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7C293" w14:textId="6B2C9F81" w:rsidR="00340178" w:rsidRPr="00275F4D" w:rsidRDefault="00340178" w:rsidP="00EF424E">
      <w:pPr>
        <w:tabs>
          <w:tab w:val="left" w:pos="0"/>
          <w:tab w:val="center" w:pos="4536"/>
          <w:tab w:val="right" w:pos="9072"/>
        </w:tabs>
        <w:spacing w:after="0" w:line="240" w:lineRule="auto"/>
        <w:ind w:left="425" w:hanging="425"/>
        <w:jc w:val="center"/>
        <w:rPr>
          <w:rFonts w:ascii="Times New Roman" w:hAnsi="Times New Roman" w:cs="Times New Roman"/>
          <w:b/>
          <w:bCs/>
          <w:sz w:val="24"/>
          <w:szCs w:val="24"/>
        </w:rPr>
      </w:pPr>
    </w:p>
    <w:p w14:paraId="1839F6B1" w14:textId="42420572" w:rsidR="000E2CF3" w:rsidRPr="00F777CD" w:rsidRDefault="000E2CF3" w:rsidP="00EF424E">
      <w:pPr>
        <w:tabs>
          <w:tab w:val="left" w:pos="0"/>
          <w:tab w:val="center" w:pos="4536"/>
          <w:tab w:val="right" w:pos="9072"/>
        </w:tabs>
        <w:spacing w:after="0" w:line="240" w:lineRule="auto"/>
        <w:ind w:left="425" w:hanging="425"/>
        <w:jc w:val="center"/>
        <w:rPr>
          <w:rFonts w:ascii="Times New Roman" w:hAnsi="Times New Roman" w:cs="Times New Roman"/>
          <w:b/>
          <w:bCs/>
          <w:sz w:val="24"/>
          <w:szCs w:val="24"/>
        </w:rPr>
      </w:pPr>
      <w:r w:rsidRPr="00F777CD">
        <w:rPr>
          <w:rFonts w:ascii="Times New Roman" w:hAnsi="Times New Roman" w:cs="Times New Roman"/>
          <w:b/>
          <w:bCs/>
          <w:sz w:val="24"/>
          <w:szCs w:val="24"/>
        </w:rPr>
        <w:t>N á v r h</w:t>
      </w:r>
    </w:p>
    <w:p w14:paraId="02B9AE56" w14:textId="77777777" w:rsidR="000E2CF3" w:rsidRPr="00F777CD" w:rsidRDefault="000E2CF3" w:rsidP="00EF424E">
      <w:pPr>
        <w:tabs>
          <w:tab w:val="left" w:pos="0"/>
        </w:tabs>
        <w:spacing w:after="0" w:line="240" w:lineRule="auto"/>
        <w:ind w:left="425" w:hanging="425"/>
        <w:jc w:val="center"/>
        <w:rPr>
          <w:rFonts w:ascii="Times New Roman" w:hAnsi="Times New Roman" w:cs="Times New Roman"/>
          <w:b/>
          <w:bCs/>
          <w:sz w:val="24"/>
          <w:szCs w:val="24"/>
        </w:rPr>
      </w:pPr>
    </w:p>
    <w:p w14:paraId="2861B80A" w14:textId="77B6D221" w:rsidR="000E2CF3" w:rsidRPr="00F777CD" w:rsidRDefault="007910D2" w:rsidP="00EF424E">
      <w:pPr>
        <w:tabs>
          <w:tab w:val="left" w:pos="0"/>
        </w:tabs>
        <w:spacing w:after="0" w:line="240" w:lineRule="auto"/>
        <w:ind w:left="425" w:hanging="425"/>
        <w:jc w:val="center"/>
        <w:rPr>
          <w:rFonts w:ascii="Times New Roman" w:hAnsi="Times New Roman" w:cs="Times New Roman"/>
          <w:b/>
          <w:bCs/>
          <w:sz w:val="24"/>
          <w:szCs w:val="24"/>
        </w:rPr>
      </w:pPr>
      <w:r w:rsidRPr="00F777CD">
        <w:rPr>
          <w:rFonts w:ascii="Times New Roman" w:hAnsi="Times New Roman" w:cs="Times New Roman"/>
          <w:b/>
          <w:bCs/>
          <w:sz w:val="24"/>
          <w:szCs w:val="24"/>
        </w:rPr>
        <w:t>ZÁKON</w:t>
      </w:r>
    </w:p>
    <w:p w14:paraId="47DE2436" w14:textId="77777777" w:rsidR="000E2CF3" w:rsidRPr="00F777CD" w:rsidRDefault="000E2CF3" w:rsidP="00EF424E">
      <w:pPr>
        <w:tabs>
          <w:tab w:val="left" w:pos="0"/>
        </w:tabs>
        <w:spacing w:after="0" w:line="240" w:lineRule="auto"/>
        <w:ind w:left="425" w:hanging="425"/>
        <w:jc w:val="center"/>
        <w:rPr>
          <w:rFonts w:ascii="Times New Roman" w:hAnsi="Times New Roman" w:cs="Times New Roman"/>
          <w:b/>
          <w:bCs/>
          <w:sz w:val="24"/>
          <w:szCs w:val="24"/>
        </w:rPr>
      </w:pPr>
    </w:p>
    <w:p w14:paraId="30200E86" w14:textId="77777777" w:rsidR="000E2CF3" w:rsidRPr="00F777CD" w:rsidRDefault="000E2CF3" w:rsidP="00EF424E">
      <w:pPr>
        <w:tabs>
          <w:tab w:val="left" w:pos="0"/>
        </w:tabs>
        <w:spacing w:after="0" w:line="240" w:lineRule="auto"/>
        <w:ind w:left="425" w:hanging="425"/>
        <w:jc w:val="center"/>
        <w:rPr>
          <w:rFonts w:ascii="Times New Roman" w:hAnsi="Times New Roman" w:cs="Times New Roman"/>
          <w:b/>
          <w:bCs/>
          <w:sz w:val="24"/>
          <w:szCs w:val="24"/>
        </w:rPr>
      </w:pPr>
      <w:r w:rsidRPr="00F777CD">
        <w:rPr>
          <w:rFonts w:ascii="Times New Roman" w:hAnsi="Times New Roman" w:cs="Times New Roman"/>
          <w:b/>
          <w:bCs/>
          <w:sz w:val="24"/>
          <w:szCs w:val="24"/>
        </w:rPr>
        <w:t xml:space="preserve">z ... 2025, </w:t>
      </w:r>
    </w:p>
    <w:p w14:paraId="58D9FB87" w14:textId="77777777" w:rsidR="000E2CF3" w:rsidRPr="00F777CD" w:rsidRDefault="000E2CF3" w:rsidP="00EF424E">
      <w:pPr>
        <w:tabs>
          <w:tab w:val="left" w:pos="0"/>
        </w:tabs>
        <w:spacing w:after="0" w:line="240" w:lineRule="auto"/>
        <w:ind w:left="425" w:hanging="425"/>
        <w:jc w:val="center"/>
        <w:rPr>
          <w:rFonts w:ascii="Times New Roman" w:hAnsi="Times New Roman" w:cs="Times New Roman"/>
          <w:b/>
          <w:bCs/>
          <w:sz w:val="24"/>
          <w:szCs w:val="24"/>
        </w:rPr>
      </w:pPr>
    </w:p>
    <w:p w14:paraId="3D934382" w14:textId="77777777" w:rsidR="000E2CF3" w:rsidRPr="00F777CD" w:rsidRDefault="000E2CF3" w:rsidP="00EF424E">
      <w:pPr>
        <w:tabs>
          <w:tab w:val="left" w:pos="0"/>
        </w:tabs>
        <w:spacing w:after="0" w:line="240" w:lineRule="auto"/>
        <w:jc w:val="center"/>
        <w:rPr>
          <w:rFonts w:ascii="Times New Roman" w:hAnsi="Times New Roman" w:cs="Times New Roman"/>
          <w:b/>
          <w:bCs/>
          <w:sz w:val="24"/>
          <w:szCs w:val="24"/>
        </w:rPr>
      </w:pPr>
      <w:r w:rsidRPr="00F777CD">
        <w:rPr>
          <w:rFonts w:ascii="Times New Roman" w:hAnsi="Times New Roman" w:cs="Times New Roman"/>
          <w:b/>
          <w:bCs/>
          <w:sz w:val="24"/>
          <w:szCs w:val="24"/>
        </w:rPr>
        <w:t>ktorým sa mení a dopĺňa zákon č. 483/2001 Z. z. o bankách a o zmene a doplnení niektorých zákonov v znení neskorších predpisov a ktorým sa menia a dopĺňajú niektoré zákony</w:t>
      </w:r>
    </w:p>
    <w:p w14:paraId="5591A76B" w14:textId="77777777" w:rsidR="000E2CF3" w:rsidRPr="00F777CD" w:rsidRDefault="000E2CF3" w:rsidP="00EF424E">
      <w:pPr>
        <w:spacing w:after="0" w:line="240" w:lineRule="auto"/>
        <w:jc w:val="both"/>
        <w:rPr>
          <w:rFonts w:ascii="Times New Roman" w:hAnsi="Times New Roman" w:cs="Times New Roman"/>
          <w:sz w:val="24"/>
          <w:szCs w:val="24"/>
        </w:rPr>
      </w:pPr>
    </w:p>
    <w:p w14:paraId="4FD0A1DD" w14:textId="77777777" w:rsidR="000E2CF3" w:rsidRPr="00F777CD" w:rsidRDefault="000E2CF3" w:rsidP="00EF424E">
      <w:pPr>
        <w:spacing w:after="0" w:line="240" w:lineRule="auto"/>
        <w:jc w:val="both"/>
        <w:rPr>
          <w:rFonts w:ascii="Times New Roman" w:hAnsi="Times New Roman" w:cs="Times New Roman"/>
          <w:sz w:val="24"/>
          <w:szCs w:val="24"/>
        </w:rPr>
      </w:pPr>
    </w:p>
    <w:p w14:paraId="11DE8E01" w14:textId="77777777" w:rsidR="000E2CF3" w:rsidRPr="00F777CD" w:rsidRDefault="000E2CF3" w:rsidP="00EF424E">
      <w:p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Národná rada Slovenskej republiky sa uzniesla na tomto zákone:</w:t>
      </w:r>
    </w:p>
    <w:p w14:paraId="21FA735D" w14:textId="77777777" w:rsidR="000E2CF3" w:rsidRPr="00F777CD" w:rsidRDefault="000E2CF3" w:rsidP="00EF424E">
      <w:pPr>
        <w:spacing w:after="0" w:line="240" w:lineRule="auto"/>
        <w:jc w:val="both"/>
        <w:rPr>
          <w:rFonts w:ascii="Times New Roman" w:hAnsi="Times New Roman" w:cs="Times New Roman"/>
          <w:sz w:val="24"/>
          <w:szCs w:val="24"/>
        </w:rPr>
      </w:pPr>
    </w:p>
    <w:p w14:paraId="202876B4" w14:textId="77777777" w:rsidR="000E2CF3" w:rsidRPr="00F777CD" w:rsidRDefault="000E2CF3" w:rsidP="00EF424E">
      <w:pPr>
        <w:spacing w:after="0" w:line="240" w:lineRule="auto"/>
        <w:jc w:val="center"/>
        <w:rPr>
          <w:rFonts w:ascii="Times New Roman" w:hAnsi="Times New Roman" w:cs="Times New Roman"/>
          <w:b/>
          <w:sz w:val="24"/>
          <w:szCs w:val="24"/>
        </w:rPr>
      </w:pPr>
      <w:r w:rsidRPr="00F777CD">
        <w:rPr>
          <w:rFonts w:ascii="Times New Roman" w:hAnsi="Times New Roman" w:cs="Times New Roman"/>
          <w:b/>
          <w:sz w:val="24"/>
          <w:szCs w:val="24"/>
        </w:rPr>
        <w:t>Čl. I</w:t>
      </w:r>
    </w:p>
    <w:p w14:paraId="4B5E888B" w14:textId="77777777" w:rsidR="000E2CF3" w:rsidRPr="00F777CD" w:rsidRDefault="000E2CF3" w:rsidP="00EF424E">
      <w:pPr>
        <w:spacing w:after="0" w:line="240" w:lineRule="auto"/>
        <w:jc w:val="both"/>
        <w:rPr>
          <w:rFonts w:ascii="Times New Roman" w:hAnsi="Times New Roman" w:cs="Times New Roman"/>
          <w:sz w:val="24"/>
          <w:szCs w:val="24"/>
        </w:rPr>
      </w:pPr>
    </w:p>
    <w:p w14:paraId="04A91C55" w14:textId="40D44C2D" w:rsidR="000E2CF3" w:rsidRPr="00F777CD" w:rsidRDefault="000E2CF3" w:rsidP="00EF424E">
      <w:p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 zákona č. 123/2022 Z. z., zákona č. 302/2023 Z. z., zákona č. 309/2023 Z. z., zákona č. 508/2023 Z. z., zákona č. 526/2023 Z. z., zákona č. 106/2024 Z. z., zákona č. 108/2024 Z. z., zákona č. 248/2024 Z. z.</w:t>
      </w:r>
      <w:r w:rsidR="00B1286A"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zákona č. </w:t>
      </w:r>
      <w:r w:rsidR="00EE3B02" w:rsidRPr="00F777CD">
        <w:rPr>
          <w:rFonts w:ascii="Times New Roman" w:hAnsi="Times New Roman" w:cs="Times New Roman"/>
          <w:sz w:val="24"/>
          <w:szCs w:val="24"/>
        </w:rPr>
        <w:t>334/2024</w:t>
      </w:r>
      <w:r w:rsidRPr="00F777CD">
        <w:rPr>
          <w:rFonts w:ascii="Times New Roman" w:hAnsi="Times New Roman" w:cs="Times New Roman"/>
          <w:sz w:val="24"/>
          <w:szCs w:val="24"/>
        </w:rPr>
        <w:t xml:space="preserve"> Z. z. </w:t>
      </w:r>
      <w:r w:rsidR="00B1286A" w:rsidRPr="00F777CD">
        <w:rPr>
          <w:rFonts w:ascii="Times New Roman" w:hAnsi="Times New Roman" w:cs="Times New Roman"/>
          <w:sz w:val="24"/>
          <w:szCs w:val="24"/>
        </w:rPr>
        <w:t xml:space="preserve">a zákona č. 187/2025 Z. z. </w:t>
      </w:r>
      <w:r w:rsidRPr="00F777CD">
        <w:rPr>
          <w:rFonts w:ascii="Times New Roman" w:hAnsi="Times New Roman" w:cs="Times New Roman"/>
          <w:sz w:val="24"/>
          <w:szCs w:val="24"/>
        </w:rPr>
        <w:t>sa mení a dopĺňa takto:</w:t>
      </w:r>
    </w:p>
    <w:p w14:paraId="66B0A891" w14:textId="77777777" w:rsidR="000E2CF3" w:rsidRPr="00F777CD" w:rsidRDefault="000E2CF3" w:rsidP="00EF424E">
      <w:pPr>
        <w:spacing w:after="0" w:line="240" w:lineRule="auto"/>
        <w:jc w:val="both"/>
        <w:rPr>
          <w:rFonts w:ascii="Times New Roman" w:hAnsi="Times New Roman" w:cs="Times New Roman"/>
          <w:sz w:val="24"/>
          <w:szCs w:val="24"/>
        </w:rPr>
      </w:pPr>
    </w:p>
    <w:p w14:paraId="02648CD0" w14:textId="19CE1C21" w:rsidR="00BC62A1" w:rsidRPr="00F777CD" w:rsidRDefault="00B1286A" w:rsidP="00BC62A1">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BC62A1" w:rsidRPr="00F777CD">
        <w:rPr>
          <w:rFonts w:ascii="Times New Roman" w:hAnsi="Times New Roman" w:cs="Times New Roman"/>
          <w:sz w:val="24"/>
          <w:szCs w:val="24"/>
        </w:rPr>
        <w:t>§ 2 ods</w:t>
      </w:r>
      <w:r w:rsidRPr="00F777CD">
        <w:rPr>
          <w:rFonts w:ascii="Times New Roman" w:hAnsi="Times New Roman" w:cs="Times New Roman"/>
          <w:sz w:val="24"/>
          <w:szCs w:val="24"/>
        </w:rPr>
        <w:t>ek</w:t>
      </w:r>
      <w:r w:rsidR="00564B48" w:rsidRPr="00F777CD">
        <w:rPr>
          <w:rFonts w:ascii="Times New Roman" w:hAnsi="Times New Roman" w:cs="Times New Roman"/>
          <w:sz w:val="24"/>
          <w:szCs w:val="24"/>
        </w:rPr>
        <w:t>y</w:t>
      </w:r>
      <w:r w:rsidR="00BC62A1" w:rsidRPr="00F777CD">
        <w:rPr>
          <w:rFonts w:ascii="Times New Roman" w:hAnsi="Times New Roman" w:cs="Times New Roman"/>
          <w:sz w:val="24"/>
          <w:szCs w:val="24"/>
        </w:rPr>
        <w:t xml:space="preserve"> 7</w:t>
      </w:r>
      <w:r w:rsidR="00564B48" w:rsidRPr="00F777CD">
        <w:rPr>
          <w:rFonts w:ascii="Times New Roman" w:hAnsi="Times New Roman" w:cs="Times New Roman"/>
          <w:sz w:val="24"/>
          <w:szCs w:val="24"/>
        </w:rPr>
        <w:t xml:space="preserve"> a 8 znejú</w:t>
      </w:r>
      <w:r w:rsidR="00BC62A1" w:rsidRPr="00F777CD">
        <w:rPr>
          <w:rFonts w:ascii="Times New Roman" w:hAnsi="Times New Roman" w:cs="Times New Roman"/>
          <w:sz w:val="24"/>
          <w:szCs w:val="24"/>
        </w:rPr>
        <w:t>:</w:t>
      </w:r>
    </w:p>
    <w:p w14:paraId="597CF55C" w14:textId="77777777" w:rsidR="00BC62A1" w:rsidRPr="00F777CD" w:rsidRDefault="00BC62A1" w:rsidP="00BC62A1">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„(7) Zahraničná banka je</w:t>
      </w:r>
    </w:p>
    <w:p w14:paraId="29DDA323" w14:textId="7D4C3598" w:rsidR="00BC62A1" w:rsidRPr="00F777CD" w:rsidRDefault="00BC62A1" w:rsidP="00BC62A1">
      <w:pPr>
        <w:pStyle w:val="Odsekzoznamu"/>
        <w:numPr>
          <w:ilvl w:val="0"/>
          <w:numId w:val="76"/>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úverová inštitúcia,</w:t>
      </w:r>
      <w:r w:rsidRPr="00F777CD">
        <w:rPr>
          <w:rFonts w:ascii="Times New Roman" w:hAnsi="Times New Roman" w:cs="Times New Roman"/>
          <w:sz w:val="24"/>
          <w:szCs w:val="24"/>
          <w:vertAlign w:val="superscript"/>
        </w:rPr>
        <w:t>1ab</w:t>
      </w:r>
      <w:r w:rsidRPr="00F777CD">
        <w:rPr>
          <w:rFonts w:ascii="Times New Roman" w:hAnsi="Times New Roman" w:cs="Times New Roman"/>
          <w:sz w:val="24"/>
          <w:szCs w:val="24"/>
        </w:rPr>
        <w:t>) ktorá je právnickou osobou so sídlom mimo územia Slovenskej republiky, ktorá vykonáva bankové činnosti a ktorá má oprávnenie na výkon týchto činností udelené v členskom štáte Európskej únie alebo inom zmluvnom štáte Európskeho hospodárskeho priestoru (ďalej len „členský štát“), v ktorom má sídlo,</w:t>
      </w:r>
    </w:p>
    <w:p w14:paraId="36C851F4" w14:textId="31B8342B" w:rsidR="00BC62A1" w:rsidRPr="00F777CD" w:rsidRDefault="00BC62A1" w:rsidP="00BC62A1">
      <w:pPr>
        <w:pStyle w:val="Odsekzoznamu"/>
        <w:numPr>
          <w:ilvl w:val="0"/>
          <w:numId w:val="76"/>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lastRenderedPageBreak/>
        <w:t>úverová inštitúcia,</w:t>
      </w:r>
      <w:r w:rsidR="009436A3" w:rsidRPr="00F777CD">
        <w:rPr>
          <w:rFonts w:ascii="Times New Roman" w:hAnsi="Times New Roman" w:cs="Times New Roman"/>
          <w:sz w:val="24"/>
          <w:szCs w:val="24"/>
          <w:vertAlign w:val="superscript"/>
        </w:rPr>
        <w:t>1ab</w:t>
      </w:r>
      <w:r w:rsidR="009436A3" w:rsidRPr="00F777CD">
        <w:rPr>
          <w:rFonts w:ascii="Times New Roman" w:hAnsi="Times New Roman" w:cs="Times New Roman"/>
          <w:sz w:val="24"/>
          <w:szCs w:val="24"/>
        </w:rPr>
        <w:t>)</w:t>
      </w:r>
      <w:r w:rsidRPr="00F777CD">
        <w:rPr>
          <w:rFonts w:ascii="Times New Roman" w:hAnsi="Times New Roman" w:cs="Times New Roman"/>
          <w:sz w:val="24"/>
          <w:szCs w:val="24"/>
        </w:rPr>
        <w:t xml:space="preserve"> ktorá je právnickou osobou so sídlom mimo územia členského štátu, ktorá vykonáva bankové činnosti a ktorá má oprávnenie na výkon týchto činností udelené v štáte, v ktorom má sídlo</w:t>
      </w:r>
      <w:r w:rsidR="003420D9" w:rsidRPr="00F777CD">
        <w:rPr>
          <w:rFonts w:ascii="Times New Roman" w:hAnsi="Times New Roman" w:cs="Times New Roman"/>
          <w:sz w:val="24"/>
          <w:szCs w:val="24"/>
        </w:rPr>
        <w:t>.</w:t>
      </w:r>
      <w:r w:rsidRPr="00F777CD">
        <w:rPr>
          <w:rFonts w:ascii="Times New Roman" w:hAnsi="Times New Roman" w:cs="Times New Roman"/>
          <w:sz w:val="24"/>
          <w:szCs w:val="24"/>
        </w:rPr>
        <w:t xml:space="preserve"> </w:t>
      </w:r>
    </w:p>
    <w:p w14:paraId="09D1BFDE" w14:textId="4633D623" w:rsidR="00BC62A1" w:rsidRPr="00F777CD" w:rsidRDefault="00BC62A1" w:rsidP="00BC62A1">
      <w:pPr>
        <w:spacing w:after="0" w:line="240" w:lineRule="auto"/>
        <w:jc w:val="both"/>
        <w:rPr>
          <w:rFonts w:ascii="Times New Roman" w:hAnsi="Times New Roman" w:cs="Times New Roman"/>
          <w:sz w:val="24"/>
          <w:szCs w:val="24"/>
        </w:rPr>
      </w:pPr>
    </w:p>
    <w:p w14:paraId="4EBA4F6F" w14:textId="33F9F1FF" w:rsidR="00BC62A1" w:rsidRPr="00F777CD" w:rsidRDefault="00BC62A1" w:rsidP="00BC62A1">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w:t>
      </w:r>
      <w:r w:rsidR="007A4440" w:rsidRPr="00F777CD">
        <w:rPr>
          <w:rFonts w:ascii="Times New Roman" w:hAnsi="Times New Roman" w:cs="Times New Roman"/>
          <w:sz w:val="24"/>
          <w:szCs w:val="24"/>
        </w:rPr>
        <w:t>8</w:t>
      </w:r>
      <w:r w:rsidRPr="00F777CD">
        <w:rPr>
          <w:rFonts w:ascii="Times New Roman" w:hAnsi="Times New Roman" w:cs="Times New Roman"/>
          <w:sz w:val="24"/>
          <w:szCs w:val="24"/>
        </w:rPr>
        <w:t xml:space="preserve">) Pobočka zahraničnej banky je </w:t>
      </w:r>
    </w:p>
    <w:p w14:paraId="5C864078" w14:textId="77777777" w:rsidR="00BC62A1" w:rsidRPr="00F777CD" w:rsidRDefault="00BC62A1" w:rsidP="00BC62A1">
      <w:pPr>
        <w:pStyle w:val="Odsekzoznamu"/>
        <w:numPr>
          <w:ilvl w:val="0"/>
          <w:numId w:val="77"/>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pobočka podľa osobitného predpisu,</w:t>
      </w:r>
      <w:r w:rsidRPr="00F777CD">
        <w:rPr>
          <w:rFonts w:ascii="Times New Roman" w:hAnsi="Times New Roman" w:cs="Times New Roman"/>
          <w:sz w:val="24"/>
          <w:szCs w:val="24"/>
          <w:vertAlign w:val="superscript"/>
        </w:rPr>
        <w:t>6a</w:t>
      </w:r>
      <w:r w:rsidRPr="00F777CD">
        <w:rPr>
          <w:rFonts w:ascii="Times New Roman" w:hAnsi="Times New Roman" w:cs="Times New Roman"/>
          <w:sz w:val="24"/>
          <w:szCs w:val="24"/>
        </w:rPr>
        <w:t>) ktorá je organizačnou zložkou zahraničnej banky podľa odseku 7 písm. a) umiestnenou na území Slovenskej republiky,</w:t>
      </w:r>
      <w:r w:rsidRPr="00F777CD">
        <w:rPr>
          <w:rFonts w:ascii="Times New Roman" w:hAnsi="Times New Roman" w:cs="Times New Roman"/>
          <w:sz w:val="24"/>
          <w:szCs w:val="24"/>
          <w:vertAlign w:val="superscript"/>
        </w:rPr>
        <w:t>7</w:t>
      </w:r>
      <w:r w:rsidRPr="00F777CD">
        <w:rPr>
          <w:rFonts w:ascii="Times New Roman" w:hAnsi="Times New Roman" w:cs="Times New Roman"/>
          <w:sz w:val="24"/>
          <w:szCs w:val="24"/>
        </w:rPr>
        <w:t>) ktorá priamo vykonáva najmä prijímanie vkladov a poskytovanie úverov, pričom všetky pobočky zahraničnej banky zriadené v Slovenskej republike touto zahraničnou bankou so sídlom v členskom štáte sa považujú z hľadiska oprávnenia vykonávať bankové činnosti za jednu jej pobočku,</w:t>
      </w:r>
    </w:p>
    <w:p w14:paraId="73CA26C4" w14:textId="645139EF" w:rsidR="003420D9" w:rsidRPr="00F777CD" w:rsidRDefault="00BC62A1" w:rsidP="00BC62A1">
      <w:pPr>
        <w:pStyle w:val="Odsekzoznamu"/>
        <w:keepNext/>
        <w:numPr>
          <w:ilvl w:val="0"/>
          <w:numId w:val="77"/>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pobočka, ktorá je organizačnou zložkou zahraničnej banky </w:t>
      </w:r>
      <w:r w:rsidR="007A4440" w:rsidRPr="00F777CD">
        <w:rPr>
          <w:rFonts w:ascii="Times New Roman" w:hAnsi="Times New Roman" w:cs="Times New Roman"/>
          <w:sz w:val="24"/>
          <w:szCs w:val="24"/>
        </w:rPr>
        <w:t xml:space="preserve">so sídlom mimo územia členského štátu </w:t>
      </w:r>
      <w:r w:rsidRPr="00F777CD">
        <w:rPr>
          <w:rFonts w:ascii="Times New Roman" w:hAnsi="Times New Roman" w:cs="Times New Roman"/>
          <w:sz w:val="24"/>
          <w:szCs w:val="24"/>
        </w:rPr>
        <w:t xml:space="preserve">umiestnenou na území Slovenskej republiky a ktorá priamo vykonáva </w:t>
      </w:r>
      <w:r w:rsidR="004A1664" w:rsidRPr="00F777CD">
        <w:rPr>
          <w:rFonts w:ascii="Times New Roman" w:hAnsi="Times New Roman" w:cs="Times New Roman"/>
          <w:sz w:val="24"/>
          <w:szCs w:val="24"/>
        </w:rPr>
        <w:t xml:space="preserve">bankové činnosti, </w:t>
      </w:r>
      <w:r w:rsidR="003420D9" w:rsidRPr="00F777CD">
        <w:rPr>
          <w:rFonts w:ascii="Times New Roman" w:hAnsi="Times New Roman" w:cs="Times New Roman"/>
          <w:sz w:val="24"/>
          <w:szCs w:val="24"/>
        </w:rPr>
        <w:t xml:space="preserve">najmä prijímanie vkladov a poskytovanie úverov, </w:t>
      </w:r>
      <w:r w:rsidR="004A1664" w:rsidRPr="00F777CD">
        <w:rPr>
          <w:rFonts w:ascii="Times New Roman" w:hAnsi="Times New Roman" w:cs="Times New Roman"/>
          <w:sz w:val="24"/>
          <w:szCs w:val="24"/>
        </w:rPr>
        <w:t xml:space="preserve">okrem bankovej činnosti podľa </w:t>
      </w:r>
      <w:r w:rsidR="007C46CF" w:rsidRPr="00F777CD">
        <w:rPr>
          <w:rFonts w:ascii="Times New Roman" w:hAnsi="Times New Roman" w:cs="Times New Roman"/>
          <w:sz w:val="24"/>
          <w:szCs w:val="24"/>
        </w:rPr>
        <w:t xml:space="preserve">odseku </w:t>
      </w:r>
      <w:r w:rsidR="004A1664" w:rsidRPr="00F777CD">
        <w:rPr>
          <w:rFonts w:ascii="Times New Roman" w:hAnsi="Times New Roman" w:cs="Times New Roman"/>
          <w:sz w:val="24"/>
          <w:szCs w:val="24"/>
        </w:rPr>
        <w:t>2 písm. m) a o) až q)</w:t>
      </w:r>
      <w:r w:rsidR="007A4440" w:rsidRPr="00F777CD">
        <w:rPr>
          <w:rFonts w:ascii="Times New Roman" w:hAnsi="Times New Roman" w:cs="Times New Roman"/>
          <w:sz w:val="24"/>
          <w:szCs w:val="24"/>
        </w:rPr>
        <w:t xml:space="preserve"> (ďalej len „pobočka zahraničnej banky so sídlom  mimo územia členského štátu“)</w:t>
      </w:r>
      <w:r w:rsidR="003420D9" w:rsidRPr="00F777CD">
        <w:rPr>
          <w:rFonts w:ascii="Times New Roman" w:hAnsi="Times New Roman" w:cs="Times New Roman"/>
          <w:sz w:val="24"/>
          <w:szCs w:val="24"/>
        </w:rPr>
        <w:t>;</w:t>
      </w:r>
      <w:r w:rsidRPr="00F777CD">
        <w:rPr>
          <w:rFonts w:ascii="Times New Roman" w:hAnsi="Times New Roman" w:cs="Times New Roman"/>
          <w:sz w:val="24"/>
          <w:szCs w:val="24"/>
        </w:rPr>
        <w:t xml:space="preserve"> všetky pobočky zahraničnej banky so sídlom mimo územia členského štátu zriadené v Slovenskej republike touto zahraničnou bankou so sídlom mimo územia členského štátu sa považujú z hľadiska oprávnenia vykonávať bankové činnosti za jednu jej pobočku</w:t>
      </w:r>
      <w:r w:rsidR="003420D9" w:rsidRPr="00F777CD">
        <w:rPr>
          <w:rFonts w:ascii="Times New Roman" w:hAnsi="Times New Roman" w:cs="Times New Roman"/>
          <w:sz w:val="24"/>
          <w:szCs w:val="24"/>
        </w:rPr>
        <w:t>.“.</w:t>
      </w:r>
    </w:p>
    <w:p w14:paraId="2D3E8159" w14:textId="51F50F45" w:rsidR="00BC62A1" w:rsidRPr="00F777CD" w:rsidRDefault="00BC62A1" w:rsidP="00BC62A1">
      <w:pPr>
        <w:pStyle w:val="Odsekzoznamu"/>
        <w:spacing w:after="0" w:line="240" w:lineRule="auto"/>
        <w:ind w:left="426"/>
        <w:jc w:val="both"/>
        <w:rPr>
          <w:rFonts w:ascii="Times New Roman" w:hAnsi="Times New Roman" w:cs="Times New Roman"/>
          <w:sz w:val="24"/>
          <w:szCs w:val="24"/>
        </w:rPr>
      </w:pPr>
    </w:p>
    <w:p w14:paraId="0E91756B" w14:textId="73CC571E" w:rsidR="00F85398" w:rsidRPr="00F777CD" w:rsidRDefault="00F85398" w:rsidP="000C3683">
      <w:pPr>
        <w:pStyle w:val="Odsekzoznamu"/>
        <w:keepNext/>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5 sa dopĺňa písmen</w:t>
      </w:r>
      <w:r w:rsidR="007A4440" w:rsidRPr="00F777CD">
        <w:rPr>
          <w:rFonts w:ascii="Times New Roman" w:hAnsi="Times New Roman" w:cs="Times New Roman"/>
          <w:sz w:val="24"/>
          <w:szCs w:val="24"/>
        </w:rPr>
        <w:t>ami</w:t>
      </w:r>
      <w:r w:rsidRPr="00F777CD">
        <w:rPr>
          <w:rFonts w:ascii="Times New Roman" w:hAnsi="Times New Roman" w:cs="Times New Roman"/>
          <w:sz w:val="24"/>
          <w:szCs w:val="24"/>
        </w:rPr>
        <w:t xml:space="preserve"> </w:t>
      </w:r>
      <w:proofErr w:type="spellStart"/>
      <w:r w:rsidRPr="00F777CD">
        <w:rPr>
          <w:rFonts w:ascii="Times New Roman" w:hAnsi="Times New Roman" w:cs="Times New Roman"/>
          <w:sz w:val="24"/>
          <w:szCs w:val="24"/>
        </w:rPr>
        <w:t>al</w:t>
      </w:r>
      <w:proofErr w:type="spellEnd"/>
      <w:r w:rsidRPr="00F777CD">
        <w:rPr>
          <w:rFonts w:ascii="Times New Roman" w:hAnsi="Times New Roman" w:cs="Times New Roman"/>
          <w:sz w:val="24"/>
          <w:szCs w:val="24"/>
        </w:rPr>
        <w:t>)</w:t>
      </w:r>
      <w:r w:rsidR="00627E6C" w:rsidRPr="00F777CD">
        <w:rPr>
          <w:rFonts w:ascii="Times New Roman" w:hAnsi="Times New Roman" w:cs="Times New Roman"/>
          <w:sz w:val="24"/>
          <w:szCs w:val="24"/>
        </w:rPr>
        <w:t xml:space="preserve"> až a</w:t>
      </w:r>
      <w:r w:rsidR="003420D9" w:rsidRPr="00F777CD">
        <w:rPr>
          <w:rFonts w:ascii="Times New Roman" w:hAnsi="Times New Roman" w:cs="Times New Roman"/>
          <w:sz w:val="24"/>
          <w:szCs w:val="24"/>
        </w:rPr>
        <w:t>t</w:t>
      </w:r>
      <w:r w:rsidR="00627E6C" w:rsidRPr="00F777CD">
        <w:rPr>
          <w:rFonts w:ascii="Times New Roman" w:hAnsi="Times New Roman" w:cs="Times New Roman"/>
          <w:sz w:val="24"/>
          <w:szCs w:val="24"/>
        </w:rPr>
        <w:t>)</w:t>
      </w:r>
      <w:r w:rsidRPr="00F777CD">
        <w:rPr>
          <w:rFonts w:ascii="Times New Roman" w:hAnsi="Times New Roman" w:cs="Times New Roman"/>
          <w:sz w:val="24"/>
          <w:szCs w:val="24"/>
        </w:rPr>
        <w:t>, ktoré zne</w:t>
      </w:r>
      <w:r w:rsidR="00627E6C" w:rsidRPr="00F777CD">
        <w:rPr>
          <w:rFonts w:ascii="Times New Roman" w:hAnsi="Times New Roman" w:cs="Times New Roman"/>
          <w:sz w:val="24"/>
          <w:szCs w:val="24"/>
        </w:rPr>
        <w:t>jú</w:t>
      </w:r>
      <w:r w:rsidRPr="00F777CD">
        <w:rPr>
          <w:rFonts w:ascii="Times New Roman" w:hAnsi="Times New Roman" w:cs="Times New Roman"/>
          <w:sz w:val="24"/>
          <w:szCs w:val="24"/>
        </w:rPr>
        <w:t>:</w:t>
      </w:r>
    </w:p>
    <w:p w14:paraId="52AC70A9" w14:textId="6BEF9C7D" w:rsidR="00704F1E" w:rsidRPr="00F777CD" w:rsidRDefault="00F85398" w:rsidP="000C3683">
      <w:pPr>
        <w:keepNext/>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w:t>
      </w:r>
      <w:proofErr w:type="spellStart"/>
      <w:r w:rsidR="00704F1E" w:rsidRPr="00F777CD">
        <w:rPr>
          <w:rFonts w:ascii="Times New Roman" w:hAnsi="Times New Roman" w:cs="Times New Roman"/>
          <w:sz w:val="24"/>
          <w:szCs w:val="24"/>
        </w:rPr>
        <w:t>al</w:t>
      </w:r>
      <w:proofErr w:type="spellEnd"/>
      <w:r w:rsidR="00704F1E" w:rsidRPr="00F777CD">
        <w:rPr>
          <w:rFonts w:ascii="Times New Roman" w:hAnsi="Times New Roman" w:cs="Times New Roman"/>
          <w:sz w:val="24"/>
          <w:szCs w:val="24"/>
        </w:rPr>
        <w:t>)</w:t>
      </w:r>
      <w:r w:rsidR="00704F1E" w:rsidRPr="00F777CD">
        <w:rPr>
          <w:rFonts w:ascii="Times New Roman" w:hAnsi="Times New Roman" w:cs="Times New Roman"/>
          <w:sz w:val="24"/>
          <w:szCs w:val="24"/>
        </w:rPr>
        <w:tab/>
        <w:t>zahraničnou bankou so sídlom mimo územia členského štátu zahraničná banka podľa § 2 ods. 7 písm. b), osoba so sídlom mimo územia členského štátu, ktorá poskytuje úvery a záruky alebo ktorá spĺňa kritériá podľa osobitného predpisu</w:t>
      </w:r>
      <w:r w:rsidR="00704F1E" w:rsidRPr="00F777CD">
        <w:rPr>
          <w:rFonts w:ascii="Times New Roman" w:hAnsi="Times New Roman" w:cs="Times New Roman"/>
          <w:sz w:val="24"/>
          <w:szCs w:val="24"/>
          <w:vertAlign w:val="superscript"/>
        </w:rPr>
        <w:t>1ac</w:t>
      </w:r>
      <w:r w:rsidR="00704F1E" w:rsidRPr="00F777CD">
        <w:rPr>
          <w:rFonts w:ascii="Times New Roman" w:hAnsi="Times New Roman" w:cs="Times New Roman"/>
          <w:sz w:val="24"/>
          <w:szCs w:val="24"/>
        </w:rPr>
        <w:t>) a ktorá by sa považovala za úverovú inštitúciu, ak by táto osoba mala sídlo v členskom štáte, alebo osoba so sídlom mimo územia členského štátu, ktorá prijíma vklady,</w:t>
      </w:r>
    </w:p>
    <w:p w14:paraId="62534CF0" w14:textId="77777777" w:rsidR="00704F1E" w:rsidRPr="00F777CD" w:rsidRDefault="00704F1E" w:rsidP="000C3683">
      <w:pPr>
        <w:keepNext/>
        <w:spacing w:after="0" w:line="240" w:lineRule="auto"/>
        <w:ind w:left="993" w:hanging="567"/>
        <w:jc w:val="both"/>
        <w:rPr>
          <w:rFonts w:ascii="Times New Roman" w:hAnsi="Times New Roman" w:cs="Times New Roman"/>
          <w:sz w:val="24"/>
          <w:szCs w:val="24"/>
        </w:rPr>
      </w:pPr>
    </w:p>
    <w:p w14:paraId="274CA609" w14:textId="6D201CA9" w:rsidR="000D1D50" w:rsidRPr="00F777CD" w:rsidRDefault="000D1D50" w:rsidP="000C3683">
      <w:pPr>
        <w:keepNext/>
        <w:spacing w:after="0" w:line="240" w:lineRule="auto"/>
        <w:ind w:left="993" w:hanging="567"/>
        <w:jc w:val="both"/>
        <w:rPr>
          <w:rFonts w:ascii="Times New Roman" w:hAnsi="Times New Roman" w:cs="Times New Roman"/>
          <w:sz w:val="24"/>
          <w:szCs w:val="24"/>
        </w:rPr>
      </w:pPr>
      <w:proofErr w:type="spellStart"/>
      <w:r w:rsidRPr="00F777CD">
        <w:rPr>
          <w:rFonts w:ascii="Times New Roman" w:hAnsi="Times New Roman" w:cs="Times New Roman"/>
          <w:sz w:val="24"/>
          <w:szCs w:val="24"/>
        </w:rPr>
        <w:t>a</w:t>
      </w:r>
      <w:r w:rsidR="00704F1E" w:rsidRPr="00F777CD">
        <w:rPr>
          <w:rFonts w:ascii="Times New Roman" w:hAnsi="Times New Roman" w:cs="Times New Roman"/>
          <w:sz w:val="24"/>
          <w:szCs w:val="24"/>
        </w:rPr>
        <w:t>m</w:t>
      </w:r>
      <w:proofErr w:type="spellEnd"/>
      <w:r w:rsidRPr="00F777CD">
        <w:rPr>
          <w:rFonts w:ascii="Times New Roman" w:hAnsi="Times New Roman" w:cs="Times New Roman"/>
          <w:sz w:val="24"/>
          <w:szCs w:val="24"/>
        </w:rPr>
        <w:t xml:space="preserve">) </w:t>
      </w:r>
      <w:r w:rsidR="00A23A2E" w:rsidRPr="00F777CD">
        <w:rPr>
          <w:rFonts w:ascii="Times New Roman" w:hAnsi="Times New Roman" w:cs="Times New Roman"/>
          <w:sz w:val="24"/>
          <w:szCs w:val="24"/>
        </w:rPr>
        <w:tab/>
      </w:r>
      <w:r w:rsidRPr="00F777CD">
        <w:rPr>
          <w:rFonts w:ascii="Times New Roman" w:hAnsi="Times New Roman" w:cs="Times New Roman"/>
          <w:sz w:val="24"/>
          <w:szCs w:val="24"/>
        </w:rPr>
        <w:t xml:space="preserve">hlavným podnikom zahraničná banka so sídlom mimo územia členského štátu, ktorá </w:t>
      </w:r>
      <w:r w:rsidR="007A4440" w:rsidRPr="00F777CD">
        <w:rPr>
          <w:rFonts w:ascii="Times New Roman" w:hAnsi="Times New Roman" w:cs="Times New Roman"/>
          <w:sz w:val="24"/>
          <w:szCs w:val="24"/>
        </w:rPr>
        <w:t xml:space="preserve">na území </w:t>
      </w:r>
      <w:r w:rsidRPr="00F777CD">
        <w:rPr>
          <w:rFonts w:ascii="Times New Roman" w:hAnsi="Times New Roman" w:cs="Times New Roman"/>
          <w:sz w:val="24"/>
          <w:szCs w:val="24"/>
        </w:rPr>
        <w:t>Slovenskej republik</w:t>
      </w:r>
      <w:r w:rsidR="007A4440" w:rsidRPr="00F777CD">
        <w:rPr>
          <w:rFonts w:ascii="Times New Roman" w:hAnsi="Times New Roman" w:cs="Times New Roman"/>
          <w:sz w:val="24"/>
          <w:szCs w:val="24"/>
        </w:rPr>
        <w:t>y</w:t>
      </w:r>
      <w:r w:rsidRPr="00F777CD">
        <w:rPr>
          <w:rFonts w:ascii="Times New Roman" w:hAnsi="Times New Roman" w:cs="Times New Roman"/>
          <w:sz w:val="24"/>
          <w:szCs w:val="24"/>
        </w:rPr>
        <w:t xml:space="preserve"> zriadila svoju pobočku, sprostredkujúca materská spoločnosť alebo</w:t>
      </w:r>
      <w:r w:rsidR="00774A44" w:rsidRPr="00F777CD">
        <w:rPr>
          <w:rFonts w:ascii="Times New Roman" w:hAnsi="Times New Roman" w:cs="Times New Roman"/>
          <w:sz w:val="24"/>
          <w:szCs w:val="24"/>
        </w:rPr>
        <w:t xml:space="preserve"> materská spoločnosť</w:t>
      </w:r>
      <w:r w:rsidR="00E1083E" w:rsidRPr="00F777CD">
        <w:rPr>
          <w:rFonts w:ascii="Times New Roman" w:hAnsi="Times New Roman" w:cs="Times New Roman"/>
          <w:sz w:val="24"/>
          <w:szCs w:val="24"/>
        </w:rPr>
        <w:t xml:space="preserve"> </w:t>
      </w:r>
      <w:r w:rsidR="004B05A4" w:rsidRPr="00F777CD">
        <w:rPr>
          <w:rFonts w:ascii="Times New Roman" w:hAnsi="Times New Roman" w:cs="Times New Roman"/>
          <w:sz w:val="24"/>
          <w:szCs w:val="24"/>
        </w:rPr>
        <w:t>tejto zahraničnej banky</w:t>
      </w:r>
      <w:r w:rsidR="00774A44" w:rsidRPr="00F777CD">
        <w:rPr>
          <w:rFonts w:ascii="Times New Roman" w:hAnsi="Times New Roman" w:cs="Times New Roman"/>
          <w:sz w:val="24"/>
          <w:szCs w:val="24"/>
        </w:rPr>
        <w:t>, ktorá nie je dcérskou spoločnosťou</w:t>
      </w:r>
      <w:r w:rsidR="004B05A4" w:rsidRPr="00F777CD">
        <w:rPr>
          <w:rFonts w:ascii="Times New Roman" w:hAnsi="Times New Roman" w:cs="Times New Roman"/>
          <w:sz w:val="24"/>
          <w:szCs w:val="24"/>
        </w:rPr>
        <w:t xml:space="preserve"> iného podniku</w:t>
      </w:r>
      <w:r w:rsidRPr="00F777CD">
        <w:rPr>
          <w:rFonts w:ascii="Times New Roman" w:hAnsi="Times New Roman" w:cs="Times New Roman"/>
          <w:sz w:val="24"/>
          <w:szCs w:val="24"/>
        </w:rPr>
        <w:t xml:space="preserve">, </w:t>
      </w:r>
    </w:p>
    <w:p w14:paraId="41669524" w14:textId="77777777" w:rsidR="000D1D50" w:rsidRPr="00F777CD" w:rsidRDefault="000D1D50" w:rsidP="0053035B">
      <w:pPr>
        <w:spacing w:after="0" w:line="240" w:lineRule="auto"/>
        <w:ind w:left="993" w:hanging="567"/>
        <w:jc w:val="both"/>
        <w:rPr>
          <w:rFonts w:ascii="Times New Roman" w:hAnsi="Times New Roman" w:cs="Times New Roman"/>
          <w:sz w:val="24"/>
          <w:szCs w:val="24"/>
        </w:rPr>
      </w:pPr>
    </w:p>
    <w:p w14:paraId="7FF9B9FF" w14:textId="6EA5C95D" w:rsidR="006D0294" w:rsidRPr="00F777CD" w:rsidRDefault="006D0294" w:rsidP="001C3ED6">
      <w:pPr>
        <w:spacing w:after="0" w:line="240" w:lineRule="auto"/>
        <w:ind w:left="993" w:hanging="567"/>
        <w:jc w:val="both"/>
        <w:rPr>
          <w:rFonts w:ascii="Times New Roman" w:hAnsi="Times New Roman" w:cs="Times New Roman"/>
          <w:sz w:val="24"/>
          <w:szCs w:val="24"/>
          <w:vertAlign w:val="superscript"/>
        </w:rPr>
      </w:pPr>
      <w:proofErr w:type="spellStart"/>
      <w:r w:rsidRPr="00F777CD">
        <w:rPr>
          <w:rFonts w:ascii="Times New Roman" w:hAnsi="Times New Roman" w:cs="Times New Roman"/>
          <w:sz w:val="24"/>
          <w:szCs w:val="24"/>
        </w:rPr>
        <w:t>a</w:t>
      </w:r>
      <w:r w:rsidR="00704F1E" w:rsidRPr="00F777CD">
        <w:rPr>
          <w:rFonts w:ascii="Times New Roman" w:hAnsi="Times New Roman" w:cs="Times New Roman"/>
          <w:sz w:val="24"/>
          <w:szCs w:val="24"/>
        </w:rPr>
        <w:t>n</w:t>
      </w:r>
      <w:proofErr w:type="spellEnd"/>
      <w:r w:rsidRPr="00F777CD">
        <w:rPr>
          <w:rFonts w:ascii="Times New Roman" w:hAnsi="Times New Roman" w:cs="Times New Roman"/>
          <w:sz w:val="24"/>
          <w:szCs w:val="24"/>
        </w:rPr>
        <w:t xml:space="preserve">) </w:t>
      </w:r>
      <w:r w:rsidR="001C3ED6" w:rsidRPr="00F777CD">
        <w:rPr>
          <w:rFonts w:ascii="Times New Roman" w:hAnsi="Times New Roman" w:cs="Times New Roman"/>
          <w:sz w:val="24"/>
          <w:szCs w:val="24"/>
        </w:rPr>
        <w:tab/>
      </w:r>
      <w:r w:rsidRPr="00F777CD">
        <w:rPr>
          <w:rFonts w:ascii="Times New Roman" w:hAnsi="Times New Roman" w:cs="Times New Roman"/>
          <w:sz w:val="24"/>
          <w:szCs w:val="24"/>
        </w:rPr>
        <w:t>osobou zastávajúcou kľúčovú funkciu osoba, ktorá má významný vplyv na riadenie banky</w:t>
      </w:r>
      <w:r w:rsidR="004B5B9F" w:rsidRPr="00F777CD">
        <w:rPr>
          <w:rFonts w:ascii="Times New Roman" w:hAnsi="Times New Roman" w:cs="Times New Roman"/>
          <w:sz w:val="24"/>
          <w:szCs w:val="24"/>
        </w:rPr>
        <w:t xml:space="preserve"> alebo pobočky zahraničnej banky</w:t>
      </w:r>
      <w:r w:rsidR="000C3423" w:rsidRPr="00F777CD">
        <w:rPr>
          <w:rFonts w:ascii="Times New Roman" w:hAnsi="Times New Roman" w:cs="Times New Roman"/>
          <w:sz w:val="24"/>
          <w:szCs w:val="24"/>
        </w:rPr>
        <w:t xml:space="preserve"> a ktorá </w:t>
      </w:r>
      <w:r w:rsidR="00C26C86" w:rsidRPr="00F777CD">
        <w:rPr>
          <w:rFonts w:ascii="Times New Roman" w:hAnsi="Times New Roman" w:cs="Times New Roman"/>
          <w:sz w:val="24"/>
          <w:szCs w:val="24"/>
        </w:rPr>
        <w:t xml:space="preserve">nie </w:t>
      </w:r>
      <w:r w:rsidRPr="00F777CD">
        <w:rPr>
          <w:rFonts w:ascii="Times New Roman" w:hAnsi="Times New Roman" w:cs="Times New Roman"/>
          <w:sz w:val="24"/>
          <w:szCs w:val="24"/>
        </w:rPr>
        <w:t>je členom štatutárneho orgánu banky alebo dozornej rady banky</w:t>
      </w:r>
      <w:r w:rsidR="000C3423" w:rsidRPr="00F777CD">
        <w:rPr>
          <w:rFonts w:ascii="Times New Roman" w:hAnsi="Times New Roman" w:cs="Times New Roman"/>
          <w:sz w:val="24"/>
          <w:szCs w:val="24"/>
        </w:rPr>
        <w:t>,</w:t>
      </w:r>
      <w:r w:rsidR="004B05A4" w:rsidRPr="00F777CD">
        <w:rPr>
          <w:rFonts w:ascii="Times New Roman" w:hAnsi="Times New Roman" w:cs="Times New Roman"/>
          <w:sz w:val="24"/>
          <w:szCs w:val="24"/>
        </w:rPr>
        <w:t xml:space="preserve"> </w:t>
      </w:r>
      <w:r w:rsidR="004B5B9F" w:rsidRPr="00F777CD">
        <w:rPr>
          <w:rFonts w:ascii="Times New Roman" w:hAnsi="Times New Roman" w:cs="Times New Roman"/>
          <w:sz w:val="24"/>
          <w:szCs w:val="24"/>
        </w:rPr>
        <w:t>vrátane</w:t>
      </w:r>
      <w:r w:rsidR="004B05A4" w:rsidRPr="00F777CD">
        <w:rPr>
          <w:rFonts w:ascii="Times New Roman" w:hAnsi="Times New Roman" w:cs="Times New Roman"/>
          <w:sz w:val="24"/>
          <w:szCs w:val="24"/>
        </w:rPr>
        <w:t xml:space="preserve"> prokurist</w:t>
      </w:r>
      <w:r w:rsidR="004B5B9F" w:rsidRPr="00F777CD">
        <w:rPr>
          <w:rFonts w:ascii="Times New Roman" w:hAnsi="Times New Roman" w:cs="Times New Roman"/>
          <w:sz w:val="24"/>
          <w:szCs w:val="24"/>
        </w:rPr>
        <w:t>u</w:t>
      </w:r>
      <w:r w:rsidR="004B05A4" w:rsidRPr="00F777CD">
        <w:rPr>
          <w:rFonts w:ascii="Times New Roman" w:hAnsi="Times New Roman" w:cs="Times New Roman"/>
          <w:sz w:val="24"/>
          <w:szCs w:val="24"/>
        </w:rPr>
        <w:t>, vedúc</w:t>
      </w:r>
      <w:r w:rsidR="004B5B9F" w:rsidRPr="00F777CD">
        <w:rPr>
          <w:rFonts w:ascii="Times New Roman" w:hAnsi="Times New Roman" w:cs="Times New Roman"/>
          <w:sz w:val="24"/>
          <w:szCs w:val="24"/>
        </w:rPr>
        <w:t>eho</w:t>
      </w:r>
      <w:r w:rsidR="004B05A4" w:rsidRPr="00F777CD">
        <w:rPr>
          <w:rFonts w:ascii="Times New Roman" w:hAnsi="Times New Roman" w:cs="Times New Roman"/>
          <w:sz w:val="24"/>
          <w:szCs w:val="24"/>
        </w:rPr>
        <w:t xml:space="preserve"> útvaru</w:t>
      </w:r>
      <w:r w:rsidRPr="00F777CD">
        <w:rPr>
          <w:rFonts w:ascii="Times New Roman" w:hAnsi="Times New Roman" w:cs="Times New Roman"/>
          <w:sz w:val="24"/>
          <w:szCs w:val="24"/>
        </w:rPr>
        <w:t xml:space="preserve"> vnútornej kontroly</w:t>
      </w:r>
      <w:r w:rsidR="004B05A4" w:rsidRPr="00F777CD">
        <w:rPr>
          <w:rFonts w:ascii="Times New Roman" w:hAnsi="Times New Roman" w:cs="Times New Roman"/>
          <w:sz w:val="24"/>
          <w:szCs w:val="24"/>
        </w:rPr>
        <w:t>, finančn</w:t>
      </w:r>
      <w:r w:rsidR="004B5B9F" w:rsidRPr="00F777CD">
        <w:rPr>
          <w:rFonts w:ascii="Times New Roman" w:hAnsi="Times New Roman" w:cs="Times New Roman"/>
          <w:sz w:val="24"/>
          <w:szCs w:val="24"/>
        </w:rPr>
        <w:t>ého</w:t>
      </w:r>
      <w:r w:rsidR="004B05A4" w:rsidRPr="00F777CD">
        <w:rPr>
          <w:rFonts w:ascii="Times New Roman" w:hAnsi="Times New Roman" w:cs="Times New Roman"/>
          <w:sz w:val="24"/>
          <w:szCs w:val="24"/>
        </w:rPr>
        <w:t xml:space="preserve"> riaditeľ</w:t>
      </w:r>
      <w:r w:rsidR="004B5B9F" w:rsidRPr="00F777CD">
        <w:rPr>
          <w:rFonts w:ascii="Times New Roman" w:hAnsi="Times New Roman" w:cs="Times New Roman"/>
          <w:sz w:val="24"/>
          <w:szCs w:val="24"/>
        </w:rPr>
        <w:t>a</w:t>
      </w:r>
      <w:r w:rsidR="004B05A4" w:rsidRPr="00F777CD">
        <w:rPr>
          <w:rFonts w:ascii="Times New Roman" w:hAnsi="Times New Roman" w:cs="Times New Roman"/>
          <w:sz w:val="24"/>
          <w:szCs w:val="24"/>
        </w:rPr>
        <w:t>, vedúc</w:t>
      </w:r>
      <w:r w:rsidR="004B5B9F" w:rsidRPr="00F777CD">
        <w:rPr>
          <w:rFonts w:ascii="Times New Roman" w:hAnsi="Times New Roman" w:cs="Times New Roman"/>
          <w:sz w:val="24"/>
          <w:szCs w:val="24"/>
        </w:rPr>
        <w:t>eho</w:t>
      </w:r>
      <w:r w:rsidR="004B05A4" w:rsidRPr="00F777CD">
        <w:rPr>
          <w:rFonts w:ascii="Times New Roman" w:hAnsi="Times New Roman" w:cs="Times New Roman"/>
          <w:sz w:val="24"/>
          <w:szCs w:val="24"/>
        </w:rPr>
        <w:t xml:space="preserve"> zamestnanc</w:t>
      </w:r>
      <w:r w:rsidR="004B5B9F" w:rsidRPr="00F777CD">
        <w:rPr>
          <w:rFonts w:ascii="Times New Roman" w:hAnsi="Times New Roman" w:cs="Times New Roman"/>
          <w:sz w:val="24"/>
          <w:szCs w:val="24"/>
        </w:rPr>
        <w:t>a</w:t>
      </w:r>
      <w:r w:rsidR="004B05A4" w:rsidRPr="00F777CD">
        <w:rPr>
          <w:rFonts w:ascii="Times New Roman" w:hAnsi="Times New Roman" w:cs="Times New Roman"/>
          <w:sz w:val="24"/>
          <w:szCs w:val="24"/>
        </w:rPr>
        <w:t xml:space="preserve"> a osob</w:t>
      </w:r>
      <w:r w:rsidR="004B5B9F" w:rsidRPr="00F777CD">
        <w:rPr>
          <w:rFonts w:ascii="Times New Roman" w:hAnsi="Times New Roman" w:cs="Times New Roman"/>
          <w:sz w:val="24"/>
          <w:szCs w:val="24"/>
        </w:rPr>
        <w:t>y</w:t>
      </w:r>
      <w:r w:rsidR="004B05A4" w:rsidRPr="00F777CD">
        <w:rPr>
          <w:rFonts w:ascii="Times New Roman" w:hAnsi="Times New Roman" w:cs="Times New Roman"/>
          <w:sz w:val="24"/>
          <w:szCs w:val="24"/>
        </w:rPr>
        <w:t xml:space="preserve"> zabezpečujúc</w:t>
      </w:r>
      <w:r w:rsidR="004B5B9F" w:rsidRPr="00F777CD">
        <w:rPr>
          <w:rFonts w:ascii="Times New Roman" w:hAnsi="Times New Roman" w:cs="Times New Roman"/>
          <w:sz w:val="24"/>
          <w:szCs w:val="24"/>
        </w:rPr>
        <w:t>ej</w:t>
      </w:r>
      <w:r w:rsidR="004B05A4" w:rsidRPr="00F777CD">
        <w:rPr>
          <w:rFonts w:ascii="Times New Roman" w:hAnsi="Times New Roman" w:cs="Times New Roman"/>
          <w:sz w:val="24"/>
          <w:szCs w:val="24"/>
        </w:rPr>
        <w:t xml:space="preserve"> plnenie úloh pri ochrane pred legalizáciou príjmov z trestnej činnosti a pred financovaním terorizmu</w:t>
      </w:r>
      <w:r w:rsidR="000C3423" w:rsidRPr="00F777CD">
        <w:rPr>
          <w:rFonts w:ascii="Times New Roman" w:hAnsi="Times New Roman" w:cs="Times New Roman"/>
          <w:sz w:val="24"/>
          <w:szCs w:val="24"/>
        </w:rPr>
        <w:t>,</w:t>
      </w:r>
      <w:r w:rsidR="00841C8F" w:rsidRPr="00F777CD">
        <w:rPr>
          <w:rFonts w:ascii="Times New Roman" w:hAnsi="Times New Roman" w:cs="Times New Roman"/>
          <w:sz w:val="24"/>
          <w:szCs w:val="24"/>
          <w:vertAlign w:val="superscript"/>
        </w:rPr>
        <w:t>13n</w:t>
      </w:r>
      <w:r w:rsidR="002448A3" w:rsidRPr="00F777CD">
        <w:rPr>
          <w:rFonts w:ascii="Times New Roman" w:hAnsi="Times New Roman" w:cs="Times New Roman"/>
          <w:sz w:val="24"/>
          <w:szCs w:val="24"/>
          <w:vertAlign w:val="superscript"/>
        </w:rPr>
        <w:t>b</w:t>
      </w:r>
      <w:r w:rsidR="00841C8F" w:rsidRPr="00F777CD">
        <w:rPr>
          <w:rFonts w:ascii="Times New Roman" w:hAnsi="Times New Roman" w:cs="Times New Roman"/>
          <w:sz w:val="24"/>
          <w:szCs w:val="24"/>
        </w:rPr>
        <w:t>)</w:t>
      </w:r>
    </w:p>
    <w:p w14:paraId="48B2C62C" w14:textId="3E122111" w:rsidR="006D0294" w:rsidRPr="00F777CD" w:rsidRDefault="006D0294" w:rsidP="00EF424E">
      <w:pPr>
        <w:spacing w:after="0" w:line="240" w:lineRule="auto"/>
        <w:ind w:left="426"/>
        <w:rPr>
          <w:rFonts w:ascii="Times New Roman" w:hAnsi="Times New Roman" w:cs="Times New Roman"/>
          <w:sz w:val="24"/>
          <w:szCs w:val="24"/>
        </w:rPr>
      </w:pPr>
    </w:p>
    <w:p w14:paraId="588B626A" w14:textId="2F6D0696" w:rsidR="006D0294" w:rsidRPr="00F777CD" w:rsidRDefault="006D0294" w:rsidP="001C3ED6">
      <w:pPr>
        <w:spacing w:after="0" w:line="240" w:lineRule="auto"/>
        <w:ind w:left="993" w:hanging="567"/>
        <w:jc w:val="both"/>
        <w:rPr>
          <w:rFonts w:ascii="Times New Roman" w:hAnsi="Times New Roman" w:cs="Times New Roman"/>
          <w:sz w:val="24"/>
          <w:szCs w:val="24"/>
        </w:rPr>
      </w:pPr>
      <w:proofErr w:type="spellStart"/>
      <w:r w:rsidRPr="00F777CD">
        <w:rPr>
          <w:rFonts w:ascii="Times New Roman" w:hAnsi="Times New Roman" w:cs="Times New Roman"/>
          <w:sz w:val="24"/>
          <w:szCs w:val="24"/>
        </w:rPr>
        <w:t>a</w:t>
      </w:r>
      <w:r w:rsidR="00704F1E" w:rsidRPr="00F777CD">
        <w:rPr>
          <w:rFonts w:ascii="Times New Roman" w:hAnsi="Times New Roman" w:cs="Times New Roman"/>
          <w:sz w:val="24"/>
          <w:szCs w:val="24"/>
        </w:rPr>
        <w:t>o</w:t>
      </w:r>
      <w:proofErr w:type="spellEnd"/>
      <w:r w:rsidRPr="00F777CD">
        <w:rPr>
          <w:rFonts w:ascii="Times New Roman" w:hAnsi="Times New Roman" w:cs="Times New Roman"/>
          <w:sz w:val="24"/>
          <w:szCs w:val="24"/>
        </w:rPr>
        <w:t xml:space="preserve">) </w:t>
      </w:r>
      <w:r w:rsidR="001C3ED6" w:rsidRPr="00F777CD">
        <w:rPr>
          <w:rFonts w:ascii="Times New Roman" w:hAnsi="Times New Roman" w:cs="Times New Roman"/>
          <w:sz w:val="24"/>
          <w:szCs w:val="24"/>
        </w:rPr>
        <w:tab/>
        <w:t xml:space="preserve">funkciami vnútornej kontroly funkcia riadenia </w:t>
      </w:r>
      <w:r w:rsidR="000F4AA1" w:rsidRPr="00F777CD">
        <w:rPr>
          <w:rFonts w:ascii="Times New Roman" w:hAnsi="Times New Roman" w:cs="Times New Roman"/>
          <w:sz w:val="24"/>
          <w:szCs w:val="24"/>
        </w:rPr>
        <w:t>rizík</w:t>
      </w:r>
      <w:r w:rsidR="001C3ED6" w:rsidRPr="00F777CD">
        <w:rPr>
          <w:rFonts w:ascii="Times New Roman" w:hAnsi="Times New Roman" w:cs="Times New Roman"/>
          <w:sz w:val="24"/>
          <w:szCs w:val="24"/>
        </w:rPr>
        <w:t xml:space="preserve">, funkcia dodržiavania súladu </w:t>
      </w:r>
      <w:r w:rsidR="0061593A" w:rsidRPr="00F777CD">
        <w:rPr>
          <w:rFonts w:ascii="Times New Roman" w:hAnsi="Times New Roman" w:cs="Times New Roman"/>
          <w:sz w:val="24"/>
          <w:szCs w:val="24"/>
        </w:rPr>
        <w:t>s </w:t>
      </w:r>
      <w:r w:rsidR="00B25825" w:rsidRPr="00F777CD">
        <w:rPr>
          <w:rFonts w:ascii="Times New Roman" w:hAnsi="Times New Roman" w:cs="Times New Roman"/>
          <w:sz w:val="24"/>
          <w:szCs w:val="24"/>
        </w:rPr>
        <w:t xml:space="preserve">predpismi </w:t>
      </w:r>
      <w:r w:rsidR="001C3ED6" w:rsidRPr="00F777CD">
        <w:rPr>
          <w:rFonts w:ascii="Times New Roman" w:hAnsi="Times New Roman" w:cs="Times New Roman"/>
          <w:sz w:val="24"/>
          <w:szCs w:val="24"/>
        </w:rPr>
        <w:t>a funkcia vnútorného auditu</w:t>
      </w:r>
      <w:r w:rsidR="00897B41" w:rsidRPr="00F777CD">
        <w:rPr>
          <w:rFonts w:ascii="Times New Roman" w:hAnsi="Times New Roman" w:cs="Times New Roman"/>
          <w:sz w:val="24"/>
          <w:szCs w:val="24"/>
        </w:rPr>
        <w:t>,</w:t>
      </w:r>
    </w:p>
    <w:p w14:paraId="1E7BA4F4" w14:textId="2D2BAD4A" w:rsidR="001C3ED6" w:rsidRPr="00F777CD" w:rsidRDefault="001C3ED6" w:rsidP="001C3ED6">
      <w:pPr>
        <w:spacing w:after="0" w:line="240" w:lineRule="auto"/>
        <w:ind w:left="993" w:hanging="567"/>
        <w:rPr>
          <w:rFonts w:ascii="Times New Roman" w:hAnsi="Times New Roman" w:cs="Times New Roman"/>
          <w:sz w:val="24"/>
          <w:szCs w:val="24"/>
        </w:rPr>
      </w:pPr>
    </w:p>
    <w:p w14:paraId="18FC9537" w14:textId="69B0E593" w:rsidR="001F7D48" w:rsidRPr="00F777CD" w:rsidRDefault="001C3ED6" w:rsidP="001C3ED6">
      <w:pPr>
        <w:spacing w:after="0" w:line="240" w:lineRule="auto"/>
        <w:ind w:left="993" w:hanging="567"/>
        <w:jc w:val="both"/>
        <w:rPr>
          <w:rFonts w:ascii="Times New Roman" w:hAnsi="Times New Roman" w:cs="Times New Roman"/>
          <w:sz w:val="24"/>
          <w:szCs w:val="24"/>
        </w:rPr>
      </w:pPr>
      <w:proofErr w:type="spellStart"/>
      <w:r w:rsidRPr="00F777CD">
        <w:rPr>
          <w:rFonts w:ascii="Times New Roman" w:hAnsi="Times New Roman" w:cs="Times New Roman"/>
          <w:sz w:val="24"/>
          <w:szCs w:val="24"/>
        </w:rPr>
        <w:t>a</w:t>
      </w:r>
      <w:r w:rsidR="00704F1E" w:rsidRPr="00F777CD">
        <w:rPr>
          <w:rFonts w:ascii="Times New Roman" w:hAnsi="Times New Roman" w:cs="Times New Roman"/>
          <w:sz w:val="24"/>
          <w:szCs w:val="24"/>
        </w:rPr>
        <w:t>p</w:t>
      </w:r>
      <w:proofErr w:type="spellEnd"/>
      <w:r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t>vedúcim útvaru vnútornej kontroly osoba</w:t>
      </w:r>
      <w:r w:rsidR="00C26C86" w:rsidRPr="00F777CD">
        <w:rPr>
          <w:rFonts w:ascii="Times New Roman" w:hAnsi="Times New Roman" w:cs="Times New Roman"/>
          <w:sz w:val="24"/>
          <w:szCs w:val="24"/>
        </w:rPr>
        <w:t xml:space="preserve"> na najvyššej hierarchickej úrovni</w:t>
      </w:r>
      <w:r w:rsidR="001F7D48"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zodpovedná za </w:t>
      </w:r>
      <w:r w:rsidR="00C26C86" w:rsidRPr="00F777CD">
        <w:rPr>
          <w:rFonts w:ascii="Times New Roman" w:hAnsi="Times New Roman" w:cs="Times New Roman"/>
          <w:sz w:val="24"/>
          <w:szCs w:val="24"/>
        </w:rPr>
        <w:t xml:space="preserve">skutočné </w:t>
      </w:r>
      <w:r w:rsidRPr="00F777CD">
        <w:rPr>
          <w:rFonts w:ascii="Times New Roman" w:hAnsi="Times New Roman" w:cs="Times New Roman"/>
          <w:sz w:val="24"/>
          <w:szCs w:val="24"/>
        </w:rPr>
        <w:t xml:space="preserve">riadenie </w:t>
      </w:r>
      <w:r w:rsidR="00A5158B" w:rsidRPr="00F777CD">
        <w:rPr>
          <w:rFonts w:ascii="Times New Roman" w:hAnsi="Times New Roman" w:cs="Times New Roman"/>
          <w:sz w:val="24"/>
          <w:szCs w:val="24"/>
        </w:rPr>
        <w:t xml:space="preserve">každodennej </w:t>
      </w:r>
      <w:r w:rsidR="00C26C86" w:rsidRPr="00F777CD">
        <w:rPr>
          <w:rFonts w:ascii="Times New Roman" w:hAnsi="Times New Roman" w:cs="Times New Roman"/>
          <w:sz w:val="24"/>
          <w:szCs w:val="24"/>
        </w:rPr>
        <w:t xml:space="preserve">činnosti </w:t>
      </w:r>
      <w:r w:rsidR="0061593A" w:rsidRPr="00F777CD">
        <w:rPr>
          <w:rFonts w:ascii="Times New Roman" w:hAnsi="Times New Roman" w:cs="Times New Roman"/>
          <w:sz w:val="24"/>
          <w:szCs w:val="24"/>
        </w:rPr>
        <w:t>funkcie</w:t>
      </w:r>
      <w:r w:rsidR="00C26C86" w:rsidRPr="00F777CD">
        <w:rPr>
          <w:rFonts w:ascii="Times New Roman" w:hAnsi="Times New Roman" w:cs="Times New Roman"/>
          <w:sz w:val="24"/>
          <w:szCs w:val="24"/>
        </w:rPr>
        <w:t xml:space="preserve"> </w:t>
      </w:r>
      <w:r w:rsidR="00820E11" w:rsidRPr="00F777CD">
        <w:rPr>
          <w:rFonts w:ascii="Times New Roman" w:hAnsi="Times New Roman" w:cs="Times New Roman"/>
          <w:sz w:val="24"/>
          <w:szCs w:val="24"/>
        </w:rPr>
        <w:t>riadenia rizík, funkcie dodržiavania súladu s predpismi alebo funkcie vnútorného auditu</w:t>
      </w:r>
      <w:r w:rsidR="00A5158B" w:rsidRPr="00F777CD">
        <w:rPr>
          <w:rFonts w:ascii="Times New Roman" w:hAnsi="Times New Roman" w:cs="Times New Roman"/>
          <w:sz w:val="24"/>
          <w:szCs w:val="24"/>
        </w:rPr>
        <w:t xml:space="preserve">, </w:t>
      </w:r>
    </w:p>
    <w:p w14:paraId="5D69E336" w14:textId="77777777" w:rsidR="001F7D48" w:rsidRPr="00F777CD" w:rsidRDefault="001F7D48" w:rsidP="001C3ED6">
      <w:pPr>
        <w:spacing w:after="0" w:line="240" w:lineRule="auto"/>
        <w:ind w:left="993" w:hanging="567"/>
        <w:jc w:val="both"/>
        <w:rPr>
          <w:rFonts w:ascii="Times New Roman" w:hAnsi="Times New Roman" w:cs="Times New Roman"/>
          <w:sz w:val="24"/>
          <w:szCs w:val="24"/>
        </w:rPr>
      </w:pPr>
    </w:p>
    <w:p w14:paraId="7FA3CE10" w14:textId="171663ED" w:rsidR="001C3ED6" w:rsidRPr="00F777CD" w:rsidRDefault="001F7D48" w:rsidP="001C3ED6">
      <w:pPr>
        <w:spacing w:after="0" w:line="240" w:lineRule="auto"/>
        <w:ind w:left="993" w:hanging="567"/>
        <w:jc w:val="both"/>
        <w:rPr>
          <w:rFonts w:ascii="Times New Roman" w:hAnsi="Times New Roman" w:cs="Times New Roman"/>
          <w:sz w:val="24"/>
          <w:szCs w:val="24"/>
        </w:rPr>
      </w:pPr>
      <w:proofErr w:type="spellStart"/>
      <w:r w:rsidRPr="00F777CD">
        <w:rPr>
          <w:rFonts w:ascii="Times New Roman" w:hAnsi="Times New Roman" w:cs="Times New Roman"/>
          <w:sz w:val="24"/>
          <w:szCs w:val="24"/>
        </w:rPr>
        <w:t>a</w:t>
      </w:r>
      <w:r w:rsidR="00704F1E" w:rsidRPr="00F777CD">
        <w:rPr>
          <w:rFonts w:ascii="Times New Roman" w:hAnsi="Times New Roman" w:cs="Times New Roman"/>
          <w:sz w:val="24"/>
          <w:szCs w:val="24"/>
        </w:rPr>
        <w:t>q</w:t>
      </w:r>
      <w:proofErr w:type="spellEnd"/>
      <w:r w:rsidRPr="00F777CD">
        <w:rPr>
          <w:rFonts w:ascii="Times New Roman" w:hAnsi="Times New Roman" w:cs="Times New Roman"/>
          <w:sz w:val="24"/>
          <w:szCs w:val="24"/>
        </w:rPr>
        <w:t>)</w:t>
      </w:r>
      <w:r w:rsidR="001C3ED6"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t>finančným riaditeľom osoba zodpovedná za celkové riadenie finančných zdrojov, finančné plánovanie a finančné vykazovanie</w:t>
      </w:r>
      <w:r w:rsidR="002A5D07" w:rsidRPr="00F777CD">
        <w:rPr>
          <w:rFonts w:ascii="Times New Roman" w:hAnsi="Times New Roman" w:cs="Times New Roman"/>
          <w:sz w:val="24"/>
          <w:szCs w:val="24"/>
        </w:rPr>
        <w:t>,</w:t>
      </w:r>
    </w:p>
    <w:p w14:paraId="547DD2DF" w14:textId="3BDC96E7" w:rsidR="006D0294" w:rsidRPr="00F777CD" w:rsidRDefault="006D0294" w:rsidP="002A5D07">
      <w:pPr>
        <w:spacing w:after="0" w:line="240" w:lineRule="auto"/>
        <w:ind w:left="426"/>
        <w:jc w:val="both"/>
        <w:rPr>
          <w:rFonts w:ascii="Times New Roman" w:hAnsi="Times New Roman" w:cs="Times New Roman"/>
          <w:sz w:val="24"/>
          <w:szCs w:val="24"/>
        </w:rPr>
      </w:pPr>
    </w:p>
    <w:p w14:paraId="1895F5C2" w14:textId="27CAE74A" w:rsidR="002A5D07" w:rsidRPr="00F777CD" w:rsidRDefault="002A5D07" w:rsidP="002A5D07">
      <w:pPr>
        <w:spacing w:after="0" w:line="240" w:lineRule="auto"/>
        <w:ind w:left="993" w:hanging="567"/>
        <w:jc w:val="both"/>
        <w:rPr>
          <w:rFonts w:ascii="Times New Roman" w:hAnsi="Times New Roman" w:cs="Times New Roman"/>
          <w:sz w:val="24"/>
          <w:szCs w:val="24"/>
        </w:rPr>
      </w:pPr>
      <w:proofErr w:type="spellStart"/>
      <w:r w:rsidRPr="00F777CD">
        <w:rPr>
          <w:rFonts w:ascii="Times New Roman" w:hAnsi="Times New Roman" w:cs="Times New Roman"/>
          <w:sz w:val="24"/>
          <w:szCs w:val="24"/>
        </w:rPr>
        <w:lastRenderedPageBreak/>
        <w:t>a</w:t>
      </w:r>
      <w:r w:rsidR="00704F1E" w:rsidRPr="00F777CD">
        <w:rPr>
          <w:rFonts w:ascii="Times New Roman" w:hAnsi="Times New Roman" w:cs="Times New Roman"/>
          <w:sz w:val="24"/>
          <w:szCs w:val="24"/>
        </w:rPr>
        <w:t>r</w:t>
      </w:r>
      <w:proofErr w:type="spellEnd"/>
      <w:r w:rsidRPr="00F777CD">
        <w:rPr>
          <w:rFonts w:ascii="Times New Roman" w:hAnsi="Times New Roman" w:cs="Times New Roman"/>
          <w:sz w:val="24"/>
          <w:szCs w:val="24"/>
        </w:rPr>
        <w:t>)</w:t>
      </w:r>
      <w:r w:rsidRPr="00F777CD">
        <w:rPr>
          <w:rFonts w:ascii="Times New Roman" w:hAnsi="Times New Roman" w:cs="Times New Roman"/>
          <w:sz w:val="24"/>
          <w:szCs w:val="24"/>
        </w:rPr>
        <w:tab/>
        <w:t>kryptoaktívom kryptoaktívum,</w:t>
      </w:r>
      <w:r w:rsidRPr="00F777CD">
        <w:rPr>
          <w:rFonts w:ascii="Times New Roman" w:hAnsi="Times New Roman" w:cs="Times New Roman"/>
          <w:sz w:val="24"/>
          <w:szCs w:val="24"/>
          <w:vertAlign w:val="superscript"/>
        </w:rPr>
        <w:t>13n</w:t>
      </w:r>
      <w:r w:rsidR="002448A3" w:rsidRPr="00F777CD">
        <w:rPr>
          <w:rFonts w:ascii="Times New Roman" w:hAnsi="Times New Roman" w:cs="Times New Roman"/>
          <w:sz w:val="24"/>
          <w:szCs w:val="24"/>
          <w:vertAlign w:val="superscript"/>
        </w:rPr>
        <w:t>c</w:t>
      </w:r>
      <w:r w:rsidRPr="00F777CD">
        <w:rPr>
          <w:rFonts w:ascii="Times New Roman" w:hAnsi="Times New Roman" w:cs="Times New Roman"/>
          <w:sz w:val="24"/>
          <w:szCs w:val="24"/>
        </w:rPr>
        <w:t>) ktoré nie je digitálnou menou centrálnej banky,</w:t>
      </w:r>
    </w:p>
    <w:p w14:paraId="3C13D352" w14:textId="77777777" w:rsidR="00392488" w:rsidRPr="00F777CD" w:rsidRDefault="00392488" w:rsidP="002A5D07">
      <w:pPr>
        <w:spacing w:after="0" w:line="240" w:lineRule="auto"/>
        <w:ind w:left="993" w:hanging="567"/>
        <w:jc w:val="both"/>
        <w:rPr>
          <w:rFonts w:ascii="Times New Roman" w:hAnsi="Times New Roman" w:cs="Times New Roman"/>
          <w:sz w:val="24"/>
          <w:szCs w:val="24"/>
        </w:rPr>
      </w:pPr>
    </w:p>
    <w:p w14:paraId="6F111D9E" w14:textId="6765A29C" w:rsidR="00C8012C" w:rsidRPr="00F777CD" w:rsidRDefault="00653F1D" w:rsidP="002A5D07">
      <w:p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w:t>
      </w:r>
      <w:r w:rsidR="00704F1E" w:rsidRPr="00F777CD">
        <w:rPr>
          <w:rFonts w:ascii="Times New Roman" w:hAnsi="Times New Roman" w:cs="Times New Roman"/>
          <w:sz w:val="24"/>
          <w:szCs w:val="24"/>
        </w:rPr>
        <w:t>s</w:t>
      </w:r>
      <w:r w:rsidRPr="00F777CD">
        <w:rPr>
          <w:rFonts w:ascii="Times New Roman" w:hAnsi="Times New Roman" w:cs="Times New Roman"/>
          <w:sz w:val="24"/>
          <w:szCs w:val="24"/>
        </w:rPr>
        <w:t>)</w:t>
      </w:r>
      <w:r w:rsidRPr="00F777CD">
        <w:rPr>
          <w:rFonts w:ascii="Times New Roman" w:hAnsi="Times New Roman" w:cs="Times New Roman"/>
          <w:sz w:val="24"/>
          <w:szCs w:val="24"/>
        </w:rPr>
        <w:tab/>
        <w:t>klimatickou neutralitou celkový cieľ dosiahnuť klimatickú neutralitu do roku 2050</w:t>
      </w:r>
      <w:r w:rsidR="0045789C" w:rsidRPr="00F777CD">
        <w:rPr>
          <w:rFonts w:ascii="Times New Roman" w:hAnsi="Times New Roman" w:cs="Times New Roman"/>
          <w:sz w:val="24"/>
          <w:szCs w:val="24"/>
        </w:rPr>
        <w:t xml:space="preserve"> podľa osobitného predpisu</w:t>
      </w:r>
      <w:r w:rsidR="00C8012C" w:rsidRPr="00F777CD">
        <w:rPr>
          <w:rFonts w:ascii="Times New Roman" w:hAnsi="Times New Roman" w:cs="Times New Roman"/>
          <w:sz w:val="24"/>
          <w:szCs w:val="24"/>
        </w:rPr>
        <w:t>,</w:t>
      </w:r>
      <w:r w:rsidR="0045789C" w:rsidRPr="00F777CD">
        <w:rPr>
          <w:rFonts w:ascii="Times New Roman" w:hAnsi="Times New Roman" w:cs="Times New Roman"/>
          <w:sz w:val="24"/>
          <w:szCs w:val="24"/>
          <w:vertAlign w:val="superscript"/>
        </w:rPr>
        <w:t>13n</w:t>
      </w:r>
      <w:r w:rsidR="002448A3" w:rsidRPr="00F777CD">
        <w:rPr>
          <w:rFonts w:ascii="Times New Roman" w:hAnsi="Times New Roman" w:cs="Times New Roman"/>
          <w:sz w:val="24"/>
          <w:szCs w:val="24"/>
          <w:vertAlign w:val="superscript"/>
        </w:rPr>
        <w:t>d</w:t>
      </w:r>
      <w:r w:rsidR="0045789C" w:rsidRPr="00F777CD">
        <w:rPr>
          <w:rFonts w:ascii="Times New Roman" w:hAnsi="Times New Roman" w:cs="Times New Roman"/>
          <w:sz w:val="24"/>
          <w:szCs w:val="24"/>
        </w:rPr>
        <w:t>)</w:t>
      </w:r>
    </w:p>
    <w:p w14:paraId="39FD1E1F" w14:textId="77777777" w:rsidR="009B7318" w:rsidRPr="00F777CD" w:rsidRDefault="009B7318" w:rsidP="002A5D07">
      <w:pPr>
        <w:spacing w:after="0" w:line="240" w:lineRule="auto"/>
        <w:ind w:left="993" w:hanging="567"/>
        <w:jc w:val="both"/>
        <w:rPr>
          <w:rFonts w:ascii="Times New Roman" w:hAnsi="Times New Roman" w:cs="Times New Roman"/>
          <w:sz w:val="24"/>
          <w:szCs w:val="24"/>
        </w:rPr>
      </w:pPr>
    </w:p>
    <w:p w14:paraId="2763D47F" w14:textId="377604BA" w:rsidR="003420D9" w:rsidRPr="00F777CD" w:rsidRDefault="00C8012C" w:rsidP="002A5D07">
      <w:p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w:t>
      </w:r>
      <w:r w:rsidR="00704F1E" w:rsidRPr="00F777CD">
        <w:rPr>
          <w:rFonts w:ascii="Times New Roman" w:hAnsi="Times New Roman" w:cs="Times New Roman"/>
          <w:sz w:val="24"/>
          <w:szCs w:val="24"/>
        </w:rPr>
        <w:t>t</w:t>
      </w:r>
      <w:r w:rsidRPr="00F777CD">
        <w:rPr>
          <w:rFonts w:ascii="Times New Roman" w:hAnsi="Times New Roman" w:cs="Times New Roman"/>
          <w:sz w:val="24"/>
          <w:szCs w:val="24"/>
        </w:rPr>
        <w:t>)</w:t>
      </w:r>
      <w:r w:rsidRPr="00F777CD">
        <w:rPr>
          <w:rFonts w:ascii="Times New Roman" w:hAnsi="Times New Roman" w:cs="Times New Roman"/>
          <w:sz w:val="24"/>
          <w:szCs w:val="24"/>
        </w:rPr>
        <w:tab/>
        <w:t>interným prístupom prístup</w:t>
      </w:r>
      <w:r w:rsidR="004F044F" w:rsidRPr="00F777CD">
        <w:rPr>
          <w:rFonts w:ascii="Times New Roman" w:hAnsi="Times New Roman" w:cs="Times New Roman"/>
          <w:sz w:val="24"/>
          <w:szCs w:val="24"/>
        </w:rPr>
        <w:t xml:space="preserve"> interných ratingov,</w:t>
      </w:r>
      <w:r w:rsidRPr="00F777CD">
        <w:rPr>
          <w:rFonts w:ascii="Times New Roman" w:hAnsi="Times New Roman" w:cs="Times New Roman"/>
          <w:sz w:val="24"/>
          <w:szCs w:val="24"/>
          <w:vertAlign w:val="superscript"/>
        </w:rPr>
        <w:t>13n</w:t>
      </w:r>
      <w:r w:rsidR="002448A3" w:rsidRPr="00F777CD">
        <w:rPr>
          <w:rFonts w:ascii="Times New Roman" w:hAnsi="Times New Roman" w:cs="Times New Roman"/>
          <w:sz w:val="24"/>
          <w:szCs w:val="24"/>
          <w:vertAlign w:val="superscript"/>
        </w:rPr>
        <w:t>e</w:t>
      </w:r>
      <w:r w:rsidRPr="00F777CD">
        <w:rPr>
          <w:rFonts w:ascii="Times New Roman" w:hAnsi="Times New Roman" w:cs="Times New Roman"/>
          <w:sz w:val="24"/>
          <w:szCs w:val="24"/>
        </w:rPr>
        <w:t>)</w:t>
      </w:r>
      <w:r w:rsidR="004F044F" w:rsidRPr="00F777CD">
        <w:rPr>
          <w:rFonts w:ascii="Times New Roman" w:hAnsi="Times New Roman" w:cs="Times New Roman"/>
          <w:sz w:val="24"/>
          <w:szCs w:val="24"/>
        </w:rPr>
        <w:t xml:space="preserve"> prístup interného modelu,</w:t>
      </w:r>
      <w:r w:rsidR="004F044F" w:rsidRPr="00F777CD">
        <w:rPr>
          <w:rFonts w:ascii="Times New Roman" w:hAnsi="Times New Roman" w:cs="Times New Roman"/>
          <w:sz w:val="24"/>
          <w:szCs w:val="24"/>
          <w:vertAlign w:val="superscript"/>
        </w:rPr>
        <w:t>13n</w:t>
      </w:r>
      <w:r w:rsidR="002448A3" w:rsidRPr="00F777CD">
        <w:rPr>
          <w:rFonts w:ascii="Times New Roman" w:hAnsi="Times New Roman" w:cs="Times New Roman"/>
          <w:sz w:val="24"/>
          <w:szCs w:val="24"/>
          <w:vertAlign w:val="superscript"/>
        </w:rPr>
        <w:t>f</w:t>
      </w:r>
      <w:r w:rsidR="004F044F" w:rsidRPr="00F777CD">
        <w:rPr>
          <w:rFonts w:ascii="Times New Roman" w:hAnsi="Times New Roman" w:cs="Times New Roman"/>
          <w:sz w:val="24"/>
          <w:szCs w:val="24"/>
        </w:rPr>
        <w:t>) metóda interného modelu,</w:t>
      </w:r>
      <w:r w:rsidR="004F044F" w:rsidRPr="00F777CD">
        <w:rPr>
          <w:rFonts w:ascii="Times New Roman" w:hAnsi="Times New Roman" w:cs="Times New Roman"/>
          <w:sz w:val="24"/>
          <w:szCs w:val="24"/>
          <w:vertAlign w:val="superscript"/>
        </w:rPr>
        <w:t>13</w:t>
      </w:r>
      <w:r w:rsidR="002448A3" w:rsidRPr="00F777CD">
        <w:rPr>
          <w:rFonts w:ascii="Times New Roman" w:hAnsi="Times New Roman" w:cs="Times New Roman"/>
          <w:sz w:val="24"/>
          <w:szCs w:val="24"/>
          <w:vertAlign w:val="superscript"/>
        </w:rPr>
        <w:t>ng</w:t>
      </w:r>
      <w:r w:rsidR="004F044F" w:rsidRPr="00F777CD">
        <w:rPr>
          <w:rFonts w:ascii="Times New Roman" w:hAnsi="Times New Roman" w:cs="Times New Roman"/>
          <w:sz w:val="24"/>
          <w:szCs w:val="24"/>
        </w:rPr>
        <w:t>) alternatívny prístup interného modelu</w:t>
      </w:r>
      <w:r w:rsidR="004F044F" w:rsidRPr="00F777CD">
        <w:rPr>
          <w:rFonts w:ascii="Times New Roman" w:hAnsi="Times New Roman" w:cs="Times New Roman"/>
          <w:sz w:val="24"/>
          <w:szCs w:val="24"/>
          <w:vertAlign w:val="superscript"/>
        </w:rPr>
        <w:t>13n</w:t>
      </w:r>
      <w:r w:rsidR="002448A3" w:rsidRPr="00F777CD">
        <w:rPr>
          <w:rFonts w:ascii="Times New Roman" w:hAnsi="Times New Roman" w:cs="Times New Roman"/>
          <w:sz w:val="24"/>
          <w:szCs w:val="24"/>
          <w:vertAlign w:val="superscript"/>
        </w:rPr>
        <w:t>h</w:t>
      </w:r>
      <w:r w:rsidR="004F044F" w:rsidRPr="00F777CD">
        <w:rPr>
          <w:rFonts w:ascii="Times New Roman" w:hAnsi="Times New Roman" w:cs="Times New Roman"/>
          <w:sz w:val="24"/>
          <w:szCs w:val="24"/>
        </w:rPr>
        <w:t>) a prístup interného hodnotenia</w:t>
      </w:r>
      <w:r w:rsidR="00704F1E" w:rsidRPr="00F777CD">
        <w:rPr>
          <w:rFonts w:ascii="Times New Roman" w:hAnsi="Times New Roman" w:cs="Times New Roman"/>
          <w:sz w:val="24"/>
          <w:szCs w:val="24"/>
        </w:rPr>
        <w:t>.</w:t>
      </w:r>
      <w:r w:rsidR="004F044F" w:rsidRPr="00F777CD">
        <w:rPr>
          <w:rFonts w:ascii="Times New Roman" w:hAnsi="Times New Roman" w:cs="Times New Roman"/>
          <w:sz w:val="24"/>
          <w:szCs w:val="24"/>
          <w:vertAlign w:val="superscript"/>
        </w:rPr>
        <w:t>13n</w:t>
      </w:r>
      <w:r w:rsidR="002448A3" w:rsidRPr="00F777CD">
        <w:rPr>
          <w:rFonts w:ascii="Times New Roman" w:hAnsi="Times New Roman" w:cs="Times New Roman"/>
          <w:sz w:val="24"/>
          <w:szCs w:val="24"/>
          <w:vertAlign w:val="superscript"/>
        </w:rPr>
        <w:t>i</w:t>
      </w:r>
      <w:r w:rsidR="004F044F" w:rsidRPr="00F777CD">
        <w:rPr>
          <w:rFonts w:ascii="Times New Roman" w:hAnsi="Times New Roman" w:cs="Times New Roman"/>
          <w:sz w:val="24"/>
          <w:szCs w:val="24"/>
        </w:rPr>
        <w:t>)</w:t>
      </w:r>
      <w:r w:rsidR="00DB3A29" w:rsidRPr="00F777CD">
        <w:rPr>
          <w:rFonts w:ascii="Times New Roman" w:hAnsi="Times New Roman" w:cs="Times New Roman"/>
          <w:sz w:val="24"/>
          <w:szCs w:val="24"/>
        </w:rPr>
        <w:t>.</w:t>
      </w:r>
      <w:r w:rsidR="00704F1E" w:rsidRPr="00F777CD">
        <w:rPr>
          <w:rFonts w:ascii="Times New Roman" w:hAnsi="Times New Roman" w:cs="Times New Roman"/>
          <w:sz w:val="24"/>
          <w:szCs w:val="24"/>
        </w:rPr>
        <w:t>“</w:t>
      </w:r>
    </w:p>
    <w:p w14:paraId="22F6A49E" w14:textId="77777777" w:rsidR="00524820" w:rsidRPr="00F777CD" w:rsidRDefault="00524820" w:rsidP="002A5D07">
      <w:pPr>
        <w:spacing w:after="0" w:line="240" w:lineRule="auto"/>
        <w:ind w:left="993" w:hanging="567"/>
        <w:jc w:val="both"/>
        <w:rPr>
          <w:rFonts w:ascii="Times New Roman" w:hAnsi="Times New Roman" w:cs="Times New Roman"/>
          <w:sz w:val="24"/>
          <w:szCs w:val="24"/>
        </w:rPr>
      </w:pPr>
    </w:p>
    <w:p w14:paraId="428C03B1" w14:textId="77C1C5FB" w:rsidR="00F85398" w:rsidRPr="00F777CD" w:rsidRDefault="00F85398" w:rsidP="00EF424E">
      <w:pPr>
        <w:spacing w:after="0" w:line="240" w:lineRule="auto"/>
        <w:ind w:left="426"/>
        <w:rPr>
          <w:rFonts w:ascii="Times New Roman" w:hAnsi="Times New Roman" w:cs="Times New Roman"/>
          <w:sz w:val="24"/>
          <w:szCs w:val="24"/>
        </w:rPr>
      </w:pPr>
      <w:r w:rsidRPr="00F777CD">
        <w:rPr>
          <w:rFonts w:ascii="Times New Roman" w:hAnsi="Times New Roman" w:cs="Times New Roman"/>
          <w:sz w:val="24"/>
          <w:szCs w:val="24"/>
        </w:rPr>
        <w:t>Poznámk</w:t>
      </w:r>
      <w:r w:rsidR="00627E6C" w:rsidRPr="00F777CD">
        <w:rPr>
          <w:rFonts w:ascii="Times New Roman" w:hAnsi="Times New Roman" w:cs="Times New Roman"/>
          <w:sz w:val="24"/>
          <w:szCs w:val="24"/>
        </w:rPr>
        <w:t>y</w:t>
      </w:r>
      <w:r w:rsidRPr="00F777CD">
        <w:rPr>
          <w:rFonts w:ascii="Times New Roman" w:hAnsi="Times New Roman" w:cs="Times New Roman"/>
          <w:sz w:val="24"/>
          <w:szCs w:val="24"/>
        </w:rPr>
        <w:t xml:space="preserve"> pod čiarou k odkaz</w:t>
      </w:r>
      <w:r w:rsidR="00627E6C" w:rsidRPr="00F777CD">
        <w:rPr>
          <w:rFonts w:ascii="Times New Roman" w:hAnsi="Times New Roman" w:cs="Times New Roman"/>
          <w:sz w:val="24"/>
          <w:szCs w:val="24"/>
        </w:rPr>
        <w:t>om</w:t>
      </w:r>
      <w:r w:rsidRPr="00F777CD">
        <w:rPr>
          <w:rFonts w:ascii="Times New Roman" w:hAnsi="Times New Roman" w:cs="Times New Roman"/>
          <w:sz w:val="24"/>
          <w:szCs w:val="24"/>
        </w:rPr>
        <w:t xml:space="preserve"> 13nb</w:t>
      </w:r>
      <w:r w:rsidR="00627E6C" w:rsidRPr="00F777CD">
        <w:rPr>
          <w:rFonts w:ascii="Times New Roman" w:hAnsi="Times New Roman" w:cs="Times New Roman"/>
          <w:sz w:val="24"/>
          <w:szCs w:val="24"/>
        </w:rPr>
        <w:t xml:space="preserve"> a</w:t>
      </w:r>
      <w:r w:rsidR="006C4400" w:rsidRPr="00F777CD">
        <w:rPr>
          <w:rFonts w:ascii="Times New Roman" w:hAnsi="Times New Roman" w:cs="Times New Roman"/>
          <w:sz w:val="24"/>
          <w:szCs w:val="24"/>
        </w:rPr>
        <w:t>ž</w:t>
      </w:r>
      <w:r w:rsidR="00627E6C" w:rsidRPr="00F777CD">
        <w:rPr>
          <w:rFonts w:ascii="Times New Roman" w:hAnsi="Times New Roman" w:cs="Times New Roman"/>
          <w:sz w:val="24"/>
          <w:szCs w:val="24"/>
        </w:rPr>
        <w:t> 13n</w:t>
      </w:r>
      <w:r w:rsidR="002448A3" w:rsidRPr="00F777CD">
        <w:rPr>
          <w:rFonts w:ascii="Times New Roman" w:hAnsi="Times New Roman" w:cs="Times New Roman"/>
          <w:sz w:val="24"/>
          <w:szCs w:val="24"/>
        </w:rPr>
        <w:t>i</w:t>
      </w:r>
      <w:r w:rsidRPr="00F777CD">
        <w:rPr>
          <w:rFonts w:ascii="Times New Roman" w:hAnsi="Times New Roman" w:cs="Times New Roman"/>
          <w:sz w:val="24"/>
          <w:szCs w:val="24"/>
        </w:rPr>
        <w:t xml:space="preserve"> zne</w:t>
      </w:r>
      <w:r w:rsidR="00627E6C" w:rsidRPr="00F777CD">
        <w:rPr>
          <w:rFonts w:ascii="Times New Roman" w:hAnsi="Times New Roman" w:cs="Times New Roman"/>
          <w:sz w:val="24"/>
          <w:szCs w:val="24"/>
        </w:rPr>
        <w:t>jú</w:t>
      </w:r>
      <w:r w:rsidRPr="00F777CD">
        <w:rPr>
          <w:rFonts w:ascii="Times New Roman" w:hAnsi="Times New Roman" w:cs="Times New Roman"/>
          <w:sz w:val="24"/>
          <w:szCs w:val="24"/>
        </w:rPr>
        <w:t>:</w:t>
      </w:r>
    </w:p>
    <w:p w14:paraId="2DC707C7" w14:textId="44250F88" w:rsidR="00841C8F" w:rsidRPr="00F777CD" w:rsidRDefault="00F85398" w:rsidP="002448A3">
      <w:pPr>
        <w:spacing w:after="0" w:line="240" w:lineRule="auto"/>
        <w:ind w:left="993" w:hanging="567"/>
        <w:jc w:val="both"/>
        <w:rPr>
          <w:rFonts w:ascii="Times New Roman" w:hAnsi="Times New Roman" w:cs="Times New Roman"/>
          <w:sz w:val="24"/>
          <w:szCs w:val="24"/>
        </w:rPr>
      </w:pPr>
      <w:bookmarkStart w:id="0" w:name="_Hlk202285893"/>
      <w:r w:rsidRPr="00F777CD">
        <w:rPr>
          <w:rFonts w:ascii="Times New Roman" w:hAnsi="Times New Roman" w:cs="Times New Roman"/>
          <w:sz w:val="24"/>
          <w:szCs w:val="24"/>
        </w:rPr>
        <w:t>„</w:t>
      </w:r>
      <w:r w:rsidR="00270208" w:rsidRPr="00F777CD">
        <w:rPr>
          <w:rFonts w:ascii="Times New Roman" w:hAnsi="Times New Roman" w:cs="Times New Roman"/>
          <w:sz w:val="24"/>
          <w:szCs w:val="24"/>
          <w:vertAlign w:val="superscript"/>
        </w:rPr>
        <w:t>13nb</w:t>
      </w:r>
      <w:r w:rsidR="00270208" w:rsidRPr="00F777CD">
        <w:rPr>
          <w:rFonts w:ascii="Times New Roman" w:hAnsi="Times New Roman" w:cs="Times New Roman"/>
          <w:sz w:val="24"/>
          <w:szCs w:val="24"/>
        </w:rPr>
        <w:t xml:space="preserve">) </w:t>
      </w:r>
      <w:r w:rsidR="00841C8F" w:rsidRPr="00F777CD">
        <w:rPr>
          <w:rFonts w:ascii="Times New Roman" w:hAnsi="Times New Roman" w:cs="Times New Roman"/>
          <w:sz w:val="24"/>
          <w:szCs w:val="24"/>
        </w:rPr>
        <w:t>§ 20 ods. 2 písm. h) zákona č. 297/2008 Z. z.</w:t>
      </w:r>
      <w:r w:rsidR="002448A3" w:rsidRPr="00F777CD">
        <w:rPr>
          <w:rFonts w:ascii="Times New Roman" w:hAnsi="Times New Roman" w:cs="Times New Roman"/>
          <w:sz w:val="24"/>
          <w:szCs w:val="24"/>
        </w:rPr>
        <w:t xml:space="preserve"> </w:t>
      </w:r>
      <w:r w:rsidR="00841C8F" w:rsidRPr="00F777CD">
        <w:rPr>
          <w:rFonts w:ascii="Times New Roman" w:hAnsi="Times New Roman" w:cs="Times New Roman"/>
          <w:sz w:val="24"/>
          <w:szCs w:val="24"/>
        </w:rPr>
        <w:t xml:space="preserve">v znení </w:t>
      </w:r>
      <w:r w:rsidR="002448A3" w:rsidRPr="00F777CD">
        <w:rPr>
          <w:rFonts w:ascii="Times New Roman" w:hAnsi="Times New Roman" w:cs="Times New Roman"/>
          <w:sz w:val="24"/>
          <w:szCs w:val="24"/>
        </w:rPr>
        <w:t>neskorších predpisov.</w:t>
      </w:r>
    </w:p>
    <w:p w14:paraId="63033D93" w14:textId="6CD49579" w:rsidR="00653F1D" w:rsidRPr="00F777CD" w:rsidRDefault="002A5D07" w:rsidP="00EF424E">
      <w:pPr>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vertAlign w:val="superscript"/>
        </w:rPr>
        <w:t>13n</w:t>
      </w:r>
      <w:r w:rsidR="002448A3" w:rsidRPr="00F777CD">
        <w:rPr>
          <w:rFonts w:ascii="Times New Roman" w:hAnsi="Times New Roman" w:cs="Times New Roman"/>
          <w:sz w:val="24"/>
          <w:szCs w:val="24"/>
          <w:vertAlign w:val="superscript"/>
        </w:rPr>
        <w:t>c</w:t>
      </w:r>
      <w:r w:rsidRPr="00F777CD">
        <w:rPr>
          <w:rFonts w:ascii="Times New Roman" w:hAnsi="Times New Roman" w:cs="Times New Roman"/>
          <w:sz w:val="24"/>
          <w:szCs w:val="24"/>
        </w:rPr>
        <w:t>) Čl. 3 ods. 1 bod 5 nariadenia (EÚ) 2023/1114 v platnom znení.</w:t>
      </w:r>
    </w:p>
    <w:p w14:paraId="4E07C26C" w14:textId="5C4B4DDD" w:rsidR="00C8012C" w:rsidRPr="00F777CD" w:rsidRDefault="00653F1D" w:rsidP="00DE15B7">
      <w:p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vertAlign w:val="superscript"/>
        </w:rPr>
        <w:t>13n</w:t>
      </w:r>
      <w:r w:rsidR="002448A3" w:rsidRPr="00F777CD">
        <w:rPr>
          <w:rFonts w:ascii="Times New Roman" w:hAnsi="Times New Roman" w:cs="Times New Roman"/>
          <w:sz w:val="24"/>
          <w:szCs w:val="24"/>
          <w:vertAlign w:val="superscript"/>
        </w:rPr>
        <w:t>d</w:t>
      </w:r>
      <w:r w:rsidRPr="00F777CD">
        <w:rPr>
          <w:rFonts w:ascii="Times New Roman" w:hAnsi="Times New Roman" w:cs="Times New Roman"/>
          <w:sz w:val="24"/>
          <w:szCs w:val="24"/>
        </w:rPr>
        <w:t>) Čl. 2 ods. 1 nariadenia Európskeho parlamentu a Rady (EÚ) 2021/1119 z</w:t>
      </w:r>
      <w:r w:rsidR="004F6E1E" w:rsidRPr="00F777CD">
        <w:rPr>
          <w:rFonts w:ascii="Times New Roman" w:hAnsi="Times New Roman" w:cs="Times New Roman"/>
          <w:sz w:val="24"/>
          <w:szCs w:val="24"/>
        </w:rPr>
        <w:t> </w:t>
      </w:r>
      <w:r w:rsidRPr="00F777CD">
        <w:rPr>
          <w:rFonts w:ascii="Times New Roman" w:hAnsi="Times New Roman" w:cs="Times New Roman"/>
          <w:sz w:val="24"/>
          <w:szCs w:val="24"/>
        </w:rPr>
        <w:t>30</w:t>
      </w:r>
      <w:r w:rsidR="004F6E1E" w:rsidRPr="00F777CD">
        <w:rPr>
          <w:rFonts w:ascii="Times New Roman" w:hAnsi="Times New Roman" w:cs="Times New Roman"/>
          <w:sz w:val="24"/>
          <w:szCs w:val="24"/>
        </w:rPr>
        <w:t>.</w:t>
      </w:r>
      <w:r w:rsidRPr="00F777CD">
        <w:rPr>
          <w:rFonts w:ascii="Times New Roman" w:hAnsi="Times New Roman" w:cs="Times New Roman"/>
          <w:sz w:val="24"/>
          <w:szCs w:val="24"/>
        </w:rPr>
        <w:t xml:space="preserve"> júna 2021, ktorým sa stanovuje rámec na dosiahnutie klimatickej neutrality a menia nariadenia (ES) č. 401/2009 a (EÚ) 2018/1999</w:t>
      </w:r>
      <w:r w:rsidR="00DE15B7" w:rsidRPr="00F777CD">
        <w:rPr>
          <w:rFonts w:ascii="Times New Roman" w:hAnsi="Times New Roman" w:cs="Times New Roman"/>
          <w:sz w:val="24"/>
          <w:szCs w:val="24"/>
        </w:rPr>
        <w:t xml:space="preserve"> (európsky právny predpis v oblasti klímy) (Ú.</w:t>
      </w:r>
      <w:r w:rsidR="00B44450" w:rsidRPr="00F777CD">
        <w:rPr>
          <w:rFonts w:ascii="Times New Roman" w:hAnsi="Times New Roman" w:cs="Times New Roman"/>
          <w:sz w:val="24"/>
          <w:szCs w:val="24"/>
        </w:rPr>
        <w:t> </w:t>
      </w:r>
      <w:r w:rsidR="00DE15B7" w:rsidRPr="00F777CD">
        <w:rPr>
          <w:rFonts w:ascii="Times New Roman" w:hAnsi="Times New Roman" w:cs="Times New Roman"/>
          <w:sz w:val="24"/>
          <w:szCs w:val="24"/>
        </w:rPr>
        <w:t>v. EÚ L 243, 9.7.2021)</w:t>
      </w:r>
      <w:r w:rsidR="00627E6C" w:rsidRPr="00F777CD">
        <w:rPr>
          <w:rFonts w:ascii="Times New Roman" w:hAnsi="Times New Roman" w:cs="Times New Roman"/>
          <w:sz w:val="24"/>
          <w:szCs w:val="24"/>
        </w:rPr>
        <w:t>.</w:t>
      </w:r>
    </w:p>
    <w:p w14:paraId="107665FC" w14:textId="21D7FD38" w:rsidR="00F85398" w:rsidRPr="00F777CD" w:rsidRDefault="00C8012C" w:rsidP="00DE15B7">
      <w:p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vertAlign w:val="superscript"/>
        </w:rPr>
        <w:t>13n</w:t>
      </w:r>
      <w:r w:rsidR="002448A3" w:rsidRPr="00F777CD">
        <w:rPr>
          <w:rFonts w:ascii="Times New Roman" w:hAnsi="Times New Roman" w:cs="Times New Roman"/>
          <w:sz w:val="24"/>
          <w:szCs w:val="24"/>
          <w:vertAlign w:val="superscript"/>
        </w:rPr>
        <w:t>e</w:t>
      </w:r>
      <w:r w:rsidRPr="00F777CD">
        <w:rPr>
          <w:rFonts w:ascii="Times New Roman" w:hAnsi="Times New Roman" w:cs="Times New Roman"/>
          <w:sz w:val="24"/>
          <w:szCs w:val="24"/>
        </w:rPr>
        <w:t xml:space="preserve">) </w:t>
      </w:r>
      <w:r w:rsidR="00BD7471" w:rsidRPr="00F777CD">
        <w:rPr>
          <w:rFonts w:ascii="Times New Roman" w:hAnsi="Times New Roman" w:cs="Times New Roman"/>
          <w:sz w:val="24"/>
          <w:szCs w:val="24"/>
        </w:rPr>
        <w:t>Čl. 143 ods. 1 nariadenia (EÚ) č. 575/2</w:t>
      </w:r>
      <w:r w:rsidR="002448A3" w:rsidRPr="00F777CD">
        <w:rPr>
          <w:rFonts w:ascii="Times New Roman" w:hAnsi="Times New Roman" w:cs="Times New Roman"/>
          <w:sz w:val="24"/>
          <w:szCs w:val="24"/>
        </w:rPr>
        <w:t>0</w:t>
      </w:r>
      <w:r w:rsidR="00BD7471" w:rsidRPr="00F777CD">
        <w:rPr>
          <w:rFonts w:ascii="Times New Roman" w:hAnsi="Times New Roman" w:cs="Times New Roman"/>
          <w:sz w:val="24"/>
          <w:szCs w:val="24"/>
        </w:rPr>
        <w:t>13 v platnom znení.</w:t>
      </w:r>
    </w:p>
    <w:p w14:paraId="631911E5" w14:textId="625B7EE5" w:rsidR="00BD7471" w:rsidRPr="00F777CD" w:rsidRDefault="00BD7471" w:rsidP="00BD7471">
      <w:p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vertAlign w:val="superscript"/>
        </w:rPr>
        <w:t>13n</w:t>
      </w:r>
      <w:r w:rsidR="002448A3" w:rsidRPr="00F777CD">
        <w:rPr>
          <w:rFonts w:ascii="Times New Roman" w:hAnsi="Times New Roman" w:cs="Times New Roman"/>
          <w:sz w:val="24"/>
          <w:szCs w:val="24"/>
          <w:vertAlign w:val="superscript"/>
        </w:rPr>
        <w:t>f</w:t>
      </w:r>
      <w:r w:rsidRPr="00F777CD">
        <w:rPr>
          <w:rFonts w:ascii="Times New Roman" w:hAnsi="Times New Roman" w:cs="Times New Roman"/>
          <w:sz w:val="24"/>
          <w:szCs w:val="24"/>
        </w:rPr>
        <w:t>) Čl. 221 nariadenia (EÚ) č. 575/2</w:t>
      </w:r>
      <w:r w:rsidR="002448A3" w:rsidRPr="00F777CD">
        <w:rPr>
          <w:rFonts w:ascii="Times New Roman" w:hAnsi="Times New Roman" w:cs="Times New Roman"/>
          <w:sz w:val="24"/>
          <w:szCs w:val="24"/>
        </w:rPr>
        <w:t>0</w:t>
      </w:r>
      <w:r w:rsidRPr="00F777CD">
        <w:rPr>
          <w:rFonts w:ascii="Times New Roman" w:hAnsi="Times New Roman" w:cs="Times New Roman"/>
          <w:sz w:val="24"/>
          <w:szCs w:val="24"/>
        </w:rPr>
        <w:t>13 v platnom znení.</w:t>
      </w:r>
    </w:p>
    <w:p w14:paraId="7A871175" w14:textId="44B08318" w:rsidR="00BD7471" w:rsidRPr="00F777CD" w:rsidRDefault="00BD7471" w:rsidP="00BD7471">
      <w:p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vertAlign w:val="superscript"/>
        </w:rPr>
        <w:t>13n</w:t>
      </w:r>
      <w:r w:rsidR="002448A3" w:rsidRPr="00F777CD">
        <w:rPr>
          <w:rFonts w:ascii="Times New Roman" w:hAnsi="Times New Roman" w:cs="Times New Roman"/>
          <w:sz w:val="24"/>
          <w:szCs w:val="24"/>
          <w:vertAlign w:val="superscript"/>
        </w:rPr>
        <w:t>g</w:t>
      </w:r>
      <w:r w:rsidRPr="00F777CD">
        <w:rPr>
          <w:rFonts w:ascii="Times New Roman" w:hAnsi="Times New Roman" w:cs="Times New Roman"/>
          <w:sz w:val="24"/>
          <w:szCs w:val="24"/>
        </w:rPr>
        <w:t>) Čl. 283 nariadenia (EÚ) č. 575/2</w:t>
      </w:r>
      <w:r w:rsidR="002448A3" w:rsidRPr="00F777CD">
        <w:rPr>
          <w:rFonts w:ascii="Times New Roman" w:hAnsi="Times New Roman" w:cs="Times New Roman"/>
          <w:sz w:val="24"/>
          <w:szCs w:val="24"/>
        </w:rPr>
        <w:t>0</w:t>
      </w:r>
      <w:r w:rsidRPr="00F777CD">
        <w:rPr>
          <w:rFonts w:ascii="Times New Roman" w:hAnsi="Times New Roman" w:cs="Times New Roman"/>
          <w:sz w:val="24"/>
          <w:szCs w:val="24"/>
        </w:rPr>
        <w:t>13 v platnom znení.</w:t>
      </w:r>
    </w:p>
    <w:p w14:paraId="4EA34240" w14:textId="5D1C0735" w:rsidR="00BD7471" w:rsidRPr="00F777CD" w:rsidRDefault="00BD7471" w:rsidP="00BD7471">
      <w:p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vertAlign w:val="superscript"/>
        </w:rPr>
        <w:t>13n</w:t>
      </w:r>
      <w:r w:rsidR="002448A3" w:rsidRPr="00F777CD">
        <w:rPr>
          <w:rFonts w:ascii="Times New Roman" w:hAnsi="Times New Roman" w:cs="Times New Roman"/>
          <w:sz w:val="24"/>
          <w:szCs w:val="24"/>
          <w:vertAlign w:val="superscript"/>
        </w:rPr>
        <w:t>h</w:t>
      </w:r>
      <w:r w:rsidRPr="00F777CD">
        <w:rPr>
          <w:rFonts w:ascii="Times New Roman" w:hAnsi="Times New Roman" w:cs="Times New Roman"/>
          <w:sz w:val="24"/>
          <w:szCs w:val="24"/>
        </w:rPr>
        <w:t>) Čl. 325az nariadenia (EÚ) č. 575/2</w:t>
      </w:r>
      <w:r w:rsidR="002448A3" w:rsidRPr="00F777CD">
        <w:rPr>
          <w:rFonts w:ascii="Times New Roman" w:hAnsi="Times New Roman" w:cs="Times New Roman"/>
          <w:sz w:val="24"/>
          <w:szCs w:val="24"/>
        </w:rPr>
        <w:t>0</w:t>
      </w:r>
      <w:r w:rsidRPr="00F777CD">
        <w:rPr>
          <w:rFonts w:ascii="Times New Roman" w:hAnsi="Times New Roman" w:cs="Times New Roman"/>
          <w:sz w:val="24"/>
          <w:szCs w:val="24"/>
        </w:rPr>
        <w:t>13 v platnom znení.</w:t>
      </w:r>
    </w:p>
    <w:p w14:paraId="1D0F8EF1" w14:textId="0DB5DF57" w:rsidR="00BD7471" w:rsidRPr="00F777CD" w:rsidRDefault="00BD7471" w:rsidP="00BD7471">
      <w:p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vertAlign w:val="superscript"/>
        </w:rPr>
        <w:t>13n</w:t>
      </w:r>
      <w:r w:rsidR="002448A3" w:rsidRPr="00F777CD">
        <w:rPr>
          <w:rFonts w:ascii="Times New Roman" w:hAnsi="Times New Roman" w:cs="Times New Roman"/>
          <w:sz w:val="24"/>
          <w:szCs w:val="24"/>
          <w:vertAlign w:val="superscript"/>
        </w:rPr>
        <w:t>i</w:t>
      </w:r>
      <w:r w:rsidRPr="00F777CD">
        <w:rPr>
          <w:rFonts w:ascii="Times New Roman" w:hAnsi="Times New Roman" w:cs="Times New Roman"/>
          <w:sz w:val="24"/>
          <w:szCs w:val="24"/>
        </w:rPr>
        <w:t>) Čl. 265 ods. 2 nariadenia (EÚ) č. 575/2</w:t>
      </w:r>
      <w:r w:rsidR="002448A3" w:rsidRPr="00F777CD">
        <w:rPr>
          <w:rFonts w:ascii="Times New Roman" w:hAnsi="Times New Roman" w:cs="Times New Roman"/>
          <w:sz w:val="24"/>
          <w:szCs w:val="24"/>
        </w:rPr>
        <w:t>0</w:t>
      </w:r>
      <w:r w:rsidRPr="00F777CD">
        <w:rPr>
          <w:rFonts w:ascii="Times New Roman" w:hAnsi="Times New Roman" w:cs="Times New Roman"/>
          <w:sz w:val="24"/>
          <w:szCs w:val="24"/>
        </w:rPr>
        <w:t>13 v platnom znení.“.</w:t>
      </w:r>
    </w:p>
    <w:bookmarkEnd w:id="0"/>
    <w:p w14:paraId="645CD21A" w14:textId="77777777" w:rsidR="00313CBD" w:rsidRPr="00F777CD" w:rsidRDefault="00313CBD" w:rsidP="00DE15B7">
      <w:pPr>
        <w:spacing w:after="0" w:line="240" w:lineRule="auto"/>
        <w:ind w:left="851" w:hanging="425"/>
        <w:jc w:val="both"/>
        <w:rPr>
          <w:rFonts w:ascii="Times New Roman" w:hAnsi="Times New Roman" w:cs="Times New Roman"/>
          <w:sz w:val="24"/>
          <w:szCs w:val="24"/>
        </w:rPr>
      </w:pPr>
    </w:p>
    <w:p w14:paraId="62DCCC15" w14:textId="3B153E30" w:rsidR="00313CBD" w:rsidRPr="00F777CD" w:rsidRDefault="00313CBD" w:rsidP="00313CBD">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6 ods. 7 sa slová „osôb poverených výkonom dohľadu“ nahrádzajú slovami „zamestnancov Národnej banky Slovenska, ktorí vykonávajú dohľad,“.</w:t>
      </w:r>
    </w:p>
    <w:p w14:paraId="2AF0A085" w14:textId="77777777" w:rsidR="00313CBD" w:rsidRPr="00F777CD" w:rsidRDefault="00313CBD" w:rsidP="00313CBD">
      <w:pPr>
        <w:pStyle w:val="Odsekzoznamu"/>
        <w:tabs>
          <w:tab w:val="left" w:pos="0"/>
        </w:tabs>
        <w:spacing w:after="0" w:line="240" w:lineRule="auto"/>
        <w:ind w:left="426"/>
        <w:jc w:val="both"/>
        <w:rPr>
          <w:rFonts w:ascii="Times New Roman" w:hAnsi="Times New Roman" w:cs="Times New Roman"/>
          <w:sz w:val="24"/>
          <w:szCs w:val="24"/>
        </w:rPr>
      </w:pPr>
    </w:p>
    <w:p w14:paraId="6C4ACF94" w14:textId="62DD0ACF" w:rsidR="00313CBD" w:rsidRPr="00F777CD" w:rsidRDefault="00313CBD" w:rsidP="00313CBD">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6 ods. 8 sa slová „Osoby, ktoré v mene Národnej banky Slovenska“ nahrádzajú slovami „Zamestnanci Národnej banky Slovenska, ktorí“.</w:t>
      </w:r>
    </w:p>
    <w:p w14:paraId="71C533EF" w14:textId="3566484B" w:rsidR="00CD3A7C" w:rsidRPr="00F777CD" w:rsidRDefault="00CD3A7C" w:rsidP="00EF424E">
      <w:pPr>
        <w:pStyle w:val="Odsekzoznamu"/>
        <w:spacing w:after="0" w:line="240" w:lineRule="auto"/>
        <w:ind w:left="426"/>
        <w:jc w:val="both"/>
        <w:rPr>
          <w:rFonts w:ascii="Times New Roman" w:hAnsi="Times New Roman" w:cs="Times New Roman"/>
          <w:sz w:val="24"/>
          <w:szCs w:val="24"/>
        </w:rPr>
      </w:pPr>
    </w:p>
    <w:p w14:paraId="4B048CC2" w14:textId="124728E2" w:rsidR="00962B87" w:rsidRPr="00F777CD" w:rsidRDefault="00962B87" w:rsidP="00D43B64">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6 ods. 11 sa slová „25 a 27“ nahrádzajú slovami „25, 25a a 27“.</w:t>
      </w:r>
    </w:p>
    <w:p w14:paraId="1EE0359B" w14:textId="77777777" w:rsidR="00962B87" w:rsidRPr="00F777CD" w:rsidRDefault="00962B87" w:rsidP="00962B87">
      <w:pPr>
        <w:pStyle w:val="Odsekzoznamu"/>
        <w:tabs>
          <w:tab w:val="left" w:pos="0"/>
        </w:tabs>
        <w:spacing w:after="0" w:line="240" w:lineRule="auto"/>
        <w:ind w:left="426"/>
        <w:jc w:val="both"/>
        <w:rPr>
          <w:rFonts w:ascii="Times New Roman" w:hAnsi="Times New Roman" w:cs="Times New Roman"/>
          <w:sz w:val="24"/>
          <w:szCs w:val="24"/>
        </w:rPr>
      </w:pPr>
    </w:p>
    <w:p w14:paraId="42A7B799" w14:textId="7BC440CD" w:rsidR="00101009" w:rsidRPr="00F777CD" w:rsidRDefault="00101009" w:rsidP="00D43B64">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6 ods. 13 sa za slová „(ďalej len „finančná spravodajská jednotka“)</w:t>
      </w:r>
      <w:r w:rsidR="00383826" w:rsidRPr="00F777CD">
        <w:rPr>
          <w:rFonts w:ascii="Times New Roman" w:hAnsi="Times New Roman" w:cs="Times New Roman"/>
          <w:sz w:val="24"/>
          <w:szCs w:val="24"/>
        </w:rPr>
        <w:t>,</w:t>
      </w:r>
      <w:r w:rsidRPr="00F777CD">
        <w:rPr>
          <w:rFonts w:ascii="Times New Roman" w:hAnsi="Times New Roman" w:cs="Times New Roman"/>
          <w:sz w:val="24"/>
          <w:szCs w:val="24"/>
        </w:rPr>
        <w:t>“ vkladajú slová „</w:t>
      </w:r>
      <w:r w:rsidR="00754369" w:rsidRPr="00F777CD">
        <w:rPr>
          <w:rFonts w:ascii="Times New Roman" w:hAnsi="Times New Roman" w:cs="Times New Roman"/>
          <w:sz w:val="24"/>
          <w:szCs w:val="24"/>
        </w:rPr>
        <w:t xml:space="preserve">s </w:t>
      </w:r>
      <w:r w:rsidRPr="00F777CD">
        <w:rPr>
          <w:rFonts w:ascii="Times New Roman" w:hAnsi="Times New Roman" w:cs="Times New Roman"/>
          <w:sz w:val="24"/>
          <w:szCs w:val="24"/>
        </w:rPr>
        <w:t>orgánom iného členského štátu zodpovedným za dohľad v</w:t>
      </w:r>
      <w:r w:rsidR="00F24F48" w:rsidRPr="00F777CD">
        <w:rPr>
          <w:rFonts w:ascii="Times New Roman" w:hAnsi="Times New Roman" w:cs="Times New Roman"/>
          <w:sz w:val="24"/>
          <w:szCs w:val="24"/>
        </w:rPr>
        <w:t> </w:t>
      </w:r>
      <w:r w:rsidRPr="00F777CD">
        <w:rPr>
          <w:rFonts w:ascii="Times New Roman" w:hAnsi="Times New Roman" w:cs="Times New Roman"/>
          <w:sz w:val="24"/>
          <w:szCs w:val="24"/>
        </w:rPr>
        <w:t>oblasti</w:t>
      </w:r>
      <w:r w:rsidR="00F24F48" w:rsidRPr="00F777CD">
        <w:rPr>
          <w:rFonts w:ascii="Times New Roman" w:hAnsi="Times New Roman" w:cs="Times New Roman"/>
          <w:sz w:val="24"/>
          <w:szCs w:val="24"/>
        </w:rPr>
        <w:t xml:space="preserve"> ochrany pred</w:t>
      </w:r>
      <w:r w:rsidRPr="00F777CD">
        <w:rPr>
          <w:rFonts w:ascii="Times New Roman" w:hAnsi="Times New Roman" w:cs="Times New Roman"/>
          <w:sz w:val="24"/>
          <w:szCs w:val="24"/>
        </w:rPr>
        <w:t xml:space="preserve"> legalizác</w:t>
      </w:r>
      <w:r w:rsidR="00F24F48" w:rsidRPr="00F777CD">
        <w:rPr>
          <w:rFonts w:ascii="Times New Roman" w:hAnsi="Times New Roman" w:cs="Times New Roman"/>
          <w:sz w:val="24"/>
          <w:szCs w:val="24"/>
        </w:rPr>
        <w:t>iou</w:t>
      </w:r>
      <w:r w:rsidRPr="00F777CD">
        <w:rPr>
          <w:rFonts w:ascii="Times New Roman" w:hAnsi="Times New Roman" w:cs="Times New Roman"/>
          <w:sz w:val="24"/>
          <w:szCs w:val="24"/>
        </w:rPr>
        <w:t xml:space="preserve"> </w:t>
      </w:r>
      <w:r w:rsidR="008B0052" w:rsidRPr="00F777CD">
        <w:rPr>
          <w:rFonts w:ascii="Times New Roman" w:hAnsi="Times New Roman" w:cs="Times New Roman"/>
          <w:sz w:val="24"/>
          <w:szCs w:val="24"/>
        </w:rPr>
        <w:t>príjmov</w:t>
      </w:r>
      <w:r w:rsidRPr="00F777CD">
        <w:rPr>
          <w:rFonts w:ascii="Times New Roman" w:hAnsi="Times New Roman" w:cs="Times New Roman"/>
          <w:sz w:val="24"/>
          <w:szCs w:val="24"/>
        </w:rPr>
        <w:t xml:space="preserve"> z trestnej činnosti a</w:t>
      </w:r>
      <w:r w:rsidR="00F24F48" w:rsidRPr="00F777CD">
        <w:rPr>
          <w:rFonts w:ascii="Times New Roman" w:hAnsi="Times New Roman" w:cs="Times New Roman"/>
          <w:sz w:val="24"/>
          <w:szCs w:val="24"/>
        </w:rPr>
        <w:t xml:space="preserve"> pred </w:t>
      </w:r>
      <w:r w:rsidRPr="00F777CD">
        <w:rPr>
          <w:rFonts w:ascii="Times New Roman" w:hAnsi="Times New Roman" w:cs="Times New Roman"/>
          <w:sz w:val="24"/>
          <w:szCs w:val="24"/>
        </w:rPr>
        <w:t>financovan</w:t>
      </w:r>
      <w:r w:rsidR="00F24F48" w:rsidRPr="00F777CD">
        <w:rPr>
          <w:rFonts w:ascii="Times New Roman" w:hAnsi="Times New Roman" w:cs="Times New Roman"/>
          <w:sz w:val="24"/>
          <w:szCs w:val="24"/>
        </w:rPr>
        <w:t>ím</w:t>
      </w:r>
      <w:r w:rsidRPr="00F777CD">
        <w:rPr>
          <w:rFonts w:ascii="Times New Roman" w:hAnsi="Times New Roman" w:cs="Times New Roman"/>
          <w:sz w:val="24"/>
          <w:szCs w:val="24"/>
        </w:rPr>
        <w:t xml:space="preserve"> terorizmu, </w:t>
      </w:r>
      <w:r w:rsidR="00754369" w:rsidRPr="00F777CD">
        <w:rPr>
          <w:rFonts w:ascii="Times New Roman" w:hAnsi="Times New Roman" w:cs="Times New Roman"/>
          <w:sz w:val="24"/>
          <w:szCs w:val="24"/>
        </w:rPr>
        <w:t>s </w:t>
      </w:r>
      <w:r w:rsidR="00360FB1" w:rsidRPr="00F777CD">
        <w:rPr>
          <w:rFonts w:ascii="Times New Roman" w:hAnsi="Times New Roman" w:cs="Times New Roman"/>
          <w:sz w:val="24"/>
          <w:szCs w:val="24"/>
        </w:rPr>
        <w:t>Úradom</w:t>
      </w:r>
      <w:r w:rsidRPr="00F777CD">
        <w:rPr>
          <w:rFonts w:ascii="Times New Roman" w:hAnsi="Times New Roman" w:cs="Times New Roman"/>
          <w:sz w:val="24"/>
          <w:szCs w:val="24"/>
        </w:rPr>
        <w:t xml:space="preserve"> pre boj proti praniu </w:t>
      </w:r>
      <w:r w:rsidR="00345CA2" w:rsidRPr="00F777CD">
        <w:rPr>
          <w:rFonts w:ascii="Times New Roman" w:hAnsi="Times New Roman" w:cs="Times New Roman"/>
          <w:sz w:val="24"/>
          <w:szCs w:val="24"/>
        </w:rPr>
        <w:t xml:space="preserve">špinavých </w:t>
      </w:r>
      <w:r w:rsidRPr="00F777CD">
        <w:rPr>
          <w:rFonts w:ascii="Times New Roman" w:hAnsi="Times New Roman" w:cs="Times New Roman"/>
          <w:sz w:val="24"/>
          <w:szCs w:val="24"/>
        </w:rPr>
        <w:t>peňazí a financovanie terorizmu zriadený</w:t>
      </w:r>
      <w:r w:rsidR="00754369" w:rsidRPr="00F777CD">
        <w:rPr>
          <w:rFonts w:ascii="Times New Roman" w:hAnsi="Times New Roman" w:cs="Times New Roman"/>
          <w:sz w:val="24"/>
          <w:szCs w:val="24"/>
        </w:rPr>
        <w:t>m</w:t>
      </w:r>
      <w:r w:rsidRPr="00F777CD">
        <w:rPr>
          <w:rFonts w:ascii="Times New Roman" w:hAnsi="Times New Roman" w:cs="Times New Roman"/>
          <w:sz w:val="24"/>
          <w:szCs w:val="24"/>
        </w:rPr>
        <w:t xml:space="preserve"> podľa osobitného predpisu,</w:t>
      </w:r>
      <w:r w:rsidR="007426E0" w:rsidRPr="00F777CD">
        <w:rPr>
          <w:rFonts w:ascii="Times New Roman" w:hAnsi="Times New Roman" w:cs="Times New Roman"/>
          <w:sz w:val="24"/>
          <w:szCs w:val="24"/>
          <w:vertAlign w:val="superscript"/>
        </w:rPr>
        <w:t>17b</w:t>
      </w:r>
      <w:r w:rsidRPr="00F777CD">
        <w:rPr>
          <w:rFonts w:ascii="Times New Roman" w:hAnsi="Times New Roman" w:cs="Times New Roman"/>
          <w:sz w:val="24"/>
          <w:szCs w:val="24"/>
        </w:rPr>
        <w:t>)“.</w:t>
      </w:r>
    </w:p>
    <w:p w14:paraId="615A5A7E" w14:textId="20C6A62B" w:rsidR="007426E0" w:rsidRPr="00F777CD" w:rsidRDefault="007426E0" w:rsidP="007426E0">
      <w:pPr>
        <w:tabs>
          <w:tab w:val="left" w:pos="0"/>
        </w:tabs>
        <w:spacing w:after="0" w:line="240" w:lineRule="auto"/>
        <w:jc w:val="both"/>
        <w:rPr>
          <w:rFonts w:ascii="Times New Roman" w:hAnsi="Times New Roman" w:cs="Times New Roman"/>
          <w:sz w:val="24"/>
          <w:szCs w:val="24"/>
        </w:rPr>
      </w:pPr>
    </w:p>
    <w:p w14:paraId="7FE18500" w14:textId="7004BE13" w:rsidR="007426E0" w:rsidRPr="00F777CD" w:rsidRDefault="007426E0" w:rsidP="00D96F7A">
      <w:pPr>
        <w:keepNext/>
        <w:tabs>
          <w:tab w:val="left" w:pos="426"/>
        </w:tabs>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Poznámka pod čiarou k odkazu 17b znie:</w:t>
      </w:r>
    </w:p>
    <w:p w14:paraId="00FCD0DF" w14:textId="3749F791" w:rsidR="007426E0" w:rsidRPr="00F777CD" w:rsidRDefault="007426E0" w:rsidP="00D96F7A">
      <w:pPr>
        <w:keepNext/>
        <w:tabs>
          <w:tab w:val="left" w:pos="426"/>
        </w:tabs>
        <w:spacing w:after="0" w:line="240" w:lineRule="auto"/>
        <w:ind w:left="993" w:hanging="567"/>
        <w:jc w:val="both"/>
        <w:rPr>
          <w:rFonts w:ascii="Times New Roman" w:hAnsi="Times New Roman" w:cs="Times New Roman"/>
          <w:sz w:val="24"/>
          <w:szCs w:val="24"/>
        </w:rPr>
      </w:pPr>
      <w:bookmarkStart w:id="1" w:name="_Hlk202285912"/>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17b</w:t>
      </w:r>
      <w:r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t>Nariadenie Európskeho parlamentu a</w:t>
      </w:r>
      <w:r w:rsidR="00754369" w:rsidRPr="00F777CD">
        <w:rPr>
          <w:rFonts w:ascii="Times New Roman" w:hAnsi="Times New Roman" w:cs="Times New Roman"/>
          <w:sz w:val="24"/>
          <w:szCs w:val="24"/>
        </w:rPr>
        <w:t> </w:t>
      </w:r>
      <w:r w:rsidRPr="00F777CD">
        <w:rPr>
          <w:rFonts w:ascii="Times New Roman" w:hAnsi="Times New Roman" w:cs="Times New Roman"/>
          <w:sz w:val="24"/>
          <w:szCs w:val="24"/>
        </w:rPr>
        <w:t>Rady</w:t>
      </w:r>
      <w:r w:rsidR="00754369" w:rsidRPr="00F777CD">
        <w:rPr>
          <w:rFonts w:ascii="Times New Roman" w:hAnsi="Times New Roman" w:cs="Times New Roman"/>
          <w:sz w:val="24"/>
          <w:szCs w:val="24"/>
        </w:rPr>
        <w:t xml:space="preserve"> (EÚ) 2024/1620</w:t>
      </w:r>
      <w:r w:rsidRPr="00F777CD">
        <w:rPr>
          <w:rFonts w:ascii="Times New Roman" w:hAnsi="Times New Roman" w:cs="Times New Roman"/>
          <w:sz w:val="24"/>
          <w:szCs w:val="24"/>
        </w:rPr>
        <w:t xml:space="preserve"> z 31. mája 2024, ktorým sa zriaďuje Úrad pre boj proti praniu špinavých peňazí a financovaniu terorizmu a</w:t>
      </w:r>
      <w:r w:rsidR="00754369" w:rsidRPr="00F777CD">
        <w:rPr>
          <w:rFonts w:ascii="Times New Roman" w:hAnsi="Times New Roman" w:cs="Times New Roman"/>
          <w:sz w:val="24"/>
          <w:szCs w:val="24"/>
        </w:rPr>
        <w:t> </w:t>
      </w:r>
      <w:r w:rsidRPr="00F777CD">
        <w:rPr>
          <w:rFonts w:ascii="Times New Roman" w:hAnsi="Times New Roman" w:cs="Times New Roman"/>
          <w:sz w:val="24"/>
          <w:szCs w:val="24"/>
        </w:rPr>
        <w:t>ktorým</w:t>
      </w:r>
      <w:r w:rsidR="00754369" w:rsidRPr="00F777CD">
        <w:rPr>
          <w:rFonts w:ascii="Times New Roman" w:hAnsi="Times New Roman" w:cs="Times New Roman"/>
          <w:sz w:val="24"/>
          <w:szCs w:val="24"/>
        </w:rPr>
        <w:t xml:space="preserve"> </w:t>
      </w:r>
      <w:r w:rsidRPr="00F777CD">
        <w:rPr>
          <w:rFonts w:ascii="Times New Roman" w:hAnsi="Times New Roman" w:cs="Times New Roman"/>
          <w:sz w:val="24"/>
          <w:szCs w:val="24"/>
        </w:rPr>
        <w:t>sa menia nariadenia (EÚ) č. 1093/2010, (EÚ) č. 1094/2010 a (EÚ) č.</w:t>
      </w:r>
      <w:r w:rsidR="00754369" w:rsidRPr="00F777CD">
        <w:rPr>
          <w:rFonts w:ascii="Times New Roman" w:hAnsi="Times New Roman" w:cs="Times New Roman"/>
          <w:sz w:val="24"/>
          <w:szCs w:val="24"/>
        </w:rPr>
        <w:t> </w:t>
      </w:r>
      <w:r w:rsidRPr="00F777CD">
        <w:rPr>
          <w:rFonts w:ascii="Times New Roman" w:hAnsi="Times New Roman" w:cs="Times New Roman"/>
          <w:sz w:val="24"/>
          <w:szCs w:val="24"/>
        </w:rPr>
        <w:t>1095/2010 (</w:t>
      </w:r>
      <w:r w:rsidRPr="00F777CD">
        <w:rPr>
          <w:rFonts w:ascii="Times New Roman" w:hAnsi="Times New Roman" w:cs="Times New Roman"/>
          <w:sz w:val="24"/>
          <w:szCs w:val="24"/>
          <w:shd w:val="clear" w:color="auto" w:fill="FFFFFF"/>
        </w:rPr>
        <w:t>Ú. v. EÚ L, 2024/1620, 19.6.2024</w:t>
      </w:r>
      <w:r w:rsidRPr="00F777CD">
        <w:rPr>
          <w:rFonts w:ascii="Times New Roman" w:hAnsi="Times New Roman" w:cs="Times New Roman"/>
          <w:sz w:val="24"/>
          <w:szCs w:val="24"/>
        </w:rPr>
        <w:t>).“.</w:t>
      </w:r>
    </w:p>
    <w:bookmarkEnd w:id="1"/>
    <w:p w14:paraId="757611AA" w14:textId="77777777" w:rsidR="00101009" w:rsidRPr="00F777CD" w:rsidRDefault="00101009" w:rsidP="00101009">
      <w:pPr>
        <w:pStyle w:val="Odsekzoznamu"/>
        <w:tabs>
          <w:tab w:val="left" w:pos="0"/>
        </w:tabs>
        <w:spacing w:after="0" w:line="240" w:lineRule="auto"/>
        <w:ind w:left="426"/>
        <w:jc w:val="both"/>
        <w:rPr>
          <w:rFonts w:ascii="Times New Roman" w:hAnsi="Times New Roman" w:cs="Times New Roman"/>
          <w:sz w:val="24"/>
          <w:szCs w:val="24"/>
        </w:rPr>
      </w:pPr>
    </w:p>
    <w:p w14:paraId="609839CA" w14:textId="18682781" w:rsidR="005B2746" w:rsidRPr="00F777CD" w:rsidRDefault="005B2746" w:rsidP="00D43B64">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6 ods. 13 písm. a) sa nad slová </w:t>
      </w:r>
      <w:r w:rsidR="00D43B64" w:rsidRPr="00F777CD">
        <w:rPr>
          <w:rFonts w:ascii="Times New Roman" w:hAnsi="Times New Roman" w:cs="Times New Roman"/>
          <w:sz w:val="24"/>
          <w:szCs w:val="24"/>
        </w:rPr>
        <w:t xml:space="preserve">„konsolidovanom základe“ umiestňuje odkaz </w:t>
      </w:r>
      <w:r w:rsidR="00754369" w:rsidRPr="00F777CD">
        <w:rPr>
          <w:rFonts w:ascii="Times New Roman" w:hAnsi="Times New Roman" w:cs="Times New Roman"/>
          <w:sz w:val="24"/>
          <w:szCs w:val="24"/>
        </w:rPr>
        <w:t>18a</w:t>
      </w:r>
      <w:r w:rsidR="00D43B64" w:rsidRPr="00F777CD">
        <w:rPr>
          <w:rFonts w:ascii="Times New Roman" w:hAnsi="Times New Roman" w:cs="Times New Roman"/>
          <w:sz w:val="24"/>
          <w:szCs w:val="24"/>
        </w:rPr>
        <w:t>.</w:t>
      </w:r>
    </w:p>
    <w:p w14:paraId="1A397817" w14:textId="38FB0412" w:rsidR="00D43B64" w:rsidRPr="00F777CD" w:rsidRDefault="00D43B64" w:rsidP="00D43B64">
      <w:pPr>
        <w:pStyle w:val="Odsekzoznamu"/>
        <w:tabs>
          <w:tab w:val="left" w:pos="0"/>
        </w:tabs>
        <w:spacing w:after="0" w:line="240" w:lineRule="auto"/>
        <w:ind w:left="426"/>
        <w:jc w:val="both"/>
        <w:rPr>
          <w:rFonts w:ascii="Times New Roman" w:hAnsi="Times New Roman" w:cs="Times New Roman"/>
          <w:sz w:val="24"/>
          <w:szCs w:val="24"/>
        </w:rPr>
      </w:pPr>
    </w:p>
    <w:p w14:paraId="10D7FB49" w14:textId="2C014829" w:rsidR="00D43B64" w:rsidRPr="00F777CD" w:rsidRDefault="00D43B64" w:rsidP="00D43B64">
      <w:pPr>
        <w:pStyle w:val="Odsekzoznamu"/>
        <w:tabs>
          <w:tab w:val="left" w:pos="0"/>
        </w:tabs>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 xml:space="preserve">Poznámka pod čiarou k odkazu </w:t>
      </w:r>
      <w:r w:rsidR="00754369" w:rsidRPr="00F777CD">
        <w:rPr>
          <w:rFonts w:ascii="Times New Roman" w:hAnsi="Times New Roman" w:cs="Times New Roman"/>
          <w:sz w:val="24"/>
          <w:szCs w:val="24"/>
        </w:rPr>
        <w:t>18a</w:t>
      </w:r>
      <w:r w:rsidRPr="00F777CD">
        <w:rPr>
          <w:rFonts w:ascii="Times New Roman" w:hAnsi="Times New Roman" w:cs="Times New Roman"/>
          <w:sz w:val="24"/>
          <w:szCs w:val="24"/>
        </w:rPr>
        <w:t xml:space="preserve"> znie:</w:t>
      </w:r>
    </w:p>
    <w:p w14:paraId="24089AD8" w14:textId="6CE34620" w:rsidR="005B2746" w:rsidRPr="00F777CD" w:rsidRDefault="00D43B64" w:rsidP="00D43B64">
      <w:pPr>
        <w:pStyle w:val="Odsekzoznamu"/>
        <w:tabs>
          <w:tab w:val="left" w:pos="0"/>
        </w:tabs>
        <w:spacing w:after="0" w:line="240" w:lineRule="auto"/>
        <w:ind w:left="426"/>
        <w:jc w:val="both"/>
        <w:rPr>
          <w:rFonts w:ascii="Times New Roman" w:hAnsi="Times New Roman" w:cs="Times New Roman"/>
          <w:sz w:val="24"/>
          <w:szCs w:val="24"/>
        </w:rPr>
      </w:pPr>
      <w:bookmarkStart w:id="2" w:name="_Hlk202285922"/>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1</w:t>
      </w:r>
      <w:r w:rsidR="00754369" w:rsidRPr="00F777CD">
        <w:rPr>
          <w:rFonts w:ascii="Times New Roman" w:hAnsi="Times New Roman" w:cs="Times New Roman"/>
          <w:sz w:val="24"/>
          <w:szCs w:val="24"/>
          <w:vertAlign w:val="superscript"/>
        </w:rPr>
        <w:t>8a</w:t>
      </w:r>
      <w:r w:rsidRPr="00F777CD">
        <w:rPr>
          <w:rFonts w:ascii="Times New Roman" w:hAnsi="Times New Roman" w:cs="Times New Roman"/>
          <w:sz w:val="24"/>
          <w:szCs w:val="24"/>
        </w:rPr>
        <w:t>) Čl. 4 ods. 1 bod</w:t>
      </w:r>
      <w:r w:rsidR="00564B48" w:rsidRPr="00F777CD">
        <w:rPr>
          <w:rFonts w:ascii="Times New Roman" w:hAnsi="Times New Roman" w:cs="Times New Roman"/>
          <w:sz w:val="24"/>
          <w:szCs w:val="24"/>
        </w:rPr>
        <w:t>y</w:t>
      </w:r>
      <w:r w:rsidRPr="00F777CD">
        <w:rPr>
          <w:rFonts w:ascii="Times New Roman" w:hAnsi="Times New Roman" w:cs="Times New Roman"/>
          <w:sz w:val="24"/>
          <w:szCs w:val="24"/>
        </w:rPr>
        <w:t xml:space="preserve"> 47 a 48 nariadenia (EÚ) č. 575/2013 v platnom znení.“.</w:t>
      </w:r>
    </w:p>
    <w:bookmarkEnd w:id="2"/>
    <w:p w14:paraId="491C20BE" w14:textId="77777777" w:rsidR="00D43B64" w:rsidRPr="00F777CD" w:rsidRDefault="00D43B64" w:rsidP="00D43B64">
      <w:pPr>
        <w:pStyle w:val="Odsekzoznamu"/>
        <w:tabs>
          <w:tab w:val="left" w:pos="0"/>
        </w:tabs>
        <w:spacing w:after="0" w:line="240" w:lineRule="auto"/>
        <w:ind w:left="426"/>
        <w:jc w:val="both"/>
        <w:rPr>
          <w:rFonts w:ascii="Times New Roman" w:hAnsi="Times New Roman" w:cs="Times New Roman"/>
          <w:sz w:val="24"/>
          <w:szCs w:val="24"/>
        </w:rPr>
      </w:pPr>
    </w:p>
    <w:p w14:paraId="6BFBE32F" w14:textId="2732E13B" w:rsidR="00CC514F" w:rsidRPr="00F777CD" w:rsidRDefault="00754369" w:rsidP="00EB4C30">
      <w:pPr>
        <w:pStyle w:val="Odsekzoznamu"/>
        <w:keepNext/>
        <w:numPr>
          <w:ilvl w:val="0"/>
          <w:numId w:val="1"/>
        </w:numPr>
        <w:tabs>
          <w:tab w:val="left" w:pos="0"/>
        </w:tabs>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lastRenderedPageBreak/>
        <w:t xml:space="preserve">V </w:t>
      </w:r>
      <w:r w:rsidR="00CC514F" w:rsidRPr="00F777CD">
        <w:rPr>
          <w:rFonts w:ascii="Times New Roman" w:hAnsi="Times New Roman" w:cs="Times New Roman"/>
          <w:sz w:val="24"/>
          <w:szCs w:val="24"/>
        </w:rPr>
        <w:t xml:space="preserve">§ 6 </w:t>
      </w:r>
      <w:r w:rsidRPr="00F777CD">
        <w:rPr>
          <w:rFonts w:ascii="Times New Roman" w:hAnsi="Times New Roman" w:cs="Times New Roman"/>
          <w:sz w:val="24"/>
          <w:szCs w:val="24"/>
        </w:rPr>
        <w:t xml:space="preserve">sa </w:t>
      </w:r>
      <w:r w:rsidR="00CC514F" w:rsidRPr="00F777CD">
        <w:rPr>
          <w:rFonts w:ascii="Times New Roman" w:hAnsi="Times New Roman" w:cs="Times New Roman"/>
          <w:sz w:val="24"/>
          <w:szCs w:val="24"/>
        </w:rPr>
        <w:t>odsek 30 dopĺňa písmen</w:t>
      </w:r>
      <w:r w:rsidR="008D7084" w:rsidRPr="00F777CD">
        <w:rPr>
          <w:rFonts w:ascii="Times New Roman" w:hAnsi="Times New Roman" w:cs="Times New Roman"/>
          <w:sz w:val="24"/>
          <w:szCs w:val="24"/>
        </w:rPr>
        <w:t>ami</w:t>
      </w:r>
      <w:r w:rsidR="00CC514F" w:rsidRPr="00F777CD">
        <w:rPr>
          <w:rFonts w:ascii="Times New Roman" w:hAnsi="Times New Roman" w:cs="Times New Roman"/>
          <w:sz w:val="24"/>
          <w:szCs w:val="24"/>
        </w:rPr>
        <w:t xml:space="preserve"> j)</w:t>
      </w:r>
      <w:r w:rsidR="008D7084" w:rsidRPr="00F777CD">
        <w:rPr>
          <w:rFonts w:ascii="Times New Roman" w:hAnsi="Times New Roman" w:cs="Times New Roman"/>
          <w:sz w:val="24"/>
          <w:szCs w:val="24"/>
        </w:rPr>
        <w:t xml:space="preserve"> až m)</w:t>
      </w:r>
      <w:r w:rsidR="00CC514F" w:rsidRPr="00F777CD">
        <w:rPr>
          <w:rFonts w:ascii="Times New Roman" w:hAnsi="Times New Roman" w:cs="Times New Roman"/>
          <w:sz w:val="24"/>
          <w:szCs w:val="24"/>
        </w:rPr>
        <w:t>, ktoré zn</w:t>
      </w:r>
      <w:r w:rsidR="008D7084" w:rsidRPr="00F777CD">
        <w:rPr>
          <w:rFonts w:ascii="Times New Roman" w:hAnsi="Times New Roman" w:cs="Times New Roman"/>
          <w:sz w:val="24"/>
          <w:szCs w:val="24"/>
        </w:rPr>
        <w:t>ejú</w:t>
      </w:r>
      <w:r w:rsidR="00CC514F" w:rsidRPr="00F777CD">
        <w:rPr>
          <w:rFonts w:ascii="Times New Roman" w:hAnsi="Times New Roman" w:cs="Times New Roman"/>
          <w:sz w:val="24"/>
          <w:szCs w:val="24"/>
        </w:rPr>
        <w:t>:</w:t>
      </w:r>
    </w:p>
    <w:p w14:paraId="302A968E" w14:textId="62DD20A4" w:rsidR="008D7084" w:rsidRPr="00F777CD" w:rsidRDefault="00CC514F" w:rsidP="00EB4C30">
      <w:pPr>
        <w:pStyle w:val="Odsekzoznamu"/>
        <w:keepNext/>
        <w:tabs>
          <w:tab w:val="left" w:pos="0"/>
        </w:tabs>
        <w:spacing w:after="0" w:line="240" w:lineRule="auto"/>
        <w:ind w:left="851" w:hanging="425"/>
        <w:jc w:val="both"/>
        <w:rPr>
          <w:rFonts w:ascii="Times New Roman" w:hAnsi="Times New Roman" w:cs="Times New Roman"/>
          <w:sz w:val="24"/>
          <w:szCs w:val="24"/>
        </w:rPr>
      </w:pPr>
      <w:bookmarkStart w:id="3" w:name="_Hlk202279294"/>
      <w:r w:rsidRPr="00F777CD">
        <w:rPr>
          <w:rFonts w:ascii="Times New Roman" w:hAnsi="Times New Roman" w:cs="Times New Roman"/>
          <w:sz w:val="24"/>
          <w:szCs w:val="24"/>
        </w:rPr>
        <w:t>„j) rozsah, v akom banka zaviedla vhodn</w:t>
      </w:r>
      <w:r w:rsidR="007426E0" w:rsidRPr="00F777CD">
        <w:rPr>
          <w:rFonts w:ascii="Times New Roman" w:hAnsi="Times New Roman" w:cs="Times New Roman"/>
          <w:sz w:val="24"/>
          <w:szCs w:val="24"/>
        </w:rPr>
        <w:t>é</w:t>
      </w:r>
      <w:r w:rsidRPr="00F777CD">
        <w:rPr>
          <w:rFonts w:ascii="Times New Roman" w:hAnsi="Times New Roman" w:cs="Times New Roman"/>
          <w:sz w:val="24"/>
          <w:szCs w:val="24"/>
        </w:rPr>
        <w:t xml:space="preserve"> politik</w:t>
      </w:r>
      <w:r w:rsidR="007426E0" w:rsidRPr="00F777CD">
        <w:rPr>
          <w:rFonts w:ascii="Times New Roman" w:hAnsi="Times New Roman" w:cs="Times New Roman"/>
          <w:sz w:val="24"/>
          <w:szCs w:val="24"/>
        </w:rPr>
        <w:t>y</w:t>
      </w:r>
      <w:r w:rsidRPr="00F777CD">
        <w:rPr>
          <w:rFonts w:ascii="Times New Roman" w:hAnsi="Times New Roman" w:cs="Times New Roman"/>
          <w:sz w:val="24"/>
          <w:szCs w:val="24"/>
        </w:rPr>
        <w:t xml:space="preserve"> a operačné opatrenia súvisiace s kvantifikovateľnými cieľmi a  </w:t>
      </w:r>
      <w:r w:rsidR="007426E0" w:rsidRPr="00F777CD">
        <w:rPr>
          <w:rFonts w:ascii="Times New Roman" w:hAnsi="Times New Roman" w:cs="Times New Roman"/>
          <w:sz w:val="24"/>
          <w:szCs w:val="24"/>
        </w:rPr>
        <w:t>míľnikmi</w:t>
      </w:r>
      <w:r w:rsidRPr="00F777CD">
        <w:rPr>
          <w:rFonts w:ascii="Times New Roman" w:hAnsi="Times New Roman" w:cs="Times New Roman"/>
          <w:sz w:val="24"/>
          <w:szCs w:val="24"/>
        </w:rPr>
        <w:t xml:space="preserve"> </w:t>
      </w:r>
      <w:r w:rsidR="00754369" w:rsidRPr="00F777CD">
        <w:rPr>
          <w:rFonts w:ascii="Times New Roman" w:hAnsi="Times New Roman" w:cs="Times New Roman"/>
          <w:sz w:val="24"/>
          <w:szCs w:val="24"/>
        </w:rPr>
        <w:t>urče</w:t>
      </w:r>
      <w:r w:rsidRPr="00F777CD">
        <w:rPr>
          <w:rFonts w:ascii="Times New Roman" w:hAnsi="Times New Roman" w:cs="Times New Roman"/>
          <w:sz w:val="24"/>
          <w:szCs w:val="24"/>
        </w:rPr>
        <w:t>nými v plánoch vypracovaných podľa §</w:t>
      </w:r>
      <w:r w:rsidR="007426E0" w:rsidRPr="00F777CD">
        <w:rPr>
          <w:rFonts w:ascii="Times New Roman" w:hAnsi="Times New Roman" w:cs="Times New Roman"/>
          <w:sz w:val="24"/>
          <w:szCs w:val="24"/>
        </w:rPr>
        <w:t> </w:t>
      </w:r>
      <w:r w:rsidRPr="00F777CD">
        <w:rPr>
          <w:rFonts w:ascii="Times New Roman" w:hAnsi="Times New Roman" w:cs="Times New Roman"/>
          <w:sz w:val="24"/>
          <w:szCs w:val="24"/>
        </w:rPr>
        <w:t xml:space="preserve">27 ods. </w:t>
      </w:r>
      <w:r w:rsidR="004D085A" w:rsidRPr="00F777CD">
        <w:rPr>
          <w:rFonts w:ascii="Times New Roman" w:hAnsi="Times New Roman" w:cs="Times New Roman"/>
          <w:sz w:val="24"/>
          <w:szCs w:val="24"/>
        </w:rPr>
        <w:t>17</w:t>
      </w:r>
      <w:r w:rsidR="008D7084" w:rsidRPr="00F777CD">
        <w:rPr>
          <w:rFonts w:ascii="Times New Roman" w:hAnsi="Times New Roman" w:cs="Times New Roman"/>
          <w:sz w:val="24"/>
          <w:szCs w:val="24"/>
        </w:rPr>
        <w:t>,</w:t>
      </w:r>
    </w:p>
    <w:p w14:paraId="43DDDAB6" w14:textId="2D1077C0" w:rsidR="008D7084" w:rsidRPr="00F777CD" w:rsidRDefault="008D7084" w:rsidP="008D7084">
      <w:pPr>
        <w:pStyle w:val="Odsekzoznamu"/>
        <w:tabs>
          <w:tab w:val="left" w:pos="0"/>
        </w:tabs>
        <w:spacing w:after="0" w:line="240" w:lineRule="auto"/>
        <w:ind w:left="851" w:hanging="425"/>
        <w:jc w:val="both"/>
        <w:rPr>
          <w:rFonts w:ascii="Times New Roman" w:hAnsi="Times New Roman" w:cs="Times New Roman"/>
          <w:bCs/>
          <w:sz w:val="24"/>
          <w:szCs w:val="24"/>
        </w:rPr>
      </w:pPr>
      <w:r w:rsidRPr="00F777CD">
        <w:rPr>
          <w:rFonts w:ascii="Times New Roman" w:hAnsi="Times New Roman" w:cs="Times New Roman"/>
          <w:sz w:val="24"/>
          <w:szCs w:val="24"/>
        </w:rPr>
        <w:t xml:space="preserve">k) </w:t>
      </w:r>
      <w:r w:rsidR="004B5B9F" w:rsidRPr="00F777CD">
        <w:rPr>
          <w:rFonts w:ascii="Times New Roman" w:hAnsi="Times New Roman" w:cs="Times New Roman"/>
          <w:sz w:val="24"/>
          <w:szCs w:val="24"/>
        </w:rPr>
        <w:tab/>
      </w:r>
      <w:r w:rsidRPr="00F777CD">
        <w:rPr>
          <w:rStyle w:val="cf01"/>
          <w:rFonts w:ascii="Times New Roman" w:hAnsi="Times New Roman" w:cs="Times New Roman"/>
          <w:sz w:val="24"/>
          <w:szCs w:val="24"/>
        </w:rPr>
        <w:t xml:space="preserve">postupy banky v oblasti riadenia a riadenia rizík na účely riešenia environmentálnych </w:t>
      </w:r>
      <w:r w:rsidR="006F7E2D" w:rsidRPr="00F777CD">
        <w:rPr>
          <w:rStyle w:val="cf01"/>
          <w:rFonts w:ascii="Times New Roman" w:hAnsi="Times New Roman" w:cs="Times New Roman"/>
          <w:sz w:val="24"/>
          <w:szCs w:val="24"/>
        </w:rPr>
        <w:t xml:space="preserve">rizík, </w:t>
      </w:r>
      <w:r w:rsidRPr="00F777CD">
        <w:rPr>
          <w:rStyle w:val="cf01"/>
          <w:rFonts w:ascii="Times New Roman" w:hAnsi="Times New Roman" w:cs="Times New Roman"/>
          <w:sz w:val="24"/>
          <w:szCs w:val="24"/>
        </w:rPr>
        <w:t>sociálnych</w:t>
      </w:r>
      <w:r w:rsidR="004B5B9F" w:rsidRPr="00F777CD">
        <w:rPr>
          <w:rStyle w:val="cf01"/>
          <w:rFonts w:ascii="Times New Roman" w:hAnsi="Times New Roman" w:cs="Times New Roman"/>
          <w:sz w:val="24"/>
          <w:szCs w:val="24"/>
        </w:rPr>
        <w:t xml:space="preserve"> </w:t>
      </w:r>
      <w:r w:rsidRPr="00F777CD">
        <w:rPr>
          <w:rStyle w:val="cf01"/>
          <w:rFonts w:ascii="Times New Roman" w:hAnsi="Times New Roman" w:cs="Times New Roman"/>
          <w:sz w:val="24"/>
          <w:szCs w:val="24"/>
        </w:rPr>
        <w:t xml:space="preserve">rizík a rizík v oblasti správy a riadenia vrátane expozícií banky voči týmto rizikám, </w:t>
      </w:r>
      <w:r w:rsidR="003B677C" w:rsidRPr="00F777CD">
        <w:rPr>
          <w:rStyle w:val="cf01"/>
          <w:rFonts w:ascii="Times New Roman" w:hAnsi="Times New Roman" w:cs="Times New Roman"/>
          <w:sz w:val="24"/>
          <w:szCs w:val="24"/>
        </w:rPr>
        <w:t>pričom tieto postupy</w:t>
      </w:r>
      <w:r w:rsidR="00D30B17" w:rsidRPr="00F777CD">
        <w:rPr>
          <w:rStyle w:val="cf01"/>
          <w:rFonts w:ascii="Times New Roman" w:hAnsi="Times New Roman" w:cs="Times New Roman"/>
          <w:sz w:val="24"/>
          <w:szCs w:val="24"/>
        </w:rPr>
        <w:t xml:space="preserve"> musia byť primerané a </w:t>
      </w:r>
      <w:r w:rsidRPr="00F777CD">
        <w:rPr>
          <w:rStyle w:val="cf01"/>
          <w:rFonts w:ascii="Times New Roman" w:hAnsi="Times New Roman" w:cs="Times New Roman"/>
          <w:sz w:val="24"/>
          <w:szCs w:val="24"/>
        </w:rPr>
        <w:t>posudzujú</w:t>
      </w:r>
      <w:r w:rsidR="00D30B17" w:rsidRPr="00F777CD">
        <w:rPr>
          <w:rStyle w:val="cf01"/>
          <w:rFonts w:ascii="Times New Roman" w:hAnsi="Times New Roman" w:cs="Times New Roman"/>
          <w:sz w:val="24"/>
          <w:szCs w:val="24"/>
        </w:rPr>
        <w:t xml:space="preserve"> sa </w:t>
      </w:r>
      <w:r w:rsidRPr="00F777CD">
        <w:rPr>
          <w:rStyle w:val="cf01"/>
          <w:rFonts w:ascii="Times New Roman" w:hAnsi="Times New Roman" w:cs="Times New Roman"/>
          <w:sz w:val="24"/>
          <w:szCs w:val="24"/>
        </w:rPr>
        <w:t xml:space="preserve"> aj na základe plánov banky vypracovaných podľa §</w:t>
      </w:r>
      <w:r w:rsidR="004B5B9F" w:rsidRPr="00F777CD">
        <w:rPr>
          <w:rStyle w:val="cf01"/>
          <w:rFonts w:ascii="Times New Roman" w:hAnsi="Times New Roman" w:cs="Times New Roman"/>
          <w:sz w:val="24"/>
          <w:szCs w:val="24"/>
        </w:rPr>
        <w:t> </w:t>
      </w:r>
      <w:r w:rsidRPr="00F777CD">
        <w:rPr>
          <w:rStyle w:val="cf01"/>
          <w:rFonts w:ascii="Times New Roman" w:hAnsi="Times New Roman" w:cs="Times New Roman"/>
          <w:sz w:val="24"/>
          <w:szCs w:val="24"/>
        </w:rPr>
        <w:t xml:space="preserve">27 ods. </w:t>
      </w:r>
      <w:r w:rsidR="004D085A" w:rsidRPr="00F777CD">
        <w:rPr>
          <w:rStyle w:val="cf01"/>
          <w:rFonts w:ascii="Times New Roman" w:hAnsi="Times New Roman" w:cs="Times New Roman"/>
          <w:sz w:val="24"/>
          <w:szCs w:val="24"/>
        </w:rPr>
        <w:t>17</w:t>
      </w:r>
      <w:r w:rsidR="003B677C" w:rsidRPr="00F777CD">
        <w:rPr>
          <w:rStyle w:val="cf01"/>
          <w:rFonts w:ascii="Times New Roman" w:hAnsi="Times New Roman" w:cs="Times New Roman"/>
          <w:sz w:val="24"/>
          <w:szCs w:val="24"/>
        </w:rPr>
        <w:t xml:space="preserve"> a </w:t>
      </w:r>
      <w:r w:rsidRPr="00F777CD">
        <w:rPr>
          <w:rStyle w:val="cf01"/>
          <w:rFonts w:ascii="Times New Roman" w:hAnsi="Times New Roman" w:cs="Times New Roman"/>
          <w:sz w:val="24"/>
          <w:szCs w:val="24"/>
        </w:rPr>
        <w:t xml:space="preserve">zosúladia </w:t>
      </w:r>
      <w:r w:rsidR="003B677C" w:rsidRPr="00F777CD">
        <w:rPr>
          <w:rStyle w:val="cf01"/>
          <w:rFonts w:ascii="Times New Roman" w:hAnsi="Times New Roman" w:cs="Times New Roman"/>
          <w:sz w:val="24"/>
          <w:szCs w:val="24"/>
        </w:rPr>
        <w:t xml:space="preserve">sa </w:t>
      </w:r>
      <w:r w:rsidRPr="00F777CD">
        <w:rPr>
          <w:rStyle w:val="cf01"/>
          <w:rFonts w:ascii="Times New Roman" w:hAnsi="Times New Roman" w:cs="Times New Roman"/>
          <w:sz w:val="24"/>
          <w:szCs w:val="24"/>
        </w:rPr>
        <w:t xml:space="preserve">s cieľmi </w:t>
      </w:r>
      <w:r w:rsidR="006F7E2D" w:rsidRPr="00F777CD">
        <w:rPr>
          <w:rStyle w:val="cf01"/>
          <w:rFonts w:ascii="Times New Roman" w:hAnsi="Times New Roman" w:cs="Times New Roman"/>
          <w:sz w:val="24"/>
          <w:szCs w:val="24"/>
        </w:rPr>
        <w:t>urč</w:t>
      </w:r>
      <w:r w:rsidRPr="00F777CD">
        <w:rPr>
          <w:rStyle w:val="cf01"/>
          <w:rFonts w:ascii="Times New Roman" w:hAnsi="Times New Roman" w:cs="Times New Roman"/>
          <w:sz w:val="24"/>
          <w:szCs w:val="24"/>
        </w:rPr>
        <w:t xml:space="preserve">enými v týchto plánoch, </w:t>
      </w:r>
    </w:p>
    <w:p w14:paraId="771F37B0" w14:textId="596D37F0" w:rsidR="008D7084" w:rsidRPr="00F777CD" w:rsidRDefault="008D7084" w:rsidP="008D7084">
      <w:pPr>
        <w:pStyle w:val="Odsekzoznamu"/>
        <w:tabs>
          <w:tab w:val="left" w:pos="0"/>
        </w:tabs>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l) </w:t>
      </w:r>
      <w:r w:rsidR="00C74FDA" w:rsidRPr="00F777CD">
        <w:rPr>
          <w:rFonts w:ascii="Times New Roman" w:hAnsi="Times New Roman" w:cs="Times New Roman"/>
          <w:sz w:val="24"/>
          <w:szCs w:val="24"/>
        </w:rPr>
        <w:tab/>
      </w:r>
      <w:r w:rsidRPr="00F777CD">
        <w:rPr>
          <w:rStyle w:val="cf01"/>
          <w:rFonts w:ascii="Times New Roman" w:hAnsi="Times New Roman" w:cs="Times New Roman"/>
          <w:sz w:val="24"/>
          <w:szCs w:val="24"/>
        </w:rPr>
        <w:t xml:space="preserve">plán banky vypracovaný podľa § 27 ods. </w:t>
      </w:r>
      <w:r w:rsidR="004D085A" w:rsidRPr="00F777CD">
        <w:rPr>
          <w:rStyle w:val="cf01"/>
          <w:rFonts w:ascii="Times New Roman" w:hAnsi="Times New Roman" w:cs="Times New Roman"/>
          <w:sz w:val="24"/>
          <w:szCs w:val="24"/>
        </w:rPr>
        <w:t>17</w:t>
      </w:r>
      <w:r w:rsidRPr="00F777CD">
        <w:rPr>
          <w:rStyle w:val="cf01"/>
          <w:rFonts w:ascii="Times New Roman" w:hAnsi="Times New Roman" w:cs="Times New Roman"/>
          <w:sz w:val="24"/>
          <w:szCs w:val="24"/>
        </w:rPr>
        <w:t xml:space="preserve"> a pokrok dosiahnutý pri riešení environmentálnych</w:t>
      </w:r>
      <w:r w:rsidR="00A65E2D" w:rsidRPr="00F777CD">
        <w:rPr>
          <w:rStyle w:val="cf01"/>
          <w:rFonts w:ascii="Times New Roman" w:hAnsi="Times New Roman" w:cs="Times New Roman"/>
          <w:sz w:val="24"/>
          <w:szCs w:val="24"/>
        </w:rPr>
        <w:t xml:space="preserve"> rizík, </w:t>
      </w:r>
      <w:r w:rsidRPr="00F777CD">
        <w:rPr>
          <w:rStyle w:val="cf01"/>
          <w:rFonts w:ascii="Times New Roman" w:hAnsi="Times New Roman" w:cs="Times New Roman"/>
          <w:sz w:val="24"/>
          <w:szCs w:val="24"/>
        </w:rPr>
        <w:t>sociálnych rizík a rizík v oblasti správy a riadenia vyplývajúci z procesu úprav smerom ku klimatickej neutralite a k iným príslušným regulačným cieľom Európskej únie v súvislosti s</w:t>
      </w:r>
      <w:r w:rsidR="00E929AF" w:rsidRPr="00F777CD">
        <w:rPr>
          <w:rStyle w:val="cf01"/>
          <w:rFonts w:ascii="Times New Roman" w:hAnsi="Times New Roman" w:cs="Times New Roman"/>
          <w:sz w:val="24"/>
          <w:szCs w:val="24"/>
        </w:rPr>
        <w:t> </w:t>
      </w:r>
      <w:r w:rsidRPr="00F777CD">
        <w:rPr>
          <w:rFonts w:ascii="Times New Roman" w:hAnsi="Times New Roman" w:cs="Times New Roman"/>
          <w:sz w:val="24"/>
          <w:szCs w:val="24"/>
        </w:rPr>
        <w:t>environmentálnymi</w:t>
      </w:r>
      <w:r w:rsidR="00E929AF" w:rsidRPr="00F777CD">
        <w:rPr>
          <w:rFonts w:ascii="Times New Roman" w:hAnsi="Times New Roman" w:cs="Times New Roman"/>
          <w:sz w:val="24"/>
          <w:szCs w:val="24"/>
        </w:rPr>
        <w:t xml:space="preserve"> faktormi, </w:t>
      </w:r>
      <w:r w:rsidRPr="00F777CD">
        <w:rPr>
          <w:rFonts w:ascii="Times New Roman" w:hAnsi="Times New Roman" w:cs="Times New Roman"/>
          <w:sz w:val="24"/>
          <w:szCs w:val="24"/>
        </w:rPr>
        <w:t>sociálnymi faktormi a faktormi správy a riadenia,</w:t>
      </w:r>
    </w:p>
    <w:p w14:paraId="4883FFE8" w14:textId="5CD19F1C" w:rsidR="008D7084" w:rsidRPr="00F777CD" w:rsidRDefault="008D7084" w:rsidP="008D7084">
      <w:pPr>
        <w:pStyle w:val="Odsekzoznamu"/>
        <w:tabs>
          <w:tab w:val="left" w:pos="0"/>
        </w:tabs>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m) </w:t>
      </w:r>
      <w:r w:rsidR="004B5B9F" w:rsidRPr="00F777CD">
        <w:rPr>
          <w:rFonts w:ascii="Times New Roman" w:hAnsi="Times New Roman" w:cs="Times New Roman"/>
          <w:sz w:val="24"/>
          <w:szCs w:val="24"/>
        </w:rPr>
        <w:tab/>
      </w:r>
      <w:r w:rsidRPr="00F777CD">
        <w:rPr>
          <w:rStyle w:val="cf01"/>
          <w:rFonts w:ascii="Times New Roman" w:hAnsi="Times New Roman" w:cs="Times New Roman"/>
          <w:sz w:val="24"/>
          <w:szCs w:val="24"/>
        </w:rPr>
        <w:t>postupy banky v oblasti riadenia a riadenia rizík týkajúcich sa jej expozície voči kryptoaktívam a poskytovania služieb kryptoaktív</w:t>
      </w:r>
      <w:r w:rsidR="00DB3A29" w:rsidRPr="00F777CD">
        <w:rPr>
          <w:rStyle w:val="cf01"/>
          <w:rFonts w:ascii="Times New Roman" w:hAnsi="Times New Roman" w:cs="Times New Roman"/>
          <w:sz w:val="24"/>
          <w:szCs w:val="24"/>
        </w:rPr>
        <w:t>,</w:t>
      </w:r>
      <w:r w:rsidRPr="00F777CD">
        <w:rPr>
          <w:rStyle w:val="cf01"/>
          <w:rFonts w:ascii="Times New Roman" w:hAnsi="Times New Roman" w:cs="Times New Roman"/>
          <w:sz w:val="24"/>
          <w:szCs w:val="24"/>
        </w:rPr>
        <w:t xml:space="preserve"> a to aj zohľadnením zásad a postupov banky na identifikáciu rizík, ako aj primeranosti výsledkov posúdení podľa osobitného predpisu.</w:t>
      </w:r>
      <w:r w:rsidRPr="00F777CD">
        <w:rPr>
          <w:rStyle w:val="cf01"/>
          <w:rFonts w:ascii="Times New Roman" w:hAnsi="Times New Roman" w:cs="Times New Roman"/>
          <w:sz w:val="24"/>
          <w:szCs w:val="24"/>
          <w:vertAlign w:val="superscript"/>
        </w:rPr>
        <w:t>2</w:t>
      </w:r>
      <w:r w:rsidR="000A3C43" w:rsidRPr="00F777CD">
        <w:rPr>
          <w:rStyle w:val="cf01"/>
          <w:rFonts w:ascii="Times New Roman" w:hAnsi="Times New Roman" w:cs="Times New Roman"/>
          <w:sz w:val="24"/>
          <w:szCs w:val="24"/>
          <w:vertAlign w:val="superscript"/>
        </w:rPr>
        <w:t>0eb</w:t>
      </w:r>
      <w:r w:rsidRPr="00F777CD">
        <w:rPr>
          <w:rStyle w:val="cf01"/>
          <w:rFonts w:ascii="Times New Roman" w:hAnsi="Times New Roman" w:cs="Times New Roman"/>
          <w:sz w:val="24"/>
          <w:szCs w:val="24"/>
        </w:rPr>
        <w:t>)“.</w:t>
      </w:r>
    </w:p>
    <w:bookmarkEnd w:id="3"/>
    <w:p w14:paraId="0604BF10" w14:textId="6B7224A5" w:rsidR="00CC514F" w:rsidRPr="00F777CD" w:rsidRDefault="00CC514F" w:rsidP="00CC514F">
      <w:pPr>
        <w:pStyle w:val="Odsekzoznamu"/>
        <w:tabs>
          <w:tab w:val="left" w:pos="0"/>
        </w:tabs>
        <w:spacing w:after="0" w:line="240" w:lineRule="auto"/>
        <w:ind w:left="426"/>
        <w:jc w:val="both"/>
        <w:rPr>
          <w:rFonts w:ascii="Times New Roman" w:hAnsi="Times New Roman" w:cs="Times New Roman"/>
          <w:sz w:val="24"/>
          <w:szCs w:val="24"/>
        </w:rPr>
      </w:pPr>
    </w:p>
    <w:p w14:paraId="14F4B3EC" w14:textId="0C8AA08C" w:rsidR="000A3C43" w:rsidRPr="00F777CD" w:rsidRDefault="000A3C43" w:rsidP="00CC514F">
      <w:pPr>
        <w:pStyle w:val="Odsekzoznamu"/>
        <w:tabs>
          <w:tab w:val="left" w:pos="0"/>
        </w:tabs>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Poznámka pod čiarou k odkazu 20eb znie:</w:t>
      </w:r>
    </w:p>
    <w:p w14:paraId="10A7D2B2" w14:textId="43D56958" w:rsidR="000A3C43" w:rsidRPr="00F777CD" w:rsidRDefault="000A3C43" w:rsidP="000A3C43">
      <w:pPr>
        <w:pStyle w:val="Odsekzoznamu"/>
        <w:tabs>
          <w:tab w:val="left" w:pos="0"/>
        </w:tabs>
        <w:spacing w:after="0" w:line="240" w:lineRule="auto"/>
        <w:ind w:left="993" w:hanging="567"/>
        <w:jc w:val="both"/>
        <w:rPr>
          <w:rFonts w:ascii="Times New Roman" w:hAnsi="Times New Roman" w:cs="Times New Roman"/>
          <w:sz w:val="24"/>
          <w:szCs w:val="24"/>
        </w:rPr>
      </w:pPr>
      <w:bookmarkStart w:id="4" w:name="_Hlk202285944"/>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20eb</w:t>
      </w:r>
      <w:r w:rsidRPr="00F777CD">
        <w:rPr>
          <w:rFonts w:ascii="Times New Roman" w:hAnsi="Times New Roman" w:cs="Times New Roman"/>
          <w:sz w:val="24"/>
          <w:szCs w:val="24"/>
        </w:rPr>
        <w:t xml:space="preserve">) Opatrenie Národnej banky Slovenska </w:t>
      </w:r>
      <w:r w:rsidR="00E929AF" w:rsidRPr="00F777CD">
        <w:rPr>
          <w:rFonts w:ascii="Times New Roman" w:hAnsi="Times New Roman" w:cs="Times New Roman"/>
          <w:sz w:val="24"/>
          <w:szCs w:val="24"/>
        </w:rPr>
        <w:t xml:space="preserve">č. 4/2015 </w:t>
      </w:r>
      <w:r w:rsidRPr="00F777CD">
        <w:rPr>
          <w:rFonts w:ascii="Times New Roman" w:hAnsi="Times New Roman" w:cs="Times New Roman"/>
          <w:sz w:val="24"/>
          <w:szCs w:val="24"/>
        </w:rPr>
        <w:t xml:space="preserve">z 31. marca 2015 o ďalších druhoch rizík, o podrobnostiach o systéme riadenia rizík banky a pobočky zahraničnej banky a ktorým sa ustanovuje čo sa rozumie náhlou a neočakávanou zmenou úrokových mier na trhu </w:t>
      </w:r>
      <w:r w:rsidR="00DB3A29" w:rsidRPr="00F777CD">
        <w:rPr>
          <w:rFonts w:ascii="Times New Roman" w:hAnsi="Times New Roman" w:cs="Times New Roman"/>
          <w:sz w:val="24"/>
          <w:szCs w:val="24"/>
        </w:rPr>
        <w:t xml:space="preserve">(oznámenie č. 81/2015 Z. z.) </w:t>
      </w:r>
      <w:r w:rsidRPr="00F777CD">
        <w:rPr>
          <w:rFonts w:ascii="Times New Roman" w:hAnsi="Times New Roman" w:cs="Times New Roman"/>
          <w:sz w:val="24"/>
          <w:szCs w:val="24"/>
        </w:rPr>
        <w:t>v</w:t>
      </w:r>
      <w:r w:rsidR="00E929AF" w:rsidRPr="00F777CD">
        <w:rPr>
          <w:rFonts w:ascii="Times New Roman" w:hAnsi="Times New Roman" w:cs="Times New Roman"/>
          <w:sz w:val="24"/>
          <w:szCs w:val="24"/>
        </w:rPr>
        <w:t> znení opatrenia č. 7/2024</w:t>
      </w:r>
      <w:r w:rsidRPr="00F777CD">
        <w:rPr>
          <w:rFonts w:ascii="Times New Roman" w:hAnsi="Times New Roman" w:cs="Times New Roman"/>
          <w:sz w:val="24"/>
          <w:szCs w:val="24"/>
        </w:rPr>
        <w:t>.“.</w:t>
      </w:r>
    </w:p>
    <w:bookmarkEnd w:id="4"/>
    <w:p w14:paraId="21359E8A" w14:textId="210FD9D1" w:rsidR="000A3C43" w:rsidRPr="00F777CD" w:rsidRDefault="000A3C43" w:rsidP="00CC514F">
      <w:pPr>
        <w:pStyle w:val="Odsekzoznamu"/>
        <w:tabs>
          <w:tab w:val="left" w:pos="0"/>
        </w:tabs>
        <w:spacing w:after="0" w:line="240" w:lineRule="auto"/>
        <w:ind w:left="426"/>
        <w:jc w:val="both"/>
        <w:rPr>
          <w:rFonts w:ascii="Times New Roman" w:hAnsi="Times New Roman" w:cs="Times New Roman"/>
          <w:sz w:val="24"/>
          <w:szCs w:val="24"/>
        </w:rPr>
      </w:pPr>
    </w:p>
    <w:p w14:paraId="06CBA4E7" w14:textId="2CEE5C2D" w:rsidR="007426E0" w:rsidRPr="00F777CD" w:rsidRDefault="00E929AF" w:rsidP="004770FA">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7426E0" w:rsidRPr="00F777CD">
        <w:rPr>
          <w:rFonts w:ascii="Times New Roman" w:hAnsi="Times New Roman" w:cs="Times New Roman"/>
          <w:sz w:val="24"/>
          <w:szCs w:val="24"/>
        </w:rPr>
        <w:t>§ 6 ods</w:t>
      </w:r>
      <w:r w:rsidR="00D96F7A" w:rsidRPr="00F777CD">
        <w:rPr>
          <w:rFonts w:ascii="Times New Roman" w:hAnsi="Times New Roman" w:cs="Times New Roman"/>
          <w:sz w:val="24"/>
          <w:szCs w:val="24"/>
        </w:rPr>
        <w:t>.</w:t>
      </w:r>
      <w:r w:rsidR="007426E0" w:rsidRPr="00F777CD">
        <w:rPr>
          <w:rFonts w:ascii="Times New Roman" w:hAnsi="Times New Roman" w:cs="Times New Roman"/>
          <w:sz w:val="24"/>
          <w:szCs w:val="24"/>
        </w:rPr>
        <w:t xml:space="preserve"> 31 písmeno d) znie:</w:t>
      </w:r>
    </w:p>
    <w:p w14:paraId="60A0B327" w14:textId="4F530097" w:rsidR="007426E0" w:rsidRPr="00F777CD" w:rsidRDefault="007426E0" w:rsidP="007426E0">
      <w:pPr>
        <w:pStyle w:val="Odsekzoznamu"/>
        <w:tabs>
          <w:tab w:val="left" w:pos="0"/>
        </w:tabs>
        <w:spacing w:after="0" w:line="240" w:lineRule="auto"/>
        <w:ind w:left="426"/>
        <w:jc w:val="both"/>
        <w:rPr>
          <w:rFonts w:ascii="Times New Roman" w:hAnsi="Times New Roman" w:cs="Times New Roman"/>
          <w:sz w:val="24"/>
          <w:szCs w:val="24"/>
        </w:rPr>
      </w:pPr>
      <w:bookmarkStart w:id="5" w:name="_Hlk202279343"/>
      <w:r w:rsidRPr="00F777CD">
        <w:rPr>
          <w:rFonts w:ascii="Times New Roman" w:hAnsi="Times New Roman" w:cs="Times New Roman"/>
          <w:sz w:val="24"/>
          <w:szCs w:val="24"/>
        </w:rPr>
        <w:t>„d) expozície banky voči úrokovému riziku vyplývajúcemu z neobchodných činností,“</w:t>
      </w:r>
      <w:r w:rsidR="00E929AF" w:rsidRPr="00F777CD">
        <w:rPr>
          <w:rFonts w:ascii="Times New Roman" w:hAnsi="Times New Roman" w:cs="Times New Roman"/>
          <w:sz w:val="24"/>
          <w:szCs w:val="24"/>
        </w:rPr>
        <w:t>.</w:t>
      </w:r>
    </w:p>
    <w:bookmarkEnd w:id="5"/>
    <w:p w14:paraId="45E8B70B" w14:textId="77777777" w:rsidR="007426E0" w:rsidRPr="00F777CD" w:rsidRDefault="007426E0" w:rsidP="007426E0">
      <w:pPr>
        <w:pStyle w:val="Odsekzoznamu"/>
        <w:tabs>
          <w:tab w:val="left" w:pos="0"/>
        </w:tabs>
        <w:spacing w:after="0" w:line="240" w:lineRule="auto"/>
        <w:ind w:left="426"/>
        <w:jc w:val="both"/>
        <w:rPr>
          <w:rFonts w:ascii="Times New Roman" w:hAnsi="Times New Roman" w:cs="Times New Roman"/>
          <w:sz w:val="24"/>
          <w:szCs w:val="24"/>
        </w:rPr>
      </w:pPr>
    </w:p>
    <w:p w14:paraId="19BA28E4" w14:textId="79E7DDD7" w:rsidR="006B6AA7" w:rsidRPr="00F777CD" w:rsidRDefault="006B6AA7" w:rsidP="00D43B64">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6 sa dopĺňa odsekm</w:t>
      </w:r>
      <w:r w:rsidR="00C53788" w:rsidRPr="00F777CD">
        <w:rPr>
          <w:rFonts w:ascii="Times New Roman" w:hAnsi="Times New Roman" w:cs="Times New Roman"/>
          <w:sz w:val="24"/>
          <w:szCs w:val="24"/>
        </w:rPr>
        <w:t>i</w:t>
      </w:r>
      <w:r w:rsidRPr="00F777CD">
        <w:rPr>
          <w:rFonts w:ascii="Times New Roman" w:hAnsi="Times New Roman" w:cs="Times New Roman"/>
          <w:sz w:val="24"/>
          <w:szCs w:val="24"/>
        </w:rPr>
        <w:t xml:space="preserve"> 3</w:t>
      </w:r>
      <w:r w:rsidR="003451AC" w:rsidRPr="00F777CD">
        <w:rPr>
          <w:rFonts w:ascii="Times New Roman" w:hAnsi="Times New Roman" w:cs="Times New Roman"/>
          <w:sz w:val="24"/>
          <w:szCs w:val="24"/>
        </w:rPr>
        <w:t>9</w:t>
      </w:r>
      <w:r w:rsidR="00C53788" w:rsidRPr="00F777CD">
        <w:rPr>
          <w:rFonts w:ascii="Times New Roman" w:hAnsi="Times New Roman" w:cs="Times New Roman"/>
          <w:sz w:val="24"/>
          <w:szCs w:val="24"/>
        </w:rPr>
        <w:t xml:space="preserve"> a</w:t>
      </w:r>
      <w:r w:rsidR="00313CBD" w:rsidRPr="00F777CD">
        <w:rPr>
          <w:rFonts w:ascii="Times New Roman" w:hAnsi="Times New Roman" w:cs="Times New Roman"/>
          <w:sz w:val="24"/>
          <w:szCs w:val="24"/>
        </w:rPr>
        <w:t>ž</w:t>
      </w:r>
      <w:r w:rsidR="00C53788" w:rsidRPr="00F777CD">
        <w:rPr>
          <w:rFonts w:ascii="Times New Roman" w:hAnsi="Times New Roman" w:cs="Times New Roman"/>
          <w:sz w:val="24"/>
          <w:szCs w:val="24"/>
        </w:rPr>
        <w:t xml:space="preserve"> 4</w:t>
      </w:r>
      <w:r w:rsidR="00A65E2D" w:rsidRPr="00F777CD">
        <w:rPr>
          <w:rFonts w:ascii="Times New Roman" w:hAnsi="Times New Roman" w:cs="Times New Roman"/>
          <w:sz w:val="24"/>
          <w:szCs w:val="24"/>
        </w:rPr>
        <w:t>5</w:t>
      </w:r>
      <w:r w:rsidRPr="00F777CD">
        <w:rPr>
          <w:rFonts w:ascii="Times New Roman" w:hAnsi="Times New Roman" w:cs="Times New Roman"/>
          <w:sz w:val="24"/>
          <w:szCs w:val="24"/>
        </w:rPr>
        <w:t>, ktor</w:t>
      </w:r>
      <w:r w:rsidR="00C53788" w:rsidRPr="00F777CD">
        <w:rPr>
          <w:rFonts w:ascii="Times New Roman" w:hAnsi="Times New Roman" w:cs="Times New Roman"/>
          <w:sz w:val="24"/>
          <w:szCs w:val="24"/>
        </w:rPr>
        <w:t>é</w:t>
      </w:r>
      <w:r w:rsidRPr="00F777CD">
        <w:rPr>
          <w:rFonts w:ascii="Times New Roman" w:hAnsi="Times New Roman" w:cs="Times New Roman"/>
          <w:sz w:val="24"/>
          <w:szCs w:val="24"/>
        </w:rPr>
        <w:t xml:space="preserve"> zn</w:t>
      </w:r>
      <w:r w:rsidR="00C53788" w:rsidRPr="00F777CD">
        <w:rPr>
          <w:rFonts w:ascii="Times New Roman" w:hAnsi="Times New Roman" w:cs="Times New Roman"/>
          <w:sz w:val="24"/>
          <w:szCs w:val="24"/>
        </w:rPr>
        <w:t>ejú</w:t>
      </w:r>
      <w:r w:rsidRPr="00F777CD">
        <w:rPr>
          <w:rFonts w:ascii="Times New Roman" w:hAnsi="Times New Roman" w:cs="Times New Roman"/>
          <w:sz w:val="24"/>
          <w:szCs w:val="24"/>
        </w:rPr>
        <w:t>:</w:t>
      </w:r>
    </w:p>
    <w:p w14:paraId="5BC49FF5" w14:textId="3FA633F5" w:rsidR="00FF41AF" w:rsidRPr="00F777CD" w:rsidRDefault="00FF41AF" w:rsidP="004B5B9F">
      <w:pPr>
        <w:pStyle w:val="Normlnywebov"/>
        <w:spacing w:before="0" w:beforeAutospacing="0" w:after="0" w:afterAutospacing="0"/>
        <w:ind w:left="425"/>
        <w:jc w:val="both"/>
      </w:pPr>
      <w:bookmarkStart w:id="6" w:name="_Hlk202279377"/>
      <w:r w:rsidRPr="00F777CD">
        <w:rPr>
          <w:rStyle w:val="cf01"/>
          <w:rFonts w:ascii="Times New Roman" w:hAnsi="Times New Roman" w:cs="Times New Roman"/>
          <w:sz w:val="24"/>
          <w:szCs w:val="24"/>
        </w:rPr>
        <w:t>„(39) Na účely vykonania preskúmania a hodnotenia podľa odseku 2 prvej</w:t>
      </w:r>
      <w:r w:rsidR="00E929AF" w:rsidRPr="00F777CD">
        <w:rPr>
          <w:rStyle w:val="cf01"/>
          <w:rFonts w:ascii="Times New Roman" w:hAnsi="Times New Roman" w:cs="Times New Roman"/>
          <w:sz w:val="24"/>
          <w:szCs w:val="24"/>
        </w:rPr>
        <w:t xml:space="preserve"> vety</w:t>
      </w:r>
      <w:r w:rsidRPr="00F777CD">
        <w:rPr>
          <w:rStyle w:val="cf01"/>
          <w:rFonts w:ascii="Times New Roman" w:hAnsi="Times New Roman" w:cs="Times New Roman"/>
          <w:sz w:val="24"/>
          <w:szCs w:val="24"/>
        </w:rPr>
        <w:t xml:space="preserve"> a druhej vety Národná banka Slovenska môže zvážiť</w:t>
      </w:r>
      <w:r w:rsidR="00820E11" w:rsidRPr="00F777CD">
        <w:rPr>
          <w:rStyle w:val="cf01"/>
          <w:rFonts w:ascii="Times New Roman" w:hAnsi="Times New Roman" w:cs="Times New Roman"/>
          <w:sz w:val="24"/>
          <w:szCs w:val="24"/>
        </w:rPr>
        <w:t xml:space="preserve"> v súvislosti s aplikáciou zásady proporcionality</w:t>
      </w:r>
      <w:r w:rsidR="004B5B9F" w:rsidRPr="00F777CD">
        <w:rPr>
          <w:rStyle w:val="cf01"/>
          <w:rFonts w:ascii="Times New Roman" w:hAnsi="Times New Roman" w:cs="Times New Roman"/>
          <w:sz w:val="24"/>
          <w:szCs w:val="24"/>
        </w:rPr>
        <w:t>,</w:t>
      </w:r>
      <w:r w:rsidRPr="00F777CD">
        <w:rPr>
          <w:rStyle w:val="cf01"/>
          <w:rFonts w:ascii="Times New Roman" w:hAnsi="Times New Roman" w:cs="Times New Roman"/>
          <w:sz w:val="24"/>
          <w:szCs w:val="24"/>
        </w:rPr>
        <w:t xml:space="preserve"> či </w:t>
      </w:r>
      <w:r w:rsidR="00CD3915" w:rsidRPr="00F777CD">
        <w:rPr>
          <w:rStyle w:val="cf01"/>
          <w:rFonts w:ascii="Times New Roman" w:hAnsi="Times New Roman" w:cs="Times New Roman"/>
          <w:sz w:val="24"/>
          <w:szCs w:val="24"/>
        </w:rPr>
        <w:t>sú splnené tieto podmienky:</w:t>
      </w:r>
    </w:p>
    <w:p w14:paraId="21396082" w14:textId="4AFB16C5" w:rsidR="00FF41AF" w:rsidRPr="00F777CD" w:rsidRDefault="00FF41AF" w:rsidP="004B5B9F">
      <w:pPr>
        <w:pStyle w:val="Normlnywebov"/>
        <w:spacing w:before="0" w:beforeAutospacing="0" w:after="0" w:afterAutospacing="0"/>
        <w:ind w:left="993" w:hanging="284"/>
        <w:jc w:val="both"/>
      </w:pPr>
      <w:r w:rsidRPr="00F777CD">
        <w:rPr>
          <w:rStyle w:val="cf01"/>
          <w:rFonts w:ascii="Times New Roman" w:hAnsi="Times New Roman" w:cs="Times New Roman"/>
          <w:sz w:val="24"/>
          <w:szCs w:val="24"/>
        </w:rPr>
        <w:t xml:space="preserve">a) </w:t>
      </w:r>
      <w:r w:rsidR="00CD3915" w:rsidRPr="00F777CD">
        <w:rPr>
          <w:rStyle w:val="cf01"/>
          <w:rFonts w:ascii="Times New Roman" w:hAnsi="Times New Roman" w:cs="Times New Roman"/>
          <w:sz w:val="24"/>
          <w:szCs w:val="24"/>
        </w:rPr>
        <w:t xml:space="preserve">banka nie je </w:t>
      </w:r>
      <w:r w:rsidRPr="00F777CD">
        <w:rPr>
          <w:rStyle w:val="cf01"/>
          <w:rFonts w:ascii="Times New Roman" w:hAnsi="Times New Roman" w:cs="Times New Roman"/>
          <w:sz w:val="24"/>
          <w:szCs w:val="24"/>
        </w:rPr>
        <w:t>určená ako G-SII, G-SII mimo územia členského štátu alebo subjektom G-SII v</w:t>
      </w:r>
      <w:r w:rsidR="00D96F7A" w:rsidRPr="00F777CD">
        <w:rPr>
          <w:rStyle w:val="cf01"/>
          <w:rFonts w:ascii="Times New Roman" w:hAnsi="Times New Roman" w:cs="Times New Roman"/>
          <w:sz w:val="24"/>
          <w:szCs w:val="24"/>
        </w:rPr>
        <w:t> </w:t>
      </w:r>
      <w:r w:rsidRPr="00F777CD">
        <w:rPr>
          <w:rStyle w:val="cf01"/>
          <w:rFonts w:ascii="Times New Roman" w:hAnsi="Times New Roman" w:cs="Times New Roman"/>
          <w:sz w:val="24"/>
          <w:szCs w:val="24"/>
        </w:rPr>
        <w:t>súlade</w:t>
      </w:r>
      <w:r w:rsidR="00D96F7A" w:rsidRPr="00F777CD">
        <w:rPr>
          <w:rStyle w:val="cf01"/>
          <w:rFonts w:ascii="Times New Roman" w:hAnsi="Times New Roman" w:cs="Times New Roman"/>
          <w:sz w:val="24"/>
          <w:szCs w:val="24"/>
        </w:rPr>
        <w:t xml:space="preserve"> </w:t>
      </w:r>
      <w:r w:rsidRPr="00F777CD">
        <w:rPr>
          <w:rStyle w:val="cf01"/>
          <w:rFonts w:ascii="Times New Roman" w:hAnsi="Times New Roman" w:cs="Times New Roman"/>
          <w:sz w:val="24"/>
          <w:szCs w:val="24"/>
        </w:rPr>
        <w:t>s osobitným predpisom,</w:t>
      </w:r>
      <w:r w:rsidRPr="00F777CD">
        <w:rPr>
          <w:rStyle w:val="cf01"/>
          <w:rFonts w:ascii="Times New Roman" w:hAnsi="Times New Roman" w:cs="Times New Roman"/>
          <w:sz w:val="24"/>
          <w:szCs w:val="24"/>
          <w:vertAlign w:val="superscript"/>
        </w:rPr>
        <w:t>30x</w:t>
      </w:r>
      <w:r w:rsidRPr="00F777CD">
        <w:rPr>
          <w:rStyle w:val="cf01"/>
          <w:rFonts w:ascii="Times New Roman" w:hAnsi="Times New Roman" w:cs="Times New Roman"/>
          <w:sz w:val="24"/>
          <w:szCs w:val="24"/>
        </w:rPr>
        <w:t>)</w:t>
      </w:r>
    </w:p>
    <w:p w14:paraId="31382149" w14:textId="3F424E76" w:rsidR="00FF41AF" w:rsidRPr="00F777CD" w:rsidRDefault="00FF41AF" w:rsidP="004B5B9F">
      <w:pPr>
        <w:pStyle w:val="Normlnywebov"/>
        <w:spacing w:before="0" w:beforeAutospacing="0" w:after="0" w:afterAutospacing="0"/>
        <w:ind w:left="993" w:hanging="284"/>
        <w:jc w:val="both"/>
      </w:pPr>
      <w:r w:rsidRPr="00F777CD">
        <w:rPr>
          <w:rStyle w:val="cf01"/>
          <w:rFonts w:ascii="Times New Roman" w:hAnsi="Times New Roman" w:cs="Times New Roman"/>
          <w:sz w:val="24"/>
          <w:szCs w:val="24"/>
        </w:rPr>
        <w:t xml:space="preserve">b) </w:t>
      </w:r>
      <w:r w:rsidR="00CD3915" w:rsidRPr="00F777CD">
        <w:rPr>
          <w:rStyle w:val="cf01"/>
          <w:rFonts w:ascii="Times New Roman" w:hAnsi="Times New Roman" w:cs="Times New Roman"/>
          <w:sz w:val="24"/>
          <w:szCs w:val="24"/>
        </w:rPr>
        <w:t>banka ne</w:t>
      </w:r>
      <w:r w:rsidRPr="00F777CD">
        <w:rPr>
          <w:rStyle w:val="cf01"/>
          <w:rFonts w:ascii="Times New Roman" w:hAnsi="Times New Roman" w:cs="Times New Roman"/>
          <w:sz w:val="24"/>
          <w:szCs w:val="24"/>
        </w:rPr>
        <w:t>bola podľa § 33d ods. 1 a 3 určená ako O-SII</w:t>
      </w:r>
      <w:r w:rsidR="008D7084" w:rsidRPr="00F777CD">
        <w:rPr>
          <w:rStyle w:val="cf01"/>
          <w:rFonts w:ascii="Times New Roman" w:hAnsi="Times New Roman" w:cs="Times New Roman"/>
          <w:sz w:val="24"/>
          <w:szCs w:val="24"/>
        </w:rPr>
        <w:t xml:space="preserve"> a</w:t>
      </w:r>
    </w:p>
    <w:p w14:paraId="44919424" w14:textId="24FDCC31" w:rsidR="00AB50D6" w:rsidRPr="00F777CD" w:rsidRDefault="00FF41AF" w:rsidP="009177D7">
      <w:pPr>
        <w:pStyle w:val="Normlnywebov"/>
        <w:spacing w:before="0" w:beforeAutospacing="0" w:after="0" w:afterAutospacing="0"/>
        <w:ind w:left="993" w:hanging="284"/>
        <w:jc w:val="both"/>
        <w:rPr>
          <w:rStyle w:val="cf01"/>
          <w:rFonts w:ascii="Times New Roman" w:hAnsi="Times New Roman" w:cs="Times New Roman"/>
          <w:sz w:val="24"/>
          <w:szCs w:val="24"/>
        </w:rPr>
      </w:pPr>
      <w:r w:rsidRPr="00F777CD">
        <w:rPr>
          <w:rStyle w:val="cf01"/>
          <w:rFonts w:ascii="Times New Roman" w:hAnsi="Times New Roman" w:cs="Times New Roman"/>
          <w:sz w:val="24"/>
          <w:szCs w:val="24"/>
        </w:rPr>
        <w:t xml:space="preserve">c) </w:t>
      </w:r>
      <w:r w:rsidR="00CD3915" w:rsidRPr="00F777CD">
        <w:rPr>
          <w:rStyle w:val="cf01"/>
          <w:rFonts w:ascii="Times New Roman" w:hAnsi="Times New Roman" w:cs="Times New Roman"/>
          <w:sz w:val="24"/>
          <w:szCs w:val="24"/>
        </w:rPr>
        <w:t xml:space="preserve">banka </w:t>
      </w:r>
      <w:r w:rsidRPr="00F777CD">
        <w:rPr>
          <w:rStyle w:val="cf01"/>
          <w:rFonts w:ascii="Times New Roman" w:hAnsi="Times New Roman" w:cs="Times New Roman"/>
          <w:sz w:val="24"/>
          <w:szCs w:val="24"/>
        </w:rPr>
        <w:t xml:space="preserve">je súčasťou skupiny, v ktorej materská banka a väčšina dcérskych bánk </w:t>
      </w:r>
      <w:r w:rsidR="00180874" w:rsidRPr="00F777CD">
        <w:rPr>
          <w:rStyle w:val="cf01"/>
          <w:rFonts w:ascii="Times New Roman" w:hAnsi="Times New Roman" w:cs="Times New Roman"/>
          <w:sz w:val="24"/>
          <w:szCs w:val="24"/>
        </w:rPr>
        <w:t>je</w:t>
      </w:r>
      <w:r w:rsidRPr="00F777CD">
        <w:rPr>
          <w:rStyle w:val="cf01"/>
          <w:rFonts w:ascii="Times New Roman" w:hAnsi="Times New Roman" w:cs="Times New Roman"/>
          <w:sz w:val="24"/>
          <w:szCs w:val="24"/>
        </w:rPr>
        <w:t xml:space="preserve"> zahrnut</w:t>
      </w:r>
      <w:r w:rsidR="00180874" w:rsidRPr="00F777CD">
        <w:rPr>
          <w:rStyle w:val="cf01"/>
          <w:rFonts w:ascii="Times New Roman" w:hAnsi="Times New Roman" w:cs="Times New Roman"/>
          <w:sz w:val="24"/>
          <w:szCs w:val="24"/>
        </w:rPr>
        <w:t>á</w:t>
      </w:r>
      <w:r w:rsidRPr="00F777CD">
        <w:rPr>
          <w:rStyle w:val="cf01"/>
          <w:rFonts w:ascii="Times New Roman" w:hAnsi="Times New Roman" w:cs="Times New Roman"/>
          <w:sz w:val="24"/>
          <w:szCs w:val="24"/>
        </w:rPr>
        <w:t xml:space="preserve"> do konsolidovanej účtovnej závierky podľa osobitného predpisu</w:t>
      </w:r>
      <w:r w:rsidRPr="00F777CD">
        <w:rPr>
          <w:rStyle w:val="cf01"/>
          <w:rFonts w:ascii="Times New Roman" w:hAnsi="Times New Roman" w:cs="Times New Roman"/>
          <w:sz w:val="24"/>
          <w:szCs w:val="24"/>
          <w:vertAlign w:val="superscript"/>
        </w:rPr>
        <w:t>21aa</w:t>
      </w:r>
      <w:r w:rsidRPr="00F777CD">
        <w:rPr>
          <w:rStyle w:val="cf01"/>
          <w:rFonts w:ascii="Times New Roman" w:hAnsi="Times New Roman" w:cs="Times New Roman"/>
          <w:sz w:val="24"/>
          <w:szCs w:val="24"/>
        </w:rPr>
        <w:t xml:space="preserve">) a tieto dcérske </w:t>
      </w:r>
      <w:r w:rsidR="00E929AF" w:rsidRPr="00F777CD">
        <w:rPr>
          <w:rStyle w:val="cf01"/>
          <w:rFonts w:ascii="Times New Roman" w:hAnsi="Times New Roman" w:cs="Times New Roman"/>
          <w:sz w:val="24"/>
          <w:szCs w:val="24"/>
        </w:rPr>
        <w:t>banky</w:t>
      </w:r>
      <w:r w:rsidR="00AB50D6" w:rsidRPr="00F777CD">
        <w:rPr>
          <w:rStyle w:val="cf01"/>
          <w:rFonts w:ascii="Times New Roman" w:hAnsi="Times New Roman" w:cs="Times New Roman"/>
          <w:sz w:val="24"/>
          <w:szCs w:val="24"/>
        </w:rPr>
        <w:t xml:space="preserve"> spĺňajú tieto podmienky:</w:t>
      </w:r>
      <w:r w:rsidRPr="00F777CD">
        <w:rPr>
          <w:rStyle w:val="cf01"/>
          <w:rFonts w:ascii="Times New Roman" w:hAnsi="Times New Roman" w:cs="Times New Roman"/>
          <w:sz w:val="24"/>
          <w:szCs w:val="24"/>
        </w:rPr>
        <w:t xml:space="preserve"> </w:t>
      </w:r>
    </w:p>
    <w:p w14:paraId="56B90CEF" w14:textId="77777777" w:rsidR="00AB50D6" w:rsidRPr="00F777CD" w:rsidRDefault="00FF41AF">
      <w:pPr>
        <w:pStyle w:val="Normlnywebov"/>
        <w:numPr>
          <w:ilvl w:val="0"/>
          <w:numId w:val="91"/>
        </w:numPr>
        <w:spacing w:before="0" w:beforeAutospacing="0" w:after="0" w:afterAutospacing="0"/>
        <w:jc w:val="both"/>
        <w:rPr>
          <w:rStyle w:val="cf01"/>
          <w:rFonts w:ascii="Times New Roman" w:hAnsi="Times New Roman" w:cs="Times New Roman"/>
          <w:sz w:val="24"/>
          <w:szCs w:val="24"/>
        </w:rPr>
      </w:pPr>
      <w:r w:rsidRPr="00F777CD">
        <w:rPr>
          <w:rStyle w:val="cf01"/>
          <w:rFonts w:ascii="Times New Roman" w:hAnsi="Times New Roman" w:cs="Times New Roman"/>
          <w:sz w:val="24"/>
          <w:szCs w:val="24"/>
        </w:rPr>
        <w:t>podľa osobitného predpisu</w:t>
      </w:r>
      <w:r w:rsidRPr="00F777CD">
        <w:rPr>
          <w:rStyle w:val="cf01"/>
          <w:rFonts w:ascii="Times New Roman" w:hAnsi="Times New Roman" w:cs="Times New Roman"/>
          <w:sz w:val="24"/>
          <w:szCs w:val="24"/>
          <w:vertAlign w:val="superscript"/>
        </w:rPr>
        <w:t>21ab</w:t>
      </w:r>
      <w:r w:rsidRPr="00F777CD">
        <w:rPr>
          <w:rStyle w:val="cf01"/>
          <w:rFonts w:ascii="Times New Roman" w:hAnsi="Times New Roman" w:cs="Times New Roman"/>
          <w:sz w:val="24"/>
          <w:szCs w:val="24"/>
        </w:rPr>
        <w:t xml:space="preserve">) </w:t>
      </w:r>
      <w:r w:rsidR="00AB50D6" w:rsidRPr="00F777CD">
        <w:rPr>
          <w:rStyle w:val="cf01"/>
          <w:rFonts w:ascii="Times New Roman" w:hAnsi="Times New Roman" w:cs="Times New Roman"/>
          <w:sz w:val="24"/>
          <w:szCs w:val="24"/>
        </w:rPr>
        <w:t xml:space="preserve">sa </w:t>
      </w:r>
      <w:r w:rsidRPr="00F777CD">
        <w:rPr>
          <w:rStyle w:val="cf01"/>
          <w:rFonts w:ascii="Times New Roman" w:hAnsi="Times New Roman" w:cs="Times New Roman"/>
          <w:sz w:val="24"/>
          <w:szCs w:val="24"/>
        </w:rPr>
        <w:t xml:space="preserve">považujú </w:t>
      </w:r>
      <w:r w:rsidR="00AB50D6" w:rsidRPr="00F777CD">
        <w:rPr>
          <w:rStyle w:val="cf01"/>
          <w:rFonts w:ascii="Times New Roman" w:hAnsi="Times New Roman" w:cs="Times New Roman"/>
          <w:sz w:val="24"/>
          <w:szCs w:val="24"/>
        </w:rPr>
        <w:t xml:space="preserve">alebo väčšina z nich sa považuje </w:t>
      </w:r>
      <w:r w:rsidRPr="00F777CD">
        <w:rPr>
          <w:rStyle w:val="cf01"/>
          <w:rFonts w:ascii="Times New Roman" w:hAnsi="Times New Roman" w:cs="Times New Roman"/>
          <w:sz w:val="24"/>
          <w:szCs w:val="24"/>
        </w:rPr>
        <w:t>za vzájomné spoločnosti, družstevné spoločnosti alebo sporiteľne</w:t>
      </w:r>
      <w:r w:rsidR="009177D7" w:rsidRPr="00F777CD">
        <w:rPr>
          <w:rStyle w:val="cf01"/>
          <w:rFonts w:ascii="Times New Roman" w:hAnsi="Times New Roman" w:cs="Times New Roman"/>
          <w:sz w:val="24"/>
          <w:szCs w:val="24"/>
        </w:rPr>
        <w:t>,</w:t>
      </w:r>
    </w:p>
    <w:p w14:paraId="6ECA2F95" w14:textId="77777777" w:rsidR="00AB50D6" w:rsidRPr="00F777CD" w:rsidRDefault="00FF41AF">
      <w:pPr>
        <w:pStyle w:val="Normlnywebov"/>
        <w:numPr>
          <w:ilvl w:val="0"/>
          <w:numId w:val="91"/>
        </w:numPr>
        <w:spacing w:before="0" w:beforeAutospacing="0" w:after="0" w:afterAutospacing="0"/>
        <w:jc w:val="both"/>
        <w:rPr>
          <w:rStyle w:val="cf01"/>
          <w:rFonts w:ascii="Times New Roman" w:hAnsi="Times New Roman" w:cs="Times New Roman"/>
          <w:sz w:val="24"/>
          <w:szCs w:val="24"/>
        </w:rPr>
      </w:pPr>
      <w:r w:rsidRPr="00F777CD">
        <w:rPr>
          <w:rStyle w:val="cf01"/>
          <w:rFonts w:ascii="Times New Roman" w:hAnsi="Times New Roman" w:cs="Times New Roman"/>
          <w:sz w:val="24"/>
          <w:szCs w:val="24"/>
        </w:rPr>
        <w:t xml:space="preserve">uplatňujú sa na </w:t>
      </w:r>
      <w:proofErr w:type="spellStart"/>
      <w:r w:rsidRPr="00F777CD">
        <w:rPr>
          <w:rStyle w:val="cf01"/>
          <w:rFonts w:ascii="Times New Roman" w:hAnsi="Times New Roman" w:cs="Times New Roman"/>
          <w:sz w:val="24"/>
          <w:szCs w:val="24"/>
        </w:rPr>
        <w:t>ne</w:t>
      </w:r>
      <w:proofErr w:type="spellEnd"/>
      <w:r w:rsidRPr="00F777CD">
        <w:rPr>
          <w:rStyle w:val="cf01"/>
          <w:rFonts w:ascii="Times New Roman" w:hAnsi="Times New Roman" w:cs="Times New Roman"/>
          <w:sz w:val="24"/>
          <w:szCs w:val="24"/>
        </w:rPr>
        <w:t xml:space="preserve"> pravidlá pre </w:t>
      </w:r>
      <w:r w:rsidR="00E929AF" w:rsidRPr="00F777CD">
        <w:rPr>
          <w:rStyle w:val="cf01"/>
          <w:rFonts w:ascii="Times New Roman" w:hAnsi="Times New Roman" w:cs="Times New Roman"/>
          <w:sz w:val="24"/>
          <w:szCs w:val="24"/>
        </w:rPr>
        <w:t>strop</w:t>
      </w:r>
      <w:r w:rsidR="008B72D5" w:rsidRPr="00F777CD">
        <w:rPr>
          <w:rStyle w:val="cf01"/>
          <w:rFonts w:ascii="Times New Roman" w:hAnsi="Times New Roman" w:cs="Times New Roman"/>
          <w:sz w:val="24"/>
          <w:szCs w:val="24"/>
        </w:rPr>
        <w:t xml:space="preserve"> </w:t>
      </w:r>
      <w:r w:rsidRPr="00F777CD">
        <w:rPr>
          <w:rStyle w:val="cf01"/>
          <w:rFonts w:ascii="Times New Roman" w:hAnsi="Times New Roman" w:cs="Times New Roman"/>
          <w:sz w:val="24"/>
          <w:szCs w:val="24"/>
        </w:rPr>
        <w:t xml:space="preserve">alebo obmedzenie maximálnej výšky rozdeľovaných výnosov a </w:t>
      </w:r>
    </w:p>
    <w:p w14:paraId="44B56CBF" w14:textId="5E4A9886" w:rsidR="00C53788" w:rsidRPr="00F777CD" w:rsidRDefault="00FF41AF">
      <w:pPr>
        <w:pStyle w:val="Normlnywebov"/>
        <w:numPr>
          <w:ilvl w:val="0"/>
          <w:numId w:val="91"/>
        </w:numPr>
        <w:spacing w:before="0" w:beforeAutospacing="0" w:after="0" w:afterAutospacing="0"/>
        <w:jc w:val="both"/>
        <w:rPr>
          <w:rStyle w:val="cf01"/>
          <w:rFonts w:ascii="Times New Roman" w:hAnsi="Times New Roman" w:cs="Times New Roman"/>
          <w:sz w:val="24"/>
          <w:szCs w:val="24"/>
        </w:rPr>
      </w:pPr>
      <w:r w:rsidRPr="00F777CD">
        <w:rPr>
          <w:rStyle w:val="cf01"/>
          <w:rFonts w:ascii="Times New Roman" w:hAnsi="Times New Roman" w:cs="Times New Roman"/>
          <w:sz w:val="24"/>
          <w:szCs w:val="24"/>
        </w:rPr>
        <w:t xml:space="preserve">celková hodnota aktív všetkých dcérskych </w:t>
      </w:r>
      <w:r w:rsidR="00AC356F" w:rsidRPr="00F777CD">
        <w:rPr>
          <w:rStyle w:val="cf01"/>
          <w:rFonts w:ascii="Times New Roman" w:hAnsi="Times New Roman" w:cs="Times New Roman"/>
          <w:sz w:val="24"/>
          <w:szCs w:val="24"/>
        </w:rPr>
        <w:t>bánk</w:t>
      </w:r>
      <w:r w:rsidRPr="00F777CD">
        <w:rPr>
          <w:rStyle w:val="cf01"/>
          <w:rFonts w:ascii="Times New Roman" w:hAnsi="Times New Roman" w:cs="Times New Roman"/>
          <w:sz w:val="24"/>
          <w:szCs w:val="24"/>
        </w:rPr>
        <w:t xml:space="preserve"> na individuálnom</w:t>
      </w:r>
      <w:r w:rsidR="008B72D5" w:rsidRPr="00F777CD">
        <w:rPr>
          <w:rStyle w:val="cf01"/>
          <w:rFonts w:ascii="Times New Roman" w:hAnsi="Times New Roman" w:cs="Times New Roman"/>
          <w:sz w:val="24"/>
          <w:szCs w:val="24"/>
        </w:rPr>
        <w:t xml:space="preserve"> základe</w:t>
      </w:r>
      <w:r w:rsidRPr="00F777CD">
        <w:rPr>
          <w:rStyle w:val="cf01"/>
          <w:rFonts w:ascii="Times New Roman" w:hAnsi="Times New Roman" w:cs="Times New Roman"/>
          <w:sz w:val="24"/>
          <w:szCs w:val="24"/>
        </w:rPr>
        <w:t xml:space="preserve"> alebo subkonsolidovanom základe nepresahuje 30 000 000 000 eur.</w:t>
      </w:r>
    </w:p>
    <w:p w14:paraId="1ADC8621" w14:textId="319721EB" w:rsidR="00C53788" w:rsidRPr="00F777CD" w:rsidRDefault="00C53788" w:rsidP="00FF41AF">
      <w:pPr>
        <w:pStyle w:val="Normlnywebov"/>
        <w:spacing w:before="0" w:beforeAutospacing="0" w:after="0" w:afterAutospacing="0"/>
        <w:ind w:left="993" w:hanging="284"/>
        <w:jc w:val="both"/>
        <w:rPr>
          <w:rStyle w:val="cf01"/>
          <w:rFonts w:ascii="Times New Roman" w:hAnsi="Times New Roman" w:cs="Times New Roman"/>
          <w:sz w:val="24"/>
          <w:szCs w:val="24"/>
        </w:rPr>
      </w:pPr>
    </w:p>
    <w:p w14:paraId="0DCFD6E3" w14:textId="2D33E40A" w:rsidR="00871FD5" w:rsidRPr="00F777CD" w:rsidRDefault="009F0979" w:rsidP="00871FD5">
      <w:pPr>
        <w:pStyle w:val="Normlny0"/>
        <w:ind w:left="426"/>
        <w:jc w:val="both"/>
        <w:rPr>
          <w:sz w:val="24"/>
          <w:szCs w:val="24"/>
        </w:rPr>
      </w:pPr>
      <w:r w:rsidRPr="00F777CD">
        <w:rPr>
          <w:sz w:val="24"/>
          <w:szCs w:val="24"/>
        </w:rPr>
        <w:t>(4</w:t>
      </w:r>
      <w:r w:rsidR="00C74FDA" w:rsidRPr="00F777CD">
        <w:rPr>
          <w:sz w:val="24"/>
          <w:szCs w:val="24"/>
        </w:rPr>
        <w:t>0</w:t>
      </w:r>
      <w:r w:rsidRPr="00F777CD">
        <w:rPr>
          <w:sz w:val="24"/>
          <w:szCs w:val="24"/>
        </w:rPr>
        <w:t xml:space="preserve">) </w:t>
      </w:r>
      <w:r w:rsidR="00871FD5" w:rsidRPr="00F777CD">
        <w:rPr>
          <w:sz w:val="24"/>
          <w:szCs w:val="24"/>
        </w:rPr>
        <w:t xml:space="preserve">Ak je to potrebné, na účely posudzovania podľa odseku </w:t>
      </w:r>
      <w:r w:rsidR="00C74FDA" w:rsidRPr="00F777CD">
        <w:rPr>
          <w:sz w:val="24"/>
          <w:szCs w:val="24"/>
        </w:rPr>
        <w:t>30</w:t>
      </w:r>
      <w:r w:rsidR="00871FD5" w:rsidRPr="00F777CD">
        <w:rPr>
          <w:sz w:val="24"/>
          <w:szCs w:val="24"/>
        </w:rPr>
        <w:t xml:space="preserve"> písm. </w:t>
      </w:r>
      <w:r w:rsidR="00365A3F" w:rsidRPr="00F777CD">
        <w:rPr>
          <w:sz w:val="24"/>
          <w:szCs w:val="24"/>
        </w:rPr>
        <w:t>k</w:t>
      </w:r>
      <w:r w:rsidR="00871FD5" w:rsidRPr="00F777CD">
        <w:rPr>
          <w:sz w:val="24"/>
          <w:szCs w:val="24"/>
        </w:rPr>
        <w:t>) a </w:t>
      </w:r>
      <w:r w:rsidR="00365A3F" w:rsidRPr="00F777CD">
        <w:rPr>
          <w:sz w:val="24"/>
          <w:szCs w:val="24"/>
        </w:rPr>
        <w:t>l</w:t>
      </w:r>
      <w:r w:rsidR="00871FD5" w:rsidRPr="00F777CD">
        <w:rPr>
          <w:sz w:val="24"/>
          <w:szCs w:val="24"/>
        </w:rPr>
        <w:t>) môže Národná banka Slovenska spolupracovať s </w:t>
      </w:r>
      <w:r w:rsidR="00AB50D6" w:rsidRPr="00F777CD">
        <w:rPr>
          <w:sz w:val="24"/>
          <w:szCs w:val="24"/>
        </w:rPr>
        <w:t>osobami</w:t>
      </w:r>
      <w:r w:rsidR="00871FD5" w:rsidRPr="00F777CD">
        <w:rPr>
          <w:sz w:val="24"/>
          <w:szCs w:val="24"/>
        </w:rPr>
        <w:t xml:space="preserve"> zodpovednými za dohľad v oblasti zmeny klímy a životného prostredia.</w:t>
      </w:r>
    </w:p>
    <w:p w14:paraId="63C96378" w14:textId="77777777" w:rsidR="00871FD5" w:rsidRPr="00F777CD" w:rsidRDefault="00871FD5" w:rsidP="00FF41AF">
      <w:pPr>
        <w:pStyle w:val="Odsekzoznamu"/>
        <w:tabs>
          <w:tab w:val="left" w:pos="0"/>
        </w:tabs>
        <w:spacing w:after="0" w:line="240" w:lineRule="auto"/>
        <w:ind w:left="425"/>
        <w:jc w:val="both"/>
        <w:rPr>
          <w:rFonts w:ascii="Times New Roman" w:hAnsi="Times New Roman" w:cs="Times New Roman"/>
          <w:sz w:val="24"/>
          <w:szCs w:val="24"/>
        </w:rPr>
      </w:pPr>
    </w:p>
    <w:p w14:paraId="0AE77A87" w14:textId="7FB40692" w:rsidR="003B677C" w:rsidRPr="00F777CD" w:rsidRDefault="00A65E2D" w:rsidP="00A65E2D">
      <w:pPr>
        <w:pStyle w:val="Odsekzoznamu"/>
        <w:tabs>
          <w:tab w:val="left" w:pos="426"/>
        </w:tabs>
        <w:spacing w:after="0" w:line="240" w:lineRule="auto"/>
        <w:ind w:left="426"/>
        <w:jc w:val="both"/>
        <w:rPr>
          <w:rStyle w:val="cf01"/>
          <w:rFonts w:ascii="Times New Roman" w:hAnsi="Times New Roman" w:cs="Times New Roman"/>
          <w:sz w:val="24"/>
          <w:szCs w:val="24"/>
        </w:rPr>
      </w:pPr>
      <w:r w:rsidRPr="00F777CD">
        <w:rPr>
          <w:rFonts w:ascii="Times New Roman" w:hAnsi="Times New Roman" w:cs="Times New Roman"/>
          <w:sz w:val="24"/>
          <w:szCs w:val="24"/>
        </w:rPr>
        <w:lastRenderedPageBreak/>
        <w:t xml:space="preserve">(41) </w:t>
      </w:r>
      <w:r w:rsidR="003B677C" w:rsidRPr="00F777CD">
        <w:rPr>
          <w:rFonts w:ascii="Times New Roman" w:hAnsi="Times New Roman" w:cs="Times New Roman"/>
          <w:sz w:val="24"/>
          <w:szCs w:val="24"/>
        </w:rPr>
        <w:t xml:space="preserve">Na účely </w:t>
      </w:r>
      <w:r w:rsidRPr="00F777CD">
        <w:rPr>
          <w:rStyle w:val="cf01"/>
          <w:rFonts w:ascii="Times New Roman" w:hAnsi="Times New Roman" w:cs="Times New Roman"/>
          <w:sz w:val="24"/>
          <w:szCs w:val="24"/>
        </w:rPr>
        <w:t>určovan</w:t>
      </w:r>
      <w:r w:rsidR="003B677C" w:rsidRPr="00F777CD">
        <w:rPr>
          <w:rStyle w:val="cf01"/>
          <w:rFonts w:ascii="Times New Roman" w:hAnsi="Times New Roman" w:cs="Times New Roman"/>
          <w:sz w:val="24"/>
          <w:szCs w:val="24"/>
        </w:rPr>
        <w:t>ia</w:t>
      </w:r>
      <w:r w:rsidRPr="00F777CD">
        <w:rPr>
          <w:rStyle w:val="cf01"/>
          <w:rFonts w:ascii="Times New Roman" w:hAnsi="Times New Roman" w:cs="Times New Roman"/>
          <w:sz w:val="24"/>
          <w:szCs w:val="24"/>
        </w:rPr>
        <w:t xml:space="preserve"> primeranosti postupov a expozícií banky podľa odseku 30 písm</w:t>
      </w:r>
      <w:r w:rsidR="00564B48" w:rsidRPr="00F777CD">
        <w:rPr>
          <w:rStyle w:val="cf01"/>
          <w:rFonts w:ascii="Times New Roman" w:hAnsi="Times New Roman" w:cs="Times New Roman"/>
          <w:sz w:val="24"/>
          <w:szCs w:val="24"/>
        </w:rPr>
        <w:t>. </w:t>
      </w:r>
      <w:r w:rsidRPr="00F777CD">
        <w:rPr>
          <w:rStyle w:val="cf01"/>
          <w:rFonts w:ascii="Times New Roman" w:hAnsi="Times New Roman" w:cs="Times New Roman"/>
          <w:sz w:val="24"/>
          <w:szCs w:val="24"/>
        </w:rPr>
        <w:t xml:space="preserve">k) </w:t>
      </w:r>
      <w:r w:rsidR="003B677C" w:rsidRPr="00F777CD">
        <w:rPr>
          <w:rStyle w:val="cf01"/>
          <w:rFonts w:ascii="Times New Roman" w:hAnsi="Times New Roman" w:cs="Times New Roman"/>
          <w:sz w:val="24"/>
          <w:szCs w:val="24"/>
        </w:rPr>
        <w:t xml:space="preserve">Národná banka Slovenska </w:t>
      </w:r>
      <w:r w:rsidRPr="00F777CD">
        <w:rPr>
          <w:rStyle w:val="cf01"/>
          <w:rFonts w:ascii="Times New Roman" w:hAnsi="Times New Roman" w:cs="Times New Roman"/>
          <w:sz w:val="24"/>
          <w:szCs w:val="24"/>
        </w:rPr>
        <w:t xml:space="preserve">zohľadní </w:t>
      </w:r>
    </w:p>
    <w:p w14:paraId="1E0C49A3" w14:textId="12519560" w:rsidR="003B677C" w:rsidRPr="00F777CD" w:rsidRDefault="00A65E2D">
      <w:pPr>
        <w:pStyle w:val="Odsekzoznamu"/>
        <w:numPr>
          <w:ilvl w:val="0"/>
          <w:numId w:val="90"/>
        </w:numPr>
        <w:tabs>
          <w:tab w:val="left" w:pos="426"/>
        </w:tabs>
        <w:spacing w:after="0" w:line="240" w:lineRule="auto"/>
        <w:jc w:val="both"/>
        <w:rPr>
          <w:rStyle w:val="cf01"/>
          <w:rFonts w:ascii="Times New Roman" w:hAnsi="Times New Roman" w:cs="Times New Roman"/>
          <w:sz w:val="24"/>
          <w:szCs w:val="24"/>
        </w:rPr>
      </w:pPr>
      <w:r w:rsidRPr="00F777CD">
        <w:rPr>
          <w:rStyle w:val="cf01"/>
          <w:rFonts w:ascii="Times New Roman" w:hAnsi="Times New Roman" w:cs="Times New Roman"/>
          <w:sz w:val="24"/>
          <w:szCs w:val="24"/>
        </w:rPr>
        <w:t xml:space="preserve">obchodný model banky, </w:t>
      </w:r>
    </w:p>
    <w:p w14:paraId="0E367F6A" w14:textId="71BD5E74" w:rsidR="003B677C" w:rsidRPr="00F777CD" w:rsidRDefault="00A65E2D">
      <w:pPr>
        <w:pStyle w:val="Odsekzoznamu"/>
        <w:numPr>
          <w:ilvl w:val="0"/>
          <w:numId w:val="90"/>
        </w:numPr>
        <w:tabs>
          <w:tab w:val="left" w:pos="426"/>
        </w:tabs>
        <w:spacing w:after="0" w:line="240" w:lineRule="auto"/>
        <w:jc w:val="both"/>
        <w:rPr>
          <w:rFonts w:ascii="Times New Roman" w:hAnsi="Times New Roman" w:cs="Times New Roman"/>
          <w:bCs/>
          <w:sz w:val="24"/>
          <w:szCs w:val="24"/>
        </w:rPr>
      </w:pPr>
      <w:r w:rsidRPr="00F777CD">
        <w:rPr>
          <w:rFonts w:ascii="Times New Roman" w:hAnsi="Times New Roman" w:cs="Times New Roman"/>
          <w:bCs/>
          <w:sz w:val="24"/>
          <w:szCs w:val="24"/>
        </w:rPr>
        <w:t>ponuku produktov banky, ak ide o</w:t>
      </w:r>
      <w:r w:rsidR="003B677C" w:rsidRPr="00F777CD">
        <w:rPr>
          <w:rFonts w:ascii="Times New Roman" w:hAnsi="Times New Roman" w:cs="Times New Roman"/>
          <w:bCs/>
          <w:sz w:val="24"/>
          <w:szCs w:val="24"/>
        </w:rPr>
        <w:t> </w:t>
      </w:r>
      <w:r w:rsidRPr="00F777CD">
        <w:rPr>
          <w:rFonts w:ascii="Times New Roman" w:hAnsi="Times New Roman" w:cs="Times New Roman"/>
          <w:bCs/>
          <w:sz w:val="24"/>
          <w:szCs w:val="24"/>
        </w:rPr>
        <w:t>produkty</w:t>
      </w:r>
      <w:r w:rsidR="003B677C" w:rsidRPr="00F777CD">
        <w:rPr>
          <w:rFonts w:ascii="Times New Roman" w:hAnsi="Times New Roman" w:cs="Times New Roman"/>
          <w:bCs/>
          <w:sz w:val="24"/>
          <w:szCs w:val="24"/>
        </w:rPr>
        <w:t xml:space="preserve"> </w:t>
      </w:r>
      <w:r w:rsidRPr="00F777CD">
        <w:rPr>
          <w:rFonts w:ascii="Times New Roman" w:hAnsi="Times New Roman" w:cs="Times New Roman"/>
          <w:bCs/>
          <w:sz w:val="24"/>
          <w:szCs w:val="24"/>
        </w:rPr>
        <w:t xml:space="preserve">súvisiace s udržateľnosťou, </w:t>
      </w:r>
    </w:p>
    <w:p w14:paraId="78CEA37C" w14:textId="77777777" w:rsidR="003B677C" w:rsidRPr="00F777CD" w:rsidRDefault="00A65E2D">
      <w:pPr>
        <w:pStyle w:val="Odsekzoznamu"/>
        <w:numPr>
          <w:ilvl w:val="0"/>
          <w:numId w:val="90"/>
        </w:numPr>
        <w:tabs>
          <w:tab w:val="left" w:pos="426"/>
        </w:tabs>
        <w:spacing w:after="0" w:line="240" w:lineRule="auto"/>
        <w:jc w:val="both"/>
        <w:rPr>
          <w:rFonts w:ascii="Times New Roman" w:hAnsi="Times New Roman" w:cs="Times New Roman"/>
          <w:bCs/>
          <w:sz w:val="24"/>
          <w:szCs w:val="24"/>
        </w:rPr>
      </w:pPr>
      <w:r w:rsidRPr="00F777CD">
        <w:rPr>
          <w:rFonts w:ascii="Times New Roman" w:hAnsi="Times New Roman" w:cs="Times New Roman"/>
          <w:bCs/>
          <w:sz w:val="24"/>
          <w:szCs w:val="24"/>
        </w:rPr>
        <w:t xml:space="preserve">politiky financovania v oblasti transformácie, </w:t>
      </w:r>
    </w:p>
    <w:p w14:paraId="285CE65D" w14:textId="403E9EB0" w:rsidR="003B677C" w:rsidRPr="00F777CD" w:rsidRDefault="00A65E2D">
      <w:pPr>
        <w:pStyle w:val="Odsekzoznamu"/>
        <w:numPr>
          <w:ilvl w:val="0"/>
          <w:numId w:val="90"/>
        </w:numPr>
        <w:tabs>
          <w:tab w:val="left" w:pos="426"/>
        </w:tabs>
        <w:spacing w:after="0" w:line="240" w:lineRule="auto"/>
        <w:jc w:val="both"/>
        <w:rPr>
          <w:rFonts w:ascii="Times New Roman" w:hAnsi="Times New Roman" w:cs="Times New Roman"/>
          <w:bCs/>
          <w:sz w:val="24"/>
          <w:szCs w:val="24"/>
        </w:rPr>
      </w:pPr>
      <w:r w:rsidRPr="00F777CD">
        <w:rPr>
          <w:rFonts w:ascii="Times New Roman" w:hAnsi="Times New Roman" w:cs="Times New Roman"/>
          <w:bCs/>
          <w:sz w:val="24"/>
          <w:szCs w:val="24"/>
        </w:rPr>
        <w:t>súvisiace politiky poskytovania úverov a </w:t>
      </w:r>
    </w:p>
    <w:p w14:paraId="3D5AA014" w14:textId="73F5BC3E" w:rsidR="003B677C" w:rsidRPr="00F777CD" w:rsidRDefault="003B677C">
      <w:pPr>
        <w:pStyle w:val="Odsekzoznamu"/>
        <w:numPr>
          <w:ilvl w:val="0"/>
          <w:numId w:val="90"/>
        </w:numPr>
        <w:tabs>
          <w:tab w:val="left" w:pos="426"/>
        </w:tabs>
        <w:spacing w:after="0" w:line="240" w:lineRule="auto"/>
        <w:jc w:val="both"/>
        <w:rPr>
          <w:rFonts w:ascii="Times New Roman" w:hAnsi="Times New Roman" w:cs="Times New Roman"/>
          <w:bCs/>
          <w:sz w:val="24"/>
          <w:szCs w:val="24"/>
        </w:rPr>
      </w:pPr>
      <w:r w:rsidRPr="00F777CD">
        <w:rPr>
          <w:rFonts w:ascii="Times New Roman" w:hAnsi="Times New Roman" w:cs="Times New Roman"/>
          <w:bCs/>
          <w:sz w:val="24"/>
          <w:szCs w:val="24"/>
        </w:rPr>
        <w:t>ciele a obmedzenia, ktoré súvisia s environmentálnymi faktormi, sociálnymi faktormi a faktormi správy a riadenia.</w:t>
      </w:r>
    </w:p>
    <w:p w14:paraId="6FF80449" w14:textId="77777777" w:rsidR="00A65E2D" w:rsidRPr="00F777CD" w:rsidRDefault="00A65E2D" w:rsidP="00FF41AF">
      <w:pPr>
        <w:pStyle w:val="Odsekzoznamu"/>
        <w:tabs>
          <w:tab w:val="left" w:pos="0"/>
        </w:tabs>
        <w:spacing w:after="0" w:line="240" w:lineRule="auto"/>
        <w:ind w:left="425"/>
        <w:jc w:val="both"/>
        <w:rPr>
          <w:rFonts w:ascii="Times New Roman" w:hAnsi="Times New Roman" w:cs="Times New Roman"/>
          <w:sz w:val="24"/>
          <w:szCs w:val="24"/>
        </w:rPr>
      </w:pPr>
    </w:p>
    <w:p w14:paraId="1FD07707" w14:textId="22C59E60" w:rsidR="003B677C" w:rsidRPr="00F777CD" w:rsidRDefault="003B677C" w:rsidP="003B677C">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 xml:space="preserve">(42) Národná banka Slovenka posudzuje a sleduje vývoj </w:t>
      </w:r>
      <w:r w:rsidR="00AB50D6" w:rsidRPr="00F777CD">
        <w:rPr>
          <w:rFonts w:ascii="Times New Roman" w:hAnsi="Times New Roman" w:cs="Times New Roman"/>
          <w:sz w:val="24"/>
          <w:szCs w:val="24"/>
        </w:rPr>
        <w:t>postupov</w:t>
      </w:r>
      <w:r w:rsidRPr="00F777CD">
        <w:rPr>
          <w:rFonts w:ascii="Times New Roman" w:hAnsi="Times New Roman" w:cs="Times New Roman"/>
          <w:sz w:val="24"/>
          <w:szCs w:val="24"/>
        </w:rPr>
        <w:t xml:space="preserve"> bánk týkajúcich sa ich stratégií v oblasti environmentálnych rizík, sociálnych rizík a rizík v oblasti správy a riadenia, vrátane plánov podľa § 27 ods. 17. Národná banka Slovenska pri posudzovaní týchto </w:t>
      </w:r>
      <w:r w:rsidR="00AB50D6" w:rsidRPr="00F777CD">
        <w:rPr>
          <w:rFonts w:ascii="Times New Roman" w:hAnsi="Times New Roman" w:cs="Times New Roman"/>
          <w:sz w:val="24"/>
          <w:szCs w:val="24"/>
        </w:rPr>
        <w:t>postupov</w:t>
      </w:r>
      <w:r w:rsidRPr="00F777CD">
        <w:rPr>
          <w:rFonts w:ascii="Times New Roman" w:hAnsi="Times New Roman" w:cs="Times New Roman"/>
          <w:sz w:val="24"/>
          <w:szCs w:val="24"/>
        </w:rPr>
        <w:t xml:space="preserve"> zohľadní ukazovatele podľa odseku 41 písm. b) až e).</w:t>
      </w:r>
    </w:p>
    <w:p w14:paraId="0DF8CDF7" w14:textId="77777777" w:rsidR="003B677C" w:rsidRPr="00F777CD" w:rsidRDefault="003B677C" w:rsidP="003B677C">
      <w:pPr>
        <w:pStyle w:val="Odsekzoznamu"/>
        <w:spacing w:after="0" w:line="240" w:lineRule="auto"/>
        <w:ind w:left="426"/>
        <w:jc w:val="both"/>
        <w:rPr>
          <w:rStyle w:val="cf01"/>
          <w:rFonts w:ascii="Times New Roman" w:hAnsi="Times New Roman" w:cs="Times New Roman"/>
          <w:sz w:val="24"/>
          <w:szCs w:val="24"/>
        </w:rPr>
      </w:pPr>
    </w:p>
    <w:p w14:paraId="5CE7E264" w14:textId="53D0D77C" w:rsidR="00E929AF" w:rsidRPr="00F777CD" w:rsidRDefault="00E929AF" w:rsidP="00E929AF">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(43) Národná banka Slovenska posudzuje a sleduje vývoj postupov banky, ktoré sa týkajú riadenia ich rizika koncentrácie vyplývajúceho z expozícií voči centrálnym protistranám vrátane plánu vypracovaného podľa § 27 ods. 20, a pokrok dosiahnutý pri prispôsobovaní ich obchodného modelu požiadavkám podľa osobitného predpisu.</w:t>
      </w:r>
      <w:r w:rsidRPr="00F777CD">
        <w:rPr>
          <w:rFonts w:ascii="Times New Roman" w:hAnsi="Times New Roman" w:cs="Times New Roman"/>
          <w:sz w:val="24"/>
          <w:szCs w:val="24"/>
          <w:vertAlign w:val="superscript"/>
        </w:rPr>
        <w:t>21ac</w:t>
      </w:r>
      <w:r w:rsidRPr="00F777CD">
        <w:rPr>
          <w:rFonts w:ascii="Times New Roman" w:hAnsi="Times New Roman" w:cs="Times New Roman"/>
          <w:sz w:val="24"/>
          <w:szCs w:val="24"/>
        </w:rPr>
        <w:t>)</w:t>
      </w:r>
    </w:p>
    <w:p w14:paraId="5A87B4A4" w14:textId="77777777" w:rsidR="00E929AF" w:rsidRPr="00F777CD" w:rsidRDefault="00E929AF" w:rsidP="00FF41AF">
      <w:pPr>
        <w:pStyle w:val="Odsekzoznamu"/>
        <w:tabs>
          <w:tab w:val="left" w:pos="0"/>
        </w:tabs>
        <w:spacing w:after="0" w:line="240" w:lineRule="auto"/>
        <w:ind w:left="425"/>
        <w:jc w:val="both"/>
        <w:rPr>
          <w:rFonts w:ascii="Times New Roman" w:hAnsi="Times New Roman" w:cs="Times New Roman"/>
          <w:sz w:val="24"/>
          <w:szCs w:val="24"/>
        </w:rPr>
      </w:pPr>
    </w:p>
    <w:p w14:paraId="2D0D5261" w14:textId="472135CF" w:rsidR="00313CBD" w:rsidRPr="00F777CD" w:rsidRDefault="00313CBD" w:rsidP="00FF41AF">
      <w:pPr>
        <w:pStyle w:val="Odsekzoznamu"/>
        <w:tabs>
          <w:tab w:val="left" w:pos="0"/>
        </w:tabs>
        <w:spacing w:after="0" w:line="240" w:lineRule="auto"/>
        <w:ind w:left="425"/>
        <w:jc w:val="both"/>
        <w:rPr>
          <w:rFonts w:ascii="Times New Roman" w:hAnsi="Times New Roman" w:cs="Times New Roman"/>
          <w:sz w:val="24"/>
          <w:szCs w:val="24"/>
        </w:rPr>
      </w:pPr>
      <w:r w:rsidRPr="00F777CD">
        <w:rPr>
          <w:rFonts w:ascii="Times New Roman" w:hAnsi="Times New Roman" w:cs="Times New Roman"/>
          <w:sz w:val="24"/>
          <w:szCs w:val="24"/>
        </w:rPr>
        <w:t>(4</w:t>
      </w:r>
      <w:r w:rsidR="00E929AF" w:rsidRPr="00F777CD">
        <w:rPr>
          <w:rFonts w:ascii="Times New Roman" w:hAnsi="Times New Roman" w:cs="Times New Roman"/>
          <w:sz w:val="24"/>
          <w:szCs w:val="24"/>
        </w:rPr>
        <w:t>4</w:t>
      </w:r>
      <w:r w:rsidRPr="00F777CD">
        <w:rPr>
          <w:rFonts w:ascii="Times New Roman" w:hAnsi="Times New Roman" w:cs="Times New Roman"/>
          <w:sz w:val="24"/>
          <w:szCs w:val="24"/>
        </w:rPr>
        <w:t xml:space="preserve">) Banka a tretia </w:t>
      </w:r>
      <w:r w:rsidR="00AB50D6" w:rsidRPr="00F777CD">
        <w:rPr>
          <w:rFonts w:ascii="Times New Roman" w:hAnsi="Times New Roman" w:cs="Times New Roman"/>
          <w:sz w:val="24"/>
          <w:szCs w:val="24"/>
        </w:rPr>
        <w:t>osoba</w:t>
      </w:r>
      <w:r w:rsidRPr="00F777CD">
        <w:rPr>
          <w:rFonts w:ascii="Times New Roman" w:hAnsi="Times New Roman" w:cs="Times New Roman"/>
          <w:sz w:val="24"/>
          <w:szCs w:val="24"/>
        </w:rPr>
        <w:t xml:space="preserve">, ktorá koná vo vzťahu k banke v súvislosti so stresovým testovaním ako poradca, </w:t>
      </w:r>
      <w:r w:rsidR="00AB50D6" w:rsidRPr="00F777CD">
        <w:rPr>
          <w:rFonts w:ascii="Times New Roman" w:hAnsi="Times New Roman" w:cs="Times New Roman"/>
          <w:sz w:val="24"/>
          <w:szCs w:val="24"/>
        </w:rPr>
        <w:t>nesmie vykonávať činnosti</w:t>
      </w:r>
      <w:r w:rsidRPr="00F777CD">
        <w:rPr>
          <w:rFonts w:ascii="Times New Roman" w:hAnsi="Times New Roman" w:cs="Times New Roman"/>
          <w:sz w:val="24"/>
          <w:szCs w:val="24"/>
        </w:rPr>
        <w:t xml:space="preserve">, ktoré môžu narušiť stresový test, ako sú referenčné porovnávanie, vzájomná výmena informácií, dohoda o spoločnom postupe alebo optimalizácia nimi podávaných </w:t>
      </w:r>
      <w:r w:rsidR="001763AA" w:rsidRPr="00F777CD">
        <w:rPr>
          <w:rFonts w:ascii="Times New Roman" w:hAnsi="Times New Roman" w:cs="Times New Roman"/>
          <w:sz w:val="24"/>
          <w:szCs w:val="24"/>
        </w:rPr>
        <w:t>informácií</w:t>
      </w:r>
      <w:r w:rsidRPr="00F777CD">
        <w:rPr>
          <w:rFonts w:ascii="Times New Roman" w:hAnsi="Times New Roman" w:cs="Times New Roman"/>
          <w:sz w:val="24"/>
          <w:szCs w:val="24"/>
        </w:rPr>
        <w:t xml:space="preserve"> pre stresové testy.</w:t>
      </w:r>
    </w:p>
    <w:p w14:paraId="059C0A8E" w14:textId="4E4D9425" w:rsidR="00313CBD" w:rsidRPr="00F777CD" w:rsidRDefault="00313CBD" w:rsidP="00FF41AF">
      <w:pPr>
        <w:pStyle w:val="Odsekzoznamu"/>
        <w:tabs>
          <w:tab w:val="left" w:pos="0"/>
        </w:tabs>
        <w:spacing w:after="0" w:line="240" w:lineRule="auto"/>
        <w:ind w:left="425"/>
        <w:jc w:val="both"/>
        <w:rPr>
          <w:rFonts w:ascii="Times New Roman" w:hAnsi="Times New Roman" w:cs="Times New Roman"/>
          <w:sz w:val="24"/>
          <w:szCs w:val="24"/>
        </w:rPr>
      </w:pPr>
    </w:p>
    <w:p w14:paraId="72BFC6E2" w14:textId="76A73DC1" w:rsidR="004B5B9F" w:rsidRPr="00F777CD" w:rsidRDefault="00313CBD" w:rsidP="00FF41AF">
      <w:pPr>
        <w:pStyle w:val="Odsekzoznamu"/>
        <w:tabs>
          <w:tab w:val="left" w:pos="0"/>
        </w:tabs>
        <w:spacing w:after="0" w:line="240" w:lineRule="auto"/>
        <w:ind w:left="425"/>
        <w:jc w:val="both"/>
        <w:rPr>
          <w:rFonts w:ascii="Times New Roman" w:hAnsi="Times New Roman" w:cs="Times New Roman"/>
          <w:sz w:val="24"/>
          <w:szCs w:val="24"/>
        </w:rPr>
      </w:pPr>
      <w:r w:rsidRPr="00F777CD">
        <w:rPr>
          <w:rFonts w:ascii="Times New Roman" w:hAnsi="Times New Roman" w:cs="Times New Roman"/>
          <w:sz w:val="24"/>
          <w:szCs w:val="24"/>
        </w:rPr>
        <w:t>(4</w:t>
      </w:r>
      <w:r w:rsidR="00E929AF" w:rsidRPr="00F777CD">
        <w:rPr>
          <w:rFonts w:ascii="Times New Roman" w:hAnsi="Times New Roman" w:cs="Times New Roman"/>
          <w:sz w:val="24"/>
          <w:szCs w:val="24"/>
        </w:rPr>
        <w:t>5</w:t>
      </w:r>
      <w:r w:rsidRPr="00F777CD">
        <w:rPr>
          <w:rFonts w:ascii="Times New Roman" w:hAnsi="Times New Roman" w:cs="Times New Roman"/>
          <w:sz w:val="24"/>
          <w:szCs w:val="24"/>
        </w:rPr>
        <w:t xml:space="preserve">) Národná banka Slovenska je oprávnená </w:t>
      </w:r>
      <w:r w:rsidR="00C74FDA" w:rsidRPr="00F777CD">
        <w:rPr>
          <w:rFonts w:ascii="Times New Roman" w:hAnsi="Times New Roman" w:cs="Times New Roman"/>
          <w:sz w:val="24"/>
          <w:szCs w:val="24"/>
        </w:rPr>
        <w:t>získavať a vyhodnocovať</w:t>
      </w:r>
      <w:r w:rsidRPr="00F777CD">
        <w:rPr>
          <w:rFonts w:ascii="Times New Roman" w:hAnsi="Times New Roman" w:cs="Times New Roman"/>
          <w:sz w:val="24"/>
          <w:szCs w:val="24"/>
        </w:rPr>
        <w:t xml:space="preserve"> informácie, ktoré sú nevyhnutné na odhalenie činností spôsobilých narušiť stresové testovanie podľa odseku 4</w:t>
      </w:r>
      <w:r w:rsidR="00E929AF" w:rsidRPr="00F777CD">
        <w:rPr>
          <w:rFonts w:ascii="Times New Roman" w:hAnsi="Times New Roman" w:cs="Times New Roman"/>
          <w:sz w:val="24"/>
          <w:szCs w:val="24"/>
        </w:rPr>
        <w:t>4</w:t>
      </w:r>
      <w:r w:rsidR="00804FE9" w:rsidRPr="00F777CD">
        <w:rPr>
          <w:rFonts w:ascii="Times New Roman" w:hAnsi="Times New Roman" w:cs="Times New Roman"/>
          <w:sz w:val="24"/>
          <w:szCs w:val="24"/>
        </w:rPr>
        <w:t>; týmto nie sú dotknuté ustanovenia osobitného predpisu</w:t>
      </w:r>
      <w:r w:rsidRPr="00F777CD">
        <w:rPr>
          <w:rFonts w:ascii="Times New Roman" w:hAnsi="Times New Roman" w:cs="Times New Roman"/>
          <w:sz w:val="24"/>
          <w:szCs w:val="24"/>
        </w:rPr>
        <w:t>.</w:t>
      </w:r>
      <w:r w:rsidR="00804FE9" w:rsidRPr="00F777CD">
        <w:rPr>
          <w:rFonts w:ascii="Times New Roman" w:hAnsi="Times New Roman" w:cs="Times New Roman"/>
          <w:sz w:val="24"/>
          <w:szCs w:val="24"/>
          <w:vertAlign w:val="superscript"/>
        </w:rPr>
        <w:t>30x</w:t>
      </w:r>
      <w:r w:rsidR="00804FE9" w:rsidRPr="00F777CD">
        <w:rPr>
          <w:rFonts w:ascii="Times New Roman" w:hAnsi="Times New Roman" w:cs="Times New Roman"/>
          <w:sz w:val="24"/>
          <w:szCs w:val="24"/>
        </w:rPr>
        <w:t>)</w:t>
      </w:r>
      <w:r w:rsidR="00021F47" w:rsidRPr="00F777CD">
        <w:rPr>
          <w:rFonts w:ascii="Times New Roman" w:hAnsi="Times New Roman" w:cs="Times New Roman"/>
          <w:sz w:val="24"/>
          <w:szCs w:val="24"/>
        </w:rPr>
        <w:t>“.</w:t>
      </w:r>
    </w:p>
    <w:bookmarkEnd w:id="6"/>
    <w:p w14:paraId="42BFA9A6" w14:textId="07163CED" w:rsidR="004B5B9F" w:rsidRPr="00F777CD" w:rsidRDefault="004B5B9F" w:rsidP="00960D81">
      <w:pPr>
        <w:pStyle w:val="Odsekzoznamu"/>
        <w:tabs>
          <w:tab w:val="left" w:pos="0"/>
        </w:tabs>
        <w:spacing w:after="0" w:line="240" w:lineRule="auto"/>
        <w:ind w:left="425"/>
        <w:jc w:val="both"/>
        <w:rPr>
          <w:rFonts w:ascii="Times New Roman" w:hAnsi="Times New Roman" w:cs="Times New Roman"/>
          <w:sz w:val="24"/>
          <w:szCs w:val="24"/>
        </w:rPr>
      </w:pPr>
    </w:p>
    <w:p w14:paraId="592CC07D" w14:textId="2D7E8E5A" w:rsidR="006B6AA7" w:rsidRPr="00F777CD" w:rsidRDefault="006B6AA7" w:rsidP="00313CBD">
      <w:pPr>
        <w:pStyle w:val="Normlny0"/>
        <w:ind w:left="426"/>
        <w:rPr>
          <w:sz w:val="24"/>
          <w:szCs w:val="24"/>
        </w:rPr>
      </w:pPr>
      <w:r w:rsidRPr="00F777CD">
        <w:rPr>
          <w:sz w:val="24"/>
          <w:szCs w:val="24"/>
        </w:rPr>
        <w:t>Poznámk</w:t>
      </w:r>
      <w:r w:rsidR="00FC504F" w:rsidRPr="00F777CD">
        <w:rPr>
          <w:sz w:val="24"/>
          <w:szCs w:val="24"/>
        </w:rPr>
        <w:t>y</w:t>
      </w:r>
      <w:r w:rsidRPr="00F777CD">
        <w:rPr>
          <w:sz w:val="24"/>
          <w:szCs w:val="24"/>
        </w:rPr>
        <w:t xml:space="preserve"> pod čiarou k odkaz</w:t>
      </w:r>
      <w:r w:rsidR="00FC504F" w:rsidRPr="00F777CD">
        <w:rPr>
          <w:sz w:val="24"/>
          <w:szCs w:val="24"/>
        </w:rPr>
        <w:t>om</w:t>
      </w:r>
      <w:r w:rsidRPr="00F777CD">
        <w:rPr>
          <w:sz w:val="24"/>
          <w:szCs w:val="24"/>
        </w:rPr>
        <w:t xml:space="preserve"> </w:t>
      </w:r>
      <w:r w:rsidR="00516D56" w:rsidRPr="00F777CD">
        <w:rPr>
          <w:sz w:val="24"/>
          <w:szCs w:val="24"/>
        </w:rPr>
        <w:t>21a</w:t>
      </w:r>
      <w:r w:rsidR="00FC504F" w:rsidRPr="00F777CD">
        <w:rPr>
          <w:sz w:val="24"/>
          <w:szCs w:val="24"/>
        </w:rPr>
        <w:t>a a</w:t>
      </w:r>
      <w:r w:rsidR="00AB50D6" w:rsidRPr="00F777CD">
        <w:rPr>
          <w:sz w:val="24"/>
          <w:szCs w:val="24"/>
        </w:rPr>
        <w:t xml:space="preserve">ž </w:t>
      </w:r>
      <w:r w:rsidR="00516D56" w:rsidRPr="00F777CD">
        <w:rPr>
          <w:sz w:val="24"/>
          <w:szCs w:val="24"/>
        </w:rPr>
        <w:t>21a</w:t>
      </w:r>
      <w:r w:rsidR="000A3C43" w:rsidRPr="00F777CD">
        <w:rPr>
          <w:sz w:val="24"/>
          <w:szCs w:val="24"/>
        </w:rPr>
        <w:t>c</w:t>
      </w:r>
      <w:r w:rsidRPr="00F777CD">
        <w:rPr>
          <w:sz w:val="24"/>
          <w:szCs w:val="24"/>
        </w:rPr>
        <w:t xml:space="preserve"> zn</w:t>
      </w:r>
      <w:r w:rsidR="00FC504F" w:rsidRPr="00F777CD">
        <w:rPr>
          <w:sz w:val="24"/>
          <w:szCs w:val="24"/>
        </w:rPr>
        <w:t>ejú</w:t>
      </w:r>
      <w:r w:rsidRPr="00F777CD">
        <w:rPr>
          <w:sz w:val="24"/>
          <w:szCs w:val="24"/>
        </w:rPr>
        <w:t>:</w:t>
      </w:r>
    </w:p>
    <w:p w14:paraId="7E264029" w14:textId="47D2FBEC" w:rsidR="00FC504F" w:rsidRPr="00F777CD" w:rsidRDefault="006B6AA7" w:rsidP="004E00C9">
      <w:pPr>
        <w:pStyle w:val="Odsekzoznamu"/>
        <w:tabs>
          <w:tab w:val="left" w:pos="0"/>
        </w:tabs>
        <w:spacing w:after="0" w:line="240" w:lineRule="auto"/>
        <w:ind w:left="993" w:hanging="567"/>
        <w:jc w:val="both"/>
        <w:rPr>
          <w:rFonts w:ascii="Times New Roman" w:hAnsi="Times New Roman" w:cs="Times New Roman"/>
          <w:sz w:val="24"/>
          <w:szCs w:val="24"/>
        </w:rPr>
      </w:pPr>
      <w:bookmarkStart w:id="7" w:name="_Hlk202285968"/>
      <w:r w:rsidRPr="00F777CD">
        <w:rPr>
          <w:rFonts w:ascii="Times New Roman" w:hAnsi="Times New Roman" w:cs="Times New Roman"/>
          <w:sz w:val="24"/>
          <w:szCs w:val="24"/>
        </w:rPr>
        <w:t>„</w:t>
      </w:r>
      <w:r w:rsidR="00516D56" w:rsidRPr="00F777CD">
        <w:rPr>
          <w:rFonts w:ascii="Times New Roman" w:hAnsi="Times New Roman" w:cs="Times New Roman"/>
          <w:sz w:val="24"/>
          <w:szCs w:val="24"/>
          <w:vertAlign w:val="superscript"/>
        </w:rPr>
        <w:t>21a</w:t>
      </w:r>
      <w:r w:rsidR="00FC504F" w:rsidRPr="00F777CD">
        <w:rPr>
          <w:rFonts w:ascii="Times New Roman" w:hAnsi="Times New Roman" w:cs="Times New Roman"/>
          <w:sz w:val="24"/>
          <w:szCs w:val="24"/>
          <w:vertAlign w:val="superscript"/>
        </w:rPr>
        <w:t>a</w:t>
      </w:r>
      <w:r w:rsidR="00FC504F" w:rsidRPr="00F777CD">
        <w:rPr>
          <w:rFonts w:ascii="Times New Roman" w:hAnsi="Times New Roman" w:cs="Times New Roman"/>
          <w:sz w:val="24"/>
          <w:szCs w:val="24"/>
        </w:rPr>
        <w:t xml:space="preserve">) </w:t>
      </w:r>
      <w:r w:rsidR="00516D56" w:rsidRPr="00F777CD">
        <w:rPr>
          <w:rFonts w:ascii="Times New Roman" w:hAnsi="Times New Roman" w:cs="Times New Roman"/>
          <w:sz w:val="24"/>
          <w:szCs w:val="24"/>
        </w:rPr>
        <w:t>§ 22 zákona č. 431/2002 Z. z. v znení neskorších predpisov.</w:t>
      </w:r>
    </w:p>
    <w:p w14:paraId="55A40B42" w14:textId="7C0DCC4A" w:rsidR="009A7CF4" w:rsidRPr="00F777CD" w:rsidRDefault="00516D56" w:rsidP="004E00C9">
      <w:pPr>
        <w:pStyle w:val="Odsekzoznamu"/>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21a</w:t>
      </w:r>
      <w:r w:rsidR="00FC504F" w:rsidRPr="00F777CD">
        <w:rPr>
          <w:rFonts w:ascii="Times New Roman" w:hAnsi="Times New Roman" w:cs="Times New Roman"/>
          <w:sz w:val="24"/>
          <w:szCs w:val="24"/>
          <w:vertAlign w:val="superscript"/>
        </w:rPr>
        <w:t>b</w:t>
      </w:r>
      <w:r w:rsidR="006B6AA7" w:rsidRPr="00F777CD">
        <w:rPr>
          <w:rFonts w:ascii="Times New Roman" w:hAnsi="Times New Roman" w:cs="Times New Roman"/>
          <w:sz w:val="24"/>
          <w:szCs w:val="24"/>
        </w:rPr>
        <w:t>) Čl. 27 ods. 1 písm. a) nariadenia (EÚ) č. 575/2013 v platnom znení.</w:t>
      </w:r>
    </w:p>
    <w:p w14:paraId="61A6D51E" w14:textId="26BE24DE" w:rsidR="004E00C9" w:rsidRPr="00F777CD" w:rsidRDefault="004E00C9" w:rsidP="004E00C9">
      <w:pPr>
        <w:keepNext/>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21a</w:t>
      </w:r>
      <w:r w:rsidR="000A3C43" w:rsidRPr="00F777CD">
        <w:rPr>
          <w:rFonts w:ascii="Times New Roman" w:hAnsi="Times New Roman" w:cs="Times New Roman"/>
          <w:sz w:val="24"/>
          <w:szCs w:val="24"/>
          <w:vertAlign w:val="superscript"/>
        </w:rPr>
        <w:t>c</w:t>
      </w:r>
      <w:r w:rsidRPr="00F777CD">
        <w:rPr>
          <w:rFonts w:ascii="Times New Roman" w:hAnsi="Times New Roman" w:cs="Times New Roman"/>
          <w:sz w:val="24"/>
          <w:szCs w:val="24"/>
        </w:rPr>
        <w:t xml:space="preserve">) Čl. 7a nariadenia Európskeho parlamentu a Rady (EÚ) č. 648/2012 zo 4. júla 2012 o mimoburzových derivátoch, centrálnych protistranách a archívoch obchodných údajov </w:t>
      </w:r>
      <w:r w:rsidRPr="00F777CD">
        <w:rPr>
          <w:rFonts w:ascii="Times New Roman" w:eastAsia="Arial Unicode MS" w:hAnsi="Times New Roman" w:cs="Times New Roman"/>
          <w:sz w:val="24"/>
          <w:szCs w:val="24"/>
          <w:shd w:val="clear" w:color="auto" w:fill="FFFFFF"/>
        </w:rPr>
        <w:t>(Ú. v. E</w:t>
      </w:r>
      <w:r w:rsidR="00E51AF5" w:rsidRPr="00F777CD">
        <w:rPr>
          <w:rFonts w:ascii="Times New Roman" w:eastAsia="Arial Unicode MS" w:hAnsi="Times New Roman" w:cs="Times New Roman"/>
          <w:sz w:val="24"/>
          <w:szCs w:val="24"/>
          <w:shd w:val="clear" w:color="auto" w:fill="FFFFFF"/>
        </w:rPr>
        <w:t>Ú</w:t>
      </w:r>
      <w:r w:rsidRPr="00F777CD">
        <w:rPr>
          <w:rFonts w:ascii="Times New Roman" w:eastAsia="Arial Unicode MS" w:hAnsi="Times New Roman" w:cs="Times New Roman"/>
          <w:sz w:val="24"/>
          <w:szCs w:val="24"/>
          <w:shd w:val="clear" w:color="auto" w:fill="FFFFFF"/>
        </w:rPr>
        <w:t xml:space="preserve"> L 201</w:t>
      </w:r>
      <w:r w:rsidR="00FF56AF" w:rsidRPr="00F777CD">
        <w:rPr>
          <w:rFonts w:ascii="Times New Roman" w:eastAsia="Arial Unicode MS" w:hAnsi="Times New Roman" w:cs="Times New Roman"/>
          <w:sz w:val="24"/>
          <w:szCs w:val="24"/>
          <w:shd w:val="clear" w:color="auto" w:fill="FFFFFF"/>
        </w:rPr>
        <w:t>,</w:t>
      </w:r>
      <w:r w:rsidRPr="00F777CD">
        <w:rPr>
          <w:rFonts w:ascii="Times New Roman" w:eastAsia="Arial Unicode MS" w:hAnsi="Times New Roman" w:cs="Times New Roman"/>
          <w:sz w:val="24"/>
          <w:szCs w:val="24"/>
          <w:shd w:val="clear" w:color="auto" w:fill="FFFFFF"/>
        </w:rPr>
        <w:t xml:space="preserve"> 27.7.2012)</w:t>
      </w:r>
      <w:r w:rsidRPr="00F777CD">
        <w:rPr>
          <w:rFonts w:ascii="Times New Roman" w:hAnsi="Times New Roman" w:cs="Times New Roman"/>
          <w:sz w:val="24"/>
          <w:szCs w:val="24"/>
        </w:rPr>
        <w:t xml:space="preserve"> v platnom znení.“.</w:t>
      </w:r>
    </w:p>
    <w:bookmarkEnd w:id="7"/>
    <w:p w14:paraId="3DD1D927" w14:textId="77777777" w:rsidR="006B6AA7" w:rsidRPr="00F777CD" w:rsidRDefault="006B6AA7" w:rsidP="00660AC6">
      <w:pPr>
        <w:pStyle w:val="Odsekzoznamu"/>
        <w:tabs>
          <w:tab w:val="left" w:pos="0"/>
        </w:tabs>
        <w:spacing w:after="0" w:line="240" w:lineRule="auto"/>
        <w:ind w:left="426"/>
        <w:jc w:val="both"/>
        <w:rPr>
          <w:rFonts w:ascii="Times New Roman" w:hAnsi="Times New Roman" w:cs="Times New Roman"/>
          <w:sz w:val="24"/>
          <w:szCs w:val="24"/>
        </w:rPr>
      </w:pPr>
    </w:p>
    <w:p w14:paraId="3996E645" w14:textId="2967FBE0" w:rsidR="00CA2ACB" w:rsidRPr="00F777CD" w:rsidRDefault="00E51AF5" w:rsidP="00722DC0">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CA2ACB" w:rsidRPr="00F777CD">
        <w:rPr>
          <w:rFonts w:ascii="Times New Roman" w:hAnsi="Times New Roman" w:cs="Times New Roman"/>
          <w:sz w:val="24"/>
          <w:szCs w:val="24"/>
        </w:rPr>
        <w:t>§ 6a odsek 1 znie:</w:t>
      </w:r>
    </w:p>
    <w:p w14:paraId="6AC82DDA" w14:textId="529BA3DB" w:rsidR="00CA2ACB" w:rsidRPr="00F777CD" w:rsidRDefault="00CA2ACB" w:rsidP="00CA2ACB">
      <w:pPr>
        <w:pStyle w:val="Odsekzoznamu"/>
        <w:tabs>
          <w:tab w:val="left" w:pos="0"/>
        </w:tabs>
        <w:spacing w:after="0" w:line="240" w:lineRule="auto"/>
        <w:ind w:left="426"/>
        <w:jc w:val="both"/>
        <w:rPr>
          <w:rFonts w:ascii="Times New Roman" w:hAnsi="Times New Roman" w:cs="Times New Roman"/>
          <w:sz w:val="24"/>
          <w:szCs w:val="24"/>
        </w:rPr>
      </w:pPr>
      <w:bookmarkStart w:id="8" w:name="_Hlk202279476"/>
      <w:r w:rsidRPr="00F777CD">
        <w:rPr>
          <w:rFonts w:ascii="Times New Roman" w:hAnsi="Times New Roman" w:cs="Times New Roman"/>
          <w:sz w:val="24"/>
          <w:szCs w:val="24"/>
        </w:rPr>
        <w:t>„(1) Banka, ktorá môže používať interný prístup na výpočet hodnôt rizikovo váženej expozície alebo požiadaviek na vlastné zdroje</w:t>
      </w:r>
      <w:r w:rsidR="0062640B" w:rsidRPr="00F777CD">
        <w:rPr>
          <w:rFonts w:ascii="Times New Roman" w:hAnsi="Times New Roman" w:cs="Times New Roman"/>
          <w:sz w:val="24"/>
          <w:szCs w:val="24"/>
        </w:rPr>
        <w:t>,</w:t>
      </w:r>
      <w:r w:rsidRPr="00F777CD">
        <w:rPr>
          <w:rFonts w:ascii="Times New Roman" w:hAnsi="Times New Roman" w:cs="Times New Roman"/>
          <w:sz w:val="24"/>
          <w:szCs w:val="24"/>
        </w:rPr>
        <w:t xml:space="preserve"> je povinná predkladať Národnej banke Slovenska hlásenie o výsledkoch svojich výpočtov pre jej expozície alebo pozície, ktoré sú súčasťou referenčných portfólií.“. </w:t>
      </w:r>
    </w:p>
    <w:bookmarkEnd w:id="8"/>
    <w:p w14:paraId="235FAD72" w14:textId="77777777" w:rsidR="00CA2ACB" w:rsidRPr="00F777CD" w:rsidRDefault="00CA2ACB" w:rsidP="00CA2ACB">
      <w:pPr>
        <w:pStyle w:val="Odsekzoznamu"/>
        <w:tabs>
          <w:tab w:val="left" w:pos="0"/>
        </w:tabs>
        <w:spacing w:after="0" w:line="240" w:lineRule="auto"/>
        <w:ind w:left="426"/>
        <w:jc w:val="both"/>
        <w:rPr>
          <w:rFonts w:ascii="Times New Roman" w:hAnsi="Times New Roman" w:cs="Times New Roman"/>
          <w:sz w:val="24"/>
          <w:szCs w:val="24"/>
        </w:rPr>
      </w:pPr>
    </w:p>
    <w:p w14:paraId="1BEAF704" w14:textId="1B03AF94" w:rsidR="00CA2ACB" w:rsidRPr="00F777CD" w:rsidRDefault="00CA2ACB" w:rsidP="00722DC0">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6a sa za odsek 1 vkladajú nové odseky 2 až 4, ktoré znejú:</w:t>
      </w:r>
    </w:p>
    <w:p w14:paraId="77738519" w14:textId="05ECB195" w:rsidR="00CA2ACB" w:rsidRPr="00F777CD" w:rsidRDefault="00CA2ACB" w:rsidP="00CA2ACB">
      <w:pPr>
        <w:pStyle w:val="Odsekzoznamu"/>
        <w:tabs>
          <w:tab w:val="left" w:pos="0"/>
        </w:tabs>
        <w:spacing w:after="0" w:line="240" w:lineRule="auto"/>
        <w:ind w:left="426"/>
        <w:jc w:val="both"/>
        <w:rPr>
          <w:rFonts w:ascii="Times New Roman" w:hAnsi="Times New Roman" w:cs="Times New Roman"/>
          <w:sz w:val="24"/>
          <w:szCs w:val="24"/>
        </w:rPr>
      </w:pPr>
      <w:bookmarkStart w:id="9" w:name="_Hlk204716395"/>
      <w:bookmarkStart w:id="10" w:name="_Hlk202279495"/>
      <w:r w:rsidRPr="00F777CD">
        <w:rPr>
          <w:rFonts w:ascii="Times New Roman" w:hAnsi="Times New Roman" w:cs="Times New Roman"/>
          <w:sz w:val="24"/>
          <w:szCs w:val="24"/>
        </w:rPr>
        <w:t>„(2) Banka, ktorá používa alternatívny štandardizovaný prístup,</w:t>
      </w:r>
      <w:r w:rsidR="000A3C43" w:rsidRPr="00F777CD">
        <w:rPr>
          <w:rFonts w:ascii="Times New Roman" w:hAnsi="Times New Roman" w:cs="Times New Roman"/>
          <w:sz w:val="24"/>
          <w:szCs w:val="24"/>
          <w:vertAlign w:val="superscript"/>
        </w:rPr>
        <w:t>21ad</w:t>
      </w:r>
      <w:r w:rsidRPr="00F777CD">
        <w:rPr>
          <w:rFonts w:ascii="Times New Roman" w:hAnsi="Times New Roman" w:cs="Times New Roman"/>
          <w:sz w:val="24"/>
          <w:szCs w:val="24"/>
        </w:rPr>
        <w:t xml:space="preserve">) je povinná predkladať Národnej banke Slovenska hlásenie o výsledkoch svojich výpočtov týkajúcich sa jej expozícií alebo pozícií, ktoré sú súčasťou referenčných portfólií, za predpokladu, že rozsah súvahových a podsúvahových činností banky, ktoré podliehajú trhovému riziku, sa </w:t>
      </w:r>
      <w:r w:rsidR="00CD0EAB" w:rsidRPr="00F777CD">
        <w:rPr>
          <w:rFonts w:ascii="Times New Roman" w:hAnsi="Times New Roman" w:cs="Times New Roman"/>
          <w:sz w:val="24"/>
          <w:szCs w:val="24"/>
        </w:rPr>
        <w:t>v súlade s osobitným predpisom</w:t>
      </w:r>
      <w:r w:rsidR="00F00F5D" w:rsidRPr="00F777CD">
        <w:rPr>
          <w:rFonts w:ascii="Times New Roman" w:hAnsi="Times New Roman" w:cs="Times New Roman"/>
          <w:sz w:val="24"/>
          <w:szCs w:val="24"/>
          <w:vertAlign w:val="superscript"/>
        </w:rPr>
        <w:t>21ae</w:t>
      </w:r>
      <w:r w:rsidR="00CD0EAB" w:rsidRPr="00F777CD">
        <w:rPr>
          <w:rFonts w:ascii="Times New Roman" w:hAnsi="Times New Roman" w:cs="Times New Roman"/>
          <w:sz w:val="24"/>
          <w:szCs w:val="24"/>
        </w:rPr>
        <w:t xml:space="preserve">) </w:t>
      </w:r>
      <w:r w:rsidRPr="00F777CD">
        <w:rPr>
          <w:rFonts w:ascii="Times New Roman" w:hAnsi="Times New Roman" w:cs="Times New Roman"/>
          <w:sz w:val="24"/>
          <w:szCs w:val="24"/>
        </w:rPr>
        <w:t>rovná alebo je vyšší ako 500 000 000 eur</w:t>
      </w:r>
      <w:r w:rsidR="00CD0EAB" w:rsidRPr="00F777CD">
        <w:rPr>
          <w:rFonts w:ascii="Times New Roman" w:hAnsi="Times New Roman" w:cs="Times New Roman"/>
          <w:sz w:val="24"/>
          <w:szCs w:val="24"/>
        </w:rPr>
        <w:t>.</w:t>
      </w:r>
    </w:p>
    <w:p w14:paraId="63B7A6DD" w14:textId="17895FE7" w:rsidR="00CD0EAB" w:rsidRPr="00F777CD" w:rsidRDefault="00CD0EAB" w:rsidP="00CA2ACB">
      <w:pPr>
        <w:pStyle w:val="Odsekzoznamu"/>
        <w:tabs>
          <w:tab w:val="left" w:pos="0"/>
        </w:tabs>
        <w:spacing w:after="0" w:line="240" w:lineRule="auto"/>
        <w:ind w:left="426"/>
        <w:jc w:val="both"/>
        <w:rPr>
          <w:rFonts w:ascii="Times New Roman" w:hAnsi="Times New Roman" w:cs="Times New Roman"/>
          <w:sz w:val="24"/>
          <w:szCs w:val="24"/>
        </w:rPr>
      </w:pPr>
    </w:p>
    <w:p w14:paraId="0C30DED0" w14:textId="457A1010" w:rsidR="00CD0EAB" w:rsidRPr="00F777CD" w:rsidRDefault="00CD0EAB" w:rsidP="00CA2ACB">
      <w:pPr>
        <w:pStyle w:val="Odsekzoznamu"/>
        <w:tabs>
          <w:tab w:val="left" w:pos="0"/>
        </w:tabs>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 xml:space="preserve">(3) </w:t>
      </w:r>
      <w:r w:rsidRPr="00F777CD">
        <w:rPr>
          <w:rFonts w:ascii="Times New Roman" w:hAnsi="Times New Roman" w:cs="Times New Roman"/>
          <w:bCs/>
          <w:sz w:val="24"/>
          <w:szCs w:val="24"/>
        </w:rPr>
        <w:t>Banka, ktorá môže používať interné prístupy,</w:t>
      </w:r>
      <w:r w:rsidRPr="00F777CD">
        <w:rPr>
          <w:rFonts w:ascii="Times New Roman" w:hAnsi="Times New Roman" w:cs="Times New Roman"/>
          <w:bCs/>
          <w:sz w:val="24"/>
          <w:szCs w:val="24"/>
          <w:vertAlign w:val="superscript"/>
        </w:rPr>
        <w:t>2</w:t>
      </w:r>
      <w:r w:rsidR="00F00F5D" w:rsidRPr="00F777CD">
        <w:rPr>
          <w:rFonts w:ascii="Times New Roman" w:hAnsi="Times New Roman" w:cs="Times New Roman"/>
          <w:bCs/>
          <w:sz w:val="24"/>
          <w:szCs w:val="24"/>
          <w:vertAlign w:val="superscript"/>
        </w:rPr>
        <w:t>1af</w:t>
      </w:r>
      <w:r w:rsidRPr="00F777CD">
        <w:rPr>
          <w:rFonts w:ascii="Times New Roman" w:hAnsi="Times New Roman" w:cs="Times New Roman"/>
          <w:bCs/>
          <w:sz w:val="24"/>
          <w:szCs w:val="24"/>
        </w:rPr>
        <w:t>)</w:t>
      </w:r>
      <w:r w:rsidR="00A708E8" w:rsidRPr="00F777CD">
        <w:rPr>
          <w:rStyle w:val="Odkaznakomentr"/>
          <w:rFonts w:ascii="Times New Roman" w:hAnsi="Times New Roman" w:cs="Times New Roman"/>
          <w:bCs/>
          <w:sz w:val="24"/>
          <w:szCs w:val="24"/>
          <w:lang w:eastAsia="sk-SK"/>
        </w:rPr>
        <w:t xml:space="preserve"> </w:t>
      </w:r>
      <w:r w:rsidRPr="00F777CD">
        <w:rPr>
          <w:rFonts w:ascii="Times New Roman" w:hAnsi="Times New Roman" w:cs="Times New Roman"/>
          <w:bCs/>
          <w:sz w:val="24"/>
          <w:szCs w:val="24"/>
        </w:rPr>
        <w:t>a banka, ktorá používa štandardizovaný prístup,</w:t>
      </w:r>
      <w:r w:rsidRPr="00F777CD">
        <w:rPr>
          <w:rFonts w:ascii="Times New Roman" w:hAnsi="Times New Roman" w:cs="Times New Roman"/>
          <w:bCs/>
          <w:sz w:val="24"/>
          <w:szCs w:val="24"/>
          <w:vertAlign w:val="superscript"/>
        </w:rPr>
        <w:t>2</w:t>
      </w:r>
      <w:r w:rsidR="00F00F5D" w:rsidRPr="00F777CD">
        <w:rPr>
          <w:rFonts w:ascii="Times New Roman" w:hAnsi="Times New Roman" w:cs="Times New Roman"/>
          <w:bCs/>
          <w:sz w:val="24"/>
          <w:szCs w:val="24"/>
          <w:vertAlign w:val="superscript"/>
        </w:rPr>
        <w:t>1ag</w:t>
      </w:r>
      <w:r w:rsidRPr="00F777CD">
        <w:rPr>
          <w:rFonts w:ascii="Times New Roman" w:hAnsi="Times New Roman" w:cs="Times New Roman"/>
          <w:bCs/>
          <w:sz w:val="24"/>
          <w:szCs w:val="24"/>
        </w:rPr>
        <w:t xml:space="preserve">) sú povinné predkladať Národnej banke Slovenska hlásenie </w:t>
      </w:r>
      <w:r w:rsidRPr="00F777CD">
        <w:rPr>
          <w:rFonts w:ascii="Times New Roman" w:hAnsi="Times New Roman" w:cs="Times New Roman"/>
          <w:bCs/>
          <w:sz w:val="24"/>
          <w:szCs w:val="24"/>
        </w:rPr>
        <w:lastRenderedPageBreak/>
        <w:t>o výsledkoch výpočtov prístupov použitých na účely určenia výšky očakávaných kreditných strát pre ich expozície alebo pozície, ktoré sú súčasťou referenčných portfólií, ak je splnená niektorá z týchto podmienok:</w:t>
      </w:r>
    </w:p>
    <w:p w14:paraId="689D233A" w14:textId="7ABF8EF7" w:rsidR="00CD0EAB" w:rsidRPr="00F777CD" w:rsidRDefault="00CD0EAB">
      <w:pPr>
        <w:pStyle w:val="Normlny0"/>
        <w:numPr>
          <w:ilvl w:val="0"/>
          <w:numId w:val="85"/>
        </w:numPr>
        <w:ind w:left="1276"/>
        <w:jc w:val="both"/>
        <w:rPr>
          <w:bCs/>
          <w:sz w:val="24"/>
          <w:szCs w:val="24"/>
        </w:rPr>
      </w:pPr>
      <w:r w:rsidRPr="00F777CD">
        <w:rPr>
          <w:bCs/>
          <w:sz w:val="24"/>
          <w:szCs w:val="24"/>
        </w:rPr>
        <w:t>banka vypracúva svoju účtovnú závierku v súlade s medzinárodnými účtovnými štandardmi, ktoré sa uplatňujú v súlade s osobitným predpisom,</w:t>
      </w:r>
      <w:r w:rsidRPr="00F777CD">
        <w:rPr>
          <w:bCs/>
          <w:sz w:val="24"/>
          <w:szCs w:val="24"/>
          <w:vertAlign w:val="superscript"/>
        </w:rPr>
        <w:t>2</w:t>
      </w:r>
      <w:r w:rsidR="00F00F5D" w:rsidRPr="00F777CD">
        <w:rPr>
          <w:bCs/>
          <w:sz w:val="24"/>
          <w:szCs w:val="24"/>
          <w:vertAlign w:val="superscript"/>
        </w:rPr>
        <w:t>1ah</w:t>
      </w:r>
      <w:r w:rsidRPr="00F777CD">
        <w:rPr>
          <w:bCs/>
          <w:sz w:val="24"/>
          <w:szCs w:val="24"/>
        </w:rPr>
        <w:t xml:space="preserve">) </w:t>
      </w:r>
    </w:p>
    <w:p w14:paraId="2C063787" w14:textId="038CD60D" w:rsidR="00CD0EAB" w:rsidRPr="00F777CD" w:rsidRDefault="00CD0EAB">
      <w:pPr>
        <w:pStyle w:val="Normlny0"/>
        <w:numPr>
          <w:ilvl w:val="0"/>
          <w:numId w:val="85"/>
        </w:numPr>
        <w:ind w:left="1276"/>
        <w:jc w:val="both"/>
        <w:rPr>
          <w:bCs/>
          <w:sz w:val="24"/>
          <w:szCs w:val="24"/>
        </w:rPr>
      </w:pPr>
      <w:r w:rsidRPr="00F777CD">
        <w:rPr>
          <w:bCs/>
          <w:sz w:val="24"/>
          <w:szCs w:val="24"/>
        </w:rPr>
        <w:t>banka vykonáva oceňovanie aktív a podsúvahových položiek a určuje svoje vlastné zdroje v súlade s medzinárodnými účtovnými štandardmi podľa osobitného predpisu</w:t>
      </w:r>
      <w:r w:rsidRPr="00F777CD">
        <w:rPr>
          <w:bCs/>
          <w:sz w:val="24"/>
          <w:szCs w:val="24"/>
          <w:vertAlign w:val="superscript"/>
        </w:rPr>
        <w:t>2</w:t>
      </w:r>
      <w:r w:rsidR="00F00F5D" w:rsidRPr="00F777CD">
        <w:rPr>
          <w:bCs/>
          <w:sz w:val="24"/>
          <w:szCs w:val="24"/>
          <w:vertAlign w:val="superscript"/>
        </w:rPr>
        <w:t>1ai</w:t>
      </w:r>
      <w:r w:rsidRPr="00F777CD">
        <w:rPr>
          <w:bCs/>
          <w:sz w:val="24"/>
          <w:szCs w:val="24"/>
        </w:rPr>
        <w:t>) alebo</w:t>
      </w:r>
    </w:p>
    <w:p w14:paraId="7B2FBB50" w14:textId="43F62CB0" w:rsidR="00CD0EAB" w:rsidRPr="00F777CD" w:rsidRDefault="00CD0EAB">
      <w:pPr>
        <w:pStyle w:val="Normlny0"/>
        <w:numPr>
          <w:ilvl w:val="0"/>
          <w:numId w:val="85"/>
        </w:numPr>
        <w:ind w:left="1276"/>
        <w:jc w:val="both"/>
        <w:rPr>
          <w:bCs/>
          <w:sz w:val="24"/>
          <w:szCs w:val="24"/>
        </w:rPr>
      </w:pPr>
      <w:r w:rsidRPr="00F777CD">
        <w:rPr>
          <w:bCs/>
          <w:sz w:val="24"/>
          <w:szCs w:val="24"/>
        </w:rPr>
        <w:t>banka vykonáva oceňovanie aktív a podsúvahových položiek v súlade s účtovnými štandardmi podľa osobitného predpisu</w:t>
      </w:r>
      <w:r w:rsidRPr="00F777CD">
        <w:rPr>
          <w:bCs/>
          <w:sz w:val="24"/>
          <w:szCs w:val="24"/>
          <w:vertAlign w:val="superscript"/>
        </w:rPr>
        <w:t>2</w:t>
      </w:r>
      <w:r w:rsidR="00F00F5D" w:rsidRPr="00F777CD">
        <w:rPr>
          <w:bCs/>
          <w:sz w:val="24"/>
          <w:szCs w:val="24"/>
          <w:vertAlign w:val="superscript"/>
        </w:rPr>
        <w:t>1aj</w:t>
      </w:r>
      <w:r w:rsidRPr="00F777CD">
        <w:rPr>
          <w:bCs/>
          <w:sz w:val="24"/>
          <w:szCs w:val="24"/>
        </w:rPr>
        <w:t>) a používa model očakávanej kreditnej straty totožný s modelom, ktorý sa používa v medzinárodných účtovných štandardoch, ktoré sa uplatňujú v súlade s osobitným predpisom.</w:t>
      </w:r>
      <w:r w:rsidRPr="00F777CD">
        <w:rPr>
          <w:bCs/>
          <w:sz w:val="24"/>
          <w:szCs w:val="24"/>
          <w:vertAlign w:val="superscript"/>
        </w:rPr>
        <w:t>2</w:t>
      </w:r>
      <w:r w:rsidR="00F00F5D" w:rsidRPr="00F777CD">
        <w:rPr>
          <w:bCs/>
          <w:sz w:val="24"/>
          <w:szCs w:val="24"/>
          <w:vertAlign w:val="superscript"/>
        </w:rPr>
        <w:t>1ah</w:t>
      </w:r>
      <w:r w:rsidRPr="00F777CD">
        <w:rPr>
          <w:bCs/>
          <w:sz w:val="24"/>
          <w:szCs w:val="24"/>
        </w:rPr>
        <w:t>)</w:t>
      </w:r>
    </w:p>
    <w:p w14:paraId="5C6409DB" w14:textId="67675B3F" w:rsidR="00CD0EAB" w:rsidRPr="00F777CD" w:rsidRDefault="00CD0EAB" w:rsidP="00CD0EAB">
      <w:pPr>
        <w:pStyle w:val="Normlny0"/>
        <w:ind w:left="709"/>
        <w:jc w:val="both"/>
        <w:rPr>
          <w:bCs/>
          <w:sz w:val="24"/>
          <w:szCs w:val="24"/>
        </w:rPr>
      </w:pPr>
    </w:p>
    <w:p w14:paraId="33A97623" w14:textId="21BF729F" w:rsidR="00CD0EAB" w:rsidRPr="00F777CD" w:rsidRDefault="00CD0EAB" w:rsidP="00CD0EAB">
      <w:pPr>
        <w:pStyle w:val="Odsekzoznamu"/>
        <w:tabs>
          <w:tab w:val="left" w:pos="0"/>
        </w:tabs>
        <w:spacing w:after="0" w:line="240" w:lineRule="auto"/>
        <w:ind w:left="709"/>
        <w:jc w:val="both"/>
        <w:rPr>
          <w:rFonts w:ascii="Times New Roman" w:hAnsi="Times New Roman" w:cs="Times New Roman"/>
          <w:bCs/>
          <w:sz w:val="24"/>
          <w:szCs w:val="24"/>
        </w:rPr>
      </w:pPr>
      <w:r w:rsidRPr="00F777CD">
        <w:rPr>
          <w:rFonts w:ascii="Times New Roman" w:hAnsi="Times New Roman" w:cs="Times New Roman"/>
          <w:bCs/>
          <w:sz w:val="24"/>
          <w:szCs w:val="24"/>
        </w:rPr>
        <w:t>(4) Banky sú povinné predkladať Národnej banke Slovenska hlásenia podľa odsekov 1 až 3 aspoň raz ročne spolu s vysvetlením metodík použitých na získanie výsledkov výpočtov a s akýmikoľvek kvalitatívnymi informáciami, ktoré požaduje Európsky orgán dohľadu (Európsky orgán pre bankovníctvo)</w:t>
      </w:r>
      <w:r w:rsidR="00C63A70" w:rsidRPr="00F777CD">
        <w:rPr>
          <w:rFonts w:ascii="Times New Roman" w:hAnsi="Times New Roman" w:cs="Times New Roman"/>
          <w:bCs/>
          <w:sz w:val="24"/>
          <w:szCs w:val="24"/>
        </w:rPr>
        <w:t xml:space="preserve"> a ktoré môžu vysvetliť vplyv týchto výpočtov na požiadavky na vlastné zdroje.“.</w:t>
      </w:r>
      <w:bookmarkEnd w:id="9"/>
    </w:p>
    <w:bookmarkEnd w:id="10"/>
    <w:p w14:paraId="51900EF8" w14:textId="77777777" w:rsidR="009B7318" w:rsidRPr="00F777CD" w:rsidRDefault="009B7318" w:rsidP="00CA2ACB">
      <w:pPr>
        <w:pStyle w:val="Odsekzoznamu"/>
        <w:tabs>
          <w:tab w:val="left" w:pos="0"/>
        </w:tabs>
        <w:spacing w:after="0" w:line="240" w:lineRule="auto"/>
        <w:ind w:left="426"/>
        <w:jc w:val="both"/>
        <w:rPr>
          <w:rFonts w:ascii="Times New Roman" w:hAnsi="Times New Roman" w:cs="Times New Roman"/>
          <w:sz w:val="24"/>
          <w:szCs w:val="24"/>
        </w:rPr>
      </w:pPr>
    </w:p>
    <w:p w14:paraId="550C074B" w14:textId="7ED2E0AC" w:rsidR="00CD0EAB" w:rsidRPr="00F777CD" w:rsidRDefault="00E51AF5" w:rsidP="00CA2ACB">
      <w:pPr>
        <w:pStyle w:val="Odsekzoznamu"/>
        <w:tabs>
          <w:tab w:val="left" w:pos="0"/>
        </w:tabs>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Doterajšie o</w:t>
      </w:r>
      <w:r w:rsidR="00C63A70" w:rsidRPr="00F777CD">
        <w:rPr>
          <w:rFonts w:ascii="Times New Roman" w:hAnsi="Times New Roman" w:cs="Times New Roman"/>
          <w:sz w:val="24"/>
          <w:szCs w:val="24"/>
        </w:rPr>
        <w:t xml:space="preserve">dseky 2 až 4 sa označujú ako odseky 5 až 7. </w:t>
      </w:r>
    </w:p>
    <w:p w14:paraId="26F4B874" w14:textId="77777777" w:rsidR="00C63A70" w:rsidRPr="00F777CD" w:rsidRDefault="00C63A70" w:rsidP="00CA2ACB">
      <w:pPr>
        <w:pStyle w:val="Odsekzoznamu"/>
        <w:tabs>
          <w:tab w:val="left" w:pos="0"/>
        </w:tabs>
        <w:spacing w:after="0" w:line="240" w:lineRule="auto"/>
        <w:ind w:left="426"/>
        <w:jc w:val="both"/>
        <w:rPr>
          <w:rFonts w:ascii="Times New Roman" w:hAnsi="Times New Roman" w:cs="Times New Roman"/>
          <w:sz w:val="24"/>
          <w:szCs w:val="24"/>
        </w:rPr>
      </w:pPr>
    </w:p>
    <w:p w14:paraId="0FCDB113" w14:textId="1E702A38" w:rsidR="00CA2ACB" w:rsidRPr="00F777CD" w:rsidRDefault="00CA2ACB" w:rsidP="00CA2ACB">
      <w:pPr>
        <w:pStyle w:val="Odsekzoznamu"/>
        <w:tabs>
          <w:tab w:val="left" w:pos="0"/>
        </w:tabs>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Poznámk</w:t>
      </w:r>
      <w:r w:rsidR="00E51AF5" w:rsidRPr="00F777CD">
        <w:rPr>
          <w:rFonts w:ascii="Times New Roman" w:hAnsi="Times New Roman" w:cs="Times New Roman"/>
          <w:sz w:val="24"/>
          <w:szCs w:val="24"/>
        </w:rPr>
        <w:t>y</w:t>
      </w:r>
      <w:r w:rsidRPr="00F777CD">
        <w:rPr>
          <w:rFonts w:ascii="Times New Roman" w:hAnsi="Times New Roman" w:cs="Times New Roman"/>
          <w:sz w:val="24"/>
          <w:szCs w:val="24"/>
        </w:rPr>
        <w:t xml:space="preserve"> pod čiarou k odkazom 2</w:t>
      </w:r>
      <w:r w:rsidR="00F00F5D" w:rsidRPr="00F777CD">
        <w:rPr>
          <w:rFonts w:ascii="Times New Roman" w:hAnsi="Times New Roman" w:cs="Times New Roman"/>
          <w:sz w:val="24"/>
          <w:szCs w:val="24"/>
        </w:rPr>
        <w:t>1ad</w:t>
      </w:r>
      <w:r w:rsidRPr="00F777CD">
        <w:rPr>
          <w:rFonts w:ascii="Times New Roman" w:hAnsi="Times New Roman" w:cs="Times New Roman"/>
          <w:sz w:val="24"/>
          <w:szCs w:val="24"/>
        </w:rPr>
        <w:t xml:space="preserve"> až 2</w:t>
      </w:r>
      <w:r w:rsidR="00F00F5D" w:rsidRPr="00F777CD">
        <w:rPr>
          <w:rFonts w:ascii="Times New Roman" w:hAnsi="Times New Roman" w:cs="Times New Roman"/>
          <w:sz w:val="24"/>
          <w:szCs w:val="24"/>
        </w:rPr>
        <w:t>1aj</w:t>
      </w:r>
      <w:r w:rsidRPr="00F777CD">
        <w:rPr>
          <w:rFonts w:ascii="Times New Roman" w:hAnsi="Times New Roman" w:cs="Times New Roman"/>
          <w:sz w:val="24"/>
          <w:szCs w:val="24"/>
        </w:rPr>
        <w:t xml:space="preserve"> znejú:</w:t>
      </w:r>
    </w:p>
    <w:p w14:paraId="1C3F4CD9" w14:textId="4A718A71" w:rsidR="00CA2ACB" w:rsidRPr="00F777CD" w:rsidRDefault="00CA2ACB" w:rsidP="001C7320">
      <w:pPr>
        <w:pStyle w:val="Odsekzoznamu"/>
        <w:tabs>
          <w:tab w:val="left" w:pos="0"/>
        </w:tabs>
        <w:spacing w:after="0" w:line="240" w:lineRule="auto"/>
        <w:ind w:left="993" w:hanging="567"/>
        <w:jc w:val="both"/>
        <w:rPr>
          <w:rFonts w:ascii="Times New Roman" w:hAnsi="Times New Roman" w:cs="Times New Roman"/>
          <w:sz w:val="24"/>
          <w:szCs w:val="24"/>
        </w:rPr>
      </w:pPr>
      <w:bookmarkStart w:id="11" w:name="_Hlk202285986"/>
      <w:r w:rsidRPr="00F777CD">
        <w:rPr>
          <w:rFonts w:ascii="Times New Roman" w:hAnsi="Times New Roman" w:cs="Times New Roman"/>
          <w:sz w:val="24"/>
          <w:szCs w:val="24"/>
        </w:rPr>
        <w:t>„</w:t>
      </w:r>
      <w:r w:rsidR="001563CF" w:rsidRPr="00F777CD">
        <w:rPr>
          <w:rFonts w:ascii="Times New Roman" w:hAnsi="Times New Roman" w:cs="Times New Roman"/>
          <w:sz w:val="24"/>
          <w:szCs w:val="24"/>
          <w:vertAlign w:val="superscript"/>
        </w:rPr>
        <w:t>21ad</w:t>
      </w:r>
      <w:r w:rsidRPr="00F777CD">
        <w:rPr>
          <w:rFonts w:ascii="Times New Roman" w:hAnsi="Times New Roman" w:cs="Times New Roman"/>
          <w:sz w:val="24"/>
          <w:szCs w:val="24"/>
        </w:rPr>
        <w:t xml:space="preserve">) </w:t>
      </w:r>
      <w:r w:rsidR="001C7320" w:rsidRPr="00F777CD">
        <w:rPr>
          <w:rFonts w:ascii="Times New Roman" w:hAnsi="Times New Roman" w:cs="Times New Roman"/>
          <w:sz w:val="24"/>
          <w:szCs w:val="24"/>
        </w:rPr>
        <w:tab/>
      </w:r>
      <w:r w:rsidRPr="00F777CD">
        <w:rPr>
          <w:rFonts w:ascii="Times New Roman" w:hAnsi="Times New Roman" w:cs="Times New Roman"/>
          <w:sz w:val="24"/>
          <w:szCs w:val="24"/>
        </w:rPr>
        <w:t>Tretia časť hlava IV kapitola 1a nariadenia (EÚ) č. 575/2013 v platnom znení.</w:t>
      </w:r>
    </w:p>
    <w:p w14:paraId="6617037A" w14:textId="5C5BD7C5" w:rsidR="00CD0EAB" w:rsidRPr="00F777CD" w:rsidRDefault="001563CF" w:rsidP="001C7320">
      <w:pPr>
        <w:pStyle w:val="Odsekzoznamu"/>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21ae</w:t>
      </w:r>
      <w:r w:rsidR="00CD0EAB" w:rsidRPr="00F777CD">
        <w:rPr>
          <w:rFonts w:ascii="Times New Roman" w:hAnsi="Times New Roman" w:cs="Times New Roman"/>
          <w:sz w:val="24"/>
          <w:szCs w:val="24"/>
        </w:rPr>
        <w:t xml:space="preserve">) </w:t>
      </w:r>
      <w:r w:rsidR="001C7320" w:rsidRPr="00F777CD">
        <w:rPr>
          <w:rFonts w:ascii="Times New Roman" w:hAnsi="Times New Roman" w:cs="Times New Roman"/>
          <w:sz w:val="24"/>
          <w:szCs w:val="24"/>
        </w:rPr>
        <w:tab/>
      </w:r>
      <w:r w:rsidR="00AF6750" w:rsidRPr="00F777CD">
        <w:rPr>
          <w:rFonts w:ascii="Times New Roman" w:hAnsi="Times New Roman" w:cs="Times New Roman"/>
          <w:sz w:val="24"/>
          <w:szCs w:val="24"/>
        </w:rPr>
        <w:t>Č</w:t>
      </w:r>
      <w:r w:rsidR="00CD0EAB" w:rsidRPr="00F777CD">
        <w:rPr>
          <w:rFonts w:ascii="Times New Roman" w:hAnsi="Times New Roman" w:cs="Times New Roman"/>
          <w:sz w:val="24"/>
          <w:szCs w:val="24"/>
        </w:rPr>
        <w:t>l. 325a ods. 1 písm. b) nariadenia (EÚ) č. 575/2013 v platnom znení.</w:t>
      </w:r>
    </w:p>
    <w:p w14:paraId="4CDBC969" w14:textId="489985BC" w:rsidR="00C63A70" w:rsidRPr="00F777CD" w:rsidRDefault="001563CF" w:rsidP="001C7320">
      <w:pPr>
        <w:pStyle w:val="Odsekzoznamu"/>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21af</w:t>
      </w:r>
      <w:r w:rsidR="00C63A70" w:rsidRPr="00F777CD">
        <w:rPr>
          <w:rFonts w:ascii="Times New Roman" w:hAnsi="Times New Roman" w:cs="Times New Roman"/>
          <w:sz w:val="24"/>
          <w:szCs w:val="24"/>
        </w:rPr>
        <w:t xml:space="preserve">) </w:t>
      </w:r>
      <w:r w:rsidR="00940C1C" w:rsidRPr="00F777CD">
        <w:rPr>
          <w:rFonts w:ascii="Times New Roman" w:hAnsi="Times New Roman" w:cs="Times New Roman"/>
          <w:sz w:val="24"/>
          <w:szCs w:val="24"/>
        </w:rPr>
        <w:tab/>
      </w:r>
      <w:r w:rsidR="00C63A70" w:rsidRPr="00F777CD">
        <w:rPr>
          <w:rFonts w:ascii="Times New Roman" w:hAnsi="Times New Roman" w:cs="Times New Roman"/>
          <w:sz w:val="24"/>
          <w:szCs w:val="24"/>
        </w:rPr>
        <w:t>Tretia časť hlava II kapitola 3 nariadenia (EÚ) č. 575/2013 v platnom znení.</w:t>
      </w:r>
    </w:p>
    <w:p w14:paraId="7A708467" w14:textId="12D129B2" w:rsidR="00C63A70" w:rsidRPr="00F777CD" w:rsidRDefault="001563CF" w:rsidP="001C7320">
      <w:pPr>
        <w:pStyle w:val="Odsekzoznamu"/>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21ag</w:t>
      </w:r>
      <w:r w:rsidR="00C63A70" w:rsidRPr="00F777CD">
        <w:rPr>
          <w:rFonts w:ascii="Times New Roman" w:hAnsi="Times New Roman" w:cs="Times New Roman"/>
          <w:sz w:val="24"/>
          <w:szCs w:val="24"/>
        </w:rPr>
        <w:t>) Tretia časť hlava II kapitola 2 nariadenia (EÚ) č. 575/2013 v platnom znení.</w:t>
      </w:r>
    </w:p>
    <w:p w14:paraId="7161D11F" w14:textId="75ECD4AF" w:rsidR="00C63A70" w:rsidRPr="00F777CD" w:rsidRDefault="001563CF" w:rsidP="006242BA">
      <w:pPr>
        <w:pStyle w:val="Odsekzoznamu"/>
        <w:tabs>
          <w:tab w:val="left" w:pos="0"/>
        </w:tabs>
        <w:spacing w:after="0" w:line="240" w:lineRule="auto"/>
        <w:ind w:left="993" w:hanging="567"/>
        <w:jc w:val="both"/>
        <w:rPr>
          <w:rStyle w:val="Zvraznenie"/>
          <w:rFonts w:ascii="Times New Roman" w:hAnsi="Times New Roman" w:cs="Times New Roman"/>
          <w:i w:val="0"/>
          <w:iCs w:val="0"/>
          <w:sz w:val="24"/>
          <w:szCs w:val="24"/>
        </w:rPr>
      </w:pPr>
      <w:r w:rsidRPr="00F777CD">
        <w:rPr>
          <w:rFonts w:ascii="Times New Roman" w:hAnsi="Times New Roman" w:cs="Times New Roman"/>
          <w:sz w:val="24"/>
          <w:szCs w:val="24"/>
          <w:vertAlign w:val="superscript"/>
        </w:rPr>
        <w:t>21ah</w:t>
      </w:r>
      <w:r w:rsidR="00C63A70" w:rsidRPr="00F777CD">
        <w:rPr>
          <w:rFonts w:ascii="Times New Roman" w:hAnsi="Times New Roman" w:cs="Times New Roman"/>
          <w:sz w:val="24"/>
          <w:szCs w:val="24"/>
        </w:rPr>
        <w:t>) Nariadenie Európskeho parlamentu a Rady (ES) č. 1606/2002 z 19. júla 2002 o uplatňovaní medzinárodných účtovných noriem (</w:t>
      </w:r>
      <w:r w:rsidR="00242329" w:rsidRPr="00F777CD">
        <w:rPr>
          <w:rStyle w:val="Zvraznenie"/>
          <w:rFonts w:ascii="Times New Roman" w:hAnsi="Times New Roman" w:cs="Times New Roman"/>
          <w:i w:val="0"/>
          <w:iCs w:val="0"/>
          <w:sz w:val="24"/>
          <w:szCs w:val="24"/>
        </w:rPr>
        <w:t xml:space="preserve">Mimoriadne vydanie Ú. v. EÚ, kap. 13/zv. 29; </w:t>
      </w:r>
      <w:r w:rsidR="00C63A70" w:rsidRPr="00F777CD">
        <w:rPr>
          <w:rStyle w:val="Zvraznenie"/>
          <w:rFonts w:ascii="Times New Roman" w:hAnsi="Times New Roman" w:cs="Times New Roman"/>
          <w:i w:val="0"/>
          <w:iCs w:val="0"/>
          <w:sz w:val="24"/>
          <w:szCs w:val="24"/>
        </w:rPr>
        <w:t>Ú. v. ES L 243, 11.9.2002) v platnom znení.</w:t>
      </w:r>
    </w:p>
    <w:p w14:paraId="4408C54B" w14:textId="7B25D65F" w:rsidR="006242BA" w:rsidRPr="00F777CD" w:rsidRDefault="006242BA" w:rsidP="006242BA">
      <w:pPr>
        <w:spacing w:after="0" w:line="240" w:lineRule="auto"/>
        <w:ind w:left="993"/>
        <w:jc w:val="both"/>
        <w:rPr>
          <w:rFonts w:ascii="Times New Roman" w:eastAsia="Times New Roman" w:hAnsi="Times New Roman" w:cs="Times New Roman"/>
          <w:sz w:val="24"/>
          <w:szCs w:val="24"/>
        </w:rPr>
      </w:pPr>
      <w:r w:rsidRPr="00F777CD">
        <w:rPr>
          <w:rFonts w:ascii="Times New Roman" w:eastAsia="Times New Roman" w:hAnsi="Times New Roman" w:cs="Times New Roman"/>
          <w:sz w:val="24"/>
          <w:szCs w:val="24"/>
        </w:rPr>
        <w:t xml:space="preserve">Nariadenie Komisie (EÚ) 2023/1803 z 13. </w:t>
      </w:r>
      <w:r w:rsidR="00D673F8" w:rsidRPr="00F777CD">
        <w:rPr>
          <w:rFonts w:ascii="Times New Roman" w:eastAsia="Times New Roman" w:hAnsi="Times New Roman" w:cs="Times New Roman"/>
          <w:sz w:val="24"/>
          <w:szCs w:val="24"/>
        </w:rPr>
        <w:t>septembra</w:t>
      </w:r>
      <w:r w:rsidRPr="00F777CD">
        <w:rPr>
          <w:rFonts w:ascii="Times New Roman" w:eastAsia="Times New Roman" w:hAnsi="Times New Roman" w:cs="Times New Roman"/>
          <w:sz w:val="24"/>
          <w:szCs w:val="24"/>
        </w:rPr>
        <w:t xml:space="preserve"> 2023, ktorým sa v súlade s nariadením Európskeho parlamentu a Rady (ES) č. 1606/2002 prijímajú určité medzinárodné účtovné štandardy (Ú. v. EÚ L 237, 26.9.2023) v platnom znení.</w:t>
      </w:r>
    </w:p>
    <w:p w14:paraId="082E4C0C" w14:textId="7F9BED97" w:rsidR="00C63A70" w:rsidRPr="00F777CD" w:rsidRDefault="001563CF" w:rsidP="001C7320">
      <w:pPr>
        <w:pStyle w:val="Odsekzoznamu"/>
        <w:tabs>
          <w:tab w:val="left" w:pos="0"/>
        </w:tabs>
        <w:spacing w:after="0" w:line="240" w:lineRule="auto"/>
        <w:ind w:left="993" w:hanging="567"/>
        <w:jc w:val="both"/>
        <w:rPr>
          <w:rFonts w:ascii="Times New Roman" w:hAnsi="Times New Roman" w:cs="Times New Roman"/>
          <w:sz w:val="24"/>
          <w:szCs w:val="24"/>
        </w:rPr>
      </w:pPr>
      <w:r w:rsidRPr="00F777CD">
        <w:rPr>
          <w:rStyle w:val="Zvraznenie"/>
          <w:rFonts w:ascii="Times New Roman" w:hAnsi="Times New Roman" w:cs="Times New Roman"/>
          <w:i w:val="0"/>
          <w:iCs w:val="0"/>
          <w:sz w:val="24"/>
          <w:szCs w:val="24"/>
          <w:vertAlign w:val="superscript"/>
        </w:rPr>
        <w:t>21ai</w:t>
      </w:r>
      <w:r w:rsidR="00C63A70" w:rsidRPr="00F777CD">
        <w:rPr>
          <w:rStyle w:val="Zvraznenie"/>
          <w:rFonts w:ascii="Times New Roman" w:hAnsi="Times New Roman" w:cs="Times New Roman"/>
          <w:i w:val="0"/>
          <w:iCs w:val="0"/>
          <w:sz w:val="24"/>
          <w:szCs w:val="24"/>
        </w:rPr>
        <w:t xml:space="preserve">) </w:t>
      </w:r>
      <w:r w:rsidR="00940C1C" w:rsidRPr="00F777CD">
        <w:rPr>
          <w:rStyle w:val="Zvraznenie"/>
          <w:rFonts w:ascii="Times New Roman" w:hAnsi="Times New Roman" w:cs="Times New Roman"/>
          <w:i w:val="0"/>
          <w:iCs w:val="0"/>
          <w:sz w:val="24"/>
          <w:szCs w:val="24"/>
        </w:rPr>
        <w:tab/>
      </w:r>
      <w:r w:rsidR="00C63A70" w:rsidRPr="00F777CD">
        <w:rPr>
          <w:rStyle w:val="Zvraznenie"/>
          <w:rFonts w:ascii="Times New Roman" w:hAnsi="Times New Roman" w:cs="Times New Roman"/>
          <w:i w:val="0"/>
          <w:iCs w:val="0"/>
          <w:sz w:val="24"/>
          <w:szCs w:val="24"/>
        </w:rPr>
        <w:t xml:space="preserve">Čl. 24 ods. 2 </w:t>
      </w:r>
      <w:r w:rsidR="00C63A70" w:rsidRPr="00F777CD">
        <w:rPr>
          <w:rFonts w:ascii="Times New Roman" w:hAnsi="Times New Roman" w:cs="Times New Roman"/>
          <w:sz w:val="24"/>
          <w:szCs w:val="24"/>
        </w:rPr>
        <w:t>nariadenia (EÚ) č. 575/2013 v platnom znení.</w:t>
      </w:r>
    </w:p>
    <w:p w14:paraId="385A4068" w14:textId="674B036D" w:rsidR="00940C1C" w:rsidRPr="00F777CD" w:rsidRDefault="001563CF" w:rsidP="001C7320">
      <w:pPr>
        <w:pStyle w:val="Odsekzoznamu"/>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21aj</w:t>
      </w:r>
      <w:r w:rsidR="00C63A70" w:rsidRPr="00F777CD">
        <w:rPr>
          <w:rFonts w:ascii="Times New Roman" w:hAnsi="Times New Roman" w:cs="Times New Roman"/>
          <w:sz w:val="24"/>
          <w:szCs w:val="24"/>
        </w:rPr>
        <w:t xml:space="preserve">) </w:t>
      </w:r>
      <w:r w:rsidR="00940C1C" w:rsidRPr="00F777CD">
        <w:rPr>
          <w:rFonts w:ascii="Times New Roman" w:hAnsi="Times New Roman" w:cs="Times New Roman"/>
          <w:sz w:val="24"/>
          <w:szCs w:val="24"/>
        </w:rPr>
        <w:tab/>
        <w:t>Zákon č. 431/2002 Z. z. v znení neskorších predpisov.</w:t>
      </w:r>
      <w:r w:rsidR="00564B48" w:rsidRPr="00F777CD">
        <w:rPr>
          <w:rFonts w:ascii="Times New Roman" w:hAnsi="Times New Roman" w:cs="Times New Roman"/>
          <w:sz w:val="24"/>
          <w:szCs w:val="24"/>
        </w:rPr>
        <w:t>“.</w:t>
      </w:r>
    </w:p>
    <w:bookmarkEnd w:id="11"/>
    <w:p w14:paraId="43465EDA" w14:textId="77777777" w:rsidR="00C63A70" w:rsidRPr="00F777CD" w:rsidRDefault="00C63A70" w:rsidP="00C63A70">
      <w:pPr>
        <w:pStyle w:val="Odsekzoznamu"/>
        <w:tabs>
          <w:tab w:val="left" w:pos="0"/>
        </w:tabs>
        <w:spacing w:after="0" w:line="240" w:lineRule="auto"/>
        <w:ind w:left="1134" w:hanging="708"/>
        <w:jc w:val="both"/>
        <w:rPr>
          <w:rStyle w:val="Zvraznenie"/>
          <w:rFonts w:ascii="Times New Roman" w:hAnsi="Times New Roman" w:cs="Times New Roman"/>
          <w:i w:val="0"/>
          <w:iCs w:val="0"/>
          <w:sz w:val="24"/>
          <w:szCs w:val="24"/>
        </w:rPr>
      </w:pPr>
    </w:p>
    <w:p w14:paraId="7BDDC919" w14:textId="6A90A19B" w:rsidR="00722DC0" w:rsidRPr="00F777CD" w:rsidRDefault="00722DC0" w:rsidP="00C74FDA">
      <w:pPr>
        <w:pStyle w:val="Odsekzoznamu"/>
        <w:keepNext/>
        <w:numPr>
          <w:ilvl w:val="0"/>
          <w:numId w:val="1"/>
        </w:numPr>
        <w:tabs>
          <w:tab w:val="left" w:pos="0"/>
        </w:tabs>
        <w:spacing w:after="0" w:line="240" w:lineRule="auto"/>
        <w:ind w:left="425" w:hanging="426"/>
        <w:jc w:val="both"/>
        <w:rPr>
          <w:rFonts w:ascii="Times New Roman" w:hAnsi="Times New Roman" w:cs="Times New Roman"/>
          <w:sz w:val="24"/>
          <w:szCs w:val="24"/>
        </w:rPr>
      </w:pPr>
      <w:r w:rsidRPr="00F777CD">
        <w:rPr>
          <w:rFonts w:ascii="Times New Roman" w:hAnsi="Times New Roman" w:cs="Times New Roman"/>
          <w:sz w:val="24"/>
          <w:szCs w:val="24"/>
        </w:rPr>
        <w:t>V § 6a ods</w:t>
      </w:r>
      <w:r w:rsidR="00A009CE" w:rsidRPr="00F777CD">
        <w:rPr>
          <w:rFonts w:ascii="Times New Roman" w:hAnsi="Times New Roman" w:cs="Times New Roman"/>
          <w:sz w:val="24"/>
          <w:szCs w:val="24"/>
        </w:rPr>
        <w:t>ek</w:t>
      </w:r>
      <w:r w:rsidRPr="00F777CD">
        <w:rPr>
          <w:rFonts w:ascii="Times New Roman" w:hAnsi="Times New Roman" w:cs="Times New Roman"/>
          <w:sz w:val="24"/>
          <w:szCs w:val="24"/>
        </w:rPr>
        <w:t xml:space="preserve"> </w:t>
      </w:r>
      <w:r w:rsidR="00C63A70" w:rsidRPr="00F777CD">
        <w:rPr>
          <w:rFonts w:ascii="Times New Roman" w:hAnsi="Times New Roman" w:cs="Times New Roman"/>
          <w:sz w:val="24"/>
          <w:szCs w:val="24"/>
        </w:rPr>
        <w:t>5</w:t>
      </w:r>
      <w:r w:rsidRPr="00F777CD">
        <w:rPr>
          <w:rFonts w:ascii="Times New Roman" w:hAnsi="Times New Roman" w:cs="Times New Roman"/>
          <w:sz w:val="24"/>
          <w:szCs w:val="24"/>
        </w:rPr>
        <w:t xml:space="preserve"> </w:t>
      </w:r>
      <w:r w:rsidR="003E6BC5" w:rsidRPr="00F777CD">
        <w:rPr>
          <w:rFonts w:ascii="Times New Roman" w:hAnsi="Times New Roman" w:cs="Times New Roman"/>
          <w:sz w:val="24"/>
          <w:szCs w:val="24"/>
        </w:rPr>
        <w:t>znie:</w:t>
      </w:r>
    </w:p>
    <w:p w14:paraId="7FFF6C2A" w14:textId="7B525D99" w:rsidR="003E6BC5" w:rsidRPr="00F777CD" w:rsidRDefault="003E6BC5" w:rsidP="00C74FDA">
      <w:pPr>
        <w:pStyle w:val="Odsekzoznamu"/>
        <w:keepNext/>
        <w:tabs>
          <w:tab w:val="left" w:pos="0"/>
        </w:tabs>
        <w:spacing w:after="0" w:line="240" w:lineRule="auto"/>
        <w:ind w:left="425"/>
        <w:jc w:val="both"/>
        <w:rPr>
          <w:rFonts w:ascii="Times New Roman" w:hAnsi="Times New Roman" w:cs="Times New Roman"/>
          <w:sz w:val="24"/>
          <w:szCs w:val="24"/>
        </w:rPr>
      </w:pPr>
      <w:bookmarkStart w:id="12" w:name="_Hlk202279552"/>
      <w:bookmarkStart w:id="13" w:name="_Hlk204716481"/>
      <w:r w:rsidRPr="00F777CD">
        <w:rPr>
          <w:rFonts w:ascii="Times New Roman" w:hAnsi="Times New Roman" w:cs="Times New Roman"/>
          <w:sz w:val="24"/>
          <w:szCs w:val="24"/>
        </w:rPr>
        <w:t>„(</w:t>
      </w:r>
      <w:r w:rsidR="00C63A70" w:rsidRPr="00F777CD">
        <w:rPr>
          <w:rFonts w:ascii="Times New Roman" w:hAnsi="Times New Roman" w:cs="Times New Roman"/>
          <w:sz w:val="24"/>
          <w:szCs w:val="24"/>
        </w:rPr>
        <w:t>5</w:t>
      </w:r>
      <w:r w:rsidRPr="00F777CD">
        <w:rPr>
          <w:rFonts w:ascii="Times New Roman" w:hAnsi="Times New Roman" w:cs="Times New Roman"/>
          <w:sz w:val="24"/>
          <w:szCs w:val="24"/>
        </w:rPr>
        <w:t xml:space="preserve">) Národná banka Slovenska na základe hlásení bánk o výsledkoch výpočtov </w:t>
      </w:r>
      <w:r w:rsidR="00C63A70" w:rsidRPr="00F777CD">
        <w:rPr>
          <w:rFonts w:ascii="Times New Roman" w:hAnsi="Times New Roman" w:cs="Times New Roman"/>
          <w:sz w:val="24"/>
          <w:szCs w:val="24"/>
        </w:rPr>
        <w:t xml:space="preserve">podľa odsekov 1 až 4 </w:t>
      </w:r>
      <w:r w:rsidRPr="00F777CD">
        <w:rPr>
          <w:rFonts w:ascii="Times New Roman" w:hAnsi="Times New Roman" w:cs="Times New Roman"/>
          <w:sz w:val="24"/>
          <w:szCs w:val="24"/>
        </w:rPr>
        <w:t xml:space="preserve">sleduje rozsah hodnôt rizikovo vážených expozícií alebo požiadavky na vlastné zdroje pre expozície alebo transakcie v referenčnom portfóliu, ktoré vyplývajú </w:t>
      </w:r>
      <w:r w:rsidR="006B3539" w:rsidRPr="00F777CD">
        <w:rPr>
          <w:rFonts w:ascii="Times New Roman" w:hAnsi="Times New Roman" w:cs="Times New Roman"/>
          <w:sz w:val="24"/>
          <w:szCs w:val="24"/>
        </w:rPr>
        <w:t>z </w:t>
      </w:r>
      <w:r w:rsidR="00C63A70" w:rsidRPr="00F777CD">
        <w:rPr>
          <w:rFonts w:ascii="Times New Roman" w:hAnsi="Times New Roman" w:cs="Times New Roman"/>
          <w:sz w:val="24"/>
          <w:szCs w:val="24"/>
        </w:rPr>
        <w:t xml:space="preserve">prístupov </w:t>
      </w:r>
      <w:r w:rsidR="00A009CE" w:rsidRPr="00F777CD">
        <w:rPr>
          <w:rFonts w:ascii="Times New Roman" w:hAnsi="Times New Roman" w:cs="Times New Roman"/>
          <w:sz w:val="24"/>
          <w:szCs w:val="24"/>
        </w:rPr>
        <w:t>týchto</w:t>
      </w:r>
      <w:r w:rsidR="007714DC" w:rsidRPr="00F777CD">
        <w:rPr>
          <w:rFonts w:ascii="Times New Roman" w:hAnsi="Times New Roman" w:cs="Times New Roman"/>
          <w:sz w:val="24"/>
          <w:szCs w:val="24"/>
        </w:rPr>
        <w:t xml:space="preserve"> bánk</w:t>
      </w:r>
      <w:r w:rsidRPr="00F777CD">
        <w:rPr>
          <w:rFonts w:ascii="Times New Roman" w:hAnsi="Times New Roman" w:cs="Times New Roman"/>
          <w:sz w:val="24"/>
          <w:szCs w:val="24"/>
        </w:rPr>
        <w:t xml:space="preserve">. Národná banka Slovenska aspoň s rovnakou frekvenciou, s akou Európsky orgán dohľadu (Európsky orgán pre bankovníctvo) vykonáva svoju porovnávaciu </w:t>
      </w:r>
      <w:proofErr w:type="spellStart"/>
      <w:r w:rsidRPr="00F777CD">
        <w:rPr>
          <w:rFonts w:ascii="Times New Roman" w:hAnsi="Times New Roman" w:cs="Times New Roman"/>
          <w:sz w:val="24"/>
          <w:szCs w:val="24"/>
        </w:rPr>
        <w:t>dohľadovú</w:t>
      </w:r>
      <w:proofErr w:type="spellEnd"/>
      <w:r w:rsidRPr="00F777CD">
        <w:rPr>
          <w:rFonts w:ascii="Times New Roman" w:hAnsi="Times New Roman" w:cs="Times New Roman"/>
          <w:sz w:val="24"/>
          <w:szCs w:val="24"/>
        </w:rPr>
        <w:t xml:space="preserve"> analýzu, </w:t>
      </w:r>
      <w:r w:rsidR="004F45EE" w:rsidRPr="00F777CD">
        <w:rPr>
          <w:rFonts w:ascii="Times New Roman" w:hAnsi="Times New Roman" w:cs="Times New Roman"/>
          <w:sz w:val="24"/>
          <w:szCs w:val="24"/>
        </w:rPr>
        <w:t>posúdi</w:t>
      </w:r>
      <w:r w:rsidRPr="00F777CD">
        <w:rPr>
          <w:rFonts w:ascii="Times New Roman" w:hAnsi="Times New Roman" w:cs="Times New Roman"/>
          <w:sz w:val="24"/>
          <w:szCs w:val="24"/>
        </w:rPr>
        <w:t xml:space="preserve"> kvalitu </w:t>
      </w:r>
      <w:r w:rsidR="00A009CE" w:rsidRPr="00F777CD">
        <w:rPr>
          <w:rFonts w:ascii="Times New Roman" w:hAnsi="Times New Roman" w:cs="Times New Roman"/>
          <w:sz w:val="24"/>
          <w:szCs w:val="24"/>
        </w:rPr>
        <w:t>týchto</w:t>
      </w:r>
      <w:r w:rsidR="007714DC" w:rsidRPr="00F777CD">
        <w:rPr>
          <w:rFonts w:ascii="Times New Roman" w:hAnsi="Times New Roman" w:cs="Times New Roman"/>
          <w:sz w:val="24"/>
          <w:szCs w:val="24"/>
        </w:rPr>
        <w:t xml:space="preserve"> prístupov</w:t>
      </w:r>
      <w:r w:rsidRPr="00F777CD">
        <w:rPr>
          <w:rFonts w:ascii="Times New Roman" w:hAnsi="Times New Roman" w:cs="Times New Roman"/>
          <w:sz w:val="24"/>
          <w:szCs w:val="24"/>
        </w:rPr>
        <w:t xml:space="preserve">, </w:t>
      </w:r>
      <w:r w:rsidR="004F45EE" w:rsidRPr="00F777CD">
        <w:rPr>
          <w:rFonts w:ascii="Times New Roman" w:hAnsi="Times New Roman" w:cs="Times New Roman"/>
          <w:sz w:val="24"/>
          <w:szCs w:val="24"/>
        </w:rPr>
        <w:t xml:space="preserve">pričom mimoriadnu pozornosť venuje </w:t>
      </w:r>
      <w:r w:rsidR="00A009CE" w:rsidRPr="00F777CD">
        <w:rPr>
          <w:rFonts w:ascii="Times New Roman" w:hAnsi="Times New Roman" w:cs="Times New Roman"/>
          <w:sz w:val="24"/>
          <w:szCs w:val="24"/>
        </w:rPr>
        <w:t xml:space="preserve">prístupom, </w:t>
      </w:r>
    </w:p>
    <w:p w14:paraId="1B6353B7" w14:textId="21DDC120" w:rsidR="003E6BC5" w:rsidRPr="00F777CD" w:rsidRDefault="003E6BC5" w:rsidP="003E6BC5">
      <w:pPr>
        <w:pStyle w:val="Odsekzoznamu"/>
        <w:tabs>
          <w:tab w:val="left" w:pos="0"/>
        </w:tabs>
        <w:spacing w:after="0" w:line="240" w:lineRule="auto"/>
        <w:ind w:left="1134" w:hanging="283"/>
        <w:jc w:val="both"/>
        <w:rPr>
          <w:rFonts w:ascii="Times New Roman" w:hAnsi="Times New Roman" w:cs="Times New Roman"/>
          <w:sz w:val="24"/>
          <w:szCs w:val="24"/>
        </w:rPr>
      </w:pPr>
      <w:bookmarkStart w:id="14" w:name="_Hlk202279567"/>
      <w:bookmarkEnd w:id="12"/>
      <w:r w:rsidRPr="00F777CD">
        <w:rPr>
          <w:rFonts w:ascii="Times New Roman" w:hAnsi="Times New Roman" w:cs="Times New Roman"/>
          <w:sz w:val="24"/>
          <w:szCs w:val="24"/>
        </w:rPr>
        <w:t>a) ktoré pre tú istú expozíciu vykazujú výrazné rozdiely v požiadavkách na vlastné zdroje,</w:t>
      </w:r>
    </w:p>
    <w:p w14:paraId="08CC219E" w14:textId="42E22BC8" w:rsidR="003E6BC5" w:rsidRPr="00F777CD" w:rsidRDefault="003E6BC5" w:rsidP="003E6BC5">
      <w:pPr>
        <w:pStyle w:val="Odsekzoznamu"/>
        <w:tabs>
          <w:tab w:val="left" w:pos="0"/>
        </w:tabs>
        <w:spacing w:after="0" w:line="240" w:lineRule="auto"/>
        <w:ind w:left="1134" w:hanging="283"/>
        <w:jc w:val="both"/>
        <w:rPr>
          <w:rFonts w:ascii="Times New Roman" w:hAnsi="Times New Roman" w:cs="Times New Roman"/>
          <w:sz w:val="24"/>
          <w:szCs w:val="24"/>
        </w:rPr>
      </w:pPr>
      <w:r w:rsidRPr="00F777CD">
        <w:rPr>
          <w:rFonts w:ascii="Times New Roman" w:hAnsi="Times New Roman" w:cs="Times New Roman"/>
          <w:sz w:val="24"/>
          <w:szCs w:val="24"/>
        </w:rPr>
        <w:t xml:space="preserve">b) pri ktorých je </w:t>
      </w:r>
      <w:r w:rsidR="00C74FDA" w:rsidRPr="00F777CD">
        <w:rPr>
          <w:rFonts w:ascii="Times New Roman" w:hAnsi="Times New Roman" w:cs="Times New Roman"/>
          <w:sz w:val="24"/>
          <w:szCs w:val="24"/>
        </w:rPr>
        <w:t>osobitne</w:t>
      </w:r>
      <w:r w:rsidRPr="00F777CD">
        <w:rPr>
          <w:rFonts w:ascii="Times New Roman" w:hAnsi="Times New Roman" w:cs="Times New Roman"/>
          <w:sz w:val="24"/>
          <w:szCs w:val="24"/>
        </w:rPr>
        <w:t xml:space="preserve"> vysoká </w:t>
      </w:r>
      <w:r w:rsidR="00DB3A29" w:rsidRPr="00F777CD">
        <w:rPr>
          <w:rFonts w:ascii="Times New Roman" w:hAnsi="Times New Roman" w:cs="Times New Roman"/>
          <w:sz w:val="24"/>
          <w:szCs w:val="24"/>
        </w:rPr>
        <w:t xml:space="preserve">variabilita </w:t>
      </w:r>
      <w:r w:rsidRPr="00F777CD">
        <w:rPr>
          <w:rFonts w:ascii="Times New Roman" w:hAnsi="Times New Roman" w:cs="Times New Roman"/>
          <w:sz w:val="24"/>
          <w:szCs w:val="24"/>
        </w:rPr>
        <w:t xml:space="preserve">alebo </w:t>
      </w:r>
      <w:r w:rsidR="00C74FDA" w:rsidRPr="00F777CD">
        <w:rPr>
          <w:rFonts w:ascii="Times New Roman" w:hAnsi="Times New Roman" w:cs="Times New Roman"/>
          <w:sz w:val="24"/>
          <w:szCs w:val="24"/>
        </w:rPr>
        <w:t>osobitne</w:t>
      </w:r>
      <w:r w:rsidRPr="00F777CD">
        <w:rPr>
          <w:rFonts w:ascii="Times New Roman" w:hAnsi="Times New Roman" w:cs="Times New Roman"/>
          <w:sz w:val="24"/>
          <w:szCs w:val="24"/>
        </w:rPr>
        <w:t xml:space="preserve"> nízka variabilita</w:t>
      </w:r>
      <w:r w:rsidR="00DB3A29" w:rsidRPr="00F777CD">
        <w:rPr>
          <w:rFonts w:ascii="Times New Roman" w:hAnsi="Times New Roman" w:cs="Times New Roman"/>
          <w:sz w:val="24"/>
          <w:szCs w:val="24"/>
        </w:rPr>
        <w:t>,</w:t>
      </w:r>
      <w:r w:rsidRPr="00F777CD">
        <w:rPr>
          <w:rFonts w:ascii="Times New Roman" w:hAnsi="Times New Roman" w:cs="Times New Roman"/>
          <w:sz w:val="24"/>
          <w:szCs w:val="24"/>
        </w:rPr>
        <w:t xml:space="preserve"> a</w:t>
      </w:r>
      <w:r w:rsidR="004F45EE" w:rsidRPr="00F777CD">
        <w:rPr>
          <w:rFonts w:ascii="Times New Roman" w:hAnsi="Times New Roman" w:cs="Times New Roman"/>
          <w:sz w:val="24"/>
          <w:szCs w:val="24"/>
        </w:rPr>
        <w:t> </w:t>
      </w:r>
      <w:r w:rsidRPr="00F777CD">
        <w:rPr>
          <w:rFonts w:ascii="Times New Roman" w:hAnsi="Times New Roman" w:cs="Times New Roman"/>
          <w:sz w:val="24"/>
          <w:szCs w:val="24"/>
        </w:rPr>
        <w:t>pri</w:t>
      </w:r>
      <w:r w:rsidR="004F45EE" w:rsidRPr="00F777CD">
        <w:rPr>
          <w:rFonts w:ascii="Times New Roman" w:hAnsi="Times New Roman" w:cs="Times New Roman"/>
          <w:sz w:val="24"/>
          <w:szCs w:val="24"/>
        </w:rPr>
        <w:t xml:space="preserve"> </w:t>
      </w:r>
      <w:r w:rsidRPr="00F777CD">
        <w:rPr>
          <w:rFonts w:ascii="Times New Roman" w:hAnsi="Times New Roman" w:cs="Times New Roman"/>
          <w:sz w:val="24"/>
          <w:szCs w:val="24"/>
        </w:rPr>
        <w:t>ktorých je aj výrazné a systematické podhodnotenie požiadaviek na vlastné zdroje.“.</w:t>
      </w:r>
    </w:p>
    <w:bookmarkEnd w:id="13"/>
    <w:bookmarkEnd w:id="14"/>
    <w:p w14:paraId="5026DD6F" w14:textId="31D89CFA" w:rsidR="0003471A" w:rsidRPr="00F777CD" w:rsidRDefault="0003471A" w:rsidP="0003471A">
      <w:pPr>
        <w:pStyle w:val="Odsekzoznamu"/>
        <w:tabs>
          <w:tab w:val="left" w:pos="0"/>
        </w:tabs>
        <w:spacing w:after="0" w:line="240" w:lineRule="auto"/>
        <w:ind w:left="426"/>
        <w:jc w:val="both"/>
        <w:rPr>
          <w:rFonts w:ascii="Times New Roman" w:hAnsi="Times New Roman" w:cs="Times New Roman"/>
          <w:sz w:val="24"/>
          <w:szCs w:val="24"/>
        </w:rPr>
      </w:pPr>
    </w:p>
    <w:p w14:paraId="2E397BB9" w14:textId="32237508" w:rsidR="00B95685" w:rsidRPr="00F777CD" w:rsidRDefault="00B95685" w:rsidP="000823ED">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lastRenderedPageBreak/>
        <w:t xml:space="preserve">V § 6a ods. </w:t>
      </w:r>
      <w:r w:rsidR="007714DC" w:rsidRPr="00F777CD">
        <w:rPr>
          <w:rFonts w:ascii="Times New Roman" w:hAnsi="Times New Roman" w:cs="Times New Roman"/>
          <w:sz w:val="24"/>
          <w:szCs w:val="24"/>
        </w:rPr>
        <w:t>6</w:t>
      </w:r>
      <w:r w:rsidRPr="00F777CD">
        <w:rPr>
          <w:rFonts w:ascii="Times New Roman" w:hAnsi="Times New Roman" w:cs="Times New Roman"/>
          <w:sz w:val="24"/>
          <w:szCs w:val="24"/>
        </w:rPr>
        <w:t xml:space="preserve"> sa slová „</w:t>
      </w:r>
      <w:r w:rsidR="00A009CE" w:rsidRPr="00F777CD">
        <w:rPr>
          <w:rFonts w:ascii="Times New Roman" w:hAnsi="Times New Roman" w:cs="Times New Roman"/>
          <w:sz w:val="24"/>
          <w:szCs w:val="24"/>
        </w:rPr>
        <w:t xml:space="preserve">v </w:t>
      </w:r>
      <w:r w:rsidRPr="00F777CD">
        <w:rPr>
          <w:rFonts w:ascii="Times New Roman" w:hAnsi="Times New Roman" w:cs="Times New Roman"/>
          <w:sz w:val="24"/>
          <w:szCs w:val="24"/>
        </w:rPr>
        <w:t>interných prístupoch“ nahrádzajú slovami „</w:t>
      </w:r>
      <w:bookmarkStart w:id="15" w:name="_Hlk204716532"/>
      <w:bookmarkStart w:id="16" w:name="_Hlk202279593"/>
      <w:r w:rsidR="007714DC" w:rsidRPr="00F777CD">
        <w:rPr>
          <w:rFonts w:ascii="Times New Roman" w:hAnsi="Times New Roman" w:cs="Times New Roman"/>
          <w:sz w:val="24"/>
          <w:szCs w:val="24"/>
        </w:rPr>
        <w:t>vo svojom prístupe podľa odsek</w:t>
      </w:r>
      <w:r w:rsidR="00A009CE" w:rsidRPr="00F777CD">
        <w:rPr>
          <w:rFonts w:ascii="Times New Roman" w:hAnsi="Times New Roman" w:cs="Times New Roman"/>
          <w:sz w:val="24"/>
          <w:szCs w:val="24"/>
        </w:rPr>
        <w:t>u</w:t>
      </w:r>
      <w:r w:rsidR="007714DC" w:rsidRPr="00F777CD">
        <w:rPr>
          <w:rFonts w:ascii="Times New Roman" w:hAnsi="Times New Roman" w:cs="Times New Roman"/>
          <w:sz w:val="24"/>
          <w:szCs w:val="24"/>
        </w:rPr>
        <w:t xml:space="preserve"> 1, </w:t>
      </w:r>
      <w:r w:rsidR="00A009CE" w:rsidRPr="00F777CD">
        <w:rPr>
          <w:rFonts w:ascii="Times New Roman" w:hAnsi="Times New Roman" w:cs="Times New Roman"/>
          <w:sz w:val="24"/>
          <w:szCs w:val="24"/>
        </w:rPr>
        <w:t xml:space="preserve">odseku </w:t>
      </w:r>
      <w:r w:rsidR="007714DC" w:rsidRPr="00F777CD">
        <w:rPr>
          <w:rFonts w:ascii="Times New Roman" w:hAnsi="Times New Roman" w:cs="Times New Roman"/>
          <w:sz w:val="24"/>
          <w:szCs w:val="24"/>
        </w:rPr>
        <w:t xml:space="preserve">2 alebo </w:t>
      </w:r>
      <w:r w:rsidR="00A009CE" w:rsidRPr="00F777CD">
        <w:rPr>
          <w:rFonts w:ascii="Times New Roman" w:hAnsi="Times New Roman" w:cs="Times New Roman"/>
          <w:sz w:val="24"/>
          <w:szCs w:val="24"/>
        </w:rPr>
        <w:t xml:space="preserve">odseku </w:t>
      </w:r>
      <w:r w:rsidR="007714DC" w:rsidRPr="00F777CD">
        <w:rPr>
          <w:rFonts w:ascii="Times New Roman" w:hAnsi="Times New Roman" w:cs="Times New Roman"/>
          <w:sz w:val="24"/>
          <w:szCs w:val="24"/>
        </w:rPr>
        <w:t>3</w:t>
      </w:r>
      <w:bookmarkEnd w:id="15"/>
      <w:r w:rsidRPr="00F777CD">
        <w:rPr>
          <w:rFonts w:ascii="Times New Roman" w:hAnsi="Times New Roman" w:cs="Times New Roman"/>
          <w:sz w:val="24"/>
          <w:szCs w:val="24"/>
        </w:rPr>
        <w:t>“ a slová „interné prístupy</w:t>
      </w:r>
      <w:r w:rsidR="007714DC" w:rsidRPr="00F777CD">
        <w:rPr>
          <w:rFonts w:ascii="Times New Roman" w:hAnsi="Times New Roman" w:cs="Times New Roman"/>
          <w:sz w:val="24"/>
          <w:szCs w:val="24"/>
        </w:rPr>
        <w:t xml:space="preserve"> banky</w:t>
      </w:r>
      <w:r w:rsidRPr="00F777CD">
        <w:rPr>
          <w:rFonts w:ascii="Times New Roman" w:hAnsi="Times New Roman" w:cs="Times New Roman"/>
          <w:sz w:val="24"/>
          <w:szCs w:val="24"/>
        </w:rPr>
        <w:t>“ sa nahrádzajú slovami „</w:t>
      </w:r>
      <w:bookmarkStart w:id="17" w:name="_Hlk204716585"/>
      <w:r w:rsidR="007714DC" w:rsidRPr="00F777CD">
        <w:rPr>
          <w:rFonts w:ascii="Times New Roman" w:hAnsi="Times New Roman" w:cs="Times New Roman"/>
          <w:sz w:val="24"/>
          <w:szCs w:val="24"/>
        </w:rPr>
        <w:t xml:space="preserve">prístupy banky </w:t>
      </w:r>
      <w:r w:rsidR="00A009CE" w:rsidRPr="00F777CD">
        <w:rPr>
          <w:rFonts w:ascii="Times New Roman" w:hAnsi="Times New Roman" w:cs="Times New Roman"/>
          <w:sz w:val="24"/>
          <w:szCs w:val="24"/>
        </w:rPr>
        <w:t>podľa odseku 1, odseku 2 alebo odseku 3</w:t>
      </w:r>
      <w:bookmarkEnd w:id="17"/>
      <w:r w:rsidRPr="00F777CD">
        <w:rPr>
          <w:rFonts w:ascii="Times New Roman" w:hAnsi="Times New Roman" w:cs="Times New Roman"/>
          <w:sz w:val="24"/>
          <w:szCs w:val="24"/>
        </w:rPr>
        <w:t>“</w:t>
      </w:r>
      <w:bookmarkEnd w:id="16"/>
      <w:r w:rsidRPr="00F777CD">
        <w:rPr>
          <w:rFonts w:ascii="Times New Roman" w:hAnsi="Times New Roman" w:cs="Times New Roman"/>
          <w:sz w:val="24"/>
          <w:szCs w:val="24"/>
        </w:rPr>
        <w:t>.</w:t>
      </w:r>
    </w:p>
    <w:p w14:paraId="4261F0B3" w14:textId="77777777" w:rsidR="007714DC" w:rsidRPr="00F777CD" w:rsidRDefault="007714DC" w:rsidP="00B95685">
      <w:pPr>
        <w:pStyle w:val="Odsekzoznamu"/>
        <w:tabs>
          <w:tab w:val="left" w:pos="0"/>
        </w:tabs>
        <w:spacing w:after="0" w:line="240" w:lineRule="auto"/>
        <w:ind w:left="426"/>
        <w:jc w:val="both"/>
        <w:rPr>
          <w:rFonts w:ascii="Times New Roman" w:hAnsi="Times New Roman" w:cs="Times New Roman"/>
          <w:sz w:val="24"/>
          <w:szCs w:val="24"/>
        </w:rPr>
      </w:pPr>
    </w:p>
    <w:p w14:paraId="29D229AE" w14:textId="07031FF9" w:rsidR="000823ED" w:rsidRPr="00F777CD" w:rsidRDefault="000823ED" w:rsidP="000823ED">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6a ods. </w:t>
      </w:r>
      <w:r w:rsidR="007714DC" w:rsidRPr="00F777CD">
        <w:rPr>
          <w:rFonts w:ascii="Times New Roman" w:hAnsi="Times New Roman" w:cs="Times New Roman"/>
          <w:sz w:val="24"/>
          <w:szCs w:val="24"/>
        </w:rPr>
        <w:t>7</w:t>
      </w:r>
      <w:r w:rsidRPr="00F777CD">
        <w:rPr>
          <w:rFonts w:ascii="Times New Roman" w:hAnsi="Times New Roman" w:cs="Times New Roman"/>
          <w:sz w:val="24"/>
          <w:szCs w:val="24"/>
        </w:rPr>
        <w:t xml:space="preserve"> </w:t>
      </w:r>
      <w:r w:rsidR="00564B48" w:rsidRPr="00F777CD">
        <w:rPr>
          <w:rFonts w:ascii="Times New Roman" w:hAnsi="Times New Roman" w:cs="Times New Roman"/>
          <w:sz w:val="24"/>
          <w:szCs w:val="24"/>
        </w:rPr>
        <w:t xml:space="preserve">úvodnej vete </w:t>
      </w:r>
      <w:r w:rsidRPr="00F777CD">
        <w:rPr>
          <w:rFonts w:ascii="Times New Roman" w:hAnsi="Times New Roman" w:cs="Times New Roman"/>
          <w:sz w:val="24"/>
          <w:szCs w:val="24"/>
        </w:rPr>
        <w:t>sa slov</w:t>
      </w:r>
      <w:r w:rsidR="00E62C1E" w:rsidRPr="00F777CD">
        <w:rPr>
          <w:rFonts w:ascii="Times New Roman" w:hAnsi="Times New Roman" w:cs="Times New Roman"/>
          <w:sz w:val="24"/>
          <w:szCs w:val="24"/>
        </w:rPr>
        <w:t>á</w:t>
      </w:r>
      <w:r w:rsidRPr="00F777CD">
        <w:rPr>
          <w:rFonts w:ascii="Times New Roman" w:hAnsi="Times New Roman" w:cs="Times New Roman"/>
          <w:sz w:val="24"/>
          <w:szCs w:val="24"/>
        </w:rPr>
        <w:t xml:space="preserve"> „odseku 3“ </w:t>
      </w:r>
      <w:r w:rsidR="00A708E8" w:rsidRPr="00F777CD">
        <w:rPr>
          <w:rFonts w:ascii="Times New Roman" w:hAnsi="Times New Roman" w:cs="Times New Roman"/>
          <w:sz w:val="24"/>
          <w:szCs w:val="24"/>
        </w:rPr>
        <w:t>nahrádza</w:t>
      </w:r>
      <w:r w:rsidR="00564B48" w:rsidRPr="00F777CD">
        <w:rPr>
          <w:rFonts w:ascii="Times New Roman" w:hAnsi="Times New Roman" w:cs="Times New Roman"/>
          <w:sz w:val="24"/>
          <w:szCs w:val="24"/>
        </w:rPr>
        <w:t>jú</w:t>
      </w:r>
      <w:r w:rsidR="00A708E8" w:rsidRPr="00F777CD">
        <w:rPr>
          <w:rFonts w:ascii="Times New Roman" w:hAnsi="Times New Roman" w:cs="Times New Roman"/>
          <w:sz w:val="24"/>
          <w:szCs w:val="24"/>
        </w:rPr>
        <w:t xml:space="preserve"> slovami</w:t>
      </w:r>
      <w:r w:rsidRPr="00F777CD">
        <w:rPr>
          <w:rFonts w:ascii="Times New Roman" w:hAnsi="Times New Roman" w:cs="Times New Roman"/>
          <w:sz w:val="24"/>
          <w:szCs w:val="24"/>
        </w:rPr>
        <w:t xml:space="preserve"> „</w:t>
      </w:r>
      <w:bookmarkStart w:id="18" w:name="_Hlk202279665"/>
      <w:r w:rsidR="00A708E8" w:rsidRPr="00F777CD">
        <w:rPr>
          <w:rFonts w:ascii="Times New Roman" w:hAnsi="Times New Roman" w:cs="Times New Roman"/>
          <w:sz w:val="24"/>
          <w:szCs w:val="24"/>
        </w:rPr>
        <w:t xml:space="preserve">odseku 6 </w:t>
      </w:r>
      <w:r w:rsidRPr="00F777CD">
        <w:rPr>
          <w:rFonts w:ascii="Times New Roman" w:hAnsi="Times New Roman" w:cs="Times New Roman"/>
          <w:sz w:val="24"/>
          <w:szCs w:val="24"/>
        </w:rPr>
        <w:t xml:space="preserve">musia zachovávať ciele prístupov podľa odsekov 1 až </w:t>
      </w:r>
      <w:r w:rsidR="009F0E17" w:rsidRPr="00F777CD">
        <w:rPr>
          <w:rFonts w:ascii="Times New Roman" w:hAnsi="Times New Roman" w:cs="Times New Roman"/>
          <w:sz w:val="24"/>
          <w:szCs w:val="24"/>
        </w:rPr>
        <w:t>6</w:t>
      </w:r>
      <w:r w:rsidR="00A708E8" w:rsidRPr="00F777CD">
        <w:rPr>
          <w:rFonts w:ascii="Times New Roman" w:hAnsi="Times New Roman" w:cs="Times New Roman"/>
          <w:sz w:val="24"/>
          <w:szCs w:val="24"/>
        </w:rPr>
        <w:t xml:space="preserve"> a</w:t>
      </w:r>
      <w:bookmarkEnd w:id="18"/>
      <w:r w:rsidRPr="00F777CD">
        <w:rPr>
          <w:rFonts w:ascii="Times New Roman" w:hAnsi="Times New Roman" w:cs="Times New Roman"/>
          <w:sz w:val="24"/>
          <w:szCs w:val="24"/>
        </w:rPr>
        <w:t>“</w:t>
      </w:r>
      <w:r w:rsidR="0080202A" w:rsidRPr="00F777CD">
        <w:rPr>
          <w:rFonts w:ascii="Times New Roman" w:hAnsi="Times New Roman" w:cs="Times New Roman"/>
          <w:sz w:val="24"/>
          <w:szCs w:val="24"/>
        </w:rPr>
        <w:t xml:space="preserve"> a</w:t>
      </w:r>
      <w:r w:rsidR="00564B48" w:rsidRPr="00F777CD">
        <w:rPr>
          <w:rFonts w:ascii="Times New Roman" w:hAnsi="Times New Roman" w:cs="Times New Roman"/>
          <w:sz w:val="24"/>
          <w:szCs w:val="24"/>
        </w:rPr>
        <w:t xml:space="preserve"> v písmene a) sa </w:t>
      </w:r>
      <w:r w:rsidR="0080202A" w:rsidRPr="00F777CD">
        <w:rPr>
          <w:rFonts w:ascii="Times New Roman" w:hAnsi="Times New Roman" w:cs="Times New Roman"/>
          <w:sz w:val="24"/>
          <w:szCs w:val="24"/>
        </w:rPr>
        <w:t>slová „odsekov 2 a 3“ nahrádzajú slovami „</w:t>
      </w:r>
      <w:bookmarkStart w:id="19" w:name="_Hlk204716696"/>
      <w:r w:rsidR="0080202A" w:rsidRPr="00F777CD">
        <w:rPr>
          <w:rFonts w:ascii="Times New Roman" w:hAnsi="Times New Roman" w:cs="Times New Roman"/>
          <w:sz w:val="24"/>
          <w:szCs w:val="24"/>
        </w:rPr>
        <w:t>odsekov 1 až 6</w:t>
      </w:r>
      <w:bookmarkEnd w:id="19"/>
      <w:r w:rsidR="0080202A" w:rsidRPr="00F777CD">
        <w:rPr>
          <w:rFonts w:ascii="Times New Roman" w:hAnsi="Times New Roman" w:cs="Times New Roman"/>
          <w:sz w:val="24"/>
          <w:szCs w:val="24"/>
        </w:rPr>
        <w:t>“</w:t>
      </w:r>
      <w:r w:rsidRPr="00F777CD">
        <w:rPr>
          <w:rFonts w:ascii="Times New Roman" w:hAnsi="Times New Roman" w:cs="Times New Roman"/>
          <w:sz w:val="24"/>
          <w:szCs w:val="24"/>
        </w:rPr>
        <w:t>.</w:t>
      </w:r>
    </w:p>
    <w:p w14:paraId="1814FB20" w14:textId="77777777" w:rsidR="000823ED" w:rsidRPr="00F777CD" w:rsidRDefault="000823ED" w:rsidP="0003471A">
      <w:pPr>
        <w:pStyle w:val="Odsekzoznamu"/>
        <w:tabs>
          <w:tab w:val="left" w:pos="0"/>
        </w:tabs>
        <w:spacing w:after="0" w:line="240" w:lineRule="auto"/>
        <w:ind w:left="426"/>
        <w:jc w:val="both"/>
        <w:rPr>
          <w:rFonts w:ascii="Times New Roman" w:hAnsi="Times New Roman" w:cs="Times New Roman"/>
          <w:sz w:val="24"/>
          <w:szCs w:val="24"/>
        </w:rPr>
      </w:pPr>
    </w:p>
    <w:p w14:paraId="2B60B324" w14:textId="1B4CD8CD" w:rsidR="00CD3A7C" w:rsidRPr="00F777CD" w:rsidRDefault="00CD3A7C" w:rsidP="00660AC6">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Za § 6a sa vkladá § 6b, ktorý </w:t>
      </w:r>
      <w:r w:rsidR="00E62C1E" w:rsidRPr="00F777CD">
        <w:rPr>
          <w:rFonts w:ascii="Times New Roman" w:hAnsi="Times New Roman" w:cs="Times New Roman"/>
          <w:sz w:val="24"/>
          <w:szCs w:val="24"/>
        </w:rPr>
        <w:t xml:space="preserve">vrátane nadpisu </w:t>
      </w:r>
      <w:r w:rsidRPr="00F777CD">
        <w:rPr>
          <w:rFonts w:ascii="Times New Roman" w:hAnsi="Times New Roman" w:cs="Times New Roman"/>
          <w:sz w:val="24"/>
          <w:szCs w:val="24"/>
        </w:rPr>
        <w:t>znie:</w:t>
      </w:r>
    </w:p>
    <w:p w14:paraId="16442967" w14:textId="77777777" w:rsidR="00E62C1E" w:rsidRPr="00F777CD" w:rsidRDefault="00E62C1E" w:rsidP="00E62C1E">
      <w:pPr>
        <w:pStyle w:val="Odsekzoznamu"/>
        <w:rPr>
          <w:rFonts w:ascii="Times New Roman" w:hAnsi="Times New Roman" w:cs="Times New Roman"/>
          <w:sz w:val="24"/>
          <w:szCs w:val="24"/>
        </w:rPr>
      </w:pPr>
    </w:p>
    <w:p w14:paraId="37C54911" w14:textId="736B6C43" w:rsidR="00CD3A7C" w:rsidRPr="00F777CD" w:rsidRDefault="00CD3A7C" w:rsidP="00660AC6">
      <w:pPr>
        <w:pStyle w:val="Odsekzoznamu"/>
        <w:tabs>
          <w:tab w:val="left" w:pos="0"/>
        </w:tabs>
        <w:spacing w:after="0" w:line="240" w:lineRule="auto"/>
        <w:ind w:left="426"/>
        <w:jc w:val="center"/>
        <w:rPr>
          <w:rFonts w:ascii="Times New Roman" w:hAnsi="Times New Roman" w:cs="Times New Roman"/>
          <w:b/>
          <w:sz w:val="24"/>
          <w:szCs w:val="24"/>
        </w:rPr>
      </w:pPr>
      <w:bookmarkStart w:id="20" w:name="_Hlk202279695"/>
      <w:r w:rsidRPr="00F777CD">
        <w:rPr>
          <w:rFonts w:ascii="Times New Roman" w:hAnsi="Times New Roman" w:cs="Times New Roman"/>
          <w:b/>
          <w:sz w:val="24"/>
          <w:szCs w:val="24"/>
        </w:rPr>
        <w:t>„§ 6b</w:t>
      </w:r>
    </w:p>
    <w:p w14:paraId="2690D49D" w14:textId="618E2B0A" w:rsidR="00CD3A7C" w:rsidRPr="00F777CD" w:rsidRDefault="00CD3A7C" w:rsidP="00660AC6">
      <w:pPr>
        <w:pStyle w:val="Odsekzoznamu"/>
        <w:tabs>
          <w:tab w:val="left" w:pos="0"/>
        </w:tabs>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Zabezpečenie nezávislosti</w:t>
      </w:r>
      <w:r w:rsidR="007662F8" w:rsidRPr="00F777CD">
        <w:rPr>
          <w:rFonts w:ascii="Times New Roman" w:hAnsi="Times New Roman" w:cs="Times New Roman"/>
          <w:b/>
          <w:sz w:val="24"/>
          <w:szCs w:val="24"/>
        </w:rPr>
        <w:t xml:space="preserve"> výkonu dohľadu</w:t>
      </w:r>
      <w:r w:rsidRPr="00F777CD">
        <w:rPr>
          <w:rFonts w:ascii="Times New Roman" w:hAnsi="Times New Roman" w:cs="Times New Roman"/>
          <w:b/>
          <w:sz w:val="24"/>
          <w:szCs w:val="24"/>
        </w:rPr>
        <w:t xml:space="preserve"> a </w:t>
      </w:r>
      <w:r w:rsidR="00AE4CDC" w:rsidRPr="00F777CD">
        <w:rPr>
          <w:rFonts w:ascii="Times New Roman" w:hAnsi="Times New Roman" w:cs="Times New Roman"/>
          <w:b/>
          <w:sz w:val="24"/>
          <w:szCs w:val="24"/>
        </w:rPr>
        <w:t>predchádzanie</w:t>
      </w:r>
      <w:r w:rsidRPr="00F777CD">
        <w:rPr>
          <w:rFonts w:ascii="Times New Roman" w:hAnsi="Times New Roman" w:cs="Times New Roman"/>
          <w:b/>
          <w:sz w:val="24"/>
          <w:szCs w:val="24"/>
        </w:rPr>
        <w:t xml:space="preserve"> konfliktu záujmov</w:t>
      </w:r>
    </w:p>
    <w:p w14:paraId="1D3950CC" w14:textId="77777777" w:rsidR="00CD3A7C" w:rsidRPr="00F777CD" w:rsidRDefault="00CD3A7C" w:rsidP="00660AC6">
      <w:pPr>
        <w:pStyle w:val="Odsekzoznamu"/>
        <w:tabs>
          <w:tab w:val="left" w:pos="0"/>
        </w:tabs>
        <w:spacing w:after="0" w:line="240" w:lineRule="auto"/>
        <w:ind w:left="426"/>
        <w:jc w:val="both"/>
        <w:rPr>
          <w:rFonts w:ascii="Times New Roman" w:hAnsi="Times New Roman" w:cs="Times New Roman"/>
          <w:sz w:val="24"/>
          <w:szCs w:val="24"/>
        </w:rPr>
      </w:pPr>
    </w:p>
    <w:p w14:paraId="3ADD59B5" w14:textId="2177F53E" w:rsidR="00CD3A7C" w:rsidRPr="00F777CD" w:rsidRDefault="00CD3A7C" w:rsidP="00660AC6">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Na účely zabezpečenia nezávislosti výkonu dohľadu </w:t>
      </w:r>
      <w:r w:rsidR="00AB5613" w:rsidRPr="00F777CD">
        <w:rPr>
          <w:rFonts w:ascii="Times New Roman" w:hAnsi="Times New Roman" w:cs="Times New Roman"/>
          <w:sz w:val="24"/>
          <w:szCs w:val="24"/>
        </w:rPr>
        <w:t>nad finančným trhom v oblasti bankovníctva</w:t>
      </w:r>
      <w:r w:rsidRPr="00F777CD">
        <w:rPr>
          <w:rFonts w:ascii="Times New Roman" w:hAnsi="Times New Roman" w:cs="Times New Roman"/>
          <w:sz w:val="24"/>
          <w:szCs w:val="24"/>
        </w:rPr>
        <w:t xml:space="preserve"> </w:t>
      </w:r>
      <w:r w:rsidRPr="00F777CD">
        <w:rPr>
          <w:rStyle w:val="Odkaznakomentr"/>
          <w:rFonts w:ascii="Times New Roman" w:eastAsia="Times New Roman" w:hAnsi="Times New Roman" w:cs="Times New Roman"/>
          <w:sz w:val="24"/>
          <w:szCs w:val="24"/>
          <w:lang w:eastAsia="sk-SK"/>
        </w:rPr>
        <w:t>a </w:t>
      </w:r>
      <w:r w:rsidR="00E854E2" w:rsidRPr="00F777CD">
        <w:rPr>
          <w:rFonts w:ascii="Times New Roman" w:hAnsi="Times New Roman" w:cs="Times New Roman"/>
          <w:sz w:val="24"/>
          <w:szCs w:val="24"/>
        </w:rPr>
        <w:t>predchádzania</w:t>
      </w:r>
      <w:r w:rsidRPr="00F777CD">
        <w:rPr>
          <w:rFonts w:ascii="Times New Roman" w:hAnsi="Times New Roman" w:cs="Times New Roman"/>
          <w:sz w:val="24"/>
          <w:szCs w:val="24"/>
        </w:rPr>
        <w:t xml:space="preserve"> konfliktu záujmov sa </w:t>
      </w:r>
      <w:r w:rsidR="00E854E2" w:rsidRPr="00F777CD">
        <w:rPr>
          <w:rFonts w:ascii="Times New Roman" w:hAnsi="Times New Roman" w:cs="Times New Roman"/>
          <w:sz w:val="24"/>
          <w:szCs w:val="24"/>
        </w:rPr>
        <w:t>odseky 2 až 19</w:t>
      </w:r>
      <w:r w:rsidRPr="00F777CD">
        <w:rPr>
          <w:rFonts w:ascii="Times New Roman" w:hAnsi="Times New Roman" w:cs="Times New Roman"/>
          <w:sz w:val="24"/>
          <w:szCs w:val="24"/>
        </w:rPr>
        <w:t xml:space="preserve"> uplatňuj</w:t>
      </w:r>
      <w:r w:rsidR="00E854E2" w:rsidRPr="00F777CD">
        <w:rPr>
          <w:rFonts w:ascii="Times New Roman" w:hAnsi="Times New Roman" w:cs="Times New Roman"/>
          <w:sz w:val="24"/>
          <w:szCs w:val="24"/>
        </w:rPr>
        <w:t>ú</w:t>
      </w:r>
      <w:r w:rsidRPr="00F777CD">
        <w:rPr>
          <w:rFonts w:ascii="Times New Roman" w:hAnsi="Times New Roman" w:cs="Times New Roman"/>
          <w:sz w:val="24"/>
          <w:szCs w:val="24"/>
        </w:rPr>
        <w:t xml:space="preserve"> na tieto osoby:</w:t>
      </w:r>
    </w:p>
    <w:p w14:paraId="58C7460D" w14:textId="0A23DCAB" w:rsidR="00CD3A7C" w:rsidRPr="00F777CD" w:rsidRDefault="00CD3A7C" w:rsidP="00660AC6">
      <w:pPr>
        <w:pStyle w:val="Odsekzoznamu"/>
        <w:numPr>
          <w:ilvl w:val="0"/>
          <w:numId w:val="8"/>
        </w:numPr>
        <w:tabs>
          <w:tab w:val="left" w:pos="0"/>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vedúceho zamestnanca útvaru dohľadu nad finančným trhom</w:t>
      </w:r>
      <w:r w:rsidR="00EF6FB9" w:rsidRPr="00F777CD">
        <w:rPr>
          <w:rFonts w:ascii="Times New Roman" w:hAnsi="Times New Roman" w:cs="Times New Roman"/>
          <w:sz w:val="24"/>
          <w:szCs w:val="24"/>
        </w:rPr>
        <w:t xml:space="preserve"> v oblasti bankovníctva</w:t>
      </w:r>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w:t>
      </w:r>
      <w:r w:rsidR="00802D5C" w:rsidRPr="00F777CD">
        <w:rPr>
          <w:rFonts w:ascii="Times New Roman" w:hAnsi="Times New Roman" w:cs="Times New Roman"/>
          <w:sz w:val="24"/>
          <w:szCs w:val="24"/>
          <w:vertAlign w:val="superscript"/>
        </w:rPr>
        <w:t>1a</w:t>
      </w:r>
      <w:r w:rsidR="00E60B99" w:rsidRPr="00F777CD">
        <w:rPr>
          <w:rFonts w:ascii="Times New Roman" w:hAnsi="Times New Roman" w:cs="Times New Roman"/>
          <w:sz w:val="24"/>
          <w:szCs w:val="24"/>
          <w:vertAlign w:val="superscript"/>
        </w:rPr>
        <w:t>k</w:t>
      </w:r>
      <w:r w:rsidRPr="00F777CD">
        <w:rPr>
          <w:rFonts w:ascii="Times New Roman" w:hAnsi="Times New Roman" w:cs="Times New Roman"/>
          <w:sz w:val="24"/>
          <w:szCs w:val="24"/>
        </w:rPr>
        <w:t xml:space="preserve">) ktorý je zároveň členom Bankovej rady Národnej banky Slovenska </w:t>
      </w:r>
      <w:r w:rsidR="00E854E2" w:rsidRPr="00F777CD">
        <w:rPr>
          <w:rFonts w:ascii="Times New Roman" w:hAnsi="Times New Roman" w:cs="Times New Roman"/>
          <w:sz w:val="24"/>
          <w:szCs w:val="24"/>
        </w:rPr>
        <w:t>okrem</w:t>
      </w:r>
      <w:r w:rsidRPr="00F777CD">
        <w:rPr>
          <w:rFonts w:ascii="Times New Roman" w:hAnsi="Times New Roman" w:cs="Times New Roman"/>
          <w:sz w:val="24"/>
          <w:szCs w:val="24"/>
        </w:rPr>
        <w:t xml:space="preserve"> guvernéra Národnej banky Slovenska,</w:t>
      </w:r>
    </w:p>
    <w:p w14:paraId="6FD73DA2" w14:textId="28BC41AE" w:rsidR="00CD3A7C" w:rsidRPr="00F777CD" w:rsidRDefault="001F4D6E" w:rsidP="00660AC6">
      <w:pPr>
        <w:pStyle w:val="Odsekzoznamu"/>
        <w:numPr>
          <w:ilvl w:val="0"/>
          <w:numId w:val="8"/>
        </w:numPr>
        <w:tabs>
          <w:tab w:val="left" w:pos="0"/>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zamestnanca Národnej banky Slovenska, ktorý vykonáva dohľad</w:t>
      </w:r>
      <w:r w:rsidR="007574E6" w:rsidRPr="00F777CD">
        <w:rPr>
          <w:rFonts w:ascii="Times New Roman" w:hAnsi="Times New Roman" w:cs="Times New Roman"/>
          <w:sz w:val="24"/>
          <w:szCs w:val="24"/>
        </w:rPr>
        <w:t xml:space="preserve"> v oblasti bankovníctva</w:t>
      </w:r>
      <w:r w:rsidRPr="00F777CD">
        <w:rPr>
          <w:rFonts w:ascii="Times New Roman" w:hAnsi="Times New Roman" w:cs="Times New Roman"/>
          <w:sz w:val="24"/>
          <w:szCs w:val="24"/>
        </w:rPr>
        <w:t>.</w:t>
      </w:r>
    </w:p>
    <w:p w14:paraId="36C4CD88" w14:textId="77777777" w:rsidR="00CD3A7C" w:rsidRPr="00F777CD" w:rsidRDefault="00CD3A7C" w:rsidP="00660AC6">
      <w:pPr>
        <w:pStyle w:val="Odsekzoznamu"/>
        <w:tabs>
          <w:tab w:val="left" w:pos="0"/>
        </w:tabs>
        <w:spacing w:after="0" w:line="240" w:lineRule="auto"/>
        <w:ind w:left="786"/>
        <w:jc w:val="both"/>
        <w:rPr>
          <w:rFonts w:ascii="Times New Roman" w:hAnsi="Times New Roman" w:cs="Times New Roman"/>
          <w:sz w:val="24"/>
          <w:szCs w:val="24"/>
        </w:rPr>
      </w:pPr>
    </w:p>
    <w:p w14:paraId="370D9899" w14:textId="0587DB45" w:rsidR="00CD3A7C" w:rsidRPr="00F777CD" w:rsidRDefault="00CD3A7C" w:rsidP="00EF424E">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Celkové funkčné obdobie osoby podľa odseku 1 písm. a) nesmie presiahnuť 14 rokov, ak § </w:t>
      </w:r>
      <w:r w:rsidR="00726EAB" w:rsidRPr="00F777CD">
        <w:rPr>
          <w:rFonts w:ascii="Times New Roman" w:hAnsi="Times New Roman" w:cs="Times New Roman"/>
          <w:sz w:val="24"/>
          <w:szCs w:val="24"/>
        </w:rPr>
        <w:t>122y</w:t>
      </w:r>
      <w:r w:rsidR="00E854E2" w:rsidRPr="00F777CD">
        <w:rPr>
          <w:rFonts w:ascii="Times New Roman" w:hAnsi="Times New Roman" w:cs="Times New Roman"/>
          <w:sz w:val="24"/>
          <w:szCs w:val="24"/>
        </w:rPr>
        <w:t>k</w:t>
      </w:r>
      <w:r w:rsidR="002023F7" w:rsidRPr="00F777CD">
        <w:rPr>
          <w:rFonts w:ascii="Times New Roman" w:hAnsi="Times New Roman" w:cs="Times New Roman"/>
          <w:sz w:val="24"/>
          <w:szCs w:val="24"/>
        </w:rPr>
        <w:t xml:space="preserve"> ods. 1</w:t>
      </w:r>
      <w:r w:rsidRPr="00F777CD">
        <w:rPr>
          <w:rFonts w:ascii="Times New Roman" w:hAnsi="Times New Roman" w:cs="Times New Roman"/>
          <w:sz w:val="24"/>
          <w:szCs w:val="24"/>
        </w:rPr>
        <w:t xml:space="preserve"> neustanovuje inak.</w:t>
      </w:r>
    </w:p>
    <w:p w14:paraId="702BF3AE" w14:textId="77777777" w:rsidR="00CD3A7C" w:rsidRPr="00F777CD" w:rsidRDefault="00CD3A7C" w:rsidP="00EF424E">
      <w:pPr>
        <w:pStyle w:val="Odsekzoznamu"/>
        <w:spacing w:after="0" w:line="240" w:lineRule="auto"/>
        <w:jc w:val="both"/>
        <w:rPr>
          <w:rFonts w:ascii="Times New Roman" w:hAnsi="Times New Roman" w:cs="Times New Roman"/>
          <w:sz w:val="24"/>
          <w:szCs w:val="24"/>
        </w:rPr>
      </w:pPr>
    </w:p>
    <w:p w14:paraId="1B93ACD1" w14:textId="117EEC42" w:rsidR="00AB5613" w:rsidRPr="00F777CD" w:rsidRDefault="00AB5613" w:rsidP="00EF424E">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je osoba podľa odseku 1 písm</w:t>
      </w:r>
      <w:r w:rsidR="00CA3D88" w:rsidRPr="00F777CD">
        <w:rPr>
          <w:rFonts w:ascii="Times New Roman" w:hAnsi="Times New Roman" w:cs="Times New Roman"/>
          <w:sz w:val="24"/>
          <w:szCs w:val="24"/>
        </w:rPr>
        <w:t>.</w:t>
      </w:r>
      <w:r w:rsidRPr="00F777CD">
        <w:rPr>
          <w:rFonts w:ascii="Times New Roman" w:hAnsi="Times New Roman" w:cs="Times New Roman"/>
          <w:sz w:val="24"/>
          <w:szCs w:val="24"/>
        </w:rPr>
        <w:t xml:space="preserve"> a) odvolaná podľa osobitného </w:t>
      </w:r>
      <w:r w:rsidR="00E854E2" w:rsidRPr="00F777CD">
        <w:rPr>
          <w:rFonts w:ascii="Times New Roman" w:hAnsi="Times New Roman" w:cs="Times New Roman"/>
          <w:sz w:val="24"/>
          <w:szCs w:val="24"/>
        </w:rPr>
        <w:t>predpisu</w:t>
      </w:r>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21a</w:t>
      </w:r>
      <w:r w:rsidR="00E60B99" w:rsidRPr="00F777CD">
        <w:rPr>
          <w:rFonts w:ascii="Times New Roman" w:hAnsi="Times New Roman" w:cs="Times New Roman"/>
          <w:sz w:val="24"/>
          <w:szCs w:val="24"/>
          <w:vertAlign w:val="superscript"/>
        </w:rPr>
        <w:t>l</w:t>
      </w:r>
      <w:r w:rsidRPr="00F777CD">
        <w:rPr>
          <w:rFonts w:ascii="Times New Roman" w:hAnsi="Times New Roman" w:cs="Times New Roman"/>
          <w:sz w:val="24"/>
          <w:szCs w:val="24"/>
        </w:rPr>
        <w:t xml:space="preserve">) Národná banka Slovenska zverejní </w:t>
      </w:r>
      <w:r w:rsidR="003477B7" w:rsidRPr="00F777CD">
        <w:rPr>
          <w:rFonts w:ascii="Times New Roman" w:hAnsi="Times New Roman" w:cs="Times New Roman"/>
          <w:sz w:val="24"/>
          <w:szCs w:val="24"/>
        </w:rPr>
        <w:t xml:space="preserve">na svojom webovom sídle </w:t>
      </w:r>
      <w:r w:rsidRPr="00F777CD">
        <w:rPr>
          <w:rFonts w:ascii="Times New Roman" w:hAnsi="Times New Roman" w:cs="Times New Roman"/>
          <w:sz w:val="24"/>
          <w:szCs w:val="24"/>
        </w:rPr>
        <w:t xml:space="preserve">dôvody odvolania, ak </w:t>
      </w:r>
      <w:r w:rsidR="002B1DEE" w:rsidRPr="00F777CD">
        <w:rPr>
          <w:rFonts w:ascii="Times New Roman" w:hAnsi="Times New Roman" w:cs="Times New Roman"/>
          <w:sz w:val="24"/>
          <w:szCs w:val="24"/>
        </w:rPr>
        <w:t xml:space="preserve">táto </w:t>
      </w:r>
      <w:r w:rsidRPr="00F777CD">
        <w:rPr>
          <w:rFonts w:ascii="Times New Roman" w:hAnsi="Times New Roman" w:cs="Times New Roman"/>
          <w:sz w:val="24"/>
          <w:szCs w:val="24"/>
        </w:rPr>
        <w:t>osoba podľa odseku 1 písm. a) nevznesie námietku proti zverejneniu.</w:t>
      </w:r>
    </w:p>
    <w:p w14:paraId="560C991D" w14:textId="77777777" w:rsidR="00AB5613" w:rsidRPr="00F777CD" w:rsidRDefault="00AB5613" w:rsidP="00EF424E">
      <w:pPr>
        <w:pStyle w:val="Odsekzoznamu"/>
        <w:tabs>
          <w:tab w:val="left" w:pos="0"/>
        </w:tabs>
        <w:spacing w:after="0" w:line="240" w:lineRule="auto"/>
        <w:ind w:left="993"/>
        <w:jc w:val="both"/>
        <w:rPr>
          <w:rFonts w:ascii="Times New Roman" w:hAnsi="Times New Roman" w:cs="Times New Roman"/>
          <w:sz w:val="24"/>
          <w:szCs w:val="24"/>
        </w:rPr>
      </w:pPr>
    </w:p>
    <w:p w14:paraId="61305E02" w14:textId="39448426" w:rsidR="00CD3A7C" w:rsidRPr="00F777CD" w:rsidRDefault="00CD3A7C" w:rsidP="00EF424E">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Osoby podľa odseku 1 sú povinné predložiť Národnej banke Slovenska vyhlásenie k predchádzaniu konfliktu záujmov, ktoré obsahuje informácie </w:t>
      </w:r>
      <w:r w:rsidR="00225A83" w:rsidRPr="00F777CD">
        <w:rPr>
          <w:rFonts w:ascii="Times New Roman" w:hAnsi="Times New Roman" w:cs="Times New Roman"/>
          <w:sz w:val="24"/>
          <w:szCs w:val="24"/>
        </w:rPr>
        <w:t xml:space="preserve">o vlastníctve finančných nástrojov podľa odseku 6 a </w:t>
      </w:r>
      <w:r w:rsidRPr="00F777CD">
        <w:rPr>
          <w:rFonts w:ascii="Times New Roman" w:hAnsi="Times New Roman" w:cs="Times New Roman"/>
          <w:sz w:val="24"/>
          <w:szCs w:val="24"/>
        </w:rPr>
        <w:t>o podieloch týchto osôb vo forme akcií, dlhopisov alebo obdobných cenných papierov, podielových listov vo fondoch kolektívneho investovania podľa osobitného predpisu,</w:t>
      </w:r>
      <w:r w:rsidR="00726EAB" w:rsidRPr="00F777CD">
        <w:rPr>
          <w:rFonts w:ascii="Times New Roman" w:hAnsi="Times New Roman" w:cs="Times New Roman"/>
          <w:sz w:val="24"/>
          <w:szCs w:val="24"/>
          <w:vertAlign w:val="superscript"/>
        </w:rPr>
        <w:t>21a</w:t>
      </w:r>
      <w:r w:rsidR="00E60B99" w:rsidRPr="00F777CD">
        <w:rPr>
          <w:rFonts w:ascii="Times New Roman" w:hAnsi="Times New Roman" w:cs="Times New Roman"/>
          <w:sz w:val="24"/>
          <w:szCs w:val="24"/>
          <w:vertAlign w:val="superscript"/>
        </w:rPr>
        <w:t>m</w:t>
      </w:r>
      <w:r w:rsidRPr="00F777CD">
        <w:rPr>
          <w:rFonts w:ascii="Times New Roman" w:hAnsi="Times New Roman" w:cs="Times New Roman"/>
          <w:sz w:val="24"/>
          <w:szCs w:val="24"/>
        </w:rPr>
        <w:t>) ktoré vlastnia a ktorých vlastníctvo by mohlo vyvolávať obavy z konfliktu záujmov; týmto nie sú dotknuté ustanovenia osobitných predpisov.</w:t>
      </w:r>
      <w:r w:rsidR="00726EAB" w:rsidRPr="00F777CD">
        <w:rPr>
          <w:rFonts w:ascii="Times New Roman" w:hAnsi="Times New Roman" w:cs="Times New Roman"/>
          <w:sz w:val="24"/>
          <w:szCs w:val="24"/>
          <w:vertAlign w:val="superscript"/>
        </w:rPr>
        <w:t>21a</w:t>
      </w:r>
      <w:r w:rsidR="00E60B99" w:rsidRPr="00F777CD">
        <w:rPr>
          <w:rFonts w:ascii="Times New Roman" w:hAnsi="Times New Roman" w:cs="Times New Roman"/>
          <w:sz w:val="24"/>
          <w:szCs w:val="24"/>
          <w:vertAlign w:val="superscript"/>
        </w:rPr>
        <w:t>n</w:t>
      </w:r>
      <w:r w:rsidRPr="00F777CD">
        <w:rPr>
          <w:rFonts w:ascii="Times New Roman" w:hAnsi="Times New Roman" w:cs="Times New Roman"/>
          <w:sz w:val="24"/>
          <w:szCs w:val="24"/>
        </w:rPr>
        <w:t>)</w:t>
      </w:r>
    </w:p>
    <w:p w14:paraId="0BD886BA" w14:textId="77777777" w:rsidR="00CD3A7C" w:rsidRPr="00F777CD" w:rsidRDefault="00CD3A7C" w:rsidP="00EF424E">
      <w:pPr>
        <w:pStyle w:val="Odsekzoznamu"/>
        <w:spacing w:after="0" w:line="240" w:lineRule="auto"/>
        <w:jc w:val="both"/>
        <w:rPr>
          <w:rFonts w:ascii="Times New Roman" w:hAnsi="Times New Roman" w:cs="Times New Roman"/>
          <w:sz w:val="24"/>
          <w:szCs w:val="24"/>
        </w:rPr>
      </w:pPr>
    </w:p>
    <w:p w14:paraId="7686AC1B" w14:textId="79353D7B" w:rsidR="00CA3D88" w:rsidRPr="00F777CD" w:rsidRDefault="00CC2675" w:rsidP="00940C1C">
      <w:pPr>
        <w:pStyle w:val="Odsekzoznamu"/>
        <w:numPr>
          <w:ilvl w:val="0"/>
          <w:numId w:val="4"/>
        </w:numPr>
        <w:tabs>
          <w:tab w:val="left" w:pos="0"/>
        </w:tabs>
        <w:spacing w:after="0" w:line="240" w:lineRule="auto"/>
        <w:ind w:left="993" w:hanging="567"/>
        <w:jc w:val="both"/>
        <w:rPr>
          <w:rFonts w:ascii="Times New Roman" w:hAnsi="Times New Roman" w:cs="Times New Roman"/>
          <w:i/>
          <w:sz w:val="24"/>
          <w:szCs w:val="24"/>
        </w:rPr>
      </w:pPr>
      <w:r w:rsidRPr="00F777CD">
        <w:rPr>
          <w:rFonts w:ascii="Times New Roman" w:hAnsi="Times New Roman" w:cs="Times New Roman"/>
          <w:sz w:val="24"/>
          <w:szCs w:val="24"/>
        </w:rPr>
        <w:t>Vyhlásenie podľa odseku 4 podáva osoba, ktorá sa sta</w:t>
      </w:r>
      <w:r w:rsidR="009B4A55" w:rsidRPr="00F777CD">
        <w:rPr>
          <w:rFonts w:ascii="Times New Roman" w:hAnsi="Times New Roman" w:cs="Times New Roman"/>
          <w:sz w:val="24"/>
          <w:szCs w:val="24"/>
        </w:rPr>
        <w:t>la</w:t>
      </w:r>
      <w:r w:rsidRPr="00F777CD">
        <w:rPr>
          <w:rFonts w:ascii="Times New Roman" w:hAnsi="Times New Roman" w:cs="Times New Roman"/>
          <w:sz w:val="24"/>
          <w:szCs w:val="24"/>
        </w:rPr>
        <w:t xml:space="preserve"> osobou podľa odseku 1, podľa stavu ku </w:t>
      </w:r>
      <w:r w:rsidR="00CA3D88" w:rsidRPr="00F777CD">
        <w:rPr>
          <w:rFonts w:ascii="Times New Roman" w:hAnsi="Times New Roman" w:cs="Times New Roman"/>
          <w:sz w:val="24"/>
          <w:szCs w:val="24"/>
        </w:rPr>
        <w:t>dňu predchádzajúcemu dňu</w:t>
      </w:r>
      <w:r w:rsidRPr="00F777CD">
        <w:rPr>
          <w:rFonts w:ascii="Times New Roman" w:hAnsi="Times New Roman" w:cs="Times New Roman"/>
          <w:sz w:val="24"/>
          <w:szCs w:val="24"/>
        </w:rPr>
        <w:t xml:space="preserve">, kedy sa </w:t>
      </w:r>
      <w:r w:rsidR="009B4A55" w:rsidRPr="00F777CD">
        <w:rPr>
          <w:rFonts w:ascii="Times New Roman" w:hAnsi="Times New Roman" w:cs="Times New Roman"/>
          <w:sz w:val="24"/>
          <w:szCs w:val="24"/>
        </w:rPr>
        <w:t xml:space="preserve">táto osoba </w:t>
      </w:r>
      <w:r w:rsidRPr="00F777CD">
        <w:rPr>
          <w:rFonts w:ascii="Times New Roman" w:hAnsi="Times New Roman" w:cs="Times New Roman"/>
          <w:sz w:val="24"/>
          <w:szCs w:val="24"/>
        </w:rPr>
        <w:t>stala osobou podľa odseku 1</w:t>
      </w:r>
      <w:r w:rsidR="003849A4" w:rsidRPr="00F777CD">
        <w:rPr>
          <w:rFonts w:ascii="Times New Roman" w:hAnsi="Times New Roman" w:cs="Times New Roman"/>
          <w:sz w:val="24"/>
          <w:szCs w:val="24"/>
        </w:rPr>
        <w:t xml:space="preserve"> </w:t>
      </w:r>
      <w:r w:rsidR="00CA3D88" w:rsidRPr="00F777CD">
        <w:rPr>
          <w:rFonts w:ascii="Times New Roman" w:hAnsi="Times New Roman" w:cs="Times New Roman"/>
          <w:sz w:val="24"/>
          <w:szCs w:val="24"/>
        </w:rPr>
        <w:t>a následne každoročne do</w:t>
      </w:r>
      <w:r w:rsidRPr="00F777CD">
        <w:rPr>
          <w:rFonts w:ascii="Times New Roman" w:hAnsi="Times New Roman" w:cs="Times New Roman"/>
          <w:sz w:val="24"/>
          <w:szCs w:val="24"/>
        </w:rPr>
        <w:t xml:space="preserve"> 31. januára </w:t>
      </w:r>
      <w:r w:rsidR="00CA3D88" w:rsidRPr="00F777CD">
        <w:rPr>
          <w:rFonts w:ascii="Times New Roman" w:hAnsi="Times New Roman" w:cs="Times New Roman"/>
          <w:sz w:val="24"/>
          <w:szCs w:val="24"/>
        </w:rPr>
        <w:t xml:space="preserve">príslušného kalendárneho roka </w:t>
      </w:r>
      <w:r w:rsidR="00F62687" w:rsidRPr="00F777CD">
        <w:rPr>
          <w:rFonts w:ascii="Times New Roman" w:hAnsi="Times New Roman" w:cs="Times New Roman"/>
          <w:sz w:val="24"/>
          <w:szCs w:val="24"/>
        </w:rPr>
        <w:t>podľa stavu ku dňu podania tohto vyhlásenia</w:t>
      </w:r>
      <w:r w:rsidR="00CA3D88" w:rsidRPr="00F777CD">
        <w:rPr>
          <w:rFonts w:ascii="Times New Roman" w:hAnsi="Times New Roman" w:cs="Times New Roman"/>
          <w:sz w:val="24"/>
          <w:szCs w:val="24"/>
        </w:rPr>
        <w:t xml:space="preserve">. </w:t>
      </w:r>
    </w:p>
    <w:p w14:paraId="63CD778F" w14:textId="77777777" w:rsidR="00CD3A7C" w:rsidRPr="00F777CD" w:rsidRDefault="00CD3A7C" w:rsidP="00940C1C">
      <w:pPr>
        <w:pStyle w:val="Odsekzoznamu"/>
        <w:spacing w:after="0" w:line="240" w:lineRule="auto"/>
        <w:jc w:val="both"/>
        <w:rPr>
          <w:rFonts w:ascii="Times New Roman" w:hAnsi="Times New Roman" w:cs="Times New Roman"/>
          <w:sz w:val="24"/>
          <w:szCs w:val="24"/>
        </w:rPr>
      </w:pPr>
    </w:p>
    <w:p w14:paraId="5C708509" w14:textId="2DFC58C9" w:rsidR="00CD3A7C" w:rsidRPr="00F777CD"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Z dôvodu predchádzani</w:t>
      </w:r>
      <w:r w:rsidR="00F62687" w:rsidRPr="00F777CD">
        <w:rPr>
          <w:rFonts w:ascii="Times New Roman" w:hAnsi="Times New Roman" w:cs="Times New Roman"/>
          <w:sz w:val="24"/>
          <w:szCs w:val="24"/>
        </w:rPr>
        <w:t>a</w:t>
      </w:r>
      <w:r w:rsidRPr="00F777CD">
        <w:rPr>
          <w:rFonts w:ascii="Times New Roman" w:hAnsi="Times New Roman" w:cs="Times New Roman"/>
          <w:sz w:val="24"/>
          <w:szCs w:val="24"/>
        </w:rPr>
        <w:t xml:space="preserve"> konfliktu záujmov osoby podľa odseku 1 nesmú obchodovať</w:t>
      </w:r>
      <w:r w:rsidR="000720DC" w:rsidRPr="00F777CD">
        <w:rPr>
          <w:rFonts w:ascii="Times New Roman" w:hAnsi="Times New Roman" w:cs="Times New Roman"/>
          <w:sz w:val="24"/>
          <w:szCs w:val="24"/>
        </w:rPr>
        <w:t xml:space="preserve"> </w:t>
      </w:r>
      <w:r w:rsidRPr="00F777CD">
        <w:rPr>
          <w:rFonts w:ascii="Times New Roman" w:hAnsi="Times New Roman" w:cs="Times New Roman"/>
          <w:sz w:val="24"/>
          <w:szCs w:val="24"/>
        </w:rPr>
        <w:t>s</w:t>
      </w:r>
    </w:p>
    <w:p w14:paraId="63AC8D2C" w14:textId="0874449A" w:rsidR="00CD3A7C" w:rsidRPr="00F777CD" w:rsidRDefault="00CD3A7C" w:rsidP="00940C1C">
      <w:pPr>
        <w:pStyle w:val="Odsekzoznamu"/>
        <w:numPr>
          <w:ilvl w:val="0"/>
          <w:numId w:val="5"/>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finančným nástrojom</w:t>
      </w:r>
      <w:r w:rsidR="00726EAB" w:rsidRPr="00F777CD">
        <w:rPr>
          <w:rFonts w:ascii="Times New Roman" w:hAnsi="Times New Roman" w:cs="Times New Roman"/>
          <w:sz w:val="24"/>
          <w:szCs w:val="24"/>
          <w:vertAlign w:val="superscript"/>
        </w:rPr>
        <w:t>21a</w:t>
      </w:r>
      <w:r w:rsidR="00E60B99" w:rsidRPr="00F777CD">
        <w:rPr>
          <w:rFonts w:ascii="Times New Roman" w:hAnsi="Times New Roman" w:cs="Times New Roman"/>
          <w:sz w:val="24"/>
          <w:szCs w:val="24"/>
          <w:vertAlign w:val="superscript"/>
        </w:rPr>
        <w:t>o</w:t>
      </w:r>
      <w:r w:rsidRPr="00F777CD">
        <w:rPr>
          <w:rFonts w:ascii="Times New Roman" w:hAnsi="Times New Roman" w:cs="Times New Roman"/>
          <w:sz w:val="24"/>
          <w:szCs w:val="24"/>
        </w:rPr>
        <w:t>) vydaným bankou, nad ktorou vykonáva dohľad Národná banka Slovenska,</w:t>
      </w:r>
    </w:p>
    <w:p w14:paraId="6DB0C831" w14:textId="42054DD3" w:rsidR="00CD3A7C" w:rsidRPr="00F777CD" w:rsidRDefault="00CD3A7C" w:rsidP="00EF424E">
      <w:pPr>
        <w:pStyle w:val="Odsekzoznamu"/>
        <w:numPr>
          <w:ilvl w:val="0"/>
          <w:numId w:val="5"/>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finančným nástrojom vydaným </w:t>
      </w:r>
      <w:r w:rsidR="006912E4" w:rsidRPr="00F777CD">
        <w:rPr>
          <w:rFonts w:ascii="Times New Roman" w:hAnsi="Times New Roman" w:cs="Times New Roman"/>
          <w:sz w:val="24"/>
          <w:szCs w:val="24"/>
        </w:rPr>
        <w:t>priamou</w:t>
      </w:r>
      <w:r w:rsidR="00FE0D3A" w:rsidRPr="00F777CD">
        <w:rPr>
          <w:rFonts w:ascii="Times New Roman" w:hAnsi="Times New Roman" w:cs="Times New Roman"/>
          <w:sz w:val="24"/>
          <w:szCs w:val="24"/>
        </w:rPr>
        <w:t xml:space="preserve"> </w:t>
      </w:r>
      <w:r w:rsidR="00FE0D3A" w:rsidRPr="00F777CD">
        <w:rPr>
          <w:rFonts w:ascii="Times New Roman" w:hAnsi="Times New Roman" w:cs="Times New Roman"/>
          <w:sz w:val="24"/>
          <w:szCs w:val="24"/>
        </w:rPr>
        <w:t>materskou spoločnosťou</w:t>
      </w:r>
      <w:r w:rsidR="006912E4" w:rsidRPr="00F777CD">
        <w:rPr>
          <w:rFonts w:ascii="Times New Roman" w:hAnsi="Times New Roman" w:cs="Times New Roman"/>
          <w:sz w:val="24"/>
          <w:szCs w:val="24"/>
        </w:rPr>
        <w:t xml:space="preserve"> alebo nepriamou </w:t>
      </w:r>
      <w:r w:rsidRPr="00F777CD">
        <w:rPr>
          <w:rFonts w:ascii="Times New Roman" w:hAnsi="Times New Roman" w:cs="Times New Roman"/>
          <w:sz w:val="24"/>
          <w:szCs w:val="24"/>
        </w:rPr>
        <w:t>materskou spoločnosťou</w:t>
      </w:r>
      <w:r w:rsidR="001B12A8" w:rsidRPr="00F777CD">
        <w:rPr>
          <w:rFonts w:ascii="Times New Roman" w:hAnsi="Times New Roman" w:cs="Times New Roman"/>
          <w:sz w:val="24"/>
          <w:szCs w:val="24"/>
          <w:vertAlign w:val="superscript"/>
        </w:rPr>
        <w:t>24aab</w:t>
      </w:r>
      <w:r w:rsidRPr="00F777CD">
        <w:rPr>
          <w:rFonts w:ascii="Times New Roman" w:hAnsi="Times New Roman" w:cs="Times New Roman"/>
          <w:sz w:val="24"/>
          <w:szCs w:val="24"/>
        </w:rPr>
        <w:t>) banky podľa písmena a),</w:t>
      </w:r>
    </w:p>
    <w:p w14:paraId="31FCFFA1" w14:textId="47BD187B" w:rsidR="00CD3A7C" w:rsidRPr="00F777CD" w:rsidRDefault="00CD3A7C" w:rsidP="00EF424E">
      <w:pPr>
        <w:pStyle w:val="Odsekzoznamu"/>
        <w:numPr>
          <w:ilvl w:val="0"/>
          <w:numId w:val="5"/>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finančným nástrojom vydaným </w:t>
      </w:r>
      <w:r w:rsidR="006912E4" w:rsidRPr="00F777CD">
        <w:rPr>
          <w:rFonts w:ascii="Times New Roman" w:hAnsi="Times New Roman" w:cs="Times New Roman"/>
          <w:sz w:val="24"/>
          <w:szCs w:val="24"/>
        </w:rPr>
        <w:t xml:space="preserve">priamou </w:t>
      </w:r>
      <w:r w:rsidR="00FE0D3A" w:rsidRPr="00F777CD">
        <w:rPr>
          <w:rFonts w:ascii="Times New Roman" w:hAnsi="Times New Roman" w:cs="Times New Roman"/>
          <w:sz w:val="24"/>
          <w:szCs w:val="24"/>
        </w:rPr>
        <w:t>dcérskou spoločnosťou</w:t>
      </w:r>
      <w:r w:rsidR="00FE0D3A" w:rsidRPr="00F777CD">
        <w:rPr>
          <w:rFonts w:ascii="Times New Roman" w:hAnsi="Times New Roman" w:cs="Times New Roman"/>
          <w:sz w:val="24"/>
          <w:szCs w:val="24"/>
        </w:rPr>
        <w:t xml:space="preserve"> </w:t>
      </w:r>
      <w:r w:rsidR="006912E4" w:rsidRPr="00F777CD">
        <w:rPr>
          <w:rFonts w:ascii="Times New Roman" w:hAnsi="Times New Roman" w:cs="Times New Roman"/>
          <w:sz w:val="24"/>
          <w:szCs w:val="24"/>
        </w:rPr>
        <w:t xml:space="preserve">alebo nepriamou </w:t>
      </w:r>
      <w:r w:rsidRPr="00F777CD">
        <w:rPr>
          <w:rFonts w:ascii="Times New Roman" w:hAnsi="Times New Roman" w:cs="Times New Roman"/>
          <w:sz w:val="24"/>
          <w:szCs w:val="24"/>
        </w:rPr>
        <w:t>dcérskou spoločnosťou</w:t>
      </w:r>
      <w:r w:rsidR="001B12A8" w:rsidRPr="00F777CD">
        <w:rPr>
          <w:rFonts w:ascii="Times New Roman" w:hAnsi="Times New Roman" w:cs="Times New Roman"/>
          <w:sz w:val="24"/>
          <w:szCs w:val="24"/>
          <w:vertAlign w:val="superscript"/>
        </w:rPr>
        <w:t>24aaa</w:t>
      </w:r>
      <w:r w:rsidRPr="00F777CD">
        <w:rPr>
          <w:rFonts w:ascii="Times New Roman" w:hAnsi="Times New Roman" w:cs="Times New Roman"/>
          <w:sz w:val="24"/>
          <w:szCs w:val="24"/>
        </w:rPr>
        <w:t>) banky podľa písmena a),</w:t>
      </w:r>
    </w:p>
    <w:p w14:paraId="51E798D5" w14:textId="1515A19A" w:rsidR="00CD3A7C" w:rsidRPr="00F777CD" w:rsidRDefault="00CD3A7C" w:rsidP="00EF424E">
      <w:pPr>
        <w:pStyle w:val="Odsekzoznamu"/>
        <w:numPr>
          <w:ilvl w:val="0"/>
          <w:numId w:val="5"/>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lastRenderedPageBreak/>
        <w:t>finančným nástrojom vydaným spoločnosťou, ktorá je pridruženou spoločnosťou</w:t>
      </w:r>
      <w:r w:rsidR="00726EAB" w:rsidRPr="00F777CD">
        <w:rPr>
          <w:rFonts w:ascii="Times New Roman" w:hAnsi="Times New Roman" w:cs="Times New Roman"/>
          <w:sz w:val="24"/>
          <w:szCs w:val="24"/>
          <w:vertAlign w:val="superscript"/>
        </w:rPr>
        <w:t>21a</w:t>
      </w:r>
      <w:r w:rsidR="005D3DD9" w:rsidRPr="00F777CD">
        <w:rPr>
          <w:rFonts w:ascii="Times New Roman" w:hAnsi="Times New Roman" w:cs="Times New Roman"/>
          <w:sz w:val="24"/>
          <w:szCs w:val="24"/>
          <w:vertAlign w:val="superscript"/>
        </w:rPr>
        <w:t>p</w:t>
      </w:r>
      <w:r w:rsidRPr="00F777CD">
        <w:rPr>
          <w:rFonts w:ascii="Times New Roman" w:hAnsi="Times New Roman" w:cs="Times New Roman"/>
          <w:sz w:val="24"/>
          <w:szCs w:val="24"/>
        </w:rPr>
        <w:t>) osôb podľa písmen a) až c),</w:t>
      </w:r>
    </w:p>
    <w:p w14:paraId="3CDEF8F3" w14:textId="060AAD5C" w:rsidR="00CD3A7C" w:rsidRPr="00F777CD" w:rsidRDefault="00CD3A7C" w:rsidP="00EF424E">
      <w:pPr>
        <w:pStyle w:val="Odsekzoznamu"/>
        <w:numPr>
          <w:ilvl w:val="0"/>
          <w:numId w:val="5"/>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finančným nástrojom, ktorého hodnota je </w:t>
      </w:r>
      <w:r w:rsidR="000720DC" w:rsidRPr="00F777CD">
        <w:rPr>
          <w:rFonts w:ascii="Times New Roman" w:hAnsi="Times New Roman" w:cs="Times New Roman"/>
          <w:sz w:val="24"/>
          <w:szCs w:val="24"/>
        </w:rPr>
        <w:t>naviazaná</w:t>
      </w:r>
      <w:r w:rsidRPr="00F777CD">
        <w:rPr>
          <w:rFonts w:ascii="Times New Roman" w:hAnsi="Times New Roman" w:cs="Times New Roman"/>
          <w:sz w:val="24"/>
          <w:szCs w:val="24"/>
        </w:rPr>
        <w:t xml:space="preserve"> na hodnot</w:t>
      </w:r>
      <w:r w:rsidR="009B4A55" w:rsidRPr="00F777CD">
        <w:rPr>
          <w:rFonts w:ascii="Times New Roman" w:hAnsi="Times New Roman" w:cs="Times New Roman"/>
          <w:sz w:val="24"/>
          <w:szCs w:val="24"/>
        </w:rPr>
        <w:t>u</w:t>
      </w:r>
      <w:r w:rsidRPr="00F777CD">
        <w:rPr>
          <w:rFonts w:ascii="Times New Roman" w:hAnsi="Times New Roman" w:cs="Times New Roman"/>
          <w:sz w:val="24"/>
          <w:szCs w:val="24"/>
        </w:rPr>
        <w:t xml:space="preserve"> finančného nástroja podľa písmen a) až d).</w:t>
      </w:r>
    </w:p>
    <w:p w14:paraId="38F62213" w14:textId="77777777" w:rsidR="00CD3A7C" w:rsidRPr="00F777CD" w:rsidRDefault="00CD3A7C" w:rsidP="00940C1C">
      <w:pPr>
        <w:pStyle w:val="Odsekzoznamu"/>
        <w:spacing w:after="0" w:line="240" w:lineRule="auto"/>
        <w:jc w:val="both"/>
        <w:rPr>
          <w:rFonts w:ascii="Times New Roman" w:hAnsi="Times New Roman" w:cs="Times New Roman"/>
          <w:sz w:val="24"/>
          <w:szCs w:val="24"/>
        </w:rPr>
      </w:pPr>
    </w:p>
    <w:p w14:paraId="55861223" w14:textId="0FDF029E" w:rsidR="00CD3A7C" w:rsidRPr="00F777CD" w:rsidRDefault="00D4795B" w:rsidP="00940C1C">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tretia </w:t>
      </w:r>
      <w:r w:rsidR="00A72B40" w:rsidRPr="00F777CD">
        <w:rPr>
          <w:rFonts w:ascii="Times New Roman" w:hAnsi="Times New Roman" w:cs="Times New Roman"/>
          <w:sz w:val="24"/>
          <w:szCs w:val="24"/>
        </w:rPr>
        <w:t>osoba</w:t>
      </w:r>
      <w:r w:rsidRPr="00F777CD">
        <w:rPr>
          <w:rFonts w:ascii="Times New Roman" w:hAnsi="Times New Roman" w:cs="Times New Roman"/>
          <w:sz w:val="24"/>
          <w:szCs w:val="24"/>
        </w:rPr>
        <w:t xml:space="preserve"> alebo subjekt kolektívneho investovania neinvestuje prevažne do nástrojov podľa odseku 6, z</w:t>
      </w:r>
      <w:r w:rsidR="00CD3A7C" w:rsidRPr="00F777CD">
        <w:rPr>
          <w:rFonts w:ascii="Times New Roman" w:hAnsi="Times New Roman" w:cs="Times New Roman"/>
          <w:sz w:val="24"/>
          <w:szCs w:val="24"/>
        </w:rPr>
        <w:t xml:space="preserve">ákaz podľa odseku </w:t>
      </w:r>
      <w:r w:rsidR="005543E6" w:rsidRPr="00F777CD">
        <w:rPr>
          <w:rFonts w:ascii="Times New Roman" w:hAnsi="Times New Roman" w:cs="Times New Roman"/>
          <w:sz w:val="24"/>
          <w:szCs w:val="24"/>
        </w:rPr>
        <w:t>6</w:t>
      </w:r>
      <w:r w:rsidR="00CD3A7C" w:rsidRPr="00F777CD">
        <w:rPr>
          <w:rFonts w:ascii="Times New Roman" w:hAnsi="Times New Roman" w:cs="Times New Roman"/>
          <w:sz w:val="24"/>
          <w:szCs w:val="24"/>
        </w:rPr>
        <w:t xml:space="preserve"> sa nepoužije na</w:t>
      </w:r>
    </w:p>
    <w:p w14:paraId="13729D63" w14:textId="6B36D823" w:rsidR="00CD3A7C" w:rsidRPr="00F777CD" w:rsidRDefault="00CD3A7C" w:rsidP="00940C1C">
      <w:pPr>
        <w:pStyle w:val="Odsekzoznamu"/>
        <w:numPr>
          <w:ilvl w:val="0"/>
          <w:numId w:val="6"/>
        </w:numPr>
        <w:tabs>
          <w:tab w:val="left" w:pos="0"/>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obchod s finančným nástrojom </w:t>
      </w:r>
      <w:r w:rsidR="00430B9D" w:rsidRPr="00F777CD">
        <w:rPr>
          <w:rFonts w:ascii="Times New Roman" w:hAnsi="Times New Roman" w:cs="Times New Roman"/>
          <w:sz w:val="24"/>
          <w:szCs w:val="24"/>
        </w:rPr>
        <w:t xml:space="preserve">spravovaným treťou </w:t>
      </w:r>
      <w:r w:rsidR="00A72B40" w:rsidRPr="00F777CD">
        <w:rPr>
          <w:rFonts w:ascii="Times New Roman" w:hAnsi="Times New Roman" w:cs="Times New Roman"/>
          <w:sz w:val="24"/>
          <w:szCs w:val="24"/>
        </w:rPr>
        <w:t>osobou</w:t>
      </w:r>
      <w:r w:rsidR="00F62687" w:rsidRPr="00F777CD">
        <w:rPr>
          <w:rFonts w:ascii="Times New Roman" w:hAnsi="Times New Roman" w:cs="Times New Roman"/>
          <w:sz w:val="24"/>
          <w:szCs w:val="24"/>
        </w:rPr>
        <w:t xml:space="preserve"> v rámci poskytovania investičnej služby riadenia portfólia v súlade s osobitným predpisom,</w:t>
      </w:r>
      <w:r w:rsidR="00F62687" w:rsidRPr="00F777CD">
        <w:rPr>
          <w:rFonts w:ascii="Times New Roman" w:hAnsi="Times New Roman" w:cs="Times New Roman"/>
          <w:sz w:val="24"/>
          <w:szCs w:val="24"/>
          <w:vertAlign w:val="superscript"/>
        </w:rPr>
        <w:t>21a</w:t>
      </w:r>
      <w:r w:rsidR="005D3DD9" w:rsidRPr="00F777CD">
        <w:rPr>
          <w:rFonts w:ascii="Times New Roman" w:hAnsi="Times New Roman" w:cs="Times New Roman"/>
          <w:sz w:val="24"/>
          <w:szCs w:val="24"/>
          <w:vertAlign w:val="superscript"/>
        </w:rPr>
        <w:t>q</w:t>
      </w:r>
      <w:r w:rsidR="00F62687" w:rsidRPr="00F777CD">
        <w:rPr>
          <w:rFonts w:ascii="Times New Roman" w:hAnsi="Times New Roman" w:cs="Times New Roman"/>
          <w:sz w:val="24"/>
          <w:szCs w:val="24"/>
        </w:rPr>
        <w:t xml:space="preserve">) </w:t>
      </w:r>
      <w:r w:rsidR="00430B9D" w:rsidRPr="00F777CD">
        <w:rPr>
          <w:rFonts w:ascii="Times New Roman" w:hAnsi="Times New Roman" w:cs="Times New Roman"/>
          <w:sz w:val="24"/>
          <w:szCs w:val="24"/>
        </w:rPr>
        <w:t xml:space="preserve">pričom osoba podľa odseku 1 ako vlastník tohto nástroja nemôže </w:t>
      </w:r>
      <w:r w:rsidR="00FE3E8E" w:rsidRPr="00F777CD">
        <w:rPr>
          <w:rFonts w:ascii="Times New Roman" w:hAnsi="Times New Roman" w:cs="Times New Roman"/>
          <w:sz w:val="24"/>
          <w:szCs w:val="24"/>
        </w:rPr>
        <w:t xml:space="preserve">priamo ani nepriamo </w:t>
      </w:r>
      <w:r w:rsidR="00430B9D" w:rsidRPr="00F777CD">
        <w:rPr>
          <w:rFonts w:ascii="Times New Roman" w:hAnsi="Times New Roman" w:cs="Times New Roman"/>
          <w:sz w:val="24"/>
          <w:szCs w:val="24"/>
        </w:rPr>
        <w:t xml:space="preserve">zasahovať do riadenia portfólia, </w:t>
      </w:r>
    </w:p>
    <w:p w14:paraId="2F0C9C2F" w14:textId="4186FE7C" w:rsidR="00CD3A7C" w:rsidRPr="00F777CD" w:rsidRDefault="00430B9D" w:rsidP="00940C1C">
      <w:pPr>
        <w:pStyle w:val="Odsekzoznamu"/>
        <w:numPr>
          <w:ilvl w:val="0"/>
          <w:numId w:val="6"/>
        </w:numPr>
        <w:tabs>
          <w:tab w:val="left" w:pos="0"/>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investície v subjektoch kolektívneho investovania</w:t>
      </w:r>
      <w:r w:rsidR="00FE3E8E" w:rsidRPr="00F777CD">
        <w:rPr>
          <w:rFonts w:ascii="Times New Roman" w:hAnsi="Times New Roman" w:cs="Times New Roman"/>
          <w:sz w:val="24"/>
          <w:szCs w:val="24"/>
        </w:rPr>
        <w:t>.</w:t>
      </w:r>
    </w:p>
    <w:p w14:paraId="05E1BA63" w14:textId="77777777" w:rsidR="00CD3A7C" w:rsidRPr="00F777CD" w:rsidRDefault="00CD3A7C" w:rsidP="00940C1C">
      <w:pPr>
        <w:pStyle w:val="Odsekzoznamu"/>
        <w:spacing w:after="0" w:line="240" w:lineRule="auto"/>
        <w:ind w:left="993" w:hanging="567"/>
        <w:jc w:val="both"/>
        <w:rPr>
          <w:rFonts w:ascii="Times New Roman" w:hAnsi="Times New Roman" w:cs="Times New Roman"/>
          <w:sz w:val="24"/>
          <w:szCs w:val="24"/>
        </w:rPr>
      </w:pPr>
    </w:p>
    <w:p w14:paraId="3FB81A2B" w14:textId="1A4E04AE" w:rsidR="009B4A55" w:rsidRPr="00F777CD" w:rsidRDefault="00FE3E8E" w:rsidP="00940C1C">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osoba </w:t>
      </w:r>
      <w:r w:rsidR="00A72B40" w:rsidRPr="00F777CD">
        <w:rPr>
          <w:rFonts w:ascii="Times New Roman" w:hAnsi="Times New Roman" w:cs="Times New Roman"/>
          <w:sz w:val="24"/>
          <w:szCs w:val="24"/>
        </w:rPr>
        <w:t xml:space="preserve">podľa odseku 1 </w:t>
      </w:r>
      <w:r w:rsidRPr="00F777CD">
        <w:rPr>
          <w:rFonts w:ascii="Times New Roman" w:hAnsi="Times New Roman" w:cs="Times New Roman"/>
          <w:sz w:val="24"/>
          <w:szCs w:val="24"/>
        </w:rPr>
        <w:t xml:space="preserve">nepostupuje </w:t>
      </w:r>
      <w:r w:rsidR="00A72B40" w:rsidRPr="00F777CD">
        <w:rPr>
          <w:rFonts w:ascii="Times New Roman" w:hAnsi="Times New Roman" w:cs="Times New Roman"/>
          <w:sz w:val="24"/>
          <w:szCs w:val="24"/>
        </w:rPr>
        <w:t xml:space="preserve">v súlade s odsekmi </w:t>
      </w:r>
      <w:r w:rsidRPr="00F777CD">
        <w:rPr>
          <w:rFonts w:ascii="Times New Roman" w:hAnsi="Times New Roman" w:cs="Times New Roman"/>
          <w:sz w:val="24"/>
          <w:szCs w:val="24"/>
        </w:rPr>
        <w:t xml:space="preserve">6 a 7, </w:t>
      </w:r>
      <w:r w:rsidR="00CD3A7C" w:rsidRPr="00F777CD">
        <w:rPr>
          <w:rFonts w:ascii="Times New Roman" w:hAnsi="Times New Roman" w:cs="Times New Roman"/>
          <w:sz w:val="24"/>
          <w:szCs w:val="24"/>
        </w:rPr>
        <w:t xml:space="preserve">Národná banka Slovenska môže od osoby podľa odseku 1 žiadať, aby v primeranej lehote predala alebo </w:t>
      </w:r>
      <w:r w:rsidR="00A72B40" w:rsidRPr="00F777CD">
        <w:rPr>
          <w:rFonts w:ascii="Times New Roman" w:hAnsi="Times New Roman" w:cs="Times New Roman"/>
          <w:sz w:val="24"/>
          <w:szCs w:val="24"/>
        </w:rPr>
        <w:t xml:space="preserve">inak </w:t>
      </w:r>
      <w:r w:rsidR="00CD3A7C" w:rsidRPr="00F777CD">
        <w:rPr>
          <w:rFonts w:ascii="Times New Roman" w:hAnsi="Times New Roman" w:cs="Times New Roman"/>
          <w:sz w:val="24"/>
          <w:szCs w:val="24"/>
        </w:rPr>
        <w:t>scudzila finančný nástroj, ktorý vlastnila ku dňu</w:t>
      </w:r>
      <w:r w:rsidR="009B4A55" w:rsidRPr="00F777CD">
        <w:rPr>
          <w:rFonts w:ascii="Times New Roman" w:hAnsi="Times New Roman" w:cs="Times New Roman"/>
          <w:sz w:val="24"/>
          <w:szCs w:val="24"/>
        </w:rPr>
        <w:t>, kedy sa táto osoba stala osobou podľa odseku 1.</w:t>
      </w:r>
    </w:p>
    <w:p w14:paraId="17F7E736" w14:textId="77777777" w:rsidR="00CD3A7C" w:rsidRPr="00F777CD" w:rsidRDefault="00CD3A7C" w:rsidP="00940C1C">
      <w:pPr>
        <w:pStyle w:val="Odsekzoznamu"/>
        <w:spacing w:after="0" w:line="240" w:lineRule="auto"/>
        <w:ind w:left="993" w:hanging="567"/>
        <w:jc w:val="both"/>
        <w:rPr>
          <w:rFonts w:ascii="Times New Roman" w:hAnsi="Times New Roman" w:cs="Times New Roman"/>
          <w:sz w:val="24"/>
          <w:szCs w:val="24"/>
        </w:rPr>
      </w:pPr>
    </w:p>
    <w:p w14:paraId="1C6DC3A8" w14:textId="1EE2A107" w:rsidR="00CD3A7C" w:rsidRPr="00F777CD"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Ustanovenie odseku </w:t>
      </w:r>
      <w:r w:rsidR="005543E6" w:rsidRPr="00F777CD">
        <w:rPr>
          <w:rFonts w:ascii="Times New Roman" w:hAnsi="Times New Roman" w:cs="Times New Roman"/>
          <w:sz w:val="24"/>
          <w:szCs w:val="24"/>
        </w:rPr>
        <w:t>8</w:t>
      </w:r>
      <w:r w:rsidRPr="00F777CD">
        <w:rPr>
          <w:rFonts w:ascii="Times New Roman" w:hAnsi="Times New Roman" w:cs="Times New Roman"/>
          <w:sz w:val="24"/>
          <w:szCs w:val="24"/>
        </w:rPr>
        <w:t xml:space="preserve"> platí rovnako aj pre finančné nástroje, ktoré osoba podľa odseku 1 nadobudla počas trvania výkonu </w:t>
      </w:r>
      <w:r w:rsidR="00A72B40" w:rsidRPr="00F777CD">
        <w:rPr>
          <w:rFonts w:ascii="Times New Roman" w:hAnsi="Times New Roman" w:cs="Times New Roman"/>
          <w:sz w:val="24"/>
          <w:szCs w:val="24"/>
        </w:rPr>
        <w:t>svojej funkcie podľa odseku 1</w:t>
      </w:r>
      <w:r w:rsidRPr="00F777CD">
        <w:rPr>
          <w:rFonts w:ascii="Times New Roman" w:hAnsi="Times New Roman" w:cs="Times New Roman"/>
          <w:sz w:val="24"/>
          <w:szCs w:val="24"/>
        </w:rPr>
        <w:t>.</w:t>
      </w:r>
    </w:p>
    <w:p w14:paraId="73191BED" w14:textId="77777777" w:rsidR="00CD3A7C" w:rsidRPr="00F777CD" w:rsidRDefault="00CD3A7C" w:rsidP="00940C1C">
      <w:pPr>
        <w:pStyle w:val="Odsekzoznamu"/>
        <w:spacing w:after="0" w:line="240" w:lineRule="auto"/>
        <w:ind w:left="993" w:hanging="567"/>
        <w:jc w:val="both"/>
        <w:rPr>
          <w:rFonts w:ascii="Times New Roman" w:hAnsi="Times New Roman" w:cs="Times New Roman"/>
          <w:sz w:val="24"/>
          <w:szCs w:val="24"/>
        </w:rPr>
      </w:pPr>
    </w:p>
    <w:p w14:paraId="25513EC6" w14:textId="34F75604" w:rsidR="00CD3A7C" w:rsidRPr="00F777CD"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môže povoliť na žiadosť osoby podľa odseku 1 predaj alebo </w:t>
      </w:r>
      <w:r w:rsidR="00A72B40" w:rsidRPr="00F777CD">
        <w:rPr>
          <w:rFonts w:ascii="Times New Roman" w:hAnsi="Times New Roman" w:cs="Times New Roman"/>
          <w:sz w:val="24"/>
          <w:szCs w:val="24"/>
        </w:rPr>
        <w:t xml:space="preserve">iné </w:t>
      </w:r>
      <w:r w:rsidRPr="00F777CD">
        <w:rPr>
          <w:rFonts w:ascii="Times New Roman" w:hAnsi="Times New Roman" w:cs="Times New Roman"/>
          <w:sz w:val="24"/>
          <w:szCs w:val="24"/>
        </w:rPr>
        <w:t>scudzenie finančného nástroja, ktorý táto osoba vlastnila ku dňu</w:t>
      </w:r>
      <w:r w:rsidR="00212B6D" w:rsidRPr="00F777CD">
        <w:rPr>
          <w:rFonts w:ascii="Times New Roman" w:hAnsi="Times New Roman" w:cs="Times New Roman"/>
          <w:sz w:val="24"/>
          <w:szCs w:val="24"/>
        </w:rPr>
        <w:t>, kedy sa táto osoba stala osobou podľa odseku 1.</w:t>
      </w:r>
    </w:p>
    <w:p w14:paraId="5755DA4B" w14:textId="77777777" w:rsidR="00CD3A7C" w:rsidRPr="00F777CD" w:rsidRDefault="00CD3A7C" w:rsidP="00940C1C">
      <w:pPr>
        <w:pStyle w:val="Odsekzoznamu"/>
        <w:spacing w:after="0" w:line="240" w:lineRule="auto"/>
        <w:jc w:val="both"/>
        <w:rPr>
          <w:rFonts w:ascii="Times New Roman" w:hAnsi="Times New Roman" w:cs="Times New Roman"/>
          <w:sz w:val="24"/>
          <w:szCs w:val="24"/>
        </w:rPr>
      </w:pPr>
    </w:p>
    <w:p w14:paraId="13A4535A" w14:textId="19111738" w:rsidR="00CD3A7C" w:rsidRPr="00F777CD"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Osoba podľa odseku 1 je po ukončení </w:t>
      </w:r>
      <w:r w:rsidR="00A72B40" w:rsidRPr="00F777CD">
        <w:rPr>
          <w:rFonts w:ascii="Times New Roman" w:hAnsi="Times New Roman" w:cs="Times New Roman"/>
          <w:sz w:val="24"/>
          <w:szCs w:val="24"/>
        </w:rPr>
        <w:t xml:space="preserve">svojho rozhodovania v rámci dohľadu alebo po ukončení výkonu dohľadu </w:t>
      </w:r>
      <w:r w:rsidRPr="00F777CD">
        <w:rPr>
          <w:rFonts w:ascii="Times New Roman" w:hAnsi="Times New Roman" w:cs="Times New Roman"/>
          <w:sz w:val="24"/>
          <w:szCs w:val="24"/>
        </w:rPr>
        <w:t xml:space="preserve">povinná </w:t>
      </w:r>
      <w:r w:rsidR="00C1178D" w:rsidRPr="00F777CD">
        <w:rPr>
          <w:rFonts w:ascii="Times New Roman" w:hAnsi="Times New Roman" w:cs="Times New Roman"/>
          <w:sz w:val="24"/>
          <w:szCs w:val="24"/>
        </w:rPr>
        <w:t xml:space="preserve">počas </w:t>
      </w:r>
      <w:r w:rsidR="00212B6D" w:rsidRPr="00F777CD">
        <w:rPr>
          <w:rFonts w:ascii="Times New Roman" w:hAnsi="Times New Roman" w:cs="Times New Roman"/>
          <w:sz w:val="24"/>
          <w:szCs w:val="24"/>
        </w:rPr>
        <w:t>dob</w:t>
      </w:r>
      <w:r w:rsidR="00C1178D" w:rsidRPr="00F777CD">
        <w:rPr>
          <w:rFonts w:ascii="Times New Roman" w:hAnsi="Times New Roman" w:cs="Times New Roman"/>
          <w:sz w:val="24"/>
          <w:szCs w:val="24"/>
        </w:rPr>
        <w:t>y</w:t>
      </w:r>
      <w:r w:rsidR="00212B6D" w:rsidRPr="00F777CD">
        <w:rPr>
          <w:rFonts w:ascii="Times New Roman" w:hAnsi="Times New Roman" w:cs="Times New Roman"/>
          <w:sz w:val="24"/>
          <w:szCs w:val="24"/>
        </w:rPr>
        <w:t xml:space="preserve"> obmedzenia</w:t>
      </w:r>
      <w:r w:rsidRPr="00F777CD">
        <w:rPr>
          <w:rFonts w:ascii="Times New Roman" w:hAnsi="Times New Roman" w:cs="Times New Roman"/>
          <w:sz w:val="24"/>
          <w:szCs w:val="24"/>
        </w:rPr>
        <w:t xml:space="preserve"> zdržať sa uzatvorenia akéhokoľvek pracov</w:t>
      </w:r>
      <w:r w:rsidR="00FE3E8E" w:rsidRPr="00F777CD">
        <w:rPr>
          <w:rFonts w:ascii="Times New Roman" w:hAnsi="Times New Roman" w:cs="Times New Roman"/>
          <w:sz w:val="24"/>
          <w:szCs w:val="24"/>
        </w:rPr>
        <w:t xml:space="preserve">noprávneho </w:t>
      </w:r>
      <w:r w:rsidRPr="00F777CD">
        <w:rPr>
          <w:rFonts w:ascii="Times New Roman" w:hAnsi="Times New Roman" w:cs="Times New Roman"/>
          <w:sz w:val="24"/>
          <w:szCs w:val="24"/>
        </w:rPr>
        <w:t>vzťahu</w:t>
      </w:r>
      <w:r w:rsidR="00FE3E8E" w:rsidRPr="00F777CD">
        <w:rPr>
          <w:rFonts w:ascii="Times New Roman" w:hAnsi="Times New Roman" w:cs="Times New Roman"/>
          <w:sz w:val="24"/>
          <w:szCs w:val="24"/>
        </w:rPr>
        <w:t>, vykonávania zárobkovej činnosti</w:t>
      </w:r>
      <w:r w:rsidRPr="00F777CD">
        <w:rPr>
          <w:rFonts w:ascii="Times New Roman" w:hAnsi="Times New Roman" w:cs="Times New Roman"/>
          <w:sz w:val="24"/>
          <w:szCs w:val="24"/>
        </w:rPr>
        <w:t xml:space="preserve"> alebo uzatvorenia </w:t>
      </w:r>
      <w:r w:rsidR="00212B6D" w:rsidRPr="00F777CD">
        <w:rPr>
          <w:rFonts w:ascii="Times New Roman" w:hAnsi="Times New Roman" w:cs="Times New Roman"/>
          <w:sz w:val="24"/>
          <w:szCs w:val="24"/>
        </w:rPr>
        <w:t xml:space="preserve">akejkoľvek </w:t>
      </w:r>
      <w:r w:rsidRPr="00F777CD">
        <w:rPr>
          <w:rFonts w:ascii="Times New Roman" w:hAnsi="Times New Roman" w:cs="Times New Roman"/>
          <w:sz w:val="24"/>
          <w:szCs w:val="24"/>
        </w:rPr>
        <w:t>zmluvy o poskytovaní odborných činností</w:t>
      </w:r>
      <w:r w:rsidR="00212B6D" w:rsidRPr="00F777CD">
        <w:rPr>
          <w:rFonts w:ascii="Times New Roman" w:hAnsi="Times New Roman" w:cs="Times New Roman"/>
          <w:sz w:val="24"/>
          <w:szCs w:val="24"/>
        </w:rPr>
        <w:t xml:space="preserve"> </w:t>
      </w:r>
      <w:r w:rsidRPr="00F777CD">
        <w:rPr>
          <w:rFonts w:ascii="Times New Roman" w:hAnsi="Times New Roman" w:cs="Times New Roman"/>
          <w:sz w:val="24"/>
          <w:szCs w:val="24"/>
        </w:rPr>
        <w:t>s</w:t>
      </w:r>
    </w:p>
    <w:p w14:paraId="221E70F3" w14:textId="4F1DC03B" w:rsidR="00CD3A7C" w:rsidRPr="00F777CD" w:rsidRDefault="004B6C3D" w:rsidP="00940C1C">
      <w:pPr>
        <w:pStyle w:val="Odsekzoznamu"/>
        <w:numPr>
          <w:ilvl w:val="0"/>
          <w:numId w:val="7"/>
        </w:numPr>
        <w:tabs>
          <w:tab w:val="left" w:pos="0"/>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b</w:t>
      </w:r>
      <w:r w:rsidR="00CD3A7C" w:rsidRPr="00F777CD">
        <w:rPr>
          <w:rFonts w:ascii="Times New Roman" w:hAnsi="Times New Roman" w:cs="Times New Roman"/>
          <w:sz w:val="24"/>
          <w:szCs w:val="24"/>
        </w:rPr>
        <w:t>ankou</w:t>
      </w:r>
      <w:r w:rsidRPr="00F777CD">
        <w:rPr>
          <w:rFonts w:ascii="Times New Roman" w:hAnsi="Times New Roman" w:cs="Times New Roman"/>
          <w:sz w:val="24"/>
          <w:szCs w:val="24"/>
        </w:rPr>
        <w:t xml:space="preserve">, do ktorej výkonu dohľadu bola osoba podľa odseku 1 priamo zapojená, </w:t>
      </w:r>
      <w:r w:rsidR="00CD3A7C" w:rsidRPr="00F777CD">
        <w:rPr>
          <w:rFonts w:ascii="Times New Roman" w:hAnsi="Times New Roman" w:cs="Times New Roman"/>
          <w:sz w:val="24"/>
          <w:szCs w:val="24"/>
        </w:rPr>
        <w:t>vrátane jej</w:t>
      </w:r>
      <w:r w:rsidR="001E3B00" w:rsidRPr="00F777CD">
        <w:rPr>
          <w:rFonts w:ascii="Times New Roman" w:hAnsi="Times New Roman" w:cs="Times New Roman"/>
          <w:sz w:val="24"/>
          <w:szCs w:val="24"/>
        </w:rPr>
        <w:t xml:space="preserve"> priamych materských spoločností, nepriamych materských spoločností, priamych dcérskych spoločností, nepriamych dcérskych spoločností alebo jej </w:t>
      </w:r>
      <w:r w:rsidR="00CD3A7C" w:rsidRPr="00F777CD">
        <w:rPr>
          <w:rFonts w:ascii="Times New Roman" w:hAnsi="Times New Roman" w:cs="Times New Roman"/>
          <w:sz w:val="24"/>
          <w:szCs w:val="24"/>
        </w:rPr>
        <w:t>pridružených spoločností,</w:t>
      </w:r>
      <w:r w:rsidRPr="00F777CD">
        <w:rPr>
          <w:rFonts w:ascii="Times New Roman" w:hAnsi="Times New Roman" w:cs="Times New Roman"/>
          <w:sz w:val="24"/>
          <w:szCs w:val="24"/>
        </w:rPr>
        <w:t xml:space="preserve"> </w:t>
      </w:r>
    </w:p>
    <w:p w14:paraId="04DFD82C" w14:textId="4364728C" w:rsidR="00CD3A7C" w:rsidRPr="00F777CD" w:rsidRDefault="00CD3A7C" w:rsidP="00940C1C">
      <w:pPr>
        <w:pStyle w:val="Odsekzoznamu"/>
        <w:numPr>
          <w:ilvl w:val="0"/>
          <w:numId w:val="7"/>
        </w:numPr>
        <w:tabs>
          <w:tab w:val="left" w:pos="0"/>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osobami poskytujúcimi služby ktorejkoľvek spoločnosti podľa písmena a); to neplatí, ak osoba podľa odseku 1 počas</w:t>
      </w:r>
      <w:r w:rsidR="004B6C3D" w:rsidRPr="00F777CD">
        <w:rPr>
          <w:rFonts w:ascii="Times New Roman" w:hAnsi="Times New Roman" w:cs="Times New Roman"/>
          <w:sz w:val="24"/>
          <w:szCs w:val="24"/>
        </w:rPr>
        <w:t xml:space="preserve"> doby obmedzenia </w:t>
      </w:r>
      <w:r w:rsidRPr="00F777CD">
        <w:rPr>
          <w:rFonts w:ascii="Times New Roman" w:hAnsi="Times New Roman" w:cs="Times New Roman"/>
          <w:sz w:val="24"/>
          <w:szCs w:val="24"/>
        </w:rPr>
        <w:t>je vylúčená z účasti na akomkoľvek poskytovaní služieb spoločnosti podľa písmena a),</w:t>
      </w:r>
    </w:p>
    <w:p w14:paraId="1A74C4D0" w14:textId="04A3AFAE" w:rsidR="00CD3A7C" w:rsidRPr="00F777CD" w:rsidRDefault="00CD3A7C" w:rsidP="00940C1C">
      <w:pPr>
        <w:pStyle w:val="Odsekzoznamu"/>
        <w:numPr>
          <w:ilvl w:val="0"/>
          <w:numId w:val="7"/>
        </w:numPr>
        <w:tabs>
          <w:tab w:val="left" w:pos="0"/>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osobami, ktoré vo vzťahu k Národnej banke Slovenska </w:t>
      </w:r>
      <w:r w:rsidR="004B6C3D" w:rsidRPr="00F777CD">
        <w:rPr>
          <w:rFonts w:ascii="Times New Roman" w:hAnsi="Times New Roman" w:cs="Times New Roman"/>
          <w:sz w:val="24"/>
          <w:szCs w:val="24"/>
        </w:rPr>
        <w:t>presadzujú</w:t>
      </w:r>
      <w:r w:rsidRPr="00F777CD">
        <w:rPr>
          <w:rFonts w:ascii="Times New Roman" w:hAnsi="Times New Roman" w:cs="Times New Roman"/>
          <w:sz w:val="24"/>
          <w:szCs w:val="24"/>
        </w:rPr>
        <w:t xml:space="preserve"> alebo hája záujmy vo veciach, za ktoré bola osoba podľa odseku 1 pri výkone svojej práce zodpovedná.</w:t>
      </w:r>
    </w:p>
    <w:p w14:paraId="33CD948E" w14:textId="417891DE" w:rsidR="00CD3A7C" w:rsidRPr="00F777CD" w:rsidRDefault="00CD3A7C" w:rsidP="00940C1C">
      <w:pPr>
        <w:pStyle w:val="Odsekzoznamu"/>
        <w:spacing w:after="0" w:line="240" w:lineRule="auto"/>
        <w:ind w:left="993" w:hanging="567"/>
        <w:jc w:val="both"/>
        <w:rPr>
          <w:rFonts w:ascii="Times New Roman" w:hAnsi="Times New Roman" w:cs="Times New Roman"/>
          <w:sz w:val="24"/>
          <w:szCs w:val="24"/>
        </w:rPr>
      </w:pPr>
    </w:p>
    <w:p w14:paraId="550AA2CB" w14:textId="261CBE00" w:rsidR="00585259" w:rsidRPr="00F777CD" w:rsidRDefault="00585259" w:rsidP="00585259">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Doba obmedzenia začína plynúť dňom, keď osob</w:t>
      </w:r>
      <w:r w:rsidR="00AA4EBF" w:rsidRPr="00F777CD">
        <w:rPr>
          <w:rFonts w:ascii="Times New Roman" w:hAnsi="Times New Roman" w:cs="Times New Roman"/>
          <w:sz w:val="24"/>
          <w:szCs w:val="24"/>
        </w:rPr>
        <w:t>a</w:t>
      </w:r>
      <w:r w:rsidRPr="00F777CD">
        <w:rPr>
          <w:rFonts w:ascii="Times New Roman" w:hAnsi="Times New Roman" w:cs="Times New Roman"/>
          <w:sz w:val="24"/>
          <w:szCs w:val="24"/>
        </w:rPr>
        <w:t xml:space="preserve"> podľa odseku 1</w:t>
      </w:r>
      <w:r w:rsidR="00AA4EBF" w:rsidRPr="00F777CD">
        <w:rPr>
          <w:rFonts w:ascii="Times New Roman" w:hAnsi="Times New Roman" w:cs="Times New Roman"/>
          <w:sz w:val="24"/>
          <w:szCs w:val="24"/>
        </w:rPr>
        <w:t xml:space="preserve"> ukončila svoje rozhodovanie v rámci dohľadu alebo ukončila výkon dohľadu nad </w:t>
      </w:r>
      <w:r w:rsidRPr="00F777CD">
        <w:rPr>
          <w:rFonts w:ascii="Times New Roman" w:hAnsi="Times New Roman" w:cs="Times New Roman"/>
          <w:sz w:val="24"/>
          <w:szCs w:val="24"/>
        </w:rPr>
        <w:t>osobami podľa odseku 11 písm. a).</w:t>
      </w:r>
    </w:p>
    <w:p w14:paraId="75262FF4" w14:textId="77777777" w:rsidR="00585259" w:rsidRPr="00F777CD" w:rsidRDefault="00585259" w:rsidP="00940C1C">
      <w:pPr>
        <w:pStyle w:val="Odsekzoznamu"/>
        <w:spacing w:after="0" w:line="240" w:lineRule="auto"/>
        <w:ind w:left="993" w:hanging="567"/>
        <w:jc w:val="both"/>
        <w:rPr>
          <w:rFonts w:ascii="Times New Roman" w:hAnsi="Times New Roman" w:cs="Times New Roman"/>
          <w:sz w:val="24"/>
          <w:szCs w:val="24"/>
        </w:rPr>
      </w:pPr>
    </w:p>
    <w:p w14:paraId="70C8E08D" w14:textId="002A58F1" w:rsidR="00CD3A7C" w:rsidRPr="00F777CD"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w:t>
      </w:r>
      <w:r w:rsidR="00471DB5" w:rsidRPr="00F777CD">
        <w:rPr>
          <w:rFonts w:ascii="Times New Roman" w:hAnsi="Times New Roman" w:cs="Times New Roman"/>
          <w:sz w:val="24"/>
          <w:szCs w:val="24"/>
        </w:rPr>
        <w:t xml:space="preserve"> </w:t>
      </w:r>
      <w:r w:rsidR="00FE3E8E" w:rsidRPr="00F777CD">
        <w:rPr>
          <w:rFonts w:ascii="Times New Roman" w:hAnsi="Times New Roman" w:cs="Times New Roman"/>
          <w:sz w:val="24"/>
          <w:szCs w:val="24"/>
        </w:rPr>
        <w:t xml:space="preserve">sa neuplatní postup podľa odsekov </w:t>
      </w:r>
      <w:r w:rsidR="00471DB5" w:rsidRPr="00F777CD">
        <w:rPr>
          <w:rFonts w:ascii="Times New Roman" w:hAnsi="Times New Roman" w:cs="Times New Roman"/>
          <w:sz w:val="24"/>
          <w:szCs w:val="24"/>
        </w:rPr>
        <w:t>1</w:t>
      </w:r>
      <w:r w:rsidR="00585259" w:rsidRPr="00F777CD">
        <w:rPr>
          <w:rFonts w:ascii="Times New Roman" w:hAnsi="Times New Roman" w:cs="Times New Roman"/>
          <w:sz w:val="24"/>
          <w:szCs w:val="24"/>
        </w:rPr>
        <w:t>5</w:t>
      </w:r>
      <w:r w:rsidR="00471DB5" w:rsidRPr="00F777CD">
        <w:rPr>
          <w:rFonts w:ascii="Times New Roman" w:hAnsi="Times New Roman" w:cs="Times New Roman"/>
          <w:sz w:val="24"/>
          <w:szCs w:val="24"/>
        </w:rPr>
        <w:t xml:space="preserve"> a 1</w:t>
      </w:r>
      <w:r w:rsidR="00585259" w:rsidRPr="00F777CD">
        <w:rPr>
          <w:rFonts w:ascii="Times New Roman" w:hAnsi="Times New Roman" w:cs="Times New Roman"/>
          <w:sz w:val="24"/>
          <w:szCs w:val="24"/>
        </w:rPr>
        <w:t>6</w:t>
      </w:r>
      <w:r w:rsidR="00471DB5" w:rsidRPr="00F777CD">
        <w:rPr>
          <w:rFonts w:ascii="Times New Roman" w:hAnsi="Times New Roman" w:cs="Times New Roman"/>
          <w:sz w:val="24"/>
          <w:szCs w:val="24"/>
        </w:rPr>
        <w:t xml:space="preserve">, </w:t>
      </w:r>
      <w:r w:rsidR="00D35D38" w:rsidRPr="00F777CD">
        <w:rPr>
          <w:rFonts w:ascii="Times New Roman" w:hAnsi="Times New Roman" w:cs="Times New Roman"/>
          <w:sz w:val="24"/>
          <w:szCs w:val="24"/>
        </w:rPr>
        <w:t xml:space="preserve">pri </w:t>
      </w:r>
      <w:r w:rsidR="00FE3E8E" w:rsidRPr="00F777CD">
        <w:rPr>
          <w:rFonts w:ascii="Times New Roman" w:hAnsi="Times New Roman" w:cs="Times New Roman"/>
          <w:sz w:val="24"/>
          <w:szCs w:val="24"/>
        </w:rPr>
        <w:t>uzatváraní pracovnoprávneho vzťahu</w:t>
      </w:r>
      <w:r w:rsidR="00530E77" w:rsidRPr="00F777CD">
        <w:rPr>
          <w:rFonts w:ascii="Times New Roman" w:hAnsi="Times New Roman" w:cs="Times New Roman"/>
          <w:sz w:val="24"/>
          <w:szCs w:val="24"/>
        </w:rPr>
        <w:t>, zmluvy o vykonávaní zárobkovej činnosti alebo zmluvy o poskytovaní odborných činností</w:t>
      </w:r>
      <w:r w:rsidR="00FE3E8E" w:rsidRPr="00F777CD">
        <w:rPr>
          <w:rFonts w:ascii="Times New Roman" w:hAnsi="Times New Roman" w:cs="Times New Roman"/>
          <w:sz w:val="24"/>
          <w:szCs w:val="24"/>
        </w:rPr>
        <w:t xml:space="preserve"> s</w:t>
      </w:r>
      <w:r w:rsidR="00530E77" w:rsidRPr="00F777CD">
        <w:rPr>
          <w:rFonts w:ascii="Times New Roman" w:hAnsi="Times New Roman" w:cs="Times New Roman"/>
          <w:sz w:val="24"/>
          <w:szCs w:val="24"/>
        </w:rPr>
        <w:t> </w:t>
      </w:r>
      <w:r w:rsidR="00FE3E8E" w:rsidRPr="00F777CD">
        <w:rPr>
          <w:rFonts w:ascii="Times New Roman" w:hAnsi="Times New Roman" w:cs="Times New Roman"/>
          <w:sz w:val="24"/>
          <w:szCs w:val="24"/>
        </w:rPr>
        <w:t>osobami</w:t>
      </w:r>
      <w:r w:rsidR="00530E77" w:rsidRPr="00F777CD">
        <w:rPr>
          <w:rFonts w:ascii="Times New Roman" w:hAnsi="Times New Roman" w:cs="Times New Roman"/>
          <w:sz w:val="24"/>
          <w:szCs w:val="24"/>
        </w:rPr>
        <w:t xml:space="preserve"> </w:t>
      </w:r>
      <w:r w:rsidRPr="00F777CD">
        <w:rPr>
          <w:rFonts w:ascii="Times New Roman" w:hAnsi="Times New Roman" w:cs="Times New Roman"/>
          <w:sz w:val="24"/>
          <w:szCs w:val="24"/>
        </w:rPr>
        <w:t>podľa odseku 1</w:t>
      </w:r>
      <w:r w:rsidR="005543E6" w:rsidRPr="00F777CD">
        <w:rPr>
          <w:rFonts w:ascii="Times New Roman" w:hAnsi="Times New Roman" w:cs="Times New Roman"/>
          <w:sz w:val="24"/>
          <w:szCs w:val="24"/>
        </w:rPr>
        <w:t>1</w:t>
      </w:r>
      <w:r w:rsidRPr="00F777CD">
        <w:rPr>
          <w:rFonts w:ascii="Times New Roman" w:hAnsi="Times New Roman" w:cs="Times New Roman"/>
          <w:sz w:val="24"/>
          <w:szCs w:val="24"/>
        </w:rPr>
        <w:t xml:space="preserve"> písm. a) a</w:t>
      </w:r>
      <w:r w:rsidR="0052607E" w:rsidRPr="00F777CD">
        <w:rPr>
          <w:rFonts w:ascii="Times New Roman" w:hAnsi="Times New Roman" w:cs="Times New Roman"/>
          <w:sz w:val="24"/>
          <w:szCs w:val="24"/>
        </w:rPr>
        <w:t xml:space="preserve">lebo </w:t>
      </w:r>
      <w:r w:rsidR="001E3B00" w:rsidRPr="00F777CD">
        <w:rPr>
          <w:rFonts w:ascii="Times New Roman" w:hAnsi="Times New Roman" w:cs="Times New Roman"/>
          <w:sz w:val="24"/>
          <w:szCs w:val="24"/>
        </w:rPr>
        <w:t xml:space="preserve">písm. </w:t>
      </w:r>
      <w:r w:rsidRPr="00F777CD">
        <w:rPr>
          <w:rFonts w:ascii="Times New Roman" w:hAnsi="Times New Roman" w:cs="Times New Roman"/>
          <w:sz w:val="24"/>
          <w:szCs w:val="24"/>
        </w:rPr>
        <w:t xml:space="preserve">b), </w:t>
      </w:r>
      <w:r w:rsidR="004B6C3D" w:rsidRPr="00F777CD">
        <w:rPr>
          <w:rFonts w:ascii="Times New Roman" w:hAnsi="Times New Roman" w:cs="Times New Roman"/>
          <w:sz w:val="24"/>
          <w:szCs w:val="24"/>
        </w:rPr>
        <w:t>doba obmedzenia</w:t>
      </w:r>
      <w:r w:rsidRPr="00F777CD">
        <w:rPr>
          <w:rFonts w:ascii="Times New Roman" w:hAnsi="Times New Roman" w:cs="Times New Roman"/>
          <w:sz w:val="24"/>
          <w:szCs w:val="24"/>
        </w:rPr>
        <w:t xml:space="preserve"> trvá najmenej</w:t>
      </w:r>
    </w:p>
    <w:p w14:paraId="655B80AC" w14:textId="7FA7F195" w:rsidR="00CD3A7C" w:rsidRPr="00F777CD" w:rsidRDefault="00CD3A7C" w:rsidP="00940C1C">
      <w:pPr>
        <w:pStyle w:val="Odsekzoznamu"/>
        <w:numPr>
          <w:ilvl w:val="0"/>
          <w:numId w:val="9"/>
        </w:numPr>
        <w:tabs>
          <w:tab w:val="left" w:pos="0"/>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šesť mesiacov pre osobu podľa odseku 1 písm. b) zapojenú do </w:t>
      </w:r>
      <w:r w:rsidR="001E3B00" w:rsidRPr="00F777CD">
        <w:rPr>
          <w:rFonts w:ascii="Times New Roman" w:hAnsi="Times New Roman" w:cs="Times New Roman"/>
          <w:sz w:val="24"/>
          <w:szCs w:val="24"/>
        </w:rPr>
        <w:t xml:space="preserve">výkonu </w:t>
      </w:r>
      <w:r w:rsidRPr="00F777CD">
        <w:rPr>
          <w:rFonts w:ascii="Times New Roman" w:hAnsi="Times New Roman" w:cs="Times New Roman"/>
          <w:sz w:val="24"/>
          <w:szCs w:val="24"/>
        </w:rPr>
        <w:t xml:space="preserve">dohľadu nad </w:t>
      </w:r>
      <w:r w:rsidR="0052607E" w:rsidRPr="00F777CD">
        <w:rPr>
          <w:rFonts w:ascii="Times New Roman" w:hAnsi="Times New Roman" w:cs="Times New Roman"/>
          <w:sz w:val="24"/>
          <w:szCs w:val="24"/>
        </w:rPr>
        <w:t>spoločnosťou</w:t>
      </w:r>
      <w:r w:rsidRPr="00F777CD">
        <w:rPr>
          <w:rFonts w:ascii="Times New Roman" w:hAnsi="Times New Roman" w:cs="Times New Roman"/>
          <w:sz w:val="24"/>
          <w:szCs w:val="24"/>
        </w:rPr>
        <w:t xml:space="preserve"> podľa odseku 1</w:t>
      </w:r>
      <w:r w:rsidR="005543E6" w:rsidRPr="00F777CD">
        <w:rPr>
          <w:rFonts w:ascii="Times New Roman" w:hAnsi="Times New Roman" w:cs="Times New Roman"/>
          <w:sz w:val="24"/>
          <w:szCs w:val="24"/>
        </w:rPr>
        <w:t>1</w:t>
      </w:r>
      <w:r w:rsidRPr="00F777CD">
        <w:rPr>
          <w:rFonts w:ascii="Times New Roman" w:hAnsi="Times New Roman" w:cs="Times New Roman"/>
          <w:sz w:val="24"/>
          <w:szCs w:val="24"/>
        </w:rPr>
        <w:t xml:space="preserve"> písm. a),</w:t>
      </w:r>
    </w:p>
    <w:p w14:paraId="026445A4" w14:textId="77777777" w:rsidR="00CD3A7C" w:rsidRPr="00F777CD" w:rsidRDefault="00CD3A7C" w:rsidP="00940C1C">
      <w:pPr>
        <w:pStyle w:val="Odsekzoznamu"/>
        <w:numPr>
          <w:ilvl w:val="0"/>
          <w:numId w:val="9"/>
        </w:numPr>
        <w:tabs>
          <w:tab w:val="left" w:pos="0"/>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lastRenderedPageBreak/>
        <w:t>12 mesiacov pre osobu podľa odseku 1 písm. a).</w:t>
      </w:r>
    </w:p>
    <w:p w14:paraId="64363298" w14:textId="77777777" w:rsidR="00CD3A7C" w:rsidRPr="00F777CD" w:rsidRDefault="00CD3A7C" w:rsidP="00940C1C">
      <w:pPr>
        <w:pStyle w:val="Odsekzoznamu"/>
        <w:tabs>
          <w:tab w:val="left" w:pos="0"/>
        </w:tabs>
        <w:spacing w:after="0" w:line="240" w:lineRule="auto"/>
        <w:ind w:left="993"/>
        <w:jc w:val="both"/>
        <w:rPr>
          <w:rFonts w:ascii="Times New Roman" w:hAnsi="Times New Roman" w:cs="Times New Roman"/>
          <w:sz w:val="24"/>
          <w:szCs w:val="24"/>
        </w:rPr>
      </w:pPr>
    </w:p>
    <w:p w14:paraId="0E3FD135" w14:textId="0BC7E293" w:rsidR="00CD3A7C" w:rsidRPr="00F777CD" w:rsidRDefault="00471DB5" w:rsidP="00940C1C">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w:t>
      </w:r>
      <w:r w:rsidR="00585259" w:rsidRPr="00F777CD">
        <w:rPr>
          <w:rFonts w:ascii="Times New Roman" w:hAnsi="Times New Roman" w:cs="Times New Roman"/>
          <w:sz w:val="24"/>
          <w:szCs w:val="24"/>
        </w:rPr>
        <w:t xml:space="preserve">sa neuplatní postup podľa odsekov </w:t>
      </w:r>
      <w:r w:rsidRPr="00F777CD">
        <w:rPr>
          <w:rFonts w:ascii="Times New Roman" w:hAnsi="Times New Roman" w:cs="Times New Roman"/>
          <w:sz w:val="24"/>
          <w:szCs w:val="24"/>
        </w:rPr>
        <w:t>1</w:t>
      </w:r>
      <w:r w:rsidR="00585259" w:rsidRPr="00F777CD">
        <w:rPr>
          <w:rFonts w:ascii="Times New Roman" w:hAnsi="Times New Roman" w:cs="Times New Roman"/>
          <w:sz w:val="24"/>
          <w:szCs w:val="24"/>
        </w:rPr>
        <w:t>5</w:t>
      </w:r>
      <w:r w:rsidRPr="00F777CD">
        <w:rPr>
          <w:rFonts w:ascii="Times New Roman" w:hAnsi="Times New Roman" w:cs="Times New Roman"/>
          <w:sz w:val="24"/>
          <w:szCs w:val="24"/>
        </w:rPr>
        <w:t xml:space="preserve"> a 1</w:t>
      </w:r>
      <w:r w:rsidR="00585259" w:rsidRPr="00F777CD">
        <w:rPr>
          <w:rFonts w:ascii="Times New Roman" w:hAnsi="Times New Roman" w:cs="Times New Roman"/>
          <w:sz w:val="24"/>
          <w:szCs w:val="24"/>
        </w:rPr>
        <w:t>6</w:t>
      </w:r>
      <w:r w:rsidRPr="00F777CD">
        <w:rPr>
          <w:rFonts w:ascii="Times New Roman" w:hAnsi="Times New Roman" w:cs="Times New Roman"/>
          <w:sz w:val="24"/>
          <w:szCs w:val="24"/>
        </w:rPr>
        <w:t xml:space="preserve">, pri </w:t>
      </w:r>
      <w:r w:rsidR="00585259" w:rsidRPr="00F777CD">
        <w:rPr>
          <w:rFonts w:ascii="Times New Roman" w:hAnsi="Times New Roman" w:cs="Times New Roman"/>
          <w:sz w:val="24"/>
          <w:szCs w:val="24"/>
        </w:rPr>
        <w:t>uzatváraní pracovnoprávneho vzťahu</w:t>
      </w:r>
      <w:r w:rsidR="00530E77" w:rsidRPr="00F777CD">
        <w:rPr>
          <w:rFonts w:ascii="Times New Roman" w:hAnsi="Times New Roman" w:cs="Times New Roman"/>
          <w:sz w:val="24"/>
          <w:szCs w:val="24"/>
        </w:rPr>
        <w:t>, zmluvy o vykonávaní zárobkovej činnosti alebo zmluvy o poskytovaní odborných činností</w:t>
      </w:r>
      <w:r w:rsidR="00585259" w:rsidRPr="00F777CD">
        <w:rPr>
          <w:rFonts w:ascii="Times New Roman" w:hAnsi="Times New Roman" w:cs="Times New Roman"/>
          <w:sz w:val="24"/>
          <w:szCs w:val="24"/>
        </w:rPr>
        <w:t xml:space="preserve"> s osobou </w:t>
      </w:r>
      <w:r w:rsidR="00CD3A7C" w:rsidRPr="00F777CD">
        <w:rPr>
          <w:rFonts w:ascii="Times New Roman" w:hAnsi="Times New Roman" w:cs="Times New Roman"/>
          <w:sz w:val="24"/>
          <w:szCs w:val="24"/>
        </w:rPr>
        <w:t>podľa odseku 1</w:t>
      </w:r>
      <w:r w:rsidR="005543E6" w:rsidRPr="00F777CD">
        <w:rPr>
          <w:rFonts w:ascii="Times New Roman" w:hAnsi="Times New Roman" w:cs="Times New Roman"/>
          <w:sz w:val="24"/>
          <w:szCs w:val="24"/>
        </w:rPr>
        <w:t>1</w:t>
      </w:r>
      <w:r w:rsidR="00CD3A7C" w:rsidRPr="00F777CD">
        <w:rPr>
          <w:rFonts w:ascii="Times New Roman" w:hAnsi="Times New Roman" w:cs="Times New Roman"/>
          <w:sz w:val="24"/>
          <w:szCs w:val="24"/>
        </w:rPr>
        <w:t xml:space="preserve"> písm. c),</w:t>
      </w:r>
      <w:r w:rsidR="004B6C3D" w:rsidRPr="00F777CD">
        <w:rPr>
          <w:rFonts w:ascii="Times New Roman" w:hAnsi="Times New Roman" w:cs="Times New Roman"/>
          <w:sz w:val="24"/>
          <w:szCs w:val="24"/>
        </w:rPr>
        <w:t xml:space="preserve"> doba obmedzenia </w:t>
      </w:r>
      <w:r w:rsidR="00CD3A7C" w:rsidRPr="00F777CD">
        <w:rPr>
          <w:rFonts w:ascii="Times New Roman" w:hAnsi="Times New Roman" w:cs="Times New Roman"/>
          <w:sz w:val="24"/>
          <w:szCs w:val="24"/>
        </w:rPr>
        <w:t>trvá pre osobu podľa odseku 1 najmenej tri mesiace.</w:t>
      </w:r>
    </w:p>
    <w:p w14:paraId="4F292E6C" w14:textId="77777777" w:rsidR="0026397F" w:rsidRPr="00F777CD" w:rsidRDefault="0026397F" w:rsidP="00940C1C">
      <w:pPr>
        <w:spacing w:after="0" w:line="240" w:lineRule="auto"/>
        <w:ind w:left="426"/>
        <w:jc w:val="right"/>
        <w:rPr>
          <w:rFonts w:ascii="Times New Roman" w:hAnsi="Times New Roman" w:cs="Times New Roman"/>
          <w:i/>
          <w:sz w:val="24"/>
          <w:szCs w:val="24"/>
        </w:rPr>
      </w:pPr>
    </w:p>
    <w:p w14:paraId="1B5702A3" w14:textId="3596D3CB" w:rsidR="0026397F" w:rsidRPr="00F777CD" w:rsidRDefault="0026397F" w:rsidP="00940C1C">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môže </w:t>
      </w:r>
      <w:r w:rsidR="00585259" w:rsidRPr="00F777CD">
        <w:rPr>
          <w:rFonts w:ascii="Times New Roman" w:hAnsi="Times New Roman" w:cs="Times New Roman"/>
          <w:sz w:val="24"/>
          <w:szCs w:val="24"/>
        </w:rPr>
        <w:t xml:space="preserve">uplatniť dobu obmedzenia pre osoby </w:t>
      </w:r>
      <w:r w:rsidRPr="00F777CD">
        <w:rPr>
          <w:rFonts w:ascii="Times New Roman" w:hAnsi="Times New Roman" w:cs="Times New Roman"/>
          <w:sz w:val="24"/>
          <w:szCs w:val="24"/>
        </w:rPr>
        <w:t>podľa odseku 1</w:t>
      </w:r>
      <w:r w:rsidR="0052607E" w:rsidRPr="00F777CD">
        <w:rPr>
          <w:rFonts w:ascii="Times New Roman" w:hAnsi="Times New Roman" w:cs="Times New Roman"/>
          <w:sz w:val="24"/>
          <w:szCs w:val="24"/>
        </w:rPr>
        <w:t xml:space="preserve"> </w:t>
      </w:r>
      <w:r w:rsidR="00585259" w:rsidRPr="00F777CD">
        <w:rPr>
          <w:rFonts w:ascii="Times New Roman" w:hAnsi="Times New Roman" w:cs="Times New Roman"/>
          <w:sz w:val="24"/>
          <w:szCs w:val="24"/>
        </w:rPr>
        <w:t>aj pri uzatváraní pracovnoprávneho vzťahu</w:t>
      </w:r>
      <w:r w:rsidR="00832F8B" w:rsidRPr="00F777CD">
        <w:rPr>
          <w:rFonts w:ascii="Times New Roman" w:hAnsi="Times New Roman" w:cs="Times New Roman"/>
          <w:sz w:val="24"/>
          <w:szCs w:val="24"/>
        </w:rPr>
        <w:t>, zmluvy o vykonávaní zárobkovej činnosti alebo zmluvy o poskytovaní odborných činností</w:t>
      </w:r>
      <w:r w:rsidR="00585259" w:rsidRPr="00F777CD">
        <w:rPr>
          <w:rFonts w:ascii="Times New Roman" w:hAnsi="Times New Roman" w:cs="Times New Roman"/>
          <w:sz w:val="24"/>
          <w:szCs w:val="24"/>
        </w:rPr>
        <w:t xml:space="preserve"> s priamymi konkurentmi osoby</w:t>
      </w:r>
      <w:r w:rsidR="0052607E" w:rsidRPr="00F777CD">
        <w:rPr>
          <w:rFonts w:ascii="Times New Roman" w:hAnsi="Times New Roman" w:cs="Times New Roman"/>
          <w:sz w:val="24"/>
          <w:szCs w:val="24"/>
        </w:rPr>
        <w:t xml:space="preserve"> podľa odseku 1</w:t>
      </w:r>
      <w:r w:rsidR="005543E6" w:rsidRPr="00F777CD">
        <w:rPr>
          <w:rFonts w:ascii="Times New Roman" w:hAnsi="Times New Roman" w:cs="Times New Roman"/>
          <w:sz w:val="24"/>
          <w:szCs w:val="24"/>
        </w:rPr>
        <w:t>1</w:t>
      </w:r>
      <w:r w:rsidR="0052607E" w:rsidRPr="00F777CD">
        <w:rPr>
          <w:rFonts w:ascii="Times New Roman" w:hAnsi="Times New Roman" w:cs="Times New Roman"/>
          <w:sz w:val="24"/>
          <w:szCs w:val="24"/>
        </w:rPr>
        <w:t xml:space="preserve"> písm. a)</w:t>
      </w:r>
      <w:r w:rsidR="00585259" w:rsidRPr="00F777CD">
        <w:rPr>
          <w:rFonts w:ascii="Times New Roman" w:hAnsi="Times New Roman" w:cs="Times New Roman"/>
          <w:sz w:val="24"/>
          <w:szCs w:val="24"/>
        </w:rPr>
        <w:t>.</w:t>
      </w:r>
      <w:r w:rsidRPr="00F777CD">
        <w:rPr>
          <w:rFonts w:ascii="Times New Roman" w:hAnsi="Times New Roman" w:cs="Times New Roman"/>
          <w:sz w:val="24"/>
          <w:szCs w:val="24"/>
        </w:rPr>
        <w:t xml:space="preserve"> </w:t>
      </w:r>
      <w:r w:rsidR="00D35D38" w:rsidRPr="00F777CD">
        <w:rPr>
          <w:rFonts w:ascii="Times New Roman" w:hAnsi="Times New Roman" w:cs="Times New Roman"/>
          <w:sz w:val="24"/>
          <w:szCs w:val="24"/>
        </w:rPr>
        <w:t>N</w:t>
      </w:r>
      <w:r w:rsidR="002E3EAA" w:rsidRPr="00F777CD">
        <w:rPr>
          <w:rFonts w:ascii="Times New Roman" w:hAnsi="Times New Roman" w:cs="Times New Roman"/>
          <w:sz w:val="24"/>
          <w:szCs w:val="24"/>
        </w:rPr>
        <w:t>a tieto účely doba obmedzenia trvá najmenej</w:t>
      </w:r>
    </w:p>
    <w:p w14:paraId="2CFB4AF2" w14:textId="6BA0A7CA" w:rsidR="002E3EAA" w:rsidRPr="00F777CD" w:rsidRDefault="002E3EAA">
      <w:pPr>
        <w:pStyle w:val="Odsekzoznamu"/>
        <w:numPr>
          <w:ilvl w:val="0"/>
          <w:numId w:val="35"/>
        </w:numPr>
        <w:tabs>
          <w:tab w:val="left" w:pos="0"/>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tri mesiace pre osobu podľa odseku 1 písm. b) priamo zapojenú do dohľadu nad spoločnosťou podľa odseku 1</w:t>
      </w:r>
      <w:r w:rsidR="005543E6" w:rsidRPr="00F777CD">
        <w:rPr>
          <w:rFonts w:ascii="Times New Roman" w:hAnsi="Times New Roman" w:cs="Times New Roman"/>
          <w:sz w:val="24"/>
          <w:szCs w:val="24"/>
        </w:rPr>
        <w:t>1</w:t>
      </w:r>
      <w:r w:rsidRPr="00F777CD">
        <w:rPr>
          <w:rFonts w:ascii="Times New Roman" w:hAnsi="Times New Roman" w:cs="Times New Roman"/>
          <w:sz w:val="24"/>
          <w:szCs w:val="24"/>
        </w:rPr>
        <w:t xml:space="preserve"> písm. a),</w:t>
      </w:r>
    </w:p>
    <w:p w14:paraId="114D1589" w14:textId="02E77978" w:rsidR="002E3EAA" w:rsidRPr="00F777CD" w:rsidRDefault="002E3EAA">
      <w:pPr>
        <w:pStyle w:val="Odsekzoznamu"/>
        <w:numPr>
          <w:ilvl w:val="0"/>
          <w:numId w:val="35"/>
        </w:numPr>
        <w:tabs>
          <w:tab w:val="left" w:pos="0"/>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šesť mesiacov pre osobu podľa odseku 1 písm. a).</w:t>
      </w:r>
    </w:p>
    <w:p w14:paraId="72602164" w14:textId="2239D83A" w:rsidR="0026397F" w:rsidRPr="00F777CD" w:rsidRDefault="0026397F" w:rsidP="00940C1C">
      <w:pPr>
        <w:pStyle w:val="Odsekzoznamu"/>
        <w:tabs>
          <w:tab w:val="left" w:pos="0"/>
        </w:tabs>
        <w:spacing w:after="0" w:line="240" w:lineRule="auto"/>
        <w:ind w:left="993"/>
        <w:jc w:val="both"/>
        <w:rPr>
          <w:rFonts w:ascii="Times New Roman" w:hAnsi="Times New Roman" w:cs="Times New Roman"/>
          <w:sz w:val="24"/>
          <w:szCs w:val="24"/>
        </w:rPr>
      </w:pPr>
    </w:p>
    <w:p w14:paraId="4200487E" w14:textId="160801CB" w:rsidR="001E3B00" w:rsidRPr="00F777CD" w:rsidRDefault="001E3B00" w:rsidP="00940C1C">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môže osobe podľa odseku 1 písm. b) </w:t>
      </w:r>
      <w:r w:rsidR="00866627" w:rsidRPr="00F777CD">
        <w:rPr>
          <w:rFonts w:ascii="Times New Roman" w:hAnsi="Times New Roman" w:cs="Times New Roman"/>
          <w:sz w:val="24"/>
          <w:szCs w:val="24"/>
        </w:rPr>
        <w:t>zapojenej do</w:t>
      </w:r>
      <w:r w:rsidR="00AA4EBF" w:rsidRPr="00F777CD">
        <w:rPr>
          <w:rFonts w:ascii="Times New Roman" w:hAnsi="Times New Roman" w:cs="Times New Roman"/>
          <w:sz w:val="24"/>
          <w:szCs w:val="24"/>
        </w:rPr>
        <w:t xml:space="preserve"> </w:t>
      </w:r>
      <w:r w:rsidRPr="00F777CD">
        <w:rPr>
          <w:rFonts w:ascii="Times New Roman" w:hAnsi="Times New Roman" w:cs="Times New Roman"/>
          <w:sz w:val="24"/>
          <w:szCs w:val="24"/>
        </w:rPr>
        <w:t>výkonu dohľadu nad bankami skrátiť dobu obmedzenia najmenej na tri mesiace</w:t>
      </w:r>
      <w:r w:rsidR="00806F48" w:rsidRPr="00F777CD">
        <w:rPr>
          <w:rFonts w:ascii="Times New Roman" w:hAnsi="Times New Roman" w:cs="Times New Roman"/>
          <w:sz w:val="24"/>
          <w:szCs w:val="24"/>
        </w:rPr>
        <w:t>, ak by</w:t>
      </w:r>
    </w:p>
    <w:p w14:paraId="61A43A8B" w14:textId="4C863D67" w:rsidR="00806F48" w:rsidRPr="00F777CD" w:rsidRDefault="00806F48" w:rsidP="00806F48">
      <w:pPr>
        <w:pStyle w:val="Odsekzoznamu"/>
        <w:numPr>
          <w:ilvl w:val="0"/>
          <w:numId w:val="92"/>
        </w:numPr>
        <w:tabs>
          <w:tab w:val="left" w:pos="0"/>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doba obmedzenia podľa odseku 13 písm. a) s ohľadom na pomery na trhu práce mohla nepriaznivo obmedziť Národnú banku Slovenska v jej schopnosti prijímať do zamestnania osoby s</w:t>
      </w:r>
      <w:r w:rsidR="00FE0D3A" w:rsidRPr="00F777CD">
        <w:rPr>
          <w:rFonts w:ascii="Times New Roman" w:hAnsi="Times New Roman" w:cs="Times New Roman"/>
          <w:sz w:val="24"/>
          <w:szCs w:val="24"/>
        </w:rPr>
        <w:t> </w:t>
      </w:r>
      <w:r w:rsidRPr="00F777CD">
        <w:rPr>
          <w:rFonts w:ascii="Times New Roman" w:hAnsi="Times New Roman" w:cs="Times New Roman"/>
          <w:sz w:val="24"/>
          <w:szCs w:val="24"/>
        </w:rPr>
        <w:t>primeranými</w:t>
      </w:r>
      <w:r w:rsidR="00FE0D3A" w:rsidRPr="00F777CD">
        <w:rPr>
          <w:rFonts w:ascii="Times New Roman" w:hAnsi="Times New Roman" w:cs="Times New Roman"/>
          <w:sz w:val="24"/>
          <w:szCs w:val="24"/>
        </w:rPr>
        <w:t xml:space="preserve"> </w:t>
      </w:r>
      <w:r w:rsidR="00FE0D3A" w:rsidRPr="00F777CD">
        <w:rPr>
          <w:rFonts w:ascii="Times New Roman" w:hAnsi="Times New Roman" w:cs="Times New Roman"/>
          <w:sz w:val="24"/>
          <w:szCs w:val="24"/>
        </w:rPr>
        <w:t>zručnosťami</w:t>
      </w:r>
      <w:r w:rsidRPr="00F777CD">
        <w:rPr>
          <w:rFonts w:ascii="Times New Roman" w:hAnsi="Times New Roman" w:cs="Times New Roman"/>
          <w:sz w:val="24"/>
          <w:szCs w:val="24"/>
        </w:rPr>
        <w:t xml:space="preserve"> alebo potrebnými zručnosťami na zaistenie výkonu dohľadu nad bankami alebo</w:t>
      </w:r>
    </w:p>
    <w:p w14:paraId="06392541" w14:textId="3860C5C3" w:rsidR="00806F48" w:rsidRPr="00F777CD" w:rsidRDefault="00806F48" w:rsidP="00806F48">
      <w:pPr>
        <w:pStyle w:val="Odsekzoznamu"/>
        <w:numPr>
          <w:ilvl w:val="0"/>
          <w:numId w:val="92"/>
        </w:numPr>
        <w:tabs>
          <w:tab w:val="left" w:pos="0"/>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sa preukázalo, že doba obmedzenia podľa odseku 13 písm. a) je v rozpore s Ústavou alebo osobitnými predpismi.</w:t>
      </w:r>
      <w:r w:rsidRPr="00F777CD">
        <w:rPr>
          <w:rFonts w:ascii="Times New Roman" w:hAnsi="Times New Roman" w:cs="Times New Roman"/>
          <w:sz w:val="24"/>
          <w:szCs w:val="24"/>
          <w:vertAlign w:val="superscript"/>
        </w:rPr>
        <w:t>21a</w:t>
      </w:r>
      <w:r w:rsidR="00286353" w:rsidRPr="00F777CD">
        <w:rPr>
          <w:rFonts w:ascii="Times New Roman" w:hAnsi="Times New Roman" w:cs="Times New Roman"/>
          <w:sz w:val="24"/>
          <w:szCs w:val="24"/>
          <w:vertAlign w:val="superscript"/>
        </w:rPr>
        <w:t>r</w:t>
      </w:r>
      <w:r w:rsidRPr="00F777CD">
        <w:rPr>
          <w:rFonts w:ascii="Times New Roman" w:hAnsi="Times New Roman" w:cs="Times New Roman"/>
          <w:sz w:val="24"/>
          <w:szCs w:val="24"/>
        </w:rPr>
        <w:t>)</w:t>
      </w:r>
    </w:p>
    <w:p w14:paraId="0291FA21" w14:textId="77777777" w:rsidR="001E3B00" w:rsidRPr="00F777CD" w:rsidRDefault="001E3B00" w:rsidP="001E3B00">
      <w:pPr>
        <w:pStyle w:val="Odsekzoznamu"/>
        <w:tabs>
          <w:tab w:val="left" w:pos="0"/>
        </w:tabs>
        <w:spacing w:after="0" w:line="240" w:lineRule="auto"/>
        <w:ind w:left="993"/>
        <w:jc w:val="both"/>
        <w:rPr>
          <w:rFonts w:ascii="Times New Roman" w:hAnsi="Times New Roman" w:cs="Times New Roman"/>
          <w:sz w:val="24"/>
          <w:szCs w:val="24"/>
        </w:rPr>
      </w:pPr>
    </w:p>
    <w:p w14:paraId="6B7D6438" w14:textId="65D25B0C" w:rsidR="00CD3A7C" w:rsidRPr="00F777CD"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prijme opatrenia, aby osoba podľa odseku 1 nemala od </w:t>
      </w:r>
      <w:r w:rsidR="004F0AA4" w:rsidRPr="00F777CD">
        <w:rPr>
          <w:rFonts w:ascii="Times New Roman" w:hAnsi="Times New Roman" w:cs="Times New Roman"/>
          <w:sz w:val="24"/>
          <w:szCs w:val="24"/>
        </w:rPr>
        <w:t xml:space="preserve">začatia plynutia doby obmedzenia </w:t>
      </w:r>
      <w:r w:rsidRPr="00F777CD">
        <w:rPr>
          <w:rFonts w:ascii="Times New Roman" w:hAnsi="Times New Roman" w:cs="Times New Roman"/>
          <w:sz w:val="24"/>
          <w:szCs w:val="24"/>
        </w:rPr>
        <w:t>prístup k</w:t>
      </w:r>
      <w:r w:rsidR="004F0AA4" w:rsidRPr="00F777CD">
        <w:rPr>
          <w:rFonts w:ascii="Times New Roman" w:hAnsi="Times New Roman" w:cs="Times New Roman"/>
          <w:sz w:val="24"/>
          <w:szCs w:val="24"/>
        </w:rPr>
        <w:t> informáciám podľa osobitného predpisu,</w:t>
      </w:r>
      <w:r w:rsidR="004F0AA4" w:rsidRPr="00F777CD">
        <w:rPr>
          <w:rFonts w:ascii="Times New Roman" w:hAnsi="Times New Roman" w:cs="Times New Roman"/>
          <w:sz w:val="24"/>
          <w:szCs w:val="24"/>
          <w:vertAlign w:val="superscript"/>
        </w:rPr>
        <w:t>21a</w:t>
      </w:r>
      <w:r w:rsidR="00286353" w:rsidRPr="00F777CD">
        <w:rPr>
          <w:rFonts w:ascii="Times New Roman" w:hAnsi="Times New Roman" w:cs="Times New Roman"/>
          <w:sz w:val="24"/>
          <w:szCs w:val="24"/>
          <w:vertAlign w:val="superscript"/>
        </w:rPr>
        <w:t>s</w:t>
      </w:r>
      <w:r w:rsidR="004F0AA4" w:rsidRPr="00F777CD">
        <w:rPr>
          <w:rFonts w:ascii="Times New Roman" w:hAnsi="Times New Roman" w:cs="Times New Roman"/>
          <w:sz w:val="24"/>
          <w:szCs w:val="24"/>
        </w:rPr>
        <w:t>) ktoré sa týkajú osôb podľa odseku 1</w:t>
      </w:r>
      <w:r w:rsidR="005543E6" w:rsidRPr="00F777CD">
        <w:rPr>
          <w:rFonts w:ascii="Times New Roman" w:hAnsi="Times New Roman" w:cs="Times New Roman"/>
          <w:sz w:val="24"/>
          <w:szCs w:val="24"/>
        </w:rPr>
        <w:t>1</w:t>
      </w:r>
      <w:r w:rsidR="004F0AA4" w:rsidRPr="00F777CD">
        <w:rPr>
          <w:rFonts w:ascii="Times New Roman" w:hAnsi="Times New Roman" w:cs="Times New Roman"/>
          <w:sz w:val="24"/>
          <w:szCs w:val="24"/>
        </w:rPr>
        <w:t xml:space="preserve"> písm. </w:t>
      </w:r>
      <w:r w:rsidRPr="00F777CD">
        <w:rPr>
          <w:rFonts w:ascii="Times New Roman" w:hAnsi="Times New Roman" w:cs="Times New Roman"/>
          <w:sz w:val="24"/>
          <w:szCs w:val="24"/>
        </w:rPr>
        <w:t>a).</w:t>
      </w:r>
      <w:r w:rsidR="004F0AA4" w:rsidRPr="00F777CD">
        <w:rPr>
          <w:rFonts w:ascii="Times New Roman" w:hAnsi="Times New Roman" w:cs="Times New Roman"/>
          <w:sz w:val="24"/>
          <w:szCs w:val="24"/>
        </w:rPr>
        <w:t xml:space="preserve"> Ak napriek opatreniam Národnej banky Slovenska osoba podľa odseku 1 získa v priebehu plynutia doby obmedzenia prístup k informáciám podľa prvej vety, doba obmedzenia začína opätovne plynúť dňom nasledujúcim po dni, kedy sa Národná banka Slovenska dozvedela, že osoba podľa odseku 1 získala prístup k takýmto informáciám.</w:t>
      </w:r>
    </w:p>
    <w:p w14:paraId="2E5ADA68" w14:textId="77777777" w:rsidR="00CD3A7C" w:rsidRPr="00F777CD" w:rsidRDefault="00CD3A7C" w:rsidP="00940C1C">
      <w:pPr>
        <w:pStyle w:val="Odsekzoznamu"/>
        <w:spacing w:after="0" w:line="240" w:lineRule="auto"/>
        <w:ind w:left="993" w:hanging="567"/>
        <w:jc w:val="both"/>
        <w:rPr>
          <w:rFonts w:ascii="Times New Roman" w:hAnsi="Times New Roman" w:cs="Times New Roman"/>
          <w:sz w:val="24"/>
          <w:szCs w:val="24"/>
        </w:rPr>
      </w:pPr>
    </w:p>
    <w:p w14:paraId="62560CDD" w14:textId="7BDFC51D" w:rsidR="00CD3A7C" w:rsidRPr="00F777CD"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Osobe podľa odseku 1 patrí počas </w:t>
      </w:r>
      <w:r w:rsidR="00231306" w:rsidRPr="00F777CD">
        <w:rPr>
          <w:rFonts w:ascii="Times New Roman" w:hAnsi="Times New Roman" w:cs="Times New Roman"/>
          <w:sz w:val="24"/>
          <w:szCs w:val="24"/>
        </w:rPr>
        <w:t>doby obmedzenia</w:t>
      </w:r>
      <w:r w:rsidRPr="00F777CD">
        <w:rPr>
          <w:rFonts w:ascii="Times New Roman" w:hAnsi="Times New Roman" w:cs="Times New Roman"/>
          <w:sz w:val="24"/>
          <w:szCs w:val="24"/>
        </w:rPr>
        <w:t xml:space="preserve"> peňažná náhrada od Národnej banky Slovenska</w:t>
      </w:r>
      <w:r w:rsidR="00231306" w:rsidRPr="00F777CD">
        <w:rPr>
          <w:rFonts w:ascii="Times New Roman" w:hAnsi="Times New Roman" w:cs="Times New Roman"/>
          <w:sz w:val="24"/>
          <w:szCs w:val="24"/>
        </w:rPr>
        <w:t xml:space="preserve"> za obdobie, kedy osoba podľa odseku 1 nie je v pracovnoprávnom vzťahu alebo inom obdobnom vzťahu s Národnou bankou Slovenska, ak osoba podľa odseku 1 </w:t>
      </w:r>
      <w:r w:rsidR="00585259" w:rsidRPr="00F777CD">
        <w:rPr>
          <w:rFonts w:ascii="Times New Roman" w:hAnsi="Times New Roman" w:cs="Times New Roman"/>
          <w:sz w:val="24"/>
          <w:szCs w:val="24"/>
        </w:rPr>
        <w:t>splnila podmienky</w:t>
      </w:r>
      <w:r w:rsidR="00231306" w:rsidRPr="00F777CD">
        <w:rPr>
          <w:rFonts w:ascii="Times New Roman" w:hAnsi="Times New Roman" w:cs="Times New Roman"/>
          <w:sz w:val="24"/>
          <w:szCs w:val="24"/>
        </w:rPr>
        <w:t xml:space="preserve"> podľa odseku 1</w:t>
      </w:r>
      <w:r w:rsidR="005543E6" w:rsidRPr="00F777CD">
        <w:rPr>
          <w:rFonts w:ascii="Times New Roman" w:hAnsi="Times New Roman" w:cs="Times New Roman"/>
          <w:sz w:val="24"/>
          <w:szCs w:val="24"/>
        </w:rPr>
        <w:t>1</w:t>
      </w:r>
      <w:r w:rsidR="00231306" w:rsidRPr="00F777CD">
        <w:rPr>
          <w:rFonts w:ascii="Times New Roman" w:hAnsi="Times New Roman" w:cs="Times New Roman"/>
          <w:sz w:val="24"/>
          <w:szCs w:val="24"/>
        </w:rPr>
        <w:t xml:space="preserve"> a nezneužila informáciu podľa osobitného predpisu,</w:t>
      </w:r>
      <w:r w:rsidR="00231306" w:rsidRPr="00F777CD">
        <w:rPr>
          <w:rFonts w:ascii="Times New Roman" w:hAnsi="Times New Roman" w:cs="Times New Roman"/>
          <w:sz w:val="24"/>
          <w:szCs w:val="24"/>
          <w:vertAlign w:val="superscript"/>
        </w:rPr>
        <w:t>21a</w:t>
      </w:r>
      <w:r w:rsidR="00286353" w:rsidRPr="00F777CD">
        <w:rPr>
          <w:rFonts w:ascii="Times New Roman" w:hAnsi="Times New Roman" w:cs="Times New Roman"/>
          <w:sz w:val="24"/>
          <w:szCs w:val="24"/>
          <w:vertAlign w:val="superscript"/>
        </w:rPr>
        <w:t>s</w:t>
      </w:r>
      <w:r w:rsidR="00A2541B" w:rsidRPr="00F777CD">
        <w:rPr>
          <w:rFonts w:ascii="Times New Roman" w:hAnsi="Times New Roman" w:cs="Times New Roman"/>
          <w:sz w:val="24"/>
          <w:szCs w:val="24"/>
        </w:rPr>
        <w:t>)</w:t>
      </w:r>
      <w:r w:rsidR="00231306" w:rsidRPr="00F777CD">
        <w:rPr>
          <w:rFonts w:ascii="Times New Roman" w:hAnsi="Times New Roman" w:cs="Times New Roman"/>
          <w:sz w:val="24"/>
          <w:szCs w:val="24"/>
        </w:rPr>
        <w:t xml:space="preserve"> ktor</w:t>
      </w:r>
      <w:r w:rsidR="00585259" w:rsidRPr="00F777CD">
        <w:rPr>
          <w:rFonts w:ascii="Times New Roman" w:hAnsi="Times New Roman" w:cs="Times New Roman"/>
          <w:sz w:val="24"/>
          <w:szCs w:val="24"/>
        </w:rPr>
        <w:t>á</w:t>
      </w:r>
      <w:r w:rsidR="00231306" w:rsidRPr="00F777CD">
        <w:rPr>
          <w:rFonts w:ascii="Times New Roman" w:hAnsi="Times New Roman" w:cs="Times New Roman"/>
          <w:sz w:val="24"/>
          <w:szCs w:val="24"/>
        </w:rPr>
        <w:t xml:space="preserve"> sa týka osôb podľa odseku 1</w:t>
      </w:r>
      <w:r w:rsidR="005543E6" w:rsidRPr="00F777CD">
        <w:rPr>
          <w:rFonts w:ascii="Times New Roman" w:hAnsi="Times New Roman" w:cs="Times New Roman"/>
          <w:sz w:val="24"/>
          <w:szCs w:val="24"/>
        </w:rPr>
        <w:t>1</w:t>
      </w:r>
      <w:r w:rsidR="00231306" w:rsidRPr="00F777CD">
        <w:rPr>
          <w:rFonts w:ascii="Times New Roman" w:hAnsi="Times New Roman" w:cs="Times New Roman"/>
          <w:sz w:val="24"/>
          <w:szCs w:val="24"/>
        </w:rPr>
        <w:t xml:space="preserve"> písm. a), ak sa </w:t>
      </w:r>
      <w:r w:rsidR="00585259" w:rsidRPr="00F777CD">
        <w:rPr>
          <w:rFonts w:ascii="Times New Roman" w:hAnsi="Times New Roman" w:cs="Times New Roman"/>
          <w:sz w:val="24"/>
          <w:szCs w:val="24"/>
        </w:rPr>
        <w:t>ju</w:t>
      </w:r>
      <w:r w:rsidR="00231306" w:rsidRPr="00F777CD">
        <w:rPr>
          <w:rFonts w:ascii="Times New Roman" w:hAnsi="Times New Roman" w:cs="Times New Roman"/>
          <w:sz w:val="24"/>
          <w:szCs w:val="24"/>
        </w:rPr>
        <w:t xml:space="preserve"> dozvedela. Ak dôjde k opätovnému plynutiu doby obmedzenia podľa odseku 1</w:t>
      </w:r>
      <w:r w:rsidR="00D36579" w:rsidRPr="00F777CD">
        <w:rPr>
          <w:rFonts w:ascii="Times New Roman" w:hAnsi="Times New Roman" w:cs="Times New Roman"/>
          <w:sz w:val="24"/>
          <w:szCs w:val="24"/>
        </w:rPr>
        <w:t>7</w:t>
      </w:r>
      <w:r w:rsidR="00231306" w:rsidRPr="00F777CD">
        <w:rPr>
          <w:rFonts w:ascii="Times New Roman" w:hAnsi="Times New Roman" w:cs="Times New Roman"/>
          <w:sz w:val="24"/>
          <w:szCs w:val="24"/>
        </w:rPr>
        <w:t xml:space="preserve"> druhej vety, peňažná náhrada podľa prvej vety patrí takejto osobe len v rozsahu pôvodnej doby obmedzenia.</w:t>
      </w:r>
    </w:p>
    <w:p w14:paraId="0440E22B" w14:textId="77777777" w:rsidR="00CD3A7C" w:rsidRPr="00F777CD" w:rsidRDefault="00CD3A7C" w:rsidP="00940C1C">
      <w:pPr>
        <w:pStyle w:val="Odsekzoznamu"/>
        <w:spacing w:after="0" w:line="240" w:lineRule="auto"/>
        <w:ind w:left="993" w:hanging="567"/>
        <w:jc w:val="both"/>
        <w:rPr>
          <w:rFonts w:ascii="Times New Roman" w:hAnsi="Times New Roman" w:cs="Times New Roman"/>
          <w:sz w:val="24"/>
          <w:szCs w:val="24"/>
        </w:rPr>
      </w:pPr>
    </w:p>
    <w:p w14:paraId="48313D73" w14:textId="768ED5FC" w:rsidR="00CD3A7C" w:rsidRPr="00F777CD"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Peňažná náhrada podľa odseku 1</w:t>
      </w:r>
      <w:r w:rsidR="00D36579" w:rsidRPr="00F777CD">
        <w:rPr>
          <w:rFonts w:ascii="Times New Roman" w:hAnsi="Times New Roman" w:cs="Times New Roman"/>
          <w:sz w:val="24"/>
          <w:szCs w:val="24"/>
        </w:rPr>
        <w:t>8</w:t>
      </w:r>
      <w:r w:rsidRPr="00F777CD">
        <w:rPr>
          <w:rFonts w:ascii="Times New Roman" w:hAnsi="Times New Roman" w:cs="Times New Roman"/>
          <w:sz w:val="24"/>
          <w:szCs w:val="24"/>
        </w:rPr>
        <w:t xml:space="preserve"> sa určí vo výške </w:t>
      </w:r>
      <w:r w:rsidR="00231306" w:rsidRPr="00F777CD">
        <w:rPr>
          <w:rFonts w:ascii="Times New Roman" w:hAnsi="Times New Roman" w:cs="Times New Roman"/>
          <w:sz w:val="24"/>
          <w:szCs w:val="24"/>
        </w:rPr>
        <w:t>podľa osobitného predpisu.</w:t>
      </w:r>
      <w:r w:rsidR="00231306" w:rsidRPr="00F777CD">
        <w:rPr>
          <w:rFonts w:ascii="Times New Roman" w:hAnsi="Times New Roman" w:cs="Times New Roman"/>
          <w:sz w:val="24"/>
          <w:szCs w:val="24"/>
          <w:vertAlign w:val="superscript"/>
        </w:rPr>
        <w:t>21a</w:t>
      </w:r>
      <w:r w:rsidR="00286353" w:rsidRPr="00F777CD">
        <w:rPr>
          <w:rFonts w:ascii="Times New Roman" w:hAnsi="Times New Roman" w:cs="Times New Roman"/>
          <w:sz w:val="24"/>
          <w:szCs w:val="24"/>
          <w:vertAlign w:val="superscript"/>
        </w:rPr>
        <w:t>t</w:t>
      </w:r>
      <w:r w:rsidR="00231306" w:rsidRPr="00F777CD">
        <w:rPr>
          <w:rFonts w:ascii="Times New Roman" w:hAnsi="Times New Roman" w:cs="Times New Roman"/>
          <w:sz w:val="24"/>
          <w:szCs w:val="24"/>
        </w:rPr>
        <w:t>)</w:t>
      </w:r>
      <w:r w:rsidR="00400D6D" w:rsidRPr="00F777CD">
        <w:rPr>
          <w:rFonts w:ascii="Times New Roman" w:hAnsi="Times New Roman" w:cs="Times New Roman"/>
          <w:sz w:val="24"/>
          <w:szCs w:val="24"/>
        </w:rPr>
        <w:t>“.</w:t>
      </w:r>
    </w:p>
    <w:bookmarkEnd w:id="20"/>
    <w:p w14:paraId="4164C8D6" w14:textId="77777777" w:rsidR="00CD3A7C" w:rsidRPr="00F777CD" w:rsidRDefault="00CD3A7C" w:rsidP="00EF424E">
      <w:pPr>
        <w:spacing w:after="0" w:line="240" w:lineRule="auto"/>
        <w:ind w:left="990"/>
        <w:jc w:val="right"/>
        <w:rPr>
          <w:rFonts w:ascii="Times New Roman" w:hAnsi="Times New Roman" w:cs="Times New Roman"/>
          <w:i/>
          <w:sz w:val="24"/>
          <w:szCs w:val="24"/>
        </w:rPr>
      </w:pPr>
    </w:p>
    <w:p w14:paraId="52798618" w14:textId="0E123E7D" w:rsidR="00CD3A7C" w:rsidRPr="00F777CD" w:rsidRDefault="00CD3A7C" w:rsidP="00EF424E">
      <w:pPr>
        <w:pStyle w:val="Odsekzoznamu"/>
        <w:spacing w:after="0" w:line="240" w:lineRule="auto"/>
        <w:ind w:left="426"/>
        <w:rPr>
          <w:rFonts w:ascii="Times New Roman" w:hAnsi="Times New Roman" w:cs="Times New Roman"/>
          <w:sz w:val="24"/>
          <w:szCs w:val="24"/>
        </w:rPr>
      </w:pPr>
      <w:r w:rsidRPr="00F777CD">
        <w:rPr>
          <w:rFonts w:ascii="Times New Roman" w:hAnsi="Times New Roman" w:cs="Times New Roman"/>
          <w:sz w:val="24"/>
          <w:szCs w:val="24"/>
        </w:rPr>
        <w:t xml:space="preserve">Poznámky pod čiarou k odkazom </w:t>
      </w:r>
      <w:r w:rsidR="00A80B36" w:rsidRPr="00F777CD">
        <w:rPr>
          <w:rFonts w:ascii="Times New Roman" w:hAnsi="Times New Roman" w:cs="Times New Roman"/>
          <w:sz w:val="24"/>
          <w:szCs w:val="24"/>
        </w:rPr>
        <w:t>21a</w:t>
      </w:r>
      <w:r w:rsidR="00802D5C" w:rsidRPr="00F777CD">
        <w:rPr>
          <w:rFonts w:ascii="Times New Roman" w:hAnsi="Times New Roman" w:cs="Times New Roman"/>
          <w:sz w:val="24"/>
          <w:szCs w:val="24"/>
        </w:rPr>
        <w:t>k</w:t>
      </w:r>
      <w:r w:rsidRPr="00F777CD">
        <w:rPr>
          <w:rFonts w:ascii="Times New Roman" w:hAnsi="Times New Roman" w:cs="Times New Roman"/>
          <w:sz w:val="24"/>
          <w:szCs w:val="24"/>
        </w:rPr>
        <w:t xml:space="preserve"> až </w:t>
      </w:r>
      <w:r w:rsidR="00A80B36" w:rsidRPr="00F777CD">
        <w:rPr>
          <w:rFonts w:ascii="Times New Roman" w:hAnsi="Times New Roman" w:cs="Times New Roman"/>
          <w:sz w:val="24"/>
          <w:szCs w:val="24"/>
        </w:rPr>
        <w:t>21a</w:t>
      </w:r>
      <w:r w:rsidR="00EA2011" w:rsidRPr="00F777CD">
        <w:rPr>
          <w:rFonts w:ascii="Times New Roman" w:hAnsi="Times New Roman" w:cs="Times New Roman"/>
          <w:sz w:val="24"/>
          <w:szCs w:val="24"/>
        </w:rPr>
        <w:t>t</w:t>
      </w:r>
      <w:r w:rsidRPr="00F777CD">
        <w:rPr>
          <w:rFonts w:ascii="Times New Roman" w:hAnsi="Times New Roman" w:cs="Times New Roman"/>
          <w:sz w:val="24"/>
          <w:szCs w:val="24"/>
        </w:rPr>
        <w:t xml:space="preserve"> znejú:</w:t>
      </w:r>
    </w:p>
    <w:p w14:paraId="51181060" w14:textId="2A3D3062" w:rsidR="00A80B36" w:rsidRPr="00F777CD" w:rsidRDefault="00CD3A7C" w:rsidP="00EF424E">
      <w:pPr>
        <w:pStyle w:val="Textkomentra"/>
        <w:ind w:left="993" w:hanging="567"/>
        <w:jc w:val="both"/>
        <w:rPr>
          <w:sz w:val="24"/>
          <w:szCs w:val="24"/>
        </w:rPr>
      </w:pPr>
      <w:bookmarkStart w:id="21" w:name="_Hlk202286010"/>
      <w:r w:rsidRPr="00F777CD">
        <w:rPr>
          <w:sz w:val="24"/>
          <w:szCs w:val="24"/>
        </w:rPr>
        <w:t>„</w:t>
      </w:r>
      <w:r w:rsidR="00A80B36" w:rsidRPr="00F777CD">
        <w:rPr>
          <w:sz w:val="24"/>
          <w:szCs w:val="24"/>
          <w:vertAlign w:val="superscript"/>
        </w:rPr>
        <w:t>21a</w:t>
      </w:r>
      <w:r w:rsidR="00802D5C" w:rsidRPr="00F777CD">
        <w:rPr>
          <w:sz w:val="24"/>
          <w:szCs w:val="24"/>
          <w:vertAlign w:val="superscript"/>
        </w:rPr>
        <w:t>k</w:t>
      </w:r>
      <w:r w:rsidR="00A80B36" w:rsidRPr="00F777CD">
        <w:rPr>
          <w:sz w:val="24"/>
          <w:szCs w:val="24"/>
        </w:rPr>
        <w:t>) § 5 ods. 1 a 2 zákona č. 747/2004 Z. z. v znení neskorších predpisov.</w:t>
      </w:r>
    </w:p>
    <w:p w14:paraId="444B9B52" w14:textId="216609D3" w:rsidR="00A97DB2" w:rsidRPr="00F777CD" w:rsidRDefault="00A97DB2" w:rsidP="00EF424E">
      <w:pPr>
        <w:pStyle w:val="Textkomentra"/>
        <w:ind w:left="993" w:hanging="567"/>
        <w:jc w:val="both"/>
        <w:rPr>
          <w:sz w:val="24"/>
          <w:szCs w:val="24"/>
        </w:rPr>
      </w:pPr>
      <w:r w:rsidRPr="00F777CD">
        <w:rPr>
          <w:sz w:val="24"/>
          <w:szCs w:val="24"/>
          <w:vertAlign w:val="superscript"/>
        </w:rPr>
        <w:t>21a</w:t>
      </w:r>
      <w:r w:rsidR="00802D5C" w:rsidRPr="00F777CD">
        <w:rPr>
          <w:sz w:val="24"/>
          <w:szCs w:val="24"/>
          <w:vertAlign w:val="superscript"/>
        </w:rPr>
        <w:t>l</w:t>
      </w:r>
      <w:r w:rsidRPr="00F777CD">
        <w:rPr>
          <w:sz w:val="24"/>
          <w:szCs w:val="24"/>
        </w:rPr>
        <w:t>) § 7 ods. 9 zákona Národnej rady Slovenskej republiky č. 566/1992 Zb. v znení neskorších predpisov.</w:t>
      </w:r>
    </w:p>
    <w:p w14:paraId="1B1A2415" w14:textId="6293B8EB" w:rsidR="00CD3A7C" w:rsidRPr="00F777CD" w:rsidRDefault="00A80B36" w:rsidP="00EF424E">
      <w:pPr>
        <w:pStyle w:val="Textkomentra"/>
        <w:ind w:left="993" w:hanging="567"/>
        <w:jc w:val="both"/>
        <w:rPr>
          <w:sz w:val="24"/>
          <w:szCs w:val="24"/>
        </w:rPr>
      </w:pPr>
      <w:r w:rsidRPr="00F777CD">
        <w:rPr>
          <w:sz w:val="24"/>
          <w:szCs w:val="24"/>
          <w:vertAlign w:val="superscript"/>
        </w:rPr>
        <w:t>21a</w:t>
      </w:r>
      <w:r w:rsidR="00802D5C" w:rsidRPr="00F777CD">
        <w:rPr>
          <w:sz w:val="24"/>
          <w:szCs w:val="24"/>
          <w:vertAlign w:val="superscript"/>
        </w:rPr>
        <w:t>m</w:t>
      </w:r>
      <w:r w:rsidR="00CD3A7C" w:rsidRPr="00F777CD">
        <w:rPr>
          <w:sz w:val="24"/>
          <w:szCs w:val="24"/>
        </w:rPr>
        <w:t>) Zákon č. 203/2011 Z. z. v znení neskorších predpisov.</w:t>
      </w:r>
    </w:p>
    <w:p w14:paraId="54E6F98B" w14:textId="2F870C08" w:rsidR="00CD3A7C" w:rsidRPr="00F777CD" w:rsidRDefault="00A80B36" w:rsidP="00EF424E">
      <w:pPr>
        <w:pStyle w:val="Odsekzoznamu"/>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vertAlign w:val="superscript"/>
        </w:rPr>
        <w:t>21a</w:t>
      </w:r>
      <w:r w:rsidR="00802D5C" w:rsidRPr="00F777CD">
        <w:rPr>
          <w:rFonts w:ascii="Times New Roman" w:hAnsi="Times New Roman" w:cs="Times New Roman"/>
          <w:sz w:val="24"/>
          <w:szCs w:val="24"/>
          <w:vertAlign w:val="superscript"/>
        </w:rPr>
        <w:t>n</w:t>
      </w:r>
      <w:r w:rsidR="00CD3A7C" w:rsidRPr="00F777CD">
        <w:rPr>
          <w:rFonts w:ascii="Times New Roman" w:hAnsi="Times New Roman" w:cs="Times New Roman"/>
          <w:sz w:val="24"/>
          <w:szCs w:val="24"/>
        </w:rPr>
        <w:t xml:space="preserve">) Napríklad </w:t>
      </w:r>
      <w:r w:rsidR="00806F48" w:rsidRPr="00F777CD">
        <w:rPr>
          <w:rFonts w:ascii="Times New Roman" w:hAnsi="Times New Roman" w:cs="Times New Roman"/>
          <w:sz w:val="24"/>
          <w:szCs w:val="24"/>
        </w:rPr>
        <w:t>ú</w:t>
      </w:r>
      <w:r w:rsidR="00CD3A7C" w:rsidRPr="00F777CD">
        <w:rPr>
          <w:rFonts w:ascii="Times New Roman" w:hAnsi="Times New Roman" w:cs="Times New Roman"/>
          <w:sz w:val="24"/>
          <w:szCs w:val="24"/>
        </w:rPr>
        <w:t>stavný zákon č. 357/2004 Z. z. o ochrane verejného záujmu pri výkone funkcií verejných funkcionárov</w:t>
      </w:r>
      <w:r w:rsidR="00806F48" w:rsidRPr="00F777CD">
        <w:rPr>
          <w:rFonts w:ascii="Times New Roman" w:hAnsi="Times New Roman" w:cs="Times New Roman"/>
          <w:sz w:val="24"/>
          <w:szCs w:val="24"/>
        </w:rPr>
        <w:t xml:space="preserve"> v znení neskorších predpisov</w:t>
      </w:r>
      <w:r w:rsidR="00CD3A7C" w:rsidRPr="00F777CD">
        <w:rPr>
          <w:rFonts w:ascii="Times New Roman" w:hAnsi="Times New Roman" w:cs="Times New Roman"/>
          <w:sz w:val="24"/>
          <w:szCs w:val="24"/>
        </w:rPr>
        <w:t>.</w:t>
      </w:r>
    </w:p>
    <w:p w14:paraId="3C002103" w14:textId="3D21AF9E" w:rsidR="00CD3A7C" w:rsidRPr="00F777CD" w:rsidRDefault="00A80B36" w:rsidP="00EF424E">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vertAlign w:val="superscript"/>
        </w:rPr>
        <w:lastRenderedPageBreak/>
        <w:t>21a</w:t>
      </w:r>
      <w:r w:rsidR="00802D5C" w:rsidRPr="00F777CD">
        <w:rPr>
          <w:rFonts w:ascii="Times New Roman" w:hAnsi="Times New Roman" w:cs="Times New Roman"/>
          <w:sz w:val="24"/>
          <w:szCs w:val="24"/>
          <w:vertAlign w:val="superscript"/>
        </w:rPr>
        <w:t>o</w:t>
      </w:r>
      <w:r w:rsidR="00CD3A7C" w:rsidRPr="00F777CD">
        <w:rPr>
          <w:rFonts w:ascii="Times New Roman" w:hAnsi="Times New Roman" w:cs="Times New Roman"/>
          <w:sz w:val="24"/>
          <w:szCs w:val="24"/>
        </w:rPr>
        <w:t xml:space="preserve">) Čl. 4 ods. 1 bod 50 nariadenia (EÚ) </w:t>
      </w:r>
      <w:r w:rsidR="00806F48" w:rsidRPr="00F777CD">
        <w:rPr>
          <w:rFonts w:ascii="Times New Roman" w:hAnsi="Times New Roman" w:cs="Times New Roman"/>
          <w:sz w:val="24"/>
          <w:szCs w:val="24"/>
        </w:rPr>
        <w:t xml:space="preserve">č. </w:t>
      </w:r>
      <w:r w:rsidR="00CD3A7C" w:rsidRPr="00F777CD">
        <w:rPr>
          <w:rFonts w:ascii="Times New Roman" w:hAnsi="Times New Roman" w:cs="Times New Roman"/>
          <w:sz w:val="24"/>
          <w:szCs w:val="24"/>
        </w:rPr>
        <w:t>575/2013 v platnom znení.</w:t>
      </w:r>
    </w:p>
    <w:p w14:paraId="16E16011" w14:textId="122DBE2A" w:rsidR="00FC5D9B" w:rsidRPr="00F777CD" w:rsidRDefault="00A80B36" w:rsidP="00EF424E">
      <w:pPr>
        <w:pStyle w:val="Textkomentra"/>
        <w:ind w:left="851" w:hanging="425"/>
        <w:jc w:val="both"/>
        <w:rPr>
          <w:sz w:val="24"/>
          <w:szCs w:val="24"/>
        </w:rPr>
      </w:pPr>
      <w:r w:rsidRPr="00F777CD">
        <w:rPr>
          <w:sz w:val="24"/>
          <w:szCs w:val="24"/>
          <w:vertAlign w:val="superscript"/>
        </w:rPr>
        <w:t>21a</w:t>
      </w:r>
      <w:r w:rsidR="005D3DD9" w:rsidRPr="00F777CD">
        <w:rPr>
          <w:sz w:val="24"/>
          <w:szCs w:val="24"/>
          <w:vertAlign w:val="superscript"/>
        </w:rPr>
        <w:t>p</w:t>
      </w:r>
      <w:r w:rsidR="00CD3A7C" w:rsidRPr="00F777CD">
        <w:rPr>
          <w:sz w:val="24"/>
          <w:szCs w:val="24"/>
        </w:rPr>
        <w:t>) Medzinárodný účtovný štandard 28 Prílohy nariadenia Komisie (EÚ) 2023/1803 v</w:t>
      </w:r>
      <w:r w:rsidR="00230CB3" w:rsidRPr="00F777CD">
        <w:rPr>
          <w:sz w:val="24"/>
          <w:szCs w:val="24"/>
        </w:rPr>
        <w:t> </w:t>
      </w:r>
      <w:r w:rsidR="00CD3A7C" w:rsidRPr="00F777CD">
        <w:rPr>
          <w:sz w:val="24"/>
          <w:szCs w:val="24"/>
        </w:rPr>
        <w:t>platnom</w:t>
      </w:r>
      <w:r w:rsidR="00230CB3" w:rsidRPr="00F777CD">
        <w:rPr>
          <w:sz w:val="24"/>
          <w:szCs w:val="24"/>
        </w:rPr>
        <w:t xml:space="preserve"> </w:t>
      </w:r>
      <w:r w:rsidR="00CD3A7C" w:rsidRPr="00F777CD">
        <w:rPr>
          <w:sz w:val="24"/>
          <w:szCs w:val="24"/>
        </w:rPr>
        <w:t>znení.</w:t>
      </w:r>
    </w:p>
    <w:p w14:paraId="7AB9B243" w14:textId="6041C583" w:rsidR="00FE3E8E" w:rsidRPr="00F777CD" w:rsidRDefault="00FE3E8E" w:rsidP="00FE3E8E">
      <w:pPr>
        <w:pStyle w:val="Textkomentra"/>
        <w:ind w:left="851" w:hanging="425"/>
        <w:jc w:val="both"/>
        <w:rPr>
          <w:sz w:val="24"/>
          <w:szCs w:val="24"/>
        </w:rPr>
      </w:pPr>
      <w:r w:rsidRPr="00F777CD">
        <w:rPr>
          <w:sz w:val="24"/>
          <w:szCs w:val="24"/>
          <w:vertAlign w:val="superscript"/>
        </w:rPr>
        <w:t>21a</w:t>
      </w:r>
      <w:r w:rsidR="005D3DD9" w:rsidRPr="00F777CD">
        <w:rPr>
          <w:sz w:val="24"/>
          <w:szCs w:val="24"/>
          <w:vertAlign w:val="superscript"/>
        </w:rPr>
        <w:t>q</w:t>
      </w:r>
      <w:r w:rsidRPr="00F777CD">
        <w:rPr>
          <w:sz w:val="24"/>
          <w:szCs w:val="24"/>
        </w:rPr>
        <w:t xml:space="preserve">) § 6 ods. 1 písm. d) a ods. 5 zákona č. 566/2001 Z. z. v znení </w:t>
      </w:r>
      <w:r w:rsidR="00806F48" w:rsidRPr="00F777CD">
        <w:rPr>
          <w:sz w:val="24"/>
          <w:szCs w:val="24"/>
        </w:rPr>
        <w:t>zákona č. 209/2007 Z. z.</w:t>
      </w:r>
    </w:p>
    <w:p w14:paraId="5BE91DE0" w14:textId="79838A11" w:rsidR="00D36579" w:rsidRPr="00F777CD" w:rsidRDefault="00D36579" w:rsidP="00EF424E">
      <w:pPr>
        <w:pStyle w:val="Textkomentra"/>
        <w:ind w:left="851" w:hanging="425"/>
        <w:jc w:val="both"/>
        <w:rPr>
          <w:sz w:val="24"/>
          <w:szCs w:val="24"/>
        </w:rPr>
      </w:pPr>
      <w:r w:rsidRPr="00F777CD">
        <w:rPr>
          <w:sz w:val="24"/>
          <w:szCs w:val="24"/>
          <w:vertAlign w:val="superscript"/>
        </w:rPr>
        <w:t>21a</w:t>
      </w:r>
      <w:r w:rsidR="005D3DD9" w:rsidRPr="00F777CD">
        <w:rPr>
          <w:sz w:val="24"/>
          <w:szCs w:val="24"/>
          <w:vertAlign w:val="superscript"/>
        </w:rPr>
        <w:t>r</w:t>
      </w:r>
      <w:r w:rsidRPr="00F777CD">
        <w:rPr>
          <w:sz w:val="24"/>
          <w:szCs w:val="24"/>
        </w:rPr>
        <w:t xml:space="preserve">) Napríklad Charta základných práv Európskej únie (Ú. </w:t>
      </w:r>
      <w:r w:rsidR="00806F48" w:rsidRPr="00F777CD">
        <w:rPr>
          <w:sz w:val="24"/>
          <w:szCs w:val="24"/>
        </w:rPr>
        <w:t>v</w:t>
      </w:r>
      <w:r w:rsidRPr="00F777CD">
        <w:rPr>
          <w:sz w:val="24"/>
          <w:szCs w:val="24"/>
        </w:rPr>
        <w:t xml:space="preserve">. EÚ C </w:t>
      </w:r>
      <w:r w:rsidR="00806F48" w:rsidRPr="00F777CD">
        <w:rPr>
          <w:sz w:val="24"/>
          <w:szCs w:val="24"/>
        </w:rPr>
        <w:t>202</w:t>
      </w:r>
      <w:r w:rsidRPr="00F777CD">
        <w:rPr>
          <w:sz w:val="24"/>
          <w:szCs w:val="24"/>
        </w:rPr>
        <w:t xml:space="preserve">, </w:t>
      </w:r>
      <w:r w:rsidR="00806F48" w:rsidRPr="00F777CD">
        <w:rPr>
          <w:sz w:val="24"/>
          <w:szCs w:val="24"/>
        </w:rPr>
        <w:t>7</w:t>
      </w:r>
      <w:r w:rsidRPr="00F777CD">
        <w:rPr>
          <w:sz w:val="24"/>
          <w:szCs w:val="24"/>
        </w:rPr>
        <w:t>.</w:t>
      </w:r>
      <w:r w:rsidR="00806F48" w:rsidRPr="00F777CD">
        <w:rPr>
          <w:sz w:val="24"/>
          <w:szCs w:val="24"/>
        </w:rPr>
        <w:t>6</w:t>
      </w:r>
      <w:r w:rsidRPr="00F777CD">
        <w:rPr>
          <w:sz w:val="24"/>
          <w:szCs w:val="24"/>
        </w:rPr>
        <w:t>.201</w:t>
      </w:r>
      <w:r w:rsidR="00806F48" w:rsidRPr="00F777CD">
        <w:rPr>
          <w:sz w:val="24"/>
          <w:szCs w:val="24"/>
        </w:rPr>
        <w:t>6</w:t>
      </w:r>
      <w:r w:rsidRPr="00F777CD">
        <w:rPr>
          <w:sz w:val="24"/>
          <w:szCs w:val="24"/>
        </w:rPr>
        <w:t>), Zákonník práce.</w:t>
      </w:r>
    </w:p>
    <w:p w14:paraId="48EA2C36" w14:textId="37626BA1" w:rsidR="00FC5D9B" w:rsidRPr="00F777CD" w:rsidRDefault="00FC5D9B" w:rsidP="00EF424E">
      <w:pPr>
        <w:pStyle w:val="Textkomentra"/>
        <w:ind w:left="851" w:hanging="425"/>
        <w:jc w:val="both"/>
        <w:rPr>
          <w:sz w:val="24"/>
          <w:szCs w:val="24"/>
        </w:rPr>
      </w:pPr>
      <w:r w:rsidRPr="00F777CD">
        <w:rPr>
          <w:sz w:val="24"/>
          <w:szCs w:val="24"/>
          <w:vertAlign w:val="superscript"/>
        </w:rPr>
        <w:t>21a</w:t>
      </w:r>
      <w:r w:rsidR="005D3DD9" w:rsidRPr="00F777CD">
        <w:rPr>
          <w:sz w:val="24"/>
          <w:szCs w:val="24"/>
          <w:vertAlign w:val="superscript"/>
        </w:rPr>
        <w:t>s</w:t>
      </w:r>
      <w:r w:rsidRPr="00F777CD">
        <w:rPr>
          <w:sz w:val="24"/>
          <w:szCs w:val="24"/>
        </w:rPr>
        <w:t>) § 2 ods. 2 a 5 zákona č. 747/2004 Z. z. v znení neskorších predpisov.</w:t>
      </w:r>
    </w:p>
    <w:p w14:paraId="5F6D6624" w14:textId="6AE14B9D" w:rsidR="00CD3A7C" w:rsidRPr="00F777CD" w:rsidRDefault="00FC5D9B" w:rsidP="00EF424E">
      <w:pPr>
        <w:pStyle w:val="Textkomentra"/>
        <w:ind w:left="851" w:hanging="425"/>
        <w:jc w:val="both"/>
        <w:rPr>
          <w:sz w:val="24"/>
          <w:szCs w:val="24"/>
        </w:rPr>
      </w:pPr>
      <w:r w:rsidRPr="00F777CD">
        <w:rPr>
          <w:sz w:val="24"/>
          <w:szCs w:val="24"/>
          <w:vertAlign w:val="superscript"/>
        </w:rPr>
        <w:t>21a</w:t>
      </w:r>
      <w:r w:rsidR="005D3DD9" w:rsidRPr="00F777CD">
        <w:rPr>
          <w:sz w:val="24"/>
          <w:szCs w:val="24"/>
          <w:vertAlign w:val="superscript"/>
        </w:rPr>
        <w:t>t</w:t>
      </w:r>
      <w:r w:rsidRPr="00F777CD">
        <w:rPr>
          <w:sz w:val="24"/>
          <w:szCs w:val="24"/>
        </w:rPr>
        <w:t>) § 83a ods. 4 Zákonníka práce.“.</w:t>
      </w:r>
    </w:p>
    <w:bookmarkEnd w:id="21"/>
    <w:p w14:paraId="760E8D4D" w14:textId="72C5BF8E" w:rsidR="00CD3A7C" w:rsidRPr="00F777CD" w:rsidRDefault="00CD3A7C" w:rsidP="00EF424E">
      <w:pPr>
        <w:pStyle w:val="Textkomentra"/>
        <w:ind w:left="993" w:hanging="567"/>
        <w:rPr>
          <w:sz w:val="24"/>
          <w:szCs w:val="24"/>
        </w:rPr>
      </w:pPr>
    </w:p>
    <w:p w14:paraId="7B4AF4D4" w14:textId="69C87CA9" w:rsidR="007D05B6" w:rsidRPr="00F777CD" w:rsidRDefault="007D05B6"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7 ods. 2 písm. e) sa slová „prokuristu, za členov dozornej rady, za vedúcich zamestnancov, za vedúceho útvaru vnútornej kontroly a vnútorného auditu a za osobu zabezpečujúcu plnenie úloh pri ochrane pred legalizáciou príjmov z trestnej činnosti a pred financovaním terorizmu</w:t>
      </w:r>
      <w:r w:rsidRPr="00F777CD">
        <w:rPr>
          <w:rFonts w:ascii="Times New Roman" w:hAnsi="Times New Roman" w:cs="Times New Roman"/>
          <w:sz w:val="24"/>
          <w:szCs w:val="24"/>
          <w:vertAlign w:val="superscript"/>
        </w:rPr>
        <w:t>21b</w:t>
      </w:r>
      <w:r w:rsidRPr="00F777CD">
        <w:rPr>
          <w:rFonts w:ascii="Times New Roman" w:hAnsi="Times New Roman" w:cs="Times New Roman"/>
          <w:sz w:val="24"/>
          <w:szCs w:val="24"/>
        </w:rPr>
        <w:t xml:space="preserve">)“ nahrádzajú slovami </w:t>
      </w:r>
      <w:bookmarkStart w:id="22" w:name="_Hlk202279810"/>
      <w:r w:rsidRPr="00F777CD">
        <w:rPr>
          <w:rFonts w:ascii="Times New Roman" w:hAnsi="Times New Roman" w:cs="Times New Roman"/>
          <w:sz w:val="24"/>
          <w:szCs w:val="24"/>
        </w:rPr>
        <w:t>„členov dozornej rady a za osoby zastávajúce kľúčové funkcie“</w:t>
      </w:r>
      <w:bookmarkEnd w:id="22"/>
      <w:r w:rsidRPr="00F777CD">
        <w:rPr>
          <w:rFonts w:ascii="Times New Roman" w:hAnsi="Times New Roman" w:cs="Times New Roman"/>
          <w:sz w:val="24"/>
          <w:szCs w:val="24"/>
        </w:rPr>
        <w:t>.</w:t>
      </w:r>
    </w:p>
    <w:p w14:paraId="0C9AD832" w14:textId="2B64C01F" w:rsidR="007D05B6" w:rsidRPr="00F777CD" w:rsidRDefault="007D05B6" w:rsidP="007D05B6">
      <w:pPr>
        <w:pStyle w:val="Odsekzoznamu"/>
        <w:spacing w:after="0" w:line="240" w:lineRule="auto"/>
        <w:ind w:left="426"/>
        <w:jc w:val="both"/>
        <w:rPr>
          <w:rFonts w:ascii="Times New Roman" w:hAnsi="Times New Roman" w:cs="Times New Roman"/>
          <w:sz w:val="24"/>
          <w:szCs w:val="24"/>
        </w:rPr>
      </w:pPr>
    </w:p>
    <w:p w14:paraId="532B2374" w14:textId="5DC4CF4A" w:rsidR="007D05B6" w:rsidRPr="00F777CD" w:rsidRDefault="007D05B6" w:rsidP="007D05B6">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Poznámka pod čiarou k odkazu 21b sa vypúšťa.</w:t>
      </w:r>
    </w:p>
    <w:p w14:paraId="4A07E2AE" w14:textId="203B0207" w:rsidR="00C23822" w:rsidRPr="00F777CD" w:rsidRDefault="00C23822" w:rsidP="00C23822">
      <w:pPr>
        <w:pStyle w:val="Odsekzoznamu"/>
        <w:spacing w:after="0" w:line="240" w:lineRule="auto"/>
        <w:ind w:left="426"/>
        <w:jc w:val="both"/>
        <w:rPr>
          <w:rFonts w:ascii="Times New Roman" w:hAnsi="Times New Roman" w:cs="Times New Roman"/>
          <w:sz w:val="24"/>
          <w:szCs w:val="24"/>
        </w:rPr>
      </w:pPr>
    </w:p>
    <w:p w14:paraId="3DEAFF5B" w14:textId="760732CB" w:rsidR="00815F01" w:rsidRPr="00F777CD" w:rsidRDefault="00815F01"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7 ods. 2 písm. q)</w:t>
      </w:r>
      <w:r w:rsidR="00E52757" w:rsidRPr="00F777CD">
        <w:rPr>
          <w:rFonts w:ascii="Times New Roman" w:hAnsi="Times New Roman" w:cs="Times New Roman"/>
          <w:sz w:val="24"/>
          <w:szCs w:val="24"/>
        </w:rPr>
        <w:t xml:space="preserve"> </w:t>
      </w:r>
      <w:r w:rsidRPr="00F777CD">
        <w:rPr>
          <w:rFonts w:ascii="Times New Roman" w:hAnsi="Times New Roman" w:cs="Times New Roman"/>
          <w:sz w:val="24"/>
          <w:szCs w:val="24"/>
        </w:rPr>
        <w:t>sa slová „útvaru vnútornej kontroly a vnútorného auditu“ nahrádzajú slovami „útvarov vnútornej kontroly“</w:t>
      </w:r>
      <w:r w:rsidR="00386074" w:rsidRPr="00F777CD">
        <w:rPr>
          <w:rFonts w:ascii="Times New Roman" w:hAnsi="Times New Roman" w:cs="Times New Roman"/>
          <w:sz w:val="24"/>
          <w:szCs w:val="24"/>
        </w:rPr>
        <w:t xml:space="preserve"> a</w:t>
      </w:r>
      <w:r w:rsidR="00DB3A29" w:rsidRPr="00F777CD">
        <w:rPr>
          <w:rFonts w:ascii="Times New Roman" w:hAnsi="Times New Roman" w:cs="Times New Roman"/>
          <w:sz w:val="24"/>
          <w:szCs w:val="24"/>
        </w:rPr>
        <w:t xml:space="preserve"> na konci sa pripájajú tieto slová: </w:t>
      </w:r>
      <w:bookmarkStart w:id="23" w:name="_Hlk204716955"/>
      <w:r w:rsidR="00386074" w:rsidRPr="00F777CD">
        <w:rPr>
          <w:rFonts w:ascii="Times New Roman" w:hAnsi="Times New Roman" w:cs="Times New Roman"/>
          <w:sz w:val="24"/>
          <w:szCs w:val="24"/>
        </w:rPr>
        <w:t>„a</w:t>
      </w:r>
      <w:r w:rsidR="00DD3BFF" w:rsidRPr="00F777CD">
        <w:rPr>
          <w:rFonts w:ascii="Times New Roman" w:hAnsi="Times New Roman" w:cs="Times New Roman"/>
          <w:sz w:val="24"/>
          <w:szCs w:val="24"/>
        </w:rPr>
        <w:t> </w:t>
      </w:r>
      <w:r w:rsidR="00386074" w:rsidRPr="00F777CD">
        <w:rPr>
          <w:rFonts w:ascii="Times New Roman" w:hAnsi="Times New Roman" w:cs="Times New Roman"/>
          <w:sz w:val="24"/>
          <w:szCs w:val="24"/>
        </w:rPr>
        <w:t>predloženie vyhlásení podľa § 23 ods. 11</w:t>
      </w:r>
      <w:bookmarkEnd w:id="23"/>
      <w:r w:rsidR="00386074" w:rsidRPr="00F777CD">
        <w:rPr>
          <w:rFonts w:ascii="Times New Roman" w:hAnsi="Times New Roman" w:cs="Times New Roman"/>
          <w:sz w:val="24"/>
          <w:szCs w:val="24"/>
        </w:rPr>
        <w:t>“</w:t>
      </w:r>
      <w:r w:rsidRPr="00F777CD">
        <w:rPr>
          <w:rFonts w:ascii="Times New Roman" w:hAnsi="Times New Roman" w:cs="Times New Roman"/>
          <w:sz w:val="24"/>
          <w:szCs w:val="24"/>
        </w:rPr>
        <w:t>.</w:t>
      </w:r>
    </w:p>
    <w:p w14:paraId="3FF880D9" w14:textId="0880723B" w:rsidR="00815F01" w:rsidRPr="00F777CD" w:rsidRDefault="00815F01" w:rsidP="00815F01">
      <w:pPr>
        <w:pStyle w:val="Odsekzoznamu"/>
        <w:spacing w:after="0" w:line="240" w:lineRule="auto"/>
        <w:ind w:left="426"/>
        <w:jc w:val="both"/>
        <w:rPr>
          <w:rFonts w:ascii="Times New Roman" w:hAnsi="Times New Roman" w:cs="Times New Roman"/>
          <w:sz w:val="24"/>
          <w:szCs w:val="24"/>
        </w:rPr>
      </w:pPr>
    </w:p>
    <w:p w14:paraId="01B9D3EE" w14:textId="4EE2D4EF" w:rsidR="00386074" w:rsidRPr="00F777CD" w:rsidRDefault="00386074" w:rsidP="00386074">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7 ods. 4 písm. b) sa slová „útvaru vnútornej kontroly a vnútorného auditu“ nahrádzajú slovami „útvarov vnútornej kontroly“.</w:t>
      </w:r>
    </w:p>
    <w:p w14:paraId="440081EB" w14:textId="77777777" w:rsidR="00386074" w:rsidRPr="00F777CD" w:rsidRDefault="00386074" w:rsidP="00386074">
      <w:pPr>
        <w:pStyle w:val="Odsekzoznamu"/>
        <w:rPr>
          <w:rFonts w:ascii="Times New Roman" w:hAnsi="Times New Roman" w:cs="Times New Roman"/>
          <w:sz w:val="24"/>
          <w:szCs w:val="24"/>
        </w:rPr>
      </w:pPr>
    </w:p>
    <w:p w14:paraId="21F24E0C" w14:textId="3FF58336" w:rsidR="009F1B55" w:rsidRPr="00F777CD" w:rsidRDefault="009F1B55"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7 ods. 4 písm. c) sa slová „ods. 13“ nahrádzajú slovami „ods. 10“.</w:t>
      </w:r>
    </w:p>
    <w:p w14:paraId="2210A0EE" w14:textId="77777777" w:rsidR="009F1B55" w:rsidRPr="00F777CD" w:rsidRDefault="009F1B55" w:rsidP="009F1B55">
      <w:pPr>
        <w:pStyle w:val="Odsekzoznamu"/>
        <w:spacing w:after="0" w:line="240" w:lineRule="auto"/>
        <w:ind w:left="426"/>
        <w:jc w:val="both"/>
        <w:rPr>
          <w:rFonts w:ascii="Times New Roman" w:hAnsi="Times New Roman" w:cs="Times New Roman"/>
          <w:sz w:val="24"/>
          <w:szCs w:val="24"/>
        </w:rPr>
      </w:pPr>
    </w:p>
    <w:p w14:paraId="1C716059" w14:textId="3212D2EE" w:rsidR="00E94A63" w:rsidRPr="00F777CD" w:rsidRDefault="00E94A63"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7 ods. 14 prvej vete sa slová „</w:t>
      </w:r>
      <w:r w:rsidR="00467397" w:rsidRPr="00F777CD">
        <w:rPr>
          <w:rFonts w:ascii="Times New Roman" w:hAnsi="Times New Roman" w:cs="Times New Roman"/>
          <w:sz w:val="24"/>
          <w:szCs w:val="24"/>
        </w:rPr>
        <w:t xml:space="preserve">banky, </w:t>
      </w:r>
      <w:r w:rsidR="007D05B6" w:rsidRPr="00F777CD">
        <w:rPr>
          <w:rFonts w:ascii="Times New Roman" w:hAnsi="Times New Roman" w:cs="Times New Roman"/>
          <w:sz w:val="24"/>
          <w:szCs w:val="24"/>
        </w:rPr>
        <w:t>prokuristu, vedúceho zamestnanca, vedúceho útvaru vnútornej kontroly a vnútorného auditu banky alebo pobočky zahraničnej banky a</w:t>
      </w:r>
      <w:r w:rsidR="00DD3BFF" w:rsidRPr="00F777CD">
        <w:rPr>
          <w:rFonts w:ascii="Times New Roman" w:hAnsi="Times New Roman" w:cs="Times New Roman"/>
          <w:sz w:val="24"/>
          <w:szCs w:val="24"/>
        </w:rPr>
        <w:t> </w:t>
      </w:r>
      <w:r w:rsidR="007D05B6" w:rsidRPr="00F777CD">
        <w:rPr>
          <w:rFonts w:ascii="Times New Roman" w:hAnsi="Times New Roman" w:cs="Times New Roman"/>
          <w:sz w:val="24"/>
          <w:szCs w:val="24"/>
        </w:rPr>
        <w:t>osobu zabezpečujúcu plnenie úloh pri ochrane pred legalizáciou príjmov z</w:t>
      </w:r>
      <w:r w:rsidR="00DD3BFF" w:rsidRPr="00F777CD">
        <w:rPr>
          <w:rFonts w:ascii="Times New Roman" w:hAnsi="Times New Roman" w:cs="Times New Roman"/>
          <w:sz w:val="24"/>
          <w:szCs w:val="24"/>
        </w:rPr>
        <w:t> </w:t>
      </w:r>
      <w:r w:rsidR="007D05B6" w:rsidRPr="00F777CD">
        <w:rPr>
          <w:rFonts w:ascii="Times New Roman" w:hAnsi="Times New Roman" w:cs="Times New Roman"/>
          <w:sz w:val="24"/>
          <w:szCs w:val="24"/>
        </w:rPr>
        <w:t>trestnej</w:t>
      </w:r>
      <w:r w:rsidR="00DD3BFF" w:rsidRPr="00F777CD">
        <w:rPr>
          <w:rFonts w:ascii="Times New Roman" w:hAnsi="Times New Roman" w:cs="Times New Roman"/>
          <w:sz w:val="24"/>
          <w:szCs w:val="24"/>
        </w:rPr>
        <w:t xml:space="preserve"> </w:t>
      </w:r>
      <w:r w:rsidR="007D05B6" w:rsidRPr="00F777CD">
        <w:rPr>
          <w:rFonts w:ascii="Times New Roman" w:hAnsi="Times New Roman" w:cs="Times New Roman"/>
          <w:sz w:val="24"/>
          <w:szCs w:val="24"/>
        </w:rPr>
        <w:t>činnosti a pred financovaním terorizmu</w:t>
      </w:r>
      <w:r w:rsidRPr="00F777CD">
        <w:rPr>
          <w:rFonts w:ascii="Times New Roman" w:hAnsi="Times New Roman" w:cs="Times New Roman"/>
          <w:sz w:val="24"/>
          <w:szCs w:val="24"/>
        </w:rPr>
        <w:t xml:space="preserve">“ </w:t>
      </w:r>
      <w:r w:rsidR="00002DCB" w:rsidRPr="00F777CD">
        <w:rPr>
          <w:rFonts w:ascii="Times New Roman" w:hAnsi="Times New Roman" w:cs="Times New Roman"/>
          <w:sz w:val="24"/>
          <w:szCs w:val="24"/>
        </w:rPr>
        <w:t xml:space="preserve">nahrádzajú slovami </w:t>
      </w:r>
      <w:bookmarkStart w:id="24" w:name="_Hlk202279913"/>
      <w:r w:rsidR="00467397" w:rsidRPr="00F777CD">
        <w:rPr>
          <w:rFonts w:ascii="Times New Roman" w:hAnsi="Times New Roman" w:cs="Times New Roman"/>
          <w:sz w:val="24"/>
          <w:szCs w:val="24"/>
        </w:rPr>
        <w:t>„</w:t>
      </w:r>
      <w:bookmarkStart w:id="25" w:name="_Hlk204717080"/>
      <w:r w:rsidR="00467397" w:rsidRPr="00F777CD">
        <w:rPr>
          <w:rFonts w:ascii="Times New Roman" w:hAnsi="Times New Roman" w:cs="Times New Roman"/>
          <w:sz w:val="24"/>
          <w:szCs w:val="24"/>
        </w:rPr>
        <w:t>banky a osobu zastávajúcu kľúčovú funkciu</w:t>
      </w:r>
      <w:bookmarkEnd w:id="25"/>
      <w:r w:rsidR="00467397" w:rsidRPr="00F777CD">
        <w:rPr>
          <w:rFonts w:ascii="Times New Roman" w:hAnsi="Times New Roman" w:cs="Times New Roman"/>
          <w:sz w:val="24"/>
          <w:szCs w:val="24"/>
        </w:rPr>
        <w:t>“</w:t>
      </w:r>
      <w:bookmarkEnd w:id="24"/>
      <w:r w:rsidR="00467397" w:rsidRPr="00F777CD">
        <w:rPr>
          <w:rFonts w:ascii="Times New Roman" w:hAnsi="Times New Roman" w:cs="Times New Roman"/>
          <w:sz w:val="24"/>
          <w:szCs w:val="24"/>
        </w:rPr>
        <w:t>.</w:t>
      </w:r>
    </w:p>
    <w:p w14:paraId="51E25C64" w14:textId="77777777" w:rsidR="007D05B6" w:rsidRPr="00F777CD" w:rsidRDefault="007D05B6" w:rsidP="00E94A63">
      <w:pPr>
        <w:pStyle w:val="Odsekzoznamu"/>
        <w:spacing w:after="0" w:line="240" w:lineRule="auto"/>
        <w:ind w:left="426"/>
        <w:jc w:val="both"/>
        <w:rPr>
          <w:rFonts w:ascii="Times New Roman" w:hAnsi="Times New Roman" w:cs="Times New Roman"/>
          <w:sz w:val="24"/>
          <w:szCs w:val="24"/>
        </w:rPr>
      </w:pPr>
    </w:p>
    <w:p w14:paraId="36B62102" w14:textId="5651C0D7" w:rsidR="00C23822" w:rsidRPr="00F777CD" w:rsidRDefault="00C23822"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7 ods. 14 druhej vete sa slová „</w:t>
      </w:r>
      <w:r w:rsidR="005B16D5" w:rsidRPr="00F777CD">
        <w:rPr>
          <w:rFonts w:ascii="Times New Roman" w:hAnsi="Times New Roman" w:cs="Times New Roman"/>
          <w:sz w:val="24"/>
          <w:szCs w:val="24"/>
        </w:rPr>
        <w:t>prokuristu, za vedúceho pobočky zahraničnej banky alebo za jeho zástupcu, za vedúcich zamestnancov, za vedúceho útvaru vnútornej kontroly a vnútorného auditu a za osobu zabezpečujúcu plnenie úloh pri ochrane pred legalizáciou príjmov z trestnej činnosti a pred financovaním terorizmu</w:t>
      </w:r>
      <w:r w:rsidRPr="00F777CD">
        <w:rPr>
          <w:rFonts w:ascii="Times New Roman" w:hAnsi="Times New Roman" w:cs="Times New Roman"/>
          <w:sz w:val="24"/>
          <w:szCs w:val="24"/>
        </w:rPr>
        <w:t xml:space="preserve">“ </w:t>
      </w:r>
      <w:r w:rsidR="005B16D5" w:rsidRPr="00F777CD">
        <w:rPr>
          <w:rFonts w:ascii="Times New Roman" w:hAnsi="Times New Roman" w:cs="Times New Roman"/>
          <w:sz w:val="24"/>
          <w:szCs w:val="24"/>
        </w:rPr>
        <w:t>nahrádzajú slovami</w:t>
      </w:r>
      <w:r w:rsidRPr="00F777CD">
        <w:rPr>
          <w:rFonts w:ascii="Times New Roman" w:hAnsi="Times New Roman" w:cs="Times New Roman"/>
          <w:sz w:val="24"/>
          <w:szCs w:val="24"/>
        </w:rPr>
        <w:t xml:space="preserve"> </w:t>
      </w:r>
      <w:bookmarkStart w:id="26" w:name="_Hlk202279942"/>
      <w:r w:rsidRPr="00F777CD">
        <w:rPr>
          <w:rFonts w:ascii="Times New Roman" w:hAnsi="Times New Roman" w:cs="Times New Roman"/>
          <w:sz w:val="24"/>
          <w:szCs w:val="24"/>
        </w:rPr>
        <w:t>„</w:t>
      </w:r>
      <w:bookmarkStart w:id="27" w:name="_Hlk204717124"/>
      <w:r w:rsidR="005B16D5" w:rsidRPr="00F777CD">
        <w:rPr>
          <w:rFonts w:ascii="Times New Roman" w:hAnsi="Times New Roman" w:cs="Times New Roman"/>
          <w:sz w:val="24"/>
          <w:szCs w:val="24"/>
        </w:rPr>
        <w:t xml:space="preserve">vedúceho pobočky zahraničnej banky a </w:t>
      </w:r>
      <w:r w:rsidRPr="00F777CD">
        <w:rPr>
          <w:rFonts w:ascii="Times New Roman" w:hAnsi="Times New Roman" w:cs="Times New Roman"/>
          <w:sz w:val="24"/>
          <w:szCs w:val="24"/>
        </w:rPr>
        <w:t>za osobu zastávajúcu kľúčovú funkciu</w:t>
      </w:r>
      <w:bookmarkEnd w:id="27"/>
      <w:r w:rsidRPr="00F777CD">
        <w:rPr>
          <w:rFonts w:ascii="Times New Roman" w:hAnsi="Times New Roman" w:cs="Times New Roman"/>
          <w:sz w:val="24"/>
          <w:szCs w:val="24"/>
        </w:rPr>
        <w:t>“</w:t>
      </w:r>
      <w:bookmarkEnd w:id="26"/>
      <w:r w:rsidRPr="00F777CD">
        <w:rPr>
          <w:rFonts w:ascii="Times New Roman" w:hAnsi="Times New Roman" w:cs="Times New Roman"/>
          <w:sz w:val="24"/>
          <w:szCs w:val="24"/>
        </w:rPr>
        <w:t>.</w:t>
      </w:r>
    </w:p>
    <w:p w14:paraId="60A781F6" w14:textId="18EC2B1C" w:rsidR="00C23822" w:rsidRPr="00F777CD" w:rsidRDefault="00C23822" w:rsidP="00C23822">
      <w:pPr>
        <w:pStyle w:val="Odsekzoznamu"/>
        <w:spacing w:after="0" w:line="240" w:lineRule="auto"/>
        <w:ind w:left="426"/>
        <w:jc w:val="both"/>
        <w:rPr>
          <w:rFonts w:ascii="Times New Roman" w:hAnsi="Times New Roman" w:cs="Times New Roman"/>
          <w:sz w:val="24"/>
          <w:szCs w:val="24"/>
        </w:rPr>
      </w:pPr>
    </w:p>
    <w:p w14:paraId="4E261573" w14:textId="58E75A18" w:rsidR="00E70B4B" w:rsidRPr="00F777CD" w:rsidRDefault="00E70B4B" w:rsidP="00E70B4B">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7 ods. 14 sa za druhú vetu vkladá nová </w:t>
      </w:r>
      <w:r w:rsidR="00E52757" w:rsidRPr="00F777CD">
        <w:rPr>
          <w:rFonts w:ascii="Times New Roman" w:hAnsi="Times New Roman" w:cs="Times New Roman"/>
          <w:sz w:val="24"/>
          <w:szCs w:val="24"/>
        </w:rPr>
        <w:t xml:space="preserve">tretia </w:t>
      </w:r>
      <w:r w:rsidRPr="00F777CD">
        <w:rPr>
          <w:rFonts w:ascii="Times New Roman" w:hAnsi="Times New Roman" w:cs="Times New Roman"/>
          <w:sz w:val="24"/>
          <w:szCs w:val="24"/>
        </w:rPr>
        <w:t xml:space="preserve">veta, ktorá znie: </w:t>
      </w:r>
      <w:bookmarkStart w:id="28" w:name="_Hlk202279965"/>
      <w:r w:rsidRPr="00F777CD">
        <w:rPr>
          <w:rFonts w:ascii="Times New Roman" w:hAnsi="Times New Roman" w:cs="Times New Roman"/>
          <w:sz w:val="24"/>
          <w:szCs w:val="24"/>
        </w:rPr>
        <w:t>„</w:t>
      </w:r>
      <w:r w:rsidRPr="00F777CD">
        <w:rPr>
          <w:rFonts w:ascii="Times New Roman" w:eastAsiaTheme="minorEastAsia" w:hAnsi="Times New Roman" w:cs="Times New Roman"/>
          <w:sz w:val="24"/>
          <w:szCs w:val="24"/>
        </w:rPr>
        <w:t>Osoby zastávajúce kľúčové funkcie musia v rámci odbornej spôsobilosti disponovať aj odbornými znalosťami, zručnosťami a skúsenosťami pre činnosti, ktoré má navrhovaná osoba riadiť alebo v rámci ktorých má plniť úlohy.“.</w:t>
      </w:r>
      <w:bookmarkEnd w:id="28"/>
    </w:p>
    <w:p w14:paraId="52718131" w14:textId="77777777" w:rsidR="005B16D5" w:rsidRPr="00F777CD" w:rsidRDefault="005B16D5" w:rsidP="00C23822">
      <w:pPr>
        <w:pStyle w:val="Odsekzoznamu"/>
        <w:spacing w:after="0" w:line="240" w:lineRule="auto"/>
        <w:ind w:left="426"/>
        <w:jc w:val="both"/>
        <w:rPr>
          <w:rFonts w:ascii="Times New Roman" w:hAnsi="Times New Roman" w:cs="Times New Roman"/>
          <w:sz w:val="24"/>
          <w:szCs w:val="24"/>
        </w:rPr>
      </w:pPr>
    </w:p>
    <w:p w14:paraId="050BDDA4" w14:textId="7A6257EA" w:rsidR="00B2202C" w:rsidRPr="00F777CD" w:rsidRDefault="00B2202C"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7 ods. 21 sa za slová „vedúceho pobočky zahraničnej banky,“ vkladajú slová </w:t>
      </w:r>
      <w:bookmarkStart w:id="29" w:name="_Hlk202280016"/>
      <w:r w:rsidRPr="00F777CD">
        <w:rPr>
          <w:rFonts w:ascii="Times New Roman" w:hAnsi="Times New Roman" w:cs="Times New Roman"/>
          <w:sz w:val="24"/>
          <w:szCs w:val="24"/>
        </w:rPr>
        <w:t>„</w:t>
      </w:r>
      <w:bookmarkStart w:id="30" w:name="_Hlk204717240"/>
      <w:r w:rsidRPr="00F777CD">
        <w:rPr>
          <w:rFonts w:ascii="Times New Roman" w:hAnsi="Times New Roman" w:cs="Times New Roman"/>
          <w:sz w:val="24"/>
          <w:szCs w:val="24"/>
        </w:rPr>
        <w:t>osobe podľa § 8e ods. 1 a</w:t>
      </w:r>
      <w:r w:rsidR="00AE7609" w:rsidRPr="00F777CD">
        <w:rPr>
          <w:rFonts w:ascii="Times New Roman" w:hAnsi="Times New Roman" w:cs="Times New Roman"/>
          <w:sz w:val="24"/>
          <w:szCs w:val="24"/>
        </w:rPr>
        <w:t xml:space="preserve">lebo </w:t>
      </w:r>
      <w:r w:rsidR="008371B1" w:rsidRPr="00F777CD">
        <w:rPr>
          <w:rFonts w:ascii="Times New Roman" w:hAnsi="Times New Roman" w:cs="Times New Roman"/>
          <w:sz w:val="24"/>
          <w:szCs w:val="24"/>
        </w:rPr>
        <w:t xml:space="preserve">členovi riadiaceho výboru podľa § 8e ods. </w:t>
      </w:r>
      <w:r w:rsidRPr="00F777CD">
        <w:rPr>
          <w:rFonts w:ascii="Times New Roman" w:hAnsi="Times New Roman" w:cs="Times New Roman"/>
          <w:sz w:val="24"/>
          <w:szCs w:val="24"/>
        </w:rPr>
        <w:t>3,</w:t>
      </w:r>
      <w:bookmarkEnd w:id="30"/>
      <w:r w:rsidRPr="00F777CD">
        <w:rPr>
          <w:rFonts w:ascii="Times New Roman" w:hAnsi="Times New Roman" w:cs="Times New Roman"/>
          <w:sz w:val="24"/>
          <w:szCs w:val="24"/>
        </w:rPr>
        <w:t>“</w:t>
      </w:r>
      <w:bookmarkEnd w:id="29"/>
      <w:r w:rsidRPr="00F777CD">
        <w:rPr>
          <w:rFonts w:ascii="Times New Roman" w:hAnsi="Times New Roman" w:cs="Times New Roman"/>
          <w:sz w:val="24"/>
          <w:szCs w:val="24"/>
        </w:rPr>
        <w:t xml:space="preserve">. </w:t>
      </w:r>
    </w:p>
    <w:p w14:paraId="44A12E83" w14:textId="77777777" w:rsidR="00E94242" w:rsidRPr="00F777CD" w:rsidRDefault="00E94242" w:rsidP="00E94242">
      <w:pPr>
        <w:pStyle w:val="Odsekzoznamu"/>
        <w:rPr>
          <w:rFonts w:ascii="Times New Roman" w:hAnsi="Times New Roman" w:cs="Times New Roman"/>
          <w:sz w:val="24"/>
          <w:szCs w:val="24"/>
        </w:rPr>
      </w:pPr>
    </w:p>
    <w:p w14:paraId="08E8A1AD" w14:textId="73B38211" w:rsidR="006B4DC4" w:rsidRPr="00F777CD" w:rsidRDefault="006B4DC4"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7 ods. 24 sa slová „</w:t>
      </w:r>
      <w:r w:rsidR="00E656E5" w:rsidRPr="00F777CD">
        <w:rPr>
          <w:rFonts w:ascii="Times New Roman" w:hAnsi="Times New Roman" w:cs="Times New Roman"/>
          <w:sz w:val="24"/>
          <w:szCs w:val="24"/>
        </w:rPr>
        <w:t>odseku 14, § 25 ods. 1 až 6, 9, 11 a § 50 ods. 20</w:t>
      </w:r>
      <w:r w:rsidRPr="00F777CD">
        <w:rPr>
          <w:rFonts w:ascii="Times New Roman" w:hAnsi="Times New Roman" w:cs="Times New Roman"/>
          <w:sz w:val="24"/>
          <w:szCs w:val="24"/>
        </w:rPr>
        <w:t xml:space="preserve">“ </w:t>
      </w:r>
      <w:r w:rsidR="00E656E5" w:rsidRPr="00F777CD">
        <w:rPr>
          <w:rFonts w:ascii="Times New Roman" w:hAnsi="Times New Roman" w:cs="Times New Roman"/>
          <w:sz w:val="24"/>
          <w:szCs w:val="24"/>
        </w:rPr>
        <w:t xml:space="preserve">nahrádzajú slovami </w:t>
      </w:r>
      <w:bookmarkStart w:id="31" w:name="_Hlk202280050"/>
      <w:r w:rsidR="00E656E5" w:rsidRPr="00F777CD">
        <w:rPr>
          <w:rFonts w:ascii="Times New Roman" w:hAnsi="Times New Roman" w:cs="Times New Roman"/>
          <w:sz w:val="24"/>
          <w:szCs w:val="24"/>
        </w:rPr>
        <w:t>„</w:t>
      </w:r>
      <w:bookmarkStart w:id="32" w:name="_Hlk204717285"/>
      <w:r w:rsidR="00E656E5" w:rsidRPr="00F777CD">
        <w:rPr>
          <w:rFonts w:ascii="Times New Roman" w:hAnsi="Times New Roman" w:cs="Times New Roman"/>
          <w:sz w:val="24"/>
          <w:szCs w:val="24"/>
        </w:rPr>
        <w:t xml:space="preserve">odseku 14, § 9 ods. </w:t>
      </w:r>
      <w:r w:rsidR="00ED00B2" w:rsidRPr="00F777CD">
        <w:rPr>
          <w:rFonts w:ascii="Times New Roman" w:hAnsi="Times New Roman" w:cs="Times New Roman"/>
          <w:sz w:val="24"/>
          <w:szCs w:val="24"/>
        </w:rPr>
        <w:t xml:space="preserve">8 a </w:t>
      </w:r>
      <w:r w:rsidR="00E656E5" w:rsidRPr="00F777CD">
        <w:rPr>
          <w:rFonts w:ascii="Times New Roman" w:hAnsi="Times New Roman" w:cs="Times New Roman"/>
          <w:sz w:val="24"/>
          <w:szCs w:val="24"/>
        </w:rPr>
        <w:t xml:space="preserve">16 až 18 a § 25 ods. 1 až 3, </w:t>
      </w:r>
      <w:r w:rsidR="000E0776" w:rsidRPr="00F777CD">
        <w:rPr>
          <w:rFonts w:ascii="Times New Roman" w:hAnsi="Times New Roman" w:cs="Times New Roman"/>
          <w:sz w:val="24"/>
          <w:szCs w:val="24"/>
        </w:rPr>
        <w:t>5 až</w:t>
      </w:r>
      <w:r w:rsidR="00E656E5" w:rsidRPr="00F777CD">
        <w:rPr>
          <w:rFonts w:ascii="Times New Roman" w:hAnsi="Times New Roman" w:cs="Times New Roman"/>
          <w:sz w:val="24"/>
          <w:szCs w:val="24"/>
        </w:rPr>
        <w:t xml:space="preserve"> 8</w:t>
      </w:r>
      <w:r w:rsidR="000E0776" w:rsidRPr="00F777CD">
        <w:rPr>
          <w:rFonts w:ascii="Times New Roman" w:hAnsi="Times New Roman" w:cs="Times New Roman"/>
          <w:sz w:val="24"/>
          <w:szCs w:val="24"/>
        </w:rPr>
        <w:t>, 11, 12, 15 a 16</w:t>
      </w:r>
      <w:bookmarkEnd w:id="32"/>
      <w:r w:rsidR="00E656E5" w:rsidRPr="00F777CD">
        <w:rPr>
          <w:rFonts w:ascii="Times New Roman" w:hAnsi="Times New Roman" w:cs="Times New Roman"/>
          <w:sz w:val="24"/>
          <w:szCs w:val="24"/>
        </w:rPr>
        <w:t>“</w:t>
      </w:r>
      <w:bookmarkEnd w:id="31"/>
      <w:r w:rsidR="00E656E5" w:rsidRPr="00F777CD">
        <w:rPr>
          <w:rFonts w:ascii="Times New Roman" w:hAnsi="Times New Roman" w:cs="Times New Roman"/>
          <w:sz w:val="24"/>
          <w:szCs w:val="24"/>
        </w:rPr>
        <w:t xml:space="preserve">. </w:t>
      </w:r>
    </w:p>
    <w:p w14:paraId="10E34523" w14:textId="2BE88E38" w:rsidR="006B4DC4" w:rsidRPr="00F777CD" w:rsidRDefault="006B4DC4" w:rsidP="006B4DC4">
      <w:pPr>
        <w:pStyle w:val="Odsekzoznamu"/>
        <w:spacing w:after="0" w:line="240" w:lineRule="auto"/>
        <w:ind w:left="426"/>
        <w:jc w:val="both"/>
        <w:rPr>
          <w:rFonts w:ascii="Times New Roman" w:hAnsi="Times New Roman" w:cs="Times New Roman"/>
          <w:sz w:val="24"/>
          <w:szCs w:val="24"/>
        </w:rPr>
      </w:pPr>
    </w:p>
    <w:p w14:paraId="19DC1AA8" w14:textId="3736A5FD" w:rsidR="00F85398" w:rsidRPr="00F777CD" w:rsidRDefault="00F85398"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lastRenderedPageBreak/>
        <w:t xml:space="preserve">V § 7b ods. </w:t>
      </w:r>
      <w:r w:rsidR="000B3F46" w:rsidRPr="00F777CD">
        <w:rPr>
          <w:rFonts w:ascii="Times New Roman" w:hAnsi="Times New Roman" w:cs="Times New Roman"/>
          <w:sz w:val="24"/>
          <w:szCs w:val="24"/>
        </w:rPr>
        <w:t xml:space="preserve">1 </w:t>
      </w:r>
      <w:r w:rsidR="00E52757" w:rsidRPr="00F777CD">
        <w:rPr>
          <w:rFonts w:ascii="Times New Roman" w:hAnsi="Times New Roman" w:cs="Times New Roman"/>
          <w:sz w:val="24"/>
          <w:szCs w:val="24"/>
        </w:rPr>
        <w:t xml:space="preserve">úvodnej vete </w:t>
      </w:r>
      <w:r w:rsidRPr="00F777CD">
        <w:rPr>
          <w:rFonts w:ascii="Times New Roman" w:hAnsi="Times New Roman" w:cs="Times New Roman"/>
          <w:sz w:val="24"/>
          <w:szCs w:val="24"/>
        </w:rPr>
        <w:t>sa slovo</w:t>
      </w:r>
      <w:r w:rsidR="000B3F46" w:rsidRPr="00F777CD">
        <w:rPr>
          <w:rFonts w:ascii="Times New Roman" w:hAnsi="Times New Roman" w:cs="Times New Roman"/>
          <w:sz w:val="24"/>
          <w:szCs w:val="24"/>
        </w:rPr>
        <w:t xml:space="preserve"> „Obchodník“ nahrádza slovami </w:t>
      </w:r>
      <w:bookmarkStart w:id="33" w:name="_Hlk202280070"/>
      <w:r w:rsidR="000B3F46" w:rsidRPr="00F777CD">
        <w:rPr>
          <w:rFonts w:ascii="Times New Roman" w:hAnsi="Times New Roman" w:cs="Times New Roman"/>
          <w:sz w:val="24"/>
          <w:szCs w:val="24"/>
        </w:rPr>
        <w:t>„</w:t>
      </w:r>
      <w:bookmarkStart w:id="34" w:name="_Hlk204717317"/>
      <w:r w:rsidR="00E74168" w:rsidRPr="00F777CD">
        <w:rPr>
          <w:rFonts w:ascii="Times New Roman" w:hAnsi="Times New Roman" w:cs="Times New Roman"/>
          <w:sz w:val="24"/>
          <w:szCs w:val="24"/>
        </w:rPr>
        <w:t>Ak odsek 4 neustanovuje inak, obchodník</w:t>
      </w:r>
      <w:bookmarkEnd w:id="34"/>
      <w:r w:rsidR="00E74168" w:rsidRPr="00F777CD">
        <w:rPr>
          <w:rFonts w:ascii="Times New Roman" w:hAnsi="Times New Roman" w:cs="Times New Roman"/>
          <w:sz w:val="24"/>
          <w:szCs w:val="24"/>
        </w:rPr>
        <w:t xml:space="preserve">“ </w:t>
      </w:r>
      <w:bookmarkEnd w:id="33"/>
      <w:r w:rsidR="00E74168" w:rsidRPr="00F777CD">
        <w:rPr>
          <w:rFonts w:ascii="Times New Roman" w:hAnsi="Times New Roman" w:cs="Times New Roman"/>
          <w:sz w:val="24"/>
          <w:szCs w:val="24"/>
        </w:rPr>
        <w:t>a</w:t>
      </w:r>
      <w:r w:rsidR="00E52757" w:rsidRPr="00F777CD">
        <w:rPr>
          <w:rFonts w:ascii="Times New Roman" w:hAnsi="Times New Roman" w:cs="Times New Roman"/>
          <w:sz w:val="24"/>
          <w:szCs w:val="24"/>
        </w:rPr>
        <w:t xml:space="preserve"> v písmene b) sa </w:t>
      </w:r>
      <w:r w:rsidR="00E74168" w:rsidRPr="00F777CD">
        <w:rPr>
          <w:rFonts w:ascii="Times New Roman" w:hAnsi="Times New Roman" w:cs="Times New Roman"/>
          <w:sz w:val="24"/>
          <w:szCs w:val="24"/>
        </w:rPr>
        <w:t>za slovo</w:t>
      </w:r>
      <w:r w:rsidRPr="00F777CD">
        <w:rPr>
          <w:rFonts w:ascii="Times New Roman" w:hAnsi="Times New Roman" w:cs="Times New Roman"/>
          <w:sz w:val="24"/>
          <w:szCs w:val="24"/>
        </w:rPr>
        <w:t xml:space="preserve"> „skupine“ vkladajú slová </w:t>
      </w:r>
      <w:bookmarkStart w:id="35" w:name="_Hlk202280096"/>
      <w:r w:rsidRPr="00F777CD">
        <w:rPr>
          <w:rFonts w:ascii="Times New Roman" w:hAnsi="Times New Roman" w:cs="Times New Roman"/>
          <w:sz w:val="24"/>
          <w:szCs w:val="24"/>
        </w:rPr>
        <w:t>„</w:t>
      </w:r>
      <w:bookmarkStart w:id="36" w:name="_Hlk204717351"/>
      <w:r w:rsidRPr="00F777CD">
        <w:rPr>
          <w:rFonts w:ascii="Times New Roman" w:hAnsi="Times New Roman" w:cs="Times New Roman"/>
          <w:sz w:val="24"/>
          <w:szCs w:val="24"/>
        </w:rPr>
        <w:t>so sídlom v členskom štáte vrátane akýchkoľvek ich pobočiek a dcérskych spoločností so sídlom mimo územia členského štátu</w:t>
      </w:r>
      <w:bookmarkEnd w:id="36"/>
      <w:r w:rsidRPr="00F777CD">
        <w:rPr>
          <w:rFonts w:ascii="Times New Roman" w:hAnsi="Times New Roman" w:cs="Times New Roman"/>
          <w:sz w:val="24"/>
          <w:szCs w:val="24"/>
        </w:rPr>
        <w:t>“</w:t>
      </w:r>
      <w:bookmarkEnd w:id="35"/>
      <w:r w:rsidRPr="00F777CD">
        <w:rPr>
          <w:rFonts w:ascii="Times New Roman" w:hAnsi="Times New Roman" w:cs="Times New Roman"/>
          <w:sz w:val="24"/>
          <w:szCs w:val="24"/>
        </w:rPr>
        <w:t>.</w:t>
      </w:r>
    </w:p>
    <w:p w14:paraId="6D6B029A" w14:textId="77777777" w:rsidR="00F85398" w:rsidRPr="00F777CD" w:rsidRDefault="00F85398" w:rsidP="00EF424E">
      <w:pPr>
        <w:pStyle w:val="Odsekzoznamu"/>
        <w:spacing w:after="0" w:line="240" w:lineRule="auto"/>
        <w:ind w:left="426"/>
        <w:jc w:val="both"/>
        <w:rPr>
          <w:rFonts w:ascii="Times New Roman" w:hAnsi="Times New Roman" w:cs="Times New Roman"/>
          <w:sz w:val="24"/>
          <w:szCs w:val="24"/>
        </w:rPr>
      </w:pPr>
    </w:p>
    <w:p w14:paraId="6699A452" w14:textId="47AE535C" w:rsidR="002D7E93" w:rsidRPr="00F777CD" w:rsidRDefault="002D7E93"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7b ods. 3 sa slová „písm. h)“ nahrádzajú slovami „</w:t>
      </w:r>
      <w:bookmarkStart w:id="37" w:name="_Hlk204717391"/>
      <w:r w:rsidRPr="00F777CD">
        <w:rPr>
          <w:rFonts w:ascii="Times New Roman" w:hAnsi="Times New Roman" w:cs="Times New Roman"/>
          <w:sz w:val="24"/>
          <w:szCs w:val="24"/>
        </w:rPr>
        <w:t>písm. g)“.</w:t>
      </w:r>
      <w:bookmarkEnd w:id="37"/>
    </w:p>
    <w:p w14:paraId="2630038E" w14:textId="77777777" w:rsidR="008734E3" w:rsidRPr="00F777CD" w:rsidRDefault="008734E3" w:rsidP="00EF424E">
      <w:pPr>
        <w:pStyle w:val="Odsekzoznamu"/>
        <w:spacing w:after="0" w:line="240" w:lineRule="auto"/>
        <w:ind w:left="426"/>
        <w:jc w:val="both"/>
        <w:rPr>
          <w:rFonts w:ascii="Times New Roman" w:hAnsi="Times New Roman" w:cs="Times New Roman"/>
          <w:sz w:val="24"/>
          <w:szCs w:val="24"/>
        </w:rPr>
      </w:pPr>
    </w:p>
    <w:p w14:paraId="49282247" w14:textId="253E6AF3" w:rsidR="00F85398" w:rsidRPr="00F777CD" w:rsidRDefault="002F58C6"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 7b sa dopĺňa odsekmi 4 až </w:t>
      </w:r>
      <w:r w:rsidR="00D56292" w:rsidRPr="00F777CD">
        <w:rPr>
          <w:rFonts w:ascii="Times New Roman" w:hAnsi="Times New Roman" w:cs="Times New Roman"/>
          <w:sz w:val="24"/>
          <w:szCs w:val="24"/>
        </w:rPr>
        <w:t>6</w:t>
      </w:r>
      <w:r w:rsidRPr="00F777CD">
        <w:rPr>
          <w:rFonts w:ascii="Times New Roman" w:hAnsi="Times New Roman" w:cs="Times New Roman"/>
          <w:sz w:val="24"/>
          <w:szCs w:val="24"/>
        </w:rPr>
        <w:t>, ktoré znejú:</w:t>
      </w:r>
    </w:p>
    <w:p w14:paraId="5FBD7305" w14:textId="15E33FD5" w:rsidR="002F58C6" w:rsidRPr="00F777CD" w:rsidRDefault="002F58C6" w:rsidP="00EF424E">
      <w:pPr>
        <w:pStyle w:val="Odsekzoznamu"/>
        <w:spacing w:after="0" w:line="240" w:lineRule="auto"/>
        <w:ind w:left="426"/>
        <w:jc w:val="both"/>
        <w:rPr>
          <w:rFonts w:ascii="Times New Roman" w:hAnsi="Times New Roman" w:cs="Times New Roman"/>
          <w:sz w:val="24"/>
          <w:szCs w:val="24"/>
        </w:rPr>
      </w:pPr>
      <w:bookmarkStart w:id="38" w:name="_Hlk202280142"/>
      <w:r w:rsidRPr="00F777CD">
        <w:rPr>
          <w:rFonts w:ascii="Times New Roman" w:hAnsi="Times New Roman" w:cs="Times New Roman"/>
          <w:sz w:val="24"/>
          <w:szCs w:val="24"/>
        </w:rPr>
        <w:t>„(4) Národná banka Slovenska môže obchodník</w:t>
      </w:r>
      <w:r w:rsidR="00D56292" w:rsidRPr="00F777CD">
        <w:rPr>
          <w:rFonts w:ascii="Times New Roman" w:hAnsi="Times New Roman" w:cs="Times New Roman"/>
          <w:sz w:val="24"/>
          <w:szCs w:val="24"/>
        </w:rPr>
        <w:t>ovi</w:t>
      </w:r>
      <w:r w:rsidRPr="00F777CD">
        <w:rPr>
          <w:rFonts w:ascii="Times New Roman" w:hAnsi="Times New Roman" w:cs="Times New Roman"/>
          <w:sz w:val="24"/>
          <w:szCs w:val="24"/>
        </w:rPr>
        <w:t xml:space="preserve"> s cennými papiermi podľa odseku 1 po prijatí jeho žiadosti podľa odseku 1 udeliť výnimku z povinnosti získať bankové povoleni</w:t>
      </w:r>
      <w:r w:rsidR="00D56292" w:rsidRPr="00F777CD">
        <w:rPr>
          <w:rFonts w:ascii="Times New Roman" w:hAnsi="Times New Roman" w:cs="Times New Roman"/>
          <w:sz w:val="24"/>
          <w:szCs w:val="24"/>
        </w:rPr>
        <w:t>e</w:t>
      </w:r>
      <w:r w:rsidRPr="00F777CD">
        <w:rPr>
          <w:rFonts w:ascii="Times New Roman" w:hAnsi="Times New Roman" w:cs="Times New Roman"/>
          <w:sz w:val="24"/>
          <w:szCs w:val="24"/>
        </w:rPr>
        <w:t xml:space="preserve"> podľa </w:t>
      </w:r>
      <w:r w:rsidR="00D56292" w:rsidRPr="00F777CD">
        <w:rPr>
          <w:rFonts w:ascii="Times New Roman" w:hAnsi="Times New Roman" w:cs="Times New Roman"/>
          <w:sz w:val="24"/>
          <w:szCs w:val="24"/>
        </w:rPr>
        <w:t>§ 7</w:t>
      </w:r>
      <w:r w:rsidRPr="00F777CD">
        <w:rPr>
          <w:rFonts w:ascii="Times New Roman" w:hAnsi="Times New Roman" w:cs="Times New Roman"/>
          <w:sz w:val="24"/>
          <w:szCs w:val="24"/>
        </w:rPr>
        <w:t>, ak tento obchodník s cennými papiermi o takúto výnimku požiada. Národná banka Slovenska bez zbytočného odkladu oznámi Európskemu orgánu dohľadu (Európskemu orgánu pre bankovníctvo), že obchodník s cennými papiermi podal žiadosť o túto výnimku.</w:t>
      </w:r>
    </w:p>
    <w:p w14:paraId="587EFB72" w14:textId="07DEFBD7" w:rsidR="002F58C6" w:rsidRPr="00F777CD" w:rsidRDefault="002F58C6" w:rsidP="00EF424E">
      <w:pPr>
        <w:pStyle w:val="Odsekzoznamu"/>
        <w:spacing w:after="0" w:line="240" w:lineRule="auto"/>
        <w:ind w:left="426"/>
        <w:jc w:val="both"/>
        <w:rPr>
          <w:rFonts w:ascii="Times New Roman" w:hAnsi="Times New Roman" w:cs="Times New Roman"/>
          <w:sz w:val="24"/>
          <w:szCs w:val="24"/>
        </w:rPr>
      </w:pPr>
    </w:p>
    <w:p w14:paraId="54554BA3" w14:textId="5C299DD1" w:rsidR="002F58C6" w:rsidRPr="00F777CD" w:rsidRDefault="002F58C6" w:rsidP="00EF424E">
      <w:pPr>
        <w:pStyle w:val="Normlny0"/>
        <w:ind w:left="426"/>
        <w:jc w:val="both"/>
        <w:rPr>
          <w:sz w:val="24"/>
          <w:szCs w:val="24"/>
        </w:rPr>
      </w:pPr>
      <w:r w:rsidRPr="00F777CD">
        <w:rPr>
          <w:sz w:val="24"/>
          <w:szCs w:val="24"/>
        </w:rPr>
        <w:t>(5) Národná banka Slovenska pri rozhodovaní o žiadosti o udelenie výnimky z povinnosti získať bankové povoleni</w:t>
      </w:r>
      <w:r w:rsidR="00D56292" w:rsidRPr="00F777CD">
        <w:rPr>
          <w:sz w:val="24"/>
          <w:szCs w:val="24"/>
        </w:rPr>
        <w:t>e</w:t>
      </w:r>
      <w:r w:rsidRPr="00F777CD">
        <w:rPr>
          <w:sz w:val="24"/>
          <w:szCs w:val="24"/>
        </w:rPr>
        <w:t xml:space="preserve"> podľa odseku 4 zohľadní</w:t>
      </w:r>
    </w:p>
    <w:p w14:paraId="67439FD4" w14:textId="2018AA1A" w:rsidR="002F58C6" w:rsidRPr="00F777CD" w:rsidRDefault="002F58C6" w:rsidP="00EF424E">
      <w:pPr>
        <w:pStyle w:val="Normlny0"/>
        <w:ind w:left="1276" w:hanging="425"/>
        <w:jc w:val="both"/>
        <w:rPr>
          <w:sz w:val="24"/>
          <w:szCs w:val="24"/>
        </w:rPr>
      </w:pPr>
      <w:r w:rsidRPr="00F777CD">
        <w:rPr>
          <w:sz w:val="24"/>
          <w:szCs w:val="24"/>
        </w:rPr>
        <w:t xml:space="preserve">a) </w:t>
      </w:r>
      <w:r w:rsidR="00F60A07" w:rsidRPr="00F777CD">
        <w:rPr>
          <w:sz w:val="24"/>
          <w:szCs w:val="24"/>
        </w:rPr>
        <w:tab/>
      </w:r>
      <w:r w:rsidRPr="00F777CD">
        <w:rPr>
          <w:sz w:val="24"/>
          <w:szCs w:val="24"/>
        </w:rPr>
        <w:t>organizačnú štruktúru skupiny, účtovné postupy prevládajúce v skupine a rozdelenie aktív medzi subjektmi skupiny, ak je obchodník s cennými papiermi súčasťou skupiny,</w:t>
      </w:r>
    </w:p>
    <w:p w14:paraId="28576C45" w14:textId="1B7EBD25" w:rsidR="002F58C6" w:rsidRPr="00F777CD" w:rsidRDefault="002F58C6" w:rsidP="00EF424E">
      <w:pPr>
        <w:pStyle w:val="Normlny0"/>
        <w:ind w:left="1276" w:hanging="425"/>
        <w:jc w:val="both"/>
        <w:rPr>
          <w:sz w:val="24"/>
          <w:szCs w:val="24"/>
        </w:rPr>
      </w:pPr>
      <w:r w:rsidRPr="00F777CD">
        <w:rPr>
          <w:sz w:val="24"/>
          <w:szCs w:val="24"/>
        </w:rPr>
        <w:t xml:space="preserve">b) </w:t>
      </w:r>
      <w:r w:rsidR="00F60A07" w:rsidRPr="00F777CD">
        <w:rPr>
          <w:sz w:val="24"/>
          <w:szCs w:val="24"/>
        </w:rPr>
        <w:tab/>
      </w:r>
      <w:r w:rsidRPr="00F777CD">
        <w:rPr>
          <w:sz w:val="24"/>
          <w:szCs w:val="24"/>
        </w:rPr>
        <w:t xml:space="preserve">povahu, </w:t>
      </w:r>
      <w:r w:rsidR="00E2438C" w:rsidRPr="00F777CD">
        <w:rPr>
          <w:sz w:val="24"/>
          <w:szCs w:val="24"/>
        </w:rPr>
        <w:t>rozsah</w:t>
      </w:r>
      <w:r w:rsidRPr="00F777CD">
        <w:rPr>
          <w:sz w:val="24"/>
          <w:szCs w:val="24"/>
        </w:rPr>
        <w:t xml:space="preserve"> a zložitosť činností vykonávaných obchodníkom s cennými papiermi </w:t>
      </w:r>
      <w:r w:rsidR="00FD21D2" w:rsidRPr="00F777CD">
        <w:rPr>
          <w:sz w:val="24"/>
          <w:szCs w:val="24"/>
        </w:rPr>
        <w:t xml:space="preserve">na území </w:t>
      </w:r>
      <w:r w:rsidRPr="00F777CD">
        <w:rPr>
          <w:sz w:val="24"/>
          <w:szCs w:val="24"/>
        </w:rPr>
        <w:t>Slovenskej republik</w:t>
      </w:r>
      <w:r w:rsidR="00FD21D2" w:rsidRPr="00F777CD">
        <w:rPr>
          <w:sz w:val="24"/>
          <w:szCs w:val="24"/>
        </w:rPr>
        <w:t>y</w:t>
      </w:r>
      <w:r w:rsidRPr="00F777CD">
        <w:rPr>
          <w:sz w:val="24"/>
          <w:szCs w:val="24"/>
        </w:rPr>
        <w:t xml:space="preserve"> a vo všetkých členských štátoch,</w:t>
      </w:r>
    </w:p>
    <w:p w14:paraId="3CE16E41" w14:textId="0D62CE32" w:rsidR="002F58C6" w:rsidRPr="00F777CD" w:rsidRDefault="002F58C6" w:rsidP="00EF424E">
      <w:pPr>
        <w:pStyle w:val="Normlny0"/>
        <w:ind w:left="1276" w:hanging="425"/>
        <w:jc w:val="both"/>
        <w:rPr>
          <w:sz w:val="24"/>
          <w:szCs w:val="24"/>
        </w:rPr>
      </w:pPr>
      <w:r w:rsidRPr="00F777CD">
        <w:rPr>
          <w:sz w:val="24"/>
          <w:szCs w:val="24"/>
        </w:rPr>
        <w:t xml:space="preserve">c) </w:t>
      </w:r>
      <w:r w:rsidR="00F60A07" w:rsidRPr="00F777CD">
        <w:rPr>
          <w:sz w:val="24"/>
          <w:szCs w:val="24"/>
        </w:rPr>
        <w:tab/>
      </w:r>
      <w:r w:rsidRPr="00F777CD">
        <w:rPr>
          <w:sz w:val="24"/>
          <w:szCs w:val="24"/>
        </w:rPr>
        <w:t xml:space="preserve">význam činností vykonávaných obchodníkom s cennými papiermi </w:t>
      </w:r>
      <w:r w:rsidR="00FD21D2" w:rsidRPr="00F777CD">
        <w:rPr>
          <w:sz w:val="24"/>
          <w:szCs w:val="24"/>
        </w:rPr>
        <w:t xml:space="preserve">na území </w:t>
      </w:r>
      <w:r w:rsidRPr="00F777CD">
        <w:rPr>
          <w:sz w:val="24"/>
          <w:szCs w:val="24"/>
        </w:rPr>
        <w:t>Slovenskej republik</w:t>
      </w:r>
      <w:r w:rsidR="00FD21D2" w:rsidRPr="00F777CD">
        <w:rPr>
          <w:sz w:val="24"/>
          <w:szCs w:val="24"/>
        </w:rPr>
        <w:t>y</w:t>
      </w:r>
      <w:r w:rsidRPr="00F777CD">
        <w:rPr>
          <w:sz w:val="24"/>
          <w:szCs w:val="24"/>
        </w:rPr>
        <w:t xml:space="preserve"> a vo všetkých členských štátoch a systémové riziko, ktoré tieto činnosti predstavujú,</w:t>
      </w:r>
    </w:p>
    <w:p w14:paraId="73A66C63" w14:textId="70A46082" w:rsidR="00F60A07" w:rsidRPr="00F777CD" w:rsidRDefault="002F58C6" w:rsidP="00EF424E">
      <w:pPr>
        <w:pStyle w:val="Normlny0"/>
        <w:ind w:left="1276" w:hanging="425"/>
        <w:jc w:val="both"/>
        <w:rPr>
          <w:sz w:val="24"/>
          <w:szCs w:val="24"/>
        </w:rPr>
      </w:pPr>
      <w:r w:rsidRPr="00F777CD">
        <w:rPr>
          <w:sz w:val="24"/>
          <w:szCs w:val="24"/>
        </w:rPr>
        <w:t xml:space="preserve">d) </w:t>
      </w:r>
      <w:r w:rsidR="00F60A07" w:rsidRPr="00F777CD">
        <w:rPr>
          <w:sz w:val="24"/>
          <w:szCs w:val="24"/>
        </w:rPr>
        <w:tab/>
      </w:r>
      <w:r w:rsidRPr="00F777CD">
        <w:rPr>
          <w:sz w:val="24"/>
          <w:szCs w:val="24"/>
        </w:rPr>
        <w:t>stanovisko Európskeho orgánu dohľadu (Európskeho orgánu pre bankovníctvo)</w:t>
      </w:r>
      <w:r w:rsidR="00D42FAC" w:rsidRPr="00F777CD">
        <w:rPr>
          <w:sz w:val="24"/>
          <w:szCs w:val="24"/>
        </w:rPr>
        <w:t>.</w:t>
      </w:r>
    </w:p>
    <w:p w14:paraId="7E6ADF0E" w14:textId="77777777" w:rsidR="002F58C6" w:rsidRPr="00F777CD" w:rsidRDefault="002F58C6" w:rsidP="00EF424E">
      <w:pPr>
        <w:pStyle w:val="Odsekzoznamu"/>
        <w:spacing w:after="0" w:line="240" w:lineRule="auto"/>
        <w:ind w:left="426"/>
        <w:jc w:val="both"/>
        <w:rPr>
          <w:rFonts w:ascii="Times New Roman" w:hAnsi="Times New Roman" w:cs="Times New Roman"/>
          <w:sz w:val="24"/>
          <w:szCs w:val="24"/>
        </w:rPr>
      </w:pPr>
    </w:p>
    <w:p w14:paraId="2DEFE891" w14:textId="158A4AFB" w:rsidR="002F58C6" w:rsidRPr="00F777CD" w:rsidRDefault="002F58C6" w:rsidP="00EF424E">
      <w:pPr>
        <w:pStyle w:val="Normlny0"/>
        <w:ind w:left="426"/>
        <w:jc w:val="both"/>
        <w:rPr>
          <w:sz w:val="24"/>
          <w:szCs w:val="24"/>
        </w:rPr>
      </w:pPr>
      <w:r w:rsidRPr="00F777CD">
        <w:rPr>
          <w:sz w:val="24"/>
          <w:szCs w:val="24"/>
        </w:rPr>
        <w:t xml:space="preserve">(6) Národná banka Slovenska oznámi svoje rozhodnutie podľa odseku 4 </w:t>
      </w:r>
      <w:r w:rsidR="0035276D" w:rsidRPr="00F777CD">
        <w:rPr>
          <w:sz w:val="24"/>
          <w:szCs w:val="24"/>
        </w:rPr>
        <w:t>aj</w:t>
      </w:r>
      <w:r w:rsidRPr="00F777CD">
        <w:rPr>
          <w:sz w:val="24"/>
          <w:szCs w:val="24"/>
        </w:rPr>
        <w:t xml:space="preserve"> Európskemu orgánu dohľadu (Európskemu orgánu pre bankovníctvo). Ak sa Národná banka Slovenska v rozhodnutí podľa odseku 4 odchýli od stanoviska Európskeho orgánu dohľadu (Európskeho orgánu pre bankovníctvo) podľa odseku 5 písm. d), Národná banka Slovenska uvedie v svojom rozhodnutí dôvody tohto odchýlenia. Národná banka Slovenska pravidelne, najmenej každé tri roky preskúma svoje rozhodnutie.“</w:t>
      </w:r>
      <w:r w:rsidR="00940C1C" w:rsidRPr="00F777CD">
        <w:rPr>
          <w:sz w:val="24"/>
          <w:szCs w:val="24"/>
        </w:rPr>
        <w:t>.</w:t>
      </w:r>
    </w:p>
    <w:bookmarkEnd w:id="38"/>
    <w:p w14:paraId="7EE1E6BB" w14:textId="77777777" w:rsidR="0085069D" w:rsidRPr="00F777CD" w:rsidRDefault="0085069D" w:rsidP="00EF424E">
      <w:pPr>
        <w:spacing w:after="0" w:line="240" w:lineRule="auto"/>
        <w:jc w:val="right"/>
        <w:rPr>
          <w:rFonts w:ascii="Times New Roman" w:hAnsi="Times New Roman" w:cs="Times New Roman"/>
          <w:i/>
          <w:sz w:val="24"/>
          <w:szCs w:val="24"/>
        </w:rPr>
      </w:pPr>
    </w:p>
    <w:p w14:paraId="714C8B3B" w14:textId="024EE19E" w:rsidR="000C1458" w:rsidRPr="00F777CD" w:rsidRDefault="000C1458" w:rsidP="00EF424E">
      <w:pPr>
        <w:pStyle w:val="Odsekzoznamu"/>
        <w:keepNext/>
        <w:numPr>
          <w:ilvl w:val="0"/>
          <w:numId w:val="1"/>
        </w:numPr>
        <w:spacing w:after="0" w:line="240" w:lineRule="auto"/>
        <w:ind w:left="425"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 8 </w:t>
      </w:r>
      <w:r w:rsidR="00385302" w:rsidRPr="00F777CD">
        <w:rPr>
          <w:rFonts w:ascii="Times New Roman" w:hAnsi="Times New Roman" w:cs="Times New Roman"/>
          <w:sz w:val="24"/>
          <w:szCs w:val="24"/>
        </w:rPr>
        <w:t xml:space="preserve">vrátane nadpisu nad paragrafom </w:t>
      </w:r>
      <w:r w:rsidRPr="00F777CD">
        <w:rPr>
          <w:rFonts w:ascii="Times New Roman" w:hAnsi="Times New Roman" w:cs="Times New Roman"/>
          <w:sz w:val="24"/>
          <w:szCs w:val="24"/>
        </w:rPr>
        <w:t>znie:</w:t>
      </w:r>
    </w:p>
    <w:p w14:paraId="27321436" w14:textId="77777777" w:rsidR="00D406D9" w:rsidRPr="00F777CD" w:rsidRDefault="00D406D9" w:rsidP="00EF424E">
      <w:pPr>
        <w:pStyle w:val="Odsekzoznamu"/>
        <w:keepNext/>
        <w:spacing w:after="0" w:line="240" w:lineRule="auto"/>
        <w:ind w:left="425"/>
        <w:jc w:val="both"/>
        <w:rPr>
          <w:rFonts w:ascii="Times New Roman" w:hAnsi="Times New Roman" w:cs="Times New Roman"/>
          <w:sz w:val="24"/>
          <w:szCs w:val="24"/>
        </w:rPr>
      </w:pPr>
    </w:p>
    <w:p w14:paraId="64C08005" w14:textId="176226B8" w:rsidR="00385302" w:rsidRPr="00F777CD" w:rsidRDefault="009902FE" w:rsidP="00EF424E">
      <w:pPr>
        <w:pStyle w:val="Odsekzoznamu"/>
        <w:keepNext/>
        <w:spacing w:after="0" w:line="240" w:lineRule="auto"/>
        <w:ind w:left="425"/>
        <w:jc w:val="center"/>
        <w:rPr>
          <w:rFonts w:ascii="Times New Roman" w:hAnsi="Times New Roman" w:cs="Times New Roman"/>
          <w:sz w:val="24"/>
          <w:szCs w:val="24"/>
        </w:rPr>
      </w:pPr>
      <w:bookmarkStart w:id="39" w:name="_Hlk202280201"/>
      <w:bookmarkStart w:id="40" w:name="_Hlk204717481"/>
      <w:r w:rsidRPr="00F777CD">
        <w:rPr>
          <w:rFonts w:ascii="Times New Roman" w:hAnsi="Times New Roman" w:cs="Times New Roman"/>
          <w:sz w:val="24"/>
          <w:szCs w:val="24"/>
        </w:rPr>
        <w:t>„</w:t>
      </w:r>
      <w:r w:rsidR="00385302" w:rsidRPr="00F777CD">
        <w:rPr>
          <w:rFonts w:ascii="Times New Roman" w:hAnsi="Times New Roman" w:cs="Times New Roman"/>
          <w:b/>
          <w:caps/>
          <w:sz w:val="24"/>
          <w:szCs w:val="24"/>
        </w:rPr>
        <w:t>Pobočka zahraničnej banky so sídlom mimo územia členského štátu</w:t>
      </w:r>
    </w:p>
    <w:p w14:paraId="6E7E002F" w14:textId="26BABBB9" w:rsidR="009902FE" w:rsidRPr="00F777CD" w:rsidRDefault="009902FE" w:rsidP="00EF424E">
      <w:pPr>
        <w:pStyle w:val="Odsekzoznamu"/>
        <w:keepNext/>
        <w:spacing w:after="0" w:line="240" w:lineRule="auto"/>
        <w:ind w:left="425"/>
        <w:jc w:val="center"/>
        <w:rPr>
          <w:rFonts w:ascii="Times New Roman" w:hAnsi="Times New Roman" w:cs="Times New Roman"/>
          <w:sz w:val="24"/>
          <w:szCs w:val="24"/>
        </w:rPr>
      </w:pPr>
      <w:r w:rsidRPr="00F777CD">
        <w:rPr>
          <w:rFonts w:ascii="Times New Roman" w:hAnsi="Times New Roman" w:cs="Times New Roman"/>
          <w:b/>
          <w:sz w:val="24"/>
          <w:szCs w:val="24"/>
        </w:rPr>
        <w:t>§ 8</w:t>
      </w:r>
    </w:p>
    <w:p w14:paraId="2EDA7152" w14:textId="77777777" w:rsidR="000D2D54" w:rsidRPr="00F777CD" w:rsidRDefault="000D2D54" w:rsidP="00EF424E">
      <w:pPr>
        <w:pStyle w:val="Odsekzoznamu"/>
        <w:spacing w:after="0" w:line="240" w:lineRule="auto"/>
        <w:ind w:left="993"/>
        <w:jc w:val="both"/>
        <w:rPr>
          <w:rFonts w:ascii="Times New Roman" w:hAnsi="Times New Roman" w:cs="Times New Roman"/>
          <w:sz w:val="24"/>
          <w:szCs w:val="24"/>
        </w:rPr>
      </w:pPr>
    </w:p>
    <w:p w14:paraId="18638AC4" w14:textId="7EC17686" w:rsidR="00A04538" w:rsidRPr="00F777CD" w:rsidRDefault="003025D3" w:rsidP="00EE01EA">
      <w:pPr>
        <w:pStyle w:val="Odsekzoznamu"/>
        <w:numPr>
          <w:ilvl w:val="0"/>
          <w:numId w:val="11"/>
        </w:numPr>
        <w:spacing w:after="0" w:line="240" w:lineRule="auto"/>
        <w:ind w:left="993" w:hanging="567"/>
        <w:jc w:val="both"/>
        <w:rPr>
          <w:rFonts w:ascii="Times New Roman" w:hAnsi="Times New Roman" w:cs="Times New Roman"/>
          <w:sz w:val="24"/>
          <w:szCs w:val="24"/>
        </w:rPr>
      </w:pPr>
      <w:r w:rsidRPr="00F777CD">
        <w:rPr>
          <w:rFonts w:ascii="Times New Roman" w:eastAsia="Times New Roman" w:hAnsi="Times New Roman" w:cs="Times New Roman"/>
          <w:color w:val="000000"/>
          <w:sz w:val="24"/>
        </w:rPr>
        <w:t>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bankov</w:t>
      </w:r>
      <w:r w:rsidR="006A7E1D" w:rsidRPr="00F777CD">
        <w:rPr>
          <w:rFonts w:ascii="Times New Roman" w:eastAsia="Times New Roman" w:hAnsi="Times New Roman" w:cs="Times New Roman"/>
          <w:color w:val="000000"/>
          <w:sz w:val="24"/>
        </w:rPr>
        <w:t>ých</w:t>
      </w:r>
      <w:r w:rsidRPr="00F777CD">
        <w:rPr>
          <w:rFonts w:ascii="Times New Roman" w:eastAsia="Times New Roman" w:hAnsi="Times New Roman" w:cs="Times New Roman"/>
          <w:color w:val="000000"/>
          <w:sz w:val="24"/>
        </w:rPr>
        <w:t xml:space="preserve"> činnost</w:t>
      </w:r>
      <w:r w:rsidR="006A7E1D" w:rsidRPr="00F777CD">
        <w:rPr>
          <w:rFonts w:ascii="Times New Roman" w:eastAsia="Times New Roman" w:hAnsi="Times New Roman" w:cs="Times New Roman"/>
          <w:color w:val="000000"/>
          <w:sz w:val="24"/>
        </w:rPr>
        <w:t>í</w:t>
      </w:r>
      <w:r w:rsidRPr="00F777CD">
        <w:rPr>
          <w:rFonts w:ascii="Times New Roman" w:eastAsia="Times New Roman" w:hAnsi="Times New Roman" w:cs="Times New Roman"/>
          <w:color w:val="000000"/>
          <w:sz w:val="24"/>
        </w:rPr>
        <w:t xml:space="preserve"> podľa § 2 ods. 2 písm. m) a o) až q). Žiadosť o udelenie bankového povolenia predkladá zahraničná banka so sídlom mimo územia členského štátu Národnej banke Slovenska.</w:t>
      </w:r>
    </w:p>
    <w:p w14:paraId="39306F6B" w14:textId="77777777" w:rsidR="008D0A02" w:rsidRPr="00F777CD" w:rsidRDefault="008D0A02" w:rsidP="00EF424E">
      <w:pPr>
        <w:pStyle w:val="Odsekzoznamu"/>
        <w:spacing w:after="0" w:line="240" w:lineRule="auto"/>
        <w:ind w:left="993"/>
        <w:jc w:val="both"/>
        <w:rPr>
          <w:rFonts w:ascii="Times New Roman" w:hAnsi="Times New Roman" w:cs="Times New Roman"/>
          <w:sz w:val="24"/>
          <w:szCs w:val="24"/>
        </w:rPr>
      </w:pPr>
    </w:p>
    <w:p w14:paraId="12ACDE30" w14:textId="4E99FBE4" w:rsidR="00FB5DC9" w:rsidRPr="00F777CD" w:rsidRDefault="00FB5DC9">
      <w:pPr>
        <w:pStyle w:val="Odsekzoznamu"/>
        <w:numPr>
          <w:ilvl w:val="0"/>
          <w:numId w:val="1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Na udelenie bankového povolenia podľa odsek</w:t>
      </w:r>
      <w:r w:rsidR="00FB74DD" w:rsidRPr="00F777CD">
        <w:rPr>
          <w:rFonts w:ascii="Times New Roman" w:hAnsi="Times New Roman" w:cs="Times New Roman"/>
          <w:sz w:val="24"/>
          <w:szCs w:val="24"/>
        </w:rPr>
        <w:t xml:space="preserve">u </w:t>
      </w:r>
      <w:r w:rsidR="000D1D50" w:rsidRPr="00F777CD">
        <w:rPr>
          <w:rFonts w:ascii="Times New Roman" w:hAnsi="Times New Roman" w:cs="Times New Roman"/>
          <w:sz w:val="24"/>
          <w:szCs w:val="24"/>
        </w:rPr>
        <w:t>1</w:t>
      </w:r>
      <w:r w:rsidR="008D0A02" w:rsidRPr="00F777CD">
        <w:rPr>
          <w:rFonts w:ascii="Times New Roman" w:hAnsi="Times New Roman" w:cs="Times New Roman"/>
          <w:sz w:val="24"/>
          <w:szCs w:val="24"/>
        </w:rPr>
        <w:t xml:space="preserve"> </w:t>
      </w:r>
      <w:r w:rsidRPr="00F777CD">
        <w:rPr>
          <w:rFonts w:ascii="Times New Roman" w:hAnsi="Times New Roman" w:cs="Times New Roman"/>
          <w:sz w:val="24"/>
          <w:szCs w:val="24"/>
        </w:rPr>
        <w:t>musia byť splnené tieto podmienky:</w:t>
      </w:r>
    </w:p>
    <w:p w14:paraId="72664529" w14:textId="01EEC15C" w:rsidR="00FB5DC9" w:rsidRPr="00F777CD" w:rsidRDefault="00FB5DC9">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lastRenderedPageBreak/>
        <w:t>podmienky podľa § 8</w:t>
      </w:r>
      <w:r w:rsidR="00D406D9" w:rsidRPr="00F777CD">
        <w:rPr>
          <w:rFonts w:ascii="Times New Roman" w:hAnsi="Times New Roman" w:cs="Times New Roman"/>
          <w:sz w:val="24"/>
          <w:szCs w:val="24"/>
        </w:rPr>
        <w:t xml:space="preserve">e, </w:t>
      </w:r>
      <w:r w:rsidR="00E52757" w:rsidRPr="00F777CD">
        <w:rPr>
          <w:rFonts w:ascii="Times New Roman" w:hAnsi="Times New Roman" w:cs="Times New Roman"/>
          <w:sz w:val="24"/>
          <w:szCs w:val="24"/>
        </w:rPr>
        <w:t xml:space="preserve">§ </w:t>
      </w:r>
      <w:r w:rsidR="00D406D9" w:rsidRPr="00F777CD">
        <w:rPr>
          <w:rFonts w:ascii="Times New Roman" w:hAnsi="Times New Roman" w:cs="Times New Roman"/>
          <w:sz w:val="24"/>
          <w:szCs w:val="24"/>
        </w:rPr>
        <w:t xml:space="preserve">8h, </w:t>
      </w:r>
      <w:r w:rsidR="00E52757" w:rsidRPr="00F777CD">
        <w:rPr>
          <w:rFonts w:ascii="Times New Roman" w:hAnsi="Times New Roman" w:cs="Times New Roman"/>
          <w:sz w:val="24"/>
          <w:szCs w:val="24"/>
        </w:rPr>
        <w:t xml:space="preserve">§ </w:t>
      </w:r>
      <w:r w:rsidR="00D406D9" w:rsidRPr="00F777CD">
        <w:rPr>
          <w:rFonts w:ascii="Times New Roman" w:hAnsi="Times New Roman" w:cs="Times New Roman"/>
          <w:sz w:val="24"/>
          <w:szCs w:val="24"/>
        </w:rPr>
        <w:t>8i a 8l,</w:t>
      </w:r>
    </w:p>
    <w:p w14:paraId="743C7DA7" w14:textId="311AAF06" w:rsidR="00FB5DC9" w:rsidRPr="00F777CD" w:rsidRDefault="00FB5DC9">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t xml:space="preserve">hlavný podnik, ktorý podal žiadosť podľa odseku </w:t>
      </w:r>
      <w:r w:rsidR="000D1D50" w:rsidRPr="00F777CD">
        <w:rPr>
          <w:rFonts w:ascii="Times New Roman" w:hAnsi="Times New Roman" w:cs="Times New Roman"/>
          <w:sz w:val="24"/>
          <w:szCs w:val="24"/>
        </w:rPr>
        <w:t>1</w:t>
      </w:r>
      <w:r w:rsidRPr="00F777CD">
        <w:rPr>
          <w:rFonts w:ascii="Times New Roman" w:hAnsi="Times New Roman" w:cs="Times New Roman"/>
          <w:sz w:val="24"/>
          <w:szCs w:val="24"/>
        </w:rPr>
        <w:t xml:space="preserve">, má na výkon bankových činností, ktoré chce vykonávať </w:t>
      </w:r>
      <w:r w:rsidR="00FD21D2" w:rsidRPr="00F777CD">
        <w:rPr>
          <w:rFonts w:ascii="Times New Roman" w:hAnsi="Times New Roman" w:cs="Times New Roman"/>
          <w:sz w:val="24"/>
          <w:szCs w:val="24"/>
        </w:rPr>
        <w:t xml:space="preserve">na území </w:t>
      </w:r>
      <w:r w:rsidRPr="00F777CD">
        <w:rPr>
          <w:rFonts w:ascii="Times New Roman" w:hAnsi="Times New Roman" w:cs="Times New Roman"/>
          <w:sz w:val="24"/>
          <w:szCs w:val="24"/>
        </w:rPr>
        <w:t> Slovenskej republik</w:t>
      </w:r>
      <w:r w:rsidR="00FD21D2" w:rsidRPr="00F777CD">
        <w:rPr>
          <w:rFonts w:ascii="Times New Roman" w:hAnsi="Times New Roman" w:cs="Times New Roman"/>
          <w:sz w:val="24"/>
          <w:szCs w:val="24"/>
        </w:rPr>
        <w:t>y</w:t>
      </w:r>
      <w:r w:rsidRPr="00F777CD">
        <w:rPr>
          <w:rFonts w:ascii="Times New Roman" w:hAnsi="Times New Roman" w:cs="Times New Roman"/>
          <w:sz w:val="24"/>
          <w:szCs w:val="24"/>
        </w:rPr>
        <w:t>, udelené povolenie v štáte, v ktorom má sídlo, a tieto bankové činnosti podliehajú v tomto štáte dohľadu,</w:t>
      </w:r>
    </w:p>
    <w:p w14:paraId="0A9DECEB" w14:textId="4D3ADFDD" w:rsidR="00FB5DC9" w:rsidRPr="00F777CD" w:rsidRDefault="00FB5DC9">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t xml:space="preserve">hlavný podnik informoval o svojom zámere vykonávať bankové činnosti na území Slovenskej republiky prostredníctvom svojej pobočky svoj orgán dohľadu v štáte, v ktorom má sídlo, a poskytol mu informácie a dokumenty podľa odseku </w:t>
      </w:r>
      <w:r w:rsidR="00FA0EA8" w:rsidRPr="00F777CD">
        <w:rPr>
          <w:rFonts w:ascii="Times New Roman" w:hAnsi="Times New Roman" w:cs="Times New Roman"/>
          <w:sz w:val="24"/>
          <w:szCs w:val="24"/>
        </w:rPr>
        <w:t>3</w:t>
      </w:r>
      <w:r w:rsidRPr="00F777CD">
        <w:rPr>
          <w:rFonts w:ascii="Times New Roman" w:hAnsi="Times New Roman" w:cs="Times New Roman"/>
          <w:sz w:val="24"/>
          <w:szCs w:val="24"/>
        </w:rPr>
        <w:t>,</w:t>
      </w:r>
    </w:p>
    <w:p w14:paraId="40E428AF" w14:textId="17ABFA81" w:rsidR="00FB5DC9" w:rsidRPr="00F777CD" w:rsidRDefault="00FB5DC9">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t>orgán dohľadu nad hlavným podnikom sprístupnil Národnej banke Slovenska všetky informácie o tomto hlavnom podniku, ktoré sú potrebné na účely výkonu dohľadu nad jeho pobočkou</w:t>
      </w:r>
      <w:r w:rsidR="00FB74DD" w:rsidRPr="00F777CD">
        <w:rPr>
          <w:rFonts w:ascii="Times New Roman" w:hAnsi="Times New Roman" w:cs="Times New Roman"/>
          <w:sz w:val="24"/>
          <w:szCs w:val="24"/>
        </w:rPr>
        <w:t xml:space="preserve"> umiestnenou </w:t>
      </w:r>
      <w:r w:rsidR="00E52757" w:rsidRPr="00F777CD">
        <w:rPr>
          <w:rFonts w:ascii="Times New Roman" w:hAnsi="Times New Roman" w:cs="Times New Roman"/>
          <w:sz w:val="24"/>
          <w:szCs w:val="24"/>
        </w:rPr>
        <w:t xml:space="preserve">na území </w:t>
      </w:r>
      <w:r w:rsidR="00FB74DD" w:rsidRPr="00F777CD">
        <w:rPr>
          <w:rFonts w:ascii="Times New Roman" w:hAnsi="Times New Roman" w:cs="Times New Roman"/>
          <w:sz w:val="24"/>
          <w:szCs w:val="24"/>
        </w:rPr>
        <w:t>Slovenskej republik</w:t>
      </w:r>
      <w:r w:rsidR="00E52757" w:rsidRPr="00F777CD">
        <w:rPr>
          <w:rFonts w:ascii="Times New Roman" w:hAnsi="Times New Roman" w:cs="Times New Roman"/>
          <w:sz w:val="24"/>
          <w:szCs w:val="24"/>
        </w:rPr>
        <w:t>y</w:t>
      </w:r>
      <w:r w:rsidRPr="00F777CD">
        <w:rPr>
          <w:rFonts w:ascii="Times New Roman" w:hAnsi="Times New Roman" w:cs="Times New Roman"/>
          <w:sz w:val="24"/>
          <w:szCs w:val="24"/>
        </w:rPr>
        <w:t>,</w:t>
      </w:r>
    </w:p>
    <w:p w14:paraId="121F4841" w14:textId="644BA038" w:rsidR="00FB5DC9" w:rsidRPr="00F777CD" w:rsidRDefault="00FB5DC9">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t>právny poriadok štátu, v ktorom má hlavný podnik sídlo, ne</w:t>
      </w:r>
      <w:r w:rsidR="00E52757" w:rsidRPr="00F777CD">
        <w:rPr>
          <w:rFonts w:ascii="Times New Roman" w:hAnsi="Times New Roman" w:cs="Times New Roman"/>
          <w:sz w:val="24"/>
          <w:szCs w:val="24"/>
        </w:rPr>
        <w:t>u</w:t>
      </w:r>
      <w:r w:rsidRPr="00F777CD">
        <w:rPr>
          <w:rFonts w:ascii="Times New Roman" w:hAnsi="Times New Roman" w:cs="Times New Roman"/>
          <w:sz w:val="24"/>
          <w:szCs w:val="24"/>
        </w:rPr>
        <w:t xml:space="preserve">stanovuje prekážky, aby Národná banka Slovenska mohla účinne koordinovať svoju činnosť v oblasti dohľadu s činnosťou </w:t>
      </w:r>
      <w:r w:rsidR="00065619" w:rsidRPr="00F777CD">
        <w:rPr>
          <w:rFonts w:ascii="Times New Roman" w:hAnsi="Times New Roman" w:cs="Times New Roman"/>
          <w:sz w:val="24"/>
          <w:szCs w:val="24"/>
        </w:rPr>
        <w:t xml:space="preserve">tohto </w:t>
      </w:r>
      <w:r w:rsidRPr="00F777CD">
        <w:rPr>
          <w:rFonts w:ascii="Times New Roman" w:hAnsi="Times New Roman" w:cs="Times New Roman"/>
          <w:sz w:val="24"/>
          <w:szCs w:val="24"/>
        </w:rPr>
        <w:t xml:space="preserve">príslušného orgánu dohľadu v inom </w:t>
      </w:r>
      <w:r w:rsidR="00E52757" w:rsidRPr="00F777CD">
        <w:rPr>
          <w:rFonts w:ascii="Times New Roman" w:hAnsi="Times New Roman" w:cs="Times New Roman"/>
          <w:sz w:val="24"/>
          <w:szCs w:val="24"/>
        </w:rPr>
        <w:t xml:space="preserve">štáte </w:t>
      </w:r>
      <w:r w:rsidRPr="00F777CD">
        <w:rPr>
          <w:rFonts w:ascii="Times New Roman" w:hAnsi="Times New Roman" w:cs="Times New Roman"/>
          <w:sz w:val="24"/>
          <w:szCs w:val="24"/>
        </w:rPr>
        <w:t xml:space="preserve">ako členskom štáte, najmä v období krízy, alebo finančných ťažkostí, ktoré majú vplyv na hlavný podnik, jeho skupinu alebo finančný systém iného </w:t>
      </w:r>
      <w:r w:rsidR="00E52757" w:rsidRPr="00F777CD">
        <w:rPr>
          <w:rFonts w:ascii="Times New Roman" w:hAnsi="Times New Roman" w:cs="Times New Roman"/>
          <w:sz w:val="24"/>
          <w:szCs w:val="24"/>
        </w:rPr>
        <w:t xml:space="preserve">štátu </w:t>
      </w:r>
      <w:r w:rsidRPr="00F777CD">
        <w:rPr>
          <w:rFonts w:ascii="Times New Roman" w:hAnsi="Times New Roman" w:cs="Times New Roman"/>
          <w:sz w:val="24"/>
          <w:szCs w:val="24"/>
        </w:rPr>
        <w:t>ako členského štátu,</w:t>
      </w:r>
    </w:p>
    <w:p w14:paraId="691B4D95" w14:textId="3ABCA672" w:rsidR="00FB5DC9" w:rsidRPr="00F777CD" w:rsidRDefault="00FB5DC9">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nemá dôvodné podozrenie, že pobočka zahraničnej banky so sídlom mimo územia členského štátu by bola použitá </w:t>
      </w:r>
      <w:r w:rsidR="006A7E1D" w:rsidRPr="00F777CD">
        <w:rPr>
          <w:rFonts w:ascii="Times New Roman" w:hAnsi="Times New Roman" w:cs="Times New Roman"/>
          <w:sz w:val="24"/>
          <w:szCs w:val="24"/>
        </w:rPr>
        <w:t xml:space="preserve">na </w:t>
      </w:r>
      <w:r w:rsidRPr="00F777CD">
        <w:rPr>
          <w:rFonts w:ascii="Times New Roman" w:hAnsi="Times New Roman" w:cs="Times New Roman"/>
          <w:sz w:val="24"/>
          <w:szCs w:val="24"/>
        </w:rPr>
        <w:t>porušeni</w:t>
      </w:r>
      <w:r w:rsidR="006A7E1D" w:rsidRPr="00F777CD">
        <w:rPr>
          <w:rFonts w:ascii="Times New Roman" w:hAnsi="Times New Roman" w:cs="Times New Roman"/>
          <w:sz w:val="24"/>
          <w:szCs w:val="24"/>
        </w:rPr>
        <w:t>e</w:t>
      </w:r>
      <w:r w:rsidRPr="00F777CD">
        <w:rPr>
          <w:rFonts w:ascii="Times New Roman" w:hAnsi="Times New Roman" w:cs="Times New Roman"/>
          <w:sz w:val="24"/>
          <w:szCs w:val="24"/>
        </w:rPr>
        <w:t xml:space="preserve"> </w:t>
      </w:r>
      <w:r w:rsidR="00065619" w:rsidRPr="00F777CD">
        <w:rPr>
          <w:rFonts w:ascii="Times New Roman" w:hAnsi="Times New Roman" w:cs="Times New Roman"/>
          <w:sz w:val="24"/>
          <w:szCs w:val="24"/>
        </w:rPr>
        <w:t xml:space="preserve">osobitného </w:t>
      </w:r>
      <w:r w:rsidR="00860D10" w:rsidRPr="00F777CD">
        <w:rPr>
          <w:rFonts w:ascii="Times New Roman" w:hAnsi="Times New Roman" w:cs="Times New Roman"/>
          <w:sz w:val="24"/>
          <w:szCs w:val="24"/>
        </w:rPr>
        <w:t>predpisu</w:t>
      </w:r>
      <w:r w:rsidR="00065619" w:rsidRPr="00F777CD">
        <w:rPr>
          <w:rFonts w:ascii="Times New Roman" w:hAnsi="Times New Roman" w:cs="Times New Roman"/>
          <w:sz w:val="24"/>
          <w:szCs w:val="24"/>
          <w:vertAlign w:val="superscript"/>
        </w:rPr>
        <w:t>21a</w:t>
      </w:r>
      <w:r w:rsidR="00065619"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alebo na uľahčenie porušenia osobitného </w:t>
      </w:r>
      <w:r w:rsidR="00860D10" w:rsidRPr="00F777CD">
        <w:rPr>
          <w:rFonts w:ascii="Times New Roman" w:hAnsi="Times New Roman" w:cs="Times New Roman"/>
          <w:sz w:val="24"/>
          <w:szCs w:val="24"/>
        </w:rPr>
        <w:t>predpisu</w:t>
      </w:r>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21a</w:t>
      </w:r>
      <w:r w:rsidRPr="00F777CD">
        <w:rPr>
          <w:rFonts w:ascii="Times New Roman" w:hAnsi="Times New Roman" w:cs="Times New Roman"/>
          <w:sz w:val="24"/>
          <w:szCs w:val="24"/>
        </w:rPr>
        <w:t xml:space="preserve">) </w:t>
      </w:r>
    </w:p>
    <w:p w14:paraId="52D88DD5" w14:textId="37C9AA81" w:rsidR="00FB5DC9" w:rsidRPr="00F777CD" w:rsidRDefault="00FB5DC9">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t xml:space="preserve">hlavný podnik so sídlom mimo územia členského štátu alebo jeho skupina spĺňa </w:t>
      </w:r>
      <w:proofErr w:type="spellStart"/>
      <w:r w:rsidRPr="00F777CD">
        <w:rPr>
          <w:rFonts w:ascii="Times New Roman" w:hAnsi="Times New Roman" w:cs="Times New Roman"/>
          <w:sz w:val="24"/>
          <w:szCs w:val="24"/>
        </w:rPr>
        <w:t>prudenciálne</w:t>
      </w:r>
      <w:proofErr w:type="spellEnd"/>
      <w:r w:rsidRPr="00F777CD">
        <w:rPr>
          <w:rFonts w:ascii="Times New Roman" w:hAnsi="Times New Roman" w:cs="Times New Roman"/>
          <w:sz w:val="24"/>
          <w:szCs w:val="24"/>
        </w:rPr>
        <w:t xml:space="preserve"> požiadavky, ktoré sa na </w:t>
      </w:r>
      <w:proofErr w:type="spellStart"/>
      <w:r w:rsidRPr="00F777CD">
        <w:rPr>
          <w:rFonts w:ascii="Times New Roman" w:hAnsi="Times New Roman" w:cs="Times New Roman"/>
          <w:sz w:val="24"/>
          <w:szCs w:val="24"/>
        </w:rPr>
        <w:t>ne</w:t>
      </w:r>
      <w:proofErr w:type="spellEnd"/>
      <w:r w:rsidRPr="00F777CD">
        <w:rPr>
          <w:rFonts w:ascii="Times New Roman" w:hAnsi="Times New Roman" w:cs="Times New Roman"/>
          <w:sz w:val="24"/>
          <w:szCs w:val="24"/>
        </w:rPr>
        <w:t xml:space="preserve"> vzťahujú podľa právnych predpisov </w:t>
      </w:r>
      <w:r w:rsidR="004C312A" w:rsidRPr="00F777CD">
        <w:rPr>
          <w:rFonts w:ascii="Times New Roman" w:hAnsi="Times New Roman" w:cs="Times New Roman"/>
          <w:sz w:val="24"/>
          <w:szCs w:val="24"/>
        </w:rPr>
        <w:t>tohto</w:t>
      </w:r>
      <w:r w:rsidRPr="00F777CD">
        <w:rPr>
          <w:rFonts w:ascii="Times New Roman" w:hAnsi="Times New Roman" w:cs="Times New Roman"/>
          <w:sz w:val="24"/>
          <w:szCs w:val="24"/>
        </w:rPr>
        <w:t xml:space="preserve"> štátu a Národná banka Slovenska nemá dôvodné podozrenie, že tieto požiadavky nespĺňajú alebo ich porušia v</w:t>
      </w:r>
      <w:r w:rsidR="00014F4A" w:rsidRPr="00F777CD">
        <w:rPr>
          <w:rFonts w:ascii="Times New Roman" w:hAnsi="Times New Roman" w:cs="Times New Roman"/>
          <w:sz w:val="24"/>
          <w:szCs w:val="24"/>
        </w:rPr>
        <w:t xml:space="preserve"> priebehu </w:t>
      </w:r>
      <w:r w:rsidRPr="00F777CD">
        <w:rPr>
          <w:rFonts w:ascii="Times New Roman" w:hAnsi="Times New Roman" w:cs="Times New Roman"/>
          <w:sz w:val="24"/>
          <w:szCs w:val="24"/>
        </w:rPr>
        <w:t xml:space="preserve">nasledujúcich </w:t>
      </w:r>
      <w:r w:rsidR="00014F4A" w:rsidRPr="00F777CD">
        <w:rPr>
          <w:rFonts w:ascii="Times New Roman" w:hAnsi="Times New Roman" w:cs="Times New Roman"/>
          <w:sz w:val="24"/>
          <w:szCs w:val="24"/>
        </w:rPr>
        <w:t>12</w:t>
      </w:r>
      <w:r w:rsidRPr="00F777CD">
        <w:rPr>
          <w:rFonts w:ascii="Times New Roman" w:hAnsi="Times New Roman" w:cs="Times New Roman"/>
          <w:sz w:val="24"/>
          <w:szCs w:val="24"/>
        </w:rPr>
        <w:t xml:space="preserve"> mesiaco</w:t>
      </w:r>
      <w:r w:rsidR="00014F4A" w:rsidRPr="00F777CD">
        <w:rPr>
          <w:rFonts w:ascii="Times New Roman" w:hAnsi="Times New Roman" w:cs="Times New Roman"/>
          <w:sz w:val="24"/>
          <w:szCs w:val="24"/>
        </w:rPr>
        <w:t>v</w:t>
      </w:r>
      <w:r w:rsidR="00176666" w:rsidRPr="00F777CD">
        <w:rPr>
          <w:rFonts w:ascii="Times New Roman" w:hAnsi="Times New Roman" w:cs="Times New Roman"/>
          <w:sz w:val="24"/>
          <w:szCs w:val="24"/>
        </w:rPr>
        <w:t>,</w:t>
      </w:r>
    </w:p>
    <w:p w14:paraId="332C6BB7" w14:textId="21444956" w:rsidR="00176666" w:rsidRPr="00F777CD" w:rsidRDefault="00176666">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t>dostatočný objem a prehľadnosť pôvodu finančných zdrojov poskytnutých zahraničnou bankou so sídlom mimo územia členského štátu jej pobočke s ohľadom na rozsah a rizikovosť podnikania tejto pobočky,</w:t>
      </w:r>
    </w:p>
    <w:p w14:paraId="53BE3A96" w14:textId="22BA52B4" w:rsidR="00176666" w:rsidRPr="00F777CD" w:rsidRDefault="00176666">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t>dôveryhodnosť zahraničnej banky so sídlom mimo územia členského štátu a jej finančná schopnosť primeraná rozsahu podnikania jej pobočky,</w:t>
      </w:r>
    </w:p>
    <w:p w14:paraId="6103895F" w14:textId="0BD04E2A" w:rsidR="00176666" w:rsidRPr="00F777CD" w:rsidRDefault="00176666">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t xml:space="preserve">odborná spôsobilosť a dôveryhodnosť osôb navrhovaných zahraničnou bankou so sídlom mimo územia členského štátu na </w:t>
      </w:r>
      <w:r w:rsidR="00412A53" w:rsidRPr="00F777CD">
        <w:rPr>
          <w:rFonts w:ascii="Times New Roman" w:hAnsi="Times New Roman" w:cs="Times New Roman"/>
          <w:sz w:val="24"/>
          <w:szCs w:val="24"/>
        </w:rPr>
        <w:t>osoby podľa § 8e ods. 1</w:t>
      </w:r>
      <w:r w:rsidR="00860D10" w:rsidRPr="00F777CD">
        <w:rPr>
          <w:rFonts w:ascii="Times New Roman" w:hAnsi="Times New Roman" w:cs="Times New Roman"/>
          <w:sz w:val="24"/>
          <w:szCs w:val="24"/>
        </w:rPr>
        <w:t xml:space="preserve">, člena riadiaceho výboru podľa § 8e ods. </w:t>
      </w:r>
      <w:r w:rsidR="004C312A" w:rsidRPr="00F777CD">
        <w:rPr>
          <w:rFonts w:ascii="Times New Roman" w:hAnsi="Times New Roman" w:cs="Times New Roman"/>
          <w:sz w:val="24"/>
          <w:szCs w:val="24"/>
        </w:rPr>
        <w:t>3</w:t>
      </w:r>
      <w:r w:rsidR="00304542" w:rsidRPr="00F777CD">
        <w:rPr>
          <w:rFonts w:ascii="Times New Roman" w:hAnsi="Times New Roman" w:cs="Times New Roman"/>
          <w:sz w:val="24"/>
          <w:szCs w:val="24"/>
        </w:rPr>
        <w:t xml:space="preserve"> a osobu zastávajúc</w:t>
      </w:r>
      <w:r w:rsidR="005D2C69" w:rsidRPr="00F777CD">
        <w:rPr>
          <w:rFonts w:ascii="Times New Roman" w:hAnsi="Times New Roman" w:cs="Times New Roman"/>
          <w:sz w:val="24"/>
          <w:szCs w:val="24"/>
        </w:rPr>
        <w:t>u</w:t>
      </w:r>
      <w:r w:rsidR="00304542" w:rsidRPr="00F777CD">
        <w:rPr>
          <w:rFonts w:ascii="Times New Roman" w:hAnsi="Times New Roman" w:cs="Times New Roman"/>
          <w:sz w:val="24"/>
          <w:szCs w:val="24"/>
        </w:rPr>
        <w:t xml:space="preserve"> kľúčovú funkciu, </w:t>
      </w:r>
    </w:p>
    <w:p w14:paraId="559FE19C" w14:textId="1FA772DF" w:rsidR="00176666" w:rsidRPr="00F777CD" w:rsidRDefault="00176666">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t>prehľadnosť skupiny s úzkymi väzbami, ku ktorej patrí zahraničná banka so sídlom mimo územia členského štátu,</w:t>
      </w:r>
    </w:p>
    <w:p w14:paraId="75EE8B08" w14:textId="6C6285E5" w:rsidR="00176666" w:rsidRPr="00F777CD" w:rsidRDefault="00176666">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t>úzke väzby v rámci skupiny podľa písmena k) nebránia výkonu dohľadu,</w:t>
      </w:r>
    </w:p>
    <w:p w14:paraId="1AB797E8" w14:textId="2CA0408F" w:rsidR="00176666" w:rsidRPr="00F777CD" w:rsidRDefault="00176666">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t>zahraničná banka so sídlom mimo územia členského štátu, ktorá chce pôsobiť prostredníctvom pobočky na území Slovenskej republiky, má sídlo, ústredie a vykonáva svoju činnosť v tom istom štáte,</w:t>
      </w:r>
    </w:p>
    <w:p w14:paraId="1AD9701D" w14:textId="65B8C130" w:rsidR="00176666" w:rsidRPr="00F777CD" w:rsidRDefault="00176666">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t>vhodné a primerané technické systémy, zdroje a postupy na riadny výkon bankových činností a materiálno-technické zabezpečenie výkonu bankových činností,</w:t>
      </w:r>
    </w:p>
    <w:p w14:paraId="7BD831DD" w14:textId="0055362B" w:rsidR="00176666" w:rsidRPr="00F777CD" w:rsidRDefault="00FE4E19">
      <w:pPr>
        <w:pStyle w:val="Odsekzoznamu"/>
        <w:numPr>
          <w:ilvl w:val="0"/>
          <w:numId w:val="36"/>
        </w:numPr>
        <w:spacing w:after="0" w:line="240" w:lineRule="auto"/>
        <w:ind w:left="1353"/>
        <w:jc w:val="both"/>
        <w:rPr>
          <w:rFonts w:ascii="Times New Roman" w:hAnsi="Times New Roman" w:cs="Times New Roman"/>
          <w:sz w:val="24"/>
          <w:szCs w:val="24"/>
        </w:rPr>
      </w:pPr>
      <w:r w:rsidRPr="00F777CD">
        <w:rPr>
          <w:rFonts w:ascii="Times New Roman" w:hAnsi="Times New Roman" w:cs="Times New Roman"/>
          <w:sz w:val="24"/>
          <w:szCs w:val="24"/>
        </w:rPr>
        <w:t>vhodné a primerané organizačné a personálne predpoklady pre výkon bankových činností, funkčný riadiaci a kontrolný systém vrátane útvaru vnútornej kontroly, systému riadenia rizík a pravidiel obozretného podnikania.</w:t>
      </w:r>
    </w:p>
    <w:p w14:paraId="66B897BF" w14:textId="77777777" w:rsidR="00176666" w:rsidRPr="00F777CD" w:rsidRDefault="00176666" w:rsidP="00EF424E">
      <w:pPr>
        <w:pStyle w:val="Odsekzoznamu"/>
        <w:spacing w:after="0" w:line="240" w:lineRule="auto"/>
        <w:ind w:left="993"/>
        <w:jc w:val="both"/>
        <w:rPr>
          <w:rFonts w:ascii="Times New Roman" w:hAnsi="Times New Roman" w:cs="Times New Roman"/>
          <w:sz w:val="24"/>
          <w:szCs w:val="24"/>
        </w:rPr>
      </w:pPr>
    </w:p>
    <w:p w14:paraId="0FBD67BC" w14:textId="18FB96F9" w:rsidR="00FB5DC9" w:rsidRPr="00F777CD" w:rsidRDefault="00FB5DC9">
      <w:pPr>
        <w:pStyle w:val="Odsekzoznamu"/>
        <w:numPr>
          <w:ilvl w:val="0"/>
          <w:numId w:val="1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Zahraničná banka so sídlom mimo územia členského štátu k žiadosti podľa odsek</w:t>
      </w:r>
      <w:r w:rsidR="00065619" w:rsidRPr="00F777CD">
        <w:rPr>
          <w:rFonts w:ascii="Times New Roman" w:hAnsi="Times New Roman" w:cs="Times New Roman"/>
          <w:sz w:val="24"/>
          <w:szCs w:val="24"/>
        </w:rPr>
        <w:t>u</w:t>
      </w:r>
      <w:r w:rsidR="008D0A02" w:rsidRPr="00F777CD">
        <w:rPr>
          <w:rFonts w:ascii="Times New Roman" w:hAnsi="Times New Roman" w:cs="Times New Roman"/>
          <w:sz w:val="24"/>
          <w:szCs w:val="24"/>
        </w:rPr>
        <w:t xml:space="preserve"> </w:t>
      </w:r>
      <w:r w:rsidR="00FA0EA8" w:rsidRPr="00F777CD">
        <w:rPr>
          <w:rFonts w:ascii="Times New Roman" w:hAnsi="Times New Roman" w:cs="Times New Roman"/>
          <w:sz w:val="24"/>
          <w:szCs w:val="24"/>
        </w:rPr>
        <w:t>1</w:t>
      </w:r>
      <w:r w:rsidR="008D0A02" w:rsidRPr="00F777CD">
        <w:rPr>
          <w:rFonts w:ascii="Times New Roman" w:hAnsi="Times New Roman" w:cs="Times New Roman"/>
          <w:sz w:val="24"/>
          <w:szCs w:val="24"/>
        </w:rPr>
        <w:t xml:space="preserve"> </w:t>
      </w:r>
      <w:r w:rsidRPr="00F777CD">
        <w:rPr>
          <w:rFonts w:ascii="Times New Roman" w:hAnsi="Times New Roman" w:cs="Times New Roman"/>
          <w:sz w:val="24"/>
          <w:szCs w:val="24"/>
        </w:rPr>
        <w:t>priloží doklady preukazujúce splnenie podmienok podľa odseku</w:t>
      </w:r>
      <w:r w:rsidR="00065619" w:rsidRPr="00F777CD">
        <w:rPr>
          <w:rFonts w:ascii="Times New Roman" w:hAnsi="Times New Roman" w:cs="Times New Roman"/>
          <w:sz w:val="24"/>
          <w:szCs w:val="24"/>
        </w:rPr>
        <w:t xml:space="preserve"> </w:t>
      </w:r>
      <w:r w:rsidR="00FA0EA8" w:rsidRPr="00F777CD">
        <w:rPr>
          <w:rFonts w:ascii="Times New Roman" w:hAnsi="Times New Roman" w:cs="Times New Roman"/>
          <w:sz w:val="24"/>
          <w:szCs w:val="24"/>
        </w:rPr>
        <w:t>2</w:t>
      </w:r>
      <w:r w:rsidRPr="00F777CD">
        <w:rPr>
          <w:rFonts w:ascii="Times New Roman" w:hAnsi="Times New Roman" w:cs="Times New Roman"/>
          <w:sz w:val="24"/>
          <w:szCs w:val="24"/>
        </w:rPr>
        <w:t xml:space="preserve"> a</w:t>
      </w:r>
    </w:p>
    <w:p w14:paraId="7C95EC59" w14:textId="04DA5BA1" w:rsidR="00FB5DC9" w:rsidRPr="00F777CD" w:rsidRDefault="00FB5DC9">
      <w:pPr>
        <w:pStyle w:val="Odsekzoznamu"/>
        <w:numPr>
          <w:ilvl w:val="0"/>
          <w:numId w:val="37"/>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obchodný plán vychádzajúci z navrhovanej stratégie a činností, ktoré chce prostredníctvom svojej pobočky na území Slovenskej republiky vykonávať,</w:t>
      </w:r>
    </w:p>
    <w:p w14:paraId="75BA092E" w14:textId="7832DED0" w:rsidR="00FB5DC9" w:rsidRPr="00F777CD" w:rsidRDefault="005919CF">
      <w:pPr>
        <w:pStyle w:val="Odsekzoznamu"/>
        <w:numPr>
          <w:ilvl w:val="0"/>
          <w:numId w:val="37"/>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lastRenderedPageBreak/>
        <w:t xml:space="preserve">doklady preukazujúce </w:t>
      </w:r>
      <w:r w:rsidR="00FB5DC9" w:rsidRPr="00F777CD">
        <w:rPr>
          <w:rFonts w:ascii="Times New Roman" w:hAnsi="Times New Roman" w:cs="Times New Roman"/>
          <w:sz w:val="24"/>
          <w:szCs w:val="24"/>
        </w:rPr>
        <w:t xml:space="preserve">vhodné a primerané organizačné a personálne predpoklady </w:t>
      </w:r>
      <w:r w:rsidR="00065619" w:rsidRPr="00F777CD">
        <w:rPr>
          <w:rFonts w:ascii="Times New Roman" w:hAnsi="Times New Roman" w:cs="Times New Roman"/>
          <w:sz w:val="24"/>
          <w:szCs w:val="24"/>
        </w:rPr>
        <w:t>na</w:t>
      </w:r>
      <w:r w:rsidR="00FB5DC9" w:rsidRPr="00F777CD">
        <w:rPr>
          <w:rFonts w:ascii="Times New Roman" w:hAnsi="Times New Roman" w:cs="Times New Roman"/>
          <w:sz w:val="24"/>
          <w:szCs w:val="24"/>
        </w:rPr>
        <w:t xml:space="preserve"> výkon bankových činností</w:t>
      </w:r>
      <w:r w:rsidRPr="00F777CD">
        <w:rPr>
          <w:rFonts w:ascii="Times New Roman" w:hAnsi="Times New Roman" w:cs="Times New Roman"/>
          <w:sz w:val="24"/>
          <w:szCs w:val="24"/>
        </w:rPr>
        <w:t xml:space="preserve"> vrátane organizačnej štruktúry</w:t>
      </w:r>
      <w:r w:rsidR="00FB5DC9" w:rsidRPr="00F777CD">
        <w:rPr>
          <w:rFonts w:ascii="Times New Roman" w:hAnsi="Times New Roman" w:cs="Times New Roman"/>
          <w:sz w:val="24"/>
          <w:szCs w:val="24"/>
        </w:rPr>
        <w:t>, funkčný riadiaci a kontrolný systém, systém riadenia rizika a pravidiel obozretného podnikania.</w:t>
      </w:r>
    </w:p>
    <w:p w14:paraId="484E1191" w14:textId="77777777" w:rsidR="000D1D50" w:rsidRPr="00F777CD" w:rsidRDefault="000D1D50" w:rsidP="00EF424E">
      <w:pPr>
        <w:pStyle w:val="Odsekzoznamu"/>
        <w:spacing w:after="0" w:line="240" w:lineRule="auto"/>
        <w:ind w:left="993"/>
        <w:jc w:val="both"/>
        <w:rPr>
          <w:rFonts w:ascii="Times New Roman" w:hAnsi="Times New Roman" w:cs="Times New Roman"/>
          <w:sz w:val="24"/>
          <w:szCs w:val="24"/>
        </w:rPr>
      </w:pPr>
    </w:p>
    <w:p w14:paraId="54811EF6" w14:textId="0E6C5827" w:rsidR="00FB5DC9" w:rsidRPr="00F777CD" w:rsidRDefault="00FB5DC9">
      <w:pPr>
        <w:pStyle w:val="Odsekzoznamu"/>
        <w:numPr>
          <w:ilvl w:val="0"/>
          <w:numId w:val="1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Národná banka Slovenska pred udelením bankového povolenia podľa odsek</w:t>
      </w:r>
      <w:r w:rsidR="00065619" w:rsidRPr="00F777CD">
        <w:rPr>
          <w:rFonts w:ascii="Times New Roman" w:hAnsi="Times New Roman" w:cs="Times New Roman"/>
          <w:sz w:val="24"/>
          <w:szCs w:val="24"/>
        </w:rPr>
        <w:t>u</w:t>
      </w:r>
      <w:r w:rsidR="008D0A02" w:rsidRPr="00F777CD">
        <w:rPr>
          <w:rFonts w:ascii="Times New Roman" w:hAnsi="Times New Roman" w:cs="Times New Roman"/>
          <w:sz w:val="24"/>
          <w:szCs w:val="24"/>
        </w:rPr>
        <w:t xml:space="preserve"> </w:t>
      </w:r>
      <w:r w:rsidR="0025251D" w:rsidRPr="00F777CD">
        <w:rPr>
          <w:rFonts w:ascii="Times New Roman" w:hAnsi="Times New Roman" w:cs="Times New Roman"/>
          <w:sz w:val="24"/>
          <w:szCs w:val="24"/>
        </w:rPr>
        <w:t>1</w:t>
      </w:r>
      <w:r w:rsidR="008D0A02" w:rsidRPr="00F777CD">
        <w:rPr>
          <w:rFonts w:ascii="Times New Roman" w:hAnsi="Times New Roman" w:cs="Times New Roman"/>
          <w:sz w:val="24"/>
          <w:szCs w:val="24"/>
        </w:rPr>
        <w:t xml:space="preserve"> </w:t>
      </w:r>
      <w:r w:rsidRPr="00F777CD">
        <w:rPr>
          <w:rFonts w:ascii="Times New Roman" w:hAnsi="Times New Roman" w:cs="Times New Roman"/>
          <w:sz w:val="24"/>
          <w:szCs w:val="24"/>
        </w:rPr>
        <w:t>vedie konzultácie s finančnou spravodajskou jednotkou, pričom finančná spravodajská jednotka</w:t>
      </w:r>
      <w:r w:rsidR="00065619" w:rsidRPr="00F777CD">
        <w:rPr>
          <w:rFonts w:ascii="Times New Roman" w:hAnsi="Times New Roman" w:cs="Times New Roman"/>
          <w:sz w:val="24"/>
          <w:szCs w:val="24"/>
        </w:rPr>
        <w:t xml:space="preserve"> na žiadosť Národnej banky Slovenska</w:t>
      </w:r>
      <w:r w:rsidR="0046260B" w:rsidRPr="00F777CD">
        <w:rPr>
          <w:rFonts w:ascii="Times New Roman" w:hAnsi="Times New Roman" w:cs="Times New Roman"/>
          <w:sz w:val="24"/>
          <w:szCs w:val="24"/>
        </w:rPr>
        <w:t xml:space="preserve"> a v lehote určenej Národnou bankou Slovenska</w:t>
      </w:r>
      <w:r w:rsidRPr="00F777CD">
        <w:rPr>
          <w:rFonts w:ascii="Times New Roman" w:hAnsi="Times New Roman" w:cs="Times New Roman"/>
          <w:sz w:val="24"/>
          <w:szCs w:val="24"/>
        </w:rPr>
        <w:t xml:space="preserve"> vydá písomné potvrdenie o tom, či je podmienka podľa odseku</w:t>
      </w:r>
      <w:r w:rsidR="00065619" w:rsidRPr="00F777CD">
        <w:rPr>
          <w:rFonts w:ascii="Times New Roman" w:hAnsi="Times New Roman" w:cs="Times New Roman"/>
          <w:sz w:val="24"/>
          <w:szCs w:val="24"/>
        </w:rPr>
        <w:t xml:space="preserve"> </w:t>
      </w:r>
      <w:r w:rsidR="00FA0EA8" w:rsidRPr="00F777CD">
        <w:rPr>
          <w:rFonts w:ascii="Times New Roman" w:hAnsi="Times New Roman" w:cs="Times New Roman"/>
          <w:sz w:val="24"/>
          <w:szCs w:val="24"/>
        </w:rPr>
        <w:t>2</w:t>
      </w:r>
      <w:r w:rsidR="00065619" w:rsidRPr="00F777CD">
        <w:rPr>
          <w:rFonts w:ascii="Times New Roman" w:hAnsi="Times New Roman" w:cs="Times New Roman"/>
          <w:sz w:val="24"/>
          <w:szCs w:val="24"/>
        </w:rPr>
        <w:t xml:space="preserve"> písm. f) </w:t>
      </w:r>
      <w:r w:rsidRPr="00F777CD">
        <w:rPr>
          <w:rFonts w:ascii="Times New Roman" w:hAnsi="Times New Roman" w:cs="Times New Roman"/>
          <w:sz w:val="24"/>
          <w:szCs w:val="24"/>
        </w:rPr>
        <w:t>splnená.</w:t>
      </w:r>
    </w:p>
    <w:p w14:paraId="5C0B0A3C" w14:textId="77777777" w:rsidR="00FB5DC9" w:rsidRPr="00F777CD" w:rsidRDefault="00FB5DC9" w:rsidP="00EF424E">
      <w:pPr>
        <w:pStyle w:val="Odsekzoznamu"/>
        <w:spacing w:after="0" w:line="240" w:lineRule="auto"/>
        <w:ind w:left="993"/>
        <w:jc w:val="both"/>
        <w:rPr>
          <w:rFonts w:ascii="Times New Roman" w:hAnsi="Times New Roman" w:cs="Times New Roman"/>
          <w:sz w:val="24"/>
          <w:szCs w:val="24"/>
        </w:rPr>
      </w:pPr>
    </w:p>
    <w:p w14:paraId="4347374B" w14:textId="108CF2EA" w:rsidR="00FB5DC9" w:rsidRPr="00F777CD" w:rsidRDefault="00FB5DC9">
      <w:pPr>
        <w:pStyle w:val="Odsekzoznamu"/>
        <w:numPr>
          <w:ilvl w:val="0"/>
          <w:numId w:val="1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Bankové povolenie udelené Národnou bankou Slovenska obsahuje informáciu, že dotknutá zahraničná banka so sídlom mimo územia členského štátu môže vykonávať povolené bankové činnosti prostredníctvom svojej pobočky len na území Slovenskej republiky a nesmie ponúkať alebo vykonávať povolené bankové činnosti v iných členských štátoch cezhranične okrem</w:t>
      </w:r>
    </w:p>
    <w:p w14:paraId="0A4FADD0" w14:textId="42574CE1" w:rsidR="00FB5DC9" w:rsidRPr="00F777CD" w:rsidRDefault="00FB5DC9">
      <w:pPr>
        <w:pStyle w:val="Odsekzoznamu"/>
        <w:numPr>
          <w:ilvl w:val="0"/>
          <w:numId w:val="38"/>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finančných transakcií v rámci skupiny uzatvorených s inou pobočkou zahraničnej banky so sídlom mimo územia členského štátu s tým istým hlavným podnikom,</w:t>
      </w:r>
    </w:p>
    <w:p w14:paraId="61141ADB" w14:textId="0CCF731C" w:rsidR="00FB5DC9" w:rsidRPr="00F777CD" w:rsidRDefault="00FB5DC9">
      <w:pPr>
        <w:pStyle w:val="Odsekzoznamu"/>
        <w:numPr>
          <w:ilvl w:val="0"/>
          <w:numId w:val="38"/>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transakcií uzavretých na základe vlastného podnetu klienta alebo protistrany podľa</w:t>
      </w:r>
      <w:r w:rsidR="00065619" w:rsidRPr="00F777CD">
        <w:rPr>
          <w:rFonts w:ascii="Times New Roman" w:hAnsi="Times New Roman" w:cs="Times New Roman"/>
          <w:sz w:val="24"/>
          <w:szCs w:val="24"/>
        </w:rPr>
        <w:t xml:space="preserve"> § 8a ods. 2.</w:t>
      </w:r>
    </w:p>
    <w:p w14:paraId="26375960" w14:textId="77777777" w:rsidR="00FB5DC9" w:rsidRPr="00F777CD" w:rsidRDefault="00FB5DC9" w:rsidP="00EF424E">
      <w:pPr>
        <w:pStyle w:val="Odsekzoznamu"/>
        <w:spacing w:after="0" w:line="240" w:lineRule="auto"/>
        <w:ind w:left="993"/>
        <w:jc w:val="both"/>
        <w:rPr>
          <w:rFonts w:ascii="Times New Roman" w:hAnsi="Times New Roman" w:cs="Times New Roman"/>
          <w:sz w:val="24"/>
          <w:szCs w:val="24"/>
        </w:rPr>
      </w:pPr>
    </w:p>
    <w:p w14:paraId="134BBBF9" w14:textId="4E8C66B5" w:rsidR="00FB5DC9" w:rsidRPr="00F777CD" w:rsidRDefault="00FB5DC9">
      <w:pPr>
        <w:pStyle w:val="Odsekzoznamu"/>
        <w:numPr>
          <w:ilvl w:val="0"/>
          <w:numId w:val="1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vyvinie úsilie, aby pred dňom začatia činnosti zahraničnej banky so sídlom mimo územia členského štátu prostredníctvom svojej pobočky </w:t>
      </w:r>
      <w:r w:rsidR="00731281" w:rsidRPr="00F777CD">
        <w:rPr>
          <w:rFonts w:ascii="Times New Roman" w:hAnsi="Times New Roman" w:cs="Times New Roman"/>
          <w:sz w:val="24"/>
          <w:szCs w:val="24"/>
        </w:rPr>
        <w:t xml:space="preserve">na území </w:t>
      </w:r>
      <w:r w:rsidRPr="00F777CD">
        <w:rPr>
          <w:rFonts w:ascii="Times New Roman" w:hAnsi="Times New Roman" w:cs="Times New Roman"/>
          <w:sz w:val="24"/>
          <w:szCs w:val="24"/>
        </w:rPr>
        <w:t>Slovenskej republik</w:t>
      </w:r>
      <w:r w:rsidR="00731281" w:rsidRPr="00F777CD">
        <w:rPr>
          <w:rFonts w:ascii="Times New Roman" w:hAnsi="Times New Roman" w:cs="Times New Roman"/>
          <w:sz w:val="24"/>
          <w:szCs w:val="24"/>
        </w:rPr>
        <w:t>y</w:t>
      </w:r>
      <w:r w:rsidRPr="00F777CD">
        <w:rPr>
          <w:rFonts w:ascii="Times New Roman" w:hAnsi="Times New Roman" w:cs="Times New Roman"/>
          <w:sz w:val="24"/>
          <w:szCs w:val="24"/>
        </w:rPr>
        <w:t xml:space="preserve"> uzatvorila s príslušným orgánom dohľadu nad touto zahraničnou bankou so sídlom mimo územia členského štátu dohodu o spolupráci v oblasti výkonu dohľadu nad pobočkou</w:t>
      </w:r>
      <w:r w:rsidR="00E86FCB" w:rsidRPr="00F777CD">
        <w:rPr>
          <w:rFonts w:ascii="Times New Roman" w:hAnsi="Times New Roman" w:cs="Times New Roman"/>
          <w:sz w:val="24"/>
          <w:szCs w:val="24"/>
        </w:rPr>
        <w:t xml:space="preserve"> tejto zahraničnej banky so sídlom mimo územia členského štátu</w:t>
      </w:r>
      <w:r w:rsidRPr="00F777CD">
        <w:rPr>
          <w:rFonts w:ascii="Times New Roman" w:hAnsi="Times New Roman" w:cs="Times New Roman"/>
          <w:sz w:val="24"/>
          <w:szCs w:val="24"/>
        </w:rPr>
        <w:t xml:space="preserve">. Na účely prvej vety Národná banka Slovenska využíva </w:t>
      </w:r>
      <w:r w:rsidR="0028314D" w:rsidRPr="00F777CD">
        <w:rPr>
          <w:rFonts w:ascii="Times New Roman" w:hAnsi="Times New Roman" w:cs="Times New Roman"/>
          <w:sz w:val="24"/>
          <w:szCs w:val="24"/>
        </w:rPr>
        <w:t>vzor dohody</w:t>
      </w:r>
      <w:r w:rsidRPr="00F777CD">
        <w:rPr>
          <w:rFonts w:ascii="Times New Roman" w:hAnsi="Times New Roman" w:cs="Times New Roman"/>
          <w:sz w:val="24"/>
          <w:szCs w:val="24"/>
        </w:rPr>
        <w:t xml:space="preserve"> o spolupráci vypracovan</w:t>
      </w:r>
      <w:r w:rsidR="006A7E1D" w:rsidRPr="00F777CD">
        <w:rPr>
          <w:rFonts w:ascii="Times New Roman" w:hAnsi="Times New Roman" w:cs="Times New Roman"/>
          <w:sz w:val="24"/>
          <w:szCs w:val="24"/>
        </w:rPr>
        <w:t>ej</w:t>
      </w:r>
      <w:r w:rsidRPr="00F777CD">
        <w:rPr>
          <w:rFonts w:ascii="Times New Roman" w:hAnsi="Times New Roman" w:cs="Times New Roman"/>
          <w:sz w:val="24"/>
          <w:szCs w:val="24"/>
        </w:rPr>
        <w:t xml:space="preserve"> Európskym orgánom dohľadu (Európskym orgánom pre bankovníctvo) podľa osobitného predpisu.</w:t>
      </w:r>
      <w:r w:rsidRPr="00F777CD">
        <w:rPr>
          <w:rFonts w:ascii="Times New Roman" w:hAnsi="Times New Roman" w:cs="Times New Roman"/>
          <w:sz w:val="24"/>
          <w:szCs w:val="24"/>
          <w:vertAlign w:val="superscript"/>
        </w:rPr>
        <w:t>24aa</w:t>
      </w:r>
      <w:r w:rsidR="00E86FCB" w:rsidRPr="00F777CD">
        <w:rPr>
          <w:rFonts w:ascii="Times New Roman" w:hAnsi="Times New Roman" w:cs="Times New Roman"/>
          <w:sz w:val="24"/>
          <w:szCs w:val="24"/>
          <w:vertAlign w:val="superscript"/>
        </w:rPr>
        <w:t>e</w:t>
      </w:r>
      <w:r w:rsidRPr="00F777CD">
        <w:rPr>
          <w:rFonts w:ascii="Times New Roman" w:hAnsi="Times New Roman" w:cs="Times New Roman"/>
          <w:sz w:val="24"/>
          <w:szCs w:val="24"/>
        </w:rPr>
        <w:t>)</w:t>
      </w:r>
    </w:p>
    <w:p w14:paraId="31041AB8" w14:textId="77777777" w:rsidR="00FB5DC9" w:rsidRPr="00F777CD" w:rsidRDefault="00FB5DC9" w:rsidP="00EF424E">
      <w:pPr>
        <w:pStyle w:val="Odsekzoznamu"/>
        <w:spacing w:after="0" w:line="240" w:lineRule="auto"/>
        <w:ind w:left="993"/>
        <w:jc w:val="both"/>
        <w:rPr>
          <w:rFonts w:ascii="Times New Roman" w:hAnsi="Times New Roman" w:cs="Times New Roman"/>
          <w:sz w:val="24"/>
          <w:szCs w:val="24"/>
        </w:rPr>
      </w:pPr>
    </w:p>
    <w:p w14:paraId="3C7D90A0" w14:textId="546F5FEE" w:rsidR="00FB5DC9" w:rsidRPr="00F777CD" w:rsidRDefault="00FB5DC9">
      <w:pPr>
        <w:pStyle w:val="Odsekzoznamu"/>
        <w:numPr>
          <w:ilvl w:val="0"/>
          <w:numId w:val="1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bezodkladne informuje Európsky orgán dohľadu (Európsky orgán pre bankovníctvo) o uzatvorení každej dohody o spolupráci podľa odseku </w:t>
      </w:r>
      <w:r w:rsidR="005919CF" w:rsidRPr="00F777CD">
        <w:rPr>
          <w:rFonts w:ascii="Times New Roman" w:hAnsi="Times New Roman" w:cs="Times New Roman"/>
          <w:sz w:val="24"/>
          <w:szCs w:val="24"/>
        </w:rPr>
        <w:t>6</w:t>
      </w:r>
      <w:r w:rsidRPr="00F777CD">
        <w:rPr>
          <w:rFonts w:ascii="Times New Roman" w:hAnsi="Times New Roman" w:cs="Times New Roman"/>
          <w:sz w:val="24"/>
          <w:szCs w:val="24"/>
        </w:rPr>
        <w:t xml:space="preserve"> alebo iných dohodách uzatvorených s príslušnými orgánmi dohľadu mimo územia členského štátu.</w:t>
      </w:r>
    </w:p>
    <w:p w14:paraId="07192C8E" w14:textId="77777777" w:rsidR="00FB5DC9" w:rsidRPr="00F777CD" w:rsidRDefault="00FB5DC9" w:rsidP="00EF424E">
      <w:pPr>
        <w:pStyle w:val="Odsekzoznamu"/>
        <w:spacing w:after="0" w:line="240" w:lineRule="auto"/>
        <w:ind w:left="993"/>
        <w:jc w:val="both"/>
        <w:rPr>
          <w:rFonts w:ascii="Times New Roman" w:hAnsi="Times New Roman" w:cs="Times New Roman"/>
          <w:sz w:val="24"/>
          <w:szCs w:val="24"/>
        </w:rPr>
      </w:pPr>
    </w:p>
    <w:p w14:paraId="190D879B" w14:textId="6BBF34FF" w:rsidR="00FB5DC9" w:rsidRPr="00F777CD" w:rsidRDefault="00FB5DC9">
      <w:pPr>
        <w:pStyle w:val="Odsekzoznamu"/>
        <w:numPr>
          <w:ilvl w:val="0"/>
          <w:numId w:val="1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žiadosť podľa odseku </w:t>
      </w:r>
      <w:r w:rsidR="00FA0EA8" w:rsidRPr="00F777CD">
        <w:rPr>
          <w:rFonts w:ascii="Times New Roman" w:hAnsi="Times New Roman" w:cs="Times New Roman"/>
          <w:sz w:val="24"/>
          <w:szCs w:val="24"/>
        </w:rPr>
        <w:t>1</w:t>
      </w:r>
      <w:r w:rsidRPr="00F777CD">
        <w:rPr>
          <w:rFonts w:ascii="Times New Roman" w:hAnsi="Times New Roman" w:cs="Times New Roman"/>
          <w:sz w:val="24"/>
          <w:szCs w:val="24"/>
        </w:rPr>
        <w:t xml:space="preserve"> zamietne, ak žiadateľ nesplní niektorú podmienku uvedenú v odseku </w:t>
      </w:r>
      <w:r w:rsidR="00FA0EA8" w:rsidRPr="00F777CD">
        <w:rPr>
          <w:rFonts w:ascii="Times New Roman" w:hAnsi="Times New Roman" w:cs="Times New Roman"/>
          <w:sz w:val="24"/>
          <w:szCs w:val="24"/>
        </w:rPr>
        <w:t>2</w:t>
      </w:r>
      <w:r w:rsidRPr="00F777CD">
        <w:rPr>
          <w:rFonts w:ascii="Times New Roman" w:hAnsi="Times New Roman" w:cs="Times New Roman"/>
          <w:sz w:val="24"/>
          <w:szCs w:val="24"/>
        </w:rPr>
        <w:t xml:space="preserve">. Dôvodom na zamietnutie žiadosti podľa odseku </w:t>
      </w:r>
      <w:r w:rsidR="00FA0EA8" w:rsidRPr="00F777CD">
        <w:rPr>
          <w:rFonts w:ascii="Times New Roman" w:hAnsi="Times New Roman" w:cs="Times New Roman"/>
          <w:sz w:val="24"/>
          <w:szCs w:val="24"/>
        </w:rPr>
        <w:t>1</w:t>
      </w:r>
      <w:r w:rsidRPr="00F777CD">
        <w:rPr>
          <w:rFonts w:ascii="Times New Roman" w:hAnsi="Times New Roman" w:cs="Times New Roman"/>
          <w:sz w:val="24"/>
          <w:szCs w:val="24"/>
        </w:rPr>
        <w:t xml:space="preserve"> nemôžu byť ekonomické potreby trhu.</w:t>
      </w:r>
    </w:p>
    <w:p w14:paraId="772FEAB8" w14:textId="77777777" w:rsidR="00FB5DC9" w:rsidRPr="00F777CD" w:rsidRDefault="00FB5DC9" w:rsidP="00EF424E">
      <w:pPr>
        <w:pStyle w:val="Odsekzoznamu"/>
        <w:spacing w:after="0" w:line="240" w:lineRule="auto"/>
        <w:ind w:left="993"/>
        <w:jc w:val="both"/>
        <w:rPr>
          <w:rFonts w:ascii="Times New Roman" w:hAnsi="Times New Roman" w:cs="Times New Roman"/>
          <w:sz w:val="24"/>
          <w:szCs w:val="24"/>
        </w:rPr>
      </w:pPr>
    </w:p>
    <w:p w14:paraId="7D1FB0CC" w14:textId="7E54A7D2" w:rsidR="00FE4E19" w:rsidRPr="00F777CD" w:rsidRDefault="00FE4E19">
      <w:pPr>
        <w:pStyle w:val="Odsekzoznamu"/>
        <w:numPr>
          <w:ilvl w:val="0"/>
          <w:numId w:val="1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je povinná pred začatím vykonávania povolených bankových činností preukázať Národnej banke Slovenska</w:t>
      </w:r>
    </w:p>
    <w:p w14:paraId="10B72BF6" w14:textId="439D2A79" w:rsidR="00FE4E19" w:rsidRPr="00F777CD" w:rsidRDefault="00FE4E19">
      <w:pPr>
        <w:pStyle w:val="Odsekzoznamu"/>
        <w:numPr>
          <w:ilvl w:val="0"/>
          <w:numId w:val="5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technickú, organizačnú a personálnu pripravenosť na výkon povolených bankových činností pobočky zahraničnej banky so sídlom mimo územia členského štátu, existenciu riadiaceho a kontrolného systému pobočky zahraničnej banky so sídlom mimo územia členského štátu vrátane útvaru vnútornej kontroly a systému riadenia rizík,</w:t>
      </w:r>
    </w:p>
    <w:p w14:paraId="7F7332DA" w14:textId="4762CFB7" w:rsidR="00FE4E19" w:rsidRPr="00F777CD" w:rsidRDefault="00FE4E19">
      <w:pPr>
        <w:pStyle w:val="Odsekzoznamu"/>
        <w:numPr>
          <w:ilvl w:val="0"/>
          <w:numId w:val="5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splnenie povinnosti podľa § 27 ods. 1</w:t>
      </w:r>
      <w:r w:rsidR="009F1B55" w:rsidRPr="00F777CD">
        <w:rPr>
          <w:rFonts w:ascii="Times New Roman" w:hAnsi="Times New Roman" w:cs="Times New Roman"/>
          <w:sz w:val="24"/>
          <w:szCs w:val="24"/>
        </w:rPr>
        <w:t>0</w:t>
      </w:r>
      <w:r w:rsidRPr="00F777CD">
        <w:rPr>
          <w:rFonts w:ascii="Times New Roman" w:hAnsi="Times New Roman" w:cs="Times New Roman"/>
          <w:sz w:val="24"/>
          <w:szCs w:val="24"/>
        </w:rPr>
        <w:t>.</w:t>
      </w:r>
    </w:p>
    <w:p w14:paraId="71ED9D9C" w14:textId="77777777" w:rsidR="005919CF" w:rsidRPr="00F777CD" w:rsidRDefault="005919CF" w:rsidP="00EF424E">
      <w:pPr>
        <w:pStyle w:val="Odsekzoznamu"/>
        <w:spacing w:after="0" w:line="240" w:lineRule="auto"/>
        <w:ind w:left="993"/>
        <w:jc w:val="both"/>
        <w:rPr>
          <w:rFonts w:ascii="Times New Roman" w:hAnsi="Times New Roman" w:cs="Times New Roman"/>
          <w:sz w:val="24"/>
          <w:szCs w:val="24"/>
        </w:rPr>
      </w:pPr>
    </w:p>
    <w:p w14:paraId="43C45B43" w14:textId="179D461A" w:rsidR="005919CF" w:rsidRPr="00F777CD" w:rsidRDefault="005919CF">
      <w:pPr>
        <w:pStyle w:val="Odsekzoznamu"/>
        <w:numPr>
          <w:ilvl w:val="0"/>
          <w:numId w:val="1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lastRenderedPageBreak/>
        <w:t>Výkon povolených bankových činností môže pobočka zahraničnej banky so sídlom mimo územia členského štátu začať na základe písomného oznámenia Národnej banky Slovenska o splnení podmienok podľa</w:t>
      </w:r>
      <w:r w:rsidR="00406509" w:rsidRPr="00F777CD">
        <w:rPr>
          <w:rFonts w:ascii="Times New Roman" w:hAnsi="Times New Roman" w:cs="Times New Roman"/>
          <w:sz w:val="24"/>
          <w:szCs w:val="24"/>
        </w:rPr>
        <w:t xml:space="preserve"> odseku </w:t>
      </w:r>
      <w:r w:rsidRPr="00F777CD">
        <w:rPr>
          <w:rFonts w:ascii="Times New Roman" w:hAnsi="Times New Roman" w:cs="Times New Roman"/>
          <w:sz w:val="24"/>
          <w:szCs w:val="24"/>
        </w:rPr>
        <w:t>9.</w:t>
      </w:r>
    </w:p>
    <w:p w14:paraId="7F4D6CE7" w14:textId="77777777" w:rsidR="00FE4E19" w:rsidRPr="00F777CD" w:rsidRDefault="00FE4E19" w:rsidP="00EF424E">
      <w:pPr>
        <w:pStyle w:val="Odsekzoznamu"/>
        <w:spacing w:after="0" w:line="240" w:lineRule="auto"/>
        <w:ind w:left="993"/>
        <w:jc w:val="both"/>
        <w:rPr>
          <w:rFonts w:ascii="Times New Roman" w:hAnsi="Times New Roman" w:cs="Times New Roman"/>
          <w:sz w:val="24"/>
          <w:szCs w:val="24"/>
        </w:rPr>
      </w:pPr>
    </w:p>
    <w:p w14:paraId="2F0E618B" w14:textId="7EABA9C8" w:rsidR="00FB5DC9" w:rsidRPr="00F777CD" w:rsidRDefault="00FB5DC9">
      <w:pPr>
        <w:pStyle w:val="Odsekzoznamu"/>
        <w:numPr>
          <w:ilvl w:val="0"/>
          <w:numId w:val="1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Podmienky podľa odsekov </w:t>
      </w:r>
      <w:r w:rsidR="00FA0EA8" w:rsidRPr="00F777CD">
        <w:rPr>
          <w:rFonts w:ascii="Times New Roman" w:hAnsi="Times New Roman" w:cs="Times New Roman"/>
          <w:sz w:val="24"/>
          <w:szCs w:val="24"/>
        </w:rPr>
        <w:t>2</w:t>
      </w:r>
      <w:r w:rsidRPr="00F777CD">
        <w:rPr>
          <w:rFonts w:ascii="Times New Roman" w:hAnsi="Times New Roman" w:cs="Times New Roman"/>
          <w:sz w:val="24"/>
          <w:szCs w:val="24"/>
        </w:rPr>
        <w:t xml:space="preserve"> a </w:t>
      </w:r>
      <w:r w:rsidR="00FA0EA8" w:rsidRPr="00F777CD">
        <w:rPr>
          <w:rFonts w:ascii="Times New Roman" w:hAnsi="Times New Roman" w:cs="Times New Roman"/>
          <w:sz w:val="24"/>
          <w:szCs w:val="24"/>
        </w:rPr>
        <w:t>3</w:t>
      </w:r>
      <w:r w:rsidRPr="00F777CD">
        <w:rPr>
          <w:rFonts w:ascii="Times New Roman" w:hAnsi="Times New Roman" w:cs="Times New Roman"/>
          <w:sz w:val="24"/>
          <w:szCs w:val="24"/>
        </w:rPr>
        <w:t xml:space="preserve"> je pobočka zahraničnej banky </w:t>
      </w:r>
      <w:r w:rsidR="00304542" w:rsidRPr="00F777CD">
        <w:rPr>
          <w:rFonts w:ascii="Times New Roman" w:hAnsi="Times New Roman" w:cs="Times New Roman"/>
          <w:sz w:val="24"/>
          <w:szCs w:val="24"/>
        </w:rPr>
        <w:t xml:space="preserve">so sídlom mimo územia členského štátu </w:t>
      </w:r>
      <w:r w:rsidRPr="00F777CD">
        <w:rPr>
          <w:rFonts w:ascii="Times New Roman" w:hAnsi="Times New Roman" w:cs="Times New Roman"/>
          <w:sz w:val="24"/>
          <w:szCs w:val="24"/>
        </w:rPr>
        <w:t>povinná dodržiavať počas celej doby platnosti bankového povolenia.</w:t>
      </w:r>
    </w:p>
    <w:p w14:paraId="7BD9C303" w14:textId="77777777" w:rsidR="00FB5DC9" w:rsidRPr="00F777CD" w:rsidRDefault="00FB5DC9" w:rsidP="00EF424E">
      <w:pPr>
        <w:pStyle w:val="Odsekzoznamu"/>
        <w:spacing w:after="0" w:line="240" w:lineRule="auto"/>
        <w:ind w:left="993"/>
        <w:jc w:val="both"/>
        <w:rPr>
          <w:rFonts w:ascii="Times New Roman" w:hAnsi="Times New Roman" w:cs="Times New Roman"/>
          <w:sz w:val="24"/>
          <w:szCs w:val="24"/>
        </w:rPr>
      </w:pPr>
    </w:p>
    <w:p w14:paraId="75E40095" w14:textId="7284CABB" w:rsidR="00FB5DC9" w:rsidRPr="00F777CD" w:rsidRDefault="00FB5DC9">
      <w:pPr>
        <w:pStyle w:val="Odsekzoznamu"/>
        <w:numPr>
          <w:ilvl w:val="0"/>
          <w:numId w:val="1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Zahraničná banka so sídlom mimo územia členského štátu predloží súčasne so žiadosťou o udelenie bankového povolenia záväzné písomné vyjadrenie orgánu dohľadu štátu, v ktorom má táto zahraničná banka sídlo, k zriadeniu jej pobočky na území Slovenskej republiky, ako aj záväzný písomný prísľub tohto orgánu dohľadu o včasnom písomnom informovaní Národnej banky Slovenska o zmenách v udržiavaní svojich vlastných zdrojov vo vzťahu k požiadavkám na vlastné zdroje a likvidite tejto zahraničnej banky a o iných skutočnostiach, ktoré by mohli mať negatívny vplyv na schopnosť tejto zahraničnej banky a jej pobočky plniť svoje záväzky.</w:t>
      </w:r>
    </w:p>
    <w:p w14:paraId="2893673E" w14:textId="77777777" w:rsidR="00743EF3" w:rsidRPr="00F777CD" w:rsidRDefault="00743EF3" w:rsidP="00EF424E">
      <w:pPr>
        <w:pStyle w:val="Odsekzoznamu"/>
        <w:spacing w:after="0" w:line="240" w:lineRule="auto"/>
        <w:ind w:left="993"/>
        <w:jc w:val="both"/>
        <w:rPr>
          <w:rFonts w:ascii="Times New Roman" w:hAnsi="Times New Roman" w:cs="Times New Roman"/>
          <w:sz w:val="24"/>
          <w:szCs w:val="24"/>
        </w:rPr>
      </w:pPr>
    </w:p>
    <w:p w14:paraId="64B0A56D" w14:textId="34A1ABB4" w:rsidR="00FE4E19" w:rsidRPr="00F777CD" w:rsidRDefault="00FE4E19">
      <w:pPr>
        <w:pStyle w:val="Odsekzoznamu"/>
        <w:numPr>
          <w:ilvl w:val="0"/>
          <w:numId w:val="1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v označení svojho sídla a v písomnom styku musí vždy vo svojom názve uvádzať označenie „pobočka zahraničnej banky</w:t>
      </w:r>
      <w:r w:rsidR="007C78D5" w:rsidRPr="00F777CD">
        <w:rPr>
          <w:rFonts w:ascii="Times New Roman" w:hAnsi="Times New Roman" w:cs="Times New Roman"/>
          <w:sz w:val="24"/>
          <w:szCs w:val="24"/>
        </w:rPr>
        <w:t>“</w:t>
      </w:r>
      <w:r w:rsidR="0025251D" w:rsidRPr="00F777CD">
        <w:rPr>
          <w:rFonts w:ascii="Times New Roman" w:hAnsi="Times New Roman" w:cs="Times New Roman"/>
          <w:sz w:val="24"/>
          <w:szCs w:val="24"/>
        </w:rPr>
        <w:t>.</w:t>
      </w:r>
    </w:p>
    <w:p w14:paraId="3FC63069" w14:textId="77777777" w:rsidR="00FE4E19" w:rsidRPr="00F777CD" w:rsidRDefault="00FE4E19" w:rsidP="00EF424E">
      <w:pPr>
        <w:pStyle w:val="Odsekzoznamu"/>
        <w:spacing w:after="0" w:line="240" w:lineRule="auto"/>
        <w:ind w:left="993"/>
        <w:jc w:val="both"/>
        <w:rPr>
          <w:rFonts w:ascii="Times New Roman" w:hAnsi="Times New Roman" w:cs="Times New Roman"/>
          <w:sz w:val="24"/>
          <w:szCs w:val="24"/>
        </w:rPr>
      </w:pPr>
    </w:p>
    <w:p w14:paraId="55CE6779" w14:textId="750AD1F6" w:rsidR="00FB5DC9" w:rsidRPr="00F777CD" w:rsidRDefault="00743EF3">
      <w:pPr>
        <w:pStyle w:val="Odsekzoznamu"/>
        <w:numPr>
          <w:ilvl w:val="0"/>
          <w:numId w:val="1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Opatrenie, ktoré vydá Národná banka Slovenska a ktoré sa vyhlasuje v zbierke zákonov, ustanoví</w:t>
      </w:r>
    </w:p>
    <w:p w14:paraId="5F7E7F2E" w14:textId="25CA32B2" w:rsidR="00743EF3" w:rsidRPr="00F777CD" w:rsidRDefault="00743EF3">
      <w:pPr>
        <w:pStyle w:val="Odsekzoznamu"/>
        <w:numPr>
          <w:ilvl w:val="0"/>
          <w:numId w:val="39"/>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náležitosti žiadosti o udelenie bankového povolenia podľa odseku </w:t>
      </w:r>
      <w:r w:rsidR="0025251D" w:rsidRPr="00F777CD">
        <w:rPr>
          <w:rFonts w:ascii="Times New Roman" w:hAnsi="Times New Roman" w:cs="Times New Roman"/>
          <w:sz w:val="24"/>
          <w:szCs w:val="24"/>
        </w:rPr>
        <w:t>1</w:t>
      </w:r>
      <w:r w:rsidRPr="00F777CD">
        <w:rPr>
          <w:rFonts w:ascii="Times New Roman" w:hAnsi="Times New Roman" w:cs="Times New Roman"/>
          <w:sz w:val="24"/>
          <w:szCs w:val="24"/>
        </w:rPr>
        <w:t xml:space="preserve"> a doklady prikladané k</w:t>
      </w:r>
      <w:r w:rsidR="00304542" w:rsidRPr="00F777CD">
        <w:rPr>
          <w:rFonts w:ascii="Times New Roman" w:hAnsi="Times New Roman" w:cs="Times New Roman"/>
          <w:sz w:val="24"/>
          <w:szCs w:val="24"/>
        </w:rPr>
        <w:t> </w:t>
      </w:r>
      <w:r w:rsidRPr="00F777CD">
        <w:rPr>
          <w:rFonts w:ascii="Times New Roman" w:hAnsi="Times New Roman" w:cs="Times New Roman"/>
          <w:sz w:val="24"/>
          <w:szCs w:val="24"/>
        </w:rPr>
        <w:t>žiadosti</w:t>
      </w:r>
      <w:r w:rsidR="00304542" w:rsidRPr="00F777CD">
        <w:rPr>
          <w:rFonts w:ascii="Times New Roman" w:hAnsi="Times New Roman" w:cs="Times New Roman"/>
          <w:sz w:val="24"/>
          <w:szCs w:val="24"/>
        </w:rPr>
        <w:t xml:space="preserve"> podľa odseku 3</w:t>
      </w:r>
      <w:r w:rsidRPr="00F777CD">
        <w:rPr>
          <w:rFonts w:ascii="Times New Roman" w:hAnsi="Times New Roman" w:cs="Times New Roman"/>
          <w:sz w:val="24"/>
          <w:szCs w:val="24"/>
        </w:rPr>
        <w:t>,</w:t>
      </w:r>
    </w:p>
    <w:p w14:paraId="6B258D9E" w14:textId="1FC12E9C" w:rsidR="00304542" w:rsidRPr="00F777CD" w:rsidRDefault="00743EF3">
      <w:pPr>
        <w:pStyle w:val="Odsekzoznamu"/>
        <w:numPr>
          <w:ilvl w:val="0"/>
          <w:numId w:val="39"/>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podrobnosti o podmienkach podľa odseku </w:t>
      </w:r>
      <w:r w:rsidR="0025251D" w:rsidRPr="00F777CD">
        <w:rPr>
          <w:rFonts w:ascii="Times New Roman" w:hAnsi="Times New Roman" w:cs="Times New Roman"/>
          <w:sz w:val="24"/>
          <w:szCs w:val="24"/>
        </w:rPr>
        <w:t xml:space="preserve">2 </w:t>
      </w:r>
      <w:r w:rsidRPr="00F777CD">
        <w:rPr>
          <w:rFonts w:ascii="Times New Roman" w:hAnsi="Times New Roman" w:cs="Times New Roman"/>
          <w:sz w:val="24"/>
          <w:szCs w:val="24"/>
        </w:rPr>
        <w:t>a spôsob preukazovania spl</w:t>
      </w:r>
      <w:r w:rsidR="0025251D" w:rsidRPr="00F777CD">
        <w:rPr>
          <w:rFonts w:ascii="Times New Roman" w:hAnsi="Times New Roman" w:cs="Times New Roman"/>
          <w:sz w:val="24"/>
          <w:szCs w:val="24"/>
        </w:rPr>
        <w:t>nenia týchto podmienok</w:t>
      </w:r>
      <w:r w:rsidR="00B40482" w:rsidRPr="00F777CD">
        <w:rPr>
          <w:rFonts w:ascii="Times New Roman" w:hAnsi="Times New Roman" w:cs="Times New Roman"/>
          <w:sz w:val="24"/>
          <w:szCs w:val="24"/>
        </w:rPr>
        <w:t>,</w:t>
      </w:r>
    </w:p>
    <w:p w14:paraId="0B8FF50D" w14:textId="71425438" w:rsidR="00743EF3" w:rsidRPr="00F777CD" w:rsidRDefault="00304542">
      <w:pPr>
        <w:pStyle w:val="Odsekzoznamu"/>
        <w:numPr>
          <w:ilvl w:val="0"/>
          <w:numId w:val="39"/>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spôsob preukazovania splnenia povinností podľa odseku 9</w:t>
      </w:r>
      <w:r w:rsidR="0025251D" w:rsidRPr="00F777CD">
        <w:rPr>
          <w:rFonts w:ascii="Times New Roman" w:hAnsi="Times New Roman" w:cs="Times New Roman"/>
          <w:sz w:val="24"/>
          <w:szCs w:val="24"/>
        </w:rPr>
        <w:t>.</w:t>
      </w:r>
      <w:r w:rsidR="00940C1C" w:rsidRPr="00F777CD">
        <w:rPr>
          <w:rFonts w:ascii="Times New Roman" w:hAnsi="Times New Roman" w:cs="Times New Roman"/>
          <w:sz w:val="24"/>
          <w:szCs w:val="24"/>
        </w:rPr>
        <w:t>“.</w:t>
      </w:r>
    </w:p>
    <w:p w14:paraId="508F70B7" w14:textId="0B8A2D45" w:rsidR="00FB5DC9" w:rsidRPr="00F777CD" w:rsidRDefault="00FB5DC9" w:rsidP="00EF424E">
      <w:pPr>
        <w:pStyle w:val="Odsekzoznamu"/>
        <w:spacing w:after="0" w:line="240" w:lineRule="auto"/>
        <w:ind w:left="993"/>
        <w:jc w:val="both"/>
        <w:rPr>
          <w:rFonts w:ascii="Times New Roman" w:hAnsi="Times New Roman" w:cs="Times New Roman"/>
          <w:sz w:val="24"/>
          <w:szCs w:val="24"/>
        </w:rPr>
      </w:pPr>
    </w:p>
    <w:p w14:paraId="4EF75621" w14:textId="7E626488" w:rsidR="00731281" w:rsidRPr="00F777CD" w:rsidRDefault="00731281" w:rsidP="00731281">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Poznámka pod čiarou k odkazu 24aae znie:</w:t>
      </w:r>
    </w:p>
    <w:p w14:paraId="57E0F35A" w14:textId="5C8F408A" w:rsidR="00731281" w:rsidRPr="00F777CD" w:rsidRDefault="00731281" w:rsidP="00731281">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24aae</w:t>
      </w:r>
      <w:r w:rsidRPr="00F777CD">
        <w:rPr>
          <w:rFonts w:ascii="Times New Roman" w:hAnsi="Times New Roman" w:cs="Times New Roman"/>
          <w:sz w:val="24"/>
          <w:szCs w:val="24"/>
        </w:rPr>
        <w:t>) Čl. 33 ods. 5 nariadenia (EÚ) č. 1093/2010 v platnom znení.“.</w:t>
      </w:r>
    </w:p>
    <w:p w14:paraId="3F906CD7" w14:textId="77777777" w:rsidR="00731281" w:rsidRPr="00F777CD" w:rsidRDefault="00731281" w:rsidP="00731281">
      <w:pPr>
        <w:pStyle w:val="Odsekzoznamu"/>
        <w:spacing w:after="0" w:line="240" w:lineRule="auto"/>
        <w:ind w:left="426"/>
        <w:jc w:val="both"/>
        <w:rPr>
          <w:rFonts w:ascii="Times New Roman" w:hAnsi="Times New Roman" w:cs="Times New Roman"/>
          <w:sz w:val="24"/>
          <w:szCs w:val="24"/>
        </w:rPr>
      </w:pPr>
    </w:p>
    <w:bookmarkEnd w:id="39"/>
    <w:p w14:paraId="78991277" w14:textId="44314BD8" w:rsidR="00FB5DC9" w:rsidRPr="00F777CD" w:rsidRDefault="00FB5DC9" w:rsidP="00EF424E">
      <w:pPr>
        <w:spacing w:after="0" w:line="240" w:lineRule="auto"/>
        <w:ind w:left="426"/>
        <w:jc w:val="right"/>
        <w:rPr>
          <w:rFonts w:ascii="Times New Roman" w:hAnsi="Times New Roman" w:cs="Times New Roman"/>
          <w:sz w:val="24"/>
          <w:szCs w:val="24"/>
        </w:rPr>
      </w:pPr>
    </w:p>
    <w:p w14:paraId="06D7470B" w14:textId="6CA76174" w:rsidR="00BB52C6" w:rsidRPr="00F777CD" w:rsidRDefault="00BB52C6" w:rsidP="00EF424E">
      <w:pPr>
        <w:pStyle w:val="Odsekzoznamu"/>
        <w:keepNext/>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Za § 8 sa vkladajú § 8a až </w:t>
      </w:r>
      <w:r w:rsidR="00641415" w:rsidRPr="00F777CD">
        <w:rPr>
          <w:rFonts w:ascii="Times New Roman" w:hAnsi="Times New Roman" w:cs="Times New Roman"/>
          <w:sz w:val="24"/>
          <w:szCs w:val="24"/>
        </w:rPr>
        <w:t>8</w:t>
      </w:r>
      <w:r w:rsidR="004960AB" w:rsidRPr="00F777CD">
        <w:rPr>
          <w:rFonts w:ascii="Times New Roman" w:hAnsi="Times New Roman" w:cs="Times New Roman"/>
          <w:sz w:val="24"/>
          <w:szCs w:val="24"/>
        </w:rPr>
        <w:t>q</w:t>
      </w:r>
      <w:r w:rsidR="00101D57"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ktoré </w:t>
      </w:r>
      <w:r w:rsidR="00731281" w:rsidRPr="00F777CD">
        <w:rPr>
          <w:rFonts w:ascii="Times New Roman" w:hAnsi="Times New Roman" w:cs="Times New Roman"/>
          <w:sz w:val="24"/>
          <w:szCs w:val="24"/>
        </w:rPr>
        <w:t xml:space="preserve">vrátane nadpisov </w:t>
      </w:r>
      <w:r w:rsidRPr="00F777CD">
        <w:rPr>
          <w:rFonts w:ascii="Times New Roman" w:hAnsi="Times New Roman" w:cs="Times New Roman"/>
          <w:sz w:val="24"/>
          <w:szCs w:val="24"/>
        </w:rPr>
        <w:t>znejú:</w:t>
      </w:r>
    </w:p>
    <w:p w14:paraId="7E09F2BC" w14:textId="77777777" w:rsidR="0086667D" w:rsidRPr="00F777CD" w:rsidRDefault="0086667D" w:rsidP="00EF424E">
      <w:pPr>
        <w:pStyle w:val="Odsekzoznamu"/>
        <w:keepNext/>
        <w:spacing w:after="0" w:line="240" w:lineRule="auto"/>
        <w:ind w:left="426"/>
        <w:jc w:val="both"/>
        <w:rPr>
          <w:rFonts w:ascii="Times New Roman" w:hAnsi="Times New Roman" w:cs="Times New Roman"/>
          <w:sz w:val="24"/>
          <w:szCs w:val="24"/>
        </w:rPr>
      </w:pPr>
    </w:p>
    <w:p w14:paraId="17CB2A30" w14:textId="69090A9C" w:rsidR="00BB52C6" w:rsidRPr="00F777CD" w:rsidRDefault="00BB52C6" w:rsidP="00EF424E">
      <w:pPr>
        <w:pStyle w:val="Odsekzoznamu"/>
        <w:keepNext/>
        <w:spacing w:after="0" w:line="240" w:lineRule="auto"/>
        <w:ind w:left="426"/>
        <w:jc w:val="center"/>
        <w:rPr>
          <w:rFonts w:ascii="Times New Roman" w:hAnsi="Times New Roman" w:cs="Times New Roman"/>
          <w:sz w:val="24"/>
          <w:szCs w:val="24"/>
        </w:rPr>
      </w:pPr>
      <w:bookmarkStart w:id="41" w:name="_Hlk202280334"/>
      <w:r w:rsidRPr="00F777CD">
        <w:rPr>
          <w:rFonts w:ascii="Times New Roman" w:hAnsi="Times New Roman" w:cs="Times New Roman"/>
          <w:sz w:val="24"/>
          <w:szCs w:val="24"/>
        </w:rPr>
        <w:t>„</w:t>
      </w:r>
      <w:r w:rsidRPr="00F777CD">
        <w:rPr>
          <w:rFonts w:ascii="Times New Roman" w:hAnsi="Times New Roman" w:cs="Times New Roman"/>
          <w:b/>
          <w:sz w:val="24"/>
          <w:szCs w:val="24"/>
        </w:rPr>
        <w:t>§ 8a</w:t>
      </w:r>
    </w:p>
    <w:p w14:paraId="1AE8E1D5" w14:textId="77777777" w:rsidR="00BB52C6" w:rsidRPr="00F777CD" w:rsidRDefault="00BB52C6" w:rsidP="00EF424E">
      <w:pPr>
        <w:pStyle w:val="Odsekzoznamu"/>
        <w:keepNext/>
        <w:spacing w:after="0" w:line="240" w:lineRule="auto"/>
        <w:ind w:left="426"/>
        <w:jc w:val="center"/>
        <w:rPr>
          <w:rFonts w:ascii="Times New Roman" w:hAnsi="Times New Roman" w:cs="Times New Roman"/>
          <w:sz w:val="24"/>
          <w:szCs w:val="24"/>
        </w:rPr>
      </w:pPr>
    </w:p>
    <w:p w14:paraId="3CA177C1" w14:textId="5C82E7F7" w:rsidR="00BB52C6" w:rsidRPr="00F777CD" w:rsidRDefault="00BB52C6">
      <w:pPr>
        <w:pStyle w:val="Odsekzoznamu"/>
        <w:keepNext/>
        <w:numPr>
          <w:ilvl w:val="0"/>
          <w:numId w:val="4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Ustanoveni</w:t>
      </w:r>
      <w:r w:rsidR="007759BA" w:rsidRPr="00F777CD">
        <w:rPr>
          <w:rFonts w:ascii="Times New Roman" w:hAnsi="Times New Roman" w:cs="Times New Roman"/>
          <w:sz w:val="24"/>
          <w:szCs w:val="24"/>
        </w:rPr>
        <w:t>e</w:t>
      </w:r>
      <w:r w:rsidRPr="00F777CD">
        <w:rPr>
          <w:rFonts w:ascii="Times New Roman" w:hAnsi="Times New Roman" w:cs="Times New Roman"/>
          <w:sz w:val="24"/>
          <w:szCs w:val="24"/>
        </w:rPr>
        <w:t xml:space="preserve"> § 8</w:t>
      </w:r>
      <w:r w:rsidR="00E86FCB" w:rsidRPr="00F777CD">
        <w:rPr>
          <w:rFonts w:ascii="Times New Roman" w:hAnsi="Times New Roman" w:cs="Times New Roman"/>
          <w:sz w:val="24"/>
          <w:szCs w:val="24"/>
        </w:rPr>
        <w:t xml:space="preserve"> ods. </w:t>
      </w:r>
      <w:r w:rsidR="00FA0EA8" w:rsidRPr="00F777CD">
        <w:rPr>
          <w:rFonts w:ascii="Times New Roman" w:hAnsi="Times New Roman" w:cs="Times New Roman"/>
          <w:sz w:val="24"/>
          <w:szCs w:val="24"/>
        </w:rPr>
        <w:t>1</w:t>
      </w:r>
      <w:r w:rsidRPr="00F777CD">
        <w:rPr>
          <w:rFonts w:ascii="Times New Roman" w:hAnsi="Times New Roman" w:cs="Times New Roman"/>
          <w:sz w:val="24"/>
          <w:szCs w:val="24"/>
        </w:rPr>
        <w:t xml:space="preserve"> sa nepoužije na zahraničnú banku so sídlom mimo územia členského štátu, ktorá na území Slovenskej republiky poskytuje investičné služby a investičné činnosti podľa osobitného predpisu,</w:t>
      </w:r>
      <w:r w:rsidRPr="00F777CD">
        <w:rPr>
          <w:rFonts w:ascii="Times New Roman" w:hAnsi="Times New Roman" w:cs="Times New Roman"/>
          <w:sz w:val="24"/>
          <w:szCs w:val="24"/>
          <w:vertAlign w:val="superscript"/>
        </w:rPr>
        <w:t>1a</w:t>
      </w:r>
      <w:r w:rsidRPr="00F777CD">
        <w:rPr>
          <w:rFonts w:ascii="Times New Roman" w:hAnsi="Times New Roman" w:cs="Times New Roman"/>
          <w:sz w:val="24"/>
          <w:szCs w:val="24"/>
        </w:rPr>
        <w:t>) v súvislosti s ktorými vykonáva</w:t>
      </w:r>
      <w:r w:rsidR="003025D3" w:rsidRPr="00F777CD">
        <w:rPr>
          <w:rFonts w:ascii="Times New Roman" w:hAnsi="Times New Roman" w:cs="Times New Roman"/>
          <w:sz w:val="24"/>
          <w:szCs w:val="24"/>
        </w:rPr>
        <w:t xml:space="preserve"> doplnkové činnosti, najmä</w:t>
      </w:r>
      <w:r w:rsidR="0036665C" w:rsidRPr="00F777CD">
        <w:rPr>
          <w:rFonts w:ascii="Times New Roman" w:hAnsi="Times New Roman" w:cs="Times New Roman"/>
          <w:sz w:val="24"/>
          <w:szCs w:val="24"/>
        </w:rPr>
        <w:t xml:space="preserve"> činnosti prijímania vkladov</w:t>
      </w:r>
      <w:r w:rsidR="007759BA" w:rsidRPr="00F777CD">
        <w:rPr>
          <w:rFonts w:ascii="Times New Roman" w:hAnsi="Times New Roman" w:cs="Times New Roman"/>
          <w:sz w:val="24"/>
          <w:szCs w:val="24"/>
        </w:rPr>
        <w:t xml:space="preserve"> alebo </w:t>
      </w:r>
      <w:r w:rsidR="0036665C" w:rsidRPr="00F777CD">
        <w:rPr>
          <w:rFonts w:ascii="Times New Roman" w:hAnsi="Times New Roman" w:cs="Times New Roman"/>
          <w:sz w:val="24"/>
          <w:szCs w:val="24"/>
        </w:rPr>
        <w:t>poskytovania úverov</w:t>
      </w:r>
      <w:r w:rsidR="00A11272" w:rsidRPr="00F777CD">
        <w:rPr>
          <w:rFonts w:ascii="Times New Roman" w:hAnsi="Times New Roman" w:cs="Times New Roman"/>
          <w:sz w:val="24"/>
          <w:szCs w:val="24"/>
        </w:rPr>
        <w:t xml:space="preserve">, </w:t>
      </w:r>
      <w:r w:rsidR="00731281" w:rsidRPr="00F777CD">
        <w:rPr>
          <w:rFonts w:ascii="Times New Roman" w:hAnsi="Times New Roman" w:cs="Times New Roman"/>
          <w:sz w:val="24"/>
          <w:szCs w:val="24"/>
        </w:rPr>
        <w:t>ktorých účelom je tieto investičné služby poskytovať</w:t>
      </w:r>
      <w:r w:rsidR="007759BA" w:rsidRPr="00F777CD">
        <w:rPr>
          <w:rFonts w:ascii="Times New Roman" w:hAnsi="Times New Roman" w:cs="Times New Roman"/>
          <w:sz w:val="24"/>
          <w:szCs w:val="24"/>
        </w:rPr>
        <w:t>.</w:t>
      </w:r>
      <w:r w:rsidR="0036665C" w:rsidRPr="00F777CD">
        <w:rPr>
          <w:rFonts w:ascii="Times New Roman" w:hAnsi="Times New Roman" w:cs="Times New Roman"/>
          <w:sz w:val="24"/>
          <w:szCs w:val="24"/>
        </w:rPr>
        <w:t xml:space="preserve"> </w:t>
      </w:r>
    </w:p>
    <w:p w14:paraId="4734E98E" w14:textId="77777777" w:rsidR="00BB52C6" w:rsidRPr="00F777CD" w:rsidRDefault="00BB52C6" w:rsidP="00EF424E">
      <w:pPr>
        <w:pStyle w:val="Odsekzoznamu"/>
        <w:spacing w:after="0" w:line="240" w:lineRule="auto"/>
        <w:ind w:left="993"/>
        <w:jc w:val="both"/>
        <w:rPr>
          <w:rFonts w:ascii="Times New Roman" w:hAnsi="Times New Roman" w:cs="Times New Roman"/>
          <w:sz w:val="24"/>
          <w:szCs w:val="24"/>
        </w:rPr>
      </w:pPr>
    </w:p>
    <w:p w14:paraId="2EE8F023" w14:textId="7F9BAA59" w:rsidR="00BB52C6" w:rsidRPr="00F777CD" w:rsidRDefault="00BB52C6">
      <w:pPr>
        <w:pStyle w:val="Odsekzoznamu"/>
        <w:numPr>
          <w:ilvl w:val="0"/>
          <w:numId w:val="4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Zahraničná banka so sídlom mimo územia členského štátu môže na území Slovenskej republiky vykonávať pre klienta a</w:t>
      </w:r>
      <w:r w:rsidR="00A50241" w:rsidRPr="00F777CD">
        <w:rPr>
          <w:rFonts w:ascii="Times New Roman" w:hAnsi="Times New Roman" w:cs="Times New Roman"/>
          <w:sz w:val="24"/>
          <w:szCs w:val="24"/>
        </w:rPr>
        <w:t> </w:t>
      </w:r>
      <w:r w:rsidRPr="00F777CD">
        <w:rPr>
          <w:rFonts w:ascii="Times New Roman" w:hAnsi="Times New Roman" w:cs="Times New Roman"/>
          <w:sz w:val="24"/>
          <w:szCs w:val="24"/>
        </w:rPr>
        <w:t>protistranu</w:t>
      </w:r>
      <w:r w:rsidR="00A50241" w:rsidRPr="00F777CD">
        <w:rPr>
          <w:rFonts w:ascii="Times New Roman" w:hAnsi="Times New Roman" w:cs="Times New Roman"/>
          <w:sz w:val="24"/>
          <w:szCs w:val="24"/>
        </w:rPr>
        <w:t xml:space="preserve"> bankové </w:t>
      </w:r>
      <w:r w:rsidRPr="00F777CD">
        <w:rPr>
          <w:rFonts w:ascii="Times New Roman" w:hAnsi="Times New Roman" w:cs="Times New Roman"/>
          <w:sz w:val="24"/>
          <w:szCs w:val="24"/>
        </w:rPr>
        <w:t>činnosti</w:t>
      </w:r>
      <w:r w:rsidR="00A50241" w:rsidRPr="00F777CD">
        <w:rPr>
          <w:rFonts w:ascii="Times New Roman" w:hAnsi="Times New Roman" w:cs="Times New Roman"/>
          <w:sz w:val="24"/>
          <w:szCs w:val="24"/>
        </w:rPr>
        <w:t xml:space="preserve"> </w:t>
      </w:r>
      <w:r w:rsidR="00A50241" w:rsidRPr="00F777CD">
        <w:rPr>
          <w:rFonts w:ascii="Times New Roman" w:eastAsia="Times New Roman" w:hAnsi="Times New Roman" w:cs="Times New Roman"/>
          <w:color w:val="000000"/>
          <w:sz w:val="24"/>
        </w:rPr>
        <w:t xml:space="preserve">prijímania vkladov a poskytovania úverov a záruk </w:t>
      </w:r>
      <w:r w:rsidRPr="00F777CD">
        <w:rPr>
          <w:rFonts w:ascii="Times New Roman" w:hAnsi="Times New Roman" w:cs="Times New Roman"/>
          <w:sz w:val="24"/>
          <w:szCs w:val="24"/>
        </w:rPr>
        <w:t xml:space="preserve">bez bankového povolenia udeleného Národnou bankou Slovenska podľa </w:t>
      </w:r>
      <w:r w:rsidR="0036665C" w:rsidRPr="00F777CD">
        <w:rPr>
          <w:rFonts w:ascii="Times New Roman" w:hAnsi="Times New Roman" w:cs="Times New Roman"/>
          <w:sz w:val="24"/>
          <w:szCs w:val="24"/>
        </w:rPr>
        <w:t>§ 8</w:t>
      </w:r>
      <w:r w:rsidR="00E86FCB" w:rsidRPr="00F777CD">
        <w:rPr>
          <w:rFonts w:ascii="Times New Roman" w:hAnsi="Times New Roman" w:cs="Times New Roman"/>
          <w:sz w:val="24"/>
          <w:szCs w:val="24"/>
        </w:rPr>
        <w:t xml:space="preserve"> ods. </w:t>
      </w:r>
      <w:r w:rsidR="007759BA" w:rsidRPr="00F777CD">
        <w:rPr>
          <w:rFonts w:ascii="Times New Roman" w:hAnsi="Times New Roman" w:cs="Times New Roman"/>
          <w:sz w:val="24"/>
          <w:szCs w:val="24"/>
        </w:rPr>
        <w:t>1</w:t>
      </w:r>
      <w:r w:rsidRPr="00F777CD">
        <w:rPr>
          <w:rFonts w:ascii="Times New Roman" w:hAnsi="Times New Roman" w:cs="Times New Roman"/>
          <w:sz w:val="24"/>
          <w:szCs w:val="24"/>
        </w:rPr>
        <w:t>, ak klient alebo protistrana má trvalý pobyt v členskom štáte alebo má sídlo v členskom štáte a je</w:t>
      </w:r>
    </w:p>
    <w:p w14:paraId="472D7C9C" w14:textId="6864CD57" w:rsidR="00BB52C6" w:rsidRPr="00F777CD" w:rsidRDefault="00BB52C6">
      <w:pPr>
        <w:pStyle w:val="Odsekzoznamu"/>
        <w:numPr>
          <w:ilvl w:val="0"/>
          <w:numId w:val="41"/>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lastRenderedPageBreak/>
        <w:t>neprofesionálnym klientom podľa osobitného predpisu,</w:t>
      </w:r>
      <w:r w:rsidRPr="00F777CD">
        <w:rPr>
          <w:rFonts w:ascii="Times New Roman" w:hAnsi="Times New Roman" w:cs="Times New Roman"/>
          <w:sz w:val="24"/>
          <w:szCs w:val="24"/>
          <w:vertAlign w:val="superscript"/>
        </w:rPr>
        <w:t>24aa</w:t>
      </w:r>
      <w:r w:rsidR="00E86FCB" w:rsidRPr="00F777CD">
        <w:rPr>
          <w:rFonts w:ascii="Times New Roman" w:hAnsi="Times New Roman" w:cs="Times New Roman"/>
          <w:sz w:val="24"/>
          <w:szCs w:val="24"/>
          <w:vertAlign w:val="superscript"/>
        </w:rPr>
        <w:t>f</w:t>
      </w:r>
      <w:r w:rsidRPr="00F777CD">
        <w:rPr>
          <w:rFonts w:ascii="Times New Roman" w:hAnsi="Times New Roman" w:cs="Times New Roman"/>
          <w:sz w:val="24"/>
          <w:szCs w:val="24"/>
        </w:rPr>
        <w:t>) oprávnenou protistranou</w:t>
      </w:r>
      <w:r w:rsidRPr="00F777CD">
        <w:rPr>
          <w:rFonts w:ascii="Times New Roman" w:hAnsi="Times New Roman" w:cs="Times New Roman"/>
          <w:sz w:val="24"/>
          <w:szCs w:val="24"/>
          <w:vertAlign w:val="superscript"/>
        </w:rPr>
        <w:t>24aa</w:t>
      </w:r>
      <w:r w:rsidR="00E86FCB" w:rsidRPr="00F777CD">
        <w:rPr>
          <w:rFonts w:ascii="Times New Roman" w:hAnsi="Times New Roman" w:cs="Times New Roman"/>
          <w:sz w:val="24"/>
          <w:szCs w:val="24"/>
          <w:vertAlign w:val="superscript"/>
        </w:rPr>
        <w:t>g</w:t>
      </w:r>
      <w:r w:rsidRPr="00F777CD">
        <w:rPr>
          <w:rFonts w:ascii="Times New Roman" w:hAnsi="Times New Roman" w:cs="Times New Roman"/>
          <w:sz w:val="24"/>
          <w:szCs w:val="24"/>
        </w:rPr>
        <w:t>) alebo profesionálnym klientom,</w:t>
      </w:r>
      <w:r w:rsidRPr="00F777CD">
        <w:rPr>
          <w:rFonts w:ascii="Times New Roman" w:hAnsi="Times New Roman" w:cs="Times New Roman"/>
          <w:sz w:val="24"/>
          <w:szCs w:val="24"/>
          <w:vertAlign w:val="superscript"/>
        </w:rPr>
        <w:t>24aa</w:t>
      </w:r>
      <w:r w:rsidR="00017DF5" w:rsidRPr="00F777CD">
        <w:rPr>
          <w:rFonts w:ascii="Times New Roman" w:hAnsi="Times New Roman" w:cs="Times New Roman"/>
          <w:sz w:val="24"/>
          <w:szCs w:val="24"/>
          <w:vertAlign w:val="superscript"/>
        </w:rPr>
        <w:t>h</w:t>
      </w:r>
      <w:r w:rsidRPr="00F777CD">
        <w:rPr>
          <w:rFonts w:ascii="Times New Roman" w:hAnsi="Times New Roman" w:cs="Times New Roman"/>
          <w:sz w:val="24"/>
          <w:szCs w:val="24"/>
        </w:rPr>
        <w:t>) ktorý sa na túto zahraničnú banku so sídlom mimo územia členského štátu obráti výlučne na základe vlastného podnetu</w:t>
      </w:r>
      <w:r w:rsidR="00A50241" w:rsidRPr="00F777CD">
        <w:rPr>
          <w:rFonts w:ascii="Times New Roman" w:hAnsi="Times New Roman" w:cs="Times New Roman"/>
          <w:sz w:val="24"/>
          <w:szCs w:val="24"/>
        </w:rPr>
        <w:t xml:space="preserve"> so žiadosťou o poskytnutie takejto služby</w:t>
      </w:r>
      <w:r w:rsidRPr="00F777CD">
        <w:rPr>
          <w:rFonts w:ascii="Times New Roman" w:hAnsi="Times New Roman" w:cs="Times New Roman"/>
          <w:sz w:val="24"/>
          <w:szCs w:val="24"/>
        </w:rPr>
        <w:t>,</w:t>
      </w:r>
    </w:p>
    <w:p w14:paraId="7BBF33D1" w14:textId="30CB0046" w:rsidR="00BB52C6" w:rsidRPr="00F777CD" w:rsidRDefault="00A11272">
      <w:pPr>
        <w:pStyle w:val="Odsekzoznamu"/>
        <w:numPr>
          <w:ilvl w:val="0"/>
          <w:numId w:val="41"/>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bankou</w:t>
      </w:r>
      <w:r w:rsidR="00BB52C6" w:rsidRPr="00F777CD">
        <w:rPr>
          <w:rFonts w:ascii="Times New Roman" w:hAnsi="Times New Roman" w:cs="Times New Roman"/>
          <w:sz w:val="24"/>
          <w:szCs w:val="24"/>
        </w:rPr>
        <w:t xml:space="preserve"> alebo</w:t>
      </w:r>
    </w:p>
    <w:p w14:paraId="6E7B4995" w14:textId="4ECF2820" w:rsidR="00BB52C6" w:rsidRPr="00F777CD" w:rsidRDefault="00A50241">
      <w:pPr>
        <w:pStyle w:val="Odsekzoznamu"/>
        <w:numPr>
          <w:ilvl w:val="0"/>
          <w:numId w:val="41"/>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právnickou </w:t>
      </w:r>
      <w:r w:rsidR="00BB52C6" w:rsidRPr="00F777CD">
        <w:rPr>
          <w:rFonts w:ascii="Times New Roman" w:hAnsi="Times New Roman" w:cs="Times New Roman"/>
          <w:sz w:val="24"/>
          <w:szCs w:val="24"/>
        </w:rPr>
        <w:t>osobou, ktorá je</w:t>
      </w:r>
      <w:r w:rsidRPr="00F777CD">
        <w:rPr>
          <w:rFonts w:ascii="Times New Roman" w:hAnsi="Times New Roman" w:cs="Times New Roman"/>
          <w:sz w:val="24"/>
          <w:szCs w:val="24"/>
        </w:rPr>
        <w:t xml:space="preserve"> podnikateľom a ktorá je</w:t>
      </w:r>
      <w:r w:rsidR="00BB52C6" w:rsidRPr="00F777CD">
        <w:rPr>
          <w:rFonts w:ascii="Times New Roman" w:hAnsi="Times New Roman" w:cs="Times New Roman"/>
          <w:sz w:val="24"/>
          <w:szCs w:val="24"/>
        </w:rPr>
        <w:t xml:space="preserve"> súčasťou tej istej skupiny ako zahraničná banka so sídlom mimo územia členského štátu.</w:t>
      </w:r>
    </w:p>
    <w:p w14:paraId="33523AA3" w14:textId="77777777" w:rsidR="00BB52C6" w:rsidRPr="00F777CD" w:rsidRDefault="00BB52C6" w:rsidP="00EF424E">
      <w:pPr>
        <w:pStyle w:val="Odsekzoznamu"/>
        <w:spacing w:after="0" w:line="240" w:lineRule="auto"/>
        <w:ind w:left="1353"/>
        <w:jc w:val="both"/>
        <w:rPr>
          <w:rFonts w:ascii="Times New Roman" w:hAnsi="Times New Roman" w:cs="Times New Roman"/>
          <w:sz w:val="24"/>
          <w:szCs w:val="24"/>
        </w:rPr>
      </w:pPr>
    </w:p>
    <w:p w14:paraId="69A8C76C" w14:textId="06A76702" w:rsidR="00BB52C6" w:rsidRPr="00F777CD" w:rsidRDefault="00BB52C6">
      <w:pPr>
        <w:pStyle w:val="Odsekzoznamu"/>
        <w:numPr>
          <w:ilvl w:val="0"/>
          <w:numId w:val="4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Činnosťou poskytovanou výlučne na základe vlastného podnetu klienta alebo protistrany nie je, ak sú klient alebo protistrana podľa odseku </w:t>
      </w:r>
      <w:r w:rsidR="007257CF" w:rsidRPr="00F777CD">
        <w:rPr>
          <w:rFonts w:ascii="Times New Roman" w:hAnsi="Times New Roman" w:cs="Times New Roman"/>
          <w:sz w:val="24"/>
          <w:szCs w:val="24"/>
        </w:rPr>
        <w:t>2</w:t>
      </w:r>
      <w:r w:rsidRPr="00F777CD">
        <w:rPr>
          <w:rFonts w:ascii="Times New Roman" w:hAnsi="Times New Roman" w:cs="Times New Roman"/>
          <w:sz w:val="24"/>
          <w:szCs w:val="24"/>
        </w:rPr>
        <w:t xml:space="preserve"> písm. a), potenciálny klient alebo potenciálna protistrana oslovení</w:t>
      </w:r>
    </w:p>
    <w:p w14:paraId="3BC7A791" w14:textId="653A3B7A" w:rsidR="00BB52C6" w:rsidRPr="00F777CD" w:rsidRDefault="00BB52C6">
      <w:pPr>
        <w:pStyle w:val="Odsekzoznamu"/>
        <w:numPr>
          <w:ilvl w:val="0"/>
          <w:numId w:val="4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zahraničnou bankou so sídlom mimo územia členského štátu,</w:t>
      </w:r>
    </w:p>
    <w:p w14:paraId="0608924A" w14:textId="2618AE03" w:rsidR="00BB52C6" w:rsidRPr="00F777CD" w:rsidRDefault="00BB52C6">
      <w:pPr>
        <w:pStyle w:val="Odsekzoznamu"/>
        <w:numPr>
          <w:ilvl w:val="0"/>
          <w:numId w:val="4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osobou, ktorá koná vo vlastnom mene,</w:t>
      </w:r>
    </w:p>
    <w:p w14:paraId="1BD85DC4" w14:textId="3A49B6C5" w:rsidR="00BB52C6" w:rsidRPr="00F777CD" w:rsidRDefault="00BB52C6">
      <w:pPr>
        <w:pStyle w:val="Odsekzoznamu"/>
        <w:numPr>
          <w:ilvl w:val="0"/>
          <w:numId w:val="4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osobou, ktorá má úzke prepojenie podľa osobitného predpisu</w:t>
      </w:r>
      <w:r w:rsidRPr="00F777CD">
        <w:rPr>
          <w:rFonts w:ascii="Times New Roman" w:hAnsi="Times New Roman" w:cs="Times New Roman"/>
          <w:sz w:val="24"/>
          <w:szCs w:val="24"/>
          <w:vertAlign w:val="superscript"/>
        </w:rPr>
        <w:t>23b</w:t>
      </w:r>
      <w:r w:rsidRPr="00F777CD">
        <w:rPr>
          <w:rFonts w:ascii="Times New Roman" w:hAnsi="Times New Roman" w:cs="Times New Roman"/>
          <w:sz w:val="24"/>
          <w:szCs w:val="24"/>
        </w:rPr>
        <w:t>) so zahraničnou bankou so sídlom mimo územia členského štátu alebo</w:t>
      </w:r>
    </w:p>
    <w:p w14:paraId="38F5814D" w14:textId="39CD3B5C" w:rsidR="00BB52C6" w:rsidRPr="00F777CD" w:rsidRDefault="00BB52C6">
      <w:pPr>
        <w:pStyle w:val="Odsekzoznamu"/>
        <w:numPr>
          <w:ilvl w:val="0"/>
          <w:numId w:val="4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osobou, ktorá koná v mene zahraničnej banky so sídlom mimo územia členského štátu.</w:t>
      </w:r>
    </w:p>
    <w:p w14:paraId="38D9C222" w14:textId="77777777" w:rsidR="00BB52C6" w:rsidRPr="00F777CD" w:rsidRDefault="00BB52C6" w:rsidP="00EF424E">
      <w:pPr>
        <w:pStyle w:val="Odsekzoznamu"/>
        <w:spacing w:after="0" w:line="240" w:lineRule="auto"/>
        <w:ind w:left="1353"/>
        <w:jc w:val="both"/>
        <w:rPr>
          <w:rFonts w:ascii="Times New Roman" w:hAnsi="Times New Roman" w:cs="Times New Roman"/>
          <w:sz w:val="24"/>
          <w:szCs w:val="24"/>
        </w:rPr>
      </w:pPr>
    </w:p>
    <w:p w14:paraId="5A9CDE58" w14:textId="37113A69" w:rsidR="00BB52C6" w:rsidRPr="00F777CD" w:rsidRDefault="00A11272">
      <w:pPr>
        <w:pStyle w:val="Odsekzoznamu"/>
        <w:numPr>
          <w:ilvl w:val="0"/>
          <w:numId w:val="4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Ustanovením odseku </w:t>
      </w:r>
      <w:r w:rsidR="007257CF" w:rsidRPr="00F777CD">
        <w:rPr>
          <w:rFonts w:ascii="Times New Roman" w:hAnsi="Times New Roman" w:cs="Times New Roman"/>
          <w:sz w:val="24"/>
          <w:szCs w:val="24"/>
        </w:rPr>
        <w:t>3</w:t>
      </w:r>
      <w:r w:rsidR="00BB52C6" w:rsidRPr="00F777CD">
        <w:rPr>
          <w:rFonts w:ascii="Times New Roman" w:hAnsi="Times New Roman" w:cs="Times New Roman"/>
          <w:sz w:val="24"/>
          <w:szCs w:val="24"/>
        </w:rPr>
        <w:t xml:space="preserve"> nie je dotknutý odsek </w:t>
      </w:r>
      <w:r w:rsidR="007257CF" w:rsidRPr="00F777CD">
        <w:rPr>
          <w:rFonts w:ascii="Times New Roman" w:hAnsi="Times New Roman" w:cs="Times New Roman"/>
          <w:sz w:val="24"/>
          <w:szCs w:val="24"/>
        </w:rPr>
        <w:t>2</w:t>
      </w:r>
      <w:r w:rsidR="00BB52C6" w:rsidRPr="00F777CD">
        <w:rPr>
          <w:rFonts w:ascii="Times New Roman" w:hAnsi="Times New Roman" w:cs="Times New Roman"/>
          <w:sz w:val="24"/>
          <w:szCs w:val="24"/>
        </w:rPr>
        <w:t xml:space="preserve"> písm. c).</w:t>
      </w:r>
    </w:p>
    <w:p w14:paraId="42DC78A1" w14:textId="77777777" w:rsidR="00BB52C6" w:rsidRPr="00F777CD" w:rsidRDefault="00BB52C6" w:rsidP="00EF424E">
      <w:pPr>
        <w:pStyle w:val="Odsekzoznamu"/>
        <w:spacing w:after="0" w:line="240" w:lineRule="auto"/>
        <w:ind w:left="993"/>
        <w:jc w:val="both"/>
        <w:rPr>
          <w:rFonts w:ascii="Times New Roman" w:hAnsi="Times New Roman" w:cs="Times New Roman"/>
          <w:sz w:val="24"/>
          <w:szCs w:val="24"/>
        </w:rPr>
      </w:pPr>
    </w:p>
    <w:p w14:paraId="02A56513" w14:textId="2FCB2037" w:rsidR="00BB52C6" w:rsidRPr="00F777CD" w:rsidRDefault="00801082">
      <w:pPr>
        <w:pStyle w:val="Odsekzoznamu"/>
        <w:numPr>
          <w:ilvl w:val="0"/>
          <w:numId w:val="4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zahraničná banka so sídlom mimo územia členského štátu </w:t>
      </w:r>
      <w:r w:rsidR="00D529C1" w:rsidRPr="00F777CD">
        <w:rPr>
          <w:rFonts w:ascii="Times New Roman" w:hAnsi="Times New Roman" w:cs="Times New Roman"/>
          <w:sz w:val="24"/>
          <w:szCs w:val="24"/>
        </w:rPr>
        <w:t>vykonáva</w:t>
      </w:r>
      <w:r w:rsidRPr="00F777CD">
        <w:rPr>
          <w:rFonts w:ascii="Times New Roman" w:hAnsi="Times New Roman" w:cs="Times New Roman"/>
          <w:sz w:val="24"/>
          <w:szCs w:val="24"/>
        </w:rPr>
        <w:t xml:space="preserve"> </w:t>
      </w:r>
      <w:r w:rsidR="00BB52C6" w:rsidRPr="00F777CD">
        <w:rPr>
          <w:rFonts w:ascii="Times New Roman" w:hAnsi="Times New Roman" w:cs="Times New Roman"/>
          <w:sz w:val="24"/>
          <w:szCs w:val="24"/>
        </w:rPr>
        <w:t xml:space="preserve">činnosti podľa </w:t>
      </w:r>
      <w:r w:rsidR="00017DF5" w:rsidRPr="00F777CD">
        <w:rPr>
          <w:rFonts w:ascii="Times New Roman" w:hAnsi="Times New Roman" w:cs="Times New Roman"/>
          <w:sz w:val="24"/>
          <w:szCs w:val="24"/>
        </w:rPr>
        <w:t xml:space="preserve">§ 8 ods. </w:t>
      </w:r>
      <w:r w:rsidR="007759BA" w:rsidRPr="00F777CD">
        <w:rPr>
          <w:rFonts w:ascii="Times New Roman" w:hAnsi="Times New Roman" w:cs="Times New Roman"/>
          <w:sz w:val="24"/>
          <w:szCs w:val="24"/>
        </w:rPr>
        <w:t>1</w:t>
      </w:r>
      <w:r w:rsidR="00BB52C6" w:rsidRPr="00F777CD">
        <w:rPr>
          <w:rFonts w:ascii="Times New Roman" w:hAnsi="Times New Roman" w:cs="Times New Roman"/>
          <w:sz w:val="24"/>
          <w:szCs w:val="24"/>
        </w:rPr>
        <w:t xml:space="preserve"> výlučne na základe vlastného podnetu klienta alebo protistrany, na ktor</w:t>
      </w:r>
      <w:r w:rsidRPr="00F777CD">
        <w:rPr>
          <w:rFonts w:ascii="Times New Roman" w:hAnsi="Times New Roman" w:cs="Times New Roman"/>
          <w:sz w:val="24"/>
          <w:szCs w:val="24"/>
        </w:rPr>
        <w:t>é</w:t>
      </w:r>
      <w:r w:rsidR="00BB52C6" w:rsidRPr="00F777CD">
        <w:rPr>
          <w:rFonts w:ascii="Times New Roman" w:hAnsi="Times New Roman" w:cs="Times New Roman"/>
          <w:sz w:val="24"/>
          <w:szCs w:val="24"/>
        </w:rPr>
        <w:t xml:space="preserve"> sa podľa odseku </w:t>
      </w:r>
      <w:r w:rsidR="007257CF" w:rsidRPr="00F777CD">
        <w:rPr>
          <w:rFonts w:ascii="Times New Roman" w:hAnsi="Times New Roman" w:cs="Times New Roman"/>
          <w:sz w:val="24"/>
          <w:szCs w:val="24"/>
        </w:rPr>
        <w:t>2</w:t>
      </w:r>
      <w:r w:rsidR="00BB52C6" w:rsidRPr="00F777CD">
        <w:rPr>
          <w:rFonts w:ascii="Times New Roman" w:hAnsi="Times New Roman" w:cs="Times New Roman"/>
          <w:sz w:val="24"/>
          <w:szCs w:val="24"/>
        </w:rPr>
        <w:t xml:space="preserve"> nevyžaduje bankové povolenie udelené Národnou bankou Slovenska</w:t>
      </w:r>
      <w:r w:rsidR="007257CF" w:rsidRPr="00F777CD">
        <w:rPr>
          <w:rFonts w:ascii="Times New Roman" w:hAnsi="Times New Roman" w:cs="Times New Roman"/>
          <w:sz w:val="24"/>
          <w:szCs w:val="24"/>
        </w:rPr>
        <w:t xml:space="preserve"> podľa § 8</w:t>
      </w:r>
      <w:r w:rsidR="00017DF5" w:rsidRPr="00F777CD">
        <w:rPr>
          <w:rFonts w:ascii="Times New Roman" w:hAnsi="Times New Roman" w:cs="Times New Roman"/>
          <w:sz w:val="24"/>
          <w:szCs w:val="24"/>
        </w:rPr>
        <w:t xml:space="preserve"> ods. </w:t>
      </w:r>
      <w:r w:rsidR="00A02EAA" w:rsidRPr="00F777CD">
        <w:rPr>
          <w:rFonts w:ascii="Times New Roman" w:hAnsi="Times New Roman" w:cs="Times New Roman"/>
          <w:sz w:val="24"/>
          <w:szCs w:val="24"/>
        </w:rPr>
        <w:t>1</w:t>
      </w:r>
      <w:r w:rsidRPr="00F777CD">
        <w:rPr>
          <w:rFonts w:ascii="Times New Roman" w:hAnsi="Times New Roman" w:cs="Times New Roman"/>
          <w:sz w:val="24"/>
          <w:szCs w:val="24"/>
        </w:rPr>
        <w:t>, môže táto</w:t>
      </w:r>
      <w:r w:rsidR="00BB52C6" w:rsidRPr="00F777CD">
        <w:rPr>
          <w:rFonts w:ascii="Times New Roman" w:hAnsi="Times New Roman" w:cs="Times New Roman"/>
          <w:sz w:val="24"/>
          <w:szCs w:val="24"/>
        </w:rPr>
        <w:t xml:space="preserve"> zahraničn</w:t>
      </w:r>
      <w:r w:rsidRPr="00F777CD">
        <w:rPr>
          <w:rFonts w:ascii="Times New Roman" w:hAnsi="Times New Roman" w:cs="Times New Roman"/>
          <w:sz w:val="24"/>
          <w:szCs w:val="24"/>
        </w:rPr>
        <w:t>á</w:t>
      </w:r>
      <w:r w:rsidR="00BB52C6" w:rsidRPr="00F777CD">
        <w:rPr>
          <w:rFonts w:ascii="Times New Roman" w:hAnsi="Times New Roman" w:cs="Times New Roman"/>
          <w:sz w:val="24"/>
          <w:szCs w:val="24"/>
        </w:rPr>
        <w:t xml:space="preserve"> bank</w:t>
      </w:r>
      <w:r w:rsidRPr="00F777CD">
        <w:rPr>
          <w:rFonts w:ascii="Times New Roman" w:hAnsi="Times New Roman" w:cs="Times New Roman"/>
          <w:sz w:val="24"/>
          <w:szCs w:val="24"/>
        </w:rPr>
        <w:t>a</w:t>
      </w:r>
      <w:r w:rsidR="00BB52C6" w:rsidRPr="00F777CD">
        <w:rPr>
          <w:rFonts w:ascii="Times New Roman" w:hAnsi="Times New Roman" w:cs="Times New Roman"/>
          <w:sz w:val="24"/>
          <w:szCs w:val="24"/>
        </w:rPr>
        <w:t xml:space="preserve"> so sídlom mimo územia členského štátu</w:t>
      </w:r>
      <w:r w:rsidRPr="00F777CD">
        <w:rPr>
          <w:rFonts w:ascii="Times New Roman" w:hAnsi="Times New Roman" w:cs="Times New Roman"/>
          <w:sz w:val="24"/>
          <w:szCs w:val="24"/>
        </w:rPr>
        <w:t xml:space="preserve"> vykonávať</w:t>
      </w:r>
      <w:r w:rsidR="00BB52C6" w:rsidRPr="00F777CD">
        <w:rPr>
          <w:rFonts w:ascii="Times New Roman" w:hAnsi="Times New Roman" w:cs="Times New Roman"/>
          <w:sz w:val="24"/>
          <w:szCs w:val="24"/>
        </w:rPr>
        <w:t xml:space="preserve"> len činnosti alebo poskyt</w:t>
      </w:r>
      <w:r w:rsidRPr="00F777CD">
        <w:rPr>
          <w:rFonts w:ascii="Times New Roman" w:hAnsi="Times New Roman" w:cs="Times New Roman"/>
          <w:sz w:val="24"/>
          <w:szCs w:val="24"/>
        </w:rPr>
        <w:t>ovať</w:t>
      </w:r>
      <w:r w:rsidR="00BB52C6" w:rsidRPr="00F777CD">
        <w:rPr>
          <w:rFonts w:ascii="Times New Roman" w:hAnsi="Times New Roman" w:cs="Times New Roman"/>
          <w:sz w:val="24"/>
          <w:szCs w:val="24"/>
        </w:rPr>
        <w:t xml:space="preserve"> produkt</w:t>
      </w:r>
      <w:r w:rsidRPr="00F777CD">
        <w:rPr>
          <w:rFonts w:ascii="Times New Roman" w:hAnsi="Times New Roman" w:cs="Times New Roman"/>
          <w:sz w:val="24"/>
          <w:szCs w:val="24"/>
        </w:rPr>
        <w:t>y</w:t>
      </w:r>
      <w:r w:rsidR="00BB52C6" w:rsidRPr="00F777CD">
        <w:rPr>
          <w:rFonts w:ascii="Times New Roman" w:hAnsi="Times New Roman" w:cs="Times New Roman"/>
          <w:sz w:val="24"/>
          <w:szCs w:val="24"/>
        </w:rPr>
        <w:t xml:space="preserve"> alebo služby, ktor</w:t>
      </w:r>
      <w:r w:rsidR="00847DD1" w:rsidRPr="00F777CD">
        <w:rPr>
          <w:rFonts w:ascii="Times New Roman" w:hAnsi="Times New Roman" w:cs="Times New Roman"/>
          <w:sz w:val="24"/>
          <w:szCs w:val="24"/>
        </w:rPr>
        <w:t>é</w:t>
      </w:r>
      <w:r w:rsidR="00BB52C6" w:rsidRPr="00F777CD">
        <w:rPr>
          <w:rFonts w:ascii="Times New Roman" w:hAnsi="Times New Roman" w:cs="Times New Roman"/>
          <w:sz w:val="24"/>
          <w:szCs w:val="24"/>
        </w:rPr>
        <w:t xml:space="preserve"> si klient alebo protistrana vyžiadali, a </w:t>
      </w:r>
      <w:r w:rsidR="00847DD1" w:rsidRPr="00F777CD">
        <w:rPr>
          <w:rFonts w:ascii="Times New Roman" w:hAnsi="Times New Roman" w:cs="Times New Roman"/>
          <w:sz w:val="24"/>
          <w:szCs w:val="24"/>
        </w:rPr>
        <w:t>vykonávať</w:t>
      </w:r>
      <w:r w:rsidR="00BB52C6" w:rsidRPr="00F777CD">
        <w:rPr>
          <w:rFonts w:ascii="Times New Roman" w:hAnsi="Times New Roman" w:cs="Times New Roman"/>
          <w:sz w:val="24"/>
          <w:szCs w:val="24"/>
        </w:rPr>
        <w:t xml:space="preserve"> činnosti alebo poskyt</w:t>
      </w:r>
      <w:r w:rsidR="00847DD1" w:rsidRPr="00F777CD">
        <w:rPr>
          <w:rFonts w:ascii="Times New Roman" w:hAnsi="Times New Roman" w:cs="Times New Roman"/>
          <w:sz w:val="24"/>
          <w:szCs w:val="24"/>
        </w:rPr>
        <w:t>ovať</w:t>
      </w:r>
      <w:r w:rsidR="00BB52C6" w:rsidRPr="00F777CD">
        <w:rPr>
          <w:rFonts w:ascii="Times New Roman" w:hAnsi="Times New Roman" w:cs="Times New Roman"/>
          <w:sz w:val="24"/>
          <w:szCs w:val="24"/>
        </w:rPr>
        <w:t xml:space="preserve"> produkt</w:t>
      </w:r>
      <w:r w:rsidR="00847DD1" w:rsidRPr="00F777CD">
        <w:rPr>
          <w:rFonts w:ascii="Times New Roman" w:hAnsi="Times New Roman" w:cs="Times New Roman"/>
          <w:sz w:val="24"/>
          <w:szCs w:val="24"/>
        </w:rPr>
        <w:t>y</w:t>
      </w:r>
      <w:r w:rsidR="00BB52C6" w:rsidRPr="00F777CD">
        <w:rPr>
          <w:rFonts w:ascii="Times New Roman" w:hAnsi="Times New Roman" w:cs="Times New Roman"/>
          <w:sz w:val="24"/>
          <w:szCs w:val="24"/>
        </w:rPr>
        <w:t xml:space="preserve"> alebo služby, ktoré sú potrebné na poskytnutie služby, produktu alebo činnosti pôvodne vyžiadaných klientom alebo protistranou, alebo </w:t>
      </w:r>
      <w:r w:rsidR="00C4617B" w:rsidRPr="00F777CD">
        <w:rPr>
          <w:rFonts w:ascii="Times New Roman" w:hAnsi="Times New Roman" w:cs="Times New Roman"/>
          <w:sz w:val="24"/>
          <w:szCs w:val="24"/>
        </w:rPr>
        <w:t xml:space="preserve">ktoré </w:t>
      </w:r>
      <w:r w:rsidR="00BB52C6" w:rsidRPr="00F777CD">
        <w:rPr>
          <w:rFonts w:ascii="Times New Roman" w:hAnsi="Times New Roman" w:cs="Times New Roman"/>
          <w:sz w:val="24"/>
          <w:szCs w:val="24"/>
        </w:rPr>
        <w:t>s nimi úzko súvisia; to platí rovnako aj pre úzko súvisiace služby, činnosti alebo produkty, ktoré sa poskytujú následne po pôvodne vyžiadaných službách, činnostiach alebo produktoch.</w:t>
      </w:r>
    </w:p>
    <w:p w14:paraId="00120FF0" w14:textId="0F081A01" w:rsidR="00385302" w:rsidRPr="00F777CD" w:rsidRDefault="00385302" w:rsidP="00EF424E">
      <w:pPr>
        <w:pStyle w:val="Odsekzoznamu"/>
        <w:spacing w:after="0" w:line="240" w:lineRule="auto"/>
        <w:ind w:left="993"/>
        <w:jc w:val="both"/>
        <w:rPr>
          <w:rFonts w:ascii="Times New Roman" w:hAnsi="Times New Roman" w:cs="Times New Roman"/>
          <w:sz w:val="24"/>
          <w:szCs w:val="24"/>
        </w:rPr>
      </w:pPr>
    </w:p>
    <w:p w14:paraId="30E58598" w14:textId="3A8B2ACD" w:rsidR="00385302" w:rsidRPr="00F777CD" w:rsidRDefault="00385302">
      <w:pPr>
        <w:pStyle w:val="Odsekzoznamu"/>
        <w:numPr>
          <w:ilvl w:val="0"/>
          <w:numId w:val="4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Na vyžiadanie Národnej banky Slovenska </w:t>
      </w:r>
      <w:r w:rsidR="0086667D" w:rsidRPr="00F777CD">
        <w:rPr>
          <w:rFonts w:ascii="Times New Roman" w:hAnsi="Times New Roman" w:cs="Times New Roman"/>
          <w:sz w:val="24"/>
          <w:szCs w:val="24"/>
        </w:rPr>
        <w:t>a v lehote ňou určenej sú banka, zahraničná banka so sídlom mimo územia členského štátu</w:t>
      </w:r>
      <w:r w:rsidRPr="00F777CD">
        <w:rPr>
          <w:rFonts w:ascii="Times New Roman" w:hAnsi="Times New Roman" w:cs="Times New Roman"/>
          <w:sz w:val="24"/>
          <w:szCs w:val="24"/>
        </w:rPr>
        <w:t xml:space="preserve"> </w:t>
      </w:r>
      <w:r w:rsidR="0086667D" w:rsidRPr="00F777CD">
        <w:rPr>
          <w:rFonts w:ascii="Times New Roman" w:hAnsi="Times New Roman" w:cs="Times New Roman"/>
          <w:sz w:val="24"/>
          <w:szCs w:val="24"/>
        </w:rPr>
        <w:t>a </w:t>
      </w:r>
      <w:r w:rsidRPr="00F777CD">
        <w:rPr>
          <w:rFonts w:ascii="Times New Roman" w:hAnsi="Times New Roman" w:cs="Times New Roman"/>
          <w:sz w:val="24"/>
          <w:szCs w:val="24"/>
        </w:rPr>
        <w:t>pobočka</w:t>
      </w:r>
      <w:r w:rsidR="0086667D"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zahraničnej banky so sídlom mimo územia členského štátu povinné predložiť informácie, ktoré sú nevyhnutné na sledovanie služieb poskytovaných výlučne na základe vlastného podnetu klienta alebo protistrany, ktorí majú trvalý pobyt alebo sídlo na území Slovenskej republiky, </w:t>
      </w:r>
      <w:r w:rsidR="0086667D" w:rsidRPr="00F777CD">
        <w:rPr>
          <w:rFonts w:ascii="Times New Roman" w:hAnsi="Times New Roman" w:cs="Times New Roman"/>
          <w:sz w:val="24"/>
          <w:szCs w:val="24"/>
        </w:rPr>
        <w:t>ak takéto služby poskytuje osoba</w:t>
      </w:r>
      <w:r w:rsidRPr="00F777CD">
        <w:rPr>
          <w:rFonts w:ascii="Times New Roman" w:hAnsi="Times New Roman" w:cs="Times New Roman"/>
          <w:sz w:val="24"/>
          <w:szCs w:val="24"/>
        </w:rPr>
        <w:t xml:space="preserve"> so sídlom mimo územia členského štátu, ktorá je súčasťou tej istej skupiny ako banka alebo zahraničná banka</w:t>
      </w:r>
      <w:r w:rsidR="0086667D" w:rsidRPr="00F777CD">
        <w:rPr>
          <w:rFonts w:ascii="Times New Roman" w:hAnsi="Times New Roman" w:cs="Times New Roman"/>
          <w:sz w:val="24"/>
          <w:szCs w:val="24"/>
        </w:rPr>
        <w:t xml:space="preserve"> so sídlom mimo územia členského štátu</w:t>
      </w:r>
      <w:r w:rsidRPr="00F777CD">
        <w:rPr>
          <w:rFonts w:ascii="Times New Roman" w:hAnsi="Times New Roman" w:cs="Times New Roman"/>
          <w:sz w:val="24"/>
          <w:szCs w:val="24"/>
        </w:rPr>
        <w:t>.</w:t>
      </w:r>
    </w:p>
    <w:p w14:paraId="0A4D8BF7" w14:textId="47BD1790" w:rsidR="0086667D" w:rsidRPr="00F777CD" w:rsidRDefault="0086667D" w:rsidP="00EF424E">
      <w:pPr>
        <w:pStyle w:val="Odsekzoznamu"/>
        <w:spacing w:after="0" w:line="240" w:lineRule="auto"/>
        <w:ind w:left="426"/>
        <w:jc w:val="both"/>
        <w:rPr>
          <w:rFonts w:ascii="Times New Roman" w:hAnsi="Times New Roman" w:cs="Times New Roman"/>
          <w:sz w:val="24"/>
          <w:szCs w:val="24"/>
        </w:rPr>
      </w:pPr>
    </w:p>
    <w:p w14:paraId="3C3DD477" w14:textId="77777777" w:rsidR="0086667D" w:rsidRPr="00F777CD" w:rsidRDefault="0086667D" w:rsidP="00EF424E">
      <w:pPr>
        <w:pStyle w:val="Odsekzoznamu"/>
        <w:spacing w:after="0" w:line="240" w:lineRule="auto"/>
        <w:ind w:left="426"/>
        <w:jc w:val="both"/>
        <w:rPr>
          <w:rFonts w:ascii="Times New Roman" w:hAnsi="Times New Roman" w:cs="Times New Roman"/>
          <w:sz w:val="24"/>
          <w:szCs w:val="24"/>
        </w:rPr>
      </w:pPr>
    </w:p>
    <w:p w14:paraId="611FB000" w14:textId="21D334BB" w:rsidR="007257CF" w:rsidRPr="00F777CD" w:rsidRDefault="007257CF" w:rsidP="00613A1D">
      <w:pPr>
        <w:pStyle w:val="Odsekzoznamu"/>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w:t>
      </w:r>
      <w:r w:rsidR="00A65E0A" w:rsidRPr="00F777CD">
        <w:rPr>
          <w:rFonts w:ascii="Times New Roman" w:hAnsi="Times New Roman" w:cs="Times New Roman"/>
          <w:b/>
          <w:sz w:val="24"/>
          <w:szCs w:val="24"/>
        </w:rPr>
        <w:t xml:space="preserve"> </w:t>
      </w:r>
      <w:r w:rsidRPr="00F777CD">
        <w:rPr>
          <w:rFonts w:ascii="Times New Roman" w:hAnsi="Times New Roman" w:cs="Times New Roman"/>
          <w:b/>
          <w:sz w:val="24"/>
          <w:szCs w:val="24"/>
        </w:rPr>
        <w:t>8b</w:t>
      </w:r>
    </w:p>
    <w:p w14:paraId="5832AEBA" w14:textId="77777777" w:rsidR="007257CF" w:rsidRPr="00F777CD" w:rsidRDefault="007257CF" w:rsidP="00613A1D">
      <w:pPr>
        <w:pStyle w:val="Odsekzoznamu"/>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Dohľad nad pobočkou zahraničnej banky so sídlom mimo územia členského štátu</w:t>
      </w:r>
    </w:p>
    <w:p w14:paraId="2B65EED0" w14:textId="77777777" w:rsidR="007257CF" w:rsidRPr="00F777CD" w:rsidRDefault="007257CF" w:rsidP="00304542">
      <w:pPr>
        <w:pStyle w:val="Odsekzoznamu"/>
        <w:keepNext/>
        <w:spacing w:after="0" w:line="240" w:lineRule="auto"/>
        <w:ind w:left="426"/>
        <w:jc w:val="both"/>
        <w:rPr>
          <w:rFonts w:ascii="Times New Roman" w:hAnsi="Times New Roman" w:cs="Times New Roman"/>
          <w:sz w:val="24"/>
          <w:szCs w:val="24"/>
        </w:rPr>
      </w:pPr>
    </w:p>
    <w:p w14:paraId="3F37F13A" w14:textId="62333272" w:rsidR="007257CF" w:rsidRPr="00F777CD" w:rsidRDefault="007257CF" w:rsidP="00304542">
      <w:pPr>
        <w:pStyle w:val="Odsekzoznamu"/>
        <w:keepNext/>
        <w:numPr>
          <w:ilvl w:val="0"/>
          <w:numId w:val="43"/>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Národná banka Slovenska pri výkone dohľadu nad pobočkou zahraničnej banky so sídlom mimo územia členského štátu sleduje dodržiavanie tohto zákona</w:t>
      </w:r>
      <w:r w:rsidR="0086667D" w:rsidRPr="00F777CD">
        <w:rPr>
          <w:rFonts w:ascii="Times New Roman" w:hAnsi="Times New Roman" w:cs="Times New Roman"/>
          <w:sz w:val="24"/>
          <w:szCs w:val="24"/>
        </w:rPr>
        <w:t>, osobitných predpisov</w:t>
      </w:r>
      <w:r w:rsidR="00460CAC" w:rsidRPr="00F777CD">
        <w:rPr>
          <w:rFonts w:ascii="Times New Roman" w:hAnsi="Times New Roman" w:cs="Times New Roman"/>
          <w:sz w:val="24"/>
          <w:szCs w:val="24"/>
          <w:vertAlign w:val="superscript"/>
        </w:rPr>
        <w:t>24aai</w:t>
      </w:r>
      <w:r w:rsidR="0086667D" w:rsidRPr="00F777CD">
        <w:rPr>
          <w:rFonts w:ascii="Times New Roman" w:hAnsi="Times New Roman" w:cs="Times New Roman"/>
          <w:sz w:val="24"/>
          <w:szCs w:val="24"/>
        </w:rPr>
        <w:t>) a iných všeobecne záväzných právnych predpisov, ktoré sa vzťahujú na výkon bankových činností</w:t>
      </w:r>
      <w:r w:rsidRPr="00F777CD">
        <w:rPr>
          <w:rFonts w:ascii="Times New Roman" w:hAnsi="Times New Roman" w:cs="Times New Roman"/>
          <w:sz w:val="24"/>
          <w:szCs w:val="24"/>
        </w:rPr>
        <w:t xml:space="preserve">. Pri výkone dohľadu nad pobočkou zahraničnej banky </w:t>
      </w:r>
      <w:r w:rsidRPr="00F777CD">
        <w:rPr>
          <w:rFonts w:ascii="Times New Roman" w:hAnsi="Times New Roman" w:cs="Times New Roman"/>
          <w:sz w:val="24"/>
          <w:szCs w:val="24"/>
        </w:rPr>
        <w:lastRenderedPageBreak/>
        <w:t>so sídlom mimo územia členského štátu postupuje</w:t>
      </w:r>
      <w:r w:rsidR="007759BA" w:rsidRPr="00F777CD">
        <w:rPr>
          <w:rFonts w:ascii="Times New Roman" w:hAnsi="Times New Roman" w:cs="Times New Roman"/>
          <w:sz w:val="24"/>
          <w:szCs w:val="24"/>
        </w:rPr>
        <w:t xml:space="preserve"> Národná banka Slovenska</w:t>
      </w:r>
      <w:r w:rsidRPr="00F777CD">
        <w:rPr>
          <w:rFonts w:ascii="Times New Roman" w:hAnsi="Times New Roman" w:cs="Times New Roman"/>
          <w:sz w:val="24"/>
          <w:szCs w:val="24"/>
        </w:rPr>
        <w:t xml:space="preserve"> v súlade s týmto zákonom a osobitnými predpismi.</w:t>
      </w:r>
      <w:r w:rsidR="00347AE4" w:rsidRPr="00F777CD">
        <w:rPr>
          <w:rFonts w:ascii="Times New Roman" w:hAnsi="Times New Roman" w:cs="Times New Roman"/>
          <w:sz w:val="24"/>
          <w:szCs w:val="24"/>
          <w:vertAlign w:val="superscript"/>
        </w:rPr>
        <w:t>24aaj</w:t>
      </w:r>
      <w:r w:rsidR="00347AE4" w:rsidRPr="00F777CD">
        <w:rPr>
          <w:rFonts w:ascii="Times New Roman" w:hAnsi="Times New Roman" w:cs="Times New Roman"/>
          <w:sz w:val="24"/>
          <w:szCs w:val="24"/>
        </w:rPr>
        <w:t>)</w:t>
      </w:r>
    </w:p>
    <w:p w14:paraId="7A50D05B" w14:textId="77777777" w:rsidR="007257CF" w:rsidRPr="00F777CD" w:rsidRDefault="007257CF" w:rsidP="00EF424E">
      <w:pPr>
        <w:pStyle w:val="Odsekzoznamu"/>
        <w:spacing w:after="0" w:line="240" w:lineRule="auto"/>
        <w:ind w:left="993"/>
        <w:jc w:val="right"/>
        <w:rPr>
          <w:rFonts w:ascii="Times New Roman" w:hAnsi="Times New Roman" w:cs="Times New Roman"/>
          <w:sz w:val="24"/>
          <w:szCs w:val="24"/>
        </w:rPr>
      </w:pPr>
    </w:p>
    <w:p w14:paraId="008761DB" w14:textId="4CEA6D68" w:rsidR="007257CF" w:rsidRPr="00F777CD" w:rsidRDefault="007257CF">
      <w:pPr>
        <w:pStyle w:val="Odsekzoznamu"/>
        <w:numPr>
          <w:ilvl w:val="0"/>
          <w:numId w:val="43"/>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Národná banka Slovenska zahrnie pobočku zahraničnej banky so sídlom mimo územia členského štátu do plánov dohľadov podľa § 6 ods. 22.</w:t>
      </w:r>
    </w:p>
    <w:p w14:paraId="19895800" w14:textId="01ED4C02" w:rsidR="007257CF" w:rsidRPr="00F777CD" w:rsidRDefault="007257CF" w:rsidP="00EF424E">
      <w:pPr>
        <w:pStyle w:val="Odsekzoznamu"/>
        <w:spacing w:after="0" w:line="240" w:lineRule="auto"/>
        <w:ind w:left="426"/>
        <w:jc w:val="both"/>
        <w:rPr>
          <w:rFonts w:ascii="Times New Roman" w:hAnsi="Times New Roman" w:cs="Times New Roman"/>
          <w:sz w:val="24"/>
          <w:szCs w:val="24"/>
        </w:rPr>
      </w:pPr>
    </w:p>
    <w:p w14:paraId="0789A1E7" w14:textId="77777777" w:rsidR="00670EE5" w:rsidRPr="00F777CD" w:rsidRDefault="00670EE5" w:rsidP="00EF424E">
      <w:pPr>
        <w:pStyle w:val="Odsekzoznamu"/>
        <w:spacing w:after="0" w:line="240" w:lineRule="auto"/>
        <w:ind w:left="426"/>
        <w:jc w:val="both"/>
        <w:rPr>
          <w:rFonts w:ascii="Times New Roman" w:hAnsi="Times New Roman" w:cs="Times New Roman"/>
          <w:sz w:val="24"/>
          <w:szCs w:val="24"/>
        </w:rPr>
      </w:pPr>
    </w:p>
    <w:p w14:paraId="5FEF755E" w14:textId="39F12D2A" w:rsidR="00A65E0A" w:rsidRPr="00F777CD" w:rsidRDefault="00A65E0A" w:rsidP="00EF424E">
      <w:pPr>
        <w:pStyle w:val="Odsekzoznamu"/>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 8c</w:t>
      </w:r>
    </w:p>
    <w:p w14:paraId="00768BE4" w14:textId="325E5F76" w:rsidR="00A65E0A" w:rsidRPr="00F777CD" w:rsidRDefault="00A65E0A" w:rsidP="00EF424E">
      <w:pPr>
        <w:pStyle w:val="Odsekzoznamu"/>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Preskúmavani</w:t>
      </w:r>
      <w:r w:rsidR="00A11272" w:rsidRPr="00F777CD">
        <w:rPr>
          <w:rFonts w:ascii="Times New Roman" w:hAnsi="Times New Roman" w:cs="Times New Roman"/>
          <w:b/>
          <w:sz w:val="24"/>
          <w:szCs w:val="24"/>
        </w:rPr>
        <w:t>e</w:t>
      </w:r>
      <w:r w:rsidRPr="00F777CD">
        <w:rPr>
          <w:rFonts w:ascii="Times New Roman" w:hAnsi="Times New Roman" w:cs="Times New Roman"/>
          <w:b/>
          <w:sz w:val="24"/>
          <w:szCs w:val="24"/>
        </w:rPr>
        <w:t xml:space="preserve"> a vyhodnocovani</w:t>
      </w:r>
      <w:r w:rsidR="00A11272" w:rsidRPr="00F777CD">
        <w:rPr>
          <w:rFonts w:ascii="Times New Roman" w:hAnsi="Times New Roman" w:cs="Times New Roman"/>
          <w:b/>
          <w:sz w:val="24"/>
          <w:szCs w:val="24"/>
        </w:rPr>
        <w:t>e</w:t>
      </w:r>
      <w:r w:rsidRPr="00F777CD">
        <w:rPr>
          <w:rFonts w:ascii="Times New Roman" w:hAnsi="Times New Roman" w:cs="Times New Roman"/>
          <w:b/>
          <w:sz w:val="24"/>
          <w:szCs w:val="24"/>
        </w:rPr>
        <w:t xml:space="preserve"> pobočky zahraničnej banky so sídlom mimo územia členského štátu</w:t>
      </w:r>
    </w:p>
    <w:p w14:paraId="5EE15D27" w14:textId="77777777" w:rsidR="00A65E0A" w:rsidRPr="00F777CD" w:rsidRDefault="00A65E0A" w:rsidP="00EF424E">
      <w:pPr>
        <w:pStyle w:val="Odsekzoznamu"/>
        <w:keepNext/>
        <w:spacing w:after="0" w:line="240" w:lineRule="auto"/>
        <w:ind w:left="426"/>
        <w:jc w:val="both"/>
        <w:rPr>
          <w:rFonts w:ascii="Times New Roman" w:hAnsi="Times New Roman" w:cs="Times New Roman"/>
          <w:sz w:val="24"/>
          <w:szCs w:val="24"/>
        </w:rPr>
      </w:pPr>
    </w:p>
    <w:p w14:paraId="06BF8B45" w14:textId="6938C62A" w:rsidR="00A65E0A" w:rsidRPr="00F777CD" w:rsidRDefault="00A65E0A">
      <w:pPr>
        <w:pStyle w:val="Odsekzoznamu"/>
        <w:keepNext/>
        <w:numPr>
          <w:ilvl w:val="0"/>
          <w:numId w:val="44"/>
        </w:numPr>
        <w:spacing w:after="0" w:line="240" w:lineRule="auto"/>
        <w:ind w:left="993" w:hanging="568"/>
        <w:jc w:val="both"/>
        <w:rPr>
          <w:rFonts w:ascii="Times New Roman" w:hAnsi="Times New Roman" w:cs="Times New Roman"/>
          <w:sz w:val="24"/>
          <w:szCs w:val="24"/>
        </w:rPr>
      </w:pPr>
      <w:r w:rsidRPr="00F777CD">
        <w:rPr>
          <w:rFonts w:ascii="Times New Roman" w:hAnsi="Times New Roman" w:cs="Times New Roman"/>
          <w:sz w:val="24"/>
          <w:szCs w:val="24"/>
        </w:rPr>
        <w:t>Národná banka Slovenska pri výkone dohľadu preskúmava opatrenia, stratégie, postupy a mechanizmy pobočky zahraničnej banky so sídlom mimo územia členského štátu za účelom zaistenia dodržiavania ustanovení tohto zákona, osobitných predpisov,</w:t>
      </w:r>
      <w:r w:rsidR="00460CAC" w:rsidRPr="00F777CD">
        <w:rPr>
          <w:rFonts w:ascii="Times New Roman" w:hAnsi="Times New Roman" w:cs="Times New Roman"/>
          <w:sz w:val="24"/>
          <w:szCs w:val="24"/>
          <w:vertAlign w:val="superscript"/>
        </w:rPr>
        <w:t>24aai</w:t>
      </w:r>
      <w:r w:rsidRPr="00F777CD">
        <w:rPr>
          <w:rFonts w:ascii="Times New Roman" w:hAnsi="Times New Roman" w:cs="Times New Roman"/>
          <w:sz w:val="24"/>
          <w:szCs w:val="24"/>
        </w:rPr>
        <w:t>) iných všeobecne záväzných právnych predpisov, ktoré sa vzťahujú na výkon bankových činností, rozhodnutí a opatrení vydaných podľa tohto zákona a osobitných predpisov.</w:t>
      </w:r>
      <w:r w:rsidR="00460CAC" w:rsidRPr="00F777CD">
        <w:rPr>
          <w:rFonts w:ascii="Times New Roman" w:hAnsi="Times New Roman" w:cs="Times New Roman"/>
          <w:sz w:val="24"/>
          <w:szCs w:val="24"/>
          <w:vertAlign w:val="superscript"/>
        </w:rPr>
        <w:t>24aai</w:t>
      </w:r>
      <w:r w:rsidRPr="00F777CD">
        <w:rPr>
          <w:rFonts w:ascii="Times New Roman" w:hAnsi="Times New Roman" w:cs="Times New Roman"/>
          <w:sz w:val="24"/>
          <w:szCs w:val="24"/>
        </w:rPr>
        <w:t>)</w:t>
      </w:r>
    </w:p>
    <w:p w14:paraId="4BE229EE" w14:textId="77777777" w:rsidR="00A65E0A" w:rsidRPr="00F777CD" w:rsidRDefault="00A65E0A" w:rsidP="00EF424E">
      <w:pPr>
        <w:pStyle w:val="Odsekzoznamu"/>
        <w:keepNext/>
        <w:spacing w:after="0" w:line="240" w:lineRule="auto"/>
        <w:ind w:left="993"/>
        <w:jc w:val="both"/>
        <w:rPr>
          <w:rFonts w:ascii="Times New Roman" w:hAnsi="Times New Roman" w:cs="Times New Roman"/>
          <w:sz w:val="24"/>
          <w:szCs w:val="24"/>
        </w:rPr>
      </w:pPr>
    </w:p>
    <w:p w14:paraId="3E6F77FC" w14:textId="0F8BBB72" w:rsidR="00A65E0A" w:rsidRPr="00F777CD" w:rsidRDefault="00A65E0A">
      <w:pPr>
        <w:pStyle w:val="Odsekzoznamu"/>
        <w:keepNext/>
        <w:numPr>
          <w:ilvl w:val="0"/>
          <w:numId w:val="44"/>
        </w:numPr>
        <w:spacing w:after="0" w:line="240" w:lineRule="auto"/>
        <w:ind w:left="993" w:hanging="568"/>
        <w:jc w:val="both"/>
        <w:rPr>
          <w:rFonts w:ascii="Times New Roman" w:hAnsi="Times New Roman" w:cs="Times New Roman"/>
          <w:sz w:val="24"/>
          <w:szCs w:val="24"/>
        </w:rPr>
      </w:pPr>
      <w:r w:rsidRPr="00F777CD">
        <w:rPr>
          <w:rFonts w:ascii="Times New Roman" w:hAnsi="Times New Roman" w:cs="Times New Roman"/>
          <w:sz w:val="24"/>
          <w:szCs w:val="24"/>
        </w:rPr>
        <w:t xml:space="preserve">Na základe preskúmania podľa odseku 1 Národná banka Slovenska vyhodnotí, či opatrenia, stratégie, postupy a mechanizmy uplatňované pobočkou zahraničnej banky so sídlom mimo územia členského štátu, jej kapitálová </w:t>
      </w:r>
      <w:r w:rsidR="00304542" w:rsidRPr="00F777CD">
        <w:rPr>
          <w:rFonts w:ascii="Times New Roman" w:hAnsi="Times New Roman" w:cs="Times New Roman"/>
          <w:sz w:val="24"/>
          <w:szCs w:val="24"/>
        </w:rPr>
        <w:t>vybavenosť</w:t>
      </w:r>
      <w:r w:rsidRPr="00F777CD">
        <w:rPr>
          <w:rFonts w:ascii="Times New Roman" w:hAnsi="Times New Roman" w:cs="Times New Roman"/>
          <w:sz w:val="24"/>
          <w:szCs w:val="24"/>
        </w:rPr>
        <w:t xml:space="preserve"> a likvidita zabezpečujú správne riadenie, krytie významných rizík a životaschopnosť tejto pobočky.</w:t>
      </w:r>
    </w:p>
    <w:p w14:paraId="1B6825E7" w14:textId="77777777" w:rsidR="00A65E0A" w:rsidRPr="00F777CD" w:rsidRDefault="00A65E0A" w:rsidP="00EF424E">
      <w:pPr>
        <w:pStyle w:val="Odsekzoznamu"/>
        <w:keepNext/>
        <w:spacing w:after="0" w:line="240" w:lineRule="auto"/>
        <w:ind w:left="993"/>
        <w:jc w:val="both"/>
        <w:rPr>
          <w:rFonts w:ascii="Times New Roman" w:hAnsi="Times New Roman" w:cs="Times New Roman"/>
          <w:sz w:val="24"/>
          <w:szCs w:val="24"/>
        </w:rPr>
      </w:pPr>
    </w:p>
    <w:p w14:paraId="0582D9DA" w14:textId="2A6712C8" w:rsidR="00A65E0A" w:rsidRPr="00F777CD" w:rsidRDefault="00A65E0A">
      <w:pPr>
        <w:pStyle w:val="Odsekzoznamu"/>
        <w:keepNext/>
        <w:numPr>
          <w:ilvl w:val="0"/>
          <w:numId w:val="4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vykonáva preskúmanie a vyhodnotenie podľa odsekov 1 a 2 v súlade s kritériami pre uplatňovanie zásady proporcionality podľa § 6 ods. 20 písm. c). Národná banka Slovenska určí najmä úroveň frekvencie a intenzity preskúmania podľa odseku 1 úmerne tomu, či ide o pobočku </w:t>
      </w:r>
      <w:r w:rsidR="00670EE5" w:rsidRPr="00F777CD">
        <w:rPr>
          <w:rFonts w:ascii="Times New Roman" w:hAnsi="Times New Roman" w:cs="Times New Roman"/>
          <w:sz w:val="24"/>
          <w:szCs w:val="24"/>
        </w:rPr>
        <w:t xml:space="preserve">zahraničnej banky so sídlom mimo územia členského štátu </w:t>
      </w:r>
      <w:r w:rsidR="00C21D6E" w:rsidRPr="00F777CD">
        <w:rPr>
          <w:rFonts w:ascii="Times New Roman" w:hAnsi="Times New Roman" w:cs="Times New Roman"/>
          <w:sz w:val="24"/>
          <w:szCs w:val="24"/>
        </w:rPr>
        <w:t>zaraden</w:t>
      </w:r>
      <w:r w:rsidR="00304542" w:rsidRPr="00F777CD">
        <w:rPr>
          <w:rFonts w:ascii="Times New Roman" w:hAnsi="Times New Roman" w:cs="Times New Roman"/>
          <w:sz w:val="24"/>
          <w:szCs w:val="24"/>
        </w:rPr>
        <w:t>ú</w:t>
      </w:r>
      <w:r w:rsidR="00670EE5" w:rsidRPr="00F777CD">
        <w:rPr>
          <w:rFonts w:ascii="Times New Roman" w:hAnsi="Times New Roman" w:cs="Times New Roman"/>
          <w:sz w:val="24"/>
          <w:szCs w:val="24"/>
        </w:rPr>
        <w:t xml:space="preserve"> do </w:t>
      </w:r>
      <w:r w:rsidRPr="00F777CD">
        <w:rPr>
          <w:rFonts w:ascii="Times New Roman" w:hAnsi="Times New Roman" w:cs="Times New Roman"/>
          <w:sz w:val="24"/>
          <w:szCs w:val="24"/>
        </w:rPr>
        <w:t>triedy 1 alebo triedy 2</w:t>
      </w:r>
      <w:r w:rsidR="00670EE5" w:rsidRPr="00F777CD">
        <w:rPr>
          <w:rFonts w:ascii="Times New Roman" w:hAnsi="Times New Roman" w:cs="Times New Roman"/>
          <w:sz w:val="24"/>
          <w:szCs w:val="24"/>
        </w:rPr>
        <w:t xml:space="preserve"> podľa § 8f ods. 1</w:t>
      </w:r>
      <w:r w:rsidRPr="00F777CD">
        <w:rPr>
          <w:rFonts w:ascii="Times New Roman" w:hAnsi="Times New Roman" w:cs="Times New Roman"/>
          <w:sz w:val="24"/>
          <w:szCs w:val="24"/>
        </w:rPr>
        <w:t>, a zohľadní aj ďalšie relevantné kritériá, ako sú povaha, rozsah a zložitosť činností pobočky zahraničnej banky so sídlom mimo územia členského štátu.</w:t>
      </w:r>
    </w:p>
    <w:p w14:paraId="097636F5" w14:textId="77777777" w:rsidR="00A65E0A" w:rsidRPr="00F777CD" w:rsidRDefault="00A65E0A" w:rsidP="00EF424E">
      <w:pPr>
        <w:pStyle w:val="Odsekzoznamu"/>
        <w:keepNext/>
        <w:spacing w:after="0" w:line="240" w:lineRule="auto"/>
        <w:ind w:left="993"/>
        <w:jc w:val="both"/>
        <w:rPr>
          <w:rFonts w:ascii="Times New Roman" w:hAnsi="Times New Roman" w:cs="Times New Roman"/>
          <w:sz w:val="24"/>
          <w:szCs w:val="24"/>
        </w:rPr>
      </w:pPr>
    </w:p>
    <w:p w14:paraId="1726FF0B" w14:textId="3B48DCCA" w:rsidR="00A65E0A" w:rsidRPr="00F777CD" w:rsidRDefault="00A65E0A">
      <w:pPr>
        <w:pStyle w:val="Odsekzoznamu"/>
        <w:keepNext/>
        <w:numPr>
          <w:ilvl w:val="0"/>
          <w:numId w:val="4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na základe </w:t>
      </w:r>
      <w:r w:rsidR="00F36D84" w:rsidRPr="00F777CD">
        <w:rPr>
          <w:rFonts w:ascii="Times New Roman" w:hAnsi="Times New Roman" w:cs="Times New Roman"/>
          <w:sz w:val="24"/>
          <w:szCs w:val="24"/>
        </w:rPr>
        <w:t xml:space="preserve">vykonaného </w:t>
      </w:r>
      <w:r w:rsidRPr="00F777CD">
        <w:rPr>
          <w:rFonts w:ascii="Times New Roman" w:hAnsi="Times New Roman" w:cs="Times New Roman"/>
          <w:sz w:val="24"/>
          <w:szCs w:val="24"/>
        </w:rPr>
        <w:t xml:space="preserve">preskúmania </w:t>
      </w:r>
      <w:r w:rsidR="00670EE5" w:rsidRPr="00F777CD">
        <w:rPr>
          <w:rFonts w:ascii="Times New Roman" w:hAnsi="Times New Roman" w:cs="Times New Roman"/>
          <w:sz w:val="24"/>
          <w:szCs w:val="24"/>
        </w:rPr>
        <w:t xml:space="preserve">najmä mechanizmu správy a riadenia, obchodného modelu alebo činností pobočky zahraničnej banky so sídlom mimo územia členského štátu </w:t>
      </w:r>
      <w:r w:rsidRPr="00F777CD">
        <w:rPr>
          <w:rFonts w:ascii="Times New Roman" w:hAnsi="Times New Roman" w:cs="Times New Roman"/>
          <w:sz w:val="24"/>
          <w:szCs w:val="24"/>
        </w:rPr>
        <w:t xml:space="preserve">podľa odseku 1 </w:t>
      </w:r>
      <w:r w:rsidR="00F36D84" w:rsidRPr="00F777CD">
        <w:rPr>
          <w:rFonts w:ascii="Times New Roman" w:hAnsi="Times New Roman" w:cs="Times New Roman"/>
          <w:sz w:val="24"/>
          <w:szCs w:val="24"/>
        </w:rPr>
        <w:t>existuje</w:t>
      </w:r>
      <w:r w:rsidRPr="00F777CD">
        <w:rPr>
          <w:rFonts w:ascii="Times New Roman" w:hAnsi="Times New Roman" w:cs="Times New Roman"/>
          <w:sz w:val="24"/>
          <w:szCs w:val="24"/>
        </w:rPr>
        <w:t xml:space="preserve"> dôvodné podozrenie, že v súvislosti s touto pobočkou dochádza</w:t>
      </w:r>
      <w:r w:rsidR="00F36D84" w:rsidRPr="00F777CD">
        <w:rPr>
          <w:rFonts w:ascii="Times New Roman" w:hAnsi="Times New Roman" w:cs="Times New Roman"/>
          <w:sz w:val="24"/>
          <w:szCs w:val="24"/>
        </w:rPr>
        <w:t xml:space="preserve"> k porušeniu, </w:t>
      </w:r>
      <w:r w:rsidRPr="00F777CD">
        <w:rPr>
          <w:rFonts w:ascii="Times New Roman" w:hAnsi="Times New Roman" w:cs="Times New Roman"/>
          <w:sz w:val="24"/>
          <w:szCs w:val="24"/>
        </w:rPr>
        <w:t xml:space="preserve">došlo k porušeniu </w:t>
      </w:r>
      <w:r w:rsidR="00F36D84" w:rsidRPr="00F777CD">
        <w:rPr>
          <w:rFonts w:ascii="Times New Roman" w:hAnsi="Times New Roman" w:cs="Times New Roman"/>
          <w:sz w:val="24"/>
          <w:szCs w:val="24"/>
        </w:rPr>
        <w:t xml:space="preserve">alebo </w:t>
      </w:r>
      <w:r w:rsidRPr="00F777CD">
        <w:rPr>
          <w:rFonts w:ascii="Times New Roman" w:hAnsi="Times New Roman" w:cs="Times New Roman"/>
          <w:sz w:val="24"/>
          <w:szCs w:val="24"/>
        </w:rPr>
        <w:t xml:space="preserve">k pokusu o porušenie </w:t>
      </w:r>
      <w:r w:rsidR="00F36D84" w:rsidRPr="00F777CD">
        <w:rPr>
          <w:rFonts w:ascii="Times New Roman" w:hAnsi="Times New Roman" w:cs="Times New Roman"/>
          <w:sz w:val="24"/>
          <w:szCs w:val="24"/>
        </w:rPr>
        <w:t xml:space="preserve">ustanovení </w:t>
      </w:r>
      <w:r w:rsidRPr="00F777CD">
        <w:rPr>
          <w:rFonts w:ascii="Times New Roman" w:hAnsi="Times New Roman" w:cs="Times New Roman"/>
          <w:sz w:val="24"/>
          <w:szCs w:val="24"/>
        </w:rPr>
        <w:t xml:space="preserve">osobitného </w:t>
      </w:r>
      <w:r w:rsidR="00A11272" w:rsidRPr="00F777CD">
        <w:rPr>
          <w:rFonts w:ascii="Times New Roman" w:hAnsi="Times New Roman" w:cs="Times New Roman"/>
          <w:sz w:val="24"/>
          <w:szCs w:val="24"/>
        </w:rPr>
        <w:t>predpisu</w:t>
      </w:r>
      <w:r w:rsidRPr="00F777CD">
        <w:rPr>
          <w:rFonts w:ascii="Times New Roman" w:hAnsi="Times New Roman" w:cs="Times New Roman"/>
          <w:sz w:val="24"/>
          <w:szCs w:val="24"/>
          <w:vertAlign w:val="superscript"/>
        </w:rPr>
        <w:t>21a</w:t>
      </w:r>
      <w:r w:rsidRPr="00F777CD">
        <w:rPr>
          <w:rFonts w:ascii="Times New Roman" w:hAnsi="Times New Roman" w:cs="Times New Roman"/>
          <w:sz w:val="24"/>
          <w:szCs w:val="24"/>
        </w:rPr>
        <w:t>) alebo existuje zvýšené riziko takéhoto konania, Národná banka Slovenska bezodkladne informuje</w:t>
      </w:r>
      <w:r w:rsidR="00F36D84" w:rsidRPr="00F777CD">
        <w:rPr>
          <w:rFonts w:ascii="Times New Roman" w:hAnsi="Times New Roman" w:cs="Times New Roman"/>
          <w:sz w:val="24"/>
          <w:szCs w:val="24"/>
        </w:rPr>
        <w:t xml:space="preserve"> o výsledkoch tohto preskúmania</w:t>
      </w:r>
      <w:r w:rsidRPr="00F777CD">
        <w:rPr>
          <w:rFonts w:ascii="Times New Roman" w:hAnsi="Times New Roman" w:cs="Times New Roman"/>
          <w:sz w:val="24"/>
          <w:szCs w:val="24"/>
        </w:rPr>
        <w:t xml:space="preserve"> Európsky orgán dohľadu (Európsky orgán pre bankovníctvo) a finančnú spravodajskú jednotku. Ak existuje zvýšené riziko </w:t>
      </w:r>
      <w:r w:rsidR="00F36D84" w:rsidRPr="00F777CD">
        <w:rPr>
          <w:rFonts w:ascii="Times New Roman" w:hAnsi="Times New Roman" w:cs="Times New Roman"/>
          <w:sz w:val="24"/>
          <w:szCs w:val="24"/>
        </w:rPr>
        <w:t>porušenia ustanovení osobitného predpisu,</w:t>
      </w:r>
      <w:r w:rsidR="00F36D84" w:rsidRPr="00F777CD">
        <w:rPr>
          <w:rFonts w:ascii="Times New Roman" w:hAnsi="Times New Roman" w:cs="Times New Roman"/>
          <w:sz w:val="24"/>
          <w:szCs w:val="24"/>
          <w:vertAlign w:val="superscript"/>
        </w:rPr>
        <w:t>21a</w:t>
      </w:r>
      <w:r w:rsidR="00F36D84" w:rsidRPr="00F777CD">
        <w:rPr>
          <w:rFonts w:ascii="Times New Roman" w:hAnsi="Times New Roman" w:cs="Times New Roman"/>
          <w:sz w:val="24"/>
          <w:szCs w:val="24"/>
        </w:rPr>
        <w:t>)</w:t>
      </w:r>
      <w:r w:rsidRPr="00F777CD">
        <w:rPr>
          <w:rFonts w:ascii="Times New Roman" w:hAnsi="Times New Roman" w:cs="Times New Roman"/>
          <w:sz w:val="24"/>
          <w:szCs w:val="24"/>
        </w:rPr>
        <w:t xml:space="preserve"> Národná banka Slovenska </w:t>
      </w:r>
      <w:r w:rsidR="00F36D84" w:rsidRPr="00F777CD">
        <w:rPr>
          <w:rFonts w:ascii="Times New Roman" w:hAnsi="Times New Roman" w:cs="Times New Roman"/>
          <w:sz w:val="24"/>
          <w:szCs w:val="24"/>
        </w:rPr>
        <w:t xml:space="preserve">v spolupráci </w:t>
      </w:r>
      <w:r w:rsidRPr="00F777CD">
        <w:rPr>
          <w:rFonts w:ascii="Times New Roman" w:hAnsi="Times New Roman" w:cs="Times New Roman"/>
          <w:sz w:val="24"/>
          <w:szCs w:val="24"/>
        </w:rPr>
        <w:t>s finančnou spravodajskou jednotkou posúdia situáciu a</w:t>
      </w:r>
      <w:r w:rsidR="00422427" w:rsidRPr="00F777CD">
        <w:rPr>
          <w:rFonts w:ascii="Times New Roman" w:hAnsi="Times New Roman" w:cs="Times New Roman"/>
          <w:sz w:val="24"/>
          <w:szCs w:val="24"/>
        </w:rPr>
        <w:t> </w:t>
      </w:r>
      <w:r w:rsidRPr="00F777CD">
        <w:rPr>
          <w:rFonts w:ascii="Times New Roman" w:hAnsi="Times New Roman" w:cs="Times New Roman"/>
          <w:sz w:val="24"/>
          <w:szCs w:val="24"/>
        </w:rPr>
        <w:t>bez</w:t>
      </w:r>
      <w:r w:rsidR="00422427" w:rsidRPr="00F777CD">
        <w:rPr>
          <w:rFonts w:ascii="Times New Roman" w:hAnsi="Times New Roman" w:cs="Times New Roman"/>
          <w:sz w:val="24"/>
          <w:szCs w:val="24"/>
        </w:rPr>
        <w:t xml:space="preserve"> zbytočného odkladu</w:t>
      </w:r>
      <w:r w:rsidRPr="00F777CD">
        <w:rPr>
          <w:rFonts w:ascii="Times New Roman" w:hAnsi="Times New Roman" w:cs="Times New Roman"/>
          <w:sz w:val="24"/>
          <w:szCs w:val="24"/>
        </w:rPr>
        <w:t xml:space="preserve"> informujú Európsky orgán dohľadu (Európsky orgán pre bankovníctvo) o</w:t>
      </w:r>
      <w:r w:rsidR="0045461D" w:rsidRPr="00F777CD">
        <w:rPr>
          <w:rFonts w:ascii="Times New Roman" w:hAnsi="Times New Roman" w:cs="Times New Roman"/>
          <w:sz w:val="24"/>
          <w:szCs w:val="24"/>
        </w:rPr>
        <w:t xml:space="preserve"> výsledku tohto </w:t>
      </w:r>
      <w:r w:rsidRPr="00F777CD">
        <w:rPr>
          <w:rFonts w:ascii="Times New Roman" w:hAnsi="Times New Roman" w:cs="Times New Roman"/>
          <w:sz w:val="24"/>
          <w:szCs w:val="24"/>
        </w:rPr>
        <w:t>spoločn</w:t>
      </w:r>
      <w:r w:rsidR="0045461D" w:rsidRPr="00F777CD">
        <w:rPr>
          <w:rFonts w:ascii="Times New Roman" w:hAnsi="Times New Roman" w:cs="Times New Roman"/>
          <w:sz w:val="24"/>
          <w:szCs w:val="24"/>
        </w:rPr>
        <w:t>ého</w:t>
      </w:r>
      <w:r w:rsidRPr="00F777CD">
        <w:rPr>
          <w:rFonts w:ascii="Times New Roman" w:hAnsi="Times New Roman" w:cs="Times New Roman"/>
          <w:sz w:val="24"/>
          <w:szCs w:val="24"/>
        </w:rPr>
        <w:t xml:space="preserve"> posúden</w:t>
      </w:r>
      <w:r w:rsidR="0045461D" w:rsidRPr="00F777CD">
        <w:rPr>
          <w:rFonts w:ascii="Times New Roman" w:hAnsi="Times New Roman" w:cs="Times New Roman"/>
          <w:sz w:val="24"/>
          <w:szCs w:val="24"/>
        </w:rPr>
        <w:t>ia rizika</w:t>
      </w:r>
      <w:r w:rsidRPr="00F777CD">
        <w:rPr>
          <w:rFonts w:ascii="Times New Roman" w:hAnsi="Times New Roman" w:cs="Times New Roman"/>
          <w:sz w:val="24"/>
          <w:szCs w:val="24"/>
        </w:rPr>
        <w:t xml:space="preserve">. </w:t>
      </w:r>
      <w:r w:rsidR="0045461D" w:rsidRPr="00F777CD">
        <w:rPr>
          <w:rFonts w:ascii="Times New Roman" w:hAnsi="Times New Roman" w:cs="Times New Roman"/>
          <w:sz w:val="24"/>
          <w:szCs w:val="24"/>
        </w:rPr>
        <w:t xml:space="preserve">Ak je to potrebné, </w:t>
      </w:r>
      <w:r w:rsidRPr="00F777CD">
        <w:rPr>
          <w:rFonts w:ascii="Times New Roman" w:hAnsi="Times New Roman" w:cs="Times New Roman"/>
          <w:sz w:val="24"/>
          <w:szCs w:val="24"/>
        </w:rPr>
        <w:t xml:space="preserve">Národná banka Slovenska prijme opatrenia v súlade s týmto zákonom, pričom môže podľa § </w:t>
      </w:r>
      <w:r w:rsidR="001D4ED1" w:rsidRPr="00F777CD">
        <w:rPr>
          <w:rFonts w:ascii="Times New Roman" w:hAnsi="Times New Roman" w:cs="Times New Roman"/>
          <w:sz w:val="24"/>
          <w:szCs w:val="24"/>
        </w:rPr>
        <w:t>8o</w:t>
      </w:r>
      <w:r w:rsidRPr="00F777CD">
        <w:rPr>
          <w:rFonts w:ascii="Times New Roman" w:hAnsi="Times New Roman" w:cs="Times New Roman"/>
          <w:sz w:val="24"/>
          <w:szCs w:val="24"/>
        </w:rPr>
        <w:t xml:space="preserve"> odobrať bankové povolenie pobočke zahraničnej banky so sídlom mimo územia členského štátu.</w:t>
      </w:r>
    </w:p>
    <w:p w14:paraId="52FE34AA" w14:textId="1536A38B" w:rsidR="00A65E0A" w:rsidRPr="00F777CD" w:rsidRDefault="00A65E0A" w:rsidP="00EF424E">
      <w:pPr>
        <w:pStyle w:val="Odsekzoznamu"/>
        <w:spacing w:after="0" w:line="240" w:lineRule="auto"/>
        <w:ind w:left="426"/>
        <w:jc w:val="both"/>
        <w:rPr>
          <w:rFonts w:ascii="Times New Roman" w:hAnsi="Times New Roman" w:cs="Times New Roman"/>
          <w:sz w:val="24"/>
          <w:szCs w:val="24"/>
        </w:rPr>
      </w:pPr>
    </w:p>
    <w:p w14:paraId="6C2CD380" w14:textId="77777777" w:rsidR="00670EE5" w:rsidRPr="00F777CD" w:rsidRDefault="00670EE5" w:rsidP="00EF424E">
      <w:pPr>
        <w:pStyle w:val="Odsekzoznamu"/>
        <w:spacing w:after="0" w:line="240" w:lineRule="auto"/>
        <w:ind w:left="426"/>
        <w:jc w:val="both"/>
        <w:rPr>
          <w:rFonts w:ascii="Times New Roman" w:hAnsi="Times New Roman" w:cs="Times New Roman"/>
          <w:sz w:val="24"/>
          <w:szCs w:val="24"/>
        </w:rPr>
      </w:pPr>
    </w:p>
    <w:p w14:paraId="7D3738CB" w14:textId="749AB533" w:rsidR="00A65E0A" w:rsidRPr="00F777CD" w:rsidRDefault="00A65E0A" w:rsidP="00EF424E">
      <w:pPr>
        <w:pStyle w:val="Odsekzoznamu"/>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lastRenderedPageBreak/>
        <w:t>§ 8d</w:t>
      </w:r>
    </w:p>
    <w:p w14:paraId="4A8AB82F" w14:textId="77777777" w:rsidR="00A65E0A" w:rsidRPr="00F777CD" w:rsidRDefault="00A65E0A" w:rsidP="00EF424E">
      <w:pPr>
        <w:pStyle w:val="Odsekzoznamu"/>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Spolupráca medzi príslušnými orgánmi z členských štátov a kolégiami orgánov dohľadu</w:t>
      </w:r>
    </w:p>
    <w:p w14:paraId="46C8C767" w14:textId="77777777" w:rsidR="00A65E0A" w:rsidRPr="00F777CD" w:rsidRDefault="00A65E0A" w:rsidP="00EF424E">
      <w:pPr>
        <w:pStyle w:val="Odsekzoznamu"/>
        <w:spacing w:after="0" w:line="240" w:lineRule="auto"/>
        <w:ind w:left="426"/>
        <w:jc w:val="both"/>
        <w:rPr>
          <w:rFonts w:ascii="Times New Roman" w:hAnsi="Times New Roman" w:cs="Times New Roman"/>
          <w:sz w:val="24"/>
          <w:szCs w:val="24"/>
        </w:rPr>
      </w:pPr>
    </w:p>
    <w:p w14:paraId="1F969C94" w14:textId="35953630" w:rsidR="00A65E0A" w:rsidRPr="00F777CD" w:rsidRDefault="00A65E0A">
      <w:pPr>
        <w:pStyle w:val="Odsekzoznamu"/>
        <w:numPr>
          <w:ilvl w:val="0"/>
          <w:numId w:val="45"/>
        </w:numPr>
        <w:spacing w:after="0" w:line="240" w:lineRule="auto"/>
        <w:ind w:left="993" w:hanging="633"/>
        <w:jc w:val="both"/>
        <w:rPr>
          <w:rFonts w:ascii="Times New Roman" w:hAnsi="Times New Roman" w:cs="Times New Roman"/>
          <w:sz w:val="24"/>
          <w:szCs w:val="24"/>
        </w:rPr>
      </w:pPr>
      <w:r w:rsidRPr="00F777CD">
        <w:rPr>
          <w:rFonts w:ascii="Times New Roman" w:hAnsi="Times New Roman" w:cs="Times New Roman"/>
          <w:sz w:val="24"/>
          <w:szCs w:val="24"/>
        </w:rPr>
        <w:t>Pri výkone dohľadu nad pobočkou zahraničnej banky so sídlom mimo územia členského štátu alebo dcérskou inštitúciou tej istej skupiny mimo územia členského štátu Národná banka Slovenska úzko spolupracuje a zdieľa informácie s príslušným orgánom dohľadu z iného členského štátu vykonávajúcim dohľad nad ďalšou pobočkou zahraničnej banky so sídlom mimo územia členského štátu alebo dcérskou inštitúciou, ktoré sú súčasťou tejto skupiny mimo územia členského štátu. Národná banka Slovenska uzatvára s dotknutým príslušným orgánom dohľadu z iného členského štátu písomné dohody o koordinácii a spolupráci v súlade s § 47 ods. 1 a</w:t>
      </w:r>
      <w:r w:rsidR="00C21D6E" w:rsidRPr="00F777CD">
        <w:rPr>
          <w:rFonts w:ascii="Times New Roman" w:hAnsi="Times New Roman" w:cs="Times New Roman"/>
          <w:sz w:val="24"/>
          <w:szCs w:val="24"/>
        </w:rPr>
        <w:t> </w:t>
      </w:r>
      <w:r w:rsidRPr="00F777CD">
        <w:rPr>
          <w:rFonts w:ascii="Times New Roman" w:hAnsi="Times New Roman" w:cs="Times New Roman"/>
          <w:sz w:val="24"/>
          <w:szCs w:val="24"/>
        </w:rPr>
        <w:t>§</w:t>
      </w:r>
      <w:r w:rsidR="00C21D6E" w:rsidRPr="00F777CD">
        <w:rPr>
          <w:rFonts w:ascii="Times New Roman" w:hAnsi="Times New Roman" w:cs="Times New Roman"/>
          <w:sz w:val="24"/>
          <w:szCs w:val="24"/>
        </w:rPr>
        <w:t> </w:t>
      </w:r>
      <w:r w:rsidRPr="00F777CD">
        <w:rPr>
          <w:rFonts w:ascii="Times New Roman" w:hAnsi="Times New Roman" w:cs="Times New Roman"/>
          <w:sz w:val="24"/>
          <w:szCs w:val="24"/>
        </w:rPr>
        <w:t>48 ods. 3.</w:t>
      </w:r>
    </w:p>
    <w:p w14:paraId="06499890" w14:textId="77777777" w:rsidR="00A65E0A" w:rsidRPr="00F777CD" w:rsidRDefault="00A65E0A" w:rsidP="00EF424E">
      <w:pPr>
        <w:pStyle w:val="Odsekzoznamu"/>
        <w:spacing w:after="0" w:line="240" w:lineRule="auto"/>
        <w:ind w:left="993"/>
        <w:jc w:val="both"/>
        <w:rPr>
          <w:rFonts w:ascii="Times New Roman" w:hAnsi="Times New Roman" w:cs="Times New Roman"/>
          <w:sz w:val="24"/>
          <w:szCs w:val="24"/>
        </w:rPr>
      </w:pPr>
    </w:p>
    <w:p w14:paraId="506E7765" w14:textId="39D329C4" w:rsidR="00A65E0A" w:rsidRPr="00F777CD" w:rsidRDefault="00A65E0A">
      <w:pPr>
        <w:pStyle w:val="Odsekzoznamu"/>
        <w:numPr>
          <w:ilvl w:val="0"/>
          <w:numId w:val="4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Na účely odseku 1 pobočka zahraničnej banky so sídlom mimo územia členského štátu zaradená do triedy 1</w:t>
      </w:r>
      <w:r w:rsidR="00C21D6E" w:rsidRPr="00F777CD">
        <w:rPr>
          <w:rFonts w:ascii="Times New Roman" w:hAnsi="Times New Roman" w:cs="Times New Roman"/>
          <w:sz w:val="24"/>
          <w:szCs w:val="24"/>
        </w:rPr>
        <w:t xml:space="preserve"> podľa § 8f</w:t>
      </w:r>
      <w:r w:rsidRPr="00F777CD">
        <w:rPr>
          <w:rFonts w:ascii="Times New Roman" w:hAnsi="Times New Roman" w:cs="Times New Roman"/>
          <w:sz w:val="24"/>
          <w:szCs w:val="24"/>
        </w:rPr>
        <w:t xml:space="preserve"> podlieha komplexnému dohľadu zo strany kolégia orgánov dohľadu (ďalej len „kolégium“). Ak Národná banka Slovenska vykonáva dohľad nad pobočkou zahraničnej banky so sídlom mimo územia členského štátu zaradenej do triedy 1</w:t>
      </w:r>
      <w:r w:rsidR="00C21D6E" w:rsidRPr="00F777CD">
        <w:rPr>
          <w:rFonts w:ascii="Times New Roman" w:hAnsi="Times New Roman" w:cs="Times New Roman"/>
          <w:sz w:val="24"/>
          <w:szCs w:val="24"/>
        </w:rPr>
        <w:t xml:space="preserve"> podľa § 8f</w:t>
      </w:r>
      <w:r w:rsidRPr="00F777CD">
        <w:rPr>
          <w:rFonts w:ascii="Times New Roman" w:hAnsi="Times New Roman" w:cs="Times New Roman"/>
          <w:sz w:val="24"/>
          <w:szCs w:val="24"/>
        </w:rPr>
        <w:t>, je členom kolégia, ktoré</w:t>
      </w:r>
    </w:p>
    <w:p w14:paraId="38E7488A" w14:textId="3966D356" w:rsidR="00A65E0A" w:rsidRPr="00F777CD" w:rsidRDefault="00A65E0A">
      <w:pPr>
        <w:pStyle w:val="Odsekzoznamu"/>
        <w:numPr>
          <w:ilvl w:val="0"/>
          <w:numId w:val="46"/>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už bolo zriadené vo vzťahu k dcérskym inštitúciám tej istej skupiny mimo územia členského štátu, do ktorej patrí aj táto pobočka triedy 1,</w:t>
      </w:r>
    </w:p>
    <w:p w14:paraId="38C66702" w14:textId="2CD500E3" w:rsidR="00A65E0A" w:rsidRPr="00F777CD" w:rsidRDefault="00A65E0A">
      <w:pPr>
        <w:pStyle w:val="Odsekzoznamu"/>
        <w:numPr>
          <w:ilvl w:val="0"/>
          <w:numId w:val="46"/>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sa zriadi pre pobočky zahraničnej banky so sídlom mimo územia členského štátu zaradené do triedy 1</w:t>
      </w:r>
      <w:r w:rsidR="00C21D6E" w:rsidRPr="00F777CD">
        <w:rPr>
          <w:rFonts w:ascii="Times New Roman" w:hAnsi="Times New Roman" w:cs="Times New Roman"/>
          <w:sz w:val="24"/>
          <w:szCs w:val="24"/>
        </w:rPr>
        <w:t xml:space="preserve"> podľa § 8f</w:t>
      </w:r>
      <w:r w:rsidR="00A11272" w:rsidRPr="00F777CD">
        <w:rPr>
          <w:rFonts w:ascii="Times New Roman" w:hAnsi="Times New Roman" w:cs="Times New Roman"/>
          <w:sz w:val="24"/>
          <w:szCs w:val="24"/>
        </w:rPr>
        <w:t xml:space="preserve">, ktoré pôsobia </w:t>
      </w:r>
      <w:r w:rsidRPr="00F777CD">
        <w:rPr>
          <w:rFonts w:ascii="Times New Roman" w:hAnsi="Times New Roman" w:cs="Times New Roman"/>
          <w:sz w:val="24"/>
          <w:szCs w:val="24"/>
        </w:rPr>
        <w:t>vo viac ako jednom členskom štáte, pričom tieto pobočky patria do skupiny mimo územia</w:t>
      </w:r>
      <w:r w:rsidR="00A11272" w:rsidRPr="00F777CD">
        <w:rPr>
          <w:rFonts w:ascii="Times New Roman" w:hAnsi="Times New Roman" w:cs="Times New Roman"/>
          <w:sz w:val="24"/>
          <w:szCs w:val="24"/>
        </w:rPr>
        <w:t xml:space="preserve"> členského štátu</w:t>
      </w:r>
      <w:r w:rsidRPr="00F777CD">
        <w:rPr>
          <w:rFonts w:ascii="Times New Roman" w:hAnsi="Times New Roman" w:cs="Times New Roman"/>
          <w:sz w:val="24"/>
          <w:szCs w:val="24"/>
        </w:rPr>
        <w:t>, ktorá nemá žiadne dcérske inštitúcie v členskom štáte, na ktoré sa vzťahuje § 48 ods. 9 až 11 a 14,</w:t>
      </w:r>
    </w:p>
    <w:p w14:paraId="648AEF2D" w14:textId="649CB2A4" w:rsidR="00A65E0A" w:rsidRPr="00F777CD" w:rsidRDefault="00A65E0A">
      <w:pPr>
        <w:pStyle w:val="Odsekzoznamu"/>
        <w:numPr>
          <w:ilvl w:val="0"/>
          <w:numId w:val="46"/>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sa zriadi pre pobočky zahraničnej banky so sídlom mimo územia členského štátu zaradené do triedy 1</w:t>
      </w:r>
      <w:r w:rsidR="00C21D6E" w:rsidRPr="00F777CD">
        <w:rPr>
          <w:rFonts w:ascii="Times New Roman" w:hAnsi="Times New Roman" w:cs="Times New Roman"/>
          <w:sz w:val="24"/>
          <w:szCs w:val="24"/>
        </w:rPr>
        <w:t xml:space="preserve"> podľa § 8f </w:t>
      </w:r>
      <w:r w:rsidRPr="00F777CD">
        <w:rPr>
          <w:rFonts w:ascii="Times New Roman" w:hAnsi="Times New Roman" w:cs="Times New Roman"/>
          <w:sz w:val="24"/>
          <w:szCs w:val="24"/>
        </w:rPr>
        <w:t>a dcérske inštitúcie skupiny mimo územia členského štátu, pričom táto skupina má buď pobočky zahraničnej banky so sídlom mimo územia členského štátu zaradené do triedy 1</w:t>
      </w:r>
      <w:r w:rsidR="00C21D6E" w:rsidRPr="00F777CD">
        <w:rPr>
          <w:rFonts w:ascii="Times New Roman" w:hAnsi="Times New Roman" w:cs="Times New Roman"/>
          <w:sz w:val="24"/>
          <w:szCs w:val="24"/>
        </w:rPr>
        <w:t xml:space="preserve"> podľa § 8f</w:t>
      </w:r>
      <w:r w:rsidR="00A11272" w:rsidRPr="00F777CD">
        <w:rPr>
          <w:rFonts w:ascii="Times New Roman" w:hAnsi="Times New Roman" w:cs="Times New Roman"/>
          <w:sz w:val="24"/>
          <w:szCs w:val="24"/>
        </w:rPr>
        <w:t>, ktoré pôsobia</w:t>
      </w:r>
      <w:r w:rsidRPr="00F777CD">
        <w:rPr>
          <w:rFonts w:ascii="Times New Roman" w:hAnsi="Times New Roman" w:cs="Times New Roman"/>
          <w:sz w:val="24"/>
          <w:szCs w:val="24"/>
        </w:rPr>
        <w:t xml:space="preserve"> vo viac ako jednom členskom štáte, alebo má aspoň jednu pobočku zahraničnej banky so sídlom mimo územia členského štátu zaradenú do triedy 1</w:t>
      </w:r>
      <w:r w:rsidR="00C21D6E" w:rsidRPr="00F777CD">
        <w:rPr>
          <w:rFonts w:ascii="Times New Roman" w:hAnsi="Times New Roman" w:cs="Times New Roman"/>
          <w:sz w:val="24"/>
          <w:szCs w:val="24"/>
        </w:rPr>
        <w:t xml:space="preserve"> podľa § 8f </w:t>
      </w:r>
      <w:r w:rsidRPr="00F777CD">
        <w:rPr>
          <w:rFonts w:ascii="Times New Roman" w:hAnsi="Times New Roman" w:cs="Times New Roman"/>
          <w:sz w:val="24"/>
          <w:szCs w:val="24"/>
        </w:rPr>
        <w:t>a aspoň jednu dcérsku inštitúciu v členskom štáte, na ktoré sa nevzťahuje § 48 ods. 9 až 11 a 14.</w:t>
      </w:r>
    </w:p>
    <w:p w14:paraId="720F557D" w14:textId="77777777" w:rsidR="00A65E0A" w:rsidRPr="00F777CD" w:rsidRDefault="00A65E0A" w:rsidP="00EF424E">
      <w:pPr>
        <w:pStyle w:val="Odsekzoznamu"/>
        <w:spacing w:after="0" w:line="240" w:lineRule="auto"/>
        <w:ind w:left="1353"/>
        <w:jc w:val="both"/>
        <w:rPr>
          <w:rFonts w:ascii="Times New Roman" w:hAnsi="Times New Roman" w:cs="Times New Roman"/>
          <w:sz w:val="24"/>
          <w:szCs w:val="24"/>
        </w:rPr>
      </w:pPr>
    </w:p>
    <w:p w14:paraId="514F91AC" w14:textId="3943D7A1" w:rsidR="00A65E0A" w:rsidRPr="00F777CD" w:rsidRDefault="00A65E0A">
      <w:pPr>
        <w:pStyle w:val="Odsekzoznamu"/>
        <w:numPr>
          <w:ilvl w:val="0"/>
          <w:numId w:val="4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Národná banka Slovenska je vedúcim príslušným orgánom dohľadu, ak je orgánom dohľadu najväčšej pobočky zahraničnej banky so sídlom mimo územia členského štátu z hľadiska celkovej hodnoty zaúčtovaných aktív. Ak je Národná banka Slovenska vedúcim príslušným orgánom dohľadu, na účely odseku 2 písm. b) a c) plní rovnakú úlohu ako orgán konsolidovaného dohľadu podľa § 48 ods. 9 až 11 a</w:t>
      </w:r>
      <w:r w:rsidR="00A11272" w:rsidRPr="00F777CD">
        <w:rPr>
          <w:rFonts w:ascii="Times New Roman" w:hAnsi="Times New Roman" w:cs="Times New Roman"/>
          <w:sz w:val="24"/>
          <w:szCs w:val="24"/>
        </w:rPr>
        <w:t> </w:t>
      </w:r>
      <w:r w:rsidRPr="00F777CD">
        <w:rPr>
          <w:rFonts w:ascii="Times New Roman" w:hAnsi="Times New Roman" w:cs="Times New Roman"/>
          <w:sz w:val="24"/>
          <w:szCs w:val="24"/>
        </w:rPr>
        <w:t xml:space="preserve">14. </w:t>
      </w:r>
    </w:p>
    <w:p w14:paraId="79F3E8F9" w14:textId="77777777" w:rsidR="00A65E0A" w:rsidRPr="00F777CD" w:rsidRDefault="00A65E0A" w:rsidP="00EF424E">
      <w:pPr>
        <w:pStyle w:val="Odsekzoznamu"/>
        <w:spacing w:after="0" w:line="240" w:lineRule="auto"/>
        <w:ind w:left="993"/>
        <w:jc w:val="both"/>
        <w:rPr>
          <w:rFonts w:ascii="Times New Roman" w:hAnsi="Times New Roman" w:cs="Times New Roman"/>
          <w:sz w:val="24"/>
          <w:szCs w:val="24"/>
        </w:rPr>
      </w:pPr>
    </w:p>
    <w:p w14:paraId="1D3D9EF5" w14:textId="5D9BB577" w:rsidR="00A65E0A" w:rsidRPr="00F777CD" w:rsidRDefault="00A65E0A">
      <w:pPr>
        <w:pStyle w:val="Odsekzoznamu"/>
        <w:numPr>
          <w:ilvl w:val="0"/>
          <w:numId w:val="4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je Národná banka Slovenska vedúcim príslušným orgánom dohľadu, zaistí, že </w:t>
      </w:r>
      <w:r w:rsidR="002E7CC7" w:rsidRPr="00F777CD">
        <w:rPr>
          <w:rFonts w:ascii="Times New Roman" w:hAnsi="Times New Roman" w:cs="Times New Roman"/>
          <w:sz w:val="24"/>
          <w:szCs w:val="24"/>
        </w:rPr>
        <w:t xml:space="preserve">kolégium </w:t>
      </w:r>
      <w:r w:rsidRPr="00F777CD">
        <w:rPr>
          <w:rFonts w:ascii="Times New Roman" w:hAnsi="Times New Roman" w:cs="Times New Roman"/>
          <w:sz w:val="24"/>
          <w:szCs w:val="24"/>
        </w:rPr>
        <w:t xml:space="preserve">okrem úloh podľa § 48 ods. 9 až 11 </w:t>
      </w:r>
      <w:r w:rsidR="00A11272" w:rsidRPr="00F777CD">
        <w:rPr>
          <w:rFonts w:ascii="Times New Roman" w:hAnsi="Times New Roman" w:cs="Times New Roman"/>
          <w:sz w:val="24"/>
          <w:szCs w:val="24"/>
        </w:rPr>
        <w:t>a 14</w:t>
      </w:r>
    </w:p>
    <w:p w14:paraId="20F65BFC" w14:textId="541EDDE0" w:rsidR="00A65E0A" w:rsidRPr="00F777CD" w:rsidRDefault="00A65E0A">
      <w:pPr>
        <w:pStyle w:val="Odsekzoznamu"/>
        <w:numPr>
          <w:ilvl w:val="0"/>
          <w:numId w:val="47"/>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vypracúva správu o štruktúre a činnostiach skupiny mimo územia členského štátu</w:t>
      </w:r>
      <w:r w:rsidR="007A459C" w:rsidRPr="00F777CD">
        <w:rPr>
          <w:rFonts w:ascii="Times New Roman" w:hAnsi="Times New Roman" w:cs="Times New Roman"/>
          <w:sz w:val="24"/>
          <w:szCs w:val="24"/>
        </w:rPr>
        <w:t xml:space="preserve"> pôsobiacej v </w:t>
      </w:r>
      <w:r w:rsidR="0047181F" w:rsidRPr="00F777CD">
        <w:rPr>
          <w:rFonts w:ascii="Times New Roman" w:hAnsi="Times New Roman" w:cs="Times New Roman"/>
          <w:sz w:val="24"/>
          <w:szCs w:val="24"/>
        </w:rPr>
        <w:t>členských štátoch</w:t>
      </w:r>
      <w:r w:rsidRPr="00F777CD">
        <w:rPr>
          <w:rFonts w:ascii="Times New Roman" w:hAnsi="Times New Roman" w:cs="Times New Roman"/>
          <w:sz w:val="24"/>
          <w:szCs w:val="24"/>
        </w:rPr>
        <w:t xml:space="preserve"> a túto správu každoročne aktualizuje,</w:t>
      </w:r>
    </w:p>
    <w:p w14:paraId="37EB1E01" w14:textId="3E7259CF" w:rsidR="00A65E0A" w:rsidRPr="00F777CD" w:rsidRDefault="00A65E0A">
      <w:pPr>
        <w:pStyle w:val="Odsekzoznamu"/>
        <w:numPr>
          <w:ilvl w:val="0"/>
          <w:numId w:val="47"/>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zabezpečuje výmenu informácií o výsledkoch postupu preskúmania a hodnotenia podľa § 8</w:t>
      </w:r>
      <w:r w:rsidR="00C21D6E" w:rsidRPr="00F777CD">
        <w:rPr>
          <w:rFonts w:ascii="Times New Roman" w:hAnsi="Times New Roman" w:cs="Times New Roman"/>
          <w:sz w:val="24"/>
          <w:szCs w:val="24"/>
        </w:rPr>
        <w:t>c</w:t>
      </w:r>
      <w:r w:rsidRPr="00F777CD">
        <w:rPr>
          <w:rFonts w:ascii="Times New Roman" w:hAnsi="Times New Roman" w:cs="Times New Roman"/>
          <w:sz w:val="24"/>
          <w:szCs w:val="24"/>
        </w:rPr>
        <w:t>,</w:t>
      </w:r>
    </w:p>
    <w:p w14:paraId="1F4A5202" w14:textId="3C5C152E" w:rsidR="00A65E0A" w:rsidRPr="00F777CD" w:rsidRDefault="00A65E0A">
      <w:pPr>
        <w:pStyle w:val="Odsekzoznamu"/>
        <w:numPr>
          <w:ilvl w:val="0"/>
          <w:numId w:val="47"/>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usiluje sa o zaistenie súladu medzi uplatňovaním opatrení a právomocí v oblasti dohľadu uvedených v § </w:t>
      </w:r>
      <w:r w:rsidR="0030747D" w:rsidRPr="00F777CD">
        <w:rPr>
          <w:rFonts w:ascii="Times New Roman" w:hAnsi="Times New Roman" w:cs="Times New Roman"/>
          <w:sz w:val="24"/>
          <w:szCs w:val="24"/>
        </w:rPr>
        <w:t>8n</w:t>
      </w:r>
      <w:r w:rsidRPr="00F777CD">
        <w:rPr>
          <w:rFonts w:ascii="Times New Roman" w:hAnsi="Times New Roman" w:cs="Times New Roman"/>
          <w:sz w:val="24"/>
          <w:szCs w:val="24"/>
        </w:rPr>
        <w:t xml:space="preserve">. </w:t>
      </w:r>
    </w:p>
    <w:p w14:paraId="1F8B30F9" w14:textId="77777777" w:rsidR="00A65E0A" w:rsidRPr="00F777CD" w:rsidRDefault="00A65E0A" w:rsidP="00EF424E">
      <w:pPr>
        <w:pStyle w:val="Odsekzoznamu"/>
        <w:spacing w:after="0" w:line="240" w:lineRule="auto"/>
        <w:ind w:left="1353"/>
        <w:jc w:val="both"/>
        <w:rPr>
          <w:rFonts w:ascii="Times New Roman" w:hAnsi="Times New Roman" w:cs="Times New Roman"/>
          <w:sz w:val="24"/>
          <w:szCs w:val="24"/>
        </w:rPr>
      </w:pPr>
    </w:p>
    <w:p w14:paraId="39E290A2" w14:textId="5F85F617" w:rsidR="00A65E0A" w:rsidRPr="00F777CD" w:rsidRDefault="00A65E0A">
      <w:pPr>
        <w:pStyle w:val="Odsekzoznamu"/>
        <w:numPr>
          <w:ilvl w:val="0"/>
          <w:numId w:val="4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lastRenderedPageBreak/>
        <w:t>Ak je Národná banka Slovenska vedúcim príslušným orgánom dohľadu, zaisťuje koordináciu a spoluprácu kolégia s orgánmi dohľadu z iných ako členských štátov</w:t>
      </w:r>
      <w:r w:rsidR="002E7CC7" w:rsidRPr="00F777CD">
        <w:rPr>
          <w:rFonts w:ascii="Times New Roman" w:hAnsi="Times New Roman" w:cs="Times New Roman"/>
          <w:sz w:val="24"/>
          <w:szCs w:val="24"/>
        </w:rPr>
        <w:t>, ak je to vhodné</w:t>
      </w:r>
      <w:r w:rsidRPr="00F777CD">
        <w:rPr>
          <w:rFonts w:ascii="Times New Roman" w:hAnsi="Times New Roman" w:cs="Times New Roman"/>
          <w:sz w:val="24"/>
          <w:szCs w:val="24"/>
        </w:rPr>
        <w:t>.</w:t>
      </w:r>
    </w:p>
    <w:p w14:paraId="1DE272A7" w14:textId="77777777" w:rsidR="00A65E0A" w:rsidRPr="00F777CD" w:rsidRDefault="00A65E0A" w:rsidP="00EF424E">
      <w:pPr>
        <w:pStyle w:val="Odsekzoznamu"/>
        <w:spacing w:after="0" w:line="240" w:lineRule="auto"/>
        <w:ind w:left="993"/>
        <w:jc w:val="both"/>
        <w:rPr>
          <w:rFonts w:ascii="Times New Roman" w:hAnsi="Times New Roman" w:cs="Times New Roman"/>
          <w:sz w:val="24"/>
          <w:szCs w:val="24"/>
        </w:rPr>
      </w:pPr>
    </w:p>
    <w:p w14:paraId="135534EE" w14:textId="77777777" w:rsidR="00A65E0A" w:rsidRPr="00F777CD" w:rsidRDefault="00A65E0A">
      <w:pPr>
        <w:pStyle w:val="Odsekzoznamu"/>
        <w:numPr>
          <w:ilvl w:val="0"/>
          <w:numId w:val="4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je Národná banka Slovenska členom kolégia, podieľa sa na plnení jeho úloh podľa odsekov 1 až 5 a postupuje tak, aby toto kolégium zaisťovalo vhodnú koordináciu a spoluprácu s orgánmi dohľadu z iných ako členských štátov.</w:t>
      </w:r>
    </w:p>
    <w:p w14:paraId="0D94E670" w14:textId="09533955" w:rsidR="00A65E0A" w:rsidRPr="00F777CD" w:rsidRDefault="00A65E0A" w:rsidP="00EF424E">
      <w:pPr>
        <w:pStyle w:val="Odsekzoznamu"/>
        <w:spacing w:after="0" w:line="240" w:lineRule="auto"/>
        <w:ind w:left="426"/>
        <w:jc w:val="both"/>
        <w:rPr>
          <w:rFonts w:ascii="Times New Roman" w:hAnsi="Times New Roman" w:cs="Times New Roman"/>
          <w:sz w:val="24"/>
          <w:szCs w:val="24"/>
        </w:rPr>
      </w:pPr>
    </w:p>
    <w:p w14:paraId="58CB39E2" w14:textId="77777777" w:rsidR="00C515CF" w:rsidRPr="00F777CD" w:rsidRDefault="00C515CF" w:rsidP="00EF424E">
      <w:pPr>
        <w:pStyle w:val="Odsekzoznamu"/>
        <w:spacing w:after="0" w:line="240" w:lineRule="auto"/>
        <w:ind w:left="426"/>
        <w:jc w:val="both"/>
        <w:rPr>
          <w:rFonts w:ascii="Times New Roman" w:hAnsi="Times New Roman" w:cs="Times New Roman"/>
          <w:sz w:val="24"/>
          <w:szCs w:val="24"/>
        </w:rPr>
      </w:pPr>
    </w:p>
    <w:p w14:paraId="011A2105" w14:textId="5D3648B7" w:rsidR="00C515CF" w:rsidRPr="00F777CD" w:rsidRDefault="00C515CF" w:rsidP="00EF424E">
      <w:pPr>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 8e</w:t>
      </w:r>
    </w:p>
    <w:p w14:paraId="62716D85" w14:textId="77777777" w:rsidR="00C515CF" w:rsidRPr="00F777CD" w:rsidRDefault="00C515CF" w:rsidP="00EF424E">
      <w:pPr>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Organizácia a riadenie pobočky zahraničnej banky so sídlom mimo územia členského štátu</w:t>
      </w:r>
    </w:p>
    <w:p w14:paraId="348363B5" w14:textId="77777777" w:rsidR="00C515CF" w:rsidRPr="00F777CD" w:rsidRDefault="00C515CF" w:rsidP="00EF424E">
      <w:pPr>
        <w:keepNext/>
        <w:spacing w:after="0" w:line="240" w:lineRule="auto"/>
        <w:ind w:left="426"/>
        <w:jc w:val="both"/>
        <w:rPr>
          <w:rFonts w:ascii="Times New Roman" w:hAnsi="Times New Roman" w:cs="Times New Roman"/>
          <w:sz w:val="24"/>
          <w:szCs w:val="24"/>
        </w:rPr>
      </w:pPr>
    </w:p>
    <w:p w14:paraId="6FB16529" w14:textId="1A620BB4" w:rsidR="002E7CC7" w:rsidRPr="00F777CD" w:rsidRDefault="002E7CC7">
      <w:pPr>
        <w:pStyle w:val="Odsekzoznamu"/>
        <w:keepNext/>
        <w:numPr>
          <w:ilvl w:val="0"/>
          <w:numId w:val="2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zaistí, že vo vedení sú aspoň dve osoby, ktoré riadia jej činnosť a ktoré musia byť odborne spôsobilé a dôveryhodné a musia výkonu svojej funkcie venovať </w:t>
      </w:r>
      <w:r w:rsidR="00B61F12" w:rsidRPr="00F777CD">
        <w:rPr>
          <w:rFonts w:ascii="Times New Roman" w:hAnsi="Times New Roman" w:cs="Times New Roman"/>
          <w:sz w:val="24"/>
          <w:szCs w:val="24"/>
        </w:rPr>
        <w:t xml:space="preserve">dostatok času. </w:t>
      </w:r>
    </w:p>
    <w:p w14:paraId="78338933" w14:textId="77777777" w:rsidR="00B61F12" w:rsidRPr="00F777CD" w:rsidRDefault="00B61F12" w:rsidP="00EF424E">
      <w:pPr>
        <w:pStyle w:val="Odsekzoznamu"/>
        <w:keepNext/>
        <w:spacing w:after="0" w:line="240" w:lineRule="auto"/>
        <w:ind w:left="993"/>
        <w:jc w:val="right"/>
        <w:rPr>
          <w:rFonts w:ascii="Times New Roman" w:hAnsi="Times New Roman" w:cs="Times New Roman"/>
          <w:sz w:val="24"/>
          <w:szCs w:val="24"/>
        </w:rPr>
      </w:pPr>
    </w:p>
    <w:p w14:paraId="78C10ACE" w14:textId="42D8A56E" w:rsidR="003A670C" w:rsidRPr="00F777CD" w:rsidRDefault="00266025">
      <w:pPr>
        <w:pStyle w:val="Odsekzoznamu"/>
        <w:keepNext/>
        <w:numPr>
          <w:ilvl w:val="0"/>
          <w:numId w:val="2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U</w:t>
      </w:r>
      <w:r w:rsidR="003A670C" w:rsidRPr="00F777CD">
        <w:rPr>
          <w:rFonts w:ascii="Times New Roman" w:hAnsi="Times New Roman" w:cs="Times New Roman"/>
          <w:sz w:val="24"/>
          <w:szCs w:val="24"/>
        </w:rPr>
        <w:t>stanovenia § 7 ods. 14 a</w:t>
      </w:r>
      <w:r w:rsidR="003750C7" w:rsidRPr="00F777CD">
        <w:rPr>
          <w:rFonts w:ascii="Times New Roman" w:hAnsi="Times New Roman" w:cs="Times New Roman"/>
          <w:sz w:val="24"/>
          <w:szCs w:val="24"/>
        </w:rPr>
        <w:t> </w:t>
      </w:r>
      <w:r w:rsidR="003A670C" w:rsidRPr="00F777CD">
        <w:rPr>
          <w:rFonts w:ascii="Times New Roman" w:hAnsi="Times New Roman" w:cs="Times New Roman"/>
          <w:sz w:val="24"/>
          <w:szCs w:val="24"/>
        </w:rPr>
        <w:t>15</w:t>
      </w:r>
      <w:r w:rsidR="003750C7" w:rsidRPr="00F777CD">
        <w:rPr>
          <w:rFonts w:ascii="Times New Roman" w:hAnsi="Times New Roman" w:cs="Times New Roman"/>
          <w:sz w:val="24"/>
          <w:szCs w:val="24"/>
        </w:rPr>
        <w:t xml:space="preserve"> a</w:t>
      </w:r>
      <w:r w:rsidR="003A670C" w:rsidRPr="00F777CD">
        <w:rPr>
          <w:rFonts w:ascii="Times New Roman" w:hAnsi="Times New Roman" w:cs="Times New Roman"/>
          <w:sz w:val="24"/>
          <w:szCs w:val="24"/>
        </w:rPr>
        <w:t xml:space="preserve"> § 23 až 25</w:t>
      </w:r>
      <w:r w:rsidR="00B2202C" w:rsidRPr="00F777CD">
        <w:rPr>
          <w:rFonts w:ascii="Times New Roman" w:hAnsi="Times New Roman" w:cs="Times New Roman"/>
          <w:sz w:val="24"/>
          <w:szCs w:val="24"/>
        </w:rPr>
        <w:t>a</w:t>
      </w:r>
      <w:r w:rsidR="00B25298" w:rsidRPr="00F777CD">
        <w:rPr>
          <w:rFonts w:ascii="Times New Roman" w:hAnsi="Times New Roman" w:cs="Times New Roman"/>
          <w:sz w:val="24"/>
          <w:szCs w:val="24"/>
        </w:rPr>
        <w:t xml:space="preserve"> a 27</w:t>
      </w:r>
      <w:r w:rsidR="003A670C" w:rsidRPr="00F777CD">
        <w:rPr>
          <w:rFonts w:ascii="Times New Roman" w:hAnsi="Times New Roman" w:cs="Times New Roman"/>
          <w:sz w:val="24"/>
          <w:szCs w:val="24"/>
        </w:rPr>
        <w:t xml:space="preserve"> sa obdobne vzťahujú aj na pobočku zahraničnej banky</w:t>
      </w:r>
      <w:r w:rsidR="00ED2F5A" w:rsidRPr="00F777CD">
        <w:rPr>
          <w:rFonts w:ascii="Times New Roman" w:hAnsi="Times New Roman" w:cs="Times New Roman"/>
          <w:sz w:val="24"/>
          <w:szCs w:val="24"/>
        </w:rPr>
        <w:t xml:space="preserve"> so sídlom mimo územia členského štátu</w:t>
      </w:r>
      <w:r w:rsidR="003A670C" w:rsidRPr="00F777CD">
        <w:rPr>
          <w:rFonts w:ascii="Times New Roman" w:hAnsi="Times New Roman" w:cs="Times New Roman"/>
          <w:sz w:val="24"/>
          <w:szCs w:val="24"/>
        </w:rPr>
        <w:t xml:space="preserve">, </w:t>
      </w:r>
      <w:r w:rsidR="00B61F12" w:rsidRPr="00F777CD">
        <w:rPr>
          <w:rFonts w:ascii="Times New Roman" w:hAnsi="Times New Roman" w:cs="Times New Roman"/>
          <w:sz w:val="24"/>
          <w:szCs w:val="24"/>
        </w:rPr>
        <w:t>na osoby podľa odseku 1</w:t>
      </w:r>
      <w:r w:rsidR="00304542" w:rsidRPr="00F777CD">
        <w:rPr>
          <w:rFonts w:ascii="Times New Roman" w:hAnsi="Times New Roman" w:cs="Times New Roman"/>
          <w:sz w:val="24"/>
          <w:szCs w:val="24"/>
        </w:rPr>
        <w:t xml:space="preserve">, </w:t>
      </w:r>
      <w:r w:rsidR="00430187" w:rsidRPr="00F777CD">
        <w:rPr>
          <w:rFonts w:ascii="Times New Roman" w:hAnsi="Times New Roman" w:cs="Times New Roman"/>
          <w:sz w:val="24"/>
          <w:szCs w:val="24"/>
        </w:rPr>
        <w:t xml:space="preserve">na </w:t>
      </w:r>
      <w:r w:rsidR="00304542" w:rsidRPr="00F777CD">
        <w:rPr>
          <w:rFonts w:ascii="Times New Roman" w:hAnsi="Times New Roman" w:cs="Times New Roman"/>
          <w:sz w:val="24"/>
          <w:szCs w:val="24"/>
        </w:rPr>
        <w:t>členov riadiaceho výboru podľa odseku 3</w:t>
      </w:r>
      <w:r w:rsidR="00ED2F5A" w:rsidRPr="00F777CD">
        <w:rPr>
          <w:rFonts w:ascii="Times New Roman" w:hAnsi="Times New Roman" w:cs="Times New Roman"/>
          <w:sz w:val="24"/>
          <w:szCs w:val="24"/>
        </w:rPr>
        <w:t xml:space="preserve"> </w:t>
      </w:r>
      <w:r w:rsidR="003A670C" w:rsidRPr="00F777CD">
        <w:rPr>
          <w:rFonts w:ascii="Times New Roman" w:hAnsi="Times New Roman" w:cs="Times New Roman"/>
          <w:sz w:val="24"/>
          <w:szCs w:val="24"/>
        </w:rPr>
        <w:t>a</w:t>
      </w:r>
      <w:r w:rsidR="00ED2F5A" w:rsidRPr="00F777CD">
        <w:rPr>
          <w:rFonts w:ascii="Times New Roman" w:hAnsi="Times New Roman" w:cs="Times New Roman"/>
          <w:sz w:val="24"/>
          <w:szCs w:val="24"/>
        </w:rPr>
        <w:t> </w:t>
      </w:r>
      <w:r w:rsidR="003A670C" w:rsidRPr="00F777CD">
        <w:rPr>
          <w:rFonts w:ascii="Times New Roman" w:hAnsi="Times New Roman" w:cs="Times New Roman"/>
          <w:sz w:val="24"/>
          <w:szCs w:val="24"/>
        </w:rPr>
        <w:t>na</w:t>
      </w:r>
      <w:r w:rsidR="00ED2F5A" w:rsidRPr="00F777CD">
        <w:rPr>
          <w:rFonts w:ascii="Times New Roman" w:hAnsi="Times New Roman" w:cs="Times New Roman"/>
          <w:sz w:val="24"/>
          <w:szCs w:val="24"/>
        </w:rPr>
        <w:t xml:space="preserve"> </w:t>
      </w:r>
      <w:r w:rsidR="00304542" w:rsidRPr="00F777CD">
        <w:rPr>
          <w:rFonts w:ascii="Times New Roman" w:hAnsi="Times New Roman" w:cs="Times New Roman"/>
          <w:sz w:val="24"/>
          <w:szCs w:val="24"/>
        </w:rPr>
        <w:t>osobu zastávajúcu kľúčovú funkciu</w:t>
      </w:r>
      <w:r w:rsidR="003A670C" w:rsidRPr="00F777CD">
        <w:rPr>
          <w:rFonts w:ascii="Times New Roman" w:hAnsi="Times New Roman" w:cs="Times New Roman"/>
          <w:sz w:val="24"/>
          <w:szCs w:val="24"/>
        </w:rPr>
        <w:t xml:space="preserve"> </w:t>
      </w:r>
      <w:r w:rsidR="00901B67" w:rsidRPr="00F777CD">
        <w:rPr>
          <w:rFonts w:ascii="Times New Roman" w:hAnsi="Times New Roman" w:cs="Times New Roman"/>
          <w:sz w:val="24"/>
          <w:szCs w:val="24"/>
        </w:rPr>
        <w:t xml:space="preserve">v pobočke </w:t>
      </w:r>
      <w:r w:rsidR="003A670C" w:rsidRPr="00F777CD">
        <w:rPr>
          <w:rFonts w:ascii="Times New Roman" w:hAnsi="Times New Roman" w:cs="Times New Roman"/>
          <w:sz w:val="24"/>
          <w:szCs w:val="24"/>
        </w:rPr>
        <w:t>zahraničnej banky</w:t>
      </w:r>
      <w:r w:rsidR="00ED2F5A" w:rsidRPr="00F777CD">
        <w:rPr>
          <w:rFonts w:ascii="Times New Roman" w:hAnsi="Times New Roman" w:cs="Times New Roman"/>
          <w:sz w:val="24"/>
          <w:szCs w:val="24"/>
        </w:rPr>
        <w:t xml:space="preserve"> so sídlom mimo územia členského štátu</w:t>
      </w:r>
      <w:r w:rsidR="001B0316" w:rsidRPr="00F777CD">
        <w:rPr>
          <w:rFonts w:ascii="Times New Roman" w:hAnsi="Times New Roman" w:cs="Times New Roman"/>
          <w:sz w:val="24"/>
          <w:szCs w:val="24"/>
        </w:rPr>
        <w:t>.</w:t>
      </w:r>
    </w:p>
    <w:p w14:paraId="4C877435" w14:textId="77777777" w:rsidR="00ED2F5A" w:rsidRPr="00F777CD" w:rsidRDefault="00ED2F5A" w:rsidP="00EF424E">
      <w:pPr>
        <w:pStyle w:val="Odsekzoznamu"/>
        <w:spacing w:after="0" w:line="240" w:lineRule="auto"/>
        <w:ind w:left="786"/>
        <w:jc w:val="both"/>
        <w:rPr>
          <w:rFonts w:ascii="Times New Roman" w:hAnsi="Times New Roman" w:cs="Times New Roman"/>
          <w:sz w:val="24"/>
          <w:szCs w:val="24"/>
        </w:rPr>
      </w:pPr>
    </w:p>
    <w:p w14:paraId="6082B6E1" w14:textId="7C0BFF72" w:rsidR="00ED2F5A" w:rsidRPr="00F777CD" w:rsidRDefault="00E464D5">
      <w:pPr>
        <w:pStyle w:val="Odsekzoznamu"/>
        <w:numPr>
          <w:ilvl w:val="0"/>
          <w:numId w:val="2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Národná banka Slovenska môže požadovať, aby pobočka zahraničnej banky so sídlom mimo územia členského štátu zriadila riadiaci výbor zaisťujúci primeranú správu a riadenie tejto pobočky.</w:t>
      </w:r>
    </w:p>
    <w:p w14:paraId="3B262954" w14:textId="77777777" w:rsidR="00E464D5" w:rsidRPr="00F777CD" w:rsidRDefault="00E464D5" w:rsidP="00EF424E">
      <w:pPr>
        <w:pStyle w:val="Odsekzoznamu"/>
        <w:spacing w:after="0" w:line="240" w:lineRule="auto"/>
        <w:ind w:left="993"/>
        <w:jc w:val="right"/>
        <w:rPr>
          <w:rFonts w:ascii="Times New Roman" w:hAnsi="Times New Roman" w:cs="Times New Roman"/>
          <w:sz w:val="24"/>
          <w:szCs w:val="24"/>
        </w:rPr>
      </w:pPr>
    </w:p>
    <w:p w14:paraId="2EBDD2FE" w14:textId="3E37BB91" w:rsidR="00304542" w:rsidRPr="00F777CD" w:rsidRDefault="00304542">
      <w:pPr>
        <w:pStyle w:val="Odsekzoznamu"/>
        <w:numPr>
          <w:ilvl w:val="0"/>
          <w:numId w:val="2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w:t>
      </w:r>
      <w:r w:rsidR="009C7DB2" w:rsidRPr="00F777CD">
        <w:rPr>
          <w:rFonts w:ascii="Times New Roman" w:hAnsi="Times New Roman" w:cs="Times New Roman"/>
          <w:sz w:val="24"/>
          <w:szCs w:val="24"/>
        </w:rPr>
        <w:t xml:space="preserve"> je povinná zriadiť výbor pre odmeňovanie a postupovať podľa § 23d.</w:t>
      </w:r>
    </w:p>
    <w:p w14:paraId="0EB98139" w14:textId="77777777" w:rsidR="00304542" w:rsidRPr="00F777CD" w:rsidRDefault="00304542" w:rsidP="00304542">
      <w:pPr>
        <w:pStyle w:val="Odsekzoznamu"/>
        <w:spacing w:after="0" w:line="240" w:lineRule="auto"/>
        <w:ind w:left="993"/>
        <w:jc w:val="both"/>
        <w:rPr>
          <w:rFonts w:ascii="Times New Roman" w:hAnsi="Times New Roman" w:cs="Times New Roman"/>
          <w:sz w:val="24"/>
          <w:szCs w:val="24"/>
        </w:rPr>
      </w:pPr>
    </w:p>
    <w:p w14:paraId="044E87A0" w14:textId="3BCE9528" w:rsidR="001B0316" w:rsidRPr="00F777CD" w:rsidRDefault="003745BA">
      <w:pPr>
        <w:pStyle w:val="Odsekzoznamu"/>
        <w:numPr>
          <w:ilvl w:val="0"/>
          <w:numId w:val="2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w:t>
      </w:r>
      <w:r w:rsidR="007D008F" w:rsidRPr="00F777CD">
        <w:rPr>
          <w:rFonts w:ascii="Times New Roman" w:hAnsi="Times New Roman" w:cs="Times New Roman"/>
          <w:sz w:val="24"/>
          <w:szCs w:val="24"/>
        </w:rPr>
        <w:t xml:space="preserve">vytvorí také hierarchické </w:t>
      </w:r>
      <w:r w:rsidR="00BB1169" w:rsidRPr="00F777CD">
        <w:rPr>
          <w:rFonts w:ascii="Times New Roman" w:hAnsi="Times New Roman" w:cs="Times New Roman"/>
          <w:sz w:val="24"/>
          <w:szCs w:val="24"/>
        </w:rPr>
        <w:t>usporiadanie</w:t>
      </w:r>
      <w:r w:rsidR="007D008F" w:rsidRPr="00F777CD">
        <w:rPr>
          <w:rFonts w:ascii="Times New Roman" w:hAnsi="Times New Roman" w:cs="Times New Roman"/>
          <w:sz w:val="24"/>
          <w:szCs w:val="24"/>
        </w:rPr>
        <w:t>, aby bolo zabezpečené podávanie správ o tejto pobočke štatutárnemu orgánu a dozornej rade hlavného podniku, najmä o významných rizikách a zásadách riadenia rizík</w:t>
      </w:r>
      <w:r w:rsidR="0075048B" w:rsidRPr="00F777CD">
        <w:rPr>
          <w:rFonts w:ascii="Times New Roman" w:hAnsi="Times New Roman" w:cs="Times New Roman"/>
          <w:sz w:val="24"/>
          <w:szCs w:val="24"/>
        </w:rPr>
        <w:t xml:space="preserve"> vrátane ich zmien. Pobočka zahraničnej banky so sídlom mimo územia členského štátu zavedie primerané systémy v oblasti informačných a komunikačných technológií a kontrolné mechanizmy riadneho dodržiavania </w:t>
      </w:r>
      <w:r w:rsidR="00430187" w:rsidRPr="00F777CD">
        <w:rPr>
          <w:rFonts w:ascii="Times New Roman" w:hAnsi="Times New Roman" w:cs="Times New Roman"/>
          <w:sz w:val="24"/>
          <w:szCs w:val="24"/>
        </w:rPr>
        <w:t xml:space="preserve">vnútorných predpisov, </w:t>
      </w:r>
      <w:r w:rsidR="0075048B" w:rsidRPr="00F777CD">
        <w:rPr>
          <w:rFonts w:ascii="Times New Roman" w:hAnsi="Times New Roman" w:cs="Times New Roman"/>
          <w:sz w:val="24"/>
          <w:szCs w:val="24"/>
        </w:rPr>
        <w:t>zásad a politík v pobočke zahraničnej banky so sídlom mimo územia členského štátu.</w:t>
      </w:r>
    </w:p>
    <w:p w14:paraId="136E9407" w14:textId="77777777" w:rsidR="00A25906" w:rsidRPr="00F777CD" w:rsidRDefault="00A25906" w:rsidP="00EF424E">
      <w:pPr>
        <w:pStyle w:val="Odsekzoznamu"/>
        <w:spacing w:after="0" w:line="240" w:lineRule="auto"/>
        <w:ind w:left="993"/>
        <w:jc w:val="both"/>
        <w:rPr>
          <w:rFonts w:ascii="Times New Roman" w:hAnsi="Times New Roman" w:cs="Times New Roman"/>
          <w:sz w:val="24"/>
          <w:szCs w:val="24"/>
        </w:rPr>
      </w:pPr>
    </w:p>
    <w:p w14:paraId="269CB6A2" w14:textId="34A7A56F" w:rsidR="003745BA" w:rsidRPr="00F777CD" w:rsidRDefault="003F77B9">
      <w:pPr>
        <w:pStyle w:val="Odsekzoznamu"/>
        <w:numPr>
          <w:ilvl w:val="0"/>
          <w:numId w:val="2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sleduje a riadi dohody o činnostiach zabezpečovaných dodávateľským spôsobom</w:t>
      </w:r>
      <w:r w:rsidR="00DF58ED" w:rsidRPr="00F777CD">
        <w:rPr>
          <w:rFonts w:ascii="Times New Roman" w:hAnsi="Times New Roman" w:cs="Times New Roman"/>
          <w:sz w:val="24"/>
          <w:szCs w:val="24"/>
        </w:rPr>
        <w:t xml:space="preserve"> tak, aby Národná banka Slovenska mala prístup ku všetkým informáciám potrebným na jej výkon dohľadu. </w:t>
      </w:r>
    </w:p>
    <w:p w14:paraId="36E67F10" w14:textId="77777777" w:rsidR="00DF58ED" w:rsidRPr="00F777CD" w:rsidRDefault="00DF58ED" w:rsidP="00EF424E">
      <w:pPr>
        <w:pStyle w:val="Odsekzoznamu"/>
        <w:spacing w:after="0" w:line="240" w:lineRule="auto"/>
        <w:ind w:left="993"/>
        <w:jc w:val="both"/>
        <w:rPr>
          <w:rFonts w:ascii="Times New Roman" w:hAnsi="Times New Roman" w:cs="Times New Roman"/>
          <w:sz w:val="24"/>
          <w:szCs w:val="24"/>
        </w:rPr>
      </w:pPr>
    </w:p>
    <w:p w14:paraId="2016F768" w14:textId="0360D345" w:rsidR="00A25906" w:rsidRPr="00F777CD" w:rsidRDefault="00483C51">
      <w:pPr>
        <w:pStyle w:val="Odsekzoznamu"/>
        <w:numPr>
          <w:ilvl w:val="0"/>
          <w:numId w:val="2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je p</w:t>
      </w:r>
      <w:r w:rsidR="00DF58ED" w:rsidRPr="00F777CD">
        <w:rPr>
          <w:rFonts w:ascii="Times New Roman" w:hAnsi="Times New Roman" w:cs="Times New Roman"/>
          <w:sz w:val="24"/>
          <w:szCs w:val="24"/>
        </w:rPr>
        <w:t xml:space="preserve">obočka zahraničnej banky so sídlom mimo územia členského štátu </w:t>
      </w:r>
      <w:r w:rsidRPr="00F777CD">
        <w:rPr>
          <w:rFonts w:ascii="Times New Roman" w:hAnsi="Times New Roman" w:cs="Times New Roman"/>
          <w:sz w:val="24"/>
          <w:szCs w:val="24"/>
        </w:rPr>
        <w:t xml:space="preserve">zapojená do vnútroskupinových operácií alebo </w:t>
      </w:r>
      <w:r w:rsidR="00F46417" w:rsidRPr="00F777CD">
        <w:rPr>
          <w:rFonts w:ascii="Times New Roman" w:hAnsi="Times New Roman" w:cs="Times New Roman"/>
          <w:sz w:val="24"/>
          <w:szCs w:val="24"/>
        </w:rPr>
        <w:t xml:space="preserve">do </w:t>
      </w:r>
      <w:r w:rsidRPr="00F777CD">
        <w:rPr>
          <w:rFonts w:ascii="Times New Roman" w:hAnsi="Times New Roman" w:cs="Times New Roman"/>
          <w:sz w:val="24"/>
          <w:szCs w:val="24"/>
        </w:rPr>
        <w:t xml:space="preserve">nadväzujúcich </w:t>
      </w:r>
      <w:r w:rsidR="00F46417" w:rsidRPr="00F777CD">
        <w:rPr>
          <w:rFonts w:ascii="Times New Roman" w:hAnsi="Times New Roman" w:cs="Times New Roman"/>
          <w:sz w:val="24"/>
          <w:szCs w:val="24"/>
        </w:rPr>
        <w:t xml:space="preserve">operácií, </w:t>
      </w:r>
      <w:r w:rsidR="00BB1169" w:rsidRPr="00F777CD">
        <w:rPr>
          <w:rFonts w:ascii="Times New Roman" w:hAnsi="Times New Roman" w:cs="Times New Roman"/>
          <w:sz w:val="24"/>
          <w:szCs w:val="24"/>
        </w:rPr>
        <w:t>musí mať</w:t>
      </w:r>
      <w:r w:rsidR="00F46417" w:rsidRPr="00F777CD">
        <w:rPr>
          <w:rFonts w:ascii="Times New Roman" w:hAnsi="Times New Roman" w:cs="Times New Roman"/>
          <w:sz w:val="24"/>
          <w:szCs w:val="24"/>
        </w:rPr>
        <w:t xml:space="preserve"> primerané </w:t>
      </w:r>
      <w:r w:rsidR="00113108" w:rsidRPr="00F777CD">
        <w:rPr>
          <w:rFonts w:ascii="Times New Roman" w:hAnsi="Times New Roman" w:cs="Times New Roman"/>
          <w:sz w:val="24"/>
          <w:szCs w:val="24"/>
        </w:rPr>
        <w:t>zdroje</w:t>
      </w:r>
      <w:r w:rsidR="00F46417" w:rsidRPr="00F777CD">
        <w:rPr>
          <w:rFonts w:ascii="Times New Roman" w:hAnsi="Times New Roman" w:cs="Times New Roman"/>
          <w:sz w:val="24"/>
          <w:szCs w:val="24"/>
        </w:rPr>
        <w:t xml:space="preserve"> na identifikáciu a riadne </w:t>
      </w:r>
      <w:r w:rsidR="00113108" w:rsidRPr="00F777CD">
        <w:rPr>
          <w:rFonts w:ascii="Times New Roman" w:hAnsi="Times New Roman" w:cs="Times New Roman"/>
          <w:sz w:val="24"/>
          <w:szCs w:val="24"/>
        </w:rPr>
        <w:t>riadenie</w:t>
      </w:r>
      <w:r w:rsidR="00F46417" w:rsidRPr="00F777CD">
        <w:rPr>
          <w:rFonts w:ascii="Times New Roman" w:hAnsi="Times New Roman" w:cs="Times New Roman"/>
          <w:sz w:val="24"/>
          <w:szCs w:val="24"/>
        </w:rPr>
        <w:t xml:space="preserve"> </w:t>
      </w:r>
      <w:r w:rsidR="00100434" w:rsidRPr="00F777CD">
        <w:rPr>
          <w:rFonts w:ascii="Times New Roman" w:hAnsi="Times New Roman" w:cs="Times New Roman"/>
          <w:sz w:val="24"/>
          <w:szCs w:val="24"/>
        </w:rPr>
        <w:t>kreditného rizika protistrany, ak sa významné riziká súvisiace s aktívami zaúčtovanými touto pobočkou prenášajú na protistranu.</w:t>
      </w:r>
    </w:p>
    <w:p w14:paraId="28C30C6A" w14:textId="77777777" w:rsidR="00DF58ED" w:rsidRPr="00F777CD" w:rsidRDefault="00DF58ED" w:rsidP="00EF424E">
      <w:pPr>
        <w:pStyle w:val="Odsekzoznamu"/>
        <w:spacing w:after="0" w:line="240" w:lineRule="auto"/>
        <w:ind w:left="993"/>
        <w:jc w:val="both"/>
        <w:rPr>
          <w:rFonts w:ascii="Times New Roman" w:hAnsi="Times New Roman" w:cs="Times New Roman"/>
          <w:sz w:val="24"/>
          <w:szCs w:val="24"/>
        </w:rPr>
      </w:pPr>
    </w:p>
    <w:p w14:paraId="2AE7E0F1" w14:textId="694AADBD" w:rsidR="003745BA" w:rsidRPr="00F777CD" w:rsidRDefault="003745BA">
      <w:pPr>
        <w:pStyle w:val="Odsekzoznamu"/>
        <w:numPr>
          <w:ilvl w:val="0"/>
          <w:numId w:val="2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lastRenderedPageBreak/>
        <w:t xml:space="preserve">Ak </w:t>
      </w:r>
      <w:r w:rsidR="00266025" w:rsidRPr="00F777CD">
        <w:rPr>
          <w:rFonts w:ascii="Times New Roman" w:hAnsi="Times New Roman" w:cs="Times New Roman"/>
          <w:sz w:val="24"/>
          <w:szCs w:val="24"/>
        </w:rPr>
        <w:t>kritické</w:t>
      </w:r>
      <w:r w:rsidRPr="00F777CD">
        <w:rPr>
          <w:rFonts w:ascii="Times New Roman" w:hAnsi="Times New Roman" w:cs="Times New Roman"/>
          <w:sz w:val="24"/>
          <w:szCs w:val="24"/>
        </w:rPr>
        <w:t xml:space="preserve"> </w:t>
      </w:r>
      <w:r w:rsidR="004F0559" w:rsidRPr="00F777CD">
        <w:rPr>
          <w:rFonts w:ascii="Times New Roman" w:hAnsi="Times New Roman" w:cs="Times New Roman"/>
          <w:sz w:val="24"/>
          <w:szCs w:val="24"/>
        </w:rPr>
        <w:t xml:space="preserve">činnosti </w:t>
      </w:r>
      <w:r w:rsidRPr="00F777CD">
        <w:rPr>
          <w:rFonts w:ascii="Times New Roman" w:hAnsi="Times New Roman" w:cs="Times New Roman"/>
          <w:sz w:val="24"/>
          <w:szCs w:val="24"/>
        </w:rPr>
        <w:t xml:space="preserve">alebo dôležité </w:t>
      </w:r>
      <w:r w:rsidR="001C5A8D" w:rsidRPr="00F777CD">
        <w:rPr>
          <w:rFonts w:ascii="Times New Roman" w:hAnsi="Times New Roman" w:cs="Times New Roman"/>
          <w:sz w:val="24"/>
          <w:szCs w:val="24"/>
        </w:rPr>
        <w:t>činnosti</w:t>
      </w:r>
      <w:r w:rsidRPr="00F777CD">
        <w:rPr>
          <w:rFonts w:ascii="Times New Roman" w:hAnsi="Times New Roman" w:cs="Times New Roman"/>
          <w:sz w:val="24"/>
          <w:szCs w:val="24"/>
        </w:rPr>
        <w:t xml:space="preserve"> za pobočku zahraničnej banky so sídlom mimo územia členského štátu vykonáva hlavný podnik, </w:t>
      </w:r>
      <w:r w:rsidR="00ED3F4E" w:rsidRPr="00F777CD">
        <w:rPr>
          <w:rFonts w:ascii="Times New Roman" w:hAnsi="Times New Roman" w:cs="Times New Roman"/>
          <w:sz w:val="24"/>
          <w:szCs w:val="24"/>
        </w:rPr>
        <w:t>tieto činnosti sú vykonávané v súlade s </w:t>
      </w:r>
      <w:proofErr w:type="spellStart"/>
      <w:r w:rsidR="00ED3F4E" w:rsidRPr="00F777CD">
        <w:rPr>
          <w:rFonts w:ascii="Times New Roman" w:hAnsi="Times New Roman" w:cs="Times New Roman"/>
          <w:sz w:val="24"/>
          <w:szCs w:val="24"/>
        </w:rPr>
        <w:t>vnútroskupinovými</w:t>
      </w:r>
      <w:proofErr w:type="spellEnd"/>
      <w:r w:rsidR="00ED3F4E" w:rsidRPr="00F777CD">
        <w:rPr>
          <w:rFonts w:ascii="Times New Roman" w:hAnsi="Times New Roman" w:cs="Times New Roman"/>
          <w:sz w:val="24"/>
          <w:szCs w:val="24"/>
        </w:rPr>
        <w:t xml:space="preserve"> dohodami a Národná banka Slovenska musí mať prístup ku všetkým informáciám potrebným na </w:t>
      </w:r>
      <w:r w:rsidR="001B0316" w:rsidRPr="00F777CD">
        <w:rPr>
          <w:rFonts w:ascii="Times New Roman" w:hAnsi="Times New Roman" w:cs="Times New Roman"/>
          <w:sz w:val="24"/>
          <w:szCs w:val="24"/>
        </w:rPr>
        <w:t xml:space="preserve">jej </w:t>
      </w:r>
      <w:r w:rsidR="00ED3F4E" w:rsidRPr="00F777CD">
        <w:rPr>
          <w:rFonts w:ascii="Times New Roman" w:hAnsi="Times New Roman" w:cs="Times New Roman"/>
          <w:sz w:val="24"/>
          <w:szCs w:val="24"/>
        </w:rPr>
        <w:t xml:space="preserve">výkon dohľadu. </w:t>
      </w:r>
    </w:p>
    <w:p w14:paraId="5D754E1A" w14:textId="77777777" w:rsidR="00ED3F4E" w:rsidRPr="00F777CD" w:rsidRDefault="00ED3F4E" w:rsidP="00EF424E">
      <w:pPr>
        <w:pStyle w:val="Odsekzoznamu"/>
        <w:spacing w:after="0" w:line="240" w:lineRule="auto"/>
        <w:ind w:left="993"/>
        <w:jc w:val="both"/>
        <w:rPr>
          <w:rFonts w:ascii="Times New Roman" w:hAnsi="Times New Roman" w:cs="Times New Roman"/>
          <w:sz w:val="24"/>
          <w:szCs w:val="24"/>
        </w:rPr>
      </w:pPr>
    </w:p>
    <w:p w14:paraId="2F94D445" w14:textId="1A05A787" w:rsidR="00C515CF" w:rsidRPr="00F777CD" w:rsidRDefault="00100434">
      <w:pPr>
        <w:pStyle w:val="Odsekzoznamu"/>
        <w:numPr>
          <w:ilvl w:val="0"/>
          <w:numId w:val="20"/>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zabezpečí overovanie </w:t>
      </w:r>
      <w:r w:rsidR="00AB5298" w:rsidRPr="00F777CD">
        <w:rPr>
          <w:rFonts w:ascii="Times New Roman" w:hAnsi="Times New Roman" w:cs="Times New Roman"/>
          <w:sz w:val="24"/>
          <w:szCs w:val="24"/>
        </w:rPr>
        <w:t>dodržiavania</w:t>
      </w:r>
      <w:r w:rsidRPr="00F777CD">
        <w:rPr>
          <w:rFonts w:ascii="Times New Roman" w:hAnsi="Times New Roman" w:cs="Times New Roman"/>
          <w:sz w:val="24"/>
          <w:szCs w:val="24"/>
        </w:rPr>
        <w:t xml:space="preserve"> požiadaviek </w:t>
      </w:r>
      <w:r w:rsidR="00AB5298" w:rsidRPr="00F777CD">
        <w:rPr>
          <w:rFonts w:ascii="Times New Roman" w:hAnsi="Times New Roman" w:cs="Times New Roman"/>
          <w:sz w:val="24"/>
          <w:szCs w:val="24"/>
        </w:rPr>
        <w:t xml:space="preserve">na riadiaci a kontrolný systém </w:t>
      </w:r>
      <w:r w:rsidRPr="00F777CD">
        <w:rPr>
          <w:rFonts w:ascii="Times New Roman" w:hAnsi="Times New Roman" w:cs="Times New Roman"/>
          <w:sz w:val="24"/>
          <w:szCs w:val="24"/>
        </w:rPr>
        <w:t xml:space="preserve">podľa odsekov 1 až </w:t>
      </w:r>
      <w:r w:rsidR="00B61F12" w:rsidRPr="00F777CD">
        <w:rPr>
          <w:rFonts w:ascii="Times New Roman" w:hAnsi="Times New Roman" w:cs="Times New Roman"/>
          <w:sz w:val="24"/>
          <w:szCs w:val="24"/>
        </w:rPr>
        <w:t>8</w:t>
      </w:r>
      <w:r w:rsidR="00AB5298" w:rsidRPr="00F777CD">
        <w:rPr>
          <w:rFonts w:ascii="Times New Roman" w:hAnsi="Times New Roman" w:cs="Times New Roman"/>
          <w:sz w:val="24"/>
          <w:szCs w:val="24"/>
        </w:rPr>
        <w:t xml:space="preserve"> nezávisl</w:t>
      </w:r>
      <w:r w:rsidR="00B61F12" w:rsidRPr="00F777CD">
        <w:rPr>
          <w:rFonts w:ascii="Times New Roman" w:hAnsi="Times New Roman" w:cs="Times New Roman"/>
          <w:sz w:val="24"/>
          <w:szCs w:val="24"/>
        </w:rPr>
        <w:t xml:space="preserve">ým audítorom </w:t>
      </w:r>
      <w:r w:rsidR="00AB5298" w:rsidRPr="00F777CD">
        <w:rPr>
          <w:rFonts w:ascii="Times New Roman" w:hAnsi="Times New Roman" w:cs="Times New Roman"/>
          <w:sz w:val="24"/>
          <w:szCs w:val="24"/>
        </w:rPr>
        <w:t>vybran</w:t>
      </w:r>
      <w:r w:rsidR="00B61F12" w:rsidRPr="00F777CD">
        <w:rPr>
          <w:rFonts w:ascii="Times New Roman" w:hAnsi="Times New Roman" w:cs="Times New Roman"/>
          <w:sz w:val="24"/>
          <w:szCs w:val="24"/>
        </w:rPr>
        <w:t>ým</w:t>
      </w:r>
      <w:r w:rsidR="00AB5298" w:rsidRPr="00F777CD">
        <w:rPr>
          <w:rFonts w:ascii="Times New Roman" w:hAnsi="Times New Roman" w:cs="Times New Roman"/>
          <w:sz w:val="24"/>
          <w:szCs w:val="24"/>
        </w:rPr>
        <w:t xml:space="preserve"> podľa § </w:t>
      </w:r>
      <w:r w:rsidR="00B91AC7" w:rsidRPr="00F777CD">
        <w:rPr>
          <w:rFonts w:ascii="Times New Roman" w:hAnsi="Times New Roman" w:cs="Times New Roman"/>
          <w:sz w:val="24"/>
          <w:szCs w:val="24"/>
        </w:rPr>
        <w:t>40</w:t>
      </w:r>
      <w:r w:rsidR="00B61F12" w:rsidRPr="00F777CD">
        <w:rPr>
          <w:rFonts w:ascii="Times New Roman" w:hAnsi="Times New Roman" w:cs="Times New Roman"/>
          <w:sz w:val="24"/>
          <w:szCs w:val="24"/>
        </w:rPr>
        <w:t>.</w:t>
      </w:r>
      <w:r w:rsidR="00AB5298" w:rsidRPr="00F777CD">
        <w:rPr>
          <w:rFonts w:ascii="Times New Roman" w:hAnsi="Times New Roman" w:cs="Times New Roman"/>
          <w:sz w:val="24"/>
          <w:szCs w:val="24"/>
        </w:rPr>
        <w:t xml:space="preserve"> Správu o výsledkoch overenia podľa prvej vety predloží </w:t>
      </w:r>
      <w:r w:rsidR="00B61F12" w:rsidRPr="00F777CD">
        <w:rPr>
          <w:rFonts w:ascii="Times New Roman" w:hAnsi="Times New Roman" w:cs="Times New Roman"/>
          <w:sz w:val="24"/>
          <w:szCs w:val="24"/>
        </w:rPr>
        <w:t>nezávislý audítor</w:t>
      </w:r>
      <w:r w:rsidR="00AB5298" w:rsidRPr="00F777CD">
        <w:rPr>
          <w:rFonts w:ascii="Times New Roman" w:hAnsi="Times New Roman" w:cs="Times New Roman"/>
          <w:sz w:val="24"/>
          <w:szCs w:val="24"/>
        </w:rPr>
        <w:t xml:space="preserve"> Národnej banke Slovenska.</w:t>
      </w:r>
      <w:r w:rsidR="00B91AC7" w:rsidRPr="00F777CD">
        <w:rPr>
          <w:rFonts w:ascii="Times New Roman" w:hAnsi="Times New Roman" w:cs="Times New Roman"/>
          <w:sz w:val="24"/>
          <w:szCs w:val="24"/>
        </w:rPr>
        <w:t xml:space="preserve"> </w:t>
      </w:r>
    </w:p>
    <w:p w14:paraId="4CB82034" w14:textId="77777777" w:rsidR="00C515CF" w:rsidRPr="00F777CD" w:rsidRDefault="00C515CF" w:rsidP="00EF424E">
      <w:pPr>
        <w:spacing w:after="0" w:line="240" w:lineRule="auto"/>
        <w:ind w:left="426"/>
        <w:jc w:val="center"/>
        <w:rPr>
          <w:rFonts w:ascii="Times New Roman" w:hAnsi="Times New Roman" w:cs="Times New Roman"/>
          <w:b/>
          <w:sz w:val="24"/>
          <w:szCs w:val="24"/>
        </w:rPr>
      </w:pPr>
    </w:p>
    <w:p w14:paraId="7A709E81" w14:textId="77777777" w:rsidR="00C515CF" w:rsidRPr="00F777CD" w:rsidRDefault="00C515CF" w:rsidP="00EF424E">
      <w:pPr>
        <w:spacing w:after="0" w:line="240" w:lineRule="auto"/>
        <w:ind w:left="426"/>
        <w:jc w:val="center"/>
        <w:rPr>
          <w:rFonts w:ascii="Times New Roman" w:hAnsi="Times New Roman" w:cs="Times New Roman"/>
          <w:b/>
          <w:sz w:val="24"/>
          <w:szCs w:val="24"/>
        </w:rPr>
      </w:pPr>
    </w:p>
    <w:p w14:paraId="7D2FE411" w14:textId="7B40A7C1" w:rsidR="00C515CF" w:rsidRPr="00F777CD" w:rsidRDefault="00C515CF" w:rsidP="00EF424E">
      <w:pPr>
        <w:spacing w:after="0" w:line="240" w:lineRule="auto"/>
        <w:ind w:left="426"/>
        <w:jc w:val="center"/>
        <w:rPr>
          <w:rFonts w:ascii="Times New Roman" w:hAnsi="Times New Roman" w:cs="Times New Roman"/>
          <w:caps/>
          <w:sz w:val="24"/>
          <w:szCs w:val="24"/>
        </w:rPr>
      </w:pPr>
      <w:r w:rsidRPr="00F777CD">
        <w:rPr>
          <w:rFonts w:ascii="Times New Roman" w:hAnsi="Times New Roman" w:cs="Times New Roman"/>
          <w:b/>
          <w:caps/>
          <w:sz w:val="24"/>
          <w:szCs w:val="24"/>
        </w:rPr>
        <w:t>Požiadavky na podnikanie pobočky zahraničnej banky so sídlom mimo územia členského štátu</w:t>
      </w:r>
    </w:p>
    <w:p w14:paraId="314D6ADF" w14:textId="77777777" w:rsidR="00C515CF" w:rsidRPr="00F777CD" w:rsidRDefault="00C515CF" w:rsidP="00EF424E">
      <w:pPr>
        <w:spacing w:after="0" w:line="240" w:lineRule="auto"/>
        <w:ind w:left="426"/>
        <w:jc w:val="center"/>
        <w:rPr>
          <w:rFonts w:ascii="Times New Roman" w:hAnsi="Times New Roman" w:cs="Times New Roman"/>
          <w:b/>
          <w:sz w:val="24"/>
          <w:szCs w:val="24"/>
        </w:rPr>
      </w:pPr>
    </w:p>
    <w:p w14:paraId="0209A8E2" w14:textId="2D1EB074" w:rsidR="00C515CF" w:rsidRPr="00F777CD" w:rsidRDefault="00C515CF" w:rsidP="00EF424E">
      <w:pPr>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 8f</w:t>
      </w:r>
    </w:p>
    <w:p w14:paraId="47A09E99" w14:textId="1F91D777" w:rsidR="00C515CF" w:rsidRPr="00F777CD" w:rsidRDefault="0047181F" w:rsidP="00EF424E">
      <w:pPr>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Zaradenie</w:t>
      </w:r>
      <w:r w:rsidR="00C515CF" w:rsidRPr="00F777CD">
        <w:rPr>
          <w:rFonts w:ascii="Times New Roman" w:hAnsi="Times New Roman" w:cs="Times New Roman"/>
          <w:b/>
          <w:sz w:val="24"/>
          <w:szCs w:val="24"/>
        </w:rPr>
        <w:t xml:space="preserve"> pobočky zahraničnej banky so sídlom mimo územia členského štátu</w:t>
      </w:r>
    </w:p>
    <w:p w14:paraId="77F12BC6" w14:textId="77777777" w:rsidR="00C515CF" w:rsidRPr="00F777CD" w:rsidRDefault="00C515CF" w:rsidP="00EF424E">
      <w:pPr>
        <w:spacing w:after="0" w:line="240" w:lineRule="auto"/>
        <w:ind w:left="426"/>
        <w:jc w:val="both"/>
        <w:rPr>
          <w:rFonts w:ascii="Times New Roman" w:hAnsi="Times New Roman" w:cs="Times New Roman"/>
          <w:sz w:val="24"/>
          <w:szCs w:val="24"/>
        </w:rPr>
      </w:pPr>
    </w:p>
    <w:p w14:paraId="7A2933C0" w14:textId="09F3AA08" w:rsidR="00C515CF" w:rsidRPr="00F777CD" w:rsidRDefault="0069489D">
      <w:pPr>
        <w:pStyle w:val="Odsekzoznamu"/>
        <w:numPr>
          <w:ilvl w:val="0"/>
          <w:numId w:val="12"/>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w:t>
      </w:r>
      <w:r w:rsidR="00C515CF" w:rsidRPr="00F777CD">
        <w:rPr>
          <w:rFonts w:ascii="Times New Roman" w:hAnsi="Times New Roman" w:cs="Times New Roman"/>
          <w:sz w:val="24"/>
          <w:szCs w:val="24"/>
        </w:rPr>
        <w:t>obočka zahraničnej banky so sídlom mimo územia členského štátu</w:t>
      </w:r>
      <w:r w:rsidRPr="00F777CD">
        <w:rPr>
          <w:rFonts w:ascii="Times New Roman" w:hAnsi="Times New Roman" w:cs="Times New Roman"/>
          <w:sz w:val="24"/>
          <w:szCs w:val="24"/>
        </w:rPr>
        <w:t xml:space="preserve"> je zaradená do triedy 1</w:t>
      </w:r>
      <w:r w:rsidR="00C515CF" w:rsidRPr="00F777CD">
        <w:rPr>
          <w:rFonts w:ascii="Times New Roman" w:hAnsi="Times New Roman" w:cs="Times New Roman"/>
          <w:sz w:val="24"/>
          <w:szCs w:val="24"/>
        </w:rPr>
        <w:t xml:space="preserve">, </w:t>
      </w:r>
      <w:r w:rsidRPr="00F777CD">
        <w:rPr>
          <w:rFonts w:ascii="Times New Roman" w:hAnsi="Times New Roman" w:cs="Times New Roman"/>
          <w:sz w:val="24"/>
          <w:szCs w:val="24"/>
        </w:rPr>
        <w:t>ak</w:t>
      </w:r>
      <w:r w:rsidR="00C515CF" w:rsidRPr="00F777CD">
        <w:rPr>
          <w:rFonts w:ascii="Times New Roman" w:hAnsi="Times New Roman" w:cs="Times New Roman"/>
          <w:sz w:val="24"/>
          <w:szCs w:val="24"/>
        </w:rPr>
        <w:t xml:space="preserve"> spĺňa tieto podmienky:</w:t>
      </w:r>
    </w:p>
    <w:p w14:paraId="19B35173" w14:textId="11F74F5F" w:rsidR="00C515CF" w:rsidRPr="00F777CD" w:rsidRDefault="00C515CF" w:rsidP="00EF424E">
      <w:pPr>
        <w:pStyle w:val="Odsekzoznamu"/>
        <w:numPr>
          <w:ilvl w:val="1"/>
          <w:numId w:val="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celková hodnota aktív zaúčtovaných pobočkou zahraničnej banky so sídlom mimo územia členského štátu alebo pochádzajúcich z tejto pobočky za bezprostredne predchádzajúce účtovné obdobia podľa § </w:t>
      </w:r>
      <w:r w:rsidR="00E138FC" w:rsidRPr="00F777CD">
        <w:rPr>
          <w:rFonts w:ascii="Times New Roman" w:hAnsi="Times New Roman" w:cs="Times New Roman"/>
          <w:sz w:val="24"/>
          <w:szCs w:val="24"/>
        </w:rPr>
        <w:t>8m</w:t>
      </w:r>
      <w:r w:rsidRPr="00F777CD">
        <w:rPr>
          <w:rFonts w:ascii="Times New Roman" w:hAnsi="Times New Roman" w:cs="Times New Roman"/>
          <w:sz w:val="24"/>
          <w:szCs w:val="24"/>
        </w:rPr>
        <w:t xml:space="preserve"> je vyššia ako </w:t>
      </w:r>
      <w:r w:rsidR="00FE71DF" w:rsidRPr="00F777CD">
        <w:rPr>
          <w:rFonts w:ascii="Times New Roman" w:hAnsi="Times New Roman" w:cs="Times New Roman"/>
          <w:sz w:val="24"/>
          <w:szCs w:val="24"/>
        </w:rPr>
        <w:t>3</w:t>
      </w:r>
      <w:r w:rsidRPr="00F777CD">
        <w:rPr>
          <w:rFonts w:ascii="Times New Roman" w:hAnsi="Times New Roman" w:cs="Times New Roman"/>
          <w:sz w:val="24"/>
          <w:szCs w:val="24"/>
        </w:rPr>
        <w:t> </w:t>
      </w:r>
      <w:r w:rsidR="00FE71DF" w:rsidRPr="00F777CD">
        <w:rPr>
          <w:rFonts w:ascii="Times New Roman" w:hAnsi="Times New Roman" w:cs="Times New Roman"/>
          <w:sz w:val="24"/>
          <w:szCs w:val="24"/>
        </w:rPr>
        <w:t>5</w:t>
      </w:r>
      <w:r w:rsidRPr="00F777CD">
        <w:rPr>
          <w:rFonts w:ascii="Times New Roman" w:hAnsi="Times New Roman" w:cs="Times New Roman"/>
          <w:sz w:val="24"/>
          <w:szCs w:val="24"/>
        </w:rPr>
        <w:t>00 000 000 eur,</w:t>
      </w:r>
    </w:p>
    <w:p w14:paraId="0F4876A2" w14:textId="0FB406AC" w:rsidR="00C515CF" w:rsidRPr="00F777CD" w:rsidRDefault="00C515CF" w:rsidP="00EF424E">
      <w:pPr>
        <w:pStyle w:val="Odsekzoznamu"/>
        <w:numPr>
          <w:ilvl w:val="1"/>
          <w:numId w:val="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prijíma vklady od spotrebiteľov a objem týchto vkladov dosiahol 5 % celkových záväzkov tejto pobočky alebo objem týchto vkladov je vyšší ako </w:t>
      </w:r>
      <w:r w:rsidR="00FE71DF" w:rsidRPr="00F777CD">
        <w:rPr>
          <w:rFonts w:ascii="Times New Roman" w:hAnsi="Times New Roman" w:cs="Times New Roman"/>
          <w:sz w:val="24"/>
          <w:szCs w:val="24"/>
        </w:rPr>
        <w:t>35</w:t>
      </w:r>
      <w:r w:rsidRPr="00F777CD">
        <w:rPr>
          <w:rFonts w:ascii="Times New Roman" w:hAnsi="Times New Roman" w:cs="Times New Roman"/>
          <w:sz w:val="24"/>
          <w:szCs w:val="24"/>
        </w:rPr>
        <w:t> 000 000 eur</w:t>
      </w:r>
      <w:r w:rsidR="00113108" w:rsidRPr="00F777CD">
        <w:rPr>
          <w:rFonts w:ascii="Times New Roman" w:hAnsi="Times New Roman" w:cs="Times New Roman"/>
          <w:sz w:val="24"/>
          <w:szCs w:val="24"/>
        </w:rPr>
        <w:t xml:space="preserve"> alebo</w:t>
      </w:r>
    </w:p>
    <w:p w14:paraId="69FBCDC3" w14:textId="523C13D6" w:rsidR="00C515CF" w:rsidRPr="00F777CD" w:rsidRDefault="00C515CF" w:rsidP="00EF424E">
      <w:pPr>
        <w:pStyle w:val="Odsekzoznamu"/>
        <w:numPr>
          <w:ilvl w:val="1"/>
          <w:numId w:val="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nie je kvalifikovanou pobočkou podľa § </w:t>
      </w:r>
      <w:r w:rsidR="0069489D" w:rsidRPr="00F777CD">
        <w:rPr>
          <w:rFonts w:ascii="Times New Roman" w:hAnsi="Times New Roman" w:cs="Times New Roman"/>
          <w:sz w:val="24"/>
          <w:szCs w:val="24"/>
        </w:rPr>
        <w:t>8g</w:t>
      </w:r>
      <w:r w:rsidRPr="00F777CD">
        <w:rPr>
          <w:rFonts w:ascii="Times New Roman" w:hAnsi="Times New Roman" w:cs="Times New Roman"/>
          <w:sz w:val="24"/>
          <w:szCs w:val="24"/>
        </w:rPr>
        <w:t>.</w:t>
      </w:r>
    </w:p>
    <w:p w14:paraId="492B183E"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154DE8A7" w14:textId="69459AD9" w:rsidR="00C515CF" w:rsidRPr="00F777CD" w:rsidRDefault="0069489D">
      <w:pPr>
        <w:pStyle w:val="Odsekzoznamu"/>
        <w:numPr>
          <w:ilvl w:val="0"/>
          <w:numId w:val="12"/>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w:t>
      </w:r>
      <w:r w:rsidR="00C515CF" w:rsidRPr="00F777CD">
        <w:rPr>
          <w:rFonts w:ascii="Times New Roman" w:hAnsi="Times New Roman" w:cs="Times New Roman"/>
          <w:sz w:val="24"/>
          <w:szCs w:val="24"/>
        </w:rPr>
        <w:t>obočka zahraničnej banky so sídlom mimo územia členského štátu</w:t>
      </w:r>
      <w:r w:rsidRPr="00F777CD">
        <w:rPr>
          <w:rFonts w:ascii="Times New Roman" w:hAnsi="Times New Roman" w:cs="Times New Roman"/>
          <w:sz w:val="24"/>
          <w:szCs w:val="24"/>
        </w:rPr>
        <w:t xml:space="preserve"> je zaradená do triedy 2</w:t>
      </w:r>
      <w:r w:rsidR="00C515CF" w:rsidRPr="00F777CD">
        <w:rPr>
          <w:rFonts w:ascii="Times New Roman" w:hAnsi="Times New Roman" w:cs="Times New Roman"/>
          <w:sz w:val="24"/>
          <w:szCs w:val="24"/>
        </w:rPr>
        <w:t xml:space="preserve">, </w:t>
      </w:r>
      <w:r w:rsidRPr="00F777CD">
        <w:rPr>
          <w:rFonts w:ascii="Times New Roman" w:hAnsi="Times New Roman" w:cs="Times New Roman"/>
          <w:sz w:val="24"/>
          <w:szCs w:val="24"/>
        </w:rPr>
        <w:t>ak</w:t>
      </w:r>
      <w:r w:rsidR="00C515CF" w:rsidRPr="00F777CD">
        <w:rPr>
          <w:rFonts w:ascii="Times New Roman" w:hAnsi="Times New Roman" w:cs="Times New Roman"/>
          <w:sz w:val="24"/>
          <w:szCs w:val="24"/>
        </w:rPr>
        <w:t xml:space="preserve"> nespĺňa žiadnu podmienku podľa odseku 1.</w:t>
      </w:r>
    </w:p>
    <w:p w14:paraId="6B2610F6"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2E6592AC" w14:textId="0C8007BF" w:rsidR="00C515CF" w:rsidRPr="00F777CD" w:rsidRDefault="00C515CF">
      <w:pPr>
        <w:pStyle w:val="Odsekzoznamu"/>
        <w:numPr>
          <w:ilvl w:val="0"/>
          <w:numId w:val="12"/>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aktualizuje </w:t>
      </w:r>
      <w:r w:rsidR="0047181F" w:rsidRPr="00F777CD">
        <w:rPr>
          <w:rFonts w:ascii="Times New Roman" w:hAnsi="Times New Roman" w:cs="Times New Roman"/>
          <w:sz w:val="24"/>
          <w:szCs w:val="24"/>
        </w:rPr>
        <w:t>zaradenie</w:t>
      </w:r>
      <w:r w:rsidRPr="00F777CD">
        <w:rPr>
          <w:rFonts w:ascii="Times New Roman" w:hAnsi="Times New Roman" w:cs="Times New Roman"/>
          <w:sz w:val="24"/>
          <w:szCs w:val="24"/>
        </w:rPr>
        <w:t xml:space="preserve"> pobočky zahraničnej banky so sídlom mimo územia členského štátu</w:t>
      </w:r>
      <w:r w:rsidR="00470F9C" w:rsidRPr="00F777CD">
        <w:rPr>
          <w:rFonts w:ascii="Times New Roman" w:hAnsi="Times New Roman" w:cs="Times New Roman"/>
          <w:sz w:val="24"/>
          <w:szCs w:val="24"/>
        </w:rPr>
        <w:t>. Ak pobočka zahraničnej banky so sídlom mimo územia členského štátu zaradená do</w:t>
      </w:r>
    </w:p>
    <w:p w14:paraId="09B89A24" w14:textId="06580D74" w:rsidR="00C515CF" w:rsidRPr="00F777CD" w:rsidRDefault="00C515CF">
      <w:pPr>
        <w:pStyle w:val="Odsekzoznamu"/>
        <w:numPr>
          <w:ilvl w:val="0"/>
          <w:numId w:val="1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triedy 1 prestane spĺňať podmienky podľa odseku 1, Národná banka Slovenska ju bez zbytočného odkladu preradí medzi pobočky</w:t>
      </w:r>
      <w:r w:rsidR="0069489D" w:rsidRPr="00F777CD">
        <w:rPr>
          <w:rFonts w:ascii="Times New Roman" w:hAnsi="Times New Roman" w:cs="Times New Roman"/>
          <w:sz w:val="24"/>
          <w:szCs w:val="24"/>
        </w:rPr>
        <w:t xml:space="preserve"> zahraničnej banky so sídlom mimo územia členského štátu zaradené do</w:t>
      </w:r>
      <w:r w:rsidRPr="00F777CD">
        <w:rPr>
          <w:rFonts w:ascii="Times New Roman" w:hAnsi="Times New Roman" w:cs="Times New Roman"/>
          <w:sz w:val="24"/>
          <w:szCs w:val="24"/>
        </w:rPr>
        <w:t xml:space="preserve"> triedy 2,</w:t>
      </w:r>
    </w:p>
    <w:p w14:paraId="09FE1FC3" w14:textId="239FBCF5" w:rsidR="00C515CF" w:rsidRPr="00F777CD" w:rsidRDefault="00C515CF">
      <w:pPr>
        <w:pStyle w:val="Odsekzoznamu"/>
        <w:numPr>
          <w:ilvl w:val="0"/>
          <w:numId w:val="1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triedy 2 začne spĺňať jednu z podmienok podľa odseku 1, za pobočku</w:t>
      </w:r>
      <w:r w:rsidR="0069489D" w:rsidRPr="00F777CD">
        <w:rPr>
          <w:rFonts w:ascii="Times New Roman" w:hAnsi="Times New Roman" w:cs="Times New Roman"/>
          <w:sz w:val="24"/>
          <w:szCs w:val="24"/>
        </w:rPr>
        <w:t xml:space="preserve"> zahraničnej banky so sídlom mimo územia členského štátu zaradenú do</w:t>
      </w:r>
      <w:r w:rsidRPr="00F777CD">
        <w:rPr>
          <w:rFonts w:ascii="Times New Roman" w:hAnsi="Times New Roman" w:cs="Times New Roman"/>
          <w:sz w:val="24"/>
          <w:szCs w:val="24"/>
        </w:rPr>
        <w:t xml:space="preserve"> triedy 1 sa považuje až po uplynutí štyroch mesiacov odo dňa, kedy začala spĺňať jednu z podmienok podľa odseku 1.</w:t>
      </w:r>
    </w:p>
    <w:p w14:paraId="49DEBB6C" w14:textId="0D92B188" w:rsidR="00C515CF" w:rsidRPr="00F777CD" w:rsidRDefault="00C515CF" w:rsidP="00EF424E">
      <w:pPr>
        <w:spacing w:after="0" w:line="240" w:lineRule="auto"/>
        <w:ind w:left="426"/>
        <w:jc w:val="both"/>
        <w:rPr>
          <w:rFonts w:ascii="Times New Roman" w:hAnsi="Times New Roman" w:cs="Times New Roman"/>
          <w:sz w:val="24"/>
          <w:szCs w:val="24"/>
        </w:rPr>
      </w:pPr>
    </w:p>
    <w:p w14:paraId="4FB1754A" w14:textId="77777777" w:rsidR="0069489D" w:rsidRPr="00F777CD" w:rsidRDefault="0069489D" w:rsidP="00EF424E">
      <w:pPr>
        <w:spacing w:after="0" w:line="240" w:lineRule="auto"/>
        <w:ind w:left="426"/>
        <w:jc w:val="both"/>
        <w:rPr>
          <w:rFonts w:ascii="Times New Roman" w:hAnsi="Times New Roman" w:cs="Times New Roman"/>
          <w:sz w:val="24"/>
          <w:szCs w:val="24"/>
        </w:rPr>
      </w:pPr>
    </w:p>
    <w:p w14:paraId="00C909C3" w14:textId="632E93F0" w:rsidR="00C515CF" w:rsidRPr="00F777CD" w:rsidRDefault="00C515CF" w:rsidP="00EF424E">
      <w:pPr>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lastRenderedPageBreak/>
        <w:t>§ 8g</w:t>
      </w:r>
    </w:p>
    <w:p w14:paraId="3B88240E" w14:textId="77777777" w:rsidR="00C515CF" w:rsidRPr="00F777CD" w:rsidRDefault="00C515CF" w:rsidP="00EF424E">
      <w:pPr>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Kvalifikovaná pobočka zahraničnej banky so sídlom mimo územia členského štátu</w:t>
      </w:r>
    </w:p>
    <w:p w14:paraId="70DBF8FD" w14:textId="77777777" w:rsidR="00C515CF" w:rsidRPr="00F777CD" w:rsidRDefault="00C515CF" w:rsidP="00EF424E">
      <w:pPr>
        <w:keepNext/>
        <w:spacing w:after="0" w:line="240" w:lineRule="auto"/>
        <w:ind w:left="426"/>
        <w:jc w:val="both"/>
        <w:rPr>
          <w:rFonts w:ascii="Times New Roman" w:hAnsi="Times New Roman" w:cs="Times New Roman"/>
          <w:sz w:val="24"/>
          <w:szCs w:val="24"/>
        </w:rPr>
      </w:pPr>
    </w:p>
    <w:p w14:paraId="41EBE74A" w14:textId="42BDF514" w:rsidR="00C515CF" w:rsidRPr="00F777CD" w:rsidRDefault="00C515CF">
      <w:pPr>
        <w:pStyle w:val="Odsekzoznamu"/>
        <w:keepNext/>
        <w:numPr>
          <w:ilvl w:val="0"/>
          <w:numId w:val="1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sa považuje za kvalifikovanú pobočku</w:t>
      </w:r>
      <w:r w:rsidR="0069489D" w:rsidRPr="00F777CD">
        <w:rPr>
          <w:rFonts w:ascii="Times New Roman" w:hAnsi="Times New Roman" w:cs="Times New Roman"/>
          <w:sz w:val="24"/>
          <w:szCs w:val="24"/>
        </w:rPr>
        <w:t xml:space="preserve"> zahraničnej banky so sídlom mimo územia členského štátu</w:t>
      </w:r>
      <w:r w:rsidRPr="00F777CD">
        <w:rPr>
          <w:rFonts w:ascii="Times New Roman" w:hAnsi="Times New Roman" w:cs="Times New Roman"/>
          <w:sz w:val="24"/>
          <w:szCs w:val="24"/>
        </w:rPr>
        <w:t>, ak spĺňa tieto podmienky:</w:t>
      </w:r>
    </w:p>
    <w:p w14:paraId="1214D295" w14:textId="2283CB10" w:rsidR="00C515CF" w:rsidRPr="00F777CD" w:rsidRDefault="00C515CF">
      <w:pPr>
        <w:pStyle w:val="Odsekzoznamu"/>
        <w:numPr>
          <w:ilvl w:val="0"/>
          <w:numId w:val="15"/>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hlavný podnik má sídlo v štáte, ktorý v súlade </w:t>
      </w:r>
      <w:r w:rsidR="00D529C1" w:rsidRPr="00F777CD">
        <w:rPr>
          <w:rFonts w:ascii="Times New Roman" w:hAnsi="Times New Roman" w:cs="Times New Roman"/>
          <w:sz w:val="24"/>
          <w:szCs w:val="24"/>
        </w:rPr>
        <w:t>s</w:t>
      </w:r>
      <w:r w:rsidRPr="00F777CD">
        <w:rPr>
          <w:rFonts w:ascii="Times New Roman" w:hAnsi="Times New Roman" w:cs="Times New Roman"/>
          <w:sz w:val="24"/>
          <w:szCs w:val="24"/>
        </w:rPr>
        <w:t xml:space="preserve"> právnymi predpismi v oblasti bankovníctva uplatňuje </w:t>
      </w:r>
      <w:proofErr w:type="spellStart"/>
      <w:r w:rsidRPr="00F777CD">
        <w:rPr>
          <w:rFonts w:ascii="Times New Roman" w:hAnsi="Times New Roman" w:cs="Times New Roman"/>
          <w:sz w:val="24"/>
          <w:szCs w:val="24"/>
        </w:rPr>
        <w:t>prudenciálne</w:t>
      </w:r>
      <w:proofErr w:type="spellEnd"/>
      <w:r w:rsidRPr="00F777CD">
        <w:rPr>
          <w:rFonts w:ascii="Times New Roman" w:hAnsi="Times New Roman" w:cs="Times New Roman"/>
          <w:sz w:val="24"/>
          <w:szCs w:val="24"/>
        </w:rPr>
        <w:t xml:space="preserve"> požiadavky a požiadavky na výkon dohľadu, ktoré sú </w:t>
      </w:r>
      <w:r w:rsidR="00CC2573" w:rsidRPr="00F777CD">
        <w:rPr>
          <w:rFonts w:ascii="Times New Roman" w:hAnsi="Times New Roman" w:cs="Times New Roman"/>
          <w:sz w:val="24"/>
          <w:szCs w:val="24"/>
        </w:rPr>
        <w:t>prinajmenšom rovnocenné s</w:t>
      </w:r>
      <w:r w:rsidRPr="00F777CD">
        <w:rPr>
          <w:rFonts w:ascii="Times New Roman" w:hAnsi="Times New Roman" w:cs="Times New Roman"/>
          <w:sz w:val="24"/>
          <w:szCs w:val="24"/>
        </w:rPr>
        <w:t> požiadavkami podľa tohto zákona a osobitného predpisu,</w:t>
      </w:r>
      <w:r w:rsidRPr="00F777CD">
        <w:rPr>
          <w:rFonts w:ascii="Times New Roman" w:hAnsi="Times New Roman" w:cs="Times New Roman"/>
          <w:sz w:val="24"/>
          <w:szCs w:val="24"/>
          <w:vertAlign w:val="superscript"/>
        </w:rPr>
        <w:t>30x</w:t>
      </w:r>
      <w:r w:rsidRPr="00F777CD">
        <w:rPr>
          <w:rFonts w:ascii="Times New Roman" w:hAnsi="Times New Roman" w:cs="Times New Roman"/>
          <w:sz w:val="24"/>
          <w:szCs w:val="24"/>
        </w:rPr>
        <w:t>)</w:t>
      </w:r>
    </w:p>
    <w:p w14:paraId="43DF69A8" w14:textId="097A8A27" w:rsidR="00C515CF" w:rsidRPr="00F777CD" w:rsidRDefault="00C515CF">
      <w:pPr>
        <w:pStyle w:val="Odsekzoznamu"/>
        <w:numPr>
          <w:ilvl w:val="0"/>
          <w:numId w:val="15"/>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orgán dohľadu nad hlavným podnikom podlieha požiadavkám na mlčanlivosť, ktoré sú </w:t>
      </w:r>
      <w:r w:rsidR="00CC2573" w:rsidRPr="00F777CD">
        <w:rPr>
          <w:rFonts w:ascii="Times New Roman" w:hAnsi="Times New Roman" w:cs="Times New Roman"/>
          <w:sz w:val="24"/>
          <w:szCs w:val="24"/>
        </w:rPr>
        <w:t xml:space="preserve">prinajmenšom rovnocenné </w:t>
      </w:r>
      <w:r w:rsidRPr="00F777CD">
        <w:rPr>
          <w:rFonts w:ascii="Times New Roman" w:hAnsi="Times New Roman" w:cs="Times New Roman"/>
          <w:sz w:val="24"/>
          <w:szCs w:val="24"/>
        </w:rPr>
        <w:t>s požiadavkami na mlčanlivosť podľa tohto zákona a osobitných predpisov</w:t>
      </w:r>
      <w:r w:rsidRPr="00F777CD">
        <w:rPr>
          <w:rFonts w:ascii="Times New Roman" w:hAnsi="Times New Roman" w:cs="Times New Roman"/>
          <w:sz w:val="24"/>
          <w:szCs w:val="24"/>
          <w:vertAlign w:val="superscript"/>
        </w:rPr>
        <w:t>18</w:t>
      </w:r>
      <w:r w:rsidRPr="00F777CD">
        <w:rPr>
          <w:rFonts w:ascii="Times New Roman" w:hAnsi="Times New Roman" w:cs="Times New Roman"/>
          <w:sz w:val="24"/>
          <w:szCs w:val="24"/>
        </w:rPr>
        <w:t>)</w:t>
      </w:r>
      <w:r w:rsidR="00113108" w:rsidRPr="00F777CD">
        <w:rPr>
          <w:rFonts w:ascii="Times New Roman" w:hAnsi="Times New Roman" w:cs="Times New Roman"/>
          <w:sz w:val="24"/>
          <w:szCs w:val="24"/>
        </w:rPr>
        <w:t xml:space="preserve"> a</w:t>
      </w:r>
    </w:p>
    <w:p w14:paraId="6CE52F77" w14:textId="3511F0DE" w:rsidR="00C515CF" w:rsidRPr="00F777CD" w:rsidRDefault="00C515CF">
      <w:pPr>
        <w:pStyle w:val="Odsekzoznamu"/>
        <w:numPr>
          <w:ilvl w:val="0"/>
          <w:numId w:val="15"/>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hlavný podnik má sídlo v štáte, ktorý nie je </w:t>
      </w:r>
      <w:r w:rsidR="00D529C1" w:rsidRPr="00F777CD">
        <w:rPr>
          <w:rFonts w:ascii="Times New Roman" w:hAnsi="Times New Roman" w:cs="Times New Roman"/>
          <w:sz w:val="24"/>
          <w:szCs w:val="24"/>
        </w:rPr>
        <w:t>u</w:t>
      </w:r>
      <w:r w:rsidR="009C7DB2" w:rsidRPr="00F777CD">
        <w:rPr>
          <w:rFonts w:ascii="Times New Roman" w:hAnsi="Times New Roman" w:cs="Times New Roman"/>
          <w:sz w:val="24"/>
          <w:szCs w:val="24"/>
        </w:rPr>
        <w:t>vedený</w:t>
      </w:r>
      <w:r w:rsidRPr="00F777CD">
        <w:rPr>
          <w:rFonts w:ascii="Times New Roman" w:hAnsi="Times New Roman" w:cs="Times New Roman"/>
          <w:sz w:val="24"/>
          <w:szCs w:val="24"/>
        </w:rPr>
        <w:t xml:space="preserve"> v zozname štátov, ktoré Európska komisia</w:t>
      </w:r>
      <w:r w:rsidR="00C5617A" w:rsidRPr="00F777CD">
        <w:rPr>
          <w:rFonts w:ascii="Times New Roman" w:hAnsi="Times New Roman" w:cs="Times New Roman"/>
          <w:sz w:val="24"/>
          <w:szCs w:val="24"/>
        </w:rPr>
        <w:t xml:space="preserve"> (ďalej len „Komisia“)</w:t>
      </w:r>
      <w:r w:rsidRPr="00F777CD">
        <w:rPr>
          <w:rFonts w:ascii="Times New Roman" w:hAnsi="Times New Roman" w:cs="Times New Roman"/>
          <w:sz w:val="24"/>
          <w:szCs w:val="24"/>
        </w:rPr>
        <w:t xml:space="preserve"> podľa osobitného predpisu</w:t>
      </w:r>
      <w:r w:rsidR="00322E36" w:rsidRPr="00F777CD">
        <w:rPr>
          <w:rFonts w:ascii="Times New Roman" w:hAnsi="Times New Roman" w:cs="Times New Roman"/>
          <w:sz w:val="24"/>
          <w:szCs w:val="24"/>
          <w:vertAlign w:val="superscript"/>
        </w:rPr>
        <w:t>24aa</w:t>
      </w:r>
      <w:r w:rsidR="00BB1169" w:rsidRPr="00F777CD">
        <w:rPr>
          <w:rFonts w:ascii="Times New Roman" w:hAnsi="Times New Roman" w:cs="Times New Roman"/>
          <w:sz w:val="24"/>
          <w:szCs w:val="24"/>
          <w:vertAlign w:val="superscript"/>
        </w:rPr>
        <w:t>k</w:t>
      </w:r>
      <w:r w:rsidRPr="00F777CD">
        <w:rPr>
          <w:rFonts w:ascii="Times New Roman" w:hAnsi="Times New Roman" w:cs="Times New Roman"/>
          <w:sz w:val="24"/>
          <w:szCs w:val="24"/>
        </w:rPr>
        <w:t>) určila za vysokorizikové.</w:t>
      </w:r>
    </w:p>
    <w:p w14:paraId="4ABC7CDD"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3C0F186E" w14:textId="1B2123F7" w:rsidR="00C515CF" w:rsidRPr="00F777CD" w:rsidRDefault="00C515CF">
      <w:pPr>
        <w:pStyle w:val="Odsekzoznamu"/>
        <w:numPr>
          <w:ilvl w:val="0"/>
          <w:numId w:val="1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po prijatí žiadosti o bankové povolenie podľa § 8 ods. </w:t>
      </w:r>
      <w:r w:rsidR="00D04628" w:rsidRPr="00F777CD">
        <w:rPr>
          <w:rFonts w:ascii="Times New Roman" w:hAnsi="Times New Roman" w:cs="Times New Roman"/>
          <w:sz w:val="24"/>
          <w:szCs w:val="24"/>
        </w:rPr>
        <w:t>1</w:t>
      </w:r>
      <w:r w:rsidRPr="00F777CD">
        <w:rPr>
          <w:rFonts w:ascii="Times New Roman" w:hAnsi="Times New Roman" w:cs="Times New Roman"/>
          <w:sz w:val="24"/>
          <w:szCs w:val="24"/>
        </w:rPr>
        <w:t xml:space="preserve"> posúdi podmienky podľa odseku 1 a § </w:t>
      </w:r>
      <w:r w:rsidR="0069489D" w:rsidRPr="00F777CD">
        <w:rPr>
          <w:rFonts w:ascii="Times New Roman" w:hAnsi="Times New Roman" w:cs="Times New Roman"/>
          <w:sz w:val="24"/>
          <w:szCs w:val="24"/>
        </w:rPr>
        <w:t>8f</w:t>
      </w:r>
      <w:r w:rsidRPr="00F777CD">
        <w:rPr>
          <w:rFonts w:ascii="Times New Roman" w:hAnsi="Times New Roman" w:cs="Times New Roman"/>
          <w:sz w:val="24"/>
          <w:szCs w:val="24"/>
        </w:rPr>
        <w:t xml:space="preserve"> a </w:t>
      </w:r>
      <w:r w:rsidR="00E92F32" w:rsidRPr="00F777CD">
        <w:rPr>
          <w:rFonts w:ascii="Times New Roman" w:hAnsi="Times New Roman" w:cs="Times New Roman"/>
          <w:sz w:val="24"/>
          <w:szCs w:val="24"/>
        </w:rPr>
        <w:t>zaradí</w:t>
      </w:r>
      <w:r w:rsidRPr="00F777CD">
        <w:rPr>
          <w:rFonts w:ascii="Times New Roman" w:hAnsi="Times New Roman" w:cs="Times New Roman"/>
          <w:sz w:val="24"/>
          <w:szCs w:val="24"/>
        </w:rPr>
        <w:t xml:space="preserve"> </w:t>
      </w:r>
      <w:r w:rsidR="00E63CF2" w:rsidRPr="00F777CD">
        <w:rPr>
          <w:rFonts w:ascii="Times New Roman" w:hAnsi="Times New Roman" w:cs="Times New Roman"/>
          <w:sz w:val="24"/>
          <w:szCs w:val="24"/>
        </w:rPr>
        <w:t xml:space="preserve">túto </w:t>
      </w:r>
      <w:r w:rsidRPr="00F777CD">
        <w:rPr>
          <w:rFonts w:ascii="Times New Roman" w:hAnsi="Times New Roman" w:cs="Times New Roman"/>
          <w:sz w:val="24"/>
          <w:szCs w:val="24"/>
        </w:rPr>
        <w:t xml:space="preserve">pobočku zahraničnej banky so sídlom mimo územia členského štátu </w:t>
      </w:r>
      <w:r w:rsidR="00E63CF2" w:rsidRPr="00F777CD">
        <w:rPr>
          <w:rFonts w:ascii="Times New Roman" w:hAnsi="Times New Roman" w:cs="Times New Roman"/>
          <w:sz w:val="24"/>
          <w:szCs w:val="24"/>
        </w:rPr>
        <w:t xml:space="preserve">ako pobočku zahraničnej banky so sídlom mimo územia členského štátu zaradenú do </w:t>
      </w:r>
      <w:r w:rsidRPr="00F777CD">
        <w:rPr>
          <w:rFonts w:ascii="Times New Roman" w:hAnsi="Times New Roman" w:cs="Times New Roman"/>
          <w:sz w:val="24"/>
          <w:szCs w:val="24"/>
        </w:rPr>
        <w:t>triedy 1 alebo</w:t>
      </w:r>
      <w:r w:rsidR="00E63CF2" w:rsidRPr="00F777CD">
        <w:rPr>
          <w:rFonts w:ascii="Times New Roman" w:hAnsi="Times New Roman" w:cs="Times New Roman"/>
          <w:sz w:val="24"/>
          <w:szCs w:val="24"/>
        </w:rPr>
        <w:t xml:space="preserve"> ako pobočku zahraničnej banky so sídlom mimo územia členského štátu zaradenú do</w:t>
      </w:r>
      <w:r w:rsidRPr="00F777CD">
        <w:rPr>
          <w:rFonts w:ascii="Times New Roman" w:hAnsi="Times New Roman" w:cs="Times New Roman"/>
          <w:sz w:val="24"/>
          <w:szCs w:val="24"/>
        </w:rPr>
        <w:t xml:space="preserve"> triedy 2</w:t>
      </w:r>
      <w:r w:rsidR="00E63CF2" w:rsidRPr="00F777CD">
        <w:rPr>
          <w:rFonts w:ascii="Times New Roman" w:hAnsi="Times New Roman" w:cs="Times New Roman"/>
          <w:sz w:val="24"/>
          <w:szCs w:val="24"/>
        </w:rPr>
        <w:t>.</w:t>
      </w:r>
    </w:p>
    <w:p w14:paraId="0414825F"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21DA372D" w14:textId="540DDBAB" w:rsidR="00C515CF" w:rsidRPr="00F777CD" w:rsidRDefault="00C515CF">
      <w:pPr>
        <w:pStyle w:val="Odsekzoznamu"/>
        <w:numPr>
          <w:ilvl w:val="0"/>
          <w:numId w:val="1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Podmienky podľa odseku 1 písm. a) a b) sa považujú za splnené, ak ide o štát, ktorý nie je členským štátom a</w:t>
      </w:r>
      <w:r w:rsidR="00D908F1" w:rsidRPr="00F777CD">
        <w:rPr>
          <w:rFonts w:ascii="Times New Roman" w:hAnsi="Times New Roman" w:cs="Times New Roman"/>
          <w:sz w:val="24"/>
          <w:szCs w:val="24"/>
        </w:rPr>
        <w:t xml:space="preserve"> ktorý </w:t>
      </w:r>
      <w:r w:rsidRPr="00F777CD">
        <w:rPr>
          <w:rFonts w:ascii="Times New Roman" w:hAnsi="Times New Roman" w:cs="Times New Roman"/>
          <w:sz w:val="24"/>
          <w:szCs w:val="24"/>
        </w:rPr>
        <w:t xml:space="preserve">je </w:t>
      </w:r>
      <w:r w:rsidR="00D529C1" w:rsidRPr="00F777CD">
        <w:rPr>
          <w:rFonts w:ascii="Times New Roman" w:hAnsi="Times New Roman" w:cs="Times New Roman"/>
          <w:sz w:val="24"/>
          <w:szCs w:val="24"/>
        </w:rPr>
        <w:t>u</w:t>
      </w:r>
      <w:r w:rsidRPr="00F777CD">
        <w:rPr>
          <w:rFonts w:ascii="Times New Roman" w:hAnsi="Times New Roman" w:cs="Times New Roman"/>
          <w:sz w:val="24"/>
          <w:szCs w:val="24"/>
        </w:rPr>
        <w:t>vedený vo verejnom registri</w:t>
      </w:r>
      <w:r w:rsidR="00D908F1" w:rsidRPr="00F777CD">
        <w:rPr>
          <w:rFonts w:ascii="Times New Roman" w:hAnsi="Times New Roman" w:cs="Times New Roman"/>
          <w:sz w:val="24"/>
          <w:szCs w:val="24"/>
        </w:rPr>
        <w:t xml:space="preserve"> štátov, ktoré nie sú členskými štátmi, a</w:t>
      </w:r>
      <w:r w:rsidR="00E941CB" w:rsidRPr="00F777CD">
        <w:rPr>
          <w:rFonts w:ascii="Times New Roman" w:hAnsi="Times New Roman" w:cs="Times New Roman"/>
          <w:sz w:val="24"/>
          <w:szCs w:val="24"/>
        </w:rPr>
        <w:t xml:space="preserve"> ich </w:t>
      </w:r>
      <w:r w:rsidR="00D908F1" w:rsidRPr="00F777CD">
        <w:rPr>
          <w:rFonts w:ascii="Times New Roman" w:hAnsi="Times New Roman" w:cs="Times New Roman"/>
          <w:sz w:val="24"/>
          <w:szCs w:val="24"/>
        </w:rPr>
        <w:t>orgánov</w:t>
      </w:r>
      <w:r w:rsidR="00E941CB" w:rsidRPr="00F777CD">
        <w:rPr>
          <w:rFonts w:ascii="Times New Roman" w:hAnsi="Times New Roman" w:cs="Times New Roman"/>
          <w:sz w:val="24"/>
          <w:szCs w:val="24"/>
        </w:rPr>
        <w:t xml:space="preserve"> spĺňajúcich </w:t>
      </w:r>
      <w:r w:rsidRPr="00F777CD">
        <w:rPr>
          <w:rFonts w:ascii="Times New Roman" w:hAnsi="Times New Roman" w:cs="Times New Roman"/>
          <w:sz w:val="24"/>
          <w:szCs w:val="24"/>
        </w:rPr>
        <w:t>podmienky podľa odseku 1</w:t>
      </w:r>
      <w:r w:rsidR="00D529C1" w:rsidRPr="00F777CD">
        <w:rPr>
          <w:rFonts w:ascii="Times New Roman" w:hAnsi="Times New Roman" w:cs="Times New Roman"/>
          <w:sz w:val="24"/>
          <w:szCs w:val="24"/>
        </w:rPr>
        <w:t xml:space="preserve">, vedenom </w:t>
      </w:r>
      <w:r w:rsidR="00E941CB" w:rsidRPr="00F777CD">
        <w:rPr>
          <w:rFonts w:ascii="Times New Roman" w:hAnsi="Times New Roman" w:cs="Times New Roman"/>
          <w:sz w:val="24"/>
          <w:szCs w:val="24"/>
        </w:rPr>
        <w:t>Európsky</w:t>
      </w:r>
      <w:r w:rsidR="00D529C1" w:rsidRPr="00F777CD">
        <w:rPr>
          <w:rFonts w:ascii="Times New Roman" w:hAnsi="Times New Roman" w:cs="Times New Roman"/>
          <w:sz w:val="24"/>
          <w:szCs w:val="24"/>
        </w:rPr>
        <w:t>m</w:t>
      </w:r>
      <w:r w:rsidR="00E941CB" w:rsidRPr="00F777CD">
        <w:rPr>
          <w:rFonts w:ascii="Times New Roman" w:hAnsi="Times New Roman" w:cs="Times New Roman"/>
          <w:sz w:val="24"/>
          <w:szCs w:val="24"/>
        </w:rPr>
        <w:t xml:space="preserve"> orgán</w:t>
      </w:r>
      <w:r w:rsidR="00D529C1" w:rsidRPr="00F777CD">
        <w:rPr>
          <w:rFonts w:ascii="Times New Roman" w:hAnsi="Times New Roman" w:cs="Times New Roman"/>
          <w:sz w:val="24"/>
          <w:szCs w:val="24"/>
        </w:rPr>
        <w:t>om</w:t>
      </w:r>
      <w:r w:rsidR="00E941CB" w:rsidRPr="00F777CD">
        <w:rPr>
          <w:rFonts w:ascii="Times New Roman" w:hAnsi="Times New Roman" w:cs="Times New Roman"/>
          <w:sz w:val="24"/>
          <w:szCs w:val="24"/>
        </w:rPr>
        <w:t xml:space="preserve"> dohľadu (Európsky</w:t>
      </w:r>
      <w:r w:rsidR="00D529C1" w:rsidRPr="00F777CD">
        <w:rPr>
          <w:rFonts w:ascii="Times New Roman" w:hAnsi="Times New Roman" w:cs="Times New Roman"/>
          <w:sz w:val="24"/>
          <w:szCs w:val="24"/>
        </w:rPr>
        <w:t>m</w:t>
      </w:r>
      <w:r w:rsidR="00E941CB" w:rsidRPr="00F777CD">
        <w:rPr>
          <w:rFonts w:ascii="Times New Roman" w:hAnsi="Times New Roman" w:cs="Times New Roman"/>
          <w:sz w:val="24"/>
          <w:szCs w:val="24"/>
        </w:rPr>
        <w:t xml:space="preserve"> orgán</w:t>
      </w:r>
      <w:r w:rsidR="00D529C1" w:rsidRPr="00F777CD">
        <w:rPr>
          <w:rFonts w:ascii="Times New Roman" w:hAnsi="Times New Roman" w:cs="Times New Roman"/>
          <w:sz w:val="24"/>
          <w:szCs w:val="24"/>
        </w:rPr>
        <w:t>om</w:t>
      </w:r>
      <w:r w:rsidR="00E941CB" w:rsidRPr="00F777CD">
        <w:rPr>
          <w:rFonts w:ascii="Times New Roman" w:hAnsi="Times New Roman" w:cs="Times New Roman"/>
          <w:sz w:val="24"/>
          <w:szCs w:val="24"/>
        </w:rPr>
        <w:t xml:space="preserve"> pre bankovníctvo).</w:t>
      </w:r>
    </w:p>
    <w:p w14:paraId="104B1A47"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2C3BD93B" w14:textId="32B0FF5F" w:rsidR="00C515CF" w:rsidRPr="00F777CD" w:rsidRDefault="00C515CF">
      <w:pPr>
        <w:pStyle w:val="Odsekzoznamu"/>
        <w:numPr>
          <w:ilvl w:val="0"/>
          <w:numId w:val="1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štát,</w:t>
      </w:r>
      <w:r w:rsidR="00D908F1" w:rsidRPr="00F777CD">
        <w:rPr>
          <w:rFonts w:ascii="Times New Roman" w:hAnsi="Times New Roman" w:cs="Times New Roman"/>
          <w:sz w:val="24"/>
          <w:szCs w:val="24"/>
        </w:rPr>
        <w:t xml:space="preserve"> ktorý nie je členským štátom a</w:t>
      </w:r>
      <w:r w:rsidRPr="00F777CD">
        <w:rPr>
          <w:rFonts w:ascii="Times New Roman" w:hAnsi="Times New Roman" w:cs="Times New Roman"/>
          <w:sz w:val="24"/>
          <w:szCs w:val="24"/>
        </w:rPr>
        <w:t xml:space="preserve"> v ktorom má zahraničná banka so sídlom mimo územia členského štátu svoje sídlo, nie je </w:t>
      </w:r>
      <w:r w:rsidR="00D529C1" w:rsidRPr="00F777CD">
        <w:rPr>
          <w:rFonts w:ascii="Times New Roman" w:hAnsi="Times New Roman" w:cs="Times New Roman"/>
          <w:sz w:val="24"/>
          <w:szCs w:val="24"/>
        </w:rPr>
        <w:t>u</w:t>
      </w:r>
      <w:r w:rsidRPr="00F777CD">
        <w:rPr>
          <w:rFonts w:ascii="Times New Roman" w:hAnsi="Times New Roman" w:cs="Times New Roman"/>
          <w:sz w:val="24"/>
          <w:szCs w:val="24"/>
        </w:rPr>
        <w:t xml:space="preserve">vedený vo verejnom registri podľa odseku 3 a súčasne je splnená podmienka podľa odseku 1 písm. c), Národná banka Slovenska požiada </w:t>
      </w:r>
      <w:r w:rsidR="00FF43E6" w:rsidRPr="00F777CD">
        <w:rPr>
          <w:rFonts w:ascii="Times New Roman" w:hAnsi="Times New Roman" w:cs="Times New Roman"/>
          <w:sz w:val="24"/>
          <w:szCs w:val="24"/>
        </w:rPr>
        <w:t>K</w:t>
      </w:r>
      <w:r w:rsidRPr="00F777CD">
        <w:rPr>
          <w:rFonts w:ascii="Times New Roman" w:hAnsi="Times New Roman" w:cs="Times New Roman"/>
          <w:sz w:val="24"/>
          <w:szCs w:val="24"/>
        </w:rPr>
        <w:t>omisiu, aby posúdila</w:t>
      </w:r>
      <w:r w:rsidR="00FF43E6" w:rsidRPr="00F777CD">
        <w:rPr>
          <w:rFonts w:ascii="Times New Roman" w:hAnsi="Times New Roman" w:cs="Times New Roman"/>
          <w:sz w:val="24"/>
          <w:szCs w:val="24"/>
        </w:rPr>
        <w:t xml:space="preserve"> právne predpisy tohto štátu upravujúce činnosť bánk </w:t>
      </w:r>
      <w:r w:rsidRPr="00F777CD">
        <w:rPr>
          <w:rFonts w:ascii="Times New Roman" w:hAnsi="Times New Roman" w:cs="Times New Roman"/>
          <w:sz w:val="24"/>
          <w:szCs w:val="24"/>
        </w:rPr>
        <w:t xml:space="preserve">a požiadavky na mlčanlivosť. Do </w:t>
      </w:r>
      <w:r w:rsidR="00D04628" w:rsidRPr="00F777CD">
        <w:rPr>
          <w:rFonts w:ascii="Times New Roman" w:hAnsi="Times New Roman" w:cs="Times New Roman"/>
          <w:sz w:val="24"/>
          <w:szCs w:val="24"/>
        </w:rPr>
        <w:t xml:space="preserve">vydania </w:t>
      </w:r>
      <w:r w:rsidRPr="00F777CD">
        <w:rPr>
          <w:rFonts w:ascii="Times New Roman" w:hAnsi="Times New Roman" w:cs="Times New Roman"/>
          <w:sz w:val="24"/>
          <w:szCs w:val="24"/>
        </w:rPr>
        <w:t xml:space="preserve">rozhodnutia </w:t>
      </w:r>
      <w:r w:rsidR="00FF43E6" w:rsidRPr="00F777CD">
        <w:rPr>
          <w:rFonts w:ascii="Times New Roman" w:hAnsi="Times New Roman" w:cs="Times New Roman"/>
          <w:sz w:val="24"/>
          <w:szCs w:val="24"/>
        </w:rPr>
        <w:t>K</w:t>
      </w:r>
      <w:r w:rsidRPr="00F777CD">
        <w:rPr>
          <w:rFonts w:ascii="Times New Roman" w:hAnsi="Times New Roman" w:cs="Times New Roman"/>
          <w:sz w:val="24"/>
          <w:szCs w:val="24"/>
        </w:rPr>
        <w:t>omisie podľa prvej vety zaradí Národná banka Slovenska takúto pobočku zahraničnej banky so sídlom mimo územia členského štátu do triedy</w:t>
      </w:r>
      <w:r w:rsidR="00FF43E6" w:rsidRPr="00F777CD">
        <w:rPr>
          <w:rFonts w:ascii="Times New Roman" w:hAnsi="Times New Roman" w:cs="Times New Roman"/>
          <w:sz w:val="24"/>
          <w:szCs w:val="24"/>
        </w:rPr>
        <w:t> </w:t>
      </w:r>
      <w:r w:rsidRPr="00F777CD">
        <w:rPr>
          <w:rFonts w:ascii="Times New Roman" w:hAnsi="Times New Roman" w:cs="Times New Roman"/>
          <w:sz w:val="24"/>
          <w:szCs w:val="24"/>
        </w:rPr>
        <w:t>1.</w:t>
      </w:r>
    </w:p>
    <w:p w14:paraId="786E9FC2" w14:textId="2EAC9B75" w:rsidR="00C515CF" w:rsidRPr="00F777CD" w:rsidRDefault="00C515CF" w:rsidP="00EF424E">
      <w:pPr>
        <w:spacing w:after="0" w:line="240" w:lineRule="auto"/>
        <w:ind w:left="426"/>
        <w:jc w:val="both"/>
        <w:rPr>
          <w:rFonts w:ascii="Times New Roman" w:hAnsi="Times New Roman" w:cs="Times New Roman"/>
          <w:sz w:val="24"/>
          <w:szCs w:val="24"/>
        </w:rPr>
      </w:pPr>
    </w:p>
    <w:p w14:paraId="62E0717E" w14:textId="77777777" w:rsidR="00E63CF2" w:rsidRPr="00F777CD" w:rsidRDefault="00E63CF2" w:rsidP="00EF424E">
      <w:pPr>
        <w:spacing w:after="0" w:line="240" w:lineRule="auto"/>
        <w:ind w:left="426"/>
        <w:jc w:val="both"/>
        <w:rPr>
          <w:rFonts w:ascii="Times New Roman" w:hAnsi="Times New Roman" w:cs="Times New Roman"/>
          <w:sz w:val="24"/>
          <w:szCs w:val="24"/>
        </w:rPr>
      </w:pPr>
    </w:p>
    <w:p w14:paraId="46F3CD23" w14:textId="5FC1C3C8" w:rsidR="00C515CF" w:rsidRPr="00F777CD" w:rsidRDefault="00C515CF" w:rsidP="00940C1C">
      <w:pPr>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 8h</w:t>
      </w:r>
    </w:p>
    <w:p w14:paraId="121194B4" w14:textId="1FE06858" w:rsidR="00C515CF" w:rsidRPr="00F777CD" w:rsidRDefault="00725DD0" w:rsidP="00940C1C">
      <w:pPr>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Požiadavky na k</w:t>
      </w:r>
      <w:r w:rsidR="00C515CF" w:rsidRPr="00F777CD">
        <w:rPr>
          <w:rFonts w:ascii="Times New Roman" w:hAnsi="Times New Roman" w:cs="Times New Roman"/>
          <w:b/>
          <w:sz w:val="24"/>
          <w:szCs w:val="24"/>
        </w:rPr>
        <w:t>apitálov</w:t>
      </w:r>
      <w:r w:rsidRPr="00F777CD">
        <w:rPr>
          <w:rFonts w:ascii="Times New Roman" w:hAnsi="Times New Roman" w:cs="Times New Roman"/>
          <w:b/>
          <w:sz w:val="24"/>
          <w:szCs w:val="24"/>
        </w:rPr>
        <w:t>ú</w:t>
      </w:r>
      <w:r w:rsidR="00C515CF" w:rsidRPr="00F777CD">
        <w:rPr>
          <w:rFonts w:ascii="Times New Roman" w:hAnsi="Times New Roman" w:cs="Times New Roman"/>
          <w:b/>
          <w:sz w:val="24"/>
          <w:szCs w:val="24"/>
        </w:rPr>
        <w:t xml:space="preserve"> </w:t>
      </w:r>
      <w:r w:rsidR="009C7DB2" w:rsidRPr="00F777CD">
        <w:rPr>
          <w:rFonts w:ascii="Times New Roman" w:hAnsi="Times New Roman" w:cs="Times New Roman"/>
          <w:b/>
          <w:sz w:val="24"/>
          <w:szCs w:val="24"/>
        </w:rPr>
        <w:t>vybavenosť</w:t>
      </w:r>
      <w:r w:rsidR="00C515CF" w:rsidRPr="00F777CD">
        <w:rPr>
          <w:rFonts w:ascii="Times New Roman" w:hAnsi="Times New Roman" w:cs="Times New Roman"/>
          <w:b/>
          <w:sz w:val="24"/>
          <w:szCs w:val="24"/>
        </w:rPr>
        <w:t xml:space="preserve"> pobočky zahraničnej banky so sídlom mimo územia členského štátu</w:t>
      </w:r>
    </w:p>
    <w:p w14:paraId="478280D3" w14:textId="77777777" w:rsidR="00C515CF" w:rsidRPr="00F777CD" w:rsidRDefault="00C515CF" w:rsidP="00940C1C">
      <w:pPr>
        <w:keepNext/>
        <w:spacing w:after="0" w:line="240" w:lineRule="auto"/>
        <w:ind w:left="426"/>
        <w:jc w:val="both"/>
        <w:rPr>
          <w:rFonts w:ascii="Times New Roman" w:hAnsi="Times New Roman" w:cs="Times New Roman"/>
          <w:sz w:val="24"/>
          <w:szCs w:val="24"/>
        </w:rPr>
      </w:pPr>
    </w:p>
    <w:p w14:paraId="74950AC5" w14:textId="455AA9B4" w:rsidR="00C515CF" w:rsidRPr="00F777CD" w:rsidRDefault="00C515CF">
      <w:pPr>
        <w:pStyle w:val="Odsekzoznamu"/>
        <w:keepNext/>
        <w:numPr>
          <w:ilvl w:val="0"/>
          <w:numId w:val="16"/>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ku dňu udelenia bankového povolenia podľa § 8 ods. </w:t>
      </w:r>
      <w:r w:rsidR="00A02EAA" w:rsidRPr="00F777CD">
        <w:rPr>
          <w:rFonts w:ascii="Times New Roman" w:hAnsi="Times New Roman" w:cs="Times New Roman"/>
          <w:sz w:val="24"/>
          <w:szCs w:val="24"/>
        </w:rPr>
        <w:t>1</w:t>
      </w:r>
      <w:r w:rsidRPr="00F777CD">
        <w:rPr>
          <w:rFonts w:ascii="Times New Roman" w:hAnsi="Times New Roman" w:cs="Times New Roman"/>
          <w:sz w:val="24"/>
          <w:szCs w:val="24"/>
        </w:rPr>
        <w:t xml:space="preserve"> </w:t>
      </w:r>
      <w:r w:rsidR="00725DD0" w:rsidRPr="00F777CD">
        <w:rPr>
          <w:rFonts w:ascii="Times New Roman" w:hAnsi="Times New Roman" w:cs="Times New Roman"/>
          <w:sz w:val="24"/>
          <w:szCs w:val="24"/>
        </w:rPr>
        <w:t xml:space="preserve">musí plniť </w:t>
      </w:r>
      <w:r w:rsidRPr="00F777CD">
        <w:rPr>
          <w:rFonts w:ascii="Times New Roman" w:hAnsi="Times New Roman" w:cs="Times New Roman"/>
          <w:sz w:val="24"/>
          <w:szCs w:val="24"/>
        </w:rPr>
        <w:t xml:space="preserve">požiadavku na kapitálovú </w:t>
      </w:r>
      <w:r w:rsidR="009C7DB2" w:rsidRPr="00F777CD">
        <w:rPr>
          <w:rFonts w:ascii="Times New Roman" w:hAnsi="Times New Roman" w:cs="Times New Roman"/>
          <w:sz w:val="24"/>
          <w:szCs w:val="24"/>
        </w:rPr>
        <w:t>vybavenosť</w:t>
      </w:r>
      <w:r w:rsidRPr="00F777CD">
        <w:rPr>
          <w:rFonts w:ascii="Times New Roman" w:hAnsi="Times New Roman" w:cs="Times New Roman"/>
          <w:sz w:val="24"/>
          <w:szCs w:val="24"/>
        </w:rPr>
        <w:t xml:space="preserve"> vo výške aspoň </w:t>
      </w:r>
    </w:p>
    <w:p w14:paraId="14CB2BE5" w14:textId="201F9D9B" w:rsidR="00C515CF" w:rsidRPr="00F777CD" w:rsidRDefault="00C515CF">
      <w:pPr>
        <w:pStyle w:val="Odsekzoznamu"/>
        <w:numPr>
          <w:ilvl w:val="0"/>
          <w:numId w:val="18"/>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2,5 % hodnoty </w:t>
      </w:r>
      <w:r w:rsidR="00D04628" w:rsidRPr="00F777CD">
        <w:rPr>
          <w:rFonts w:ascii="Times New Roman" w:hAnsi="Times New Roman" w:cs="Times New Roman"/>
          <w:sz w:val="24"/>
          <w:szCs w:val="24"/>
        </w:rPr>
        <w:t xml:space="preserve">jej </w:t>
      </w:r>
      <w:r w:rsidRPr="00F777CD">
        <w:rPr>
          <w:rFonts w:ascii="Times New Roman" w:hAnsi="Times New Roman" w:cs="Times New Roman"/>
          <w:sz w:val="24"/>
          <w:szCs w:val="24"/>
        </w:rPr>
        <w:t xml:space="preserve">záväzkov vykázaných v súlade s § </w:t>
      </w:r>
      <w:r w:rsidR="00E63CF2" w:rsidRPr="00F777CD">
        <w:rPr>
          <w:rFonts w:ascii="Times New Roman" w:hAnsi="Times New Roman" w:cs="Times New Roman"/>
          <w:sz w:val="24"/>
          <w:szCs w:val="24"/>
        </w:rPr>
        <w:t>8m</w:t>
      </w:r>
      <w:r w:rsidRPr="00F777CD">
        <w:rPr>
          <w:rFonts w:ascii="Times New Roman" w:hAnsi="Times New Roman" w:cs="Times New Roman"/>
          <w:sz w:val="24"/>
          <w:szCs w:val="24"/>
        </w:rPr>
        <w:t>, najmenej</w:t>
      </w:r>
      <w:r w:rsidR="009C7DB2" w:rsidRPr="00F777CD">
        <w:rPr>
          <w:rFonts w:ascii="Times New Roman" w:hAnsi="Times New Roman" w:cs="Times New Roman"/>
          <w:sz w:val="24"/>
          <w:szCs w:val="24"/>
        </w:rPr>
        <w:t xml:space="preserve"> však</w:t>
      </w:r>
      <w:r w:rsidRPr="00F777CD">
        <w:rPr>
          <w:rFonts w:ascii="Times New Roman" w:hAnsi="Times New Roman" w:cs="Times New Roman"/>
          <w:sz w:val="24"/>
          <w:szCs w:val="24"/>
        </w:rPr>
        <w:t xml:space="preserve"> vo výške 10 000 000 eur, ak ide pobočku</w:t>
      </w:r>
      <w:r w:rsidR="00E63CF2" w:rsidRPr="00F777CD">
        <w:rPr>
          <w:rFonts w:ascii="Times New Roman" w:hAnsi="Times New Roman" w:cs="Times New Roman"/>
          <w:sz w:val="24"/>
          <w:szCs w:val="24"/>
        </w:rPr>
        <w:t xml:space="preserve"> zahraničnej banky so sídlom mimo územia členského štátu zaradenú do </w:t>
      </w:r>
      <w:r w:rsidRPr="00F777CD">
        <w:rPr>
          <w:rFonts w:ascii="Times New Roman" w:hAnsi="Times New Roman" w:cs="Times New Roman"/>
          <w:sz w:val="24"/>
          <w:szCs w:val="24"/>
        </w:rPr>
        <w:t>triedy 1,</w:t>
      </w:r>
    </w:p>
    <w:p w14:paraId="515F9B46" w14:textId="70F807D2" w:rsidR="00C515CF" w:rsidRPr="00F777CD" w:rsidRDefault="00C515CF">
      <w:pPr>
        <w:pStyle w:val="Odsekzoznamu"/>
        <w:numPr>
          <w:ilvl w:val="0"/>
          <w:numId w:val="18"/>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0,5 % hodnoty </w:t>
      </w:r>
      <w:r w:rsidR="00D04628" w:rsidRPr="00F777CD">
        <w:rPr>
          <w:rFonts w:ascii="Times New Roman" w:hAnsi="Times New Roman" w:cs="Times New Roman"/>
          <w:sz w:val="24"/>
          <w:szCs w:val="24"/>
        </w:rPr>
        <w:t xml:space="preserve">jej </w:t>
      </w:r>
      <w:r w:rsidRPr="00F777CD">
        <w:rPr>
          <w:rFonts w:ascii="Times New Roman" w:hAnsi="Times New Roman" w:cs="Times New Roman"/>
          <w:sz w:val="24"/>
          <w:szCs w:val="24"/>
        </w:rPr>
        <w:t xml:space="preserve">záväzkov vykázaných v súlade s § </w:t>
      </w:r>
      <w:r w:rsidR="00E63CF2" w:rsidRPr="00F777CD">
        <w:rPr>
          <w:rFonts w:ascii="Times New Roman" w:hAnsi="Times New Roman" w:cs="Times New Roman"/>
          <w:sz w:val="24"/>
          <w:szCs w:val="24"/>
        </w:rPr>
        <w:t>8m</w:t>
      </w:r>
      <w:r w:rsidRPr="00F777CD">
        <w:rPr>
          <w:rFonts w:ascii="Times New Roman" w:hAnsi="Times New Roman" w:cs="Times New Roman"/>
          <w:sz w:val="24"/>
          <w:szCs w:val="24"/>
        </w:rPr>
        <w:t xml:space="preserve">, najmenej </w:t>
      </w:r>
      <w:r w:rsidR="009C7DB2" w:rsidRPr="00F777CD">
        <w:rPr>
          <w:rFonts w:ascii="Times New Roman" w:hAnsi="Times New Roman" w:cs="Times New Roman"/>
          <w:sz w:val="24"/>
          <w:szCs w:val="24"/>
        </w:rPr>
        <w:t xml:space="preserve">však </w:t>
      </w:r>
      <w:r w:rsidRPr="00F777CD">
        <w:rPr>
          <w:rFonts w:ascii="Times New Roman" w:hAnsi="Times New Roman" w:cs="Times New Roman"/>
          <w:sz w:val="24"/>
          <w:szCs w:val="24"/>
        </w:rPr>
        <w:t xml:space="preserve">vo výške 5 000 000 eur, ak ide </w:t>
      </w:r>
      <w:r w:rsidR="00E63CF2" w:rsidRPr="00F777CD">
        <w:rPr>
          <w:rFonts w:ascii="Times New Roman" w:hAnsi="Times New Roman" w:cs="Times New Roman"/>
          <w:sz w:val="24"/>
          <w:szCs w:val="24"/>
        </w:rPr>
        <w:t>o </w:t>
      </w:r>
      <w:r w:rsidRPr="00F777CD">
        <w:rPr>
          <w:rFonts w:ascii="Times New Roman" w:hAnsi="Times New Roman" w:cs="Times New Roman"/>
          <w:sz w:val="24"/>
          <w:szCs w:val="24"/>
        </w:rPr>
        <w:t>pobočku</w:t>
      </w:r>
      <w:r w:rsidR="00E63CF2" w:rsidRPr="00F777CD">
        <w:rPr>
          <w:rFonts w:ascii="Times New Roman" w:hAnsi="Times New Roman" w:cs="Times New Roman"/>
          <w:sz w:val="24"/>
          <w:szCs w:val="24"/>
        </w:rPr>
        <w:t xml:space="preserve"> zahraničnej banky so sídlom mimo územia členského štátu zaradenú do</w:t>
      </w:r>
      <w:r w:rsidRPr="00F777CD">
        <w:rPr>
          <w:rFonts w:ascii="Times New Roman" w:hAnsi="Times New Roman" w:cs="Times New Roman"/>
          <w:sz w:val="24"/>
          <w:szCs w:val="24"/>
        </w:rPr>
        <w:t xml:space="preserve"> triedy</w:t>
      </w:r>
      <w:r w:rsidR="004F0559" w:rsidRPr="00F777CD">
        <w:rPr>
          <w:rFonts w:ascii="Times New Roman" w:hAnsi="Times New Roman" w:cs="Times New Roman"/>
          <w:sz w:val="24"/>
          <w:szCs w:val="24"/>
        </w:rPr>
        <w:t xml:space="preserve"> </w:t>
      </w:r>
      <w:r w:rsidR="00E63CF2" w:rsidRPr="00F777CD">
        <w:rPr>
          <w:rFonts w:ascii="Times New Roman" w:hAnsi="Times New Roman" w:cs="Times New Roman"/>
          <w:sz w:val="24"/>
          <w:szCs w:val="24"/>
        </w:rPr>
        <w:t>2.</w:t>
      </w:r>
    </w:p>
    <w:p w14:paraId="0A87F963"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1D76EF3C" w14:textId="5EF85FBD" w:rsidR="00C515CF" w:rsidRPr="00F777CD" w:rsidRDefault="00C515CF">
      <w:pPr>
        <w:pStyle w:val="Odsekzoznamu"/>
        <w:numPr>
          <w:ilvl w:val="0"/>
          <w:numId w:val="16"/>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v každom okamihu </w:t>
      </w:r>
      <w:r w:rsidR="00725DD0" w:rsidRPr="00F777CD">
        <w:rPr>
          <w:rFonts w:ascii="Times New Roman" w:hAnsi="Times New Roman" w:cs="Times New Roman"/>
          <w:sz w:val="24"/>
          <w:szCs w:val="24"/>
        </w:rPr>
        <w:t xml:space="preserve">musí plniť </w:t>
      </w:r>
      <w:r w:rsidRPr="00F777CD">
        <w:rPr>
          <w:rFonts w:ascii="Times New Roman" w:hAnsi="Times New Roman" w:cs="Times New Roman"/>
          <w:sz w:val="24"/>
          <w:szCs w:val="24"/>
        </w:rPr>
        <w:t xml:space="preserve">požiadavku na kapitálovú </w:t>
      </w:r>
      <w:r w:rsidR="009C7DB2" w:rsidRPr="00F777CD">
        <w:rPr>
          <w:rFonts w:ascii="Times New Roman" w:hAnsi="Times New Roman" w:cs="Times New Roman"/>
          <w:sz w:val="24"/>
          <w:szCs w:val="24"/>
        </w:rPr>
        <w:t>vybavenosť</w:t>
      </w:r>
      <w:r w:rsidRPr="00F777CD">
        <w:rPr>
          <w:rFonts w:ascii="Times New Roman" w:hAnsi="Times New Roman" w:cs="Times New Roman"/>
          <w:sz w:val="24"/>
          <w:szCs w:val="24"/>
        </w:rPr>
        <w:t xml:space="preserve"> vo výške aspoň </w:t>
      </w:r>
    </w:p>
    <w:p w14:paraId="76C480F9" w14:textId="3AA386D5" w:rsidR="00C515CF" w:rsidRPr="00F777CD" w:rsidRDefault="00C515CF">
      <w:pPr>
        <w:pStyle w:val="Odsekzoznamu"/>
        <w:numPr>
          <w:ilvl w:val="0"/>
          <w:numId w:val="17"/>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2,5 % hodnoty </w:t>
      </w:r>
      <w:r w:rsidR="00D04628" w:rsidRPr="00F777CD">
        <w:rPr>
          <w:rFonts w:ascii="Times New Roman" w:hAnsi="Times New Roman" w:cs="Times New Roman"/>
          <w:sz w:val="24"/>
          <w:szCs w:val="24"/>
        </w:rPr>
        <w:t xml:space="preserve">jej </w:t>
      </w:r>
      <w:r w:rsidRPr="00F777CD">
        <w:rPr>
          <w:rFonts w:ascii="Times New Roman" w:hAnsi="Times New Roman" w:cs="Times New Roman"/>
          <w:sz w:val="24"/>
          <w:szCs w:val="24"/>
        </w:rPr>
        <w:t xml:space="preserve">priemerných záväzkov vykázaných za tri bezprostredne predchádzajúce vykazovacie obdobia, </w:t>
      </w:r>
      <w:r w:rsidR="00D04628" w:rsidRPr="00F777CD">
        <w:rPr>
          <w:rFonts w:ascii="Times New Roman" w:hAnsi="Times New Roman" w:cs="Times New Roman"/>
          <w:sz w:val="24"/>
          <w:szCs w:val="24"/>
        </w:rPr>
        <w:t xml:space="preserve">a to </w:t>
      </w:r>
      <w:r w:rsidRPr="00F777CD">
        <w:rPr>
          <w:rFonts w:ascii="Times New Roman" w:hAnsi="Times New Roman" w:cs="Times New Roman"/>
          <w:sz w:val="24"/>
          <w:szCs w:val="24"/>
        </w:rPr>
        <w:t>najmenej vo výške 10 000 000 eur, ak ide o</w:t>
      </w:r>
      <w:r w:rsidR="00E63CF2" w:rsidRPr="00F777CD">
        <w:rPr>
          <w:rFonts w:ascii="Times New Roman" w:hAnsi="Times New Roman" w:cs="Times New Roman"/>
          <w:sz w:val="24"/>
          <w:szCs w:val="24"/>
        </w:rPr>
        <w:t> </w:t>
      </w:r>
      <w:r w:rsidRPr="00F777CD">
        <w:rPr>
          <w:rFonts w:ascii="Times New Roman" w:hAnsi="Times New Roman" w:cs="Times New Roman"/>
          <w:sz w:val="24"/>
          <w:szCs w:val="24"/>
        </w:rPr>
        <w:t>pobočku</w:t>
      </w:r>
      <w:r w:rsidR="00E63CF2" w:rsidRPr="00F777CD">
        <w:rPr>
          <w:rFonts w:ascii="Times New Roman" w:hAnsi="Times New Roman" w:cs="Times New Roman"/>
          <w:sz w:val="24"/>
          <w:szCs w:val="24"/>
        </w:rPr>
        <w:t xml:space="preserve"> zahraničnej banky so sídlom mimo územia členského štátu zaradenú do</w:t>
      </w:r>
      <w:r w:rsidRPr="00F777CD">
        <w:rPr>
          <w:rFonts w:ascii="Times New Roman" w:hAnsi="Times New Roman" w:cs="Times New Roman"/>
          <w:sz w:val="24"/>
          <w:szCs w:val="24"/>
        </w:rPr>
        <w:t xml:space="preserve"> triedy 1,</w:t>
      </w:r>
    </w:p>
    <w:p w14:paraId="6B94C8CA" w14:textId="1233E50C" w:rsidR="00C515CF" w:rsidRPr="00F777CD" w:rsidRDefault="00C515CF">
      <w:pPr>
        <w:pStyle w:val="Odsekzoznamu"/>
        <w:numPr>
          <w:ilvl w:val="0"/>
          <w:numId w:val="17"/>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0,5 % hodnoty </w:t>
      </w:r>
      <w:r w:rsidR="00D04628" w:rsidRPr="00F777CD">
        <w:rPr>
          <w:rFonts w:ascii="Times New Roman" w:hAnsi="Times New Roman" w:cs="Times New Roman"/>
          <w:sz w:val="24"/>
          <w:szCs w:val="24"/>
        </w:rPr>
        <w:t xml:space="preserve">jej </w:t>
      </w:r>
      <w:r w:rsidRPr="00F777CD">
        <w:rPr>
          <w:rFonts w:ascii="Times New Roman" w:hAnsi="Times New Roman" w:cs="Times New Roman"/>
          <w:sz w:val="24"/>
          <w:szCs w:val="24"/>
        </w:rPr>
        <w:t>priemerných záväzkov vykázaných za tri bezprostredne predchádzajúce vykazovacie obdobia,</w:t>
      </w:r>
      <w:r w:rsidR="00D04628" w:rsidRPr="00F777CD">
        <w:rPr>
          <w:rFonts w:ascii="Times New Roman" w:hAnsi="Times New Roman" w:cs="Times New Roman"/>
          <w:sz w:val="24"/>
          <w:szCs w:val="24"/>
        </w:rPr>
        <w:t xml:space="preserve"> a to</w:t>
      </w:r>
      <w:r w:rsidRPr="00F777CD">
        <w:rPr>
          <w:rFonts w:ascii="Times New Roman" w:hAnsi="Times New Roman" w:cs="Times New Roman"/>
          <w:sz w:val="24"/>
          <w:szCs w:val="24"/>
        </w:rPr>
        <w:t xml:space="preserve"> najmenej vo výške 5 000 000 eur, ak ide o</w:t>
      </w:r>
      <w:r w:rsidR="00E63CF2" w:rsidRPr="00F777CD">
        <w:rPr>
          <w:rFonts w:ascii="Times New Roman" w:hAnsi="Times New Roman" w:cs="Times New Roman"/>
          <w:sz w:val="24"/>
          <w:szCs w:val="24"/>
        </w:rPr>
        <w:t> </w:t>
      </w:r>
      <w:r w:rsidRPr="00F777CD">
        <w:rPr>
          <w:rFonts w:ascii="Times New Roman" w:hAnsi="Times New Roman" w:cs="Times New Roman"/>
          <w:sz w:val="24"/>
          <w:szCs w:val="24"/>
        </w:rPr>
        <w:t>pobočku</w:t>
      </w:r>
      <w:r w:rsidR="00E63CF2" w:rsidRPr="00F777CD">
        <w:rPr>
          <w:rFonts w:ascii="Times New Roman" w:hAnsi="Times New Roman" w:cs="Times New Roman"/>
          <w:sz w:val="24"/>
          <w:szCs w:val="24"/>
        </w:rPr>
        <w:t xml:space="preserve"> zahraničnej banky so sídlom mimo územia členského štátu zaradenú do</w:t>
      </w:r>
      <w:r w:rsidRPr="00F777CD">
        <w:rPr>
          <w:rFonts w:ascii="Times New Roman" w:hAnsi="Times New Roman" w:cs="Times New Roman"/>
          <w:sz w:val="24"/>
          <w:szCs w:val="24"/>
        </w:rPr>
        <w:t xml:space="preserve"> triedy </w:t>
      </w:r>
      <w:r w:rsidR="00E63CF2" w:rsidRPr="00F777CD">
        <w:rPr>
          <w:rFonts w:ascii="Times New Roman" w:hAnsi="Times New Roman" w:cs="Times New Roman"/>
          <w:sz w:val="24"/>
          <w:szCs w:val="24"/>
        </w:rPr>
        <w:t>2.</w:t>
      </w:r>
    </w:p>
    <w:p w14:paraId="6BF477DC"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1CA72544" w14:textId="73D7470B" w:rsidR="00C515CF" w:rsidRPr="00F777CD" w:rsidRDefault="00C515CF">
      <w:pPr>
        <w:pStyle w:val="Odsekzoznamu"/>
        <w:numPr>
          <w:ilvl w:val="0"/>
          <w:numId w:val="16"/>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w:t>
      </w:r>
      <w:r w:rsidR="00725DD0" w:rsidRPr="00F777CD">
        <w:rPr>
          <w:rFonts w:ascii="Times New Roman" w:hAnsi="Times New Roman" w:cs="Times New Roman"/>
          <w:sz w:val="24"/>
          <w:szCs w:val="24"/>
        </w:rPr>
        <w:t>musí plniť</w:t>
      </w:r>
      <w:r w:rsidRPr="00F777CD">
        <w:rPr>
          <w:rFonts w:ascii="Times New Roman" w:hAnsi="Times New Roman" w:cs="Times New Roman"/>
          <w:sz w:val="24"/>
          <w:szCs w:val="24"/>
        </w:rPr>
        <w:t xml:space="preserve"> požiadavky na kapitálovú </w:t>
      </w:r>
      <w:r w:rsidR="009C7DB2" w:rsidRPr="00F777CD">
        <w:rPr>
          <w:rFonts w:ascii="Times New Roman" w:hAnsi="Times New Roman" w:cs="Times New Roman"/>
          <w:sz w:val="24"/>
          <w:szCs w:val="24"/>
        </w:rPr>
        <w:t>vybave</w:t>
      </w:r>
      <w:r w:rsidRPr="00F777CD">
        <w:rPr>
          <w:rFonts w:ascii="Times New Roman" w:hAnsi="Times New Roman" w:cs="Times New Roman"/>
          <w:sz w:val="24"/>
          <w:szCs w:val="24"/>
        </w:rPr>
        <w:t>nosť podľa odsek</w:t>
      </w:r>
      <w:r w:rsidR="00725DD0" w:rsidRPr="00F777CD">
        <w:rPr>
          <w:rFonts w:ascii="Times New Roman" w:hAnsi="Times New Roman" w:cs="Times New Roman"/>
          <w:sz w:val="24"/>
          <w:szCs w:val="24"/>
        </w:rPr>
        <w:t>ov</w:t>
      </w:r>
      <w:r w:rsidRPr="00F777CD">
        <w:rPr>
          <w:rFonts w:ascii="Times New Roman" w:hAnsi="Times New Roman" w:cs="Times New Roman"/>
          <w:sz w:val="24"/>
          <w:szCs w:val="24"/>
        </w:rPr>
        <w:t xml:space="preserve"> 1 a 2 prostredníctvom aktív vo forme</w:t>
      </w:r>
    </w:p>
    <w:p w14:paraId="534D5C5F" w14:textId="29971C67" w:rsidR="00C515CF" w:rsidRPr="00F777CD" w:rsidRDefault="00C515CF">
      <w:pPr>
        <w:pStyle w:val="Odsekzoznamu"/>
        <w:numPr>
          <w:ilvl w:val="0"/>
          <w:numId w:val="19"/>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hotovosti alebo hotovostných nástrojov podľa osobitného predpisu,</w:t>
      </w:r>
      <w:r w:rsidR="00322E36" w:rsidRPr="00F777CD">
        <w:rPr>
          <w:rFonts w:ascii="Times New Roman" w:hAnsi="Times New Roman" w:cs="Times New Roman"/>
          <w:sz w:val="24"/>
          <w:szCs w:val="24"/>
          <w:vertAlign w:val="superscript"/>
        </w:rPr>
        <w:t>24aa</w:t>
      </w:r>
      <w:r w:rsidR="00401366" w:rsidRPr="00F777CD">
        <w:rPr>
          <w:rFonts w:ascii="Times New Roman" w:hAnsi="Times New Roman" w:cs="Times New Roman"/>
          <w:sz w:val="24"/>
          <w:szCs w:val="24"/>
          <w:vertAlign w:val="superscript"/>
        </w:rPr>
        <w:t>l</w:t>
      </w:r>
      <w:r w:rsidRPr="00F777CD">
        <w:rPr>
          <w:rFonts w:ascii="Times New Roman" w:hAnsi="Times New Roman" w:cs="Times New Roman"/>
          <w:sz w:val="24"/>
          <w:szCs w:val="24"/>
        </w:rPr>
        <w:t>)</w:t>
      </w:r>
    </w:p>
    <w:p w14:paraId="59DD8AF7" w14:textId="26DAF3B2" w:rsidR="00C515CF" w:rsidRPr="00F777CD" w:rsidRDefault="00C515CF">
      <w:pPr>
        <w:pStyle w:val="Odsekzoznamu"/>
        <w:numPr>
          <w:ilvl w:val="0"/>
          <w:numId w:val="19"/>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dlhových cenných papierov emitovaných vládami alebo centrálnymi bankami členských štátov alebo</w:t>
      </w:r>
    </w:p>
    <w:p w14:paraId="2329197F" w14:textId="15B5EF5E" w:rsidR="00C515CF" w:rsidRPr="00F777CD" w:rsidRDefault="00C515CF">
      <w:pPr>
        <w:pStyle w:val="Odsekzoznamu"/>
        <w:numPr>
          <w:ilvl w:val="0"/>
          <w:numId w:val="19"/>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iný</w:t>
      </w:r>
      <w:r w:rsidR="00AA0768" w:rsidRPr="00F777CD">
        <w:rPr>
          <w:rFonts w:ascii="Times New Roman" w:hAnsi="Times New Roman" w:cs="Times New Roman"/>
          <w:sz w:val="24"/>
          <w:szCs w:val="24"/>
        </w:rPr>
        <w:t>ch</w:t>
      </w:r>
      <w:r w:rsidRPr="00F777CD">
        <w:rPr>
          <w:rFonts w:ascii="Times New Roman" w:hAnsi="Times New Roman" w:cs="Times New Roman"/>
          <w:sz w:val="24"/>
          <w:szCs w:val="24"/>
        </w:rPr>
        <w:t xml:space="preserve"> nástroj</w:t>
      </w:r>
      <w:r w:rsidR="00AA0768" w:rsidRPr="00F777CD">
        <w:rPr>
          <w:rFonts w:ascii="Times New Roman" w:hAnsi="Times New Roman" w:cs="Times New Roman"/>
          <w:sz w:val="24"/>
          <w:szCs w:val="24"/>
        </w:rPr>
        <w:t>ov</w:t>
      </w:r>
      <w:r w:rsidRPr="00F777CD">
        <w:rPr>
          <w:rFonts w:ascii="Times New Roman" w:hAnsi="Times New Roman" w:cs="Times New Roman"/>
          <w:sz w:val="24"/>
          <w:szCs w:val="24"/>
        </w:rPr>
        <w:t xml:space="preserve">, ktoré má </w:t>
      </w:r>
      <w:r w:rsidR="00AA0768" w:rsidRPr="00F777CD">
        <w:rPr>
          <w:rFonts w:ascii="Times New Roman" w:hAnsi="Times New Roman" w:cs="Times New Roman"/>
          <w:sz w:val="24"/>
          <w:szCs w:val="24"/>
        </w:rPr>
        <w:t>táto</w:t>
      </w:r>
      <w:r w:rsidRPr="00F777CD">
        <w:rPr>
          <w:rFonts w:ascii="Times New Roman" w:hAnsi="Times New Roman" w:cs="Times New Roman"/>
          <w:sz w:val="24"/>
          <w:szCs w:val="24"/>
        </w:rPr>
        <w:t xml:space="preserve"> pobočka</w:t>
      </w:r>
      <w:r w:rsidR="00AA0768" w:rsidRPr="00F777CD">
        <w:rPr>
          <w:rFonts w:ascii="Times New Roman" w:hAnsi="Times New Roman" w:cs="Times New Roman"/>
          <w:sz w:val="24"/>
          <w:szCs w:val="24"/>
        </w:rPr>
        <w:t xml:space="preserve"> </w:t>
      </w:r>
      <w:r w:rsidRPr="00F777CD">
        <w:rPr>
          <w:rFonts w:ascii="Times New Roman" w:hAnsi="Times New Roman" w:cs="Times New Roman"/>
          <w:sz w:val="24"/>
          <w:szCs w:val="24"/>
        </w:rPr>
        <w:t>k dispozícii na neobmedzené a okamžité použitie na krytie rizík alebo strát</w:t>
      </w:r>
      <w:r w:rsidR="00725DD0" w:rsidRPr="00F777CD">
        <w:rPr>
          <w:rFonts w:ascii="Times New Roman" w:hAnsi="Times New Roman" w:cs="Times New Roman"/>
          <w:sz w:val="24"/>
          <w:szCs w:val="24"/>
        </w:rPr>
        <w:t xml:space="preserve">, </w:t>
      </w:r>
      <w:r w:rsidRPr="00F777CD">
        <w:rPr>
          <w:rFonts w:ascii="Times New Roman" w:hAnsi="Times New Roman" w:cs="Times New Roman"/>
          <w:sz w:val="24"/>
          <w:szCs w:val="24"/>
        </w:rPr>
        <w:t>keď tieto riziká alebo straty vzniknú.</w:t>
      </w:r>
    </w:p>
    <w:p w14:paraId="48CD1EAD" w14:textId="77777777" w:rsidR="00C515CF" w:rsidRPr="00F777CD" w:rsidRDefault="00C515CF" w:rsidP="00EF424E">
      <w:pPr>
        <w:pStyle w:val="Odsekzoznamu"/>
        <w:spacing w:after="0" w:line="240" w:lineRule="auto"/>
        <w:ind w:left="1353"/>
        <w:jc w:val="both"/>
        <w:rPr>
          <w:rFonts w:ascii="Times New Roman" w:hAnsi="Times New Roman" w:cs="Times New Roman"/>
          <w:sz w:val="24"/>
          <w:szCs w:val="24"/>
        </w:rPr>
      </w:pPr>
    </w:p>
    <w:p w14:paraId="001EAFB0" w14:textId="55C9AF7E" w:rsidR="00C515CF" w:rsidRPr="00F777CD" w:rsidRDefault="00C515CF">
      <w:pPr>
        <w:pStyle w:val="Odsekzoznamu"/>
        <w:numPr>
          <w:ilvl w:val="0"/>
          <w:numId w:val="16"/>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je povinná uložiť aktíva podľa odseku 3 slúžiace</w:t>
      </w:r>
      <w:r w:rsidR="00725DD0" w:rsidRPr="00F777CD">
        <w:rPr>
          <w:rFonts w:ascii="Times New Roman" w:hAnsi="Times New Roman" w:cs="Times New Roman"/>
          <w:sz w:val="24"/>
          <w:szCs w:val="24"/>
        </w:rPr>
        <w:t xml:space="preserve"> na</w:t>
      </w:r>
      <w:r w:rsidRPr="00F777CD">
        <w:rPr>
          <w:rFonts w:ascii="Times New Roman" w:hAnsi="Times New Roman" w:cs="Times New Roman"/>
          <w:sz w:val="24"/>
          <w:szCs w:val="24"/>
        </w:rPr>
        <w:t xml:space="preserve"> plnenie jej požiadavky na kapitálovú </w:t>
      </w:r>
      <w:r w:rsidR="009C7DB2" w:rsidRPr="00F777CD">
        <w:rPr>
          <w:rFonts w:ascii="Times New Roman" w:hAnsi="Times New Roman" w:cs="Times New Roman"/>
          <w:sz w:val="24"/>
          <w:szCs w:val="24"/>
        </w:rPr>
        <w:t>vybavenosť</w:t>
      </w:r>
      <w:r w:rsidRPr="00F777CD">
        <w:rPr>
          <w:rFonts w:ascii="Times New Roman" w:hAnsi="Times New Roman" w:cs="Times New Roman"/>
          <w:sz w:val="24"/>
          <w:szCs w:val="24"/>
        </w:rPr>
        <w:t xml:space="preserve"> podľa odsekov 1 a 2 na viazanom účte vedenom v Slovenskej republike v banke, ktorá nie je súčasťou skupiny hlavného podniku, alebo v Národnej banke Slovenska. Tieto aktíva sú na účte viazané a môžu byť použité </w:t>
      </w:r>
      <w:r w:rsidR="00725DD0" w:rsidRPr="00F777CD">
        <w:rPr>
          <w:rFonts w:ascii="Times New Roman" w:hAnsi="Times New Roman" w:cs="Times New Roman"/>
          <w:sz w:val="24"/>
          <w:szCs w:val="24"/>
        </w:rPr>
        <w:t xml:space="preserve">len </w:t>
      </w:r>
      <w:r w:rsidRPr="00F777CD">
        <w:rPr>
          <w:rFonts w:ascii="Times New Roman" w:hAnsi="Times New Roman" w:cs="Times New Roman"/>
          <w:sz w:val="24"/>
          <w:szCs w:val="24"/>
        </w:rPr>
        <w:t>na riešenie krízovej situácie podľa osobitného predpisu</w:t>
      </w:r>
      <w:r w:rsidR="00322E36" w:rsidRPr="00F777CD">
        <w:rPr>
          <w:rFonts w:ascii="Times New Roman" w:hAnsi="Times New Roman" w:cs="Times New Roman"/>
          <w:sz w:val="24"/>
          <w:szCs w:val="24"/>
          <w:vertAlign w:val="superscript"/>
        </w:rPr>
        <w:t>24aa</w:t>
      </w:r>
      <w:r w:rsidR="00401366" w:rsidRPr="00F777CD">
        <w:rPr>
          <w:rFonts w:ascii="Times New Roman" w:hAnsi="Times New Roman" w:cs="Times New Roman"/>
          <w:sz w:val="24"/>
          <w:szCs w:val="24"/>
          <w:vertAlign w:val="superscript"/>
        </w:rPr>
        <w:t>m</w:t>
      </w:r>
      <w:r w:rsidR="00DF43DE"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 xml:space="preserve"> </w:t>
      </w:r>
      <w:r w:rsidRPr="00F777CD">
        <w:rPr>
          <w:rFonts w:ascii="Times New Roman" w:hAnsi="Times New Roman" w:cs="Times New Roman"/>
          <w:sz w:val="24"/>
          <w:szCs w:val="24"/>
        </w:rPr>
        <w:t>tejto pobočky a na účely likvidácie tejto pobočky. Viazaný účet podľa prvej vety nepodlieha výkonu rozhodnutia podľa osobitných predpisov.</w:t>
      </w:r>
      <w:r w:rsidR="00322E36" w:rsidRPr="00F777CD">
        <w:rPr>
          <w:rFonts w:ascii="Times New Roman" w:hAnsi="Times New Roman" w:cs="Times New Roman"/>
          <w:sz w:val="24"/>
          <w:szCs w:val="24"/>
          <w:vertAlign w:val="superscript"/>
        </w:rPr>
        <w:t>24aa</w:t>
      </w:r>
      <w:r w:rsidR="00401366" w:rsidRPr="00F777CD">
        <w:rPr>
          <w:rFonts w:ascii="Times New Roman" w:hAnsi="Times New Roman" w:cs="Times New Roman"/>
          <w:sz w:val="24"/>
          <w:szCs w:val="24"/>
          <w:vertAlign w:val="superscript"/>
        </w:rPr>
        <w:t>n</w:t>
      </w:r>
      <w:r w:rsidRPr="00F777CD">
        <w:rPr>
          <w:rFonts w:ascii="Times New Roman" w:hAnsi="Times New Roman" w:cs="Times New Roman"/>
          <w:sz w:val="24"/>
          <w:szCs w:val="24"/>
        </w:rPr>
        <w:t>)</w:t>
      </w:r>
    </w:p>
    <w:p w14:paraId="15B89EB1" w14:textId="78440AEC" w:rsidR="00C515CF" w:rsidRPr="00F777CD" w:rsidRDefault="00C515CF" w:rsidP="00EF424E">
      <w:pPr>
        <w:spacing w:after="0" w:line="240" w:lineRule="auto"/>
        <w:ind w:left="426"/>
        <w:jc w:val="both"/>
        <w:rPr>
          <w:rFonts w:ascii="Times New Roman" w:hAnsi="Times New Roman" w:cs="Times New Roman"/>
          <w:sz w:val="24"/>
          <w:szCs w:val="24"/>
        </w:rPr>
      </w:pPr>
    </w:p>
    <w:p w14:paraId="65640A93" w14:textId="77777777" w:rsidR="00E63CF2" w:rsidRPr="00F777CD" w:rsidRDefault="00E63CF2" w:rsidP="00EF424E">
      <w:pPr>
        <w:spacing w:after="0" w:line="240" w:lineRule="auto"/>
        <w:ind w:left="426"/>
        <w:jc w:val="both"/>
        <w:rPr>
          <w:rFonts w:ascii="Times New Roman" w:hAnsi="Times New Roman" w:cs="Times New Roman"/>
          <w:sz w:val="24"/>
          <w:szCs w:val="24"/>
        </w:rPr>
      </w:pPr>
    </w:p>
    <w:p w14:paraId="66ACB188" w14:textId="2C669BF2" w:rsidR="00C515CF" w:rsidRPr="00F777CD" w:rsidRDefault="00C515CF" w:rsidP="00EF424E">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 8i</w:t>
      </w:r>
    </w:p>
    <w:p w14:paraId="0A23A851" w14:textId="77777777" w:rsidR="00C515CF" w:rsidRPr="00F777CD" w:rsidRDefault="00C515CF" w:rsidP="00EF424E">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Požiadavky na likviditu pobočky zahraničnej banky so sídlom mimo územia členského štátu</w:t>
      </w:r>
    </w:p>
    <w:p w14:paraId="14FCF336" w14:textId="77777777" w:rsidR="00C515CF" w:rsidRPr="00F777CD" w:rsidRDefault="00C515CF" w:rsidP="00EF424E">
      <w:pPr>
        <w:spacing w:after="0" w:line="240" w:lineRule="auto"/>
        <w:ind w:left="851" w:hanging="425"/>
        <w:jc w:val="both"/>
        <w:rPr>
          <w:rFonts w:ascii="Times New Roman" w:hAnsi="Times New Roman" w:cs="Times New Roman"/>
          <w:sz w:val="24"/>
          <w:szCs w:val="24"/>
        </w:rPr>
      </w:pPr>
    </w:p>
    <w:p w14:paraId="470B128B" w14:textId="422C487F" w:rsidR="00C515CF" w:rsidRPr="00F777CD" w:rsidRDefault="00C515CF">
      <w:pPr>
        <w:pStyle w:val="Odsekzoznamu"/>
        <w:numPr>
          <w:ilvl w:val="0"/>
          <w:numId w:val="21"/>
        </w:num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v každom okamihu </w:t>
      </w:r>
      <w:r w:rsidR="00725DD0" w:rsidRPr="00F777CD">
        <w:rPr>
          <w:rFonts w:ascii="Times New Roman" w:hAnsi="Times New Roman" w:cs="Times New Roman"/>
          <w:sz w:val="24"/>
          <w:szCs w:val="24"/>
        </w:rPr>
        <w:t xml:space="preserve">musí plniť </w:t>
      </w:r>
      <w:r w:rsidRPr="00F777CD">
        <w:rPr>
          <w:rFonts w:ascii="Times New Roman" w:hAnsi="Times New Roman" w:cs="Times New Roman"/>
          <w:sz w:val="24"/>
          <w:szCs w:val="24"/>
        </w:rPr>
        <w:t xml:space="preserve">požiadavku na likviditu udržiavaním dostatočného objemu nezaťažených a likvidných aktív na pokrytie záporných </w:t>
      </w:r>
      <w:r w:rsidR="001E62DD" w:rsidRPr="00F777CD">
        <w:rPr>
          <w:rFonts w:ascii="Times New Roman" w:hAnsi="Times New Roman" w:cs="Times New Roman"/>
          <w:sz w:val="24"/>
          <w:szCs w:val="24"/>
        </w:rPr>
        <w:t xml:space="preserve">peňažných </w:t>
      </w:r>
      <w:r w:rsidRPr="00F777CD">
        <w:rPr>
          <w:rFonts w:ascii="Times New Roman" w:hAnsi="Times New Roman" w:cs="Times New Roman"/>
          <w:sz w:val="24"/>
          <w:szCs w:val="24"/>
        </w:rPr>
        <w:t>tokov minimálne počas obdobia nasledujúcich 30 dní.</w:t>
      </w:r>
    </w:p>
    <w:p w14:paraId="576FF50F" w14:textId="77777777" w:rsidR="00C515CF" w:rsidRPr="00F777CD" w:rsidRDefault="00C515CF" w:rsidP="00EF424E">
      <w:pPr>
        <w:pStyle w:val="Odsekzoznamu"/>
        <w:spacing w:after="0" w:line="240" w:lineRule="auto"/>
        <w:ind w:left="851" w:hanging="425"/>
        <w:jc w:val="both"/>
        <w:rPr>
          <w:rFonts w:ascii="Times New Roman" w:hAnsi="Times New Roman" w:cs="Times New Roman"/>
          <w:sz w:val="24"/>
          <w:szCs w:val="24"/>
        </w:rPr>
      </w:pPr>
    </w:p>
    <w:p w14:paraId="7D193748" w14:textId="2D9AEEE7" w:rsidR="00C515CF" w:rsidRPr="00F777CD" w:rsidRDefault="00C515CF">
      <w:pPr>
        <w:pStyle w:val="Odsekzoznamu"/>
        <w:numPr>
          <w:ilvl w:val="0"/>
          <w:numId w:val="21"/>
        </w:num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zaradená do triedy 1 v každom okamihu </w:t>
      </w:r>
      <w:r w:rsidR="00725DD0" w:rsidRPr="00F777CD">
        <w:rPr>
          <w:rFonts w:ascii="Times New Roman" w:hAnsi="Times New Roman" w:cs="Times New Roman"/>
          <w:sz w:val="24"/>
          <w:szCs w:val="24"/>
        </w:rPr>
        <w:t>musí plniť</w:t>
      </w:r>
      <w:r w:rsidRPr="00F777CD">
        <w:rPr>
          <w:rFonts w:ascii="Times New Roman" w:hAnsi="Times New Roman" w:cs="Times New Roman"/>
          <w:sz w:val="24"/>
          <w:szCs w:val="24"/>
        </w:rPr>
        <w:t xml:space="preserve"> požiadavku na likviditu podľa osobitných predpisov.</w:t>
      </w:r>
      <w:r w:rsidR="00322E36" w:rsidRPr="00F777CD">
        <w:rPr>
          <w:rFonts w:ascii="Times New Roman" w:hAnsi="Times New Roman" w:cs="Times New Roman"/>
          <w:sz w:val="24"/>
          <w:szCs w:val="24"/>
          <w:vertAlign w:val="superscript"/>
        </w:rPr>
        <w:t>24aa</w:t>
      </w:r>
      <w:r w:rsidR="00401366" w:rsidRPr="00F777CD">
        <w:rPr>
          <w:rFonts w:ascii="Times New Roman" w:hAnsi="Times New Roman" w:cs="Times New Roman"/>
          <w:sz w:val="24"/>
          <w:szCs w:val="24"/>
          <w:vertAlign w:val="superscript"/>
        </w:rPr>
        <w:t>o</w:t>
      </w:r>
      <w:r w:rsidRPr="00F777CD">
        <w:rPr>
          <w:rFonts w:ascii="Times New Roman" w:hAnsi="Times New Roman" w:cs="Times New Roman"/>
          <w:sz w:val="24"/>
          <w:szCs w:val="24"/>
        </w:rPr>
        <w:t>)</w:t>
      </w:r>
    </w:p>
    <w:p w14:paraId="5A9AE6BC" w14:textId="77777777" w:rsidR="00C515CF" w:rsidRPr="00F777CD" w:rsidRDefault="00C515CF" w:rsidP="00EF424E">
      <w:pPr>
        <w:pStyle w:val="Odsekzoznamu"/>
        <w:spacing w:after="0" w:line="240" w:lineRule="auto"/>
        <w:ind w:left="851" w:hanging="425"/>
        <w:jc w:val="both"/>
        <w:rPr>
          <w:rFonts w:ascii="Times New Roman" w:hAnsi="Times New Roman" w:cs="Times New Roman"/>
          <w:sz w:val="24"/>
          <w:szCs w:val="24"/>
        </w:rPr>
      </w:pPr>
    </w:p>
    <w:p w14:paraId="0392AD64" w14:textId="495E9DCB" w:rsidR="00C515CF" w:rsidRPr="00F777CD" w:rsidRDefault="00C515CF">
      <w:pPr>
        <w:pStyle w:val="Odsekzoznamu"/>
        <w:numPr>
          <w:ilvl w:val="0"/>
          <w:numId w:val="21"/>
        </w:num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je povinná uložiť likvidné aktíva, ktoré slúžia na plnenie požiadavky podľa odsekov 1 a 2, na účet vedený v Slovenskej republike v banke, ktorá nie je súčasťou skupiny hlavného podniku, alebo v Národnej banke Slovenska. </w:t>
      </w:r>
      <w:r w:rsidR="001E62DD" w:rsidRPr="00F777CD">
        <w:rPr>
          <w:rFonts w:ascii="Times New Roman" w:hAnsi="Times New Roman" w:cs="Times New Roman"/>
          <w:sz w:val="24"/>
          <w:szCs w:val="24"/>
        </w:rPr>
        <w:t>Likvidné a</w:t>
      </w:r>
      <w:r w:rsidRPr="00F777CD">
        <w:rPr>
          <w:rFonts w:ascii="Times New Roman" w:hAnsi="Times New Roman" w:cs="Times New Roman"/>
          <w:sz w:val="24"/>
          <w:szCs w:val="24"/>
        </w:rPr>
        <w:t xml:space="preserve">ktíva, ktoré neboli použité na krytie </w:t>
      </w:r>
      <w:r w:rsidR="001E62DD" w:rsidRPr="00F777CD">
        <w:rPr>
          <w:rFonts w:ascii="Times New Roman" w:hAnsi="Times New Roman" w:cs="Times New Roman"/>
          <w:sz w:val="24"/>
          <w:szCs w:val="24"/>
        </w:rPr>
        <w:t xml:space="preserve">záporného peňažného toku </w:t>
      </w:r>
      <w:r w:rsidRPr="00F777CD">
        <w:rPr>
          <w:rFonts w:ascii="Times New Roman" w:hAnsi="Times New Roman" w:cs="Times New Roman"/>
          <w:sz w:val="24"/>
          <w:szCs w:val="24"/>
        </w:rPr>
        <w:t>tejto pobočky, sa použijú na riešenie krízovej situácie podľa osobitného predpisu</w:t>
      </w:r>
      <w:r w:rsidR="00322E36" w:rsidRPr="00F777CD">
        <w:rPr>
          <w:rFonts w:ascii="Times New Roman" w:hAnsi="Times New Roman" w:cs="Times New Roman"/>
          <w:sz w:val="24"/>
          <w:szCs w:val="24"/>
          <w:vertAlign w:val="superscript"/>
        </w:rPr>
        <w:t>24aa</w:t>
      </w:r>
      <w:r w:rsidR="00401366" w:rsidRPr="00F777CD">
        <w:rPr>
          <w:rFonts w:ascii="Times New Roman" w:hAnsi="Times New Roman" w:cs="Times New Roman"/>
          <w:sz w:val="24"/>
          <w:szCs w:val="24"/>
          <w:vertAlign w:val="superscript"/>
        </w:rPr>
        <w:t>m</w:t>
      </w:r>
      <w:r w:rsidR="00725DD0"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 xml:space="preserve"> </w:t>
      </w:r>
      <w:r w:rsidRPr="00F777CD">
        <w:rPr>
          <w:rFonts w:ascii="Times New Roman" w:hAnsi="Times New Roman" w:cs="Times New Roman"/>
          <w:sz w:val="24"/>
          <w:szCs w:val="24"/>
        </w:rPr>
        <w:t xml:space="preserve">tejto pobočky a na účely likvidácie tejto </w:t>
      </w:r>
      <w:r w:rsidRPr="00F777CD">
        <w:rPr>
          <w:rFonts w:ascii="Times New Roman" w:hAnsi="Times New Roman" w:cs="Times New Roman"/>
          <w:sz w:val="24"/>
          <w:szCs w:val="24"/>
        </w:rPr>
        <w:lastRenderedPageBreak/>
        <w:t>pobočky. Účet podľa prvej vety nepodlieha výkonu rozhodnutia podľa osobitných predpisov.</w:t>
      </w:r>
      <w:r w:rsidR="00322E36" w:rsidRPr="00F777CD">
        <w:rPr>
          <w:rFonts w:ascii="Times New Roman" w:hAnsi="Times New Roman" w:cs="Times New Roman"/>
          <w:sz w:val="24"/>
          <w:szCs w:val="24"/>
          <w:vertAlign w:val="superscript"/>
        </w:rPr>
        <w:t>24aa</w:t>
      </w:r>
      <w:r w:rsidR="00401366" w:rsidRPr="00F777CD">
        <w:rPr>
          <w:rFonts w:ascii="Times New Roman" w:hAnsi="Times New Roman" w:cs="Times New Roman"/>
          <w:sz w:val="24"/>
          <w:szCs w:val="24"/>
          <w:vertAlign w:val="superscript"/>
        </w:rPr>
        <w:t>n</w:t>
      </w:r>
      <w:r w:rsidRPr="00F777CD">
        <w:rPr>
          <w:rFonts w:ascii="Times New Roman" w:hAnsi="Times New Roman" w:cs="Times New Roman"/>
          <w:sz w:val="24"/>
          <w:szCs w:val="24"/>
        </w:rPr>
        <w:t>)</w:t>
      </w:r>
    </w:p>
    <w:p w14:paraId="3B171882" w14:textId="77777777" w:rsidR="00C515CF" w:rsidRPr="00F777CD" w:rsidRDefault="00C515CF" w:rsidP="00EF424E">
      <w:pPr>
        <w:pStyle w:val="Odsekzoznamu"/>
        <w:spacing w:after="0" w:line="240" w:lineRule="auto"/>
        <w:ind w:left="851" w:hanging="425"/>
        <w:jc w:val="both"/>
        <w:rPr>
          <w:rFonts w:ascii="Times New Roman" w:hAnsi="Times New Roman" w:cs="Times New Roman"/>
          <w:sz w:val="24"/>
          <w:szCs w:val="24"/>
        </w:rPr>
      </w:pPr>
    </w:p>
    <w:p w14:paraId="00140C9F" w14:textId="0226D28D" w:rsidR="00C515CF" w:rsidRPr="00F777CD" w:rsidRDefault="00C515CF">
      <w:pPr>
        <w:pStyle w:val="Odsekzoznamu"/>
        <w:numPr>
          <w:ilvl w:val="0"/>
          <w:numId w:val="21"/>
        </w:num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môže rozhodnúť, že požiadavky na likviditu podľa odsekov 1 až 3 sa nevzťahujú na kvalifikovanú pobočku zahraničnej banky so sídlom mimo územia členského štátu podľa § </w:t>
      </w:r>
      <w:r w:rsidR="00E63CF2" w:rsidRPr="00F777CD">
        <w:rPr>
          <w:rFonts w:ascii="Times New Roman" w:hAnsi="Times New Roman" w:cs="Times New Roman"/>
          <w:sz w:val="24"/>
          <w:szCs w:val="24"/>
        </w:rPr>
        <w:t>8g</w:t>
      </w:r>
      <w:r w:rsidRPr="00F777CD">
        <w:rPr>
          <w:rFonts w:ascii="Times New Roman" w:hAnsi="Times New Roman" w:cs="Times New Roman"/>
          <w:sz w:val="24"/>
          <w:szCs w:val="24"/>
        </w:rPr>
        <w:t>.</w:t>
      </w:r>
    </w:p>
    <w:p w14:paraId="3240E0E1" w14:textId="65062DDF" w:rsidR="00C515CF" w:rsidRPr="00F777CD" w:rsidRDefault="00C515CF" w:rsidP="00EF424E">
      <w:pPr>
        <w:spacing w:after="0" w:line="240" w:lineRule="auto"/>
        <w:ind w:left="426"/>
        <w:jc w:val="both"/>
        <w:rPr>
          <w:rFonts w:ascii="Times New Roman" w:hAnsi="Times New Roman" w:cs="Times New Roman"/>
          <w:sz w:val="24"/>
          <w:szCs w:val="24"/>
        </w:rPr>
      </w:pPr>
    </w:p>
    <w:p w14:paraId="391A9EE7" w14:textId="77777777" w:rsidR="00E63CF2" w:rsidRPr="00F777CD" w:rsidRDefault="00E63CF2" w:rsidP="00EF424E">
      <w:pPr>
        <w:spacing w:after="0" w:line="240" w:lineRule="auto"/>
        <w:ind w:left="426"/>
        <w:jc w:val="both"/>
        <w:rPr>
          <w:rFonts w:ascii="Times New Roman" w:hAnsi="Times New Roman" w:cs="Times New Roman"/>
          <w:sz w:val="24"/>
          <w:szCs w:val="24"/>
        </w:rPr>
      </w:pPr>
    </w:p>
    <w:p w14:paraId="7DFFF159" w14:textId="6AD081AA" w:rsidR="00C515CF" w:rsidRPr="00F777CD" w:rsidRDefault="00C515CF" w:rsidP="00EF424E">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 8j</w:t>
      </w:r>
    </w:p>
    <w:p w14:paraId="5EDAECD3" w14:textId="77777777" w:rsidR="00C515CF" w:rsidRPr="00F777CD" w:rsidRDefault="00C515CF" w:rsidP="00EF424E">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Právomoc vyžadovať zriadenie dcérskej spoločnosti</w:t>
      </w:r>
    </w:p>
    <w:p w14:paraId="0FBC407C" w14:textId="77777777" w:rsidR="00C515CF" w:rsidRPr="00F777CD" w:rsidRDefault="00C515CF" w:rsidP="00EF424E">
      <w:pPr>
        <w:spacing w:after="0" w:line="240" w:lineRule="auto"/>
        <w:ind w:left="851" w:hanging="425"/>
        <w:jc w:val="both"/>
        <w:rPr>
          <w:rFonts w:ascii="Times New Roman" w:hAnsi="Times New Roman" w:cs="Times New Roman"/>
          <w:sz w:val="24"/>
          <w:szCs w:val="24"/>
        </w:rPr>
      </w:pPr>
    </w:p>
    <w:p w14:paraId="440282C1" w14:textId="6506E09D" w:rsidR="00C515CF" w:rsidRPr="00F777CD" w:rsidRDefault="00C515CF">
      <w:pPr>
        <w:pStyle w:val="Odsekzoznamu"/>
        <w:numPr>
          <w:ilvl w:val="0"/>
          <w:numId w:val="22"/>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môže </w:t>
      </w:r>
      <w:r w:rsidR="009C7DB2" w:rsidRPr="00F777CD">
        <w:rPr>
          <w:rFonts w:ascii="Times New Roman" w:hAnsi="Times New Roman" w:cs="Times New Roman"/>
          <w:sz w:val="24"/>
          <w:szCs w:val="24"/>
        </w:rPr>
        <w:t xml:space="preserve">nariadiť </w:t>
      </w:r>
      <w:r w:rsidRPr="00F777CD">
        <w:rPr>
          <w:rFonts w:ascii="Times New Roman" w:hAnsi="Times New Roman" w:cs="Times New Roman"/>
          <w:sz w:val="24"/>
          <w:szCs w:val="24"/>
        </w:rPr>
        <w:t>zahranič</w:t>
      </w:r>
      <w:r w:rsidR="009C7DB2" w:rsidRPr="00F777CD">
        <w:rPr>
          <w:rFonts w:ascii="Times New Roman" w:hAnsi="Times New Roman" w:cs="Times New Roman"/>
          <w:sz w:val="24"/>
          <w:szCs w:val="24"/>
        </w:rPr>
        <w:t>nej</w:t>
      </w:r>
      <w:r w:rsidRPr="00F777CD">
        <w:rPr>
          <w:rFonts w:ascii="Times New Roman" w:hAnsi="Times New Roman" w:cs="Times New Roman"/>
          <w:sz w:val="24"/>
          <w:szCs w:val="24"/>
        </w:rPr>
        <w:t xml:space="preserve"> bank</w:t>
      </w:r>
      <w:r w:rsidR="009C7DB2" w:rsidRPr="00F777CD">
        <w:rPr>
          <w:rFonts w:ascii="Times New Roman" w:hAnsi="Times New Roman" w:cs="Times New Roman"/>
          <w:sz w:val="24"/>
          <w:szCs w:val="24"/>
        </w:rPr>
        <w:t>e</w:t>
      </w:r>
      <w:r w:rsidRPr="00F777CD">
        <w:rPr>
          <w:rFonts w:ascii="Times New Roman" w:hAnsi="Times New Roman" w:cs="Times New Roman"/>
          <w:sz w:val="24"/>
          <w:szCs w:val="24"/>
        </w:rPr>
        <w:t xml:space="preserve"> so sídlom mimo územia členského štátu zriadi</w:t>
      </w:r>
      <w:r w:rsidR="009C7DB2" w:rsidRPr="00F777CD">
        <w:rPr>
          <w:rFonts w:ascii="Times New Roman" w:hAnsi="Times New Roman" w:cs="Times New Roman"/>
          <w:sz w:val="24"/>
          <w:szCs w:val="24"/>
        </w:rPr>
        <w:t>ť</w:t>
      </w:r>
      <w:r w:rsidRPr="00F777CD">
        <w:rPr>
          <w:rFonts w:ascii="Times New Roman" w:hAnsi="Times New Roman" w:cs="Times New Roman"/>
          <w:sz w:val="24"/>
          <w:szCs w:val="24"/>
        </w:rPr>
        <w:t xml:space="preserve"> </w:t>
      </w:r>
      <w:r w:rsidR="00FD21D2" w:rsidRPr="00F777CD">
        <w:rPr>
          <w:rFonts w:ascii="Times New Roman" w:hAnsi="Times New Roman" w:cs="Times New Roman"/>
          <w:sz w:val="24"/>
          <w:szCs w:val="24"/>
        </w:rPr>
        <w:t xml:space="preserve">na území </w:t>
      </w:r>
      <w:r w:rsidRPr="00F777CD">
        <w:rPr>
          <w:rFonts w:ascii="Times New Roman" w:hAnsi="Times New Roman" w:cs="Times New Roman"/>
          <w:sz w:val="24"/>
          <w:szCs w:val="24"/>
        </w:rPr>
        <w:t>Slovenskej republik</w:t>
      </w:r>
      <w:r w:rsidR="00FD21D2" w:rsidRPr="00F777CD">
        <w:rPr>
          <w:rFonts w:ascii="Times New Roman" w:hAnsi="Times New Roman" w:cs="Times New Roman"/>
          <w:sz w:val="24"/>
          <w:szCs w:val="24"/>
        </w:rPr>
        <w:t>y</w:t>
      </w:r>
      <w:r w:rsidR="00B72EF1" w:rsidRPr="00F777CD">
        <w:rPr>
          <w:rFonts w:ascii="Times New Roman" w:hAnsi="Times New Roman" w:cs="Times New Roman"/>
          <w:sz w:val="24"/>
          <w:szCs w:val="24"/>
        </w:rPr>
        <w:t xml:space="preserve"> namiesto svojej pobočky</w:t>
      </w:r>
      <w:r w:rsidRPr="00F777CD">
        <w:rPr>
          <w:rFonts w:ascii="Times New Roman" w:hAnsi="Times New Roman" w:cs="Times New Roman"/>
          <w:sz w:val="24"/>
          <w:szCs w:val="24"/>
        </w:rPr>
        <w:t xml:space="preserve"> svoju dcérsku spoločnosť, ktorá požiada o bankové povolenie podľa § 7 ods. 1, ak</w:t>
      </w:r>
    </w:p>
    <w:p w14:paraId="2F5EF850" w14:textId="68EDAD52" w:rsidR="00C515CF" w:rsidRPr="00F777CD" w:rsidRDefault="00C515CF">
      <w:pPr>
        <w:pStyle w:val="Odsekzoznamu"/>
        <w:numPr>
          <w:ilvl w:val="0"/>
          <w:numId w:val="2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prostredníctvom svojej pobočky vykonávala alebo vykonáva činnosti podľa § 8 ods. </w:t>
      </w:r>
      <w:r w:rsidR="00A02EAA" w:rsidRPr="00F777CD">
        <w:rPr>
          <w:rFonts w:ascii="Times New Roman" w:hAnsi="Times New Roman" w:cs="Times New Roman"/>
          <w:sz w:val="24"/>
          <w:szCs w:val="24"/>
        </w:rPr>
        <w:t>1</w:t>
      </w:r>
      <w:r w:rsidRPr="00F777CD">
        <w:rPr>
          <w:rFonts w:ascii="Times New Roman" w:hAnsi="Times New Roman" w:cs="Times New Roman"/>
          <w:sz w:val="24"/>
          <w:szCs w:val="24"/>
        </w:rPr>
        <w:t xml:space="preserve"> s klientmi alebo protistranami v iných členských štátoch bez toho, aby boli dotknuté výnimky</w:t>
      </w:r>
      <w:r w:rsidR="00725DD0" w:rsidRPr="00F777CD">
        <w:rPr>
          <w:rFonts w:ascii="Times New Roman" w:hAnsi="Times New Roman" w:cs="Times New Roman"/>
          <w:sz w:val="24"/>
          <w:szCs w:val="24"/>
        </w:rPr>
        <w:t xml:space="preserve"> na ponúkanie alebo vykonávanie povolených činností</w:t>
      </w:r>
      <w:r w:rsidRPr="00F777CD">
        <w:rPr>
          <w:rFonts w:ascii="Times New Roman" w:hAnsi="Times New Roman" w:cs="Times New Roman"/>
          <w:sz w:val="24"/>
          <w:szCs w:val="24"/>
        </w:rPr>
        <w:t xml:space="preserve"> podľa § 8 ods. </w:t>
      </w:r>
      <w:r w:rsidR="00613A1D" w:rsidRPr="00F777CD">
        <w:rPr>
          <w:rFonts w:ascii="Times New Roman" w:hAnsi="Times New Roman" w:cs="Times New Roman"/>
          <w:sz w:val="24"/>
          <w:szCs w:val="24"/>
        </w:rPr>
        <w:t>5</w:t>
      </w:r>
      <w:r w:rsidRPr="00F777CD">
        <w:rPr>
          <w:rFonts w:ascii="Times New Roman" w:hAnsi="Times New Roman" w:cs="Times New Roman"/>
          <w:sz w:val="24"/>
          <w:szCs w:val="24"/>
        </w:rPr>
        <w:t>,</w:t>
      </w:r>
    </w:p>
    <w:p w14:paraId="6968D280" w14:textId="1054B739" w:rsidR="00C515CF" w:rsidRPr="00F777CD" w:rsidRDefault="00C515CF">
      <w:pPr>
        <w:pStyle w:val="Odsekzoznamu"/>
        <w:numPr>
          <w:ilvl w:val="0"/>
          <w:numId w:val="2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jej pobočka spĺňa kritériá systémového významu podľa § 33d ods. 4 alebo má systémový význam na základe posúdenia podľa § </w:t>
      </w:r>
      <w:r w:rsidR="00A74397" w:rsidRPr="00F777CD">
        <w:rPr>
          <w:rFonts w:ascii="Times New Roman" w:hAnsi="Times New Roman" w:cs="Times New Roman"/>
          <w:sz w:val="24"/>
          <w:szCs w:val="24"/>
        </w:rPr>
        <w:t>8k</w:t>
      </w:r>
      <w:r w:rsidRPr="00F777CD">
        <w:rPr>
          <w:rFonts w:ascii="Times New Roman" w:hAnsi="Times New Roman" w:cs="Times New Roman"/>
          <w:sz w:val="24"/>
          <w:szCs w:val="24"/>
        </w:rPr>
        <w:t xml:space="preserve"> a predstavuje významné riziká pre finančnú stabilitu v</w:t>
      </w:r>
      <w:r w:rsidR="00725DD0" w:rsidRPr="00F777CD">
        <w:rPr>
          <w:rFonts w:ascii="Times New Roman" w:hAnsi="Times New Roman" w:cs="Times New Roman"/>
          <w:sz w:val="24"/>
          <w:szCs w:val="24"/>
        </w:rPr>
        <w:t> členských štátoch</w:t>
      </w:r>
      <w:r w:rsidRPr="00F777CD">
        <w:rPr>
          <w:rFonts w:ascii="Times New Roman" w:hAnsi="Times New Roman" w:cs="Times New Roman"/>
          <w:sz w:val="24"/>
          <w:szCs w:val="24"/>
        </w:rPr>
        <w:t xml:space="preserve"> alebo v Slovenskej republike alebo</w:t>
      </w:r>
    </w:p>
    <w:p w14:paraId="7560769A" w14:textId="660C7993" w:rsidR="00C515CF" w:rsidRPr="00F777CD" w:rsidRDefault="00C515CF">
      <w:pPr>
        <w:pStyle w:val="Odsekzoznamu"/>
        <w:numPr>
          <w:ilvl w:val="0"/>
          <w:numId w:val="2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celková hodnota aktív </w:t>
      </w:r>
      <w:r w:rsidR="0024705A" w:rsidRPr="00F777CD">
        <w:rPr>
          <w:rFonts w:ascii="Times New Roman" w:hAnsi="Times New Roman" w:cs="Times New Roman"/>
          <w:sz w:val="24"/>
          <w:szCs w:val="24"/>
        </w:rPr>
        <w:t xml:space="preserve">v členských štátoch </w:t>
      </w:r>
      <w:r w:rsidRPr="00F777CD">
        <w:rPr>
          <w:rFonts w:ascii="Times New Roman" w:hAnsi="Times New Roman" w:cs="Times New Roman"/>
          <w:sz w:val="24"/>
          <w:szCs w:val="24"/>
        </w:rPr>
        <w:t>všetkých pobočiek zahraničnej banky so sídlom mimo územia členského štátu, ktoré patria do tej istej skupiny z iného ako členského štátu, je</w:t>
      </w:r>
      <w:r w:rsidR="001E62DD" w:rsidRPr="00F777CD">
        <w:rPr>
          <w:rFonts w:ascii="Times New Roman" w:hAnsi="Times New Roman" w:cs="Times New Roman"/>
          <w:sz w:val="24"/>
          <w:szCs w:val="24"/>
        </w:rPr>
        <w:t xml:space="preserve"> rovná alebo</w:t>
      </w:r>
      <w:r w:rsidRPr="00F777CD">
        <w:rPr>
          <w:rFonts w:ascii="Times New Roman" w:hAnsi="Times New Roman" w:cs="Times New Roman"/>
          <w:sz w:val="24"/>
          <w:szCs w:val="24"/>
        </w:rPr>
        <w:t xml:space="preserve"> vyššia ako 40 000 000 000 eur alebo </w:t>
      </w:r>
      <w:r w:rsidR="0024705A" w:rsidRPr="00F777CD">
        <w:rPr>
          <w:rFonts w:ascii="Times New Roman" w:hAnsi="Times New Roman" w:cs="Times New Roman"/>
          <w:sz w:val="24"/>
          <w:szCs w:val="24"/>
        </w:rPr>
        <w:t xml:space="preserve">celková </w:t>
      </w:r>
      <w:r w:rsidRPr="00F777CD">
        <w:rPr>
          <w:rFonts w:ascii="Times New Roman" w:hAnsi="Times New Roman" w:cs="Times New Roman"/>
          <w:sz w:val="24"/>
          <w:szCs w:val="24"/>
        </w:rPr>
        <w:t xml:space="preserve">suma aktív </w:t>
      </w:r>
      <w:r w:rsidR="0024705A" w:rsidRPr="00F777CD">
        <w:rPr>
          <w:rFonts w:ascii="Times New Roman" w:hAnsi="Times New Roman" w:cs="Times New Roman"/>
          <w:sz w:val="24"/>
          <w:szCs w:val="24"/>
        </w:rPr>
        <w:t xml:space="preserve">jej </w:t>
      </w:r>
      <w:r w:rsidRPr="00F777CD">
        <w:rPr>
          <w:rFonts w:ascii="Times New Roman" w:hAnsi="Times New Roman" w:cs="Times New Roman"/>
          <w:sz w:val="24"/>
          <w:szCs w:val="24"/>
        </w:rPr>
        <w:t>pobočky v Slovenskej republiky v účtovnej hodnote je rovná alebo vyššia ako 10 000 000 000 eur.</w:t>
      </w:r>
    </w:p>
    <w:p w14:paraId="3A48A16A" w14:textId="77777777" w:rsidR="00C515CF" w:rsidRPr="00F777CD" w:rsidRDefault="00C515CF" w:rsidP="00EF424E">
      <w:pPr>
        <w:pStyle w:val="Odsekzoznamu"/>
        <w:spacing w:after="0" w:line="240" w:lineRule="auto"/>
        <w:ind w:left="1353"/>
        <w:jc w:val="both"/>
        <w:rPr>
          <w:rFonts w:ascii="Times New Roman" w:hAnsi="Times New Roman" w:cs="Times New Roman"/>
          <w:sz w:val="24"/>
          <w:szCs w:val="24"/>
        </w:rPr>
      </w:pPr>
    </w:p>
    <w:p w14:paraId="0F65312F" w14:textId="4EA34250" w:rsidR="00C515CF" w:rsidRPr="00F777CD" w:rsidRDefault="00C515CF">
      <w:pPr>
        <w:pStyle w:val="Odsekzoznamu"/>
        <w:numPr>
          <w:ilvl w:val="0"/>
          <w:numId w:val="22"/>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Právomoc podľa odseku 1 môže byť využitá po uplatnení opatrení podľa § </w:t>
      </w:r>
      <w:r w:rsidR="00A74397" w:rsidRPr="00F777CD">
        <w:rPr>
          <w:rFonts w:ascii="Times New Roman" w:hAnsi="Times New Roman" w:cs="Times New Roman"/>
          <w:sz w:val="24"/>
          <w:szCs w:val="24"/>
        </w:rPr>
        <w:t>8k</w:t>
      </w:r>
      <w:r w:rsidRPr="00F777CD">
        <w:rPr>
          <w:rFonts w:ascii="Times New Roman" w:hAnsi="Times New Roman" w:cs="Times New Roman"/>
          <w:sz w:val="24"/>
          <w:szCs w:val="24"/>
        </w:rPr>
        <w:t>, § </w:t>
      </w:r>
      <w:r w:rsidR="00A74397" w:rsidRPr="00F777CD">
        <w:rPr>
          <w:rFonts w:ascii="Times New Roman" w:hAnsi="Times New Roman" w:cs="Times New Roman"/>
          <w:sz w:val="24"/>
          <w:szCs w:val="24"/>
        </w:rPr>
        <w:t xml:space="preserve">8n </w:t>
      </w:r>
      <w:r w:rsidR="00460CAC" w:rsidRPr="00F777CD">
        <w:rPr>
          <w:rFonts w:ascii="Times New Roman" w:hAnsi="Times New Roman" w:cs="Times New Roman"/>
          <w:sz w:val="24"/>
          <w:szCs w:val="24"/>
        </w:rPr>
        <w:t>a</w:t>
      </w:r>
      <w:r w:rsidRPr="00F777CD">
        <w:rPr>
          <w:rFonts w:ascii="Times New Roman" w:hAnsi="Times New Roman" w:cs="Times New Roman"/>
          <w:sz w:val="24"/>
          <w:szCs w:val="24"/>
        </w:rPr>
        <w:t>lebo ak Národná banka Slovenska odôvodní, že tieto opatrenia by neboli dostatočné na riešenie závažných obáv Národnej banky Slovenska v oblasti dohľadu.</w:t>
      </w:r>
    </w:p>
    <w:p w14:paraId="3A1132AC" w14:textId="77777777" w:rsidR="00C515CF" w:rsidRPr="00F777CD" w:rsidRDefault="00C515CF" w:rsidP="00EF424E">
      <w:pPr>
        <w:pStyle w:val="Odsekzoznamu"/>
        <w:spacing w:after="0" w:line="240" w:lineRule="auto"/>
        <w:ind w:left="993"/>
        <w:jc w:val="right"/>
        <w:rPr>
          <w:rFonts w:ascii="Times New Roman" w:hAnsi="Times New Roman" w:cs="Times New Roman"/>
          <w:sz w:val="24"/>
          <w:szCs w:val="24"/>
        </w:rPr>
      </w:pPr>
    </w:p>
    <w:p w14:paraId="40D1BC3D" w14:textId="3495735D" w:rsidR="00C515CF" w:rsidRPr="00F777CD" w:rsidRDefault="00C515CF">
      <w:pPr>
        <w:pStyle w:val="Odsekzoznamu"/>
        <w:numPr>
          <w:ilvl w:val="0"/>
          <w:numId w:val="22"/>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Národná banka Slovenska pred výkonom svojej právomoci podľa odsekov 1 a 2 uskutoční konzultácie s Európskym orgánom dohľadu (Európsky orgán pre bankovníctvo) a príslušnými orgánmi dohľadu v členských štátoch, v ktorých skupina</w:t>
      </w:r>
      <w:r w:rsidR="0024705A" w:rsidRPr="00F777CD">
        <w:rPr>
          <w:rFonts w:ascii="Times New Roman" w:hAnsi="Times New Roman" w:cs="Times New Roman"/>
          <w:sz w:val="24"/>
          <w:szCs w:val="24"/>
        </w:rPr>
        <w:t xml:space="preserve"> </w:t>
      </w:r>
      <w:r w:rsidRPr="00F777CD">
        <w:rPr>
          <w:rFonts w:ascii="Times New Roman" w:hAnsi="Times New Roman" w:cs="Times New Roman"/>
          <w:sz w:val="24"/>
          <w:szCs w:val="24"/>
        </w:rPr>
        <w:t>mimo územia členského štátu zriadila svoje pobočky alebo dcérske inštitúcie.</w:t>
      </w:r>
    </w:p>
    <w:p w14:paraId="3422EB99" w14:textId="77777777" w:rsidR="00C515CF" w:rsidRPr="00F777CD" w:rsidRDefault="00C515CF" w:rsidP="00EF424E">
      <w:pPr>
        <w:pStyle w:val="Odsekzoznamu"/>
        <w:spacing w:after="0" w:line="240" w:lineRule="auto"/>
        <w:ind w:left="993"/>
        <w:jc w:val="right"/>
        <w:rPr>
          <w:rFonts w:ascii="Times New Roman" w:hAnsi="Times New Roman" w:cs="Times New Roman"/>
          <w:sz w:val="24"/>
          <w:szCs w:val="24"/>
        </w:rPr>
      </w:pPr>
    </w:p>
    <w:p w14:paraId="3AB5211A" w14:textId="6C634973" w:rsidR="00C515CF" w:rsidRPr="00F777CD" w:rsidRDefault="00C515CF">
      <w:pPr>
        <w:pStyle w:val="Odsekzoznamu"/>
        <w:numPr>
          <w:ilvl w:val="0"/>
          <w:numId w:val="22"/>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Na účely odseku 1 písm. b) a c) a pri vykonávaní posúdenia podľa § </w:t>
      </w:r>
      <w:r w:rsidR="00A74397" w:rsidRPr="00F777CD">
        <w:rPr>
          <w:rFonts w:ascii="Times New Roman" w:hAnsi="Times New Roman" w:cs="Times New Roman"/>
          <w:sz w:val="24"/>
          <w:szCs w:val="24"/>
        </w:rPr>
        <w:t>8k</w:t>
      </w:r>
      <w:r w:rsidRPr="00F777CD">
        <w:rPr>
          <w:rFonts w:ascii="Times New Roman" w:hAnsi="Times New Roman" w:cs="Times New Roman"/>
          <w:sz w:val="24"/>
          <w:szCs w:val="24"/>
        </w:rPr>
        <w:t xml:space="preserve"> Národná banka Slovenska zohľadní vhodné kritériá na posúdenie systémového významu pobočky zahraničnej banky so sídlom mimo územia členského štátu</w:t>
      </w:r>
      <w:r w:rsidR="0024705A" w:rsidRPr="00F777CD">
        <w:rPr>
          <w:rFonts w:ascii="Times New Roman" w:hAnsi="Times New Roman" w:cs="Times New Roman"/>
          <w:sz w:val="24"/>
          <w:szCs w:val="24"/>
        </w:rPr>
        <w:t>,</w:t>
      </w:r>
      <w:r w:rsidRPr="00F777CD">
        <w:rPr>
          <w:rFonts w:ascii="Times New Roman" w:hAnsi="Times New Roman" w:cs="Times New Roman"/>
          <w:sz w:val="24"/>
          <w:szCs w:val="24"/>
        </w:rPr>
        <w:t xml:space="preserve"> a to najmä</w:t>
      </w:r>
    </w:p>
    <w:p w14:paraId="51C3B816" w14:textId="272B8784" w:rsidR="00C515CF" w:rsidRPr="00F777CD" w:rsidRDefault="00C515CF">
      <w:pPr>
        <w:pStyle w:val="Odsekzoznamu"/>
        <w:numPr>
          <w:ilvl w:val="0"/>
          <w:numId w:val="24"/>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veľkosť </w:t>
      </w:r>
      <w:r w:rsidR="00210AE8" w:rsidRPr="00F777CD">
        <w:rPr>
          <w:rFonts w:ascii="Times New Roman" w:hAnsi="Times New Roman" w:cs="Times New Roman"/>
          <w:sz w:val="24"/>
          <w:szCs w:val="24"/>
        </w:rPr>
        <w:t xml:space="preserve">tejto </w:t>
      </w:r>
      <w:r w:rsidRPr="00F777CD">
        <w:rPr>
          <w:rFonts w:ascii="Times New Roman" w:hAnsi="Times New Roman" w:cs="Times New Roman"/>
          <w:sz w:val="24"/>
          <w:szCs w:val="24"/>
        </w:rPr>
        <w:t>pobočky,</w:t>
      </w:r>
    </w:p>
    <w:p w14:paraId="5C7A156F" w14:textId="7F3773F2" w:rsidR="00C515CF" w:rsidRPr="00F777CD" w:rsidRDefault="00C515CF">
      <w:pPr>
        <w:pStyle w:val="Odsekzoznamu"/>
        <w:numPr>
          <w:ilvl w:val="0"/>
          <w:numId w:val="24"/>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zložitosť štruktúry, organizácie a obchodného modelu </w:t>
      </w:r>
      <w:r w:rsidR="00210AE8" w:rsidRPr="00F777CD">
        <w:rPr>
          <w:rFonts w:ascii="Times New Roman" w:hAnsi="Times New Roman" w:cs="Times New Roman"/>
          <w:sz w:val="24"/>
          <w:szCs w:val="24"/>
        </w:rPr>
        <w:t xml:space="preserve">tejto </w:t>
      </w:r>
      <w:r w:rsidRPr="00F777CD">
        <w:rPr>
          <w:rFonts w:ascii="Times New Roman" w:hAnsi="Times New Roman" w:cs="Times New Roman"/>
          <w:sz w:val="24"/>
          <w:szCs w:val="24"/>
        </w:rPr>
        <w:t>pobočky,</w:t>
      </w:r>
    </w:p>
    <w:p w14:paraId="52951D50" w14:textId="38EC30D2" w:rsidR="00C515CF" w:rsidRPr="00F777CD" w:rsidRDefault="00C515CF">
      <w:pPr>
        <w:pStyle w:val="Odsekzoznamu"/>
        <w:numPr>
          <w:ilvl w:val="0"/>
          <w:numId w:val="24"/>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mieru prepojenosti</w:t>
      </w:r>
      <w:r w:rsidR="00210AE8" w:rsidRPr="00F777CD">
        <w:rPr>
          <w:rFonts w:ascii="Times New Roman" w:hAnsi="Times New Roman" w:cs="Times New Roman"/>
          <w:sz w:val="24"/>
          <w:szCs w:val="24"/>
        </w:rPr>
        <w:t xml:space="preserve"> tejto</w:t>
      </w:r>
      <w:r w:rsidRPr="00F777CD">
        <w:rPr>
          <w:rFonts w:ascii="Times New Roman" w:hAnsi="Times New Roman" w:cs="Times New Roman"/>
          <w:sz w:val="24"/>
          <w:szCs w:val="24"/>
        </w:rPr>
        <w:t xml:space="preserve"> pobočky s finančným systémom </w:t>
      </w:r>
      <w:r w:rsidR="0024705A" w:rsidRPr="00F777CD">
        <w:rPr>
          <w:rFonts w:ascii="Times New Roman" w:hAnsi="Times New Roman" w:cs="Times New Roman"/>
          <w:sz w:val="24"/>
          <w:szCs w:val="24"/>
        </w:rPr>
        <w:t>členských štátov</w:t>
      </w:r>
      <w:r w:rsidRPr="00F777CD">
        <w:rPr>
          <w:rFonts w:ascii="Times New Roman" w:hAnsi="Times New Roman" w:cs="Times New Roman"/>
          <w:sz w:val="24"/>
          <w:szCs w:val="24"/>
        </w:rPr>
        <w:t xml:space="preserve"> a Slovenskej republiky,</w:t>
      </w:r>
    </w:p>
    <w:p w14:paraId="3D9265AC" w14:textId="46D96019" w:rsidR="00C515CF" w:rsidRPr="00F777CD" w:rsidRDefault="00C515CF">
      <w:pPr>
        <w:pStyle w:val="Odsekzoznamu"/>
        <w:numPr>
          <w:ilvl w:val="0"/>
          <w:numId w:val="24"/>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nahraditeľnosť činností, služieb alebo operácií, ktoré vykonáva </w:t>
      </w:r>
      <w:r w:rsidR="00210AE8" w:rsidRPr="00F777CD">
        <w:rPr>
          <w:rFonts w:ascii="Times New Roman" w:hAnsi="Times New Roman" w:cs="Times New Roman"/>
          <w:sz w:val="24"/>
          <w:szCs w:val="24"/>
        </w:rPr>
        <w:t xml:space="preserve">táto </w:t>
      </w:r>
      <w:r w:rsidRPr="00F777CD">
        <w:rPr>
          <w:rFonts w:ascii="Times New Roman" w:hAnsi="Times New Roman" w:cs="Times New Roman"/>
          <w:sz w:val="24"/>
          <w:szCs w:val="24"/>
        </w:rPr>
        <w:t>pobočka, alebo nahraditeľnosť finančnej infraštruktúry, ktorú táto pobočka zabezpečuje,</w:t>
      </w:r>
    </w:p>
    <w:p w14:paraId="345348A2" w14:textId="248F12CE" w:rsidR="00C515CF" w:rsidRPr="00F777CD" w:rsidRDefault="00C515CF">
      <w:pPr>
        <w:pStyle w:val="Odsekzoznamu"/>
        <w:numPr>
          <w:ilvl w:val="0"/>
          <w:numId w:val="24"/>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trhový podiel </w:t>
      </w:r>
      <w:r w:rsidR="00210AE8" w:rsidRPr="00F777CD">
        <w:rPr>
          <w:rFonts w:ascii="Times New Roman" w:hAnsi="Times New Roman" w:cs="Times New Roman"/>
          <w:sz w:val="24"/>
          <w:szCs w:val="24"/>
        </w:rPr>
        <w:t xml:space="preserve">tejto </w:t>
      </w:r>
      <w:r w:rsidRPr="00F777CD">
        <w:rPr>
          <w:rFonts w:ascii="Times New Roman" w:hAnsi="Times New Roman" w:cs="Times New Roman"/>
          <w:sz w:val="24"/>
          <w:szCs w:val="24"/>
        </w:rPr>
        <w:t>pobočky v</w:t>
      </w:r>
      <w:r w:rsidR="0024705A" w:rsidRPr="00F777CD">
        <w:rPr>
          <w:rFonts w:ascii="Times New Roman" w:hAnsi="Times New Roman" w:cs="Times New Roman"/>
          <w:sz w:val="24"/>
          <w:szCs w:val="24"/>
        </w:rPr>
        <w:t> členských štátoch</w:t>
      </w:r>
      <w:r w:rsidRPr="00F777CD">
        <w:rPr>
          <w:rFonts w:ascii="Times New Roman" w:hAnsi="Times New Roman" w:cs="Times New Roman"/>
          <w:sz w:val="24"/>
          <w:szCs w:val="24"/>
        </w:rPr>
        <w:t xml:space="preserve"> a v Slovenskej republike, </w:t>
      </w:r>
      <w:r w:rsidR="0024705A" w:rsidRPr="00F777CD">
        <w:rPr>
          <w:rFonts w:ascii="Times New Roman" w:hAnsi="Times New Roman" w:cs="Times New Roman"/>
          <w:sz w:val="24"/>
          <w:szCs w:val="24"/>
        </w:rPr>
        <w:t>ak</w:t>
      </w:r>
      <w:r w:rsidRPr="00F777CD">
        <w:rPr>
          <w:rFonts w:ascii="Times New Roman" w:hAnsi="Times New Roman" w:cs="Times New Roman"/>
          <w:sz w:val="24"/>
          <w:szCs w:val="24"/>
        </w:rPr>
        <w:t xml:space="preserve"> ide o celkové bankové aktíva a v súvislosti s činnosťami a službami, ktoré poskytuje, a operáciami, ktoré vykonáva,</w:t>
      </w:r>
    </w:p>
    <w:p w14:paraId="7A163DD3" w14:textId="1E52DF7F" w:rsidR="00C515CF" w:rsidRPr="00F777CD" w:rsidRDefault="00C515CF">
      <w:pPr>
        <w:pStyle w:val="Odsekzoznamu"/>
        <w:numPr>
          <w:ilvl w:val="0"/>
          <w:numId w:val="24"/>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lastRenderedPageBreak/>
        <w:t xml:space="preserve">pravdepodobný vplyv pozastavenia alebo ukončenia operácií alebo obchodnej činnosti </w:t>
      </w:r>
      <w:r w:rsidR="00210AE8" w:rsidRPr="00F777CD">
        <w:rPr>
          <w:rFonts w:ascii="Times New Roman" w:hAnsi="Times New Roman" w:cs="Times New Roman"/>
          <w:sz w:val="24"/>
          <w:szCs w:val="24"/>
        </w:rPr>
        <w:t xml:space="preserve">tejto </w:t>
      </w:r>
      <w:r w:rsidRPr="00F777CD">
        <w:rPr>
          <w:rFonts w:ascii="Times New Roman" w:hAnsi="Times New Roman" w:cs="Times New Roman"/>
          <w:sz w:val="24"/>
          <w:szCs w:val="24"/>
        </w:rPr>
        <w:t xml:space="preserve">pobočky na platobné systémy, systémy zúčtovania a vyrovnania </w:t>
      </w:r>
      <w:r w:rsidR="00DA3D73" w:rsidRPr="00F777CD">
        <w:rPr>
          <w:rFonts w:ascii="Times New Roman" w:hAnsi="Times New Roman" w:cs="Times New Roman"/>
          <w:sz w:val="24"/>
          <w:szCs w:val="24"/>
        </w:rPr>
        <w:t>v</w:t>
      </w:r>
      <w:r w:rsidR="0024705A" w:rsidRPr="00F777CD">
        <w:rPr>
          <w:rFonts w:ascii="Times New Roman" w:hAnsi="Times New Roman" w:cs="Times New Roman"/>
          <w:sz w:val="24"/>
          <w:szCs w:val="24"/>
        </w:rPr>
        <w:t> členských štátoch</w:t>
      </w:r>
      <w:r w:rsidRPr="00F777CD">
        <w:rPr>
          <w:rFonts w:ascii="Times New Roman" w:hAnsi="Times New Roman" w:cs="Times New Roman"/>
          <w:sz w:val="24"/>
          <w:szCs w:val="24"/>
        </w:rPr>
        <w:t xml:space="preserve"> a v Slovenskej republike a na likviditu finančného systému v Slovenskej republike,</w:t>
      </w:r>
    </w:p>
    <w:p w14:paraId="424EB2BA" w14:textId="6AFC6E2A" w:rsidR="00C515CF" w:rsidRPr="00F777CD" w:rsidRDefault="00C515CF">
      <w:pPr>
        <w:pStyle w:val="Odsekzoznamu"/>
        <w:numPr>
          <w:ilvl w:val="0"/>
          <w:numId w:val="24"/>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úlohu a význam </w:t>
      </w:r>
      <w:r w:rsidR="00210AE8" w:rsidRPr="00F777CD">
        <w:rPr>
          <w:rFonts w:ascii="Times New Roman" w:hAnsi="Times New Roman" w:cs="Times New Roman"/>
          <w:sz w:val="24"/>
          <w:szCs w:val="24"/>
        </w:rPr>
        <w:t xml:space="preserve">tejto </w:t>
      </w:r>
      <w:r w:rsidRPr="00F777CD">
        <w:rPr>
          <w:rFonts w:ascii="Times New Roman" w:hAnsi="Times New Roman" w:cs="Times New Roman"/>
          <w:sz w:val="24"/>
          <w:szCs w:val="24"/>
        </w:rPr>
        <w:t xml:space="preserve">pobočky pre činnosti, služby a operácie skupiny </w:t>
      </w:r>
      <w:r w:rsidR="0024705A" w:rsidRPr="00F777CD">
        <w:rPr>
          <w:rFonts w:ascii="Times New Roman" w:hAnsi="Times New Roman" w:cs="Times New Roman"/>
          <w:sz w:val="24"/>
          <w:szCs w:val="24"/>
        </w:rPr>
        <w:t>mimo územia</w:t>
      </w:r>
      <w:r w:rsidRPr="00F777CD">
        <w:rPr>
          <w:rFonts w:ascii="Times New Roman" w:hAnsi="Times New Roman" w:cs="Times New Roman"/>
          <w:sz w:val="24"/>
          <w:szCs w:val="24"/>
        </w:rPr>
        <w:t xml:space="preserve"> členského štátu v</w:t>
      </w:r>
      <w:r w:rsidR="0024705A" w:rsidRPr="00F777CD">
        <w:rPr>
          <w:rFonts w:ascii="Times New Roman" w:hAnsi="Times New Roman" w:cs="Times New Roman"/>
          <w:sz w:val="24"/>
          <w:szCs w:val="24"/>
        </w:rPr>
        <w:t> členských štátoch</w:t>
      </w:r>
      <w:r w:rsidRPr="00F777CD">
        <w:rPr>
          <w:rFonts w:ascii="Times New Roman" w:hAnsi="Times New Roman" w:cs="Times New Roman"/>
          <w:sz w:val="24"/>
          <w:szCs w:val="24"/>
        </w:rPr>
        <w:t xml:space="preserve"> a v Slovenskej republike,</w:t>
      </w:r>
    </w:p>
    <w:p w14:paraId="602B52C6" w14:textId="7021CB03" w:rsidR="00C515CF" w:rsidRPr="00F777CD" w:rsidRDefault="00C515CF">
      <w:pPr>
        <w:pStyle w:val="Odsekzoznamu"/>
        <w:numPr>
          <w:ilvl w:val="0"/>
          <w:numId w:val="24"/>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úlohu a význam </w:t>
      </w:r>
      <w:r w:rsidR="00210AE8" w:rsidRPr="00F777CD">
        <w:rPr>
          <w:rFonts w:ascii="Times New Roman" w:hAnsi="Times New Roman" w:cs="Times New Roman"/>
          <w:sz w:val="24"/>
          <w:szCs w:val="24"/>
        </w:rPr>
        <w:t xml:space="preserve">tejto </w:t>
      </w:r>
      <w:r w:rsidRPr="00F777CD">
        <w:rPr>
          <w:rFonts w:ascii="Times New Roman" w:hAnsi="Times New Roman" w:cs="Times New Roman"/>
          <w:sz w:val="24"/>
          <w:szCs w:val="24"/>
        </w:rPr>
        <w:t>pobočky v súvislosti s riešením krízovej situácie alebo likvidácie na základe informácií, ktoré poskytla</w:t>
      </w:r>
      <w:r w:rsidR="00FB6FA1" w:rsidRPr="00F777CD">
        <w:rPr>
          <w:rFonts w:ascii="Times New Roman" w:hAnsi="Times New Roman" w:cs="Times New Roman"/>
          <w:sz w:val="24"/>
          <w:szCs w:val="24"/>
        </w:rPr>
        <w:t xml:space="preserve"> Rada pre riešenie krízových situácií</w:t>
      </w:r>
      <w:r w:rsidR="00FB6FA1" w:rsidRPr="00F777CD">
        <w:rPr>
          <w:rFonts w:ascii="Times New Roman" w:hAnsi="Times New Roman" w:cs="Times New Roman"/>
          <w:sz w:val="24"/>
          <w:szCs w:val="24"/>
          <w:vertAlign w:val="superscript"/>
        </w:rPr>
        <w:t>30zx</w:t>
      </w:r>
      <w:r w:rsidR="00FB6FA1" w:rsidRPr="00F777CD">
        <w:rPr>
          <w:rFonts w:ascii="Times New Roman" w:hAnsi="Times New Roman" w:cs="Times New Roman"/>
          <w:sz w:val="24"/>
          <w:szCs w:val="24"/>
        </w:rPr>
        <w:t>) (ďalej len „rezolučná rada“)</w:t>
      </w:r>
      <w:r w:rsidRPr="00F777CD">
        <w:rPr>
          <w:rFonts w:ascii="Times New Roman" w:hAnsi="Times New Roman" w:cs="Times New Roman"/>
          <w:sz w:val="24"/>
          <w:szCs w:val="24"/>
        </w:rPr>
        <w:t>,</w:t>
      </w:r>
    </w:p>
    <w:p w14:paraId="79136186" w14:textId="2B4953BF" w:rsidR="00C515CF" w:rsidRPr="00F777CD" w:rsidRDefault="00C515CF">
      <w:pPr>
        <w:pStyle w:val="Odsekzoznamu"/>
        <w:numPr>
          <w:ilvl w:val="0"/>
          <w:numId w:val="24"/>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objem obchodnej činnosti skupiny mimo územia členského štátu, ktorú vykonáva prostredníctvom pobočiek zahraničnej banky so sídlom mimo územia členského štátu </w:t>
      </w:r>
      <w:r w:rsidR="00FB6FA1" w:rsidRPr="00F777CD">
        <w:rPr>
          <w:rFonts w:ascii="Times New Roman" w:hAnsi="Times New Roman" w:cs="Times New Roman"/>
          <w:sz w:val="24"/>
          <w:szCs w:val="24"/>
        </w:rPr>
        <w:t xml:space="preserve">vzhľadom na objem </w:t>
      </w:r>
      <w:r w:rsidRPr="00F777CD">
        <w:rPr>
          <w:rFonts w:ascii="Times New Roman" w:hAnsi="Times New Roman" w:cs="Times New Roman"/>
          <w:sz w:val="24"/>
          <w:szCs w:val="24"/>
        </w:rPr>
        <w:t>obchodn</w:t>
      </w:r>
      <w:r w:rsidR="00FB6FA1" w:rsidRPr="00F777CD">
        <w:rPr>
          <w:rFonts w:ascii="Times New Roman" w:hAnsi="Times New Roman" w:cs="Times New Roman"/>
          <w:sz w:val="24"/>
          <w:szCs w:val="24"/>
        </w:rPr>
        <w:t>ej</w:t>
      </w:r>
      <w:r w:rsidRPr="00F777CD">
        <w:rPr>
          <w:rFonts w:ascii="Times New Roman" w:hAnsi="Times New Roman" w:cs="Times New Roman"/>
          <w:sz w:val="24"/>
          <w:szCs w:val="24"/>
        </w:rPr>
        <w:t xml:space="preserve"> činnos</w:t>
      </w:r>
      <w:r w:rsidR="00FB6FA1" w:rsidRPr="00F777CD">
        <w:rPr>
          <w:rFonts w:ascii="Times New Roman" w:hAnsi="Times New Roman" w:cs="Times New Roman"/>
          <w:sz w:val="24"/>
          <w:szCs w:val="24"/>
        </w:rPr>
        <w:t>ti</w:t>
      </w:r>
      <w:r w:rsidRPr="00F777CD">
        <w:rPr>
          <w:rFonts w:ascii="Times New Roman" w:hAnsi="Times New Roman" w:cs="Times New Roman"/>
          <w:sz w:val="24"/>
          <w:szCs w:val="24"/>
        </w:rPr>
        <w:t xml:space="preserve"> tejto skupiny, ktorú vykonáva prostredníctvom dcérskych inštitúcií v</w:t>
      </w:r>
      <w:r w:rsidR="00FB6FA1" w:rsidRPr="00F777CD">
        <w:rPr>
          <w:rFonts w:ascii="Times New Roman" w:hAnsi="Times New Roman" w:cs="Times New Roman"/>
          <w:sz w:val="24"/>
          <w:szCs w:val="24"/>
        </w:rPr>
        <w:t> členských štátoch</w:t>
      </w:r>
      <w:r w:rsidRPr="00F777CD">
        <w:rPr>
          <w:rFonts w:ascii="Times New Roman" w:hAnsi="Times New Roman" w:cs="Times New Roman"/>
          <w:sz w:val="24"/>
          <w:szCs w:val="24"/>
        </w:rPr>
        <w:t xml:space="preserve"> a v Slovenskej republike.</w:t>
      </w:r>
    </w:p>
    <w:p w14:paraId="1C0DA7B7" w14:textId="77777777" w:rsidR="00C515CF" w:rsidRPr="00F777CD" w:rsidRDefault="00C515CF" w:rsidP="00EF424E">
      <w:pPr>
        <w:pStyle w:val="Odsekzoznamu"/>
        <w:spacing w:after="0" w:line="240" w:lineRule="auto"/>
        <w:ind w:left="1353"/>
        <w:jc w:val="both"/>
        <w:rPr>
          <w:rFonts w:ascii="Times New Roman" w:hAnsi="Times New Roman" w:cs="Times New Roman"/>
          <w:sz w:val="24"/>
          <w:szCs w:val="24"/>
        </w:rPr>
      </w:pPr>
    </w:p>
    <w:p w14:paraId="7479FCEF" w14:textId="3237A2CC" w:rsidR="00613A1D" w:rsidRPr="00F777CD" w:rsidRDefault="00613A1D" w:rsidP="00613A1D">
      <w:pPr>
        <w:pStyle w:val="Odsekzoznamu"/>
        <w:numPr>
          <w:ilvl w:val="0"/>
          <w:numId w:val="22"/>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Dcérska spoločnosť zahraničnej banky so sídlom mimo územia členského štátu </w:t>
      </w:r>
      <w:r w:rsidR="00FB6FA1" w:rsidRPr="00F777CD">
        <w:rPr>
          <w:rFonts w:ascii="Times New Roman" w:hAnsi="Times New Roman" w:cs="Times New Roman"/>
          <w:sz w:val="24"/>
          <w:szCs w:val="24"/>
        </w:rPr>
        <w:t>prevezme</w:t>
      </w:r>
      <w:r w:rsidRPr="00F777CD">
        <w:rPr>
          <w:rFonts w:ascii="Times New Roman" w:hAnsi="Times New Roman" w:cs="Times New Roman"/>
          <w:sz w:val="24"/>
          <w:szCs w:val="24"/>
        </w:rPr>
        <w:t xml:space="preserve"> na účely odseku 1 celé obchodné imanie </w:t>
      </w:r>
      <w:r w:rsidR="00FB6FA1" w:rsidRPr="00F777CD">
        <w:rPr>
          <w:rFonts w:ascii="Times New Roman" w:hAnsi="Times New Roman" w:cs="Times New Roman"/>
          <w:sz w:val="24"/>
          <w:szCs w:val="24"/>
        </w:rPr>
        <w:t xml:space="preserve">tejto </w:t>
      </w:r>
      <w:r w:rsidRPr="00F777CD">
        <w:rPr>
          <w:rFonts w:ascii="Times New Roman" w:hAnsi="Times New Roman" w:cs="Times New Roman"/>
          <w:sz w:val="24"/>
          <w:szCs w:val="24"/>
        </w:rPr>
        <w:t>pobočk</w:t>
      </w:r>
      <w:r w:rsidR="00FB6FA1" w:rsidRPr="00F777CD">
        <w:rPr>
          <w:rFonts w:ascii="Times New Roman" w:hAnsi="Times New Roman" w:cs="Times New Roman"/>
          <w:sz w:val="24"/>
          <w:szCs w:val="24"/>
        </w:rPr>
        <w:t>y</w:t>
      </w:r>
      <w:r w:rsidRPr="00F777CD">
        <w:rPr>
          <w:rFonts w:ascii="Times New Roman" w:hAnsi="Times New Roman" w:cs="Times New Roman"/>
          <w:sz w:val="24"/>
          <w:szCs w:val="24"/>
        </w:rPr>
        <w:t xml:space="preserve"> zahraničnej banky so sídlom mimo územia členského štátu vrátane podsúvahových položiek.</w:t>
      </w:r>
    </w:p>
    <w:p w14:paraId="52E7D273" w14:textId="12E84DAB" w:rsidR="00C515CF" w:rsidRPr="00F777CD" w:rsidRDefault="00C515CF" w:rsidP="00EF424E">
      <w:pPr>
        <w:pStyle w:val="Odsekzoznamu"/>
        <w:spacing w:after="0" w:line="240" w:lineRule="auto"/>
        <w:ind w:left="851" w:hanging="425"/>
        <w:jc w:val="both"/>
        <w:rPr>
          <w:rFonts w:ascii="Times New Roman" w:hAnsi="Times New Roman" w:cs="Times New Roman"/>
          <w:sz w:val="24"/>
          <w:szCs w:val="24"/>
        </w:rPr>
      </w:pPr>
    </w:p>
    <w:p w14:paraId="74F84B9F" w14:textId="77777777" w:rsidR="00613A1D" w:rsidRPr="00F777CD" w:rsidRDefault="00613A1D" w:rsidP="00EF424E">
      <w:pPr>
        <w:pStyle w:val="Odsekzoznamu"/>
        <w:spacing w:after="0" w:line="240" w:lineRule="auto"/>
        <w:ind w:left="851" w:hanging="425"/>
        <w:jc w:val="both"/>
        <w:rPr>
          <w:rFonts w:ascii="Times New Roman" w:hAnsi="Times New Roman" w:cs="Times New Roman"/>
          <w:sz w:val="24"/>
          <w:szCs w:val="24"/>
        </w:rPr>
      </w:pPr>
    </w:p>
    <w:p w14:paraId="22815DBF" w14:textId="493BECD4" w:rsidR="00C515CF" w:rsidRPr="00F777CD" w:rsidRDefault="00C515CF" w:rsidP="00EF424E">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 8k</w:t>
      </w:r>
    </w:p>
    <w:p w14:paraId="57F6254D" w14:textId="77777777" w:rsidR="00C515CF" w:rsidRPr="00F777CD" w:rsidRDefault="00C515CF" w:rsidP="00EF424E">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Systémovo významná pobočka zahraničnej banky so sídlom mimo územia členského štátu</w:t>
      </w:r>
    </w:p>
    <w:p w14:paraId="1901EEAA" w14:textId="77777777" w:rsidR="00C515CF" w:rsidRPr="00F777CD" w:rsidRDefault="00C515CF" w:rsidP="00EF424E">
      <w:pPr>
        <w:keepNext/>
        <w:spacing w:after="0" w:line="240" w:lineRule="auto"/>
        <w:ind w:left="851" w:hanging="425"/>
        <w:jc w:val="both"/>
        <w:rPr>
          <w:rFonts w:ascii="Times New Roman" w:hAnsi="Times New Roman" w:cs="Times New Roman"/>
          <w:sz w:val="24"/>
          <w:szCs w:val="24"/>
        </w:rPr>
      </w:pPr>
    </w:p>
    <w:p w14:paraId="7A2DB49D" w14:textId="5125C6C6" w:rsidR="00C515CF" w:rsidRPr="00F777CD" w:rsidRDefault="002F48F5">
      <w:pPr>
        <w:pStyle w:val="Odsekzoznamu"/>
        <w:keepNext/>
        <w:numPr>
          <w:ilvl w:val="0"/>
          <w:numId w:val="2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pobočka zahraničnej banky so sídlom mimo územia členského štátu patrí do skupiny mimo územia členského štátu</w:t>
      </w:r>
      <w:r w:rsidR="00B40482" w:rsidRPr="00F777CD">
        <w:rPr>
          <w:rFonts w:ascii="Times New Roman" w:hAnsi="Times New Roman" w:cs="Times New Roman"/>
          <w:sz w:val="24"/>
          <w:szCs w:val="24"/>
        </w:rPr>
        <w:t>,</w:t>
      </w:r>
      <w:r w:rsidRPr="00F777CD">
        <w:rPr>
          <w:rFonts w:ascii="Times New Roman" w:hAnsi="Times New Roman" w:cs="Times New Roman"/>
          <w:sz w:val="24"/>
          <w:szCs w:val="24"/>
        </w:rPr>
        <w:t xml:space="preserve"> pričom celková hodnota aktív všetkých pobočiek tejto skupiny v</w:t>
      </w:r>
      <w:r w:rsidR="005B4254" w:rsidRPr="00F777CD">
        <w:rPr>
          <w:rFonts w:ascii="Times New Roman" w:hAnsi="Times New Roman" w:cs="Times New Roman"/>
          <w:sz w:val="24"/>
          <w:szCs w:val="24"/>
        </w:rPr>
        <w:t> členských štátoch</w:t>
      </w:r>
      <w:r w:rsidRPr="00F777CD">
        <w:rPr>
          <w:rFonts w:ascii="Times New Roman" w:hAnsi="Times New Roman" w:cs="Times New Roman"/>
          <w:sz w:val="24"/>
          <w:szCs w:val="24"/>
        </w:rPr>
        <w:t xml:space="preserve"> je rovná alebo vyššia ako 40 000 000 000 eur, Národná banka Slovenska pri výkone dohľadu nad touto pobočkou zahraničnej banky so sídlom mimo územia členského štátu posúdi, či má táto pobočka systémový význam a predstavuje významné riziká pre finančnú stabilitu </w:t>
      </w:r>
      <w:r w:rsidR="005B4254" w:rsidRPr="00F777CD">
        <w:rPr>
          <w:rFonts w:ascii="Times New Roman" w:hAnsi="Times New Roman" w:cs="Times New Roman"/>
          <w:sz w:val="24"/>
          <w:szCs w:val="24"/>
        </w:rPr>
        <w:t>členských štátov</w:t>
      </w:r>
      <w:r w:rsidRPr="00F777CD">
        <w:rPr>
          <w:rFonts w:ascii="Times New Roman" w:hAnsi="Times New Roman" w:cs="Times New Roman"/>
          <w:sz w:val="24"/>
          <w:szCs w:val="24"/>
        </w:rPr>
        <w:t xml:space="preserve"> alebo Slovenskej republiky. Pri tomto posúdení zohľadní najmä kritériá podľa § 8j ods. 4 a § 33d ods. 4.</w:t>
      </w:r>
    </w:p>
    <w:p w14:paraId="5AC0F9C4"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383ABA8E" w14:textId="69762248" w:rsidR="00C515CF" w:rsidRPr="00F777CD" w:rsidRDefault="00C515CF">
      <w:pPr>
        <w:pStyle w:val="Odsekzoznamu"/>
        <w:numPr>
          <w:ilvl w:val="0"/>
          <w:numId w:val="2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podlieha posúdeniu Národnej banky Slovenska podľa odseku 1, ak patrí do skupiny mimo územia členského štátu a celková hodnota aktív v</w:t>
      </w:r>
      <w:r w:rsidR="005B4254" w:rsidRPr="00F777CD">
        <w:rPr>
          <w:rFonts w:ascii="Times New Roman" w:hAnsi="Times New Roman" w:cs="Times New Roman"/>
          <w:sz w:val="24"/>
          <w:szCs w:val="24"/>
        </w:rPr>
        <w:t> členských štátoch</w:t>
      </w:r>
      <w:r w:rsidRPr="00F777CD">
        <w:rPr>
          <w:rFonts w:ascii="Times New Roman" w:hAnsi="Times New Roman" w:cs="Times New Roman"/>
          <w:sz w:val="24"/>
          <w:szCs w:val="24"/>
        </w:rPr>
        <w:t xml:space="preserve">, ktoré sa vykazujú v súlade s § </w:t>
      </w:r>
      <w:r w:rsidR="00A74397" w:rsidRPr="00F777CD">
        <w:rPr>
          <w:rFonts w:ascii="Times New Roman" w:hAnsi="Times New Roman" w:cs="Times New Roman"/>
          <w:sz w:val="24"/>
          <w:szCs w:val="24"/>
        </w:rPr>
        <w:t>8m</w:t>
      </w:r>
      <w:r w:rsidRPr="00F777CD">
        <w:rPr>
          <w:rFonts w:ascii="Times New Roman" w:hAnsi="Times New Roman" w:cs="Times New Roman"/>
          <w:sz w:val="24"/>
          <w:szCs w:val="24"/>
        </w:rPr>
        <w:t xml:space="preserve">, za všetky pobočky zahraničných bánk so sídlom mimo územia členského štátu, ktoré patria do tejto skupiny, </w:t>
      </w:r>
      <w:r w:rsidR="001E62DD" w:rsidRPr="00F777CD">
        <w:rPr>
          <w:rFonts w:ascii="Times New Roman" w:hAnsi="Times New Roman" w:cs="Times New Roman"/>
          <w:sz w:val="24"/>
          <w:szCs w:val="24"/>
        </w:rPr>
        <w:t>v</w:t>
      </w:r>
      <w:r w:rsidR="005B4254" w:rsidRPr="00F777CD">
        <w:rPr>
          <w:rFonts w:ascii="Times New Roman" w:hAnsi="Times New Roman" w:cs="Times New Roman"/>
          <w:sz w:val="24"/>
          <w:szCs w:val="24"/>
        </w:rPr>
        <w:t> členských štátoch</w:t>
      </w:r>
      <w:r w:rsidR="001E62DD" w:rsidRPr="00F777CD">
        <w:rPr>
          <w:rFonts w:ascii="Times New Roman" w:hAnsi="Times New Roman" w:cs="Times New Roman"/>
          <w:sz w:val="24"/>
          <w:szCs w:val="24"/>
        </w:rPr>
        <w:t xml:space="preserve"> </w:t>
      </w:r>
      <w:r w:rsidRPr="00F777CD">
        <w:rPr>
          <w:rFonts w:ascii="Times New Roman" w:hAnsi="Times New Roman" w:cs="Times New Roman"/>
          <w:sz w:val="24"/>
          <w:szCs w:val="24"/>
        </w:rPr>
        <w:t>je rovná alebo vyššia ako 40 000 000 000 eur</w:t>
      </w:r>
      <w:r w:rsidR="00EA4302" w:rsidRPr="00F777CD">
        <w:rPr>
          <w:rFonts w:ascii="Times New Roman" w:hAnsi="Times New Roman" w:cs="Times New Roman"/>
          <w:sz w:val="24"/>
          <w:szCs w:val="24"/>
        </w:rPr>
        <w:t>,</w:t>
      </w:r>
      <w:r w:rsidR="00384B81" w:rsidRPr="00F777CD">
        <w:rPr>
          <w:rFonts w:ascii="Times New Roman" w:hAnsi="Times New Roman" w:cs="Times New Roman"/>
          <w:sz w:val="24"/>
          <w:szCs w:val="24"/>
        </w:rPr>
        <w:t xml:space="preserve"> a to buď v </w:t>
      </w:r>
    </w:p>
    <w:p w14:paraId="4013B812" w14:textId="7E1A1BC4" w:rsidR="00C515CF" w:rsidRPr="00F777CD" w:rsidRDefault="00C515CF">
      <w:pPr>
        <w:pStyle w:val="Odsekzoznamu"/>
        <w:numPr>
          <w:ilvl w:val="0"/>
          <w:numId w:val="26"/>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priemere počas troch bezprostredne predchádzajúcich </w:t>
      </w:r>
      <w:r w:rsidR="00384B81" w:rsidRPr="00F777CD">
        <w:rPr>
          <w:rFonts w:ascii="Times New Roman" w:hAnsi="Times New Roman" w:cs="Times New Roman"/>
          <w:sz w:val="24"/>
          <w:szCs w:val="24"/>
        </w:rPr>
        <w:t xml:space="preserve">vykazovacích </w:t>
      </w:r>
      <w:r w:rsidRPr="00F777CD">
        <w:rPr>
          <w:rFonts w:ascii="Times New Roman" w:hAnsi="Times New Roman" w:cs="Times New Roman"/>
          <w:sz w:val="24"/>
          <w:szCs w:val="24"/>
        </w:rPr>
        <w:t xml:space="preserve">ročných </w:t>
      </w:r>
      <w:r w:rsidR="00384B81" w:rsidRPr="00F777CD">
        <w:rPr>
          <w:rFonts w:ascii="Times New Roman" w:hAnsi="Times New Roman" w:cs="Times New Roman"/>
          <w:sz w:val="24"/>
          <w:szCs w:val="24"/>
        </w:rPr>
        <w:t>obdobiach</w:t>
      </w:r>
      <w:r w:rsidRPr="00F777CD">
        <w:rPr>
          <w:rFonts w:ascii="Times New Roman" w:hAnsi="Times New Roman" w:cs="Times New Roman"/>
          <w:sz w:val="24"/>
          <w:szCs w:val="24"/>
        </w:rPr>
        <w:t xml:space="preserve"> alebo</w:t>
      </w:r>
    </w:p>
    <w:p w14:paraId="4F896640" w14:textId="07E4162E" w:rsidR="00C515CF" w:rsidRPr="00F777CD" w:rsidRDefault="00C515CF">
      <w:pPr>
        <w:pStyle w:val="Odsekzoznamu"/>
        <w:numPr>
          <w:ilvl w:val="0"/>
          <w:numId w:val="26"/>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absolútnom vyjadrení počas aspoň troch </w:t>
      </w:r>
      <w:r w:rsidR="00384B81" w:rsidRPr="00F777CD">
        <w:rPr>
          <w:rFonts w:ascii="Times New Roman" w:hAnsi="Times New Roman" w:cs="Times New Roman"/>
          <w:sz w:val="24"/>
          <w:szCs w:val="24"/>
        </w:rPr>
        <w:t xml:space="preserve">vykazovacích </w:t>
      </w:r>
      <w:r w:rsidRPr="00F777CD">
        <w:rPr>
          <w:rFonts w:ascii="Times New Roman" w:hAnsi="Times New Roman" w:cs="Times New Roman"/>
          <w:sz w:val="24"/>
          <w:szCs w:val="24"/>
        </w:rPr>
        <w:t>ročných obdob</w:t>
      </w:r>
      <w:r w:rsidR="00384B81" w:rsidRPr="00F777CD">
        <w:rPr>
          <w:rFonts w:ascii="Times New Roman" w:hAnsi="Times New Roman" w:cs="Times New Roman"/>
          <w:sz w:val="24"/>
          <w:szCs w:val="24"/>
        </w:rPr>
        <w:t>iach</w:t>
      </w:r>
      <w:r w:rsidRPr="00F777CD">
        <w:rPr>
          <w:rFonts w:ascii="Times New Roman" w:hAnsi="Times New Roman" w:cs="Times New Roman"/>
          <w:sz w:val="24"/>
          <w:szCs w:val="24"/>
        </w:rPr>
        <w:t xml:space="preserve"> počas piatich bezprostredne predchádzajúcich </w:t>
      </w:r>
      <w:r w:rsidR="00DE2DDC" w:rsidRPr="00F777CD">
        <w:rPr>
          <w:rFonts w:ascii="Times New Roman" w:hAnsi="Times New Roman" w:cs="Times New Roman"/>
          <w:sz w:val="24"/>
          <w:szCs w:val="24"/>
        </w:rPr>
        <w:t xml:space="preserve">vykazovacích </w:t>
      </w:r>
      <w:r w:rsidRPr="00F777CD">
        <w:rPr>
          <w:rFonts w:ascii="Times New Roman" w:hAnsi="Times New Roman" w:cs="Times New Roman"/>
          <w:sz w:val="24"/>
          <w:szCs w:val="24"/>
        </w:rPr>
        <w:t>ročných obdob</w:t>
      </w:r>
      <w:r w:rsidR="00DE2DDC" w:rsidRPr="00F777CD">
        <w:rPr>
          <w:rFonts w:ascii="Times New Roman" w:hAnsi="Times New Roman" w:cs="Times New Roman"/>
          <w:sz w:val="24"/>
          <w:szCs w:val="24"/>
        </w:rPr>
        <w:t>iach</w:t>
      </w:r>
      <w:r w:rsidRPr="00F777CD">
        <w:rPr>
          <w:rFonts w:ascii="Times New Roman" w:hAnsi="Times New Roman" w:cs="Times New Roman"/>
          <w:sz w:val="24"/>
          <w:szCs w:val="24"/>
        </w:rPr>
        <w:t>.</w:t>
      </w:r>
    </w:p>
    <w:p w14:paraId="460F514D"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54AECE90" w14:textId="3035E819" w:rsidR="00C515CF" w:rsidRPr="00F777CD" w:rsidRDefault="00C515CF">
      <w:pPr>
        <w:pStyle w:val="Odsekzoznamu"/>
        <w:numPr>
          <w:ilvl w:val="0"/>
          <w:numId w:val="2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Do prahovej hodnoty podľa odseku 2 sa nezapočítavajú aktíva držané týmito pobočkami v súvislosti s trhovými operáciami </w:t>
      </w:r>
      <w:r w:rsidR="00CB6EA8" w:rsidRPr="00F777CD">
        <w:rPr>
          <w:rFonts w:ascii="Times New Roman" w:hAnsi="Times New Roman" w:cs="Times New Roman"/>
          <w:sz w:val="24"/>
          <w:szCs w:val="24"/>
        </w:rPr>
        <w:t xml:space="preserve">príslušnej </w:t>
      </w:r>
      <w:r w:rsidR="00E873D5" w:rsidRPr="00F777CD">
        <w:rPr>
          <w:rFonts w:ascii="Times New Roman" w:hAnsi="Times New Roman" w:cs="Times New Roman"/>
          <w:sz w:val="24"/>
          <w:szCs w:val="24"/>
        </w:rPr>
        <w:t>centráln</w:t>
      </w:r>
      <w:r w:rsidR="004F6A15" w:rsidRPr="00F777CD">
        <w:rPr>
          <w:rFonts w:ascii="Times New Roman" w:hAnsi="Times New Roman" w:cs="Times New Roman"/>
          <w:sz w:val="24"/>
          <w:szCs w:val="24"/>
        </w:rPr>
        <w:t>ej</w:t>
      </w:r>
      <w:r w:rsidR="00E873D5" w:rsidRPr="00F777CD">
        <w:rPr>
          <w:rFonts w:ascii="Times New Roman" w:hAnsi="Times New Roman" w:cs="Times New Roman"/>
          <w:sz w:val="24"/>
          <w:szCs w:val="24"/>
        </w:rPr>
        <w:t xml:space="preserve"> b</w:t>
      </w:r>
      <w:r w:rsidR="004F6A15" w:rsidRPr="00F777CD">
        <w:rPr>
          <w:rFonts w:ascii="Times New Roman" w:hAnsi="Times New Roman" w:cs="Times New Roman"/>
          <w:sz w:val="24"/>
          <w:szCs w:val="24"/>
        </w:rPr>
        <w:t>a</w:t>
      </w:r>
      <w:r w:rsidR="00E873D5" w:rsidRPr="00F777CD">
        <w:rPr>
          <w:rFonts w:ascii="Times New Roman" w:hAnsi="Times New Roman" w:cs="Times New Roman"/>
          <w:sz w:val="24"/>
          <w:szCs w:val="24"/>
        </w:rPr>
        <w:t>nk</w:t>
      </w:r>
      <w:r w:rsidR="004F6A15" w:rsidRPr="00F777CD">
        <w:rPr>
          <w:rFonts w:ascii="Times New Roman" w:hAnsi="Times New Roman" w:cs="Times New Roman"/>
          <w:sz w:val="24"/>
          <w:szCs w:val="24"/>
        </w:rPr>
        <w:t>y</w:t>
      </w:r>
      <w:r w:rsidR="00E873D5" w:rsidRPr="00F777CD">
        <w:rPr>
          <w:rFonts w:ascii="Times New Roman" w:hAnsi="Times New Roman" w:cs="Times New Roman"/>
          <w:sz w:val="24"/>
          <w:szCs w:val="24"/>
        </w:rPr>
        <w:t xml:space="preserve"> </w:t>
      </w:r>
      <w:r w:rsidRPr="00F777CD">
        <w:rPr>
          <w:rFonts w:ascii="Times New Roman" w:hAnsi="Times New Roman" w:cs="Times New Roman"/>
          <w:sz w:val="24"/>
          <w:szCs w:val="24"/>
        </w:rPr>
        <w:t>uzatvorenými s centrálnymi bankami Európskeho systému centrálnych bánk.</w:t>
      </w:r>
    </w:p>
    <w:p w14:paraId="522FA777"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09386995" w14:textId="47B425C7" w:rsidR="00C515CF" w:rsidRPr="00F777CD" w:rsidRDefault="00C515CF">
      <w:pPr>
        <w:pStyle w:val="Odsekzoznamu"/>
        <w:numPr>
          <w:ilvl w:val="0"/>
          <w:numId w:val="2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rámci posúdenia podľa odseku 1 Národná banka Slovenska konzultuje s Európskym orgánom dohľadu (Európskym orgánom pre bankovníctvo) </w:t>
      </w:r>
      <w:r w:rsidRPr="00F777CD">
        <w:rPr>
          <w:rFonts w:ascii="Times New Roman" w:hAnsi="Times New Roman" w:cs="Times New Roman"/>
          <w:sz w:val="24"/>
          <w:szCs w:val="24"/>
        </w:rPr>
        <w:lastRenderedPageBreak/>
        <w:t xml:space="preserve">a príslušným orgánom dohľadu členského štátu, v ktorom </w:t>
      </w:r>
      <w:r w:rsidR="00DE2DDC" w:rsidRPr="00F777CD">
        <w:rPr>
          <w:rFonts w:ascii="Times New Roman" w:hAnsi="Times New Roman" w:cs="Times New Roman"/>
          <w:sz w:val="24"/>
          <w:szCs w:val="24"/>
        </w:rPr>
        <w:t>táto</w:t>
      </w:r>
      <w:r w:rsidRPr="00F777CD">
        <w:rPr>
          <w:rFonts w:ascii="Times New Roman" w:hAnsi="Times New Roman" w:cs="Times New Roman"/>
          <w:sz w:val="24"/>
          <w:szCs w:val="24"/>
        </w:rPr>
        <w:t xml:space="preserve"> skupina mimo územia členského štátu zriadila iné pobočky alebo dcérske spoločnosti, s cieľom posúdiť riziká pre finančnú stabilitu, ktoré </w:t>
      </w:r>
      <w:r w:rsidR="00DE2DDC" w:rsidRPr="00F777CD">
        <w:rPr>
          <w:rFonts w:ascii="Times New Roman" w:hAnsi="Times New Roman" w:cs="Times New Roman"/>
          <w:sz w:val="24"/>
          <w:szCs w:val="24"/>
        </w:rPr>
        <w:t>táto</w:t>
      </w:r>
      <w:r w:rsidRPr="00F777CD">
        <w:rPr>
          <w:rFonts w:ascii="Times New Roman" w:hAnsi="Times New Roman" w:cs="Times New Roman"/>
          <w:sz w:val="24"/>
          <w:szCs w:val="24"/>
        </w:rPr>
        <w:t xml:space="preserve"> pobočka zahraničnej banky so sídlom mimo územia členského štátu predstavuje pre iný členský štát. Národná banka Slovenska poskytne Európskemu orgánu dohľadu (Európskemu orgánu pre bankovníctvo) alebo príslušnému orgánu členského štátu, v ktorom </w:t>
      </w:r>
      <w:r w:rsidR="00DE2DDC" w:rsidRPr="00F777CD">
        <w:rPr>
          <w:rFonts w:ascii="Times New Roman" w:hAnsi="Times New Roman" w:cs="Times New Roman"/>
          <w:sz w:val="24"/>
          <w:szCs w:val="24"/>
        </w:rPr>
        <w:t>táto</w:t>
      </w:r>
      <w:r w:rsidRPr="00F777CD">
        <w:rPr>
          <w:rFonts w:ascii="Times New Roman" w:hAnsi="Times New Roman" w:cs="Times New Roman"/>
          <w:sz w:val="24"/>
          <w:szCs w:val="24"/>
        </w:rPr>
        <w:t xml:space="preserve"> skupina mimo územia členského štátu zriadila iné svoje pobočky inštitúcií alebo svoje dcérske inštitúcie, svoje odôvodnené posúdenie systémového významu pobočky zahraničnej banky so sídlom mimo územia členského štátu pre </w:t>
      </w:r>
      <w:r w:rsidR="00DE2DDC" w:rsidRPr="00F777CD">
        <w:rPr>
          <w:rFonts w:ascii="Times New Roman" w:hAnsi="Times New Roman" w:cs="Times New Roman"/>
          <w:sz w:val="24"/>
          <w:szCs w:val="24"/>
        </w:rPr>
        <w:t>členské štáty</w:t>
      </w:r>
      <w:r w:rsidRPr="00F777CD">
        <w:rPr>
          <w:rFonts w:ascii="Times New Roman" w:hAnsi="Times New Roman" w:cs="Times New Roman"/>
          <w:sz w:val="24"/>
          <w:szCs w:val="24"/>
        </w:rPr>
        <w:t xml:space="preserve"> alebo pre Slovenskú republiku. </w:t>
      </w:r>
    </w:p>
    <w:p w14:paraId="65F02E5F"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4A2FE7ED" w14:textId="1B7E90B3" w:rsidR="00C515CF" w:rsidRPr="00F777CD" w:rsidRDefault="00C515CF">
      <w:pPr>
        <w:pStyle w:val="Odsekzoznamu"/>
        <w:numPr>
          <w:ilvl w:val="0"/>
          <w:numId w:val="2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príslušný orgán, s ktorým Národná banka</w:t>
      </w:r>
      <w:r w:rsidR="00AB7977" w:rsidRPr="00F777CD">
        <w:rPr>
          <w:rFonts w:ascii="Times New Roman" w:hAnsi="Times New Roman" w:cs="Times New Roman"/>
          <w:sz w:val="24"/>
          <w:szCs w:val="24"/>
        </w:rPr>
        <w:t xml:space="preserve"> Slovenska</w:t>
      </w:r>
      <w:r w:rsidRPr="00F777CD">
        <w:rPr>
          <w:rFonts w:ascii="Times New Roman" w:hAnsi="Times New Roman" w:cs="Times New Roman"/>
          <w:sz w:val="24"/>
          <w:szCs w:val="24"/>
        </w:rPr>
        <w:t xml:space="preserve"> uskutočňuje konzultácie podľa odseku 4, nesúhlasí s posúdením systémového významu pobočky zahraničnej banky so sídlom mimo územia členského štátu podľa odseku 1, Národná banka Slovenska vyvinie maximálne úsilie, aby s pomocou Európskeho orgánu dohľadu (Európskeho orgánu pre bankovníctvo) dosiahla dohodu o tomto posúdení a o požiadavkách uvedených v odseku 7 najneskôr do troch mesiacov odo dňa, keď príslušný orgán členského štátu vzniesol námietku. Po uplynutí lehoty podľa prvej vety Národná banka Slovenska rozhodne o posúdení systémového významu pobočky zahraničnej banky so sídlom mimo územia členského štátu a o požiadavkách podľa odseku 7. </w:t>
      </w:r>
    </w:p>
    <w:p w14:paraId="1D98A94E"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04A3D3FB" w14:textId="62863AE7" w:rsidR="00C515CF" w:rsidRPr="00F777CD" w:rsidRDefault="00C515CF">
      <w:pPr>
        <w:pStyle w:val="Odsekzoznamu"/>
        <w:numPr>
          <w:ilvl w:val="0"/>
          <w:numId w:val="2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príslušný orgán z iného členského štátu požiada Národnú banku Slovenska o konzultáciu k posúdeniu systémového významu pobočky zahraničnej banky so sídlom mimo územia členského štátu a Národná banka Slovenska s týmto  posúdením nesúhlasí, Národná banka Slovenska informuje o tejto skutočnosti tento príslušný orgán do desiatich pracovných dní od doručenia tohto posúdenia. Národná banka Slovenska vyvinie maximálne úsilie, aby s pomocou Európskeho orgánu dohľadu (Európskeho orgánu pre bankovníctvo) dosiahla dohodu s príslušným orgánom iného členského štátu o tomto posúdení a o požiadavkách uvedených v odseku 7 najneskôr do troch mesiacov odo dňa, kedy Národná banka</w:t>
      </w:r>
      <w:r w:rsidR="00AB7977" w:rsidRPr="00F777CD">
        <w:rPr>
          <w:rFonts w:ascii="Times New Roman" w:hAnsi="Times New Roman" w:cs="Times New Roman"/>
          <w:sz w:val="24"/>
          <w:szCs w:val="24"/>
        </w:rPr>
        <w:t xml:space="preserve"> Slovenska</w:t>
      </w:r>
      <w:r w:rsidRPr="00F777CD">
        <w:rPr>
          <w:rFonts w:ascii="Times New Roman" w:hAnsi="Times New Roman" w:cs="Times New Roman"/>
          <w:sz w:val="24"/>
          <w:szCs w:val="24"/>
        </w:rPr>
        <w:t xml:space="preserve"> vzniesla námietku podľa prvej vety.</w:t>
      </w:r>
    </w:p>
    <w:p w14:paraId="77DA69E4"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111D55E1" w14:textId="4EAE6FF9" w:rsidR="00C515CF" w:rsidRPr="00F777CD" w:rsidRDefault="00C515CF">
      <w:pPr>
        <w:pStyle w:val="Odsekzoznamu"/>
        <w:numPr>
          <w:ilvl w:val="0"/>
          <w:numId w:val="2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je to vhodné na účely riešenia zistených rizík, môže Národná banka Slovenska uložiť pobočke zahraničnej banky </w:t>
      </w:r>
      <w:r w:rsidR="007E5B09" w:rsidRPr="00F777CD">
        <w:rPr>
          <w:rFonts w:ascii="Times New Roman" w:hAnsi="Times New Roman" w:cs="Times New Roman"/>
          <w:sz w:val="24"/>
          <w:szCs w:val="24"/>
        </w:rPr>
        <w:t>s</w:t>
      </w:r>
      <w:r w:rsidRPr="00F777CD">
        <w:rPr>
          <w:rFonts w:ascii="Times New Roman" w:hAnsi="Times New Roman" w:cs="Times New Roman"/>
          <w:sz w:val="24"/>
          <w:szCs w:val="24"/>
        </w:rPr>
        <w:t>o sídlom mimo územia členského štátu splniť tieto požiadavky:</w:t>
      </w:r>
    </w:p>
    <w:p w14:paraId="2D744A91" w14:textId="2654BA87" w:rsidR="00C515CF" w:rsidRPr="00F777CD" w:rsidRDefault="00C515CF">
      <w:pPr>
        <w:pStyle w:val="Odsekzoznamu"/>
        <w:numPr>
          <w:ilvl w:val="0"/>
          <w:numId w:val="27"/>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reštrukturalizovať svoje aktíva alebo činnosti, aby prestala byť považovaná za systémovo významnú v súlade s odsekom 1 alebo aby prestala predstavovať neprimerané riziko pre finančnú stabilitu </w:t>
      </w:r>
      <w:r w:rsidR="00E23AFF" w:rsidRPr="00F777CD">
        <w:rPr>
          <w:rFonts w:ascii="Times New Roman" w:hAnsi="Times New Roman" w:cs="Times New Roman"/>
          <w:sz w:val="24"/>
          <w:szCs w:val="24"/>
        </w:rPr>
        <w:t>členských štátov</w:t>
      </w:r>
      <w:r w:rsidRPr="00F777CD">
        <w:rPr>
          <w:rFonts w:ascii="Times New Roman" w:hAnsi="Times New Roman" w:cs="Times New Roman"/>
          <w:sz w:val="24"/>
          <w:szCs w:val="24"/>
        </w:rPr>
        <w:t xml:space="preserve"> alebo Slovenskej republiky alebo</w:t>
      </w:r>
    </w:p>
    <w:p w14:paraId="615D6E7F" w14:textId="77777777" w:rsidR="00C515CF" w:rsidRPr="00F777CD" w:rsidRDefault="00C515CF">
      <w:pPr>
        <w:pStyle w:val="Odsekzoznamu"/>
        <w:numPr>
          <w:ilvl w:val="0"/>
          <w:numId w:val="27"/>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splniť dodatočné </w:t>
      </w:r>
      <w:proofErr w:type="spellStart"/>
      <w:r w:rsidRPr="00F777CD">
        <w:rPr>
          <w:rFonts w:ascii="Times New Roman" w:hAnsi="Times New Roman" w:cs="Times New Roman"/>
          <w:sz w:val="24"/>
          <w:szCs w:val="24"/>
        </w:rPr>
        <w:t>prudenciálne</w:t>
      </w:r>
      <w:proofErr w:type="spellEnd"/>
      <w:r w:rsidRPr="00F777CD">
        <w:rPr>
          <w:rFonts w:ascii="Times New Roman" w:hAnsi="Times New Roman" w:cs="Times New Roman"/>
          <w:sz w:val="24"/>
          <w:szCs w:val="24"/>
        </w:rPr>
        <w:t xml:space="preserve"> požiadavky.</w:t>
      </w:r>
    </w:p>
    <w:p w14:paraId="31C3CC37" w14:textId="77777777" w:rsidR="00C515CF" w:rsidRPr="00F777CD" w:rsidRDefault="00C515CF" w:rsidP="00EF424E">
      <w:pPr>
        <w:pStyle w:val="Odsekzoznamu"/>
        <w:spacing w:after="0" w:line="240" w:lineRule="auto"/>
        <w:ind w:left="1353"/>
        <w:jc w:val="both"/>
        <w:rPr>
          <w:rFonts w:ascii="Times New Roman" w:hAnsi="Times New Roman" w:cs="Times New Roman"/>
          <w:sz w:val="24"/>
          <w:szCs w:val="24"/>
        </w:rPr>
      </w:pPr>
    </w:p>
    <w:p w14:paraId="3F7E267C" w14:textId="738E777B" w:rsidR="00C515CF" w:rsidRPr="00F777CD" w:rsidRDefault="00C515CF">
      <w:pPr>
        <w:pStyle w:val="Odsekzoznamu"/>
        <w:numPr>
          <w:ilvl w:val="0"/>
          <w:numId w:val="2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sa Národná banka Slovenska rozhodne neuplatniť právomoci uvedené v odseku 7 písm. a) alebo § </w:t>
      </w:r>
      <w:r w:rsidR="00A74397" w:rsidRPr="00F777CD">
        <w:rPr>
          <w:rFonts w:ascii="Times New Roman" w:hAnsi="Times New Roman" w:cs="Times New Roman"/>
          <w:sz w:val="24"/>
          <w:szCs w:val="24"/>
        </w:rPr>
        <w:t>8j</w:t>
      </w:r>
      <w:r w:rsidRPr="00F777CD">
        <w:rPr>
          <w:rFonts w:ascii="Times New Roman" w:hAnsi="Times New Roman" w:cs="Times New Roman"/>
          <w:sz w:val="24"/>
          <w:szCs w:val="24"/>
        </w:rPr>
        <w:t xml:space="preserve">, hoci sa domnieva, že pobočka zahraničnej banky so sídlom mimo územia členského štátu má systémový význam, poskytne Európskemu orgánu dohľadu (Európskemu orgánu pre bankovníctvo) a príslušnému orgánu členského štátu, v ktorom príslušná skupina mimo územia členského štátu zriadila inú svoju pobočku alebo dcérsku inštitúciu, </w:t>
      </w:r>
      <w:r w:rsidR="00E23AFF" w:rsidRPr="00F777CD">
        <w:rPr>
          <w:rFonts w:ascii="Times New Roman" w:hAnsi="Times New Roman" w:cs="Times New Roman"/>
          <w:sz w:val="24"/>
          <w:szCs w:val="24"/>
        </w:rPr>
        <w:t>oznámenie</w:t>
      </w:r>
      <w:r w:rsidRPr="00F777CD">
        <w:rPr>
          <w:rFonts w:ascii="Times New Roman" w:hAnsi="Times New Roman" w:cs="Times New Roman"/>
          <w:sz w:val="24"/>
          <w:szCs w:val="24"/>
        </w:rPr>
        <w:t xml:space="preserve"> s dôvodmi neuplatnenia týchto svojich právomocí. </w:t>
      </w:r>
    </w:p>
    <w:p w14:paraId="4AC712BA" w14:textId="7AA88053" w:rsidR="00C515CF" w:rsidRPr="00F777CD" w:rsidRDefault="00C515CF" w:rsidP="00EF424E">
      <w:pPr>
        <w:spacing w:after="0" w:line="240" w:lineRule="auto"/>
        <w:ind w:left="993" w:hanging="567"/>
        <w:jc w:val="both"/>
        <w:rPr>
          <w:rFonts w:ascii="Times New Roman" w:hAnsi="Times New Roman" w:cs="Times New Roman"/>
          <w:sz w:val="24"/>
          <w:szCs w:val="24"/>
        </w:rPr>
      </w:pPr>
    </w:p>
    <w:p w14:paraId="2D4FF9A6" w14:textId="77777777" w:rsidR="00062B81" w:rsidRPr="00F777CD" w:rsidRDefault="00062B81" w:rsidP="00EF424E">
      <w:pPr>
        <w:spacing w:after="0" w:line="240" w:lineRule="auto"/>
        <w:ind w:left="993" w:hanging="567"/>
        <w:jc w:val="both"/>
        <w:rPr>
          <w:rFonts w:ascii="Times New Roman" w:hAnsi="Times New Roman" w:cs="Times New Roman"/>
          <w:sz w:val="24"/>
          <w:szCs w:val="24"/>
        </w:rPr>
      </w:pPr>
    </w:p>
    <w:p w14:paraId="6F268A9B" w14:textId="16223E8A" w:rsidR="00C515CF" w:rsidRPr="00F777CD" w:rsidRDefault="00C515CF" w:rsidP="00EF424E">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 xml:space="preserve">§ </w:t>
      </w:r>
      <w:r w:rsidR="00385302" w:rsidRPr="00F777CD">
        <w:rPr>
          <w:rFonts w:ascii="Times New Roman" w:hAnsi="Times New Roman" w:cs="Times New Roman"/>
          <w:b/>
          <w:sz w:val="24"/>
          <w:szCs w:val="24"/>
        </w:rPr>
        <w:t>8l</w:t>
      </w:r>
    </w:p>
    <w:p w14:paraId="34A05B9D" w14:textId="13127682" w:rsidR="00C515CF" w:rsidRPr="00F777CD" w:rsidRDefault="00C515CF" w:rsidP="00EF424E">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Vedenie účtovníctva a obchodná dokumentácia pobočk</w:t>
      </w:r>
      <w:r w:rsidR="002F41E1" w:rsidRPr="00F777CD">
        <w:rPr>
          <w:rFonts w:ascii="Times New Roman" w:hAnsi="Times New Roman" w:cs="Times New Roman"/>
          <w:b/>
          <w:sz w:val="24"/>
          <w:szCs w:val="24"/>
        </w:rPr>
        <w:t>y</w:t>
      </w:r>
      <w:r w:rsidRPr="00F777CD">
        <w:rPr>
          <w:rFonts w:ascii="Times New Roman" w:hAnsi="Times New Roman" w:cs="Times New Roman"/>
          <w:b/>
          <w:sz w:val="24"/>
          <w:szCs w:val="24"/>
        </w:rPr>
        <w:t xml:space="preserve"> zahraničnej banky so sídlom mimo územia členského štátu</w:t>
      </w:r>
    </w:p>
    <w:p w14:paraId="06E760E4" w14:textId="77777777" w:rsidR="00C515CF" w:rsidRPr="00F777CD" w:rsidRDefault="00C515CF" w:rsidP="00EF424E">
      <w:pPr>
        <w:spacing w:after="0" w:line="240" w:lineRule="auto"/>
        <w:ind w:left="993" w:hanging="567"/>
        <w:jc w:val="both"/>
        <w:rPr>
          <w:rFonts w:ascii="Times New Roman" w:hAnsi="Times New Roman" w:cs="Times New Roman"/>
          <w:sz w:val="24"/>
          <w:szCs w:val="24"/>
        </w:rPr>
      </w:pPr>
    </w:p>
    <w:p w14:paraId="4101539F" w14:textId="7EC0EFEC" w:rsidR="008A67FF" w:rsidRPr="00F777CD" w:rsidRDefault="00C515CF">
      <w:pPr>
        <w:pStyle w:val="Odsekzoznamu"/>
        <w:numPr>
          <w:ilvl w:val="0"/>
          <w:numId w:val="3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je povinná viesť účtovníctvo v súlade s osobitným predpisom</w:t>
      </w:r>
      <w:r w:rsidR="003F73FE" w:rsidRPr="00F777CD">
        <w:rPr>
          <w:rFonts w:ascii="Times New Roman" w:hAnsi="Times New Roman" w:cs="Times New Roman"/>
          <w:sz w:val="24"/>
          <w:szCs w:val="24"/>
          <w:vertAlign w:val="superscript"/>
        </w:rPr>
        <w:t>21aj</w:t>
      </w:r>
      <w:r w:rsidRPr="00F777CD">
        <w:rPr>
          <w:rFonts w:ascii="Times New Roman" w:hAnsi="Times New Roman" w:cs="Times New Roman"/>
          <w:sz w:val="24"/>
          <w:szCs w:val="24"/>
        </w:rPr>
        <w:t>) tak, aby bolo možné sledovať a viesť úplné a presné záznamy o všetkých aktívach a záväzkoch zaúčtovaných touto pobočkou alebo pochádzajúcich z tejto pobočky a spravovať tieto aktíva a záväzky samostatne v rámci tejto pobočky</w:t>
      </w:r>
      <w:r w:rsidR="00B70704" w:rsidRPr="00F777CD">
        <w:rPr>
          <w:rFonts w:ascii="Times New Roman" w:hAnsi="Times New Roman" w:cs="Times New Roman"/>
          <w:sz w:val="24"/>
          <w:szCs w:val="24"/>
        </w:rPr>
        <w:t xml:space="preserve"> v súlade s osobitným predpisom </w:t>
      </w:r>
      <w:r w:rsidR="008A67FF" w:rsidRPr="00F777CD">
        <w:rPr>
          <w:rFonts w:ascii="Times New Roman" w:hAnsi="Times New Roman" w:cs="Times New Roman"/>
          <w:sz w:val="24"/>
          <w:szCs w:val="24"/>
        </w:rPr>
        <w:t>o vydaní regulačného technického predpisu vydaného na základe osobitného predpisu.</w:t>
      </w:r>
      <w:r w:rsidR="008A67FF" w:rsidRPr="00F777CD">
        <w:rPr>
          <w:rFonts w:ascii="Times New Roman" w:hAnsi="Times New Roman" w:cs="Times New Roman"/>
          <w:sz w:val="24"/>
          <w:szCs w:val="24"/>
          <w:vertAlign w:val="superscript"/>
        </w:rPr>
        <w:t>13o</w:t>
      </w:r>
      <w:r w:rsidR="008A67FF" w:rsidRPr="00F777CD">
        <w:rPr>
          <w:rFonts w:ascii="Times New Roman" w:hAnsi="Times New Roman" w:cs="Times New Roman"/>
          <w:sz w:val="24"/>
          <w:szCs w:val="24"/>
        </w:rPr>
        <w:t>)</w:t>
      </w:r>
      <w:r w:rsidRPr="00F777CD">
        <w:rPr>
          <w:rFonts w:ascii="Times New Roman" w:hAnsi="Times New Roman" w:cs="Times New Roman"/>
          <w:sz w:val="24"/>
          <w:szCs w:val="24"/>
        </w:rPr>
        <w:t xml:space="preserve"> </w:t>
      </w:r>
      <w:r w:rsidR="008A67FF" w:rsidRPr="00F777CD">
        <w:rPr>
          <w:rFonts w:ascii="Times New Roman" w:hAnsi="Times New Roman" w:cs="Times New Roman"/>
          <w:sz w:val="24"/>
          <w:szCs w:val="24"/>
        </w:rPr>
        <w:t>Účtovníctvo musí poskytovať všetky nutné a dostatočné informácie o rizikách, ktoré pobočka zahraničnej banky so sídlom mimo územia členského štátu predstavuje, a o spôsobe riadenia týchto rizík.</w:t>
      </w:r>
    </w:p>
    <w:p w14:paraId="1FA462A6"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00692BFD" w14:textId="77777777" w:rsidR="00C515CF" w:rsidRPr="00F777CD" w:rsidRDefault="00C515CF">
      <w:pPr>
        <w:pStyle w:val="Odsekzoznamu"/>
        <w:numPr>
          <w:ilvl w:val="0"/>
          <w:numId w:val="3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vypracuje zásady vedenia účtovníctva podľa odseku 1, ktoré</w:t>
      </w:r>
    </w:p>
    <w:p w14:paraId="5DC9266E" w14:textId="77777777" w:rsidR="00C515CF" w:rsidRPr="00F777CD" w:rsidRDefault="00C515CF">
      <w:pPr>
        <w:pStyle w:val="Odsekzoznamu"/>
        <w:numPr>
          <w:ilvl w:val="0"/>
          <w:numId w:val="3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podliehajú pravidelnému preskúmaniu a aktualizácii,</w:t>
      </w:r>
    </w:p>
    <w:p w14:paraId="08D43989" w14:textId="77777777" w:rsidR="00C515CF" w:rsidRPr="00F777CD" w:rsidRDefault="00C515CF">
      <w:pPr>
        <w:pStyle w:val="Odsekzoznamu"/>
        <w:numPr>
          <w:ilvl w:val="0"/>
          <w:numId w:val="3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sú schválené štatutárnym orgánom hlavného podniku alebo štatutárnym orgánom a dozornou radou hlavného podniku,</w:t>
      </w:r>
    </w:p>
    <w:p w14:paraId="50AFEA07" w14:textId="77777777" w:rsidR="00C515CF" w:rsidRPr="00F777CD" w:rsidRDefault="00C515CF">
      <w:pPr>
        <w:pStyle w:val="Odsekzoznamu"/>
        <w:numPr>
          <w:ilvl w:val="0"/>
          <w:numId w:val="3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odôvodňujú spôsob účtovania a jeho súlad s obchodnou stratégiou pobočky zahraničnej banky so sídlom mimo územia členského štátu.</w:t>
      </w:r>
    </w:p>
    <w:p w14:paraId="4D835C6A" w14:textId="77777777" w:rsidR="00C515CF" w:rsidRPr="00F777CD" w:rsidRDefault="00C515CF" w:rsidP="00EF424E">
      <w:pPr>
        <w:pStyle w:val="Odsekzoznamu"/>
        <w:spacing w:after="0" w:line="240" w:lineRule="auto"/>
        <w:ind w:left="1353"/>
        <w:jc w:val="both"/>
        <w:rPr>
          <w:rFonts w:ascii="Times New Roman" w:hAnsi="Times New Roman" w:cs="Times New Roman"/>
          <w:sz w:val="24"/>
          <w:szCs w:val="24"/>
        </w:rPr>
      </w:pPr>
    </w:p>
    <w:p w14:paraId="437D2400" w14:textId="08627A90" w:rsidR="00C515CF" w:rsidRPr="00F777CD" w:rsidRDefault="00C515CF">
      <w:pPr>
        <w:pStyle w:val="Odsekzoznamu"/>
        <w:numPr>
          <w:ilvl w:val="0"/>
          <w:numId w:val="3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je povinná v písomnej zmluve s audítorom zabezpečiť, aby tento audítor</w:t>
      </w:r>
      <w:r w:rsidR="00B70704" w:rsidRPr="00F777CD">
        <w:rPr>
          <w:rFonts w:ascii="Times New Roman" w:hAnsi="Times New Roman" w:cs="Times New Roman"/>
          <w:sz w:val="24"/>
          <w:szCs w:val="24"/>
        </w:rPr>
        <w:t xml:space="preserve"> každoročne</w:t>
      </w:r>
    </w:p>
    <w:p w14:paraId="32DAF782" w14:textId="77777777" w:rsidR="00C515CF" w:rsidRPr="00F777CD" w:rsidRDefault="00C515CF">
      <w:pPr>
        <w:pStyle w:val="Odsekzoznamu"/>
        <w:numPr>
          <w:ilvl w:val="0"/>
          <w:numId w:val="3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overoval plnenie požiadaviek na vedenie účtovníctva podľa odsekov 1 a 2,</w:t>
      </w:r>
    </w:p>
    <w:p w14:paraId="1555F219" w14:textId="5E0AFADA" w:rsidR="00C515CF" w:rsidRPr="00F777CD" w:rsidRDefault="00C515CF">
      <w:pPr>
        <w:pStyle w:val="Odsekzoznamu"/>
        <w:numPr>
          <w:ilvl w:val="0"/>
          <w:numId w:val="3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vypracovával správ</w:t>
      </w:r>
      <w:r w:rsidR="00B70704" w:rsidRPr="00F777CD">
        <w:rPr>
          <w:rFonts w:ascii="Times New Roman" w:hAnsi="Times New Roman" w:cs="Times New Roman"/>
          <w:sz w:val="24"/>
          <w:szCs w:val="24"/>
        </w:rPr>
        <w:t>u</w:t>
      </w:r>
      <w:r w:rsidRPr="00F777CD">
        <w:rPr>
          <w:rFonts w:ascii="Times New Roman" w:hAnsi="Times New Roman" w:cs="Times New Roman"/>
          <w:sz w:val="24"/>
          <w:szCs w:val="24"/>
        </w:rPr>
        <w:t xml:space="preserve"> o overení plnenia požiadaviek na vedenie účtovníctva podľa písmena a).</w:t>
      </w:r>
    </w:p>
    <w:p w14:paraId="23ED42F5" w14:textId="77777777" w:rsidR="00C515CF" w:rsidRPr="00F777CD" w:rsidRDefault="00C515CF" w:rsidP="00EF424E">
      <w:pPr>
        <w:pStyle w:val="Odsekzoznamu"/>
        <w:spacing w:after="0" w:line="240" w:lineRule="auto"/>
        <w:ind w:left="1353"/>
        <w:jc w:val="both"/>
        <w:rPr>
          <w:rFonts w:ascii="Times New Roman" w:hAnsi="Times New Roman" w:cs="Times New Roman"/>
          <w:sz w:val="24"/>
          <w:szCs w:val="24"/>
        </w:rPr>
      </w:pPr>
    </w:p>
    <w:p w14:paraId="602E82D3" w14:textId="21836D8F" w:rsidR="00C515CF" w:rsidRPr="00F777CD" w:rsidRDefault="00C515CF">
      <w:pPr>
        <w:pStyle w:val="Odsekzoznamu"/>
        <w:numPr>
          <w:ilvl w:val="0"/>
          <w:numId w:val="3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je povinná predkladať správu podľa odseku 3 písm. b) Národnej banke Slovenska</w:t>
      </w:r>
      <w:r w:rsidR="00B70704" w:rsidRPr="00F777CD">
        <w:rPr>
          <w:rFonts w:ascii="Times New Roman" w:hAnsi="Times New Roman" w:cs="Times New Roman"/>
          <w:sz w:val="24"/>
          <w:szCs w:val="24"/>
        </w:rPr>
        <w:t xml:space="preserve"> </w:t>
      </w:r>
      <w:r w:rsidR="00956DEC" w:rsidRPr="00F777CD">
        <w:rPr>
          <w:rFonts w:ascii="Times New Roman" w:hAnsi="Times New Roman" w:cs="Times New Roman"/>
          <w:sz w:val="24"/>
          <w:szCs w:val="24"/>
        </w:rPr>
        <w:t xml:space="preserve">každoročne </w:t>
      </w:r>
      <w:r w:rsidR="00B70704" w:rsidRPr="00F777CD">
        <w:rPr>
          <w:rFonts w:ascii="Times New Roman" w:hAnsi="Times New Roman" w:cs="Times New Roman"/>
          <w:sz w:val="24"/>
          <w:szCs w:val="24"/>
        </w:rPr>
        <w:t xml:space="preserve">do 30. júna roka nasledujúceho po kalendárnom roku, za ktorý </w:t>
      </w:r>
      <w:r w:rsidR="00956DEC" w:rsidRPr="00F777CD">
        <w:rPr>
          <w:rFonts w:ascii="Times New Roman" w:hAnsi="Times New Roman" w:cs="Times New Roman"/>
          <w:sz w:val="24"/>
          <w:szCs w:val="24"/>
        </w:rPr>
        <w:t>sa</w:t>
      </w:r>
      <w:r w:rsidR="00B70704" w:rsidRPr="00F777CD">
        <w:rPr>
          <w:rFonts w:ascii="Times New Roman" w:hAnsi="Times New Roman" w:cs="Times New Roman"/>
          <w:sz w:val="24"/>
          <w:szCs w:val="24"/>
        </w:rPr>
        <w:t xml:space="preserve"> overenie údajov vykona</w:t>
      </w:r>
      <w:r w:rsidR="00956DEC" w:rsidRPr="00F777CD">
        <w:rPr>
          <w:rFonts w:ascii="Times New Roman" w:hAnsi="Times New Roman" w:cs="Times New Roman"/>
          <w:sz w:val="24"/>
          <w:szCs w:val="24"/>
        </w:rPr>
        <w:t>lo</w:t>
      </w:r>
      <w:r w:rsidR="00B70704" w:rsidRPr="00F777CD">
        <w:rPr>
          <w:rFonts w:ascii="Times New Roman" w:hAnsi="Times New Roman" w:cs="Times New Roman"/>
          <w:sz w:val="24"/>
          <w:szCs w:val="24"/>
        </w:rPr>
        <w:t>. Pobočka zahraničnej banky so sídlom mimo územia členského štátu plní povinnosť podľa § 40 ods. 2 druhej vety.</w:t>
      </w:r>
    </w:p>
    <w:p w14:paraId="6E9AC62A" w14:textId="664671EE" w:rsidR="00C515CF" w:rsidRPr="00F777CD" w:rsidRDefault="00C515CF" w:rsidP="00EF424E">
      <w:pPr>
        <w:spacing w:after="0" w:line="240" w:lineRule="auto"/>
        <w:ind w:left="993" w:hanging="567"/>
        <w:jc w:val="both"/>
        <w:rPr>
          <w:rFonts w:ascii="Times New Roman" w:hAnsi="Times New Roman" w:cs="Times New Roman"/>
          <w:sz w:val="24"/>
          <w:szCs w:val="24"/>
        </w:rPr>
      </w:pPr>
    </w:p>
    <w:p w14:paraId="42B12C46" w14:textId="77777777" w:rsidR="00C515CF" w:rsidRPr="00F777CD" w:rsidRDefault="00C515CF" w:rsidP="00EF424E">
      <w:pPr>
        <w:spacing w:after="0" w:line="240" w:lineRule="auto"/>
        <w:ind w:left="993" w:hanging="567"/>
        <w:jc w:val="both"/>
        <w:rPr>
          <w:rFonts w:ascii="Times New Roman" w:hAnsi="Times New Roman" w:cs="Times New Roman"/>
          <w:sz w:val="24"/>
          <w:szCs w:val="24"/>
        </w:rPr>
      </w:pPr>
    </w:p>
    <w:p w14:paraId="21FC4C61" w14:textId="70FD2059" w:rsidR="00C515CF" w:rsidRPr="00F777CD" w:rsidRDefault="00C515CF" w:rsidP="00EF424E">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 xml:space="preserve">§ </w:t>
      </w:r>
      <w:r w:rsidR="00385302" w:rsidRPr="00F777CD">
        <w:rPr>
          <w:rFonts w:ascii="Times New Roman" w:hAnsi="Times New Roman" w:cs="Times New Roman"/>
          <w:b/>
          <w:sz w:val="24"/>
          <w:szCs w:val="24"/>
        </w:rPr>
        <w:t>8m</w:t>
      </w:r>
    </w:p>
    <w:p w14:paraId="670ADBA2" w14:textId="77777777" w:rsidR="00C515CF" w:rsidRPr="00F777CD" w:rsidRDefault="00C515CF" w:rsidP="009B7318">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Predkladanie informácií o pobočke zahraničnej banky so sídlom mimo územia členského štátu a o hlavnom podniku</w:t>
      </w:r>
    </w:p>
    <w:p w14:paraId="2698D11C" w14:textId="77777777" w:rsidR="00C515CF" w:rsidRPr="00F777CD" w:rsidRDefault="00C515CF" w:rsidP="009B7318">
      <w:pPr>
        <w:keepNext/>
        <w:spacing w:after="0" w:line="240" w:lineRule="auto"/>
        <w:ind w:left="993" w:hanging="567"/>
        <w:jc w:val="both"/>
        <w:rPr>
          <w:rFonts w:ascii="Times New Roman" w:hAnsi="Times New Roman" w:cs="Times New Roman"/>
          <w:sz w:val="24"/>
          <w:szCs w:val="24"/>
        </w:rPr>
      </w:pPr>
    </w:p>
    <w:p w14:paraId="4F9AF14B" w14:textId="4A001624" w:rsidR="00C515CF" w:rsidRPr="00F777CD" w:rsidRDefault="00C515CF" w:rsidP="009B7318">
      <w:pPr>
        <w:pStyle w:val="Odsekzoznamu"/>
        <w:keepNext/>
        <w:numPr>
          <w:ilvl w:val="0"/>
          <w:numId w:val="2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je povinná </w:t>
      </w:r>
      <w:r w:rsidR="005E66FE" w:rsidRPr="00F777CD">
        <w:rPr>
          <w:rFonts w:ascii="Times New Roman" w:hAnsi="Times New Roman" w:cs="Times New Roman"/>
          <w:sz w:val="24"/>
          <w:szCs w:val="24"/>
        </w:rPr>
        <w:t xml:space="preserve">vypracovať a predkladať </w:t>
      </w:r>
      <w:r w:rsidRPr="00F777CD">
        <w:rPr>
          <w:rFonts w:ascii="Times New Roman" w:hAnsi="Times New Roman" w:cs="Times New Roman"/>
          <w:sz w:val="24"/>
          <w:szCs w:val="24"/>
        </w:rPr>
        <w:t>Národnej banke Slovenska informácie o</w:t>
      </w:r>
    </w:p>
    <w:p w14:paraId="0627A716" w14:textId="06F9F221" w:rsidR="00C515CF" w:rsidRPr="00F777CD" w:rsidRDefault="00C515CF">
      <w:pPr>
        <w:pStyle w:val="Odsekzoznamu"/>
        <w:numPr>
          <w:ilvl w:val="0"/>
          <w:numId w:val="29"/>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aktívach a záväzkoch vedených v účtovníctve v súlade s § </w:t>
      </w:r>
      <w:r w:rsidR="00A74397" w:rsidRPr="00F777CD">
        <w:rPr>
          <w:rFonts w:ascii="Times New Roman" w:hAnsi="Times New Roman" w:cs="Times New Roman"/>
          <w:sz w:val="24"/>
          <w:szCs w:val="24"/>
        </w:rPr>
        <w:t>8l</w:t>
      </w:r>
      <w:r w:rsidRPr="00F777CD">
        <w:rPr>
          <w:rFonts w:ascii="Times New Roman" w:hAnsi="Times New Roman" w:cs="Times New Roman"/>
          <w:sz w:val="24"/>
          <w:szCs w:val="24"/>
        </w:rPr>
        <w:t xml:space="preserve"> a o aktívach a záväzkoch pobočky zahraničnej banky so sídlom mimo územia členského štátu v členení</w:t>
      </w:r>
    </w:p>
    <w:p w14:paraId="3A41AC7E" w14:textId="039ED27F" w:rsidR="00C515CF" w:rsidRPr="00F777CD" w:rsidRDefault="00C515CF" w:rsidP="006915AC">
      <w:pPr>
        <w:pStyle w:val="Odsekzoznamu"/>
        <w:numPr>
          <w:ilvl w:val="2"/>
          <w:numId w:val="2"/>
        </w:numPr>
        <w:spacing w:after="0" w:line="240" w:lineRule="auto"/>
        <w:ind w:left="1843"/>
        <w:jc w:val="both"/>
        <w:rPr>
          <w:rFonts w:ascii="Times New Roman" w:hAnsi="Times New Roman" w:cs="Times New Roman"/>
          <w:sz w:val="24"/>
          <w:szCs w:val="24"/>
        </w:rPr>
      </w:pPr>
      <w:r w:rsidRPr="00F777CD">
        <w:rPr>
          <w:rFonts w:ascii="Times New Roman" w:hAnsi="Times New Roman" w:cs="Times New Roman"/>
          <w:sz w:val="24"/>
          <w:szCs w:val="24"/>
        </w:rPr>
        <w:t xml:space="preserve">najväčšie zaznamenané aktíva a záväzky klasifikované podľa sektora a typu protistrany </w:t>
      </w:r>
      <w:r w:rsidR="00917144" w:rsidRPr="00F777CD">
        <w:rPr>
          <w:rFonts w:ascii="Times New Roman" w:hAnsi="Times New Roman" w:cs="Times New Roman"/>
          <w:sz w:val="24"/>
          <w:szCs w:val="24"/>
        </w:rPr>
        <w:t>zahŕňajúce</w:t>
      </w:r>
      <w:r w:rsidRPr="00F777CD">
        <w:rPr>
          <w:rFonts w:ascii="Times New Roman" w:hAnsi="Times New Roman" w:cs="Times New Roman"/>
          <w:sz w:val="24"/>
          <w:szCs w:val="24"/>
        </w:rPr>
        <w:t xml:space="preserve"> najmä expozíci</w:t>
      </w:r>
      <w:r w:rsidR="00917144" w:rsidRPr="00F777CD">
        <w:rPr>
          <w:rFonts w:ascii="Times New Roman" w:hAnsi="Times New Roman" w:cs="Times New Roman"/>
          <w:sz w:val="24"/>
          <w:szCs w:val="24"/>
        </w:rPr>
        <w:t>e</w:t>
      </w:r>
      <w:r w:rsidRPr="00F777CD">
        <w:rPr>
          <w:rFonts w:ascii="Times New Roman" w:hAnsi="Times New Roman" w:cs="Times New Roman"/>
          <w:sz w:val="24"/>
          <w:szCs w:val="24"/>
        </w:rPr>
        <w:t xml:space="preserve"> voči finančnému sektoru,</w:t>
      </w:r>
    </w:p>
    <w:p w14:paraId="04832BC7" w14:textId="77777777" w:rsidR="00C515CF" w:rsidRPr="00F777CD" w:rsidRDefault="00C515CF" w:rsidP="006915AC">
      <w:pPr>
        <w:pStyle w:val="Odsekzoznamu"/>
        <w:numPr>
          <w:ilvl w:val="2"/>
          <w:numId w:val="2"/>
        </w:numPr>
        <w:spacing w:after="0" w:line="240" w:lineRule="auto"/>
        <w:ind w:left="1843"/>
        <w:jc w:val="both"/>
        <w:rPr>
          <w:rFonts w:ascii="Times New Roman" w:hAnsi="Times New Roman" w:cs="Times New Roman"/>
          <w:sz w:val="24"/>
          <w:szCs w:val="24"/>
        </w:rPr>
      </w:pPr>
      <w:r w:rsidRPr="00F777CD">
        <w:rPr>
          <w:rFonts w:ascii="Times New Roman" w:hAnsi="Times New Roman" w:cs="Times New Roman"/>
          <w:sz w:val="24"/>
          <w:szCs w:val="24"/>
        </w:rPr>
        <w:t>významné koncentrácie expozícií a zdrojov financovania voči osobitným typom protistrán,</w:t>
      </w:r>
    </w:p>
    <w:p w14:paraId="37332824" w14:textId="77777777" w:rsidR="00C515CF" w:rsidRPr="00F777CD" w:rsidRDefault="00C515CF" w:rsidP="006915AC">
      <w:pPr>
        <w:pStyle w:val="Odsekzoznamu"/>
        <w:numPr>
          <w:ilvl w:val="2"/>
          <w:numId w:val="2"/>
        </w:numPr>
        <w:spacing w:after="0" w:line="240" w:lineRule="auto"/>
        <w:ind w:left="1843"/>
        <w:jc w:val="both"/>
        <w:rPr>
          <w:rFonts w:ascii="Times New Roman" w:hAnsi="Times New Roman" w:cs="Times New Roman"/>
          <w:sz w:val="24"/>
          <w:szCs w:val="24"/>
        </w:rPr>
      </w:pPr>
      <w:r w:rsidRPr="00F777CD">
        <w:rPr>
          <w:rFonts w:ascii="Times New Roman" w:hAnsi="Times New Roman" w:cs="Times New Roman"/>
          <w:sz w:val="24"/>
          <w:szCs w:val="24"/>
        </w:rPr>
        <w:lastRenderedPageBreak/>
        <w:t>významné medzinárodné transakcie s hlavným podnikom a členmi skupiny hlavného podniku,</w:t>
      </w:r>
    </w:p>
    <w:p w14:paraId="4097C56B" w14:textId="7D1C9528" w:rsidR="00C515CF" w:rsidRPr="00F777CD" w:rsidRDefault="00C515CF">
      <w:pPr>
        <w:pStyle w:val="Odsekzoznamu"/>
        <w:numPr>
          <w:ilvl w:val="0"/>
          <w:numId w:val="29"/>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dodržiavaní požiadaviek podľa tohto zákona, osobitných predpisov,</w:t>
      </w:r>
      <w:r w:rsidR="00BC1D50" w:rsidRPr="00F777CD">
        <w:rPr>
          <w:rFonts w:ascii="Times New Roman" w:hAnsi="Times New Roman" w:cs="Times New Roman"/>
          <w:sz w:val="24"/>
          <w:szCs w:val="24"/>
          <w:vertAlign w:val="superscript"/>
        </w:rPr>
        <w:t>24aai</w:t>
      </w:r>
      <w:r w:rsidRPr="00F777CD">
        <w:rPr>
          <w:rFonts w:ascii="Times New Roman" w:hAnsi="Times New Roman" w:cs="Times New Roman"/>
          <w:sz w:val="24"/>
          <w:szCs w:val="24"/>
        </w:rPr>
        <w:t>) iných všeobecne záväzných právnych predpisov, ktoré sa vzťahujú na výkon bankových činností, rozhodnutí a opatrení vydaných podľa tohto zákona a osobitných predpisov,</w:t>
      </w:r>
      <w:r w:rsidR="00BC1D50" w:rsidRPr="00F777CD">
        <w:rPr>
          <w:rFonts w:ascii="Times New Roman" w:hAnsi="Times New Roman" w:cs="Times New Roman"/>
          <w:sz w:val="24"/>
          <w:szCs w:val="24"/>
          <w:vertAlign w:val="superscript"/>
        </w:rPr>
        <w:t>24aai</w:t>
      </w:r>
      <w:r w:rsidRPr="00F777CD">
        <w:rPr>
          <w:rFonts w:ascii="Times New Roman" w:hAnsi="Times New Roman" w:cs="Times New Roman"/>
          <w:sz w:val="24"/>
          <w:szCs w:val="24"/>
        </w:rPr>
        <w:t>)</w:t>
      </w:r>
    </w:p>
    <w:p w14:paraId="197D79A2" w14:textId="2D49817E" w:rsidR="00C515CF" w:rsidRPr="00F777CD" w:rsidRDefault="002756D5">
      <w:pPr>
        <w:pStyle w:val="Odsekzoznamu"/>
        <w:numPr>
          <w:ilvl w:val="0"/>
          <w:numId w:val="29"/>
        </w:numPr>
        <w:tabs>
          <w:tab w:val="left" w:pos="993"/>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systéme ochrany vkladov klientov pobočky </w:t>
      </w:r>
      <w:r w:rsidR="00C515CF" w:rsidRPr="00F777CD">
        <w:rPr>
          <w:rFonts w:ascii="Times New Roman" w:hAnsi="Times New Roman" w:cs="Times New Roman"/>
          <w:sz w:val="24"/>
          <w:szCs w:val="24"/>
        </w:rPr>
        <w:t>zahraničnej banky so sídlom mimo územia členského štátu podľa osobitného zákona,</w:t>
      </w:r>
      <w:r w:rsidR="00BC1D50" w:rsidRPr="00F777CD">
        <w:rPr>
          <w:rFonts w:ascii="Times New Roman" w:hAnsi="Times New Roman" w:cs="Times New Roman"/>
          <w:sz w:val="24"/>
          <w:szCs w:val="24"/>
          <w:vertAlign w:val="superscript"/>
        </w:rPr>
        <w:t>24aa</w:t>
      </w:r>
      <w:r w:rsidR="003F73FE" w:rsidRPr="00F777CD">
        <w:rPr>
          <w:rFonts w:ascii="Times New Roman" w:hAnsi="Times New Roman" w:cs="Times New Roman"/>
          <w:sz w:val="24"/>
          <w:szCs w:val="24"/>
          <w:vertAlign w:val="superscript"/>
        </w:rPr>
        <w:t>p</w:t>
      </w:r>
      <w:r w:rsidR="00C515CF" w:rsidRPr="00F777CD">
        <w:rPr>
          <w:rFonts w:ascii="Times New Roman" w:hAnsi="Times New Roman" w:cs="Times New Roman"/>
          <w:sz w:val="24"/>
          <w:szCs w:val="24"/>
        </w:rPr>
        <w:t>)</w:t>
      </w:r>
    </w:p>
    <w:p w14:paraId="1CA6576C" w14:textId="07CA8C72" w:rsidR="00245FB8" w:rsidRPr="00F777CD" w:rsidRDefault="00C515CF">
      <w:pPr>
        <w:pStyle w:val="Odsekzoznamu"/>
        <w:numPr>
          <w:ilvl w:val="0"/>
          <w:numId w:val="29"/>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dodatočných regulačných požiadavkách uložených podľa tohto zákona</w:t>
      </w:r>
      <w:r w:rsidR="00245FB8" w:rsidRPr="00F777CD">
        <w:rPr>
          <w:rFonts w:ascii="Times New Roman" w:hAnsi="Times New Roman" w:cs="Times New Roman"/>
          <w:sz w:val="24"/>
          <w:szCs w:val="24"/>
        </w:rPr>
        <w:t>,</w:t>
      </w:r>
      <w:r w:rsidR="00EE588D" w:rsidRPr="00F777CD">
        <w:rPr>
          <w:rFonts w:ascii="Times New Roman" w:hAnsi="Times New Roman" w:cs="Times New Roman"/>
          <w:sz w:val="24"/>
          <w:szCs w:val="24"/>
        </w:rPr>
        <w:t xml:space="preserve"> </w:t>
      </w:r>
    </w:p>
    <w:p w14:paraId="68E0DCE9" w14:textId="6281646A" w:rsidR="00245FB8" w:rsidRPr="00F777CD" w:rsidRDefault="00245FB8">
      <w:pPr>
        <w:pStyle w:val="Odsekzoznamu"/>
        <w:numPr>
          <w:ilvl w:val="0"/>
          <w:numId w:val="29"/>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likvidných aktívach, ktoré sú vedené v pobočke zahraničnej banky so sídlom mimo územia členského štátu, najmä o likvidných aktívach v menách členských štátov,</w:t>
      </w:r>
    </w:p>
    <w:p w14:paraId="0710678D" w14:textId="4FCC3A2E" w:rsidR="00245FB8" w:rsidRPr="00F777CD" w:rsidRDefault="00245FB8">
      <w:pPr>
        <w:pStyle w:val="Odsekzoznamu"/>
        <w:numPr>
          <w:ilvl w:val="0"/>
          <w:numId w:val="29"/>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výške finančných zdrojov, ktoré sú pobočke zahraničnej banky so sídlom mimo územia členského štátu dlhodobo poskytnuté,</w:t>
      </w:r>
    </w:p>
    <w:p w14:paraId="1B61488B" w14:textId="77777777" w:rsidR="00245FB8" w:rsidRPr="00F777CD" w:rsidRDefault="00245FB8">
      <w:pPr>
        <w:pStyle w:val="Odsekzoznamu"/>
        <w:numPr>
          <w:ilvl w:val="0"/>
          <w:numId w:val="29"/>
        </w:numPr>
        <w:tabs>
          <w:tab w:val="left" w:pos="993"/>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systéme riadenia rizík,</w:t>
      </w:r>
    </w:p>
    <w:p w14:paraId="7E28B86F" w14:textId="77777777" w:rsidR="00245FB8" w:rsidRPr="00F777CD" w:rsidRDefault="00245FB8">
      <w:pPr>
        <w:pStyle w:val="Odsekzoznamu"/>
        <w:numPr>
          <w:ilvl w:val="0"/>
          <w:numId w:val="29"/>
        </w:numPr>
        <w:tabs>
          <w:tab w:val="left" w:pos="993"/>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riadiacom systéme a kontrolnom systéme vrátane útvaru vnútornej kontroly,</w:t>
      </w:r>
    </w:p>
    <w:p w14:paraId="7DAFF492" w14:textId="33657802" w:rsidR="00C515CF" w:rsidRPr="00F777CD" w:rsidRDefault="00245FB8">
      <w:pPr>
        <w:pStyle w:val="Odsekzoznamu"/>
        <w:numPr>
          <w:ilvl w:val="0"/>
          <w:numId w:val="29"/>
        </w:numPr>
        <w:tabs>
          <w:tab w:val="left" w:pos="993"/>
        </w:tabs>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plánoch na obnovu</w:t>
      </w:r>
      <w:r w:rsidR="00917144" w:rsidRPr="00F777CD">
        <w:rPr>
          <w:rFonts w:ascii="Times New Roman" w:hAnsi="Times New Roman" w:cs="Times New Roman"/>
          <w:sz w:val="24"/>
          <w:szCs w:val="24"/>
        </w:rPr>
        <w:t xml:space="preserve"> likvidity</w:t>
      </w:r>
      <w:r w:rsidRPr="00F777CD">
        <w:rPr>
          <w:rFonts w:ascii="Times New Roman" w:hAnsi="Times New Roman" w:cs="Times New Roman"/>
          <w:sz w:val="24"/>
          <w:szCs w:val="24"/>
        </w:rPr>
        <w:t>, ktoré sa vzťahujú na pobočku zahraničnej banky so sídlom mimo územia členského štátu.</w:t>
      </w:r>
    </w:p>
    <w:p w14:paraId="43956E2C" w14:textId="6F618828" w:rsidR="00C515CF" w:rsidRPr="00F777CD" w:rsidRDefault="00C515CF" w:rsidP="00EF424E">
      <w:pPr>
        <w:tabs>
          <w:tab w:val="left" w:pos="993"/>
        </w:tabs>
        <w:spacing w:after="0" w:line="240" w:lineRule="auto"/>
        <w:jc w:val="both"/>
        <w:rPr>
          <w:rFonts w:ascii="Times New Roman" w:hAnsi="Times New Roman" w:cs="Times New Roman"/>
          <w:sz w:val="24"/>
          <w:szCs w:val="24"/>
        </w:rPr>
      </w:pPr>
    </w:p>
    <w:p w14:paraId="56B0766F" w14:textId="77777777" w:rsidR="00C515CF" w:rsidRPr="00F777CD" w:rsidRDefault="00C515CF">
      <w:pPr>
        <w:pStyle w:val="Odsekzoznamu"/>
        <w:numPr>
          <w:ilvl w:val="0"/>
          <w:numId w:val="2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je povinná predkladať Národnej banke tieto informácie týkajúce sa hlavného podniku:</w:t>
      </w:r>
    </w:p>
    <w:p w14:paraId="4ABC621B" w14:textId="624780C1" w:rsidR="00C515CF" w:rsidRPr="00F777CD" w:rsidRDefault="00C515CF">
      <w:pPr>
        <w:pStyle w:val="Odsekzoznamu"/>
        <w:numPr>
          <w:ilvl w:val="0"/>
          <w:numId w:val="30"/>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súhrnné informácie o aktívach a záväzkoch držaných alebo zaúčtovaných dcérskymi spoločnosťami a inými pobočkami zahraničnej banky so sídlom mimo územia členského štátu, ktoré sú súčasťou skupiny hlavného podniku</w:t>
      </w:r>
      <w:r w:rsidR="001E62DD" w:rsidRPr="00F777CD">
        <w:rPr>
          <w:rFonts w:ascii="Times New Roman" w:hAnsi="Times New Roman" w:cs="Times New Roman"/>
          <w:sz w:val="24"/>
          <w:szCs w:val="24"/>
        </w:rPr>
        <w:t xml:space="preserve"> v</w:t>
      </w:r>
      <w:r w:rsidR="009B5673" w:rsidRPr="00F777CD">
        <w:rPr>
          <w:rFonts w:ascii="Times New Roman" w:hAnsi="Times New Roman" w:cs="Times New Roman"/>
          <w:sz w:val="24"/>
          <w:szCs w:val="24"/>
        </w:rPr>
        <w:t> členských štátoch</w:t>
      </w:r>
      <w:r w:rsidRPr="00F777CD">
        <w:rPr>
          <w:rFonts w:ascii="Times New Roman" w:hAnsi="Times New Roman" w:cs="Times New Roman"/>
          <w:sz w:val="24"/>
          <w:szCs w:val="24"/>
        </w:rPr>
        <w:t>,</w:t>
      </w:r>
    </w:p>
    <w:p w14:paraId="380C8139" w14:textId="08322A3A" w:rsidR="00C515CF" w:rsidRPr="00F777CD" w:rsidRDefault="00C515CF">
      <w:pPr>
        <w:pStyle w:val="Odsekzoznamu"/>
        <w:numPr>
          <w:ilvl w:val="0"/>
          <w:numId w:val="30"/>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informácie o dodržiavaní platných prudenciálnych požiadaviek hlavným podnikom na individuálnom</w:t>
      </w:r>
      <w:r w:rsidR="00917144" w:rsidRPr="00F777CD">
        <w:rPr>
          <w:rFonts w:ascii="Times New Roman" w:hAnsi="Times New Roman" w:cs="Times New Roman"/>
          <w:sz w:val="24"/>
          <w:szCs w:val="24"/>
        </w:rPr>
        <w:t xml:space="preserve"> základe</w:t>
      </w:r>
      <w:r w:rsidRPr="00F777CD">
        <w:rPr>
          <w:rFonts w:ascii="Times New Roman" w:hAnsi="Times New Roman" w:cs="Times New Roman"/>
          <w:sz w:val="24"/>
          <w:szCs w:val="24"/>
        </w:rPr>
        <w:t xml:space="preserve"> a konsolidovanom základe,</w:t>
      </w:r>
    </w:p>
    <w:p w14:paraId="52C63243" w14:textId="77777777" w:rsidR="00C515CF" w:rsidRPr="00F777CD" w:rsidRDefault="00C515CF">
      <w:pPr>
        <w:pStyle w:val="Odsekzoznamu"/>
        <w:numPr>
          <w:ilvl w:val="0"/>
          <w:numId w:val="30"/>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informácie o významných preskúmaniach a posúdeniach orgánom dohľadu v súvislosti s hlavným podnikom a následné rozhodnutia týkajúce sa dohľadu,</w:t>
      </w:r>
    </w:p>
    <w:p w14:paraId="188303EB" w14:textId="77777777" w:rsidR="00C515CF" w:rsidRPr="00F777CD" w:rsidRDefault="00C515CF">
      <w:pPr>
        <w:pStyle w:val="Odsekzoznamu"/>
        <w:numPr>
          <w:ilvl w:val="0"/>
          <w:numId w:val="30"/>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informácie o ozdravnom pláne hlavného podniku a osobitných opatreniach, ktoré by mohli byť prijaté vo vzťahu k jeho pobočkám v súlade s týmto plánom vrátane všetkých aktualizácií a zmien,</w:t>
      </w:r>
    </w:p>
    <w:p w14:paraId="7539FE19" w14:textId="2F06A3B1" w:rsidR="00C515CF" w:rsidRPr="00F777CD" w:rsidRDefault="00C515CF">
      <w:pPr>
        <w:pStyle w:val="Odsekzoznamu"/>
        <w:numPr>
          <w:ilvl w:val="0"/>
          <w:numId w:val="30"/>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informácie o obchodnej stratégii hlavného podniku vo vzťahu k jeho pobočk</w:t>
      </w:r>
      <w:r w:rsidR="001E62DD" w:rsidRPr="00F777CD">
        <w:rPr>
          <w:rFonts w:ascii="Times New Roman" w:hAnsi="Times New Roman" w:cs="Times New Roman"/>
          <w:sz w:val="24"/>
          <w:szCs w:val="24"/>
        </w:rPr>
        <w:t>ám</w:t>
      </w:r>
      <w:r w:rsidRPr="00F777CD">
        <w:rPr>
          <w:rFonts w:ascii="Times New Roman" w:hAnsi="Times New Roman" w:cs="Times New Roman"/>
          <w:sz w:val="24"/>
          <w:szCs w:val="24"/>
        </w:rPr>
        <w:t xml:space="preserve"> a o zmenách tejto stratégie,</w:t>
      </w:r>
    </w:p>
    <w:p w14:paraId="4CD5F9F8" w14:textId="77777777" w:rsidR="00C515CF" w:rsidRPr="00F777CD" w:rsidRDefault="00C515CF">
      <w:pPr>
        <w:pStyle w:val="Odsekzoznamu"/>
        <w:numPr>
          <w:ilvl w:val="0"/>
          <w:numId w:val="30"/>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informácie o službách poskytovaných hlavným podnikom klientovi z členského štátu výlučne na základe jeho vlastného podnetu podľa § 8a ods. 3.</w:t>
      </w:r>
    </w:p>
    <w:p w14:paraId="7EB422B2"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5FA40F68" w14:textId="58B35F37" w:rsidR="00C515CF" w:rsidRPr="00F777CD" w:rsidRDefault="00C515CF">
      <w:pPr>
        <w:pStyle w:val="Odsekzoznamu"/>
        <w:numPr>
          <w:ilvl w:val="0"/>
          <w:numId w:val="2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Informácie podľa odseku 2 písm. a) a b) sa predkladajú pravidelne a informácie podľa odseku 2 písm. c)</w:t>
      </w:r>
      <w:r w:rsidR="00DA3D73" w:rsidRPr="00F777CD">
        <w:rPr>
          <w:rFonts w:ascii="Times New Roman" w:hAnsi="Times New Roman" w:cs="Times New Roman"/>
          <w:sz w:val="24"/>
          <w:szCs w:val="24"/>
        </w:rPr>
        <w:t xml:space="preserve"> až f)</w:t>
      </w:r>
      <w:r w:rsidRPr="00F777CD">
        <w:rPr>
          <w:rFonts w:ascii="Times New Roman" w:hAnsi="Times New Roman" w:cs="Times New Roman"/>
          <w:sz w:val="24"/>
          <w:szCs w:val="24"/>
        </w:rPr>
        <w:t xml:space="preserve"> sa predkladajú na </w:t>
      </w:r>
      <w:r w:rsidR="00DA3D73" w:rsidRPr="00F777CD">
        <w:rPr>
          <w:rFonts w:ascii="Times New Roman" w:hAnsi="Times New Roman" w:cs="Times New Roman"/>
          <w:sz w:val="24"/>
          <w:szCs w:val="24"/>
        </w:rPr>
        <w:t>vyžiadanie Národnej banky Slovenska.</w:t>
      </w:r>
      <w:r w:rsidRPr="00F777CD">
        <w:rPr>
          <w:rFonts w:ascii="Times New Roman" w:hAnsi="Times New Roman" w:cs="Times New Roman"/>
          <w:sz w:val="24"/>
          <w:szCs w:val="24"/>
        </w:rPr>
        <w:t xml:space="preserve"> </w:t>
      </w:r>
    </w:p>
    <w:p w14:paraId="17AFDE96"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50FAEEF1" w14:textId="37D1A063" w:rsidR="00C515CF" w:rsidRPr="00F777CD" w:rsidRDefault="00C515CF">
      <w:pPr>
        <w:pStyle w:val="Odsekzoznamu"/>
        <w:numPr>
          <w:ilvl w:val="0"/>
          <w:numId w:val="2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Ustanoveniami odsekov 1 a 2 nie je dotknutá právomoc Národnej banky Slovenska ukladať pobočke zahraničnej banky so sídlom mimo územia členského štátu dodatočné požiadavky na </w:t>
      </w:r>
      <w:r w:rsidR="009B0737" w:rsidRPr="00F777CD">
        <w:rPr>
          <w:rFonts w:ascii="Times New Roman" w:hAnsi="Times New Roman" w:cs="Times New Roman"/>
          <w:sz w:val="24"/>
          <w:szCs w:val="24"/>
        </w:rPr>
        <w:t>predkladanie výkazov, hlásení a iných správ</w:t>
      </w:r>
      <w:r w:rsidRPr="00F777CD">
        <w:rPr>
          <w:rFonts w:ascii="Times New Roman" w:hAnsi="Times New Roman" w:cs="Times New Roman"/>
          <w:sz w:val="24"/>
          <w:szCs w:val="24"/>
        </w:rPr>
        <w:t>, ak Národná banka Slovenska považuje doplňujúce informácie za potrebné na získanie komplexného prehľadu o podnikaní, činnostiach alebo finančnom zdraví pobočky zahraničnej banky so sídlom mimo územia členského štátu alebo jej hlavného podniku, na overenie dodržiavania právnych predpisov a zabezpečenie dodržiavania právnych predpisov pobočkou zahraničnej banky so sídlom mimo územia členského štátu a jej hlavným podnikom.</w:t>
      </w:r>
    </w:p>
    <w:p w14:paraId="2A4FFB3C"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5965E870" w14:textId="3EBCA859" w:rsidR="00C515CF" w:rsidRPr="00F777CD" w:rsidRDefault="00C515CF">
      <w:pPr>
        <w:pStyle w:val="Odsekzoznamu"/>
        <w:numPr>
          <w:ilvl w:val="0"/>
          <w:numId w:val="2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Informácie podľa odsekov 1 a 2 </w:t>
      </w:r>
      <w:r w:rsidR="00EE588D" w:rsidRPr="00F777CD">
        <w:rPr>
          <w:rFonts w:ascii="Times New Roman" w:hAnsi="Times New Roman" w:cs="Times New Roman"/>
          <w:sz w:val="24"/>
          <w:szCs w:val="24"/>
        </w:rPr>
        <w:t xml:space="preserve">vypracúva a </w:t>
      </w:r>
      <w:r w:rsidRPr="00F777CD">
        <w:rPr>
          <w:rFonts w:ascii="Times New Roman" w:hAnsi="Times New Roman" w:cs="Times New Roman"/>
          <w:sz w:val="24"/>
          <w:szCs w:val="24"/>
        </w:rPr>
        <w:t xml:space="preserve">predkladá Národnej banke Slovenska pobočka </w:t>
      </w:r>
      <w:r w:rsidR="009B0737" w:rsidRPr="00F777CD">
        <w:rPr>
          <w:rFonts w:ascii="Times New Roman" w:hAnsi="Times New Roman" w:cs="Times New Roman"/>
          <w:sz w:val="24"/>
          <w:szCs w:val="24"/>
        </w:rPr>
        <w:t xml:space="preserve">zahraničnej banky so sídlom mimo územia členského štátu zaradená do </w:t>
      </w:r>
      <w:r w:rsidRPr="00F777CD">
        <w:rPr>
          <w:rFonts w:ascii="Times New Roman" w:hAnsi="Times New Roman" w:cs="Times New Roman"/>
          <w:sz w:val="24"/>
          <w:szCs w:val="24"/>
        </w:rPr>
        <w:t>triedy 1 najmenej dvakrát ročne a</w:t>
      </w:r>
      <w:r w:rsidR="009B0737" w:rsidRPr="00F777CD">
        <w:rPr>
          <w:rFonts w:ascii="Times New Roman" w:hAnsi="Times New Roman" w:cs="Times New Roman"/>
          <w:sz w:val="24"/>
          <w:szCs w:val="24"/>
        </w:rPr>
        <w:t> </w:t>
      </w:r>
      <w:r w:rsidRPr="00F777CD">
        <w:rPr>
          <w:rFonts w:ascii="Times New Roman" w:hAnsi="Times New Roman" w:cs="Times New Roman"/>
          <w:sz w:val="24"/>
          <w:szCs w:val="24"/>
        </w:rPr>
        <w:t>pobočka</w:t>
      </w:r>
      <w:r w:rsidR="009B0737" w:rsidRPr="00F777CD">
        <w:rPr>
          <w:rFonts w:ascii="Times New Roman" w:hAnsi="Times New Roman" w:cs="Times New Roman"/>
          <w:sz w:val="24"/>
          <w:szCs w:val="24"/>
        </w:rPr>
        <w:t xml:space="preserve"> zahraničnej banky so sídlom mimo územia členského štátu zaradená do</w:t>
      </w:r>
      <w:r w:rsidRPr="00F777CD">
        <w:rPr>
          <w:rFonts w:ascii="Times New Roman" w:hAnsi="Times New Roman" w:cs="Times New Roman"/>
          <w:sz w:val="24"/>
          <w:szCs w:val="24"/>
        </w:rPr>
        <w:t xml:space="preserve"> triedy 2 najmenej jedenkrát ročne.</w:t>
      </w:r>
    </w:p>
    <w:p w14:paraId="639A67EA" w14:textId="77777777" w:rsidR="00C515CF" w:rsidRPr="00F777CD" w:rsidRDefault="00C515CF" w:rsidP="00EF424E">
      <w:pPr>
        <w:pStyle w:val="Odsekzoznamu"/>
        <w:spacing w:after="0" w:line="240" w:lineRule="auto"/>
        <w:ind w:left="993"/>
        <w:jc w:val="both"/>
        <w:rPr>
          <w:rFonts w:ascii="Times New Roman" w:hAnsi="Times New Roman" w:cs="Times New Roman"/>
          <w:sz w:val="24"/>
          <w:szCs w:val="24"/>
        </w:rPr>
      </w:pPr>
    </w:p>
    <w:p w14:paraId="35917312" w14:textId="62DD4ADF" w:rsidR="00C515CF" w:rsidRPr="00F777CD" w:rsidRDefault="00C515CF">
      <w:pPr>
        <w:pStyle w:val="Odsekzoznamu"/>
        <w:numPr>
          <w:ilvl w:val="0"/>
          <w:numId w:val="2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ide o kvalifikovanú pobočku zahraničnej banky so sídlom mimo územia členského štátu, Národná banka Slovenska môže upustiť od všetkých alebo od niektorých požiadaviek na oznamovanie informácií o hlavnom podniku podľa odseku 2, ak tieto informácie môže získať priamo od orgánu dohľadu z iného ako členského štátu.</w:t>
      </w:r>
    </w:p>
    <w:p w14:paraId="3358A80F" w14:textId="77777777" w:rsidR="00CD1FAB" w:rsidRPr="00F777CD" w:rsidRDefault="00CD1FAB" w:rsidP="00CD1FAB">
      <w:pPr>
        <w:pStyle w:val="Odsekzoznamu"/>
        <w:spacing w:after="0" w:line="240" w:lineRule="auto"/>
        <w:ind w:left="993"/>
        <w:jc w:val="right"/>
        <w:rPr>
          <w:rFonts w:ascii="Times New Roman" w:hAnsi="Times New Roman" w:cs="Times New Roman"/>
          <w:sz w:val="24"/>
          <w:szCs w:val="24"/>
        </w:rPr>
      </w:pPr>
    </w:p>
    <w:p w14:paraId="63BF083C" w14:textId="77777777" w:rsidR="005857CB" w:rsidRPr="00F777CD" w:rsidRDefault="005857CB" w:rsidP="00EF424E">
      <w:pPr>
        <w:keepNext/>
        <w:spacing w:after="0" w:line="240" w:lineRule="auto"/>
        <w:ind w:left="425"/>
        <w:jc w:val="center"/>
        <w:rPr>
          <w:rFonts w:ascii="Times New Roman" w:hAnsi="Times New Roman" w:cs="Times New Roman"/>
          <w:b/>
          <w:sz w:val="24"/>
          <w:szCs w:val="24"/>
        </w:rPr>
      </w:pPr>
    </w:p>
    <w:p w14:paraId="1B1139F1" w14:textId="43F0FBA8" w:rsidR="005857CB" w:rsidRPr="00F777CD" w:rsidRDefault="005857CB" w:rsidP="00EF424E">
      <w:pPr>
        <w:keepNext/>
        <w:spacing w:after="0" w:line="240" w:lineRule="auto"/>
        <w:ind w:left="425"/>
        <w:jc w:val="center"/>
        <w:rPr>
          <w:rFonts w:ascii="Times New Roman" w:hAnsi="Times New Roman" w:cs="Times New Roman"/>
          <w:b/>
          <w:caps/>
          <w:sz w:val="24"/>
          <w:szCs w:val="24"/>
        </w:rPr>
      </w:pPr>
      <w:r w:rsidRPr="00F777CD">
        <w:rPr>
          <w:rFonts w:ascii="Times New Roman" w:hAnsi="Times New Roman" w:cs="Times New Roman"/>
          <w:b/>
          <w:caps/>
          <w:sz w:val="24"/>
          <w:szCs w:val="24"/>
        </w:rPr>
        <w:t>Opatrenia na nápravu pre pobočku zahraničnej banky so sídlom mimo územia členského štátu</w:t>
      </w:r>
    </w:p>
    <w:p w14:paraId="68580206" w14:textId="68979A8E" w:rsidR="007A7CB6" w:rsidRPr="00F777CD" w:rsidRDefault="007A7CB6" w:rsidP="00EF424E">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 8n</w:t>
      </w:r>
    </w:p>
    <w:p w14:paraId="6F082086" w14:textId="77777777" w:rsidR="00A74397" w:rsidRPr="00F777CD" w:rsidRDefault="00A74397" w:rsidP="00EF424E">
      <w:pPr>
        <w:pStyle w:val="Odsekzoznamu"/>
        <w:spacing w:after="0" w:line="240" w:lineRule="auto"/>
        <w:ind w:left="426"/>
        <w:jc w:val="both"/>
        <w:rPr>
          <w:rFonts w:ascii="Times New Roman" w:hAnsi="Times New Roman" w:cs="Times New Roman"/>
          <w:sz w:val="24"/>
          <w:szCs w:val="24"/>
        </w:rPr>
      </w:pPr>
    </w:p>
    <w:p w14:paraId="00990B9E" w14:textId="70EC9934" w:rsidR="007A7CB6" w:rsidRPr="00F777CD" w:rsidRDefault="00DA41C6">
      <w:pPr>
        <w:pStyle w:val="Odsekzoznamu"/>
        <w:numPr>
          <w:ilvl w:val="0"/>
          <w:numId w:val="7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Národná banka Slovenska zistí nedostatky v činnosti pobočky zahraničnej banky so sídlom mimo územia členského štátu spočívajúce v nedodržiavaní podmienok určených v bankovom povolení alebo v rozhodnutí o predchádzajúcom súhlase, podmienok alebo povinností vyplývajúcich z iných rozhodnutí Národnej banky Slovenska uložených pobočke zahraničnej banky</w:t>
      </w:r>
      <w:r w:rsidR="001C3EA1" w:rsidRPr="00F777CD">
        <w:rPr>
          <w:rFonts w:ascii="Times New Roman" w:hAnsi="Times New Roman" w:cs="Times New Roman"/>
          <w:sz w:val="24"/>
          <w:szCs w:val="24"/>
        </w:rPr>
        <w:t xml:space="preserve"> so sídlom mimo územia členského štátu</w:t>
      </w:r>
      <w:r w:rsidRPr="00F777CD">
        <w:rPr>
          <w:rFonts w:ascii="Times New Roman" w:hAnsi="Times New Roman" w:cs="Times New Roman"/>
          <w:sz w:val="24"/>
          <w:szCs w:val="24"/>
        </w:rPr>
        <w:t>, v nedodržiavaní podmienok podľa § 8 alebo v</w:t>
      </w:r>
      <w:r w:rsidR="007631C0" w:rsidRPr="00F777CD">
        <w:rPr>
          <w:rFonts w:ascii="Times New Roman" w:hAnsi="Times New Roman" w:cs="Times New Roman"/>
          <w:sz w:val="24"/>
          <w:szCs w:val="24"/>
        </w:rPr>
        <w:t> </w:t>
      </w:r>
      <w:r w:rsidRPr="00F777CD">
        <w:rPr>
          <w:rFonts w:ascii="Times New Roman" w:hAnsi="Times New Roman" w:cs="Times New Roman"/>
          <w:sz w:val="24"/>
          <w:szCs w:val="24"/>
        </w:rPr>
        <w:t>nedodržiavaní</w:t>
      </w:r>
      <w:r w:rsidR="007631C0" w:rsidRPr="00F777CD">
        <w:rPr>
          <w:rFonts w:ascii="Times New Roman" w:hAnsi="Times New Roman" w:cs="Times New Roman"/>
          <w:sz w:val="24"/>
          <w:szCs w:val="24"/>
        </w:rPr>
        <w:t xml:space="preserve"> </w:t>
      </w:r>
      <w:r w:rsidRPr="00F777CD">
        <w:rPr>
          <w:rFonts w:ascii="Times New Roman" w:hAnsi="Times New Roman" w:cs="Times New Roman"/>
          <w:sz w:val="24"/>
          <w:szCs w:val="24"/>
        </w:rPr>
        <w:t>alebo v</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obchádzaní</w:t>
      </w:r>
      <w:r w:rsidR="00DD3BFF"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iných ustanovení tohto zákona, právne záväzných aktov Európskej únie, ktoré sa vzťahujú na výkon bankových činností, osobitných </w:t>
      </w:r>
      <w:r w:rsidR="001C3EA1" w:rsidRPr="00F777CD">
        <w:rPr>
          <w:rFonts w:ascii="Times New Roman" w:hAnsi="Times New Roman" w:cs="Times New Roman"/>
          <w:sz w:val="24"/>
          <w:szCs w:val="24"/>
        </w:rPr>
        <w:t>predpisov</w:t>
      </w:r>
      <w:r w:rsidR="007631C0" w:rsidRPr="00F777CD">
        <w:rPr>
          <w:rFonts w:ascii="Times New Roman" w:hAnsi="Times New Roman" w:cs="Times New Roman"/>
          <w:sz w:val="24"/>
          <w:szCs w:val="24"/>
          <w:vertAlign w:val="superscript"/>
        </w:rPr>
        <w:t>24aai</w:t>
      </w:r>
      <w:r w:rsidR="007631C0" w:rsidRPr="00F777CD">
        <w:rPr>
          <w:rFonts w:ascii="Times New Roman" w:hAnsi="Times New Roman" w:cs="Times New Roman"/>
          <w:sz w:val="24"/>
          <w:szCs w:val="24"/>
        </w:rPr>
        <w:t>)</w:t>
      </w:r>
      <w:r w:rsidRPr="00F777CD">
        <w:rPr>
          <w:rFonts w:ascii="Times New Roman" w:hAnsi="Times New Roman" w:cs="Times New Roman"/>
          <w:sz w:val="24"/>
          <w:szCs w:val="24"/>
        </w:rPr>
        <w:t xml:space="preserve"> alebo iných všeobecne záväzných právnych predpisov, ktoré sa vzťahujú na výkon bankových činností, môže Národná banka Slovenska </w:t>
      </w:r>
      <w:r w:rsidR="007A7CB6" w:rsidRPr="00F777CD">
        <w:rPr>
          <w:rFonts w:ascii="Times New Roman" w:hAnsi="Times New Roman" w:cs="Times New Roman"/>
          <w:sz w:val="24"/>
          <w:szCs w:val="24"/>
        </w:rPr>
        <w:t>pobočke zahraničnej banky so sídlom mimo územia členského štátu uložiť, aby</w:t>
      </w:r>
    </w:p>
    <w:p w14:paraId="0A5F52B1" w14:textId="1D1E0832" w:rsidR="007A7CB6" w:rsidRPr="00F777CD" w:rsidRDefault="007A7CB6">
      <w:pPr>
        <w:pStyle w:val="Odsekzoznamu"/>
        <w:numPr>
          <w:ilvl w:val="0"/>
          <w:numId w:val="34"/>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prijala opatrenia na plnenie požiadaviek ustanovených týmto zákonom, osobitnými predpismi,</w:t>
      </w:r>
      <w:r w:rsidR="00BC1D50" w:rsidRPr="00F777CD">
        <w:rPr>
          <w:rFonts w:ascii="Times New Roman" w:hAnsi="Times New Roman" w:cs="Times New Roman"/>
          <w:sz w:val="24"/>
          <w:szCs w:val="24"/>
          <w:vertAlign w:val="superscript"/>
        </w:rPr>
        <w:t>24aai</w:t>
      </w:r>
      <w:r w:rsidRPr="00F777CD">
        <w:rPr>
          <w:rFonts w:ascii="Times New Roman" w:hAnsi="Times New Roman" w:cs="Times New Roman"/>
          <w:sz w:val="24"/>
          <w:szCs w:val="24"/>
        </w:rPr>
        <w:t>) inými všeobecne záväznými právnymi predpismi, ktoré sa vzťahujú na výkon bankových činností, rozhodnutí a opatrení vydaných podľa tohto zákona a osobitných predpisov</w:t>
      </w:r>
      <w:r w:rsidR="00BC1D50" w:rsidRPr="00F777CD">
        <w:rPr>
          <w:rFonts w:ascii="Times New Roman" w:hAnsi="Times New Roman" w:cs="Times New Roman"/>
          <w:sz w:val="24"/>
          <w:szCs w:val="24"/>
          <w:vertAlign w:val="superscript"/>
        </w:rPr>
        <w:t>24aai</w:t>
      </w:r>
      <w:r w:rsidRPr="00F777CD">
        <w:rPr>
          <w:rFonts w:ascii="Times New Roman" w:hAnsi="Times New Roman" w:cs="Times New Roman"/>
          <w:sz w:val="24"/>
          <w:szCs w:val="24"/>
        </w:rPr>
        <w:t>) alebo na obnovenie súladu s týmito požiadavkami,</w:t>
      </w:r>
    </w:p>
    <w:p w14:paraId="746921E2" w14:textId="12044187" w:rsidR="007A7CB6" w:rsidRPr="00F777CD" w:rsidRDefault="007A7CB6">
      <w:pPr>
        <w:pStyle w:val="Odsekzoznamu"/>
        <w:numPr>
          <w:ilvl w:val="0"/>
          <w:numId w:val="34"/>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udržiavala požiadavky na kapitálovú </w:t>
      </w:r>
      <w:r w:rsidR="009C7DB2" w:rsidRPr="00F777CD">
        <w:rPr>
          <w:rFonts w:ascii="Times New Roman" w:hAnsi="Times New Roman" w:cs="Times New Roman"/>
          <w:sz w:val="24"/>
          <w:szCs w:val="24"/>
        </w:rPr>
        <w:t>vybavenosť</w:t>
      </w:r>
      <w:r w:rsidRPr="00F777CD">
        <w:rPr>
          <w:rFonts w:ascii="Times New Roman" w:hAnsi="Times New Roman" w:cs="Times New Roman"/>
          <w:sz w:val="24"/>
          <w:szCs w:val="24"/>
        </w:rPr>
        <w:t xml:space="preserve"> presahujúce minimálne kapitálové požiadavky podľa § </w:t>
      </w:r>
      <w:r w:rsidR="00BD1CE4" w:rsidRPr="00F777CD">
        <w:rPr>
          <w:rFonts w:ascii="Times New Roman" w:hAnsi="Times New Roman" w:cs="Times New Roman"/>
          <w:sz w:val="24"/>
          <w:szCs w:val="24"/>
        </w:rPr>
        <w:t xml:space="preserve">8h </w:t>
      </w:r>
      <w:r w:rsidRPr="00F777CD">
        <w:rPr>
          <w:rFonts w:ascii="Times New Roman" w:hAnsi="Times New Roman" w:cs="Times New Roman"/>
          <w:sz w:val="24"/>
          <w:szCs w:val="24"/>
        </w:rPr>
        <w:t xml:space="preserve">alebo iné dodatočné kapitálové požiadavky, pričom akákoľvek výška dodatočnej kapitálovej požiadavky držaná touto pobočkou na základe tohto písmena musí spĺňať požiadavky podľa § </w:t>
      </w:r>
      <w:r w:rsidR="00BD1CE4" w:rsidRPr="00F777CD">
        <w:rPr>
          <w:rFonts w:ascii="Times New Roman" w:hAnsi="Times New Roman" w:cs="Times New Roman"/>
          <w:sz w:val="24"/>
          <w:szCs w:val="24"/>
        </w:rPr>
        <w:t>8h</w:t>
      </w:r>
      <w:r w:rsidRPr="00F777CD">
        <w:rPr>
          <w:rFonts w:ascii="Times New Roman" w:hAnsi="Times New Roman" w:cs="Times New Roman"/>
          <w:sz w:val="24"/>
          <w:szCs w:val="24"/>
        </w:rPr>
        <w:t>,</w:t>
      </w:r>
    </w:p>
    <w:p w14:paraId="0EB9A207" w14:textId="5C40355F" w:rsidR="007A7CB6" w:rsidRPr="00F777CD" w:rsidRDefault="007A7CB6">
      <w:pPr>
        <w:pStyle w:val="Odsekzoznamu"/>
        <w:numPr>
          <w:ilvl w:val="0"/>
          <w:numId w:val="34"/>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dodržiavala požiadavky na krytie likvidity podľa § </w:t>
      </w:r>
      <w:r w:rsidR="00BD1CE4" w:rsidRPr="00F777CD">
        <w:rPr>
          <w:rFonts w:ascii="Times New Roman" w:hAnsi="Times New Roman" w:cs="Times New Roman"/>
          <w:sz w:val="24"/>
          <w:szCs w:val="24"/>
        </w:rPr>
        <w:t>8i</w:t>
      </w:r>
      <w:r w:rsidRPr="00F777CD">
        <w:rPr>
          <w:rFonts w:ascii="Times New Roman" w:hAnsi="Times New Roman" w:cs="Times New Roman"/>
          <w:sz w:val="24"/>
          <w:szCs w:val="24"/>
        </w:rPr>
        <w:t xml:space="preserve"> alebo ďalšie osobitné požiadavky na likviditu, pričom akékoľvek dodatočné likvidné aktíva držané touto pobočkou na základe tohto písmena musia spĺňať požiadavky podľa § </w:t>
      </w:r>
      <w:r w:rsidR="00BD1CE4" w:rsidRPr="00F777CD">
        <w:rPr>
          <w:rFonts w:ascii="Times New Roman" w:hAnsi="Times New Roman" w:cs="Times New Roman"/>
          <w:sz w:val="24"/>
          <w:szCs w:val="24"/>
        </w:rPr>
        <w:t>8i</w:t>
      </w:r>
      <w:r w:rsidRPr="00F777CD">
        <w:rPr>
          <w:rFonts w:ascii="Times New Roman" w:hAnsi="Times New Roman" w:cs="Times New Roman"/>
          <w:sz w:val="24"/>
          <w:szCs w:val="24"/>
        </w:rPr>
        <w:t>,</w:t>
      </w:r>
    </w:p>
    <w:p w14:paraId="722EC5A4" w14:textId="10AD5976" w:rsidR="007A7CB6" w:rsidRPr="00F777CD" w:rsidRDefault="007A7CB6">
      <w:pPr>
        <w:pStyle w:val="Odsekzoznamu"/>
        <w:numPr>
          <w:ilvl w:val="0"/>
          <w:numId w:val="34"/>
        </w:numPr>
        <w:spacing w:after="0" w:line="240" w:lineRule="auto"/>
        <w:ind w:left="1418" w:hanging="426"/>
        <w:jc w:val="both"/>
        <w:rPr>
          <w:rFonts w:ascii="Times New Roman" w:hAnsi="Times New Roman" w:cs="Times New Roman"/>
          <w:sz w:val="24"/>
          <w:szCs w:val="24"/>
        </w:rPr>
      </w:pPr>
      <w:r w:rsidRPr="00F777CD">
        <w:rPr>
          <w:rFonts w:ascii="Times New Roman" w:hAnsi="Times New Roman" w:cs="Times New Roman"/>
          <w:sz w:val="24"/>
          <w:szCs w:val="24"/>
        </w:rPr>
        <w:t>posilnila opatrenia v oblasti správy a riadenia, riadenia rizík alebo vedenia účtovníctva</w:t>
      </w:r>
      <w:r w:rsidR="00792FEF" w:rsidRPr="00F777CD">
        <w:rPr>
          <w:rFonts w:ascii="Times New Roman" w:hAnsi="Times New Roman" w:cs="Times New Roman"/>
          <w:sz w:val="24"/>
          <w:szCs w:val="24"/>
        </w:rPr>
        <w:t>,</w:t>
      </w:r>
    </w:p>
    <w:p w14:paraId="31F21E4F" w14:textId="3F706A58" w:rsidR="007A7CB6" w:rsidRPr="00F777CD" w:rsidRDefault="007A7CB6">
      <w:pPr>
        <w:pStyle w:val="Odsekzoznamu"/>
        <w:numPr>
          <w:ilvl w:val="0"/>
          <w:numId w:val="34"/>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obmedzila alebo zúžila rozsah svojej obchodnej činnosti alebo vykonávaných činností, ako aj rozsah </w:t>
      </w:r>
      <w:r w:rsidR="00B862ED" w:rsidRPr="00F777CD">
        <w:rPr>
          <w:rFonts w:ascii="Times New Roman" w:hAnsi="Times New Roman" w:cs="Times New Roman"/>
          <w:sz w:val="24"/>
          <w:szCs w:val="24"/>
        </w:rPr>
        <w:t>týchto činností ako protistrany.</w:t>
      </w:r>
    </w:p>
    <w:p w14:paraId="552EEEF5" w14:textId="22A322B9" w:rsidR="00A74397" w:rsidRPr="00F777CD" w:rsidRDefault="00A74397" w:rsidP="001C3EA1">
      <w:pPr>
        <w:spacing w:after="0" w:line="240" w:lineRule="auto"/>
        <w:ind w:left="425"/>
        <w:jc w:val="both"/>
        <w:rPr>
          <w:rFonts w:ascii="Times New Roman" w:hAnsi="Times New Roman" w:cs="Times New Roman"/>
          <w:sz w:val="24"/>
          <w:szCs w:val="24"/>
        </w:rPr>
      </w:pPr>
    </w:p>
    <w:p w14:paraId="6777CC4D" w14:textId="16015E51" w:rsidR="00320BE5" w:rsidRPr="00F777CD" w:rsidRDefault="001C3EA1" w:rsidP="001C3EA1">
      <w:pPr>
        <w:pStyle w:val="Odsekzoznamu"/>
        <w:numPr>
          <w:ilvl w:val="0"/>
          <w:numId w:val="7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Ustanovením odseku</w:t>
      </w:r>
      <w:r w:rsidR="00320BE5" w:rsidRPr="00F777CD">
        <w:rPr>
          <w:rFonts w:ascii="Times New Roman" w:hAnsi="Times New Roman" w:cs="Times New Roman"/>
          <w:sz w:val="24"/>
          <w:szCs w:val="24"/>
        </w:rPr>
        <w:t xml:space="preserve"> 1 nie </w:t>
      </w:r>
      <w:r w:rsidRPr="00F777CD">
        <w:rPr>
          <w:rFonts w:ascii="Times New Roman" w:hAnsi="Times New Roman" w:cs="Times New Roman"/>
          <w:sz w:val="24"/>
          <w:szCs w:val="24"/>
        </w:rPr>
        <w:t>sú</w:t>
      </w:r>
      <w:r w:rsidR="00320BE5" w:rsidRPr="00F777CD">
        <w:rPr>
          <w:rFonts w:ascii="Times New Roman" w:hAnsi="Times New Roman" w:cs="Times New Roman"/>
          <w:sz w:val="24"/>
          <w:szCs w:val="24"/>
        </w:rPr>
        <w:t xml:space="preserve"> dotknut</w:t>
      </w:r>
      <w:r w:rsidRPr="00F777CD">
        <w:rPr>
          <w:rFonts w:ascii="Times New Roman" w:hAnsi="Times New Roman" w:cs="Times New Roman"/>
          <w:sz w:val="24"/>
          <w:szCs w:val="24"/>
        </w:rPr>
        <w:t>é</w:t>
      </w:r>
      <w:r w:rsidR="00320BE5" w:rsidRPr="00F777CD">
        <w:rPr>
          <w:rFonts w:ascii="Times New Roman" w:hAnsi="Times New Roman" w:cs="Times New Roman"/>
          <w:sz w:val="24"/>
          <w:szCs w:val="24"/>
        </w:rPr>
        <w:t xml:space="preserve"> § 50</w:t>
      </w:r>
      <w:r w:rsidR="00844403" w:rsidRPr="00F777CD">
        <w:rPr>
          <w:rFonts w:ascii="Times New Roman" w:hAnsi="Times New Roman" w:cs="Times New Roman"/>
          <w:sz w:val="24"/>
          <w:szCs w:val="24"/>
        </w:rPr>
        <w:t xml:space="preserve"> a 50b</w:t>
      </w:r>
      <w:r w:rsidR="00320BE5" w:rsidRPr="00F777CD">
        <w:rPr>
          <w:rFonts w:ascii="Times New Roman" w:hAnsi="Times New Roman" w:cs="Times New Roman"/>
          <w:sz w:val="24"/>
          <w:szCs w:val="24"/>
        </w:rPr>
        <w:t>.</w:t>
      </w:r>
    </w:p>
    <w:p w14:paraId="0D3666E6" w14:textId="140B635C" w:rsidR="007A7CB6" w:rsidRPr="00F777CD" w:rsidRDefault="007A7CB6" w:rsidP="001C3EA1">
      <w:pPr>
        <w:spacing w:after="0" w:line="240" w:lineRule="auto"/>
        <w:ind w:left="425"/>
        <w:jc w:val="center"/>
        <w:rPr>
          <w:rFonts w:ascii="Times New Roman" w:hAnsi="Times New Roman" w:cs="Times New Roman"/>
          <w:b/>
          <w:sz w:val="24"/>
          <w:szCs w:val="24"/>
        </w:rPr>
      </w:pPr>
    </w:p>
    <w:p w14:paraId="13EF86DC" w14:textId="77777777" w:rsidR="001C3EA1" w:rsidRPr="00F777CD" w:rsidRDefault="001C3EA1" w:rsidP="001C3EA1">
      <w:pPr>
        <w:spacing w:after="0" w:line="240" w:lineRule="auto"/>
        <w:ind w:left="425"/>
        <w:jc w:val="center"/>
        <w:rPr>
          <w:rFonts w:ascii="Times New Roman" w:hAnsi="Times New Roman" w:cs="Times New Roman"/>
          <w:b/>
          <w:sz w:val="24"/>
          <w:szCs w:val="24"/>
        </w:rPr>
      </w:pPr>
    </w:p>
    <w:p w14:paraId="02CC5D5E" w14:textId="10E98585" w:rsidR="007A7CB6" w:rsidRPr="00F777CD" w:rsidRDefault="007A7CB6" w:rsidP="001C3EA1">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lastRenderedPageBreak/>
        <w:t>§ 8o</w:t>
      </w:r>
    </w:p>
    <w:p w14:paraId="75269FF5" w14:textId="41C5BBA1" w:rsidR="007A7CB6" w:rsidRPr="00F777CD" w:rsidRDefault="007A7CB6" w:rsidP="001C3EA1">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 xml:space="preserve">Odobratie povolenia </w:t>
      </w:r>
      <w:r w:rsidR="0065303F" w:rsidRPr="00F777CD">
        <w:rPr>
          <w:rFonts w:ascii="Times New Roman" w:hAnsi="Times New Roman" w:cs="Times New Roman"/>
          <w:b/>
          <w:sz w:val="24"/>
          <w:szCs w:val="24"/>
        </w:rPr>
        <w:t>pobočke zahraničnej banky so sídlom mimo územia členského štátu</w:t>
      </w:r>
    </w:p>
    <w:p w14:paraId="52E7B209" w14:textId="781099B8" w:rsidR="00A65E0A" w:rsidRPr="00F777CD" w:rsidRDefault="00A65E0A" w:rsidP="001C3EA1">
      <w:pPr>
        <w:pStyle w:val="Odsekzoznamu"/>
        <w:keepNext/>
        <w:spacing w:after="0" w:line="240" w:lineRule="auto"/>
        <w:ind w:left="426"/>
        <w:jc w:val="both"/>
        <w:rPr>
          <w:rFonts w:ascii="Times New Roman" w:hAnsi="Times New Roman" w:cs="Times New Roman"/>
          <w:b/>
          <w:sz w:val="24"/>
          <w:szCs w:val="24"/>
        </w:rPr>
      </w:pPr>
    </w:p>
    <w:p w14:paraId="2FE623B4" w14:textId="02C4348F" w:rsidR="0065303F" w:rsidRPr="00F777CD" w:rsidRDefault="0065303F" w:rsidP="001C3EA1">
      <w:pPr>
        <w:pStyle w:val="Odsekzoznamu"/>
        <w:keepNext/>
        <w:numPr>
          <w:ilvl w:val="0"/>
          <w:numId w:val="4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je povinná odobrať bankové povolenie, ak </w:t>
      </w:r>
    </w:p>
    <w:p w14:paraId="0ADD2308" w14:textId="63CDA2DC" w:rsidR="004C2D9F" w:rsidRPr="00F777CD" w:rsidRDefault="00A1644F">
      <w:pPr>
        <w:pStyle w:val="Odsekzoznamu"/>
        <w:numPr>
          <w:ilvl w:val="0"/>
          <w:numId w:val="49"/>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nespĺňa požiadavky podľa </w:t>
      </w:r>
      <w:r w:rsidR="004C2D9F" w:rsidRPr="00F777CD">
        <w:rPr>
          <w:rFonts w:ascii="Times New Roman" w:hAnsi="Times New Roman" w:cs="Times New Roman"/>
          <w:sz w:val="24"/>
          <w:szCs w:val="24"/>
        </w:rPr>
        <w:t>§ 8 ods. 1</w:t>
      </w:r>
      <w:r w:rsidR="00A02EAA" w:rsidRPr="00F777CD">
        <w:rPr>
          <w:rFonts w:ascii="Times New Roman" w:hAnsi="Times New Roman" w:cs="Times New Roman"/>
          <w:sz w:val="24"/>
          <w:szCs w:val="24"/>
        </w:rPr>
        <w:t>1</w:t>
      </w:r>
      <w:r w:rsidR="00A67057" w:rsidRPr="00F777CD">
        <w:rPr>
          <w:rFonts w:ascii="Times New Roman" w:hAnsi="Times New Roman" w:cs="Times New Roman"/>
          <w:sz w:val="24"/>
          <w:szCs w:val="24"/>
        </w:rPr>
        <w:t xml:space="preserve"> a 12</w:t>
      </w:r>
      <w:r w:rsidR="006F1F13" w:rsidRPr="00F777CD">
        <w:rPr>
          <w:rFonts w:ascii="Times New Roman" w:hAnsi="Times New Roman" w:cs="Times New Roman"/>
          <w:sz w:val="24"/>
          <w:szCs w:val="24"/>
        </w:rPr>
        <w:t>,</w:t>
      </w:r>
    </w:p>
    <w:p w14:paraId="3A456A7C" w14:textId="2E7F5D8A" w:rsidR="004C2D9F" w:rsidRPr="00F777CD" w:rsidRDefault="00A1644F">
      <w:pPr>
        <w:pStyle w:val="Odsekzoznamu"/>
        <w:numPr>
          <w:ilvl w:val="0"/>
          <w:numId w:val="49"/>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hlavný podnik alebo skupina nespĺňa požiadavky podľa </w:t>
      </w:r>
      <w:r w:rsidR="004C2D9F" w:rsidRPr="00F777CD">
        <w:rPr>
          <w:rFonts w:ascii="Times New Roman" w:hAnsi="Times New Roman" w:cs="Times New Roman"/>
          <w:sz w:val="24"/>
          <w:szCs w:val="24"/>
        </w:rPr>
        <w:t xml:space="preserve">§ 8 ods. </w:t>
      </w:r>
      <w:r w:rsidR="007631C0" w:rsidRPr="00F777CD">
        <w:rPr>
          <w:rFonts w:ascii="Times New Roman" w:hAnsi="Times New Roman" w:cs="Times New Roman"/>
          <w:sz w:val="24"/>
          <w:szCs w:val="24"/>
        </w:rPr>
        <w:t>2</w:t>
      </w:r>
      <w:r w:rsidR="004C2D9F" w:rsidRPr="00F777CD">
        <w:rPr>
          <w:rFonts w:ascii="Times New Roman" w:hAnsi="Times New Roman" w:cs="Times New Roman"/>
          <w:sz w:val="24"/>
          <w:szCs w:val="24"/>
        </w:rPr>
        <w:t xml:space="preserve"> písm. g) alebo existuj</w:t>
      </w:r>
      <w:r w:rsidRPr="00F777CD">
        <w:rPr>
          <w:rFonts w:ascii="Times New Roman" w:hAnsi="Times New Roman" w:cs="Times New Roman"/>
          <w:sz w:val="24"/>
          <w:szCs w:val="24"/>
        </w:rPr>
        <w:t>e dôvodné podozrenie</w:t>
      </w:r>
      <w:r w:rsidR="004C2D9F" w:rsidRPr="00F777CD">
        <w:rPr>
          <w:rFonts w:ascii="Times New Roman" w:hAnsi="Times New Roman" w:cs="Times New Roman"/>
          <w:sz w:val="24"/>
          <w:szCs w:val="24"/>
        </w:rPr>
        <w:t xml:space="preserve">, že </w:t>
      </w:r>
      <w:r w:rsidRPr="00F777CD">
        <w:rPr>
          <w:rFonts w:ascii="Times New Roman" w:hAnsi="Times New Roman" w:cs="Times New Roman"/>
          <w:sz w:val="24"/>
          <w:szCs w:val="24"/>
        </w:rPr>
        <w:t xml:space="preserve">tieto </w:t>
      </w:r>
      <w:r w:rsidR="004C2D9F" w:rsidRPr="00F777CD">
        <w:rPr>
          <w:rFonts w:ascii="Times New Roman" w:hAnsi="Times New Roman" w:cs="Times New Roman"/>
          <w:sz w:val="24"/>
          <w:szCs w:val="24"/>
        </w:rPr>
        <w:t xml:space="preserve">požiadavky nespĺňajú alebo že </w:t>
      </w:r>
      <w:r w:rsidR="00BF39AF" w:rsidRPr="00F777CD">
        <w:rPr>
          <w:rFonts w:ascii="Times New Roman" w:hAnsi="Times New Roman" w:cs="Times New Roman"/>
          <w:sz w:val="24"/>
          <w:szCs w:val="24"/>
        </w:rPr>
        <w:t>ich</w:t>
      </w:r>
      <w:r w:rsidR="004C2D9F" w:rsidRPr="00F777CD">
        <w:rPr>
          <w:rFonts w:ascii="Times New Roman" w:hAnsi="Times New Roman" w:cs="Times New Roman"/>
          <w:sz w:val="24"/>
          <w:szCs w:val="24"/>
        </w:rPr>
        <w:t xml:space="preserve"> v priebehu nasledujúcich 12 mesiacov porušia</w:t>
      </w:r>
      <w:r w:rsidR="00BF39AF" w:rsidRPr="00F777CD">
        <w:rPr>
          <w:rFonts w:ascii="Times New Roman" w:hAnsi="Times New Roman" w:cs="Times New Roman"/>
          <w:sz w:val="24"/>
          <w:szCs w:val="24"/>
        </w:rPr>
        <w:t xml:space="preserve"> alebo</w:t>
      </w:r>
    </w:p>
    <w:p w14:paraId="3DC22572" w14:textId="740E257B" w:rsidR="004C2D9F" w:rsidRPr="00F777CD" w:rsidRDefault="00BF39AF">
      <w:pPr>
        <w:pStyle w:val="Odsekzoznamu"/>
        <w:numPr>
          <w:ilvl w:val="0"/>
          <w:numId w:val="49"/>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w:t>
      </w:r>
      <w:r w:rsidR="004C2D9F" w:rsidRPr="00F777CD">
        <w:rPr>
          <w:rFonts w:ascii="Times New Roman" w:hAnsi="Times New Roman" w:cs="Times New Roman"/>
          <w:sz w:val="24"/>
          <w:szCs w:val="24"/>
        </w:rPr>
        <w:t>poruší § 28 ods. 5</w:t>
      </w:r>
      <w:r w:rsidR="00A67057" w:rsidRPr="00F777CD">
        <w:rPr>
          <w:rFonts w:ascii="Times New Roman" w:hAnsi="Times New Roman" w:cs="Times New Roman"/>
          <w:sz w:val="24"/>
          <w:szCs w:val="24"/>
        </w:rPr>
        <w:t xml:space="preserve"> a </w:t>
      </w:r>
      <w:r w:rsidR="004C2D9F" w:rsidRPr="00F777CD">
        <w:rPr>
          <w:rFonts w:ascii="Times New Roman" w:hAnsi="Times New Roman" w:cs="Times New Roman"/>
          <w:sz w:val="24"/>
          <w:szCs w:val="24"/>
        </w:rPr>
        <w:t>8.</w:t>
      </w:r>
    </w:p>
    <w:p w14:paraId="023B4703" w14:textId="2396F999" w:rsidR="004C2D9F" w:rsidRPr="00F777CD" w:rsidRDefault="004C2D9F" w:rsidP="00EF424E">
      <w:pPr>
        <w:pStyle w:val="Odsekzoznamu"/>
        <w:spacing w:after="0" w:line="240" w:lineRule="auto"/>
        <w:ind w:left="1353"/>
        <w:jc w:val="both"/>
        <w:rPr>
          <w:rFonts w:ascii="Times New Roman" w:hAnsi="Times New Roman" w:cs="Times New Roman"/>
          <w:sz w:val="24"/>
          <w:szCs w:val="24"/>
        </w:rPr>
      </w:pPr>
    </w:p>
    <w:p w14:paraId="357CB3CB" w14:textId="46E9181B" w:rsidR="001D4ED1" w:rsidRPr="00F777CD" w:rsidRDefault="001D4ED1">
      <w:pPr>
        <w:pStyle w:val="Odsekzoznamu"/>
        <w:numPr>
          <w:ilvl w:val="0"/>
          <w:numId w:val="4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Národná banka Slovenska je povinná odobrať pobočke zahraničnej banky so sídlom mimo členského štátu bankové povolenie</w:t>
      </w:r>
      <w:r w:rsidR="004C2D9F" w:rsidRPr="00F777CD">
        <w:rPr>
          <w:rFonts w:ascii="Times New Roman" w:hAnsi="Times New Roman" w:cs="Times New Roman"/>
          <w:sz w:val="24"/>
          <w:szCs w:val="24"/>
        </w:rPr>
        <w:t xml:space="preserve"> aj</w:t>
      </w:r>
      <w:r w:rsidR="000E0F29" w:rsidRPr="00F777CD">
        <w:rPr>
          <w:rFonts w:ascii="Times New Roman" w:hAnsi="Times New Roman" w:cs="Times New Roman"/>
          <w:sz w:val="24"/>
          <w:szCs w:val="24"/>
        </w:rPr>
        <w:t xml:space="preserve"> vtedy</w:t>
      </w:r>
      <w:r w:rsidRPr="00F777CD">
        <w:rPr>
          <w:rFonts w:ascii="Times New Roman" w:hAnsi="Times New Roman" w:cs="Times New Roman"/>
          <w:sz w:val="24"/>
          <w:szCs w:val="24"/>
        </w:rPr>
        <w:t>, ak zahraničn</w:t>
      </w:r>
      <w:r w:rsidR="00784B40" w:rsidRPr="00F777CD">
        <w:rPr>
          <w:rFonts w:ascii="Times New Roman" w:hAnsi="Times New Roman" w:cs="Times New Roman"/>
          <w:sz w:val="24"/>
          <w:szCs w:val="24"/>
        </w:rPr>
        <w:t>á</w:t>
      </w:r>
      <w:r w:rsidRPr="00F777CD">
        <w:rPr>
          <w:rFonts w:ascii="Times New Roman" w:hAnsi="Times New Roman" w:cs="Times New Roman"/>
          <w:sz w:val="24"/>
          <w:szCs w:val="24"/>
        </w:rPr>
        <w:t xml:space="preserve"> bank</w:t>
      </w:r>
      <w:r w:rsidR="00784B40" w:rsidRPr="00F777CD">
        <w:rPr>
          <w:rFonts w:ascii="Times New Roman" w:hAnsi="Times New Roman" w:cs="Times New Roman"/>
          <w:sz w:val="24"/>
          <w:szCs w:val="24"/>
        </w:rPr>
        <w:t>a</w:t>
      </w:r>
      <w:r w:rsidRPr="00F777CD">
        <w:rPr>
          <w:rFonts w:ascii="Times New Roman" w:hAnsi="Times New Roman" w:cs="Times New Roman"/>
          <w:sz w:val="24"/>
          <w:szCs w:val="24"/>
        </w:rPr>
        <w:t xml:space="preserve"> so sídlom mimo územia členského štátu</w:t>
      </w:r>
      <w:r w:rsidR="000E0F29" w:rsidRPr="00F777CD">
        <w:rPr>
          <w:rFonts w:ascii="Times New Roman" w:hAnsi="Times New Roman" w:cs="Times New Roman"/>
          <w:sz w:val="24"/>
          <w:szCs w:val="24"/>
        </w:rPr>
        <w:t>, ktorá túto pobočku zriadila,</w:t>
      </w:r>
      <w:r w:rsidR="00784B40" w:rsidRPr="00F777CD">
        <w:rPr>
          <w:rFonts w:ascii="Times New Roman" w:hAnsi="Times New Roman" w:cs="Times New Roman"/>
          <w:sz w:val="24"/>
          <w:szCs w:val="24"/>
        </w:rPr>
        <w:t xml:space="preserve"> stratila v štáte svojho sídla oprávnenie pôsobiť ako banka.</w:t>
      </w:r>
    </w:p>
    <w:p w14:paraId="63C32171" w14:textId="77777777" w:rsidR="00D40A85" w:rsidRPr="00F777CD" w:rsidRDefault="00D40A85" w:rsidP="00EF424E">
      <w:pPr>
        <w:pStyle w:val="Odsekzoznamu"/>
        <w:spacing w:after="0" w:line="240" w:lineRule="auto"/>
        <w:ind w:left="993"/>
        <w:jc w:val="right"/>
        <w:rPr>
          <w:rFonts w:ascii="Times New Roman" w:hAnsi="Times New Roman" w:cs="Times New Roman"/>
          <w:sz w:val="24"/>
          <w:szCs w:val="24"/>
        </w:rPr>
      </w:pPr>
    </w:p>
    <w:p w14:paraId="7D4FEE98" w14:textId="49423576" w:rsidR="001D4ED1" w:rsidRPr="00F777CD" w:rsidRDefault="00784B40">
      <w:pPr>
        <w:pStyle w:val="Odsekzoznamu"/>
        <w:numPr>
          <w:ilvl w:val="0"/>
          <w:numId w:val="4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môže odobrať bankové povolenie </w:t>
      </w:r>
      <w:r w:rsidR="000E0F29" w:rsidRPr="00F777CD">
        <w:rPr>
          <w:rFonts w:ascii="Times New Roman" w:hAnsi="Times New Roman" w:cs="Times New Roman"/>
          <w:sz w:val="24"/>
          <w:szCs w:val="24"/>
        </w:rPr>
        <w:t>pobočke zahraničnej banky so sídlom mimo územia členského štátu,</w:t>
      </w:r>
      <w:r w:rsidR="00085890"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ak </w:t>
      </w:r>
    </w:p>
    <w:p w14:paraId="6F9B62FF" w14:textId="075440DA" w:rsidR="004C2D9F" w:rsidRPr="00F777CD" w:rsidRDefault="00EC27DA">
      <w:pPr>
        <w:pStyle w:val="Odsekzoznamu"/>
        <w:numPr>
          <w:ilvl w:val="0"/>
          <w:numId w:val="50"/>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w:t>
      </w:r>
      <w:r w:rsidR="004C2D9F" w:rsidRPr="00F777CD">
        <w:rPr>
          <w:rFonts w:ascii="Times New Roman" w:hAnsi="Times New Roman" w:cs="Times New Roman"/>
          <w:sz w:val="24"/>
          <w:szCs w:val="24"/>
        </w:rPr>
        <w:t>nezačne do 12 mesiacov od právoplatnosti bankového povolenia vykonávať povolené bankové činnosti alebo počas obdobia presahujúceho šesť mesiacov tieto činnosti nevykonáva,</w:t>
      </w:r>
    </w:p>
    <w:p w14:paraId="0AAA98E4" w14:textId="196BC57C" w:rsidR="00907293" w:rsidRPr="00F777CD" w:rsidRDefault="00EC27DA">
      <w:pPr>
        <w:pStyle w:val="Odsekzoznamu"/>
        <w:numPr>
          <w:ilvl w:val="0"/>
          <w:numId w:val="50"/>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w:t>
      </w:r>
      <w:r w:rsidR="00907293" w:rsidRPr="00F777CD">
        <w:rPr>
          <w:rFonts w:ascii="Times New Roman" w:hAnsi="Times New Roman" w:cs="Times New Roman"/>
          <w:sz w:val="24"/>
          <w:szCs w:val="24"/>
        </w:rPr>
        <w:t xml:space="preserve">získala bankové povolenie na základe nepravdivých údajov uvedených v žiadosti o udelenie bankového povolenia alebo iným </w:t>
      </w:r>
      <w:r w:rsidR="000E0F29" w:rsidRPr="00F777CD">
        <w:rPr>
          <w:rFonts w:ascii="Times New Roman" w:hAnsi="Times New Roman" w:cs="Times New Roman"/>
          <w:sz w:val="24"/>
          <w:szCs w:val="24"/>
        </w:rPr>
        <w:t>neregulárnym</w:t>
      </w:r>
      <w:r w:rsidR="00907293" w:rsidRPr="00F777CD">
        <w:rPr>
          <w:rFonts w:ascii="Times New Roman" w:hAnsi="Times New Roman" w:cs="Times New Roman"/>
          <w:sz w:val="24"/>
          <w:szCs w:val="24"/>
        </w:rPr>
        <w:t xml:space="preserve"> spôsobom,</w:t>
      </w:r>
    </w:p>
    <w:p w14:paraId="085139B2" w14:textId="0492349C" w:rsidR="00907293" w:rsidRPr="00F777CD" w:rsidRDefault="00907293">
      <w:pPr>
        <w:pStyle w:val="Odsekzoznamu"/>
        <w:numPr>
          <w:ilvl w:val="0"/>
          <w:numId w:val="50"/>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neplní podmienky podľa § 8 ods. </w:t>
      </w:r>
      <w:r w:rsidR="007631C0" w:rsidRPr="00F777CD">
        <w:rPr>
          <w:rFonts w:ascii="Times New Roman" w:hAnsi="Times New Roman" w:cs="Times New Roman"/>
          <w:sz w:val="24"/>
          <w:szCs w:val="24"/>
        </w:rPr>
        <w:t>2</w:t>
      </w:r>
      <w:r w:rsidRPr="00F777CD">
        <w:rPr>
          <w:rFonts w:ascii="Times New Roman" w:hAnsi="Times New Roman" w:cs="Times New Roman"/>
          <w:sz w:val="24"/>
          <w:szCs w:val="24"/>
        </w:rPr>
        <w:t xml:space="preserve"> písm. h) až o),</w:t>
      </w:r>
    </w:p>
    <w:p w14:paraId="164B4BA5" w14:textId="5B2AEFE7" w:rsidR="00907293" w:rsidRPr="00F777CD" w:rsidRDefault="00907293">
      <w:pPr>
        <w:pStyle w:val="Odsekzoznamu"/>
        <w:numPr>
          <w:ilvl w:val="0"/>
          <w:numId w:val="50"/>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nesplnila podmienky na začatie činnosti v lehote určenej v bankovom povolení,</w:t>
      </w:r>
    </w:p>
    <w:p w14:paraId="04916A70" w14:textId="57E49FC1" w:rsidR="00907293" w:rsidRPr="00F777CD" w:rsidRDefault="00EC27DA">
      <w:pPr>
        <w:pStyle w:val="Odsekzoznamu"/>
        <w:numPr>
          <w:ilvl w:val="0"/>
          <w:numId w:val="50"/>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so sídlom mimo územia členského štátu </w:t>
      </w:r>
      <w:r w:rsidR="00907293" w:rsidRPr="00F777CD">
        <w:rPr>
          <w:rFonts w:ascii="Times New Roman" w:hAnsi="Times New Roman" w:cs="Times New Roman"/>
          <w:sz w:val="24"/>
          <w:szCs w:val="24"/>
        </w:rPr>
        <w:t>nie je schopná počas najmenej 30 dní plniť svoje splatné záväzky alebo bola vyhlásená za neschopnú vyplácať vklady podľa osobitného predpisu,</w:t>
      </w:r>
      <w:r w:rsidR="00907293" w:rsidRPr="00F777CD">
        <w:rPr>
          <w:rFonts w:ascii="Times New Roman" w:hAnsi="Times New Roman" w:cs="Times New Roman"/>
          <w:sz w:val="24"/>
          <w:szCs w:val="24"/>
          <w:vertAlign w:val="superscript"/>
        </w:rPr>
        <w:t>32</w:t>
      </w:r>
      <w:r w:rsidR="00907293" w:rsidRPr="00F777CD">
        <w:rPr>
          <w:rFonts w:ascii="Times New Roman" w:hAnsi="Times New Roman" w:cs="Times New Roman"/>
          <w:sz w:val="24"/>
          <w:szCs w:val="24"/>
        </w:rPr>
        <w:t>)</w:t>
      </w:r>
    </w:p>
    <w:p w14:paraId="1A94DA39" w14:textId="7B764DBE" w:rsidR="00784B40" w:rsidRPr="00F777CD" w:rsidRDefault="00784B40">
      <w:pPr>
        <w:pStyle w:val="Odsekzoznamu"/>
        <w:numPr>
          <w:ilvl w:val="0"/>
          <w:numId w:val="50"/>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alebo zahraničná banka so sídlom mimo územia členského štátu čiastočne alebo úplne pozastaví nakladanie vkladateľov s ich vkladmi v pobočke zahraničnej banky so sídlom mimo územia členského štátu bez predchádzajúceho súhlasu Národnej banky Slovenska alebo rozhodnutia podľa osobitného predpisu,</w:t>
      </w:r>
      <w:r w:rsidRPr="00F777CD">
        <w:rPr>
          <w:rFonts w:ascii="Times New Roman" w:hAnsi="Times New Roman" w:cs="Times New Roman"/>
          <w:sz w:val="24"/>
          <w:szCs w:val="24"/>
          <w:vertAlign w:val="superscript"/>
        </w:rPr>
        <w:t>56</w:t>
      </w:r>
      <w:r w:rsidRPr="00F777CD">
        <w:rPr>
          <w:rFonts w:ascii="Times New Roman" w:hAnsi="Times New Roman" w:cs="Times New Roman"/>
          <w:sz w:val="24"/>
          <w:szCs w:val="24"/>
        </w:rPr>
        <w:t>)</w:t>
      </w:r>
    </w:p>
    <w:p w14:paraId="521631C8" w14:textId="1D241180" w:rsidR="00784B40" w:rsidRPr="00F777CD" w:rsidRDefault="00784B40">
      <w:pPr>
        <w:pStyle w:val="Odsekzoznamu"/>
        <w:numPr>
          <w:ilvl w:val="0"/>
          <w:numId w:val="50"/>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neplní povinnosti podľa osobitných predpisov,</w:t>
      </w:r>
      <w:r w:rsidRPr="00F777CD">
        <w:rPr>
          <w:rFonts w:ascii="Times New Roman" w:hAnsi="Times New Roman" w:cs="Times New Roman"/>
          <w:sz w:val="24"/>
          <w:szCs w:val="24"/>
          <w:vertAlign w:val="superscript"/>
        </w:rPr>
        <w:t>57</w:t>
      </w:r>
      <w:r w:rsidRPr="00F777CD">
        <w:rPr>
          <w:rFonts w:ascii="Times New Roman" w:hAnsi="Times New Roman" w:cs="Times New Roman"/>
          <w:sz w:val="24"/>
          <w:szCs w:val="24"/>
        </w:rPr>
        <w:t>)</w:t>
      </w:r>
    </w:p>
    <w:p w14:paraId="764D20A4" w14:textId="0299A954" w:rsidR="00784B40" w:rsidRPr="00F777CD" w:rsidRDefault="00784B40">
      <w:pPr>
        <w:pStyle w:val="Odsekzoznamu"/>
        <w:numPr>
          <w:ilvl w:val="0"/>
          <w:numId w:val="50"/>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zmenila sídlo bez predchádzajúceho súhlasu Národnej banky Slovenska,</w:t>
      </w:r>
    </w:p>
    <w:p w14:paraId="1DE83425" w14:textId="6CE9E168" w:rsidR="00784B40" w:rsidRPr="00F777CD" w:rsidRDefault="00784B40">
      <w:pPr>
        <w:pStyle w:val="Odsekzoznamu"/>
        <w:numPr>
          <w:ilvl w:val="0"/>
          <w:numId w:val="50"/>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opakovane alebo po uložení poriadkovej pokuty marí výkon dohľadu,</w:t>
      </w:r>
    </w:p>
    <w:p w14:paraId="203F3975" w14:textId="24759043" w:rsidR="00E475FC" w:rsidRPr="00F777CD" w:rsidRDefault="00784B40">
      <w:pPr>
        <w:pStyle w:val="Odsekzoznamu"/>
        <w:numPr>
          <w:ilvl w:val="0"/>
          <w:numId w:val="50"/>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sankcie uložené podľa tohto zákona alebo osobitného </w:t>
      </w:r>
      <w:r w:rsidR="001C3EA1" w:rsidRPr="00F777CD">
        <w:rPr>
          <w:rFonts w:ascii="Times New Roman" w:hAnsi="Times New Roman" w:cs="Times New Roman"/>
          <w:sz w:val="24"/>
          <w:szCs w:val="24"/>
        </w:rPr>
        <w:t>predpisu</w:t>
      </w:r>
      <w:r w:rsidRPr="00F777CD">
        <w:rPr>
          <w:rFonts w:ascii="Times New Roman" w:hAnsi="Times New Roman" w:cs="Times New Roman"/>
          <w:sz w:val="24"/>
          <w:szCs w:val="24"/>
          <w:vertAlign w:val="superscript"/>
        </w:rPr>
        <w:t>89</w:t>
      </w:r>
      <w:r w:rsidRPr="00F777CD">
        <w:rPr>
          <w:rFonts w:ascii="Times New Roman" w:hAnsi="Times New Roman" w:cs="Times New Roman"/>
          <w:sz w:val="24"/>
          <w:szCs w:val="24"/>
        </w:rPr>
        <w:t>) neviedli k náprave zistených nedostatkov</w:t>
      </w:r>
      <w:r w:rsidR="00E475FC" w:rsidRPr="00F777CD">
        <w:rPr>
          <w:rFonts w:ascii="Times New Roman" w:hAnsi="Times New Roman" w:cs="Times New Roman"/>
          <w:sz w:val="24"/>
          <w:szCs w:val="24"/>
        </w:rPr>
        <w:t>,</w:t>
      </w:r>
    </w:p>
    <w:p w14:paraId="399C38D9" w14:textId="29141350" w:rsidR="00784B40" w:rsidRPr="00F777CD" w:rsidRDefault="00E475FC">
      <w:pPr>
        <w:pStyle w:val="Odsekzoznamu"/>
        <w:numPr>
          <w:ilvl w:val="0"/>
          <w:numId w:val="50"/>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existuje dôvodné podozrenie, že v súvislosti s pobočkou zahraničnej banky so sídlom mimo územia členského štátu, jej hlavným podnikom alebo jej skupinou dochádza alebo došlo k porušeniu osobitného </w:t>
      </w:r>
      <w:r w:rsidR="001C3EA1" w:rsidRPr="00F777CD">
        <w:rPr>
          <w:rFonts w:ascii="Times New Roman" w:hAnsi="Times New Roman" w:cs="Times New Roman"/>
          <w:sz w:val="24"/>
          <w:szCs w:val="24"/>
        </w:rPr>
        <w:t>predpisu</w:t>
      </w:r>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21a</w:t>
      </w:r>
      <w:r w:rsidRPr="00F777CD">
        <w:rPr>
          <w:rFonts w:ascii="Times New Roman" w:hAnsi="Times New Roman" w:cs="Times New Roman"/>
          <w:sz w:val="24"/>
          <w:szCs w:val="24"/>
        </w:rPr>
        <w:t xml:space="preserve">) k pokusu o porušenie </w:t>
      </w:r>
      <w:r w:rsidRPr="00F777CD">
        <w:rPr>
          <w:rFonts w:ascii="Times New Roman" w:hAnsi="Times New Roman" w:cs="Times New Roman"/>
          <w:sz w:val="24"/>
          <w:szCs w:val="24"/>
        </w:rPr>
        <w:lastRenderedPageBreak/>
        <w:t xml:space="preserve">osobitného </w:t>
      </w:r>
      <w:r w:rsidR="001C3EA1" w:rsidRPr="00F777CD">
        <w:rPr>
          <w:rFonts w:ascii="Times New Roman" w:hAnsi="Times New Roman" w:cs="Times New Roman"/>
          <w:sz w:val="24"/>
          <w:szCs w:val="24"/>
        </w:rPr>
        <w:t>predpisu</w:t>
      </w:r>
      <w:r w:rsidRPr="00F777CD">
        <w:rPr>
          <w:rFonts w:ascii="Times New Roman" w:hAnsi="Times New Roman" w:cs="Times New Roman"/>
          <w:sz w:val="24"/>
          <w:szCs w:val="24"/>
          <w:vertAlign w:val="superscript"/>
        </w:rPr>
        <w:t>21a</w:t>
      </w:r>
      <w:r w:rsidRPr="00F777CD">
        <w:rPr>
          <w:rFonts w:ascii="Times New Roman" w:hAnsi="Times New Roman" w:cs="Times New Roman"/>
          <w:sz w:val="24"/>
          <w:szCs w:val="24"/>
        </w:rPr>
        <w:t>) alebo že v súvislosti s pobočkou zahraničnej banky so sídlom mimo územia členského štátu, jej hlavným podnikom alebo jej skupinou existuje zvýšené riziko takéhoto konania</w:t>
      </w:r>
      <w:r w:rsidR="00906051" w:rsidRPr="00F777CD">
        <w:rPr>
          <w:rFonts w:ascii="Times New Roman" w:hAnsi="Times New Roman" w:cs="Times New Roman"/>
          <w:sz w:val="24"/>
          <w:szCs w:val="24"/>
        </w:rPr>
        <w:t xml:space="preserve"> </w:t>
      </w:r>
      <w:r w:rsidR="006A7641" w:rsidRPr="00F777CD">
        <w:rPr>
          <w:rFonts w:ascii="Times New Roman" w:hAnsi="Times New Roman" w:cs="Times New Roman"/>
          <w:sz w:val="24"/>
          <w:szCs w:val="24"/>
        </w:rPr>
        <w:t>alebo</w:t>
      </w:r>
    </w:p>
    <w:p w14:paraId="32B4EF55" w14:textId="2E252A6D" w:rsidR="000E0F29" w:rsidRPr="00F777CD" w:rsidRDefault="000E0F29" w:rsidP="000E0F29">
      <w:pPr>
        <w:pStyle w:val="Odsekzoznamu"/>
        <w:numPr>
          <w:ilvl w:val="0"/>
          <w:numId w:val="50"/>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pobočka zahraničnej banky so sídlom mimo územia členského štátu nepodala žiadosť o udelenie bankového povolenia do šiestich mesiacov od právoplatnosti rozhodnutia Národnej banky Slovenska, ktorým nariadila zriadiť dcérsku spoločnosť podľa § 8j.</w:t>
      </w:r>
    </w:p>
    <w:p w14:paraId="1F23926C" w14:textId="77777777" w:rsidR="000E0F29" w:rsidRPr="00F777CD" w:rsidRDefault="000E0F29" w:rsidP="00EF424E">
      <w:pPr>
        <w:pStyle w:val="Odsekzoznamu"/>
        <w:spacing w:after="0" w:line="240" w:lineRule="auto"/>
        <w:ind w:left="993"/>
        <w:jc w:val="both"/>
        <w:rPr>
          <w:rFonts w:ascii="Times New Roman" w:hAnsi="Times New Roman" w:cs="Times New Roman"/>
          <w:sz w:val="24"/>
          <w:szCs w:val="24"/>
        </w:rPr>
      </w:pPr>
    </w:p>
    <w:p w14:paraId="166ECBF8" w14:textId="5CF77D8A" w:rsidR="001D4ED1" w:rsidRPr="00F777CD" w:rsidRDefault="007631C0">
      <w:pPr>
        <w:pStyle w:val="Odsekzoznamu"/>
        <w:numPr>
          <w:ilvl w:val="0"/>
          <w:numId w:val="4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Pobočka zahraničnej banky </w:t>
      </w:r>
      <w:r w:rsidR="00E475FC" w:rsidRPr="00F777CD">
        <w:rPr>
          <w:rFonts w:ascii="Times New Roman" w:hAnsi="Times New Roman" w:cs="Times New Roman"/>
          <w:sz w:val="24"/>
          <w:szCs w:val="24"/>
        </w:rPr>
        <w:t xml:space="preserve">so sídlom mimo územia členského štátu bezodkladne oznámi Národnej banke Slovenska porušenie prudenciálnych požiadaviek podľa § 8 ods. </w:t>
      </w:r>
      <w:r w:rsidRPr="00F777CD">
        <w:rPr>
          <w:rFonts w:ascii="Times New Roman" w:hAnsi="Times New Roman" w:cs="Times New Roman"/>
          <w:sz w:val="24"/>
          <w:szCs w:val="24"/>
        </w:rPr>
        <w:t>2</w:t>
      </w:r>
      <w:r w:rsidR="00E475FC" w:rsidRPr="00F777CD">
        <w:rPr>
          <w:rFonts w:ascii="Times New Roman" w:hAnsi="Times New Roman" w:cs="Times New Roman"/>
          <w:sz w:val="24"/>
          <w:szCs w:val="24"/>
        </w:rPr>
        <w:t xml:space="preserve"> písm. g)</w:t>
      </w:r>
      <w:r w:rsidR="000E0F29" w:rsidRPr="00F777CD">
        <w:rPr>
          <w:rFonts w:ascii="Times New Roman" w:hAnsi="Times New Roman" w:cs="Times New Roman"/>
          <w:sz w:val="24"/>
          <w:szCs w:val="24"/>
        </w:rPr>
        <w:t xml:space="preserve"> zo strany jej hlavného podniku alebo skupiny, ktorej je súčasťou, ktoré sa na </w:t>
      </w:r>
      <w:proofErr w:type="spellStart"/>
      <w:r w:rsidR="000E0F29" w:rsidRPr="00F777CD">
        <w:rPr>
          <w:rFonts w:ascii="Times New Roman" w:hAnsi="Times New Roman" w:cs="Times New Roman"/>
          <w:sz w:val="24"/>
          <w:szCs w:val="24"/>
        </w:rPr>
        <w:t>ne</w:t>
      </w:r>
      <w:proofErr w:type="spellEnd"/>
      <w:r w:rsidR="000E0F29" w:rsidRPr="00F777CD">
        <w:rPr>
          <w:rFonts w:ascii="Times New Roman" w:hAnsi="Times New Roman" w:cs="Times New Roman"/>
          <w:sz w:val="24"/>
          <w:szCs w:val="24"/>
        </w:rPr>
        <w:t xml:space="preserve"> vzťahujú,</w:t>
      </w:r>
      <w:r w:rsidR="00085890" w:rsidRPr="00F777CD">
        <w:rPr>
          <w:rFonts w:ascii="Times New Roman" w:hAnsi="Times New Roman" w:cs="Times New Roman"/>
          <w:sz w:val="24"/>
          <w:szCs w:val="24"/>
        </w:rPr>
        <w:t xml:space="preserve"> alebo</w:t>
      </w:r>
      <w:r w:rsidR="000E0F29" w:rsidRPr="00F777CD">
        <w:rPr>
          <w:rFonts w:ascii="Times New Roman" w:hAnsi="Times New Roman" w:cs="Times New Roman"/>
          <w:sz w:val="24"/>
          <w:szCs w:val="24"/>
        </w:rPr>
        <w:t xml:space="preserve"> ak existuje dôvodné podozrenie, </w:t>
      </w:r>
      <w:r w:rsidR="00E475FC" w:rsidRPr="00F777CD">
        <w:rPr>
          <w:rFonts w:ascii="Times New Roman" w:hAnsi="Times New Roman" w:cs="Times New Roman"/>
          <w:sz w:val="24"/>
          <w:szCs w:val="24"/>
        </w:rPr>
        <w:t xml:space="preserve">že tieto požiadavky </w:t>
      </w:r>
      <w:r w:rsidR="00361B90" w:rsidRPr="00F777CD">
        <w:rPr>
          <w:rFonts w:ascii="Times New Roman" w:hAnsi="Times New Roman" w:cs="Times New Roman"/>
          <w:sz w:val="24"/>
          <w:szCs w:val="24"/>
        </w:rPr>
        <w:t xml:space="preserve">porušujú alebo </w:t>
      </w:r>
      <w:r w:rsidR="00E475FC" w:rsidRPr="00F777CD">
        <w:rPr>
          <w:rFonts w:ascii="Times New Roman" w:hAnsi="Times New Roman" w:cs="Times New Roman"/>
          <w:sz w:val="24"/>
          <w:szCs w:val="24"/>
        </w:rPr>
        <w:t>v priebehu nasledujúcich 12 mesiacov poruš</w:t>
      </w:r>
      <w:r w:rsidR="00361B90" w:rsidRPr="00F777CD">
        <w:rPr>
          <w:rFonts w:ascii="Times New Roman" w:hAnsi="Times New Roman" w:cs="Times New Roman"/>
          <w:sz w:val="24"/>
          <w:szCs w:val="24"/>
        </w:rPr>
        <w:t>ia</w:t>
      </w:r>
      <w:r w:rsidR="00E475FC" w:rsidRPr="00F777CD">
        <w:rPr>
          <w:rFonts w:ascii="Times New Roman" w:hAnsi="Times New Roman" w:cs="Times New Roman"/>
          <w:sz w:val="24"/>
          <w:szCs w:val="24"/>
        </w:rPr>
        <w:t>.</w:t>
      </w:r>
    </w:p>
    <w:p w14:paraId="2296E553" w14:textId="438DF435" w:rsidR="0065303F" w:rsidRPr="00F777CD" w:rsidRDefault="0065303F" w:rsidP="00EF424E">
      <w:pPr>
        <w:pStyle w:val="Odsekzoznamu"/>
        <w:spacing w:after="0" w:line="240" w:lineRule="auto"/>
        <w:ind w:left="993"/>
        <w:jc w:val="both"/>
        <w:rPr>
          <w:rFonts w:ascii="Times New Roman" w:hAnsi="Times New Roman" w:cs="Times New Roman"/>
          <w:sz w:val="24"/>
          <w:szCs w:val="24"/>
        </w:rPr>
      </w:pPr>
    </w:p>
    <w:p w14:paraId="531A3EFA" w14:textId="3D13A605" w:rsidR="0065303F" w:rsidRPr="00F777CD" w:rsidRDefault="00787702">
      <w:pPr>
        <w:pStyle w:val="Odsekzoznamu"/>
        <w:numPr>
          <w:ilvl w:val="0"/>
          <w:numId w:val="4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Na účely posúdenia splnenia podmienky podľa odseku 3 písm. </w:t>
      </w:r>
      <w:r w:rsidR="007631C0" w:rsidRPr="00F777CD">
        <w:rPr>
          <w:rFonts w:ascii="Times New Roman" w:hAnsi="Times New Roman" w:cs="Times New Roman"/>
          <w:sz w:val="24"/>
          <w:szCs w:val="24"/>
        </w:rPr>
        <w:t>k</w:t>
      </w:r>
      <w:r w:rsidRPr="00F777CD">
        <w:rPr>
          <w:rFonts w:ascii="Times New Roman" w:hAnsi="Times New Roman" w:cs="Times New Roman"/>
          <w:sz w:val="24"/>
          <w:szCs w:val="24"/>
        </w:rPr>
        <w:t>) Národná banka Slovenska vedie konzultácie s finančnou spravodajskou jednotkou</w:t>
      </w:r>
      <w:r w:rsidR="007631C0" w:rsidRPr="00F777CD">
        <w:rPr>
          <w:rFonts w:ascii="Times New Roman" w:hAnsi="Times New Roman" w:cs="Times New Roman"/>
          <w:sz w:val="24"/>
          <w:szCs w:val="24"/>
        </w:rPr>
        <w:t xml:space="preserve">, ktorá je povinná poskytnúť Národnej banke Slovenska požadovanú súčinnosť v ňou </w:t>
      </w:r>
      <w:r w:rsidR="001C3EA1" w:rsidRPr="00F777CD">
        <w:rPr>
          <w:rFonts w:ascii="Times New Roman" w:hAnsi="Times New Roman" w:cs="Times New Roman"/>
          <w:sz w:val="24"/>
          <w:szCs w:val="24"/>
        </w:rPr>
        <w:t>určenej</w:t>
      </w:r>
      <w:r w:rsidR="007631C0" w:rsidRPr="00F777CD">
        <w:rPr>
          <w:rFonts w:ascii="Times New Roman" w:hAnsi="Times New Roman" w:cs="Times New Roman"/>
          <w:sz w:val="24"/>
          <w:szCs w:val="24"/>
        </w:rPr>
        <w:t xml:space="preserve"> lehote</w:t>
      </w:r>
      <w:r w:rsidRPr="00F777CD">
        <w:rPr>
          <w:rFonts w:ascii="Times New Roman" w:hAnsi="Times New Roman" w:cs="Times New Roman"/>
          <w:sz w:val="24"/>
          <w:szCs w:val="24"/>
        </w:rPr>
        <w:t xml:space="preserve">. </w:t>
      </w:r>
    </w:p>
    <w:p w14:paraId="42AB5682" w14:textId="77777777" w:rsidR="00AD7637" w:rsidRPr="00F777CD" w:rsidRDefault="00AD7637" w:rsidP="00AD7637">
      <w:pPr>
        <w:pStyle w:val="Odsekzoznamu"/>
        <w:rPr>
          <w:rFonts w:ascii="Times New Roman" w:hAnsi="Times New Roman" w:cs="Times New Roman"/>
          <w:sz w:val="24"/>
          <w:szCs w:val="24"/>
        </w:rPr>
      </w:pPr>
    </w:p>
    <w:p w14:paraId="35D4E03D" w14:textId="1419CB90" w:rsidR="00AD7637" w:rsidRPr="00F777CD" w:rsidRDefault="00AD7637">
      <w:pPr>
        <w:pStyle w:val="Odsekzoznamu"/>
        <w:numPr>
          <w:ilvl w:val="0"/>
          <w:numId w:val="4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Právoplatné rozhodnutie o odobratí bankového povolenia zahraničnej banke so sídlom mimo územia členského štátu na vykonávanie bankových činností prostredníctvom jej pobočky oznámi Národná banka Slovenska orgánu dohľadu v štáte, v ktorom má táto zahraničná banka sídlo.</w:t>
      </w:r>
    </w:p>
    <w:p w14:paraId="57CEBF0F" w14:textId="6FF1B139" w:rsidR="00787702" w:rsidRPr="00F777CD" w:rsidRDefault="00787702" w:rsidP="00EF424E">
      <w:pPr>
        <w:pStyle w:val="Odsekzoznamu"/>
        <w:spacing w:after="0" w:line="240" w:lineRule="auto"/>
        <w:ind w:left="426"/>
        <w:jc w:val="both"/>
        <w:rPr>
          <w:rFonts w:ascii="Times New Roman" w:hAnsi="Times New Roman" w:cs="Times New Roman"/>
          <w:b/>
          <w:sz w:val="24"/>
          <w:szCs w:val="24"/>
        </w:rPr>
      </w:pPr>
    </w:p>
    <w:p w14:paraId="2628CAB9" w14:textId="77777777" w:rsidR="00190CF8" w:rsidRPr="00F777CD" w:rsidRDefault="00190CF8" w:rsidP="00EF424E">
      <w:pPr>
        <w:pStyle w:val="Odsekzoznamu"/>
        <w:spacing w:after="0" w:line="240" w:lineRule="auto"/>
        <w:ind w:left="426"/>
        <w:jc w:val="both"/>
        <w:rPr>
          <w:rFonts w:ascii="Times New Roman" w:hAnsi="Times New Roman" w:cs="Times New Roman"/>
          <w:b/>
          <w:sz w:val="24"/>
          <w:szCs w:val="24"/>
        </w:rPr>
      </w:pPr>
    </w:p>
    <w:p w14:paraId="5281BCEB" w14:textId="2206C377" w:rsidR="00966C2C" w:rsidRPr="00F777CD" w:rsidRDefault="00966C2C" w:rsidP="00EF424E">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 8p</w:t>
      </w:r>
    </w:p>
    <w:p w14:paraId="78857E33" w14:textId="77777777" w:rsidR="00966C2C" w:rsidRPr="00F777CD" w:rsidRDefault="00966C2C" w:rsidP="00EF424E">
      <w:pPr>
        <w:keepNext/>
        <w:spacing w:after="0" w:line="240" w:lineRule="auto"/>
        <w:ind w:left="425"/>
        <w:jc w:val="center"/>
        <w:rPr>
          <w:rFonts w:ascii="Times New Roman" w:hAnsi="Times New Roman" w:cs="Times New Roman"/>
          <w:b/>
          <w:sz w:val="24"/>
          <w:szCs w:val="24"/>
        </w:rPr>
      </w:pPr>
    </w:p>
    <w:p w14:paraId="691003EE" w14:textId="2E396C6E" w:rsidR="0065303F" w:rsidRPr="00F777CD" w:rsidRDefault="007631C0">
      <w:pPr>
        <w:pStyle w:val="Odsekzoznamu"/>
        <w:numPr>
          <w:ilvl w:val="0"/>
          <w:numId w:val="5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Pobočke zahraničnej banky so sídlom mimo územia členského štátu b</w:t>
      </w:r>
      <w:r w:rsidR="00966C2C" w:rsidRPr="00F777CD">
        <w:rPr>
          <w:rFonts w:ascii="Times New Roman" w:hAnsi="Times New Roman" w:cs="Times New Roman"/>
          <w:sz w:val="24"/>
          <w:szCs w:val="24"/>
        </w:rPr>
        <w:t>ankové povolenie zaniká</w:t>
      </w:r>
    </w:p>
    <w:p w14:paraId="23B980DB" w14:textId="6B345F7C" w:rsidR="00966C2C" w:rsidRPr="00F777CD" w:rsidRDefault="00966C2C">
      <w:pPr>
        <w:pStyle w:val="Odsekzoznamu"/>
        <w:numPr>
          <w:ilvl w:val="0"/>
          <w:numId w:val="5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dňom vyhlásenia konkurzu na majetok zahraničnej banky so sídlom mimo územia členského štátu alebo dňom zrušenia zahraničnej banky so sídlom mimo územia členského štátu z iného dôvodu ako pre odobratie bankového povolenia,</w:t>
      </w:r>
    </w:p>
    <w:p w14:paraId="11C890E7" w14:textId="0EE7AC05" w:rsidR="00966C2C" w:rsidRPr="00F777CD" w:rsidRDefault="005A54E8">
      <w:pPr>
        <w:pStyle w:val="Odsekzoznamu"/>
        <w:numPr>
          <w:ilvl w:val="0"/>
          <w:numId w:val="5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dňom vrátenia bankového povolenia; bankové povolenie možno vrátiť len písomne a s predchádzajúcim súhlasom podľa § 28 ods. 1 písm. b),</w:t>
      </w:r>
    </w:p>
    <w:p w14:paraId="707B9BD5" w14:textId="6D3542F0" w:rsidR="005A54E8" w:rsidRPr="00F777CD" w:rsidRDefault="005A54E8">
      <w:pPr>
        <w:pStyle w:val="Odsekzoznamu"/>
        <w:numPr>
          <w:ilvl w:val="0"/>
          <w:numId w:val="5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ak nepodala návrh na zápis do obchodného registra podľa § 9 ods. 6,</w:t>
      </w:r>
    </w:p>
    <w:p w14:paraId="770ADC2A" w14:textId="43047333" w:rsidR="005A54E8" w:rsidRPr="00F777CD" w:rsidRDefault="005A54E8">
      <w:pPr>
        <w:pStyle w:val="Odsekzoznamu"/>
        <w:numPr>
          <w:ilvl w:val="0"/>
          <w:numId w:val="5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dňom predaja </w:t>
      </w:r>
      <w:r w:rsidR="007631C0" w:rsidRPr="00F777CD">
        <w:rPr>
          <w:rFonts w:ascii="Times New Roman" w:hAnsi="Times New Roman" w:cs="Times New Roman"/>
          <w:sz w:val="24"/>
          <w:szCs w:val="24"/>
        </w:rPr>
        <w:t xml:space="preserve">jej </w:t>
      </w:r>
      <w:r w:rsidRPr="00F777CD">
        <w:rPr>
          <w:rFonts w:ascii="Times New Roman" w:hAnsi="Times New Roman" w:cs="Times New Roman"/>
          <w:sz w:val="24"/>
          <w:szCs w:val="24"/>
        </w:rPr>
        <w:t>podniku,</w:t>
      </w:r>
      <w:r w:rsidRPr="00F777CD">
        <w:rPr>
          <w:rFonts w:ascii="Times New Roman" w:hAnsi="Times New Roman" w:cs="Times New Roman"/>
          <w:sz w:val="24"/>
          <w:szCs w:val="24"/>
          <w:vertAlign w:val="superscript"/>
        </w:rPr>
        <w:t>28</w:t>
      </w:r>
      <w:r w:rsidRPr="00F777CD">
        <w:rPr>
          <w:rFonts w:ascii="Times New Roman" w:hAnsi="Times New Roman" w:cs="Times New Roman"/>
          <w:sz w:val="24"/>
          <w:szCs w:val="24"/>
        </w:rPr>
        <w:t>)</w:t>
      </w:r>
    </w:p>
    <w:p w14:paraId="6BA38A5E" w14:textId="77777777" w:rsidR="004B3742" w:rsidRPr="00F777CD" w:rsidRDefault="005A54E8">
      <w:pPr>
        <w:pStyle w:val="Odsekzoznamu"/>
        <w:numPr>
          <w:ilvl w:val="0"/>
          <w:numId w:val="5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dňom ukončenia jej činnosti zahraničnou bankou so sídlom mimo územia členského štátu</w:t>
      </w:r>
      <w:r w:rsidR="004B3742" w:rsidRPr="00F777CD">
        <w:rPr>
          <w:rFonts w:ascii="Times New Roman" w:hAnsi="Times New Roman" w:cs="Times New Roman"/>
          <w:sz w:val="24"/>
          <w:szCs w:val="24"/>
        </w:rPr>
        <w:t>,</w:t>
      </w:r>
    </w:p>
    <w:p w14:paraId="33F13372" w14:textId="7E87A4AF" w:rsidR="005A54E8" w:rsidRPr="00F777CD" w:rsidRDefault="004B3742">
      <w:pPr>
        <w:pStyle w:val="Odsekzoznamu"/>
        <w:numPr>
          <w:ilvl w:val="0"/>
          <w:numId w:val="5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dňom, kedy zahraničná banka so sídlom mimo územia členského štátu, ktorá túto pobočku zriadila, stratila v štáte svojho sídla oprávnenie na výkon činností, ktoré vykonáva prostredníctvom tejto pobočky</w:t>
      </w:r>
      <w:r w:rsidR="005A54E8" w:rsidRPr="00F777CD">
        <w:rPr>
          <w:rFonts w:ascii="Times New Roman" w:hAnsi="Times New Roman" w:cs="Times New Roman"/>
          <w:sz w:val="24"/>
          <w:szCs w:val="24"/>
        </w:rPr>
        <w:t>.</w:t>
      </w:r>
    </w:p>
    <w:p w14:paraId="0CFD2B23" w14:textId="0D520BD8" w:rsidR="005A54E8" w:rsidRPr="00F777CD" w:rsidRDefault="005A54E8" w:rsidP="00EF424E">
      <w:pPr>
        <w:pStyle w:val="Odsekzoznamu"/>
        <w:spacing w:after="0" w:line="240" w:lineRule="auto"/>
        <w:ind w:left="1353"/>
        <w:jc w:val="both"/>
        <w:rPr>
          <w:rFonts w:ascii="Times New Roman" w:hAnsi="Times New Roman" w:cs="Times New Roman"/>
          <w:sz w:val="24"/>
          <w:szCs w:val="24"/>
        </w:rPr>
      </w:pPr>
    </w:p>
    <w:p w14:paraId="68F58A46" w14:textId="3A185237" w:rsidR="00966C2C" w:rsidRPr="00F777CD" w:rsidRDefault="005A54E8">
      <w:pPr>
        <w:pStyle w:val="Odsekzoznamu"/>
        <w:numPr>
          <w:ilvl w:val="0"/>
          <w:numId w:val="5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Zahraničná banka so sídlom mimo územia členského štátu a pobočka zahraničnej banky so sídlom mimo územia členského štátu sú povinné písomne informovať Národnú banku Slovenska o skutočnostiach uvedených v odseku 1 písm. a), b), c), e) </w:t>
      </w:r>
      <w:r w:rsidR="004B3742" w:rsidRPr="00F777CD">
        <w:rPr>
          <w:rFonts w:ascii="Times New Roman" w:hAnsi="Times New Roman" w:cs="Times New Roman"/>
          <w:sz w:val="24"/>
          <w:szCs w:val="24"/>
        </w:rPr>
        <w:t xml:space="preserve">a f) </w:t>
      </w:r>
      <w:r w:rsidRPr="00F777CD">
        <w:rPr>
          <w:rFonts w:ascii="Times New Roman" w:hAnsi="Times New Roman" w:cs="Times New Roman"/>
          <w:sz w:val="24"/>
          <w:szCs w:val="24"/>
        </w:rPr>
        <w:t>do 30 dní od ich vzniku.</w:t>
      </w:r>
    </w:p>
    <w:p w14:paraId="39EDE8D6" w14:textId="77777777" w:rsidR="005A54E8" w:rsidRPr="00F777CD" w:rsidRDefault="005A54E8" w:rsidP="00EF424E">
      <w:pPr>
        <w:pStyle w:val="Odsekzoznamu"/>
        <w:spacing w:after="0" w:line="240" w:lineRule="auto"/>
        <w:ind w:left="993"/>
        <w:jc w:val="both"/>
        <w:rPr>
          <w:rFonts w:ascii="Times New Roman" w:hAnsi="Times New Roman" w:cs="Times New Roman"/>
          <w:sz w:val="24"/>
          <w:szCs w:val="24"/>
        </w:rPr>
      </w:pPr>
    </w:p>
    <w:p w14:paraId="3935F702" w14:textId="441F25E1" w:rsidR="00456F78" w:rsidRPr="00F777CD" w:rsidRDefault="007631C0">
      <w:pPr>
        <w:pStyle w:val="Odsekzoznamu"/>
        <w:numPr>
          <w:ilvl w:val="0"/>
          <w:numId w:val="5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Ustanovenia § 65 sa obdobne vzťahujú aj na pobočku zahraničnej banky so sídlom mimo územia členského štátu</w:t>
      </w:r>
      <w:r w:rsidR="00B1237B" w:rsidRPr="00F777CD">
        <w:rPr>
          <w:rFonts w:ascii="Times New Roman" w:hAnsi="Times New Roman" w:cs="Times New Roman"/>
          <w:sz w:val="24"/>
          <w:szCs w:val="24"/>
        </w:rPr>
        <w:t xml:space="preserve"> pri odobratí alebo zániku jej bankového povolenia.</w:t>
      </w:r>
    </w:p>
    <w:p w14:paraId="56229794" w14:textId="77777777" w:rsidR="00456F78" w:rsidRPr="00F777CD" w:rsidRDefault="00456F78" w:rsidP="00EF424E">
      <w:pPr>
        <w:pStyle w:val="Odsekzoznamu"/>
        <w:spacing w:after="0" w:line="240" w:lineRule="auto"/>
        <w:rPr>
          <w:rFonts w:ascii="Times New Roman" w:hAnsi="Times New Roman" w:cs="Times New Roman"/>
          <w:sz w:val="24"/>
          <w:szCs w:val="24"/>
        </w:rPr>
      </w:pPr>
    </w:p>
    <w:p w14:paraId="42ACFAFA" w14:textId="0A2D1FFD" w:rsidR="00966C2C" w:rsidRPr="00F777CD" w:rsidRDefault="00596FEC">
      <w:pPr>
        <w:pStyle w:val="Odsekzoznamu"/>
        <w:numPr>
          <w:ilvl w:val="0"/>
          <w:numId w:val="5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lastRenderedPageBreak/>
        <w:t>Národná banka Slovenska písomne informuje orgán dohľadu zahraničnej banky so sídlom mimo územia členského štátu o zániku bankového povolenia zahraničnej banky so sídlom mimo územia členského štátu na vykonávanie bankových činností prostredníctvom jej pobočky.</w:t>
      </w:r>
    </w:p>
    <w:p w14:paraId="5C7872FC" w14:textId="7865AB76" w:rsidR="00966C2C" w:rsidRPr="00F777CD" w:rsidRDefault="00966C2C" w:rsidP="00EF424E">
      <w:pPr>
        <w:pStyle w:val="Odsekzoznamu"/>
        <w:spacing w:after="0" w:line="240" w:lineRule="auto"/>
        <w:ind w:left="426"/>
        <w:jc w:val="both"/>
        <w:rPr>
          <w:rFonts w:ascii="Times New Roman" w:hAnsi="Times New Roman" w:cs="Times New Roman"/>
          <w:sz w:val="24"/>
          <w:szCs w:val="24"/>
        </w:rPr>
      </w:pPr>
    </w:p>
    <w:p w14:paraId="6F6FCBE5" w14:textId="77777777" w:rsidR="003750C7" w:rsidRPr="00F777CD" w:rsidRDefault="003750C7" w:rsidP="00EF424E">
      <w:pPr>
        <w:pStyle w:val="Odsekzoznamu"/>
        <w:spacing w:after="0" w:line="240" w:lineRule="auto"/>
        <w:ind w:left="426"/>
        <w:jc w:val="both"/>
        <w:rPr>
          <w:rFonts w:ascii="Times New Roman" w:hAnsi="Times New Roman" w:cs="Times New Roman"/>
          <w:sz w:val="24"/>
          <w:szCs w:val="24"/>
        </w:rPr>
      </w:pPr>
    </w:p>
    <w:p w14:paraId="14B623BD" w14:textId="1C475899" w:rsidR="003750C7" w:rsidRPr="00F777CD" w:rsidRDefault="003750C7" w:rsidP="00D64A51">
      <w:pPr>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 8q</w:t>
      </w:r>
    </w:p>
    <w:p w14:paraId="334A7768" w14:textId="4620850D" w:rsidR="003750C7" w:rsidRPr="00F777CD" w:rsidRDefault="003750C7" w:rsidP="00D64A51">
      <w:pPr>
        <w:pStyle w:val="Odsekzoznamu"/>
        <w:keepNext/>
        <w:spacing w:after="0" w:line="240" w:lineRule="auto"/>
        <w:ind w:left="426"/>
        <w:jc w:val="both"/>
        <w:rPr>
          <w:rFonts w:ascii="Times New Roman" w:hAnsi="Times New Roman" w:cs="Times New Roman"/>
          <w:sz w:val="24"/>
          <w:szCs w:val="24"/>
        </w:rPr>
      </w:pPr>
    </w:p>
    <w:p w14:paraId="5628361E" w14:textId="291BF885" w:rsidR="003750C7" w:rsidRPr="00F777CD" w:rsidRDefault="003750C7" w:rsidP="00D64A51">
      <w:pPr>
        <w:keepNext/>
        <w:spacing w:after="0" w:line="240" w:lineRule="auto"/>
        <w:ind w:left="425"/>
        <w:jc w:val="both"/>
        <w:rPr>
          <w:rFonts w:ascii="Times New Roman" w:hAnsi="Times New Roman" w:cs="Times New Roman"/>
          <w:sz w:val="24"/>
          <w:szCs w:val="24"/>
        </w:rPr>
      </w:pPr>
      <w:r w:rsidRPr="00F777CD">
        <w:rPr>
          <w:rFonts w:ascii="Times New Roman" w:hAnsi="Times New Roman" w:cs="Times New Roman"/>
          <w:sz w:val="24"/>
          <w:szCs w:val="24"/>
        </w:rPr>
        <w:t>Ak § 8 až 8p neustanovujú inak, ustanovenia tohto zákona vzťahujúce sa na pobočku zahraničnej banky</w:t>
      </w:r>
      <w:r w:rsidR="0079298E" w:rsidRPr="00F777CD">
        <w:rPr>
          <w:rFonts w:ascii="Times New Roman" w:hAnsi="Times New Roman" w:cs="Times New Roman"/>
          <w:sz w:val="24"/>
          <w:szCs w:val="24"/>
        </w:rPr>
        <w:t xml:space="preserve"> okrem § 11</w:t>
      </w:r>
      <w:r w:rsidR="001C3EA1" w:rsidRPr="00F777CD">
        <w:rPr>
          <w:rFonts w:ascii="Times New Roman" w:hAnsi="Times New Roman" w:cs="Times New Roman"/>
          <w:sz w:val="24"/>
          <w:szCs w:val="24"/>
        </w:rPr>
        <w:t xml:space="preserve"> a </w:t>
      </w:r>
      <w:r w:rsidR="0079298E" w:rsidRPr="00F777CD">
        <w:rPr>
          <w:rFonts w:ascii="Times New Roman" w:hAnsi="Times New Roman" w:cs="Times New Roman"/>
          <w:sz w:val="24"/>
          <w:szCs w:val="24"/>
        </w:rPr>
        <w:t xml:space="preserve">16 až 18 </w:t>
      </w:r>
      <w:r w:rsidRPr="00F777CD">
        <w:rPr>
          <w:rFonts w:ascii="Times New Roman" w:hAnsi="Times New Roman" w:cs="Times New Roman"/>
          <w:sz w:val="24"/>
          <w:szCs w:val="24"/>
        </w:rPr>
        <w:t>sa obdobne vzťahujú aj na pobočku zahraničnej banky so sídlom mimo územia členského štátu.“.</w:t>
      </w:r>
    </w:p>
    <w:bookmarkEnd w:id="40"/>
    <w:bookmarkEnd w:id="41"/>
    <w:p w14:paraId="7680A9F0" w14:textId="77777777" w:rsidR="003750C7" w:rsidRPr="00F777CD" w:rsidRDefault="003750C7" w:rsidP="00EF424E">
      <w:pPr>
        <w:pStyle w:val="Odsekzoznamu"/>
        <w:spacing w:after="0" w:line="240" w:lineRule="auto"/>
        <w:ind w:left="426"/>
        <w:jc w:val="both"/>
        <w:rPr>
          <w:rFonts w:ascii="Times New Roman" w:hAnsi="Times New Roman" w:cs="Times New Roman"/>
          <w:sz w:val="24"/>
          <w:szCs w:val="24"/>
        </w:rPr>
      </w:pPr>
    </w:p>
    <w:p w14:paraId="5AFDFB9C" w14:textId="77777777" w:rsidR="008D62EC" w:rsidRPr="00F777CD" w:rsidRDefault="008D62EC" w:rsidP="00EF424E">
      <w:pPr>
        <w:pStyle w:val="Odsekzoznamu"/>
        <w:spacing w:after="0" w:line="240" w:lineRule="auto"/>
        <w:ind w:left="426"/>
        <w:jc w:val="both"/>
        <w:rPr>
          <w:rFonts w:ascii="Times New Roman" w:hAnsi="Times New Roman" w:cs="Times New Roman"/>
          <w:sz w:val="24"/>
          <w:szCs w:val="24"/>
        </w:rPr>
      </w:pPr>
    </w:p>
    <w:p w14:paraId="1A1E5B78" w14:textId="47D6316C" w:rsidR="00070CC5" w:rsidRPr="00F777CD" w:rsidRDefault="00070CC5" w:rsidP="00EF424E">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 xml:space="preserve">Poznámky pod čiarou k odkazom </w:t>
      </w:r>
      <w:r w:rsidR="00BC1D50" w:rsidRPr="00F777CD">
        <w:rPr>
          <w:rFonts w:ascii="Times New Roman" w:hAnsi="Times New Roman" w:cs="Times New Roman"/>
          <w:sz w:val="24"/>
          <w:szCs w:val="24"/>
        </w:rPr>
        <w:t>24aa</w:t>
      </w:r>
      <w:r w:rsidR="001C3EA1" w:rsidRPr="00F777CD">
        <w:rPr>
          <w:rFonts w:ascii="Times New Roman" w:hAnsi="Times New Roman" w:cs="Times New Roman"/>
          <w:sz w:val="24"/>
          <w:szCs w:val="24"/>
        </w:rPr>
        <w:t>f</w:t>
      </w:r>
      <w:r w:rsidR="00BC1D50" w:rsidRPr="00F777CD">
        <w:rPr>
          <w:rFonts w:ascii="Times New Roman" w:hAnsi="Times New Roman" w:cs="Times New Roman"/>
          <w:sz w:val="24"/>
          <w:szCs w:val="24"/>
        </w:rPr>
        <w:t xml:space="preserve"> až 24aa</w:t>
      </w:r>
      <w:r w:rsidR="003F73FE" w:rsidRPr="00F777CD">
        <w:rPr>
          <w:rFonts w:ascii="Times New Roman" w:hAnsi="Times New Roman" w:cs="Times New Roman"/>
          <w:sz w:val="24"/>
          <w:szCs w:val="24"/>
        </w:rPr>
        <w:t>p</w:t>
      </w:r>
      <w:r w:rsidRPr="00F777CD">
        <w:rPr>
          <w:rFonts w:ascii="Times New Roman" w:hAnsi="Times New Roman" w:cs="Times New Roman"/>
          <w:sz w:val="24"/>
          <w:szCs w:val="24"/>
        </w:rPr>
        <w:t xml:space="preserve"> znejú:</w:t>
      </w:r>
    </w:p>
    <w:p w14:paraId="627345EF" w14:textId="54849C2B" w:rsidR="00BC1D50" w:rsidRPr="00F777CD" w:rsidRDefault="00BC1D50" w:rsidP="00EF424E">
      <w:pPr>
        <w:pStyle w:val="Odsekzoznamu"/>
        <w:spacing w:after="0" w:line="240" w:lineRule="auto"/>
        <w:ind w:left="426"/>
        <w:jc w:val="both"/>
        <w:rPr>
          <w:rFonts w:ascii="Times New Roman" w:hAnsi="Times New Roman" w:cs="Times New Roman"/>
          <w:sz w:val="24"/>
          <w:szCs w:val="24"/>
        </w:rPr>
      </w:pPr>
      <w:bookmarkStart w:id="42" w:name="_Hlk202286068"/>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24aaf</w:t>
      </w:r>
      <w:r w:rsidRPr="00F777CD">
        <w:rPr>
          <w:rFonts w:ascii="Times New Roman" w:hAnsi="Times New Roman" w:cs="Times New Roman"/>
          <w:sz w:val="24"/>
          <w:szCs w:val="24"/>
        </w:rPr>
        <w:t xml:space="preserve">) § 8a ods. 4 zákona č. 566/2001 Z. z. v znení </w:t>
      </w:r>
      <w:r w:rsidR="001C3EA1" w:rsidRPr="00F777CD">
        <w:rPr>
          <w:rFonts w:ascii="Times New Roman" w:hAnsi="Times New Roman" w:cs="Times New Roman"/>
          <w:sz w:val="24"/>
          <w:szCs w:val="24"/>
        </w:rPr>
        <w:t>zákona č. 209/2007 Z. z.</w:t>
      </w:r>
    </w:p>
    <w:p w14:paraId="76B57690" w14:textId="257E8276" w:rsidR="00BC1D50" w:rsidRPr="00F777CD" w:rsidRDefault="00BC1D50" w:rsidP="00EF424E">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vertAlign w:val="superscript"/>
        </w:rPr>
        <w:t>24aag</w:t>
      </w:r>
      <w:r w:rsidRPr="00F777CD">
        <w:rPr>
          <w:rFonts w:ascii="Times New Roman" w:hAnsi="Times New Roman" w:cs="Times New Roman"/>
          <w:sz w:val="24"/>
          <w:szCs w:val="24"/>
        </w:rPr>
        <w:t>) § 73u ods. 2 zákona č. 566/2001 Z. z. v znení neskorších predpisov.</w:t>
      </w:r>
    </w:p>
    <w:p w14:paraId="015FBE5D" w14:textId="7E680AF0" w:rsidR="001F3E96" w:rsidRPr="00F777CD" w:rsidRDefault="001F3E96" w:rsidP="00EF424E">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vertAlign w:val="superscript"/>
        </w:rPr>
        <w:t>24aah</w:t>
      </w:r>
      <w:r w:rsidRPr="00F777CD">
        <w:rPr>
          <w:rFonts w:ascii="Times New Roman" w:hAnsi="Times New Roman" w:cs="Times New Roman"/>
          <w:sz w:val="24"/>
          <w:szCs w:val="24"/>
        </w:rPr>
        <w:t>) § 8a ods. 2 zákona č. 566/2001 Z. z. v znení neskorších predpisov.</w:t>
      </w:r>
    </w:p>
    <w:p w14:paraId="47257C39" w14:textId="297D5C3B" w:rsidR="001F3E96" w:rsidRPr="00F777CD" w:rsidRDefault="001F3E96" w:rsidP="00EF424E">
      <w:pPr>
        <w:pStyle w:val="Odsekzoznamu"/>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24aai</w:t>
      </w:r>
      <w:r w:rsidRPr="00F777CD">
        <w:rPr>
          <w:rFonts w:ascii="Times New Roman" w:hAnsi="Times New Roman" w:cs="Times New Roman"/>
          <w:sz w:val="24"/>
          <w:szCs w:val="24"/>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w:t>
      </w:r>
      <w:r w:rsidR="003F73FE"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z. v znení neskorších predpisov, zákon č. 431/2002 Z. z. v znení neskorších predpisov, zákon č. 266/2005 Z. z. </w:t>
      </w:r>
      <w:r w:rsidR="001C3EA1" w:rsidRPr="00F777CD">
        <w:rPr>
          <w:rFonts w:ascii="Times New Roman" w:hAnsi="Times New Roman" w:cs="Times New Roman"/>
          <w:sz w:val="24"/>
          <w:szCs w:val="24"/>
        </w:rPr>
        <w:t>v znení neskorších predpisov</w:t>
      </w:r>
      <w:r w:rsidRPr="00F777CD">
        <w:rPr>
          <w:rFonts w:ascii="Times New Roman" w:hAnsi="Times New Roman" w:cs="Times New Roman"/>
          <w:sz w:val="24"/>
          <w:szCs w:val="24"/>
        </w:rPr>
        <w:t>, zákon č. 659/2007 Z. z.</w:t>
      </w:r>
      <w:r w:rsidR="003F73FE" w:rsidRPr="00F777CD">
        <w:rPr>
          <w:rFonts w:ascii="Times New Roman" w:hAnsi="Times New Roman" w:cs="Times New Roman"/>
          <w:sz w:val="24"/>
          <w:szCs w:val="24"/>
        </w:rPr>
        <w:t xml:space="preserve"> v znení neskorších predpisov</w:t>
      </w:r>
      <w:r w:rsidR="003B6C62" w:rsidRPr="00F777CD">
        <w:rPr>
          <w:rFonts w:ascii="Times New Roman" w:hAnsi="Times New Roman" w:cs="Times New Roman"/>
          <w:sz w:val="24"/>
          <w:szCs w:val="24"/>
        </w:rPr>
        <w:t>,</w:t>
      </w:r>
      <w:r w:rsidRPr="00F777CD">
        <w:rPr>
          <w:rFonts w:ascii="Times New Roman" w:hAnsi="Times New Roman" w:cs="Times New Roman"/>
          <w:sz w:val="24"/>
          <w:szCs w:val="24"/>
        </w:rPr>
        <w:t xml:space="preserve"> zákon č. 297/2008 Z. z. v znení neskorších predpisov, zákon č. 492/2009 Z. z. v znení neskorších predpisov. </w:t>
      </w:r>
    </w:p>
    <w:p w14:paraId="5E49838B" w14:textId="002ACFD2" w:rsidR="00401366" w:rsidRPr="00F777CD" w:rsidRDefault="00401366" w:rsidP="00EF424E">
      <w:pPr>
        <w:pStyle w:val="Odsekzoznamu"/>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24aaj</w:t>
      </w:r>
      <w:r w:rsidRPr="00F777CD">
        <w:rPr>
          <w:rFonts w:ascii="Times New Roman" w:hAnsi="Times New Roman" w:cs="Times New Roman"/>
          <w:sz w:val="24"/>
          <w:szCs w:val="24"/>
        </w:rPr>
        <w:t xml:space="preserve">) </w:t>
      </w:r>
      <w:r w:rsidR="002E7CC7" w:rsidRPr="00F777CD">
        <w:rPr>
          <w:rFonts w:ascii="Times New Roman" w:hAnsi="Times New Roman" w:cs="Times New Roman"/>
          <w:sz w:val="24"/>
          <w:szCs w:val="24"/>
        </w:rPr>
        <w:tab/>
      </w:r>
      <w:r w:rsidRPr="00F777CD">
        <w:rPr>
          <w:rFonts w:ascii="Times New Roman" w:hAnsi="Times New Roman" w:cs="Times New Roman"/>
          <w:sz w:val="24"/>
          <w:szCs w:val="24"/>
        </w:rPr>
        <w:t xml:space="preserve">Napríklad </w:t>
      </w:r>
      <w:r w:rsidR="0080506B" w:rsidRPr="00F777CD">
        <w:rPr>
          <w:rFonts w:ascii="Times New Roman" w:hAnsi="Times New Roman" w:cs="Times New Roman"/>
          <w:sz w:val="24"/>
          <w:szCs w:val="24"/>
        </w:rPr>
        <w:t xml:space="preserve">zákon </w:t>
      </w:r>
      <w:r w:rsidR="003B6C62" w:rsidRPr="00F777CD">
        <w:rPr>
          <w:rFonts w:ascii="Times New Roman" w:hAnsi="Times New Roman" w:cs="Times New Roman"/>
          <w:sz w:val="24"/>
          <w:szCs w:val="24"/>
        </w:rPr>
        <w:t xml:space="preserve">Národnej rady Slovenskej republiky </w:t>
      </w:r>
      <w:r w:rsidR="0080506B" w:rsidRPr="00F777CD">
        <w:rPr>
          <w:rFonts w:ascii="Times New Roman" w:hAnsi="Times New Roman" w:cs="Times New Roman"/>
          <w:sz w:val="24"/>
          <w:szCs w:val="24"/>
        </w:rPr>
        <w:t xml:space="preserve">č. 566/1992 </w:t>
      </w:r>
      <w:r w:rsidR="003B6C62" w:rsidRPr="00F777CD">
        <w:rPr>
          <w:rFonts w:ascii="Times New Roman" w:hAnsi="Times New Roman" w:cs="Times New Roman"/>
          <w:sz w:val="24"/>
          <w:szCs w:val="24"/>
        </w:rPr>
        <w:t>Zb</w:t>
      </w:r>
      <w:r w:rsidR="0080506B" w:rsidRPr="00F777CD">
        <w:rPr>
          <w:rFonts w:ascii="Times New Roman" w:hAnsi="Times New Roman" w:cs="Times New Roman"/>
          <w:sz w:val="24"/>
          <w:szCs w:val="24"/>
        </w:rPr>
        <w:t>. v znení neskorších predpisov, zákon č. 566/2001 Z. z. v znení neskorších predpisov, zákon č. 747/2004 Z. z. v znení neskorších predpisov, zákon č. 492/2009 Z. z. v znení neskorších predpisov.</w:t>
      </w:r>
    </w:p>
    <w:p w14:paraId="1ADB4DCC" w14:textId="7CD3B8BB" w:rsidR="001F3E96" w:rsidRPr="00F777CD" w:rsidRDefault="001F3E96" w:rsidP="00EF424E">
      <w:pPr>
        <w:pStyle w:val="Odsekzoznamu"/>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24aa</w:t>
      </w:r>
      <w:r w:rsidR="00423E1E" w:rsidRPr="00F777CD">
        <w:rPr>
          <w:rFonts w:ascii="Times New Roman" w:hAnsi="Times New Roman" w:cs="Times New Roman"/>
          <w:sz w:val="24"/>
          <w:szCs w:val="24"/>
          <w:vertAlign w:val="superscript"/>
        </w:rPr>
        <w:t>k</w:t>
      </w:r>
      <w:r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t>Delegované nariadenie Komisie (EÚ) 2016/1675 zo 14. júla 2016, ktorým sa smernica Európskeho parlamentu a Rady (EÚ) 2015/849 dopĺňa o identifikáciu vysokorizikových tretích krajín so strategickými nedostatkami (Ú. v. EÚ L 254, 20.9.2016) v platnom znení.</w:t>
      </w:r>
    </w:p>
    <w:p w14:paraId="55AC10DB" w14:textId="609A9E15" w:rsidR="001F3E96" w:rsidRPr="00F777CD" w:rsidRDefault="001F3E96" w:rsidP="00EF424E">
      <w:pPr>
        <w:pStyle w:val="Odsekzoznamu"/>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24aa</w:t>
      </w:r>
      <w:r w:rsidR="00423E1E" w:rsidRPr="00F777CD">
        <w:rPr>
          <w:rFonts w:ascii="Times New Roman" w:hAnsi="Times New Roman" w:cs="Times New Roman"/>
          <w:sz w:val="24"/>
          <w:szCs w:val="24"/>
          <w:vertAlign w:val="superscript"/>
        </w:rPr>
        <w:t>l</w:t>
      </w:r>
      <w:r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t>čl. 4 ods. 1 bod 60 nariadenia (EÚ) č. 575/2013 v platnom znení.</w:t>
      </w:r>
    </w:p>
    <w:p w14:paraId="7A28C111" w14:textId="7D721968" w:rsidR="001F3E96" w:rsidRPr="00F777CD" w:rsidRDefault="001F3E96" w:rsidP="00EF424E">
      <w:pPr>
        <w:pStyle w:val="Odsekzoznamu"/>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24aa</w:t>
      </w:r>
      <w:r w:rsidR="00423E1E" w:rsidRPr="00F777CD">
        <w:rPr>
          <w:rFonts w:ascii="Times New Roman" w:hAnsi="Times New Roman" w:cs="Times New Roman"/>
          <w:sz w:val="24"/>
          <w:szCs w:val="24"/>
          <w:vertAlign w:val="superscript"/>
        </w:rPr>
        <w:t>m</w:t>
      </w:r>
      <w:r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t>§ 20 ods. 3 až 5 zákona č. 371/2014 Z. z. v znení neskorších predpisov.</w:t>
      </w:r>
    </w:p>
    <w:p w14:paraId="5A44FD2B" w14:textId="045E5B0B" w:rsidR="001F3E96" w:rsidRPr="00F777CD" w:rsidRDefault="001F3E96" w:rsidP="00EF424E">
      <w:pPr>
        <w:pStyle w:val="Odsekzoznamu"/>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24aa</w:t>
      </w:r>
      <w:r w:rsidR="00423E1E" w:rsidRPr="00F777CD">
        <w:rPr>
          <w:rFonts w:ascii="Times New Roman" w:hAnsi="Times New Roman" w:cs="Times New Roman"/>
          <w:sz w:val="24"/>
          <w:szCs w:val="24"/>
          <w:vertAlign w:val="superscript"/>
        </w:rPr>
        <w:t>n</w:t>
      </w:r>
      <w:r w:rsidRPr="00F777CD">
        <w:rPr>
          <w:rFonts w:ascii="Times New Roman" w:hAnsi="Times New Roman" w:cs="Times New Roman"/>
          <w:sz w:val="24"/>
          <w:szCs w:val="24"/>
        </w:rPr>
        <w:t xml:space="preserve">) Napríklad § 71 až 80 </w:t>
      </w:r>
      <w:r w:rsidR="00912372" w:rsidRPr="00F777CD">
        <w:rPr>
          <w:rFonts w:ascii="Times New Roman" w:hAnsi="Times New Roman" w:cs="Times New Roman"/>
          <w:sz w:val="24"/>
          <w:szCs w:val="24"/>
        </w:rPr>
        <w:t>Správneho poriadku</w:t>
      </w:r>
      <w:r w:rsidRPr="00F777CD">
        <w:rPr>
          <w:rFonts w:ascii="Times New Roman" w:hAnsi="Times New Roman" w:cs="Times New Roman"/>
          <w:sz w:val="24"/>
          <w:szCs w:val="24"/>
        </w:rPr>
        <w:t>, zákon Národnej rady Slovenskej republiky č. 233/1995 Z. z. v znení neskorších predpisov, zákon č. 65/2001 Z. z. v znení neskorších predpisov.</w:t>
      </w:r>
    </w:p>
    <w:p w14:paraId="7963C85E" w14:textId="6D3DC926" w:rsidR="001F3E96" w:rsidRPr="00F777CD" w:rsidRDefault="001F3E96" w:rsidP="00EF424E">
      <w:pPr>
        <w:pStyle w:val="Textkomentra"/>
        <w:ind w:firstLine="426"/>
        <w:jc w:val="both"/>
        <w:rPr>
          <w:sz w:val="24"/>
          <w:szCs w:val="24"/>
        </w:rPr>
      </w:pPr>
      <w:r w:rsidRPr="00F777CD">
        <w:rPr>
          <w:sz w:val="24"/>
          <w:szCs w:val="24"/>
          <w:vertAlign w:val="superscript"/>
        </w:rPr>
        <w:t>24aa</w:t>
      </w:r>
      <w:r w:rsidR="00423E1E" w:rsidRPr="00F777CD">
        <w:rPr>
          <w:sz w:val="24"/>
          <w:szCs w:val="24"/>
          <w:vertAlign w:val="superscript"/>
        </w:rPr>
        <w:t>o</w:t>
      </w:r>
      <w:r w:rsidRPr="00F777CD">
        <w:rPr>
          <w:sz w:val="24"/>
          <w:szCs w:val="24"/>
        </w:rPr>
        <w:t>) Šiesta časť hlava I nariadenia č. 575/2013 v platnom znení.</w:t>
      </w:r>
    </w:p>
    <w:p w14:paraId="24E4657B" w14:textId="5770DAAC" w:rsidR="001F3E96" w:rsidRPr="00F777CD" w:rsidRDefault="001F3E96" w:rsidP="00EF424E">
      <w:pPr>
        <w:pStyle w:val="Odsekzoznamu"/>
        <w:spacing w:after="0" w:line="240" w:lineRule="auto"/>
        <w:ind w:left="993"/>
        <w:jc w:val="both"/>
        <w:rPr>
          <w:rFonts w:ascii="Times New Roman" w:hAnsi="Times New Roman" w:cs="Times New Roman"/>
          <w:sz w:val="24"/>
          <w:szCs w:val="24"/>
        </w:rPr>
      </w:pPr>
      <w:r w:rsidRPr="00F777CD">
        <w:rPr>
          <w:rFonts w:ascii="Times New Roman" w:hAnsi="Times New Roman" w:cs="Times New Roman"/>
          <w:sz w:val="24"/>
          <w:szCs w:val="24"/>
        </w:rPr>
        <w:t>Delegované nariadenie (EÚ) 2015/61 v platnom znení.</w:t>
      </w:r>
    </w:p>
    <w:p w14:paraId="4964A7DD" w14:textId="2AD041EA" w:rsidR="001F3E96" w:rsidRPr="00F777CD" w:rsidRDefault="001F3E96" w:rsidP="003F73FE">
      <w:pPr>
        <w:pStyle w:val="Odsekzoznamu"/>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24aa</w:t>
      </w:r>
      <w:r w:rsidR="00423E1E" w:rsidRPr="00F777CD">
        <w:rPr>
          <w:rFonts w:ascii="Times New Roman" w:hAnsi="Times New Roman" w:cs="Times New Roman"/>
          <w:sz w:val="24"/>
          <w:szCs w:val="24"/>
          <w:vertAlign w:val="superscript"/>
        </w:rPr>
        <w:t>p</w:t>
      </w:r>
      <w:r w:rsidRPr="00F777CD">
        <w:rPr>
          <w:rFonts w:ascii="Times New Roman" w:hAnsi="Times New Roman" w:cs="Times New Roman"/>
          <w:sz w:val="24"/>
          <w:szCs w:val="24"/>
        </w:rPr>
        <w:t xml:space="preserve">) § 12 ods. 4 zákona </w:t>
      </w:r>
      <w:r w:rsidR="003B6C62" w:rsidRPr="00F777CD">
        <w:rPr>
          <w:rFonts w:ascii="Times New Roman" w:hAnsi="Times New Roman" w:cs="Times New Roman"/>
          <w:sz w:val="24"/>
          <w:szCs w:val="24"/>
        </w:rPr>
        <w:t xml:space="preserve">Národnej rady Slovenskej republiky </w:t>
      </w:r>
      <w:r w:rsidRPr="00F777CD">
        <w:rPr>
          <w:rFonts w:ascii="Times New Roman" w:hAnsi="Times New Roman" w:cs="Times New Roman"/>
          <w:sz w:val="24"/>
          <w:szCs w:val="24"/>
        </w:rPr>
        <w:t>č. 118/1996 Z. z. v znení neskorších predpisov.“.</w:t>
      </w:r>
    </w:p>
    <w:bookmarkEnd w:id="42"/>
    <w:p w14:paraId="744B3F68" w14:textId="76E4AD7D" w:rsidR="001F3E96" w:rsidRPr="00F777CD" w:rsidRDefault="001F3E96" w:rsidP="00EF424E">
      <w:pPr>
        <w:pStyle w:val="Odsekzoznamu"/>
        <w:spacing w:after="0" w:line="240" w:lineRule="auto"/>
        <w:ind w:left="426"/>
        <w:jc w:val="both"/>
        <w:rPr>
          <w:rFonts w:ascii="Times New Roman" w:hAnsi="Times New Roman" w:cs="Times New Roman"/>
          <w:sz w:val="24"/>
          <w:szCs w:val="24"/>
        </w:rPr>
      </w:pPr>
    </w:p>
    <w:p w14:paraId="6F4E3A8E" w14:textId="60E7F1C6" w:rsidR="00085890" w:rsidRPr="00F777CD" w:rsidRDefault="00085890" w:rsidP="00085890">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9 ods. 4 sa slová „menovanie prokuristu, na ustanovenie vedúceho zamestnanca, vedúceho útvaru vnútornej kontroly a vnútorného auditu, na ustanovenie osoby zabezpečujúcej plnenie úloh pri ochrane pred legalizáciou príjmov z trestnej činnosti a pred financovaním terorizmu“ nahrádzajú slovami </w:t>
      </w:r>
      <w:bookmarkStart w:id="43" w:name="_Hlk202280747"/>
      <w:r w:rsidRPr="00F777CD">
        <w:rPr>
          <w:rFonts w:ascii="Times New Roman" w:hAnsi="Times New Roman" w:cs="Times New Roman"/>
          <w:sz w:val="24"/>
          <w:szCs w:val="24"/>
        </w:rPr>
        <w:t>„</w:t>
      </w:r>
      <w:bookmarkStart w:id="44" w:name="_Hlk204717584"/>
      <w:r w:rsidRPr="00F777CD">
        <w:rPr>
          <w:rFonts w:ascii="Times New Roman" w:hAnsi="Times New Roman" w:cs="Times New Roman"/>
          <w:sz w:val="24"/>
          <w:szCs w:val="24"/>
        </w:rPr>
        <w:t>ustanovenie osoby zastávajúcej kľúčovú funkciu</w:t>
      </w:r>
      <w:bookmarkEnd w:id="44"/>
      <w:r w:rsidRPr="00F777CD">
        <w:rPr>
          <w:rFonts w:ascii="Times New Roman" w:hAnsi="Times New Roman" w:cs="Times New Roman"/>
          <w:sz w:val="24"/>
          <w:szCs w:val="24"/>
        </w:rPr>
        <w:t xml:space="preserve">“. </w:t>
      </w:r>
      <w:bookmarkEnd w:id="43"/>
    </w:p>
    <w:p w14:paraId="122E2BC9" w14:textId="77777777" w:rsidR="00085890" w:rsidRPr="00F777CD" w:rsidRDefault="00085890" w:rsidP="00830DED">
      <w:pPr>
        <w:pStyle w:val="Odsekzoznamu"/>
        <w:spacing w:after="0" w:line="240" w:lineRule="auto"/>
        <w:ind w:left="426"/>
        <w:jc w:val="both"/>
        <w:rPr>
          <w:rFonts w:ascii="Times New Roman" w:hAnsi="Times New Roman" w:cs="Times New Roman"/>
          <w:sz w:val="24"/>
          <w:szCs w:val="24"/>
        </w:rPr>
      </w:pPr>
    </w:p>
    <w:p w14:paraId="7A9D7E57" w14:textId="47B987CC" w:rsidR="00085890" w:rsidRPr="00F777CD" w:rsidRDefault="00085890" w:rsidP="00085890">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lastRenderedPageBreak/>
        <w:t>V § 9 ods. 5 sa slová „</w:t>
      </w:r>
      <w:r w:rsidR="004B38FF" w:rsidRPr="00F777CD">
        <w:rPr>
          <w:rFonts w:ascii="Times New Roman" w:hAnsi="Times New Roman" w:cs="Times New Roman"/>
          <w:sz w:val="24"/>
          <w:szCs w:val="24"/>
        </w:rPr>
        <w:t xml:space="preserve">vedúceho pobočky zahraničnej banky, na ustanovenie </w:t>
      </w:r>
      <w:r w:rsidRPr="00F777CD">
        <w:rPr>
          <w:rFonts w:ascii="Times New Roman" w:hAnsi="Times New Roman" w:cs="Times New Roman"/>
          <w:sz w:val="24"/>
          <w:szCs w:val="24"/>
        </w:rPr>
        <w:t>vedúcich zamestnancov, na ustanovenie vedúceho útvaru vnútornej kontroly a vnútorného auditu, na ustanovenie osoby zabezpečujúcej plnenie úloh pri ochrane pred legalizáciou príjmov z</w:t>
      </w:r>
      <w:r w:rsidR="008755D7" w:rsidRPr="00F777CD">
        <w:rPr>
          <w:rFonts w:ascii="Times New Roman" w:hAnsi="Times New Roman" w:cs="Times New Roman"/>
          <w:sz w:val="24"/>
          <w:szCs w:val="24"/>
        </w:rPr>
        <w:t> </w:t>
      </w:r>
      <w:r w:rsidRPr="00F777CD">
        <w:rPr>
          <w:rFonts w:ascii="Times New Roman" w:hAnsi="Times New Roman" w:cs="Times New Roman"/>
          <w:sz w:val="24"/>
          <w:szCs w:val="24"/>
        </w:rPr>
        <w:t>trestnej</w:t>
      </w:r>
      <w:r w:rsidR="008755D7"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činnosti a pred financovaním terorizmu“ nahrádzajú slovami </w:t>
      </w:r>
      <w:bookmarkStart w:id="45" w:name="_Hlk202280781"/>
      <w:r w:rsidRPr="00F777CD">
        <w:rPr>
          <w:rFonts w:ascii="Times New Roman" w:hAnsi="Times New Roman" w:cs="Times New Roman"/>
          <w:sz w:val="24"/>
          <w:szCs w:val="24"/>
        </w:rPr>
        <w:t>„</w:t>
      </w:r>
      <w:bookmarkStart w:id="46" w:name="_Hlk204717622"/>
      <w:r w:rsidR="004B38FF" w:rsidRPr="00F777CD">
        <w:rPr>
          <w:rFonts w:ascii="Times New Roman" w:hAnsi="Times New Roman" w:cs="Times New Roman"/>
          <w:sz w:val="24"/>
          <w:szCs w:val="24"/>
        </w:rPr>
        <w:t xml:space="preserve">osoby podľa § 8e ods. 1, </w:t>
      </w:r>
      <w:r w:rsidRPr="00F777CD">
        <w:rPr>
          <w:rFonts w:ascii="Times New Roman" w:hAnsi="Times New Roman" w:cs="Times New Roman"/>
          <w:sz w:val="24"/>
          <w:szCs w:val="24"/>
        </w:rPr>
        <w:t>člena riadiaceho výboru podľa § 8e ods. 3, na ustanovenie osoby zastávajúcej kľúčovú funkciu</w:t>
      </w:r>
      <w:bookmarkEnd w:id="46"/>
      <w:r w:rsidRPr="00F777CD">
        <w:rPr>
          <w:rFonts w:ascii="Times New Roman" w:hAnsi="Times New Roman" w:cs="Times New Roman"/>
          <w:sz w:val="24"/>
          <w:szCs w:val="24"/>
        </w:rPr>
        <w:t>“</w:t>
      </w:r>
      <w:bookmarkEnd w:id="45"/>
      <w:r w:rsidRPr="00F777CD">
        <w:rPr>
          <w:rFonts w:ascii="Times New Roman" w:hAnsi="Times New Roman" w:cs="Times New Roman"/>
          <w:sz w:val="24"/>
          <w:szCs w:val="24"/>
        </w:rPr>
        <w:t>.</w:t>
      </w:r>
    </w:p>
    <w:p w14:paraId="4A88D38E" w14:textId="77777777" w:rsidR="009A5401" w:rsidRPr="00F777CD" w:rsidRDefault="009A5401" w:rsidP="009A5401">
      <w:pPr>
        <w:pStyle w:val="Odsekzoznamu"/>
        <w:spacing w:after="0" w:line="240" w:lineRule="auto"/>
        <w:ind w:left="426"/>
        <w:jc w:val="both"/>
        <w:rPr>
          <w:rFonts w:ascii="Times New Roman" w:hAnsi="Times New Roman" w:cs="Times New Roman"/>
          <w:sz w:val="24"/>
          <w:szCs w:val="24"/>
        </w:rPr>
      </w:pPr>
    </w:p>
    <w:p w14:paraId="7278FAD4" w14:textId="3324C375" w:rsidR="0030196B" w:rsidRPr="00F777CD" w:rsidRDefault="0030196B" w:rsidP="0030196B">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 9 sa dopĺňa odsekmi 7 až </w:t>
      </w:r>
      <w:r w:rsidR="00830DED" w:rsidRPr="00F777CD">
        <w:rPr>
          <w:rFonts w:ascii="Times New Roman" w:hAnsi="Times New Roman" w:cs="Times New Roman"/>
          <w:sz w:val="24"/>
          <w:szCs w:val="24"/>
        </w:rPr>
        <w:t>20</w:t>
      </w:r>
      <w:r w:rsidRPr="00F777CD">
        <w:rPr>
          <w:rFonts w:ascii="Times New Roman" w:hAnsi="Times New Roman" w:cs="Times New Roman"/>
          <w:sz w:val="24"/>
          <w:szCs w:val="24"/>
        </w:rPr>
        <w:t>, ktoré znejú:</w:t>
      </w:r>
    </w:p>
    <w:p w14:paraId="20D2C652" w14:textId="58BACA5C" w:rsidR="00830DED" w:rsidRPr="00F777CD" w:rsidRDefault="00830DED" w:rsidP="00830DED">
      <w:pPr>
        <w:pStyle w:val="Odsekzoznamu"/>
        <w:spacing w:after="0" w:line="240" w:lineRule="auto"/>
        <w:ind w:left="426"/>
        <w:jc w:val="both"/>
        <w:rPr>
          <w:rFonts w:ascii="Times New Roman" w:eastAsia="Times New Roman" w:hAnsi="Times New Roman" w:cs="Times New Roman"/>
          <w:sz w:val="24"/>
          <w:szCs w:val="24"/>
        </w:rPr>
      </w:pPr>
      <w:bookmarkStart w:id="47" w:name="_Hlk202280808"/>
      <w:r w:rsidRPr="00F777CD">
        <w:rPr>
          <w:rFonts w:ascii="Times New Roman" w:eastAsia="Times New Roman" w:hAnsi="Times New Roman" w:cs="Times New Roman"/>
          <w:sz w:val="24"/>
          <w:szCs w:val="24"/>
        </w:rPr>
        <w:t>„(7) Osoba zastávajúca kľúčovú funkciu môže vykonávať svoju funkciu len v</w:t>
      </w:r>
      <w:r w:rsidR="00596FEC" w:rsidRPr="00F777CD">
        <w:rPr>
          <w:rFonts w:ascii="Times New Roman" w:eastAsia="Times New Roman" w:hAnsi="Times New Roman" w:cs="Times New Roman"/>
          <w:sz w:val="24"/>
          <w:szCs w:val="24"/>
        </w:rPr>
        <w:t> </w:t>
      </w:r>
      <w:r w:rsidRPr="00F777CD">
        <w:rPr>
          <w:rFonts w:ascii="Times New Roman" w:eastAsia="Times New Roman" w:hAnsi="Times New Roman" w:cs="Times New Roman"/>
          <w:sz w:val="24"/>
          <w:szCs w:val="24"/>
        </w:rPr>
        <w:t>oblasti</w:t>
      </w:r>
      <w:r w:rsidR="00596FEC" w:rsidRPr="00F777CD">
        <w:rPr>
          <w:rFonts w:ascii="Times New Roman" w:eastAsia="Times New Roman" w:hAnsi="Times New Roman" w:cs="Times New Roman"/>
          <w:sz w:val="24"/>
          <w:szCs w:val="24"/>
        </w:rPr>
        <w:t xml:space="preserve"> určenej v bankovom povolení alebo</w:t>
      </w:r>
      <w:r w:rsidRPr="00F777CD">
        <w:rPr>
          <w:rFonts w:ascii="Times New Roman" w:eastAsia="Times New Roman" w:hAnsi="Times New Roman" w:cs="Times New Roman"/>
          <w:sz w:val="24"/>
          <w:szCs w:val="24"/>
        </w:rPr>
        <w:t xml:space="preserve"> pre ktorú jej bol udelený predchádzajúci súhlas</w:t>
      </w:r>
      <w:r w:rsidR="009264A8" w:rsidRPr="00F777CD">
        <w:rPr>
          <w:rFonts w:ascii="Times New Roman" w:eastAsia="Times New Roman" w:hAnsi="Times New Roman" w:cs="Times New Roman"/>
          <w:sz w:val="24"/>
          <w:szCs w:val="24"/>
        </w:rPr>
        <w:t xml:space="preserve"> podľa odsek</w:t>
      </w:r>
      <w:r w:rsidR="002534BF" w:rsidRPr="00F777CD">
        <w:rPr>
          <w:rFonts w:ascii="Times New Roman" w:eastAsia="Times New Roman" w:hAnsi="Times New Roman" w:cs="Times New Roman"/>
          <w:sz w:val="24"/>
          <w:szCs w:val="24"/>
        </w:rPr>
        <w:t>u</w:t>
      </w:r>
      <w:r w:rsidR="009264A8" w:rsidRPr="00F777CD">
        <w:rPr>
          <w:rFonts w:ascii="Times New Roman" w:eastAsia="Times New Roman" w:hAnsi="Times New Roman" w:cs="Times New Roman"/>
          <w:sz w:val="24"/>
          <w:szCs w:val="24"/>
        </w:rPr>
        <w:t xml:space="preserve"> 4 alebo </w:t>
      </w:r>
      <w:r w:rsidR="002534BF" w:rsidRPr="00F777CD">
        <w:rPr>
          <w:rFonts w:ascii="Times New Roman" w:eastAsia="Times New Roman" w:hAnsi="Times New Roman" w:cs="Times New Roman"/>
          <w:sz w:val="24"/>
          <w:szCs w:val="24"/>
        </w:rPr>
        <w:t xml:space="preserve">odseku </w:t>
      </w:r>
      <w:r w:rsidR="009264A8" w:rsidRPr="00F777CD">
        <w:rPr>
          <w:rFonts w:ascii="Times New Roman" w:eastAsia="Times New Roman" w:hAnsi="Times New Roman" w:cs="Times New Roman"/>
          <w:sz w:val="24"/>
          <w:szCs w:val="24"/>
        </w:rPr>
        <w:t>5</w:t>
      </w:r>
      <w:r w:rsidRPr="00F777CD">
        <w:rPr>
          <w:rFonts w:ascii="Times New Roman" w:eastAsia="Times New Roman" w:hAnsi="Times New Roman" w:cs="Times New Roman"/>
          <w:sz w:val="24"/>
          <w:szCs w:val="24"/>
        </w:rPr>
        <w:t xml:space="preserve"> alebo súhlas </w:t>
      </w:r>
      <w:r w:rsidR="009264A8" w:rsidRPr="00F777CD">
        <w:rPr>
          <w:rFonts w:ascii="Times New Roman" w:eastAsia="Times New Roman" w:hAnsi="Times New Roman" w:cs="Times New Roman"/>
          <w:sz w:val="24"/>
          <w:szCs w:val="24"/>
        </w:rPr>
        <w:t>podľa odsek</w:t>
      </w:r>
      <w:r w:rsidR="002534BF" w:rsidRPr="00F777CD">
        <w:rPr>
          <w:rFonts w:ascii="Times New Roman" w:eastAsia="Times New Roman" w:hAnsi="Times New Roman" w:cs="Times New Roman"/>
          <w:sz w:val="24"/>
          <w:szCs w:val="24"/>
        </w:rPr>
        <w:t>u</w:t>
      </w:r>
      <w:r w:rsidR="009264A8" w:rsidRPr="00F777CD">
        <w:rPr>
          <w:rFonts w:ascii="Times New Roman" w:eastAsia="Times New Roman" w:hAnsi="Times New Roman" w:cs="Times New Roman"/>
          <w:sz w:val="24"/>
          <w:szCs w:val="24"/>
        </w:rPr>
        <w:t xml:space="preserve"> 16 alebo </w:t>
      </w:r>
      <w:r w:rsidR="002534BF" w:rsidRPr="00F777CD">
        <w:rPr>
          <w:rFonts w:ascii="Times New Roman" w:eastAsia="Times New Roman" w:hAnsi="Times New Roman" w:cs="Times New Roman"/>
          <w:sz w:val="24"/>
          <w:szCs w:val="24"/>
        </w:rPr>
        <w:t xml:space="preserve">odseku </w:t>
      </w:r>
      <w:r w:rsidR="009264A8" w:rsidRPr="00F777CD">
        <w:rPr>
          <w:rFonts w:ascii="Times New Roman" w:eastAsia="Times New Roman" w:hAnsi="Times New Roman" w:cs="Times New Roman"/>
          <w:sz w:val="24"/>
          <w:szCs w:val="24"/>
        </w:rPr>
        <w:t>17</w:t>
      </w:r>
      <w:r w:rsidRPr="00F777CD">
        <w:rPr>
          <w:rFonts w:ascii="Times New Roman" w:eastAsia="Times New Roman" w:hAnsi="Times New Roman" w:cs="Times New Roman"/>
          <w:sz w:val="24"/>
          <w:szCs w:val="24"/>
        </w:rPr>
        <w:t>.</w:t>
      </w:r>
    </w:p>
    <w:p w14:paraId="510F04BD" w14:textId="77777777" w:rsidR="00830DED" w:rsidRPr="00F777CD" w:rsidRDefault="00830DED" w:rsidP="00830DED">
      <w:pPr>
        <w:pStyle w:val="Odsekzoznamu"/>
        <w:spacing w:after="0" w:line="240" w:lineRule="auto"/>
        <w:ind w:left="426"/>
        <w:jc w:val="both"/>
        <w:rPr>
          <w:rFonts w:ascii="Times New Roman" w:eastAsia="Times New Roman" w:hAnsi="Times New Roman" w:cs="Times New Roman"/>
          <w:sz w:val="24"/>
          <w:szCs w:val="24"/>
        </w:rPr>
      </w:pPr>
    </w:p>
    <w:p w14:paraId="4835B567" w14:textId="4E7A0762" w:rsidR="00830DED" w:rsidRPr="00F777CD" w:rsidRDefault="00830DED" w:rsidP="00830DED">
      <w:pPr>
        <w:pStyle w:val="Odsekzoznamu"/>
        <w:spacing w:after="0" w:line="240" w:lineRule="auto"/>
        <w:ind w:left="426"/>
        <w:jc w:val="both"/>
        <w:rPr>
          <w:rFonts w:ascii="Times New Roman" w:eastAsia="Times New Roman" w:hAnsi="Times New Roman" w:cs="Times New Roman"/>
          <w:sz w:val="24"/>
          <w:szCs w:val="24"/>
        </w:rPr>
      </w:pPr>
      <w:r w:rsidRPr="00F777CD">
        <w:rPr>
          <w:rFonts w:ascii="Times New Roman" w:eastAsia="Times New Roman" w:hAnsi="Times New Roman" w:cs="Times New Roman"/>
          <w:sz w:val="24"/>
          <w:szCs w:val="24"/>
        </w:rPr>
        <w:t>(8) Banka je povinná vykonať interné posúdenie osoby podľa § 7 ods. 2 písm. e) pred začiatkom vykonávania jej funkcie, pravidelne počas výkonu tejto funkcie, 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w:t>
      </w:r>
      <w:r w:rsidR="004F284C" w:rsidRPr="00F777CD">
        <w:rPr>
          <w:rFonts w:ascii="Times New Roman" w:eastAsia="Times New Roman" w:hAnsi="Times New Roman" w:cs="Times New Roman"/>
          <w:sz w:val="24"/>
          <w:szCs w:val="24"/>
        </w:rPr>
        <w:t xml:space="preserve"> podľa prvej vety</w:t>
      </w:r>
      <w:r w:rsidRPr="00F777CD">
        <w:rPr>
          <w:rFonts w:ascii="Times New Roman" w:eastAsia="Times New Roman" w:hAnsi="Times New Roman" w:cs="Times New Roman"/>
          <w:sz w:val="24"/>
          <w:szCs w:val="24"/>
        </w:rPr>
        <w:t>, ktorý bezodkladne predloží Národnej banke Slovenska.</w:t>
      </w:r>
    </w:p>
    <w:p w14:paraId="0DAB78DF" w14:textId="77777777" w:rsidR="00830DED" w:rsidRPr="00F777CD" w:rsidRDefault="00830DED" w:rsidP="00830DED">
      <w:pPr>
        <w:pStyle w:val="Odsekzoznamu"/>
        <w:spacing w:after="0" w:line="240" w:lineRule="auto"/>
        <w:ind w:left="426"/>
        <w:jc w:val="both"/>
        <w:rPr>
          <w:rFonts w:ascii="Times New Roman" w:hAnsi="Times New Roman" w:cs="Times New Roman"/>
          <w:sz w:val="24"/>
          <w:szCs w:val="24"/>
        </w:rPr>
      </w:pPr>
    </w:p>
    <w:p w14:paraId="0648C6AD" w14:textId="2BB7DCAC" w:rsidR="00830DED" w:rsidRPr="00F777CD" w:rsidRDefault="00830DED" w:rsidP="00830DED">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(9) Ustanovenie odseku 8 platí rovnako aj pre pobočku zahraničnej banky so sídlom mimo územia členského štátu, ak ide o osobu podľa § 8e ods. 1</w:t>
      </w:r>
      <w:r w:rsidR="0021122F" w:rsidRPr="00F777CD">
        <w:rPr>
          <w:rFonts w:ascii="Times New Roman" w:hAnsi="Times New Roman" w:cs="Times New Roman"/>
          <w:sz w:val="24"/>
          <w:szCs w:val="24"/>
        </w:rPr>
        <w:t>, člena riadiaceho výboru podľa §</w:t>
      </w:r>
      <w:r w:rsidR="008371B1" w:rsidRPr="00F777CD">
        <w:rPr>
          <w:rFonts w:ascii="Times New Roman" w:hAnsi="Times New Roman" w:cs="Times New Roman"/>
          <w:sz w:val="24"/>
          <w:szCs w:val="24"/>
        </w:rPr>
        <w:t> </w:t>
      </w:r>
      <w:r w:rsidR="0021122F" w:rsidRPr="00F777CD">
        <w:rPr>
          <w:rFonts w:ascii="Times New Roman" w:hAnsi="Times New Roman" w:cs="Times New Roman"/>
          <w:sz w:val="24"/>
          <w:szCs w:val="24"/>
        </w:rPr>
        <w:t>8e ods. 3</w:t>
      </w:r>
      <w:r w:rsidRPr="00F777CD">
        <w:rPr>
          <w:rFonts w:ascii="Times New Roman" w:hAnsi="Times New Roman" w:cs="Times New Roman"/>
          <w:sz w:val="24"/>
          <w:szCs w:val="24"/>
        </w:rPr>
        <w:t xml:space="preserve"> a osobu zastávajúcu kľúčovú funkciu.</w:t>
      </w:r>
    </w:p>
    <w:p w14:paraId="3F1F46AD" w14:textId="30FA8F26" w:rsidR="00830DED" w:rsidRPr="00F777CD" w:rsidRDefault="00830DED" w:rsidP="0030196B">
      <w:pPr>
        <w:pStyle w:val="Odsekzoznamu"/>
        <w:spacing w:after="0" w:line="240" w:lineRule="auto"/>
        <w:ind w:left="426"/>
        <w:jc w:val="both"/>
        <w:rPr>
          <w:rFonts w:ascii="Times New Roman" w:hAnsi="Times New Roman" w:cs="Times New Roman"/>
          <w:sz w:val="24"/>
          <w:szCs w:val="24"/>
        </w:rPr>
      </w:pPr>
    </w:p>
    <w:p w14:paraId="263B82B1" w14:textId="1732AF81" w:rsidR="0030196B" w:rsidRPr="00F777CD" w:rsidRDefault="0030196B" w:rsidP="0030196B">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w:t>
      </w:r>
      <w:r w:rsidR="00830DED" w:rsidRPr="00F777CD">
        <w:rPr>
          <w:rFonts w:ascii="Times New Roman" w:hAnsi="Times New Roman" w:cs="Times New Roman"/>
          <w:sz w:val="24"/>
          <w:szCs w:val="24"/>
        </w:rPr>
        <w:t>10</w:t>
      </w:r>
      <w:r w:rsidRPr="00F777CD">
        <w:rPr>
          <w:rFonts w:ascii="Times New Roman" w:hAnsi="Times New Roman" w:cs="Times New Roman"/>
          <w:sz w:val="24"/>
          <w:szCs w:val="24"/>
        </w:rPr>
        <w:t>) K žiadosti o predchádzajúci súhlas podľa odsek</w:t>
      </w:r>
      <w:r w:rsidR="009A5401" w:rsidRPr="00F777CD">
        <w:rPr>
          <w:rFonts w:ascii="Times New Roman" w:hAnsi="Times New Roman" w:cs="Times New Roman"/>
          <w:sz w:val="24"/>
          <w:szCs w:val="24"/>
        </w:rPr>
        <w:t xml:space="preserve">ov </w:t>
      </w:r>
      <w:r w:rsidRPr="00F777CD">
        <w:rPr>
          <w:rFonts w:ascii="Times New Roman" w:hAnsi="Times New Roman" w:cs="Times New Roman"/>
          <w:sz w:val="24"/>
          <w:szCs w:val="24"/>
        </w:rPr>
        <w:t>4</w:t>
      </w:r>
      <w:r w:rsidR="009A5401" w:rsidRPr="00F777CD">
        <w:rPr>
          <w:rFonts w:ascii="Times New Roman" w:hAnsi="Times New Roman" w:cs="Times New Roman"/>
          <w:sz w:val="24"/>
          <w:szCs w:val="24"/>
        </w:rPr>
        <w:t xml:space="preserve"> a 5</w:t>
      </w:r>
      <w:r w:rsidRPr="00F777CD">
        <w:rPr>
          <w:rFonts w:ascii="Times New Roman" w:hAnsi="Times New Roman" w:cs="Times New Roman"/>
          <w:sz w:val="24"/>
          <w:szCs w:val="24"/>
        </w:rPr>
        <w:t xml:space="preserve"> banka</w:t>
      </w:r>
      <w:r w:rsidR="009A5401" w:rsidRPr="00F777CD">
        <w:rPr>
          <w:rFonts w:ascii="Times New Roman" w:hAnsi="Times New Roman" w:cs="Times New Roman"/>
          <w:sz w:val="24"/>
          <w:szCs w:val="24"/>
        </w:rPr>
        <w:t xml:space="preserve"> a pobočka zahraničnej banky</w:t>
      </w:r>
      <w:r w:rsidRPr="00F777CD">
        <w:rPr>
          <w:rFonts w:ascii="Times New Roman" w:hAnsi="Times New Roman" w:cs="Times New Roman"/>
          <w:sz w:val="24"/>
          <w:szCs w:val="24"/>
        </w:rPr>
        <w:t xml:space="preserve"> prilož</w:t>
      </w:r>
      <w:r w:rsidR="00E528BF" w:rsidRPr="00F777CD">
        <w:rPr>
          <w:rFonts w:ascii="Times New Roman" w:hAnsi="Times New Roman" w:cs="Times New Roman"/>
          <w:sz w:val="24"/>
          <w:szCs w:val="24"/>
        </w:rPr>
        <w:t>ia</w:t>
      </w:r>
      <w:r w:rsidRPr="00F777CD">
        <w:rPr>
          <w:rFonts w:ascii="Times New Roman" w:hAnsi="Times New Roman" w:cs="Times New Roman"/>
          <w:sz w:val="24"/>
          <w:szCs w:val="24"/>
        </w:rPr>
        <w:t xml:space="preserve"> dotazník o vhodnosti navrhovanej osoby, jej životopis a</w:t>
      </w:r>
      <w:r w:rsidR="004F284C" w:rsidRPr="00F777CD">
        <w:rPr>
          <w:rFonts w:ascii="Times New Roman" w:hAnsi="Times New Roman" w:cs="Times New Roman"/>
          <w:sz w:val="24"/>
          <w:szCs w:val="24"/>
        </w:rPr>
        <w:t xml:space="preserve"> záznam o internom posúdení podľa odseku 8, </w:t>
      </w:r>
      <w:r w:rsidRPr="00F777CD">
        <w:rPr>
          <w:rFonts w:ascii="Times New Roman" w:hAnsi="Times New Roman" w:cs="Times New Roman"/>
          <w:sz w:val="24"/>
          <w:szCs w:val="24"/>
        </w:rPr>
        <w:t>ktoré spĺňajú kritériá</w:t>
      </w:r>
      <w:r w:rsidR="00FD46C0" w:rsidRPr="00F777CD">
        <w:rPr>
          <w:rFonts w:ascii="Times New Roman" w:hAnsi="Times New Roman" w:cs="Times New Roman"/>
          <w:sz w:val="24"/>
          <w:szCs w:val="24"/>
        </w:rPr>
        <w:t xml:space="preserve"> v súlade</w:t>
      </w:r>
      <w:r w:rsidRPr="00F777CD">
        <w:rPr>
          <w:rFonts w:ascii="Times New Roman" w:hAnsi="Times New Roman" w:cs="Times New Roman"/>
          <w:sz w:val="24"/>
          <w:szCs w:val="24"/>
        </w:rPr>
        <w:t xml:space="preserve"> </w:t>
      </w:r>
      <w:r w:rsidR="00FD46C0" w:rsidRPr="00F777CD">
        <w:rPr>
          <w:rFonts w:ascii="Times New Roman" w:hAnsi="Times New Roman" w:cs="Times New Roman"/>
          <w:sz w:val="24"/>
          <w:szCs w:val="24"/>
        </w:rPr>
        <w:t xml:space="preserve">s </w:t>
      </w:r>
      <w:r w:rsidRPr="00F777CD">
        <w:rPr>
          <w:rFonts w:ascii="Times New Roman" w:hAnsi="Times New Roman" w:cs="Times New Roman"/>
          <w:sz w:val="24"/>
          <w:szCs w:val="24"/>
        </w:rPr>
        <w:t>osobitn</w:t>
      </w:r>
      <w:r w:rsidR="00FD46C0" w:rsidRPr="00F777CD">
        <w:rPr>
          <w:rFonts w:ascii="Times New Roman" w:hAnsi="Times New Roman" w:cs="Times New Roman"/>
          <w:sz w:val="24"/>
          <w:szCs w:val="24"/>
        </w:rPr>
        <w:t>ým</w:t>
      </w:r>
      <w:r w:rsidRPr="00F777CD">
        <w:rPr>
          <w:rFonts w:ascii="Times New Roman" w:hAnsi="Times New Roman" w:cs="Times New Roman"/>
          <w:sz w:val="24"/>
          <w:szCs w:val="24"/>
        </w:rPr>
        <w:t xml:space="preserve"> predpis</w:t>
      </w:r>
      <w:r w:rsidR="00FD46C0" w:rsidRPr="00F777CD">
        <w:rPr>
          <w:rFonts w:ascii="Times New Roman" w:hAnsi="Times New Roman" w:cs="Times New Roman"/>
          <w:sz w:val="24"/>
          <w:szCs w:val="24"/>
        </w:rPr>
        <w:t>om</w:t>
      </w:r>
      <w:r w:rsidRPr="00F777CD">
        <w:rPr>
          <w:rFonts w:ascii="Times New Roman" w:hAnsi="Times New Roman" w:cs="Times New Roman"/>
          <w:sz w:val="24"/>
          <w:szCs w:val="24"/>
        </w:rPr>
        <w:t xml:space="preserve"> o vydaní regulačného technického predpisu vydaným na základe osobitného predpisu.</w:t>
      </w:r>
      <w:r w:rsidRPr="00F777CD">
        <w:rPr>
          <w:rFonts w:ascii="Times New Roman" w:hAnsi="Times New Roman" w:cs="Times New Roman"/>
          <w:sz w:val="24"/>
          <w:szCs w:val="24"/>
          <w:vertAlign w:val="superscript"/>
        </w:rPr>
        <w:t>13o</w:t>
      </w:r>
      <w:r w:rsidRPr="00F777CD">
        <w:rPr>
          <w:rFonts w:ascii="Times New Roman" w:hAnsi="Times New Roman" w:cs="Times New Roman"/>
          <w:sz w:val="24"/>
          <w:szCs w:val="24"/>
        </w:rPr>
        <w:t>)</w:t>
      </w:r>
    </w:p>
    <w:p w14:paraId="25F4EB8A" w14:textId="77777777" w:rsidR="00174645" w:rsidRPr="00F777CD" w:rsidRDefault="00174645" w:rsidP="0030196B">
      <w:pPr>
        <w:pStyle w:val="Odsekzoznamu"/>
        <w:spacing w:after="0" w:line="240" w:lineRule="auto"/>
        <w:ind w:left="426"/>
        <w:jc w:val="both"/>
        <w:rPr>
          <w:rFonts w:ascii="Times New Roman" w:hAnsi="Times New Roman" w:cs="Times New Roman"/>
          <w:sz w:val="24"/>
          <w:szCs w:val="24"/>
        </w:rPr>
      </w:pPr>
    </w:p>
    <w:p w14:paraId="3CB029AC" w14:textId="62C6DEA8" w:rsidR="0030196B" w:rsidRPr="00F777CD" w:rsidRDefault="0030196B" w:rsidP="0030196B">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w:t>
      </w:r>
      <w:r w:rsidR="00B36305" w:rsidRPr="00F777CD">
        <w:rPr>
          <w:rFonts w:ascii="Times New Roman" w:hAnsi="Times New Roman" w:cs="Times New Roman"/>
          <w:sz w:val="24"/>
          <w:szCs w:val="24"/>
        </w:rPr>
        <w:t>11</w:t>
      </w:r>
      <w:r w:rsidRPr="00F777CD">
        <w:rPr>
          <w:rFonts w:ascii="Times New Roman" w:hAnsi="Times New Roman" w:cs="Times New Roman"/>
          <w:sz w:val="24"/>
          <w:szCs w:val="24"/>
        </w:rPr>
        <w:t xml:space="preserve">) Na účely splnenia podmienok na udelenie predchádzajúceho súhlasu podľa odseku 4 prvej vety </w:t>
      </w:r>
      <w:r w:rsidR="009A5401" w:rsidRPr="00F777CD">
        <w:rPr>
          <w:rFonts w:ascii="Times New Roman" w:hAnsi="Times New Roman" w:cs="Times New Roman"/>
          <w:sz w:val="24"/>
          <w:szCs w:val="24"/>
        </w:rPr>
        <w:t xml:space="preserve">a odseku 5 </w:t>
      </w:r>
      <w:r w:rsidR="00B36305" w:rsidRPr="00F777CD">
        <w:rPr>
          <w:rFonts w:ascii="Times New Roman" w:hAnsi="Times New Roman" w:cs="Times New Roman"/>
          <w:sz w:val="24"/>
          <w:szCs w:val="24"/>
        </w:rPr>
        <w:t xml:space="preserve">je </w:t>
      </w:r>
      <w:r w:rsidRPr="00F777CD">
        <w:rPr>
          <w:rFonts w:ascii="Times New Roman" w:hAnsi="Times New Roman" w:cs="Times New Roman"/>
          <w:sz w:val="24"/>
          <w:szCs w:val="24"/>
        </w:rPr>
        <w:t>Národná banka Slovenska oprávnená požadovať ďalšie informácie</w:t>
      </w:r>
      <w:r w:rsidR="00B36305" w:rsidRPr="00F777CD">
        <w:rPr>
          <w:rFonts w:ascii="Times New Roman" w:hAnsi="Times New Roman" w:cs="Times New Roman"/>
          <w:sz w:val="24"/>
          <w:szCs w:val="24"/>
        </w:rPr>
        <w:t xml:space="preserve">, </w:t>
      </w:r>
      <w:r w:rsidRPr="00F777CD">
        <w:rPr>
          <w:rFonts w:ascii="Times New Roman" w:hAnsi="Times New Roman" w:cs="Times New Roman"/>
          <w:sz w:val="24"/>
          <w:szCs w:val="24"/>
        </w:rPr>
        <w:t>doklady</w:t>
      </w:r>
      <w:r w:rsidR="00B36305" w:rsidRPr="00F777CD">
        <w:rPr>
          <w:rFonts w:ascii="Times New Roman" w:hAnsi="Times New Roman" w:cs="Times New Roman"/>
          <w:sz w:val="24"/>
          <w:szCs w:val="24"/>
        </w:rPr>
        <w:t xml:space="preserve"> alebo vypočutie osoby navrhovanej do funkcie</w:t>
      </w:r>
      <w:r w:rsidRPr="00F777CD">
        <w:rPr>
          <w:rFonts w:ascii="Times New Roman" w:hAnsi="Times New Roman" w:cs="Times New Roman"/>
          <w:sz w:val="24"/>
          <w:szCs w:val="24"/>
        </w:rPr>
        <w:t>.</w:t>
      </w:r>
    </w:p>
    <w:p w14:paraId="2BA00F30" w14:textId="77777777" w:rsidR="00174645" w:rsidRPr="00F777CD" w:rsidRDefault="00174645" w:rsidP="0030196B">
      <w:pPr>
        <w:pStyle w:val="Odsekzoznamu"/>
        <w:spacing w:after="0" w:line="240" w:lineRule="auto"/>
        <w:ind w:left="426"/>
        <w:jc w:val="both"/>
        <w:rPr>
          <w:rFonts w:ascii="Times New Roman" w:hAnsi="Times New Roman" w:cs="Times New Roman"/>
          <w:sz w:val="24"/>
          <w:szCs w:val="24"/>
        </w:rPr>
      </w:pPr>
    </w:p>
    <w:p w14:paraId="7EF81883" w14:textId="4ED22655" w:rsidR="0030196B" w:rsidRPr="00F777CD" w:rsidRDefault="0030196B" w:rsidP="0030196B">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w:t>
      </w:r>
      <w:r w:rsidR="00B36305" w:rsidRPr="00F777CD">
        <w:rPr>
          <w:rFonts w:ascii="Times New Roman" w:hAnsi="Times New Roman" w:cs="Times New Roman"/>
          <w:sz w:val="24"/>
          <w:szCs w:val="24"/>
        </w:rPr>
        <w:t>12</w:t>
      </w:r>
      <w:r w:rsidRPr="00F777CD">
        <w:rPr>
          <w:rFonts w:ascii="Times New Roman" w:hAnsi="Times New Roman" w:cs="Times New Roman"/>
          <w:sz w:val="24"/>
          <w:szCs w:val="24"/>
        </w:rPr>
        <w:t>) Ak má Národná banka Slovenska dôvodné obavy, či osoba podľa odseku 4 prvej vety</w:t>
      </w:r>
      <w:r w:rsidR="009A5401" w:rsidRPr="00F777CD">
        <w:rPr>
          <w:rFonts w:ascii="Times New Roman" w:hAnsi="Times New Roman" w:cs="Times New Roman"/>
          <w:sz w:val="24"/>
          <w:szCs w:val="24"/>
        </w:rPr>
        <w:t xml:space="preserve"> </w:t>
      </w:r>
      <w:r w:rsidR="002534BF" w:rsidRPr="00F777CD">
        <w:rPr>
          <w:rFonts w:ascii="Times New Roman" w:hAnsi="Times New Roman" w:cs="Times New Roman"/>
          <w:sz w:val="24"/>
          <w:szCs w:val="24"/>
        </w:rPr>
        <w:t xml:space="preserve">časti </w:t>
      </w:r>
      <w:r w:rsidR="009A5401" w:rsidRPr="00F777CD">
        <w:rPr>
          <w:rFonts w:ascii="Times New Roman" w:hAnsi="Times New Roman" w:cs="Times New Roman"/>
          <w:sz w:val="24"/>
          <w:szCs w:val="24"/>
        </w:rPr>
        <w:t xml:space="preserve">za bodkočiarkou alebo osoba podľa odseku 5 </w:t>
      </w:r>
      <w:r w:rsidR="00FD46C0" w:rsidRPr="00F777CD">
        <w:rPr>
          <w:rFonts w:ascii="Times New Roman" w:hAnsi="Times New Roman" w:cs="Times New Roman"/>
          <w:sz w:val="24"/>
          <w:szCs w:val="24"/>
        </w:rPr>
        <w:t xml:space="preserve">časti </w:t>
      </w:r>
      <w:r w:rsidR="009A5401" w:rsidRPr="00F777CD">
        <w:rPr>
          <w:rFonts w:ascii="Times New Roman" w:hAnsi="Times New Roman" w:cs="Times New Roman"/>
          <w:sz w:val="24"/>
          <w:szCs w:val="24"/>
        </w:rPr>
        <w:t>za bodkočiarkou</w:t>
      </w:r>
      <w:r w:rsidRPr="00F777CD">
        <w:rPr>
          <w:rFonts w:ascii="Times New Roman" w:hAnsi="Times New Roman" w:cs="Times New Roman"/>
          <w:sz w:val="24"/>
          <w:szCs w:val="24"/>
        </w:rPr>
        <w:t xml:space="preserve"> spĺňa požiadavky na udelenie predchádzajúceho súhlasu podľa odseku 4</w:t>
      </w:r>
      <w:r w:rsidR="009A5401" w:rsidRPr="00F777CD">
        <w:rPr>
          <w:rFonts w:ascii="Times New Roman" w:hAnsi="Times New Roman" w:cs="Times New Roman"/>
          <w:sz w:val="24"/>
          <w:szCs w:val="24"/>
        </w:rPr>
        <w:t xml:space="preserve"> alebo odseku 5</w:t>
      </w:r>
      <w:r w:rsidRPr="00F777CD">
        <w:rPr>
          <w:rFonts w:ascii="Times New Roman" w:hAnsi="Times New Roman" w:cs="Times New Roman"/>
          <w:sz w:val="24"/>
          <w:szCs w:val="24"/>
        </w:rPr>
        <w:t xml:space="preserve">, Národná banka Slovenska </w:t>
      </w:r>
      <w:r w:rsidR="00FD46C0" w:rsidRPr="00F777CD">
        <w:rPr>
          <w:rFonts w:ascii="Times New Roman" w:hAnsi="Times New Roman" w:cs="Times New Roman"/>
          <w:sz w:val="24"/>
          <w:szCs w:val="24"/>
        </w:rPr>
        <w:t>začne intenzívny</w:t>
      </w:r>
      <w:r w:rsidRPr="00F777CD">
        <w:rPr>
          <w:rFonts w:ascii="Times New Roman" w:hAnsi="Times New Roman" w:cs="Times New Roman"/>
          <w:sz w:val="24"/>
          <w:szCs w:val="24"/>
        </w:rPr>
        <w:t xml:space="preserve"> dialóg s</w:t>
      </w:r>
      <w:r w:rsidR="009A5401" w:rsidRPr="00F777CD">
        <w:rPr>
          <w:rFonts w:ascii="Times New Roman" w:hAnsi="Times New Roman" w:cs="Times New Roman"/>
          <w:sz w:val="24"/>
          <w:szCs w:val="24"/>
        </w:rPr>
        <w:t> </w:t>
      </w:r>
      <w:r w:rsidRPr="00F777CD">
        <w:rPr>
          <w:rFonts w:ascii="Times New Roman" w:hAnsi="Times New Roman" w:cs="Times New Roman"/>
          <w:sz w:val="24"/>
          <w:szCs w:val="24"/>
        </w:rPr>
        <w:t>bankou</w:t>
      </w:r>
      <w:r w:rsidR="009A5401" w:rsidRPr="00F777CD">
        <w:rPr>
          <w:rFonts w:ascii="Times New Roman" w:hAnsi="Times New Roman" w:cs="Times New Roman"/>
          <w:sz w:val="24"/>
          <w:szCs w:val="24"/>
        </w:rPr>
        <w:t xml:space="preserve"> alebo pobočkou zahraničnej banky</w:t>
      </w:r>
      <w:r w:rsidRPr="00F777CD">
        <w:rPr>
          <w:rFonts w:ascii="Times New Roman" w:hAnsi="Times New Roman" w:cs="Times New Roman"/>
          <w:sz w:val="24"/>
          <w:szCs w:val="24"/>
        </w:rPr>
        <w:t xml:space="preserve"> na riešenie zistených obáv</w:t>
      </w:r>
      <w:r w:rsidR="00431110" w:rsidRPr="00F777CD">
        <w:rPr>
          <w:rFonts w:ascii="Times New Roman" w:hAnsi="Times New Roman" w:cs="Times New Roman"/>
          <w:sz w:val="24"/>
          <w:szCs w:val="24"/>
        </w:rPr>
        <w:t xml:space="preserve"> s cieľom zabezpečiť, aby táto osoba bola alebo sa stala vhodnou pri nástupe do funkcie</w:t>
      </w:r>
      <w:r w:rsidRPr="00F777CD">
        <w:rPr>
          <w:rFonts w:ascii="Times New Roman" w:hAnsi="Times New Roman" w:cs="Times New Roman"/>
          <w:sz w:val="24"/>
          <w:szCs w:val="24"/>
        </w:rPr>
        <w:t>.</w:t>
      </w:r>
    </w:p>
    <w:p w14:paraId="7B64C5D1" w14:textId="77777777" w:rsidR="00174645" w:rsidRPr="00F777CD" w:rsidRDefault="00174645" w:rsidP="0030196B">
      <w:pPr>
        <w:pStyle w:val="Odsekzoznamu"/>
        <w:spacing w:after="0" w:line="240" w:lineRule="auto"/>
        <w:ind w:left="426"/>
        <w:jc w:val="both"/>
        <w:rPr>
          <w:rFonts w:ascii="Times New Roman" w:hAnsi="Times New Roman" w:cs="Times New Roman"/>
          <w:sz w:val="24"/>
          <w:szCs w:val="24"/>
        </w:rPr>
      </w:pPr>
    </w:p>
    <w:p w14:paraId="64C135F0" w14:textId="37258DDA" w:rsidR="00B36305" w:rsidRPr="00F777CD" w:rsidRDefault="0030196B" w:rsidP="0030196B">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(1</w:t>
      </w:r>
      <w:r w:rsidR="00B36305" w:rsidRPr="00F777CD">
        <w:rPr>
          <w:rFonts w:ascii="Times New Roman" w:hAnsi="Times New Roman" w:cs="Times New Roman"/>
          <w:sz w:val="24"/>
          <w:szCs w:val="24"/>
        </w:rPr>
        <w:t>3</w:t>
      </w:r>
      <w:r w:rsidRPr="00F777CD">
        <w:rPr>
          <w:rFonts w:ascii="Times New Roman" w:hAnsi="Times New Roman" w:cs="Times New Roman"/>
          <w:sz w:val="24"/>
          <w:szCs w:val="24"/>
        </w:rPr>
        <w:t xml:space="preserve">) Ak členovi štatutárneho orgánu banky alebo členovi dozornej rady banky skončilo funkčné obdobie a bezprostredne sa </w:t>
      </w:r>
      <w:r w:rsidR="00B36305" w:rsidRPr="00F777CD">
        <w:rPr>
          <w:rFonts w:ascii="Times New Roman" w:hAnsi="Times New Roman" w:cs="Times New Roman"/>
          <w:sz w:val="24"/>
          <w:szCs w:val="24"/>
        </w:rPr>
        <w:t xml:space="preserve">má začať </w:t>
      </w:r>
      <w:r w:rsidRPr="00F777CD">
        <w:rPr>
          <w:rFonts w:ascii="Times New Roman" w:hAnsi="Times New Roman" w:cs="Times New Roman"/>
          <w:sz w:val="24"/>
          <w:szCs w:val="24"/>
        </w:rPr>
        <w:t>nové funkčné obdobie, Národná banka Slovenska</w:t>
      </w:r>
      <w:r w:rsidR="00B36305" w:rsidRPr="00F777CD">
        <w:rPr>
          <w:rFonts w:ascii="Times New Roman" w:hAnsi="Times New Roman" w:cs="Times New Roman"/>
          <w:sz w:val="24"/>
          <w:szCs w:val="24"/>
        </w:rPr>
        <w:t xml:space="preserve"> v rámci konania o udelení predchádzajúceho súhlasu alebo súhlasu podľa tohto zákona</w:t>
      </w:r>
      <w:r w:rsidRPr="00F777CD">
        <w:rPr>
          <w:rFonts w:ascii="Times New Roman" w:hAnsi="Times New Roman" w:cs="Times New Roman"/>
          <w:sz w:val="24"/>
          <w:szCs w:val="24"/>
        </w:rPr>
        <w:t xml:space="preserve"> nemusí skúmať ich odbornú spôsobilosť a dôveryhodnosť; to neplatí, ak sa Národná banka Slovenska dozvie o skutočnostiach, ktoré </w:t>
      </w:r>
      <w:r w:rsidR="00B36305" w:rsidRPr="00F777CD">
        <w:rPr>
          <w:rFonts w:ascii="Times New Roman" w:hAnsi="Times New Roman" w:cs="Times New Roman"/>
          <w:sz w:val="24"/>
          <w:szCs w:val="24"/>
        </w:rPr>
        <w:t xml:space="preserve">by mohli ovplyvniť odbornú spôsobilosť alebo dôveryhodnosť tejto osoby. </w:t>
      </w:r>
    </w:p>
    <w:p w14:paraId="08AB854D" w14:textId="77777777" w:rsidR="00B36305" w:rsidRPr="00F777CD" w:rsidRDefault="00B36305" w:rsidP="0030196B">
      <w:pPr>
        <w:pStyle w:val="Odsekzoznamu"/>
        <w:spacing w:after="0" w:line="240" w:lineRule="auto"/>
        <w:ind w:left="426"/>
        <w:jc w:val="both"/>
        <w:rPr>
          <w:rFonts w:ascii="Times New Roman" w:hAnsi="Times New Roman" w:cs="Times New Roman"/>
          <w:sz w:val="24"/>
          <w:szCs w:val="24"/>
        </w:rPr>
      </w:pPr>
    </w:p>
    <w:p w14:paraId="3841696D" w14:textId="0B75D2F7" w:rsidR="0030196B" w:rsidRPr="00F777CD" w:rsidRDefault="00B36305" w:rsidP="0030196B">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 xml:space="preserve">(14) </w:t>
      </w:r>
      <w:r w:rsidR="00327879" w:rsidRPr="00F777CD">
        <w:rPr>
          <w:rFonts w:ascii="Times New Roman" w:hAnsi="Times New Roman" w:cs="Times New Roman"/>
          <w:sz w:val="24"/>
          <w:szCs w:val="24"/>
        </w:rPr>
        <w:t xml:space="preserve">Ustanovenie odseku </w:t>
      </w:r>
      <w:r w:rsidRPr="00F777CD">
        <w:rPr>
          <w:rFonts w:ascii="Times New Roman" w:hAnsi="Times New Roman" w:cs="Times New Roman"/>
          <w:sz w:val="24"/>
          <w:szCs w:val="24"/>
        </w:rPr>
        <w:t xml:space="preserve">13 platí rovnako pre osobu zastávajúcu kľúčovú funkciu </w:t>
      </w:r>
      <w:r w:rsidR="00BC2C4A" w:rsidRPr="00F777CD">
        <w:rPr>
          <w:rFonts w:ascii="Times New Roman" w:hAnsi="Times New Roman" w:cs="Times New Roman"/>
          <w:sz w:val="24"/>
          <w:szCs w:val="24"/>
        </w:rPr>
        <w:t xml:space="preserve">po obnovení alebo predĺžení </w:t>
      </w:r>
      <w:r w:rsidRPr="00F777CD">
        <w:rPr>
          <w:rFonts w:ascii="Times New Roman" w:hAnsi="Times New Roman" w:cs="Times New Roman"/>
          <w:sz w:val="24"/>
          <w:szCs w:val="24"/>
        </w:rPr>
        <w:t>jej</w:t>
      </w:r>
      <w:r w:rsidR="00BC2C4A" w:rsidRPr="00F777CD">
        <w:rPr>
          <w:rFonts w:ascii="Times New Roman" w:hAnsi="Times New Roman" w:cs="Times New Roman"/>
          <w:sz w:val="24"/>
          <w:szCs w:val="24"/>
        </w:rPr>
        <w:t xml:space="preserve"> pracovnej zmluvy.</w:t>
      </w:r>
    </w:p>
    <w:p w14:paraId="7058D05E" w14:textId="77777777" w:rsidR="0060174E" w:rsidRPr="00F777CD" w:rsidRDefault="0060174E" w:rsidP="0030196B">
      <w:pPr>
        <w:pStyle w:val="Odsekzoznamu"/>
        <w:spacing w:after="0" w:line="240" w:lineRule="auto"/>
        <w:ind w:left="426"/>
        <w:jc w:val="both"/>
        <w:rPr>
          <w:rFonts w:ascii="Times New Roman" w:hAnsi="Times New Roman" w:cs="Times New Roman"/>
          <w:sz w:val="24"/>
          <w:szCs w:val="24"/>
        </w:rPr>
      </w:pPr>
    </w:p>
    <w:p w14:paraId="161F2389" w14:textId="07D63CA7" w:rsidR="0030196B" w:rsidRPr="00F777CD" w:rsidRDefault="0030196B" w:rsidP="009A5401">
      <w:pPr>
        <w:pStyle w:val="Normlny0"/>
        <w:ind w:left="426"/>
        <w:jc w:val="both"/>
        <w:rPr>
          <w:sz w:val="24"/>
          <w:szCs w:val="24"/>
        </w:rPr>
      </w:pPr>
      <w:r w:rsidRPr="00F777CD">
        <w:rPr>
          <w:sz w:val="24"/>
          <w:szCs w:val="24"/>
        </w:rPr>
        <w:t>(1</w:t>
      </w:r>
      <w:r w:rsidR="00F11D44" w:rsidRPr="00F777CD">
        <w:rPr>
          <w:sz w:val="24"/>
          <w:szCs w:val="24"/>
        </w:rPr>
        <w:t>5</w:t>
      </w:r>
      <w:r w:rsidRPr="00F777CD">
        <w:rPr>
          <w:sz w:val="24"/>
          <w:szCs w:val="24"/>
        </w:rPr>
        <w:t>) Na účely overovania informácií týkajúcich sa člen</w:t>
      </w:r>
      <w:r w:rsidR="00BC2C4A" w:rsidRPr="00F777CD">
        <w:rPr>
          <w:sz w:val="24"/>
          <w:szCs w:val="24"/>
        </w:rPr>
        <w:t>a</w:t>
      </w:r>
      <w:r w:rsidRPr="00F777CD">
        <w:rPr>
          <w:sz w:val="24"/>
          <w:szCs w:val="24"/>
        </w:rPr>
        <w:t xml:space="preserve"> štatutárneho orgánu banky</w:t>
      </w:r>
      <w:r w:rsidR="00BC2C4A" w:rsidRPr="00F777CD">
        <w:rPr>
          <w:sz w:val="24"/>
          <w:szCs w:val="24"/>
        </w:rPr>
        <w:t xml:space="preserve">, člena </w:t>
      </w:r>
      <w:r w:rsidRPr="00F777CD">
        <w:rPr>
          <w:sz w:val="24"/>
          <w:szCs w:val="24"/>
        </w:rPr>
        <w:t>dozornej rady banky</w:t>
      </w:r>
      <w:r w:rsidR="00BC2C4A" w:rsidRPr="00F777CD">
        <w:rPr>
          <w:sz w:val="24"/>
          <w:szCs w:val="24"/>
        </w:rPr>
        <w:t xml:space="preserve">, </w:t>
      </w:r>
      <w:r w:rsidR="004F284C" w:rsidRPr="00F777CD">
        <w:rPr>
          <w:sz w:val="24"/>
          <w:szCs w:val="24"/>
        </w:rPr>
        <w:t>osoby podľa § 8e ods. 1</w:t>
      </w:r>
      <w:r w:rsidR="00F97E5E" w:rsidRPr="00F777CD">
        <w:rPr>
          <w:sz w:val="24"/>
          <w:szCs w:val="24"/>
        </w:rPr>
        <w:t>, člena riadiaceho výboru podľa § 8e ods. 3</w:t>
      </w:r>
      <w:r w:rsidR="004F284C" w:rsidRPr="00F777CD">
        <w:rPr>
          <w:sz w:val="24"/>
          <w:szCs w:val="24"/>
        </w:rPr>
        <w:t xml:space="preserve"> </w:t>
      </w:r>
      <w:r w:rsidR="00F11D44" w:rsidRPr="00F777CD">
        <w:rPr>
          <w:sz w:val="24"/>
          <w:szCs w:val="24"/>
        </w:rPr>
        <w:t xml:space="preserve">a osoby zastávajúcej kľúčovú funkciu, </w:t>
      </w:r>
      <w:r w:rsidRPr="00F777CD">
        <w:rPr>
          <w:sz w:val="24"/>
          <w:szCs w:val="24"/>
        </w:rPr>
        <w:t>Národná banka Slovenska môže požiadať</w:t>
      </w:r>
    </w:p>
    <w:p w14:paraId="43A2FD2F" w14:textId="0C1DFB77" w:rsidR="0030196B" w:rsidRPr="00F777CD" w:rsidRDefault="0030196B" w:rsidP="006347D2">
      <w:pPr>
        <w:pStyle w:val="Normlny0"/>
        <w:ind w:left="1134" w:hanging="283"/>
        <w:jc w:val="both"/>
        <w:rPr>
          <w:sz w:val="24"/>
          <w:szCs w:val="24"/>
        </w:rPr>
      </w:pPr>
      <w:r w:rsidRPr="00F777CD">
        <w:rPr>
          <w:sz w:val="24"/>
          <w:szCs w:val="24"/>
        </w:rPr>
        <w:t>a) finančnú spravodajskú jednotku alebo orgán iného členského štátu zodpovedný za dohľad v</w:t>
      </w:r>
      <w:r w:rsidR="00F24F48" w:rsidRPr="00F777CD">
        <w:rPr>
          <w:sz w:val="24"/>
          <w:szCs w:val="24"/>
        </w:rPr>
        <w:t> </w:t>
      </w:r>
      <w:r w:rsidRPr="00F777CD">
        <w:rPr>
          <w:sz w:val="24"/>
          <w:szCs w:val="24"/>
        </w:rPr>
        <w:t>oblasti</w:t>
      </w:r>
      <w:r w:rsidR="00F24F48" w:rsidRPr="00F777CD">
        <w:rPr>
          <w:sz w:val="24"/>
          <w:szCs w:val="24"/>
        </w:rPr>
        <w:t xml:space="preserve"> ochrany pred</w:t>
      </w:r>
      <w:r w:rsidRPr="00F777CD">
        <w:rPr>
          <w:sz w:val="24"/>
          <w:szCs w:val="24"/>
        </w:rPr>
        <w:t xml:space="preserve"> legalizáci</w:t>
      </w:r>
      <w:r w:rsidR="00F24F48" w:rsidRPr="00F777CD">
        <w:rPr>
          <w:sz w:val="24"/>
          <w:szCs w:val="24"/>
        </w:rPr>
        <w:t>ou</w:t>
      </w:r>
      <w:r w:rsidRPr="00F777CD">
        <w:rPr>
          <w:sz w:val="24"/>
          <w:szCs w:val="24"/>
        </w:rPr>
        <w:t xml:space="preserve"> </w:t>
      </w:r>
      <w:r w:rsidR="008B0052" w:rsidRPr="00F777CD">
        <w:rPr>
          <w:sz w:val="24"/>
          <w:szCs w:val="24"/>
        </w:rPr>
        <w:t>príjmov</w:t>
      </w:r>
      <w:r w:rsidRPr="00F777CD">
        <w:rPr>
          <w:sz w:val="24"/>
          <w:szCs w:val="24"/>
        </w:rPr>
        <w:t xml:space="preserve"> z trestnej činnosti a</w:t>
      </w:r>
      <w:r w:rsidR="00F24F48" w:rsidRPr="00F777CD">
        <w:rPr>
          <w:sz w:val="24"/>
          <w:szCs w:val="24"/>
        </w:rPr>
        <w:t xml:space="preserve"> pred </w:t>
      </w:r>
      <w:r w:rsidRPr="00F777CD">
        <w:rPr>
          <w:sz w:val="24"/>
          <w:szCs w:val="24"/>
        </w:rPr>
        <w:t>financovan</w:t>
      </w:r>
      <w:r w:rsidR="00F24F48" w:rsidRPr="00F777CD">
        <w:rPr>
          <w:sz w:val="24"/>
          <w:szCs w:val="24"/>
        </w:rPr>
        <w:t>ím</w:t>
      </w:r>
      <w:r w:rsidRPr="00F777CD">
        <w:rPr>
          <w:sz w:val="24"/>
          <w:szCs w:val="24"/>
        </w:rPr>
        <w:t xml:space="preserve"> terorizmu</w:t>
      </w:r>
      <w:r w:rsidR="00136BF3" w:rsidRPr="00F777CD">
        <w:rPr>
          <w:sz w:val="24"/>
          <w:szCs w:val="24"/>
        </w:rPr>
        <w:t xml:space="preserve"> o konzultáciu,</w:t>
      </w:r>
    </w:p>
    <w:p w14:paraId="6EDC0103" w14:textId="51BF44F8" w:rsidR="00FF1FFC" w:rsidRPr="00F777CD" w:rsidRDefault="0030196B" w:rsidP="0030196B">
      <w:pPr>
        <w:pStyle w:val="Odsekzoznamu"/>
        <w:spacing w:after="0" w:line="240" w:lineRule="auto"/>
        <w:ind w:left="1134" w:hanging="283"/>
        <w:jc w:val="both"/>
        <w:rPr>
          <w:rFonts w:ascii="Times New Roman" w:hAnsi="Times New Roman" w:cs="Times New Roman"/>
          <w:sz w:val="24"/>
          <w:szCs w:val="24"/>
        </w:rPr>
      </w:pPr>
      <w:r w:rsidRPr="00F777CD">
        <w:rPr>
          <w:rFonts w:ascii="Times New Roman" w:hAnsi="Times New Roman" w:cs="Times New Roman"/>
          <w:sz w:val="24"/>
          <w:szCs w:val="24"/>
        </w:rPr>
        <w:t xml:space="preserve">b) </w:t>
      </w:r>
      <w:r w:rsidR="00171A8A" w:rsidRPr="00F777CD">
        <w:rPr>
          <w:rFonts w:ascii="Times New Roman" w:hAnsi="Times New Roman" w:cs="Times New Roman"/>
          <w:sz w:val="24"/>
          <w:szCs w:val="24"/>
        </w:rPr>
        <w:t>Úrad</w:t>
      </w:r>
      <w:r w:rsidRPr="00F777CD">
        <w:rPr>
          <w:rFonts w:ascii="Times New Roman" w:hAnsi="Times New Roman" w:cs="Times New Roman"/>
          <w:sz w:val="24"/>
          <w:szCs w:val="24"/>
        </w:rPr>
        <w:t xml:space="preserve"> pre boj proti praniu </w:t>
      </w:r>
      <w:r w:rsidR="00BF1EE1" w:rsidRPr="00F777CD">
        <w:rPr>
          <w:rFonts w:ascii="Times New Roman" w:hAnsi="Times New Roman" w:cs="Times New Roman"/>
          <w:sz w:val="24"/>
          <w:szCs w:val="24"/>
        </w:rPr>
        <w:t xml:space="preserve">špinavých </w:t>
      </w:r>
      <w:r w:rsidRPr="00F777CD">
        <w:rPr>
          <w:rFonts w:ascii="Times New Roman" w:hAnsi="Times New Roman" w:cs="Times New Roman"/>
          <w:sz w:val="24"/>
          <w:szCs w:val="24"/>
        </w:rPr>
        <w:t>peňazí a financovani</w:t>
      </w:r>
      <w:r w:rsidR="00171A8A" w:rsidRPr="00F777CD">
        <w:rPr>
          <w:rFonts w:ascii="Times New Roman" w:hAnsi="Times New Roman" w:cs="Times New Roman"/>
          <w:sz w:val="24"/>
          <w:szCs w:val="24"/>
        </w:rPr>
        <w:t>u</w:t>
      </w:r>
      <w:r w:rsidRPr="00F777CD">
        <w:rPr>
          <w:rFonts w:ascii="Times New Roman" w:hAnsi="Times New Roman" w:cs="Times New Roman"/>
          <w:sz w:val="24"/>
          <w:szCs w:val="24"/>
        </w:rPr>
        <w:t xml:space="preserve"> terorizmu zriadený podľa osobitného predpisu</w:t>
      </w:r>
      <w:r w:rsidR="00BF1EE1" w:rsidRPr="00F777CD">
        <w:rPr>
          <w:rFonts w:ascii="Times New Roman" w:hAnsi="Times New Roman" w:cs="Times New Roman"/>
          <w:sz w:val="24"/>
          <w:szCs w:val="24"/>
          <w:vertAlign w:val="superscript"/>
        </w:rPr>
        <w:t>17b</w:t>
      </w:r>
      <w:r w:rsidRPr="00F777CD">
        <w:rPr>
          <w:rFonts w:ascii="Times New Roman" w:hAnsi="Times New Roman" w:cs="Times New Roman"/>
          <w:sz w:val="24"/>
          <w:szCs w:val="24"/>
        </w:rPr>
        <w:t>) o prístup do centrálnej databázy</w:t>
      </w:r>
      <w:r w:rsidR="00171A8A" w:rsidRPr="00F777CD">
        <w:rPr>
          <w:rFonts w:ascii="Times New Roman" w:hAnsi="Times New Roman" w:cs="Times New Roman"/>
          <w:sz w:val="24"/>
          <w:szCs w:val="24"/>
        </w:rPr>
        <w:t xml:space="preserve"> informácií</w:t>
      </w:r>
      <w:r w:rsidRPr="00F777CD">
        <w:rPr>
          <w:rFonts w:ascii="Times New Roman" w:hAnsi="Times New Roman" w:cs="Times New Roman"/>
          <w:sz w:val="24"/>
          <w:szCs w:val="24"/>
        </w:rPr>
        <w:t xml:space="preserve"> v oblasti boja proti praniu špinavých peňazí a financovani</w:t>
      </w:r>
      <w:r w:rsidR="00171A8A" w:rsidRPr="00F777CD">
        <w:rPr>
          <w:rFonts w:ascii="Times New Roman" w:hAnsi="Times New Roman" w:cs="Times New Roman"/>
          <w:sz w:val="24"/>
          <w:szCs w:val="24"/>
        </w:rPr>
        <w:t>u</w:t>
      </w:r>
      <w:r w:rsidRPr="00F777CD">
        <w:rPr>
          <w:rFonts w:ascii="Times New Roman" w:hAnsi="Times New Roman" w:cs="Times New Roman"/>
          <w:sz w:val="24"/>
          <w:szCs w:val="24"/>
        </w:rPr>
        <w:t xml:space="preserve"> terorizmu podľa osobitného predpisu,</w:t>
      </w:r>
      <w:r w:rsidRPr="00F777CD">
        <w:rPr>
          <w:rFonts w:ascii="Times New Roman" w:hAnsi="Times New Roman" w:cs="Times New Roman"/>
          <w:sz w:val="24"/>
          <w:szCs w:val="24"/>
          <w:vertAlign w:val="superscript"/>
        </w:rPr>
        <w:t>24</w:t>
      </w:r>
      <w:r w:rsidR="00F65D37" w:rsidRPr="00F777CD">
        <w:rPr>
          <w:rFonts w:ascii="Times New Roman" w:hAnsi="Times New Roman" w:cs="Times New Roman"/>
          <w:sz w:val="24"/>
          <w:szCs w:val="24"/>
          <w:vertAlign w:val="superscript"/>
        </w:rPr>
        <w:t>ba</w:t>
      </w:r>
      <w:r w:rsidR="00BF1EE1" w:rsidRPr="00F777CD">
        <w:rPr>
          <w:rFonts w:ascii="Times New Roman" w:hAnsi="Times New Roman" w:cs="Times New Roman"/>
          <w:sz w:val="24"/>
          <w:szCs w:val="24"/>
          <w:vertAlign w:val="superscript"/>
        </w:rPr>
        <w:t>a</w:t>
      </w:r>
      <w:r w:rsidRPr="00F777CD">
        <w:rPr>
          <w:rFonts w:ascii="Times New Roman" w:hAnsi="Times New Roman" w:cs="Times New Roman"/>
          <w:sz w:val="24"/>
          <w:szCs w:val="24"/>
        </w:rPr>
        <w:t>) ak ide o zahraničnú osobu.</w:t>
      </w:r>
    </w:p>
    <w:p w14:paraId="44CF9946" w14:textId="77777777" w:rsidR="004A08B7" w:rsidRPr="00F777CD" w:rsidRDefault="004A08B7" w:rsidP="004A08B7">
      <w:pPr>
        <w:pStyle w:val="Odsekzoznamu"/>
        <w:spacing w:after="0" w:line="240" w:lineRule="auto"/>
        <w:ind w:left="567"/>
        <w:jc w:val="both"/>
        <w:rPr>
          <w:rFonts w:ascii="Times New Roman" w:hAnsi="Times New Roman" w:cs="Times New Roman"/>
          <w:sz w:val="24"/>
          <w:szCs w:val="24"/>
        </w:rPr>
      </w:pPr>
    </w:p>
    <w:p w14:paraId="1AB946C9" w14:textId="42AB45AD" w:rsidR="00F11D44" w:rsidRPr="00F777CD" w:rsidRDefault="00F11D44" w:rsidP="00F11D44">
      <w:pPr>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(1</w:t>
      </w:r>
      <w:r w:rsidR="007C24D3" w:rsidRPr="00F777CD">
        <w:rPr>
          <w:rFonts w:ascii="Times New Roman" w:hAnsi="Times New Roman" w:cs="Times New Roman"/>
          <w:sz w:val="24"/>
          <w:szCs w:val="24"/>
        </w:rPr>
        <w:t>6</w:t>
      </w:r>
      <w:r w:rsidRPr="00F777CD">
        <w:rPr>
          <w:rFonts w:ascii="Times New Roman" w:hAnsi="Times New Roman" w:cs="Times New Roman"/>
          <w:sz w:val="24"/>
          <w:szCs w:val="24"/>
        </w:rPr>
        <w:t xml:space="preserve">) Ak sa Národná banka Slovenska dozvie o skutočnostiach, ktoré by mohli ovplyvniť splnenie požiadaviek podľa § 7 ods. 14 a 15, § 24, § 25 ods. 1 až 3, </w:t>
      </w:r>
      <w:r w:rsidR="00B74DB0" w:rsidRPr="00F777CD">
        <w:rPr>
          <w:rFonts w:ascii="Times New Roman" w:hAnsi="Times New Roman" w:cs="Times New Roman"/>
          <w:sz w:val="24"/>
          <w:szCs w:val="24"/>
        </w:rPr>
        <w:t>5</w:t>
      </w:r>
      <w:r w:rsidRPr="00F777CD">
        <w:rPr>
          <w:rFonts w:ascii="Times New Roman" w:hAnsi="Times New Roman" w:cs="Times New Roman"/>
          <w:sz w:val="24"/>
          <w:szCs w:val="24"/>
        </w:rPr>
        <w:t xml:space="preserve"> až </w:t>
      </w:r>
      <w:r w:rsidR="00B74DB0" w:rsidRPr="00F777CD">
        <w:rPr>
          <w:rFonts w:ascii="Times New Roman" w:hAnsi="Times New Roman" w:cs="Times New Roman"/>
          <w:sz w:val="24"/>
          <w:szCs w:val="24"/>
        </w:rPr>
        <w:t>8</w:t>
      </w:r>
      <w:r w:rsidR="002534BF" w:rsidRPr="00F777CD">
        <w:rPr>
          <w:rFonts w:ascii="Times New Roman" w:hAnsi="Times New Roman" w:cs="Times New Roman"/>
          <w:sz w:val="24"/>
          <w:szCs w:val="24"/>
        </w:rPr>
        <w:t xml:space="preserve"> a</w:t>
      </w:r>
      <w:r w:rsidRPr="00F777CD">
        <w:rPr>
          <w:rFonts w:ascii="Times New Roman" w:hAnsi="Times New Roman" w:cs="Times New Roman"/>
          <w:sz w:val="24"/>
          <w:szCs w:val="24"/>
        </w:rPr>
        <w:t xml:space="preserve"> 1</w:t>
      </w:r>
      <w:r w:rsidR="00B74DB0" w:rsidRPr="00F777CD">
        <w:rPr>
          <w:rFonts w:ascii="Times New Roman" w:hAnsi="Times New Roman" w:cs="Times New Roman"/>
          <w:sz w:val="24"/>
          <w:szCs w:val="24"/>
        </w:rPr>
        <w:t>1</w:t>
      </w:r>
      <w:r w:rsidRPr="00F777CD">
        <w:rPr>
          <w:rFonts w:ascii="Times New Roman" w:hAnsi="Times New Roman" w:cs="Times New Roman"/>
          <w:sz w:val="24"/>
          <w:szCs w:val="24"/>
        </w:rPr>
        <w:t xml:space="preserve"> až 1</w:t>
      </w:r>
      <w:r w:rsidR="00B74DB0" w:rsidRPr="00F777CD">
        <w:rPr>
          <w:rFonts w:ascii="Times New Roman" w:hAnsi="Times New Roman" w:cs="Times New Roman"/>
          <w:sz w:val="24"/>
          <w:szCs w:val="24"/>
        </w:rPr>
        <w:t>3</w:t>
      </w:r>
      <w:r w:rsidRPr="00F777CD">
        <w:rPr>
          <w:rFonts w:ascii="Times New Roman" w:hAnsi="Times New Roman" w:cs="Times New Roman"/>
          <w:sz w:val="24"/>
          <w:szCs w:val="24"/>
        </w:rPr>
        <w:t xml:space="preserve">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a 15, § 24, § 25 ods. 1 až 3, </w:t>
      </w:r>
      <w:r w:rsidR="00B74DB0" w:rsidRPr="00F777CD">
        <w:rPr>
          <w:rFonts w:ascii="Times New Roman" w:hAnsi="Times New Roman" w:cs="Times New Roman"/>
          <w:sz w:val="24"/>
          <w:szCs w:val="24"/>
        </w:rPr>
        <w:t>5</w:t>
      </w:r>
      <w:r w:rsidRPr="00F777CD">
        <w:rPr>
          <w:rFonts w:ascii="Times New Roman" w:hAnsi="Times New Roman" w:cs="Times New Roman"/>
          <w:sz w:val="24"/>
          <w:szCs w:val="24"/>
        </w:rPr>
        <w:t xml:space="preserve"> až </w:t>
      </w:r>
      <w:r w:rsidR="00B74DB0" w:rsidRPr="00F777CD">
        <w:rPr>
          <w:rFonts w:ascii="Times New Roman" w:hAnsi="Times New Roman" w:cs="Times New Roman"/>
          <w:sz w:val="24"/>
          <w:szCs w:val="24"/>
        </w:rPr>
        <w:t>8</w:t>
      </w:r>
      <w:r w:rsidR="002534BF" w:rsidRPr="00F777CD">
        <w:rPr>
          <w:rFonts w:ascii="Times New Roman" w:hAnsi="Times New Roman" w:cs="Times New Roman"/>
          <w:sz w:val="24"/>
          <w:szCs w:val="24"/>
        </w:rPr>
        <w:t xml:space="preserve"> a</w:t>
      </w:r>
      <w:r w:rsidRPr="00F777CD">
        <w:rPr>
          <w:rFonts w:ascii="Times New Roman" w:hAnsi="Times New Roman" w:cs="Times New Roman"/>
          <w:sz w:val="24"/>
          <w:szCs w:val="24"/>
        </w:rPr>
        <w:t xml:space="preserve"> 1</w:t>
      </w:r>
      <w:r w:rsidR="00B74DB0" w:rsidRPr="00F777CD">
        <w:rPr>
          <w:rFonts w:ascii="Times New Roman" w:hAnsi="Times New Roman" w:cs="Times New Roman"/>
          <w:sz w:val="24"/>
          <w:szCs w:val="24"/>
        </w:rPr>
        <w:t>1</w:t>
      </w:r>
      <w:r w:rsidRPr="00F777CD">
        <w:rPr>
          <w:rFonts w:ascii="Times New Roman" w:hAnsi="Times New Roman" w:cs="Times New Roman"/>
          <w:sz w:val="24"/>
          <w:szCs w:val="24"/>
        </w:rPr>
        <w:t xml:space="preserve"> až 1</w:t>
      </w:r>
      <w:r w:rsidR="00B74DB0" w:rsidRPr="00F777CD">
        <w:rPr>
          <w:rFonts w:ascii="Times New Roman" w:hAnsi="Times New Roman" w:cs="Times New Roman"/>
          <w:sz w:val="24"/>
          <w:szCs w:val="24"/>
        </w:rPr>
        <w:t>3</w:t>
      </w:r>
      <w:r w:rsidRPr="00F777CD">
        <w:rPr>
          <w:rFonts w:ascii="Times New Roman" w:hAnsi="Times New Roman" w:cs="Times New Roman"/>
          <w:sz w:val="24"/>
          <w:szCs w:val="24"/>
        </w:rPr>
        <w:t>. Ak osoba zastávajúca funkciu člena štatutárneho orgánu alebo člena dozornej rady neplní niektorú z požiadaviek podľa prvej vety, Národná banka Slovenska je oprávnená nariadiť výmenu tohto člena alebo nariadiť banke prijať iné vhodné opatrenia na zabezpečenie dodržania týchto požiadaviek. Národná banka Slovenska sa v rámci konania o udelení súhlasu na pokračovanie vo výkone funkcie môže over</w:t>
      </w:r>
      <w:r w:rsidR="00107E39" w:rsidRPr="00F777CD">
        <w:rPr>
          <w:rFonts w:ascii="Times New Roman" w:hAnsi="Times New Roman" w:cs="Times New Roman"/>
          <w:sz w:val="24"/>
          <w:szCs w:val="24"/>
        </w:rPr>
        <w:t xml:space="preserve">iť </w:t>
      </w:r>
      <w:r w:rsidRPr="00F777CD">
        <w:rPr>
          <w:rFonts w:ascii="Times New Roman" w:hAnsi="Times New Roman" w:cs="Times New Roman"/>
          <w:sz w:val="24"/>
          <w:szCs w:val="24"/>
        </w:rPr>
        <w:t>splneni</w:t>
      </w:r>
      <w:r w:rsidR="00107E39" w:rsidRPr="00F777CD">
        <w:rPr>
          <w:rFonts w:ascii="Times New Roman" w:hAnsi="Times New Roman" w:cs="Times New Roman"/>
          <w:sz w:val="24"/>
          <w:szCs w:val="24"/>
        </w:rPr>
        <w:t>e</w:t>
      </w:r>
      <w:r w:rsidRPr="00F777CD">
        <w:rPr>
          <w:rFonts w:ascii="Times New Roman" w:hAnsi="Times New Roman" w:cs="Times New Roman"/>
          <w:sz w:val="24"/>
          <w:szCs w:val="24"/>
        </w:rPr>
        <w:t xml:space="preserve"> požiadaviek podľa prvej vety len v rozsahu skutočností, ktoré by mohli ovplyvniť ich splnenie.</w:t>
      </w:r>
    </w:p>
    <w:p w14:paraId="40B99AF5" w14:textId="77777777" w:rsidR="00F11D44" w:rsidRPr="00F777CD" w:rsidRDefault="00F11D44" w:rsidP="00F11D44">
      <w:pPr>
        <w:pStyle w:val="Odsekzoznamu"/>
        <w:spacing w:after="0" w:line="240" w:lineRule="auto"/>
        <w:ind w:left="567"/>
        <w:jc w:val="both"/>
        <w:rPr>
          <w:rFonts w:ascii="Times New Roman" w:hAnsi="Times New Roman" w:cs="Times New Roman"/>
          <w:sz w:val="24"/>
          <w:szCs w:val="24"/>
        </w:rPr>
      </w:pPr>
    </w:p>
    <w:p w14:paraId="1F6EC5F3" w14:textId="79BA8431" w:rsidR="007C24D3" w:rsidRPr="00F777CD" w:rsidRDefault="007C24D3" w:rsidP="007C24D3">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 xml:space="preserve">(17) Ak sa Národná banka Slovenska dozvie o skutočnostiach, ktoré by mohli ovplyvniť odbornú spôsobilosť alebo dôveryhodnosť osoby zastávajúcej kľúčovú funkciu, Národná banka Slovenska je oprávnená aj z vlastného podnetu overiť splnenie požiadaviek podľa § 7 ods. 2 písm. e) v konaní o udelení súhlasu na pokračovanie vo výkone funkcie; na udelenie súhlasu na pokračovanie vo výkone funkcie musia byť splnené požiadavky podľa § 7 ods. 2 písm. e). Ak osoba zastávajúca kľúčovú funkciu nespĺňa ktorúkoľvek z požiadaviek podľa prvej vety, Národná banka Slovenska je oprávnená nariadiť výmenu tejto osoby alebo nariadiť banke prijať iné vhodné opatrenia na zabezpečenie dodržania týchto požiadaviek. Národná banka Slovenska v rámci konania o udelení súhlasu na pokračovanie vo výkone funkcie môže </w:t>
      </w:r>
      <w:r w:rsidR="00107E39" w:rsidRPr="00F777CD">
        <w:rPr>
          <w:rFonts w:ascii="Times New Roman" w:hAnsi="Times New Roman" w:cs="Times New Roman"/>
          <w:sz w:val="24"/>
          <w:szCs w:val="24"/>
        </w:rPr>
        <w:t xml:space="preserve">overiť splnenie </w:t>
      </w:r>
      <w:r w:rsidRPr="00F777CD">
        <w:rPr>
          <w:rFonts w:ascii="Times New Roman" w:hAnsi="Times New Roman" w:cs="Times New Roman"/>
          <w:sz w:val="24"/>
          <w:szCs w:val="24"/>
        </w:rPr>
        <w:t>požiadaviek podľa prvej vety len v rozsahu skutočností, ktoré by mohli ovplyvniť ich splnenie.</w:t>
      </w:r>
    </w:p>
    <w:p w14:paraId="35C0CD0A" w14:textId="77777777" w:rsidR="007C24D3" w:rsidRPr="00F777CD" w:rsidRDefault="007C24D3" w:rsidP="00F11D44">
      <w:pPr>
        <w:pStyle w:val="Odsekzoznamu"/>
        <w:spacing w:after="0" w:line="240" w:lineRule="auto"/>
        <w:ind w:left="567"/>
        <w:jc w:val="both"/>
        <w:rPr>
          <w:rFonts w:ascii="Times New Roman" w:hAnsi="Times New Roman" w:cs="Times New Roman"/>
          <w:sz w:val="24"/>
          <w:szCs w:val="24"/>
        </w:rPr>
      </w:pPr>
    </w:p>
    <w:p w14:paraId="24F710D5" w14:textId="394DA0E7" w:rsidR="00F11D44" w:rsidRPr="00F777CD" w:rsidRDefault="00F11D44" w:rsidP="00F11D44">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(18) Národná banka Slovenska je oprávnená postupovať podľa odsek</w:t>
      </w:r>
      <w:r w:rsidR="00596FEC" w:rsidRPr="00F777CD">
        <w:rPr>
          <w:rFonts w:ascii="Times New Roman" w:hAnsi="Times New Roman" w:cs="Times New Roman"/>
          <w:sz w:val="24"/>
          <w:szCs w:val="24"/>
        </w:rPr>
        <w:t>ov</w:t>
      </w:r>
      <w:r w:rsidRPr="00F777CD">
        <w:rPr>
          <w:rFonts w:ascii="Times New Roman" w:hAnsi="Times New Roman" w:cs="Times New Roman"/>
          <w:sz w:val="24"/>
          <w:szCs w:val="24"/>
        </w:rPr>
        <w:t xml:space="preserve"> 1</w:t>
      </w:r>
      <w:r w:rsidR="007C24D3" w:rsidRPr="00F777CD">
        <w:rPr>
          <w:rFonts w:ascii="Times New Roman" w:hAnsi="Times New Roman" w:cs="Times New Roman"/>
          <w:sz w:val="24"/>
          <w:szCs w:val="24"/>
        </w:rPr>
        <w:t>6</w:t>
      </w:r>
      <w:r w:rsidR="00596FEC" w:rsidRPr="00F777CD">
        <w:rPr>
          <w:rFonts w:ascii="Times New Roman" w:hAnsi="Times New Roman" w:cs="Times New Roman"/>
          <w:sz w:val="24"/>
          <w:szCs w:val="24"/>
        </w:rPr>
        <w:t xml:space="preserve"> a 19</w:t>
      </w:r>
      <w:r w:rsidR="002534BF" w:rsidRPr="00F777CD">
        <w:rPr>
          <w:rFonts w:ascii="Times New Roman" w:hAnsi="Times New Roman" w:cs="Times New Roman"/>
          <w:sz w:val="24"/>
          <w:szCs w:val="24"/>
        </w:rPr>
        <w:t>,</w:t>
      </w:r>
      <w:r w:rsidR="000D34FD" w:rsidRPr="00F777CD">
        <w:rPr>
          <w:rFonts w:ascii="Times New Roman" w:hAnsi="Times New Roman" w:cs="Times New Roman"/>
          <w:sz w:val="24"/>
          <w:szCs w:val="24"/>
        </w:rPr>
        <w:t xml:space="preserve"> </w:t>
      </w:r>
      <w:r w:rsidRPr="00F777CD">
        <w:rPr>
          <w:rFonts w:ascii="Times New Roman" w:hAnsi="Times New Roman" w:cs="Times New Roman"/>
          <w:sz w:val="24"/>
          <w:szCs w:val="24"/>
        </w:rPr>
        <w:t>aj ak má dôvodné podozrenie, že dochádza alebo došlo k porušeniu, k pokusu o porušenie alebo existuje zvýšené riziko porušenia ustanovení osobitného predpisu</w:t>
      </w:r>
      <w:r w:rsidRPr="00F777CD">
        <w:rPr>
          <w:rFonts w:ascii="Times New Roman" w:hAnsi="Times New Roman" w:cs="Times New Roman"/>
          <w:sz w:val="24"/>
          <w:szCs w:val="24"/>
          <w:vertAlign w:val="superscript"/>
        </w:rPr>
        <w:t>21a)</w:t>
      </w:r>
      <w:r w:rsidRPr="00F777CD">
        <w:rPr>
          <w:rFonts w:ascii="Times New Roman" w:hAnsi="Times New Roman" w:cs="Times New Roman"/>
          <w:sz w:val="24"/>
          <w:szCs w:val="24"/>
        </w:rPr>
        <w:t xml:space="preserve"> v súvislosti s</w:t>
      </w:r>
      <w:r w:rsidR="000D34FD" w:rsidRPr="00F777CD">
        <w:rPr>
          <w:rFonts w:ascii="Times New Roman" w:hAnsi="Times New Roman" w:cs="Times New Roman"/>
          <w:sz w:val="24"/>
          <w:szCs w:val="24"/>
        </w:rPr>
        <w:t> </w:t>
      </w:r>
      <w:r w:rsidRPr="00F777CD">
        <w:rPr>
          <w:rFonts w:ascii="Times New Roman" w:hAnsi="Times New Roman" w:cs="Times New Roman"/>
          <w:sz w:val="24"/>
          <w:szCs w:val="24"/>
        </w:rPr>
        <w:t>bankou.</w:t>
      </w:r>
    </w:p>
    <w:p w14:paraId="25D57FEE" w14:textId="77777777" w:rsidR="000D34FD" w:rsidRPr="00F777CD" w:rsidRDefault="000D34FD" w:rsidP="00F11D44">
      <w:pPr>
        <w:pStyle w:val="Odsekzoznamu"/>
        <w:spacing w:after="0" w:line="240" w:lineRule="auto"/>
        <w:ind w:left="567"/>
        <w:jc w:val="both"/>
        <w:rPr>
          <w:rFonts w:ascii="Times New Roman" w:hAnsi="Times New Roman" w:cs="Times New Roman"/>
          <w:sz w:val="24"/>
          <w:szCs w:val="24"/>
        </w:rPr>
      </w:pPr>
    </w:p>
    <w:p w14:paraId="7962D98B" w14:textId="036E42F1" w:rsidR="00F11D44" w:rsidRPr="00F777CD" w:rsidRDefault="000D34FD" w:rsidP="000D34FD">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 xml:space="preserve">(19) </w:t>
      </w:r>
      <w:r w:rsidR="00F11D44" w:rsidRPr="00F777CD">
        <w:rPr>
          <w:rFonts w:ascii="Times New Roman" w:hAnsi="Times New Roman" w:cs="Times New Roman"/>
          <w:sz w:val="24"/>
          <w:szCs w:val="24"/>
        </w:rPr>
        <w:t xml:space="preserve">Ak sa Národná banka Slovenska dozvie o skutočnostiach, ktoré by mohli ovplyvniť odbornú spôsobilosť a dôveryhodnosť osoby podľa </w:t>
      </w:r>
      <w:r w:rsidRPr="00F777CD">
        <w:rPr>
          <w:rFonts w:ascii="Times New Roman" w:hAnsi="Times New Roman" w:cs="Times New Roman"/>
          <w:sz w:val="24"/>
          <w:szCs w:val="24"/>
        </w:rPr>
        <w:t>§ 8e ods. 1</w:t>
      </w:r>
      <w:r w:rsidR="00107E39" w:rsidRPr="00F777CD">
        <w:rPr>
          <w:rFonts w:ascii="Times New Roman" w:hAnsi="Times New Roman" w:cs="Times New Roman"/>
          <w:sz w:val="24"/>
          <w:szCs w:val="24"/>
        </w:rPr>
        <w:t>, člena riadiaceho výboru podľa § 8e ods. 3</w:t>
      </w:r>
      <w:r w:rsidR="00107E39" w:rsidRPr="00F777CD">
        <w:rPr>
          <w:sz w:val="24"/>
          <w:szCs w:val="24"/>
        </w:rPr>
        <w:t xml:space="preserve"> </w:t>
      </w:r>
      <w:r w:rsidR="00F11D44" w:rsidRPr="00F777CD">
        <w:rPr>
          <w:rFonts w:ascii="Times New Roman" w:hAnsi="Times New Roman" w:cs="Times New Roman"/>
          <w:sz w:val="24"/>
          <w:szCs w:val="24"/>
        </w:rPr>
        <w:t>alebo osoby zastávajúcej kľúčovú funkciu</w:t>
      </w:r>
      <w:r w:rsidRPr="00F777CD">
        <w:rPr>
          <w:rFonts w:ascii="Times New Roman" w:hAnsi="Times New Roman" w:cs="Times New Roman"/>
          <w:sz w:val="24"/>
          <w:szCs w:val="24"/>
        </w:rPr>
        <w:t xml:space="preserve"> v pobočke zahraničnej banky so sídlom mimo územia členského štátu</w:t>
      </w:r>
      <w:r w:rsidR="00F11D44" w:rsidRPr="00F777CD">
        <w:rPr>
          <w:rFonts w:ascii="Times New Roman" w:hAnsi="Times New Roman" w:cs="Times New Roman"/>
          <w:sz w:val="24"/>
          <w:szCs w:val="24"/>
        </w:rPr>
        <w:t xml:space="preserve">,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w:t>
      </w:r>
      <w:r w:rsidR="008E2718" w:rsidRPr="00F777CD">
        <w:rPr>
          <w:rFonts w:ascii="Times New Roman" w:hAnsi="Times New Roman" w:cs="Times New Roman"/>
          <w:sz w:val="24"/>
          <w:szCs w:val="24"/>
        </w:rPr>
        <w:t xml:space="preserve">člen riadiaceho výboru </w:t>
      </w:r>
      <w:r w:rsidR="008E2718" w:rsidRPr="00F777CD">
        <w:rPr>
          <w:rFonts w:ascii="Times New Roman" w:hAnsi="Times New Roman" w:cs="Times New Roman"/>
          <w:sz w:val="24"/>
          <w:szCs w:val="24"/>
        </w:rPr>
        <w:lastRenderedPageBreak/>
        <w:t>podľa § 8e ods. 3</w:t>
      </w:r>
      <w:r w:rsidR="008E2718" w:rsidRPr="00F777CD">
        <w:rPr>
          <w:sz w:val="24"/>
          <w:szCs w:val="24"/>
        </w:rPr>
        <w:t xml:space="preserve"> </w:t>
      </w:r>
      <w:r w:rsidR="00F11D44" w:rsidRPr="00F777CD">
        <w:rPr>
          <w:rFonts w:ascii="Times New Roman" w:hAnsi="Times New Roman" w:cs="Times New Roman"/>
          <w:sz w:val="24"/>
          <w:szCs w:val="24"/>
        </w:rPr>
        <w:t xml:space="preserve">alebo osoba zastávajúca kľúčovú funkciu </w:t>
      </w:r>
      <w:r w:rsidRPr="00F777CD">
        <w:rPr>
          <w:rFonts w:ascii="Times New Roman" w:hAnsi="Times New Roman" w:cs="Times New Roman"/>
          <w:sz w:val="24"/>
          <w:szCs w:val="24"/>
        </w:rPr>
        <w:t xml:space="preserve">v pobočke zahraničnej banky so sídlom mimo územia členského štátu </w:t>
      </w:r>
      <w:r w:rsidR="00F11D44" w:rsidRPr="00F777CD">
        <w:rPr>
          <w:rFonts w:ascii="Times New Roman" w:hAnsi="Times New Roman" w:cs="Times New Roman"/>
          <w:sz w:val="24"/>
          <w:szCs w:val="24"/>
        </w:rPr>
        <w:t xml:space="preserve">neplní ktorúkoľvek z požiadaviek podľa § 8 ods. 2 písm. j), Národná banka Slovenska je oprávnená nariadiť výmenu tejto osoby alebo nariadiť </w:t>
      </w:r>
      <w:r w:rsidRPr="00F777CD">
        <w:rPr>
          <w:rFonts w:ascii="Times New Roman" w:hAnsi="Times New Roman" w:cs="Times New Roman"/>
          <w:sz w:val="24"/>
          <w:szCs w:val="24"/>
        </w:rPr>
        <w:t>pobočke zahraničnej banky so sídlom mimo územia členského štátu</w:t>
      </w:r>
      <w:r w:rsidR="00F11D44" w:rsidRPr="00F777CD">
        <w:rPr>
          <w:rFonts w:ascii="Times New Roman" w:hAnsi="Times New Roman" w:cs="Times New Roman"/>
          <w:sz w:val="24"/>
          <w:szCs w:val="24"/>
        </w:rPr>
        <w:t xml:space="preserve"> prijať iné vhodné opatrenia na zabezpečenie dodržania týchto požiadaviek. Národná banka Slovenska v rámci konania o udelení súhlasu na pokračovanie vo výkone funkcie môže </w:t>
      </w:r>
      <w:r w:rsidR="008E2718" w:rsidRPr="00F777CD">
        <w:rPr>
          <w:rFonts w:ascii="Times New Roman" w:hAnsi="Times New Roman" w:cs="Times New Roman"/>
          <w:sz w:val="24"/>
          <w:szCs w:val="24"/>
        </w:rPr>
        <w:t xml:space="preserve">overiť splnenie </w:t>
      </w:r>
      <w:r w:rsidR="00F11D44" w:rsidRPr="00F777CD">
        <w:rPr>
          <w:rFonts w:ascii="Times New Roman" w:hAnsi="Times New Roman" w:cs="Times New Roman"/>
          <w:sz w:val="24"/>
          <w:szCs w:val="24"/>
        </w:rPr>
        <w:t>požiadaviek podľa prvej vety len v rozsahu skutočností, ktoré by mohli ovplyvniť ich splnenie.</w:t>
      </w:r>
    </w:p>
    <w:p w14:paraId="166AF041" w14:textId="77777777" w:rsidR="00F11D44" w:rsidRPr="00F777CD" w:rsidRDefault="00F11D44" w:rsidP="0030196B">
      <w:pPr>
        <w:pStyle w:val="Odsekzoznamu"/>
        <w:spacing w:after="0" w:line="240" w:lineRule="auto"/>
        <w:ind w:left="1134" w:hanging="283"/>
        <w:jc w:val="both"/>
        <w:rPr>
          <w:rFonts w:ascii="Times New Roman" w:hAnsi="Times New Roman" w:cs="Times New Roman"/>
          <w:sz w:val="24"/>
          <w:szCs w:val="24"/>
        </w:rPr>
      </w:pPr>
    </w:p>
    <w:p w14:paraId="5B2CA109" w14:textId="2DD6AD47" w:rsidR="00FF1FFC" w:rsidRPr="00F777CD" w:rsidRDefault="00FF1FFC" w:rsidP="00D22258">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w:t>
      </w:r>
      <w:r w:rsidR="000D34FD" w:rsidRPr="00F777CD">
        <w:rPr>
          <w:rFonts w:ascii="Times New Roman" w:hAnsi="Times New Roman" w:cs="Times New Roman"/>
          <w:sz w:val="24"/>
          <w:szCs w:val="24"/>
        </w:rPr>
        <w:t>20</w:t>
      </w:r>
      <w:r w:rsidRPr="00F777CD">
        <w:rPr>
          <w:rFonts w:ascii="Times New Roman" w:hAnsi="Times New Roman" w:cs="Times New Roman"/>
          <w:sz w:val="24"/>
          <w:szCs w:val="24"/>
        </w:rPr>
        <w:t xml:space="preserve">) </w:t>
      </w:r>
      <w:r w:rsidR="008E2718" w:rsidRPr="00F777CD">
        <w:rPr>
          <w:rFonts w:ascii="Times New Roman" w:hAnsi="Times New Roman" w:cs="Times New Roman"/>
          <w:sz w:val="24"/>
          <w:szCs w:val="24"/>
        </w:rPr>
        <w:t>Ustanovenie o</w:t>
      </w:r>
      <w:r w:rsidRPr="00F777CD">
        <w:rPr>
          <w:rFonts w:ascii="Times New Roman" w:hAnsi="Times New Roman" w:cs="Times New Roman"/>
          <w:sz w:val="24"/>
          <w:szCs w:val="24"/>
        </w:rPr>
        <w:t>dsek</w:t>
      </w:r>
      <w:r w:rsidR="008E2718" w:rsidRPr="00F777CD">
        <w:rPr>
          <w:rFonts w:ascii="Times New Roman" w:hAnsi="Times New Roman" w:cs="Times New Roman"/>
          <w:sz w:val="24"/>
          <w:szCs w:val="24"/>
        </w:rPr>
        <w:t>u</w:t>
      </w:r>
      <w:r w:rsidRPr="00F777CD">
        <w:rPr>
          <w:rFonts w:ascii="Times New Roman" w:hAnsi="Times New Roman" w:cs="Times New Roman"/>
          <w:sz w:val="24"/>
          <w:szCs w:val="24"/>
        </w:rPr>
        <w:t xml:space="preserve"> 4 prv</w:t>
      </w:r>
      <w:r w:rsidR="008E2718" w:rsidRPr="00F777CD">
        <w:rPr>
          <w:rFonts w:ascii="Times New Roman" w:hAnsi="Times New Roman" w:cs="Times New Roman"/>
          <w:sz w:val="24"/>
          <w:szCs w:val="24"/>
        </w:rPr>
        <w:t>ej</w:t>
      </w:r>
      <w:r w:rsidR="00E528BF" w:rsidRPr="00F777CD">
        <w:rPr>
          <w:rFonts w:ascii="Times New Roman" w:hAnsi="Times New Roman" w:cs="Times New Roman"/>
          <w:sz w:val="24"/>
          <w:szCs w:val="24"/>
        </w:rPr>
        <w:t xml:space="preserve"> vety</w:t>
      </w:r>
      <w:r w:rsidRPr="00F777CD">
        <w:rPr>
          <w:rFonts w:ascii="Times New Roman" w:hAnsi="Times New Roman" w:cs="Times New Roman"/>
          <w:sz w:val="24"/>
          <w:szCs w:val="24"/>
        </w:rPr>
        <w:t xml:space="preserve"> a druh</w:t>
      </w:r>
      <w:r w:rsidR="008E2718" w:rsidRPr="00F777CD">
        <w:rPr>
          <w:rFonts w:ascii="Times New Roman" w:hAnsi="Times New Roman" w:cs="Times New Roman"/>
          <w:sz w:val="24"/>
          <w:szCs w:val="24"/>
        </w:rPr>
        <w:t>ej</w:t>
      </w:r>
      <w:r w:rsidRPr="00F777CD">
        <w:rPr>
          <w:rFonts w:ascii="Times New Roman" w:hAnsi="Times New Roman" w:cs="Times New Roman"/>
          <w:sz w:val="24"/>
          <w:szCs w:val="24"/>
        </w:rPr>
        <w:t xml:space="preserve"> vet</w:t>
      </w:r>
      <w:r w:rsidR="008E2718" w:rsidRPr="00F777CD">
        <w:rPr>
          <w:rFonts w:ascii="Times New Roman" w:hAnsi="Times New Roman" w:cs="Times New Roman"/>
          <w:sz w:val="24"/>
          <w:szCs w:val="24"/>
        </w:rPr>
        <w:t>y</w:t>
      </w:r>
      <w:r w:rsidR="004F284C" w:rsidRPr="00F777CD">
        <w:rPr>
          <w:rFonts w:ascii="Times New Roman" w:hAnsi="Times New Roman" w:cs="Times New Roman"/>
          <w:sz w:val="24"/>
          <w:szCs w:val="24"/>
        </w:rPr>
        <w:t xml:space="preserve"> a odsek</w:t>
      </w:r>
      <w:r w:rsidR="008E2718" w:rsidRPr="00F777CD">
        <w:rPr>
          <w:rFonts w:ascii="Times New Roman" w:hAnsi="Times New Roman" w:cs="Times New Roman"/>
          <w:sz w:val="24"/>
          <w:szCs w:val="24"/>
        </w:rPr>
        <w:t>ov</w:t>
      </w:r>
      <w:r w:rsidR="004F284C" w:rsidRPr="00F777CD">
        <w:rPr>
          <w:rFonts w:ascii="Times New Roman" w:hAnsi="Times New Roman" w:cs="Times New Roman"/>
          <w:sz w:val="24"/>
          <w:szCs w:val="24"/>
        </w:rPr>
        <w:t xml:space="preserve"> 8 a 10 až 18</w:t>
      </w:r>
      <w:r w:rsidR="0060174E"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sa primerane vzťahujú na </w:t>
      </w:r>
    </w:p>
    <w:p w14:paraId="7BE1E995" w14:textId="14CEBBB0" w:rsidR="00FF1FFC" w:rsidRPr="00F777CD" w:rsidRDefault="00FF1FFC">
      <w:pPr>
        <w:pStyle w:val="Normlny0"/>
        <w:numPr>
          <w:ilvl w:val="1"/>
          <w:numId w:val="22"/>
        </w:numPr>
        <w:jc w:val="both"/>
        <w:rPr>
          <w:sz w:val="24"/>
          <w:szCs w:val="24"/>
        </w:rPr>
      </w:pPr>
      <w:r w:rsidRPr="00F777CD">
        <w:rPr>
          <w:sz w:val="24"/>
          <w:szCs w:val="24"/>
        </w:rPr>
        <w:t xml:space="preserve">ústredný </w:t>
      </w:r>
      <w:r w:rsidR="008E2718" w:rsidRPr="00F777CD">
        <w:rPr>
          <w:sz w:val="24"/>
          <w:szCs w:val="24"/>
        </w:rPr>
        <w:t>subjekt</w:t>
      </w:r>
      <w:r w:rsidRPr="00F777CD">
        <w:rPr>
          <w:sz w:val="24"/>
          <w:szCs w:val="24"/>
        </w:rPr>
        <w:t>,</w:t>
      </w:r>
      <w:r w:rsidR="00F65D37" w:rsidRPr="00F777CD">
        <w:rPr>
          <w:sz w:val="24"/>
          <w:szCs w:val="24"/>
          <w:vertAlign w:val="superscript"/>
        </w:rPr>
        <w:t>24ba</w:t>
      </w:r>
      <w:r w:rsidR="00BF1EE1" w:rsidRPr="00F777CD">
        <w:rPr>
          <w:sz w:val="24"/>
          <w:szCs w:val="24"/>
          <w:vertAlign w:val="superscript"/>
        </w:rPr>
        <w:t>b</w:t>
      </w:r>
      <w:r w:rsidRPr="00F777CD">
        <w:rPr>
          <w:sz w:val="24"/>
          <w:szCs w:val="24"/>
        </w:rPr>
        <w:t>) ktorý je veľkou bankou</w:t>
      </w:r>
      <w:r w:rsidR="008E2718" w:rsidRPr="00F777CD">
        <w:rPr>
          <w:sz w:val="24"/>
          <w:szCs w:val="24"/>
          <w:vertAlign w:val="superscript"/>
        </w:rPr>
        <w:t>24ba</w:t>
      </w:r>
      <w:r w:rsidR="00BF1EE1" w:rsidRPr="00F777CD">
        <w:rPr>
          <w:sz w:val="24"/>
          <w:szCs w:val="24"/>
          <w:vertAlign w:val="superscript"/>
        </w:rPr>
        <w:t>c</w:t>
      </w:r>
      <w:r w:rsidR="008E2718" w:rsidRPr="00F777CD">
        <w:rPr>
          <w:sz w:val="24"/>
          <w:szCs w:val="24"/>
        </w:rPr>
        <w:t>)</w:t>
      </w:r>
      <w:r w:rsidRPr="00F777CD">
        <w:rPr>
          <w:sz w:val="24"/>
          <w:szCs w:val="24"/>
        </w:rPr>
        <w:t xml:space="preserve"> alebo ktorý vykonáva dohľad nad veľkou bankou k nemu pridruženou,</w:t>
      </w:r>
    </w:p>
    <w:p w14:paraId="24CB03D3" w14:textId="7302903F" w:rsidR="00FF1FFC" w:rsidRPr="00F777CD" w:rsidRDefault="00174645">
      <w:pPr>
        <w:pStyle w:val="Normlny0"/>
        <w:numPr>
          <w:ilvl w:val="1"/>
          <w:numId w:val="22"/>
        </w:numPr>
        <w:jc w:val="both"/>
        <w:rPr>
          <w:sz w:val="24"/>
          <w:szCs w:val="24"/>
        </w:rPr>
      </w:pPr>
      <w:r w:rsidRPr="00F777CD">
        <w:rPr>
          <w:sz w:val="24"/>
          <w:szCs w:val="24"/>
        </w:rPr>
        <w:t xml:space="preserve">materskú </w:t>
      </w:r>
      <w:r w:rsidR="00FF1FFC" w:rsidRPr="00F777CD">
        <w:rPr>
          <w:sz w:val="24"/>
          <w:szCs w:val="24"/>
        </w:rPr>
        <w:t xml:space="preserve">finančnú holdingovú spoločnosť, </w:t>
      </w:r>
      <w:r w:rsidRPr="00F777CD">
        <w:rPr>
          <w:sz w:val="24"/>
          <w:szCs w:val="24"/>
        </w:rPr>
        <w:t xml:space="preserve">materskú </w:t>
      </w:r>
      <w:r w:rsidR="00FF1FFC" w:rsidRPr="00F777CD">
        <w:rPr>
          <w:sz w:val="24"/>
          <w:szCs w:val="24"/>
        </w:rPr>
        <w:t>zmiešanú finančnú holdingovú spoločnosť, materskú finančnú holdingovú spoločnosť v Európskej únii a materskú zmiešanú finančnú holdingovú spoločnosť v Európskej únii, ktoré majú vo svojej skupine veľkú banku a nebola im udelená výnimka podľa § 20aa.</w:t>
      </w:r>
      <w:r w:rsidR="003947FF" w:rsidRPr="00F777CD">
        <w:rPr>
          <w:sz w:val="24"/>
          <w:szCs w:val="24"/>
        </w:rPr>
        <w:t>“.</w:t>
      </w:r>
    </w:p>
    <w:bookmarkEnd w:id="47"/>
    <w:p w14:paraId="1135DA2E" w14:textId="3C9CEE32" w:rsidR="00FF1FFC" w:rsidRPr="00F777CD" w:rsidRDefault="00FF1FFC" w:rsidP="00F65D37">
      <w:pPr>
        <w:spacing w:after="0" w:line="240" w:lineRule="auto"/>
        <w:jc w:val="both"/>
        <w:rPr>
          <w:rFonts w:ascii="Times New Roman" w:hAnsi="Times New Roman" w:cs="Times New Roman"/>
          <w:sz w:val="24"/>
          <w:szCs w:val="24"/>
        </w:rPr>
      </w:pPr>
    </w:p>
    <w:p w14:paraId="1105B4B9" w14:textId="444E28BE" w:rsidR="00F65D37" w:rsidRPr="00F777CD" w:rsidRDefault="00F65D37" w:rsidP="00F65D37">
      <w:pPr>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Poznámky pod čiarou k odkazom 24baa až 24ba</w:t>
      </w:r>
      <w:r w:rsidR="00BF1EE1" w:rsidRPr="00F777CD">
        <w:rPr>
          <w:rFonts w:ascii="Times New Roman" w:hAnsi="Times New Roman" w:cs="Times New Roman"/>
          <w:sz w:val="24"/>
          <w:szCs w:val="24"/>
        </w:rPr>
        <w:t>c</w:t>
      </w:r>
      <w:r w:rsidRPr="00F777CD">
        <w:rPr>
          <w:rFonts w:ascii="Times New Roman" w:hAnsi="Times New Roman" w:cs="Times New Roman"/>
          <w:sz w:val="24"/>
          <w:szCs w:val="24"/>
        </w:rPr>
        <w:t xml:space="preserve"> znejú:</w:t>
      </w:r>
    </w:p>
    <w:p w14:paraId="784AA404" w14:textId="1419535D" w:rsidR="00F65D37" w:rsidRPr="00F777CD" w:rsidRDefault="00F65D37" w:rsidP="00F65D37">
      <w:pPr>
        <w:spacing w:after="0" w:line="240" w:lineRule="auto"/>
        <w:ind w:left="1134" w:hanging="708"/>
        <w:jc w:val="both"/>
        <w:rPr>
          <w:rStyle w:val="cf01"/>
          <w:rFonts w:ascii="Times New Roman" w:hAnsi="Times New Roman" w:cs="Times New Roman"/>
          <w:sz w:val="24"/>
          <w:szCs w:val="24"/>
        </w:rPr>
      </w:pPr>
      <w:bookmarkStart w:id="48" w:name="_Hlk202286094"/>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24baa</w:t>
      </w:r>
      <w:r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r>
      <w:r w:rsidRPr="00F777CD">
        <w:rPr>
          <w:rStyle w:val="cf01"/>
          <w:rFonts w:ascii="Times New Roman" w:hAnsi="Times New Roman" w:cs="Times New Roman"/>
          <w:sz w:val="24"/>
          <w:szCs w:val="24"/>
        </w:rPr>
        <w:t>Čl. 11 nariadenia (EÚ) 2024/1620.</w:t>
      </w:r>
    </w:p>
    <w:p w14:paraId="57F327AD" w14:textId="505B6FC9" w:rsidR="008E2718" w:rsidRPr="00F777CD" w:rsidRDefault="00F65D37" w:rsidP="00F65D37">
      <w:pPr>
        <w:spacing w:after="0" w:line="240" w:lineRule="auto"/>
        <w:ind w:left="1134" w:hanging="708"/>
        <w:jc w:val="both"/>
        <w:rPr>
          <w:rStyle w:val="cf01"/>
          <w:rFonts w:ascii="Times New Roman" w:hAnsi="Times New Roman" w:cs="Times New Roman"/>
          <w:sz w:val="24"/>
          <w:szCs w:val="24"/>
        </w:rPr>
      </w:pPr>
      <w:r w:rsidRPr="00F777CD">
        <w:rPr>
          <w:rStyle w:val="cf01"/>
          <w:rFonts w:ascii="Times New Roman" w:hAnsi="Times New Roman" w:cs="Times New Roman"/>
          <w:sz w:val="24"/>
          <w:szCs w:val="24"/>
          <w:vertAlign w:val="superscript"/>
        </w:rPr>
        <w:t>24ba</w:t>
      </w:r>
      <w:r w:rsidR="00BF1EE1" w:rsidRPr="00F777CD">
        <w:rPr>
          <w:rStyle w:val="cf01"/>
          <w:rFonts w:ascii="Times New Roman" w:hAnsi="Times New Roman" w:cs="Times New Roman"/>
          <w:sz w:val="24"/>
          <w:szCs w:val="24"/>
          <w:vertAlign w:val="superscript"/>
        </w:rPr>
        <w:t>b</w:t>
      </w:r>
      <w:r w:rsidRPr="00F777CD">
        <w:rPr>
          <w:rStyle w:val="cf01"/>
          <w:rFonts w:ascii="Times New Roman" w:hAnsi="Times New Roman" w:cs="Times New Roman"/>
          <w:sz w:val="24"/>
          <w:szCs w:val="24"/>
        </w:rPr>
        <w:t xml:space="preserve">) </w:t>
      </w:r>
      <w:r w:rsidRPr="00F777CD">
        <w:rPr>
          <w:rStyle w:val="cf01"/>
          <w:rFonts w:ascii="Times New Roman" w:hAnsi="Times New Roman" w:cs="Times New Roman"/>
          <w:sz w:val="24"/>
          <w:szCs w:val="24"/>
        </w:rPr>
        <w:tab/>
        <w:t>Čl. 10 nariadenia (EÚ) č. 575/2013 v platnom znení.</w:t>
      </w:r>
    </w:p>
    <w:p w14:paraId="6CA2202D" w14:textId="4553FD37" w:rsidR="00F65D37" w:rsidRPr="00F777CD" w:rsidRDefault="008E2718" w:rsidP="00F65D37">
      <w:pPr>
        <w:spacing w:after="0" w:line="240" w:lineRule="auto"/>
        <w:ind w:left="1134" w:hanging="708"/>
        <w:jc w:val="both"/>
        <w:rPr>
          <w:rFonts w:ascii="Times New Roman" w:hAnsi="Times New Roman" w:cs="Times New Roman"/>
          <w:sz w:val="24"/>
          <w:szCs w:val="24"/>
        </w:rPr>
      </w:pPr>
      <w:r w:rsidRPr="00F777CD">
        <w:rPr>
          <w:rStyle w:val="cf01"/>
          <w:rFonts w:ascii="Times New Roman" w:hAnsi="Times New Roman" w:cs="Times New Roman"/>
          <w:sz w:val="24"/>
          <w:szCs w:val="24"/>
          <w:vertAlign w:val="superscript"/>
        </w:rPr>
        <w:t>24ba</w:t>
      </w:r>
      <w:r w:rsidR="00BF1EE1" w:rsidRPr="00F777CD">
        <w:rPr>
          <w:rStyle w:val="cf01"/>
          <w:rFonts w:ascii="Times New Roman" w:hAnsi="Times New Roman" w:cs="Times New Roman"/>
          <w:sz w:val="24"/>
          <w:szCs w:val="24"/>
          <w:vertAlign w:val="superscript"/>
        </w:rPr>
        <w:t>c</w:t>
      </w:r>
      <w:r w:rsidRPr="00F777CD">
        <w:rPr>
          <w:rStyle w:val="cf01"/>
          <w:rFonts w:ascii="Times New Roman" w:hAnsi="Times New Roman" w:cs="Times New Roman"/>
          <w:sz w:val="24"/>
          <w:szCs w:val="24"/>
        </w:rPr>
        <w:t xml:space="preserve">) </w:t>
      </w:r>
      <w:r w:rsidRPr="00F777CD">
        <w:rPr>
          <w:rStyle w:val="cf01"/>
          <w:rFonts w:ascii="Times New Roman" w:hAnsi="Times New Roman" w:cs="Times New Roman"/>
          <w:sz w:val="24"/>
          <w:szCs w:val="24"/>
        </w:rPr>
        <w:tab/>
        <w:t>Čl. 4 ods. 1 bod 146 nariadenia (EÚ) č. 575/2013 v platnom znení.</w:t>
      </w:r>
      <w:r w:rsidR="00F65D37" w:rsidRPr="00F777CD">
        <w:rPr>
          <w:rStyle w:val="cf01"/>
          <w:rFonts w:ascii="Times New Roman" w:hAnsi="Times New Roman" w:cs="Times New Roman"/>
          <w:sz w:val="24"/>
          <w:szCs w:val="24"/>
        </w:rPr>
        <w:t>“</w:t>
      </w:r>
      <w:r w:rsidR="00062B81" w:rsidRPr="00F777CD">
        <w:rPr>
          <w:rStyle w:val="cf01"/>
          <w:rFonts w:ascii="Times New Roman" w:hAnsi="Times New Roman" w:cs="Times New Roman"/>
          <w:sz w:val="24"/>
          <w:szCs w:val="24"/>
        </w:rPr>
        <w:t>.</w:t>
      </w:r>
    </w:p>
    <w:bookmarkEnd w:id="48"/>
    <w:p w14:paraId="3D5506C1" w14:textId="77777777" w:rsidR="00F65D37" w:rsidRPr="00F777CD" w:rsidRDefault="00F65D37" w:rsidP="00FF1FFC">
      <w:pPr>
        <w:spacing w:after="0" w:line="240" w:lineRule="auto"/>
        <w:jc w:val="both"/>
        <w:rPr>
          <w:rFonts w:ascii="Times New Roman" w:hAnsi="Times New Roman" w:cs="Times New Roman"/>
          <w:sz w:val="24"/>
          <w:szCs w:val="24"/>
        </w:rPr>
      </w:pPr>
    </w:p>
    <w:p w14:paraId="60245C4B" w14:textId="41118688" w:rsidR="00ED47F1" w:rsidRPr="00F777CD" w:rsidRDefault="00ED47F1"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16 sa</w:t>
      </w:r>
      <w:r w:rsidR="004F4138" w:rsidRPr="00F777CD">
        <w:rPr>
          <w:rFonts w:ascii="Times New Roman" w:hAnsi="Times New Roman" w:cs="Times New Roman"/>
          <w:sz w:val="24"/>
          <w:szCs w:val="24"/>
        </w:rPr>
        <w:t xml:space="preserve"> nad slovo „terorizmu“ </w:t>
      </w:r>
      <w:r w:rsidR="00171A8A" w:rsidRPr="00F777CD">
        <w:rPr>
          <w:rFonts w:ascii="Times New Roman" w:hAnsi="Times New Roman" w:cs="Times New Roman"/>
          <w:sz w:val="24"/>
          <w:szCs w:val="24"/>
        </w:rPr>
        <w:t>umiestňuje</w:t>
      </w:r>
      <w:r w:rsidR="004F4138" w:rsidRPr="00F777CD">
        <w:rPr>
          <w:rFonts w:ascii="Times New Roman" w:hAnsi="Times New Roman" w:cs="Times New Roman"/>
          <w:sz w:val="24"/>
          <w:szCs w:val="24"/>
        </w:rPr>
        <w:t xml:space="preserve"> odkaz 13n</w:t>
      </w:r>
      <w:r w:rsidR="00DE3123" w:rsidRPr="00F777CD">
        <w:rPr>
          <w:rFonts w:ascii="Times New Roman" w:hAnsi="Times New Roman" w:cs="Times New Roman"/>
          <w:sz w:val="24"/>
          <w:szCs w:val="24"/>
        </w:rPr>
        <w:t>b</w:t>
      </w:r>
      <w:r w:rsidR="004F4138" w:rsidRPr="00F777CD">
        <w:rPr>
          <w:rFonts w:ascii="Times New Roman" w:hAnsi="Times New Roman" w:cs="Times New Roman"/>
          <w:sz w:val="24"/>
          <w:szCs w:val="24"/>
        </w:rPr>
        <w:t>.</w:t>
      </w:r>
    </w:p>
    <w:p w14:paraId="7F7ECB7A" w14:textId="53B773FE" w:rsidR="00ED47F1" w:rsidRPr="00F777CD" w:rsidRDefault="00ED47F1" w:rsidP="00ED47F1">
      <w:pPr>
        <w:pStyle w:val="Odsekzoznamu"/>
        <w:spacing w:after="0" w:line="240" w:lineRule="auto"/>
        <w:ind w:left="426"/>
        <w:jc w:val="both"/>
        <w:rPr>
          <w:rFonts w:ascii="Times New Roman" w:hAnsi="Times New Roman" w:cs="Times New Roman"/>
          <w:sz w:val="24"/>
          <w:szCs w:val="24"/>
        </w:rPr>
      </w:pPr>
    </w:p>
    <w:p w14:paraId="6BAF9DCF" w14:textId="4EA348B7" w:rsidR="001A598F" w:rsidRPr="00F777CD" w:rsidRDefault="001A598F"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17 ods. 3 sa slová „Európsku Komisiu (ďalej len „Komisia“)“ nahrádzajú slovom „Komisiu“.</w:t>
      </w:r>
    </w:p>
    <w:p w14:paraId="4B45F214" w14:textId="77777777" w:rsidR="001A598F" w:rsidRPr="00F777CD" w:rsidRDefault="001A598F" w:rsidP="001A598F">
      <w:pPr>
        <w:pStyle w:val="Odsekzoznamu"/>
        <w:rPr>
          <w:rFonts w:ascii="Times New Roman" w:hAnsi="Times New Roman" w:cs="Times New Roman"/>
          <w:sz w:val="24"/>
          <w:szCs w:val="24"/>
        </w:rPr>
      </w:pPr>
    </w:p>
    <w:p w14:paraId="14F3C098" w14:textId="172EB9C4" w:rsidR="001A3AD4" w:rsidRPr="00F777CD" w:rsidRDefault="00EC27F5"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1A3AD4" w:rsidRPr="00F777CD">
        <w:rPr>
          <w:rFonts w:ascii="Times New Roman" w:hAnsi="Times New Roman" w:cs="Times New Roman"/>
          <w:sz w:val="24"/>
          <w:szCs w:val="24"/>
        </w:rPr>
        <w:t xml:space="preserve">§ 19 </w:t>
      </w:r>
      <w:r w:rsidRPr="00F777CD">
        <w:rPr>
          <w:rFonts w:ascii="Times New Roman" w:hAnsi="Times New Roman" w:cs="Times New Roman"/>
          <w:sz w:val="24"/>
          <w:szCs w:val="24"/>
        </w:rPr>
        <w:t xml:space="preserve">ods. 2 sa </w:t>
      </w:r>
      <w:r w:rsidR="001A598F" w:rsidRPr="00F777CD">
        <w:rPr>
          <w:rFonts w:ascii="Times New Roman" w:hAnsi="Times New Roman" w:cs="Times New Roman"/>
          <w:sz w:val="24"/>
          <w:szCs w:val="24"/>
        </w:rPr>
        <w:t>slová „Komisi</w:t>
      </w:r>
      <w:r w:rsidR="00AE7AE6" w:rsidRPr="00F777CD">
        <w:rPr>
          <w:rFonts w:ascii="Times New Roman" w:hAnsi="Times New Roman" w:cs="Times New Roman"/>
          <w:sz w:val="24"/>
          <w:szCs w:val="24"/>
        </w:rPr>
        <w:t>u</w:t>
      </w:r>
      <w:r w:rsidR="001A598F" w:rsidRPr="00F777CD">
        <w:rPr>
          <w:rFonts w:ascii="Times New Roman" w:hAnsi="Times New Roman" w:cs="Times New Roman"/>
          <w:sz w:val="24"/>
          <w:szCs w:val="24"/>
        </w:rPr>
        <w:t>, Európsk</w:t>
      </w:r>
      <w:r w:rsidR="00AE7AE6" w:rsidRPr="00F777CD">
        <w:rPr>
          <w:rFonts w:ascii="Times New Roman" w:hAnsi="Times New Roman" w:cs="Times New Roman"/>
          <w:sz w:val="24"/>
          <w:szCs w:val="24"/>
        </w:rPr>
        <w:t>y</w:t>
      </w:r>
      <w:r w:rsidR="001A598F" w:rsidRPr="00F777CD">
        <w:rPr>
          <w:rFonts w:ascii="Times New Roman" w:hAnsi="Times New Roman" w:cs="Times New Roman"/>
          <w:sz w:val="24"/>
          <w:szCs w:val="24"/>
        </w:rPr>
        <w:t>“ nahrádzajú slovami „Komisi</w:t>
      </w:r>
      <w:r w:rsidR="00553B24" w:rsidRPr="00F777CD">
        <w:rPr>
          <w:rFonts w:ascii="Times New Roman" w:hAnsi="Times New Roman" w:cs="Times New Roman"/>
          <w:sz w:val="24"/>
          <w:szCs w:val="24"/>
        </w:rPr>
        <w:t>u</w:t>
      </w:r>
      <w:r w:rsidR="001A598F" w:rsidRPr="00F777CD">
        <w:rPr>
          <w:rFonts w:ascii="Times New Roman" w:hAnsi="Times New Roman" w:cs="Times New Roman"/>
          <w:sz w:val="24"/>
          <w:szCs w:val="24"/>
        </w:rPr>
        <w:t xml:space="preserve"> a Európsk</w:t>
      </w:r>
      <w:r w:rsidR="00AE7AE6" w:rsidRPr="00F777CD">
        <w:rPr>
          <w:rFonts w:ascii="Times New Roman" w:hAnsi="Times New Roman" w:cs="Times New Roman"/>
          <w:sz w:val="24"/>
          <w:szCs w:val="24"/>
        </w:rPr>
        <w:t>y</w:t>
      </w:r>
      <w:r w:rsidR="001A598F" w:rsidRPr="00F777CD">
        <w:rPr>
          <w:rFonts w:ascii="Times New Roman" w:hAnsi="Times New Roman" w:cs="Times New Roman"/>
          <w:sz w:val="24"/>
          <w:szCs w:val="24"/>
        </w:rPr>
        <w:t>“ a</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vypúšťajú</w:t>
      </w:r>
      <w:r w:rsidR="00DD3BFF" w:rsidRPr="00F777CD">
        <w:rPr>
          <w:rFonts w:ascii="Times New Roman" w:hAnsi="Times New Roman" w:cs="Times New Roman"/>
          <w:sz w:val="24"/>
          <w:szCs w:val="24"/>
        </w:rPr>
        <w:t xml:space="preserve"> </w:t>
      </w:r>
      <w:r w:rsidR="001A598F" w:rsidRPr="00F777CD">
        <w:rPr>
          <w:rFonts w:ascii="Times New Roman" w:hAnsi="Times New Roman" w:cs="Times New Roman"/>
          <w:sz w:val="24"/>
          <w:szCs w:val="24"/>
        </w:rPr>
        <w:t xml:space="preserve">sa </w:t>
      </w:r>
      <w:r w:rsidRPr="00F777CD">
        <w:rPr>
          <w:rFonts w:ascii="Times New Roman" w:hAnsi="Times New Roman" w:cs="Times New Roman"/>
          <w:sz w:val="24"/>
          <w:szCs w:val="24"/>
        </w:rPr>
        <w:t>slová „a Európsk</w:t>
      </w:r>
      <w:r w:rsidR="00AE7AE6" w:rsidRPr="00F777CD">
        <w:rPr>
          <w:rFonts w:ascii="Times New Roman" w:hAnsi="Times New Roman" w:cs="Times New Roman"/>
          <w:sz w:val="24"/>
          <w:szCs w:val="24"/>
        </w:rPr>
        <w:t>y</w:t>
      </w:r>
      <w:r w:rsidRPr="00F777CD">
        <w:rPr>
          <w:rFonts w:ascii="Times New Roman" w:hAnsi="Times New Roman" w:cs="Times New Roman"/>
          <w:sz w:val="24"/>
          <w:szCs w:val="24"/>
        </w:rPr>
        <w:t xml:space="preserve"> výbor pre bankovníctvo“. </w:t>
      </w:r>
    </w:p>
    <w:p w14:paraId="29D39DBC" w14:textId="77777777" w:rsidR="00EC27F5" w:rsidRPr="00F777CD" w:rsidRDefault="00EC27F5" w:rsidP="00EF424E">
      <w:pPr>
        <w:pStyle w:val="Odsekzoznamu"/>
        <w:spacing w:after="0" w:line="240" w:lineRule="auto"/>
        <w:ind w:left="426"/>
        <w:jc w:val="both"/>
        <w:rPr>
          <w:rFonts w:ascii="Times New Roman" w:hAnsi="Times New Roman" w:cs="Times New Roman"/>
          <w:sz w:val="24"/>
          <w:szCs w:val="24"/>
        </w:rPr>
      </w:pPr>
    </w:p>
    <w:p w14:paraId="5EC5D5CE" w14:textId="51D00771" w:rsidR="00EC27F5" w:rsidRPr="00F777CD" w:rsidRDefault="001A598F"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EC27F5" w:rsidRPr="00F777CD">
        <w:rPr>
          <w:rFonts w:ascii="Times New Roman" w:hAnsi="Times New Roman" w:cs="Times New Roman"/>
          <w:sz w:val="24"/>
          <w:szCs w:val="24"/>
        </w:rPr>
        <w:t>§ 19 odsek 3 znie:</w:t>
      </w:r>
    </w:p>
    <w:p w14:paraId="67CC5D13" w14:textId="78CE099C" w:rsidR="00EC27F5" w:rsidRPr="00F777CD" w:rsidRDefault="00455F2D" w:rsidP="00EF424E">
      <w:pPr>
        <w:spacing w:after="0" w:line="240" w:lineRule="auto"/>
        <w:ind w:left="426"/>
        <w:jc w:val="both"/>
        <w:rPr>
          <w:rFonts w:ascii="Times New Roman" w:hAnsi="Times New Roman" w:cs="Times New Roman"/>
          <w:sz w:val="24"/>
          <w:szCs w:val="24"/>
        </w:rPr>
      </w:pPr>
      <w:bookmarkStart w:id="49" w:name="_Hlk202280947"/>
      <w:r w:rsidRPr="00F777CD">
        <w:rPr>
          <w:rFonts w:ascii="Times New Roman" w:hAnsi="Times New Roman" w:cs="Times New Roman"/>
          <w:sz w:val="24"/>
          <w:szCs w:val="24"/>
        </w:rPr>
        <w:t>„</w:t>
      </w:r>
      <w:r w:rsidR="00EC27F5" w:rsidRPr="00F777CD">
        <w:rPr>
          <w:rFonts w:ascii="Times New Roman" w:hAnsi="Times New Roman" w:cs="Times New Roman"/>
          <w:sz w:val="24"/>
          <w:szCs w:val="24"/>
        </w:rPr>
        <w:t>(3) Národná banka Slovenska oznámi Európskemu orgánu dohľadu (Európskemu orgánu pre bankovníctvo)</w:t>
      </w:r>
    </w:p>
    <w:p w14:paraId="261B9B37" w14:textId="6B65CA5C" w:rsidR="00EC27F5" w:rsidRPr="00F777CD" w:rsidRDefault="00EC27F5" w:rsidP="00EF424E">
      <w:pPr>
        <w:spacing w:after="0" w:line="240" w:lineRule="auto"/>
        <w:ind w:left="851"/>
        <w:jc w:val="both"/>
        <w:rPr>
          <w:rFonts w:ascii="Times New Roman" w:hAnsi="Times New Roman" w:cs="Times New Roman"/>
          <w:sz w:val="24"/>
          <w:szCs w:val="24"/>
        </w:rPr>
      </w:pPr>
      <w:r w:rsidRPr="00F777CD">
        <w:rPr>
          <w:rFonts w:ascii="Times New Roman" w:hAnsi="Times New Roman" w:cs="Times New Roman"/>
          <w:sz w:val="24"/>
          <w:szCs w:val="24"/>
        </w:rPr>
        <w:t>a) podmienky na udelenie bankového povolenia podľa § 7,</w:t>
      </w:r>
    </w:p>
    <w:p w14:paraId="000BB523" w14:textId="77777777" w:rsidR="00EC27F5" w:rsidRPr="00F777CD" w:rsidRDefault="00EC27F5" w:rsidP="00EF424E">
      <w:pPr>
        <w:spacing w:after="0" w:line="240" w:lineRule="auto"/>
        <w:ind w:left="851"/>
        <w:jc w:val="both"/>
        <w:rPr>
          <w:rFonts w:ascii="Times New Roman" w:hAnsi="Times New Roman" w:cs="Times New Roman"/>
          <w:sz w:val="24"/>
          <w:szCs w:val="24"/>
        </w:rPr>
      </w:pPr>
      <w:r w:rsidRPr="00F777CD">
        <w:rPr>
          <w:rFonts w:ascii="Times New Roman" w:hAnsi="Times New Roman" w:cs="Times New Roman"/>
          <w:sz w:val="24"/>
          <w:szCs w:val="24"/>
        </w:rPr>
        <w:t>b) každé udelenie bankového povolenia podľa § 7,</w:t>
      </w:r>
    </w:p>
    <w:p w14:paraId="522F1DCB" w14:textId="3A75AAC6" w:rsidR="00EC27F5" w:rsidRPr="00F777CD" w:rsidRDefault="00EC27F5" w:rsidP="00EF424E">
      <w:pPr>
        <w:spacing w:after="0" w:line="240" w:lineRule="auto"/>
        <w:ind w:left="1134" w:hanging="283"/>
        <w:jc w:val="both"/>
        <w:rPr>
          <w:rFonts w:ascii="Times New Roman" w:hAnsi="Times New Roman" w:cs="Times New Roman"/>
          <w:sz w:val="24"/>
          <w:szCs w:val="24"/>
        </w:rPr>
      </w:pPr>
      <w:r w:rsidRPr="00F777CD">
        <w:rPr>
          <w:rFonts w:ascii="Times New Roman" w:hAnsi="Times New Roman" w:cs="Times New Roman"/>
          <w:sz w:val="24"/>
          <w:szCs w:val="24"/>
        </w:rPr>
        <w:t xml:space="preserve">c) </w:t>
      </w:r>
      <w:r w:rsidR="00455F2D" w:rsidRPr="00F777CD">
        <w:rPr>
          <w:rFonts w:ascii="Times New Roman" w:hAnsi="Times New Roman" w:cs="Times New Roman"/>
          <w:sz w:val="24"/>
          <w:szCs w:val="24"/>
        </w:rPr>
        <w:tab/>
      </w:r>
      <w:r w:rsidRPr="00F777CD">
        <w:rPr>
          <w:rFonts w:ascii="Times New Roman" w:hAnsi="Times New Roman" w:cs="Times New Roman"/>
          <w:sz w:val="24"/>
          <w:szCs w:val="24"/>
        </w:rPr>
        <w:t>každé odobratie bankového povolenia podľa § 50 ods. 1 písm. k) spolu s dôvodmi odobratia tohto povolenia,</w:t>
      </w:r>
    </w:p>
    <w:p w14:paraId="5AD8E722" w14:textId="77777777" w:rsidR="00EC27F5" w:rsidRPr="00F777CD" w:rsidRDefault="00EC27F5" w:rsidP="00EF424E">
      <w:pPr>
        <w:spacing w:after="0" w:line="240" w:lineRule="auto"/>
        <w:ind w:left="1134" w:hanging="283"/>
        <w:jc w:val="both"/>
        <w:rPr>
          <w:rFonts w:ascii="Times New Roman" w:hAnsi="Times New Roman" w:cs="Times New Roman"/>
          <w:sz w:val="24"/>
          <w:szCs w:val="24"/>
        </w:rPr>
      </w:pPr>
      <w:r w:rsidRPr="00F777CD">
        <w:rPr>
          <w:rFonts w:ascii="Times New Roman" w:hAnsi="Times New Roman" w:cs="Times New Roman"/>
          <w:sz w:val="24"/>
          <w:szCs w:val="24"/>
        </w:rPr>
        <w:t>d) každé udelenie bankového povolenia podľa § 8 a všetky následné zmeny tohto povolenia,</w:t>
      </w:r>
    </w:p>
    <w:p w14:paraId="6D76CEC7" w14:textId="1A2E9A3B" w:rsidR="00EC27F5" w:rsidRPr="00F777CD" w:rsidRDefault="00EC27F5" w:rsidP="00EF424E">
      <w:pPr>
        <w:spacing w:after="0" w:line="240" w:lineRule="auto"/>
        <w:ind w:left="1134" w:hanging="283"/>
        <w:jc w:val="both"/>
        <w:rPr>
          <w:rFonts w:ascii="Times New Roman" w:hAnsi="Times New Roman" w:cs="Times New Roman"/>
          <w:sz w:val="24"/>
          <w:szCs w:val="24"/>
        </w:rPr>
      </w:pPr>
      <w:r w:rsidRPr="00F777CD">
        <w:rPr>
          <w:rFonts w:ascii="Times New Roman" w:hAnsi="Times New Roman" w:cs="Times New Roman"/>
          <w:sz w:val="24"/>
          <w:szCs w:val="24"/>
        </w:rPr>
        <w:t xml:space="preserve">e) </w:t>
      </w:r>
      <w:r w:rsidR="00455F2D" w:rsidRPr="00F777CD">
        <w:rPr>
          <w:rFonts w:ascii="Times New Roman" w:hAnsi="Times New Roman" w:cs="Times New Roman"/>
          <w:sz w:val="24"/>
          <w:szCs w:val="24"/>
        </w:rPr>
        <w:tab/>
      </w:r>
      <w:r w:rsidRPr="00F777CD">
        <w:rPr>
          <w:rFonts w:ascii="Times New Roman" w:hAnsi="Times New Roman" w:cs="Times New Roman"/>
          <w:sz w:val="24"/>
          <w:szCs w:val="24"/>
        </w:rPr>
        <w:t>celkové aktíva a záväzky zaúčtované pobočkou zahraničnej banky so sídlom mimo územia členského štátu, ktorej bolo udelené povolenie podľa § 8, podľa pravidelných výkazov,</w:t>
      </w:r>
    </w:p>
    <w:p w14:paraId="2B6C4D99" w14:textId="690EB6EB" w:rsidR="00EC27F5" w:rsidRPr="00F777CD" w:rsidRDefault="00EC27F5" w:rsidP="00EF424E">
      <w:pPr>
        <w:spacing w:after="0" w:line="240" w:lineRule="auto"/>
        <w:ind w:left="1134" w:hanging="283"/>
        <w:jc w:val="both"/>
        <w:rPr>
          <w:rFonts w:ascii="Times New Roman" w:hAnsi="Times New Roman" w:cs="Times New Roman"/>
          <w:sz w:val="24"/>
          <w:szCs w:val="24"/>
        </w:rPr>
      </w:pPr>
      <w:r w:rsidRPr="00F777CD">
        <w:rPr>
          <w:rFonts w:ascii="Times New Roman" w:hAnsi="Times New Roman" w:cs="Times New Roman"/>
          <w:sz w:val="24"/>
          <w:szCs w:val="24"/>
        </w:rPr>
        <w:t xml:space="preserve">f) </w:t>
      </w:r>
      <w:r w:rsidR="00455F2D" w:rsidRPr="00F777CD">
        <w:rPr>
          <w:rFonts w:ascii="Times New Roman" w:hAnsi="Times New Roman" w:cs="Times New Roman"/>
          <w:sz w:val="24"/>
          <w:szCs w:val="24"/>
        </w:rPr>
        <w:tab/>
      </w:r>
      <w:r w:rsidRPr="00F777CD">
        <w:rPr>
          <w:rFonts w:ascii="Times New Roman" w:hAnsi="Times New Roman" w:cs="Times New Roman"/>
          <w:sz w:val="24"/>
          <w:szCs w:val="24"/>
        </w:rPr>
        <w:t>názov skupiny mimo územia členského štátu, ku ktorej patrí pobočka zahraničnej banky so sídlom mimo územia členského štátu, ktorej bolo udelené povolenie podľa § 8.</w:t>
      </w:r>
      <w:r w:rsidR="003947FF" w:rsidRPr="00F777CD">
        <w:rPr>
          <w:rFonts w:ascii="Times New Roman" w:hAnsi="Times New Roman" w:cs="Times New Roman"/>
          <w:sz w:val="24"/>
          <w:szCs w:val="24"/>
        </w:rPr>
        <w:t>“</w:t>
      </w:r>
      <w:r w:rsidR="0024486A" w:rsidRPr="00F777CD">
        <w:rPr>
          <w:rFonts w:ascii="Times New Roman" w:hAnsi="Times New Roman" w:cs="Times New Roman"/>
          <w:sz w:val="24"/>
          <w:szCs w:val="24"/>
        </w:rPr>
        <w:t>.</w:t>
      </w:r>
    </w:p>
    <w:bookmarkEnd w:id="49"/>
    <w:p w14:paraId="40D4C71A" w14:textId="77777777" w:rsidR="001A3AD4" w:rsidRPr="00F777CD" w:rsidRDefault="001A3AD4" w:rsidP="00EF424E">
      <w:pPr>
        <w:pStyle w:val="Odsekzoznamu"/>
        <w:spacing w:after="0" w:line="240" w:lineRule="auto"/>
        <w:ind w:left="426"/>
        <w:jc w:val="both"/>
        <w:rPr>
          <w:rFonts w:ascii="Times New Roman" w:hAnsi="Times New Roman" w:cs="Times New Roman"/>
          <w:sz w:val="24"/>
          <w:szCs w:val="24"/>
        </w:rPr>
      </w:pPr>
    </w:p>
    <w:p w14:paraId="62397061" w14:textId="0E53DC24" w:rsidR="00455F2D" w:rsidRPr="00F777CD" w:rsidRDefault="00455F2D"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19 sa vypúšťajú odseky 4 až 7.</w:t>
      </w:r>
    </w:p>
    <w:p w14:paraId="7C106716" w14:textId="77777777" w:rsidR="00455F2D" w:rsidRPr="00F777CD" w:rsidRDefault="00455F2D" w:rsidP="00EF424E">
      <w:pPr>
        <w:pStyle w:val="Odsekzoznamu"/>
        <w:spacing w:after="0" w:line="240" w:lineRule="auto"/>
        <w:ind w:left="426"/>
        <w:jc w:val="both"/>
        <w:rPr>
          <w:rFonts w:ascii="Times New Roman" w:hAnsi="Times New Roman" w:cs="Times New Roman"/>
          <w:sz w:val="24"/>
          <w:szCs w:val="24"/>
        </w:rPr>
      </w:pPr>
    </w:p>
    <w:p w14:paraId="10525058" w14:textId="2D9646A8" w:rsidR="003F41A3" w:rsidRPr="00F777CD" w:rsidRDefault="003F41A3"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lastRenderedPageBreak/>
        <w:t xml:space="preserve">V § 20a ods. </w:t>
      </w:r>
      <w:r w:rsidR="00A135B3" w:rsidRPr="00F777CD">
        <w:rPr>
          <w:rFonts w:ascii="Times New Roman" w:hAnsi="Times New Roman" w:cs="Times New Roman"/>
          <w:sz w:val="24"/>
          <w:szCs w:val="24"/>
        </w:rPr>
        <w:t>2</w:t>
      </w:r>
      <w:r w:rsidRPr="00F777CD">
        <w:rPr>
          <w:rFonts w:ascii="Times New Roman" w:hAnsi="Times New Roman" w:cs="Times New Roman"/>
          <w:sz w:val="24"/>
          <w:szCs w:val="24"/>
        </w:rPr>
        <w:t xml:space="preserve"> písm. b) sa na konci slovo „alebo“ nahrádza čiarkou.</w:t>
      </w:r>
    </w:p>
    <w:p w14:paraId="6F7F35A8" w14:textId="77777777" w:rsidR="003F41A3" w:rsidRPr="00F777CD" w:rsidRDefault="003F41A3" w:rsidP="00EF424E">
      <w:pPr>
        <w:pStyle w:val="Odsekzoznamu"/>
        <w:spacing w:after="0" w:line="240" w:lineRule="auto"/>
        <w:rPr>
          <w:rFonts w:ascii="Times New Roman" w:hAnsi="Times New Roman" w:cs="Times New Roman"/>
          <w:sz w:val="24"/>
          <w:szCs w:val="24"/>
        </w:rPr>
      </w:pPr>
    </w:p>
    <w:p w14:paraId="136DDC71" w14:textId="0F6E7026" w:rsidR="003F41A3" w:rsidRPr="00F777CD" w:rsidRDefault="003F41A3"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20a ods. </w:t>
      </w:r>
      <w:r w:rsidR="00A135B3" w:rsidRPr="00F777CD">
        <w:rPr>
          <w:rFonts w:ascii="Times New Roman" w:hAnsi="Times New Roman" w:cs="Times New Roman"/>
          <w:sz w:val="24"/>
          <w:szCs w:val="24"/>
        </w:rPr>
        <w:t>2</w:t>
      </w:r>
      <w:r w:rsidRPr="00F777CD">
        <w:rPr>
          <w:rFonts w:ascii="Times New Roman" w:hAnsi="Times New Roman" w:cs="Times New Roman"/>
          <w:sz w:val="24"/>
          <w:szCs w:val="24"/>
        </w:rPr>
        <w:t xml:space="preserve"> písm. c) sa na konci bodka nahrádza slovom „alebo“.</w:t>
      </w:r>
    </w:p>
    <w:p w14:paraId="7485F199" w14:textId="77777777" w:rsidR="003F41A3" w:rsidRPr="00F777CD" w:rsidRDefault="003F41A3" w:rsidP="00EF424E">
      <w:pPr>
        <w:pStyle w:val="Odsekzoznamu"/>
        <w:spacing w:after="0" w:line="240" w:lineRule="auto"/>
        <w:rPr>
          <w:rFonts w:ascii="Times New Roman" w:hAnsi="Times New Roman" w:cs="Times New Roman"/>
          <w:sz w:val="24"/>
          <w:szCs w:val="24"/>
        </w:rPr>
      </w:pPr>
    </w:p>
    <w:p w14:paraId="6B170040" w14:textId="0B3F0567" w:rsidR="003F41A3" w:rsidRPr="00F777CD" w:rsidRDefault="001F3B65" w:rsidP="00EF424E">
      <w:pPr>
        <w:pStyle w:val="Odsekzoznamu"/>
        <w:numPr>
          <w:ilvl w:val="0"/>
          <w:numId w:val="1"/>
        </w:numPr>
        <w:spacing w:after="0" w:line="240" w:lineRule="auto"/>
        <w:ind w:left="426" w:hanging="426"/>
        <w:contextualSpacing w:val="0"/>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3F41A3" w:rsidRPr="00F777CD">
        <w:rPr>
          <w:rFonts w:ascii="Times New Roman" w:hAnsi="Times New Roman" w:cs="Times New Roman"/>
          <w:sz w:val="24"/>
          <w:szCs w:val="24"/>
        </w:rPr>
        <w:t xml:space="preserve">§ 20a </w:t>
      </w:r>
      <w:r w:rsidRPr="00F777CD">
        <w:rPr>
          <w:rFonts w:ascii="Times New Roman" w:hAnsi="Times New Roman" w:cs="Times New Roman"/>
          <w:sz w:val="24"/>
          <w:szCs w:val="24"/>
        </w:rPr>
        <w:t xml:space="preserve">sa </w:t>
      </w:r>
      <w:r w:rsidR="003F41A3" w:rsidRPr="00F777CD">
        <w:rPr>
          <w:rFonts w:ascii="Times New Roman" w:hAnsi="Times New Roman" w:cs="Times New Roman"/>
          <w:sz w:val="24"/>
          <w:szCs w:val="24"/>
        </w:rPr>
        <w:t xml:space="preserve">odsek </w:t>
      </w:r>
      <w:r w:rsidR="00A135B3" w:rsidRPr="00F777CD">
        <w:rPr>
          <w:rFonts w:ascii="Times New Roman" w:hAnsi="Times New Roman" w:cs="Times New Roman"/>
          <w:sz w:val="24"/>
          <w:szCs w:val="24"/>
        </w:rPr>
        <w:t>2</w:t>
      </w:r>
      <w:r w:rsidR="003F41A3" w:rsidRPr="00F777CD">
        <w:rPr>
          <w:rFonts w:ascii="Times New Roman" w:hAnsi="Times New Roman" w:cs="Times New Roman"/>
          <w:sz w:val="24"/>
          <w:szCs w:val="24"/>
        </w:rPr>
        <w:t xml:space="preserve"> dopĺňa písmenom d), ktoré znie:</w:t>
      </w:r>
    </w:p>
    <w:p w14:paraId="5CC8CDED" w14:textId="28E01C0F" w:rsidR="003F41A3" w:rsidRPr="00F777CD" w:rsidRDefault="003F41A3" w:rsidP="00EF424E">
      <w:pPr>
        <w:spacing w:after="0" w:line="240" w:lineRule="auto"/>
        <w:ind w:left="426"/>
        <w:jc w:val="both"/>
        <w:rPr>
          <w:rFonts w:ascii="Times New Roman" w:hAnsi="Times New Roman" w:cs="Times New Roman"/>
          <w:sz w:val="24"/>
          <w:szCs w:val="24"/>
        </w:rPr>
      </w:pPr>
      <w:bookmarkStart w:id="50" w:name="_Hlk202281005"/>
      <w:r w:rsidRPr="00F777CD">
        <w:rPr>
          <w:rFonts w:ascii="Times New Roman" w:hAnsi="Times New Roman" w:cs="Times New Roman"/>
          <w:sz w:val="24"/>
          <w:szCs w:val="24"/>
        </w:rPr>
        <w:t xml:space="preserve">„d) finančná holdingová spoločnosť alebo zmiešaná finančná holdingová spoločnosť, ktoré sú zodpovedné za zabezpečenie toho, aby skupina dodržiavala </w:t>
      </w:r>
      <w:proofErr w:type="spellStart"/>
      <w:r w:rsidRPr="00F777CD">
        <w:rPr>
          <w:rFonts w:ascii="Times New Roman" w:hAnsi="Times New Roman" w:cs="Times New Roman"/>
          <w:sz w:val="24"/>
          <w:szCs w:val="24"/>
        </w:rPr>
        <w:t>prudenciálne</w:t>
      </w:r>
      <w:proofErr w:type="spellEnd"/>
      <w:r w:rsidRPr="00F777CD">
        <w:rPr>
          <w:rFonts w:ascii="Times New Roman" w:hAnsi="Times New Roman" w:cs="Times New Roman"/>
          <w:sz w:val="24"/>
          <w:szCs w:val="24"/>
        </w:rPr>
        <w:t xml:space="preserve"> požiadavky na konsolidovanom základe </w:t>
      </w:r>
      <w:r w:rsidR="00035C4F" w:rsidRPr="00F777CD">
        <w:rPr>
          <w:rFonts w:ascii="Times New Roman" w:hAnsi="Times New Roman" w:cs="Times New Roman"/>
          <w:sz w:val="24"/>
          <w:szCs w:val="24"/>
        </w:rPr>
        <w:t>podľa</w:t>
      </w:r>
      <w:r w:rsidRPr="00F777CD">
        <w:rPr>
          <w:rFonts w:ascii="Times New Roman" w:hAnsi="Times New Roman" w:cs="Times New Roman"/>
          <w:sz w:val="24"/>
          <w:szCs w:val="24"/>
        </w:rPr>
        <w:t xml:space="preserve"> § 20aa ods. 2 písm. c).“.</w:t>
      </w:r>
    </w:p>
    <w:bookmarkEnd w:id="50"/>
    <w:p w14:paraId="1DEA420B" w14:textId="77777777" w:rsidR="005012E3" w:rsidRPr="00F777CD" w:rsidRDefault="005012E3" w:rsidP="00EF424E">
      <w:pPr>
        <w:pStyle w:val="Odsekzoznamu"/>
        <w:spacing w:after="0" w:line="240" w:lineRule="auto"/>
        <w:ind w:left="426"/>
        <w:contextualSpacing w:val="0"/>
        <w:jc w:val="right"/>
        <w:rPr>
          <w:rFonts w:ascii="Times New Roman" w:hAnsi="Times New Roman" w:cs="Times New Roman"/>
          <w:sz w:val="24"/>
          <w:szCs w:val="24"/>
        </w:rPr>
      </w:pPr>
    </w:p>
    <w:p w14:paraId="422BC112" w14:textId="24A38907" w:rsidR="00E0412C" w:rsidRPr="00F777CD" w:rsidRDefault="00E0412C" w:rsidP="005012E3">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20a ods. 3 písm. b) sa za slov</w:t>
      </w:r>
      <w:r w:rsidR="001F3B65" w:rsidRPr="00F777CD">
        <w:rPr>
          <w:rFonts w:ascii="Times New Roman" w:hAnsi="Times New Roman" w:cs="Times New Roman"/>
          <w:sz w:val="24"/>
          <w:szCs w:val="24"/>
        </w:rPr>
        <w:t>o</w:t>
      </w:r>
      <w:r w:rsidRPr="00F777CD">
        <w:rPr>
          <w:rFonts w:ascii="Times New Roman" w:hAnsi="Times New Roman" w:cs="Times New Roman"/>
          <w:sz w:val="24"/>
          <w:szCs w:val="24"/>
        </w:rPr>
        <w:t xml:space="preserve"> „</w:t>
      </w:r>
      <w:r w:rsidR="00BC7B41" w:rsidRPr="00F777CD">
        <w:rPr>
          <w:rFonts w:ascii="Times New Roman" w:hAnsi="Times New Roman" w:cs="Times New Roman"/>
          <w:sz w:val="24"/>
          <w:szCs w:val="24"/>
        </w:rPr>
        <w:t>v</w:t>
      </w:r>
      <w:r w:rsidRPr="00F777CD">
        <w:rPr>
          <w:rFonts w:ascii="Times New Roman" w:hAnsi="Times New Roman" w:cs="Times New Roman"/>
          <w:sz w:val="24"/>
          <w:szCs w:val="24"/>
        </w:rPr>
        <w:t>“ vkladá slovo „skutočnej“ a slová „ods. 15 a</w:t>
      </w:r>
      <w:r w:rsidR="001F3B65" w:rsidRPr="00F777CD">
        <w:rPr>
          <w:rFonts w:ascii="Times New Roman" w:hAnsi="Times New Roman" w:cs="Times New Roman"/>
          <w:sz w:val="24"/>
          <w:szCs w:val="24"/>
        </w:rPr>
        <w:t> </w:t>
      </w:r>
      <w:r w:rsidRPr="00F777CD">
        <w:rPr>
          <w:rFonts w:ascii="Times New Roman" w:hAnsi="Times New Roman" w:cs="Times New Roman"/>
          <w:sz w:val="24"/>
          <w:szCs w:val="24"/>
        </w:rPr>
        <w:t>16</w:t>
      </w:r>
      <w:r w:rsidR="001F3B65" w:rsidRPr="00F777CD">
        <w:rPr>
          <w:rFonts w:ascii="Times New Roman" w:hAnsi="Times New Roman" w:cs="Times New Roman"/>
          <w:sz w:val="24"/>
          <w:szCs w:val="24"/>
        </w:rPr>
        <w:t>“</w:t>
      </w:r>
      <w:r w:rsidRPr="00F777CD">
        <w:rPr>
          <w:rFonts w:ascii="Times New Roman" w:hAnsi="Times New Roman" w:cs="Times New Roman"/>
          <w:sz w:val="24"/>
          <w:szCs w:val="24"/>
        </w:rPr>
        <w:t xml:space="preserve"> sa nahrádzajú slovami „ods. 14 až 17“.</w:t>
      </w:r>
    </w:p>
    <w:p w14:paraId="0E949064" w14:textId="77777777" w:rsidR="00E0412C" w:rsidRPr="00F777CD" w:rsidRDefault="00E0412C" w:rsidP="00E0412C">
      <w:pPr>
        <w:pStyle w:val="Odsekzoznamu"/>
        <w:spacing w:after="0" w:line="240" w:lineRule="auto"/>
        <w:ind w:left="426"/>
        <w:jc w:val="both"/>
        <w:rPr>
          <w:rFonts w:ascii="Times New Roman" w:hAnsi="Times New Roman" w:cs="Times New Roman"/>
          <w:sz w:val="24"/>
          <w:szCs w:val="24"/>
        </w:rPr>
      </w:pPr>
    </w:p>
    <w:p w14:paraId="3DC9E7BB" w14:textId="0A5C83F4" w:rsidR="005012E3" w:rsidRPr="00F777CD" w:rsidRDefault="005012E3" w:rsidP="005012E3">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20a ods. 5 písm. c) sa za slová „zmiešanej finančnej holdingovej spoločnosti“ vklad</w:t>
      </w:r>
      <w:r w:rsidR="00FA3631" w:rsidRPr="00F777CD">
        <w:rPr>
          <w:rFonts w:ascii="Times New Roman" w:hAnsi="Times New Roman" w:cs="Times New Roman"/>
          <w:sz w:val="24"/>
          <w:szCs w:val="24"/>
        </w:rPr>
        <w:t>ajú</w:t>
      </w:r>
      <w:r w:rsidRPr="00F777CD">
        <w:rPr>
          <w:rFonts w:ascii="Times New Roman" w:hAnsi="Times New Roman" w:cs="Times New Roman"/>
          <w:sz w:val="24"/>
          <w:szCs w:val="24"/>
        </w:rPr>
        <w:t xml:space="preserve"> slová </w:t>
      </w:r>
      <w:bookmarkStart w:id="51" w:name="_Hlk202281124"/>
      <w:r w:rsidRPr="00F777CD">
        <w:rPr>
          <w:rFonts w:ascii="Times New Roman" w:hAnsi="Times New Roman" w:cs="Times New Roman"/>
          <w:sz w:val="24"/>
          <w:szCs w:val="24"/>
        </w:rPr>
        <w:t>„alebo ktoré sú osobou zastávajúcou kľúčovú funkciu vo finančnej holdingovej spoločnosti alebo v zmiešanej finančnej holdingovej spoločnosti“</w:t>
      </w:r>
      <w:r w:rsidR="00A01D5B" w:rsidRPr="00F777CD">
        <w:rPr>
          <w:rFonts w:ascii="Times New Roman" w:hAnsi="Times New Roman" w:cs="Times New Roman"/>
          <w:sz w:val="24"/>
          <w:szCs w:val="24"/>
        </w:rPr>
        <w:t xml:space="preserve"> a slová „ods. 15 a 16“ sa nahrádzajú slovami „ods. 14 až 17</w:t>
      </w:r>
      <w:bookmarkEnd w:id="51"/>
      <w:r w:rsidR="00A01D5B" w:rsidRPr="00F777CD">
        <w:rPr>
          <w:rFonts w:ascii="Times New Roman" w:hAnsi="Times New Roman" w:cs="Times New Roman"/>
          <w:sz w:val="24"/>
          <w:szCs w:val="24"/>
        </w:rPr>
        <w:t>“.</w:t>
      </w:r>
    </w:p>
    <w:p w14:paraId="7717B520" w14:textId="77777777" w:rsidR="005012E3" w:rsidRPr="00F777CD" w:rsidRDefault="005012E3" w:rsidP="005012E3">
      <w:pPr>
        <w:pStyle w:val="Odsekzoznamu"/>
        <w:spacing w:after="0" w:line="240" w:lineRule="auto"/>
        <w:ind w:left="426"/>
        <w:jc w:val="both"/>
        <w:rPr>
          <w:rFonts w:ascii="Times New Roman" w:hAnsi="Times New Roman" w:cs="Times New Roman"/>
          <w:sz w:val="24"/>
          <w:szCs w:val="24"/>
        </w:rPr>
      </w:pPr>
    </w:p>
    <w:p w14:paraId="46096702" w14:textId="7A546974" w:rsidR="00ED2328" w:rsidRPr="00F777CD" w:rsidRDefault="001F3B65" w:rsidP="00ED2328">
      <w:pPr>
        <w:pStyle w:val="Odsekzoznamu"/>
        <w:numPr>
          <w:ilvl w:val="0"/>
          <w:numId w:val="1"/>
        </w:numPr>
        <w:spacing w:after="0" w:line="240" w:lineRule="auto"/>
        <w:ind w:left="425"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ED2328" w:rsidRPr="00F777CD">
        <w:rPr>
          <w:rFonts w:ascii="Times New Roman" w:hAnsi="Times New Roman" w:cs="Times New Roman"/>
          <w:sz w:val="24"/>
          <w:szCs w:val="24"/>
        </w:rPr>
        <w:t>§ 20a ods</w:t>
      </w:r>
      <w:r w:rsidR="00661732" w:rsidRPr="00F777CD">
        <w:rPr>
          <w:rFonts w:ascii="Times New Roman" w:hAnsi="Times New Roman" w:cs="Times New Roman"/>
          <w:sz w:val="24"/>
          <w:szCs w:val="24"/>
        </w:rPr>
        <w:t>ek</w:t>
      </w:r>
      <w:r w:rsidR="00ED2328" w:rsidRPr="00F777CD">
        <w:rPr>
          <w:rFonts w:ascii="Times New Roman" w:hAnsi="Times New Roman" w:cs="Times New Roman"/>
          <w:sz w:val="24"/>
          <w:szCs w:val="24"/>
        </w:rPr>
        <w:t xml:space="preserve"> 8 znie:</w:t>
      </w:r>
    </w:p>
    <w:p w14:paraId="01651368" w14:textId="5DFDE9F0" w:rsidR="00ED2328" w:rsidRPr="00F777CD" w:rsidRDefault="00ED2328" w:rsidP="00ED2328">
      <w:pPr>
        <w:pStyle w:val="Odsekzoznamu"/>
        <w:spacing w:after="0" w:line="240" w:lineRule="auto"/>
        <w:ind w:left="425"/>
        <w:jc w:val="both"/>
        <w:rPr>
          <w:rFonts w:ascii="Times New Roman" w:hAnsi="Times New Roman" w:cs="Times New Roman"/>
          <w:sz w:val="24"/>
          <w:szCs w:val="24"/>
        </w:rPr>
      </w:pPr>
      <w:bookmarkStart w:id="52" w:name="_Hlk202281148"/>
      <w:r w:rsidRPr="00F777CD">
        <w:rPr>
          <w:rFonts w:ascii="Times New Roman" w:hAnsi="Times New Roman" w:cs="Times New Roman"/>
          <w:sz w:val="24"/>
          <w:szCs w:val="24"/>
        </w:rPr>
        <w:t>„(8) Ak sa konanie o žiadosti o udelenie súhlasu podľa odseku 1 alebo o žiadosti o výnimku podľa § 20aa ods. 1 uskutoční súčasne s konaním podľa § 7 ods. 1, § 28 ods. 1 písm. a) alebo § 28a ods. 1, Národná banka Slovenska spolupracuje</w:t>
      </w:r>
      <w:r w:rsidR="002F3B4D" w:rsidRPr="00F777CD">
        <w:rPr>
          <w:rFonts w:ascii="Times New Roman" w:hAnsi="Times New Roman" w:cs="Times New Roman"/>
          <w:sz w:val="24"/>
          <w:szCs w:val="24"/>
        </w:rPr>
        <w:t xml:space="preserve"> pri tomto konaní s príslušným orgánom dohľadu, ktorý je orgánom dohľadu na konsolidovanom základe, a ak je odlišný,</w:t>
      </w:r>
      <w:r w:rsidRPr="00F777CD">
        <w:rPr>
          <w:rFonts w:ascii="Times New Roman" w:hAnsi="Times New Roman" w:cs="Times New Roman"/>
          <w:sz w:val="24"/>
          <w:szCs w:val="24"/>
        </w:rPr>
        <w:t xml:space="preserve"> s orgánom dohľadu v inom členskom štáte, v ktorom má sídlo finančná holdingová spoločnosť alebo zmiešaná finančná holdingová spoločnosť. Plynutie lehoty podľa § 28 ods. 21 tretej vety alebo podľa § 28a ods. 5 a 7 sa preruší do dňa udelenia súhlasu podľa odseku 1</w:t>
      </w:r>
      <w:r w:rsidR="00A135B3" w:rsidRPr="00F777CD">
        <w:rPr>
          <w:rFonts w:ascii="Times New Roman" w:hAnsi="Times New Roman" w:cs="Times New Roman"/>
          <w:sz w:val="24"/>
          <w:szCs w:val="24"/>
        </w:rPr>
        <w:t xml:space="preserve"> alebo </w:t>
      </w:r>
      <w:r w:rsidR="001F3B65" w:rsidRPr="00F777CD">
        <w:rPr>
          <w:rFonts w:ascii="Times New Roman" w:hAnsi="Times New Roman" w:cs="Times New Roman"/>
          <w:sz w:val="24"/>
          <w:szCs w:val="24"/>
        </w:rPr>
        <w:t xml:space="preserve">udelenia </w:t>
      </w:r>
      <w:r w:rsidR="00A135B3" w:rsidRPr="00F777CD">
        <w:rPr>
          <w:rFonts w:ascii="Times New Roman" w:hAnsi="Times New Roman" w:cs="Times New Roman"/>
          <w:sz w:val="24"/>
          <w:szCs w:val="24"/>
        </w:rPr>
        <w:t>výnimky podľa § 20aa ods. 1</w:t>
      </w:r>
      <w:r w:rsidRPr="00F777CD">
        <w:rPr>
          <w:rFonts w:ascii="Times New Roman" w:hAnsi="Times New Roman" w:cs="Times New Roman"/>
          <w:sz w:val="24"/>
          <w:szCs w:val="24"/>
        </w:rPr>
        <w:t>.</w:t>
      </w:r>
      <w:r w:rsidR="00D80839" w:rsidRPr="00F777CD">
        <w:rPr>
          <w:rFonts w:ascii="Times New Roman" w:hAnsi="Times New Roman" w:cs="Times New Roman"/>
          <w:sz w:val="24"/>
          <w:szCs w:val="24"/>
        </w:rPr>
        <w:t>“.</w:t>
      </w:r>
    </w:p>
    <w:bookmarkEnd w:id="52"/>
    <w:p w14:paraId="3683DAB8" w14:textId="77777777" w:rsidR="00ED2328" w:rsidRPr="00F777CD" w:rsidRDefault="00ED2328" w:rsidP="00ED2328">
      <w:pPr>
        <w:pStyle w:val="Odsekzoznamu"/>
        <w:spacing w:after="0" w:line="240" w:lineRule="auto"/>
        <w:ind w:left="425"/>
        <w:jc w:val="both"/>
        <w:rPr>
          <w:rFonts w:ascii="Times New Roman" w:hAnsi="Times New Roman" w:cs="Times New Roman"/>
          <w:sz w:val="24"/>
          <w:szCs w:val="24"/>
        </w:rPr>
      </w:pPr>
    </w:p>
    <w:p w14:paraId="744E950E" w14:textId="781B1E56" w:rsidR="00BC3482" w:rsidRPr="00F777CD" w:rsidRDefault="00BC3482" w:rsidP="00ED2328">
      <w:pPr>
        <w:pStyle w:val="Odsekzoznamu"/>
        <w:numPr>
          <w:ilvl w:val="0"/>
          <w:numId w:val="1"/>
        </w:numPr>
        <w:spacing w:after="0" w:line="240" w:lineRule="auto"/>
        <w:ind w:left="425" w:hanging="426"/>
        <w:jc w:val="both"/>
        <w:rPr>
          <w:rFonts w:ascii="Times New Roman" w:hAnsi="Times New Roman" w:cs="Times New Roman"/>
          <w:sz w:val="24"/>
          <w:szCs w:val="24"/>
        </w:rPr>
      </w:pPr>
      <w:r w:rsidRPr="00F777CD">
        <w:rPr>
          <w:rFonts w:ascii="Times New Roman" w:hAnsi="Times New Roman" w:cs="Times New Roman"/>
          <w:sz w:val="24"/>
          <w:szCs w:val="24"/>
        </w:rPr>
        <w:t>§ 20a sa dopĺňa odsekm</w:t>
      </w:r>
      <w:r w:rsidR="00A01D5B" w:rsidRPr="00F777CD">
        <w:rPr>
          <w:rFonts w:ascii="Times New Roman" w:hAnsi="Times New Roman" w:cs="Times New Roman"/>
          <w:sz w:val="24"/>
          <w:szCs w:val="24"/>
        </w:rPr>
        <w:t>i</w:t>
      </w:r>
      <w:r w:rsidRPr="00F777CD">
        <w:rPr>
          <w:rFonts w:ascii="Times New Roman" w:hAnsi="Times New Roman" w:cs="Times New Roman"/>
          <w:sz w:val="24"/>
          <w:szCs w:val="24"/>
        </w:rPr>
        <w:t xml:space="preserve"> 10</w:t>
      </w:r>
      <w:r w:rsidR="00A01D5B" w:rsidRPr="00F777CD">
        <w:rPr>
          <w:rFonts w:ascii="Times New Roman" w:hAnsi="Times New Roman" w:cs="Times New Roman"/>
          <w:sz w:val="24"/>
          <w:szCs w:val="24"/>
        </w:rPr>
        <w:t xml:space="preserve"> a 11</w:t>
      </w:r>
      <w:r w:rsidRPr="00F777CD">
        <w:rPr>
          <w:rFonts w:ascii="Times New Roman" w:hAnsi="Times New Roman" w:cs="Times New Roman"/>
          <w:sz w:val="24"/>
          <w:szCs w:val="24"/>
        </w:rPr>
        <w:t>, ktor</w:t>
      </w:r>
      <w:r w:rsidR="00A01D5B" w:rsidRPr="00F777CD">
        <w:rPr>
          <w:rFonts w:ascii="Times New Roman" w:hAnsi="Times New Roman" w:cs="Times New Roman"/>
          <w:sz w:val="24"/>
          <w:szCs w:val="24"/>
        </w:rPr>
        <w:t>é</w:t>
      </w:r>
      <w:r w:rsidRPr="00F777CD">
        <w:rPr>
          <w:rFonts w:ascii="Times New Roman" w:hAnsi="Times New Roman" w:cs="Times New Roman"/>
          <w:sz w:val="24"/>
          <w:szCs w:val="24"/>
        </w:rPr>
        <w:t xml:space="preserve"> zn</w:t>
      </w:r>
      <w:r w:rsidR="00A01D5B" w:rsidRPr="00F777CD">
        <w:rPr>
          <w:rFonts w:ascii="Times New Roman" w:hAnsi="Times New Roman" w:cs="Times New Roman"/>
          <w:sz w:val="24"/>
          <w:szCs w:val="24"/>
        </w:rPr>
        <w:t>ejú</w:t>
      </w:r>
      <w:r w:rsidRPr="00F777CD">
        <w:rPr>
          <w:rFonts w:ascii="Times New Roman" w:hAnsi="Times New Roman" w:cs="Times New Roman"/>
          <w:sz w:val="24"/>
          <w:szCs w:val="24"/>
        </w:rPr>
        <w:t>:</w:t>
      </w:r>
    </w:p>
    <w:p w14:paraId="05B941EF" w14:textId="4342C042" w:rsidR="00BC3482" w:rsidRPr="00F777CD" w:rsidRDefault="00BC3482" w:rsidP="00ED2328">
      <w:pPr>
        <w:pStyle w:val="Odsekzoznamu"/>
        <w:spacing w:after="0" w:line="240" w:lineRule="auto"/>
        <w:ind w:left="425"/>
        <w:jc w:val="both"/>
        <w:rPr>
          <w:rFonts w:ascii="Times New Roman" w:hAnsi="Times New Roman" w:cs="Times New Roman"/>
          <w:sz w:val="24"/>
          <w:szCs w:val="24"/>
        </w:rPr>
      </w:pPr>
      <w:bookmarkStart w:id="53" w:name="_Hlk202281167"/>
      <w:r w:rsidRPr="00F777CD">
        <w:rPr>
          <w:rFonts w:ascii="Times New Roman" w:hAnsi="Times New Roman" w:cs="Times New Roman"/>
          <w:sz w:val="24"/>
          <w:szCs w:val="24"/>
        </w:rPr>
        <w:t>„(10) Bez súhlasu podľa odseku 1 nemôže nikto vykonávať činnosti finančnej holdingovej spoločnosti alebo zmiešanej finančnej holdingovej spoločnosti, ak § 20aa ods. 1 neustanovuje inak.</w:t>
      </w:r>
    </w:p>
    <w:p w14:paraId="5A511990" w14:textId="4367C7CC" w:rsidR="00BC3482" w:rsidRPr="00F777CD" w:rsidRDefault="00BC3482" w:rsidP="00ED2328">
      <w:pPr>
        <w:pStyle w:val="Odsekzoznamu"/>
        <w:spacing w:after="0" w:line="240" w:lineRule="auto"/>
        <w:ind w:left="425"/>
        <w:jc w:val="both"/>
        <w:rPr>
          <w:rFonts w:ascii="Times New Roman" w:hAnsi="Times New Roman" w:cs="Times New Roman"/>
          <w:sz w:val="24"/>
          <w:szCs w:val="24"/>
        </w:rPr>
      </w:pPr>
    </w:p>
    <w:p w14:paraId="7F68AF01" w14:textId="3D2AB9DC" w:rsidR="00A01D5B" w:rsidRPr="00F777CD" w:rsidRDefault="00A01D5B" w:rsidP="00ED2328">
      <w:pPr>
        <w:pStyle w:val="Odsekzoznamu"/>
        <w:spacing w:after="0" w:line="240" w:lineRule="auto"/>
        <w:ind w:left="425"/>
        <w:jc w:val="both"/>
        <w:rPr>
          <w:rFonts w:ascii="Times New Roman" w:hAnsi="Times New Roman" w:cs="Times New Roman"/>
          <w:sz w:val="24"/>
          <w:szCs w:val="24"/>
        </w:rPr>
      </w:pPr>
      <w:r w:rsidRPr="00F777CD">
        <w:rPr>
          <w:rFonts w:ascii="Times New Roman" w:hAnsi="Times New Roman" w:cs="Times New Roman"/>
          <w:sz w:val="24"/>
          <w:szCs w:val="24"/>
        </w:rPr>
        <w:t xml:space="preserve">(11) Na členov štatutárneho orgánu a dozornej rady finančnej holdingovej spoločnosti a zmiešanej finančnej holdingovej spoločnosti podľa odseku 1 sa </w:t>
      </w:r>
      <w:r w:rsidR="00E43D9E" w:rsidRPr="00F777CD">
        <w:rPr>
          <w:rFonts w:ascii="Times New Roman" w:hAnsi="Times New Roman" w:cs="Times New Roman"/>
          <w:sz w:val="24"/>
          <w:szCs w:val="24"/>
        </w:rPr>
        <w:t xml:space="preserve">§ 9 ods. </w:t>
      </w:r>
      <w:r w:rsidR="00815C3D" w:rsidRPr="00F777CD">
        <w:rPr>
          <w:rFonts w:ascii="Times New Roman" w:hAnsi="Times New Roman" w:cs="Times New Roman"/>
          <w:sz w:val="24"/>
          <w:szCs w:val="24"/>
        </w:rPr>
        <w:t>8, 12</w:t>
      </w:r>
      <w:r w:rsidR="00DE3123" w:rsidRPr="00F777CD">
        <w:rPr>
          <w:rFonts w:ascii="Times New Roman" w:hAnsi="Times New Roman" w:cs="Times New Roman"/>
          <w:sz w:val="24"/>
          <w:szCs w:val="24"/>
        </w:rPr>
        <w:t>, 15, 16</w:t>
      </w:r>
      <w:r w:rsidR="00815C3D" w:rsidRPr="00F777CD">
        <w:rPr>
          <w:rFonts w:ascii="Times New Roman" w:hAnsi="Times New Roman" w:cs="Times New Roman"/>
          <w:sz w:val="24"/>
          <w:szCs w:val="24"/>
        </w:rPr>
        <w:t xml:space="preserve"> </w:t>
      </w:r>
      <w:r w:rsidR="00DE3123" w:rsidRPr="00F777CD">
        <w:rPr>
          <w:rFonts w:ascii="Times New Roman" w:hAnsi="Times New Roman" w:cs="Times New Roman"/>
          <w:sz w:val="24"/>
          <w:szCs w:val="24"/>
        </w:rPr>
        <w:t>a </w:t>
      </w:r>
      <w:r w:rsidR="00E43D9E" w:rsidRPr="00F777CD">
        <w:rPr>
          <w:rFonts w:ascii="Times New Roman" w:hAnsi="Times New Roman" w:cs="Times New Roman"/>
          <w:sz w:val="24"/>
          <w:szCs w:val="24"/>
        </w:rPr>
        <w:t>18 a</w:t>
      </w:r>
      <w:r w:rsidR="00DE3123" w:rsidRPr="00F777CD">
        <w:rPr>
          <w:rFonts w:ascii="Times New Roman" w:hAnsi="Times New Roman" w:cs="Times New Roman"/>
          <w:sz w:val="24"/>
          <w:szCs w:val="24"/>
        </w:rPr>
        <w:t> </w:t>
      </w:r>
      <w:r w:rsidRPr="00F777CD">
        <w:rPr>
          <w:rFonts w:ascii="Times New Roman" w:hAnsi="Times New Roman" w:cs="Times New Roman"/>
          <w:sz w:val="24"/>
          <w:szCs w:val="24"/>
        </w:rPr>
        <w:t xml:space="preserve">§ 25 ods. 1 až </w:t>
      </w:r>
      <w:r w:rsidR="00815C3D" w:rsidRPr="00F777CD">
        <w:rPr>
          <w:rFonts w:ascii="Times New Roman" w:hAnsi="Times New Roman" w:cs="Times New Roman"/>
          <w:sz w:val="24"/>
          <w:szCs w:val="24"/>
        </w:rPr>
        <w:t>3</w:t>
      </w:r>
      <w:r w:rsidRPr="00F777CD">
        <w:rPr>
          <w:rFonts w:ascii="Times New Roman" w:hAnsi="Times New Roman" w:cs="Times New Roman"/>
          <w:sz w:val="24"/>
          <w:szCs w:val="24"/>
        </w:rPr>
        <w:t xml:space="preserve">, </w:t>
      </w:r>
      <w:r w:rsidR="00815C3D" w:rsidRPr="00F777CD">
        <w:rPr>
          <w:rFonts w:ascii="Times New Roman" w:hAnsi="Times New Roman" w:cs="Times New Roman"/>
          <w:sz w:val="24"/>
          <w:szCs w:val="24"/>
        </w:rPr>
        <w:t>5</w:t>
      </w:r>
      <w:r w:rsidRPr="00F777CD">
        <w:rPr>
          <w:rFonts w:ascii="Times New Roman" w:hAnsi="Times New Roman" w:cs="Times New Roman"/>
          <w:sz w:val="24"/>
          <w:szCs w:val="24"/>
        </w:rPr>
        <w:t xml:space="preserve"> až </w:t>
      </w:r>
      <w:r w:rsidR="00815C3D" w:rsidRPr="00F777CD">
        <w:rPr>
          <w:rFonts w:ascii="Times New Roman" w:hAnsi="Times New Roman" w:cs="Times New Roman"/>
          <w:sz w:val="24"/>
          <w:szCs w:val="24"/>
        </w:rPr>
        <w:t>8</w:t>
      </w:r>
      <w:r w:rsidRPr="00F777CD">
        <w:rPr>
          <w:rFonts w:ascii="Times New Roman" w:hAnsi="Times New Roman" w:cs="Times New Roman"/>
          <w:sz w:val="24"/>
          <w:szCs w:val="24"/>
        </w:rPr>
        <w:t xml:space="preserve">, </w:t>
      </w:r>
      <w:r w:rsidR="00815C3D" w:rsidRPr="00F777CD">
        <w:rPr>
          <w:rFonts w:ascii="Times New Roman" w:hAnsi="Times New Roman" w:cs="Times New Roman"/>
          <w:sz w:val="24"/>
          <w:szCs w:val="24"/>
        </w:rPr>
        <w:t>11</w:t>
      </w:r>
      <w:r w:rsidRPr="00F777CD">
        <w:rPr>
          <w:rFonts w:ascii="Times New Roman" w:hAnsi="Times New Roman" w:cs="Times New Roman"/>
          <w:sz w:val="24"/>
          <w:szCs w:val="24"/>
        </w:rPr>
        <w:t xml:space="preserve">, </w:t>
      </w:r>
      <w:r w:rsidR="00815C3D" w:rsidRPr="00F777CD">
        <w:rPr>
          <w:rFonts w:ascii="Times New Roman" w:hAnsi="Times New Roman" w:cs="Times New Roman"/>
          <w:sz w:val="24"/>
          <w:szCs w:val="24"/>
        </w:rPr>
        <w:t>12</w:t>
      </w:r>
      <w:r w:rsidRPr="00F777CD">
        <w:rPr>
          <w:rFonts w:ascii="Times New Roman" w:hAnsi="Times New Roman" w:cs="Times New Roman"/>
          <w:sz w:val="24"/>
          <w:szCs w:val="24"/>
        </w:rPr>
        <w:t xml:space="preserve">, </w:t>
      </w:r>
      <w:r w:rsidR="00815C3D" w:rsidRPr="00F777CD">
        <w:rPr>
          <w:rFonts w:ascii="Times New Roman" w:hAnsi="Times New Roman" w:cs="Times New Roman"/>
          <w:sz w:val="24"/>
          <w:szCs w:val="24"/>
        </w:rPr>
        <w:t>15 a</w:t>
      </w:r>
      <w:r w:rsidRPr="00F777CD">
        <w:rPr>
          <w:rFonts w:ascii="Times New Roman" w:hAnsi="Times New Roman" w:cs="Times New Roman"/>
          <w:sz w:val="24"/>
          <w:szCs w:val="24"/>
        </w:rPr>
        <w:t xml:space="preserve"> 1</w:t>
      </w:r>
      <w:r w:rsidR="00815C3D" w:rsidRPr="00F777CD">
        <w:rPr>
          <w:rFonts w:ascii="Times New Roman" w:hAnsi="Times New Roman" w:cs="Times New Roman"/>
          <w:sz w:val="24"/>
          <w:szCs w:val="24"/>
        </w:rPr>
        <w:t>6</w:t>
      </w:r>
      <w:r w:rsidRPr="00F777CD">
        <w:rPr>
          <w:rFonts w:ascii="Times New Roman" w:hAnsi="Times New Roman" w:cs="Times New Roman"/>
          <w:sz w:val="24"/>
          <w:szCs w:val="24"/>
        </w:rPr>
        <w:t xml:space="preserve"> vzťahujú</w:t>
      </w:r>
      <w:r w:rsidR="00136BF3" w:rsidRPr="00F777CD">
        <w:rPr>
          <w:rFonts w:ascii="Times New Roman" w:hAnsi="Times New Roman" w:cs="Times New Roman"/>
          <w:sz w:val="24"/>
          <w:szCs w:val="24"/>
        </w:rPr>
        <w:t xml:space="preserve"> rovnako</w:t>
      </w:r>
      <w:r w:rsidRPr="00F777CD">
        <w:rPr>
          <w:rFonts w:ascii="Times New Roman" w:hAnsi="Times New Roman" w:cs="Times New Roman"/>
          <w:sz w:val="24"/>
          <w:szCs w:val="24"/>
        </w:rPr>
        <w:t>.“.</w:t>
      </w:r>
    </w:p>
    <w:bookmarkEnd w:id="53"/>
    <w:p w14:paraId="27B722D8" w14:textId="037A419E" w:rsidR="00A01D5B" w:rsidRPr="00F777CD" w:rsidRDefault="00A01D5B" w:rsidP="00ED2328">
      <w:pPr>
        <w:pStyle w:val="Odsekzoznamu"/>
        <w:spacing w:after="0" w:line="240" w:lineRule="auto"/>
        <w:ind w:left="425"/>
        <w:jc w:val="both"/>
        <w:rPr>
          <w:rFonts w:ascii="Times New Roman" w:hAnsi="Times New Roman" w:cs="Times New Roman"/>
          <w:sz w:val="24"/>
          <w:szCs w:val="24"/>
        </w:rPr>
      </w:pPr>
    </w:p>
    <w:p w14:paraId="2561EF23" w14:textId="1811D0DA" w:rsidR="00EE3465" w:rsidRPr="00F777CD" w:rsidRDefault="00EE3465" w:rsidP="00ED2328">
      <w:pPr>
        <w:pStyle w:val="Odsekzoznamu"/>
        <w:numPr>
          <w:ilvl w:val="0"/>
          <w:numId w:val="1"/>
        </w:numPr>
        <w:spacing w:after="0" w:line="240" w:lineRule="auto"/>
        <w:ind w:left="425" w:hanging="426"/>
        <w:jc w:val="both"/>
        <w:rPr>
          <w:rFonts w:ascii="Times New Roman" w:hAnsi="Times New Roman" w:cs="Times New Roman"/>
          <w:sz w:val="24"/>
          <w:szCs w:val="24"/>
        </w:rPr>
      </w:pPr>
      <w:r w:rsidRPr="00F777CD">
        <w:rPr>
          <w:rFonts w:ascii="Times New Roman" w:hAnsi="Times New Roman" w:cs="Times New Roman"/>
          <w:sz w:val="24"/>
          <w:szCs w:val="24"/>
        </w:rPr>
        <w:t>V § 20aa ods. 2 písm. c) sa za slovo „</w:t>
      </w:r>
      <w:r w:rsidR="004733BD" w:rsidRPr="00F777CD">
        <w:rPr>
          <w:rFonts w:ascii="Times New Roman" w:hAnsi="Times New Roman" w:cs="Times New Roman"/>
          <w:sz w:val="24"/>
          <w:szCs w:val="24"/>
        </w:rPr>
        <w:t>banka</w:t>
      </w:r>
      <w:r w:rsidRPr="00F777CD">
        <w:rPr>
          <w:rFonts w:ascii="Times New Roman" w:hAnsi="Times New Roman" w:cs="Times New Roman"/>
          <w:sz w:val="24"/>
          <w:szCs w:val="24"/>
        </w:rPr>
        <w:t xml:space="preserve">“ vkladá čiarka a slová </w:t>
      </w:r>
      <w:bookmarkStart w:id="54" w:name="_Hlk204718290"/>
      <w:bookmarkStart w:id="55" w:name="_Hlk202281210"/>
      <w:r w:rsidRPr="00F777CD">
        <w:rPr>
          <w:rFonts w:ascii="Times New Roman" w:hAnsi="Times New Roman" w:cs="Times New Roman"/>
          <w:sz w:val="24"/>
          <w:szCs w:val="24"/>
        </w:rPr>
        <w:t>„finančná holdingová spoločnosť</w:t>
      </w:r>
      <w:r w:rsidR="004733BD" w:rsidRPr="00F777CD">
        <w:rPr>
          <w:rFonts w:ascii="Times New Roman" w:hAnsi="Times New Roman" w:cs="Times New Roman"/>
          <w:sz w:val="24"/>
          <w:szCs w:val="24"/>
        </w:rPr>
        <w:t>, ktorej bolo udelené povolenie podľa § 20a ods. 1,</w:t>
      </w:r>
      <w:r w:rsidRPr="00F777CD">
        <w:rPr>
          <w:rFonts w:ascii="Times New Roman" w:hAnsi="Times New Roman" w:cs="Times New Roman"/>
          <w:sz w:val="24"/>
          <w:szCs w:val="24"/>
        </w:rPr>
        <w:t xml:space="preserve"> alebo </w:t>
      </w:r>
      <w:r w:rsidR="0055347F" w:rsidRPr="00F777CD">
        <w:rPr>
          <w:rFonts w:ascii="Times New Roman" w:hAnsi="Times New Roman" w:cs="Times New Roman"/>
          <w:sz w:val="24"/>
          <w:szCs w:val="24"/>
        </w:rPr>
        <w:t xml:space="preserve">dcérska </w:t>
      </w:r>
      <w:r w:rsidRPr="00F777CD">
        <w:rPr>
          <w:rFonts w:ascii="Times New Roman" w:hAnsi="Times New Roman" w:cs="Times New Roman"/>
          <w:sz w:val="24"/>
          <w:szCs w:val="24"/>
        </w:rPr>
        <w:t>zmiešaná finančná holdingová spoločnosť, ktorej bolo udelené povolenie podľa § 20a ods. 1</w:t>
      </w:r>
      <w:bookmarkEnd w:id="54"/>
      <w:r w:rsidR="007679E5" w:rsidRPr="00F777CD">
        <w:rPr>
          <w:rFonts w:ascii="Times New Roman" w:hAnsi="Times New Roman" w:cs="Times New Roman"/>
          <w:sz w:val="24"/>
          <w:szCs w:val="24"/>
        </w:rPr>
        <w:t>“.</w:t>
      </w:r>
      <w:bookmarkEnd w:id="55"/>
    </w:p>
    <w:p w14:paraId="14E22332" w14:textId="07BAEEAB" w:rsidR="007679E5" w:rsidRPr="00F777CD" w:rsidRDefault="007679E5" w:rsidP="00EF424E">
      <w:pPr>
        <w:pStyle w:val="Odsekzoznamu"/>
        <w:spacing w:after="0" w:line="240" w:lineRule="auto"/>
        <w:ind w:left="426"/>
        <w:jc w:val="both"/>
        <w:rPr>
          <w:rFonts w:ascii="Times New Roman" w:hAnsi="Times New Roman" w:cs="Times New Roman"/>
          <w:sz w:val="24"/>
          <w:szCs w:val="24"/>
        </w:rPr>
      </w:pPr>
    </w:p>
    <w:p w14:paraId="2612040E" w14:textId="5099F74A" w:rsidR="001E4C69" w:rsidRPr="00F777CD" w:rsidRDefault="001615B4" w:rsidP="00E43D9E">
      <w:pPr>
        <w:pStyle w:val="Odsekzoznamu"/>
        <w:keepNext/>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 20aa sa dopĺňa odsekmi 6 až </w:t>
      </w:r>
      <w:r w:rsidR="00026AF3" w:rsidRPr="00F777CD">
        <w:rPr>
          <w:rFonts w:ascii="Times New Roman" w:hAnsi="Times New Roman" w:cs="Times New Roman"/>
          <w:sz w:val="24"/>
          <w:szCs w:val="24"/>
        </w:rPr>
        <w:t>9</w:t>
      </w:r>
      <w:r w:rsidRPr="00F777CD">
        <w:rPr>
          <w:rFonts w:ascii="Times New Roman" w:hAnsi="Times New Roman" w:cs="Times New Roman"/>
          <w:sz w:val="24"/>
          <w:szCs w:val="24"/>
        </w:rPr>
        <w:t>, ktoré znejú:</w:t>
      </w:r>
    </w:p>
    <w:p w14:paraId="0F8E015A" w14:textId="6A7FB478" w:rsidR="00026AF3" w:rsidRPr="00F777CD" w:rsidRDefault="001615B4" w:rsidP="00E43D9E">
      <w:pPr>
        <w:pStyle w:val="Odsekzoznamu"/>
        <w:keepNext/>
        <w:spacing w:after="0" w:line="240" w:lineRule="auto"/>
        <w:ind w:left="425"/>
        <w:jc w:val="both"/>
        <w:rPr>
          <w:rFonts w:ascii="Times New Roman" w:hAnsi="Times New Roman" w:cs="Times New Roman"/>
          <w:sz w:val="24"/>
          <w:szCs w:val="24"/>
        </w:rPr>
      </w:pPr>
      <w:bookmarkStart w:id="56" w:name="_Hlk202281239"/>
      <w:r w:rsidRPr="00F777CD">
        <w:rPr>
          <w:rFonts w:ascii="Times New Roman" w:hAnsi="Times New Roman" w:cs="Times New Roman"/>
          <w:sz w:val="24"/>
          <w:szCs w:val="24"/>
        </w:rPr>
        <w:t>„</w:t>
      </w:r>
      <w:r w:rsidR="00026AF3" w:rsidRPr="00F777CD">
        <w:rPr>
          <w:rFonts w:ascii="Times New Roman" w:hAnsi="Times New Roman" w:cs="Times New Roman"/>
          <w:sz w:val="24"/>
          <w:szCs w:val="24"/>
        </w:rPr>
        <w:t>(6) Národná banka Slovenska môže pri udelení výnimky podľa odseku 1 na žiadosť finančnej holdingovej spoločnosti alebo zmiešanej finančnej holdingovej spoločnosti rozhodnúť zároveň aj o </w:t>
      </w:r>
      <w:r w:rsidR="004473F3" w:rsidRPr="00F777CD">
        <w:rPr>
          <w:rFonts w:ascii="Times New Roman" w:hAnsi="Times New Roman" w:cs="Times New Roman"/>
          <w:sz w:val="24"/>
          <w:szCs w:val="24"/>
        </w:rPr>
        <w:t>jej</w:t>
      </w:r>
      <w:r w:rsidR="00026AF3" w:rsidRPr="00F777CD">
        <w:rPr>
          <w:rFonts w:ascii="Times New Roman" w:hAnsi="Times New Roman" w:cs="Times New Roman"/>
          <w:sz w:val="24"/>
          <w:szCs w:val="24"/>
        </w:rPr>
        <w:t xml:space="preserve"> vyňatí z rozsahu konsolidácie podľa § 20ad.</w:t>
      </w:r>
    </w:p>
    <w:p w14:paraId="21ADD146" w14:textId="77777777" w:rsidR="00026AF3" w:rsidRPr="00F777CD" w:rsidRDefault="00026AF3" w:rsidP="001615B4">
      <w:pPr>
        <w:pStyle w:val="Odsekzoznamu"/>
        <w:spacing w:after="0" w:line="240" w:lineRule="auto"/>
        <w:ind w:left="425"/>
        <w:jc w:val="both"/>
        <w:rPr>
          <w:rFonts w:ascii="Times New Roman" w:hAnsi="Times New Roman" w:cs="Times New Roman"/>
          <w:sz w:val="24"/>
          <w:szCs w:val="24"/>
        </w:rPr>
      </w:pPr>
    </w:p>
    <w:p w14:paraId="53A7157F" w14:textId="47C82FA5" w:rsidR="001615B4" w:rsidRPr="00F777CD" w:rsidRDefault="001615B4" w:rsidP="001615B4">
      <w:pPr>
        <w:pStyle w:val="Odsekzoznamu"/>
        <w:spacing w:after="0" w:line="240" w:lineRule="auto"/>
        <w:ind w:left="425"/>
        <w:jc w:val="both"/>
        <w:rPr>
          <w:rFonts w:ascii="Times New Roman" w:hAnsi="Times New Roman" w:cs="Times New Roman"/>
          <w:sz w:val="24"/>
          <w:szCs w:val="24"/>
        </w:rPr>
      </w:pPr>
      <w:r w:rsidRPr="00F777CD">
        <w:rPr>
          <w:rFonts w:ascii="Times New Roman" w:hAnsi="Times New Roman" w:cs="Times New Roman"/>
          <w:sz w:val="24"/>
          <w:szCs w:val="24"/>
        </w:rPr>
        <w:t>(</w:t>
      </w:r>
      <w:r w:rsidR="00026AF3" w:rsidRPr="00F777CD">
        <w:rPr>
          <w:rFonts w:ascii="Times New Roman" w:hAnsi="Times New Roman" w:cs="Times New Roman"/>
          <w:sz w:val="24"/>
          <w:szCs w:val="24"/>
        </w:rPr>
        <w:t>7</w:t>
      </w:r>
      <w:r w:rsidRPr="00F777CD">
        <w:rPr>
          <w:rFonts w:ascii="Times New Roman" w:hAnsi="Times New Roman" w:cs="Times New Roman"/>
          <w:sz w:val="24"/>
          <w:szCs w:val="24"/>
        </w:rPr>
        <w:t xml:space="preserve">) Finančná holdingová spoločnosť a zmiešaná finančná holdingová spoločnosť, ktoré nepodliehajú povinnosti </w:t>
      </w:r>
      <w:r w:rsidR="00DE3123" w:rsidRPr="00F777CD">
        <w:rPr>
          <w:rFonts w:ascii="Times New Roman" w:hAnsi="Times New Roman" w:cs="Times New Roman"/>
          <w:sz w:val="24"/>
          <w:szCs w:val="24"/>
        </w:rPr>
        <w:t>udelenia súhlasu</w:t>
      </w:r>
      <w:r w:rsidRPr="00F777CD">
        <w:rPr>
          <w:rFonts w:ascii="Times New Roman" w:hAnsi="Times New Roman" w:cs="Times New Roman"/>
          <w:sz w:val="24"/>
          <w:szCs w:val="24"/>
        </w:rPr>
        <w:t xml:space="preserve"> podľa § 20a, sú povinné informovať Národnú banku Slovenska o návrhoch personálnych zmien v štatutárnom orgáne a</w:t>
      </w:r>
      <w:r w:rsidR="004473F3" w:rsidRPr="00F777CD">
        <w:rPr>
          <w:rFonts w:ascii="Times New Roman" w:hAnsi="Times New Roman" w:cs="Times New Roman"/>
          <w:sz w:val="24"/>
          <w:szCs w:val="24"/>
        </w:rPr>
        <w:t> v </w:t>
      </w:r>
      <w:r w:rsidRPr="00F777CD">
        <w:rPr>
          <w:rFonts w:ascii="Times New Roman" w:hAnsi="Times New Roman" w:cs="Times New Roman"/>
          <w:sz w:val="24"/>
          <w:szCs w:val="24"/>
        </w:rPr>
        <w:t>dozornej rad</w:t>
      </w:r>
      <w:r w:rsidR="007C78D5" w:rsidRPr="00F777CD">
        <w:rPr>
          <w:rFonts w:ascii="Times New Roman" w:hAnsi="Times New Roman" w:cs="Times New Roman"/>
          <w:sz w:val="24"/>
          <w:szCs w:val="24"/>
        </w:rPr>
        <w:t>e</w:t>
      </w:r>
      <w:r w:rsidRPr="00F777CD">
        <w:rPr>
          <w:rFonts w:ascii="Times New Roman" w:hAnsi="Times New Roman" w:cs="Times New Roman"/>
          <w:sz w:val="24"/>
          <w:szCs w:val="24"/>
        </w:rPr>
        <w:t xml:space="preserve"> vrátane predloženia dokladov nevyhnutných na posúdenie dôveryhodnosti a odbornej spôsobilosti navrhovaných osôb. </w:t>
      </w:r>
    </w:p>
    <w:p w14:paraId="4BF08825" w14:textId="77777777" w:rsidR="001615B4" w:rsidRPr="00F777CD" w:rsidRDefault="001615B4" w:rsidP="001615B4">
      <w:pPr>
        <w:pStyle w:val="Odsekzoznamu"/>
        <w:spacing w:after="0" w:line="240" w:lineRule="auto"/>
        <w:ind w:left="425"/>
        <w:jc w:val="both"/>
        <w:rPr>
          <w:rFonts w:ascii="Times New Roman" w:hAnsi="Times New Roman" w:cs="Times New Roman"/>
          <w:sz w:val="24"/>
          <w:szCs w:val="24"/>
        </w:rPr>
      </w:pPr>
    </w:p>
    <w:p w14:paraId="65A3D991" w14:textId="746705B9" w:rsidR="001615B4" w:rsidRPr="00F777CD" w:rsidRDefault="001615B4" w:rsidP="001615B4">
      <w:pPr>
        <w:pStyle w:val="Odsekzoznamu"/>
        <w:spacing w:after="0" w:line="240" w:lineRule="auto"/>
        <w:ind w:left="425"/>
        <w:jc w:val="both"/>
        <w:rPr>
          <w:rFonts w:ascii="Times New Roman" w:hAnsi="Times New Roman" w:cs="Times New Roman"/>
          <w:sz w:val="24"/>
          <w:szCs w:val="24"/>
        </w:rPr>
      </w:pPr>
      <w:r w:rsidRPr="00F777CD">
        <w:rPr>
          <w:rFonts w:ascii="Times New Roman" w:hAnsi="Times New Roman" w:cs="Times New Roman"/>
          <w:sz w:val="24"/>
          <w:szCs w:val="24"/>
        </w:rPr>
        <w:t>(</w:t>
      </w:r>
      <w:r w:rsidR="00026AF3" w:rsidRPr="00F777CD">
        <w:rPr>
          <w:rFonts w:ascii="Times New Roman" w:hAnsi="Times New Roman" w:cs="Times New Roman"/>
          <w:sz w:val="24"/>
          <w:szCs w:val="24"/>
        </w:rPr>
        <w:t>8</w:t>
      </w:r>
      <w:r w:rsidRPr="00F777CD">
        <w:rPr>
          <w:rFonts w:ascii="Times New Roman" w:hAnsi="Times New Roman" w:cs="Times New Roman"/>
          <w:sz w:val="24"/>
          <w:szCs w:val="24"/>
        </w:rPr>
        <w:t xml:space="preserve">) Finančná holdingová spoločnosť a zmiešaná finančná holdingová spoločnosť, ktoré nepodliehajú povinnosti </w:t>
      </w:r>
      <w:r w:rsidR="00DE3123" w:rsidRPr="00F777CD">
        <w:rPr>
          <w:rFonts w:ascii="Times New Roman" w:hAnsi="Times New Roman" w:cs="Times New Roman"/>
          <w:sz w:val="24"/>
          <w:szCs w:val="24"/>
        </w:rPr>
        <w:t>udelenia súhlasu</w:t>
      </w:r>
      <w:r w:rsidRPr="00F777CD">
        <w:rPr>
          <w:rFonts w:ascii="Times New Roman" w:hAnsi="Times New Roman" w:cs="Times New Roman"/>
          <w:sz w:val="24"/>
          <w:szCs w:val="24"/>
        </w:rPr>
        <w:t xml:space="preserve"> podľa § 20a, sú zodpovedné za zabezpečenie </w:t>
      </w:r>
      <w:r w:rsidR="00512E98" w:rsidRPr="00F777CD">
        <w:rPr>
          <w:rFonts w:ascii="Times New Roman" w:hAnsi="Times New Roman" w:cs="Times New Roman"/>
          <w:sz w:val="24"/>
          <w:szCs w:val="24"/>
        </w:rPr>
        <w:t>odbornej spôsobilosti a</w:t>
      </w:r>
      <w:r w:rsidR="00A551C0" w:rsidRPr="00F777CD">
        <w:rPr>
          <w:rFonts w:ascii="Times New Roman" w:hAnsi="Times New Roman" w:cs="Times New Roman"/>
          <w:sz w:val="24"/>
          <w:szCs w:val="24"/>
        </w:rPr>
        <w:t> </w:t>
      </w:r>
      <w:r w:rsidR="00512E98" w:rsidRPr="00F777CD">
        <w:rPr>
          <w:rFonts w:ascii="Times New Roman" w:hAnsi="Times New Roman" w:cs="Times New Roman"/>
          <w:sz w:val="24"/>
          <w:szCs w:val="24"/>
        </w:rPr>
        <w:t>dôveryhodnosti</w:t>
      </w:r>
      <w:r w:rsidR="00A551C0" w:rsidRPr="00F777CD">
        <w:rPr>
          <w:rFonts w:ascii="Times New Roman" w:hAnsi="Times New Roman" w:cs="Times New Roman"/>
          <w:sz w:val="24"/>
          <w:szCs w:val="24"/>
        </w:rPr>
        <w:t xml:space="preserve"> </w:t>
      </w:r>
      <w:r w:rsidRPr="00F777CD">
        <w:rPr>
          <w:rFonts w:ascii="Times New Roman" w:hAnsi="Times New Roman" w:cs="Times New Roman"/>
          <w:sz w:val="24"/>
          <w:szCs w:val="24"/>
        </w:rPr>
        <w:t>členov svojho štatutárneho orgánu a svojej dozornej rady.</w:t>
      </w:r>
    </w:p>
    <w:p w14:paraId="59DE7F9E" w14:textId="77777777" w:rsidR="001615B4" w:rsidRPr="00F777CD" w:rsidRDefault="001615B4" w:rsidP="001615B4">
      <w:pPr>
        <w:pStyle w:val="Odsekzoznamu"/>
        <w:spacing w:after="0" w:line="240" w:lineRule="auto"/>
        <w:ind w:left="425"/>
        <w:jc w:val="both"/>
        <w:rPr>
          <w:rFonts w:ascii="Times New Roman" w:hAnsi="Times New Roman" w:cs="Times New Roman"/>
          <w:sz w:val="24"/>
          <w:szCs w:val="24"/>
        </w:rPr>
      </w:pPr>
    </w:p>
    <w:p w14:paraId="47D2B879" w14:textId="232A85D7" w:rsidR="001615B4" w:rsidRPr="00F777CD" w:rsidRDefault="001615B4" w:rsidP="001615B4">
      <w:pPr>
        <w:pStyle w:val="Odsekzoznamu"/>
        <w:spacing w:after="0" w:line="240" w:lineRule="auto"/>
        <w:ind w:left="425"/>
        <w:jc w:val="both"/>
        <w:rPr>
          <w:rFonts w:ascii="Times New Roman" w:hAnsi="Times New Roman" w:cs="Times New Roman"/>
          <w:sz w:val="24"/>
          <w:szCs w:val="24"/>
        </w:rPr>
      </w:pPr>
      <w:r w:rsidRPr="00F777CD">
        <w:rPr>
          <w:rFonts w:ascii="Times New Roman" w:hAnsi="Times New Roman" w:cs="Times New Roman"/>
          <w:sz w:val="24"/>
          <w:szCs w:val="24"/>
        </w:rPr>
        <w:t>(</w:t>
      </w:r>
      <w:r w:rsidR="00026AF3" w:rsidRPr="00F777CD">
        <w:rPr>
          <w:rFonts w:ascii="Times New Roman" w:hAnsi="Times New Roman" w:cs="Times New Roman"/>
          <w:sz w:val="24"/>
          <w:szCs w:val="24"/>
        </w:rPr>
        <w:t>9</w:t>
      </w:r>
      <w:r w:rsidRPr="00F777CD">
        <w:rPr>
          <w:rFonts w:ascii="Times New Roman" w:hAnsi="Times New Roman" w:cs="Times New Roman"/>
          <w:sz w:val="24"/>
          <w:szCs w:val="24"/>
        </w:rPr>
        <w:t xml:space="preserve">) Národná banka Slovenska môže požadovať od finančnej holdingovej spoločnosti a zmiešanej finančnej holdingovej spoločnosti, ktoré nepodliehajú povinnosti </w:t>
      </w:r>
      <w:r w:rsidR="00DE3123" w:rsidRPr="00F777CD">
        <w:rPr>
          <w:rFonts w:ascii="Times New Roman" w:hAnsi="Times New Roman" w:cs="Times New Roman"/>
          <w:sz w:val="24"/>
          <w:szCs w:val="24"/>
        </w:rPr>
        <w:t>udelenia súhlasu</w:t>
      </w:r>
      <w:r w:rsidRPr="00F777CD">
        <w:rPr>
          <w:rFonts w:ascii="Times New Roman" w:hAnsi="Times New Roman" w:cs="Times New Roman"/>
          <w:sz w:val="24"/>
          <w:szCs w:val="24"/>
        </w:rPr>
        <w:t xml:space="preserve"> podľa § 20a, výmenu osoby, ktorá je členom jej štatutárneho orgánu alebo jej dozornej rady, ak táto osoba nespĺňa požiadavky na odbornú spôsobilosť alebo dôveryhodnosť.“. </w:t>
      </w:r>
    </w:p>
    <w:bookmarkEnd w:id="56"/>
    <w:p w14:paraId="1092C7E8" w14:textId="6A0BD051" w:rsidR="001E4C69" w:rsidRPr="00F777CD" w:rsidRDefault="001E4C69" w:rsidP="001E4C69">
      <w:pPr>
        <w:pStyle w:val="Odsekzoznamu"/>
        <w:spacing w:after="0" w:line="240" w:lineRule="auto"/>
        <w:ind w:left="426"/>
        <w:jc w:val="both"/>
        <w:rPr>
          <w:rFonts w:ascii="Times New Roman" w:hAnsi="Times New Roman" w:cs="Times New Roman"/>
          <w:sz w:val="24"/>
          <w:szCs w:val="24"/>
        </w:rPr>
      </w:pPr>
    </w:p>
    <w:p w14:paraId="54968160" w14:textId="6C0B1BC0" w:rsidR="001667F1" w:rsidRPr="00F777CD" w:rsidRDefault="001667F1"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20ab ods. 1 sa za slová „podľa § 20aa“ vkladá čiarka a slová </w:t>
      </w:r>
      <w:bookmarkStart w:id="57" w:name="_Hlk202281269"/>
      <w:r w:rsidRPr="00F777CD">
        <w:rPr>
          <w:rFonts w:ascii="Times New Roman" w:hAnsi="Times New Roman" w:cs="Times New Roman"/>
          <w:sz w:val="24"/>
          <w:szCs w:val="24"/>
        </w:rPr>
        <w:t>„</w:t>
      </w:r>
      <w:bookmarkStart w:id="58" w:name="_Hlk204718368"/>
      <w:r w:rsidRPr="00F777CD">
        <w:rPr>
          <w:rFonts w:ascii="Times New Roman" w:hAnsi="Times New Roman" w:cs="Times New Roman"/>
          <w:sz w:val="24"/>
          <w:szCs w:val="24"/>
        </w:rPr>
        <w:t>rozhodnutia o vyňatí z rozsahu konsolidácie podľa § 20a</w:t>
      </w:r>
      <w:r w:rsidR="008654EC" w:rsidRPr="00F777CD">
        <w:rPr>
          <w:rFonts w:ascii="Times New Roman" w:hAnsi="Times New Roman" w:cs="Times New Roman"/>
          <w:sz w:val="24"/>
          <w:szCs w:val="24"/>
        </w:rPr>
        <w:t>d</w:t>
      </w:r>
      <w:bookmarkEnd w:id="58"/>
      <w:r w:rsidRPr="00F777CD">
        <w:rPr>
          <w:rFonts w:ascii="Times New Roman" w:hAnsi="Times New Roman" w:cs="Times New Roman"/>
          <w:sz w:val="24"/>
          <w:szCs w:val="24"/>
        </w:rPr>
        <w:t>“</w:t>
      </w:r>
      <w:bookmarkEnd w:id="57"/>
      <w:r w:rsidRPr="00F777CD">
        <w:rPr>
          <w:rFonts w:ascii="Times New Roman" w:hAnsi="Times New Roman" w:cs="Times New Roman"/>
          <w:sz w:val="24"/>
          <w:szCs w:val="24"/>
        </w:rPr>
        <w:t xml:space="preserve"> a za slová „§ 20aa ods. 2“ sa vkladá čiarka a slová </w:t>
      </w:r>
      <w:bookmarkStart w:id="59" w:name="_Hlk204718392"/>
      <w:bookmarkStart w:id="60" w:name="_Hlk202281291"/>
      <w:r w:rsidRPr="00F777CD">
        <w:rPr>
          <w:rFonts w:ascii="Times New Roman" w:hAnsi="Times New Roman" w:cs="Times New Roman"/>
          <w:sz w:val="24"/>
          <w:szCs w:val="24"/>
        </w:rPr>
        <w:t>„§ 20a</w:t>
      </w:r>
      <w:r w:rsidR="008654EC" w:rsidRPr="00F777CD">
        <w:rPr>
          <w:rFonts w:ascii="Times New Roman" w:hAnsi="Times New Roman" w:cs="Times New Roman"/>
          <w:sz w:val="24"/>
          <w:szCs w:val="24"/>
        </w:rPr>
        <w:t>d</w:t>
      </w:r>
      <w:r w:rsidRPr="00F777CD">
        <w:rPr>
          <w:rFonts w:ascii="Times New Roman" w:hAnsi="Times New Roman" w:cs="Times New Roman"/>
          <w:sz w:val="24"/>
          <w:szCs w:val="24"/>
        </w:rPr>
        <w:t xml:space="preserve"> ods. 1</w:t>
      </w:r>
      <w:bookmarkEnd w:id="59"/>
      <w:r w:rsidRPr="00F777CD">
        <w:rPr>
          <w:rFonts w:ascii="Times New Roman" w:hAnsi="Times New Roman" w:cs="Times New Roman"/>
          <w:sz w:val="24"/>
          <w:szCs w:val="24"/>
        </w:rPr>
        <w:t>“.</w:t>
      </w:r>
      <w:bookmarkEnd w:id="60"/>
    </w:p>
    <w:p w14:paraId="4679E659" w14:textId="77777777" w:rsidR="001667F1" w:rsidRPr="00F777CD" w:rsidRDefault="001667F1" w:rsidP="00EF424E">
      <w:pPr>
        <w:pStyle w:val="Odsekzoznamu"/>
        <w:spacing w:after="0" w:line="240" w:lineRule="auto"/>
        <w:ind w:left="426"/>
        <w:jc w:val="both"/>
        <w:rPr>
          <w:rFonts w:ascii="Times New Roman" w:hAnsi="Times New Roman" w:cs="Times New Roman"/>
          <w:sz w:val="24"/>
          <w:szCs w:val="24"/>
        </w:rPr>
      </w:pPr>
    </w:p>
    <w:p w14:paraId="4D86CBBC" w14:textId="7FDBBE66" w:rsidR="001667F1" w:rsidRPr="00F777CD" w:rsidRDefault="0035276D"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20ab ods. 3 sa na konci pripájajú tieto slová: </w:t>
      </w:r>
      <w:bookmarkStart w:id="61" w:name="_Hlk202281316"/>
      <w:r w:rsidRPr="00F777CD">
        <w:rPr>
          <w:rFonts w:ascii="Times New Roman" w:hAnsi="Times New Roman" w:cs="Times New Roman"/>
          <w:sz w:val="24"/>
          <w:szCs w:val="24"/>
        </w:rPr>
        <w:t>„</w:t>
      </w:r>
      <w:bookmarkStart w:id="62" w:name="_Hlk204718420"/>
      <w:r w:rsidRPr="00F777CD">
        <w:rPr>
          <w:rFonts w:ascii="Times New Roman" w:hAnsi="Times New Roman" w:cs="Times New Roman"/>
          <w:sz w:val="24"/>
          <w:szCs w:val="24"/>
        </w:rPr>
        <w:t>v záležitostiach podľa odseku 1 prvej vety</w:t>
      </w:r>
      <w:bookmarkEnd w:id="62"/>
      <w:r w:rsidRPr="00F777CD">
        <w:rPr>
          <w:rFonts w:ascii="Times New Roman" w:hAnsi="Times New Roman" w:cs="Times New Roman"/>
          <w:sz w:val="24"/>
          <w:szCs w:val="24"/>
        </w:rPr>
        <w:t>“.</w:t>
      </w:r>
      <w:bookmarkEnd w:id="61"/>
    </w:p>
    <w:p w14:paraId="4D118A68" w14:textId="77777777" w:rsidR="00085CE3" w:rsidRPr="00F777CD" w:rsidRDefault="00085CE3" w:rsidP="00EF424E">
      <w:pPr>
        <w:pStyle w:val="Odsekzoznamu"/>
        <w:spacing w:after="0" w:line="240" w:lineRule="auto"/>
        <w:ind w:left="426"/>
        <w:jc w:val="both"/>
        <w:rPr>
          <w:rFonts w:ascii="Times New Roman" w:hAnsi="Times New Roman" w:cs="Times New Roman"/>
          <w:sz w:val="24"/>
          <w:szCs w:val="24"/>
        </w:rPr>
      </w:pPr>
    </w:p>
    <w:p w14:paraId="34F7A1CE" w14:textId="79F60258" w:rsidR="001667F1" w:rsidRPr="00F777CD" w:rsidRDefault="00085CE3"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20ab sa za odsek </w:t>
      </w:r>
      <w:r w:rsidR="0035276D" w:rsidRPr="00F777CD">
        <w:rPr>
          <w:rFonts w:ascii="Times New Roman" w:hAnsi="Times New Roman" w:cs="Times New Roman"/>
          <w:sz w:val="24"/>
          <w:szCs w:val="24"/>
        </w:rPr>
        <w:t>9</w:t>
      </w:r>
      <w:r w:rsidRPr="00F777CD">
        <w:rPr>
          <w:rFonts w:ascii="Times New Roman" w:hAnsi="Times New Roman" w:cs="Times New Roman"/>
          <w:sz w:val="24"/>
          <w:szCs w:val="24"/>
        </w:rPr>
        <w:t xml:space="preserve"> vklad</w:t>
      </w:r>
      <w:r w:rsidR="0035276D" w:rsidRPr="00F777CD">
        <w:rPr>
          <w:rFonts w:ascii="Times New Roman" w:hAnsi="Times New Roman" w:cs="Times New Roman"/>
          <w:sz w:val="24"/>
          <w:szCs w:val="24"/>
        </w:rPr>
        <w:t>á</w:t>
      </w:r>
      <w:r w:rsidR="000B52E5" w:rsidRPr="00F777CD">
        <w:rPr>
          <w:rFonts w:ascii="Times New Roman" w:hAnsi="Times New Roman" w:cs="Times New Roman"/>
          <w:sz w:val="24"/>
          <w:szCs w:val="24"/>
        </w:rPr>
        <w:t xml:space="preserve"> </w:t>
      </w:r>
      <w:r w:rsidRPr="00F777CD">
        <w:rPr>
          <w:rFonts w:ascii="Times New Roman" w:hAnsi="Times New Roman" w:cs="Times New Roman"/>
          <w:sz w:val="24"/>
          <w:szCs w:val="24"/>
        </w:rPr>
        <w:t>nov</w:t>
      </w:r>
      <w:r w:rsidR="0035276D" w:rsidRPr="00F777CD">
        <w:rPr>
          <w:rFonts w:ascii="Times New Roman" w:hAnsi="Times New Roman" w:cs="Times New Roman"/>
          <w:sz w:val="24"/>
          <w:szCs w:val="24"/>
        </w:rPr>
        <w:t>ý</w:t>
      </w:r>
      <w:r w:rsidRPr="00F777CD">
        <w:rPr>
          <w:rFonts w:ascii="Times New Roman" w:hAnsi="Times New Roman" w:cs="Times New Roman"/>
          <w:sz w:val="24"/>
          <w:szCs w:val="24"/>
        </w:rPr>
        <w:t xml:space="preserve"> odsek </w:t>
      </w:r>
      <w:r w:rsidR="0016222B" w:rsidRPr="00F777CD">
        <w:rPr>
          <w:rFonts w:ascii="Times New Roman" w:hAnsi="Times New Roman" w:cs="Times New Roman"/>
          <w:sz w:val="24"/>
          <w:szCs w:val="24"/>
        </w:rPr>
        <w:t>1</w:t>
      </w:r>
      <w:r w:rsidR="0035276D" w:rsidRPr="00F777CD">
        <w:rPr>
          <w:rFonts w:ascii="Times New Roman" w:hAnsi="Times New Roman" w:cs="Times New Roman"/>
          <w:sz w:val="24"/>
          <w:szCs w:val="24"/>
        </w:rPr>
        <w:t>0, ktorý znie</w:t>
      </w:r>
      <w:r w:rsidRPr="00F777CD">
        <w:rPr>
          <w:rFonts w:ascii="Times New Roman" w:hAnsi="Times New Roman" w:cs="Times New Roman"/>
          <w:sz w:val="24"/>
          <w:szCs w:val="24"/>
        </w:rPr>
        <w:t>:</w:t>
      </w:r>
    </w:p>
    <w:p w14:paraId="1B073680" w14:textId="78C41E4E" w:rsidR="00085CE3" w:rsidRPr="00F777CD" w:rsidRDefault="00085CE3" w:rsidP="00EF424E">
      <w:pPr>
        <w:pStyle w:val="Normlny0"/>
        <w:ind w:left="426"/>
        <w:jc w:val="both"/>
        <w:rPr>
          <w:sz w:val="24"/>
          <w:szCs w:val="24"/>
        </w:rPr>
      </w:pPr>
      <w:bookmarkStart w:id="63" w:name="_Hlk202281336"/>
      <w:r w:rsidRPr="00F777CD">
        <w:rPr>
          <w:sz w:val="24"/>
          <w:szCs w:val="24"/>
        </w:rPr>
        <w:t>„(</w:t>
      </w:r>
      <w:r w:rsidR="0016222B" w:rsidRPr="00F777CD">
        <w:rPr>
          <w:sz w:val="24"/>
          <w:szCs w:val="24"/>
        </w:rPr>
        <w:t>1</w:t>
      </w:r>
      <w:r w:rsidR="0035276D" w:rsidRPr="00F777CD">
        <w:rPr>
          <w:sz w:val="24"/>
          <w:szCs w:val="24"/>
        </w:rPr>
        <w:t>0</w:t>
      </w:r>
      <w:r w:rsidRPr="00F777CD">
        <w:rPr>
          <w:sz w:val="24"/>
          <w:szCs w:val="24"/>
        </w:rPr>
        <w:t xml:space="preserve">) Ak Národná banka Slovenska nie je orgánom dohľadu na konsolidovanom základe a finančná holdingová spoločnosť alebo zmiešaná finančná holdingová spoločnosť má sídlo </w:t>
      </w:r>
      <w:r w:rsidR="00FD21D2" w:rsidRPr="00F777CD">
        <w:rPr>
          <w:sz w:val="24"/>
          <w:szCs w:val="24"/>
        </w:rPr>
        <w:t xml:space="preserve">na území </w:t>
      </w:r>
      <w:r w:rsidRPr="00F777CD">
        <w:rPr>
          <w:sz w:val="24"/>
          <w:szCs w:val="24"/>
        </w:rPr>
        <w:t>Slovenskej republik</w:t>
      </w:r>
      <w:r w:rsidR="00FD21D2" w:rsidRPr="00F777CD">
        <w:rPr>
          <w:sz w:val="24"/>
          <w:szCs w:val="24"/>
        </w:rPr>
        <w:t>y</w:t>
      </w:r>
      <w:r w:rsidRPr="00F777CD">
        <w:rPr>
          <w:sz w:val="24"/>
          <w:szCs w:val="24"/>
        </w:rPr>
        <w:t>, spoločné rozhodnutie podľa odseku 1 prvej vety, ktoré bolo dosiahnuté medzi Národnou bankou Slovenska a príslušným orgánom dohľadu na konsolidovanom základe,</w:t>
      </w:r>
      <w:r w:rsidR="00120F46" w:rsidRPr="00F777CD">
        <w:rPr>
          <w:sz w:val="24"/>
          <w:szCs w:val="24"/>
        </w:rPr>
        <w:t xml:space="preserve"> </w:t>
      </w:r>
      <w:r w:rsidRPr="00F777CD">
        <w:rPr>
          <w:sz w:val="24"/>
          <w:szCs w:val="24"/>
        </w:rPr>
        <w:t>je právne záväzné aj na území Slovenskej republiky.</w:t>
      </w:r>
      <w:r w:rsidR="0035276D" w:rsidRPr="00F777CD">
        <w:rPr>
          <w:sz w:val="24"/>
          <w:szCs w:val="24"/>
        </w:rPr>
        <w:t>“.</w:t>
      </w:r>
    </w:p>
    <w:bookmarkEnd w:id="63"/>
    <w:p w14:paraId="7BB3989A" w14:textId="2756393C" w:rsidR="0035276D" w:rsidRPr="00F777CD" w:rsidRDefault="0035276D" w:rsidP="00EF424E">
      <w:pPr>
        <w:pStyle w:val="Normlny0"/>
        <w:ind w:left="426"/>
        <w:jc w:val="both"/>
        <w:rPr>
          <w:sz w:val="24"/>
          <w:szCs w:val="24"/>
        </w:rPr>
      </w:pPr>
    </w:p>
    <w:p w14:paraId="31DE8BAA" w14:textId="6BDD4F34" w:rsidR="0035276D" w:rsidRPr="00F777CD" w:rsidRDefault="0035276D" w:rsidP="00EF424E">
      <w:pPr>
        <w:pStyle w:val="Normlny0"/>
        <w:ind w:left="426"/>
        <w:jc w:val="both"/>
        <w:rPr>
          <w:sz w:val="24"/>
          <w:szCs w:val="24"/>
        </w:rPr>
      </w:pPr>
      <w:r w:rsidRPr="00F777CD">
        <w:rPr>
          <w:sz w:val="24"/>
          <w:szCs w:val="24"/>
        </w:rPr>
        <w:t>Doterajší odsek 10 sa označuje ako odsek 11.</w:t>
      </w:r>
    </w:p>
    <w:p w14:paraId="49D399EA" w14:textId="77777777" w:rsidR="000B52E5" w:rsidRPr="00F777CD" w:rsidRDefault="000B52E5" w:rsidP="00EF424E">
      <w:pPr>
        <w:pStyle w:val="Odsekzoznamu"/>
        <w:spacing w:after="0" w:line="240" w:lineRule="auto"/>
        <w:ind w:left="426"/>
        <w:jc w:val="both"/>
        <w:rPr>
          <w:rFonts w:ascii="Times New Roman" w:hAnsi="Times New Roman" w:cs="Times New Roman"/>
          <w:sz w:val="24"/>
          <w:szCs w:val="24"/>
        </w:rPr>
      </w:pPr>
    </w:p>
    <w:p w14:paraId="51F50A2A" w14:textId="1068AA67" w:rsidR="001F75D7" w:rsidRPr="00F777CD" w:rsidRDefault="001F75D7"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Za § 20ab sa vklad</w:t>
      </w:r>
      <w:r w:rsidR="00EF1B89" w:rsidRPr="00F777CD">
        <w:rPr>
          <w:rFonts w:ascii="Times New Roman" w:hAnsi="Times New Roman" w:cs="Times New Roman"/>
          <w:sz w:val="24"/>
          <w:szCs w:val="24"/>
        </w:rPr>
        <w:t xml:space="preserve">ajú </w:t>
      </w:r>
      <w:r w:rsidRPr="00F777CD">
        <w:rPr>
          <w:rFonts w:ascii="Times New Roman" w:hAnsi="Times New Roman" w:cs="Times New Roman"/>
          <w:sz w:val="24"/>
          <w:szCs w:val="24"/>
        </w:rPr>
        <w:t>§ 20ac</w:t>
      </w:r>
      <w:r w:rsidR="00EF1B89" w:rsidRPr="00F777CD">
        <w:rPr>
          <w:rFonts w:ascii="Times New Roman" w:hAnsi="Times New Roman" w:cs="Times New Roman"/>
          <w:sz w:val="24"/>
          <w:szCs w:val="24"/>
        </w:rPr>
        <w:t xml:space="preserve"> a 20ad</w:t>
      </w:r>
      <w:r w:rsidRPr="00F777CD">
        <w:rPr>
          <w:rFonts w:ascii="Times New Roman" w:hAnsi="Times New Roman" w:cs="Times New Roman"/>
          <w:sz w:val="24"/>
          <w:szCs w:val="24"/>
        </w:rPr>
        <w:t>, ktor</w:t>
      </w:r>
      <w:r w:rsidR="00EF1B89" w:rsidRPr="00F777CD">
        <w:rPr>
          <w:rFonts w:ascii="Times New Roman" w:hAnsi="Times New Roman" w:cs="Times New Roman"/>
          <w:sz w:val="24"/>
          <w:szCs w:val="24"/>
        </w:rPr>
        <w:t xml:space="preserve">é </w:t>
      </w:r>
      <w:r w:rsidR="004473F3" w:rsidRPr="00F777CD">
        <w:rPr>
          <w:rFonts w:ascii="Times New Roman" w:hAnsi="Times New Roman" w:cs="Times New Roman"/>
          <w:sz w:val="24"/>
          <w:szCs w:val="24"/>
        </w:rPr>
        <w:t xml:space="preserve">vrátane nadpisu </w:t>
      </w:r>
      <w:r w:rsidR="00EF1B89" w:rsidRPr="00F777CD">
        <w:rPr>
          <w:rFonts w:ascii="Times New Roman" w:hAnsi="Times New Roman" w:cs="Times New Roman"/>
          <w:sz w:val="24"/>
          <w:szCs w:val="24"/>
        </w:rPr>
        <w:t>zn</w:t>
      </w:r>
      <w:r w:rsidRPr="00F777CD">
        <w:rPr>
          <w:rFonts w:ascii="Times New Roman" w:hAnsi="Times New Roman" w:cs="Times New Roman"/>
          <w:sz w:val="24"/>
          <w:szCs w:val="24"/>
        </w:rPr>
        <w:t>e</w:t>
      </w:r>
      <w:r w:rsidR="00EF1B89" w:rsidRPr="00F777CD">
        <w:rPr>
          <w:rFonts w:ascii="Times New Roman" w:hAnsi="Times New Roman" w:cs="Times New Roman"/>
          <w:sz w:val="24"/>
          <w:szCs w:val="24"/>
        </w:rPr>
        <w:t>jú</w:t>
      </w:r>
      <w:r w:rsidRPr="00F777CD">
        <w:rPr>
          <w:rFonts w:ascii="Times New Roman" w:hAnsi="Times New Roman" w:cs="Times New Roman"/>
          <w:sz w:val="24"/>
          <w:szCs w:val="24"/>
        </w:rPr>
        <w:t>:</w:t>
      </w:r>
    </w:p>
    <w:p w14:paraId="48EE6C7A" w14:textId="77777777" w:rsidR="00EF1B89" w:rsidRPr="00F777CD" w:rsidRDefault="00EF1B89" w:rsidP="00EF424E">
      <w:pPr>
        <w:pStyle w:val="Normlny0"/>
        <w:jc w:val="center"/>
        <w:rPr>
          <w:b/>
          <w:sz w:val="24"/>
          <w:szCs w:val="24"/>
        </w:rPr>
      </w:pPr>
    </w:p>
    <w:p w14:paraId="45A4C938" w14:textId="59AA86AA" w:rsidR="00EF1B89" w:rsidRPr="00F777CD" w:rsidRDefault="00EF1B89" w:rsidP="00EF424E">
      <w:pPr>
        <w:pStyle w:val="Normlny0"/>
        <w:jc w:val="center"/>
        <w:rPr>
          <w:b/>
          <w:sz w:val="24"/>
          <w:szCs w:val="24"/>
        </w:rPr>
      </w:pPr>
      <w:bookmarkStart w:id="64" w:name="_Hlk202281363"/>
      <w:r w:rsidRPr="00F777CD">
        <w:rPr>
          <w:b/>
          <w:sz w:val="24"/>
          <w:szCs w:val="24"/>
        </w:rPr>
        <w:t>„§ 20ac</w:t>
      </w:r>
    </w:p>
    <w:p w14:paraId="2555BEEB" w14:textId="77777777" w:rsidR="00EF1B89" w:rsidRPr="00F777CD" w:rsidRDefault="00EF1B89" w:rsidP="00EF424E">
      <w:pPr>
        <w:pStyle w:val="Odsekzoznamu"/>
        <w:spacing w:after="0" w:line="240" w:lineRule="auto"/>
        <w:ind w:left="426"/>
        <w:contextualSpacing w:val="0"/>
        <w:jc w:val="both"/>
        <w:rPr>
          <w:rFonts w:ascii="Times New Roman" w:hAnsi="Times New Roman" w:cs="Times New Roman"/>
          <w:sz w:val="24"/>
          <w:szCs w:val="24"/>
        </w:rPr>
      </w:pPr>
    </w:p>
    <w:p w14:paraId="5ED4A2CC" w14:textId="4040796C" w:rsidR="00EF1B89" w:rsidRPr="00F777CD" w:rsidRDefault="00EF1B89" w:rsidP="00EF424E">
      <w:pPr>
        <w:pStyle w:val="Odsekzoznamu"/>
        <w:spacing w:after="0" w:line="240" w:lineRule="auto"/>
        <w:ind w:left="426"/>
        <w:contextualSpacing w:val="0"/>
        <w:jc w:val="both"/>
        <w:rPr>
          <w:rFonts w:ascii="Times New Roman" w:hAnsi="Times New Roman" w:cs="Times New Roman"/>
          <w:sz w:val="24"/>
          <w:szCs w:val="24"/>
        </w:rPr>
      </w:pPr>
      <w:r w:rsidRPr="00F777CD">
        <w:rPr>
          <w:rFonts w:ascii="Times New Roman" w:hAnsi="Times New Roman" w:cs="Times New Roman"/>
          <w:sz w:val="24"/>
          <w:szCs w:val="24"/>
        </w:rPr>
        <w:t>(1) Národná banka Slovenska pravidelne, najmenej raz ročne</w:t>
      </w:r>
      <w:r w:rsidR="001E100C" w:rsidRPr="00F777CD">
        <w:rPr>
          <w:rFonts w:ascii="Times New Roman" w:hAnsi="Times New Roman" w:cs="Times New Roman"/>
          <w:sz w:val="24"/>
          <w:szCs w:val="24"/>
        </w:rPr>
        <w:t>,</w:t>
      </w:r>
      <w:r w:rsidRPr="00F777CD">
        <w:rPr>
          <w:rFonts w:ascii="Times New Roman" w:hAnsi="Times New Roman" w:cs="Times New Roman"/>
          <w:sz w:val="24"/>
          <w:szCs w:val="24"/>
        </w:rPr>
        <w:t xml:space="preserve"> preskúma materskú spoločnosť banky, aby overila, či </w:t>
      </w:r>
      <w:r w:rsidR="004473F3" w:rsidRPr="00F777CD">
        <w:rPr>
          <w:rFonts w:ascii="Times New Roman" w:hAnsi="Times New Roman" w:cs="Times New Roman"/>
          <w:sz w:val="24"/>
          <w:szCs w:val="24"/>
        </w:rPr>
        <w:t>táto</w:t>
      </w:r>
      <w:r w:rsidRPr="00F777CD">
        <w:rPr>
          <w:rFonts w:ascii="Times New Roman" w:hAnsi="Times New Roman" w:cs="Times New Roman"/>
          <w:sz w:val="24"/>
          <w:szCs w:val="24"/>
        </w:rPr>
        <w:t xml:space="preserve"> banka, osoba, ktorá žiada o povolenie podľa § 7 alebo osoba určená podľa § 20aa ods. 2 písm. c) </w:t>
      </w:r>
      <w:r w:rsidR="00A135B3" w:rsidRPr="00F777CD">
        <w:rPr>
          <w:rFonts w:ascii="Times New Roman" w:hAnsi="Times New Roman" w:cs="Times New Roman"/>
          <w:sz w:val="24"/>
          <w:szCs w:val="24"/>
        </w:rPr>
        <w:t>správne</w:t>
      </w:r>
      <w:r w:rsidRPr="00F777CD">
        <w:rPr>
          <w:rFonts w:ascii="Times New Roman" w:hAnsi="Times New Roman" w:cs="Times New Roman"/>
          <w:sz w:val="24"/>
          <w:szCs w:val="24"/>
        </w:rPr>
        <w:t xml:space="preserve"> identifikovala všetky osoby</w:t>
      </w:r>
      <w:r w:rsidR="004473F3" w:rsidRPr="00F777CD">
        <w:rPr>
          <w:rFonts w:ascii="Times New Roman" w:hAnsi="Times New Roman" w:cs="Times New Roman"/>
          <w:sz w:val="24"/>
          <w:szCs w:val="24"/>
        </w:rPr>
        <w:t xml:space="preserve">, ktoré spĺňajú </w:t>
      </w:r>
      <w:r w:rsidRPr="00F777CD">
        <w:rPr>
          <w:rFonts w:ascii="Times New Roman" w:hAnsi="Times New Roman" w:cs="Times New Roman"/>
          <w:sz w:val="24"/>
          <w:szCs w:val="24"/>
        </w:rPr>
        <w:t xml:space="preserve">kritériá, na základe ktorých sa považujú za materskú finančnú holdingovú spoločnosť so sídlom </w:t>
      </w:r>
      <w:r w:rsidR="00FD21D2" w:rsidRPr="00F777CD">
        <w:rPr>
          <w:rFonts w:ascii="Times New Roman" w:hAnsi="Times New Roman" w:cs="Times New Roman"/>
          <w:sz w:val="24"/>
          <w:szCs w:val="24"/>
        </w:rPr>
        <w:t xml:space="preserve">na území </w:t>
      </w:r>
      <w:r w:rsidRPr="00F777CD">
        <w:rPr>
          <w:rFonts w:ascii="Times New Roman" w:hAnsi="Times New Roman" w:cs="Times New Roman"/>
          <w:sz w:val="24"/>
          <w:szCs w:val="24"/>
        </w:rPr>
        <w:t>Slovenskej republik</w:t>
      </w:r>
      <w:r w:rsidR="00FD21D2" w:rsidRPr="00F777CD">
        <w:rPr>
          <w:rFonts w:ascii="Times New Roman" w:hAnsi="Times New Roman" w:cs="Times New Roman"/>
          <w:sz w:val="24"/>
          <w:szCs w:val="24"/>
        </w:rPr>
        <w:t>y</w:t>
      </w:r>
      <w:r w:rsidRPr="00F777CD">
        <w:rPr>
          <w:rFonts w:ascii="Times New Roman" w:hAnsi="Times New Roman" w:cs="Times New Roman"/>
          <w:sz w:val="24"/>
          <w:szCs w:val="24"/>
        </w:rPr>
        <w:t>, materskú zmiešanú finančnú holdingovú spoločnosť so sídlom v Slovenskej republike, materskú finančnú holdingovú spoločnosť v Európskej únii alebo materskú zmiešanú finančnú holdingovú spoločnosť v Európskej únii.</w:t>
      </w:r>
    </w:p>
    <w:p w14:paraId="3CB39270" w14:textId="77777777" w:rsidR="00EF1B89" w:rsidRPr="00F777CD" w:rsidRDefault="00EF1B89" w:rsidP="00EF424E">
      <w:pPr>
        <w:pStyle w:val="Odsekzoznamu"/>
        <w:spacing w:after="0" w:line="240" w:lineRule="auto"/>
        <w:ind w:left="426"/>
        <w:contextualSpacing w:val="0"/>
        <w:jc w:val="both"/>
        <w:rPr>
          <w:rFonts w:ascii="Times New Roman" w:hAnsi="Times New Roman" w:cs="Times New Roman"/>
          <w:sz w:val="24"/>
          <w:szCs w:val="24"/>
        </w:rPr>
      </w:pPr>
    </w:p>
    <w:p w14:paraId="5005AB41" w14:textId="708FA2C8" w:rsidR="00EF1B89" w:rsidRPr="00F777CD" w:rsidRDefault="00EF1B89" w:rsidP="00EF424E">
      <w:pPr>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(2) Pri preskúmavaní podľa odseku 1 Národná banka Slovenska spolupracuje s príslušnými orgánmi dohľadu iných členských štátov, ak má materská spoločnosť, osoba, ktorá žiada o povolenie podľa § 7, alebo osoba určená podľa § 20aa ods. 2 písm. c) sídlo v inom členskom štáte.</w:t>
      </w:r>
    </w:p>
    <w:p w14:paraId="63B4A5BA" w14:textId="77777777" w:rsidR="00EF1B89" w:rsidRPr="00F777CD" w:rsidRDefault="00EF1B89" w:rsidP="00EF424E">
      <w:pPr>
        <w:pStyle w:val="Odsekzoznamu"/>
        <w:spacing w:after="0" w:line="240" w:lineRule="auto"/>
        <w:ind w:left="426"/>
        <w:contextualSpacing w:val="0"/>
        <w:jc w:val="both"/>
        <w:rPr>
          <w:rFonts w:ascii="Times New Roman" w:hAnsi="Times New Roman" w:cs="Times New Roman"/>
          <w:sz w:val="24"/>
          <w:szCs w:val="24"/>
        </w:rPr>
      </w:pPr>
    </w:p>
    <w:p w14:paraId="2446BECB" w14:textId="01EEABE3" w:rsidR="00EF1B89" w:rsidRPr="00F777CD" w:rsidRDefault="00EF1B89" w:rsidP="00EF424E">
      <w:pPr>
        <w:pStyle w:val="Odsekzoznamu"/>
        <w:spacing w:after="0" w:line="240" w:lineRule="auto"/>
        <w:ind w:left="426"/>
        <w:contextualSpacing w:val="0"/>
        <w:jc w:val="both"/>
        <w:rPr>
          <w:rFonts w:ascii="Times New Roman" w:hAnsi="Times New Roman" w:cs="Times New Roman"/>
          <w:sz w:val="24"/>
          <w:szCs w:val="24"/>
        </w:rPr>
      </w:pPr>
      <w:r w:rsidRPr="00F777CD">
        <w:rPr>
          <w:rFonts w:ascii="Times New Roman" w:hAnsi="Times New Roman" w:cs="Times New Roman"/>
          <w:sz w:val="24"/>
          <w:szCs w:val="24"/>
        </w:rPr>
        <w:t>(3) Národná banka Slovenska zverejňuje a každoročne aktualizuje na svojom webovom sídle zoznam finančných holdingových spoločností a zmiešaných finančných holdingových spoločností, ktorým bol udelen</w:t>
      </w:r>
      <w:r w:rsidR="00463591" w:rsidRPr="00F777CD">
        <w:rPr>
          <w:rFonts w:ascii="Times New Roman" w:hAnsi="Times New Roman" w:cs="Times New Roman"/>
          <w:sz w:val="24"/>
          <w:szCs w:val="24"/>
        </w:rPr>
        <w:t>ý</w:t>
      </w:r>
      <w:r w:rsidRPr="00F777CD">
        <w:rPr>
          <w:rFonts w:ascii="Times New Roman" w:hAnsi="Times New Roman" w:cs="Times New Roman"/>
          <w:sz w:val="24"/>
          <w:szCs w:val="24"/>
        </w:rPr>
        <w:t xml:space="preserve"> </w:t>
      </w:r>
      <w:r w:rsidR="00463591" w:rsidRPr="00F777CD">
        <w:rPr>
          <w:rFonts w:ascii="Times New Roman" w:hAnsi="Times New Roman" w:cs="Times New Roman"/>
          <w:sz w:val="24"/>
          <w:szCs w:val="24"/>
        </w:rPr>
        <w:t>súhlas</w:t>
      </w:r>
      <w:r w:rsidRPr="00F777CD">
        <w:rPr>
          <w:rFonts w:ascii="Times New Roman" w:hAnsi="Times New Roman" w:cs="Times New Roman"/>
          <w:sz w:val="24"/>
          <w:szCs w:val="24"/>
        </w:rPr>
        <w:t xml:space="preserve"> podľa § 20a ods. 1 alebo udelená výnimka podľa § 20aa ods. 1. Národná banka Slovenska v zozname podľa prvej vety pri </w:t>
      </w:r>
      <w:r w:rsidRPr="00F777CD">
        <w:rPr>
          <w:rFonts w:ascii="Times New Roman" w:hAnsi="Times New Roman" w:cs="Times New Roman"/>
          <w:sz w:val="24"/>
          <w:szCs w:val="24"/>
        </w:rPr>
        <w:lastRenderedPageBreak/>
        <w:t>finančných holdingových spoločnostiach a zmiešaných finančných spoločnostiach, ktorým bola udelená výnimka podľa § 20aa ods. 1, uvedie aj osobu určenú podľa § 20aa ods. 2 písm. c).</w:t>
      </w:r>
    </w:p>
    <w:p w14:paraId="67279921" w14:textId="77777777" w:rsidR="00EF1B89" w:rsidRPr="00F777CD" w:rsidRDefault="00EF1B89" w:rsidP="00EF424E">
      <w:pPr>
        <w:pStyle w:val="Normlny0"/>
        <w:jc w:val="center"/>
        <w:rPr>
          <w:b/>
          <w:sz w:val="24"/>
          <w:szCs w:val="24"/>
        </w:rPr>
      </w:pPr>
    </w:p>
    <w:p w14:paraId="54589F26" w14:textId="77777777" w:rsidR="00EF1B89" w:rsidRPr="00F777CD" w:rsidRDefault="00EF1B89" w:rsidP="00EF424E">
      <w:pPr>
        <w:pStyle w:val="Normlny0"/>
        <w:jc w:val="center"/>
        <w:rPr>
          <w:b/>
          <w:sz w:val="24"/>
          <w:szCs w:val="24"/>
        </w:rPr>
      </w:pPr>
    </w:p>
    <w:p w14:paraId="641A5CC5" w14:textId="74D09690" w:rsidR="001F75D7" w:rsidRPr="00F777CD" w:rsidRDefault="001F75D7" w:rsidP="00EF424E">
      <w:pPr>
        <w:pStyle w:val="Normlny0"/>
        <w:jc w:val="center"/>
        <w:rPr>
          <w:b/>
          <w:sz w:val="24"/>
          <w:szCs w:val="24"/>
        </w:rPr>
      </w:pPr>
      <w:r w:rsidRPr="00F777CD">
        <w:rPr>
          <w:b/>
          <w:sz w:val="24"/>
          <w:szCs w:val="24"/>
        </w:rPr>
        <w:t>§ 20a</w:t>
      </w:r>
      <w:r w:rsidR="00EF1B89" w:rsidRPr="00F777CD">
        <w:rPr>
          <w:b/>
          <w:sz w:val="24"/>
          <w:szCs w:val="24"/>
        </w:rPr>
        <w:t>d</w:t>
      </w:r>
    </w:p>
    <w:p w14:paraId="6265E0D5" w14:textId="77777777" w:rsidR="001F75D7" w:rsidRPr="00F777CD" w:rsidRDefault="001F75D7" w:rsidP="00EF424E">
      <w:pPr>
        <w:pStyle w:val="Normlny0"/>
        <w:jc w:val="center"/>
        <w:rPr>
          <w:b/>
          <w:sz w:val="24"/>
          <w:szCs w:val="24"/>
        </w:rPr>
      </w:pPr>
      <w:r w:rsidRPr="00F777CD">
        <w:rPr>
          <w:b/>
          <w:sz w:val="24"/>
          <w:szCs w:val="24"/>
        </w:rPr>
        <w:t>Rozhodnutie o vyňatí z rozsahu konsolidácie</w:t>
      </w:r>
    </w:p>
    <w:p w14:paraId="796F4176" w14:textId="77777777" w:rsidR="001F75D7" w:rsidRPr="00F777CD" w:rsidRDefault="001F75D7" w:rsidP="00EF424E">
      <w:pPr>
        <w:pStyle w:val="Normlny0"/>
        <w:rPr>
          <w:sz w:val="24"/>
          <w:szCs w:val="24"/>
        </w:rPr>
      </w:pPr>
    </w:p>
    <w:p w14:paraId="3C2F5643" w14:textId="3662C843" w:rsidR="001F75D7" w:rsidRPr="00F777CD" w:rsidRDefault="001F75D7">
      <w:pPr>
        <w:pStyle w:val="Odsekzoznamu"/>
        <w:numPr>
          <w:ilvl w:val="0"/>
          <w:numId w:val="8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ako orgán dohľadu na konsolidovanom základe môže v jednotlivých prípadoch rozhodnúť </w:t>
      </w:r>
      <w:r w:rsidR="00EF1B89" w:rsidRPr="00F777CD">
        <w:rPr>
          <w:rFonts w:ascii="Times New Roman" w:hAnsi="Times New Roman" w:cs="Times New Roman"/>
          <w:sz w:val="24"/>
          <w:szCs w:val="24"/>
        </w:rPr>
        <w:t xml:space="preserve">na základe žiadosti </w:t>
      </w:r>
      <w:r w:rsidRPr="00F777CD">
        <w:rPr>
          <w:rFonts w:ascii="Times New Roman" w:hAnsi="Times New Roman" w:cs="Times New Roman"/>
          <w:sz w:val="24"/>
          <w:szCs w:val="24"/>
        </w:rPr>
        <w:t>finančn</w:t>
      </w:r>
      <w:r w:rsidR="00120D8A" w:rsidRPr="00F777CD">
        <w:rPr>
          <w:rFonts w:ascii="Times New Roman" w:hAnsi="Times New Roman" w:cs="Times New Roman"/>
          <w:sz w:val="24"/>
          <w:szCs w:val="24"/>
        </w:rPr>
        <w:t>ej</w:t>
      </w:r>
      <w:r w:rsidRPr="00F777CD">
        <w:rPr>
          <w:rFonts w:ascii="Times New Roman" w:hAnsi="Times New Roman" w:cs="Times New Roman"/>
          <w:sz w:val="24"/>
          <w:szCs w:val="24"/>
        </w:rPr>
        <w:t xml:space="preserve"> holdingov</w:t>
      </w:r>
      <w:r w:rsidR="00120D8A" w:rsidRPr="00F777CD">
        <w:rPr>
          <w:rFonts w:ascii="Times New Roman" w:hAnsi="Times New Roman" w:cs="Times New Roman"/>
          <w:sz w:val="24"/>
          <w:szCs w:val="24"/>
        </w:rPr>
        <w:t>ej</w:t>
      </w:r>
      <w:r w:rsidRPr="00F777CD">
        <w:rPr>
          <w:rFonts w:ascii="Times New Roman" w:hAnsi="Times New Roman" w:cs="Times New Roman"/>
          <w:sz w:val="24"/>
          <w:szCs w:val="24"/>
        </w:rPr>
        <w:t xml:space="preserve"> spoločnost</w:t>
      </w:r>
      <w:r w:rsidR="00120D8A" w:rsidRPr="00F777CD">
        <w:rPr>
          <w:rFonts w:ascii="Times New Roman" w:hAnsi="Times New Roman" w:cs="Times New Roman"/>
          <w:sz w:val="24"/>
          <w:szCs w:val="24"/>
        </w:rPr>
        <w:t>i</w:t>
      </w:r>
      <w:r w:rsidR="00B8767D" w:rsidRPr="00F777CD">
        <w:rPr>
          <w:rFonts w:ascii="Times New Roman" w:hAnsi="Times New Roman" w:cs="Times New Roman"/>
          <w:sz w:val="24"/>
          <w:szCs w:val="24"/>
        </w:rPr>
        <w:t>, ktorej bola udelená výnimka podľa § 20aa,</w:t>
      </w:r>
      <w:r w:rsidRPr="00F777CD">
        <w:rPr>
          <w:rFonts w:ascii="Times New Roman" w:hAnsi="Times New Roman" w:cs="Times New Roman"/>
          <w:sz w:val="24"/>
          <w:szCs w:val="24"/>
        </w:rPr>
        <w:t xml:space="preserve"> alebo zmiešan</w:t>
      </w:r>
      <w:r w:rsidR="00120D8A" w:rsidRPr="00F777CD">
        <w:rPr>
          <w:rFonts w:ascii="Times New Roman" w:hAnsi="Times New Roman" w:cs="Times New Roman"/>
          <w:sz w:val="24"/>
          <w:szCs w:val="24"/>
        </w:rPr>
        <w:t>ej</w:t>
      </w:r>
      <w:r w:rsidRPr="00F777CD">
        <w:rPr>
          <w:rFonts w:ascii="Times New Roman" w:hAnsi="Times New Roman" w:cs="Times New Roman"/>
          <w:sz w:val="24"/>
          <w:szCs w:val="24"/>
        </w:rPr>
        <w:t xml:space="preserve"> finančn</w:t>
      </w:r>
      <w:r w:rsidR="00120D8A" w:rsidRPr="00F777CD">
        <w:rPr>
          <w:rFonts w:ascii="Times New Roman" w:hAnsi="Times New Roman" w:cs="Times New Roman"/>
          <w:sz w:val="24"/>
          <w:szCs w:val="24"/>
        </w:rPr>
        <w:t>ej</w:t>
      </w:r>
      <w:r w:rsidRPr="00F777CD">
        <w:rPr>
          <w:rFonts w:ascii="Times New Roman" w:hAnsi="Times New Roman" w:cs="Times New Roman"/>
          <w:sz w:val="24"/>
          <w:szCs w:val="24"/>
        </w:rPr>
        <w:t xml:space="preserve"> holdingov</w:t>
      </w:r>
      <w:r w:rsidR="00120D8A" w:rsidRPr="00F777CD">
        <w:rPr>
          <w:rFonts w:ascii="Times New Roman" w:hAnsi="Times New Roman" w:cs="Times New Roman"/>
          <w:sz w:val="24"/>
          <w:szCs w:val="24"/>
        </w:rPr>
        <w:t>ej</w:t>
      </w:r>
      <w:r w:rsidRPr="00F777CD">
        <w:rPr>
          <w:rFonts w:ascii="Times New Roman" w:hAnsi="Times New Roman" w:cs="Times New Roman"/>
          <w:sz w:val="24"/>
          <w:szCs w:val="24"/>
        </w:rPr>
        <w:t xml:space="preserve"> spoločnost</w:t>
      </w:r>
      <w:r w:rsidR="00120D8A" w:rsidRPr="00F777CD">
        <w:rPr>
          <w:rFonts w:ascii="Times New Roman" w:hAnsi="Times New Roman" w:cs="Times New Roman"/>
          <w:sz w:val="24"/>
          <w:szCs w:val="24"/>
        </w:rPr>
        <w:t>i</w:t>
      </w:r>
      <w:r w:rsidRPr="00F777CD">
        <w:rPr>
          <w:rFonts w:ascii="Times New Roman" w:hAnsi="Times New Roman" w:cs="Times New Roman"/>
          <w:sz w:val="24"/>
          <w:szCs w:val="24"/>
        </w:rPr>
        <w:t>, ktor</w:t>
      </w:r>
      <w:r w:rsidR="00B8767D" w:rsidRPr="00F777CD">
        <w:rPr>
          <w:rFonts w:ascii="Times New Roman" w:hAnsi="Times New Roman" w:cs="Times New Roman"/>
          <w:sz w:val="24"/>
          <w:szCs w:val="24"/>
        </w:rPr>
        <w:t>ej</w:t>
      </w:r>
      <w:r w:rsidRPr="00F777CD">
        <w:rPr>
          <w:rFonts w:ascii="Times New Roman" w:hAnsi="Times New Roman" w:cs="Times New Roman"/>
          <w:sz w:val="24"/>
          <w:szCs w:val="24"/>
        </w:rPr>
        <w:t xml:space="preserve"> bola udelená výnimka podľa § 20aa, </w:t>
      </w:r>
      <w:r w:rsidR="00EF1B89" w:rsidRPr="00F777CD">
        <w:rPr>
          <w:rFonts w:ascii="Times New Roman" w:hAnsi="Times New Roman" w:cs="Times New Roman"/>
          <w:sz w:val="24"/>
          <w:szCs w:val="24"/>
        </w:rPr>
        <w:t>o </w:t>
      </w:r>
      <w:r w:rsidR="00B8767D" w:rsidRPr="00F777CD">
        <w:rPr>
          <w:rFonts w:ascii="Times New Roman" w:hAnsi="Times New Roman" w:cs="Times New Roman"/>
          <w:sz w:val="24"/>
          <w:szCs w:val="24"/>
        </w:rPr>
        <w:t>jej</w:t>
      </w:r>
      <w:r w:rsidR="00EF1B89" w:rsidRPr="00F777CD">
        <w:rPr>
          <w:rFonts w:ascii="Times New Roman" w:hAnsi="Times New Roman" w:cs="Times New Roman"/>
          <w:sz w:val="24"/>
          <w:szCs w:val="24"/>
        </w:rPr>
        <w:t xml:space="preserve"> vyňatí </w:t>
      </w:r>
      <w:r w:rsidRPr="00F777CD">
        <w:rPr>
          <w:rFonts w:ascii="Times New Roman" w:hAnsi="Times New Roman" w:cs="Times New Roman"/>
          <w:sz w:val="24"/>
          <w:szCs w:val="24"/>
        </w:rPr>
        <w:t>z rozsahu konsolidácie. Na vydanie rozhodnutia podľa prvej vety musia byť splnené tieto podmienky:</w:t>
      </w:r>
    </w:p>
    <w:p w14:paraId="7F0D0EB2" w14:textId="77777777" w:rsidR="001F75D7" w:rsidRPr="00F777CD" w:rsidRDefault="001F75D7" w:rsidP="0055347F">
      <w:pPr>
        <w:pStyle w:val="Odsekzoznamu"/>
        <w:numPr>
          <w:ilvl w:val="0"/>
          <w:numId w:val="3"/>
        </w:numPr>
        <w:spacing w:after="0" w:line="240" w:lineRule="auto"/>
        <w:ind w:left="1418"/>
        <w:jc w:val="both"/>
        <w:rPr>
          <w:rFonts w:ascii="Times New Roman" w:hAnsi="Times New Roman" w:cs="Times New Roman"/>
          <w:sz w:val="24"/>
          <w:szCs w:val="24"/>
        </w:rPr>
      </w:pPr>
      <w:r w:rsidRPr="00F777CD">
        <w:rPr>
          <w:rFonts w:ascii="Times New Roman" w:hAnsi="Times New Roman" w:cs="Times New Roman"/>
          <w:sz w:val="24"/>
          <w:szCs w:val="24"/>
        </w:rPr>
        <w:t>takéto vyňatie nemá vplyv na účinnosť dohľadu nad dcérskou bankou alebo skupinou,</w:t>
      </w:r>
    </w:p>
    <w:p w14:paraId="32F9B202" w14:textId="5693BA37" w:rsidR="001F75D7" w:rsidRPr="00F777CD" w:rsidRDefault="0013715A" w:rsidP="0055347F">
      <w:pPr>
        <w:pStyle w:val="Odsekzoznamu"/>
        <w:numPr>
          <w:ilvl w:val="0"/>
          <w:numId w:val="3"/>
        </w:numPr>
        <w:spacing w:after="0" w:line="240" w:lineRule="auto"/>
        <w:ind w:left="1418"/>
        <w:jc w:val="both"/>
        <w:rPr>
          <w:rFonts w:ascii="Times New Roman" w:hAnsi="Times New Roman" w:cs="Times New Roman"/>
          <w:sz w:val="24"/>
          <w:szCs w:val="24"/>
        </w:rPr>
      </w:pPr>
      <w:r w:rsidRPr="00F777CD">
        <w:rPr>
          <w:rFonts w:ascii="Times New Roman" w:hAnsi="Times New Roman" w:cs="Times New Roman"/>
          <w:sz w:val="24"/>
          <w:szCs w:val="24"/>
        </w:rPr>
        <w:t>finančná holdingová spoločnosť alebo zmiešaná finančná holdingová spoločnosť nemá žiadne iné kapitálové expozície, ako sú kapitálové expozície v dcérskej banke</w:t>
      </w:r>
      <w:r w:rsidR="004F292D" w:rsidRPr="00F777CD">
        <w:rPr>
          <w:rFonts w:ascii="Times New Roman" w:hAnsi="Times New Roman" w:cs="Times New Roman"/>
          <w:sz w:val="24"/>
          <w:szCs w:val="24"/>
        </w:rPr>
        <w:t xml:space="preserve">, </w:t>
      </w:r>
      <w:r w:rsidRPr="00F777CD">
        <w:rPr>
          <w:rFonts w:ascii="Times New Roman" w:hAnsi="Times New Roman" w:cs="Times New Roman"/>
          <w:sz w:val="24"/>
          <w:szCs w:val="24"/>
        </w:rPr>
        <w:t>v sprostredkujúcej materskej spoločnosti v Európskej únii</w:t>
      </w:r>
      <w:r w:rsidR="004F292D" w:rsidRPr="00F777CD">
        <w:rPr>
          <w:rFonts w:ascii="Times New Roman" w:hAnsi="Times New Roman" w:cs="Times New Roman"/>
          <w:sz w:val="24"/>
          <w:szCs w:val="24"/>
        </w:rPr>
        <w:t xml:space="preserve"> alebo v zmiešanej finančnej holdingovej spoločnosti</w:t>
      </w:r>
      <w:r w:rsidRPr="00F777CD">
        <w:rPr>
          <w:rFonts w:ascii="Times New Roman" w:hAnsi="Times New Roman" w:cs="Times New Roman"/>
          <w:sz w:val="24"/>
          <w:szCs w:val="24"/>
        </w:rPr>
        <w:t xml:space="preserve"> kontrolujúcej dcérsku banku a</w:t>
      </w:r>
    </w:p>
    <w:p w14:paraId="302ECD92" w14:textId="60C68A9B" w:rsidR="001F75D7" w:rsidRPr="00F777CD" w:rsidRDefault="001F75D7" w:rsidP="0055347F">
      <w:pPr>
        <w:pStyle w:val="Odsekzoznamu"/>
        <w:numPr>
          <w:ilvl w:val="0"/>
          <w:numId w:val="3"/>
        </w:numPr>
        <w:spacing w:after="0" w:line="240" w:lineRule="auto"/>
        <w:ind w:left="1418"/>
        <w:jc w:val="both"/>
        <w:rPr>
          <w:rFonts w:ascii="Times New Roman" w:hAnsi="Times New Roman" w:cs="Times New Roman"/>
          <w:sz w:val="24"/>
          <w:szCs w:val="24"/>
        </w:rPr>
      </w:pPr>
      <w:r w:rsidRPr="00F777CD">
        <w:rPr>
          <w:rFonts w:ascii="Times New Roman" w:hAnsi="Times New Roman" w:cs="Times New Roman"/>
          <w:sz w:val="24"/>
          <w:szCs w:val="24"/>
        </w:rPr>
        <w:t>finančná holdingová spoločnosť alebo zmiešaná finančná holdingová spoločnosť výrazne nevyužíva finančnú páku a nemá expozície, ktoré nie sú spojené s jej vlastníctvom v dcérskej banke</w:t>
      </w:r>
      <w:r w:rsidR="004F292D" w:rsidRPr="00F777CD">
        <w:rPr>
          <w:rFonts w:ascii="Times New Roman" w:hAnsi="Times New Roman" w:cs="Times New Roman"/>
          <w:sz w:val="24"/>
          <w:szCs w:val="24"/>
        </w:rPr>
        <w:t xml:space="preserve">, </w:t>
      </w:r>
      <w:r w:rsidRPr="00F777CD">
        <w:rPr>
          <w:rFonts w:ascii="Times New Roman" w:hAnsi="Times New Roman" w:cs="Times New Roman"/>
          <w:sz w:val="24"/>
          <w:szCs w:val="24"/>
        </w:rPr>
        <w:t>v sprostredkujúcej materskej spoločnosti v Európskej únii</w:t>
      </w:r>
      <w:r w:rsidR="004F292D" w:rsidRPr="00F777CD">
        <w:rPr>
          <w:rFonts w:ascii="Times New Roman" w:hAnsi="Times New Roman" w:cs="Times New Roman"/>
          <w:sz w:val="24"/>
          <w:szCs w:val="24"/>
        </w:rPr>
        <w:t xml:space="preserve"> alebo v zmiešanej finančnej holdingovej spoločnosti kontrolujúcej </w:t>
      </w:r>
      <w:r w:rsidR="0089225F" w:rsidRPr="00F777CD">
        <w:rPr>
          <w:rFonts w:ascii="Times New Roman" w:hAnsi="Times New Roman" w:cs="Times New Roman"/>
          <w:sz w:val="24"/>
          <w:szCs w:val="24"/>
        </w:rPr>
        <w:t xml:space="preserve">dcérsku banku. </w:t>
      </w:r>
    </w:p>
    <w:p w14:paraId="0E912186" w14:textId="77777777" w:rsidR="001F75D7" w:rsidRPr="00F777CD" w:rsidRDefault="001F75D7" w:rsidP="00EF424E">
      <w:pPr>
        <w:pStyle w:val="Odsekzoznamu"/>
        <w:spacing w:after="0" w:line="240" w:lineRule="auto"/>
        <w:ind w:left="786"/>
        <w:jc w:val="both"/>
        <w:rPr>
          <w:rFonts w:ascii="Times New Roman" w:hAnsi="Times New Roman" w:cs="Times New Roman"/>
          <w:sz w:val="24"/>
          <w:szCs w:val="24"/>
        </w:rPr>
      </w:pPr>
    </w:p>
    <w:p w14:paraId="70BFD018" w14:textId="7C0674FA" w:rsidR="001F75D7" w:rsidRPr="00F777CD" w:rsidRDefault="00DB05E6">
      <w:pPr>
        <w:pStyle w:val="Odsekzoznamu"/>
        <w:numPr>
          <w:ilvl w:val="0"/>
          <w:numId w:val="8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Ustanovením odseku </w:t>
      </w:r>
      <w:r w:rsidR="001F75D7" w:rsidRPr="00F777CD">
        <w:rPr>
          <w:rFonts w:ascii="Times New Roman" w:hAnsi="Times New Roman" w:cs="Times New Roman"/>
          <w:sz w:val="24"/>
          <w:szCs w:val="24"/>
        </w:rPr>
        <w:t>1 nie je dotknutý § 20aa.</w:t>
      </w:r>
    </w:p>
    <w:p w14:paraId="14D1EC96" w14:textId="546DE70B" w:rsidR="00383DC5" w:rsidRPr="00F777CD" w:rsidRDefault="00383DC5" w:rsidP="00383DC5">
      <w:pPr>
        <w:pStyle w:val="Odsekzoznamu"/>
        <w:spacing w:after="0" w:line="240" w:lineRule="auto"/>
        <w:ind w:left="993"/>
        <w:jc w:val="both"/>
        <w:rPr>
          <w:rFonts w:ascii="Times New Roman" w:hAnsi="Times New Roman" w:cs="Times New Roman"/>
          <w:sz w:val="24"/>
          <w:szCs w:val="24"/>
        </w:rPr>
      </w:pPr>
    </w:p>
    <w:p w14:paraId="694FFDD0" w14:textId="1EC2A73D" w:rsidR="00383DC5" w:rsidRPr="00F777CD" w:rsidRDefault="00383DC5">
      <w:pPr>
        <w:pStyle w:val="Odsekzoznamu"/>
        <w:numPr>
          <w:ilvl w:val="0"/>
          <w:numId w:val="8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Opatrením, ktoré môže vydať Národná banka Slovenska a ktoré sa vyhlasuje v zbierke zákonov, sa ustanovia</w:t>
      </w:r>
    </w:p>
    <w:p w14:paraId="3CC91178" w14:textId="77777777" w:rsidR="00383DC5" w:rsidRPr="00F777CD" w:rsidRDefault="00383DC5" w:rsidP="00383DC5">
      <w:pPr>
        <w:pStyle w:val="Odsekzoznamu"/>
        <w:numPr>
          <w:ilvl w:val="1"/>
          <w:numId w:val="1"/>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náležitosti žiadosti o vyňatí z rozsahu konsolidácie podľa odseku 1 a doklady prikladané k žiadosti,</w:t>
      </w:r>
    </w:p>
    <w:p w14:paraId="08AFFA92" w14:textId="77777777" w:rsidR="00383DC5" w:rsidRPr="00F777CD" w:rsidRDefault="00383DC5" w:rsidP="00383DC5">
      <w:pPr>
        <w:pStyle w:val="Odsekzoznamu"/>
        <w:numPr>
          <w:ilvl w:val="1"/>
          <w:numId w:val="1"/>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podrobnosti o podmienkach podľa odseku 1 a spôsob preukazovania týchto podmienok.“.</w:t>
      </w:r>
    </w:p>
    <w:bookmarkEnd w:id="64"/>
    <w:p w14:paraId="23E0F8D3" w14:textId="08B66C9B" w:rsidR="00383DC5" w:rsidRPr="00F777CD" w:rsidRDefault="00383DC5" w:rsidP="00EF424E">
      <w:pPr>
        <w:pStyle w:val="Odsekzoznamu"/>
        <w:spacing w:after="0" w:line="240" w:lineRule="auto"/>
        <w:ind w:left="426"/>
        <w:jc w:val="both"/>
        <w:rPr>
          <w:rFonts w:ascii="Times New Roman" w:hAnsi="Times New Roman" w:cs="Times New Roman"/>
          <w:sz w:val="24"/>
          <w:szCs w:val="24"/>
        </w:rPr>
      </w:pPr>
    </w:p>
    <w:p w14:paraId="29A9BB8B" w14:textId="65E8FAF3" w:rsidR="0064736D" w:rsidRPr="00F777CD" w:rsidRDefault="0064736D" w:rsidP="0064736D">
      <w:pPr>
        <w:pStyle w:val="Odsekzoznamu"/>
        <w:keepNext/>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20b ods. 2</w:t>
      </w:r>
      <w:r w:rsidR="00DB05E6" w:rsidRPr="00F777CD">
        <w:rPr>
          <w:rFonts w:ascii="Times New Roman" w:hAnsi="Times New Roman" w:cs="Times New Roman"/>
          <w:sz w:val="24"/>
          <w:szCs w:val="24"/>
        </w:rPr>
        <w:t xml:space="preserve"> úvodnej vete</w:t>
      </w:r>
      <w:r w:rsidRPr="00F777CD">
        <w:rPr>
          <w:rFonts w:ascii="Times New Roman" w:hAnsi="Times New Roman" w:cs="Times New Roman"/>
          <w:sz w:val="24"/>
          <w:szCs w:val="24"/>
        </w:rPr>
        <w:t>, § 50 ods. 1</w:t>
      </w:r>
      <w:r w:rsidR="00DB05E6" w:rsidRPr="00F777CD">
        <w:rPr>
          <w:rFonts w:ascii="Times New Roman" w:hAnsi="Times New Roman" w:cs="Times New Roman"/>
          <w:sz w:val="24"/>
          <w:szCs w:val="24"/>
        </w:rPr>
        <w:t xml:space="preserve"> úvodnej vete</w:t>
      </w:r>
      <w:r w:rsidRPr="00F777CD">
        <w:rPr>
          <w:rFonts w:ascii="Times New Roman" w:hAnsi="Times New Roman" w:cs="Times New Roman"/>
          <w:sz w:val="24"/>
          <w:szCs w:val="24"/>
        </w:rPr>
        <w:t xml:space="preserve">, </w:t>
      </w:r>
      <w:r w:rsidR="00DB05E6" w:rsidRPr="00F777CD">
        <w:rPr>
          <w:rFonts w:ascii="Times New Roman" w:hAnsi="Times New Roman" w:cs="Times New Roman"/>
          <w:sz w:val="24"/>
          <w:szCs w:val="24"/>
        </w:rPr>
        <w:t xml:space="preserve">ods. </w:t>
      </w:r>
      <w:r w:rsidRPr="00F777CD">
        <w:rPr>
          <w:rFonts w:ascii="Times New Roman" w:hAnsi="Times New Roman" w:cs="Times New Roman"/>
          <w:sz w:val="24"/>
          <w:szCs w:val="24"/>
        </w:rPr>
        <w:t>21 a 23, § 51 ods. 1</w:t>
      </w:r>
      <w:r w:rsidR="00DB05E6" w:rsidRPr="00F777CD">
        <w:rPr>
          <w:rFonts w:ascii="Times New Roman" w:hAnsi="Times New Roman" w:cs="Times New Roman"/>
          <w:sz w:val="24"/>
          <w:szCs w:val="24"/>
        </w:rPr>
        <w:t xml:space="preserve"> úvodnej vete</w:t>
      </w:r>
      <w:r w:rsidRPr="00F777CD">
        <w:rPr>
          <w:rFonts w:ascii="Times New Roman" w:hAnsi="Times New Roman" w:cs="Times New Roman"/>
          <w:sz w:val="24"/>
          <w:szCs w:val="24"/>
        </w:rPr>
        <w:t xml:space="preserve"> a</w:t>
      </w:r>
      <w:r w:rsidR="00DB05E6" w:rsidRPr="00F777CD">
        <w:rPr>
          <w:rFonts w:ascii="Times New Roman" w:hAnsi="Times New Roman" w:cs="Times New Roman"/>
          <w:sz w:val="24"/>
          <w:szCs w:val="24"/>
        </w:rPr>
        <w:t> </w:t>
      </w:r>
      <w:r w:rsidRPr="00F777CD">
        <w:rPr>
          <w:rFonts w:ascii="Times New Roman" w:hAnsi="Times New Roman" w:cs="Times New Roman"/>
          <w:sz w:val="24"/>
          <w:szCs w:val="24"/>
        </w:rPr>
        <w:t>§ 51a ods. 1</w:t>
      </w:r>
      <w:r w:rsidR="00DB05E6" w:rsidRPr="00F777CD">
        <w:rPr>
          <w:rFonts w:ascii="Times New Roman" w:hAnsi="Times New Roman" w:cs="Times New Roman"/>
          <w:sz w:val="24"/>
          <w:szCs w:val="24"/>
        </w:rPr>
        <w:t xml:space="preserve"> úvodnej vete</w:t>
      </w:r>
      <w:r w:rsidRPr="00F777CD">
        <w:rPr>
          <w:rFonts w:ascii="Times New Roman" w:hAnsi="Times New Roman" w:cs="Times New Roman"/>
          <w:sz w:val="24"/>
          <w:szCs w:val="24"/>
        </w:rPr>
        <w:t xml:space="preserve"> sa vypúšťajú slová „podľa závažnosti, rozsahu, dĺžky trvania, následkov a povahy zistených nedostatkov“.</w:t>
      </w:r>
    </w:p>
    <w:p w14:paraId="1F715143" w14:textId="77777777" w:rsidR="0064736D" w:rsidRPr="00F777CD" w:rsidRDefault="0064736D" w:rsidP="0064736D">
      <w:pPr>
        <w:pStyle w:val="Odsekzoznamu"/>
        <w:spacing w:after="0" w:line="240" w:lineRule="auto"/>
        <w:ind w:left="426"/>
        <w:jc w:val="both"/>
        <w:rPr>
          <w:rFonts w:ascii="Times New Roman" w:hAnsi="Times New Roman" w:cs="Times New Roman"/>
          <w:sz w:val="24"/>
          <w:szCs w:val="24"/>
        </w:rPr>
      </w:pPr>
    </w:p>
    <w:p w14:paraId="14F45804" w14:textId="2484B9E3" w:rsidR="00B61AC6" w:rsidRPr="00F777CD" w:rsidRDefault="00B61AC6"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20b ods. 2</w:t>
      </w:r>
      <w:r w:rsidR="00DB05E6" w:rsidRPr="00F777CD">
        <w:rPr>
          <w:rFonts w:ascii="Times New Roman" w:hAnsi="Times New Roman" w:cs="Times New Roman"/>
          <w:sz w:val="24"/>
          <w:szCs w:val="24"/>
        </w:rPr>
        <w:t xml:space="preserve"> úvodnej vete a</w:t>
      </w:r>
      <w:r w:rsidRPr="00F777CD">
        <w:rPr>
          <w:rFonts w:ascii="Times New Roman" w:hAnsi="Times New Roman" w:cs="Times New Roman"/>
          <w:sz w:val="24"/>
          <w:szCs w:val="24"/>
        </w:rPr>
        <w:t xml:space="preserve"> § 50 ods. 1</w:t>
      </w:r>
      <w:r w:rsidR="00DB05E6" w:rsidRPr="00F777CD">
        <w:rPr>
          <w:rFonts w:ascii="Times New Roman" w:hAnsi="Times New Roman" w:cs="Times New Roman"/>
          <w:sz w:val="24"/>
          <w:szCs w:val="24"/>
        </w:rPr>
        <w:t xml:space="preserve"> úvodnej vete</w:t>
      </w:r>
      <w:r w:rsidR="006C7C62" w:rsidRPr="00F777CD">
        <w:rPr>
          <w:rFonts w:ascii="Times New Roman" w:hAnsi="Times New Roman" w:cs="Times New Roman"/>
          <w:sz w:val="24"/>
          <w:szCs w:val="24"/>
        </w:rPr>
        <w:t xml:space="preserve"> a </w:t>
      </w:r>
      <w:r w:rsidR="00DB05E6" w:rsidRPr="00F777CD">
        <w:rPr>
          <w:rFonts w:ascii="Times New Roman" w:hAnsi="Times New Roman" w:cs="Times New Roman"/>
          <w:sz w:val="24"/>
          <w:szCs w:val="24"/>
        </w:rPr>
        <w:t>ods. 3 písm. b)</w:t>
      </w:r>
      <w:r w:rsidRPr="00F777CD">
        <w:rPr>
          <w:rFonts w:ascii="Times New Roman" w:hAnsi="Times New Roman" w:cs="Times New Roman"/>
          <w:sz w:val="24"/>
          <w:szCs w:val="24"/>
        </w:rPr>
        <w:t xml:space="preserve"> sa odkaz </w:t>
      </w:r>
      <w:r w:rsidR="00DB05E6"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46</w:t>
      </w:r>
      <w:r w:rsidR="00E04284" w:rsidRPr="00F777CD">
        <w:rPr>
          <w:rFonts w:ascii="Times New Roman" w:hAnsi="Times New Roman" w:cs="Times New Roman"/>
          <w:sz w:val="24"/>
          <w:szCs w:val="24"/>
        </w:rPr>
        <w:t>)</w:t>
      </w:r>
      <w:r w:rsidR="00DB05E6" w:rsidRPr="00F777CD">
        <w:rPr>
          <w:rFonts w:ascii="Times New Roman" w:hAnsi="Times New Roman" w:cs="Times New Roman"/>
          <w:sz w:val="24"/>
          <w:szCs w:val="24"/>
        </w:rPr>
        <w:t>“</w:t>
      </w:r>
      <w:r w:rsidRPr="00F777CD">
        <w:rPr>
          <w:rFonts w:ascii="Times New Roman" w:hAnsi="Times New Roman" w:cs="Times New Roman"/>
          <w:sz w:val="24"/>
          <w:szCs w:val="24"/>
        </w:rPr>
        <w:t xml:space="preserve"> nahrádza odkazom </w:t>
      </w:r>
      <w:r w:rsidR="00DB05E6"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24aai</w:t>
      </w:r>
      <w:r w:rsidR="00E04284" w:rsidRPr="00F777CD">
        <w:rPr>
          <w:rFonts w:ascii="Times New Roman" w:hAnsi="Times New Roman" w:cs="Times New Roman"/>
          <w:sz w:val="24"/>
          <w:szCs w:val="24"/>
        </w:rPr>
        <w:t>)</w:t>
      </w:r>
      <w:r w:rsidR="00DB05E6" w:rsidRPr="00F777CD">
        <w:rPr>
          <w:rFonts w:ascii="Times New Roman" w:hAnsi="Times New Roman" w:cs="Times New Roman"/>
          <w:sz w:val="24"/>
          <w:szCs w:val="24"/>
        </w:rPr>
        <w:t>“</w:t>
      </w:r>
      <w:r w:rsidRPr="00F777CD">
        <w:rPr>
          <w:rFonts w:ascii="Times New Roman" w:hAnsi="Times New Roman" w:cs="Times New Roman"/>
          <w:sz w:val="24"/>
          <w:szCs w:val="24"/>
        </w:rPr>
        <w:t>.</w:t>
      </w:r>
    </w:p>
    <w:p w14:paraId="52221F08" w14:textId="77777777" w:rsidR="00B61AC6" w:rsidRPr="00F777CD" w:rsidRDefault="00B61AC6" w:rsidP="00B61AC6">
      <w:pPr>
        <w:pStyle w:val="Odsekzoznamu"/>
        <w:spacing w:after="0" w:line="240" w:lineRule="auto"/>
        <w:ind w:left="426"/>
        <w:jc w:val="both"/>
        <w:rPr>
          <w:rFonts w:ascii="Times New Roman" w:hAnsi="Times New Roman" w:cs="Times New Roman"/>
          <w:sz w:val="24"/>
          <w:szCs w:val="24"/>
        </w:rPr>
      </w:pPr>
    </w:p>
    <w:p w14:paraId="228B0340" w14:textId="4CD9947B" w:rsidR="00B61AC6" w:rsidRPr="00F777CD" w:rsidRDefault="00B61AC6" w:rsidP="00B61AC6">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Poznámka pod čiarou k odkazu 46 sa vypúšťa.</w:t>
      </w:r>
    </w:p>
    <w:p w14:paraId="687777A2" w14:textId="77777777" w:rsidR="00B61AC6" w:rsidRPr="00F777CD" w:rsidRDefault="00B61AC6" w:rsidP="00B61AC6">
      <w:pPr>
        <w:pStyle w:val="Odsekzoznamu"/>
        <w:spacing w:after="0" w:line="240" w:lineRule="auto"/>
        <w:ind w:left="426"/>
        <w:jc w:val="both"/>
        <w:rPr>
          <w:rFonts w:ascii="Times New Roman" w:hAnsi="Times New Roman" w:cs="Times New Roman"/>
          <w:sz w:val="24"/>
          <w:szCs w:val="24"/>
        </w:rPr>
      </w:pPr>
    </w:p>
    <w:p w14:paraId="03FC1F45" w14:textId="40EEB60A" w:rsidR="002C1DFA" w:rsidRPr="00F777CD" w:rsidRDefault="002C1DFA"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20b ods. 2 písm. b) sa slová „</w:t>
      </w:r>
      <w:r w:rsidR="002534BF" w:rsidRPr="00F777CD">
        <w:rPr>
          <w:rFonts w:ascii="Times New Roman" w:hAnsi="Times New Roman" w:cs="Times New Roman"/>
          <w:sz w:val="24"/>
          <w:szCs w:val="24"/>
        </w:rPr>
        <w:t xml:space="preserve">je dotknuté ustanovenie </w:t>
      </w:r>
      <w:r w:rsidRPr="00F777CD">
        <w:rPr>
          <w:rFonts w:ascii="Times New Roman" w:hAnsi="Times New Roman" w:cs="Times New Roman"/>
          <w:sz w:val="24"/>
          <w:szCs w:val="24"/>
        </w:rPr>
        <w:t>§ 50“ nahrádzajú slovami „</w:t>
      </w:r>
      <w:r w:rsidR="002534BF" w:rsidRPr="00F777CD">
        <w:rPr>
          <w:rFonts w:ascii="Times New Roman" w:hAnsi="Times New Roman" w:cs="Times New Roman"/>
          <w:sz w:val="24"/>
          <w:szCs w:val="24"/>
        </w:rPr>
        <w:t xml:space="preserve">sú dotknuté </w:t>
      </w:r>
      <w:r w:rsidRPr="00F777CD">
        <w:rPr>
          <w:rFonts w:ascii="Times New Roman" w:hAnsi="Times New Roman" w:cs="Times New Roman"/>
          <w:sz w:val="24"/>
          <w:szCs w:val="24"/>
        </w:rPr>
        <w:t>§ 50 a 50b“.</w:t>
      </w:r>
    </w:p>
    <w:p w14:paraId="42386627" w14:textId="77777777" w:rsidR="002C1DFA" w:rsidRPr="00F777CD" w:rsidRDefault="002C1DFA" w:rsidP="002C1DFA">
      <w:pPr>
        <w:pStyle w:val="Odsekzoznamu"/>
        <w:spacing w:after="0" w:line="240" w:lineRule="auto"/>
        <w:ind w:left="426"/>
        <w:jc w:val="both"/>
        <w:rPr>
          <w:rFonts w:ascii="Times New Roman" w:hAnsi="Times New Roman" w:cs="Times New Roman"/>
          <w:sz w:val="24"/>
          <w:szCs w:val="24"/>
        </w:rPr>
      </w:pPr>
    </w:p>
    <w:p w14:paraId="183AF37D" w14:textId="79048A40" w:rsidR="00213D77" w:rsidRPr="00F777CD" w:rsidRDefault="00213D77"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20b ods. 3 sa </w:t>
      </w:r>
      <w:r w:rsidR="00DB05E6" w:rsidRPr="00F777CD">
        <w:rPr>
          <w:rFonts w:ascii="Times New Roman" w:hAnsi="Times New Roman" w:cs="Times New Roman"/>
          <w:sz w:val="24"/>
          <w:szCs w:val="24"/>
        </w:rPr>
        <w:t xml:space="preserve">za </w:t>
      </w:r>
      <w:r w:rsidRPr="00F777CD">
        <w:rPr>
          <w:rFonts w:ascii="Times New Roman" w:hAnsi="Times New Roman" w:cs="Times New Roman"/>
          <w:sz w:val="24"/>
          <w:szCs w:val="24"/>
        </w:rPr>
        <w:t>slová „§ 50“ vklad</w:t>
      </w:r>
      <w:r w:rsidR="00DB05E6" w:rsidRPr="00F777CD">
        <w:rPr>
          <w:rFonts w:ascii="Times New Roman" w:hAnsi="Times New Roman" w:cs="Times New Roman"/>
          <w:sz w:val="24"/>
          <w:szCs w:val="24"/>
        </w:rPr>
        <w:t xml:space="preserve">á čiarka a </w:t>
      </w:r>
      <w:r w:rsidRPr="00F777CD">
        <w:rPr>
          <w:rFonts w:ascii="Times New Roman" w:hAnsi="Times New Roman" w:cs="Times New Roman"/>
          <w:sz w:val="24"/>
          <w:szCs w:val="24"/>
        </w:rPr>
        <w:t>slová „</w:t>
      </w:r>
      <w:r w:rsidR="00E528BF" w:rsidRPr="00F777CD">
        <w:rPr>
          <w:rFonts w:ascii="Times New Roman" w:hAnsi="Times New Roman" w:cs="Times New Roman"/>
          <w:sz w:val="24"/>
          <w:szCs w:val="24"/>
        </w:rPr>
        <w:t xml:space="preserve">§ </w:t>
      </w:r>
      <w:r w:rsidRPr="00F777CD">
        <w:rPr>
          <w:rFonts w:ascii="Times New Roman" w:hAnsi="Times New Roman" w:cs="Times New Roman"/>
          <w:sz w:val="24"/>
          <w:szCs w:val="24"/>
        </w:rPr>
        <w:t>50b“.</w:t>
      </w:r>
    </w:p>
    <w:p w14:paraId="345AE070" w14:textId="77777777" w:rsidR="00213D77" w:rsidRPr="00F777CD" w:rsidRDefault="00213D77" w:rsidP="00213D77">
      <w:pPr>
        <w:pStyle w:val="Odsekzoznamu"/>
        <w:spacing w:after="0" w:line="240" w:lineRule="auto"/>
        <w:ind w:left="426"/>
        <w:jc w:val="both"/>
        <w:rPr>
          <w:rFonts w:ascii="Times New Roman" w:hAnsi="Times New Roman" w:cs="Times New Roman"/>
          <w:sz w:val="24"/>
          <w:szCs w:val="24"/>
        </w:rPr>
      </w:pPr>
    </w:p>
    <w:p w14:paraId="6CACED26" w14:textId="668FBFCE" w:rsidR="005405E3" w:rsidRPr="00F777CD" w:rsidRDefault="005405E3"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lastRenderedPageBreak/>
        <w:t xml:space="preserve">V § 20c ods. 2 písm. a) sa </w:t>
      </w:r>
      <w:r w:rsidR="00913BA5" w:rsidRPr="00F777CD">
        <w:rPr>
          <w:rFonts w:ascii="Times New Roman" w:hAnsi="Times New Roman" w:cs="Times New Roman"/>
          <w:sz w:val="24"/>
          <w:szCs w:val="24"/>
        </w:rPr>
        <w:t xml:space="preserve">za </w:t>
      </w:r>
      <w:r w:rsidRPr="00F777CD">
        <w:rPr>
          <w:rFonts w:ascii="Times New Roman" w:hAnsi="Times New Roman" w:cs="Times New Roman"/>
          <w:sz w:val="24"/>
          <w:szCs w:val="24"/>
        </w:rPr>
        <w:t xml:space="preserve">slová „mimo územia členského štátu“ </w:t>
      </w:r>
      <w:r w:rsidR="00913BA5" w:rsidRPr="00F777CD">
        <w:rPr>
          <w:rFonts w:ascii="Times New Roman" w:hAnsi="Times New Roman" w:cs="Times New Roman"/>
          <w:sz w:val="24"/>
          <w:szCs w:val="24"/>
        </w:rPr>
        <w:t xml:space="preserve">vkladá čiarka a slová </w:t>
      </w:r>
      <w:bookmarkStart w:id="65" w:name="_Hlk202281463"/>
      <w:r w:rsidR="00913BA5" w:rsidRPr="00F777CD">
        <w:rPr>
          <w:rFonts w:ascii="Times New Roman" w:hAnsi="Times New Roman" w:cs="Times New Roman"/>
          <w:sz w:val="24"/>
          <w:szCs w:val="24"/>
        </w:rPr>
        <w:t>„</w:t>
      </w:r>
      <w:r w:rsidRPr="00F777CD">
        <w:rPr>
          <w:rFonts w:ascii="Times New Roman" w:hAnsi="Times New Roman" w:cs="Times New Roman"/>
          <w:sz w:val="24"/>
          <w:szCs w:val="24"/>
        </w:rPr>
        <w:t>ktorá nie je dcérskou spoločnosťou,“</w:t>
      </w:r>
      <w:bookmarkEnd w:id="65"/>
      <w:r w:rsidR="00913BA5" w:rsidRPr="00F777CD">
        <w:rPr>
          <w:rFonts w:ascii="Times New Roman" w:hAnsi="Times New Roman" w:cs="Times New Roman"/>
          <w:sz w:val="24"/>
          <w:szCs w:val="24"/>
        </w:rPr>
        <w:t>.</w:t>
      </w:r>
    </w:p>
    <w:p w14:paraId="252FB176" w14:textId="77777777" w:rsidR="005405E3" w:rsidRPr="00F777CD" w:rsidRDefault="005405E3" w:rsidP="00EF424E">
      <w:pPr>
        <w:pStyle w:val="Odsekzoznamu"/>
        <w:spacing w:after="0" w:line="240" w:lineRule="auto"/>
        <w:ind w:left="426"/>
        <w:jc w:val="both"/>
        <w:rPr>
          <w:rFonts w:ascii="Times New Roman" w:hAnsi="Times New Roman" w:cs="Times New Roman"/>
          <w:sz w:val="24"/>
          <w:szCs w:val="24"/>
        </w:rPr>
      </w:pPr>
    </w:p>
    <w:p w14:paraId="40524A58" w14:textId="68567A2A" w:rsidR="00F528AC" w:rsidRPr="00F777CD" w:rsidRDefault="00F528AC"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20c ods. 2 písm. b) sa slová „Rady pre riešenie krízových situácií</w:t>
      </w:r>
      <w:r w:rsidRPr="00F777CD">
        <w:rPr>
          <w:rFonts w:ascii="Times New Roman" w:hAnsi="Times New Roman" w:cs="Times New Roman"/>
          <w:sz w:val="24"/>
          <w:szCs w:val="24"/>
          <w:vertAlign w:val="superscript"/>
        </w:rPr>
        <w:t>30zx</w:t>
      </w:r>
      <w:r w:rsidRPr="00F777CD">
        <w:rPr>
          <w:rFonts w:ascii="Times New Roman" w:hAnsi="Times New Roman" w:cs="Times New Roman"/>
          <w:sz w:val="24"/>
          <w:szCs w:val="24"/>
        </w:rPr>
        <w:t>) (ďalej len „rezolučná rada“)“ nahrádzajú slovami „rezolučnej rady“.</w:t>
      </w:r>
    </w:p>
    <w:p w14:paraId="13C83CC1" w14:textId="77777777" w:rsidR="00F528AC" w:rsidRPr="00F777CD" w:rsidRDefault="00F528AC" w:rsidP="00F528AC">
      <w:pPr>
        <w:pStyle w:val="Odsekzoznamu"/>
        <w:spacing w:after="0" w:line="240" w:lineRule="auto"/>
        <w:ind w:left="426"/>
        <w:jc w:val="both"/>
        <w:rPr>
          <w:rFonts w:ascii="Times New Roman" w:hAnsi="Times New Roman" w:cs="Times New Roman"/>
          <w:sz w:val="24"/>
          <w:szCs w:val="24"/>
        </w:rPr>
      </w:pPr>
    </w:p>
    <w:p w14:paraId="2DF1F02C" w14:textId="19365E7E" w:rsidR="00AD537B" w:rsidRPr="00F777CD" w:rsidRDefault="00AD537B"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23 ods. 1 </w:t>
      </w:r>
      <w:r w:rsidR="002C1DFA" w:rsidRPr="00F777CD">
        <w:rPr>
          <w:rFonts w:ascii="Times New Roman" w:hAnsi="Times New Roman" w:cs="Times New Roman"/>
          <w:sz w:val="24"/>
          <w:szCs w:val="24"/>
        </w:rPr>
        <w:t>prvej</w:t>
      </w:r>
      <w:r w:rsidRPr="00F777CD">
        <w:rPr>
          <w:rFonts w:ascii="Times New Roman" w:hAnsi="Times New Roman" w:cs="Times New Roman"/>
          <w:sz w:val="24"/>
          <w:szCs w:val="24"/>
        </w:rPr>
        <w:t xml:space="preserve"> vete sa</w:t>
      </w:r>
      <w:r w:rsidR="009C6629" w:rsidRPr="00F777CD">
        <w:rPr>
          <w:rFonts w:ascii="Times New Roman" w:hAnsi="Times New Roman" w:cs="Times New Roman"/>
          <w:sz w:val="24"/>
          <w:szCs w:val="24"/>
        </w:rPr>
        <w:t xml:space="preserve"> slová „útvarom vnútornej kontroly a vnútorného auditu“ nahrádzajú slovami „útvarmi vnútornej kontroly“</w:t>
      </w:r>
      <w:r w:rsidR="002C1DFA" w:rsidRPr="00F777CD">
        <w:rPr>
          <w:rFonts w:ascii="Times New Roman" w:hAnsi="Times New Roman" w:cs="Times New Roman"/>
          <w:sz w:val="24"/>
          <w:szCs w:val="24"/>
        </w:rPr>
        <w:t xml:space="preserve"> a v druhej vete sa</w:t>
      </w:r>
      <w:r w:rsidRPr="00F777CD">
        <w:rPr>
          <w:rFonts w:ascii="Times New Roman" w:hAnsi="Times New Roman" w:cs="Times New Roman"/>
          <w:sz w:val="24"/>
          <w:szCs w:val="24"/>
        </w:rPr>
        <w:t xml:space="preserve"> za slovo „ho“ </w:t>
      </w:r>
      <w:r w:rsidR="00913BA5" w:rsidRPr="00F777CD">
        <w:rPr>
          <w:rFonts w:ascii="Times New Roman" w:hAnsi="Times New Roman" w:cs="Times New Roman"/>
          <w:sz w:val="24"/>
          <w:szCs w:val="24"/>
        </w:rPr>
        <w:t xml:space="preserve">vkladá čiarka a slová </w:t>
      </w:r>
      <w:bookmarkStart w:id="66" w:name="_Hlk202281523"/>
      <w:r w:rsidRPr="00F777CD">
        <w:rPr>
          <w:rFonts w:ascii="Times New Roman" w:hAnsi="Times New Roman" w:cs="Times New Roman"/>
          <w:sz w:val="24"/>
          <w:szCs w:val="24"/>
        </w:rPr>
        <w:t>„</w:t>
      </w:r>
      <w:bookmarkStart w:id="67" w:name="_Hlk204719228"/>
      <w:r w:rsidRPr="00F777CD">
        <w:rPr>
          <w:rFonts w:ascii="Times New Roman" w:hAnsi="Times New Roman" w:cs="Times New Roman"/>
          <w:sz w:val="24"/>
          <w:szCs w:val="24"/>
        </w:rPr>
        <w:t>a to aj zohľadnením ochoty banky podstupovať environmentálne</w:t>
      </w:r>
      <w:r w:rsidR="00913BA5" w:rsidRPr="00F777CD">
        <w:rPr>
          <w:rFonts w:ascii="Times New Roman" w:hAnsi="Times New Roman" w:cs="Times New Roman"/>
          <w:sz w:val="24"/>
          <w:szCs w:val="24"/>
        </w:rPr>
        <w:t xml:space="preserve"> riziká, </w:t>
      </w:r>
      <w:r w:rsidRPr="00F777CD">
        <w:rPr>
          <w:rFonts w:ascii="Times New Roman" w:hAnsi="Times New Roman" w:cs="Times New Roman"/>
          <w:sz w:val="24"/>
          <w:szCs w:val="24"/>
        </w:rPr>
        <w:t>sociálne riziká a riziká v oblasti správy a</w:t>
      </w:r>
      <w:r w:rsidR="00913BA5" w:rsidRPr="00F777CD">
        <w:rPr>
          <w:rFonts w:ascii="Times New Roman" w:hAnsi="Times New Roman" w:cs="Times New Roman"/>
          <w:sz w:val="24"/>
          <w:szCs w:val="24"/>
        </w:rPr>
        <w:t> </w:t>
      </w:r>
      <w:r w:rsidRPr="00F777CD">
        <w:rPr>
          <w:rFonts w:ascii="Times New Roman" w:hAnsi="Times New Roman" w:cs="Times New Roman"/>
          <w:sz w:val="24"/>
          <w:szCs w:val="24"/>
        </w:rPr>
        <w:t>riadenia</w:t>
      </w:r>
      <w:r w:rsidR="00913BA5" w:rsidRPr="00F777CD">
        <w:rPr>
          <w:rFonts w:ascii="Times New Roman" w:hAnsi="Times New Roman" w:cs="Times New Roman"/>
          <w:sz w:val="24"/>
          <w:szCs w:val="24"/>
        </w:rPr>
        <w:t>,</w:t>
      </w:r>
      <w:bookmarkEnd w:id="67"/>
      <w:r w:rsidRPr="00F777CD">
        <w:rPr>
          <w:rFonts w:ascii="Times New Roman" w:hAnsi="Times New Roman" w:cs="Times New Roman"/>
          <w:sz w:val="24"/>
          <w:szCs w:val="24"/>
        </w:rPr>
        <w:t>“</w:t>
      </w:r>
      <w:bookmarkEnd w:id="66"/>
      <w:r w:rsidRPr="00F777CD">
        <w:rPr>
          <w:rFonts w:ascii="Times New Roman" w:hAnsi="Times New Roman" w:cs="Times New Roman"/>
          <w:sz w:val="24"/>
          <w:szCs w:val="24"/>
        </w:rPr>
        <w:t>.</w:t>
      </w:r>
    </w:p>
    <w:p w14:paraId="117637E0" w14:textId="086A3866" w:rsidR="00AD537B" w:rsidRPr="00F777CD" w:rsidRDefault="00AD537B" w:rsidP="00EF424E">
      <w:pPr>
        <w:pStyle w:val="Odsekzoznamu"/>
        <w:spacing w:after="0" w:line="240" w:lineRule="auto"/>
        <w:ind w:left="426"/>
        <w:jc w:val="both"/>
        <w:rPr>
          <w:rFonts w:ascii="Times New Roman" w:hAnsi="Times New Roman" w:cs="Times New Roman"/>
          <w:sz w:val="24"/>
          <w:szCs w:val="24"/>
        </w:rPr>
      </w:pPr>
    </w:p>
    <w:p w14:paraId="773879BB" w14:textId="66C3BFFB" w:rsidR="009C6629" w:rsidRPr="00F777CD" w:rsidRDefault="009C6629"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23 ods. 1 písm. c) sa slová „samostatného a nezávislého útvaru vnútornej kontroly a vnútorného auditu“ nahrádzajú slovami </w:t>
      </w:r>
      <w:bookmarkStart w:id="68" w:name="_Hlk202281555"/>
      <w:r w:rsidRPr="00F777CD">
        <w:rPr>
          <w:rFonts w:ascii="Times New Roman" w:hAnsi="Times New Roman" w:cs="Times New Roman"/>
          <w:sz w:val="24"/>
          <w:szCs w:val="24"/>
        </w:rPr>
        <w:t>„samostatných a nezávislých útvarov vnútornej kontroly“</w:t>
      </w:r>
      <w:bookmarkEnd w:id="68"/>
      <w:r w:rsidRPr="00F777CD">
        <w:rPr>
          <w:rFonts w:ascii="Times New Roman" w:hAnsi="Times New Roman" w:cs="Times New Roman"/>
          <w:sz w:val="24"/>
          <w:szCs w:val="24"/>
        </w:rPr>
        <w:t>.</w:t>
      </w:r>
    </w:p>
    <w:p w14:paraId="23F0BACF" w14:textId="77777777" w:rsidR="009C6629" w:rsidRPr="00F777CD" w:rsidRDefault="009C6629" w:rsidP="009C6629">
      <w:pPr>
        <w:pStyle w:val="Odsekzoznamu"/>
        <w:spacing w:after="0" w:line="240" w:lineRule="auto"/>
        <w:ind w:left="426"/>
        <w:jc w:val="both"/>
        <w:rPr>
          <w:rFonts w:ascii="Times New Roman" w:hAnsi="Times New Roman" w:cs="Times New Roman"/>
          <w:sz w:val="24"/>
          <w:szCs w:val="24"/>
        </w:rPr>
      </w:pPr>
    </w:p>
    <w:p w14:paraId="09152AA5" w14:textId="275A44A7" w:rsidR="00AD537B" w:rsidRPr="00F777CD" w:rsidRDefault="00AD537B"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23 ods. 1 písm. d) sa za slovo „vystavená“ vkladajú slová </w:t>
      </w:r>
      <w:bookmarkStart w:id="69" w:name="_Hlk204719321"/>
      <w:bookmarkStart w:id="70" w:name="_Hlk202281581"/>
      <w:r w:rsidRPr="00F777CD">
        <w:rPr>
          <w:rFonts w:ascii="Times New Roman" w:hAnsi="Times New Roman" w:cs="Times New Roman"/>
          <w:sz w:val="24"/>
          <w:szCs w:val="24"/>
        </w:rPr>
        <w:t>„vrátane environmentálnych</w:t>
      </w:r>
      <w:r w:rsidR="00913BA5" w:rsidRPr="00F777CD">
        <w:rPr>
          <w:rFonts w:ascii="Times New Roman" w:hAnsi="Times New Roman" w:cs="Times New Roman"/>
          <w:sz w:val="24"/>
          <w:szCs w:val="24"/>
        </w:rPr>
        <w:t xml:space="preserve"> rizík, </w:t>
      </w:r>
      <w:r w:rsidRPr="00F777CD">
        <w:rPr>
          <w:rFonts w:ascii="Times New Roman" w:hAnsi="Times New Roman" w:cs="Times New Roman"/>
          <w:sz w:val="24"/>
          <w:szCs w:val="24"/>
        </w:rPr>
        <w:t>sociálnych rizík a rizík v oblasti správy a riadenia v krátkodobom, strednodobom a dlhodobom horizonte</w:t>
      </w:r>
      <w:r w:rsidR="009B6A7C" w:rsidRPr="00F777CD">
        <w:rPr>
          <w:rFonts w:ascii="Times New Roman" w:hAnsi="Times New Roman" w:cs="Times New Roman"/>
          <w:sz w:val="24"/>
          <w:szCs w:val="24"/>
        </w:rPr>
        <w:t xml:space="preserve"> a rizika koncentrácie, ktoré vyplýva z expozícií voči centrálnym protistranám </w:t>
      </w:r>
      <w:r w:rsidR="00913BA5" w:rsidRPr="00F777CD">
        <w:rPr>
          <w:rFonts w:ascii="Times New Roman" w:hAnsi="Times New Roman" w:cs="Times New Roman"/>
          <w:sz w:val="24"/>
          <w:szCs w:val="24"/>
        </w:rPr>
        <w:t>a ktoré zohľadňuje</w:t>
      </w:r>
      <w:r w:rsidR="009B6A7C" w:rsidRPr="00F777CD">
        <w:rPr>
          <w:rFonts w:ascii="Times New Roman" w:hAnsi="Times New Roman" w:cs="Times New Roman"/>
          <w:sz w:val="24"/>
          <w:szCs w:val="24"/>
        </w:rPr>
        <w:t xml:space="preserve"> podmienky podľa osobitného predpisu</w:t>
      </w:r>
      <w:r w:rsidR="008C349A" w:rsidRPr="00F777CD">
        <w:rPr>
          <w:rFonts w:ascii="Times New Roman" w:hAnsi="Times New Roman" w:cs="Times New Roman"/>
          <w:sz w:val="24"/>
          <w:szCs w:val="24"/>
        </w:rPr>
        <w:t>,</w:t>
      </w:r>
      <w:r w:rsidR="009B6A7C" w:rsidRPr="00F777CD">
        <w:rPr>
          <w:rFonts w:ascii="Times New Roman" w:hAnsi="Times New Roman" w:cs="Times New Roman"/>
          <w:sz w:val="24"/>
          <w:szCs w:val="24"/>
          <w:vertAlign w:val="superscript"/>
        </w:rPr>
        <w:t>2</w:t>
      </w:r>
      <w:r w:rsidR="00D96F7A" w:rsidRPr="00F777CD">
        <w:rPr>
          <w:rFonts w:ascii="Times New Roman" w:hAnsi="Times New Roman" w:cs="Times New Roman"/>
          <w:sz w:val="24"/>
          <w:szCs w:val="24"/>
          <w:vertAlign w:val="superscript"/>
        </w:rPr>
        <w:t>1a</w:t>
      </w:r>
      <w:r w:rsidR="006439F5" w:rsidRPr="00F777CD">
        <w:rPr>
          <w:rFonts w:ascii="Times New Roman" w:hAnsi="Times New Roman" w:cs="Times New Roman"/>
          <w:sz w:val="24"/>
          <w:szCs w:val="24"/>
          <w:vertAlign w:val="superscript"/>
        </w:rPr>
        <w:t>c</w:t>
      </w:r>
      <w:r w:rsidR="009B6A7C" w:rsidRPr="00F777CD">
        <w:rPr>
          <w:rFonts w:ascii="Times New Roman" w:hAnsi="Times New Roman" w:cs="Times New Roman"/>
          <w:sz w:val="24"/>
          <w:szCs w:val="24"/>
        </w:rPr>
        <w:t>)</w:t>
      </w:r>
      <w:r w:rsidRPr="00F777CD">
        <w:rPr>
          <w:rFonts w:ascii="Times New Roman" w:hAnsi="Times New Roman" w:cs="Times New Roman"/>
          <w:sz w:val="24"/>
          <w:szCs w:val="24"/>
        </w:rPr>
        <w:t>“</w:t>
      </w:r>
      <w:bookmarkEnd w:id="69"/>
      <w:r w:rsidRPr="00F777CD">
        <w:rPr>
          <w:rFonts w:ascii="Times New Roman" w:hAnsi="Times New Roman" w:cs="Times New Roman"/>
          <w:sz w:val="24"/>
          <w:szCs w:val="24"/>
        </w:rPr>
        <w:t>.</w:t>
      </w:r>
      <w:bookmarkEnd w:id="70"/>
    </w:p>
    <w:p w14:paraId="669EBEB4" w14:textId="77777777" w:rsidR="00EE17BF" w:rsidRPr="00F777CD" w:rsidRDefault="00EE17BF" w:rsidP="00EF424E">
      <w:pPr>
        <w:spacing w:after="0" w:line="240" w:lineRule="auto"/>
        <w:jc w:val="right"/>
        <w:rPr>
          <w:rFonts w:ascii="Times New Roman" w:hAnsi="Times New Roman" w:cs="Times New Roman"/>
          <w:i/>
          <w:sz w:val="24"/>
          <w:szCs w:val="24"/>
        </w:rPr>
      </w:pPr>
    </w:p>
    <w:p w14:paraId="51B5A5A2" w14:textId="769790B0" w:rsidR="002F195A" w:rsidRPr="00F777CD" w:rsidRDefault="002F195A" w:rsidP="002F195A">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23 ods. 2 písm. b) sa slová „je zahrnutý aj útvar vnútornej kontroly a vnútorného auditu“ nahrádzajú slovami „</w:t>
      </w:r>
      <w:bookmarkStart w:id="71" w:name="_Hlk202281613"/>
      <w:r w:rsidRPr="00F777CD">
        <w:rPr>
          <w:rFonts w:ascii="Times New Roman" w:hAnsi="Times New Roman" w:cs="Times New Roman"/>
          <w:sz w:val="24"/>
          <w:szCs w:val="24"/>
        </w:rPr>
        <w:t>sú zahrnuté aj útvary vnútornej kontroly</w:t>
      </w:r>
      <w:bookmarkEnd w:id="71"/>
      <w:r w:rsidRPr="00F777CD">
        <w:rPr>
          <w:rFonts w:ascii="Times New Roman" w:hAnsi="Times New Roman" w:cs="Times New Roman"/>
          <w:sz w:val="24"/>
          <w:szCs w:val="24"/>
        </w:rPr>
        <w:t>“.</w:t>
      </w:r>
    </w:p>
    <w:p w14:paraId="20AB2934" w14:textId="0DD3847C" w:rsidR="00AD537B" w:rsidRPr="00F777CD" w:rsidRDefault="00AD537B" w:rsidP="00EF424E">
      <w:pPr>
        <w:pStyle w:val="Odsekzoznamu"/>
        <w:spacing w:after="0" w:line="240" w:lineRule="auto"/>
        <w:ind w:left="426"/>
        <w:jc w:val="both"/>
        <w:rPr>
          <w:rFonts w:ascii="Times New Roman" w:hAnsi="Times New Roman" w:cs="Times New Roman"/>
          <w:sz w:val="24"/>
          <w:szCs w:val="24"/>
        </w:rPr>
      </w:pPr>
    </w:p>
    <w:p w14:paraId="582CA0F6" w14:textId="045E9E4D" w:rsidR="002F195A" w:rsidRPr="00F777CD" w:rsidRDefault="002F195A"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23 ods. 3</w:t>
      </w:r>
      <w:r w:rsidR="00913BA5" w:rsidRPr="00F777CD">
        <w:rPr>
          <w:rFonts w:ascii="Times New Roman" w:hAnsi="Times New Roman" w:cs="Times New Roman"/>
          <w:sz w:val="24"/>
          <w:szCs w:val="24"/>
        </w:rPr>
        <w:t xml:space="preserve"> písm. b) a ods. </w:t>
      </w:r>
      <w:r w:rsidRPr="00F777CD">
        <w:rPr>
          <w:rFonts w:ascii="Times New Roman" w:hAnsi="Times New Roman" w:cs="Times New Roman"/>
          <w:sz w:val="24"/>
          <w:szCs w:val="24"/>
        </w:rPr>
        <w:t>9</w:t>
      </w:r>
      <w:r w:rsidR="002C298C" w:rsidRPr="00F777CD">
        <w:rPr>
          <w:rFonts w:ascii="Times New Roman" w:hAnsi="Times New Roman" w:cs="Times New Roman"/>
          <w:sz w:val="24"/>
          <w:szCs w:val="24"/>
        </w:rPr>
        <w:t xml:space="preserve"> </w:t>
      </w:r>
      <w:r w:rsidR="00913BA5" w:rsidRPr="00F777CD">
        <w:rPr>
          <w:rFonts w:ascii="Times New Roman" w:hAnsi="Times New Roman" w:cs="Times New Roman"/>
          <w:sz w:val="24"/>
          <w:szCs w:val="24"/>
        </w:rPr>
        <w:t>písm. b)</w:t>
      </w:r>
      <w:r w:rsidR="00BC5B2C" w:rsidRPr="00F777CD">
        <w:rPr>
          <w:rFonts w:ascii="Times New Roman" w:hAnsi="Times New Roman" w:cs="Times New Roman"/>
          <w:sz w:val="24"/>
          <w:szCs w:val="24"/>
        </w:rPr>
        <w:t>, § 23a ods. 6</w:t>
      </w:r>
      <w:r w:rsidR="00913BA5" w:rsidRPr="00F777CD">
        <w:rPr>
          <w:rFonts w:ascii="Times New Roman" w:hAnsi="Times New Roman" w:cs="Times New Roman"/>
          <w:sz w:val="24"/>
          <w:szCs w:val="24"/>
        </w:rPr>
        <w:t xml:space="preserve"> </w:t>
      </w:r>
      <w:r w:rsidRPr="00F777CD">
        <w:rPr>
          <w:rFonts w:ascii="Times New Roman" w:hAnsi="Times New Roman" w:cs="Times New Roman"/>
          <w:sz w:val="24"/>
          <w:szCs w:val="24"/>
        </w:rPr>
        <w:t>a § 58 ods.</w:t>
      </w:r>
      <w:r w:rsidR="00B11CD3" w:rsidRPr="00F777CD">
        <w:rPr>
          <w:rFonts w:ascii="Times New Roman" w:hAnsi="Times New Roman" w:cs="Times New Roman"/>
          <w:sz w:val="24"/>
          <w:szCs w:val="24"/>
        </w:rPr>
        <w:t xml:space="preserve"> </w:t>
      </w:r>
      <w:r w:rsidRPr="00F777CD">
        <w:rPr>
          <w:rFonts w:ascii="Times New Roman" w:hAnsi="Times New Roman" w:cs="Times New Roman"/>
          <w:sz w:val="24"/>
          <w:szCs w:val="24"/>
        </w:rPr>
        <w:t>2 sa vypúšťajú slová „a</w:t>
      </w:r>
      <w:r w:rsidR="00BC5B2C" w:rsidRPr="00F777CD">
        <w:rPr>
          <w:rFonts w:ascii="Times New Roman" w:hAnsi="Times New Roman" w:cs="Times New Roman"/>
          <w:sz w:val="24"/>
          <w:szCs w:val="24"/>
        </w:rPr>
        <w:t> </w:t>
      </w:r>
      <w:r w:rsidRPr="00F777CD">
        <w:rPr>
          <w:rFonts w:ascii="Times New Roman" w:hAnsi="Times New Roman" w:cs="Times New Roman"/>
          <w:sz w:val="24"/>
          <w:szCs w:val="24"/>
        </w:rPr>
        <w:t xml:space="preserve">vnútorného auditu“. </w:t>
      </w:r>
    </w:p>
    <w:p w14:paraId="4327F075" w14:textId="77777777" w:rsidR="002F195A" w:rsidRPr="00F777CD" w:rsidRDefault="002F195A" w:rsidP="002F195A">
      <w:pPr>
        <w:pStyle w:val="Odsekzoznamu"/>
        <w:rPr>
          <w:rFonts w:ascii="Times New Roman" w:hAnsi="Times New Roman" w:cs="Times New Roman"/>
          <w:sz w:val="24"/>
          <w:szCs w:val="24"/>
        </w:rPr>
      </w:pPr>
    </w:p>
    <w:p w14:paraId="28833013" w14:textId="60557913" w:rsidR="00BD0390" w:rsidRPr="00F777CD" w:rsidRDefault="00BD0390"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23 ods. 4 </w:t>
      </w:r>
      <w:r w:rsidR="008318C3" w:rsidRPr="00F777CD">
        <w:rPr>
          <w:rFonts w:ascii="Times New Roman" w:hAnsi="Times New Roman" w:cs="Times New Roman"/>
          <w:sz w:val="24"/>
          <w:szCs w:val="24"/>
        </w:rPr>
        <w:t xml:space="preserve">prvej </w:t>
      </w:r>
      <w:r w:rsidR="00913BA5" w:rsidRPr="00F777CD">
        <w:rPr>
          <w:rFonts w:ascii="Times New Roman" w:hAnsi="Times New Roman" w:cs="Times New Roman"/>
          <w:sz w:val="24"/>
          <w:szCs w:val="24"/>
        </w:rPr>
        <w:t xml:space="preserve">vete </w:t>
      </w:r>
      <w:r w:rsidR="008318C3" w:rsidRPr="00F777CD">
        <w:rPr>
          <w:rFonts w:ascii="Times New Roman" w:hAnsi="Times New Roman" w:cs="Times New Roman"/>
          <w:sz w:val="24"/>
          <w:szCs w:val="24"/>
        </w:rPr>
        <w:t xml:space="preserve">a druhej vete sa slová „a vnútorného auditu“ nahrádzajú slovami </w:t>
      </w:r>
      <w:bookmarkStart w:id="72" w:name="_Hlk202281683"/>
      <w:r w:rsidR="008318C3" w:rsidRPr="00F777CD">
        <w:rPr>
          <w:rFonts w:ascii="Times New Roman" w:hAnsi="Times New Roman" w:cs="Times New Roman"/>
          <w:sz w:val="24"/>
          <w:szCs w:val="24"/>
        </w:rPr>
        <w:t>„vo funkcii vnútorného auditu“</w:t>
      </w:r>
      <w:bookmarkEnd w:id="72"/>
      <w:r w:rsidR="008318C3" w:rsidRPr="00F777CD">
        <w:rPr>
          <w:rFonts w:ascii="Times New Roman" w:hAnsi="Times New Roman" w:cs="Times New Roman"/>
          <w:sz w:val="24"/>
          <w:szCs w:val="24"/>
        </w:rPr>
        <w:t xml:space="preserve">, v tretej vete sa slová „útvaru vnútornej kontroly a vnútorného auditu“ nahrádzajú slovami </w:t>
      </w:r>
      <w:bookmarkStart w:id="73" w:name="_Hlk202281789"/>
      <w:r w:rsidR="008318C3" w:rsidRPr="00F777CD">
        <w:rPr>
          <w:rFonts w:ascii="Times New Roman" w:hAnsi="Times New Roman" w:cs="Times New Roman"/>
          <w:sz w:val="24"/>
          <w:szCs w:val="24"/>
        </w:rPr>
        <w:t xml:space="preserve">„útvarov vnútornej kontroly“ </w:t>
      </w:r>
      <w:bookmarkEnd w:id="73"/>
      <w:r w:rsidR="008318C3" w:rsidRPr="00F777CD">
        <w:rPr>
          <w:rFonts w:ascii="Times New Roman" w:hAnsi="Times New Roman" w:cs="Times New Roman"/>
          <w:sz w:val="24"/>
          <w:szCs w:val="24"/>
        </w:rPr>
        <w:t xml:space="preserve">a </w:t>
      </w:r>
      <w:r w:rsidRPr="00F777CD">
        <w:rPr>
          <w:rFonts w:ascii="Times New Roman" w:hAnsi="Times New Roman" w:cs="Times New Roman"/>
          <w:sz w:val="24"/>
          <w:szCs w:val="24"/>
        </w:rPr>
        <w:t xml:space="preserve">vypúšťa </w:t>
      </w:r>
      <w:r w:rsidR="001948C9" w:rsidRPr="00F777CD">
        <w:rPr>
          <w:rFonts w:ascii="Times New Roman" w:hAnsi="Times New Roman" w:cs="Times New Roman"/>
          <w:sz w:val="24"/>
          <w:szCs w:val="24"/>
        </w:rPr>
        <w:t xml:space="preserve">sa </w:t>
      </w:r>
      <w:r w:rsidR="00AC65CE" w:rsidRPr="00F777CD">
        <w:rPr>
          <w:rFonts w:ascii="Times New Roman" w:hAnsi="Times New Roman" w:cs="Times New Roman"/>
          <w:sz w:val="24"/>
          <w:szCs w:val="24"/>
        </w:rPr>
        <w:t>štvrtá</w:t>
      </w:r>
      <w:r w:rsidRPr="00F777CD">
        <w:rPr>
          <w:rFonts w:ascii="Times New Roman" w:hAnsi="Times New Roman" w:cs="Times New Roman"/>
          <w:sz w:val="24"/>
          <w:szCs w:val="24"/>
        </w:rPr>
        <w:t xml:space="preserve"> veta.</w:t>
      </w:r>
    </w:p>
    <w:p w14:paraId="268A7239" w14:textId="77777777" w:rsidR="008318C3" w:rsidRPr="00F777CD" w:rsidRDefault="008318C3" w:rsidP="00BD0390">
      <w:pPr>
        <w:pStyle w:val="Odsekzoznamu"/>
        <w:spacing w:after="0" w:line="240" w:lineRule="auto"/>
        <w:ind w:left="426"/>
        <w:jc w:val="both"/>
        <w:rPr>
          <w:rFonts w:ascii="Times New Roman" w:hAnsi="Times New Roman" w:cs="Times New Roman"/>
          <w:sz w:val="24"/>
          <w:szCs w:val="24"/>
        </w:rPr>
      </w:pPr>
    </w:p>
    <w:p w14:paraId="79ECCC4F" w14:textId="4BD82464" w:rsidR="00B31443" w:rsidRPr="00F777CD" w:rsidRDefault="00B31443"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23 ods. 6 písm. a) šiesty bod znie:</w:t>
      </w:r>
    </w:p>
    <w:p w14:paraId="6703F2BA" w14:textId="13ACE23F" w:rsidR="00B31443" w:rsidRPr="00F777CD" w:rsidRDefault="00B31443" w:rsidP="00EF424E">
      <w:pPr>
        <w:spacing w:after="0" w:line="240" w:lineRule="auto"/>
        <w:ind w:firstLine="426"/>
        <w:jc w:val="both"/>
        <w:rPr>
          <w:rFonts w:ascii="Times New Roman" w:hAnsi="Times New Roman" w:cs="Times New Roman"/>
          <w:sz w:val="24"/>
          <w:szCs w:val="24"/>
        </w:rPr>
      </w:pPr>
      <w:bookmarkStart w:id="74" w:name="_Hlk204719626"/>
      <w:r w:rsidRPr="00F777CD">
        <w:rPr>
          <w:rFonts w:ascii="Times New Roman" w:hAnsi="Times New Roman" w:cs="Times New Roman"/>
          <w:sz w:val="24"/>
          <w:szCs w:val="24"/>
        </w:rPr>
        <w:t>„6. riziko modelu podľa osobitného predpisu,</w:t>
      </w:r>
      <w:r w:rsidR="00C622CA" w:rsidRPr="00F777CD">
        <w:rPr>
          <w:rFonts w:ascii="Times New Roman" w:hAnsi="Times New Roman" w:cs="Times New Roman"/>
          <w:sz w:val="24"/>
          <w:szCs w:val="24"/>
          <w:vertAlign w:val="superscript"/>
        </w:rPr>
        <w:t>2</w:t>
      </w:r>
      <w:r w:rsidR="000D3C3B" w:rsidRPr="00F777CD">
        <w:rPr>
          <w:rFonts w:ascii="Times New Roman" w:hAnsi="Times New Roman" w:cs="Times New Roman"/>
          <w:sz w:val="24"/>
          <w:szCs w:val="24"/>
          <w:vertAlign w:val="superscript"/>
        </w:rPr>
        <w:t>5ab</w:t>
      </w:r>
      <w:r w:rsidRPr="00F777CD">
        <w:rPr>
          <w:rFonts w:ascii="Times New Roman" w:hAnsi="Times New Roman" w:cs="Times New Roman"/>
          <w:sz w:val="24"/>
          <w:szCs w:val="24"/>
        </w:rPr>
        <w:t>)“.</w:t>
      </w:r>
    </w:p>
    <w:bookmarkEnd w:id="74"/>
    <w:p w14:paraId="1D83A4E9" w14:textId="77777777" w:rsidR="00B31443" w:rsidRPr="00F777CD" w:rsidRDefault="00B31443" w:rsidP="00EF424E">
      <w:pPr>
        <w:spacing w:after="0" w:line="240" w:lineRule="auto"/>
        <w:jc w:val="both"/>
        <w:rPr>
          <w:rFonts w:ascii="Times New Roman" w:hAnsi="Times New Roman" w:cs="Times New Roman"/>
          <w:sz w:val="24"/>
          <w:szCs w:val="24"/>
        </w:rPr>
      </w:pPr>
    </w:p>
    <w:p w14:paraId="5E5A423A" w14:textId="77777777" w:rsidR="00B31443" w:rsidRPr="00F777CD" w:rsidRDefault="00B31443" w:rsidP="00EF424E">
      <w:pPr>
        <w:spacing w:after="0" w:line="240" w:lineRule="auto"/>
        <w:ind w:firstLine="426"/>
        <w:jc w:val="both"/>
        <w:rPr>
          <w:rFonts w:ascii="Times New Roman" w:hAnsi="Times New Roman" w:cs="Times New Roman"/>
          <w:sz w:val="24"/>
          <w:szCs w:val="24"/>
        </w:rPr>
      </w:pPr>
      <w:r w:rsidRPr="00F777CD">
        <w:rPr>
          <w:rFonts w:ascii="Times New Roman" w:hAnsi="Times New Roman" w:cs="Times New Roman"/>
          <w:sz w:val="24"/>
          <w:szCs w:val="24"/>
        </w:rPr>
        <w:t>Poznámka pod čiarou k odkazu 25ab znie:</w:t>
      </w:r>
    </w:p>
    <w:p w14:paraId="47ABA521" w14:textId="092DBCB5" w:rsidR="00B31443" w:rsidRPr="00F777CD" w:rsidRDefault="00B31443" w:rsidP="00EF424E">
      <w:pPr>
        <w:spacing w:after="0" w:line="240" w:lineRule="auto"/>
        <w:ind w:firstLine="426"/>
        <w:jc w:val="both"/>
        <w:rPr>
          <w:rFonts w:ascii="Times New Roman" w:hAnsi="Times New Roman" w:cs="Times New Roman"/>
          <w:sz w:val="24"/>
          <w:szCs w:val="24"/>
        </w:rPr>
      </w:pPr>
      <w:bookmarkStart w:id="75" w:name="_Hlk202286198"/>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w:t>
      </w:r>
      <w:r w:rsidR="00AF055F" w:rsidRPr="00F777CD">
        <w:rPr>
          <w:rFonts w:ascii="Times New Roman" w:hAnsi="Times New Roman" w:cs="Times New Roman"/>
          <w:sz w:val="24"/>
          <w:szCs w:val="24"/>
          <w:vertAlign w:val="superscript"/>
        </w:rPr>
        <w:t>5ab</w:t>
      </w:r>
      <w:r w:rsidRPr="00F777CD">
        <w:rPr>
          <w:rFonts w:ascii="Times New Roman" w:hAnsi="Times New Roman" w:cs="Times New Roman"/>
          <w:sz w:val="24"/>
          <w:szCs w:val="24"/>
        </w:rPr>
        <w:t>) Čl. 4 ods. 1 bod 52b nariadenia (EÚ) č. 575/2013 v platnom znení.“.</w:t>
      </w:r>
    </w:p>
    <w:p w14:paraId="3AAD1737" w14:textId="77777777" w:rsidR="00017C23" w:rsidRPr="00F777CD" w:rsidRDefault="00017C23" w:rsidP="00EF424E">
      <w:pPr>
        <w:spacing w:after="0" w:line="240" w:lineRule="auto"/>
        <w:ind w:firstLine="426"/>
        <w:jc w:val="both"/>
        <w:rPr>
          <w:rFonts w:ascii="Times New Roman" w:hAnsi="Times New Roman" w:cs="Times New Roman"/>
          <w:sz w:val="24"/>
          <w:szCs w:val="24"/>
        </w:rPr>
      </w:pPr>
    </w:p>
    <w:bookmarkEnd w:id="75"/>
    <w:p w14:paraId="466B61DA" w14:textId="5EF7C64D" w:rsidR="00B31443" w:rsidRPr="00F777CD" w:rsidRDefault="00913BA5"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B31443" w:rsidRPr="00F777CD">
        <w:rPr>
          <w:rFonts w:ascii="Times New Roman" w:hAnsi="Times New Roman" w:cs="Times New Roman"/>
          <w:sz w:val="24"/>
          <w:szCs w:val="24"/>
        </w:rPr>
        <w:t xml:space="preserve">§ 23 ods. 6 </w:t>
      </w:r>
      <w:r w:rsidRPr="00F777CD">
        <w:rPr>
          <w:rFonts w:ascii="Times New Roman" w:hAnsi="Times New Roman" w:cs="Times New Roman"/>
          <w:sz w:val="24"/>
          <w:szCs w:val="24"/>
        </w:rPr>
        <w:t xml:space="preserve">sa </w:t>
      </w:r>
      <w:r w:rsidR="00B31443" w:rsidRPr="00F777CD">
        <w:rPr>
          <w:rFonts w:ascii="Times New Roman" w:hAnsi="Times New Roman" w:cs="Times New Roman"/>
          <w:sz w:val="24"/>
          <w:szCs w:val="24"/>
        </w:rPr>
        <w:t>písm</w:t>
      </w:r>
      <w:r w:rsidR="00BD7471" w:rsidRPr="00F777CD">
        <w:rPr>
          <w:rFonts w:ascii="Times New Roman" w:hAnsi="Times New Roman" w:cs="Times New Roman"/>
          <w:sz w:val="24"/>
          <w:szCs w:val="24"/>
        </w:rPr>
        <w:t>eno</w:t>
      </w:r>
      <w:r w:rsidR="00B31443" w:rsidRPr="00F777CD">
        <w:rPr>
          <w:rFonts w:ascii="Times New Roman" w:hAnsi="Times New Roman" w:cs="Times New Roman"/>
          <w:sz w:val="24"/>
          <w:szCs w:val="24"/>
        </w:rPr>
        <w:t xml:space="preserve"> a) </w:t>
      </w:r>
      <w:r w:rsidR="00600B65" w:rsidRPr="00F777CD">
        <w:rPr>
          <w:rFonts w:ascii="Times New Roman" w:hAnsi="Times New Roman" w:cs="Times New Roman"/>
          <w:sz w:val="24"/>
          <w:szCs w:val="24"/>
        </w:rPr>
        <w:t xml:space="preserve">dopĺňa </w:t>
      </w:r>
      <w:r w:rsidR="00B31443" w:rsidRPr="00F777CD">
        <w:rPr>
          <w:rFonts w:ascii="Times New Roman" w:hAnsi="Times New Roman" w:cs="Times New Roman"/>
          <w:sz w:val="24"/>
          <w:szCs w:val="24"/>
        </w:rPr>
        <w:t>deviaty</w:t>
      </w:r>
      <w:r w:rsidR="00600B65" w:rsidRPr="00F777CD">
        <w:rPr>
          <w:rFonts w:ascii="Times New Roman" w:hAnsi="Times New Roman" w:cs="Times New Roman"/>
          <w:sz w:val="24"/>
          <w:szCs w:val="24"/>
        </w:rPr>
        <w:t>m</w:t>
      </w:r>
      <w:r w:rsidR="00C2420C" w:rsidRPr="00F777CD">
        <w:rPr>
          <w:rFonts w:ascii="Times New Roman" w:hAnsi="Times New Roman" w:cs="Times New Roman"/>
          <w:sz w:val="24"/>
          <w:szCs w:val="24"/>
        </w:rPr>
        <w:t xml:space="preserve"> </w:t>
      </w:r>
      <w:r w:rsidR="00B31443" w:rsidRPr="00F777CD">
        <w:rPr>
          <w:rFonts w:ascii="Times New Roman" w:hAnsi="Times New Roman" w:cs="Times New Roman"/>
          <w:sz w:val="24"/>
          <w:szCs w:val="24"/>
        </w:rPr>
        <w:t>bod</w:t>
      </w:r>
      <w:r w:rsidR="00600B65" w:rsidRPr="00F777CD">
        <w:rPr>
          <w:rFonts w:ascii="Times New Roman" w:hAnsi="Times New Roman" w:cs="Times New Roman"/>
          <w:sz w:val="24"/>
          <w:szCs w:val="24"/>
        </w:rPr>
        <w:t>om, ktor</w:t>
      </w:r>
      <w:r w:rsidR="00063280" w:rsidRPr="00F777CD">
        <w:rPr>
          <w:rFonts w:ascii="Times New Roman" w:hAnsi="Times New Roman" w:cs="Times New Roman"/>
          <w:sz w:val="24"/>
          <w:szCs w:val="24"/>
        </w:rPr>
        <w:t>ý</w:t>
      </w:r>
      <w:r w:rsidR="00B31443" w:rsidRPr="00F777CD">
        <w:rPr>
          <w:rFonts w:ascii="Times New Roman" w:hAnsi="Times New Roman" w:cs="Times New Roman"/>
          <w:sz w:val="24"/>
          <w:szCs w:val="24"/>
        </w:rPr>
        <w:t xml:space="preserve"> zn</w:t>
      </w:r>
      <w:r w:rsidR="00063280" w:rsidRPr="00F777CD">
        <w:rPr>
          <w:rFonts w:ascii="Times New Roman" w:hAnsi="Times New Roman" w:cs="Times New Roman"/>
          <w:sz w:val="24"/>
          <w:szCs w:val="24"/>
        </w:rPr>
        <w:t>ie</w:t>
      </w:r>
      <w:r w:rsidR="00B31443" w:rsidRPr="00F777CD">
        <w:rPr>
          <w:rFonts w:ascii="Times New Roman" w:hAnsi="Times New Roman" w:cs="Times New Roman"/>
          <w:sz w:val="24"/>
          <w:szCs w:val="24"/>
        </w:rPr>
        <w:t>:</w:t>
      </w:r>
    </w:p>
    <w:p w14:paraId="2D4E8856" w14:textId="455AA878" w:rsidR="00C2420C" w:rsidRPr="00F777CD" w:rsidRDefault="00B31443" w:rsidP="004A428D">
      <w:pPr>
        <w:spacing w:after="0" w:line="240" w:lineRule="auto"/>
        <w:ind w:left="851" w:hanging="425"/>
        <w:jc w:val="both"/>
        <w:rPr>
          <w:rFonts w:ascii="Times New Roman" w:hAnsi="Times New Roman" w:cs="Times New Roman"/>
          <w:sz w:val="24"/>
          <w:szCs w:val="24"/>
        </w:rPr>
      </w:pPr>
      <w:bookmarkStart w:id="76" w:name="_Hlk202281863"/>
      <w:r w:rsidRPr="00F777CD">
        <w:rPr>
          <w:rFonts w:ascii="Times New Roman" w:hAnsi="Times New Roman" w:cs="Times New Roman"/>
          <w:sz w:val="24"/>
          <w:szCs w:val="24"/>
        </w:rPr>
        <w:t>„9. environmentálne</w:t>
      </w:r>
      <w:r w:rsidR="00913BA5" w:rsidRPr="00F777CD">
        <w:rPr>
          <w:rFonts w:ascii="Times New Roman" w:hAnsi="Times New Roman" w:cs="Times New Roman"/>
          <w:sz w:val="24"/>
          <w:szCs w:val="24"/>
        </w:rPr>
        <w:t xml:space="preserve"> riziká, </w:t>
      </w:r>
      <w:r w:rsidRPr="00F777CD">
        <w:rPr>
          <w:rFonts w:ascii="Times New Roman" w:hAnsi="Times New Roman" w:cs="Times New Roman"/>
          <w:sz w:val="24"/>
          <w:szCs w:val="24"/>
        </w:rPr>
        <w:t>sociálne riziká a riziká v oblasti správy a riadenia podľa osobitného predpisu,</w:t>
      </w:r>
      <w:r w:rsidRPr="00F777CD">
        <w:rPr>
          <w:rFonts w:ascii="Times New Roman" w:hAnsi="Times New Roman" w:cs="Times New Roman"/>
          <w:sz w:val="24"/>
          <w:szCs w:val="24"/>
          <w:vertAlign w:val="superscript"/>
        </w:rPr>
        <w:t>2</w:t>
      </w:r>
      <w:r w:rsidR="00AF055F" w:rsidRPr="00F777CD">
        <w:rPr>
          <w:rFonts w:ascii="Times New Roman" w:hAnsi="Times New Roman" w:cs="Times New Roman"/>
          <w:sz w:val="24"/>
          <w:szCs w:val="24"/>
          <w:vertAlign w:val="superscript"/>
        </w:rPr>
        <w:t>5aba</w:t>
      </w:r>
      <w:r w:rsidRPr="00F777CD">
        <w:rPr>
          <w:rFonts w:ascii="Times New Roman" w:hAnsi="Times New Roman" w:cs="Times New Roman"/>
          <w:sz w:val="24"/>
          <w:szCs w:val="24"/>
        </w:rPr>
        <w:t>)</w:t>
      </w:r>
      <w:r w:rsidR="00C2420C" w:rsidRPr="00F777CD">
        <w:rPr>
          <w:rFonts w:ascii="Times New Roman" w:hAnsi="Times New Roman" w:cs="Times New Roman"/>
          <w:sz w:val="24"/>
          <w:szCs w:val="24"/>
        </w:rPr>
        <w:t>“</w:t>
      </w:r>
      <w:r w:rsidR="002D1BE1" w:rsidRPr="00F777CD">
        <w:rPr>
          <w:rFonts w:ascii="Times New Roman" w:hAnsi="Times New Roman" w:cs="Times New Roman"/>
          <w:sz w:val="24"/>
          <w:szCs w:val="24"/>
        </w:rPr>
        <w:t>.</w:t>
      </w:r>
    </w:p>
    <w:bookmarkEnd w:id="76"/>
    <w:p w14:paraId="4D4692C7" w14:textId="77777777" w:rsidR="00B31443" w:rsidRPr="00F777CD" w:rsidRDefault="00B31443" w:rsidP="00EF424E">
      <w:pPr>
        <w:spacing w:after="0" w:line="240" w:lineRule="auto"/>
        <w:jc w:val="both"/>
        <w:rPr>
          <w:rFonts w:ascii="Times New Roman" w:hAnsi="Times New Roman" w:cs="Times New Roman"/>
          <w:sz w:val="24"/>
          <w:szCs w:val="24"/>
        </w:rPr>
      </w:pPr>
    </w:p>
    <w:p w14:paraId="2779CB91" w14:textId="1589A5DB" w:rsidR="00B31443" w:rsidRPr="00F777CD" w:rsidRDefault="00B31443" w:rsidP="00EF424E">
      <w:pPr>
        <w:keepNext/>
        <w:spacing w:after="0" w:line="240" w:lineRule="auto"/>
        <w:ind w:firstLine="425"/>
        <w:jc w:val="both"/>
        <w:rPr>
          <w:rFonts w:ascii="Times New Roman" w:hAnsi="Times New Roman" w:cs="Times New Roman"/>
          <w:sz w:val="24"/>
          <w:szCs w:val="24"/>
        </w:rPr>
      </w:pPr>
      <w:r w:rsidRPr="00F777CD">
        <w:rPr>
          <w:rFonts w:ascii="Times New Roman" w:hAnsi="Times New Roman" w:cs="Times New Roman"/>
          <w:sz w:val="24"/>
          <w:szCs w:val="24"/>
        </w:rPr>
        <w:t xml:space="preserve">Poznámka pod čiarou k odkazu </w:t>
      </w:r>
      <w:r w:rsidR="00F6616A" w:rsidRPr="00F777CD">
        <w:rPr>
          <w:rFonts w:ascii="Times New Roman" w:hAnsi="Times New Roman" w:cs="Times New Roman"/>
          <w:sz w:val="24"/>
          <w:szCs w:val="24"/>
        </w:rPr>
        <w:t>2</w:t>
      </w:r>
      <w:r w:rsidR="00AF055F" w:rsidRPr="00F777CD">
        <w:rPr>
          <w:rFonts w:ascii="Times New Roman" w:hAnsi="Times New Roman" w:cs="Times New Roman"/>
          <w:sz w:val="24"/>
          <w:szCs w:val="24"/>
        </w:rPr>
        <w:t>5aba</w:t>
      </w:r>
      <w:r w:rsidRPr="00F777CD">
        <w:rPr>
          <w:rFonts w:ascii="Times New Roman" w:hAnsi="Times New Roman" w:cs="Times New Roman"/>
          <w:sz w:val="24"/>
          <w:szCs w:val="24"/>
        </w:rPr>
        <w:t xml:space="preserve"> znie:</w:t>
      </w:r>
    </w:p>
    <w:p w14:paraId="06833A0B" w14:textId="76235F3C" w:rsidR="00B31443" w:rsidRPr="00F777CD" w:rsidRDefault="00B31443" w:rsidP="00EF424E">
      <w:pPr>
        <w:keepNext/>
        <w:spacing w:after="0" w:line="240" w:lineRule="auto"/>
        <w:ind w:firstLine="425"/>
        <w:jc w:val="both"/>
        <w:rPr>
          <w:rFonts w:ascii="Times New Roman" w:hAnsi="Times New Roman" w:cs="Times New Roman"/>
          <w:sz w:val="24"/>
          <w:szCs w:val="24"/>
        </w:rPr>
      </w:pPr>
      <w:bookmarkStart w:id="77" w:name="_Hlk202286214"/>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w:t>
      </w:r>
      <w:r w:rsidR="00AF055F" w:rsidRPr="00F777CD">
        <w:rPr>
          <w:rFonts w:ascii="Times New Roman" w:hAnsi="Times New Roman" w:cs="Times New Roman"/>
          <w:sz w:val="24"/>
          <w:szCs w:val="24"/>
          <w:vertAlign w:val="superscript"/>
        </w:rPr>
        <w:t>5aba</w:t>
      </w:r>
      <w:r w:rsidRPr="00F777CD">
        <w:rPr>
          <w:rFonts w:ascii="Times New Roman" w:hAnsi="Times New Roman" w:cs="Times New Roman"/>
          <w:sz w:val="24"/>
          <w:szCs w:val="24"/>
        </w:rPr>
        <w:t>) Čl. 4 ods. 1 bod 52d nariadenia (EÚ) č. 575/2013 v platnom znení.“.</w:t>
      </w:r>
    </w:p>
    <w:bookmarkEnd w:id="77"/>
    <w:p w14:paraId="2095B932" w14:textId="77777777" w:rsidR="00B31443" w:rsidRPr="00F777CD" w:rsidRDefault="00B31443" w:rsidP="00EF424E">
      <w:pPr>
        <w:pStyle w:val="Odsekzoznamu"/>
        <w:spacing w:after="0" w:line="240" w:lineRule="auto"/>
        <w:rPr>
          <w:rFonts w:ascii="Times New Roman" w:hAnsi="Times New Roman" w:cs="Times New Roman"/>
          <w:sz w:val="24"/>
          <w:szCs w:val="24"/>
        </w:rPr>
      </w:pPr>
    </w:p>
    <w:p w14:paraId="4532E718" w14:textId="77777777" w:rsidR="00913BA5" w:rsidRPr="00F777CD" w:rsidRDefault="00BD7471"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23 ods. 6 sa vypúšťa písmeno g)</w:t>
      </w:r>
      <w:r w:rsidR="00913BA5" w:rsidRPr="00F777CD">
        <w:rPr>
          <w:rFonts w:ascii="Times New Roman" w:hAnsi="Times New Roman" w:cs="Times New Roman"/>
          <w:sz w:val="24"/>
          <w:szCs w:val="24"/>
        </w:rPr>
        <w:t xml:space="preserve">. </w:t>
      </w:r>
    </w:p>
    <w:p w14:paraId="5346A52E" w14:textId="77777777" w:rsidR="006C396B" w:rsidRPr="00F777CD" w:rsidRDefault="006C396B" w:rsidP="00913BA5">
      <w:pPr>
        <w:pStyle w:val="Odsekzoznamu"/>
        <w:spacing w:after="0" w:line="240" w:lineRule="auto"/>
        <w:ind w:left="426"/>
        <w:jc w:val="both"/>
        <w:rPr>
          <w:rFonts w:ascii="Times New Roman" w:hAnsi="Times New Roman" w:cs="Times New Roman"/>
          <w:sz w:val="24"/>
          <w:szCs w:val="24"/>
        </w:rPr>
      </w:pPr>
    </w:p>
    <w:p w14:paraId="001EC80D" w14:textId="6AB595F4" w:rsidR="00BD7471" w:rsidRPr="00F777CD" w:rsidRDefault="00913BA5" w:rsidP="00913BA5">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P</w:t>
      </w:r>
      <w:r w:rsidR="00BD7471" w:rsidRPr="00F777CD">
        <w:rPr>
          <w:rFonts w:ascii="Times New Roman" w:hAnsi="Times New Roman" w:cs="Times New Roman"/>
          <w:sz w:val="24"/>
          <w:szCs w:val="24"/>
        </w:rPr>
        <w:t>oznámk</w:t>
      </w:r>
      <w:r w:rsidRPr="00F777CD">
        <w:rPr>
          <w:rFonts w:ascii="Times New Roman" w:hAnsi="Times New Roman" w:cs="Times New Roman"/>
          <w:sz w:val="24"/>
          <w:szCs w:val="24"/>
        </w:rPr>
        <w:t>a</w:t>
      </w:r>
      <w:r w:rsidR="00BD7471" w:rsidRPr="00F777CD">
        <w:rPr>
          <w:rFonts w:ascii="Times New Roman" w:hAnsi="Times New Roman" w:cs="Times New Roman"/>
          <w:sz w:val="24"/>
          <w:szCs w:val="24"/>
        </w:rPr>
        <w:t xml:space="preserve"> pod čiarou k odkazu 25ae</w:t>
      </w:r>
      <w:r w:rsidRPr="00F777CD">
        <w:rPr>
          <w:rFonts w:ascii="Times New Roman" w:hAnsi="Times New Roman" w:cs="Times New Roman"/>
          <w:sz w:val="24"/>
          <w:szCs w:val="24"/>
        </w:rPr>
        <w:t xml:space="preserve"> sa vypúšťa</w:t>
      </w:r>
      <w:r w:rsidR="00BD7471" w:rsidRPr="00F777CD">
        <w:rPr>
          <w:rFonts w:ascii="Times New Roman" w:hAnsi="Times New Roman" w:cs="Times New Roman"/>
          <w:sz w:val="24"/>
          <w:szCs w:val="24"/>
        </w:rPr>
        <w:t>.</w:t>
      </w:r>
    </w:p>
    <w:p w14:paraId="6B5228B4" w14:textId="77777777" w:rsidR="00B31443" w:rsidRPr="00F777CD" w:rsidRDefault="00B31443" w:rsidP="00EF424E">
      <w:pPr>
        <w:pStyle w:val="Odsekzoznamu"/>
        <w:spacing w:after="0" w:line="240" w:lineRule="auto"/>
        <w:ind w:left="426"/>
        <w:jc w:val="both"/>
        <w:rPr>
          <w:rFonts w:ascii="Times New Roman" w:hAnsi="Times New Roman" w:cs="Times New Roman"/>
          <w:sz w:val="24"/>
          <w:szCs w:val="24"/>
        </w:rPr>
      </w:pPr>
    </w:p>
    <w:p w14:paraId="4AF529AB" w14:textId="5DA0C4B1" w:rsidR="00F56A59" w:rsidRPr="00F777CD" w:rsidRDefault="00F56A59"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23 sa dopĺňa odsekm</w:t>
      </w:r>
      <w:r w:rsidR="00124129" w:rsidRPr="00F777CD">
        <w:rPr>
          <w:rFonts w:ascii="Times New Roman" w:hAnsi="Times New Roman" w:cs="Times New Roman"/>
          <w:sz w:val="24"/>
          <w:szCs w:val="24"/>
        </w:rPr>
        <w:t>i</w:t>
      </w:r>
      <w:r w:rsidRPr="00F777CD">
        <w:rPr>
          <w:rFonts w:ascii="Times New Roman" w:hAnsi="Times New Roman" w:cs="Times New Roman"/>
          <w:sz w:val="24"/>
          <w:szCs w:val="24"/>
        </w:rPr>
        <w:t xml:space="preserve"> 11</w:t>
      </w:r>
      <w:r w:rsidR="00124129" w:rsidRPr="00F777CD">
        <w:rPr>
          <w:rFonts w:ascii="Times New Roman" w:hAnsi="Times New Roman" w:cs="Times New Roman"/>
          <w:sz w:val="24"/>
          <w:szCs w:val="24"/>
        </w:rPr>
        <w:t xml:space="preserve"> a 12</w:t>
      </w:r>
      <w:r w:rsidRPr="00F777CD">
        <w:rPr>
          <w:rFonts w:ascii="Times New Roman" w:hAnsi="Times New Roman" w:cs="Times New Roman"/>
          <w:sz w:val="24"/>
          <w:szCs w:val="24"/>
        </w:rPr>
        <w:t>, ktor</w:t>
      </w:r>
      <w:r w:rsidR="00124129" w:rsidRPr="00F777CD">
        <w:rPr>
          <w:rFonts w:ascii="Times New Roman" w:hAnsi="Times New Roman" w:cs="Times New Roman"/>
          <w:sz w:val="24"/>
          <w:szCs w:val="24"/>
        </w:rPr>
        <w:t>é</w:t>
      </w:r>
      <w:r w:rsidRPr="00F777CD">
        <w:rPr>
          <w:rFonts w:ascii="Times New Roman" w:hAnsi="Times New Roman" w:cs="Times New Roman"/>
          <w:sz w:val="24"/>
          <w:szCs w:val="24"/>
        </w:rPr>
        <w:t xml:space="preserve"> zn</w:t>
      </w:r>
      <w:r w:rsidR="00124129" w:rsidRPr="00F777CD">
        <w:rPr>
          <w:rFonts w:ascii="Times New Roman" w:hAnsi="Times New Roman" w:cs="Times New Roman"/>
          <w:sz w:val="24"/>
          <w:szCs w:val="24"/>
        </w:rPr>
        <w:t>ejú</w:t>
      </w:r>
      <w:r w:rsidRPr="00F777CD">
        <w:rPr>
          <w:rFonts w:ascii="Times New Roman" w:hAnsi="Times New Roman" w:cs="Times New Roman"/>
          <w:sz w:val="24"/>
          <w:szCs w:val="24"/>
        </w:rPr>
        <w:t>:</w:t>
      </w:r>
    </w:p>
    <w:p w14:paraId="798A7DB3" w14:textId="09F2339F" w:rsidR="00F56A59" w:rsidRPr="00F777CD" w:rsidRDefault="00F56A59" w:rsidP="00F56A59">
      <w:pPr>
        <w:pStyle w:val="Odsekzoznamu"/>
        <w:spacing w:after="0" w:line="240" w:lineRule="auto"/>
        <w:ind w:left="426"/>
        <w:jc w:val="both"/>
        <w:rPr>
          <w:rFonts w:ascii="Times New Roman" w:hAnsi="Times New Roman" w:cs="Times New Roman"/>
          <w:sz w:val="24"/>
          <w:szCs w:val="24"/>
        </w:rPr>
      </w:pPr>
      <w:bookmarkStart w:id="78" w:name="_Hlk202281895"/>
      <w:r w:rsidRPr="00F777CD">
        <w:rPr>
          <w:rFonts w:ascii="Times New Roman" w:hAnsi="Times New Roman" w:cs="Times New Roman"/>
          <w:sz w:val="24"/>
          <w:szCs w:val="24"/>
        </w:rPr>
        <w:lastRenderedPageBreak/>
        <w:t>„(11) Banka je povinná zabezpečiť vypracovanie a</w:t>
      </w:r>
      <w:r w:rsidR="00386074" w:rsidRPr="00F777CD">
        <w:rPr>
          <w:rFonts w:ascii="Times New Roman" w:hAnsi="Times New Roman" w:cs="Times New Roman"/>
          <w:sz w:val="24"/>
          <w:szCs w:val="24"/>
        </w:rPr>
        <w:t> </w:t>
      </w:r>
      <w:r w:rsidRPr="00F777CD">
        <w:rPr>
          <w:rFonts w:ascii="Times New Roman" w:hAnsi="Times New Roman" w:cs="Times New Roman"/>
          <w:sz w:val="24"/>
          <w:szCs w:val="24"/>
        </w:rPr>
        <w:t>aktualizovanie</w:t>
      </w:r>
      <w:r w:rsidR="00386074" w:rsidRPr="00F777CD">
        <w:rPr>
          <w:rFonts w:ascii="Times New Roman" w:hAnsi="Times New Roman" w:cs="Times New Roman"/>
          <w:sz w:val="24"/>
          <w:szCs w:val="24"/>
        </w:rPr>
        <w:t xml:space="preserve"> a na požiadanie Národnej banky Slovenska predložiť</w:t>
      </w:r>
    </w:p>
    <w:p w14:paraId="5952A4CB" w14:textId="23A2FBA5" w:rsidR="00F56A59" w:rsidRPr="00F777CD" w:rsidRDefault="00F56A59" w:rsidP="00F56A59">
      <w:pPr>
        <w:pStyle w:val="Odsekzoznamu"/>
        <w:numPr>
          <w:ilvl w:val="1"/>
          <w:numId w:val="1"/>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individuálne vyhláseni</w:t>
      </w:r>
      <w:r w:rsidR="00386074" w:rsidRPr="00F777CD">
        <w:rPr>
          <w:rFonts w:ascii="Times New Roman" w:hAnsi="Times New Roman" w:cs="Times New Roman"/>
          <w:sz w:val="24"/>
          <w:szCs w:val="24"/>
        </w:rPr>
        <w:t>e</w:t>
      </w:r>
      <w:r w:rsidRPr="00F777CD">
        <w:rPr>
          <w:rFonts w:ascii="Times New Roman" w:hAnsi="Times New Roman" w:cs="Times New Roman"/>
          <w:sz w:val="24"/>
          <w:szCs w:val="24"/>
        </w:rPr>
        <w:t xml:space="preserve"> člena štatutárneho orgánu banky</w:t>
      </w:r>
      <w:r w:rsidR="00BD0390" w:rsidRPr="00F777CD">
        <w:rPr>
          <w:rFonts w:ascii="Times New Roman" w:hAnsi="Times New Roman" w:cs="Times New Roman"/>
          <w:sz w:val="24"/>
          <w:szCs w:val="24"/>
        </w:rPr>
        <w:t>, vedúceho zamestnanca</w:t>
      </w:r>
      <w:r w:rsidRPr="00F777CD">
        <w:rPr>
          <w:rFonts w:ascii="Times New Roman" w:hAnsi="Times New Roman" w:cs="Times New Roman"/>
          <w:sz w:val="24"/>
          <w:szCs w:val="24"/>
        </w:rPr>
        <w:t xml:space="preserve"> a osoby zastávajúcej kľúčovú funkciu</w:t>
      </w:r>
      <w:r w:rsidR="00BD0390" w:rsidRPr="00F777CD">
        <w:rPr>
          <w:rFonts w:ascii="Times New Roman" w:hAnsi="Times New Roman" w:cs="Times New Roman"/>
          <w:sz w:val="24"/>
          <w:szCs w:val="24"/>
        </w:rPr>
        <w:t>, ktoré</w:t>
      </w:r>
      <w:r w:rsidRPr="00F777CD">
        <w:rPr>
          <w:rFonts w:ascii="Times New Roman" w:hAnsi="Times New Roman" w:cs="Times New Roman"/>
          <w:sz w:val="24"/>
          <w:szCs w:val="24"/>
        </w:rPr>
        <w:t xml:space="preserve"> </w:t>
      </w:r>
      <w:r w:rsidR="006C396B" w:rsidRPr="00F777CD">
        <w:rPr>
          <w:rFonts w:ascii="Times New Roman" w:hAnsi="Times New Roman" w:cs="Times New Roman"/>
          <w:sz w:val="24"/>
          <w:szCs w:val="24"/>
        </w:rPr>
        <w:t>určuje</w:t>
      </w:r>
      <w:r w:rsidRPr="00F777CD">
        <w:rPr>
          <w:rFonts w:ascii="Times New Roman" w:hAnsi="Times New Roman" w:cs="Times New Roman"/>
          <w:sz w:val="24"/>
          <w:szCs w:val="24"/>
        </w:rPr>
        <w:t xml:space="preserve"> ich úlohy a</w:t>
      </w:r>
      <w:r w:rsidR="00BD0390" w:rsidRPr="00F777CD">
        <w:rPr>
          <w:rFonts w:ascii="Times New Roman" w:hAnsi="Times New Roman" w:cs="Times New Roman"/>
          <w:sz w:val="24"/>
          <w:szCs w:val="24"/>
        </w:rPr>
        <w:t> </w:t>
      </w:r>
      <w:r w:rsidRPr="00F777CD">
        <w:rPr>
          <w:rFonts w:ascii="Times New Roman" w:hAnsi="Times New Roman" w:cs="Times New Roman"/>
          <w:sz w:val="24"/>
          <w:szCs w:val="24"/>
        </w:rPr>
        <w:t>povinnosti</w:t>
      </w:r>
      <w:r w:rsidR="00BD0390" w:rsidRPr="00F777CD">
        <w:rPr>
          <w:rFonts w:ascii="Times New Roman" w:hAnsi="Times New Roman" w:cs="Times New Roman"/>
          <w:sz w:val="24"/>
          <w:szCs w:val="24"/>
        </w:rPr>
        <w:t>,</w:t>
      </w:r>
      <w:r w:rsidRPr="00F777CD">
        <w:rPr>
          <w:rFonts w:ascii="Times New Roman" w:hAnsi="Times New Roman" w:cs="Times New Roman"/>
          <w:sz w:val="24"/>
          <w:szCs w:val="24"/>
        </w:rPr>
        <w:t xml:space="preserve"> a</w:t>
      </w:r>
    </w:p>
    <w:p w14:paraId="44878CF8" w14:textId="3E9C9C31" w:rsidR="00124129" w:rsidRPr="00F777CD" w:rsidRDefault="00F56A59" w:rsidP="00F56A59">
      <w:pPr>
        <w:pStyle w:val="Odsekzoznamu"/>
        <w:numPr>
          <w:ilvl w:val="1"/>
          <w:numId w:val="1"/>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prehľad povinností a osôb, ktoré sú súčasťou riadiaceho</w:t>
      </w:r>
      <w:r w:rsidR="006C396B" w:rsidRPr="00F777CD">
        <w:rPr>
          <w:rFonts w:ascii="Times New Roman" w:hAnsi="Times New Roman" w:cs="Times New Roman"/>
          <w:sz w:val="24"/>
          <w:szCs w:val="24"/>
        </w:rPr>
        <w:t xml:space="preserve"> systému</w:t>
      </w:r>
      <w:r w:rsidRPr="00F777CD">
        <w:rPr>
          <w:rFonts w:ascii="Times New Roman" w:hAnsi="Times New Roman" w:cs="Times New Roman"/>
          <w:sz w:val="24"/>
          <w:szCs w:val="24"/>
        </w:rPr>
        <w:t xml:space="preserve"> a kontrolného systému</w:t>
      </w:r>
      <w:r w:rsidR="00BD0390" w:rsidRPr="00F777CD">
        <w:rPr>
          <w:rFonts w:ascii="Times New Roman" w:hAnsi="Times New Roman" w:cs="Times New Roman"/>
          <w:sz w:val="24"/>
          <w:szCs w:val="24"/>
        </w:rPr>
        <w:t>,</w:t>
      </w:r>
      <w:r w:rsidRPr="00F777CD">
        <w:rPr>
          <w:rFonts w:ascii="Times New Roman" w:hAnsi="Times New Roman" w:cs="Times New Roman"/>
          <w:sz w:val="24"/>
          <w:szCs w:val="24"/>
        </w:rPr>
        <w:t xml:space="preserve"> vrátane </w:t>
      </w:r>
      <w:r w:rsidR="00BD0390" w:rsidRPr="00F777CD">
        <w:rPr>
          <w:rFonts w:ascii="Times New Roman" w:hAnsi="Times New Roman" w:cs="Times New Roman"/>
          <w:sz w:val="24"/>
          <w:szCs w:val="24"/>
        </w:rPr>
        <w:t>podrobností</w:t>
      </w:r>
      <w:r w:rsidRPr="00F777CD">
        <w:rPr>
          <w:rFonts w:ascii="Times New Roman" w:hAnsi="Times New Roman" w:cs="Times New Roman"/>
          <w:sz w:val="24"/>
          <w:szCs w:val="24"/>
        </w:rPr>
        <w:t xml:space="preserve"> o tokoch informácií a líniách zodpovednosti.</w:t>
      </w:r>
    </w:p>
    <w:p w14:paraId="4BC613A5" w14:textId="77777777" w:rsidR="00124129" w:rsidRPr="00F777CD" w:rsidRDefault="00124129" w:rsidP="00124129">
      <w:pPr>
        <w:spacing w:after="0" w:line="240" w:lineRule="auto"/>
        <w:ind w:left="567"/>
        <w:jc w:val="both"/>
        <w:rPr>
          <w:rFonts w:ascii="Times New Roman" w:hAnsi="Times New Roman" w:cs="Times New Roman"/>
          <w:sz w:val="24"/>
          <w:szCs w:val="24"/>
        </w:rPr>
      </w:pPr>
    </w:p>
    <w:p w14:paraId="1092DFC8" w14:textId="01ECB9CE" w:rsidR="00F56A59" w:rsidRPr="00F777CD" w:rsidRDefault="00124129" w:rsidP="00124129">
      <w:pPr>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 xml:space="preserve">(12) </w:t>
      </w:r>
      <w:r w:rsidR="00455233" w:rsidRPr="00F777CD">
        <w:rPr>
          <w:rFonts w:ascii="Times New Roman" w:hAnsi="Times New Roman" w:cs="Times New Roman"/>
          <w:sz w:val="24"/>
          <w:szCs w:val="24"/>
        </w:rPr>
        <w:t xml:space="preserve">Postupy, opatrenia a vnútorné predpisy prijaté na splnenie požiadaviek </w:t>
      </w:r>
      <w:r w:rsidRPr="00F777CD">
        <w:rPr>
          <w:rFonts w:ascii="Times New Roman" w:hAnsi="Times New Roman" w:cs="Times New Roman"/>
          <w:sz w:val="24"/>
          <w:szCs w:val="24"/>
        </w:rPr>
        <w:t xml:space="preserve">podľa odsekov 1 až 3 musia byť </w:t>
      </w:r>
      <w:r w:rsidR="00455233" w:rsidRPr="00F777CD">
        <w:rPr>
          <w:rFonts w:ascii="Times New Roman" w:hAnsi="Times New Roman" w:cs="Times New Roman"/>
          <w:sz w:val="24"/>
          <w:szCs w:val="24"/>
        </w:rPr>
        <w:t xml:space="preserve">komplexné </w:t>
      </w:r>
      <w:r w:rsidRPr="00F777CD">
        <w:rPr>
          <w:rFonts w:ascii="Times New Roman" w:hAnsi="Times New Roman" w:cs="Times New Roman"/>
          <w:sz w:val="24"/>
          <w:szCs w:val="24"/>
        </w:rPr>
        <w:t>a primerané povahe, rozsahu a zložitosti rizík spojených s obchodným modelom a činnosťami banky.</w:t>
      </w:r>
      <w:r w:rsidR="00F56A59" w:rsidRPr="00F777CD">
        <w:rPr>
          <w:rFonts w:ascii="Times New Roman" w:hAnsi="Times New Roman" w:cs="Times New Roman"/>
          <w:sz w:val="24"/>
          <w:szCs w:val="24"/>
        </w:rPr>
        <w:t>“.</w:t>
      </w:r>
    </w:p>
    <w:bookmarkEnd w:id="78"/>
    <w:p w14:paraId="20D589A2" w14:textId="77777777" w:rsidR="00F56A59" w:rsidRPr="00F777CD" w:rsidRDefault="00F56A59" w:rsidP="00F56A59">
      <w:pPr>
        <w:pStyle w:val="Odsekzoznamu"/>
        <w:spacing w:after="0" w:line="240" w:lineRule="auto"/>
        <w:ind w:left="426"/>
        <w:jc w:val="both"/>
        <w:rPr>
          <w:rFonts w:ascii="Times New Roman" w:hAnsi="Times New Roman" w:cs="Times New Roman"/>
          <w:sz w:val="24"/>
          <w:szCs w:val="24"/>
        </w:rPr>
      </w:pPr>
    </w:p>
    <w:p w14:paraId="5D2DC3B0" w14:textId="0D547053" w:rsidR="00ED2586" w:rsidRPr="00F777CD" w:rsidRDefault="00ED2586"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23a ods. 1 </w:t>
      </w:r>
      <w:r w:rsidR="00FC3040" w:rsidRPr="00F777CD">
        <w:rPr>
          <w:rFonts w:ascii="Times New Roman" w:hAnsi="Times New Roman" w:cs="Times New Roman"/>
          <w:sz w:val="24"/>
          <w:szCs w:val="24"/>
        </w:rPr>
        <w:t>písm. d)</w:t>
      </w:r>
      <w:r w:rsidR="00804F90" w:rsidRPr="00F777CD">
        <w:rPr>
          <w:rFonts w:ascii="Times New Roman" w:hAnsi="Times New Roman" w:cs="Times New Roman"/>
          <w:sz w:val="24"/>
          <w:szCs w:val="24"/>
        </w:rPr>
        <w:t xml:space="preserve"> až f)</w:t>
      </w:r>
      <w:r w:rsidR="00FC3040" w:rsidRPr="00F777CD">
        <w:rPr>
          <w:rFonts w:ascii="Times New Roman" w:hAnsi="Times New Roman" w:cs="Times New Roman"/>
          <w:sz w:val="24"/>
          <w:szCs w:val="24"/>
        </w:rPr>
        <w:t xml:space="preserve"> sa </w:t>
      </w:r>
      <w:r w:rsidRPr="00F777CD">
        <w:rPr>
          <w:rFonts w:ascii="Times New Roman" w:hAnsi="Times New Roman" w:cs="Times New Roman"/>
          <w:sz w:val="24"/>
          <w:szCs w:val="24"/>
        </w:rPr>
        <w:t>slová „predpisom o vydaní regulačného technického predpisu vydaným na základe osobitného predpisu</w:t>
      </w:r>
      <w:r w:rsidRPr="00F777CD">
        <w:rPr>
          <w:rFonts w:ascii="Times New Roman" w:hAnsi="Times New Roman" w:cs="Times New Roman"/>
          <w:sz w:val="24"/>
          <w:szCs w:val="24"/>
          <w:vertAlign w:val="superscript"/>
        </w:rPr>
        <w:t>13o</w:t>
      </w:r>
      <w:r w:rsidRPr="00F777CD">
        <w:rPr>
          <w:rFonts w:ascii="Times New Roman" w:hAnsi="Times New Roman" w:cs="Times New Roman"/>
          <w:sz w:val="24"/>
          <w:szCs w:val="24"/>
        </w:rPr>
        <w:t xml:space="preserve">)“ nahrádzajú slovami </w:t>
      </w:r>
      <w:bookmarkStart w:id="79" w:name="_Hlk202281925"/>
      <w:r w:rsidRPr="00F777CD">
        <w:rPr>
          <w:rFonts w:ascii="Times New Roman" w:hAnsi="Times New Roman" w:cs="Times New Roman"/>
          <w:sz w:val="24"/>
          <w:szCs w:val="24"/>
        </w:rPr>
        <w:t>„predpisom</w:t>
      </w:r>
      <w:r w:rsidRPr="00F777CD">
        <w:rPr>
          <w:rFonts w:ascii="Times New Roman" w:hAnsi="Times New Roman" w:cs="Times New Roman"/>
          <w:sz w:val="24"/>
          <w:szCs w:val="24"/>
          <w:vertAlign w:val="superscript"/>
        </w:rPr>
        <w:t>25aea</w:t>
      </w:r>
      <w:r w:rsidRPr="00F777CD">
        <w:rPr>
          <w:rFonts w:ascii="Times New Roman" w:hAnsi="Times New Roman" w:cs="Times New Roman"/>
          <w:sz w:val="24"/>
          <w:szCs w:val="24"/>
        </w:rPr>
        <w:t>)“.</w:t>
      </w:r>
    </w:p>
    <w:bookmarkEnd w:id="79"/>
    <w:p w14:paraId="7828C683" w14:textId="111D0B6E" w:rsidR="00ED2586" w:rsidRPr="00F777CD" w:rsidRDefault="00ED2586" w:rsidP="00ED2586">
      <w:pPr>
        <w:pStyle w:val="Odsekzoznamu"/>
        <w:spacing w:after="0" w:line="240" w:lineRule="auto"/>
        <w:ind w:left="426"/>
        <w:jc w:val="both"/>
        <w:rPr>
          <w:rFonts w:ascii="Times New Roman" w:hAnsi="Times New Roman" w:cs="Times New Roman"/>
          <w:sz w:val="24"/>
          <w:szCs w:val="24"/>
        </w:rPr>
      </w:pPr>
    </w:p>
    <w:p w14:paraId="224C39D4" w14:textId="6FEF8216" w:rsidR="00ED2586" w:rsidRPr="00F777CD" w:rsidRDefault="00ED2586" w:rsidP="00124129">
      <w:pPr>
        <w:pStyle w:val="Odsekzoznamu"/>
        <w:keepNext/>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Poznámka pod čiarou k odkazu 25aea znie:</w:t>
      </w:r>
    </w:p>
    <w:p w14:paraId="525E8957" w14:textId="4BBD18B9" w:rsidR="00ED2586" w:rsidRPr="00F777CD" w:rsidRDefault="00ED2586" w:rsidP="00124129">
      <w:pPr>
        <w:pStyle w:val="Odsekzoznamu"/>
        <w:keepNext/>
        <w:spacing w:after="0" w:line="240" w:lineRule="auto"/>
        <w:ind w:left="993" w:hanging="567"/>
        <w:jc w:val="both"/>
        <w:rPr>
          <w:rFonts w:ascii="Times New Roman" w:hAnsi="Times New Roman" w:cs="Times New Roman"/>
          <w:sz w:val="24"/>
          <w:szCs w:val="24"/>
        </w:rPr>
      </w:pPr>
      <w:bookmarkStart w:id="80" w:name="_Hlk202286233"/>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25aea</w:t>
      </w:r>
      <w:r w:rsidRPr="00F777CD">
        <w:rPr>
          <w:rFonts w:ascii="Times New Roman" w:hAnsi="Times New Roman" w:cs="Times New Roman"/>
          <w:sz w:val="24"/>
          <w:szCs w:val="24"/>
        </w:rPr>
        <w:t xml:space="preserve">) </w:t>
      </w:r>
      <w:r w:rsidRPr="00F777CD">
        <w:rPr>
          <w:rFonts w:ascii="Times New Roman" w:hAnsi="Times New Roman" w:cs="Times New Roman"/>
          <w:bCs/>
          <w:sz w:val="24"/>
          <w:szCs w:val="24"/>
        </w:rPr>
        <w:t>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F777CD">
        <w:rPr>
          <w:rStyle w:val="Zvraznenie"/>
          <w:rFonts w:ascii="Times New Roman" w:hAnsi="Times New Roman" w:cs="Times New Roman"/>
          <w:i w:val="0"/>
          <w:sz w:val="24"/>
          <w:szCs w:val="24"/>
        </w:rPr>
        <w:t>. v. EÚ L 203, 9.6.2021).“.</w:t>
      </w:r>
    </w:p>
    <w:bookmarkEnd w:id="80"/>
    <w:p w14:paraId="2B56A2D1" w14:textId="77777777" w:rsidR="00ED2586" w:rsidRPr="00F777CD" w:rsidRDefault="00ED2586" w:rsidP="00ED2586">
      <w:pPr>
        <w:pStyle w:val="Odsekzoznamu"/>
        <w:spacing w:after="0" w:line="240" w:lineRule="auto"/>
        <w:ind w:left="426"/>
        <w:jc w:val="both"/>
        <w:rPr>
          <w:rFonts w:ascii="Times New Roman" w:hAnsi="Times New Roman" w:cs="Times New Roman"/>
          <w:sz w:val="24"/>
          <w:szCs w:val="24"/>
        </w:rPr>
      </w:pPr>
    </w:p>
    <w:p w14:paraId="3892F4EF" w14:textId="6DF51FB3" w:rsidR="002C298C" w:rsidRPr="00F777CD" w:rsidRDefault="002C298C" w:rsidP="002C298C">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23a ods. 5 </w:t>
      </w:r>
      <w:r w:rsidR="006C396B" w:rsidRPr="00F777CD">
        <w:rPr>
          <w:rFonts w:ascii="Times New Roman" w:hAnsi="Times New Roman" w:cs="Times New Roman"/>
          <w:sz w:val="24"/>
          <w:szCs w:val="24"/>
        </w:rPr>
        <w:t>a</w:t>
      </w:r>
      <w:r w:rsidRPr="00F777CD">
        <w:rPr>
          <w:rFonts w:ascii="Times New Roman" w:hAnsi="Times New Roman" w:cs="Times New Roman"/>
          <w:sz w:val="24"/>
          <w:szCs w:val="24"/>
        </w:rPr>
        <w:t xml:space="preserve"> § 41 ods. 1 a 3 sa slová „a vnútorného auditu“ nahrádzajú slovami </w:t>
      </w:r>
      <w:bookmarkStart w:id="81" w:name="_Hlk202282108"/>
      <w:r w:rsidRPr="00F777CD">
        <w:rPr>
          <w:rFonts w:ascii="Times New Roman" w:hAnsi="Times New Roman" w:cs="Times New Roman"/>
          <w:sz w:val="24"/>
          <w:szCs w:val="24"/>
        </w:rPr>
        <w:t>„</w:t>
      </w:r>
      <w:bookmarkStart w:id="82" w:name="_Hlk204719927"/>
      <w:r w:rsidRPr="00F777CD">
        <w:rPr>
          <w:rFonts w:ascii="Times New Roman" w:hAnsi="Times New Roman" w:cs="Times New Roman"/>
          <w:sz w:val="24"/>
          <w:szCs w:val="24"/>
        </w:rPr>
        <w:t>vo funkcii vnútorného auditu</w:t>
      </w:r>
      <w:bookmarkEnd w:id="82"/>
      <w:r w:rsidRPr="00F777CD">
        <w:rPr>
          <w:rFonts w:ascii="Times New Roman" w:hAnsi="Times New Roman" w:cs="Times New Roman"/>
          <w:sz w:val="24"/>
          <w:szCs w:val="24"/>
        </w:rPr>
        <w:t>“.</w:t>
      </w:r>
      <w:bookmarkEnd w:id="81"/>
    </w:p>
    <w:p w14:paraId="29706E9F" w14:textId="77777777" w:rsidR="002C298C" w:rsidRPr="00F777CD" w:rsidRDefault="002C298C" w:rsidP="002C298C">
      <w:pPr>
        <w:pStyle w:val="Odsekzoznamu"/>
        <w:spacing w:after="0" w:line="240" w:lineRule="auto"/>
        <w:ind w:left="426"/>
        <w:jc w:val="both"/>
        <w:rPr>
          <w:rFonts w:ascii="Times New Roman" w:hAnsi="Times New Roman" w:cs="Times New Roman"/>
          <w:sz w:val="24"/>
          <w:szCs w:val="24"/>
        </w:rPr>
      </w:pPr>
    </w:p>
    <w:p w14:paraId="78FEBB24" w14:textId="6FCE0DE9" w:rsidR="00C500C5" w:rsidRPr="00F777CD" w:rsidRDefault="00C500C5"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23b ods. 2 sa na konci pripájajú tieto slová: </w:t>
      </w:r>
      <w:bookmarkStart w:id="83" w:name="_Hlk202282162"/>
      <w:r w:rsidRPr="00F777CD">
        <w:rPr>
          <w:rFonts w:ascii="Times New Roman" w:hAnsi="Times New Roman" w:cs="Times New Roman"/>
          <w:sz w:val="24"/>
          <w:szCs w:val="24"/>
        </w:rPr>
        <w:t>„</w:t>
      </w:r>
      <w:bookmarkStart w:id="84" w:name="_Hlk204720011"/>
      <w:r w:rsidRPr="00F777CD">
        <w:rPr>
          <w:rFonts w:ascii="Times New Roman" w:hAnsi="Times New Roman" w:cs="Times New Roman"/>
          <w:sz w:val="24"/>
          <w:szCs w:val="24"/>
        </w:rPr>
        <w:t>vrátane zaobchádzania s rizikami podľa § 27 ods. 2</w:t>
      </w:r>
      <w:r w:rsidR="00434112" w:rsidRPr="00F777CD">
        <w:rPr>
          <w:rFonts w:ascii="Times New Roman" w:hAnsi="Times New Roman" w:cs="Times New Roman"/>
          <w:sz w:val="24"/>
          <w:szCs w:val="24"/>
        </w:rPr>
        <w:t xml:space="preserve">, </w:t>
      </w:r>
      <w:r w:rsidR="00FC3040" w:rsidRPr="00F777CD">
        <w:rPr>
          <w:rFonts w:ascii="Times New Roman" w:hAnsi="Times New Roman" w:cs="Times New Roman"/>
          <w:sz w:val="24"/>
          <w:szCs w:val="24"/>
        </w:rPr>
        <w:t>17</w:t>
      </w:r>
      <w:r w:rsidRPr="00F777CD">
        <w:rPr>
          <w:rFonts w:ascii="Times New Roman" w:hAnsi="Times New Roman" w:cs="Times New Roman"/>
          <w:sz w:val="24"/>
          <w:szCs w:val="24"/>
        </w:rPr>
        <w:t xml:space="preserve"> a </w:t>
      </w:r>
      <w:r w:rsidR="00FC3040" w:rsidRPr="00F777CD">
        <w:rPr>
          <w:rFonts w:ascii="Times New Roman" w:hAnsi="Times New Roman" w:cs="Times New Roman"/>
          <w:sz w:val="24"/>
          <w:szCs w:val="24"/>
        </w:rPr>
        <w:t>18</w:t>
      </w:r>
      <w:bookmarkEnd w:id="84"/>
      <w:r w:rsidRPr="00F777CD">
        <w:rPr>
          <w:rFonts w:ascii="Times New Roman" w:hAnsi="Times New Roman" w:cs="Times New Roman"/>
          <w:sz w:val="24"/>
          <w:szCs w:val="24"/>
        </w:rPr>
        <w:t>“</w:t>
      </w:r>
      <w:bookmarkEnd w:id="83"/>
      <w:r w:rsidRPr="00F777CD">
        <w:rPr>
          <w:rFonts w:ascii="Times New Roman" w:hAnsi="Times New Roman" w:cs="Times New Roman"/>
          <w:sz w:val="24"/>
          <w:szCs w:val="24"/>
        </w:rPr>
        <w:t>.</w:t>
      </w:r>
    </w:p>
    <w:p w14:paraId="6C845749" w14:textId="77777777" w:rsidR="00C463B9" w:rsidRPr="00F777CD" w:rsidRDefault="00C463B9" w:rsidP="00C463B9">
      <w:pPr>
        <w:pStyle w:val="Odsekzoznamu"/>
        <w:spacing w:after="0" w:line="240" w:lineRule="auto"/>
        <w:ind w:left="426"/>
        <w:jc w:val="both"/>
        <w:rPr>
          <w:rFonts w:ascii="Times New Roman" w:hAnsi="Times New Roman" w:cs="Times New Roman"/>
          <w:sz w:val="24"/>
          <w:szCs w:val="24"/>
        </w:rPr>
      </w:pPr>
    </w:p>
    <w:p w14:paraId="737F2F26" w14:textId="2217221C" w:rsidR="00747D3D" w:rsidRPr="00F777CD" w:rsidRDefault="00747D3D"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23b ods. 9 sa slová „ods. 9“ nahrádzajú slovami „ods. 6“.</w:t>
      </w:r>
    </w:p>
    <w:p w14:paraId="5C965243" w14:textId="77777777" w:rsidR="00747D3D" w:rsidRPr="00F777CD" w:rsidRDefault="00747D3D" w:rsidP="00747D3D">
      <w:pPr>
        <w:pStyle w:val="Odsekzoznamu"/>
        <w:spacing w:after="0" w:line="240" w:lineRule="auto"/>
        <w:ind w:left="426"/>
        <w:jc w:val="both"/>
        <w:rPr>
          <w:rFonts w:ascii="Times New Roman" w:hAnsi="Times New Roman" w:cs="Times New Roman"/>
          <w:sz w:val="24"/>
          <w:szCs w:val="24"/>
        </w:rPr>
      </w:pPr>
    </w:p>
    <w:p w14:paraId="04D49FFD" w14:textId="7140C36E" w:rsidR="00897C08" w:rsidRPr="00F777CD" w:rsidRDefault="00897C08"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23b ods. 19 písm. a) sa slová „inštitúciou podľa osobitného predpisu</w:t>
      </w:r>
      <w:r w:rsidRPr="00F777CD">
        <w:rPr>
          <w:rFonts w:ascii="Times New Roman" w:hAnsi="Times New Roman" w:cs="Times New Roman"/>
          <w:sz w:val="24"/>
          <w:szCs w:val="24"/>
          <w:vertAlign w:val="superscript"/>
        </w:rPr>
        <w:t>25ag</w:t>
      </w:r>
      <w:r w:rsidRPr="00F777CD">
        <w:rPr>
          <w:rFonts w:ascii="Times New Roman" w:hAnsi="Times New Roman" w:cs="Times New Roman"/>
          <w:sz w:val="24"/>
          <w:szCs w:val="24"/>
        </w:rPr>
        <w:t>)“ nahrádzajú slovom „bankou“.</w:t>
      </w:r>
    </w:p>
    <w:p w14:paraId="62A1C095" w14:textId="7265EE91" w:rsidR="00897C08" w:rsidRPr="00F777CD" w:rsidRDefault="00897C08" w:rsidP="00897C08">
      <w:pPr>
        <w:pStyle w:val="Odsekzoznamu"/>
        <w:spacing w:after="0" w:line="240" w:lineRule="auto"/>
        <w:ind w:left="426"/>
        <w:jc w:val="both"/>
        <w:rPr>
          <w:rFonts w:ascii="Times New Roman" w:hAnsi="Times New Roman" w:cs="Times New Roman"/>
          <w:sz w:val="24"/>
          <w:szCs w:val="24"/>
        </w:rPr>
      </w:pPr>
    </w:p>
    <w:p w14:paraId="4B7E13BB" w14:textId="61470AE8" w:rsidR="00897C08" w:rsidRPr="00F777CD" w:rsidRDefault="00897C08" w:rsidP="00897C08">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Poznámka pod čiarou k odkazu 25ag sa vypúšťa.</w:t>
      </w:r>
    </w:p>
    <w:p w14:paraId="571A2A00" w14:textId="77777777" w:rsidR="00897C08" w:rsidRPr="00F777CD" w:rsidRDefault="00897C08" w:rsidP="00897C08">
      <w:pPr>
        <w:pStyle w:val="Odsekzoznamu"/>
        <w:spacing w:after="0" w:line="240" w:lineRule="auto"/>
        <w:ind w:left="426"/>
        <w:jc w:val="both"/>
        <w:rPr>
          <w:rFonts w:ascii="Times New Roman" w:hAnsi="Times New Roman" w:cs="Times New Roman"/>
          <w:sz w:val="24"/>
          <w:szCs w:val="24"/>
        </w:rPr>
      </w:pPr>
    </w:p>
    <w:p w14:paraId="7D8153E4" w14:textId="6DE0C6B9" w:rsidR="00E358CE" w:rsidRPr="00F777CD" w:rsidRDefault="00E358CE"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23d ods. 1 </w:t>
      </w:r>
      <w:r w:rsidR="000F309A" w:rsidRPr="00F777CD">
        <w:rPr>
          <w:rFonts w:ascii="Times New Roman" w:hAnsi="Times New Roman" w:cs="Times New Roman"/>
          <w:sz w:val="24"/>
          <w:szCs w:val="24"/>
        </w:rPr>
        <w:t>prvej</w:t>
      </w:r>
      <w:r w:rsidR="006C396B" w:rsidRPr="00F777CD">
        <w:rPr>
          <w:rFonts w:ascii="Times New Roman" w:hAnsi="Times New Roman" w:cs="Times New Roman"/>
          <w:sz w:val="24"/>
          <w:szCs w:val="24"/>
        </w:rPr>
        <w:t xml:space="preserve"> vete </w:t>
      </w:r>
      <w:r w:rsidRPr="00F777CD">
        <w:rPr>
          <w:rFonts w:ascii="Times New Roman" w:hAnsi="Times New Roman" w:cs="Times New Roman"/>
          <w:sz w:val="24"/>
          <w:szCs w:val="24"/>
        </w:rPr>
        <w:t>sa slová „určí osobu zodpovednú za systém odmeňovania v banke“ nahrádzajú slov</w:t>
      </w:r>
      <w:r w:rsidR="006C396B" w:rsidRPr="00F777CD">
        <w:rPr>
          <w:rFonts w:ascii="Times New Roman" w:hAnsi="Times New Roman" w:cs="Times New Roman"/>
          <w:sz w:val="24"/>
          <w:szCs w:val="24"/>
        </w:rPr>
        <w:t>ami</w:t>
      </w:r>
      <w:r w:rsidRPr="00F777CD">
        <w:rPr>
          <w:rFonts w:ascii="Times New Roman" w:hAnsi="Times New Roman" w:cs="Times New Roman"/>
          <w:sz w:val="24"/>
          <w:szCs w:val="24"/>
        </w:rPr>
        <w:t xml:space="preserve"> </w:t>
      </w:r>
      <w:bookmarkStart w:id="85" w:name="_Hlk202282265"/>
      <w:r w:rsidRPr="00F777CD">
        <w:rPr>
          <w:rFonts w:ascii="Times New Roman" w:hAnsi="Times New Roman" w:cs="Times New Roman"/>
          <w:sz w:val="24"/>
          <w:szCs w:val="24"/>
        </w:rPr>
        <w:t>„</w:t>
      </w:r>
      <w:bookmarkStart w:id="86" w:name="_Hlk204720464"/>
      <w:r w:rsidRPr="00F777CD">
        <w:rPr>
          <w:rFonts w:ascii="Times New Roman" w:hAnsi="Times New Roman" w:cs="Times New Roman"/>
          <w:sz w:val="24"/>
          <w:szCs w:val="24"/>
        </w:rPr>
        <w:t>na systém odmeňovania v banke dozerá priamo dozorná rada</w:t>
      </w:r>
      <w:bookmarkEnd w:id="86"/>
      <w:r w:rsidRPr="00F777CD">
        <w:rPr>
          <w:rFonts w:ascii="Times New Roman" w:hAnsi="Times New Roman" w:cs="Times New Roman"/>
          <w:sz w:val="24"/>
          <w:szCs w:val="24"/>
        </w:rPr>
        <w:t>“</w:t>
      </w:r>
      <w:bookmarkEnd w:id="85"/>
      <w:r w:rsidRPr="00F777CD">
        <w:rPr>
          <w:rFonts w:ascii="Times New Roman" w:hAnsi="Times New Roman" w:cs="Times New Roman"/>
          <w:sz w:val="24"/>
          <w:szCs w:val="24"/>
        </w:rPr>
        <w:t xml:space="preserve">, </w:t>
      </w:r>
      <w:r w:rsidR="000F309A" w:rsidRPr="00F777CD">
        <w:rPr>
          <w:rFonts w:ascii="Times New Roman" w:hAnsi="Times New Roman" w:cs="Times New Roman"/>
          <w:sz w:val="24"/>
          <w:szCs w:val="24"/>
        </w:rPr>
        <w:t xml:space="preserve">v úvodnej vete sa </w:t>
      </w:r>
      <w:r w:rsidRPr="00F777CD">
        <w:rPr>
          <w:rFonts w:ascii="Times New Roman" w:hAnsi="Times New Roman" w:cs="Times New Roman"/>
          <w:sz w:val="24"/>
          <w:szCs w:val="24"/>
        </w:rPr>
        <w:t xml:space="preserve">slová „osoba zodpovedná za systém odmeňovania v banke“ nahrádzajú slovami </w:t>
      </w:r>
      <w:bookmarkStart w:id="87" w:name="_Hlk202282299"/>
      <w:r w:rsidRPr="00F777CD">
        <w:rPr>
          <w:rFonts w:ascii="Times New Roman" w:hAnsi="Times New Roman" w:cs="Times New Roman"/>
          <w:sz w:val="24"/>
          <w:szCs w:val="24"/>
        </w:rPr>
        <w:t xml:space="preserve">„dozorná rada“ </w:t>
      </w:r>
      <w:bookmarkEnd w:id="87"/>
      <w:r w:rsidRPr="00F777CD">
        <w:rPr>
          <w:rFonts w:ascii="Times New Roman" w:hAnsi="Times New Roman" w:cs="Times New Roman"/>
          <w:sz w:val="24"/>
          <w:szCs w:val="24"/>
        </w:rPr>
        <w:t>a</w:t>
      </w:r>
      <w:r w:rsidR="006C396B" w:rsidRPr="00F777CD">
        <w:rPr>
          <w:rFonts w:ascii="Times New Roman" w:hAnsi="Times New Roman" w:cs="Times New Roman"/>
          <w:sz w:val="24"/>
          <w:szCs w:val="24"/>
        </w:rPr>
        <w:t> v</w:t>
      </w:r>
      <w:r w:rsidR="00434112" w:rsidRPr="00F777CD">
        <w:rPr>
          <w:rFonts w:ascii="Times New Roman" w:hAnsi="Times New Roman" w:cs="Times New Roman"/>
          <w:sz w:val="24"/>
          <w:szCs w:val="24"/>
        </w:rPr>
        <w:t> </w:t>
      </w:r>
      <w:r w:rsidR="006C396B" w:rsidRPr="00F777CD">
        <w:rPr>
          <w:rFonts w:ascii="Times New Roman" w:hAnsi="Times New Roman" w:cs="Times New Roman"/>
          <w:sz w:val="24"/>
          <w:szCs w:val="24"/>
        </w:rPr>
        <w:t>písm</w:t>
      </w:r>
      <w:r w:rsidR="00434112" w:rsidRPr="00F777CD">
        <w:rPr>
          <w:rFonts w:ascii="Times New Roman" w:hAnsi="Times New Roman" w:cs="Times New Roman"/>
          <w:sz w:val="24"/>
          <w:szCs w:val="24"/>
        </w:rPr>
        <w:t xml:space="preserve">ene </w:t>
      </w:r>
      <w:r w:rsidR="006C396B" w:rsidRPr="00F777CD">
        <w:rPr>
          <w:rFonts w:ascii="Times New Roman" w:hAnsi="Times New Roman" w:cs="Times New Roman"/>
          <w:sz w:val="24"/>
          <w:szCs w:val="24"/>
        </w:rPr>
        <w:t xml:space="preserve">d) sa </w:t>
      </w:r>
      <w:r w:rsidRPr="00F777CD">
        <w:rPr>
          <w:rFonts w:ascii="Times New Roman" w:hAnsi="Times New Roman" w:cs="Times New Roman"/>
          <w:sz w:val="24"/>
          <w:szCs w:val="24"/>
        </w:rPr>
        <w:t xml:space="preserve">slová „zamestnancov zodpovedných za riadenie rizík“ nahrádzajú slovami </w:t>
      </w:r>
      <w:bookmarkStart w:id="88" w:name="_Hlk202282349"/>
      <w:r w:rsidRPr="00F777CD">
        <w:rPr>
          <w:rFonts w:ascii="Times New Roman" w:hAnsi="Times New Roman" w:cs="Times New Roman"/>
          <w:sz w:val="24"/>
          <w:szCs w:val="24"/>
        </w:rPr>
        <w:t>„</w:t>
      </w:r>
      <w:bookmarkStart w:id="89" w:name="_Hlk204720544"/>
      <w:r w:rsidRPr="00F777CD">
        <w:rPr>
          <w:rFonts w:ascii="Times New Roman" w:hAnsi="Times New Roman" w:cs="Times New Roman"/>
          <w:sz w:val="24"/>
          <w:szCs w:val="24"/>
        </w:rPr>
        <w:t>útvarov vnútornej kontroly</w:t>
      </w:r>
      <w:bookmarkEnd w:id="89"/>
      <w:r w:rsidRPr="00F777CD">
        <w:rPr>
          <w:rFonts w:ascii="Times New Roman" w:hAnsi="Times New Roman" w:cs="Times New Roman"/>
          <w:sz w:val="24"/>
          <w:szCs w:val="24"/>
        </w:rPr>
        <w:t>“.</w:t>
      </w:r>
      <w:bookmarkEnd w:id="88"/>
    </w:p>
    <w:p w14:paraId="6C165DA7" w14:textId="7C63AFC5" w:rsidR="00E358CE" w:rsidRPr="00F777CD" w:rsidRDefault="00E358CE" w:rsidP="00E358CE">
      <w:pPr>
        <w:pStyle w:val="Odsekzoznamu"/>
        <w:spacing w:after="0" w:line="240" w:lineRule="auto"/>
        <w:ind w:left="426"/>
        <w:jc w:val="both"/>
        <w:rPr>
          <w:rFonts w:ascii="Times New Roman" w:hAnsi="Times New Roman" w:cs="Times New Roman"/>
          <w:sz w:val="24"/>
          <w:szCs w:val="24"/>
        </w:rPr>
      </w:pPr>
    </w:p>
    <w:p w14:paraId="0093ECA4" w14:textId="657C4956" w:rsidR="00747BA5" w:rsidRPr="00F777CD" w:rsidRDefault="00747BA5"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23e ods. 1 sa vypúšťajú slová „každoročne do 30. júna“.</w:t>
      </w:r>
    </w:p>
    <w:p w14:paraId="352C26DF" w14:textId="77777777" w:rsidR="00747BA5" w:rsidRPr="00F777CD" w:rsidRDefault="00747BA5" w:rsidP="00747BA5">
      <w:pPr>
        <w:pStyle w:val="Odsekzoznamu"/>
        <w:spacing w:after="0" w:line="240" w:lineRule="auto"/>
        <w:ind w:left="426"/>
        <w:jc w:val="both"/>
        <w:rPr>
          <w:rFonts w:ascii="Times New Roman" w:hAnsi="Times New Roman" w:cs="Times New Roman"/>
          <w:sz w:val="24"/>
          <w:szCs w:val="24"/>
        </w:rPr>
      </w:pPr>
    </w:p>
    <w:p w14:paraId="6773E0BB" w14:textId="387129BA" w:rsidR="00E358CE" w:rsidRPr="00F777CD" w:rsidRDefault="006C396B" w:rsidP="000F309A">
      <w:pPr>
        <w:pStyle w:val="Odsekzoznamu"/>
        <w:keepNext/>
        <w:numPr>
          <w:ilvl w:val="0"/>
          <w:numId w:val="1"/>
        </w:numPr>
        <w:spacing w:after="0" w:line="240" w:lineRule="auto"/>
        <w:ind w:left="425" w:hanging="426"/>
        <w:jc w:val="both"/>
        <w:rPr>
          <w:rFonts w:ascii="Times New Roman" w:hAnsi="Times New Roman" w:cs="Times New Roman"/>
          <w:sz w:val="24"/>
          <w:szCs w:val="24"/>
        </w:rPr>
      </w:pPr>
      <w:r w:rsidRPr="00F777CD">
        <w:rPr>
          <w:rFonts w:ascii="Times New Roman" w:hAnsi="Times New Roman" w:cs="Times New Roman"/>
          <w:sz w:val="24"/>
          <w:szCs w:val="24"/>
        </w:rPr>
        <w:lastRenderedPageBreak/>
        <w:t xml:space="preserve">V </w:t>
      </w:r>
      <w:r w:rsidR="00E358CE" w:rsidRPr="00F777CD">
        <w:rPr>
          <w:rFonts w:ascii="Times New Roman" w:hAnsi="Times New Roman" w:cs="Times New Roman"/>
          <w:sz w:val="24"/>
          <w:szCs w:val="24"/>
        </w:rPr>
        <w:t>§ 24 odsek 1 znie:</w:t>
      </w:r>
    </w:p>
    <w:p w14:paraId="40BE6435" w14:textId="0ADF8B9F" w:rsidR="00E358CE" w:rsidRPr="00F777CD" w:rsidRDefault="00E358CE" w:rsidP="000F309A">
      <w:pPr>
        <w:pStyle w:val="Odsekzoznamu"/>
        <w:keepNext/>
        <w:spacing w:after="0" w:line="240" w:lineRule="auto"/>
        <w:ind w:left="425"/>
        <w:jc w:val="both"/>
        <w:rPr>
          <w:rFonts w:ascii="Times New Roman" w:hAnsi="Times New Roman" w:cs="Times New Roman"/>
          <w:sz w:val="24"/>
          <w:szCs w:val="24"/>
        </w:rPr>
      </w:pPr>
      <w:bookmarkStart w:id="90" w:name="_Hlk202282406"/>
      <w:r w:rsidRPr="00F777CD">
        <w:rPr>
          <w:rFonts w:ascii="Times New Roman" w:hAnsi="Times New Roman" w:cs="Times New Roman"/>
          <w:sz w:val="24"/>
          <w:szCs w:val="24"/>
        </w:rPr>
        <w:t>„(1) Banka má štatutárny orgán a dozornú radu. Štatutárnym orgánom je predstavenstvo. Počet členov a zloženie štatutárneho orgánu a dozornej rady musia byť také, aby vedomosti, zručnosti a skúsenosti štatutárneho orgánu ako celku a dozornej rady ako celku zodpovedali činnosti banky a rizikám, ktorým je banka vystavená</w:t>
      </w:r>
      <w:r w:rsidR="00C16A82" w:rsidRPr="00F777CD">
        <w:rPr>
          <w:rFonts w:ascii="Times New Roman" w:hAnsi="Times New Roman" w:cs="Times New Roman"/>
          <w:sz w:val="24"/>
          <w:szCs w:val="24"/>
        </w:rPr>
        <w:t>,</w:t>
      </w:r>
      <w:r w:rsidRPr="00F777CD">
        <w:rPr>
          <w:rFonts w:ascii="Times New Roman" w:hAnsi="Times New Roman" w:cs="Times New Roman"/>
          <w:sz w:val="24"/>
          <w:szCs w:val="24"/>
        </w:rPr>
        <w:t xml:space="preserve"> a</w:t>
      </w:r>
      <w:r w:rsidR="00497E31" w:rsidRPr="00F777CD">
        <w:rPr>
          <w:rFonts w:ascii="Times New Roman" w:hAnsi="Times New Roman" w:cs="Times New Roman"/>
          <w:sz w:val="24"/>
          <w:szCs w:val="24"/>
        </w:rPr>
        <w:t> </w:t>
      </w:r>
      <w:r w:rsidRPr="00F777CD">
        <w:rPr>
          <w:rFonts w:ascii="Times New Roman" w:hAnsi="Times New Roman" w:cs="Times New Roman"/>
          <w:sz w:val="24"/>
          <w:szCs w:val="24"/>
        </w:rPr>
        <w:t>umožnil</w:t>
      </w:r>
      <w:r w:rsidR="00492A06" w:rsidRPr="00F777CD">
        <w:rPr>
          <w:rFonts w:ascii="Times New Roman" w:hAnsi="Times New Roman" w:cs="Times New Roman"/>
          <w:sz w:val="24"/>
          <w:szCs w:val="24"/>
        </w:rPr>
        <w:t>i</w:t>
      </w:r>
      <w:r w:rsidR="00497E31" w:rsidRPr="00F777CD">
        <w:rPr>
          <w:rFonts w:ascii="Times New Roman" w:hAnsi="Times New Roman" w:cs="Times New Roman"/>
          <w:sz w:val="24"/>
          <w:szCs w:val="24"/>
        </w:rPr>
        <w:t xml:space="preserve"> </w:t>
      </w:r>
      <w:r w:rsidRPr="00F777CD">
        <w:rPr>
          <w:rFonts w:ascii="Times New Roman" w:hAnsi="Times New Roman" w:cs="Times New Roman"/>
          <w:sz w:val="24"/>
          <w:szCs w:val="24"/>
        </w:rPr>
        <w:t>rozumieť vplyvom, ktoré banka vytvára v krátkodobom, strednodobom a dlhodobom horizonte aj so zreteľom na environmentálne</w:t>
      </w:r>
      <w:r w:rsidR="006C396B" w:rsidRPr="00F777CD">
        <w:rPr>
          <w:rFonts w:ascii="Times New Roman" w:hAnsi="Times New Roman" w:cs="Times New Roman"/>
          <w:sz w:val="24"/>
          <w:szCs w:val="24"/>
        </w:rPr>
        <w:t xml:space="preserve"> faktory, </w:t>
      </w:r>
      <w:r w:rsidRPr="00F777CD">
        <w:rPr>
          <w:rFonts w:ascii="Times New Roman" w:hAnsi="Times New Roman" w:cs="Times New Roman"/>
          <w:sz w:val="24"/>
          <w:szCs w:val="24"/>
        </w:rPr>
        <w:t>sociálne faktory a faktory správy a riadenia; štatutárny orgán aj dozorná rada musia mať najmenej troch členov. Celkové zloženie štatutárneho orgánu a dozornej rady musí byť dostatočne rozmanité, aby odrážalo náležite široký rozsah skúseností.</w:t>
      </w:r>
      <w:r w:rsidR="009C373B" w:rsidRPr="00F777CD">
        <w:rPr>
          <w:rFonts w:ascii="Times New Roman" w:hAnsi="Times New Roman" w:cs="Times New Roman"/>
          <w:sz w:val="24"/>
          <w:szCs w:val="24"/>
        </w:rPr>
        <w:t>“.</w:t>
      </w:r>
      <w:r w:rsidRPr="00F777CD">
        <w:rPr>
          <w:rFonts w:ascii="Times New Roman" w:hAnsi="Times New Roman" w:cs="Times New Roman"/>
          <w:sz w:val="24"/>
          <w:szCs w:val="24"/>
        </w:rPr>
        <w:t xml:space="preserve"> </w:t>
      </w:r>
    </w:p>
    <w:bookmarkEnd w:id="90"/>
    <w:p w14:paraId="693D9CF9" w14:textId="77777777" w:rsidR="000C3951" w:rsidRPr="00F777CD" w:rsidRDefault="000C3951" w:rsidP="000C3951">
      <w:pPr>
        <w:pStyle w:val="Odsekzoznamu"/>
        <w:spacing w:after="0" w:line="240" w:lineRule="auto"/>
        <w:ind w:left="426"/>
        <w:jc w:val="both"/>
        <w:rPr>
          <w:rFonts w:ascii="Times New Roman" w:hAnsi="Times New Roman" w:cs="Times New Roman"/>
          <w:sz w:val="24"/>
          <w:szCs w:val="24"/>
        </w:rPr>
      </w:pPr>
    </w:p>
    <w:p w14:paraId="278AC30B" w14:textId="34A3AE97" w:rsidR="001E5A46" w:rsidRPr="00F777CD" w:rsidRDefault="001E5A46"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24 ods. 3 prvá veta znie: </w:t>
      </w:r>
      <w:bookmarkStart w:id="91" w:name="_Hlk202282427"/>
      <w:r w:rsidRPr="00F777CD">
        <w:rPr>
          <w:rFonts w:ascii="Times New Roman" w:hAnsi="Times New Roman" w:cs="Times New Roman"/>
          <w:sz w:val="24"/>
          <w:szCs w:val="24"/>
        </w:rPr>
        <w:t>„</w:t>
      </w:r>
      <w:bookmarkStart w:id="92" w:name="_Hlk204720627"/>
      <w:r w:rsidRPr="00F777CD">
        <w:rPr>
          <w:rFonts w:ascii="Times New Roman" w:hAnsi="Times New Roman" w:cs="Times New Roman"/>
          <w:sz w:val="24"/>
          <w:szCs w:val="24"/>
        </w:rPr>
        <w:t>Členovia štatutárneho orgánu banky sú povinní poznať, riadiť a kontrolovať výkon povolených bankových činností, zabezpečovať bezpečnosť a</w:t>
      </w:r>
      <w:r w:rsidR="00497E31" w:rsidRPr="00F777CD">
        <w:rPr>
          <w:rFonts w:ascii="Times New Roman" w:hAnsi="Times New Roman" w:cs="Times New Roman"/>
          <w:sz w:val="24"/>
          <w:szCs w:val="24"/>
        </w:rPr>
        <w:t> </w:t>
      </w:r>
      <w:r w:rsidRPr="00F777CD">
        <w:rPr>
          <w:rFonts w:ascii="Times New Roman" w:hAnsi="Times New Roman" w:cs="Times New Roman"/>
          <w:sz w:val="24"/>
          <w:szCs w:val="24"/>
        </w:rPr>
        <w:t>zdravie</w:t>
      </w:r>
      <w:r w:rsidR="00497E31" w:rsidRPr="00F777CD">
        <w:rPr>
          <w:rFonts w:ascii="Times New Roman" w:hAnsi="Times New Roman" w:cs="Times New Roman"/>
          <w:sz w:val="24"/>
          <w:szCs w:val="24"/>
        </w:rPr>
        <w:t xml:space="preserve"> </w:t>
      </w:r>
      <w:r w:rsidRPr="00F777CD">
        <w:rPr>
          <w:rFonts w:ascii="Times New Roman" w:hAnsi="Times New Roman" w:cs="Times New Roman"/>
          <w:sz w:val="24"/>
          <w:szCs w:val="24"/>
        </w:rPr>
        <w:t>banky, prijímať a pravidelne skúmať všeobecné zásady odmeňovania a prijímať, riadiť a zabezpečovať účinný systém riadenia rizík a pravidelne aspoň každé dva roky ho skúmať.</w:t>
      </w:r>
      <w:bookmarkEnd w:id="92"/>
      <w:r w:rsidRPr="00F777CD">
        <w:rPr>
          <w:rFonts w:ascii="Times New Roman" w:hAnsi="Times New Roman" w:cs="Times New Roman"/>
          <w:sz w:val="24"/>
          <w:szCs w:val="24"/>
        </w:rPr>
        <w:t>“.</w:t>
      </w:r>
      <w:bookmarkEnd w:id="91"/>
    </w:p>
    <w:p w14:paraId="36D7570E" w14:textId="77777777" w:rsidR="001E5A46" w:rsidRPr="00F777CD" w:rsidRDefault="001E5A46" w:rsidP="001E5A46">
      <w:pPr>
        <w:pStyle w:val="Odsekzoznamu"/>
        <w:spacing w:after="0" w:line="240" w:lineRule="auto"/>
        <w:ind w:left="426"/>
        <w:jc w:val="both"/>
        <w:rPr>
          <w:rFonts w:ascii="Times New Roman" w:hAnsi="Times New Roman" w:cs="Times New Roman"/>
          <w:sz w:val="24"/>
          <w:szCs w:val="24"/>
        </w:rPr>
      </w:pPr>
    </w:p>
    <w:p w14:paraId="57986FE2" w14:textId="02E9266F" w:rsidR="001E5A46" w:rsidRPr="00F777CD" w:rsidRDefault="001E5A46"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24 ods. 4 druhej vete sa za slovo „povinní“ vkladajú slová </w:t>
      </w:r>
      <w:bookmarkStart w:id="93" w:name="_Hlk204720675"/>
      <w:bookmarkStart w:id="94" w:name="_Hlk202282479"/>
      <w:r w:rsidRPr="00F777CD">
        <w:rPr>
          <w:rFonts w:ascii="Times New Roman" w:hAnsi="Times New Roman" w:cs="Times New Roman"/>
          <w:sz w:val="24"/>
          <w:szCs w:val="24"/>
        </w:rPr>
        <w:t>„pravidelne</w:t>
      </w:r>
      <w:r w:rsidR="001E100C" w:rsidRPr="00F777CD">
        <w:rPr>
          <w:rFonts w:ascii="Times New Roman" w:hAnsi="Times New Roman" w:cs="Times New Roman"/>
          <w:sz w:val="24"/>
          <w:szCs w:val="24"/>
        </w:rPr>
        <w:t>,</w:t>
      </w:r>
      <w:r w:rsidRPr="00F777CD">
        <w:rPr>
          <w:rFonts w:ascii="Times New Roman" w:hAnsi="Times New Roman" w:cs="Times New Roman"/>
          <w:sz w:val="24"/>
          <w:szCs w:val="24"/>
        </w:rPr>
        <w:t xml:space="preserve"> aspoň každé dva roky</w:t>
      </w:r>
      <w:r w:rsidR="001E100C" w:rsidRPr="00F777CD">
        <w:rPr>
          <w:rFonts w:ascii="Times New Roman" w:hAnsi="Times New Roman" w:cs="Times New Roman"/>
          <w:sz w:val="24"/>
          <w:szCs w:val="24"/>
        </w:rPr>
        <w:t>,</w:t>
      </w:r>
      <w:r w:rsidRPr="00F777CD">
        <w:rPr>
          <w:rFonts w:ascii="Times New Roman" w:hAnsi="Times New Roman" w:cs="Times New Roman"/>
          <w:sz w:val="24"/>
          <w:szCs w:val="24"/>
        </w:rPr>
        <w:t>“</w:t>
      </w:r>
      <w:bookmarkEnd w:id="93"/>
      <w:r w:rsidRPr="00F777CD">
        <w:rPr>
          <w:rFonts w:ascii="Times New Roman" w:hAnsi="Times New Roman" w:cs="Times New Roman"/>
          <w:sz w:val="24"/>
          <w:szCs w:val="24"/>
        </w:rPr>
        <w:t>.</w:t>
      </w:r>
      <w:bookmarkEnd w:id="94"/>
    </w:p>
    <w:p w14:paraId="1B5E0BDF" w14:textId="77777777" w:rsidR="001E5A46" w:rsidRPr="00F777CD" w:rsidRDefault="001E5A46" w:rsidP="001E5A46">
      <w:pPr>
        <w:pStyle w:val="Odsekzoznamu"/>
        <w:spacing w:after="0" w:line="240" w:lineRule="auto"/>
        <w:ind w:left="426"/>
        <w:jc w:val="both"/>
        <w:rPr>
          <w:rFonts w:ascii="Times New Roman" w:hAnsi="Times New Roman" w:cs="Times New Roman"/>
          <w:sz w:val="24"/>
          <w:szCs w:val="24"/>
        </w:rPr>
      </w:pPr>
    </w:p>
    <w:p w14:paraId="76D87343" w14:textId="6A57391F" w:rsidR="000C3951" w:rsidRPr="00F777CD" w:rsidRDefault="000C3951"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25 ods. 1 sa slová „14 a 15“ nahrádzajú slovami „</w:t>
      </w:r>
      <w:bookmarkStart w:id="95" w:name="_Hlk202282510"/>
      <w:r w:rsidR="006016B9" w:rsidRPr="00F777CD">
        <w:rPr>
          <w:rFonts w:ascii="Times New Roman" w:hAnsi="Times New Roman" w:cs="Times New Roman"/>
          <w:sz w:val="24"/>
          <w:szCs w:val="24"/>
        </w:rPr>
        <w:t>11</w:t>
      </w:r>
      <w:r w:rsidRPr="00F777CD">
        <w:rPr>
          <w:rFonts w:ascii="Times New Roman" w:hAnsi="Times New Roman" w:cs="Times New Roman"/>
          <w:sz w:val="24"/>
          <w:szCs w:val="24"/>
        </w:rPr>
        <w:t>, 1</w:t>
      </w:r>
      <w:r w:rsidR="006016B9" w:rsidRPr="00F777CD">
        <w:rPr>
          <w:rFonts w:ascii="Times New Roman" w:hAnsi="Times New Roman" w:cs="Times New Roman"/>
          <w:sz w:val="24"/>
          <w:szCs w:val="24"/>
        </w:rPr>
        <w:t>2</w:t>
      </w:r>
      <w:r w:rsidRPr="00F777CD">
        <w:rPr>
          <w:rFonts w:ascii="Times New Roman" w:hAnsi="Times New Roman" w:cs="Times New Roman"/>
          <w:sz w:val="24"/>
          <w:szCs w:val="24"/>
        </w:rPr>
        <w:t xml:space="preserve"> a 1</w:t>
      </w:r>
      <w:r w:rsidR="006016B9" w:rsidRPr="00F777CD">
        <w:rPr>
          <w:rFonts w:ascii="Times New Roman" w:hAnsi="Times New Roman" w:cs="Times New Roman"/>
          <w:sz w:val="24"/>
          <w:szCs w:val="24"/>
        </w:rPr>
        <w:t>6</w:t>
      </w:r>
      <w:r w:rsidRPr="00F777CD">
        <w:rPr>
          <w:rFonts w:ascii="Times New Roman" w:hAnsi="Times New Roman" w:cs="Times New Roman"/>
          <w:sz w:val="24"/>
          <w:szCs w:val="24"/>
        </w:rPr>
        <w:t>“</w:t>
      </w:r>
      <w:bookmarkEnd w:id="95"/>
      <w:r w:rsidRPr="00F777CD">
        <w:rPr>
          <w:rFonts w:ascii="Times New Roman" w:hAnsi="Times New Roman" w:cs="Times New Roman"/>
          <w:sz w:val="24"/>
          <w:szCs w:val="24"/>
        </w:rPr>
        <w:t>.</w:t>
      </w:r>
    </w:p>
    <w:p w14:paraId="1DF2B388" w14:textId="77777777" w:rsidR="000C3951" w:rsidRPr="00F777CD" w:rsidRDefault="000C3951" w:rsidP="000C3951">
      <w:pPr>
        <w:pStyle w:val="Odsekzoznamu"/>
        <w:spacing w:after="0" w:line="240" w:lineRule="auto"/>
        <w:ind w:left="426"/>
        <w:jc w:val="both"/>
        <w:rPr>
          <w:rFonts w:ascii="Times New Roman" w:hAnsi="Times New Roman" w:cs="Times New Roman"/>
          <w:sz w:val="24"/>
          <w:szCs w:val="24"/>
        </w:rPr>
      </w:pPr>
    </w:p>
    <w:p w14:paraId="5AD5C3BD" w14:textId="504AC5DA" w:rsidR="006B4DC4" w:rsidRPr="00F777CD" w:rsidRDefault="006B4DC4"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25 sa vypúšťajú odseky 4 až 6.</w:t>
      </w:r>
    </w:p>
    <w:p w14:paraId="5F951429" w14:textId="75334C2C" w:rsidR="006B4DC4" w:rsidRPr="00F777CD" w:rsidRDefault="006B4DC4" w:rsidP="006B4DC4">
      <w:pPr>
        <w:pStyle w:val="Odsekzoznamu"/>
        <w:spacing w:after="0" w:line="240" w:lineRule="auto"/>
        <w:ind w:left="426"/>
        <w:jc w:val="both"/>
        <w:rPr>
          <w:rFonts w:ascii="Times New Roman" w:hAnsi="Times New Roman" w:cs="Times New Roman"/>
          <w:sz w:val="24"/>
          <w:szCs w:val="24"/>
        </w:rPr>
      </w:pPr>
    </w:p>
    <w:p w14:paraId="4BFE27AC" w14:textId="32C64807" w:rsidR="006B4DC4" w:rsidRPr="00F777CD" w:rsidRDefault="006C396B" w:rsidP="006B4DC4">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Doterajšie o</w:t>
      </w:r>
      <w:r w:rsidR="006B4DC4" w:rsidRPr="00F777CD">
        <w:rPr>
          <w:rFonts w:ascii="Times New Roman" w:hAnsi="Times New Roman" w:cs="Times New Roman"/>
          <w:sz w:val="24"/>
          <w:szCs w:val="24"/>
        </w:rPr>
        <w:t xml:space="preserve">dseky 7 až 17 sa označujú ako odseky </w:t>
      </w:r>
      <w:r w:rsidR="006016B9" w:rsidRPr="00F777CD">
        <w:rPr>
          <w:rFonts w:ascii="Times New Roman" w:hAnsi="Times New Roman" w:cs="Times New Roman"/>
          <w:sz w:val="24"/>
          <w:szCs w:val="24"/>
        </w:rPr>
        <w:t>4 až 14.</w:t>
      </w:r>
    </w:p>
    <w:p w14:paraId="3A130181" w14:textId="6E61D950" w:rsidR="006B4DC4" w:rsidRPr="00F777CD" w:rsidRDefault="006B4DC4" w:rsidP="006B4DC4">
      <w:pPr>
        <w:pStyle w:val="Odsekzoznamu"/>
        <w:spacing w:after="0" w:line="240" w:lineRule="auto"/>
        <w:ind w:left="426"/>
        <w:jc w:val="both"/>
        <w:rPr>
          <w:rFonts w:ascii="Times New Roman" w:hAnsi="Times New Roman" w:cs="Times New Roman"/>
          <w:sz w:val="24"/>
          <w:szCs w:val="24"/>
        </w:rPr>
      </w:pPr>
    </w:p>
    <w:p w14:paraId="041D7C21" w14:textId="5A3BFD25" w:rsidR="004C391B" w:rsidRPr="00F777CD" w:rsidRDefault="006C396B" w:rsidP="004C391B">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4C391B" w:rsidRPr="00F777CD">
        <w:rPr>
          <w:rFonts w:ascii="Times New Roman" w:hAnsi="Times New Roman" w:cs="Times New Roman"/>
          <w:sz w:val="24"/>
          <w:szCs w:val="24"/>
        </w:rPr>
        <w:t>§ 25 odsek</w:t>
      </w:r>
      <w:r w:rsidR="009F384E" w:rsidRPr="00F777CD">
        <w:rPr>
          <w:rFonts w:ascii="Times New Roman" w:hAnsi="Times New Roman" w:cs="Times New Roman"/>
          <w:sz w:val="24"/>
          <w:szCs w:val="24"/>
        </w:rPr>
        <w:t>y</w:t>
      </w:r>
      <w:r w:rsidR="004C391B" w:rsidRPr="00F777CD">
        <w:rPr>
          <w:rFonts w:ascii="Times New Roman" w:hAnsi="Times New Roman" w:cs="Times New Roman"/>
          <w:sz w:val="24"/>
          <w:szCs w:val="24"/>
        </w:rPr>
        <w:t xml:space="preserve"> </w:t>
      </w:r>
      <w:r w:rsidR="006016B9" w:rsidRPr="00F777CD">
        <w:rPr>
          <w:rFonts w:ascii="Times New Roman" w:hAnsi="Times New Roman" w:cs="Times New Roman"/>
          <w:sz w:val="24"/>
          <w:szCs w:val="24"/>
        </w:rPr>
        <w:t>6</w:t>
      </w:r>
      <w:r w:rsidR="009F384E" w:rsidRPr="00F777CD">
        <w:rPr>
          <w:rFonts w:ascii="Times New Roman" w:hAnsi="Times New Roman" w:cs="Times New Roman"/>
          <w:sz w:val="24"/>
          <w:szCs w:val="24"/>
        </w:rPr>
        <w:t xml:space="preserve"> až </w:t>
      </w:r>
      <w:r w:rsidR="006016B9" w:rsidRPr="00F777CD">
        <w:rPr>
          <w:rFonts w:ascii="Times New Roman" w:hAnsi="Times New Roman" w:cs="Times New Roman"/>
          <w:sz w:val="24"/>
          <w:szCs w:val="24"/>
        </w:rPr>
        <w:t>8</w:t>
      </w:r>
      <w:r w:rsidR="009F384E" w:rsidRPr="00F777CD">
        <w:rPr>
          <w:rFonts w:ascii="Times New Roman" w:hAnsi="Times New Roman" w:cs="Times New Roman"/>
          <w:sz w:val="24"/>
          <w:szCs w:val="24"/>
        </w:rPr>
        <w:t xml:space="preserve"> </w:t>
      </w:r>
      <w:r w:rsidR="004C391B" w:rsidRPr="00F777CD">
        <w:rPr>
          <w:rFonts w:ascii="Times New Roman" w:hAnsi="Times New Roman" w:cs="Times New Roman"/>
          <w:sz w:val="24"/>
          <w:szCs w:val="24"/>
        </w:rPr>
        <w:t>zne</w:t>
      </w:r>
      <w:r w:rsidR="009F384E" w:rsidRPr="00F777CD">
        <w:rPr>
          <w:rFonts w:ascii="Times New Roman" w:hAnsi="Times New Roman" w:cs="Times New Roman"/>
          <w:sz w:val="24"/>
          <w:szCs w:val="24"/>
        </w:rPr>
        <w:t>jú</w:t>
      </w:r>
      <w:r w:rsidR="004C391B" w:rsidRPr="00F777CD">
        <w:rPr>
          <w:rFonts w:ascii="Times New Roman" w:hAnsi="Times New Roman" w:cs="Times New Roman"/>
          <w:sz w:val="24"/>
          <w:szCs w:val="24"/>
        </w:rPr>
        <w:t>:</w:t>
      </w:r>
    </w:p>
    <w:p w14:paraId="38ED32DC" w14:textId="46344C2C" w:rsidR="004C391B" w:rsidRPr="00F777CD" w:rsidRDefault="004C391B" w:rsidP="004C391B">
      <w:pPr>
        <w:pStyle w:val="Odsekzoznamu"/>
        <w:spacing w:after="0" w:line="240" w:lineRule="auto"/>
        <w:ind w:left="426"/>
        <w:jc w:val="both"/>
        <w:rPr>
          <w:rFonts w:ascii="Times New Roman" w:hAnsi="Times New Roman" w:cs="Times New Roman"/>
          <w:sz w:val="24"/>
          <w:szCs w:val="24"/>
        </w:rPr>
      </w:pPr>
      <w:bookmarkStart w:id="96" w:name="_Hlk204720852"/>
      <w:bookmarkStart w:id="97" w:name="_Hlk202282558"/>
      <w:r w:rsidRPr="00F777CD">
        <w:rPr>
          <w:rFonts w:ascii="Times New Roman" w:hAnsi="Times New Roman" w:cs="Times New Roman"/>
          <w:sz w:val="24"/>
          <w:szCs w:val="24"/>
        </w:rPr>
        <w:t>„(</w:t>
      </w:r>
      <w:r w:rsidR="006016B9" w:rsidRPr="00F777CD">
        <w:rPr>
          <w:rFonts w:ascii="Times New Roman" w:hAnsi="Times New Roman" w:cs="Times New Roman"/>
          <w:sz w:val="24"/>
          <w:szCs w:val="24"/>
        </w:rPr>
        <w:t>6</w:t>
      </w:r>
      <w:r w:rsidRPr="00F777CD">
        <w:rPr>
          <w:rFonts w:ascii="Times New Roman" w:hAnsi="Times New Roman" w:cs="Times New Roman"/>
          <w:sz w:val="24"/>
          <w:szCs w:val="24"/>
        </w:rPr>
        <w:t>) Člen štatutárneho orgánu a člen dozornej rady banky po celú dobu výkonu svojej funkcie pln</w:t>
      </w:r>
      <w:r w:rsidR="006C592C" w:rsidRPr="00F777CD">
        <w:rPr>
          <w:rFonts w:ascii="Times New Roman" w:hAnsi="Times New Roman" w:cs="Times New Roman"/>
          <w:sz w:val="24"/>
          <w:szCs w:val="24"/>
        </w:rPr>
        <w:t>í</w:t>
      </w:r>
      <w:r w:rsidRPr="00F777CD">
        <w:rPr>
          <w:rFonts w:ascii="Times New Roman" w:hAnsi="Times New Roman" w:cs="Times New Roman"/>
          <w:sz w:val="24"/>
          <w:szCs w:val="24"/>
        </w:rPr>
        <w:t xml:space="preserve"> svoje povinnosti riadne, čestne a nezávisle a venuj</w:t>
      </w:r>
      <w:r w:rsidR="006C592C" w:rsidRPr="00F777CD">
        <w:rPr>
          <w:rFonts w:ascii="Times New Roman" w:hAnsi="Times New Roman" w:cs="Times New Roman"/>
          <w:sz w:val="24"/>
          <w:szCs w:val="24"/>
        </w:rPr>
        <w:t>e</w:t>
      </w:r>
      <w:r w:rsidRPr="00F777CD">
        <w:rPr>
          <w:rFonts w:ascii="Times New Roman" w:hAnsi="Times New Roman" w:cs="Times New Roman"/>
          <w:sz w:val="24"/>
          <w:szCs w:val="24"/>
        </w:rPr>
        <w:t xml:space="preserve"> dostatok času výkonu</w:t>
      </w:r>
      <w:r w:rsidR="006C592C" w:rsidRPr="00F777CD">
        <w:rPr>
          <w:rFonts w:ascii="Times New Roman" w:hAnsi="Times New Roman" w:cs="Times New Roman"/>
          <w:sz w:val="24"/>
          <w:szCs w:val="24"/>
        </w:rPr>
        <w:t xml:space="preserve"> svojej funkcie</w:t>
      </w:r>
      <w:r w:rsidRPr="00F777CD">
        <w:rPr>
          <w:rFonts w:ascii="Times New Roman" w:hAnsi="Times New Roman" w:cs="Times New Roman"/>
          <w:sz w:val="24"/>
          <w:szCs w:val="24"/>
        </w:rPr>
        <w:t xml:space="preserve">; skutočnosť, že člen štatutárneho orgánu alebo člen dozornej rady banky je spoločníkom v pridruženej spoločnosti, nemusí sama osebe byť prekážkou nezávislosti. </w:t>
      </w:r>
      <w:r w:rsidR="006C592C" w:rsidRPr="00F777CD">
        <w:rPr>
          <w:rFonts w:ascii="Times New Roman" w:hAnsi="Times New Roman" w:cs="Times New Roman"/>
          <w:sz w:val="24"/>
          <w:szCs w:val="24"/>
        </w:rPr>
        <w:t>Každý č</w:t>
      </w:r>
      <w:r w:rsidRPr="00F777CD">
        <w:rPr>
          <w:rFonts w:ascii="Times New Roman" w:hAnsi="Times New Roman" w:cs="Times New Roman"/>
          <w:sz w:val="24"/>
          <w:szCs w:val="24"/>
        </w:rPr>
        <w:t>len štatutárneho orgánu a</w:t>
      </w:r>
      <w:r w:rsidR="009F384E" w:rsidRPr="00F777CD">
        <w:rPr>
          <w:rFonts w:ascii="Times New Roman" w:hAnsi="Times New Roman" w:cs="Times New Roman"/>
          <w:sz w:val="24"/>
          <w:szCs w:val="24"/>
        </w:rPr>
        <w:t xml:space="preserve"> každý </w:t>
      </w:r>
      <w:r w:rsidRPr="00F777CD">
        <w:rPr>
          <w:rFonts w:ascii="Times New Roman" w:hAnsi="Times New Roman" w:cs="Times New Roman"/>
          <w:sz w:val="24"/>
          <w:szCs w:val="24"/>
        </w:rPr>
        <w:t>člen dozornej rady banky</w:t>
      </w:r>
      <w:r w:rsidR="006C592C" w:rsidRPr="00F777CD">
        <w:rPr>
          <w:rFonts w:ascii="Times New Roman" w:hAnsi="Times New Roman" w:cs="Times New Roman"/>
          <w:sz w:val="24"/>
          <w:szCs w:val="24"/>
        </w:rPr>
        <w:t xml:space="preserve"> účinne posudzuje, kriticky overuje a kontroluje rozhodnutia štatutárneho orgánu a dozornej rady.</w:t>
      </w:r>
    </w:p>
    <w:p w14:paraId="1CD199FC" w14:textId="300D2AE5" w:rsidR="009F384E" w:rsidRPr="00F777CD" w:rsidRDefault="009F384E" w:rsidP="004C391B">
      <w:pPr>
        <w:pStyle w:val="Odsekzoznamu"/>
        <w:spacing w:after="0" w:line="240" w:lineRule="auto"/>
        <w:ind w:left="426"/>
        <w:jc w:val="both"/>
        <w:rPr>
          <w:rFonts w:ascii="Times New Roman" w:hAnsi="Times New Roman" w:cs="Times New Roman"/>
          <w:sz w:val="24"/>
          <w:szCs w:val="24"/>
        </w:rPr>
      </w:pPr>
    </w:p>
    <w:p w14:paraId="04335E93" w14:textId="26889E49" w:rsidR="009F384E" w:rsidRPr="00F777CD" w:rsidRDefault="009F384E" w:rsidP="004C391B">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w:t>
      </w:r>
      <w:r w:rsidR="006016B9" w:rsidRPr="00F777CD">
        <w:rPr>
          <w:rFonts w:ascii="Times New Roman" w:hAnsi="Times New Roman" w:cs="Times New Roman"/>
          <w:sz w:val="24"/>
          <w:szCs w:val="24"/>
        </w:rPr>
        <w:t>7</w:t>
      </w:r>
      <w:r w:rsidRPr="00F777CD">
        <w:rPr>
          <w:rFonts w:ascii="Times New Roman" w:hAnsi="Times New Roman" w:cs="Times New Roman"/>
          <w:sz w:val="24"/>
          <w:szCs w:val="24"/>
        </w:rPr>
        <w:t>) Banka zabezpečí personálne a finančné zdroje pre zaškolenie a priebežné odborné vzdelávanie členov štatutárneho orgánu a členov dozornej rady banky vrátane vzdelávania o</w:t>
      </w:r>
      <w:r w:rsidR="006C396B" w:rsidRPr="00F777CD">
        <w:rPr>
          <w:rFonts w:ascii="Times New Roman" w:hAnsi="Times New Roman" w:cs="Times New Roman"/>
          <w:sz w:val="24"/>
          <w:szCs w:val="24"/>
        </w:rPr>
        <w:t> </w:t>
      </w:r>
      <w:r w:rsidRPr="00F777CD">
        <w:rPr>
          <w:rFonts w:ascii="Times New Roman" w:hAnsi="Times New Roman" w:cs="Times New Roman"/>
          <w:sz w:val="24"/>
          <w:szCs w:val="24"/>
        </w:rPr>
        <w:t>environmentálnych</w:t>
      </w:r>
      <w:r w:rsidR="006C396B" w:rsidRPr="00F777CD">
        <w:rPr>
          <w:rFonts w:ascii="Times New Roman" w:hAnsi="Times New Roman" w:cs="Times New Roman"/>
          <w:sz w:val="24"/>
          <w:szCs w:val="24"/>
        </w:rPr>
        <w:t xml:space="preserve"> rizikách, </w:t>
      </w:r>
      <w:r w:rsidRPr="00F777CD">
        <w:rPr>
          <w:rFonts w:ascii="Times New Roman" w:hAnsi="Times New Roman" w:cs="Times New Roman"/>
          <w:sz w:val="24"/>
          <w:szCs w:val="24"/>
        </w:rPr>
        <w:t>sociálnych rizikách, rizikách v oblasti správy a riadenia a riz</w:t>
      </w:r>
      <w:r w:rsidR="006B38BC" w:rsidRPr="00F777CD">
        <w:rPr>
          <w:rFonts w:ascii="Times New Roman" w:hAnsi="Times New Roman" w:cs="Times New Roman"/>
          <w:sz w:val="24"/>
          <w:szCs w:val="24"/>
        </w:rPr>
        <w:t>ikách</w:t>
      </w:r>
      <w:r w:rsidRPr="00F777CD">
        <w:rPr>
          <w:rFonts w:ascii="Times New Roman" w:hAnsi="Times New Roman" w:cs="Times New Roman"/>
          <w:sz w:val="24"/>
          <w:szCs w:val="24"/>
        </w:rPr>
        <w:t xml:space="preserve"> v oblasti informačných a komunikačných technológií.</w:t>
      </w:r>
      <w:r w:rsidRPr="00F777CD">
        <w:rPr>
          <w:rFonts w:ascii="Times New Roman" w:hAnsi="Times New Roman" w:cs="Times New Roman"/>
          <w:sz w:val="24"/>
          <w:szCs w:val="24"/>
          <w:vertAlign w:val="superscript"/>
        </w:rPr>
        <w:t>26da</w:t>
      </w:r>
      <w:r w:rsidRPr="00F777CD">
        <w:rPr>
          <w:rFonts w:ascii="Times New Roman" w:hAnsi="Times New Roman" w:cs="Times New Roman"/>
          <w:sz w:val="24"/>
          <w:szCs w:val="24"/>
        </w:rPr>
        <w:t>)</w:t>
      </w:r>
    </w:p>
    <w:p w14:paraId="0A9A9885" w14:textId="20676948" w:rsidR="009F384E" w:rsidRPr="00F777CD" w:rsidRDefault="009F384E" w:rsidP="004C391B">
      <w:pPr>
        <w:pStyle w:val="Odsekzoznamu"/>
        <w:spacing w:after="0" w:line="240" w:lineRule="auto"/>
        <w:ind w:left="426"/>
        <w:jc w:val="both"/>
        <w:rPr>
          <w:rFonts w:ascii="Times New Roman" w:hAnsi="Times New Roman" w:cs="Times New Roman"/>
          <w:sz w:val="24"/>
          <w:szCs w:val="24"/>
        </w:rPr>
      </w:pPr>
    </w:p>
    <w:p w14:paraId="0BD64F1B" w14:textId="4945465D" w:rsidR="009F384E" w:rsidRPr="00F777CD" w:rsidRDefault="009F384E" w:rsidP="009F384E">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w:t>
      </w:r>
      <w:r w:rsidR="006016B9" w:rsidRPr="00F777CD">
        <w:rPr>
          <w:rFonts w:ascii="Times New Roman" w:hAnsi="Times New Roman" w:cs="Times New Roman"/>
          <w:sz w:val="24"/>
          <w:szCs w:val="24"/>
        </w:rPr>
        <w:t>8</w:t>
      </w:r>
      <w:r w:rsidRPr="00F777CD">
        <w:rPr>
          <w:rFonts w:ascii="Times New Roman" w:hAnsi="Times New Roman" w:cs="Times New Roman"/>
          <w:sz w:val="24"/>
          <w:szCs w:val="24"/>
        </w:rPr>
        <w:t xml:space="preserve">) </w:t>
      </w:r>
      <w:r w:rsidRPr="00F777CD">
        <w:rPr>
          <w:rFonts w:ascii="Times New Roman" w:eastAsia="Times New Roman" w:hAnsi="Times New Roman" w:cs="Times New Roman"/>
          <w:sz w:val="24"/>
          <w:szCs w:val="24"/>
        </w:rPr>
        <w:t xml:space="preserve">Banka pri výbere členov štatutárneho orgánu a členov dozornej rady uplatňuje pravidlá </w:t>
      </w:r>
      <w:r w:rsidR="000A56B0" w:rsidRPr="00F777CD">
        <w:rPr>
          <w:rFonts w:ascii="Times New Roman" w:eastAsia="Times New Roman" w:hAnsi="Times New Roman" w:cs="Times New Roman"/>
          <w:sz w:val="24"/>
          <w:szCs w:val="24"/>
        </w:rPr>
        <w:t xml:space="preserve">zverejnené </w:t>
      </w:r>
      <w:r w:rsidRPr="00F777CD">
        <w:rPr>
          <w:rFonts w:ascii="Times New Roman" w:eastAsia="Times New Roman" w:hAnsi="Times New Roman" w:cs="Times New Roman"/>
          <w:sz w:val="24"/>
          <w:szCs w:val="24"/>
        </w:rPr>
        <w:t>podľa osobitného predpisu</w:t>
      </w:r>
      <w:r w:rsidRPr="00F777CD">
        <w:rPr>
          <w:rFonts w:ascii="Times New Roman" w:eastAsia="Times New Roman" w:hAnsi="Times New Roman" w:cs="Times New Roman"/>
          <w:sz w:val="24"/>
          <w:szCs w:val="24"/>
          <w:vertAlign w:val="superscript"/>
        </w:rPr>
        <w:t>26e</w:t>
      </w:r>
      <w:r w:rsidRPr="00F777CD">
        <w:rPr>
          <w:rFonts w:ascii="Times New Roman" w:eastAsia="Times New Roman" w:hAnsi="Times New Roman" w:cs="Times New Roman"/>
          <w:sz w:val="24"/>
          <w:szCs w:val="24"/>
        </w:rPr>
        <w:t xml:space="preserve">) s cieľom zohľadnenia širokého súboru kvalít a spôsobilostí a zabezpečenia rozmanitého a vyváženého zloženia štatutárneho orgánu a dozornej rady.“. </w:t>
      </w:r>
      <w:bookmarkEnd w:id="96"/>
    </w:p>
    <w:bookmarkEnd w:id="97"/>
    <w:p w14:paraId="3A3EA807" w14:textId="77777777" w:rsidR="009F384E" w:rsidRPr="00F777CD" w:rsidRDefault="009F384E" w:rsidP="004C391B">
      <w:pPr>
        <w:pStyle w:val="Odsekzoznamu"/>
        <w:spacing w:after="0" w:line="240" w:lineRule="auto"/>
        <w:ind w:left="426"/>
        <w:jc w:val="both"/>
        <w:rPr>
          <w:rFonts w:ascii="Times New Roman" w:hAnsi="Times New Roman" w:cs="Times New Roman"/>
          <w:sz w:val="24"/>
          <w:szCs w:val="24"/>
        </w:rPr>
      </w:pPr>
    </w:p>
    <w:p w14:paraId="0B73CED2" w14:textId="1031E986" w:rsidR="006F0279" w:rsidRPr="00F777CD" w:rsidRDefault="006F0279" w:rsidP="006F0279">
      <w:pPr>
        <w:pStyle w:val="Normlny0"/>
        <w:ind w:firstLine="426"/>
        <w:rPr>
          <w:sz w:val="24"/>
          <w:szCs w:val="24"/>
        </w:rPr>
      </w:pPr>
      <w:r w:rsidRPr="00F777CD">
        <w:rPr>
          <w:sz w:val="24"/>
          <w:szCs w:val="24"/>
        </w:rPr>
        <w:t>Poznámka pod čiarou k odkazu 26d</w:t>
      </w:r>
      <w:r w:rsidR="006010B5" w:rsidRPr="00F777CD">
        <w:rPr>
          <w:sz w:val="24"/>
          <w:szCs w:val="24"/>
        </w:rPr>
        <w:t>a</w:t>
      </w:r>
      <w:r w:rsidRPr="00F777CD">
        <w:rPr>
          <w:sz w:val="24"/>
          <w:szCs w:val="24"/>
        </w:rPr>
        <w:t xml:space="preserve"> znie:</w:t>
      </w:r>
    </w:p>
    <w:p w14:paraId="3D14E31F" w14:textId="69498223" w:rsidR="006F0279" w:rsidRPr="00F777CD" w:rsidRDefault="006F0279" w:rsidP="006F0279">
      <w:pPr>
        <w:pStyle w:val="Odsekzoznamu"/>
        <w:spacing w:after="0" w:line="240" w:lineRule="auto"/>
        <w:ind w:left="426"/>
        <w:rPr>
          <w:rFonts w:ascii="Times New Roman" w:hAnsi="Times New Roman" w:cs="Times New Roman"/>
          <w:sz w:val="24"/>
          <w:szCs w:val="24"/>
        </w:rPr>
      </w:pPr>
      <w:bookmarkStart w:id="98" w:name="_Hlk202286261"/>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26d</w:t>
      </w:r>
      <w:r w:rsidR="006010B5" w:rsidRPr="00F777CD">
        <w:rPr>
          <w:rFonts w:ascii="Times New Roman" w:hAnsi="Times New Roman" w:cs="Times New Roman"/>
          <w:sz w:val="24"/>
          <w:szCs w:val="24"/>
          <w:vertAlign w:val="superscript"/>
        </w:rPr>
        <w:t>a</w:t>
      </w:r>
      <w:r w:rsidRPr="00F777CD">
        <w:rPr>
          <w:rFonts w:ascii="Times New Roman" w:hAnsi="Times New Roman" w:cs="Times New Roman"/>
          <w:sz w:val="24"/>
          <w:szCs w:val="24"/>
        </w:rPr>
        <w:t>) Čl. 4 ods. 1 bod 52c nariadenia (EÚ) č. 575/2013 v platnom znení.“.</w:t>
      </w:r>
    </w:p>
    <w:bookmarkEnd w:id="98"/>
    <w:p w14:paraId="7EE95293" w14:textId="6A157960" w:rsidR="006F0279" w:rsidRPr="00F777CD" w:rsidRDefault="006F0279" w:rsidP="006F0279">
      <w:pPr>
        <w:pStyle w:val="Odsekzoznamu"/>
        <w:rPr>
          <w:rFonts w:ascii="Times New Roman" w:hAnsi="Times New Roman" w:cs="Times New Roman"/>
          <w:sz w:val="24"/>
          <w:szCs w:val="24"/>
        </w:rPr>
      </w:pPr>
    </w:p>
    <w:p w14:paraId="595B1415" w14:textId="4DF8BED0" w:rsidR="006F0279" w:rsidRPr="00F777CD" w:rsidRDefault="001F16F8"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poznámke pod čiarou k odkazu 26f sa vypúšťajú slová „433 a čl.“ a na konci sa </w:t>
      </w:r>
      <w:r w:rsidR="006C396B" w:rsidRPr="00F777CD">
        <w:rPr>
          <w:rFonts w:ascii="Times New Roman" w:hAnsi="Times New Roman" w:cs="Times New Roman"/>
          <w:sz w:val="24"/>
          <w:szCs w:val="24"/>
        </w:rPr>
        <w:t xml:space="preserve">pripájajú tieto </w:t>
      </w:r>
      <w:r w:rsidRPr="00F777CD">
        <w:rPr>
          <w:rFonts w:ascii="Times New Roman" w:hAnsi="Times New Roman" w:cs="Times New Roman"/>
          <w:sz w:val="24"/>
          <w:szCs w:val="24"/>
        </w:rPr>
        <w:t>slová</w:t>
      </w:r>
      <w:r w:rsidR="006C396B" w:rsidRPr="00F777CD">
        <w:rPr>
          <w:rFonts w:ascii="Times New Roman" w:hAnsi="Times New Roman" w:cs="Times New Roman"/>
          <w:sz w:val="24"/>
          <w:szCs w:val="24"/>
        </w:rPr>
        <w:t>:</w:t>
      </w:r>
      <w:r w:rsidRPr="00F777CD">
        <w:rPr>
          <w:rFonts w:ascii="Times New Roman" w:hAnsi="Times New Roman" w:cs="Times New Roman"/>
          <w:sz w:val="24"/>
          <w:szCs w:val="24"/>
        </w:rPr>
        <w:t xml:space="preserve"> „v platnom znení“.</w:t>
      </w:r>
    </w:p>
    <w:p w14:paraId="22A49D8B" w14:textId="77777777" w:rsidR="006F0279" w:rsidRPr="00F777CD" w:rsidRDefault="006F0279" w:rsidP="006F0279">
      <w:pPr>
        <w:pStyle w:val="Odsekzoznamu"/>
        <w:spacing w:after="0" w:line="240" w:lineRule="auto"/>
        <w:ind w:left="426"/>
        <w:jc w:val="both"/>
        <w:rPr>
          <w:rFonts w:ascii="Times New Roman" w:hAnsi="Times New Roman" w:cs="Times New Roman"/>
          <w:sz w:val="24"/>
          <w:szCs w:val="24"/>
        </w:rPr>
      </w:pPr>
    </w:p>
    <w:p w14:paraId="632AA919" w14:textId="1E8B756A" w:rsidR="00931A11" w:rsidRPr="00F777CD" w:rsidRDefault="00931A11"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lastRenderedPageBreak/>
        <w:t>V § 25 ods. 10 sa slová „odseku 12“ nahrádzajú slovami „odseku 9“.</w:t>
      </w:r>
    </w:p>
    <w:p w14:paraId="5CD6ACB1" w14:textId="77777777" w:rsidR="00931A11" w:rsidRPr="00F777CD" w:rsidRDefault="00931A11" w:rsidP="00931A11">
      <w:pPr>
        <w:pStyle w:val="Odsekzoznamu"/>
        <w:spacing w:after="0" w:line="240" w:lineRule="auto"/>
        <w:ind w:left="426"/>
        <w:jc w:val="both"/>
        <w:rPr>
          <w:rFonts w:ascii="Times New Roman" w:hAnsi="Times New Roman" w:cs="Times New Roman"/>
          <w:sz w:val="24"/>
          <w:szCs w:val="24"/>
        </w:rPr>
      </w:pPr>
    </w:p>
    <w:p w14:paraId="425C0E0D" w14:textId="23E96362" w:rsidR="00C16A82" w:rsidRPr="00F777CD" w:rsidRDefault="006C396B" w:rsidP="00D63012">
      <w:pPr>
        <w:pStyle w:val="Odsekzoznamu"/>
        <w:keepNext/>
        <w:numPr>
          <w:ilvl w:val="0"/>
          <w:numId w:val="1"/>
        </w:numPr>
        <w:spacing w:after="0" w:line="240" w:lineRule="auto"/>
        <w:ind w:left="425"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931A11" w:rsidRPr="00F777CD">
        <w:rPr>
          <w:rFonts w:ascii="Times New Roman" w:hAnsi="Times New Roman" w:cs="Times New Roman"/>
          <w:sz w:val="24"/>
          <w:szCs w:val="24"/>
        </w:rPr>
        <w:t>§</w:t>
      </w:r>
      <w:r w:rsidR="00C16A82" w:rsidRPr="00F777CD">
        <w:rPr>
          <w:rFonts w:ascii="Times New Roman" w:hAnsi="Times New Roman" w:cs="Times New Roman"/>
          <w:sz w:val="24"/>
          <w:szCs w:val="24"/>
        </w:rPr>
        <w:t xml:space="preserve"> 25 odseky 1</w:t>
      </w:r>
      <w:r w:rsidR="00931A11" w:rsidRPr="00F777CD">
        <w:rPr>
          <w:rFonts w:ascii="Times New Roman" w:hAnsi="Times New Roman" w:cs="Times New Roman"/>
          <w:sz w:val="24"/>
          <w:szCs w:val="24"/>
        </w:rPr>
        <w:t>1</w:t>
      </w:r>
      <w:r w:rsidR="00C16A82" w:rsidRPr="00F777CD">
        <w:rPr>
          <w:rFonts w:ascii="Times New Roman" w:hAnsi="Times New Roman" w:cs="Times New Roman"/>
          <w:sz w:val="24"/>
          <w:szCs w:val="24"/>
        </w:rPr>
        <w:t xml:space="preserve"> a 1</w:t>
      </w:r>
      <w:r w:rsidR="00931A11" w:rsidRPr="00F777CD">
        <w:rPr>
          <w:rFonts w:ascii="Times New Roman" w:hAnsi="Times New Roman" w:cs="Times New Roman"/>
          <w:sz w:val="24"/>
          <w:szCs w:val="24"/>
        </w:rPr>
        <w:t>2</w:t>
      </w:r>
      <w:r w:rsidR="00C16A82" w:rsidRPr="00F777CD">
        <w:rPr>
          <w:rFonts w:ascii="Times New Roman" w:hAnsi="Times New Roman" w:cs="Times New Roman"/>
          <w:sz w:val="24"/>
          <w:szCs w:val="24"/>
        </w:rPr>
        <w:t xml:space="preserve"> znejú: </w:t>
      </w:r>
    </w:p>
    <w:p w14:paraId="2475DF57" w14:textId="491D3ADA" w:rsidR="00C16A82" w:rsidRPr="00F777CD" w:rsidRDefault="00C16A82" w:rsidP="00D63012">
      <w:pPr>
        <w:pStyle w:val="Odsekzoznamu"/>
        <w:keepNext/>
        <w:spacing w:after="0" w:line="240" w:lineRule="auto"/>
        <w:ind w:left="425"/>
        <w:jc w:val="both"/>
        <w:rPr>
          <w:rFonts w:ascii="Times New Roman" w:hAnsi="Times New Roman" w:cs="Times New Roman"/>
          <w:sz w:val="24"/>
          <w:szCs w:val="24"/>
        </w:rPr>
      </w:pPr>
      <w:bookmarkStart w:id="99" w:name="_Hlk202282617"/>
      <w:r w:rsidRPr="00F777CD">
        <w:rPr>
          <w:rFonts w:ascii="Times New Roman" w:hAnsi="Times New Roman" w:cs="Times New Roman"/>
          <w:sz w:val="24"/>
          <w:szCs w:val="24"/>
        </w:rPr>
        <w:t>„(1</w:t>
      </w:r>
      <w:r w:rsidR="00931A11" w:rsidRPr="00F777CD">
        <w:rPr>
          <w:rFonts w:ascii="Times New Roman" w:hAnsi="Times New Roman" w:cs="Times New Roman"/>
          <w:sz w:val="24"/>
          <w:szCs w:val="24"/>
        </w:rPr>
        <w:t>1</w:t>
      </w:r>
      <w:r w:rsidRPr="00F777CD">
        <w:rPr>
          <w:rFonts w:ascii="Times New Roman" w:hAnsi="Times New Roman" w:cs="Times New Roman"/>
          <w:sz w:val="24"/>
          <w:szCs w:val="24"/>
        </w:rPr>
        <w:t>) Člen štatutárneho orgánu banky alebo člen dozornej rady banky môže súčasne zastávať buď jednu funkciu člena štatutárneho orgánu a dve funkcie člena dozornej rady</w:t>
      </w:r>
      <w:r w:rsidR="003C2000" w:rsidRPr="00F777CD">
        <w:rPr>
          <w:rFonts w:ascii="Times New Roman" w:hAnsi="Times New Roman" w:cs="Times New Roman"/>
          <w:sz w:val="24"/>
          <w:szCs w:val="24"/>
        </w:rPr>
        <w:t>,</w:t>
      </w:r>
      <w:r w:rsidRPr="00F777CD">
        <w:rPr>
          <w:rFonts w:ascii="Times New Roman" w:hAnsi="Times New Roman" w:cs="Times New Roman"/>
          <w:sz w:val="24"/>
          <w:szCs w:val="24"/>
        </w:rPr>
        <w:t xml:space="preserve"> alebo štyri funkcie člena dozornej rady.</w:t>
      </w:r>
    </w:p>
    <w:p w14:paraId="6B25B404" w14:textId="2077E4B5" w:rsidR="00C16A82" w:rsidRPr="00F777CD" w:rsidRDefault="00C16A82" w:rsidP="00C16A82">
      <w:pPr>
        <w:pStyle w:val="Odsekzoznamu"/>
        <w:spacing w:after="0" w:line="240" w:lineRule="auto"/>
        <w:ind w:left="426"/>
        <w:jc w:val="both"/>
        <w:rPr>
          <w:rFonts w:ascii="Times New Roman" w:hAnsi="Times New Roman" w:cs="Times New Roman"/>
          <w:sz w:val="24"/>
          <w:szCs w:val="24"/>
        </w:rPr>
      </w:pPr>
    </w:p>
    <w:p w14:paraId="3E2832C6" w14:textId="6603A036" w:rsidR="00C16A82" w:rsidRPr="00F777CD" w:rsidRDefault="00C16A82" w:rsidP="00C16A82">
      <w:pPr>
        <w:spacing w:after="0" w:line="240" w:lineRule="auto"/>
        <w:ind w:left="426"/>
        <w:jc w:val="both"/>
        <w:rPr>
          <w:rFonts w:ascii="Times New Roman" w:eastAsia="Times New Roman" w:hAnsi="Times New Roman" w:cs="Times New Roman"/>
          <w:sz w:val="24"/>
          <w:szCs w:val="24"/>
        </w:rPr>
      </w:pPr>
      <w:r w:rsidRPr="00F777CD">
        <w:rPr>
          <w:rFonts w:ascii="Times New Roman" w:hAnsi="Times New Roman" w:cs="Times New Roman"/>
          <w:sz w:val="24"/>
          <w:szCs w:val="24"/>
        </w:rPr>
        <w:t>(1</w:t>
      </w:r>
      <w:r w:rsidR="00931A11" w:rsidRPr="00F777CD">
        <w:rPr>
          <w:rFonts w:ascii="Times New Roman" w:hAnsi="Times New Roman" w:cs="Times New Roman"/>
          <w:sz w:val="24"/>
          <w:szCs w:val="24"/>
        </w:rPr>
        <w:t>2</w:t>
      </w:r>
      <w:r w:rsidRPr="00F777CD">
        <w:rPr>
          <w:rFonts w:ascii="Times New Roman" w:hAnsi="Times New Roman" w:cs="Times New Roman"/>
          <w:sz w:val="24"/>
          <w:szCs w:val="24"/>
        </w:rPr>
        <w:t xml:space="preserve">) </w:t>
      </w:r>
      <w:r w:rsidRPr="00F777CD">
        <w:rPr>
          <w:rFonts w:ascii="Times New Roman" w:eastAsia="Times New Roman" w:hAnsi="Times New Roman" w:cs="Times New Roman"/>
          <w:sz w:val="24"/>
          <w:szCs w:val="24"/>
        </w:rPr>
        <w:t>Na účely odseku 1</w:t>
      </w:r>
      <w:r w:rsidR="00931A11" w:rsidRPr="00F777CD">
        <w:rPr>
          <w:rFonts w:ascii="Times New Roman" w:eastAsia="Times New Roman" w:hAnsi="Times New Roman" w:cs="Times New Roman"/>
          <w:sz w:val="24"/>
          <w:szCs w:val="24"/>
        </w:rPr>
        <w:t>1</w:t>
      </w:r>
      <w:r w:rsidRPr="00F777CD">
        <w:rPr>
          <w:rFonts w:ascii="Times New Roman" w:eastAsia="Times New Roman" w:hAnsi="Times New Roman" w:cs="Times New Roman"/>
          <w:sz w:val="24"/>
          <w:szCs w:val="24"/>
        </w:rPr>
        <w:t xml:space="preserve"> sa za jednu funkciu považuje </w:t>
      </w:r>
    </w:p>
    <w:p w14:paraId="2234899D" w14:textId="6C0EDAC8" w:rsidR="00C16A82" w:rsidRPr="00F777CD" w:rsidRDefault="00C16A82">
      <w:pPr>
        <w:pStyle w:val="Odsekzoznamu"/>
        <w:numPr>
          <w:ilvl w:val="0"/>
          <w:numId w:val="88"/>
        </w:numPr>
        <w:spacing w:after="0" w:line="240" w:lineRule="auto"/>
        <w:ind w:left="1276"/>
        <w:jc w:val="both"/>
        <w:rPr>
          <w:rFonts w:ascii="Times New Roman" w:eastAsia="Times New Roman" w:hAnsi="Times New Roman" w:cs="Times New Roman"/>
          <w:sz w:val="24"/>
          <w:szCs w:val="24"/>
        </w:rPr>
      </w:pPr>
      <w:r w:rsidRPr="00F777CD">
        <w:rPr>
          <w:rFonts w:ascii="Times New Roman" w:eastAsia="Times New Roman" w:hAnsi="Times New Roman" w:cs="Times New Roman"/>
          <w:sz w:val="24"/>
          <w:szCs w:val="24"/>
        </w:rPr>
        <w:t xml:space="preserve">funkcia člena štatutárneho orgánu alebo funkcia člena dozornej rady, </w:t>
      </w:r>
      <w:r w:rsidR="006C396B" w:rsidRPr="00F777CD">
        <w:rPr>
          <w:rFonts w:ascii="Times New Roman" w:eastAsia="Times New Roman" w:hAnsi="Times New Roman" w:cs="Times New Roman"/>
          <w:sz w:val="24"/>
          <w:szCs w:val="24"/>
        </w:rPr>
        <w:t>ktorú</w:t>
      </w:r>
      <w:r w:rsidRPr="00F777CD">
        <w:rPr>
          <w:rFonts w:ascii="Times New Roman" w:eastAsia="Times New Roman" w:hAnsi="Times New Roman" w:cs="Times New Roman"/>
          <w:sz w:val="24"/>
          <w:szCs w:val="24"/>
        </w:rPr>
        <w:t xml:space="preserve"> zastáva v jednej a tej istej skupine,</w:t>
      </w:r>
    </w:p>
    <w:p w14:paraId="54900222" w14:textId="1C304F74" w:rsidR="00C16A82" w:rsidRPr="00F777CD" w:rsidRDefault="00C16A82">
      <w:pPr>
        <w:pStyle w:val="Odsekzoznamu"/>
        <w:numPr>
          <w:ilvl w:val="0"/>
          <w:numId w:val="88"/>
        </w:numPr>
        <w:spacing w:after="0" w:line="240" w:lineRule="auto"/>
        <w:ind w:left="1276"/>
        <w:jc w:val="both"/>
        <w:rPr>
          <w:rFonts w:ascii="Times New Roman" w:eastAsia="Times New Roman" w:hAnsi="Times New Roman" w:cs="Times New Roman"/>
          <w:sz w:val="24"/>
          <w:szCs w:val="24"/>
        </w:rPr>
      </w:pPr>
      <w:r w:rsidRPr="00F777CD">
        <w:rPr>
          <w:rFonts w:ascii="Times New Roman" w:eastAsia="Times New Roman" w:hAnsi="Times New Roman" w:cs="Times New Roman"/>
          <w:sz w:val="24"/>
          <w:szCs w:val="24"/>
        </w:rPr>
        <w:t xml:space="preserve">funkcia člena štatutárneho orgánu alebo funkcia člena dozornej rady, </w:t>
      </w:r>
      <w:r w:rsidR="006C396B" w:rsidRPr="00F777CD">
        <w:rPr>
          <w:rFonts w:ascii="Times New Roman" w:eastAsia="Times New Roman" w:hAnsi="Times New Roman" w:cs="Times New Roman"/>
          <w:sz w:val="24"/>
          <w:szCs w:val="24"/>
        </w:rPr>
        <w:t xml:space="preserve">ktorú </w:t>
      </w:r>
      <w:r w:rsidRPr="00F777CD">
        <w:rPr>
          <w:rFonts w:ascii="Times New Roman" w:eastAsia="Times New Roman" w:hAnsi="Times New Roman" w:cs="Times New Roman"/>
          <w:sz w:val="24"/>
          <w:szCs w:val="24"/>
        </w:rPr>
        <w:t xml:space="preserve">zastáva v </w:t>
      </w:r>
    </w:p>
    <w:p w14:paraId="6668739C" w14:textId="45C502D7" w:rsidR="006363DF" w:rsidRPr="00F777CD" w:rsidRDefault="006363DF">
      <w:pPr>
        <w:pStyle w:val="Odsekzoznamu"/>
        <w:numPr>
          <w:ilvl w:val="2"/>
          <w:numId w:val="88"/>
        </w:numPr>
        <w:spacing w:after="0" w:line="240" w:lineRule="auto"/>
        <w:ind w:left="1560"/>
        <w:jc w:val="both"/>
        <w:rPr>
          <w:rFonts w:ascii="Times New Roman" w:eastAsia="Times New Roman" w:hAnsi="Times New Roman" w:cs="Times New Roman"/>
          <w:sz w:val="24"/>
          <w:szCs w:val="24"/>
        </w:rPr>
      </w:pPr>
      <w:r w:rsidRPr="00F777CD">
        <w:rPr>
          <w:rFonts w:ascii="Times New Roman" w:hAnsi="Times New Roman" w:cs="Times New Roman"/>
          <w:sz w:val="24"/>
          <w:szCs w:val="24"/>
        </w:rPr>
        <w:t>banke, ktorá je súčasťou toho istého inštitucionálneho systému ochrany, ak sú splnené podmienky podľa osobitného predpisu,</w:t>
      </w:r>
      <w:r w:rsidRPr="00F777CD">
        <w:rPr>
          <w:rFonts w:ascii="Times New Roman" w:hAnsi="Times New Roman" w:cs="Times New Roman"/>
          <w:sz w:val="24"/>
          <w:szCs w:val="24"/>
          <w:vertAlign w:val="superscript"/>
        </w:rPr>
        <w:t>26g</w:t>
      </w:r>
      <w:r w:rsidRPr="00F777CD">
        <w:rPr>
          <w:rFonts w:ascii="Times New Roman" w:hAnsi="Times New Roman" w:cs="Times New Roman"/>
          <w:sz w:val="24"/>
          <w:szCs w:val="24"/>
        </w:rPr>
        <w:t>) alebo v banke, v ktorej má tento inštitucionálny systém ochrany kvalifikovanú účasť, alebo</w:t>
      </w:r>
    </w:p>
    <w:p w14:paraId="320ABC49" w14:textId="25857C7E" w:rsidR="006363DF" w:rsidRPr="00F777CD" w:rsidRDefault="006363DF">
      <w:pPr>
        <w:pStyle w:val="Odsekzoznamu"/>
        <w:numPr>
          <w:ilvl w:val="2"/>
          <w:numId w:val="88"/>
        </w:numPr>
        <w:spacing w:after="0" w:line="240" w:lineRule="auto"/>
        <w:ind w:left="1560"/>
        <w:jc w:val="both"/>
        <w:rPr>
          <w:rFonts w:ascii="Times New Roman" w:eastAsia="Times New Roman" w:hAnsi="Times New Roman" w:cs="Times New Roman"/>
          <w:sz w:val="24"/>
          <w:szCs w:val="24"/>
        </w:rPr>
      </w:pPr>
      <w:r w:rsidRPr="00F777CD">
        <w:rPr>
          <w:rFonts w:ascii="Times New Roman" w:hAnsi="Times New Roman" w:cs="Times New Roman"/>
          <w:sz w:val="24"/>
          <w:szCs w:val="24"/>
        </w:rPr>
        <w:t>inej právnickej osobe, v ktorej má táto banka kvalifikovanú účasť.“.</w:t>
      </w:r>
    </w:p>
    <w:bookmarkEnd w:id="99"/>
    <w:p w14:paraId="328DB2EB" w14:textId="3B6A0D02" w:rsidR="00C16A82" w:rsidRPr="00F777CD" w:rsidRDefault="00C16A82" w:rsidP="00C16A82">
      <w:pPr>
        <w:pStyle w:val="Odsekzoznamu"/>
        <w:spacing w:after="0" w:line="240" w:lineRule="auto"/>
        <w:ind w:left="426"/>
        <w:jc w:val="both"/>
        <w:rPr>
          <w:rFonts w:ascii="Times New Roman" w:hAnsi="Times New Roman" w:cs="Times New Roman"/>
          <w:sz w:val="24"/>
          <w:szCs w:val="24"/>
        </w:rPr>
      </w:pPr>
    </w:p>
    <w:p w14:paraId="6E81E1F6" w14:textId="01C0CE75" w:rsidR="00E978F4" w:rsidRPr="00F777CD" w:rsidRDefault="00E978F4" w:rsidP="00C16A82">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Poznámka pod čiarou k odkazu 26g znie:</w:t>
      </w:r>
    </w:p>
    <w:p w14:paraId="5CBD12E1" w14:textId="0E0048CD" w:rsidR="00E978F4" w:rsidRPr="00F777CD" w:rsidRDefault="00E978F4" w:rsidP="00C16A82">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26g</w:t>
      </w:r>
      <w:r w:rsidRPr="00F777CD">
        <w:rPr>
          <w:rFonts w:ascii="Times New Roman" w:hAnsi="Times New Roman" w:cs="Times New Roman"/>
          <w:sz w:val="24"/>
          <w:szCs w:val="24"/>
        </w:rPr>
        <w:t>) Čl. 113 ods. 7 nariadenia (EÚ) č. 575/2013 v platnom znení.“.</w:t>
      </w:r>
    </w:p>
    <w:p w14:paraId="66D75F5F" w14:textId="77777777" w:rsidR="00E978F4" w:rsidRPr="00F777CD" w:rsidRDefault="00E978F4" w:rsidP="00C16A82">
      <w:pPr>
        <w:pStyle w:val="Odsekzoznamu"/>
        <w:spacing w:after="0" w:line="240" w:lineRule="auto"/>
        <w:ind w:left="426"/>
        <w:jc w:val="both"/>
        <w:rPr>
          <w:rFonts w:ascii="Times New Roman" w:hAnsi="Times New Roman" w:cs="Times New Roman"/>
          <w:sz w:val="24"/>
          <w:szCs w:val="24"/>
        </w:rPr>
      </w:pPr>
    </w:p>
    <w:p w14:paraId="6E1E9F53" w14:textId="51082AAF" w:rsidR="006F0279" w:rsidRPr="00F777CD" w:rsidRDefault="006F0279"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25 sa dopĺňa odsekmi 1</w:t>
      </w:r>
      <w:r w:rsidR="00931A11" w:rsidRPr="00F777CD">
        <w:rPr>
          <w:rFonts w:ascii="Times New Roman" w:hAnsi="Times New Roman" w:cs="Times New Roman"/>
          <w:sz w:val="24"/>
          <w:szCs w:val="24"/>
        </w:rPr>
        <w:t>5</w:t>
      </w:r>
      <w:r w:rsidRPr="00F777CD">
        <w:rPr>
          <w:rFonts w:ascii="Times New Roman" w:hAnsi="Times New Roman" w:cs="Times New Roman"/>
          <w:sz w:val="24"/>
          <w:szCs w:val="24"/>
        </w:rPr>
        <w:t xml:space="preserve"> a 1</w:t>
      </w:r>
      <w:r w:rsidR="00931A11" w:rsidRPr="00F777CD">
        <w:rPr>
          <w:rFonts w:ascii="Times New Roman" w:hAnsi="Times New Roman" w:cs="Times New Roman"/>
          <w:sz w:val="24"/>
          <w:szCs w:val="24"/>
        </w:rPr>
        <w:t>6</w:t>
      </w:r>
      <w:r w:rsidRPr="00F777CD">
        <w:rPr>
          <w:rFonts w:ascii="Times New Roman" w:hAnsi="Times New Roman" w:cs="Times New Roman"/>
          <w:sz w:val="24"/>
          <w:szCs w:val="24"/>
        </w:rPr>
        <w:t>, ktoré znejú:</w:t>
      </w:r>
    </w:p>
    <w:p w14:paraId="34C18608" w14:textId="0E48BBBD" w:rsidR="006F0279" w:rsidRPr="00F777CD" w:rsidRDefault="006F0279" w:rsidP="006F0279">
      <w:pPr>
        <w:pStyle w:val="Odsekzoznamu"/>
        <w:spacing w:after="0" w:line="240" w:lineRule="auto"/>
        <w:ind w:left="426"/>
        <w:jc w:val="both"/>
        <w:rPr>
          <w:rFonts w:ascii="Times New Roman" w:hAnsi="Times New Roman" w:cs="Times New Roman"/>
          <w:sz w:val="24"/>
          <w:szCs w:val="24"/>
        </w:rPr>
      </w:pPr>
      <w:bookmarkStart w:id="100" w:name="_Hlk202282648"/>
      <w:r w:rsidRPr="00F777CD">
        <w:rPr>
          <w:rFonts w:ascii="Times New Roman" w:hAnsi="Times New Roman" w:cs="Times New Roman"/>
          <w:sz w:val="24"/>
          <w:szCs w:val="24"/>
        </w:rPr>
        <w:t>„(1</w:t>
      </w:r>
      <w:r w:rsidR="00931A11" w:rsidRPr="00F777CD">
        <w:rPr>
          <w:rFonts w:ascii="Times New Roman" w:hAnsi="Times New Roman" w:cs="Times New Roman"/>
          <w:sz w:val="24"/>
          <w:szCs w:val="24"/>
        </w:rPr>
        <w:t>5</w:t>
      </w:r>
      <w:r w:rsidRPr="00F777CD">
        <w:rPr>
          <w:rFonts w:ascii="Times New Roman" w:hAnsi="Times New Roman" w:cs="Times New Roman"/>
          <w:sz w:val="24"/>
          <w:szCs w:val="24"/>
        </w:rPr>
        <w:t>) Na účely odseku 1</w:t>
      </w:r>
      <w:r w:rsidR="00931A11" w:rsidRPr="00F777CD">
        <w:rPr>
          <w:rFonts w:ascii="Times New Roman" w:hAnsi="Times New Roman" w:cs="Times New Roman"/>
          <w:sz w:val="24"/>
          <w:szCs w:val="24"/>
        </w:rPr>
        <w:t>2</w:t>
      </w:r>
      <w:r w:rsidRPr="00F777CD">
        <w:rPr>
          <w:rFonts w:ascii="Times New Roman" w:hAnsi="Times New Roman" w:cs="Times New Roman"/>
          <w:sz w:val="24"/>
          <w:szCs w:val="24"/>
        </w:rPr>
        <w:t xml:space="preserve"> písm. </w:t>
      </w:r>
      <w:r w:rsidR="00931A11" w:rsidRPr="00F777CD">
        <w:rPr>
          <w:rFonts w:ascii="Times New Roman" w:hAnsi="Times New Roman" w:cs="Times New Roman"/>
          <w:sz w:val="24"/>
          <w:szCs w:val="24"/>
        </w:rPr>
        <w:t>a</w:t>
      </w:r>
      <w:r w:rsidRPr="00F777CD">
        <w:rPr>
          <w:rFonts w:ascii="Times New Roman" w:hAnsi="Times New Roman" w:cs="Times New Roman"/>
          <w:sz w:val="24"/>
          <w:szCs w:val="24"/>
        </w:rPr>
        <w:t>) sa za skupinu považuje skupina podnikov, ktoré sú navzájom prepojené podľa osobitného predpisu,</w:t>
      </w:r>
      <w:r w:rsidRPr="00F777CD">
        <w:rPr>
          <w:rFonts w:ascii="Times New Roman" w:hAnsi="Times New Roman" w:cs="Times New Roman"/>
          <w:sz w:val="24"/>
          <w:szCs w:val="24"/>
          <w:vertAlign w:val="superscript"/>
        </w:rPr>
        <w:t>21aa</w:t>
      </w:r>
      <w:r w:rsidRPr="00F777CD">
        <w:rPr>
          <w:rFonts w:ascii="Times New Roman" w:hAnsi="Times New Roman" w:cs="Times New Roman"/>
          <w:sz w:val="24"/>
          <w:szCs w:val="24"/>
        </w:rPr>
        <w:t>) alebo skupina podnikov, ktoré sú dcérskymi spoločnosťami tej istej finančnej holdingovej spoločnosti alebo zmiešanej finančnej holdingovej spoločnosti.</w:t>
      </w:r>
    </w:p>
    <w:p w14:paraId="5B8BA2C2" w14:textId="77777777" w:rsidR="006F0279" w:rsidRPr="00F777CD" w:rsidRDefault="006F0279" w:rsidP="006F0279">
      <w:pPr>
        <w:pStyle w:val="Odsekzoznamu"/>
        <w:spacing w:after="0" w:line="240" w:lineRule="auto"/>
        <w:ind w:left="426"/>
        <w:jc w:val="right"/>
        <w:rPr>
          <w:rFonts w:ascii="Times New Roman" w:hAnsi="Times New Roman" w:cs="Times New Roman"/>
          <w:sz w:val="24"/>
          <w:szCs w:val="24"/>
        </w:rPr>
      </w:pPr>
    </w:p>
    <w:p w14:paraId="028C4ECB" w14:textId="1004FFE2" w:rsidR="006F0279" w:rsidRPr="00F777CD" w:rsidRDefault="006F0279" w:rsidP="006F0279">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(1</w:t>
      </w:r>
      <w:r w:rsidR="00931A11" w:rsidRPr="00F777CD">
        <w:rPr>
          <w:rFonts w:ascii="Times New Roman" w:hAnsi="Times New Roman" w:cs="Times New Roman"/>
          <w:sz w:val="24"/>
          <w:szCs w:val="24"/>
        </w:rPr>
        <w:t>6</w:t>
      </w:r>
      <w:r w:rsidRPr="00F777CD">
        <w:rPr>
          <w:rFonts w:ascii="Times New Roman" w:hAnsi="Times New Roman" w:cs="Times New Roman"/>
          <w:sz w:val="24"/>
          <w:szCs w:val="24"/>
        </w:rPr>
        <w:t xml:space="preserve">) Členovi štatutárneho orgánu banky alebo členovi dozornej rady banky môže Národná banka Slovenska povoliť byť súčasne členom </w:t>
      </w:r>
      <w:r w:rsidR="00894DEE" w:rsidRPr="00F777CD">
        <w:rPr>
          <w:rFonts w:ascii="Times New Roman" w:hAnsi="Times New Roman" w:cs="Times New Roman"/>
          <w:sz w:val="24"/>
          <w:szCs w:val="24"/>
        </w:rPr>
        <w:t xml:space="preserve">ešte </w:t>
      </w:r>
      <w:r w:rsidRPr="00F777CD">
        <w:rPr>
          <w:rFonts w:ascii="Times New Roman" w:hAnsi="Times New Roman" w:cs="Times New Roman"/>
          <w:sz w:val="24"/>
          <w:szCs w:val="24"/>
        </w:rPr>
        <w:t xml:space="preserve">jednej </w:t>
      </w:r>
      <w:r w:rsidR="006C396B" w:rsidRPr="00F777CD">
        <w:rPr>
          <w:rFonts w:ascii="Times New Roman" w:hAnsi="Times New Roman" w:cs="Times New Roman"/>
          <w:sz w:val="24"/>
          <w:szCs w:val="24"/>
        </w:rPr>
        <w:t>ďalšej</w:t>
      </w:r>
      <w:r w:rsidRPr="00F777CD">
        <w:rPr>
          <w:rFonts w:ascii="Times New Roman" w:hAnsi="Times New Roman" w:cs="Times New Roman"/>
          <w:sz w:val="24"/>
          <w:szCs w:val="24"/>
        </w:rPr>
        <w:t xml:space="preserve"> dozornej rady.“</w:t>
      </w:r>
      <w:r w:rsidR="00A95404" w:rsidRPr="00F777CD">
        <w:rPr>
          <w:rFonts w:ascii="Times New Roman" w:hAnsi="Times New Roman" w:cs="Times New Roman"/>
          <w:sz w:val="24"/>
          <w:szCs w:val="24"/>
        </w:rPr>
        <w:t>.</w:t>
      </w:r>
    </w:p>
    <w:bookmarkEnd w:id="100"/>
    <w:p w14:paraId="7C63FBE2" w14:textId="77777777" w:rsidR="006F0279" w:rsidRPr="00F777CD" w:rsidRDefault="006F0279" w:rsidP="006F0279">
      <w:pPr>
        <w:pStyle w:val="Odsekzoznamu"/>
        <w:spacing w:after="0" w:line="240" w:lineRule="auto"/>
        <w:ind w:left="426"/>
        <w:jc w:val="both"/>
        <w:rPr>
          <w:rFonts w:ascii="Times New Roman" w:hAnsi="Times New Roman" w:cs="Times New Roman"/>
          <w:sz w:val="24"/>
          <w:szCs w:val="24"/>
        </w:rPr>
      </w:pPr>
    </w:p>
    <w:p w14:paraId="145DB751" w14:textId="2AD93EEB" w:rsidR="006B4DC4" w:rsidRPr="00F777CD" w:rsidRDefault="006B4DC4"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Za § 25 sa vkladá § 25a, ktorý znie:</w:t>
      </w:r>
    </w:p>
    <w:p w14:paraId="1C0E9E8F" w14:textId="225750C8" w:rsidR="006B4DC4" w:rsidRPr="00F777CD" w:rsidRDefault="006B4DC4" w:rsidP="006B4DC4">
      <w:pPr>
        <w:pStyle w:val="Odsekzoznamu"/>
        <w:spacing w:after="0" w:line="240" w:lineRule="auto"/>
        <w:ind w:left="426"/>
        <w:jc w:val="center"/>
        <w:rPr>
          <w:rFonts w:ascii="Times New Roman" w:hAnsi="Times New Roman" w:cs="Times New Roman"/>
          <w:sz w:val="24"/>
          <w:szCs w:val="24"/>
        </w:rPr>
      </w:pPr>
      <w:bookmarkStart w:id="101" w:name="_Hlk202282676"/>
      <w:r w:rsidRPr="00F777CD">
        <w:rPr>
          <w:rFonts w:ascii="Times New Roman" w:hAnsi="Times New Roman" w:cs="Times New Roman"/>
          <w:sz w:val="24"/>
          <w:szCs w:val="24"/>
        </w:rPr>
        <w:t>„§ 25a</w:t>
      </w:r>
    </w:p>
    <w:p w14:paraId="3F2C885E" w14:textId="0AC2BF22" w:rsidR="006B4DC4" w:rsidRPr="00F777CD" w:rsidRDefault="006B4DC4" w:rsidP="006B4DC4">
      <w:pPr>
        <w:pStyle w:val="Odsekzoznamu"/>
        <w:spacing w:after="0" w:line="240" w:lineRule="auto"/>
        <w:ind w:left="426"/>
        <w:jc w:val="both"/>
        <w:rPr>
          <w:rFonts w:ascii="Times New Roman" w:hAnsi="Times New Roman" w:cs="Times New Roman"/>
          <w:sz w:val="24"/>
          <w:szCs w:val="24"/>
        </w:rPr>
      </w:pPr>
    </w:p>
    <w:p w14:paraId="6C2B30D9" w14:textId="3191F9A4" w:rsidR="006B4DC4" w:rsidRPr="00F777CD" w:rsidRDefault="0036749B">
      <w:pPr>
        <w:pStyle w:val="Odsekzoznamu"/>
        <w:numPr>
          <w:ilvl w:val="0"/>
          <w:numId w:val="89"/>
        </w:num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rPr>
        <w:t>Vedúceho útvaru vnútornej kontroly banky vymenúva a odvoláva štatutárny orgán banky po predchádzajúcom súhlase dozornej rady banky alebo na návrh dozornej rady banky. Za tých istých podmienok určuje vedúcemu útvaru vnútornej kontroly banky mzdové náležitosti štatutárny orgán banky. Dozorná rada banky je oprávnená požiadať vedúceho útvaru vnútornej kontroly o vykonanie kontroly banky v ňou vymedzenom rozsahu.</w:t>
      </w:r>
    </w:p>
    <w:p w14:paraId="4951BF50" w14:textId="77777777" w:rsidR="0036749B" w:rsidRPr="00F777CD" w:rsidRDefault="0036749B" w:rsidP="0036749B">
      <w:pPr>
        <w:pStyle w:val="Odsekzoznamu"/>
        <w:spacing w:after="0" w:line="240" w:lineRule="auto"/>
        <w:ind w:left="851"/>
        <w:jc w:val="both"/>
        <w:rPr>
          <w:rFonts w:ascii="Times New Roman" w:hAnsi="Times New Roman" w:cs="Times New Roman"/>
          <w:sz w:val="24"/>
          <w:szCs w:val="24"/>
        </w:rPr>
      </w:pPr>
    </w:p>
    <w:p w14:paraId="77FD4938" w14:textId="03B456CC" w:rsidR="0036749B" w:rsidRPr="00F777CD" w:rsidRDefault="0036749B">
      <w:pPr>
        <w:pStyle w:val="Odsekzoznamu"/>
        <w:numPr>
          <w:ilvl w:val="0"/>
          <w:numId w:val="89"/>
        </w:num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Vedúci útvaru vnútornej kontroly banky je povinný bezodkladne informovať dozornú radu banky a Národnú banku Slovenska o nedostatkoch zistených pri vykonávaní </w:t>
      </w:r>
      <w:r w:rsidR="004403E0" w:rsidRPr="00F777CD">
        <w:rPr>
          <w:rFonts w:ascii="Times New Roman" w:hAnsi="Times New Roman" w:cs="Times New Roman"/>
          <w:sz w:val="24"/>
          <w:szCs w:val="24"/>
        </w:rPr>
        <w:t xml:space="preserve">svojej </w:t>
      </w:r>
      <w:r w:rsidRPr="00F777CD">
        <w:rPr>
          <w:rFonts w:ascii="Times New Roman" w:hAnsi="Times New Roman" w:cs="Times New Roman"/>
          <w:sz w:val="24"/>
          <w:szCs w:val="24"/>
        </w:rPr>
        <w:t>činnosti; týmto nie je dotknutá zodpovednosť štatutárneho orgánu a dozornej rady podľa tohto zákona a osobitného predpisu.</w:t>
      </w:r>
      <w:r w:rsidRPr="00F777CD">
        <w:rPr>
          <w:rFonts w:ascii="Times New Roman" w:hAnsi="Times New Roman" w:cs="Times New Roman"/>
          <w:sz w:val="24"/>
          <w:szCs w:val="24"/>
          <w:vertAlign w:val="superscript"/>
        </w:rPr>
        <w:t>30x</w:t>
      </w:r>
      <w:r w:rsidRPr="00F777CD">
        <w:rPr>
          <w:rFonts w:ascii="Times New Roman" w:hAnsi="Times New Roman" w:cs="Times New Roman"/>
          <w:sz w:val="24"/>
          <w:szCs w:val="24"/>
        </w:rPr>
        <w:t>)</w:t>
      </w:r>
    </w:p>
    <w:p w14:paraId="54619E8C" w14:textId="77777777" w:rsidR="0036749B" w:rsidRPr="00F777CD" w:rsidRDefault="0036749B" w:rsidP="0036749B">
      <w:pPr>
        <w:pStyle w:val="Odsekzoznamu"/>
        <w:rPr>
          <w:rFonts w:ascii="Times New Roman" w:hAnsi="Times New Roman" w:cs="Times New Roman"/>
          <w:sz w:val="24"/>
          <w:szCs w:val="24"/>
        </w:rPr>
      </w:pPr>
    </w:p>
    <w:p w14:paraId="19971732" w14:textId="285C2037" w:rsidR="0036749B" w:rsidRPr="00F777CD" w:rsidRDefault="0036749B">
      <w:pPr>
        <w:pStyle w:val="Odsekzoznamu"/>
        <w:numPr>
          <w:ilvl w:val="0"/>
          <w:numId w:val="89"/>
        </w:num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Vedúci útvaru vnútorného auditu nemôže byť členom štatutárneho orgánu alebo členom dozornej rady tej istej banky ani členom štatutárneho orgánu alebo členom dozornej rady inej právnickej osoby. Vedúci útvarov vnútornej kontroly majú jasne určenú zodpovednosť za funkcie riadenia rizík, funkcie dodržiavania súladu s predpismi a funkcie vnútorného auditu. Ak povaha, rozsah a zložitosť činností banky neodôvodňujú vymenovanie samostatnej osoby pre funkciu riadenia rizík alebo </w:t>
      </w:r>
      <w:r w:rsidRPr="00F777CD">
        <w:rPr>
          <w:rFonts w:ascii="Times New Roman" w:hAnsi="Times New Roman" w:cs="Times New Roman"/>
          <w:sz w:val="24"/>
          <w:szCs w:val="24"/>
        </w:rPr>
        <w:lastRenderedPageBreak/>
        <w:t xml:space="preserve">funkciu dodržiavania súladu s predpismi, zodpovednosť za tieto funkcie môže prebrať iný vedúci zamestnanec, pri ktorom nedochádza ku konfliktu záujmov, a zároveň tento vedúci zamestnanec zodpovedný za funkciu riadenia rizík a funkciu dodržiavania súladu s predpismi spĺňa </w:t>
      </w:r>
      <w:r w:rsidR="00A551C0" w:rsidRPr="00F777CD">
        <w:rPr>
          <w:rFonts w:ascii="Times New Roman" w:hAnsi="Times New Roman" w:cs="Times New Roman"/>
          <w:sz w:val="24"/>
          <w:szCs w:val="24"/>
        </w:rPr>
        <w:t>požiadavky na dôveryhodnosť a na</w:t>
      </w:r>
      <w:r w:rsidRPr="00F777CD">
        <w:rPr>
          <w:rFonts w:ascii="Times New Roman" w:hAnsi="Times New Roman" w:cs="Times New Roman"/>
          <w:sz w:val="24"/>
          <w:szCs w:val="24"/>
        </w:rPr>
        <w:t xml:space="preserve"> </w:t>
      </w:r>
      <w:r w:rsidR="00A551C0" w:rsidRPr="00F777CD">
        <w:rPr>
          <w:rFonts w:ascii="Times New Roman" w:hAnsi="Times New Roman" w:cs="Times New Roman"/>
          <w:sz w:val="24"/>
          <w:szCs w:val="24"/>
        </w:rPr>
        <w:t>odbornú spôsobilosť</w:t>
      </w:r>
      <w:r w:rsidRPr="00F777CD">
        <w:rPr>
          <w:rFonts w:ascii="Times New Roman" w:hAnsi="Times New Roman" w:cs="Times New Roman"/>
          <w:sz w:val="24"/>
          <w:szCs w:val="24"/>
        </w:rPr>
        <w:t xml:space="preserve"> pre jednotlivé dotknuté oblasti a má dostatok času na riadne vykonávanie oboch kontrolných funkcií. Funkcia vnútorného auditu sa nesmie kombinovať so žiadnou inou obchodnou </w:t>
      </w:r>
      <w:r w:rsidR="000C7320" w:rsidRPr="00F777CD">
        <w:rPr>
          <w:rFonts w:ascii="Times New Roman" w:hAnsi="Times New Roman" w:cs="Times New Roman"/>
          <w:sz w:val="24"/>
          <w:szCs w:val="24"/>
        </w:rPr>
        <w:t>činnosťou banky</w:t>
      </w:r>
      <w:r w:rsidRPr="00F777CD">
        <w:rPr>
          <w:rFonts w:ascii="Times New Roman" w:hAnsi="Times New Roman" w:cs="Times New Roman"/>
          <w:sz w:val="24"/>
          <w:szCs w:val="24"/>
        </w:rPr>
        <w:t xml:space="preserve"> alebo kontrolnou funkciou v banke.</w:t>
      </w:r>
    </w:p>
    <w:p w14:paraId="5AE80073" w14:textId="036472AD" w:rsidR="006B4DC4" w:rsidRPr="00F777CD" w:rsidRDefault="006B4DC4" w:rsidP="006B4DC4">
      <w:pPr>
        <w:pStyle w:val="Odsekzoznamu"/>
        <w:spacing w:after="0" w:line="240" w:lineRule="auto"/>
        <w:ind w:left="426"/>
        <w:jc w:val="both"/>
        <w:rPr>
          <w:rFonts w:ascii="Times New Roman" w:hAnsi="Times New Roman" w:cs="Times New Roman"/>
          <w:sz w:val="24"/>
          <w:szCs w:val="24"/>
        </w:rPr>
      </w:pPr>
    </w:p>
    <w:p w14:paraId="1295B316" w14:textId="6F5C09DC" w:rsidR="0036749B" w:rsidRPr="00F777CD" w:rsidRDefault="00E52E01">
      <w:pPr>
        <w:pStyle w:val="Odsekzoznamu"/>
        <w:numPr>
          <w:ilvl w:val="0"/>
          <w:numId w:val="89"/>
        </w:num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V organizačnej štruktúre banky musia byť zahrnutí vedúci </w:t>
      </w:r>
      <w:r w:rsidR="005C1E4A" w:rsidRPr="00F777CD">
        <w:rPr>
          <w:rFonts w:ascii="Times New Roman" w:hAnsi="Times New Roman" w:cs="Times New Roman"/>
          <w:sz w:val="24"/>
          <w:szCs w:val="24"/>
        </w:rPr>
        <w:t>útvarov vnútornej kontroly</w:t>
      </w:r>
      <w:r w:rsidRPr="00F777CD">
        <w:rPr>
          <w:rFonts w:ascii="Times New Roman" w:hAnsi="Times New Roman" w:cs="Times New Roman"/>
          <w:sz w:val="24"/>
          <w:szCs w:val="24"/>
        </w:rPr>
        <w:t xml:space="preserve"> a ďalší zamestnanci zodpovední za výkon funkcií vnútornej kontroly, ktorým sa zabezpečuje</w:t>
      </w:r>
      <w:r w:rsidR="00685644" w:rsidRPr="00F777CD">
        <w:rPr>
          <w:rFonts w:ascii="Times New Roman" w:hAnsi="Times New Roman" w:cs="Times New Roman"/>
          <w:sz w:val="24"/>
          <w:szCs w:val="24"/>
        </w:rPr>
        <w:t xml:space="preserve"> riadna identifikácia, meranie a vykazovanie všetkých závažných rizík a poskytuje komplexný pohľad na</w:t>
      </w:r>
      <w:r w:rsidR="005C1E4A" w:rsidRPr="00F777CD">
        <w:rPr>
          <w:rFonts w:ascii="Times New Roman" w:hAnsi="Times New Roman" w:cs="Times New Roman"/>
          <w:sz w:val="24"/>
          <w:szCs w:val="24"/>
        </w:rPr>
        <w:t xml:space="preserve"> systém riadenia rizík a na</w:t>
      </w:r>
      <w:r w:rsidR="00685644" w:rsidRPr="00F777CD">
        <w:rPr>
          <w:rFonts w:ascii="Times New Roman" w:hAnsi="Times New Roman" w:cs="Times New Roman"/>
          <w:sz w:val="24"/>
          <w:szCs w:val="24"/>
        </w:rPr>
        <w:t xml:space="preserve"> celú škálu rizík, ktorým je banka vystavená, pričom</w:t>
      </w:r>
      <w:r w:rsidR="003356B0" w:rsidRPr="00F777CD">
        <w:rPr>
          <w:rFonts w:ascii="Times New Roman" w:hAnsi="Times New Roman" w:cs="Times New Roman"/>
          <w:sz w:val="24"/>
          <w:szCs w:val="24"/>
        </w:rPr>
        <w:t xml:space="preserve"> výkonom</w:t>
      </w:r>
    </w:p>
    <w:p w14:paraId="2F263FC2" w14:textId="237E8C02" w:rsidR="00E52E01" w:rsidRPr="00F777CD" w:rsidRDefault="00E52E01">
      <w:pPr>
        <w:pStyle w:val="Odsekzoznamu"/>
        <w:numPr>
          <w:ilvl w:val="1"/>
          <w:numId w:val="89"/>
        </w:numPr>
        <w:spacing w:after="0" w:line="240" w:lineRule="auto"/>
        <w:ind w:left="1418"/>
        <w:jc w:val="both"/>
        <w:rPr>
          <w:rFonts w:ascii="Times New Roman" w:hAnsi="Times New Roman" w:cs="Times New Roman"/>
          <w:sz w:val="24"/>
          <w:szCs w:val="24"/>
        </w:rPr>
      </w:pPr>
      <w:r w:rsidRPr="00F777CD">
        <w:rPr>
          <w:rFonts w:ascii="Times New Roman" w:hAnsi="Times New Roman" w:cs="Times New Roman"/>
          <w:sz w:val="24"/>
          <w:szCs w:val="24"/>
        </w:rPr>
        <w:t>funkci</w:t>
      </w:r>
      <w:r w:rsidR="003356B0" w:rsidRPr="00F777CD">
        <w:rPr>
          <w:rFonts w:ascii="Times New Roman" w:hAnsi="Times New Roman" w:cs="Times New Roman"/>
          <w:sz w:val="24"/>
          <w:szCs w:val="24"/>
        </w:rPr>
        <w:t>e</w:t>
      </w:r>
      <w:r w:rsidRPr="00F777CD">
        <w:rPr>
          <w:rFonts w:ascii="Times New Roman" w:hAnsi="Times New Roman" w:cs="Times New Roman"/>
          <w:sz w:val="24"/>
          <w:szCs w:val="24"/>
        </w:rPr>
        <w:t xml:space="preserve"> riadenia rizík sa </w:t>
      </w:r>
      <w:r w:rsidR="003356B0" w:rsidRPr="00F777CD">
        <w:rPr>
          <w:rFonts w:ascii="Times New Roman" w:hAnsi="Times New Roman" w:cs="Times New Roman"/>
          <w:sz w:val="24"/>
          <w:szCs w:val="24"/>
        </w:rPr>
        <w:t>zabezpečuje</w:t>
      </w:r>
      <w:r w:rsidR="000C7320" w:rsidRPr="00F777CD">
        <w:rPr>
          <w:rFonts w:ascii="Times New Roman" w:hAnsi="Times New Roman" w:cs="Times New Roman"/>
          <w:sz w:val="24"/>
          <w:szCs w:val="24"/>
        </w:rPr>
        <w:t xml:space="preserve"> </w:t>
      </w:r>
      <w:r w:rsidRPr="00F777CD">
        <w:rPr>
          <w:rFonts w:ascii="Times New Roman" w:hAnsi="Times New Roman" w:cs="Times New Roman"/>
          <w:sz w:val="24"/>
          <w:szCs w:val="24"/>
        </w:rPr>
        <w:t>aktívne zapája</w:t>
      </w:r>
      <w:r w:rsidR="000C7320" w:rsidRPr="00F777CD">
        <w:rPr>
          <w:rFonts w:ascii="Times New Roman" w:hAnsi="Times New Roman" w:cs="Times New Roman"/>
          <w:sz w:val="24"/>
          <w:szCs w:val="24"/>
        </w:rPr>
        <w:t>nie</w:t>
      </w:r>
      <w:r w:rsidRPr="00F777CD">
        <w:rPr>
          <w:rFonts w:ascii="Times New Roman" w:hAnsi="Times New Roman" w:cs="Times New Roman"/>
          <w:sz w:val="24"/>
          <w:szCs w:val="24"/>
        </w:rPr>
        <w:t xml:space="preserve"> do vypracúvania stratégie </w:t>
      </w:r>
      <w:r w:rsidR="0064042F" w:rsidRPr="00F777CD">
        <w:rPr>
          <w:rFonts w:ascii="Times New Roman" w:hAnsi="Times New Roman" w:cs="Times New Roman"/>
          <w:sz w:val="24"/>
          <w:szCs w:val="24"/>
        </w:rPr>
        <w:t>riadenia</w:t>
      </w:r>
      <w:r w:rsidRPr="00F777CD">
        <w:rPr>
          <w:rFonts w:ascii="Times New Roman" w:hAnsi="Times New Roman" w:cs="Times New Roman"/>
          <w:sz w:val="24"/>
          <w:szCs w:val="24"/>
        </w:rPr>
        <w:t xml:space="preserve"> rizík a do všetkých podstatných rozhodnutí týkajúcich sa riadenia rizík a kontrolova</w:t>
      </w:r>
      <w:r w:rsidR="000C7320" w:rsidRPr="00F777CD">
        <w:rPr>
          <w:rFonts w:ascii="Times New Roman" w:hAnsi="Times New Roman" w:cs="Times New Roman"/>
          <w:sz w:val="24"/>
          <w:szCs w:val="24"/>
        </w:rPr>
        <w:t>nie</w:t>
      </w:r>
      <w:r w:rsidRPr="00F777CD">
        <w:rPr>
          <w:rFonts w:ascii="Times New Roman" w:hAnsi="Times New Roman" w:cs="Times New Roman"/>
          <w:sz w:val="24"/>
          <w:szCs w:val="24"/>
        </w:rPr>
        <w:t xml:space="preserve"> účinné</w:t>
      </w:r>
      <w:r w:rsidR="000C7320" w:rsidRPr="00F777CD">
        <w:rPr>
          <w:rFonts w:ascii="Times New Roman" w:hAnsi="Times New Roman" w:cs="Times New Roman"/>
          <w:sz w:val="24"/>
          <w:szCs w:val="24"/>
        </w:rPr>
        <w:t>ho</w:t>
      </w:r>
      <w:r w:rsidRPr="00F777CD">
        <w:rPr>
          <w:rFonts w:ascii="Times New Roman" w:hAnsi="Times New Roman" w:cs="Times New Roman"/>
          <w:sz w:val="24"/>
          <w:szCs w:val="24"/>
        </w:rPr>
        <w:t xml:space="preserve"> uplatňovani</w:t>
      </w:r>
      <w:r w:rsidR="000C7320" w:rsidRPr="00F777CD">
        <w:rPr>
          <w:rFonts w:ascii="Times New Roman" w:hAnsi="Times New Roman" w:cs="Times New Roman"/>
          <w:sz w:val="24"/>
          <w:szCs w:val="24"/>
        </w:rPr>
        <w:t>a</w:t>
      </w:r>
      <w:r w:rsidRPr="00F777CD">
        <w:rPr>
          <w:rFonts w:ascii="Times New Roman" w:hAnsi="Times New Roman" w:cs="Times New Roman"/>
          <w:sz w:val="24"/>
          <w:szCs w:val="24"/>
        </w:rPr>
        <w:t xml:space="preserve"> tejto stratégie,</w:t>
      </w:r>
    </w:p>
    <w:p w14:paraId="6968CB0B" w14:textId="24066A42" w:rsidR="00E52E01" w:rsidRPr="00F777CD" w:rsidRDefault="003356B0">
      <w:pPr>
        <w:pStyle w:val="Odsekzoznamu"/>
        <w:numPr>
          <w:ilvl w:val="1"/>
          <w:numId w:val="89"/>
        </w:numPr>
        <w:spacing w:after="0" w:line="240" w:lineRule="auto"/>
        <w:ind w:left="1418"/>
        <w:jc w:val="both"/>
        <w:rPr>
          <w:rFonts w:ascii="Times New Roman" w:hAnsi="Times New Roman" w:cs="Times New Roman"/>
          <w:sz w:val="24"/>
          <w:szCs w:val="24"/>
        </w:rPr>
      </w:pPr>
      <w:r w:rsidRPr="00F777CD">
        <w:rPr>
          <w:rFonts w:ascii="Times New Roman" w:hAnsi="Times New Roman" w:cs="Times New Roman"/>
          <w:sz w:val="24"/>
          <w:szCs w:val="24"/>
        </w:rPr>
        <w:t>funkcie</w:t>
      </w:r>
      <w:r w:rsidR="00E52E01" w:rsidRPr="00F777CD">
        <w:rPr>
          <w:rFonts w:ascii="Times New Roman" w:hAnsi="Times New Roman" w:cs="Times New Roman"/>
          <w:sz w:val="24"/>
          <w:szCs w:val="24"/>
        </w:rPr>
        <w:t xml:space="preserve"> vnútorného auditu </w:t>
      </w:r>
      <w:r w:rsidR="000C7320" w:rsidRPr="00F777CD">
        <w:rPr>
          <w:rFonts w:ascii="Times New Roman" w:hAnsi="Times New Roman" w:cs="Times New Roman"/>
          <w:sz w:val="24"/>
          <w:szCs w:val="24"/>
        </w:rPr>
        <w:t xml:space="preserve">sa </w:t>
      </w:r>
      <w:r w:rsidRPr="00F777CD">
        <w:rPr>
          <w:rFonts w:ascii="Times New Roman" w:hAnsi="Times New Roman" w:cs="Times New Roman"/>
          <w:sz w:val="24"/>
          <w:szCs w:val="24"/>
        </w:rPr>
        <w:t>zabezpečuje</w:t>
      </w:r>
      <w:r w:rsidR="000C7320" w:rsidRPr="00F777CD">
        <w:rPr>
          <w:rFonts w:ascii="Times New Roman" w:hAnsi="Times New Roman" w:cs="Times New Roman"/>
          <w:sz w:val="24"/>
          <w:szCs w:val="24"/>
        </w:rPr>
        <w:t xml:space="preserve"> </w:t>
      </w:r>
      <w:r w:rsidR="00E52E01" w:rsidRPr="00F777CD">
        <w:rPr>
          <w:rFonts w:ascii="Times New Roman" w:hAnsi="Times New Roman" w:cs="Times New Roman"/>
          <w:sz w:val="24"/>
          <w:szCs w:val="24"/>
        </w:rPr>
        <w:t>vykonáva</w:t>
      </w:r>
      <w:r w:rsidR="000C7320" w:rsidRPr="00F777CD">
        <w:rPr>
          <w:rFonts w:ascii="Times New Roman" w:hAnsi="Times New Roman" w:cs="Times New Roman"/>
          <w:sz w:val="24"/>
          <w:szCs w:val="24"/>
        </w:rPr>
        <w:t>nie</w:t>
      </w:r>
      <w:r w:rsidR="00E52E01" w:rsidRPr="00F777CD">
        <w:rPr>
          <w:rFonts w:ascii="Times New Roman" w:hAnsi="Times New Roman" w:cs="Times New Roman"/>
          <w:sz w:val="24"/>
          <w:szCs w:val="24"/>
        </w:rPr>
        <w:t xml:space="preserve"> nezávislé</w:t>
      </w:r>
      <w:r w:rsidR="000C7320" w:rsidRPr="00F777CD">
        <w:rPr>
          <w:rFonts w:ascii="Times New Roman" w:hAnsi="Times New Roman" w:cs="Times New Roman"/>
          <w:sz w:val="24"/>
          <w:szCs w:val="24"/>
        </w:rPr>
        <w:t>ho</w:t>
      </w:r>
      <w:r w:rsidR="00E52E01" w:rsidRPr="00F777CD">
        <w:rPr>
          <w:rFonts w:ascii="Times New Roman" w:hAnsi="Times New Roman" w:cs="Times New Roman"/>
          <w:sz w:val="24"/>
          <w:szCs w:val="24"/>
        </w:rPr>
        <w:t xml:space="preserve"> preskúmavani</w:t>
      </w:r>
      <w:r w:rsidR="000C7320" w:rsidRPr="00F777CD">
        <w:rPr>
          <w:rFonts w:ascii="Times New Roman" w:hAnsi="Times New Roman" w:cs="Times New Roman"/>
          <w:sz w:val="24"/>
          <w:szCs w:val="24"/>
        </w:rPr>
        <w:t>a</w:t>
      </w:r>
      <w:r w:rsidR="00E52E01" w:rsidRPr="00F777CD">
        <w:rPr>
          <w:rFonts w:ascii="Times New Roman" w:hAnsi="Times New Roman" w:cs="Times New Roman"/>
          <w:sz w:val="24"/>
          <w:szCs w:val="24"/>
        </w:rPr>
        <w:t xml:space="preserve"> účinného uplatňovania stratégie </w:t>
      </w:r>
      <w:r w:rsidR="0064042F" w:rsidRPr="00F777CD">
        <w:rPr>
          <w:rFonts w:ascii="Times New Roman" w:hAnsi="Times New Roman" w:cs="Times New Roman"/>
          <w:sz w:val="24"/>
          <w:szCs w:val="24"/>
        </w:rPr>
        <w:t>riadenia</w:t>
      </w:r>
      <w:r w:rsidR="00E52E01" w:rsidRPr="00F777CD">
        <w:rPr>
          <w:rFonts w:ascii="Times New Roman" w:hAnsi="Times New Roman" w:cs="Times New Roman"/>
          <w:sz w:val="24"/>
          <w:szCs w:val="24"/>
        </w:rPr>
        <w:t xml:space="preserve"> rizík,</w:t>
      </w:r>
    </w:p>
    <w:p w14:paraId="74424F77" w14:textId="6BBFBE01" w:rsidR="00E52E01" w:rsidRPr="00F777CD" w:rsidRDefault="003356B0">
      <w:pPr>
        <w:pStyle w:val="Odsekzoznamu"/>
        <w:numPr>
          <w:ilvl w:val="1"/>
          <w:numId w:val="89"/>
        </w:numPr>
        <w:spacing w:after="0" w:line="240" w:lineRule="auto"/>
        <w:ind w:left="1418"/>
        <w:jc w:val="both"/>
        <w:rPr>
          <w:rFonts w:ascii="Times New Roman" w:hAnsi="Times New Roman" w:cs="Times New Roman"/>
          <w:sz w:val="24"/>
          <w:szCs w:val="24"/>
        </w:rPr>
      </w:pPr>
      <w:r w:rsidRPr="00F777CD">
        <w:rPr>
          <w:rFonts w:ascii="Times New Roman" w:hAnsi="Times New Roman" w:cs="Times New Roman"/>
          <w:sz w:val="24"/>
          <w:szCs w:val="24"/>
        </w:rPr>
        <w:t>funkcie</w:t>
      </w:r>
      <w:r w:rsidR="00E52E01" w:rsidRPr="00F777CD">
        <w:rPr>
          <w:rFonts w:ascii="Times New Roman" w:hAnsi="Times New Roman" w:cs="Times New Roman"/>
          <w:sz w:val="24"/>
          <w:szCs w:val="24"/>
        </w:rPr>
        <w:t xml:space="preserve"> dodržiavania súladu s predpismi </w:t>
      </w:r>
      <w:r w:rsidR="000C7320" w:rsidRPr="00F777CD">
        <w:rPr>
          <w:rFonts w:ascii="Times New Roman" w:hAnsi="Times New Roman" w:cs="Times New Roman"/>
          <w:sz w:val="24"/>
          <w:szCs w:val="24"/>
        </w:rPr>
        <w:t xml:space="preserve">sa </w:t>
      </w:r>
      <w:r w:rsidRPr="00F777CD">
        <w:rPr>
          <w:rFonts w:ascii="Times New Roman" w:hAnsi="Times New Roman" w:cs="Times New Roman"/>
          <w:sz w:val="24"/>
          <w:szCs w:val="24"/>
        </w:rPr>
        <w:t>zabezpečuje</w:t>
      </w:r>
      <w:r w:rsidR="000C7320" w:rsidRPr="00F777CD">
        <w:rPr>
          <w:rFonts w:ascii="Times New Roman" w:hAnsi="Times New Roman" w:cs="Times New Roman"/>
          <w:sz w:val="24"/>
          <w:szCs w:val="24"/>
        </w:rPr>
        <w:t xml:space="preserve"> </w:t>
      </w:r>
      <w:r w:rsidR="00E52E01" w:rsidRPr="00F777CD">
        <w:rPr>
          <w:rFonts w:ascii="Times New Roman" w:hAnsi="Times New Roman" w:cs="Times New Roman"/>
          <w:sz w:val="24"/>
          <w:szCs w:val="24"/>
        </w:rPr>
        <w:t>posudz</w:t>
      </w:r>
      <w:r w:rsidR="000C7320" w:rsidRPr="00F777CD">
        <w:rPr>
          <w:rFonts w:ascii="Times New Roman" w:hAnsi="Times New Roman" w:cs="Times New Roman"/>
          <w:sz w:val="24"/>
          <w:szCs w:val="24"/>
        </w:rPr>
        <w:t>ovanie</w:t>
      </w:r>
      <w:r w:rsidR="00E52E01" w:rsidRPr="00F777CD">
        <w:rPr>
          <w:rFonts w:ascii="Times New Roman" w:hAnsi="Times New Roman" w:cs="Times New Roman"/>
          <w:sz w:val="24"/>
          <w:szCs w:val="24"/>
        </w:rPr>
        <w:t xml:space="preserve"> a zmierň</w:t>
      </w:r>
      <w:r w:rsidR="000C7320" w:rsidRPr="00F777CD">
        <w:rPr>
          <w:rFonts w:ascii="Times New Roman" w:hAnsi="Times New Roman" w:cs="Times New Roman"/>
          <w:sz w:val="24"/>
          <w:szCs w:val="24"/>
        </w:rPr>
        <w:t>ovanie</w:t>
      </w:r>
      <w:r w:rsidR="00E52E01" w:rsidRPr="00F777CD">
        <w:rPr>
          <w:rFonts w:ascii="Times New Roman" w:hAnsi="Times New Roman" w:cs="Times New Roman"/>
          <w:sz w:val="24"/>
          <w:szCs w:val="24"/>
        </w:rPr>
        <w:t xml:space="preserve"> rizik</w:t>
      </w:r>
      <w:r w:rsidR="000C7320" w:rsidRPr="00F777CD">
        <w:rPr>
          <w:rFonts w:ascii="Times New Roman" w:hAnsi="Times New Roman" w:cs="Times New Roman"/>
          <w:sz w:val="24"/>
          <w:szCs w:val="24"/>
        </w:rPr>
        <w:t>a</w:t>
      </w:r>
      <w:r w:rsidR="00E52E01" w:rsidRPr="00F777CD">
        <w:rPr>
          <w:rFonts w:ascii="Times New Roman" w:hAnsi="Times New Roman" w:cs="Times New Roman"/>
          <w:sz w:val="24"/>
          <w:szCs w:val="24"/>
        </w:rPr>
        <w:t xml:space="preserve"> nedodržiavania súladu s predpismi a zabezpeč</w:t>
      </w:r>
      <w:r w:rsidR="000C7320" w:rsidRPr="00F777CD">
        <w:rPr>
          <w:rFonts w:ascii="Times New Roman" w:hAnsi="Times New Roman" w:cs="Times New Roman"/>
          <w:sz w:val="24"/>
          <w:szCs w:val="24"/>
        </w:rPr>
        <w:t>ovanie</w:t>
      </w:r>
      <w:r w:rsidR="00E52E01" w:rsidRPr="00F777CD">
        <w:rPr>
          <w:rFonts w:ascii="Times New Roman" w:hAnsi="Times New Roman" w:cs="Times New Roman"/>
          <w:sz w:val="24"/>
          <w:szCs w:val="24"/>
        </w:rPr>
        <w:t xml:space="preserve">, aby sa toto riziko zohľadnilo v stratégii </w:t>
      </w:r>
      <w:r w:rsidR="0064042F" w:rsidRPr="00F777CD">
        <w:rPr>
          <w:rFonts w:ascii="Times New Roman" w:hAnsi="Times New Roman" w:cs="Times New Roman"/>
          <w:sz w:val="24"/>
          <w:szCs w:val="24"/>
        </w:rPr>
        <w:t>riadenia</w:t>
      </w:r>
      <w:r w:rsidR="00E52E01" w:rsidRPr="00F777CD">
        <w:rPr>
          <w:rFonts w:ascii="Times New Roman" w:hAnsi="Times New Roman" w:cs="Times New Roman"/>
          <w:sz w:val="24"/>
          <w:szCs w:val="24"/>
        </w:rPr>
        <w:t xml:space="preserve"> rizík a primerane sa zohľadňovalo aj vo všetkých významných rozhodnutiach o riadení rizík.</w:t>
      </w:r>
    </w:p>
    <w:p w14:paraId="30298BAB" w14:textId="77777777" w:rsidR="00E52E01" w:rsidRPr="00F777CD" w:rsidRDefault="00E52E01" w:rsidP="006B4DC4">
      <w:pPr>
        <w:pStyle w:val="Odsekzoznamu"/>
        <w:spacing w:after="0" w:line="240" w:lineRule="auto"/>
        <w:ind w:left="426"/>
        <w:jc w:val="both"/>
        <w:rPr>
          <w:rFonts w:ascii="Times New Roman" w:hAnsi="Times New Roman" w:cs="Times New Roman"/>
          <w:sz w:val="24"/>
          <w:szCs w:val="24"/>
        </w:rPr>
      </w:pPr>
    </w:p>
    <w:p w14:paraId="360C9818" w14:textId="42B8A6CB" w:rsidR="00E52E01" w:rsidRPr="00F777CD" w:rsidRDefault="00E52E01" w:rsidP="0064042F">
      <w:pPr>
        <w:pStyle w:val="Odsekzoznamu"/>
        <w:numPr>
          <w:ilvl w:val="0"/>
          <w:numId w:val="89"/>
        </w:num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Zamestnanci podľa odseku 4 vykonávajú </w:t>
      </w:r>
      <w:r w:rsidR="004E4D28" w:rsidRPr="00F777CD">
        <w:rPr>
          <w:rFonts w:ascii="Times New Roman" w:hAnsi="Times New Roman" w:cs="Times New Roman"/>
          <w:sz w:val="24"/>
          <w:szCs w:val="24"/>
        </w:rPr>
        <w:t>funkcie vnútornej kontroly</w:t>
      </w:r>
      <w:r w:rsidRPr="00F777CD">
        <w:rPr>
          <w:rFonts w:ascii="Times New Roman" w:hAnsi="Times New Roman" w:cs="Times New Roman"/>
          <w:sz w:val="24"/>
          <w:szCs w:val="24"/>
        </w:rPr>
        <w:t xml:space="preserve"> nezávisle od </w:t>
      </w:r>
      <w:r w:rsidR="004E4D28" w:rsidRPr="00F777CD">
        <w:rPr>
          <w:rFonts w:ascii="Times New Roman" w:hAnsi="Times New Roman" w:cs="Times New Roman"/>
          <w:sz w:val="24"/>
          <w:szCs w:val="24"/>
        </w:rPr>
        <w:t xml:space="preserve">členov štatutárneho orgánu banky, od </w:t>
      </w:r>
      <w:r w:rsidRPr="00F777CD">
        <w:rPr>
          <w:rFonts w:ascii="Times New Roman" w:hAnsi="Times New Roman" w:cs="Times New Roman"/>
          <w:sz w:val="24"/>
          <w:szCs w:val="24"/>
        </w:rPr>
        <w:t>iných útvarov banky</w:t>
      </w:r>
      <w:r w:rsidR="004E4D28" w:rsidRPr="00F777CD">
        <w:rPr>
          <w:rFonts w:ascii="Times New Roman" w:hAnsi="Times New Roman" w:cs="Times New Roman"/>
          <w:sz w:val="24"/>
          <w:szCs w:val="24"/>
        </w:rPr>
        <w:t>, majú dostatočné právomoci, vážnosť</w:t>
      </w:r>
      <w:r w:rsidR="000C7320" w:rsidRPr="00F777CD">
        <w:rPr>
          <w:rFonts w:ascii="Times New Roman" w:hAnsi="Times New Roman" w:cs="Times New Roman"/>
          <w:sz w:val="24"/>
          <w:szCs w:val="24"/>
        </w:rPr>
        <w:t xml:space="preserve"> v banke</w:t>
      </w:r>
      <w:r w:rsidR="004E4D28" w:rsidRPr="00F777CD">
        <w:rPr>
          <w:rFonts w:ascii="Times New Roman" w:hAnsi="Times New Roman" w:cs="Times New Roman"/>
          <w:sz w:val="24"/>
          <w:szCs w:val="24"/>
        </w:rPr>
        <w:t xml:space="preserve"> a zdroje</w:t>
      </w:r>
      <w:r w:rsidRPr="00F777CD">
        <w:rPr>
          <w:rFonts w:ascii="Times New Roman" w:hAnsi="Times New Roman" w:cs="Times New Roman"/>
          <w:sz w:val="24"/>
          <w:szCs w:val="24"/>
        </w:rPr>
        <w:t xml:space="preserve"> a bezodkladne informujú dozornú radu o</w:t>
      </w:r>
      <w:r w:rsidR="004E4D28" w:rsidRPr="00F777CD">
        <w:rPr>
          <w:rFonts w:ascii="Times New Roman" w:hAnsi="Times New Roman" w:cs="Times New Roman"/>
          <w:sz w:val="24"/>
          <w:szCs w:val="24"/>
        </w:rPr>
        <w:t> </w:t>
      </w:r>
      <w:r w:rsidRPr="00F777CD">
        <w:rPr>
          <w:rFonts w:ascii="Times New Roman" w:hAnsi="Times New Roman" w:cs="Times New Roman"/>
          <w:sz w:val="24"/>
          <w:szCs w:val="24"/>
        </w:rPr>
        <w:t xml:space="preserve">akomkoľvek nedostatku, ktorý by mohol mať vplyv na porušenie povinnosti podľa </w:t>
      </w:r>
      <w:r w:rsidR="004E4D28" w:rsidRPr="00F777CD">
        <w:rPr>
          <w:rFonts w:ascii="Times New Roman" w:hAnsi="Times New Roman" w:cs="Times New Roman"/>
          <w:sz w:val="24"/>
          <w:szCs w:val="24"/>
        </w:rPr>
        <w:t xml:space="preserve">§ 27 ods. </w:t>
      </w:r>
      <w:r w:rsidRPr="00F777CD">
        <w:rPr>
          <w:rFonts w:ascii="Times New Roman" w:hAnsi="Times New Roman" w:cs="Times New Roman"/>
          <w:sz w:val="24"/>
          <w:szCs w:val="24"/>
        </w:rPr>
        <w:t>1</w:t>
      </w:r>
      <w:r w:rsidR="004E4D28" w:rsidRPr="00F777CD">
        <w:rPr>
          <w:rFonts w:ascii="Times New Roman" w:hAnsi="Times New Roman" w:cs="Times New Roman"/>
          <w:sz w:val="24"/>
          <w:szCs w:val="24"/>
        </w:rPr>
        <w:t>.“.</w:t>
      </w:r>
    </w:p>
    <w:bookmarkEnd w:id="101"/>
    <w:p w14:paraId="7975F13C" w14:textId="77777777" w:rsidR="004E4D28" w:rsidRPr="00F777CD" w:rsidRDefault="004E4D28" w:rsidP="006B4DC4">
      <w:pPr>
        <w:pStyle w:val="Odsekzoznamu"/>
        <w:spacing w:after="0" w:line="240" w:lineRule="auto"/>
        <w:ind w:left="426"/>
        <w:jc w:val="both"/>
        <w:rPr>
          <w:rFonts w:ascii="Times New Roman" w:hAnsi="Times New Roman" w:cs="Times New Roman"/>
          <w:sz w:val="24"/>
          <w:szCs w:val="24"/>
        </w:rPr>
      </w:pPr>
    </w:p>
    <w:p w14:paraId="13A6DD40" w14:textId="23E62125" w:rsidR="0036749B" w:rsidRPr="00F777CD" w:rsidRDefault="0036749B"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26 ods. 1 sa slová „§ 24 a 25“ nahrádzajú slovami </w:t>
      </w:r>
      <w:bookmarkStart w:id="102" w:name="_Hlk202282717"/>
      <w:r w:rsidRPr="00F777CD">
        <w:rPr>
          <w:rFonts w:ascii="Times New Roman" w:hAnsi="Times New Roman" w:cs="Times New Roman"/>
          <w:sz w:val="24"/>
          <w:szCs w:val="24"/>
        </w:rPr>
        <w:t xml:space="preserve">„§ 24, </w:t>
      </w:r>
      <w:r w:rsidR="000C7320" w:rsidRPr="00F777CD">
        <w:rPr>
          <w:rFonts w:ascii="Times New Roman" w:hAnsi="Times New Roman" w:cs="Times New Roman"/>
          <w:sz w:val="24"/>
          <w:szCs w:val="24"/>
        </w:rPr>
        <w:t xml:space="preserve">§ </w:t>
      </w:r>
      <w:r w:rsidRPr="00F777CD">
        <w:rPr>
          <w:rFonts w:ascii="Times New Roman" w:hAnsi="Times New Roman" w:cs="Times New Roman"/>
          <w:sz w:val="24"/>
          <w:szCs w:val="24"/>
        </w:rPr>
        <w:t>25 a 25a“.</w:t>
      </w:r>
      <w:bookmarkEnd w:id="102"/>
    </w:p>
    <w:p w14:paraId="2D1C427A" w14:textId="77777777" w:rsidR="0036749B" w:rsidRPr="00F777CD" w:rsidRDefault="0036749B" w:rsidP="0036749B">
      <w:pPr>
        <w:pStyle w:val="Odsekzoznamu"/>
        <w:spacing w:after="0" w:line="240" w:lineRule="auto"/>
        <w:ind w:left="426"/>
        <w:jc w:val="both"/>
        <w:rPr>
          <w:rFonts w:ascii="Times New Roman" w:hAnsi="Times New Roman" w:cs="Times New Roman"/>
          <w:sz w:val="24"/>
          <w:szCs w:val="24"/>
        </w:rPr>
      </w:pPr>
    </w:p>
    <w:p w14:paraId="554D56D2" w14:textId="31B82E66" w:rsidR="0036749B" w:rsidRPr="00F777CD" w:rsidRDefault="0036749B"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26 ods. 2 sa slová „až 25“ nahrádzajú slovami „až 25a“.</w:t>
      </w:r>
    </w:p>
    <w:p w14:paraId="44BD48FB" w14:textId="77777777" w:rsidR="0036749B" w:rsidRPr="00F777CD" w:rsidRDefault="0036749B" w:rsidP="0036749B">
      <w:pPr>
        <w:pStyle w:val="Odsekzoznamu"/>
        <w:spacing w:after="0" w:line="240" w:lineRule="auto"/>
        <w:ind w:left="426"/>
        <w:jc w:val="both"/>
        <w:rPr>
          <w:rFonts w:ascii="Times New Roman" w:hAnsi="Times New Roman" w:cs="Times New Roman"/>
          <w:sz w:val="24"/>
          <w:szCs w:val="24"/>
        </w:rPr>
      </w:pPr>
    </w:p>
    <w:p w14:paraId="17F81DF5" w14:textId="18037CB1" w:rsidR="001E5A46" w:rsidRPr="00F777CD" w:rsidRDefault="001E5A46"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27 ods. 2 sa slovo „riziku“ nahrádza slovami </w:t>
      </w:r>
      <w:bookmarkStart w:id="103" w:name="_Hlk202282820"/>
      <w:r w:rsidRPr="00F777CD">
        <w:rPr>
          <w:rFonts w:ascii="Times New Roman" w:hAnsi="Times New Roman" w:cs="Times New Roman"/>
          <w:sz w:val="24"/>
          <w:szCs w:val="24"/>
        </w:rPr>
        <w:t>„</w:t>
      </w:r>
      <w:bookmarkStart w:id="104" w:name="_Hlk204721114"/>
      <w:r w:rsidRPr="00F777CD">
        <w:rPr>
          <w:rFonts w:ascii="Times New Roman" w:hAnsi="Times New Roman" w:cs="Times New Roman"/>
          <w:sz w:val="24"/>
          <w:szCs w:val="24"/>
        </w:rPr>
        <w:t>rizikám</w:t>
      </w:r>
      <w:r w:rsidR="00142A72" w:rsidRPr="00F777CD">
        <w:rPr>
          <w:rFonts w:ascii="Times New Roman" w:hAnsi="Times New Roman" w:cs="Times New Roman"/>
          <w:sz w:val="24"/>
          <w:szCs w:val="24"/>
        </w:rPr>
        <w:t xml:space="preserve"> vrátane rizík</w:t>
      </w:r>
      <w:r w:rsidRPr="00F777CD">
        <w:rPr>
          <w:rFonts w:ascii="Times New Roman" w:hAnsi="Times New Roman" w:cs="Times New Roman"/>
          <w:sz w:val="24"/>
          <w:szCs w:val="24"/>
        </w:rPr>
        <w:t xml:space="preserve">, ktoré vyplývajú zo súčasných a krátkodobých, strednodobých a dlhodobých </w:t>
      </w:r>
      <w:r w:rsidR="000C7320" w:rsidRPr="00F777CD">
        <w:rPr>
          <w:rFonts w:ascii="Times New Roman" w:hAnsi="Times New Roman" w:cs="Times New Roman"/>
          <w:sz w:val="24"/>
          <w:szCs w:val="24"/>
        </w:rPr>
        <w:t>vplyvov</w:t>
      </w:r>
      <w:r w:rsidRPr="00F777CD">
        <w:rPr>
          <w:rFonts w:ascii="Times New Roman" w:hAnsi="Times New Roman" w:cs="Times New Roman"/>
          <w:sz w:val="24"/>
          <w:szCs w:val="24"/>
        </w:rPr>
        <w:t xml:space="preserve"> environmentálnych</w:t>
      </w:r>
      <w:r w:rsidR="000C7320" w:rsidRPr="00F777CD">
        <w:rPr>
          <w:rFonts w:ascii="Times New Roman" w:hAnsi="Times New Roman" w:cs="Times New Roman"/>
          <w:sz w:val="24"/>
          <w:szCs w:val="24"/>
        </w:rPr>
        <w:t xml:space="preserve"> faktorov, </w:t>
      </w:r>
      <w:r w:rsidRPr="00F777CD">
        <w:rPr>
          <w:rFonts w:ascii="Times New Roman" w:hAnsi="Times New Roman" w:cs="Times New Roman"/>
          <w:sz w:val="24"/>
          <w:szCs w:val="24"/>
        </w:rPr>
        <w:t>sociálnych faktorov a faktorov správy a riadenia,“</w:t>
      </w:r>
      <w:bookmarkEnd w:id="104"/>
      <w:r w:rsidRPr="00F777CD">
        <w:rPr>
          <w:rFonts w:ascii="Times New Roman" w:hAnsi="Times New Roman" w:cs="Times New Roman"/>
          <w:sz w:val="24"/>
          <w:szCs w:val="24"/>
        </w:rPr>
        <w:t>.</w:t>
      </w:r>
      <w:bookmarkEnd w:id="103"/>
    </w:p>
    <w:p w14:paraId="22FC1676" w14:textId="042DC03F" w:rsidR="001E5A46" w:rsidRPr="00F777CD" w:rsidRDefault="001E5A46" w:rsidP="001E5A46">
      <w:pPr>
        <w:pStyle w:val="Odsekzoznamu"/>
        <w:rPr>
          <w:rFonts w:ascii="Times New Roman" w:hAnsi="Times New Roman" w:cs="Times New Roman"/>
          <w:sz w:val="24"/>
          <w:szCs w:val="24"/>
        </w:rPr>
      </w:pPr>
    </w:p>
    <w:p w14:paraId="12FFCDB3" w14:textId="0167A20E" w:rsidR="00BB0829" w:rsidRPr="00F777CD" w:rsidRDefault="00BB0829"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27 ods. 3 </w:t>
      </w:r>
      <w:r w:rsidR="00DA68B4" w:rsidRPr="00F777CD">
        <w:rPr>
          <w:rFonts w:ascii="Times New Roman" w:hAnsi="Times New Roman" w:cs="Times New Roman"/>
          <w:sz w:val="24"/>
          <w:szCs w:val="24"/>
        </w:rPr>
        <w:t xml:space="preserve">sa slová „odsekov 2 a 4“ nahrádzajú slovami </w:t>
      </w:r>
      <w:bookmarkStart w:id="105" w:name="_Hlk202282854"/>
      <w:r w:rsidR="00DA68B4" w:rsidRPr="00F777CD">
        <w:rPr>
          <w:rFonts w:ascii="Times New Roman" w:hAnsi="Times New Roman" w:cs="Times New Roman"/>
          <w:sz w:val="24"/>
          <w:szCs w:val="24"/>
        </w:rPr>
        <w:t>„</w:t>
      </w:r>
      <w:bookmarkStart w:id="106" w:name="_Hlk204721161"/>
      <w:r w:rsidR="00DA68B4" w:rsidRPr="00F777CD">
        <w:rPr>
          <w:rFonts w:ascii="Times New Roman" w:hAnsi="Times New Roman" w:cs="Times New Roman"/>
          <w:sz w:val="24"/>
          <w:szCs w:val="24"/>
        </w:rPr>
        <w:t>odseku 2 a § 25a ods. 4</w:t>
      </w:r>
      <w:bookmarkEnd w:id="106"/>
      <w:r w:rsidR="00DA68B4" w:rsidRPr="00F777CD">
        <w:rPr>
          <w:rFonts w:ascii="Times New Roman" w:hAnsi="Times New Roman" w:cs="Times New Roman"/>
          <w:sz w:val="24"/>
          <w:szCs w:val="24"/>
        </w:rPr>
        <w:t xml:space="preserve">“ </w:t>
      </w:r>
      <w:bookmarkEnd w:id="105"/>
      <w:r w:rsidR="00DA68B4" w:rsidRPr="00F777CD">
        <w:rPr>
          <w:rFonts w:ascii="Times New Roman" w:hAnsi="Times New Roman" w:cs="Times New Roman"/>
          <w:sz w:val="24"/>
          <w:szCs w:val="24"/>
        </w:rPr>
        <w:t xml:space="preserve">a </w:t>
      </w:r>
      <w:r w:rsidRPr="00F777CD">
        <w:rPr>
          <w:rFonts w:ascii="Times New Roman" w:hAnsi="Times New Roman" w:cs="Times New Roman"/>
          <w:sz w:val="24"/>
          <w:szCs w:val="24"/>
        </w:rPr>
        <w:t xml:space="preserve">na konci </w:t>
      </w:r>
      <w:r w:rsidR="00DA68B4" w:rsidRPr="00F777CD">
        <w:rPr>
          <w:rFonts w:ascii="Times New Roman" w:hAnsi="Times New Roman" w:cs="Times New Roman"/>
          <w:sz w:val="24"/>
          <w:szCs w:val="24"/>
        </w:rPr>
        <w:t xml:space="preserve">sa </w:t>
      </w:r>
      <w:r w:rsidRPr="00F777CD">
        <w:rPr>
          <w:rFonts w:ascii="Times New Roman" w:hAnsi="Times New Roman" w:cs="Times New Roman"/>
          <w:sz w:val="24"/>
          <w:szCs w:val="24"/>
        </w:rPr>
        <w:t xml:space="preserve">pripája táto veta: </w:t>
      </w:r>
      <w:bookmarkStart w:id="107" w:name="_Hlk202282870"/>
      <w:r w:rsidRPr="00F777CD">
        <w:rPr>
          <w:rFonts w:ascii="Times New Roman" w:hAnsi="Times New Roman" w:cs="Times New Roman"/>
          <w:sz w:val="24"/>
          <w:szCs w:val="24"/>
        </w:rPr>
        <w:t>„</w:t>
      </w:r>
      <w:bookmarkStart w:id="108" w:name="_Hlk204721193"/>
      <w:r w:rsidRPr="00F777CD">
        <w:rPr>
          <w:rFonts w:ascii="Times New Roman" w:hAnsi="Times New Roman" w:cs="Times New Roman"/>
          <w:sz w:val="24"/>
          <w:szCs w:val="24"/>
        </w:rPr>
        <w:t>Výbor pre riadenie rizík preskúma</w:t>
      </w:r>
      <w:r w:rsidR="006363DF" w:rsidRPr="00F777CD">
        <w:rPr>
          <w:rFonts w:ascii="Times New Roman" w:hAnsi="Times New Roman" w:cs="Times New Roman"/>
          <w:sz w:val="24"/>
          <w:szCs w:val="24"/>
        </w:rPr>
        <w:t>va</w:t>
      </w:r>
      <w:r w:rsidRPr="00F777CD">
        <w:rPr>
          <w:rFonts w:ascii="Times New Roman" w:hAnsi="Times New Roman" w:cs="Times New Roman"/>
          <w:sz w:val="24"/>
          <w:szCs w:val="24"/>
        </w:rPr>
        <w:t>, či stimuly, ktoré poskytujú zásady odmeňovania podľa § 23a a 23b</w:t>
      </w:r>
      <w:r w:rsidR="003C2000" w:rsidRPr="00F777CD">
        <w:rPr>
          <w:rFonts w:ascii="Times New Roman" w:hAnsi="Times New Roman" w:cs="Times New Roman"/>
          <w:sz w:val="24"/>
          <w:szCs w:val="24"/>
        </w:rPr>
        <w:t>,</w:t>
      </w:r>
      <w:r w:rsidRPr="00F777CD">
        <w:rPr>
          <w:rFonts w:ascii="Times New Roman" w:hAnsi="Times New Roman" w:cs="Times New Roman"/>
          <w:sz w:val="24"/>
          <w:szCs w:val="24"/>
        </w:rPr>
        <w:t xml:space="preserve"> zohľadňujú kapitál, likviditu, pravdepodobnosť a načasovanie výnosov a riziká vrátane rizík týkajúcich sa environmentálnych</w:t>
      </w:r>
      <w:r w:rsidR="00290AF5" w:rsidRPr="00F777CD">
        <w:rPr>
          <w:rFonts w:ascii="Times New Roman" w:hAnsi="Times New Roman" w:cs="Times New Roman"/>
          <w:sz w:val="24"/>
          <w:szCs w:val="24"/>
        </w:rPr>
        <w:t xml:space="preserve"> faktorov, </w:t>
      </w:r>
      <w:r w:rsidRPr="00F777CD">
        <w:rPr>
          <w:rFonts w:ascii="Times New Roman" w:hAnsi="Times New Roman" w:cs="Times New Roman"/>
          <w:sz w:val="24"/>
          <w:szCs w:val="24"/>
        </w:rPr>
        <w:t>sociálnych faktorov a faktorov správy a riadenia; týmto nie sú dotknuté úlohy výboru pre odmeňovanie.“.</w:t>
      </w:r>
      <w:bookmarkEnd w:id="108"/>
    </w:p>
    <w:bookmarkEnd w:id="107"/>
    <w:p w14:paraId="74C7661D" w14:textId="77777777" w:rsidR="00BB0829" w:rsidRPr="00F777CD" w:rsidRDefault="00BB0829" w:rsidP="00BB0829">
      <w:pPr>
        <w:pStyle w:val="Odsekzoznamu"/>
        <w:spacing w:after="0" w:line="240" w:lineRule="auto"/>
        <w:ind w:left="426"/>
        <w:jc w:val="both"/>
        <w:rPr>
          <w:rFonts w:ascii="Times New Roman" w:hAnsi="Times New Roman" w:cs="Times New Roman"/>
          <w:sz w:val="24"/>
          <w:szCs w:val="24"/>
        </w:rPr>
      </w:pPr>
    </w:p>
    <w:p w14:paraId="73B8A297" w14:textId="5B385D0A" w:rsidR="004E4D28" w:rsidRPr="00F777CD" w:rsidRDefault="004E4D28"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27 sa vypúšťajú odseky 4 až 6.</w:t>
      </w:r>
    </w:p>
    <w:p w14:paraId="6C900787" w14:textId="6C7DB935" w:rsidR="004E4D28" w:rsidRPr="00F777CD" w:rsidRDefault="004E4D28" w:rsidP="004E4D28">
      <w:pPr>
        <w:pStyle w:val="Odsekzoznamu"/>
        <w:spacing w:after="0" w:line="240" w:lineRule="auto"/>
        <w:ind w:left="426"/>
        <w:jc w:val="both"/>
        <w:rPr>
          <w:rFonts w:ascii="Times New Roman" w:hAnsi="Times New Roman" w:cs="Times New Roman"/>
          <w:sz w:val="24"/>
          <w:szCs w:val="24"/>
        </w:rPr>
      </w:pPr>
    </w:p>
    <w:p w14:paraId="2E370723" w14:textId="65FCC0A5" w:rsidR="004E4D28" w:rsidRPr="00F777CD" w:rsidRDefault="00290AF5" w:rsidP="004E4D28">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Doterajšie o</w:t>
      </w:r>
      <w:r w:rsidR="004E4D28" w:rsidRPr="00F777CD">
        <w:rPr>
          <w:rFonts w:ascii="Times New Roman" w:hAnsi="Times New Roman" w:cs="Times New Roman"/>
          <w:sz w:val="24"/>
          <w:szCs w:val="24"/>
        </w:rPr>
        <w:t>dseky 7 až 19 sa označujú ako odseky 4 až 16.</w:t>
      </w:r>
    </w:p>
    <w:p w14:paraId="41DB1950" w14:textId="77777777" w:rsidR="004E4D28" w:rsidRPr="00F777CD" w:rsidRDefault="004E4D28" w:rsidP="004E4D28">
      <w:pPr>
        <w:pStyle w:val="Odsekzoznamu"/>
        <w:spacing w:after="0" w:line="240" w:lineRule="auto"/>
        <w:ind w:left="426"/>
        <w:jc w:val="both"/>
        <w:rPr>
          <w:rFonts w:ascii="Times New Roman" w:hAnsi="Times New Roman" w:cs="Times New Roman"/>
          <w:sz w:val="24"/>
          <w:szCs w:val="24"/>
        </w:rPr>
      </w:pPr>
    </w:p>
    <w:p w14:paraId="4B5E339D" w14:textId="62C6F188" w:rsidR="00B52BC1" w:rsidRPr="00F777CD" w:rsidRDefault="00B52BC1"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 § 27 ods. </w:t>
      </w:r>
      <w:r w:rsidR="008B4651" w:rsidRPr="00F777CD">
        <w:rPr>
          <w:rFonts w:ascii="Times New Roman" w:hAnsi="Times New Roman" w:cs="Times New Roman"/>
          <w:sz w:val="24"/>
          <w:szCs w:val="24"/>
        </w:rPr>
        <w:t>4</w:t>
      </w:r>
      <w:r w:rsidR="00290AF5" w:rsidRPr="00F777CD">
        <w:rPr>
          <w:rFonts w:ascii="Times New Roman" w:hAnsi="Times New Roman" w:cs="Times New Roman"/>
          <w:sz w:val="24"/>
          <w:szCs w:val="24"/>
        </w:rPr>
        <w:t xml:space="preserve"> prvej vete</w:t>
      </w:r>
      <w:r w:rsidRPr="00F777CD">
        <w:rPr>
          <w:rFonts w:ascii="Times New Roman" w:hAnsi="Times New Roman" w:cs="Times New Roman"/>
          <w:sz w:val="24"/>
          <w:szCs w:val="24"/>
        </w:rPr>
        <w:t xml:space="preserve"> </w:t>
      </w:r>
      <w:r w:rsidR="0063443A" w:rsidRPr="00F777CD">
        <w:rPr>
          <w:rFonts w:ascii="Times New Roman" w:hAnsi="Times New Roman" w:cs="Times New Roman"/>
          <w:sz w:val="24"/>
          <w:szCs w:val="24"/>
        </w:rPr>
        <w:t xml:space="preserve">sa za slovo „vlastný“ </w:t>
      </w:r>
      <w:r w:rsidR="003C2000" w:rsidRPr="00F777CD">
        <w:rPr>
          <w:rFonts w:ascii="Times New Roman" w:hAnsi="Times New Roman" w:cs="Times New Roman"/>
          <w:sz w:val="24"/>
          <w:szCs w:val="24"/>
        </w:rPr>
        <w:t xml:space="preserve">vkladá čiarka a </w:t>
      </w:r>
      <w:r w:rsidR="0063443A" w:rsidRPr="00F777CD">
        <w:rPr>
          <w:rFonts w:ascii="Times New Roman" w:hAnsi="Times New Roman" w:cs="Times New Roman"/>
          <w:sz w:val="24"/>
          <w:szCs w:val="24"/>
        </w:rPr>
        <w:t xml:space="preserve">slová </w:t>
      </w:r>
      <w:r w:rsidR="00A07CFD" w:rsidRPr="00F777CD">
        <w:rPr>
          <w:rFonts w:ascii="Times New Roman" w:hAnsi="Times New Roman" w:cs="Times New Roman"/>
          <w:sz w:val="24"/>
          <w:szCs w:val="24"/>
        </w:rPr>
        <w:t>„</w:t>
      </w:r>
      <w:bookmarkStart w:id="109" w:name="_Hlk204721355"/>
      <w:r w:rsidR="0063443A" w:rsidRPr="00F777CD">
        <w:rPr>
          <w:rFonts w:ascii="Times New Roman" w:hAnsi="Times New Roman" w:cs="Times New Roman"/>
          <w:sz w:val="24"/>
          <w:szCs w:val="24"/>
        </w:rPr>
        <w:t>riadny, účinný a úplný</w:t>
      </w:r>
      <w:bookmarkEnd w:id="109"/>
      <w:r w:rsidR="0063443A"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za slovo „krytie“ </w:t>
      </w:r>
      <w:r w:rsidR="003B0B6C" w:rsidRPr="00F777CD">
        <w:rPr>
          <w:rFonts w:ascii="Times New Roman" w:hAnsi="Times New Roman" w:cs="Times New Roman"/>
          <w:sz w:val="24"/>
          <w:szCs w:val="24"/>
        </w:rPr>
        <w:t xml:space="preserve">sa </w:t>
      </w:r>
      <w:r w:rsidRPr="00F777CD">
        <w:rPr>
          <w:rFonts w:ascii="Times New Roman" w:hAnsi="Times New Roman" w:cs="Times New Roman"/>
          <w:sz w:val="24"/>
          <w:szCs w:val="24"/>
        </w:rPr>
        <w:t xml:space="preserve">vkladajú slová </w:t>
      </w:r>
      <w:bookmarkStart w:id="110" w:name="_Hlk202282947"/>
      <w:r w:rsidRPr="00F777CD">
        <w:rPr>
          <w:rFonts w:ascii="Times New Roman" w:hAnsi="Times New Roman" w:cs="Times New Roman"/>
          <w:sz w:val="24"/>
          <w:szCs w:val="24"/>
        </w:rPr>
        <w:t>„</w:t>
      </w:r>
      <w:bookmarkStart w:id="111" w:name="_Hlk204721380"/>
      <w:r w:rsidRPr="00F777CD">
        <w:rPr>
          <w:rFonts w:ascii="Times New Roman" w:hAnsi="Times New Roman" w:cs="Times New Roman"/>
          <w:sz w:val="24"/>
          <w:szCs w:val="24"/>
        </w:rPr>
        <w:t>povahy a úrovne</w:t>
      </w:r>
      <w:bookmarkEnd w:id="111"/>
      <w:r w:rsidRPr="00F777CD">
        <w:rPr>
          <w:rFonts w:ascii="Times New Roman" w:hAnsi="Times New Roman" w:cs="Times New Roman"/>
          <w:sz w:val="24"/>
          <w:szCs w:val="24"/>
        </w:rPr>
        <w:t xml:space="preserve">“ </w:t>
      </w:r>
      <w:bookmarkEnd w:id="110"/>
      <w:r w:rsidRPr="00F777CD">
        <w:rPr>
          <w:rFonts w:ascii="Times New Roman" w:hAnsi="Times New Roman" w:cs="Times New Roman"/>
          <w:sz w:val="24"/>
          <w:szCs w:val="24"/>
        </w:rPr>
        <w:t>a</w:t>
      </w:r>
      <w:r w:rsidR="005374F8" w:rsidRPr="00F777CD">
        <w:rPr>
          <w:rFonts w:ascii="Times New Roman" w:hAnsi="Times New Roman" w:cs="Times New Roman"/>
          <w:sz w:val="24"/>
          <w:szCs w:val="24"/>
        </w:rPr>
        <w:t xml:space="preserve"> v úvodnej vete sa </w:t>
      </w:r>
      <w:r w:rsidRPr="00F777CD">
        <w:rPr>
          <w:rFonts w:ascii="Times New Roman" w:hAnsi="Times New Roman" w:cs="Times New Roman"/>
          <w:sz w:val="24"/>
          <w:szCs w:val="24"/>
        </w:rPr>
        <w:t xml:space="preserve">za </w:t>
      </w:r>
      <w:r w:rsidRPr="00F777CD">
        <w:rPr>
          <w:rFonts w:ascii="Times New Roman" w:hAnsi="Times New Roman" w:cs="Times New Roman"/>
          <w:sz w:val="24"/>
          <w:szCs w:val="24"/>
        </w:rPr>
        <w:lastRenderedPageBreak/>
        <w:t>slovo „činností“ vkladá</w:t>
      </w:r>
      <w:r w:rsidR="004875A8" w:rsidRPr="00F777CD">
        <w:rPr>
          <w:rFonts w:ascii="Times New Roman" w:hAnsi="Times New Roman" w:cs="Times New Roman"/>
          <w:sz w:val="24"/>
          <w:szCs w:val="24"/>
        </w:rPr>
        <w:t xml:space="preserve"> čiarka a slová </w:t>
      </w:r>
      <w:bookmarkStart w:id="112" w:name="_Hlk202282970"/>
      <w:r w:rsidR="004875A8" w:rsidRPr="00F777CD">
        <w:rPr>
          <w:rFonts w:ascii="Times New Roman" w:hAnsi="Times New Roman" w:cs="Times New Roman"/>
          <w:sz w:val="24"/>
          <w:szCs w:val="24"/>
        </w:rPr>
        <w:t>„</w:t>
      </w:r>
      <w:bookmarkStart w:id="113" w:name="_Hlk204721402"/>
      <w:r w:rsidR="004875A8" w:rsidRPr="00F777CD">
        <w:rPr>
          <w:rFonts w:ascii="Times New Roman" w:hAnsi="Times New Roman" w:cs="Times New Roman"/>
          <w:sz w:val="24"/>
          <w:szCs w:val="24"/>
        </w:rPr>
        <w:t>musí zohľadňovať krátkodobý, strednodobý a dlhodobý horizont na účely krytia environmentálnych</w:t>
      </w:r>
      <w:r w:rsidR="005374F8" w:rsidRPr="00F777CD">
        <w:rPr>
          <w:rFonts w:ascii="Times New Roman" w:hAnsi="Times New Roman" w:cs="Times New Roman"/>
          <w:sz w:val="24"/>
          <w:szCs w:val="24"/>
        </w:rPr>
        <w:t xml:space="preserve"> rizík, </w:t>
      </w:r>
      <w:r w:rsidR="004875A8" w:rsidRPr="00F777CD">
        <w:rPr>
          <w:rFonts w:ascii="Times New Roman" w:hAnsi="Times New Roman" w:cs="Times New Roman"/>
          <w:sz w:val="24"/>
          <w:szCs w:val="24"/>
        </w:rPr>
        <w:t>sociálnych rizík a rizík v oblasti správy a riadenia</w:t>
      </w:r>
      <w:bookmarkEnd w:id="113"/>
      <w:r w:rsidR="004875A8" w:rsidRPr="00F777CD">
        <w:rPr>
          <w:rFonts w:ascii="Times New Roman" w:hAnsi="Times New Roman" w:cs="Times New Roman"/>
          <w:sz w:val="24"/>
          <w:szCs w:val="24"/>
        </w:rPr>
        <w:t>“.</w:t>
      </w:r>
      <w:bookmarkEnd w:id="112"/>
    </w:p>
    <w:p w14:paraId="21F7BCEC" w14:textId="643856EA" w:rsidR="00B52BC1" w:rsidRPr="00F777CD" w:rsidRDefault="00B52BC1" w:rsidP="00EF424E">
      <w:pPr>
        <w:pStyle w:val="Odsekzoznamu"/>
        <w:spacing w:after="0" w:line="240" w:lineRule="auto"/>
        <w:ind w:left="426"/>
        <w:jc w:val="both"/>
        <w:rPr>
          <w:rFonts w:ascii="Times New Roman" w:hAnsi="Times New Roman" w:cs="Times New Roman"/>
          <w:sz w:val="24"/>
          <w:szCs w:val="24"/>
        </w:rPr>
      </w:pPr>
    </w:p>
    <w:p w14:paraId="4B9C6023" w14:textId="4380D017" w:rsidR="00252990" w:rsidRPr="00F777CD" w:rsidRDefault="00252990"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27 sa vypúšťa odsek 11.</w:t>
      </w:r>
    </w:p>
    <w:p w14:paraId="3FBBEB41" w14:textId="273D01D8" w:rsidR="00252990" w:rsidRPr="00F777CD" w:rsidRDefault="00252990" w:rsidP="00252990">
      <w:pPr>
        <w:pStyle w:val="Odsekzoznamu"/>
        <w:spacing w:after="0" w:line="240" w:lineRule="auto"/>
        <w:ind w:left="426"/>
        <w:jc w:val="both"/>
        <w:rPr>
          <w:rFonts w:ascii="Times New Roman" w:hAnsi="Times New Roman" w:cs="Times New Roman"/>
          <w:sz w:val="24"/>
          <w:szCs w:val="24"/>
        </w:rPr>
      </w:pPr>
    </w:p>
    <w:p w14:paraId="6A7C7E27" w14:textId="2687F455" w:rsidR="00252990" w:rsidRPr="00F777CD" w:rsidRDefault="005374F8" w:rsidP="00252990">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Doterajšie o</w:t>
      </w:r>
      <w:r w:rsidR="00252990" w:rsidRPr="00F777CD">
        <w:rPr>
          <w:rFonts w:ascii="Times New Roman" w:hAnsi="Times New Roman" w:cs="Times New Roman"/>
          <w:sz w:val="24"/>
          <w:szCs w:val="24"/>
        </w:rPr>
        <w:t>dseky 12 až 16 sa označujú</w:t>
      </w:r>
      <w:r w:rsidRPr="00F777CD">
        <w:rPr>
          <w:rFonts w:ascii="Times New Roman" w:hAnsi="Times New Roman" w:cs="Times New Roman"/>
          <w:sz w:val="24"/>
          <w:szCs w:val="24"/>
        </w:rPr>
        <w:t xml:space="preserve"> ako odseky</w:t>
      </w:r>
      <w:r w:rsidR="00252990" w:rsidRPr="00F777CD">
        <w:rPr>
          <w:rFonts w:ascii="Times New Roman" w:hAnsi="Times New Roman" w:cs="Times New Roman"/>
          <w:sz w:val="24"/>
          <w:szCs w:val="24"/>
        </w:rPr>
        <w:t xml:space="preserve"> 11 až 15.</w:t>
      </w:r>
    </w:p>
    <w:p w14:paraId="10091B7A" w14:textId="77777777" w:rsidR="00252990" w:rsidRPr="00F777CD" w:rsidRDefault="00252990" w:rsidP="00252990">
      <w:pPr>
        <w:pStyle w:val="Odsekzoznamu"/>
        <w:spacing w:after="0" w:line="240" w:lineRule="auto"/>
        <w:ind w:left="426"/>
        <w:jc w:val="both"/>
        <w:rPr>
          <w:rFonts w:ascii="Times New Roman" w:hAnsi="Times New Roman" w:cs="Times New Roman"/>
          <w:sz w:val="24"/>
          <w:szCs w:val="24"/>
        </w:rPr>
      </w:pPr>
    </w:p>
    <w:p w14:paraId="316F799E" w14:textId="77777777" w:rsidR="00252990" w:rsidRPr="00F777CD" w:rsidRDefault="00252990"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27 sa za odsek 13 vkladá nový odsek 14, ktorý znie:</w:t>
      </w:r>
    </w:p>
    <w:p w14:paraId="6F3D6377" w14:textId="44094614" w:rsidR="00252990" w:rsidRPr="00F777CD" w:rsidRDefault="00252990" w:rsidP="00252990">
      <w:pPr>
        <w:autoSpaceDE w:val="0"/>
        <w:autoSpaceDN w:val="0"/>
        <w:adjustRightInd w:val="0"/>
        <w:spacing w:after="0" w:line="240" w:lineRule="auto"/>
        <w:ind w:left="426"/>
        <w:jc w:val="both"/>
        <w:rPr>
          <w:rFonts w:ascii="Times New Roman" w:hAnsi="Times New Roman" w:cs="Times New Roman"/>
          <w:sz w:val="24"/>
          <w:szCs w:val="24"/>
        </w:rPr>
      </w:pPr>
      <w:bookmarkStart w:id="114" w:name="_Hlk202283061"/>
      <w:r w:rsidRPr="00F777CD">
        <w:rPr>
          <w:rFonts w:ascii="Times New Roman" w:hAnsi="Times New Roman" w:cs="Times New Roman"/>
          <w:sz w:val="24"/>
          <w:szCs w:val="24"/>
        </w:rPr>
        <w:t>„(14) Opatrením, ktoré vydá Národná banka Slovenska a</w:t>
      </w:r>
      <w:r w:rsidR="005374F8" w:rsidRPr="00F777CD">
        <w:rPr>
          <w:rFonts w:ascii="Times New Roman" w:hAnsi="Times New Roman" w:cs="Times New Roman"/>
          <w:sz w:val="24"/>
          <w:szCs w:val="24"/>
        </w:rPr>
        <w:t> </w:t>
      </w:r>
      <w:r w:rsidRPr="00F777CD">
        <w:rPr>
          <w:rFonts w:ascii="Times New Roman" w:hAnsi="Times New Roman" w:cs="Times New Roman"/>
          <w:sz w:val="24"/>
          <w:szCs w:val="24"/>
        </w:rPr>
        <w:t>ktoré</w:t>
      </w:r>
      <w:r w:rsidR="005374F8" w:rsidRPr="00F777CD">
        <w:rPr>
          <w:rFonts w:ascii="Times New Roman" w:hAnsi="Times New Roman" w:cs="Times New Roman"/>
          <w:sz w:val="24"/>
          <w:szCs w:val="24"/>
        </w:rPr>
        <w:t xml:space="preserve"> </w:t>
      </w:r>
      <w:r w:rsidRPr="00F777CD">
        <w:rPr>
          <w:rFonts w:ascii="Times New Roman" w:hAnsi="Times New Roman" w:cs="Times New Roman"/>
          <w:sz w:val="24"/>
          <w:szCs w:val="24"/>
        </w:rPr>
        <w:t>sa vyhlasuje v</w:t>
      </w:r>
      <w:r w:rsidR="005374F8" w:rsidRPr="00F777CD">
        <w:rPr>
          <w:rFonts w:ascii="Times New Roman" w:hAnsi="Times New Roman" w:cs="Times New Roman"/>
          <w:sz w:val="24"/>
          <w:szCs w:val="24"/>
        </w:rPr>
        <w:t> </w:t>
      </w:r>
      <w:r w:rsidRPr="00F777CD">
        <w:rPr>
          <w:rFonts w:ascii="Times New Roman" w:hAnsi="Times New Roman" w:cs="Times New Roman"/>
          <w:sz w:val="24"/>
          <w:szCs w:val="24"/>
        </w:rPr>
        <w:t>zbierke</w:t>
      </w:r>
      <w:r w:rsidR="005374F8" w:rsidRPr="00F777CD">
        <w:rPr>
          <w:rFonts w:ascii="Times New Roman" w:hAnsi="Times New Roman" w:cs="Times New Roman"/>
          <w:sz w:val="24"/>
          <w:szCs w:val="24"/>
        </w:rPr>
        <w:t xml:space="preserve"> </w:t>
      </w:r>
      <w:r w:rsidRPr="00F777CD">
        <w:rPr>
          <w:rFonts w:ascii="Times New Roman" w:hAnsi="Times New Roman" w:cs="Times New Roman"/>
          <w:sz w:val="24"/>
          <w:szCs w:val="24"/>
        </w:rPr>
        <w:t>zákonov, sa ustanovia</w:t>
      </w:r>
    </w:p>
    <w:p w14:paraId="211DCB63" w14:textId="77777777" w:rsidR="00252990" w:rsidRPr="00F777CD" w:rsidRDefault="00252990" w:rsidP="00252990">
      <w:pPr>
        <w:autoSpaceDE w:val="0"/>
        <w:autoSpaceDN w:val="0"/>
        <w:adjustRightInd w:val="0"/>
        <w:spacing w:after="0" w:line="240" w:lineRule="auto"/>
        <w:ind w:left="1134" w:hanging="283"/>
        <w:jc w:val="both"/>
        <w:rPr>
          <w:rFonts w:ascii="Times New Roman" w:hAnsi="Times New Roman" w:cs="Times New Roman"/>
          <w:sz w:val="24"/>
          <w:szCs w:val="24"/>
        </w:rPr>
      </w:pPr>
      <w:r w:rsidRPr="00F777CD">
        <w:rPr>
          <w:rFonts w:ascii="Times New Roman" w:hAnsi="Times New Roman" w:cs="Times New Roman"/>
          <w:sz w:val="24"/>
          <w:szCs w:val="24"/>
        </w:rPr>
        <w:t>a) podrobnosti o systéme riadenia rizík a ostatných pravidlách podľa odseku 2, ako aj ďalšie druhy rizík,</w:t>
      </w:r>
    </w:p>
    <w:p w14:paraId="0F1051E3" w14:textId="2D4B6108" w:rsidR="00252990" w:rsidRPr="00F777CD" w:rsidRDefault="00252990" w:rsidP="00252990">
      <w:pPr>
        <w:autoSpaceDE w:val="0"/>
        <w:autoSpaceDN w:val="0"/>
        <w:adjustRightInd w:val="0"/>
        <w:spacing w:after="0" w:line="240" w:lineRule="auto"/>
        <w:ind w:left="1134" w:hanging="283"/>
        <w:jc w:val="both"/>
        <w:rPr>
          <w:rFonts w:ascii="Times New Roman" w:hAnsi="Times New Roman" w:cs="Times New Roman"/>
          <w:sz w:val="24"/>
          <w:szCs w:val="24"/>
        </w:rPr>
      </w:pPr>
      <w:r w:rsidRPr="00F777CD">
        <w:rPr>
          <w:rFonts w:ascii="Times New Roman" w:hAnsi="Times New Roman" w:cs="Times New Roman"/>
          <w:sz w:val="24"/>
          <w:szCs w:val="24"/>
        </w:rPr>
        <w:t>b) ukazovatele likvidity a podrobnosti o likvidite podľa odseku 6 a spôsob jej zisťovania,</w:t>
      </w:r>
    </w:p>
    <w:p w14:paraId="0022186F" w14:textId="1ACE82AC" w:rsidR="00252990" w:rsidRPr="00F777CD" w:rsidRDefault="00252990" w:rsidP="00252990">
      <w:pPr>
        <w:autoSpaceDE w:val="0"/>
        <w:autoSpaceDN w:val="0"/>
        <w:adjustRightInd w:val="0"/>
        <w:spacing w:after="0" w:line="240" w:lineRule="auto"/>
        <w:ind w:left="1134" w:hanging="283"/>
        <w:jc w:val="both"/>
        <w:rPr>
          <w:rFonts w:ascii="Times New Roman" w:hAnsi="Times New Roman" w:cs="Times New Roman"/>
          <w:sz w:val="24"/>
          <w:szCs w:val="24"/>
        </w:rPr>
      </w:pPr>
      <w:r w:rsidRPr="00F777CD">
        <w:rPr>
          <w:rFonts w:ascii="Times New Roman" w:hAnsi="Times New Roman" w:cs="Times New Roman"/>
          <w:sz w:val="24"/>
          <w:szCs w:val="24"/>
        </w:rPr>
        <w:t>c) percentuálne pomery podľa odseku 16, čo sa rozumie devízovou pozíciou v cudzej mene a celkovou devízovou pozíciou, ako aj podrobnosti o výpočte devízových pozícií a výpočte celkovej devízovej pozície,</w:t>
      </w:r>
    </w:p>
    <w:p w14:paraId="370FF8D2" w14:textId="07E250E8" w:rsidR="00252990" w:rsidRPr="00F777CD" w:rsidRDefault="00252990" w:rsidP="00252990">
      <w:pPr>
        <w:spacing w:after="0" w:line="240" w:lineRule="auto"/>
        <w:ind w:left="1134" w:hanging="283"/>
        <w:jc w:val="both"/>
        <w:rPr>
          <w:rFonts w:ascii="Times New Roman" w:hAnsi="Times New Roman" w:cs="Times New Roman"/>
          <w:sz w:val="24"/>
          <w:szCs w:val="24"/>
        </w:rPr>
      </w:pPr>
      <w:r w:rsidRPr="00F777CD">
        <w:rPr>
          <w:rFonts w:ascii="Times New Roman" w:hAnsi="Times New Roman" w:cs="Times New Roman"/>
          <w:sz w:val="24"/>
          <w:szCs w:val="24"/>
        </w:rPr>
        <w:t>d) rozsah, v akom pravidlám podľa písmen a) až c) podliehajú pobočky zahraničných bánk.“.</w:t>
      </w:r>
    </w:p>
    <w:bookmarkEnd w:id="114"/>
    <w:p w14:paraId="43FB8777" w14:textId="10468583" w:rsidR="00252990" w:rsidRPr="00F777CD" w:rsidRDefault="00252990" w:rsidP="00252990">
      <w:pPr>
        <w:pStyle w:val="Odsekzoznamu"/>
        <w:spacing w:after="0" w:line="240" w:lineRule="auto"/>
        <w:ind w:left="426"/>
        <w:jc w:val="both"/>
        <w:rPr>
          <w:rFonts w:ascii="Times New Roman" w:hAnsi="Times New Roman" w:cs="Times New Roman"/>
          <w:sz w:val="24"/>
          <w:szCs w:val="24"/>
        </w:rPr>
      </w:pPr>
    </w:p>
    <w:p w14:paraId="7C7CB306" w14:textId="467CEC8C" w:rsidR="00252990" w:rsidRPr="00F777CD" w:rsidRDefault="005374F8" w:rsidP="00252990">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Doterajšie o</w:t>
      </w:r>
      <w:r w:rsidR="00252990" w:rsidRPr="00F777CD">
        <w:rPr>
          <w:rFonts w:ascii="Times New Roman" w:hAnsi="Times New Roman" w:cs="Times New Roman"/>
          <w:sz w:val="24"/>
          <w:szCs w:val="24"/>
        </w:rPr>
        <w:t>dseky 14 a 15 sa označujú ako odseky 15 a 16.</w:t>
      </w:r>
    </w:p>
    <w:p w14:paraId="2AC8E55F" w14:textId="7F735A7C" w:rsidR="008B4651" w:rsidRPr="00F777CD" w:rsidRDefault="008B4651" w:rsidP="008B4651">
      <w:pPr>
        <w:spacing w:after="0" w:line="240" w:lineRule="auto"/>
        <w:jc w:val="both"/>
        <w:rPr>
          <w:rFonts w:ascii="Times New Roman" w:hAnsi="Times New Roman" w:cs="Times New Roman"/>
          <w:sz w:val="24"/>
          <w:szCs w:val="24"/>
        </w:rPr>
      </w:pPr>
    </w:p>
    <w:p w14:paraId="703B318C" w14:textId="52B725BC" w:rsidR="00041ACA" w:rsidRPr="00F777CD" w:rsidRDefault="00041ACA" w:rsidP="00EF424E">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 27 sa dopĺňa odsekmi </w:t>
      </w:r>
      <w:r w:rsidR="00C5446E" w:rsidRPr="00F777CD">
        <w:rPr>
          <w:rFonts w:ascii="Times New Roman" w:hAnsi="Times New Roman" w:cs="Times New Roman"/>
          <w:sz w:val="24"/>
          <w:szCs w:val="24"/>
        </w:rPr>
        <w:t>17</w:t>
      </w:r>
      <w:r w:rsidRPr="00F777CD">
        <w:rPr>
          <w:rFonts w:ascii="Times New Roman" w:hAnsi="Times New Roman" w:cs="Times New Roman"/>
          <w:sz w:val="24"/>
          <w:szCs w:val="24"/>
        </w:rPr>
        <w:t xml:space="preserve"> až </w:t>
      </w:r>
      <w:r w:rsidR="00C5446E" w:rsidRPr="00F777CD">
        <w:rPr>
          <w:rFonts w:ascii="Times New Roman" w:hAnsi="Times New Roman" w:cs="Times New Roman"/>
          <w:sz w:val="24"/>
          <w:szCs w:val="24"/>
        </w:rPr>
        <w:t>20</w:t>
      </w:r>
      <w:r w:rsidRPr="00F777CD">
        <w:rPr>
          <w:rFonts w:ascii="Times New Roman" w:hAnsi="Times New Roman" w:cs="Times New Roman"/>
          <w:sz w:val="24"/>
          <w:szCs w:val="24"/>
        </w:rPr>
        <w:t>, ktoré znejú:</w:t>
      </w:r>
    </w:p>
    <w:p w14:paraId="7DE30446" w14:textId="03730F49" w:rsidR="00041ACA" w:rsidRPr="00F777CD" w:rsidRDefault="00041ACA" w:rsidP="00041ACA">
      <w:pPr>
        <w:pStyle w:val="Odsekzoznamu"/>
        <w:spacing w:after="0" w:line="240" w:lineRule="auto"/>
        <w:ind w:left="426"/>
        <w:jc w:val="both"/>
        <w:rPr>
          <w:rFonts w:ascii="Times New Roman" w:hAnsi="Times New Roman" w:cs="Times New Roman"/>
          <w:sz w:val="24"/>
          <w:szCs w:val="24"/>
        </w:rPr>
      </w:pPr>
      <w:bookmarkStart w:id="115" w:name="_Hlk202283122"/>
      <w:r w:rsidRPr="00F777CD">
        <w:rPr>
          <w:rFonts w:ascii="Times New Roman" w:hAnsi="Times New Roman" w:cs="Times New Roman"/>
          <w:sz w:val="24"/>
          <w:szCs w:val="24"/>
        </w:rPr>
        <w:t>„(</w:t>
      </w:r>
      <w:r w:rsidR="00C5446E" w:rsidRPr="00F777CD">
        <w:rPr>
          <w:rFonts w:ascii="Times New Roman" w:hAnsi="Times New Roman" w:cs="Times New Roman"/>
          <w:sz w:val="24"/>
          <w:szCs w:val="24"/>
        </w:rPr>
        <w:t>17</w:t>
      </w:r>
      <w:r w:rsidRPr="00F777CD">
        <w:rPr>
          <w:rFonts w:ascii="Times New Roman" w:hAnsi="Times New Roman" w:cs="Times New Roman"/>
          <w:sz w:val="24"/>
          <w:szCs w:val="24"/>
        </w:rPr>
        <w:t>) Štatutárny orgán banky vypracúva</w:t>
      </w:r>
      <w:r w:rsidR="006E42FC" w:rsidRPr="00F777CD">
        <w:rPr>
          <w:rFonts w:ascii="Times New Roman" w:hAnsi="Times New Roman" w:cs="Times New Roman"/>
          <w:sz w:val="24"/>
          <w:szCs w:val="24"/>
        </w:rPr>
        <w:t xml:space="preserve"> a sleduje plnenie</w:t>
      </w:r>
      <w:r w:rsidRPr="00F777CD">
        <w:rPr>
          <w:rFonts w:ascii="Times New Roman" w:hAnsi="Times New Roman" w:cs="Times New Roman"/>
          <w:sz w:val="24"/>
          <w:szCs w:val="24"/>
        </w:rPr>
        <w:t xml:space="preserve"> plán</w:t>
      </w:r>
      <w:r w:rsidR="006E42FC" w:rsidRPr="00F777CD">
        <w:rPr>
          <w:rFonts w:ascii="Times New Roman" w:hAnsi="Times New Roman" w:cs="Times New Roman"/>
          <w:sz w:val="24"/>
          <w:szCs w:val="24"/>
        </w:rPr>
        <w:t>ov</w:t>
      </w:r>
      <w:r w:rsidRPr="00F777CD">
        <w:rPr>
          <w:rFonts w:ascii="Times New Roman" w:hAnsi="Times New Roman" w:cs="Times New Roman"/>
          <w:sz w:val="24"/>
          <w:szCs w:val="24"/>
        </w:rPr>
        <w:t>, ktoré obsahujú kvantifikovateľné ciele a postupy na sledovanie a riešenie finančných rizík vyplývajúcich v krátkodobom, strednodobom a dlhodobom horizonte z</w:t>
      </w:r>
      <w:r w:rsidR="005374F8" w:rsidRPr="00F777CD">
        <w:rPr>
          <w:rFonts w:ascii="Times New Roman" w:hAnsi="Times New Roman" w:cs="Times New Roman"/>
          <w:sz w:val="24"/>
          <w:szCs w:val="24"/>
        </w:rPr>
        <w:t> </w:t>
      </w:r>
      <w:r w:rsidRPr="00F777CD">
        <w:rPr>
          <w:rFonts w:ascii="Times New Roman" w:hAnsi="Times New Roman" w:cs="Times New Roman"/>
          <w:sz w:val="24"/>
          <w:szCs w:val="24"/>
        </w:rPr>
        <w:t>environmentálnych</w:t>
      </w:r>
      <w:r w:rsidR="005374F8" w:rsidRPr="00F777CD">
        <w:rPr>
          <w:rFonts w:ascii="Times New Roman" w:hAnsi="Times New Roman" w:cs="Times New Roman"/>
          <w:sz w:val="24"/>
          <w:szCs w:val="24"/>
        </w:rPr>
        <w:t xml:space="preserve"> faktorov, </w:t>
      </w:r>
      <w:r w:rsidRPr="00F777CD">
        <w:rPr>
          <w:rFonts w:ascii="Times New Roman" w:hAnsi="Times New Roman" w:cs="Times New Roman"/>
          <w:sz w:val="24"/>
          <w:szCs w:val="24"/>
        </w:rPr>
        <w:t xml:space="preserve">sociálnych faktorov a faktorov správy a riadenia vrátane rizík vyplývajúcich z procesu prispôsobenia a trendov transformácie v súvislosti s príslušnými regulačnými cieľmi </w:t>
      </w:r>
      <w:r w:rsidR="006E42FC" w:rsidRPr="00F777CD">
        <w:rPr>
          <w:rFonts w:ascii="Times New Roman" w:hAnsi="Times New Roman" w:cs="Times New Roman"/>
          <w:sz w:val="24"/>
          <w:szCs w:val="24"/>
        </w:rPr>
        <w:t xml:space="preserve">a predpismi </w:t>
      </w:r>
      <w:r w:rsidRPr="00F777CD">
        <w:rPr>
          <w:rFonts w:ascii="Times New Roman" w:hAnsi="Times New Roman" w:cs="Times New Roman"/>
          <w:sz w:val="24"/>
          <w:szCs w:val="24"/>
        </w:rPr>
        <w:t>Európskej únie a členských štátov v tejto oblasti, najmä s cieľom dosiahnutia klimatickej neutrality</w:t>
      </w:r>
      <w:r w:rsidR="00D32663" w:rsidRPr="00F777CD">
        <w:rPr>
          <w:rFonts w:ascii="Times New Roman" w:hAnsi="Times New Roman" w:cs="Times New Roman"/>
          <w:sz w:val="24"/>
          <w:szCs w:val="24"/>
        </w:rPr>
        <w:t>.</w:t>
      </w:r>
    </w:p>
    <w:p w14:paraId="3B9BE3A9" w14:textId="344231E5" w:rsidR="003F777B" w:rsidRPr="00F777CD" w:rsidRDefault="003F777B" w:rsidP="00041ACA">
      <w:pPr>
        <w:pStyle w:val="Odsekzoznamu"/>
        <w:spacing w:after="0" w:line="240" w:lineRule="auto"/>
        <w:ind w:left="426"/>
        <w:jc w:val="both"/>
        <w:rPr>
          <w:rFonts w:ascii="Times New Roman" w:hAnsi="Times New Roman" w:cs="Times New Roman"/>
          <w:sz w:val="24"/>
          <w:szCs w:val="24"/>
        </w:rPr>
      </w:pPr>
    </w:p>
    <w:p w14:paraId="5B47463D" w14:textId="0FBED104" w:rsidR="00AA263A" w:rsidRPr="00F777CD" w:rsidRDefault="000A1EEC" w:rsidP="00041ACA">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w:t>
      </w:r>
      <w:r w:rsidR="00C5446E" w:rsidRPr="00F777CD">
        <w:rPr>
          <w:rFonts w:ascii="Times New Roman" w:hAnsi="Times New Roman" w:cs="Times New Roman"/>
          <w:sz w:val="24"/>
          <w:szCs w:val="24"/>
        </w:rPr>
        <w:t>18</w:t>
      </w:r>
      <w:r w:rsidRPr="00F777CD">
        <w:rPr>
          <w:rFonts w:ascii="Times New Roman" w:hAnsi="Times New Roman" w:cs="Times New Roman"/>
          <w:sz w:val="24"/>
          <w:szCs w:val="24"/>
        </w:rPr>
        <w:t>) Kvantifikovateľné ciele a procesy pre riešenie environmentálnych</w:t>
      </w:r>
      <w:r w:rsidR="005374F8" w:rsidRPr="00F777CD">
        <w:rPr>
          <w:rFonts w:ascii="Times New Roman" w:hAnsi="Times New Roman" w:cs="Times New Roman"/>
          <w:sz w:val="24"/>
          <w:szCs w:val="24"/>
        </w:rPr>
        <w:t xml:space="preserve"> rizík, </w:t>
      </w:r>
      <w:r w:rsidRPr="00F777CD">
        <w:rPr>
          <w:rFonts w:ascii="Times New Roman" w:hAnsi="Times New Roman" w:cs="Times New Roman"/>
          <w:sz w:val="24"/>
          <w:szCs w:val="24"/>
        </w:rPr>
        <w:t xml:space="preserve">sociálnych rizík a rizík v oblasti správy a riadenia </w:t>
      </w:r>
      <w:r w:rsidR="00AA263A" w:rsidRPr="00F777CD">
        <w:rPr>
          <w:rFonts w:ascii="Times New Roman" w:hAnsi="Times New Roman" w:cs="Times New Roman"/>
          <w:sz w:val="24"/>
          <w:szCs w:val="24"/>
        </w:rPr>
        <w:t>zahrnuté</w:t>
      </w:r>
      <w:r w:rsidRPr="00F777CD">
        <w:rPr>
          <w:rFonts w:ascii="Times New Roman" w:hAnsi="Times New Roman" w:cs="Times New Roman"/>
          <w:sz w:val="24"/>
          <w:szCs w:val="24"/>
        </w:rPr>
        <w:t xml:space="preserve"> do plánov podľa odseku </w:t>
      </w:r>
      <w:r w:rsidR="00C5446E" w:rsidRPr="00F777CD">
        <w:rPr>
          <w:rFonts w:ascii="Times New Roman" w:hAnsi="Times New Roman" w:cs="Times New Roman"/>
          <w:sz w:val="24"/>
          <w:szCs w:val="24"/>
        </w:rPr>
        <w:t>17</w:t>
      </w:r>
      <w:r w:rsidRPr="00F777CD">
        <w:rPr>
          <w:rFonts w:ascii="Times New Roman" w:hAnsi="Times New Roman" w:cs="Times New Roman"/>
          <w:sz w:val="24"/>
          <w:szCs w:val="24"/>
        </w:rPr>
        <w:t xml:space="preserve"> zohľadnia najnovšie správy a opatrenia predpísané Európskou vedeckou poradnou radou pre zmenu klímy,</w:t>
      </w:r>
      <w:r w:rsidR="00AA263A" w:rsidRPr="00F777CD">
        <w:rPr>
          <w:rFonts w:ascii="Times New Roman" w:hAnsi="Times New Roman" w:cs="Times New Roman"/>
          <w:sz w:val="24"/>
          <w:szCs w:val="24"/>
          <w:vertAlign w:val="superscript"/>
        </w:rPr>
        <w:t>27a</w:t>
      </w:r>
      <w:r w:rsidR="00D32663" w:rsidRPr="00F777CD">
        <w:rPr>
          <w:rFonts w:ascii="Times New Roman" w:hAnsi="Times New Roman" w:cs="Times New Roman"/>
          <w:sz w:val="24"/>
          <w:szCs w:val="24"/>
          <w:vertAlign w:val="superscript"/>
        </w:rPr>
        <w:t>a</w:t>
      </w:r>
      <w:r w:rsidR="00AA263A" w:rsidRPr="00F777CD">
        <w:rPr>
          <w:rFonts w:ascii="Times New Roman" w:hAnsi="Times New Roman" w:cs="Times New Roman"/>
          <w:sz w:val="24"/>
          <w:szCs w:val="24"/>
        </w:rPr>
        <w:t>)</w:t>
      </w:r>
      <w:r w:rsidRPr="00F777CD">
        <w:rPr>
          <w:rFonts w:ascii="Times New Roman" w:hAnsi="Times New Roman" w:cs="Times New Roman"/>
          <w:sz w:val="24"/>
          <w:szCs w:val="24"/>
        </w:rPr>
        <w:t xml:space="preserve"> najmä v súvislosti s dosahovaním cieľov Európskej únie v oblasti klímy. </w:t>
      </w:r>
    </w:p>
    <w:p w14:paraId="21BD4E8E" w14:textId="2969030D" w:rsidR="00AA263A" w:rsidRPr="00F777CD" w:rsidRDefault="00AA263A" w:rsidP="00041ACA">
      <w:pPr>
        <w:pStyle w:val="Odsekzoznamu"/>
        <w:spacing w:after="0" w:line="240" w:lineRule="auto"/>
        <w:ind w:left="426"/>
        <w:jc w:val="both"/>
        <w:rPr>
          <w:rFonts w:ascii="Times New Roman" w:hAnsi="Times New Roman" w:cs="Times New Roman"/>
          <w:sz w:val="24"/>
          <w:szCs w:val="24"/>
        </w:rPr>
      </w:pPr>
    </w:p>
    <w:p w14:paraId="62057DD3" w14:textId="4F443A13" w:rsidR="000A1EEC" w:rsidRPr="00F777CD" w:rsidRDefault="00AA263A" w:rsidP="00041ACA">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w:t>
      </w:r>
      <w:r w:rsidR="00C5446E" w:rsidRPr="00F777CD">
        <w:rPr>
          <w:rFonts w:ascii="Times New Roman" w:hAnsi="Times New Roman" w:cs="Times New Roman"/>
          <w:sz w:val="24"/>
          <w:szCs w:val="24"/>
        </w:rPr>
        <w:t>19</w:t>
      </w:r>
      <w:r w:rsidRPr="00F777CD">
        <w:rPr>
          <w:rFonts w:ascii="Times New Roman" w:hAnsi="Times New Roman" w:cs="Times New Roman"/>
          <w:sz w:val="24"/>
          <w:szCs w:val="24"/>
        </w:rPr>
        <w:t xml:space="preserve">) </w:t>
      </w:r>
      <w:r w:rsidR="000A1EEC" w:rsidRPr="00F777CD">
        <w:rPr>
          <w:rFonts w:ascii="Times New Roman" w:hAnsi="Times New Roman" w:cs="Times New Roman"/>
          <w:sz w:val="24"/>
          <w:szCs w:val="24"/>
        </w:rPr>
        <w:t xml:space="preserve">Ak banka </w:t>
      </w:r>
      <w:r w:rsidR="00B454CE" w:rsidRPr="00F777CD">
        <w:rPr>
          <w:rFonts w:ascii="Times New Roman" w:hAnsi="Times New Roman" w:cs="Times New Roman"/>
          <w:sz w:val="24"/>
          <w:szCs w:val="24"/>
        </w:rPr>
        <w:t>postupuje podľa osobitného predpisu</w:t>
      </w:r>
      <w:r w:rsidR="007E602B" w:rsidRPr="00F777CD">
        <w:rPr>
          <w:rFonts w:ascii="Times New Roman" w:hAnsi="Times New Roman" w:cs="Times New Roman"/>
          <w:sz w:val="24"/>
          <w:szCs w:val="24"/>
        </w:rPr>
        <w:t>,</w:t>
      </w:r>
      <w:r w:rsidR="007E602B" w:rsidRPr="00F777CD">
        <w:rPr>
          <w:rFonts w:ascii="Times New Roman" w:hAnsi="Times New Roman" w:cs="Times New Roman"/>
          <w:sz w:val="24"/>
          <w:szCs w:val="24"/>
          <w:vertAlign w:val="superscript"/>
        </w:rPr>
        <w:t>27a</w:t>
      </w:r>
      <w:r w:rsidR="00D32663" w:rsidRPr="00F777CD">
        <w:rPr>
          <w:rFonts w:ascii="Times New Roman" w:hAnsi="Times New Roman" w:cs="Times New Roman"/>
          <w:sz w:val="24"/>
          <w:szCs w:val="24"/>
          <w:vertAlign w:val="superscript"/>
        </w:rPr>
        <w:t>b</w:t>
      </w:r>
      <w:r w:rsidR="007E602B" w:rsidRPr="00F777CD">
        <w:rPr>
          <w:rFonts w:ascii="Times New Roman" w:hAnsi="Times New Roman" w:cs="Times New Roman"/>
          <w:sz w:val="24"/>
          <w:szCs w:val="24"/>
        </w:rPr>
        <w:t>)</w:t>
      </w:r>
      <w:r w:rsidR="000A1EEC" w:rsidRPr="00F777CD">
        <w:rPr>
          <w:rFonts w:ascii="Times New Roman" w:hAnsi="Times New Roman" w:cs="Times New Roman"/>
          <w:sz w:val="24"/>
          <w:szCs w:val="24"/>
        </w:rPr>
        <w:t xml:space="preserve"> </w:t>
      </w:r>
      <w:r w:rsidR="007E602B" w:rsidRPr="00F777CD">
        <w:rPr>
          <w:rFonts w:ascii="Times New Roman" w:hAnsi="Times New Roman" w:cs="Times New Roman"/>
          <w:sz w:val="24"/>
          <w:szCs w:val="24"/>
        </w:rPr>
        <w:t xml:space="preserve">plány podľa odseku </w:t>
      </w:r>
      <w:r w:rsidR="00C5446E" w:rsidRPr="00F777CD">
        <w:rPr>
          <w:rFonts w:ascii="Times New Roman" w:hAnsi="Times New Roman" w:cs="Times New Roman"/>
          <w:sz w:val="24"/>
          <w:szCs w:val="24"/>
        </w:rPr>
        <w:t>17</w:t>
      </w:r>
      <w:r w:rsidR="007908A8" w:rsidRPr="00F777CD">
        <w:rPr>
          <w:rFonts w:ascii="Times New Roman" w:hAnsi="Times New Roman" w:cs="Times New Roman"/>
          <w:sz w:val="24"/>
          <w:szCs w:val="24"/>
        </w:rPr>
        <w:t xml:space="preserve"> </w:t>
      </w:r>
      <w:r w:rsidR="00C37CCC" w:rsidRPr="00F777CD">
        <w:rPr>
          <w:rFonts w:ascii="Times New Roman" w:hAnsi="Times New Roman" w:cs="Times New Roman"/>
          <w:sz w:val="24"/>
          <w:szCs w:val="24"/>
        </w:rPr>
        <w:t>musia byť v súlade s plánmi podľa osobitného predpisu</w:t>
      </w:r>
      <w:r w:rsidR="00C37CCC" w:rsidRPr="00F777CD">
        <w:rPr>
          <w:rFonts w:ascii="Times New Roman" w:hAnsi="Times New Roman" w:cs="Times New Roman"/>
          <w:sz w:val="24"/>
          <w:szCs w:val="24"/>
          <w:vertAlign w:val="superscript"/>
        </w:rPr>
        <w:t>27a</w:t>
      </w:r>
      <w:r w:rsidR="00E62040" w:rsidRPr="00F777CD">
        <w:rPr>
          <w:rFonts w:ascii="Times New Roman" w:hAnsi="Times New Roman" w:cs="Times New Roman"/>
          <w:sz w:val="24"/>
          <w:szCs w:val="24"/>
          <w:vertAlign w:val="superscript"/>
        </w:rPr>
        <w:t>c</w:t>
      </w:r>
      <w:r w:rsidR="00C37CCC" w:rsidRPr="00F777CD">
        <w:rPr>
          <w:rFonts w:ascii="Times New Roman" w:hAnsi="Times New Roman" w:cs="Times New Roman"/>
          <w:sz w:val="24"/>
          <w:szCs w:val="24"/>
        </w:rPr>
        <w:t xml:space="preserve">) a musia </w:t>
      </w:r>
      <w:r w:rsidR="007908A8" w:rsidRPr="00F777CD">
        <w:rPr>
          <w:rFonts w:ascii="Times New Roman" w:hAnsi="Times New Roman" w:cs="Times New Roman"/>
          <w:sz w:val="24"/>
          <w:szCs w:val="24"/>
        </w:rPr>
        <w:t xml:space="preserve">obsahovať aj opatrenia týkajúce sa obchodného modelu a stratégie podnikania banky; tieto opatrenia </w:t>
      </w:r>
      <w:r w:rsidR="001E636C" w:rsidRPr="00F777CD">
        <w:rPr>
          <w:rFonts w:ascii="Times New Roman" w:hAnsi="Times New Roman" w:cs="Times New Roman"/>
          <w:sz w:val="24"/>
          <w:szCs w:val="24"/>
        </w:rPr>
        <w:t xml:space="preserve">v plánoch podľa </w:t>
      </w:r>
      <w:r w:rsidR="007908A8" w:rsidRPr="00F777CD">
        <w:rPr>
          <w:rFonts w:ascii="Times New Roman" w:hAnsi="Times New Roman" w:cs="Times New Roman"/>
          <w:sz w:val="24"/>
          <w:szCs w:val="24"/>
        </w:rPr>
        <w:t xml:space="preserve">odseku </w:t>
      </w:r>
      <w:r w:rsidR="00E05A06" w:rsidRPr="00F777CD">
        <w:rPr>
          <w:rFonts w:ascii="Times New Roman" w:hAnsi="Times New Roman" w:cs="Times New Roman"/>
          <w:sz w:val="24"/>
          <w:szCs w:val="24"/>
        </w:rPr>
        <w:t>17</w:t>
      </w:r>
      <w:r w:rsidR="007908A8" w:rsidRPr="00F777CD">
        <w:rPr>
          <w:rFonts w:ascii="Times New Roman" w:hAnsi="Times New Roman" w:cs="Times New Roman"/>
          <w:sz w:val="24"/>
          <w:szCs w:val="24"/>
        </w:rPr>
        <w:t xml:space="preserve"> a plán</w:t>
      </w:r>
      <w:r w:rsidR="001E636C" w:rsidRPr="00F777CD">
        <w:rPr>
          <w:rFonts w:ascii="Times New Roman" w:hAnsi="Times New Roman" w:cs="Times New Roman"/>
          <w:sz w:val="24"/>
          <w:szCs w:val="24"/>
        </w:rPr>
        <w:t>och</w:t>
      </w:r>
      <w:r w:rsidR="007908A8" w:rsidRPr="00F777CD">
        <w:rPr>
          <w:rFonts w:ascii="Times New Roman" w:hAnsi="Times New Roman" w:cs="Times New Roman"/>
          <w:sz w:val="24"/>
          <w:szCs w:val="24"/>
        </w:rPr>
        <w:t xml:space="preserve"> podľa osobitného predpisu</w:t>
      </w:r>
      <w:r w:rsidR="007908A8" w:rsidRPr="00F777CD">
        <w:rPr>
          <w:rFonts w:ascii="Times New Roman" w:hAnsi="Times New Roman" w:cs="Times New Roman"/>
          <w:sz w:val="24"/>
          <w:szCs w:val="24"/>
          <w:vertAlign w:val="superscript"/>
        </w:rPr>
        <w:t>27a</w:t>
      </w:r>
      <w:r w:rsidR="00E62040" w:rsidRPr="00F777CD">
        <w:rPr>
          <w:rFonts w:ascii="Times New Roman" w:hAnsi="Times New Roman" w:cs="Times New Roman"/>
          <w:sz w:val="24"/>
          <w:szCs w:val="24"/>
          <w:vertAlign w:val="superscript"/>
        </w:rPr>
        <w:t>c</w:t>
      </w:r>
      <w:r w:rsidR="007908A8" w:rsidRPr="00F777CD">
        <w:rPr>
          <w:rFonts w:ascii="Times New Roman" w:hAnsi="Times New Roman" w:cs="Times New Roman"/>
          <w:sz w:val="24"/>
          <w:szCs w:val="24"/>
        </w:rPr>
        <w:t>)</w:t>
      </w:r>
      <w:r w:rsidR="001E636C" w:rsidRPr="00F777CD">
        <w:rPr>
          <w:rFonts w:ascii="Times New Roman" w:hAnsi="Times New Roman" w:cs="Times New Roman"/>
          <w:sz w:val="24"/>
          <w:szCs w:val="24"/>
        </w:rPr>
        <w:t xml:space="preserve"> musia byť konzistentné.</w:t>
      </w:r>
    </w:p>
    <w:p w14:paraId="2BDD6A8B" w14:textId="024217D4" w:rsidR="001E636C" w:rsidRPr="00F777CD" w:rsidRDefault="001E636C" w:rsidP="00041ACA">
      <w:pPr>
        <w:pStyle w:val="Odsekzoznamu"/>
        <w:spacing w:after="0" w:line="240" w:lineRule="auto"/>
        <w:ind w:left="426"/>
        <w:jc w:val="both"/>
        <w:rPr>
          <w:rFonts w:ascii="Times New Roman" w:hAnsi="Times New Roman" w:cs="Times New Roman"/>
          <w:sz w:val="24"/>
          <w:szCs w:val="24"/>
        </w:rPr>
      </w:pPr>
    </w:p>
    <w:p w14:paraId="3C98D37E" w14:textId="1DBD240E" w:rsidR="001E636C" w:rsidRPr="00F777CD" w:rsidRDefault="001E636C" w:rsidP="00041ACA">
      <w:pPr>
        <w:pStyle w:val="Odsekzoznamu"/>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w:t>
      </w:r>
      <w:r w:rsidR="00C5446E" w:rsidRPr="00F777CD">
        <w:rPr>
          <w:rFonts w:ascii="Times New Roman" w:hAnsi="Times New Roman" w:cs="Times New Roman"/>
          <w:sz w:val="24"/>
          <w:szCs w:val="24"/>
        </w:rPr>
        <w:t>20</w:t>
      </w:r>
      <w:r w:rsidRPr="00F777CD">
        <w:rPr>
          <w:rFonts w:ascii="Times New Roman" w:hAnsi="Times New Roman" w:cs="Times New Roman"/>
          <w:sz w:val="24"/>
          <w:szCs w:val="24"/>
        </w:rPr>
        <w:t>) Na účely sledovania a riešenia rizika koncentrácie vyplývajúceho z expozícií voči centrálnym protistranám ponúkajúcim služby podstatného systémového významu pre Európsku úniu, jeden členský štát alebo viaceré členské štáty štatutárny orgán vypracúva plán, ktorý obsahuje kvantifikovateľné ciele v súlade s požiadavkami podľa osobitného predpisu.</w:t>
      </w:r>
      <w:r w:rsidRPr="00F777CD">
        <w:rPr>
          <w:rFonts w:ascii="Times New Roman" w:hAnsi="Times New Roman" w:cs="Times New Roman"/>
          <w:sz w:val="24"/>
          <w:szCs w:val="24"/>
          <w:vertAlign w:val="superscript"/>
        </w:rPr>
        <w:t>2</w:t>
      </w:r>
      <w:r w:rsidR="00D96F7A" w:rsidRPr="00F777CD">
        <w:rPr>
          <w:rFonts w:ascii="Times New Roman" w:hAnsi="Times New Roman" w:cs="Times New Roman"/>
          <w:sz w:val="24"/>
          <w:szCs w:val="24"/>
          <w:vertAlign w:val="superscript"/>
        </w:rPr>
        <w:t>1a</w:t>
      </w:r>
      <w:r w:rsidR="006439F5" w:rsidRPr="00F777CD">
        <w:rPr>
          <w:rFonts w:ascii="Times New Roman" w:hAnsi="Times New Roman" w:cs="Times New Roman"/>
          <w:sz w:val="24"/>
          <w:szCs w:val="24"/>
          <w:vertAlign w:val="superscript"/>
        </w:rPr>
        <w:t>c</w:t>
      </w:r>
      <w:r w:rsidRPr="00F777CD">
        <w:rPr>
          <w:rFonts w:ascii="Times New Roman" w:hAnsi="Times New Roman" w:cs="Times New Roman"/>
          <w:sz w:val="24"/>
          <w:szCs w:val="24"/>
        </w:rPr>
        <w:t>)</w:t>
      </w:r>
      <w:r w:rsidR="00E65773" w:rsidRPr="00F777CD">
        <w:rPr>
          <w:rFonts w:ascii="Times New Roman" w:hAnsi="Times New Roman" w:cs="Times New Roman"/>
          <w:sz w:val="24"/>
          <w:szCs w:val="24"/>
        </w:rPr>
        <w:t>“.</w:t>
      </w:r>
    </w:p>
    <w:bookmarkEnd w:id="115"/>
    <w:p w14:paraId="234F69BE" w14:textId="77777777" w:rsidR="00E65773" w:rsidRPr="00F777CD" w:rsidRDefault="00E65773" w:rsidP="00E62040">
      <w:pPr>
        <w:pStyle w:val="Odsekzoznamu"/>
        <w:spacing w:after="0" w:line="240" w:lineRule="auto"/>
        <w:ind w:left="426"/>
        <w:jc w:val="both"/>
        <w:rPr>
          <w:rFonts w:ascii="Times New Roman" w:hAnsi="Times New Roman" w:cs="Times New Roman"/>
          <w:sz w:val="24"/>
          <w:szCs w:val="24"/>
        </w:rPr>
      </w:pPr>
    </w:p>
    <w:p w14:paraId="14A73680" w14:textId="0FF0C8AE" w:rsidR="00B3389C" w:rsidRPr="00F777CD" w:rsidRDefault="00E62040" w:rsidP="003C2000">
      <w:pPr>
        <w:pStyle w:val="Odsekzoznamu"/>
        <w:keepNext/>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lastRenderedPageBreak/>
        <w:t>Poznámky pod čiarou k odkazom 27aa až 27a</w:t>
      </w:r>
      <w:r w:rsidR="001F34EA" w:rsidRPr="00F777CD">
        <w:rPr>
          <w:rFonts w:ascii="Times New Roman" w:hAnsi="Times New Roman" w:cs="Times New Roman"/>
          <w:sz w:val="24"/>
          <w:szCs w:val="24"/>
        </w:rPr>
        <w:t>c</w:t>
      </w:r>
      <w:r w:rsidRPr="00F777CD">
        <w:rPr>
          <w:rFonts w:ascii="Times New Roman" w:hAnsi="Times New Roman" w:cs="Times New Roman"/>
          <w:sz w:val="24"/>
          <w:szCs w:val="24"/>
        </w:rPr>
        <w:t xml:space="preserve"> znejú:</w:t>
      </w:r>
    </w:p>
    <w:p w14:paraId="318DE495" w14:textId="1CC2022A" w:rsidR="00DA4F51" w:rsidRPr="00F777CD" w:rsidRDefault="00E62040" w:rsidP="003C2000">
      <w:pPr>
        <w:pStyle w:val="pf0"/>
        <w:keepNext/>
        <w:spacing w:before="0" w:beforeAutospacing="0" w:after="0" w:afterAutospacing="0"/>
        <w:ind w:left="993" w:hanging="567"/>
        <w:jc w:val="both"/>
        <w:rPr>
          <w:rStyle w:val="cf21"/>
          <w:rFonts w:ascii="Times New Roman" w:hAnsi="Times New Roman" w:cs="Times New Roman"/>
          <w:color w:val="auto"/>
          <w:sz w:val="24"/>
          <w:szCs w:val="24"/>
        </w:rPr>
      </w:pPr>
      <w:bookmarkStart w:id="116" w:name="_Hlk202286288"/>
      <w:r w:rsidRPr="00F777CD">
        <w:rPr>
          <w:rStyle w:val="cf01"/>
          <w:rFonts w:ascii="Times New Roman" w:hAnsi="Times New Roman" w:cs="Times New Roman"/>
          <w:sz w:val="24"/>
          <w:szCs w:val="24"/>
        </w:rPr>
        <w:t>„</w:t>
      </w:r>
      <w:r w:rsidRPr="00F777CD">
        <w:rPr>
          <w:rStyle w:val="cf01"/>
          <w:rFonts w:ascii="Times New Roman" w:hAnsi="Times New Roman" w:cs="Times New Roman"/>
          <w:sz w:val="24"/>
          <w:szCs w:val="24"/>
          <w:vertAlign w:val="superscript"/>
        </w:rPr>
        <w:t>27aa</w:t>
      </w:r>
      <w:r w:rsidRPr="00F777CD">
        <w:rPr>
          <w:rStyle w:val="cf01"/>
          <w:rFonts w:ascii="Times New Roman" w:hAnsi="Times New Roman" w:cs="Times New Roman"/>
          <w:sz w:val="24"/>
          <w:szCs w:val="24"/>
        </w:rPr>
        <w:t>) Čl</w:t>
      </w:r>
      <w:r w:rsidR="000F309A" w:rsidRPr="00F777CD">
        <w:rPr>
          <w:rStyle w:val="cf01"/>
          <w:rFonts w:ascii="Times New Roman" w:hAnsi="Times New Roman" w:cs="Times New Roman"/>
          <w:sz w:val="24"/>
          <w:szCs w:val="24"/>
        </w:rPr>
        <w:t>.</w:t>
      </w:r>
      <w:r w:rsidRPr="00F777CD">
        <w:rPr>
          <w:rStyle w:val="cf01"/>
          <w:rFonts w:ascii="Times New Roman" w:hAnsi="Times New Roman" w:cs="Times New Roman"/>
          <w:sz w:val="24"/>
          <w:szCs w:val="24"/>
        </w:rPr>
        <w:t xml:space="preserve"> 10a nariadenia Európskeho parlamentu a Rady (ES) č. 401/2009 z 23. apríla 2009 o Európskej environmentálnej agentúre a Európskej environmentálnej informačnej a monitorovacej sieti</w:t>
      </w:r>
      <w:r w:rsidR="00DA4F51" w:rsidRPr="00F777CD">
        <w:rPr>
          <w:rStyle w:val="cf01"/>
          <w:rFonts w:ascii="Times New Roman" w:hAnsi="Times New Roman" w:cs="Times New Roman"/>
          <w:sz w:val="24"/>
          <w:szCs w:val="24"/>
        </w:rPr>
        <w:t xml:space="preserve"> (kodifikované znenie)</w:t>
      </w:r>
      <w:r w:rsidRPr="00F777CD">
        <w:rPr>
          <w:rStyle w:val="cf01"/>
          <w:rFonts w:ascii="Times New Roman" w:hAnsi="Times New Roman" w:cs="Times New Roman"/>
          <w:sz w:val="24"/>
          <w:szCs w:val="24"/>
        </w:rPr>
        <w:t xml:space="preserve"> </w:t>
      </w:r>
      <w:r w:rsidRPr="00F777CD">
        <w:rPr>
          <w:rStyle w:val="cf11"/>
          <w:rFonts w:ascii="Times New Roman" w:hAnsi="Times New Roman" w:cs="Times New Roman"/>
          <w:i w:val="0"/>
          <w:iCs w:val="0"/>
          <w:color w:val="auto"/>
          <w:sz w:val="24"/>
          <w:szCs w:val="24"/>
        </w:rPr>
        <w:t>(</w:t>
      </w:r>
      <w:r w:rsidRPr="00F777CD">
        <w:rPr>
          <w:rStyle w:val="cf21"/>
          <w:rFonts w:ascii="Times New Roman" w:hAnsi="Times New Roman" w:cs="Times New Roman"/>
          <w:color w:val="auto"/>
          <w:sz w:val="24"/>
          <w:szCs w:val="24"/>
        </w:rPr>
        <w:t>Ú. v. E</w:t>
      </w:r>
      <w:r w:rsidR="00DA4F51" w:rsidRPr="00F777CD">
        <w:rPr>
          <w:rStyle w:val="cf21"/>
          <w:rFonts w:ascii="Times New Roman" w:hAnsi="Times New Roman" w:cs="Times New Roman"/>
          <w:color w:val="auto"/>
          <w:sz w:val="24"/>
          <w:szCs w:val="24"/>
        </w:rPr>
        <w:t>Ú</w:t>
      </w:r>
      <w:r w:rsidRPr="00F777CD">
        <w:rPr>
          <w:rStyle w:val="cf21"/>
          <w:rFonts w:ascii="Times New Roman" w:hAnsi="Times New Roman" w:cs="Times New Roman"/>
          <w:color w:val="auto"/>
          <w:sz w:val="24"/>
          <w:szCs w:val="24"/>
        </w:rPr>
        <w:t xml:space="preserve"> L 126, 21.5.2009) v platnom znení</w:t>
      </w:r>
      <w:r w:rsidR="00DA4F51" w:rsidRPr="00F777CD">
        <w:rPr>
          <w:rStyle w:val="cf21"/>
          <w:rFonts w:ascii="Times New Roman" w:hAnsi="Times New Roman" w:cs="Times New Roman"/>
          <w:color w:val="auto"/>
          <w:sz w:val="24"/>
          <w:szCs w:val="24"/>
        </w:rPr>
        <w:t>.</w:t>
      </w:r>
    </w:p>
    <w:p w14:paraId="137ADD90" w14:textId="3C5FF5E6" w:rsidR="00E62040" w:rsidRPr="00F777CD" w:rsidRDefault="00DA4F51" w:rsidP="00DA4F51">
      <w:pPr>
        <w:pStyle w:val="pf0"/>
        <w:spacing w:before="0" w:beforeAutospacing="0" w:after="0" w:afterAutospacing="0"/>
        <w:ind w:left="993"/>
        <w:jc w:val="both"/>
      </w:pPr>
      <w:r w:rsidRPr="00F777CD">
        <w:rPr>
          <w:rStyle w:val="cf21"/>
          <w:rFonts w:ascii="Times New Roman" w:hAnsi="Times New Roman" w:cs="Times New Roman"/>
          <w:color w:val="auto"/>
          <w:sz w:val="24"/>
          <w:szCs w:val="24"/>
        </w:rPr>
        <w:t>Č</w:t>
      </w:r>
      <w:r w:rsidR="00E62040" w:rsidRPr="00F777CD">
        <w:rPr>
          <w:rStyle w:val="cf21"/>
          <w:rFonts w:ascii="Times New Roman" w:hAnsi="Times New Roman" w:cs="Times New Roman"/>
          <w:color w:val="auto"/>
          <w:sz w:val="24"/>
          <w:szCs w:val="24"/>
        </w:rPr>
        <w:t>l. 3 nariadenia (EÚ) 2021/1119.</w:t>
      </w:r>
    </w:p>
    <w:p w14:paraId="63DA6038" w14:textId="6A831FED" w:rsidR="00E62040" w:rsidRPr="00F777CD" w:rsidRDefault="00E62040" w:rsidP="00E62040">
      <w:pPr>
        <w:pStyle w:val="pf0"/>
        <w:spacing w:before="0" w:beforeAutospacing="0" w:after="0" w:afterAutospacing="0"/>
        <w:ind w:left="426"/>
        <w:jc w:val="both"/>
      </w:pPr>
      <w:r w:rsidRPr="00F777CD">
        <w:rPr>
          <w:rStyle w:val="cf01"/>
          <w:rFonts w:ascii="Times New Roman" w:hAnsi="Times New Roman" w:cs="Times New Roman"/>
          <w:sz w:val="24"/>
          <w:szCs w:val="24"/>
          <w:vertAlign w:val="superscript"/>
        </w:rPr>
        <w:t>27ab</w:t>
      </w:r>
      <w:r w:rsidRPr="00F777CD">
        <w:rPr>
          <w:rStyle w:val="cf01"/>
          <w:rFonts w:ascii="Times New Roman" w:hAnsi="Times New Roman" w:cs="Times New Roman"/>
          <w:sz w:val="24"/>
          <w:szCs w:val="24"/>
        </w:rPr>
        <w:t>) § 20c až 20i zákona č. 431/2002 Z. z. v</w:t>
      </w:r>
      <w:r w:rsidR="005374F8" w:rsidRPr="00F777CD">
        <w:rPr>
          <w:rStyle w:val="cf01"/>
          <w:rFonts w:ascii="Times New Roman" w:hAnsi="Times New Roman" w:cs="Times New Roman"/>
          <w:sz w:val="24"/>
          <w:szCs w:val="24"/>
        </w:rPr>
        <w:t xml:space="preserve"> znení </w:t>
      </w:r>
      <w:r w:rsidR="003C2000" w:rsidRPr="00F777CD">
        <w:rPr>
          <w:rStyle w:val="cf01"/>
          <w:rFonts w:ascii="Times New Roman" w:hAnsi="Times New Roman" w:cs="Times New Roman"/>
          <w:sz w:val="24"/>
          <w:szCs w:val="24"/>
        </w:rPr>
        <w:t>zákona č. 105/2024 Z. z.</w:t>
      </w:r>
    </w:p>
    <w:p w14:paraId="74CC7E4A" w14:textId="4FAEB382" w:rsidR="00E62040" w:rsidRPr="00F777CD" w:rsidRDefault="00E62040" w:rsidP="00E62040">
      <w:pPr>
        <w:pStyle w:val="pf0"/>
        <w:spacing w:before="0" w:beforeAutospacing="0" w:after="0" w:afterAutospacing="0"/>
        <w:ind w:left="993" w:hanging="567"/>
        <w:jc w:val="both"/>
      </w:pPr>
      <w:r w:rsidRPr="00F777CD">
        <w:rPr>
          <w:rStyle w:val="cf01"/>
          <w:rFonts w:ascii="Times New Roman" w:hAnsi="Times New Roman" w:cs="Times New Roman"/>
          <w:sz w:val="24"/>
          <w:szCs w:val="24"/>
          <w:vertAlign w:val="superscript"/>
        </w:rPr>
        <w:t>27ac</w:t>
      </w:r>
      <w:r w:rsidRPr="00F777CD">
        <w:rPr>
          <w:rStyle w:val="cf01"/>
          <w:rFonts w:ascii="Times New Roman" w:hAnsi="Times New Roman" w:cs="Times New Roman"/>
          <w:sz w:val="24"/>
          <w:szCs w:val="24"/>
        </w:rPr>
        <w:t>) § 20c ods. 7 písm. a) tret</w:t>
      </w:r>
      <w:r w:rsidR="00DA4F51" w:rsidRPr="00F777CD">
        <w:rPr>
          <w:rStyle w:val="cf01"/>
          <w:rFonts w:ascii="Times New Roman" w:hAnsi="Times New Roman" w:cs="Times New Roman"/>
          <w:sz w:val="24"/>
          <w:szCs w:val="24"/>
        </w:rPr>
        <w:t>í</w:t>
      </w:r>
      <w:r w:rsidRPr="00F777CD">
        <w:rPr>
          <w:rStyle w:val="cf01"/>
          <w:rFonts w:ascii="Times New Roman" w:hAnsi="Times New Roman" w:cs="Times New Roman"/>
          <w:sz w:val="24"/>
          <w:szCs w:val="24"/>
        </w:rPr>
        <w:t xml:space="preserve"> bod a písm. b), § 20d ods. 4 a § 20g zákona č. 431/2002 Z.</w:t>
      </w:r>
      <w:r w:rsidR="00DA4F51" w:rsidRPr="00F777CD">
        <w:rPr>
          <w:rStyle w:val="cf01"/>
          <w:rFonts w:ascii="Times New Roman" w:hAnsi="Times New Roman" w:cs="Times New Roman"/>
          <w:sz w:val="24"/>
          <w:szCs w:val="24"/>
        </w:rPr>
        <w:t> </w:t>
      </w:r>
      <w:r w:rsidRPr="00F777CD">
        <w:rPr>
          <w:rStyle w:val="cf01"/>
          <w:rFonts w:ascii="Times New Roman" w:hAnsi="Times New Roman" w:cs="Times New Roman"/>
          <w:sz w:val="24"/>
          <w:szCs w:val="24"/>
        </w:rPr>
        <w:t>z. v</w:t>
      </w:r>
      <w:r w:rsidR="00DA4F51" w:rsidRPr="00F777CD">
        <w:rPr>
          <w:rStyle w:val="cf01"/>
          <w:rFonts w:ascii="Times New Roman" w:hAnsi="Times New Roman" w:cs="Times New Roman"/>
          <w:sz w:val="24"/>
          <w:szCs w:val="24"/>
        </w:rPr>
        <w:t> znení zákona č. 105/2024 Z. z</w:t>
      </w:r>
      <w:r w:rsidRPr="00F777CD">
        <w:rPr>
          <w:rStyle w:val="cf01"/>
          <w:rFonts w:ascii="Times New Roman" w:hAnsi="Times New Roman" w:cs="Times New Roman"/>
          <w:sz w:val="24"/>
          <w:szCs w:val="24"/>
        </w:rPr>
        <w:t>.“.</w:t>
      </w:r>
    </w:p>
    <w:bookmarkEnd w:id="116"/>
    <w:p w14:paraId="07E46921" w14:textId="77777777" w:rsidR="005B5808" w:rsidRPr="00F777CD" w:rsidRDefault="005B5808" w:rsidP="005B5808">
      <w:pPr>
        <w:pStyle w:val="Odsekzoznamu"/>
        <w:spacing w:after="0" w:line="240" w:lineRule="auto"/>
        <w:ind w:left="426"/>
        <w:jc w:val="both"/>
        <w:rPr>
          <w:rFonts w:ascii="Times New Roman" w:hAnsi="Times New Roman" w:cs="Times New Roman"/>
          <w:sz w:val="24"/>
          <w:szCs w:val="24"/>
        </w:rPr>
      </w:pPr>
    </w:p>
    <w:p w14:paraId="61F57DC9" w14:textId="19ABEE3C" w:rsidR="00C0234A" w:rsidRPr="00F777CD" w:rsidRDefault="00C0234A" w:rsidP="00C0234A">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28 ods. 1 písm. b) sa vypúšťajú slová „na premenu, cezhraničnú premenu, vrátane fúzie alebo cezhraničnej fúzie inej právnickej osoby s bankou alebo“.</w:t>
      </w:r>
    </w:p>
    <w:p w14:paraId="73DF4252" w14:textId="77777777" w:rsidR="009753C5" w:rsidRPr="00F777CD" w:rsidRDefault="009753C5" w:rsidP="009753C5">
      <w:pPr>
        <w:pStyle w:val="Odsekzoznamu"/>
        <w:spacing w:after="0" w:line="240" w:lineRule="auto"/>
        <w:ind w:left="426"/>
        <w:jc w:val="both"/>
        <w:rPr>
          <w:rFonts w:ascii="Times New Roman" w:hAnsi="Times New Roman" w:cs="Times New Roman"/>
          <w:sz w:val="24"/>
          <w:szCs w:val="24"/>
        </w:rPr>
      </w:pPr>
    </w:p>
    <w:p w14:paraId="01CF050D" w14:textId="23B7BCC4" w:rsidR="00B51195" w:rsidRPr="00F777CD" w:rsidRDefault="00B51195" w:rsidP="00C0234A">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28 ods. 1 písm. c) sa slová „písmena b)“ nahrádzajú slovami „</w:t>
      </w:r>
      <w:r w:rsidR="00E61E00" w:rsidRPr="00F777CD">
        <w:rPr>
          <w:rFonts w:ascii="Times New Roman" w:hAnsi="Times New Roman" w:cs="Times New Roman"/>
          <w:sz w:val="24"/>
          <w:szCs w:val="24"/>
        </w:rPr>
        <w:t>§ 28g“.</w:t>
      </w:r>
    </w:p>
    <w:p w14:paraId="7E016284" w14:textId="77777777" w:rsidR="00B51195" w:rsidRPr="00F777CD" w:rsidRDefault="00B51195" w:rsidP="00B51195">
      <w:pPr>
        <w:pStyle w:val="Odsekzoznamu"/>
        <w:rPr>
          <w:rFonts w:ascii="Times New Roman" w:hAnsi="Times New Roman" w:cs="Times New Roman"/>
          <w:sz w:val="24"/>
          <w:szCs w:val="24"/>
        </w:rPr>
      </w:pPr>
    </w:p>
    <w:p w14:paraId="69BD2E73" w14:textId="2F58EED4" w:rsidR="009753C5" w:rsidRPr="00F777CD" w:rsidRDefault="009753C5" w:rsidP="00C0234A">
      <w:pPr>
        <w:pStyle w:val="Odsekzoznamu"/>
        <w:numPr>
          <w:ilvl w:val="0"/>
          <w:numId w:val="1"/>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28 ods. 2 prvej vete sa slová „vydanie súhlasu“ nahrádzajú slovami „vydanie predchádzajúceho súhlasu“.</w:t>
      </w:r>
    </w:p>
    <w:p w14:paraId="692BF6FD" w14:textId="77777777" w:rsidR="00747BA5" w:rsidRPr="00F777CD" w:rsidRDefault="00747BA5" w:rsidP="00747BA5">
      <w:pPr>
        <w:pStyle w:val="Odsekzoznamu"/>
        <w:spacing w:after="0" w:line="240" w:lineRule="auto"/>
        <w:ind w:left="426"/>
        <w:jc w:val="both"/>
        <w:rPr>
          <w:rFonts w:ascii="Times New Roman" w:hAnsi="Times New Roman" w:cs="Times New Roman"/>
          <w:sz w:val="24"/>
          <w:szCs w:val="24"/>
        </w:rPr>
      </w:pPr>
    </w:p>
    <w:p w14:paraId="56AF23FF" w14:textId="339F6129" w:rsidR="00747BA5" w:rsidRPr="00F777CD" w:rsidRDefault="00747BA5" w:rsidP="00A54024">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28 ods. 2 druh</w:t>
      </w:r>
      <w:r w:rsidR="00DA4F51" w:rsidRPr="00F777CD">
        <w:rPr>
          <w:rFonts w:ascii="Times New Roman" w:hAnsi="Times New Roman" w:cs="Times New Roman"/>
          <w:sz w:val="24"/>
          <w:szCs w:val="24"/>
        </w:rPr>
        <w:t>ej</w:t>
      </w:r>
      <w:r w:rsidRPr="00F777CD">
        <w:rPr>
          <w:rFonts w:ascii="Times New Roman" w:hAnsi="Times New Roman" w:cs="Times New Roman"/>
          <w:sz w:val="24"/>
          <w:szCs w:val="24"/>
        </w:rPr>
        <w:t xml:space="preserve"> vet</w:t>
      </w:r>
      <w:r w:rsidR="00DA4F51" w:rsidRPr="00F777CD">
        <w:rPr>
          <w:rFonts w:ascii="Times New Roman" w:hAnsi="Times New Roman" w:cs="Times New Roman"/>
          <w:sz w:val="24"/>
          <w:szCs w:val="24"/>
        </w:rPr>
        <w:t>e</w:t>
      </w:r>
      <w:r w:rsidRPr="00F777CD">
        <w:rPr>
          <w:rFonts w:ascii="Times New Roman" w:hAnsi="Times New Roman" w:cs="Times New Roman"/>
          <w:sz w:val="24"/>
          <w:szCs w:val="24"/>
        </w:rPr>
        <w:t xml:space="preserve"> sa </w:t>
      </w:r>
      <w:r w:rsidR="00DA4F51" w:rsidRPr="00F777CD">
        <w:rPr>
          <w:rFonts w:ascii="Times New Roman" w:hAnsi="Times New Roman" w:cs="Times New Roman"/>
          <w:sz w:val="24"/>
          <w:szCs w:val="24"/>
        </w:rPr>
        <w:t xml:space="preserve">vypúšťa </w:t>
      </w:r>
      <w:r w:rsidRPr="00F777CD">
        <w:rPr>
          <w:rFonts w:ascii="Times New Roman" w:hAnsi="Times New Roman" w:cs="Times New Roman"/>
          <w:sz w:val="24"/>
          <w:szCs w:val="24"/>
        </w:rPr>
        <w:t>bodkočiarka a slová „na vydanie predchádzajúceho súhlasu podľa odseku 1 písm. a) sa nevyžaduje splnenie podmienok uvedených v</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 xml:space="preserve"> §</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 xml:space="preserve"> 7</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ods.</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2 písm. e) a r) pre vedúceho zamestnanca“.</w:t>
      </w:r>
    </w:p>
    <w:p w14:paraId="4711CA88" w14:textId="77777777" w:rsidR="00C0234A" w:rsidRPr="00F777CD" w:rsidRDefault="00C0234A" w:rsidP="00C0234A">
      <w:pPr>
        <w:pStyle w:val="Odsekzoznamu"/>
        <w:spacing w:after="0" w:line="240" w:lineRule="auto"/>
        <w:ind w:left="426"/>
        <w:jc w:val="both"/>
        <w:rPr>
          <w:rFonts w:ascii="Times New Roman" w:hAnsi="Times New Roman" w:cs="Times New Roman"/>
          <w:sz w:val="24"/>
          <w:szCs w:val="24"/>
        </w:rPr>
      </w:pPr>
    </w:p>
    <w:p w14:paraId="109390E3" w14:textId="7203942A" w:rsidR="00C0234A" w:rsidRPr="00F777CD" w:rsidRDefault="00C0234A" w:rsidP="00A54024">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28 ods. 2 </w:t>
      </w:r>
      <w:r w:rsidR="00226EA8" w:rsidRPr="00F777CD">
        <w:rPr>
          <w:rFonts w:ascii="Times New Roman" w:hAnsi="Times New Roman" w:cs="Times New Roman"/>
          <w:sz w:val="24"/>
          <w:szCs w:val="24"/>
        </w:rPr>
        <w:t xml:space="preserve">sa za druhú vetu vkladajú nová tretia veta a štvrtá veta, ktoré znejú: </w:t>
      </w:r>
      <w:bookmarkStart w:id="117" w:name="_Hlk202283243"/>
      <w:r w:rsidR="003859A0" w:rsidRPr="00F777CD">
        <w:rPr>
          <w:rFonts w:ascii="Times New Roman" w:hAnsi="Times New Roman" w:cs="Times New Roman"/>
          <w:sz w:val="24"/>
          <w:szCs w:val="24"/>
        </w:rPr>
        <w:t>„</w:t>
      </w:r>
      <w:bookmarkStart w:id="118" w:name="_Hlk207279578"/>
      <w:r w:rsidR="00D26D40" w:rsidRPr="00F777CD">
        <w:rPr>
          <w:rFonts w:ascii="Times New Roman" w:eastAsia="Times New Roman" w:hAnsi="Times New Roman" w:cs="Times New Roman"/>
          <w:color w:val="000000"/>
          <w:sz w:val="24"/>
        </w:rPr>
        <w:t>Predchádzajúci súhlas podľa odseku 1 písm. a) sa udeľuje každému nadobúdateľovi samostatne</w:t>
      </w:r>
      <w:r w:rsidR="00226EA8" w:rsidRPr="00F777CD">
        <w:rPr>
          <w:rFonts w:ascii="Times New Roman" w:eastAsia="Times New Roman" w:hAnsi="Times New Roman" w:cs="Times New Roman"/>
          <w:color w:val="000000"/>
          <w:sz w:val="24"/>
        </w:rPr>
        <w:t xml:space="preserve">. </w:t>
      </w:r>
      <w:r w:rsidR="00D26D40" w:rsidRPr="00F777CD">
        <w:rPr>
          <w:rFonts w:ascii="Times New Roman" w:eastAsia="Times New Roman" w:hAnsi="Times New Roman" w:cs="Times New Roman"/>
          <w:color w:val="000000"/>
          <w:sz w:val="24"/>
        </w:rPr>
        <w:t>V rámci konania na udelenie predchádzajúceho súhlasu podľa odseku 1 písm. a) sa posudzuje splnenie požiadaviek podľa § 7 ods. 14 a 15, § 24, § 25 ods. 1 až 3, 5 až 8 a 11 až 13 pri osobách, ktoré sú navrhované za členov predstavenstva a dozornej rady banky, na ktorej sa nadobúda alebo zvyšuje kvalifikovaná účasť; na žiadosť nadobúdateľa možno v konaní o udelenie predchádzajúceho súhlasu podľa odseku 1 písm. a) posúdiť aj splnenie požiadaviek podľa § 7 ods. 2 písm. e) pri osobách navrhovaných za osoby zastávajúce kľúčovú funkciu v banke, na ktorej sa nadobúda alebo zvyšuje kvalifikovaná účasť.</w:t>
      </w:r>
      <w:r w:rsidR="00226EA8" w:rsidRPr="00F777CD">
        <w:rPr>
          <w:rFonts w:ascii="Times New Roman" w:eastAsia="Times New Roman" w:hAnsi="Times New Roman" w:cs="Times New Roman"/>
          <w:color w:val="000000"/>
          <w:sz w:val="24"/>
        </w:rPr>
        <w:t>“ a piata veta znie:</w:t>
      </w:r>
      <w:r w:rsidR="00D26D40" w:rsidRPr="00F777CD">
        <w:rPr>
          <w:rFonts w:ascii="Times New Roman" w:eastAsia="Times New Roman" w:hAnsi="Times New Roman" w:cs="Times New Roman"/>
          <w:color w:val="000000"/>
          <w:sz w:val="24"/>
        </w:rPr>
        <w:t xml:space="preserve"> </w:t>
      </w:r>
      <w:r w:rsidR="00226EA8" w:rsidRPr="00F777CD">
        <w:rPr>
          <w:rFonts w:ascii="Times New Roman" w:eastAsia="Times New Roman" w:hAnsi="Times New Roman" w:cs="Times New Roman"/>
          <w:color w:val="000000"/>
          <w:sz w:val="24"/>
        </w:rPr>
        <w:t>„</w:t>
      </w:r>
      <w:r w:rsidRPr="00F777CD">
        <w:rPr>
          <w:rFonts w:ascii="Times New Roman" w:hAnsi="Times New Roman" w:cs="Times New Roman"/>
          <w:sz w:val="24"/>
          <w:szCs w:val="24"/>
        </w:rPr>
        <w:t>Predaj banky alebo jej časti</w:t>
      </w:r>
      <w:r w:rsidRPr="00F777CD">
        <w:rPr>
          <w:rFonts w:ascii="Times New Roman" w:hAnsi="Times New Roman" w:cs="Times New Roman"/>
          <w:sz w:val="24"/>
          <w:szCs w:val="24"/>
          <w:vertAlign w:val="superscript"/>
        </w:rPr>
        <w:t>28</w:t>
      </w:r>
      <w:r w:rsidRPr="00F777CD">
        <w:rPr>
          <w:rFonts w:ascii="Times New Roman" w:hAnsi="Times New Roman" w:cs="Times New Roman"/>
          <w:sz w:val="24"/>
          <w:szCs w:val="24"/>
        </w:rPr>
        <w:t>) nemôže byť na ujmu veriteľov banky; to obdobne platí aj na predaj pobočky zahraničnej banky alebo jej časti.</w:t>
      </w:r>
      <w:r w:rsidRPr="00F777CD">
        <w:rPr>
          <w:rFonts w:ascii="Times New Roman" w:hAnsi="Times New Roman" w:cs="Times New Roman"/>
          <w:sz w:val="24"/>
          <w:szCs w:val="24"/>
          <w:vertAlign w:val="superscript"/>
        </w:rPr>
        <w:t>28</w:t>
      </w:r>
      <w:r w:rsidRPr="00F777CD">
        <w:rPr>
          <w:rFonts w:ascii="Times New Roman" w:hAnsi="Times New Roman" w:cs="Times New Roman"/>
          <w:sz w:val="24"/>
          <w:szCs w:val="24"/>
        </w:rPr>
        <w:t>)“.</w:t>
      </w:r>
      <w:bookmarkEnd w:id="117"/>
      <w:bookmarkEnd w:id="118"/>
    </w:p>
    <w:p w14:paraId="4E714661" w14:textId="77777777" w:rsidR="00C0234A" w:rsidRPr="00F777CD" w:rsidRDefault="00C0234A" w:rsidP="00C0234A">
      <w:pPr>
        <w:pStyle w:val="Odsekzoznamu"/>
        <w:spacing w:after="0" w:line="240" w:lineRule="auto"/>
        <w:rPr>
          <w:rFonts w:ascii="Times New Roman" w:hAnsi="Times New Roman" w:cs="Times New Roman"/>
          <w:sz w:val="24"/>
          <w:szCs w:val="24"/>
        </w:rPr>
      </w:pPr>
    </w:p>
    <w:p w14:paraId="6AA5D45F" w14:textId="7F68E05B" w:rsidR="00C0234A" w:rsidRPr="00F777CD" w:rsidRDefault="00C0234A" w:rsidP="00A54024">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28 ods. 6 sa slová „banka, a ak ide o fúziu alebo cezhraničnú fúziu, spoločne banka a právnická osoba, s ktorou sa banka zlučuje alebo s ktorou banka splýva“ nahrádza</w:t>
      </w:r>
      <w:r w:rsidR="00DA4F51" w:rsidRPr="00F777CD">
        <w:rPr>
          <w:rFonts w:ascii="Times New Roman" w:hAnsi="Times New Roman" w:cs="Times New Roman"/>
          <w:sz w:val="24"/>
          <w:szCs w:val="24"/>
        </w:rPr>
        <w:t>jú</w:t>
      </w:r>
      <w:r w:rsidRPr="00F777CD">
        <w:rPr>
          <w:rFonts w:ascii="Times New Roman" w:hAnsi="Times New Roman" w:cs="Times New Roman"/>
          <w:sz w:val="24"/>
          <w:szCs w:val="24"/>
        </w:rPr>
        <w:t xml:space="preserve"> slovom „banka“.</w:t>
      </w:r>
    </w:p>
    <w:p w14:paraId="5367ACC4" w14:textId="77777777" w:rsidR="00C0234A" w:rsidRPr="00F777CD" w:rsidRDefault="00C0234A" w:rsidP="00C0234A">
      <w:pPr>
        <w:pStyle w:val="Odsekzoznamu"/>
        <w:spacing w:after="0" w:line="240" w:lineRule="auto"/>
        <w:ind w:left="426"/>
        <w:jc w:val="both"/>
        <w:rPr>
          <w:rFonts w:ascii="Times New Roman" w:hAnsi="Times New Roman" w:cs="Times New Roman"/>
          <w:sz w:val="24"/>
          <w:szCs w:val="24"/>
        </w:rPr>
      </w:pPr>
    </w:p>
    <w:p w14:paraId="2B881A35" w14:textId="67717D65" w:rsidR="003411B5" w:rsidRPr="00F777CD" w:rsidRDefault="003411B5" w:rsidP="00A54024">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28 ods. 21 prvej vete sa slovo „dvoch“ nahrádza slovom „desiatich“.</w:t>
      </w:r>
    </w:p>
    <w:p w14:paraId="1752CD72" w14:textId="77777777" w:rsidR="003411B5" w:rsidRPr="00F777CD" w:rsidRDefault="003411B5" w:rsidP="00EF424E">
      <w:pPr>
        <w:pStyle w:val="Odsekzoznamu"/>
        <w:spacing w:after="0" w:line="240" w:lineRule="auto"/>
        <w:ind w:left="426"/>
        <w:jc w:val="both"/>
        <w:rPr>
          <w:rFonts w:ascii="Times New Roman" w:hAnsi="Times New Roman" w:cs="Times New Roman"/>
          <w:sz w:val="24"/>
          <w:szCs w:val="24"/>
        </w:rPr>
      </w:pPr>
    </w:p>
    <w:p w14:paraId="4C7B37CD" w14:textId="078B138E" w:rsidR="00E74168" w:rsidRPr="00F777CD" w:rsidRDefault="00E74168" w:rsidP="00A54024">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28 sa dopĺňa odsekmi 27 a 28, ktoré znejú:</w:t>
      </w:r>
    </w:p>
    <w:p w14:paraId="3710648C" w14:textId="72E5BBD3" w:rsidR="00B52BC1" w:rsidRPr="00F777CD" w:rsidRDefault="00E74168" w:rsidP="00A54024">
      <w:pPr>
        <w:pStyle w:val="Normlny0"/>
        <w:ind w:left="567"/>
        <w:jc w:val="both"/>
        <w:rPr>
          <w:sz w:val="24"/>
          <w:szCs w:val="24"/>
        </w:rPr>
      </w:pPr>
      <w:bookmarkStart w:id="119" w:name="_Hlk202283323"/>
      <w:r w:rsidRPr="00F777CD">
        <w:rPr>
          <w:sz w:val="24"/>
          <w:szCs w:val="24"/>
        </w:rPr>
        <w:t xml:space="preserve">„(27) </w:t>
      </w:r>
      <w:r w:rsidR="00B52BC1" w:rsidRPr="00F777CD">
        <w:rPr>
          <w:sz w:val="24"/>
          <w:szCs w:val="24"/>
        </w:rPr>
        <w:t>Národná banka Slovenska predchádzajúci súhlas podľa odseku 1 písm. a) nevydá, ak existuj</w:t>
      </w:r>
      <w:r w:rsidR="00747BA5" w:rsidRPr="00F777CD">
        <w:rPr>
          <w:sz w:val="24"/>
          <w:szCs w:val="24"/>
        </w:rPr>
        <w:t>e</w:t>
      </w:r>
      <w:r w:rsidR="00B52BC1" w:rsidRPr="00F777CD">
        <w:rPr>
          <w:sz w:val="24"/>
          <w:szCs w:val="24"/>
        </w:rPr>
        <w:t xml:space="preserve"> </w:t>
      </w:r>
      <w:r w:rsidR="00747BA5" w:rsidRPr="00F777CD">
        <w:rPr>
          <w:sz w:val="24"/>
          <w:szCs w:val="24"/>
        </w:rPr>
        <w:t>dôvodné</w:t>
      </w:r>
      <w:r w:rsidR="007330D6" w:rsidRPr="00F777CD">
        <w:rPr>
          <w:sz w:val="24"/>
          <w:szCs w:val="24"/>
        </w:rPr>
        <w:t xml:space="preserve"> podozrenie</w:t>
      </w:r>
      <w:r w:rsidR="00B52BC1" w:rsidRPr="00F777CD">
        <w:rPr>
          <w:sz w:val="24"/>
          <w:szCs w:val="24"/>
        </w:rPr>
        <w:t xml:space="preserve">, že v súvislosti s navrhovaným nadobudnutím podľa odseku 1 písm. a) </w:t>
      </w:r>
      <w:r w:rsidR="00600B65" w:rsidRPr="00F777CD">
        <w:rPr>
          <w:sz w:val="24"/>
          <w:szCs w:val="24"/>
        </w:rPr>
        <w:t>dochádza</w:t>
      </w:r>
      <w:r w:rsidR="006E084F" w:rsidRPr="00F777CD">
        <w:rPr>
          <w:sz w:val="24"/>
          <w:szCs w:val="24"/>
        </w:rPr>
        <w:t xml:space="preserve"> alebo</w:t>
      </w:r>
      <w:r w:rsidR="005D727B" w:rsidRPr="00F777CD">
        <w:rPr>
          <w:sz w:val="24"/>
          <w:szCs w:val="24"/>
        </w:rPr>
        <w:t xml:space="preserve"> </w:t>
      </w:r>
      <w:r w:rsidR="00B52BC1" w:rsidRPr="00F777CD">
        <w:rPr>
          <w:sz w:val="24"/>
          <w:szCs w:val="24"/>
        </w:rPr>
        <w:t>došlo</w:t>
      </w:r>
      <w:r w:rsidR="005D727B" w:rsidRPr="00F777CD">
        <w:rPr>
          <w:sz w:val="24"/>
          <w:szCs w:val="24"/>
        </w:rPr>
        <w:t xml:space="preserve"> k porušeniu osobitného </w:t>
      </w:r>
      <w:r w:rsidR="00DA4F51" w:rsidRPr="00F777CD">
        <w:rPr>
          <w:sz w:val="24"/>
          <w:szCs w:val="24"/>
        </w:rPr>
        <w:t>predpisu</w:t>
      </w:r>
      <w:r w:rsidR="005D727B" w:rsidRPr="00F777CD">
        <w:rPr>
          <w:sz w:val="24"/>
          <w:szCs w:val="24"/>
        </w:rPr>
        <w:t>,</w:t>
      </w:r>
      <w:r w:rsidR="005D727B" w:rsidRPr="00F777CD">
        <w:rPr>
          <w:sz w:val="24"/>
          <w:szCs w:val="24"/>
          <w:vertAlign w:val="superscript"/>
        </w:rPr>
        <w:t>21a</w:t>
      </w:r>
      <w:r w:rsidR="005D727B" w:rsidRPr="00F777CD">
        <w:rPr>
          <w:sz w:val="24"/>
          <w:szCs w:val="24"/>
        </w:rPr>
        <w:t>)</w:t>
      </w:r>
      <w:r w:rsidR="00B52BC1" w:rsidRPr="00F777CD">
        <w:rPr>
          <w:sz w:val="24"/>
          <w:szCs w:val="24"/>
        </w:rPr>
        <w:t xml:space="preserve"> </w:t>
      </w:r>
      <w:r w:rsidR="005D727B" w:rsidRPr="00F777CD">
        <w:rPr>
          <w:sz w:val="24"/>
          <w:szCs w:val="24"/>
        </w:rPr>
        <w:t xml:space="preserve">došlo k pokusu o porušenie osobitného </w:t>
      </w:r>
      <w:r w:rsidR="00DA4F51" w:rsidRPr="00F777CD">
        <w:rPr>
          <w:sz w:val="24"/>
          <w:szCs w:val="24"/>
        </w:rPr>
        <w:t>predpisu</w:t>
      </w:r>
      <w:r w:rsidR="005D727B" w:rsidRPr="00F777CD">
        <w:rPr>
          <w:sz w:val="24"/>
          <w:szCs w:val="24"/>
          <w:vertAlign w:val="superscript"/>
        </w:rPr>
        <w:t>21a</w:t>
      </w:r>
      <w:r w:rsidR="005D727B" w:rsidRPr="00F777CD">
        <w:rPr>
          <w:sz w:val="24"/>
          <w:szCs w:val="24"/>
        </w:rPr>
        <w:t xml:space="preserve">) </w:t>
      </w:r>
      <w:r w:rsidR="00B52BC1" w:rsidRPr="00F777CD">
        <w:rPr>
          <w:sz w:val="24"/>
          <w:szCs w:val="24"/>
        </w:rPr>
        <w:t>alebo by sa mohlo zvýšiť riziko takéhoto konania. Pri skúmaní skutočností podľa prvej vety Národná banka Slovenska</w:t>
      </w:r>
      <w:r w:rsidR="00876E78" w:rsidRPr="00F777CD">
        <w:rPr>
          <w:sz w:val="24"/>
          <w:szCs w:val="24"/>
        </w:rPr>
        <w:t xml:space="preserve"> a finančná spravodajská jednotka</w:t>
      </w:r>
      <w:r w:rsidR="00B902CA" w:rsidRPr="00F777CD">
        <w:rPr>
          <w:sz w:val="24"/>
          <w:szCs w:val="24"/>
        </w:rPr>
        <w:t xml:space="preserve"> ved</w:t>
      </w:r>
      <w:r w:rsidR="00876E78" w:rsidRPr="00F777CD">
        <w:rPr>
          <w:sz w:val="24"/>
          <w:szCs w:val="24"/>
        </w:rPr>
        <w:t>ú spoločné</w:t>
      </w:r>
      <w:r w:rsidR="00B902CA" w:rsidRPr="00F777CD">
        <w:rPr>
          <w:sz w:val="24"/>
          <w:szCs w:val="24"/>
        </w:rPr>
        <w:t xml:space="preserve"> konzultácie, pričom Národná banka Slovenska </w:t>
      </w:r>
      <w:r w:rsidR="00E7252F" w:rsidRPr="00F777CD">
        <w:rPr>
          <w:sz w:val="24"/>
          <w:szCs w:val="24"/>
        </w:rPr>
        <w:t xml:space="preserve">v rámci tejto konzultácie požiada finančnú spravodajskú jednotku, </w:t>
      </w:r>
      <w:r w:rsidR="00747BA5" w:rsidRPr="00F777CD">
        <w:rPr>
          <w:sz w:val="24"/>
          <w:szCs w:val="24"/>
        </w:rPr>
        <w:t>ktorá jej poskytne</w:t>
      </w:r>
      <w:r w:rsidR="00E7252F" w:rsidRPr="00F777CD">
        <w:rPr>
          <w:sz w:val="24"/>
          <w:szCs w:val="24"/>
        </w:rPr>
        <w:t xml:space="preserve"> stanovisko k skutočnostiam podľa prvej vety do 30 pracovných dní odo dňa doručenia žiadosti Národnej banky Slovenska. Národná banka Slovenska náležite zohľadní </w:t>
      </w:r>
      <w:r w:rsidR="00A32A35" w:rsidRPr="00F777CD">
        <w:rPr>
          <w:sz w:val="24"/>
          <w:szCs w:val="24"/>
        </w:rPr>
        <w:lastRenderedPageBreak/>
        <w:t>negatívne</w:t>
      </w:r>
      <w:r w:rsidR="00E7252F" w:rsidRPr="00F777CD">
        <w:rPr>
          <w:sz w:val="24"/>
          <w:szCs w:val="24"/>
        </w:rPr>
        <w:t xml:space="preserve"> stanovisko finančnej spravodajskej jednotky, pričom takéto </w:t>
      </w:r>
      <w:r w:rsidR="00A32A35" w:rsidRPr="00F777CD">
        <w:rPr>
          <w:sz w:val="24"/>
          <w:szCs w:val="24"/>
        </w:rPr>
        <w:t>negatívne</w:t>
      </w:r>
      <w:r w:rsidR="00E7252F" w:rsidRPr="00F777CD">
        <w:rPr>
          <w:sz w:val="24"/>
          <w:szCs w:val="24"/>
        </w:rPr>
        <w:t xml:space="preserve"> stanovisko </w:t>
      </w:r>
      <w:r w:rsidR="00876E78" w:rsidRPr="00F777CD">
        <w:rPr>
          <w:sz w:val="24"/>
          <w:szCs w:val="24"/>
        </w:rPr>
        <w:t>finančnej spravodajskej jednotky môže predstavovať primeraný dôvod na nevydanie predchádzajúceho súhlasu podľa odseku 1 písm. a)</w:t>
      </w:r>
      <w:r w:rsidR="00B902CA" w:rsidRPr="00F777CD">
        <w:rPr>
          <w:sz w:val="24"/>
          <w:szCs w:val="24"/>
        </w:rPr>
        <w:t xml:space="preserve">. </w:t>
      </w:r>
    </w:p>
    <w:p w14:paraId="7D79E80D" w14:textId="58A7C3D3" w:rsidR="00E74168" w:rsidRPr="00F777CD" w:rsidRDefault="00E74168" w:rsidP="00EF424E">
      <w:pPr>
        <w:pStyle w:val="Odsekzoznamu"/>
        <w:spacing w:after="0" w:line="240" w:lineRule="auto"/>
        <w:ind w:left="426"/>
        <w:jc w:val="both"/>
        <w:rPr>
          <w:rFonts w:ascii="Times New Roman" w:hAnsi="Times New Roman" w:cs="Times New Roman"/>
          <w:sz w:val="24"/>
          <w:szCs w:val="24"/>
        </w:rPr>
      </w:pPr>
    </w:p>
    <w:p w14:paraId="60C2AE9B" w14:textId="090D8421" w:rsidR="00B52BC1" w:rsidRPr="00F777CD" w:rsidRDefault="00B52BC1" w:rsidP="00EF424E">
      <w:pPr>
        <w:pStyle w:val="Normlny0"/>
        <w:ind w:left="426"/>
        <w:jc w:val="both"/>
        <w:rPr>
          <w:sz w:val="24"/>
          <w:szCs w:val="24"/>
        </w:rPr>
      </w:pPr>
      <w:r w:rsidRPr="00F777CD">
        <w:rPr>
          <w:sz w:val="24"/>
          <w:szCs w:val="24"/>
        </w:rPr>
        <w:t>(28) Národná banka Slovenska nemusí predchádzajúci súhlas podľa odseku 1 písm. a) vydať, ak žiadateľ má bydlisko alebo sídlo</w:t>
      </w:r>
      <w:r w:rsidR="00414E1D" w:rsidRPr="00F777CD">
        <w:rPr>
          <w:sz w:val="24"/>
          <w:szCs w:val="24"/>
        </w:rPr>
        <w:t xml:space="preserve"> v</w:t>
      </w:r>
      <w:r w:rsidR="009753C5" w:rsidRPr="00F777CD">
        <w:rPr>
          <w:sz w:val="24"/>
          <w:szCs w:val="24"/>
        </w:rPr>
        <w:t> štáte, ktorý nie je členským štátom a</w:t>
      </w:r>
    </w:p>
    <w:p w14:paraId="27B15BD5" w14:textId="4C8F1FBD" w:rsidR="00B52BC1" w:rsidRPr="00F777CD" w:rsidRDefault="00B52BC1" w:rsidP="00EF424E">
      <w:pPr>
        <w:pStyle w:val="Normlny0"/>
        <w:numPr>
          <w:ilvl w:val="0"/>
          <w:numId w:val="10"/>
        </w:numPr>
        <w:ind w:left="993" w:hanging="425"/>
        <w:jc w:val="both"/>
        <w:rPr>
          <w:sz w:val="24"/>
          <w:szCs w:val="24"/>
        </w:rPr>
      </w:pPr>
      <w:r w:rsidRPr="00F777CD">
        <w:rPr>
          <w:sz w:val="24"/>
          <w:szCs w:val="24"/>
        </w:rPr>
        <w:t>ktor</w:t>
      </w:r>
      <w:r w:rsidR="00F75785" w:rsidRPr="00F777CD">
        <w:rPr>
          <w:sz w:val="24"/>
          <w:szCs w:val="24"/>
        </w:rPr>
        <w:t>ý</w:t>
      </w:r>
      <w:r w:rsidRPr="00F777CD">
        <w:rPr>
          <w:sz w:val="24"/>
          <w:szCs w:val="24"/>
        </w:rPr>
        <w:t xml:space="preserve"> Európska komisia </w:t>
      </w:r>
      <w:r w:rsidR="00F75785" w:rsidRPr="00F777CD">
        <w:rPr>
          <w:sz w:val="24"/>
          <w:szCs w:val="24"/>
        </w:rPr>
        <w:t>podľa osobitného predpisu</w:t>
      </w:r>
      <w:r w:rsidR="006745B7" w:rsidRPr="00F777CD">
        <w:rPr>
          <w:sz w:val="24"/>
          <w:szCs w:val="24"/>
          <w:vertAlign w:val="superscript"/>
        </w:rPr>
        <w:t>24aa</w:t>
      </w:r>
      <w:r w:rsidR="00713207" w:rsidRPr="00F777CD">
        <w:rPr>
          <w:sz w:val="24"/>
          <w:szCs w:val="24"/>
          <w:vertAlign w:val="superscript"/>
        </w:rPr>
        <w:t>k</w:t>
      </w:r>
      <w:r w:rsidR="00F75785" w:rsidRPr="00F777CD">
        <w:rPr>
          <w:sz w:val="24"/>
          <w:szCs w:val="24"/>
        </w:rPr>
        <w:t xml:space="preserve">) </w:t>
      </w:r>
      <w:r w:rsidRPr="00F777CD">
        <w:rPr>
          <w:sz w:val="24"/>
          <w:szCs w:val="24"/>
        </w:rPr>
        <w:t>určila za vysokorizikov</w:t>
      </w:r>
      <w:r w:rsidR="00F75785" w:rsidRPr="00F777CD">
        <w:rPr>
          <w:sz w:val="24"/>
          <w:szCs w:val="24"/>
        </w:rPr>
        <w:t>ý</w:t>
      </w:r>
      <w:r w:rsidRPr="00F777CD">
        <w:rPr>
          <w:sz w:val="24"/>
          <w:szCs w:val="24"/>
        </w:rPr>
        <w:t xml:space="preserve">, a Národná banka Slovenska vyhodnotila, že táto skutočnosť ovplyvňuje schopnosť žiadateľa účinne predchádzať porušovaniu osobitného </w:t>
      </w:r>
      <w:r w:rsidR="00DA4F51" w:rsidRPr="00F777CD">
        <w:rPr>
          <w:sz w:val="24"/>
          <w:szCs w:val="24"/>
        </w:rPr>
        <w:t>predpisu</w:t>
      </w:r>
      <w:r w:rsidR="00DA4F51" w:rsidRPr="00F777CD">
        <w:rPr>
          <w:sz w:val="24"/>
          <w:szCs w:val="24"/>
          <w:vertAlign w:val="superscript"/>
        </w:rPr>
        <w:t>21a</w:t>
      </w:r>
      <w:r w:rsidR="00DA4F51" w:rsidRPr="00F777CD">
        <w:rPr>
          <w:sz w:val="24"/>
          <w:szCs w:val="24"/>
        </w:rPr>
        <w:t>)</w:t>
      </w:r>
      <w:r w:rsidRPr="00F777CD">
        <w:rPr>
          <w:sz w:val="24"/>
          <w:szCs w:val="24"/>
        </w:rPr>
        <w:t xml:space="preserve"> alebo</w:t>
      </w:r>
    </w:p>
    <w:p w14:paraId="0CADEDAC" w14:textId="29C16935" w:rsidR="00B52BC1" w:rsidRPr="00F777CD" w:rsidRDefault="00B52BC1" w:rsidP="00EF424E">
      <w:pPr>
        <w:pStyle w:val="Normlny0"/>
        <w:numPr>
          <w:ilvl w:val="0"/>
          <w:numId w:val="10"/>
        </w:numPr>
        <w:ind w:left="993" w:hanging="425"/>
        <w:jc w:val="both"/>
        <w:rPr>
          <w:sz w:val="24"/>
          <w:szCs w:val="24"/>
        </w:rPr>
      </w:pPr>
      <w:r w:rsidRPr="00F777CD">
        <w:rPr>
          <w:sz w:val="24"/>
          <w:szCs w:val="24"/>
        </w:rPr>
        <w:t xml:space="preserve">na ktorý sa vzťahujú reštriktívne opatrenia Európskej únie, a Národná banka Slovenska vyhodnotila, že táto skutočnosť ovplyvňuje schopnosť žiadateľa účinne predchádzať porušovaniu osobitného </w:t>
      </w:r>
      <w:r w:rsidR="00DA4F51" w:rsidRPr="00F777CD">
        <w:rPr>
          <w:sz w:val="24"/>
          <w:szCs w:val="24"/>
        </w:rPr>
        <w:t>predpisu.</w:t>
      </w:r>
      <w:r w:rsidR="00DA4F51" w:rsidRPr="00F777CD">
        <w:rPr>
          <w:sz w:val="24"/>
          <w:szCs w:val="24"/>
          <w:vertAlign w:val="superscript"/>
        </w:rPr>
        <w:t>21a</w:t>
      </w:r>
      <w:r w:rsidR="00DA4F51" w:rsidRPr="00F777CD">
        <w:rPr>
          <w:sz w:val="24"/>
          <w:szCs w:val="24"/>
        </w:rPr>
        <w:t>)</w:t>
      </w:r>
      <w:r w:rsidRPr="00F777CD">
        <w:rPr>
          <w:sz w:val="24"/>
          <w:szCs w:val="24"/>
        </w:rPr>
        <w:t>“.</w:t>
      </w:r>
    </w:p>
    <w:bookmarkEnd w:id="119"/>
    <w:p w14:paraId="6F34F130" w14:textId="77777777" w:rsidR="00A67057" w:rsidRPr="00F777CD" w:rsidRDefault="00A67057" w:rsidP="00A67057">
      <w:pPr>
        <w:pStyle w:val="Odsekzoznamu"/>
        <w:spacing w:after="0" w:line="240" w:lineRule="auto"/>
        <w:ind w:left="426"/>
        <w:jc w:val="both"/>
        <w:rPr>
          <w:rFonts w:ascii="Times New Roman" w:hAnsi="Times New Roman" w:cs="Times New Roman"/>
          <w:sz w:val="24"/>
          <w:szCs w:val="24"/>
        </w:rPr>
      </w:pPr>
    </w:p>
    <w:p w14:paraId="7AA44E52" w14:textId="30913027" w:rsidR="008A4B4B" w:rsidRPr="00F777CD" w:rsidRDefault="00830E0B" w:rsidP="00E61E00">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Za § 28 sa vkladajú § 28a až 28</w:t>
      </w:r>
      <w:r w:rsidR="00A400D6" w:rsidRPr="00F777CD">
        <w:rPr>
          <w:rFonts w:ascii="Times New Roman" w:hAnsi="Times New Roman" w:cs="Times New Roman"/>
          <w:sz w:val="24"/>
          <w:szCs w:val="24"/>
        </w:rPr>
        <w:t>j</w:t>
      </w:r>
      <w:r w:rsidRPr="00F777CD">
        <w:rPr>
          <w:rFonts w:ascii="Times New Roman" w:hAnsi="Times New Roman" w:cs="Times New Roman"/>
          <w:sz w:val="24"/>
          <w:szCs w:val="24"/>
        </w:rPr>
        <w:t>, ktoré vrátane nadpisov znejú:</w:t>
      </w:r>
    </w:p>
    <w:p w14:paraId="33B3B9B4" w14:textId="77777777" w:rsidR="002B28B9" w:rsidRPr="00F777CD" w:rsidRDefault="002B28B9" w:rsidP="00E61E00">
      <w:pPr>
        <w:pStyle w:val="Odsekzoznamu"/>
        <w:keepNext/>
        <w:spacing w:after="0" w:line="240" w:lineRule="auto"/>
        <w:ind w:left="567"/>
        <w:jc w:val="both"/>
        <w:rPr>
          <w:rFonts w:ascii="Times New Roman" w:hAnsi="Times New Roman" w:cs="Times New Roman"/>
          <w:sz w:val="24"/>
          <w:szCs w:val="24"/>
        </w:rPr>
      </w:pPr>
    </w:p>
    <w:p w14:paraId="2673C626" w14:textId="63A40B31" w:rsidR="00830E0B" w:rsidRPr="00F777CD" w:rsidRDefault="00830E0B" w:rsidP="00E61E00">
      <w:pPr>
        <w:pStyle w:val="Odsekzoznamu"/>
        <w:keepNext/>
        <w:spacing w:after="0" w:line="240" w:lineRule="auto"/>
        <w:ind w:left="426"/>
        <w:jc w:val="center"/>
        <w:rPr>
          <w:rFonts w:ascii="Times New Roman" w:hAnsi="Times New Roman" w:cs="Times New Roman"/>
          <w:b/>
          <w:sz w:val="24"/>
          <w:szCs w:val="24"/>
        </w:rPr>
      </w:pPr>
      <w:bookmarkStart w:id="120" w:name="_Hlk202283357"/>
      <w:r w:rsidRPr="00F777CD">
        <w:rPr>
          <w:rFonts w:ascii="Times New Roman" w:hAnsi="Times New Roman" w:cs="Times New Roman"/>
          <w:b/>
          <w:sz w:val="24"/>
          <w:szCs w:val="24"/>
        </w:rPr>
        <w:t>„§ 28a</w:t>
      </w:r>
    </w:p>
    <w:p w14:paraId="274E3A15" w14:textId="637A403A" w:rsidR="00830E0B" w:rsidRPr="00F777CD" w:rsidRDefault="00FB76B4" w:rsidP="00E61E00">
      <w:pPr>
        <w:pStyle w:val="Odsekzoznamu"/>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P</w:t>
      </w:r>
      <w:r w:rsidR="00830E0B" w:rsidRPr="00F777CD">
        <w:rPr>
          <w:rFonts w:ascii="Times New Roman" w:hAnsi="Times New Roman" w:cs="Times New Roman"/>
          <w:b/>
          <w:sz w:val="24"/>
          <w:szCs w:val="24"/>
        </w:rPr>
        <w:t xml:space="preserve">redchádzajúci súhlas </w:t>
      </w:r>
      <w:r w:rsidR="00DD5FE1" w:rsidRPr="00F777CD">
        <w:rPr>
          <w:rFonts w:ascii="Times New Roman" w:hAnsi="Times New Roman" w:cs="Times New Roman"/>
          <w:b/>
          <w:sz w:val="24"/>
          <w:szCs w:val="24"/>
        </w:rPr>
        <w:t xml:space="preserve">na </w:t>
      </w:r>
      <w:r w:rsidR="00830E0B" w:rsidRPr="00F777CD">
        <w:rPr>
          <w:rFonts w:ascii="Times New Roman" w:hAnsi="Times New Roman" w:cs="Times New Roman"/>
          <w:b/>
          <w:sz w:val="24"/>
          <w:szCs w:val="24"/>
        </w:rPr>
        <w:t>nadobudnuti</w:t>
      </w:r>
      <w:r w:rsidR="00DD5FE1" w:rsidRPr="00F777CD">
        <w:rPr>
          <w:rFonts w:ascii="Times New Roman" w:hAnsi="Times New Roman" w:cs="Times New Roman"/>
          <w:b/>
          <w:sz w:val="24"/>
          <w:szCs w:val="24"/>
        </w:rPr>
        <w:t>e</w:t>
      </w:r>
      <w:r w:rsidR="00830E0B" w:rsidRPr="00F777CD">
        <w:rPr>
          <w:rFonts w:ascii="Times New Roman" w:hAnsi="Times New Roman" w:cs="Times New Roman"/>
          <w:b/>
          <w:sz w:val="24"/>
          <w:szCs w:val="24"/>
        </w:rPr>
        <w:t xml:space="preserve"> </w:t>
      </w:r>
      <w:r w:rsidR="00A47CAF" w:rsidRPr="00F777CD">
        <w:rPr>
          <w:rFonts w:ascii="Times New Roman" w:hAnsi="Times New Roman" w:cs="Times New Roman"/>
          <w:b/>
          <w:sz w:val="24"/>
          <w:szCs w:val="24"/>
        </w:rPr>
        <w:t>významného podielu</w:t>
      </w:r>
    </w:p>
    <w:p w14:paraId="22440FE4" w14:textId="77777777" w:rsidR="00A47CAF" w:rsidRPr="00F777CD" w:rsidRDefault="00A47CAF" w:rsidP="00E61E00">
      <w:pPr>
        <w:pStyle w:val="Odsekzoznamu"/>
        <w:keepNext/>
        <w:spacing w:after="0" w:line="240" w:lineRule="auto"/>
        <w:ind w:left="426"/>
        <w:jc w:val="center"/>
        <w:rPr>
          <w:rFonts w:ascii="Times New Roman" w:hAnsi="Times New Roman" w:cs="Times New Roman"/>
          <w:b/>
          <w:sz w:val="24"/>
          <w:szCs w:val="24"/>
        </w:rPr>
      </w:pPr>
    </w:p>
    <w:p w14:paraId="78019089" w14:textId="01B006B8" w:rsidR="00037B41" w:rsidRPr="00F777CD" w:rsidRDefault="00234FFF" w:rsidP="00E61E00">
      <w:pPr>
        <w:pStyle w:val="Odsekzoznamu"/>
        <w:keepNext/>
        <w:numPr>
          <w:ilvl w:val="0"/>
          <w:numId w:val="5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banka, finančná holdingová spoločnosť, ktorá má udelený súhlas podľa § 20a ods. 1, alebo zmiešaná finančná holdingová spoločnosť, ktorá má udelený súhlas podľa § 20a ods. 1, má v úmysle priamo alebo nepriamo nadobudnúť významný podiel na inej osobe, je povinná požiadať Národnú banku Slovenska o predchádzajúci súhlas, ak odsek 12 neustanovuje inak. </w:t>
      </w:r>
    </w:p>
    <w:p w14:paraId="65F0B43B" w14:textId="77777777" w:rsidR="00037B41" w:rsidRPr="00F777CD" w:rsidRDefault="00037B41" w:rsidP="00EF424E">
      <w:pPr>
        <w:pStyle w:val="Odsekzoznamu"/>
        <w:spacing w:after="0" w:line="240" w:lineRule="auto"/>
        <w:rPr>
          <w:rFonts w:ascii="Times New Roman" w:hAnsi="Times New Roman" w:cs="Times New Roman"/>
          <w:sz w:val="24"/>
          <w:szCs w:val="24"/>
        </w:rPr>
      </w:pPr>
    </w:p>
    <w:p w14:paraId="6805B88B" w14:textId="3880B20E" w:rsidR="00830E0B" w:rsidRPr="00F777CD" w:rsidRDefault="00830E0B">
      <w:pPr>
        <w:pStyle w:val="Odsekzoznamu"/>
        <w:numPr>
          <w:ilvl w:val="0"/>
          <w:numId w:val="5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Významným podielom sa na účely tohto zákona rozumie podiel </w:t>
      </w:r>
      <w:r w:rsidR="00234FFF" w:rsidRPr="00F777CD">
        <w:rPr>
          <w:rFonts w:ascii="Times New Roman" w:hAnsi="Times New Roman" w:cs="Times New Roman"/>
          <w:sz w:val="24"/>
          <w:szCs w:val="24"/>
        </w:rPr>
        <w:t xml:space="preserve">rovný alebo </w:t>
      </w:r>
      <w:r w:rsidRPr="00F777CD">
        <w:rPr>
          <w:rFonts w:ascii="Times New Roman" w:hAnsi="Times New Roman" w:cs="Times New Roman"/>
          <w:sz w:val="24"/>
          <w:szCs w:val="24"/>
        </w:rPr>
        <w:t>vyšší ako 15 % prípustného kapitálu</w:t>
      </w:r>
      <w:r w:rsidR="00C5600A" w:rsidRPr="00F777CD">
        <w:rPr>
          <w:rFonts w:ascii="Times New Roman" w:hAnsi="Times New Roman" w:cs="Times New Roman"/>
          <w:sz w:val="24"/>
          <w:szCs w:val="24"/>
          <w:vertAlign w:val="superscript"/>
        </w:rPr>
        <w:t>30ab</w:t>
      </w:r>
      <w:r w:rsidR="00C5600A" w:rsidRPr="00F777CD">
        <w:rPr>
          <w:rFonts w:ascii="Times New Roman" w:hAnsi="Times New Roman" w:cs="Times New Roman"/>
          <w:sz w:val="24"/>
          <w:szCs w:val="24"/>
        </w:rPr>
        <w:t>)</w:t>
      </w:r>
      <w:r w:rsidRPr="00F777CD">
        <w:rPr>
          <w:rFonts w:ascii="Times New Roman" w:hAnsi="Times New Roman" w:cs="Times New Roman"/>
          <w:sz w:val="24"/>
          <w:szCs w:val="24"/>
        </w:rPr>
        <w:t xml:space="preserve"> banky, finančnej holdingovej spoločnosti</w:t>
      </w:r>
      <w:r w:rsidR="00AF08F8" w:rsidRPr="00F777CD">
        <w:rPr>
          <w:rFonts w:ascii="Times New Roman" w:hAnsi="Times New Roman" w:cs="Times New Roman"/>
          <w:sz w:val="24"/>
          <w:szCs w:val="24"/>
        </w:rPr>
        <w:t>, ktorá má udelený súhlas podľa § 20a ods. 1,</w:t>
      </w:r>
      <w:r w:rsidRPr="00F777CD">
        <w:rPr>
          <w:rFonts w:ascii="Times New Roman" w:hAnsi="Times New Roman" w:cs="Times New Roman"/>
          <w:sz w:val="24"/>
          <w:szCs w:val="24"/>
        </w:rPr>
        <w:t xml:space="preserve"> alebo zmiešanej finančnej holdingovej spoločnosti</w:t>
      </w:r>
      <w:r w:rsidR="00AF08F8" w:rsidRPr="00F777CD">
        <w:rPr>
          <w:rFonts w:ascii="Times New Roman" w:hAnsi="Times New Roman" w:cs="Times New Roman"/>
          <w:sz w:val="24"/>
          <w:szCs w:val="24"/>
        </w:rPr>
        <w:t>, ktorá má udelený súhlas podľa § 20a ods. 1</w:t>
      </w:r>
      <w:r w:rsidRPr="00F777CD">
        <w:rPr>
          <w:rFonts w:ascii="Times New Roman" w:hAnsi="Times New Roman" w:cs="Times New Roman"/>
          <w:sz w:val="24"/>
          <w:szCs w:val="24"/>
        </w:rPr>
        <w:t>.</w:t>
      </w:r>
    </w:p>
    <w:p w14:paraId="588E312E" w14:textId="77777777" w:rsidR="00FB76B4" w:rsidRPr="00F777CD" w:rsidRDefault="00FB76B4" w:rsidP="00EF424E">
      <w:pPr>
        <w:pStyle w:val="Odsekzoznamu"/>
        <w:spacing w:after="0" w:line="240" w:lineRule="auto"/>
        <w:ind w:left="993"/>
        <w:jc w:val="both"/>
        <w:rPr>
          <w:rFonts w:ascii="Times New Roman" w:hAnsi="Times New Roman" w:cs="Times New Roman"/>
          <w:sz w:val="24"/>
          <w:szCs w:val="24"/>
        </w:rPr>
      </w:pPr>
    </w:p>
    <w:p w14:paraId="0FBCF3AC" w14:textId="2A59E4E6" w:rsidR="00AF08F8" w:rsidRPr="00F777CD" w:rsidRDefault="00673A60">
      <w:pPr>
        <w:pStyle w:val="Odsekzoznamu"/>
        <w:numPr>
          <w:ilvl w:val="0"/>
          <w:numId w:val="5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Na</w:t>
      </w:r>
      <w:r w:rsidR="0076374F" w:rsidRPr="00F777CD">
        <w:rPr>
          <w:rFonts w:ascii="Times New Roman" w:hAnsi="Times New Roman" w:cs="Times New Roman"/>
          <w:sz w:val="24"/>
          <w:szCs w:val="24"/>
        </w:rPr>
        <w:t xml:space="preserve"> účely nadobudnutia významného podielu bankou sa </w:t>
      </w:r>
      <w:r w:rsidR="00AF08F8" w:rsidRPr="00F777CD">
        <w:rPr>
          <w:rFonts w:ascii="Times New Roman" w:hAnsi="Times New Roman" w:cs="Times New Roman"/>
          <w:sz w:val="24"/>
          <w:szCs w:val="24"/>
        </w:rPr>
        <w:t xml:space="preserve">prahová hodnota podľa odseku 2 </w:t>
      </w:r>
      <w:r w:rsidR="00864205" w:rsidRPr="00F777CD">
        <w:rPr>
          <w:rFonts w:ascii="Times New Roman" w:hAnsi="Times New Roman" w:cs="Times New Roman"/>
          <w:sz w:val="24"/>
          <w:szCs w:val="24"/>
        </w:rPr>
        <w:t>uplatňuje</w:t>
      </w:r>
      <w:r w:rsidR="0076374F" w:rsidRPr="00F777CD">
        <w:rPr>
          <w:rFonts w:ascii="Times New Roman" w:hAnsi="Times New Roman" w:cs="Times New Roman"/>
          <w:sz w:val="24"/>
          <w:szCs w:val="24"/>
        </w:rPr>
        <w:t xml:space="preserve"> </w:t>
      </w:r>
      <w:r w:rsidRPr="00F777CD">
        <w:rPr>
          <w:rFonts w:ascii="Times New Roman" w:hAnsi="Times New Roman" w:cs="Times New Roman"/>
          <w:sz w:val="24"/>
          <w:szCs w:val="24"/>
        </w:rPr>
        <w:t>na</w:t>
      </w:r>
      <w:r w:rsidR="00AF08F8" w:rsidRPr="00F777CD">
        <w:rPr>
          <w:rFonts w:ascii="Times New Roman" w:hAnsi="Times New Roman" w:cs="Times New Roman"/>
          <w:sz w:val="24"/>
          <w:szCs w:val="24"/>
        </w:rPr>
        <w:t xml:space="preserve"> individuálnom základe a aj na</w:t>
      </w:r>
      <w:r w:rsidR="005B2746" w:rsidRPr="00F777CD">
        <w:rPr>
          <w:rFonts w:ascii="Times New Roman" w:hAnsi="Times New Roman" w:cs="Times New Roman"/>
          <w:sz w:val="24"/>
          <w:szCs w:val="24"/>
        </w:rPr>
        <w:t xml:space="preserve"> konsolidovanom základe</w:t>
      </w:r>
      <w:r w:rsidR="00AF08F8" w:rsidRPr="00F777CD">
        <w:rPr>
          <w:rFonts w:ascii="Times New Roman" w:hAnsi="Times New Roman" w:cs="Times New Roman"/>
          <w:sz w:val="24"/>
          <w:szCs w:val="24"/>
        </w:rPr>
        <w:t>.</w:t>
      </w:r>
      <w:r w:rsidR="00BB1DE0" w:rsidRPr="00F777CD">
        <w:rPr>
          <w:rFonts w:ascii="Times New Roman" w:hAnsi="Times New Roman" w:cs="Times New Roman"/>
          <w:sz w:val="24"/>
          <w:szCs w:val="24"/>
        </w:rPr>
        <w:t xml:space="preserve"> Ak je prahová hodnota podľa odseku 2 prekročená na individuálnom základe, žiadosť</w:t>
      </w:r>
      <w:r w:rsidR="00C5600A" w:rsidRPr="00F777CD">
        <w:rPr>
          <w:rFonts w:ascii="Times New Roman" w:hAnsi="Times New Roman" w:cs="Times New Roman"/>
          <w:sz w:val="24"/>
          <w:szCs w:val="24"/>
        </w:rPr>
        <w:t xml:space="preserve"> o udelenie </w:t>
      </w:r>
      <w:r w:rsidR="00BB1DE0" w:rsidRPr="00F777CD">
        <w:rPr>
          <w:rFonts w:ascii="Times New Roman" w:hAnsi="Times New Roman" w:cs="Times New Roman"/>
          <w:sz w:val="24"/>
          <w:szCs w:val="24"/>
        </w:rPr>
        <w:t>predchádzajúc</w:t>
      </w:r>
      <w:r w:rsidR="00C5600A" w:rsidRPr="00F777CD">
        <w:rPr>
          <w:rFonts w:ascii="Times New Roman" w:hAnsi="Times New Roman" w:cs="Times New Roman"/>
          <w:sz w:val="24"/>
          <w:szCs w:val="24"/>
        </w:rPr>
        <w:t>eho</w:t>
      </w:r>
      <w:r w:rsidR="00BB1DE0" w:rsidRPr="00F777CD">
        <w:rPr>
          <w:rFonts w:ascii="Times New Roman" w:hAnsi="Times New Roman" w:cs="Times New Roman"/>
          <w:sz w:val="24"/>
          <w:szCs w:val="24"/>
        </w:rPr>
        <w:t xml:space="preserve"> súhlas</w:t>
      </w:r>
      <w:r w:rsidR="00C5600A" w:rsidRPr="00F777CD">
        <w:rPr>
          <w:rFonts w:ascii="Times New Roman" w:hAnsi="Times New Roman" w:cs="Times New Roman"/>
          <w:sz w:val="24"/>
          <w:szCs w:val="24"/>
        </w:rPr>
        <w:t>u</w:t>
      </w:r>
      <w:r w:rsidR="00BB1DE0" w:rsidRPr="00F777CD">
        <w:rPr>
          <w:rFonts w:ascii="Times New Roman" w:hAnsi="Times New Roman" w:cs="Times New Roman"/>
          <w:sz w:val="24"/>
          <w:szCs w:val="24"/>
        </w:rPr>
        <w:t xml:space="preserve"> podľa odseku 1 sa predkladá Národnej banke Slovenska. Ak je prahová hodnota podľa odseku 2 prekročená na individuálnom základe</w:t>
      </w:r>
      <w:r w:rsidR="00D26655" w:rsidRPr="00F777CD">
        <w:rPr>
          <w:rFonts w:ascii="Times New Roman" w:hAnsi="Times New Roman" w:cs="Times New Roman"/>
          <w:sz w:val="24"/>
          <w:szCs w:val="24"/>
        </w:rPr>
        <w:t xml:space="preserve"> a</w:t>
      </w:r>
      <w:r w:rsidR="00BB1DE0" w:rsidRPr="00F777CD">
        <w:rPr>
          <w:rFonts w:ascii="Times New Roman" w:hAnsi="Times New Roman" w:cs="Times New Roman"/>
          <w:sz w:val="24"/>
          <w:szCs w:val="24"/>
        </w:rPr>
        <w:t xml:space="preserve"> aj na </w:t>
      </w:r>
      <w:r w:rsidR="00711C6D" w:rsidRPr="00F777CD">
        <w:rPr>
          <w:rFonts w:ascii="Times New Roman" w:hAnsi="Times New Roman" w:cs="Times New Roman"/>
          <w:sz w:val="24"/>
          <w:szCs w:val="24"/>
        </w:rPr>
        <w:t xml:space="preserve">konsolidovanom </w:t>
      </w:r>
      <w:r w:rsidR="00BB1DE0" w:rsidRPr="00F777CD">
        <w:rPr>
          <w:rFonts w:ascii="Times New Roman" w:hAnsi="Times New Roman" w:cs="Times New Roman"/>
          <w:sz w:val="24"/>
          <w:szCs w:val="24"/>
        </w:rPr>
        <w:t>základe</w:t>
      </w:r>
      <w:r w:rsidR="00711C6D" w:rsidRPr="00F777CD">
        <w:rPr>
          <w:rFonts w:ascii="Times New Roman" w:hAnsi="Times New Roman" w:cs="Times New Roman"/>
          <w:sz w:val="24"/>
          <w:szCs w:val="24"/>
        </w:rPr>
        <w:t>,</w:t>
      </w:r>
      <w:r w:rsidR="00BB1DE0" w:rsidRPr="00F777CD">
        <w:rPr>
          <w:rFonts w:ascii="Times New Roman" w:hAnsi="Times New Roman" w:cs="Times New Roman"/>
          <w:sz w:val="24"/>
          <w:szCs w:val="24"/>
        </w:rPr>
        <w:t xml:space="preserve"> žiadosť</w:t>
      </w:r>
      <w:r w:rsidR="00C5600A" w:rsidRPr="00F777CD">
        <w:rPr>
          <w:rFonts w:ascii="Times New Roman" w:hAnsi="Times New Roman" w:cs="Times New Roman"/>
          <w:sz w:val="24"/>
          <w:szCs w:val="24"/>
        </w:rPr>
        <w:t xml:space="preserve"> o udelenie predchádzajúceho súhlasu</w:t>
      </w:r>
      <w:r w:rsidR="00BB1DE0" w:rsidRPr="00F777CD">
        <w:rPr>
          <w:rFonts w:ascii="Times New Roman" w:hAnsi="Times New Roman" w:cs="Times New Roman"/>
          <w:sz w:val="24"/>
          <w:szCs w:val="24"/>
        </w:rPr>
        <w:t xml:space="preserve"> podľa odseku 1</w:t>
      </w:r>
      <w:r w:rsidR="00D26655" w:rsidRPr="00F777CD">
        <w:rPr>
          <w:rFonts w:ascii="Times New Roman" w:hAnsi="Times New Roman" w:cs="Times New Roman"/>
          <w:sz w:val="24"/>
          <w:szCs w:val="24"/>
        </w:rPr>
        <w:t xml:space="preserve"> sa predkladá Národnej banke Slovenska a aj príslušnému orgánu dohľadu na konsolidovanom základe.</w:t>
      </w:r>
    </w:p>
    <w:p w14:paraId="7A0F0571" w14:textId="77777777" w:rsidR="00AF08F8" w:rsidRPr="00F777CD" w:rsidRDefault="00AF08F8" w:rsidP="00EF424E">
      <w:pPr>
        <w:spacing w:after="0" w:line="240" w:lineRule="auto"/>
        <w:ind w:left="1146"/>
        <w:jc w:val="both"/>
        <w:rPr>
          <w:rFonts w:ascii="Times New Roman" w:hAnsi="Times New Roman" w:cs="Times New Roman"/>
          <w:sz w:val="24"/>
          <w:szCs w:val="24"/>
        </w:rPr>
      </w:pPr>
    </w:p>
    <w:p w14:paraId="14E42907" w14:textId="1539876B" w:rsidR="00FB76B4" w:rsidRPr="00F777CD" w:rsidRDefault="00AF08F8">
      <w:pPr>
        <w:pStyle w:val="Odsekzoznamu"/>
        <w:numPr>
          <w:ilvl w:val="0"/>
          <w:numId w:val="5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Na účely nadobudnutia významného podielu finančnou holdingovou spoločnosťou, ktorá má udelený súhlas podľa § 20a ods. 1, alebo zmiešanou finančnou holdingovou spoločnosťou, ktorá má udelený súhlas podľa § 20a ods. 1</w:t>
      </w:r>
      <w:r w:rsidR="00D26655" w:rsidRPr="00F777CD">
        <w:rPr>
          <w:rFonts w:ascii="Times New Roman" w:hAnsi="Times New Roman" w:cs="Times New Roman"/>
          <w:sz w:val="24"/>
          <w:szCs w:val="24"/>
        </w:rPr>
        <w:t>,</w:t>
      </w:r>
      <w:r w:rsidRPr="00F777CD">
        <w:rPr>
          <w:rFonts w:ascii="Times New Roman" w:hAnsi="Times New Roman" w:cs="Times New Roman"/>
          <w:sz w:val="24"/>
          <w:szCs w:val="24"/>
        </w:rPr>
        <w:t xml:space="preserve"> sa prahová hodnota podľa odseku 2 </w:t>
      </w:r>
      <w:r w:rsidR="00864205" w:rsidRPr="00F777CD">
        <w:rPr>
          <w:rFonts w:ascii="Times New Roman" w:hAnsi="Times New Roman" w:cs="Times New Roman"/>
          <w:sz w:val="24"/>
          <w:szCs w:val="24"/>
        </w:rPr>
        <w:t>uplatňuje na konsolidovanom základe.</w:t>
      </w:r>
      <w:r w:rsidRPr="00F777CD">
        <w:rPr>
          <w:rFonts w:ascii="Times New Roman" w:hAnsi="Times New Roman" w:cs="Times New Roman"/>
          <w:sz w:val="24"/>
          <w:szCs w:val="24"/>
        </w:rPr>
        <w:t xml:space="preserve"> </w:t>
      </w:r>
      <w:r w:rsidR="00D26655" w:rsidRPr="00F777CD">
        <w:rPr>
          <w:rFonts w:ascii="Times New Roman" w:hAnsi="Times New Roman" w:cs="Times New Roman"/>
          <w:sz w:val="24"/>
          <w:szCs w:val="24"/>
        </w:rPr>
        <w:t xml:space="preserve">Ak je prahová hodnota podľa odseku 2 prekročená na </w:t>
      </w:r>
      <w:r w:rsidR="00C5600A" w:rsidRPr="00F777CD">
        <w:rPr>
          <w:rFonts w:ascii="Times New Roman" w:hAnsi="Times New Roman" w:cs="Times New Roman"/>
          <w:sz w:val="24"/>
          <w:szCs w:val="24"/>
        </w:rPr>
        <w:t xml:space="preserve">konsolidovanom </w:t>
      </w:r>
      <w:r w:rsidR="00D26655" w:rsidRPr="00F777CD">
        <w:rPr>
          <w:rFonts w:ascii="Times New Roman" w:hAnsi="Times New Roman" w:cs="Times New Roman"/>
          <w:sz w:val="24"/>
          <w:szCs w:val="24"/>
        </w:rPr>
        <w:t xml:space="preserve">základe, žiadosť </w:t>
      </w:r>
      <w:r w:rsidR="00C5600A" w:rsidRPr="00F777CD">
        <w:rPr>
          <w:rFonts w:ascii="Times New Roman" w:hAnsi="Times New Roman" w:cs="Times New Roman"/>
          <w:sz w:val="24"/>
          <w:szCs w:val="24"/>
        </w:rPr>
        <w:t xml:space="preserve">o udelenie predchádzajúceho súhlasu </w:t>
      </w:r>
      <w:r w:rsidR="00D26655" w:rsidRPr="00F777CD">
        <w:rPr>
          <w:rFonts w:ascii="Times New Roman" w:hAnsi="Times New Roman" w:cs="Times New Roman"/>
          <w:sz w:val="24"/>
          <w:szCs w:val="24"/>
        </w:rPr>
        <w:t>podľa odseku 1 sa predkladá</w:t>
      </w:r>
      <w:r w:rsidR="00A64317" w:rsidRPr="00F777CD">
        <w:rPr>
          <w:rFonts w:ascii="Times New Roman" w:hAnsi="Times New Roman" w:cs="Times New Roman"/>
          <w:sz w:val="24"/>
          <w:szCs w:val="24"/>
        </w:rPr>
        <w:t xml:space="preserve"> príslušnému orgánu dohľadu na konsolidovanom základe alebo</w:t>
      </w:r>
      <w:r w:rsidR="00D26655" w:rsidRPr="00F777CD">
        <w:rPr>
          <w:rFonts w:ascii="Times New Roman" w:hAnsi="Times New Roman" w:cs="Times New Roman"/>
          <w:sz w:val="24"/>
          <w:szCs w:val="24"/>
        </w:rPr>
        <w:t xml:space="preserve"> Národnej banke Slovenska</w:t>
      </w:r>
      <w:r w:rsidR="00A64317" w:rsidRPr="00F777CD">
        <w:rPr>
          <w:rFonts w:ascii="Times New Roman" w:hAnsi="Times New Roman" w:cs="Times New Roman"/>
          <w:sz w:val="24"/>
          <w:szCs w:val="24"/>
        </w:rPr>
        <w:t>, ak je orgánom dohľadu</w:t>
      </w:r>
      <w:r w:rsidR="00D26655" w:rsidRPr="00F777CD">
        <w:rPr>
          <w:rFonts w:ascii="Times New Roman" w:hAnsi="Times New Roman" w:cs="Times New Roman"/>
          <w:sz w:val="24"/>
          <w:szCs w:val="24"/>
        </w:rPr>
        <w:t xml:space="preserve"> na konsolidovanom základe</w:t>
      </w:r>
      <w:r w:rsidR="00A64317" w:rsidRPr="00F777CD">
        <w:rPr>
          <w:rFonts w:ascii="Times New Roman" w:hAnsi="Times New Roman" w:cs="Times New Roman"/>
          <w:sz w:val="24"/>
          <w:szCs w:val="24"/>
        </w:rPr>
        <w:t xml:space="preserve">. </w:t>
      </w:r>
    </w:p>
    <w:p w14:paraId="4EEC78D0" w14:textId="77777777" w:rsidR="00864205" w:rsidRPr="00F777CD" w:rsidRDefault="00864205" w:rsidP="00EF424E">
      <w:pPr>
        <w:pStyle w:val="Odsekzoznamu"/>
        <w:spacing w:after="0" w:line="240" w:lineRule="auto"/>
        <w:ind w:left="993"/>
        <w:jc w:val="both"/>
        <w:rPr>
          <w:rFonts w:ascii="Times New Roman" w:hAnsi="Times New Roman" w:cs="Times New Roman"/>
          <w:sz w:val="24"/>
          <w:szCs w:val="24"/>
        </w:rPr>
      </w:pPr>
    </w:p>
    <w:p w14:paraId="52C047E2" w14:textId="5BB75F89" w:rsidR="00FB76B4" w:rsidRPr="00F777CD" w:rsidRDefault="00A64317">
      <w:pPr>
        <w:pStyle w:val="Odsekzoznamu"/>
        <w:numPr>
          <w:ilvl w:val="0"/>
          <w:numId w:val="5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je osobou, na ktorej má dôjsť k nadobudnutiu významného podielu, banka, </w:t>
      </w:r>
      <w:r w:rsidR="009B4FD8" w:rsidRPr="00F777CD">
        <w:rPr>
          <w:rFonts w:ascii="Times New Roman" w:hAnsi="Times New Roman" w:cs="Times New Roman"/>
          <w:sz w:val="24"/>
          <w:szCs w:val="24"/>
        </w:rPr>
        <w:t>odsek</w:t>
      </w:r>
      <w:r w:rsidR="00C5600A" w:rsidRPr="00F777CD">
        <w:rPr>
          <w:rFonts w:ascii="Times New Roman" w:hAnsi="Times New Roman" w:cs="Times New Roman"/>
          <w:sz w:val="24"/>
          <w:szCs w:val="24"/>
        </w:rPr>
        <w:t>om</w:t>
      </w:r>
      <w:r w:rsidR="009B4FD8" w:rsidRPr="00F777CD">
        <w:rPr>
          <w:rFonts w:ascii="Times New Roman" w:hAnsi="Times New Roman" w:cs="Times New Roman"/>
          <w:sz w:val="24"/>
          <w:szCs w:val="24"/>
        </w:rPr>
        <w:t xml:space="preserve"> 1 nie je dotknut</w:t>
      </w:r>
      <w:r w:rsidR="00C5600A" w:rsidRPr="00F777CD">
        <w:rPr>
          <w:rFonts w:ascii="Times New Roman" w:hAnsi="Times New Roman" w:cs="Times New Roman"/>
          <w:sz w:val="24"/>
          <w:szCs w:val="24"/>
        </w:rPr>
        <w:t>ý</w:t>
      </w:r>
      <w:r w:rsidR="009B4FD8" w:rsidRPr="00F777CD">
        <w:rPr>
          <w:rFonts w:ascii="Times New Roman" w:hAnsi="Times New Roman" w:cs="Times New Roman"/>
          <w:sz w:val="24"/>
          <w:szCs w:val="24"/>
        </w:rPr>
        <w:t xml:space="preserve"> § 28 ods. 1 písm. a). Lehota, v ktorej má Národná banka </w:t>
      </w:r>
      <w:r w:rsidR="009B4FD8" w:rsidRPr="00F777CD">
        <w:rPr>
          <w:rFonts w:ascii="Times New Roman" w:hAnsi="Times New Roman" w:cs="Times New Roman"/>
          <w:sz w:val="24"/>
          <w:szCs w:val="24"/>
        </w:rPr>
        <w:lastRenderedPageBreak/>
        <w:t xml:space="preserve">Slovenska rozhodnúť o žiadosti podľa odseku 1 a žiadosti podľa § 28 ods. 1 písm. a), uplynie až po uplynutí neskoršej </w:t>
      </w:r>
      <w:r w:rsidR="00C5600A" w:rsidRPr="00F777CD">
        <w:rPr>
          <w:rFonts w:ascii="Times New Roman" w:hAnsi="Times New Roman" w:cs="Times New Roman"/>
          <w:sz w:val="24"/>
          <w:szCs w:val="24"/>
        </w:rPr>
        <w:t>z lehôt</w:t>
      </w:r>
      <w:r w:rsidR="009B4FD8" w:rsidRPr="00F777CD">
        <w:rPr>
          <w:rFonts w:ascii="Times New Roman" w:hAnsi="Times New Roman" w:cs="Times New Roman"/>
          <w:sz w:val="24"/>
          <w:szCs w:val="24"/>
        </w:rPr>
        <w:t xml:space="preserve"> podľa odseku</w:t>
      </w:r>
      <w:r w:rsidR="00067B6C" w:rsidRPr="00F777CD">
        <w:rPr>
          <w:rFonts w:ascii="Times New Roman" w:hAnsi="Times New Roman" w:cs="Times New Roman"/>
          <w:sz w:val="24"/>
          <w:szCs w:val="24"/>
        </w:rPr>
        <w:t xml:space="preserve"> 7</w:t>
      </w:r>
      <w:r w:rsidR="009B4FD8" w:rsidRPr="00F777CD">
        <w:rPr>
          <w:rFonts w:ascii="Times New Roman" w:hAnsi="Times New Roman" w:cs="Times New Roman"/>
          <w:sz w:val="24"/>
          <w:szCs w:val="24"/>
        </w:rPr>
        <w:t xml:space="preserve"> a podľa § 28 ods. 2</w:t>
      </w:r>
      <w:r w:rsidR="00D6085B" w:rsidRPr="00F777CD">
        <w:rPr>
          <w:rFonts w:ascii="Times New Roman" w:hAnsi="Times New Roman" w:cs="Times New Roman"/>
          <w:sz w:val="24"/>
          <w:szCs w:val="24"/>
        </w:rPr>
        <w:t>2</w:t>
      </w:r>
      <w:r w:rsidR="009B4FD8" w:rsidRPr="00F777CD">
        <w:rPr>
          <w:rFonts w:ascii="Times New Roman" w:hAnsi="Times New Roman" w:cs="Times New Roman"/>
          <w:sz w:val="24"/>
          <w:szCs w:val="24"/>
        </w:rPr>
        <w:t>.</w:t>
      </w:r>
    </w:p>
    <w:p w14:paraId="1F84BD90" w14:textId="77777777" w:rsidR="00A64317" w:rsidRPr="00F777CD" w:rsidRDefault="00A64317" w:rsidP="00EF424E">
      <w:pPr>
        <w:pStyle w:val="Odsekzoznamu"/>
        <w:spacing w:after="0" w:line="240" w:lineRule="auto"/>
        <w:ind w:left="993"/>
        <w:jc w:val="both"/>
        <w:rPr>
          <w:rFonts w:ascii="Times New Roman" w:hAnsi="Times New Roman" w:cs="Times New Roman"/>
          <w:sz w:val="24"/>
          <w:szCs w:val="24"/>
        </w:rPr>
      </w:pPr>
    </w:p>
    <w:p w14:paraId="540A75C2" w14:textId="7145933E" w:rsidR="00FB76B4" w:rsidRPr="00F777CD" w:rsidRDefault="00D6085B">
      <w:pPr>
        <w:pStyle w:val="Odsekzoznamu"/>
        <w:numPr>
          <w:ilvl w:val="0"/>
          <w:numId w:val="5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Národná banka Slovenska je povinná do desiatich pracovných dní odo dňa doručenia žiadosti o</w:t>
      </w:r>
      <w:r w:rsidR="0077324A" w:rsidRPr="00F777CD">
        <w:rPr>
          <w:rFonts w:ascii="Times New Roman" w:hAnsi="Times New Roman" w:cs="Times New Roman"/>
          <w:sz w:val="24"/>
          <w:szCs w:val="24"/>
        </w:rPr>
        <w:t> </w:t>
      </w:r>
      <w:r w:rsidRPr="00F777CD">
        <w:rPr>
          <w:rFonts w:ascii="Times New Roman" w:hAnsi="Times New Roman" w:cs="Times New Roman"/>
          <w:sz w:val="24"/>
          <w:szCs w:val="24"/>
        </w:rPr>
        <w:t>udelenie</w:t>
      </w:r>
      <w:r w:rsidR="0077324A"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predchádzajúceho súhlasu podľa odseku 1 písomne potvrdiť </w:t>
      </w:r>
      <w:r w:rsidR="00711C6D" w:rsidRPr="00F777CD">
        <w:rPr>
          <w:rFonts w:ascii="Times New Roman" w:hAnsi="Times New Roman" w:cs="Times New Roman"/>
          <w:sz w:val="24"/>
          <w:szCs w:val="24"/>
        </w:rPr>
        <w:t>žiadateľovi</w:t>
      </w:r>
      <w:r w:rsidRPr="00F777CD">
        <w:rPr>
          <w:rFonts w:ascii="Times New Roman" w:hAnsi="Times New Roman" w:cs="Times New Roman"/>
          <w:sz w:val="24"/>
          <w:szCs w:val="24"/>
        </w:rPr>
        <w:t xml:space="preserve"> jej doručenie; to platí aj pre následné doručenie náležitostí žiadosti, ktoré neboli predložené súčasne so žiadosťou.</w:t>
      </w:r>
      <w:r w:rsidR="002E61D8" w:rsidRPr="00F777CD">
        <w:rPr>
          <w:rFonts w:ascii="Times New Roman" w:hAnsi="Times New Roman" w:cs="Times New Roman"/>
          <w:sz w:val="24"/>
          <w:szCs w:val="24"/>
        </w:rPr>
        <w:t xml:space="preserve"> Národná banka Slovenska bezodkladne po doručení úplnej žiadosti podľa odseku 1 informuje žiadateľa o dátume uplynutia lehoty na rozhodnutie o žiadosti podľa odseku 1.</w:t>
      </w:r>
    </w:p>
    <w:p w14:paraId="3B86FB00" w14:textId="77777777" w:rsidR="00D6085B" w:rsidRPr="00F777CD" w:rsidRDefault="00D6085B" w:rsidP="00EF424E">
      <w:pPr>
        <w:pStyle w:val="Odsekzoznamu"/>
        <w:spacing w:after="0" w:line="240" w:lineRule="auto"/>
        <w:ind w:left="993"/>
        <w:jc w:val="both"/>
        <w:rPr>
          <w:rFonts w:ascii="Times New Roman" w:hAnsi="Times New Roman" w:cs="Times New Roman"/>
          <w:sz w:val="24"/>
          <w:szCs w:val="24"/>
        </w:rPr>
      </w:pPr>
    </w:p>
    <w:p w14:paraId="2B7E32F0" w14:textId="2AED1B59" w:rsidR="00D6085B" w:rsidRPr="00F777CD" w:rsidRDefault="0090379D">
      <w:pPr>
        <w:pStyle w:val="Odsekzoznamu"/>
        <w:numPr>
          <w:ilvl w:val="0"/>
          <w:numId w:val="5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O žiadosti o udelenie predchádzajúceho súhlasu podľa odseku 1 rozhodne Národná banka Slovenska do 60 pracovných dní odo dňa písomného potvrdenia o doručení tejto žiadosti a</w:t>
      </w:r>
      <w:r w:rsidR="008E24E2" w:rsidRPr="00F777CD">
        <w:rPr>
          <w:rFonts w:ascii="Times New Roman" w:hAnsi="Times New Roman" w:cs="Times New Roman"/>
          <w:sz w:val="24"/>
          <w:szCs w:val="24"/>
        </w:rPr>
        <w:t xml:space="preserve"> zároveň </w:t>
      </w:r>
      <w:r w:rsidRPr="00F777CD">
        <w:rPr>
          <w:rFonts w:ascii="Times New Roman" w:hAnsi="Times New Roman" w:cs="Times New Roman"/>
          <w:sz w:val="24"/>
          <w:szCs w:val="24"/>
        </w:rPr>
        <w:t xml:space="preserve">po doručení všetkých náležitostí žiadosti o udelenie predchádzajúceho súhlasu podľa </w:t>
      </w:r>
      <w:r w:rsidR="00B35FCB" w:rsidRPr="00F777CD">
        <w:rPr>
          <w:rFonts w:ascii="Times New Roman" w:hAnsi="Times New Roman" w:cs="Times New Roman"/>
          <w:sz w:val="24"/>
          <w:szCs w:val="24"/>
        </w:rPr>
        <w:t>§ 28b ods. 1 a 2</w:t>
      </w:r>
      <w:r w:rsidR="002E2DAF" w:rsidRPr="00F777CD">
        <w:rPr>
          <w:rFonts w:ascii="Times New Roman" w:hAnsi="Times New Roman" w:cs="Times New Roman"/>
          <w:sz w:val="24"/>
          <w:szCs w:val="24"/>
        </w:rPr>
        <w:t xml:space="preserve">. Ak Národná banka Slovenska </w:t>
      </w:r>
      <w:r w:rsidR="00FB18CE" w:rsidRPr="00F777CD">
        <w:rPr>
          <w:rFonts w:ascii="Times New Roman" w:hAnsi="Times New Roman" w:cs="Times New Roman"/>
          <w:sz w:val="24"/>
          <w:szCs w:val="24"/>
        </w:rPr>
        <w:t xml:space="preserve">nerozhodne </w:t>
      </w:r>
      <w:r w:rsidR="002E2DAF" w:rsidRPr="00F777CD">
        <w:rPr>
          <w:rFonts w:ascii="Times New Roman" w:hAnsi="Times New Roman" w:cs="Times New Roman"/>
          <w:sz w:val="24"/>
          <w:szCs w:val="24"/>
        </w:rPr>
        <w:t>v lehote podľa prvej vety</w:t>
      </w:r>
      <w:r w:rsidR="00FB18CE" w:rsidRPr="00F777CD">
        <w:rPr>
          <w:rFonts w:ascii="Times New Roman" w:hAnsi="Times New Roman" w:cs="Times New Roman"/>
          <w:sz w:val="24"/>
          <w:szCs w:val="24"/>
        </w:rPr>
        <w:t xml:space="preserve">, má sa za to, že predchádzajúci súhlas bol </w:t>
      </w:r>
      <w:r w:rsidR="00D77A1C" w:rsidRPr="00F777CD">
        <w:rPr>
          <w:rFonts w:ascii="Times New Roman" w:hAnsi="Times New Roman" w:cs="Times New Roman"/>
          <w:sz w:val="24"/>
          <w:szCs w:val="24"/>
        </w:rPr>
        <w:t>udelený</w:t>
      </w:r>
      <w:r w:rsidR="00FB18CE" w:rsidRPr="00F777CD">
        <w:rPr>
          <w:rFonts w:ascii="Times New Roman" w:hAnsi="Times New Roman" w:cs="Times New Roman"/>
          <w:sz w:val="24"/>
          <w:szCs w:val="24"/>
        </w:rPr>
        <w:t>.</w:t>
      </w:r>
    </w:p>
    <w:p w14:paraId="02D70F02" w14:textId="222C4392" w:rsidR="0090379D" w:rsidRPr="00F777CD" w:rsidRDefault="0090379D" w:rsidP="00EF424E">
      <w:pPr>
        <w:pStyle w:val="Odsekzoznamu"/>
        <w:spacing w:after="0" w:line="240" w:lineRule="auto"/>
        <w:ind w:left="993"/>
        <w:jc w:val="both"/>
        <w:rPr>
          <w:rFonts w:ascii="Times New Roman" w:hAnsi="Times New Roman" w:cs="Times New Roman"/>
          <w:sz w:val="24"/>
          <w:szCs w:val="24"/>
        </w:rPr>
      </w:pPr>
    </w:p>
    <w:p w14:paraId="18C9A793" w14:textId="77777777" w:rsidR="002E2DAF" w:rsidRPr="00F777CD" w:rsidRDefault="002E2DAF">
      <w:pPr>
        <w:pStyle w:val="Odsekzoznamu"/>
        <w:numPr>
          <w:ilvl w:val="0"/>
          <w:numId w:val="5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Národná banka Slovenska rozhodne o zamietnutí žiadosti o udelenie predchádzajúceho súhlasu podľa odseku 1, písomne zašle toto rozhodnutie nadobúdateľovi do dvoch pracovných dní od vyhotovenia rozhodnutia, najneskôr však pred uplynutím lehoty podľa odseku 7.</w:t>
      </w:r>
    </w:p>
    <w:p w14:paraId="15E8823D" w14:textId="77777777" w:rsidR="002E61D8" w:rsidRPr="00F777CD" w:rsidRDefault="002E61D8" w:rsidP="00EF424E">
      <w:pPr>
        <w:pStyle w:val="Odsekzoznamu"/>
        <w:spacing w:after="0" w:line="240" w:lineRule="auto"/>
        <w:ind w:left="993"/>
        <w:jc w:val="both"/>
        <w:rPr>
          <w:rFonts w:ascii="Times New Roman" w:hAnsi="Times New Roman" w:cs="Times New Roman"/>
          <w:sz w:val="24"/>
          <w:szCs w:val="24"/>
        </w:rPr>
      </w:pPr>
    </w:p>
    <w:p w14:paraId="746D1578" w14:textId="13F7EFD4" w:rsidR="00AC7E7D" w:rsidRPr="00F777CD" w:rsidRDefault="00A71B90">
      <w:pPr>
        <w:pStyle w:val="Odsekzoznamu"/>
        <w:numPr>
          <w:ilvl w:val="0"/>
          <w:numId w:val="5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môže najneskôr do 50. pracovného dňa lehoty na posúdenie žiadosti </w:t>
      </w:r>
      <w:r w:rsidR="00F6368F" w:rsidRPr="00F777CD">
        <w:rPr>
          <w:rFonts w:ascii="Times New Roman" w:hAnsi="Times New Roman" w:cs="Times New Roman"/>
          <w:sz w:val="24"/>
          <w:szCs w:val="24"/>
        </w:rPr>
        <w:t xml:space="preserve">o udelenie predchádzajúceho súhlasu </w:t>
      </w:r>
      <w:r w:rsidRPr="00F777CD">
        <w:rPr>
          <w:rFonts w:ascii="Times New Roman" w:hAnsi="Times New Roman" w:cs="Times New Roman"/>
          <w:sz w:val="24"/>
          <w:szCs w:val="24"/>
        </w:rPr>
        <w:t xml:space="preserve">podľa odseku 1 písomne požiadať o dodatočné informácie, ktoré sú potrebné na posudzovanie </w:t>
      </w:r>
      <w:r w:rsidR="00AC7E7D" w:rsidRPr="00F777CD">
        <w:rPr>
          <w:rFonts w:ascii="Times New Roman" w:hAnsi="Times New Roman" w:cs="Times New Roman"/>
          <w:sz w:val="24"/>
          <w:szCs w:val="24"/>
        </w:rPr>
        <w:t xml:space="preserve">tejto </w:t>
      </w:r>
      <w:r w:rsidRPr="00F777CD">
        <w:rPr>
          <w:rFonts w:ascii="Times New Roman" w:hAnsi="Times New Roman" w:cs="Times New Roman"/>
          <w:sz w:val="24"/>
          <w:szCs w:val="24"/>
        </w:rPr>
        <w:t>žiadosti</w:t>
      </w:r>
      <w:r w:rsidR="00AC7E7D" w:rsidRPr="00F777CD">
        <w:rPr>
          <w:rFonts w:ascii="Times New Roman" w:hAnsi="Times New Roman" w:cs="Times New Roman"/>
          <w:sz w:val="24"/>
          <w:szCs w:val="24"/>
        </w:rPr>
        <w:t>.</w:t>
      </w:r>
      <w:r w:rsidRPr="00F777CD">
        <w:rPr>
          <w:rFonts w:ascii="Times New Roman" w:hAnsi="Times New Roman" w:cs="Times New Roman"/>
          <w:sz w:val="24"/>
          <w:szCs w:val="24"/>
        </w:rPr>
        <w:t xml:space="preserve">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w:t>
      </w:r>
      <w:r w:rsidR="00AC7E7D" w:rsidRPr="00F777CD">
        <w:rPr>
          <w:rFonts w:ascii="Times New Roman" w:hAnsi="Times New Roman" w:cs="Times New Roman"/>
          <w:sz w:val="24"/>
          <w:szCs w:val="24"/>
        </w:rPr>
        <w:t>druhej</w:t>
      </w:r>
      <w:r w:rsidRPr="00F777CD">
        <w:rPr>
          <w:rFonts w:ascii="Times New Roman" w:hAnsi="Times New Roman" w:cs="Times New Roman"/>
          <w:sz w:val="24"/>
          <w:szCs w:val="24"/>
        </w:rPr>
        <w:t xml:space="preserve"> vety je Národná banka Slovenska oprávnená predĺžiť na 30 pracovných dní, ak </w:t>
      </w:r>
    </w:p>
    <w:p w14:paraId="2BCC8DED" w14:textId="7B907CA7" w:rsidR="00AC7E7D" w:rsidRPr="00F777CD" w:rsidRDefault="00AC7E7D">
      <w:pPr>
        <w:pStyle w:val="Odsekzoznamu"/>
        <w:numPr>
          <w:ilvl w:val="1"/>
          <w:numId w:val="84"/>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osoba, </w:t>
      </w:r>
      <w:r w:rsidR="00690BB7" w:rsidRPr="00F777CD">
        <w:rPr>
          <w:rFonts w:ascii="Times New Roman" w:hAnsi="Times New Roman" w:cs="Times New Roman"/>
          <w:sz w:val="24"/>
          <w:szCs w:val="24"/>
        </w:rPr>
        <w:t>na</w:t>
      </w:r>
      <w:r w:rsidRPr="00F777CD">
        <w:rPr>
          <w:rFonts w:ascii="Times New Roman" w:hAnsi="Times New Roman" w:cs="Times New Roman"/>
          <w:sz w:val="24"/>
          <w:szCs w:val="24"/>
        </w:rPr>
        <w:t> ktorej sa má nadobudnúť významný podiel,</w:t>
      </w:r>
      <w:r w:rsidR="004050F5" w:rsidRPr="00F777CD">
        <w:rPr>
          <w:rFonts w:ascii="Times New Roman" w:hAnsi="Times New Roman" w:cs="Times New Roman"/>
          <w:sz w:val="24"/>
          <w:szCs w:val="24"/>
        </w:rPr>
        <w:t xml:space="preserve"> </w:t>
      </w:r>
      <w:r w:rsidR="00A71B90" w:rsidRPr="00F777CD">
        <w:rPr>
          <w:rFonts w:ascii="Times New Roman" w:hAnsi="Times New Roman" w:cs="Times New Roman"/>
          <w:sz w:val="24"/>
          <w:szCs w:val="24"/>
        </w:rPr>
        <w:t xml:space="preserve">má sídlo alebo sa riadi právnymi predpismi štátu, ktorý nie </w:t>
      </w:r>
      <w:r w:rsidR="00690BB7" w:rsidRPr="00F777CD">
        <w:rPr>
          <w:rFonts w:ascii="Times New Roman" w:hAnsi="Times New Roman" w:cs="Times New Roman"/>
          <w:sz w:val="24"/>
          <w:szCs w:val="24"/>
        </w:rPr>
        <w:t xml:space="preserve">je </w:t>
      </w:r>
      <w:r w:rsidR="00A71B90" w:rsidRPr="00F777CD">
        <w:rPr>
          <w:rFonts w:ascii="Times New Roman" w:hAnsi="Times New Roman" w:cs="Times New Roman"/>
          <w:sz w:val="24"/>
          <w:szCs w:val="24"/>
        </w:rPr>
        <w:t>členským štátom,</w:t>
      </w:r>
      <w:r w:rsidRPr="00F777CD">
        <w:rPr>
          <w:rFonts w:ascii="Times New Roman" w:hAnsi="Times New Roman" w:cs="Times New Roman"/>
          <w:sz w:val="24"/>
          <w:szCs w:val="24"/>
        </w:rPr>
        <w:t xml:space="preserve"> alebo</w:t>
      </w:r>
    </w:p>
    <w:p w14:paraId="0002AB51" w14:textId="0BC9C269" w:rsidR="00D6085B" w:rsidRPr="00F777CD" w:rsidRDefault="00AC7E7D">
      <w:pPr>
        <w:pStyle w:val="Odsekzoznamu"/>
        <w:numPr>
          <w:ilvl w:val="1"/>
          <w:numId w:val="84"/>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je na posúdenie žiadosti podľa odseku 1 potrebná výmena informácií s finančnou spravodajskou jednotkou</w:t>
      </w:r>
      <w:r w:rsidR="004050F5" w:rsidRPr="00F777CD">
        <w:rPr>
          <w:rFonts w:ascii="Times New Roman" w:hAnsi="Times New Roman" w:cs="Times New Roman"/>
          <w:sz w:val="24"/>
          <w:szCs w:val="24"/>
        </w:rPr>
        <w:t xml:space="preserve"> alebo s orgánom iného členského štátu zodpovedným za dohľad nad žiadateľom podľa odseku 1 v</w:t>
      </w:r>
      <w:r w:rsidR="00F43288" w:rsidRPr="00F777CD">
        <w:rPr>
          <w:rFonts w:ascii="Times New Roman" w:hAnsi="Times New Roman" w:cs="Times New Roman"/>
          <w:sz w:val="24"/>
          <w:szCs w:val="24"/>
        </w:rPr>
        <w:t> </w:t>
      </w:r>
      <w:r w:rsidR="004050F5" w:rsidRPr="00F777CD">
        <w:rPr>
          <w:rFonts w:ascii="Times New Roman" w:hAnsi="Times New Roman" w:cs="Times New Roman"/>
          <w:sz w:val="24"/>
          <w:szCs w:val="24"/>
        </w:rPr>
        <w:t>oblasti</w:t>
      </w:r>
      <w:r w:rsidR="00F43288" w:rsidRPr="00F777CD">
        <w:rPr>
          <w:rFonts w:ascii="Times New Roman" w:hAnsi="Times New Roman" w:cs="Times New Roman"/>
          <w:sz w:val="24"/>
          <w:szCs w:val="24"/>
        </w:rPr>
        <w:t xml:space="preserve"> ochrany pred</w:t>
      </w:r>
      <w:r w:rsidR="004050F5" w:rsidRPr="00F777CD">
        <w:rPr>
          <w:rFonts w:ascii="Times New Roman" w:hAnsi="Times New Roman" w:cs="Times New Roman"/>
          <w:sz w:val="24"/>
          <w:szCs w:val="24"/>
        </w:rPr>
        <w:t xml:space="preserve"> legalizáci</w:t>
      </w:r>
      <w:r w:rsidR="00F43288" w:rsidRPr="00F777CD">
        <w:rPr>
          <w:rFonts w:ascii="Times New Roman" w:hAnsi="Times New Roman" w:cs="Times New Roman"/>
          <w:sz w:val="24"/>
          <w:szCs w:val="24"/>
        </w:rPr>
        <w:t>ou</w:t>
      </w:r>
      <w:r w:rsidR="004050F5" w:rsidRPr="00F777CD">
        <w:rPr>
          <w:rFonts w:ascii="Times New Roman" w:hAnsi="Times New Roman" w:cs="Times New Roman"/>
          <w:sz w:val="24"/>
          <w:szCs w:val="24"/>
        </w:rPr>
        <w:t xml:space="preserve"> </w:t>
      </w:r>
      <w:r w:rsidR="00E11EBC" w:rsidRPr="00F777CD">
        <w:rPr>
          <w:rFonts w:ascii="Times New Roman" w:hAnsi="Times New Roman" w:cs="Times New Roman"/>
          <w:sz w:val="24"/>
          <w:szCs w:val="24"/>
        </w:rPr>
        <w:t>príjmov</w:t>
      </w:r>
      <w:r w:rsidR="004050F5" w:rsidRPr="00F777CD">
        <w:rPr>
          <w:rFonts w:ascii="Times New Roman" w:hAnsi="Times New Roman" w:cs="Times New Roman"/>
          <w:sz w:val="24"/>
          <w:szCs w:val="24"/>
        </w:rPr>
        <w:t xml:space="preserve"> z trestnej činnosti a</w:t>
      </w:r>
      <w:r w:rsidR="00F43288" w:rsidRPr="00F777CD">
        <w:rPr>
          <w:rFonts w:ascii="Times New Roman" w:hAnsi="Times New Roman" w:cs="Times New Roman"/>
          <w:sz w:val="24"/>
          <w:szCs w:val="24"/>
        </w:rPr>
        <w:t xml:space="preserve"> pred </w:t>
      </w:r>
      <w:r w:rsidR="004050F5" w:rsidRPr="00F777CD">
        <w:rPr>
          <w:rFonts w:ascii="Times New Roman" w:hAnsi="Times New Roman" w:cs="Times New Roman"/>
          <w:sz w:val="24"/>
          <w:szCs w:val="24"/>
        </w:rPr>
        <w:t>financovan</w:t>
      </w:r>
      <w:r w:rsidR="00F43288" w:rsidRPr="00F777CD">
        <w:rPr>
          <w:rFonts w:ascii="Times New Roman" w:hAnsi="Times New Roman" w:cs="Times New Roman"/>
          <w:sz w:val="24"/>
          <w:szCs w:val="24"/>
        </w:rPr>
        <w:t>ím</w:t>
      </w:r>
      <w:r w:rsidR="004050F5" w:rsidRPr="00F777CD">
        <w:rPr>
          <w:rFonts w:ascii="Times New Roman" w:hAnsi="Times New Roman" w:cs="Times New Roman"/>
          <w:sz w:val="24"/>
          <w:szCs w:val="24"/>
        </w:rPr>
        <w:t xml:space="preserve"> terorizmu.</w:t>
      </w:r>
    </w:p>
    <w:p w14:paraId="338BAD2E" w14:textId="77777777" w:rsidR="004050F5" w:rsidRPr="00F777CD" w:rsidRDefault="004050F5" w:rsidP="00EF424E">
      <w:pPr>
        <w:pStyle w:val="Odsekzoznamu"/>
        <w:spacing w:after="0" w:line="240" w:lineRule="auto"/>
        <w:ind w:left="1418"/>
        <w:jc w:val="right"/>
        <w:rPr>
          <w:rFonts w:ascii="Times New Roman" w:hAnsi="Times New Roman" w:cs="Times New Roman"/>
          <w:sz w:val="24"/>
          <w:szCs w:val="24"/>
        </w:rPr>
      </w:pPr>
    </w:p>
    <w:p w14:paraId="141B955A" w14:textId="6D9DE965" w:rsidR="003C2325" w:rsidRPr="00F777CD" w:rsidRDefault="003C2325">
      <w:pPr>
        <w:pStyle w:val="Odsekzoznamu"/>
        <w:numPr>
          <w:ilvl w:val="0"/>
          <w:numId w:val="5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sa konanie o žiadosti podľa odseku 1 uskutoční súčasne s konaním podľa § 20a ods. 1, Národná banka Slovenska na účely konania podľa § 20a ods. 1 </w:t>
      </w:r>
      <w:r w:rsidR="002D1F42" w:rsidRPr="00F777CD">
        <w:rPr>
          <w:rFonts w:ascii="Times New Roman" w:hAnsi="Times New Roman" w:cs="Times New Roman"/>
          <w:sz w:val="24"/>
          <w:szCs w:val="24"/>
        </w:rPr>
        <w:t xml:space="preserve">spolupracuje s orgánom dohľadu na konsolidovanom základe a ak je tento orgán dohľadu na konsolidovanom základe odlišný od orgánu dohľadu členského štátu sídla žiadateľa, spolupracuje Národná banka Slovenska aj </w:t>
      </w:r>
      <w:r w:rsidRPr="00F777CD">
        <w:rPr>
          <w:rFonts w:ascii="Times New Roman" w:hAnsi="Times New Roman" w:cs="Times New Roman"/>
          <w:sz w:val="24"/>
          <w:szCs w:val="24"/>
        </w:rPr>
        <w:t xml:space="preserve">s orgánom dohľadu v inom členskom štáte, v ktorom má sídlo finančná holdingová spoločnosť alebo zmiešaná finančná holdingová spoločnosť. Plynutie lehoty podľa odseku </w:t>
      </w:r>
      <w:r w:rsidR="002D1F42" w:rsidRPr="00F777CD">
        <w:rPr>
          <w:rFonts w:ascii="Times New Roman" w:hAnsi="Times New Roman" w:cs="Times New Roman"/>
          <w:sz w:val="24"/>
          <w:szCs w:val="24"/>
        </w:rPr>
        <w:t>7</w:t>
      </w:r>
      <w:r w:rsidRPr="00F777CD">
        <w:rPr>
          <w:rFonts w:ascii="Times New Roman" w:hAnsi="Times New Roman" w:cs="Times New Roman"/>
          <w:sz w:val="24"/>
          <w:szCs w:val="24"/>
        </w:rPr>
        <w:t xml:space="preserve"> sa preruší do dňa udelenia súhlasu podľa </w:t>
      </w:r>
      <w:r w:rsidR="002D1F42" w:rsidRPr="00F777CD">
        <w:rPr>
          <w:rFonts w:ascii="Times New Roman" w:hAnsi="Times New Roman" w:cs="Times New Roman"/>
          <w:sz w:val="24"/>
          <w:szCs w:val="24"/>
        </w:rPr>
        <w:t xml:space="preserve">§ 20a ods. </w:t>
      </w:r>
      <w:r w:rsidRPr="00F777CD">
        <w:rPr>
          <w:rFonts w:ascii="Times New Roman" w:hAnsi="Times New Roman" w:cs="Times New Roman"/>
          <w:sz w:val="24"/>
          <w:szCs w:val="24"/>
        </w:rPr>
        <w:t xml:space="preserve">1. </w:t>
      </w:r>
    </w:p>
    <w:p w14:paraId="2AE9F21A" w14:textId="77777777" w:rsidR="00467E47" w:rsidRPr="00F777CD" w:rsidRDefault="00467E47" w:rsidP="00EF424E">
      <w:pPr>
        <w:pStyle w:val="Odsekzoznamu"/>
        <w:spacing w:after="0" w:line="240" w:lineRule="auto"/>
        <w:ind w:left="993"/>
        <w:jc w:val="right"/>
        <w:rPr>
          <w:rFonts w:ascii="Times New Roman" w:hAnsi="Times New Roman" w:cs="Times New Roman"/>
          <w:sz w:val="24"/>
          <w:szCs w:val="24"/>
        </w:rPr>
      </w:pPr>
    </w:p>
    <w:p w14:paraId="354F4513" w14:textId="459DC061" w:rsidR="003C2325" w:rsidRPr="00F777CD" w:rsidRDefault="00332422">
      <w:pPr>
        <w:pStyle w:val="Odsekzoznamu"/>
        <w:numPr>
          <w:ilvl w:val="0"/>
          <w:numId w:val="5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lastRenderedPageBreak/>
        <w:t>V rozhodnutí o žiadosti podľa odseku 1 môže Národná banka Slovenska určiť maximálnu lehotu na dokončenie nadobudnutia významného podielu a podľa potreby túto lehotu predĺžiť, ak je to odôvodnené.</w:t>
      </w:r>
    </w:p>
    <w:p w14:paraId="56339E43" w14:textId="77777777" w:rsidR="00332422" w:rsidRPr="00F777CD" w:rsidRDefault="00332422" w:rsidP="00EF424E">
      <w:pPr>
        <w:pStyle w:val="Odsekzoznamu"/>
        <w:spacing w:after="0" w:line="240" w:lineRule="auto"/>
        <w:ind w:left="993"/>
        <w:jc w:val="both"/>
        <w:rPr>
          <w:rFonts w:ascii="Times New Roman" w:hAnsi="Times New Roman" w:cs="Times New Roman"/>
          <w:sz w:val="24"/>
          <w:szCs w:val="24"/>
        </w:rPr>
      </w:pPr>
    </w:p>
    <w:p w14:paraId="2DBA3733" w14:textId="61EFE552" w:rsidR="000D5B32" w:rsidRPr="00F777CD" w:rsidRDefault="009536F7">
      <w:pPr>
        <w:pStyle w:val="Odsekzoznamu"/>
        <w:numPr>
          <w:ilvl w:val="0"/>
          <w:numId w:val="5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w:t>
      </w:r>
      <w:r w:rsidR="000D5B32" w:rsidRPr="00F777CD">
        <w:rPr>
          <w:rFonts w:ascii="Times New Roman" w:hAnsi="Times New Roman" w:cs="Times New Roman"/>
          <w:sz w:val="24"/>
          <w:szCs w:val="24"/>
        </w:rPr>
        <w:t>k navrhovanému nadobudnutiu významného podielu má dôjsť medzi osobami, ktoré sú súčasťou tej istej skupiny v súlade s osobitným predpisom,</w:t>
      </w:r>
      <w:r w:rsidR="000D5B32" w:rsidRPr="00F777CD">
        <w:rPr>
          <w:rFonts w:ascii="Times New Roman" w:hAnsi="Times New Roman" w:cs="Times New Roman"/>
          <w:sz w:val="24"/>
          <w:szCs w:val="24"/>
          <w:vertAlign w:val="superscript"/>
        </w:rPr>
        <w:t>30a</w:t>
      </w:r>
      <w:r w:rsidR="003B0242" w:rsidRPr="00F777CD">
        <w:rPr>
          <w:rFonts w:ascii="Times New Roman" w:hAnsi="Times New Roman" w:cs="Times New Roman"/>
          <w:sz w:val="24"/>
          <w:szCs w:val="24"/>
          <w:vertAlign w:val="superscript"/>
        </w:rPr>
        <w:t>c</w:t>
      </w:r>
      <w:r w:rsidR="000D5B32" w:rsidRPr="00F777CD">
        <w:rPr>
          <w:rFonts w:ascii="Times New Roman" w:hAnsi="Times New Roman" w:cs="Times New Roman"/>
          <w:sz w:val="24"/>
          <w:szCs w:val="24"/>
        </w:rPr>
        <w:t>) alebo medzi osobami, ktoré sú súčasťou toho istého inštitucionálneho systému ochrany podľa osobitého predpisu</w:t>
      </w:r>
      <w:r w:rsidRPr="00F777CD">
        <w:rPr>
          <w:rFonts w:ascii="Times New Roman" w:hAnsi="Times New Roman" w:cs="Times New Roman"/>
          <w:sz w:val="24"/>
          <w:szCs w:val="24"/>
        </w:rPr>
        <w:t>,</w:t>
      </w:r>
      <w:r w:rsidR="000D5B32" w:rsidRPr="00F777CD">
        <w:rPr>
          <w:rFonts w:ascii="Times New Roman" w:hAnsi="Times New Roman" w:cs="Times New Roman"/>
          <w:sz w:val="24"/>
          <w:szCs w:val="24"/>
          <w:vertAlign w:val="superscript"/>
        </w:rPr>
        <w:t>26g</w:t>
      </w:r>
      <w:r w:rsidR="000D5B32" w:rsidRPr="00F777CD">
        <w:rPr>
          <w:rFonts w:ascii="Times New Roman" w:hAnsi="Times New Roman" w:cs="Times New Roman"/>
          <w:sz w:val="24"/>
          <w:szCs w:val="24"/>
        </w:rPr>
        <w:t xml:space="preserve">) </w:t>
      </w:r>
      <w:r w:rsidRPr="00F777CD">
        <w:rPr>
          <w:rFonts w:ascii="Times New Roman" w:hAnsi="Times New Roman" w:cs="Times New Roman"/>
          <w:sz w:val="24"/>
          <w:szCs w:val="24"/>
        </w:rPr>
        <w:t>banka, finančná holdingová spoločnosť, ktorá má udelený súhlas podľa § 20a ods. 1, alebo zmiešaná finančn</w:t>
      </w:r>
      <w:r w:rsidR="00690BB7" w:rsidRPr="00F777CD">
        <w:rPr>
          <w:rFonts w:ascii="Times New Roman" w:hAnsi="Times New Roman" w:cs="Times New Roman"/>
          <w:sz w:val="24"/>
          <w:szCs w:val="24"/>
        </w:rPr>
        <w:t>á</w:t>
      </w:r>
      <w:r w:rsidRPr="00F777CD">
        <w:rPr>
          <w:rFonts w:ascii="Times New Roman" w:hAnsi="Times New Roman" w:cs="Times New Roman"/>
          <w:sz w:val="24"/>
          <w:szCs w:val="24"/>
        </w:rPr>
        <w:t xml:space="preserve"> holdingov</w:t>
      </w:r>
      <w:r w:rsidR="00690BB7" w:rsidRPr="00F777CD">
        <w:rPr>
          <w:rFonts w:ascii="Times New Roman" w:hAnsi="Times New Roman" w:cs="Times New Roman"/>
          <w:sz w:val="24"/>
          <w:szCs w:val="24"/>
        </w:rPr>
        <w:t>á</w:t>
      </w:r>
      <w:r w:rsidRPr="00F777CD">
        <w:rPr>
          <w:rFonts w:ascii="Times New Roman" w:hAnsi="Times New Roman" w:cs="Times New Roman"/>
          <w:sz w:val="24"/>
          <w:szCs w:val="24"/>
        </w:rPr>
        <w:t xml:space="preserve"> spoločnosť, ktorá má udelený súhlas podľa § 20a ods. 1, je povinná vopred písomne oznámiť Národnej banke Slovenska zamýšľané nadobudnutie významného podielu. Národná banka Slovenska sa môže do 30 dní od </w:t>
      </w:r>
      <w:r w:rsidR="00D424AD" w:rsidRPr="00F777CD">
        <w:rPr>
          <w:rFonts w:ascii="Times New Roman" w:hAnsi="Times New Roman" w:cs="Times New Roman"/>
          <w:sz w:val="24"/>
          <w:szCs w:val="24"/>
        </w:rPr>
        <w:t>doručenia</w:t>
      </w:r>
      <w:r w:rsidRPr="00F777CD">
        <w:rPr>
          <w:rFonts w:ascii="Times New Roman" w:hAnsi="Times New Roman" w:cs="Times New Roman"/>
          <w:sz w:val="24"/>
          <w:szCs w:val="24"/>
        </w:rPr>
        <w:t xml:space="preserve"> oznámenia podľa </w:t>
      </w:r>
      <w:r w:rsidR="00690BB7" w:rsidRPr="00F777CD">
        <w:rPr>
          <w:rFonts w:ascii="Times New Roman" w:hAnsi="Times New Roman" w:cs="Times New Roman"/>
          <w:sz w:val="24"/>
          <w:szCs w:val="24"/>
        </w:rPr>
        <w:t>prvej</w:t>
      </w:r>
      <w:r w:rsidRPr="00F777CD">
        <w:rPr>
          <w:rFonts w:ascii="Times New Roman" w:hAnsi="Times New Roman" w:cs="Times New Roman"/>
          <w:sz w:val="24"/>
          <w:szCs w:val="24"/>
        </w:rPr>
        <w:t xml:space="preserve"> vety písomne vyjadriť, že na nadobudnutie významného podielu je potrebné podať žiadosť o</w:t>
      </w:r>
      <w:r w:rsidR="00EA2011" w:rsidRPr="00F777CD">
        <w:rPr>
          <w:rFonts w:ascii="Times New Roman" w:hAnsi="Times New Roman" w:cs="Times New Roman"/>
          <w:sz w:val="24"/>
          <w:szCs w:val="24"/>
        </w:rPr>
        <w:t xml:space="preserve"> udelenie </w:t>
      </w:r>
      <w:r w:rsidRPr="00F777CD">
        <w:rPr>
          <w:rFonts w:ascii="Times New Roman" w:hAnsi="Times New Roman" w:cs="Times New Roman"/>
          <w:sz w:val="24"/>
          <w:szCs w:val="24"/>
        </w:rPr>
        <w:t>predchádzajúc</w:t>
      </w:r>
      <w:r w:rsidR="00EA2011" w:rsidRPr="00F777CD">
        <w:rPr>
          <w:rFonts w:ascii="Times New Roman" w:hAnsi="Times New Roman" w:cs="Times New Roman"/>
          <w:sz w:val="24"/>
          <w:szCs w:val="24"/>
        </w:rPr>
        <w:t>eho</w:t>
      </w:r>
      <w:r w:rsidRPr="00F777CD">
        <w:rPr>
          <w:rFonts w:ascii="Times New Roman" w:hAnsi="Times New Roman" w:cs="Times New Roman"/>
          <w:sz w:val="24"/>
          <w:szCs w:val="24"/>
        </w:rPr>
        <w:t xml:space="preserve"> súhlas</w:t>
      </w:r>
      <w:r w:rsidR="00EA2011" w:rsidRPr="00F777CD">
        <w:rPr>
          <w:rFonts w:ascii="Times New Roman" w:hAnsi="Times New Roman" w:cs="Times New Roman"/>
          <w:sz w:val="24"/>
          <w:szCs w:val="24"/>
        </w:rPr>
        <w:t>u</w:t>
      </w:r>
      <w:r w:rsidRPr="00F777CD">
        <w:rPr>
          <w:rFonts w:ascii="Times New Roman" w:hAnsi="Times New Roman" w:cs="Times New Roman"/>
          <w:sz w:val="24"/>
          <w:szCs w:val="24"/>
        </w:rPr>
        <w:t xml:space="preserve"> podľa odseku 1; inak sa na nadobudnutie takého významného podielu predchádzajúci súhlas Národnej banky Slovenska nevyžaduje.</w:t>
      </w:r>
    </w:p>
    <w:p w14:paraId="5854766A" w14:textId="77777777" w:rsidR="00D424AD" w:rsidRPr="00F777CD" w:rsidRDefault="00D424AD" w:rsidP="00D424AD">
      <w:pPr>
        <w:spacing w:after="0" w:line="240" w:lineRule="auto"/>
        <w:jc w:val="both"/>
        <w:rPr>
          <w:rFonts w:ascii="Times New Roman" w:hAnsi="Times New Roman" w:cs="Times New Roman"/>
          <w:sz w:val="24"/>
          <w:szCs w:val="24"/>
        </w:rPr>
      </w:pPr>
    </w:p>
    <w:p w14:paraId="5BF95151" w14:textId="2E0C1C36" w:rsidR="00D424AD" w:rsidRPr="00F777CD" w:rsidRDefault="00D424AD">
      <w:pPr>
        <w:pStyle w:val="Odsekzoznamu"/>
        <w:numPr>
          <w:ilvl w:val="0"/>
          <w:numId w:val="5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Národná banka Slovenska je povinná do desiatich dní od doručenia oznámenia podľa odseku 12 písomne potvrdiť oznamovateľovi jeho doručenie.</w:t>
      </w:r>
    </w:p>
    <w:p w14:paraId="374A8169" w14:textId="77777777" w:rsidR="00AA60DD" w:rsidRPr="00F777CD" w:rsidRDefault="00AA60DD" w:rsidP="00EF424E">
      <w:pPr>
        <w:pStyle w:val="Odsekzoznamu"/>
        <w:spacing w:after="0" w:line="240" w:lineRule="auto"/>
        <w:ind w:left="993"/>
        <w:jc w:val="right"/>
        <w:rPr>
          <w:rFonts w:ascii="Times New Roman" w:hAnsi="Times New Roman" w:cs="Times New Roman"/>
          <w:sz w:val="24"/>
          <w:szCs w:val="24"/>
        </w:rPr>
      </w:pPr>
    </w:p>
    <w:p w14:paraId="25FC48CF" w14:textId="0359D375" w:rsidR="00AA60DD" w:rsidRPr="00F777CD" w:rsidRDefault="00291314">
      <w:pPr>
        <w:pStyle w:val="Odsekzoznamu"/>
        <w:numPr>
          <w:ilvl w:val="0"/>
          <w:numId w:val="5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Opatrenie, ktoré </w:t>
      </w:r>
      <w:r w:rsidR="006B622B" w:rsidRPr="00F777CD">
        <w:rPr>
          <w:rFonts w:ascii="Times New Roman" w:hAnsi="Times New Roman" w:cs="Times New Roman"/>
          <w:sz w:val="24"/>
          <w:szCs w:val="24"/>
        </w:rPr>
        <w:t xml:space="preserve">môže vydať </w:t>
      </w:r>
      <w:r w:rsidRPr="00F777CD">
        <w:rPr>
          <w:rFonts w:ascii="Times New Roman" w:hAnsi="Times New Roman" w:cs="Times New Roman"/>
          <w:sz w:val="24"/>
          <w:szCs w:val="24"/>
        </w:rPr>
        <w:t>Národná banka Slovenska a ktoré sa vyhlasuje v</w:t>
      </w:r>
      <w:r w:rsidR="007D00AC" w:rsidRPr="00F777CD">
        <w:rPr>
          <w:rFonts w:ascii="Times New Roman" w:hAnsi="Times New Roman" w:cs="Times New Roman"/>
          <w:sz w:val="24"/>
          <w:szCs w:val="24"/>
        </w:rPr>
        <w:t> </w:t>
      </w:r>
      <w:r w:rsidRPr="00F777CD">
        <w:rPr>
          <w:rFonts w:ascii="Times New Roman" w:hAnsi="Times New Roman" w:cs="Times New Roman"/>
          <w:sz w:val="24"/>
          <w:szCs w:val="24"/>
        </w:rPr>
        <w:t>zbierke</w:t>
      </w:r>
      <w:r w:rsidR="007D00AC"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zákonov, ustanoví náležitosti </w:t>
      </w:r>
      <w:r w:rsidR="007D00AC" w:rsidRPr="00F777CD">
        <w:rPr>
          <w:rFonts w:ascii="Times New Roman" w:hAnsi="Times New Roman" w:cs="Times New Roman"/>
          <w:sz w:val="24"/>
          <w:szCs w:val="24"/>
        </w:rPr>
        <w:t>oznámenia podľa odseku 12</w:t>
      </w:r>
      <w:r w:rsidRPr="00F777CD">
        <w:rPr>
          <w:rFonts w:ascii="Times New Roman" w:hAnsi="Times New Roman" w:cs="Times New Roman"/>
          <w:sz w:val="24"/>
          <w:szCs w:val="24"/>
        </w:rPr>
        <w:t>.</w:t>
      </w:r>
    </w:p>
    <w:p w14:paraId="005B4682" w14:textId="77777777" w:rsidR="003947FF" w:rsidRPr="00F777CD" w:rsidRDefault="003947FF" w:rsidP="00EF424E">
      <w:pPr>
        <w:pStyle w:val="Odsekzoznamu"/>
        <w:keepNext/>
        <w:spacing w:after="0" w:line="240" w:lineRule="auto"/>
        <w:ind w:left="426"/>
        <w:jc w:val="center"/>
        <w:rPr>
          <w:rFonts w:ascii="Times New Roman" w:hAnsi="Times New Roman" w:cs="Times New Roman"/>
          <w:b/>
          <w:sz w:val="24"/>
          <w:szCs w:val="24"/>
        </w:rPr>
      </w:pPr>
    </w:p>
    <w:p w14:paraId="1DD41BCB" w14:textId="77777777" w:rsidR="003947FF" w:rsidRPr="00F777CD" w:rsidRDefault="003947FF" w:rsidP="00EF424E">
      <w:pPr>
        <w:pStyle w:val="Odsekzoznamu"/>
        <w:keepNext/>
        <w:spacing w:after="0" w:line="240" w:lineRule="auto"/>
        <w:ind w:left="426"/>
        <w:jc w:val="center"/>
        <w:rPr>
          <w:rFonts w:ascii="Times New Roman" w:hAnsi="Times New Roman" w:cs="Times New Roman"/>
          <w:b/>
          <w:sz w:val="24"/>
          <w:szCs w:val="24"/>
        </w:rPr>
      </w:pPr>
    </w:p>
    <w:p w14:paraId="66D1AA6B" w14:textId="48AC876C" w:rsidR="00191951" w:rsidRPr="00F777CD" w:rsidRDefault="00191951" w:rsidP="00EF424E">
      <w:pPr>
        <w:pStyle w:val="Odsekzoznamu"/>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 28b</w:t>
      </w:r>
    </w:p>
    <w:p w14:paraId="1483C3E2" w14:textId="2A9F5C0E" w:rsidR="00191951" w:rsidRPr="00F777CD" w:rsidRDefault="00191951" w:rsidP="00EF424E">
      <w:pPr>
        <w:pStyle w:val="Odsekzoznamu"/>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P</w:t>
      </w:r>
      <w:r w:rsidR="00024137" w:rsidRPr="00F777CD">
        <w:rPr>
          <w:rFonts w:ascii="Times New Roman" w:hAnsi="Times New Roman" w:cs="Times New Roman"/>
          <w:b/>
          <w:sz w:val="24"/>
          <w:szCs w:val="24"/>
        </w:rPr>
        <w:t>odmienky na vydanie p</w:t>
      </w:r>
      <w:r w:rsidRPr="00F777CD">
        <w:rPr>
          <w:rFonts w:ascii="Times New Roman" w:hAnsi="Times New Roman" w:cs="Times New Roman"/>
          <w:b/>
          <w:sz w:val="24"/>
          <w:szCs w:val="24"/>
        </w:rPr>
        <w:t>redchádzajúc</w:t>
      </w:r>
      <w:r w:rsidR="00024137" w:rsidRPr="00F777CD">
        <w:rPr>
          <w:rFonts w:ascii="Times New Roman" w:hAnsi="Times New Roman" w:cs="Times New Roman"/>
          <w:b/>
          <w:sz w:val="24"/>
          <w:szCs w:val="24"/>
        </w:rPr>
        <w:t>eho</w:t>
      </w:r>
      <w:r w:rsidRPr="00F777CD">
        <w:rPr>
          <w:rFonts w:ascii="Times New Roman" w:hAnsi="Times New Roman" w:cs="Times New Roman"/>
          <w:b/>
          <w:sz w:val="24"/>
          <w:szCs w:val="24"/>
        </w:rPr>
        <w:t xml:space="preserve"> súhlas</w:t>
      </w:r>
      <w:r w:rsidR="00291314" w:rsidRPr="00F777CD">
        <w:rPr>
          <w:rFonts w:ascii="Times New Roman" w:hAnsi="Times New Roman" w:cs="Times New Roman"/>
          <w:b/>
          <w:sz w:val="24"/>
          <w:szCs w:val="24"/>
        </w:rPr>
        <w:t>u</w:t>
      </w:r>
      <w:r w:rsidRPr="00F777CD">
        <w:rPr>
          <w:rFonts w:ascii="Times New Roman" w:hAnsi="Times New Roman" w:cs="Times New Roman"/>
          <w:b/>
          <w:sz w:val="24"/>
          <w:szCs w:val="24"/>
        </w:rPr>
        <w:t xml:space="preserve"> </w:t>
      </w:r>
      <w:r w:rsidR="00E21303" w:rsidRPr="00F777CD">
        <w:rPr>
          <w:rFonts w:ascii="Times New Roman" w:hAnsi="Times New Roman" w:cs="Times New Roman"/>
          <w:b/>
          <w:sz w:val="24"/>
          <w:szCs w:val="24"/>
        </w:rPr>
        <w:t>na</w:t>
      </w:r>
      <w:r w:rsidRPr="00F777CD">
        <w:rPr>
          <w:rFonts w:ascii="Times New Roman" w:hAnsi="Times New Roman" w:cs="Times New Roman"/>
          <w:b/>
          <w:sz w:val="24"/>
          <w:szCs w:val="24"/>
        </w:rPr>
        <w:t> nadobudnuti</w:t>
      </w:r>
      <w:r w:rsidR="00E21303" w:rsidRPr="00F777CD">
        <w:rPr>
          <w:rFonts w:ascii="Times New Roman" w:hAnsi="Times New Roman" w:cs="Times New Roman"/>
          <w:b/>
          <w:sz w:val="24"/>
          <w:szCs w:val="24"/>
        </w:rPr>
        <w:t>e</w:t>
      </w:r>
      <w:r w:rsidRPr="00F777CD">
        <w:rPr>
          <w:rFonts w:ascii="Times New Roman" w:hAnsi="Times New Roman" w:cs="Times New Roman"/>
          <w:b/>
          <w:sz w:val="24"/>
          <w:szCs w:val="24"/>
        </w:rPr>
        <w:t xml:space="preserve"> významného podielu</w:t>
      </w:r>
    </w:p>
    <w:p w14:paraId="765CE572" w14:textId="77777777" w:rsidR="00191951" w:rsidRPr="00F777CD" w:rsidRDefault="00191951" w:rsidP="00EF424E">
      <w:pPr>
        <w:pStyle w:val="Odsekzoznamu"/>
        <w:keepNext/>
        <w:spacing w:after="0" w:line="240" w:lineRule="auto"/>
        <w:ind w:left="426"/>
        <w:jc w:val="both"/>
        <w:rPr>
          <w:rFonts w:ascii="Times New Roman" w:hAnsi="Times New Roman" w:cs="Times New Roman"/>
          <w:sz w:val="24"/>
          <w:szCs w:val="24"/>
        </w:rPr>
      </w:pPr>
    </w:p>
    <w:p w14:paraId="2CEE67EB" w14:textId="56F2759D" w:rsidR="00024B0C" w:rsidRPr="00F777CD" w:rsidRDefault="00024B0C">
      <w:pPr>
        <w:pStyle w:val="Odsekzoznamu"/>
        <w:keepNext/>
        <w:numPr>
          <w:ilvl w:val="0"/>
          <w:numId w:val="5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Žiadosť </w:t>
      </w:r>
      <w:r w:rsidR="00690BB7" w:rsidRPr="00F777CD">
        <w:rPr>
          <w:rFonts w:ascii="Times New Roman" w:hAnsi="Times New Roman" w:cs="Times New Roman"/>
          <w:sz w:val="24"/>
          <w:szCs w:val="24"/>
        </w:rPr>
        <w:t xml:space="preserve">o udelenie </w:t>
      </w:r>
      <w:r w:rsidRPr="00F777CD">
        <w:rPr>
          <w:rFonts w:ascii="Times New Roman" w:hAnsi="Times New Roman" w:cs="Times New Roman"/>
          <w:sz w:val="24"/>
          <w:szCs w:val="24"/>
        </w:rPr>
        <w:t xml:space="preserve">predchádzajúceho súhlasu podľa § 28a ods. 1 obsahuje </w:t>
      </w:r>
      <w:r w:rsidR="00291314" w:rsidRPr="00F777CD">
        <w:rPr>
          <w:rFonts w:ascii="Times New Roman" w:hAnsi="Times New Roman" w:cs="Times New Roman"/>
          <w:sz w:val="24"/>
          <w:szCs w:val="24"/>
        </w:rPr>
        <w:t xml:space="preserve">najmä </w:t>
      </w:r>
      <w:r w:rsidR="00DD560C" w:rsidRPr="00F777CD">
        <w:rPr>
          <w:rFonts w:ascii="Times New Roman" w:hAnsi="Times New Roman" w:cs="Times New Roman"/>
          <w:sz w:val="24"/>
          <w:szCs w:val="24"/>
        </w:rPr>
        <w:t>informácie o</w:t>
      </w:r>
    </w:p>
    <w:p w14:paraId="6809186B" w14:textId="5F584146" w:rsidR="00024B0C" w:rsidRPr="00F777CD" w:rsidRDefault="00024B0C">
      <w:pPr>
        <w:pStyle w:val="Odsekzoznamu"/>
        <w:numPr>
          <w:ilvl w:val="0"/>
          <w:numId w:val="57"/>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osobe, na ktorej má žiadateľ nadobudnúť významný podiel,</w:t>
      </w:r>
    </w:p>
    <w:p w14:paraId="2B79A856" w14:textId="5FD5496F" w:rsidR="00024B0C" w:rsidRPr="00F777CD" w:rsidRDefault="00B9777E">
      <w:pPr>
        <w:pStyle w:val="Odsekzoznamu"/>
        <w:numPr>
          <w:ilvl w:val="0"/>
          <w:numId w:val="57"/>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osobe, ktorá </w:t>
      </w:r>
      <w:r w:rsidR="00690BB7" w:rsidRPr="00F777CD">
        <w:rPr>
          <w:rFonts w:ascii="Times New Roman" w:hAnsi="Times New Roman" w:cs="Times New Roman"/>
          <w:sz w:val="24"/>
          <w:szCs w:val="24"/>
        </w:rPr>
        <w:t>podiel</w:t>
      </w:r>
      <w:r w:rsidRPr="00F777CD">
        <w:rPr>
          <w:rFonts w:ascii="Times New Roman" w:hAnsi="Times New Roman" w:cs="Times New Roman"/>
          <w:sz w:val="24"/>
          <w:szCs w:val="24"/>
        </w:rPr>
        <w:t>, ktor</w:t>
      </w:r>
      <w:r w:rsidR="00690BB7" w:rsidRPr="00F777CD">
        <w:rPr>
          <w:rFonts w:ascii="Times New Roman" w:hAnsi="Times New Roman" w:cs="Times New Roman"/>
          <w:sz w:val="24"/>
          <w:szCs w:val="24"/>
        </w:rPr>
        <w:t>ý</w:t>
      </w:r>
      <w:r w:rsidRPr="00F777CD">
        <w:rPr>
          <w:rFonts w:ascii="Times New Roman" w:hAnsi="Times New Roman" w:cs="Times New Roman"/>
          <w:sz w:val="24"/>
          <w:szCs w:val="24"/>
        </w:rPr>
        <w:t xml:space="preserve"> je predmetom nadobudnutia významného podielu, prevádza,</w:t>
      </w:r>
    </w:p>
    <w:p w14:paraId="52ABD973" w14:textId="6645FBEA" w:rsidR="00B9777E" w:rsidRPr="00F777CD" w:rsidRDefault="00B9777E">
      <w:pPr>
        <w:pStyle w:val="Odsekzoznamu"/>
        <w:numPr>
          <w:ilvl w:val="0"/>
          <w:numId w:val="57"/>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skutočn</w:t>
      </w:r>
      <w:r w:rsidR="00DD560C" w:rsidRPr="00F777CD">
        <w:rPr>
          <w:rFonts w:ascii="Times New Roman" w:hAnsi="Times New Roman" w:cs="Times New Roman"/>
          <w:sz w:val="24"/>
          <w:szCs w:val="24"/>
        </w:rPr>
        <w:t>ej</w:t>
      </w:r>
      <w:r w:rsidRPr="00F777CD">
        <w:rPr>
          <w:rFonts w:ascii="Times New Roman" w:hAnsi="Times New Roman" w:cs="Times New Roman"/>
          <w:sz w:val="24"/>
          <w:szCs w:val="24"/>
        </w:rPr>
        <w:t xml:space="preserve"> výšk</w:t>
      </w:r>
      <w:r w:rsidR="00DD560C" w:rsidRPr="00F777CD">
        <w:rPr>
          <w:rFonts w:ascii="Times New Roman" w:hAnsi="Times New Roman" w:cs="Times New Roman"/>
          <w:sz w:val="24"/>
          <w:szCs w:val="24"/>
        </w:rPr>
        <w:t>e</w:t>
      </w:r>
      <w:r w:rsidRPr="00F777CD">
        <w:rPr>
          <w:rFonts w:ascii="Times New Roman" w:hAnsi="Times New Roman" w:cs="Times New Roman"/>
          <w:sz w:val="24"/>
          <w:szCs w:val="24"/>
        </w:rPr>
        <w:t xml:space="preserve"> významného podielu, ktor</w:t>
      </w:r>
      <w:r w:rsidR="00DD560C" w:rsidRPr="00F777CD">
        <w:rPr>
          <w:rFonts w:ascii="Times New Roman" w:hAnsi="Times New Roman" w:cs="Times New Roman"/>
          <w:sz w:val="24"/>
          <w:szCs w:val="24"/>
        </w:rPr>
        <w:t>ý má</w:t>
      </w:r>
      <w:r w:rsidRPr="00F777CD">
        <w:rPr>
          <w:rFonts w:ascii="Times New Roman" w:hAnsi="Times New Roman" w:cs="Times New Roman"/>
          <w:sz w:val="24"/>
          <w:szCs w:val="24"/>
        </w:rPr>
        <w:t xml:space="preserve"> žiadateľ nadobudnúť</w:t>
      </w:r>
      <w:r w:rsidR="002D3149" w:rsidRPr="00F777CD">
        <w:rPr>
          <w:rFonts w:ascii="Times New Roman" w:hAnsi="Times New Roman" w:cs="Times New Roman"/>
          <w:sz w:val="24"/>
          <w:szCs w:val="24"/>
        </w:rPr>
        <w:t>.</w:t>
      </w:r>
    </w:p>
    <w:p w14:paraId="1F5643F7" w14:textId="77777777" w:rsidR="00B327F4" w:rsidRPr="00F777CD" w:rsidRDefault="00B327F4" w:rsidP="00EF424E">
      <w:pPr>
        <w:pStyle w:val="Odsekzoznamu"/>
        <w:spacing w:after="0" w:line="240" w:lineRule="auto"/>
        <w:ind w:left="1353"/>
        <w:jc w:val="both"/>
        <w:rPr>
          <w:rFonts w:ascii="Times New Roman" w:hAnsi="Times New Roman" w:cs="Times New Roman"/>
          <w:sz w:val="24"/>
          <w:szCs w:val="24"/>
        </w:rPr>
      </w:pPr>
    </w:p>
    <w:p w14:paraId="39752122" w14:textId="13AAB39B" w:rsidR="00024B0C" w:rsidRPr="00F777CD" w:rsidRDefault="00A91D76">
      <w:pPr>
        <w:pStyle w:val="Odsekzoznamu"/>
        <w:numPr>
          <w:ilvl w:val="0"/>
          <w:numId w:val="5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K žiadosti podľa § 28a ods. 1 žiadateľ priloží doklady nevyhnutné na posúdenie žiadosti a splnenia podmienok podľa odseku </w:t>
      </w:r>
      <w:r w:rsidR="00B35FCB" w:rsidRPr="00F777CD">
        <w:rPr>
          <w:rFonts w:ascii="Times New Roman" w:hAnsi="Times New Roman" w:cs="Times New Roman"/>
          <w:sz w:val="24"/>
          <w:szCs w:val="24"/>
        </w:rPr>
        <w:t>4</w:t>
      </w:r>
      <w:r w:rsidR="00F042DF" w:rsidRPr="00F777CD">
        <w:rPr>
          <w:rFonts w:ascii="Times New Roman" w:hAnsi="Times New Roman" w:cs="Times New Roman"/>
          <w:sz w:val="24"/>
          <w:szCs w:val="24"/>
        </w:rPr>
        <w:t>.</w:t>
      </w:r>
    </w:p>
    <w:p w14:paraId="7009FBBD" w14:textId="1629A0E3" w:rsidR="00A91D76" w:rsidRPr="00F777CD" w:rsidRDefault="00A91D76" w:rsidP="00EF424E">
      <w:pPr>
        <w:pStyle w:val="Odsekzoznamu"/>
        <w:spacing w:after="0" w:line="240" w:lineRule="auto"/>
        <w:ind w:left="993"/>
        <w:jc w:val="both"/>
        <w:rPr>
          <w:rFonts w:ascii="Times New Roman" w:hAnsi="Times New Roman" w:cs="Times New Roman"/>
          <w:sz w:val="24"/>
          <w:szCs w:val="24"/>
        </w:rPr>
      </w:pPr>
    </w:p>
    <w:p w14:paraId="519D1070" w14:textId="51C31176" w:rsidR="00B327F4" w:rsidRPr="00F777CD" w:rsidRDefault="00A91D76">
      <w:pPr>
        <w:pStyle w:val="Odsekzoznamu"/>
        <w:numPr>
          <w:ilvl w:val="0"/>
          <w:numId w:val="5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Opatrenie, ktoré vydá Národná banka Slovenska a ktoré sa vyhlasuje v zbierke zákonov, ustanoví náležitosti žiadosti o </w:t>
      </w:r>
      <w:r w:rsidR="00690BB7" w:rsidRPr="00F777CD">
        <w:rPr>
          <w:rFonts w:ascii="Times New Roman" w:hAnsi="Times New Roman" w:cs="Times New Roman"/>
          <w:sz w:val="24"/>
          <w:szCs w:val="24"/>
        </w:rPr>
        <w:t xml:space="preserve">udelenie </w:t>
      </w:r>
      <w:r w:rsidRPr="00F777CD">
        <w:rPr>
          <w:rFonts w:ascii="Times New Roman" w:hAnsi="Times New Roman" w:cs="Times New Roman"/>
          <w:sz w:val="24"/>
          <w:szCs w:val="24"/>
        </w:rPr>
        <w:t>predchádzajú</w:t>
      </w:r>
      <w:r w:rsidR="00690BB7" w:rsidRPr="00F777CD">
        <w:rPr>
          <w:rFonts w:ascii="Times New Roman" w:hAnsi="Times New Roman" w:cs="Times New Roman"/>
          <w:sz w:val="24"/>
          <w:szCs w:val="24"/>
        </w:rPr>
        <w:t>ceho</w:t>
      </w:r>
      <w:r w:rsidRPr="00F777CD">
        <w:rPr>
          <w:rFonts w:ascii="Times New Roman" w:hAnsi="Times New Roman" w:cs="Times New Roman"/>
          <w:sz w:val="24"/>
          <w:szCs w:val="24"/>
        </w:rPr>
        <w:t xml:space="preserve"> súhlas</w:t>
      </w:r>
      <w:r w:rsidR="00690BB7" w:rsidRPr="00F777CD">
        <w:rPr>
          <w:rFonts w:ascii="Times New Roman" w:hAnsi="Times New Roman" w:cs="Times New Roman"/>
          <w:sz w:val="24"/>
          <w:szCs w:val="24"/>
        </w:rPr>
        <w:t>u</w:t>
      </w:r>
      <w:r w:rsidRPr="00F777CD">
        <w:rPr>
          <w:rFonts w:ascii="Times New Roman" w:hAnsi="Times New Roman" w:cs="Times New Roman"/>
          <w:sz w:val="24"/>
          <w:szCs w:val="24"/>
        </w:rPr>
        <w:t xml:space="preserve"> podľa §</w:t>
      </w:r>
      <w:r w:rsidR="00690BB7" w:rsidRPr="00F777CD">
        <w:rPr>
          <w:rFonts w:ascii="Times New Roman" w:hAnsi="Times New Roman" w:cs="Times New Roman"/>
          <w:sz w:val="24"/>
          <w:szCs w:val="24"/>
        </w:rPr>
        <w:t> </w:t>
      </w:r>
      <w:r w:rsidRPr="00F777CD">
        <w:rPr>
          <w:rFonts w:ascii="Times New Roman" w:hAnsi="Times New Roman" w:cs="Times New Roman"/>
          <w:sz w:val="24"/>
          <w:szCs w:val="24"/>
        </w:rPr>
        <w:t xml:space="preserve">28a ods. 1 vrátane dokladov prikladaných k žiadosti, podrobnosti o podmienkach podľa odseku </w:t>
      </w:r>
      <w:r w:rsidR="00B35FCB" w:rsidRPr="00F777CD">
        <w:rPr>
          <w:rFonts w:ascii="Times New Roman" w:hAnsi="Times New Roman" w:cs="Times New Roman"/>
          <w:sz w:val="24"/>
          <w:szCs w:val="24"/>
        </w:rPr>
        <w:t>4</w:t>
      </w:r>
      <w:r w:rsidRPr="00F777CD">
        <w:rPr>
          <w:rFonts w:ascii="Times New Roman" w:hAnsi="Times New Roman" w:cs="Times New Roman"/>
          <w:sz w:val="24"/>
          <w:szCs w:val="24"/>
        </w:rPr>
        <w:t xml:space="preserve"> a spôsob preukazovania splnenia týchto podmienok.</w:t>
      </w:r>
    </w:p>
    <w:p w14:paraId="3754C933" w14:textId="77777777" w:rsidR="00A91D76" w:rsidRPr="00F777CD" w:rsidRDefault="00A91D76" w:rsidP="00EF424E">
      <w:pPr>
        <w:pStyle w:val="Odsekzoznamu"/>
        <w:spacing w:after="0" w:line="240" w:lineRule="auto"/>
        <w:ind w:left="993"/>
        <w:jc w:val="both"/>
        <w:rPr>
          <w:rFonts w:ascii="Times New Roman" w:hAnsi="Times New Roman" w:cs="Times New Roman"/>
          <w:sz w:val="24"/>
          <w:szCs w:val="24"/>
        </w:rPr>
      </w:pPr>
    </w:p>
    <w:p w14:paraId="0A66866F" w14:textId="5D29ADCF" w:rsidR="00191951" w:rsidRPr="00F777CD" w:rsidRDefault="00534B94">
      <w:pPr>
        <w:pStyle w:val="Odsekzoznamu"/>
        <w:numPr>
          <w:ilvl w:val="0"/>
          <w:numId w:val="5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w:t>
      </w:r>
      <w:r w:rsidR="00982764" w:rsidRPr="00F777CD">
        <w:rPr>
          <w:rFonts w:ascii="Times New Roman" w:hAnsi="Times New Roman" w:cs="Times New Roman"/>
          <w:sz w:val="24"/>
          <w:szCs w:val="24"/>
        </w:rPr>
        <w:t xml:space="preserve">posudzuje </w:t>
      </w:r>
      <w:r w:rsidRPr="00F777CD">
        <w:rPr>
          <w:rFonts w:ascii="Times New Roman" w:hAnsi="Times New Roman" w:cs="Times New Roman"/>
          <w:sz w:val="24"/>
          <w:szCs w:val="24"/>
        </w:rPr>
        <w:t>žiados</w:t>
      </w:r>
      <w:r w:rsidR="00982764" w:rsidRPr="00F777CD">
        <w:rPr>
          <w:rFonts w:ascii="Times New Roman" w:hAnsi="Times New Roman" w:cs="Times New Roman"/>
          <w:sz w:val="24"/>
          <w:szCs w:val="24"/>
        </w:rPr>
        <w:t>ť</w:t>
      </w:r>
      <w:r w:rsidRPr="00F777CD">
        <w:rPr>
          <w:rFonts w:ascii="Times New Roman" w:hAnsi="Times New Roman" w:cs="Times New Roman"/>
          <w:sz w:val="24"/>
          <w:szCs w:val="24"/>
        </w:rPr>
        <w:t xml:space="preserve"> </w:t>
      </w:r>
      <w:r w:rsidR="00690BB7" w:rsidRPr="00F777CD">
        <w:rPr>
          <w:rFonts w:ascii="Times New Roman" w:hAnsi="Times New Roman" w:cs="Times New Roman"/>
          <w:sz w:val="24"/>
          <w:szCs w:val="24"/>
        </w:rPr>
        <w:t xml:space="preserve">o udelenie </w:t>
      </w:r>
      <w:r w:rsidR="00024137" w:rsidRPr="00F777CD">
        <w:rPr>
          <w:rFonts w:ascii="Times New Roman" w:hAnsi="Times New Roman" w:cs="Times New Roman"/>
          <w:sz w:val="24"/>
          <w:szCs w:val="24"/>
        </w:rPr>
        <w:t>predchádzajúceho súhlasu podľa § 28a ods. 1</w:t>
      </w:r>
      <w:r w:rsidRPr="00F777CD">
        <w:rPr>
          <w:rFonts w:ascii="Times New Roman" w:hAnsi="Times New Roman" w:cs="Times New Roman"/>
          <w:sz w:val="24"/>
          <w:szCs w:val="24"/>
        </w:rPr>
        <w:t xml:space="preserve"> s</w:t>
      </w:r>
      <w:r w:rsidR="00AA60DD" w:rsidRPr="00F777CD">
        <w:rPr>
          <w:rFonts w:ascii="Times New Roman" w:hAnsi="Times New Roman" w:cs="Times New Roman"/>
          <w:sz w:val="24"/>
          <w:szCs w:val="24"/>
        </w:rPr>
        <w:t xml:space="preserve"> cieľom zaistiť </w:t>
      </w:r>
      <w:r w:rsidRPr="00F777CD">
        <w:rPr>
          <w:rFonts w:ascii="Times New Roman" w:hAnsi="Times New Roman" w:cs="Times New Roman"/>
          <w:sz w:val="24"/>
          <w:szCs w:val="24"/>
        </w:rPr>
        <w:t>riadne a obozretné riadeni</w:t>
      </w:r>
      <w:r w:rsidR="00AA60DD" w:rsidRPr="00F777CD">
        <w:rPr>
          <w:rFonts w:ascii="Times New Roman" w:hAnsi="Times New Roman" w:cs="Times New Roman"/>
          <w:sz w:val="24"/>
          <w:szCs w:val="24"/>
        </w:rPr>
        <w:t>e</w:t>
      </w:r>
      <w:r w:rsidRPr="00F777CD">
        <w:rPr>
          <w:rFonts w:ascii="Times New Roman" w:hAnsi="Times New Roman" w:cs="Times New Roman"/>
          <w:sz w:val="24"/>
          <w:szCs w:val="24"/>
        </w:rPr>
        <w:t xml:space="preserve"> </w:t>
      </w:r>
      <w:r w:rsidR="00982764" w:rsidRPr="00F777CD">
        <w:rPr>
          <w:rFonts w:ascii="Times New Roman" w:hAnsi="Times New Roman" w:cs="Times New Roman"/>
          <w:sz w:val="24"/>
          <w:szCs w:val="24"/>
        </w:rPr>
        <w:t xml:space="preserve">zo strany </w:t>
      </w:r>
      <w:r w:rsidRPr="00F777CD">
        <w:rPr>
          <w:rFonts w:ascii="Times New Roman" w:hAnsi="Times New Roman" w:cs="Times New Roman"/>
          <w:sz w:val="24"/>
          <w:szCs w:val="24"/>
        </w:rPr>
        <w:t>žiadateľ</w:t>
      </w:r>
      <w:r w:rsidR="00982764" w:rsidRPr="00F777CD">
        <w:rPr>
          <w:rFonts w:ascii="Times New Roman" w:hAnsi="Times New Roman" w:cs="Times New Roman"/>
          <w:sz w:val="24"/>
          <w:szCs w:val="24"/>
        </w:rPr>
        <w:t>a</w:t>
      </w:r>
      <w:r w:rsidRPr="00F777CD">
        <w:rPr>
          <w:rFonts w:ascii="Times New Roman" w:hAnsi="Times New Roman" w:cs="Times New Roman"/>
          <w:sz w:val="24"/>
          <w:szCs w:val="24"/>
        </w:rPr>
        <w:t xml:space="preserve"> podľa § 28a ods. 1 </w:t>
      </w:r>
      <w:r w:rsidR="00982764" w:rsidRPr="00F777CD">
        <w:rPr>
          <w:rFonts w:ascii="Times New Roman" w:hAnsi="Times New Roman" w:cs="Times New Roman"/>
          <w:sz w:val="24"/>
          <w:szCs w:val="24"/>
        </w:rPr>
        <w:t xml:space="preserve">a hlavne </w:t>
      </w:r>
      <w:r w:rsidR="00690BB7" w:rsidRPr="00F777CD">
        <w:rPr>
          <w:rFonts w:ascii="Times New Roman" w:hAnsi="Times New Roman" w:cs="Times New Roman"/>
          <w:sz w:val="24"/>
          <w:szCs w:val="24"/>
        </w:rPr>
        <w:t xml:space="preserve">riadenie </w:t>
      </w:r>
      <w:r w:rsidR="00982764" w:rsidRPr="00F777CD">
        <w:rPr>
          <w:rFonts w:ascii="Times New Roman" w:hAnsi="Times New Roman" w:cs="Times New Roman"/>
          <w:sz w:val="24"/>
          <w:szCs w:val="24"/>
        </w:rPr>
        <w:t xml:space="preserve">rizík, ktorým </w:t>
      </w:r>
      <w:r w:rsidR="003D7001" w:rsidRPr="00F777CD">
        <w:rPr>
          <w:rFonts w:ascii="Times New Roman" w:hAnsi="Times New Roman" w:cs="Times New Roman"/>
          <w:sz w:val="24"/>
          <w:szCs w:val="24"/>
        </w:rPr>
        <w:t xml:space="preserve">je alebo </w:t>
      </w:r>
      <w:r w:rsidR="00982764" w:rsidRPr="00F777CD">
        <w:rPr>
          <w:rFonts w:ascii="Times New Roman" w:hAnsi="Times New Roman" w:cs="Times New Roman"/>
          <w:sz w:val="24"/>
          <w:szCs w:val="24"/>
        </w:rPr>
        <w:t>by mohol byť žiadateľ po nadobudnutí významného podielu vystavený</w:t>
      </w:r>
      <w:r w:rsidR="00AA60DD" w:rsidRPr="00F777CD">
        <w:rPr>
          <w:rFonts w:ascii="Times New Roman" w:hAnsi="Times New Roman" w:cs="Times New Roman"/>
          <w:sz w:val="24"/>
          <w:szCs w:val="24"/>
        </w:rPr>
        <w:t xml:space="preserve">. Na vydanie predchádzajúceho súhlasu podľa § 28a ods. 1 musia byť splnené </w:t>
      </w:r>
      <w:r w:rsidR="00982764" w:rsidRPr="00F777CD">
        <w:rPr>
          <w:rFonts w:ascii="Times New Roman" w:hAnsi="Times New Roman" w:cs="Times New Roman"/>
          <w:sz w:val="24"/>
          <w:szCs w:val="24"/>
        </w:rPr>
        <w:t xml:space="preserve">tieto </w:t>
      </w:r>
      <w:r w:rsidR="00872B44" w:rsidRPr="00F777CD">
        <w:rPr>
          <w:rFonts w:ascii="Times New Roman" w:hAnsi="Times New Roman" w:cs="Times New Roman"/>
          <w:sz w:val="24"/>
          <w:szCs w:val="24"/>
        </w:rPr>
        <w:t>podmienky</w:t>
      </w:r>
      <w:r w:rsidR="00982764" w:rsidRPr="00F777CD">
        <w:rPr>
          <w:rFonts w:ascii="Times New Roman" w:hAnsi="Times New Roman" w:cs="Times New Roman"/>
          <w:sz w:val="24"/>
          <w:szCs w:val="24"/>
        </w:rPr>
        <w:t xml:space="preserve">: </w:t>
      </w:r>
    </w:p>
    <w:p w14:paraId="1CEEE190" w14:textId="1C8EE730" w:rsidR="00534B94" w:rsidRPr="00F777CD" w:rsidRDefault="00982764">
      <w:pPr>
        <w:pStyle w:val="Odsekzoznamu"/>
        <w:numPr>
          <w:ilvl w:val="0"/>
          <w:numId w:val="56"/>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žiadateľ je schopný dodržať a priebežne dodržiavať </w:t>
      </w:r>
      <w:proofErr w:type="spellStart"/>
      <w:r w:rsidRPr="00F777CD">
        <w:rPr>
          <w:rFonts w:ascii="Times New Roman" w:hAnsi="Times New Roman" w:cs="Times New Roman"/>
          <w:sz w:val="24"/>
          <w:szCs w:val="24"/>
        </w:rPr>
        <w:t>prudenciálne</w:t>
      </w:r>
      <w:proofErr w:type="spellEnd"/>
      <w:r w:rsidRPr="00F777CD">
        <w:rPr>
          <w:rFonts w:ascii="Times New Roman" w:hAnsi="Times New Roman" w:cs="Times New Roman"/>
          <w:sz w:val="24"/>
          <w:szCs w:val="24"/>
        </w:rPr>
        <w:t xml:space="preserve"> požiadavky podľa tohto zákona a osobitných predpisov,</w:t>
      </w:r>
      <w:r w:rsidRPr="00F777CD">
        <w:rPr>
          <w:rFonts w:ascii="Times New Roman" w:hAnsi="Times New Roman" w:cs="Times New Roman"/>
          <w:sz w:val="24"/>
          <w:szCs w:val="24"/>
          <w:vertAlign w:val="superscript"/>
        </w:rPr>
        <w:t>30a</w:t>
      </w:r>
      <w:r w:rsidR="003B0242" w:rsidRPr="00F777CD">
        <w:rPr>
          <w:rFonts w:ascii="Times New Roman" w:hAnsi="Times New Roman" w:cs="Times New Roman"/>
          <w:sz w:val="24"/>
          <w:szCs w:val="24"/>
          <w:vertAlign w:val="superscript"/>
        </w:rPr>
        <w:t>d</w:t>
      </w:r>
      <w:r w:rsidRPr="00F777CD">
        <w:rPr>
          <w:rFonts w:ascii="Times New Roman" w:hAnsi="Times New Roman" w:cs="Times New Roman"/>
          <w:sz w:val="24"/>
          <w:szCs w:val="24"/>
        </w:rPr>
        <w:t>)</w:t>
      </w:r>
    </w:p>
    <w:p w14:paraId="03A1DAAB" w14:textId="61173495" w:rsidR="00982764" w:rsidRPr="00F777CD" w:rsidRDefault="00982764">
      <w:pPr>
        <w:pStyle w:val="Odsekzoznamu"/>
        <w:numPr>
          <w:ilvl w:val="0"/>
          <w:numId w:val="56"/>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lastRenderedPageBreak/>
        <w:t xml:space="preserve">v súvislosti s navrhovaným nadobudnutím </w:t>
      </w:r>
      <w:r w:rsidR="002D09C1" w:rsidRPr="00F777CD">
        <w:rPr>
          <w:rFonts w:ascii="Times New Roman" w:hAnsi="Times New Roman" w:cs="Times New Roman"/>
          <w:sz w:val="24"/>
          <w:szCs w:val="24"/>
        </w:rPr>
        <w:t xml:space="preserve">významného podielu </w:t>
      </w:r>
      <w:r w:rsidR="003D7001" w:rsidRPr="00F777CD">
        <w:rPr>
          <w:rFonts w:ascii="Times New Roman" w:hAnsi="Times New Roman" w:cs="Times New Roman"/>
          <w:sz w:val="24"/>
          <w:szCs w:val="24"/>
        </w:rPr>
        <w:t xml:space="preserve">neexistuje dôvodné podozrenie, že </w:t>
      </w:r>
      <w:r w:rsidRPr="00F777CD">
        <w:rPr>
          <w:rFonts w:ascii="Times New Roman" w:hAnsi="Times New Roman" w:cs="Times New Roman"/>
          <w:sz w:val="24"/>
          <w:szCs w:val="24"/>
        </w:rPr>
        <w:t xml:space="preserve">dochádza alebo došlo k porušeniu osobitného </w:t>
      </w:r>
      <w:r w:rsidR="002D09C1" w:rsidRPr="00F777CD">
        <w:rPr>
          <w:rFonts w:ascii="Times New Roman" w:hAnsi="Times New Roman" w:cs="Times New Roman"/>
          <w:sz w:val="24"/>
          <w:szCs w:val="24"/>
        </w:rPr>
        <w:t>predpisu</w:t>
      </w:r>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21a</w:t>
      </w:r>
      <w:r w:rsidRPr="00F777CD">
        <w:rPr>
          <w:rFonts w:ascii="Times New Roman" w:hAnsi="Times New Roman" w:cs="Times New Roman"/>
          <w:sz w:val="24"/>
          <w:szCs w:val="24"/>
        </w:rPr>
        <w:t xml:space="preserve">) k pokusu o porušenie osobitného </w:t>
      </w:r>
      <w:r w:rsidR="002D09C1" w:rsidRPr="00F777CD">
        <w:rPr>
          <w:rFonts w:ascii="Times New Roman" w:hAnsi="Times New Roman" w:cs="Times New Roman"/>
          <w:sz w:val="24"/>
          <w:szCs w:val="24"/>
        </w:rPr>
        <w:t>predpisu</w:t>
      </w:r>
      <w:r w:rsidRPr="00F777CD">
        <w:rPr>
          <w:rFonts w:ascii="Times New Roman" w:hAnsi="Times New Roman" w:cs="Times New Roman"/>
          <w:sz w:val="24"/>
          <w:szCs w:val="24"/>
          <w:vertAlign w:val="superscript"/>
        </w:rPr>
        <w:t>21a</w:t>
      </w:r>
      <w:r w:rsidRPr="00F777CD">
        <w:rPr>
          <w:rFonts w:ascii="Times New Roman" w:hAnsi="Times New Roman" w:cs="Times New Roman"/>
          <w:sz w:val="24"/>
          <w:szCs w:val="24"/>
        </w:rPr>
        <w:t>) alebo navrhované nadobudnutie</w:t>
      </w:r>
      <w:r w:rsidR="003B0242" w:rsidRPr="00F777CD">
        <w:rPr>
          <w:rFonts w:ascii="Times New Roman" w:hAnsi="Times New Roman" w:cs="Times New Roman"/>
          <w:sz w:val="24"/>
          <w:szCs w:val="24"/>
        </w:rPr>
        <w:t xml:space="preserve"> významného podielu</w:t>
      </w:r>
      <w:r w:rsidRPr="00F777CD">
        <w:rPr>
          <w:rFonts w:ascii="Times New Roman" w:hAnsi="Times New Roman" w:cs="Times New Roman"/>
          <w:sz w:val="24"/>
          <w:szCs w:val="24"/>
        </w:rPr>
        <w:t xml:space="preserve"> </w:t>
      </w:r>
      <w:r w:rsidR="003D7001" w:rsidRPr="00F777CD">
        <w:rPr>
          <w:rFonts w:ascii="Times New Roman" w:hAnsi="Times New Roman" w:cs="Times New Roman"/>
          <w:sz w:val="24"/>
          <w:szCs w:val="24"/>
        </w:rPr>
        <w:t xml:space="preserve">by mohlo </w:t>
      </w:r>
      <w:r w:rsidRPr="00F777CD">
        <w:rPr>
          <w:rFonts w:ascii="Times New Roman" w:hAnsi="Times New Roman" w:cs="Times New Roman"/>
          <w:sz w:val="24"/>
          <w:szCs w:val="24"/>
        </w:rPr>
        <w:t>zv</w:t>
      </w:r>
      <w:r w:rsidR="00086E7B" w:rsidRPr="00F777CD">
        <w:rPr>
          <w:rFonts w:ascii="Times New Roman" w:hAnsi="Times New Roman" w:cs="Times New Roman"/>
          <w:sz w:val="24"/>
          <w:szCs w:val="24"/>
        </w:rPr>
        <w:t>ýšiť</w:t>
      </w:r>
      <w:r w:rsidRPr="00F777CD">
        <w:rPr>
          <w:rFonts w:ascii="Times New Roman" w:hAnsi="Times New Roman" w:cs="Times New Roman"/>
          <w:sz w:val="24"/>
          <w:szCs w:val="24"/>
        </w:rPr>
        <w:t xml:space="preserve"> riziko takéhoto konania.</w:t>
      </w:r>
    </w:p>
    <w:p w14:paraId="383C7E17" w14:textId="77777777" w:rsidR="00982764" w:rsidRPr="00F777CD" w:rsidRDefault="00982764" w:rsidP="00EF424E">
      <w:pPr>
        <w:pStyle w:val="Odsekzoznamu"/>
        <w:spacing w:after="0" w:line="240" w:lineRule="auto"/>
        <w:ind w:left="1353"/>
        <w:jc w:val="both"/>
        <w:rPr>
          <w:rFonts w:ascii="Times New Roman" w:hAnsi="Times New Roman" w:cs="Times New Roman"/>
          <w:sz w:val="24"/>
          <w:szCs w:val="24"/>
        </w:rPr>
      </w:pPr>
    </w:p>
    <w:p w14:paraId="2BDC34AF" w14:textId="21659254" w:rsidR="00872B44" w:rsidRPr="00F777CD" w:rsidRDefault="00872B44">
      <w:pPr>
        <w:pStyle w:val="Odsekzoznamu"/>
        <w:numPr>
          <w:ilvl w:val="0"/>
          <w:numId w:val="5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Na účely posúdenia podmienky podľa odseku </w:t>
      </w:r>
      <w:r w:rsidR="00C712D5" w:rsidRPr="00F777CD">
        <w:rPr>
          <w:rFonts w:ascii="Times New Roman" w:hAnsi="Times New Roman" w:cs="Times New Roman"/>
          <w:sz w:val="24"/>
          <w:szCs w:val="24"/>
        </w:rPr>
        <w:t>4</w:t>
      </w:r>
      <w:r w:rsidRPr="00F777CD">
        <w:rPr>
          <w:rFonts w:ascii="Times New Roman" w:hAnsi="Times New Roman" w:cs="Times New Roman"/>
          <w:sz w:val="24"/>
          <w:szCs w:val="24"/>
        </w:rPr>
        <w:t xml:space="preserve"> písm. b) Národná banka Slovenska vedie konzultácie s finančnou spravodajskou jednotkou alebo s príslušným orgánom iného členského štátu zodpovedným za dohľad v oblasti opatrení proti legalizácii </w:t>
      </w:r>
      <w:r w:rsidR="00086E7B" w:rsidRPr="00F777CD">
        <w:rPr>
          <w:rFonts w:ascii="Times New Roman" w:hAnsi="Times New Roman" w:cs="Times New Roman"/>
          <w:sz w:val="24"/>
          <w:szCs w:val="24"/>
        </w:rPr>
        <w:t>príjmov</w:t>
      </w:r>
      <w:r w:rsidRPr="00F777CD">
        <w:rPr>
          <w:rFonts w:ascii="Times New Roman" w:hAnsi="Times New Roman" w:cs="Times New Roman"/>
          <w:sz w:val="24"/>
          <w:szCs w:val="24"/>
        </w:rPr>
        <w:t xml:space="preserve"> z trestnej činnosti a financovania terorizmu. Národná banka Slovenska v rámci tejto konzultácie požiada finančnú spravodajskú jednotku alebo príslušný orgán iného členského štátu zodpovedný za dohľad v oblasti opatrení proti legalizácii </w:t>
      </w:r>
      <w:r w:rsidR="00BF191E" w:rsidRPr="00F777CD">
        <w:rPr>
          <w:rFonts w:ascii="Times New Roman" w:hAnsi="Times New Roman" w:cs="Times New Roman"/>
          <w:sz w:val="24"/>
          <w:szCs w:val="24"/>
        </w:rPr>
        <w:t>príjmov</w:t>
      </w:r>
      <w:r w:rsidRPr="00F777CD">
        <w:rPr>
          <w:rFonts w:ascii="Times New Roman" w:hAnsi="Times New Roman" w:cs="Times New Roman"/>
          <w:sz w:val="24"/>
          <w:szCs w:val="24"/>
        </w:rPr>
        <w:t xml:space="preserve"> z trestnej činnosti a financovania terorizmu</w:t>
      </w:r>
      <w:r w:rsidR="00C712D5" w:rsidRPr="00F777CD">
        <w:rPr>
          <w:rFonts w:ascii="Times New Roman" w:hAnsi="Times New Roman" w:cs="Times New Roman"/>
          <w:sz w:val="24"/>
          <w:szCs w:val="24"/>
        </w:rPr>
        <w:t xml:space="preserve">, aby jej do 30 pracovných dní odo dňa doručenia žiadosti </w:t>
      </w:r>
      <w:r w:rsidR="003B0242" w:rsidRPr="00F777CD">
        <w:rPr>
          <w:rFonts w:ascii="Times New Roman" w:hAnsi="Times New Roman" w:cs="Times New Roman"/>
          <w:sz w:val="24"/>
          <w:szCs w:val="24"/>
        </w:rPr>
        <w:t xml:space="preserve">o udelenie predchádzajúceho súhlasu </w:t>
      </w:r>
      <w:r w:rsidR="00C712D5" w:rsidRPr="00F777CD">
        <w:rPr>
          <w:rFonts w:ascii="Times New Roman" w:hAnsi="Times New Roman" w:cs="Times New Roman"/>
          <w:sz w:val="24"/>
          <w:szCs w:val="24"/>
        </w:rPr>
        <w:t xml:space="preserve">podľa § 28a ods. 1 poskytla </w:t>
      </w:r>
      <w:r w:rsidRPr="00F777CD">
        <w:rPr>
          <w:rFonts w:ascii="Times New Roman" w:hAnsi="Times New Roman" w:cs="Times New Roman"/>
          <w:sz w:val="24"/>
          <w:szCs w:val="24"/>
        </w:rPr>
        <w:t>stanovisko</w:t>
      </w:r>
      <w:r w:rsidR="00C712D5" w:rsidRPr="00F777CD">
        <w:rPr>
          <w:rFonts w:ascii="Times New Roman" w:hAnsi="Times New Roman" w:cs="Times New Roman"/>
          <w:sz w:val="24"/>
          <w:szCs w:val="24"/>
        </w:rPr>
        <w:t xml:space="preserve">, či je splnená podmienka podľa odseku 4 písm. b). </w:t>
      </w:r>
    </w:p>
    <w:p w14:paraId="635F2BC3" w14:textId="77777777" w:rsidR="00C712D5" w:rsidRPr="00F777CD" w:rsidRDefault="00C712D5" w:rsidP="00EF424E">
      <w:pPr>
        <w:pStyle w:val="Odsekzoznamu"/>
        <w:spacing w:after="0" w:line="240" w:lineRule="auto"/>
        <w:ind w:left="993"/>
        <w:jc w:val="right"/>
        <w:rPr>
          <w:rFonts w:ascii="Times New Roman" w:hAnsi="Times New Roman" w:cs="Times New Roman"/>
          <w:sz w:val="24"/>
          <w:szCs w:val="24"/>
        </w:rPr>
      </w:pPr>
    </w:p>
    <w:p w14:paraId="331A901B" w14:textId="2E463306" w:rsidR="00C712D5" w:rsidRPr="00F777CD" w:rsidRDefault="00C712D5">
      <w:pPr>
        <w:pStyle w:val="Odsekzoznamu"/>
        <w:numPr>
          <w:ilvl w:val="0"/>
          <w:numId w:val="5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Národná banka Slovenska</w:t>
      </w:r>
      <w:r w:rsidR="00AA053B" w:rsidRPr="00F777CD">
        <w:rPr>
          <w:rFonts w:ascii="Times New Roman" w:hAnsi="Times New Roman" w:cs="Times New Roman"/>
          <w:sz w:val="24"/>
          <w:szCs w:val="24"/>
        </w:rPr>
        <w:t xml:space="preserve"> môže žiadosť o p</w:t>
      </w:r>
      <w:r w:rsidRPr="00F777CD">
        <w:rPr>
          <w:rFonts w:ascii="Times New Roman" w:hAnsi="Times New Roman" w:cs="Times New Roman"/>
          <w:sz w:val="24"/>
          <w:szCs w:val="24"/>
        </w:rPr>
        <w:t>redchádzajúci súhlas podľa § 28a ods. 1</w:t>
      </w:r>
      <w:r w:rsidR="00AA053B" w:rsidRPr="00F777CD">
        <w:rPr>
          <w:rFonts w:ascii="Times New Roman" w:hAnsi="Times New Roman" w:cs="Times New Roman"/>
          <w:sz w:val="24"/>
          <w:szCs w:val="24"/>
        </w:rPr>
        <w:t xml:space="preserve"> zamietnuť</w:t>
      </w:r>
      <w:r w:rsidRPr="00F777CD">
        <w:rPr>
          <w:rFonts w:ascii="Times New Roman" w:hAnsi="Times New Roman" w:cs="Times New Roman"/>
          <w:sz w:val="24"/>
          <w:szCs w:val="24"/>
        </w:rPr>
        <w:t xml:space="preserve">, ak </w:t>
      </w:r>
    </w:p>
    <w:p w14:paraId="4ED6C6A6" w14:textId="5FA07C92" w:rsidR="00C712D5" w:rsidRPr="00F777CD" w:rsidRDefault="00C712D5">
      <w:pPr>
        <w:pStyle w:val="Odsekzoznamu"/>
        <w:numPr>
          <w:ilvl w:val="0"/>
          <w:numId w:val="58"/>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existujú opodstatnené dôvody, že podmienky podľa odseku 4 nebudú splnené,</w:t>
      </w:r>
    </w:p>
    <w:p w14:paraId="2AD7DAD0" w14:textId="1312D055" w:rsidR="00C712D5" w:rsidRPr="00F777CD" w:rsidRDefault="00536111">
      <w:pPr>
        <w:pStyle w:val="Odsekzoznamu"/>
        <w:numPr>
          <w:ilvl w:val="0"/>
          <w:numId w:val="58"/>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informácie predložené žiadateľom sú neúplné</w:t>
      </w:r>
      <w:r w:rsidR="003B0242" w:rsidRPr="00F777CD">
        <w:rPr>
          <w:rFonts w:ascii="Times New Roman" w:hAnsi="Times New Roman" w:cs="Times New Roman"/>
          <w:sz w:val="24"/>
          <w:szCs w:val="24"/>
        </w:rPr>
        <w:t>,</w:t>
      </w:r>
      <w:r w:rsidRPr="00F777CD">
        <w:rPr>
          <w:rFonts w:ascii="Times New Roman" w:hAnsi="Times New Roman" w:cs="Times New Roman"/>
          <w:sz w:val="24"/>
          <w:szCs w:val="24"/>
        </w:rPr>
        <w:t xml:space="preserve"> a to aj napriek žiadosti podľa </w:t>
      </w:r>
      <w:r w:rsidR="00263ECC" w:rsidRPr="00F777CD">
        <w:rPr>
          <w:rFonts w:ascii="Times New Roman" w:hAnsi="Times New Roman" w:cs="Times New Roman"/>
          <w:sz w:val="24"/>
          <w:szCs w:val="24"/>
        </w:rPr>
        <w:t>§ </w:t>
      </w:r>
      <w:r w:rsidR="006A16FE" w:rsidRPr="00F777CD">
        <w:rPr>
          <w:rFonts w:ascii="Times New Roman" w:hAnsi="Times New Roman" w:cs="Times New Roman"/>
          <w:sz w:val="24"/>
          <w:szCs w:val="24"/>
        </w:rPr>
        <w:t>28a ods. 9</w:t>
      </w:r>
      <w:r w:rsidR="00086E7B" w:rsidRPr="00F777CD">
        <w:rPr>
          <w:rFonts w:ascii="Times New Roman" w:hAnsi="Times New Roman" w:cs="Times New Roman"/>
          <w:sz w:val="24"/>
          <w:szCs w:val="24"/>
        </w:rPr>
        <w:t>.</w:t>
      </w:r>
    </w:p>
    <w:p w14:paraId="1CFE6F08" w14:textId="77777777" w:rsidR="00D6555E" w:rsidRPr="00F777CD" w:rsidRDefault="00D6555E" w:rsidP="00EF424E">
      <w:pPr>
        <w:spacing w:after="0" w:line="240" w:lineRule="auto"/>
        <w:jc w:val="both"/>
        <w:rPr>
          <w:rFonts w:ascii="Times New Roman" w:hAnsi="Times New Roman" w:cs="Times New Roman"/>
          <w:sz w:val="24"/>
          <w:szCs w:val="24"/>
        </w:rPr>
      </w:pPr>
    </w:p>
    <w:p w14:paraId="631D2485" w14:textId="69A77CDC" w:rsidR="00D6555E" w:rsidRPr="00F777CD" w:rsidRDefault="00D6555E">
      <w:pPr>
        <w:pStyle w:val="Odsekzoznamu"/>
        <w:numPr>
          <w:ilvl w:val="0"/>
          <w:numId w:val="5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Dôvodom na zamietnutie predchádzajúceho súhlasu podľa § 28a ods. 1 nemôžu byť ekonomické potreby trhu.</w:t>
      </w:r>
    </w:p>
    <w:p w14:paraId="488F5B96" w14:textId="77777777" w:rsidR="00D6555E" w:rsidRPr="00F777CD" w:rsidRDefault="00D6555E" w:rsidP="00EF424E">
      <w:pPr>
        <w:spacing w:after="0" w:line="240" w:lineRule="auto"/>
        <w:jc w:val="both"/>
        <w:rPr>
          <w:rFonts w:ascii="Times New Roman" w:hAnsi="Times New Roman" w:cs="Times New Roman"/>
          <w:sz w:val="24"/>
          <w:szCs w:val="24"/>
        </w:rPr>
      </w:pPr>
    </w:p>
    <w:p w14:paraId="4DA0C591" w14:textId="25293966" w:rsidR="00534B94" w:rsidRPr="00F777CD" w:rsidRDefault="006A16FE">
      <w:pPr>
        <w:pStyle w:val="Odsekzoznamu"/>
        <w:numPr>
          <w:ilvl w:val="0"/>
          <w:numId w:val="55"/>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Národnej banke Slovenska boli doručené dve alebo viaceré žiadosti o predchádzajúci súhlas na nadobudnutie významného podielu podľa § 28a ods. 1 v tej istej osobe, Národná banka Slovenska zaobchádza so žiadateľmi nediskriminačne; týmto nie </w:t>
      </w:r>
      <w:r w:rsidR="003B0242" w:rsidRPr="00F777CD">
        <w:rPr>
          <w:rFonts w:ascii="Times New Roman" w:hAnsi="Times New Roman" w:cs="Times New Roman"/>
          <w:sz w:val="24"/>
          <w:szCs w:val="24"/>
        </w:rPr>
        <w:t>je</w:t>
      </w:r>
      <w:r w:rsidRPr="00F777CD">
        <w:rPr>
          <w:rFonts w:ascii="Times New Roman" w:hAnsi="Times New Roman" w:cs="Times New Roman"/>
          <w:sz w:val="24"/>
          <w:szCs w:val="24"/>
        </w:rPr>
        <w:t xml:space="preserve"> dotknut</w:t>
      </w:r>
      <w:r w:rsidR="003B0242" w:rsidRPr="00F777CD">
        <w:rPr>
          <w:rFonts w:ascii="Times New Roman" w:hAnsi="Times New Roman" w:cs="Times New Roman"/>
          <w:sz w:val="24"/>
          <w:szCs w:val="24"/>
        </w:rPr>
        <w:t>ý</w:t>
      </w:r>
      <w:r w:rsidRPr="00F777CD">
        <w:rPr>
          <w:rFonts w:ascii="Times New Roman" w:hAnsi="Times New Roman" w:cs="Times New Roman"/>
          <w:sz w:val="24"/>
          <w:szCs w:val="24"/>
        </w:rPr>
        <w:t xml:space="preserve"> </w:t>
      </w:r>
      <w:r w:rsidR="00D6555E" w:rsidRPr="00F777CD">
        <w:rPr>
          <w:rFonts w:ascii="Times New Roman" w:hAnsi="Times New Roman" w:cs="Times New Roman"/>
          <w:sz w:val="24"/>
          <w:szCs w:val="24"/>
        </w:rPr>
        <w:t>§ 28a ods. 5 až 7 a 9.</w:t>
      </w:r>
    </w:p>
    <w:p w14:paraId="5713CD76" w14:textId="0ABC2603" w:rsidR="00D6555E" w:rsidRPr="00F777CD" w:rsidRDefault="00D6555E" w:rsidP="00EF424E">
      <w:pPr>
        <w:spacing w:after="0" w:line="240" w:lineRule="auto"/>
        <w:ind w:left="426"/>
        <w:jc w:val="both"/>
        <w:rPr>
          <w:rFonts w:ascii="Times New Roman" w:hAnsi="Times New Roman" w:cs="Times New Roman"/>
          <w:sz w:val="24"/>
          <w:szCs w:val="24"/>
        </w:rPr>
      </w:pPr>
    </w:p>
    <w:p w14:paraId="6F0AEFB1" w14:textId="3BC14C38" w:rsidR="00D6555E" w:rsidRPr="00F777CD" w:rsidRDefault="00D6555E" w:rsidP="00EF424E">
      <w:pPr>
        <w:spacing w:after="0" w:line="240" w:lineRule="auto"/>
        <w:ind w:left="426"/>
        <w:jc w:val="both"/>
        <w:rPr>
          <w:rFonts w:ascii="Times New Roman" w:hAnsi="Times New Roman" w:cs="Times New Roman"/>
          <w:sz w:val="24"/>
          <w:szCs w:val="24"/>
        </w:rPr>
      </w:pPr>
    </w:p>
    <w:p w14:paraId="1281227F" w14:textId="56FE834D" w:rsidR="007A5D92" w:rsidRPr="00F777CD" w:rsidRDefault="007A5D92" w:rsidP="001B5EE8">
      <w:pPr>
        <w:pStyle w:val="Odsekzoznamu"/>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 28c</w:t>
      </w:r>
    </w:p>
    <w:p w14:paraId="7F15172F" w14:textId="3E6CA4E2" w:rsidR="007A5D92" w:rsidRPr="00F777CD" w:rsidRDefault="007A5D92" w:rsidP="001B5EE8">
      <w:pPr>
        <w:pStyle w:val="Odsekzoznamu"/>
        <w:keepNext/>
        <w:spacing w:after="0" w:line="240" w:lineRule="auto"/>
        <w:ind w:left="426"/>
        <w:jc w:val="center"/>
        <w:rPr>
          <w:rFonts w:ascii="Times New Roman" w:hAnsi="Times New Roman" w:cs="Times New Roman"/>
          <w:b/>
          <w:sz w:val="24"/>
          <w:szCs w:val="24"/>
        </w:rPr>
      </w:pPr>
    </w:p>
    <w:p w14:paraId="68FE5587" w14:textId="51EF5AE6" w:rsidR="007A5D92" w:rsidRPr="00F777CD" w:rsidRDefault="007A5D92" w:rsidP="001B5EE8">
      <w:pPr>
        <w:pStyle w:val="Odsekzoznamu"/>
        <w:keepNext/>
        <w:numPr>
          <w:ilvl w:val="0"/>
          <w:numId w:val="59"/>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je pri posudzovaní splnenia podmienok podľa § 28b ods. 4 povinná </w:t>
      </w:r>
      <w:r w:rsidR="006B6B05" w:rsidRPr="00F777CD">
        <w:rPr>
          <w:rFonts w:ascii="Times New Roman" w:hAnsi="Times New Roman" w:cs="Times New Roman"/>
          <w:sz w:val="24"/>
          <w:szCs w:val="24"/>
        </w:rPr>
        <w:t>viesť konzultácie</w:t>
      </w:r>
      <w:r w:rsidRPr="00F777CD">
        <w:rPr>
          <w:rFonts w:ascii="Times New Roman" w:hAnsi="Times New Roman" w:cs="Times New Roman"/>
          <w:sz w:val="24"/>
          <w:szCs w:val="24"/>
        </w:rPr>
        <w:t xml:space="preserve"> s príslušnými orgánmi iných členských štátov, ak </w:t>
      </w:r>
      <w:r w:rsidR="00086E7B" w:rsidRPr="00F777CD">
        <w:rPr>
          <w:rFonts w:ascii="Times New Roman" w:hAnsi="Times New Roman" w:cs="Times New Roman"/>
          <w:sz w:val="24"/>
          <w:szCs w:val="24"/>
        </w:rPr>
        <w:t xml:space="preserve">sa navrhované nadobudnutie </w:t>
      </w:r>
      <w:r w:rsidRPr="00F777CD">
        <w:rPr>
          <w:rFonts w:ascii="Times New Roman" w:hAnsi="Times New Roman" w:cs="Times New Roman"/>
          <w:sz w:val="24"/>
          <w:szCs w:val="24"/>
        </w:rPr>
        <w:t xml:space="preserve">podľa § 28a ods. 1 </w:t>
      </w:r>
      <w:r w:rsidR="00086E7B" w:rsidRPr="00F777CD">
        <w:rPr>
          <w:rFonts w:ascii="Times New Roman" w:hAnsi="Times New Roman" w:cs="Times New Roman"/>
          <w:sz w:val="24"/>
          <w:szCs w:val="24"/>
        </w:rPr>
        <w:t xml:space="preserve">týka </w:t>
      </w:r>
    </w:p>
    <w:p w14:paraId="311E0ED1" w14:textId="41979FE8" w:rsidR="007A5D92" w:rsidRPr="00F777CD" w:rsidRDefault="000C7A2B">
      <w:pPr>
        <w:pStyle w:val="Odsekzoznamu"/>
        <w:numPr>
          <w:ilvl w:val="0"/>
          <w:numId w:val="60"/>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zahraničn</w:t>
      </w:r>
      <w:r w:rsidR="005812B2" w:rsidRPr="00F777CD">
        <w:rPr>
          <w:rFonts w:ascii="Times New Roman" w:hAnsi="Times New Roman" w:cs="Times New Roman"/>
          <w:sz w:val="24"/>
          <w:szCs w:val="24"/>
        </w:rPr>
        <w:t>ej</w:t>
      </w:r>
      <w:r w:rsidRPr="00F777CD">
        <w:rPr>
          <w:rFonts w:ascii="Times New Roman" w:hAnsi="Times New Roman" w:cs="Times New Roman"/>
          <w:sz w:val="24"/>
          <w:szCs w:val="24"/>
        </w:rPr>
        <w:t xml:space="preserve"> bank</w:t>
      </w:r>
      <w:r w:rsidR="005812B2" w:rsidRPr="00F777CD">
        <w:rPr>
          <w:rFonts w:ascii="Times New Roman" w:hAnsi="Times New Roman" w:cs="Times New Roman"/>
          <w:sz w:val="24"/>
          <w:szCs w:val="24"/>
        </w:rPr>
        <w:t>y</w:t>
      </w:r>
      <w:r w:rsidRPr="00F777CD">
        <w:rPr>
          <w:rFonts w:ascii="Times New Roman" w:hAnsi="Times New Roman" w:cs="Times New Roman"/>
          <w:sz w:val="24"/>
          <w:szCs w:val="24"/>
        </w:rPr>
        <w:t>, zahraničn</w:t>
      </w:r>
      <w:r w:rsidR="005812B2" w:rsidRPr="00F777CD">
        <w:rPr>
          <w:rFonts w:ascii="Times New Roman" w:hAnsi="Times New Roman" w:cs="Times New Roman"/>
          <w:sz w:val="24"/>
          <w:szCs w:val="24"/>
        </w:rPr>
        <w:t>ého</w:t>
      </w:r>
      <w:r w:rsidRPr="00F777CD">
        <w:rPr>
          <w:rFonts w:ascii="Times New Roman" w:hAnsi="Times New Roman" w:cs="Times New Roman"/>
          <w:sz w:val="24"/>
          <w:szCs w:val="24"/>
        </w:rPr>
        <w:t xml:space="preserve"> obchodník</w:t>
      </w:r>
      <w:r w:rsidR="005812B2" w:rsidRPr="00F777CD">
        <w:rPr>
          <w:rFonts w:ascii="Times New Roman" w:hAnsi="Times New Roman" w:cs="Times New Roman"/>
          <w:sz w:val="24"/>
          <w:szCs w:val="24"/>
        </w:rPr>
        <w:t>a</w:t>
      </w:r>
      <w:r w:rsidRPr="00F777CD">
        <w:rPr>
          <w:rFonts w:ascii="Times New Roman" w:hAnsi="Times New Roman" w:cs="Times New Roman"/>
          <w:sz w:val="24"/>
          <w:szCs w:val="24"/>
        </w:rPr>
        <w:t xml:space="preserve"> s cennými papiermi alebo zahraničn</w:t>
      </w:r>
      <w:r w:rsidR="005812B2" w:rsidRPr="00F777CD">
        <w:rPr>
          <w:rFonts w:ascii="Times New Roman" w:hAnsi="Times New Roman" w:cs="Times New Roman"/>
          <w:sz w:val="24"/>
          <w:szCs w:val="24"/>
        </w:rPr>
        <w:t>ej</w:t>
      </w:r>
      <w:r w:rsidRPr="00F777CD">
        <w:rPr>
          <w:rFonts w:ascii="Times New Roman" w:hAnsi="Times New Roman" w:cs="Times New Roman"/>
          <w:sz w:val="24"/>
          <w:szCs w:val="24"/>
        </w:rPr>
        <w:t xml:space="preserve"> správcovsk</w:t>
      </w:r>
      <w:r w:rsidR="005812B2" w:rsidRPr="00F777CD">
        <w:rPr>
          <w:rFonts w:ascii="Times New Roman" w:hAnsi="Times New Roman" w:cs="Times New Roman"/>
          <w:sz w:val="24"/>
          <w:szCs w:val="24"/>
        </w:rPr>
        <w:t>ej</w:t>
      </w:r>
      <w:r w:rsidRPr="00F777CD">
        <w:rPr>
          <w:rFonts w:ascii="Times New Roman" w:hAnsi="Times New Roman" w:cs="Times New Roman"/>
          <w:sz w:val="24"/>
          <w:szCs w:val="24"/>
        </w:rPr>
        <w:t xml:space="preserve"> spoločnos</w:t>
      </w:r>
      <w:r w:rsidR="005812B2" w:rsidRPr="00F777CD">
        <w:rPr>
          <w:rFonts w:ascii="Times New Roman" w:hAnsi="Times New Roman" w:cs="Times New Roman"/>
          <w:sz w:val="24"/>
          <w:szCs w:val="24"/>
        </w:rPr>
        <w:t>ti</w:t>
      </w:r>
      <w:r w:rsidRPr="00F777CD">
        <w:rPr>
          <w:rFonts w:ascii="Times New Roman" w:hAnsi="Times New Roman" w:cs="Times New Roman"/>
          <w:sz w:val="24"/>
          <w:szCs w:val="24"/>
        </w:rPr>
        <w:t xml:space="preserve"> s povolením udeleným v inom členskom štáte</w:t>
      </w:r>
      <w:r w:rsidR="000F4AB8" w:rsidRPr="00F777CD">
        <w:rPr>
          <w:rFonts w:ascii="Times New Roman" w:hAnsi="Times New Roman" w:cs="Times New Roman"/>
          <w:sz w:val="24"/>
          <w:szCs w:val="24"/>
        </w:rPr>
        <w:t>,</w:t>
      </w:r>
      <w:r w:rsidR="005812B2" w:rsidRPr="00F777CD">
        <w:rPr>
          <w:rFonts w:ascii="Times New Roman" w:hAnsi="Times New Roman" w:cs="Times New Roman"/>
          <w:sz w:val="24"/>
          <w:szCs w:val="24"/>
        </w:rPr>
        <w:t xml:space="preserve"> </w:t>
      </w:r>
      <w:r w:rsidR="002857DE" w:rsidRPr="00F777CD">
        <w:rPr>
          <w:rFonts w:ascii="Times New Roman" w:hAnsi="Times New Roman" w:cs="Times New Roman"/>
          <w:sz w:val="24"/>
          <w:szCs w:val="24"/>
        </w:rPr>
        <w:t>poisťovne z iného členského štátu, zaisťovne z iného členského štátu</w:t>
      </w:r>
      <w:r w:rsidRPr="00F777CD">
        <w:rPr>
          <w:rFonts w:ascii="Times New Roman" w:hAnsi="Times New Roman" w:cs="Times New Roman"/>
          <w:sz w:val="24"/>
          <w:szCs w:val="24"/>
        </w:rPr>
        <w:t>,</w:t>
      </w:r>
    </w:p>
    <w:p w14:paraId="793E8F7D" w14:textId="6B0E0BA4" w:rsidR="000C7A2B" w:rsidRPr="00F777CD" w:rsidRDefault="000C7A2B">
      <w:pPr>
        <w:pStyle w:val="Odsekzoznamu"/>
        <w:numPr>
          <w:ilvl w:val="0"/>
          <w:numId w:val="60"/>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matersk</w:t>
      </w:r>
      <w:r w:rsidR="001F47BE" w:rsidRPr="00F777CD">
        <w:rPr>
          <w:rFonts w:ascii="Times New Roman" w:hAnsi="Times New Roman" w:cs="Times New Roman"/>
          <w:sz w:val="24"/>
          <w:szCs w:val="24"/>
        </w:rPr>
        <w:t>ej</w:t>
      </w:r>
      <w:r w:rsidRPr="00F777CD">
        <w:rPr>
          <w:rFonts w:ascii="Times New Roman" w:hAnsi="Times New Roman" w:cs="Times New Roman"/>
          <w:sz w:val="24"/>
          <w:szCs w:val="24"/>
        </w:rPr>
        <w:t xml:space="preserve"> spoločnos</w:t>
      </w:r>
      <w:r w:rsidR="001F47BE" w:rsidRPr="00F777CD">
        <w:rPr>
          <w:rFonts w:ascii="Times New Roman" w:hAnsi="Times New Roman" w:cs="Times New Roman"/>
          <w:sz w:val="24"/>
          <w:szCs w:val="24"/>
        </w:rPr>
        <w:t>ti</w:t>
      </w:r>
      <w:r w:rsidRPr="00F777CD">
        <w:rPr>
          <w:rFonts w:ascii="Times New Roman" w:hAnsi="Times New Roman" w:cs="Times New Roman"/>
          <w:sz w:val="24"/>
          <w:szCs w:val="24"/>
        </w:rPr>
        <w:t xml:space="preserve"> osoby podľa písmena a) alebo</w:t>
      </w:r>
    </w:p>
    <w:p w14:paraId="2EDFC5EA" w14:textId="3C14748A" w:rsidR="000C7A2B" w:rsidRPr="00F777CD" w:rsidRDefault="000C7A2B">
      <w:pPr>
        <w:pStyle w:val="Odsekzoznamu"/>
        <w:numPr>
          <w:ilvl w:val="0"/>
          <w:numId w:val="60"/>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právnick</w:t>
      </w:r>
      <w:r w:rsidR="001F47BE" w:rsidRPr="00F777CD">
        <w:rPr>
          <w:rFonts w:ascii="Times New Roman" w:hAnsi="Times New Roman" w:cs="Times New Roman"/>
          <w:sz w:val="24"/>
          <w:szCs w:val="24"/>
        </w:rPr>
        <w:t>ej</w:t>
      </w:r>
      <w:r w:rsidRPr="00F777CD">
        <w:rPr>
          <w:rFonts w:ascii="Times New Roman" w:hAnsi="Times New Roman" w:cs="Times New Roman"/>
          <w:sz w:val="24"/>
          <w:szCs w:val="24"/>
        </w:rPr>
        <w:t xml:space="preserve"> osob</w:t>
      </w:r>
      <w:r w:rsidR="001F47BE" w:rsidRPr="00F777CD">
        <w:rPr>
          <w:rFonts w:ascii="Times New Roman" w:hAnsi="Times New Roman" w:cs="Times New Roman"/>
          <w:sz w:val="24"/>
          <w:szCs w:val="24"/>
        </w:rPr>
        <w:t>y</w:t>
      </w:r>
      <w:r w:rsidRPr="00F777CD">
        <w:rPr>
          <w:rFonts w:ascii="Times New Roman" w:hAnsi="Times New Roman" w:cs="Times New Roman"/>
          <w:sz w:val="24"/>
          <w:szCs w:val="24"/>
        </w:rPr>
        <w:t xml:space="preserve"> kontrolujúc</w:t>
      </w:r>
      <w:r w:rsidR="001F47BE" w:rsidRPr="00F777CD">
        <w:rPr>
          <w:rFonts w:ascii="Times New Roman" w:hAnsi="Times New Roman" w:cs="Times New Roman"/>
          <w:sz w:val="24"/>
          <w:szCs w:val="24"/>
        </w:rPr>
        <w:t>ej</w:t>
      </w:r>
      <w:r w:rsidRPr="00F777CD">
        <w:rPr>
          <w:rFonts w:ascii="Times New Roman" w:hAnsi="Times New Roman" w:cs="Times New Roman"/>
          <w:sz w:val="24"/>
          <w:szCs w:val="24"/>
        </w:rPr>
        <w:t xml:space="preserve"> osobu podľa písmena a).</w:t>
      </w:r>
    </w:p>
    <w:p w14:paraId="5656EDC7" w14:textId="77777777" w:rsidR="000C7A2B" w:rsidRPr="00F777CD" w:rsidRDefault="000C7A2B" w:rsidP="00EF424E">
      <w:pPr>
        <w:pStyle w:val="Odsekzoznamu"/>
        <w:spacing w:after="0" w:line="240" w:lineRule="auto"/>
        <w:ind w:left="1353"/>
        <w:jc w:val="both"/>
        <w:rPr>
          <w:rFonts w:ascii="Times New Roman" w:hAnsi="Times New Roman" w:cs="Times New Roman"/>
          <w:sz w:val="24"/>
          <w:szCs w:val="24"/>
        </w:rPr>
      </w:pPr>
    </w:p>
    <w:p w14:paraId="60F9C42A" w14:textId="2C1039A0" w:rsidR="007A5D92" w:rsidRPr="00F777CD" w:rsidRDefault="000C7A2B">
      <w:pPr>
        <w:pStyle w:val="Odsekzoznamu"/>
        <w:numPr>
          <w:ilvl w:val="0"/>
          <w:numId w:val="59"/>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Národná banka Slovenska nie je orgánom dohľadu na konsolidovanom základe a</w:t>
      </w:r>
      <w:r w:rsidR="00823C12" w:rsidRPr="00F777CD">
        <w:rPr>
          <w:rFonts w:ascii="Times New Roman" w:hAnsi="Times New Roman" w:cs="Times New Roman"/>
          <w:sz w:val="24"/>
          <w:szCs w:val="24"/>
        </w:rPr>
        <w:t> rozhoduje o</w:t>
      </w:r>
      <w:r w:rsidRPr="00F777CD">
        <w:rPr>
          <w:rFonts w:ascii="Times New Roman" w:hAnsi="Times New Roman" w:cs="Times New Roman"/>
          <w:sz w:val="24"/>
          <w:szCs w:val="24"/>
        </w:rPr>
        <w:t xml:space="preserve"> žiados</w:t>
      </w:r>
      <w:r w:rsidR="00823C12" w:rsidRPr="00F777CD">
        <w:rPr>
          <w:rFonts w:ascii="Times New Roman" w:hAnsi="Times New Roman" w:cs="Times New Roman"/>
          <w:sz w:val="24"/>
          <w:szCs w:val="24"/>
        </w:rPr>
        <w:t>ti</w:t>
      </w:r>
      <w:r w:rsidRPr="00F777CD">
        <w:rPr>
          <w:rFonts w:ascii="Times New Roman" w:hAnsi="Times New Roman" w:cs="Times New Roman"/>
          <w:sz w:val="24"/>
          <w:szCs w:val="24"/>
        </w:rPr>
        <w:t xml:space="preserve"> podľa § 28a ods. 1,</w:t>
      </w:r>
      <w:r w:rsidR="00B65174" w:rsidRPr="00F777CD">
        <w:rPr>
          <w:rFonts w:ascii="Times New Roman" w:hAnsi="Times New Roman" w:cs="Times New Roman"/>
          <w:sz w:val="24"/>
          <w:szCs w:val="24"/>
        </w:rPr>
        <w:t xml:space="preserve"> ktorú podala banka, ktorá je súčasťou skupiny,</w:t>
      </w:r>
      <w:r w:rsidRPr="00F777CD">
        <w:rPr>
          <w:rFonts w:ascii="Times New Roman" w:hAnsi="Times New Roman" w:cs="Times New Roman"/>
          <w:sz w:val="24"/>
          <w:szCs w:val="24"/>
        </w:rPr>
        <w:t xml:space="preserve"> pričom výška významného podielu </w:t>
      </w:r>
      <w:r w:rsidR="00B8011F" w:rsidRPr="00F777CD">
        <w:rPr>
          <w:rFonts w:ascii="Times New Roman" w:hAnsi="Times New Roman" w:cs="Times New Roman"/>
          <w:sz w:val="24"/>
          <w:szCs w:val="24"/>
        </w:rPr>
        <w:t xml:space="preserve">dosiahla alebo </w:t>
      </w:r>
      <w:r w:rsidRPr="00F777CD">
        <w:rPr>
          <w:rFonts w:ascii="Times New Roman" w:hAnsi="Times New Roman" w:cs="Times New Roman"/>
          <w:sz w:val="24"/>
          <w:szCs w:val="24"/>
        </w:rPr>
        <w:t xml:space="preserve">prekročila prahovú hodnotu podľa § 28a ods. 2 </w:t>
      </w:r>
      <w:r w:rsidR="00017354" w:rsidRPr="00F777CD">
        <w:rPr>
          <w:rFonts w:ascii="Times New Roman" w:hAnsi="Times New Roman" w:cs="Times New Roman"/>
          <w:sz w:val="24"/>
          <w:szCs w:val="24"/>
        </w:rPr>
        <w:t xml:space="preserve">len </w:t>
      </w:r>
      <w:r w:rsidRPr="00F777CD">
        <w:rPr>
          <w:rFonts w:ascii="Times New Roman" w:hAnsi="Times New Roman" w:cs="Times New Roman"/>
          <w:sz w:val="24"/>
          <w:szCs w:val="24"/>
        </w:rPr>
        <w:t xml:space="preserve">na individuálnom základe, </w:t>
      </w:r>
      <w:r w:rsidR="00B65174" w:rsidRPr="00F777CD">
        <w:rPr>
          <w:rFonts w:ascii="Times New Roman" w:hAnsi="Times New Roman" w:cs="Times New Roman"/>
          <w:sz w:val="24"/>
          <w:szCs w:val="24"/>
        </w:rPr>
        <w:t>oznámi</w:t>
      </w:r>
      <w:r w:rsidRPr="00F777CD">
        <w:rPr>
          <w:rFonts w:ascii="Times New Roman" w:hAnsi="Times New Roman" w:cs="Times New Roman"/>
          <w:sz w:val="24"/>
          <w:szCs w:val="24"/>
        </w:rPr>
        <w:t xml:space="preserve"> Národná banka Slovenska najneskôr do desiatich pracovných dní odo dňa doručenia úplnej žiadosti podľa § 28a ods. 1 </w:t>
      </w:r>
      <w:r w:rsidR="00B65174" w:rsidRPr="00F777CD">
        <w:rPr>
          <w:rFonts w:ascii="Times New Roman" w:hAnsi="Times New Roman" w:cs="Times New Roman"/>
          <w:sz w:val="24"/>
          <w:szCs w:val="24"/>
        </w:rPr>
        <w:t xml:space="preserve">orgánu dohľadu na konsolidovanom základe začatie konania o žiadosti podľa § 28a ods. 1. Rozhodnutie o žiadosti podľa § 28a ods. 1 Národná banka Slovenska oznámi </w:t>
      </w:r>
      <w:r w:rsidR="00C370ED" w:rsidRPr="00F777CD">
        <w:rPr>
          <w:rFonts w:ascii="Times New Roman" w:hAnsi="Times New Roman" w:cs="Times New Roman"/>
          <w:sz w:val="24"/>
          <w:szCs w:val="24"/>
        </w:rPr>
        <w:t xml:space="preserve">aj </w:t>
      </w:r>
      <w:r w:rsidR="00B65174" w:rsidRPr="00F777CD">
        <w:rPr>
          <w:rFonts w:ascii="Times New Roman" w:hAnsi="Times New Roman" w:cs="Times New Roman"/>
          <w:sz w:val="24"/>
          <w:szCs w:val="24"/>
        </w:rPr>
        <w:t>príslušnému orgánu dohľadu na konsolidovanom základe.</w:t>
      </w:r>
    </w:p>
    <w:p w14:paraId="25843281" w14:textId="77777777" w:rsidR="00C370ED" w:rsidRPr="00F777CD" w:rsidRDefault="00C370ED" w:rsidP="00EF424E">
      <w:pPr>
        <w:pStyle w:val="Odsekzoznamu"/>
        <w:spacing w:after="0" w:line="240" w:lineRule="auto"/>
        <w:ind w:left="993"/>
        <w:jc w:val="right"/>
        <w:rPr>
          <w:rFonts w:ascii="Times New Roman" w:hAnsi="Times New Roman" w:cs="Times New Roman"/>
          <w:sz w:val="24"/>
          <w:szCs w:val="24"/>
        </w:rPr>
      </w:pPr>
    </w:p>
    <w:p w14:paraId="35D505B6" w14:textId="6E2D90D5" w:rsidR="00C026E5" w:rsidRPr="00F777CD" w:rsidRDefault="00C026E5">
      <w:pPr>
        <w:pStyle w:val="Odsekzoznamu"/>
        <w:numPr>
          <w:ilvl w:val="0"/>
          <w:numId w:val="59"/>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Národná banka Slovenska posudzuje žiadosť podľa § 28a ods. 1, ktorú podala banka, pričom výška významného podielu </w:t>
      </w:r>
      <w:r w:rsidR="00B8011F" w:rsidRPr="00F777CD">
        <w:rPr>
          <w:rFonts w:ascii="Times New Roman" w:hAnsi="Times New Roman" w:cs="Times New Roman"/>
          <w:sz w:val="24"/>
          <w:szCs w:val="24"/>
        </w:rPr>
        <w:t xml:space="preserve">dosiahla alebo </w:t>
      </w:r>
      <w:r w:rsidRPr="00F777CD">
        <w:rPr>
          <w:rFonts w:ascii="Times New Roman" w:hAnsi="Times New Roman" w:cs="Times New Roman"/>
          <w:sz w:val="24"/>
          <w:szCs w:val="24"/>
        </w:rPr>
        <w:t xml:space="preserve">prekročila prahovú hodnotu podľa § 28a ods. 2 na individuálnom základe aj na </w:t>
      </w:r>
      <w:r w:rsidR="00B8011F" w:rsidRPr="00F777CD">
        <w:rPr>
          <w:rFonts w:ascii="Times New Roman" w:hAnsi="Times New Roman" w:cs="Times New Roman"/>
          <w:sz w:val="24"/>
          <w:szCs w:val="24"/>
        </w:rPr>
        <w:t xml:space="preserve">konsolidovanom </w:t>
      </w:r>
      <w:r w:rsidRPr="00F777CD">
        <w:rPr>
          <w:rFonts w:ascii="Times New Roman" w:hAnsi="Times New Roman" w:cs="Times New Roman"/>
          <w:sz w:val="24"/>
          <w:szCs w:val="24"/>
        </w:rPr>
        <w:t xml:space="preserve">základe, Národná banka Slovenska spolupracuje s príslušnými orgánmi dohľadu iných členských štátov a na účely koordinácie posúdenia žiadosti podľa § 28a ods. 1 si </w:t>
      </w:r>
      <w:r w:rsidR="00042F3B" w:rsidRPr="00F777CD">
        <w:rPr>
          <w:rFonts w:ascii="Times New Roman" w:hAnsi="Times New Roman" w:cs="Times New Roman"/>
          <w:sz w:val="24"/>
          <w:szCs w:val="24"/>
        </w:rPr>
        <w:t xml:space="preserve">vymieňa </w:t>
      </w:r>
      <w:r w:rsidR="006B6B05" w:rsidRPr="00F777CD">
        <w:rPr>
          <w:rFonts w:ascii="Times New Roman" w:hAnsi="Times New Roman" w:cs="Times New Roman"/>
          <w:sz w:val="24"/>
          <w:szCs w:val="24"/>
        </w:rPr>
        <w:t xml:space="preserve">s nimi </w:t>
      </w:r>
      <w:r w:rsidRPr="00F777CD">
        <w:rPr>
          <w:rFonts w:ascii="Times New Roman" w:hAnsi="Times New Roman" w:cs="Times New Roman"/>
          <w:sz w:val="24"/>
          <w:szCs w:val="24"/>
        </w:rPr>
        <w:t>informácie.</w:t>
      </w:r>
    </w:p>
    <w:p w14:paraId="0140728F" w14:textId="77777777" w:rsidR="00C026E5" w:rsidRPr="00F777CD" w:rsidRDefault="00C026E5" w:rsidP="00EF424E">
      <w:pPr>
        <w:pStyle w:val="Odsekzoznamu"/>
        <w:spacing w:after="0" w:line="240" w:lineRule="auto"/>
        <w:ind w:left="993"/>
        <w:jc w:val="both"/>
        <w:rPr>
          <w:rFonts w:ascii="Times New Roman" w:hAnsi="Times New Roman" w:cs="Times New Roman"/>
          <w:sz w:val="24"/>
          <w:szCs w:val="24"/>
        </w:rPr>
      </w:pPr>
    </w:p>
    <w:p w14:paraId="15C36708" w14:textId="0BC1678C" w:rsidR="007A5D92" w:rsidRPr="00F777CD" w:rsidRDefault="00C370ED">
      <w:pPr>
        <w:pStyle w:val="Odsekzoznamu"/>
        <w:numPr>
          <w:ilvl w:val="0"/>
          <w:numId w:val="59"/>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Národná banka Slovenska ako orgán dohľadu na konsolidovanom základe posudzuje žiadosť podľa § 28a ods. 1, ktorú podala finančná holdingová spoločnosť</w:t>
      </w:r>
      <w:r w:rsidR="00ED105A" w:rsidRPr="00F777CD">
        <w:rPr>
          <w:rFonts w:ascii="Times New Roman" w:hAnsi="Times New Roman" w:cs="Times New Roman"/>
          <w:sz w:val="24"/>
          <w:szCs w:val="24"/>
        </w:rPr>
        <w:t>, ktorá má udelený súhlas podľa § 20a ods. 1,</w:t>
      </w:r>
      <w:r w:rsidRPr="00F777CD">
        <w:rPr>
          <w:rFonts w:ascii="Times New Roman" w:hAnsi="Times New Roman" w:cs="Times New Roman"/>
          <w:sz w:val="24"/>
          <w:szCs w:val="24"/>
        </w:rPr>
        <w:t xml:space="preserve"> alebo zmiešaná finančná holdingová spoločnosť, ktor</w:t>
      </w:r>
      <w:r w:rsidR="00ED105A" w:rsidRPr="00F777CD">
        <w:rPr>
          <w:rFonts w:ascii="Times New Roman" w:hAnsi="Times New Roman" w:cs="Times New Roman"/>
          <w:sz w:val="24"/>
          <w:szCs w:val="24"/>
        </w:rPr>
        <w:t>á</w:t>
      </w:r>
      <w:r w:rsidRPr="00F777CD">
        <w:rPr>
          <w:rFonts w:ascii="Times New Roman" w:hAnsi="Times New Roman" w:cs="Times New Roman"/>
          <w:sz w:val="24"/>
          <w:szCs w:val="24"/>
        </w:rPr>
        <w:t xml:space="preserve"> m</w:t>
      </w:r>
      <w:r w:rsidR="00ED105A" w:rsidRPr="00F777CD">
        <w:rPr>
          <w:rFonts w:ascii="Times New Roman" w:hAnsi="Times New Roman" w:cs="Times New Roman"/>
          <w:sz w:val="24"/>
          <w:szCs w:val="24"/>
        </w:rPr>
        <w:t>á</w:t>
      </w:r>
      <w:r w:rsidRPr="00F777CD">
        <w:rPr>
          <w:rFonts w:ascii="Times New Roman" w:hAnsi="Times New Roman" w:cs="Times New Roman"/>
          <w:sz w:val="24"/>
          <w:szCs w:val="24"/>
        </w:rPr>
        <w:t xml:space="preserve"> udelený súhlas podľa § 20a ods. 1, oznámi Národná banka Slovenska najneskôr do desiatich pracovných dní odo dňa doručenia úplnej žiadosti podľa § 28a ods. 1 príslušnému orgánu dohľadu členského štátu, v ktorom má finančná holdingová spoločnosť alebo zmiešaná finančná holdingová spoločnosť svoje sídlo, začatie konania o žiadosti podľa § 28a ods. 1. Rozhodnutie o žiadosti podľa § 28a ods. 1 Národná banka Slovenska oznámi aj príslušnému orgánu dohľadu podľa prvej vety.</w:t>
      </w:r>
    </w:p>
    <w:p w14:paraId="2BFBBD48" w14:textId="213EA5BB" w:rsidR="00C370ED" w:rsidRPr="00F777CD" w:rsidRDefault="00C370ED" w:rsidP="00EF424E">
      <w:pPr>
        <w:pStyle w:val="Odsekzoznamu"/>
        <w:spacing w:after="0" w:line="240" w:lineRule="auto"/>
        <w:ind w:left="993"/>
        <w:jc w:val="both"/>
        <w:rPr>
          <w:rFonts w:ascii="Times New Roman" w:hAnsi="Times New Roman" w:cs="Times New Roman"/>
          <w:sz w:val="24"/>
          <w:szCs w:val="24"/>
        </w:rPr>
      </w:pPr>
    </w:p>
    <w:p w14:paraId="5A938CB8" w14:textId="3C64BD64" w:rsidR="00F931EB" w:rsidRPr="00F777CD" w:rsidRDefault="00F931EB">
      <w:pPr>
        <w:pStyle w:val="Odsekzoznamu"/>
        <w:numPr>
          <w:ilvl w:val="0"/>
          <w:numId w:val="59"/>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žiadateľ podľa § 28a ods. 1 má sídlo </w:t>
      </w:r>
      <w:r w:rsidR="00FD21D2" w:rsidRPr="00F777CD">
        <w:rPr>
          <w:rFonts w:ascii="Times New Roman" w:hAnsi="Times New Roman" w:cs="Times New Roman"/>
          <w:sz w:val="24"/>
          <w:szCs w:val="24"/>
        </w:rPr>
        <w:t xml:space="preserve">na území </w:t>
      </w:r>
      <w:r w:rsidRPr="00F777CD">
        <w:rPr>
          <w:rFonts w:ascii="Times New Roman" w:hAnsi="Times New Roman" w:cs="Times New Roman"/>
          <w:sz w:val="24"/>
          <w:szCs w:val="24"/>
        </w:rPr>
        <w:t>Slovenskej republik</w:t>
      </w:r>
      <w:r w:rsidR="00FD21D2" w:rsidRPr="00F777CD">
        <w:rPr>
          <w:rFonts w:ascii="Times New Roman" w:hAnsi="Times New Roman" w:cs="Times New Roman"/>
          <w:sz w:val="24"/>
          <w:szCs w:val="24"/>
        </w:rPr>
        <w:t>y</w:t>
      </w:r>
      <w:r w:rsidRPr="00F777CD">
        <w:rPr>
          <w:rFonts w:ascii="Times New Roman" w:hAnsi="Times New Roman" w:cs="Times New Roman"/>
          <w:sz w:val="24"/>
          <w:szCs w:val="24"/>
        </w:rPr>
        <w:t xml:space="preserve"> a Národná banka Slovenska </w:t>
      </w:r>
      <w:r w:rsidR="007136BF" w:rsidRPr="00F777CD">
        <w:rPr>
          <w:rFonts w:ascii="Times New Roman" w:hAnsi="Times New Roman" w:cs="Times New Roman"/>
          <w:sz w:val="24"/>
          <w:szCs w:val="24"/>
        </w:rPr>
        <w:t xml:space="preserve">nie </w:t>
      </w:r>
      <w:r w:rsidRPr="00F777CD">
        <w:rPr>
          <w:rFonts w:ascii="Times New Roman" w:hAnsi="Times New Roman" w:cs="Times New Roman"/>
          <w:sz w:val="24"/>
          <w:szCs w:val="24"/>
        </w:rPr>
        <w:t>je orgánom dohľadu na konsolidovanom základe</w:t>
      </w:r>
      <w:r w:rsidR="007136BF" w:rsidRPr="00F777CD">
        <w:rPr>
          <w:rFonts w:ascii="Times New Roman" w:hAnsi="Times New Roman" w:cs="Times New Roman"/>
          <w:sz w:val="24"/>
          <w:szCs w:val="24"/>
        </w:rPr>
        <w:t>,</w:t>
      </w:r>
      <w:r w:rsidRPr="00F777CD">
        <w:rPr>
          <w:rFonts w:ascii="Times New Roman" w:hAnsi="Times New Roman" w:cs="Times New Roman"/>
          <w:sz w:val="24"/>
          <w:szCs w:val="24"/>
        </w:rPr>
        <w:t xml:space="preserve"> Národná banka Slovenska </w:t>
      </w:r>
      <w:r w:rsidR="007136BF" w:rsidRPr="00F777CD">
        <w:rPr>
          <w:rFonts w:ascii="Times New Roman" w:hAnsi="Times New Roman" w:cs="Times New Roman"/>
          <w:sz w:val="24"/>
          <w:szCs w:val="24"/>
        </w:rPr>
        <w:t>spolupracuje s orgánom dohľadu na konsolidovanom základe a vyvinie maximálne úsilie na účely dosiahnutia spoločného rozhodnutia o žiadosti podľa §</w:t>
      </w:r>
      <w:r w:rsidR="008D5818" w:rsidRPr="00F777CD">
        <w:rPr>
          <w:rFonts w:ascii="Times New Roman" w:hAnsi="Times New Roman" w:cs="Times New Roman"/>
          <w:sz w:val="24"/>
          <w:szCs w:val="24"/>
        </w:rPr>
        <w:t> </w:t>
      </w:r>
      <w:r w:rsidR="007136BF" w:rsidRPr="00F777CD">
        <w:rPr>
          <w:rFonts w:ascii="Times New Roman" w:hAnsi="Times New Roman" w:cs="Times New Roman"/>
          <w:sz w:val="24"/>
          <w:szCs w:val="24"/>
        </w:rPr>
        <w:t xml:space="preserve">28a ods. 1 </w:t>
      </w:r>
      <w:r w:rsidRPr="00F777CD">
        <w:rPr>
          <w:rFonts w:ascii="Times New Roman" w:hAnsi="Times New Roman" w:cs="Times New Roman"/>
          <w:sz w:val="24"/>
          <w:szCs w:val="24"/>
        </w:rPr>
        <w:t>do dvoch mesiacov odo dňa, kedy</w:t>
      </w:r>
      <w:r w:rsidR="007136BF" w:rsidRPr="00F777CD">
        <w:rPr>
          <w:rFonts w:ascii="Times New Roman" w:hAnsi="Times New Roman" w:cs="Times New Roman"/>
          <w:sz w:val="24"/>
          <w:szCs w:val="24"/>
        </w:rPr>
        <w:t xml:space="preserve"> Národnej banke Slovenska orgán dohľadu na konsolidovanom základe doručil </w:t>
      </w:r>
      <w:r w:rsidRPr="00F777CD">
        <w:rPr>
          <w:rFonts w:ascii="Times New Roman" w:hAnsi="Times New Roman" w:cs="Times New Roman"/>
          <w:sz w:val="24"/>
          <w:szCs w:val="24"/>
        </w:rPr>
        <w:t xml:space="preserve">posúdenie </w:t>
      </w:r>
      <w:r w:rsidR="007136BF" w:rsidRPr="00F777CD">
        <w:rPr>
          <w:rFonts w:ascii="Times New Roman" w:hAnsi="Times New Roman" w:cs="Times New Roman"/>
          <w:sz w:val="24"/>
          <w:szCs w:val="24"/>
        </w:rPr>
        <w:t>nadobudnutia významného podielu</w:t>
      </w:r>
      <w:r w:rsidRPr="00F777CD">
        <w:rPr>
          <w:rFonts w:ascii="Times New Roman" w:hAnsi="Times New Roman" w:cs="Times New Roman"/>
          <w:sz w:val="24"/>
          <w:szCs w:val="24"/>
        </w:rPr>
        <w:t xml:space="preserve">. </w:t>
      </w:r>
    </w:p>
    <w:p w14:paraId="7BABCD13" w14:textId="77777777" w:rsidR="005347D3" w:rsidRPr="00F777CD" w:rsidRDefault="005347D3" w:rsidP="00EF424E">
      <w:pPr>
        <w:pStyle w:val="Odsekzoznamu"/>
        <w:spacing w:after="0" w:line="240" w:lineRule="auto"/>
        <w:ind w:left="993"/>
        <w:jc w:val="right"/>
        <w:rPr>
          <w:rFonts w:ascii="Times New Roman" w:hAnsi="Times New Roman" w:cs="Times New Roman"/>
          <w:sz w:val="24"/>
          <w:szCs w:val="24"/>
        </w:rPr>
      </w:pPr>
    </w:p>
    <w:p w14:paraId="4CCA4956" w14:textId="4C12CA15" w:rsidR="007A5D92" w:rsidRPr="00F777CD" w:rsidRDefault="001E13B9">
      <w:pPr>
        <w:pStyle w:val="Odsekzoznamu"/>
        <w:numPr>
          <w:ilvl w:val="0"/>
          <w:numId w:val="59"/>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Národná banka Slovenska je orgánom dohľadu na konsolidovanom základe a</w:t>
      </w:r>
      <w:r w:rsidR="00F931EB" w:rsidRPr="00F777CD">
        <w:rPr>
          <w:rFonts w:ascii="Times New Roman" w:hAnsi="Times New Roman" w:cs="Times New Roman"/>
          <w:sz w:val="24"/>
          <w:szCs w:val="24"/>
        </w:rPr>
        <w:t> </w:t>
      </w:r>
      <w:r w:rsidRPr="00F777CD">
        <w:rPr>
          <w:rFonts w:ascii="Times New Roman" w:hAnsi="Times New Roman" w:cs="Times New Roman"/>
          <w:sz w:val="24"/>
          <w:szCs w:val="24"/>
        </w:rPr>
        <w:t>žiadate</w:t>
      </w:r>
      <w:r w:rsidR="00F931EB" w:rsidRPr="00F777CD">
        <w:rPr>
          <w:rFonts w:ascii="Times New Roman" w:hAnsi="Times New Roman" w:cs="Times New Roman"/>
          <w:sz w:val="24"/>
          <w:szCs w:val="24"/>
        </w:rPr>
        <w:t xml:space="preserve">ľ podľa § 28a ods. 1 má sídlo v inom členskom štáte, Národná banka Slovenska vypracuje posúdenie nadobudnutia významného podielu a toto posúdenie predloží príslušnému orgánu dohľadu iného členského štátu, v ktorom má tento žiadateľ sídlo. Národná banka Slovenska vyvinie </w:t>
      </w:r>
      <w:r w:rsidR="00AD174D" w:rsidRPr="00F777CD">
        <w:rPr>
          <w:rFonts w:ascii="Times New Roman" w:hAnsi="Times New Roman" w:cs="Times New Roman"/>
          <w:sz w:val="24"/>
          <w:szCs w:val="24"/>
        </w:rPr>
        <w:t xml:space="preserve">maximálne </w:t>
      </w:r>
      <w:r w:rsidR="00F931EB" w:rsidRPr="00F777CD">
        <w:rPr>
          <w:rFonts w:ascii="Times New Roman" w:hAnsi="Times New Roman" w:cs="Times New Roman"/>
          <w:sz w:val="24"/>
          <w:szCs w:val="24"/>
        </w:rPr>
        <w:t xml:space="preserve">úsilie </w:t>
      </w:r>
      <w:r w:rsidR="00DF686E" w:rsidRPr="00F777CD">
        <w:rPr>
          <w:rFonts w:ascii="Times New Roman" w:hAnsi="Times New Roman" w:cs="Times New Roman"/>
          <w:sz w:val="24"/>
          <w:szCs w:val="24"/>
        </w:rPr>
        <w:t>na to,</w:t>
      </w:r>
      <w:r w:rsidR="00F931EB" w:rsidRPr="00F777CD">
        <w:rPr>
          <w:rFonts w:ascii="Times New Roman" w:hAnsi="Times New Roman" w:cs="Times New Roman"/>
          <w:sz w:val="24"/>
          <w:szCs w:val="24"/>
        </w:rPr>
        <w:t xml:space="preserve"> aby v spolupráci s týmto príslušným orgánom dohľadu iného členského štátu bolo dosiahnuté spoločné rozhodnutie </w:t>
      </w:r>
      <w:r w:rsidR="00DF686E" w:rsidRPr="00F777CD">
        <w:rPr>
          <w:rFonts w:ascii="Times New Roman" w:hAnsi="Times New Roman" w:cs="Times New Roman"/>
          <w:sz w:val="24"/>
          <w:szCs w:val="24"/>
        </w:rPr>
        <w:t>o</w:t>
      </w:r>
      <w:r w:rsidR="00F931EB" w:rsidRPr="00F777CD">
        <w:rPr>
          <w:rFonts w:ascii="Times New Roman" w:hAnsi="Times New Roman" w:cs="Times New Roman"/>
          <w:sz w:val="24"/>
          <w:szCs w:val="24"/>
        </w:rPr>
        <w:t> žiadosti podľa § 28a ods. 1 do dvoch mesiacov odo dňa, kedy tomuto príslušnému orgánu predložila posúdenie podľa prvej vety. Toto spoločné rozhodnutie musí byť riadne zdokumentované a obsahovať odôvodnenie. Národná banka Slovenska ako orgán dohľadu na konsolidovanom základe oznámi spoločné rozhodnutie žiadateľovi.</w:t>
      </w:r>
    </w:p>
    <w:p w14:paraId="3EF16737" w14:textId="3307A07B" w:rsidR="00F931EB" w:rsidRPr="00F777CD" w:rsidRDefault="00F931EB" w:rsidP="00EF424E">
      <w:pPr>
        <w:pStyle w:val="Odsekzoznamu"/>
        <w:spacing w:after="0" w:line="240" w:lineRule="auto"/>
        <w:ind w:left="993"/>
        <w:jc w:val="both"/>
        <w:rPr>
          <w:rFonts w:ascii="Times New Roman" w:hAnsi="Times New Roman" w:cs="Times New Roman"/>
          <w:sz w:val="24"/>
          <w:szCs w:val="24"/>
        </w:rPr>
      </w:pPr>
    </w:p>
    <w:p w14:paraId="5FDFEF67" w14:textId="516450EC" w:rsidR="007A5D92" w:rsidRPr="00F777CD" w:rsidRDefault="007136BF">
      <w:pPr>
        <w:pStyle w:val="Odsekzoznamu"/>
        <w:numPr>
          <w:ilvl w:val="0"/>
          <w:numId w:val="59"/>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Národná banka Slovenska ako orgán dohľadu na konsolidovanom základe s príslušným orgánom dohľadu iného členského štátu, v ktorom má žiadateľ podľa §</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28a ods. 1 sídlo, nedosiahne spoločné rozhodnutie</w:t>
      </w:r>
      <w:r w:rsidR="00576124" w:rsidRPr="00F777CD">
        <w:rPr>
          <w:rFonts w:ascii="Times New Roman" w:hAnsi="Times New Roman" w:cs="Times New Roman"/>
          <w:sz w:val="24"/>
          <w:szCs w:val="24"/>
        </w:rPr>
        <w:t xml:space="preserve"> v lehote</w:t>
      </w:r>
      <w:r w:rsidRPr="00F777CD">
        <w:rPr>
          <w:rFonts w:ascii="Times New Roman" w:hAnsi="Times New Roman" w:cs="Times New Roman"/>
          <w:sz w:val="24"/>
          <w:szCs w:val="24"/>
        </w:rPr>
        <w:t xml:space="preserve"> podľa odseku 6 druhej vety</w:t>
      </w:r>
      <w:r w:rsidR="00576124" w:rsidRPr="00F777CD">
        <w:rPr>
          <w:rFonts w:ascii="Times New Roman" w:hAnsi="Times New Roman" w:cs="Times New Roman"/>
          <w:sz w:val="24"/>
          <w:szCs w:val="24"/>
        </w:rPr>
        <w:t>, Národná banka Slovenska rozhodnutie nevydá a v súlade s osobitným predpisom</w:t>
      </w:r>
      <w:r w:rsidR="00576124" w:rsidRPr="00F777CD">
        <w:rPr>
          <w:rFonts w:ascii="Times New Roman" w:hAnsi="Times New Roman" w:cs="Times New Roman"/>
          <w:sz w:val="24"/>
          <w:szCs w:val="24"/>
          <w:vertAlign w:val="superscript"/>
        </w:rPr>
        <w:t>19</w:t>
      </w:r>
      <w:r w:rsidR="00576124" w:rsidRPr="00F777CD">
        <w:rPr>
          <w:rFonts w:ascii="Times New Roman" w:hAnsi="Times New Roman" w:cs="Times New Roman"/>
          <w:sz w:val="24"/>
          <w:szCs w:val="24"/>
        </w:rPr>
        <w:t xml:space="preserve">) požiada Európsky orgán dohľadu (Európsky orgán pre bankovníctvo) o vydanie rozhodnutia. </w:t>
      </w:r>
      <w:r w:rsidR="006E505C" w:rsidRPr="00F777CD">
        <w:rPr>
          <w:rFonts w:ascii="Times New Roman" w:hAnsi="Times New Roman" w:cs="Times New Roman"/>
          <w:sz w:val="24"/>
          <w:szCs w:val="24"/>
        </w:rPr>
        <w:t xml:space="preserve">Plynutie lehoty podľa odseku 6 sa preruší do vydania rozhodnutia Európskeho orgánu dohľadu (Európskeho orgánu pre bankovníctvo). </w:t>
      </w:r>
      <w:r w:rsidR="00576124" w:rsidRPr="00F777CD">
        <w:rPr>
          <w:rFonts w:ascii="Times New Roman" w:hAnsi="Times New Roman" w:cs="Times New Roman"/>
          <w:sz w:val="24"/>
          <w:szCs w:val="24"/>
        </w:rPr>
        <w:t>Ak Európsky orgán dohľadu (Európsky orgán pre bankovníctvo) v súlade s osobitným predpisom</w:t>
      </w:r>
      <w:r w:rsidR="00576124" w:rsidRPr="00F777CD">
        <w:rPr>
          <w:rFonts w:ascii="Times New Roman" w:hAnsi="Times New Roman" w:cs="Times New Roman"/>
          <w:sz w:val="24"/>
          <w:szCs w:val="24"/>
          <w:vertAlign w:val="superscript"/>
        </w:rPr>
        <w:t>19</w:t>
      </w:r>
      <w:r w:rsidR="00576124" w:rsidRPr="00F777CD">
        <w:rPr>
          <w:rFonts w:ascii="Times New Roman" w:hAnsi="Times New Roman" w:cs="Times New Roman"/>
          <w:sz w:val="24"/>
          <w:szCs w:val="24"/>
        </w:rPr>
        <w:t>) rozhodne, Národná banka Slovenska je týmto rozhodnutím viazaná.</w:t>
      </w:r>
    </w:p>
    <w:p w14:paraId="42FFEAA8" w14:textId="77777777" w:rsidR="00913A97" w:rsidRPr="00F777CD" w:rsidRDefault="00913A97" w:rsidP="00EF424E">
      <w:pPr>
        <w:pStyle w:val="Odsekzoznamu"/>
        <w:spacing w:after="0" w:line="240" w:lineRule="auto"/>
        <w:ind w:left="993"/>
        <w:jc w:val="both"/>
        <w:rPr>
          <w:rFonts w:ascii="Times New Roman" w:hAnsi="Times New Roman" w:cs="Times New Roman"/>
          <w:sz w:val="24"/>
          <w:szCs w:val="24"/>
        </w:rPr>
      </w:pPr>
    </w:p>
    <w:p w14:paraId="2A1E3F61" w14:textId="49C92DE7" w:rsidR="007A5D92" w:rsidRPr="00F777CD" w:rsidRDefault="00C23514">
      <w:pPr>
        <w:pStyle w:val="Odsekzoznamu"/>
        <w:numPr>
          <w:ilvl w:val="0"/>
          <w:numId w:val="59"/>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lastRenderedPageBreak/>
        <w:t xml:space="preserve">Národná banka Slovenska </w:t>
      </w:r>
      <w:r w:rsidR="00520845" w:rsidRPr="00F777CD">
        <w:rPr>
          <w:rFonts w:ascii="Times New Roman" w:hAnsi="Times New Roman" w:cs="Times New Roman"/>
          <w:sz w:val="24"/>
          <w:szCs w:val="24"/>
        </w:rPr>
        <w:t>spolupracuje a vymieňa si informácie s príslušným orgánom dohľadu iného členského štátu podľa odseku 1,</w:t>
      </w:r>
      <w:r w:rsidR="00B20FA0" w:rsidRPr="00F777CD">
        <w:rPr>
          <w:rFonts w:ascii="Times New Roman" w:hAnsi="Times New Roman" w:cs="Times New Roman"/>
          <w:sz w:val="24"/>
          <w:szCs w:val="24"/>
        </w:rPr>
        <w:t xml:space="preserve"> ktoré sú podstatné alebo relevantné na účely posudzovania žiadosti o predchádzajúci súhlas podľa § 28a ods.</w:t>
      </w:r>
      <w:r w:rsidR="00DD3BFF" w:rsidRPr="00F777CD">
        <w:rPr>
          <w:rFonts w:ascii="Times New Roman" w:hAnsi="Times New Roman" w:cs="Times New Roman"/>
          <w:sz w:val="24"/>
          <w:szCs w:val="24"/>
        </w:rPr>
        <w:t> </w:t>
      </w:r>
      <w:r w:rsidR="00B20FA0" w:rsidRPr="00F777CD">
        <w:rPr>
          <w:rFonts w:ascii="Times New Roman" w:hAnsi="Times New Roman" w:cs="Times New Roman"/>
          <w:sz w:val="24"/>
          <w:szCs w:val="24"/>
        </w:rPr>
        <w:t>1. Na účely koordinácie posúdenia a zabezpečenia konzistentnosti rozhodnutí Národná banka Slovenska v</w:t>
      </w:r>
      <w:r w:rsidR="00823C12" w:rsidRPr="00F777CD">
        <w:rPr>
          <w:rFonts w:ascii="Times New Roman" w:hAnsi="Times New Roman" w:cs="Times New Roman"/>
          <w:sz w:val="24"/>
          <w:szCs w:val="24"/>
        </w:rPr>
        <w:t>o</w:t>
      </w:r>
      <w:r w:rsidR="00B20FA0" w:rsidRPr="00F777CD">
        <w:rPr>
          <w:rFonts w:ascii="Times New Roman" w:hAnsi="Times New Roman" w:cs="Times New Roman"/>
          <w:sz w:val="24"/>
          <w:szCs w:val="24"/>
        </w:rPr>
        <w:t> svojom rozhodnutí uvedie názory a výhrady príslušných orgánov dohľadu.</w:t>
      </w:r>
    </w:p>
    <w:p w14:paraId="1EDA4EAD" w14:textId="6872E328" w:rsidR="00D6555E" w:rsidRPr="00F777CD" w:rsidRDefault="00D6555E" w:rsidP="00EF424E">
      <w:pPr>
        <w:spacing w:after="0" w:line="240" w:lineRule="auto"/>
        <w:ind w:left="426"/>
        <w:jc w:val="both"/>
        <w:rPr>
          <w:rFonts w:ascii="Times New Roman" w:hAnsi="Times New Roman" w:cs="Times New Roman"/>
          <w:sz w:val="24"/>
          <w:szCs w:val="24"/>
        </w:rPr>
      </w:pPr>
    </w:p>
    <w:p w14:paraId="0E3EB262" w14:textId="6E776513" w:rsidR="00B20FA0" w:rsidRPr="00F777CD" w:rsidRDefault="00B20FA0" w:rsidP="00EF424E">
      <w:pPr>
        <w:spacing w:after="0" w:line="240" w:lineRule="auto"/>
        <w:ind w:left="426"/>
        <w:jc w:val="both"/>
        <w:rPr>
          <w:rFonts w:ascii="Times New Roman" w:hAnsi="Times New Roman" w:cs="Times New Roman"/>
          <w:sz w:val="24"/>
          <w:szCs w:val="24"/>
        </w:rPr>
      </w:pPr>
    </w:p>
    <w:p w14:paraId="4DA43B22" w14:textId="404EC9EE" w:rsidR="00292F66" w:rsidRPr="00F777CD" w:rsidRDefault="00292F66" w:rsidP="007C75E6">
      <w:pPr>
        <w:pStyle w:val="Odsekzoznamu"/>
        <w:keepNext/>
        <w:spacing w:after="0" w:line="240" w:lineRule="auto"/>
        <w:ind w:left="425"/>
        <w:jc w:val="center"/>
        <w:rPr>
          <w:rFonts w:ascii="Times New Roman" w:hAnsi="Times New Roman" w:cs="Times New Roman"/>
          <w:b/>
          <w:sz w:val="24"/>
          <w:szCs w:val="24"/>
        </w:rPr>
      </w:pPr>
      <w:r w:rsidRPr="00F777CD">
        <w:rPr>
          <w:rFonts w:ascii="Times New Roman" w:hAnsi="Times New Roman" w:cs="Times New Roman"/>
          <w:b/>
          <w:sz w:val="24"/>
          <w:szCs w:val="24"/>
        </w:rPr>
        <w:t>§ 28d</w:t>
      </w:r>
    </w:p>
    <w:p w14:paraId="307D5667" w14:textId="77777777" w:rsidR="00292F66" w:rsidRPr="00F777CD" w:rsidRDefault="00292F66" w:rsidP="007C75E6">
      <w:pPr>
        <w:pStyle w:val="Odsekzoznamu"/>
        <w:keepNext/>
        <w:spacing w:after="0" w:line="240" w:lineRule="auto"/>
        <w:ind w:left="425"/>
        <w:jc w:val="center"/>
        <w:rPr>
          <w:rFonts w:ascii="Times New Roman" w:hAnsi="Times New Roman" w:cs="Times New Roman"/>
          <w:b/>
          <w:sz w:val="24"/>
          <w:szCs w:val="24"/>
        </w:rPr>
      </w:pPr>
    </w:p>
    <w:p w14:paraId="756D8CA6" w14:textId="2BA3B182" w:rsidR="00292F66" w:rsidRPr="00F777CD" w:rsidRDefault="00292F66" w:rsidP="007C75E6">
      <w:pPr>
        <w:keepNext/>
        <w:spacing w:after="0" w:line="240" w:lineRule="auto"/>
        <w:ind w:left="425"/>
        <w:jc w:val="both"/>
        <w:rPr>
          <w:rFonts w:ascii="Times New Roman" w:hAnsi="Times New Roman" w:cs="Times New Roman"/>
          <w:sz w:val="24"/>
          <w:szCs w:val="24"/>
        </w:rPr>
      </w:pPr>
      <w:r w:rsidRPr="00F777CD">
        <w:rPr>
          <w:rFonts w:ascii="Times New Roman" w:hAnsi="Times New Roman" w:cs="Times New Roman"/>
          <w:sz w:val="24"/>
          <w:szCs w:val="24"/>
        </w:rPr>
        <w:t xml:space="preserve">Bez predchádzajúceho súhlasu Národnej banky Slovenska podľa § 28a ods. 1 je každý právny úkon, na ktorý sa vyžaduje predchádzajúci súhlas, neplatný. Neplatný je tiež každý právny úkon urobený na základe predchádzajúceho súhlasu udeleného na základe nepravdivých údajov. Národná banka Slovenska predchádzajúci súhlas </w:t>
      </w:r>
      <w:r w:rsidR="00DD3C69" w:rsidRPr="00F777CD">
        <w:rPr>
          <w:rFonts w:ascii="Times New Roman" w:hAnsi="Times New Roman" w:cs="Times New Roman"/>
          <w:sz w:val="24"/>
          <w:szCs w:val="24"/>
        </w:rPr>
        <w:t xml:space="preserve">podľa § 28a ods. 1 </w:t>
      </w:r>
      <w:r w:rsidRPr="00F777CD">
        <w:rPr>
          <w:rFonts w:ascii="Times New Roman" w:hAnsi="Times New Roman" w:cs="Times New Roman"/>
          <w:sz w:val="24"/>
          <w:szCs w:val="24"/>
        </w:rPr>
        <w:t>získaný na základe nepravdivých údajov odoberie.</w:t>
      </w:r>
    </w:p>
    <w:p w14:paraId="5531A523" w14:textId="62BC43E2" w:rsidR="00292F66" w:rsidRPr="00F777CD" w:rsidRDefault="00292F66" w:rsidP="00EF424E">
      <w:pPr>
        <w:spacing w:after="0" w:line="240" w:lineRule="auto"/>
        <w:ind w:left="426"/>
        <w:jc w:val="both"/>
        <w:rPr>
          <w:rFonts w:ascii="Times New Roman" w:hAnsi="Times New Roman" w:cs="Times New Roman"/>
          <w:sz w:val="24"/>
          <w:szCs w:val="24"/>
        </w:rPr>
      </w:pPr>
    </w:p>
    <w:p w14:paraId="6B852591" w14:textId="298AB71F" w:rsidR="00292F66" w:rsidRPr="00F777CD" w:rsidRDefault="00292F66" w:rsidP="00EF424E">
      <w:pPr>
        <w:spacing w:after="0" w:line="240" w:lineRule="auto"/>
        <w:ind w:left="426"/>
        <w:jc w:val="both"/>
        <w:rPr>
          <w:rFonts w:ascii="Times New Roman" w:hAnsi="Times New Roman" w:cs="Times New Roman"/>
          <w:sz w:val="24"/>
          <w:szCs w:val="24"/>
        </w:rPr>
      </w:pPr>
    </w:p>
    <w:p w14:paraId="25791DB7" w14:textId="283ABACE" w:rsidR="00292F66" w:rsidRPr="00F777CD" w:rsidRDefault="00292F66" w:rsidP="00EF424E">
      <w:pPr>
        <w:pStyle w:val="Odsekzoznamu"/>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 28</w:t>
      </w:r>
      <w:r w:rsidR="00D75D19" w:rsidRPr="00F777CD">
        <w:rPr>
          <w:rFonts w:ascii="Times New Roman" w:hAnsi="Times New Roman" w:cs="Times New Roman"/>
          <w:b/>
          <w:sz w:val="24"/>
          <w:szCs w:val="24"/>
        </w:rPr>
        <w:t>e</w:t>
      </w:r>
    </w:p>
    <w:p w14:paraId="3275BADD" w14:textId="5109977D" w:rsidR="00292F66" w:rsidRPr="00F777CD" w:rsidRDefault="00D75D19" w:rsidP="00EF424E">
      <w:pPr>
        <w:pStyle w:val="Odsekzoznamu"/>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 xml:space="preserve">Oznámenie o odpredaji </w:t>
      </w:r>
      <w:r w:rsidR="00AD174D" w:rsidRPr="00F777CD">
        <w:rPr>
          <w:rFonts w:ascii="Times New Roman" w:hAnsi="Times New Roman" w:cs="Times New Roman"/>
          <w:b/>
          <w:sz w:val="24"/>
          <w:szCs w:val="24"/>
        </w:rPr>
        <w:t>významného podielu</w:t>
      </w:r>
    </w:p>
    <w:p w14:paraId="499FEB0A" w14:textId="77777777" w:rsidR="00292F66" w:rsidRPr="00F777CD" w:rsidRDefault="00292F66" w:rsidP="00EF424E">
      <w:pPr>
        <w:spacing w:after="0" w:line="240" w:lineRule="auto"/>
        <w:ind w:left="426"/>
        <w:jc w:val="both"/>
        <w:rPr>
          <w:rFonts w:ascii="Times New Roman" w:hAnsi="Times New Roman" w:cs="Times New Roman"/>
          <w:sz w:val="24"/>
          <w:szCs w:val="24"/>
        </w:rPr>
      </w:pPr>
    </w:p>
    <w:p w14:paraId="66C0E0D5" w14:textId="752BD84D" w:rsidR="00B20FA0" w:rsidRPr="00F777CD" w:rsidRDefault="00D75D19" w:rsidP="00EF424E">
      <w:pPr>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 xml:space="preserve">Banka, finančná holdingová spoločnosť, ktorá má udelený súhlas podľa § 20a ods. 1, </w:t>
      </w:r>
      <w:r w:rsidR="00DF686E" w:rsidRPr="00F777CD">
        <w:rPr>
          <w:rFonts w:ascii="Times New Roman" w:hAnsi="Times New Roman" w:cs="Times New Roman"/>
          <w:sz w:val="24"/>
          <w:szCs w:val="24"/>
        </w:rPr>
        <w:t>a </w:t>
      </w:r>
      <w:r w:rsidRPr="00F777CD">
        <w:rPr>
          <w:rFonts w:ascii="Times New Roman" w:hAnsi="Times New Roman" w:cs="Times New Roman"/>
          <w:sz w:val="24"/>
          <w:szCs w:val="24"/>
        </w:rPr>
        <w:t>zmiešaná finančná holdingová spoločnosť, ktorá má udelený súhlas podľa § 20a ods.</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 xml:space="preserve">1, </w:t>
      </w:r>
      <w:r w:rsidR="00ED105A" w:rsidRPr="00F777CD">
        <w:rPr>
          <w:rFonts w:ascii="Times New Roman" w:hAnsi="Times New Roman" w:cs="Times New Roman"/>
          <w:sz w:val="24"/>
          <w:szCs w:val="24"/>
        </w:rPr>
        <w:t>sú povinné</w:t>
      </w:r>
      <w:r w:rsidRPr="00F777CD">
        <w:rPr>
          <w:rFonts w:ascii="Times New Roman" w:hAnsi="Times New Roman" w:cs="Times New Roman"/>
          <w:sz w:val="24"/>
          <w:szCs w:val="24"/>
        </w:rPr>
        <w:t xml:space="preserve"> Národnej banke Slovenska vopred písomne oznámiť svoj zámer priamo alebo nepriamo </w:t>
      </w:r>
      <w:r w:rsidR="00842751" w:rsidRPr="00F777CD">
        <w:rPr>
          <w:rFonts w:ascii="Times New Roman" w:hAnsi="Times New Roman" w:cs="Times New Roman"/>
          <w:sz w:val="24"/>
          <w:szCs w:val="24"/>
        </w:rPr>
        <w:t>odpredať</w:t>
      </w:r>
      <w:r w:rsidRPr="00F777CD">
        <w:rPr>
          <w:rFonts w:ascii="Times New Roman" w:hAnsi="Times New Roman" w:cs="Times New Roman"/>
          <w:sz w:val="24"/>
          <w:szCs w:val="24"/>
        </w:rPr>
        <w:t xml:space="preserve"> významný podiel na inej osobe. V oznámení podľa prvej vety osoba podľa prvej vety</w:t>
      </w:r>
      <w:r w:rsidR="005C5206" w:rsidRPr="00F777CD">
        <w:rPr>
          <w:rFonts w:ascii="Times New Roman" w:hAnsi="Times New Roman" w:cs="Times New Roman"/>
          <w:sz w:val="24"/>
          <w:szCs w:val="24"/>
        </w:rPr>
        <w:t xml:space="preserve"> uvedie</w:t>
      </w:r>
      <w:r w:rsidR="00AD174D" w:rsidRPr="00F777CD">
        <w:rPr>
          <w:rFonts w:ascii="Times New Roman" w:hAnsi="Times New Roman" w:cs="Times New Roman"/>
          <w:sz w:val="24"/>
          <w:szCs w:val="24"/>
        </w:rPr>
        <w:t xml:space="preserve"> aj</w:t>
      </w:r>
      <w:r w:rsidR="005C5206" w:rsidRPr="00F777CD">
        <w:rPr>
          <w:rFonts w:ascii="Times New Roman" w:hAnsi="Times New Roman" w:cs="Times New Roman"/>
          <w:sz w:val="24"/>
          <w:szCs w:val="24"/>
        </w:rPr>
        <w:t xml:space="preserve"> skutočnú výšku významného podielu na inej osobe, ktorý má byť predmetom </w:t>
      </w:r>
      <w:r w:rsidR="00842751" w:rsidRPr="00F777CD">
        <w:rPr>
          <w:rFonts w:ascii="Times New Roman" w:hAnsi="Times New Roman" w:cs="Times New Roman"/>
          <w:sz w:val="24"/>
          <w:szCs w:val="24"/>
        </w:rPr>
        <w:t>odpredaja</w:t>
      </w:r>
      <w:r w:rsidR="005C5206" w:rsidRPr="00F777CD">
        <w:rPr>
          <w:rFonts w:ascii="Times New Roman" w:hAnsi="Times New Roman" w:cs="Times New Roman"/>
          <w:sz w:val="24"/>
          <w:szCs w:val="24"/>
        </w:rPr>
        <w:t>.</w:t>
      </w:r>
    </w:p>
    <w:p w14:paraId="310CD54C" w14:textId="58E63409" w:rsidR="00E06C01" w:rsidRPr="00F777CD" w:rsidRDefault="00E06C01" w:rsidP="00EF424E">
      <w:pPr>
        <w:spacing w:after="0" w:line="240" w:lineRule="auto"/>
        <w:ind w:left="426"/>
        <w:jc w:val="both"/>
        <w:rPr>
          <w:rFonts w:ascii="Times New Roman" w:hAnsi="Times New Roman" w:cs="Times New Roman"/>
          <w:sz w:val="24"/>
          <w:szCs w:val="24"/>
        </w:rPr>
      </w:pPr>
    </w:p>
    <w:p w14:paraId="12671B62" w14:textId="77777777" w:rsidR="00D63012" w:rsidRPr="00F777CD" w:rsidRDefault="00D63012" w:rsidP="00EF424E">
      <w:pPr>
        <w:spacing w:after="0" w:line="240" w:lineRule="auto"/>
        <w:ind w:left="426"/>
        <w:jc w:val="both"/>
        <w:rPr>
          <w:rFonts w:ascii="Times New Roman" w:hAnsi="Times New Roman" w:cs="Times New Roman"/>
          <w:sz w:val="24"/>
          <w:szCs w:val="24"/>
        </w:rPr>
      </w:pPr>
    </w:p>
    <w:p w14:paraId="46D6014F" w14:textId="67D1AE45" w:rsidR="00B51E10" w:rsidRPr="00F777CD" w:rsidRDefault="00B51E10" w:rsidP="001B5EE8">
      <w:pPr>
        <w:pStyle w:val="Odsekzoznamu"/>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 28f</w:t>
      </w:r>
    </w:p>
    <w:p w14:paraId="1AFD05AC" w14:textId="1A631EE9" w:rsidR="00B51E10" w:rsidRPr="00F777CD" w:rsidRDefault="00B51E10" w:rsidP="001B5EE8">
      <w:pPr>
        <w:pStyle w:val="Odsekzoznamu"/>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Oznámenie o významných prevodoch aktív a záväzkov</w:t>
      </w:r>
    </w:p>
    <w:p w14:paraId="77CF6661" w14:textId="77777777" w:rsidR="00B51E10" w:rsidRPr="00F777CD" w:rsidRDefault="00B51E10" w:rsidP="001B5EE8">
      <w:pPr>
        <w:keepNext/>
        <w:spacing w:after="0" w:line="240" w:lineRule="auto"/>
        <w:ind w:left="426"/>
        <w:jc w:val="both"/>
        <w:rPr>
          <w:rFonts w:ascii="Times New Roman" w:hAnsi="Times New Roman" w:cs="Times New Roman"/>
          <w:sz w:val="24"/>
          <w:szCs w:val="24"/>
        </w:rPr>
      </w:pPr>
    </w:p>
    <w:p w14:paraId="6E6D52C6" w14:textId="29CBF2AB" w:rsidR="00C979DA" w:rsidRPr="00F777CD" w:rsidRDefault="00B51E10" w:rsidP="001B5EE8">
      <w:pPr>
        <w:pStyle w:val="Odsekzoznamu"/>
        <w:keepNext/>
        <w:numPr>
          <w:ilvl w:val="0"/>
          <w:numId w:val="6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Banka, finančná holdingová spoločnosť, ktorá má udelený súhlas podľa § 20a ods.</w:t>
      </w:r>
      <w:r w:rsidR="008D5818" w:rsidRPr="00F777CD">
        <w:rPr>
          <w:rFonts w:ascii="Times New Roman" w:hAnsi="Times New Roman" w:cs="Times New Roman"/>
          <w:sz w:val="24"/>
          <w:szCs w:val="24"/>
        </w:rPr>
        <w:t> </w:t>
      </w:r>
      <w:r w:rsidRPr="00F777CD">
        <w:rPr>
          <w:rFonts w:ascii="Times New Roman" w:hAnsi="Times New Roman" w:cs="Times New Roman"/>
          <w:sz w:val="24"/>
          <w:szCs w:val="24"/>
        </w:rPr>
        <w:t xml:space="preserve">1, </w:t>
      </w:r>
      <w:r w:rsidR="00DF686E" w:rsidRPr="00F777CD">
        <w:rPr>
          <w:rFonts w:ascii="Times New Roman" w:hAnsi="Times New Roman" w:cs="Times New Roman"/>
          <w:sz w:val="24"/>
          <w:szCs w:val="24"/>
        </w:rPr>
        <w:t>a </w:t>
      </w:r>
      <w:r w:rsidRPr="00F777CD">
        <w:rPr>
          <w:rFonts w:ascii="Times New Roman" w:hAnsi="Times New Roman" w:cs="Times New Roman"/>
          <w:sz w:val="24"/>
          <w:szCs w:val="24"/>
        </w:rPr>
        <w:t xml:space="preserve">zmiešaná finančná holdingová spoločnosť, ktorá má udelený súhlas podľa § </w:t>
      </w:r>
      <w:r w:rsidR="005347D3" w:rsidRPr="00F777CD">
        <w:rPr>
          <w:rFonts w:ascii="Times New Roman" w:hAnsi="Times New Roman" w:cs="Times New Roman"/>
          <w:sz w:val="24"/>
          <w:szCs w:val="24"/>
        </w:rPr>
        <w:t> </w:t>
      </w:r>
      <w:r w:rsidRPr="00F777CD">
        <w:rPr>
          <w:rFonts w:ascii="Times New Roman" w:hAnsi="Times New Roman" w:cs="Times New Roman"/>
          <w:sz w:val="24"/>
          <w:szCs w:val="24"/>
        </w:rPr>
        <w:t>20a</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 xml:space="preserve"> ods. 1, sú povinné vopred písomne oznámiť Národnej banke Slovenska </w:t>
      </w:r>
      <w:r w:rsidR="00042F3B" w:rsidRPr="00F777CD">
        <w:rPr>
          <w:rFonts w:ascii="Times New Roman" w:hAnsi="Times New Roman" w:cs="Times New Roman"/>
          <w:sz w:val="24"/>
          <w:szCs w:val="24"/>
        </w:rPr>
        <w:t xml:space="preserve">akýkoľvek významný prevod aktív alebo záväzkov, ktorý vykonajú predajom alebo </w:t>
      </w:r>
      <w:r w:rsidR="00D231FD" w:rsidRPr="00F777CD">
        <w:rPr>
          <w:rFonts w:ascii="Times New Roman" w:hAnsi="Times New Roman" w:cs="Times New Roman"/>
          <w:sz w:val="24"/>
          <w:szCs w:val="24"/>
        </w:rPr>
        <w:t>iným druhom transakcie</w:t>
      </w:r>
      <w:r w:rsidR="00042F3B" w:rsidRPr="00F777CD">
        <w:rPr>
          <w:rFonts w:ascii="Times New Roman" w:hAnsi="Times New Roman" w:cs="Times New Roman"/>
          <w:sz w:val="24"/>
          <w:szCs w:val="24"/>
        </w:rPr>
        <w:t>.</w:t>
      </w:r>
    </w:p>
    <w:p w14:paraId="47D2C20A" w14:textId="77777777" w:rsidR="00C979DA" w:rsidRPr="00F777CD" w:rsidRDefault="00C979DA" w:rsidP="00EF424E">
      <w:pPr>
        <w:pStyle w:val="Odsekzoznamu"/>
        <w:spacing w:after="0" w:line="240" w:lineRule="auto"/>
        <w:ind w:left="993"/>
        <w:jc w:val="both"/>
        <w:rPr>
          <w:rFonts w:ascii="Times New Roman" w:hAnsi="Times New Roman" w:cs="Times New Roman"/>
          <w:sz w:val="24"/>
          <w:szCs w:val="24"/>
        </w:rPr>
      </w:pPr>
    </w:p>
    <w:p w14:paraId="2689817D" w14:textId="71F2B982" w:rsidR="005C5206" w:rsidRPr="00F777CD" w:rsidRDefault="00C979DA">
      <w:pPr>
        <w:pStyle w:val="Odsekzoznamu"/>
        <w:numPr>
          <w:ilvl w:val="0"/>
          <w:numId w:val="6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Na účely </w:t>
      </w:r>
      <w:r w:rsidR="00DF686E" w:rsidRPr="00F777CD">
        <w:rPr>
          <w:rFonts w:ascii="Times New Roman" w:hAnsi="Times New Roman" w:cs="Times New Roman"/>
          <w:sz w:val="24"/>
          <w:szCs w:val="24"/>
        </w:rPr>
        <w:t>odseku 1</w:t>
      </w:r>
      <w:r w:rsidRPr="00F777CD">
        <w:rPr>
          <w:rFonts w:ascii="Times New Roman" w:hAnsi="Times New Roman" w:cs="Times New Roman"/>
          <w:sz w:val="24"/>
          <w:szCs w:val="24"/>
        </w:rPr>
        <w:t xml:space="preserve"> sa významným prevodom aktív alebo záväzkov rozumie prevod aktív a záväzkov</w:t>
      </w:r>
      <w:r w:rsidR="00B51E10" w:rsidRPr="00F777CD">
        <w:rPr>
          <w:rFonts w:ascii="Times New Roman" w:hAnsi="Times New Roman" w:cs="Times New Roman"/>
          <w:sz w:val="24"/>
          <w:szCs w:val="24"/>
        </w:rPr>
        <w:t xml:space="preserve"> vo výške zodpovedajúcej aspoň</w:t>
      </w:r>
    </w:p>
    <w:p w14:paraId="65162695" w14:textId="109AA477" w:rsidR="00B51E10" w:rsidRPr="00F777CD" w:rsidRDefault="00B51E10">
      <w:pPr>
        <w:pStyle w:val="Odsekzoznamu"/>
        <w:numPr>
          <w:ilvl w:val="0"/>
          <w:numId w:val="6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10 % </w:t>
      </w:r>
      <w:r w:rsidR="00D231FD" w:rsidRPr="00F777CD">
        <w:rPr>
          <w:rFonts w:ascii="Times New Roman" w:hAnsi="Times New Roman" w:cs="Times New Roman"/>
          <w:sz w:val="24"/>
          <w:szCs w:val="24"/>
        </w:rPr>
        <w:t xml:space="preserve">jej </w:t>
      </w:r>
      <w:r w:rsidRPr="00F777CD">
        <w:rPr>
          <w:rFonts w:ascii="Times New Roman" w:hAnsi="Times New Roman" w:cs="Times New Roman"/>
          <w:sz w:val="24"/>
          <w:szCs w:val="24"/>
        </w:rPr>
        <w:t>celkových aktív alebo záväzkov</w:t>
      </w:r>
      <w:r w:rsidR="00D231FD" w:rsidRPr="00F777CD">
        <w:rPr>
          <w:rFonts w:ascii="Times New Roman" w:hAnsi="Times New Roman" w:cs="Times New Roman"/>
          <w:sz w:val="24"/>
          <w:szCs w:val="24"/>
        </w:rPr>
        <w:t>, ak sa nejedná o prevod v rámci skupiny, alebo</w:t>
      </w:r>
    </w:p>
    <w:p w14:paraId="17A41451" w14:textId="169D96E0" w:rsidR="00D231FD" w:rsidRPr="00F777CD" w:rsidRDefault="00D231FD">
      <w:pPr>
        <w:pStyle w:val="Odsekzoznamu"/>
        <w:numPr>
          <w:ilvl w:val="0"/>
          <w:numId w:val="62"/>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15 % jej celkových aktív alebo záväzkov, ak ide o prevod v rámci skupiny.</w:t>
      </w:r>
    </w:p>
    <w:p w14:paraId="1B0CAF21" w14:textId="77777777" w:rsidR="00D231FD" w:rsidRPr="00F777CD" w:rsidRDefault="00D231FD" w:rsidP="00EF424E">
      <w:pPr>
        <w:spacing w:after="0" w:line="240" w:lineRule="auto"/>
        <w:ind w:left="993"/>
        <w:jc w:val="both"/>
        <w:rPr>
          <w:rFonts w:ascii="Times New Roman" w:hAnsi="Times New Roman" w:cs="Times New Roman"/>
          <w:sz w:val="24"/>
          <w:szCs w:val="24"/>
        </w:rPr>
      </w:pPr>
    </w:p>
    <w:p w14:paraId="70064756" w14:textId="081F7D00" w:rsidR="00C979DA" w:rsidRPr="00F777CD" w:rsidRDefault="00C979DA">
      <w:pPr>
        <w:pStyle w:val="Odsekzoznamu"/>
        <w:numPr>
          <w:ilvl w:val="0"/>
          <w:numId w:val="6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dochádza k prevodu aktív alebo záväzkov </w:t>
      </w:r>
      <w:r w:rsidR="0020030D" w:rsidRPr="00F777CD">
        <w:rPr>
          <w:rFonts w:ascii="Times New Roman" w:hAnsi="Times New Roman" w:cs="Times New Roman"/>
          <w:sz w:val="24"/>
          <w:szCs w:val="24"/>
        </w:rPr>
        <w:t>medzi osobami v rámci tej istej skupiny, povinnosť podľa odseku 1 sa vzťahuje na všetky osoby, ktoré sú do tohto prevodu zapojené.</w:t>
      </w:r>
    </w:p>
    <w:p w14:paraId="68A92F53" w14:textId="77777777" w:rsidR="00C979DA" w:rsidRPr="00F777CD" w:rsidRDefault="00C979DA" w:rsidP="00EF424E">
      <w:pPr>
        <w:pStyle w:val="Odsekzoznamu"/>
        <w:spacing w:after="0" w:line="240" w:lineRule="auto"/>
        <w:ind w:left="993"/>
        <w:jc w:val="both"/>
        <w:rPr>
          <w:rFonts w:ascii="Times New Roman" w:hAnsi="Times New Roman" w:cs="Times New Roman"/>
          <w:sz w:val="24"/>
          <w:szCs w:val="24"/>
        </w:rPr>
      </w:pPr>
    </w:p>
    <w:p w14:paraId="1A16885B" w14:textId="1F32CDD3" w:rsidR="0020030D" w:rsidRPr="00F777CD" w:rsidRDefault="0020030D">
      <w:pPr>
        <w:pStyle w:val="Odsekzoznamu"/>
        <w:numPr>
          <w:ilvl w:val="0"/>
          <w:numId w:val="6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Na účely určenia prahovej hodnoty podľa odseku 2 sa pre </w:t>
      </w:r>
      <w:r w:rsidR="004A57EB" w:rsidRPr="00F777CD">
        <w:rPr>
          <w:rFonts w:ascii="Times New Roman" w:hAnsi="Times New Roman" w:cs="Times New Roman"/>
          <w:sz w:val="24"/>
          <w:szCs w:val="24"/>
        </w:rPr>
        <w:t xml:space="preserve">materskú </w:t>
      </w:r>
      <w:r w:rsidRPr="00F777CD">
        <w:rPr>
          <w:rFonts w:ascii="Times New Roman" w:hAnsi="Times New Roman" w:cs="Times New Roman"/>
          <w:sz w:val="24"/>
          <w:szCs w:val="24"/>
        </w:rPr>
        <w:t xml:space="preserve">finančnú holdingovú spoločnosť, ktorá má udelený súhlas podľa § 20a ods. 1, alebo </w:t>
      </w:r>
      <w:r w:rsidR="004A57EB" w:rsidRPr="00F777CD">
        <w:rPr>
          <w:rFonts w:ascii="Times New Roman" w:hAnsi="Times New Roman" w:cs="Times New Roman"/>
          <w:sz w:val="24"/>
          <w:szCs w:val="24"/>
        </w:rPr>
        <w:t xml:space="preserve">materskú </w:t>
      </w:r>
      <w:r w:rsidRPr="00F777CD">
        <w:rPr>
          <w:rFonts w:ascii="Times New Roman" w:hAnsi="Times New Roman" w:cs="Times New Roman"/>
          <w:sz w:val="24"/>
          <w:szCs w:val="24"/>
        </w:rPr>
        <w:t xml:space="preserve">zmiešanú finančnú holdingovú spoločnosťou, ktorá má udelený súhlas podľa </w:t>
      </w:r>
      <w:r w:rsidRPr="00F777CD">
        <w:rPr>
          <w:rFonts w:ascii="Times New Roman" w:hAnsi="Times New Roman" w:cs="Times New Roman"/>
          <w:sz w:val="24"/>
          <w:szCs w:val="24"/>
        </w:rPr>
        <w:lastRenderedPageBreak/>
        <w:t>§</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 xml:space="preserve"> 20a</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 xml:space="preserve"> ods. 1, výška prevodu aktív alebo </w:t>
      </w:r>
      <w:r w:rsidR="00B11084" w:rsidRPr="00F777CD">
        <w:rPr>
          <w:rFonts w:ascii="Times New Roman" w:hAnsi="Times New Roman" w:cs="Times New Roman"/>
          <w:sz w:val="24"/>
          <w:szCs w:val="24"/>
        </w:rPr>
        <w:t>záväzkov</w:t>
      </w:r>
      <w:r w:rsidRPr="00F777CD">
        <w:rPr>
          <w:rFonts w:ascii="Times New Roman" w:hAnsi="Times New Roman" w:cs="Times New Roman"/>
          <w:sz w:val="24"/>
          <w:szCs w:val="24"/>
        </w:rPr>
        <w:t xml:space="preserve"> určuje na </w:t>
      </w:r>
      <w:r w:rsidR="004A57EB" w:rsidRPr="00F777CD">
        <w:rPr>
          <w:rFonts w:ascii="Times New Roman" w:hAnsi="Times New Roman" w:cs="Times New Roman"/>
          <w:sz w:val="24"/>
          <w:szCs w:val="24"/>
        </w:rPr>
        <w:t xml:space="preserve">konsolidovanom </w:t>
      </w:r>
      <w:r w:rsidRPr="00F777CD">
        <w:rPr>
          <w:rFonts w:ascii="Times New Roman" w:hAnsi="Times New Roman" w:cs="Times New Roman"/>
          <w:sz w:val="24"/>
          <w:szCs w:val="24"/>
        </w:rPr>
        <w:t>základe</w:t>
      </w:r>
      <w:r w:rsidR="004A57EB" w:rsidRPr="00F777CD">
        <w:rPr>
          <w:rFonts w:ascii="Times New Roman" w:hAnsi="Times New Roman" w:cs="Times New Roman"/>
          <w:sz w:val="24"/>
          <w:szCs w:val="24"/>
        </w:rPr>
        <w:t>.</w:t>
      </w:r>
      <w:r w:rsidRPr="00F777CD">
        <w:rPr>
          <w:rFonts w:ascii="Times New Roman" w:hAnsi="Times New Roman" w:cs="Times New Roman"/>
          <w:sz w:val="24"/>
          <w:szCs w:val="24"/>
        </w:rPr>
        <w:t xml:space="preserve"> </w:t>
      </w:r>
    </w:p>
    <w:p w14:paraId="2C22881B" w14:textId="77777777" w:rsidR="005A3805" w:rsidRPr="00F777CD" w:rsidRDefault="005A3805" w:rsidP="00EF424E">
      <w:pPr>
        <w:pStyle w:val="Odsekzoznamu"/>
        <w:spacing w:after="0" w:line="240" w:lineRule="auto"/>
        <w:ind w:left="993"/>
        <w:jc w:val="both"/>
        <w:rPr>
          <w:rFonts w:ascii="Times New Roman" w:hAnsi="Times New Roman" w:cs="Times New Roman"/>
          <w:sz w:val="24"/>
          <w:szCs w:val="24"/>
        </w:rPr>
      </w:pPr>
    </w:p>
    <w:p w14:paraId="71F2DA78" w14:textId="79D8E15D" w:rsidR="00B51E10" w:rsidRPr="00F777CD" w:rsidRDefault="008754E9" w:rsidP="00D63012">
      <w:pPr>
        <w:pStyle w:val="Odsekzoznamu"/>
        <w:keepNext/>
        <w:numPr>
          <w:ilvl w:val="0"/>
          <w:numId w:val="6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Do určovania výšky prevodu aktív a </w:t>
      </w:r>
      <w:r w:rsidR="00B11084" w:rsidRPr="00F777CD">
        <w:rPr>
          <w:rFonts w:ascii="Times New Roman" w:hAnsi="Times New Roman" w:cs="Times New Roman"/>
          <w:sz w:val="24"/>
          <w:szCs w:val="24"/>
        </w:rPr>
        <w:t>záväzkov</w:t>
      </w:r>
      <w:r w:rsidRPr="00F777CD">
        <w:rPr>
          <w:rFonts w:ascii="Times New Roman" w:hAnsi="Times New Roman" w:cs="Times New Roman"/>
          <w:sz w:val="24"/>
          <w:szCs w:val="24"/>
        </w:rPr>
        <w:t xml:space="preserve"> sa nezapočítavajú prevody</w:t>
      </w:r>
    </w:p>
    <w:p w14:paraId="6050E56F" w14:textId="2A50BD92" w:rsidR="008754E9" w:rsidRPr="00F777CD" w:rsidRDefault="008754E9" w:rsidP="00D63012">
      <w:pPr>
        <w:pStyle w:val="Odsekzoznamu"/>
        <w:keepNext/>
        <w:numPr>
          <w:ilvl w:val="0"/>
          <w:numId w:val="6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nesplácaných aktív podľa osobitného predpisu,</w:t>
      </w:r>
      <w:r w:rsidRPr="00F777CD">
        <w:rPr>
          <w:rFonts w:ascii="Times New Roman" w:hAnsi="Times New Roman" w:cs="Times New Roman"/>
          <w:sz w:val="24"/>
          <w:szCs w:val="24"/>
          <w:vertAlign w:val="superscript"/>
        </w:rPr>
        <w:t>30a</w:t>
      </w:r>
      <w:r w:rsidR="003B0242" w:rsidRPr="00F777CD">
        <w:rPr>
          <w:rFonts w:ascii="Times New Roman" w:hAnsi="Times New Roman" w:cs="Times New Roman"/>
          <w:sz w:val="24"/>
          <w:szCs w:val="24"/>
          <w:vertAlign w:val="superscript"/>
        </w:rPr>
        <w:t>e</w:t>
      </w:r>
      <w:r w:rsidRPr="00F777CD">
        <w:rPr>
          <w:rFonts w:ascii="Times New Roman" w:hAnsi="Times New Roman" w:cs="Times New Roman"/>
          <w:sz w:val="24"/>
          <w:szCs w:val="24"/>
        </w:rPr>
        <w:t>)</w:t>
      </w:r>
    </w:p>
    <w:p w14:paraId="23C623F9" w14:textId="5F4F8520" w:rsidR="008754E9" w:rsidRPr="00F777CD" w:rsidRDefault="008754E9">
      <w:pPr>
        <w:pStyle w:val="Odsekzoznamu"/>
        <w:numPr>
          <w:ilvl w:val="0"/>
          <w:numId w:val="6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aktív na účely ich zahrnutia do krycieho súboru podľa § 68,</w:t>
      </w:r>
    </w:p>
    <w:p w14:paraId="08B318B6" w14:textId="55AF0CBE" w:rsidR="008754E9" w:rsidRPr="00F777CD" w:rsidRDefault="008754E9">
      <w:pPr>
        <w:pStyle w:val="Odsekzoznamu"/>
        <w:numPr>
          <w:ilvl w:val="0"/>
          <w:numId w:val="6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aktív, ktoré </w:t>
      </w:r>
      <w:r w:rsidR="00C979DA" w:rsidRPr="00F777CD">
        <w:rPr>
          <w:rFonts w:ascii="Times New Roman" w:hAnsi="Times New Roman" w:cs="Times New Roman"/>
          <w:sz w:val="24"/>
          <w:szCs w:val="24"/>
        </w:rPr>
        <w:t>sú predmetom sekuritizácie</w:t>
      </w:r>
      <w:r w:rsidRPr="00F777CD">
        <w:rPr>
          <w:rFonts w:ascii="Times New Roman" w:hAnsi="Times New Roman" w:cs="Times New Roman"/>
          <w:sz w:val="24"/>
          <w:szCs w:val="24"/>
        </w:rPr>
        <w:t>,</w:t>
      </w:r>
    </w:p>
    <w:p w14:paraId="3F7E1AB0" w14:textId="73B1FECD" w:rsidR="008754E9" w:rsidRPr="00F777CD" w:rsidRDefault="008754E9">
      <w:pPr>
        <w:pStyle w:val="Odsekzoznamu"/>
        <w:numPr>
          <w:ilvl w:val="0"/>
          <w:numId w:val="6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aktív alebo záväzkov v súvislosti s použitím nástrojov, právomocí a opatrení na riešenie krízových situácií podľa osobitného predpisu.</w:t>
      </w:r>
      <w:r w:rsidRPr="00F777CD">
        <w:rPr>
          <w:rFonts w:ascii="Times New Roman" w:hAnsi="Times New Roman" w:cs="Times New Roman"/>
          <w:sz w:val="24"/>
          <w:szCs w:val="24"/>
          <w:vertAlign w:val="superscript"/>
        </w:rPr>
        <w:t>30a</w:t>
      </w:r>
      <w:r w:rsidR="003B0242" w:rsidRPr="00F777CD">
        <w:rPr>
          <w:rFonts w:ascii="Times New Roman" w:hAnsi="Times New Roman" w:cs="Times New Roman"/>
          <w:sz w:val="24"/>
          <w:szCs w:val="24"/>
          <w:vertAlign w:val="superscript"/>
        </w:rPr>
        <w:t>f</w:t>
      </w:r>
      <w:r w:rsidRPr="00F777CD">
        <w:rPr>
          <w:rFonts w:ascii="Times New Roman" w:hAnsi="Times New Roman" w:cs="Times New Roman"/>
          <w:sz w:val="24"/>
          <w:szCs w:val="24"/>
        </w:rPr>
        <w:t>)</w:t>
      </w:r>
    </w:p>
    <w:p w14:paraId="6D5ADD15" w14:textId="77777777" w:rsidR="00B51E10" w:rsidRPr="00F777CD" w:rsidRDefault="00B51E10" w:rsidP="00EF424E">
      <w:pPr>
        <w:pStyle w:val="Odsekzoznamu"/>
        <w:spacing w:after="0" w:line="240" w:lineRule="auto"/>
        <w:ind w:left="993"/>
        <w:jc w:val="both"/>
        <w:rPr>
          <w:rFonts w:ascii="Times New Roman" w:hAnsi="Times New Roman" w:cs="Times New Roman"/>
          <w:sz w:val="24"/>
          <w:szCs w:val="24"/>
        </w:rPr>
      </w:pPr>
    </w:p>
    <w:p w14:paraId="1EBB3264" w14:textId="463286B6" w:rsidR="00B51E10" w:rsidRPr="00F777CD" w:rsidRDefault="00C979DA">
      <w:pPr>
        <w:pStyle w:val="Odsekzoznamu"/>
        <w:numPr>
          <w:ilvl w:val="0"/>
          <w:numId w:val="6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najneskôr do </w:t>
      </w:r>
      <w:r w:rsidR="00842751" w:rsidRPr="00F777CD">
        <w:rPr>
          <w:rFonts w:ascii="Times New Roman" w:hAnsi="Times New Roman" w:cs="Times New Roman"/>
          <w:sz w:val="24"/>
          <w:szCs w:val="24"/>
        </w:rPr>
        <w:t>desiatich</w:t>
      </w:r>
      <w:r w:rsidRPr="00F777CD">
        <w:rPr>
          <w:rFonts w:ascii="Times New Roman" w:hAnsi="Times New Roman" w:cs="Times New Roman"/>
          <w:sz w:val="24"/>
          <w:szCs w:val="24"/>
        </w:rPr>
        <w:t xml:space="preserve"> pracovných dní odo dňa oznámenia podľa odseku 1 oznamovateľovi potvrdí doručenie </w:t>
      </w:r>
      <w:r w:rsidR="00DF686E" w:rsidRPr="00F777CD">
        <w:rPr>
          <w:rFonts w:ascii="Times New Roman" w:hAnsi="Times New Roman" w:cs="Times New Roman"/>
          <w:sz w:val="24"/>
          <w:szCs w:val="24"/>
        </w:rPr>
        <w:t xml:space="preserve">tohto </w:t>
      </w:r>
      <w:r w:rsidRPr="00F777CD">
        <w:rPr>
          <w:rFonts w:ascii="Times New Roman" w:hAnsi="Times New Roman" w:cs="Times New Roman"/>
          <w:sz w:val="24"/>
          <w:szCs w:val="24"/>
        </w:rPr>
        <w:t>oznámenia.</w:t>
      </w:r>
    </w:p>
    <w:p w14:paraId="675032C9" w14:textId="740EE469" w:rsidR="0020030D" w:rsidRPr="00F777CD" w:rsidRDefault="0020030D" w:rsidP="00EF424E">
      <w:pPr>
        <w:spacing w:after="0" w:line="240" w:lineRule="auto"/>
        <w:ind w:left="426"/>
        <w:jc w:val="both"/>
        <w:rPr>
          <w:rFonts w:ascii="Times New Roman" w:hAnsi="Times New Roman" w:cs="Times New Roman"/>
          <w:sz w:val="24"/>
          <w:szCs w:val="24"/>
        </w:rPr>
      </w:pPr>
    </w:p>
    <w:p w14:paraId="12E8921A" w14:textId="29750DAF" w:rsidR="005E728D" w:rsidRPr="00F777CD" w:rsidRDefault="005E728D">
      <w:pPr>
        <w:pStyle w:val="Odsekzoznamu"/>
        <w:numPr>
          <w:ilvl w:val="0"/>
          <w:numId w:val="6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Národná banka Slovenska je oprávnená prijať vhodné opatrenia, ak osoby podľa odseku 1 neoznámia vopred významný prevod aktív alebo záväzkov.</w:t>
      </w:r>
    </w:p>
    <w:p w14:paraId="367EA651" w14:textId="77777777" w:rsidR="000812BE" w:rsidRPr="00F777CD" w:rsidRDefault="000812BE" w:rsidP="000812BE">
      <w:pPr>
        <w:pStyle w:val="Odsekzoznamu"/>
        <w:spacing w:after="0" w:line="240" w:lineRule="auto"/>
        <w:ind w:left="993"/>
        <w:jc w:val="both"/>
        <w:rPr>
          <w:rFonts w:ascii="Times New Roman" w:hAnsi="Times New Roman" w:cs="Times New Roman"/>
          <w:sz w:val="24"/>
          <w:szCs w:val="24"/>
        </w:rPr>
      </w:pPr>
    </w:p>
    <w:p w14:paraId="0EE38884" w14:textId="1251D022" w:rsidR="001601E6" w:rsidRPr="00F777CD" w:rsidRDefault="00F06ACD">
      <w:pPr>
        <w:pStyle w:val="Odsekzoznamu"/>
        <w:numPr>
          <w:ilvl w:val="0"/>
          <w:numId w:val="61"/>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Ustanovenia odsekov 1 až 7 sa nepoužijú, ak významný prevod aktív alebo záväzkov </w:t>
      </w:r>
      <w:r w:rsidR="000812BE" w:rsidRPr="00F777CD">
        <w:rPr>
          <w:rFonts w:ascii="Times New Roman" w:hAnsi="Times New Roman" w:cs="Times New Roman"/>
          <w:sz w:val="24"/>
          <w:szCs w:val="24"/>
        </w:rPr>
        <w:t xml:space="preserve">spĺňa znaky </w:t>
      </w:r>
      <w:r w:rsidR="00C14BE9" w:rsidRPr="00F777CD">
        <w:rPr>
          <w:rFonts w:ascii="Times New Roman" w:hAnsi="Times New Roman" w:cs="Times New Roman"/>
          <w:sz w:val="24"/>
          <w:szCs w:val="24"/>
        </w:rPr>
        <w:t>predaja podniku banky</w:t>
      </w:r>
      <w:r w:rsidR="006C0D11" w:rsidRPr="00F777CD">
        <w:rPr>
          <w:rFonts w:ascii="Times New Roman" w:hAnsi="Times New Roman" w:cs="Times New Roman"/>
          <w:sz w:val="24"/>
          <w:szCs w:val="24"/>
        </w:rPr>
        <w:t xml:space="preserve"> </w:t>
      </w:r>
      <w:r w:rsidR="00C14BE9" w:rsidRPr="00F777CD">
        <w:rPr>
          <w:rFonts w:ascii="Times New Roman" w:hAnsi="Times New Roman" w:cs="Times New Roman"/>
          <w:sz w:val="24"/>
          <w:szCs w:val="24"/>
        </w:rPr>
        <w:t xml:space="preserve">alebo </w:t>
      </w:r>
      <w:r w:rsidR="006C0D11" w:rsidRPr="00F777CD">
        <w:rPr>
          <w:rFonts w:ascii="Times New Roman" w:hAnsi="Times New Roman" w:cs="Times New Roman"/>
          <w:sz w:val="24"/>
          <w:szCs w:val="24"/>
        </w:rPr>
        <w:t>jeho</w:t>
      </w:r>
      <w:r w:rsidR="00C14BE9" w:rsidRPr="00F777CD">
        <w:rPr>
          <w:rFonts w:ascii="Times New Roman" w:hAnsi="Times New Roman" w:cs="Times New Roman"/>
          <w:sz w:val="24"/>
          <w:szCs w:val="24"/>
        </w:rPr>
        <w:t xml:space="preserve"> časti</w:t>
      </w:r>
      <w:r w:rsidR="00C14BE9" w:rsidRPr="00F777CD">
        <w:rPr>
          <w:rFonts w:ascii="Times New Roman" w:hAnsi="Times New Roman" w:cs="Times New Roman"/>
          <w:sz w:val="24"/>
          <w:szCs w:val="24"/>
          <w:vertAlign w:val="superscript"/>
        </w:rPr>
        <w:t>28</w:t>
      </w:r>
      <w:r w:rsidR="00C14BE9" w:rsidRPr="00F777CD">
        <w:rPr>
          <w:rFonts w:ascii="Times New Roman" w:hAnsi="Times New Roman" w:cs="Times New Roman"/>
          <w:sz w:val="24"/>
          <w:szCs w:val="24"/>
        </w:rPr>
        <w:t xml:space="preserve">) a v tejto veci už bola podaná žiadosť o predchádzajúci súhlas podľa § 28 ods. 1 písm. d). </w:t>
      </w:r>
    </w:p>
    <w:p w14:paraId="5DF84AF5" w14:textId="22A74600" w:rsidR="000812BE" w:rsidRPr="00F777CD" w:rsidRDefault="000812BE" w:rsidP="00EF424E">
      <w:pPr>
        <w:spacing w:after="0" w:line="240" w:lineRule="auto"/>
        <w:ind w:left="426"/>
        <w:jc w:val="both"/>
        <w:rPr>
          <w:rFonts w:ascii="Times New Roman" w:hAnsi="Times New Roman" w:cs="Times New Roman"/>
          <w:sz w:val="24"/>
          <w:szCs w:val="24"/>
        </w:rPr>
      </w:pPr>
    </w:p>
    <w:p w14:paraId="0635259A" w14:textId="77777777" w:rsidR="000812BE" w:rsidRPr="00F777CD" w:rsidRDefault="000812BE" w:rsidP="00EF424E">
      <w:pPr>
        <w:spacing w:after="0" w:line="240" w:lineRule="auto"/>
        <w:ind w:left="426"/>
        <w:jc w:val="both"/>
        <w:rPr>
          <w:rFonts w:ascii="Times New Roman" w:hAnsi="Times New Roman" w:cs="Times New Roman"/>
          <w:sz w:val="24"/>
          <w:szCs w:val="24"/>
        </w:rPr>
      </w:pPr>
    </w:p>
    <w:p w14:paraId="311F0104" w14:textId="77777777" w:rsidR="00FE1AC9" w:rsidRPr="00F777CD" w:rsidRDefault="00FE1AC9" w:rsidP="00FE1AC9">
      <w:pPr>
        <w:pStyle w:val="Odsekzoznamu"/>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 28g</w:t>
      </w:r>
    </w:p>
    <w:p w14:paraId="3761078E" w14:textId="3A8C65B5" w:rsidR="00A0458C" w:rsidRPr="00F777CD" w:rsidRDefault="00A0458C" w:rsidP="00D22258">
      <w:pPr>
        <w:pStyle w:val="Odsekzoznamu"/>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Predchádzajúci súhlas na zlúčenie</w:t>
      </w:r>
      <w:r w:rsidR="00536F32" w:rsidRPr="00F777CD">
        <w:rPr>
          <w:rFonts w:ascii="Times New Roman" w:hAnsi="Times New Roman" w:cs="Times New Roman"/>
          <w:b/>
          <w:sz w:val="24"/>
          <w:szCs w:val="24"/>
        </w:rPr>
        <w:t xml:space="preserve"> alebo splynutie a rozdelenie</w:t>
      </w:r>
    </w:p>
    <w:p w14:paraId="2A345577" w14:textId="77777777" w:rsidR="00A0458C" w:rsidRPr="00F777CD" w:rsidRDefault="00A0458C" w:rsidP="00D22258">
      <w:pPr>
        <w:keepNext/>
        <w:spacing w:after="0" w:line="240" w:lineRule="auto"/>
        <w:ind w:left="426"/>
        <w:jc w:val="both"/>
        <w:rPr>
          <w:rFonts w:ascii="Times New Roman" w:hAnsi="Times New Roman" w:cs="Times New Roman"/>
          <w:sz w:val="24"/>
          <w:szCs w:val="24"/>
        </w:rPr>
      </w:pPr>
    </w:p>
    <w:p w14:paraId="60BBE0D4" w14:textId="6D390B32" w:rsidR="0081044E" w:rsidRPr="00F777CD" w:rsidRDefault="000812BE" w:rsidP="00D22258">
      <w:pPr>
        <w:pStyle w:val="Odsekzoznamu"/>
        <w:keepNext/>
        <w:numPr>
          <w:ilvl w:val="0"/>
          <w:numId w:val="64"/>
        </w:numPr>
        <w:spacing w:after="0" w:line="240" w:lineRule="auto"/>
        <w:ind w:left="993" w:hanging="709"/>
        <w:jc w:val="both"/>
        <w:rPr>
          <w:rFonts w:ascii="Times New Roman" w:hAnsi="Times New Roman" w:cs="Times New Roman"/>
          <w:sz w:val="24"/>
          <w:szCs w:val="24"/>
        </w:rPr>
      </w:pPr>
      <w:r w:rsidRPr="00F777CD">
        <w:rPr>
          <w:rFonts w:ascii="Times New Roman" w:hAnsi="Times New Roman" w:cs="Times New Roman"/>
          <w:sz w:val="24"/>
          <w:szCs w:val="24"/>
        </w:rPr>
        <w:t>Ak odsek 6 neustanovuje inak, p</w:t>
      </w:r>
      <w:r w:rsidR="00AA053B" w:rsidRPr="00F777CD">
        <w:rPr>
          <w:rFonts w:ascii="Times New Roman" w:hAnsi="Times New Roman" w:cs="Times New Roman"/>
          <w:sz w:val="24"/>
          <w:szCs w:val="24"/>
        </w:rPr>
        <w:t>redchádzajúci súhlas Národnej banky Slovenska sa vyžaduje na</w:t>
      </w:r>
    </w:p>
    <w:p w14:paraId="5D01E5AA" w14:textId="09601898" w:rsidR="0081044E" w:rsidRPr="00F777CD" w:rsidRDefault="00AA053B">
      <w:pPr>
        <w:pStyle w:val="Odsekzoznamu"/>
        <w:numPr>
          <w:ilvl w:val="0"/>
          <w:numId w:val="75"/>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zlúčenie</w:t>
      </w:r>
      <w:r w:rsidR="0081044E" w:rsidRPr="00F777CD">
        <w:rPr>
          <w:rFonts w:ascii="Times New Roman" w:hAnsi="Times New Roman" w:cs="Times New Roman"/>
          <w:sz w:val="24"/>
          <w:szCs w:val="24"/>
        </w:rPr>
        <w:t xml:space="preserve"> alebo </w:t>
      </w:r>
      <w:r w:rsidRPr="00F777CD">
        <w:rPr>
          <w:rFonts w:ascii="Times New Roman" w:hAnsi="Times New Roman" w:cs="Times New Roman"/>
          <w:sz w:val="24"/>
          <w:szCs w:val="24"/>
        </w:rPr>
        <w:t xml:space="preserve">splynutie </w:t>
      </w:r>
      <w:r w:rsidR="0081044E" w:rsidRPr="00F777CD">
        <w:rPr>
          <w:rFonts w:ascii="Times New Roman" w:hAnsi="Times New Roman" w:cs="Times New Roman"/>
          <w:sz w:val="24"/>
          <w:szCs w:val="24"/>
        </w:rPr>
        <w:t>bank</w:t>
      </w:r>
      <w:r w:rsidR="000812BE" w:rsidRPr="00F777CD">
        <w:rPr>
          <w:rFonts w:ascii="Times New Roman" w:hAnsi="Times New Roman" w:cs="Times New Roman"/>
          <w:sz w:val="24"/>
          <w:szCs w:val="24"/>
        </w:rPr>
        <w:t>y</w:t>
      </w:r>
      <w:r w:rsidR="0081044E" w:rsidRPr="00F777CD">
        <w:rPr>
          <w:rFonts w:ascii="Times New Roman" w:hAnsi="Times New Roman" w:cs="Times New Roman"/>
          <w:sz w:val="24"/>
          <w:szCs w:val="24"/>
        </w:rPr>
        <w:t>, finančn</w:t>
      </w:r>
      <w:r w:rsidR="000812BE" w:rsidRPr="00F777CD">
        <w:rPr>
          <w:rFonts w:ascii="Times New Roman" w:hAnsi="Times New Roman" w:cs="Times New Roman"/>
          <w:sz w:val="24"/>
          <w:szCs w:val="24"/>
        </w:rPr>
        <w:t>ej</w:t>
      </w:r>
      <w:r w:rsidR="0081044E" w:rsidRPr="00F777CD">
        <w:rPr>
          <w:rFonts w:ascii="Times New Roman" w:hAnsi="Times New Roman" w:cs="Times New Roman"/>
          <w:sz w:val="24"/>
          <w:szCs w:val="24"/>
        </w:rPr>
        <w:t xml:space="preserve"> holdingov</w:t>
      </w:r>
      <w:r w:rsidR="000812BE" w:rsidRPr="00F777CD">
        <w:rPr>
          <w:rFonts w:ascii="Times New Roman" w:hAnsi="Times New Roman" w:cs="Times New Roman"/>
          <w:sz w:val="24"/>
          <w:szCs w:val="24"/>
        </w:rPr>
        <w:t>ej</w:t>
      </w:r>
      <w:r w:rsidR="0081044E" w:rsidRPr="00F777CD">
        <w:rPr>
          <w:rFonts w:ascii="Times New Roman" w:hAnsi="Times New Roman" w:cs="Times New Roman"/>
          <w:sz w:val="24"/>
          <w:szCs w:val="24"/>
        </w:rPr>
        <w:t xml:space="preserve"> spoločnos</w:t>
      </w:r>
      <w:r w:rsidR="000812BE" w:rsidRPr="00F777CD">
        <w:rPr>
          <w:rFonts w:ascii="Times New Roman" w:hAnsi="Times New Roman" w:cs="Times New Roman"/>
          <w:sz w:val="24"/>
          <w:szCs w:val="24"/>
        </w:rPr>
        <w:t>ti</w:t>
      </w:r>
      <w:r w:rsidR="0081044E" w:rsidRPr="00F777CD">
        <w:rPr>
          <w:rFonts w:ascii="Times New Roman" w:hAnsi="Times New Roman" w:cs="Times New Roman"/>
          <w:sz w:val="24"/>
          <w:szCs w:val="24"/>
        </w:rPr>
        <w:t>, ktorá má udelený súhlas podľa § 20a ods. 1, alebo zmiešan</w:t>
      </w:r>
      <w:r w:rsidR="000812BE" w:rsidRPr="00F777CD">
        <w:rPr>
          <w:rFonts w:ascii="Times New Roman" w:hAnsi="Times New Roman" w:cs="Times New Roman"/>
          <w:sz w:val="24"/>
          <w:szCs w:val="24"/>
        </w:rPr>
        <w:t>ej</w:t>
      </w:r>
      <w:r w:rsidR="0081044E" w:rsidRPr="00F777CD">
        <w:rPr>
          <w:rFonts w:ascii="Times New Roman" w:hAnsi="Times New Roman" w:cs="Times New Roman"/>
          <w:sz w:val="24"/>
          <w:szCs w:val="24"/>
        </w:rPr>
        <w:t xml:space="preserve"> finančn</w:t>
      </w:r>
      <w:r w:rsidR="000812BE" w:rsidRPr="00F777CD">
        <w:rPr>
          <w:rFonts w:ascii="Times New Roman" w:hAnsi="Times New Roman" w:cs="Times New Roman"/>
          <w:sz w:val="24"/>
          <w:szCs w:val="24"/>
        </w:rPr>
        <w:t>ej</w:t>
      </w:r>
      <w:r w:rsidR="0081044E" w:rsidRPr="00F777CD">
        <w:rPr>
          <w:rFonts w:ascii="Times New Roman" w:hAnsi="Times New Roman" w:cs="Times New Roman"/>
          <w:sz w:val="24"/>
          <w:szCs w:val="24"/>
        </w:rPr>
        <w:t xml:space="preserve"> holdingov</w:t>
      </w:r>
      <w:r w:rsidR="000812BE" w:rsidRPr="00F777CD">
        <w:rPr>
          <w:rFonts w:ascii="Times New Roman" w:hAnsi="Times New Roman" w:cs="Times New Roman"/>
          <w:sz w:val="24"/>
          <w:szCs w:val="24"/>
        </w:rPr>
        <w:t>ej</w:t>
      </w:r>
      <w:r w:rsidR="0081044E" w:rsidRPr="00F777CD">
        <w:rPr>
          <w:rFonts w:ascii="Times New Roman" w:hAnsi="Times New Roman" w:cs="Times New Roman"/>
          <w:sz w:val="24"/>
          <w:szCs w:val="24"/>
        </w:rPr>
        <w:t xml:space="preserve"> spoločnos</w:t>
      </w:r>
      <w:r w:rsidR="000812BE" w:rsidRPr="00F777CD">
        <w:rPr>
          <w:rFonts w:ascii="Times New Roman" w:hAnsi="Times New Roman" w:cs="Times New Roman"/>
          <w:sz w:val="24"/>
          <w:szCs w:val="24"/>
        </w:rPr>
        <w:t>ti</w:t>
      </w:r>
      <w:r w:rsidR="0081044E" w:rsidRPr="00F777CD">
        <w:rPr>
          <w:rFonts w:ascii="Times New Roman" w:hAnsi="Times New Roman" w:cs="Times New Roman"/>
          <w:sz w:val="24"/>
          <w:szCs w:val="24"/>
        </w:rPr>
        <w:t>, ktorá má udelený súhlas podľa §</w:t>
      </w:r>
      <w:r w:rsidR="00E50DA8" w:rsidRPr="00F777CD">
        <w:rPr>
          <w:rFonts w:ascii="Times New Roman" w:hAnsi="Times New Roman" w:cs="Times New Roman"/>
          <w:sz w:val="24"/>
          <w:szCs w:val="24"/>
        </w:rPr>
        <w:t xml:space="preserve"> </w:t>
      </w:r>
      <w:r w:rsidR="0081044E" w:rsidRPr="00F777CD">
        <w:rPr>
          <w:rFonts w:ascii="Times New Roman" w:hAnsi="Times New Roman" w:cs="Times New Roman"/>
          <w:sz w:val="24"/>
          <w:szCs w:val="24"/>
        </w:rPr>
        <w:t xml:space="preserve">20a ods. 1, </w:t>
      </w:r>
    </w:p>
    <w:p w14:paraId="777DDB3D" w14:textId="4832A9D6" w:rsidR="00AA053B" w:rsidRPr="00F777CD" w:rsidRDefault="00AA053B">
      <w:pPr>
        <w:pStyle w:val="Odsekzoznamu"/>
        <w:numPr>
          <w:ilvl w:val="0"/>
          <w:numId w:val="75"/>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rozdelenie</w:t>
      </w:r>
      <w:r w:rsidR="0081044E" w:rsidRPr="00F777CD">
        <w:rPr>
          <w:rFonts w:ascii="Times New Roman" w:hAnsi="Times New Roman" w:cs="Times New Roman"/>
          <w:sz w:val="24"/>
          <w:szCs w:val="24"/>
        </w:rPr>
        <w:t xml:space="preserve"> banky, finančnej holdingovej spoločnosti, ktorá má udelený súhlas podľa § 20a ods. 1, alebo zmiešanej finančnej holdingovej spoločnosti, ktorá má udelený súhlas podľa §</w:t>
      </w:r>
      <w:r w:rsidR="007D1590" w:rsidRPr="00F777CD">
        <w:rPr>
          <w:rFonts w:ascii="Times New Roman" w:hAnsi="Times New Roman" w:cs="Times New Roman"/>
          <w:sz w:val="24"/>
          <w:szCs w:val="24"/>
        </w:rPr>
        <w:t xml:space="preserve"> </w:t>
      </w:r>
      <w:r w:rsidR="0081044E" w:rsidRPr="00F777CD">
        <w:rPr>
          <w:rFonts w:ascii="Times New Roman" w:hAnsi="Times New Roman" w:cs="Times New Roman"/>
          <w:sz w:val="24"/>
          <w:szCs w:val="24"/>
        </w:rPr>
        <w:t xml:space="preserve">20a ods. 1. </w:t>
      </w:r>
    </w:p>
    <w:p w14:paraId="1F62794E" w14:textId="77777777" w:rsidR="0081044E" w:rsidRPr="00F777CD" w:rsidRDefault="0081044E" w:rsidP="00EF424E">
      <w:pPr>
        <w:pStyle w:val="Odsekzoznamu"/>
        <w:spacing w:after="0" w:line="240" w:lineRule="auto"/>
        <w:ind w:left="1211"/>
        <w:jc w:val="both"/>
        <w:rPr>
          <w:rFonts w:ascii="Times New Roman" w:hAnsi="Times New Roman" w:cs="Times New Roman"/>
          <w:sz w:val="24"/>
          <w:szCs w:val="24"/>
        </w:rPr>
      </w:pPr>
    </w:p>
    <w:p w14:paraId="28FE590F" w14:textId="3911B072" w:rsidR="00AA2B8E" w:rsidRPr="00F777CD" w:rsidRDefault="00AA2B8E">
      <w:pPr>
        <w:pStyle w:val="Odsekzoznamu"/>
        <w:numPr>
          <w:ilvl w:val="0"/>
          <w:numId w:val="6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w:t>
      </w:r>
      <w:r w:rsidR="00C53B69" w:rsidRPr="00F777CD">
        <w:rPr>
          <w:rFonts w:ascii="Times New Roman" w:hAnsi="Times New Roman" w:cs="Times New Roman"/>
          <w:sz w:val="24"/>
          <w:szCs w:val="24"/>
        </w:rPr>
        <w:t xml:space="preserve">sa </w:t>
      </w:r>
      <w:r w:rsidRPr="00F777CD">
        <w:rPr>
          <w:rFonts w:ascii="Times New Roman" w:hAnsi="Times New Roman" w:cs="Times New Roman"/>
          <w:sz w:val="24"/>
          <w:szCs w:val="24"/>
        </w:rPr>
        <w:t>b</w:t>
      </w:r>
      <w:r w:rsidR="006E3A2E" w:rsidRPr="00F777CD">
        <w:rPr>
          <w:rFonts w:ascii="Times New Roman" w:hAnsi="Times New Roman" w:cs="Times New Roman"/>
          <w:sz w:val="24"/>
          <w:szCs w:val="24"/>
        </w:rPr>
        <w:t>anka, finančná holdingová spoločnosť, ktorá má udelený súhlas podľa §</w:t>
      </w:r>
      <w:r w:rsidR="00DD3BFF" w:rsidRPr="00F777CD">
        <w:rPr>
          <w:rFonts w:ascii="Times New Roman" w:hAnsi="Times New Roman" w:cs="Times New Roman"/>
          <w:sz w:val="24"/>
          <w:szCs w:val="24"/>
        </w:rPr>
        <w:t> </w:t>
      </w:r>
      <w:r w:rsidR="006E3A2E" w:rsidRPr="00F777CD">
        <w:rPr>
          <w:rFonts w:ascii="Times New Roman" w:hAnsi="Times New Roman" w:cs="Times New Roman"/>
          <w:sz w:val="24"/>
          <w:szCs w:val="24"/>
        </w:rPr>
        <w:t>20a</w:t>
      </w:r>
      <w:r w:rsidR="00DD3BFF" w:rsidRPr="00F777CD">
        <w:rPr>
          <w:rFonts w:ascii="Times New Roman" w:hAnsi="Times New Roman" w:cs="Times New Roman"/>
          <w:sz w:val="24"/>
          <w:szCs w:val="24"/>
        </w:rPr>
        <w:t> </w:t>
      </w:r>
      <w:r w:rsidR="006E3A2E" w:rsidRPr="00F777CD">
        <w:rPr>
          <w:rFonts w:ascii="Times New Roman" w:hAnsi="Times New Roman" w:cs="Times New Roman"/>
          <w:sz w:val="24"/>
          <w:szCs w:val="24"/>
        </w:rPr>
        <w:t xml:space="preserve">ods. 1, alebo zmiešaná finančná holdingová spoločnosť, ktorá má udelený súhlas podľa § 20a ods. 1, </w:t>
      </w:r>
      <w:r w:rsidR="005B458F" w:rsidRPr="00F777CD">
        <w:rPr>
          <w:rFonts w:ascii="Times New Roman" w:hAnsi="Times New Roman" w:cs="Times New Roman"/>
          <w:sz w:val="24"/>
          <w:szCs w:val="24"/>
        </w:rPr>
        <w:t xml:space="preserve">zúčastňuje na </w:t>
      </w:r>
      <w:r w:rsidRPr="00F777CD">
        <w:rPr>
          <w:rFonts w:ascii="Times New Roman" w:hAnsi="Times New Roman" w:cs="Times New Roman"/>
          <w:sz w:val="24"/>
          <w:szCs w:val="24"/>
        </w:rPr>
        <w:t>zlúčen</w:t>
      </w:r>
      <w:r w:rsidR="005B458F" w:rsidRPr="00F777CD">
        <w:rPr>
          <w:rFonts w:ascii="Times New Roman" w:hAnsi="Times New Roman" w:cs="Times New Roman"/>
          <w:sz w:val="24"/>
          <w:szCs w:val="24"/>
        </w:rPr>
        <w:t>í</w:t>
      </w:r>
      <w:r w:rsidRPr="00F777CD">
        <w:rPr>
          <w:rFonts w:ascii="Times New Roman" w:hAnsi="Times New Roman" w:cs="Times New Roman"/>
          <w:sz w:val="24"/>
          <w:szCs w:val="24"/>
        </w:rPr>
        <w:t>, splynut</w:t>
      </w:r>
      <w:r w:rsidR="005B458F" w:rsidRPr="00F777CD">
        <w:rPr>
          <w:rFonts w:ascii="Times New Roman" w:hAnsi="Times New Roman" w:cs="Times New Roman"/>
          <w:sz w:val="24"/>
          <w:szCs w:val="24"/>
        </w:rPr>
        <w:t>í</w:t>
      </w:r>
      <w:r w:rsidRPr="00F777CD">
        <w:rPr>
          <w:rFonts w:ascii="Times New Roman" w:hAnsi="Times New Roman" w:cs="Times New Roman"/>
          <w:sz w:val="24"/>
          <w:szCs w:val="24"/>
        </w:rPr>
        <w:t xml:space="preserve"> alebo rozdelen</w:t>
      </w:r>
      <w:r w:rsidR="005B458F" w:rsidRPr="00F777CD">
        <w:rPr>
          <w:rFonts w:ascii="Times New Roman" w:hAnsi="Times New Roman" w:cs="Times New Roman"/>
          <w:sz w:val="24"/>
          <w:szCs w:val="24"/>
        </w:rPr>
        <w:t>í</w:t>
      </w:r>
      <w:r w:rsidR="00676D55" w:rsidRPr="00F777CD">
        <w:rPr>
          <w:rFonts w:ascii="Times New Roman" w:hAnsi="Times New Roman" w:cs="Times New Roman"/>
          <w:sz w:val="24"/>
          <w:szCs w:val="24"/>
        </w:rPr>
        <w:t>,</w:t>
      </w:r>
      <w:r w:rsidRPr="00F777CD">
        <w:rPr>
          <w:rFonts w:ascii="Times New Roman" w:hAnsi="Times New Roman" w:cs="Times New Roman"/>
          <w:sz w:val="24"/>
          <w:szCs w:val="24"/>
        </w:rPr>
        <w:t xml:space="preserve"> </w:t>
      </w:r>
      <w:r w:rsidR="006E3A2E" w:rsidRPr="00F777CD">
        <w:rPr>
          <w:rFonts w:ascii="Times New Roman" w:hAnsi="Times New Roman" w:cs="Times New Roman"/>
          <w:sz w:val="24"/>
          <w:szCs w:val="24"/>
        </w:rPr>
        <w:t xml:space="preserve">je povinná </w:t>
      </w:r>
      <w:r w:rsidRPr="00F777CD">
        <w:rPr>
          <w:rFonts w:ascii="Times New Roman" w:hAnsi="Times New Roman" w:cs="Times New Roman"/>
          <w:sz w:val="24"/>
          <w:szCs w:val="24"/>
        </w:rPr>
        <w:t xml:space="preserve">požiadať Národnú banku Slovenska </w:t>
      </w:r>
      <w:r w:rsidR="00842751" w:rsidRPr="00F777CD">
        <w:rPr>
          <w:rFonts w:ascii="Times New Roman" w:hAnsi="Times New Roman" w:cs="Times New Roman"/>
          <w:sz w:val="24"/>
          <w:szCs w:val="24"/>
        </w:rPr>
        <w:t xml:space="preserve">o udelenie </w:t>
      </w:r>
      <w:r w:rsidRPr="00F777CD">
        <w:rPr>
          <w:rFonts w:ascii="Times New Roman" w:hAnsi="Times New Roman" w:cs="Times New Roman"/>
          <w:sz w:val="24"/>
          <w:szCs w:val="24"/>
        </w:rPr>
        <w:t>predchádzajúc</w:t>
      </w:r>
      <w:r w:rsidR="00842751" w:rsidRPr="00F777CD">
        <w:rPr>
          <w:rFonts w:ascii="Times New Roman" w:hAnsi="Times New Roman" w:cs="Times New Roman"/>
          <w:sz w:val="24"/>
          <w:szCs w:val="24"/>
        </w:rPr>
        <w:t>eho</w:t>
      </w:r>
      <w:r w:rsidRPr="00F777CD">
        <w:rPr>
          <w:rFonts w:ascii="Times New Roman" w:hAnsi="Times New Roman" w:cs="Times New Roman"/>
          <w:sz w:val="24"/>
          <w:szCs w:val="24"/>
        </w:rPr>
        <w:t xml:space="preserve"> súhlas</w:t>
      </w:r>
      <w:r w:rsidR="00842751" w:rsidRPr="00F777CD">
        <w:rPr>
          <w:rFonts w:ascii="Times New Roman" w:hAnsi="Times New Roman" w:cs="Times New Roman"/>
          <w:sz w:val="24"/>
          <w:szCs w:val="24"/>
        </w:rPr>
        <w:t>u</w:t>
      </w:r>
      <w:r w:rsidRPr="00F777CD">
        <w:rPr>
          <w:rFonts w:ascii="Times New Roman" w:hAnsi="Times New Roman" w:cs="Times New Roman"/>
          <w:sz w:val="24"/>
          <w:szCs w:val="24"/>
        </w:rPr>
        <w:t xml:space="preserve"> podľa odseku 1. Žiadosť </w:t>
      </w:r>
      <w:r w:rsidR="00842751" w:rsidRPr="00F777CD">
        <w:rPr>
          <w:rFonts w:ascii="Times New Roman" w:hAnsi="Times New Roman" w:cs="Times New Roman"/>
          <w:sz w:val="24"/>
          <w:szCs w:val="24"/>
        </w:rPr>
        <w:t xml:space="preserve">o udelenie predchádzajúceho súhlasu </w:t>
      </w:r>
      <w:r w:rsidRPr="00F777CD">
        <w:rPr>
          <w:rFonts w:ascii="Times New Roman" w:hAnsi="Times New Roman" w:cs="Times New Roman"/>
          <w:sz w:val="24"/>
          <w:szCs w:val="24"/>
        </w:rPr>
        <w:t xml:space="preserve">podľa odseku 1 </w:t>
      </w:r>
      <w:r w:rsidR="006667FD" w:rsidRPr="00F777CD">
        <w:rPr>
          <w:rFonts w:ascii="Times New Roman" w:hAnsi="Times New Roman" w:cs="Times New Roman"/>
          <w:sz w:val="24"/>
          <w:szCs w:val="24"/>
        </w:rPr>
        <w:t xml:space="preserve">osoby podľa prvej vety </w:t>
      </w:r>
      <w:r w:rsidRPr="00F777CD">
        <w:rPr>
          <w:rFonts w:ascii="Times New Roman" w:hAnsi="Times New Roman" w:cs="Times New Roman"/>
          <w:sz w:val="24"/>
          <w:szCs w:val="24"/>
        </w:rPr>
        <w:t>predklad</w:t>
      </w:r>
      <w:r w:rsidR="006667FD" w:rsidRPr="00F777CD">
        <w:rPr>
          <w:rFonts w:ascii="Times New Roman" w:hAnsi="Times New Roman" w:cs="Times New Roman"/>
          <w:sz w:val="24"/>
          <w:szCs w:val="24"/>
        </w:rPr>
        <w:t>ajú</w:t>
      </w:r>
      <w:r w:rsidRPr="00F777CD">
        <w:rPr>
          <w:rFonts w:ascii="Times New Roman" w:hAnsi="Times New Roman" w:cs="Times New Roman"/>
          <w:sz w:val="24"/>
          <w:szCs w:val="24"/>
        </w:rPr>
        <w:t xml:space="preserve"> Národnej banke Slovenska </w:t>
      </w:r>
      <w:r w:rsidR="006667FD" w:rsidRPr="00F777CD">
        <w:rPr>
          <w:rFonts w:ascii="Times New Roman" w:hAnsi="Times New Roman" w:cs="Times New Roman"/>
          <w:sz w:val="24"/>
          <w:szCs w:val="24"/>
        </w:rPr>
        <w:t>najneskôr</w:t>
      </w:r>
      <w:r w:rsidRPr="00F777CD">
        <w:rPr>
          <w:rFonts w:ascii="Times New Roman" w:hAnsi="Times New Roman" w:cs="Times New Roman"/>
          <w:sz w:val="24"/>
          <w:szCs w:val="24"/>
        </w:rPr>
        <w:t xml:space="preserve"> po schválení</w:t>
      </w:r>
      <w:r w:rsidR="006667FD" w:rsidRPr="00F777CD">
        <w:rPr>
          <w:rFonts w:ascii="Times New Roman" w:hAnsi="Times New Roman" w:cs="Times New Roman"/>
          <w:sz w:val="24"/>
          <w:szCs w:val="24"/>
        </w:rPr>
        <w:t xml:space="preserve"> návrhu projektu </w:t>
      </w:r>
      <w:r w:rsidRPr="00F777CD">
        <w:rPr>
          <w:rFonts w:ascii="Times New Roman" w:hAnsi="Times New Roman" w:cs="Times New Roman"/>
          <w:sz w:val="24"/>
          <w:szCs w:val="24"/>
        </w:rPr>
        <w:t xml:space="preserve">zlúčenia, splynutia alebo </w:t>
      </w:r>
      <w:r w:rsidR="006667FD" w:rsidRPr="00F777CD">
        <w:rPr>
          <w:rFonts w:ascii="Times New Roman" w:hAnsi="Times New Roman" w:cs="Times New Roman"/>
          <w:sz w:val="24"/>
          <w:szCs w:val="24"/>
        </w:rPr>
        <w:t xml:space="preserve">projektu </w:t>
      </w:r>
      <w:r w:rsidRPr="00F777CD">
        <w:rPr>
          <w:rFonts w:ascii="Times New Roman" w:hAnsi="Times New Roman" w:cs="Times New Roman"/>
          <w:sz w:val="24"/>
          <w:szCs w:val="24"/>
        </w:rPr>
        <w:t xml:space="preserve">rozdelenia najvyšším orgánom týchto osôb, avšak najneskôr pred podaním návrhu na zápis do obchodného registra podľa osobitného </w:t>
      </w:r>
      <w:r w:rsidR="00842751" w:rsidRPr="00F777CD">
        <w:rPr>
          <w:rFonts w:ascii="Times New Roman" w:hAnsi="Times New Roman" w:cs="Times New Roman"/>
          <w:sz w:val="24"/>
          <w:szCs w:val="24"/>
        </w:rPr>
        <w:t>predpisu</w:t>
      </w:r>
      <w:r w:rsidRPr="00F777CD">
        <w:rPr>
          <w:rFonts w:ascii="Times New Roman" w:hAnsi="Times New Roman" w:cs="Times New Roman"/>
          <w:sz w:val="24"/>
          <w:szCs w:val="24"/>
          <w:vertAlign w:val="superscript"/>
        </w:rPr>
        <w:t>30a</w:t>
      </w:r>
      <w:r w:rsidR="003B0242" w:rsidRPr="00F777CD">
        <w:rPr>
          <w:rFonts w:ascii="Times New Roman" w:hAnsi="Times New Roman" w:cs="Times New Roman"/>
          <w:sz w:val="24"/>
          <w:szCs w:val="24"/>
          <w:vertAlign w:val="superscript"/>
        </w:rPr>
        <w:t>g</w:t>
      </w:r>
      <w:r w:rsidRPr="00F777CD">
        <w:rPr>
          <w:rFonts w:ascii="Times New Roman" w:hAnsi="Times New Roman" w:cs="Times New Roman"/>
          <w:sz w:val="24"/>
          <w:szCs w:val="24"/>
        </w:rPr>
        <w:t xml:space="preserve">) alebo pred podaním návrhu na zápis do porovnateľného registra v inom členskom štáte. </w:t>
      </w:r>
    </w:p>
    <w:p w14:paraId="2F181770" w14:textId="7FA96734" w:rsidR="00A0458C" w:rsidRPr="00F777CD" w:rsidRDefault="00A0458C" w:rsidP="00EF424E">
      <w:pPr>
        <w:spacing w:after="0" w:line="240" w:lineRule="auto"/>
        <w:ind w:left="426"/>
        <w:jc w:val="both"/>
        <w:rPr>
          <w:rFonts w:ascii="Times New Roman" w:hAnsi="Times New Roman" w:cs="Times New Roman"/>
          <w:sz w:val="24"/>
          <w:szCs w:val="24"/>
        </w:rPr>
      </w:pPr>
    </w:p>
    <w:p w14:paraId="2DFD831D" w14:textId="59C9775D" w:rsidR="00536F32" w:rsidRPr="00F777CD" w:rsidRDefault="0077351C">
      <w:pPr>
        <w:pStyle w:val="Odsekzoznamu"/>
        <w:numPr>
          <w:ilvl w:val="0"/>
          <w:numId w:val="6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Na účely </w:t>
      </w:r>
      <w:r w:rsidR="00842751" w:rsidRPr="00F777CD">
        <w:rPr>
          <w:rFonts w:ascii="Times New Roman" w:hAnsi="Times New Roman" w:cs="Times New Roman"/>
          <w:sz w:val="24"/>
          <w:szCs w:val="24"/>
        </w:rPr>
        <w:t>odsekov 1</w:t>
      </w:r>
      <w:r w:rsidR="00E50DA8" w:rsidRPr="00F777CD">
        <w:rPr>
          <w:rFonts w:ascii="Times New Roman" w:hAnsi="Times New Roman" w:cs="Times New Roman"/>
          <w:sz w:val="24"/>
          <w:szCs w:val="24"/>
        </w:rPr>
        <w:t xml:space="preserve">, </w:t>
      </w:r>
      <w:r w:rsidR="00842751" w:rsidRPr="00F777CD">
        <w:rPr>
          <w:rFonts w:ascii="Times New Roman" w:hAnsi="Times New Roman" w:cs="Times New Roman"/>
          <w:sz w:val="24"/>
          <w:szCs w:val="24"/>
        </w:rPr>
        <w:t>2 a </w:t>
      </w:r>
      <w:r w:rsidR="00E50DA8" w:rsidRPr="00F777CD">
        <w:rPr>
          <w:rFonts w:ascii="Times New Roman" w:hAnsi="Times New Roman" w:cs="Times New Roman"/>
          <w:sz w:val="24"/>
          <w:szCs w:val="24"/>
        </w:rPr>
        <w:t>5</w:t>
      </w:r>
      <w:r w:rsidR="00842751" w:rsidRPr="00F777CD">
        <w:rPr>
          <w:rFonts w:ascii="Times New Roman" w:hAnsi="Times New Roman" w:cs="Times New Roman"/>
          <w:sz w:val="24"/>
          <w:szCs w:val="24"/>
        </w:rPr>
        <w:t xml:space="preserve"> až 14</w:t>
      </w:r>
      <w:r w:rsidRPr="00F777CD">
        <w:rPr>
          <w:rFonts w:ascii="Times New Roman" w:hAnsi="Times New Roman" w:cs="Times New Roman"/>
          <w:sz w:val="24"/>
          <w:szCs w:val="24"/>
        </w:rPr>
        <w:t xml:space="preserve"> </w:t>
      </w:r>
      <w:r w:rsidR="00602DA9" w:rsidRPr="00F777CD">
        <w:rPr>
          <w:rFonts w:ascii="Times New Roman" w:hAnsi="Times New Roman" w:cs="Times New Roman"/>
          <w:sz w:val="24"/>
          <w:szCs w:val="24"/>
        </w:rPr>
        <w:t>a § 28h až 28</w:t>
      </w:r>
      <w:r w:rsidR="00A400D6" w:rsidRPr="00F777CD">
        <w:rPr>
          <w:rFonts w:ascii="Times New Roman" w:hAnsi="Times New Roman" w:cs="Times New Roman"/>
          <w:sz w:val="24"/>
          <w:szCs w:val="24"/>
        </w:rPr>
        <w:t>j</w:t>
      </w:r>
      <w:r w:rsidR="00602DA9" w:rsidRPr="00F777CD">
        <w:rPr>
          <w:rFonts w:ascii="Times New Roman" w:hAnsi="Times New Roman" w:cs="Times New Roman"/>
          <w:sz w:val="24"/>
          <w:szCs w:val="24"/>
        </w:rPr>
        <w:t xml:space="preserve"> </w:t>
      </w:r>
      <w:r w:rsidRPr="00F777CD">
        <w:rPr>
          <w:rFonts w:ascii="Times New Roman" w:hAnsi="Times New Roman" w:cs="Times New Roman"/>
          <w:sz w:val="24"/>
          <w:szCs w:val="24"/>
        </w:rPr>
        <w:t>sa zlúčením alebo splynutí</w:t>
      </w:r>
      <w:r w:rsidR="00BE758F" w:rsidRPr="00F777CD">
        <w:rPr>
          <w:rFonts w:ascii="Times New Roman" w:hAnsi="Times New Roman" w:cs="Times New Roman"/>
          <w:sz w:val="24"/>
          <w:szCs w:val="24"/>
        </w:rPr>
        <w:t>m</w:t>
      </w:r>
      <w:r w:rsidRPr="00F777CD">
        <w:rPr>
          <w:rFonts w:ascii="Times New Roman" w:hAnsi="Times New Roman" w:cs="Times New Roman"/>
          <w:sz w:val="24"/>
          <w:szCs w:val="24"/>
        </w:rPr>
        <w:t xml:space="preserve"> rozumie operácia, pri ktorej</w:t>
      </w:r>
    </w:p>
    <w:p w14:paraId="76EA1792" w14:textId="0166E4A7" w:rsidR="0077351C" w:rsidRPr="00F777CD" w:rsidRDefault="00AA2B8E">
      <w:pPr>
        <w:pStyle w:val="Odsekzoznamu"/>
        <w:numPr>
          <w:ilvl w:val="0"/>
          <w:numId w:val="65"/>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j</w:t>
      </w:r>
      <w:r w:rsidR="0077351C" w:rsidRPr="00F777CD">
        <w:rPr>
          <w:rFonts w:ascii="Times New Roman" w:hAnsi="Times New Roman" w:cs="Times New Roman"/>
          <w:sz w:val="24"/>
          <w:szCs w:val="24"/>
        </w:rPr>
        <w:t xml:space="preserve">edna alebo viac </w:t>
      </w:r>
      <w:r w:rsidR="00842751" w:rsidRPr="00F777CD">
        <w:rPr>
          <w:rFonts w:ascii="Times New Roman" w:hAnsi="Times New Roman" w:cs="Times New Roman"/>
          <w:sz w:val="24"/>
          <w:szCs w:val="24"/>
        </w:rPr>
        <w:t>osôb</w:t>
      </w:r>
      <w:r w:rsidR="0077351C" w:rsidRPr="00F777CD">
        <w:rPr>
          <w:rFonts w:ascii="Times New Roman" w:hAnsi="Times New Roman" w:cs="Times New Roman"/>
          <w:sz w:val="24"/>
          <w:szCs w:val="24"/>
        </w:rPr>
        <w:t xml:space="preserve"> ku dňu svojho zrušenia bez likvidácie prevedie všetky svoje aktíva a záväzky alebo ich časť na inú existujúcu </w:t>
      </w:r>
      <w:r w:rsidR="00966C49" w:rsidRPr="00F777CD">
        <w:rPr>
          <w:rFonts w:ascii="Times New Roman" w:hAnsi="Times New Roman" w:cs="Times New Roman"/>
          <w:sz w:val="24"/>
          <w:szCs w:val="24"/>
        </w:rPr>
        <w:t>osobu</w:t>
      </w:r>
      <w:r w:rsidR="0077351C" w:rsidRPr="00F777CD">
        <w:rPr>
          <w:rFonts w:ascii="Times New Roman" w:hAnsi="Times New Roman" w:cs="Times New Roman"/>
          <w:sz w:val="24"/>
          <w:szCs w:val="24"/>
        </w:rPr>
        <w:t>,</w:t>
      </w:r>
      <w:r w:rsidRPr="00F777CD">
        <w:rPr>
          <w:rFonts w:ascii="Times New Roman" w:hAnsi="Times New Roman" w:cs="Times New Roman"/>
          <w:sz w:val="24"/>
          <w:szCs w:val="24"/>
        </w:rPr>
        <w:t xml:space="preserve"> ktorá </w:t>
      </w:r>
      <w:r w:rsidR="00A96EEC" w:rsidRPr="00F777CD">
        <w:rPr>
          <w:rFonts w:ascii="Times New Roman" w:hAnsi="Times New Roman" w:cs="Times New Roman"/>
          <w:sz w:val="24"/>
          <w:szCs w:val="24"/>
        </w:rPr>
        <w:t>sa stáva právnym nástupcom</w:t>
      </w:r>
      <w:r w:rsidRPr="00F777CD">
        <w:rPr>
          <w:rFonts w:ascii="Times New Roman" w:hAnsi="Times New Roman" w:cs="Times New Roman"/>
          <w:sz w:val="24"/>
          <w:szCs w:val="24"/>
        </w:rPr>
        <w:t>,</w:t>
      </w:r>
      <w:r w:rsidR="0077351C" w:rsidRPr="00F777CD">
        <w:rPr>
          <w:rFonts w:ascii="Times New Roman" w:hAnsi="Times New Roman" w:cs="Times New Roman"/>
          <w:sz w:val="24"/>
          <w:szCs w:val="24"/>
        </w:rPr>
        <w:t xml:space="preserve"> výmenou za emisiu cenných papierov alebo akcií predstavujúcich základné imanie </w:t>
      </w:r>
      <w:r w:rsidR="00A96EEC" w:rsidRPr="00F777CD">
        <w:rPr>
          <w:rFonts w:ascii="Times New Roman" w:hAnsi="Times New Roman" w:cs="Times New Roman"/>
          <w:sz w:val="24"/>
          <w:szCs w:val="24"/>
        </w:rPr>
        <w:t xml:space="preserve">tejto </w:t>
      </w:r>
      <w:r w:rsidR="005B458F" w:rsidRPr="00F777CD">
        <w:rPr>
          <w:rFonts w:ascii="Times New Roman" w:hAnsi="Times New Roman" w:cs="Times New Roman"/>
          <w:sz w:val="24"/>
          <w:szCs w:val="24"/>
        </w:rPr>
        <w:t>nástupníckej</w:t>
      </w:r>
      <w:r w:rsidR="0077351C" w:rsidRPr="00F777CD">
        <w:rPr>
          <w:rFonts w:ascii="Times New Roman" w:hAnsi="Times New Roman" w:cs="Times New Roman"/>
          <w:sz w:val="24"/>
          <w:szCs w:val="24"/>
        </w:rPr>
        <w:t xml:space="preserve"> </w:t>
      </w:r>
      <w:r w:rsidR="00966C49" w:rsidRPr="00F777CD">
        <w:rPr>
          <w:rFonts w:ascii="Times New Roman" w:hAnsi="Times New Roman" w:cs="Times New Roman"/>
          <w:sz w:val="24"/>
          <w:szCs w:val="24"/>
        </w:rPr>
        <w:t>osoby</w:t>
      </w:r>
      <w:r w:rsidR="0077351C" w:rsidRPr="00F777CD">
        <w:rPr>
          <w:rFonts w:ascii="Times New Roman" w:hAnsi="Times New Roman" w:cs="Times New Roman"/>
          <w:sz w:val="24"/>
          <w:szCs w:val="24"/>
        </w:rPr>
        <w:t xml:space="preserve"> určenú ich spoločníkom alebo za </w:t>
      </w:r>
      <w:r w:rsidR="0077351C" w:rsidRPr="00F777CD">
        <w:rPr>
          <w:rFonts w:ascii="Times New Roman" w:hAnsi="Times New Roman" w:cs="Times New Roman"/>
          <w:sz w:val="24"/>
          <w:szCs w:val="24"/>
        </w:rPr>
        <w:lastRenderedPageBreak/>
        <w:t>peňažnú platbu, ktorá nesmie prekročiť 10 % nominálnej hodnoty</w:t>
      </w:r>
      <w:r w:rsidR="005B458F" w:rsidRPr="00F777CD">
        <w:rPr>
          <w:rFonts w:ascii="Times New Roman" w:hAnsi="Times New Roman" w:cs="Times New Roman"/>
          <w:sz w:val="24"/>
          <w:szCs w:val="24"/>
        </w:rPr>
        <w:t>, pričom ak takáto hodnota neexistuje, 10 % účtovnej hodnoty týchto cenných papierov alebo akcií,</w:t>
      </w:r>
    </w:p>
    <w:p w14:paraId="3B9AF26C" w14:textId="090A8FE8" w:rsidR="005B458F" w:rsidRPr="00F777CD" w:rsidRDefault="005B458F">
      <w:pPr>
        <w:pStyle w:val="Odsekzoznamu"/>
        <w:numPr>
          <w:ilvl w:val="0"/>
          <w:numId w:val="65"/>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jedna alebo viac </w:t>
      </w:r>
      <w:r w:rsidR="00842751" w:rsidRPr="00F777CD">
        <w:rPr>
          <w:rFonts w:ascii="Times New Roman" w:hAnsi="Times New Roman" w:cs="Times New Roman"/>
          <w:sz w:val="24"/>
          <w:szCs w:val="24"/>
        </w:rPr>
        <w:t>osôb</w:t>
      </w:r>
      <w:r w:rsidRPr="00F777CD">
        <w:rPr>
          <w:rFonts w:ascii="Times New Roman" w:hAnsi="Times New Roman" w:cs="Times New Roman"/>
          <w:sz w:val="24"/>
          <w:szCs w:val="24"/>
        </w:rPr>
        <w:t xml:space="preserve"> ku dňu svojho zrušenia bez likvidácie prevedie všetky svoje aktíva a záväzky alebo ich časť na inú existujúcu </w:t>
      </w:r>
      <w:r w:rsidR="00966C49" w:rsidRPr="00F777CD">
        <w:rPr>
          <w:rFonts w:ascii="Times New Roman" w:hAnsi="Times New Roman" w:cs="Times New Roman"/>
          <w:sz w:val="24"/>
          <w:szCs w:val="24"/>
        </w:rPr>
        <w:t>osobu</w:t>
      </w:r>
      <w:r w:rsidRPr="00F777CD">
        <w:rPr>
          <w:rFonts w:ascii="Times New Roman" w:hAnsi="Times New Roman" w:cs="Times New Roman"/>
          <w:sz w:val="24"/>
          <w:szCs w:val="24"/>
        </w:rPr>
        <w:t xml:space="preserve">, </w:t>
      </w:r>
      <w:r w:rsidR="00A96EEC" w:rsidRPr="00F777CD">
        <w:rPr>
          <w:rFonts w:ascii="Times New Roman" w:hAnsi="Times New Roman" w:cs="Times New Roman"/>
          <w:sz w:val="24"/>
          <w:szCs w:val="24"/>
        </w:rPr>
        <w:t>ktorá sa stáva právnym nástupcom</w:t>
      </w:r>
      <w:r w:rsidRPr="00F777CD">
        <w:rPr>
          <w:rFonts w:ascii="Times New Roman" w:hAnsi="Times New Roman" w:cs="Times New Roman"/>
          <w:sz w:val="24"/>
          <w:szCs w:val="24"/>
        </w:rPr>
        <w:t xml:space="preserve">, bez toho, aby </w:t>
      </w:r>
      <w:r w:rsidR="00A96EEC" w:rsidRPr="00F777CD">
        <w:rPr>
          <w:rFonts w:ascii="Times New Roman" w:hAnsi="Times New Roman" w:cs="Times New Roman"/>
          <w:sz w:val="24"/>
          <w:szCs w:val="24"/>
        </w:rPr>
        <w:t xml:space="preserve">táto </w:t>
      </w:r>
      <w:r w:rsidRPr="00F777CD">
        <w:rPr>
          <w:rFonts w:ascii="Times New Roman" w:hAnsi="Times New Roman" w:cs="Times New Roman"/>
          <w:sz w:val="24"/>
          <w:szCs w:val="24"/>
        </w:rPr>
        <w:t xml:space="preserve">nástupnícka </w:t>
      </w:r>
      <w:r w:rsidR="00966C49" w:rsidRPr="00F777CD">
        <w:rPr>
          <w:rFonts w:ascii="Times New Roman" w:hAnsi="Times New Roman" w:cs="Times New Roman"/>
          <w:sz w:val="24"/>
          <w:szCs w:val="24"/>
        </w:rPr>
        <w:t>osoba</w:t>
      </w:r>
      <w:r w:rsidRPr="00F777CD">
        <w:rPr>
          <w:rFonts w:ascii="Times New Roman" w:hAnsi="Times New Roman" w:cs="Times New Roman"/>
          <w:sz w:val="24"/>
          <w:szCs w:val="24"/>
        </w:rPr>
        <w:t xml:space="preserve"> emitovala nové cenné papiere alebo akcie, za predpokladu, že jedna osoba má v držbe priamo alebo nepriamo všetky akcie v </w:t>
      </w:r>
      <w:r w:rsidR="00966C49" w:rsidRPr="00F777CD">
        <w:rPr>
          <w:rFonts w:ascii="Times New Roman" w:hAnsi="Times New Roman" w:cs="Times New Roman"/>
          <w:sz w:val="24"/>
          <w:szCs w:val="24"/>
        </w:rPr>
        <w:t>osobách</w:t>
      </w:r>
      <w:r w:rsidRPr="00F777CD">
        <w:rPr>
          <w:rFonts w:ascii="Times New Roman" w:hAnsi="Times New Roman" w:cs="Times New Roman"/>
          <w:sz w:val="24"/>
          <w:szCs w:val="24"/>
        </w:rPr>
        <w:t xml:space="preserve">, ktoré sú predmetom zlúčenia alebo splynutia, alebo že spoločníci </w:t>
      </w:r>
      <w:r w:rsidR="00966C49" w:rsidRPr="00F777CD">
        <w:rPr>
          <w:rFonts w:ascii="Times New Roman" w:hAnsi="Times New Roman" w:cs="Times New Roman"/>
          <w:sz w:val="24"/>
          <w:szCs w:val="24"/>
        </w:rPr>
        <w:t>osôb</w:t>
      </w:r>
      <w:r w:rsidRPr="00F777CD">
        <w:rPr>
          <w:rFonts w:ascii="Times New Roman" w:hAnsi="Times New Roman" w:cs="Times New Roman"/>
          <w:sz w:val="24"/>
          <w:szCs w:val="24"/>
        </w:rPr>
        <w:t xml:space="preserve">, ktoré sú predmetom zlúčenia alebo splynutia, majú v držbe svoje cenné papiere a akcie v rovnakom pomere vo všetkých </w:t>
      </w:r>
      <w:r w:rsidR="00966C49" w:rsidRPr="00F777CD">
        <w:rPr>
          <w:rFonts w:ascii="Times New Roman" w:hAnsi="Times New Roman" w:cs="Times New Roman"/>
          <w:sz w:val="24"/>
          <w:szCs w:val="24"/>
        </w:rPr>
        <w:t>osobách</w:t>
      </w:r>
      <w:r w:rsidRPr="00F777CD">
        <w:rPr>
          <w:rFonts w:ascii="Times New Roman" w:hAnsi="Times New Roman" w:cs="Times New Roman"/>
          <w:sz w:val="24"/>
          <w:szCs w:val="24"/>
        </w:rPr>
        <w:t>, ktoré sú predmetom zlúčenia alebo splynutia,</w:t>
      </w:r>
    </w:p>
    <w:p w14:paraId="3F73FDC0" w14:textId="0B2D5041" w:rsidR="005B458F" w:rsidRPr="00F777CD" w:rsidRDefault="005B458F">
      <w:pPr>
        <w:pStyle w:val="Odsekzoznamu"/>
        <w:numPr>
          <w:ilvl w:val="0"/>
          <w:numId w:val="65"/>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dve alebo viac </w:t>
      </w:r>
      <w:r w:rsidR="00966C49" w:rsidRPr="00F777CD">
        <w:rPr>
          <w:rFonts w:ascii="Times New Roman" w:hAnsi="Times New Roman" w:cs="Times New Roman"/>
          <w:sz w:val="24"/>
          <w:szCs w:val="24"/>
        </w:rPr>
        <w:t>osôb</w:t>
      </w:r>
      <w:r w:rsidRPr="00F777CD">
        <w:rPr>
          <w:rFonts w:ascii="Times New Roman" w:hAnsi="Times New Roman" w:cs="Times New Roman"/>
          <w:sz w:val="24"/>
          <w:szCs w:val="24"/>
        </w:rPr>
        <w:t xml:space="preserve"> ku dňu svojho zrušenia bez likvidácie prevedie všetky svoje aktíva a záväzky alebo ich časť </w:t>
      </w:r>
      <w:r w:rsidR="00A96EEC" w:rsidRPr="00F777CD">
        <w:rPr>
          <w:rFonts w:ascii="Times New Roman" w:hAnsi="Times New Roman" w:cs="Times New Roman"/>
          <w:sz w:val="24"/>
          <w:szCs w:val="24"/>
        </w:rPr>
        <w:t xml:space="preserve">na nimi novozaloženú </w:t>
      </w:r>
      <w:r w:rsidR="00966C49" w:rsidRPr="00F777CD">
        <w:rPr>
          <w:rFonts w:ascii="Times New Roman" w:hAnsi="Times New Roman" w:cs="Times New Roman"/>
          <w:sz w:val="24"/>
          <w:szCs w:val="24"/>
        </w:rPr>
        <w:t>osobu</w:t>
      </w:r>
      <w:r w:rsidR="00A96EEC" w:rsidRPr="00F777CD">
        <w:rPr>
          <w:rFonts w:ascii="Times New Roman" w:hAnsi="Times New Roman" w:cs="Times New Roman"/>
          <w:sz w:val="24"/>
          <w:szCs w:val="24"/>
        </w:rPr>
        <w:t>, ktorá sa stáva právnym nástupcom</w:t>
      </w:r>
      <w:r w:rsidRPr="00F777CD">
        <w:rPr>
          <w:rFonts w:ascii="Times New Roman" w:hAnsi="Times New Roman" w:cs="Times New Roman"/>
          <w:sz w:val="24"/>
          <w:szCs w:val="24"/>
        </w:rPr>
        <w:t xml:space="preserve">, výmenou za emisiu cenných papierov alebo akcií predstavujúcich základné imanie </w:t>
      </w:r>
      <w:r w:rsidR="00A96EEC" w:rsidRPr="00F777CD">
        <w:rPr>
          <w:rFonts w:ascii="Times New Roman" w:hAnsi="Times New Roman" w:cs="Times New Roman"/>
          <w:sz w:val="24"/>
          <w:szCs w:val="24"/>
        </w:rPr>
        <w:t xml:space="preserve">tejto </w:t>
      </w:r>
      <w:r w:rsidRPr="00F777CD">
        <w:rPr>
          <w:rFonts w:ascii="Times New Roman" w:hAnsi="Times New Roman" w:cs="Times New Roman"/>
          <w:sz w:val="24"/>
          <w:szCs w:val="24"/>
        </w:rPr>
        <w:t xml:space="preserve">nástupníckej </w:t>
      </w:r>
      <w:r w:rsidR="00966C49" w:rsidRPr="00F777CD">
        <w:rPr>
          <w:rFonts w:ascii="Times New Roman" w:hAnsi="Times New Roman" w:cs="Times New Roman"/>
          <w:sz w:val="24"/>
          <w:szCs w:val="24"/>
        </w:rPr>
        <w:t>osoby</w:t>
      </w:r>
      <w:r w:rsidRPr="00F777CD">
        <w:rPr>
          <w:rFonts w:ascii="Times New Roman" w:hAnsi="Times New Roman" w:cs="Times New Roman"/>
          <w:sz w:val="24"/>
          <w:szCs w:val="24"/>
        </w:rPr>
        <w:t xml:space="preserve"> určenú ich spoločníkom alebo za peňažnú platbu, ktorá nesmie prekročiť 10 % nominálnej hodnoty, pričom ak takáto hodnota neexistuje, 10 % účtovnej hodnoty týchto cenných papierov alebo akcií</w:t>
      </w:r>
      <w:r w:rsidR="003F62F4" w:rsidRPr="00F777CD">
        <w:rPr>
          <w:rFonts w:ascii="Times New Roman" w:hAnsi="Times New Roman" w:cs="Times New Roman"/>
          <w:sz w:val="24"/>
          <w:szCs w:val="24"/>
        </w:rPr>
        <w:t>,</w:t>
      </w:r>
      <w:r w:rsidR="00A96EEC" w:rsidRPr="00F777CD">
        <w:rPr>
          <w:rFonts w:ascii="Times New Roman" w:hAnsi="Times New Roman" w:cs="Times New Roman"/>
          <w:sz w:val="24"/>
          <w:szCs w:val="24"/>
        </w:rPr>
        <w:t xml:space="preserve"> alebo</w:t>
      </w:r>
    </w:p>
    <w:p w14:paraId="606757D7" w14:textId="61704F09" w:rsidR="0077351C" w:rsidRPr="00F777CD" w:rsidRDefault="00A96EEC">
      <w:pPr>
        <w:pStyle w:val="Odsekzoznamu"/>
        <w:numPr>
          <w:ilvl w:val="0"/>
          <w:numId w:val="65"/>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jedna </w:t>
      </w:r>
      <w:r w:rsidR="00966C49" w:rsidRPr="00F777CD">
        <w:rPr>
          <w:rFonts w:ascii="Times New Roman" w:hAnsi="Times New Roman" w:cs="Times New Roman"/>
          <w:sz w:val="24"/>
          <w:szCs w:val="24"/>
        </w:rPr>
        <w:t>osoba</w:t>
      </w:r>
      <w:r w:rsidRPr="00F777CD">
        <w:rPr>
          <w:rFonts w:ascii="Times New Roman" w:hAnsi="Times New Roman" w:cs="Times New Roman"/>
          <w:sz w:val="24"/>
          <w:szCs w:val="24"/>
        </w:rPr>
        <w:t xml:space="preserve"> ku dňu svojho zrušenia bez likvidácie prevedie všetky svoje aktíva a záväzky alebo ich časť na inú </w:t>
      </w:r>
      <w:r w:rsidR="00966C49" w:rsidRPr="00F777CD">
        <w:rPr>
          <w:rFonts w:ascii="Times New Roman" w:hAnsi="Times New Roman" w:cs="Times New Roman"/>
          <w:sz w:val="24"/>
          <w:szCs w:val="24"/>
        </w:rPr>
        <w:t>osobu</w:t>
      </w:r>
      <w:r w:rsidRPr="00F777CD">
        <w:rPr>
          <w:rFonts w:ascii="Times New Roman" w:hAnsi="Times New Roman" w:cs="Times New Roman"/>
          <w:sz w:val="24"/>
          <w:szCs w:val="24"/>
        </w:rPr>
        <w:t>, ktorá má v držbe všetky cenné papiere alebo akcie predstavujúce jej základné imanie.</w:t>
      </w:r>
    </w:p>
    <w:p w14:paraId="1F596822" w14:textId="5154D05F" w:rsidR="0077351C" w:rsidRPr="00F777CD" w:rsidRDefault="0077351C" w:rsidP="00EF424E">
      <w:pPr>
        <w:spacing w:after="0" w:line="240" w:lineRule="auto"/>
        <w:ind w:left="426"/>
        <w:jc w:val="both"/>
        <w:rPr>
          <w:rFonts w:ascii="Times New Roman" w:hAnsi="Times New Roman" w:cs="Times New Roman"/>
          <w:sz w:val="24"/>
          <w:szCs w:val="24"/>
        </w:rPr>
      </w:pPr>
    </w:p>
    <w:p w14:paraId="270F4F99" w14:textId="737CF742" w:rsidR="0077351C" w:rsidRPr="00F777CD" w:rsidRDefault="00E50DA8">
      <w:pPr>
        <w:pStyle w:val="Odsekzoznamu"/>
        <w:numPr>
          <w:ilvl w:val="0"/>
          <w:numId w:val="6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Na účely odsekov 1, 2 a 5 až 14 </w:t>
      </w:r>
      <w:r w:rsidR="00602DA9" w:rsidRPr="00F777CD">
        <w:rPr>
          <w:rFonts w:ascii="Times New Roman" w:hAnsi="Times New Roman" w:cs="Times New Roman"/>
          <w:sz w:val="24"/>
          <w:szCs w:val="24"/>
        </w:rPr>
        <w:t>a § 28h až 28</w:t>
      </w:r>
      <w:r w:rsidR="00A400D6" w:rsidRPr="00F777CD">
        <w:rPr>
          <w:rFonts w:ascii="Times New Roman" w:hAnsi="Times New Roman" w:cs="Times New Roman"/>
          <w:sz w:val="24"/>
          <w:szCs w:val="24"/>
        </w:rPr>
        <w:t>j</w:t>
      </w:r>
      <w:r w:rsidR="00ED105A" w:rsidRPr="00F777CD">
        <w:rPr>
          <w:rFonts w:ascii="Times New Roman" w:hAnsi="Times New Roman" w:cs="Times New Roman"/>
          <w:sz w:val="24"/>
          <w:szCs w:val="24"/>
        </w:rPr>
        <w:t xml:space="preserve"> </w:t>
      </w:r>
      <w:r w:rsidR="0077351C" w:rsidRPr="00F777CD">
        <w:rPr>
          <w:rFonts w:ascii="Times New Roman" w:hAnsi="Times New Roman" w:cs="Times New Roman"/>
          <w:sz w:val="24"/>
          <w:szCs w:val="24"/>
        </w:rPr>
        <w:t>sa rozdelením</w:t>
      </w:r>
      <w:r w:rsidR="00A96EEC" w:rsidRPr="00F777CD">
        <w:rPr>
          <w:rFonts w:ascii="Times New Roman" w:hAnsi="Times New Roman" w:cs="Times New Roman"/>
          <w:sz w:val="24"/>
          <w:szCs w:val="24"/>
        </w:rPr>
        <w:t xml:space="preserve"> rozumie operácia,</w:t>
      </w:r>
    </w:p>
    <w:p w14:paraId="116D73C1" w14:textId="3788AFEA" w:rsidR="0077351C" w:rsidRPr="00F777CD" w:rsidRDefault="00A96EEC">
      <w:pPr>
        <w:pStyle w:val="Odsekzoznamu"/>
        <w:numPr>
          <w:ilvl w:val="0"/>
          <w:numId w:val="66"/>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prostredníctvom ktorej </w:t>
      </w:r>
      <w:r w:rsidR="00966C49" w:rsidRPr="00F777CD">
        <w:rPr>
          <w:rFonts w:ascii="Times New Roman" w:hAnsi="Times New Roman" w:cs="Times New Roman"/>
          <w:sz w:val="24"/>
          <w:szCs w:val="24"/>
        </w:rPr>
        <w:t>osoba</w:t>
      </w:r>
      <w:r w:rsidRPr="00F777CD">
        <w:rPr>
          <w:rFonts w:ascii="Times New Roman" w:hAnsi="Times New Roman" w:cs="Times New Roman"/>
          <w:sz w:val="24"/>
          <w:szCs w:val="24"/>
        </w:rPr>
        <w:t xml:space="preserve"> po zrušení bez likvidácie prevedie na viaceré </w:t>
      </w:r>
      <w:r w:rsidR="003F62F4" w:rsidRPr="00F777CD">
        <w:rPr>
          <w:rFonts w:ascii="Times New Roman" w:hAnsi="Times New Roman" w:cs="Times New Roman"/>
          <w:sz w:val="24"/>
          <w:szCs w:val="24"/>
        </w:rPr>
        <w:t xml:space="preserve">už existujúce </w:t>
      </w:r>
      <w:r w:rsidR="00966C49" w:rsidRPr="00F777CD">
        <w:rPr>
          <w:rFonts w:ascii="Times New Roman" w:hAnsi="Times New Roman" w:cs="Times New Roman"/>
          <w:sz w:val="24"/>
          <w:szCs w:val="24"/>
        </w:rPr>
        <w:t>osoby</w:t>
      </w:r>
      <w:r w:rsidRPr="00F777CD">
        <w:rPr>
          <w:rFonts w:ascii="Times New Roman" w:hAnsi="Times New Roman" w:cs="Times New Roman"/>
          <w:sz w:val="24"/>
          <w:szCs w:val="24"/>
        </w:rPr>
        <w:t xml:space="preserve"> všetky svoje aktíva a záväzky s tým, že sa akcionárom rozdeľovanej </w:t>
      </w:r>
      <w:r w:rsidR="00966C49" w:rsidRPr="00F777CD">
        <w:rPr>
          <w:rFonts w:ascii="Times New Roman" w:hAnsi="Times New Roman" w:cs="Times New Roman"/>
          <w:sz w:val="24"/>
          <w:szCs w:val="24"/>
        </w:rPr>
        <w:t>osoby</w:t>
      </w:r>
      <w:r w:rsidRPr="00F777CD">
        <w:rPr>
          <w:rFonts w:ascii="Times New Roman" w:hAnsi="Times New Roman" w:cs="Times New Roman"/>
          <w:sz w:val="24"/>
          <w:szCs w:val="24"/>
        </w:rPr>
        <w:t xml:space="preserve"> na výmenu pridelia cenné papiere alebo akcie v </w:t>
      </w:r>
      <w:r w:rsidR="00966C49" w:rsidRPr="00F777CD">
        <w:rPr>
          <w:rFonts w:ascii="Times New Roman" w:hAnsi="Times New Roman" w:cs="Times New Roman"/>
          <w:sz w:val="24"/>
          <w:szCs w:val="24"/>
        </w:rPr>
        <w:t>osobách</w:t>
      </w:r>
      <w:r w:rsidRPr="00F777CD">
        <w:rPr>
          <w:rFonts w:ascii="Times New Roman" w:hAnsi="Times New Roman" w:cs="Times New Roman"/>
          <w:sz w:val="24"/>
          <w:szCs w:val="24"/>
        </w:rPr>
        <w:t>, ktoré dostávajú vklad vyplývajúci z</w:t>
      </w:r>
      <w:r w:rsidR="003F62F4" w:rsidRPr="00F777CD">
        <w:rPr>
          <w:rFonts w:ascii="Times New Roman" w:hAnsi="Times New Roman" w:cs="Times New Roman"/>
          <w:sz w:val="24"/>
          <w:szCs w:val="24"/>
        </w:rPr>
        <w:t> </w:t>
      </w:r>
      <w:r w:rsidRPr="00F777CD">
        <w:rPr>
          <w:rFonts w:ascii="Times New Roman" w:hAnsi="Times New Roman" w:cs="Times New Roman"/>
          <w:sz w:val="24"/>
          <w:szCs w:val="24"/>
        </w:rPr>
        <w:t>rozdelenia</w:t>
      </w:r>
      <w:r w:rsidR="003F62F4" w:rsidRPr="00F777CD">
        <w:rPr>
          <w:rFonts w:ascii="Times New Roman" w:hAnsi="Times New Roman" w:cs="Times New Roman"/>
          <w:sz w:val="24"/>
          <w:szCs w:val="24"/>
        </w:rPr>
        <w:t xml:space="preserve"> alebo peňažnú platbu, ktorá nesmie prekročiť 10 % nominálnej hodnoty</w:t>
      </w:r>
      <w:r w:rsidR="0085671D" w:rsidRPr="00F777CD">
        <w:rPr>
          <w:rFonts w:ascii="Times New Roman" w:hAnsi="Times New Roman" w:cs="Times New Roman"/>
          <w:sz w:val="24"/>
          <w:szCs w:val="24"/>
        </w:rPr>
        <w:t>,</w:t>
      </w:r>
      <w:r w:rsidR="003F62F4" w:rsidRPr="00F777CD">
        <w:rPr>
          <w:rFonts w:ascii="Times New Roman" w:hAnsi="Times New Roman" w:cs="Times New Roman"/>
          <w:sz w:val="24"/>
          <w:szCs w:val="24"/>
        </w:rPr>
        <w:t xml:space="preserve"> alebo ak takáto hodnota neexistuje, 10 % účtovnej hodnoty týchto cenných papierov alebo akcií,</w:t>
      </w:r>
    </w:p>
    <w:p w14:paraId="69022CAA" w14:textId="28FBCBDD" w:rsidR="003F62F4" w:rsidRPr="00F777CD" w:rsidRDefault="003F62F4">
      <w:pPr>
        <w:pStyle w:val="Odsekzoznamu"/>
        <w:numPr>
          <w:ilvl w:val="0"/>
          <w:numId w:val="66"/>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prostredníctvom ktorej </w:t>
      </w:r>
      <w:r w:rsidR="00966C49" w:rsidRPr="00F777CD">
        <w:rPr>
          <w:rFonts w:ascii="Times New Roman" w:hAnsi="Times New Roman" w:cs="Times New Roman"/>
          <w:sz w:val="24"/>
          <w:szCs w:val="24"/>
        </w:rPr>
        <w:t>osoba</w:t>
      </w:r>
      <w:r w:rsidRPr="00F777CD">
        <w:rPr>
          <w:rFonts w:ascii="Times New Roman" w:hAnsi="Times New Roman" w:cs="Times New Roman"/>
          <w:sz w:val="24"/>
          <w:szCs w:val="24"/>
        </w:rPr>
        <w:t xml:space="preserve"> po zrušení bez likvidácie prevedie na viaceré novozaložené </w:t>
      </w:r>
      <w:r w:rsidR="00966C49" w:rsidRPr="00F777CD">
        <w:rPr>
          <w:rFonts w:ascii="Times New Roman" w:hAnsi="Times New Roman" w:cs="Times New Roman"/>
          <w:sz w:val="24"/>
          <w:szCs w:val="24"/>
        </w:rPr>
        <w:t>osoby</w:t>
      </w:r>
      <w:r w:rsidRPr="00F777CD">
        <w:rPr>
          <w:rFonts w:ascii="Times New Roman" w:hAnsi="Times New Roman" w:cs="Times New Roman"/>
          <w:sz w:val="24"/>
          <w:szCs w:val="24"/>
        </w:rPr>
        <w:t xml:space="preserve"> všetky svoje aktíva a záväzky s tým, že sa akcionárom rozdeľovanej </w:t>
      </w:r>
      <w:r w:rsidR="00966C49" w:rsidRPr="00F777CD">
        <w:rPr>
          <w:rFonts w:ascii="Times New Roman" w:hAnsi="Times New Roman" w:cs="Times New Roman"/>
          <w:sz w:val="24"/>
          <w:szCs w:val="24"/>
        </w:rPr>
        <w:t>osoby</w:t>
      </w:r>
      <w:r w:rsidRPr="00F777CD">
        <w:rPr>
          <w:rFonts w:ascii="Times New Roman" w:hAnsi="Times New Roman" w:cs="Times New Roman"/>
          <w:sz w:val="24"/>
          <w:szCs w:val="24"/>
        </w:rPr>
        <w:t xml:space="preserve"> pridelia cenné papiere alebo akcie v prijímajúcich </w:t>
      </w:r>
      <w:r w:rsidR="00966C49" w:rsidRPr="00F777CD">
        <w:rPr>
          <w:rFonts w:ascii="Times New Roman" w:hAnsi="Times New Roman" w:cs="Times New Roman"/>
          <w:sz w:val="24"/>
          <w:szCs w:val="24"/>
        </w:rPr>
        <w:t>osobách</w:t>
      </w:r>
      <w:r w:rsidR="0085671D" w:rsidRPr="00F777CD">
        <w:rPr>
          <w:rFonts w:ascii="Times New Roman" w:hAnsi="Times New Roman" w:cs="Times New Roman"/>
          <w:sz w:val="24"/>
          <w:szCs w:val="24"/>
        </w:rPr>
        <w:t>,</w:t>
      </w:r>
      <w:r w:rsidRPr="00F777CD">
        <w:rPr>
          <w:rFonts w:ascii="Times New Roman" w:hAnsi="Times New Roman" w:cs="Times New Roman"/>
          <w:sz w:val="24"/>
          <w:szCs w:val="24"/>
        </w:rPr>
        <w:t xml:space="preserve"> alebo peňažná platba, ktorá nesmie prekročiť 10 % nominálnej hodnoty</w:t>
      </w:r>
      <w:r w:rsidR="0085671D" w:rsidRPr="00F777CD">
        <w:rPr>
          <w:rFonts w:ascii="Times New Roman" w:hAnsi="Times New Roman" w:cs="Times New Roman"/>
          <w:sz w:val="24"/>
          <w:szCs w:val="24"/>
        </w:rPr>
        <w:t>,</w:t>
      </w:r>
      <w:r w:rsidRPr="00F777CD">
        <w:rPr>
          <w:rFonts w:ascii="Times New Roman" w:hAnsi="Times New Roman" w:cs="Times New Roman"/>
          <w:sz w:val="24"/>
          <w:szCs w:val="24"/>
        </w:rPr>
        <w:t xml:space="preserve"> alebo ak takáto hodnota neexistuje, 10 % účtovnej hodnoty týchto cenných papierov alebo akcií,</w:t>
      </w:r>
    </w:p>
    <w:p w14:paraId="5844622B" w14:textId="2AC1F3FF" w:rsidR="003025D1" w:rsidRPr="00F777CD" w:rsidRDefault="003F62F4">
      <w:pPr>
        <w:pStyle w:val="Odsekzoznamu"/>
        <w:numPr>
          <w:ilvl w:val="0"/>
          <w:numId w:val="66"/>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ktorá pozostáva z kombinácie operácií podľa písmen a) a b),</w:t>
      </w:r>
    </w:p>
    <w:p w14:paraId="0AA6B165" w14:textId="208F14A9" w:rsidR="003F62F4" w:rsidRPr="00F777CD" w:rsidRDefault="003F62F4">
      <w:pPr>
        <w:pStyle w:val="Odsekzoznamu"/>
        <w:numPr>
          <w:ilvl w:val="0"/>
          <w:numId w:val="66"/>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prostredníctvom ktorej rozdeľovaná </w:t>
      </w:r>
      <w:r w:rsidR="00966C49" w:rsidRPr="00F777CD">
        <w:rPr>
          <w:rFonts w:ascii="Times New Roman" w:hAnsi="Times New Roman" w:cs="Times New Roman"/>
          <w:sz w:val="24"/>
          <w:szCs w:val="24"/>
        </w:rPr>
        <w:t>osoba</w:t>
      </w:r>
      <w:r w:rsidRPr="00F777CD">
        <w:rPr>
          <w:rFonts w:ascii="Times New Roman" w:hAnsi="Times New Roman" w:cs="Times New Roman"/>
          <w:sz w:val="24"/>
          <w:szCs w:val="24"/>
        </w:rPr>
        <w:t xml:space="preserve"> prevedie časť svojich aktív a záväzkov na jednu alebo viaceré prijímajúce </w:t>
      </w:r>
      <w:r w:rsidR="00966C49" w:rsidRPr="00F777CD">
        <w:rPr>
          <w:rFonts w:ascii="Times New Roman" w:hAnsi="Times New Roman" w:cs="Times New Roman"/>
          <w:sz w:val="24"/>
          <w:szCs w:val="24"/>
        </w:rPr>
        <w:t>osoby</w:t>
      </w:r>
      <w:r w:rsidRPr="00F777CD">
        <w:rPr>
          <w:rFonts w:ascii="Times New Roman" w:hAnsi="Times New Roman" w:cs="Times New Roman"/>
          <w:sz w:val="24"/>
          <w:szCs w:val="24"/>
        </w:rPr>
        <w:t xml:space="preserve"> výmenou </w:t>
      </w:r>
      <w:r w:rsidR="0085671D" w:rsidRPr="00F777CD">
        <w:rPr>
          <w:rFonts w:ascii="Times New Roman" w:hAnsi="Times New Roman" w:cs="Times New Roman"/>
          <w:sz w:val="24"/>
          <w:szCs w:val="24"/>
        </w:rPr>
        <w:t>z</w:t>
      </w:r>
      <w:r w:rsidRPr="00F777CD">
        <w:rPr>
          <w:rFonts w:ascii="Times New Roman" w:hAnsi="Times New Roman" w:cs="Times New Roman"/>
          <w:sz w:val="24"/>
          <w:szCs w:val="24"/>
        </w:rPr>
        <w:t>a</w:t>
      </w:r>
      <w:r w:rsidR="0085671D"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emisiu cenných papierov alebo akcií prijímajúcich </w:t>
      </w:r>
      <w:r w:rsidR="0085671D" w:rsidRPr="00F777CD">
        <w:rPr>
          <w:rFonts w:ascii="Times New Roman" w:hAnsi="Times New Roman" w:cs="Times New Roman"/>
          <w:sz w:val="24"/>
          <w:szCs w:val="24"/>
        </w:rPr>
        <w:t>osôb</w:t>
      </w:r>
      <w:r w:rsidRPr="00F777CD">
        <w:rPr>
          <w:rFonts w:ascii="Times New Roman" w:hAnsi="Times New Roman" w:cs="Times New Roman"/>
          <w:sz w:val="24"/>
          <w:szCs w:val="24"/>
        </w:rPr>
        <w:t xml:space="preserve">, rozdeľovanej </w:t>
      </w:r>
      <w:r w:rsidR="00966C49" w:rsidRPr="00F777CD">
        <w:rPr>
          <w:rFonts w:ascii="Times New Roman" w:hAnsi="Times New Roman" w:cs="Times New Roman"/>
          <w:sz w:val="24"/>
          <w:szCs w:val="24"/>
        </w:rPr>
        <w:t>osob</w:t>
      </w:r>
      <w:r w:rsidR="0085671D" w:rsidRPr="00F777CD">
        <w:rPr>
          <w:rFonts w:ascii="Times New Roman" w:hAnsi="Times New Roman" w:cs="Times New Roman"/>
          <w:sz w:val="24"/>
          <w:szCs w:val="24"/>
        </w:rPr>
        <w:t>y</w:t>
      </w:r>
      <w:r w:rsidRPr="00F777CD">
        <w:rPr>
          <w:rFonts w:ascii="Times New Roman" w:hAnsi="Times New Roman" w:cs="Times New Roman"/>
          <w:sz w:val="24"/>
          <w:szCs w:val="24"/>
        </w:rPr>
        <w:t xml:space="preserve"> alebo prijímajúcich </w:t>
      </w:r>
      <w:r w:rsidR="0085671D" w:rsidRPr="00F777CD">
        <w:rPr>
          <w:rFonts w:ascii="Times New Roman" w:hAnsi="Times New Roman" w:cs="Times New Roman"/>
          <w:sz w:val="24"/>
          <w:szCs w:val="24"/>
        </w:rPr>
        <w:t>osôb</w:t>
      </w:r>
      <w:r w:rsidRPr="00F777CD">
        <w:rPr>
          <w:rFonts w:ascii="Times New Roman" w:hAnsi="Times New Roman" w:cs="Times New Roman"/>
          <w:sz w:val="24"/>
          <w:szCs w:val="24"/>
        </w:rPr>
        <w:t xml:space="preserve"> aj rozdeľovanej </w:t>
      </w:r>
      <w:r w:rsidR="00966C49" w:rsidRPr="00F777CD">
        <w:rPr>
          <w:rFonts w:ascii="Times New Roman" w:hAnsi="Times New Roman" w:cs="Times New Roman"/>
          <w:sz w:val="24"/>
          <w:szCs w:val="24"/>
        </w:rPr>
        <w:t>osobe</w:t>
      </w:r>
      <w:r w:rsidRPr="00F777CD">
        <w:rPr>
          <w:rFonts w:ascii="Times New Roman" w:hAnsi="Times New Roman" w:cs="Times New Roman"/>
          <w:sz w:val="24"/>
          <w:szCs w:val="24"/>
        </w:rPr>
        <w:t xml:space="preserve">, určenú členom rozdeľovanej </w:t>
      </w:r>
      <w:r w:rsidR="00966C49" w:rsidRPr="00F777CD">
        <w:rPr>
          <w:rFonts w:ascii="Times New Roman" w:hAnsi="Times New Roman" w:cs="Times New Roman"/>
          <w:sz w:val="24"/>
          <w:szCs w:val="24"/>
        </w:rPr>
        <w:t>osoby</w:t>
      </w:r>
      <w:r w:rsidRPr="00F777CD">
        <w:rPr>
          <w:rFonts w:ascii="Times New Roman" w:hAnsi="Times New Roman" w:cs="Times New Roman"/>
          <w:sz w:val="24"/>
          <w:szCs w:val="24"/>
        </w:rPr>
        <w:t xml:space="preserve"> alebo peňažnú platbu, ktorá nesmie prekročiť 10 % nominálnej hodnoty, alebo ak takáto nominálna hodnota neexistuje, 10 % účtovnej hodnoty týchto cenných papierov alebo akcií, alebo</w:t>
      </w:r>
    </w:p>
    <w:p w14:paraId="348DB416" w14:textId="7B580C7B" w:rsidR="003F62F4" w:rsidRPr="00F777CD" w:rsidRDefault="00C9105E">
      <w:pPr>
        <w:pStyle w:val="Odsekzoznamu"/>
        <w:numPr>
          <w:ilvl w:val="0"/>
          <w:numId w:val="66"/>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prostredníctvom ktorej rozdeľovaná </w:t>
      </w:r>
      <w:r w:rsidR="00966C49" w:rsidRPr="00F777CD">
        <w:rPr>
          <w:rFonts w:ascii="Times New Roman" w:hAnsi="Times New Roman" w:cs="Times New Roman"/>
          <w:sz w:val="24"/>
          <w:szCs w:val="24"/>
        </w:rPr>
        <w:t>osoba</w:t>
      </w:r>
      <w:r w:rsidRPr="00F777CD">
        <w:rPr>
          <w:rFonts w:ascii="Times New Roman" w:hAnsi="Times New Roman" w:cs="Times New Roman"/>
          <w:sz w:val="24"/>
          <w:szCs w:val="24"/>
        </w:rPr>
        <w:t xml:space="preserve"> prevedie časť svojich aktív a záväzkov na jednu alebo viaceré prijímajúce </w:t>
      </w:r>
      <w:r w:rsidR="00966C49" w:rsidRPr="00F777CD">
        <w:rPr>
          <w:rFonts w:ascii="Times New Roman" w:hAnsi="Times New Roman" w:cs="Times New Roman"/>
          <w:sz w:val="24"/>
          <w:szCs w:val="24"/>
        </w:rPr>
        <w:t>osoby</w:t>
      </w:r>
      <w:r w:rsidRPr="00F777CD">
        <w:rPr>
          <w:rFonts w:ascii="Times New Roman" w:hAnsi="Times New Roman" w:cs="Times New Roman"/>
          <w:sz w:val="24"/>
          <w:szCs w:val="24"/>
        </w:rPr>
        <w:t xml:space="preserve"> výmenou za emisiu cenných papierov alebo akcií prijímajúcich </w:t>
      </w:r>
      <w:r w:rsidR="00966C49" w:rsidRPr="00F777CD">
        <w:rPr>
          <w:rFonts w:ascii="Times New Roman" w:hAnsi="Times New Roman" w:cs="Times New Roman"/>
          <w:sz w:val="24"/>
          <w:szCs w:val="24"/>
        </w:rPr>
        <w:t>osôb</w:t>
      </w:r>
      <w:r w:rsidRPr="00F777CD">
        <w:rPr>
          <w:rFonts w:ascii="Times New Roman" w:hAnsi="Times New Roman" w:cs="Times New Roman"/>
          <w:sz w:val="24"/>
          <w:szCs w:val="24"/>
        </w:rPr>
        <w:t xml:space="preserve"> určenú rozdeľovanej </w:t>
      </w:r>
      <w:r w:rsidR="00966C49" w:rsidRPr="00F777CD">
        <w:rPr>
          <w:rFonts w:ascii="Times New Roman" w:hAnsi="Times New Roman" w:cs="Times New Roman"/>
          <w:sz w:val="24"/>
          <w:szCs w:val="24"/>
        </w:rPr>
        <w:t>osobe</w:t>
      </w:r>
      <w:r w:rsidRPr="00F777CD">
        <w:rPr>
          <w:rFonts w:ascii="Times New Roman" w:hAnsi="Times New Roman" w:cs="Times New Roman"/>
          <w:sz w:val="24"/>
          <w:szCs w:val="24"/>
        </w:rPr>
        <w:t>.</w:t>
      </w:r>
    </w:p>
    <w:p w14:paraId="3C89925A" w14:textId="41C15061" w:rsidR="00A0458C" w:rsidRPr="00F777CD" w:rsidRDefault="00A0458C" w:rsidP="00EF424E">
      <w:pPr>
        <w:spacing w:after="0" w:line="240" w:lineRule="auto"/>
        <w:ind w:left="426"/>
        <w:jc w:val="both"/>
        <w:rPr>
          <w:rFonts w:ascii="Times New Roman" w:hAnsi="Times New Roman" w:cs="Times New Roman"/>
          <w:sz w:val="24"/>
          <w:szCs w:val="24"/>
        </w:rPr>
      </w:pPr>
    </w:p>
    <w:p w14:paraId="07716D12" w14:textId="45997247" w:rsidR="00E028B0" w:rsidRPr="00F777CD" w:rsidRDefault="0081431E">
      <w:pPr>
        <w:pStyle w:val="Odsekzoznamu"/>
        <w:numPr>
          <w:ilvl w:val="0"/>
          <w:numId w:val="64"/>
        </w:numPr>
        <w:spacing w:after="0" w:line="240" w:lineRule="auto"/>
        <w:ind w:left="993" w:hanging="567"/>
        <w:jc w:val="both"/>
        <w:rPr>
          <w:rFonts w:ascii="Times New Roman" w:hAnsi="Times New Roman" w:cs="Times New Roman"/>
          <w:sz w:val="24"/>
          <w:szCs w:val="24"/>
        </w:rPr>
      </w:pPr>
      <w:bookmarkStart w:id="121" w:name="_Hlk200721052"/>
      <w:r w:rsidRPr="00F777CD">
        <w:rPr>
          <w:rFonts w:ascii="Times New Roman" w:hAnsi="Times New Roman" w:cs="Times New Roman"/>
          <w:sz w:val="24"/>
          <w:szCs w:val="24"/>
        </w:rPr>
        <w:t xml:space="preserve">Ak je </w:t>
      </w:r>
      <w:r w:rsidR="0041075F" w:rsidRPr="00F777CD">
        <w:rPr>
          <w:rFonts w:ascii="Times New Roman" w:hAnsi="Times New Roman" w:cs="Times New Roman"/>
          <w:sz w:val="24"/>
          <w:szCs w:val="24"/>
        </w:rPr>
        <w:t xml:space="preserve">Národná banka Slovenska orgánom dohľadu nad </w:t>
      </w:r>
      <w:r w:rsidR="00D27398" w:rsidRPr="00F777CD">
        <w:rPr>
          <w:rFonts w:ascii="Times New Roman" w:hAnsi="Times New Roman" w:cs="Times New Roman"/>
          <w:sz w:val="24"/>
          <w:szCs w:val="24"/>
        </w:rPr>
        <w:t xml:space="preserve">bankou, finančnou holdingovou spoločnosťou, ktorá má udelený súhlas podľa § 20a ods. 1, alebo zmiešanou finančnou holdingovou spoločnosťou, ktorá má udelený súhlas podľa § </w:t>
      </w:r>
      <w:r w:rsidR="00D27398" w:rsidRPr="00F777CD">
        <w:rPr>
          <w:rFonts w:ascii="Times New Roman" w:hAnsi="Times New Roman" w:cs="Times New Roman"/>
          <w:sz w:val="24"/>
          <w:szCs w:val="24"/>
        </w:rPr>
        <w:lastRenderedPageBreak/>
        <w:t xml:space="preserve">20a ods. 1, </w:t>
      </w:r>
      <w:r w:rsidR="0041075F" w:rsidRPr="00F777CD">
        <w:rPr>
          <w:rFonts w:ascii="Times New Roman" w:hAnsi="Times New Roman" w:cs="Times New Roman"/>
          <w:sz w:val="24"/>
          <w:szCs w:val="24"/>
        </w:rPr>
        <w:t xml:space="preserve">ktorá </w:t>
      </w:r>
      <w:r w:rsidRPr="00F777CD">
        <w:rPr>
          <w:rFonts w:ascii="Times New Roman" w:hAnsi="Times New Roman" w:cs="Times New Roman"/>
          <w:sz w:val="24"/>
          <w:szCs w:val="24"/>
        </w:rPr>
        <w:t>uskutočňuje</w:t>
      </w:r>
      <w:r w:rsidR="0041075F" w:rsidRPr="00F777CD">
        <w:rPr>
          <w:rFonts w:ascii="Times New Roman" w:hAnsi="Times New Roman" w:cs="Times New Roman"/>
          <w:sz w:val="24"/>
          <w:szCs w:val="24"/>
        </w:rPr>
        <w:t xml:space="preserve"> navrhované rozdelenie</w:t>
      </w:r>
      <w:r w:rsidRPr="00F777CD">
        <w:rPr>
          <w:rFonts w:ascii="Times New Roman" w:hAnsi="Times New Roman" w:cs="Times New Roman"/>
          <w:sz w:val="24"/>
          <w:szCs w:val="24"/>
        </w:rPr>
        <w:t xml:space="preserve">, žiadosť </w:t>
      </w:r>
      <w:r w:rsidR="00C9105E" w:rsidRPr="00F777CD">
        <w:rPr>
          <w:rFonts w:ascii="Times New Roman" w:hAnsi="Times New Roman" w:cs="Times New Roman"/>
          <w:sz w:val="24"/>
          <w:szCs w:val="24"/>
        </w:rPr>
        <w:t>o</w:t>
      </w:r>
      <w:r w:rsidR="00D27398" w:rsidRPr="00F777CD">
        <w:rPr>
          <w:rFonts w:ascii="Times New Roman" w:hAnsi="Times New Roman" w:cs="Times New Roman"/>
          <w:sz w:val="24"/>
          <w:szCs w:val="24"/>
        </w:rPr>
        <w:t> udelenie</w:t>
      </w:r>
      <w:r w:rsidR="00C9105E" w:rsidRPr="00F777CD">
        <w:rPr>
          <w:rFonts w:ascii="Times New Roman" w:hAnsi="Times New Roman" w:cs="Times New Roman"/>
          <w:sz w:val="24"/>
          <w:szCs w:val="24"/>
        </w:rPr>
        <w:t xml:space="preserve"> </w:t>
      </w:r>
      <w:r w:rsidRPr="00F777CD">
        <w:rPr>
          <w:rFonts w:ascii="Times New Roman" w:hAnsi="Times New Roman" w:cs="Times New Roman"/>
          <w:sz w:val="24"/>
          <w:szCs w:val="24"/>
        </w:rPr>
        <w:t>predchádzajúc</w:t>
      </w:r>
      <w:r w:rsidR="00D27398" w:rsidRPr="00F777CD">
        <w:rPr>
          <w:rFonts w:ascii="Times New Roman" w:hAnsi="Times New Roman" w:cs="Times New Roman"/>
          <w:sz w:val="24"/>
          <w:szCs w:val="24"/>
        </w:rPr>
        <w:t>eho</w:t>
      </w:r>
      <w:r w:rsidRPr="00F777CD">
        <w:rPr>
          <w:rFonts w:ascii="Times New Roman" w:hAnsi="Times New Roman" w:cs="Times New Roman"/>
          <w:sz w:val="24"/>
          <w:szCs w:val="24"/>
        </w:rPr>
        <w:t xml:space="preserve"> súhlas</w:t>
      </w:r>
      <w:r w:rsidR="00D27398" w:rsidRPr="00F777CD">
        <w:rPr>
          <w:rFonts w:ascii="Times New Roman" w:hAnsi="Times New Roman" w:cs="Times New Roman"/>
          <w:sz w:val="24"/>
          <w:szCs w:val="24"/>
        </w:rPr>
        <w:t>u</w:t>
      </w:r>
      <w:r w:rsidRPr="00F777CD">
        <w:rPr>
          <w:rFonts w:ascii="Times New Roman" w:hAnsi="Times New Roman" w:cs="Times New Roman"/>
          <w:sz w:val="24"/>
          <w:szCs w:val="24"/>
        </w:rPr>
        <w:t xml:space="preserve"> na rozdelenie podľa odseku 1 sa predkladá len Národnej banke Slovenska, ktorá vykoná aj posúdenie podľa </w:t>
      </w:r>
      <w:r w:rsidR="00C9105E" w:rsidRPr="00F777CD">
        <w:rPr>
          <w:rFonts w:ascii="Times New Roman" w:hAnsi="Times New Roman" w:cs="Times New Roman"/>
          <w:sz w:val="24"/>
          <w:szCs w:val="24"/>
        </w:rPr>
        <w:t>§ 28h ods. 4</w:t>
      </w:r>
      <w:r w:rsidRPr="00F777CD">
        <w:rPr>
          <w:rFonts w:ascii="Times New Roman" w:hAnsi="Times New Roman" w:cs="Times New Roman"/>
          <w:sz w:val="24"/>
          <w:szCs w:val="24"/>
        </w:rPr>
        <w:t>.</w:t>
      </w:r>
      <w:bookmarkEnd w:id="121"/>
    </w:p>
    <w:p w14:paraId="6423211F" w14:textId="77777777" w:rsidR="00D51BD5" w:rsidRPr="00F777CD" w:rsidRDefault="00D51BD5" w:rsidP="00EF424E">
      <w:pPr>
        <w:pStyle w:val="Odsekzoznamu"/>
        <w:spacing w:after="0" w:line="240" w:lineRule="auto"/>
        <w:ind w:left="851"/>
        <w:jc w:val="right"/>
        <w:rPr>
          <w:rFonts w:ascii="Times New Roman" w:hAnsi="Times New Roman" w:cs="Times New Roman"/>
          <w:sz w:val="24"/>
          <w:szCs w:val="24"/>
        </w:rPr>
      </w:pPr>
    </w:p>
    <w:p w14:paraId="40BED8CA" w14:textId="62EBF41A" w:rsidR="00ED105A" w:rsidRPr="00F777CD" w:rsidRDefault="00BE758F">
      <w:pPr>
        <w:pStyle w:val="Odsekzoznamu"/>
        <w:numPr>
          <w:ilvl w:val="0"/>
          <w:numId w:val="6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sa </w:t>
      </w:r>
      <w:r w:rsidR="000C6DB5" w:rsidRPr="00F777CD">
        <w:rPr>
          <w:rFonts w:ascii="Times New Roman" w:hAnsi="Times New Roman" w:cs="Times New Roman"/>
          <w:sz w:val="24"/>
          <w:szCs w:val="24"/>
        </w:rPr>
        <w:t xml:space="preserve">navrhované </w:t>
      </w:r>
      <w:r w:rsidR="00D51BD5" w:rsidRPr="00F777CD">
        <w:rPr>
          <w:rFonts w:ascii="Times New Roman" w:hAnsi="Times New Roman" w:cs="Times New Roman"/>
          <w:sz w:val="24"/>
          <w:szCs w:val="24"/>
        </w:rPr>
        <w:t>zlúčeni</w:t>
      </w:r>
      <w:r w:rsidR="00420B91" w:rsidRPr="00F777CD">
        <w:rPr>
          <w:rFonts w:ascii="Times New Roman" w:hAnsi="Times New Roman" w:cs="Times New Roman"/>
          <w:sz w:val="24"/>
          <w:szCs w:val="24"/>
        </w:rPr>
        <w:t>e</w:t>
      </w:r>
      <w:r w:rsidR="00D51BD5" w:rsidRPr="00F777CD">
        <w:rPr>
          <w:rFonts w:ascii="Times New Roman" w:hAnsi="Times New Roman" w:cs="Times New Roman"/>
          <w:sz w:val="24"/>
          <w:szCs w:val="24"/>
        </w:rPr>
        <w:t xml:space="preserve"> alebo splynuti</w:t>
      </w:r>
      <w:r w:rsidR="00420B91" w:rsidRPr="00F777CD">
        <w:rPr>
          <w:rFonts w:ascii="Times New Roman" w:hAnsi="Times New Roman" w:cs="Times New Roman"/>
          <w:sz w:val="24"/>
          <w:szCs w:val="24"/>
        </w:rPr>
        <w:t>e</w:t>
      </w:r>
      <w:r w:rsidR="00D51BD5" w:rsidRPr="00F777CD">
        <w:rPr>
          <w:rFonts w:ascii="Times New Roman" w:hAnsi="Times New Roman" w:cs="Times New Roman"/>
          <w:sz w:val="24"/>
          <w:szCs w:val="24"/>
        </w:rPr>
        <w:t xml:space="preserve"> podľa odseku 1</w:t>
      </w:r>
      <w:r w:rsidR="00C9105E" w:rsidRPr="00F777CD">
        <w:rPr>
          <w:rFonts w:ascii="Times New Roman" w:hAnsi="Times New Roman" w:cs="Times New Roman"/>
          <w:sz w:val="24"/>
          <w:szCs w:val="24"/>
        </w:rPr>
        <w:t xml:space="preserve"> písm. a) </w:t>
      </w:r>
      <w:r w:rsidR="00420B91" w:rsidRPr="00F777CD">
        <w:rPr>
          <w:rFonts w:ascii="Times New Roman" w:hAnsi="Times New Roman" w:cs="Times New Roman"/>
          <w:sz w:val="24"/>
          <w:szCs w:val="24"/>
        </w:rPr>
        <w:t>týka len</w:t>
      </w:r>
      <w:r w:rsidR="00D51BD5" w:rsidRPr="00F777CD">
        <w:rPr>
          <w:rFonts w:ascii="Times New Roman" w:hAnsi="Times New Roman" w:cs="Times New Roman"/>
          <w:sz w:val="24"/>
          <w:szCs w:val="24"/>
        </w:rPr>
        <w:t xml:space="preserve"> </w:t>
      </w:r>
      <w:r w:rsidR="000C6DB5" w:rsidRPr="00F777CD">
        <w:rPr>
          <w:rFonts w:ascii="Times New Roman" w:hAnsi="Times New Roman" w:cs="Times New Roman"/>
          <w:sz w:val="24"/>
          <w:szCs w:val="24"/>
        </w:rPr>
        <w:t>bank</w:t>
      </w:r>
      <w:r w:rsidR="00420B91" w:rsidRPr="00F777CD">
        <w:rPr>
          <w:rFonts w:ascii="Times New Roman" w:hAnsi="Times New Roman" w:cs="Times New Roman"/>
          <w:sz w:val="24"/>
          <w:szCs w:val="24"/>
        </w:rPr>
        <w:t>y</w:t>
      </w:r>
      <w:r w:rsidR="000C6DB5" w:rsidRPr="00F777CD">
        <w:rPr>
          <w:rFonts w:ascii="Times New Roman" w:hAnsi="Times New Roman" w:cs="Times New Roman"/>
          <w:sz w:val="24"/>
          <w:szCs w:val="24"/>
        </w:rPr>
        <w:t>, finančn</w:t>
      </w:r>
      <w:r w:rsidR="00420B91" w:rsidRPr="00F777CD">
        <w:rPr>
          <w:rFonts w:ascii="Times New Roman" w:hAnsi="Times New Roman" w:cs="Times New Roman"/>
          <w:sz w:val="24"/>
          <w:szCs w:val="24"/>
        </w:rPr>
        <w:t>ej</w:t>
      </w:r>
      <w:r w:rsidR="000C6DB5" w:rsidRPr="00F777CD">
        <w:rPr>
          <w:rFonts w:ascii="Times New Roman" w:hAnsi="Times New Roman" w:cs="Times New Roman"/>
          <w:sz w:val="24"/>
          <w:szCs w:val="24"/>
        </w:rPr>
        <w:t xml:space="preserve"> holdingov</w:t>
      </w:r>
      <w:r w:rsidR="00420B91" w:rsidRPr="00F777CD">
        <w:rPr>
          <w:rFonts w:ascii="Times New Roman" w:hAnsi="Times New Roman" w:cs="Times New Roman"/>
          <w:sz w:val="24"/>
          <w:szCs w:val="24"/>
        </w:rPr>
        <w:t>ej</w:t>
      </w:r>
      <w:r w:rsidR="000C6DB5" w:rsidRPr="00F777CD">
        <w:rPr>
          <w:rFonts w:ascii="Times New Roman" w:hAnsi="Times New Roman" w:cs="Times New Roman"/>
          <w:sz w:val="24"/>
          <w:szCs w:val="24"/>
        </w:rPr>
        <w:t xml:space="preserve"> spoločnos</w:t>
      </w:r>
      <w:r w:rsidR="00420B91" w:rsidRPr="00F777CD">
        <w:rPr>
          <w:rFonts w:ascii="Times New Roman" w:hAnsi="Times New Roman" w:cs="Times New Roman"/>
          <w:sz w:val="24"/>
          <w:szCs w:val="24"/>
        </w:rPr>
        <w:t>ti</w:t>
      </w:r>
      <w:r w:rsidR="000C6DB5" w:rsidRPr="00F777CD">
        <w:rPr>
          <w:rFonts w:ascii="Times New Roman" w:hAnsi="Times New Roman" w:cs="Times New Roman"/>
          <w:sz w:val="24"/>
          <w:szCs w:val="24"/>
        </w:rPr>
        <w:t>, ktorá má udelený súhlas podľa § 20a ods. 1, alebo zmiešan</w:t>
      </w:r>
      <w:r w:rsidR="00420B91" w:rsidRPr="00F777CD">
        <w:rPr>
          <w:rFonts w:ascii="Times New Roman" w:hAnsi="Times New Roman" w:cs="Times New Roman"/>
          <w:sz w:val="24"/>
          <w:szCs w:val="24"/>
        </w:rPr>
        <w:t>ej</w:t>
      </w:r>
      <w:r w:rsidR="000C6DB5" w:rsidRPr="00F777CD">
        <w:rPr>
          <w:rFonts w:ascii="Times New Roman" w:hAnsi="Times New Roman" w:cs="Times New Roman"/>
          <w:sz w:val="24"/>
          <w:szCs w:val="24"/>
        </w:rPr>
        <w:t xml:space="preserve"> finančn</w:t>
      </w:r>
      <w:r w:rsidR="00420B91" w:rsidRPr="00F777CD">
        <w:rPr>
          <w:rFonts w:ascii="Times New Roman" w:hAnsi="Times New Roman" w:cs="Times New Roman"/>
          <w:sz w:val="24"/>
          <w:szCs w:val="24"/>
        </w:rPr>
        <w:t>ej</w:t>
      </w:r>
      <w:r w:rsidR="000C6DB5" w:rsidRPr="00F777CD">
        <w:rPr>
          <w:rFonts w:ascii="Times New Roman" w:hAnsi="Times New Roman" w:cs="Times New Roman"/>
          <w:sz w:val="24"/>
          <w:szCs w:val="24"/>
        </w:rPr>
        <w:t xml:space="preserve"> holdingov</w:t>
      </w:r>
      <w:r w:rsidR="00420B91" w:rsidRPr="00F777CD">
        <w:rPr>
          <w:rFonts w:ascii="Times New Roman" w:hAnsi="Times New Roman" w:cs="Times New Roman"/>
          <w:sz w:val="24"/>
          <w:szCs w:val="24"/>
        </w:rPr>
        <w:t>ej</w:t>
      </w:r>
      <w:r w:rsidR="000C6DB5" w:rsidRPr="00F777CD">
        <w:rPr>
          <w:rFonts w:ascii="Times New Roman" w:hAnsi="Times New Roman" w:cs="Times New Roman"/>
          <w:sz w:val="24"/>
          <w:szCs w:val="24"/>
        </w:rPr>
        <w:t xml:space="preserve"> spoločnos</w:t>
      </w:r>
      <w:r w:rsidR="00420B91" w:rsidRPr="00F777CD">
        <w:rPr>
          <w:rFonts w:ascii="Times New Roman" w:hAnsi="Times New Roman" w:cs="Times New Roman"/>
          <w:sz w:val="24"/>
          <w:szCs w:val="24"/>
        </w:rPr>
        <w:t>ti</w:t>
      </w:r>
      <w:r w:rsidR="000C6DB5" w:rsidRPr="00F777CD">
        <w:rPr>
          <w:rFonts w:ascii="Times New Roman" w:hAnsi="Times New Roman" w:cs="Times New Roman"/>
          <w:sz w:val="24"/>
          <w:szCs w:val="24"/>
        </w:rPr>
        <w:t>, ktorá má udelený súhlas podľa §</w:t>
      </w:r>
      <w:r w:rsidR="00DD3BFF" w:rsidRPr="00F777CD">
        <w:rPr>
          <w:rFonts w:ascii="Times New Roman" w:hAnsi="Times New Roman" w:cs="Times New Roman"/>
          <w:sz w:val="24"/>
          <w:szCs w:val="24"/>
        </w:rPr>
        <w:t> </w:t>
      </w:r>
      <w:r w:rsidR="000C6DB5" w:rsidRPr="00F777CD">
        <w:rPr>
          <w:rFonts w:ascii="Times New Roman" w:hAnsi="Times New Roman" w:cs="Times New Roman"/>
          <w:sz w:val="24"/>
          <w:szCs w:val="24"/>
        </w:rPr>
        <w:t xml:space="preserve"> 20a</w:t>
      </w:r>
      <w:r w:rsidR="00DD3BFF" w:rsidRPr="00F777CD">
        <w:rPr>
          <w:rFonts w:ascii="Times New Roman" w:hAnsi="Times New Roman" w:cs="Times New Roman"/>
          <w:sz w:val="24"/>
          <w:szCs w:val="24"/>
        </w:rPr>
        <w:t> </w:t>
      </w:r>
      <w:r w:rsidR="000C6DB5" w:rsidRPr="00F777CD">
        <w:rPr>
          <w:rFonts w:ascii="Times New Roman" w:hAnsi="Times New Roman" w:cs="Times New Roman"/>
          <w:sz w:val="24"/>
          <w:szCs w:val="24"/>
        </w:rPr>
        <w:t xml:space="preserve"> ods. 1, ktoré patria do tej </w:t>
      </w:r>
      <w:r w:rsidR="00D51BD5" w:rsidRPr="00F777CD">
        <w:rPr>
          <w:rFonts w:ascii="Times New Roman" w:hAnsi="Times New Roman" w:cs="Times New Roman"/>
          <w:sz w:val="24"/>
          <w:szCs w:val="24"/>
        </w:rPr>
        <w:t>istej skupiny</w:t>
      </w:r>
      <w:r w:rsidR="00F0661D" w:rsidRPr="00F777CD">
        <w:rPr>
          <w:rFonts w:ascii="Times New Roman" w:hAnsi="Times New Roman" w:cs="Times New Roman"/>
          <w:sz w:val="24"/>
          <w:szCs w:val="24"/>
        </w:rPr>
        <w:t xml:space="preserve"> vrátane skupiny bánk trvale pridružených k ústrednému subjektu a nad ktorými sa v</w:t>
      </w:r>
      <w:r w:rsidRPr="00F777CD">
        <w:rPr>
          <w:rFonts w:ascii="Times New Roman" w:hAnsi="Times New Roman" w:cs="Times New Roman"/>
          <w:sz w:val="24"/>
          <w:szCs w:val="24"/>
        </w:rPr>
        <w:t>ykonáva dohľad ako nad skupinou, banka, finančná holdingová spoločnosť, ktorá má udelený súhlas podľa §</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 xml:space="preserve"> 20a ods. 1, alebo zmiešaná finančn</w:t>
      </w:r>
      <w:r w:rsidR="00D27398" w:rsidRPr="00F777CD">
        <w:rPr>
          <w:rFonts w:ascii="Times New Roman" w:hAnsi="Times New Roman" w:cs="Times New Roman"/>
          <w:sz w:val="24"/>
          <w:szCs w:val="24"/>
        </w:rPr>
        <w:t>á</w:t>
      </w:r>
      <w:r w:rsidRPr="00F777CD">
        <w:rPr>
          <w:rFonts w:ascii="Times New Roman" w:hAnsi="Times New Roman" w:cs="Times New Roman"/>
          <w:sz w:val="24"/>
          <w:szCs w:val="24"/>
        </w:rPr>
        <w:t xml:space="preserve"> holdingov</w:t>
      </w:r>
      <w:r w:rsidR="00D27398" w:rsidRPr="00F777CD">
        <w:rPr>
          <w:rFonts w:ascii="Times New Roman" w:hAnsi="Times New Roman" w:cs="Times New Roman"/>
          <w:sz w:val="24"/>
          <w:szCs w:val="24"/>
        </w:rPr>
        <w:t>á</w:t>
      </w:r>
      <w:r w:rsidRPr="00F777CD">
        <w:rPr>
          <w:rFonts w:ascii="Times New Roman" w:hAnsi="Times New Roman" w:cs="Times New Roman"/>
          <w:sz w:val="24"/>
          <w:szCs w:val="24"/>
        </w:rPr>
        <w:t xml:space="preserve"> spoločnosť, ktorá má udelený súhlas podľa § 20a ods.</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 xml:space="preserve"> 1, je povinná vopred písomne oznámiť Národnej banke Slovenska zamýšľané zlúčeni</w:t>
      </w:r>
      <w:r w:rsidR="00963A6D" w:rsidRPr="00F777CD">
        <w:rPr>
          <w:rFonts w:ascii="Times New Roman" w:hAnsi="Times New Roman" w:cs="Times New Roman"/>
          <w:sz w:val="24"/>
          <w:szCs w:val="24"/>
        </w:rPr>
        <w:t>e</w:t>
      </w:r>
      <w:r w:rsidRPr="00F777CD">
        <w:rPr>
          <w:rFonts w:ascii="Times New Roman" w:hAnsi="Times New Roman" w:cs="Times New Roman"/>
          <w:sz w:val="24"/>
          <w:szCs w:val="24"/>
        </w:rPr>
        <w:t xml:space="preserve"> alebo splynutie. Národná banka Slovenska sa môže do 30 dní od </w:t>
      </w:r>
      <w:r w:rsidR="000D7B38" w:rsidRPr="00F777CD">
        <w:rPr>
          <w:rFonts w:ascii="Times New Roman" w:hAnsi="Times New Roman" w:cs="Times New Roman"/>
          <w:sz w:val="24"/>
          <w:szCs w:val="24"/>
        </w:rPr>
        <w:t>doručenia</w:t>
      </w:r>
      <w:r w:rsidRPr="00F777CD">
        <w:rPr>
          <w:rFonts w:ascii="Times New Roman" w:hAnsi="Times New Roman" w:cs="Times New Roman"/>
          <w:sz w:val="24"/>
          <w:szCs w:val="24"/>
        </w:rPr>
        <w:t xml:space="preserve"> oznámenia podľa </w:t>
      </w:r>
      <w:r w:rsidR="00D27398" w:rsidRPr="00F777CD">
        <w:rPr>
          <w:rFonts w:ascii="Times New Roman" w:hAnsi="Times New Roman" w:cs="Times New Roman"/>
          <w:sz w:val="24"/>
          <w:szCs w:val="24"/>
        </w:rPr>
        <w:t>prvej</w:t>
      </w:r>
      <w:r w:rsidRPr="00F777CD">
        <w:rPr>
          <w:rFonts w:ascii="Times New Roman" w:hAnsi="Times New Roman" w:cs="Times New Roman"/>
          <w:sz w:val="24"/>
          <w:szCs w:val="24"/>
        </w:rPr>
        <w:t xml:space="preserve"> vety písomne vyjadriť, že na </w:t>
      </w:r>
      <w:r w:rsidR="007948C5" w:rsidRPr="00F777CD">
        <w:rPr>
          <w:rFonts w:ascii="Times New Roman" w:hAnsi="Times New Roman" w:cs="Times New Roman"/>
          <w:sz w:val="24"/>
          <w:szCs w:val="24"/>
        </w:rPr>
        <w:t xml:space="preserve">navrhované </w:t>
      </w:r>
      <w:r w:rsidRPr="00F777CD">
        <w:rPr>
          <w:rFonts w:ascii="Times New Roman" w:hAnsi="Times New Roman" w:cs="Times New Roman"/>
          <w:sz w:val="24"/>
          <w:szCs w:val="24"/>
        </w:rPr>
        <w:t>zlúčeni</w:t>
      </w:r>
      <w:r w:rsidR="007948C5" w:rsidRPr="00F777CD">
        <w:rPr>
          <w:rFonts w:ascii="Times New Roman" w:hAnsi="Times New Roman" w:cs="Times New Roman"/>
          <w:sz w:val="24"/>
          <w:szCs w:val="24"/>
        </w:rPr>
        <w:t>e</w:t>
      </w:r>
      <w:r w:rsidRPr="00F777CD">
        <w:rPr>
          <w:rFonts w:ascii="Times New Roman" w:hAnsi="Times New Roman" w:cs="Times New Roman"/>
          <w:sz w:val="24"/>
          <w:szCs w:val="24"/>
        </w:rPr>
        <w:t xml:space="preserve"> alebo splynutie je potrebné podať žiadosť</w:t>
      </w:r>
      <w:r w:rsidR="00963A6D" w:rsidRPr="00F777CD">
        <w:rPr>
          <w:rFonts w:ascii="Times New Roman" w:hAnsi="Times New Roman" w:cs="Times New Roman"/>
          <w:sz w:val="24"/>
          <w:szCs w:val="24"/>
        </w:rPr>
        <w:t xml:space="preserve"> o</w:t>
      </w:r>
      <w:r w:rsidR="00D27398" w:rsidRPr="00F777CD">
        <w:rPr>
          <w:rFonts w:ascii="Times New Roman" w:hAnsi="Times New Roman" w:cs="Times New Roman"/>
          <w:sz w:val="24"/>
          <w:szCs w:val="24"/>
        </w:rPr>
        <w:t xml:space="preserve"> udelenie </w:t>
      </w:r>
      <w:r w:rsidRPr="00F777CD">
        <w:rPr>
          <w:rFonts w:ascii="Times New Roman" w:hAnsi="Times New Roman" w:cs="Times New Roman"/>
          <w:sz w:val="24"/>
          <w:szCs w:val="24"/>
        </w:rPr>
        <w:t>predchádzajúc</w:t>
      </w:r>
      <w:r w:rsidR="00D27398" w:rsidRPr="00F777CD">
        <w:rPr>
          <w:rFonts w:ascii="Times New Roman" w:hAnsi="Times New Roman" w:cs="Times New Roman"/>
          <w:sz w:val="24"/>
          <w:szCs w:val="24"/>
        </w:rPr>
        <w:t>eho</w:t>
      </w:r>
      <w:r w:rsidRPr="00F777CD">
        <w:rPr>
          <w:rFonts w:ascii="Times New Roman" w:hAnsi="Times New Roman" w:cs="Times New Roman"/>
          <w:sz w:val="24"/>
          <w:szCs w:val="24"/>
        </w:rPr>
        <w:t xml:space="preserve"> súhlas</w:t>
      </w:r>
      <w:r w:rsidR="00D27398" w:rsidRPr="00F777CD">
        <w:rPr>
          <w:rFonts w:ascii="Times New Roman" w:hAnsi="Times New Roman" w:cs="Times New Roman"/>
          <w:sz w:val="24"/>
          <w:szCs w:val="24"/>
        </w:rPr>
        <w:t>u</w:t>
      </w:r>
      <w:r w:rsidRPr="00F777CD">
        <w:rPr>
          <w:rFonts w:ascii="Times New Roman" w:hAnsi="Times New Roman" w:cs="Times New Roman"/>
          <w:sz w:val="24"/>
          <w:szCs w:val="24"/>
        </w:rPr>
        <w:t xml:space="preserve"> podľa odseku 1; inak sa na také zlúčenie alebo splynutie predchádzajúci súhlas Národnej banky Slovenska nevyžaduje.</w:t>
      </w:r>
    </w:p>
    <w:p w14:paraId="18FAD1B0" w14:textId="74606127" w:rsidR="00F0661D" w:rsidRPr="00F777CD" w:rsidRDefault="00F0661D" w:rsidP="00EF424E">
      <w:pPr>
        <w:pStyle w:val="Odsekzoznamu"/>
        <w:spacing w:after="0" w:line="240" w:lineRule="auto"/>
        <w:ind w:left="851"/>
        <w:jc w:val="both"/>
        <w:rPr>
          <w:rFonts w:ascii="Times New Roman" w:hAnsi="Times New Roman" w:cs="Times New Roman"/>
          <w:sz w:val="24"/>
          <w:szCs w:val="24"/>
        </w:rPr>
      </w:pPr>
    </w:p>
    <w:p w14:paraId="1DED3FBC" w14:textId="4928D801" w:rsidR="00ED105A" w:rsidRPr="00F777CD" w:rsidRDefault="00A73127">
      <w:pPr>
        <w:pStyle w:val="Odsekzoznamu"/>
        <w:numPr>
          <w:ilvl w:val="0"/>
          <w:numId w:val="6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w:t>
      </w:r>
      <w:r w:rsidR="00D27398" w:rsidRPr="00F777CD">
        <w:rPr>
          <w:rFonts w:ascii="Times New Roman" w:hAnsi="Times New Roman" w:cs="Times New Roman"/>
          <w:sz w:val="24"/>
          <w:szCs w:val="24"/>
        </w:rPr>
        <w:t>nerozhodne o </w:t>
      </w:r>
      <w:r w:rsidRPr="00F777CD">
        <w:rPr>
          <w:rFonts w:ascii="Times New Roman" w:hAnsi="Times New Roman" w:cs="Times New Roman"/>
          <w:sz w:val="24"/>
          <w:szCs w:val="24"/>
        </w:rPr>
        <w:t>žiadosti podľa odseku 1</w:t>
      </w:r>
      <w:r w:rsidR="00EC3D65" w:rsidRPr="00F777CD">
        <w:rPr>
          <w:rFonts w:ascii="Times New Roman" w:hAnsi="Times New Roman" w:cs="Times New Roman"/>
          <w:sz w:val="24"/>
          <w:szCs w:val="24"/>
        </w:rPr>
        <w:t xml:space="preserve"> a konanie zastaví</w:t>
      </w:r>
      <w:r w:rsidRPr="00F777CD">
        <w:rPr>
          <w:rFonts w:ascii="Times New Roman" w:hAnsi="Times New Roman" w:cs="Times New Roman"/>
          <w:sz w:val="24"/>
          <w:szCs w:val="24"/>
        </w:rPr>
        <w:t xml:space="preserve">, ak </w:t>
      </w:r>
      <w:r w:rsidR="00C2205F" w:rsidRPr="00F777CD">
        <w:rPr>
          <w:rFonts w:ascii="Times New Roman" w:hAnsi="Times New Roman" w:cs="Times New Roman"/>
          <w:sz w:val="24"/>
          <w:szCs w:val="24"/>
        </w:rPr>
        <w:t xml:space="preserve">si </w:t>
      </w:r>
      <w:r w:rsidRPr="00F777CD">
        <w:rPr>
          <w:rFonts w:ascii="Times New Roman" w:hAnsi="Times New Roman" w:cs="Times New Roman"/>
          <w:sz w:val="24"/>
          <w:szCs w:val="24"/>
        </w:rPr>
        <w:t>navrhovan</w:t>
      </w:r>
      <w:r w:rsidR="000C6DB5" w:rsidRPr="00F777CD">
        <w:rPr>
          <w:rFonts w:ascii="Times New Roman" w:hAnsi="Times New Roman" w:cs="Times New Roman"/>
          <w:sz w:val="24"/>
          <w:szCs w:val="24"/>
        </w:rPr>
        <w:t>é splynutie, zlúčenie alebo rozdelenie</w:t>
      </w:r>
      <w:r w:rsidRPr="00F777CD">
        <w:rPr>
          <w:rFonts w:ascii="Times New Roman" w:hAnsi="Times New Roman" w:cs="Times New Roman"/>
          <w:sz w:val="24"/>
          <w:szCs w:val="24"/>
        </w:rPr>
        <w:t xml:space="preserve"> vyžaduje udelenie bankového povolenia podľa § 7 alebo udelenie súhlasu podľa § 20a. </w:t>
      </w:r>
    </w:p>
    <w:p w14:paraId="48AD689F" w14:textId="77777777" w:rsidR="00ED105A" w:rsidRPr="00F777CD" w:rsidRDefault="00ED105A" w:rsidP="00EF424E">
      <w:pPr>
        <w:pStyle w:val="Odsekzoznamu"/>
        <w:spacing w:after="0" w:line="240" w:lineRule="auto"/>
        <w:ind w:left="851"/>
        <w:jc w:val="both"/>
        <w:rPr>
          <w:rFonts w:ascii="Times New Roman" w:hAnsi="Times New Roman" w:cs="Times New Roman"/>
          <w:sz w:val="24"/>
          <w:szCs w:val="24"/>
        </w:rPr>
      </w:pPr>
    </w:p>
    <w:p w14:paraId="05F867B4" w14:textId="502F3E16" w:rsidR="00ED105A" w:rsidRPr="00F777CD" w:rsidRDefault="00BD7A54">
      <w:pPr>
        <w:pStyle w:val="Odsekzoznamu"/>
        <w:numPr>
          <w:ilvl w:val="0"/>
          <w:numId w:val="6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je povinná </w:t>
      </w:r>
      <w:r w:rsidR="00FB7248" w:rsidRPr="00F777CD">
        <w:rPr>
          <w:rFonts w:ascii="Times New Roman" w:hAnsi="Times New Roman" w:cs="Times New Roman"/>
          <w:sz w:val="24"/>
          <w:szCs w:val="24"/>
        </w:rPr>
        <w:t xml:space="preserve">bezodkladne a najneskôr </w:t>
      </w:r>
      <w:r w:rsidRPr="00F777CD">
        <w:rPr>
          <w:rFonts w:ascii="Times New Roman" w:hAnsi="Times New Roman" w:cs="Times New Roman"/>
          <w:sz w:val="24"/>
          <w:szCs w:val="24"/>
        </w:rPr>
        <w:t>do desiatich pracovných dní odo dňa doručenia žiadosti o udelenie predchádzajúceho súhlasu podľa odseku 1 písomne potvrdiť jej doručenie; to platí aj pre následné doručenie náležitostí žiadosti, ktoré neboli predložené súčasne so žiadosťou. Národná banka Slovenska bezodkladne po doručení úplnej žiadosti</w:t>
      </w:r>
      <w:r w:rsidR="00D27398" w:rsidRPr="00F777CD">
        <w:rPr>
          <w:rFonts w:ascii="Times New Roman" w:hAnsi="Times New Roman" w:cs="Times New Roman"/>
          <w:sz w:val="24"/>
          <w:szCs w:val="24"/>
        </w:rPr>
        <w:t xml:space="preserve"> o udelenie predchádzajúceho súhlasu</w:t>
      </w:r>
      <w:r w:rsidRPr="00F777CD">
        <w:rPr>
          <w:rFonts w:ascii="Times New Roman" w:hAnsi="Times New Roman" w:cs="Times New Roman"/>
          <w:sz w:val="24"/>
          <w:szCs w:val="24"/>
        </w:rPr>
        <w:t xml:space="preserve"> podľa odseku 1 informuje žiadateľa o dátume uplynutia lehoty na </w:t>
      </w:r>
      <w:r w:rsidR="00052148" w:rsidRPr="00F777CD">
        <w:rPr>
          <w:rFonts w:ascii="Times New Roman" w:hAnsi="Times New Roman" w:cs="Times New Roman"/>
          <w:sz w:val="24"/>
          <w:szCs w:val="24"/>
        </w:rPr>
        <w:t xml:space="preserve">vydanie </w:t>
      </w:r>
      <w:r w:rsidRPr="00F777CD">
        <w:rPr>
          <w:rFonts w:ascii="Times New Roman" w:hAnsi="Times New Roman" w:cs="Times New Roman"/>
          <w:sz w:val="24"/>
          <w:szCs w:val="24"/>
        </w:rPr>
        <w:t>rozhodnuti</w:t>
      </w:r>
      <w:r w:rsidR="00052148" w:rsidRPr="00F777CD">
        <w:rPr>
          <w:rFonts w:ascii="Times New Roman" w:hAnsi="Times New Roman" w:cs="Times New Roman"/>
          <w:sz w:val="24"/>
          <w:szCs w:val="24"/>
        </w:rPr>
        <w:t>a</w:t>
      </w:r>
      <w:r w:rsidRPr="00F777CD">
        <w:rPr>
          <w:rFonts w:ascii="Times New Roman" w:hAnsi="Times New Roman" w:cs="Times New Roman"/>
          <w:sz w:val="24"/>
          <w:szCs w:val="24"/>
        </w:rPr>
        <w:t xml:space="preserve"> o žiadosti podľa odseku 1.</w:t>
      </w:r>
    </w:p>
    <w:p w14:paraId="309742BE" w14:textId="7EFD964E" w:rsidR="00ED105A" w:rsidRPr="00F777CD" w:rsidRDefault="00ED105A" w:rsidP="00EF424E">
      <w:pPr>
        <w:pStyle w:val="Odsekzoznamu"/>
        <w:spacing w:after="0" w:line="240" w:lineRule="auto"/>
        <w:ind w:left="851"/>
        <w:jc w:val="both"/>
        <w:rPr>
          <w:rFonts w:ascii="Times New Roman" w:hAnsi="Times New Roman" w:cs="Times New Roman"/>
          <w:sz w:val="24"/>
          <w:szCs w:val="24"/>
        </w:rPr>
      </w:pPr>
    </w:p>
    <w:p w14:paraId="6E3C4E50" w14:textId="75396D60" w:rsidR="000A0BF1" w:rsidRPr="00F777CD" w:rsidRDefault="00AC76B1">
      <w:pPr>
        <w:pStyle w:val="Odsekzoznamu"/>
        <w:numPr>
          <w:ilvl w:val="0"/>
          <w:numId w:val="6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w:t>
      </w:r>
      <w:r w:rsidR="00C2205F" w:rsidRPr="00F777CD">
        <w:rPr>
          <w:rFonts w:ascii="Times New Roman" w:hAnsi="Times New Roman" w:cs="Times New Roman"/>
          <w:sz w:val="24"/>
          <w:szCs w:val="24"/>
        </w:rPr>
        <w:t xml:space="preserve">sa </w:t>
      </w:r>
      <w:r w:rsidR="000C6DB5" w:rsidRPr="00F777CD">
        <w:rPr>
          <w:rFonts w:ascii="Times New Roman" w:hAnsi="Times New Roman" w:cs="Times New Roman"/>
          <w:sz w:val="24"/>
          <w:szCs w:val="24"/>
        </w:rPr>
        <w:t>navrhované splynuti</w:t>
      </w:r>
      <w:r w:rsidR="00420B91" w:rsidRPr="00F777CD">
        <w:rPr>
          <w:rFonts w:ascii="Times New Roman" w:hAnsi="Times New Roman" w:cs="Times New Roman"/>
          <w:sz w:val="24"/>
          <w:szCs w:val="24"/>
        </w:rPr>
        <w:t>e</w:t>
      </w:r>
      <w:r w:rsidR="000C6DB5" w:rsidRPr="00F777CD">
        <w:rPr>
          <w:rFonts w:ascii="Times New Roman" w:hAnsi="Times New Roman" w:cs="Times New Roman"/>
          <w:sz w:val="24"/>
          <w:szCs w:val="24"/>
        </w:rPr>
        <w:t>, zlúčeni</w:t>
      </w:r>
      <w:r w:rsidR="00420B91" w:rsidRPr="00F777CD">
        <w:rPr>
          <w:rFonts w:ascii="Times New Roman" w:hAnsi="Times New Roman" w:cs="Times New Roman"/>
          <w:sz w:val="24"/>
          <w:szCs w:val="24"/>
        </w:rPr>
        <w:t>e</w:t>
      </w:r>
      <w:r w:rsidR="000C6DB5" w:rsidRPr="00F777CD">
        <w:rPr>
          <w:rFonts w:ascii="Times New Roman" w:hAnsi="Times New Roman" w:cs="Times New Roman"/>
          <w:sz w:val="24"/>
          <w:szCs w:val="24"/>
        </w:rPr>
        <w:t xml:space="preserve"> alebo rozdeleni</w:t>
      </w:r>
      <w:r w:rsidR="00420B91" w:rsidRPr="00F777CD">
        <w:rPr>
          <w:rFonts w:ascii="Times New Roman" w:hAnsi="Times New Roman" w:cs="Times New Roman"/>
          <w:sz w:val="24"/>
          <w:szCs w:val="24"/>
        </w:rPr>
        <w:t>e týka iba banky, finančnej holdingovej spoločnosti, ktorá má udelený súhlas podľa § 20a ods. 1, alebo zmiešanej finančnej holdingovej spoločnosti, ktorá má udelený súhlas podľa § 20a ods. 1, ktoré patria do tej istej skupiny</w:t>
      </w:r>
      <w:r w:rsidRPr="00F777CD">
        <w:rPr>
          <w:rFonts w:ascii="Times New Roman" w:hAnsi="Times New Roman" w:cs="Times New Roman"/>
          <w:sz w:val="24"/>
          <w:szCs w:val="24"/>
        </w:rPr>
        <w:t>, o žiadosti o udelenie predchádzajúceho súhlasu podľa odseku 1 rozhodne Národná banka Slovenska do 60 pracovných dní odo dňa písomného potvrdenia o doručení tejto žiadosti a po doručení všetkých náležitostí žiadosti o udelenie predchádzajúceho súhlasu podľa § 28h ods. 1 a 2. Ak Národná banka Slovenska nerozhodne v lehote podľa prvej vety, má sa za to, že predchádzajúci súhlas bol vydaný.</w:t>
      </w:r>
    </w:p>
    <w:p w14:paraId="14FEF58C" w14:textId="478CE424" w:rsidR="00AC76B1" w:rsidRPr="00F777CD" w:rsidRDefault="00AC76B1" w:rsidP="00EF424E">
      <w:pPr>
        <w:pStyle w:val="Odsekzoznamu"/>
        <w:spacing w:after="0" w:line="240" w:lineRule="auto"/>
        <w:ind w:left="851"/>
        <w:jc w:val="both"/>
        <w:rPr>
          <w:rFonts w:ascii="Times New Roman" w:hAnsi="Times New Roman" w:cs="Times New Roman"/>
          <w:sz w:val="24"/>
          <w:szCs w:val="24"/>
        </w:rPr>
      </w:pPr>
    </w:p>
    <w:p w14:paraId="15437505" w14:textId="59B2B277" w:rsidR="000A0BF1" w:rsidRPr="00F777CD" w:rsidRDefault="00AC76B1">
      <w:pPr>
        <w:pStyle w:val="Odsekzoznamu"/>
        <w:numPr>
          <w:ilvl w:val="0"/>
          <w:numId w:val="6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w:t>
      </w:r>
      <w:r w:rsidR="00420B91" w:rsidRPr="00F777CD">
        <w:rPr>
          <w:rFonts w:ascii="Times New Roman" w:hAnsi="Times New Roman" w:cs="Times New Roman"/>
          <w:sz w:val="24"/>
          <w:szCs w:val="24"/>
        </w:rPr>
        <w:t xml:space="preserve"> </w:t>
      </w:r>
      <w:r w:rsidR="00C2205F" w:rsidRPr="00F777CD">
        <w:rPr>
          <w:rFonts w:ascii="Times New Roman" w:hAnsi="Times New Roman" w:cs="Times New Roman"/>
          <w:sz w:val="24"/>
          <w:szCs w:val="24"/>
        </w:rPr>
        <w:t xml:space="preserve">sa </w:t>
      </w:r>
      <w:r w:rsidR="00420B91" w:rsidRPr="00F777CD">
        <w:rPr>
          <w:rFonts w:ascii="Times New Roman" w:hAnsi="Times New Roman" w:cs="Times New Roman"/>
          <w:sz w:val="24"/>
          <w:szCs w:val="24"/>
        </w:rPr>
        <w:t>navrhované splynutie, zlúčenie alebo rozdelenie týka iba banky, finančnej holdingovej spoločnosti, ktorá má udelený súhlas podľa § 20a ods. 1, alebo zmiešanej finančnej holdingovej spoločnosti, ktorá má udelený súhlas podľa § 20a ods. 1, ktoré patria do tej istej skupiny</w:t>
      </w:r>
      <w:r w:rsidRPr="00F777CD">
        <w:rPr>
          <w:rFonts w:ascii="Times New Roman" w:hAnsi="Times New Roman" w:cs="Times New Roman"/>
          <w:sz w:val="24"/>
          <w:szCs w:val="24"/>
        </w:rPr>
        <w:t>, Národná banka Slovenska môže najneskôr do 50.</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 xml:space="preserve">pracovného dňa lehoty na </w:t>
      </w:r>
      <w:r w:rsidR="00D27398" w:rsidRPr="00F777CD">
        <w:rPr>
          <w:rFonts w:ascii="Times New Roman" w:hAnsi="Times New Roman" w:cs="Times New Roman"/>
          <w:sz w:val="24"/>
          <w:szCs w:val="24"/>
        </w:rPr>
        <w:t>rozhodnutie o </w:t>
      </w:r>
      <w:r w:rsidRPr="00F777CD">
        <w:rPr>
          <w:rFonts w:ascii="Times New Roman" w:hAnsi="Times New Roman" w:cs="Times New Roman"/>
          <w:sz w:val="24"/>
          <w:szCs w:val="24"/>
        </w:rPr>
        <w:t>žiadosti</w:t>
      </w:r>
      <w:r w:rsidR="00D27398" w:rsidRPr="00F777CD">
        <w:rPr>
          <w:rFonts w:ascii="Times New Roman" w:hAnsi="Times New Roman" w:cs="Times New Roman"/>
          <w:sz w:val="24"/>
          <w:szCs w:val="24"/>
        </w:rPr>
        <w:t xml:space="preserve"> o udelenie predchádzajúceho súhlasu</w:t>
      </w:r>
      <w:r w:rsidRPr="00F777CD">
        <w:rPr>
          <w:rFonts w:ascii="Times New Roman" w:hAnsi="Times New Roman" w:cs="Times New Roman"/>
          <w:sz w:val="24"/>
          <w:szCs w:val="24"/>
        </w:rPr>
        <w:t xml:space="preserve"> podľa odseku 1 písomne požiadať o</w:t>
      </w:r>
      <w:r w:rsidR="00D27398" w:rsidRPr="00F777CD">
        <w:rPr>
          <w:rFonts w:ascii="Times New Roman" w:hAnsi="Times New Roman" w:cs="Times New Roman"/>
          <w:sz w:val="24"/>
          <w:szCs w:val="24"/>
        </w:rPr>
        <w:t> </w:t>
      </w:r>
      <w:r w:rsidRPr="00F777CD">
        <w:rPr>
          <w:rFonts w:ascii="Times New Roman" w:hAnsi="Times New Roman" w:cs="Times New Roman"/>
          <w:sz w:val="24"/>
          <w:szCs w:val="24"/>
        </w:rPr>
        <w:t>dodatočné</w:t>
      </w:r>
      <w:r w:rsidR="00D27398" w:rsidRPr="00F777CD">
        <w:rPr>
          <w:rFonts w:ascii="Times New Roman" w:hAnsi="Times New Roman" w:cs="Times New Roman"/>
          <w:sz w:val="24"/>
          <w:szCs w:val="24"/>
        </w:rPr>
        <w:t xml:space="preserve"> </w:t>
      </w:r>
      <w:r w:rsidRPr="00F777CD">
        <w:rPr>
          <w:rFonts w:ascii="Times New Roman" w:hAnsi="Times New Roman" w:cs="Times New Roman"/>
          <w:sz w:val="24"/>
          <w:szCs w:val="24"/>
        </w:rPr>
        <w:t>informácie, ktoré sú potrebné na posudzovanie tejto žiadosti</w:t>
      </w:r>
      <w:r w:rsidR="006A3F26" w:rsidRPr="00F777CD">
        <w:rPr>
          <w:rFonts w:ascii="Times New Roman" w:hAnsi="Times New Roman" w:cs="Times New Roman"/>
          <w:sz w:val="24"/>
          <w:szCs w:val="24"/>
        </w:rPr>
        <w:t xml:space="preserve">. </w:t>
      </w:r>
      <w:r w:rsidR="00CE5A1E" w:rsidRPr="00F777CD">
        <w:rPr>
          <w:rFonts w:ascii="Times New Roman" w:hAnsi="Times New Roman" w:cs="Times New Roman"/>
          <w:sz w:val="24"/>
          <w:szCs w:val="24"/>
        </w:rPr>
        <w:t>Národná banka Slovenska v</w:t>
      </w:r>
      <w:r w:rsidR="00D27398" w:rsidRPr="00F777CD">
        <w:rPr>
          <w:rFonts w:ascii="Times New Roman" w:hAnsi="Times New Roman" w:cs="Times New Roman"/>
          <w:sz w:val="24"/>
          <w:szCs w:val="24"/>
        </w:rPr>
        <w:t>o</w:t>
      </w:r>
      <w:r w:rsidR="00CE5A1E" w:rsidRPr="00F777CD">
        <w:rPr>
          <w:rFonts w:ascii="Times New Roman" w:hAnsi="Times New Roman" w:cs="Times New Roman"/>
          <w:sz w:val="24"/>
          <w:szCs w:val="24"/>
        </w:rPr>
        <w:t xml:space="preserve"> svojej žiadosti podľa prvej vety uvedie, aké dodatočné informácie požaduje. </w:t>
      </w:r>
      <w:r w:rsidR="006A3F26" w:rsidRPr="00F777CD">
        <w:rPr>
          <w:rFonts w:ascii="Times New Roman" w:hAnsi="Times New Roman" w:cs="Times New Roman"/>
          <w:sz w:val="24"/>
          <w:szCs w:val="24"/>
        </w:rPr>
        <w:t>Na obdobie odo dňa odoslania žiadosti Národnej banky Slovenska o</w:t>
      </w:r>
      <w:r w:rsidR="00420B91" w:rsidRPr="00F777CD">
        <w:rPr>
          <w:rFonts w:ascii="Times New Roman" w:hAnsi="Times New Roman" w:cs="Times New Roman"/>
          <w:sz w:val="24"/>
          <w:szCs w:val="24"/>
        </w:rPr>
        <w:t> </w:t>
      </w:r>
      <w:r w:rsidR="006A3F26" w:rsidRPr="00F777CD">
        <w:rPr>
          <w:rFonts w:ascii="Times New Roman" w:hAnsi="Times New Roman" w:cs="Times New Roman"/>
          <w:sz w:val="24"/>
          <w:szCs w:val="24"/>
        </w:rPr>
        <w:t>dodatočné</w:t>
      </w:r>
      <w:r w:rsidR="00420B91" w:rsidRPr="00F777CD">
        <w:rPr>
          <w:rFonts w:ascii="Times New Roman" w:hAnsi="Times New Roman" w:cs="Times New Roman"/>
          <w:sz w:val="24"/>
          <w:szCs w:val="24"/>
        </w:rPr>
        <w:t xml:space="preserve"> </w:t>
      </w:r>
      <w:r w:rsidR="006A3F26" w:rsidRPr="00F777CD">
        <w:rPr>
          <w:rFonts w:ascii="Times New Roman" w:hAnsi="Times New Roman" w:cs="Times New Roman"/>
          <w:sz w:val="24"/>
          <w:szCs w:val="24"/>
        </w:rPr>
        <w:t>informácie do doručenia odpovede sa konanie o</w:t>
      </w:r>
      <w:r w:rsidR="00D27398" w:rsidRPr="00F777CD">
        <w:rPr>
          <w:rFonts w:ascii="Times New Roman" w:hAnsi="Times New Roman" w:cs="Times New Roman"/>
          <w:sz w:val="24"/>
          <w:szCs w:val="24"/>
        </w:rPr>
        <w:t> </w:t>
      </w:r>
      <w:r w:rsidR="006A3F26" w:rsidRPr="00F777CD">
        <w:rPr>
          <w:rFonts w:ascii="Times New Roman" w:hAnsi="Times New Roman" w:cs="Times New Roman"/>
          <w:sz w:val="24"/>
          <w:szCs w:val="24"/>
        </w:rPr>
        <w:t xml:space="preserve">udelení predchádzajúceho súhlasu prerušuje, najviac však na </w:t>
      </w:r>
      <w:r w:rsidR="006A3F26" w:rsidRPr="00F777CD">
        <w:rPr>
          <w:rFonts w:ascii="Times New Roman" w:hAnsi="Times New Roman" w:cs="Times New Roman"/>
          <w:sz w:val="24"/>
          <w:szCs w:val="24"/>
        </w:rPr>
        <w:lastRenderedPageBreak/>
        <w:t>20</w:t>
      </w:r>
      <w:r w:rsidR="00DD3BFF" w:rsidRPr="00F777CD">
        <w:rPr>
          <w:rFonts w:ascii="Times New Roman" w:hAnsi="Times New Roman" w:cs="Times New Roman"/>
          <w:sz w:val="24"/>
          <w:szCs w:val="24"/>
        </w:rPr>
        <w:t> </w:t>
      </w:r>
      <w:r w:rsidR="006A3F26" w:rsidRPr="00F777CD">
        <w:rPr>
          <w:rFonts w:ascii="Times New Roman" w:hAnsi="Times New Roman" w:cs="Times New Roman"/>
          <w:sz w:val="24"/>
          <w:szCs w:val="24"/>
        </w:rPr>
        <w:t>pracovných dní. Ak Národná banka Slovenska požiada o ďalšie doplnenie alebo spresnenie informácií, lehota na rozhodnutie o udelení predchádzajúceho súhlasu sa neprerušuje. Lehotu na prerušenie konania podľa druhej vety je Národná banka Slovenska oprávnená predĺžiť na 30 pracovných dní, ak</w:t>
      </w:r>
    </w:p>
    <w:p w14:paraId="2A62C370" w14:textId="5107991C" w:rsidR="006A3F26" w:rsidRPr="00F777CD" w:rsidRDefault="006A3F26">
      <w:pPr>
        <w:pStyle w:val="Odsekzoznamu"/>
        <w:numPr>
          <w:ilvl w:val="0"/>
          <w:numId w:val="67"/>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aspoň jedna osoba zúčastnená na</w:t>
      </w:r>
      <w:r w:rsidR="006C5837" w:rsidRPr="00F777CD">
        <w:rPr>
          <w:rFonts w:ascii="Times New Roman" w:hAnsi="Times New Roman" w:cs="Times New Roman"/>
          <w:sz w:val="24"/>
          <w:szCs w:val="24"/>
        </w:rPr>
        <w:t xml:space="preserve"> zlúčení</w:t>
      </w:r>
      <w:r w:rsidR="00A3500C" w:rsidRPr="00F777CD">
        <w:rPr>
          <w:rFonts w:ascii="Times New Roman" w:hAnsi="Times New Roman" w:cs="Times New Roman"/>
          <w:sz w:val="24"/>
          <w:szCs w:val="24"/>
        </w:rPr>
        <w:t xml:space="preserve">, splynutí alebo rozdelení </w:t>
      </w:r>
      <w:r w:rsidR="00D45EBF" w:rsidRPr="00F777CD">
        <w:rPr>
          <w:rFonts w:ascii="Times New Roman" w:hAnsi="Times New Roman" w:cs="Times New Roman"/>
          <w:sz w:val="24"/>
          <w:szCs w:val="24"/>
        </w:rPr>
        <w:t xml:space="preserve">patrí do skupiny, v ktorej aspoň jedna z osôb </w:t>
      </w:r>
      <w:r w:rsidRPr="00F777CD">
        <w:rPr>
          <w:rFonts w:ascii="Times New Roman" w:hAnsi="Times New Roman" w:cs="Times New Roman"/>
          <w:sz w:val="24"/>
          <w:szCs w:val="24"/>
        </w:rPr>
        <w:t>má sídlo alebo sa riadi právnymi predpismi štátu, ktorý nie členským štátom, alebo</w:t>
      </w:r>
    </w:p>
    <w:p w14:paraId="7062AD96" w14:textId="37AC3B87" w:rsidR="006A3F26" w:rsidRPr="00F777CD" w:rsidRDefault="006A3F26">
      <w:pPr>
        <w:pStyle w:val="Odsekzoznamu"/>
        <w:numPr>
          <w:ilvl w:val="0"/>
          <w:numId w:val="67"/>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je na posúdenie žiadosti podľa odseku 1 potrebná výmena informácií s finančnou spravodajskou jednotkou alebo s orgánom iného členského štátu zodpovedným za dohľad </w:t>
      </w:r>
      <w:r w:rsidR="0095610E" w:rsidRPr="00F777CD">
        <w:rPr>
          <w:rFonts w:ascii="Times New Roman" w:hAnsi="Times New Roman" w:cs="Times New Roman"/>
          <w:sz w:val="24"/>
          <w:szCs w:val="24"/>
        </w:rPr>
        <w:t xml:space="preserve">nad </w:t>
      </w:r>
      <w:r w:rsidRPr="00F777CD">
        <w:rPr>
          <w:rFonts w:ascii="Times New Roman" w:hAnsi="Times New Roman" w:cs="Times New Roman"/>
          <w:sz w:val="24"/>
          <w:szCs w:val="24"/>
        </w:rPr>
        <w:t>osobami zúčastnenými na</w:t>
      </w:r>
      <w:r w:rsidR="00785708" w:rsidRPr="00F777CD">
        <w:rPr>
          <w:rFonts w:ascii="Times New Roman" w:hAnsi="Times New Roman" w:cs="Times New Roman"/>
          <w:sz w:val="24"/>
          <w:szCs w:val="24"/>
        </w:rPr>
        <w:t xml:space="preserve"> zlúčení, splynutí alebo rozdelení</w:t>
      </w:r>
      <w:r w:rsidRPr="00F777CD">
        <w:rPr>
          <w:rFonts w:ascii="Times New Roman" w:hAnsi="Times New Roman" w:cs="Times New Roman"/>
          <w:sz w:val="24"/>
          <w:szCs w:val="24"/>
        </w:rPr>
        <w:t xml:space="preserve"> spoločnosti podľa odseku 1 v</w:t>
      </w:r>
      <w:r w:rsidR="00BA54F1" w:rsidRPr="00F777CD">
        <w:rPr>
          <w:rFonts w:ascii="Times New Roman" w:hAnsi="Times New Roman" w:cs="Times New Roman"/>
          <w:sz w:val="24"/>
          <w:szCs w:val="24"/>
        </w:rPr>
        <w:t> </w:t>
      </w:r>
      <w:r w:rsidRPr="00F777CD">
        <w:rPr>
          <w:rFonts w:ascii="Times New Roman" w:hAnsi="Times New Roman" w:cs="Times New Roman"/>
          <w:sz w:val="24"/>
          <w:szCs w:val="24"/>
        </w:rPr>
        <w:t>oblasti</w:t>
      </w:r>
      <w:r w:rsidR="00BA54F1" w:rsidRPr="00F777CD">
        <w:rPr>
          <w:rFonts w:ascii="Times New Roman" w:hAnsi="Times New Roman" w:cs="Times New Roman"/>
          <w:sz w:val="24"/>
          <w:szCs w:val="24"/>
        </w:rPr>
        <w:t xml:space="preserve"> ochrany pred </w:t>
      </w:r>
      <w:r w:rsidRPr="00F777CD">
        <w:rPr>
          <w:rFonts w:ascii="Times New Roman" w:hAnsi="Times New Roman" w:cs="Times New Roman"/>
          <w:sz w:val="24"/>
          <w:szCs w:val="24"/>
        </w:rPr>
        <w:t>legalizáci</w:t>
      </w:r>
      <w:r w:rsidR="00BA54F1" w:rsidRPr="00F777CD">
        <w:rPr>
          <w:rFonts w:ascii="Times New Roman" w:hAnsi="Times New Roman" w:cs="Times New Roman"/>
          <w:sz w:val="24"/>
          <w:szCs w:val="24"/>
        </w:rPr>
        <w:t>ou</w:t>
      </w:r>
      <w:r w:rsidRPr="00F777CD">
        <w:rPr>
          <w:rFonts w:ascii="Times New Roman" w:hAnsi="Times New Roman" w:cs="Times New Roman"/>
          <w:sz w:val="24"/>
          <w:szCs w:val="24"/>
        </w:rPr>
        <w:t xml:space="preserve"> </w:t>
      </w:r>
      <w:r w:rsidR="000D7B38" w:rsidRPr="00F777CD">
        <w:rPr>
          <w:rFonts w:ascii="Times New Roman" w:hAnsi="Times New Roman" w:cs="Times New Roman"/>
          <w:sz w:val="24"/>
          <w:szCs w:val="24"/>
        </w:rPr>
        <w:t>príjmov</w:t>
      </w:r>
      <w:r w:rsidRPr="00F777CD">
        <w:rPr>
          <w:rFonts w:ascii="Times New Roman" w:hAnsi="Times New Roman" w:cs="Times New Roman"/>
          <w:sz w:val="24"/>
          <w:szCs w:val="24"/>
        </w:rPr>
        <w:t xml:space="preserve"> z trestnej činnosti a</w:t>
      </w:r>
      <w:r w:rsidR="00BA54F1" w:rsidRPr="00F777CD">
        <w:rPr>
          <w:rFonts w:ascii="Times New Roman" w:hAnsi="Times New Roman" w:cs="Times New Roman"/>
          <w:sz w:val="24"/>
          <w:szCs w:val="24"/>
        </w:rPr>
        <w:t xml:space="preserve"> pred </w:t>
      </w:r>
      <w:r w:rsidRPr="00F777CD">
        <w:rPr>
          <w:rFonts w:ascii="Times New Roman" w:hAnsi="Times New Roman" w:cs="Times New Roman"/>
          <w:sz w:val="24"/>
          <w:szCs w:val="24"/>
        </w:rPr>
        <w:t>financovan</w:t>
      </w:r>
      <w:r w:rsidR="00BA54F1" w:rsidRPr="00F777CD">
        <w:rPr>
          <w:rFonts w:ascii="Times New Roman" w:hAnsi="Times New Roman" w:cs="Times New Roman"/>
          <w:sz w:val="24"/>
          <w:szCs w:val="24"/>
        </w:rPr>
        <w:t>ím</w:t>
      </w:r>
      <w:r w:rsidRPr="00F777CD">
        <w:rPr>
          <w:rFonts w:ascii="Times New Roman" w:hAnsi="Times New Roman" w:cs="Times New Roman"/>
          <w:sz w:val="24"/>
          <w:szCs w:val="24"/>
        </w:rPr>
        <w:t xml:space="preserve"> terorizmu.</w:t>
      </w:r>
    </w:p>
    <w:p w14:paraId="59B9D672" w14:textId="7AD31383" w:rsidR="00AC76B1" w:rsidRPr="00F777CD" w:rsidRDefault="00AC76B1" w:rsidP="00EF424E">
      <w:pPr>
        <w:pStyle w:val="Odsekzoznamu"/>
        <w:spacing w:after="0" w:line="240" w:lineRule="auto"/>
        <w:ind w:left="851"/>
        <w:jc w:val="both"/>
        <w:rPr>
          <w:rFonts w:ascii="Times New Roman" w:hAnsi="Times New Roman" w:cs="Times New Roman"/>
          <w:sz w:val="24"/>
          <w:szCs w:val="24"/>
        </w:rPr>
      </w:pPr>
    </w:p>
    <w:p w14:paraId="3E1F415D" w14:textId="2FC1FF8B" w:rsidR="00D41D9E" w:rsidRPr="00F777CD" w:rsidRDefault="00D41D9E">
      <w:pPr>
        <w:pStyle w:val="Odsekzoznamu"/>
        <w:numPr>
          <w:ilvl w:val="0"/>
          <w:numId w:val="6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Ak </w:t>
      </w:r>
      <w:r w:rsidR="00C2205F" w:rsidRPr="00F777CD">
        <w:rPr>
          <w:rFonts w:ascii="Times New Roman" w:hAnsi="Times New Roman" w:cs="Times New Roman"/>
          <w:sz w:val="24"/>
          <w:szCs w:val="24"/>
        </w:rPr>
        <w:t xml:space="preserve">sa </w:t>
      </w:r>
      <w:r w:rsidR="00420B91" w:rsidRPr="00F777CD">
        <w:rPr>
          <w:rFonts w:ascii="Times New Roman" w:hAnsi="Times New Roman" w:cs="Times New Roman"/>
          <w:sz w:val="24"/>
          <w:szCs w:val="24"/>
        </w:rPr>
        <w:t xml:space="preserve">navrhované </w:t>
      </w:r>
      <w:r w:rsidR="00785708" w:rsidRPr="00F777CD">
        <w:rPr>
          <w:rFonts w:ascii="Times New Roman" w:hAnsi="Times New Roman" w:cs="Times New Roman"/>
          <w:sz w:val="24"/>
          <w:szCs w:val="24"/>
        </w:rPr>
        <w:t xml:space="preserve">zlúčenie, </w:t>
      </w:r>
      <w:r w:rsidR="00420B91" w:rsidRPr="00F777CD">
        <w:rPr>
          <w:rFonts w:ascii="Times New Roman" w:hAnsi="Times New Roman" w:cs="Times New Roman"/>
          <w:sz w:val="24"/>
          <w:szCs w:val="24"/>
        </w:rPr>
        <w:t xml:space="preserve">splynutie alebo rozdelenie netýka iba banky, finančnej holdingovej spoločnosti, ktorá má udelený súhlas podľa § 20a ods. 1, alebo zmiešanej finančnej holdingovej spoločnosti, ktorá má udelený súhlas podľa § 20a ods. 1, ktoré patria do tej istej skupiny, </w:t>
      </w:r>
      <w:r w:rsidR="006A3F26" w:rsidRPr="00F777CD">
        <w:rPr>
          <w:rFonts w:ascii="Times New Roman" w:hAnsi="Times New Roman" w:cs="Times New Roman"/>
          <w:sz w:val="24"/>
          <w:szCs w:val="24"/>
        </w:rPr>
        <w:t xml:space="preserve">postup podľa odsekov </w:t>
      </w:r>
      <w:r w:rsidR="00CE5A1E" w:rsidRPr="00F777CD">
        <w:rPr>
          <w:rFonts w:ascii="Times New Roman" w:hAnsi="Times New Roman" w:cs="Times New Roman"/>
          <w:sz w:val="24"/>
          <w:szCs w:val="24"/>
        </w:rPr>
        <w:t>8</w:t>
      </w:r>
      <w:r w:rsidR="006A3F26" w:rsidRPr="00F777CD">
        <w:rPr>
          <w:rFonts w:ascii="Times New Roman" w:hAnsi="Times New Roman" w:cs="Times New Roman"/>
          <w:sz w:val="24"/>
          <w:szCs w:val="24"/>
        </w:rPr>
        <w:t xml:space="preserve"> a </w:t>
      </w:r>
      <w:r w:rsidR="00CE5A1E" w:rsidRPr="00F777CD">
        <w:rPr>
          <w:rFonts w:ascii="Times New Roman" w:hAnsi="Times New Roman" w:cs="Times New Roman"/>
          <w:sz w:val="24"/>
          <w:szCs w:val="24"/>
        </w:rPr>
        <w:t>9</w:t>
      </w:r>
      <w:r w:rsidR="006A3F26" w:rsidRPr="00F777CD">
        <w:rPr>
          <w:rFonts w:ascii="Times New Roman" w:hAnsi="Times New Roman" w:cs="Times New Roman"/>
          <w:sz w:val="24"/>
          <w:szCs w:val="24"/>
        </w:rPr>
        <w:t xml:space="preserve"> sa použije primerane, pričom dĺžku lehôt podľa týchto odsekov určí Národná banka Slovenska na základe svojho </w:t>
      </w:r>
      <w:r w:rsidR="0095610E" w:rsidRPr="00F777CD">
        <w:rPr>
          <w:rFonts w:ascii="Times New Roman" w:hAnsi="Times New Roman" w:cs="Times New Roman"/>
          <w:sz w:val="24"/>
          <w:szCs w:val="24"/>
        </w:rPr>
        <w:t>rozhodnutia</w:t>
      </w:r>
      <w:r w:rsidR="006A3F26" w:rsidRPr="00F777CD">
        <w:rPr>
          <w:rFonts w:ascii="Times New Roman" w:hAnsi="Times New Roman" w:cs="Times New Roman"/>
          <w:sz w:val="24"/>
          <w:szCs w:val="24"/>
        </w:rPr>
        <w:t xml:space="preserve"> s prihliadnutím na okolnosti </w:t>
      </w:r>
      <w:r w:rsidR="00785708" w:rsidRPr="00F777CD">
        <w:rPr>
          <w:rFonts w:ascii="Times New Roman" w:hAnsi="Times New Roman" w:cs="Times New Roman"/>
          <w:sz w:val="24"/>
          <w:szCs w:val="24"/>
        </w:rPr>
        <w:t>takéhoto zlúčenia, splynutia alebo rozdelenia</w:t>
      </w:r>
      <w:r w:rsidR="006A3F26" w:rsidRPr="00F777CD">
        <w:rPr>
          <w:rFonts w:ascii="Times New Roman" w:hAnsi="Times New Roman" w:cs="Times New Roman"/>
          <w:sz w:val="24"/>
          <w:szCs w:val="24"/>
        </w:rPr>
        <w:t xml:space="preserve">. </w:t>
      </w:r>
    </w:p>
    <w:p w14:paraId="56449EE8" w14:textId="77777777" w:rsidR="00B93087" w:rsidRPr="00F777CD" w:rsidRDefault="00B93087" w:rsidP="00EF424E">
      <w:pPr>
        <w:pStyle w:val="Odsekzoznamu"/>
        <w:spacing w:after="0" w:line="240" w:lineRule="auto"/>
        <w:ind w:left="851"/>
        <w:jc w:val="both"/>
        <w:rPr>
          <w:rFonts w:ascii="Times New Roman" w:hAnsi="Times New Roman" w:cs="Times New Roman"/>
          <w:sz w:val="24"/>
          <w:szCs w:val="24"/>
        </w:rPr>
      </w:pPr>
    </w:p>
    <w:p w14:paraId="4C437198" w14:textId="32F68E32" w:rsidR="00B93087" w:rsidRPr="00F777CD" w:rsidRDefault="00B93087">
      <w:pPr>
        <w:pStyle w:val="Odsekzoznamu"/>
        <w:numPr>
          <w:ilvl w:val="0"/>
          <w:numId w:val="6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w:t>
      </w:r>
      <w:r w:rsidR="00C20A26" w:rsidRPr="00F777CD">
        <w:rPr>
          <w:rFonts w:ascii="Times New Roman" w:hAnsi="Times New Roman" w:cs="Times New Roman"/>
          <w:sz w:val="24"/>
          <w:szCs w:val="24"/>
        </w:rPr>
        <w:t xml:space="preserve">do dvoch pracovných dní po ukončení konania o žiadosti </w:t>
      </w:r>
      <w:r w:rsidR="0095610E" w:rsidRPr="00F777CD">
        <w:rPr>
          <w:rFonts w:ascii="Times New Roman" w:hAnsi="Times New Roman" w:cs="Times New Roman"/>
          <w:sz w:val="24"/>
          <w:szCs w:val="24"/>
        </w:rPr>
        <w:t xml:space="preserve">o udelenie predchádzajúceho súhlasu </w:t>
      </w:r>
      <w:r w:rsidR="00C20A26" w:rsidRPr="00F777CD">
        <w:rPr>
          <w:rFonts w:ascii="Times New Roman" w:hAnsi="Times New Roman" w:cs="Times New Roman"/>
          <w:sz w:val="24"/>
          <w:szCs w:val="24"/>
        </w:rPr>
        <w:t xml:space="preserve">podľa odseku 1 zašle </w:t>
      </w:r>
      <w:r w:rsidR="006C5837" w:rsidRPr="00F777CD">
        <w:rPr>
          <w:rFonts w:ascii="Times New Roman" w:hAnsi="Times New Roman" w:cs="Times New Roman"/>
          <w:sz w:val="24"/>
          <w:szCs w:val="24"/>
        </w:rPr>
        <w:t xml:space="preserve">svoje </w:t>
      </w:r>
      <w:r w:rsidR="00C20A26" w:rsidRPr="00F777CD">
        <w:rPr>
          <w:rFonts w:ascii="Times New Roman" w:hAnsi="Times New Roman" w:cs="Times New Roman"/>
          <w:sz w:val="24"/>
          <w:szCs w:val="24"/>
        </w:rPr>
        <w:t xml:space="preserve">písomné rozhodnutie žiadateľovi podľa odseku 1. </w:t>
      </w:r>
    </w:p>
    <w:p w14:paraId="6CE5B24B" w14:textId="77777777" w:rsidR="00C20A26" w:rsidRPr="00F777CD" w:rsidRDefault="00C20A26" w:rsidP="00EF424E">
      <w:pPr>
        <w:pStyle w:val="Odsekzoznamu"/>
        <w:spacing w:after="0" w:line="240" w:lineRule="auto"/>
        <w:ind w:left="851"/>
        <w:jc w:val="both"/>
        <w:rPr>
          <w:rFonts w:ascii="Times New Roman" w:hAnsi="Times New Roman" w:cs="Times New Roman"/>
          <w:sz w:val="24"/>
          <w:szCs w:val="24"/>
        </w:rPr>
      </w:pPr>
    </w:p>
    <w:p w14:paraId="2482F8E7" w14:textId="6CFCCCD5" w:rsidR="00B93087" w:rsidRPr="00F777CD" w:rsidRDefault="00B93087">
      <w:pPr>
        <w:pStyle w:val="Odsekzoznamu"/>
        <w:numPr>
          <w:ilvl w:val="0"/>
          <w:numId w:val="6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Banka, finančná holdingová spoločnosť, ktorá má udelený súhlas podľa § 20a ods. 1, alebo zmiešaná finančná holdingová spoločnosť, ktorá má udelený súhlas podľa § 20a ods. 1, po doručení rozhodnutia Národnej banky Slovenska o žiadosti </w:t>
      </w:r>
      <w:r w:rsidR="0095610E" w:rsidRPr="00F777CD">
        <w:rPr>
          <w:rFonts w:ascii="Times New Roman" w:hAnsi="Times New Roman" w:cs="Times New Roman"/>
          <w:sz w:val="24"/>
          <w:szCs w:val="24"/>
        </w:rPr>
        <w:t xml:space="preserve">o udelenie predchádzajúceho súhlasu </w:t>
      </w:r>
      <w:r w:rsidRPr="00F777CD">
        <w:rPr>
          <w:rFonts w:ascii="Times New Roman" w:hAnsi="Times New Roman" w:cs="Times New Roman"/>
          <w:sz w:val="24"/>
          <w:szCs w:val="24"/>
        </w:rPr>
        <w:t>podľa odseku 1 sú povinné toto rozhodnutie bezodkladne predložiť Protimonopolnému úradu Slovenskej republiky.</w:t>
      </w:r>
    </w:p>
    <w:p w14:paraId="2D19CF36" w14:textId="77777777" w:rsidR="00B93087" w:rsidRPr="00F777CD" w:rsidRDefault="00B93087" w:rsidP="00EF424E">
      <w:pPr>
        <w:pStyle w:val="Odsekzoznamu"/>
        <w:spacing w:after="0" w:line="240" w:lineRule="auto"/>
        <w:jc w:val="right"/>
        <w:rPr>
          <w:rFonts w:ascii="Times New Roman" w:hAnsi="Times New Roman" w:cs="Times New Roman"/>
          <w:sz w:val="24"/>
          <w:szCs w:val="24"/>
        </w:rPr>
      </w:pPr>
    </w:p>
    <w:p w14:paraId="0D2609E5" w14:textId="49E34D4E" w:rsidR="00AC76B1" w:rsidRPr="00F777CD" w:rsidRDefault="00D41D9E">
      <w:pPr>
        <w:pStyle w:val="Odsekzoznamu"/>
        <w:numPr>
          <w:ilvl w:val="0"/>
          <w:numId w:val="6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rozhodnutí o žiadosti </w:t>
      </w:r>
      <w:r w:rsidR="0095610E" w:rsidRPr="00F777CD">
        <w:rPr>
          <w:rFonts w:ascii="Times New Roman" w:hAnsi="Times New Roman" w:cs="Times New Roman"/>
          <w:sz w:val="24"/>
          <w:szCs w:val="24"/>
        </w:rPr>
        <w:t xml:space="preserve">o udelenie predchádzajúceho súhlasu </w:t>
      </w:r>
      <w:r w:rsidRPr="00F777CD">
        <w:rPr>
          <w:rFonts w:ascii="Times New Roman" w:hAnsi="Times New Roman" w:cs="Times New Roman"/>
          <w:sz w:val="24"/>
          <w:szCs w:val="24"/>
        </w:rPr>
        <w:t xml:space="preserve">podľa odseku 1 môže Národná banka Slovenska určiť maximálnu lehotu na dokončenie </w:t>
      </w:r>
      <w:r w:rsidR="00B14EAA" w:rsidRPr="00F777CD">
        <w:rPr>
          <w:rFonts w:ascii="Times New Roman" w:hAnsi="Times New Roman" w:cs="Times New Roman"/>
          <w:sz w:val="24"/>
          <w:szCs w:val="24"/>
        </w:rPr>
        <w:t>zlúčenia, splynutia alebo rozdelenia</w:t>
      </w:r>
      <w:r w:rsidRPr="00F777CD">
        <w:rPr>
          <w:rFonts w:ascii="Times New Roman" w:hAnsi="Times New Roman" w:cs="Times New Roman"/>
          <w:sz w:val="24"/>
          <w:szCs w:val="24"/>
        </w:rPr>
        <w:t>.</w:t>
      </w:r>
    </w:p>
    <w:p w14:paraId="6F13BAD0" w14:textId="77777777" w:rsidR="00D101DF" w:rsidRPr="00F777CD" w:rsidRDefault="00D101DF" w:rsidP="00D101DF">
      <w:pPr>
        <w:pStyle w:val="Odsekzoznamu"/>
        <w:rPr>
          <w:rFonts w:ascii="Times New Roman" w:hAnsi="Times New Roman" w:cs="Times New Roman"/>
          <w:sz w:val="24"/>
          <w:szCs w:val="24"/>
        </w:rPr>
      </w:pPr>
    </w:p>
    <w:p w14:paraId="14E76AEB" w14:textId="28184A25" w:rsidR="006667FD" w:rsidRPr="00F777CD" w:rsidRDefault="006667FD">
      <w:pPr>
        <w:pStyle w:val="Odsekzoznamu"/>
        <w:numPr>
          <w:ilvl w:val="0"/>
          <w:numId w:val="6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Ustanovením odseku 4 nie je dotknuté ustanovenie osobitného predpisu.</w:t>
      </w:r>
      <w:r w:rsidR="00135C74" w:rsidRPr="00F777CD">
        <w:rPr>
          <w:rFonts w:ascii="Times New Roman" w:hAnsi="Times New Roman" w:cs="Times New Roman"/>
          <w:sz w:val="24"/>
          <w:szCs w:val="24"/>
          <w:vertAlign w:val="superscript"/>
        </w:rPr>
        <w:t>30ah</w:t>
      </w:r>
      <w:r w:rsidR="00135C74" w:rsidRPr="00F777CD">
        <w:rPr>
          <w:rFonts w:ascii="Times New Roman" w:hAnsi="Times New Roman" w:cs="Times New Roman"/>
          <w:sz w:val="24"/>
          <w:szCs w:val="24"/>
        </w:rPr>
        <w:t>)</w:t>
      </w:r>
    </w:p>
    <w:p w14:paraId="0CFD67C1" w14:textId="77777777" w:rsidR="006667FD" w:rsidRPr="00F777CD" w:rsidRDefault="006667FD" w:rsidP="006667FD">
      <w:pPr>
        <w:pStyle w:val="Odsekzoznamu"/>
        <w:rPr>
          <w:rFonts w:ascii="Times New Roman" w:hAnsi="Times New Roman" w:cs="Times New Roman"/>
          <w:sz w:val="24"/>
          <w:szCs w:val="24"/>
        </w:rPr>
      </w:pPr>
    </w:p>
    <w:p w14:paraId="03AD1329" w14:textId="775FCF18" w:rsidR="00B93087" w:rsidRPr="00F777CD" w:rsidRDefault="00B93087" w:rsidP="00EF424E">
      <w:pPr>
        <w:pStyle w:val="Odsekzoznamu"/>
        <w:spacing w:after="0" w:line="240" w:lineRule="auto"/>
        <w:ind w:left="851"/>
        <w:jc w:val="both"/>
        <w:rPr>
          <w:rFonts w:ascii="Times New Roman" w:hAnsi="Times New Roman" w:cs="Times New Roman"/>
          <w:sz w:val="24"/>
          <w:szCs w:val="24"/>
        </w:rPr>
      </w:pPr>
    </w:p>
    <w:p w14:paraId="6F6DB440" w14:textId="78219827" w:rsidR="00E21303" w:rsidRPr="00F777CD" w:rsidRDefault="00E21303" w:rsidP="00EF424E">
      <w:pPr>
        <w:pStyle w:val="Odsekzoznamu"/>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 28h</w:t>
      </w:r>
    </w:p>
    <w:p w14:paraId="5EA8EC64" w14:textId="394AF8BF" w:rsidR="00E21303" w:rsidRPr="00F777CD" w:rsidRDefault="00E21303" w:rsidP="00EF424E">
      <w:pPr>
        <w:pStyle w:val="Odsekzoznamu"/>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 xml:space="preserve">Podmienky na </w:t>
      </w:r>
      <w:r w:rsidR="0095610E" w:rsidRPr="00F777CD">
        <w:rPr>
          <w:rFonts w:ascii="Times New Roman" w:hAnsi="Times New Roman" w:cs="Times New Roman"/>
          <w:b/>
          <w:sz w:val="24"/>
          <w:szCs w:val="24"/>
        </w:rPr>
        <w:t>udelenie</w:t>
      </w:r>
      <w:r w:rsidRPr="00F777CD">
        <w:rPr>
          <w:rFonts w:ascii="Times New Roman" w:hAnsi="Times New Roman" w:cs="Times New Roman"/>
          <w:b/>
          <w:sz w:val="24"/>
          <w:szCs w:val="24"/>
        </w:rPr>
        <w:t xml:space="preserve"> predchádzajúceho súhlas</w:t>
      </w:r>
      <w:r w:rsidR="00246643" w:rsidRPr="00F777CD">
        <w:rPr>
          <w:rFonts w:ascii="Times New Roman" w:hAnsi="Times New Roman" w:cs="Times New Roman"/>
          <w:b/>
          <w:sz w:val="24"/>
          <w:szCs w:val="24"/>
        </w:rPr>
        <w:t>u</w:t>
      </w:r>
      <w:r w:rsidRPr="00F777CD">
        <w:rPr>
          <w:rFonts w:ascii="Times New Roman" w:hAnsi="Times New Roman" w:cs="Times New Roman"/>
          <w:b/>
          <w:sz w:val="24"/>
          <w:szCs w:val="24"/>
        </w:rPr>
        <w:t xml:space="preserve"> na zlúčenie</w:t>
      </w:r>
      <w:r w:rsidR="00F100F5" w:rsidRPr="00F777CD">
        <w:rPr>
          <w:rFonts w:ascii="Times New Roman" w:hAnsi="Times New Roman" w:cs="Times New Roman"/>
          <w:b/>
          <w:sz w:val="24"/>
          <w:szCs w:val="24"/>
        </w:rPr>
        <w:t xml:space="preserve">, </w:t>
      </w:r>
      <w:r w:rsidRPr="00F777CD">
        <w:rPr>
          <w:rFonts w:ascii="Times New Roman" w:hAnsi="Times New Roman" w:cs="Times New Roman"/>
          <w:b/>
          <w:sz w:val="24"/>
          <w:szCs w:val="24"/>
        </w:rPr>
        <w:t>splynutie a</w:t>
      </w:r>
      <w:r w:rsidR="00F100F5" w:rsidRPr="00F777CD">
        <w:rPr>
          <w:rFonts w:ascii="Times New Roman" w:hAnsi="Times New Roman" w:cs="Times New Roman"/>
          <w:b/>
          <w:sz w:val="24"/>
          <w:szCs w:val="24"/>
        </w:rPr>
        <w:t xml:space="preserve">lebo </w:t>
      </w:r>
      <w:r w:rsidRPr="00F777CD">
        <w:rPr>
          <w:rFonts w:ascii="Times New Roman" w:hAnsi="Times New Roman" w:cs="Times New Roman"/>
          <w:b/>
          <w:sz w:val="24"/>
          <w:szCs w:val="24"/>
        </w:rPr>
        <w:t>rozdelenie</w:t>
      </w:r>
    </w:p>
    <w:p w14:paraId="195628C6" w14:textId="77777777" w:rsidR="00DD560C" w:rsidRPr="00F777CD" w:rsidRDefault="00DD560C" w:rsidP="00EF424E">
      <w:pPr>
        <w:pStyle w:val="Odsekzoznamu"/>
        <w:spacing w:after="0" w:line="240" w:lineRule="auto"/>
        <w:ind w:left="426"/>
        <w:jc w:val="both"/>
        <w:rPr>
          <w:rFonts w:ascii="Times New Roman" w:hAnsi="Times New Roman" w:cs="Times New Roman"/>
          <w:sz w:val="24"/>
          <w:szCs w:val="24"/>
        </w:rPr>
      </w:pPr>
    </w:p>
    <w:p w14:paraId="1D3715F5" w14:textId="6E41A9C4" w:rsidR="00DD560C" w:rsidRPr="00F777CD" w:rsidRDefault="00DD560C">
      <w:pPr>
        <w:pStyle w:val="Odsekzoznamu"/>
        <w:numPr>
          <w:ilvl w:val="0"/>
          <w:numId w:val="6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Žiadosť </w:t>
      </w:r>
      <w:r w:rsidR="0095610E" w:rsidRPr="00F777CD">
        <w:rPr>
          <w:rFonts w:ascii="Times New Roman" w:hAnsi="Times New Roman" w:cs="Times New Roman"/>
          <w:sz w:val="24"/>
          <w:szCs w:val="24"/>
        </w:rPr>
        <w:t>o udelenie predchádzajúceho súhlasu</w:t>
      </w:r>
      <w:r w:rsidRPr="00F777CD">
        <w:rPr>
          <w:rFonts w:ascii="Times New Roman" w:hAnsi="Times New Roman" w:cs="Times New Roman"/>
          <w:sz w:val="24"/>
          <w:szCs w:val="24"/>
        </w:rPr>
        <w:t xml:space="preserve"> podľa § 28</w:t>
      </w:r>
      <w:r w:rsidR="00DE79AF" w:rsidRPr="00F777CD">
        <w:rPr>
          <w:rFonts w:ascii="Times New Roman" w:hAnsi="Times New Roman" w:cs="Times New Roman"/>
          <w:sz w:val="24"/>
          <w:szCs w:val="24"/>
        </w:rPr>
        <w:t>g</w:t>
      </w:r>
      <w:r w:rsidRPr="00F777CD">
        <w:rPr>
          <w:rFonts w:ascii="Times New Roman" w:hAnsi="Times New Roman" w:cs="Times New Roman"/>
          <w:sz w:val="24"/>
          <w:szCs w:val="24"/>
        </w:rPr>
        <w:t xml:space="preserve"> ods. 1 obsahuje </w:t>
      </w:r>
      <w:r w:rsidR="000D7B38" w:rsidRPr="00F777CD">
        <w:rPr>
          <w:rFonts w:ascii="Times New Roman" w:hAnsi="Times New Roman" w:cs="Times New Roman"/>
          <w:sz w:val="24"/>
          <w:szCs w:val="24"/>
        </w:rPr>
        <w:t xml:space="preserve">najmä </w:t>
      </w:r>
      <w:r w:rsidRPr="00F777CD">
        <w:rPr>
          <w:rFonts w:ascii="Times New Roman" w:hAnsi="Times New Roman" w:cs="Times New Roman"/>
          <w:sz w:val="24"/>
          <w:szCs w:val="24"/>
        </w:rPr>
        <w:t>informácie o</w:t>
      </w:r>
    </w:p>
    <w:p w14:paraId="655222EE" w14:textId="41DAAC8F" w:rsidR="00DD560C" w:rsidRPr="00F777CD" w:rsidRDefault="00DE79AF">
      <w:pPr>
        <w:pStyle w:val="Odsekzoznamu"/>
        <w:numPr>
          <w:ilvl w:val="0"/>
          <w:numId w:val="69"/>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všetkých osobách zúčastňujúcich sa </w:t>
      </w:r>
      <w:r w:rsidR="000D7B38" w:rsidRPr="00F777CD">
        <w:rPr>
          <w:rFonts w:ascii="Times New Roman" w:hAnsi="Times New Roman" w:cs="Times New Roman"/>
          <w:sz w:val="24"/>
          <w:szCs w:val="24"/>
        </w:rPr>
        <w:t xml:space="preserve">na </w:t>
      </w:r>
      <w:r w:rsidR="00F100F5" w:rsidRPr="00F777CD">
        <w:rPr>
          <w:rFonts w:ascii="Times New Roman" w:hAnsi="Times New Roman" w:cs="Times New Roman"/>
          <w:sz w:val="24"/>
          <w:szCs w:val="24"/>
        </w:rPr>
        <w:t>zlúčení, splynutí alebo rozdelení,</w:t>
      </w:r>
      <w:r w:rsidRPr="00F777CD">
        <w:rPr>
          <w:rFonts w:ascii="Times New Roman" w:hAnsi="Times New Roman" w:cs="Times New Roman"/>
          <w:sz w:val="24"/>
          <w:szCs w:val="24"/>
        </w:rPr>
        <w:t xml:space="preserve"> </w:t>
      </w:r>
    </w:p>
    <w:p w14:paraId="1B795BE6" w14:textId="2CE52E96" w:rsidR="00DE79AF" w:rsidRPr="00F777CD" w:rsidRDefault="00DE79AF">
      <w:pPr>
        <w:pStyle w:val="Odsekzoznamu"/>
        <w:numPr>
          <w:ilvl w:val="0"/>
          <w:numId w:val="69"/>
        </w:numPr>
        <w:spacing w:after="0" w:line="240" w:lineRule="auto"/>
        <w:ind w:left="1418"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výške </w:t>
      </w:r>
      <w:r w:rsidR="0095610E" w:rsidRPr="00F777CD">
        <w:rPr>
          <w:rFonts w:ascii="Times New Roman" w:hAnsi="Times New Roman" w:cs="Times New Roman"/>
          <w:sz w:val="24"/>
          <w:szCs w:val="24"/>
        </w:rPr>
        <w:t>prevádzaného</w:t>
      </w:r>
      <w:r w:rsidRPr="00F777CD">
        <w:rPr>
          <w:rFonts w:ascii="Times New Roman" w:hAnsi="Times New Roman" w:cs="Times New Roman"/>
          <w:sz w:val="24"/>
          <w:szCs w:val="24"/>
        </w:rPr>
        <w:t xml:space="preserve"> imania, jeho časti, objeme cenných papierov alebo podielov, k výmene ktorých pri</w:t>
      </w:r>
      <w:r w:rsidR="00785708" w:rsidRPr="00F777CD">
        <w:rPr>
          <w:rFonts w:ascii="Times New Roman" w:hAnsi="Times New Roman" w:cs="Times New Roman"/>
          <w:sz w:val="24"/>
          <w:szCs w:val="24"/>
        </w:rPr>
        <w:t xml:space="preserve"> zlúčení, splynutí alebo rozdelení</w:t>
      </w:r>
      <w:r w:rsidR="00A3500C" w:rsidRPr="00F777CD">
        <w:rPr>
          <w:rFonts w:ascii="Times New Roman" w:hAnsi="Times New Roman" w:cs="Times New Roman"/>
          <w:sz w:val="24"/>
          <w:szCs w:val="24"/>
        </w:rPr>
        <w:t xml:space="preserve"> dochádza</w:t>
      </w:r>
      <w:r w:rsidRPr="00F777CD">
        <w:rPr>
          <w:rFonts w:ascii="Times New Roman" w:hAnsi="Times New Roman" w:cs="Times New Roman"/>
          <w:sz w:val="24"/>
          <w:szCs w:val="24"/>
        </w:rPr>
        <w:t xml:space="preserve">, skutočnej výške </w:t>
      </w:r>
      <w:r w:rsidR="00F100F5" w:rsidRPr="00F777CD">
        <w:rPr>
          <w:rFonts w:ascii="Times New Roman" w:hAnsi="Times New Roman" w:cs="Times New Roman"/>
          <w:sz w:val="24"/>
          <w:szCs w:val="24"/>
        </w:rPr>
        <w:t xml:space="preserve">finančného </w:t>
      </w:r>
      <w:r w:rsidRPr="00F777CD">
        <w:rPr>
          <w:rFonts w:ascii="Times New Roman" w:hAnsi="Times New Roman" w:cs="Times New Roman"/>
          <w:sz w:val="24"/>
          <w:szCs w:val="24"/>
        </w:rPr>
        <w:t>doplatku</w:t>
      </w:r>
      <w:r w:rsidR="000D7B38" w:rsidRPr="00F777CD">
        <w:rPr>
          <w:rFonts w:ascii="Times New Roman" w:hAnsi="Times New Roman" w:cs="Times New Roman"/>
          <w:sz w:val="24"/>
          <w:szCs w:val="24"/>
        </w:rPr>
        <w:t>.</w:t>
      </w:r>
    </w:p>
    <w:p w14:paraId="7860B797" w14:textId="77777777" w:rsidR="00DD560C" w:rsidRPr="00F777CD" w:rsidRDefault="00DD560C" w:rsidP="00EF424E">
      <w:pPr>
        <w:pStyle w:val="Odsekzoznamu"/>
        <w:spacing w:after="0" w:line="240" w:lineRule="auto"/>
        <w:ind w:left="1353"/>
        <w:jc w:val="both"/>
        <w:rPr>
          <w:rFonts w:ascii="Times New Roman" w:hAnsi="Times New Roman" w:cs="Times New Roman"/>
          <w:sz w:val="24"/>
          <w:szCs w:val="24"/>
        </w:rPr>
      </w:pPr>
    </w:p>
    <w:p w14:paraId="3170079B" w14:textId="58EBE2AC" w:rsidR="00DD560C" w:rsidRPr="00F777CD" w:rsidRDefault="00DD560C">
      <w:pPr>
        <w:pStyle w:val="Odsekzoznamu"/>
        <w:numPr>
          <w:ilvl w:val="0"/>
          <w:numId w:val="6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lastRenderedPageBreak/>
        <w:t>K</w:t>
      </w:r>
      <w:r w:rsidR="0095610E" w:rsidRPr="00F777CD">
        <w:rPr>
          <w:rFonts w:ascii="Times New Roman" w:hAnsi="Times New Roman" w:cs="Times New Roman"/>
          <w:sz w:val="24"/>
          <w:szCs w:val="24"/>
        </w:rPr>
        <w:t> </w:t>
      </w:r>
      <w:r w:rsidRPr="00F777CD">
        <w:rPr>
          <w:rFonts w:ascii="Times New Roman" w:hAnsi="Times New Roman" w:cs="Times New Roman"/>
          <w:sz w:val="24"/>
          <w:szCs w:val="24"/>
        </w:rPr>
        <w:t>žiadosti</w:t>
      </w:r>
      <w:r w:rsidR="0095610E" w:rsidRPr="00F777CD">
        <w:rPr>
          <w:rFonts w:ascii="Times New Roman" w:hAnsi="Times New Roman" w:cs="Times New Roman"/>
          <w:sz w:val="24"/>
          <w:szCs w:val="24"/>
        </w:rPr>
        <w:t xml:space="preserve"> o udelenie predchádzajúceho súhlasu</w:t>
      </w:r>
      <w:r w:rsidRPr="00F777CD">
        <w:rPr>
          <w:rFonts w:ascii="Times New Roman" w:hAnsi="Times New Roman" w:cs="Times New Roman"/>
          <w:sz w:val="24"/>
          <w:szCs w:val="24"/>
        </w:rPr>
        <w:t xml:space="preserve"> podľa § 28</w:t>
      </w:r>
      <w:r w:rsidR="000D2ECE" w:rsidRPr="00F777CD">
        <w:rPr>
          <w:rFonts w:ascii="Times New Roman" w:hAnsi="Times New Roman" w:cs="Times New Roman"/>
          <w:sz w:val="24"/>
          <w:szCs w:val="24"/>
        </w:rPr>
        <w:t>g</w:t>
      </w:r>
      <w:r w:rsidRPr="00F777CD">
        <w:rPr>
          <w:rFonts w:ascii="Times New Roman" w:hAnsi="Times New Roman" w:cs="Times New Roman"/>
          <w:sz w:val="24"/>
          <w:szCs w:val="24"/>
        </w:rPr>
        <w:t xml:space="preserve"> ods. 1 žiadateľ priloží doklady nevyhnutné na posúdenie žiadosti a splnenia podmienok podľa odseku 4</w:t>
      </w:r>
      <w:r w:rsidR="000D2ECE" w:rsidRPr="00F777CD">
        <w:rPr>
          <w:rFonts w:ascii="Times New Roman" w:hAnsi="Times New Roman" w:cs="Times New Roman"/>
          <w:sz w:val="24"/>
          <w:szCs w:val="24"/>
        </w:rPr>
        <w:t>.</w:t>
      </w:r>
    </w:p>
    <w:p w14:paraId="0CB17B3F" w14:textId="77777777" w:rsidR="00DD560C" w:rsidRPr="00F777CD" w:rsidRDefault="00DD560C" w:rsidP="00EF424E">
      <w:pPr>
        <w:pStyle w:val="Odsekzoznamu"/>
        <w:spacing w:after="0" w:line="240" w:lineRule="auto"/>
        <w:ind w:left="993"/>
        <w:jc w:val="both"/>
        <w:rPr>
          <w:rFonts w:ascii="Times New Roman" w:hAnsi="Times New Roman" w:cs="Times New Roman"/>
          <w:sz w:val="24"/>
          <w:szCs w:val="24"/>
        </w:rPr>
      </w:pPr>
    </w:p>
    <w:p w14:paraId="0FD1CC53" w14:textId="5FF7FEF1" w:rsidR="00DD560C" w:rsidRPr="00F777CD" w:rsidRDefault="00DD560C">
      <w:pPr>
        <w:pStyle w:val="Odsekzoznamu"/>
        <w:numPr>
          <w:ilvl w:val="0"/>
          <w:numId w:val="6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Opatrenie, ktoré vydá Národná banka Slovenska a ktoré sa vyhlasuje v zbierke zákonov, ustanoví náležitosti žiadosti </w:t>
      </w:r>
      <w:r w:rsidR="0095610E" w:rsidRPr="00F777CD">
        <w:rPr>
          <w:rFonts w:ascii="Times New Roman" w:hAnsi="Times New Roman" w:cs="Times New Roman"/>
          <w:sz w:val="24"/>
          <w:szCs w:val="24"/>
        </w:rPr>
        <w:t xml:space="preserve">o udelenie predchádzajúceho súhlasu </w:t>
      </w:r>
      <w:r w:rsidRPr="00F777CD">
        <w:rPr>
          <w:rFonts w:ascii="Times New Roman" w:hAnsi="Times New Roman" w:cs="Times New Roman"/>
          <w:sz w:val="24"/>
          <w:szCs w:val="24"/>
        </w:rPr>
        <w:t>podľa §</w:t>
      </w:r>
      <w:r w:rsidR="0095610E" w:rsidRPr="00F777CD">
        <w:rPr>
          <w:rFonts w:ascii="Times New Roman" w:hAnsi="Times New Roman" w:cs="Times New Roman"/>
          <w:sz w:val="24"/>
          <w:szCs w:val="24"/>
        </w:rPr>
        <w:t> </w:t>
      </w:r>
      <w:r w:rsidRPr="00F777CD">
        <w:rPr>
          <w:rFonts w:ascii="Times New Roman" w:hAnsi="Times New Roman" w:cs="Times New Roman"/>
          <w:sz w:val="24"/>
          <w:szCs w:val="24"/>
        </w:rPr>
        <w:t>28</w:t>
      </w:r>
      <w:r w:rsidR="000D2ECE" w:rsidRPr="00F777CD">
        <w:rPr>
          <w:rFonts w:ascii="Times New Roman" w:hAnsi="Times New Roman" w:cs="Times New Roman"/>
          <w:sz w:val="24"/>
          <w:szCs w:val="24"/>
        </w:rPr>
        <w:t>g</w:t>
      </w:r>
      <w:r w:rsidRPr="00F777CD">
        <w:rPr>
          <w:rFonts w:ascii="Times New Roman" w:hAnsi="Times New Roman" w:cs="Times New Roman"/>
          <w:sz w:val="24"/>
          <w:szCs w:val="24"/>
        </w:rPr>
        <w:t xml:space="preserve"> ods. 1 vrátane dokladov prikladaných k</w:t>
      </w:r>
      <w:r w:rsidR="0095610E" w:rsidRPr="00F777CD">
        <w:rPr>
          <w:rFonts w:ascii="Times New Roman" w:hAnsi="Times New Roman" w:cs="Times New Roman"/>
          <w:sz w:val="24"/>
          <w:szCs w:val="24"/>
        </w:rPr>
        <w:t xml:space="preserve"> tejto </w:t>
      </w:r>
      <w:r w:rsidRPr="00F777CD">
        <w:rPr>
          <w:rFonts w:ascii="Times New Roman" w:hAnsi="Times New Roman" w:cs="Times New Roman"/>
          <w:sz w:val="24"/>
          <w:szCs w:val="24"/>
        </w:rPr>
        <w:t>žiadosti, podrobnosti o</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podmienkach</w:t>
      </w:r>
      <w:r w:rsidR="00DD3BFF" w:rsidRPr="00F777CD">
        <w:rPr>
          <w:rFonts w:ascii="Times New Roman" w:hAnsi="Times New Roman" w:cs="Times New Roman"/>
          <w:sz w:val="24"/>
          <w:szCs w:val="24"/>
        </w:rPr>
        <w:t xml:space="preserve"> </w:t>
      </w:r>
      <w:r w:rsidRPr="00F777CD">
        <w:rPr>
          <w:rFonts w:ascii="Times New Roman" w:hAnsi="Times New Roman" w:cs="Times New Roman"/>
          <w:sz w:val="24"/>
          <w:szCs w:val="24"/>
        </w:rPr>
        <w:t>podľa odseku 4 a spôsob preukazovania splnenia týchto podmienok.</w:t>
      </w:r>
    </w:p>
    <w:p w14:paraId="3027482C" w14:textId="77777777" w:rsidR="00DD560C" w:rsidRPr="00F777CD" w:rsidRDefault="00DD560C" w:rsidP="00EF424E">
      <w:pPr>
        <w:pStyle w:val="Odsekzoznamu"/>
        <w:spacing w:after="0" w:line="240" w:lineRule="auto"/>
        <w:ind w:left="993"/>
        <w:jc w:val="both"/>
        <w:rPr>
          <w:rFonts w:ascii="Times New Roman" w:hAnsi="Times New Roman" w:cs="Times New Roman"/>
          <w:sz w:val="24"/>
          <w:szCs w:val="24"/>
        </w:rPr>
      </w:pPr>
    </w:p>
    <w:p w14:paraId="6E08916E" w14:textId="0128BCFD" w:rsidR="00DD560C" w:rsidRPr="00F777CD" w:rsidRDefault="00DD560C">
      <w:pPr>
        <w:pStyle w:val="Odsekzoznamu"/>
        <w:numPr>
          <w:ilvl w:val="0"/>
          <w:numId w:val="6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posudzuje žiadosť </w:t>
      </w:r>
      <w:r w:rsidR="0095610E" w:rsidRPr="00F777CD">
        <w:rPr>
          <w:rFonts w:ascii="Times New Roman" w:hAnsi="Times New Roman" w:cs="Times New Roman"/>
          <w:sz w:val="24"/>
          <w:szCs w:val="24"/>
        </w:rPr>
        <w:t xml:space="preserve">o udelenie predchádzajúceho súhlasu </w:t>
      </w:r>
      <w:r w:rsidRPr="00F777CD">
        <w:rPr>
          <w:rFonts w:ascii="Times New Roman" w:hAnsi="Times New Roman" w:cs="Times New Roman"/>
          <w:sz w:val="24"/>
          <w:szCs w:val="24"/>
        </w:rPr>
        <w:t>podľa § 28</w:t>
      </w:r>
      <w:r w:rsidR="000D7B38" w:rsidRPr="00F777CD">
        <w:rPr>
          <w:rFonts w:ascii="Times New Roman" w:hAnsi="Times New Roman" w:cs="Times New Roman"/>
          <w:sz w:val="24"/>
          <w:szCs w:val="24"/>
        </w:rPr>
        <w:t>g</w:t>
      </w:r>
      <w:r w:rsidRPr="00F777CD">
        <w:rPr>
          <w:rFonts w:ascii="Times New Roman" w:hAnsi="Times New Roman" w:cs="Times New Roman"/>
          <w:sz w:val="24"/>
          <w:szCs w:val="24"/>
        </w:rPr>
        <w:t xml:space="preserve"> ods. 1 s</w:t>
      </w:r>
      <w:r w:rsidR="00F100F5" w:rsidRPr="00F777CD">
        <w:rPr>
          <w:rFonts w:ascii="Times New Roman" w:hAnsi="Times New Roman" w:cs="Times New Roman"/>
          <w:sz w:val="24"/>
          <w:szCs w:val="24"/>
        </w:rPr>
        <w:t xml:space="preserve"> cieľom zaistiť </w:t>
      </w:r>
      <w:r w:rsidRPr="00F777CD">
        <w:rPr>
          <w:rFonts w:ascii="Times New Roman" w:hAnsi="Times New Roman" w:cs="Times New Roman"/>
          <w:sz w:val="24"/>
          <w:szCs w:val="24"/>
        </w:rPr>
        <w:t>riadne a obozretné riadeni</w:t>
      </w:r>
      <w:r w:rsidR="000803C2" w:rsidRPr="00F777CD">
        <w:rPr>
          <w:rFonts w:ascii="Times New Roman" w:hAnsi="Times New Roman" w:cs="Times New Roman"/>
          <w:sz w:val="24"/>
          <w:szCs w:val="24"/>
        </w:rPr>
        <w:t>e</w:t>
      </w:r>
      <w:r w:rsidRPr="00F777CD">
        <w:rPr>
          <w:rFonts w:ascii="Times New Roman" w:hAnsi="Times New Roman" w:cs="Times New Roman"/>
          <w:sz w:val="24"/>
          <w:szCs w:val="24"/>
        </w:rPr>
        <w:t xml:space="preserve"> </w:t>
      </w:r>
      <w:r w:rsidR="000D2ECE" w:rsidRPr="00F777CD">
        <w:rPr>
          <w:rFonts w:ascii="Times New Roman" w:hAnsi="Times New Roman" w:cs="Times New Roman"/>
          <w:sz w:val="24"/>
          <w:szCs w:val="24"/>
        </w:rPr>
        <w:t>osôb</w:t>
      </w:r>
      <w:r w:rsidR="0095610E" w:rsidRPr="00F777CD">
        <w:rPr>
          <w:rFonts w:ascii="Times New Roman" w:hAnsi="Times New Roman" w:cs="Times New Roman"/>
          <w:sz w:val="24"/>
          <w:szCs w:val="24"/>
        </w:rPr>
        <w:t>, ktoré sa zúčastňujú</w:t>
      </w:r>
      <w:r w:rsidR="000D2ECE" w:rsidRPr="00F777CD">
        <w:rPr>
          <w:rFonts w:ascii="Times New Roman" w:hAnsi="Times New Roman" w:cs="Times New Roman"/>
          <w:sz w:val="24"/>
          <w:szCs w:val="24"/>
        </w:rPr>
        <w:t xml:space="preserve"> </w:t>
      </w:r>
      <w:r w:rsidR="00F100F5" w:rsidRPr="00F777CD">
        <w:rPr>
          <w:rFonts w:ascii="Times New Roman" w:hAnsi="Times New Roman" w:cs="Times New Roman"/>
          <w:sz w:val="24"/>
          <w:szCs w:val="24"/>
        </w:rPr>
        <w:t xml:space="preserve">na zlúčení, splynutí alebo rozdelení </w:t>
      </w:r>
      <w:r w:rsidRPr="00F777CD">
        <w:rPr>
          <w:rFonts w:ascii="Times New Roman" w:hAnsi="Times New Roman" w:cs="Times New Roman"/>
          <w:sz w:val="24"/>
          <w:szCs w:val="24"/>
        </w:rPr>
        <w:t xml:space="preserve">a hlavne </w:t>
      </w:r>
      <w:r w:rsidR="0095610E" w:rsidRPr="00F777CD">
        <w:rPr>
          <w:rFonts w:ascii="Times New Roman" w:hAnsi="Times New Roman" w:cs="Times New Roman"/>
          <w:sz w:val="24"/>
          <w:szCs w:val="24"/>
        </w:rPr>
        <w:t xml:space="preserve">riadenie </w:t>
      </w:r>
      <w:r w:rsidRPr="00F777CD">
        <w:rPr>
          <w:rFonts w:ascii="Times New Roman" w:hAnsi="Times New Roman" w:cs="Times New Roman"/>
          <w:sz w:val="24"/>
          <w:szCs w:val="24"/>
        </w:rPr>
        <w:t xml:space="preserve">rizík, ktorým </w:t>
      </w:r>
      <w:r w:rsidR="000D2ECE" w:rsidRPr="00F777CD">
        <w:rPr>
          <w:rFonts w:ascii="Times New Roman" w:hAnsi="Times New Roman" w:cs="Times New Roman"/>
          <w:sz w:val="24"/>
          <w:szCs w:val="24"/>
        </w:rPr>
        <w:t xml:space="preserve">je alebo </w:t>
      </w:r>
      <w:r w:rsidRPr="00F777CD">
        <w:rPr>
          <w:rFonts w:ascii="Times New Roman" w:hAnsi="Times New Roman" w:cs="Times New Roman"/>
          <w:sz w:val="24"/>
          <w:szCs w:val="24"/>
        </w:rPr>
        <w:t>by moh</w:t>
      </w:r>
      <w:r w:rsidR="000D2ECE" w:rsidRPr="00F777CD">
        <w:rPr>
          <w:rFonts w:ascii="Times New Roman" w:hAnsi="Times New Roman" w:cs="Times New Roman"/>
          <w:sz w:val="24"/>
          <w:szCs w:val="24"/>
        </w:rPr>
        <w:t xml:space="preserve">la byť </w:t>
      </w:r>
      <w:r w:rsidR="00F100F5" w:rsidRPr="00F777CD">
        <w:rPr>
          <w:rFonts w:ascii="Times New Roman" w:hAnsi="Times New Roman" w:cs="Times New Roman"/>
          <w:sz w:val="24"/>
          <w:szCs w:val="24"/>
        </w:rPr>
        <w:t xml:space="preserve">banka, finančná holdingová spoločnosť, ktorá má udelený súhlas podľa § 20a ods. 1, alebo zmiešaná finančná holdingová spoločnosť, ktorá má udelený súhlas podľa § 20a ods. 1, ktorá sa </w:t>
      </w:r>
      <w:r w:rsidR="000D2ECE" w:rsidRPr="00F777CD">
        <w:rPr>
          <w:rFonts w:ascii="Times New Roman" w:hAnsi="Times New Roman" w:cs="Times New Roman"/>
          <w:sz w:val="24"/>
          <w:szCs w:val="24"/>
        </w:rPr>
        <w:t>zúčastňuj</w:t>
      </w:r>
      <w:r w:rsidR="00F100F5" w:rsidRPr="00F777CD">
        <w:rPr>
          <w:rFonts w:ascii="Times New Roman" w:hAnsi="Times New Roman" w:cs="Times New Roman"/>
          <w:sz w:val="24"/>
          <w:szCs w:val="24"/>
        </w:rPr>
        <w:t>e tohto zlúčenia, splynutia alebo rozdelenia</w:t>
      </w:r>
      <w:r w:rsidR="002829F4" w:rsidRPr="00F777CD">
        <w:rPr>
          <w:rFonts w:ascii="Times New Roman" w:hAnsi="Times New Roman" w:cs="Times New Roman"/>
          <w:sz w:val="24"/>
          <w:szCs w:val="24"/>
        </w:rPr>
        <w:t>,</w:t>
      </w:r>
      <w:r w:rsidR="000D2ECE" w:rsidRPr="00F777CD">
        <w:rPr>
          <w:rFonts w:ascii="Times New Roman" w:hAnsi="Times New Roman" w:cs="Times New Roman"/>
          <w:sz w:val="24"/>
          <w:szCs w:val="24"/>
        </w:rPr>
        <w:t xml:space="preserve"> vystavená v priebehu </w:t>
      </w:r>
      <w:r w:rsidR="00F100F5" w:rsidRPr="00F777CD">
        <w:rPr>
          <w:rFonts w:ascii="Times New Roman" w:hAnsi="Times New Roman" w:cs="Times New Roman"/>
          <w:sz w:val="24"/>
          <w:szCs w:val="24"/>
        </w:rPr>
        <w:t>tohto zlúčenia, splynutia alebo rozdelenia</w:t>
      </w:r>
      <w:r w:rsidR="00991B19" w:rsidRPr="00F777CD">
        <w:rPr>
          <w:rFonts w:ascii="Times New Roman" w:hAnsi="Times New Roman" w:cs="Times New Roman"/>
          <w:sz w:val="24"/>
          <w:szCs w:val="24"/>
        </w:rPr>
        <w:t xml:space="preserve"> a rizík, ktorým by mohla byť </w:t>
      </w:r>
      <w:r w:rsidR="00F100F5" w:rsidRPr="00F777CD">
        <w:rPr>
          <w:rFonts w:ascii="Times New Roman" w:hAnsi="Times New Roman" w:cs="Times New Roman"/>
          <w:sz w:val="24"/>
          <w:szCs w:val="24"/>
        </w:rPr>
        <w:t xml:space="preserve">nástupnícka spoločnosť </w:t>
      </w:r>
      <w:r w:rsidR="00991B19" w:rsidRPr="00F777CD">
        <w:rPr>
          <w:rFonts w:ascii="Times New Roman" w:hAnsi="Times New Roman" w:cs="Times New Roman"/>
          <w:sz w:val="24"/>
          <w:szCs w:val="24"/>
        </w:rPr>
        <w:t>vystavená</w:t>
      </w:r>
      <w:r w:rsidR="00F100F5" w:rsidRPr="00F777CD">
        <w:rPr>
          <w:rFonts w:ascii="Times New Roman" w:hAnsi="Times New Roman" w:cs="Times New Roman"/>
          <w:sz w:val="24"/>
          <w:szCs w:val="24"/>
        </w:rPr>
        <w:t>. Na vydanie predchádzajúceho súhlasu podľa § 28g ods. 1 musia byť splnené tieto podmienky:</w:t>
      </w:r>
      <w:r w:rsidRPr="00F777CD">
        <w:rPr>
          <w:rFonts w:ascii="Times New Roman" w:hAnsi="Times New Roman" w:cs="Times New Roman"/>
          <w:sz w:val="24"/>
          <w:szCs w:val="24"/>
        </w:rPr>
        <w:t xml:space="preserve"> </w:t>
      </w:r>
    </w:p>
    <w:p w14:paraId="071497F5" w14:textId="5469FC36" w:rsidR="00991B19" w:rsidRPr="00F777CD" w:rsidRDefault="000803C2">
      <w:pPr>
        <w:pStyle w:val="Odsekzoznamu"/>
        <w:numPr>
          <w:ilvl w:val="0"/>
          <w:numId w:val="70"/>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vhodnosť</w:t>
      </w:r>
      <w:r w:rsidR="00991B19" w:rsidRPr="00F777CD">
        <w:rPr>
          <w:rFonts w:ascii="Times New Roman" w:hAnsi="Times New Roman" w:cs="Times New Roman"/>
          <w:sz w:val="24"/>
          <w:szCs w:val="24"/>
        </w:rPr>
        <w:t xml:space="preserve"> </w:t>
      </w:r>
      <w:r w:rsidR="00F100F5" w:rsidRPr="00F777CD">
        <w:rPr>
          <w:rFonts w:ascii="Times New Roman" w:hAnsi="Times New Roman" w:cs="Times New Roman"/>
          <w:sz w:val="24"/>
          <w:szCs w:val="24"/>
        </w:rPr>
        <w:t>osôb</w:t>
      </w:r>
      <w:r w:rsidR="0095610E" w:rsidRPr="00F777CD">
        <w:rPr>
          <w:rFonts w:ascii="Times New Roman" w:hAnsi="Times New Roman" w:cs="Times New Roman"/>
          <w:sz w:val="24"/>
          <w:szCs w:val="24"/>
        </w:rPr>
        <w:t>, ktoré sa zúčastňujú</w:t>
      </w:r>
      <w:r w:rsidR="00422FEB" w:rsidRPr="00F777CD">
        <w:rPr>
          <w:rFonts w:ascii="Times New Roman" w:hAnsi="Times New Roman" w:cs="Times New Roman"/>
          <w:sz w:val="24"/>
          <w:szCs w:val="24"/>
        </w:rPr>
        <w:t xml:space="preserve"> na zlúčení, splynutí alebo rozdelení,</w:t>
      </w:r>
    </w:p>
    <w:p w14:paraId="603CC5DE" w14:textId="26141A08" w:rsidR="00991B19" w:rsidRPr="00F777CD" w:rsidRDefault="00991B19">
      <w:pPr>
        <w:pStyle w:val="Odsekzoznamu"/>
        <w:numPr>
          <w:ilvl w:val="0"/>
          <w:numId w:val="70"/>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finančné zdravie </w:t>
      </w:r>
      <w:r w:rsidR="00422FEB" w:rsidRPr="00F777CD">
        <w:rPr>
          <w:rFonts w:ascii="Times New Roman" w:hAnsi="Times New Roman" w:cs="Times New Roman"/>
          <w:sz w:val="24"/>
          <w:szCs w:val="24"/>
        </w:rPr>
        <w:t xml:space="preserve">osôb, ktoré sa zúčastňujú na zlúčení, splynutí alebo rozdelení </w:t>
      </w:r>
      <w:r w:rsidRPr="00F777CD">
        <w:rPr>
          <w:rFonts w:ascii="Times New Roman" w:hAnsi="Times New Roman" w:cs="Times New Roman"/>
          <w:sz w:val="24"/>
          <w:szCs w:val="24"/>
        </w:rPr>
        <w:t>a dostatočný objem</w:t>
      </w:r>
      <w:r w:rsidR="00422FEB" w:rsidRPr="00F777CD">
        <w:rPr>
          <w:rFonts w:ascii="Times New Roman" w:hAnsi="Times New Roman" w:cs="Times New Roman"/>
          <w:sz w:val="24"/>
          <w:szCs w:val="24"/>
        </w:rPr>
        <w:t xml:space="preserve"> a </w:t>
      </w:r>
      <w:r w:rsidRPr="00F777CD">
        <w:rPr>
          <w:rFonts w:ascii="Times New Roman" w:hAnsi="Times New Roman" w:cs="Times New Roman"/>
          <w:sz w:val="24"/>
          <w:szCs w:val="24"/>
        </w:rPr>
        <w:t xml:space="preserve">prehľadnosť pôvodu ich finančných zdrojov vo vzťahu k činnostiam, ktoré </w:t>
      </w:r>
      <w:r w:rsidR="00CF5B6C" w:rsidRPr="00F777CD">
        <w:rPr>
          <w:rFonts w:ascii="Times New Roman" w:hAnsi="Times New Roman" w:cs="Times New Roman"/>
          <w:sz w:val="24"/>
          <w:szCs w:val="24"/>
        </w:rPr>
        <w:t xml:space="preserve">nástupnícka </w:t>
      </w:r>
      <w:r w:rsidR="00422FEB" w:rsidRPr="00F777CD">
        <w:rPr>
          <w:rFonts w:ascii="Times New Roman" w:hAnsi="Times New Roman" w:cs="Times New Roman"/>
          <w:sz w:val="24"/>
          <w:szCs w:val="24"/>
        </w:rPr>
        <w:t>osoba</w:t>
      </w:r>
      <w:r w:rsidR="00CF5B6C" w:rsidRPr="00F777CD">
        <w:rPr>
          <w:rFonts w:ascii="Times New Roman" w:hAnsi="Times New Roman" w:cs="Times New Roman"/>
          <w:sz w:val="24"/>
          <w:szCs w:val="24"/>
        </w:rPr>
        <w:t xml:space="preserve"> </w:t>
      </w:r>
      <w:r w:rsidR="000803C2" w:rsidRPr="00F777CD">
        <w:rPr>
          <w:rFonts w:ascii="Times New Roman" w:hAnsi="Times New Roman" w:cs="Times New Roman"/>
          <w:sz w:val="24"/>
          <w:szCs w:val="24"/>
        </w:rPr>
        <w:t>vykonáva a </w:t>
      </w:r>
      <w:r w:rsidRPr="00F777CD">
        <w:rPr>
          <w:rFonts w:ascii="Times New Roman" w:hAnsi="Times New Roman" w:cs="Times New Roman"/>
          <w:sz w:val="24"/>
          <w:szCs w:val="24"/>
        </w:rPr>
        <w:t>plánuj</w:t>
      </w:r>
      <w:r w:rsidR="00CF5B6C" w:rsidRPr="00F777CD">
        <w:rPr>
          <w:rFonts w:ascii="Times New Roman" w:hAnsi="Times New Roman" w:cs="Times New Roman"/>
          <w:sz w:val="24"/>
          <w:szCs w:val="24"/>
        </w:rPr>
        <w:t>e</w:t>
      </w:r>
      <w:r w:rsidR="000803C2"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vykonávať po </w:t>
      </w:r>
      <w:r w:rsidR="00CF5B6C" w:rsidRPr="00F777CD">
        <w:rPr>
          <w:rFonts w:ascii="Times New Roman" w:hAnsi="Times New Roman" w:cs="Times New Roman"/>
          <w:sz w:val="24"/>
          <w:szCs w:val="24"/>
        </w:rPr>
        <w:t>zlúčení, splynutí alebo rozdelení</w:t>
      </w:r>
      <w:r w:rsidRPr="00F777CD">
        <w:rPr>
          <w:rFonts w:ascii="Times New Roman" w:hAnsi="Times New Roman" w:cs="Times New Roman"/>
          <w:sz w:val="24"/>
          <w:szCs w:val="24"/>
        </w:rPr>
        <w:t>,</w:t>
      </w:r>
    </w:p>
    <w:p w14:paraId="7AA5F448" w14:textId="474DF6CF" w:rsidR="00991B19" w:rsidRPr="00F777CD" w:rsidRDefault="00CF5B6C">
      <w:pPr>
        <w:pStyle w:val="Odsekzoznamu"/>
        <w:numPr>
          <w:ilvl w:val="0"/>
          <w:numId w:val="70"/>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po zlúčení, splynutí alebo rozdelení bude nástupnícka </w:t>
      </w:r>
      <w:r w:rsidR="00422FEB" w:rsidRPr="00F777CD">
        <w:rPr>
          <w:rFonts w:ascii="Times New Roman" w:hAnsi="Times New Roman" w:cs="Times New Roman"/>
          <w:sz w:val="24"/>
          <w:szCs w:val="24"/>
        </w:rPr>
        <w:t>osoba</w:t>
      </w:r>
      <w:r w:rsidRPr="00F777CD">
        <w:rPr>
          <w:rFonts w:ascii="Times New Roman" w:hAnsi="Times New Roman" w:cs="Times New Roman"/>
          <w:sz w:val="24"/>
          <w:szCs w:val="24"/>
        </w:rPr>
        <w:t xml:space="preserve"> </w:t>
      </w:r>
      <w:r w:rsidR="00991B19" w:rsidRPr="00F777CD">
        <w:rPr>
          <w:rFonts w:ascii="Times New Roman" w:hAnsi="Times New Roman" w:cs="Times New Roman"/>
          <w:sz w:val="24"/>
          <w:szCs w:val="24"/>
        </w:rPr>
        <w:t>schopn</w:t>
      </w:r>
      <w:r w:rsidRPr="00F777CD">
        <w:rPr>
          <w:rFonts w:ascii="Times New Roman" w:hAnsi="Times New Roman" w:cs="Times New Roman"/>
          <w:sz w:val="24"/>
          <w:szCs w:val="24"/>
        </w:rPr>
        <w:t>á</w:t>
      </w:r>
      <w:r w:rsidR="00991B19" w:rsidRPr="00F777CD">
        <w:rPr>
          <w:rFonts w:ascii="Times New Roman" w:hAnsi="Times New Roman" w:cs="Times New Roman"/>
          <w:sz w:val="24"/>
          <w:szCs w:val="24"/>
        </w:rPr>
        <w:t xml:space="preserve"> dodržiavať </w:t>
      </w:r>
      <w:proofErr w:type="spellStart"/>
      <w:r w:rsidR="00CE5A1E" w:rsidRPr="00F777CD">
        <w:rPr>
          <w:rFonts w:ascii="Times New Roman" w:hAnsi="Times New Roman" w:cs="Times New Roman"/>
          <w:sz w:val="24"/>
          <w:szCs w:val="24"/>
        </w:rPr>
        <w:t>prudenciálne</w:t>
      </w:r>
      <w:proofErr w:type="spellEnd"/>
      <w:r w:rsidR="00CE5A1E" w:rsidRPr="00F777CD">
        <w:rPr>
          <w:rFonts w:ascii="Times New Roman" w:hAnsi="Times New Roman" w:cs="Times New Roman"/>
          <w:sz w:val="24"/>
          <w:szCs w:val="24"/>
        </w:rPr>
        <w:t xml:space="preserve"> požiadavky</w:t>
      </w:r>
      <w:r w:rsidR="00991B19" w:rsidRPr="00F777CD">
        <w:rPr>
          <w:rFonts w:ascii="Times New Roman" w:hAnsi="Times New Roman" w:cs="Times New Roman"/>
          <w:sz w:val="24"/>
          <w:szCs w:val="24"/>
        </w:rPr>
        <w:t xml:space="preserve"> podľa tohto zákona a osobitných predpisov</w:t>
      </w:r>
      <w:r w:rsidR="00991B19" w:rsidRPr="00F777CD">
        <w:rPr>
          <w:rFonts w:ascii="Times New Roman" w:hAnsi="Times New Roman" w:cs="Times New Roman"/>
          <w:sz w:val="24"/>
          <w:szCs w:val="24"/>
          <w:vertAlign w:val="superscript"/>
        </w:rPr>
        <w:t>30a</w:t>
      </w:r>
      <w:r w:rsidR="00135C74" w:rsidRPr="00F777CD">
        <w:rPr>
          <w:rFonts w:ascii="Times New Roman" w:hAnsi="Times New Roman" w:cs="Times New Roman"/>
          <w:sz w:val="24"/>
          <w:szCs w:val="24"/>
          <w:vertAlign w:val="superscript"/>
        </w:rPr>
        <w:t>i</w:t>
      </w:r>
      <w:r w:rsidR="00991B19" w:rsidRPr="00F777CD">
        <w:rPr>
          <w:rFonts w:ascii="Times New Roman" w:hAnsi="Times New Roman" w:cs="Times New Roman"/>
          <w:sz w:val="24"/>
          <w:szCs w:val="24"/>
        </w:rPr>
        <w:t>) na individuálnom</w:t>
      </w:r>
      <w:r w:rsidR="00422FEB" w:rsidRPr="00F777CD">
        <w:rPr>
          <w:rFonts w:ascii="Times New Roman" w:hAnsi="Times New Roman" w:cs="Times New Roman"/>
          <w:sz w:val="24"/>
          <w:szCs w:val="24"/>
        </w:rPr>
        <w:t xml:space="preserve"> základe</w:t>
      </w:r>
      <w:r w:rsidR="00991B19" w:rsidRPr="00F777CD">
        <w:rPr>
          <w:rFonts w:ascii="Times New Roman" w:hAnsi="Times New Roman" w:cs="Times New Roman"/>
          <w:sz w:val="24"/>
          <w:szCs w:val="24"/>
        </w:rPr>
        <w:t xml:space="preserve"> aj konsolidovanom základe,</w:t>
      </w:r>
    </w:p>
    <w:p w14:paraId="4BD11711" w14:textId="070A6116" w:rsidR="00991B19" w:rsidRPr="00F777CD" w:rsidRDefault="00135C74">
      <w:pPr>
        <w:pStyle w:val="Odsekzoznamu"/>
        <w:numPr>
          <w:ilvl w:val="0"/>
          <w:numId w:val="70"/>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schválený </w:t>
      </w:r>
      <w:r w:rsidR="00AA6A52" w:rsidRPr="00F777CD">
        <w:rPr>
          <w:rFonts w:ascii="Times New Roman" w:hAnsi="Times New Roman" w:cs="Times New Roman"/>
          <w:sz w:val="24"/>
          <w:szCs w:val="24"/>
        </w:rPr>
        <w:t>projekt</w:t>
      </w:r>
      <w:r w:rsidR="00CF5B6C" w:rsidRPr="00F777CD">
        <w:rPr>
          <w:rFonts w:ascii="Times New Roman" w:hAnsi="Times New Roman" w:cs="Times New Roman"/>
          <w:sz w:val="24"/>
          <w:szCs w:val="24"/>
        </w:rPr>
        <w:t xml:space="preserve"> zlúčenia, splynutia alebo rozdelenia</w:t>
      </w:r>
      <w:r w:rsidR="00E25552" w:rsidRPr="00F777CD">
        <w:rPr>
          <w:rFonts w:ascii="Times New Roman" w:hAnsi="Times New Roman" w:cs="Times New Roman"/>
          <w:sz w:val="24"/>
          <w:szCs w:val="24"/>
          <w:vertAlign w:val="superscript"/>
        </w:rPr>
        <w:t>30a</w:t>
      </w:r>
      <w:r w:rsidRPr="00F777CD">
        <w:rPr>
          <w:rFonts w:ascii="Times New Roman" w:hAnsi="Times New Roman" w:cs="Times New Roman"/>
          <w:sz w:val="24"/>
          <w:szCs w:val="24"/>
          <w:vertAlign w:val="superscript"/>
        </w:rPr>
        <w:t>j</w:t>
      </w:r>
      <w:r w:rsidR="00E25552" w:rsidRPr="00F777CD">
        <w:rPr>
          <w:rFonts w:ascii="Times New Roman" w:hAnsi="Times New Roman" w:cs="Times New Roman"/>
          <w:sz w:val="24"/>
          <w:szCs w:val="24"/>
        </w:rPr>
        <w:t>)</w:t>
      </w:r>
      <w:r w:rsidR="00CF5B6C" w:rsidRPr="00F777CD">
        <w:rPr>
          <w:rFonts w:ascii="Times New Roman" w:hAnsi="Times New Roman" w:cs="Times New Roman"/>
          <w:sz w:val="24"/>
          <w:szCs w:val="24"/>
        </w:rPr>
        <w:t xml:space="preserve"> je </w:t>
      </w:r>
      <w:r w:rsidR="009217CF" w:rsidRPr="00F777CD">
        <w:rPr>
          <w:rFonts w:ascii="Times New Roman" w:hAnsi="Times New Roman" w:cs="Times New Roman"/>
          <w:sz w:val="24"/>
          <w:szCs w:val="24"/>
        </w:rPr>
        <w:t>z </w:t>
      </w:r>
      <w:proofErr w:type="spellStart"/>
      <w:r w:rsidR="009217CF" w:rsidRPr="00F777CD">
        <w:rPr>
          <w:rFonts w:ascii="Times New Roman" w:hAnsi="Times New Roman" w:cs="Times New Roman"/>
          <w:sz w:val="24"/>
          <w:szCs w:val="24"/>
        </w:rPr>
        <w:t>prudenciálneho</w:t>
      </w:r>
      <w:proofErr w:type="spellEnd"/>
      <w:r w:rsidR="009217CF" w:rsidRPr="00F777CD">
        <w:rPr>
          <w:rFonts w:ascii="Times New Roman" w:hAnsi="Times New Roman" w:cs="Times New Roman"/>
          <w:sz w:val="24"/>
          <w:szCs w:val="24"/>
        </w:rPr>
        <w:t xml:space="preserve"> hľadiska realistický a </w:t>
      </w:r>
      <w:r w:rsidR="00CE1A60" w:rsidRPr="00F777CD">
        <w:rPr>
          <w:rFonts w:ascii="Times New Roman" w:hAnsi="Times New Roman" w:cs="Times New Roman"/>
          <w:sz w:val="24"/>
          <w:szCs w:val="24"/>
        </w:rPr>
        <w:t>zdravý</w:t>
      </w:r>
      <w:r w:rsidR="009217CF" w:rsidRPr="00F777CD">
        <w:rPr>
          <w:rFonts w:ascii="Times New Roman" w:hAnsi="Times New Roman" w:cs="Times New Roman"/>
          <w:sz w:val="24"/>
          <w:szCs w:val="24"/>
        </w:rPr>
        <w:t xml:space="preserve">, pričom dodržovanie tohto projektu Národná banka Slovenska sleduje až do dokončenia </w:t>
      </w:r>
      <w:r w:rsidR="00CF5B6C" w:rsidRPr="00F777CD">
        <w:rPr>
          <w:rFonts w:ascii="Times New Roman" w:hAnsi="Times New Roman" w:cs="Times New Roman"/>
          <w:sz w:val="24"/>
          <w:szCs w:val="24"/>
        </w:rPr>
        <w:t>navrhovaného zlúčenia, splynutia alebo rozdelenia</w:t>
      </w:r>
      <w:r w:rsidR="009217CF" w:rsidRPr="00F777CD">
        <w:rPr>
          <w:rFonts w:ascii="Times New Roman" w:hAnsi="Times New Roman" w:cs="Times New Roman"/>
          <w:sz w:val="24"/>
          <w:szCs w:val="24"/>
        </w:rPr>
        <w:t>,</w:t>
      </w:r>
    </w:p>
    <w:p w14:paraId="0FE17514" w14:textId="37008CD1" w:rsidR="0087198C" w:rsidRPr="00F777CD" w:rsidRDefault="009217CF">
      <w:pPr>
        <w:pStyle w:val="Odsekzoznamu"/>
        <w:numPr>
          <w:ilvl w:val="0"/>
          <w:numId w:val="70"/>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v súvislosti s</w:t>
      </w:r>
      <w:r w:rsidR="00CF5B6C" w:rsidRPr="00F777CD">
        <w:rPr>
          <w:rFonts w:ascii="Times New Roman" w:hAnsi="Times New Roman" w:cs="Times New Roman"/>
          <w:sz w:val="24"/>
          <w:szCs w:val="24"/>
        </w:rPr>
        <w:t> </w:t>
      </w:r>
      <w:r w:rsidRPr="00F777CD">
        <w:rPr>
          <w:rFonts w:ascii="Times New Roman" w:hAnsi="Times New Roman" w:cs="Times New Roman"/>
          <w:sz w:val="24"/>
          <w:szCs w:val="24"/>
        </w:rPr>
        <w:t>navrhovan</w:t>
      </w:r>
      <w:r w:rsidR="00CF5B6C" w:rsidRPr="00F777CD">
        <w:rPr>
          <w:rFonts w:ascii="Times New Roman" w:hAnsi="Times New Roman" w:cs="Times New Roman"/>
          <w:sz w:val="24"/>
          <w:szCs w:val="24"/>
        </w:rPr>
        <w:t>ým zlúčením, splynutí</w:t>
      </w:r>
      <w:r w:rsidR="000803C2" w:rsidRPr="00F777CD">
        <w:rPr>
          <w:rFonts w:ascii="Times New Roman" w:hAnsi="Times New Roman" w:cs="Times New Roman"/>
          <w:sz w:val="24"/>
          <w:szCs w:val="24"/>
        </w:rPr>
        <w:t>m</w:t>
      </w:r>
      <w:r w:rsidR="00CF5B6C" w:rsidRPr="00F777CD">
        <w:rPr>
          <w:rFonts w:ascii="Times New Roman" w:hAnsi="Times New Roman" w:cs="Times New Roman"/>
          <w:sz w:val="24"/>
          <w:szCs w:val="24"/>
        </w:rPr>
        <w:t xml:space="preserve"> alebo</w:t>
      </w:r>
      <w:r w:rsidR="000803C2" w:rsidRPr="00F777CD">
        <w:rPr>
          <w:rFonts w:ascii="Times New Roman" w:hAnsi="Times New Roman" w:cs="Times New Roman"/>
          <w:sz w:val="24"/>
          <w:szCs w:val="24"/>
        </w:rPr>
        <w:t xml:space="preserve"> rozdelením</w:t>
      </w:r>
      <w:r w:rsidR="00CF5B6C" w:rsidRPr="00F777CD">
        <w:rPr>
          <w:rFonts w:ascii="Times New Roman" w:hAnsi="Times New Roman" w:cs="Times New Roman"/>
          <w:sz w:val="24"/>
          <w:szCs w:val="24"/>
        </w:rPr>
        <w:t xml:space="preserve"> ne</w:t>
      </w:r>
      <w:r w:rsidRPr="00F777CD">
        <w:rPr>
          <w:rFonts w:ascii="Times New Roman" w:hAnsi="Times New Roman" w:cs="Times New Roman"/>
          <w:sz w:val="24"/>
          <w:szCs w:val="24"/>
        </w:rPr>
        <w:t>existujú opodstatnené dôvody na podozrenie</w:t>
      </w:r>
      <w:r w:rsidR="00CE5A1E" w:rsidRPr="00F777CD">
        <w:rPr>
          <w:rFonts w:ascii="Times New Roman" w:hAnsi="Times New Roman" w:cs="Times New Roman"/>
          <w:sz w:val="24"/>
          <w:szCs w:val="24"/>
        </w:rPr>
        <w:t xml:space="preserve">, že dochádza alebo došlo k porušeniu osobitného </w:t>
      </w:r>
      <w:r w:rsidR="00422FEB" w:rsidRPr="00F777CD">
        <w:rPr>
          <w:rFonts w:ascii="Times New Roman" w:hAnsi="Times New Roman" w:cs="Times New Roman"/>
          <w:sz w:val="24"/>
          <w:szCs w:val="24"/>
        </w:rPr>
        <w:t>predpisu</w:t>
      </w:r>
      <w:r w:rsidR="00CE5A1E" w:rsidRPr="00F777CD">
        <w:rPr>
          <w:rFonts w:ascii="Times New Roman" w:hAnsi="Times New Roman" w:cs="Times New Roman"/>
          <w:sz w:val="24"/>
          <w:szCs w:val="24"/>
        </w:rPr>
        <w:t>,</w:t>
      </w:r>
      <w:r w:rsidR="00CE5A1E" w:rsidRPr="00F777CD">
        <w:rPr>
          <w:rFonts w:ascii="Times New Roman" w:hAnsi="Times New Roman" w:cs="Times New Roman"/>
          <w:sz w:val="24"/>
          <w:szCs w:val="24"/>
          <w:vertAlign w:val="superscript"/>
        </w:rPr>
        <w:t>21a</w:t>
      </w:r>
      <w:r w:rsidR="00CE5A1E" w:rsidRPr="00F777CD">
        <w:rPr>
          <w:rFonts w:ascii="Times New Roman" w:hAnsi="Times New Roman" w:cs="Times New Roman"/>
          <w:sz w:val="24"/>
          <w:szCs w:val="24"/>
        </w:rPr>
        <w:t xml:space="preserve">) k pokusu o porušenie osobitného </w:t>
      </w:r>
      <w:r w:rsidR="00422FEB" w:rsidRPr="00F777CD">
        <w:rPr>
          <w:rFonts w:ascii="Times New Roman" w:hAnsi="Times New Roman" w:cs="Times New Roman"/>
          <w:sz w:val="24"/>
          <w:szCs w:val="24"/>
        </w:rPr>
        <w:t>predpisu</w:t>
      </w:r>
      <w:r w:rsidR="00CE5A1E" w:rsidRPr="00F777CD">
        <w:rPr>
          <w:rFonts w:ascii="Times New Roman" w:hAnsi="Times New Roman" w:cs="Times New Roman"/>
          <w:sz w:val="24"/>
          <w:szCs w:val="24"/>
          <w:vertAlign w:val="superscript"/>
        </w:rPr>
        <w:t>21a</w:t>
      </w:r>
      <w:r w:rsidR="00CE5A1E" w:rsidRPr="00F777CD">
        <w:rPr>
          <w:rFonts w:ascii="Times New Roman" w:hAnsi="Times New Roman" w:cs="Times New Roman"/>
          <w:sz w:val="24"/>
          <w:szCs w:val="24"/>
        </w:rPr>
        <w:t>) alebo by navrhovan</w:t>
      </w:r>
      <w:r w:rsidR="00A3500C" w:rsidRPr="00F777CD">
        <w:rPr>
          <w:rFonts w:ascii="Times New Roman" w:hAnsi="Times New Roman" w:cs="Times New Roman"/>
          <w:sz w:val="24"/>
          <w:szCs w:val="24"/>
        </w:rPr>
        <w:t>é zlúčenie, splynutie alebo rozdelenie</w:t>
      </w:r>
      <w:r w:rsidR="00CE5A1E" w:rsidRPr="00F777CD">
        <w:rPr>
          <w:rFonts w:ascii="Times New Roman" w:hAnsi="Times New Roman" w:cs="Times New Roman"/>
          <w:sz w:val="24"/>
          <w:szCs w:val="24"/>
        </w:rPr>
        <w:t xml:space="preserve"> </w:t>
      </w:r>
      <w:r w:rsidR="00A3500C" w:rsidRPr="00F777CD">
        <w:rPr>
          <w:rFonts w:ascii="Times New Roman" w:hAnsi="Times New Roman" w:cs="Times New Roman"/>
          <w:sz w:val="24"/>
          <w:szCs w:val="24"/>
        </w:rPr>
        <w:t>mohlo</w:t>
      </w:r>
      <w:r w:rsidR="00CE5A1E" w:rsidRPr="00F777CD">
        <w:rPr>
          <w:rFonts w:ascii="Times New Roman" w:hAnsi="Times New Roman" w:cs="Times New Roman"/>
          <w:sz w:val="24"/>
          <w:szCs w:val="24"/>
        </w:rPr>
        <w:t xml:space="preserve"> zvýšiť riziko takéhoto konania</w:t>
      </w:r>
      <w:r w:rsidR="0087198C" w:rsidRPr="00F777CD">
        <w:rPr>
          <w:rFonts w:ascii="Times New Roman" w:hAnsi="Times New Roman" w:cs="Times New Roman"/>
          <w:sz w:val="24"/>
          <w:szCs w:val="24"/>
        </w:rPr>
        <w:t>.</w:t>
      </w:r>
    </w:p>
    <w:p w14:paraId="4D4C636A" w14:textId="1D3E6F05" w:rsidR="00DD560C" w:rsidRPr="00F777CD" w:rsidRDefault="00DD560C" w:rsidP="00EF424E">
      <w:pPr>
        <w:pStyle w:val="Odsekzoznamu"/>
        <w:spacing w:after="0" w:line="240" w:lineRule="auto"/>
        <w:ind w:left="1353"/>
        <w:jc w:val="both"/>
        <w:rPr>
          <w:rFonts w:ascii="Times New Roman" w:hAnsi="Times New Roman" w:cs="Times New Roman"/>
          <w:sz w:val="24"/>
          <w:szCs w:val="24"/>
        </w:rPr>
      </w:pPr>
    </w:p>
    <w:p w14:paraId="068EAC4F" w14:textId="0F86186E" w:rsidR="00DD560C" w:rsidRPr="00F777CD" w:rsidRDefault="00DD560C">
      <w:pPr>
        <w:pStyle w:val="Odsekzoznamu"/>
        <w:numPr>
          <w:ilvl w:val="0"/>
          <w:numId w:val="6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Na účely posúdenia podmienky podľa odseku 4 písm. </w:t>
      </w:r>
      <w:r w:rsidR="0087198C" w:rsidRPr="00F777CD">
        <w:rPr>
          <w:rFonts w:ascii="Times New Roman" w:hAnsi="Times New Roman" w:cs="Times New Roman"/>
          <w:sz w:val="24"/>
          <w:szCs w:val="24"/>
        </w:rPr>
        <w:t>e</w:t>
      </w:r>
      <w:r w:rsidRPr="00F777CD">
        <w:rPr>
          <w:rFonts w:ascii="Times New Roman" w:hAnsi="Times New Roman" w:cs="Times New Roman"/>
          <w:sz w:val="24"/>
          <w:szCs w:val="24"/>
        </w:rPr>
        <w:t xml:space="preserve">) Národná banka Slovenska vedie konzultácie s finančnou spravodajskou jednotkou alebo s príslušným orgánom iného členského štátu zodpovedným za dohľad v oblasti opatrení proti legalizácii </w:t>
      </w:r>
      <w:r w:rsidR="000803C2" w:rsidRPr="00F777CD">
        <w:rPr>
          <w:rFonts w:ascii="Times New Roman" w:hAnsi="Times New Roman" w:cs="Times New Roman"/>
          <w:sz w:val="24"/>
          <w:szCs w:val="24"/>
        </w:rPr>
        <w:t>príjmov</w:t>
      </w:r>
      <w:r w:rsidRPr="00F777CD">
        <w:rPr>
          <w:rFonts w:ascii="Times New Roman" w:hAnsi="Times New Roman" w:cs="Times New Roman"/>
          <w:sz w:val="24"/>
          <w:szCs w:val="24"/>
        </w:rPr>
        <w:t xml:space="preserve"> z trestnej činnosti a financovania terorizmu. Národná banka Slovenska v rámci tejto konzultácie požiada finančnú spravodajskú jednotku alebo príslušný orgán iného členského štátu zodpovedný za dohľad v oblasti opatrení proti legalizácii </w:t>
      </w:r>
      <w:r w:rsidR="000803C2" w:rsidRPr="00F777CD">
        <w:rPr>
          <w:rFonts w:ascii="Times New Roman" w:hAnsi="Times New Roman" w:cs="Times New Roman"/>
          <w:sz w:val="24"/>
          <w:szCs w:val="24"/>
        </w:rPr>
        <w:t>príjmov</w:t>
      </w:r>
      <w:r w:rsidRPr="00F777CD">
        <w:rPr>
          <w:rFonts w:ascii="Times New Roman" w:hAnsi="Times New Roman" w:cs="Times New Roman"/>
          <w:sz w:val="24"/>
          <w:szCs w:val="24"/>
        </w:rPr>
        <w:t xml:space="preserve"> z trestnej činnosti a financovania terorizmu, aby jej do 30 pracovných dní odo dňa doručenia žiadosti podľa § 28</w:t>
      </w:r>
      <w:r w:rsidR="00CE5A1E" w:rsidRPr="00F777CD">
        <w:rPr>
          <w:rFonts w:ascii="Times New Roman" w:hAnsi="Times New Roman" w:cs="Times New Roman"/>
          <w:sz w:val="24"/>
          <w:szCs w:val="24"/>
        </w:rPr>
        <w:t>g</w:t>
      </w:r>
      <w:r w:rsidRPr="00F777CD">
        <w:rPr>
          <w:rFonts w:ascii="Times New Roman" w:hAnsi="Times New Roman" w:cs="Times New Roman"/>
          <w:sz w:val="24"/>
          <w:szCs w:val="24"/>
        </w:rPr>
        <w:t xml:space="preserve"> ods. 1 poskytla stanovisko, či je splnená podmienka podľa odseku 4 písm. </w:t>
      </w:r>
      <w:r w:rsidR="00CE5A1E" w:rsidRPr="00F777CD">
        <w:rPr>
          <w:rFonts w:ascii="Times New Roman" w:hAnsi="Times New Roman" w:cs="Times New Roman"/>
          <w:sz w:val="24"/>
          <w:szCs w:val="24"/>
        </w:rPr>
        <w:t>e</w:t>
      </w:r>
      <w:r w:rsidRPr="00F777CD">
        <w:rPr>
          <w:rFonts w:ascii="Times New Roman" w:hAnsi="Times New Roman" w:cs="Times New Roman"/>
          <w:sz w:val="24"/>
          <w:szCs w:val="24"/>
        </w:rPr>
        <w:t>)</w:t>
      </w:r>
      <w:r w:rsidR="00CE1A60" w:rsidRPr="00F777CD">
        <w:rPr>
          <w:rFonts w:ascii="Times New Roman" w:hAnsi="Times New Roman" w:cs="Times New Roman"/>
          <w:sz w:val="24"/>
          <w:szCs w:val="24"/>
        </w:rPr>
        <w:t>;</w:t>
      </w:r>
      <w:r w:rsidRPr="00F777CD">
        <w:rPr>
          <w:rFonts w:ascii="Times New Roman" w:hAnsi="Times New Roman" w:cs="Times New Roman"/>
          <w:sz w:val="24"/>
          <w:szCs w:val="24"/>
        </w:rPr>
        <w:t xml:space="preserve"> </w:t>
      </w:r>
      <w:r w:rsidR="00CE1A60" w:rsidRPr="00F777CD">
        <w:rPr>
          <w:rFonts w:ascii="Times New Roman" w:hAnsi="Times New Roman" w:cs="Times New Roman"/>
          <w:sz w:val="24"/>
          <w:szCs w:val="24"/>
        </w:rPr>
        <w:t>Národná banka Slovenska náležite zohľadní, ak je toto stanovisko negatívne</w:t>
      </w:r>
      <w:r w:rsidR="00A32A35" w:rsidRPr="00F777CD">
        <w:rPr>
          <w:rFonts w:ascii="Times New Roman" w:hAnsi="Times New Roman" w:cs="Times New Roman"/>
          <w:sz w:val="24"/>
          <w:szCs w:val="24"/>
        </w:rPr>
        <w:t>, pričom takéto negatívne</w:t>
      </w:r>
      <w:r w:rsidR="00F04C49" w:rsidRPr="00F777CD">
        <w:rPr>
          <w:rFonts w:ascii="Times New Roman" w:hAnsi="Times New Roman" w:cs="Times New Roman"/>
          <w:sz w:val="24"/>
          <w:szCs w:val="24"/>
        </w:rPr>
        <w:t xml:space="preserve"> stanovisko</w:t>
      </w:r>
      <w:r w:rsidR="00A32A35" w:rsidRPr="00F777CD">
        <w:rPr>
          <w:rFonts w:ascii="Times New Roman" w:hAnsi="Times New Roman" w:cs="Times New Roman"/>
          <w:sz w:val="24"/>
          <w:szCs w:val="24"/>
        </w:rPr>
        <w:t xml:space="preserve"> môže predstavovať primeraný dôvod na </w:t>
      </w:r>
      <w:r w:rsidR="00606D67" w:rsidRPr="00F777CD">
        <w:rPr>
          <w:rFonts w:ascii="Times New Roman" w:hAnsi="Times New Roman" w:cs="Times New Roman"/>
          <w:sz w:val="24"/>
          <w:szCs w:val="24"/>
        </w:rPr>
        <w:t>zamietnutie</w:t>
      </w:r>
      <w:r w:rsidR="00A32A35" w:rsidRPr="00F777CD">
        <w:rPr>
          <w:rFonts w:ascii="Times New Roman" w:hAnsi="Times New Roman" w:cs="Times New Roman"/>
          <w:sz w:val="24"/>
          <w:szCs w:val="24"/>
        </w:rPr>
        <w:t xml:space="preserve"> </w:t>
      </w:r>
      <w:r w:rsidR="00606D67" w:rsidRPr="00F777CD">
        <w:rPr>
          <w:rFonts w:ascii="Times New Roman" w:hAnsi="Times New Roman" w:cs="Times New Roman"/>
          <w:sz w:val="24"/>
          <w:szCs w:val="24"/>
        </w:rPr>
        <w:t xml:space="preserve">žiadosti o udelenie </w:t>
      </w:r>
      <w:r w:rsidR="00A32A35" w:rsidRPr="00F777CD">
        <w:rPr>
          <w:rFonts w:ascii="Times New Roman" w:hAnsi="Times New Roman" w:cs="Times New Roman"/>
          <w:sz w:val="24"/>
          <w:szCs w:val="24"/>
        </w:rPr>
        <w:t xml:space="preserve">predchádzajúceho súhlasu podľa </w:t>
      </w:r>
      <w:r w:rsidR="00606D67" w:rsidRPr="00F777CD">
        <w:rPr>
          <w:rFonts w:ascii="Times New Roman" w:hAnsi="Times New Roman" w:cs="Times New Roman"/>
          <w:sz w:val="24"/>
          <w:szCs w:val="24"/>
        </w:rPr>
        <w:t>§ 28g ods.</w:t>
      </w:r>
      <w:r w:rsidR="00A32A35" w:rsidRPr="00F777CD">
        <w:rPr>
          <w:rFonts w:ascii="Times New Roman" w:hAnsi="Times New Roman" w:cs="Times New Roman"/>
          <w:sz w:val="24"/>
          <w:szCs w:val="24"/>
        </w:rPr>
        <w:t xml:space="preserve"> 1</w:t>
      </w:r>
      <w:r w:rsidR="00606D67" w:rsidRPr="00F777CD">
        <w:rPr>
          <w:rFonts w:ascii="Times New Roman" w:hAnsi="Times New Roman" w:cs="Times New Roman"/>
          <w:sz w:val="24"/>
          <w:szCs w:val="24"/>
        </w:rPr>
        <w:t>.</w:t>
      </w:r>
    </w:p>
    <w:p w14:paraId="64D43107" w14:textId="77777777" w:rsidR="00DD560C" w:rsidRPr="00F777CD" w:rsidRDefault="00DD560C" w:rsidP="00EF424E">
      <w:pPr>
        <w:pStyle w:val="Odsekzoznamu"/>
        <w:spacing w:after="0" w:line="240" w:lineRule="auto"/>
        <w:ind w:left="993"/>
        <w:jc w:val="right"/>
        <w:rPr>
          <w:rFonts w:ascii="Times New Roman" w:hAnsi="Times New Roman" w:cs="Times New Roman"/>
          <w:sz w:val="24"/>
          <w:szCs w:val="24"/>
        </w:rPr>
      </w:pPr>
    </w:p>
    <w:p w14:paraId="3B69D147" w14:textId="71C0DDD3" w:rsidR="00DD560C" w:rsidRPr="00F777CD" w:rsidRDefault="00DD560C">
      <w:pPr>
        <w:pStyle w:val="Odsekzoznamu"/>
        <w:numPr>
          <w:ilvl w:val="0"/>
          <w:numId w:val="6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w:t>
      </w:r>
      <w:r w:rsidR="000803C2" w:rsidRPr="00F777CD">
        <w:rPr>
          <w:rFonts w:ascii="Times New Roman" w:hAnsi="Times New Roman" w:cs="Times New Roman"/>
          <w:sz w:val="24"/>
          <w:szCs w:val="24"/>
        </w:rPr>
        <w:t xml:space="preserve">môže </w:t>
      </w:r>
      <w:r w:rsidR="00CF5B6C" w:rsidRPr="00F777CD">
        <w:rPr>
          <w:rFonts w:ascii="Times New Roman" w:hAnsi="Times New Roman" w:cs="Times New Roman"/>
          <w:sz w:val="24"/>
          <w:szCs w:val="24"/>
        </w:rPr>
        <w:t>zamietn</w:t>
      </w:r>
      <w:r w:rsidR="000803C2" w:rsidRPr="00F777CD">
        <w:rPr>
          <w:rFonts w:ascii="Times New Roman" w:hAnsi="Times New Roman" w:cs="Times New Roman"/>
          <w:sz w:val="24"/>
          <w:szCs w:val="24"/>
        </w:rPr>
        <w:t>uť</w:t>
      </w:r>
      <w:r w:rsidR="00CF5B6C" w:rsidRPr="00F777CD">
        <w:rPr>
          <w:rFonts w:ascii="Times New Roman" w:hAnsi="Times New Roman" w:cs="Times New Roman"/>
          <w:sz w:val="24"/>
          <w:szCs w:val="24"/>
        </w:rPr>
        <w:t xml:space="preserve"> žiadosť o</w:t>
      </w:r>
      <w:r w:rsidR="00422FEB" w:rsidRPr="00F777CD">
        <w:rPr>
          <w:rFonts w:ascii="Times New Roman" w:hAnsi="Times New Roman" w:cs="Times New Roman"/>
          <w:sz w:val="24"/>
          <w:szCs w:val="24"/>
        </w:rPr>
        <w:t xml:space="preserve"> udelenie </w:t>
      </w:r>
      <w:r w:rsidRPr="00F777CD">
        <w:rPr>
          <w:rFonts w:ascii="Times New Roman" w:hAnsi="Times New Roman" w:cs="Times New Roman"/>
          <w:sz w:val="24"/>
          <w:szCs w:val="24"/>
        </w:rPr>
        <w:t>predchádzajúc</w:t>
      </w:r>
      <w:r w:rsidR="00422FEB" w:rsidRPr="00F777CD">
        <w:rPr>
          <w:rFonts w:ascii="Times New Roman" w:hAnsi="Times New Roman" w:cs="Times New Roman"/>
          <w:sz w:val="24"/>
          <w:szCs w:val="24"/>
        </w:rPr>
        <w:t>eho</w:t>
      </w:r>
      <w:r w:rsidR="00CF5B6C" w:rsidRPr="00F777CD">
        <w:rPr>
          <w:rFonts w:ascii="Times New Roman" w:hAnsi="Times New Roman" w:cs="Times New Roman"/>
          <w:sz w:val="24"/>
          <w:szCs w:val="24"/>
        </w:rPr>
        <w:t xml:space="preserve"> </w:t>
      </w:r>
      <w:r w:rsidRPr="00F777CD">
        <w:rPr>
          <w:rFonts w:ascii="Times New Roman" w:hAnsi="Times New Roman" w:cs="Times New Roman"/>
          <w:sz w:val="24"/>
          <w:szCs w:val="24"/>
        </w:rPr>
        <w:t>súhlas</w:t>
      </w:r>
      <w:r w:rsidR="00422FEB" w:rsidRPr="00F777CD">
        <w:rPr>
          <w:rFonts w:ascii="Times New Roman" w:hAnsi="Times New Roman" w:cs="Times New Roman"/>
          <w:sz w:val="24"/>
          <w:szCs w:val="24"/>
        </w:rPr>
        <w:t>u</w:t>
      </w:r>
      <w:r w:rsidRPr="00F777CD">
        <w:rPr>
          <w:rFonts w:ascii="Times New Roman" w:hAnsi="Times New Roman" w:cs="Times New Roman"/>
          <w:sz w:val="24"/>
          <w:szCs w:val="24"/>
        </w:rPr>
        <w:t xml:space="preserve"> podľa §</w:t>
      </w:r>
      <w:r w:rsidR="009126FB" w:rsidRPr="00F777CD">
        <w:rPr>
          <w:rFonts w:ascii="Times New Roman" w:hAnsi="Times New Roman" w:cs="Times New Roman"/>
          <w:sz w:val="24"/>
          <w:szCs w:val="24"/>
        </w:rPr>
        <w:t> </w:t>
      </w:r>
      <w:r w:rsidRPr="00F777CD">
        <w:rPr>
          <w:rFonts w:ascii="Times New Roman" w:hAnsi="Times New Roman" w:cs="Times New Roman"/>
          <w:sz w:val="24"/>
          <w:szCs w:val="24"/>
        </w:rPr>
        <w:t>28</w:t>
      </w:r>
      <w:r w:rsidR="00CE5A1E" w:rsidRPr="00F777CD">
        <w:rPr>
          <w:rFonts w:ascii="Times New Roman" w:hAnsi="Times New Roman" w:cs="Times New Roman"/>
          <w:sz w:val="24"/>
          <w:szCs w:val="24"/>
        </w:rPr>
        <w:t>g</w:t>
      </w:r>
      <w:r w:rsidRPr="00F777CD">
        <w:rPr>
          <w:rFonts w:ascii="Times New Roman" w:hAnsi="Times New Roman" w:cs="Times New Roman"/>
          <w:sz w:val="24"/>
          <w:szCs w:val="24"/>
        </w:rPr>
        <w:t xml:space="preserve"> ods. 1, ak </w:t>
      </w:r>
    </w:p>
    <w:p w14:paraId="6A0E4DD9" w14:textId="474133D4" w:rsidR="00CE5A1E" w:rsidRPr="00F777CD" w:rsidRDefault="00CE1A60">
      <w:pPr>
        <w:pStyle w:val="Odsekzoznamu"/>
        <w:numPr>
          <w:ilvl w:val="0"/>
          <w:numId w:val="71"/>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lastRenderedPageBreak/>
        <w:t xml:space="preserve">nie sú splnené podmienky podľa odseku 4 alebo </w:t>
      </w:r>
      <w:r w:rsidR="00CE5A1E" w:rsidRPr="00F777CD">
        <w:rPr>
          <w:rFonts w:ascii="Times New Roman" w:hAnsi="Times New Roman" w:cs="Times New Roman"/>
          <w:sz w:val="24"/>
          <w:szCs w:val="24"/>
        </w:rPr>
        <w:t xml:space="preserve">existujú opodstatnené dôvody, že podmienky podľa odseku 4 </w:t>
      </w:r>
      <w:r w:rsidR="004304C1" w:rsidRPr="00F777CD">
        <w:rPr>
          <w:rFonts w:ascii="Times New Roman" w:hAnsi="Times New Roman" w:cs="Times New Roman"/>
          <w:sz w:val="24"/>
          <w:szCs w:val="24"/>
        </w:rPr>
        <w:t>sa nesplnia</w:t>
      </w:r>
      <w:r w:rsidR="00CE5A1E" w:rsidRPr="00F777CD">
        <w:rPr>
          <w:rFonts w:ascii="Times New Roman" w:hAnsi="Times New Roman" w:cs="Times New Roman"/>
          <w:sz w:val="24"/>
          <w:szCs w:val="24"/>
        </w:rPr>
        <w:t>,</w:t>
      </w:r>
    </w:p>
    <w:p w14:paraId="068F0C56" w14:textId="33A94D0B" w:rsidR="00CE5A1E" w:rsidRPr="00F777CD" w:rsidRDefault="00CE5A1E">
      <w:pPr>
        <w:pStyle w:val="Odsekzoznamu"/>
        <w:numPr>
          <w:ilvl w:val="0"/>
          <w:numId w:val="71"/>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informácie predložené žiadateľom nie sú úplné</w:t>
      </w:r>
      <w:r w:rsidR="004304C1" w:rsidRPr="00F777CD">
        <w:rPr>
          <w:rFonts w:ascii="Times New Roman" w:hAnsi="Times New Roman" w:cs="Times New Roman"/>
          <w:sz w:val="24"/>
          <w:szCs w:val="24"/>
        </w:rPr>
        <w:t>,</w:t>
      </w:r>
      <w:r w:rsidRPr="00F777CD">
        <w:rPr>
          <w:rFonts w:ascii="Times New Roman" w:hAnsi="Times New Roman" w:cs="Times New Roman"/>
          <w:sz w:val="24"/>
          <w:szCs w:val="24"/>
        </w:rPr>
        <w:t xml:space="preserve"> a to aj napriek žiadosti podľa </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28g ods. 9</w:t>
      </w:r>
      <w:r w:rsidR="000803C2" w:rsidRPr="00F777CD">
        <w:rPr>
          <w:rFonts w:ascii="Times New Roman" w:hAnsi="Times New Roman" w:cs="Times New Roman"/>
          <w:sz w:val="24"/>
          <w:szCs w:val="24"/>
        </w:rPr>
        <w:t>.</w:t>
      </w:r>
    </w:p>
    <w:p w14:paraId="23F14667" w14:textId="77777777" w:rsidR="00DD560C" w:rsidRPr="00F777CD" w:rsidRDefault="00DD560C" w:rsidP="00EF424E">
      <w:pPr>
        <w:spacing w:after="0" w:line="240" w:lineRule="auto"/>
        <w:jc w:val="both"/>
        <w:rPr>
          <w:rFonts w:ascii="Times New Roman" w:hAnsi="Times New Roman" w:cs="Times New Roman"/>
          <w:sz w:val="24"/>
          <w:szCs w:val="24"/>
        </w:rPr>
      </w:pPr>
    </w:p>
    <w:p w14:paraId="7A26AA71" w14:textId="1ED670C1" w:rsidR="00DD560C" w:rsidRPr="00F777CD" w:rsidRDefault="00DD560C">
      <w:pPr>
        <w:pStyle w:val="Odsekzoznamu"/>
        <w:numPr>
          <w:ilvl w:val="0"/>
          <w:numId w:val="6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Dôvodom na zamietnutie </w:t>
      </w:r>
      <w:r w:rsidR="004304C1" w:rsidRPr="00F777CD">
        <w:rPr>
          <w:rFonts w:ascii="Times New Roman" w:hAnsi="Times New Roman" w:cs="Times New Roman"/>
          <w:sz w:val="24"/>
          <w:szCs w:val="24"/>
        </w:rPr>
        <w:t xml:space="preserve">žiadosti o udelenie predchádzajúceho súhlasu </w:t>
      </w:r>
      <w:r w:rsidRPr="00F777CD">
        <w:rPr>
          <w:rFonts w:ascii="Times New Roman" w:hAnsi="Times New Roman" w:cs="Times New Roman"/>
          <w:sz w:val="24"/>
          <w:szCs w:val="24"/>
        </w:rPr>
        <w:t>podľa §</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28</w:t>
      </w:r>
      <w:r w:rsidR="00B12E18" w:rsidRPr="00F777CD">
        <w:rPr>
          <w:rFonts w:ascii="Times New Roman" w:hAnsi="Times New Roman" w:cs="Times New Roman"/>
          <w:sz w:val="24"/>
          <w:szCs w:val="24"/>
        </w:rPr>
        <w:t>g</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 xml:space="preserve"> ods. 1 nemôžu byť ekonomické potreby trhu.</w:t>
      </w:r>
    </w:p>
    <w:p w14:paraId="60FD95FC" w14:textId="77777777" w:rsidR="0087198C" w:rsidRPr="00F777CD" w:rsidRDefault="0087198C" w:rsidP="00EF424E">
      <w:pPr>
        <w:pStyle w:val="Odsekzoznamu"/>
        <w:spacing w:after="0" w:line="240" w:lineRule="auto"/>
        <w:ind w:left="993"/>
        <w:jc w:val="both"/>
        <w:rPr>
          <w:rFonts w:ascii="Times New Roman" w:hAnsi="Times New Roman" w:cs="Times New Roman"/>
          <w:sz w:val="24"/>
          <w:szCs w:val="24"/>
        </w:rPr>
      </w:pPr>
    </w:p>
    <w:p w14:paraId="2B0D4DAA" w14:textId="6CF3D0B6" w:rsidR="0087198C" w:rsidRPr="00F777CD" w:rsidRDefault="0087198C">
      <w:pPr>
        <w:pStyle w:val="Odsekzoznamu"/>
        <w:numPr>
          <w:ilvl w:val="0"/>
          <w:numId w:val="6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w:t>
      </w:r>
      <w:r w:rsidR="00D35724" w:rsidRPr="00F777CD">
        <w:rPr>
          <w:rFonts w:ascii="Times New Roman" w:hAnsi="Times New Roman" w:cs="Times New Roman"/>
          <w:sz w:val="24"/>
          <w:szCs w:val="24"/>
        </w:rPr>
        <w:t>žiadosť o </w:t>
      </w:r>
      <w:r w:rsidR="004304C1" w:rsidRPr="00F777CD">
        <w:rPr>
          <w:rFonts w:ascii="Times New Roman" w:hAnsi="Times New Roman" w:cs="Times New Roman"/>
          <w:sz w:val="24"/>
          <w:szCs w:val="24"/>
        </w:rPr>
        <w:t xml:space="preserve">udelenie predchádzajúceho súhlasu </w:t>
      </w:r>
      <w:r w:rsidRPr="00F777CD">
        <w:rPr>
          <w:rFonts w:ascii="Times New Roman" w:hAnsi="Times New Roman" w:cs="Times New Roman"/>
          <w:sz w:val="24"/>
          <w:szCs w:val="24"/>
        </w:rPr>
        <w:t>podľa § 28g ods. 1</w:t>
      </w:r>
      <w:r w:rsidR="00D35724" w:rsidRPr="00F777CD">
        <w:rPr>
          <w:rFonts w:ascii="Times New Roman" w:hAnsi="Times New Roman" w:cs="Times New Roman"/>
          <w:sz w:val="24"/>
          <w:szCs w:val="24"/>
        </w:rPr>
        <w:t xml:space="preserve"> zamietne</w:t>
      </w:r>
      <w:r w:rsidRPr="00F777CD">
        <w:rPr>
          <w:rFonts w:ascii="Times New Roman" w:hAnsi="Times New Roman" w:cs="Times New Roman"/>
          <w:sz w:val="24"/>
          <w:szCs w:val="24"/>
        </w:rPr>
        <w:t xml:space="preserve">, ak by </w:t>
      </w:r>
      <w:r w:rsidR="00D35724" w:rsidRPr="00F777CD">
        <w:rPr>
          <w:rFonts w:ascii="Times New Roman" w:hAnsi="Times New Roman" w:cs="Times New Roman"/>
          <w:sz w:val="24"/>
          <w:szCs w:val="24"/>
        </w:rPr>
        <w:t>zlúčenie, splynutie, rozdelenie</w:t>
      </w:r>
      <w:r w:rsidRPr="00F777CD">
        <w:rPr>
          <w:rFonts w:ascii="Times New Roman" w:hAnsi="Times New Roman" w:cs="Times New Roman"/>
          <w:sz w:val="24"/>
          <w:szCs w:val="24"/>
        </w:rPr>
        <w:t xml:space="preserve"> alebo zrušenie banky</w:t>
      </w:r>
      <w:r w:rsidR="00D35724" w:rsidRPr="00F777CD">
        <w:rPr>
          <w:rFonts w:ascii="Times New Roman" w:hAnsi="Times New Roman" w:cs="Times New Roman"/>
          <w:sz w:val="24"/>
          <w:szCs w:val="24"/>
        </w:rPr>
        <w:t>, finančnej holdingovej spoločnosti, ktorá má udelený súhlas podľa § 20a ods. 1, alebo zmiešanej finančnej holdingovej spoločnosti, ktorá má udelený súhlas podľa § 20a ods. 1,</w:t>
      </w:r>
      <w:r w:rsidRPr="00F777CD">
        <w:rPr>
          <w:rFonts w:ascii="Times New Roman" w:hAnsi="Times New Roman" w:cs="Times New Roman"/>
          <w:sz w:val="24"/>
          <w:szCs w:val="24"/>
        </w:rPr>
        <w:t xml:space="preserve"> bolo na ujmu </w:t>
      </w:r>
      <w:r w:rsidR="00D35724" w:rsidRPr="00F777CD">
        <w:rPr>
          <w:rFonts w:ascii="Times New Roman" w:hAnsi="Times New Roman" w:cs="Times New Roman"/>
          <w:sz w:val="24"/>
          <w:szCs w:val="24"/>
        </w:rPr>
        <w:t xml:space="preserve">ich </w:t>
      </w:r>
      <w:r w:rsidRPr="00F777CD">
        <w:rPr>
          <w:rFonts w:ascii="Times New Roman" w:hAnsi="Times New Roman" w:cs="Times New Roman"/>
          <w:sz w:val="24"/>
          <w:szCs w:val="24"/>
        </w:rPr>
        <w:t>veriteľov</w:t>
      </w:r>
      <w:r w:rsidR="00D35724" w:rsidRPr="00F777CD">
        <w:rPr>
          <w:rFonts w:ascii="Times New Roman" w:hAnsi="Times New Roman" w:cs="Times New Roman"/>
          <w:sz w:val="24"/>
          <w:szCs w:val="24"/>
        </w:rPr>
        <w:t>.</w:t>
      </w:r>
    </w:p>
    <w:p w14:paraId="59A1B44E" w14:textId="1C8C01EC" w:rsidR="00DD560C" w:rsidRPr="00F777CD" w:rsidRDefault="00DD560C" w:rsidP="00EF424E">
      <w:pPr>
        <w:spacing w:after="0" w:line="240" w:lineRule="auto"/>
        <w:ind w:left="426"/>
        <w:jc w:val="both"/>
        <w:rPr>
          <w:rFonts w:ascii="Times New Roman" w:hAnsi="Times New Roman" w:cs="Times New Roman"/>
          <w:sz w:val="24"/>
          <w:szCs w:val="24"/>
        </w:rPr>
      </w:pPr>
    </w:p>
    <w:p w14:paraId="42326A50" w14:textId="0D0B8D69" w:rsidR="00032BE4" w:rsidRPr="00F777CD" w:rsidRDefault="00032BE4">
      <w:pPr>
        <w:pStyle w:val="Odsekzoznamu"/>
        <w:numPr>
          <w:ilvl w:val="0"/>
          <w:numId w:val="68"/>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Navrhované zlúčenie, splynutie alebo rozdelenie sa </w:t>
      </w:r>
      <w:r w:rsidR="00135C74" w:rsidRPr="00F777CD">
        <w:rPr>
          <w:rFonts w:ascii="Times New Roman" w:hAnsi="Times New Roman" w:cs="Times New Roman"/>
          <w:sz w:val="24"/>
          <w:szCs w:val="24"/>
        </w:rPr>
        <w:t>neu</w:t>
      </w:r>
      <w:r w:rsidRPr="00F777CD">
        <w:rPr>
          <w:rFonts w:ascii="Times New Roman" w:hAnsi="Times New Roman" w:cs="Times New Roman"/>
          <w:sz w:val="24"/>
          <w:szCs w:val="24"/>
        </w:rPr>
        <w:t xml:space="preserve">končí </w:t>
      </w:r>
      <w:r w:rsidR="00135C74" w:rsidRPr="00F777CD">
        <w:rPr>
          <w:rFonts w:ascii="Times New Roman" w:hAnsi="Times New Roman" w:cs="Times New Roman"/>
          <w:sz w:val="24"/>
          <w:szCs w:val="24"/>
        </w:rPr>
        <w:t xml:space="preserve">skôr, ako </w:t>
      </w:r>
      <w:r w:rsidRPr="00F777CD">
        <w:rPr>
          <w:rFonts w:ascii="Times New Roman" w:hAnsi="Times New Roman" w:cs="Times New Roman"/>
          <w:sz w:val="24"/>
          <w:szCs w:val="24"/>
        </w:rPr>
        <w:t xml:space="preserve">Národná banka Slovenska </w:t>
      </w:r>
      <w:r w:rsidR="004304C1" w:rsidRPr="00F777CD">
        <w:rPr>
          <w:rFonts w:ascii="Times New Roman" w:hAnsi="Times New Roman" w:cs="Times New Roman"/>
          <w:sz w:val="24"/>
          <w:szCs w:val="24"/>
        </w:rPr>
        <w:t>udelí</w:t>
      </w:r>
      <w:r w:rsidRPr="00F777CD">
        <w:rPr>
          <w:rFonts w:ascii="Times New Roman" w:hAnsi="Times New Roman" w:cs="Times New Roman"/>
          <w:sz w:val="24"/>
          <w:szCs w:val="24"/>
        </w:rPr>
        <w:t xml:space="preserve"> predchádzajúci súhlas podľa § 28g ods. 1. </w:t>
      </w:r>
    </w:p>
    <w:p w14:paraId="2681DE0E" w14:textId="6D3B0FA3" w:rsidR="00032BE4" w:rsidRPr="00F777CD" w:rsidRDefault="00032BE4" w:rsidP="00EF424E">
      <w:pPr>
        <w:spacing w:after="0" w:line="240" w:lineRule="auto"/>
        <w:ind w:left="426"/>
        <w:jc w:val="both"/>
        <w:rPr>
          <w:rFonts w:ascii="Times New Roman" w:hAnsi="Times New Roman" w:cs="Times New Roman"/>
          <w:sz w:val="24"/>
          <w:szCs w:val="24"/>
        </w:rPr>
      </w:pPr>
    </w:p>
    <w:p w14:paraId="0DD3D8B4" w14:textId="77777777" w:rsidR="003947FF" w:rsidRPr="00F777CD" w:rsidRDefault="003947FF" w:rsidP="00EF424E">
      <w:pPr>
        <w:spacing w:after="0" w:line="240" w:lineRule="auto"/>
        <w:ind w:left="426"/>
        <w:jc w:val="both"/>
        <w:rPr>
          <w:rFonts w:ascii="Times New Roman" w:hAnsi="Times New Roman" w:cs="Times New Roman"/>
          <w:sz w:val="24"/>
          <w:szCs w:val="24"/>
        </w:rPr>
      </w:pPr>
    </w:p>
    <w:p w14:paraId="299854E1" w14:textId="24F52A8D" w:rsidR="00DD560C" w:rsidRPr="00F777CD" w:rsidRDefault="00DD560C" w:rsidP="00EF424E">
      <w:pPr>
        <w:pStyle w:val="Odsekzoznamu"/>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 28</w:t>
      </w:r>
      <w:r w:rsidR="003B7924" w:rsidRPr="00F777CD">
        <w:rPr>
          <w:rFonts w:ascii="Times New Roman" w:hAnsi="Times New Roman" w:cs="Times New Roman"/>
          <w:b/>
          <w:sz w:val="24"/>
          <w:szCs w:val="24"/>
        </w:rPr>
        <w:t>i</w:t>
      </w:r>
    </w:p>
    <w:p w14:paraId="53FCF5A8" w14:textId="77777777" w:rsidR="00DD560C" w:rsidRPr="00F777CD" w:rsidRDefault="00DD560C" w:rsidP="00EF424E">
      <w:pPr>
        <w:pStyle w:val="Odsekzoznamu"/>
        <w:spacing w:after="0" w:line="240" w:lineRule="auto"/>
        <w:ind w:left="426"/>
        <w:jc w:val="center"/>
        <w:rPr>
          <w:rFonts w:ascii="Times New Roman" w:hAnsi="Times New Roman" w:cs="Times New Roman"/>
          <w:b/>
          <w:sz w:val="24"/>
          <w:szCs w:val="24"/>
        </w:rPr>
      </w:pPr>
    </w:p>
    <w:p w14:paraId="2A691788" w14:textId="23016595" w:rsidR="00DD560C" w:rsidRPr="00F777CD" w:rsidRDefault="00DD560C">
      <w:pPr>
        <w:pStyle w:val="Odsekzoznamu"/>
        <w:numPr>
          <w:ilvl w:val="0"/>
          <w:numId w:val="72"/>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Národná banka Slovenska je pri posudzovaní splnenia podmienok podľa § 28</w:t>
      </w:r>
      <w:r w:rsidR="003B7924" w:rsidRPr="00F777CD">
        <w:rPr>
          <w:rFonts w:ascii="Times New Roman" w:hAnsi="Times New Roman" w:cs="Times New Roman"/>
          <w:sz w:val="24"/>
          <w:szCs w:val="24"/>
        </w:rPr>
        <w:t>h</w:t>
      </w:r>
      <w:r w:rsidRPr="00F777CD">
        <w:rPr>
          <w:rFonts w:ascii="Times New Roman" w:hAnsi="Times New Roman" w:cs="Times New Roman"/>
          <w:sz w:val="24"/>
          <w:szCs w:val="24"/>
        </w:rPr>
        <w:t xml:space="preserve"> ods. 4 povinná viesť konzultácie s príslušnými orgánmi iných členských štátov, ak </w:t>
      </w:r>
      <w:r w:rsidR="004304C1" w:rsidRPr="00F777CD">
        <w:rPr>
          <w:rFonts w:ascii="Times New Roman" w:hAnsi="Times New Roman" w:cs="Times New Roman"/>
          <w:sz w:val="24"/>
          <w:szCs w:val="24"/>
        </w:rPr>
        <w:t xml:space="preserve">sa </w:t>
      </w:r>
      <w:r w:rsidR="003B7924" w:rsidRPr="00F777CD">
        <w:rPr>
          <w:rFonts w:ascii="Times New Roman" w:hAnsi="Times New Roman" w:cs="Times New Roman"/>
          <w:sz w:val="24"/>
          <w:szCs w:val="24"/>
        </w:rPr>
        <w:t>navrhovan</w:t>
      </w:r>
      <w:r w:rsidR="00D35724" w:rsidRPr="00F777CD">
        <w:rPr>
          <w:rFonts w:ascii="Times New Roman" w:hAnsi="Times New Roman" w:cs="Times New Roman"/>
          <w:sz w:val="24"/>
          <w:szCs w:val="24"/>
        </w:rPr>
        <w:t>ého zlúčenia, splynutia alebo rozdelenia</w:t>
      </w:r>
      <w:r w:rsidR="003B7924" w:rsidRPr="00F777CD">
        <w:rPr>
          <w:rFonts w:ascii="Times New Roman" w:hAnsi="Times New Roman" w:cs="Times New Roman"/>
          <w:sz w:val="24"/>
          <w:szCs w:val="24"/>
        </w:rPr>
        <w:t xml:space="preserve"> podľa § 28g ods. 1 zúčastňuje</w:t>
      </w:r>
    </w:p>
    <w:p w14:paraId="47D9E429" w14:textId="3433B027" w:rsidR="00D02C74" w:rsidRPr="00F777CD" w:rsidRDefault="00D02C74">
      <w:pPr>
        <w:pStyle w:val="Odsekzoznamu"/>
        <w:numPr>
          <w:ilvl w:val="0"/>
          <w:numId w:val="7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zahraničná banka, zahraničný obchodník s cennými papiermi alebo zahraničná správcovská spoločnosť s povolením udeleným v inom členskom štáte,</w:t>
      </w:r>
      <w:r w:rsidR="005A7CE9" w:rsidRPr="00F777CD">
        <w:rPr>
          <w:rFonts w:ascii="Times New Roman" w:hAnsi="Times New Roman" w:cs="Times New Roman"/>
          <w:sz w:val="24"/>
          <w:szCs w:val="24"/>
        </w:rPr>
        <w:t xml:space="preserve"> poisťovňa z iného členského štátu, zaisťovňa z iného členského štátu,</w:t>
      </w:r>
    </w:p>
    <w:p w14:paraId="77172C0C" w14:textId="6349421F" w:rsidR="00D02C74" w:rsidRPr="00F777CD" w:rsidRDefault="00D02C74">
      <w:pPr>
        <w:pStyle w:val="Odsekzoznamu"/>
        <w:numPr>
          <w:ilvl w:val="0"/>
          <w:numId w:val="7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materská spoločnosť osoby podľa písmena a) alebo</w:t>
      </w:r>
    </w:p>
    <w:p w14:paraId="0C7A8398" w14:textId="04AD7BD9" w:rsidR="00D02C74" w:rsidRPr="00F777CD" w:rsidRDefault="00D02C74">
      <w:pPr>
        <w:pStyle w:val="Odsekzoznamu"/>
        <w:numPr>
          <w:ilvl w:val="0"/>
          <w:numId w:val="73"/>
        </w:numPr>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právnická osoba kontrolujúca osobu podľa písmena a).</w:t>
      </w:r>
    </w:p>
    <w:p w14:paraId="567181C5" w14:textId="77777777" w:rsidR="00DD560C" w:rsidRPr="00F777CD" w:rsidRDefault="00DD560C" w:rsidP="00EF424E">
      <w:pPr>
        <w:pStyle w:val="Odsekzoznamu"/>
        <w:spacing w:after="0" w:line="240" w:lineRule="auto"/>
        <w:ind w:left="1353"/>
        <w:jc w:val="both"/>
        <w:rPr>
          <w:rFonts w:ascii="Times New Roman" w:hAnsi="Times New Roman" w:cs="Times New Roman"/>
          <w:sz w:val="24"/>
          <w:szCs w:val="24"/>
        </w:rPr>
      </w:pPr>
    </w:p>
    <w:p w14:paraId="63E2ACA8" w14:textId="77777777" w:rsidR="00520845" w:rsidRPr="00F777CD" w:rsidRDefault="00520845" w:rsidP="00EF424E">
      <w:pPr>
        <w:spacing w:after="0" w:line="240" w:lineRule="auto"/>
        <w:jc w:val="both"/>
        <w:rPr>
          <w:rFonts w:ascii="Times New Roman" w:hAnsi="Times New Roman" w:cs="Times New Roman"/>
          <w:sz w:val="24"/>
          <w:szCs w:val="24"/>
        </w:rPr>
      </w:pPr>
    </w:p>
    <w:p w14:paraId="5C4B87C8" w14:textId="7F2AB61A" w:rsidR="00520845" w:rsidRPr="00F777CD" w:rsidRDefault="00520845">
      <w:pPr>
        <w:pStyle w:val="Odsekzoznamu"/>
        <w:numPr>
          <w:ilvl w:val="0"/>
          <w:numId w:val="72"/>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Národná banka Slovenska spolupracuje a</w:t>
      </w:r>
      <w:r w:rsidR="001712D4" w:rsidRPr="00F777CD">
        <w:rPr>
          <w:rFonts w:ascii="Times New Roman" w:hAnsi="Times New Roman" w:cs="Times New Roman"/>
          <w:sz w:val="24"/>
          <w:szCs w:val="24"/>
        </w:rPr>
        <w:t xml:space="preserve"> na žiadosť alebo z vlastného podnetu si </w:t>
      </w:r>
      <w:r w:rsidRPr="00F777CD">
        <w:rPr>
          <w:rFonts w:ascii="Times New Roman" w:hAnsi="Times New Roman" w:cs="Times New Roman"/>
          <w:sz w:val="24"/>
          <w:szCs w:val="24"/>
        </w:rPr>
        <w:t xml:space="preserve">vymieňa informácie s príslušným orgánom dohľadu iného členského štátu podľa odseku 1, ktoré sú podstatné alebo relevantné na účely posudzovania žiadosti </w:t>
      </w:r>
      <w:r w:rsidR="004304C1" w:rsidRPr="00F777CD">
        <w:rPr>
          <w:rFonts w:ascii="Times New Roman" w:hAnsi="Times New Roman" w:cs="Times New Roman"/>
          <w:sz w:val="24"/>
          <w:szCs w:val="24"/>
        </w:rPr>
        <w:t xml:space="preserve">o udelenie predchádzajúceho súhlasu </w:t>
      </w:r>
      <w:r w:rsidRPr="00F777CD">
        <w:rPr>
          <w:rFonts w:ascii="Times New Roman" w:hAnsi="Times New Roman" w:cs="Times New Roman"/>
          <w:sz w:val="24"/>
          <w:szCs w:val="24"/>
        </w:rPr>
        <w:t>podľa § 28g ods. 1. Na účely koordinácie posúdenia a zabezpečenia konzistentnosti rozhodnutí Národná banka Slovenska v</w:t>
      </w:r>
      <w:r w:rsidR="004304C1" w:rsidRPr="00F777CD">
        <w:rPr>
          <w:rFonts w:ascii="Times New Roman" w:hAnsi="Times New Roman" w:cs="Times New Roman"/>
          <w:sz w:val="24"/>
          <w:szCs w:val="24"/>
        </w:rPr>
        <w:t>o</w:t>
      </w:r>
      <w:r w:rsidRPr="00F777CD">
        <w:rPr>
          <w:rFonts w:ascii="Times New Roman" w:hAnsi="Times New Roman" w:cs="Times New Roman"/>
          <w:sz w:val="24"/>
          <w:szCs w:val="24"/>
        </w:rPr>
        <w:t> svojom rozhodnutí uvedie názory a výhrady príslušných orgánov dohľadu.</w:t>
      </w:r>
    </w:p>
    <w:p w14:paraId="69E4EED8" w14:textId="1B9F1C56" w:rsidR="00DD560C" w:rsidRPr="00F777CD" w:rsidRDefault="00DD560C" w:rsidP="00EF424E">
      <w:pPr>
        <w:pStyle w:val="Odsekzoznamu"/>
        <w:spacing w:after="0" w:line="240" w:lineRule="auto"/>
        <w:ind w:left="426"/>
        <w:jc w:val="both"/>
        <w:rPr>
          <w:rFonts w:ascii="Times New Roman" w:hAnsi="Times New Roman" w:cs="Times New Roman"/>
          <w:sz w:val="24"/>
          <w:szCs w:val="24"/>
        </w:rPr>
      </w:pPr>
    </w:p>
    <w:p w14:paraId="58EB7FA0" w14:textId="77777777" w:rsidR="001B5EE8" w:rsidRPr="00F777CD" w:rsidRDefault="001B5EE8" w:rsidP="00EF424E">
      <w:pPr>
        <w:pStyle w:val="Odsekzoznamu"/>
        <w:spacing w:after="0" w:line="240" w:lineRule="auto"/>
        <w:ind w:left="426"/>
        <w:jc w:val="both"/>
        <w:rPr>
          <w:rFonts w:ascii="Times New Roman" w:hAnsi="Times New Roman" w:cs="Times New Roman"/>
          <w:sz w:val="24"/>
          <w:szCs w:val="24"/>
        </w:rPr>
      </w:pPr>
    </w:p>
    <w:p w14:paraId="1FD9FB49" w14:textId="199C3341" w:rsidR="00DD3C69" w:rsidRPr="00F777CD" w:rsidRDefault="00DD3C69" w:rsidP="00EF424E">
      <w:pPr>
        <w:pStyle w:val="Odsekzoznamu"/>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 28</w:t>
      </w:r>
      <w:r w:rsidR="00A400D6" w:rsidRPr="00F777CD">
        <w:rPr>
          <w:rFonts w:ascii="Times New Roman" w:hAnsi="Times New Roman" w:cs="Times New Roman"/>
          <w:b/>
          <w:sz w:val="24"/>
          <w:szCs w:val="24"/>
        </w:rPr>
        <w:t>j</w:t>
      </w:r>
    </w:p>
    <w:p w14:paraId="0889D40C" w14:textId="77777777" w:rsidR="00DD3C69" w:rsidRPr="00F777CD" w:rsidRDefault="00DD3C69" w:rsidP="00EF424E">
      <w:pPr>
        <w:pStyle w:val="Odsekzoznamu"/>
        <w:spacing w:after="0" w:line="240" w:lineRule="auto"/>
        <w:ind w:left="426"/>
        <w:jc w:val="center"/>
        <w:rPr>
          <w:rFonts w:ascii="Times New Roman" w:hAnsi="Times New Roman" w:cs="Times New Roman"/>
          <w:b/>
          <w:sz w:val="24"/>
          <w:szCs w:val="24"/>
        </w:rPr>
      </w:pPr>
    </w:p>
    <w:p w14:paraId="18B42718" w14:textId="03E55CC9" w:rsidR="00536F32" w:rsidRPr="00F777CD" w:rsidRDefault="000725B3">
      <w:pPr>
        <w:pStyle w:val="Odsekzoznamu"/>
        <w:numPr>
          <w:ilvl w:val="0"/>
          <w:numId w:val="7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Na zlúčenie, splynutie alebo rozdelenie sa vzťahuj</w:t>
      </w:r>
      <w:r w:rsidR="00561B1C" w:rsidRPr="00F777CD">
        <w:rPr>
          <w:rFonts w:ascii="Times New Roman" w:hAnsi="Times New Roman" w:cs="Times New Roman"/>
          <w:sz w:val="24"/>
          <w:szCs w:val="24"/>
        </w:rPr>
        <w:t>ú</w:t>
      </w:r>
      <w:r w:rsidRPr="00F777CD">
        <w:rPr>
          <w:rFonts w:ascii="Times New Roman" w:hAnsi="Times New Roman" w:cs="Times New Roman"/>
          <w:sz w:val="24"/>
          <w:szCs w:val="24"/>
        </w:rPr>
        <w:t xml:space="preserve"> osobitn</w:t>
      </w:r>
      <w:r w:rsidR="00561B1C" w:rsidRPr="00F777CD">
        <w:rPr>
          <w:rFonts w:ascii="Times New Roman" w:hAnsi="Times New Roman" w:cs="Times New Roman"/>
          <w:sz w:val="24"/>
          <w:szCs w:val="24"/>
        </w:rPr>
        <w:t>é</w:t>
      </w:r>
      <w:r w:rsidRPr="00F777CD">
        <w:rPr>
          <w:rFonts w:ascii="Times New Roman" w:hAnsi="Times New Roman" w:cs="Times New Roman"/>
          <w:sz w:val="24"/>
          <w:szCs w:val="24"/>
        </w:rPr>
        <w:t xml:space="preserve"> predpis</w:t>
      </w:r>
      <w:r w:rsidR="00561B1C" w:rsidRPr="00F777CD">
        <w:rPr>
          <w:rFonts w:ascii="Times New Roman" w:hAnsi="Times New Roman" w:cs="Times New Roman"/>
          <w:sz w:val="24"/>
          <w:szCs w:val="24"/>
        </w:rPr>
        <w:t>y</w:t>
      </w:r>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30a</w:t>
      </w:r>
      <w:r w:rsidR="00A9120E" w:rsidRPr="00F777CD">
        <w:rPr>
          <w:rFonts w:ascii="Times New Roman" w:hAnsi="Times New Roman" w:cs="Times New Roman"/>
          <w:sz w:val="24"/>
          <w:szCs w:val="24"/>
          <w:vertAlign w:val="superscript"/>
        </w:rPr>
        <w:t>k</w:t>
      </w:r>
      <w:r w:rsidRPr="00F777CD">
        <w:rPr>
          <w:rFonts w:ascii="Times New Roman" w:hAnsi="Times New Roman" w:cs="Times New Roman"/>
          <w:sz w:val="24"/>
          <w:szCs w:val="24"/>
        </w:rPr>
        <w:t xml:space="preserve">) ak </w:t>
      </w:r>
      <w:r w:rsidR="00561B1C" w:rsidRPr="00F777CD">
        <w:rPr>
          <w:rFonts w:ascii="Times New Roman" w:hAnsi="Times New Roman" w:cs="Times New Roman"/>
          <w:sz w:val="24"/>
          <w:szCs w:val="24"/>
        </w:rPr>
        <w:t>§ 28g až 28</w:t>
      </w:r>
      <w:r w:rsidR="00A400D6" w:rsidRPr="00F777CD">
        <w:rPr>
          <w:rFonts w:ascii="Times New Roman" w:hAnsi="Times New Roman" w:cs="Times New Roman"/>
          <w:sz w:val="24"/>
          <w:szCs w:val="24"/>
        </w:rPr>
        <w:t>i</w:t>
      </w:r>
      <w:r w:rsidRPr="00F777CD">
        <w:rPr>
          <w:rFonts w:ascii="Times New Roman" w:hAnsi="Times New Roman" w:cs="Times New Roman"/>
          <w:sz w:val="24"/>
          <w:szCs w:val="24"/>
        </w:rPr>
        <w:t xml:space="preserve"> neustanovuj</w:t>
      </w:r>
      <w:r w:rsidR="00561B1C" w:rsidRPr="00F777CD">
        <w:rPr>
          <w:rFonts w:ascii="Times New Roman" w:hAnsi="Times New Roman" w:cs="Times New Roman"/>
          <w:sz w:val="24"/>
          <w:szCs w:val="24"/>
        </w:rPr>
        <w:t>ú</w:t>
      </w:r>
      <w:r w:rsidRPr="00F777CD">
        <w:rPr>
          <w:rFonts w:ascii="Times New Roman" w:hAnsi="Times New Roman" w:cs="Times New Roman"/>
          <w:sz w:val="24"/>
          <w:szCs w:val="24"/>
        </w:rPr>
        <w:t xml:space="preserve"> inak. </w:t>
      </w:r>
    </w:p>
    <w:p w14:paraId="68D3C8CA" w14:textId="77777777" w:rsidR="00A931B9" w:rsidRPr="00F777CD" w:rsidRDefault="00A931B9" w:rsidP="00EF424E">
      <w:pPr>
        <w:pStyle w:val="Odsekzoznamu"/>
        <w:spacing w:after="0" w:line="240" w:lineRule="auto"/>
        <w:ind w:left="993"/>
        <w:jc w:val="both"/>
        <w:rPr>
          <w:rFonts w:ascii="Times New Roman" w:hAnsi="Times New Roman" w:cs="Times New Roman"/>
          <w:sz w:val="24"/>
          <w:szCs w:val="24"/>
        </w:rPr>
      </w:pPr>
    </w:p>
    <w:p w14:paraId="4213341C" w14:textId="77777777" w:rsidR="00A205B6" w:rsidRPr="00F777CD" w:rsidRDefault="00A931B9">
      <w:pPr>
        <w:pStyle w:val="Odsekzoznamu"/>
        <w:numPr>
          <w:ilvl w:val="0"/>
          <w:numId w:val="7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Ustanovenia § 28g </w:t>
      </w:r>
      <w:r w:rsidR="00E21303" w:rsidRPr="00F777CD">
        <w:rPr>
          <w:rFonts w:ascii="Times New Roman" w:hAnsi="Times New Roman" w:cs="Times New Roman"/>
          <w:sz w:val="24"/>
          <w:szCs w:val="24"/>
        </w:rPr>
        <w:t>až 28</w:t>
      </w:r>
      <w:r w:rsidR="00A400D6" w:rsidRPr="00F777CD">
        <w:rPr>
          <w:rFonts w:ascii="Times New Roman" w:hAnsi="Times New Roman" w:cs="Times New Roman"/>
          <w:sz w:val="24"/>
          <w:szCs w:val="24"/>
        </w:rPr>
        <w:t>i</w:t>
      </w:r>
      <w:r w:rsidRPr="00F777CD">
        <w:rPr>
          <w:rFonts w:ascii="Times New Roman" w:hAnsi="Times New Roman" w:cs="Times New Roman"/>
          <w:sz w:val="24"/>
          <w:szCs w:val="24"/>
        </w:rPr>
        <w:t xml:space="preserve"> sa nevzťahujú na </w:t>
      </w:r>
      <w:r w:rsidR="00D35724" w:rsidRPr="00F777CD">
        <w:rPr>
          <w:rFonts w:ascii="Times New Roman" w:hAnsi="Times New Roman" w:cs="Times New Roman"/>
          <w:sz w:val="24"/>
          <w:szCs w:val="24"/>
        </w:rPr>
        <w:t>zlúčenie, splynutie alebo rozdelenie</w:t>
      </w:r>
      <w:r w:rsidRPr="00F777CD">
        <w:rPr>
          <w:rFonts w:ascii="Times New Roman" w:hAnsi="Times New Roman" w:cs="Times New Roman"/>
          <w:sz w:val="24"/>
          <w:szCs w:val="24"/>
        </w:rPr>
        <w:t>, ktoré vyplýva z uplatňovania osobitného predpisu.</w:t>
      </w:r>
      <w:r w:rsidRPr="00F777CD">
        <w:rPr>
          <w:rFonts w:ascii="Times New Roman" w:hAnsi="Times New Roman" w:cs="Times New Roman"/>
          <w:sz w:val="24"/>
          <w:szCs w:val="24"/>
          <w:vertAlign w:val="superscript"/>
        </w:rPr>
        <w:t>62</w:t>
      </w:r>
      <w:r w:rsidRPr="00F777CD">
        <w:rPr>
          <w:rFonts w:ascii="Times New Roman" w:hAnsi="Times New Roman" w:cs="Times New Roman"/>
          <w:sz w:val="24"/>
          <w:szCs w:val="24"/>
        </w:rPr>
        <w:t>)</w:t>
      </w:r>
    </w:p>
    <w:p w14:paraId="6A278681" w14:textId="2F52249D" w:rsidR="00A205B6" w:rsidRPr="00F777CD" w:rsidRDefault="00A205B6" w:rsidP="00A205B6">
      <w:pPr>
        <w:spacing w:after="0" w:line="240" w:lineRule="auto"/>
        <w:ind w:left="426"/>
        <w:jc w:val="both"/>
        <w:rPr>
          <w:rFonts w:ascii="Times New Roman" w:hAnsi="Times New Roman" w:cs="Times New Roman"/>
          <w:sz w:val="24"/>
          <w:szCs w:val="24"/>
        </w:rPr>
      </w:pPr>
    </w:p>
    <w:p w14:paraId="34616BCA" w14:textId="17A8F394" w:rsidR="00A931B9" w:rsidRPr="00F777CD" w:rsidRDefault="00A205B6">
      <w:pPr>
        <w:pStyle w:val="Odsekzoznamu"/>
        <w:numPr>
          <w:ilvl w:val="0"/>
          <w:numId w:val="74"/>
        </w:numPr>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rPr>
        <w:t>Ak sa v § 28g až 28i uvádza pojem zlúčenie, splynutie alebo rozdelenie, rozumie sa tým aj cezhraničné zlúčenie, cezhraničné splynutie alebo cezhraničné rozdelenie</w:t>
      </w:r>
      <w:r w:rsidR="001D79B1" w:rsidRPr="00F777CD">
        <w:rPr>
          <w:rFonts w:ascii="Times New Roman" w:hAnsi="Times New Roman" w:cs="Times New Roman"/>
          <w:sz w:val="24"/>
          <w:szCs w:val="24"/>
        </w:rPr>
        <w:t>.</w:t>
      </w:r>
      <w:r w:rsidR="00F042DF" w:rsidRPr="00F777CD">
        <w:rPr>
          <w:rFonts w:ascii="Times New Roman" w:hAnsi="Times New Roman" w:cs="Times New Roman"/>
          <w:sz w:val="24"/>
          <w:szCs w:val="24"/>
        </w:rPr>
        <w:t>“</w:t>
      </w:r>
      <w:r w:rsidR="00DD3C69" w:rsidRPr="00F777CD">
        <w:rPr>
          <w:rFonts w:ascii="Times New Roman" w:hAnsi="Times New Roman" w:cs="Times New Roman"/>
          <w:sz w:val="24"/>
          <w:szCs w:val="24"/>
        </w:rPr>
        <w:t>.</w:t>
      </w:r>
    </w:p>
    <w:bookmarkEnd w:id="120"/>
    <w:p w14:paraId="287DBCE6" w14:textId="77777777" w:rsidR="000C0888" w:rsidRPr="00F777CD" w:rsidRDefault="000C0888" w:rsidP="00EF424E">
      <w:pPr>
        <w:pStyle w:val="Odsekzoznamu"/>
        <w:spacing w:after="0" w:line="240" w:lineRule="auto"/>
        <w:ind w:left="993"/>
        <w:jc w:val="right"/>
        <w:rPr>
          <w:rFonts w:ascii="Times New Roman" w:hAnsi="Times New Roman" w:cs="Times New Roman"/>
          <w:sz w:val="24"/>
          <w:szCs w:val="24"/>
        </w:rPr>
      </w:pPr>
    </w:p>
    <w:p w14:paraId="54351BB9" w14:textId="5C1DA858" w:rsidR="00A71B90" w:rsidRPr="00F777CD" w:rsidRDefault="00067B6C" w:rsidP="00A205B6">
      <w:pPr>
        <w:pStyle w:val="Odsekzoznamu"/>
        <w:keepNext/>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lastRenderedPageBreak/>
        <w:t xml:space="preserve">Poznámky pod čiarou k odkazom </w:t>
      </w:r>
      <w:r w:rsidR="001E7AEA" w:rsidRPr="00F777CD">
        <w:rPr>
          <w:rFonts w:ascii="Times New Roman" w:hAnsi="Times New Roman" w:cs="Times New Roman"/>
          <w:sz w:val="24"/>
          <w:szCs w:val="24"/>
        </w:rPr>
        <w:t>30ab až 30a</w:t>
      </w:r>
      <w:r w:rsidR="00A9120E" w:rsidRPr="00F777CD">
        <w:rPr>
          <w:rFonts w:ascii="Times New Roman" w:hAnsi="Times New Roman" w:cs="Times New Roman"/>
          <w:sz w:val="24"/>
          <w:szCs w:val="24"/>
        </w:rPr>
        <w:t>k</w:t>
      </w:r>
      <w:r w:rsidR="001E7AEA" w:rsidRPr="00F777CD">
        <w:rPr>
          <w:rFonts w:ascii="Times New Roman" w:hAnsi="Times New Roman" w:cs="Times New Roman"/>
          <w:sz w:val="24"/>
          <w:szCs w:val="24"/>
        </w:rPr>
        <w:t xml:space="preserve"> znejú:</w:t>
      </w:r>
    </w:p>
    <w:p w14:paraId="6E5EE8DF" w14:textId="6DE0D065" w:rsidR="001E7AEA" w:rsidRPr="00F777CD" w:rsidRDefault="001E7AEA" w:rsidP="00A205B6">
      <w:pPr>
        <w:pStyle w:val="Odsekzoznamu"/>
        <w:keepNext/>
        <w:spacing w:after="0" w:line="240" w:lineRule="auto"/>
        <w:ind w:left="993" w:hanging="567"/>
        <w:jc w:val="both"/>
        <w:rPr>
          <w:rFonts w:ascii="Times New Roman" w:hAnsi="Times New Roman" w:cs="Times New Roman"/>
          <w:sz w:val="24"/>
          <w:szCs w:val="24"/>
        </w:rPr>
      </w:pPr>
      <w:bookmarkStart w:id="122" w:name="_Hlk202286335"/>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30ab</w:t>
      </w:r>
      <w:r w:rsidRPr="00F777CD">
        <w:rPr>
          <w:rFonts w:ascii="Times New Roman" w:hAnsi="Times New Roman" w:cs="Times New Roman"/>
          <w:sz w:val="24"/>
          <w:szCs w:val="24"/>
        </w:rPr>
        <w:t xml:space="preserve">) </w:t>
      </w:r>
      <w:r w:rsidR="00A70A38" w:rsidRPr="00F777CD">
        <w:rPr>
          <w:rFonts w:ascii="Times New Roman" w:hAnsi="Times New Roman" w:cs="Times New Roman"/>
          <w:sz w:val="24"/>
          <w:szCs w:val="24"/>
        </w:rPr>
        <w:tab/>
      </w:r>
      <w:r w:rsidRPr="00F777CD">
        <w:rPr>
          <w:rFonts w:ascii="Times New Roman" w:hAnsi="Times New Roman" w:cs="Times New Roman"/>
          <w:sz w:val="24"/>
          <w:szCs w:val="24"/>
        </w:rPr>
        <w:t xml:space="preserve">Čl. </w:t>
      </w:r>
      <w:r w:rsidR="00C5600A" w:rsidRPr="00F777CD">
        <w:rPr>
          <w:rFonts w:ascii="Times New Roman" w:hAnsi="Times New Roman" w:cs="Times New Roman"/>
          <w:sz w:val="24"/>
          <w:szCs w:val="24"/>
        </w:rPr>
        <w:t>4</w:t>
      </w:r>
      <w:r w:rsidRPr="00F777CD">
        <w:rPr>
          <w:rFonts w:ascii="Times New Roman" w:hAnsi="Times New Roman" w:cs="Times New Roman"/>
          <w:sz w:val="24"/>
          <w:szCs w:val="24"/>
        </w:rPr>
        <w:t xml:space="preserve"> ods. </w:t>
      </w:r>
      <w:r w:rsidR="00C5600A" w:rsidRPr="00F777CD">
        <w:rPr>
          <w:rFonts w:ascii="Times New Roman" w:hAnsi="Times New Roman" w:cs="Times New Roman"/>
          <w:sz w:val="24"/>
          <w:szCs w:val="24"/>
        </w:rPr>
        <w:t>1 bod 71</w:t>
      </w:r>
      <w:r w:rsidRPr="00F777CD">
        <w:rPr>
          <w:rFonts w:ascii="Times New Roman" w:hAnsi="Times New Roman" w:cs="Times New Roman"/>
          <w:sz w:val="24"/>
          <w:szCs w:val="24"/>
        </w:rPr>
        <w:t xml:space="preserve"> nariadenia (EÚ</w:t>
      </w:r>
      <w:r w:rsidR="00A70A38" w:rsidRPr="00F777CD">
        <w:rPr>
          <w:rFonts w:ascii="Times New Roman" w:hAnsi="Times New Roman" w:cs="Times New Roman"/>
          <w:sz w:val="24"/>
          <w:szCs w:val="24"/>
        </w:rPr>
        <w:t>) č. 575/2013 v platnom znení.</w:t>
      </w:r>
    </w:p>
    <w:p w14:paraId="58B99E10" w14:textId="4B75739F" w:rsidR="00C5600A" w:rsidRPr="00F777CD" w:rsidRDefault="00C5600A" w:rsidP="00C5600A">
      <w:pPr>
        <w:pStyle w:val="Odsekzoznamu"/>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30ac</w:t>
      </w:r>
      <w:r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t>Čl. 113 ods. 6 nariadenia (EÚ) č. 575/2013 v platnom znení.</w:t>
      </w:r>
    </w:p>
    <w:p w14:paraId="269E3565" w14:textId="0C662454" w:rsidR="007A5D92" w:rsidRPr="00F777CD" w:rsidRDefault="00A70A38" w:rsidP="00EF424E">
      <w:pPr>
        <w:pStyle w:val="Odsekzoznamu"/>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30a</w:t>
      </w:r>
      <w:r w:rsidR="00C5600A" w:rsidRPr="00F777CD">
        <w:rPr>
          <w:rFonts w:ascii="Times New Roman" w:hAnsi="Times New Roman" w:cs="Times New Roman"/>
          <w:sz w:val="24"/>
          <w:szCs w:val="24"/>
          <w:vertAlign w:val="superscript"/>
        </w:rPr>
        <w:t>d</w:t>
      </w:r>
      <w:r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t xml:space="preserve">Napríklad nariadenie (EÚ) č. 575/2013 v platnom znení, </w:t>
      </w:r>
      <w:r w:rsidR="005C28F3" w:rsidRPr="00F777CD">
        <w:rPr>
          <w:rFonts w:ascii="Times New Roman" w:hAnsi="Times New Roman" w:cs="Times New Roman"/>
          <w:sz w:val="24"/>
          <w:szCs w:val="24"/>
        </w:rPr>
        <w:t xml:space="preserve">nariadenie (EÚ) </w:t>
      </w:r>
      <w:r w:rsidR="00EA2011" w:rsidRPr="00F777CD">
        <w:rPr>
          <w:rFonts w:ascii="Times New Roman" w:hAnsi="Times New Roman" w:cs="Times New Roman"/>
          <w:sz w:val="24"/>
          <w:szCs w:val="24"/>
        </w:rPr>
        <w:t>2022/</w:t>
      </w:r>
      <w:r w:rsidR="005C28F3" w:rsidRPr="00F777CD">
        <w:rPr>
          <w:rFonts w:ascii="Times New Roman" w:hAnsi="Times New Roman" w:cs="Times New Roman"/>
          <w:sz w:val="24"/>
          <w:szCs w:val="24"/>
        </w:rPr>
        <w:t>255</w:t>
      </w:r>
      <w:r w:rsidR="00895F48" w:rsidRPr="00F777CD">
        <w:rPr>
          <w:rFonts w:ascii="Times New Roman" w:hAnsi="Times New Roman" w:cs="Times New Roman"/>
          <w:sz w:val="24"/>
          <w:szCs w:val="24"/>
        </w:rPr>
        <w:t>4</w:t>
      </w:r>
      <w:r w:rsidR="005C28F3" w:rsidRPr="00F777CD">
        <w:rPr>
          <w:rFonts w:ascii="Times New Roman" w:hAnsi="Times New Roman" w:cs="Times New Roman"/>
          <w:sz w:val="24"/>
          <w:szCs w:val="24"/>
        </w:rPr>
        <w:t xml:space="preserve">, nariadenie (EÚ) </w:t>
      </w:r>
      <w:r w:rsidR="005E4F86" w:rsidRPr="00F777CD">
        <w:rPr>
          <w:rFonts w:ascii="Times New Roman" w:hAnsi="Times New Roman" w:cs="Times New Roman"/>
          <w:sz w:val="24"/>
          <w:szCs w:val="24"/>
        </w:rPr>
        <w:t>2023/</w:t>
      </w:r>
      <w:r w:rsidR="005C28F3" w:rsidRPr="00F777CD">
        <w:rPr>
          <w:rFonts w:ascii="Times New Roman" w:hAnsi="Times New Roman" w:cs="Times New Roman"/>
          <w:sz w:val="24"/>
          <w:szCs w:val="24"/>
        </w:rPr>
        <w:t>1114 v platnom znení, zákon č. 371/2014 Z. z. v znení neskorších predpisov.</w:t>
      </w:r>
    </w:p>
    <w:p w14:paraId="46A69CC3" w14:textId="2407CB9B" w:rsidR="007A5D92" w:rsidRPr="00F777CD" w:rsidRDefault="00A70A38" w:rsidP="00EF424E">
      <w:pPr>
        <w:pStyle w:val="Odsekzoznamu"/>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30a</w:t>
      </w:r>
      <w:r w:rsidR="00C5600A" w:rsidRPr="00F777CD">
        <w:rPr>
          <w:rFonts w:ascii="Times New Roman" w:hAnsi="Times New Roman" w:cs="Times New Roman"/>
          <w:sz w:val="24"/>
          <w:szCs w:val="24"/>
          <w:vertAlign w:val="superscript"/>
        </w:rPr>
        <w:t>e</w:t>
      </w:r>
      <w:r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t>Čl. 47a nariadenia (EÚ) č. 575/2013 v platnom znení.</w:t>
      </w:r>
    </w:p>
    <w:p w14:paraId="4BFDB230" w14:textId="210C448A" w:rsidR="00A70A38" w:rsidRPr="00F777CD" w:rsidRDefault="00A70A38" w:rsidP="00EF424E">
      <w:pPr>
        <w:pStyle w:val="Odsekzoznamu"/>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30a</w:t>
      </w:r>
      <w:r w:rsidR="00C5600A" w:rsidRPr="00F777CD">
        <w:rPr>
          <w:rFonts w:ascii="Times New Roman" w:hAnsi="Times New Roman" w:cs="Times New Roman"/>
          <w:sz w:val="24"/>
          <w:szCs w:val="24"/>
          <w:vertAlign w:val="superscript"/>
        </w:rPr>
        <w:t>f</w:t>
      </w:r>
      <w:r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t xml:space="preserve">§ </w:t>
      </w:r>
      <w:r w:rsidR="002F2A84" w:rsidRPr="00F777CD">
        <w:rPr>
          <w:rFonts w:ascii="Times New Roman" w:hAnsi="Times New Roman" w:cs="Times New Roman"/>
          <w:sz w:val="24"/>
          <w:szCs w:val="24"/>
        </w:rPr>
        <w:t xml:space="preserve">1, </w:t>
      </w:r>
      <w:r w:rsidR="005E4F86" w:rsidRPr="00F777CD">
        <w:rPr>
          <w:rFonts w:ascii="Times New Roman" w:hAnsi="Times New Roman" w:cs="Times New Roman"/>
          <w:sz w:val="24"/>
          <w:szCs w:val="24"/>
        </w:rPr>
        <w:t xml:space="preserve">§ </w:t>
      </w:r>
      <w:r w:rsidR="002F2A84" w:rsidRPr="00F777CD">
        <w:rPr>
          <w:rFonts w:ascii="Times New Roman" w:hAnsi="Times New Roman" w:cs="Times New Roman"/>
          <w:sz w:val="24"/>
          <w:szCs w:val="24"/>
        </w:rPr>
        <w:t xml:space="preserve">3 </w:t>
      </w:r>
      <w:r w:rsidRPr="00F777CD">
        <w:rPr>
          <w:rFonts w:ascii="Times New Roman" w:hAnsi="Times New Roman" w:cs="Times New Roman"/>
          <w:sz w:val="24"/>
          <w:szCs w:val="24"/>
        </w:rPr>
        <w:t xml:space="preserve">až 19, </w:t>
      </w:r>
      <w:r w:rsidR="005E4F86" w:rsidRPr="00F777CD">
        <w:rPr>
          <w:rFonts w:ascii="Times New Roman" w:hAnsi="Times New Roman" w:cs="Times New Roman"/>
          <w:sz w:val="24"/>
          <w:szCs w:val="24"/>
        </w:rPr>
        <w:t xml:space="preserve">§ </w:t>
      </w:r>
      <w:r w:rsidRPr="00F777CD">
        <w:rPr>
          <w:rFonts w:ascii="Times New Roman" w:hAnsi="Times New Roman" w:cs="Times New Roman"/>
          <w:sz w:val="24"/>
          <w:szCs w:val="24"/>
        </w:rPr>
        <w:t>31</w:t>
      </w:r>
      <w:r w:rsidR="002F2A84" w:rsidRPr="00F777CD">
        <w:rPr>
          <w:rFonts w:ascii="Times New Roman" w:hAnsi="Times New Roman" w:cs="Times New Roman"/>
          <w:sz w:val="24"/>
          <w:szCs w:val="24"/>
        </w:rPr>
        <w:t xml:space="preserve">a až 31i, </w:t>
      </w:r>
      <w:r w:rsidR="005E4F86" w:rsidRPr="00F777CD">
        <w:rPr>
          <w:rFonts w:ascii="Times New Roman" w:hAnsi="Times New Roman" w:cs="Times New Roman"/>
          <w:sz w:val="24"/>
          <w:szCs w:val="24"/>
        </w:rPr>
        <w:t xml:space="preserve">§ </w:t>
      </w:r>
      <w:r w:rsidR="002F2A84" w:rsidRPr="00F777CD">
        <w:rPr>
          <w:rFonts w:ascii="Times New Roman" w:hAnsi="Times New Roman" w:cs="Times New Roman"/>
          <w:sz w:val="24"/>
          <w:szCs w:val="24"/>
        </w:rPr>
        <w:t xml:space="preserve">33, </w:t>
      </w:r>
      <w:r w:rsidR="005E4F86" w:rsidRPr="00F777CD">
        <w:rPr>
          <w:rFonts w:ascii="Times New Roman" w:hAnsi="Times New Roman" w:cs="Times New Roman"/>
          <w:sz w:val="24"/>
          <w:szCs w:val="24"/>
        </w:rPr>
        <w:t xml:space="preserve">§ </w:t>
      </w:r>
      <w:r w:rsidR="002F2A84" w:rsidRPr="00F777CD">
        <w:rPr>
          <w:rFonts w:ascii="Times New Roman" w:hAnsi="Times New Roman" w:cs="Times New Roman"/>
          <w:sz w:val="24"/>
          <w:szCs w:val="24"/>
        </w:rPr>
        <w:t xml:space="preserve">34, </w:t>
      </w:r>
      <w:r w:rsidR="005E4F86" w:rsidRPr="00F777CD">
        <w:rPr>
          <w:rFonts w:ascii="Times New Roman" w:hAnsi="Times New Roman" w:cs="Times New Roman"/>
          <w:sz w:val="24"/>
          <w:szCs w:val="24"/>
        </w:rPr>
        <w:t xml:space="preserve">§ </w:t>
      </w:r>
      <w:r w:rsidR="002F2A84" w:rsidRPr="00F777CD">
        <w:rPr>
          <w:rFonts w:ascii="Times New Roman" w:hAnsi="Times New Roman" w:cs="Times New Roman"/>
          <w:sz w:val="24"/>
          <w:szCs w:val="24"/>
        </w:rPr>
        <w:t xml:space="preserve">38, </w:t>
      </w:r>
      <w:r w:rsidR="005E4F86" w:rsidRPr="00F777CD">
        <w:rPr>
          <w:rFonts w:ascii="Times New Roman" w:hAnsi="Times New Roman" w:cs="Times New Roman"/>
          <w:sz w:val="24"/>
          <w:szCs w:val="24"/>
        </w:rPr>
        <w:t xml:space="preserve">§ </w:t>
      </w:r>
      <w:r w:rsidR="002F2A84" w:rsidRPr="00F777CD">
        <w:rPr>
          <w:rFonts w:ascii="Times New Roman" w:hAnsi="Times New Roman" w:cs="Times New Roman"/>
          <w:sz w:val="24"/>
          <w:szCs w:val="24"/>
        </w:rPr>
        <w:t>39, § 40 ods. 1 až 3, § 41 ods. 4 a 5, §</w:t>
      </w:r>
      <w:r w:rsidR="005E4F86" w:rsidRPr="00F777CD">
        <w:rPr>
          <w:rFonts w:ascii="Times New Roman" w:hAnsi="Times New Roman" w:cs="Times New Roman"/>
          <w:sz w:val="24"/>
          <w:szCs w:val="24"/>
        </w:rPr>
        <w:t> </w:t>
      </w:r>
      <w:r w:rsidR="002F2A84" w:rsidRPr="00F777CD">
        <w:rPr>
          <w:rFonts w:ascii="Times New Roman" w:hAnsi="Times New Roman" w:cs="Times New Roman"/>
          <w:sz w:val="24"/>
          <w:szCs w:val="24"/>
        </w:rPr>
        <w:t xml:space="preserve">47 až 48a, § 51 až 71, </w:t>
      </w:r>
      <w:r w:rsidR="005E4F86" w:rsidRPr="00F777CD">
        <w:rPr>
          <w:rFonts w:ascii="Times New Roman" w:hAnsi="Times New Roman" w:cs="Times New Roman"/>
          <w:sz w:val="24"/>
          <w:szCs w:val="24"/>
        </w:rPr>
        <w:t xml:space="preserve">§ </w:t>
      </w:r>
      <w:r w:rsidR="002F2A84" w:rsidRPr="00F777CD">
        <w:rPr>
          <w:rFonts w:ascii="Times New Roman" w:hAnsi="Times New Roman" w:cs="Times New Roman"/>
          <w:sz w:val="24"/>
          <w:szCs w:val="24"/>
        </w:rPr>
        <w:t xml:space="preserve">76 až 83 a 86 </w:t>
      </w:r>
      <w:r w:rsidRPr="00F777CD">
        <w:rPr>
          <w:rFonts w:ascii="Times New Roman" w:hAnsi="Times New Roman" w:cs="Times New Roman"/>
          <w:sz w:val="24"/>
          <w:szCs w:val="24"/>
        </w:rPr>
        <w:t>zákona č. 371/2014 Z. z. v</w:t>
      </w:r>
      <w:r w:rsidR="004357E0" w:rsidRPr="00F777CD">
        <w:rPr>
          <w:rFonts w:ascii="Times New Roman" w:hAnsi="Times New Roman" w:cs="Times New Roman"/>
          <w:sz w:val="24"/>
          <w:szCs w:val="24"/>
        </w:rPr>
        <w:t> znení neskorších predpisov</w:t>
      </w:r>
      <w:r w:rsidRPr="00F777CD">
        <w:rPr>
          <w:rFonts w:ascii="Times New Roman" w:hAnsi="Times New Roman" w:cs="Times New Roman"/>
          <w:sz w:val="24"/>
          <w:szCs w:val="24"/>
        </w:rPr>
        <w:t>.</w:t>
      </w:r>
    </w:p>
    <w:p w14:paraId="1AB6775B" w14:textId="2B1304FA" w:rsidR="005C28F3" w:rsidRPr="00F777CD" w:rsidRDefault="005C28F3" w:rsidP="00EF424E">
      <w:pPr>
        <w:pStyle w:val="Odsekzoznamu"/>
        <w:spacing w:after="0" w:line="240" w:lineRule="auto"/>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30a</w:t>
      </w:r>
      <w:r w:rsidR="00C5600A" w:rsidRPr="00F777CD">
        <w:rPr>
          <w:rFonts w:ascii="Times New Roman" w:hAnsi="Times New Roman" w:cs="Times New Roman"/>
          <w:sz w:val="24"/>
          <w:szCs w:val="24"/>
          <w:vertAlign w:val="superscript"/>
        </w:rPr>
        <w:t>g</w:t>
      </w:r>
      <w:r w:rsidRPr="00F777CD">
        <w:rPr>
          <w:rFonts w:ascii="Times New Roman" w:hAnsi="Times New Roman" w:cs="Times New Roman"/>
          <w:sz w:val="24"/>
          <w:szCs w:val="24"/>
        </w:rPr>
        <w:t>)</w:t>
      </w:r>
      <w:r w:rsidRPr="00F777CD">
        <w:rPr>
          <w:rFonts w:ascii="Times New Roman" w:hAnsi="Times New Roman" w:cs="Times New Roman"/>
          <w:sz w:val="24"/>
          <w:szCs w:val="24"/>
        </w:rPr>
        <w:tab/>
        <w:t>§ 4 zákona č. 309/2023 Z. z. o premenách obchodných spoločností a družstiev a</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o</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zmene a doplnení niektorých zákonov.</w:t>
      </w:r>
    </w:p>
    <w:p w14:paraId="23201677" w14:textId="086D200E" w:rsidR="00135C74" w:rsidRPr="00F777CD" w:rsidRDefault="00135C74" w:rsidP="00135C74">
      <w:pPr>
        <w:pStyle w:val="Textkomentra"/>
        <w:ind w:left="993" w:hanging="567"/>
        <w:jc w:val="both"/>
        <w:rPr>
          <w:sz w:val="24"/>
          <w:szCs w:val="24"/>
        </w:rPr>
      </w:pPr>
      <w:r w:rsidRPr="00F777CD">
        <w:rPr>
          <w:sz w:val="24"/>
          <w:szCs w:val="24"/>
          <w:vertAlign w:val="superscript"/>
        </w:rPr>
        <w:t>30ah</w:t>
      </w:r>
      <w:r w:rsidRPr="00F777CD">
        <w:rPr>
          <w:sz w:val="24"/>
          <w:szCs w:val="24"/>
        </w:rPr>
        <w:t xml:space="preserve">) </w:t>
      </w:r>
      <w:r w:rsidRPr="00F777CD">
        <w:rPr>
          <w:sz w:val="24"/>
          <w:szCs w:val="24"/>
        </w:rPr>
        <w:tab/>
        <w:t>§ 2 ods. 12 zákona č. 309/2023 Z. z.</w:t>
      </w:r>
    </w:p>
    <w:p w14:paraId="04A36FFD" w14:textId="22FF8E75" w:rsidR="00DD3C69" w:rsidRPr="00F777CD" w:rsidRDefault="00DD3C69" w:rsidP="00EF424E">
      <w:pPr>
        <w:pStyle w:val="Textkomentra"/>
        <w:ind w:left="993" w:hanging="567"/>
        <w:jc w:val="both"/>
        <w:rPr>
          <w:sz w:val="24"/>
          <w:szCs w:val="24"/>
        </w:rPr>
      </w:pPr>
      <w:r w:rsidRPr="00F777CD">
        <w:rPr>
          <w:sz w:val="24"/>
          <w:szCs w:val="24"/>
          <w:vertAlign w:val="superscript"/>
        </w:rPr>
        <w:t>30a</w:t>
      </w:r>
      <w:r w:rsidR="00135C74" w:rsidRPr="00F777CD">
        <w:rPr>
          <w:sz w:val="24"/>
          <w:szCs w:val="24"/>
          <w:vertAlign w:val="superscript"/>
        </w:rPr>
        <w:t>i</w:t>
      </w:r>
      <w:r w:rsidRPr="00F777CD">
        <w:rPr>
          <w:sz w:val="24"/>
          <w:szCs w:val="24"/>
        </w:rPr>
        <w:t xml:space="preserve">) </w:t>
      </w:r>
      <w:r w:rsidRPr="00F777CD">
        <w:rPr>
          <w:sz w:val="24"/>
          <w:szCs w:val="24"/>
        </w:rPr>
        <w:tab/>
        <w:t xml:space="preserve">Napríklad nariadenie (EÚ) č. 575/2013 v platnom znení, </w:t>
      </w:r>
      <w:r w:rsidR="00E71AFB" w:rsidRPr="00F777CD">
        <w:rPr>
          <w:sz w:val="24"/>
          <w:szCs w:val="24"/>
        </w:rPr>
        <w:t xml:space="preserve">zákon č. 566/2001 Z. z. v znení neskorších predpisov, zákon č. </w:t>
      </w:r>
      <w:r w:rsidR="004357E0" w:rsidRPr="00F777CD">
        <w:rPr>
          <w:sz w:val="24"/>
          <w:szCs w:val="24"/>
        </w:rPr>
        <w:t>747/2004 Z. z. v znení neskorších predpisov, zákon č. 492/2009 Z. z. v znení neskorších predpisov, zákon č. 39/2015 Z. z. v znení neskorších predpisov</w:t>
      </w:r>
      <w:r w:rsidRPr="00F777CD">
        <w:rPr>
          <w:sz w:val="24"/>
          <w:szCs w:val="24"/>
        </w:rPr>
        <w:t>.</w:t>
      </w:r>
    </w:p>
    <w:p w14:paraId="27E00181" w14:textId="33D65B28" w:rsidR="00E25552" w:rsidRPr="00F777CD" w:rsidRDefault="00E25552" w:rsidP="00EF424E">
      <w:pPr>
        <w:pStyle w:val="Textkomentra"/>
        <w:ind w:left="993" w:hanging="567"/>
        <w:jc w:val="both"/>
        <w:rPr>
          <w:sz w:val="24"/>
          <w:szCs w:val="24"/>
        </w:rPr>
      </w:pPr>
      <w:r w:rsidRPr="00F777CD">
        <w:rPr>
          <w:sz w:val="24"/>
          <w:szCs w:val="24"/>
          <w:vertAlign w:val="superscript"/>
        </w:rPr>
        <w:t>30a</w:t>
      </w:r>
      <w:r w:rsidR="00135C74" w:rsidRPr="00F777CD">
        <w:rPr>
          <w:sz w:val="24"/>
          <w:szCs w:val="24"/>
          <w:vertAlign w:val="superscript"/>
        </w:rPr>
        <w:t>j</w:t>
      </w:r>
      <w:r w:rsidRPr="00F777CD">
        <w:rPr>
          <w:sz w:val="24"/>
          <w:szCs w:val="24"/>
        </w:rPr>
        <w:t xml:space="preserve">) </w:t>
      </w:r>
      <w:r w:rsidR="00C5600A" w:rsidRPr="00F777CD">
        <w:rPr>
          <w:sz w:val="24"/>
          <w:szCs w:val="24"/>
        </w:rPr>
        <w:tab/>
      </w:r>
      <w:r w:rsidR="00135C74" w:rsidRPr="00F777CD">
        <w:rPr>
          <w:sz w:val="24"/>
          <w:szCs w:val="24"/>
        </w:rPr>
        <w:t>Zákon</w:t>
      </w:r>
      <w:r w:rsidRPr="00F777CD">
        <w:rPr>
          <w:sz w:val="24"/>
          <w:szCs w:val="24"/>
        </w:rPr>
        <w:t xml:space="preserve"> č. 309/2023 Z. z.</w:t>
      </w:r>
      <w:r w:rsidR="00260F28" w:rsidRPr="00F777CD">
        <w:rPr>
          <w:sz w:val="24"/>
          <w:szCs w:val="24"/>
        </w:rPr>
        <w:t xml:space="preserve"> v znení neskorších predpisov.</w:t>
      </w:r>
    </w:p>
    <w:p w14:paraId="07069DDF" w14:textId="0F1DA96C" w:rsidR="00DD3C69" w:rsidRPr="00F777CD" w:rsidRDefault="00B56CB1" w:rsidP="00EF424E">
      <w:pPr>
        <w:pStyle w:val="Textkomentra"/>
        <w:ind w:left="993" w:hanging="567"/>
        <w:jc w:val="both"/>
        <w:rPr>
          <w:rStyle w:val="Zvraznenie"/>
          <w:sz w:val="24"/>
          <w:szCs w:val="24"/>
        </w:rPr>
      </w:pPr>
      <w:r w:rsidRPr="00F777CD">
        <w:rPr>
          <w:sz w:val="24"/>
          <w:szCs w:val="24"/>
          <w:vertAlign w:val="superscript"/>
        </w:rPr>
        <w:t>30ak</w:t>
      </w:r>
      <w:r w:rsidRPr="00F777CD">
        <w:rPr>
          <w:sz w:val="24"/>
          <w:szCs w:val="24"/>
        </w:rPr>
        <w:t xml:space="preserve">) </w:t>
      </w:r>
      <w:r w:rsidRPr="00F777CD">
        <w:rPr>
          <w:sz w:val="24"/>
          <w:szCs w:val="24"/>
        </w:rPr>
        <w:tab/>
      </w:r>
      <w:r w:rsidR="00DD3C69" w:rsidRPr="00F777CD">
        <w:rPr>
          <w:sz w:val="24"/>
          <w:szCs w:val="24"/>
        </w:rPr>
        <w:t xml:space="preserve">Nariadenie </w:t>
      </w:r>
      <w:r w:rsidR="00DD3C69" w:rsidRPr="00F777CD">
        <w:rPr>
          <w:bCs/>
          <w:sz w:val="24"/>
          <w:szCs w:val="24"/>
        </w:rPr>
        <w:t xml:space="preserve">Rady (ES) č. 139/2004 z 20. januára 2004 o kontrole koncentrácií medzi podnikmi (Nariadenie ES o fúziách) </w:t>
      </w:r>
      <w:r w:rsidR="00DD3C69" w:rsidRPr="00F777CD">
        <w:rPr>
          <w:bCs/>
          <w:iCs/>
          <w:sz w:val="24"/>
          <w:szCs w:val="24"/>
        </w:rPr>
        <w:t>(</w:t>
      </w:r>
      <w:r w:rsidR="004F1C7E" w:rsidRPr="00F777CD">
        <w:rPr>
          <w:rStyle w:val="Zvraznenie"/>
          <w:i w:val="0"/>
          <w:sz w:val="24"/>
          <w:szCs w:val="24"/>
        </w:rPr>
        <w:t xml:space="preserve">Mimoriadne vydanie Ú. v. EÚ kap. 08/zv. 003; </w:t>
      </w:r>
      <w:r w:rsidR="00DD3C69" w:rsidRPr="00F777CD">
        <w:rPr>
          <w:rStyle w:val="Zvraznenie"/>
          <w:i w:val="0"/>
          <w:sz w:val="24"/>
          <w:szCs w:val="24"/>
        </w:rPr>
        <w:t>Ú. v. EÚ L 24, 29.1.2004).</w:t>
      </w:r>
    </w:p>
    <w:p w14:paraId="530280CA" w14:textId="77777777" w:rsidR="003672AF" w:rsidRPr="00F777CD" w:rsidRDefault="000C0888" w:rsidP="00EF424E">
      <w:pPr>
        <w:pStyle w:val="Odsekzoznamu"/>
        <w:spacing w:after="0" w:line="240" w:lineRule="auto"/>
        <w:ind w:left="993"/>
        <w:jc w:val="both"/>
        <w:rPr>
          <w:rFonts w:ascii="Times New Roman" w:hAnsi="Times New Roman" w:cs="Times New Roman"/>
          <w:sz w:val="24"/>
          <w:szCs w:val="24"/>
        </w:rPr>
      </w:pPr>
      <w:r w:rsidRPr="00F777CD">
        <w:rPr>
          <w:rFonts w:ascii="Times New Roman" w:hAnsi="Times New Roman" w:cs="Times New Roman"/>
          <w:sz w:val="24"/>
          <w:szCs w:val="24"/>
        </w:rPr>
        <w:t>Zákon č. 187/2021 Z. z. o ochrane hospodárskej súťaže a o zmene a doplnení niektorých zákonov v znení neskorších predpisov</w:t>
      </w:r>
      <w:r w:rsidR="003672AF" w:rsidRPr="00F777CD">
        <w:rPr>
          <w:rFonts w:ascii="Times New Roman" w:hAnsi="Times New Roman" w:cs="Times New Roman"/>
          <w:sz w:val="24"/>
          <w:szCs w:val="24"/>
        </w:rPr>
        <w:t>.</w:t>
      </w:r>
    </w:p>
    <w:p w14:paraId="2CB274E0" w14:textId="7BCBA069" w:rsidR="00DD3C69" w:rsidRPr="00F777CD" w:rsidRDefault="003672AF" w:rsidP="00EF424E">
      <w:pPr>
        <w:pStyle w:val="Odsekzoznamu"/>
        <w:spacing w:after="0" w:line="240" w:lineRule="auto"/>
        <w:ind w:left="993"/>
        <w:jc w:val="both"/>
        <w:rPr>
          <w:rFonts w:ascii="Times New Roman" w:hAnsi="Times New Roman" w:cs="Times New Roman"/>
          <w:sz w:val="24"/>
          <w:szCs w:val="24"/>
        </w:rPr>
      </w:pPr>
      <w:r w:rsidRPr="00F777CD">
        <w:rPr>
          <w:rFonts w:ascii="Times New Roman" w:hAnsi="Times New Roman" w:cs="Times New Roman"/>
          <w:sz w:val="24"/>
          <w:szCs w:val="24"/>
        </w:rPr>
        <w:t>Zákon č. 309/2023 Z. z. v znení neskorších predpisov.</w:t>
      </w:r>
      <w:r w:rsidR="000C0888" w:rsidRPr="00F777CD">
        <w:rPr>
          <w:rFonts w:ascii="Times New Roman" w:hAnsi="Times New Roman" w:cs="Times New Roman"/>
          <w:sz w:val="24"/>
          <w:szCs w:val="24"/>
        </w:rPr>
        <w:t>“.</w:t>
      </w:r>
    </w:p>
    <w:bookmarkEnd w:id="122"/>
    <w:p w14:paraId="1FEB6C05" w14:textId="77777777" w:rsidR="005C28F3" w:rsidRPr="00F777CD" w:rsidRDefault="005C28F3" w:rsidP="00EF424E">
      <w:pPr>
        <w:pStyle w:val="Odsekzoznamu"/>
        <w:spacing w:after="0" w:line="240" w:lineRule="auto"/>
        <w:ind w:left="426"/>
        <w:jc w:val="both"/>
        <w:rPr>
          <w:rFonts w:ascii="Times New Roman" w:hAnsi="Times New Roman" w:cs="Times New Roman"/>
          <w:sz w:val="24"/>
          <w:szCs w:val="24"/>
        </w:rPr>
      </w:pPr>
    </w:p>
    <w:p w14:paraId="7F4FAF70" w14:textId="1CCD27D8" w:rsidR="00550259" w:rsidRPr="00F777CD" w:rsidRDefault="00550259"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29a ods. 1 sa slová „ods. 7 a 8“ nahrádzajú slovami „ods. 4 a 5“.</w:t>
      </w:r>
    </w:p>
    <w:p w14:paraId="5AA976E8" w14:textId="77777777" w:rsidR="00550259" w:rsidRPr="00F777CD" w:rsidRDefault="00550259" w:rsidP="00550259">
      <w:pPr>
        <w:pStyle w:val="Odsekzoznamu"/>
        <w:spacing w:after="0" w:line="240" w:lineRule="auto"/>
        <w:ind w:left="567"/>
        <w:jc w:val="both"/>
        <w:rPr>
          <w:rFonts w:ascii="Times New Roman" w:hAnsi="Times New Roman" w:cs="Times New Roman"/>
          <w:sz w:val="24"/>
          <w:szCs w:val="24"/>
        </w:rPr>
      </w:pPr>
    </w:p>
    <w:p w14:paraId="2C657579" w14:textId="2F0A5CCA" w:rsidR="00525210" w:rsidRPr="00F777CD" w:rsidRDefault="00525210"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29a sa dopĺňa odsekom 7, ktorý znie:</w:t>
      </w:r>
    </w:p>
    <w:p w14:paraId="25F01217" w14:textId="174B580A" w:rsidR="00525210" w:rsidRPr="00F777CD" w:rsidRDefault="00525210" w:rsidP="00747D3D">
      <w:pPr>
        <w:spacing w:after="0" w:line="240" w:lineRule="auto"/>
        <w:ind w:left="567"/>
        <w:jc w:val="both"/>
        <w:rPr>
          <w:rFonts w:ascii="Times New Roman" w:hAnsi="Times New Roman" w:cs="Times New Roman"/>
          <w:sz w:val="24"/>
          <w:szCs w:val="24"/>
        </w:rPr>
      </w:pPr>
      <w:bookmarkStart w:id="123" w:name="_Hlk202283635"/>
      <w:r w:rsidRPr="00F777CD">
        <w:rPr>
          <w:rFonts w:ascii="Times New Roman" w:hAnsi="Times New Roman" w:cs="Times New Roman"/>
          <w:sz w:val="24"/>
          <w:szCs w:val="24"/>
        </w:rPr>
        <w:t>„(7) Ak sa pre banku stane záväznou spodná hranica pre výstupné hodnoty,</w:t>
      </w:r>
      <w:r w:rsidR="00927392" w:rsidRPr="00F777CD">
        <w:rPr>
          <w:rFonts w:ascii="Times New Roman" w:hAnsi="Times New Roman" w:cs="Times New Roman"/>
          <w:sz w:val="24"/>
          <w:szCs w:val="24"/>
          <w:vertAlign w:val="superscript"/>
        </w:rPr>
        <w:t>30b</w:t>
      </w:r>
      <w:r w:rsidR="009F54DB" w:rsidRPr="00F777CD">
        <w:rPr>
          <w:rFonts w:ascii="Times New Roman" w:hAnsi="Times New Roman" w:cs="Times New Roman"/>
          <w:sz w:val="24"/>
          <w:szCs w:val="24"/>
          <w:vertAlign w:val="superscript"/>
        </w:rPr>
        <w:t>da</w:t>
      </w:r>
      <w:r w:rsidR="00927392" w:rsidRPr="00F777CD">
        <w:rPr>
          <w:rFonts w:ascii="Times New Roman" w:hAnsi="Times New Roman" w:cs="Times New Roman"/>
          <w:sz w:val="24"/>
          <w:szCs w:val="24"/>
        </w:rPr>
        <w:t>)</w:t>
      </w:r>
      <w:r w:rsidRPr="00F777CD">
        <w:rPr>
          <w:rFonts w:ascii="Times New Roman" w:hAnsi="Times New Roman" w:cs="Times New Roman"/>
          <w:sz w:val="24"/>
          <w:szCs w:val="24"/>
        </w:rPr>
        <w:t xml:space="preserve"> Národná banka Slovenska môže preskúmať svoje predchádzajúce odporúčanie týkajúce sa dodatočných vlastných zdrojov oznámené banke s cieľom zabezpečiť jeho primeranú kalibráciu.“.</w:t>
      </w:r>
    </w:p>
    <w:bookmarkEnd w:id="123"/>
    <w:p w14:paraId="5F256EA0" w14:textId="63685DC1" w:rsidR="00525210" w:rsidRPr="00F777CD" w:rsidRDefault="00525210" w:rsidP="00747D3D">
      <w:pPr>
        <w:pStyle w:val="Odsekzoznamu"/>
        <w:spacing w:after="0" w:line="240" w:lineRule="auto"/>
        <w:ind w:left="567"/>
        <w:jc w:val="both"/>
        <w:rPr>
          <w:rFonts w:ascii="Times New Roman" w:hAnsi="Times New Roman" w:cs="Times New Roman"/>
          <w:sz w:val="24"/>
          <w:szCs w:val="24"/>
        </w:rPr>
      </w:pPr>
    </w:p>
    <w:p w14:paraId="2D0A2C37" w14:textId="6F227ECC" w:rsidR="00927392" w:rsidRPr="00F777CD" w:rsidRDefault="00927392" w:rsidP="00747D3D">
      <w:pPr>
        <w:pStyle w:val="Normlny0"/>
        <w:ind w:left="567"/>
        <w:jc w:val="both"/>
        <w:rPr>
          <w:sz w:val="24"/>
          <w:szCs w:val="24"/>
        </w:rPr>
      </w:pPr>
      <w:r w:rsidRPr="00F777CD">
        <w:rPr>
          <w:sz w:val="24"/>
          <w:szCs w:val="24"/>
        </w:rPr>
        <w:t>Poznámka pod čiarou k odkazu 30b</w:t>
      </w:r>
      <w:r w:rsidR="009F54DB" w:rsidRPr="00F777CD">
        <w:rPr>
          <w:sz w:val="24"/>
          <w:szCs w:val="24"/>
        </w:rPr>
        <w:t>da</w:t>
      </w:r>
      <w:r w:rsidRPr="00F777CD">
        <w:rPr>
          <w:sz w:val="24"/>
          <w:szCs w:val="24"/>
        </w:rPr>
        <w:t xml:space="preserve"> znie:</w:t>
      </w:r>
    </w:p>
    <w:p w14:paraId="14120CE2" w14:textId="79F025B4" w:rsidR="00927392" w:rsidRPr="00F777CD" w:rsidRDefault="00927392" w:rsidP="00747D3D">
      <w:pPr>
        <w:pStyle w:val="Normlny0"/>
        <w:ind w:left="567"/>
        <w:jc w:val="both"/>
        <w:rPr>
          <w:sz w:val="24"/>
          <w:szCs w:val="24"/>
        </w:rPr>
      </w:pPr>
      <w:bookmarkStart w:id="124" w:name="_Hlk202286355"/>
      <w:r w:rsidRPr="00F777CD">
        <w:rPr>
          <w:sz w:val="24"/>
          <w:szCs w:val="24"/>
        </w:rPr>
        <w:t>„</w:t>
      </w:r>
      <w:r w:rsidRPr="00F777CD">
        <w:rPr>
          <w:sz w:val="24"/>
          <w:szCs w:val="24"/>
          <w:vertAlign w:val="superscript"/>
        </w:rPr>
        <w:t>30b</w:t>
      </w:r>
      <w:r w:rsidR="009F54DB" w:rsidRPr="00F777CD">
        <w:rPr>
          <w:sz w:val="24"/>
          <w:szCs w:val="24"/>
          <w:vertAlign w:val="superscript"/>
        </w:rPr>
        <w:t>da</w:t>
      </w:r>
      <w:r w:rsidRPr="00F777CD">
        <w:rPr>
          <w:sz w:val="24"/>
          <w:szCs w:val="24"/>
        </w:rPr>
        <w:t>) Čl. 92 ods. 3 nariadenia (EÚ) č. 575/2013 v platnom znení.“.</w:t>
      </w:r>
    </w:p>
    <w:bookmarkEnd w:id="124"/>
    <w:p w14:paraId="5AB95C2D" w14:textId="77777777" w:rsidR="00927392" w:rsidRPr="00F777CD" w:rsidRDefault="00927392" w:rsidP="00927392">
      <w:pPr>
        <w:pStyle w:val="Normlny0"/>
        <w:ind w:left="461" w:hanging="35"/>
        <w:jc w:val="both"/>
        <w:rPr>
          <w:sz w:val="24"/>
          <w:szCs w:val="24"/>
        </w:rPr>
      </w:pPr>
    </w:p>
    <w:p w14:paraId="294D30ED" w14:textId="6133EB06" w:rsidR="00550259" w:rsidRPr="00F777CD" w:rsidRDefault="00550259"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29b ods. 1</w:t>
      </w:r>
      <w:r w:rsidR="009F54DB" w:rsidRPr="00F777CD">
        <w:rPr>
          <w:rFonts w:ascii="Times New Roman" w:hAnsi="Times New Roman" w:cs="Times New Roman"/>
          <w:sz w:val="24"/>
          <w:szCs w:val="24"/>
        </w:rPr>
        <w:t xml:space="preserve"> písm. b)</w:t>
      </w:r>
      <w:r w:rsidRPr="00F777CD">
        <w:rPr>
          <w:rFonts w:ascii="Times New Roman" w:hAnsi="Times New Roman" w:cs="Times New Roman"/>
          <w:sz w:val="24"/>
          <w:szCs w:val="24"/>
        </w:rPr>
        <w:t xml:space="preserve"> a</w:t>
      </w:r>
      <w:r w:rsidR="009F54DB" w:rsidRPr="00F777CD">
        <w:rPr>
          <w:rFonts w:ascii="Times New Roman" w:hAnsi="Times New Roman" w:cs="Times New Roman"/>
          <w:sz w:val="24"/>
          <w:szCs w:val="24"/>
        </w:rPr>
        <w:t xml:space="preserve"> ods. </w:t>
      </w:r>
      <w:r w:rsidRPr="00F777CD">
        <w:rPr>
          <w:rFonts w:ascii="Times New Roman" w:hAnsi="Times New Roman" w:cs="Times New Roman"/>
          <w:sz w:val="24"/>
          <w:szCs w:val="24"/>
        </w:rPr>
        <w:t>2</w:t>
      </w:r>
      <w:r w:rsidR="009F54DB" w:rsidRPr="00F777CD">
        <w:rPr>
          <w:rFonts w:ascii="Times New Roman" w:hAnsi="Times New Roman" w:cs="Times New Roman"/>
          <w:sz w:val="24"/>
          <w:szCs w:val="24"/>
        </w:rPr>
        <w:t xml:space="preserve"> </w:t>
      </w:r>
      <w:r w:rsidR="003E3C22" w:rsidRPr="00F777CD">
        <w:rPr>
          <w:rFonts w:ascii="Times New Roman" w:hAnsi="Times New Roman" w:cs="Times New Roman"/>
          <w:sz w:val="24"/>
          <w:szCs w:val="24"/>
        </w:rPr>
        <w:t>prvej</w:t>
      </w:r>
      <w:r w:rsidR="009F54DB" w:rsidRPr="00F777CD">
        <w:rPr>
          <w:rFonts w:ascii="Times New Roman" w:hAnsi="Times New Roman" w:cs="Times New Roman"/>
          <w:sz w:val="24"/>
          <w:szCs w:val="24"/>
        </w:rPr>
        <w:t xml:space="preserve"> vet</w:t>
      </w:r>
      <w:r w:rsidR="00512B3D" w:rsidRPr="00F777CD">
        <w:rPr>
          <w:rFonts w:ascii="Times New Roman" w:hAnsi="Times New Roman" w:cs="Times New Roman"/>
          <w:sz w:val="24"/>
          <w:szCs w:val="24"/>
        </w:rPr>
        <w:t>e</w:t>
      </w:r>
      <w:r w:rsidRPr="00F777CD">
        <w:rPr>
          <w:rFonts w:ascii="Times New Roman" w:hAnsi="Times New Roman" w:cs="Times New Roman"/>
          <w:sz w:val="24"/>
          <w:szCs w:val="24"/>
        </w:rPr>
        <w:t>, § 47 ods. 15, § 50 ods. 4 a 5 a § 76 ods. 4 sa slová „ods.</w:t>
      </w:r>
      <w:r w:rsidR="009F54DB" w:rsidRPr="00F777CD">
        <w:rPr>
          <w:rFonts w:ascii="Times New Roman" w:hAnsi="Times New Roman" w:cs="Times New Roman"/>
          <w:sz w:val="24"/>
          <w:szCs w:val="24"/>
        </w:rPr>
        <w:t> </w:t>
      </w:r>
      <w:r w:rsidRPr="00F777CD">
        <w:rPr>
          <w:rFonts w:ascii="Times New Roman" w:hAnsi="Times New Roman" w:cs="Times New Roman"/>
          <w:sz w:val="24"/>
          <w:szCs w:val="24"/>
        </w:rPr>
        <w:t>7“ nahrádzajú slovami „ods. 4“.</w:t>
      </w:r>
    </w:p>
    <w:p w14:paraId="6308A874" w14:textId="5E7E6393" w:rsidR="00550259" w:rsidRPr="00F777CD" w:rsidRDefault="00550259" w:rsidP="00550259">
      <w:pPr>
        <w:pStyle w:val="Odsekzoznamu"/>
        <w:spacing w:after="0" w:line="240" w:lineRule="auto"/>
        <w:ind w:left="567"/>
        <w:jc w:val="both"/>
        <w:rPr>
          <w:rFonts w:ascii="Times New Roman" w:hAnsi="Times New Roman" w:cs="Times New Roman"/>
          <w:sz w:val="24"/>
          <w:szCs w:val="24"/>
        </w:rPr>
      </w:pPr>
    </w:p>
    <w:p w14:paraId="763598F6" w14:textId="115ACA1E" w:rsidR="0019661B" w:rsidRPr="00F777CD" w:rsidRDefault="0019661B"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29b ods. 6 sa slová „odseku 2“ nahrádzajú slovami „odsekov 2 a 3“.</w:t>
      </w:r>
    </w:p>
    <w:p w14:paraId="278921A9" w14:textId="77777777" w:rsidR="0019661B" w:rsidRPr="00F777CD" w:rsidRDefault="0019661B" w:rsidP="0019661B">
      <w:pPr>
        <w:pStyle w:val="Odsekzoznamu"/>
        <w:spacing w:after="0" w:line="240" w:lineRule="auto"/>
        <w:ind w:left="426"/>
        <w:jc w:val="both"/>
        <w:rPr>
          <w:rFonts w:ascii="Times New Roman" w:hAnsi="Times New Roman" w:cs="Times New Roman"/>
          <w:sz w:val="24"/>
          <w:szCs w:val="24"/>
        </w:rPr>
      </w:pPr>
    </w:p>
    <w:p w14:paraId="2E17F3D8" w14:textId="46A1549E" w:rsidR="00525210" w:rsidRPr="00F777CD" w:rsidRDefault="00525210"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29b sa dopĺňa odsekmi 13 až 15, ktoré znejú:</w:t>
      </w:r>
    </w:p>
    <w:p w14:paraId="3637FB94" w14:textId="01B712F9" w:rsidR="00525210" w:rsidRPr="00F777CD" w:rsidRDefault="00525210" w:rsidP="00747D3D">
      <w:pPr>
        <w:pStyle w:val="Odsekzoznamu"/>
        <w:spacing w:after="0" w:line="240" w:lineRule="auto"/>
        <w:ind w:left="567"/>
        <w:jc w:val="both"/>
        <w:rPr>
          <w:rFonts w:ascii="Times New Roman" w:hAnsi="Times New Roman" w:cs="Times New Roman"/>
          <w:sz w:val="24"/>
          <w:szCs w:val="24"/>
        </w:rPr>
      </w:pPr>
      <w:bookmarkStart w:id="125" w:name="_Hlk202283702"/>
      <w:r w:rsidRPr="00F777CD">
        <w:rPr>
          <w:rFonts w:ascii="Times New Roman" w:hAnsi="Times New Roman" w:cs="Times New Roman"/>
          <w:sz w:val="24"/>
          <w:szCs w:val="24"/>
        </w:rPr>
        <w:t xml:space="preserve">„(13) Na účely </w:t>
      </w:r>
      <w:r w:rsidR="009F54DB" w:rsidRPr="00F777CD">
        <w:rPr>
          <w:rFonts w:ascii="Times New Roman" w:hAnsi="Times New Roman" w:cs="Times New Roman"/>
          <w:sz w:val="24"/>
          <w:szCs w:val="24"/>
        </w:rPr>
        <w:t>odsekov 1 až 12</w:t>
      </w:r>
      <w:r w:rsidR="0019478B" w:rsidRPr="00F777CD">
        <w:rPr>
          <w:rFonts w:ascii="Times New Roman" w:hAnsi="Times New Roman" w:cs="Times New Roman"/>
          <w:sz w:val="24"/>
          <w:szCs w:val="24"/>
        </w:rPr>
        <w:t>, 14, 15</w:t>
      </w:r>
      <w:r w:rsidRPr="00F777CD">
        <w:rPr>
          <w:rFonts w:ascii="Times New Roman" w:hAnsi="Times New Roman" w:cs="Times New Roman"/>
          <w:sz w:val="24"/>
          <w:szCs w:val="24"/>
        </w:rPr>
        <w:t xml:space="preserve"> a § 33d a 33e je spodná hranica pre výstupné hodnoty pre banku záväzná, </w:t>
      </w:r>
      <w:r w:rsidR="004D54B1" w:rsidRPr="00F777CD">
        <w:rPr>
          <w:rFonts w:ascii="Times New Roman" w:hAnsi="Times New Roman" w:cs="Times New Roman"/>
          <w:sz w:val="24"/>
          <w:szCs w:val="24"/>
        </w:rPr>
        <w:t>ak</w:t>
      </w:r>
      <w:r w:rsidRPr="00F777CD">
        <w:rPr>
          <w:rFonts w:ascii="Times New Roman" w:hAnsi="Times New Roman" w:cs="Times New Roman"/>
          <w:sz w:val="24"/>
          <w:szCs w:val="24"/>
        </w:rPr>
        <w:t xml:space="preserve"> celková hodnota rizikovej expozície banky určená podľa osobitného predpisu</w:t>
      </w:r>
      <w:r w:rsidRPr="00F777CD">
        <w:rPr>
          <w:rFonts w:ascii="Times New Roman" w:hAnsi="Times New Roman" w:cs="Times New Roman"/>
          <w:sz w:val="24"/>
          <w:szCs w:val="24"/>
          <w:vertAlign w:val="superscript"/>
        </w:rPr>
        <w:t>30b</w:t>
      </w:r>
      <w:r w:rsidR="004D54B1" w:rsidRPr="00F777CD">
        <w:rPr>
          <w:rFonts w:ascii="Times New Roman" w:hAnsi="Times New Roman" w:cs="Times New Roman"/>
          <w:sz w:val="24"/>
          <w:szCs w:val="24"/>
          <w:vertAlign w:val="superscript"/>
        </w:rPr>
        <w:t>h</w:t>
      </w:r>
      <w:r w:rsidRPr="00F777CD">
        <w:rPr>
          <w:rFonts w:ascii="Times New Roman" w:hAnsi="Times New Roman" w:cs="Times New Roman"/>
          <w:sz w:val="24"/>
          <w:szCs w:val="24"/>
        </w:rPr>
        <w:t>) je vyššia ako jej celková hodnota rizikovej expozície bez spodnej hranice určená podľa osobitného predpisu.</w:t>
      </w:r>
      <w:r w:rsidRPr="00F777CD">
        <w:rPr>
          <w:rFonts w:ascii="Times New Roman" w:hAnsi="Times New Roman" w:cs="Times New Roman"/>
          <w:sz w:val="24"/>
          <w:szCs w:val="24"/>
          <w:vertAlign w:val="superscript"/>
        </w:rPr>
        <w:t>30b</w:t>
      </w:r>
      <w:r w:rsidR="004D54B1" w:rsidRPr="00F777CD">
        <w:rPr>
          <w:rFonts w:ascii="Times New Roman" w:hAnsi="Times New Roman" w:cs="Times New Roman"/>
          <w:sz w:val="24"/>
          <w:szCs w:val="24"/>
          <w:vertAlign w:val="superscript"/>
        </w:rPr>
        <w:t>i</w:t>
      </w:r>
      <w:r w:rsidRPr="00F777CD">
        <w:rPr>
          <w:rFonts w:ascii="Times New Roman" w:hAnsi="Times New Roman" w:cs="Times New Roman"/>
          <w:sz w:val="24"/>
          <w:szCs w:val="24"/>
        </w:rPr>
        <w:t>)</w:t>
      </w:r>
    </w:p>
    <w:p w14:paraId="3964A10F" w14:textId="77777777" w:rsidR="00F965B7" w:rsidRPr="00F777CD" w:rsidRDefault="00F965B7" w:rsidP="00747D3D">
      <w:pPr>
        <w:pStyle w:val="Normlny0"/>
        <w:ind w:left="567"/>
        <w:jc w:val="both"/>
        <w:rPr>
          <w:sz w:val="24"/>
          <w:szCs w:val="24"/>
        </w:rPr>
      </w:pPr>
    </w:p>
    <w:p w14:paraId="49B648CD" w14:textId="62E34D9C" w:rsidR="00525210" w:rsidRPr="00F777CD" w:rsidRDefault="00525210" w:rsidP="00747D3D">
      <w:pPr>
        <w:pStyle w:val="Normlny0"/>
        <w:ind w:left="567"/>
        <w:jc w:val="both"/>
        <w:rPr>
          <w:sz w:val="24"/>
          <w:szCs w:val="24"/>
        </w:rPr>
      </w:pPr>
      <w:r w:rsidRPr="00F777CD">
        <w:rPr>
          <w:sz w:val="24"/>
          <w:szCs w:val="24"/>
        </w:rPr>
        <w:t xml:space="preserve">(14) Ak sa pre banku stane záväznou spodná hranica pre výstupné hodnoty, </w:t>
      </w:r>
      <w:r w:rsidR="00927392" w:rsidRPr="00F777CD">
        <w:rPr>
          <w:sz w:val="24"/>
          <w:szCs w:val="24"/>
        </w:rPr>
        <w:t xml:space="preserve">na účely </w:t>
      </w:r>
      <w:r w:rsidR="004D54B1" w:rsidRPr="00F777CD">
        <w:rPr>
          <w:sz w:val="24"/>
          <w:szCs w:val="24"/>
        </w:rPr>
        <w:t xml:space="preserve">odsekov 1 až 13 a 15 </w:t>
      </w:r>
      <w:r w:rsidR="00927392" w:rsidRPr="00F777CD">
        <w:rPr>
          <w:sz w:val="24"/>
          <w:szCs w:val="24"/>
        </w:rPr>
        <w:t>sa postupuje podľa týchto pravidiel:</w:t>
      </w:r>
    </w:p>
    <w:p w14:paraId="02792334" w14:textId="3B2B9FAE" w:rsidR="00927392" w:rsidRPr="00F777CD" w:rsidRDefault="00927392" w:rsidP="00747D3D">
      <w:pPr>
        <w:pStyle w:val="Normlny0"/>
        <w:ind w:left="1276" w:hanging="426"/>
        <w:jc w:val="both"/>
        <w:rPr>
          <w:sz w:val="24"/>
          <w:szCs w:val="24"/>
        </w:rPr>
      </w:pPr>
      <w:r w:rsidRPr="00F777CD">
        <w:rPr>
          <w:sz w:val="24"/>
          <w:szCs w:val="24"/>
        </w:rPr>
        <w:lastRenderedPageBreak/>
        <w:t xml:space="preserve">a) </w:t>
      </w:r>
      <w:r w:rsidRPr="00F777CD">
        <w:rPr>
          <w:sz w:val="24"/>
          <w:szCs w:val="24"/>
        </w:rPr>
        <w:tab/>
        <w:t>nominálna hodnota osobitnej požiadavky na vlastné zdroje na riešenie iných rizík, ako je riziko nadmerného využívania finančnej páky, sa nezvýši v dôsledku toho, že sa pre banku stala záväznou spodná hranica pre výstupné hodnoty,</w:t>
      </w:r>
    </w:p>
    <w:p w14:paraId="62830252" w14:textId="21E834DA" w:rsidR="00927392" w:rsidRPr="00F777CD" w:rsidRDefault="00927392" w:rsidP="00747D3D">
      <w:pPr>
        <w:pStyle w:val="Normlny0"/>
        <w:ind w:left="1276" w:hanging="425"/>
        <w:jc w:val="both"/>
        <w:rPr>
          <w:sz w:val="24"/>
          <w:szCs w:val="24"/>
        </w:rPr>
      </w:pPr>
      <w:r w:rsidRPr="00F777CD">
        <w:rPr>
          <w:sz w:val="24"/>
          <w:szCs w:val="24"/>
        </w:rPr>
        <w:t xml:space="preserve">b) </w:t>
      </w:r>
      <w:r w:rsidRPr="00F777CD">
        <w:rPr>
          <w:sz w:val="24"/>
          <w:szCs w:val="24"/>
        </w:rPr>
        <w:tab/>
      </w:r>
      <w:r w:rsidR="006814C0" w:rsidRPr="00F777CD">
        <w:rPr>
          <w:sz w:val="24"/>
          <w:szCs w:val="24"/>
        </w:rPr>
        <w:t>Národná banka Slovenska bezodkladne, najneskôr v rámci najbližšieho procesu preskúmavania a hodnotenia podľa § 6 ods. 2</w:t>
      </w:r>
      <w:r w:rsidR="00974422" w:rsidRPr="00F777CD">
        <w:rPr>
          <w:sz w:val="24"/>
          <w:szCs w:val="24"/>
        </w:rPr>
        <w:t>,</w:t>
      </w:r>
      <w:r w:rsidR="006814C0" w:rsidRPr="00F777CD">
        <w:rPr>
          <w:sz w:val="24"/>
          <w:szCs w:val="24"/>
        </w:rPr>
        <w:t xml:space="preserve"> preskúma výšku uloženej osobitnej požiadavky na vlastné zdroje a odstráni všetky jej časti, ktoré by viedli k dvojnásobnému započítaniu rizík, ktoré sú už plne kryté tým, že </w:t>
      </w:r>
      <w:r w:rsidR="005E6276" w:rsidRPr="00F777CD">
        <w:rPr>
          <w:sz w:val="24"/>
          <w:szCs w:val="24"/>
        </w:rPr>
        <w:t>je</w:t>
      </w:r>
      <w:r w:rsidR="006814C0" w:rsidRPr="00F777CD">
        <w:rPr>
          <w:sz w:val="24"/>
          <w:szCs w:val="24"/>
        </w:rPr>
        <w:t xml:space="preserve"> pre banku </w:t>
      </w:r>
      <w:r w:rsidR="005E6276" w:rsidRPr="00F777CD">
        <w:rPr>
          <w:sz w:val="24"/>
          <w:szCs w:val="24"/>
        </w:rPr>
        <w:t>záväzná</w:t>
      </w:r>
      <w:r w:rsidR="006814C0" w:rsidRPr="00F777CD">
        <w:rPr>
          <w:sz w:val="24"/>
          <w:szCs w:val="24"/>
        </w:rPr>
        <w:t xml:space="preserve"> spodná hranica pre výstupné hodnoty,</w:t>
      </w:r>
    </w:p>
    <w:p w14:paraId="75EC767F" w14:textId="50E79C35" w:rsidR="006814C0" w:rsidRPr="00F777CD" w:rsidRDefault="006814C0" w:rsidP="00747D3D">
      <w:pPr>
        <w:pStyle w:val="Normlny0"/>
        <w:ind w:left="1276" w:hanging="425"/>
        <w:jc w:val="both"/>
        <w:rPr>
          <w:sz w:val="24"/>
          <w:szCs w:val="24"/>
        </w:rPr>
      </w:pPr>
      <w:r w:rsidRPr="00F777CD">
        <w:rPr>
          <w:sz w:val="24"/>
          <w:szCs w:val="24"/>
        </w:rPr>
        <w:t xml:space="preserve">c) </w:t>
      </w:r>
      <w:r w:rsidRPr="00F777CD">
        <w:rPr>
          <w:sz w:val="24"/>
          <w:szCs w:val="24"/>
        </w:rPr>
        <w:tab/>
        <w:t>po uskutočnení preskúmania podľa písmena b) sa postup podľa písmena a) prestane voči dotknutej banke uplatňovať.</w:t>
      </w:r>
    </w:p>
    <w:p w14:paraId="14B78D84" w14:textId="3C07D08B" w:rsidR="00E52B9D" w:rsidRPr="00F777CD" w:rsidRDefault="00E52B9D" w:rsidP="00F965B7">
      <w:pPr>
        <w:pStyle w:val="Odsekzoznamu"/>
        <w:spacing w:after="0" w:line="240" w:lineRule="auto"/>
        <w:ind w:left="426"/>
        <w:jc w:val="both"/>
        <w:rPr>
          <w:rFonts w:ascii="Times New Roman" w:hAnsi="Times New Roman" w:cs="Times New Roman"/>
          <w:sz w:val="24"/>
          <w:szCs w:val="24"/>
        </w:rPr>
      </w:pPr>
    </w:p>
    <w:p w14:paraId="4A676E9C" w14:textId="795FF438" w:rsidR="00F528AC" w:rsidRPr="00F777CD" w:rsidRDefault="00F528AC" w:rsidP="00D22258">
      <w:pPr>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(15) Na účely odsekov 2 až 4, ak sa pre banku stane záväznou spodná hranica pre výstupné hodnoty, Národná banka Slovenska neuloží</w:t>
      </w:r>
      <w:r w:rsidR="00FA1DAE" w:rsidRPr="00F777CD">
        <w:rPr>
          <w:rFonts w:ascii="Times New Roman" w:hAnsi="Times New Roman" w:cs="Times New Roman"/>
          <w:sz w:val="24"/>
          <w:szCs w:val="24"/>
        </w:rPr>
        <w:t xml:space="preserve"> banke osobitnú požiadavku na vlastné zdroje, na základe ktorej by dochádzalo k dvojnásobnému započítaniu rizík, ktoré sú už plne kryté tým, že sa pre banku stala záväznou spodná hranica pre výstupné hodnoty.“.</w:t>
      </w:r>
    </w:p>
    <w:bookmarkEnd w:id="125"/>
    <w:p w14:paraId="12D842D5" w14:textId="77777777" w:rsidR="00A8343B" w:rsidRPr="00F777CD" w:rsidRDefault="00A8343B" w:rsidP="00D22258">
      <w:pPr>
        <w:pStyle w:val="Odsekzoznamu"/>
        <w:spacing w:after="0" w:line="240" w:lineRule="auto"/>
        <w:ind w:left="567"/>
        <w:jc w:val="both"/>
        <w:rPr>
          <w:rFonts w:ascii="Times New Roman" w:hAnsi="Times New Roman" w:cs="Times New Roman"/>
          <w:sz w:val="24"/>
          <w:szCs w:val="24"/>
        </w:rPr>
      </w:pPr>
    </w:p>
    <w:p w14:paraId="74B7E9D8" w14:textId="529A79E1" w:rsidR="00F965B7" w:rsidRPr="00F777CD" w:rsidRDefault="00F965B7" w:rsidP="00D22258">
      <w:pPr>
        <w:pStyle w:val="Normlny0"/>
        <w:ind w:left="567"/>
        <w:jc w:val="both"/>
        <w:rPr>
          <w:sz w:val="24"/>
          <w:szCs w:val="24"/>
        </w:rPr>
      </w:pPr>
      <w:r w:rsidRPr="00F777CD">
        <w:rPr>
          <w:sz w:val="24"/>
          <w:szCs w:val="24"/>
        </w:rPr>
        <w:t>Poznámky pod čiarou k odkazom 30b</w:t>
      </w:r>
      <w:r w:rsidR="004D54B1" w:rsidRPr="00F777CD">
        <w:rPr>
          <w:sz w:val="24"/>
          <w:szCs w:val="24"/>
        </w:rPr>
        <w:t>h</w:t>
      </w:r>
      <w:r w:rsidRPr="00F777CD">
        <w:rPr>
          <w:sz w:val="24"/>
          <w:szCs w:val="24"/>
        </w:rPr>
        <w:t xml:space="preserve"> a 30b</w:t>
      </w:r>
      <w:r w:rsidR="004D54B1" w:rsidRPr="00F777CD">
        <w:rPr>
          <w:sz w:val="24"/>
          <w:szCs w:val="24"/>
        </w:rPr>
        <w:t>i</w:t>
      </w:r>
      <w:r w:rsidRPr="00F777CD">
        <w:rPr>
          <w:sz w:val="24"/>
          <w:szCs w:val="24"/>
        </w:rPr>
        <w:t xml:space="preserve"> znejú:</w:t>
      </w:r>
    </w:p>
    <w:p w14:paraId="7A43B432" w14:textId="1556893B" w:rsidR="00F965B7" w:rsidRPr="00F777CD" w:rsidRDefault="00F965B7" w:rsidP="00D22258">
      <w:pPr>
        <w:pStyle w:val="Normlny0"/>
        <w:ind w:left="567"/>
        <w:jc w:val="both"/>
        <w:rPr>
          <w:sz w:val="24"/>
          <w:szCs w:val="24"/>
        </w:rPr>
      </w:pPr>
      <w:bookmarkStart w:id="126" w:name="_Hlk202286369"/>
      <w:r w:rsidRPr="00F777CD">
        <w:rPr>
          <w:sz w:val="24"/>
          <w:szCs w:val="24"/>
        </w:rPr>
        <w:t>„</w:t>
      </w:r>
      <w:r w:rsidRPr="00F777CD">
        <w:rPr>
          <w:sz w:val="24"/>
          <w:szCs w:val="24"/>
          <w:vertAlign w:val="superscript"/>
        </w:rPr>
        <w:t>30b</w:t>
      </w:r>
      <w:r w:rsidR="004D54B1" w:rsidRPr="00F777CD">
        <w:rPr>
          <w:sz w:val="24"/>
          <w:szCs w:val="24"/>
          <w:vertAlign w:val="superscript"/>
        </w:rPr>
        <w:t>h</w:t>
      </w:r>
      <w:r w:rsidRPr="00F777CD">
        <w:rPr>
          <w:sz w:val="24"/>
          <w:szCs w:val="24"/>
        </w:rPr>
        <w:t>) Čl. 92 ods. 3 prvý pododsek nariadenia (EÚ) č. 575/2013 v platnom znení.</w:t>
      </w:r>
    </w:p>
    <w:p w14:paraId="4E92E8EC" w14:textId="7F113543" w:rsidR="00F965B7" w:rsidRPr="00F777CD" w:rsidRDefault="00F965B7" w:rsidP="00D22258">
      <w:pPr>
        <w:pStyle w:val="Normlny0"/>
        <w:ind w:left="567"/>
        <w:jc w:val="both"/>
        <w:rPr>
          <w:sz w:val="24"/>
          <w:szCs w:val="24"/>
        </w:rPr>
      </w:pPr>
      <w:r w:rsidRPr="00F777CD">
        <w:rPr>
          <w:sz w:val="24"/>
          <w:szCs w:val="24"/>
          <w:vertAlign w:val="superscript"/>
        </w:rPr>
        <w:t>30b</w:t>
      </w:r>
      <w:r w:rsidR="004D54B1" w:rsidRPr="00F777CD">
        <w:rPr>
          <w:sz w:val="24"/>
          <w:szCs w:val="24"/>
          <w:vertAlign w:val="superscript"/>
        </w:rPr>
        <w:t>i</w:t>
      </w:r>
      <w:r w:rsidRPr="00F777CD">
        <w:rPr>
          <w:sz w:val="24"/>
          <w:szCs w:val="24"/>
        </w:rPr>
        <w:t>) Čl. 92 ods. 4 nariadenia (EÚ) č. 575/2013 v platnom znení.“.</w:t>
      </w:r>
    </w:p>
    <w:bookmarkEnd w:id="126"/>
    <w:p w14:paraId="73495AF6" w14:textId="77777777" w:rsidR="00703681" w:rsidRPr="00F777CD" w:rsidRDefault="00703681" w:rsidP="00703681">
      <w:pPr>
        <w:pStyle w:val="Odsekzoznamu"/>
        <w:spacing w:after="0" w:line="240" w:lineRule="auto"/>
        <w:ind w:left="426"/>
        <w:jc w:val="both"/>
        <w:rPr>
          <w:rFonts w:ascii="Times New Roman" w:hAnsi="Times New Roman" w:cs="Times New Roman"/>
          <w:sz w:val="24"/>
          <w:szCs w:val="24"/>
        </w:rPr>
      </w:pPr>
    </w:p>
    <w:p w14:paraId="6E58D9C7" w14:textId="613869E6" w:rsidR="003B57FE" w:rsidRPr="00F777CD" w:rsidRDefault="004D54B1"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3B57FE" w:rsidRPr="00F777CD">
        <w:rPr>
          <w:rFonts w:ascii="Times New Roman" w:hAnsi="Times New Roman" w:cs="Times New Roman"/>
          <w:sz w:val="24"/>
          <w:szCs w:val="24"/>
        </w:rPr>
        <w:t>§ 31 odseky 1 a 2 znejú:</w:t>
      </w:r>
    </w:p>
    <w:p w14:paraId="37E107E2" w14:textId="3B3187C3" w:rsidR="003B57FE" w:rsidRPr="00F777CD" w:rsidRDefault="003B57FE" w:rsidP="00747D3D">
      <w:pPr>
        <w:pStyle w:val="Odsekzoznamu"/>
        <w:spacing w:after="0" w:line="240" w:lineRule="auto"/>
        <w:ind w:left="567"/>
        <w:jc w:val="both"/>
        <w:rPr>
          <w:rFonts w:ascii="Times New Roman" w:hAnsi="Times New Roman" w:cs="Times New Roman"/>
          <w:sz w:val="24"/>
          <w:szCs w:val="24"/>
        </w:rPr>
      </w:pPr>
      <w:bookmarkStart w:id="127" w:name="_Hlk202283737"/>
      <w:r w:rsidRPr="00F777CD">
        <w:rPr>
          <w:rFonts w:ascii="Times New Roman" w:hAnsi="Times New Roman" w:cs="Times New Roman"/>
          <w:sz w:val="24"/>
          <w:szCs w:val="24"/>
        </w:rPr>
        <w:t>„(1) Na určenie hodnoty trhového rizika môže banka namiesto alternatívneho štandardizovaného prístupu</w:t>
      </w:r>
      <w:r w:rsidR="00DF77AF" w:rsidRPr="00F777CD">
        <w:rPr>
          <w:rFonts w:ascii="Times New Roman" w:hAnsi="Times New Roman" w:cs="Times New Roman"/>
          <w:sz w:val="24"/>
          <w:szCs w:val="24"/>
          <w:vertAlign w:val="superscript"/>
        </w:rPr>
        <w:t>21ad</w:t>
      </w:r>
      <w:r w:rsidRPr="00F777CD">
        <w:rPr>
          <w:rFonts w:ascii="Times New Roman" w:hAnsi="Times New Roman" w:cs="Times New Roman"/>
          <w:sz w:val="24"/>
          <w:szCs w:val="24"/>
        </w:rPr>
        <w:t>) alebo zjednodušeného štandardizovaného prístupu</w:t>
      </w:r>
      <w:r w:rsidRPr="00F777CD">
        <w:rPr>
          <w:rFonts w:ascii="Times New Roman" w:hAnsi="Times New Roman" w:cs="Times New Roman"/>
          <w:sz w:val="24"/>
          <w:szCs w:val="24"/>
          <w:vertAlign w:val="superscript"/>
        </w:rPr>
        <w:t>30</w:t>
      </w:r>
      <w:r w:rsidR="0017181B" w:rsidRPr="00F777CD">
        <w:rPr>
          <w:rFonts w:ascii="Times New Roman" w:hAnsi="Times New Roman" w:cs="Times New Roman"/>
          <w:sz w:val="24"/>
          <w:szCs w:val="24"/>
          <w:vertAlign w:val="superscript"/>
        </w:rPr>
        <w:t>i</w:t>
      </w:r>
      <w:r w:rsidRPr="00F777CD">
        <w:rPr>
          <w:rFonts w:ascii="Times New Roman" w:hAnsi="Times New Roman" w:cs="Times New Roman"/>
          <w:sz w:val="24"/>
          <w:szCs w:val="24"/>
        </w:rPr>
        <w:t>) používať vlastný alternatívny prístup interného modelu výpočtu trhového rizika</w:t>
      </w:r>
      <w:r w:rsidR="004D54B1"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30</w:t>
      </w:r>
      <w:r w:rsidR="0017181B" w:rsidRPr="00F777CD">
        <w:rPr>
          <w:rFonts w:ascii="Times New Roman" w:hAnsi="Times New Roman" w:cs="Times New Roman"/>
          <w:sz w:val="24"/>
          <w:szCs w:val="24"/>
          <w:vertAlign w:val="superscript"/>
        </w:rPr>
        <w:t>j</w:t>
      </w:r>
      <w:r w:rsidRPr="00F777CD">
        <w:rPr>
          <w:rFonts w:ascii="Times New Roman" w:hAnsi="Times New Roman" w:cs="Times New Roman"/>
          <w:sz w:val="24"/>
          <w:szCs w:val="24"/>
        </w:rPr>
        <w:t>) Na používanie alebo zmenu tohto vlastného modelu sa vyžaduje predchádzajúci súhlas Národnej banky Slovenska.</w:t>
      </w:r>
    </w:p>
    <w:p w14:paraId="650AF229" w14:textId="6FF9032E" w:rsidR="003B57FE" w:rsidRPr="00F777CD" w:rsidRDefault="003B57FE" w:rsidP="00747D3D">
      <w:pPr>
        <w:pStyle w:val="Odsekzoznamu"/>
        <w:spacing w:after="0" w:line="240" w:lineRule="auto"/>
        <w:ind w:left="567"/>
        <w:jc w:val="both"/>
        <w:rPr>
          <w:rFonts w:ascii="Times New Roman" w:hAnsi="Times New Roman" w:cs="Times New Roman"/>
          <w:sz w:val="24"/>
          <w:szCs w:val="24"/>
        </w:rPr>
      </w:pPr>
    </w:p>
    <w:p w14:paraId="3EFBF851" w14:textId="7FFFCABB" w:rsidR="003B57FE" w:rsidRPr="00F777CD" w:rsidRDefault="003B57FE" w:rsidP="00747D3D">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 xml:space="preserve">(2) Národná banka Slovenska </w:t>
      </w:r>
      <w:r w:rsidR="004D54B1" w:rsidRPr="00F777CD">
        <w:rPr>
          <w:rFonts w:ascii="Times New Roman" w:hAnsi="Times New Roman" w:cs="Times New Roman"/>
          <w:sz w:val="24"/>
          <w:szCs w:val="24"/>
        </w:rPr>
        <w:t>udelí</w:t>
      </w:r>
      <w:r w:rsidRPr="00F777CD">
        <w:rPr>
          <w:rFonts w:ascii="Times New Roman" w:hAnsi="Times New Roman" w:cs="Times New Roman"/>
          <w:sz w:val="24"/>
          <w:szCs w:val="24"/>
        </w:rPr>
        <w:t xml:space="preserve"> predchádzajúci súhlas podľa odseku 1, ak banka splní podmienky podľa osobitného predpisu.</w:t>
      </w:r>
      <w:r w:rsidRPr="00F777CD">
        <w:rPr>
          <w:rFonts w:ascii="Times New Roman" w:hAnsi="Times New Roman" w:cs="Times New Roman"/>
          <w:sz w:val="24"/>
          <w:szCs w:val="24"/>
          <w:vertAlign w:val="superscript"/>
        </w:rPr>
        <w:t>30</w:t>
      </w:r>
      <w:r w:rsidR="0017181B" w:rsidRPr="00F777CD">
        <w:rPr>
          <w:rFonts w:ascii="Times New Roman" w:hAnsi="Times New Roman" w:cs="Times New Roman"/>
          <w:sz w:val="24"/>
          <w:szCs w:val="24"/>
          <w:vertAlign w:val="superscript"/>
        </w:rPr>
        <w:t>j</w:t>
      </w:r>
      <w:r w:rsidRPr="00F777CD">
        <w:rPr>
          <w:rFonts w:ascii="Times New Roman" w:hAnsi="Times New Roman" w:cs="Times New Roman"/>
          <w:sz w:val="24"/>
          <w:szCs w:val="24"/>
        </w:rPr>
        <w:t>)“.</w:t>
      </w:r>
    </w:p>
    <w:bookmarkEnd w:id="127"/>
    <w:p w14:paraId="6C14BD57" w14:textId="7EDE4BB5" w:rsidR="003B57FE" w:rsidRPr="00F777CD" w:rsidRDefault="003B57FE" w:rsidP="003B57FE">
      <w:pPr>
        <w:pStyle w:val="Odsekzoznamu"/>
        <w:spacing w:after="0" w:line="240" w:lineRule="auto"/>
        <w:ind w:left="426"/>
        <w:jc w:val="both"/>
        <w:rPr>
          <w:rFonts w:ascii="Times New Roman" w:hAnsi="Times New Roman" w:cs="Times New Roman"/>
          <w:sz w:val="24"/>
          <w:szCs w:val="24"/>
        </w:rPr>
      </w:pPr>
    </w:p>
    <w:p w14:paraId="310B6E05" w14:textId="5E01C138" w:rsidR="003B57FE" w:rsidRPr="00F777CD" w:rsidRDefault="003B57FE" w:rsidP="00747D3D">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Poznámky pod čiarou k odkazom 30i a</w:t>
      </w:r>
      <w:r w:rsidR="0017181B" w:rsidRPr="00F777CD">
        <w:rPr>
          <w:rFonts w:ascii="Times New Roman" w:hAnsi="Times New Roman" w:cs="Times New Roman"/>
          <w:sz w:val="24"/>
          <w:szCs w:val="24"/>
        </w:rPr>
        <w:t> </w:t>
      </w:r>
      <w:r w:rsidRPr="00F777CD">
        <w:rPr>
          <w:rFonts w:ascii="Times New Roman" w:hAnsi="Times New Roman" w:cs="Times New Roman"/>
          <w:sz w:val="24"/>
          <w:szCs w:val="24"/>
        </w:rPr>
        <w:t>30</w:t>
      </w:r>
      <w:r w:rsidR="0017181B" w:rsidRPr="00F777CD">
        <w:rPr>
          <w:rFonts w:ascii="Times New Roman" w:hAnsi="Times New Roman" w:cs="Times New Roman"/>
          <w:sz w:val="24"/>
          <w:szCs w:val="24"/>
        </w:rPr>
        <w:t>j</w:t>
      </w:r>
      <w:r w:rsidRPr="00F777CD">
        <w:rPr>
          <w:rFonts w:ascii="Times New Roman" w:hAnsi="Times New Roman" w:cs="Times New Roman"/>
          <w:sz w:val="24"/>
          <w:szCs w:val="24"/>
        </w:rPr>
        <w:t xml:space="preserve"> znejú:</w:t>
      </w:r>
    </w:p>
    <w:p w14:paraId="311E74AE" w14:textId="73CC88CF" w:rsidR="003B57FE" w:rsidRPr="00F777CD" w:rsidRDefault="003B57FE" w:rsidP="00747D3D">
      <w:pPr>
        <w:pStyle w:val="Odsekzoznamu"/>
        <w:spacing w:after="0" w:line="240" w:lineRule="auto"/>
        <w:ind w:left="567"/>
        <w:jc w:val="both"/>
        <w:rPr>
          <w:rFonts w:ascii="Times New Roman" w:hAnsi="Times New Roman" w:cs="Times New Roman"/>
          <w:sz w:val="24"/>
          <w:szCs w:val="24"/>
        </w:rPr>
      </w:pPr>
      <w:bookmarkStart w:id="128" w:name="_Hlk202286394"/>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30</w:t>
      </w:r>
      <w:r w:rsidR="009A733B" w:rsidRPr="00F777CD">
        <w:rPr>
          <w:rFonts w:ascii="Times New Roman" w:hAnsi="Times New Roman" w:cs="Times New Roman"/>
          <w:sz w:val="24"/>
          <w:szCs w:val="24"/>
          <w:vertAlign w:val="superscript"/>
        </w:rPr>
        <w:t>i</w:t>
      </w:r>
      <w:r w:rsidRPr="00F777CD">
        <w:rPr>
          <w:rFonts w:ascii="Times New Roman" w:hAnsi="Times New Roman" w:cs="Times New Roman"/>
          <w:sz w:val="24"/>
          <w:szCs w:val="24"/>
        </w:rPr>
        <w:t>) Čl. 325 ods. 2 a čl. 325a ods. 1 nariadenia (EÚ) č. 575/2013 v platnom znení.</w:t>
      </w:r>
    </w:p>
    <w:p w14:paraId="29C2B5BE" w14:textId="376BF73E" w:rsidR="003B57FE" w:rsidRPr="00F777CD" w:rsidRDefault="003B57FE" w:rsidP="00747D3D">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30</w:t>
      </w:r>
      <w:r w:rsidR="0017181B" w:rsidRPr="00F777CD">
        <w:rPr>
          <w:rFonts w:ascii="Times New Roman" w:hAnsi="Times New Roman" w:cs="Times New Roman"/>
          <w:sz w:val="24"/>
          <w:szCs w:val="24"/>
          <w:vertAlign w:val="superscript"/>
        </w:rPr>
        <w:t>j</w:t>
      </w:r>
      <w:r w:rsidRPr="00F777CD">
        <w:rPr>
          <w:rFonts w:ascii="Times New Roman" w:hAnsi="Times New Roman" w:cs="Times New Roman"/>
          <w:sz w:val="24"/>
          <w:szCs w:val="24"/>
        </w:rPr>
        <w:t>) Tretia časť hlava I</w:t>
      </w:r>
      <w:r w:rsidR="00B37583" w:rsidRPr="00F777CD">
        <w:rPr>
          <w:rFonts w:ascii="Times New Roman" w:hAnsi="Times New Roman" w:cs="Times New Roman"/>
          <w:sz w:val="24"/>
          <w:szCs w:val="24"/>
        </w:rPr>
        <w:t>V</w:t>
      </w:r>
      <w:r w:rsidRPr="00F777CD">
        <w:rPr>
          <w:rFonts w:ascii="Times New Roman" w:hAnsi="Times New Roman" w:cs="Times New Roman"/>
          <w:sz w:val="24"/>
          <w:szCs w:val="24"/>
        </w:rPr>
        <w:t xml:space="preserve"> kapitola 1b nariadenia (EÚ) č. 575/2013 v platnom znení.“. </w:t>
      </w:r>
    </w:p>
    <w:bookmarkEnd w:id="128"/>
    <w:p w14:paraId="10B18A21" w14:textId="3B698ED4" w:rsidR="003B57FE" w:rsidRPr="00F777CD" w:rsidRDefault="003B57FE" w:rsidP="003B57FE">
      <w:pPr>
        <w:pStyle w:val="Odsekzoznamu"/>
        <w:spacing w:after="0" w:line="240" w:lineRule="auto"/>
        <w:ind w:left="426"/>
        <w:jc w:val="both"/>
        <w:rPr>
          <w:rFonts w:ascii="Times New Roman" w:hAnsi="Times New Roman" w:cs="Times New Roman"/>
          <w:sz w:val="24"/>
          <w:szCs w:val="24"/>
        </w:rPr>
      </w:pPr>
    </w:p>
    <w:p w14:paraId="34E03E8D" w14:textId="13C97F30" w:rsidR="00C66472" w:rsidRPr="00F777CD" w:rsidRDefault="00C66472"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31 ods</w:t>
      </w:r>
      <w:r w:rsidR="00211A14"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6 </w:t>
      </w:r>
      <w:r w:rsidR="00211A14" w:rsidRPr="00F777CD">
        <w:rPr>
          <w:rFonts w:ascii="Times New Roman" w:hAnsi="Times New Roman" w:cs="Times New Roman"/>
          <w:sz w:val="24"/>
          <w:szCs w:val="24"/>
        </w:rPr>
        <w:t>prvá veta znie</w:t>
      </w:r>
      <w:r w:rsidRPr="00F777CD">
        <w:rPr>
          <w:rFonts w:ascii="Times New Roman" w:hAnsi="Times New Roman" w:cs="Times New Roman"/>
          <w:sz w:val="24"/>
          <w:szCs w:val="24"/>
        </w:rPr>
        <w:t>:</w:t>
      </w:r>
    </w:p>
    <w:p w14:paraId="69F5AFB4" w14:textId="21FE1A02" w:rsidR="00C66472" w:rsidRPr="00F777CD" w:rsidRDefault="00C66472" w:rsidP="00747D3D">
      <w:pPr>
        <w:pStyle w:val="Odsekzoznamu"/>
        <w:spacing w:after="0" w:line="240" w:lineRule="auto"/>
        <w:ind w:left="567"/>
        <w:jc w:val="both"/>
        <w:rPr>
          <w:rFonts w:ascii="Times New Roman" w:hAnsi="Times New Roman" w:cs="Times New Roman"/>
          <w:i/>
          <w:iCs/>
          <w:sz w:val="24"/>
          <w:szCs w:val="24"/>
        </w:rPr>
      </w:pPr>
      <w:bookmarkStart w:id="129" w:name="_Hlk202283762"/>
      <w:r w:rsidRPr="00F777CD">
        <w:rPr>
          <w:rFonts w:ascii="Times New Roman" w:hAnsi="Times New Roman" w:cs="Times New Roman"/>
          <w:sz w:val="24"/>
          <w:szCs w:val="24"/>
        </w:rPr>
        <w:t>„Ak</w:t>
      </w:r>
      <w:r w:rsidR="00516419" w:rsidRPr="00F777CD">
        <w:rPr>
          <w:rFonts w:ascii="Times New Roman" w:hAnsi="Times New Roman" w:cs="Times New Roman"/>
          <w:sz w:val="24"/>
          <w:szCs w:val="24"/>
        </w:rPr>
        <w:t xml:space="preserve"> výsledky spätného testovania alebo testu pridelenia ziskov a strát v banke, ktorej bol udelený predchádzajúci súhlas podľa odseku 1, naznačujú, že jej </w:t>
      </w:r>
      <w:r w:rsidR="00B37583" w:rsidRPr="00F777CD">
        <w:rPr>
          <w:rFonts w:ascii="Times New Roman" w:hAnsi="Times New Roman" w:cs="Times New Roman"/>
          <w:sz w:val="24"/>
          <w:szCs w:val="24"/>
        </w:rPr>
        <w:t xml:space="preserve">vlastný model podľa odseku 1 </w:t>
      </w:r>
      <w:r w:rsidR="00516419" w:rsidRPr="00F777CD">
        <w:rPr>
          <w:rFonts w:ascii="Times New Roman" w:hAnsi="Times New Roman" w:cs="Times New Roman"/>
          <w:sz w:val="24"/>
          <w:szCs w:val="24"/>
        </w:rPr>
        <w:t xml:space="preserve">prestal byť dostatočne presný, Národná banka Slovenska preskúma, či sú splnené podmienky, za ktorých bol banke udelený predchádzajúci súhlas alebo uloží potrebné opatrenia na zabezpečenie </w:t>
      </w:r>
      <w:r w:rsidR="00CE3075" w:rsidRPr="00F777CD">
        <w:rPr>
          <w:rFonts w:ascii="Times New Roman" w:hAnsi="Times New Roman" w:cs="Times New Roman"/>
          <w:sz w:val="24"/>
          <w:szCs w:val="24"/>
        </w:rPr>
        <w:t>urýchleného</w:t>
      </w:r>
      <w:r w:rsidR="00516419" w:rsidRPr="00F777CD">
        <w:rPr>
          <w:rFonts w:ascii="Times New Roman" w:hAnsi="Times New Roman" w:cs="Times New Roman"/>
          <w:sz w:val="24"/>
          <w:szCs w:val="24"/>
        </w:rPr>
        <w:t xml:space="preserve"> zlepšenia interného modelu.</w:t>
      </w:r>
      <w:r w:rsidR="00211A14" w:rsidRPr="00F777CD">
        <w:rPr>
          <w:rFonts w:ascii="Times New Roman" w:hAnsi="Times New Roman" w:cs="Times New Roman"/>
          <w:sz w:val="24"/>
          <w:szCs w:val="24"/>
        </w:rPr>
        <w:t>“</w:t>
      </w:r>
      <w:bookmarkEnd w:id="129"/>
      <w:r w:rsidR="00211A14" w:rsidRPr="00F777CD">
        <w:rPr>
          <w:rFonts w:ascii="Times New Roman" w:hAnsi="Times New Roman" w:cs="Times New Roman"/>
          <w:sz w:val="24"/>
          <w:szCs w:val="24"/>
        </w:rPr>
        <w:t>.</w:t>
      </w:r>
    </w:p>
    <w:p w14:paraId="69F2364F" w14:textId="77777777" w:rsidR="00211A14" w:rsidRPr="00F777CD" w:rsidRDefault="00211A14" w:rsidP="00C66472">
      <w:pPr>
        <w:pStyle w:val="Odsekzoznamu"/>
        <w:spacing w:after="0" w:line="240" w:lineRule="auto"/>
        <w:ind w:left="426"/>
        <w:jc w:val="both"/>
        <w:rPr>
          <w:rFonts w:ascii="Times New Roman" w:hAnsi="Times New Roman" w:cs="Times New Roman"/>
          <w:sz w:val="24"/>
          <w:szCs w:val="24"/>
        </w:rPr>
      </w:pPr>
    </w:p>
    <w:p w14:paraId="28DE47C9" w14:textId="156D67D1" w:rsidR="00445D55" w:rsidRPr="00F777CD" w:rsidRDefault="00445D55"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31 sa dopĺňa odsekom 7, ktorý znie:</w:t>
      </w:r>
    </w:p>
    <w:p w14:paraId="65171DA3" w14:textId="717978D4" w:rsidR="00445D55" w:rsidRPr="00F777CD" w:rsidRDefault="00445D55" w:rsidP="00747D3D">
      <w:pPr>
        <w:pStyle w:val="Odsekzoznamu"/>
        <w:spacing w:after="0" w:line="240" w:lineRule="auto"/>
        <w:ind w:left="567"/>
        <w:jc w:val="both"/>
        <w:rPr>
          <w:rFonts w:ascii="Times New Roman" w:hAnsi="Times New Roman" w:cs="Times New Roman"/>
          <w:sz w:val="24"/>
          <w:szCs w:val="24"/>
        </w:rPr>
      </w:pPr>
      <w:bookmarkStart w:id="130" w:name="_Hlk202283775"/>
      <w:r w:rsidRPr="00F777CD">
        <w:rPr>
          <w:rFonts w:ascii="Times New Roman" w:hAnsi="Times New Roman" w:cs="Times New Roman"/>
          <w:sz w:val="24"/>
          <w:szCs w:val="24"/>
        </w:rPr>
        <w:t xml:space="preserve">„(7) </w:t>
      </w:r>
      <w:r w:rsidR="00CE3075" w:rsidRPr="00F777CD">
        <w:rPr>
          <w:rFonts w:ascii="Times New Roman" w:hAnsi="Times New Roman" w:cs="Times New Roman"/>
          <w:sz w:val="24"/>
          <w:szCs w:val="24"/>
        </w:rPr>
        <w:t xml:space="preserve">Ustanoveniami odsekov </w:t>
      </w:r>
      <w:r w:rsidRPr="00F777CD">
        <w:rPr>
          <w:rFonts w:ascii="Times New Roman" w:hAnsi="Times New Roman" w:cs="Times New Roman"/>
          <w:sz w:val="24"/>
          <w:szCs w:val="24"/>
        </w:rPr>
        <w:t>1 až 3 nie je dotknuté plnenie kritérií podľa osobitného predpisu.</w:t>
      </w:r>
      <w:r w:rsidRPr="00F777CD">
        <w:rPr>
          <w:rFonts w:ascii="Times New Roman" w:hAnsi="Times New Roman" w:cs="Times New Roman"/>
          <w:sz w:val="24"/>
          <w:szCs w:val="24"/>
          <w:vertAlign w:val="superscript"/>
        </w:rPr>
        <w:t>30</w:t>
      </w:r>
      <w:r w:rsidR="0017181B" w:rsidRPr="00F777CD">
        <w:rPr>
          <w:rFonts w:ascii="Times New Roman" w:hAnsi="Times New Roman" w:cs="Times New Roman"/>
          <w:sz w:val="24"/>
          <w:szCs w:val="24"/>
          <w:vertAlign w:val="superscript"/>
        </w:rPr>
        <w:t>j</w:t>
      </w:r>
      <w:r w:rsidRPr="00F777CD">
        <w:rPr>
          <w:rFonts w:ascii="Times New Roman" w:hAnsi="Times New Roman" w:cs="Times New Roman"/>
          <w:sz w:val="24"/>
          <w:szCs w:val="24"/>
        </w:rPr>
        <w:t>)“.</w:t>
      </w:r>
    </w:p>
    <w:bookmarkEnd w:id="130"/>
    <w:p w14:paraId="3E21FED9" w14:textId="77777777" w:rsidR="00445D55" w:rsidRPr="00F777CD" w:rsidRDefault="00445D55" w:rsidP="00445D55">
      <w:pPr>
        <w:pStyle w:val="Odsekzoznamu"/>
        <w:spacing w:after="0" w:line="240" w:lineRule="auto"/>
        <w:ind w:left="426"/>
        <w:jc w:val="both"/>
        <w:rPr>
          <w:rFonts w:ascii="Times New Roman" w:hAnsi="Times New Roman" w:cs="Times New Roman"/>
          <w:sz w:val="24"/>
          <w:szCs w:val="24"/>
        </w:rPr>
      </w:pPr>
    </w:p>
    <w:p w14:paraId="032E03FA" w14:textId="0BB79235" w:rsidR="00124129" w:rsidRPr="00F777CD" w:rsidRDefault="00423D98"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33 ods. 1 úvodnej vet</w:t>
      </w:r>
      <w:r w:rsidR="00512B3D" w:rsidRPr="00F777CD">
        <w:rPr>
          <w:rFonts w:ascii="Times New Roman" w:hAnsi="Times New Roman" w:cs="Times New Roman"/>
          <w:sz w:val="24"/>
          <w:szCs w:val="24"/>
        </w:rPr>
        <w:t>e</w:t>
      </w:r>
      <w:r w:rsidRPr="00F777CD">
        <w:rPr>
          <w:rFonts w:ascii="Times New Roman" w:hAnsi="Times New Roman" w:cs="Times New Roman"/>
          <w:sz w:val="24"/>
          <w:szCs w:val="24"/>
        </w:rPr>
        <w:t xml:space="preserve"> sa slová „súlade s osobitným predpisom o vydaní regulačného technického predpisu vydaným na základe osobitného predpisu</w:t>
      </w:r>
      <w:r w:rsidRPr="00F777CD">
        <w:rPr>
          <w:rFonts w:ascii="Times New Roman" w:hAnsi="Times New Roman" w:cs="Times New Roman"/>
          <w:sz w:val="24"/>
          <w:szCs w:val="24"/>
          <w:vertAlign w:val="superscript"/>
        </w:rPr>
        <w:t>13o</w:t>
      </w:r>
      <w:r w:rsidRPr="00F777CD">
        <w:rPr>
          <w:rFonts w:ascii="Times New Roman" w:hAnsi="Times New Roman" w:cs="Times New Roman"/>
          <w:sz w:val="24"/>
          <w:szCs w:val="24"/>
        </w:rPr>
        <w:t>)“ nahrádzajú slovami „osobitnom predpise</w:t>
      </w:r>
      <w:r w:rsidRPr="00F777CD">
        <w:rPr>
          <w:rFonts w:ascii="Times New Roman" w:hAnsi="Times New Roman" w:cs="Times New Roman"/>
          <w:sz w:val="24"/>
          <w:szCs w:val="24"/>
          <w:vertAlign w:val="superscript"/>
        </w:rPr>
        <w:t>30la</w:t>
      </w:r>
      <w:r w:rsidR="0040444F" w:rsidRPr="00F777CD">
        <w:rPr>
          <w:rFonts w:ascii="Times New Roman" w:hAnsi="Times New Roman" w:cs="Times New Roman"/>
          <w:sz w:val="24"/>
          <w:szCs w:val="24"/>
          <w:vertAlign w:val="superscript"/>
        </w:rPr>
        <w:tab/>
        <w:t>a</w:t>
      </w:r>
      <w:r w:rsidRPr="00F777CD">
        <w:rPr>
          <w:rFonts w:ascii="Times New Roman" w:hAnsi="Times New Roman" w:cs="Times New Roman"/>
          <w:sz w:val="24"/>
          <w:szCs w:val="24"/>
        </w:rPr>
        <w:t>) a ktoré banka zohľadní pri výpočte ekonomickej hodnoty vlastného imania podľa § 31a ods. 1“.</w:t>
      </w:r>
    </w:p>
    <w:p w14:paraId="036187E0" w14:textId="4FA659BE" w:rsidR="00423D98" w:rsidRPr="00F777CD" w:rsidRDefault="00423D98" w:rsidP="00423D98">
      <w:pPr>
        <w:pStyle w:val="Odsekzoznamu"/>
        <w:spacing w:after="0" w:line="240" w:lineRule="auto"/>
        <w:ind w:left="567"/>
        <w:jc w:val="both"/>
        <w:rPr>
          <w:rFonts w:ascii="Times New Roman" w:hAnsi="Times New Roman" w:cs="Times New Roman"/>
          <w:sz w:val="24"/>
          <w:szCs w:val="24"/>
        </w:rPr>
      </w:pPr>
    </w:p>
    <w:p w14:paraId="3BCD9ECC" w14:textId="54B22482" w:rsidR="00423D98" w:rsidRPr="00F777CD" w:rsidRDefault="00423D98" w:rsidP="00524820">
      <w:pPr>
        <w:pStyle w:val="Odsekzoznamu"/>
        <w:keepNext/>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Poznámka pod čiarou k odkazu 30la</w:t>
      </w:r>
      <w:r w:rsidR="0040444F" w:rsidRPr="00F777CD">
        <w:rPr>
          <w:rFonts w:ascii="Times New Roman" w:hAnsi="Times New Roman" w:cs="Times New Roman"/>
          <w:sz w:val="24"/>
          <w:szCs w:val="24"/>
        </w:rPr>
        <w:t>a</w:t>
      </w:r>
      <w:r w:rsidRPr="00F777CD">
        <w:rPr>
          <w:rFonts w:ascii="Times New Roman" w:hAnsi="Times New Roman" w:cs="Times New Roman"/>
          <w:sz w:val="24"/>
          <w:szCs w:val="24"/>
        </w:rPr>
        <w:t xml:space="preserve"> znie:</w:t>
      </w:r>
    </w:p>
    <w:p w14:paraId="7B81530A" w14:textId="4A811291" w:rsidR="00423D98" w:rsidRPr="00F777CD" w:rsidRDefault="00423D98" w:rsidP="00524820">
      <w:pPr>
        <w:pStyle w:val="Odsekzoznamu"/>
        <w:keepNext/>
        <w:spacing w:after="0" w:line="240" w:lineRule="auto"/>
        <w:ind w:left="1134" w:hanging="567"/>
        <w:jc w:val="both"/>
        <w:rPr>
          <w:rFonts w:ascii="Times New Roman" w:hAnsi="Times New Roman" w:cs="Times New Roman"/>
          <w:sz w:val="24"/>
          <w:szCs w:val="24"/>
        </w:rPr>
      </w:pPr>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30la</w:t>
      </w:r>
      <w:r w:rsidR="0040444F" w:rsidRPr="00F777CD">
        <w:rPr>
          <w:rFonts w:ascii="Times New Roman" w:hAnsi="Times New Roman" w:cs="Times New Roman"/>
          <w:sz w:val="24"/>
          <w:szCs w:val="24"/>
          <w:vertAlign w:val="superscript"/>
        </w:rPr>
        <w:t>a</w:t>
      </w:r>
      <w:r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t>Delegované nariadenie Komisie (EÚ) 2024/856 z 1. decembra 2023, ktorým sa dopĺňa smernica Európskeho parlamentu a Rady 2013/36/EÚ, pokiaľ ide o</w:t>
      </w:r>
      <w:r w:rsidR="00F5072F" w:rsidRPr="00F777CD">
        <w:rPr>
          <w:rFonts w:ascii="Times New Roman" w:hAnsi="Times New Roman" w:cs="Times New Roman"/>
          <w:sz w:val="24"/>
          <w:szCs w:val="24"/>
        </w:rPr>
        <w:t> </w:t>
      </w:r>
      <w:r w:rsidRPr="00F777CD">
        <w:rPr>
          <w:rFonts w:ascii="Times New Roman" w:hAnsi="Times New Roman" w:cs="Times New Roman"/>
          <w:sz w:val="24"/>
          <w:szCs w:val="24"/>
        </w:rPr>
        <w:t>regulačné</w:t>
      </w:r>
      <w:r w:rsidR="00F5072F" w:rsidRPr="00F777CD">
        <w:rPr>
          <w:rFonts w:ascii="Times New Roman" w:hAnsi="Times New Roman" w:cs="Times New Roman"/>
          <w:sz w:val="24"/>
          <w:szCs w:val="24"/>
        </w:rPr>
        <w:t xml:space="preserve"> </w:t>
      </w:r>
      <w:r w:rsidRPr="00F777CD">
        <w:rPr>
          <w:rFonts w:ascii="Times New Roman" w:hAnsi="Times New Roman" w:cs="Times New Roman"/>
          <w:sz w:val="24"/>
          <w:szCs w:val="24"/>
        </w:rPr>
        <w:t>technické predpisy, v ktorých sa upresňujú šokové scenáre dohľadu, spoločné modelovacie a parametrické predpoklady a to, čo predstavuje veľký pokles (Ú. v. EÚ L, 2024/856, 24.4.2024).“.</w:t>
      </w:r>
    </w:p>
    <w:p w14:paraId="246EA091" w14:textId="77777777" w:rsidR="00124129" w:rsidRPr="00F777CD" w:rsidRDefault="00124129" w:rsidP="00124129">
      <w:pPr>
        <w:pStyle w:val="Odsekzoznamu"/>
        <w:spacing w:after="0" w:line="240" w:lineRule="auto"/>
        <w:ind w:left="567"/>
        <w:jc w:val="both"/>
        <w:rPr>
          <w:rFonts w:ascii="Times New Roman" w:hAnsi="Times New Roman" w:cs="Times New Roman"/>
          <w:sz w:val="24"/>
          <w:szCs w:val="24"/>
        </w:rPr>
      </w:pPr>
    </w:p>
    <w:p w14:paraId="2C507B79" w14:textId="512F7547" w:rsidR="00423D98" w:rsidRPr="00F777CD" w:rsidRDefault="00423D98"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33 ods. 1 písm. a) a b) sa slová „súlade s osobitným predpisom o vydaní regulačného technického predpisu vydaným na základe osobitného predpisu</w:t>
      </w:r>
      <w:r w:rsidRPr="00F777CD">
        <w:rPr>
          <w:rFonts w:ascii="Times New Roman" w:hAnsi="Times New Roman" w:cs="Times New Roman"/>
          <w:sz w:val="24"/>
          <w:szCs w:val="24"/>
          <w:vertAlign w:val="superscript"/>
        </w:rPr>
        <w:t>13o</w:t>
      </w:r>
      <w:r w:rsidRPr="00F777CD">
        <w:rPr>
          <w:rFonts w:ascii="Times New Roman" w:hAnsi="Times New Roman" w:cs="Times New Roman"/>
          <w:sz w:val="24"/>
          <w:szCs w:val="24"/>
        </w:rPr>
        <w:t>)“ nahrádzajú slovami „osobitnom predpise</w:t>
      </w:r>
      <w:r w:rsidRPr="00F777CD">
        <w:rPr>
          <w:rFonts w:ascii="Times New Roman" w:hAnsi="Times New Roman" w:cs="Times New Roman"/>
          <w:sz w:val="24"/>
          <w:szCs w:val="24"/>
          <w:vertAlign w:val="superscript"/>
        </w:rPr>
        <w:t>30l</w:t>
      </w:r>
      <w:r w:rsidR="0040444F" w:rsidRPr="00F777CD">
        <w:rPr>
          <w:rFonts w:ascii="Times New Roman" w:hAnsi="Times New Roman" w:cs="Times New Roman"/>
          <w:sz w:val="24"/>
          <w:szCs w:val="24"/>
          <w:vertAlign w:val="superscript"/>
        </w:rPr>
        <w:t>a</w:t>
      </w:r>
      <w:r w:rsidRPr="00F777CD">
        <w:rPr>
          <w:rFonts w:ascii="Times New Roman" w:hAnsi="Times New Roman" w:cs="Times New Roman"/>
          <w:sz w:val="24"/>
          <w:szCs w:val="24"/>
          <w:vertAlign w:val="superscript"/>
        </w:rPr>
        <w:t>a</w:t>
      </w:r>
      <w:r w:rsidRPr="00F777CD">
        <w:rPr>
          <w:rFonts w:ascii="Times New Roman" w:hAnsi="Times New Roman" w:cs="Times New Roman"/>
          <w:sz w:val="24"/>
          <w:szCs w:val="24"/>
        </w:rPr>
        <w:t>)“.</w:t>
      </w:r>
    </w:p>
    <w:p w14:paraId="062D4E22" w14:textId="77777777" w:rsidR="00423D98" w:rsidRPr="00F777CD" w:rsidRDefault="00423D98" w:rsidP="00423D98">
      <w:pPr>
        <w:pStyle w:val="Odsekzoznamu"/>
        <w:spacing w:after="0" w:line="240" w:lineRule="auto"/>
        <w:ind w:left="567"/>
        <w:jc w:val="both"/>
        <w:rPr>
          <w:rFonts w:ascii="Times New Roman" w:hAnsi="Times New Roman" w:cs="Times New Roman"/>
          <w:sz w:val="24"/>
          <w:szCs w:val="24"/>
        </w:rPr>
      </w:pPr>
    </w:p>
    <w:p w14:paraId="7447BB8F" w14:textId="10D09A47" w:rsidR="005116D8" w:rsidRPr="00F777CD" w:rsidRDefault="005116D8"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poznámke pod čiarou k odkazu 30td sa slovo „Zákon“ nahrádza slovami „§ 31b a 31c zákona“.</w:t>
      </w:r>
    </w:p>
    <w:p w14:paraId="7EF350B6" w14:textId="77777777" w:rsidR="005116D8" w:rsidRPr="00F777CD" w:rsidRDefault="005116D8" w:rsidP="005116D8">
      <w:pPr>
        <w:pStyle w:val="Odsekzoznamu"/>
        <w:rPr>
          <w:rFonts w:ascii="Times New Roman" w:hAnsi="Times New Roman" w:cs="Times New Roman"/>
          <w:sz w:val="24"/>
          <w:szCs w:val="24"/>
        </w:rPr>
      </w:pPr>
    </w:p>
    <w:p w14:paraId="328AA440" w14:textId="07655C2A" w:rsidR="005116D8" w:rsidRPr="00F777CD" w:rsidRDefault="005116D8"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33d ods. 3 písm. a) sa na konci pripája</w:t>
      </w:r>
      <w:r w:rsidR="008F65E5" w:rsidRPr="00F777CD">
        <w:rPr>
          <w:rFonts w:ascii="Times New Roman" w:hAnsi="Times New Roman" w:cs="Times New Roman"/>
          <w:sz w:val="24"/>
          <w:szCs w:val="24"/>
        </w:rPr>
        <w:t xml:space="preserve"> čiarka a </w:t>
      </w:r>
      <w:r w:rsidRPr="00F777CD">
        <w:rPr>
          <w:rFonts w:ascii="Times New Roman" w:hAnsi="Times New Roman" w:cs="Times New Roman"/>
          <w:sz w:val="24"/>
          <w:szCs w:val="24"/>
        </w:rPr>
        <w:t xml:space="preserve">tieto slová: </w:t>
      </w:r>
      <w:bookmarkStart w:id="131" w:name="_Hlk204758586"/>
      <w:r w:rsidRPr="00F777CD">
        <w:rPr>
          <w:rFonts w:ascii="Times New Roman" w:hAnsi="Times New Roman" w:cs="Times New Roman"/>
          <w:sz w:val="24"/>
          <w:szCs w:val="24"/>
        </w:rPr>
        <w:t>„pričom pre tieto kritériá sú ukazovatele rovnaké ako zodpovedajúce kvantifikovateľné ukazovatele určené podľa odseku 2“</w:t>
      </w:r>
      <w:bookmarkEnd w:id="131"/>
      <w:r w:rsidRPr="00F777CD">
        <w:rPr>
          <w:rFonts w:ascii="Times New Roman" w:hAnsi="Times New Roman" w:cs="Times New Roman"/>
          <w:sz w:val="24"/>
          <w:szCs w:val="24"/>
        </w:rPr>
        <w:t>.</w:t>
      </w:r>
    </w:p>
    <w:p w14:paraId="0BCBF6C8" w14:textId="67A4AD67" w:rsidR="005116D8" w:rsidRPr="00F777CD" w:rsidRDefault="005116D8" w:rsidP="005116D8">
      <w:pPr>
        <w:pStyle w:val="Odsekzoznamu"/>
        <w:rPr>
          <w:rFonts w:ascii="Times New Roman" w:hAnsi="Times New Roman" w:cs="Times New Roman"/>
          <w:sz w:val="24"/>
          <w:szCs w:val="24"/>
        </w:rPr>
      </w:pPr>
    </w:p>
    <w:p w14:paraId="7CD87FEA" w14:textId="15AD405B" w:rsidR="00E74168" w:rsidRPr="00F777CD" w:rsidRDefault="00DB20A3"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33d ods. 8 sa na konci pripája táto veta: </w:t>
      </w:r>
      <w:bookmarkStart w:id="132" w:name="_Hlk202283806"/>
      <w:r w:rsidRPr="00F777CD">
        <w:rPr>
          <w:rFonts w:ascii="Times New Roman" w:hAnsi="Times New Roman" w:cs="Times New Roman"/>
          <w:sz w:val="24"/>
          <w:szCs w:val="24"/>
        </w:rPr>
        <w:t>„</w:t>
      </w:r>
      <w:bookmarkStart w:id="133" w:name="_Hlk204758615"/>
      <w:r w:rsidRPr="00F777CD">
        <w:rPr>
          <w:rFonts w:ascii="Times New Roman" w:hAnsi="Times New Roman" w:cs="Times New Roman"/>
          <w:sz w:val="24"/>
          <w:szCs w:val="24"/>
        </w:rPr>
        <w:t>Ak sa pre O-SII stane záväznou spodná hranica pre výstupné hodnoty, Národná banka Slovenska najneskôr do dátumu ročného prehodnotenia vankúša pre O-SII podľa druhej vety preskúma vankúš pre O-SII tak, aby jeho kalibrácia zostala primeraná.“.</w:t>
      </w:r>
      <w:bookmarkEnd w:id="132"/>
      <w:r w:rsidRPr="00F777CD">
        <w:rPr>
          <w:rFonts w:ascii="Times New Roman" w:hAnsi="Times New Roman" w:cs="Times New Roman"/>
          <w:sz w:val="24"/>
          <w:szCs w:val="24"/>
        </w:rPr>
        <w:t xml:space="preserve"> </w:t>
      </w:r>
      <w:bookmarkEnd w:id="133"/>
    </w:p>
    <w:p w14:paraId="1B7C4740" w14:textId="77777777" w:rsidR="00DB20A3" w:rsidRPr="00F777CD" w:rsidRDefault="00DB20A3" w:rsidP="00EF424E">
      <w:pPr>
        <w:pStyle w:val="Odsekzoznamu"/>
        <w:spacing w:after="0" w:line="240" w:lineRule="auto"/>
        <w:ind w:left="426"/>
        <w:jc w:val="both"/>
        <w:rPr>
          <w:rFonts w:ascii="Times New Roman" w:hAnsi="Times New Roman" w:cs="Times New Roman"/>
          <w:sz w:val="24"/>
          <w:szCs w:val="24"/>
        </w:rPr>
      </w:pPr>
    </w:p>
    <w:p w14:paraId="6D627458" w14:textId="2615A672" w:rsidR="00DB20A3" w:rsidRPr="00F777CD" w:rsidRDefault="00DB20A3"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33d ods. 16 sa</w:t>
      </w:r>
      <w:r w:rsidR="00CE3075" w:rsidRPr="00F777CD">
        <w:rPr>
          <w:rFonts w:ascii="Times New Roman" w:hAnsi="Times New Roman" w:cs="Times New Roman"/>
          <w:sz w:val="24"/>
          <w:szCs w:val="24"/>
        </w:rPr>
        <w:t xml:space="preserve"> na konci pripája bodkočiarka a </w:t>
      </w:r>
      <w:r w:rsidR="00876E78" w:rsidRPr="00F777CD">
        <w:rPr>
          <w:rFonts w:ascii="Times New Roman" w:hAnsi="Times New Roman" w:cs="Times New Roman"/>
          <w:sz w:val="24"/>
          <w:szCs w:val="24"/>
        </w:rPr>
        <w:t>tieto slová</w:t>
      </w:r>
      <w:r w:rsidRPr="00F777CD">
        <w:rPr>
          <w:rFonts w:ascii="Times New Roman" w:hAnsi="Times New Roman" w:cs="Times New Roman"/>
          <w:sz w:val="24"/>
          <w:szCs w:val="24"/>
        </w:rPr>
        <w:t xml:space="preserve">: </w:t>
      </w:r>
      <w:bookmarkStart w:id="134" w:name="_Hlk202283833"/>
      <w:r w:rsidRPr="00F777CD">
        <w:rPr>
          <w:rFonts w:ascii="Times New Roman" w:hAnsi="Times New Roman" w:cs="Times New Roman"/>
          <w:sz w:val="24"/>
          <w:szCs w:val="24"/>
        </w:rPr>
        <w:t>„</w:t>
      </w:r>
      <w:bookmarkStart w:id="135" w:name="_Hlk204758656"/>
      <w:r w:rsidR="00876E78" w:rsidRPr="00F777CD">
        <w:rPr>
          <w:rFonts w:ascii="Times New Roman" w:hAnsi="Times New Roman" w:cs="Times New Roman"/>
          <w:sz w:val="24"/>
          <w:szCs w:val="24"/>
        </w:rPr>
        <w:t>to neplatí</w:t>
      </w:r>
      <w:r w:rsidR="00733BB3" w:rsidRPr="00F777CD">
        <w:rPr>
          <w:rFonts w:ascii="Times New Roman" w:hAnsi="Times New Roman" w:cs="Times New Roman"/>
          <w:sz w:val="24"/>
          <w:szCs w:val="24"/>
        </w:rPr>
        <w:t xml:space="preserve">, ak </w:t>
      </w:r>
      <w:r w:rsidRPr="00F777CD">
        <w:rPr>
          <w:rFonts w:ascii="Times New Roman" w:hAnsi="Times New Roman" w:cs="Times New Roman"/>
          <w:sz w:val="24"/>
          <w:szCs w:val="24"/>
        </w:rPr>
        <w:t>rozhodnutie o </w:t>
      </w:r>
      <w:r w:rsidR="00CE3075" w:rsidRPr="00F777CD">
        <w:rPr>
          <w:rFonts w:ascii="Times New Roman" w:hAnsi="Times New Roman" w:cs="Times New Roman"/>
          <w:sz w:val="24"/>
          <w:szCs w:val="24"/>
        </w:rPr>
        <w:t>určení</w:t>
      </w:r>
      <w:r w:rsidRPr="00F777CD">
        <w:rPr>
          <w:rFonts w:ascii="Times New Roman" w:hAnsi="Times New Roman" w:cs="Times New Roman"/>
          <w:sz w:val="24"/>
          <w:szCs w:val="24"/>
        </w:rPr>
        <w:t xml:space="preserve"> vankúša na krytie systémového rizika, vankúša pre O-SII alebo vankúša pre </w:t>
      </w:r>
      <w:r w:rsidR="00CE3075" w:rsidRPr="00F777CD">
        <w:rPr>
          <w:rFonts w:ascii="Times New Roman" w:hAnsi="Times New Roman" w:cs="Times New Roman"/>
          <w:sz w:val="24"/>
          <w:szCs w:val="24"/>
        </w:rPr>
        <w:br/>
      </w:r>
      <w:r w:rsidRPr="00F777CD">
        <w:rPr>
          <w:rFonts w:ascii="Times New Roman" w:hAnsi="Times New Roman" w:cs="Times New Roman"/>
          <w:sz w:val="24"/>
          <w:szCs w:val="24"/>
        </w:rPr>
        <w:t xml:space="preserve">G-SII vedie k zníženiu niektorej zo skôr určených </w:t>
      </w:r>
      <w:r w:rsidR="00CE3075" w:rsidRPr="00F777CD">
        <w:rPr>
          <w:rFonts w:ascii="Times New Roman" w:hAnsi="Times New Roman" w:cs="Times New Roman"/>
          <w:sz w:val="24"/>
          <w:szCs w:val="24"/>
        </w:rPr>
        <w:t>mier vankúšov</w:t>
      </w:r>
      <w:r w:rsidRPr="00F777CD">
        <w:rPr>
          <w:rFonts w:ascii="Times New Roman" w:hAnsi="Times New Roman" w:cs="Times New Roman"/>
          <w:sz w:val="24"/>
          <w:szCs w:val="24"/>
        </w:rPr>
        <w:t xml:space="preserve"> alebo tieto </w:t>
      </w:r>
      <w:r w:rsidR="00CE3075" w:rsidRPr="00F777CD">
        <w:rPr>
          <w:rFonts w:ascii="Times New Roman" w:hAnsi="Times New Roman" w:cs="Times New Roman"/>
          <w:sz w:val="24"/>
          <w:szCs w:val="24"/>
        </w:rPr>
        <w:t>miery vankúšov</w:t>
      </w:r>
      <w:r w:rsidRPr="00F777CD">
        <w:rPr>
          <w:rFonts w:ascii="Times New Roman" w:hAnsi="Times New Roman" w:cs="Times New Roman"/>
          <w:sz w:val="24"/>
          <w:szCs w:val="24"/>
        </w:rPr>
        <w:t xml:space="preserve"> nemení</w:t>
      </w:r>
      <w:bookmarkEnd w:id="135"/>
      <w:r w:rsidRPr="00F777CD">
        <w:rPr>
          <w:rFonts w:ascii="Times New Roman" w:hAnsi="Times New Roman" w:cs="Times New Roman"/>
          <w:sz w:val="24"/>
          <w:szCs w:val="24"/>
        </w:rPr>
        <w:t>“.</w:t>
      </w:r>
      <w:bookmarkEnd w:id="134"/>
    </w:p>
    <w:p w14:paraId="33A02988" w14:textId="77777777" w:rsidR="00DB20A3" w:rsidRPr="00F777CD" w:rsidRDefault="00DB20A3" w:rsidP="00EF424E">
      <w:pPr>
        <w:pStyle w:val="Odsekzoznamu"/>
        <w:spacing w:after="0" w:line="240" w:lineRule="auto"/>
        <w:ind w:left="426"/>
        <w:jc w:val="both"/>
        <w:rPr>
          <w:rFonts w:ascii="Times New Roman" w:hAnsi="Times New Roman" w:cs="Times New Roman"/>
          <w:sz w:val="24"/>
          <w:szCs w:val="24"/>
        </w:rPr>
      </w:pPr>
    </w:p>
    <w:p w14:paraId="0FD0EF5F" w14:textId="54E483A4" w:rsidR="00FF3D79" w:rsidRPr="00F777CD" w:rsidRDefault="00FF3D79"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33e ods. 1 druhá veta znie: </w:t>
      </w:r>
      <w:bookmarkStart w:id="136" w:name="_Hlk202283862"/>
      <w:r w:rsidRPr="00F777CD">
        <w:rPr>
          <w:rFonts w:ascii="Times New Roman" w:hAnsi="Times New Roman" w:cs="Times New Roman"/>
          <w:sz w:val="24"/>
          <w:szCs w:val="24"/>
        </w:rPr>
        <w:t>„Národná banka Slovenska môže vyžadovať od banky na individuálnom základe, konsolidovanom základe alebo subkonsolidovanom základe v súlade s osobitným predpisom,</w:t>
      </w:r>
      <w:r w:rsidRPr="00F777CD">
        <w:rPr>
          <w:rFonts w:ascii="Times New Roman" w:hAnsi="Times New Roman" w:cs="Times New Roman"/>
          <w:sz w:val="24"/>
          <w:szCs w:val="24"/>
          <w:vertAlign w:val="superscript"/>
        </w:rPr>
        <w:t>30y</w:t>
      </w:r>
      <w:r w:rsidRPr="00F777CD">
        <w:rPr>
          <w:rFonts w:ascii="Times New Roman" w:hAnsi="Times New Roman" w:cs="Times New Roman"/>
          <w:sz w:val="24"/>
          <w:szCs w:val="24"/>
        </w:rPr>
        <w:t xml:space="preserve">) aby udržiavala vankúš podľa prvej vety </w:t>
      </w:r>
      <w:r w:rsidR="006475FA" w:rsidRPr="00F777CD">
        <w:rPr>
          <w:rFonts w:ascii="Times New Roman" w:hAnsi="Times New Roman" w:cs="Times New Roman"/>
          <w:sz w:val="24"/>
          <w:szCs w:val="24"/>
        </w:rPr>
        <w:t xml:space="preserve">pre finančný sektor, jeden alebo viacero </w:t>
      </w:r>
      <w:proofErr w:type="spellStart"/>
      <w:r w:rsidR="006475FA" w:rsidRPr="00F777CD">
        <w:rPr>
          <w:rFonts w:ascii="Times New Roman" w:hAnsi="Times New Roman" w:cs="Times New Roman"/>
          <w:sz w:val="24"/>
          <w:szCs w:val="24"/>
        </w:rPr>
        <w:t>podsúborov</w:t>
      </w:r>
      <w:proofErr w:type="spellEnd"/>
      <w:r w:rsidR="006475FA" w:rsidRPr="00F777CD">
        <w:rPr>
          <w:rFonts w:ascii="Times New Roman" w:hAnsi="Times New Roman" w:cs="Times New Roman"/>
          <w:sz w:val="24"/>
          <w:szCs w:val="24"/>
        </w:rPr>
        <w:t xml:space="preserve"> tohto sektora </w:t>
      </w:r>
      <w:r w:rsidRPr="00F777CD">
        <w:rPr>
          <w:rFonts w:ascii="Times New Roman" w:hAnsi="Times New Roman" w:cs="Times New Roman"/>
          <w:sz w:val="24"/>
          <w:szCs w:val="24"/>
        </w:rPr>
        <w:t xml:space="preserve">pri všetkých expozíciách alebo ich </w:t>
      </w:r>
      <w:proofErr w:type="spellStart"/>
      <w:r w:rsidRPr="00F777CD">
        <w:rPr>
          <w:rFonts w:ascii="Times New Roman" w:hAnsi="Times New Roman" w:cs="Times New Roman"/>
          <w:sz w:val="24"/>
          <w:szCs w:val="24"/>
        </w:rPr>
        <w:t>podsúbore</w:t>
      </w:r>
      <w:proofErr w:type="spellEnd"/>
      <w:r w:rsidRPr="00F777CD">
        <w:rPr>
          <w:rFonts w:ascii="Times New Roman" w:hAnsi="Times New Roman" w:cs="Times New Roman"/>
          <w:sz w:val="24"/>
          <w:szCs w:val="24"/>
        </w:rPr>
        <w:t xml:space="preserve"> podľa odseku 2 </w:t>
      </w:r>
      <w:r w:rsidR="006475FA" w:rsidRPr="00F777CD">
        <w:rPr>
          <w:rFonts w:ascii="Times New Roman" w:hAnsi="Times New Roman" w:cs="Times New Roman"/>
          <w:sz w:val="24"/>
          <w:szCs w:val="24"/>
        </w:rPr>
        <w:t xml:space="preserve">s cieľom predchádzať </w:t>
      </w:r>
      <w:proofErr w:type="spellStart"/>
      <w:r w:rsidR="006475FA" w:rsidRPr="00F777CD">
        <w:rPr>
          <w:rFonts w:ascii="Times New Roman" w:hAnsi="Times New Roman" w:cs="Times New Roman"/>
          <w:sz w:val="24"/>
          <w:szCs w:val="24"/>
        </w:rPr>
        <w:t>makroprudenciálnym</w:t>
      </w:r>
      <w:proofErr w:type="spellEnd"/>
      <w:r w:rsidR="006475FA" w:rsidRPr="00F777CD">
        <w:rPr>
          <w:rFonts w:ascii="Times New Roman" w:hAnsi="Times New Roman" w:cs="Times New Roman"/>
          <w:sz w:val="24"/>
          <w:szCs w:val="24"/>
        </w:rPr>
        <w:t xml:space="preserve"> rizikám alebo systémovým rizikám vrátane </w:t>
      </w:r>
      <w:proofErr w:type="spellStart"/>
      <w:r w:rsidR="006475FA" w:rsidRPr="00F777CD">
        <w:rPr>
          <w:rFonts w:ascii="Times New Roman" w:hAnsi="Times New Roman" w:cs="Times New Roman"/>
          <w:sz w:val="24"/>
          <w:szCs w:val="24"/>
        </w:rPr>
        <w:t>makroprudenciálnych</w:t>
      </w:r>
      <w:proofErr w:type="spellEnd"/>
      <w:r w:rsidR="006475FA" w:rsidRPr="00F777CD">
        <w:rPr>
          <w:rFonts w:ascii="Times New Roman" w:hAnsi="Times New Roman" w:cs="Times New Roman"/>
          <w:sz w:val="24"/>
          <w:szCs w:val="24"/>
        </w:rPr>
        <w:t xml:space="preserve"> rizík alebo systémových rizík vyplývajúcich zo zmeny klímy, na ktoré sa nevzťahuje osobitný predpis</w:t>
      </w:r>
      <w:r w:rsidR="00541A3A" w:rsidRPr="00F777CD">
        <w:rPr>
          <w:rFonts w:ascii="Times New Roman" w:hAnsi="Times New Roman" w:cs="Times New Roman"/>
          <w:sz w:val="24"/>
          <w:szCs w:val="24"/>
        </w:rPr>
        <w:t>,</w:t>
      </w:r>
      <w:r w:rsidR="006475FA" w:rsidRPr="00F777CD">
        <w:rPr>
          <w:rFonts w:ascii="Times New Roman" w:hAnsi="Times New Roman" w:cs="Times New Roman"/>
          <w:sz w:val="24"/>
          <w:szCs w:val="24"/>
          <w:vertAlign w:val="superscript"/>
        </w:rPr>
        <w:t>30x</w:t>
      </w:r>
      <w:r w:rsidR="006475FA" w:rsidRPr="00F777CD">
        <w:rPr>
          <w:rFonts w:ascii="Times New Roman" w:hAnsi="Times New Roman" w:cs="Times New Roman"/>
          <w:sz w:val="24"/>
          <w:szCs w:val="24"/>
        </w:rPr>
        <w:t>)  ani § 33c a 33d, a zmierňovať ich</w:t>
      </w:r>
      <w:r w:rsidR="002A2614" w:rsidRPr="00F777CD">
        <w:rPr>
          <w:rFonts w:ascii="Times New Roman" w:hAnsi="Times New Roman" w:cs="Times New Roman"/>
          <w:sz w:val="24"/>
          <w:szCs w:val="24"/>
        </w:rPr>
        <w:t xml:space="preserve"> tak, aby nedochádzalo k riziku </w:t>
      </w:r>
      <w:r w:rsidR="006475FA" w:rsidRPr="00F777CD">
        <w:rPr>
          <w:rFonts w:ascii="Times New Roman" w:hAnsi="Times New Roman" w:cs="Times New Roman"/>
          <w:sz w:val="24"/>
          <w:szCs w:val="24"/>
        </w:rPr>
        <w:t>narušenia finančného systému s potenciálnymi vážnymi negatívnymi dôsledkami na finančný sektor a hospodárstvo Slovenskej republiky</w:t>
      </w:r>
      <w:r w:rsidRPr="00F777CD">
        <w:rPr>
          <w:rFonts w:ascii="Times New Roman" w:hAnsi="Times New Roman" w:cs="Times New Roman"/>
          <w:sz w:val="24"/>
          <w:szCs w:val="24"/>
        </w:rPr>
        <w:t>.“</w:t>
      </w:r>
      <w:bookmarkEnd w:id="136"/>
      <w:r w:rsidRPr="00F777CD">
        <w:rPr>
          <w:rFonts w:ascii="Times New Roman" w:hAnsi="Times New Roman" w:cs="Times New Roman"/>
          <w:sz w:val="24"/>
          <w:szCs w:val="24"/>
        </w:rPr>
        <w:t>.</w:t>
      </w:r>
    </w:p>
    <w:p w14:paraId="737ACCF9" w14:textId="60501565" w:rsidR="00FF3D79" w:rsidRPr="00F777CD" w:rsidRDefault="00FF3D79" w:rsidP="00EF424E">
      <w:pPr>
        <w:pStyle w:val="Odsekzoznamu"/>
        <w:spacing w:after="0" w:line="240" w:lineRule="auto"/>
        <w:ind w:left="426"/>
        <w:jc w:val="both"/>
        <w:rPr>
          <w:rFonts w:ascii="Times New Roman" w:hAnsi="Times New Roman" w:cs="Times New Roman"/>
          <w:sz w:val="24"/>
          <w:szCs w:val="24"/>
        </w:rPr>
      </w:pPr>
    </w:p>
    <w:p w14:paraId="4ADA21DE" w14:textId="405AD1E6" w:rsidR="009D5557" w:rsidRPr="00F777CD" w:rsidRDefault="009D5557" w:rsidP="009D5557">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Poznámka pod čiarou k odkazu 30x znie:</w:t>
      </w:r>
    </w:p>
    <w:p w14:paraId="43C42743" w14:textId="2F1BD848" w:rsidR="009D5557" w:rsidRPr="00F777CD" w:rsidRDefault="009D5557" w:rsidP="009D5557">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30x</w:t>
      </w:r>
      <w:r w:rsidRPr="00F777CD">
        <w:rPr>
          <w:rFonts w:ascii="Times New Roman" w:hAnsi="Times New Roman" w:cs="Times New Roman"/>
          <w:sz w:val="24"/>
          <w:szCs w:val="24"/>
        </w:rPr>
        <w:t>) Nariadenie (EÚ) č. 575/2013 v platnom znení.“.</w:t>
      </w:r>
    </w:p>
    <w:p w14:paraId="459E4419" w14:textId="77777777" w:rsidR="009D5557" w:rsidRPr="00F777CD" w:rsidRDefault="009D5557" w:rsidP="00EF424E">
      <w:pPr>
        <w:pStyle w:val="Odsekzoznamu"/>
        <w:spacing w:after="0" w:line="240" w:lineRule="auto"/>
        <w:ind w:left="426"/>
        <w:jc w:val="both"/>
        <w:rPr>
          <w:rFonts w:ascii="Times New Roman" w:hAnsi="Times New Roman" w:cs="Times New Roman"/>
          <w:sz w:val="24"/>
          <w:szCs w:val="24"/>
        </w:rPr>
      </w:pPr>
    </w:p>
    <w:p w14:paraId="121CC76A" w14:textId="2DFBB1D2" w:rsidR="007B2AAD" w:rsidRPr="00F777CD" w:rsidRDefault="007B2AAD"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33e ods. 4 </w:t>
      </w:r>
      <w:r w:rsidR="0012004E" w:rsidRPr="00F777CD">
        <w:rPr>
          <w:rFonts w:ascii="Times New Roman" w:hAnsi="Times New Roman" w:cs="Times New Roman"/>
          <w:sz w:val="24"/>
          <w:szCs w:val="24"/>
        </w:rPr>
        <w:t xml:space="preserve">poslednej </w:t>
      </w:r>
      <w:r w:rsidRPr="00F777CD">
        <w:rPr>
          <w:rFonts w:ascii="Times New Roman" w:hAnsi="Times New Roman" w:cs="Times New Roman"/>
          <w:sz w:val="24"/>
          <w:szCs w:val="24"/>
        </w:rPr>
        <w:t xml:space="preserve">vete sa na konci </w:t>
      </w:r>
      <w:r w:rsidR="00CE3075" w:rsidRPr="00F777CD">
        <w:rPr>
          <w:rFonts w:ascii="Times New Roman" w:hAnsi="Times New Roman" w:cs="Times New Roman"/>
          <w:sz w:val="24"/>
          <w:szCs w:val="24"/>
        </w:rPr>
        <w:t>pripája čiarka a tento text</w:t>
      </w:r>
      <w:r w:rsidRPr="00F777CD">
        <w:rPr>
          <w:rFonts w:ascii="Times New Roman" w:hAnsi="Times New Roman" w:cs="Times New Roman"/>
          <w:sz w:val="24"/>
          <w:szCs w:val="24"/>
        </w:rPr>
        <w:t xml:space="preserve">: </w:t>
      </w:r>
      <w:bookmarkStart w:id="137" w:name="_Hlk202283889"/>
      <w:r w:rsidRPr="00F777CD">
        <w:rPr>
          <w:rFonts w:ascii="Times New Roman" w:hAnsi="Times New Roman" w:cs="Times New Roman"/>
          <w:sz w:val="24"/>
          <w:szCs w:val="24"/>
        </w:rPr>
        <w:t>„</w:t>
      </w:r>
      <w:r w:rsidR="00FB1036" w:rsidRPr="00F777CD">
        <w:rPr>
          <w:rFonts w:ascii="Times New Roman" w:hAnsi="Times New Roman" w:cs="Times New Roman"/>
          <w:sz w:val="24"/>
          <w:szCs w:val="24"/>
        </w:rPr>
        <w:t xml:space="preserve">a </w:t>
      </w:r>
      <w:r w:rsidRPr="00F777CD">
        <w:rPr>
          <w:rFonts w:ascii="Times New Roman" w:hAnsi="Times New Roman" w:cs="Times New Roman"/>
          <w:sz w:val="24"/>
          <w:szCs w:val="24"/>
        </w:rPr>
        <w:t>riz</w:t>
      </w:r>
      <w:r w:rsidR="004C4885" w:rsidRPr="00F777CD">
        <w:rPr>
          <w:rFonts w:ascii="Times New Roman" w:hAnsi="Times New Roman" w:cs="Times New Roman"/>
          <w:sz w:val="24"/>
          <w:szCs w:val="24"/>
        </w:rPr>
        <w:t>ík</w:t>
      </w:r>
      <w:r w:rsidRPr="00F777CD">
        <w:rPr>
          <w:rFonts w:ascii="Times New Roman" w:hAnsi="Times New Roman" w:cs="Times New Roman"/>
          <w:sz w:val="24"/>
          <w:szCs w:val="24"/>
        </w:rPr>
        <w:t>, ktoré sú kryté požiadavkou určenou výpočtom podľa osobitného predpisu.</w:t>
      </w:r>
      <w:r w:rsidRPr="00F777CD">
        <w:rPr>
          <w:rFonts w:ascii="Times New Roman" w:hAnsi="Times New Roman" w:cs="Times New Roman"/>
          <w:sz w:val="24"/>
          <w:szCs w:val="24"/>
          <w:vertAlign w:val="superscript"/>
        </w:rPr>
        <w:t>30xa</w:t>
      </w:r>
      <w:r w:rsidRPr="00F777CD">
        <w:rPr>
          <w:rFonts w:ascii="Times New Roman" w:hAnsi="Times New Roman" w:cs="Times New Roman"/>
          <w:sz w:val="24"/>
          <w:szCs w:val="24"/>
        </w:rPr>
        <w:t>) Ak sa vankúš na krytie systémového rizika uplatňuje na celkovú hodnotu rizikovej expozície banky a pre túto banku sa stane záväznou spodná hranica pre výstupné hodnoty, Národná banka Slovenska preskúma v lehote podľa druhej vety požiadavku na vankúš na krytie systémového rizika pre túto banku s cieľom zachovať jej primeranú kalibráciu.“.</w:t>
      </w:r>
      <w:bookmarkEnd w:id="137"/>
    </w:p>
    <w:p w14:paraId="61F5131B" w14:textId="41D14F1B" w:rsidR="007B2AAD" w:rsidRPr="00F777CD" w:rsidRDefault="007B2AAD" w:rsidP="00EF424E">
      <w:pPr>
        <w:pStyle w:val="Odsekzoznamu"/>
        <w:spacing w:after="0" w:line="240" w:lineRule="auto"/>
        <w:ind w:left="426"/>
        <w:jc w:val="both"/>
        <w:rPr>
          <w:rFonts w:ascii="Times New Roman" w:hAnsi="Times New Roman" w:cs="Times New Roman"/>
          <w:sz w:val="24"/>
          <w:szCs w:val="24"/>
        </w:rPr>
      </w:pPr>
    </w:p>
    <w:p w14:paraId="15D48FCF" w14:textId="033B7E94" w:rsidR="007B2AAD" w:rsidRPr="00F777CD" w:rsidRDefault="007B2AAD" w:rsidP="00747D3D">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lastRenderedPageBreak/>
        <w:t>Poznámk</w:t>
      </w:r>
      <w:r w:rsidR="009D5557" w:rsidRPr="00F777CD">
        <w:rPr>
          <w:rFonts w:ascii="Times New Roman" w:hAnsi="Times New Roman" w:cs="Times New Roman"/>
          <w:sz w:val="24"/>
          <w:szCs w:val="24"/>
        </w:rPr>
        <w:t>a</w:t>
      </w:r>
      <w:r w:rsidRPr="00F777CD">
        <w:rPr>
          <w:rFonts w:ascii="Times New Roman" w:hAnsi="Times New Roman" w:cs="Times New Roman"/>
          <w:sz w:val="24"/>
          <w:szCs w:val="24"/>
        </w:rPr>
        <w:t xml:space="preserve"> pod čiarou k odkaz</w:t>
      </w:r>
      <w:r w:rsidR="009D5557" w:rsidRPr="00F777CD">
        <w:rPr>
          <w:rFonts w:ascii="Times New Roman" w:hAnsi="Times New Roman" w:cs="Times New Roman"/>
          <w:sz w:val="24"/>
          <w:szCs w:val="24"/>
        </w:rPr>
        <w:t>u</w:t>
      </w:r>
      <w:r w:rsidRPr="00F777CD">
        <w:rPr>
          <w:rFonts w:ascii="Times New Roman" w:hAnsi="Times New Roman" w:cs="Times New Roman"/>
          <w:sz w:val="24"/>
          <w:szCs w:val="24"/>
        </w:rPr>
        <w:t xml:space="preserve"> 30xa zn</w:t>
      </w:r>
      <w:r w:rsidR="009D5557" w:rsidRPr="00F777CD">
        <w:rPr>
          <w:rFonts w:ascii="Times New Roman" w:hAnsi="Times New Roman" w:cs="Times New Roman"/>
          <w:sz w:val="24"/>
          <w:szCs w:val="24"/>
        </w:rPr>
        <w:t>i</w:t>
      </w:r>
      <w:r w:rsidRPr="00F777CD">
        <w:rPr>
          <w:rFonts w:ascii="Times New Roman" w:hAnsi="Times New Roman" w:cs="Times New Roman"/>
          <w:sz w:val="24"/>
          <w:szCs w:val="24"/>
        </w:rPr>
        <w:t>e</w:t>
      </w:r>
      <w:r w:rsidR="009D5557" w:rsidRPr="00F777CD">
        <w:rPr>
          <w:rFonts w:ascii="Times New Roman" w:hAnsi="Times New Roman" w:cs="Times New Roman"/>
          <w:sz w:val="24"/>
          <w:szCs w:val="24"/>
        </w:rPr>
        <w:t>:</w:t>
      </w:r>
    </w:p>
    <w:p w14:paraId="68607498" w14:textId="1ADE32F8" w:rsidR="007B2AAD" w:rsidRPr="00F777CD" w:rsidRDefault="007B2AAD" w:rsidP="00D65C02">
      <w:pPr>
        <w:pStyle w:val="Odsekzoznamu"/>
        <w:spacing w:after="0" w:line="240" w:lineRule="auto"/>
        <w:ind w:left="567"/>
        <w:jc w:val="both"/>
        <w:rPr>
          <w:rFonts w:ascii="Times New Roman" w:hAnsi="Times New Roman" w:cs="Times New Roman"/>
          <w:sz w:val="24"/>
          <w:szCs w:val="24"/>
        </w:rPr>
      </w:pPr>
      <w:bookmarkStart w:id="138" w:name="_Hlk202286411"/>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30xa</w:t>
      </w:r>
      <w:r w:rsidRPr="00F777CD">
        <w:rPr>
          <w:rFonts w:ascii="Times New Roman" w:hAnsi="Times New Roman" w:cs="Times New Roman"/>
          <w:sz w:val="24"/>
          <w:szCs w:val="24"/>
        </w:rPr>
        <w:t>) Čl. 92 ods. 3 nariadenia (EÚ) č. 575/2013 v platnom znení.“.</w:t>
      </w:r>
    </w:p>
    <w:bookmarkEnd w:id="138"/>
    <w:p w14:paraId="2DF484CB" w14:textId="77777777" w:rsidR="007B2AAD" w:rsidRPr="00F777CD" w:rsidRDefault="007B2AAD" w:rsidP="00EF424E">
      <w:pPr>
        <w:pStyle w:val="Odsekzoznamu"/>
        <w:spacing w:after="0" w:line="240" w:lineRule="auto"/>
        <w:ind w:left="426"/>
        <w:jc w:val="both"/>
        <w:rPr>
          <w:rFonts w:ascii="Times New Roman" w:hAnsi="Times New Roman" w:cs="Times New Roman"/>
          <w:sz w:val="24"/>
          <w:szCs w:val="24"/>
        </w:rPr>
      </w:pPr>
    </w:p>
    <w:p w14:paraId="0747073E" w14:textId="77777777" w:rsidR="00537CE4" w:rsidRPr="00F777CD" w:rsidRDefault="00D7595D" w:rsidP="00747D3D">
      <w:pPr>
        <w:pStyle w:val="Odsekzoznamu"/>
        <w:keepNext/>
        <w:numPr>
          <w:ilvl w:val="0"/>
          <w:numId w:val="1"/>
        </w:numPr>
        <w:spacing w:after="0" w:line="240" w:lineRule="auto"/>
        <w:ind w:left="567" w:hanging="568"/>
        <w:jc w:val="both"/>
        <w:rPr>
          <w:rFonts w:ascii="Times New Roman" w:hAnsi="Times New Roman" w:cs="Times New Roman"/>
          <w:sz w:val="24"/>
          <w:szCs w:val="24"/>
        </w:rPr>
      </w:pPr>
      <w:r w:rsidRPr="00F777CD">
        <w:rPr>
          <w:rFonts w:ascii="Times New Roman" w:hAnsi="Times New Roman" w:cs="Times New Roman"/>
          <w:sz w:val="24"/>
          <w:szCs w:val="24"/>
        </w:rPr>
        <w:t xml:space="preserve">V § 33e ods. 8 </w:t>
      </w:r>
      <w:r w:rsidR="00537CE4" w:rsidRPr="00F777CD">
        <w:rPr>
          <w:rFonts w:ascii="Times New Roman" w:hAnsi="Times New Roman" w:cs="Times New Roman"/>
          <w:sz w:val="24"/>
          <w:szCs w:val="24"/>
        </w:rPr>
        <w:t xml:space="preserve">sa za slovo „Komisiu“ vkladajú slová </w:t>
      </w:r>
      <w:bookmarkStart w:id="139" w:name="_Hlk202283914"/>
      <w:r w:rsidR="00537CE4" w:rsidRPr="00F777CD">
        <w:rPr>
          <w:rFonts w:ascii="Times New Roman" w:hAnsi="Times New Roman" w:cs="Times New Roman"/>
          <w:sz w:val="24"/>
          <w:szCs w:val="24"/>
        </w:rPr>
        <w:t>„</w:t>
      </w:r>
      <w:bookmarkStart w:id="140" w:name="_Hlk204758771"/>
      <w:r w:rsidR="00537CE4" w:rsidRPr="00F777CD">
        <w:rPr>
          <w:rFonts w:ascii="Times New Roman" w:hAnsi="Times New Roman" w:cs="Times New Roman"/>
          <w:sz w:val="24"/>
          <w:szCs w:val="24"/>
        </w:rPr>
        <w:t>a Európsky výbor pre systémové riziká</w:t>
      </w:r>
      <w:bookmarkEnd w:id="140"/>
      <w:r w:rsidR="00537CE4" w:rsidRPr="00F777CD">
        <w:rPr>
          <w:rFonts w:ascii="Times New Roman" w:hAnsi="Times New Roman" w:cs="Times New Roman"/>
          <w:sz w:val="24"/>
          <w:szCs w:val="24"/>
        </w:rPr>
        <w:t xml:space="preserve">“ </w:t>
      </w:r>
      <w:bookmarkEnd w:id="139"/>
      <w:r w:rsidR="00537CE4" w:rsidRPr="00F777CD">
        <w:rPr>
          <w:rFonts w:ascii="Times New Roman" w:hAnsi="Times New Roman" w:cs="Times New Roman"/>
          <w:sz w:val="24"/>
          <w:szCs w:val="24"/>
        </w:rPr>
        <w:t>a vypúšťa sa tretia veta.</w:t>
      </w:r>
    </w:p>
    <w:p w14:paraId="4DB439E4" w14:textId="77777777" w:rsidR="00CF2962" w:rsidRPr="00F777CD" w:rsidRDefault="00CF2962" w:rsidP="00EF424E">
      <w:pPr>
        <w:pStyle w:val="Odsekzoznamu"/>
        <w:spacing w:after="0" w:line="240" w:lineRule="auto"/>
        <w:ind w:left="426"/>
        <w:jc w:val="both"/>
        <w:rPr>
          <w:rFonts w:ascii="Times New Roman" w:hAnsi="Times New Roman" w:cs="Times New Roman"/>
          <w:sz w:val="24"/>
          <w:szCs w:val="24"/>
        </w:rPr>
      </w:pPr>
    </w:p>
    <w:p w14:paraId="58993C30" w14:textId="6775967E" w:rsidR="009A4024" w:rsidRPr="00F777CD" w:rsidRDefault="009A4024"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33e sa dopĺňa odsekom 14, ktorý znie:</w:t>
      </w:r>
    </w:p>
    <w:p w14:paraId="57D9663E" w14:textId="24ED2752" w:rsidR="009A4024" w:rsidRPr="00F777CD" w:rsidRDefault="009A4024" w:rsidP="00747D3D">
      <w:pPr>
        <w:pStyle w:val="Odsekzoznamu"/>
        <w:spacing w:after="0" w:line="240" w:lineRule="auto"/>
        <w:ind w:left="567"/>
        <w:jc w:val="both"/>
        <w:rPr>
          <w:rFonts w:ascii="Times New Roman" w:hAnsi="Times New Roman" w:cs="Times New Roman"/>
          <w:sz w:val="24"/>
          <w:szCs w:val="24"/>
        </w:rPr>
      </w:pPr>
      <w:bookmarkStart w:id="141" w:name="_Hlk202283957"/>
      <w:r w:rsidRPr="00F777CD">
        <w:rPr>
          <w:rFonts w:ascii="Times New Roman" w:hAnsi="Times New Roman" w:cs="Times New Roman"/>
          <w:sz w:val="24"/>
          <w:szCs w:val="24"/>
        </w:rPr>
        <w:t>„(14) Na účely odsek</w:t>
      </w:r>
      <w:r w:rsidR="00CE3075" w:rsidRPr="00F777CD">
        <w:rPr>
          <w:rFonts w:ascii="Times New Roman" w:hAnsi="Times New Roman" w:cs="Times New Roman"/>
          <w:sz w:val="24"/>
          <w:szCs w:val="24"/>
        </w:rPr>
        <w:t>ov</w:t>
      </w:r>
      <w:r w:rsidRPr="00F777CD">
        <w:rPr>
          <w:rFonts w:ascii="Times New Roman" w:hAnsi="Times New Roman" w:cs="Times New Roman"/>
          <w:sz w:val="24"/>
          <w:szCs w:val="24"/>
        </w:rPr>
        <w:t xml:space="preserve"> 8 a 9 sa uznanie miery vankúša na krytie systémového rizika </w:t>
      </w:r>
      <w:r w:rsidR="00CE3075" w:rsidRPr="00F777CD">
        <w:rPr>
          <w:rFonts w:ascii="Times New Roman" w:hAnsi="Times New Roman" w:cs="Times New Roman"/>
          <w:sz w:val="24"/>
          <w:szCs w:val="24"/>
        </w:rPr>
        <w:t>u</w:t>
      </w:r>
      <w:r w:rsidRPr="00F777CD">
        <w:rPr>
          <w:rFonts w:ascii="Times New Roman" w:hAnsi="Times New Roman" w:cs="Times New Roman"/>
          <w:sz w:val="24"/>
          <w:szCs w:val="24"/>
        </w:rPr>
        <w:t>stanovené v inom členskom štáte podľa § 33f nezapočítava do prahovej hodnoty podľa odseku 8 prvej vety alebo odseku 9 prvej vety.“.</w:t>
      </w:r>
    </w:p>
    <w:bookmarkEnd w:id="141"/>
    <w:p w14:paraId="0B89E798" w14:textId="77777777" w:rsidR="009A4024" w:rsidRPr="00F777CD" w:rsidRDefault="009A4024" w:rsidP="00EF424E">
      <w:pPr>
        <w:pStyle w:val="Odsekzoznamu"/>
        <w:spacing w:after="0" w:line="240" w:lineRule="auto"/>
        <w:ind w:left="426"/>
        <w:jc w:val="both"/>
        <w:rPr>
          <w:rFonts w:ascii="Times New Roman" w:hAnsi="Times New Roman" w:cs="Times New Roman"/>
          <w:sz w:val="24"/>
          <w:szCs w:val="24"/>
        </w:rPr>
      </w:pPr>
    </w:p>
    <w:p w14:paraId="5863AB98" w14:textId="65625066" w:rsidR="00CE3075" w:rsidRPr="00F777CD" w:rsidRDefault="00255F33"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33l ods. 2 písm. c) </w:t>
      </w:r>
      <w:r w:rsidR="00CE3075" w:rsidRPr="00F777CD">
        <w:rPr>
          <w:rFonts w:ascii="Times New Roman" w:hAnsi="Times New Roman" w:cs="Times New Roman"/>
          <w:sz w:val="24"/>
          <w:szCs w:val="24"/>
        </w:rPr>
        <w:t xml:space="preserve">sa na konci pripájajú tieto slová: </w:t>
      </w:r>
      <w:bookmarkStart w:id="142" w:name="_Hlk204758867"/>
      <w:r w:rsidR="00CE3075" w:rsidRPr="00F777CD">
        <w:rPr>
          <w:rFonts w:ascii="Times New Roman" w:hAnsi="Times New Roman" w:cs="Times New Roman"/>
          <w:sz w:val="24"/>
          <w:szCs w:val="24"/>
        </w:rPr>
        <w:t>„alebo prípadne požiadavku na vankúš ukazovateľa finančnej páky“</w:t>
      </w:r>
      <w:bookmarkEnd w:id="142"/>
      <w:r w:rsidR="00CE3075" w:rsidRPr="00F777CD">
        <w:rPr>
          <w:rFonts w:ascii="Times New Roman" w:hAnsi="Times New Roman" w:cs="Times New Roman"/>
          <w:sz w:val="24"/>
          <w:szCs w:val="24"/>
        </w:rPr>
        <w:t>.</w:t>
      </w:r>
    </w:p>
    <w:p w14:paraId="53D3B530" w14:textId="77777777" w:rsidR="00CE3075" w:rsidRPr="00F777CD" w:rsidRDefault="00CE3075" w:rsidP="00CE3075">
      <w:pPr>
        <w:pStyle w:val="Odsekzoznamu"/>
        <w:spacing w:after="0" w:line="240" w:lineRule="auto"/>
        <w:ind w:left="567"/>
        <w:jc w:val="both"/>
        <w:rPr>
          <w:rFonts w:ascii="Times New Roman" w:hAnsi="Times New Roman" w:cs="Times New Roman"/>
          <w:sz w:val="24"/>
          <w:szCs w:val="24"/>
        </w:rPr>
      </w:pPr>
    </w:p>
    <w:p w14:paraId="226A7380" w14:textId="05B37351" w:rsidR="00255F33" w:rsidRPr="00F777CD" w:rsidRDefault="00CE3075"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255F33" w:rsidRPr="00F777CD">
        <w:rPr>
          <w:rFonts w:ascii="Times New Roman" w:hAnsi="Times New Roman" w:cs="Times New Roman"/>
          <w:sz w:val="24"/>
          <w:szCs w:val="24"/>
        </w:rPr>
        <w:t>§ 33l ods. 3 sa za slovo „vankúš“ vkladajú slová „alebo prípadne požiadavku na vankúš ukazovateľa finančnej páky“.</w:t>
      </w:r>
    </w:p>
    <w:p w14:paraId="2CB8094F" w14:textId="77777777" w:rsidR="00255F33" w:rsidRPr="00F777CD" w:rsidRDefault="00255F33" w:rsidP="00EF424E">
      <w:pPr>
        <w:pStyle w:val="Odsekzoznamu"/>
        <w:spacing w:after="0" w:line="240" w:lineRule="auto"/>
        <w:ind w:left="426"/>
        <w:jc w:val="both"/>
        <w:rPr>
          <w:rFonts w:ascii="Times New Roman" w:hAnsi="Times New Roman" w:cs="Times New Roman"/>
          <w:sz w:val="24"/>
          <w:szCs w:val="24"/>
        </w:rPr>
      </w:pPr>
    </w:p>
    <w:p w14:paraId="45519665" w14:textId="3AFC14F2" w:rsidR="003411B5" w:rsidRPr="00F777CD" w:rsidRDefault="00255F33"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33l ods. 4 písm. b) sa slová „§ 33k“ </w:t>
      </w:r>
      <w:r w:rsidR="00733BB3" w:rsidRPr="00F777CD">
        <w:rPr>
          <w:rFonts w:ascii="Times New Roman" w:hAnsi="Times New Roman" w:cs="Times New Roman"/>
          <w:sz w:val="24"/>
          <w:szCs w:val="24"/>
        </w:rPr>
        <w:t xml:space="preserve">nahrádzajú slovami </w:t>
      </w:r>
      <w:bookmarkStart w:id="143" w:name="_Hlk204758915"/>
      <w:bookmarkStart w:id="144" w:name="_Hlk202284006"/>
      <w:r w:rsidRPr="00F777CD">
        <w:rPr>
          <w:rFonts w:ascii="Times New Roman" w:hAnsi="Times New Roman" w:cs="Times New Roman"/>
          <w:sz w:val="24"/>
          <w:szCs w:val="24"/>
        </w:rPr>
        <w:t>„</w:t>
      </w:r>
      <w:r w:rsidR="00733BB3" w:rsidRPr="00F777CD">
        <w:rPr>
          <w:rFonts w:ascii="Times New Roman" w:hAnsi="Times New Roman" w:cs="Times New Roman"/>
          <w:sz w:val="24"/>
          <w:szCs w:val="24"/>
        </w:rPr>
        <w:t xml:space="preserve">§ 33k ods. 1 až 12, </w:t>
      </w:r>
      <w:r w:rsidRPr="00F777CD">
        <w:rPr>
          <w:rFonts w:ascii="Times New Roman" w:hAnsi="Times New Roman" w:cs="Times New Roman"/>
          <w:sz w:val="24"/>
          <w:szCs w:val="24"/>
        </w:rPr>
        <w:t>§</w:t>
      </w:r>
      <w:r w:rsidR="00733BB3" w:rsidRPr="00F777CD">
        <w:rPr>
          <w:rFonts w:ascii="Times New Roman" w:hAnsi="Times New Roman" w:cs="Times New Roman"/>
          <w:sz w:val="24"/>
          <w:szCs w:val="24"/>
        </w:rPr>
        <w:t> </w:t>
      </w:r>
      <w:r w:rsidRPr="00F777CD">
        <w:rPr>
          <w:rFonts w:ascii="Times New Roman" w:hAnsi="Times New Roman" w:cs="Times New Roman"/>
          <w:sz w:val="24"/>
          <w:szCs w:val="24"/>
        </w:rPr>
        <w:t>33ka ods. 1 až 12</w:t>
      </w:r>
      <w:bookmarkEnd w:id="143"/>
      <w:r w:rsidRPr="00F777CD">
        <w:rPr>
          <w:rFonts w:ascii="Times New Roman" w:hAnsi="Times New Roman" w:cs="Times New Roman"/>
          <w:sz w:val="24"/>
          <w:szCs w:val="24"/>
        </w:rPr>
        <w:t>“</w:t>
      </w:r>
      <w:bookmarkEnd w:id="144"/>
      <w:r w:rsidRPr="00F777CD">
        <w:rPr>
          <w:rFonts w:ascii="Times New Roman" w:hAnsi="Times New Roman" w:cs="Times New Roman"/>
          <w:sz w:val="24"/>
          <w:szCs w:val="24"/>
        </w:rPr>
        <w:t>.</w:t>
      </w:r>
    </w:p>
    <w:p w14:paraId="30DC29EC" w14:textId="77777777" w:rsidR="003411B5" w:rsidRPr="00F777CD" w:rsidRDefault="003411B5" w:rsidP="00EF424E">
      <w:pPr>
        <w:pStyle w:val="Odsekzoznamu"/>
        <w:spacing w:after="0" w:line="240" w:lineRule="auto"/>
        <w:ind w:left="426"/>
        <w:jc w:val="both"/>
        <w:rPr>
          <w:rFonts w:ascii="Times New Roman" w:hAnsi="Times New Roman" w:cs="Times New Roman"/>
          <w:sz w:val="24"/>
          <w:szCs w:val="24"/>
        </w:rPr>
      </w:pPr>
    </w:p>
    <w:p w14:paraId="236CEF8B" w14:textId="395FFC05" w:rsidR="00550259" w:rsidRPr="00F777CD" w:rsidRDefault="00550259"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34 ods. 5 sa slová </w:t>
      </w:r>
      <w:r w:rsidR="00F225B6" w:rsidRPr="00F777CD">
        <w:rPr>
          <w:rFonts w:ascii="Times New Roman" w:hAnsi="Times New Roman" w:cs="Times New Roman"/>
          <w:sz w:val="24"/>
          <w:szCs w:val="24"/>
        </w:rPr>
        <w:t>„ods. 14“ nahrádzajú slovami „ods. 1</w:t>
      </w:r>
      <w:r w:rsidR="00427BE7" w:rsidRPr="00F777CD">
        <w:rPr>
          <w:rFonts w:ascii="Times New Roman" w:hAnsi="Times New Roman" w:cs="Times New Roman"/>
          <w:sz w:val="24"/>
          <w:szCs w:val="24"/>
        </w:rPr>
        <w:t>5</w:t>
      </w:r>
      <w:r w:rsidR="00F225B6" w:rsidRPr="00F777CD">
        <w:rPr>
          <w:rFonts w:ascii="Times New Roman" w:hAnsi="Times New Roman" w:cs="Times New Roman"/>
          <w:sz w:val="24"/>
          <w:szCs w:val="24"/>
        </w:rPr>
        <w:t>“.</w:t>
      </w:r>
    </w:p>
    <w:p w14:paraId="1BC37CBC" w14:textId="77777777" w:rsidR="00550259" w:rsidRPr="00F777CD" w:rsidRDefault="00550259" w:rsidP="00550259">
      <w:pPr>
        <w:pStyle w:val="Odsekzoznamu"/>
        <w:spacing w:after="0" w:line="240" w:lineRule="auto"/>
        <w:ind w:left="567"/>
        <w:jc w:val="both"/>
        <w:rPr>
          <w:rFonts w:ascii="Times New Roman" w:hAnsi="Times New Roman" w:cs="Times New Roman"/>
          <w:sz w:val="24"/>
          <w:szCs w:val="24"/>
        </w:rPr>
      </w:pPr>
    </w:p>
    <w:p w14:paraId="094DBA5C" w14:textId="4477BA74" w:rsidR="00A26B87" w:rsidRPr="00F777CD" w:rsidRDefault="00A26B87"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35 ods. 4 písm. j)</w:t>
      </w:r>
      <w:r w:rsidR="00CE3075" w:rsidRPr="00F777CD">
        <w:rPr>
          <w:rFonts w:ascii="Times New Roman" w:hAnsi="Times New Roman" w:cs="Times New Roman"/>
          <w:sz w:val="24"/>
          <w:szCs w:val="24"/>
        </w:rPr>
        <w:t xml:space="preserve"> </w:t>
      </w:r>
      <w:r w:rsidRPr="00F777CD">
        <w:rPr>
          <w:rFonts w:ascii="Times New Roman" w:hAnsi="Times New Roman" w:cs="Times New Roman"/>
          <w:sz w:val="24"/>
          <w:szCs w:val="24"/>
        </w:rPr>
        <w:t>sa</w:t>
      </w:r>
      <w:r w:rsidR="00CE3075" w:rsidRPr="00F777CD">
        <w:rPr>
          <w:rFonts w:ascii="Times New Roman" w:hAnsi="Times New Roman" w:cs="Times New Roman"/>
          <w:sz w:val="24"/>
          <w:szCs w:val="24"/>
        </w:rPr>
        <w:t xml:space="preserve"> na konci </w:t>
      </w:r>
      <w:r w:rsidR="00512B3D" w:rsidRPr="00F777CD">
        <w:rPr>
          <w:rFonts w:ascii="Times New Roman" w:hAnsi="Times New Roman" w:cs="Times New Roman"/>
          <w:sz w:val="24"/>
          <w:szCs w:val="24"/>
        </w:rPr>
        <w:t>pripája</w:t>
      </w:r>
      <w:r w:rsidR="00EA758C" w:rsidRPr="00F777CD">
        <w:rPr>
          <w:rFonts w:ascii="Times New Roman" w:hAnsi="Times New Roman" w:cs="Times New Roman"/>
          <w:sz w:val="24"/>
          <w:szCs w:val="24"/>
        </w:rPr>
        <w:t xml:space="preserve"> čiarka a </w:t>
      </w:r>
      <w:r w:rsidR="00CE3075" w:rsidRPr="00F777CD">
        <w:rPr>
          <w:rFonts w:ascii="Times New Roman" w:hAnsi="Times New Roman" w:cs="Times New Roman"/>
          <w:sz w:val="24"/>
          <w:szCs w:val="24"/>
        </w:rPr>
        <w:t xml:space="preserve">tieto slová: </w:t>
      </w:r>
      <w:bookmarkStart w:id="145" w:name="_Hlk204758996"/>
      <w:bookmarkStart w:id="146" w:name="_Hlk202284108"/>
      <w:r w:rsidRPr="00F777CD">
        <w:rPr>
          <w:rFonts w:ascii="Times New Roman" w:hAnsi="Times New Roman" w:cs="Times New Roman"/>
          <w:sz w:val="24"/>
          <w:szCs w:val="24"/>
        </w:rPr>
        <w:t>„osob</w:t>
      </w:r>
      <w:r w:rsidR="00EA758C" w:rsidRPr="00F777CD">
        <w:rPr>
          <w:rFonts w:ascii="Times New Roman" w:hAnsi="Times New Roman" w:cs="Times New Roman"/>
          <w:sz w:val="24"/>
          <w:szCs w:val="24"/>
        </w:rPr>
        <w:t>a</w:t>
      </w:r>
      <w:r w:rsidRPr="00F777CD">
        <w:rPr>
          <w:rFonts w:ascii="Times New Roman" w:hAnsi="Times New Roman" w:cs="Times New Roman"/>
          <w:sz w:val="24"/>
          <w:szCs w:val="24"/>
        </w:rPr>
        <w:t xml:space="preserve"> podľa §</w:t>
      </w:r>
      <w:r w:rsidR="00D80635" w:rsidRPr="00F777CD">
        <w:rPr>
          <w:rFonts w:ascii="Times New Roman" w:hAnsi="Times New Roman" w:cs="Times New Roman"/>
          <w:sz w:val="24"/>
          <w:szCs w:val="24"/>
        </w:rPr>
        <w:t> </w:t>
      </w:r>
      <w:r w:rsidRPr="00F777CD">
        <w:rPr>
          <w:rFonts w:ascii="Times New Roman" w:hAnsi="Times New Roman" w:cs="Times New Roman"/>
          <w:sz w:val="24"/>
          <w:szCs w:val="24"/>
        </w:rPr>
        <w:t>8e ods. 1 a</w:t>
      </w:r>
      <w:r w:rsidR="008371B1" w:rsidRPr="00F777CD">
        <w:rPr>
          <w:rFonts w:ascii="Times New Roman" w:hAnsi="Times New Roman" w:cs="Times New Roman"/>
          <w:sz w:val="24"/>
          <w:szCs w:val="24"/>
        </w:rPr>
        <w:t xml:space="preserve"> člen riadiaceho výboru podľa § 8e ods. </w:t>
      </w:r>
      <w:r w:rsidRPr="00F777CD">
        <w:rPr>
          <w:rFonts w:ascii="Times New Roman" w:hAnsi="Times New Roman" w:cs="Times New Roman"/>
          <w:sz w:val="24"/>
          <w:szCs w:val="24"/>
        </w:rPr>
        <w:t>3</w:t>
      </w:r>
      <w:bookmarkEnd w:id="145"/>
      <w:r w:rsidRPr="00F777CD">
        <w:rPr>
          <w:rFonts w:ascii="Times New Roman" w:hAnsi="Times New Roman" w:cs="Times New Roman"/>
          <w:sz w:val="24"/>
          <w:szCs w:val="24"/>
        </w:rPr>
        <w:t>“.</w:t>
      </w:r>
      <w:bookmarkEnd w:id="146"/>
    </w:p>
    <w:p w14:paraId="7E45A4AE" w14:textId="479970E6" w:rsidR="00A26B87" w:rsidRPr="00F777CD" w:rsidRDefault="00A26B87" w:rsidP="00A26B87">
      <w:pPr>
        <w:pStyle w:val="Odsekzoznamu"/>
        <w:spacing w:after="0" w:line="240" w:lineRule="auto"/>
        <w:ind w:left="567"/>
        <w:jc w:val="both"/>
        <w:rPr>
          <w:rFonts w:ascii="Times New Roman" w:hAnsi="Times New Roman" w:cs="Times New Roman"/>
          <w:sz w:val="24"/>
          <w:szCs w:val="24"/>
        </w:rPr>
      </w:pPr>
    </w:p>
    <w:p w14:paraId="4BE29680" w14:textId="73B82AF8" w:rsidR="00A94B75" w:rsidRPr="00F777CD" w:rsidRDefault="00A26B87"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35 ods. 5 písm.</w:t>
      </w:r>
      <w:r w:rsidR="00EA758C" w:rsidRPr="00F777CD">
        <w:rPr>
          <w:rFonts w:ascii="Times New Roman" w:hAnsi="Times New Roman" w:cs="Times New Roman"/>
          <w:sz w:val="24"/>
          <w:szCs w:val="24"/>
        </w:rPr>
        <w:t xml:space="preserve"> a) </w:t>
      </w:r>
      <w:r w:rsidR="00C71DDC" w:rsidRPr="00F777CD">
        <w:rPr>
          <w:rFonts w:ascii="Times New Roman" w:hAnsi="Times New Roman" w:cs="Times New Roman"/>
          <w:sz w:val="24"/>
          <w:szCs w:val="24"/>
        </w:rPr>
        <w:t>sa na konci</w:t>
      </w:r>
      <w:r w:rsidR="00081EBB" w:rsidRPr="00F777CD">
        <w:rPr>
          <w:rFonts w:ascii="Times New Roman" w:hAnsi="Times New Roman" w:cs="Times New Roman"/>
          <w:sz w:val="24"/>
          <w:szCs w:val="24"/>
        </w:rPr>
        <w:t xml:space="preserve"> pripája</w:t>
      </w:r>
      <w:r w:rsidR="00501037" w:rsidRPr="00F777CD">
        <w:rPr>
          <w:rFonts w:ascii="Times New Roman" w:hAnsi="Times New Roman" w:cs="Times New Roman"/>
          <w:sz w:val="24"/>
          <w:szCs w:val="24"/>
        </w:rPr>
        <w:t xml:space="preserve"> čiarka a </w:t>
      </w:r>
      <w:r w:rsidR="00081EBB" w:rsidRPr="00F777CD">
        <w:rPr>
          <w:rFonts w:ascii="Times New Roman" w:hAnsi="Times New Roman" w:cs="Times New Roman"/>
          <w:sz w:val="24"/>
          <w:szCs w:val="24"/>
        </w:rPr>
        <w:t>tieto slová: „osoba podľa § 8e ods. 1</w:t>
      </w:r>
      <w:r w:rsidR="00501037" w:rsidRPr="00F777CD">
        <w:rPr>
          <w:rFonts w:ascii="Times New Roman" w:hAnsi="Times New Roman" w:cs="Times New Roman"/>
          <w:sz w:val="24"/>
          <w:szCs w:val="24"/>
        </w:rPr>
        <w:t xml:space="preserve"> a </w:t>
      </w:r>
      <w:r w:rsidR="00081EBB" w:rsidRPr="00F777CD">
        <w:rPr>
          <w:rFonts w:ascii="Times New Roman" w:hAnsi="Times New Roman" w:cs="Times New Roman"/>
          <w:sz w:val="24"/>
          <w:szCs w:val="24"/>
        </w:rPr>
        <w:t>člen</w:t>
      </w:r>
      <w:r w:rsidR="00501037" w:rsidRPr="00F777CD">
        <w:rPr>
          <w:rFonts w:ascii="Times New Roman" w:hAnsi="Times New Roman" w:cs="Times New Roman"/>
          <w:sz w:val="24"/>
          <w:szCs w:val="24"/>
        </w:rPr>
        <w:t xml:space="preserve"> </w:t>
      </w:r>
      <w:r w:rsidR="00081EBB" w:rsidRPr="00F777CD">
        <w:rPr>
          <w:rFonts w:ascii="Times New Roman" w:hAnsi="Times New Roman" w:cs="Times New Roman"/>
          <w:sz w:val="24"/>
          <w:szCs w:val="24"/>
        </w:rPr>
        <w:t xml:space="preserve">riadiaceho výboru podľa § 8e ods. 3“ </w:t>
      </w:r>
      <w:r w:rsidR="00EA758C" w:rsidRPr="00F777CD">
        <w:rPr>
          <w:rFonts w:ascii="Times New Roman" w:hAnsi="Times New Roman" w:cs="Times New Roman"/>
          <w:sz w:val="24"/>
          <w:szCs w:val="24"/>
        </w:rPr>
        <w:t>a</w:t>
      </w:r>
      <w:r w:rsidR="00081EBB" w:rsidRPr="00F777CD">
        <w:rPr>
          <w:rFonts w:ascii="Times New Roman" w:hAnsi="Times New Roman" w:cs="Times New Roman"/>
          <w:sz w:val="24"/>
          <w:szCs w:val="24"/>
        </w:rPr>
        <w:t> v písmene</w:t>
      </w:r>
      <w:r w:rsidR="00EA758C" w:rsidRPr="00F777CD">
        <w:rPr>
          <w:rFonts w:ascii="Times New Roman" w:hAnsi="Times New Roman" w:cs="Times New Roman"/>
          <w:sz w:val="24"/>
          <w:szCs w:val="24"/>
        </w:rPr>
        <w:t xml:space="preserve"> </w:t>
      </w:r>
      <w:r w:rsidRPr="00F777CD">
        <w:rPr>
          <w:rFonts w:ascii="Times New Roman" w:hAnsi="Times New Roman" w:cs="Times New Roman"/>
          <w:sz w:val="24"/>
          <w:szCs w:val="24"/>
        </w:rPr>
        <w:t>j)</w:t>
      </w:r>
      <w:r w:rsidR="00EA758C" w:rsidRPr="00F777CD">
        <w:rPr>
          <w:rFonts w:ascii="Times New Roman" w:hAnsi="Times New Roman" w:cs="Times New Roman"/>
          <w:sz w:val="24"/>
          <w:szCs w:val="24"/>
        </w:rPr>
        <w:t xml:space="preserve"> </w:t>
      </w:r>
      <w:r w:rsidRPr="00F777CD">
        <w:rPr>
          <w:rFonts w:ascii="Times New Roman" w:hAnsi="Times New Roman" w:cs="Times New Roman"/>
          <w:sz w:val="24"/>
          <w:szCs w:val="24"/>
        </w:rPr>
        <w:t>sa za slová „zahraničnej banky“ vkladá čiarka a slová „</w:t>
      </w:r>
      <w:bookmarkStart w:id="147" w:name="_Hlk204759127"/>
      <w:r w:rsidRPr="00F777CD">
        <w:rPr>
          <w:rFonts w:ascii="Times New Roman" w:hAnsi="Times New Roman" w:cs="Times New Roman"/>
          <w:sz w:val="24"/>
          <w:szCs w:val="24"/>
        </w:rPr>
        <w:t>osob</w:t>
      </w:r>
      <w:r w:rsidR="00EA758C" w:rsidRPr="00F777CD">
        <w:rPr>
          <w:rFonts w:ascii="Times New Roman" w:hAnsi="Times New Roman" w:cs="Times New Roman"/>
          <w:sz w:val="24"/>
          <w:szCs w:val="24"/>
        </w:rPr>
        <w:t>a</w:t>
      </w:r>
      <w:r w:rsidRPr="00F777CD">
        <w:rPr>
          <w:rFonts w:ascii="Times New Roman" w:hAnsi="Times New Roman" w:cs="Times New Roman"/>
          <w:sz w:val="24"/>
          <w:szCs w:val="24"/>
        </w:rPr>
        <w:t xml:space="preserve"> podľa § 8e ods. 1</w:t>
      </w:r>
      <w:r w:rsidR="00EA758C" w:rsidRPr="00F777CD">
        <w:rPr>
          <w:rFonts w:ascii="Times New Roman" w:hAnsi="Times New Roman" w:cs="Times New Roman"/>
          <w:sz w:val="24"/>
          <w:szCs w:val="24"/>
        </w:rPr>
        <w:t xml:space="preserve">, </w:t>
      </w:r>
      <w:r w:rsidR="008371B1" w:rsidRPr="00F777CD">
        <w:rPr>
          <w:rFonts w:ascii="Times New Roman" w:hAnsi="Times New Roman" w:cs="Times New Roman"/>
          <w:sz w:val="24"/>
          <w:szCs w:val="24"/>
        </w:rPr>
        <w:t>člen riadiaceho výboru podľa §</w:t>
      </w:r>
      <w:r w:rsidR="008F780D" w:rsidRPr="00F777CD">
        <w:rPr>
          <w:rFonts w:ascii="Times New Roman" w:hAnsi="Times New Roman" w:cs="Times New Roman"/>
          <w:sz w:val="24"/>
          <w:szCs w:val="24"/>
        </w:rPr>
        <w:t> </w:t>
      </w:r>
      <w:r w:rsidR="008371B1" w:rsidRPr="00F777CD">
        <w:rPr>
          <w:rFonts w:ascii="Times New Roman" w:hAnsi="Times New Roman" w:cs="Times New Roman"/>
          <w:sz w:val="24"/>
          <w:szCs w:val="24"/>
        </w:rPr>
        <w:t xml:space="preserve"> 8e ods. 3</w:t>
      </w:r>
      <w:bookmarkEnd w:id="147"/>
      <w:r w:rsidR="00A94B75" w:rsidRPr="00F777CD">
        <w:rPr>
          <w:rFonts w:ascii="Times New Roman" w:hAnsi="Times New Roman" w:cs="Times New Roman"/>
          <w:sz w:val="24"/>
          <w:szCs w:val="24"/>
        </w:rPr>
        <w:t>“.</w:t>
      </w:r>
    </w:p>
    <w:p w14:paraId="569E1599" w14:textId="6F9414FB" w:rsidR="00A26B87" w:rsidRPr="00F777CD" w:rsidRDefault="00A26B87" w:rsidP="00A94B75">
      <w:pPr>
        <w:pStyle w:val="Odsekzoznamu"/>
        <w:spacing w:after="0" w:line="240" w:lineRule="auto"/>
        <w:ind w:left="567"/>
        <w:jc w:val="both"/>
        <w:rPr>
          <w:rFonts w:ascii="Times New Roman" w:hAnsi="Times New Roman" w:cs="Times New Roman"/>
          <w:sz w:val="24"/>
          <w:szCs w:val="24"/>
        </w:rPr>
      </w:pPr>
    </w:p>
    <w:p w14:paraId="4495365E" w14:textId="5EE7C159" w:rsidR="00930002" w:rsidRPr="00F777CD" w:rsidRDefault="00455F2D" w:rsidP="00747D3D">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930002" w:rsidRPr="00F777CD">
        <w:rPr>
          <w:rFonts w:ascii="Times New Roman" w:hAnsi="Times New Roman" w:cs="Times New Roman"/>
          <w:sz w:val="24"/>
          <w:szCs w:val="24"/>
        </w:rPr>
        <w:t xml:space="preserve">§ 42 </w:t>
      </w:r>
      <w:r w:rsidR="00385302" w:rsidRPr="00F777CD">
        <w:rPr>
          <w:rFonts w:ascii="Times New Roman" w:hAnsi="Times New Roman" w:cs="Times New Roman"/>
          <w:sz w:val="24"/>
          <w:szCs w:val="24"/>
        </w:rPr>
        <w:t>sa vypúšťa</w:t>
      </w:r>
      <w:r w:rsidR="008371B1" w:rsidRPr="00F777CD">
        <w:rPr>
          <w:rFonts w:ascii="Times New Roman" w:hAnsi="Times New Roman" w:cs="Times New Roman"/>
          <w:sz w:val="24"/>
          <w:szCs w:val="24"/>
        </w:rPr>
        <w:t>jú</w:t>
      </w:r>
      <w:r w:rsidR="00385302" w:rsidRPr="00F777CD">
        <w:rPr>
          <w:rFonts w:ascii="Times New Roman" w:hAnsi="Times New Roman" w:cs="Times New Roman"/>
          <w:sz w:val="24"/>
          <w:szCs w:val="24"/>
        </w:rPr>
        <w:t xml:space="preserve"> </w:t>
      </w:r>
      <w:r w:rsidRPr="00F777CD">
        <w:rPr>
          <w:rFonts w:ascii="Times New Roman" w:hAnsi="Times New Roman" w:cs="Times New Roman"/>
          <w:sz w:val="24"/>
          <w:szCs w:val="24"/>
        </w:rPr>
        <w:t>odsek</w:t>
      </w:r>
      <w:r w:rsidR="008371B1" w:rsidRPr="00F777CD">
        <w:rPr>
          <w:rFonts w:ascii="Times New Roman" w:hAnsi="Times New Roman" w:cs="Times New Roman"/>
          <w:sz w:val="24"/>
          <w:szCs w:val="24"/>
        </w:rPr>
        <w:t>y</w:t>
      </w:r>
      <w:r w:rsidRPr="00F777CD">
        <w:rPr>
          <w:rFonts w:ascii="Times New Roman" w:hAnsi="Times New Roman" w:cs="Times New Roman"/>
          <w:sz w:val="24"/>
          <w:szCs w:val="24"/>
        </w:rPr>
        <w:t xml:space="preserve"> </w:t>
      </w:r>
      <w:r w:rsidR="00582980" w:rsidRPr="00F777CD">
        <w:rPr>
          <w:rFonts w:ascii="Times New Roman" w:hAnsi="Times New Roman" w:cs="Times New Roman"/>
          <w:sz w:val="24"/>
          <w:szCs w:val="24"/>
        </w:rPr>
        <w:t xml:space="preserve">5 a </w:t>
      </w:r>
      <w:r w:rsidRPr="00F777CD">
        <w:rPr>
          <w:rFonts w:ascii="Times New Roman" w:hAnsi="Times New Roman" w:cs="Times New Roman"/>
          <w:sz w:val="24"/>
          <w:szCs w:val="24"/>
        </w:rPr>
        <w:t>6</w:t>
      </w:r>
      <w:r w:rsidR="00385302" w:rsidRPr="00F777CD">
        <w:rPr>
          <w:rFonts w:ascii="Times New Roman" w:hAnsi="Times New Roman" w:cs="Times New Roman"/>
          <w:sz w:val="24"/>
          <w:szCs w:val="24"/>
        </w:rPr>
        <w:t xml:space="preserve">. </w:t>
      </w:r>
    </w:p>
    <w:p w14:paraId="395DA28C" w14:textId="77777777" w:rsidR="00930002" w:rsidRPr="00F777CD" w:rsidRDefault="00930002" w:rsidP="00831704">
      <w:pPr>
        <w:pStyle w:val="Odsekzoznamu"/>
        <w:spacing w:after="0" w:line="240" w:lineRule="auto"/>
        <w:ind w:left="425"/>
        <w:jc w:val="both"/>
        <w:rPr>
          <w:rFonts w:ascii="Times New Roman" w:hAnsi="Times New Roman" w:cs="Times New Roman"/>
          <w:sz w:val="24"/>
          <w:szCs w:val="24"/>
        </w:rPr>
      </w:pPr>
    </w:p>
    <w:p w14:paraId="45A312A6" w14:textId="4ACA5C64" w:rsidR="00CC4E35" w:rsidRPr="00F777CD" w:rsidRDefault="00CC4E35" w:rsidP="008F7643">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45 ods. 1 a 2 sa slová „</w:t>
      </w:r>
      <w:r w:rsidR="007F19FA" w:rsidRPr="00F777CD">
        <w:rPr>
          <w:rFonts w:ascii="Times New Roman" w:hAnsi="Times New Roman" w:cs="Times New Roman"/>
          <w:sz w:val="24"/>
          <w:szCs w:val="24"/>
        </w:rPr>
        <w:t>§ 23, 27“ nahrádzajú slovami „§ 23 až 27“.</w:t>
      </w:r>
    </w:p>
    <w:p w14:paraId="1C0F3769" w14:textId="77777777" w:rsidR="00CC4E35" w:rsidRPr="00F777CD" w:rsidRDefault="00CC4E35" w:rsidP="00CC4E35">
      <w:pPr>
        <w:pStyle w:val="Odsekzoznamu"/>
        <w:rPr>
          <w:rFonts w:ascii="Times New Roman" w:hAnsi="Times New Roman" w:cs="Times New Roman"/>
          <w:sz w:val="24"/>
          <w:szCs w:val="24"/>
        </w:rPr>
      </w:pPr>
    </w:p>
    <w:p w14:paraId="24D21CA2" w14:textId="1ABFA82A" w:rsidR="00855C1B" w:rsidRPr="00F777CD" w:rsidRDefault="00855C1B" w:rsidP="008F7643">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46 ods. 1 prvej vete sa slová „mechanizmy, ktoré“ nahrádzajú slovami „postupy a mechanizmy, ktoré sú konzistentné a dobre integrované a ktoré“, slová „§ 23“ sa nahrádzajú slovami „§ 23 až 27“</w:t>
      </w:r>
      <w:r w:rsidR="0039600A" w:rsidRPr="00F777CD">
        <w:rPr>
          <w:rFonts w:ascii="Times New Roman" w:hAnsi="Times New Roman" w:cs="Times New Roman"/>
          <w:sz w:val="24"/>
          <w:szCs w:val="24"/>
        </w:rPr>
        <w:t xml:space="preserve">, </w:t>
      </w:r>
      <w:r w:rsidRPr="00F777CD">
        <w:rPr>
          <w:rFonts w:ascii="Times New Roman" w:hAnsi="Times New Roman" w:cs="Times New Roman"/>
          <w:sz w:val="24"/>
          <w:szCs w:val="24"/>
        </w:rPr>
        <w:t>v prvej vete a druhej vete sa za slovo „základe“ vkladajú slová „alebo subkonsolidovanom základe“</w:t>
      </w:r>
      <w:r w:rsidR="0039600A" w:rsidRPr="00F777CD">
        <w:rPr>
          <w:rFonts w:ascii="Times New Roman" w:hAnsi="Times New Roman" w:cs="Times New Roman"/>
          <w:sz w:val="24"/>
          <w:szCs w:val="24"/>
        </w:rPr>
        <w:t xml:space="preserve"> a </w:t>
      </w:r>
      <w:r w:rsidRPr="00F777CD">
        <w:rPr>
          <w:rFonts w:ascii="Times New Roman" w:hAnsi="Times New Roman" w:cs="Times New Roman"/>
          <w:sz w:val="24"/>
          <w:szCs w:val="24"/>
        </w:rPr>
        <w:t>za druhú vetu sa vkladá nová tretia veta, ktorá znie: „Materská spoločnosť alebo dcérska spoločnosť, na ktorú sa vzťahuje tento zákon a ktorá má podľa prvej vety povinnosť zaviesť a dodržiavať riadiaci a kontrolný systém na konsolidovanom základe, zaistí, aby jej dcérska spoločnosť, ktoré nie je bankou, zaviedla na individuálnom základe zásady, postupy a mechanizmy nevyhnutné na plnenie povinností podľa prvej vety.“.</w:t>
      </w:r>
    </w:p>
    <w:p w14:paraId="7490A847" w14:textId="2BA130AB" w:rsidR="00855C1B" w:rsidRPr="00F777CD" w:rsidRDefault="00855C1B" w:rsidP="00855C1B">
      <w:pPr>
        <w:pStyle w:val="Odsekzoznamu"/>
        <w:ind w:left="567"/>
        <w:jc w:val="both"/>
        <w:rPr>
          <w:rFonts w:ascii="Times New Roman" w:hAnsi="Times New Roman" w:cs="Times New Roman"/>
          <w:sz w:val="24"/>
          <w:szCs w:val="24"/>
        </w:rPr>
      </w:pPr>
    </w:p>
    <w:p w14:paraId="66665ABA" w14:textId="511007B0" w:rsidR="00E06313" w:rsidRPr="00F777CD" w:rsidRDefault="00E06313" w:rsidP="009D6F00">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47 sa dopĺňa odsek</w:t>
      </w:r>
      <w:r w:rsidR="004121B4" w:rsidRPr="00F777CD">
        <w:rPr>
          <w:rFonts w:ascii="Times New Roman" w:hAnsi="Times New Roman" w:cs="Times New Roman"/>
          <w:sz w:val="24"/>
          <w:szCs w:val="24"/>
        </w:rPr>
        <w:t>mi</w:t>
      </w:r>
      <w:r w:rsidRPr="00F777CD">
        <w:rPr>
          <w:rFonts w:ascii="Times New Roman" w:hAnsi="Times New Roman" w:cs="Times New Roman"/>
          <w:sz w:val="24"/>
          <w:szCs w:val="24"/>
        </w:rPr>
        <w:t xml:space="preserve"> 22</w:t>
      </w:r>
      <w:r w:rsidR="004121B4" w:rsidRPr="00F777CD">
        <w:rPr>
          <w:rFonts w:ascii="Times New Roman" w:hAnsi="Times New Roman" w:cs="Times New Roman"/>
          <w:sz w:val="24"/>
          <w:szCs w:val="24"/>
        </w:rPr>
        <w:t xml:space="preserve"> a 23</w:t>
      </w:r>
      <w:r w:rsidRPr="00F777CD">
        <w:rPr>
          <w:rFonts w:ascii="Times New Roman" w:hAnsi="Times New Roman" w:cs="Times New Roman"/>
          <w:sz w:val="24"/>
          <w:szCs w:val="24"/>
        </w:rPr>
        <w:t>, ktor</w:t>
      </w:r>
      <w:r w:rsidR="004121B4" w:rsidRPr="00F777CD">
        <w:rPr>
          <w:rFonts w:ascii="Times New Roman" w:hAnsi="Times New Roman" w:cs="Times New Roman"/>
          <w:sz w:val="24"/>
          <w:szCs w:val="24"/>
        </w:rPr>
        <w:t>é</w:t>
      </w:r>
      <w:r w:rsidRPr="00F777CD">
        <w:rPr>
          <w:rFonts w:ascii="Times New Roman" w:hAnsi="Times New Roman" w:cs="Times New Roman"/>
          <w:sz w:val="24"/>
          <w:szCs w:val="24"/>
        </w:rPr>
        <w:t xml:space="preserve"> zn</w:t>
      </w:r>
      <w:r w:rsidR="004121B4" w:rsidRPr="00F777CD">
        <w:rPr>
          <w:rFonts w:ascii="Times New Roman" w:hAnsi="Times New Roman" w:cs="Times New Roman"/>
          <w:sz w:val="24"/>
          <w:szCs w:val="24"/>
        </w:rPr>
        <w:t>ejú:</w:t>
      </w:r>
    </w:p>
    <w:p w14:paraId="7E7B79A4" w14:textId="6E9A129C" w:rsidR="004121B4" w:rsidRPr="00F777CD" w:rsidRDefault="00E06313" w:rsidP="009D6F00">
      <w:pPr>
        <w:pStyle w:val="Odsekzoznamu"/>
        <w:spacing w:after="0" w:line="240" w:lineRule="auto"/>
        <w:ind w:left="567"/>
        <w:jc w:val="both"/>
        <w:rPr>
          <w:rFonts w:ascii="Times New Roman" w:hAnsi="Times New Roman" w:cs="Times New Roman"/>
          <w:sz w:val="24"/>
          <w:szCs w:val="24"/>
        </w:rPr>
      </w:pPr>
      <w:bookmarkStart w:id="148" w:name="_Hlk202284182"/>
      <w:r w:rsidRPr="00F777CD">
        <w:rPr>
          <w:rFonts w:ascii="Times New Roman" w:hAnsi="Times New Roman" w:cs="Times New Roman"/>
          <w:sz w:val="24"/>
          <w:szCs w:val="24"/>
        </w:rPr>
        <w:t>„</w:t>
      </w:r>
      <w:r w:rsidR="004121B4" w:rsidRPr="00F777CD">
        <w:rPr>
          <w:rFonts w:ascii="Times New Roman" w:hAnsi="Times New Roman" w:cs="Times New Roman"/>
          <w:sz w:val="24"/>
          <w:szCs w:val="24"/>
        </w:rPr>
        <w:t xml:space="preserve">(22) Ak Národná banka Slovenska vykonáva dohľad nad dcérskou spoločnosťou materskej banky v Európskej únii, materskej finančnej holdingovej spoločnosti v Európskej únii alebo materskej zmiešanej finančnej holdingovej spoločnosti v Európskej únii, Národná banka Slovenska vydá rozhodnutie podľa § 50 ods. 1 písm. m) a § 29a v spojení s § 6 ods. 2 pri neplnení § 27 ods. 7 na individuálnom základe alebo </w:t>
      </w:r>
      <w:r w:rsidR="004121B4" w:rsidRPr="00F777CD">
        <w:rPr>
          <w:rFonts w:ascii="Times New Roman" w:hAnsi="Times New Roman" w:cs="Times New Roman"/>
          <w:sz w:val="24"/>
          <w:szCs w:val="24"/>
        </w:rPr>
        <w:lastRenderedPageBreak/>
        <w:t>subkonsolidovanom základe</w:t>
      </w:r>
      <w:r w:rsidR="00E6364A" w:rsidRPr="00F777CD">
        <w:rPr>
          <w:rFonts w:ascii="Times New Roman" w:hAnsi="Times New Roman" w:cs="Times New Roman"/>
          <w:sz w:val="24"/>
          <w:szCs w:val="24"/>
        </w:rPr>
        <w:t>,</w:t>
      </w:r>
      <w:r w:rsidR="004121B4" w:rsidRPr="00F777CD">
        <w:rPr>
          <w:rFonts w:ascii="Times New Roman" w:hAnsi="Times New Roman" w:cs="Times New Roman"/>
          <w:sz w:val="24"/>
          <w:szCs w:val="24"/>
        </w:rPr>
        <w:t xml:space="preserve"> pričom prihliadne na stanovisko a výhrady, ktoré predložil príslušný orgán dohľadu zodpovedný za výkon dohľadu na konsolidovanom základe; uplatní sa primerane postup podľa odseku 16.</w:t>
      </w:r>
    </w:p>
    <w:p w14:paraId="4C2358CC" w14:textId="77777777" w:rsidR="004121B4" w:rsidRPr="00F777CD" w:rsidRDefault="004121B4" w:rsidP="009D6F00">
      <w:pPr>
        <w:pStyle w:val="Odsekzoznamu"/>
        <w:spacing w:after="0" w:line="240" w:lineRule="auto"/>
        <w:ind w:left="567"/>
        <w:jc w:val="both"/>
        <w:rPr>
          <w:rFonts w:ascii="Times New Roman" w:hAnsi="Times New Roman" w:cs="Times New Roman"/>
          <w:sz w:val="24"/>
          <w:szCs w:val="24"/>
        </w:rPr>
      </w:pPr>
    </w:p>
    <w:p w14:paraId="5F866DC5" w14:textId="72FE998B" w:rsidR="00E06313" w:rsidRPr="00F777CD" w:rsidRDefault="00E06313" w:rsidP="009D6F00">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(2</w:t>
      </w:r>
      <w:r w:rsidR="004121B4" w:rsidRPr="00F777CD">
        <w:rPr>
          <w:rFonts w:ascii="Times New Roman" w:hAnsi="Times New Roman" w:cs="Times New Roman"/>
          <w:sz w:val="24"/>
          <w:szCs w:val="24"/>
        </w:rPr>
        <w:t>3</w:t>
      </w:r>
      <w:r w:rsidRPr="00F777CD">
        <w:rPr>
          <w:rFonts w:ascii="Times New Roman" w:hAnsi="Times New Roman" w:cs="Times New Roman"/>
          <w:sz w:val="24"/>
          <w:szCs w:val="24"/>
        </w:rPr>
        <w:t>) Skupina obchodníkov s cennými papiermi</w:t>
      </w:r>
      <w:r w:rsidRPr="00F777CD">
        <w:rPr>
          <w:rFonts w:ascii="Times New Roman" w:hAnsi="Times New Roman" w:cs="Times New Roman"/>
          <w:sz w:val="24"/>
          <w:szCs w:val="24"/>
          <w:vertAlign w:val="superscript"/>
        </w:rPr>
        <w:t>45aaad</w:t>
      </w:r>
      <w:r w:rsidRPr="00F777CD">
        <w:rPr>
          <w:rFonts w:ascii="Times New Roman" w:hAnsi="Times New Roman" w:cs="Times New Roman"/>
          <w:sz w:val="24"/>
          <w:szCs w:val="24"/>
        </w:rPr>
        <w:t>) podlieha dohľadu na konsolidovanom základe podľa tohto zákona, ak aspoň jeden obchodník s cennými papiermi patriaci do tejto skupiny obchodníkov s cennými papiermi podlieha podľa osobitného predpisu</w:t>
      </w:r>
      <w:r w:rsidRPr="00F777CD">
        <w:rPr>
          <w:rFonts w:ascii="Times New Roman" w:hAnsi="Times New Roman" w:cs="Times New Roman"/>
          <w:sz w:val="24"/>
          <w:szCs w:val="24"/>
          <w:vertAlign w:val="superscript"/>
        </w:rPr>
        <w:t>45aaae</w:t>
      </w:r>
      <w:r w:rsidRPr="00F777CD">
        <w:rPr>
          <w:rFonts w:ascii="Times New Roman" w:hAnsi="Times New Roman" w:cs="Times New Roman"/>
          <w:sz w:val="24"/>
          <w:szCs w:val="24"/>
        </w:rPr>
        <w:t>) požiadavkám podľa osobitného predpisu.</w:t>
      </w:r>
      <w:r w:rsidRPr="00F777CD">
        <w:rPr>
          <w:rFonts w:ascii="Times New Roman" w:hAnsi="Times New Roman" w:cs="Times New Roman"/>
          <w:sz w:val="24"/>
          <w:szCs w:val="24"/>
          <w:vertAlign w:val="superscript"/>
        </w:rPr>
        <w:t>30x</w:t>
      </w:r>
      <w:r w:rsidRPr="00F777CD">
        <w:rPr>
          <w:rFonts w:ascii="Times New Roman" w:hAnsi="Times New Roman" w:cs="Times New Roman"/>
          <w:sz w:val="24"/>
          <w:szCs w:val="24"/>
        </w:rPr>
        <w:t>)“.</w:t>
      </w:r>
      <w:bookmarkEnd w:id="148"/>
    </w:p>
    <w:p w14:paraId="7E9FBFDB" w14:textId="588BAAEB" w:rsidR="00E06313" w:rsidRPr="00F777CD" w:rsidRDefault="00E06313" w:rsidP="009D6F00">
      <w:pPr>
        <w:pStyle w:val="Odsekzoznamu"/>
        <w:spacing w:after="0" w:line="240" w:lineRule="auto"/>
        <w:ind w:left="567"/>
        <w:jc w:val="both"/>
        <w:rPr>
          <w:rFonts w:ascii="Times New Roman" w:hAnsi="Times New Roman" w:cs="Times New Roman"/>
          <w:sz w:val="24"/>
          <w:szCs w:val="24"/>
        </w:rPr>
      </w:pPr>
    </w:p>
    <w:p w14:paraId="0128CC8C" w14:textId="1D3A3DCD" w:rsidR="00E06313" w:rsidRPr="00F777CD" w:rsidRDefault="00E06313" w:rsidP="009D6F00">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Poznámky pod čiarou k odkazom 45aaad a 45aaae znejú:</w:t>
      </w:r>
    </w:p>
    <w:p w14:paraId="5E61AE1F" w14:textId="4BD50EB0" w:rsidR="00E06313" w:rsidRPr="00F777CD" w:rsidRDefault="00E06313" w:rsidP="009D6F00">
      <w:pPr>
        <w:pStyle w:val="Odsekzoznamu"/>
        <w:spacing w:after="0" w:line="240" w:lineRule="auto"/>
        <w:ind w:left="1276" w:hanging="709"/>
        <w:jc w:val="both"/>
        <w:rPr>
          <w:rFonts w:ascii="Times New Roman" w:hAnsi="Times New Roman" w:cs="Times New Roman"/>
          <w:sz w:val="24"/>
          <w:szCs w:val="24"/>
        </w:rPr>
      </w:pPr>
      <w:bookmarkStart w:id="149" w:name="_Hlk202286441"/>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45aaad</w:t>
      </w:r>
      <w:r w:rsidRPr="00F777CD">
        <w:rPr>
          <w:rFonts w:ascii="Times New Roman" w:hAnsi="Times New Roman" w:cs="Times New Roman"/>
          <w:sz w:val="24"/>
          <w:szCs w:val="24"/>
        </w:rPr>
        <w:t>) Čl. 4 ods. 1 bod 25 nariadenia Európskeho parlamentu a Rady (EÚ) 2019/2033 z 27. novembra 2019 o prudenciálnych požiadavkách na investičné spoločnosti a o zmene nariadení (EÚ) č. 1093/2010, (EÚ) č. 575/2013, (EÚ) č. 600/2014 a</w:t>
      </w:r>
      <w:r w:rsidR="004121B4" w:rsidRPr="00F777CD">
        <w:rPr>
          <w:rFonts w:ascii="Times New Roman" w:hAnsi="Times New Roman" w:cs="Times New Roman"/>
          <w:sz w:val="24"/>
          <w:szCs w:val="24"/>
        </w:rPr>
        <w:t> </w:t>
      </w:r>
      <w:r w:rsidRPr="00F777CD">
        <w:rPr>
          <w:rFonts w:ascii="Times New Roman" w:hAnsi="Times New Roman" w:cs="Times New Roman"/>
          <w:sz w:val="24"/>
          <w:szCs w:val="24"/>
        </w:rPr>
        <w:t>(EÚ) č. 806/2014 (Ú.</w:t>
      </w:r>
      <w:r w:rsidR="00517FD6" w:rsidRPr="00F777CD">
        <w:rPr>
          <w:rFonts w:ascii="Times New Roman" w:hAnsi="Times New Roman" w:cs="Times New Roman"/>
          <w:sz w:val="24"/>
          <w:szCs w:val="24"/>
        </w:rPr>
        <w:t xml:space="preserve"> </w:t>
      </w:r>
      <w:r w:rsidRPr="00F777CD">
        <w:rPr>
          <w:rFonts w:ascii="Times New Roman" w:hAnsi="Times New Roman" w:cs="Times New Roman"/>
          <w:sz w:val="24"/>
          <w:szCs w:val="24"/>
        </w:rPr>
        <w:t>v. EÚ L 314, 5.12.2019) v platnom znení.</w:t>
      </w:r>
    </w:p>
    <w:p w14:paraId="6CFB42DF" w14:textId="152140CA" w:rsidR="00E06313" w:rsidRPr="00F777CD" w:rsidRDefault="00E06313" w:rsidP="009D6F00">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45aaae</w:t>
      </w:r>
      <w:r w:rsidRPr="00F777CD">
        <w:rPr>
          <w:rFonts w:ascii="Times New Roman" w:hAnsi="Times New Roman" w:cs="Times New Roman"/>
          <w:sz w:val="24"/>
          <w:szCs w:val="24"/>
        </w:rPr>
        <w:t>)</w:t>
      </w:r>
      <w:r w:rsidRPr="00F777CD">
        <w:rPr>
          <w:rFonts w:ascii="Times New Roman" w:hAnsi="Times New Roman" w:cs="Times New Roman"/>
          <w:sz w:val="24"/>
          <w:szCs w:val="24"/>
        </w:rPr>
        <w:tab/>
        <w:t xml:space="preserve">Čl. 1 ods. 2 alebo </w:t>
      </w:r>
      <w:r w:rsidR="0084197D" w:rsidRPr="00F777CD">
        <w:rPr>
          <w:rFonts w:ascii="Times New Roman" w:hAnsi="Times New Roman" w:cs="Times New Roman"/>
          <w:sz w:val="24"/>
          <w:szCs w:val="24"/>
        </w:rPr>
        <w:t xml:space="preserve">ods. </w:t>
      </w:r>
      <w:r w:rsidRPr="00F777CD">
        <w:rPr>
          <w:rFonts w:ascii="Times New Roman" w:hAnsi="Times New Roman" w:cs="Times New Roman"/>
          <w:sz w:val="24"/>
          <w:szCs w:val="24"/>
        </w:rPr>
        <w:t>5 nariadenia (EÚ) 2019/2033 v platnom znení.“.</w:t>
      </w:r>
    </w:p>
    <w:bookmarkEnd w:id="149"/>
    <w:p w14:paraId="5EDF7C1F" w14:textId="77777777" w:rsidR="00E06313" w:rsidRPr="00F777CD" w:rsidRDefault="00E06313" w:rsidP="00831704">
      <w:pPr>
        <w:pStyle w:val="Odsekzoznamu"/>
        <w:spacing w:after="0" w:line="240" w:lineRule="auto"/>
        <w:ind w:left="425"/>
        <w:jc w:val="both"/>
        <w:rPr>
          <w:rFonts w:ascii="Times New Roman" w:hAnsi="Times New Roman" w:cs="Times New Roman"/>
          <w:sz w:val="24"/>
          <w:szCs w:val="24"/>
        </w:rPr>
      </w:pPr>
    </w:p>
    <w:p w14:paraId="0D3DD36E" w14:textId="1A69D5D9" w:rsidR="00C8599C" w:rsidRPr="00F777CD" w:rsidRDefault="00C8599C" w:rsidP="009D6F00">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48 ods. 7 písm. a) sa slová „§ 8 ods. 2 a 3“ nahrádzajú slovami „§ 8 ods. 2 a 8“.</w:t>
      </w:r>
    </w:p>
    <w:p w14:paraId="23169B75" w14:textId="77777777" w:rsidR="00C8599C" w:rsidRPr="00F777CD" w:rsidRDefault="00C8599C" w:rsidP="00831704">
      <w:pPr>
        <w:pStyle w:val="Odsekzoznamu"/>
        <w:spacing w:after="0" w:line="240" w:lineRule="auto"/>
        <w:ind w:left="425"/>
        <w:jc w:val="both"/>
        <w:rPr>
          <w:rFonts w:ascii="Times New Roman" w:hAnsi="Times New Roman" w:cs="Times New Roman"/>
          <w:sz w:val="24"/>
          <w:szCs w:val="24"/>
        </w:rPr>
      </w:pPr>
    </w:p>
    <w:p w14:paraId="3A511E4B" w14:textId="081BB49F" w:rsidR="005758A8" w:rsidRPr="00F777CD" w:rsidRDefault="005758A8"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48 ods. 9 sa vypúšťajú slová „orgánov dohľadu (ďalej len „kolégium“)“.</w:t>
      </w:r>
    </w:p>
    <w:p w14:paraId="74A3EA19" w14:textId="77777777" w:rsidR="00347B0E" w:rsidRPr="00F777CD" w:rsidRDefault="00347B0E" w:rsidP="00831704">
      <w:pPr>
        <w:pStyle w:val="Odsekzoznamu"/>
        <w:spacing w:after="0" w:line="240" w:lineRule="auto"/>
        <w:ind w:left="425"/>
        <w:jc w:val="both"/>
        <w:rPr>
          <w:rFonts w:ascii="Times New Roman" w:hAnsi="Times New Roman" w:cs="Times New Roman"/>
          <w:sz w:val="24"/>
          <w:szCs w:val="24"/>
        </w:rPr>
      </w:pPr>
    </w:p>
    <w:p w14:paraId="72A01083" w14:textId="25F93E31" w:rsidR="004121B4" w:rsidRPr="00F777CD" w:rsidRDefault="004121B4"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48 odsek 13 znie:</w:t>
      </w:r>
    </w:p>
    <w:p w14:paraId="65D3B132" w14:textId="1E25C258" w:rsidR="004121B4" w:rsidRPr="00F777CD" w:rsidRDefault="004121B4" w:rsidP="004121B4">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„(13) Národná banka Slovenska je povinná uzavrieť písomnú dohodu o vzájomnej koordinácii a spolupráci pri vykonávaní dohľadu na konsolidovanom základe s príslušným orgánom dohľadu zodpovedným za výkon dohľadu nad materskou spoločnosťou finančnej holdingovej spoločnosti, ktorá má sídlo v Slovenskej republike, alebo zmiešanej finančnej holdingovej spoločnosti, ktorá má sídlo v Slovenskej republike.“.</w:t>
      </w:r>
    </w:p>
    <w:p w14:paraId="01A65BFE" w14:textId="77777777" w:rsidR="004121B4" w:rsidRPr="00F777CD" w:rsidRDefault="004121B4" w:rsidP="004121B4">
      <w:pPr>
        <w:pStyle w:val="Odsekzoznamu"/>
        <w:rPr>
          <w:rFonts w:ascii="Times New Roman" w:hAnsi="Times New Roman" w:cs="Times New Roman"/>
          <w:sz w:val="24"/>
          <w:szCs w:val="24"/>
        </w:rPr>
      </w:pPr>
    </w:p>
    <w:p w14:paraId="25E30085" w14:textId="0B5262AC" w:rsidR="00C8599C" w:rsidRPr="00F777CD" w:rsidRDefault="00C8599C"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50 ods. 1 </w:t>
      </w:r>
      <w:r w:rsidR="008371B1" w:rsidRPr="00F777CD">
        <w:rPr>
          <w:rFonts w:ascii="Times New Roman" w:hAnsi="Times New Roman" w:cs="Times New Roman"/>
          <w:sz w:val="24"/>
          <w:szCs w:val="24"/>
        </w:rPr>
        <w:t>úvodnej</w:t>
      </w:r>
      <w:r w:rsidRPr="00F777CD">
        <w:rPr>
          <w:rFonts w:ascii="Times New Roman" w:hAnsi="Times New Roman" w:cs="Times New Roman"/>
          <w:sz w:val="24"/>
          <w:szCs w:val="24"/>
        </w:rPr>
        <w:t xml:space="preserve"> vete sa slová „§ 8 ods. 2, 4 a 6“ nahrádzajú slovami „§ 8 ods. 2, 9 a 11“</w:t>
      </w:r>
      <w:r w:rsidR="004453E5" w:rsidRPr="00F777CD">
        <w:rPr>
          <w:rFonts w:ascii="Times New Roman" w:hAnsi="Times New Roman" w:cs="Times New Roman"/>
          <w:sz w:val="24"/>
          <w:szCs w:val="24"/>
        </w:rPr>
        <w:t>.</w:t>
      </w:r>
    </w:p>
    <w:p w14:paraId="092AC1C1" w14:textId="77777777" w:rsidR="00C8599C" w:rsidRPr="00F777CD" w:rsidRDefault="00C8599C" w:rsidP="00831704">
      <w:pPr>
        <w:pStyle w:val="Odsekzoznamu"/>
        <w:rPr>
          <w:rFonts w:ascii="Times New Roman" w:hAnsi="Times New Roman" w:cs="Times New Roman"/>
          <w:sz w:val="24"/>
          <w:szCs w:val="24"/>
        </w:rPr>
      </w:pPr>
    </w:p>
    <w:p w14:paraId="140F2544" w14:textId="572CF9E6" w:rsidR="002921F6" w:rsidRPr="00F777CD" w:rsidRDefault="002921F6"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50 ods. 1 písm</w:t>
      </w:r>
      <w:r w:rsidR="008371B1" w:rsidRPr="00F777CD">
        <w:rPr>
          <w:rFonts w:ascii="Times New Roman" w:hAnsi="Times New Roman" w:cs="Times New Roman"/>
          <w:sz w:val="24"/>
          <w:szCs w:val="24"/>
        </w:rPr>
        <w:t>eno</w:t>
      </w:r>
      <w:r w:rsidRPr="00F777CD">
        <w:rPr>
          <w:rFonts w:ascii="Times New Roman" w:hAnsi="Times New Roman" w:cs="Times New Roman"/>
          <w:sz w:val="24"/>
          <w:szCs w:val="24"/>
        </w:rPr>
        <w:t xml:space="preserve"> d) znie:</w:t>
      </w:r>
    </w:p>
    <w:p w14:paraId="5FCB8608" w14:textId="41B44D5A" w:rsidR="002921F6" w:rsidRPr="00F777CD" w:rsidRDefault="002921F6" w:rsidP="001D590B">
      <w:pPr>
        <w:spacing w:after="0" w:line="240" w:lineRule="auto"/>
        <w:ind w:left="993" w:hanging="425"/>
        <w:jc w:val="both"/>
        <w:rPr>
          <w:rFonts w:ascii="Times New Roman" w:hAnsi="Times New Roman" w:cs="Times New Roman"/>
          <w:sz w:val="24"/>
          <w:szCs w:val="24"/>
        </w:rPr>
      </w:pPr>
      <w:bookmarkStart w:id="150" w:name="_Hlk202284301"/>
      <w:r w:rsidRPr="00F777CD">
        <w:rPr>
          <w:rFonts w:ascii="Times New Roman" w:hAnsi="Times New Roman" w:cs="Times New Roman"/>
          <w:sz w:val="24"/>
          <w:szCs w:val="24"/>
        </w:rPr>
        <w:t xml:space="preserve">„d) </w:t>
      </w:r>
      <w:r w:rsidRPr="00F777CD">
        <w:rPr>
          <w:rFonts w:ascii="Times New Roman" w:hAnsi="Times New Roman" w:cs="Times New Roman"/>
          <w:sz w:val="24"/>
          <w:szCs w:val="24"/>
        </w:rPr>
        <w:tab/>
        <w:t>uložiť pokutu banke alebo pobočke zahraničnej banky od 3 300 eur do 332 000 eur a pri opakovanom alebo závažnom nedostatku do</w:t>
      </w:r>
    </w:p>
    <w:p w14:paraId="1DE1B7FA" w14:textId="234D6B2E" w:rsidR="002921F6" w:rsidRPr="00F777CD" w:rsidRDefault="002921F6" w:rsidP="001D590B">
      <w:pPr>
        <w:spacing w:after="0" w:line="240" w:lineRule="auto"/>
        <w:ind w:left="1418" w:hanging="283"/>
        <w:jc w:val="both"/>
        <w:rPr>
          <w:rFonts w:ascii="Times New Roman" w:hAnsi="Times New Roman" w:cs="Times New Roman"/>
          <w:sz w:val="24"/>
          <w:szCs w:val="24"/>
        </w:rPr>
      </w:pPr>
      <w:r w:rsidRPr="00F777CD">
        <w:rPr>
          <w:rFonts w:ascii="Times New Roman" w:hAnsi="Times New Roman" w:cs="Times New Roman"/>
          <w:sz w:val="24"/>
          <w:szCs w:val="24"/>
        </w:rPr>
        <w:t xml:space="preserve">1. </w:t>
      </w:r>
      <w:r w:rsidRPr="00F777CD">
        <w:rPr>
          <w:rFonts w:ascii="Times New Roman" w:hAnsi="Times New Roman" w:cs="Times New Roman"/>
          <w:sz w:val="24"/>
          <w:szCs w:val="24"/>
        </w:rPr>
        <w:tab/>
        <w:t>výšky 10% celkového čistého ročného obratu podľa odsekov 27 až 30,</w:t>
      </w:r>
    </w:p>
    <w:p w14:paraId="671E6F22" w14:textId="5FFCBF18" w:rsidR="002921F6" w:rsidRPr="00F777CD" w:rsidRDefault="002921F6" w:rsidP="001D590B">
      <w:pPr>
        <w:spacing w:after="0" w:line="240" w:lineRule="auto"/>
        <w:ind w:left="1418" w:hanging="283"/>
        <w:jc w:val="both"/>
        <w:rPr>
          <w:rFonts w:ascii="Times New Roman" w:hAnsi="Times New Roman" w:cs="Times New Roman"/>
          <w:sz w:val="24"/>
          <w:szCs w:val="24"/>
        </w:rPr>
      </w:pPr>
      <w:r w:rsidRPr="00F777CD">
        <w:rPr>
          <w:rFonts w:ascii="Times New Roman" w:hAnsi="Times New Roman" w:cs="Times New Roman"/>
          <w:sz w:val="24"/>
          <w:szCs w:val="24"/>
        </w:rPr>
        <w:t xml:space="preserve">2. </w:t>
      </w:r>
      <w:r w:rsidRPr="00F777CD">
        <w:rPr>
          <w:rFonts w:ascii="Times New Roman" w:hAnsi="Times New Roman" w:cs="Times New Roman"/>
          <w:sz w:val="24"/>
          <w:szCs w:val="24"/>
        </w:rPr>
        <w:tab/>
        <w:t>dvojnásobku sumy ziskov, ktoré sa dosiahli, alebo strát, ktorým sa podarilo zabrániť</w:t>
      </w:r>
      <w:r w:rsidR="00BA0053" w:rsidRPr="00F777CD">
        <w:rPr>
          <w:rFonts w:ascii="Times New Roman" w:hAnsi="Times New Roman" w:cs="Times New Roman"/>
          <w:sz w:val="24"/>
          <w:szCs w:val="24"/>
        </w:rPr>
        <w:t xml:space="preserve"> z dôvodu porušenia</w:t>
      </w:r>
      <w:r w:rsidRPr="00F777CD">
        <w:rPr>
          <w:rFonts w:ascii="Times New Roman" w:hAnsi="Times New Roman" w:cs="Times New Roman"/>
          <w:sz w:val="24"/>
          <w:szCs w:val="24"/>
        </w:rPr>
        <w:t>, ak je túto sumu možné určiť,“.</w:t>
      </w:r>
    </w:p>
    <w:bookmarkEnd w:id="150"/>
    <w:p w14:paraId="50A77F10" w14:textId="77777777" w:rsidR="00BA0053" w:rsidRPr="00F777CD" w:rsidRDefault="00BA0053" w:rsidP="00831704">
      <w:pPr>
        <w:pStyle w:val="Odsekzoznamu"/>
        <w:spacing w:after="0" w:line="240" w:lineRule="auto"/>
        <w:ind w:left="425"/>
        <w:jc w:val="both"/>
        <w:rPr>
          <w:rFonts w:ascii="Times New Roman" w:hAnsi="Times New Roman" w:cs="Times New Roman"/>
          <w:sz w:val="24"/>
          <w:szCs w:val="24"/>
        </w:rPr>
      </w:pPr>
    </w:p>
    <w:p w14:paraId="2B6C8C92" w14:textId="0E945C40" w:rsidR="00744D0E" w:rsidRPr="00F777CD" w:rsidRDefault="00744D0E"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50 ods. 1 písm. e) sa za slovo „činnosti“ vkladá čiarka a slová </w:t>
      </w:r>
      <w:bookmarkStart w:id="151" w:name="_Hlk202284329"/>
      <w:r w:rsidRPr="00F777CD">
        <w:rPr>
          <w:rFonts w:ascii="Times New Roman" w:hAnsi="Times New Roman" w:cs="Times New Roman"/>
          <w:sz w:val="24"/>
          <w:szCs w:val="24"/>
        </w:rPr>
        <w:t xml:space="preserve">„alebo výkon niektorého druhu obchodov“ </w:t>
      </w:r>
      <w:bookmarkEnd w:id="151"/>
      <w:r w:rsidRPr="00F777CD">
        <w:rPr>
          <w:rFonts w:ascii="Times New Roman" w:hAnsi="Times New Roman" w:cs="Times New Roman"/>
          <w:sz w:val="24"/>
          <w:szCs w:val="24"/>
        </w:rPr>
        <w:t xml:space="preserve">sa nahrádzajú slovami </w:t>
      </w:r>
      <w:bookmarkStart w:id="152" w:name="_Hlk202284357"/>
      <w:r w:rsidRPr="00F777CD">
        <w:rPr>
          <w:rFonts w:ascii="Times New Roman" w:hAnsi="Times New Roman" w:cs="Times New Roman"/>
          <w:sz w:val="24"/>
          <w:szCs w:val="24"/>
        </w:rPr>
        <w:t>„</w:t>
      </w:r>
      <w:r w:rsidR="0007326E" w:rsidRPr="00F777CD">
        <w:rPr>
          <w:rFonts w:ascii="Times New Roman" w:hAnsi="Times New Roman" w:cs="Times New Roman"/>
          <w:sz w:val="24"/>
          <w:szCs w:val="24"/>
        </w:rPr>
        <w:t xml:space="preserve">výkon </w:t>
      </w:r>
      <w:r w:rsidRPr="00F777CD">
        <w:rPr>
          <w:rFonts w:ascii="Times New Roman" w:hAnsi="Times New Roman" w:cs="Times New Roman"/>
          <w:sz w:val="24"/>
          <w:szCs w:val="24"/>
        </w:rPr>
        <w:t>niektorého druhu obchodov</w:t>
      </w:r>
      <w:r w:rsidR="00B03EF1" w:rsidRPr="00F777CD">
        <w:rPr>
          <w:rFonts w:ascii="Times New Roman" w:hAnsi="Times New Roman" w:cs="Times New Roman"/>
          <w:sz w:val="24"/>
          <w:szCs w:val="24"/>
        </w:rPr>
        <w:t xml:space="preserve"> alebo</w:t>
      </w:r>
      <w:r w:rsidRPr="00F777CD">
        <w:rPr>
          <w:rFonts w:ascii="Times New Roman" w:hAnsi="Times New Roman" w:cs="Times New Roman"/>
          <w:sz w:val="24"/>
          <w:szCs w:val="24"/>
        </w:rPr>
        <w:t xml:space="preserve"> </w:t>
      </w:r>
      <w:r w:rsidR="00FB1036" w:rsidRPr="00F777CD">
        <w:rPr>
          <w:rFonts w:ascii="Times New Roman" w:hAnsi="Times New Roman" w:cs="Times New Roman"/>
          <w:sz w:val="24"/>
          <w:szCs w:val="24"/>
        </w:rPr>
        <w:t xml:space="preserve">obchodnú </w:t>
      </w:r>
      <w:r w:rsidRPr="00F777CD">
        <w:rPr>
          <w:rFonts w:ascii="Times New Roman" w:hAnsi="Times New Roman" w:cs="Times New Roman"/>
          <w:sz w:val="24"/>
          <w:szCs w:val="24"/>
        </w:rPr>
        <w:t>sieť banky alebo pobočky zahraničnej banky alebo požadovať odpredaj činností, ktoré pre zdravie banky alebo pobočky zahraničnej banky predstavujú nadmerné riziko“</w:t>
      </w:r>
      <w:bookmarkEnd w:id="152"/>
      <w:r w:rsidRPr="00F777CD">
        <w:rPr>
          <w:rFonts w:ascii="Times New Roman" w:hAnsi="Times New Roman" w:cs="Times New Roman"/>
          <w:sz w:val="24"/>
          <w:szCs w:val="24"/>
        </w:rPr>
        <w:t>.</w:t>
      </w:r>
    </w:p>
    <w:p w14:paraId="0B4B6DCC" w14:textId="737BC5CB" w:rsidR="00BA0053" w:rsidRPr="00F777CD" w:rsidRDefault="00BA0053" w:rsidP="00831704">
      <w:pPr>
        <w:pStyle w:val="Odsekzoznamu"/>
        <w:spacing w:after="0" w:line="240" w:lineRule="auto"/>
        <w:rPr>
          <w:rFonts w:ascii="Times New Roman" w:hAnsi="Times New Roman" w:cs="Times New Roman"/>
          <w:sz w:val="24"/>
          <w:szCs w:val="24"/>
        </w:rPr>
      </w:pPr>
    </w:p>
    <w:p w14:paraId="63042871" w14:textId="394F75B2" w:rsidR="00B03EF1" w:rsidRPr="00F777CD" w:rsidRDefault="00B03EF1"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50 ods. 1 písm. k) sa vypúšťajú slová „alebo pobočke zahraničnej banky“.</w:t>
      </w:r>
    </w:p>
    <w:p w14:paraId="132804FE" w14:textId="77777777" w:rsidR="00B03EF1" w:rsidRPr="00F777CD" w:rsidRDefault="00B03EF1" w:rsidP="00B03EF1">
      <w:pPr>
        <w:pStyle w:val="Odsekzoznamu"/>
        <w:spacing w:after="0" w:line="240" w:lineRule="auto"/>
        <w:ind w:left="567"/>
        <w:jc w:val="both"/>
        <w:rPr>
          <w:rFonts w:ascii="Times New Roman" w:hAnsi="Times New Roman" w:cs="Times New Roman"/>
          <w:sz w:val="24"/>
          <w:szCs w:val="24"/>
        </w:rPr>
      </w:pPr>
    </w:p>
    <w:p w14:paraId="0C27CDB0" w14:textId="167AFE59" w:rsidR="00165BF1" w:rsidRPr="00F777CD" w:rsidRDefault="00165BF1"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50 ods. 1 písm. r) sa slová „poskytovanie pohyblivej zložky celkovej odmeny osobám podľa § 23a vo výške určenej percentom z celkových odmien vyplatených osobám podľa § 23a za najmenej jeden predchádzajúci kalendárny rok, a to na účely udržiavania“ </w:t>
      </w:r>
      <w:r w:rsidRPr="00F777CD">
        <w:rPr>
          <w:rFonts w:ascii="Times New Roman" w:hAnsi="Times New Roman" w:cs="Times New Roman"/>
          <w:sz w:val="24"/>
          <w:szCs w:val="24"/>
        </w:rPr>
        <w:lastRenderedPageBreak/>
        <w:t>nahrádzajú slovami „pohyblivú zložku odmeny určením jej výšky ako percentuálneho podielu z čistých príjmov, ak je táto zložka odmeny nezlučiteľná s udrž</w:t>
      </w:r>
      <w:r w:rsidR="00D73E34" w:rsidRPr="00F777CD">
        <w:rPr>
          <w:rFonts w:ascii="Times New Roman" w:hAnsi="Times New Roman" w:cs="Times New Roman"/>
          <w:sz w:val="24"/>
          <w:szCs w:val="24"/>
        </w:rPr>
        <w:t>ia</w:t>
      </w:r>
      <w:r w:rsidRPr="00F777CD">
        <w:rPr>
          <w:rFonts w:ascii="Times New Roman" w:hAnsi="Times New Roman" w:cs="Times New Roman"/>
          <w:sz w:val="24"/>
          <w:szCs w:val="24"/>
        </w:rPr>
        <w:t xml:space="preserve">vaním“. </w:t>
      </w:r>
    </w:p>
    <w:p w14:paraId="6E0A9E3E" w14:textId="77777777" w:rsidR="00165BF1" w:rsidRPr="00F777CD" w:rsidRDefault="00165BF1" w:rsidP="00165BF1">
      <w:pPr>
        <w:pStyle w:val="Odsekzoznamu"/>
        <w:rPr>
          <w:rFonts w:ascii="Times New Roman" w:hAnsi="Times New Roman" w:cs="Times New Roman"/>
          <w:sz w:val="24"/>
          <w:szCs w:val="24"/>
        </w:rPr>
      </w:pPr>
    </w:p>
    <w:p w14:paraId="650F654E" w14:textId="39E52E60" w:rsidR="00855C1B" w:rsidRPr="00F777CD" w:rsidRDefault="00855C1B"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50 ods. 1 písm. </w:t>
      </w:r>
      <w:r w:rsidR="003F48BD" w:rsidRPr="00F777CD">
        <w:rPr>
          <w:rFonts w:ascii="Times New Roman" w:hAnsi="Times New Roman" w:cs="Times New Roman"/>
          <w:sz w:val="24"/>
          <w:szCs w:val="24"/>
        </w:rPr>
        <w:t>s</w:t>
      </w:r>
      <w:r w:rsidRPr="00F777CD">
        <w:rPr>
          <w:rFonts w:ascii="Times New Roman" w:hAnsi="Times New Roman" w:cs="Times New Roman"/>
          <w:sz w:val="24"/>
          <w:szCs w:val="24"/>
        </w:rPr>
        <w:t>) sa za slovo „použila“ vkladá slovo „čistý“.</w:t>
      </w:r>
    </w:p>
    <w:p w14:paraId="1AAE5EB2" w14:textId="77777777" w:rsidR="00855C1B" w:rsidRPr="00F777CD" w:rsidRDefault="00855C1B" w:rsidP="00855C1B">
      <w:pPr>
        <w:pStyle w:val="Odsekzoznamu"/>
        <w:rPr>
          <w:rFonts w:ascii="Times New Roman" w:hAnsi="Times New Roman" w:cs="Times New Roman"/>
          <w:sz w:val="24"/>
          <w:szCs w:val="24"/>
        </w:rPr>
      </w:pPr>
    </w:p>
    <w:p w14:paraId="67BFE733" w14:textId="43EFE41F" w:rsidR="00BA0053" w:rsidRPr="00F777CD" w:rsidRDefault="00BA0053"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50 ods. 1 písm. t) sa za slov</w:t>
      </w:r>
      <w:r w:rsidR="00915309" w:rsidRPr="00F777CD">
        <w:rPr>
          <w:rFonts w:ascii="Times New Roman" w:hAnsi="Times New Roman" w:cs="Times New Roman"/>
          <w:sz w:val="24"/>
          <w:szCs w:val="24"/>
        </w:rPr>
        <w:t>o</w:t>
      </w:r>
      <w:r w:rsidRPr="00F777CD">
        <w:rPr>
          <w:rFonts w:ascii="Times New Roman" w:hAnsi="Times New Roman" w:cs="Times New Roman"/>
          <w:sz w:val="24"/>
          <w:szCs w:val="24"/>
        </w:rPr>
        <w:t xml:space="preserve"> „banke“ vkladajú slová </w:t>
      </w:r>
      <w:bookmarkStart w:id="153" w:name="_Hlk202284397"/>
      <w:r w:rsidRPr="00F777CD">
        <w:rPr>
          <w:rFonts w:ascii="Times New Roman" w:hAnsi="Times New Roman" w:cs="Times New Roman"/>
          <w:sz w:val="24"/>
          <w:szCs w:val="24"/>
        </w:rPr>
        <w:t>„alebo pobočke zahraničnej banky“</w:t>
      </w:r>
      <w:bookmarkEnd w:id="153"/>
      <w:r w:rsidRPr="00F777CD">
        <w:rPr>
          <w:rFonts w:ascii="Times New Roman" w:hAnsi="Times New Roman" w:cs="Times New Roman"/>
          <w:sz w:val="24"/>
          <w:szCs w:val="24"/>
        </w:rPr>
        <w:t>.</w:t>
      </w:r>
    </w:p>
    <w:p w14:paraId="7CA53477" w14:textId="77777777" w:rsidR="00744D0E" w:rsidRPr="00F777CD" w:rsidRDefault="00744D0E" w:rsidP="00831704">
      <w:pPr>
        <w:pStyle w:val="Odsekzoznamu"/>
        <w:spacing w:after="0" w:line="240" w:lineRule="auto"/>
        <w:ind w:left="425"/>
        <w:jc w:val="both"/>
        <w:rPr>
          <w:rFonts w:ascii="Times New Roman" w:hAnsi="Times New Roman" w:cs="Times New Roman"/>
          <w:sz w:val="24"/>
          <w:szCs w:val="24"/>
        </w:rPr>
      </w:pPr>
    </w:p>
    <w:p w14:paraId="055423FE" w14:textId="199F1601" w:rsidR="007D14D6" w:rsidRPr="00F777CD" w:rsidRDefault="00915309"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7D14D6" w:rsidRPr="00F777CD">
        <w:rPr>
          <w:rFonts w:ascii="Times New Roman" w:hAnsi="Times New Roman" w:cs="Times New Roman"/>
          <w:sz w:val="24"/>
          <w:szCs w:val="24"/>
        </w:rPr>
        <w:t xml:space="preserve">§ 50 </w:t>
      </w:r>
      <w:r w:rsidRPr="00F777CD">
        <w:rPr>
          <w:rFonts w:ascii="Times New Roman" w:hAnsi="Times New Roman" w:cs="Times New Roman"/>
          <w:sz w:val="24"/>
          <w:szCs w:val="24"/>
        </w:rPr>
        <w:t xml:space="preserve">sa </w:t>
      </w:r>
      <w:r w:rsidR="007D14D6" w:rsidRPr="00F777CD">
        <w:rPr>
          <w:rFonts w:ascii="Times New Roman" w:hAnsi="Times New Roman" w:cs="Times New Roman"/>
          <w:sz w:val="24"/>
          <w:szCs w:val="24"/>
        </w:rPr>
        <w:t>odsek 1 dopĺňa písmenami y) a</w:t>
      </w:r>
      <w:r w:rsidR="001B2615" w:rsidRPr="00F777CD">
        <w:rPr>
          <w:rFonts w:ascii="Times New Roman" w:hAnsi="Times New Roman" w:cs="Times New Roman"/>
          <w:sz w:val="24"/>
          <w:szCs w:val="24"/>
        </w:rPr>
        <w:t xml:space="preserve">ž </w:t>
      </w:r>
      <w:proofErr w:type="spellStart"/>
      <w:r w:rsidR="001B2615" w:rsidRPr="00F777CD">
        <w:rPr>
          <w:rFonts w:ascii="Times New Roman" w:hAnsi="Times New Roman" w:cs="Times New Roman"/>
          <w:sz w:val="24"/>
          <w:szCs w:val="24"/>
        </w:rPr>
        <w:t>a</w:t>
      </w:r>
      <w:r w:rsidR="00855C1B" w:rsidRPr="00F777CD">
        <w:rPr>
          <w:rFonts w:ascii="Times New Roman" w:hAnsi="Times New Roman" w:cs="Times New Roman"/>
          <w:sz w:val="24"/>
          <w:szCs w:val="24"/>
        </w:rPr>
        <w:t>b</w:t>
      </w:r>
      <w:proofErr w:type="spellEnd"/>
      <w:r w:rsidR="007D14D6" w:rsidRPr="00F777CD">
        <w:rPr>
          <w:rFonts w:ascii="Times New Roman" w:hAnsi="Times New Roman" w:cs="Times New Roman"/>
          <w:sz w:val="24"/>
          <w:szCs w:val="24"/>
        </w:rPr>
        <w:t>), ktoré znejú:</w:t>
      </w:r>
    </w:p>
    <w:p w14:paraId="43BF51C9" w14:textId="72A06E3C" w:rsidR="007D14D6" w:rsidRPr="00F777CD" w:rsidRDefault="007D14D6" w:rsidP="001D590B">
      <w:pPr>
        <w:pStyle w:val="Odsekzoznamu"/>
        <w:spacing w:after="0" w:line="240" w:lineRule="auto"/>
        <w:ind w:left="993"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„y) </w:t>
      </w:r>
      <w:r w:rsidR="00A33F47" w:rsidRPr="00F777CD">
        <w:rPr>
          <w:rFonts w:ascii="Times New Roman" w:hAnsi="Times New Roman" w:cs="Times New Roman"/>
          <w:sz w:val="24"/>
          <w:szCs w:val="24"/>
        </w:rPr>
        <w:t>uložiť banke alebo pobočke zahraničnej banky, aby znížila riziká vyplývajúce z</w:t>
      </w:r>
      <w:r w:rsidR="00915309" w:rsidRPr="00F777CD">
        <w:rPr>
          <w:rFonts w:ascii="Times New Roman" w:hAnsi="Times New Roman" w:cs="Times New Roman"/>
          <w:sz w:val="24"/>
          <w:szCs w:val="24"/>
        </w:rPr>
        <w:t> </w:t>
      </w:r>
      <w:r w:rsidR="00A33F47" w:rsidRPr="00F777CD">
        <w:rPr>
          <w:rFonts w:ascii="Times New Roman" w:hAnsi="Times New Roman" w:cs="Times New Roman"/>
          <w:sz w:val="24"/>
          <w:szCs w:val="24"/>
        </w:rPr>
        <w:t>environmentálnych</w:t>
      </w:r>
      <w:r w:rsidR="00915309" w:rsidRPr="00F777CD">
        <w:rPr>
          <w:rFonts w:ascii="Times New Roman" w:hAnsi="Times New Roman" w:cs="Times New Roman"/>
          <w:sz w:val="24"/>
          <w:szCs w:val="24"/>
        </w:rPr>
        <w:t xml:space="preserve"> faktorov, </w:t>
      </w:r>
      <w:r w:rsidR="00A33F47" w:rsidRPr="00F777CD">
        <w:rPr>
          <w:rFonts w:ascii="Times New Roman" w:hAnsi="Times New Roman" w:cs="Times New Roman"/>
          <w:sz w:val="24"/>
          <w:szCs w:val="24"/>
        </w:rPr>
        <w:t>sociálnych faktorov a faktorov správy a riadenia v krátkodobom, strednodobom a dlhodobom horizonte vrátane rizík vyplývajúcich z procesu úprav a z prechodných trendov</w:t>
      </w:r>
      <w:r w:rsidR="00B65D19" w:rsidRPr="00F777CD">
        <w:rPr>
          <w:rFonts w:ascii="Times New Roman" w:hAnsi="Times New Roman" w:cs="Times New Roman"/>
          <w:sz w:val="24"/>
          <w:szCs w:val="24"/>
        </w:rPr>
        <w:t xml:space="preserve"> v súlade s </w:t>
      </w:r>
      <w:r w:rsidR="00A33F47" w:rsidRPr="00F777CD">
        <w:rPr>
          <w:rFonts w:ascii="Times New Roman" w:hAnsi="Times New Roman" w:cs="Times New Roman"/>
          <w:sz w:val="24"/>
          <w:szCs w:val="24"/>
        </w:rPr>
        <w:t>príslušný</w:t>
      </w:r>
      <w:r w:rsidR="00B65D19" w:rsidRPr="00F777CD">
        <w:rPr>
          <w:rFonts w:ascii="Times New Roman" w:hAnsi="Times New Roman" w:cs="Times New Roman"/>
          <w:sz w:val="24"/>
          <w:szCs w:val="24"/>
        </w:rPr>
        <w:t>mi</w:t>
      </w:r>
      <w:r w:rsidR="00A33F47" w:rsidRPr="00F777CD">
        <w:rPr>
          <w:rFonts w:ascii="Times New Roman" w:hAnsi="Times New Roman" w:cs="Times New Roman"/>
          <w:sz w:val="24"/>
          <w:szCs w:val="24"/>
        </w:rPr>
        <w:t xml:space="preserve"> právny</w:t>
      </w:r>
      <w:r w:rsidR="00B65D19" w:rsidRPr="00F777CD">
        <w:rPr>
          <w:rFonts w:ascii="Times New Roman" w:hAnsi="Times New Roman" w:cs="Times New Roman"/>
          <w:sz w:val="24"/>
          <w:szCs w:val="24"/>
        </w:rPr>
        <w:t>mi</w:t>
      </w:r>
      <w:r w:rsidR="00A33F47" w:rsidRPr="00F777CD">
        <w:rPr>
          <w:rFonts w:ascii="Times New Roman" w:hAnsi="Times New Roman" w:cs="Times New Roman"/>
          <w:sz w:val="24"/>
          <w:szCs w:val="24"/>
        </w:rPr>
        <w:t xml:space="preserve"> a regulačný</w:t>
      </w:r>
      <w:r w:rsidR="00B65D19" w:rsidRPr="00F777CD">
        <w:rPr>
          <w:rFonts w:ascii="Times New Roman" w:hAnsi="Times New Roman" w:cs="Times New Roman"/>
          <w:sz w:val="24"/>
          <w:szCs w:val="24"/>
        </w:rPr>
        <w:t>mi</w:t>
      </w:r>
      <w:r w:rsidR="00A33F47" w:rsidRPr="00F777CD">
        <w:rPr>
          <w:rFonts w:ascii="Times New Roman" w:hAnsi="Times New Roman" w:cs="Times New Roman"/>
          <w:sz w:val="24"/>
          <w:szCs w:val="24"/>
        </w:rPr>
        <w:t xml:space="preserve"> cieľ</w:t>
      </w:r>
      <w:r w:rsidR="00B65D19" w:rsidRPr="00F777CD">
        <w:rPr>
          <w:rFonts w:ascii="Times New Roman" w:hAnsi="Times New Roman" w:cs="Times New Roman"/>
          <w:sz w:val="24"/>
          <w:szCs w:val="24"/>
        </w:rPr>
        <w:t>mi</w:t>
      </w:r>
      <w:r w:rsidR="00A33F47" w:rsidRPr="00F777CD">
        <w:rPr>
          <w:rFonts w:ascii="Times New Roman" w:hAnsi="Times New Roman" w:cs="Times New Roman"/>
          <w:sz w:val="24"/>
          <w:szCs w:val="24"/>
        </w:rPr>
        <w:t xml:space="preserve"> Európskej únie, členských štátov alebo štátov, ktoré nie sú členskými štátmi, a to prostredníctvom úprav svojich stratégií podnikania, </w:t>
      </w:r>
      <w:r w:rsidR="00B65D19" w:rsidRPr="00F777CD">
        <w:rPr>
          <w:rFonts w:ascii="Times New Roman" w:hAnsi="Times New Roman" w:cs="Times New Roman"/>
          <w:sz w:val="24"/>
          <w:szCs w:val="24"/>
        </w:rPr>
        <w:t>r</w:t>
      </w:r>
      <w:r w:rsidR="00A33F47" w:rsidRPr="00F777CD">
        <w:rPr>
          <w:rFonts w:ascii="Times New Roman" w:hAnsi="Times New Roman" w:cs="Times New Roman"/>
          <w:sz w:val="24"/>
          <w:szCs w:val="24"/>
        </w:rPr>
        <w:t xml:space="preserve">iadenia a riadenia rizík, pre ktoré by mohlo byť požadované posilnenie cieľov, opatrení a postupov zahrnutých v ich plánoch vypracovaných podľa § 27 ods. </w:t>
      </w:r>
      <w:r w:rsidR="00E05A06" w:rsidRPr="00F777CD">
        <w:rPr>
          <w:rFonts w:ascii="Times New Roman" w:hAnsi="Times New Roman" w:cs="Times New Roman"/>
          <w:sz w:val="24"/>
          <w:szCs w:val="24"/>
        </w:rPr>
        <w:t>17</w:t>
      </w:r>
      <w:r w:rsidR="00A33F47" w:rsidRPr="00F777CD">
        <w:rPr>
          <w:rFonts w:ascii="Times New Roman" w:hAnsi="Times New Roman" w:cs="Times New Roman"/>
          <w:sz w:val="24"/>
          <w:szCs w:val="24"/>
        </w:rPr>
        <w:t>,</w:t>
      </w:r>
    </w:p>
    <w:p w14:paraId="3B09C8F0" w14:textId="016E7C54" w:rsidR="00A33F47" w:rsidRPr="00F777CD" w:rsidRDefault="00A33F47" w:rsidP="00A33F47">
      <w:pPr>
        <w:pStyle w:val="Odsekzoznamu"/>
        <w:spacing w:after="0" w:line="240" w:lineRule="auto"/>
        <w:ind w:left="425"/>
        <w:jc w:val="both"/>
        <w:rPr>
          <w:rFonts w:ascii="Times New Roman" w:hAnsi="Times New Roman" w:cs="Times New Roman"/>
          <w:sz w:val="24"/>
          <w:szCs w:val="24"/>
        </w:rPr>
      </w:pPr>
    </w:p>
    <w:p w14:paraId="08E881AF" w14:textId="6F073EEC" w:rsidR="001B2615" w:rsidRPr="00F777CD" w:rsidRDefault="00A33F47" w:rsidP="001D590B">
      <w:pPr>
        <w:pStyle w:val="Odsekzoznamu"/>
        <w:spacing w:after="0" w:line="240" w:lineRule="auto"/>
        <w:ind w:left="993"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z) </w:t>
      </w:r>
      <w:r w:rsidR="001D590B" w:rsidRPr="00F777CD">
        <w:rPr>
          <w:rFonts w:ascii="Times New Roman" w:hAnsi="Times New Roman" w:cs="Times New Roman"/>
          <w:sz w:val="24"/>
          <w:szCs w:val="24"/>
        </w:rPr>
        <w:tab/>
      </w:r>
      <w:r w:rsidRPr="00F777CD">
        <w:rPr>
          <w:rFonts w:ascii="Times New Roman" w:hAnsi="Times New Roman" w:cs="Times New Roman"/>
          <w:sz w:val="24"/>
          <w:szCs w:val="24"/>
        </w:rPr>
        <w:t>uložiť banke alebo pobočke zahraničnej banky, aby vykonávala stresové testovanie alebo analýzu scenárov s cieľom posúdiť riziká vyplývajúce z expozícií voči kryptoaktívam a z poskytovania služieb kryptoaktív</w:t>
      </w:r>
      <w:r w:rsidR="001B2615" w:rsidRPr="00F777CD">
        <w:rPr>
          <w:rFonts w:ascii="Times New Roman" w:hAnsi="Times New Roman" w:cs="Times New Roman"/>
          <w:sz w:val="24"/>
          <w:szCs w:val="24"/>
        </w:rPr>
        <w:t>,</w:t>
      </w:r>
    </w:p>
    <w:p w14:paraId="6D6D80B3" w14:textId="114ED5EC" w:rsidR="007D14D6" w:rsidRPr="00F777CD" w:rsidRDefault="007D14D6" w:rsidP="00F37BBA">
      <w:pPr>
        <w:pStyle w:val="Odsekzoznamu"/>
        <w:spacing w:after="0" w:line="240" w:lineRule="auto"/>
        <w:ind w:left="425"/>
        <w:jc w:val="both"/>
        <w:rPr>
          <w:rFonts w:ascii="Times New Roman" w:hAnsi="Times New Roman" w:cs="Times New Roman"/>
          <w:sz w:val="24"/>
          <w:szCs w:val="24"/>
        </w:rPr>
      </w:pPr>
    </w:p>
    <w:p w14:paraId="1E1091A8" w14:textId="7B595572" w:rsidR="00855C1B" w:rsidRPr="00F777CD" w:rsidRDefault="00F37BBA" w:rsidP="001D590B">
      <w:pPr>
        <w:pStyle w:val="Normlny0"/>
        <w:ind w:left="993" w:hanging="425"/>
        <w:jc w:val="both"/>
        <w:rPr>
          <w:sz w:val="24"/>
          <w:szCs w:val="24"/>
        </w:rPr>
      </w:pPr>
      <w:proofErr w:type="spellStart"/>
      <w:r w:rsidRPr="00F777CD">
        <w:rPr>
          <w:sz w:val="24"/>
          <w:szCs w:val="24"/>
        </w:rPr>
        <w:t>aa</w:t>
      </w:r>
      <w:proofErr w:type="spellEnd"/>
      <w:r w:rsidRPr="00F777CD">
        <w:rPr>
          <w:sz w:val="24"/>
          <w:szCs w:val="24"/>
        </w:rPr>
        <w:t xml:space="preserve">) </w:t>
      </w:r>
      <w:r w:rsidR="001D590B" w:rsidRPr="00F777CD">
        <w:rPr>
          <w:sz w:val="24"/>
          <w:szCs w:val="24"/>
        </w:rPr>
        <w:tab/>
      </w:r>
      <w:r w:rsidRPr="00F777CD">
        <w:rPr>
          <w:sz w:val="24"/>
          <w:szCs w:val="24"/>
        </w:rPr>
        <w:t>uložiť banke alebo pobočke zahraničnej banky, aby znížila expozície voči centrálnej protistrane alebo opätovne preskupila expozície na všetkých svojich zúčtovacích účtoch v súlade s osobitným predpisom,</w:t>
      </w:r>
      <w:r w:rsidR="00F65901" w:rsidRPr="00F777CD">
        <w:rPr>
          <w:sz w:val="24"/>
          <w:szCs w:val="24"/>
          <w:vertAlign w:val="superscript"/>
        </w:rPr>
        <w:t>2</w:t>
      </w:r>
      <w:r w:rsidR="00D96F7A" w:rsidRPr="00F777CD">
        <w:rPr>
          <w:sz w:val="24"/>
          <w:szCs w:val="24"/>
          <w:vertAlign w:val="superscript"/>
        </w:rPr>
        <w:t>1a</w:t>
      </w:r>
      <w:r w:rsidR="006439F5" w:rsidRPr="00F777CD">
        <w:rPr>
          <w:sz w:val="24"/>
          <w:szCs w:val="24"/>
          <w:vertAlign w:val="superscript"/>
        </w:rPr>
        <w:t>c</w:t>
      </w:r>
      <w:r w:rsidRPr="00F777CD">
        <w:rPr>
          <w:sz w:val="24"/>
          <w:szCs w:val="24"/>
        </w:rPr>
        <w:t>) ak sa Národná banka</w:t>
      </w:r>
      <w:r w:rsidR="00B03EF1" w:rsidRPr="00F777CD">
        <w:rPr>
          <w:sz w:val="24"/>
          <w:szCs w:val="24"/>
        </w:rPr>
        <w:t xml:space="preserve"> Slovenska</w:t>
      </w:r>
      <w:r w:rsidRPr="00F777CD">
        <w:rPr>
          <w:sz w:val="24"/>
          <w:szCs w:val="24"/>
        </w:rPr>
        <w:t xml:space="preserve"> domnieva, že existuje riziko nadmernej koncentrácie vyplývajúce z expozícií voči tejto centrálnej protistrane</w:t>
      </w:r>
      <w:r w:rsidR="00855C1B" w:rsidRPr="00F777CD">
        <w:rPr>
          <w:sz w:val="24"/>
          <w:szCs w:val="24"/>
        </w:rPr>
        <w:t>,</w:t>
      </w:r>
    </w:p>
    <w:p w14:paraId="2D2FE289" w14:textId="77777777" w:rsidR="00B65D19" w:rsidRPr="00F777CD" w:rsidRDefault="00B65D19" w:rsidP="001D590B">
      <w:pPr>
        <w:pStyle w:val="Normlny0"/>
        <w:ind w:left="993" w:hanging="425"/>
        <w:jc w:val="both"/>
        <w:rPr>
          <w:sz w:val="24"/>
          <w:szCs w:val="24"/>
        </w:rPr>
      </w:pPr>
    </w:p>
    <w:p w14:paraId="3F236D83" w14:textId="711DCBEB" w:rsidR="00855C1B" w:rsidRPr="00F777CD" w:rsidRDefault="00855C1B" w:rsidP="001D590B">
      <w:pPr>
        <w:pStyle w:val="Normlny0"/>
        <w:ind w:left="993" w:hanging="425"/>
        <w:jc w:val="both"/>
        <w:rPr>
          <w:sz w:val="24"/>
          <w:szCs w:val="24"/>
        </w:rPr>
      </w:pPr>
      <w:proofErr w:type="spellStart"/>
      <w:r w:rsidRPr="00F777CD">
        <w:rPr>
          <w:sz w:val="24"/>
          <w:szCs w:val="24"/>
        </w:rPr>
        <w:t>ab</w:t>
      </w:r>
      <w:proofErr w:type="spellEnd"/>
      <w:r w:rsidRPr="00F777CD">
        <w:rPr>
          <w:sz w:val="24"/>
          <w:szCs w:val="24"/>
        </w:rPr>
        <w:t>)</w:t>
      </w:r>
      <w:r w:rsidRPr="00F777CD">
        <w:rPr>
          <w:sz w:val="24"/>
          <w:szCs w:val="24"/>
        </w:rPr>
        <w:tab/>
        <w:t>uložiť banke, aby obmedzila rozdelenie zisku</w:t>
      </w:r>
      <w:r w:rsidR="002F2AE7" w:rsidRPr="00F777CD">
        <w:rPr>
          <w:sz w:val="24"/>
          <w:szCs w:val="24"/>
        </w:rPr>
        <w:t>, rozdelenie kapitálu alebo vyplatenie úrokových platieb</w:t>
      </w:r>
      <w:r w:rsidRPr="00F777CD">
        <w:rPr>
          <w:sz w:val="24"/>
          <w:szCs w:val="24"/>
        </w:rPr>
        <w:t xml:space="preserve">, nerozdelila zisk alebo zakázať banke rozdeliť kapitál alebo vyplatiť úrokové platby akcionárom alebo držiteľom nástrojov dodatočného kapitálu </w:t>
      </w:r>
      <w:proofErr w:type="spellStart"/>
      <w:r w:rsidRPr="00F777CD">
        <w:rPr>
          <w:sz w:val="24"/>
          <w:szCs w:val="24"/>
        </w:rPr>
        <w:t>Tier</w:t>
      </w:r>
      <w:proofErr w:type="spellEnd"/>
      <w:r w:rsidRPr="00F777CD">
        <w:rPr>
          <w:sz w:val="24"/>
          <w:szCs w:val="24"/>
        </w:rPr>
        <w:t xml:space="preserve"> 1, ak tento zákaz nepredstavuje zlyhanie banky.“</w:t>
      </w:r>
      <w:r w:rsidR="00F37BBA" w:rsidRPr="00F777CD">
        <w:rPr>
          <w:sz w:val="24"/>
          <w:szCs w:val="24"/>
        </w:rPr>
        <w:t>.</w:t>
      </w:r>
    </w:p>
    <w:p w14:paraId="2B62CA63" w14:textId="22B05161" w:rsidR="00C57375" w:rsidRPr="00F777CD" w:rsidRDefault="00C57375" w:rsidP="00F37BBA">
      <w:pPr>
        <w:pStyle w:val="Odsekzoznamu"/>
        <w:spacing w:after="0" w:line="240" w:lineRule="auto"/>
        <w:ind w:left="425"/>
        <w:jc w:val="both"/>
        <w:rPr>
          <w:rFonts w:ascii="Times New Roman" w:hAnsi="Times New Roman" w:cs="Times New Roman"/>
          <w:sz w:val="24"/>
          <w:szCs w:val="24"/>
        </w:rPr>
      </w:pPr>
    </w:p>
    <w:p w14:paraId="32A98491" w14:textId="00AB3359" w:rsidR="00B03EF1" w:rsidRPr="00F777CD" w:rsidRDefault="00063730"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50 ods</w:t>
      </w:r>
      <w:r w:rsidR="00B03EF1" w:rsidRPr="00F777CD">
        <w:rPr>
          <w:rFonts w:ascii="Times New Roman" w:hAnsi="Times New Roman" w:cs="Times New Roman"/>
          <w:sz w:val="24"/>
          <w:szCs w:val="24"/>
        </w:rPr>
        <w:t xml:space="preserve">ek </w:t>
      </w:r>
      <w:r w:rsidRPr="00F777CD">
        <w:rPr>
          <w:rFonts w:ascii="Times New Roman" w:hAnsi="Times New Roman" w:cs="Times New Roman"/>
          <w:sz w:val="24"/>
          <w:szCs w:val="24"/>
        </w:rPr>
        <w:t xml:space="preserve">2 </w:t>
      </w:r>
      <w:r w:rsidR="00B03EF1" w:rsidRPr="00F777CD">
        <w:rPr>
          <w:rFonts w:ascii="Times New Roman" w:hAnsi="Times New Roman" w:cs="Times New Roman"/>
          <w:sz w:val="24"/>
          <w:szCs w:val="24"/>
        </w:rPr>
        <w:t>znie:</w:t>
      </w:r>
    </w:p>
    <w:p w14:paraId="42DD857E" w14:textId="63534AE4" w:rsidR="00B03EF1" w:rsidRPr="00F777CD" w:rsidRDefault="00B03EF1" w:rsidP="00B03EF1">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 xml:space="preserve">„(2) Národná banka Slovenska môže uložiť členovi štatutárneho orgánu banky, členovi dozornej rady banky, vedúcemu pobočky zahraničnej banky, zástupcovi vedúceho pobočky zahraničnej banky, </w:t>
      </w:r>
      <w:r w:rsidR="00591893" w:rsidRPr="00F777CD">
        <w:rPr>
          <w:rFonts w:ascii="Times New Roman" w:hAnsi="Times New Roman" w:cs="Times New Roman"/>
          <w:sz w:val="24"/>
          <w:szCs w:val="24"/>
        </w:rPr>
        <w:t>osobe podľa § 8e ods. 1</w:t>
      </w:r>
      <w:r w:rsidR="00915309" w:rsidRPr="00F777CD">
        <w:rPr>
          <w:rFonts w:ascii="Times New Roman" w:hAnsi="Times New Roman" w:cs="Times New Roman"/>
          <w:sz w:val="24"/>
          <w:szCs w:val="24"/>
        </w:rPr>
        <w:t xml:space="preserve">, členovi riadiaceho výboru podľa § 8e ods. </w:t>
      </w:r>
      <w:r w:rsidR="00591893" w:rsidRPr="00F777CD">
        <w:rPr>
          <w:rFonts w:ascii="Times New Roman" w:hAnsi="Times New Roman" w:cs="Times New Roman"/>
          <w:sz w:val="24"/>
          <w:szCs w:val="24"/>
        </w:rPr>
        <w:t xml:space="preserve">3, </w:t>
      </w:r>
      <w:r w:rsidR="002D1D95" w:rsidRPr="00F777CD">
        <w:rPr>
          <w:rFonts w:ascii="Times New Roman" w:hAnsi="Times New Roman" w:cs="Times New Roman"/>
          <w:sz w:val="24"/>
          <w:szCs w:val="24"/>
        </w:rPr>
        <w:t>osobe zastávajúcej kľúčovú funkciu v banke alebo pobočke zahraničnej banky, zamestnancovi s riadiacou zodpovednosťou za významné obchodné útvary, ktorý spĺňa kritériá podľa osobitného predpisu,</w:t>
      </w:r>
      <w:r w:rsidR="002D1D95" w:rsidRPr="00F777CD">
        <w:rPr>
          <w:rFonts w:ascii="Times New Roman" w:hAnsi="Times New Roman" w:cs="Times New Roman"/>
          <w:sz w:val="24"/>
          <w:szCs w:val="24"/>
          <w:vertAlign w:val="superscript"/>
        </w:rPr>
        <w:t>25aea</w:t>
      </w:r>
      <w:r w:rsidR="002D1D95" w:rsidRPr="00F777CD">
        <w:rPr>
          <w:rFonts w:ascii="Times New Roman" w:hAnsi="Times New Roman" w:cs="Times New Roman"/>
          <w:sz w:val="24"/>
          <w:szCs w:val="24"/>
        </w:rPr>
        <w:t xml:space="preserve">) osobe podľa § 23a ods. 1 písm. e) a f), </w:t>
      </w:r>
      <w:r w:rsidRPr="00F777CD">
        <w:rPr>
          <w:rFonts w:ascii="Times New Roman" w:hAnsi="Times New Roman" w:cs="Times New Roman"/>
          <w:sz w:val="24"/>
          <w:szCs w:val="24"/>
        </w:rPr>
        <w:t>správcovi na výkon nútenej správy, správcovi programu krytých dlhopisov alebo členovi štatutárneho orgánu, členovi dozorného orgánu finančnej holdingovej spoločnosti alebo zmiešanej finančnej holdingovej spoločnosti</w:t>
      </w:r>
      <w:r w:rsidR="002D1D95" w:rsidRPr="00F777CD">
        <w:rPr>
          <w:rFonts w:ascii="Times New Roman" w:hAnsi="Times New Roman" w:cs="Times New Roman"/>
          <w:sz w:val="24"/>
          <w:szCs w:val="24"/>
        </w:rPr>
        <w:t>,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002D1D95" w:rsidRPr="00F777CD">
        <w:rPr>
          <w:rFonts w:ascii="Times New Roman" w:hAnsi="Times New Roman" w:cs="Times New Roman"/>
          <w:sz w:val="24"/>
          <w:szCs w:val="24"/>
          <w:vertAlign w:val="superscript"/>
        </w:rPr>
        <w:t>25aea</w:t>
      </w:r>
      <w:r w:rsidR="002D1D95" w:rsidRPr="00F777CD">
        <w:rPr>
          <w:rFonts w:ascii="Times New Roman" w:hAnsi="Times New Roman" w:cs="Times New Roman"/>
          <w:sz w:val="24"/>
          <w:szCs w:val="24"/>
        </w:rPr>
        <w:t>) osobe podľa § 23a ods. 1 písm. e) a f) vo finančnej holdingovej spoločnosti alebo v zmiešanej finančnej holdingovej spoločnosti</w:t>
      </w:r>
      <w:r w:rsidR="00591893" w:rsidRPr="00F777CD">
        <w:rPr>
          <w:rFonts w:ascii="Times New Roman" w:hAnsi="Times New Roman" w:cs="Times New Roman"/>
          <w:sz w:val="24"/>
          <w:szCs w:val="24"/>
        </w:rPr>
        <w:t>,</w:t>
      </w:r>
      <w:r w:rsidRPr="00F777CD">
        <w:rPr>
          <w:rFonts w:ascii="Times New Roman" w:hAnsi="Times New Roman" w:cs="Times New Roman"/>
          <w:sz w:val="24"/>
          <w:szCs w:val="24"/>
        </w:rPr>
        <w:t xml:space="preserve"> zástupcovi správcu na výkon nútenej správy, zástupcovi správcu programu krytých dlhopisov za porušenie povinností, ktoré mu vyplývajú z tohto zákona, osobitných zákonov</w:t>
      </w:r>
      <w:r w:rsidR="00591893" w:rsidRPr="00F777CD">
        <w:rPr>
          <w:rFonts w:ascii="Times New Roman" w:hAnsi="Times New Roman" w:cs="Times New Roman"/>
          <w:sz w:val="24"/>
          <w:szCs w:val="24"/>
          <w:vertAlign w:val="superscript"/>
        </w:rPr>
        <w:t>24aai</w:t>
      </w:r>
      <w:r w:rsidRPr="00F777CD">
        <w:rPr>
          <w:rFonts w:ascii="Times New Roman" w:hAnsi="Times New Roman" w:cs="Times New Roman"/>
          <w:sz w:val="24"/>
          <w:szCs w:val="24"/>
        </w:rPr>
        <w:t xml:space="preserve">) alebo </w:t>
      </w:r>
      <w:r w:rsidRPr="00F777CD">
        <w:rPr>
          <w:rFonts w:ascii="Times New Roman" w:hAnsi="Times New Roman" w:cs="Times New Roman"/>
          <w:sz w:val="24"/>
          <w:szCs w:val="24"/>
        </w:rPr>
        <w:lastRenderedPageBreak/>
        <w:t>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w:t>
      </w:r>
      <w:r w:rsidR="00591893" w:rsidRPr="00F777CD">
        <w:rPr>
          <w:rFonts w:ascii="Times New Roman" w:hAnsi="Times New Roman" w:cs="Times New Roman"/>
          <w:sz w:val="24"/>
          <w:szCs w:val="24"/>
        </w:rPr>
        <w:t xml:space="preserve">, </w:t>
      </w:r>
      <w:r w:rsidRPr="00F777CD">
        <w:rPr>
          <w:rFonts w:ascii="Times New Roman" w:hAnsi="Times New Roman" w:cs="Times New Roman"/>
          <w:sz w:val="24"/>
          <w:szCs w:val="24"/>
        </w:rPr>
        <w:t>pobočky zahraničnej banky</w:t>
      </w:r>
      <w:r w:rsidR="002D1D95" w:rsidRPr="00F777CD">
        <w:rPr>
          <w:rFonts w:ascii="Times New Roman" w:hAnsi="Times New Roman" w:cs="Times New Roman"/>
          <w:sz w:val="24"/>
          <w:szCs w:val="24"/>
        </w:rPr>
        <w:t>, finančnej holdingovej spoločnosti, zmiešanej finančnej holdingovej spoločnosti</w:t>
      </w:r>
      <w:r w:rsidR="00591893" w:rsidRPr="00F777CD">
        <w:rPr>
          <w:rFonts w:ascii="Times New Roman" w:hAnsi="Times New Roman" w:cs="Times New Roman"/>
          <w:sz w:val="24"/>
          <w:szCs w:val="24"/>
        </w:rPr>
        <w:t xml:space="preserve"> alebo</w:t>
      </w:r>
      <w:r w:rsidR="002D1D95" w:rsidRPr="00F777CD">
        <w:rPr>
          <w:rFonts w:ascii="Times New Roman" w:hAnsi="Times New Roman" w:cs="Times New Roman"/>
          <w:sz w:val="24"/>
          <w:szCs w:val="24"/>
        </w:rPr>
        <w:t xml:space="preserve"> od iných členov</w:t>
      </w:r>
      <w:r w:rsidRPr="00F777CD">
        <w:rPr>
          <w:rFonts w:ascii="Times New Roman" w:hAnsi="Times New Roman" w:cs="Times New Roman"/>
          <w:sz w:val="24"/>
          <w:szCs w:val="24"/>
        </w:rPr>
        <w:t xml:space="preserve">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w:t>
      </w:r>
      <w:r w:rsidR="00591893" w:rsidRPr="00F777CD">
        <w:rPr>
          <w:rFonts w:ascii="Times New Roman" w:hAnsi="Times New Roman" w:cs="Times New Roman"/>
          <w:sz w:val="24"/>
          <w:szCs w:val="24"/>
        </w:rPr>
        <w:t>,</w:t>
      </w:r>
      <w:r w:rsidRPr="00F777CD">
        <w:rPr>
          <w:rFonts w:ascii="Times New Roman" w:hAnsi="Times New Roman" w:cs="Times New Roman"/>
          <w:sz w:val="24"/>
          <w:szCs w:val="24"/>
        </w:rPr>
        <w:t xml:space="preserve"> pobočky zahraničnej banky</w:t>
      </w:r>
      <w:r w:rsidR="00591893" w:rsidRPr="00F777CD">
        <w:rPr>
          <w:rFonts w:ascii="Times New Roman" w:hAnsi="Times New Roman" w:cs="Times New Roman"/>
          <w:sz w:val="24"/>
          <w:szCs w:val="24"/>
        </w:rPr>
        <w:t>,</w:t>
      </w:r>
      <w:r w:rsidRPr="00F777CD">
        <w:rPr>
          <w:rFonts w:ascii="Times New Roman" w:hAnsi="Times New Roman" w:cs="Times New Roman"/>
          <w:sz w:val="24"/>
          <w:szCs w:val="24"/>
        </w:rPr>
        <w:t xml:space="preserve"> </w:t>
      </w:r>
      <w:r w:rsidR="00591893" w:rsidRPr="00F777CD">
        <w:rPr>
          <w:rFonts w:ascii="Times New Roman" w:hAnsi="Times New Roman" w:cs="Times New Roman"/>
          <w:sz w:val="24"/>
          <w:szCs w:val="24"/>
        </w:rPr>
        <w:t xml:space="preserve">finančnej holdingovej spoločnosti, zmiešanej finančnej holdingovej spoločnosti alebo </w:t>
      </w:r>
      <w:r w:rsidRPr="00F777CD">
        <w:rPr>
          <w:rFonts w:ascii="Times New Roman" w:hAnsi="Times New Roman" w:cs="Times New Roman"/>
          <w:sz w:val="24"/>
          <w:szCs w:val="24"/>
        </w:rPr>
        <w:t>od</w:t>
      </w:r>
      <w:r w:rsidR="00591893" w:rsidRPr="00F777CD">
        <w:rPr>
          <w:rFonts w:ascii="Times New Roman" w:hAnsi="Times New Roman" w:cs="Times New Roman"/>
          <w:sz w:val="24"/>
          <w:szCs w:val="24"/>
        </w:rPr>
        <w:t xml:space="preserve"> iných</w:t>
      </w:r>
      <w:r w:rsidRPr="00F777CD">
        <w:rPr>
          <w:rFonts w:ascii="Times New Roman" w:hAnsi="Times New Roman" w:cs="Times New Roman"/>
          <w:sz w:val="24"/>
          <w:szCs w:val="24"/>
        </w:rPr>
        <w:t xml:space="preserve"> členov konsolidovaného celku alebo členov finančného konglomerátu, do ktorého patrí banka alebo pobočka zahraničnej banky. Ak príslušná osoba poberala príjmy od banky</w:t>
      </w:r>
      <w:r w:rsidR="00591893" w:rsidRPr="00F777CD">
        <w:rPr>
          <w:rFonts w:ascii="Times New Roman" w:hAnsi="Times New Roman" w:cs="Times New Roman"/>
          <w:sz w:val="24"/>
          <w:szCs w:val="24"/>
        </w:rPr>
        <w:t xml:space="preserve">, </w:t>
      </w:r>
      <w:r w:rsidRPr="00F777CD">
        <w:rPr>
          <w:rFonts w:ascii="Times New Roman" w:hAnsi="Times New Roman" w:cs="Times New Roman"/>
          <w:sz w:val="24"/>
          <w:szCs w:val="24"/>
        </w:rPr>
        <w:t>pobočky zahraničnej banky</w:t>
      </w:r>
      <w:r w:rsidR="00591893" w:rsidRPr="00F777CD">
        <w:rPr>
          <w:rFonts w:ascii="Times New Roman" w:hAnsi="Times New Roman" w:cs="Times New Roman"/>
          <w:sz w:val="24"/>
          <w:szCs w:val="24"/>
        </w:rPr>
        <w:t>, finančnej holdingovej spoločnosti, zmiešanej finančnej holdingovej spoločnosti alebo od iných členov konsolidovaného celku alebo členov finančného konglomerátu, do ktorého patrí banka alebo pobočka zahraničnej banky</w:t>
      </w:r>
      <w:r w:rsidRPr="00F777CD">
        <w:rPr>
          <w:rFonts w:ascii="Times New Roman" w:hAnsi="Times New Roman" w:cs="Times New Roman"/>
          <w:sz w:val="24"/>
          <w:szCs w:val="24"/>
        </w:rPr>
        <w:t>,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w:t>
      </w:r>
      <w:r w:rsidR="001601A9" w:rsidRPr="00F777CD">
        <w:rPr>
          <w:rFonts w:ascii="Times New Roman" w:hAnsi="Times New Roman" w:cs="Times New Roman"/>
          <w:sz w:val="24"/>
          <w:szCs w:val="24"/>
        </w:rPr>
        <w:t> </w:t>
      </w:r>
      <w:r w:rsidRPr="00F777CD">
        <w:rPr>
          <w:rFonts w:ascii="Times New Roman" w:hAnsi="Times New Roman" w:cs="Times New Roman"/>
          <w:sz w:val="24"/>
          <w:szCs w:val="24"/>
        </w:rPr>
        <w:t>000</w:t>
      </w:r>
      <w:r w:rsidR="001601A9" w:rsidRPr="00F777CD">
        <w:rPr>
          <w:rFonts w:ascii="Times New Roman" w:hAnsi="Times New Roman" w:cs="Times New Roman"/>
          <w:sz w:val="24"/>
          <w:szCs w:val="24"/>
        </w:rPr>
        <w:t> </w:t>
      </w:r>
      <w:r w:rsidRPr="00F777CD">
        <w:rPr>
          <w:rFonts w:ascii="Times New Roman" w:hAnsi="Times New Roman" w:cs="Times New Roman"/>
          <w:sz w:val="24"/>
          <w:szCs w:val="24"/>
        </w:rPr>
        <w:t>eur.</w:t>
      </w:r>
      <w:r w:rsidR="002671B2" w:rsidRPr="00F777CD">
        <w:rPr>
          <w:rFonts w:ascii="Times New Roman" w:hAnsi="Times New Roman" w:cs="Times New Roman"/>
          <w:sz w:val="24"/>
          <w:szCs w:val="24"/>
        </w:rPr>
        <w:t>“.</w:t>
      </w:r>
    </w:p>
    <w:p w14:paraId="2BF956BE" w14:textId="77777777" w:rsidR="00063730" w:rsidRPr="00F777CD" w:rsidRDefault="00063730" w:rsidP="00022002">
      <w:pPr>
        <w:pStyle w:val="Odsekzoznamu"/>
        <w:spacing w:after="0" w:line="240" w:lineRule="auto"/>
        <w:ind w:left="425"/>
        <w:jc w:val="both"/>
        <w:rPr>
          <w:rFonts w:ascii="Times New Roman" w:hAnsi="Times New Roman" w:cs="Times New Roman"/>
          <w:sz w:val="24"/>
          <w:szCs w:val="24"/>
        </w:rPr>
      </w:pPr>
    </w:p>
    <w:p w14:paraId="4F277AAE" w14:textId="7BED3961" w:rsidR="00095F3C" w:rsidRPr="00F777CD" w:rsidRDefault="00095F3C" w:rsidP="001D590B">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50 ods</w:t>
      </w:r>
      <w:r w:rsidR="00BA2C8F" w:rsidRPr="00F777CD">
        <w:rPr>
          <w:rFonts w:ascii="Times New Roman" w:hAnsi="Times New Roman" w:cs="Times New Roman"/>
          <w:sz w:val="24"/>
          <w:szCs w:val="24"/>
        </w:rPr>
        <w:t xml:space="preserve">ek </w:t>
      </w:r>
      <w:r w:rsidRPr="00F777CD">
        <w:rPr>
          <w:rFonts w:ascii="Times New Roman" w:hAnsi="Times New Roman" w:cs="Times New Roman"/>
          <w:sz w:val="24"/>
          <w:szCs w:val="24"/>
        </w:rPr>
        <w:t xml:space="preserve">7 </w:t>
      </w:r>
      <w:r w:rsidR="00BA2C8F" w:rsidRPr="00F777CD">
        <w:rPr>
          <w:rFonts w:ascii="Times New Roman" w:hAnsi="Times New Roman" w:cs="Times New Roman"/>
          <w:sz w:val="24"/>
          <w:szCs w:val="24"/>
        </w:rPr>
        <w:t>znie:</w:t>
      </w:r>
    </w:p>
    <w:p w14:paraId="4EAD64FE" w14:textId="5A523877" w:rsidR="00BA2C8F" w:rsidRPr="00F777CD" w:rsidRDefault="00BA2C8F" w:rsidP="001D590B">
      <w:pPr>
        <w:keepNext/>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 xml:space="preserve">„(7) Za porušenie § 2 ods. </w:t>
      </w:r>
      <w:r w:rsidR="00BB1CD3" w:rsidRPr="00F777CD">
        <w:rPr>
          <w:rFonts w:ascii="Times New Roman" w:hAnsi="Times New Roman" w:cs="Times New Roman"/>
          <w:sz w:val="24"/>
          <w:szCs w:val="24"/>
        </w:rPr>
        <w:t>1</w:t>
      </w:r>
      <w:r w:rsidR="00152B23" w:rsidRPr="00F777CD">
        <w:rPr>
          <w:rFonts w:ascii="Times New Roman" w:hAnsi="Times New Roman" w:cs="Times New Roman"/>
          <w:sz w:val="24"/>
          <w:szCs w:val="24"/>
        </w:rPr>
        <w:t>6</w:t>
      </w:r>
      <w:r w:rsidRPr="00F777CD">
        <w:rPr>
          <w:rFonts w:ascii="Times New Roman" w:hAnsi="Times New Roman" w:cs="Times New Roman"/>
          <w:sz w:val="24"/>
          <w:szCs w:val="24"/>
        </w:rPr>
        <w:t xml:space="preserve"> druhej vety, § 3, § 4 ods. 1,</w:t>
      </w:r>
      <w:r w:rsidR="00BA0053" w:rsidRPr="00F777CD">
        <w:rPr>
          <w:rFonts w:ascii="Times New Roman" w:hAnsi="Times New Roman" w:cs="Times New Roman"/>
          <w:sz w:val="24"/>
          <w:szCs w:val="24"/>
        </w:rPr>
        <w:t xml:space="preserve"> § 20a ods. 10,</w:t>
      </w:r>
      <w:r w:rsidRPr="00F777CD">
        <w:rPr>
          <w:rFonts w:ascii="Times New Roman" w:hAnsi="Times New Roman" w:cs="Times New Roman"/>
          <w:sz w:val="24"/>
          <w:szCs w:val="24"/>
        </w:rPr>
        <w:t xml:space="preserve"> § 28, </w:t>
      </w:r>
      <w:r w:rsidR="003C22E2" w:rsidRPr="00F777CD">
        <w:rPr>
          <w:rFonts w:ascii="Times New Roman" w:hAnsi="Times New Roman" w:cs="Times New Roman"/>
          <w:sz w:val="24"/>
          <w:szCs w:val="24"/>
        </w:rPr>
        <w:t xml:space="preserve">§ </w:t>
      </w:r>
      <w:r w:rsidRPr="00F777CD">
        <w:rPr>
          <w:rFonts w:ascii="Times New Roman" w:hAnsi="Times New Roman" w:cs="Times New Roman"/>
          <w:sz w:val="24"/>
          <w:szCs w:val="24"/>
        </w:rPr>
        <w:t xml:space="preserve">28a a 28e až 28g môže Národná banka Slovenska uložiť opatrenie na odstránenie a nápravu protiprávneho stavu a pokutu </w:t>
      </w:r>
      <w:r w:rsidR="00FB7F2A" w:rsidRPr="00F777CD">
        <w:rPr>
          <w:rFonts w:ascii="Times New Roman" w:hAnsi="Times New Roman" w:cs="Times New Roman"/>
          <w:sz w:val="24"/>
          <w:szCs w:val="24"/>
        </w:rPr>
        <w:t xml:space="preserve">do </w:t>
      </w:r>
    </w:p>
    <w:p w14:paraId="4A2B722C" w14:textId="3EBF57B5" w:rsidR="00BA2C8F" w:rsidRPr="00F777CD" w:rsidRDefault="002921F6" w:rsidP="001D590B">
      <w:pPr>
        <w:pStyle w:val="Odsekzoznamu"/>
        <w:numPr>
          <w:ilvl w:val="0"/>
          <w:numId w:val="81"/>
        </w:numPr>
        <w:spacing w:after="0" w:line="240" w:lineRule="auto"/>
        <w:ind w:left="1276"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výšky </w:t>
      </w:r>
      <w:r w:rsidR="00BA2C8F" w:rsidRPr="00F777CD">
        <w:rPr>
          <w:rFonts w:ascii="Times New Roman" w:hAnsi="Times New Roman" w:cs="Times New Roman"/>
          <w:sz w:val="24"/>
          <w:szCs w:val="24"/>
        </w:rPr>
        <w:t>10 % celkového čistého ročného obratu podľa odsek</w:t>
      </w:r>
      <w:r w:rsidR="00FB524F" w:rsidRPr="00F777CD">
        <w:rPr>
          <w:rFonts w:ascii="Times New Roman" w:hAnsi="Times New Roman" w:cs="Times New Roman"/>
          <w:sz w:val="24"/>
          <w:szCs w:val="24"/>
        </w:rPr>
        <w:t>ov 27 až 30</w:t>
      </w:r>
      <w:r w:rsidR="00BA2C8F" w:rsidRPr="00F777CD">
        <w:rPr>
          <w:rFonts w:ascii="Times New Roman" w:hAnsi="Times New Roman" w:cs="Times New Roman"/>
          <w:sz w:val="24"/>
          <w:szCs w:val="24"/>
        </w:rPr>
        <w:t>, ak ide o právnickú osobu, pričom ak nie je možné určiť výšku pokuty z celkového čistého ročného obratu, Národná banka Slovenska môže uložiť pokutu od 500 eur do 5 000 000 eur,</w:t>
      </w:r>
    </w:p>
    <w:p w14:paraId="61739DA4" w14:textId="5A2BCBC5" w:rsidR="00BA2C8F" w:rsidRPr="00F777CD" w:rsidRDefault="00BA2C8F" w:rsidP="001D590B">
      <w:pPr>
        <w:pStyle w:val="Odsekzoznamu"/>
        <w:numPr>
          <w:ilvl w:val="0"/>
          <w:numId w:val="81"/>
        </w:numPr>
        <w:spacing w:after="0" w:line="240" w:lineRule="auto"/>
        <w:ind w:left="1276" w:hanging="426"/>
        <w:jc w:val="both"/>
        <w:rPr>
          <w:rFonts w:ascii="Times New Roman" w:hAnsi="Times New Roman" w:cs="Times New Roman"/>
          <w:sz w:val="24"/>
          <w:szCs w:val="24"/>
        </w:rPr>
      </w:pPr>
      <w:r w:rsidRPr="00F777CD">
        <w:rPr>
          <w:rFonts w:ascii="Times New Roman" w:hAnsi="Times New Roman" w:cs="Times New Roman"/>
          <w:sz w:val="24"/>
          <w:szCs w:val="24"/>
        </w:rPr>
        <w:t>5 000 000 eur, ak ide o fyzickú osobu,</w:t>
      </w:r>
    </w:p>
    <w:p w14:paraId="52B7C67D" w14:textId="1B034E4E" w:rsidR="00BA2C8F" w:rsidRPr="00F777CD" w:rsidRDefault="00BA2C8F" w:rsidP="001D590B">
      <w:pPr>
        <w:pStyle w:val="Odsekzoznamu"/>
        <w:numPr>
          <w:ilvl w:val="0"/>
          <w:numId w:val="81"/>
        </w:numPr>
        <w:spacing w:after="0" w:line="240" w:lineRule="auto"/>
        <w:ind w:left="1276" w:hanging="426"/>
        <w:jc w:val="both"/>
        <w:rPr>
          <w:rFonts w:ascii="Times New Roman" w:hAnsi="Times New Roman" w:cs="Times New Roman"/>
          <w:sz w:val="24"/>
          <w:szCs w:val="24"/>
        </w:rPr>
      </w:pPr>
      <w:r w:rsidRPr="00F777CD">
        <w:rPr>
          <w:rFonts w:ascii="Times New Roman" w:hAnsi="Times New Roman" w:cs="Times New Roman"/>
          <w:sz w:val="24"/>
          <w:szCs w:val="24"/>
        </w:rPr>
        <w:t>dvojnásobku sumy ziskov, ktoré sa dosiahli, alebo strát, ktorým sa podarilo zabrániť</w:t>
      </w:r>
      <w:r w:rsidR="004954E3" w:rsidRPr="00F777CD">
        <w:rPr>
          <w:rFonts w:ascii="Times New Roman" w:hAnsi="Times New Roman" w:cs="Times New Roman"/>
          <w:sz w:val="24"/>
          <w:szCs w:val="24"/>
        </w:rPr>
        <w:t xml:space="preserve"> z dôvodu porušenia</w:t>
      </w:r>
      <w:r w:rsidRPr="00F777CD">
        <w:rPr>
          <w:rFonts w:ascii="Times New Roman" w:hAnsi="Times New Roman" w:cs="Times New Roman"/>
          <w:sz w:val="24"/>
          <w:szCs w:val="24"/>
        </w:rPr>
        <w:t>, ak je túto sumu možné určiť.“</w:t>
      </w:r>
      <w:r w:rsidR="003C22E2" w:rsidRPr="00F777CD">
        <w:rPr>
          <w:rFonts w:ascii="Times New Roman" w:hAnsi="Times New Roman" w:cs="Times New Roman"/>
          <w:sz w:val="24"/>
          <w:szCs w:val="24"/>
        </w:rPr>
        <w:t>.</w:t>
      </w:r>
    </w:p>
    <w:p w14:paraId="6EEEB664" w14:textId="2C36D398" w:rsidR="00BA2C8F" w:rsidRPr="00F777CD" w:rsidRDefault="00BA2C8F" w:rsidP="00022002">
      <w:pPr>
        <w:spacing w:after="0" w:line="240" w:lineRule="auto"/>
        <w:ind w:left="425"/>
        <w:rPr>
          <w:rFonts w:ascii="Times New Roman" w:hAnsi="Times New Roman" w:cs="Times New Roman"/>
          <w:sz w:val="24"/>
          <w:szCs w:val="24"/>
        </w:rPr>
      </w:pPr>
    </w:p>
    <w:p w14:paraId="5EF3A9B2" w14:textId="4B85CE2E" w:rsidR="00427BE7" w:rsidRPr="00F777CD" w:rsidRDefault="00427BE7"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50 ods. 8 sa slová „odseku 23“ nahrádzajú slovami „odseku 22“.</w:t>
      </w:r>
    </w:p>
    <w:p w14:paraId="61CA3F20" w14:textId="77777777" w:rsidR="00427BE7" w:rsidRPr="00F777CD" w:rsidRDefault="00427BE7" w:rsidP="00427BE7">
      <w:pPr>
        <w:pStyle w:val="Odsekzoznamu"/>
        <w:spacing w:after="0" w:line="240" w:lineRule="auto"/>
        <w:ind w:left="567"/>
        <w:jc w:val="both"/>
        <w:rPr>
          <w:rFonts w:ascii="Times New Roman" w:hAnsi="Times New Roman" w:cs="Times New Roman"/>
          <w:sz w:val="24"/>
          <w:szCs w:val="24"/>
        </w:rPr>
      </w:pPr>
    </w:p>
    <w:p w14:paraId="26A53CA9" w14:textId="44C201C2" w:rsidR="002C298C" w:rsidRPr="00F777CD" w:rsidRDefault="002C298C"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50 ods. 11 a § 58 ods. 1 sa slovo „útvaru“ nahrádza slovom „útvarov“ a vypúšťajú sa slová „a vnútorného auditu“. </w:t>
      </w:r>
    </w:p>
    <w:p w14:paraId="396B5E56" w14:textId="77777777" w:rsidR="002C298C" w:rsidRPr="00F777CD" w:rsidRDefault="002C298C" w:rsidP="002C298C">
      <w:pPr>
        <w:pStyle w:val="Odsekzoznamu"/>
        <w:spacing w:after="0" w:line="240" w:lineRule="auto"/>
        <w:ind w:left="567"/>
        <w:jc w:val="both"/>
        <w:rPr>
          <w:rFonts w:ascii="Times New Roman" w:hAnsi="Times New Roman" w:cs="Times New Roman"/>
          <w:sz w:val="24"/>
          <w:szCs w:val="24"/>
        </w:rPr>
      </w:pPr>
    </w:p>
    <w:p w14:paraId="7E46B10A" w14:textId="0044EA93" w:rsidR="006A21F0" w:rsidRPr="00F777CD" w:rsidRDefault="006A21F0"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50 ods. 11 sa za slová „vedúcim pobočky zahraničnej banky“ vkladá čiarka a slová „osobou podľa § 8e ods. 1</w:t>
      </w:r>
      <w:r w:rsidR="001C7B67" w:rsidRPr="00F777CD">
        <w:rPr>
          <w:rFonts w:ascii="Times New Roman" w:hAnsi="Times New Roman" w:cs="Times New Roman"/>
          <w:sz w:val="24"/>
          <w:szCs w:val="24"/>
        </w:rPr>
        <w:t>, členom riadiaceho výboru podľa § 8e ods. 3</w:t>
      </w:r>
      <w:r w:rsidRPr="00F777CD">
        <w:rPr>
          <w:rFonts w:ascii="Times New Roman" w:hAnsi="Times New Roman" w:cs="Times New Roman"/>
          <w:sz w:val="24"/>
          <w:szCs w:val="24"/>
        </w:rPr>
        <w:t>“.</w:t>
      </w:r>
    </w:p>
    <w:p w14:paraId="7902B887" w14:textId="77777777" w:rsidR="006A21F0" w:rsidRPr="00F777CD" w:rsidRDefault="006A21F0" w:rsidP="006A21F0">
      <w:pPr>
        <w:pStyle w:val="Odsekzoznamu"/>
        <w:rPr>
          <w:rFonts w:ascii="Times New Roman" w:hAnsi="Times New Roman" w:cs="Times New Roman"/>
          <w:sz w:val="24"/>
          <w:szCs w:val="24"/>
        </w:rPr>
      </w:pPr>
    </w:p>
    <w:p w14:paraId="63DB8975" w14:textId="36E15A01" w:rsidR="009D6F00" w:rsidRPr="00F777CD" w:rsidRDefault="003051F8"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50 </w:t>
      </w:r>
      <w:r w:rsidR="009D6F00" w:rsidRPr="00F777CD">
        <w:rPr>
          <w:rFonts w:ascii="Times New Roman" w:hAnsi="Times New Roman" w:cs="Times New Roman"/>
          <w:sz w:val="24"/>
          <w:szCs w:val="24"/>
        </w:rPr>
        <w:t xml:space="preserve">sa vypúšťa odsek 20. </w:t>
      </w:r>
    </w:p>
    <w:p w14:paraId="2BD3F9E4" w14:textId="77777777" w:rsidR="009D6F00" w:rsidRPr="00F777CD" w:rsidRDefault="009D6F00" w:rsidP="009D6F00">
      <w:pPr>
        <w:pStyle w:val="Odsekzoznamu"/>
        <w:spacing w:after="0" w:line="240" w:lineRule="auto"/>
        <w:ind w:left="567"/>
        <w:jc w:val="both"/>
        <w:rPr>
          <w:rFonts w:ascii="Times New Roman" w:hAnsi="Times New Roman" w:cs="Times New Roman"/>
          <w:sz w:val="24"/>
          <w:szCs w:val="24"/>
        </w:rPr>
      </w:pPr>
    </w:p>
    <w:p w14:paraId="54D62CBC" w14:textId="7C2549F4" w:rsidR="003051F8" w:rsidRPr="00F777CD" w:rsidRDefault="009D6F00" w:rsidP="009D6F00">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 xml:space="preserve">Doterajšie odseky 21 až 26 sa označujú ako odseky 20 až 25. </w:t>
      </w:r>
    </w:p>
    <w:p w14:paraId="021B5943" w14:textId="2077A38B" w:rsidR="003051F8" w:rsidRPr="00F777CD" w:rsidRDefault="003051F8" w:rsidP="003051F8">
      <w:pPr>
        <w:pStyle w:val="Odsekzoznamu"/>
        <w:spacing w:after="0" w:line="240" w:lineRule="auto"/>
        <w:ind w:left="425"/>
        <w:jc w:val="both"/>
        <w:rPr>
          <w:rFonts w:ascii="Times New Roman" w:hAnsi="Times New Roman" w:cs="Times New Roman"/>
          <w:sz w:val="24"/>
          <w:szCs w:val="24"/>
        </w:rPr>
      </w:pPr>
    </w:p>
    <w:p w14:paraId="3A43E00B" w14:textId="578E74A0" w:rsidR="00A7537C" w:rsidRPr="00F777CD" w:rsidRDefault="00A7537C"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lastRenderedPageBreak/>
        <w:t xml:space="preserve">V § 50 ods. 20 sa </w:t>
      </w:r>
      <w:r w:rsidR="007252D1" w:rsidRPr="00F777CD">
        <w:rPr>
          <w:rFonts w:ascii="Times New Roman" w:hAnsi="Times New Roman" w:cs="Times New Roman"/>
          <w:sz w:val="24"/>
          <w:szCs w:val="24"/>
        </w:rPr>
        <w:t>slová</w:t>
      </w:r>
      <w:r w:rsidRPr="00F777CD">
        <w:rPr>
          <w:rFonts w:ascii="Times New Roman" w:hAnsi="Times New Roman" w:cs="Times New Roman"/>
          <w:sz w:val="24"/>
          <w:szCs w:val="24"/>
        </w:rPr>
        <w:t xml:space="preserve"> „10</w:t>
      </w:r>
      <w:r w:rsidR="007252D1" w:rsidRPr="00F777CD">
        <w:rPr>
          <w:rFonts w:ascii="Times New Roman" w:hAnsi="Times New Roman" w:cs="Times New Roman"/>
          <w:sz w:val="24"/>
          <w:szCs w:val="24"/>
        </w:rPr>
        <w:t>, 15</w:t>
      </w:r>
      <w:r w:rsidRPr="00F777CD">
        <w:rPr>
          <w:rFonts w:ascii="Times New Roman" w:hAnsi="Times New Roman" w:cs="Times New Roman"/>
          <w:sz w:val="24"/>
          <w:szCs w:val="24"/>
        </w:rPr>
        <w:t xml:space="preserve">“ </w:t>
      </w:r>
      <w:r w:rsidR="007252D1" w:rsidRPr="00F777CD">
        <w:rPr>
          <w:rFonts w:ascii="Times New Roman" w:hAnsi="Times New Roman" w:cs="Times New Roman"/>
          <w:sz w:val="24"/>
          <w:szCs w:val="24"/>
        </w:rPr>
        <w:t xml:space="preserve">nahrádzajú slovami </w:t>
      </w:r>
      <w:r w:rsidRPr="00F777CD">
        <w:rPr>
          <w:rFonts w:ascii="Times New Roman" w:hAnsi="Times New Roman" w:cs="Times New Roman"/>
          <w:sz w:val="24"/>
          <w:szCs w:val="24"/>
        </w:rPr>
        <w:t>„</w:t>
      </w:r>
      <w:r w:rsidR="007252D1" w:rsidRPr="00F777CD">
        <w:rPr>
          <w:rFonts w:ascii="Times New Roman" w:hAnsi="Times New Roman" w:cs="Times New Roman"/>
          <w:sz w:val="24"/>
          <w:szCs w:val="24"/>
        </w:rPr>
        <w:t xml:space="preserve">10, </w:t>
      </w:r>
      <w:r w:rsidRPr="00F777CD">
        <w:rPr>
          <w:rFonts w:ascii="Times New Roman" w:hAnsi="Times New Roman" w:cs="Times New Roman"/>
          <w:sz w:val="24"/>
          <w:szCs w:val="24"/>
        </w:rPr>
        <w:t>12</w:t>
      </w:r>
      <w:r w:rsidR="007252D1" w:rsidRPr="00F777CD">
        <w:rPr>
          <w:rFonts w:ascii="Times New Roman" w:hAnsi="Times New Roman" w:cs="Times New Roman"/>
          <w:sz w:val="24"/>
          <w:szCs w:val="24"/>
        </w:rPr>
        <w:t xml:space="preserve"> a 15</w:t>
      </w:r>
      <w:r w:rsidRPr="00F777CD">
        <w:rPr>
          <w:rFonts w:ascii="Times New Roman" w:hAnsi="Times New Roman" w:cs="Times New Roman"/>
          <w:sz w:val="24"/>
          <w:szCs w:val="24"/>
        </w:rPr>
        <w:t>“.</w:t>
      </w:r>
    </w:p>
    <w:p w14:paraId="0F60C42A" w14:textId="77777777" w:rsidR="00A7537C" w:rsidRPr="00F777CD" w:rsidRDefault="00A7537C" w:rsidP="00A7537C">
      <w:pPr>
        <w:pStyle w:val="Odsekzoznamu"/>
        <w:spacing w:after="0" w:line="240" w:lineRule="auto"/>
        <w:ind w:left="567"/>
        <w:jc w:val="both"/>
        <w:rPr>
          <w:rFonts w:ascii="Times New Roman" w:hAnsi="Times New Roman" w:cs="Times New Roman"/>
          <w:sz w:val="24"/>
          <w:szCs w:val="24"/>
        </w:rPr>
      </w:pPr>
    </w:p>
    <w:p w14:paraId="275BCEC0" w14:textId="58F6CE9A" w:rsidR="00427BE7" w:rsidRPr="00F777CD" w:rsidRDefault="00427BE7"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50 ods. 24 sa slová „odseku 24“ nahrádzajú slovami „odseku 23“.</w:t>
      </w:r>
    </w:p>
    <w:p w14:paraId="028C0722" w14:textId="77777777" w:rsidR="00427BE7" w:rsidRPr="00F777CD" w:rsidRDefault="00427BE7" w:rsidP="00427BE7">
      <w:pPr>
        <w:pStyle w:val="Odsekzoznamu"/>
        <w:spacing w:after="0" w:line="240" w:lineRule="auto"/>
        <w:ind w:left="567"/>
        <w:jc w:val="both"/>
        <w:rPr>
          <w:rFonts w:ascii="Times New Roman" w:hAnsi="Times New Roman" w:cs="Times New Roman"/>
          <w:sz w:val="24"/>
          <w:szCs w:val="24"/>
        </w:rPr>
      </w:pPr>
    </w:p>
    <w:p w14:paraId="429185A7" w14:textId="55EA5AD3" w:rsidR="00427BE7" w:rsidRPr="00F777CD" w:rsidRDefault="00427BE7"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50 ods. 25 sa slová „odsekov 2, 7, 24“ nahrádzajú slovami „odsekov 2, 7 a 23“.</w:t>
      </w:r>
    </w:p>
    <w:p w14:paraId="63C141EA" w14:textId="77777777" w:rsidR="00427BE7" w:rsidRPr="00F777CD" w:rsidRDefault="00427BE7" w:rsidP="00427BE7">
      <w:pPr>
        <w:pStyle w:val="Odsekzoznamu"/>
        <w:rPr>
          <w:rFonts w:ascii="Times New Roman" w:hAnsi="Times New Roman" w:cs="Times New Roman"/>
          <w:sz w:val="24"/>
          <w:szCs w:val="24"/>
        </w:rPr>
      </w:pPr>
    </w:p>
    <w:p w14:paraId="6C76A76C" w14:textId="59D7B041" w:rsidR="00BA2C8F" w:rsidRPr="00F777CD" w:rsidRDefault="001D4B45"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50 sa dopĺňa odsekmi 2</w:t>
      </w:r>
      <w:r w:rsidR="009D6F00" w:rsidRPr="00F777CD">
        <w:rPr>
          <w:rFonts w:ascii="Times New Roman" w:hAnsi="Times New Roman" w:cs="Times New Roman"/>
          <w:sz w:val="24"/>
          <w:szCs w:val="24"/>
        </w:rPr>
        <w:t>6</w:t>
      </w:r>
      <w:r w:rsidRPr="00F777CD">
        <w:rPr>
          <w:rFonts w:ascii="Times New Roman" w:hAnsi="Times New Roman" w:cs="Times New Roman"/>
          <w:sz w:val="24"/>
          <w:szCs w:val="24"/>
        </w:rPr>
        <w:t xml:space="preserve"> až 3</w:t>
      </w:r>
      <w:r w:rsidR="009D6F00" w:rsidRPr="00F777CD">
        <w:rPr>
          <w:rFonts w:ascii="Times New Roman" w:hAnsi="Times New Roman" w:cs="Times New Roman"/>
          <w:sz w:val="24"/>
          <w:szCs w:val="24"/>
        </w:rPr>
        <w:t>3</w:t>
      </w:r>
      <w:r w:rsidR="005A4523" w:rsidRPr="00F777CD">
        <w:rPr>
          <w:rFonts w:ascii="Times New Roman" w:hAnsi="Times New Roman" w:cs="Times New Roman"/>
          <w:sz w:val="24"/>
          <w:szCs w:val="24"/>
        </w:rPr>
        <w:t>, ktoré znejú:</w:t>
      </w:r>
    </w:p>
    <w:p w14:paraId="2EEC077C" w14:textId="0E229AB6" w:rsidR="00540C89" w:rsidRPr="00F777CD" w:rsidRDefault="005B5E40" w:rsidP="001D590B">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„(2</w:t>
      </w:r>
      <w:r w:rsidR="009D6F00" w:rsidRPr="00F777CD">
        <w:rPr>
          <w:rFonts w:ascii="Times New Roman" w:hAnsi="Times New Roman" w:cs="Times New Roman"/>
          <w:sz w:val="24"/>
          <w:szCs w:val="24"/>
        </w:rPr>
        <w:t>6</w:t>
      </w:r>
      <w:r w:rsidRPr="00F777CD">
        <w:rPr>
          <w:rFonts w:ascii="Times New Roman" w:hAnsi="Times New Roman" w:cs="Times New Roman"/>
          <w:sz w:val="24"/>
          <w:szCs w:val="24"/>
        </w:rPr>
        <w:t xml:space="preserve">) Základom pre výpočet celkového čistého ročného obratu je posledná riadna účtovná závierka, podľa ktorej je celkový čistý ročný obrat vyšší ako nula. </w:t>
      </w:r>
      <w:r w:rsidR="004954E3" w:rsidRPr="00F777CD">
        <w:rPr>
          <w:rFonts w:ascii="Times New Roman" w:hAnsi="Times New Roman" w:cs="Times New Roman"/>
          <w:sz w:val="24"/>
          <w:szCs w:val="24"/>
        </w:rPr>
        <w:t xml:space="preserve">Ak odseky </w:t>
      </w:r>
      <w:r w:rsidR="009D6F00" w:rsidRPr="00F777CD">
        <w:rPr>
          <w:rFonts w:ascii="Times New Roman" w:hAnsi="Times New Roman" w:cs="Times New Roman"/>
          <w:sz w:val="24"/>
          <w:szCs w:val="24"/>
        </w:rPr>
        <w:t>27</w:t>
      </w:r>
      <w:r w:rsidR="004954E3" w:rsidRPr="00F777CD">
        <w:rPr>
          <w:rFonts w:ascii="Times New Roman" w:hAnsi="Times New Roman" w:cs="Times New Roman"/>
          <w:sz w:val="24"/>
          <w:szCs w:val="24"/>
        </w:rPr>
        <w:t xml:space="preserve"> a </w:t>
      </w:r>
      <w:r w:rsidR="009D6F00" w:rsidRPr="00F777CD">
        <w:rPr>
          <w:rFonts w:ascii="Times New Roman" w:hAnsi="Times New Roman" w:cs="Times New Roman"/>
          <w:sz w:val="24"/>
          <w:szCs w:val="24"/>
        </w:rPr>
        <w:t>28</w:t>
      </w:r>
      <w:r w:rsidR="004954E3" w:rsidRPr="00F777CD">
        <w:rPr>
          <w:rFonts w:ascii="Times New Roman" w:hAnsi="Times New Roman" w:cs="Times New Roman"/>
          <w:sz w:val="24"/>
          <w:szCs w:val="24"/>
        </w:rPr>
        <w:t xml:space="preserve"> neustanovujú inak, c</w:t>
      </w:r>
      <w:r w:rsidR="00540C89" w:rsidRPr="00F777CD">
        <w:rPr>
          <w:rFonts w:ascii="Times New Roman" w:hAnsi="Times New Roman" w:cs="Times New Roman"/>
          <w:sz w:val="24"/>
          <w:szCs w:val="24"/>
        </w:rPr>
        <w:t>elkový čistý ročný obrat sa určí ako súčet položiek určených v súlade s osobitným predpisom,</w:t>
      </w:r>
      <w:r w:rsidR="001D4B45" w:rsidRPr="00F777CD">
        <w:rPr>
          <w:rFonts w:ascii="Times New Roman" w:hAnsi="Times New Roman" w:cs="Times New Roman"/>
          <w:sz w:val="24"/>
          <w:szCs w:val="24"/>
          <w:vertAlign w:val="superscript"/>
        </w:rPr>
        <w:t>48j</w:t>
      </w:r>
      <w:r w:rsidR="00540C89" w:rsidRPr="00F777CD">
        <w:rPr>
          <w:rFonts w:ascii="Times New Roman" w:hAnsi="Times New Roman" w:cs="Times New Roman"/>
          <w:sz w:val="24"/>
          <w:szCs w:val="24"/>
        </w:rPr>
        <w:t>) ktorými sú</w:t>
      </w:r>
    </w:p>
    <w:p w14:paraId="2FE7EE80" w14:textId="170876DB" w:rsidR="00540C89" w:rsidRPr="00F777CD" w:rsidRDefault="00540C89">
      <w:pPr>
        <w:pStyle w:val="Odsekzoznamu"/>
        <w:numPr>
          <w:ilvl w:val="0"/>
          <w:numId w:val="82"/>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úrokové </w:t>
      </w:r>
      <w:r w:rsidR="00E81809" w:rsidRPr="00F777CD">
        <w:rPr>
          <w:rFonts w:ascii="Times New Roman" w:hAnsi="Times New Roman" w:cs="Times New Roman"/>
          <w:sz w:val="24"/>
          <w:szCs w:val="24"/>
        </w:rPr>
        <w:t>výnosy</w:t>
      </w:r>
      <w:r w:rsidRPr="00F777CD">
        <w:rPr>
          <w:rFonts w:ascii="Times New Roman" w:hAnsi="Times New Roman" w:cs="Times New Roman"/>
          <w:sz w:val="24"/>
          <w:szCs w:val="24"/>
        </w:rPr>
        <w:t>,</w:t>
      </w:r>
    </w:p>
    <w:p w14:paraId="6FB55ECB" w14:textId="77777777" w:rsidR="00540C89" w:rsidRPr="00F777CD" w:rsidRDefault="00540C89">
      <w:pPr>
        <w:pStyle w:val="Odsekzoznamu"/>
        <w:numPr>
          <w:ilvl w:val="0"/>
          <w:numId w:val="82"/>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úrokové náklady,</w:t>
      </w:r>
    </w:p>
    <w:p w14:paraId="1C0277BA" w14:textId="4E69A112" w:rsidR="00540C89" w:rsidRPr="00F777CD" w:rsidRDefault="00E81809">
      <w:pPr>
        <w:pStyle w:val="Odsekzoznamu"/>
        <w:numPr>
          <w:ilvl w:val="0"/>
          <w:numId w:val="82"/>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náklady</w:t>
      </w:r>
      <w:r w:rsidR="00540C89" w:rsidRPr="00F777CD">
        <w:rPr>
          <w:rFonts w:ascii="Times New Roman" w:hAnsi="Times New Roman" w:cs="Times New Roman"/>
          <w:sz w:val="24"/>
          <w:szCs w:val="24"/>
        </w:rPr>
        <w:t xml:space="preserve"> na </w:t>
      </w:r>
      <w:r w:rsidR="00EA15C1" w:rsidRPr="00F777CD">
        <w:rPr>
          <w:rFonts w:ascii="Times New Roman" w:hAnsi="Times New Roman" w:cs="Times New Roman"/>
          <w:sz w:val="24"/>
          <w:szCs w:val="24"/>
        </w:rPr>
        <w:t>akciový</w:t>
      </w:r>
      <w:r w:rsidR="00540C89" w:rsidRPr="00F777CD">
        <w:rPr>
          <w:rFonts w:ascii="Times New Roman" w:hAnsi="Times New Roman" w:cs="Times New Roman"/>
          <w:sz w:val="24"/>
          <w:szCs w:val="24"/>
        </w:rPr>
        <w:t xml:space="preserve"> kapitál splatný na požiadanie,</w:t>
      </w:r>
    </w:p>
    <w:p w14:paraId="25B7D64A" w14:textId="741EFCF0" w:rsidR="00540C89" w:rsidRPr="00F777CD" w:rsidRDefault="00E81809">
      <w:pPr>
        <w:pStyle w:val="Odsekzoznamu"/>
        <w:numPr>
          <w:ilvl w:val="0"/>
          <w:numId w:val="82"/>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výnosy</w:t>
      </w:r>
      <w:r w:rsidR="00540C89" w:rsidRPr="00F777CD">
        <w:rPr>
          <w:rFonts w:ascii="Times New Roman" w:hAnsi="Times New Roman" w:cs="Times New Roman"/>
          <w:sz w:val="24"/>
          <w:szCs w:val="24"/>
        </w:rPr>
        <w:t xml:space="preserve"> z dividend,</w:t>
      </w:r>
    </w:p>
    <w:p w14:paraId="18A4A5CF" w14:textId="2233D158" w:rsidR="00540C89" w:rsidRPr="00F777CD" w:rsidRDefault="00E81809">
      <w:pPr>
        <w:pStyle w:val="Odsekzoznamu"/>
        <w:numPr>
          <w:ilvl w:val="0"/>
          <w:numId w:val="82"/>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výnosy</w:t>
      </w:r>
      <w:r w:rsidR="00540C89" w:rsidRPr="00F777CD">
        <w:rPr>
          <w:rFonts w:ascii="Times New Roman" w:hAnsi="Times New Roman" w:cs="Times New Roman"/>
          <w:sz w:val="24"/>
          <w:szCs w:val="24"/>
        </w:rPr>
        <w:t xml:space="preserve"> z poplatkov a provízií,</w:t>
      </w:r>
    </w:p>
    <w:p w14:paraId="7F79B044" w14:textId="1E7015DC" w:rsidR="00540C89" w:rsidRPr="00F777CD" w:rsidRDefault="00E81809">
      <w:pPr>
        <w:pStyle w:val="Odsekzoznamu"/>
        <w:numPr>
          <w:ilvl w:val="0"/>
          <w:numId w:val="82"/>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náklady</w:t>
      </w:r>
      <w:r w:rsidR="00540C89" w:rsidRPr="00F777CD">
        <w:rPr>
          <w:rFonts w:ascii="Times New Roman" w:hAnsi="Times New Roman" w:cs="Times New Roman"/>
          <w:sz w:val="24"/>
          <w:szCs w:val="24"/>
        </w:rPr>
        <w:t xml:space="preserve"> na poplatky a provízie,</w:t>
      </w:r>
    </w:p>
    <w:p w14:paraId="7A6C1823" w14:textId="77777777" w:rsidR="00540C89" w:rsidRPr="00F777CD" w:rsidRDefault="00540C89">
      <w:pPr>
        <w:pStyle w:val="Odsekzoznamu"/>
        <w:numPr>
          <w:ilvl w:val="0"/>
          <w:numId w:val="82"/>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čisté zisky alebo straty z finančných aktív a záväzkov držaných na obchodovanie,</w:t>
      </w:r>
    </w:p>
    <w:p w14:paraId="1FE6E53D" w14:textId="77777777" w:rsidR="00540C89" w:rsidRPr="00F777CD" w:rsidRDefault="00540C89">
      <w:pPr>
        <w:pStyle w:val="Odsekzoznamu"/>
        <w:numPr>
          <w:ilvl w:val="0"/>
          <w:numId w:val="82"/>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čisté zisky alebo straty z finančných aktív a záväzkov v reálnej hodnote vykázané ako výsledok hospodárenia,</w:t>
      </w:r>
    </w:p>
    <w:p w14:paraId="77F505A3" w14:textId="77777777" w:rsidR="00540C89" w:rsidRPr="00F777CD" w:rsidRDefault="00540C89">
      <w:pPr>
        <w:pStyle w:val="Odsekzoznamu"/>
        <w:numPr>
          <w:ilvl w:val="0"/>
          <w:numId w:val="82"/>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čisté zisky alebo straty z účtovania </w:t>
      </w:r>
      <w:proofErr w:type="spellStart"/>
      <w:r w:rsidRPr="00F777CD">
        <w:rPr>
          <w:rFonts w:ascii="Times New Roman" w:hAnsi="Times New Roman" w:cs="Times New Roman"/>
          <w:sz w:val="24"/>
          <w:szCs w:val="24"/>
        </w:rPr>
        <w:t>hedžingu</w:t>
      </w:r>
      <w:proofErr w:type="spellEnd"/>
      <w:r w:rsidRPr="00F777CD">
        <w:rPr>
          <w:rFonts w:ascii="Times New Roman" w:hAnsi="Times New Roman" w:cs="Times New Roman"/>
          <w:sz w:val="24"/>
          <w:szCs w:val="24"/>
        </w:rPr>
        <w:t>,</w:t>
      </w:r>
    </w:p>
    <w:p w14:paraId="0DE62C10" w14:textId="77777777" w:rsidR="00540C89" w:rsidRPr="00F777CD" w:rsidRDefault="00540C89">
      <w:pPr>
        <w:pStyle w:val="Odsekzoznamu"/>
        <w:numPr>
          <w:ilvl w:val="0"/>
          <w:numId w:val="82"/>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čisté kurzové rozdiely (zisk alebo strata),</w:t>
      </w:r>
    </w:p>
    <w:p w14:paraId="52352060" w14:textId="593FB61D" w:rsidR="00540C89" w:rsidRPr="00F777CD" w:rsidRDefault="00540C89">
      <w:pPr>
        <w:pStyle w:val="Odsekzoznamu"/>
        <w:numPr>
          <w:ilvl w:val="0"/>
          <w:numId w:val="82"/>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ostatn</w:t>
      </w:r>
      <w:r w:rsidR="00E81809" w:rsidRPr="00F777CD">
        <w:rPr>
          <w:rFonts w:ascii="Times New Roman" w:hAnsi="Times New Roman" w:cs="Times New Roman"/>
          <w:sz w:val="24"/>
          <w:szCs w:val="24"/>
        </w:rPr>
        <w:t>é</w:t>
      </w:r>
      <w:r w:rsidRPr="00F777CD">
        <w:rPr>
          <w:rFonts w:ascii="Times New Roman" w:hAnsi="Times New Roman" w:cs="Times New Roman"/>
          <w:sz w:val="24"/>
          <w:szCs w:val="24"/>
        </w:rPr>
        <w:t xml:space="preserve"> prevádzkov</w:t>
      </w:r>
      <w:r w:rsidR="00E81809" w:rsidRPr="00F777CD">
        <w:rPr>
          <w:rFonts w:ascii="Times New Roman" w:hAnsi="Times New Roman" w:cs="Times New Roman"/>
          <w:sz w:val="24"/>
          <w:szCs w:val="24"/>
        </w:rPr>
        <w:t>é</w:t>
      </w:r>
      <w:r w:rsidRPr="00F777CD">
        <w:rPr>
          <w:rFonts w:ascii="Times New Roman" w:hAnsi="Times New Roman" w:cs="Times New Roman"/>
          <w:sz w:val="24"/>
          <w:szCs w:val="24"/>
        </w:rPr>
        <w:t xml:space="preserve"> </w:t>
      </w:r>
      <w:r w:rsidR="00E81809" w:rsidRPr="00F777CD">
        <w:rPr>
          <w:rFonts w:ascii="Times New Roman" w:hAnsi="Times New Roman" w:cs="Times New Roman"/>
          <w:sz w:val="24"/>
          <w:szCs w:val="24"/>
        </w:rPr>
        <w:t>výnosy</w:t>
      </w:r>
      <w:r w:rsidRPr="00F777CD">
        <w:rPr>
          <w:rFonts w:ascii="Times New Roman" w:hAnsi="Times New Roman" w:cs="Times New Roman"/>
          <w:sz w:val="24"/>
          <w:szCs w:val="24"/>
        </w:rPr>
        <w:t>,</w:t>
      </w:r>
    </w:p>
    <w:p w14:paraId="5B27F66A" w14:textId="77777777" w:rsidR="00540C89" w:rsidRPr="00F777CD" w:rsidRDefault="00540C89">
      <w:pPr>
        <w:pStyle w:val="Odsekzoznamu"/>
        <w:numPr>
          <w:ilvl w:val="0"/>
          <w:numId w:val="82"/>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ostatné prevádzkové náklady.</w:t>
      </w:r>
    </w:p>
    <w:p w14:paraId="42E19966" w14:textId="77777777" w:rsidR="00D859F7" w:rsidRPr="00F777CD" w:rsidRDefault="00D859F7" w:rsidP="00022002">
      <w:pPr>
        <w:pStyle w:val="Odsekzoznamu"/>
        <w:spacing w:after="0" w:line="240" w:lineRule="auto"/>
        <w:ind w:left="425"/>
        <w:jc w:val="both"/>
        <w:rPr>
          <w:rFonts w:ascii="Times New Roman" w:hAnsi="Times New Roman" w:cs="Times New Roman"/>
          <w:sz w:val="24"/>
          <w:szCs w:val="24"/>
        </w:rPr>
      </w:pPr>
    </w:p>
    <w:p w14:paraId="50347DA6" w14:textId="330AA9C1" w:rsidR="005604EA" w:rsidRPr="00F777CD" w:rsidRDefault="005604EA" w:rsidP="001D590B">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(2</w:t>
      </w:r>
      <w:r w:rsidR="009D6F00" w:rsidRPr="00F777CD">
        <w:rPr>
          <w:rFonts w:ascii="Times New Roman" w:hAnsi="Times New Roman" w:cs="Times New Roman"/>
          <w:sz w:val="24"/>
          <w:szCs w:val="24"/>
        </w:rPr>
        <w:t>7</w:t>
      </w:r>
      <w:r w:rsidRPr="00F777CD">
        <w:rPr>
          <w:rFonts w:ascii="Times New Roman" w:hAnsi="Times New Roman" w:cs="Times New Roman"/>
          <w:sz w:val="24"/>
          <w:szCs w:val="24"/>
        </w:rPr>
        <w:t xml:space="preserve">) </w:t>
      </w:r>
      <w:r w:rsidR="00D859F7" w:rsidRPr="00F777CD">
        <w:rPr>
          <w:rFonts w:ascii="Times New Roman" w:hAnsi="Times New Roman" w:cs="Times New Roman"/>
          <w:sz w:val="24"/>
          <w:szCs w:val="24"/>
        </w:rPr>
        <w:t xml:space="preserve">Ak sa na právnickú osobu, ktorej </w:t>
      </w:r>
      <w:r w:rsidR="004954E3" w:rsidRPr="00F777CD">
        <w:rPr>
          <w:rFonts w:ascii="Times New Roman" w:hAnsi="Times New Roman" w:cs="Times New Roman"/>
          <w:sz w:val="24"/>
          <w:szCs w:val="24"/>
        </w:rPr>
        <w:t xml:space="preserve">sa ukladá </w:t>
      </w:r>
      <w:r w:rsidR="00045152" w:rsidRPr="00F777CD">
        <w:rPr>
          <w:rFonts w:ascii="Times New Roman" w:hAnsi="Times New Roman" w:cs="Times New Roman"/>
          <w:sz w:val="24"/>
          <w:szCs w:val="24"/>
        </w:rPr>
        <w:t xml:space="preserve">pokuta </w:t>
      </w:r>
      <w:r w:rsidR="00D859F7" w:rsidRPr="00F777CD">
        <w:rPr>
          <w:rFonts w:ascii="Times New Roman" w:hAnsi="Times New Roman" w:cs="Times New Roman"/>
          <w:sz w:val="24"/>
          <w:szCs w:val="24"/>
        </w:rPr>
        <w:t xml:space="preserve">alebo </w:t>
      </w:r>
      <w:r w:rsidR="00045152" w:rsidRPr="00F777CD">
        <w:rPr>
          <w:rFonts w:ascii="Times New Roman" w:hAnsi="Times New Roman" w:cs="Times New Roman"/>
          <w:sz w:val="24"/>
          <w:szCs w:val="24"/>
        </w:rPr>
        <w:t>penále</w:t>
      </w:r>
      <w:r w:rsidR="00D859F7" w:rsidRPr="00F777CD">
        <w:rPr>
          <w:rFonts w:ascii="Times New Roman" w:hAnsi="Times New Roman" w:cs="Times New Roman"/>
          <w:sz w:val="24"/>
          <w:szCs w:val="24"/>
        </w:rPr>
        <w:t xml:space="preserve"> podľa tohto zákona, nepoužije osobitný predpis,</w:t>
      </w:r>
      <w:r w:rsidR="001D4B45" w:rsidRPr="00F777CD">
        <w:rPr>
          <w:rFonts w:ascii="Times New Roman" w:hAnsi="Times New Roman" w:cs="Times New Roman"/>
          <w:sz w:val="24"/>
          <w:szCs w:val="24"/>
          <w:vertAlign w:val="superscript"/>
        </w:rPr>
        <w:t>48j</w:t>
      </w:r>
      <w:r w:rsidR="00D859F7" w:rsidRPr="00F777CD">
        <w:rPr>
          <w:rFonts w:ascii="Times New Roman" w:hAnsi="Times New Roman" w:cs="Times New Roman"/>
          <w:sz w:val="24"/>
          <w:szCs w:val="24"/>
        </w:rPr>
        <w:t>) celkový</w:t>
      </w:r>
      <w:r w:rsidR="00584217" w:rsidRPr="00F777CD">
        <w:rPr>
          <w:rFonts w:ascii="Times New Roman" w:hAnsi="Times New Roman" w:cs="Times New Roman"/>
          <w:sz w:val="24"/>
          <w:szCs w:val="24"/>
        </w:rPr>
        <w:t>m</w:t>
      </w:r>
      <w:r w:rsidR="00D859F7" w:rsidRPr="00F777CD">
        <w:rPr>
          <w:rFonts w:ascii="Times New Roman" w:hAnsi="Times New Roman" w:cs="Times New Roman"/>
          <w:sz w:val="24"/>
          <w:szCs w:val="24"/>
        </w:rPr>
        <w:t xml:space="preserve"> čistý</w:t>
      </w:r>
      <w:r w:rsidR="00584217" w:rsidRPr="00F777CD">
        <w:rPr>
          <w:rFonts w:ascii="Times New Roman" w:hAnsi="Times New Roman" w:cs="Times New Roman"/>
          <w:sz w:val="24"/>
          <w:szCs w:val="24"/>
        </w:rPr>
        <w:t>m</w:t>
      </w:r>
      <w:r w:rsidR="00D859F7" w:rsidRPr="00F777CD">
        <w:rPr>
          <w:rFonts w:ascii="Times New Roman" w:hAnsi="Times New Roman" w:cs="Times New Roman"/>
          <w:sz w:val="24"/>
          <w:szCs w:val="24"/>
        </w:rPr>
        <w:t xml:space="preserve"> ročný</w:t>
      </w:r>
      <w:r w:rsidR="00584217" w:rsidRPr="00F777CD">
        <w:rPr>
          <w:rFonts w:ascii="Times New Roman" w:hAnsi="Times New Roman" w:cs="Times New Roman"/>
          <w:sz w:val="24"/>
          <w:szCs w:val="24"/>
        </w:rPr>
        <w:t>m</w:t>
      </w:r>
      <w:r w:rsidR="00D859F7" w:rsidRPr="00F777CD">
        <w:rPr>
          <w:rFonts w:ascii="Times New Roman" w:hAnsi="Times New Roman" w:cs="Times New Roman"/>
          <w:sz w:val="24"/>
          <w:szCs w:val="24"/>
        </w:rPr>
        <w:t xml:space="preserve"> obrat</w:t>
      </w:r>
      <w:r w:rsidR="00584217" w:rsidRPr="00F777CD">
        <w:rPr>
          <w:rFonts w:ascii="Times New Roman" w:hAnsi="Times New Roman" w:cs="Times New Roman"/>
          <w:sz w:val="24"/>
          <w:szCs w:val="24"/>
        </w:rPr>
        <w:t xml:space="preserve">om je celkový čistý ročný obrat alebo zodpovedajúci druh príjmu v súlade </w:t>
      </w:r>
      <w:r w:rsidR="007740BF" w:rsidRPr="00F777CD">
        <w:rPr>
          <w:rFonts w:ascii="Times New Roman" w:hAnsi="Times New Roman" w:cs="Times New Roman"/>
          <w:sz w:val="24"/>
          <w:szCs w:val="24"/>
        </w:rPr>
        <w:t>osobitnými</w:t>
      </w:r>
      <w:r w:rsidR="00584217" w:rsidRPr="00F777CD">
        <w:rPr>
          <w:rFonts w:ascii="Times New Roman" w:hAnsi="Times New Roman" w:cs="Times New Roman"/>
          <w:sz w:val="24"/>
          <w:szCs w:val="24"/>
        </w:rPr>
        <w:t xml:space="preserve"> predpismi upravujúcimi účtovníctvo. </w:t>
      </w:r>
    </w:p>
    <w:p w14:paraId="516D7E29" w14:textId="07C33788" w:rsidR="00584217" w:rsidRPr="00F777CD" w:rsidRDefault="00584217" w:rsidP="00022002">
      <w:pPr>
        <w:pStyle w:val="Odsekzoznamu"/>
        <w:spacing w:after="0" w:line="240" w:lineRule="auto"/>
        <w:ind w:left="425"/>
        <w:jc w:val="both"/>
        <w:rPr>
          <w:rFonts w:ascii="Times New Roman" w:hAnsi="Times New Roman" w:cs="Times New Roman"/>
          <w:sz w:val="24"/>
          <w:szCs w:val="24"/>
        </w:rPr>
      </w:pPr>
    </w:p>
    <w:p w14:paraId="403E5047" w14:textId="545D88AA" w:rsidR="00584217" w:rsidRPr="00F777CD" w:rsidRDefault="00584217" w:rsidP="001D590B">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w:t>
      </w:r>
      <w:r w:rsidR="005B5E40" w:rsidRPr="00F777CD">
        <w:rPr>
          <w:rFonts w:ascii="Times New Roman" w:hAnsi="Times New Roman" w:cs="Times New Roman"/>
          <w:sz w:val="24"/>
          <w:szCs w:val="24"/>
        </w:rPr>
        <w:t>2</w:t>
      </w:r>
      <w:r w:rsidR="009D6F00" w:rsidRPr="00F777CD">
        <w:rPr>
          <w:rFonts w:ascii="Times New Roman" w:hAnsi="Times New Roman" w:cs="Times New Roman"/>
          <w:sz w:val="24"/>
          <w:szCs w:val="24"/>
        </w:rPr>
        <w:t>8</w:t>
      </w:r>
      <w:r w:rsidRPr="00F777CD">
        <w:rPr>
          <w:rFonts w:ascii="Times New Roman" w:hAnsi="Times New Roman" w:cs="Times New Roman"/>
          <w:sz w:val="24"/>
          <w:szCs w:val="24"/>
        </w:rPr>
        <w:t xml:space="preserve">) Ak právnická osoba, ktorej </w:t>
      </w:r>
      <w:r w:rsidR="00045152" w:rsidRPr="00F777CD">
        <w:rPr>
          <w:rFonts w:ascii="Times New Roman" w:hAnsi="Times New Roman" w:cs="Times New Roman"/>
          <w:sz w:val="24"/>
          <w:szCs w:val="24"/>
        </w:rPr>
        <w:t>sa ukladá</w:t>
      </w:r>
      <w:r w:rsidRPr="00F777CD">
        <w:rPr>
          <w:rFonts w:ascii="Times New Roman" w:hAnsi="Times New Roman" w:cs="Times New Roman"/>
          <w:sz w:val="24"/>
          <w:szCs w:val="24"/>
        </w:rPr>
        <w:t xml:space="preserve"> pokuta alebo </w:t>
      </w:r>
      <w:r w:rsidR="00045152" w:rsidRPr="00F777CD">
        <w:rPr>
          <w:rFonts w:ascii="Times New Roman" w:hAnsi="Times New Roman" w:cs="Times New Roman"/>
          <w:sz w:val="24"/>
          <w:szCs w:val="24"/>
        </w:rPr>
        <w:t>penále</w:t>
      </w:r>
      <w:r w:rsidRPr="00F777CD">
        <w:rPr>
          <w:rFonts w:ascii="Times New Roman" w:hAnsi="Times New Roman" w:cs="Times New Roman"/>
          <w:sz w:val="24"/>
          <w:szCs w:val="24"/>
        </w:rPr>
        <w:t xml:space="preserve"> podľa tohto zákona, </w:t>
      </w:r>
      <w:r w:rsidR="00045152" w:rsidRPr="00F777CD">
        <w:rPr>
          <w:rFonts w:ascii="Times New Roman" w:hAnsi="Times New Roman" w:cs="Times New Roman"/>
          <w:sz w:val="24"/>
          <w:szCs w:val="24"/>
        </w:rPr>
        <w:t xml:space="preserve">je </w:t>
      </w:r>
      <w:r w:rsidRPr="00F777CD">
        <w:rPr>
          <w:rFonts w:ascii="Times New Roman" w:hAnsi="Times New Roman" w:cs="Times New Roman"/>
          <w:sz w:val="24"/>
          <w:szCs w:val="24"/>
        </w:rPr>
        <w:t xml:space="preserve">súčasťou skupiny, </w:t>
      </w:r>
      <w:r w:rsidR="00540C89" w:rsidRPr="00F777CD">
        <w:rPr>
          <w:rFonts w:ascii="Times New Roman" w:hAnsi="Times New Roman" w:cs="Times New Roman"/>
          <w:sz w:val="24"/>
          <w:szCs w:val="24"/>
        </w:rPr>
        <w:t>celkový</w:t>
      </w:r>
      <w:r w:rsidR="004954E3" w:rsidRPr="00F777CD">
        <w:rPr>
          <w:rFonts w:ascii="Times New Roman" w:hAnsi="Times New Roman" w:cs="Times New Roman"/>
          <w:sz w:val="24"/>
          <w:szCs w:val="24"/>
        </w:rPr>
        <w:t>m</w:t>
      </w:r>
      <w:r w:rsidR="00540C89" w:rsidRPr="00F777CD">
        <w:rPr>
          <w:rFonts w:ascii="Times New Roman" w:hAnsi="Times New Roman" w:cs="Times New Roman"/>
          <w:sz w:val="24"/>
          <w:szCs w:val="24"/>
        </w:rPr>
        <w:t xml:space="preserve"> čistý</w:t>
      </w:r>
      <w:r w:rsidR="004954E3" w:rsidRPr="00F777CD">
        <w:rPr>
          <w:rFonts w:ascii="Times New Roman" w:hAnsi="Times New Roman" w:cs="Times New Roman"/>
          <w:sz w:val="24"/>
          <w:szCs w:val="24"/>
        </w:rPr>
        <w:t>m</w:t>
      </w:r>
      <w:r w:rsidR="00540C89" w:rsidRPr="00F777CD">
        <w:rPr>
          <w:rFonts w:ascii="Times New Roman" w:hAnsi="Times New Roman" w:cs="Times New Roman"/>
          <w:sz w:val="24"/>
          <w:szCs w:val="24"/>
        </w:rPr>
        <w:t xml:space="preserve"> ročný</w:t>
      </w:r>
      <w:r w:rsidR="004954E3" w:rsidRPr="00F777CD">
        <w:rPr>
          <w:rFonts w:ascii="Times New Roman" w:hAnsi="Times New Roman" w:cs="Times New Roman"/>
          <w:sz w:val="24"/>
          <w:szCs w:val="24"/>
        </w:rPr>
        <w:t>m</w:t>
      </w:r>
      <w:r w:rsidR="00540C89" w:rsidRPr="00F777CD">
        <w:rPr>
          <w:rFonts w:ascii="Times New Roman" w:hAnsi="Times New Roman" w:cs="Times New Roman"/>
          <w:sz w:val="24"/>
          <w:szCs w:val="24"/>
        </w:rPr>
        <w:t xml:space="preserve"> obrat</w:t>
      </w:r>
      <w:r w:rsidR="004954E3" w:rsidRPr="00F777CD">
        <w:rPr>
          <w:rFonts w:ascii="Times New Roman" w:hAnsi="Times New Roman" w:cs="Times New Roman"/>
          <w:sz w:val="24"/>
          <w:szCs w:val="24"/>
        </w:rPr>
        <w:t>om je celkový čistý ročný obrat vyplývajúci z </w:t>
      </w:r>
      <w:r w:rsidR="00540C89" w:rsidRPr="00F777CD">
        <w:rPr>
          <w:rFonts w:ascii="Times New Roman" w:hAnsi="Times New Roman" w:cs="Times New Roman"/>
          <w:sz w:val="24"/>
          <w:szCs w:val="24"/>
        </w:rPr>
        <w:t>konsolidovanej</w:t>
      </w:r>
      <w:r w:rsidR="004954E3" w:rsidRPr="00F777CD">
        <w:rPr>
          <w:rFonts w:ascii="Times New Roman" w:hAnsi="Times New Roman" w:cs="Times New Roman"/>
          <w:sz w:val="24"/>
          <w:szCs w:val="24"/>
        </w:rPr>
        <w:t xml:space="preserve"> </w:t>
      </w:r>
      <w:r w:rsidR="00540C89" w:rsidRPr="00F777CD">
        <w:rPr>
          <w:rFonts w:ascii="Times New Roman" w:hAnsi="Times New Roman" w:cs="Times New Roman"/>
          <w:sz w:val="24"/>
          <w:szCs w:val="24"/>
        </w:rPr>
        <w:t>účtovnej závierky materskej spoločnosti, ktorá nie je dcérskou spoločnosťou</w:t>
      </w:r>
      <w:r w:rsidR="005B5E40" w:rsidRPr="00F777CD">
        <w:rPr>
          <w:rFonts w:ascii="Times New Roman" w:hAnsi="Times New Roman" w:cs="Times New Roman"/>
          <w:sz w:val="24"/>
          <w:szCs w:val="24"/>
        </w:rPr>
        <w:t>.</w:t>
      </w:r>
    </w:p>
    <w:p w14:paraId="7EEFCBEC" w14:textId="1A1B91D4" w:rsidR="00540C89" w:rsidRPr="00F777CD" w:rsidRDefault="00540C89" w:rsidP="00022002">
      <w:pPr>
        <w:pStyle w:val="Odsekzoznamu"/>
        <w:spacing w:after="0" w:line="240" w:lineRule="auto"/>
        <w:ind w:left="425"/>
        <w:jc w:val="both"/>
        <w:rPr>
          <w:rFonts w:ascii="Times New Roman" w:hAnsi="Times New Roman" w:cs="Times New Roman"/>
          <w:sz w:val="24"/>
          <w:szCs w:val="24"/>
        </w:rPr>
      </w:pPr>
    </w:p>
    <w:p w14:paraId="2EB64078" w14:textId="28AE8DA6" w:rsidR="001D4B45" w:rsidRPr="00F777CD" w:rsidRDefault="001D4B45" w:rsidP="001D590B">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w:t>
      </w:r>
      <w:r w:rsidR="009D6F00" w:rsidRPr="00F777CD">
        <w:rPr>
          <w:rFonts w:ascii="Times New Roman" w:hAnsi="Times New Roman" w:cs="Times New Roman"/>
          <w:sz w:val="24"/>
          <w:szCs w:val="24"/>
        </w:rPr>
        <w:t>29</w:t>
      </w:r>
      <w:r w:rsidR="005B5E40" w:rsidRPr="00F777CD">
        <w:rPr>
          <w:rFonts w:ascii="Times New Roman" w:hAnsi="Times New Roman" w:cs="Times New Roman"/>
          <w:sz w:val="24"/>
          <w:szCs w:val="24"/>
        </w:rPr>
        <w:t>)</w:t>
      </w:r>
      <w:r w:rsidRPr="00F777CD">
        <w:rPr>
          <w:rFonts w:ascii="Times New Roman" w:hAnsi="Times New Roman" w:cs="Times New Roman"/>
          <w:sz w:val="24"/>
          <w:szCs w:val="24"/>
        </w:rPr>
        <w:t xml:space="preserve"> Priemerný denný čistý obrat je celkový čistý ročný obrat podľa odsekov 2</w:t>
      </w:r>
      <w:r w:rsidR="006C3D94" w:rsidRPr="00F777CD">
        <w:rPr>
          <w:rFonts w:ascii="Times New Roman" w:hAnsi="Times New Roman" w:cs="Times New Roman"/>
          <w:sz w:val="24"/>
          <w:szCs w:val="24"/>
        </w:rPr>
        <w:t>6</w:t>
      </w:r>
      <w:r w:rsidRPr="00F777CD">
        <w:rPr>
          <w:rFonts w:ascii="Times New Roman" w:hAnsi="Times New Roman" w:cs="Times New Roman"/>
          <w:sz w:val="24"/>
          <w:szCs w:val="24"/>
        </w:rPr>
        <w:t xml:space="preserve"> až </w:t>
      </w:r>
      <w:r w:rsidR="005B5E40" w:rsidRPr="00F777CD">
        <w:rPr>
          <w:rFonts w:ascii="Times New Roman" w:hAnsi="Times New Roman" w:cs="Times New Roman"/>
          <w:sz w:val="24"/>
          <w:szCs w:val="24"/>
        </w:rPr>
        <w:t>2</w:t>
      </w:r>
      <w:r w:rsidR="006C3D94" w:rsidRPr="00F777CD">
        <w:rPr>
          <w:rFonts w:ascii="Times New Roman" w:hAnsi="Times New Roman" w:cs="Times New Roman"/>
          <w:sz w:val="24"/>
          <w:szCs w:val="24"/>
        </w:rPr>
        <w:t>8</w:t>
      </w:r>
      <w:r w:rsidRPr="00F777CD">
        <w:rPr>
          <w:rFonts w:ascii="Times New Roman" w:hAnsi="Times New Roman" w:cs="Times New Roman"/>
          <w:sz w:val="24"/>
          <w:szCs w:val="24"/>
        </w:rPr>
        <w:t xml:space="preserve"> vydelený číslom 365.</w:t>
      </w:r>
    </w:p>
    <w:p w14:paraId="4C05D2FA" w14:textId="20C51ADE" w:rsidR="00540C89" w:rsidRPr="00F777CD" w:rsidRDefault="00540C89" w:rsidP="00022002">
      <w:pPr>
        <w:pStyle w:val="Odsekzoznamu"/>
        <w:spacing w:after="0" w:line="240" w:lineRule="auto"/>
        <w:ind w:left="425"/>
        <w:jc w:val="both"/>
        <w:rPr>
          <w:rFonts w:ascii="Times New Roman" w:hAnsi="Times New Roman" w:cs="Times New Roman"/>
          <w:sz w:val="24"/>
          <w:szCs w:val="24"/>
        </w:rPr>
      </w:pPr>
    </w:p>
    <w:p w14:paraId="44A4725E" w14:textId="742E8211" w:rsidR="005134CF" w:rsidRPr="00F777CD" w:rsidRDefault="005134CF" w:rsidP="001D590B">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(3</w:t>
      </w:r>
      <w:r w:rsidR="009D6F00" w:rsidRPr="00F777CD">
        <w:rPr>
          <w:rFonts w:ascii="Times New Roman" w:hAnsi="Times New Roman" w:cs="Times New Roman"/>
          <w:sz w:val="24"/>
          <w:szCs w:val="24"/>
        </w:rPr>
        <w:t>0</w:t>
      </w:r>
      <w:r w:rsidRPr="00F777CD">
        <w:rPr>
          <w:rFonts w:ascii="Times New Roman" w:hAnsi="Times New Roman" w:cs="Times New Roman"/>
          <w:sz w:val="24"/>
          <w:szCs w:val="24"/>
        </w:rPr>
        <w:t>) Národná banka Slovenska pri určovaní druhu a výšky sankci</w:t>
      </w:r>
      <w:r w:rsidR="00CE180E" w:rsidRPr="00F777CD">
        <w:rPr>
          <w:rFonts w:ascii="Times New Roman" w:hAnsi="Times New Roman" w:cs="Times New Roman"/>
          <w:sz w:val="24"/>
          <w:szCs w:val="24"/>
        </w:rPr>
        <w:t xml:space="preserve">e </w:t>
      </w:r>
      <w:r w:rsidR="005B5E40" w:rsidRPr="00F777CD">
        <w:rPr>
          <w:rFonts w:ascii="Times New Roman" w:hAnsi="Times New Roman" w:cs="Times New Roman"/>
          <w:sz w:val="24"/>
          <w:szCs w:val="24"/>
        </w:rPr>
        <w:t xml:space="preserve">alebo opatrenia na nápravu </w:t>
      </w:r>
      <w:r w:rsidR="00CE180E" w:rsidRPr="00F777CD">
        <w:rPr>
          <w:rFonts w:ascii="Times New Roman" w:hAnsi="Times New Roman" w:cs="Times New Roman"/>
          <w:sz w:val="24"/>
          <w:szCs w:val="24"/>
        </w:rPr>
        <w:t>podľa odsek</w:t>
      </w:r>
      <w:r w:rsidR="0064736D" w:rsidRPr="00F777CD">
        <w:rPr>
          <w:rFonts w:ascii="Times New Roman" w:hAnsi="Times New Roman" w:cs="Times New Roman"/>
          <w:sz w:val="24"/>
          <w:szCs w:val="24"/>
        </w:rPr>
        <w:t>ov</w:t>
      </w:r>
      <w:r w:rsidR="00CE180E" w:rsidRPr="00F777CD">
        <w:rPr>
          <w:rFonts w:ascii="Times New Roman" w:hAnsi="Times New Roman" w:cs="Times New Roman"/>
          <w:sz w:val="24"/>
          <w:szCs w:val="24"/>
        </w:rPr>
        <w:t xml:space="preserve"> 1,</w:t>
      </w:r>
      <w:r w:rsidR="004A201C" w:rsidRPr="00F777CD">
        <w:rPr>
          <w:rFonts w:ascii="Times New Roman" w:hAnsi="Times New Roman" w:cs="Times New Roman"/>
          <w:sz w:val="24"/>
          <w:szCs w:val="24"/>
        </w:rPr>
        <w:t xml:space="preserve"> 2,</w:t>
      </w:r>
      <w:r w:rsidR="00CE180E" w:rsidRPr="00F777CD">
        <w:rPr>
          <w:rFonts w:ascii="Times New Roman" w:hAnsi="Times New Roman" w:cs="Times New Roman"/>
          <w:sz w:val="24"/>
          <w:szCs w:val="24"/>
        </w:rPr>
        <w:t xml:space="preserve"> </w:t>
      </w:r>
      <w:r w:rsidR="005B5E40" w:rsidRPr="00F777CD">
        <w:rPr>
          <w:rFonts w:ascii="Times New Roman" w:hAnsi="Times New Roman" w:cs="Times New Roman"/>
          <w:sz w:val="24"/>
          <w:szCs w:val="24"/>
        </w:rPr>
        <w:t xml:space="preserve">7, </w:t>
      </w:r>
      <w:r w:rsidR="00CE180E" w:rsidRPr="00F777CD">
        <w:rPr>
          <w:rFonts w:ascii="Times New Roman" w:hAnsi="Times New Roman" w:cs="Times New Roman"/>
          <w:sz w:val="24"/>
          <w:szCs w:val="24"/>
        </w:rPr>
        <w:t>2</w:t>
      </w:r>
      <w:r w:rsidR="006C3D94" w:rsidRPr="00F777CD">
        <w:rPr>
          <w:rFonts w:ascii="Times New Roman" w:hAnsi="Times New Roman" w:cs="Times New Roman"/>
          <w:sz w:val="24"/>
          <w:szCs w:val="24"/>
        </w:rPr>
        <w:t>0</w:t>
      </w:r>
      <w:r w:rsidR="00CE180E" w:rsidRPr="00F777CD">
        <w:rPr>
          <w:rFonts w:ascii="Times New Roman" w:hAnsi="Times New Roman" w:cs="Times New Roman"/>
          <w:sz w:val="24"/>
          <w:szCs w:val="24"/>
        </w:rPr>
        <w:t xml:space="preserve"> a 2</w:t>
      </w:r>
      <w:r w:rsidR="006C3D94" w:rsidRPr="00F777CD">
        <w:rPr>
          <w:rFonts w:ascii="Times New Roman" w:hAnsi="Times New Roman" w:cs="Times New Roman"/>
          <w:sz w:val="24"/>
          <w:szCs w:val="24"/>
        </w:rPr>
        <w:t>2</w:t>
      </w:r>
      <w:r w:rsidR="00CE180E" w:rsidRPr="00F777CD">
        <w:rPr>
          <w:rFonts w:ascii="Times New Roman" w:hAnsi="Times New Roman" w:cs="Times New Roman"/>
          <w:sz w:val="24"/>
          <w:szCs w:val="24"/>
        </w:rPr>
        <w:t xml:space="preserve">, </w:t>
      </w:r>
      <w:r w:rsidR="0064736D" w:rsidRPr="00F777CD">
        <w:rPr>
          <w:rFonts w:ascii="Times New Roman" w:hAnsi="Times New Roman" w:cs="Times New Roman"/>
          <w:sz w:val="24"/>
          <w:szCs w:val="24"/>
        </w:rPr>
        <w:t xml:space="preserve">§ 8n ods. 1, </w:t>
      </w:r>
      <w:r w:rsidR="00CE180E" w:rsidRPr="00F777CD">
        <w:rPr>
          <w:rFonts w:ascii="Times New Roman" w:hAnsi="Times New Roman" w:cs="Times New Roman"/>
          <w:sz w:val="24"/>
          <w:szCs w:val="24"/>
        </w:rPr>
        <w:t>§ 20b ods. 2</w:t>
      </w:r>
      <w:r w:rsidR="0064736D" w:rsidRPr="00F777CD">
        <w:rPr>
          <w:rFonts w:ascii="Times New Roman" w:hAnsi="Times New Roman" w:cs="Times New Roman"/>
          <w:sz w:val="24"/>
          <w:szCs w:val="24"/>
        </w:rPr>
        <w:t xml:space="preserve">, § 50b ods. 2, </w:t>
      </w:r>
      <w:r w:rsidR="00CE180E" w:rsidRPr="00F777CD">
        <w:rPr>
          <w:rFonts w:ascii="Times New Roman" w:hAnsi="Times New Roman" w:cs="Times New Roman"/>
          <w:sz w:val="24"/>
          <w:szCs w:val="24"/>
        </w:rPr>
        <w:t>§ 51 ods. 1 a </w:t>
      </w:r>
      <w:r w:rsidR="0064736D" w:rsidRPr="00F777CD">
        <w:rPr>
          <w:rFonts w:ascii="Times New Roman" w:hAnsi="Times New Roman" w:cs="Times New Roman"/>
          <w:sz w:val="24"/>
          <w:szCs w:val="24"/>
        </w:rPr>
        <w:t xml:space="preserve">§ </w:t>
      </w:r>
      <w:r w:rsidR="00CE180E" w:rsidRPr="00F777CD">
        <w:rPr>
          <w:rFonts w:ascii="Times New Roman" w:hAnsi="Times New Roman" w:cs="Times New Roman"/>
          <w:sz w:val="24"/>
          <w:szCs w:val="24"/>
        </w:rPr>
        <w:t>51a ods. 1</w:t>
      </w:r>
      <w:r w:rsidRPr="00F777CD">
        <w:rPr>
          <w:rFonts w:ascii="Times New Roman" w:hAnsi="Times New Roman" w:cs="Times New Roman"/>
          <w:sz w:val="24"/>
          <w:szCs w:val="24"/>
        </w:rPr>
        <w:t xml:space="preserve"> zohľadňuje</w:t>
      </w:r>
    </w:p>
    <w:p w14:paraId="330DB8F6" w14:textId="55B91A74" w:rsidR="005134CF" w:rsidRPr="00F777CD" w:rsidRDefault="005134CF" w:rsidP="001D590B">
      <w:pPr>
        <w:pStyle w:val="Odsekzoznamu"/>
        <w:numPr>
          <w:ilvl w:val="1"/>
          <w:numId w:val="83"/>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závažnosť a trvanie porušenia,</w:t>
      </w:r>
    </w:p>
    <w:p w14:paraId="57CFA542" w14:textId="3938B540" w:rsidR="005134CF" w:rsidRPr="00F777CD" w:rsidRDefault="005134CF" w:rsidP="001D590B">
      <w:pPr>
        <w:pStyle w:val="Odsekzoznamu"/>
        <w:numPr>
          <w:ilvl w:val="1"/>
          <w:numId w:val="83"/>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mieru zodpovednosti osoby,</w:t>
      </w:r>
    </w:p>
    <w:p w14:paraId="2E16C56D" w14:textId="677753F5" w:rsidR="005134CF" w:rsidRPr="00F777CD" w:rsidRDefault="005134CF" w:rsidP="001D590B">
      <w:pPr>
        <w:pStyle w:val="Odsekzoznamu"/>
        <w:numPr>
          <w:ilvl w:val="1"/>
          <w:numId w:val="83"/>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finančnú situáciu zodpovednej osoby podľa celkového ročného obratu, ak ide o</w:t>
      </w:r>
      <w:r w:rsidR="00DD3BFF" w:rsidRPr="00F777CD">
        <w:rPr>
          <w:rFonts w:ascii="Times New Roman" w:hAnsi="Times New Roman" w:cs="Times New Roman"/>
          <w:sz w:val="24"/>
          <w:szCs w:val="24"/>
        </w:rPr>
        <w:t> </w:t>
      </w:r>
      <w:r w:rsidRPr="00F777CD">
        <w:rPr>
          <w:rFonts w:ascii="Times New Roman" w:hAnsi="Times New Roman" w:cs="Times New Roman"/>
          <w:sz w:val="24"/>
          <w:szCs w:val="24"/>
        </w:rPr>
        <w:t>právnickú</w:t>
      </w:r>
      <w:r w:rsidR="00DD3BFF" w:rsidRPr="00F777CD">
        <w:rPr>
          <w:rFonts w:ascii="Times New Roman" w:hAnsi="Times New Roman" w:cs="Times New Roman"/>
          <w:sz w:val="24"/>
          <w:szCs w:val="24"/>
        </w:rPr>
        <w:t xml:space="preserve"> </w:t>
      </w:r>
      <w:r w:rsidRPr="00F777CD">
        <w:rPr>
          <w:rFonts w:ascii="Times New Roman" w:hAnsi="Times New Roman" w:cs="Times New Roman"/>
          <w:sz w:val="24"/>
          <w:szCs w:val="24"/>
        </w:rPr>
        <w:t>osobu, alebo ročného príjmu, ak ide o fyzickú osobu,</w:t>
      </w:r>
    </w:p>
    <w:p w14:paraId="3F96CD50" w14:textId="084AE325" w:rsidR="005134CF" w:rsidRPr="00F777CD" w:rsidRDefault="005134CF" w:rsidP="001D590B">
      <w:pPr>
        <w:pStyle w:val="Odsekzoznamu"/>
        <w:numPr>
          <w:ilvl w:val="1"/>
          <w:numId w:val="83"/>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výšku ziskov, ktoré zodpovedná osoba dosiahla, alebo výšku strát, </w:t>
      </w:r>
      <w:r w:rsidR="00FD33C1" w:rsidRPr="00F777CD">
        <w:rPr>
          <w:rFonts w:ascii="Times New Roman" w:hAnsi="Times New Roman" w:cs="Times New Roman"/>
          <w:sz w:val="24"/>
          <w:szCs w:val="24"/>
        </w:rPr>
        <w:t>ktorým sa podarilo zabrániť z dôvodu porušenia, ak je túto sumu možné určiť</w:t>
      </w:r>
      <w:r w:rsidRPr="00F777CD">
        <w:rPr>
          <w:rFonts w:ascii="Times New Roman" w:hAnsi="Times New Roman" w:cs="Times New Roman"/>
          <w:sz w:val="24"/>
          <w:szCs w:val="24"/>
        </w:rPr>
        <w:t>,</w:t>
      </w:r>
    </w:p>
    <w:p w14:paraId="5A850DE5" w14:textId="73825A92" w:rsidR="005134CF" w:rsidRPr="00F777CD" w:rsidRDefault="00FD33C1" w:rsidP="001D590B">
      <w:pPr>
        <w:pStyle w:val="Odsekzoznamu"/>
        <w:numPr>
          <w:ilvl w:val="1"/>
          <w:numId w:val="83"/>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 xml:space="preserve">výšku strát </w:t>
      </w:r>
      <w:r w:rsidR="005134CF" w:rsidRPr="00F777CD">
        <w:rPr>
          <w:rFonts w:ascii="Times New Roman" w:hAnsi="Times New Roman" w:cs="Times New Roman"/>
          <w:sz w:val="24"/>
          <w:szCs w:val="24"/>
        </w:rPr>
        <w:t>tretích osôb spôsoben</w:t>
      </w:r>
      <w:r w:rsidR="00E6364A" w:rsidRPr="00F777CD">
        <w:rPr>
          <w:rFonts w:ascii="Times New Roman" w:hAnsi="Times New Roman" w:cs="Times New Roman"/>
          <w:sz w:val="24"/>
          <w:szCs w:val="24"/>
        </w:rPr>
        <w:t>ých</w:t>
      </w:r>
      <w:r w:rsidR="005134CF" w:rsidRPr="00F777CD">
        <w:rPr>
          <w:rFonts w:ascii="Times New Roman" w:hAnsi="Times New Roman" w:cs="Times New Roman"/>
          <w:sz w:val="24"/>
          <w:szCs w:val="24"/>
        </w:rPr>
        <w:t xml:space="preserve"> porušením, ak je </w:t>
      </w:r>
      <w:r w:rsidRPr="00F777CD">
        <w:rPr>
          <w:rFonts w:ascii="Times New Roman" w:hAnsi="Times New Roman" w:cs="Times New Roman"/>
          <w:sz w:val="24"/>
          <w:szCs w:val="24"/>
        </w:rPr>
        <w:t xml:space="preserve">túto sumu </w:t>
      </w:r>
      <w:r w:rsidR="005134CF" w:rsidRPr="00F777CD">
        <w:rPr>
          <w:rFonts w:ascii="Times New Roman" w:hAnsi="Times New Roman" w:cs="Times New Roman"/>
          <w:sz w:val="24"/>
          <w:szCs w:val="24"/>
        </w:rPr>
        <w:t>možné určiť,</w:t>
      </w:r>
    </w:p>
    <w:p w14:paraId="003D638F" w14:textId="6D6BF068" w:rsidR="005134CF" w:rsidRPr="00F777CD" w:rsidRDefault="005134CF" w:rsidP="001D590B">
      <w:pPr>
        <w:pStyle w:val="Odsekzoznamu"/>
        <w:numPr>
          <w:ilvl w:val="1"/>
          <w:numId w:val="83"/>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úroveň spolupráce zodpovednej osoby s Národnou bankou Slovenska,</w:t>
      </w:r>
    </w:p>
    <w:p w14:paraId="666262E4" w14:textId="60F2B44C" w:rsidR="005134CF" w:rsidRPr="00F777CD" w:rsidRDefault="005134CF" w:rsidP="001D590B">
      <w:pPr>
        <w:pStyle w:val="Odsekzoznamu"/>
        <w:numPr>
          <w:ilvl w:val="1"/>
          <w:numId w:val="83"/>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predchádzajúce porušenia, ktorých sa dopustila zodpovedná osoba,</w:t>
      </w:r>
    </w:p>
    <w:p w14:paraId="7A6CFA87" w14:textId="3C2E8FDE" w:rsidR="005134CF" w:rsidRPr="00F777CD" w:rsidRDefault="005134CF" w:rsidP="001D590B">
      <w:pPr>
        <w:pStyle w:val="Odsekzoznamu"/>
        <w:numPr>
          <w:ilvl w:val="1"/>
          <w:numId w:val="83"/>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lastRenderedPageBreak/>
        <w:t>potenciálne systémové dôsledky porušenia,</w:t>
      </w:r>
    </w:p>
    <w:p w14:paraId="615212FC" w14:textId="2EA3A20D" w:rsidR="005134CF" w:rsidRPr="00F777CD" w:rsidRDefault="005134CF" w:rsidP="001D590B">
      <w:pPr>
        <w:pStyle w:val="Odsekzoznamu"/>
        <w:numPr>
          <w:ilvl w:val="1"/>
          <w:numId w:val="83"/>
        </w:numPr>
        <w:spacing w:after="0" w:line="240" w:lineRule="auto"/>
        <w:ind w:left="1276" w:hanging="425"/>
        <w:jc w:val="both"/>
        <w:rPr>
          <w:rFonts w:ascii="Times New Roman" w:hAnsi="Times New Roman" w:cs="Times New Roman"/>
          <w:sz w:val="24"/>
          <w:szCs w:val="24"/>
        </w:rPr>
      </w:pPr>
      <w:r w:rsidRPr="00F777CD">
        <w:rPr>
          <w:rFonts w:ascii="Times New Roman" w:hAnsi="Times New Roman" w:cs="Times New Roman"/>
          <w:sz w:val="24"/>
          <w:szCs w:val="24"/>
        </w:rPr>
        <w:t>trestné sankcie, ktoré už boli zodpovednej osobe uložené za rovnaké porušenie.</w:t>
      </w:r>
    </w:p>
    <w:p w14:paraId="168B88D9" w14:textId="77777777" w:rsidR="00FD33C1" w:rsidRPr="00F777CD" w:rsidRDefault="00FD33C1" w:rsidP="001D590B">
      <w:pPr>
        <w:spacing w:after="0" w:line="240" w:lineRule="auto"/>
        <w:ind w:left="567"/>
        <w:jc w:val="both"/>
        <w:rPr>
          <w:rFonts w:ascii="Times New Roman" w:hAnsi="Times New Roman" w:cs="Times New Roman"/>
          <w:sz w:val="24"/>
          <w:szCs w:val="24"/>
        </w:rPr>
      </w:pPr>
    </w:p>
    <w:p w14:paraId="574095C9" w14:textId="6EE7BFB9" w:rsidR="00536F13" w:rsidRPr="00F777CD" w:rsidRDefault="00536F13" w:rsidP="001D590B">
      <w:pPr>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(3</w:t>
      </w:r>
      <w:r w:rsidR="009D6F00" w:rsidRPr="00F777CD">
        <w:rPr>
          <w:rFonts w:ascii="Times New Roman" w:hAnsi="Times New Roman" w:cs="Times New Roman"/>
          <w:sz w:val="24"/>
          <w:szCs w:val="24"/>
        </w:rPr>
        <w:t>1</w:t>
      </w:r>
      <w:r w:rsidRPr="00F777CD">
        <w:rPr>
          <w:rFonts w:ascii="Times New Roman" w:hAnsi="Times New Roman" w:cs="Times New Roman"/>
          <w:sz w:val="24"/>
          <w:szCs w:val="24"/>
        </w:rPr>
        <w:t xml:space="preserve">) Národná banka Slovenska vyvíja úsilie k zaisteniu účinnej a úzkej spolupráce vrátane výmeny informácií s príslušným orgánom dohľadu </w:t>
      </w:r>
      <w:r w:rsidR="00E81809" w:rsidRPr="00F777CD">
        <w:rPr>
          <w:rFonts w:ascii="Times New Roman" w:hAnsi="Times New Roman" w:cs="Times New Roman"/>
          <w:sz w:val="24"/>
          <w:szCs w:val="24"/>
        </w:rPr>
        <w:t xml:space="preserve">iného </w:t>
      </w:r>
      <w:r w:rsidRPr="00F777CD">
        <w:rPr>
          <w:rFonts w:ascii="Times New Roman" w:hAnsi="Times New Roman" w:cs="Times New Roman"/>
          <w:sz w:val="24"/>
          <w:szCs w:val="24"/>
        </w:rPr>
        <w:t>členského štátu v súvislosti s</w:t>
      </w:r>
      <w:r w:rsidR="00182DEC" w:rsidRPr="00F777CD">
        <w:rPr>
          <w:rFonts w:ascii="Times New Roman" w:hAnsi="Times New Roman" w:cs="Times New Roman"/>
          <w:sz w:val="24"/>
          <w:szCs w:val="24"/>
        </w:rPr>
        <w:t> </w:t>
      </w:r>
      <w:r w:rsidRPr="00F777CD">
        <w:rPr>
          <w:rFonts w:ascii="Times New Roman" w:hAnsi="Times New Roman" w:cs="Times New Roman"/>
          <w:sz w:val="24"/>
          <w:szCs w:val="24"/>
        </w:rPr>
        <w:t>konaním</w:t>
      </w:r>
      <w:r w:rsidR="00182DEC" w:rsidRPr="00F777CD">
        <w:rPr>
          <w:rFonts w:ascii="Times New Roman" w:hAnsi="Times New Roman" w:cs="Times New Roman"/>
          <w:sz w:val="24"/>
          <w:szCs w:val="24"/>
        </w:rPr>
        <w:t xml:space="preserve"> o uložení opatrenia na nápravu</w:t>
      </w:r>
      <w:r w:rsidR="005B5E40" w:rsidRPr="00F777CD">
        <w:rPr>
          <w:rFonts w:ascii="Times New Roman" w:hAnsi="Times New Roman" w:cs="Times New Roman"/>
          <w:sz w:val="24"/>
          <w:szCs w:val="24"/>
        </w:rPr>
        <w:t xml:space="preserve"> alebo </w:t>
      </w:r>
      <w:r w:rsidR="00182DEC" w:rsidRPr="00F777CD">
        <w:rPr>
          <w:rFonts w:ascii="Times New Roman" w:hAnsi="Times New Roman" w:cs="Times New Roman"/>
          <w:sz w:val="24"/>
          <w:szCs w:val="24"/>
        </w:rPr>
        <w:t>pokuty</w:t>
      </w:r>
      <w:r w:rsidRPr="00F777CD">
        <w:rPr>
          <w:rFonts w:ascii="Times New Roman" w:hAnsi="Times New Roman" w:cs="Times New Roman"/>
          <w:sz w:val="24"/>
          <w:szCs w:val="24"/>
        </w:rPr>
        <w:t>, ktoré začala alebo sa chystá začať voči fyzickej osobe s bydliskom v inom členskom štáte alebo právnickej osobe so sídlom v inom členskom štáte</w:t>
      </w:r>
      <w:r w:rsidR="00182DEC" w:rsidRPr="00F777CD">
        <w:rPr>
          <w:rFonts w:ascii="Times New Roman" w:hAnsi="Times New Roman" w:cs="Times New Roman"/>
          <w:sz w:val="24"/>
          <w:szCs w:val="24"/>
        </w:rPr>
        <w:t xml:space="preserve"> s cieľom zabrániť ich hromadeniu a prekrývaniu. </w:t>
      </w:r>
    </w:p>
    <w:p w14:paraId="0DE69BDE" w14:textId="2F536858" w:rsidR="00182DEC" w:rsidRPr="00F777CD" w:rsidRDefault="00182DEC" w:rsidP="00022002">
      <w:pPr>
        <w:spacing w:after="0" w:line="240" w:lineRule="auto"/>
        <w:ind w:left="426"/>
        <w:jc w:val="both"/>
        <w:rPr>
          <w:rFonts w:ascii="Times New Roman" w:hAnsi="Times New Roman" w:cs="Times New Roman"/>
          <w:sz w:val="24"/>
          <w:szCs w:val="24"/>
        </w:rPr>
      </w:pPr>
    </w:p>
    <w:p w14:paraId="3ED95FD8" w14:textId="4BB3107F" w:rsidR="00FD4451" w:rsidRPr="00F777CD" w:rsidRDefault="005E23C9" w:rsidP="001D590B">
      <w:pPr>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(3</w:t>
      </w:r>
      <w:r w:rsidR="009D6F00" w:rsidRPr="00F777CD">
        <w:rPr>
          <w:rFonts w:ascii="Times New Roman" w:hAnsi="Times New Roman" w:cs="Times New Roman"/>
          <w:sz w:val="24"/>
          <w:szCs w:val="24"/>
        </w:rPr>
        <w:t>2</w:t>
      </w:r>
      <w:r w:rsidRPr="00F777CD">
        <w:rPr>
          <w:rFonts w:ascii="Times New Roman" w:hAnsi="Times New Roman" w:cs="Times New Roman"/>
          <w:sz w:val="24"/>
          <w:szCs w:val="24"/>
        </w:rPr>
        <w:t>)</w:t>
      </w:r>
      <w:r w:rsidR="00FD4451" w:rsidRPr="00F777CD">
        <w:rPr>
          <w:rFonts w:ascii="Times New Roman" w:hAnsi="Times New Roman" w:cs="Times New Roman"/>
          <w:sz w:val="24"/>
          <w:szCs w:val="24"/>
        </w:rPr>
        <w:t xml:space="preserve"> Ak je to nevyhnutne potrebné a primerané na </w:t>
      </w:r>
      <w:r w:rsidR="00724D17" w:rsidRPr="00F777CD">
        <w:rPr>
          <w:rFonts w:ascii="Times New Roman" w:hAnsi="Times New Roman" w:cs="Times New Roman"/>
          <w:sz w:val="24"/>
          <w:szCs w:val="24"/>
        </w:rPr>
        <w:t>dosiahnutie</w:t>
      </w:r>
      <w:r w:rsidR="00FD4451" w:rsidRPr="00F777CD">
        <w:rPr>
          <w:rFonts w:ascii="Times New Roman" w:hAnsi="Times New Roman" w:cs="Times New Roman"/>
          <w:sz w:val="24"/>
          <w:szCs w:val="24"/>
        </w:rPr>
        <w:t xml:space="preserve"> cieľov všeobecného záujmu, Národná banka Slovenska môže uložiť opatrenie na nápravu alebo pokutu aj za skutok,</w:t>
      </w:r>
    </w:p>
    <w:p w14:paraId="285171B5" w14:textId="29A603EA" w:rsidR="00FD4451" w:rsidRPr="00F777CD" w:rsidRDefault="00FD4451" w:rsidP="001D590B">
      <w:pPr>
        <w:pStyle w:val="Odsekzoznamu"/>
        <w:numPr>
          <w:ilvl w:val="1"/>
          <w:numId w:val="1"/>
        </w:numPr>
        <w:spacing w:after="0" w:line="240" w:lineRule="auto"/>
        <w:ind w:left="1134" w:hanging="283"/>
        <w:jc w:val="both"/>
        <w:rPr>
          <w:rFonts w:ascii="Times New Roman" w:hAnsi="Times New Roman" w:cs="Times New Roman"/>
          <w:sz w:val="24"/>
          <w:szCs w:val="24"/>
        </w:rPr>
      </w:pPr>
      <w:r w:rsidRPr="00F777CD">
        <w:rPr>
          <w:rFonts w:ascii="Times New Roman" w:hAnsi="Times New Roman" w:cs="Times New Roman"/>
          <w:sz w:val="24"/>
          <w:szCs w:val="24"/>
        </w:rPr>
        <w:t>pre ktorý sa vedie trestné konanie alebo iné konanie o správnom delikte,</w:t>
      </w:r>
    </w:p>
    <w:p w14:paraId="2DD6B75C" w14:textId="2FC94D83" w:rsidR="00182DEC" w:rsidRPr="00F777CD" w:rsidRDefault="006A76E6" w:rsidP="001D590B">
      <w:pPr>
        <w:pStyle w:val="Odsekzoznamu"/>
        <w:numPr>
          <w:ilvl w:val="1"/>
          <w:numId w:val="1"/>
        </w:numPr>
        <w:spacing w:after="0" w:line="240" w:lineRule="auto"/>
        <w:ind w:left="1134" w:hanging="283"/>
        <w:jc w:val="both"/>
        <w:rPr>
          <w:rFonts w:ascii="Times New Roman" w:hAnsi="Times New Roman" w:cs="Times New Roman"/>
          <w:sz w:val="24"/>
          <w:szCs w:val="24"/>
        </w:rPr>
      </w:pPr>
      <w:bookmarkStart w:id="154" w:name="_Hlk202869591"/>
      <w:r w:rsidRPr="00F777CD">
        <w:rPr>
          <w:rFonts w:ascii="Times New Roman" w:hAnsi="Times New Roman" w:cs="Times New Roman"/>
          <w:sz w:val="24"/>
          <w:szCs w:val="24"/>
        </w:rPr>
        <w:t>za ktorý bola právoplatne uložená sankcia v konaní o správnom delikte alebo v trestnom konaní</w:t>
      </w:r>
      <w:bookmarkEnd w:id="154"/>
      <w:r w:rsidR="00724D17" w:rsidRPr="00F777CD">
        <w:rPr>
          <w:rFonts w:ascii="Times New Roman" w:hAnsi="Times New Roman" w:cs="Times New Roman"/>
          <w:sz w:val="24"/>
          <w:szCs w:val="24"/>
        </w:rPr>
        <w:t>.</w:t>
      </w:r>
    </w:p>
    <w:p w14:paraId="10F58EA2" w14:textId="330BE3F9" w:rsidR="00FF26C3" w:rsidRPr="00F777CD" w:rsidRDefault="00FF26C3" w:rsidP="00022002">
      <w:pPr>
        <w:spacing w:after="0" w:line="240" w:lineRule="auto"/>
        <w:ind w:left="426"/>
        <w:jc w:val="right"/>
        <w:rPr>
          <w:rFonts w:ascii="Times New Roman" w:hAnsi="Times New Roman" w:cs="Times New Roman"/>
          <w:i/>
          <w:sz w:val="24"/>
          <w:szCs w:val="24"/>
        </w:rPr>
      </w:pPr>
    </w:p>
    <w:p w14:paraId="6A358592" w14:textId="6109562B" w:rsidR="00FF26C3" w:rsidRPr="00F777CD" w:rsidRDefault="00FF26C3" w:rsidP="001D590B">
      <w:pPr>
        <w:spacing w:after="0" w:line="240" w:lineRule="auto"/>
        <w:ind w:left="567"/>
        <w:jc w:val="both"/>
        <w:rPr>
          <w:rFonts w:ascii="Times New Roman" w:hAnsi="Times New Roman" w:cs="Times New Roman"/>
          <w:sz w:val="24"/>
          <w:szCs w:val="24"/>
        </w:rPr>
      </w:pPr>
      <w:bookmarkStart w:id="155" w:name="_Hlk201918846"/>
      <w:r w:rsidRPr="00F777CD">
        <w:rPr>
          <w:rFonts w:ascii="Times New Roman" w:hAnsi="Times New Roman" w:cs="Times New Roman"/>
          <w:sz w:val="24"/>
          <w:szCs w:val="24"/>
        </w:rPr>
        <w:t>(3</w:t>
      </w:r>
      <w:r w:rsidR="009D6F00" w:rsidRPr="00F777CD">
        <w:rPr>
          <w:rFonts w:ascii="Times New Roman" w:hAnsi="Times New Roman" w:cs="Times New Roman"/>
          <w:sz w:val="24"/>
          <w:szCs w:val="24"/>
        </w:rPr>
        <w:t>3</w:t>
      </w:r>
      <w:r w:rsidRPr="00F777CD">
        <w:rPr>
          <w:rFonts w:ascii="Times New Roman" w:hAnsi="Times New Roman" w:cs="Times New Roman"/>
          <w:sz w:val="24"/>
          <w:szCs w:val="24"/>
        </w:rPr>
        <w:t xml:space="preserve">) </w:t>
      </w:r>
      <w:r w:rsidR="00E81809" w:rsidRPr="00F777CD">
        <w:rPr>
          <w:rFonts w:ascii="Times New Roman" w:hAnsi="Times New Roman" w:cs="Times New Roman"/>
          <w:sz w:val="24"/>
          <w:szCs w:val="24"/>
        </w:rPr>
        <w:t>Národná banka Slovenska</w:t>
      </w:r>
      <w:r w:rsidR="00152B23" w:rsidRPr="00F777CD">
        <w:rPr>
          <w:rFonts w:ascii="Times New Roman" w:hAnsi="Times New Roman" w:cs="Times New Roman"/>
          <w:sz w:val="24"/>
          <w:szCs w:val="24"/>
        </w:rPr>
        <w:t>, správne orgány</w:t>
      </w:r>
      <w:r w:rsidR="00E81809" w:rsidRPr="00F777CD">
        <w:rPr>
          <w:rFonts w:ascii="Times New Roman" w:hAnsi="Times New Roman" w:cs="Times New Roman"/>
          <w:sz w:val="24"/>
          <w:szCs w:val="24"/>
        </w:rPr>
        <w:t xml:space="preserve"> a</w:t>
      </w:r>
      <w:r w:rsidR="00325B76" w:rsidRPr="00F777CD">
        <w:rPr>
          <w:rFonts w:ascii="Times New Roman" w:hAnsi="Times New Roman" w:cs="Times New Roman"/>
          <w:sz w:val="24"/>
          <w:szCs w:val="24"/>
        </w:rPr>
        <w:t> orgány činné v trestnom konaní</w:t>
      </w:r>
      <w:r w:rsidR="00E81809" w:rsidRPr="00F777CD">
        <w:rPr>
          <w:rFonts w:ascii="Times New Roman" w:hAnsi="Times New Roman" w:cs="Times New Roman"/>
          <w:sz w:val="24"/>
          <w:szCs w:val="24"/>
        </w:rPr>
        <w:t xml:space="preserve"> sa navzájom riadne a včas informujú o začatí správneho konania alebo trestného konania proti</w:t>
      </w:r>
      <w:r w:rsidR="00FB422E" w:rsidRPr="00F777CD">
        <w:rPr>
          <w:rFonts w:ascii="Times New Roman" w:hAnsi="Times New Roman" w:cs="Times New Roman"/>
          <w:sz w:val="24"/>
          <w:szCs w:val="24"/>
        </w:rPr>
        <w:t xml:space="preserve"> tej istej</w:t>
      </w:r>
      <w:r w:rsidR="00E81809" w:rsidRPr="00F777CD">
        <w:rPr>
          <w:rFonts w:ascii="Times New Roman" w:hAnsi="Times New Roman" w:cs="Times New Roman"/>
          <w:sz w:val="24"/>
          <w:szCs w:val="24"/>
        </w:rPr>
        <w:t xml:space="preserve"> banke, pobočke zahraničnej banky, finančnej holdingovej spoločnosti a zmiešanej finančnej holdingovej spoločnosti, ktoré majú povolenie podľa § 20a ods. 1, alebo osobe podľa odseku 2 prvej vety </w:t>
      </w:r>
      <w:r w:rsidR="003A7D58" w:rsidRPr="00F777CD">
        <w:rPr>
          <w:rFonts w:ascii="Times New Roman" w:hAnsi="Times New Roman" w:cs="Times New Roman"/>
          <w:sz w:val="24"/>
          <w:szCs w:val="24"/>
        </w:rPr>
        <w:t xml:space="preserve">za totožný skutok, a to </w:t>
      </w:r>
      <w:r w:rsidR="007D7DCF" w:rsidRPr="00F777CD">
        <w:rPr>
          <w:rFonts w:ascii="Times New Roman" w:hAnsi="Times New Roman" w:cs="Times New Roman"/>
          <w:sz w:val="24"/>
          <w:szCs w:val="24"/>
        </w:rPr>
        <w:t>pri súbehu takýchto konaní.</w:t>
      </w:r>
      <w:r w:rsidR="006C4CF6" w:rsidRPr="00F777CD">
        <w:rPr>
          <w:rFonts w:ascii="Times New Roman" w:hAnsi="Times New Roman" w:cs="Times New Roman"/>
          <w:sz w:val="24"/>
          <w:szCs w:val="24"/>
        </w:rPr>
        <w:t>“.</w:t>
      </w:r>
    </w:p>
    <w:bookmarkEnd w:id="155"/>
    <w:p w14:paraId="310B4416" w14:textId="3276CE46" w:rsidR="005134CF" w:rsidRPr="00F777CD" w:rsidRDefault="005134CF" w:rsidP="00022002">
      <w:pPr>
        <w:pStyle w:val="Odsekzoznamu"/>
        <w:spacing w:after="0" w:line="240" w:lineRule="auto"/>
        <w:ind w:left="425"/>
        <w:jc w:val="both"/>
        <w:rPr>
          <w:rFonts w:ascii="Times New Roman" w:hAnsi="Times New Roman" w:cs="Times New Roman"/>
          <w:sz w:val="24"/>
          <w:szCs w:val="24"/>
        </w:rPr>
      </w:pPr>
    </w:p>
    <w:p w14:paraId="4A552620" w14:textId="7B580A33" w:rsidR="001D4B45" w:rsidRPr="00F777CD" w:rsidRDefault="001D4B45" w:rsidP="008D5818">
      <w:pPr>
        <w:pStyle w:val="Odsekzoznamu"/>
        <w:keepNext/>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Poznámka pod čiarou k odkazu 48j znie:</w:t>
      </w:r>
    </w:p>
    <w:p w14:paraId="7B8C4B86" w14:textId="57B730CF" w:rsidR="001D4B45" w:rsidRPr="00F777CD" w:rsidRDefault="001D4B45" w:rsidP="008D5818">
      <w:pPr>
        <w:pStyle w:val="Odsekzoznamu"/>
        <w:keepNext/>
        <w:spacing w:after="0" w:line="240" w:lineRule="auto"/>
        <w:ind w:left="993" w:hanging="426"/>
        <w:jc w:val="both"/>
        <w:rPr>
          <w:rFonts w:ascii="Times New Roman" w:hAnsi="Times New Roman" w:cs="Times New Roman"/>
          <w:sz w:val="24"/>
          <w:szCs w:val="24"/>
        </w:rPr>
      </w:pPr>
      <w:bookmarkStart w:id="156" w:name="_Hlk202286470"/>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48j</w:t>
      </w:r>
      <w:r w:rsidRPr="00F777CD">
        <w:rPr>
          <w:rFonts w:ascii="Times New Roman" w:hAnsi="Times New Roman" w:cs="Times New Roman"/>
          <w:sz w:val="24"/>
          <w:szCs w:val="24"/>
        </w:rPr>
        <w:t xml:space="preserve">) </w:t>
      </w:r>
      <w:r w:rsidR="0063443A" w:rsidRPr="00F777CD">
        <w:rPr>
          <w:rFonts w:ascii="Times New Roman" w:hAnsi="Times New Roman" w:cs="Times New Roman"/>
          <w:sz w:val="24"/>
          <w:szCs w:val="24"/>
        </w:rPr>
        <w:t>Prílohy III a IV v</w:t>
      </w:r>
      <w:r w:rsidRPr="00F777CD">
        <w:rPr>
          <w:rFonts w:ascii="Times New Roman" w:hAnsi="Times New Roman" w:cs="Times New Roman"/>
          <w:bCs/>
          <w:sz w:val="24"/>
          <w:szCs w:val="24"/>
        </w:rPr>
        <w:t>ykonávacie</w:t>
      </w:r>
      <w:r w:rsidR="0063443A" w:rsidRPr="00F777CD">
        <w:rPr>
          <w:rFonts w:ascii="Times New Roman" w:hAnsi="Times New Roman" w:cs="Times New Roman"/>
          <w:bCs/>
          <w:sz w:val="24"/>
          <w:szCs w:val="24"/>
        </w:rPr>
        <w:t>ho</w:t>
      </w:r>
      <w:r w:rsidRPr="00F777CD">
        <w:rPr>
          <w:rFonts w:ascii="Times New Roman" w:hAnsi="Times New Roman" w:cs="Times New Roman"/>
          <w:bCs/>
          <w:sz w:val="24"/>
          <w:szCs w:val="24"/>
        </w:rPr>
        <w:t xml:space="preserve"> nariadeni</w:t>
      </w:r>
      <w:r w:rsidR="0063443A" w:rsidRPr="00F777CD">
        <w:rPr>
          <w:rFonts w:ascii="Times New Roman" w:hAnsi="Times New Roman" w:cs="Times New Roman"/>
          <w:bCs/>
          <w:sz w:val="24"/>
          <w:szCs w:val="24"/>
        </w:rPr>
        <w:t>a</w:t>
      </w:r>
      <w:r w:rsidRPr="00F777CD">
        <w:rPr>
          <w:rFonts w:ascii="Times New Roman" w:hAnsi="Times New Roman" w:cs="Times New Roman"/>
          <w:bCs/>
          <w:sz w:val="24"/>
          <w:szCs w:val="24"/>
        </w:rPr>
        <w:t xml:space="preserve"> Komisie (EÚ) 2021/451 zo 17. decembra 2020, ktorým sa stanovujú vykonávacie technické predpisy na uplatňovanie nariadenia Európskeho parlamentu a Rady (EÚ) č. 575/2013, pokiaľ ide o</w:t>
      </w:r>
      <w:r w:rsidR="00DD3BFF" w:rsidRPr="00F777CD">
        <w:rPr>
          <w:rFonts w:ascii="Times New Roman" w:hAnsi="Times New Roman" w:cs="Times New Roman"/>
          <w:bCs/>
          <w:sz w:val="24"/>
          <w:szCs w:val="24"/>
        </w:rPr>
        <w:t> </w:t>
      </w:r>
      <w:r w:rsidRPr="00F777CD">
        <w:rPr>
          <w:rFonts w:ascii="Times New Roman" w:hAnsi="Times New Roman" w:cs="Times New Roman"/>
          <w:bCs/>
          <w:sz w:val="24"/>
          <w:szCs w:val="24"/>
        </w:rPr>
        <w:t>vykazovanie</w:t>
      </w:r>
      <w:r w:rsidR="00DD3BFF" w:rsidRPr="00F777CD">
        <w:rPr>
          <w:rFonts w:ascii="Times New Roman" w:hAnsi="Times New Roman" w:cs="Times New Roman"/>
          <w:bCs/>
          <w:sz w:val="24"/>
          <w:szCs w:val="24"/>
        </w:rPr>
        <w:t xml:space="preserve"> </w:t>
      </w:r>
      <w:r w:rsidRPr="00F777CD">
        <w:rPr>
          <w:rFonts w:ascii="Times New Roman" w:hAnsi="Times New Roman" w:cs="Times New Roman"/>
          <w:bCs/>
          <w:sz w:val="24"/>
          <w:szCs w:val="24"/>
        </w:rPr>
        <w:t>inštitúciami na účely dohľadu, a ktorým sa zrušuje vykonávacie nariadenie (EÚ) č. 680/2014 (</w:t>
      </w:r>
      <w:r w:rsidRPr="00F777CD">
        <w:rPr>
          <w:rFonts w:ascii="Times New Roman" w:hAnsi="Times New Roman" w:cs="Times New Roman"/>
          <w:iCs/>
          <w:sz w:val="24"/>
          <w:szCs w:val="24"/>
        </w:rPr>
        <w:t>Ú. v. EÚ L 97, 19.3.2021)</w:t>
      </w:r>
      <w:r w:rsidR="001C7B67" w:rsidRPr="00F777CD">
        <w:rPr>
          <w:rFonts w:ascii="Times New Roman" w:hAnsi="Times New Roman" w:cs="Times New Roman"/>
          <w:iCs/>
          <w:sz w:val="24"/>
          <w:szCs w:val="24"/>
        </w:rPr>
        <w:t xml:space="preserve"> v platnom znení</w:t>
      </w:r>
      <w:r w:rsidRPr="00F777CD">
        <w:rPr>
          <w:rFonts w:ascii="Times New Roman" w:hAnsi="Times New Roman" w:cs="Times New Roman"/>
          <w:iCs/>
          <w:sz w:val="24"/>
          <w:szCs w:val="24"/>
        </w:rPr>
        <w:t>.“.</w:t>
      </w:r>
    </w:p>
    <w:bookmarkEnd w:id="156"/>
    <w:p w14:paraId="5F81641E" w14:textId="77777777" w:rsidR="00095F3C" w:rsidRPr="00F777CD" w:rsidRDefault="00095F3C" w:rsidP="00BA2C8F">
      <w:pPr>
        <w:pStyle w:val="Odsekzoznamu"/>
        <w:spacing w:after="0" w:line="240" w:lineRule="auto"/>
        <w:rPr>
          <w:rFonts w:ascii="Times New Roman" w:hAnsi="Times New Roman" w:cs="Times New Roman"/>
          <w:sz w:val="24"/>
          <w:szCs w:val="24"/>
        </w:rPr>
      </w:pPr>
    </w:p>
    <w:p w14:paraId="3671D889" w14:textId="78386A45" w:rsidR="00584316" w:rsidRPr="00F777CD" w:rsidRDefault="00584316" w:rsidP="001D590B">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Za § 50a sa vkladá § 50b, ktorý </w:t>
      </w:r>
      <w:r w:rsidR="001C7B67" w:rsidRPr="00F777CD">
        <w:rPr>
          <w:rFonts w:ascii="Times New Roman" w:hAnsi="Times New Roman" w:cs="Times New Roman"/>
          <w:sz w:val="24"/>
          <w:szCs w:val="24"/>
        </w:rPr>
        <w:t xml:space="preserve">vrátane nadpisu </w:t>
      </w:r>
      <w:r w:rsidRPr="00F777CD">
        <w:rPr>
          <w:rFonts w:ascii="Times New Roman" w:hAnsi="Times New Roman" w:cs="Times New Roman"/>
          <w:sz w:val="24"/>
          <w:szCs w:val="24"/>
        </w:rPr>
        <w:t>znie:</w:t>
      </w:r>
    </w:p>
    <w:p w14:paraId="0AD589C5" w14:textId="0CE9805F" w:rsidR="00584316" w:rsidRPr="00F777CD" w:rsidRDefault="00584316" w:rsidP="00C411DE">
      <w:pPr>
        <w:pStyle w:val="Odsekzoznamu"/>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 50b</w:t>
      </w:r>
    </w:p>
    <w:p w14:paraId="74EE6498" w14:textId="69CD314A" w:rsidR="00584316" w:rsidRPr="00F777CD" w:rsidRDefault="007D7DCF" w:rsidP="00C411DE">
      <w:pPr>
        <w:pStyle w:val="Odsekzoznamu"/>
        <w:keepNext/>
        <w:spacing w:after="0" w:line="240" w:lineRule="auto"/>
        <w:ind w:left="426"/>
        <w:jc w:val="center"/>
        <w:rPr>
          <w:rFonts w:ascii="Times New Roman" w:hAnsi="Times New Roman" w:cs="Times New Roman"/>
          <w:b/>
          <w:sz w:val="24"/>
          <w:szCs w:val="24"/>
        </w:rPr>
      </w:pPr>
      <w:r w:rsidRPr="00F777CD">
        <w:rPr>
          <w:rFonts w:ascii="Times New Roman" w:hAnsi="Times New Roman" w:cs="Times New Roman"/>
          <w:b/>
          <w:sz w:val="24"/>
          <w:szCs w:val="24"/>
        </w:rPr>
        <w:t>Penále</w:t>
      </w:r>
    </w:p>
    <w:p w14:paraId="60EC56A1" w14:textId="77777777" w:rsidR="00584316" w:rsidRPr="00F777CD" w:rsidRDefault="00584316" w:rsidP="00C411DE">
      <w:pPr>
        <w:pStyle w:val="Odsekzoznamu"/>
        <w:keepNext/>
        <w:spacing w:after="0" w:line="240" w:lineRule="auto"/>
        <w:ind w:left="426"/>
        <w:jc w:val="center"/>
        <w:rPr>
          <w:rFonts w:ascii="Times New Roman" w:hAnsi="Times New Roman" w:cs="Times New Roman"/>
          <w:sz w:val="24"/>
          <w:szCs w:val="24"/>
        </w:rPr>
      </w:pPr>
    </w:p>
    <w:p w14:paraId="43096EF2" w14:textId="14B29FC6" w:rsidR="00584316" w:rsidRPr="00F777CD" w:rsidRDefault="000E7C6E" w:rsidP="001D590B">
      <w:pPr>
        <w:pStyle w:val="Odsekzoznamu"/>
        <w:keepNext/>
        <w:numPr>
          <w:ilvl w:val="0"/>
          <w:numId w:val="79"/>
        </w:numPr>
        <w:spacing w:after="0" w:line="240" w:lineRule="auto"/>
        <w:ind w:left="1134" w:hanging="567"/>
        <w:jc w:val="both"/>
        <w:rPr>
          <w:rFonts w:ascii="Times New Roman" w:hAnsi="Times New Roman" w:cs="Times New Roman"/>
          <w:sz w:val="24"/>
          <w:szCs w:val="24"/>
        </w:rPr>
      </w:pPr>
      <w:r w:rsidRPr="00F777CD">
        <w:rPr>
          <w:rStyle w:val="cf01"/>
          <w:rFonts w:ascii="Times New Roman" w:hAnsi="Times New Roman" w:cs="Times New Roman"/>
          <w:sz w:val="24"/>
          <w:szCs w:val="24"/>
        </w:rPr>
        <w:t>Na účely ukončenia pretrvávajúceho porušovania alebo obchádzania ustanovení tohto zákona, právne záväzných aktov Európskej únie, ktoré sa vzťahujú na výkon bankových činností a činností finančných holdingových spoločností a zmiešaných finančných holdingových spoločností, osobitných zákonov,</w:t>
      </w:r>
      <w:r w:rsidRPr="00F777CD">
        <w:rPr>
          <w:rStyle w:val="cf01"/>
          <w:rFonts w:ascii="Times New Roman" w:hAnsi="Times New Roman" w:cs="Times New Roman"/>
          <w:sz w:val="24"/>
          <w:szCs w:val="24"/>
          <w:vertAlign w:val="superscript"/>
        </w:rPr>
        <w:t>24aai</w:t>
      </w:r>
      <w:r w:rsidRPr="00F777CD">
        <w:rPr>
          <w:rStyle w:val="cf01"/>
          <w:rFonts w:ascii="Times New Roman" w:hAnsi="Times New Roman" w:cs="Times New Roman"/>
          <w:sz w:val="24"/>
          <w:szCs w:val="24"/>
        </w:rPr>
        <w:t>) iných všeobecne záväzných právnych predpisov, ktoré sa vzťahujú na výkon bankových činností a činností finančných holdingových spoločností a zmiešaných finančných holdingových spoločností alebo porušovania povinností určených v rozhodnutiach Národnej banky Slovenska a prinútenia osoby, aby s nimi zabezpečila súlad, môže Národná banka Slovenska uložiť penále.</w:t>
      </w:r>
    </w:p>
    <w:p w14:paraId="4E90EB29" w14:textId="77777777" w:rsidR="00654B85" w:rsidRPr="00F777CD" w:rsidRDefault="00654B85" w:rsidP="00EF424E">
      <w:pPr>
        <w:pStyle w:val="Odsekzoznamu"/>
        <w:keepNext/>
        <w:spacing w:after="0" w:line="240" w:lineRule="auto"/>
        <w:ind w:left="993"/>
        <w:jc w:val="both"/>
        <w:rPr>
          <w:rFonts w:ascii="Times New Roman" w:hAnsi="Times New Roman" w:cs="Times New Roman"/>
          <w:sz w:val="24"/>
          <w:szCs w:val="24"/>
        </w:rPr>
      </w:pPr>
    </w:p>
    <w:p w14:paraId="6D2F3F17" w14:textId="56E21C3E" w:rsidR="001262F1" w:rsidRPr="00F777CD" w:rsidRDefault="001262F1" w:rsidP="001D590B">
      <w:pPr>
        <w:pStyle w:val="Odsekzoznamu"/>
        <w:keepNext/>
        <w:numPr>
          <w:ilvl w:val="0"/>
          <w:numId w:val="79"/>
        </w:numPr>
        <w:spacing w:after="0" w:line="240" w:lineRule="auto"/>
        <w:ind w:left="1134"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je oprávnená uložiť </w:t>
      </w:r>
      <w:r w:rsidR="007D7DCF" w:rsidRPr="00F777CD">
        <w:rPr>
          <w:rFonts w:ascii="Times New Roman" w:hAnsi="Times New Roman" w:cs="Times New Roman"/>
          <w:sz w:val="24"/>
          <w:szCs w:val="24"/>
        </w:rPr>
        <w:t>penále</w:t>
      </w:r>
      <w:r w:rsidRPr="00F777CD">
        <w:rPr>
          <w:rFonts w:ascii="Times New Roman" w:hAnsi="Times New Roman" w:cs="Times New Roman"/>
          <w:sz w:val="24"/>
          <w:szCs w:val="24"/>
        </w:rPr>
        <w:t xml:space="preserve"> </w:t>
      </w:r>
      <w:r w:rsidR="00472639" w:rsidRPr="00F777CD">
        <w:rPr>
          <w:rFonts w:ascii="Times New Roman" w:hAnsi="Times New Roman" w:cs="Times New Roman"/>
          <w:sz w:val="24"/>
          <w:szCs w:val="24"/>
        </w:rPr>
        <w:t xml:space="preserve">za každý deň porušenia až do splnenia povinností, najviac však po dobu </w:t>
      </w:r>
      <w:r w:rsidR="00052148" w:rsidRPr="00F777CD">
        <w:rPr>
          <w:rFonts w:ascii="Times New Roman" w:hAnsi="Times New Roman" w:cs="Times New Roman"/>
          <w:sz w:val="24"/>
          <w:szCs w:val="24"/>
        </w:rPr>
        <w:t xml:space="preserve">šesť </w:t>
      </w:r>
      <w:r w:rsidR="00472639" w:rsidRPr="00F777CD">
        <w:rPr>
          <w:rFonts w:ascii="Times New Roman" w:hAnsi="Times New Roman" w:cs="Times New Roman"/>
          <w:sz w:val="24"/>
          <w:szCs w:val="24"/>
        </w:rPr>
        <w:t xml:space="preserve">mesiacov odo dňa určeného v rozhodnutí Národnej banky Slovenska o uložení </w:t>
      </w:r>
      <w:r w:rsidR="007D7DCF" w:rsidRPr="00F777CD">
        <w:rPr>
          <w:rFonts w:ascii="Times New Roman" w:hAnsi="Times New Roman" w:cs="Times New Roman"/>
          <w:sz w:val="24"/>
          <w:szCs w:val="24"/>
        </w:rPr>
        <w:t>penále</w:t>
      </w:r>
      <w:r w:rsidR="00472639" w:rsidRPr="00F777CD">
        <w:rPr>
          <w:rFonts w:ascii="Times New Roman" w:hAnsi="Times New Roman" w:cs="Times New Roman"/>
          <w:sz w:val="24"/>
          <w:szCs w:val="24"/>
        </w:rPr>
        <w:t xml:space="preserve">. </w:t>
      </w:r>
      <w:r w:rsidR="007D7DCF" w:rsidRPr="00F777CD">
        <w:rPr>
          <w:rFonts w:ascii="Times New Roman" w:hAnsi="Times New Roman" w:cs="Times New Roman"/>
          <w:sz w:val="24"/>
          <w:szCs w:val="24"/>
        </w:rPr>
        <w:t xml:space="preserve">Penále </w:t>
      </w:r>
      <w:r w:rsidR="00472639" w:rsidRPr="00F777CD">
        <w:rPr>
          <w:rFonts w:ascii="Times New Roman" w:hAnsi="Times New Roman" w:cs="Times New Roman"/>
          <w:sz w:val="24"/>
          <w:szCs w:val="24"/>
        </w:rPr>
        <w:t>nesmie byť uložen</w:t>
      </w:r>
      <w:r w:rsidR="007D7DCF" w:rsidRPr="00F777CD">
        <w:rPr>
          <w:rFonts w:ascii="Times New Roman" w:hAnsi="Times New Roman" w:cs="Times New Roman"/>
          <w:sz w:val="24"/>
          <w:szCs w:val="24"/>
        </w:rPr>
        <w:t>é</w:t>
      </w:r>
      <w:r w:rsidR="00472639" w:rsidRPr="00F777CD">
        <w:rPr>
          <w:rFonts w:ascii="Times New Roman" w:hAnsi="Times New Roman" w:cs="Times New Roman"/>
          <w:sz w:val="24"/>
          <w:szCs w:val="24"/>
        </w:rPr>
        <w:t xml:space="preserve"> spätne.</w:t>
      </w:r>
    </w:p>
    <w:p w14:paraId="5AF8B71C" w14:textId="77777777" w:rsidR="00EF424E" w:rsidRPr="00F777CD" w:rsidRDefault="00EF424E" w:rsidP="00EF424E">
      <w:pPr>
        <w:pStyle w:val="Odsekzoznamu"/>
        <w:spacing w:after="0" w:line="240" w:lineRule="auto"/>
        <w:rPr>
          <w:rFonts w:ascii="Times New Roman" w:hAnsi="Times New Roman" w:cs="Times New Roman"/>
          <w:sz w:val="24"/>
          <w:szCs w:val="24"/>
        </w:rPr>
      </w:pPr>
    </w:p>
    <w:p w14:paraId="2B4D78CD" w14:textId="68AB4E52" w:rsidR="00472639" w:rsidRPr="00F777CD" w:rsidRDefault="00780C7B" w:rsidP="001D590B">
      <w:pPr>
        <w:pStyle w:val="Odsekzoznamu"/>
        <w:keepNext/>
        <w:numPr>
          <w:ilvl w:val="0"/>
          <w:numId w:val="79"/>
        </w:numPr>
        <w:spacing w:after="0" w:line="240" w:lineRule="auto"/>
        <w:ind w:left="1134" w:hanging="567"/>
        <w:jc w:val="both"/>
        <w:rPr>
          <w:rFonts w:ascii="Times New Roman" w:hAnsi="Times New Roman" w:cs="Times New Roman"/>
          <w:sz w:val="24"/>
          <w:szCs w:val="24"/>
        </w:rPr>
      </w:pPr>
      <w:r w:rsidRPr="00F777CD">
        <w:rPr>
          <w:rFonts w:ascii="Times New Roman" w:hAnsi="Times New Roman" w:cs="Times New Roman"/>
          <w:sz w:val="24"/>
          <w:szCs w:val="24"/>
        </w:rPr>
        <w:lastRenderedPageBreak/>
        <w:t>Penále</w:t>
      </w:r>
      <w:r w:rsidR="00472639" w:rsidRPr="00F777CD">
        <w:rPr>
          <w:rFonts w:ascii="Times New Roman" w:hAnsi="Times New Roman" w:cs="Times New Roman"/>
          <w:sz w:val="24"/>
          <w:szCs w:val="24"/>
        </w:rPr>
        <w:t xml:space="preserve"> možno uložiť </w:t>
      </w:r>
      <w:r w:rsidR="009B7BE3" w:rsidRPr="00F777CD">
        <w:rPr>
          <w:rFonts w:ascii="Times New Roman" w:hAnsi="Times New Roman" w:cs="Times New Roman"/>
          <w:sz w:val="24"/>
          <w:szCs w:val="24"/>
        </w:rPr>
        <w:t>až do výšky</w:t>
      </w:r>
    </w:p>
    <w:p w14:paraId="1FF5D448" w14:textId="6E96EF69" w:rsidR="00472639" w:rsidRPr="00F777CD" w:rsidRDefault="00472639" w:rsidP="001D590B">
      <w:pPr>
        <w:pStyle w:val="Odsekzoznamu"/>
        <w:numPr>
          <w:ilvl w:val="0"/>
          <w:numId w:val="80"/>
        </w:numPr>
        <w:spacing w:after="0" w:line="240" w:lineRule="auto"/>
        <w:ind w:left="1560"/>
        <w:rPr>
          <w:rFonts w:ascii="Times New Roman" w:hAnsi="Times New Roman" w:cs="Times New Roman"/>
          <w:sz w:val="24"/>
          <w:szCs w:val="24"/>
        </w:rPr>
      </w:pPr>
      <w:r w:rsidRPr="00F777CD">
        <w:rPr>
          <w:rFonts w:ascii="Times New Roman" w:hAnsi="Times New Roman" w:cs="Times New Roman"/>
          <w:sz w:val="24"/>
          <w:szCs w:val="24"/>
        </w:rPr>
        <w:t xml:space="preserve">5 % priemerného denného čistého obratu podľa </w:t>
      </w:r>
      <w:r w:rsidR="001D4B45" w:rsidRPr="00F777CD">
        <w:rPr>
          <w:rFonts w:ascii="Times New Roman" w:hAnsi="Times New Roman" w:cs="Times New Roman"/>
          <w:sz w:val="24"/>
          <w:szCs w:val="24"/>
        </w:rPr>
        <w:t xml:space="preserve">§ 50 ods. 30, </w:t>
      </w:r>
      <w:r w:rsidR="009B7BE3" w:rsidRPr="00F777CD">
        <w:rPr>
          <w:rFonts w:ascii="Times New Roman" w:hAnsi="Times New Roman" w:cs="Times New Roman"/>
          <w:sz w:val="24"/>
          <w:szCs w:val="24"/>
        </w:rPr>
        <w:t>ak ide o právnickú osobu,</w:t>
      </w:r>
    </w:p>
    <w:p w14:paraId="7E7EF78D" w14:textId="2F6B763F" w:rsidR="00472639" w:rsidRPr="00F777CD" w:rsidRDefault="00654B85" w:rsidP="001D590B">
      <w:pPr>
        <w:pStyle w:val="Odsekzoznamu"/>
        <w:numPr>
          <w:ilvl w:val="0"/>
          <w:numId w:val="80"/>
        </w:numPr>
        <w:spacing w:after="0" w:line="240" w:lineRule="auto"/>
        <w:ind w:left="1560"/>
        <w:rPr>
          <w:rFonts w:ascii="Times New Roman" w:hAnsi="Times New Roman" w:cs="Times New Roman"/>
          <w:sz w:val="24"/>
          <w:szCs w:val="24"/>
        </w:rPr>
      </w:pPr>
      <w:r w:rsidRPr="00F777CD">
        <w:rPr>
          <w:rFonts w:ascii="Times New Roman" w:hAnsi="Times New Roman" w:cs="Times New Roman"/>
          <w:sz w:val="24"/>
          <w:szCs w:val="24"/>
        </w:rPr>
        <w:t>50 000</w:t>
      </w:r>
      <w:r w:rsidR="00472639" w:rsidRPr="00F777CD">
        <w:rPr>
          <w:rFonts w:ascii="Times New Roman" w:hAnsi="Times New Roman" w:cs="Times New Roman"/>
          <w:sz w:val="24"/>
          <w:szCs w:val="24"/>
        </w:rPr>
        <w:t xml:space="preserve"> eur</w:t>
      </w:r>
      <w:r w:rsidR="009B7BE3" w:rsidRPr="00F777CD">
        <w:rPr>
          <w:rFonts w:ascii="Times New Roman" w:hAnsi="Times New Roman" w:cs="Times New Roman"/>
          <w:sz w:val="24"/>
          <w:szCs w:val="24"/>
        </w:rPr>
        <w:t>, ak ide o fyzickú osobu</w:t>
      </w:r>
      <w:r w:rsidR="00472639" w:rsidRPr="00F777CD">
        <w:rPr>
          <w:rFonts w:ascii="Times New Roman" w:hAnsi="Times New Roman" w:cs="Times New Roman"/>
          <w:sz w:val="24"/>
          <w:szCs w:val="24"/>
        </w:rPr>
        <w:t>.</w:t>
      </w:r>
    </w:p>
    <w:p w14:paraId="27A4FE8F" w14:textId="77777777" w:rsidR="00EF424E" w:rsidRPr="00F777CD" w:rsidRDefault="00EF424E" w:rsidP="00EF424E">
      <w:pPr>
        <w:pStyle w:val="Odsekzoznamu"/>
        <w:spacing w:after="0" w:line="240" w:lineRule="auto"/>
        <w:ind w:left="1353"/>
        <w:rPr>
          <w:rFonts w:ascii="Times New Roman" w:hAnsi="Times New Roman" w:cs="Times New Roman"/>
          <w:sz w:val="24"/>
          <w:szCs w:val="24"/>
        </w:rPr>
      </w:pPr>
    </w:p>
    <w:p w14:paraId="1DE416AD" w14:textId="1ED623DB" w:rsidR="001C69AE" w:rsidRPr="00F777CD" w:rsidRDefault="00780C7B" w:rsidP="00D63012">
      <w:pPr>
        <w:pStyle w:val="Odsekzoznamu"/>
        <w:keepNext/>
        <w:numPr>
          <w:ilvl w:val="0"/>
          <w:numId w:val="79"/>
        </w:numPr>
        <w:spacing w:after="0" w:line="240" w:lineRule="auto"/>
        <w:ind w:left="1134" w:hanging="567"/>
        <w:jc w:val="both"/>
        <w:rPr>
          <w:rFonts w:ascii="Times New Roman" w:hAnsi="Times New Roman" w:cs="Times New Roman"/>
          <w:sz w:val="24"/>
          <w:szCs w:val="24"/>
        </w:rPr>
      </w:pPr>
      <w:r w:rsidRPr="00F777CD">
        <w:rPr>
          <w:rFonts w:ascii="Times New Roman" w:hAnsi="Times New Roman" w:cs="Times New Roman"/>
          <w:sz w:val="24"/>
          <w:szCs w:val="24"/>
        </w:rPr>
        <w:t>Penále</w:t>
      </w:r>
      <w:r w:rsidR="001C69AE" w:rsidRPr="00F777CD">
        <w:rPr>
          <w:rFonts w:ascii="Times New Roman" w:hAnsi="Times New Roman" w:cs="Times New Roman"/>
          <w:sz w:val="24"/>
          <w:szCs w:val="24"/>
        </w:rPr>
        <w:t xml:space="preserve"> možno uložiť </w:t>
      </w:r>
    </w:p>
    <w:p w14:paraId="25FA5205" w14:textId="5A272C83" w:rsidR="001C69AE" w:rsidRPr="00F777CD" w:rsidRDefault="001C69AE" w:rsidP="00D63012">
      <w:pPr>
        <w:pStyle w:val="Odsekzoznamu"/>
        <w:keepNext/>
        <w:numPr>
          <w:ilvl w:val="1"/>
          <w:numId w:val="79"/>
        </w:numPr>
        <w:spacing w:after="0" w:line="240" w:lineRule="auto"/>
        <w:ind w:left="1560"/>
        <w:jc w:val="both"/>
        <w:rPr>
          <w:rFonts w:ascii="Times New Roman" w:hAnsi="Times New Roman" w:cs="Times New Roman"/>
          <w:sz w:val="24"/>
          <w:szCs w:val="24"/>
        </w:rPr>
      </w:pPr>
      <w:r w:rsidRPr="00F777CD">
        <w:rPr>
          <w:rFonts w:ascii="Times New Roman" w:hAnsi="Times New Roman" w:cs="Times New Roman"/>
          <w:sz w:val="24"/>
          <w:szCs w:val="24"/>
        </w:rPr>
        <w:t>banke, pobočke zahraničnej banky, finančnej holdingovej spoločnosti a zmiešanej finančnej holdingovej spoločnosti,</w:t>
      </w:r>
    </w:p>
    <w:p w14:paraId="6D0E6DDB" w14:textId="63B8AB45" w:rsidR="00962EF5" w:rsidRPr="00F777CD" w:rsidRDefault="00F7619E" w:rsidP="001D590B">
      <w:pPr>
        <w:pStyle w:val="Odsekzoznamu"/>
        <w:numPr>
          <w:ilvl w:val="1"/>
          <w:numId w:val="79"/>
        </w:numPr>
        <w:spacing w:after="0" w:line="240" w:lineRule="auto"/>
        <w:ind w:left="1560"/>
        <w:jc w:val="both"/>
        <w:rPr>
          <w:rFonts w:ascii="Times New Roman" w:hAnsi="Times New Roman" w:cs="Times New Roman"/>
          <w:sz w:val="24"/>
          <w:szCs w:val="24"/>
        </w:rPr>
      </w:pPr>
      <w:r w:rsidRPr="00F777CD">
        <w:rPr>
          <w:rFonts w:ascii="Times New Roman" w:hAnsi="Times New Roman" w:cs="Times New Roman"/>
          <w:sz w:val="24"/>
          <w:szCs w:val="24"/>
        </w:rPr>
        <w:t xml:space="preserve">členovi štatutárneho orgánu banky, členovi dozornej rady banky, vedúcemu pobočky zahraničnej banky, zástupcovi vedúceho pobočky zahraničnej banky, </w:t>
      </w:r>
      <w:r w:rsidR="003C65AF" w:rsidRPr="00F777CD">
        <w:rPr>
          <w:rFonts w:ascii="Times New Roman" w:hAnsi="Times New Roman" w:cs="Times New Roman"/>
          <w:sz w:val="24"/>
          <w:szCs w:val="24"/>
        </w:rPr>
        <w:t>osobe podľa § 8e ods. 1</w:t>
      </w:r>
      <w:r w:rsidR="00AA743F" w:rsidRPr="00F777CD">
        <w:rPr>
          <w:rFonts w:ascii="Times New Roman" w:hAnsi="Times New Roman" w:cs="Times New Roman"/>
          <w:sz w:val="24"/>
          <w:szCs w:val="24"/>
        </w:rPr>
        <w:t xml:space="preserve">, členovi riadiaceho výboru podľa § 8e ods. 3, </w:t>
      </w:r>
      <w:r w:rsidRPr="00F777CD">
        <w:rPr>
          <w:rFonts w:ascii="Times New Roman" w:hAnsi="Times New Roman" w:cs="Times New Roman"/>
          <w:sz w:val="24"/>
          <w:szCs w:val="24"/>
        </w:rPr>
        <w:t>osob</w:t>
      </w:r>
      <w:r w:rsidR="008A462F" w:rsidRPr="00F777CD">
        <w:rPr>
          <w:rFonts w:ascii="Times New Roman" w:hAnsi="Times New Roman" w:cs="Times New Roman"/>
          <w:sz w:val="24"/>
          <w:szCs w:val="24"/>
        </w:rPr>
        <w:t>e</w:t>
      </w:r>
      <w:r w:rsidRPr="00F777CD">
        <w:rPr>
          <w:rFonts w:ascii="Times New Roman" w:hAnsi="Times New Roman" w:cs="Times New Roman"/>
          <w:sz w:val="24"/>
          <w:szCs w:val="24"/>
        </w:rPr>
        <w:t xml:space="preserve"> zastávajúc</w:t>
      </w:r>
      <w:r w:rsidR="008A462F" w:rsidRPr="00F777CD">
        <w:rPr>
          <w:rFonts w:ascii="Times New Roman" w:hAnsi="Times New Roman" w:cs="Times New Roman"/>
          <w:sz w:val="24"/>
          <w:szCs w:val="24"/>
        </w:rPr>
        <w:t>ej</w:t>
      </w:r>
      <w:r w:rsidRPr="00F777CD">
        <w:rPr>
          <w:rFonts w:ascii="Times New Roman" w:hAnsi="Times New Roman" w:cs="Times New Roman"/>
          <w:sz w:val="24"/>
          <w:szCs w:val="24"/>
        </w:rPr>
        <w:t xml:space="preserve"> kľúčov</w:t>
      </w:r>
      <w:r w:rsidR="00E07FAB" w:rsidRPr="00F777CD">
        <w:rPr>
          <w:rFonts w:ascii="Times New Roman" w:hAnsi="Times New Roman" w:cs="Times New Roman"/>
          <w:sz w:val="24"/>
          <w:szCs w:val="24"/>
        </w:rPr>
        <w:t>ú</w:t>
      </w:r>
      <w:r w:rsidRPr="00F777CD">
        <w:rPr>
          <w:rFonts w:ascii="Times New Roman" w:hAnsi="Times New Roman" w:cs="Times New Roman"/>
          <w:sz w:val="24"/>
          <w:szCs w:val="24"/>
        </w:rPr>
        <w:t xml:space="preserve"> funkci</w:t>
      </w:r>
      <w:r w:rsidR="00E07FAB" w:rsidRPr="00F777CD">
        <w:rPr>
          <w:rFonts w:ascii="Times New Roman" w:hAnsi="Times New Roman" w:cs="Times New Roman"/>
          <w:sz w:val="24"/>
          <w:szCs w:val="24"/>
        </w:rPr>
        <w:t>u</w:t>
      </w:r>
      <w:r w:rsidR="00962EF5" w:rsidRPr="00F777CD">
        <w:rPr>
          <w:rFonts w:ascii="Times New Roman" w:hAnsi="Times New Roman" w:cs="Times New Roman"/>
          <w:sz w:val="24"/>
          <w:szCs w:val="24"/>
        </w:rPr>
        <w:t xml:space="preserve"> v</w:t>
      </w:r>
      <w:r w:rsidR="006C3D94" w:rsidRPr="00F777CD">
        <w:rPr>
          <w:rFonts w:ascii="Times New Roman" w:hAnsi="Times New Roman" w:cs="Times New Roman"/>
          <w:sz w:val="24"/>
          <w:szCs w:val="24"/>
        </w:rPr>
        <w:t> </w:t>
      </w:r>
      <w:r w:rsidR="00962EF5" w:rsidRPr="00F777CD">
        <w:rPr>
          <w:rFonts w:ascii="Times New Roman" w:hAnsi="Times New Roman" w:cs="Times New Roman"/>
          <w:sz w:val="24"/>
          <w:szCs w:val="24"/>
        </w:rPr>
        <w:t>banke</w:t>
      </w:r>
      <w:r w:rsidR="006C3D94" w:rsidRPr="00F777CD">
        <w:rPr>
          <w:rFonts w:ascii="Times New Roman" w:hAnsi="Times New Roman" w:cs="Times New Roman"/>
          <w:sz w:val="24"/>
          <w:szCs w:val="24"/>
        </w:rPr>
        <w:t xml:space="preserve"> alebo pobočke zahraničnej banky</w:t>
      </w:r>
      <w:r w:rsidR="00962EF5" w:rsidRPr="00F777CD">
        <w:rPr>
          <w:rFonts w:ascii="Times New Roman" w:hAnsi="Times New Roman" w:cs="Times New Roman"/>
          <w:sz w:val="24"/>
          <w:szCs w:val="24"/>
        </w:rPr>
        <w:t>, zamestnancovi s riadiacou zodpovednosťou za významné obchodné útvary, ktorý spĺňa kritériá podľa osobitného predpisu,</w:t>
      </w:r>
      <w:r w:rsidR="00962EF5" w:rsidRPr="00F777CD">
        <w:rPr>
          <w:rFonts w:ascii="Times New Roman" w:hAnsi="Times New Roman" w:cs="Times New Roman"/>
          <w:sz w:val="24"/>
          <w:szCs w:val="24"/>
          <w:vertAlign w:val="superscript"/>
        </w:rPr>
        <w:t>25aea</w:t>
      </w:r>
      <w:r w:rsidR="00962EF5" w:rsidRPr="00F777CD">
        <w:rPr>
          <w:rFonts w:ascii="Times New Roman" w:hAnsi="Times New Roman" w:cs="Times New Roman"/>
          <w:sz w:val="24"/>
          <w:szCs w:val="24"/>
        </w:rPr>
        <w:t>) osobe podľa § 23a ods. 1 písm. e) a f),</w:t>
      </w:r>
    </w:p>
    <w:p w14:paraId="2BE37A21" w14:textId="5CAB0586" w:rsidR="001C69AE" w:rsidRPr="00F777CD" w:rsidRDefault="00962EF5" w:rsidP="001D590B">
      <w:pPr>
        <w:pStyle w:val="Odsekzoznamu"/>
        <w:numPr>
          <w:ilvl w:val="1"/>
          <w:numId w:val="79"/>
        </w:numPr>
        <w:spacing w:after="0" w:line="240" w:lineRule="auto"/>
        <w:ind w:left="1560"/>
        <w:jc w:val="both"/>
        <w:rPr>
          <w:rFonts w:ascii="Times New Roman" w:hAnsi="Times New Roman" w:cs="Times New Roman"/>
          <w:sz w:val="24"/>
          <w:szCs w:val="24"/>
        </w:rPr>
      </w:pPr>
      <w:r w:rsidRPr="00F777CD">
        <w:rPr>
          <w:rFonts w:ascii="Times New Roman" w:hAnsi="Times New Roman" w:cs="Times New Roman"/>
          <w:sz w:val="24"/>
          <w:szCs w:val="24"/>
        </w:rPr>
        <w:t>členovi štatutárneho orgánu finančnej holdingovej spoločnosti a zmiešanej finančnej holdingovej spoločnosti, členovi dozornej rady finančnej holdingovej spoločnosti a zmiešanej finančnej holdingovej spoločnosti, osobe zastávajúcej kľúčov</w:t>
      </w:r>
      <w:r w:rsidR="00E07FAB" w:rsidRPr="00F777CD">
        <w:rPr>
          <w:rFonts w:ascii="Times New Roman" w:hAnsi="Times New Roman" w:cs="Times New Roman"/>
          <w:sz w:val="24"/>
          <w:szCs w:val="24"/>
        </w:rPr>
        <w:t>ú</w:t>
      </w:r>
      <w:r w:rsidRPr="00F777CD">
        <w:rPr>
          <w:rFonts w:ascii="Times New Roman" w:hAnsi="Times New Roman" w:cs="Times New Roman"/>
          <w:sz w:val="24"/>
          <w:szCs w:val="24"/>
        </w:rPr>
        <w:t xml:space="preserve"> funkci</w:t>
      </w:r>
      <w:r w:rsidR="00E07FAB" w:rsidRPr="00F777CD">
        <w:rPr>
          <w:rFonts w:ascii="Times New Roman" w:hAnsi="Times New Roman" w:cs="Times New Roman"/>
          <w:sz w:val="24"/>
          <w:szCs w:val="24"/>
        </w:rPr>
        <w:t>u</w:t>
      </w:r>
      <w:r w:rsidRPr="00F777CD">
        <w:rPr>
          <w:rFonts w:ascii="Times New Roman" w:hAnsi="Times New Roman" w:cs="Times New Roman"/>
          <w:sz w:val="24"/>
          <w:szCs w:val="24"/>
        </w:rPr>
        <w:t xml:space="preserve"> vo finančnej holdingovej spoločnosti a</w:t>
      </w:r>
      <w:r w:rsidR="006C3D94" w:rsidRPr="00F777CD">
        <w:rPr>
          <w:rFonts w:ascii="Times New Roman" w:hAnsi="Times New Roman" w:cs="Times New Roman"/>
          <w:sz w:val="24"/>
          <w:szCs w:val="24"/>
        </w:rPr>
        <w:t xml:space="preserve">lebo </w:t>
      </w:r>
      <w:r w:rsidRPr="00F777CD">
        <w:rPr>
          <w:rFonts w:ascii="Times New Roman" w:hAnsi="Times New Roman" w:cs="Times New Roman"/>
          <w:sz w:val="24"/>
          <w:szCs w:val="24"/>
        </w:rPr>
        <w:t>v zmiešanej finančnej holdingovej spoločnosti, zamestnancovi s riadiacou zodpovednosťou za významné obchodné útvary, ktorý spĺňa kritériá podľa osobitného predpisu,</w:t>
      </w:r>
      <w:r w:rsidRPr="00F777CD">
        <w:rPr>
          <w:rFonts w:ascii="Times New Roman" w:hAnsi="Times New Roman" w:cs="Times New Roman"/>
          <w:sz w:val="24"/>
          <w:szCs w:val="24"/>
          <w:vertAlign w:val="superscript"/>
        </w:rPr>
        <w:t>25aea</w:t>
      </w:r>
      <w:r w:rsidRPr="00F777CD">
        <w:rPr>
          <w:rFonts w:ascii="Times New Roman" w:hAnsi="Times New Roman" w:cs="Times New Roman"/>
          <w:sz w:val="24"/>
          <w:szCs w:val="24"/>
        </w:rPr>
        <w:t>) osobe podľa § 23a ods. 1 písm. e) a f)</w:t>
      </w:r>
      <w:r w:rsidR="001533D5" w:rsidRPr="00F777CD">
        <w:rPr>
          <w:rFonts w:ascii="Times New Roman" w:hAnsi="Times New Roman" w:cs="Times New Roman"/>
          <w:sz w:val="24"/>
          <w:szCs w:val="24"/>
        </w:rPr>
        <w:t xml:space="preserve"> vo finančnej holdingovej spoločnosti a v zmiešanej finančnej holdingovej spoločnosti</w:t>
      </w:r>
      <w:r w:rsidR="00A75836" w:rsidRPr="00F777CD">
        <w:rPr>
          <w:rFonts w:ascii="Times New Roman" w:hAnsi="Times New Roman" w:cs="Times New Roman"/>
          <w:sz w:val="24"/>
          <w:szCs w:val="24"/>
        </w:rPr>
        <w:t>.</w:t>
      </w:r>
    </w:p>
    <w:p w14:paraId="1F0E9673" w14:textId="3658606E" w:rsidR="001C69AE" w:rsidRPr="00F777CD" w:rsidRDefault="001C69AE" w:rsidP="00A36C76">
      <w:pPr>
        <w:pStyle w:val="Odsekzoznamu"/>
        <w:spacing w:after="0" w:line="240" w:lineRule="auto"/>
        <w:ind w:left="993"/>
        <w:jc w:val="both"/>
        <w:rPr>
          <w:rFonts w:ascii="Times New Roman" w:hAnsi="Times New Roman" w:cs="Times New Roman"/>
          <w:sz w:val="24"/>
          <w:szCs w:val="24"/>
        </w:rPr>
      </w:pPr>
    </w:p>
    <w:p w14:paraId="5FFA9C9C" w14:textId="674889B2" w:rsidR="008C087E" w:rsidRPr="00F777CD" w:rsidRDefault="008C087E" w:rsidP="001D590B">
      <w:pPr>
        <w:pStyle w:val="Odsekzoznamu"/>
        <w:keepNext/>
        <w:numPr>
          <w:ilvl w:val="0"/>
          <w:numId w:val="79"/>
        </w:numPr>
        <w:spacing w:after="0" w:line="240" w:lineRule="auto"/>
        <w:ind w:left="1134" w:hanging="567"/>
        <w:jc w:val="both"/>
        <w:rPr>
          <w:rFonts w:ascii="Times New Roman" w:hAnsi="Times New Roman" w:cs="Times New Roman"/>
          <w:sz w:val="24"/>
          <w:szCs w:val="24"/>
        </w:rPr>
      </w:pPr>
      <w:r w:rsidRPr="00F777CD">
        <w:rPr>
          <w:rFonts w:ascii="Times New Roman" w:hAnsi="Times New Roman" w:cs="Times New Roman"/>
          <w:sz w:val="24"/>
          <w:szCs w:val="24"/>
        </w:rPr>
        <w:t>Národná banka Slovenska</w:t>
      </w:r>
      <w:r w:rsidR="00011569" w:rsidRPr="00F777CD">
        <w:rPr>
          <w:rFonts w:ascii="Times New Roman" w:hAnsi="Times New Roman" w:cs="Times New Roman"/>
          <w:sz w:val="24"/>
          <w:szCs w:val="24"/>
        </w:rPr>
        <w:t xml:space="preserve"> je oprávnená uložiť</w:t>
      </w:r>
      <w:r w:rsidR="00E70E84" w:rsidRPr="00F777CD">
        <w:rPr>
          <w:rFonts w:ascii="Times New Roman" w:hAnsi="Times New Roman" w:cs="Times New Roman"/>
          <w:sz w:val="24"/>
          <w:szCs w:val="24"/>
        </w:rPr>
        <w:t xml:space="preserve"> penále podľa odseku 1 </w:t>
      </w:r>
      <w:r w:rsidRPr="00F777CD">
        <w:rPr>
          <w:rFonts w:ascii="Times New Roman" w:hAnsi="Times New Roman" w:cs="Times New Roman"/>
          <w:sz w:val="24"/>
          <w:szCs w:val="24"/>
        </w:rPr>
        <w:t>súbežne s pokutou alebo s opatrením na nápravu podľa § 50.</w:t>
      </w:r>
    </w:p>
    <w:p w14:paraId="6944BCF3" w14:textId="77777777" w:rsidR="008C087E" w:rsidRPr="00F777CD" w:rsidRDefault="008C087E" w:rsidP="008C087E">
      <w:pPr>
        <w:pStyle w:val="Odsekzoznamu"/>
        <w:keepNext/>
        <w:spacing w:after="0" w:line="240" w:lineRule="auto"/>
        <w:ind w:left="993"/>
        <w:jc w:val="both"/>
        <w:rPr>
          <w:rFonts w:ascii="Times New Roman" w:hAnsi="Times New Roman" w:cs="Times New Roman"/>
          <w:sz w:val="24"/>
          <w:szCs w:val="24"/>
        </w:rPr>
      </w:pPr>
    </w:p>
    <w:p w14:paraId="1A1BA45C" w14:textId="266BBEBE" w:rsidR="00472639" w:rsidRPr="00F777CD" w:rsidRDefault="008C087E" w:rsidP="001D590B">
      <w:pPr>
        <w:pStyle w:val="Odsekzoznamu"/>
        <w:keepNext/>
        <w:numPr>
          <w:ilvl w:val="0"/>
          <w:numId w:val="79"/>
        </w:numPr>
        <w:spacing w:after="0" w:line="240" w:lineRule="auto"/>
        <w:ind w:left="1134"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Uložením </w:t>
      </w:r>
      <w:r w:rsidR="00E70E84" w:rsidRPr="00F777CD">
        <w:rPr>
          <w:rFonts w:ascii="Times New Roman" w:hAnsi="Times New Roman" w:cs="Times New Roman"/>
          <w:sz w:val="24"/>
          <w:szCs w:val="24"/>
        </w:rPr>
        <w:t>penále</w:t>
      </w:r>
      <w:r w:rsidRPr="00F777CD">
        <w:rPr>
          <w:rFonts w:ascii="Times New Roman" w:hAnsi="Times New Roman" w:cs="Times New Roman"/>
          <w:sz w:val="24"/>
          <w:szCs w:val="24"/>
        </w:rPr>
        <w:t xml:space="preserve"> nie je dotknutá zodpovednosť podľa osobitných predpisov.</w:t>
      </w:r>
      <w:r w:rsidRPr="00F777CD">
        <w:rPr>
          <w:rFonts w:ascii="Times New Roman" w:hAnsi="Times New Roman" w:cs="Times New Roman"/>
          <w:sz w:val="24"/>
          <w:szCs w:val="24"/>
          <w:vertAlign w:val="superscript"/>
        </w:rPr>
        <w:t>48</w:t>
      </w:r>
      <w:r w:rsidR="00677546" w:rsidRPr="00F777CD">
        <w:rPr>
          <w:rFonts w:ascii="Times New Roman" w:hAnsi="Times New Roman" w:cs="Times New Roman"/>
          <w:sz w:val="24"/>
          <w:szCs w:val="24"/>
          <w:vertAlign w:val="superscript"/>
        </w:rPr>
        <w:t>k</w:t>
      </w:r>
      <w:r w:rsidR="001C69AE" w:rsidRPr="00F777CD">
        <w:rPr>
          <w:rFonts w:ascii="Times New Roman" w:hAnsi="Times New Roman" w:cs="Times New Roman"/>
          <w:sz w:val="24"/>
          <w:szCs w:val="24"/>
        </w:rPr>
        <w:t>)</w:t>
      </w:r>
    </w:p>
    <w:p w14:paraId="4A27A8CD" w14:textId="77777777" w:rsidR="00CC18E9" w:rsidRPr="00F777CD" w:rsidRDefault="00CC18E9" w:rsidP="00011569">
      <w:pPr>
        <w:pStyle w:val="Odsekzoznamu"/>
        <w:keepNext/>
        <w:spacing w:after="0" w:line="240" w:lineRule="auto"/>
        <w:ind w:left="993"/>
        <w:jc w:val="both"/>
        <w:rPr>
          <w:rFonts w:ascii="Times New Roman" w:hAnsi="Times New Roman" w:cs="Times New Roman"/>
          <w:sz w:val="24"/>
          <w:szCs w:val="24"/>
        </w:rPr>
      </w:pPr>
    </w:p>
    <w:p w14:paraId="291380E6" w14:textId="29923CC2" w:rsidR="00CC18E9" w:rsidRPr="00F777CD" w:rsidRDefault="00CC18E9" w:rsidP="001D590B">
      <w:pPr>
        <w:pStyle w:val="Odsekzoznamu"/>
        <w:keepNext/>
        <w:numPr>
          <w:ilvl w:val="0"/>
          <w:numId w:val="79"/>
        </w:numPr>
        <w:spacing w:after="0" w:line="240" w:lineRule="auto"/>
        <w:ind w:left="1134"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uloží penále podľa odseku 1 rozhodnutím, v ktorom uloží povinnosť ukončiť protiprávne konanie a zároveň určí </w:t>
      </w:r>
      <w:r w:rsidR="00AA743F" w:rsidRPr="00F777CD">
        <w:rPr>
          <w:rFonts w:ascii="Times New Roman" w:hAnsi="Times New Roman" w:cs="Times New Roman"/>
          <w:sz w:val="24"/>
          <w:szCs w:val="24"/>
        </w:rPr>
        <w:t>výšku</w:t>
      </w:r>
      <w:r w:rsidR="00152B23" w:rsidRPr="00F777CD">
        <w:rPr>
          <w:rFonts w:ascii="Times New Roman" w:hAnsi="Times New Roman" w:cs="Times New Roman"/>
          <w:sz w:val="24"/>
          <w:szCs w:val="24"/>
        </w:rPr>
        <w:t xml:space="preserve"> sadzby</w:t>
      </w:r>
      <w:r w:rsidRPr="00F777CD">
        <w:rPr>
          <w:rFonts w:ascii="Times New Roman" w:hAnsi="Times New Roman" w:cs="Times New Roman"/>
          <w:sz w:val="24"/>
          <w:szCs w:val="24"/>
        </w:rPr>
        <w:t xml:space="preserve"> penále </w:t>
      </w:r>
      <w:r w:rsidR="00AA743F" w:rsidRPr="00F777CD">
        <w:rPr>
          <w:rFonts w:ascii="Times New Roman" w:hAnsi="Times New Roman" w:cs="Times New Roman"/>
          <w:sz w:val="24"/>
          <w:szCs w:val="24"/>
        </w:rPr>
        <w:t xml:space="preserve">podľa odseku 3 </w:t>
      </w:r>
      <w:r w:rsidRPr="00F777CD">
        <w:rPr>
          <w:rFonts w:ascii="Times New Roman" w:hAnsi="Times New Roman" w:cs="Times New Roman"/>
          <w:sz w:val="24"/>
          <w:szCs w:val="24"/>
        </w:rPr>
        <w:t xml:space="preserve">za každý deň porušenia povinností </w:t>
      </w:r>
      <w:r w:rsidR="002F1FA3" w:rsidRPr="00F777CD">
        <w:rPr>
          <w:rFonts w:ascii="Times New Roman" w:hAnsi="Times New Roman" w:cs="Times New Roman"/>
          <w:sz w:val="24"/>
          <w:szCs w:val="24"/>
        </w:rPr>
        <w:t>určených</w:t>
      </w:r>
      <w:r w:rsidRPr="00F777CD">
        <w:rPr>
          <w:rFonts w:ascii="Times New Roman" w:hAnsi="Times New Roman" w:cs="Times New Roman"/>
          <w:sz w:val="24"/>
          <w:szCs w:val="24"/>
        </w:rPr>
        <w:t xml:space="preserve"> v tomto rozhodnutí.</w:t>
      </w:r>
    </w:p>
    <w:p w14:paraId="6C44C09B" w14:textId="77777777" w:rsidR="00CC18E9" w:rsidRPr="00F777CD" w:rsidRDefault="00CC18E9" w:rsidP="00CC18E9">
      <w:pPr>
        <w:pStyle w:val="Odsekzoznamu"/>
        <w:rPr>
          <w:rFonts w:ascii="Times New Roman" w:hAnsi="Times New Roman" w:cs="Times New Roman"/>
          <w:sz w:val="24"/>
          <w:szCs w:val="24"/>
        </w:rPr>
      </w:pPr>
    </w:p>
    <w:p w14:paraId="3AC8BCBB" w14:textId="105B78A7" w:rsidR="00CC18E9" w:rsidRPr="00F777CD" w:rsidRDefault="00CC18E9" w:rsidP="001D590B">
      <w:pPr>
        <w:pStyle w:val="Odsekzoznamu"/>
        <w:keepNext/>
        <w:numPr>
          <w:ilvl w:val="0"/>
          <w:numId w:val="79"/>
        </w:numPr>
        <w:spacing w:after="0" w:line="240" w:lineRule="auto"/>
        <w:ind w:left="1134"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Národná banka Slovenska oznámením vyčísli celkovú sumu penále, ak bude preukázané splnenie povinností uložených v rozhodnutí Národnej banky Slovenska o uložení penále podľa odseku 7. Celková suma penále sa vyčísli ako súčin počtu dní odo dňa vykonateľnosti rozhodnutia Národnej banky Slovenska podľa odseku 7 do dňa, kedy bude mať Národná banka Slovenska preukázané splnenie povinností </w:t>
      </w:r>
      <w:r w:rsidR="00AA743F" w:rsidRPr="00F777CD">
        <w:rPr>
          <w:rFonts w:ascii="Times New Roman" w:hAnsi="Times New Roman" w:cs="Times New Roman"/>
          <w:sz w:val="24"/>
          <w:szCs w:val="24"/>
        </w:rPr>
        <w:t>určených</w:t>
      </w:r>
      <w:r w:rsidRPr="00F777CD">
        <w:rPr>
          <w:rFonts w:ascii="Times New Roman" w:hAnsi="Times New Roman" w:cs="Times New Roman"/>
          <w:sz w:val="24"/>
          <w:szCs w:val="24"/>
        </w:rPr>
        <w:t xml:space="preserve"> v rozhodnutí Národnej banky Slovenska podľa odseku 7 a výšk</w:t>
      </w:r>
      <w:r w:rsidR="00AA743F" w:rsidRPr="00F777CD">
        <w:rPr>
          <w:rFonts w:ascii="Times New Roman" w:hAnsi="Times New Roman" w:cs="Times New Roman"/>
          <w:sz w:val="24"/>
          <w:szCs w:val="24"/>
        </w:rPr>
        <w:t>u</w:t>
      </w:r>
      <w:r w:rsidRPr="00F777CD">
        <w:rPr>
          <w:rFonts w:ascii="Times New Roman" w:hAnsi="Times New Roman" w:cs="Times New Roman"/>
          <w:sz w:val="24"/>
          <w:szCs w:val="24"/>
        </w:rPr>
        <w:t xml:space="preserve"> sadzby penále určenej v rozhodnutí Národnej banky Slovenska podľa odseku 7. Penále je splatné do 30 dní odo dňa doručenia oznámenia Národnej banky Slovenska o vyčíslení celkovej sumy penále. Penále je príjmom štátneho rozpočtu</w:t>
      </w:r>
      <w:r w:rsidR="00152B23" w:rsidRPr="00F777CD">
        <w:rPr>
          <w:rFonts w:ascii="Times New Roman" w:hAnsi="Times New Roman" w:cs="Times New Roman"/>
          <w:sz w:val="24"/>
          <w:szCs w:val="24"/>
        </w:rPr>
        <w:t>; na tento účel Národná banka Slovenska zašle ministerstvu právoplatné rozhodnutie o uložení penále spolu s oznámením o vyčíslení celkovej sumy penále</w:t>
      </w:r>
      <w:r w:rsidRPr="00F777CD">
        <w:rPr>
          <w:rFonts w:ascii="Times New Roman" w:hAnsi="Times New Roman" w:cs="Times New Roman"/>
          <w:sz w:val="24"/>
          <w:szCs w:val="24"/>
        </w:rPr>
        <w:t>.</w:t>
      </w:r>
    </w:p>
    <w:p w14:paraId="05C53128" w14:textId="77777777" w:rsidR="00CC18E9" w:rsidRPr="00F777CD" w:rsidRDefault="00CC18E9" w:rsidP="00CC18E9">
      <w:pPr>
        <w:pStyle w:val="Odsekzoznamu"/>
        <w:rPr>
          <w:rFonts w:ascii="Times New Roman" w:hAnsi="Times New Roman" w:cs="Times New Roman"/>
          <w:sz w:val="24"/>
          <w:szCs w:val="24"/>
        </w:rPr>
      </w:pPr>
    </w:p>
    <w:p w14:paraId="60F08257" w14:textId="0C05114B" w:rsidR="00CC18E9" w:rsidRPr="00F777CD" w:rsidRDefault="00CC18E9" w:rsidP="001D590B">
      <w:pPr>
        <w:pStyle w:val="Odsekzoznamu"/>
        <w:keepNext/>
        <w:numPr>
          <w:ilvl w:val="0"/>
          <w:numId w:val="79"/>
        </w:numPr>
        <w:spacing w:after="0" w:line="240" w:lineRule="auto"/>
        <w:ind w:left="1134"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Rozklad proti rozhodnutiu Národnej banky Slovenska o uložení penále podľa odseku 7 nemá odkladný účinok. Na konanie a postup Národnej banky Slovenska podľa </w:t>
      </w:r>
      <w:r w:rsidR="002F1FA3" w:rsidRPr="00F777CD">
        <w:rPr>
          <w:rFonts w:ascii="Times New Roman" w:hAnsi="Times New Roman" w:cs="Times New Roman"/>
          <w:sz w:val="24"/>
          <w:szCs w:val="24"/>
        </w:rPr>
        <w:t>odsekov 1 až 8</w:t>
      </w:r>
      <w:r w:rsidRPr="00F777CD">
        <w:rPr>
          <w:rFonts w:ascii="Times New Roman" w:hAnsi="Times New Roman" w:cs="Times New Roman"/>
          <w:sz w:val="24"/>
          <w:szCs w:val="24"/>
        </w:rPr>
        <w:t xml:space="preserve"> sa nepoužijú ustanovenia osobitného predpisu.</w:t>
      </w:r>
      <w:r w:rsidRPr="00F777CD">
        <w:rPr>
          <w:rFonts w:ascii="Times New Roman" w:hAnsi="Times New Roman" w:cs="Times New Roman"/>
          <w:sz w:val="24"/>
          <w:szCs w:val="24"/>
          <w:vertAlign w:val="superscript"/>
        </w:rPr>
        <w:t>48l</w:t>
      </w:r>
      <w:r w:rsidRPr="00F777CD">
        <w:rPr>
          <w:rFonts w:ascii="Times New Roman" w:hAnsi="Times New Roman" w:cs="Times New Roman"/>
          <w:sz w:val="24"/>
          <w:szCs w:val="24"/>
        </w:rPr>
        <w:t xml:space="preserve">)“. </w:t>
      </w:r>
    </w:p>
    <w:p w14:paraId="534BC110" w14:textId="57FB9155" w:rsidR="001C69AE" w:rsidRPr="00F777CD" w:rsidRDefault="001C69AE" w:rsidP="00011569">
      <w:pPr>
        <w:spacing w:after="0" w:line="240" w:lineRule="auto"/>
        <w:ind w:left="425"/>
        <w:rPr>
          <w:rFonts w:ascii="Times New Roman" w:hAnsi="Times New Roman" w:cs="Times New Roman"/>
          <w:sz w:val="24"/>
          <w:szCs w:val="24"/>
        </w:rPr>
      </w:pPr>
    </w:p>
    <w:p w14:paraId="690344D7" w14:textId="403D132A" w:rsidR="00011569" w:rsidRPr="00F777CD" w:rsidRDefault="00011569" w:rsidP="007740BF">
      <w:pPr>
        <w:keepNext/>
        <w:spacing w:after="0" w:line="240" w:lineRule="auto"/>
        <w:ind w:left="1134" w:hanging="567"/>
        <w:rPr>
          <w:rFonts w:ascii="Times New Roman" w:hAnsi="Times New Roman" w:cs="Times New Roman"/>
          <w:sz w:val="24"/>
          <w:szCs w:val="24"/>
        </w:rPr>
      </w:pPr>
      <w:r w:rsidRPr="00F777CD">
        <w:rPr>
          <w:rFonts w:ascii="Times New Roman" w:hAnsi="Times New Roman" w:cs="Times New Roman"/>
          <w:sz w:val="24"/>
          <w:szCs w:val="24"/>
        </w:rPr>
        <w:lastRenderedPageBreak/>
        <w:t>Poznámk</w:t>
      </w:r>
      <w:r w:rsidR="00CC18E9" w:rsidRPr="00F777CD">
        <w:rPr>
          <w:rFonts w:ascii="Times New Roman" w:hAnsi="Times New Roman" w:cs="Times New Roman"/>
          <w:sz w:val="24"/>
          <w:szCs w:val="24"/>
        </w:rPr>
        <w:t>y</w:t>
      </w:r>
      <w:r w:rsidRPr="00F777CD">
        <w:rPr>
          <w:rFonts w:ascii="Times New Roman" w:hAnsi="Times New Roman" w:cs="Times New Roman"/>
          <w:sz w:val="24"/>
          <w:szCs w:val="24"/>
        </w:rPr>
        <w:t xml:space="preserve"> pod čiarou k odkaz</w:t>
      </w:r>
      <w:r w:rsidR="00CC18E9" w:rsidRPr="00F777CD">
        <w:rPr>
          <w:rFonts w:ascii="Times New Roman" w:hAnsi="Times New Roman" w:cs="Times New Roman"/>
          <w:sz w:val="24"/>
          <w:szCs w:val="24"/>
        </w:rPr>
        <w:t>om</w:t>
      </w:r>
      <w:r w:rsidRPr="00F777CD">
        <w:rPr>
          <w:rFonts w:ascii="Times New Roman" w:hAnsi="Times New Roman" w:cs="Times New Roman"/>
          <w:sz w:val="24"/>
          <w:szCs w:val="24"/>
        </w:rPr>
        <w:t xml:space="preserve"> 48</w:t>
      </w:r>
      <w:r w:rsidR="00677546" w:rsidRPr="00F777CD">
        <w:rPr>
          <w:rFonts w:ascii="Times New Roman" w:hAnsi="Times New Roman" w:cs="Times New Roman"/>
          <w:sz w:val="24"/>
          <w:szCs w:val="24"/>
        </w:rPr>
        <w:t>k</w:t>
      </w:r>
      <w:r w:rsidR="00CC18E9" w:rsidRPr="00F777CD">
        <w:rPr>
          <w:rFonts w:ascii="Times New Roman" w:hAnsi="Times New Roman" w:cs="Times New Roman"/>
          <w:sz w:val="24"/>
          <w:szCs w:val="24"/>
        </w:rPr>
        <w:t xml:space="preserve"> a 48l</w:t>
      </w:r>
      <w:r w:rsidRPr="00F777CD">
        <w:rPr>
          <w:rFonts w:ascii="Times New Roman" w:hAnsi="Times New Roman" w:cs="Times New Roman"/>
          <w:sz w:val="24"/>
          <w:szCs w:val="24"/>
        </w:rPr>
        <w:t xml:space="preserve"> zn</w:t>
      </w:r>
      <w:r w:rsidR="00CC18E9" w:rsidRPr="00F777CD">
        <w:rPr>
          <w:rFonts w:ascii="Times New Roman" w:hAnsi="Times New Roman" w:cs="Times New Roman"/>
          <w:sz w:val="24"/>
          <w:szCs w:val="24"/>
        </w:rPr>
        <w:t>ejú</w:t>
      </w:r>
      <w:r w:rsidRPr="00F777CD">
        <w:rPr>
          <w:rFonts w:ascii="Times New Roman" w:hAnsi="Times New Roman" w:cs="Times New Roman"/>
          <w:sz w:val="24"/>
          <w:szCs w:val="24"/>
        </w:rPr>
        <w:t>:</w:t>
      </w:r>
    </w:p>
    <w:p w14:paraId="2C4ACCD2" w14:textId="5877A490" w:rsidR="006C4CF6" w:rsidRPr="00F777CD" w:rsidRDefault="00011569" w:rsidP="007740BF">
      <w:pPr>
        <w:pStyle w:val="Textkomentra"/>
        <w:keepNext/>
        <w:ind w:left="1134" w:hanging="567"/>
        <w:jc w:val="both"/>
        <w:rPr>
          <w:sz w:val="24"/>
          <w:szCs w:val="24"/>
        </w:rPr>
      </w:pPr>
      <w:bookmarkStart w:id="157" w:name="_Hlk202286484"/>
      <w:r w:rsidRPr="00F777CD">
        <w:rPr>
          <w:sz w:val="24"/>
          <w:szCs w:val="24"/>
        </w:rPr>
        <w:t>„</w:t>
      </w:r>
      <w:r w:rsidRPr="00F777CD">
        <w:rPr>
          <w:sz w:val="24"/>
          <w:szCs w:val="24"/>
          <w:vertAlign w:val="superscript"/>
        </w:rPr>
        <w:t>48</w:t>
      </w:r>
      <w:r w:rsidR="00677546" w:rsidRPr="00F777CD">
        <w:rPr>
          <w:sz w:val="24"/>
          <w:szCs w:val="24"/>
          <w:vertAlign w:val="superscript"/>
        </w:rPr>
        <w:t>k</w:t>
      </w:r>
      <w:r w:rsidRPr="00F777CD">
        <w:rPr>
          <w:sz w:val="24"/>
          <w:szCs w:val="24"/>
        </w:rPr>
        <w:t>) Napríklad Zákonník práce, Trestný zákon, zákon č. 91/2016 Z. z.</w:t>
      </w:r>
      <w:r w:rsidR="002D3885" w:rsidRPr="00F777CD">
        <w:rPr>
          <w:sz w:val="24"/>
          <w:szCs w:val="24"/>
        </w:rPr>
        <w:t xml:space="preserve"> o trestnej zodpovednosti právnických osôb a o zmene a doplnení niektorých zákonov</w:t>
      </w:r>
      <w:r w:rsidRPr="00F777CD">
        <w:rPr>
          <w:sz w:val="24"/>
          <w:szCs w:val="24"/>
        </w:rPr>
        <w:t xml:space="preserve"> v znení neskorších predpisov.</w:t>
      </w:r>
    </w:p>
    <w:p w14:paraId="6D242F9A" w14:textId="7412B30C" w:rsidR="00011569" w:rsidRPr="00F777CD" w:rsidRDefault="006C4CF6" w:rsidP="006C4CF6">
      <w:pPr>
        <w:pStyle w:val="Textkomentra"/>
        <w:ind w:left="1134" w:hanging="567"/>
        <w:jc w:val="both"/>
        <w:rPr>
          <w:sz w:val="24"/>
          <w:szCs w:val="24"/>
        </w:rPr>
      </w:pPr>
      <w:r w:rsidRPr="00F777CD">
        <w:rPr>
          <w:sz w:val="24"/>
          <w:szCs w:val="24"/>
          <w:vertAlign w:val="superscript"/>
        </w:rPr>
        <w:t>48l</w:t>
      </w:r>
      <w:r w:rsidRPr="00F777CD">
        <w:rPr>
          <w:sz w:val="24"/>
          <w:szCs w:val="24"/>
        </w:rPr>
        <w:t xml:space="preserve">) </w:t>
      </w:r>
      <w:r w:rsidRPr="00F777CD">
        <w:rPr>
          <w:sz w:val="24"/>
          <w:szCs w:val="24"/>
        </w:rPr>
        <w:tab/>
      </w:r>
      <w:r w:rsidRPr="00F777CD">
        <w:rPr>
          <w:rStyle w:val="cf01"/>
          <w:rFonts w:ascii="Times New Roman" w:hAnsi="Times New Roman" w:cs="Times New Roman"/>
          <w:sz w:val="24"/>
          <w:szCs w:val="24"/>
        </w:rPr>
        <w:t>§ 16 ods. 6 a § 26 zákona č. 747/2004 Z. z. v znení neskorších predpisov.</w:t>
      </w:r>
      <w:r w:rsidR="00011569" w:rsidRPr="00F777CD">
        <w:rPr>
          <w:sz w:val="24"/>
          <w:szCs w:val="24"/>
        </w:rPr>
        <w:t>“.</w:t>
      </w:r>
    </w:p>
    <w:bookmarkEnd w:id="157"/>
    <w:p w14:paraId="51DB20A2" w14:textId="77777777" w:rsidR="006C4CF6" w:rsidRPr="00F777CD" w:rsidRDefault="006C4CF6" w:rsidP="00011569">
      <w:pPr>
        <w:spacing w:after="0" w:line="240" w:lineRule="auto"/>
        <w:ind w:left="425"/>
        <w:rPr>
          <w:rFonts w:ascii="Times New Roman" w:hAnsi="Times New Roman" w:cs="Times New Roman"/>
          <w:sz w:val="24"/>
          <w:szCs w:val="24"/>
        </w:rPr>
      </w:pPr>
    </w:p>
    <w:p w14:paraId="19D4DB2C" w14:textId="42008878" w:rsidR="00A32F48" w:rsidRPr="00F777CD" w:rsidRDefault="00A32F48" w:rsidP="001D590B">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53 ods. 9 sa slová „banky, ktorá má sídlo mimo Európskej únie</w:t>
      </w:r>
      <w:r w:rsidR="002D3885" w:rsidRPr="00F777CD">
        <w:rPr>
          <w:rFonts w:ascii="Times New Roman" w:hAnsi="Times New Roman" w:cs="Times New Roman"/>
          <w:sz w:val="24"/>
          <w:szCs w:val="24"/>
        </w:rPr>
        <w:t>,</w:t>
      </w:r>
      <w:r w:rsidRPr="00F777CD">
        <w:rPr>
          <w:rFonts w:ascii="Times New Roman" w:hAnsi="Times New Roman" w:cs="Times New Roman"/>
          <w:sz w:val="24"/>
          <w:szCs w:val="24"/>
        </w:rPr>
        <w:t>“ nahrádzajú slovami „banky so sídlom mimo územia členského štátu“.</w:t>
      </w:r>
    </w:p>
    <w:p w14:paraId="5A790ABD" w14:textId="77777777" w:rsidR="00A32F48" w:rsidRPr="00F777CD" w:rsidRDefault="00A32F48" w:rsidP="00EF424E">
      <w:pPr>
        <w:pStyle w:val="Odsekzoznamu"/>
        <w:spacing w:after="0" w:line="240" w:lineRule="auto"/>
        <w:rPr>
          <w:rFonts w:ascii="Times New Roman" w:hAnsi="Times New Roman" w:cs="Times New Roman"/>
          <w:sz w:val="24"/>
          <w:szCs w:val="24"/>
        </w:rPr>
      </w:pPr>
    </w:p>
    <w:p w14:paraId="058157B3" w14:textId="6F18F133" w:rsidR="006A21F0" w:rsidRPr="00F777CD" w:rsidRDefault="006A21F0" w:rsidP="001D590B">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54 ods. 4 písm. g) sa na konci pripájajú tieto slová: „alebo osob</w:t>
      </w:r>
      <w:r w:rsidR="002D3885" w:rsidRPr="00F777CD">
        <w:rPr>
          <w:rFonts w:ascii="Times New Roman" w:hAnsi="Times New Roman" w:cs="Times New Roman"/>
          <w:sz w:val="24"/>
          <w:szCs w:val="24"/>
        </w:rPr>
        <w:t>ou</w:t>
      </w:r>
      <w:r w:rsidRPr="00F777CD">
        <w:rPr>
          <w:rFonts w:ascii="Times New Roman" w:hAnsi="Times New Roman" w:cs="Times New Roman"/>
          <w:sz w:val="24"/>
          <w:szCs w:val="24"/>
        </w:rPr>
        <w:t xml:space="preserve"> podľa § 8e ods. 1 </w:t>
      </w:r>
      <w:r w:rsidR="002D3885" w:rsidRPr="00F777CD">
        <w:rPr>
          <w:rFonts w:ascii="Times New Roman" w:hAnsi="Times New Roman" w:cs="Times New Roman"/>
          <w:sz w:val="24"/>
          <w:szCs w:val="24"/>
        </w:rPr>
        <w:t>alebo členom riadiaceho výboru podľa § 8e ods. 3,</w:t>
      </w:r>
      <w:r w:rsidRPr="00F777CD">
        <w:rPr>
          <w:rFonts w:ascii="Times New Roman" w:hAnsi="Times New Roman" w:cs="Times New Roman"/>
          <w:sz w:val="24"/>
          <w:szCs w:val="24"/>
        </w:rPr>
        <w:t xml:space="preserve">“. </w:t>
      </w:r>
    </w:p>
    <w:p w14:paraId="4E0E28B2" w14:textId="77777777" w:rsidR="006A21F0" w:rsidRPr="00F777CD" w:rsidRDefault="006A21F0" w:rsidP="006A21F0">
      <w:pPr>
        <w:pStyle w:val="Odsekzoznamu"/>
        <w:rPr>
          <w:rFonts w:ascii="Times New Roman" w:hAnsi="Times New Roman" w:cs="Times New Roman"/>
          <w:sz w:val="24"/>
          <w:szCs w:val="24"/>
        </w:rPr>
      </w:pPr>
    </w:p>
    <w:p w14:paraId="4E9901BC" w14:textId="72848FF3" w:rsidR="00347B0E" w:rsidRPr="00F777CD" w:rsidRDefault="00347B0E" w:rsidP="001D590B">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63 ods. 1 písm. c) </w:t>
      </w:r>
      <w:r w:rsidR="00052148" w:rsidRPr="00F777CD">
        <w:rPr>
          <w:rFonts w:ascii="Times New Roman" w:hAnsi="Times New Roman" w:cs="Times New Roman"/>
          <w:sz w:val="24"/>
          <w:szCs w:val="24"/>
        </w:rPr>
        <w:t>až</w:t>
      </w:r>
      <w:r w:rsidRPr="00F777CD">
        <w:rPr>
          <w:rFonts w:ascii="Times New Roman" w:hAnsi="Times New Roman" w:cs="Times New Roman"/>
          <w:sz w:val="24"/>
          <w:szCs w:val="24"/>
        </w:rPr>
        <w:t xml:space="preserve"> e)</w:t>
      </w:r>
      <w:r w:rsidR="002D3885" w:rsidRPr="00F777CD">
        <w:rPr>
          <w:rFonts w:ascii="Times New Roman" w:hAnsi="Times New Roman" w:cs="Times New Roman"/>
          <w:sz w:val="24"/>
          <w:szCs w:val="24"/>
        </w:rPr>
        <w:t xml:space="preserve"> a</w:t>
      </w:r>
      <w:r w:rsidRPr="00F777CD">
        <w:rPr>
          <w:rFonts w:ascii="Times New Roman" w:hAnsi="Times New Roman" w:cs="Times New Roman"/>
          <w:sz w:val="24"/>
          <w:szCs w:val="24"/>
        </w:rPr>
        <w:t xml:space="preserve"> ods. 2 písm. c), d), f) a g)</w:t>
      </w:r>
      <w:r w:rsidR="008D62EC" w:rsidRPr="00F777CD">
        <w:rPr>
          <w:rFonts w:ascii="Times New Roman" w:hAnsi="Times New Roman" w:cs="Times New Roman"/>
          <w:sz w:val="24"/>
          <w:szCs w:val="24"/>
        </w:rPr>
        <w:t xml:space="preserve"> a § 6</w:t>
      </w:r>
      <w:r w:rsidR="00907293" w:rsidRPr="00F777CD">
        <w:rPr>
          <w:rFonts w:ascii="Times New Roman" w:hAnsi="Times New Roman" w:cs="Times New Roman"/>
          <w:sz w:val="24"/>
          <w:szCs w:val="24"/>
        </w:rPr>
        <w:t>5</w:t>
      </w:r>
      <w:r w:rsidR="008D62EC" w:rsidRPr="00F777CD">
        <w:rPr>
          <w:rFonts w:ascii="Times New Roman" w:hAnsi="Times New Roman" w:cs="Times New Roman"/>
          <w:sz w:val="24"/>
          <w:szCs w:val="24"/>
        </w:rPr>
        <w:t xml:space="preserve"> ods. 3</w:t>
      </w:r>
      <w:r w:rsidRPr="00F777CD">
        <w:rPr>
          <w:rFonts w:ascii="Times New Roman" w:hAnsi="Times New Roman" w:cs="Times New Roman"/>
          <w:sz w:val="24"/>
          <w:szCs w:val="24"/>
        </w:rPr>
        <w:t xml:space="preserve"> sa vypúšťajú slová „alebo pobočka zahraničnej banky“.</w:t>
      </w:r>
    </w:p>
    <w:p w14:paraId="2F3A2070" w14:textId="77777777" w:rsidR="00347B0E" w:rsidRPr="00F777CD" w:rsidRDefault="00347B0E" w:rsidP="00EF424E">
      <w:pPr>
        <w:pStyle w:val="Odsekzoznamu"/>
        <w:spacing w:after="0" w:line="240" w:lineRule="auto"/>
        <w:rPr>
          <w:rFonts w:ascii="Times New Roman" w:hAnsi="Times New Roman" w:cs="Times New Roman"/>
          <w:sz w:val="24"/>
          <w:szCs w:val="24"/>
        </w:rPr>
      </w:pPr>
    </w:p>
    <w:p w14:paraId="0D0426D2" w14:textId="54630226" w:rsidR="00347B0E" w:rsidRPr="00F777CD" w:rsidRDefault="00347B0E" w:rsidP="001D590B">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63 ods</w:t>
      </w:r>
      <w:r w:rsidR="002D3885" w:rsidRPr="00F777CD">
        <w:rPr>
          <w:rFonts w:ascii="Times New Roman" w:hAnsi="Times New Roman" w:cs="Times New Roman"/>
          <w:sz w:val="24"/>
          <w:szCs w:val="24"/>
        </w:rPr>
        <w:t>.</w:t>
      </w:r>
      <w:r w:rsidRPr="00F777CD">
        <w:rPr>
          <w:rFonts w:ascii="Times New Roman" w:hAnsi="Times New Roman" w:cs="Times New Roman"/>
          <w:sz w:val="24"/>
          <w:szCs w:val="24"/>
        </w:rPr>
        <w:t xml:space="preserve"> 1 sa vypúšťa písmeno f). </w:t>
      </w:r>
    </w:p>
    <w:p w14:paraId="35EEB465" w14:textId="77777777" w:rsidR="00076DB1" w:rsidRPr="00F777CD" w:rsidRDefault="00076DB1" w:rsidP="00EF424E">
      <w:pPr>
        <w:pStyle w:val="Odsekzoznamu"/>
        <w:spacing w:after="0" w:line="240" w:lineRule="auto"/>
        <w:ind w:left="426"/>
        <w:rPr>
          <w:rFonts w:ascii="Times New Roman" w:hAnsi="Times New Roman" w:cs="Times New Roman"/>
          <w:sz w:val="24"/>
          <w:szCs w:val="24"/>
        </w:rPr>
      </w:pPr>
    </w:p>
    <w:p w14:paraId="291003ED" w14:textId="1EC23269" w:rsidR="00347B0E" w:rsidRPr="00F777CD" w:rsidRDefault="002D3885" w:rsidP="001D590B">
      <w:pPr>
        <w:pStyle w:val="Odsekzoznamu"/>
        <w:spacing w:after="0" w:line="240" w:lineRule="auto"/>
        <w:ind w:left="567"/>
        <w:rPr>
          <w:rFonts w:ascii="Times New Roman" w:hAnsi="Times New Roman" w:cs="Times New Roman"/>
          <w:sz w:val="24"/>
          <w:szCs w:val="24"/>
        </w:rPr>
      </w:pPr>
      <w:r w:rsidRPr="00F777CD">
        <w:rPr>
          <w:rFonts w:ascii="Times New Roman" w:hAnsi="Times New Roman" w:cs="Times New Roman"/>
          <w:sz w:val="24"/>
          <w:szCs w:val="24"/>
        </w:rPr>
        <w:t>Doterajšie p</w:t>
      </w:r>
      <w:r w:rsidR="00347B0E" w:rsidRPr="00F777CD">
        <w:rPr>
          <w:rFonts w:ascii="Times New Roman" w:hAnsi="Times New Roman" w:cs="Times New Roman"/>
          <w:sz w:val="24"/>
          <w:szCs w:val="24"/>
        </w:rPr>
        <w:t>ísmená g) a h) sa označujú ako písmená f) a g).</w:t>
      </w:r>
    </w:p>
    <w:p w14:paraId="1EA63906" w14:textId="77777777" w:rsidR="00347B0E" w:rsidRPr="00F777CD" w:rsidRDefault="00347B0E" w:rsidP="00EF424E">
      <w:pPr>
        <w:spacing w:after="0" w:line="240" w:lineRule="auto"/>
        <w:rPr>
          <w:rFonts w:ascii="Times New Roman" w:hAnsi="Times New Roman" w:cs="Times New Roman"/>
          <w:sz w:val="24"/>
          <w:szCs w:val="24"/>
        </w:rPr>
      </w:pPr>
    </w:p>
    <w:p w14:paraId="02A76A0A" w14:textId="20A845A5" w:rsidR="00347B0E" w:rsidRPr="00F777CD" w:rsidRDefault="00347B0E" w:rsidP="001D590B">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63 ods. 1 písm. f) sa vypúšťajú slová „alebo pobočka zahraničnej banky“ a slová „a</w:t>
      </w:r>
      <w:r w:rsidR="004A3B94" w:rsidRPr="00F777CD">
        <w:rPr>
          <w:rFonts w:ascii="Times New Roman" w:hAnsi="Times New Roman" w:cs="Times New Roman"/>
          <w:sz w:val="24"/>
          <w:szCs w:val="24"/>
        </w:rPr>
        <w:t> </w:t>
      </w:r>
      <w:r w:rsidRPr="00F777CD">
        <w:rPr>
          <w:rFonts w:ascii="Times New Roman" w:hAnsi="Times New Roman" w:cs="Times New Roman"/>
          <w:sz w:val="24"/>
          <w:szCs w:val="24"/>
        </w:rPr>
        <w:t>7, § 8 ods. 6</w:t>
      </w:r>
      <w:r w:rsidR="00A77DBE" w:rsidRPr="00F777CD">
        <w:rPr>
          <w:rFonts w:ascii="Times New Roman" w:hAnsi="Times New Roman" w:cs="Times New Roman"/>
          <w:sz w:val="24"/>
          <w:szCs w:val="24"/>
        </w:rPr>
        <w:t>“.</w:t>
      </w:r>
    </w:p>
    <w:p w14:paraId="6CCA5728" w14:textId="77777777" w:rsidR="00A77DBE" w:rsidRPr="00F777CD" w:rsidRDefault="00A77DBE" w:rsidP="00EF424E">
      <w:pPr>
        <w:pStyle w:val="Odsekzoznamu"/>
        <w:keepNext/>
        <w:spacing w:after="0" w:line="240" w:lineRule="auto"/>
        <w:ind w:left="425"/>
        <w:jc w:val="both"/>
        <w:rPr>
          <w:rFonts w:ascii="Times New Roman" w:hAnsi="Times New Roman" w:cs="Times New Roman"/>
          <w:sz w:val="24"/>
          <w:szCs w:val="24"/>
        </w:rPr>
      </w:pPr>
    </w:p>
    <w:p w14:paraId="34F4D749" w14:textId="11B1B980" w:rsidR="00076DB1" w:rsidRPr="00F777CD" w:rsidRDefault="002D3885" w:rsidP="001D590B">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w:t>
      </w:r>
      <w:r w:rsidR="00076DB1" w:rsidRPr="00F777CD">
        <w:rPr>
          <w:rFonts w:ascii="Times New Roman" w:hAnsi="Times New Roman" w:cs="Times New Roman"/>
          <w:sz w:val="24"/>
          <w:szCs w:val="24"/>
        </w:rPr>
        <w:t xml:space="preserve">§ 63 </w:t>
      </w:r>
      <w:r w:rsidRPr="00F777CD">
        <w:rPr>
          <w:rFonts w:ascii="Times New Roman" w:hAnsi="Times New Roman" w:cs="Times New Roman"/>
          <w:sz w:val="24"/>
          <w:szCs w:val="24"/>
        </w:rPr>
        <w:t xml:space="preserve">sa </w:t>
      </w:r>
      <w:r w:rsidR="00076DB1" w:rsidRPr="00F777CD">
        <w:rPr>
          <w:rFonts w:ascii="Times New Roman" w:hAnsi="Times New Roman" w:cs="Times New Roman"/>
          <w:sz w:val="24"/>
          <w:szCs w:val="24"/>
        </w:rPr>
        <w:t>ods</w:t>
      </w:r>
      <w:r w:rsidRPr="00F777CD">
        <w:rPr>
          <w:rFonts w:ascii="Times New Roman" w:hAnsi="Times New Roman" w:cs="Times New Roman"/>
          <w:sz w:val="24"/>
          <w:szCs w:val="24"/>
        </w:rPr>
        <w:t>ek</w:t>
      </w:r>
      <w:r w:rsidR="00076DB1" w:rsidRPr="00F777CD">
        <w:rPr>
          <w:rFonts w:ascii="Times New Roman" w:hAnsi="Times New Roman" w:cs="Times New Roman"/>
          <w:sz w:val="24"/>
          <w:szCs w:val="24"/>
        </w:rPr>
        <w:t xml:space="preserve"> 1 dopĺňa písmenom </w:t>
      </w:r>
      <w:r w:rsidR="00A32F48" w:rsidRPr="00F777CD">
        <w:rPr>
          <w:rFonts w:ascii="Times New Roman" w:hAnsi="Times New Roman" w:cs="Times New Roman"/>
          <w:sz w:val="24"/>
          <w:szCs w:val="24"/>
        </w:rPr>
        <w:t>h</w:t>
      </w:r>
      <w:r w:rsidR="00076DB1" w:rsidRPr="00F777CD">
        <w:rPr>
          <w:rFonts w:ascii="Times New Roman" w:hAnsi="Times New Roman" w:cs="Times New Roman"/>
          <w:sz w:val="24"/>
          <w:szCs w:val="24"/>
        </w:rPr>
        <w:t>), ktoré znie:</w:t>
      </w:r>
    </w:p>
    <w:p w14:paraId="0F89D3F4" w14:textId="589727FC" w:rsidR="00076DB1" w:rsidRPr="00F777CD" w:rsidRDefault="00076DB1" w:rsidP="001D590B">
      <w:pPr>
        <w:pStyle w:val="Normlny0"/>
        <w:keepNext/>
        <w:ind w:left="567"/>
        <w:jc w:val="both"/>
        <w:rPr>
          <w:sz w:val="24"/>
          <w:szCs w:val="24"/>
        </w:rPr>
      </w:pPr>
      <w:r w:rsidRPr="00F777CD">
        <w:rPr>
          <w:sz w:val="24"/>
          <w:szCs w:val="24"/>
        </w:rPr>
        <w:t>„</w:t>
      </w:r>
      <w:r w:rsidR="00A32F48" w:rsidRPr="00F777CD">
        <w:rPr>
          <w:sz w:val="24"/>
          <w:szCs w:val="24"/>
        </w:rPr>
        <w:t>h</w:t>
      </w:r>
      <w:r w:rsidRPr="00F777CD">
        <w:rPr>
          <w:sz w:val="24"/>
          <w:szCs w:val="24"/>
        </w:rPr>
        <w:t>) sú splnené tieto podmienky</w:t>
      </w:r>
      <w:r w:rsidR="00D851FB" w:rsidRPr="00F777CD">
        <w:rPr>
          <w:sz w:val="24"/>
          <w:szCs w:val="24"/>
        </w:rPr>
        <w:t>:</w:t>
      </w:r>
    </w:p>
    <w:p w14:paraId="3594F083" w14:textId="1EB3F9BB" w:rsidR="00076DB1" w:rsidRPr="00F777CD" w:rsidRDefault="00076DB1" w:rsidP="001D590B">
      <w:pPr>
        <w:pStyle w:val="Normlny0"/>
        <w:ind w:left="1134" w:hanging="283"/>
        <w:jc w:val="both"/>
        <w:rPr>
          <w:sz w:val="24"/>
          <w:szCs w:val="24"/>
        </w:rPr>
      </w:pPr>
      <w:r w:rsidRPr="00F777CD">
        <w:rPr>
          <w:sz w:val="24"/>
          <w:szCs w:val="24"/>
        </w:rPr>
        <w:t xml:space="preserve">1. </w:t>
      </w:r>
      <w:r w:rsidRPr="00F777CD">
        <w:rPr>
          <w:sz w:val="24"/>
          <w:szCs w:val="24"/>
        </w:rPr>
        <w:tab/>
        <w:t>podľa osobitných predpisov</w:t>
      </w:r>
      <w:r w:rsidRPr="00F777CD">
        <w:rPr>
          <w:sz w:val="24"/>
          <w:szCs w:val="24"/>
          <w:vertAlign w:val="superscript"/>
        </w:rPr>
        <w:t>55a</w:t>
      </w:r>
      <w:r w:rsidRPr="00F777CD">
        <w:rPr>
          <w:sz w:val="24"/>
          <w:szCs w:val="24"/>
        </w:rPr>
        <w:t>) banka zlyháva alebo sa javí, že v blízkej dobe zlyhá</w:t>
      </w:r>
      <w:r w:rsidR="00D851FB" w:rsidRPr="00F777CD">
        <w:rPr>
          <w:sz w:val="24"/>
          <w:szCs w:val="24"/>
        </w:rPr>
        <w:t xml:space="preserve"> a </w:t>
      </w:r>
    </w:p>
    <w:p w14:paraId="2DDBA643" w14:textId="6CAC168E" w:rsidR="00076DB1" w:rsidRPr="00F777CD" w:rsidRDefault="00076DB1" w:rsidP="001D590B">
      <w:pPr>
        <w:pStyle w:val="Normlny0"/>
        <w:ind w:left="1134" w:hanging="283"/>
        <w:jc w:val="both"/>
        <w:rPr>
          <w:sz w:val="24"/>
          <w:szCs w:val="24"/>
        </w:rPr>
      </w:pPr>
      <w:r w:rsidRPr="00F777CD">
        <w:rPr>
          <w:sz w:val="24"/>
          <w:szCs w:val="24"/>
        </w:rPr>
        <w:t xml:space="preserve">2. </w:t>
      </w:r>
      <w:r w:rsidRPr="00F777CD">
        <w:rPr>
          <w:sz w:val="24"/>
          <w:szCs w:val="24"/>
        </w:rPr>
        <w:tab/>
      </w:r>
      <w:r w:rsidR="00F944AA" w:rsidRPr="00F777CD">
        <w:rPr>
          <w:sz w:val="24"/>
          <w:szCs w:val="24"/>
        </w:rPr>
        <w:t>rezolučná rada</w:t>
      </w:r>
      <w:r w:rsidRPr="00F777CD">
        <w:rPr>
          <w:sz w:val="24"/>
          <w:szCs w:val="24"/>
        </w:rPr>
        <w:t xml:space="preserve"> usúdila, že v súvislosti s touto bankou sú splnené podmienky podľa osobitných predpisov</w:t>
      </w:r>
      <w:r w:rsidRPr="00F777CD">
        <w:rPr>
          <w:sz w:val="24"/>
          <w:szCs w:val="24"/>
          <w:vertAlign w:val="superscript"/>
        </w:rPr>
        <w:t>55b</w:t>
      </w:r>
      <w:r w:rsidRPr="00F777CD">
        <w:rPr>
          <w:sz w:val="24"/>
          <w:szCs w:val="24"/>
        </w:rPr>
        <w:t>)</w:t>
      </w:r>
      <w:r w:rsidR="00D851FB" w:rsidRPr="00F777CD">
        <w:rPr>
          <w:sz w:val="24"/>
          <w:szCs w:val="24"/>
        </w:rPr>
        <w:t xml:space="preserve"> a nie sú splnené podmienky podľa osobitných predpisov.</w:t>
      </w:r>
      <w:r w:rsidR="00D851FB" w:rsidRPr="00F777CD">
        <w:rPr>
          <w:sz w:val="24"/>
          <w:szCs w:val="24"/>
          <w:vertAlign w:val="superscript"/>
        </w:rPr>
        <w:t>55c</w:t>
      </w:r>
      <w:r w:rsidR="00D851FB" w:rsidRPr="00F777CD">
        <w:rPr>
          <w:sz w:val="24"/>
          <w:szCs w:val="24"/>
        </w:rPr>
        <w:t>)“.</w:t>
      </w:r>
    </w:p>
    <w:p w14:paraId="58F5D1C9" w14:textId="77777777" w:rsidR="00076DB1" w:rsidRPr="00F777CD" w:rsidRDefault="00076DB1" w:rsidP="00EF424E">
      <w:pPr>
        <w:pStyle w:val="Normlny0"/>
        <w:ind w:left="426"/>
        <w:jc w:val="both"/>
        <w:rPr>
          <w:sz w:val="24"/>
          <w:szCs w:val="24"/>
        </w:rPr>
      </w:pPr>
    </w:p>
    <w:p w14:paraId="697DE6C1" w14:textId="77777777" w:rsidR="00076DB1" w:rsidRPr="00F777CD" w:rsidRDefault="00076DB1" w:rsidP="001D590B">
      <w:pPr>
        <w:pStyle w:val="Normlny0"/>
        <w:ind w:left="567"/>
        <w:jc w:val="both"/>
        <w:rPr>
          <w:sz w:val="24"/>
          <w:szCs w:val="24"/>
        </w:rPr>
      </w:pPr>
      <w:r w:rsidRPr="00F777CD">
        <w:rPr>
          <w:sz w:val="24"/>
          <w:szCs w:val="24"/>
        </w:rPr>
        <w:t>Poznámky pod čiarou k odkazom 55a až 55c znejú:</w:t>
      </w:r>
    </w:p>
    <w:p w14:paraId="0CAF8F32" w14:textId="77777777" w:rsidR="00C62E8A" w:rsidRPr="00F777CD" w:rsidRDefault="00076DB1" w:rsidP="001D590B">
      <w:pPr>
        <w:pStyle w:val="Normlny0"/>
        <w:ind w:left="1134" w:hanging="567"/>
        <w:jc w:val="both"/>
        <w:rPr>
          <w:sz w:val="24"/>
          <w:szCs w:val="24"/>
        </w:rPr>
      </w:pPr>
      <w:bookmarkStart w:id="158" w:name="_Hlk202286504"/>
      <w:r w:rsidRPr="00F777CD">
        <w:rPr>
          <w:sz w:val="24"/>
          <w:szCs w:val="24"/>
        </w:rPr>
        <w:t>„</w:t>
      </w:r>
      <w:r w:rsidRPr="00F777CD">
        <w:rPr>
          <w:sz w:val="24"/>
          <w:szCs w:val="24"/>
          <w:vertAlign w:val="superscript"/>
        </w:rPr>
        <w:t>55a</w:t>
      </w:r>
      <w:r w:rsidRPr="00F777CD">
        <w:rPr>
          <w:sz w:val="24"/>
          <w:szCs w:val="24"/>
        </w:rPr>
        <w:t xml:space="preserve">) </w:t>
      </w:r>
      <w:r w:rsidRPr="00F777CD">
        <w:rPr>
          <w:sz w:val="24"/>
          <w:szCs w:val="24"/>
        </w:rPr>
        <w:tab/>
        <w:t>Čl. 18 ods. 1 písm. a) nariadenia</w:t>
      </w:r>
      <w:r w:rsidR="001A345F" w:rsidRPr="00F777CD">
        <w:rPr>
          <w:sz w:val="24"/>
          <w:szCs w:val="24"/>
        </w:rPr>
        <w:t xml:space="preserve"> (EÚ) č.</w:t>
      </w:r>
      <w:r w:rsidRPr="00F777CD">
        <w:rPr>
          <w:sz w:val="24"/>
          <w:szCs w:val="24"/>
        </w:rPr>
        <w:t xml:space="preserve"> 806/2014 v platnom znení</w:t>
      </w:r>
      <w:r w:rsidR="00C62E8A" w:rsidRPr="00F777CD">
        <w:rPr>
          <w:sz w:val="24"/>
          <w:szCs w:val="24"/>
        </w:rPr>
        <w:t xml:space="preserve">. </w:t>
      </w:r>
    </w:p>
    <w:p w14:paraId="1E0A790B" w14:textId="653E164C" w:rsidR="00076DB1" w:rsidRPr="00F777CD" w:rsidRDefault="00076DB1" w:rsidP="00C62E8A">
      <w:pPr>
        <w:pStyle w:val="Normlny0"/>
        <w:ind w:left="1134"/>
        <w:jc w:val="both"/>
        <w:rPr>
          <w:sz w:val="24"/>
          <w:szCs w:val="24"/>
        </w:rPr>
      </w:pPr>
      <w:r w:rsidRPr="00F777CD">
        <w:rPr>
          <w:sz w:val="24"/>
          <w:szCs w:val="24"/>
        </w:rPr>
        <w:t>§ 34 ods. 1 písm. a) zákona č. 371/2014 Z. z.</w:t>
      </w:r>
    </w:p>
    <w:p w14:paraId="2D309397" w14:textId="77777777" w:rsidR="00C62E8A" w:rsidRPr="00F777CD" w:rsidRDefault="00076DB1" w:rsidP="001D590B">
      <w:pPr>
        <w:pStyle w:val="Normlny0"/>
        <w:ind w:left="1134" w:hanging="567"/>
        <w:jc w:val="both"/>
        <w:rPr>
          <w:sz w:val="24"/>
          <w:szCs w:val="24"/>
        </w:rPr>
      </w:pPr>
      <w:r w:rsidRPr="00F777CD">
        <w:rPr>
          <w:sz w:val="24"/>
          <w:szCs w:val="24"/>
          <w:vertAlign w:val="superscript"/>
        </w:rPr>
        <w:t>55b</w:t>
      </w:r>
      <w:r w:rsidRPr="00F777CD">
        <w:rPr>
          <w:sz w:val="24"/>
          <w:szCs w:val="24"/>
        </w:rPr>
        <w:t xml:space="preserve">) </w:t>
      </w:r>
      <w:r w:rsidRPr="00F777CD">
        <w:rPr>
          <w:sz w:val="24"/>
          <w:szCs w:val="24"/>
        </w:rPr>
        <w:tab/>
        <w:t>Čl. 18 ods. 1 písm. b) nariadenia</w:t>
      </w:r>
      <w:r w:rsidR="001A345F" w:rsidRPr="00F777CD">
        <w:rPr>
          <w:sz w:val="24"/>
          <w:szCs w:val="24"/>
        </w:rPr>
        <w:t xml:space="preserve"> (EÚ) č. </w:t>
      </w:r>
      <w:r w:rsidRPr="00F777CD">
        <w:rPr>
          <w:sz w:val="24"/>
          <w:szCs w:val="24"/>
        </w:rPr>
        <w:t>806/2014 v platnom znení</w:t>
      </w:r>
      <w:r w:rsidR="00C62E8A" w:rsidRPr="00F777CD">
        <w:rPr>
          <w:sz w:val="24"/>
          <w:szCs w:val="24"/>
        </w:rPr>
        <w:t xml:space="preserve">. </w:t>
      </w:r>
    </w:p>
    <w:p w14:paraId="12D2694D" w14:textId="6C12ED90" w:rsidR="00076DB1" w:rsidRPr="00F777CD" w:rsidRDefault="00076DB1" w:rsidP="00C62E8A">
      <w:pPr>
        <w:pStyle w:val="Normlny0"/>
        <w:ind w:left="1134"/>
        <w:jc w:val="both"/>
        <w:rPr>
          <w:sz w:val="24"/>
          <w:szCs w:val="24"/>
        </w:rPr>
      </w:pPr>
      <w:r w:rsidRPr="00F777CD">
        <w:rPr>
          <w:sz w:val="24"/>
          <w:szCs w:val="24"/>
        </w:rPr>
        <w:t>§ 34 ods. 1 písm. c) zákona č. 371/2014 Z. z. v znení neskorších predpisov.</w:t>
      </w:r>
    </w:p>
    <w:p w14:paraId="2D1E5B55" w14:textId="1F1434E6" w:rsidR="00076DB1" w:rsidRPr="00F777CD" w:rsidRDefault="00076DB1" w:rsidP="001D590B">
      <w:pPr>
        <w:spacing w:after="0" w:line="240" w:lineRule="auto"/>
        <w:ind w:left="1134"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55c</w:t>
      </w:r>
      <w:r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t xml:space="preserve">Čl. 18 ods. 1 písm. c) nariadenia </w:t>
      </w:r>
      <w:r w:rsidR="001A345F" w:rsidRPr="00F777CD">
        <w:rPr>
          <w:rFonts w:ascii="Times New Roman" w:hAnsi="Times New Roman" w:cs="Times New Roman"/>
          <w:sz w:val="24"/>
          <w:szCs w:val="24"/>
        </w:rPr>
        <w:t xml:space="preserve">(EÚ) č. </w:t>
      </w:r>
      <w:r w:rsidRPr="00F777CD">
        <w:rPr>
          <w:rFonts w:ascii="Times New Roman" w:hAnsi="Times New Roman" w:cs="Times New Roman"/>
          <w:sz w:val="24"/>
          <w:szCs w:val="24"/>
        </w:rPr>
        <w:t xml:space="preserve">806/2014 v platnom znení, § 34 ods. 1 písm. b) zákona č. 371/2014 Z. z. v znení </w:t>
      </w:r>
      <w:r w:rsidR="00C62E8A" w:rsidRPr="00F777CD">
        <w:rPr>
          <w:rFonts w:ascii="Times New Roman" w:hAnsi="Times New Roman" w:cs="Times New Roman"/>
          <w:sz w:val="24"/>
          <w:szCs w:val="24"/>
        </w:rPr>
        <w:t>zákona č. 437/2015 Z. z</w:t>
      </w:r>
      <w:r w:rsidRPr="00F777CD">
        <w:rPr>
          <w:rFonts w:ascii="Times New Roman" w:hAnsi="Times New Roman" w:cs="Times New Roman"/>
          <w:sz w:val="24"/>
          <w:szCs w:val="24"/>
        </w:rPr>
        <w:t>.“.</w:t>
      </w:r>
    </w:p>
    <w:bookmarkEnd w:id="158"/>
    <w:p w14:paraId="6DF1C07E" w14:textId="1132F8DB" w:rsidR="00076DB1" w:rsidRPr="00F777CD" w:rsidRDefault="00076DB1" w:rsidP="00794709">
      <w:pPr>
        <w:pStyle w:val="Odsekzoznamu"/>
        <w:spacing w:after="0" w:line="240" w:lineRule="auto"/>
        <w:ind w:left="425"/>
        <w:jc w:val="both"/>
        <w:rPr>
          <w:rFonts w:ascii="Times New Roman" w:hAnsi="Times New Roman" w:cs="Times New Roman"/>
          <w:sz w:val="24"/>
          <w:szCs w:val="24"/>
        </w:rPr>
      </w:pPr>
    </w:p>
    <w:p w14:paraId="2800750B" w14:textId="77777777" w:rsidR="00A32F48" w:rsidRPr="00F777CD" w:rsidRDefault="00A32F48"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63 ods. 2 úvodnej vete sa vypúšťajú slová „alebo pobočky zahraničnej banky“ a slová „a pobočiek zahraničných bánk“.</w:t>
      </w:r>
    </w:p>
    <w:p w14:paraId="3496EF87" w14:textId="77777777" w:rsidR="00A32F48" w:rsidRPr="00F777CD" w:rsidRDefault="00A32F48" w:rsidP="00794709">
      <w:pPr>
        <w:pStyle w:val="Odsekzoznamu"/>
        <w:spacing w:after="0" w:line="240" w:lineRule="auto"/>
        <w:rPr>
          <w:rFonts w:ascii="Times New Roman" w:hAnsi="Times New Roman" w:cs="Times New Roman"/>
          <w:sz w:val="24"/>
          <w:szCs w:val="24"/>
        </w:rPr>
      </w:pPr>
    </w:p>
    <w:p w14:paraId="1D6FE14A" w14:textId="67FC6705" w:rsidR="00A32F48" w:rsidRPr="00F777CD" w:rsidRDefault="00A32F48"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63 ods. 2 písm. b) sa </w:t>
      </w:r>
      <w:r w:rsidR="00294991" w:rsidRPr="00F777CD">
        <w:rPr>
          <w:rFonts w:ascii="Times New Roman" w:hAnsi="Times New Roman" w:cs="Times New Roman"/>
          <w:sz w:val="24"/>
          <w:szCs w:val="24"/>
        </w:rPr>
        <w:t xml:space="preserve">vypúšťajú </w:t>
      </w:r>
      <w:r w:rsidRPr="00F777CD">
        <w:rPr>
          <w:rFonts w:ascii="Times New Roman" w:hAnsi="Times New Roman" w:cs="Times New Roman"/>
          <w:sz w:val="24"/>
          <w:szCs w:val="24"/>
        </w:rPr>
        <w:t xml:space="preserve">slová „banka, pobočka zahraničnej banky alebo zahraničná“ a slová „alebo </w:t>
      </w:r>
      <w:r w:rsidR="00C62E8A" w:rsidRPr="00F777CD">
        <w:rPr>
          <w:rFonts w:ascii="Times New Roman" w:hAnsi="Times New Roman" w:cs="Times New Roman"/>
          <w:sz w:val="24"/>
          <w:szCs w:val="24"/>
        </w:rPr>
        <w:t xml:space="preserve">v </w:t>
      </w:r>
      <w:r w:rsidRPr="00F777CD">
        <w:rPr>
          <w:rFonts w:ascii="Times New Roman" w:hAnsi="Times New Roman" w:cs="Times New Roman"/>
          <w:sz w:val="24"/>
          <w:szCs w:val="24"/>
        </w:rPr>
        <w:t>pobočke zahraničnej banky“.</w:t>
      </w:r>
    </w:p>
    <w:p w14:paraId="6822A627" w14:textId="77777777" w:rsidR="00A32F48" w:rsidRPr="00F777CD" w:rsidRDefault="00A32F48" w:rsidP="00794709">
      <w:pPr>
        <w:pStyle w:val="Odsekzoznamu"/>
        <w:spacing w:after="0" w:line="240" w:lineRule="auto"/>
        <w:rPr>
          <w:rFonts w:ascii="Times New Roman" w:hAnsi="Times New Roman" w:cs="Times New Roman"/>
          <w:sz w:val="24"/>
          <w:szCs w:val="24"/>
        </w:rPr>
      </w:pPr>
    </w:p>
    <w:p w14:paraId="144D10F2" w14:textId="77777777" w:rsidR="00A32F48" w:rsidRPr="00F777CD" w:rsidRDefault="00A32F48"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63 ods. 2 písm. e) sa vypúšťajú slová „alebo pobočka zahraničnej banky neplní podmienky podľa § 8 ods. 2“.</w:t>
      </w:r>
    </w:p>
    <w:p w14:paraId="6B81A56D" w14:textId="77777777" w:rsidR="00A32F48" w:rsidRPr="00F777CD" w:rsidRDefault="00A32F48" w:rsidP="00794709">
      <w:pPr>
        <w:pStyle w:val="Odsekzoznamu"/>
        <w:spacing w:after="0" w:line="240" w:lineRule="auto"/>
        <w:ind w:left="425"/>
        <w:jc w:val="both"/>
        <w:rPr>
          <w:rFonts w:ascii="Times New Roman" w:hAnsi="Times New Roman" w:cs="Times New Roman"/>
          <w:sz w:val="24"/>
          <w:szCs w:val="24"/>
        </w:rPr>
      </w:pPr>
    </w:p>
    <w:p w14:paraId="6F4D4B40" w14:textId="0B9B669B" w:rsidR="00907293" w:rsidRPr="00F777CD" w:rsidRDefault="00907293"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64 ods</w:t>
      </w:r>
      <w:r w:rsidR="00C62E8A" w:rsidRPr="00F777CD">
        <w:rPr>
          <w:rFonts w:ascii="Times New Roman" w:hAnsi="Times New Roman" w:cs="Times New Roman"/>
          <w:sz w:val="24"/>
          <w:szCs w:val="24"/>
        </w:rPr>
        <w:t>.</w:t>
      </w:r>
      <w:r w:rsidRPr="00F777CD">
        <w:rPr>
          <w:rFonts w:ascii="Times New Roman" w:hAnsi="Times New Roman" w:cs="Times New Roman"/>
          <w:sz w:val="24"/>
          <w:szCs w:val="24"/>
        </w:rPr>
        <w:t xml:space="preserve"> 1 sa vypúšťajú písmená c) a g).</w:t>
      </w:r>
    </w:p>
    <w:p w14:paraId="0E4D8F20" w14:textId="77777777" w:rsidR="00907293" w:rsidRPr="00F777CD" w:rsidRDefault="00907293" w:rsidP="00794709">
      <w:pPr>
        <w:pStyle w:val="Odsekzoznamu"/>
        <w:spacing w:after="0" w:line="240" w:lineRule="auto"/>
        <w:ind w:left="425"/>
        <w:jc w:val="both"/>
        <w:rPr>
          <w:rFonts w:ascii="Times New Roman" w:hAnsi="Times New Roman" w:cs="Times New Roman"/>
          <w:sz w:val="24"/>
          <w:szCs w:val="24"/>
        </w:rPr>
      </w:pPr>
    </w:p>
    <w:p w14:paraId="36F80873" w14:textId="5B0C4978" w:rsidR="00907293" w:rsidRPr="00F777CD" w:rsidRDefault="00C62E8A" w:rsidP="001D590B">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Doterajšie p</w:t>
      </w:r>
      <w:r w:rsidR="00907293" w:rsidRPr="00F777CD">
        <w:rPr>
          <w:rFonts w:ascii="Times New Roman" w:hAnsi="Times New Roman" w:cs="Times New Roman"/>
          <w:sz w:val="24"/>
          <w:szCs w:val="24"/>
        </w:rPr>
        <w:t>ísmená d) až f) a  h) sa označujú ako písmená c) až f).</w:t>
      </w:r>
    </w:p>
    <w:p w14:paraId="0C5608B7" w14:textId="77777777" w:rsidR="00907293" w:rsidRPr="00F777CD" w:rsidRDefault="00907293" w:rsidP="00794709">
      <w:pPr>
        <w:pStyle w:val="Odsekzoznamu"/>
        <w:spacing w:after="0" w:line="240" w:lineRule="auto"/>
        <w:ind w:left="425"/>
        <w:jc w:val="both"/>
        <w:rPr>
          <w:rFonts w:ascii="Times New Roman" w:hAnsi="Times New Roman" w:cs="Times New Roman"/>
          <w:sz w:val="24"/>
          <w:szCs w:val="24"/>
        </w:rPr>
      </w:pPr>
    </w:p>
    <w:p w14:paraId="41F21B99" w14:textId="5572FA45" w:rsidR="00A77DBE" w:rsidRPr="00F777CD" w:rsidRDefault="00A77DBE"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64 ods. 1 písm. c) a f) sa vypúšťajú slová „alebo pobočke zahraničnej banky“.</w:t>
      </w:r>
    </w:p>
    <w:p w14:paraId="74D8473F" w14:textId="77777777" w:rsidR="00A77DBE" w:rsidRPr="00F777CD" w:rsidRDefault="00A77DBE" w:rsidP="00794709">
      <w:pPr>
        <w:pStyle w:val="Odsekzoznamu"/>
        <w:spacing w:after="0" w:line="240" w:lineRule="auto"/>
        <w:ind w:left="425"/>
        <w:jc w:val="both"/>
        <w:rPr>
          <w:rFonts w:ascii="Times New Roman" w:hAnsi="Times New Roman" w:cs="Times New Roman"/>
          <w:sz w:val="24"/>
          <w:szCs w:val="24"/>
        </w:rPr>
      </w:pPr>
    </w:p>
    <w:p w14:paraId="7F4DD758" w14:textId="13CDCBF9" w:rsidR="00A77DBE" w:rsidRPr="00F777CD" w:rsidRDefault="00A77DBE"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64 ods. 1 písm. </w:t>
      </w:r>
      <w:r w:rsidR="008D62EC" w:rsidRPr="00F777CD">
        <w:rPr>
          <w:rFonts w:ascii="Times New Roman" w:hAnsi="Times New Roman" w:cs="Times New Roman"/>
          <w:sz w:val="24"/>
          <w:szCs w:val="24"/>
        </w:rPr>
        <w:t>d) sa vypúšťajú slová „alebo pobočka zahraničnej banky“.</w:t>
      </w:r>
    </w:p>
    <w:p w14:paraId="1E5C2853" w14:textId="77777777" w:rsidR="008D62EC" w:rsidRPr="00F777CD" w:rsidRDefault="008D62EC" w:rsidP="001D590B">
      <w:pPr>
        <w:pStyle w:val="Odsekzoznamu"/>
        <w:spacing w:after="0" w:line="240" w:lineRule="auto"/>
        <w:ind w:left="567" w:hanging="567"/>
        <w:rPr>
          <w:rFonts w:ascii="Times New Roman" w:hAnsi="Times New Roman" w:cs="Times New Roman"/>
          <w:sz w:val="24"/>
          <w:szCs w:val="24"/>
        </w:rPr>
      </w:pPr>
    </w:p>
    <w:p w14:paraId="5916D045" w14:textId="0BF4B0C5" w:rsidR="008D62EC" w:rsidRPr="00F777CD" w:rsidRDefault="008D62EC"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64 ods. 1 písm. e) sa vypúšťajú slová „alebo pobočky zahraničnej banky“.</w:t>
      </w:r>
    </w:p>
    <w:p w14:paraId="0D24FD84" w14:textId="77777777" w:rsidR="008D62EC" w:rsidRPr="00F777CD" w:rsidRDefault="008D62EC" w:rsidP="001D590B">
      <w:pPr>
        <w:pStyle w:val="Odsekzoznamu"/>
        <w:spacing w:after="0" w:line="240" w:lineRule="auto"/>
        <w:ind w:left="567" w:hanging="567"/>
        <w:rPr>
          <w:rFonts w:ascii="Times New Roman" w:hAnsi="Times New Roman" w:cs="Times New Roman"/>
          <w:sz w:val="24"/>
          <w:szCs w:val="24"/>
        </w:rPr>
      </w:pPr>
    </w:p>
    <w:p w14:paraId="452E22C0" w14:textId="2D14B4E9" w:rsidR="008D62EC" w:rsidRPr="00F777CD" w:rsidRDefault="008D62EC"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64 ods. 2 sa slová „Banka, zahraničná banka a pobočka zahraničnej banky</w:t>
      </w:r>
      <w:r w:rsidR="004C263B" w:rsidRPr="00F777CD">
        <w:rPr>
          <w:rFonts w:ascii="Times New Roman" w:hAnsi="Times New Roman" w:cs="Times New Roman"/>
          <w:sz w:val="24"/>
          <w:szCs w:val="24"/>
        </w:rPr>
        <w:t xml:space="preserve"> sú povinné</w:t>
      </w:r>
      <w:r w:rsidRPr="00F777CD">
        <w:rPr>
          <w:rFonts w:ascii="Times New Roman" w:hAnsi="Times New Roman" w:cs="Times New Roman"/>
          <w:sz w:val="24"/>
          <w:szCs w:val="24"/>
        </w:rPr>
        <w:t>“ nahrádzajú slov</w:t>
      </w:r>
      <w:r w:rsidR="004C263B" w:rsidRPr="00F777CD">
        <w:rPr>
          <w:rFonts w:ascii="Times New Roman" w:hAnsi="Times New Roman" w:cs="Times New Roman"/>
          <w:sz w:val="24"/>
          <w:szCs w:val="24"/>
        </w:rPr>
        <w:t>ami</w:t>
      </w:r>
      <w:r w:rsidRPr="00F777CD">
        <w:rPr>
          <w:rFonts w:ascii="Times New Roman" w:hAnsi="Times New Roman" w:cs="Times New Roman"/>
          <w:sz w:val="24"/>
          <w:szCs w:val="24"/>
        </w:rPr>
        <w:t xml:space="preserve"> „Banka</w:t>
      </w:r>
      <w:r w:rsidR="004C263B" w:rsidRPr="00F777CD">
        <w:rPr>
          <w:rFonts w:ascii="Times New Roman" w:hAnsi="Times New Roman" w:cs="Times New Roman"/>
          <w:sz w:val="24"/>
          <w:szCs w:val="24"/>
        </w:rPr>
        <w:t xml:space="preserve"> je povinná</w:t>
      </w:r>
      <w:r w:rsidRPr="00F777CD">
        <w:rPr>
          <w:rFonts w:ascii="Times New Roman" w:hAnsi="Times New Roman" w:cs="Times New Roman"/>
          <w:sz w:val="24"/>
          <w:szCs w:val="24"/>
        </w:rPr>
        <w:t>“ a slová „</w:t>
      </w:r>
      <w:r w:rsidR="004C263B" w:rsidRPr="00F777CD">
        <w:rPr>
          <w:rFonts w:ascii="Times New Roman" w:hAnsi="Times New Roman" w:cs="Times New Roman"/>
          <w:sz w:val="24"/>
          <w:szCs w:val="24"/>
        </w:rPr>
        <w:t xml:space="preserve">a), b), c), </w:t>
      </w:r>
      <w:r w:rsidRPr="00F777CD">
        <w:rPr>
          <w:rFonts w:ascii="Times New Roman" w:hAnsi="Times New Roman" w:cs="Times New Roman"/>
          <w:sz w:val="24"/>
          <w:szCs w:val="24"/>
        </w:rPr>
        <w:t>d), e) a g)“ sa nahrádzajú slov</w:t>
      </w:r>
      <w:r w:rsidR="004C263B" w:rsidRPr="00F777CD">
        <w:rPr>
          <w:rFonts w:ascii="Times New Roman" w:hAnsi="Times New Roman" w:cs="Times New Roman"/>
          <w:sz w:val="24"/>
          <w:szCs w:val="24"/>
        </w:rPr>
        <w:t>ami</w:t>
      </w:r>
      <w:r w:rsidRPr="00F777CD">
        <w:rPr>
          <w:rFonts w:ascii="Times New Roman" w:hAnsi="Times New Roman" w:cs="Times New Roman"/>
          <w:sz w:val="24"/>
          <w:szCs w:val="24"/>
        </w:rPr>
        <w:t xml:space="preserve"> „</w:t>
      </w:r>
      <w:r w:rsidR="004C263B" w:rsidRPr="00F777CD">
        <w:rPr>
          <w:rFonts w:ascii="Times New Roman" w:hAnsi="Times New Roman" w:cs="Times New Roman"/>
          <w:sz w:val="24"/>
          <w:szCs w:val="24"/>
        </w:rPr>
        <w:t xml:space="preserve">a) až </w:t>
      </w:r>
      <w:r w:rsidRPr="00F777CD">
        <w:rPr>
          <w:rFonts w:ascii="Times New Roman" w:hAnsi="Times New Roman" w:cs="Times New Roman"/>
          <w:sz w:val="24"/>
          <w:szCs w:val="24"/>
        </w:rPr>
        <w:t>d)“.</w:t>
      </w:r>
    </w:p>
    <w:p w14:paraId="2DE544C5" w14:textId="77777777" w:rsidR="008D62EC" w:rsidRPr="00F777CD" w:rsidRDefault="008D62EC" w:rsidP="00794709">
      <w:pPr>
        <w:pStyle w:val="Odsekzoznamu"/>
        <w:spacing w:after="0" w:line="240" w:lineRule="auto"/>
        <w:rPr>
          <w:rFonts w:ascii="Times New Roman" w:hAnsi="Times New Roman" w:cs="Times New Roman"/>
          <w:sz w:val="24"/>
          <w:szCs w:val="24"/>
        </w:rPr>
      </w:pPr>
    </w:p>
    <w:p w14:paraId="15B240CF" w14:textId="62BAA106" w:rsidR="008D62EC" w:rsidRPr="00F777CD" w:rsidRDefault="008D62EC"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65 sa vypúšťa odsek 5.</w:t>
      </w:r>
    </w:p>
    <w:p w14:paraId="77BFE444" w14:textId="20522A07" w:rsidR="0020111B" w:rsidRPr="00F777CD" w:rsidRDefault="0020111B" w:rsidP="001D590B">
      <w:pPr>
        <w:pStyle w:val="Odsekzoznamu"/>
        <w:spacing w:after="0" w:line="240" w:lineRule="auto"/>
        <w:ind w:left="567" w:hanging="567"/>
        <w:jc w:val="both"/>
        <w:rPr>
          <w:rFonts w:ascii="Times New Roman" w:hAnsi="Times New Roman" w:cs="Times New Roman"/>
          <w:sz w:val="24"/>
          <w:szCs w:val="24"/>
        </w:rPr>
      </w:pPr>
    </w:p>
    <w:p w14:paraId="0B230385" w14:textId="3AF2CA55" w:rsidR="00C54CF5" w:rsidRPr="00F777CD" w:rsidRDefault="00C62E8A" w:rsidP="001D590B">
      <w:pPr>
        <w:pStyle w:val="Odsekzoznamu"/>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Doterajšie o</w:t>
      </w:r>
      <w:r w:rsidR="00C54CF5" w:rsidRPr="00F777CD">
        <w:rPr>
          <w:rFonts w:ascii="Times New Roman" w:hAnsi="Times New Roman" w:cs="Times New Roman"/>
          <w:sz w:val="24"/>
          <w:szCs w:val="24"/>
        </w:rPr>
        <w:t>dseky 6 až 10 sa označujú ako odseky 5 až 9.</w:t>
      </w:r>
    </w:p>
    <w:p w14:paraId="6BF89581" w14:textId="1B4ACE65" w:rsidR="0020111B" w:rsidRPr="00F777CD" w:rsidRDefault="0020111B" w:rsidP="00794709">
      <w:pPr>
        <w:pStyle w:val="Odsekzoznamu"/>
        <w:spacing w:after="0" w:line="240" w:lineRule="auto"/>
        <w:ind w:left="425"/>
        <w:jc w:val="both"/>
        <w:rPr>
          <w:rFonts w:ascii="Times New Roman" w:hAnsi="Times New Roman" w:cs="Times New Roman"/>
          <w:sz w:val="24"/>
          <w:szCs w:val="24"/>
        </w:rPr>
      </w:pPr>
    </w:p>
    <w:p w14:paraId="7F447A18" w14:textId="1251F878" w:rsidR="002D7E93" w:rsidRPr="00F777CD" w:rsidRDefault="002D7E93"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65 ods. 8 sa slová</w:t>
      </w:r>
      <w:r w:rsidR="00434B76" w:rsidRPr="00F777CD">
        <w:rPr>
          <w:rFonts w:ascii="Times New Roman" w:hAnsi="Times New Roman" w:cs="Times New Roman"/>
          <w:sz w:val="24"/>
          <w:szCs w:val="24"/>
        </w:rPr>
        <w:t xml:space="preserve"> „písm. d)“ nahrádzajú slovami „písm. c)“.</w:t>
      </w:r>
    </w:p>
    <w:p w14:paraId="6F1B3D9E" w14:textId="77777777" w:rsidR="00224ADC" w:rsidRPr="00F777CD" w:rsidRDefault="00224ADC" w:rsidP="00794709">
      <w:pPr>
        <w:pStyle w:val="Odsekzoznamu"/>
        <w:spacing w:after="0" w:line="240" w:lineRule="auto"/>
        <w:ind w:left="425"/>
        <w:jc w:val="both"/>
        <w:rPr>
          <w:rFonts w:ascii="Times New Roman" w:hAnsi="Times New Roman" w:cs="Times New Roman"/>
          <w:sz w:val="24"/>
          <w:szCs w:val="24"/>
        </w:rPr>
      </w:pPr>
    </w:p>
    <w:p w14:paraId="4082F9D4" w14:textId="26BD71DE" w:rsidR="00962B87" w:rsidRPr="00F777CD" w:rsidRDefault="00962B87"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65a ods. 1 písm. d) sa slová </w:t>
      </w:r>
      <w:r w:rsidR="00B934F8" w:rsidRPr="00F777CD">
        <w:rPr>
          <w:rFonts w:ascii="Times New Roman" w:hAnsi="Times New Roman" w:cs="Times New Roman"/>
          <w:sz w:val="24"/>
          <w:szCs w:val="24"/>
        </w:rPr>
        <w:t xml:space="preserve">„rady, prokuristu alebo vedúceho zamestnanca“ nahrádzajú slovami „rady alebo osobu zastávajúcu kľúčovú funkciu“ a slová </w:t>
      </w:r>
      <w:r w:rsidRPr="00F777CD">
        <w:rPr>
          <w:rFonts w:ascii="Times New Roman" w:hAnsi="Times New Roman" w:cs="Times New Roman"/>
          <w:sz w:val="24"/>
          <w:szCs w:val="24"/>
        </w:rPr>
        <w:t xml:space="preserve">„15 a § 25“ </w:t>
      </w:r>
      <w:r w:rsidR="00B934F8" w:rsidRPr="00F777CD">
        <w:rPr>
          <w:rFonts w:ascii="Times New Roman" w:hAnsi="Times New Roman" w:cs="Times New Roman"/>
          <w:sz w:val="24"/>
          <w:szCs w:val="24"/>
        </w:rPr>
        <w:t xml:space="preserve">sa </w:t>
      </w:r>
      <w:r w:rsidRPr="00F777CD">
        <w:rPr>
          <w:rFonts w:ascii="Times New Roman" w:hAnsi="Times New Roman" w:cs="Times New Roman"/>
          <w:sz w:val="24"/>
          <w:szCs w:val="24"/>
        </w:rPr>
        <w:t>nahrádzajú slovami „15</w:t>
      </w:r>
      <w:r w:rsidR="00C62E8A" w:rsidRPr="00F777CD">
        <w:rPr>
          <w:rFonts w:ascii="Times New Roman" w:hAnsi="Times New Roman" w:cs="Times New Roman"/>
          <w:sz w:val="24"/>
          <w:szCs w:val="24"/>
        </w:rPr>
        <w:t xml:space="preserve">, </w:t>
      </w:r>
      <w:r w:rsidRPr="00F777CD">
        <w:rPr>
          <w:rFonts w:ascii="Times New Roman" w:hAnsi="Times New Roman" w:cs="Times New Roman"/>
          <w:sz w:val="24"/>
          <w:szCs w:val="24"/>
        </w:rPr>
        <w:t>§ 25 a 25a“.</w:t>
      </w:r>
    </w:p>
    <w:p w14:paraId="367F2CE4" w14:textId="77777777" w:rsidR="00962B87" w:rsidRPr="00F777CD" w:rsidRDefault="00962B87" w:rsidP="00962B87">
      <w:pPr>
        <w:pStyle w:val="Odsekzoznamu"/>
        <w:spacing w:after="0" w:line="240" w:lineRule="auto"/>
        <w:ind w:left="567"/>
        <w:jc w:val="both"/>
        <w:rPr>
          <w:rFonts w:ascii="Times New Roman" w:hAnsi="Times New Roman" w:cs="Times New Roman"/>
          <w:sz w:val="24"/>
          <w:szCs w:val="24"/>
        </w:rPr>
      </w:pPr>
    </w:p>
    <w:p w14:paraId="0342BB74" w14:textId="11BF9BA5" w:rsidR="00E77EDC" w:rsidRPr="00F777CD" w:rsidRDefault="00E77EDC" w:rsidP="001D590B">
      <w:pPr>
        <w:pStyle w:val="Odsekzoznamu"/>
        <w:numPr>
          <w:ilvl w:val="0"/>
          <w:numId w:val="1"/>
        </w:numPr>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 66 ods. 8 a 9 sa slová „banky, ktorá má sídlo mimo Európskej únie</w:t>
      </w:r>
      <w:r w:rsidR="001E5D4B" w:rsidRPr="00F777CD">
        <w:rPr>
          <w:rFonts w:ascii="Times New Roman" w:hAnsi="Times New Roman" w:cs="Times New Roman"/>
          <w:sz w:val="24"/>
          <w:szCs w:val="24"/>
        </w:rPr>
        <w:t>,</w:t>
      </w:r>
      <w:r w:rsidRPr="00F777CD">
        <w:rPr>
          <w:rFonts w:ascii="Times New Roman" w:hAnsi="Times New Roman" w:cs="Times New Roman"/>
          <w:sz w:val="24"/>
          <w:szCs w:val="24"/>
        </w:rPr>
        <w:t>“ nahrádzajú slovami „</w:t>
      </w:r>
      <w:bookmarkStart w:id="159" w:name="_Hlk202285412"/>
      <w:r w:rsidRPr="00F777CD">
        <w:rPr>
          <w:rFonts w:ascii="Times New Roman" w:hAnsi="Times New Roman" w:cs="Times New Roman"/>
          <w:sz w:val="24"/>
          <w:szCs w:val="24"/>
        </w:rPr>
        <w:t>banky so sídlom mimo územia členského štátu</w:t>
      </w:r>
      <w:bookmarkEnd w:id="159"/>
      <w:r w:rsidRPr="00F777CD">
        <w:rPr>
          <w:rFonts w:ascii="Times New Roman" w:hAnsi="Times New Roman" w:cs="Times New Roman"/>
          <w:sz w:val="24"/>
          <w:szCs w:val="24"/>
        </w:rPr>
        <w:t>“.</w:t>
      </w:r>
    </w:p>
    <w:p w14:paraId="66C111C8" w14:textId="77777777" w:rsidR="00CC6166" w:rsidRPr="00F777CD" w:rsidRDefault="00CC6166" w:rsidP="00D851FB">
      <w:pPr>
        <w:spacing w:after="0" w:line="240" w:lineRule="auto"/>
        <w:rPr>
          <w:rFonts w:ascii="Times New Roman" w:hAnsi="Times New Roman" w:cs="Times New Roman"/>
          <w:sz w:val="24"/>
          <w:szCs w:val="24"/>
        </w:rPr>
      </w:pPr>
    </w:p>
    <w:p w14:paraId="5C6782E9" w14:textId="3276B0EC" w:rsidR="009E0337" w:rsidRPr="00F777CD" w:rsidRDefault="009C3F3E" w:rsidP="00294991">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90 ods. 3 </w:t>
      </w:r>
      <w:r w:rsidR="00294991" w:rsidRPr="00F777CD">
        <w:rPr>
          <w:rFonts w:ascii="Times New Roman" w:hAnsi="Times New Roman" w:cs="Times New Roman"/>
          <w:sz w:val="24"/>
          <w:szCs w:val="24"/>
        </w:rPr>
        <w:t>druhej</w:t>
      </w:r>
      <w:r w:rsidR="004A6B8E" w:rsidRPr="00F777CD">
        <w:rPr>
          <w:rFonts w:ascii="Times New Roman" w:hAnsi="Times New Roman" w:cs="Times New Roman"/>
          <w:sz w:val="24"/>
          <w:szCs w:val="24"/>
        </w:rPr>
        <w:t xml:space="preserve"> vete sa slová</w:t>
      </w:r>
      <w:r w:rsidRPr="00F777CD">
        <w:rPr>
          <w:rFonts w:ascii="Times New Roman" w:hAnsi="Times New Roman" w:cs="Times New Roman"/>
          <w:sz w:val="24"/>
          <w:szCs w:val="24"/>
        </w:rPr>
        <w:t xml:space="preserve"> „</w:t>
      </w:r>
      <w:r w:rsidR="004A6B8E" w:rsidRPr="00F777CD">
        <w:rPr>
          <w:rFonts w:ascii="Times New Roman" w:hAnsi="Times New Roman" w:cs="Times New Roman"/>
          <w:sz w:val="24"/>
          <w:szCs w:val="24"/>
        </w:rPr>
        <w:t>komora, pričom znenie uzavretej dohody o</w:t>
      </w:r>
      <w:r w:rsidR="00DD3BFF" w:rsidRPr="00F777CD">
        <w:rPr>
          <w:rFonts w:ascii="Times New Roman" w:hAnsi="Times New Roman" w:cs="Times New Roman"/>
          <w:sz w:val="24"/>
          <w:szCs w:val="24"/>
        </w:rPr>
        <w:t> </w:t>
      </w:r>
      <w:r w:rsidR="004A6B8E" w:rsidRPr="00F777CD">
        <w:rPr>
          <w:rFonts w:ascii="Times New Roman" w:hAnsi="Times New Roman" w:cs="Times New Roman"/>
          <w:sz w:val="24"/>
          <w:szCs w:val="24"/>
        </w:rPr>
        <w:t>elektronickej</w:t>
      </w:r>
      <w:r w:rsidR="00DD3BFF" w:rsidRPr="00F777CD">
        <w:rPr>
          <w:rFonts w:ascii="Times New Roman" w:hAnsi="Times New Roman" w:cs="Times New Roman"/>
          <w:sz w:val="24"/>
          <w:szCs w:val="24"/>
        </w:rPr>
        <w:t xml:space="preserve"> </w:t>
      </w:r>
      <w:r w:rsidR="004A6B8E" w:rsidRPr="00F777CD">
        <w:rPr>
          <w:rFonts w:ascii="Times New Roman" w:hAnsi="Times New Roman" w:cs="Times New Roman"/>
          <w:sz w:val="24"/>
          <w:szCs w:val="24"/>
        </w:rPr>
        <w:t xml:space="preserve">komunikácii je povinné záujmové združenie bánk a pobočiek zahraničných bánk bezodkladne poskytnúť každej banke a pobočke zahraničnej banky“ nahrádzajú slovom „komora“ a tretia veta sa nahrádza týmito vetami: </w:t>
      </w:r>
      <w:bookmarkStart w:id="160" w:name="_Hlk202285530"/>
      <w:r w:rsidR="004A6B8E" w:rsidRPr="00F777CD">
        <w:rPr>
          <w:rFonts w:ascii="Times New Roman" w:hAnsi="Times New Roman" w:cs="Times New Roman"/>
          <w:sz w:val="24"/>
          <w:szCs w:val="24"/>
        </w:rPr>
        <w:t>„Ak dohodu o elektronickej komunikácii automatizovaným spôsobom prostredníctvom osobitného informačného systému uzatvorí za banky a pobočky zahraničných bánk záujmové združenie bánk a pobočiek zahraničných bánk</w:t>
      </w:r>
      <w:r w:rsidR="004A6B8E" w:rsidRPr="00F777CD">
        <w:rPr>
          <w:rFonts w:ascii="Times New Roman" w:hAnsi="Times New Roman" w:cs="Times New Roman"/>
          <w:sz w:val="24"/>
          <w:szCs w:val="24"/>
          <w:vertAlign w:val="superscript"/>
        </w:rPr>
        <w:t>86f</w:t>
      </w:r>
      <w:r w:rsidR="004A6B8E" w:rsidRPr="00F777CD">
        <w:rPr>
          <w:rFonts w:ascii="Times New Roman" w:hAnsi="Times New Roman" w:cs="Times New Roman"/>
          <w:sz w:val="24"/>
          <w:szCs w:val="24"/>
        </w:rPr>
        <w:t>) v rozsahu podľa osobitného predpisu,</w:t>
      </w:r>
      <w:r w:rsidR="004A6B8E" w:rsidRPr="00F777CD">
        <w:rPr>
          <w:rFonts w:ascii="Times New Roman" w:hAnsi="Times New Roman" w:cs="Times New Roman"/>
          <w:sz w:val="24"/>
          <w:szCs w:val="24"/>
          <w:vertAlign w:val="superscript"/>
        </w:rPr>
        <w:t>76aa</w:t>
      </w:r>
      <w:r w:rsidR="004A6B8E" w:rsidRPr="00F777CD">
        <w:rPr>
          <w:rFonts w:ascii="Times New Roman" w:hAnsi="Times New Roman" w:cs="Times New Roman"/>
          <w:sz w:val="24"/>
          <w:szCs w:val="24"/>
        </w:rPr>
        <w:t xml:space="preserve">) znenie tejto uzavretej dohody je záujmové združenie bánk a pobočiek zahraničných bánk </w:t>
      </w:r>
      <w:r w:rsidR="004F6B82" w:rsidRPr="00F777CD">
        <w:rPr>
          <w:rFonts w:ascii="Times New Roman" w:hAnsi="Times New Roman" w:cs="Times New Roman"/>
          <w:sz w:val="24"/>
          <w:szCs w:val="24"/>
        </w:rPr>
        <w:t xml:space="preserve">povinné </w:t>
      </w:r>
      <w:r w:rsidR="004A6B8E" w:rsidRPr="00F777CD">
        <w:rPr>
          <w:rFonts w:ascii="Times New Roman" w:hAnsi="Times New Roman" w:cs="Times New Roman"/>
          <w:sz w:val="24"/>
          <w:szCs w:val="24"/>
        </w:rPr>
        <w:t>bezodkladne poskytnúť každej banke a pobočke zahraničnej banky; postup podľa tejto dohody sú povinné uplatňovať všetky banky a pobočky zahraničných bánk bez ohľadu na ich členstvo v záujmovom združení bánk. Ak je dohoda o</w:t>
      </w:r>
      <w:r w:rsidR="00DD3BFF" w:rsidRPr="00F777CD">
        <w:rPr>
          <w:rFonts w:ascii="Times New Roman" w:hAnsi="Times New Roman" w:cs="Times New Roman"/>
          <w:sz w:val="24"/>
          <w:szCs w:val="24"/>
        </w:rPr>
        <w:t> </w:t>
      </w:r>
      <w:r w:rsidR="004A6B8E" w:rsidRPr="00F777CD">
        <w:rPr>
          <w:rFonts w:ascii="Times New Roman" w:hAnsi="Times New Roman" w:cs="Times New Roman"/>
          <w:sz w:val="24"/>
          <w:szCs w:val="24"/>
        </w:rPr>
        <w:t>elektronickej</w:t>
      </w:r>
      <w:r w:rsidR="00DD3BFF" w:rsidRPr="00F777CD">
        <w:rPr>
          <w:rFonts w:ascii="Times New Roman" w:hAnsi="Times New Roman" w:cs="Times New Roman"/>
          <w:sz w:val="24"/>
          <w:szCs w:val="24"/>
        </w:rPr>
        <w:t xml:space="preserve"> </w:t>
      </w:r>
      <w:r w:rsidR="004A6B8E" w:rsidRPr="00F777CD">
        <w:rPr>
          <w:rFonts w:ascii="Times New Roman" w:hAnsi="Times New Roman" w:cs="Times New Roman"/>
          <w:sz w:val="24"/>
          <w:szCs w:val="24"/>
        </w:rPr>
        <w:t>komunikácií automatizovaným spôsobom prostredníctvom osobitného informačného systému uzatvorená medzi profesijnou samosprávnou komorou združujúcou orgány verejnej moci a záujmovým združením bánk a pobočiek zahraničných bánk</w:t>
      </w:r>
      <w:r w:rsidR="004A6B8E" w:rsidRPr="00F777CD">
        <w:rPr>
          <w:rFonts w:ascii="Times New Roman" w:hAnsi="Times New Roman" w:cs="Times New Roman"/>
          <w:sz w:val="24"/>
          <w:szCs w:val="24"/>
          <w:vertAlign w:val="superscript"/>
        </w:rPr>
        <w:t>86f</w:t>
      </w:r>
      <w:r w:rsidR="004A6B8E" w:rsidRPr="00F777CD">
        <w:rPr>
          <w:rFonts w:ascii="Times New Roman" w:hAnsi="Times New Roman" w:cs="Times New Roman"/>
          <w:sz w:val="24"/>
          <w:szCs w:val="24"/>
        </w:rPr>
        <w:t>) v rozsahu podľa osobitného predpisu,</w:t>
      </w:r>
      <w:r w:rsidR="004A6B8E" w:rsidRPr="00F777CD">
        <w:rPr>
          <w:rFonts w:ascii="Times New Roman" w:hAnsi="Times New Roman" w:cs="Times New Roman"/>
          <w:sz w:val="24"/>
          <w:szCs w:val="24"/>
          <w:vertAlign w:val="superscript"/>
        </w:rPr>
        <w:t>76aa</w:t>
      </w:r>
      <w:r w:rsidR="004A6B8E" w:rsidRPr="00F777CD">
        <w:rPr>
          <w:rFonts w:ascii="Times New Roman" w:hAnsi="Times New Roman" w:cs="Times New Roman"/>
          <w:sz w:val="24"/>
          <w:szCs w:val="24"/>
        </w:rPr>
        <w:t>) požiadavky na plynulú, spoľahlivú a bezpečnú výmenu informácií sú povinné spoločne a nerozdielne zabezpečiť profesijná samosprávna komora a záujmové združenie bánk a pobočiek zahraničných bánk.</w:t>
      </w:r>
      <w:r w:rsidR="004A6B8E" w:rsidRPr="00F777CD">
        <w:rPr>
          <w:rFonts w:ascii="Times New Roman" w:hAnsi="Times New Roman" w:cs="Times New Roman"/>
          <w:sz w:val="24"/>
          <w:szCs w:val="24"/>
          <w:vertAlign w:val="superscript"/>
        </w:rPr>
        <w:t>86f</w:t>
      </w:r>
      <w:r w:rsidR="004A6B8E" w:rsidRPr="00F777CD">
        <w:rPr>
          <w:rFonts w:ascii="Times New Roman" w:hAnsi="Times New Roman" w:cs="Times New Roman"/>
          <w:sz w:val="24"/>
          <w:szCs w:val="24"/>
        </w:rPr>
        <w:t>)“.</w:t>
      </w:r>
      <w:bookmarkEnd w:id="160"/>
    </w:p>
    <w:p w14:paraId="6295C307" w14:textId="77777777" w:rsidR="004A6B8E" w:rsidRPr="00F777CD" w:rsidRDefault="004A6B8E" w:rsidP="009E0337">
      <w:pPr>
        <w:pStyle w:val="Odsekzoznamu"/>
        <w:tabs>
          <w:tab w:val="left" w:pos="0"/>
        </w:tabs>
        <w:spacing w:after="0" w:line="240" w:lineRule="auto"/>
        <w:ind w:left="567"/>
        <w:jc w:val="both"/>
        <w:rPr>
          <w:rFonts w:ascii="Times New Roman" w:hAnsi="Times New Roman" w:cs="Times New Roman"/>
          <w:sz w:val="24"/>
          <w:szCs w:val="24"/>
        </w:rPr>
      </w:pPr>
    </w:p>
    <w:p w14:paraId="2744350A" w14:textId="314B5DE7" w:rsidR="009E0337" w:rsidRPr="00F777CD" w:rsidRDefault="009E0337" w:rsidP="00D851FB">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91 ods. 4 písm. f) sa za slovo „správy“ </w:t>
      </w:r>
      <w:r w:rsidR="00F6395F" w:rsidRPr="00F777CD">
        <w:rPr>
          <w:rFonts w:ascii="Times New Roman" w:hAnsi="Times New Roman" w:cs="Times New Roman"/>
          <w:sz w:val="24"/>
          <w:szCs w:val="24"/>
        </w:rPr>
        <w:t xml:space="preserve">vkladá čiarka a slová </w:t>
      </w:r>
      <w:r w:rsidRPr="00F777CD">
        <w:rPr>
          <w:rFonts w:ascii="Times New Roman" w:hAnsi="Times New Roman" w:cs="Times New Roman"/>
          <w:sz w:val="24"/>
          <w:szCs w:val="24"/>
        </w:rPr>
        <w:t>„obci</w:t>
      </w:r>
      <w:r w:rsidR="00F6395F" w:rsidRPr="00F777CD">
        <w:rPr>
          <w:rFonts w:ascii="Times New Roman" w:hAnsi="Times New Roman" w:cs="Times New Roman"/>
          <w:sz w:val="24"/>
          <w:szCs w:val="24"/>
        </w:rPr>
        <w:t xml:space="preserve"> a samosprávnemu kraju</w:t>
      </w:r>
      <w:r w:rsidRPr="00F777CD">
        <w:rPr>
          <w:rFonts w:ascii="Times New Roman" w:hAnsi="Times New Roman" w:cs="Times New Roman"/>
          <w:sz w:val="24"/>
          <w:szCs w:val="24"/>
        </w:rPr>
        <w:t>“.</w:t>
      </w:r>
    </w:p>
    <w:p w14:paraId="3526F9E1" w14:textId="77777777" w:rsidR="009E0337" w:rsidRPr="00F777CD" w:rsidRDefault="009E0337" w:rsidP="009E0337">
      <w:pPr>
        <w:pStyle w:val="Odsekzoznamu"/>
        <w:tabs>
          <w:tab w:val="left" w:pos="0"/>
        </w:tabs>
        <w:spacing w:after="0" w:line="240" w:lineRule="auto"/>
        <w:ind w:left="567"/>
        <w:jc w:val="both"/>
        <w:rPr>
          <w:rFonts w:ascii="Times New Roman" w:hAnsi="Times New Roman" w:cs="Times New Roman"/>
          <w:sz w:val="24"/>
          <w:szCs w:val="24"/>
        </w:rPr>
      </w:pPr>
    </w:p>
    <w:p w14:paraId="6A1721F9" w14:textId="3C11EA3F" w:rsidR="009008CA" w:rsidRPr="00F777CD" w:rsidRDefault="009008CA" w:rsidP="00D851FB">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poznámke pod čiarou k odkazu 86df sa slová „ods. 7“ nahrádzajú slovami „ods.6“.</w:t>
      </w:r>
    </w:p>
    <w:p w14:paraId="147F45CB" w14:textId="77777777" w:rsidR="009008CA" w:rsidRPr="00F777CD" w:rsidRDefault="009008CA" w:rsidP="009008CA">
      <w:pPr>
        <w:pStyle w:val="Odsekzoznamu"/>
        <w:rPr>
          <w:rFonts w:ascii="Times New Roman" w:hAnsi="Times New Roman" w:cs="Times New Roman"/>
          <w:sz w:val="24"/>
          <w:szCs w:val="24"/>
        </w:rPr>
      </w:pPr>
    </w:p>
    <w:p w14:paraId="08C408D5" w14:textId="5188043B" w:rsidR="00D851FB" w:rsidRPr="00F777CD" w:rsidRDefault="00D851FB" w:rsidP="00D851FB">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92 ods. 10 prvej vete sa na konci </w:t>
      </w:r>
      <w:r w:rsidR="00C62E8A" w:rsidRPr="00F777CD">
        <w:rPr>
          <w:rFonts w:ascii="Times New Roman" w:hAnsi="Times New Roman" w:cs="Times New Roman"/>
          <w:sz w:val="24"/>
          <w:szCs w:val="24"/>
        </w:rPr>
        <w:t xml:space="preserve">pripája bodkočiarka a </w:t>
      </w:r>
      <w:r w:rsidRPr="00F777CD">
        <w:rPr>
          <w:rFonts w:ascii="Times New Roman" w:hAnsi="Times New Roman" w:cs="Times New Roman"/>
          <w:sz w:val="24"/>
          <w:szCs w:val="24"/>
        </w:rPr>
        <w:t xml:space="preserve">tieto slová: </w:t>
      </w:r>
      <w:bookmarkStart w:id="161" w:name="_Hlk204762215"/>
      <w:bookmarkStart w:id="162" w:name="_Hlk202285591"/>
      <w:r w:rsidRPr="00F777CD">
        <w:rPr>
          <w:rFonts w:ascii="Times New Roman" w:hAnsi="Times New Roman" w:cs="Times New Roman"/>
          <w:sz w:val="24"/>
          <w:szCs w:val="24"/>
        </w:rPr>
        <w:t>„rozhodnutie o udelení tohto predchádzajúceho súhlasu sa nezverejňuje“</w:t>
      </w:r>
      <w:bookmarkEnd w:id="161"/>
      <w:r w:rsidRPr="00F777CD">
        <w:rPr>
          <w:rFonts w:ascii="Times New Roman" w:hAnsi="Times New Roman" w:cs="Times New Roman"/>
          <w:sz w:val="24"/>
          <w:szCs w:val="24"/>
        </w:rPr>
        <w:t>.</w:t>
      </w:r>
      <w:bookmarkEnd w:id="162"/>
    </w:p>
    <w:p w14:paraId="4F341C8A" w14:textId="77777777" w:rsidR="00D851FB" w:rsidRPr="00F777CD" w:rsidRDefault="00D851FB" w:rsidP="00D851FB">
      <w:pPr>
        <w:pStyle w:val="Odsekzoznamu"/>
        <w:tabs>
          <w:tab w:val="left" w:pos="0"/>
        </w:tabs>
        <w:spacing w:after="0" w:line="240" w:lineRule="auto"/>
        <w:ind w:left="567"/>
        <w:jc w:val="both"/>
        <w:rPr>
          <w:rFonts w:ascii="Times New Roman" w:hAnsi="Times New Roman" w:cs="Times New Roman"/>
          <w:sz w:val="24"/>
          <w:szCs w:val="24"/>
        </w:rPr>
      </w:pPr>
    </w:p>
    <w:p w14:paraId="2EC5E46E" w14:textId="3F7C8430" w:rsidR="00D851FB" w:rsidRPr="00F777CD" w:rsidRDefault="00D851FB" w:rsidP="00D851FB">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92 ods. 10 štvrtej vete sa slovo „zneužitie“ nahrádza slovami </w:t>
      </w:r>
      <w:bookmarkStart w:id="163" w:name="_Hlk202285629"/>
      <w:r w:rsidRPr="00F777CD">
        <w:rPr>
          <w:rFonts w:ascii="Times New Roman" w:hAnsi="Times New Roman" w:cs="Times New Roman"/>
          <w:sz w:val="24"/>
          <w:szCs w:val="24"/>
        </w:rPr>
        <w:t>„neoprávnené použitie vrátane zmluvných pokút“</w:t>
      </w:r>
      <w:bookmarkEnd w:id="163"/>
      <w:r w:rsidRPr="00F777CD">
        <w:rPr>
          <w:rFonts w:ascii="Times New Roman" w:hAnsi="Times New Roman" w:cs="Times New Roman"/>
          <w:sz w:val="24"/>
          <w:szCs w:val="24"/>
        </w:rPr>
        <w:t>.</w:t>
      </w:r>
    </w:p>
    <w:p w14:paraId="2A8177C3" w14:textId="77777777" w:rsidR="00D851FB" w:rsidRPr="00F777CD" w:rsidRDefault="00D851FB" w:rsidP="00D851FB">
      <w:pPr>
        <w:pStyle w:val="Odsekzoznamu"/>
        <w:tabs>
          <w:tab w:val="left" w:pos="0"/>
        </w:tabs>
        <w:spacing w:after="0" w:line="240" w:lineRule="auto"/>
        <w:ind w:left="567"/>
        <w:jc w:val="both"/>
        <w:rPr>
          <w:rFonts w:ascii="Times New Roman" w:hAnsi="Times New Roman" w:cs="Times New Roman"/>
          <w:sz w:val="24"/>
          <w:szCs w:val="24"/>
        </w:rPr>
      </w:pPr>
    </w:p>
    <w:p w14:paraId="64BCF524" w14:textId="7B45AE73" w:rsidR="00DB09AF" w:rsidRPr="00F777CD" w:rsidRDefault="00DB09AF" w:rsidP="00006EC6">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93 ods. 1 </w:t>
      </w:r>
      <w:r w:rsidR="009C6052" w:rsidRPr="00F777CD">
        <w:rPr>
          <w:rFonts w:ascii="Times New Roman" w:hAnsi="Times New Roman" w:cs="Times New Roman"/>
          <w:sz w:val="24"/>
          <w:szCs w:val="24"/>
        </w:rPr>
        <w:t xml:space="preserve">druhej vete sa </w:t>
      </w:r>
      <w:r w:rsidR="005F387B" w:rsidRPr="00F777CD">
        <w:rPr>
          <w:rFonts w:ascii="Times New Roman" w:hAnsi="Times New Roman" w:cs="Times New Roman"/>
          <w:sz w:val="24"/>
          <w:szCs w:val="24"/>
        </w:rPr>
        <w:t xml:space="preserve">slovo „alebo“ nahrádza čiarkou, </w:t>
      </w:r>
      <w:r w:rsidR="008B77E6" w:rsidRPr="00F777CD">
        <w:rPr>
          <w:rFonts w:ascii="Times New Roman" w:hAnsi="Times New Roman" w:cs="Times New Roman"/>
          <w:sz w:val="24"/>
          <w:szCs w:val="24"/>
        </w:rPr>
        <w:t xml:space="preserve">za </w:t>
      </w:r>
      <w:r w:rsidR="009C6052" w:rsidRPr="00F777CD">
        <w:rPr>
          <w:rFonts w:ascii="Times New Roman" w:hAnsi="Times New Roman" w:cs="Times New Roman"/>
          <w:sz w:val="24"/>
          <w:szCs w:val="24"/>
        </w:rPr>
        <w:t xml:space="preserve">slová „zahraničnej banky“ </w:t>
      </w:r>
      <w:r w:rsidR="00065F54" w:rsidRPr="00F777CD">
        <w:rPr>
          <w:rFonts w:ascii="Times New Roman" w:hAnsi="Times New Roman" w:cs="Times New Roman"/>
          <w:sz w:val="24"/>
          <w:szCs w:val="24"/>
        </w:rPr>
        <w:t xml:space="preserve">sa </w:t>
      </w:r>
      <w:r w:rsidR="009C6052" w:rsidRPr="00F777CD">
        <w:rPr>
          <w:rFonts w:ascii="Times New Roman" w:hAnsi="Times New Roman" w:cs="Times New Roman"/>
          <w:sz w:val="24"/>
          <w:szCs w:val="24"/>
        </w:rPr>
        <w:t xml:space="preserve">vkladá čiarka a slová </w:t>
      </w:r>
      <w:bookmarkStart w:id="164" w:name="_Hlk202285671"/>
      <w:r w:rsidR="009C6052" w:rsidRPr="00F777CD">
        <w:rPr>
          <w:rFonts w:ascii="Times New Roman" w:hAnsi="Times New Roman" w:cs="Times New Roman"/>
          <w:sz w:val="24"/>
          <w:szCs w:val="24"/>
        </w:rPr>
        <w:t>„</w:t>
      </w:r>
      <w:bookmarkStart w:id="165" w:name="_Hlk204762387"/>
      <w:r w:rsidR="009C6052" w:rsidRPr="00F777CD">
        <w:rPr>
          <w:rFonts w:ascii="Times New Roman" w:hAnsi="Times New Roman" w:cs="Times New Roman"/>
          <w:sz w:val="24"/>
          <w:szCs w:val="24"/>
        </w:rPr>
        <w:t>osob</w:t>
      </w:r>
      <w:r w:rsidR="005F387B" w:rsidRPr="00F777CD">
        <w:rPr>
          <w:rFonts w:ascii="Times New Roman" w:hAnsi="Times New Roman" w:cs="Times New Roman"/>
          <w:sz w:val="24"/>
          <w:szCs w:val="24"/>
        </w:rPr>
        <w:t>a</w:t>
      </w:r>
      <w:r w:rsidR="009C6052" w:rsidRPr="00F777CD">
        <w:rPr>
          <w:rFonts w:ascii="Times New Roman" w:hAnsi="Times New Roman" w:cs="Times New Roman"/>
          <w:sz w:val="24"/>
          <w:szCs w:val="24"/>
        </w:rPr>
        <w:t xml:space="preserve"> podľa § 8e ods. 1</w:t>
      </w:r>
      <w:r w:rsidR="005F387B" w:rsidRPr="00F777CD">
        <w:rPr>
          <w:rFonts w:ascii="Times New Roman" w:hAnsi="Times New Roman" w:cs="Times New Roman"/>
          <w:sz w:val="24"/>
          <w:szCs w:val="24"/>
        </w:rPr>
        <w:t xml:space="preserve"> alebo člen riadiaceho výboru podľa §</w:t>
      </w:r>
      <w:r w:rsidR="00DD3BFF" w:rsidRPr="00F777CD">
        <w:rPr>
          <w:rFonts w:ascii="Times New Roman" w:hAnsi="Times New Roman" w:cs="Times New Roman"/>
          <w:sz w:val="24"/>
          <w:szCs w:val="24"/>
        </w:rPr>
        <w:t> </w:t>
      </w:r>
      <w:r w:rsidR="005F387B" w:rsidRPr="00F777CD">
        <w:rPr>
          <w:rFonts w:ascii="Times New Roman" w:hAnsi="Times New Roman" w:cs="Times New Roman"/>
          <w:sz w:val="24"/>
          <w:szCs w:val="24"/>
        </w:rPr>
        <w:t>8e</w:t>
      </w:r>
      <w:r w:rsidR="00DD3BFF" w:rsidRPr="00F777CD">
        <w:rPr>
          <w:rFonts w:ascii="Times New Roman" w:hAnsi="Times New Roman" w:cs="Times New Roman"/>
          <w:sz w:val="24"/>
          <w:szCs w:val="24"/>
        </w:rPr>
        <w:t> </w:t>
      </w:r>
      <w:r w:rsidR="005F387B" w:rsidRPr="00F777CD">
        <w:rPr>
          <w:rFonts w:ascii="Times New Roman" w:hAnsi="Times New Roman" w:cs="Times New Roman"/>
          <w:sz w:val="24"/>
          <w:szCs w:val="24"/>
        </w:rPr>
        <w:t xml:space="preserve">ods. </w:t>
      </w:r>
      <w:r w:rsidR="009C6052" w:rsidRPr="00F777CD">
        <w:rPr>
          <w:rFonts w:ascii="Times New Roman" w:hAnsi="Times New Roman" w:cs="Times New Roman"/>
          <w:sz w:val="24"/>
          <w:szCs w:val="24"/>
        </w:rPr>
        <w:t>3</w:t>
      </w:r>
      <w:bookmarkEnd w:id="165"/>
      <w:r w:rsidR="009C6052" w:rsidRPr="00F777CD">
        <w:rPr>
          <w:rFonts w:ascii="Times New Roman" w:hAnsi="Times New Roman" w:cs="Times New Roman"/>
          <w:sz w:val="24"/>
          <w:szCs w:val="24"/>
        </w:rPr>
        <w:t>“</w:t>
      </w:r>
      <w:bookmarkEnd w:id="164"/>
      <w:r w:rsidR="009C6052" w:rsidRPr="00F777CD">
        <w:rPr>
          <w:rFonts w:ascii="Times New Roman" w:hAnsi="Times New Roman" w:cs="Times New Roman"/>
          <w:sz w:val="24"/>
          <w:szCs w:val="24"/>
        </w:rPr>
        <w:t xml:space="preserve"> a v tretej vete s</w:t>
      </w:r>
      <w:r w:rsidRPr="00F777CD">
        <w:rPr>
          <w:rFonts w:ascii="Times New Roman" w:hAnsi="Times New Roman" w:cs="Times New Roman"/>
          <w:sz w:val="24"/>
          <w:szCs w:val="24"/>
        </w:rPr>
        <w:t xml:space="preserve">a slová „osobám povereným výkonom dohľadu“ nahrádzajú slovami </w:t>
      </w:r>
      <w:bookmarkStart w:id="166" w:name="_Hlk202285699"/>
      <w:r w:rsidRPr="00F777CD">
        <w:rPr>
          <w:rFonts w:ascii="Times New Roman" w:hAnsi="Times New Roman" w:cs="Times New Roman"/>
          <w:sz w:val="24"/>
          <w:szCs w:val="24"/>
        </w:rPr>
        <w:t>„</w:t>
      </w:r>
      <w:bookmarkStart w:id="167" w:name="_Hlk204762427"/>
      <w:r w:rsidRPr="00F777CD">
        <w:rPr>
          <w:rFonts w:ascii="Times New Roman" w:hAnsi="Times New Roman" w:cs="Times New Roman"/>
          <w:sz w:val="24"/>
          <w:szCs w:val="24"/>
        </w:rPr>
        <w:t>zamestnancom Národnej banky Slovenska, ktorí vykonávajú dohľad</w:t>
      </w:r>
      <w:bookmarkEnd w:id="167"/>
      <w:r w:rsidRPr="00F777CD">
        <w:rPr>
          <w:rFonts w:ascii="Times New Roman" w:hAnsi="Times New Roman" w:cs="Times New Roman"/>
          <w:sz w:val="24"/>
          <w:szCs w:val="24"/>
        </w:rPr>
        <w:t>“</w:t>
      </w:r>
      <w:bookmarkEnd w:id="166"/>
      <w:r w:rsidRPr="00F777CD">
        <w:rPr>
          <w:rFonts w:ascii="Times New Roman" w:hAnsi="Times New Roman" w:cs="Times New Roman"/>
          <w:sz w:val="24"/>
          <w:szCs w:val="24"/>
        </w:rPr>
        <w:t>.</w:t>
      </w:r>
    </w:p>
    <w:p w14:paraId="1DE17F47" w14:textId="04F9EEA2" w:rsidR="00DB09AF" w:rsidRPr="00F777CD" w:rsidRDefault="00DB09AF" w:rsidP="00D851FB">
      <w:pPr>
        <w:pStyle w:val="Odsekzoznamu"/>
        <w:tabs>
          <w:tab w:val="left" w:pos="0"/>
        </w:tabs>
        <w:spacing w:after="0" w:line="240" w:lineRule="auto"/>
        <w:ind w:left="426"/>
        <w:jc w:val="both"/>
        <w:rPr>
          <w:rFonts w:ascii="Times New Roman" w:hAnsi="Times New Roman" w:cs="Times New Roman"/>
          <w:sz w:val="24"/>
          <w:szCs w:val="24"/>
        </w:rPr>
      </w:pPr>
    </w:p>
    <w:p w14:paraId="41E484B4" w14:textId="6CC1B57B" w:rsidR="00CC0F22" w:rsidRPr="00F777CD" w:rsidRDefault="00CC0F22" w:rsidP="00D851FB">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V § 114b ods. 3 sa slovo „ustanovujú“ nahrádza slovami </w:t>
      </w:r>
      <w:bookmarkStart w:id="168" w:name="_Hlk202285736"/>
      <w:r w:rsidRPr="00F777CD">
        <w:rPr>
          <w:rFonts w:ascii="Times New Roman" w:hAnsi="Times New Roman" w:cs="Times New Roman"/>
          <w:sz w:val="24"/>
          <w:szCs w:val="24"/>
        </w:rPr>
        <w:t>„</w:t>
      </w:r>
      <w:bookmarkStart w:id="169" w:name="_Hlk204762481"/>
      <w:r w:rsidRPr="00F777CD">
        <w:rPr>
          <w:rFonts w:ascii="Times New Roman" w:hAnsi="Times New Roman" w:cs="Times New Roman"/>
          <w:sz w:val="24"/>
          <w:szCs w:val="24"/>
        </w:rPr>
        <w:t>pri vykonávaní národných volieb ustanovujú</w:t>
      </w:r>
      <w:bookmarkEnd w:id="169"/>
      <w:r w:rsidRPr="00F777CD">
        <w:rPr>
          <w:rFonts w:ascii="Times New Roman" w:hAnsi="Times New Roman" w:cs="Times New Roman"/>
          <w:sz w:val="24"/>
          <w:szCs w:val="24"/>
        </w:rPr>
        <w:t>“</w:t>
      </w:r>
      <w:bookmarkEnd w:id="168"/>
      <w:r w:rsidRPr="00F777CD">
        <w:rPr>
          <w:rFonts w:ascii="Times New Roman" w:hAnsi="Times New Roman" w:cs="Times New Roman"/>
          <w:sz w:val="24"/>
          <w:szCs w:val="24"/>
        </w:rPr>
        <w:t>.</w:t>
      </w:r>
    </w:p>
    <w:p w14:paraId="0FD662FF" w14:textId="77777777" w:rsidR="00D851FB" w:rsidRPr="00F777CD" w:rsidRDefault="00D851FB" w:rsidP="00D851FB">
      <w:pPr>
        <w:pStyle w:val="Odsekzoznamu"/>
        <w:tabs>
          <w:tab w:val="left" w:pos="0"/>
        </w:tabs>
        <w:spacing w:after="0" w:line="240" w:lineRule="auto"/>
        <w:ind w:left="567"/>
        <w:jc w:val="both"/>
        <w:rPr>
          <w:rFonts w:ascii="Times New Roman" w:hAnsi="Times New Roman" w:cs="Times New Roman"/>
          <w:sz w:val="24"/>
          <w:szCs w:val="24"/>
        </w:rPr>
      </w:pPr>
    </w:p>
    <w:p w14:paraId="6BAAB946" w14:textId="5F0531E6" w:rsidR="00A80B36" w:rsidRPr="00F777CD" w:rsidRDefault="00A80B36" w:rsidP="00D851FB">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Za § </w:t>
      </w:r>
      <w:r w:rsidR="00241F90" w:rsidRPr="00F777CD">
        <w:rPr>
          <w:rFonts w:ascii="Times New Roman" w:hAnsi="Times New Roman" w:cs="Times New Roman"/>
          <w:sz w:val="24"/>
          <w:szCs w:val="24"/>
        </w:rPr>
        <w:t>122y</w:t>
      </w:r>
      <w:r w:rsidR="00D93521" w:rsidRPr="00F777CD">
        <w:rPr>
          <w:rFonts w:ascii="Times New Roman" w:hAnsi="Times New Roman" w:cs="Times New Roman"/>
          <w:sz w:val="24"/>
          <w:szCs w:val="24"/>
        </w:rPr>
        <w:t>j</w:t>
      </w:r>
      <w:r w:rsidRPr="00F777CD">
        <w:rPr>
          <w:rFonts w:ascii="Times New Roman" w:hAnsi="Times New Roman" w:cs="Times New Roman"/>
          <w:sz w:val="24"/>
          <w:szCs w:val="24"/>
        </w:rPr>
        <w:t xml:space="preserve"> sa vklad</w:t>
      </w:r>
      <w:r w:rsidR="00241F90" w:rsidRPr="00F777CD">
        <w:rPr>
          <w:rFonts w:ascii="Times New Roman" w:hAnsi="Times New Roman" w:cs="Times New Roman"/>
          <w:sz w:val="24"/>
          <w:szCs w:val="24"/>
        </w:rPr>
        <w:t>ajú</w:t>
      </w:r>
      <w:r w:rsidRPr="00F777CD">
        <w:rPr>
          <w:rFonts w:ascii="Times New Roman" w:hAnsi="Times New Roman" w:cs="Times New Roman"/>
          <w:sz w:val="24"/>
          <w:szCs w:val="24"/>
        </w:rPr>
        <w:t xml:space="preserve"> § </w:t>
      </w:r>
      <w:r w:rsidR="00241F90" w:rsidRPr="00F777CD">
        <w:rPr>
          <w:rFonts w:ascii="Times New Roman" w:hAnsi="Times New Roman" w:cs="Times New Roman"/>
          <w:sz w:val="24"/>
          <w:szCs w:val="24"/>
        </w:rPr>
        <w:t>122y</w:t>
      </w:r>
      <w:r w:rsidR="00D93521" w:rsidRPr="00F777CD">
        <w:rPr>
          <w:rFonts w:ascii="Times New Roman" w:hAnsi="Times New Roman" w:cs="Times New Roman"/>
          <w:sz w:val="24"/>
          <w:szCs w:val="24"/>
        </w:rPr>
        <w:t>k</w:t>
      </w:r>
      <w:r w:rsidR="00241F90" w:rsidRPr="00F777CD">
        <w:rPr>
          <w:rFonts w:ascii="Times New Roman" w:hAnsi="Times New Roman" w:cs="Times New Roman"/>
          <w:sz w:val="24"/>
          <w:szCs w:val="24"/>
        </w:rPr>
        <w:t xml:space="preserve"> a 122y</w:t>
      </w:r>
      <w:r w:rsidR="00D93521" w:rsidRPr="00F777CD">
        <w:rPr>
          <w:rFonts w:ascii="Times New Roman" w:hAnsi="Times New Roman" w:cs="Times New Roman"/>
          <w:sz w:val="24"/>
          <w:szCs w:val="24"/>
        </w:rPr>
        <w:t>l</w:t>
      </w:r>
      <w:r w:rsidRPr="00F777CD">
        <w:rPr>
          <w:rFonts w:ascii="Times New Roman" w:hAnsi="Times New Roman" w:cs="Times New Roman"/>
          <w:sz w:val="24"/>
          <w:szCs w:val="24"/>
        </w:rPr>
        <w:t>, ktor</w:t>
      </w:r>
      <w:r w:rsidR="00241F90" w:rsidRPr="00F777CD">
        <w:rPr>
          <w:rFonts w:ascii="Times New Roman" w:hAnsi="Times New Roman" w:cs="Times New Roman"/>
          <w:sz w:val="24"/>
          <w:szCs w:val="24"/>
        </w:rPr>
        <w:t>é</w:t>
      </w:r>
      <w:r w:rsidRPr="00F777CD">
        <w:rPr>
          <w:rFonts w:ascii="Times New Roman" w:hAnsi="Times New Roman" w:cs="Times New Roman"/>
          <w:sz w:val="24"/>
          <w:szCs w:val="24"/>
        </w:rPr>
        <w:t xml:space="preserve"> vrátane nadpis</w:t>
      </w:r>
      <w:r w:rsidR="00241F90" w:rsidRPr="00F777CD">
        <w:rPr>
          <w:rFonts w:ascii="Times New Roman" w:hAnsi="Times New Roman" w:cs="Times New Roman"/>
          <w:sz w:val="24"/>
          <w:szCs w:val="24"/>
        </w:rPr>
        <w:t>ov</w:t>
      </w:r>
      <w:r w:rsidRPr="00F777CD">
        <w:rPr>
          <w:rFonts w:ascii="Times New Roman" w:hAnsi="Times New Roman" w:cs="Times New Roman"/>
          <w:sz w:val="24"/>
          <w:szCs w:val="24"/>
        </w:rPr>
        <w:t xml:space="preserve"> zne</w:t>
      </w:r>
      <w:r w:rsidR="00241F90" w:rsidRPr="00F777CD">
        <w:rPr>
          <w:rFonts w:ascii="Times New Roman" w:hAnsi="Times New Roman" w:cs="Times New Roman"/>
          <w:sz w:val="24"/>
          <w:szCs w:val="24"/>
        </w:rPr>
        <w:t>jú</w:t>
      </w:r>
      <w:r w:rsidRPr="00F777CD">
        <w:rPr>
          <w:rFonts w:ascii="Times New Roman" w:hAnsi="Times New Roman" w:cs="Times New Roman"/>
          <w:sz w:val="24"/>
          <w:szCs w:val="24"/>
        </w:rPr>
        <w:t>:</w:t>
      </w:r>
    </w:p>
    <w:p w14:paraId="305131BB" w14:textId="77777777" w:rsidR="001B5EE8" w:rsidRPr="00F777CD" w:rsidRDefault="001B5EE8" w:rsidP="00D851FB">
      <w:pPr>
        <w:pStyle w:val="Odsekzoznamu"/>
        <w:tabs>
          <w:tab w:val="left" w:pos="0"/>
        </w:tabs>
        <w:spacing w:after="0" w:line="240" w:lineRule="auto"/>
        <w:ind w:left="567"/>
        <w:jc w:val="center"/>
        <w:rPr>
          <w:rFonts w:ascii="Times New Roman" w:hAnsi="Times New Roman" w:cs="Times New Roman"/>
          <w:b/>
          <w:sz w:val="24"/>
          <w:szCs w:val="24"/>
        </w:rPr>
      </w:pPr>
      <w:bookmarkStart w:id="170" w:name="_Hlk202285774"/>
    </w:p>
    <w:p w14:paraId="0F92B542" w14:textId="05A8FFC8" w:rsidR="00A80B36" w:rsidRPr="00F777CD" w:rsidRDefault="00A80B36" w:rsidP="00D851FB">
      <w:pPr>
        <w:pStyle w:val="Odsekzoznamu"/>
        <w:tabs>
          <w:tab w:val="left" w:pos="0"/>
        </w:tabs>
        <w:spacing w:after="0" w:line="240" w:lineRule="auto"/>
        <w:ind w:left="567"/>
        <w:jc w:val="center"/>
        <w:rPr>
          <w:rFonts w:ascii="Times New Roman" w:hAnsi="Times New Roman" w:cs="Times New Roman"/>
          <w:b/>
          <w:sz w:val="24"/>
          <w:szCs w:val="24"/>
        </w:rPr>
      </w:pPr>
      <w:bookmarkStart w:id="171" w:name="_Hlk204762510"/>
      <w:r w:rsidRPr="00F777CD">
        <w:rPr>
          <w:rFonts w:ascii="Times New Roman" w:hAnsi="Times New Roman" w:cs="Times New Roman"/>
          <w:b/>
          <w:sz w:val="24"/>
          <w:szCs w:val="24"/>
        </w:rPr>
        <w:t>„§ 122y</w:t>
      </w:r>
      <w:r w:rsidR="00D93521" w:rsidRPr="00F777CD">
        <w:rPr>
          <w:rFonts w:ascii="Times New Roman" w:hAnsi="Times New Roman" w:cs="Times New Roman"/>
          <w:b/>
          <w:sz w:val="24"/>
          <w:szCs w:val="24"/>
        </w:rPr>
        <w:t>k</w:t>
      </w:r>
    </w:p>
    <w:p w14:paraId="0A405E27" w14:textId="443A7DDC" w:rsidR="00A80B36" w:rsidRPr="00F777CD" w:rsidRDefault="00A80B36" w:rsidP="001D590B">
      <w:pPr>
        <w:spacing w:after="0" w:line="240" w:lineRule="auto"/>
        <w:ind w:left="567"/>
        <w:jc w:val="center"/>
        <w:rPr>
          <w:rFonts w:ascii="Times New Roman" w:hAnsi="Times New Roman" w:cs="Times New Roman"/>
          <w:b/>
          <w:sz w:val="24"/>
          <w:szCs w:val="24"/>
        </w:rPr>
      </w:pPr>
      <w:r w:rsidRPr="00F777CD">
        <w:rPr>
          <w:rFonts w:ascii="Times New Roman" w:hAnsi="Times New Roman" w:cs="Times New Roman"/>
          <w:b/>
          <w:sz w:val="24"/>
          <w:szCs w:val="24"/>
        </w:rPr>
        <w:t>Prechodné ustanoveni</w:t>
      </w:r>
      <w:r w:rsidR="00241F90" w:rsidRPr="00F777CD">
        <w:rPr>
          <w:rFonts w:ascii="Times New Roman" w:hAnsi="Times New Roman" w:cs="Times New Roman"/>
          <w:b/>
          <w:sz w:val="24"/>
          <w:szCs w:val="24"/>
        </w:rPr>
        <w:t>a</w:t>
      </w:r>
      <w:r w:rsidRPr="00F777CD">
        <w:rPr>
          <w:rFonts w:ascii="Times New Roman" w:hAnsi="Times New Roman" w:cs="Times New Roman"/>
          <w:b/>
          <w:sz w:val="24"/>
          <w:szCs w:val="24"/>
        </w:rPr>
        <w:t xml:space="preserve"> k úpravám účinným od 11. januára 2026</w:t>
      </w:r>
    </w:p>
    <w:p w14:paraId="6268A1FB" w14:textId="77777777" w:rsidR="00A80B36" w:rsidRPr="00F777CD" w:rsidRDefault="00A80B36" w:rsidP="001D590B">
      <w:pPr>
        <w:spacing w:after="0" w:line="240" w:lineRule="auto"/>
        <w:ind w:left="567"/>
        <w:jc w:val="center"/>
        <w:rPr>
          <w:rFonts w:ascii="Times New Roman" w:hAnsi="Times New Roman" w:cs="Times New Roman"/>
          <w:sz w:val="24"/>
          <w:szCs w:val="24"/>
        </w:rPr>
      </w:pPr>
    </w:p>
    <w:p w14:paraId="631B13A4" w14:textId="2ACE3C15" w:rsidR="00A80B36" w:rsidRPr="00F777CD" w:rsidRDefault="00A80B36">
      <w:pPr>
        <w:pStyle w:val="Odsekzoznamu"/>
        <w:numPr>
          <w:ilvl w:val="0"/>
          <w:numId w:val="87"/>
        </w:numPr>
        <w:spacing w:after="0" w:line="240" w:lineRule="auto"/>
        <w:ind w:left="993" w:hanging="426"/>
        <w:jc w:val="both"/>
        <w:rPr>
          <w:rFonts w:ascii="Times New Roman" w:hAnsi="Times New Roman" w:cs="Times New Roman"/>
          <w:sz w:val="24"/>
          <w:szCs w:val="24"/>
        </w:rPr>
      </w:pPr>
      <w:r w:rsidRPr="00F777CD">
        <w:rPr>
          <w:rFonts w:ascii="Times New Roman" w:hAnsi="Times New Roman" w:cs="Times New Roman"/>
          <w:sz w:val="24"/>
          <w:szCs w:val="24"/>
        </w:rPr>
        <w:t xml:space="preserve">Ustanovenie § </w:t>
      </w:r>
      <w:r w:rsidR="003D0F83" w:rsidRPr="00F777CD">
        <w:rPr>
          <w:rFonts w:ascii="Times New Roman" w:hAnsi="Times New Roman" w:cs="Times New Roman"/>
          <w:sz w:val="24"/>
          <w:szCs w:val="24"/>
        </w:rPr>
        <w:t>6b</w:t>
      </w:r>
      <w:r w:rsidRPr="00F777CD">
        <w:rPr>
          <w:rFonts w:ascii="Times New Roman" w:hAnsi="Times New Roman" w:cs="Times New Roman"/>
          <w:sz w:val="24"/>
          <w:szCs w:val="24"/>
        </w:rPr>
        <w:t xml:space="preserve"> ods. 2 sa </w:t>
      </w:r>
      <w:r w:rsidR="003D0F83" w:rsidRPr="00F777CD">
        <w:rPr>
          <w:rFonts w:ascii="Times New Roman" w:hAnsi="Times New Roman" w:cs="Times New Roman"/>
          <w:sz w:val="24"/>
          <w:szCs w:val="24"/>
        </w:rPr>
        <w:t xml:space="preserve">nepoužije, ak ide o osobu </w:t>
      </w:r>
      <w:r w:rsidRPr="00F777CD">
        <w:rPr>
          <w:rFonts w:ascii="Times New Roman" w:hAnsi="Times New Roman" w:cs="Times New Roman"/>
          <w:sz w:val="24"/>
          <w:szCs w:val="24"/>
        </w:rPr>
        <w:t xml:space="preserve">podľa § 6b ods. 1 písm. a), </w:t>
      </w:r>
      <w:r w:rsidR="003D0F83" w:rsidRPr="00F777CD">
        <w:rPr>
          <w:rFonts w:ascii="Times New Roman" w:hAnsi="Times New Roman" w:cs="Times New Roman"/>
          <w:sz w:val="24"/>
          <w:szCs w:val="24"/>
        </w:rPr>
        <w:t xml:space="preserve">ktorá bola vymenovaná </w:t>
      </w:r>
      <w:r w:rsidR="001F7537" w:rsidRPr="00F777CD">
        <w:rPr>
          <w:rFonts w:ascii="Times New Roman" w:hAnsi="Times New Roman" w:cs="Times New Roman"/>
          <w:sz w:val="24"/>
          <w:szCs w:val="24"/>
        </w:rPr>
        <w:t>pred</w:t>
      </w:r>
      <w:r w:rsidRPr="00F777CD">
        <w:rPr>
          <w:rFonts w:ascii="Times New Roman" w:hAnsi="Times New Roman" w:cs="Times New Roman"/>
          <w:sz w:val="24"/>
          <w:szCs w:val="24"/>
        </w:rPr>
        <w:t xml:space="preserve"> 11. január</w:t>
      </w:r>
      <w:r w:rsidR="001F7537" w:rsidRPr="00F777CD">
        <w:rPr>
          <w:rFonts w:ascii="Times New Roman" w:hAnsi="Times New Roman" w:cs="Times New Roman"/>
          <w:sz w:val="24"/>
          <w:szCs w:val="24"/>
        </w:rPr>
        <w:t>om</w:t>
      </w:r>
      <w:r w:rsidRPr="00F777CD">
        <w:rPr>
          <w:rFonts w:ascii="Times New Roman" w:hAnsi="Times New Roman" w:cs="Times New Roman"/>
          <w:sz w:val="24"/>
          <w:szCs w:val="24"/>
        </w:rPr>
        <w:t xml:space="preserve"> 2026.</w:t>
      </w:r>
    </w:p>
    <w:p w14:paraId="3F5F6C2F" w14:textId="77777777" w:rsidR="00171821" w:rsidRPr="00F777CD" w:rsidRDefault="00171821" w:rsidP="00171821">
      <w:pPr>
        <w:pStyle w:val="Odsekzoznamu"/>
        <w:spacing w:after="0" w:line="240" w:lineRule="auto"/>
        <w:ind w:left="993"/>
        <w:jc w:val="both"/>
        <w:rPr>
          <w:rFonts w:ascii="Times New Roman" w:hAnsi="Times New Roman" w:cs="Times New Roman"/>
          <w:sz w:val="24"/>
          <w:szCs w:val="24"/>
        </w:rPr>
      </w:pPr>
    </w:p>
    <w:p w14:paraId="6D3FB150" w14:textId="06D428FF" w:rsidR="00171821" w:rsidRPr="00F777CD" w:rsidRDefault="00CC0F22">
      <w:pPr>
        <w:pStyle w:val="Odsekzoznamu"/>
        <w:numPr>
          <w:ilvl w:val="0"/>
          <w:numId w:val="87"/>
        </w:numPr>
        <w:spacing w:after="0" w:line="240" w:lineRule="auto"/>
        <w:ind w:left="993" w:hanging="426"/>
        <w:jc w:val="both"/>
        <w:rPr>
          <w:rFonts w:ascii="Times New Roman" w:hAnsi="Times New Roman" w:cs="Times New Roman"/>
          <w:sz w:val="24"/>
          <w:szCs w:val="24"/>
        </w:rPr>
      </w:pPr>
      <w:r w:rsidRPr="00F777CD">
        <w:rPr>
          <w:rFonts w:ascii="Times New Roman" w:hAnsi="Times New Roman" w:cs="Times New Roman"/>
          <w:sz w:val="24"/>
          <w:szCs w:val="24"/>
        </w:rPr>
        <w:t>Banka a pobočka zahraničnej banky so sídlom mimo územia členského štátu, ktoré majú k 11. januáru 202</w:t>
      </w:r>
      <w:r w:rsidR="00981B19" w:rsidRPr="00F777CD">
        <w:rPr>
          <w:rFonts w:ascii="Times New Roman" w:hAnsi="Times New Roman" w:cs="Times New Roman"/>
          <w:sz w:val="24"/>
          <w:szCs w:val="24"/>
        </w:rPr>
        <w:t>6</w:t>
      </w:r>
      <w:r w:rsidRPr="00F777CD">
        <w:rPr>
          <w:rFonts w:ascii="Times New Roman" w:hAnsi="Times New Roman" w:cs="Times New Roman"/>
          <w:sz w:val="24"/>
          <w:szCs w:val="24"/>
        </w:rPr>
        <w:t xml:space="preserve"> ustanovenú osobu zastávajúcu funkciu finančného riaditeľa alebo vedúceho útvaru dodržiavania súladu s predpismi, sú povinné do 31. júla 202</w:t>
      </w:r>
      <w:r w:rsidR="00981B19" w:rsidRPr="00F777CD">
        <w:rPr>
          <w:rFonts w:ascii="Times New Roman" w:hAnsi="Times New Roman" w:cs="Times New Roman"/>
          <w:sz w:val="24"/>
          <w:szCs w:val="24"/>
        </w:rPr>
        <w:t>6</w:t>
      </w:r>
      <w:r w:rsidRPr="00F777CD">
        <w:rPr>
          <w:rFonts w:ascii="Times New Roman" w:hAnsi="Times New Roman" w:cs="Times New Roman"/>
          <w:sz w:val="24"/>
          <w:szCs w:val="24"/>
        </w:rPr>
        <w:t xml:space="preserve"> požiadať Národnú banku Slovenska o súhlas na výkon tejto funkcie; na udelenie súhlasu musia byť splnené podmienky podľa § 7 ods. 2 písm. e) v znení účinnom od 11. januára 2026 a § 8 ods. 2 písm. j) v znení účinnom od 11. januára 2026. Ak banka alebo pobočka zahraničnej banky so sídlom mimo územia členského štátu nepožiada Národnú banku Slovenska o súhlas podľa prvej vety alebo Národná banka Slovenska neudelí súhlas podľa prvej vety, osobe zastávajúcej funkciu finančného riaditeľa alebo vedúceho útvaru dodržiavania súladu s predpismi funkcia zaniká.</w:t>
      </w:r>
    </w:p>
    <w:p w14:paraId="47E67E16" w14:textId="707FE77C" w:rsidR="00171821" w:rsidRPr="00F777CD" w:rsidRDefault="00171821" w:rsidP="008533A6">
      <w:pPr>
        <w:spacing w:after="0" w:line="240" w:lineRule="auto"/>
        <w:rPr>
          <w:rFonts w:ascii="Times New Roman" w:hAnsi="Times New Roman" w:cs="Times New Roman"/>
          <w:sz w:val="24"/>
          <w:szCs w:val="24"/>
        </w:rPr>
      </w:pPr>
    </w:p>
    <w:p w14:paraId="75E0638C" w14:textId="77777777" w:rsidR="00171821" w:rsidRPr="00F777CD" w:rsidRDefault="00171821" w:rsidP="008533A6">
      <w:pPr>
        <w:spacing w:after="0" w:line="240" w:lineRule="auto"/>
        <w:rPr>
          <w:rFonts w:ascii="Times New Roman" w:hAnsi="Times New Roman" w:cs="Times New Roman"/>
          <w:sz w:val="24"/>
          <w:szCs w:val="24"/>
        </w:rPr>
      </w:pPr>
    </w:p>
    <w:p w14:paraId="7CD7705A" w14:textId="47EDA76D" w:rsidR="00241F90" w:rsidRPr="00F777CD" w:rsidRDefault="00241F90" w:rsidP="008533A6">
      <w:pPr>
        <w:pStyle w:val="Odsekzoznamu"/>
        <w:keepNext/>
        <w:tabs>
          <w:tab w:val="left" w:pos="0"/>
        </w:tabs>
        <w:spacing w:after="0" w:line="240" w:lineRule="auto"/>
        <w:ind w:left="567"/>
        <w:jc w:val="center"/>
        <w:rPr>
          <w:rFonts w:ascii="Times New Roman" w:hAnsi="Times New Roman" w:cs="Times New Roman"/>
          <w:b/>
          <w:sz w:val="24"/>
          <w:szCs w:val="24"/>
        </w:rPr>
      </w:pPr>
      <w:r w:rsidRPr="00F777CD">
        <w:rPr>
          <w:rFonts w:ascii="Times New Roman" w:hAnsi="Times New Roman" w:cs="Times New Roman"/>
          <w:b/>
          <w:sz w:val="24"/>
          <w:szCs w:val="24"/>
        </w:rPr>
        <w:t>§ 122y</w:t>
      </w:r>
      <w:r w:rsidR="00D93521" w:rsidRPr="00F777CD">
        <w:rPr>
          <w:rFonts w:ascii="Times New Roman" w:hAnsi="Times New Roman" w:cs="Times New Roman"/>
          <w:b/>
          <w:sz w:val="24"/>
          <w:szCs w:val="24"/>
        </w:rPr>
        <w:t>l</w:t>
      </w:r>
    </w:p>
    <w:p w14:paraId="6FFE3A9B" w14:textId="6157ABED" w:rsidR="00241F90" w:rsidRPr="00F777CD" w:rsidRDefault="00241F90" w:rsidP="008533A6">
      <w:pPr>
        <w:keepNext/>
        <w:spacing w:after="0" w:line="240" w:lineRule="auto"/>
        <w:ind w:left="567"/>
        <w:jc w:val="center"/>
        <w:rPr>
          <w:rFonts w:ascii="Times New Roman" w:hAnsi="Times New Roman" w:cs="Times New Roman"/>
          <w:b/>
          <w:sz w:val="24"/>
          <w:szCs w:val="24"/>
        </w:rPr>
      </w:pPr>
      <w:r w:rsidRPr="00F777CD">
        <w:rPr>
          <w:rFonts w:ascii="Times New Roman" w:hAnsi="Times New Roman" w:cs="Times New Roman"/>
          <w:b/>
          <w:sz w:val="24"/>
          <w:szCs w:val="24"/>
        </w:rPr>
        <w:t>Prechodné ustanoveni</w:t>
      </w:r>
      <w:r w:rsidR="00633AEA" w:rsidRPr="00F777CD">
        <w:rPr>
          <w:rFonts w:ascii="Times New Roman" w:hAnsi="Times New Roman" w:cs="Times New Roman"/>
          <w:b/>
          <w:sz w:val="24"/>
          <w:szCs w:val="24"/>
        </w:rPr>
        <w:t>e</w:t>
      </w:r>
      <w:r w:rsidRPr="00F777CD">
        <w:rPr>
          <w:rFonts w:ascii="Times New Roman" w:hAnsi="Times New Roman" w:cs="Times New Roman"/>
          <w:b/>
          <w:sz w:val="24"/>
          <w:szCs w:val="24"/>
        </w:rPr>
        <w:t xml:space="preserve"> účinn</w:t>
      </w:r>
      <w:r w:rsidR="00D93521" w:rsidRPr="00F777CD">
        <w:rPr>
          <w:rFonts w:ascii="Times New Roman" w:hAnsi="Times New Roman" w:cs="Times New Roman"/>
          <w:b/>
          <w:sz w:val="24"/>
          <w:szCs w:val="24"/>
        </w:rPr>
        <w:t>é</w:t>
      </w:r>
      <w:r w:rsidRPr="00F777CD">
        <w:rPr>
          <w:rFonts w:ascii="Times New Roman" w:hAnsi="Times New Roman" w:cs="Times New Roman"/>
          <w:b/>
          <w:sz w:val="24"/>
          <w:szCs w:val="24"/>
        </w:rPr>
        <w:t xml:space="preserve"> od 11. </w:t>
      </w:r>
      <w:r w:rsidR="007D5B0B" w:rsidRPr="00F777CD">
        <w:rPr>
          <w:rFonts w:ascii="Times New Roman" w:hAnsi="Times New Roman" w:cs="Times New Roman"/>
          <w:b/>
          <w:sz w:val="24"/>
          <w:szCs w:val="24"/>
        </w:rPr>
        <w:t>júla</w:t>
      </w:r>
      <w:r w:rsidRPr="00F777CD">
        <w:rPr>
          <w:rFonts w:ascii="Times New Roman" w:hAnsi="Times New Roman" w:cs="Times New Roman"/>
          <w:b/>
          <w:sz w:val="24"/>
          <w:szCs w:val="24"/>
        </w:rPr>
        <w:t xml:space="preserve"> 202</w:t>
      </w:r>
      <w:r w:rsidR="007D5B0B" w:rsidRPr="00F777CD">
        <w:rPr>
          <w:rFonts w:ascii="Times New Roman" w:hAnsi="Times New Roman" w:cs="Times New Roman"/>
          <w:b/>
          <w:sz w:val="24"/>
          <w:szCs w:val="24"/>
        </w:rPr>
        <w:t>6</w:t>
      </w:r>
    </w:p>
    <w:p w14:paraId="071B4DB7" w14:textId="77777777" w:rsidR="00241F90" w:rsidRPr="00F777CD" w:rsidRDefault="00241F90" w:rsidP="008533A6">
      <w:pPr>
        <w:keepNext/>
        <w:spacing w:after="0" w:line="240" w:lineRule="auto"/>
        <w:ind w:left="567"/>
        <w:jc w:val="center"/>
        <w:rPr>
          <w:rFonts w:ascii="Times New Roman" w:hAnsi="Times New Roman" w:cs="Times New Roman"/>
          <w:sz w:val="24"/>
          <w:szCs w:val="24"/>
        </w:rPr>
      </w:pPr>
    </w:p>
    <w:p w14:paraId="700D34A8" w14:textId="7B7CCCFF" w:rsidR="00D93521" w:rsidRPr="00F777CD" w:rsidRDefault="00D93521" w:rsidP="008533A6">
      <w:pPr>
        <w:keepNext/>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 xml:space="preserve">Požiadavka podľa § 8 ods. 1 v znení účinnom od 11. januára 2027 sa </w:t>
      </w:r>
      <w:r w:rsidR="004D32FF" w:rsidRPr="00F777CD">
        <w:rPr>
          <w:rFonts w:ascii="Times New Roman" w:hAnsi="Times New Roman" w:cs="Times New Roman"/>
          <w:sz w:val="24"/>
          <w:szCs w:val="24"/>
        </w:rPr>
        <w:t>ne</w:t>
      </w:r>
      <w:r w:rsidRPr="00F777CD">
        <w:rPr>
          <w:rFonts w:ascii="Times New Roman" w:hAnsi="Times New Roman" w:cs="Times New Roman"/>
          <w:sz w:val="24"/>
          <w:szCs w:val="24"/>
        </w:rPr>
        <w:t>uplatňuje na zahraničnú banku so sídlom mimo územia členského štátu, ktorá uzatvorila zmluvu s klientom, ktorá nadobudne platnosť pred 11. júlom 2026.“.</w:t>
      </w:r>
    </w:p>
    <w:bookmarkEnd w:id="170"/>
    <w:bookmarkEnd w:id="171"/>
    <w:p w14:paraId="6A020C9C" w14:textId="77777777" w:rsidR="00A80B36" w:rsidRPr="00F777CD" w:rsidRDefault="00A80B36" w:rsidP="00EF424E">
      <w:pPr>
        <w:spacing w:after="0" w:line="240" w:lineRule="auto"/>
        <w:rPr>
          <w:rFonts w:ascii="Times New Roman" w:hAnsi="Times New Roman" w:cs="Times New Roman"/>
          <w:sz w:val="24"/>
          <w:szCs w:val="24"/>
        </w:rPr>
      </w:pPr>
    </w:p>
    <w:p w14:paraId="0E0BFA6A" w14:textId="747E89A1" w:rsidR="00AF7CAF" w:rsidRPr="00F777CD" w:rsidRDefault="00AF7CAF" w:rsidP="001D590B">
      <w:pPr>
        <w:pStyle w:val="Odsekzoznamu"/>
        <w:keepNext/>
        <w:numPr>
          <w:ilvl w:val="0"/>
          <w:numId w:val="1"/>
        </w:numPr>
        <w:tabs>
          <w:tab w:val="left" w:pos="0"/>
        </w:tabs>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V prílohe sa vypúšťa štvrtý bod.</w:t>
      </w:r>
    </w:p>
    <w:p w14:paraId="188F1601" w14:textId="3572D881" w:rsidR="00AF7CAF" w:rsidRPr="00F777CD" w:rsidRDefault="00AF7CAF" w:rsidP="00AF7CAF">
      <w:pPr>
        <w:pStyle w:val="Odsekzoznamu"/>
        <w:keepNext/>
        <w:tabs>
          <w:tab w:val="left" w:pos="0"/>
        </w:tabs>
        <w:spacing w:after="0" w:line="240" w:lineRule="auto"/>
        <w:ind w:left="567"/>
        <w:jc w:val="both"/>
        <w:rPr>
          <w:rFonts w:ascii="Times New Roman" w:hAnsi="Times New Roman" w:cs="Times New Roman"/>
          <w:sz w:val="24"/>
          <w:szCs w:val="24"/>
        </w:rPr>
      </w:pPr>
    </w:p>
    <w:p w14:paraId="11E89FD0" w14:textId="0395C806" w:rsidR="00AF7CAF" w:rsidRPr="00F777CD" w:rsidRDefault="00AF7CAF" w:rsidP="00AF7CAF">
      <w:pPr>
        <w:pStyle w:val="Odsekzoznamu"/>
        <w:keepNext/>
        <w:tabs>
          <w:tab w:val="left" w:pos="0"/>
        </w:tabs>
        <w:spacing w:after="0" w:line="240" w:lineRule="auto"/>
        <w:ind w:left="567"/>
        <w:jc w:val="both"/>
        <w:rPr>
          <w:rFonts w:ascii="Times New Roman" w:hAnsi="Times New Roman" w:cs="Times New Roman"/>
          <w:sz w:val="24"/>
          <w:szCs w:val="24"/>
        </w:rPr>
      </w:pPr>
      <w:r w:rsidRPr="00F777CD">
        <w:rPr>
          <w:rFonts w:ascii="Times New Roman" w:hAnsi="Times New Roman" w:cs="Times New Roman"/>
          <w:sz w:val="24"/>
          <w:szCs w:val="24"/>
        </w:rPr>
        <w:t>Doterajšie body 5 až 17 sa označujú ako body 4 až 16.</w:t>
      </w:r>
    </w:p>
    <w:p w14:paraId="78367417" w14:textId="5C108134" w:rsidR="00AF7CAF" w:rsidRPr="00F777CD" w:rsidRDefault="00AF7CAF" w:rsidP="00AF7CAF">
      <w:pPr>
        <w:pStyle w:val="Odsekzoznamu"/>
        <w:keepNext/>
        <w:tabs>
          <w:tab w:val="left" w:pos="0"/>
        </w:tabs>
        <w:spacing w:after="0" w:line="240" w:lineRule="auto"/>
        <w:ind w:left="567"/>
        <w:jc w:val="both"/>
        <w:rPr>
          <w:rFonts w:ascii="Times New Roman" w:hAnsi="Times New Roman" w:cs="Times New Roman"/>
          <w:sz w:val="24"/>
          <w:szCs w:val="24"/>
        </w:rPr>
      </w:pPr>
    </w:p>
    <w:p w14:paraId="74A09665" w14:textId="65A404E7" w:rsidR="00E6607D" w:rsidRPr="00F777CD" w:rsidRDefault="00EC0A0F" w:rsidP="001D590B">
      <w:pPr>
        <w:pStyle w:val="Odsekzoznamu"/>
        <w:keepNext/>
        <w:numPr>
          <w:ilvl w:val="0"/>
          <w:numId w:val="1"/>
        </w:numPr>
        <w:tabs>
          <w:tab w:val="left" w:pos="0"/>
        </w:tabs>
        <w:spacing w:after="0" w:line="240" w:lineRule="auto"/>
        <w:ind w:left="567" w:hanging="567"/>
        <w:jc w:val="both"/>
        <w:rPr>
          <w:rFonts w:ascii="Times New Roman" w:hAnsi="Times New Roman" w:cs="Times New Roman"/>
          <w:sz w:val="24"/>
          <w:szCs w:val="24"/>
        </w:rPr>
      </w:pPr>
      <w:r w:rsidRPr="00F777CD">
        <w:rPr>
          <w:rFonts w:ascii="Times New Roman" w:hAnsi="Times New Roman" w:cs="Times New Roman"/>
          <w:sz w:val="24"/>
          <w:szCs w:val="24"/>
        </w:rPr>
        <w:t xml:space="preserve">Príloha sa dopĺňa </w:t>
      </w:r>
      <w:r w:rsidR="00AF7CAF" w:rsidRPr="00F777CD">
        <w:rPr>
          <w:rFonts w:ascii="Times New Roman" w:hAnsi="Times New Roman" w:cs="Times New Roman"/>
          <w:sz w:val="24"/>
          <w:szCs w:val="24"/>
        </w:rPr>
        <w:t>sedemnástym bodom a </w:t>
      </w:r>
      <w:r w:rsidR="00D93521" w:rsidRPr="00F777CD">
        <w:rPr>
          <w:rFonts w:ascii="Times New Roman" w:hAnsi="Times New Roman" w:cs="Times New Roman"/>
          <w:sz w:val="24"/>
          <w:szCs w:val="24"/>
        </w:rPr>
        <w:t>osem</w:t>
      </w:r>
      <w:r w:rsidR="00C54CF5" w:rsidRPr="00F777CD">
        <w:rPr>
          <w:rFonts w:ascii="Times New Roman" w:hAnsi="Times New Roman" w:cs="Times New Roman"/>
          <w:sz w:val="24"/>
          <w:szCs w:val="24"/>
        </w:rPr>
        <w:t>nástym</w:t>
      </w:r>
      <w:r w:rsidR="00AF7CAF" w:rsidRPr="00F777CD">
        <w:rPr>
          <w:rFonts w:ascii="Times New Roman" w:hAnsi="Times New Roman" w:cs="Times New Roman"/>
          <w:sz w:val="24"/>
          <w:szCs w:val="24"/>
        </w:rPr>
        <w:t xml:space="preserve"> </w:t>
      </w:r>
      <w:r w:rsidR="00065F54" w:rsidRPr="00F777CD">
        <w:rPr>
          <w:rFonts w:ascii="Times New Roman" w:hAnsi="Times New Roman" w:cs="Times New Roman"/>
          <w:sz w:val="24"/>
          <w:szCs w:val="24"/>
        </w:rPr>
        <w:t>bodom</w:t>
      </w:r>
      <w:r w:rsidRPr="00F777CD">
        <w:rPr>
          <w:rFonts w:ascii="Times New Roman" w:hAnsi="Times New Roman" w:cs="Times New Roman"/>
          <w:sz w:val="24"/>
          <w:szCs w:val="24"/>
        </w:rPr>
        <w:t>, ktor</w:t>
      </w:r>
      <w:r w:rsidR="0002288A" w:rsidRPr="00F777CD">
        <w:rPr>
          <w:rFonts w:ascii="Times New Roman" w:hAnsi="Times New Roman" w:cs="Times New Roman"/>
          <w:sz w:val="24"/>
          <w:szCs w:val="24"/>
        </w:rPr>
        <w:t>é</w:t>
      </w:r>
      <w:r w:rsidRPr="00F777CD">
        <w:rPr>
          <w:rFonts w:ascii="Times New Roman" w:hAnsi="Times New Roman" w:cs="Times New Roman"/>
          <w:sz w:val="24"/>
          <w:szCs w:val="24"/>
        </w:rPr>
        <w:t xml:space="preserve"> zn</w:t>
      </w:r>
      <w:r w:rsidR="0002288A" w:rsidRPr="00F777CD">
        <w:rPr>
          <w:rFonts w:ascii="Times New Roman" w:hAnsi="Times New Roman" w:cs="Times New Roman"/>
          <w:sz w:val="24"/>
          <w:szCs w:val="24"/>
        </w:rPr>
        <w:t>ejú</w:t>
      </w:r>
      <w:r w:rsidRPr="00F777CD">
        <w:rPr>
          <w:rFonts w:ascii="Times New Roman" w:hAnsi="Times New Roman" w:cs="Times New Roman"/>
          <w:sz w:val="24"/>
          <w:szCs w:val="24"/>
        </w:rPr>
        <w:t>:</w:t>
      </w:r>
    </w:p>
    <w:p w14:paraId="11691A8B" w14:textId="6B95F790" w:rsidR="0002288A" w:rsidRPr="00F777CD" w:rsidRDefault="00EC0A0F" w:rsidP="001D590B">
      <w:pPr>
        <w:keepNext/>
        <w:spacing w:after="0" w:line="240" w:lineRule="auto"/>
        <w:ind w:left="1134" w:hanging="567"/>
        <w:jc w:val="both"/>
        <w:rPr>
          <w:rFonts w:ascii="Times New Roman" w:hAnsi="Times New Roman" w:cs="Times New Roman"/>
          <w:sz w:val="24"/>
          <w:szCs w:val="24"/>
        </w:rPr>
      </w:pPr>
      <w:bookmarkStart w:id="172" w:name="_Hlk202285827"/>
      <w:r w:rsidRPr="00F777CD">
        <w:rPr>
          <w:rFonts w:ascii="Times New Roman" w:hAnsi="Times New Roman" w:cs="Times New Roman"/>
          <w:sz w:val="24"/>
          <w:szCs w:val="24"/>
        </w:rPr>
        <w:t>„1</w:t>
      </w:r>
      <w:r w:rsidR="00AF7CAF" w:rsidRPr="00F777CD">
        <w:rPr>
          <w:rFonts w:ascii="Times New Roman" w:hAnsi="Times New Roman" w:cs="Times New Roman"/>
          <w:sz w:val="24"/>
          <w:szCs w:val="24"/>
        </w:rPr>
        <w:t>7</w:t>
      </w:r>
      <w:r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t>Smernica Európskeho parlamentu a Rady (EÚ) 2024/1619 z 31. mája 2024, ktorou sa mení smernica 2013/36/EÚ, pokiaľ ide o právomoci v oblasti dohľadu, sankcie, pobočky z tretích krajín a environmentálne a sociálne riziká a riziká v oblasti správy a riadenia (Ú. v. EÚ L,</w:t>
      </w:r>
      <w:r w:rsidR="00D93521" w:rsidRPr="00F777CD">
        <w:rPr>
          <w:rFonts w:ascii="Times New Roman" w:hAnsi="Times New Roman" w:cs="Times New Roman"/>
          <w:sz w:val="24"/>
          <w:szCs w:val="24"/>
        </w:rPr>
        <w:t xml:space="preserve"> 2024/1619,</w:t>
      </w:r>
      <w:r w:rsidRPr="00F777CD">
        <w:rPr>
          <w:rFonts w:ascii="Times New Roman" w:hAnsi="Times New Roman" w:cs="Times New Roman"/>
          <w:sz w:val="24"/>
          <w:szCs w:val="24"/>
        </w:rPr>
        <w:t xml:space="preserve"> 19.6.2024).</w:t>
      </w:r>
    </w:p>
    <w:p w14:paraId="1186FA86" w14:textId="1088FAE0" w:rsidR="0002288A" w:rsidRPr="00F777CD" w:rsidRDefault="0002288A" w:rsidP="001D590B">
      <w:pPr>
        <w:keepNext/>
        <w:spacing w:after="0" w:line="240" w:lineRule="auto"/>
        <w:ind w:left="1134" w:hanging="567"/>
        <w:jc w:val="both"/>
        <w:rPr>
          <w:rFonts w:ascii="Times New Roman" w:hAnsi="Times New Roman" w:cs="Times New Roman"/>
          <w:sz w:val="24"/>
          <w:szCs w:val="24"/>
        </w:rPr>
      </w:pPr>
      <w:r w:rsidRPr="00F777CD">
        <w:rPr>
          <w:rFonts w:ascii="Times New Roman" w:hAnsi="Times New Roman" w:cs="Times New Roman"/>
          <w:sz w:val="24"/>
          <w:szCs w:val="24"/>
        </w:rPr>
        <w:t>1</w:t>
      </w:r>
      <w:r w:rsidR="00AF7CAF" w:rsidRPr="00F777CD">
        <w:rPr>
          <w:rFonts w:ascii="Times New Roman" w:hAnsi="Times New Roman" w:cs="Times New Roman"/>
          <w:sz w:val="24"/>
          <w:szCs w:val="24"/>
        </w:rPr>
        <w:t>8</w:t>
      </w:r>
      <w:r w:rsidRPr="00F777CD">
        <w:rPr>
          <w:rFonts w:ascii="Times New Roman" w:hAnsi="Times New Roman" w:cs="Times New Roman"/>
          <w:sz w:val="24"/>
          <w:szCs w:val="24"/>
        </w:rPr>
        <w:t xml:space="preserve">. </w:t>
      </w:r>
      <w:r w:rsidRPr="00F777CD">
        <w:rPr>
          <w:rFonts w:ascii="Times New Roman" w:hAnsi="Times New Roman" w:cs="Times New Roman"/>
          <w:sz w:val="24"/>
          <w:szCs w:val="24"/>
        </w:rPr>
        <w:tab/>
        <w:t xml:space="preserve">Smernica Európskeho parlamentu a Rady (EÚ) 2024/2994 z 27. novembra 2024, ktorou sa menia smernice 2009/65/ES, 2013/36/EÚ a (EÚ) 2019/2034, pokiaľ ide </w:t>
      </w:r>
      <w:r w:rsidRPr="00F777CD">
        <w:rPr>
          <w:rFonts w:ascii="Times New Roman" w:hAnsi="Times New Roman" w:cs="Times New Roman"/>
          <w:sz w:val="24"/>
          <w:szCs w:val="24"/>
        </w:rPr>
        <w:lastRenderedPageBreak/>
        <w:t>o zaobchádzanie s rizikom koncentrácie vyplývajúcim z expozícií voči centrálnym protistranám a s rizikom protistrany pri centrálne zúčtovávaných transakciách s derivátmi (</w:t>
      </w:r>
      <w:r w:rsidRPr="00F777CD">
        <w:rPr>
          <w:rStyle w:val="Zvraznenie"/>
          <w:rFonts w:ascii="Times New Roman" w:hAnsi="Times New Roman" w:cs="Times New Roman"/>
          <w:i w:val="0"/>
          <w:sz w:val="24"/>
          <w:szCs w:val="24"/>
          <w:shd w:val="clear" w:color="auto" w:fill="FFFFFF"/>
        </w:rPr>
        <w:t>Ú. v. EÚ L, 2024/2994, 4.12.2024).</w:t>
      </w:r>
      <w:r w:rsidR="00032337" w:rsidRPr="00F777CD">
        <w:rPr>
          <w:rStyle w:val="Zvraznenie"/>
          <w:rFonts w:ascii="Times New Roman" w:hAnsi="Times New Roman" w:cs="Times New Roman"/>
          <w:i w:val="0"/>
          <w:sz w:val="24"/>
          <w:szCs w:val="24"/>
          <w:shd w:val="clear" w:color="auto" w:fill="FFFFFF"/>
        </w:rPr>
        <w:t>“.</w:t>
      </w:r>
    </w:p>
    <w:bookmarkEnd w:id="172"/>
    <w:p w14:paraId="38E866FF" w14:textId="77777777" w:rsidR="0002288A" w:rsidRPr="00F777CD" w:rsidRDefault="0002288A" w:rsidP="003947FF">
      <w:pPr>
        <w:spacing w:after="0" w:line="240" w:lineRule="auto"/>
        <w:ind w:left="993" w:hanging="567"/>
        <w:jc w:val="both"/>
        <w:rPr>
          <w:rFonts w:ascii="Times New Roman" w:hAnsi="Times New Roman" w:cs="Times New Roman"/>
          <w:sz w:val="24"/>
          <w:szCs w:val="24"/>
        </w:rPr>
      </w:pPr>
    </w:p>
    <w:p w14:paraId="6ECA2CB7" w14:textId="7D4A78E2" w:rsidR="00EF41AC" w:rsidRPr="00F777CD" w:rsidRDefault="00EF41AC" w:rsidP="003947FF">
      <w:pPr>
        <w:tabs>
          <w:tab w:val="left" w:pos="0"/>
        </w:tabs>
        <w:spacing w:after="0" w:line="240" w:lineRule="auto"/>
        <w:ind w:left="425" w:hanging="425"/>
        <w:jc w:val="center"/>
        <w:rPr>
          <w:rFonts w:ascii="Times New Roman" w:hAnsi="Times New Roman" w:cs="Times New Roman"/>
          <w:b/>
          <w:sz w:val="24"/>
          <w:szCs w:val="24"/>
        </w:rPr>
      </w:pPr>
    </w:p>
    <w:p w14:paraId="66017110" w14:textId="77777777" w:rsidR="00C74FDA" w:rsidRPr="00F777CD" w:rsidRDefault="00C74FDA" w:rsidP="003947FF">
      <w:pPr>
        <w:tabs>
          <w:tab w:val="left" w:pos="0"/>
        </w:tabs>
        <w:spacing w:after="0" w:line="240" w:lineRule="auto"/>
        <w:ind w:left="425" w:hanging="425"/>
        <w:jc w:val="center"/>
        <w:rPr>
          <w:rFonts w:ascii="Times New Roman" w:hAnsi="Times New Roman" w:cs="Times New Roman"/>
          <w:b/>
          <w:sz w:val="24"/>
          <w:szCs w:val="24"/>
        </w:rPr>
      </w:pPr>
    </w:p>
    <w:p w14:paraId="2D0C672B" w14:textId="4D382211" w:rsidR="00EA16F2" w:rsidRPr="00F777CD" w:rsidRDefault="00EA16F2" w:rsidP="00AD21A8">
      <w:pPr>
        <w:keepNext/>
        <w:tabs>
          <w:tab w:val="left" w:pos="0"/>
        </w:tabs>
        <w:spacing w:after="0" w:line="240" w:lineRule="auto"/>
        <w:ind w:left="425" w:hanging="425"/>
        <w:jc w:val="center"/>
        <w:rPr>
          <w:rFonts w:ascii="Times New Roman" w:hAnsi="Times New Roman" w:cs="Times New Roman"/>
          <w:b/>
          <w:sz w:val="24"/>
          <w:szCs w:val="24"/>
        </w:rPr>
      </w:pPr>
      <w:r w:rsidRPr="00F777CD">
        <w:rPr>
          <w:rFonts w:ascii="Times New Roman" w:hAnsi="Times New Roman" w:cs="Times New Roman"/>
          <w:b/>
          <w:sz w:val="24"/>
          <w:szCs w:val="24"/>
        </w:rPr>
        <w:t>Čl. I</w:t>
      </w:r>
      <w:r w:rsidR="00C74FDA" w:rsidRPr="00F777CD">
        <w:rPr>
          <w:rFonts w:ascii="Times New Roman" w:hAnsi="Times New Roman" w:cs="Times New Roman"/>
          <w:b/>
          <w:sz w:val="24"/>
          <w:szCs w:val="24"/>
        </w:rPr>
        <w:t>I</w:t>
      </w:r>
    </w:p>
    <w:p w14:paraId="08D818C6" w14:textId="02CE6976" w:rsidR="00EF41AC" w:rsidRPr="00F777CD" w:rsidRDefault="00EF41AC" w:rsidP="00AD21A8">
      <w:pPr>
        <w:keepNext/>
        <w:tabs>
          <w:tab w:val="left" w:pos="0"/>
        </w:tabs>
        <w:spacing w:after="0" w:line="240" w:lineRule="auto"/>
        <w:ind w:left="425" w:hanging="425"/>
        <w:jc w:val="center"/>
        <w:rPr>
          <w:rFonts w:ascii="Times New Roman" w:hAnsi="Times New Roman" w:cs="Times New Roman"/>
          <w:b/>
          <w:sz w:val="24"/>
          <w:szCs w:val="24"/>
        </w:rPr>
      </w:pPr>
    </w:p>
    <w:p w14:paraId="43B097C1" w14:textId="5D4C331A" w:rsidR="00EA16F2" w:rsidRPr="00F777CD" w:rsidRDefault="00EA16F2" w:rsidP="00AD21A8">
      <w:pPr>
        <w:keepNext/>
        <w:spacing w:after="0" w:line="240" w:lineRule="auto"/>
        <w:jc w:val="both"/>
        <w:rPr>
          <w:rFonts w:ascii="Times New Roman" w:hAnsi="Times New Roman" w:cs="Times New Roman"/>
          <w:b/>
          <w:sz w:val="24"/>
          <w:szCs w:val="24"/>
        </w:rPr>
      </w:pPr>
      <w:r w:rsidRPr="00F777CD">
        <w:rPr>
          <w:rFonts w:ascii="Times New Roman" w:hAnsi="Times New Roman" w:cs="Times New Roman"/>
          <w:sz w:val="24"/>
          <w:szCs w:val="24"/>
        </w:rPr>
        <w:t>Zákon č. 747/2004 Z. z. o dohľade nad finančným trhom a o zmene a doplnení niektorých zákonov v znení zákona č. 340/2005 Z. z., zákona č. 519/2005 Z. z., zákona č. 214/2006 Z. z., zákona č. 644/2006 Z. z., zákona č. 659/2007 Z. z., zákona  č. 552/2008 Z. z., zákona č.</w:t>
      </w:r>
      <w:r w:rsidR="008D5818" w:rsidRPr="00F777CD">
        <w:rPr>
          <w:rFonts w:ascii="Times New Roman" w:hAnsi="Times New Roman" w:cs="Times New Roman"/>
          <w:sz w:val="24"/>
          <w:szCs w:val="24"/>
        </w:rPr>
        <w:t> </w:t>
      </w:r>
      <w:r w:rsidRPr="00F777CD">
        <w:rPr>
          <w:rFonts w:ascii="Times New Roman" w:hAnsi="Times New Roman" w:cs="Times New Roman"/>
          <w:sz w:val="24"/>
          <w:szCs w:val="24"/>
        </w:rPr>
        <w:t>186/2009 Z. z., zákona č. 276/2009 Z. z., zákona č. 492/2009 Z. z., zákona č. 129/2010 Z. z., zákona č. 394/2011 Z. z., zákona č. 547/2011 Z. z., zákona  č. 132/2013 Z. z., zákona č.</w:t>
      </w:r>
      <w:r w:rsidR="008D5818" w:rsidRPr="00F777CD">
        <w:rPr>
          <w:rFonts w:ascii="Times New Roman" w:hAnsi="Times New Roman" w:cs="Times New Roman"/>
          <w:sz w:val="24"/>
          <w:szCs w:val="24"/>
        </w:rPr>
        <w:t> </w:t>
      </w:r>
      <w:r w:rsidRPr="00F777CD">
        <w:rPr>
          <w:rFonts w:ascii="Times New Roman" w:hAnsi="Times New Roman" w:cs="Times New Roman"/>
          <w:sz w:val="24"/>
          <w:szCs w:val="24"/>
        </w:rPr>
        <w:t>352/2013 Z. z., zákona č. 213/2014 Z. z., zákona č. 373/2014 Z. z., zákona č. 374/2014 Z. z., zákona č. 90/2016 Z. z., zákona č. 292/2016 Z. z., zákona č. 237/2017 Z. z., zákona č. 279/2017 Z. z., zákona č. 214/2018 Z. z., zákona č. 373/2018 Z. z., zákona č. 209/2021 Z. z., zákona č.</w:t>
      </w:r>
      <w:r w:rsidR="008D5818" w:rsidRPr="00F777CD">
        <w:rPr>
          <w:rFonts w:ascii="Times New Roman" w:hAnsi="Times New Roman" w:cs="Times New Roman"/>
          <w:sz w:val="24"/>
          <w:szCs w:val="24"/>
        </w:rPr>
        <w:t> </w:t>
      </w:r>
      <w:r w:rsidRPr="00F777CD">
        <w:rPr>
          <w:rFonts w:ascii="Times New Roman" w:hAnsi="Times New Roman" w:cs="Times New Roman"/>
          <w:sz w:val="24"/>
          <w:szCs w:val="24"/>
        </w:rPr>
        <w:t>129/2022 Z. z., zákona č. 192/2023 Z. z., zákona č. 106/2024 Z. z., zákona č. 108/2024 Z. z., zákona č. 248/2024 Z. z.</w:t>
      </w:r>
      <w:r w:rsidR="00784105" w:rsidRPr="00F777CD">
        <w:rPr>
          <w:rFonts w:ascii="Times New Roman" w:hAnsi="Times New Roman" w:cs="Times New Roman"/>
          <w:sz w:val="24"/>
          <w:szCs w:val="24"/>
        </w:rPr>
        <w:t xml:space="preserve">, </w:t>
      </w:r>
      <w:r w:rsidRPr="00F777CD">
        <w:rPr>
          <w:rFonts w:ascii="Times New Roman" w:hAnsi="Times New Roman" w:cs="Times New Roman"/>
          <w:sz w:val="24"/>
          <w:szCs w:val="24"/>
        </w:rPr>
        <w:t>zákona č. 334/2024 Z. z.</w:t>
      </w:r>
      <w:r w:rsidR="00784105" w:rsidRPr="00F777CD">
        <w:rPr>
          <w:rFonts w:ascii="Times New Roman" w:hAnsi="Times New Roman" w:cs="Times New Roman"/>
          <w:sz w:val="24"/>
          <w:szCs w:val="24"/>
        </w:rPr>
        <w:t xml:space="preserve"> a zákona č. 187/2025 Z. z.</w:t>
      </w:r>
      <w:r w:rsidRPr="00F777CD">
        <w:rPr>
          <w:rFonts w:ascii="Times New Roman" w:hAnsi="Times New Roman" w:cs="Times New Roman"/>
          <w:sz w:val="24"/>
          <w:szCs w:val="24"/>
        </w:rPr>
        <w:t xml:space="preserve"> sa mení takto:</w:t>
      </w:r>
    </w:p>
    <w:p w14:paraId="583F7606" w14:textId="159FB506" w:rsidR="00EA16F2" w:rsidRPr="00F777CD" w:rsidRDefault="00EA16F2" w:rsidP="00FB0F99">
      <w:pPr>
        <w:keepNext/>
        <w:tabs>
          <w:tab w:val="left" w:pos="0"/>
        </w:tabs>
        <w:spacing w:after="0" w:line="240" w:lineRule="auto"/>
        <w:ind w:left="425" w:hanging="425"/>
        <w:jc w:val="center"/>
        <w:rPr>
          <w:rFonts w:ascii="Times New Roman" w:hAnsi="Times New Roman" w:cs="Times New Roman"/>
          <w:b/>
          <w:sz w:val="24"/>
          <w:szCs w:val="24"/>
        </w:rPr>
      </w:pPr>
    </w:p>
    <w:p w14:paraId="2AF06FC9" w14:textId="57370917" w:rsidR="00EA16F2" w:rsidRPr="00F777CD" w:rsidRDefault="00EA16F2" w:rsidP="00FB0F99">
      <w:pPr>
        <w:keepNext/>
        <w:tabs>
          <w:tab w:val="left" w:pos="0"/>
        </w:tabs>
        <w:spacing w:after="0" w:line="240" w:lineRule="auto"/>
        <w:ind w:left="425" w:hanging="425"/>
        <w:jc w:val="center"/>
        <w:rPr>
          <w:rFonts w:ascii="Times New Roman" w:hAnsi="Times New Roman" w:cs="Times New Roman"/>
          <w:b/>
          <w:sz w:val="24"/>
          <w:szCs w:val="24"/>
        </w:rPr>
      </w:pPr>
    </w:p>
    <w:p w14:paraId="75649C6E" w14:textId="3AB923E5" w:rsidR="00EA16F2" w:rsidRPr="00F777CD" w:rsidRDefault="00EA16F2" w:rsidP="00DF2327">
      <w:pPr>
        <w:keepNext/>
        <w:spacing w:after="0" w:line="240" w:lineRule="auto"/>
        <w:jc w:val="both"/>
        <w:rPr>
          <w:rFonts w:ascii="Times New Roman" w:hAnsi="Times New Roman" w:cs="Times New Roman"/>
          <w:bCs/>
          <w:sz w:val="24"/>
          <w:szCs w:val="24"/>
        </w:rPr>
      </w:pPr>
      <w:r w:rsidRPr="00F777CD">
        <w:rPr>
          <w:rFonts w:ascii="Times New Roman" w:hAnsi="Times New Roman" w:cs="Times New Roman"/>
          <w:bCs/>
          <w:sz w:val="24"/>
          <w:szCs w:val="24"/>
        </w:rPr>
        <w:t>V § 1 ods. 3 sa slová „holdingovými inštitúciami“ nahrádzajú slovami „holdingovými spoločnosťami“.</w:t>
      </w:r>
    </w:p>
    <w:p w14:paraId="6BA2E074" w14:textId="77777777" w:rsidR="00370424" w:rsidRPr="00F777CD" w:rsidRDefault="00370424" w:rsidP="00370424">
      <w:pPr>
        <w:pStyle w:val="Odsekzoznamu"/>
        <w:keepNext/>
        <w:spacing w:after="0" w:line="240" w:lineRule="auto"/>
        <w:ind w:left="426"/>
        <w:jc w:val="both"/>
        <w:rPr>
          <w:rFonts w:ascii="Times New Roman" w:hAnsi="Times New Roman" w:cs="Times New Roman"/>
          <w:bCs/>
          <w:sz w:val="24"/>
          <w:szCs w:val="24"/>
        </w:rPr>
      </w:pPr>
    </w:p>
    <w:p w14:paraId="6B9CEA8B" w14:textId="796C76A5" w:rsidR="00EA16F2" w:rsidRPr="00F777CD" w:rsidRDefault="00EA16F2" w:rsidP="00EA16F2">
      <w:pPr>
        <w:tabs>
          <w:tab w:val="left" w:pos="0"/>
        </w:tabs>
        <w:spacing w:after="0" w:line="240" w:lineRule="auto"/>
        <w:ind w:left="425" w:hanging="425"/>
        <w:jc w:val="both"/>
        <w:rPr>
          <w:rFonts w:ascii="Times New Roman" w:hAnsi="Times New Roman" w:cs="Times New Roman"/>
          <w:bCs/>
          <w:sz w:val="24"/>
          <w:szCs w:val="24"/>
        </w:rPr>
      </w:pPr>
      <w:bookmarkStart w:id="173" w:name="_Hlk199410295"/>
    </w:p>
    <w:p w14:paraId="51108663" w14:textId="3D1824BA" w:rsidR="00B67DFD" w:rsidRPr="00F777CD" w:rsidRDefault="00B67DFD" w:rsidP="001D590B">
      <w:pPr>
        <w:tabs>
          <w:tab w:val="left" w:pos="0"/>
        </w:tabs>
        <w:spacing w:after="0" w:line="240" w:lineRule="auto"/>
        <w:ind w:left="425" w:hanging="425"/>
        <w:jc w:val="both"/>
        <w:rPr>
          <w:rFonts w:ascii="Times New Roman" w:hAnsi="Times New Roman" w:cs="Times New Roman"/>
          <w:bCs/>
          <w:sz w:val="24"/>
          <w:szCs w:val="24"/>
        </w:rPr>
      </w:pPr>
      <w:bookmarkStart w:id="174" w:name="_Hlk208313567"/>
    </w:p>
    <w:p w14:paraId="48F7B35E" w14:textId="77777777" w:rsidR="002D5F47" w:rsidRPr="00F777CD" w:rsidRDefault="002D5F47" w:rsidP="002D5F47">
      <w:pPr>
        <w:spacing w:after="0"/>
        <w:jc w:val="center"/>
        <w:rPr>
          <w:rFonts w:ascii="Times New Roman" w:hAnsi="Times New Roman" w:cs="Times New Roman"/>
          <w:b/>
          <w:bCs/>
          <w:sz w:val="24"/>
          <w:szCs w:val="24"/>
        </w:rPr>
      </w:pPr>
      <w:r w:rsidRPr="00F777CD">
        <w:rPr>
          <w:rFonts w:ascii="Times New Roman" w:hAnsi="Times New Roman" w:cs="Times New Roman"/>
          <w:b/>
          <w:bCs/>
          <w:sz w:val="24"/>
          <w:szCs w:val="24"/>
        </w:rPr>
        <w:t>Čl. III</w:t>
      </w:r>
    </w:p>
    <w:p w14:paraId="61A90B24" w14:textId="77777777" w:rsidR="002D5F47" w:rsidRPr="00F777CD" w:rsidRDefault="002D5F47" w:rsidP="002D5F47">
      <w:pPr>
        <w:spacing w:after="0"/>
        <w:jc w:val="center"/>
        <w:rPr>
          <w:rFonts w:ascii="Times New Roman" w:hAnsi="Times New Roman" w:cs="Times New Roman"/>
          <w:sz w:val="24"/>
          <w:szCs w:val="24"/>
        </w:rPr>
      </w:pPr>
    </w:p>
    <w:p w14:paraId="2D1D56CB" w14:textId="77777777" w:rsidR="002D5F47" w:rsidRPr="00F777CD" w:rsidRDefault="002D5F47" w:rsidP="002D5F47">
      <w:pPr>
        <w:spacing w:after="0"/>
        <w:jc w:val="both"/>
        <w:rPr>
          <w:rFonts w:ascii="Times New Roman" w:hAnsi="Times New Roman" w:cs="Times New Roman"/>
          <w:sz w:val="24"/>
          <w:szCs w:val="24"/>
        </w:rPr>
      </w:pPr>
      <w:r w:rsidRPr="00F777CD">
        <w:rPr>
          <w:rFonts w:ascii="Times New Roman" w:hAnsi="Times New Roman" w:cs="Times New Roman"/>
          <w:sz w:val="24"/>
          <w:szCs w:val="24"/>
        </w:rPr>
        <w:t>Zákon č. 371/2014 Z. z. o riešení krízových situácií na finančnom trhu a o zmene a doplnení niektorých zákonov v znení zákona č. 39/2015 Z. z., zákona č. 239/2015 Z. z., zákona č. 437/2015 Z. z., zákona č. 291/2016 Z. z., zákona č. 279/2017 Z. z., zákona č. 177/2018 Z. z., zákona č. 373/2018 Z. z., zákona č. 281/2019 Z. z., zákona č. 390/2019 Z. z., zákona č. 343/2020 Z. z., zákona č. 209/2021 Z. z., zákona č. 310/2021 Z. z., zákona č. 454/2021 Z. z., zákona č. 208/2022 Z. z., zákona č. 309/2023 Z. z., zákona č. 334/2024 Z. z., zákona č. 180/2025 Z. z. a zákona č. 187/2025 Z. z. sa mení a dopĺňa takto:</w:t>
      </w:r>
    </w:p>
    <w:p w14:paraId="5997871B" w14:textId="77777777" w:rsidR="002D5F47" w:rsidRPr="00F777CD" w:rsidRDefault="002D5F47" w:rsidP="002D5F47">
      <w:pPr>
        <w:spacing w:after="0"/>
        <w:rPr>
          <w:rFonts w:ascii="Times New Roman" w:hAnsi="Times New Roman" w:cs="Times New Roman"/>
          <w:sz w:val="24"/>
          <w:szCs w:val="24"/>
        </w:rPr>
      </w:pPr>
    </w:p>
    <w:p w14:paraId="2526FD16" w14:textId="77777777" w:rsidR="002D5F47" w:rsidRPr="00F777CD" w:rsidRDefault="002D5F47" w:rsidP="002D5F47">
      <w:pPr>
        <w:pStyle w:val="Odsekzoznamu"/>
        <w:numPr>
          <w:ilvl w:val="0"/>
          <w:numId w:val="96"/>
        </w:numPr>
        <w:spacing w:line="254" w:lineRule="auto"/>
        <w:ind w:left="426" w:hanging="426"/>
        <w:rPr>
          <w:rFonts w:ascii="Times New Roman" w:hAnsi="Times New Roman" w:cs="Times New Roman"/>
          <w:b/>
          <w:bCs/>
          <w:sz w:val="24"/>
          <w:szCs w:val="24"/>
        </w:rPr>
      </w:pPr>
      <w:r w:rsidRPr="00F777CD">
        <w:rPr>
          <w:rFonts w:ascii="Times New Roman" w:hAnsi="Times New Roman" w:cs="Times New Roman"/>
          <w:sz w:val="24"/>
          <w:szCs w:val="24"/>
        </w:rPr>
        <w:t>§ 31 sa dopĺňa odsekom 3, ktorý znie:</w:t>
      </w:r>
    </w:p>
    <w:p w14:paraId="63C80C82" w14:textId="77777777" w:rsidR="002D5F47" w:rsidRPr="00F777CD" w:rsidRDefault="002D5F47" w:rsidP="002D5F47">
      <w:pPr>
        <w:ind w:left="426"/>
        <w:jc w:val="both"/>
        <w:rPr>
          <w:rFonts w:ascii="Times New Roman" w:hAnsi="Times New Roman" w:cs="Times New Roman"/>
          <w:sz w:val="24"/>
          <w:szCs w:val="24"/>
        </w:rPr>
      </w:pPr>
      <w:r w:rsidRPr="00F777CD">
        <w:rPr>
          <w:rFonts w:ascii="Times New Roman" w:hAnsi="Times New Roman" w:cs="Times New Roman"/>
          <w:sz w:val="24"/>
          <w:szCs w:val="24"/>
        </w:rPr>
        <w:t>„(3) Na účely tohto zákona sa pre vybranú inštitúciu, ktorá je obchodníkom s cennými papiermi podľa § 1 ods. 3 písm. a) a na ktorú sa nevzťahuje osobitný predpis,</w:t>
      </w:r>
      <w:r w:rsidRPr="00F777CD">
        <w:rPr>
          <w:rFonts w:ascii="Times New Roman" w:hAnsi="Times New Roman" w:cs="Times New Roman"/>
          <w:sz w:val="24"/>
          <w:szCs w:val="24"/>
          <w:vertAlign w:val="superscript"/>
        </w:rPr>
        <w:t>70aaa</w:t>
      </w:r>
      <w:r w:rsidRPr="00F777CD">
        <w:rPr>
          <w:rFonts w:ascii="Times New Roman" w:hAnsi="Times New Roman" w:cs="Times New Roman"/>
          <w:sz w:val="24"/>
          <w:szCs w:val="24"/>
        </w:rPr>
        <w:t>) rozumie</w:t>
      </w:r>
    </w:p>
    <w:p w14:paraId="0C94B710" w14:textId="77777777" w:rsidR="002D5F47" w:rsidRPr="00F777CD" w:rsidRDefault="002D5F47" w:rsidP="002D5F47">
      <w:pPr>
        <w:pStyle w:val="Odsekzoznamu"/>
        <w:numPr>
          <w:ilvl w:val="0"/>
          <w:numId w:val="94"/>
        </w:numPr>
        <w:spacing w:line="254" w:lineRule="auto"/>
        <w:ind w:left="993"/>
        <w:jc w:val="both"/>
        <w:rPr>
          <w:rFonts w:ascii="Times New Roman" w:hAnsi="Times New Roman" w:cs="Times New Roman"/>
          <w:sz w:val="24"/>
          <w:szCs w:val="24"/>
        </w:rPr>
      </w:pPr>
      <w:r w:rsidRPr="00F777CD">
        <w:rPr>
          <w:rFonts w:ascii="Times New Roman" w:hAnsi="Times New Roman" w:cs="Times New Roman"/>
          <w:sz w:val="24"/>
          <w:szCs w:val="24"/>
        </w:rPr>
        <w:t>celkovou hodnotou rizikovej expozície celková hodnota rizikovej expozície vypočítaná ako súčin požiadavky podľa osobitného predpisu</w:t>
      </w:r>
      <w:r w:rsidRPr="00F777CD">
        <w:rPr>
          <w:rFonts w:ascii="Times New Roman" w:hAnsi="Times New Roman" w:cs="Times New Roman"/>
          <w:sz w:val="24"/>
          <w:szCs w:val="24"/>
          <w:vertAlign w:val="superscript"/>
        </w:rPr>
        <w:t>70aab</w:t>
      </w:r>
      <w:r w:rsidRPr="00F777CD">
        <w:rPr>
          <w:rFonts w:ascii="Times New Roman" w:hAnsi="Times New Roman" w:cs="Times New Roman"/>
          <w:sz w:val="24"/>
          <w:szCs w:val="24"/>
        </w:rPr>
        <w:t>) a koeficientu 12,5,</w:t>
      </w:r>
    </w:p>
    <w:p w14:paraId="403FA080" w14:textId="77777777" w:rsidR="002D5F47" w:rsidRPr="00F777CD" w:rsidRDefault="002D5F47" w:rsidP="002D5F47">
      <w:pPr>
        <w:pStyle w:val="Odsekzoznamu"/>
        <w:numPr>
          <w:ilvl w:val="0"/>
          <w:numId w:val="94"/>
        </w:numPr>
        <w:spacing w:line="254" w:lineRule="auto"/>
        <w:ind w:left="993"/>
        <w:jc w:val="both"/>
        <w:rPr>
          <w:rFonts w:ascii="Times New Roman" w:hAnsi="Times New Roman" w:cs="Times New Roman"/>
          <w:sz w:val="24"/>
          <w:szCs w:val="24"/>
        </w:rPr>
      </w:pPr>
      <w:r w:rsidRPr="00F777CD">
        <w:rPr>
          <w:rFonts w:ascii="Times New Roman" w:hAnsi="Times New Roman" w:cs="Times New Roman"/>
          <w:sz w:val="24"/>
          <w:szCs w:val="24"/>
        </w:rPr>
        <w:t>požiadavkou na celkový podiel kapitálu požiadavka na vlastné zdroje podľa osobitného predpisu,</w:t>
      </w:r>
      <w:r w:rsidRPr="00F777CD">
        <w:rPr>
          <w:rFonts w:ascii="Times New Roman" w:hAnsi="Times New Roman" w:cs="Times New Roman"/>
          <w:sz w:val="24"/>
          <w:szCs w:val="24"/>
          <w:vertAlign w:val="superscript"/>
        </w:rPr>
        <w:t>70aab</w:t>
      </w:r>
      <w:r w:rsidRPr="00F777CD">
        <w:rPr>
          <w:rFonts w:ascii="Times New Roman" w:hAnsi="Times New Roman" w:cs="Times New Roman"/>
          <w:sz w:val="24"/>
          <w:szCs w:val="24"/>
        </w:rPr>
        <w:t>)</w:t>
      </w:r>
    </w:p>
    <w:p w14:paraId="63FD3779" w14:textId="77777777" w:rsidR="002D5F47" w:rsidRPr="00F777CD" w:rsidRDefault="002D5F47" w:rsidP="002D5F47">
      <w:pPr>
        <w:pStyle w:val="Odsekzoznamu"/>
        <w:numPr>
          <w:ilvl w:val="0"/>
          <w:numId w:val="94"/>
        </w:numPr>
        <w:spacing w:line="254" w:lineRule="auto"/>
        <w:ind w:left="993"/>
        <w:jc w:val="both"/>
        <w:rPr>
          <w:rFonts w:ascii="Times New Roman" w:hAnsi="Times New Roman" w:cs="Times New Roman"/>
          <w:sz w:val="24"/>
          <w:szCs w:val="24"/>
        </w:rPr>
      </w:pPr>
      <w:r w:rsidRPr="00F777CD">
        <w:rPr>
          <w:rFonts w:ascii="Times New Roman" w:hAnsi="Times New Roman" w:cs="Times New Roman"/>
          <w:sz w:val="24"/>
          <w:szCs w:val="24"/>
        </w:rPr>
        <w:t>požiadavkou na dodatočné vlastné zdroje požiadavka na dodatočné vlastné zdroje podľa osobitného predpisu.</w:t>
      </w:r>
      <w:r w:rsidRPr="00F777CD">
        <w:rPr>
          <w:rFonts w:ascii="Times New Roman" w:hAnsi="Times New Roman" w:cs="Times New Roman"/>
          <w:sz w:val="24"/>
          <w:szCs w:val="24"/>
          <w:vertAlign w:val="superscript"/>
        </w:rPr>
        <w:t>70aac</w:t>
      </w:r>
      <w:r w:rsidRPr="00F777CD">
        <w:rPr>
          <w:rFonts w:ascii="Times New Roman" w:hAnsi="Times New Roman" w:cs="Times New Roman"/>
          <w:sz w:val="24"/>
          <w:szCs w:val="24"/>
        </w:rPr>
        <w:t>)“.</w:t>
      </w:r>
    </w:p>
    <w:p w14:paraId="04460928" w14:textId="77777777" w:rsidR="002D5F47" w:rsidRPr="00F777CD" w:rsidRDefault="002D5F47" w:rsidP="002D5F47">
      <w:pPr>
        <w:ind w:left="993" w:hanging="567"/>
        <w:jc w:val="both"/>
        <w:rPr>
          <w:rFonts w:ascii="Times New Roman" w:hAnsi="Times New Roman" w:cs="Times New Roman"/>
          <w:sz w:val="24"/>
          <w:szCs w:val="24"/>
        </w:rPr>
      </w:pPr>
      <w:r w:rsidRPr="00F777CD">
        <w:rPr>
          <w:rFonts w:ascii="Times New Roman" w:hAnsi="Times New Roman" w:cs="Times New Roman"/>
          <w:sz w:val="24"/>
          <w:szCs w:val="24"/>
        </w:rPr>
        <w:t>Poznámky pod čiarou k odkazom 70aaa až 70aac znejú:</w:t>
      </w:r>
    </w:p>
    <w:p w14:paraId="0DDA021A" w14:textId="77777777" w:rsidR="002D5F47" w:rsidRPr="00F777CD" w:rsidRDefault="002D5F47" w:rsidP="002D5F47">
      <w:pPr>
        <w:spacing w:after="0"/>
        <w:ind w:left="993" w:hanging="567"/>
        <w:jc w:val="both"/>
        <w:rPr>
          <w:rFonts w:ascii="Times New Roman" w:hAnsi="Times New Roman" w:cs="Times New Roman"/>
          <w:sz w:val="24"/>
          <w:szCs w:val="24"/>
        </w:rPr>
      </w:pPr>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70aaa</w:t>
      </w:r>
      <w:r w:rsidRPr="00F777CD">
        <w:rPr>
          <w:rFonts w:ascii="Times New Roman" w:hAnsi="Times New Roman" w:cs="Times New Roman"/>
          <w:sz w:val="24"/>
          <w:szCs w:val="24"/>
        </w:rPr>
        <w:t>) Nariadenie (EÚ) č. 575/2013 v platnom znení.</w:t>
      </w:r>
    </w:p>
    <w:p w14:paraId="7F8F4641" w14:textId="2A2D89B5" w:rsidR="002D5F47" w:rsidRPr="00F777CD" w:rsidRDefault="002D5F47" w:rsidP="002D5F47">
      <w:pPr>
        <w:spacing w:after="0"/>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lastRenderedPageBreak/>
        <w:t>70aab</w:t>
      </w:r>
      <w:r w:rsidRPr="00F777CD">
        <w:rPr>
          <w:rFonts w:ascii="Times New Roman" w:hAnsi="Times New Roman" w:cs="Times New Roman"/>
          <w:sz w:val="24"/>
          <w:szCs w:val="24"/>
        </w:rPr>
        <w:t>) Čl. 11 ods. 1 nariadenia Európskeho parlamentu a Rady (EÚ) 2019/2033 z 27. novembra 2019 o prudenciálnych požiadavkách na investičné spoločnosti a o zmene nariadení (EÚ) č. 1093/2010, (EÚ) č. 575/2013, (EÚ) č. 600/2014 a (EÚ) č. 806/2014 (Ú. v. EÚ L 314, 5.12.2019) v platnom znení.</w:t>
      </w:r>
    </w:p>
    <w:p w14:paraId="36872F43" w14:textId="77777777" w:rsidR="002D5F47" w:rsidRPr="00F777CD" w:rsidRDefault="002D5F47" w:rsidP="002D5F47">
      <w:pPr>
        <w:spacing w:after="0"/>
        <w:ind w:left="993" w:hanging="567"/>
        <w:jc w:val="both"/>
        <w:rPr>
          <w:rFonts w:ascii="Times New Roman" w:hAnsi="Times New Roman" w:cs="Times New Roman"/>
          <w:sz w:val="24"/>
          <w:szCs w:val="24"/>
        </w:rPr>
      </w:pPr>
      <w:r w:rsidRPr="00F777CD">
        <w:rPr>
          <w:rFonts w:ascii="Times New Roman" w:hAnsi="Times New Roman" w:cs="Times New Roman"/>
          <w:sz w:val="24"/>
          <w:szCs w:val="24"/>
          <w:vertAlign w:val="superscript"/>
        </w:rPr>
        <w:t>70aac</w:t>
      </w:r>
      <w:r w:rsidRPr="00F777CD">
        <w:rPr>
          <w:rFonts w:ascii="Times New Roman" w:hAnsi="Times New Roman" w:cs="Times New Roman"/>
          <w:sz w:val="24"/>
          <w:szCs w:val="24"/>
        </w:rPr>
        <w:t>) § 74e zákona č. 566/2001 Z. z. v znení neskorších predpisov.“.</w:t>
      </w:r>
    </w:p>
    <w:p w14:paraId="7B2CFCB8" w14:textId="77777777" w:rsidR="002D5F47" w:rsidRPr="00F777CD" w:rsidRDefault="002D5F47" w:rsidP="002D5F47">
      <w:pPr>
        <w:spacing w:after="0" w:line="240" w:lineRule="auto"/>
        <w:jc w:val="both"/>
        <w:rPr>
          <w:rFonts w:ascii="Times New Roman" w:eastAsia="Aptos" w:hAnsi="Times New Roman" w:cs="Times New Roman"/>
          <w:sz w:val="24"/>
          <w:szCs w:val="24"/>
        </w:rPr>
      </w:pPr>
    </w:p>
    <w:p w14:paraId="07E827D1" w14:textId="77777777" w:rsidR="002D5F47" w:rsidRPr="00F777CD" w:rsidRDefault="002D5F47" w:rsidP="002D5F47">
      <w:pPr>
        <w:pStyle w:val="Odsekzoznamu"/>
        <w:numPr>
          <w:ilvl w:val="0"/>
          <w:numId w:val="95"/>
        </w:numPr>
        <w:spacing w:after="0" w:line="240" w:lineRule="auto"/>
        <w:ind w:left="426" w:hanging="426"/>
        <w:jc w:val="both"/>
        <w:rPr>
          <w:rFonts w:ascii="Times New Roman" w:eastAsia="Aptos" w:hAnsi="Times New Roman" w:cs="Times New Roman"/>
          <w:sz w:val="24"/>
          <w:szCs w:val="24"/>
        </w:rPr>
      </w:pPr>
      <w:r w:rsidRPr="00F777CD">
        <w:rPr>
          <w:rFonts w:ascii="Times New Roman" w:eastAsia="Aptos" w:hAnsi="Times New Roman" w:cs="Times New Roman"/>
          <w:sz w:val="24"/>
          <w:szCs w:val="24"/>
        </w:rPr>
        <w:t>V § 31b ods. 4 písm. b) sa slová „predpisu</w:t>
      </w:r>
      <w:r w:rsidRPr="00F777CD">
        <w:rPr>
          <w:rFonts w:ascii="Times New Roman" w:eastAsia="Aptos" w:hAnsi="Times New Roman" w:cs="Times New Roman"/>
          <w:sz w:val="24"/>
          <w:szCs w:val="24"/>
          <w:vertAlign w:val="superscript"/>
        </w:rPr>
        <w:t>70ka</w:t>
      </w:r>
      <w:r w:rsidRPr="00F777CD">
        <w:rPr>
          <w:rFonts w:ascii="Times New Roman" w:eastAsia="Aptos" w:hAnsi="Times New Roman" w:cs="Times New Roman"/>
          <w:sz w:val="24"/>
          <w:szCs w:val="24"/>
        </w:rPr>
        <w:t>) okrem záväzkov, ktoré spĺňajú“ nahrádzajú slovami „predpisu,</w:t>
      </w:r>
      <w:r w:rsidRPr="00F777CD">
        <w:rPr>
          <w:rFonts w:ascii="Times New Roman" w:eastAsia="Aptos" w:hAnsi="Times New Roman" w:cs="Times New Roman"/>
          <w:sz w:val="24"/>
          <w:szCs w:val="24"/>
          <w:vertAlign w:val="superscript"/>
        </w:rPr>
        <w:t>70ka</w:t>
      </w:r>
      <w:r w:rsidRPr="00F777CD">
        <w:rPr>
          <w:rFonts w:ascii="Times New Roman" w:eastAsia="Aptos" w:hAnsi="Times New Roman" w:cs="Times New Roman"/>
          <w:sz w:val="24"/>
          <w:szCs w:val="24"/>
        </w:rPr>
        <w:t>) pričom sa nevyžaduje, aby tieto záväzky spĺňali“.</w:t>
      </w:r>
    </w:p>
    <w:p w14:paraId="704C31E6" w14:textId="77777777" w:rsidR="002D5F47" w:rsidRPr="00F777CD" w:rsidRDefault="002D5F47" w:rsidP="002D5F47">
      <w:pPr>
        <w:pStyle w:val="Odsekzoznamu"/>
        <w:spacing w:after="0" w:line="240" w:lineRule="auto"/>
        <w:jc w:val="both"/>
        <w:rPr>
          <w:rFonts w:ascii="Times New Roman" w:eastAsia="Aptos" w:hAnsi="Times New Roman" w:cs="Times New Roman"/>
          <w:sz w:val="24"/>
          <w:szCs w:val="24"/>
        </w:rPr>
      </w:pPr>
    </w:p>
    <w:p w14:paraId="36232E81" w14:textId="3BDB0AC7" w:rsidR="002D5F47" w:rsidRPr="00F777CD" w:rsidRDefault="002D5F47" w:rsidP="002D5F47">
      <w:pPr>
        <w:pStyle w:val="Odsekzoznamu"/>
        <w:numPr>
          <w:ilvl w:val="0"/>
          <w:numId w:val="95"/>
        </w:numPr>
        <w:spacing w:after="0" w:line="240" w:lineRule="auto"/>
        <w:ind w:left="426" w:hanging="426"/>
        <w:jc w:val="both"/>
        <w:rPr>
          <w:rFonts w:ascii="Times New Roman" w:eastAsia="Aptos" w:hAnsi="Times New Roman" w:cs="Times New Roman"/>
          <w:sz w:val="24"/>
          <w:szCs w:val="24"/>
        </w:rPr>
      </w:pPr>
      <w:r w:rsidRPr="00F777CD">
        <w:rPr>
          <w:rFonts w:ascii="Times New Roman" w:eastAsia="Aptos" w:hAnsi="Times New Roman" w:cs="Times New Roman"/>
          <w:sz w:val="24"/>
          <w:szCs w:val="24"/>
        </w:rPr>
        <w:t>V § 31b ods. 6</w:t>
      </w:r>
      <w:r w:rsidR="00D8780E" w:rsidRPr="00F777CD">
        <w:rPr>
          <w:rFonts w:ascii="Times New Roman" w:eastAsia="Aptos" w:hAnsi="Times New Roman" w:cs="Times New Roman"/>
          <w:sz w:val="24"/>
          <w:szCs w:val="24"/>
        </w:rPr>
        <w:t xml:space="preserve"> a 7</w:t>
      </w:r>
      <w:r w:rsidRPr="00F777CD">
        <w:rPr>
          <w:rFonts w:ascii="Times New Roman" w:eastAsia="Aptos" w:hAnsi="Times New Roman" w:cs="Times New Roman"/>
          <w:sz w:val="24"/>
          <w:szCs w:val="24"/>
        </w:rPr>
        <w:t xml:space="preserve"> sa slovo „finančnými“ nahrádza slovom „vybranými“. </w:t>
      </w:r>
    </w:p>
    <w:p w14:paraId="7EBBDEB4" w14:textId="77777777" w:rsidR="002D5F47" w:rsidRPr="00F777CD" w:rsidRDefault="002D5F47" w:rsidP="002D5F47">
      <w:pPr>
        <w:spacing w:after="0" w:line="240" w:lineRule="auto"/>
        <w:ind w:left="426" w:hanging="426"/>
        <w:jc w:val="both"/>
        <w:rPr>
          <w:rFonts w:ascii="Times New Roman" w:eastAsia="Aptos" w:hAnsi="Times New Roman" w:cs="Times New Roman"/>
          <w:sz w:val="24"/>
          <w:szCs w:val="24"/>
        </w:rPr>
      </w:pPr>
    </w:p>
    <w:p w14:paraId="030E02A4" w14:textId="3CA8DF0F" w:rsidR="002D5F47" w:rsidRPr="00F777CD" w:rsidRDefault="002D5F47" w:rsidP="002D5F47">
      <w:pPr>
        <w:pStyle w:val="Odsekzoznamu"/>
        <w:numPr>
          <w:ilvl w:val="0"/>
          <w:numId w:val="95"/>
        </w:numPr>
        <w:spacing w:after="0" w:line="240" w:lineRule="auto"/>
        <w:ind w:left="426" w:hanging="426"/>
        <w:jc w:val="both"/>
        <w:rPr>
          <w:rFonts w:ascii="Times New Roman" w:eastAsia="Aptos" w:hAnsi="Times New Roman" w:cs="Times New Roman"/>
          <w:sz w:val="24"/>
          <w:szCs w:val="24"/>
        </w:rPr>
      </w:pPr>
      <w:r w:rsidRPr="00F777CD">
        <w:rPr>
          <w:rFonts w:ascii="Times New Roman" w:eastAsia="Aptos" w:hAnsi="Times New Roman" w:cs="Times New Roman"/>
          <w:sz w:val="24"/>
          <w:szCs w:val="24"/>
        </w:rPr>
        <w:t>V § 31e ods. 4 úvodnej vete</w:t>
      </w:r>
      <w:r w:rsidR="00D8780E" w:rsidRPr="00F777CD">
        <w:rPr>
          <w:rFonts w:ascii="Times New Roman" w:eastAsia="Aptos" w:hAnsi="Times New Roman" w:cs="Times New Roman"/>
          <w:sz w:val="24"/>
          <w:szCs w:val="24"/>
        </w:rPr>
        <w:t xml:space="preserve"> sa</w:t>
      </w:r>
      <w:r w:rsidRPr="00F777CD">
        <w:rPr>
          <w:rFonts w:ascii="Times New Roman" w:eastAsia="Aptos" w:hAnsi="Times New Roman" w:cs="Times New Roman"/>
          <w:sz w:val="24"/>
          <w:szCs w:val="24"/>
        </w:rPr>
        <w:t xml:space="preserve"> za slovo „spoločnosť“ vkladajú slová „vybranej inštitúcie, ktorá je dcérskou spoločnosťou rezolučného subjektu alebo osoby podľa § 1 ods. 3 z tretej krajiny a nie je sama rezolučným subjektom“. </w:t>
      </w:r>
    </w:p>
    <w:p w14:paraId="4B87F7EA" w14:textId="77777777" w:rsidR="002D5F47" w:rsidRPr="00F777CD" w:rsidRDefault="002D5F47" w:rsidP="002D5F47">
      <w:pPr>
        <w:pStyle w:val="Odsekzoznamu"/>
        <w:ind w:left="426" w:hanging="426"/>
        <w:rPr>
          <w:rFonts w:ascii="Times New Roman" w:eastAsia="Aptos" w:hAnsi="Times New Roman" w:cs="Times New Roman"/>
          <w:sz w:val="24"/>
          <w:szCs w:val="24"/>
        </w:rPr>
      </w:pPr>
    </w:p>
    <w:p w14:paraId="3A3E978A" w14:textId="39495D79" w:rsidR="002D5F47" w:rsidRPr="00F777CD" w:rsidRDefault="002D5F47" w:rsidP="002D5F47">
      <w:pPr>
        <w:pStyle w:val="Odsekzoznamu"/>
        <w:numPr>
          <w:ilvl w:val="0"/>
          <w:numId w:val="95"/>
        </w:numPr>
        <w:spacing w:after="0" w:line="240" w:lineRule="auto"/>
        <w:ind w:left="426" w:hanging="426"/>
        <w:jc w:val="both"/>
        <w:rPr>
          <w:rFonts w:ascii="Times New Roman" w:eastAsia="Aptos" w:hAnsi="Times New Roman" w:cs="Times New Roman"/>
          <w:sz w:val="24"/>
          <w:szCs w:val="24"/>
        </w:rPr>
      </w:pPr>
      <w:r w:rsidRPr="00F777CD">
        <w:rPr>
          <w:rFonts w:ascii="Times New Roman" w:eastAsia="Aptos" w:hAnsi="Times New Roman" w:cs="Times New Roman"/>
          <w:sz w:val="24"/>
          <w:szCs w:val="24"/>
        </w:rPr>
        <w:t>V § 31e ods. 4 písm. a) úvodnej vete</w:t>
      </w:r>
      <w:r w:rsidR="00D8780E" w:rsidRPr="00F777CD">
        <w:rPr>
          <w:rFonts w:ascii="Times New Roman" w:eastAsia="Aptos" w:hAnsi="Times New Roman" w:cs="Times New Roman"/>
          <w:sz w:val="24"/>
          <w:szCs w:val="24"/>
        </w:rPr>
        <w:t xml:space="preserve"> a písm. b) druhom bode a treťom bode</w:t>
      </w:r>
      <w:r w:rsidRPr="00F777CD">
        <w:rPr>
          <w:rFonts w:ascii="Times New Roman" w:eastAsia="Aptos" w:hAnsi="Times New Roman" w:cs="Times New Roman"/>
          <w:sz w:val="24"/>
          <w:szCs w:val="24"/>
        </w:rPr>
        <w:t xml:space="preserve"> sa vypúšťajú slová „finančnej inštitúcie“.</w:t>
      </w:r>
    </w:p>
    <w:p w14:paraId="0E485736" w14:textId="77777777" w:rsidR="002D5F47" w:rsidRPr="00F777CD" w:rsidRDefault="002D5F47" w:rsidP="002D5F47">
      <w:pPr>
        <w:pStyle w:val="Odsekzoznamu"/>
        <w:spacing w:after="0" w:line="240" w:lineRule="auto"/>
        <w:ind w:left="426" w:hanging="426"/>
        <w:jc w:val="both"/>
        <w:rPr>
          <w:rFonts w:ascii="Times New Roman" w:eastAsia="Aptos" w:hAnsi="Times New Roman" w:cs="Times New Roman"/>
          <w:sz w:val="24"/>
          <w:szCs w:val="24"/>
        </w:rPr>
      </w:pPr>
    </w:p>
    <w:p w14:paraId="08467070" w14:textId="130ED905" w:rsidR="002D5F47" w:rsidRPr="00F777CD" w:rsidRDefault="002D5F47" w:rsidP="002D5F47">
      <w:pPr>
        <w:pStyle w:val="Odsekzoznamu"/>
        <w:numPr>
          <w:ilvl w:val="0"/>
          <w:numId w:val="95"/>
        </w:numPr>
        <w:spacing w:after="0" w:line="240" w:lineRule="auto"/>
        <w:ind w:left="426" w:hanging="426"/>
        <w:jc w:val="both"/>
        <w:rPr>
          <w:rFonts w:ascii="Times New Roman" w:hAnsi="Times New Roman" w:cs="Times New Roman"/>
          <w:bCs/>
          <w:color w:val="000000" w:themeColor="text1"/>
          <w:sz w:val="24"/>
          <w:szCs w:val="24"/>
        </w:rPr>
      </w:pPr>
      <w:r w:rsidRPr="00F777CD">
        <w:rPr>
          <w:rFonts w:ascii="Times New Roman" w:eastAsia="Aptos" w:hAnsi="Times New Roman" w:cs="Times New Roman"/>
          <w:sz w:val="24"/>
          <w:szCs w:val="24"/>
        </w:rPr>
        <w:t xml:space="preserve"> V § 31e ods. 4 písm. a) prvom bode úvodnej vete a </w:t>
      </w:r>
      <w:proofErr w:type="spellStart"/>
      <w:r w:rsidRPr="00F777CD">
        <w:rPr>
          <w:rFonts w:ascii="Times New Roman" w:eastAsia="Aptos" w:hAnsi="Times New Roman" w:cs="Times New Roman"/>
          <w:sz w:val="24"/>
          <w:szCs w:val="24"/>
        </w:rPr>
        <w:t>podbode</w:t>
      </w:r>
      <w:proofErr w:type="spellEnd"/>
      <w:r w:rsidRPr="00F777CD">
        <w:rPr>
          <w:rFonts w:ascii="Times New Roman" w:eastAsia="Aptos" w:hAnsi="Times New Roman" w:cs="Times New Roman"/>
          <w:sz w:val="24"/>
          <w:szCs w:val="24"/>
        </w:rPr>
        <w:t xml:space="preserve"> 1c. sa za slovo „v“ vkladá slovo „priamej“. </w:t>
      </w:r>
    </w:p>
    <w:p w14:paraId="1154268C" w14:textId="77777777" w:rsidR="002D5F47" w:rsidRPr="00F777CD" w:rsidRDefault="002D5F47" w:rsidP="002D5F47">
      <w:pPr>
        <w:pStyle w:val="Odsekzoznamu"/>
        <w:rPr>
          <w:rFonts w:ascii="Times New Roman" w:hAnsi="Times New Roman" w:cs="Times New Roman"/>
          <w:bCs/>
          <w:color w:val="000000" w:themeColor="text1"/>
          <w:sz w:val="24"/>
          <w:szCs w:val="24"/>
        </w:rPr>
      </w:pPr>
    </w:p>
    <w:p w14:paraId="645782A1" w14:textId="77777777" w:rsidR="002D5F47" w:rsidRPr="00F777CD" w:rsidRDefault="002D5F47" w:rsidP="002D5F47">
      <w:pPr>
        <w:pStyle w:val="Odsekzoznamu"/>
        <w:numPr>
          <w:ilvl w:val="0"/>
          <w:numId w:val="95"/>
        </w:numPr>
        <w:spacing w:after="0"/>
        <w:ind w:left="426" w:hanging="426"/>
        <w:jc w:val="both"/>
        <w:rPr>
          <w:rFonts w:ascii="Times New Roman" w:hAnsi="Times New Roman" w:cs="Times New Roman"/>
          <w:bCs/>
          <w:sz w:val="24"/>
          <w:szCs w:val="24"/>
        </w:rPr>
      </w:pPr>
      <w:r w:rsidRPr="00F777CD">
        <w:rPr>
          <w:rFonts w:ascii="Times New Roman" w:hAnsi="Times New Roman" w:cs="Times New Roman"/>
          <w:bCs/>
          <w:color w:val="000000" w:themeColor="text1"/>
          <w:sz w:val="24"/>
          <w:szCs w:val="24"/>
        </w:rPr>
        <w:t xml:space="preserve">Poznámka pod čiarou k odkazu 70qa </w:t>
      </w:r>
      <w:r w:rsidRPr="00F777CD">
        <w:rPr>
          <w:rFonts w:ascii="Times New Roman" w:hAnsi="Times New Roman" w:cs="Times New Roman"/>
          <w:bCs/>
          <w:sz w:val="24"/>
          <w:szCs w:val="24"/>
        </w:rPr>
        <w:t>znie:</w:t>
      </w:r>
    </w:p>
    <w:p w14:paraId="0C3B360E" w14:textId="77A13041" w:rsidR="002D5F47" w:rsidRPr="00F777CD" w:rsidRDefault="002D5F47" w:rsidP="002D5F47">
      <w:pPr>
        <w:spacing w:after="0"/>
        <w:ind w:left="426" w:hanging="426"/>
        <w:jc w:val="both"/>
        <w:rPr>
          <w:rFonts w:ascii="Times New Roman" w:hAnsi="Times New Roman" w:cs="Times New Roman"/>
          <w:bCs/>
          <w:sz w:val="24"/>
          <w:szCs w:val="24"/>
        </w:rPr>
      </w:pPr>
      <w:r w:rsidRPr="00F777CD">
        <w:rPr>
          <w:rFonts w:ascii="Times New Roman" w:eastAsia="Aptos" w:hAnsi="Times New Roman" w:cs="Times New Roman"/>
          <w:sz w:val="24"/>
          <w:szCs w:val="24"/>
        </w:rPr>
        <w:t>„</w:t>
      </w:r>
      <w:r w:rsidRPr="00F777CD">
        <w:rPr>
          <w:rFonts w:ascii="Times New Roman" w:hAnsi="Times New Roman" w:cs="Times New Roman"/>
          <w:bCs/>
          <w:sz w:val="24"/>
          <w:szCs w:val="24"/>
          <w:vertAlign w:val="superscript"/>
        </w:rPr>
        <w:t>70qa</w:t>
      </w:r>
      <w:r w:rsidRPr="00F777CD">
        <w:rPr>
          <w:rFonts w:ascii="Times New Roman" w:hAnsi="Times New Roman" w:cs="Times New Roman"/>
          <w:bCs/>
          <w:sz w:val="24"/>
          <w:szCs w:val="24"/>
        </w:rPr>
        <w:t xml:space="preserve">) § 29b ods. 1 zákona č. 483/2001 Z. z. v znení </w:t>
      </w:r>
      <w:r w:rsidR="00D8780E" w:rsidRPr="00F777CD">
        <w:rPr>
          <w:rFonts w:ascii="Times New Roman" w:hAnsi="Times New Roman" w:cs="Times New Roman"/>
          <w:bCs/>
          <w:sz w:val="24"/>
          <w:szCs w:val="24"/>
        </w:rPr>
        <w:t>neskorších predpisov</w:t>
      </w:r>
      <w:r w:rsidRPr="00F777CD">
        <w:rPr>
          <w:rFonts w:ascii="Times New Roman" w:hAnsi="Times New Roman" w:cs="Times New Roman"/>
          <w:bCs/>
          <w:sz w:val="24"/>
          <w:szCs w:val="24"/>
        </w:rPr>
        <w:t>.</w:t>
      </w:r>
      <w:r w:rsidRPr="00F777CD">
        <w:rPr>
          <w:rFonts w:ascii="Times New Roman" w:eastAsia="Aptos" w:hAnsi="Times New Roman" w:cs="Times New Roman"/>
          <w:sz w:val="24"/>
          <w:szCs w:val="24"/>
        </w:rPr>
        <w:t>“.</w:t>
      </w:r>
    </w:p>
    <w:p w14:paraId="56956936" w14:textId="77777777" w:rsidR="002D5F47" w:rsidRPr="00F777CD" w:rsidRDefault="002D5F47" w:rsidP="002D5F47">
      <w:pPr>
        <w:spacing w:after="0" w:line="240" w:lineRule="auto"/>
        <w:ind w:left="426" w:hanging="426"/>
        <w:jc w:val="both"/>
        <w:rPr>
          <w:rFonts w:ascii="Times New Roman" w:eastAsia="Aptos" w:hAnsi="Times New Roman" w:cs="Times New Roman"/>
          <w:sz w:val="24"/>
          <w:szCs w:val="24"/>
        </w:rPr>
      </w:pPr>
    </w:p>
    <w:p w14:paraId="1BAB2CC4" w14:textId="25E92BC5" w:rsidR="002D5F47" w:rsidRPr="00F777CD" w:rsidRDefault="002D5F47" w:rsidP="002D5F47">
      <w:pPr>
        <w:pStyle w:val="Odsekzoznamu"/>
        <w:numPr>
          <w:ilvl w:val="0"/>
          <w:numId w:val="95"/>
        </w:numPr>
        <w:spacing w:after="0" w:line="240" w:lineRule="auto"/>
        <w:ind w:left="426" w:hanging="426"/>
        <w:jc w:val="both"/>
        <w:rPr>
          <w:rFonts w:ascii="Times New Roman" w:eastAsia="Aptos" w:hAnsi="Times New Roman" w:cs="Times New Roman"/>
          <w:sz w:val="24"/>
          <w:szCs w:val="24"/>
        </w:rPr>
      </w:pPr>
      <w:r w:rsidRPr="00F777CD">
        <w:rPr>
          <w:rFonts w:ascii="Times New Roman" w:eastAsia="Aptos" w:hAnsi="Times New Roman" w:cs="Times New Roman"/>
          <w:sz w:val="24"/>
          <w:szCs w:val="24"/>
        </w:rPr>
        <w:t>V § 31e ods. 11 úvodnej vete sa za slovo „inštitúcie“ vkladajú slová „</w:t>
      </w:r>
      <w:r w:rsidRPr="00F777CD">
        <w:rPr>
          <w:rFonts w:ascii="Times New Roman" w:hAnsi="Times New Roman" w:cs="Times New Roman"/>
          <w:color w:val="000000" w:themeColor="text1"/>
          <w:sz w:val="24"/>
          <w:szCs w:val="24"/>
        </w:rPr>
        <w:t>alebo osoby podľa §</w:t>
      </w:r>
      <w:r w:rsidR="007A3F0A" w:rsidRPr="00F777CD">
        <w:rPr>
          <w:rFonts w:ascii="Times New Roman" w:hAnsi="Times New Roman" w:cs="Times New Roman"/>
          <w:color w:val="000000" w:themeColor="text1"/>
          <w:sz w:val="24"/>
          <w:szCs w:val="24"/>
        </w:rPr>
        <w:t> </w:t>
      </w:r>
      <w:r w:rsidRPr="00F777CD">
        <w:rPr>
          <w:rFonts w:ascii="Times New Roman" w:hAnsi="Times New Roman" w:cs="Times New Roman"/>
          <w:color w:val="000000" w:themeColor="text1"/>
          <w:sz w:val="24"/>
          <w:szCs w:val="24"/>
        </w:rPr>
        <w:t>1 ods. 3 písm. b) až d)</w:t>
      </w:r>
      <w:r w:rsidRPr="00F777CD">
        <w:rPr>
          <w:rFonts w:ascii="Times New Roman" w:eastAsia="Aptos" w:hAnsi="Times New Roman" w:cs="Times New Roman"/>
          <w:sz w:val="24"/>
          <w:szCs w:val="24"/>
        </w:rPr>
        <w:t>“</w:t>
      </w:r>
      <w:r w:rsidRPr="00F777CD">
        <w:rPr>
          <w:rFonts w:ascii="Times New Roman" w:hAnsi="Times New Roman" w:cs="Times New Roman"/>
          <w:color w:val="000000" w:themeColor="text1"/>
          <w:sz w:val="24"/>
          <w:szCs w:val="24"/>
        </w:rPr>
        <w:t xml:space="preserve">. </w:t>
      </w:r>
    </w:p>
    <w:p w14:paraId="10E1199F" w14:textId="77777777" w:rsidR="002D5F47" w:rsidRPr="00F777CD" w:rsidRDefault="002D5F47" w:rsidP="002D5F47">
      <w:pPr>
        <w:spacing w:after="0" w:line="240" w:lineRule="auto"/>
        <w:ind w:left="426" w:hanging="426"/>
        <w:jc w:val="both"/>
        <w:rPr>
          <w:rFonts w:ascii="Times New Roman" w:eastAsia="Aptos" w:hAnsi="Times New Roman" w:cs="Times New Roman"/>
          <w:sz w:val="24"/>
          <w:szCs w:val="24"/>
        </w:rPr>
      </w:pPr>
    </w:p>
    <w:p w14:paraId="26A0A801" w14:textId="77777777" w:rsidR="002D5F47" w:rsidRPr="00F777CD" w:rsidRDefault="002D5F47" w:rsidP="002D5F47">
      <w:pPr>
        <w:pStyle w:val="Odsekzoznamu"/>
        <w:numPr>
          <w:ilvl w:val="0"/>
          <w:numId w:val="95"/>
        </w:numPr>
        <w:spacing w:after="0"/>
        <w:ind w:left="426" w:hanging="426"/>
        <w:jc w:val="both"/>
        <w:rPr>
          <w:rFonts w:ascii="Times New Roman" w:hAnsi="Times New Roman" w:cs="Times New Roman"/>
          <w:bCs/>
          <w:color w:val="000000" w:themeColor="text1"/>
          <w:sz w:val="24"/>
          <w:szCs w:val="24"/>
        </w:rPr>
      </w:pPr>
      <w:r w:rsidRPr="00F777CD">
        <w:rPr>
          <w:rFonts w:ascii="Times New Roman" w:hAnsi="Times New Roman" w:cs="Times New Roman"/>
          <w:bCs/>
          <w:color w:val="000000" w:themeColor="text1"/>
          <w:sz w:val="24"/>
          <w:szCs w:val="24"/>
        </w:rPr>
        <w:t xml:space="preserve">V § 31e ods. 12 písm. a) sa za slovo </w:t>
      </w:r>
      <w:r w:rsidRPr="00F777CD">
        <w:rPr>
          <w:rFonts w:ascii="Times New Roman" w:eastAsia="Aptos" w:hAnsi="Times New Roman" w:cs="Times New Roman"/>
          <w:sz w:val="24"/>
          <w:szCs w:val="24"/>
        </w:rPr>
        <w:t>„</w:t>
      </w:r>
      <w:r w:rsidRPr="00F777CD">
        <w:rPr>
          <w:rFonts w:ascii="Times New Roman" w:hAnsi="Times New Roman" w:cs="Times New Roman"/>
          <w:bCs/>
          <w:color w:val="000000" w:themeColor="text1"/>
          <w:sz w:val="24"/>
          <w:szCs w:val="24"/>
        </w:rPr>
        <w:t>prospech</w:t>
      </w:r>
      <w:r w:rsidRPr="00F777CD">
        <w:rPr>
          <w:rFonts w:ascii="Times New Roman" w:eastAsia="Aptos" w:hAnsi="Times New Roman" w:cs="Times New Roman"/>
          <w:sz w:val="24"/>
          <w:szCs w:val="24"/>
        </w:rPr>
        <w:t>“</w:t>
      </w:r>
      <w:r w:rsidRPr="00F777CD">
        <w:rPr>
          <w:rFonts w:ascii="Times New Roman" w:hAnsi="Times New Roman" w:cs="Times New Roman"/>
          <w:bCs/>
          <w:color w:val="000000" w:themeColor="text1"/>
          <w:sz w:val="24"/>
          <w:szCs w:val="24"/>
        </w:rPr>
        <w:t xml:space="preserve"> vkladajú slová </w:t>
      </w:r>
      <w:r w:rsidRPr="00F777CD">
        <w:rPr>
          <w:rFonts w:ascii="Times New Roman" w:eastAsia="Aptos" w:hAnsi="Times New Roman" w:cs="Times New Roman"/>
          <w:sz w:val="24"/>
          <w:szCs w:val="24"/>
        </w:rPr>
        <w:t>„</w:t>
      </w:r>
      <w:r w:rsidRPr="00F777CD">
        <w:rPr>
          <w:rFonts w:ascii="Times New Roman" w:hAnsi="Times New Roman" w:cs="Times New Roman"/>
          <w:bCs/>
          <w:color w:val="000000" w:themeColor="text1"/>
          <w:sz w:val="24"/>
          <w:szCs w:val="24"/>
        </w:rPr>
        <w:t>vybranej inštitúcie alebo</w:t>
      </w:r>
      <w:r w:rsidRPr="00F777CD">
        <w:rPr>
          <w:rFonts w:ascii="Times New Roman" w:eastAsia="Aptos" w:hAnsi="Times New Roman" w:cs="Times New Roman"/>
          <w:sz w:val="24"/>
          <w:szCs w:val="24"/>
        </w:rPr>
        <w:t>“</w:t>
      </w:r>
      <w:r w:rsidRPr="00F777CD">
        <w:rPr>
          <w:rFonts w:ascii="Times New Roman" w:hAnsi="Times New Roman" w:cs="Times New Roman"/>
          <w:bCs/>
          <w:color w:val="000000" w:themeColor="text1"/>
          <w:sz w:val="24"/>
          <w:szCs w:val="24"/>
        </w:rPr>
        <w:t>.</w:t>
      </w:r>
    </w:p>
    <w:p w14:paraId="7C59ED86" w14:textId="77777777" w:rsidR="002D5F47" w:rsidRPr="00F777CD" w:rsidRDefault="002D5F47" w:rsidP="002D5F47">
      <w:pPr>
        <w:pStyle w:val="Odsekzoznamu"/>
        <w:ind w:left="426" w:hanging="426"/>
        <w:rPr>
          <w:rFonts w:ascii="Times New Roman" w:hAnsi="Times New Roman" w:cs="Times New Roman"/>
          <w:bCs/>
          <w:color w:val="000000" w:themeColor="text1"/>
          <w:sz w:val="24"/>
          <w:szCs w:val="24"/>
        </w:rPr>
      </w:pPr>
    </w:p>
    <w:p w14:paraId="20FA329B" w14:textId="77777777" w:rsidR="002D5F47" w:rsidRPr="00F777CD" w:rsidRDefault="002D5F47" w:rsidP="002D5F47">
      <w:pPr>
        <w:pStyle w:val="Odsekzoznamu"/>
        <w:numPr>
          <w:ilvl w:val="0"/>
          <w:numId w:val="95"/>
        </w:numPr>
        <w:spacing w:after="0"/>
        <w:ind w:left="426" w:hanging="426"/>
        <w:jc w:val="both"/>
        <w:rPr>
          <w:rFonts w:ascii="Times New Roman" w:hAnsi="Times New Roman" w:cs="Times New Roman"/>
          <w:bCs/>
          <w:color w:val="000000" w:themeColor="text1"/>
          <w:sz w:val="24"/>
          <w:szCs w:val="24"/>
        </w:rPr>
      </w:pPr>
      <w:r w:rsidRPr="00F777CD">
        <w:rPr>
          <w:rFonts w:ascii="Times New Roman" w:hAnsi="Times New Roman" w:cs="Times New Roman"/>
          <w:bCs/>
          <w:color w:val="000000" w:themeColor="text1"/>
          <w:sz w:val="24"/>
          <w:szCs w:val="24"/>
        </w:rPr>
        <w:t>V § 70 ods. 8 sa slová „písm. a) okrem“ nahrádzajú slovami „písm. a), pričom sa nevyžaduje splnenie“.</w:t>
      </w:r>
    </w:p>
    <w:p w14:paraId="397420C7" w14:textId="77777777" w:rsidR="002D5F47" w:rsidRPr="00F777CD" w:rsidRDefault="002D5F47" w:rsidP="002D5F47">
      <w:pPr>
        <w:spacing w:after="0" w:line="240" w:lineRule="auto"/>
        <w:jc w:val="both"/>
        <w:rPr>
          <w:rFonts w:ascii="Aptos" w:eastAsia="Aptos" w:hAnsi="Aptos" w:cs="Times New Roman"/>
        </w:rPr>
      </w:pPr>
    </w:p>
    <w:bookmarkEnd w:id="174"/>
    <w:p w14:paraId="171A53C8" w14:textId="78B36EDA" w:rsidR="002D5F47" w:rsidRPr="00F777CD" w:rsidRDefault="002D5F47" w:rsidP="001D590B">
      <w:pPr>
        <w:tabs>
          <w:tab w:val="left" w:pos="0"/>
        </w:tabs>
        <w:spacing w:after="0" w:line="240" w:lineRule="auto"/>
        <w:ind w:left="425" w:hanging="425"/>
        <w:jc w:val="both"/>
        <w:rPr>
          <w:rFonts w:ascii="Times New Roman" w:hAnsi="Times New Roman" w:cs="Times New Roman"/>
          <w:bCs/>
          <w:sz w:val="24"/>
          <w:szCs w:val="24"/>
        </w:rPr>
      </w:pPr>
    </w:p>
    <w:p w14:paraId="16B0AC1D" w14:textId="77777777" w:rsidR="002D5F47" w:rsidRPr="00F777CD" w:rsidRDefault="002D5F47" w:rsidP="001D590B">
      <w:pPr>
        <w:tabs>
          <w:tab w:val="left" w:pos="0"/>
        </w:tabs>
        <w:spacing w:after="0" w:line="240" w:lineRule="auto"/>
        <w:ind w:left="425" w:hanging="425"/>
        <w:jc w:val="both"/>
        <w:rPr>
          <w:rFonts w:ascii="Times New Roman" w:hAnsi="Times New Roman" w:cs="Times New Roman"/>
          <w:bCs/>
          <w:sz w:val="24"/>
          <w:szCs w:val="24"/>
        </w:rPr>
      </w:pPr>
    </w:p>
    <w:p w14:paraId="2D34A643" w14:textId="28D10AF0" w:rsidR="005949BE" w:rsidRPr="00F777CD" w:rsidRDefault="005949BE" w:rsidP="009B3F0C">
      <w:pPr>
        <w:keepNext/>
        <w:tabs>
          <w:tab w:val="left" w:pos="0"/>
        </w:tabs>
        <w:spacing w:after="0" w:line="240" w:lineRule="auto"/>
        <w:ind w:left="425" w:hanging="425"/>
        <w:jc w:val="center"/>
        <w:rPr>
          <w:rFonts w:ascii="Times New Roman" w:hAnsi="Times New Roman" w:cs="Times New Roman"/>
          <w:b/>
          <w:sz w:val="24"/>
          <w:szCs w:val="24"/>
        </w:rPr>
      </w:pPr>
      <w:bookmarkStart w:id="175" w:name="_Hlk202869631"/>
      <w:r w:rsidRPr="00F777CD">
        <w:rPr>
          <w:rFonts w:ascii="Times New Roman" w:hAnsi="Times New Roman" w:cs="Times New Roman"/>
          <w:b/>
          <w:sz w:val="24"/>
          <w:szCs w:val="24"/>
        </w:rPr>
        <w:t>Čl. I</w:t>
      </w:r>
      <w:r w:rsidR="002D5F47" w:rsidRPr="00F777CD">
        <w:rPr>
          <w:rFonts w:ascii="Times New Roman" w:hAnsi="Times New Roman" w:cs="Times New Roman"/>
          <w:b/>
          <w:sz w:val="24"/>
          <w:szCs w:val="24"/>
        </w:rPr>
        <w:t>V</w:t>
      </w:r>
    </w:p>
    <w:p w14:paraId="159875AF" w14:textId="6D570666" w:rsidR="005949BE" w:rsidRPr="00F777CD" w:rsidRDefault="005949BE" w:rsidP="009B3F0C">
      <w:pPr>
        <w:keepNext/>
        <w:tabs>
          <w:tab w:val="left" w:pos="0"/>
        </w:tabs>
        <w:spacing w:after="0" w:line="240" w:lineRule="auto"/>
        <w:ind w:left="425" w:hanging="425"/>
        <w:jc w:val="both"/>
        <w:rPr>
          <w:rFonts w:ascii="Times New Roman" w:hAnsi="Times New Roman" w:cs="Times New Roman"/>
          <w:bCs/>
          <w:sz w:val="24"/>
          <w:szCs w:val="24"/>
        </w:rPr>
      </w:pPr>
    </w:p>
    <w:p w14:paraId="3E9D5CCF" w14:textId="3C64DDED" w:rsidR="005949BE" w:rsidRPr="00F777CD" w:rsidRDefault="005949BE" w:rsidP="009B3F0C">
      <w:pPr>
        <w:keepNext/>
        <w:tabs>
          <w:tab w:val="left" w:pos="0"/>
        </w:tabs>
        <w:spacing w:after="0" w:line="240" w:lineRule="auto"/>
        <w:jc w:val="both"/>
        <w:rPr>
          <w:rFonts w:ascii="Times New Roman" w:hAnsi="Times New Roman" w:cs="Times New Roman"/>
          <w:bCs/>
          <w:sz w:val="24"/>
          <w:szCs w:val="24"/>
        </w:rPr>
      </w:pPr>
      <w:r w:rsidRPr="00F777CD">
        <w:rPr>
          <w:rFonts w:ascii="Times New Roman" w:hAnsi="Times New Roman" w:cs="Times New Roman"/>
          <w:bCs/>
          <w:sz w:val="24"/>
          <w:szCs w:val="24"/>
        </w:rPr>
        <w:t xml:space="preserve">Zákon č. 91/2016 Z. z. </w:t>
      </w:r>
      <w:bookmarkStart w:id="176" w:name="_Hlk202949634"/>
      <w:r w:rsidRPr="00F777CD">
        <w:rPr>
          <w:rFonts w:ascii="Times New Roman" w:hAnsi="Times New Roman" w:cs="Times New Roman"/>
          <w:bCs/>
          <w:sz w:val="24"/>
          <w:szCs w:val="24"/>
        </w:rPr>
        <w:t>o trestnej zodpovednosti právnických osôb a o zmene a doplnení niektorých zákonov</w:t>
      </w:r>
      <w:bookmarkEnd w:id="176"/>
      <w:r w:rsidRPr="00F777CD">
        <w:rPr>
          <w:rFonts w:ascii="Times New Roman" w:hAnsi="Times New Roman" w:cs="Times New Roman"/>
          <w:bCs/>
          <w:sz w:val="24"/>
          <w:szCs w:val="24"/>
        </w:rPr>
        <w:t xml:space="preserve"> v znení zákona č. 316/2016 Z. z., zákona č. 161/2018 Z. z., zákona č. 214/2019 Z. z., zákona č. 474/2019 Z. z., zákona č. 288/2020 Z. z., zákona č. 312/2020 Z. z., zákona č. 309/2023 Z. z., zákona č. 40/2024 Z.</w:t>
      </w:r>
      <w:r w:rsidR="00C62057" w:rsidRPr="00F777CD">
        <w:rPr>
          <w:rFonts w:ascii="Times New Roman" w:hAnsi="Times New Roman" w:cs="Times New Roman"/>
          <w:bCs/>
          <w:sz w:val="24"/>
          <w:szCs w:val="24"/>
        </w:rPr>
        <w:t xml:space="preserve"> </w:t>
      </w:r>
      <w:r w:rsidRPr="00F777CD">
        <w:rPr>
          <w:rFonts w:ascii="Times New Roman" w:hAnsi="Times New Roman" w:cs="Times New Roman"/>
          <w:bCs/>
          <w:sz w:val="24"/>
          <w:szCs w:val="24"/>
        </w:rPr>
        <w:t>z.</w:t>
      </w:r>
      <w:r w:rsidR="00C62057" w:rsidRPr="00F777CD">
        <w:rPr>
          <w:rFonts w:ascii="Times New Roman" w:hAnsi="Times New Roman" w:cs="Times New Roman"/>
          <w:bCs/>
          <w:sz w:val="24"/>
          <w:szCs w:val="24"/>
        </w:rPr>
        <w:t xml:space="preserve">, </w:t>
      </w:r>
      <w:r w:rsidRPr="00F777CD">
        <w:rPr>
          <w:rFonts w:ascii="Times New Roman" w:hAnsi="Times New Roman" w:cs="Times New Roman"/>
          <w:bCs/>
          <w:sz w:val="24"/>
          <w:szCs w:val="24"/>
        </w:rPr>
        <w:t>zákona č. 353/2024 Z.</w:t>
      </w:r>
      <w:r w:rsidR="00C62057" w:rsidRPr="00F777CD">
        <w:rPr>
          <w:rFonts w:ascii="Times New Roman" w:hAnsi="Times New Roman" w:cs="Times New Roman"/>
          <w:bCs/>
          <w:sz w:val="24"/>
          <w:szCs w:val="24"/>
        </w:rPr>
        <w:t xml:space="preserve"> </w:t>
      </w:r>
      <w:r w:rsidRPr="00F777CD">
        <w:rPr>
          <w:rFonts w:ascii="Times New Roman" w:hAnsi="Times New Roman" w:cs="Times New Roman"/>
          <w:bCs/>
          <w:sz w:val="24"/>
          <w:szCs w:val="24"/>
        </w:rPr>
        <w:t>z.</w:t>
      </w:r>
      <w:r w:rsidR="00C62057" w:rsidRPr="00F777CD">
        <w:rPr>
          <w:rFonts w:ascii="Times New Roman" w:hAnsi="Times New Roman" w:cs="Times New Roman"/>
          <w:bCs/>
          <w:sz w:val="24"/>
          <w:szCs w:val="24"/>
        </w:rPr>
        <w:t xml:space="preserve"> a zákona č. 157/2025 Z. z.</w:t>
      </w:r>
      <w:r w:rsidRPr="00F777CD">
        <w:rPr>
          <w:rFonts w:ascii="Times New Roman" w:hAnsi="Times New Roman" w:cs="Times New Roman"/>
          <w:bCs/>
          <w:sz w:val="24"/>
          <w:szCs w:val="24"/>
        </w:rPr>
        <w:t xml:space="preserve"> sa mení a dopĺňa takto:</w:t>
      </w:r>
    </w:p>
    <w:p w14:paraId="0DEE74F7" w14:textId="04A2939C" w:rsidR="005949BE" w:rsidRPr="00F777CD" w:rsidRDefault="005949BE" w:rsidP="009B3F0C">
      <w:pPr>
        <w:keepNext/>
        <w:tabs>
          <w:tab w:val="left" w:pos="0"/>
        </w:tabs>
        <w:spacing w:after="0" w:line="240" w:lineRule="auto"/>
        <w:ind w:left="425" w:hanging="425"/>
        <w:jc w:val="both"/>
        <w:rPr>
          <w:rFonts w:ascii="Times New Roman" w:hAnsi="Times New Roman" w:cs="Times New Roman"/>
          <w:bCs/>
          <w:sz w:val="24"/>
          <w:szCs w:val="24"/>
        </w:rPr>
      </w:pPr>
    </w:p>
    <w:p w14:paraId="6C057839" w14:textId="1EE1D4F4" w:rsidR="00C62057" w:rsidRPr="00F777CD" w:rsidRDefault="00C62057" w:rsidP="009B3F0C">
      <w:pPr>
        <w:keepNext/>
        <w:tabs>
          <w:tab w:val="left" w:pos="0"/>
        </w:tabs>
        <w:spacing w:after="0" w:line="240" w:lineRule="auto"/>
        <w:jc w:val="both"/>
        <w:rPr>
          <w:rFonts w:ascii="Times New Roman" w:hAnsi="Times New Roman" w:cs="Times New Roman"/>
          <w:bCs/>
          <w:sz w:val="24"/>
          <w:szCs w:val="24"/>
        </w:rPr>
      </w:pPr>
      <w:r w:rsidRPr="00F777CD">
        <w:rPr>
          <w:rFonts w:ascii="Times New Roman" w:hAnsi="Times New Roman" w:cs="Times New Roman"/>
          <w:bCs/>
          <w:sz w:val="24"/>
          <w:szCs w:val="24"/>
        </w:rPr>
        <w:t>V § 21 ods. 1 sa slovo „Začatie“ nahrádza slovami „Ak osobitný predpis</w:t>
      </w:r>
      <w:r w:rsidRPr="00F777CD">
        <w:rPr>
          <w:rFonts w:ascii="Times New Roman" w:hAnsi="Times New Roman" w:cs="Times New Roman"/>
          <w:bCs/>
          <w:sz w:val="24"/>
          <w:szCs w:val="24"/>
          <w:vertAlign w:val="superscript"/>
        </w:rPr>
        <w:t>5a</w:t>
      </w:r>
      <w:r w:rsidRPr="00F777CD">
        <w:rPr>
          <w:rFonts w:ascii="Times New Roman" w:hAnsi="Times New Roman" w:cs="Times New Roman"/>
          <w:bCs/>
          <w:sz w:val="24"/>
          <w:szCs w:val="24"/>
        </w:rPr>
        <w:t>) neustanovuje inak, začatie“.</w:t>
      </w:r>
    </w:p>
    <w:p w14:paraId="58B3584D" w14:textId="734F5CA2" w:rsidR="00C62057" w:rsidRPr="00F777CD" w:rsidRDefault="00C62057" w:rsidP="009B3F0C">
      <w:pPr>
        <w:keepNext/>
        <w:tabs>
          <w:tab w:val="left" w:pos="0"/>
        </w:tabs>
        <w:spacing w:after="0" w:line="240" w:lineRule="auto"/>
        <w:jc w:val="both"/>
        <w:rPr>
          <w:rFonts w:ascii="Times New Roman" w:hAnsi="Times New Roman" w:cs="Times New Roman"/>
          <w:bCs/>
          <w:sz w:val="24"/>
          <w:szCs w:val="24"/>
        </w:rPr>
      </w:pPr>
    </w:p>
    <w:p w14:paraId="46A1AAD0" w14:textId="6C23CDE2" w:rsidR="00C62057" w:rsidRPr="00F777CD" w:rsidRDefault="00C62057" w:rsidP="009B3F0C">
      <w:pPr>
        <w:keepNext/>
        <w:tabs>
          <w:tab w:val="left" w:pos="0"/>
        </w:tabs>
        <w:spacing w:after="0" w:line="240" w:lineRule="auto"/>
        <w:jc w:val="both"/>
        <w:rPr>
          <w:rFonts w:ascii="Times New Roman" w:hAnsi="Times New Roman" w:cs="Times New Roman"/>
          <w:bCs/>
          <w:sz w:val="24"/>
          <w:szCs w:val="24"/>
        </w:rPr>
      </w:pPr>
      <w:r w:rsidRPr="00F777CD">
        <w:rPr>
          <w:rFonts w:ascii="Times New Roman" w:hAnsi="Times New Roman" w:cs="Times New Roman"/>
          <w:bCs/>
          <w:sz w:val="24"/>
          <w:szCs w:val="24"/>
        </w:rPr>
        <w:t>Poznámka pod čiarou k odkazu 5a znie:</w:t>
      </w:r>
    </w:p>
    <w:p w14:paraId="349E3A75" w14:textId="645852A3" w:rsidR="00C62057" w:rsidRPr="00F777CD" w:rsidRDefault="00C62057" w:rsidP="00C62057">
      <w:pPr>
        <w:tabs>
          <w:tab w:val="left" w:pos="0"/>
        </w:tabs>
        <w:spacing w:after="0" w:line="240" w:lineRule="auto"/>
        <w:jc w:val="both"/>
        <w:rPr>
          <w:rFonts w:ascii="Times New Roman" w:hAnsi="Times New Roman" w:cs="Times New Roman"/>
          <w:bCs/>
          <w:sz w:val="24"/>
          <w:szCs w:val="24"/>
        </w:rPr>
      </w:pPr>
      <w:r w:rsidRPr="00F777CD">
        <w:rPr>
          <w:rFonts w:ascii="Times New Roman" w:hAnsi="Times New Roman" w:cs="Times New Roman"/>
          <w:bCs/>
          <w:sz w:val="24"/>
          <w:szCs w:val="24"/>
        </w:rPr>
        <w:t>„</w:t>
      </w:r>
      <w:r w:rsidRPr="00F777CD">
        <w:rPr>
          <w:rFonts w:ascii="Times New Roman" w:hAnsi="Times New Roman" w:cs="Times New Roman"/>
          <w:bCs/>
          <w:sz w:val="24"/>
          <w:szCs w:val="24"/>
          <w:vertAlign w:val="superscript"/>
        </w:rPr>
        <w:t>5a</w:t>
      </w:r>
      <w:r w:rsidRPr="00F777CD">
        <w:rPr>
          <w:rFonts w:ascii="Times New Roman" w:hAnsi="Times New Roman" w:cs="Times New Roman"/>
          <w:bCs/>
          <w:sz w:val="24"/>
          <w:szCs w:val="24"/>
        </w:rPr>
        <w:t>) Napríklad § 50 ods. 32 zákona č. 483/2001 Z. z. v znení zákona č. .../2025 Z. z.“.</w:t>
      </w:r>
    </w:p>
    <w:p w14:paraId="67E8B25E" w14:textId="2B672510" w:rsidR="005949BE" w:rsidRPr="00F777CD" w:rsidRDefault="005949BE" w:rsidP="001D590B">
      <w:pPr>
        <w:tabs>
          <w:tab w:val="left" w:pos="0"/>
        </w:tabs>
        <w:spacing w:after="0" w:line="240" w:lineRule="auto"/>
        <w:ind w:left="425" w:hanging="425"/>
        <w:jc w:val="both"/>
        <w:rPr>
          <w:rFonts w:ascii="Times New Roman" w:hAnsi="Times New Roman" w:cs="Times New Roman"/>
          <w:bCs/>
          <w:sz w:val="24"/>
          <w:szCs w:val="24"/>
        </w:rPr>
      </w:pPr>
    </w:p>
    <w:p w14:paraId="2F05953B" w14:textId="043AB7AD" w:rsidR="00C62057" w:rsidRPr="00F777CD" w:rsidRDefault="00C62057" w:rsidP="001D590B">
      <w:pPr>
        <w:tabs>
          <w:tab w:val="left" w:pos="0"/>
        </w:tabs>
        <w:spacing w:after="0" w:line="240" w:lineRule="auto"/>
        <w:ind w:left="425" w:hanging="425"/>
        <w:jc w:val="both"/>
        <w:rPr>
          <w:rFonts w:ascii="Times New Roman" w:hAnsi="Times New Roman" w:cs="Times New Roman"/>
          <w:bCs/>
          <w:sz w:val="24"/>
          <w:szCs w:val="24"/>
        </w:rPr>
      </w:pPr>
    </w:p>
    <w:p w14:paraId="5BA52703" w14:textId="77777777" w:rsidR="00C62057" w:rsidRPr="00F777CD" w:rsidRDefault="00C62057" w:rsidP="001D590B">
      <w:pPr>
        <w:tabs>
          <w:tab w:val="left" w:pos="0"/>
        </w:tabs>
        <w:spacing w:after="0" w:line="240" w:lineRule="auto"/>
        <w:ind w:left="425" w:hanging="425"/>
        <w:jc w:val="both"/>
        <w:rPr>
          <w:rFonts w:ascii="Times New Roman" w:hAnsi="Times New Roman" w:cs="Times New Roman"/>
          <w:bCs/>
          <w:sz w:val="24"/>
          <w:szCs w:val="24"/>
        </w:rPr>
      </w:pPr>
    </w:p>
    <w:p w14:paraId="00C345FD" w14:textId="769D5FFE" w:rsidR="00B67DFD" w:rsidRPr="00F777CD" w:rsidRDefault="00B67DFD" w:rsidP="002D5F47">
      <w:pPr>
        <w:keepNext/>
        <w:tabs>
          <w:tab w:val="left" w:pos="0"/>
        </w:tabs>
        <w:spacing w:after="0" w:line="240" w:lineRule="auto"/>
        <w:ind w:left="425" w:hanging="425"/>
        <w:jc w:val="center"/>
        <w:rPr>
          <w:rFonts w:ascii="Times New Roman" w:hAnsi="Times New Roman" w:cs="Times New Roman"/>
          <w:b/>
          <w:sz w:val="24"/>
          <w:szCs w:val="24"/>
        </w:rPr>
      </w:pPr>
      <w:r w:rsidRPr="00F777CD">
        <w:rPr>
          <w:rFonts w:ascii="Times New Roman" w:hAnsi="Times New Roman" w:cs="Times New Roman"/>
          <w:b/>
          <w:sz w:val="24"/>
          <w:szCs w:val="24"/>
        </w:rPr>
        <w:t xml:space="preserve">Čl. </w:t>
      </w:r>
      <w:r w:rsidR="005949BE" w:rsidRPr="00F777CD">
        <w:rPr>
          <w:rFonts w:ascii="Times New Roman" w:hAnsi="Times New Roman" w:cs="Times New Roman"/>
          <w:b/>
          <w:sz w:val="24"/>
          <w:szCs w:val="24"/>
        </w:rPr>
        <w:t>V</w:t>
      </w:r>
    </w:p>
    <w:bookmarkEnd w:id="175"/>
    <w:p w14:paraId="3F92EC2E" w14:textId="020053EB" w:rsidR="00B67DFD" w:rsidRPr="00F777CD" w:rsidRDefault="00B67DFD" w:rsidP="002D5F47">
      <w:pPr>
        <w:keepNext/>
        <w:tabs>
          <w:tab w:val="left" w:pos="0"/>
        </w:tabs>
        <w:spacing w:after="0" w:line="240" w:lineRule="auto"/>
        <w:ind w:left="425" w:hanging="425"/>
        <w:jc w:val="both"/>
        <w:rPr>
          <w:rFonts w:ascii="Times New Roman" w:hAnsi="Times New Roman" w:cs="Times New Roman"/>
          <w:bCs/>
          <w:sz w:val="24"/>
          <w:szCs w:val="24"/>
        </w:rPr>
      </w:pPr>
    </w:p>
    <w:p w14:paraId="61A00A94" w14:textId="6A397137" w:rsidR="00B67DFD" w:rsidRPr="00F777CD" w:rsidRDefault="00B67DFD" w:rsidP="002D5F47">
      <w:pPr>
        <w:keepNext/>
        <w:tabs>
          <w:tab w:val="left" w:pos="0"/>
        </w:tabs>
        <w:spacing w:after="0" w:line="240" w:lineRule="auto"/>
        <w:jc w:val="both"/>
        <w:rPr>
          <w:rFonts w:ascii="Times New Roman" w:hAnsi="Times New Roman" w:cs="Times New Roman"/>
          <w:bCs/>
          <w:sz w:val="24"/>
          <w:szCs w:val="24"/>
        </w:rPr>
      </w:pPr>
      <w:r w:rsidRPr="00F777CD">
        <w:rPr>
          <w:rFonts w:ascii="Times New Roman" w:hAnsi="Times New Roman" w:cs="Times New Roman"/>
          <w:bCs/>
          <w:sz w:val="24"/>
          <w:szCs w:val="24"/>
        </w:rPr>
        <w:t>Zákon č. 248/2024 Z. z. o niektorých povinnostiach a oprávneniach v oblasti kryptoaktív a o zmene a doplnení niektorých zákonov sa mení a dopĺňa takto:</w:t>
      </w:r>
    </w:p>
    <w:p w14:paraId="38B9348E" w14:textId="342202CE" w:rsidR="00B67DFD" w:rsidRPr="00F777CD" w:rsidRDefault="00B67DFD" w:rsidP="001D590B">
      <w:pPr>
        <w:tabs>
          <w:tab w:val="left" w:pos="0"/>
        </w:tabs>
        <w:spacing w:after="0" w:line="240" w:lineRule="auto"/>
        <w:ind w:left="425" w:hanging="425"/>
        <w:jc w:val="both"/>
        <w:rPr>
          <w:rFonts w:ascii="Times New Roman" w:hAnsi="Times New Roman" w:cs="Times New Roman"/>
          <w:bCs/>
          <w:sz w:val="24"/>
          <w:szCs w:val="24"/>
        </w:rPr>
      </w:pPr>
    </w:p>
    <w:bookmarkEnd w:id="173"/>
    <w:p w14:paraId="20985FBE" w14:textId="7491FDC6" w:rsidR="001D590B" w:rsidRPr="00F777CD" w:rsidRDefault="001D590B">
      <w:pPr>
        <w:pStyle w:val="Odsekzoznamu"/>
        <w:numPr>
          <w:ilvl w:val="0"/>
          <w:numId w:val="86"/>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4 ods. 2 sa slová „potrebné odborné znalosti a schopnosti na plnenie svojich povinností“ nahrádzajú slovami „na plnenie svojich povinností potrebné odborné znalosti a schopnosti v súlade s kritériami podľa osobitného predpisu</w:t>
      </w:r>
      <w:r w:rsidRPr="00F777CD">
        <w:rPr>
          <w:rFonts w:ascii="Times New Roman" w:hAnsi="Times New Roman" w:cs="Times New Roman"/>
          <w:sz w:val="24"/>
          <w:szCs w:val="24"/>
          <w:vertAlign w:val="superscript"/>
        </w:rPr>
        <w:t>22a</w:t>
      </w:r>
      <w:r w:rsidRPr="00F777CD">
        <w:rPr>
          <w:rFonts w:ascii="Times New Roman" w:hAnsi="Times New Roman" w:cs="Times New Roman"/>
          <w:sz w:val="24"/>
          <w:szCs w:val="24"/>
        </w:rPr>
        <w:t>) zverejnenými na webovom sídle Národnej banky Slovenska“.</w:t>
      </w:r>
    </w:p>
    <w:p w14:paraId="1089DA96" w14:textId="77777777" w:rsidR="001D590B" w:rsidRPr="00F777CD" w:rsidRDefault="001D590B" w:rsidP="001D590B">
      <w:pPr>
        <w:spacing w:after="0" w:line="240" w:lineRule="auto"/>
        <w:jc w:val="both"/>
        <w:rPr>
          <w:rFonts w:ascii="Times New Roman" w:hAnsi="Times New Roman" w:cs="Times New Roman"/>
          <w:sz w:val="24"/>
          <w:szCs w:val="24"/>
        </w:rPr>
      </w:pPr>
    </w:p>
    <w:p w14:paraId="109DC262" w14:textId="77777777" w:rsidR="001D590B" w:rsidRPr="00F777CD" w:rsidRDefault="001D590B" w:rsidP="001D590B">
      <w:pPr>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Poznámka pod čiarou k odkazu 22a znie:</w:t>
      </w:r>
    </w:p>
    <w:p w14:paraId="0F36F296" w14:textId="77777777" w:rsidR="001D590B" w:rsidRPr="00F777CD" w:rsidRDefault="001D590B" w:rsidP="001D590B">
      <w:pPr>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22a</w:t>
      </w:r>
      <w:r w:rsidRPr="00F777CD">
        <w:rPr>
          <w:rFonts w:ascii="Times New Roman" w:hAnsi="Times New Roman" w:cs="Times New Roman"/>
          <w:sz w:val="24"/>
          <w:szCs w:val="24"/>
        </w:rPr>
        <w:t>) Čl. 81 ods. 15 písm. a) nariadenia (EÚ) 2023/1114 v platnom znení.“.</w:t>
      </w:r>
    </w:p>
    <w:p w14:paraId="4A0514D2" w14:textId="77777777" w:rsidR="001D590B" w:rsidRPr="00F777CD" w:rsidRDefault="001D590B" w:rsidP="001D590B">
      <w:pPr>
        <w:spacing w:after="0" w:line="240" w:lineRule="auto"/>
        <w:jc w:val="both"/>
        <w:rPr>
          <w:rFonts w:ascii="Times New Roman" w:hAnsi="Times New Roman" w:cs="Times New Roman"/>
          <w:sz w:val="24"/>
          <w:szCs w:val="24"/>
        </w:rPr>
      </w:pPr>
    </w:p>
    <w:p w14:paraId="3FFC9C33" w14:textId="0FB1A3F9" w:rsidR="001D590B" w:rsidRPr="00F777CD" w:rsidRDefault="001D590B">
      <w:pPr>
        <w:pStyle w:val="Odsekzoznamu"/>
        <w:numPr>
          <w:ilvl w:val="0"/>
          <w:numId w:val="86"/>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4 sa vypúšťajú odseky 3 až 11.</w:t>
      </w:r>
    </w:p>
    <w:p w14:paraId="5901172F" w14:textId="77777777" w:rsidR="001D590B" w:rsidRPr="00F777CD" w:rsidRDefault="001D590B" w:rsidP="001D590B">
      <w:pPr>
        <w:spacing w:after="0" w:line="240" w:lineRule="auto"/>
        <w:jc w:val="both"/>
        <w:rPr>
          <w:rFonts w:ascii="Times New Roman" w:hAnsi="Times New Roman" w:cs="Times New Roman"/>
          <w:sz w:val="24"/>
          <w:szCs w:val="24"/>
        </w:rPr>
      </w:pPr>
    </w:p>
    <w:p w14:paraId="73D1C5B3" w14:textId="698393BC" w:rsidR="00E36CA9" w:rsidRPr="00F777CD" w:rsidRDefault="00E36CA9">
      <w:pPr>
        <w:pStyle w:val="Odsekzoznamu"/>
        <w:numPr>
          <w:ilvl w:val="0"/>
          <w:numId w:val="86"/>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V § 5 sa slová „zbierke zákonov“ nahrádzajú slovami „Zbierke zákonov Slovenskej republiky“.</w:t>
      </w:r>
    </w:p>
    <w:p w14:paraId="519A55C5" w14:textId="77777777" w:rsidR="00E36CA9" w:rsidRPr="00F777CD" w:rsidRDefault="00E36CA9" w:rsidP="00E36CA9">
      <w:pPr>
        <w:pStyle w:val="Odsekzoznamu"/>
        <w:rPr>
          <w:rFonts w:ascii="Times New Roman" w:hAnsi="Times New Roman" w:cs="Times New Roman"/>
          <w:sz w:val="24"/>
          <w:szCs w:val="24"/>
        </w:rPr>
      </w:pPr>
    </w:p>
    <w:p w14:paraId="19E34AEE" w14:textId="5E8D7516" w:rsidR="001D590B" w:rsidRPr="00F777CD" w:rsidRDefault="001D590B" w:rsidP="0000481E">
      <w:pPr>
        <w:pStyle w:val="Odsekzoznamu"/>
        <w:keepNext/>
        <w:numPr>
          <w:ilvl w:val="0"/>
          <w:numId w:val="86"/>
        </w:numPr>
        <w:spacing w:after="0" w:line="240" w:lineRule="auto"/>
        <w:ind w:left="425" w:hanging="426"/>
        <w:jc w:val="both"/>
        <w:rPr>
          <w:rFonts w:ascii="Times New Roman" w:hAnsi="Times New Roman" w:cs="Times New Roman"/>
          <w:sz w:val="24"/>
          <w:szCs w:val="24"/>
        </w:rPr>
      </w:pPr>
      <w:r w:rsidRPr="00F777CD">
        <w:rPr>
          <w:rFonts w:ascii="Times New Roman" w:hAnsi="Times New Roman" w:cs="Times New Roman"/>
          <w:sz w:val="24"/>
          <w:szCs w:val="24"/>
        </w:rPr>
        <w:t>§ 7 sa dopĺňa odsekmi 4 a 5, ktoré znejú:</w:t>
      </w:r>
    </w:p>
    <w:p w14:paraId="03764B88" w14:textId="0057BE47" w:rsidR="001D590B" w:rsidRPr="00F777CD" w:rsidRDefault="001D590B" w:rsidP="0000481E">
      <w:pPr>
        <w:keepNext/>
        <w:spacing w:after="0" w:line="240" w:lineRule="auto"/>
        <w:ind w:left="425"/>
        <w:jc w:val="both"/>
        <w:rPr>
          <w:rFonts w:ascii="Times New Roman" w:hAnsi="Times New Roman" w:cs="Times New Roman"/>
          <w:sz w:val="24"/>
          <w:szCs w:val="24"/>
        </w:rPr>
      </w:pPr>
      <w:r w:rsidRPr="00F777CD">
        <w:rPr>
          <w:rFonts w:ascii="Times New Roman" w:hAnsi="Times New Roman" w:cs="Times New Roman"/>
          <w:sz w:val="24"/>
          <w:szCs w:val="24"/>
        </w:rPr>
        <w:t>„(4) Na účely preskúmavania a preukazovania bezúhonnosti podľa osobitného predpisu</w:t>
      </w:r>
      <w:r w:rsidRPr="00F777CD">
        <w:rPr>
          <w:rFonts w:ascii="Times New Roman" w:hAnsi="Times New Roman" w:cs="Times New Roman"/>
          <w:sz w:val="24"/>
          <w:szCs w:val="24"/>
          <w:vertAlign w:val="superscript"/>
        </w:rPr>
        <w:t>1</w:t>
      </w:r>
      <w:r w:rsidRPr="00F777CD">
        <w:rPr>
          <w:rFonts w:ascii="Times New Roman" w:hAnsi="Times New Roman" w:cs="Times New Roman"/>
          <w:sz w:val="24"/>
          <w:szCs w:val="24"/>
        </w:rPr>
        <w:t>) má žiadateľ aj dotknutá osoba povinnosť písomne poskytnúť Národnej banke Slovenska údaje,</w:t>
      </w:r>
      <w:r w:rsidRPr="00F777CD">
        <w:rPr>
          <w:rFonts w:ascii="Times New Roman" w:hAnsi="Times New Roman" w:cs="Times New Roman"/>
          <w:sz w:val="24"/>
          <w:szCs w:val="24"/>
          <w:vertAlign w:val="superscript"/>
        </w:rPr>
        <w:t>34a</w:t>
      </w:r>
      <w:r w:rsidRPr="00F777CD">
        <w:rPr>
          <w:rFonts w:ascii="Times New Roman" w:hAnsi="Times New Roman" w:cs="Times New Roman"/>
          <w:sz w:val="24"/>
          <w:szCs w:val="24"/>
        </w:rPr>
        <w:t>) ktoré sú potrebné na vyžiadanie výpisu z registra trestov; na poskytovanie a</w:t>
      </w:r>
      <w:r w:rsidR="00FB0F99" w:rsidRPr="00F777CD">
        <w:rPr>
          <w:rFonts w:ascii="Times New Roman" w:hAnsi="Times New Roman" w:cs="Times New Roman"/>
          <w:sz w:val="24"/>
          <w:szCs w:val="24"/>
        </w:rPr>
        <w:t> </w:t>
      </w:r>
      <w:r w:rsidRPr="00F777CD">
        <w:rPr>
          <w:rFonts w:ascii="Times New Roman" w:hAnsi="Times New Roman" w:cs="Times New Roman"/>
          <w:sz w:val="24"/>
          <w:szCs w:val="24"/>
        </w:rPr>
        <w:t>preverovanie</w:t>
      </w:r>
      <w:r w:rsidR="00FB0F99" w:rsidRPr="00F777CD">
        <w:rPr>
          <w:rFonts w:ascii="Times New Roman" w:hAnsi="Times New Roman" w:cs="Times New Roman"/>
          <w:sz w:val="24"/>
          <w:szCs w:val="24"/>
        </w:rPr>
        <w:t xml:space="preserve"> </w:t>
      </w:r>
      <w:r w:rsidRPr="00F777CD">
        <w:rPr>
          <w:rFonts w:ascii="Times New Roman" w:hAnsi="Times New Roman" w:cs="Times New Roman"/>
          <w:sz w:val="24"/>
          <w:szCs w:val="24"/>
        </w:rPr>
        <w:t>týchto údajov, na preverovanie totožnosti a na vyžiadanie, vydanie a</w:t>
      </w:r>
      <w:r w:rsidR="00FB0F99" w:rsidRPr="00F777CD">
        <w:rPr>
          <w:rFonts w:ascii="Times New Roman" w:hAnsi="Times New Roman" w:cs="Times New Roman"/>
          <w:sz w:val="24"/>
          <w:szCs w:val="24"/>
        </w:rPr>
        <w:t> </w:t>
      </w:r>
      <w:r w:rsidRPr="00F777CD">
        <w:rPr>
          <w:rFonts w:ascii="Times New Roman" w:hAnsi="Times New Roman" w:cs="Times New Roman"/>
          <w:sz w:val="24"/>
          <w:szCs w:val="24"/>
        </w:rPr>
        <w:t>zaslanie</w:t>
      </w:r>
      <w:r w:rsidR="00FB0F99" w:rsidRPr="00F777CD">
        <w:rPr>
          <w:rFonts w:ascii="Times New Roman" w:hAnsi="Times New Roman" w:cs="Times New Roman"/>
          <w:sz w:val="24"/>
          <w:szCs w:val="24"/>
        </w:rPr>
        <w:t xml:space="preserve"> </w:t>
      </w:r>
      <w:r w:rsidRPr="00F777CD">
        <w:rPr>
          <w:rFonts w:ascii="Times New Roman" w:hAnsi="Times New Roman" w:cs="Times New Roman"/>
          <w:sz w:val="24"/>
          <w:szCs w:val="24"/>
        </w:rPr>
        <w:t>výpisu z registra trestov sa vzťahujú osobitné predpisy,</w:t>
      </w:r>
      <w:r w:rsidRPr="00F777CD">
        <w:rPr>
          <w:rFonts w:ascii="Times New Roman" w:hAnsi="Times New Roman" w:cs="Times New Roman"/>
          <w:sz w:val="24"/>
          <w:szCs w:val="24"/>
          <w:vertAlign w:val="superscript"/>
        </w:rPr>
        <w:t>34b</w:t>
      </w:r>
      <w:r w:rsidRPr="00F777CD">
        <w:rPr>
          <w:rFonts w:ascii="Times New Roman" w:hAnsi="Times New Roman" w:cs="Times New Roman"/>
          <w:sz w:val="24"/>
          <w:szCs w:val="24"/>
        </w:rPr>
        <w:t>)</w:t>
      </w:r>
      <w:r w:rsidR="00784105" w:rsidRPr="00F777CD">
        <w:rPr>
          <w:rFonts w:ascii="Times New Roman" w:hAnsi="Times New Roman" w:cs="Times New Roman"/>
          <w:sz w:val="24"/>
          <w:szCs w:val="24"/>
        </w:rPr>
        <w:t xml:space="preserve"> </w:t>
      </w:r>
      <w:r w:rsidRPr="00F777CD">
        <w:rPr>
          <w:rFonts w:ascii="Times New Roman" w:hAnsi="Times New Roman" w:cs="Times New Roman"/>
          <w:sz w:val="24"/>
          <w:szCs w:val="24"/>
        </w:rPr>
        <w:t>pričom tieto údaje Národná banka Slovenska bezodkladne zašle v elektronickej podobe prostredníctvom elektronickej komunikácie Generálnej prokuratúre Slovenskej republiky na vydanie výpisu z registra trestov.</w:t>
      </w:r>
    </w:p>
    <w:p w14:paraId="5553D252" w14:textId="77777777" w:rsidR="001D590B" w:rsidRPr="00F777CD" w:rsidRDefault="001D590B" w:rsidP="001D590B">
      <w:pPr>
        <w:spacing w:after="0" w:line="240" w:lineRule="auto"/>
        <w:ind w:left="426"/>
        <w:jc w:val="both"/>
        <w:rPr>
          <w:rFonts w:ascii="Times New Roman" w:hAnsi="Times New Roman" w:cs="Times New Roman"/>
          <w:sz w:val="24"/>
          <w:szCs w:val="24"/>
        </w:rPr>
      </w:pPr>
    </w:p>
    <w:p w14:paraId="6C3C58FA" w14:textId="77777777" w:rsidR="001D590B" w:rsidRPr="00F777CD" w:rsidRDefault="001D590B" w:rsidP="001D590B">
      <w:pPr>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(5) Žiadateľ, ktorý v rámci svojej činnosti zamýšľa využívať sieť a informačný systém,</w:t>
      </w:r>
      <w:r w:rsidRPr="00F777CD">
        <w:rPr>
          <w:rFonts w:ascii="Times New Roman" w:hAnsi="Times New Roman" w:cs="Times New Roman"/>
          <w:sz w:val="24"/>
          <w:szCs w:val="24"/>
          <w:vertAlign w:val="superscript"/>
        </w:rPr>
        <w:t>34c</w:t>
      </w:r>
      <w:r w:rsidRPr="00F777CD">
        <w:rPr>
          <w:rFonts w:ascii="Times New Roman" w:hAnsi="Times New Roman" w:cs="Times New Roman"/>
          <w:sz w:val="24"/>
          <w:szCs w:val="24"/>
        </w:rPr>
        <w:t>) je povinný pri predložení žiadosti o udelenie povolenia na činnosť poskytovateľa služieb kryptoaktív spolu s informáciou podľa osobitného predpisu</w:t>
      </w:r>
      <w:r w:rsidRPr="00F777CD">
        <w:rPr>
          <w:rFonts w:ascii="Times New Roman" w:hAnsi="Times New Roman" w:cs="Times New Roman"/>
          <w:sz w:val="24"/>
          <w:szCs w:val="24"/>
          <w:vertAlign w:val="superscript"/>
        </w:rPr>
        <w:t>34d</w:t>
      </w:r>
      <w:r w:rsidRPr="00F777CD">
        <w:rPr>
          <w:rFonts w:ascii="Times New Roman" w:hAnsi="Times New Roman" w:cs="Times New Roman"/>
          <w:sz w:val="24"/>
          <w:szCs w:val="24"/>
        </w:rPr>
        <w:t>) predložiť Národnej banke Slovenska aj opis auditu kybernetickej bezpečnosti podľa osobitného predpisu.</w:t>
      </w:r>
      <w:r w:rsidRPr="00F777CD">
        <w:rPr>
          <w:rFonts w:ascii="Times New Roman" w:hAnsi="Times New Roman" w:cs="Times New Roman"/>
          <w:sz w:val="24"/>
          <w:szCs w:val="24"/>
          <w:vertAlign w:val="superscript"/>
        </w:rPr>
        <w:t>34e</w:t>
      </w:r>
      <w:r w:rsidRPr="00F777CD">
        <w:rPr>
          <w:rFonts w:ascii="Times New Roman" w:hAnsi="Times New Roman" w:cs="Times New Roman"/>
          <w:sz w:val="24"/>
          <w:szCs w:val="24"/>
        </w:rPr>
        <w:t>)“.</w:t>
      </w:r>
    </w:p>
    <w:p w14:paraId="79AB3E27" w14:textId="77777777" w:rsidR="00FB0F99" w:rsidRPr="00F777CD" w:rsidRDefault="00FB0F99" w:rsidP="001D590B">
      <w:pPr>
        <w:spacing w:after="0" w:line="240" w:lineRule="auto"/>
        <w:jc w:val="both"/>
        <w:rPr>
          <w:rFonts w:ascii="Times New Roman" w:hAnsi="Times New Roman" w:cs="Times New Roman"/>
          <w:sz w:val="24"/>
          <w:szCs w:val="24"/>
        </w:rPr>
      </w:pPr>
    </w:p>
    <w:p w14:paraId="622E4DFA" w14:textId="75091D05" w:rsidR="001D590B" w:rsidRPr="00F777CD" w:rsidRDefault="001D590B" w:rsidP="00FB0F99">
      <w:pPr>
        <w:spacing w:after="0" w:line="240" w:lineRule="auto"/>
        <w:ind w:left="426"/>
        <w:jc w:val="both"/>
        <w:rPr>
          <w:rFonts w:ascii="Times New Roman" w:hAnsi="Times New Roman" w:cs="Times New Roman"/>
          <w:sz w:val="24"/>
          <w:szCs w:val="24"/>
        </w:rPr>
      </w:pPr>
      <w:r w:rsidRPr="00F777CD">
        <w:rPr>
          <w:rFonts w:ascii="Times New Roman" w:hAnsi="Times New Roman" w:cs="Times New Roman"/>
          <w:sz w:val="24"/>
          <w:szCs w:val="24"/>
        </w:rPr>
        <w:t>Poznámky pod čiarou k odkazom 34a až 34e znejú:</w:t>
      </w:r>
    </w:p>
    <w:p w14:paraId="25726409" w14:textId="77777777" w:rsidR="001D590B" w:rsidRPr="00F777CD" w:rsidRDefault="001D590B" w:rsidP="00FB0F99">
      <w:p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rPr>
        <w:t>„</w:t>
      </w:r>
      <w:r w:rsidRPr="00F777CD">
        <w:rPr>
          <w:rFonts w:ascii="Times New Roman" w:hAnsi="Times New Roman" w:cs="Times New Roman"/>
          <w:sz w:val="24"/>
          <w:szCs w:val="24"/>
          <w:vertAlign w:val="superscript"/>
        </w:rPr>
        <w:t>34a</w:t>
      </w:r>
      <w:r w:rsidRPr="00F777CD">
        <w:rPr>
          <w:rFonts w:ascii="Times New Roman" w:hAnsi="Times New Roman" w:cs="Times New Roman"/>
          <w:sz w:val="24"/>
          <w:szCs w:val="24"/>
        </w:rPr>
        <w:t>) § 12 ods. 4 zákona č. 192/2023 Z. z. o registri trestov a o zmene a doplnení niektorých zákonov.</w:t>
      </w:r>
    </w:p>
    <w:p w14:paraId="30747C8C" w14:textId="3C111A24" w:rsidR="001D590B" w:rsidRPr="00F777CD" w:rsidRDefault="001D590B" w:rsidP="00FB0F99">
      <w:p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vertAlign w:val="superscript"/>
        </w:rPr>
        <w:t>34b</w:t>
      </w:r>
      <w:r w:rsidRPr="00F777CD">
        <w:rPr>
          <w:rFonts w:ascii="Times New Roman" w:hAnsi="Times New Roman" w:cs="Times New Roman"/>
          <w:sz w:val="24"/>
          <w:szCs w:val="24"/>
        </w:rPr>
        <w:t>) § 34a ods. 1 a 2 a § 34b zákona Národnej rady Slovenskej republiky č. 566/1992 Zb. o</w:t>
      </w:r>
      <w:r w:rsidR="00FB0F99" w:rsidRPr="00F777CD">
        <w:rPr>
          <w:rFonts w:ascii="Times New Roman" w:hAnsi="Times New Roman" w:cs="Times New Roman"/>
          <w:sz w:val="24"/>
          <w:szCs w:val="24"/>
        </w:rPr>
        <w:t> </w:t>
      </w:r>
      <w:r w:rsidRPr="00F777CD">
        <w:rPr>
          <w:rFonts w:ascii="Times New Roman" w:hAnsi="Times New Roman" w:cs="Times New Roman"/>
          <w:sz w:val="24"/>
          <w:szCs w:val="24"/>
        </w:rPr>
        <w:t>Národnej</w:t>
      </w:r>
      <w:r w:rsidR="00FB0F99" w:rsidRPr="00F777CD">
        <w:rPr>
          <w:rFonts w:ascii="Times New Roman" w:hAnsi="Times New Roman" w:cs="Times New Roman"/>
          <w:sz w:val="24"/>
          <w:szCs w:val="24"/>
        </w:rPr>
        <w:t xml:space="preserve"> </w:t>
      </w:r>
      <w:r w:rsidRPr="00F777CD">
        <w:rPr>
          <w:rFonts w:ascii="Times New Roman" w:hAnsi="Times New Roman" w:cs="Times New Roman"/>
          <w:sz w:val="24"/>
          <w:szCs w:val="24"/>
        </w:rPr>
        <w:t>banke Slovenska v znení neskorších predpisov.</w:t>
      </w:r>
    </w:p>
    <w:p w14:paraId="7FDAC113" w14:textId="77777777" w:rsidR="001D590B" w:rsidRPr="00F777CD" w:rsidRDefault="001D590B" w:rsidP="00FB0F99">
      <w:pPr>
        <w:spacing w:after="0" w:line="240" w:lineRule="auto"/>
        <w:ind w:left="851"/>
        <w:jc w:val="both"/>
        <w:rPr>
          <w:rFonts w:ascii="Times New Roman" w:hAnsi="Times New Roman" w:cs="Times New Roman"/>
          <w:sz w:val="24"/>
          <w:szCs w:val="24"/>
        </w:rPr>
      </w:pPr>
      <w:r w:rsidRPr="00F777CD">
        <w:rPr>
          <w:rFonts w:ascii="Times New Roman" w:hAnsi="Times New Roman" w:cs="Times New Roman"/>
          <w:sz w:val="24"/>
          <w:szCs w:val="24"/>
        </w:rPr>
        <w:t>Zákon č. 747/2004 Z. z. v znení neskorších predpisov.</w:t>
      </w:r>
    </w:p>
    <w:p w14:paraId="062DFB47" w14:textId="77777777" w:rsidR="001D590B" w:rsidRPr="00F777CD" w:rsidRDefault="001D590B" w:rsidP="00FB0F99">
      <w:pPr>
        <w:spacing w:after="0" w:line="240" w:lineRule="auto"/>
        <w:ind w:left="851"/>
        <w:jc w:val="both"/>
        <w:rPr>
          <w:rFonts w:ascii="Times New Roman" w:hAnsi="Times New Roman" w:cs="Times New Roman"/>
          <w:sz w:val="24"/>
          <w:szCs w:val="24"/>
        </w:rPr>
      </w:pPr>
      <w:r w:rsidRPr="00F777CD">
        <w:rPr>
          <w:rFonts w:ascii="Times New Roman" w:hAnsi="Times New Roman" w:cs="Times New Roman"/>
          <w:sz w:val="24"/>
          <w:szCs w:val="24"/>
        </w:rPr>
        <w:t>§ 12 ods. 4 až 15 a § 13 zákona č. 192/2023 Z. z.</w:t>
      </w:r>
    </w:p>
    <w:p w14:paraId="2D0D928F" w14:textId="77777777" w:rsidR="001D590B" w:rsidRPr="00F777CD" w:rsidRDefault="001D590B" w:rsidP="00FB0F99">
      <w:p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vertAlign w:val="superscript"/>
        </w:rPr>
        <w:t>34c</w:t>
      </w:r>
      <w:r w:rsidRPr="00F777CD">
        <w:rPr>
          <w:rFonts w:ascii="Times New Roman" w:hAnsi="Times New Roman" w:cs="Times New Roman"/>
          <w:sz w:val="24"/>
          <w:szCs w:val="24"/>
        </w:rPr>
        <w:t>) Čl. 3 bod 2 nariadenia Európskeho parlamentu a Rady (EÚ) 2022/2554 zo 14. decembra 2022 o digitálnej prevádzkovej odolnosti finančného sektora a o zmene nariadení (ES) č. 1060/2009, (EÚ) č. 648/2012, (EÚ) č. 600/2014, (EÚ) č. 909/2014 a (EÚ) 2016/1011 (Ú. v. EÚ L 333, 27.12.2022).</w:t>
      </w:r>
    </w:p>
    <w:p w14:paraId="7CBC4187" w14:textId="77777777" w:rsidR="001D590B" w:rsidRPr="00F777CD" w:rsidRDefault="001D590B" w:rsidP="00FB0F99">
      <w:p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vertAlign w:val="superscript"/>
        </w:rPr>
        <w:t>34d</w:t>
      </w:r>
      <w:r w:rsidRPr="00F777CD">
        <w:rPr>
          <w:rFonts w:ascii="Times New Roman" w:hAnsi="Times New Roman" w:cs="Times New Roman"/>
          <w:sz w:val="24"/>
          <w:szCs w:val="24"/>
        </w:rPr>
        <w:t>) Čl. 62 ods. 1 písm. j) nariadenia (EÚ) 2023/1114  v platnom znení.</w:t>
      </w:r>
    </w:p>
    <w:p w14:paraId="5D2AC01E" w14:textId="7724BDF4" w:rsidR="001D590B" w:rsidRPr="00F777CD" w:rsidRDefault="001D590B" w:rsidP="00FB0F99">
      <w:pPr>
        <w:spacing w:after="0" w:line="240" w:lineRule="auto"/>
        <w:ind w:left="851" w:hanging="425"/>
        <w:jc w:val="both"/>
        <w:rPr>
          <w:rFonts w:ascii="Times New Roman" w:hAnsi="Times New Roman" w:cs="Times New Roman"/>
          <w:sz w:val="24"/>
          <w:szCs w:val="24"/>
        </w:rPr>
      </w:pPr>
      <w:r w:rsidRPr="00F777CD">
        <w:rPr>
          <w:rFonts w:ascii="Times New Roman" w:hAnsi="Times New Roman" w:cs="Times New Roman"/>
          <w:sz w:val="24"/>
          <w:szCs w:val="24"/>
          <w:vertAlign w:val="superscript"/>
        </w:rPr>
        <w:t>34e</w:t>
      </w:r>
      <w:r w:rsidRPr="00F777CD">
        <w:rPr>
          <w:rFonts w:ascii="Times New Roman" w:hAnsi="Times New Roman" w:cs="Times New Roman"/>
          <w:sz w:val="24"/>
          <w:szCs w:val="24"/>
        </w:rPr>
        <w:t xml:space="preserve">) Čl. 9 písm. b) delegovaného nariadenia Komisie (EÚ) 2025/305 z 31. októbra 2024, ktorým sa dopĺňa nariadenie Európskeho parlamentu a Rady (EÚ) 2023/1114, pokiaľ ide o regulačné technické predpisy, ktorými sa spresňujú informácie, ktoré sa majú </w:t>
      </w:r>
      <w:r w:rsidRPr="00F777CD">
        <w:rPr>
          <w:rFonts w:ascii="Times New Roman" w:hAnsi="Times New Roman" w:cs="Times New Roman"/>
          <w:sz w:val="24"/>
          <w:szCs w:val="24"/>
        </w:rPr>
        <w:lastRenderedPageBreak/>
        <w:t>zahrnúť do žiadosti o udelenie povolenia na činnosť poskytovateľa služieb kryptoaktív (Ú. v. EÚ L, 2025/305, 31.3.2025).“.</w:t>
      </w:r>
    </w:p>
    <w:p w14:paraId="5798228A" w14:textId="77777777" w:rsidR="00FB0F99" w:rsidRPr="00F777CD" w:rsidRDefault="00FB0F99" w:rsidP="00FB0F99">
      <w:pPr>
        <w:spacing w:after="0" w:line="240" w:lineRule="auto"/>
        <w:ind w:left="851" w:hanging="425"/>
        <w:jc w:val="both"/>
        <w:rPr>
          <w:rFonts w:ascii="Times New Roman" w:hAnsi="Times New Roman" w:cs="Times New Roman"/>
          <w:sz w:val="24"/>
          <w:szCs w:val="24"/>
        </w:rPr>
      </w:pPr>
    </w:p>
    <w:p w14:paraId="4C192447" w14:textId="15A76970" w:rsidR="001D590B" w:rsidRPr="00F777CD" w:rsidRDefault="001D590B" w:rsidP="000551DE">
      <w:pPr>
        <w:pStyle w:val="Odsekzoznamu"/>
        <w:keepNext/>
        <w:numPr>
          <w:ilvl w:val="0"/>
          <w:numId w:val="86"/>
        </w:numPr>
        <w:spacing w:after="0" w:line="240" w:lineRule="auto"/>
        <w:ind w:left="426" w:hanging="426"/>
        <w:jc w:val="both"/>
        <w:rPr>
          <w:rFonts w:ascii="Times New Roman" w:hAnsi="Times New Roman" w:cs="Times New Roman"/>
          <w:sz w:val="24"/>
          <w:szCs w:val="24"/>
        </w:rPr>
      </w:pPr>
      <w:r w:rsidRPr="00F777CD">
        <w:rPr>
          <w:rFonts w:ascii="Times New Roman" w:hAnsi="Times New Roman" w:cs="Times New Roman"/>
          <w:sz w:val="24"/>
          <w:szCs w:val="24"/>
        </w:rPr>
        <w:t>Za § 12 sa vkladá § 1</w:t>
      </w:r>
      <w:r w:rsidR="00372D9E" w:rsidRPr="00F777CD">
        <w:rPr>
          <w:rFonts w:ascii="Times New Roman" w:hAnsi="Times New Roman" w:cs="Times New Roman"/>
          <w:sz w:val="24"/>
          <w:szCs w:val="24"/>
        </w:rPr>
        <w:t>3</w:t>
      </w:r>
      <w:r w:rsidRPr="00F777CD">
        <w:rPr>
          <w:rFonts w:ascii="Times New Roman" w:hAnsi="Times New Roman" w:cs="Times New Roman"/>
          <w:sz w:val="24"/>
          <w:szCs w:val="24"/>
        </w:rPr>
        <w:t>, ktorý vrátane nadpisu znie:</w:t>
      </w:r>
    </w:p>
    <w:p w14:paraId="29798B49" w14:textId="77777777" w:rsidR="00E36CA9" w:rsidRPr="00F777CD" w:rsidRDefault="00E36CA9" w:rsidP="000551DE">
      <w:pPr>
        <w:pStyle w:val="Odsekzoznamu"/>
        <w:keepNext/>
        <w:spacing w:after="0" w:line="240" w:lineRule="auto"/>
        <w:ind w:left="426"/>
        <w:jc w:val="both"/>
        <w:rPr>
          <w:rFonts w:ascii="Times New Roman" w:hAnsi="Times New Roman" w:cs="Times New Roman"/>
          <w:sz w:val="24"/>
          <w:szCs w:val="24"/>
        </w:rPr>
      </w:pPr>
    </w:p>
    <w:p w14:paraId="7B91886A" w14:textId="48F60E17" w:rsidR="001D590B" w:rsidRPr="00F777CD" w:rsidRDefault="001D590B" w:rsidP="000551DE">
      <w:pPr>
        <w:keepNext/>
        <w:spacing w:after="0" w:line="240" w:lineRule="auto"/>
        <w:ind w:left="425"/>
        <w:jc w:val="center"/>
        <w:rPr>
          <w:rFonts w:ascii="Times New Roman" w:hAnsi="Times New Roman" w:cs="Times New Roman"/>
          <w:b/>
          <w:bCs/>
          <w:sz w:val="24"/>
          <w:szCs w:val="24"/>
          <w:lang w:val="en-GB"/>
        </w:rPr>
      </w:pPr>
      <w:r w:rsidRPr="00F777CD">
        <w:rPr>
          <w:rFonts w:ascii="Times New Roman" w:hAnsi="Times New Roman" w:cs="Times New Roman"/>
          <w:b/>
          <w:bCs/>
          <w:sz w:val="24"/>
          <w:szCs w:val="24"/>
        </w:rPr>
        <w:t>„</w:t>
      </w:r>
      <w:r w:rsidRPr="00F777CD">
        <w:rPr>
          <w:rFonts w:ascii="Times New Roman" w:hAnsi="Times New Roman" w:cs="Times New Roman"/>
          <w:b/>
          <w:bCs/>
          <w:sz w:val="24"/>
          <w:szCs w:val="24"/>
          <w:lang w:val="en-GB"/>
        </w:rPr>
        <w:t>§ 1</w:t>
      </w:r>
      <w:r w:rsidR="00372D9E" w:rsidRPr="00F777CD">
        <w:rPr>
          <w:rFonts w:ascii="Times New Roman" w:hAnsi="Times New Roman" w:cs="Times New Roman"/>
          <w:b/>
          <w:bCs/>
          <w:sz w:val="24"/>
          <w:szCs w:val="24"/>
          <w:lang w:val="en-GB"/>
        </w:rPr>
        <w:t>3</w:t>
      </w:r>
    </w:p>
    <w:p w14:paraId="192B356F" w14:textId="77777777" w:rsidR="001D590B" w:rsidRPr="00F777CD" w:rsidRDefault="001D590B" w:rsidP="000551DE">
      <w:pPr>
        <w:keepNext/>
        <w:spacing w:after="0" w:line="240" w:lineRule="auto"/>
        <w:ind w:left="425"/>
        <w:jc w:val="center"/>
        <w:rPr>
          <w:rFonts w:ascii="Times New Roman" w:hAnsi="Times New Roman" w:cs="Times New Roman"/>
          <w:b/>
          <w:bCs/>
          <w:sz w:val="24"/>
          <w:szCs w:val="24"/>
          <w:lang w:val="en-GB"/>
        </w:rPr>
      </w:pPr>
      <w:r w:rsidRPr="00F777CD">
        <w:rPr>
          <w:rFonts w:ascii="Times New Roman" w:hAnsi="Times New Roman" w:cs="Times New Roman"/>
          <w:b/>
          <w:bCs/>
          <w:sz w:val="24"/>
          <w:szCs w:val="24"/>
        </w:rPr>
        <w:t>Prechodné ustanovenie k úpravám účinným od 11. januára 2026</w:t>
      </w:r>
    </w:p>
    <w:p w14:paraId="58F8AC82" w14:textId="77777777" w:rsidR="00FB0F99" w:rsidRPr="00F777CD" w:rsidRDefault="00FB0F99" w:rsidP="000551DE">
      <w:pPr>
        <w:keepNext/>
        <w:spacing w:after="0" w:line="240" w:lineRule="auto"/>
        <w:ind w:left="425"/>
        <w:jc w:val="both"/>
        <w:rPr>
          <w:rFonts w:ascii="Times New Roman" w:hAnsi="Times New Roman" w:cs="Times New Roman"/>
          <w:sz w:val="24"/>
          <w:szCs w:val="24"/>
        </w:rPr>
      </w:pPr>
    </w:p>
    <w:p w14:paraId="29AD9E98" w14:textId="20220AC4" w:rsidR="001D590B" w:rsidRPr="00F777CD" w:rsidRDefault="001D590B" w:rsidP="000551DE">
      <w:pPr>
        <w:keepNext/>
        <w:spacing w:after="0" w:line="240" w:lineRule="auto"/>
        <w:ind w:left="425"/>
        <w:jc w:val="both"/>
        <w:rPr>
          <w:rFonts w:ascii="Times New Roman" w:hAnsi="Times New Roman" w:cs="Times New Roman"/>
          <w:sz w:val="24"/>
          <w:szCs w:val="24"/>
        </w:rPr>
      </w:pPr>
      <w:r w:rsidRPr="00F777CD">
        <w:rPr>
          <w:rFonts w:ascii="Times New Roman" w:hAnsi="Times New Roman" w:cs="Times New Roman"/>
          <w:sz w:val="24"/>
          <w:szCs w:val="24"/>
        </w:rPr>
        <w:t>Konanie podľa osobitných predpisov</w:t>
      </w:r>
      <w:r w:rsidRPr="00F777CD">
        <w:rPr>
          <w:rFonts w:ascii="Times New Roman" w:hAnsi="Times New Roman" w:cs="Times New Roman"/>
          <w:sz w:val="24"/>
          <w:szCs w:val="24"/>
          <w:vertAlign w:val="superscript"/>
        </w:rPr>
        <w:t>29</w:t>
      </w:r>
      <w:r w:rsidRPr="00F777CD">
        <w:rPr>
          <w:rFonts w:ascii="Times New Roman" w:hAnsi="Times New Roman" w:cs="Times New Roman"/>
          <w:sz w:val="24"/>
          <w:szCs w:val="24"/>
        </w:rPr>
        <w:t>) a tohto zákona začaté a právoplatne neskončené pred 11. januárom 2026 sa dokončí podľa osobitných predpisov</w:t>
      </w:r>
      <w:r w:rsidRPr="00F777CD">
        <w:rPr>
          <w:rFonts w:ascii="Times New Roman" w:hAnsi="Times New Roman" w:cs="Times New Roman"/>
          <w:sz w:val="24"/>
          <w:szCs w:val="24"/>
          <w:vertAlign w:val="superscript"/>
        </w:rPr>
        <w:t>29</w:t>
      </w:r>
      <w:r w:rsidRPr="00F777CD">
        <w:rPr>
          <w:rFonts w:ascii="Times New Roman" w:hAnsi="Times New Roman" w:cs="Times New Roman"/>
          <w:sz w:val="24"/>
          <w:szCs w:val="24"/>
        </w:rPr>
        <w:t xml:space="preserve">) a tohto zákona v znení účinnom </w:t>
      </w:r>
      <w:r w:rsidR="00E36CA9" w:rsidRPr="00F777CD">
        <w:rPr>
          <w:rFonts w:ascii="Times New Roman" w:hAnsi="Times New Roman" w:cs="Times New Roman"/>
          <w:sz w:val="24"/>
          <w:szCs w:val="24"/>
        </w:rPr>
        <w:t>do</w:t>
      </w:r>
      <w:r w:rsidRPr="00F777CD">
        <w:rPr>
          <w:rFonts w:ascii="Times New Roman" w:hAnsi="Times New Roman" w:cs="Times New Roman"/>
          <w:sz w:val="24"/>
          <w:szCs w:val="24"/>
        </w:rPr>
        <w:t xml:space="preserve"> 1</w:t>
      </w:r>
      <w:r w:rsidR="000E7C6E" w:rsidRPr="00F777CD">
        <w:rPr>
          <w:rFonts w:ascii="Times New Roman" w:hAnsi="Times New Roman" w:cs="Times New Roman"/>
          <w:sz w:val="24"/>
          <w:szCs w:val="24"/>
        </w:rPr>
        <w:t>0</w:t>
      </w:r>
      <w:r w:rsidRPr="00F777CD">
        <w:rPr>
          <w:rFonts w:ascii="Times New Roman" w:hAnsi="Times New Roman" w:cs="Times New Roman"/>
          <w:sz w:val="24"/>
          <w:szCs w:val="24"/>
        </w:rPr>
        <w:t>. január</w:t>
      </w:r>
      <w:r w:rsidR="00E36CA9" w:rsidRPr="00F777CD">
        <w:rPr>
          <w:rFonts w:ascii="Times New Roman" w:hAnsi="Times New Roman" w:cs="Times New Roman"/>
          <w:sz w:val="24"/>
          <w:szCs w:val="24"/>
        </w:rPr>
        <w:t>a</w:t>
      </w:r>
      <w:r w:rsidRPr="00F777CD">
        <w:rPr>
          <w:rFonts w:ascii="Times New Roman" w:hAnsi="Times New Roman" w:cs="Times New Roman"/>
          <w:sz w:val="24"/>
          <w:szCs w:val="24"/>
        </w:rPr>
        <w:t xml:space="preserve"> 2026.“.</w:t>
      </w:r>
    </w:p>
    <w:p w14:paraId="34E97F33" w14:textId="0188F0E7" w:rsidR="007566F9" w:rsidRPr="00F777CD" w:rsidRDefault="007566F9" w:rsidP="001D590B">
      <w:pPr>
        <w:tabs>
          <w:tab w:val="left" w:pos="0"/>
        </w:tabs>
        <w:spacing w:after="0" w:line="240" w:lineRule="auto"/>
        <w:ind w:left="425" w:hanging="425"/>
        <w:jc w:val="both"/>
        <w:rPr>
          <w:rFonts w:ascii="Times New Roman" w:hAnsi="Times New Roman" w:cs="Times New Roman"/>
          <w:bCs/>
          <w:sz w:val="24"/>
          <w:szCs w:val="24"/>
        </w:rPr>
      </w:pPr>
    </w:p>
    <w:p w14:paraId="7D8E7C12" w14:textId="77777777" w:rsidR="00BE0E12" w:rsidRPr="00F777CD" w:rsidRDefault="00BE0E12" w:rsidP="001D590B">
      <w:pPr>
        <w:tabs>
          <w:tab w:val="left" w:pos="0"/>
        </w:tabs>
        <w:spacing w:after="0" w:line="240" w:lineRule="auto"/>
        <w:ind w:left="425" w:hanging="425"/>
        <w:jc w:val="both"/>
        <w:rPr>
          <w:rFonts w:ascii="Times New Roman" w:hAnsi="Times New Roman" w:cs="Times New Roman"/>
          <w:bCs/>
          <w:sz w:val="24"/>
          <w:szCs w:val="24"/>
        </w:rPr>
      </w:pPr>
    </w:p>
    <w:p w14:paraId="647B7544" w14:textId="77777777" w:rsidR="00EA16F2" w:rsidRPr="00F777CD" w:rsidRDefault="00EA16F2" w:rsidP="007B5136">
      <w:pPr>
        <w:tabs>
          <w:tab w:val="left" w:pos="0"/>
        </w:tabs>
        <w:spacing w:after="0" w:line="240" w:lineRule="auto"/>
        <w:ind w:left="425" w:hanging="425"/>
        <w:jc w:val="both"/>
        <w:rPr>
          <w:rFonts w:ascii="Times New Roman" w:hAnsi="Times New Roman" w:cs="Times New Roman"/>
          <w:bCs/>
          <w:sz w:val="24"/>
          <w:szCs w:val="24"/>
        </w:rPr>
      </w:pPr>
    </w:p>
    <w:p w14:paraId="5176871B" w14:textId="1EFB2260" w:rsidR="00CF0A10" w:rsidRPr="00F777CD" w:rsidRDefault="00CF0A10" w:rsidP="00D63012">
      <w:pPr>
        <w:keepNext/>
        <w:tabs>
          <w:tab w:val="left" w:pos="0"/>
        </w:tabs>
        <w:spacing w:after="0" w:line="240" w:lineRule="auto"/>
        <w:ind w:left="425" w:hanging="425"/>
        <w:jc w:val="center"/>
        <w:rPr>
          <w:rFonts w:ascii="Times New Roman" w:hAnsi="Times New Roman" w:cs="Times New Roman"/>
          <w:b/>
          <w:sz w:val="24"/>
          <w:szCs w:val="24"/>
        </w:rPr>
      </w:pPr>
      <w:r w:rsidRPr="00F777CD">
        <w:rPr>
          <w:rFonts w:ascii="Times New Roman" w:hAnsi="Times New Roman" w:cs="Times New Roman"/>
          <w:b/>
          <w:sz w:val="24"/>
          <w:szCs w:val="24"/>
        </w:rPr>
        <w:t xml:space="preserve">Čl. </w:t>
      </w:r>
      <w:r w:rsidR="00B67DFD" w:rsidRPr="00F777CD">
        <w:rPr>
          <w:rFonts w:ascii="Times New Roman" w:hAnsi="Times New Roman" w:cs="Times New Roman"/>
          <w:b/>
          <w:sz w:val="24"/>
          <w:szCs w:val="24"/>
        </w:rPr>
        <w:t>V</w:t>
      </w:r>
      <w:r w:rsidR="002D5F47" w:rsidRPr="00F777CD">
        <w:rPr>
          <w:rFonts w:ascii="Times New Roman" w:hAnsi="Times New Roman" w:cs="Times New Roman"/>
          <w:b/>
          <w:sz w:val="24"/>
          <w:szCs w:val="24"/>
        </w:rPr>
        <w:t>I</w:t>
      </w:r>
    </w:p>
    <w:p w14:paraId="4B29EA5A" w14:textId="77777777" w:rsidR="00CF0A10" w:rsidRPr="00F777CD" w:rsidRDefault="00CF0A10" w:rsidP="00D63012">
      <w:pPr>
        <w:keepNext/>
        <w:spacing w:after="0" w:line="240" w:lineRule="auto"/>
        <w:jc w:val="both"/>
        <w:rPr>
          <w:rFonts w:ascii="Times New Roman" w:hAnsi="Times New Roman" w:cs="Times New Roman"/>
          <w:bCs/>
          <w:sz w:val="24"/>
          <w:szCs w:val="24"/>
        </w:rPr>
      </w:pPr>
    </w:p>
    <w:p w14:paraId="6BE15DD8" w14:textId="31D122CE" w:rsidR="000E2CF3" w:rsidRPr="00275F4D" w:rsidRDefault="00CF0A10" w:rsidP="00D63012">
      <w:pPr>
        <w:keepNext/>
        <w:spacing w:after="0" w:line="240" w:lineRule="auto"/>
        <w:jc w:val="both"/>
        <w:rPr>
          <w:rFonts w:ascii="Times New Roman" w:hAnsi="Times New Roman" w:cs="Times New Roman"/>
          <w:sz w:val="24"/>
          <w:szCs w:val="24"/>
        </w:rPr>
      </w:pPr>
      <w:r w:rsidRPr="00F777CD">
        <w:rPr>
          <w:rFonts w:ascii="Times New Roman" w:hAnsi="Times New Roman" w:cs="Times New Roman"/>
          <w:sz w:val="24"/>
          <w:szCs w:val="24"/>
        </w:rPr>
        <w:t xml:space="preserve">Tento zákon nadobúda účinnosť 11. januára 2026 </w:t>
      </w:r>
      <w:r w:rsidR="00926423" w:rsidRPr="00F777CD">
        <w:rPr>
          <w:rFonts w:ascii="Times New Roman" w:hAnsi="Times New Roman" w:cs="Times New Roman"/>
          <w:sz w:val="24"/>
          <w:szCs w:val="24"/>
        </w:rPr>
        <w:t xml:space="preserve">okrem </w:t>
      </w:r>
      <w:r w:rsidR="00BE0E12" w:rsidRPr="00F777CD">
        <w:rPr>
          <w:rFonts w:ascii="Times New Roman" w:hAnsi="Times New Roman" w:cs="Times New Roman"/>
          <w:sz w:val="24"/>
          <w:szCs w:val="24"/>
        </w:rPr>
        <w:t>čl. I</w:t>
      </w:r>
      <w:r w:rsidR="0076438D" w:rsidRPr="00F777CD">
        <w:rPr>
          <w:rFonts w:ascii="Times New Roman" w:hAnsi="Times New Roman" w:cs="Times New Roman"/>
          <w:sz w:val="24"/>
          <w:szCs w:val="24"/>
        </w:rPr>
        <w:t xml:space="preserve"> desiateho bodu</w:t>
      </w:r>
      <w:r w:rsidR="00AB3DC8" w:rsidRPr="00F777CD">
        <w:rPr>
          <w:rFonts w:ascii="Times New Roman" w:hAnsi="Times New Roman" w:cs="Times New Roman"/>
          <w:sz w:val="24"/>
          <w:szCs w:val="24"/>
        </w:rPr>
        <w:t xml:space="preserve">§ </w:t>
      </w:r>
      <w:r w:rsidR="00725B25" w:rsidRPr="00F777CD">
        <w:rPr>
          <w:rFonts w:ascii="Times New Roman" w:hAnsi="Times New Roman" w:cs="Times New Roman"/>
          <w:sz w:val="24"/>
          <w:szCs w:val="24"/>
        </w:rPr>
        <w:t>6 ods. 4</w:t>
      </w:r>
      <w:r w:rsidR="001E5D4E" w:rsidRPr="00F777CD">
        <w:rPr>
          <w:rFonts w:ascii="Times New Roman" w:hAnsi="Times New Roman" w:cs="Times New Roman"/>
          <w:sz w:val="24"/>
          <w:szCs w:val="24"/>
        </w:rPr>
        <w:t>3</w:t>
      </w:r>
      <w:r w:rsidR="0076438D" w:rsidRPr="00F777CD">
        <w:rPr>
          <w:rFonts w:ascii="Times New Roman" w:hAnsi="Times New Roman" w:cs="Times New Roman"/>
          <w:sz w:val="24"/>
          <w:szCs w:val="24"/>
        </w:rPr>
        <w:t>, bodu 94</w:t>
      </w:r>
      <w:r w:rsidR="00BE0E12" w:rsidRPr="00F777CD">
        <w:rPr>
          <w:rFonts w:ascii="Times New Roman" w:hAnsi="Times New Roman" w:cs="Times New Roman"/>
          <w:sz w:val="24"/>
          <w:szCs w:val="24"/>
        </w:rPr>
        <w:t xml:space="preserve"> </w:t>
      </w:r>
      <w:r w:rsidR="00725B25" w:rsidRPr="00F777CD">
        <w:rPr>
          <w:rFonts w:ascii="Times New Roman" w:hAnsi="Times New Roman" w:cs="Times New Roman"/>
          <w:sz w:val="24"/>
          <w:szCs w:val="24"/>
        </w:rPr>
        <w:t>§ 27</w:t>
      </w:r>
      <w:r w:rsidR="00AB3DC8" w:rsidRPr="00F777CD">
        <w:rPr>
          <w:rFonts w:ascii="Times New Roman" w:hAnsi="Times New Roman" w:cs="Times New Roman"/>
          <w:sz w:val="24"/>
          <w:szCs w:val="24"/>
        </w:rPr>
        <w:t xml:space="preserve"> ods.</w:t>
      </w:r>
      <w:r w:rsidR="00BE0E12" w:rsidRPr="00F777CD">
        <w:rPr>
          <w:rFonts w:ascii="Times New Roman" w:hAnsi="Times New Roman" w:cs="Times New Roman"/>
          <w:sz w:val="24"/>
          <w:szCs w:val="24"/>
        </w:rPr>
        <w:t> </w:t>
      </w:r>
      <w:r w:rsidR="00AB3DC8" w:rsidRPr="00F777CD">
        <w:rPr>
          <w:rFonts w:ascii="Times New Roman" w:hAnsi="Times New Roman" w:cs="Times New Roman"/>
          <w:sz w:val="24"/>
          <w:szCs w:val="24"/>
        </w:rPr>
        <w:t>2</w:t>
      </w:r>
      <w:r w:rsidR="00725B25" w:rsidRPr="00F777CD">
        <w:rPr>
          <w:rFonts w:ascii="Times New Roman" w:hAnsi="Times New Roman" w:cs="Times New Roman"/>
          <w:sz w:val="24"/>
          <w:szCs w:val="24"/>
        </w:rPr>
        <w:t>0</w:t>
      </w:r>
      <w:r w:rsidR="0076438D" w:rsidRPr="00F777CD">
        <w:rPr>
          <w:rFonts w:ascii="Times New Roman" w:hAnsi="Times New Roman" w:cs="Times New Roman"/>
          <w:sz w:val="24"/>
          <w:szCs w:val="24"/>
        </w:rPr>
        <w:t>, bodu 142</w:t>
      </w:r>
      <w:r w:rsidR="00926423" w:rsidRPr="00F777CD">
        <w:rPr>
          <w:rFonts w:ascii="Times New Roman" w:hAnsi="Times New Roman" w:cs="Times New Roman"/>
          <w:sz w:val="24"/>
          <w:szCs w:val="24"/>
        </w:rPr>
        <w:t xml:space="preserve"> § 50 ods. 1 písm. </w:t>
      </w:r>
      <w:proofErr w:type="spellStart"/>
      <w:r w:rsidR="00926423" w:rsidRPr="00F777CD">
        <w:rPr>
          <w:rFonts w:ascii="Times New Roman" w:hAnsi="Times New Roman" w:cs="Times New Roman"/>
          <w:sz w:val="24"/>
          <w:szCs w:val="24"/>
        </w:rPr>
        <w:t>aa</w:t>
      </w:r>
      <w:proofErr w:type="spellEnd"/>
      <w:r w:rsidR="00926423" w:rsidRPr="00F777CD">
        <w:rPr>
          <w:rFonts w:ascii="Times New Roman" w:hAnsi="Times New Roman" w:cs="Times New Roman"/>
          <w:sz w:val="24"/>
          <w:szCs w:val="24"/>
        </w:rPr>
        <w:t xml:space="preserve">), </w:t>
      </w:r>
      <w:r w:rsidR="0076438D" w:rsidRPr="00F777CD">
        <w:rPr>
          <w:rFonts w:ascii="Times New Roman" w:hAnsi="Times New Roman" w:cs="Times New Roman"/>
          <w:sz w:val="24"/>
          <w:szCs w:val="24"/>
        </w:rPr>
        <w:t xml:space="preserve">bodu 181 bodu </w:t>
      </w:r>
      <w:r w:rsidR="00926423" w:rsidRPr="00F777CD">
        <w:rPr>
          <w:rFonts w:ascii="Times New Roman" w:hAnsi="Times New Roman" w:cs="Times New Roman"/>
          <w:sz w:val="24"/>
          <w:szCs w:val="24"/>
        </w:rPr>
        <w:t>1</w:t>
      </w:r>
      <w:r w:rsidR="009E46AF" w:rsidRPr="00F777CD">
        <w:rPr>
          <w:rFonts w:ascii="Times New Roman" w:hAnsi="Times New Roman" w:cs="Times New Roman"/>
          <w:sz w:val="24"/>
          <w:szCs w:val="24"/>
        </w:rPr>
        <w:t>8</w:t>
      </w:r>
      <w:r w:rsidR="00926423" w:rsidRPr="00F777CD">
        <w:rPr>
          <w:rFonts w:ascii="Times New Roman" w:hAnsi="Times New Roman" w:cs="Times New Roman"/>
          <w:sz w:val="24"/>
          <w:szCs w:val="24"/>
        </w:rPr>
        <w:t xml:space="preserve"> prílohy</w:t>
      </w:r>
      <w:r w:rsidR="0076438D" w:rsidRPr="00F777CD">
        <w:rPr>
          <w:rFonts w:ascii="Times New Roman" w:hAnsi="Times New Roman" w:cs="Times New Roman"/>
          <w:sz w:val="24"/>
          <w:szCs w:val="24"/>
        </w:rPr>
        <w:t xml:space="preserve">, </w:t>
      </w:r>
      <w:r w:rsidR="00926423" w:rsidRPr="00F777CD">
        <w:rPr>
          <w:rFonts w:ascii="Times New Roman" w:hAnsi="Times New Roman" w:cs="Times New Roman"/>
          <w:sz w:val="24"/>
          <w:szCs w:val="24"/>
        </w:rPr>
        <w:t xml:space="preserve">ktoré nadobúdajú účinnosť 25. júna 2026, </w:t>
      </w:r>
      <w:r w:rsidRPr="00F777CD">
        <w:rPr>
          <w:rFonts w:ascii="Times New Roman" w:hAnsi="Times New Roman" w:cs="Times New Roman"/>
          <w:sz w:val="24"/>
          <w:szCs w:val="24"/>
        </w:rPr>
        <w:t xml:space="preserve">okrem </w:t>
      </w:r>
      <w:r w:rsidR="00BE0E12" w:rsidRPr="00F777CD">
        <w:rPr>
          <w:rFonts w:ascii="Times New Roman" w:hAnsi="Times New Roman" w:cs="Times New Roman"/>
          <w:sz w:val="24"/>
          <w:szCs w:val="24"/>
        </w:rPr>
        <w:t>čl. I</w:t>
      </w:r>
      <w:r w:rsidR="007A3CFE" w:rsidRPr="00F777CD">
        <w:rPr>
          <w:rFonts w:ascii="Times New Roman" w:hAnsi="Times New Roman" w:cs="Times New Roman"/>
          <w:sz w:val="24"/>
          <w:szCs w:val="24"/>
        </w:rPr>
        <w:t xml:space="preserve"> </w:t>
      </w:r>
      <w:r w:rsidR="0076438D" w:rsidRPr="00F777CD">
        <w:rPr>
          <w:rFonts w:ascii="Times New Roman" w:hAnsi="Times New Roman" w:cs="Times New Roman"/>
          <w:sz w:val="24"/>
          <w:szCs w:val="24"/>
        </w:rPr>
        <w:t xml:space="preserve">bodu 179 </w:t>
      </w:r>
      <w:r w:rsidR="00535722" w:rsidRPr="00F777CD">
        <w:rPr>
          <w:rFonts w:ascii="Times New Roman" w:hAnsi="Times New Roman" w:cs="Times New Roman"/>
          <w:sz w:val="24"/>
          <w:szCs w:val="24"/>
        </w:rPr>
        <w:t>§ 122y</w:t>
      </w:r>
      <w:r w:rsidR="00BE0E12" w:rsidRPr="00F777CD">
        <w:rPr>
          <w:rFonts w:ascii="Times New Roman" w:hAnsi="Times New Roman" w:cs="Times New Roman"/>
          <w:sz w:val="24"/>
          <w:szCs w:val="24"/>
        </w:rPr>
        <w:t>l</w:t>
      </w:r>
      <w:r w:rsidRPr="00F777CD">
        <w:rPr>
          <w:rFonts w:ascii="Times New Roman" w:hAnsi="Times New Roman" w:cs="Times New Roman"/>
          <w:sz w:val="24"/>
          <w:szCs w:val="24"/>
        </w:rPr>
        <w:t>, ktor</w:t>
      </w:r>
      <w:r w:rsidR="00F31407" w:rsidRPr="00F777CD">
        <w:rPr>
          <w:rFonts w:ascii="Times New Roman" w:hAnsi="Times New Roman" w:cs="Times New Roman"/>
          <w:sz w:val="24"/>
          <w:szCs w:val="24"/>
        </w:rPr>
        <w:t>ý</w:t>
      </w:r>
      <w:r w:rsidRPr="00F777CD">
        <w:rPr>
          <w:rFonts w:ascii="Times New Roman" w:hAnsi="Times New Roman" w:cs="Times New Roman"/>
          <w:sz w:val="24"/>
          <w:szCs w:val="24"/>
        </w:rPr>
        <w:t xml:space="preserve"> nadobúda účinnosť 11. júla 2026</w:t>
      </w:r>
      <w:r w:rsidR="0076438D" w:rsidRPr="00F777CD">
        <w:rPr>
          <w:rFonts w:ascii="Times New Roman" w:hAnsi="Times New Roman" w:cs="Times New Roman"/>
          <w:sz w:val="24"/>
          <w:szCs w:val="24"/>
        </w:rPr>
        <w:t>,</w:t>
      </w:r>
      <w:r w:rsidR="00926423" w:rsidRPr="00F777CD">
        <w:rPr>
          <w:rFonts w:ascii="Times New Roman" w:hAnsi="Times New Roman" w:cs="Times New Roman"/>
          <w:sz w:val="24"/>
          <w:szCs w:val="24"/>
        </w:rPr>
        <w:t xml:space="preserve"> a </w:t>
      </w:r>
      <w:r w:rsidRPr="00F777CD">
        <w:rPr>
          <w:rFonts w:ascii="Times New Roman" w:hAnsi="Times New Roman" w:cs="Times New Roman"/>
          <w:sz w:val="24"/>
          <w:szCs w:val="24"/>
        </w:rPr>
        <w:t>okrem</w:t>
      </w:r>
      <w:r w:rsidR="00926423" w:rsidRPr="00F777CD">
        <w:rPr>
          <w:rFonts w:ascii="Times New Roman" w:hAnsi="Times New Roman" w:cs="Times New Roman"/>
          <w:sz w:val="24"/>
          <w:szCs w:val="24"/>
        </w:rPr>
        <w:t xml:space="preserve"> </w:t>
      </w:r>
      <w:r w:rsidR="00BE0E12" w:rsidRPr="00F777CD">
        <w:rPr>
          <w:rFonts w:ascii="Times New Roman" w:hAnsi="Times New Roman" w:cs="Times New Roman"/>
          <w:sz w:val="24"/>
          <w:szCs w:val="24"/>
        </w:rPr>
        <w:t xml:space="preserve">čl. I </w:t>
      </w:r>
      <w:r w:rsidR="00926423" w:rsidRPr="00F777CD">
        <w:rPr>
          <w:rFonts w:ascii="Times New Roman" w:hAnsi="Times New Roman" w:cs="Times New Roman"/>
          <w:sz w:val="24"/>
          <w:szCs w:val="24"/>
        </w:rPr>
        <w:t>bod</w:t>
      </w:r>
      <w:r w:rsidR="00BE0E12" w:rsidRPr="00F777CD">
        <w:rPr>
          <w:rFonts w:ascii="Times New Roman" w:hAnsi="Times New Roman" w:cs="Times New Roman"/>
          <w:sz w:val="24"/>
          <w:szCs w:val="24"/>
        </w:rPr>
        <w:t>ov</w:t>
      </w:r>
      <w:r w:rsidR="00926423" w:rsidRPr="00F777CD">
        <w:rPr>
          <w:rFonts w:ascii="Times New Roman" w:hAnsi="Times New Roman" w:cs="Times New Roman"/>
          <w:sz w:val="24"/>
          <w:szCs w:val="24"/>
        </w:rPr>
        <w:t xml:space="preserve"> 1</w:t>
      </w:r>
      <w:r w:rsidR="00873AB0" w:rsidRPr="00F777CD">
        <w:rPr>
          <w:rFonts w:ascii="Times New Roman" w:hAnsi="Times New Roman" w:cs="Times New Roman"/>
          <w:sz w:val="24"/>
          <w:szCs w:val="24"/>
        </w:rPr>
        <w:t xml:space="preserve"> a </w:t>
      </w:r>
      <w:r w:rsidR="001E5D4E" w:rsidRPr="00F777CD">
        <w:rPr>
          <w:rFonts w:ascii="Times New Roman" w:hAnsi="Times New Roman" w:cs="Times New Roman"/>
          <w:sz w:val="24"/>
          <w:szCs w:val="24"/>
        </w:rPr>
        <w:t>29</w:t>
      </w:r>
      <w:r w:rsidR="00675F79" w:rsidRPr="00F777CD">
        <w:rPr>
          <w:rFonts w:ascii="Times New Roman" w:hAnsi="Times New Roman" w:cs="Times New Roman"/>
          <w:sz w:val="24"/>
          <w:szCs w:val="24"/>
        </w:rPr>
        <w:t>,</w:t>
      </w:r>
      <w:r w:rsidR="0076438D" w:rsidRPr="00F777CD">
        <w:rPr>
          <w:rFonts w:ascii="Times New Roman" w:hAnsi="Times New Roman" w:cs="Times New Roman"/>
          <w:sz w:val="24"/>
          <w:szCs w:val="24"/>
        </w:rPr>
        <w:t xml:space="preserve"> bodu 30</w:t>
      </w:r>
      <w:r w:rsidR="00675F79" w:rsidRPr="00F777CD">
        <w:rPr>
          <w:rFonts w:ascii="Times New Roman" w:hAnsi="Times New Roman" w:cs="Times New Roman"/>
          <w:sz w:val="24"/>
          <w:szCs w:val="24"/>
        </w:rPr>
        <w:t xml:space="preserve"> </w:t>
      </w:r>
      <w:r w:rsidR="004741AA" w:rsidRPr="00F777CD">
        <w:rPr>
          <w:rFonts w:ascii="Times New Roman" w:hAnsi="Times New Roman" w:cs="Times New Roman"/>
          <w:sz w:val="24"/>
          <w:szCs w:val="24"/>
        </w:rPr>
        <w:t>§ 8a až 8</w:t>
      </w:r>
      <w:r w:rsidR="00675F79" w:rsidRPr="00F777CD">
        <w:rPr>
          <w:rFonts w:ascii="Times New Roman" w:hAnsi="Times New Roman" w:cs="Times New Roman"/>
          <w:sz w:val="24"/>
          <w:szCs w:val="24"/>
        </w:rPr>
        <w:t xml:space="preserve">l </w:t>
      </w:r>
      <w:r w:rsidR="004741AA" w:rsidRPr="00F777CD">
        <w:rPr>
          <w:rFonts w:ascii="Times New Roman" w:hAnsi="Times New Roman" w:cs="Times New Roman"/>
          <w:sz w:val="24"/>
          <w:szCs w:val="24"/>
        </w:rPr>
        <w:t>a § 8n až 8q</w:t>
      </w:r>
      <w:r w:rsidR="0076438D" w:rsidRPr="00F777CD">
        <w:rPr>
          <w:rFonts w:ascii="Times New Roman" w:hAnsi="Times New Roman" w:cs="Times New Roman"/>
          <w:sz w:val="24"/>
          <w:szCs w:val="24"/>
        </w:rPr>
        <w:t xml:space="preserve"> a bodu 37 </w:t>
      </w:r>
      <w:r w:rsidR="00675F79" w:rsidRPr="00F777CD">
        <w:rPr>
          <w:rFonts w:ascii="Times New Roman" w:hAnsi="Times New Roman" w:cs="Times New Roman"/>
          <w:sz w:val="24"/>
          <w:szCs w:val="24"/>
        </w:rPr>
        <w:t>§ 19 ods. 3 písm. d) až f)</w:t>
      </w:r>
      <w:r w:rsidR="0076438D" w:rsidRPr="00F777CD">
        <w:rPr>
          <w:rFonts w:ascii="Times New Roman" w:hAnsi="Times New Roman" w:cs="Times New Roman"/>
          <w:sz w:val="24"/>
          <w:szCs w:val="24"/>
        </w:rPr>
        <w:t xml:space="preserve">, </w:t>
      </w:r>
      <w:r w:rsidRPr="00F777CD">
        <w:rPr>
          <w:rFonts w:ascii="Times New Roman" w:hAnsi="Times New Roman" w:cs="Times New Roman"/>
          <w:sz w:val="24"/>
          <w:szCs w:val="24"/>
        </w:rPr>
        <w:t>ktoré nadobúdajú účinnosť 11.</w:t>
      </w:r>
      <w:r w:rsidR="00B83CF6" w:rsidRPr="00F777CD">
        <w:rPr>
          <w:rFonts w:ascii="Times New Roman" w:hAnsi="Times New Roman" w:cs="Times New Roman"/>
          <w:sz w:val="24"/>
          <w:szCs w:val="24"/>
        </w:rPr>
        <w:t> </w:t>
      </w:r>
      <w:r w:rsidRPr="00F777CD">
        <w:rPr>
          <w:rFonts w:ascii="Times New Roman" w:hAnsi="Times New Roman" w:cs="Times New Roman"/>
          <w:sz w:val="24"/>
          <w:szCs w:val="24"/>
        </w:rPr>
        <w:t>januára</w:t>
      </w:r>
      <w:r w:rsidR="00B83CF6" w:rsidRPr="00F777CD">
        <w:rPr>
          <w:rFonts w:ascii="Times New Roman" w:hAnsi="Times New Roman" w:cs="Times New Roman"/>
          <w:sz w:val="24"/>
          <w:szCs w:val="24"/>
        </w:rPr>
        <w:t> </w:t>
      </w:r>
      <w:r w:rsidRPr="00F777CD">
        <w:rPr>
          <w:rFonts w:ascii="Times New Roman" w:hAnsi="Times New Roman" w:cs="Times New Roman"/>
          <w:sz w:val="24"/>
          <w:szCs w:val="24"/>
        </w:rPr>
        <w:t>2027</w:t>
      </w:r>
      <w:r w:rsidR="0002288A" w:rsidRPr="00F777CD">
        <w:rPr>
          <w:rFonts w:ascii="Times New Roman" w:hAnsi="Times New Roman" w:cs="Times New Roman"/>
          <w:sz w:val="24"/>
          <w:szCs w:val="24"/>
        </w:rPr>
        <w:t>.</w:t>
      </w:r>
    </w:p>
    <w:sectPr w:rsidR="000E2CF3" w:rsidRPr="00275F4D">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07BBD" w14:textId="77777777" w:rsidR="005735DF" w:rsidRDefault="005735DF" w:rsidP="00333EBF">
      <w:pPr>
        <w:spacing w:after="0" w:line="240" w:lineRule="auto"/>
      </w:pPr>
      <w:r>
        <w:separator/>
      </w:r>
    </w:p>
  </w:endnote>
  <w:endnote w:type="continuationSeparator" w:id="0">
    <w:p w14:paraId="79D2A5EE" w14:textId="77777777" w:rsidR="005735DF" w:rsidRDefault="005735DF" w:rsidP="00333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8852" w14:textId="2F439121" w:rsidR="009877A2" w:rsidRDefault="009877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8420" w14:textId="3B5B0E62" w:rsidR="001A3D8D" w:rsidRPr="00333EBF" w:rsidRDefault="00000000" w:rsidP="00333EBF">
    <w:pPr>
      <w:pStyle w:val="Pta"/>
      <w:jc w:val="right"/>
      <w:rPr>
        <w:rFonts w:ascii="Times New Roman" w:hAnsi="Times New Roman" w:cs="Times New Roman"/>
      </w:rPr>
    </w:pPr>
    <w:sdt>
      <w:sdtPr>
        <w:rPr>
          <w:rFonts w:ascii="Times New Roman" w:hAnsi="Times New Roman" w:cs="Times New Roman"/>
        </w:rPr>
        <w:id w:val="1824619430"/>
        <w:docPartObj>
          <w:docPartGallery w:val="Page Numbers (Bottom of Page)"/>
          <w:docPartUnique/>
        </w:docPartObj>
      </w:sdtPr>
      <w:sdtContent>
        <w:r w:rsidR="001A3D8D" w:rsidRPr="00333EBF">
          <w:rPr>
            <w:rFonts w:ascii="Times New Roman" w:hAnsi="Times New Roman" w:cs="Times New Roman"/>
          </w:rPr>
          <w:fldChar w:fldCharType="begin"/>
        </w:r>
        <w:r w:rsidR="001A3D8D" w:rsidRPr="00333EBF">
          <w:rPr>
            <w:rFonts w:ascii="Times New Roman" w:hAnsi="Times New Roman" w:cs="Times New Roman"/>
          </w:rPr>
          <w:instrText>PAGE   \* MERGEFORMAT</w:instrText>
        </w:r>
        <w:r w:rsidR="001A3D8D" w:rsidRPr="00333EBF">
          <w:rPr>
            <w:rFonts w:ascii="Times New Roman" w:hAnsi="Times New Roman" w:cs="Times New Roman"/>
          </w:rPr>
          <w:fldChar w:fldCharType="separate"/>
        </w:r>
        <w:r w:rsidR="00C500C5">
          <w:rPr>
            <w:rFonts w:ascii="Times New Roman" w:hAnsi="Times New Roman" w:cs="Times New Roman"/>
            <w:noProof/>
          </w:rPr>
          <w:t>3</w:t>
        </w:r>
        <w:r w:rsidR="00C500C5">
          <w:rPr>
            <w:rFonts w:ascii="Times New Roman" w:hAnsi="Times New Roman" w:cs="Times New Roman"/>
            <w:noProof/>
          </w:rPr>
          <w:t>5</w:t>
        </w:r>
        <w:r w:rsidR="001A3D8D" w:rsidRPr="00333EBF">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90A1" w14:textId="69F01B7A" w:rsidR="009877A2" w:rsidRDefault="009877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57D7" w14:textId="77777777" w:rsidR="005735DF" w:rsidRDefault="005735DF" w:rsidP="00333EBF">
      <w:pPr>
        <w:spacing w:after="0" w:line="240" w:lineRule="auto"/>
      </w:pPr>
      <w:r>
        <w:separator/>
      </w:r>
    </w:p>
  </w:footnote>
  <w:footnote w:type="continuationSeparator" w:id="0">
    <w:p w14:paraId="623F07C1" w14:textId="77777777" w:rsidR="005735DF" w:rsidRDefault="005735DF" w:rsidP="00333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593"/>
    <w:multiLevelType w:val="hybridMultilevel"/>
    <w:tmpl w:val="CEBCAFB6"/>
    <w:lvl w:ilvl="0" w:tplc="751E93F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CA7078D"/>
    <w:multiLevelType w:val="hybridMultilevel"/>
    <w:tmpl w:val="DF58AFD8"/>
    <w:lvl w:ilvl="0" w:tplc="A9C6B0E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D301E37"/>
    <w:multiLevelType w:val="hybridMultilevel"/>
    <w:tmpl w:val="8C9A9480"/>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rPr>
        <w:rFonts w:hint="default"/>
      </w:rPr>
    </w:lvl>
    <w:lvl w:ilvl="2" w:tplc="FFFFFFFF">
      <w:start w:val="1"/>
      <w:numFmt w:val="decimal"/>
      <w:lvlText w:val="%3."/>
      <w:lvlJc w:val="left"/>
      <w:pPr>
        <w:ind w:left="2406" w:hanging="360"/>
      </w:pPr>
      <w:rPr>
        <w:rFonts w:hint="default"/>
      </w:rPr>
    </w:lvl>
    <w:lvl w:ilvl="3" w:tplc="7C8A2812">
      <w:start w:val="2"/>
      <w:numFmt w:val="bullet"/>
      <w:lvlText w:val="-"/>
      <w:lvlJc w:val="left"/>
      <w:pPr>
        <w:ind w:left="2946" w:hanging="360"/>
      </w:pPr>
      <w:rPr>
        <w:rFonts w:ascii="Times New Roman" w:eastAsiaTheme="minorHAnsi" w:hAnsi="Times New Roman" w:cs="Times New Roman" w:hint="default"/>
      </w:r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DFD4513"/>
    <w:multiLevelType w:val="hybridMultilevel"/>
    <w:tmpl w:val="948436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AC1047"/>
    <w:multiLevelType w:val="hybridMultilevel"/>
    <w:tmpl w:val="4A66B248"/>
    <w:lvl w:ilvl="0" w:tplc="E8EC23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352A1A"/>
    <w:multiLevelType w:val="hybridMultilevel"/>
    <w:tmpl w:val="995E4FEC"/>
    <w:lvl w:ilvl="0" w:tplc="EDC2D38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2F27A7D"/>
    <w:multiLevelType w:val="hybridMultilevel"/>
    <w:tmpl w:val="6AEC4514"/>
    <w:lvl w:ilvl="0" w:tplc="F652675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33216AC"/>
    <w:multiLevelType w:val="hybridMultilevel"/>
    <w:tmpl w:val="326265B0"/>
    <w:lvl w:ilvl="0" w:tplc="36A23E6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3EF7922"/>
    <w:multiLevelType w:val="hybridMultilevel"/>
    <w:tmpl w:val="25523358"/>
    <w:lvl w:ilvl="0" w:tplc="18EA081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58E28E7"/>
    <w:multiLevelType w:val="hybridMultilevel"/>
    <w:tmpl w:val="4CDE735E"/>
    <w:lvl w:ilvl="0" w:tplc="09B0E89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67D7800"/>
    <w:multiLevelType w:val="hybridMultilevel"/>
    <w:tmpl w:val="C3D6A2A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68B0903"/>
    <w:multiLevelType w:val="hybridMultilevel"/>
    <w:tmpl w:val="F696A4D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84667C5"/>
    <w:multiLevelType w:val="hybridMultilevel"/>
    <w:tmpl w:val="40BE1CF4"/>
    <w:lvl w:ilvl="0" w:tplc="D0D077D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8AF293D"/>
    <w:multiLevelType w:val="hybridMultilevel"/>
    <w:tmpl w:val="616A73AC"/>
    <w:lvl w:ilvl="0" w:tplc="B848496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4" w15:restartNumberingAfterBreak="0">
    <w:nsid w:val="19A928F3"/>
    <w:multiLevelType w:val="hybridMultilevel"/>
    <w:tmpl w:val="0F06BE76"/>
    <w:lvl w:ilvl="0" w:tplc="435C7A18">
      <w:start w:val="1"/>
      <w:numFmt w:val="lowerLetter"/>
      <w:lvlText w:val="%1)"/>
      <w:lvlJc w:val="left"/>
      <w:pPr>
        <w:ind w:left="720" w:hanging="360"/>
      </w:pPr>
      <w:rPr>
        <w:rFonts w:hint="default"/>
        <w:b w:val="0"/>
        <w:strike w:val="0"/>
        <w:sz w:val="24"/>
        <w:szCs w:val="24"/>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9E52E13"/>
    <w:multiLevelType w:val="hybridMultilevel"/>
    <w:tmpl w:val="23108E78"/>
    <w:lvl w:ilvl="0" w:tplc="85DA93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B90D82"/>
    <w:multiLevelType w:val="hybridMultilevel"/>
    <w:tmpl w:val="2DC2D474"/>
    <w:lvl w:ilvl="0" w:tplc="733E938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7" w15:restartNumberingAfterBreak="0">
    <w:nsid w:val="1CFF1AAF"/>
    <w:multiLevelType w:val="hybridMultilevel"/>
    <w:tmpl w:val="EFE82D64"/>
    <w:lvl w:ilvl="0" w:tplc="77A0A49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8" w15:restartNumberingAfterBreak="0">
    <w:nsid w:val="1E0D183E"/>
    <w:multiLevelType w:val="hybridMultilevel"/>
    <w:tmpl w:val="33EC6BDC"/>
    <w:lvl w:ilvl="0" w:tplc="22324AA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9" w15:restartNumberingAfterBreak="0">
    <w:nsid w:val="200D5128"/>
    <w:multiLevelType w:val="hybridMultilevel"/>
    <w:tmpl w:val="03F0505E"/>
    <w:lvl w:ilvl="0" w:tplc="60BA36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0DD646E"/>
    <w:multiLevelType w:val="hybridMultilevel"/>
    <w:tmpl w:val="4B8E1B7A"/>
    <w:lvl w:ilvl="0" w:tplc="512C59A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1" w15:restartNumberingAfterBreak="0">
    <w:nsid w:val="217534C6"/>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22D4A1A"/>
    <w:multiLevelType w:val="hybridMultilevel"/>
    <w:tmpl w:val="5DAE769A"/>
    <w:lvl w:ilvl="0" w:tplc="8B5E133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3" w15:restartNumberingAfterBreak="0">
    <w:nsid w:val="239E0C24"/>
    <w:multiLevelType w:val="hybridMultilevel"/>
    <w:tmpl w:val="E6527016"/>
    <w:lvl w:ilvl="0" w:tplc="D794001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4" w15:restartNumberingAfterBreak="0">
    <w:nsid w:val="23C74361"/>
    <w:multiLevelType w:val="hybridMultilevel"/>
    <w:tmpl w:val="0038AC1E"/>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23C914F8"/>
    <w:multiLevelType w:val="hybridMultilevel"/>
    <w:tmpl w:val="23B2D7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25707A27"/>
    <w:multiLevelType w:val="hybridMultilevel"/>
    <w:tmpl w:val="C56681F4"/>
    <w:lvl w:ilvl="0" w:tplc="1C820D2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7" w15:restartNumberingAfterBreak="0">
    <w:nsid w:val="266A5DC4"/>
    <w:multiLevelType w:val="hybridMultilevel"/>
    <w:tmpl w:val="D428B64A"/>
    <w:lvl w:ilvl="0" w:tplc="041B000F">
      <w:start w:val="1"/>
      <w:numFmt w:val="decimal"/>
      <w:lvlText w:val="%1."/>
      <w:lvlJc w:val="left"/>
      <w:pPr>
        <w:ind w:left="786" w:hanging="360"/>
      </w:pPr>
      <w:rPr>
        <w:rFonts w:hint="default"/>
      </w:rPr>
    </w:lvl>
    <w:lvl w:ilvl="1" w:tplc="B7C69F3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9B4685"/>
    <w:multiLevelType w:val="hybridMultilevel"/>
    <w:tmpl w:val="21BEC1D0"/>
    <w:lvl w:ilvl="0" w:tplc="277289C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277B40A9"/>
    <w:multiLevelType w:val="hybridMultilevel"/>
    <w:tmpl w:val="54D4C01A"/>
    <w:lvl w:ilvl="0" w:tplc="D0D4F87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0" w15:restartNumberingAfterBreak="0">
    <w:nsid w:val="2C3E0368"/>
    <w:multiLevelType w:val="hybridMultilevel"/>
    <w:tmpl w:val="FC1A2A96"/>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E0371BD"/>
    <w:multiLevelType w:val="hybridMultilevel"/>
    <w:tmpl w:val="9312BD44"/>
    <w:lvl w:ilvl="0" w:tplc="DCA8973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2EBB69F7"/>
    <w:multiLevelType w:val="hybridMultilevel"/>
    <w:tmpl w:val="A9F47E4A"/>
    <w:lvl w:ilvl="0" w:tplc="35DE088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31302C8F"/>
    <w:multiLevelType w:val="hybridMultilevel"/>
    <w:tmpl w:val="19F2C018"/>
    <w:lvl w:ilvl="0" w:tplc="9D30D4E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1B64D6F"/>
    <w:multiLevelType w:val="hybridMultilevel"/>
    <w:tmpl w:val="B9D0D8EA"/>
    <w:lvl w:ilvl="0" w:tplc="8DF8E8D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5" w15:restartNumberingAfterBreak="0">
    <w:nsid w:val="3260517F"/>
    <w:multiLevelType w:val="hybridMultilevel"/>
    <w:tmpl w:val="8A6CD158"/>
    <w:lvl w:ilvl="0" w:tplc="8A8828E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6" w15:restartNumberingAfterBreak="0">
    <w:nsid w:val="32AB00EF"/>
    <w:multiLevelType w:val="hybridMultilevel"/>
    <w:tmpl w:val="C2280FF0"/>
    <w:lvl w:ilvl="0" w:tplc="CBD435C2">
      <w:start w:val="1"/>
      <w:numFmt w:val="lowerLetter"/>
      <w:lvlText w:val="%1)"/>
      <w:lvlJc w:val="left"/>
      <w:pPr>
        <w:ind w:left="786" w:hanging="360"/>
      </w:pPr>
      <w:rPr>
        <w:rFonts w:hint="default"/>
        <w:color w:val="auto"/>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35007E96"/>
    <w:multiLevelType w:val="hybridMultilevel"/>
    <w:tmpl w:val="3754EA2A"/>
    <w:lvl w:ilvl="0" w:tplc="82988B4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356F1F06"/>
    <w:multiLevelType w:val="hybridMultilevel"/>
    <w:tmpl w:val="D428B64A"/>
    <w:lvl w:ilvl="0" w:tplc="FFFFFFFF">
      <w:start w:val="1"/>
      <w:numFmt w:val="decimal"/>
      <w:lvlText w:val="%1."/>
      <w:lvlJc w:val="left"/>
      <w:pPr>
        <w:ind w:left="786"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5CE6423"/>
    <w:multiLevelType w:val="hybridMultilevel"/>
    <w:tmpl w:val="93B04E2C"/>
    <w:lvl w:ilvl="0" w:tplc="014C2D4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5D72C8F"/>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41" w15:restartNumberingAfterBreak="0">
    <w:nsid w:val="36272A00"/>
    <w:multiLevelType w:val="hybridMultilevel"/>
    <w:tmpl w:val="AE0EBF7C"/>
    <w:lvl w:ilvl="0" w:tplc="041B0017">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2" w15:restartNumberingAfterBreak="0">
    <w:nsid w:val="3B660825"/>
    <w:multiLevelType w:val="hybridMultilevel"/>
    <w:tmpl w:val="7276A4E0"/>
    <w:lvl w:ilvl="0" w:tplc="FAFAF2D2">
      <w:start w:val="1"/>
      <w:numFmt w:val="decimal"/>
      <w:lvlText w:val="(%1)"/>
      <w:lvlJc w:val="left"/>
      <w:pPr>
        <w:ind w:left="786" w:hanging="360"/>
      </w:pPr>
      <w:rPr>
        <w:rFonts w:hint="default"/>
      </w:rPr>
    </w:lvl>
    <w:lvl w:ilvl="1" w:tplc="2D907C7E">
      <w:start w:val="1"/>
      <w:numFmt w:val="lowerLetter"/>
      <w:lvlText w:val="%2)"/>
      <w:lvlJc w:val="left"/>
      <w:pPr>
        <w:ind w:left="1506" w:hanging="360"/>
      </w:pPr>
      <w:rPr>
        <w:rFonts w:hint="default"/>
      </w:rPr>
    </w:lvl>
    <w:lvl w:ilvl="2" w:tplc="D256CE52">
      <w:start w:val="1"/>
      <w:numFmt w:val="decimal"/>
      <w:lvlText w:val="%3."/>
      <w:lvlJc w:val="left"/>
      <w:pPr>
        <w:ind w:left="2406" w:hanging="360"/>
      </w:pPr>
      <w:rPr>
        <w:rFonts w:hint="default"/>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3D1C1FE1"/>
    <w:multiLevelType w:val="hybridMultilevel"/>
    <w:tmpl w:val="C7F4776C"/>
    <w:lvl w:ilvl="0" w:tplc="E1A2A868">
      <w:start w:val="1"/>
      <w:numFmt w:val="decimal"/>
      <w:lvlText w:val="(%1)"/>
      <w:lvlJc w:val="left"/>
      <w:pPr>
        <w:ind w:left="786" w:hanging="360"/>
      </w:pPr>
      <w:rPr>
        <w:rFonts w:ascii="Times New Roman" w:hAnsi="Times New Roman" w:cs="Times New Roman" w:hint="default"/>
        <w:i w:val="0"/>
        <w:color w:val="000000" w:themeColor="text1"/>
        <w:sz w:val="24"/>
        <w:szCs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4195291D"/>
    <w:multiLevelType w:val="hybridMultilevel"/>
    <w:tmpl w:val="2930A174"/>
    <w:lvl w:ilvl="0" w:tplc="041B000F">
      <w:start w:val="1"/>
      <w:numFmt w:val="decimal"/>
      <w:lvlText w:val="%1."/>
      <w:lvlJc w:val="left"/>
      <w:pPr>
        <w:ind w:left="1779" w:hanging="360"/>
      </w:pPr>
      <w:rPr>
        <w:rFonts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5" w15:restartNumberingAfterBreak="0">
    <w:nsid w:val="41C67E18"/>
    <w:multiLevelType w:val="hybridMultilevel"/>
    <w:tmpl w:val="89785D0A"/>
    <w:lvl w:ilvl="0" w:tplc="041AB00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6" w15:restartNumberingAfterBreak="0">
    <w:nsid w:val="41E359E8"/>
    <w:multiLevelType w:val="hybridMultilevel"/>
    <w:tmpl w:val="B0089840"/>
    <w:lvl w:ilvl="0" w:tplc="1F8ED7F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7" w15:restartNumberingAfterBreak="0">
    <w:nsid w:val="42696E23"/>
    <w:multiLevelType w:val="hybridMultilevel"/>
    <w:tmpl w:val="4508A086"/>
    <w:lvl w:ilvl="0" w:tplc="5A1426A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15:restartNumberingAfterBreak="0">
    <w:nsid w:val="432E03DD"/>
    <w:multiLevelType w:val="hybridMultilevel"/>
    <w:tmpl w:val="375AE084"/>
    <w:lvl w:ilvl="0" w:tplc="45F8905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9" w15:restartNumberingAfterBreak="0">
    <w:nsid w:val="433F10AF"/>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434C6FC9"/>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4DC7AB7"/>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45D423C0"/>
    <w:multiLevelType w:val="hybridMultilevel"/>
    <w:tmpl w:val="065436D8"/>
    <w:lvl w:ilvl="0" w:tplc="9834AFD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3" w15:restartNumberingAfterBreak="0">
    <w:nsid w:val="45DA0BD5"/>
    <w:multiLevelType w:val="hybridMultilevel"/>
    <w:tmpl w:val="5ACE18DE"/>
    <w:lvl w:ilvl="0" w:tplc="FF9C8F2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4" w15:restartNumberingAfterBreak="0">
    <w:nsid w:val="46403DD2"/>
    <w:multiLevelType w:val="hybridMultilevel"/>
    <w:tmpl w:val="356CDDB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9C017EC"/>
    <w:multiLevelType w:val="hybridMultilevel"/>
    <w:tmpl w:val="8DA8DD84"/>
    <w:lvl w:ilvl="0" w:tplc="706A0874">
      <w:start w:val="1"/>
      <w:numFmt w:val="decimal"/>
      <w:lvlText w:val="(%1)"/>
      <w:lvlJc w:val="left"/>
      <w:pPr>
        <w:ind w:left="928"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AC24940"/>
    <w:multiLevelType w:val="hybridMultilevel"/>
    <w:tmpl w:val="604EFAEE"/>
    <w:lvl w:ilvl="0" w:tplc="6286207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7" w15:restartNumberingAfterBreak="0">
    <w:nsid w:val="4B74815F"/>
    <w:multiLevelType w:val="hybridMultilevel"/>
    <w:tmpl w:val="F64C8366"/>
    <w:lvl w:ilvl="0" w:tplc="D018CAA6">
      <w:start w:val="1"/>
      <w:numFmt w:val="lowerLetter"/>
      <w:lvlText w:val="%1)"/>
      <w:lvlJc w:val="left"/>
      <w:pPr>
        <w:ind w:left="786" w:hanging="360"/>
      </w:pPr>
    </w:lvl>
    <w:lvl w:ilvl="1" w:tplc="E68404C4">
      <w:start w:val="1"/>
      <w:numFmt w:val="lowerLetter"/>
      <w:lvlText w:val="%2."/>
      <w:lvlJc w:val="left"/>
      <w:pPr>
        <w:ind w:left="1506" w:hanging="360"/>
      </w:pPr>
    </w:lvl>
    <w:lvl w:ilvl="2" w:tplc="041B000F">
      <w:start w:val="1"/>
      <w:numFmt w:val="decimal"/>
      <w:lvlText w:val="%3."/>
      <w:lvlJc w:val="left"/>
      <w:pPr>
        <w:ind w:left="786" w:hanging="360"/>
      </w:pPr>
    </w:lvl>
    <w:lvl w:ilvl="3" w:tplc="1DC8D298">
      <w:start w:val="1"/>
      <w:numFmt w:val="decimal"/>
      <w:lvlText w:val="%4."/>
      <w:lvlJc w:val="left"/>
      <w:pPr>
        <w:ind w:left="2946" w:hanging="360"/>
      </w:pPr>
    </w:lvl>
    <w:lvl w:ilvl="4" w:tplc="B362572E">
      <w:start w:val="1"/>
      <w:numFmt w:val="lowerLetter"/>
      <w:lvlText w:val="%5."/>
      <w:lvlJc w:val="left"/>
      <w:pPr>
        <w:ind w:left="3666" w:hanging="360"/>
      </w:pPr>
    </w:lvl>
    <w:lvl w:ilvl="5" w:tplc="F8F68C4A">
      <w:start w:val="1"/>
      <w:numFmt w:val="lowerRoman"/>
      <w:lvlText w:val="%6."/>
      <w:lvlJc w:val="right"/>
      <w:pPr>
        <w:ind w:left="4386" w:hanging="180"/>
      </w:pPr>
    </w:lvl>
    <w:lvl w:ilvl="6" w:tplc="6C7EBA40">
      <w:start w:val="1"/>
      <w:numFmt w:val="decimal"/>
      <w:lvlText w:val="%7."/>
      <w:lvlJc w:val="left"/>
      <w:pPr>
        <w:ind w:left="5106" w:hanging="360"/>
      </w:pPr>
    </w:lvl>
    <w:lvl w:ilvl="7" w:tplc="AADC4426">
      <w:start w:val="1"/>
      <w:numFmt w:val="lowerLetter"/>
      <w:lvlText w:val="%8."/>
      <w:lvlJc w:val="left"/>
      <w:pPr>
        <w:ind w:left="5826" w:hanging="360"/>
      </w:pPr>
    </w:lvl>
    <w:lvl w:ilvl="8" w:tplc="D3921B96">
      <w:start w:val="1"/>
      <w:numFmt w:val="lowerRoman"/>
      <w:lvlText w:val="%9."/>
      <w:lvlJc w:val="right"/>
      <w:pPr>
        <w:ind w:left="6546" w:hanging="180"/>
      </w:pPr>
    </w:lvl>
  </w:abstractNum>
  <w:abstractNum w:abstractNumId="58" w15:restartNumberingAfterBreak="0">
    <w:nsid w:val="4CA35337"/>
    <w:multiLevelType w:val="hybridMultilevel"/>
    <w:tmpl w:val="215E9FA4"/>
    <w:lvl w:ilvl="0" w:tplc="3DE2607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9" w15:restartNumberingAfterBreak="0">
    <w:nsid w:val="4EB4201A"/>
    <w:multiLevelType w:val="hybridMultilevel"/>
    <w:tmpl w:val="B55CFEC2"/>
    <w:lvl w:ilvl="0" w:tplc="0DA4C1F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0" w15:restartNumberingAfterBreak="0">
    <w:nsid w:val="4FED0021"/>
    <w:multiLevelType w:val="hybridMultilevel"/>
    <w:tmpl w:val="F9EA17C0"/>
    <w:lvl w:ilvl="0" w:tplc="0ADA9E5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1" w15:restartNumberingAfterBreak="0">
    <w:nsid w:val="55130286"/>
    <w:multiLevelType w:val="hybridMultilevel"/>
    <w:tmpl w:val="ABDCAB9A"/>
    <w:lvl w:ilvl="0" w:tplc="5B5E8AC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2" w15:restartNumberingAfterBreak="0">
    <w:nsid w:val="58A454DD"/>
    <w:multiLevelType w:val="hybridMultilevel"/>
    <w:tmpl w:val="38FC9E7C"/>
    <w:lvl w:ilvl="0" w:tplc="DF36C5FE">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63" w15:restartNumberingAfterBreak="0">
    <w:nsid w:val="59090684"/>
    <w:multiLevelType w:val="hybridMultilevel"/>
    <w:tmpl w:val="5C88247E"/>
    <w:lvl w:ilvl="0" w:tplc="17DA5C7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4" w15:restartNumberingAfterBreak="0">
    <w:nsid w:val="594876AE"/>
    <w:multiLevelType w:val="hybridMultilevel"/>
    <w:tmpl w:val="672C7AEE"/>
    <w:lvl w:ilvl="0" w:tplc="A05C678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5" w15:restartNumberingAfterBreak="0">
    <w:nsid w:val="5A4A0C3E"/>
    <w:multiLevelType w:val="hybridMultilevel"/>
    <w:tmpl w:val="E4AE8346"/>
    <w:lvl w:ilvl="0" w:tplc="FA0C4984">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6" w15:restartNumberingAfterBreak="0">
    <w:nsid w:val="5A536D7A"/>
    <w:multiLevelType w:val="hybridMultilevel"/>
    <w:tmpl w:val="64C08EAA"/>
    <w:lvl w:ilvl="0" w:tplc="00DE996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7" w15:restartNumberingAfterBreak="0">
    <w:nsid w:val="5AA417F1"/>
    <w:multiLevelType w:val="hybridMultilevel"/>
    <w:tmpl w:val="391C72E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8" w15:restartNumberingAfterBreak="0">
    <w:nsid w:val="5B8F3FFB"/>
    <w:multiLevelType w:val="hybridMultilevel"/>
    <w:tmpl w:val="9A66AE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 w15:restartNumberingAfterBreak="0">
    <w:nsid w:val="5F2735B6"/>
    <w:multiLevelType w:val="hybridMultilevel"/>
    <w:tmpl w:val="A1A6ED3E"/>
    <w:lvl w:ilvl="0" w:tplc="80801A7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0" w15:restartNumberingAfterBreak="0">
    <w:nsid w:val="607D5A3C"/>
    <w:multiLevelType w:val="hybridMultilevel"/>
    <w:tmpl w:val="A8D47948"/>
    <w:lvl w:ilvl="0" w:tplc="C8588CB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1" w15:restartNumberingAfterBreak="0">
    <w:nsid w:val="60EE5F3C"/>
    <w:multiLevelType w:val="hybridMultilevel"/>
    <w:tmpl w:val="F2869C2C"/>
    <w:lvl w:ilvl="0" w:tplc="3718DEC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2" w15:restartNumberingAfterBreak="0">
    <w:nsid w:val="630625E5"/>
    <w:multiLevelType w:val="hybridMultilevel"/>
    <w:tmpl w:val="FC1A2A96"/>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3685CC7"/>
    <w:multiLevelType w:val="hybridMultilevel"/>
    <w:tmpl w:val="095EB5A0"/>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4" w15:restartNumberingAfterBreak="0">
    <w:nsid w:val="65675B45"/>
    <w:multiLevelType w:val="hybridMultilevel"/>
    <w:tmpl w:val="5364A568"/>
    <w:lvl w:ilvl="0" w:tplc="A9CED9E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5" w15:restartNumberingAfterBreak="0">
    <w:nsid w:val="65900782"/>
    <w:multiLevelType w:val="hybridMultilevel"/>
    <w:tmpl w:val="C8ECBDA6"/>
    <w:lvl w:ilvl="0" w:tplc="733C5C14">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6" w15:restartNumberingAfterBreak="0">
    <w:nsid w:val="65AC4387"/>
    <w:multiLevelType w:val="hybridMultilevel"/>
    <w:tmpl w:val="5BB24B0E"/>
    <w:lvl w:ilvl="0" w:tplc="C6ECE1B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7" w15:restartNumberingAfterBreak="0">
    <w:nsid w:val="668E1021"/>
    <w:multiLevelType w:val="hybridMultilevel"/>
    <w:tmpl w:val="FC6C65CC"/>
    <w:lvl w:ilvl="0" w:tplc="2F868AC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8" w15:restartNumberingAfterBreak="0">
    <w:nsid w:val="673D5177"/>
    <w:multiLevelType w:val="hybridMultilevel"/>
    <w:tmpl w:val="3D3C82D4"/>
    <w:lvl w:ilvl="0" w:tplc="7F2C3D02">
      <w:start w:val="1"/>
      <w:numFmt w:val="lowerLetter"/>
      <w:lvlText w:val="%1)"/>
      <w:lvlJc w:val="left"/>
      <w:pPr>
        <w:ind w:left="1353" w:hanging="360"/>
      </w:pPr>
      <w:rPr>
        <w:rFonts w:ascii="Times New Roman" w:hAnsi="Times New Roman" w:cs="Times New Roman" w:hint="default"/>
        <w:b w:val="0"/>
        <w:sz w:val="24"/>
        <w:szCs w:val="24"/>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9" w15:restartNumberingAfterBreak="0">
    <w:nsid w:val="6753209A"/>
    <w:multiLevelType w:val="hybridMultilevel"/>
    <w:tmpl w:val="37DA18E6"/>
    <w:lvl w:ilvl="0" w:tplc="4D78431E">
      <w:start w:val="1"/>
      <w:numFmt w:val="lowerLetter"/>
      <w:lvlText w:val="%1)"/>
      <w:lvlJc w:val="left"/>
      <w:pPr>
        <w:ind w:left="1271" w:hanging="4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80" w15:restartNumberingAfterBreak="0">
    <w:nsid w:val="6C31561C"/>
    <w:multiLevelType w:val="hybridMultilevel"/>
    <w:tmpl w:val="C89478BA"/>
    <w:lvl w:ilvl="0" w:tplc="706A0874">
      <w:start w:val="1"/>
      <w:numFmt w:val="decimal"/>
      <w:lvlText w:val="(%1)"/>
      <w:lvlJc w:val="left"/>
      <w:pPr>
        <w:ind w:left="786" w:hanging="360"/>
      </w:pPr>
      <w:rPr>
        <w:rFonts w:hint="default"/>
      </w:rPr>
    </w:lvl>
    <w:lvl w:ilvl="1" w:tplc="DEF0620A">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1" w15:restartNumberingAfterBreak="0">
    <w:nsid w:val="6C8F021F"/>
    <w:multiLevelType w:val="hybridMultilevel"/>
    <w:tmpl w:val="8ADA44E6"/>
    <w:lvl w:ilvl="0" w:tplc="FB384FB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2" w15:restartNumberingAfterBreak="0">
    <w:nsid w:val="6CDD23F4"/>
    <w:multiLevelType w:val="hybridMultilevel"/>
    <w:tmpl w:val="2108BACC"/>
    <w:lvl w:ilvl="0" w:tplc="E5FC7392">
      <w:start w:val="1"/>
      <w:numFmt w:val="decimal"/>
      <w:lvlText w:val="(%1)"/>
      <w:lvlJc w:val="left"/>
      <w:pPr>
        <w:ind w:left="800" w:hanging="375"/>
      </w:pPr>
      <w:rPr>
        <w:rFonts w:hint="default"/>
      </w:rPr>
    </w:lvl>
    <w:lvl w:ilvl="1" w:tplc="9750488E">
      <w:start w:val="1"/>
      <w:numFmt w:val="lowerLetter"/>
      <w:lvlText w:val="%2)"/>
      <w:lvlJc w:val="left"/>
      <w:pPr>
        <w:ind w:left="1565" w:hanging="420"/>
      </w:pPr>
      <w:rPr>
        <w:rFonts w:hint="default"/>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83" w15:restartNumberingAfterBreak="0">
    <w:nsid w:val="74BB73F6"/>
    <w:multiLevelType w:val="hybridMultilevel"/>
    <w:tmpl w:val="F8848D6E"/>
    <w:lvl w:ilvl="0" w:tplc="A850A9F0">
      <w:start w:val="1"/>
      <w:numFmt w:val="lowerLetter"/>
      <w:lvlText w:val="%1)"/>
      <w:lvlJc w:val="left"/>
      <w:pPr>
        <w:ind w:left="1713" w:hanging="360"/>
      </w:pPr>
      <w:rPr>
        <w:rFonts w:hint="default"/>
      </w:r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84" w15:restartNumberingAfterBreak="0">
    <w:nsid w:val="750872D2"/>
    <w:multiLevelType w:val="hybridMultilevel"/>
    <w:tmpl w:val="58566998"/>
    <w:lvl w:ilvl="0" w:tplc="5AF2540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5" w15:restartNumberingAfterBreak="0">
    <w:nsid w:val="75477FDE"/>
    <w:multiLevelType w:val="hybridMultilevel"/>
    <w:tmpl w:val="5672AE80"/>
    <w:lvl w:ilvl="0" w:tplc="E9C0104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6" w15:restartNumberingAfterBreak="0">
    <w:nsid w:val="754D671C"/>
    <w:multiLevelType w:val="hybridMultilevel"/>
    <w:tmpl w:val="4AB0B28E"/>
    <w:lvl w:ilvl="0" w:tplc="3C783FC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75C550C6"/>
    <w:multiLevelType w:val="hybridMultilevel"/>
    <w:tmpl w:val="3820B51E"/>
    <w:lvl w:ilvl="0" w:tplc="D930B3A6">
      <w:start w:val="1"/>
      <w:numFmt w:val="decimal"/>
      <w:lvlText w:val="(%1)"/>
      <w:lvlJc w:val="left"/>
      <w:pPr>
        <w:ind w:left="786" w:hanging="360"/>
      </w:pPr>
      <w:rPr>
        <w:rFonts w:hint="default"/>
      </w:rPr>
    </w:lvl>
    <w:lvl w:ilvl="1" w:tplc="041B0017">
      <w:start w:val="1"/>
      <w:numFmt w:val="lowerLetter"/>
      <w:lvlText w:val="%2)"/>
      <w:lvlJc w:val="left"/>
      <w:pPr>
        <w:ind w:left="720"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77152908"/>
    <w:multiLevelType w:val="hybridMultilevel"/>
    <w:tmpl w:val="41C8EBF8"/>
    <w:lvl w:ilvl="0" w:tplc="3C8E8A8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9" w15:restartNumberingAfterBreak="0">
    <w:nsid w:val="7AA4431D"/>
    <w:multiLevelType w:val="hybridMultilevel"/>
    <w:tmpl w:val="980A259C"/>
    <w:lvl w:ilvl="0" w:tplc="C57E14B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90" w15:restartNumberingAfterBreak="0">
    <w:nsid w:val="7B6E6DC4"/>
    <w:multiLevelType w:val="hybridMultilevel"/>
    <w:tmpl w:val="A37A1988"/>
    <w:lvl w:ilvl="0" w:tplc="B5F4D4B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1" w15:restartNumberingAfterBreak="0">
    <w:nsid w:val="7C331082"/>
    <w:multiLevelType w:val="hybridMultilevel"/>
    <w:tmpl w:val="F9DC1A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E6651A6"/>
    <w:multiLevelType w:val="hybridMultilevel"/>
    <w:tmpl w:val="3C48E8E8"/>
    <w:lvl w:ilvl="0" w:tplc="34DE702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3" w15:restartNumberingAfterBreak="0">
    <w:nsid w:val="7E782509"/>
    <w:multiLevelType w:val="hybridMultilevel"/>
    <w:tmpl w:val="326265B0"/>
    <w:lvl w:ilvl="0" w:tplc="36A23E6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7FE8321A"/>
    <w:multiLevelType w:val="hybridMultilevel"/>
    <w:tmpl w:val="099E6F8C"/>
    <w:lvl w:ilvl="0" w:tplc="F0082AD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num w:numId="1" w16cid:durableId="451628842">
    <w:abstractNumId w:val="27"/>
  </w:num>
  <w:num w:numId="2" w16cid:durableId="1256090369">
    <w:abstractNumId w:val="42"/>
  </w:num>
  <w:num w:numId="3" w16cid:durableId="2026248023">
    <w:abstractNumId w:val="75"/>
  </w:num>
  <w:num w:numId="4" w16cid:durableId="724374647">
    <w:abstractNumId w:val="43"/>
  </w:num>
  <w:num w:numId="5" w16cid:durableId="770659942">
    <w:abstractNumId w:val="56"/>
  </w:num>
  <w:num w:numId="6" w16cid:durableId="61148296">
    <w:abstractNumId w:val="32"/>
  </w:num>
  <w:num w:numId="7" w16cid:durableId="1147934395">
    <w:abstractNumId w:val="78"/>
  </w:num>
  <w:num w:numId="8" w16cid:durableId="1166097028">
    <w:abstractNumId w:val="70"/>
  </w:num>
  <w:num w:numId="9" w16cid:durableId="689451598">
    <w:abstractNumId w:val="33"/>
  </w:num>
  <w:num w:numId="10" w16cid:durableId="286357593">
    <w:abstractNumId w:val="14"/>
  </w:num>
  <w:num w:numId="11" w16cid:durableId="1323583378">
    <w:abstractNumId w:val="39"/>
  </w:num>
  <w:num w:numId="12" w16cid:durableId="1644846374">
    <w:abstractNumId w:val="7"/>
  </w:num>
  <w:num w:numId="13" w16cid:durableId="734477478">
    <w:abstractNumId w:val="45"/>
  </w:num>
  <w:num w:numId="14" w16cid:durableId="1574974763">
    <w:abstractNumId w:val="93"/>
  </w:num>
  <w:num w:numId="15" w16cid:durableId="1101606560">
    <w:abstractNumId w:val="88"/>
  </w:num>
  <w:num w:numId="16" w16cid:durableId="1951623852">
    <w:abstractNumId w:val="49"/>
  </w:num>
  <w:num w:numId="17" w16cid:durableId="428042673">
    <w:abstractNumId w:val="90"/>
  </w:num>
  <w:num w:numId="18" w16cid:durableId="1543639660">
    <w:abstractNumId w:val="81"/>
  </w:num>
  <w:num w:numId="19" w16cid:durableId="1074426894">
    <w:abstractNumId w:val="18"/>
  </w:num>
  <w:num w:numId="20" w16cid:durableId="83310190">
    <w:abstractNumId w:val="55"/>
  </w:num>
  <w:num w:numId="21" w16cid:durableId="76678458">
    <w:abstractNumId w:val="51"/>
  </w:num>
  <w:num w:numId="22" w16cid:durableId="2014185907">
    <w:abstractNumId w:val="80"/>
  </w:num>
  <w:num w:numId="23" w16cid:durableId="226116018">
    <w:abstractNumId w:val="66"/>
  </w:num>
  <w:num w:numId="24" w16cid:durableId="1606107917">
    <w:abstractNumId w:val="20"/>
  </w:num>
  <w:num w:numId="25" w16cid:durableId="534467887">
    <w:abstractNumId w:val="21"/>
  </w:num>
  <w:num w:numId="26" w16cid:durableId="391392102">
    <w:abstractNumId w:val="71"/>
  </w:num>
  <w:num w:numId="27" w16cid:durableId="808744495">
    <w:abstractNumId w:val="26"/>
  </w:num>
  <w:num w:numId="28" w16cid:durableId="1656758914">
    <w:abstractNumId w:val="84"/>
  </w:num>
  <w:num w:numId="29" w16cid:durableId="1784374529">
    <w:abstractNumId w:val="48"/>
  </w:num>
  <w:num w:numId="30" w16cid:durableId="686715606">
    <w:abstractNumId w:val="77"/>
  </w:num>
  <w:num w:numId="31" w16cid:durableId="1008873479">
    <w:abstractNumId w:val="50"/>
  </w:num>
  <w:num w:numId="32" w16cid:durableId="1809009455">
    <w:abstractNumId w:val="1"/>
  </w:num>
  <w:num w:numId="33" w16cid:durableId="523330727">
    <w:abstractNumId w:val="74"/>
  </w:num>
  <w:num w:numId="34" w16cid:durableId="140780646">
    <w:abstractNumId w:val="47"/>
  </w:num>
  <w:num w:numId="35" w16cid:durableId="1021779525">
    <w:abstractNumId w:val="34"/>
  </w:num>
  <w:num w:numId="36" w16cid:durableId="789936225">
    <w:abstractNumId w:val="91"/>
  </w:num>
  <w:num w:numId="37" w16cid:durableId="1892493884">
    <w:abstractNumId w:val="22"/>
  </w:num>
  <w:num w:numId="38" w16cid:durableId="641351607">
    <w:abstractNumId w:val="28"/>
  </w:num>
  <w:num w:numId="39" w16cid:durableId="935098031">
    <w:abstractNumId w:val="92"/>
  </w:num>
  <w:num w:numId="40" w16cid:durableId="1626690235">
    <w:abstractNumId w:val="8"/>
  </w:num>
  <w:num w:numId="41" w16cid:durableId="1085880203">
    <w:abstractNumId w:val="59"/>
  </w:num>
  <w:num w:numId="42" w16cid:durableId="602301389">
    <w:abstractNumId w:val="85"/>
  </w:num>
  <w:num w:numId="43" w16cid:durableId="1902935784">
    <w:abstractNumId w:val="12"/>
  </w:num>
  <w:num w:numId="44" w16cid:durableId="1909682146">
    <w:abstractNumId w:val="62"/>
  </w:num>
  <w:num w:numId="45" w16cid:durableId="1487044573">
    <w:abstractNumId w:val="19"/>
  </w:num>
  <w:num w:numId="46" w16cid:durableId="1422407267">
    <w:abstractNumId w:val="58"/>
  </w:num>
  <w:num w:numId="47" w16cid:durableId="1665086434">
    <w:abstractNumId w:val="17"/>
  </w:num>
  <w:num w:numId="48" w16cid:durableId="407269943">
    <w:abstractNumId w:val="0"/>
  </w:num>
  <w:num w:numId="49" w16cid:durableId="1801847808">
    <w:abstractNumId w:val="69"/>
  </w:num>
  <w:num w:numId="50" w16cid:durableId="1995793679">
    <w:abstractNumId w:val="31"/>
  </w:num>
  <w:num w:numId="51" w16cid:durableId="1324353387">
    <w:abstractNumId w:val="5"/>
  </w:num>
  <w:num w:numId="52" w16cid:durableId="276449006">
    <w:abstractNumId w:val="63"/>
  </w:num>
  <w:num w:numId="53" w16cid:durableId="172183086">
    <w:abstractNumId w:val="37"/>
  </w:num>
  <w:num w:numId="54" w16cid:durableId="396243035">
    <w:abstractNumId w:val="86"/>
  </w:num>
  <w:num w:numId="55" w16cid:durableId="920680459">
    <w:abstractNumId w:val="72"/>
  </w:num>
  <w:num w:numId="56" w16cid:durableId="1810391824">
    <w:abstractNumId w:val="23"/>
  </w:num>
  <w:num w:numId="57" w16cid:durableId="484274816">
    <w:abstractNumId w:val="76"/>
  </w:num>
  <w:num w:numId="58" w16cid:durableId="1751927319">
    <w:abstractNumId w:val="53"/>
  </w:num>
  <w:num w:numId="59" w16cid:durableId="985013046">
    <w:abstractNumId w:val="73"/>
  </w:num>
  <w:num w:numId="60" w16cid:durableId="1662393984">
    <w:abstractNumId w:val="94"/>
  </w:num>
  <w:num w:numId="61" w16cid:durableId="1051268691">
    <w:abstractNumId w:val="24"/>
  </w:num>
  <w:num w:numId="62" w16cid:durableId="1121025112">
    <w:abstractNumId w:val="16"/>
  </w:num>
  <w:num w:numId="63" w16cid:durableId="1670328296">
    <w:abstractNumId w:val="46"/>
  </w:num>
  <w:num w:numId="64" w16cid:durableId="286550423">
    <w:abstractNumId w:val="4"/>
  </w:num>
  <w:num w:numId="65" w16cid:durableId="1104618822">
    <w:abstractNumId w:val="52"/>
  </w:num>
  <w:num w:numId="66" w16cid:durableId="1111242518">
    <w:abstractNumId w:val="41"/>
  </w:num>
  <w:num w:numId="67" w16cid:durableId="676494120">
    <w:abstractNumId w:val="61"/>
  </w:num>
  <w:num w:numId="68" w16cid:durableId="1513372122">
    <w:abstractNumId w:val="30"/>
  </w:num>
  <w:num w:numId="69" w16cid:durableId="2134903197">
    <w:abstractNumId w:val="3"/>
  </w:num>
  <w:num w:numId="70" w16cid:durableId="262686796">
    <w:abstractNumId w:val="35"/>
  </w:num>
  <w:num w:numId="71" w16cid:durableId="2028558189">
    <w:abstractNumId w:val="29"/>
  </w:num>
  <w:num w:numId="72" w16cid:durableId="680086897">
    <w:abstractNumId w:val="15"/>
  </w:num>
  <w:num w:numId="73" w16cid:durableId="587888908">
    <w:abstractNumId w:val="60"/>
  </w:num>
  <w:num w:numId="74" w16cid:durableId="1892422610">
    <w:abstractNumId w:val="65"/>
  </w:num>
  <w:num w:numId="75" w16cid:durableId="1937711769">
    <w:abstractNumId w:val="89"/>
  </w:num>
  <w:num w:numId="76" w16cid:durableId="1629243787">
    <w:abstractNumId w:val="36"/>
  </w:num>
  <w:num w:numId="77" w16cid:durableId="2062827474">
    <w:abstractNumId w:val="79"/>
  </w:num>
  <w:num w:numId="78" w16cid:durableId="1149060199">
    <w:abstractNumId w:val="9"/>
  </w:num>
  <w:num w:numId="79" w16cid:durableId="1398743787">
    <w:abstractNumId w:val="82"/>
  </w:num>
  <w:num w:numId="80" w16cid:durableId="575088165">
    <w:abstractNumId w:val="13"/>
  </w:num>
  <w:num w:numId="81" w16cid:durableId="632104861">
    <w:abstractNumId w:val="40"/>
  </w:num>
  <w:num w:numId="82" w16cid:durableId="692615431">
    <w:abstractNumId w:val="11"/>
  </w:num>
  <w:num w:numId="83" w16cid:durableId="677123607">
    <w:abstractNumId w:val="83"/>
  </w:num>
  <w:num w:numId="84" w16cid:durableId="1538081525">
    <w:abstractNumId w:val="2"/>
  </w:num>
  <w:num w:numId="85" w16cid:durableId="1243488406">
    <w:abstractNumId w:val="68"/>
  </w:num>
  <w:num w:numId="86" w16cid:durableId="1720547403">
    <w:abstractNumId w:val="38"/>
  </w:num>
  <w:num w:numId="87" w16cid:durableId="145440638">
    <w:abstractNumId w:val="6"/>
  </w:num>
  <w:num w:numId="88" w16cid:durableId="497775412">
    <w:abstractNumId w:val="57"/>
  </w:num>
  <w:num w:numId="89" w16cid:durableId="1571454836">
    <w:abstractNumId w:val="87"/>
  </w:num>
  <w:num w:numId="90" w16cid:durableId="193887225">
    <w:abstractNumId w:val="67"/>
  </w:num>
  <w:num w:numId="91" w16cid:durableId="42289111">
    <w:abstractNumId w:val="44"/>
  </w:num>
  <w:num w:numId="92" w16cid:durableId="1597204852">
    <w:abstractNumId w:val="64"/>
  </w:num>
  <w:num w:numId="93" w16cid:durableId="982655709">
    <w:abstractNumId w:val="25"/>
  </w:num>
  <w:num w:numId="94" w16cid:durableId="1857764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73660699">
    <w:abstractNumId w:val="54"/>
  </w:num>
  <w:num w:numId="96" w16cid:durableId="10581707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CF3"/>
    <w:rsid w:val="00002DCB"/>
    <w:rsid w:val="0000481E"/>
    <w:rsid w:val="0000615C"/>
    <w:rsid w:val="00006C32"/>
    <w:rsid w:val="000107E8"/>
    <w:rsid w:val="00011569"/>
    <w:rsid w:val="00011FEC"/>
    <w:rsid w:val="00014B3B"/>
    <w:rsid w:val="00014F4A"/>
    <w:rsid w:val="00015486"/>
    <w:rsid w:val="000161AF"/>
    <w:rsid w:val="00017354"/>
    <w:rsid w:val="00017C23"/>
    <w:rsid w:val="00017DF5"/>
    <w:rsid w:val="00021F47"/>
    <w:rsid w:val="00022002"/>
    <w:rsid w:val="000221A0"/>
    <w:rsid w:val="0002288A"/>
    <w:rsid w:val="00022D63"/>
    <w:rsid w:val="000236DD"/>
    <w:rsid w:val="00024137"/>
    <w:rsid w:val="00024B0C"/>
    <w:rsid w:val="00026295"/>
    <w:rsid w:val="00026AF3"/>
    <w:rsid w:val="0002791F"/>
    <w:rsid w:val="00027DEF"/>
    <w:rsid w:val="00032337"/>
    <w:rsid w:val="00032BE4"/>
    <w:rsid w:val="00033CE3"/>
    <w:rsid w:val="0003471A"/>
    <w:rsid w:val="00035C4F"/>
    <w:rsid w:val="00037800"/>
    <w:rsid w:val="00037B41"/>
    <w:rsid w:val="00041ACA"/>
    <w:rsid w:val="00041F5F"/>
    <w:rsid w:val="000422EA"/>
    <w:rsid w:val="00042ECE"/>
    <w:rsid w:val="00042F3B"/>
    <w:rsid w:val="00045152"/>
    <w:rsid w:val="00047FF6"/>
    <w:rsid w:val="00052148"/>
    <w:rsid w:val="00054B58"/>
    <w:rsid w:val="000551DE"/>
    <w:rsid w:val="00060EF1"/>
    <w:rsid w:val="00062763"/>
    <w:rsid w:val="00062B81"/>
    <w:rsid w:val="00063280"/>
    <w:rsid w:val="00063730"/>
    <w:rsid w:val="00064EA7"/>
    <w:rsid w:val="0006555D"/>
    <w:rsid w:val="00065619"/>
    <w:rsid w:val="00065F54"/>
    <w:rsid w:val="000669DE"/>
    <w:rsid w:val="0006722D"/>
    <w:rsid w:val="00067B6C"/>
    <w:rsid w:val="00070CC5"/>
    <w:rsid w:val="00071217"/>
    <w:rsid w:val="000716AE"/>
    <w:rsid w:val="000720DC"/>
    <w:rsid w:val="000725B3"/>
    <w:rsid w:val="0007326E"/>
    <w:rsid w:val="00076DB1"/>
    <w:rsid w:val="00077413"/>
    <w:rsid w:val="000803C2"/>
    <w:rsid w:val="000812BE"/>
    <w:rsid w:val="00081EBB"/>
    <w:rsid w:val="000823ED"/>
    <w:rsid w:val="00082E9C"/>
    <w:rsid w:val="00084F40"/>
    <w:rsid w:val="00085404"/>
    <w:rsid w:val="00085890"/>
    <w:rsid w:val="00085CE3"/>
    <w:rsid w:val="00086E7B"/>
    <w:rsid w:val="00087E24"/>
    <w:rsid w:val="000906B8"/>
    <w:rsid w:val="00090C62"/>
    <w:rsid w:val="00090EC8"/>
    <w:rsid w:val="00091655"/>
    <w:rsid w:val="00095F3C"/>
    <w:rsid w:val="00096783"/>
    <w:rsid w:val="000974C5"/>
    <w:rsid w:val="00097C93"/>
    <w:rsid w:val="000A0BF1"/>
    <w:rsid w:val="000A1EEC"/>
    <w:rsid w:val="000A3C43"/>
    <w:rsid w:val="000A56B0"/>
    <w:rsid w:val="000A5D54"/>
    <w:rsid w:val="000A792D"/>
    <w:rsid w:val="000B037A"/>
    <w:rsid w:val="000B3767"/>
    <w:rsid w:val="000B3F46"/>
    <w:rsid w:val="000B46C5"/>
    <w:rsid w:val="000B52E5"/>
    <w:rsid w:val="000B64A8"/>
    <w:rsid w:val="000B6FEE"/>
    <w:rsid w:val="000B70B1"/>
    <w:rsid w:val="000B7DB0"/>
    <w:rsid w:val="000C0888"/>
    <w:rsid w:val="000C0EE2"/>
    <w:rsid w:val="000C1458"/>
    <w:rsid w:val="000C1E13"/>
    <w:rsid w:val="000C268C"/>
    <w:rsid w:val="000C3423"/>
    <w:rsid w:val="000C3683"/>
    <w:rsid w:val="000C3951"/>
    <w:rsid w:val="000C6DB5"/>
    <w:rsid w:val="000C7320"/>
    <w:rsid w:val="000C7A2B"/>
    <w:rsid w:val="000D026E"/>
    <w:rsid w:val="000D1D50"/>
    <w:rsid w:val="000D2B06"/>
    <w:rsid w:val="000D2D54"/>
    <w:rsid w:val="000D2ECE"/>
    <w:rsid w:val="000D34FD"/>
    <w:rsid w:val="000D3C3B"/>
    <w:rsid w:val="000D5B32"/>
    <w:rsid w:val="000D5B5A"/>
    <w:rsid w:val="000D793F"/>
    <w:rsid w:val="000D7B38"/>
    <w:rsid w:val="000E0776"/>
    <w:rsid w:val="000E0E52"/>
    <w:rsid w:val="000E0F29"/>
    <w:rsid w:val="000E2CF3"/>
    <w:rsid w:val="000E37AB"/>
    <w:rsid w:val="000E4976"/>
    <w:rsid w:val="000E5BF9"/>
    <w:rsid w:val="000E710F"/>
    <w:rsid w:val="000E7C6E"/>
    <w:rsid w:val="000F0424"/>
    <w:rsid w:val="000F309A"/>
    <w:rsid w:val="000F4AA1"/>
    <w:rsid w:val="000F4AB8"/>
    <w:rsid w:val="000F555C"/>
    <w:rsid w:val="000F6815"/>
    <w:rsid w:val="000F6833"/>
    <w:rsid w:val="000F7CE1"/>
    <w:rsid w:val="00100434"/>
    <w:rsid w:val="00101009"/>
    <w:rsid w:val="00101D57"/>
    <w:rsid w:val="00101E6E"/>
    <w:rsid w:val="00103D64"/>
    <w:rsid w:val="00107E39"/>
    <w:rsid w:val="0011212A"/>
    <w:rsid w:val="00113108"/>
    <w:rsid w:val="00114420"/>
    <w:rsid w:val="0012004E"/>
    <w:rsid w:val="00120D8A"/>
    <w:rsid w:val="00120F46"/>
    <w:rsid w:val="00122FF2"/>
    <w:rsid w:val="0012378E"/>
    <w:rsid w:val="00124129"/>
    <w:rsid w:val="001262F1"/>
    <w:rsid w:val="00131D48"/>
    <w:rsid w:val="0013529C"/>
    <w:rsid w:val="00135715"/>
    <w:rsid w:val="0013596B"/>
    <w:rsid w:val="00135C74"/>
    <w:rsid w:val="00136BF3"/>
    <w:rsid w:val="0013715A"/>
    <w:rsid w:val="00137DAB"/>
    <w:rsid w:val="00140728"/>
    <w:rsid w:val="00140E37"/>
    <w:rsid w:val="00142A72"/>
    <w:rsid w:val="0014730B"/>
    <w:rsid w:val="00152B23"/>
    <w:rsid w:val="001533D5"/>
    <w:rsid w:val="00153F64"/>
    <w:rsid w:val="00156274"/>
    <w:rsid w:val="001563CF"/>
    <w:rsid w:val="001571C0"/>
    <w:rsid w:val="00157EC3"/>
    <w:rsid w:val="001601A9"/>
    <w:rsid w:val="001601E6"/>
    <w:rsid w:val="0016074D"/>
    <w:rsid w:val="001609CD"/>
    <w:rsid w:val="001615B4"/>
    <w:rsid w:val="0016222B"/>
    <w:rsid w:val="00165BF1"/>
    <w:rsid w:val="00165E28"/>
    <w:rsid w:val="00165F50"/>
    <w:rsid w:val="001667F1"/>
    <w:rsid w:val="0016777E"/>
    <w:rsid w:val="00170D0D"/>
    <w:rsid w:val="001712D4"/>
    <w:rsid w:val="001713E8"/>
    <w:rsid w:val="0017181B"/>
    <w:rsid w:val="00171821"/>
    <w:rsid w:val="00171A8A"/>
    <w:rsid w:val="00174327"/>
    <w:rsid w:val="00174645"/>
    <w:rsid w:val="00175154"/>
    <w:rsid w:val="001763AA"/>
    <w:rsid w:val="00176666"/>
    <w:rsid w:val="0018046E"/>
    <w:rsid w:val="00180874"/>
    <w:rsid w:val="00182DEC"/>
    <w:rsid w:val="00184FF7"/>
    <w:rsid w:val="0018598D"/>
    <w:rsid w:val="00185C5F"/>
    <w:rsid w:val="00187934"/>
    <w:rsid w:val="00190CF8"/>
    <w:rsid w:val="00191951"/>
    <w:rsid w:val="0019478B"/>
    <w:rsid w:val="001948C9"/>
    <w:rsid w:val="0019617D"/>
    <w:rsid w:val="0019661B"/>
    <w:rsid w:val="001A345F"/>
    <w:rsid w:val="001A3AD4"/>
    <w:rsid w:val="001A3D6E"/>
    <w:rsid w:val="001A3D8D"/>
    <w:rsid w:val="001A5939"/>
    <w:rsid w:val="001A598F"/>
    <w:rsid w:val="001A5E17"/>
    <w:rsid w:val="001A6B42"/>
    <w:rsid w:val="001A6C21"/>
    <w:rsid w:val="001A6E5D"/>
    <w:rsid w:val="001A7FFA"/>
    <w:rsid w:val="001B0316"/>
    <w:rsid w:val="001B12A8"/>
    <w:rsid w:val="001B2615"/>
    <w:rsid w:val="001B43F9"/>
    <w:rsid w:val="001B4B2C"/>
    <w:rsid w:val="001B5EE8"/>
    <w:rsid w:val="001B7BFC"/>
    <w:rsid w:val="001C07D6"/>
    <w:rsid w:val="001C1E65"/>
    <w:rsid w:val="001C345C"/>
    <w:rsid w:val="001C3EA1"/>
    <w:rsid w:val="001C3ED6"/>
    <w:rsid w:val="001C52BF"/>
    <w:rsid w:val="001C5A8D"/>
    <w:rsid w:val="001C64FD"/>
    <w:rsid w:val="001C69AE"/>
    <w:rsid w:val="001C6B3E"/>
    <w:rsid w:val="001C7320"/>
    <w:rsid w:val="001C7431"/>
    <w:rsid w:val="001C7B67"/>
    <w:rsid w:val="001C7D77"/>
    <w:rsid w:val="001D2769"/>
    <w:rsid w:val="001D4B45"/>
    <w:rsid w:val="001D4EAA"/>
    <w:rsid w:val="001D4ED1"/>
    <w:rsid w:val="001D590B"/>
    <w:rsid w:val="001D6A42"/>
    <w:rsid w:val="001D79B1"/>
    <w:rsid w:val="001D79F7"/>
    <w:rsid w:val="001E100C"/>
    <w:rsid w:val="001E13B9"/>
    <w:rsid w:val="001E15E7"/>
    <w:rsid w:val="001E1F68"/>
    <w:rsid w:val="001E202F"/>
    <w:rsid w:val="001E3B00"/>
    <w:rsid w:val="001E4C69"/>
    <w:rsid w:val="001E5A46"/>
    <w:rsid w:val="001E5B4A"/>
    <w:rsid w:val="001E5D4B"/>
    <w:rsid w:val="001E5D4E"/>
    <w:rsid w:val="001E6189"/>
    <w:rsid w:val="001E62DD"/>
    <w:rsid w:val="001E636C"/>
    <w:rsid w:val="001E7538"/>
    <w:rsid w:val="001E7AEA"/>
    <w:rsid w:val="001F05E3"/>
    <w:rsid w:val="001F1280"/>
    <w:rsid w:val="001F16F8"/>
    <w:rsid w:val="001F1750"/>
    <w:rsid w:val="001F186E"/>
    <w:rsid w:val="001F2995"/>
    <w:rsid w:val="001F34EA"/>
    <w:rsid w:val="001F3B65"/>
    <w:rsid w:val="001F3E96"/>
    <w:rsid w:val="001F47BE"/>
    <w:rsid w:val="001F4D6E"/>
    <w:rsid w:val="001F7537"/>
    <w:rsid w:val="001F75D7"/>
    <w:rsid w:val="001F7D48"/>
    <w:rsid w:val="0020030D"/>
    <w:rsid w:val="0020111B"/>
    <w:rsid w:val="002018BE"/>
    <w:rsid w:val="00201DA0"/>
    <w:rsid w:val="002023F7"/>
    <w:rsid w:val="002032AA"/>
    <w:rsid w:val="002048CC"/>
    <w:rsid w:val="00205CC2"/>
    <w:rsid w:val="00207DF0"/>
    <w:rsid w:val="002104B7"/>
    <w:rsid w:val="00210AE8"/>
    <w:rsid w:val="0021122F"/>
    <w:rsid w:val="00211A14"/>
    <w:rsid w:val="002125E5"/>
    <w:rsid w:val="0021291F"/>
    <w:rsid w:val="00212B6D"/>
    <w:rsid w:val="00212E64"/>
    <w:rsid w:val="00213979"/>
    <w:rsid w:val="00213D77"/>
    <w:rsid w:val="0021481A"/>
    <w:rsid w:val="00221FCA"/>
    <w:rsid w:val="002238F6"/>
    <w:rsid w:val="00224ADC"/>
    <w:rsid w:val="00225A83"/>
    <w:rsid w:val="00226EA8"/>
    <w:rsid w:val="00227A6D"/>
    <w:rsid w:val="002300C1"/>
    <w:rsid w:val="00230CB3"/>
    <w:rsid w:val="00231306"/>
    <w:rsid w:val="002322C6"/>
    <w:rsid w:val="002326E6"/>
    <w:rsid w:val="00234FFF"/>
    <w:rsid w:val="002407D7"/>
    <w:rsid w:val="002410B7"/>
    <w:rsid w:val="002411D8"/>
    <w:rsid w:val="00241406"/>
    <w:rsid w:val="00241F3B"/>
    <w:rsid w:val="00241F90"/>
    <w:rsid w:val="00242329"/>
    <w:rsid w:val="0024486A"/>
    <w:rsid w:val="002448A3"/>
    <w:rsid w:val="00245FB8"/>
    <w:rsid w:val="00246643"/>
    <w:rsid w:val="0024705A"/>
    <w:rsid w:val="00247182"/>
    <w:rsid w:val="002516AA"/>
    <w:rsid w:val="0025251D"/>
    <w:rsid w:val="00252990"/>
    <w:rsid w:val="002532D2"/>
    <w:rsid w:val="002534BF"/>
    <w:rsid w:val="00253FA9"/>
    <w:rsid w:val="00255F33"/>
    <w:rsid w:val="00256DF1"/>
    <w:rsid w:val="002574DA"/>
    <w:rsid w:val="00257634"/>
    <w:rsid w:val="00260F28"/>
    <w:rsid w:val="002622AE"/>
    <w:rsid w:val="00262F4F"/>
    <w:rsid w:val="0026397F"/>
    <w:rsid w:val="00263ECC"/>
    <w:rsid w:val="0026474E"/>
    <w:rsid w:val="00265C79"/>
    <w:rsid w:val="00266025"/>
    <w:rsid w:val="002671B2"/>
    <w:rsid w:val="00270208"/>
    <w:rsid w:val="00274607"/>
    <w:rsid w:val="002756D5"/>
    <w:rsid w:val="00275F4D"/>
    <w:rsid w:val="00280609"/>
    <w:rsid w:val="002818C7"/>
    <w:rsid w:val="002829F4"/>
    <w:rsid w:val="0028314D"/>
    <w:rsid w:val="00284EEA"/>
    <w:rsid w:val="002857DE"/>
    <w:rsid w:val="00286353"/>
    <w:rsid w:val="00286835"/>
    <w:rsid w:val="002900D0"/>
    <w:rsid w:val="00290414"/>
    <w:rsid w:val="00290AF5"/>
    <w:rsid w:val="00291314"/>
    <w:rsid w:val="00291A63"/>
    <w:rsid w:val="002921F6"/>
    <w:rsid w:val="00292235"/>
    <w:rsid w:val="00292F66"/>
    <w:rsid w:val="00294991"/>
    <w:rsid w:val="00294D02"/>
    <w:rsid w:val="0029717F"/>
    <w:rsid w:val="00297622"/>
    <w:rsid w:val="002A04F7"/>
    <w:rsid w:val="002A2614"/>
    <w:rsid w:val="002A595A"/>
    <w:rsid w:val="002A5999"/>
    <w:rsid w:val="002A5D07"/>
    <w:rsid w:val="002B0421"/>
    <w:rsid w:val="002B1C07"/>
    <w:rsid w:val="002B1DEE"/>
    <w:rsid w:val="002B28B9"/>
    <w:rsid w:val="002B4522"/>
    <w:rsid w:val="002B5570"/>
    <w:rsid w:val="002B56DE"/>
    <w:rsid w:val="002B5C36"/>
    <w:rsid w:val="002B6773"/>
    <w:rsid w:val="002C0B76"/>
    <w:rsid w:val="002C1DFA"/>
    <w:rsid w:val="002C1EBD"/>
    <w:rsid w:val="002C298C"/>
    <w:rsid w:val="002C2FFD"/>
    <w:rsid w:val="002C4765"/>
    <w:rsid w:val="002C6C16"/>
    <w:rsid w:val="002D09C1"/>
    <w:rsid w:val="002D1BE1"/>
    <w:rsid w:val="002D1D95"/>
    <w:rsid w:val="002D1F42"/>
    <w:rsid w:val="002D3149"/>
    <w:rsid w:val="002D3885"/>
    <w:rsid w:val="002D5416"/>
    <w:rsid w:val="002D5B2A"/>
    <w:rsid w:val="002D5F47"/>
    <w:rsid w:val="002D64C4"/>
    <w:rsid w:val="002D7E93"/>
    <w:rsid w:val="002E053D"/>
    <w:rsid w:val="002E2758"/>
    <w:rsid w:val="002E2B3C"/>
    <w:rsid w:val="002E2DAF"/>
    <w:rsid w:val="002E3EAA"/>
    <w:rsid w:val="002E61D8"/>
    <w:rsid w:val="002E772B"/>
    <w:rsid w:val="002E7CC7"/>
    <w:rsid w:val="002F195A"/>
    <w:rsid w:val="002F1FA3"/>
    <w:rsid w:val="002F22DF"/>
    <w:rsid w:val="002F2A84"/>
    <w:rsid w:val="002F2AE7"/>
    <w:rsid w:val="002F2E7C"/>
    <w:rsid w:val="002F3B4D"/>
    <w:rsid w:val="002F41E1"/>
    <w:rsid w:val="002F48F5"/>
    <w:rsid w:val="002F4FB7"/>
    <w:rsid w:val="002F5566"/>
    <w:rsid w:val="002F58C6"/>
    <w:rsid w:val="002F63FD"/>
    <w:rsid w:val="0030196B"/>
    <w:rsid w:val="00302511"/>
    <w:rsid w:val="003025D1"/>
    <w:rsid w:val="003025D3"/>
    <w:rsid w:val="00304542"/>
    <w:rsid w:val="003051F8"/>
    <w:rsid w:val="00306999"/>
    <w:rsid w:val="0030747D"/>
    <w:rsid w:val="00313CBD"/>
    <w:rsid w:val="00316075"/>
    <w:rsid w:val="00316BDC"/>
    <w:rsid w:val="003178E7"/>
    <w:rsid w:val="00317A3A"/>
    <w:rsid w:val="00320BE5"/>
    <w:rsid w:val="00320C4E"/>
    <w:rsid w:val="00321227"/>
    <w:rsid w:val="00322E36"/>
    <w:rsid w:val="00325B76"/>
    <w:rsid w:val="00327066"/>
    <w:rsid w:val="00327818"/>
    <w:rsid w:val="00327879"/>
    <w:rsid w:val="00332422"/>
    <w:rsid w:val="00332D29"/>
    <w:rsid w:val="00333988"/>
    <w:rsid w:val="00333A9F"/>
    <w:rsid w:val="00333E3C"/>
    <w:rsid w:val="00333EBF"/>
    <w:rsid w:val="003356B0"/>
    <w:rsid w:val="003358B9"/>
    <w:rsid w:val="00340178"/>
    <w:rsid w:val="003411B5"/>
    <w:rsid w:val="003420D9"/>
    <w:rsid w:val="00342611"/>
    <w:rsid w:val="00342D8F"/>
    <w:rsid w:val="00343755"/>
    <w:rsid w:val="003451AC"/>
    <w:rsid w:val="00345CA2"/>
    <w:rsid w:val="003477B7"/>
    <w:rsid w:val="00347AE4"/>
    <w:rsid w:val="00347B0E"/>
    <w:rsid w:val="003522D9"/>
    <w:rsid w:val="0035276D"/>
    <w:rsid w:val="003533A7"/>
    <w:rsid w:val="00355C10"/>
    <w:rsid w:val="00355C93"/>
    <w:rsid w:val="00356281"/>
    <w:rsid w:val="00356B58"/>
    <w:rsid w:val="003578E3"/>
    <w:rsid w:val="00360696"/>
    <w:rsid w:val="00360FB1"/>
    <w:rsid w:val="00361B90"/>
    <w:rsid w:val="00365A3F"/>
    <w:rsid w:val="0036665C"/>
    <w:rsid w:val="003672AF"/>
    <w:rsid w:val="0036749B"/>
    <w:rsid w:val="00370424"/>
    <w:rsid w:val="00372D9E"/>
    <w:rsid w:val="003738AA"/>
    <w:rsid w:val="003745BA"/>
    <w:rsid w:val="003750C7"/>
    <w:rsid w:val="00375557"/>
    <w:rsid w:val="003826A4"/>
    <w:rsid w:val="00383826"/>
    <w:rsid w:val="00383DC5"/>
    <w:rsid w:val="003849A4"/>
    <w:rsid w:val="00384B81"/>
    <w:rsid w:val="00385302"/>
    <w:rsid w:val="003859A0"/>
    <w:rsid w:val="00386074"/>
    <w:rsid w:val="00386BA3"/>
    <w:rsid w:val="00387E83"/>
    <w:rsid w:val="00390D66"/>
    <w:rsid w:val="0039158F"/>
    <w:rsid w:val="003918E9"/>
    <w:rsid w:val="00392488"/>
    <w:rsid w:val="00392DE0"/>
    <w:rsid w:val="003947FF"/>
    <w:rsid w:val="0039600A"/>
    <w:rsid w:val="003A0179"/>
    <w:rsid w:val="003A2F39"/>
    <w:rsid w:val="003A3673"/>
    <w:rsid w:val="003A5DA7"/>
    <w:rsid w:val="003A670C"/>
    <w:rsid w:val="003A7D58"/>
    <w:rsid w:val="003B0242"/>
    <w:rsid w:val="003B0559"/>
    <w:rsid w:val="003B0716"/>
    <w:rsid w:val="003B0B6C"/>
    <w:rsid w:val="003B2D8D"/>
    <w:rsid w:val="003B57FE"/>
    <w:rsid w:val="003B677C"/>
    <w:rsid w:val="003B6C62"/>
    <w:rsid w:val="003B7924"/>
    <w:rsid w:val="003C06AB"/>
    <w:rsid w:val="003C2000"/>
    <w:rsid w:val="003C22E2"/>
    <w:rsid w:val="003C2325"/>
    <w:rsid w:val="003C3F96"/>
    <w:rsid w:val="003C6527"/>
    <w:rsid w:val="003C65AF"/>
    <w:rsid w:val="003C6BCE"/>
    <w:rsid w:val="003C7002"/>
    <w:rsid w:val="003D0A4C"/>
    <w:rsid w:val="003D0F83"/>
    <w:rsid w:val="003D2923"/>
    <w:rsid w:val="003D4971"/>
    <w:rsid w:val="003D51F8"/>
    <w:rsid w:val="003D7001"/>
    <w:rsid w:val="003E0D9B"/>
    <w:rsid w:val="003E3C22"/>
    <w:rsid w:val="003E6790"/>
    <w:rsid w:val="003E6BC5"/>
    <w:rsid w:val="003F1C23"/>
    <w:rsid w:val="003F41A3"/>
    <w:rsid w:val="003F4729"/>
    <w:rsid w:val="003F48BD"/>
    <w:rsid w:val="003F62F4"/>
    <w:rsid w:val="003F695A"/>
    <w:rsid w:val="003F73FE"/>
    <w:rsid w:val="003F75F9"/>
    <w:rsid w:val="003F777B"/>
    <w:rsid w:val="003F77B9"/>
    <w:rsid w:val="0040072F"/>
    <w:rsid w:val="00400D6D"/>
    <w:rsid w:val="00401366"/>
    <w:rsid w:val="00401F8B"/>
    <w:rsid w:val="00402808"/>
    <w:rsid w:val="004031E7"/>
    <w:rsid w:val="00403201"/>
    <w:rsid w:val="00403260"/>
    <w:rsid w:val="0040444F"/>
    <w:rsid w:val="004050F5"/>
    <w:rsid w:val="00406509"/>
    <w:rsid w:val="004068EA"/>
    <w:rsid w:val="00410370"/>
    <w:rsid w:val="0041075F"/>
    <w:rsid w:val="00410C21"/>
    <w:rsid w:val="00411BB4"/>
    <w:rsid w:val="00411C44"/>
    <w:rsid w:val="004121B4"/>
    <w:rsid w:val="00412A53"/>
    <w:rsid w:val="0041445E"/>
    <w:rsid w:val="00414E1D"/>
    <w:rsid w:val="00414EDE"/>
    <w:rsid w:val="004204D4"/>
    <w:rsid w:val="00420505"/>
    <w:rsid w:val="00420B91"/>
    <w:rsid w:val="00422427"/>
    <w:rsid w:val="00422B25"/>
    <w:rsid w:val="00422FEB"/>
    <w:rsid w:val="00423D98"/>
    <w:rsid w:val="00423E1E"/>
    <w:rsid w:val="004254E2"/>
    <w:rsid w:val="00427140"/>
    <w:rsid w:val="00427BE7"/>
    <w:rsid w:val="00430187"/>
    <w:rsid w:val="004304C1"/>
    <w:rsid w:val="00430B9D"/>
    <w:rsid w:val="00431095"/>
    <w:rsid w:val="00431110"/>
    <w:rsid w:val="00432216"/>
    <w:rsid w:val="00433EFA"/>
    <w:rsid w:val="00434112"/>
    <w:rsid w:val="00434B76"/>
    <w:rsid w:val="00434FCF"/>
    <w:rsid w:val="004357E0"/>
    <w:rsid w:val="00435B12"/>
    <w:rsid w:val="004403E0"/>
    <w:rsid w:val="004453E5"/>
    <w:rsid w:val="00445D55"/>
    <w:rsid w:val="004473F3"/>
    <w:rsid w:val="00447E7A"/>
    <w:rsid w:val="0045461D"/>
    <w:rsid w:val="0045515C"/>
    <w:rsid w:val="00455233"/>
    <w:rsid w:val="00455F2D"/>
    <w:rsid w:val="00456C3D"/>
    <w:rsid w:val="00456F78"/>
    <w:rsid w:val="0045789C"/>
    <w:rsid w:val="004607C1"/>
    <w:rsid w:val="00460CAC"/>
    <w:rsid w:val="00461203"/>
    <w:rsid w:val="0046260B"/>
    <w:rsid w:val="00463591"/>
    <w:rsid w:val="00467397"/>
    <w:rsid w:val="00467E47"/>
    <w:rsid w:val="00470F9C"/>
    <w:rsid w:val="0047181F"/>
    <w:rsid w:val="00471DB5"/>
    <w:rsid w:val="00472639"/>
    <w:rsid w:val="004733BD"/>
    <w:rsid w:val="00473DC9"/>
    <w:rsid w:val="004741AA"/>
    <w:rsid w:val="00476EAC"/>
    <w:rsid w:val="00477FF0"/>
    <w:rsid w:val="00480A68"/>
    <w:rsid w:val="0048124B"/>
    <w:rsid w:val="00481CCA"/>
    <w:rsid w:val="00482412"/>
    <w:rsid w:val="004824B0"/>
    <w:rsid w:val="00483480"/>
    <w:rsid w:val="00483C51"/>
    <w:rsid w:val="004843E7"/>
    <w:rsid w:val="004856D6"/>
    <w:rsid w:val="004875A8"/>
    <w:rsid w:val="004917F9"/>
    <w:rsid w:val="00491F4C"/>
    <w:rsid w:val="00492A06"/>
    <w:rsid w:val="004932F7"/>
    <w:rsid w:val="004954E3"/>
    <w:rsid w:val="00495C2E"/>
    <w:rsid w:val="004960AB"/>
    <w:rsid w:val="00497722"/>
    <w:rsid w:val="00497E31"/>
    <w:rsid w:val="004A03F1"/>
    <w:rsid w:val="004A08B7"/>
    <w:rsid w:val="004A1664"/>
    <w:rsid w:val="004A201C"/>
    <w:rsid w:val="004A2938"/>
    <w:rsid w:val="004A3415"/>
    <w:rsid w:val="004A3B94"/>
    <w:rsid w:val="004A428D"/>
    <w:rsid w:val="004A57EB"/>
    <w:rsid w:val="004A6B8E"/>
    <w:rsid w:val="004B05A4"/>
    <w:rsid w:val="004B088D"/>
    <w:rsid w:val="004B1E9D"/>
    <w:rsid w:val="004B20E9"/>
    <w:rsid w:val="004B29B9"/>
    <w:rsid w:val="004B2F1F"/>
    <w:rsid w:val="004B3742"/>
    <w:rsid w:val="004B38FF"/>
    <w:rsid w:val="004B41BD"/>
    <w:rsid w:val="004B5B9F"/>
    <w:rsid w:val="004B6810"/>
    <w:rsid w:val="004B6C3D"/>
    <w:rsid w:val="004B7247"/>
    <w:rsid w:val="004C070E"/>
    <w:rsid w:val="004C0CB2"/>
    <w:rsid w:val="004C263B"/>
    <w:rsid w:val="004C2D9F"/>
    <w:rsid w:val="004C312A"/>
    <w:rsid w:val="004C391B"/>
    <w:rsid w:val="004C47C6"/>
    <w:rsid w:val="004C4885"/>
    <w:rsid w:val="004C5FDC"/>
    <w:rsid w:val="004C6177"/>
    <w:rsid w:val="004C76E5"/>
    <w:rsid w:val="004D085A"/>
    <w:rsid w:val="004D32FF"/>
    <w:rsid w:val="004D3F44"/>
    <w:rsid w:val="004D4BA8"/>
    <w:rsid w:val="004D54B1"/>
    <w:rsid w:val="004D5B3C"/>
    <w:rsid w:val="004D7792"/>
    <w:rsid w:val="004E00C9"/>
    <w:rsid w:val="004E3C51"/>
    <w:rsid w:val="004E456F"/>
    <w:rsid w:val="004E4A9F"/>
    <w:rsid w:val="004E4D28"/>
    <w:rsid w:val="004E6E94"/>
    <w:rsid w:val="004E752A"/>
    <w:rsid w:val="004F044F"/>
    <w:rsid w:val="004F0559"/>
    <w:rsid w:val="004F0AA4"/>
    <w:rsid w:val="004F1454"/>
    <w:rsid w:val="004F1C7E"/>
    <w:rsid w:val="004F284C"/>
    <w:rsid w:val="004F292D"/>
    <w:rsid w:val="004F2D46"/>
    <w:rsid w:val="004F4138"/>
    <w:rsid w:val="004F45EE"/>
    <w:rsid w:val="004F604A"/>
    <w:rsid w:val="004F624D"/>
    <w:rsid w:val="004F6A15"/>
    <w:rsid w:val="004F6B82"/>
    <w:rsid w:val="004F6E1E"/>
    <w:rsid w:val="00501037"/>
    <w:rsid w:val="0050124B"/>
    <w:rsid w:val="005012E3"/>
    <w:rsid w:val="00501600"/>
    <w:rsid w:val="0050175F"/>
    <w:rsid w:val="0050371D"/>
    <w:rsid w:val="005043BC"/>
    <w:rsid w:val="0050605C"/>
    <w:rsid w:val="00506EE1"/>
    <w:rsid w:val="0051002E"/>
    <w:rsid w:val="005116D8"/>
    <w:rsid w:val="00512A00"/>
    <w:rsid w:val="00512B3D"/>
    <w:rsid w:val="00512E98"/>
    <w:rsid w:val="005130E5"/>
    <w:rsid w:val="005134CF"/>
    <w:rsid w:val="00515B71"/>
    <w:rsid w:val="00516419"/>
    <w:rsid w:val="00516D56"/>
    <w:rsid w:val="00517FD6"/>
    <w:rsid w:val="00520845"/>
    <w:rsid w:val="0052136D"/>
    <w:rsid w:val="005215A0"/>
    <w:rsid w:val="005232CB"/>
    <w:rsid w:val="005242F6"/>
    <w:rsid w:val="00524820"/>
    <w:rsid w:val="00525210"/>
    <w:rsid w:val="0052607E"/>
    <w:rsid w:val="00526500"/>
    <w:rsid w:val="00527A29"/>
    <w:rsid w:val="0053035B"/>
    <w:rsid w:val="00530E77"/>
    <w:rsid w:val="00531737"/>
    <w:rsid w:val="00531B49"/>
    <w:rsid w:val="0053431C"/>
    <w:rsid w:val="005347D3"/>
    <w:rsid w:val="00534B94"/>
    <w:rsid w:val="00535722"/>
    <w:rsid w:val="00536111"/>
    <w:rsid w:val="00536F13"/>
    <w:rsid w:val="00536F32"/>
    <w:rsid w:val="005374F8"/>
    <w:rsid w:val="00537CE4"/>
    <w:rsid w:val="005405E3"/>
    <w:rsid w:val="00540C89"/>
    <w:rsid w:val="00541A3A"/>
    <w:rsid w:val="0054412A"/>
    <w:rsid w:val="005445D2"/>
    <w:rsid w:val="005446CF"/>
    <w:rsid w:val="00545570"/>
    <w:rsid w:val="00547E7C"/>
    <w:rsid w:val="00550259"/>
    <w:rsid w:val="00552794"/>
    <w:rsid w:val="00552DC6"/>
    <w:rsid w:val="0055347F"/>
    <w:rsid w:val="00553B24"/>
    <w:rsid w:val="005543E6"/>
    <w:rsid w:val="00554DCF"/>
    <w:rsid w:val="00555844"/>
    <w:rsid w:val="00556507"/>
    <w:rsid w:val="00556CE8"/>
    <w:rsid w:val="005604EA"/>
    <w:rsid w:val="00561252"/>
    <w:rsid w:val="00561782"/>
    <w:rsid w:val="00561B1C"/>
    <w:rsid w:val="00563857"/>
    <w:rsid w:val="00564B48"/>
    <w:rsid w:val="005656D3"/>
    <w:rsid w:val="005667B1"/>
    <w:rsid w:val="0057239B"/>
    <w:rsid w:val="005735DF"/>
    <w:rsid w:val="00575757"/>
    <w:rsid w:val="005758A8"/>
    <w:rsid w:val="00576124"/>
    <w:rsid w:val="005812B2"/>
    <w:rsid w:val="00581B79"/>
    <w:rsid w:val="00582980"/>
    <w:rsid w:val="00584217"/>
    <w:rsid w:val="00584316"/>
    <w:rsid w:val="00584460"/>
    <w:rsid w:val="00585259"/>
    <w:rsid w:val="005857CB"/>
    <w:rsid w:val="0058675F"/>
    <w:rsid w:val="00591893"/>
    <w:rsid w:val="005919CF"/>
    <w:rsid w:val="00591D3A"/>
    <w:rsid w:val="005949BE"/>
    <w:rsid w:val="00596FEC"/>
    <w:rsid w:val="005A2C52"/>
    <w:rsid w:val="005A2ED1"/>
    <w:rsid w:val="005A358B"/>
    <w:rsid w:val="005A3805"/>
    <w:rsid w:val="005A4523"/>
    <w:rsid w:val="005A54E8"/>
    <w:rsid w:val="005A7460"/>
    <w:rsid w:val="005A7AA4"/>
    <w:rsid w:val="005A7CE9"/>
    <w:rsid w:val="005B0F60"/>
    <w:rsid w:val="005B16D5"/>
    <w:rsid w:val="005B2746"/>
    <w:rsid w:val="005B3015"/>
    <w:rsid w:val="005B4254"/>
    <w:rsid w:val="005B458F"/>
    <w:rsid w:val="005B5808"/>
    <w:rsid w:val="005B5E40"/>
    <w:rsid w:val="005B60BA"/>
    <w:rsid w:val="005B75A4"/>
    <w:rsid w:val="005B7DB3"/>
    <w:rsid w:val="005C195E"/>
    <w:rsid w:val="005C1E4A"/>
    <w:rsid w:val="005C28F3"/>
    <w:rsid w:val="005C5206"/>
    <w:rsid w:val="005D082B"/>
    <w:rsid w:val="005D0B5E"/>
    <w:rsid w:val="005D1B58"/>
    <w:rsid w:val="005D2C69"/>
    <w:rsid w:val="005D3DD9"/>
    <w:rsid w:val="005D4ABF"/>
    <w:rsid w:val="005D5B9B"/>
    <w:rsid w:val="005D6A7C"/>
    <w:rsid w:val="005D727B"/>
    <w:rsid w:val="005D7BFF"/>
    <w:rsid w:val="005E1A78"/>
    <w:rsid w:val="005E23C9"/>
    <w:rsid w:val="005E261B"/>
    <w:rsid w:val="005E2BB9"/>
    <w:rsid w:val="005E2BDD"/>
    <w:rsid w:val="005E4F86"/>
    <w:rsid w:val="005E5F7E"/>
    <w:rsid w:val="005E6183"/>
    <w:rsid w:val="005E6276"/>
    <w:rsid w:val="005E66FE"/>
    <w:rsid w:val="005E728D"/>
    <w:rsid w:val="005F18F1"/>
    <w:rsid w:val="005F387B"/>
    <w:rsid w:val="005F4D43"/>
    <w:rsid w:val="00600B65"/>
    <w:rsid w:val="006010B5"/>
    <w:rsid w:val="006016B9"/>
    <w:rsid w:val="0060174E"/>
    <w:rsid w:val="00602DA9"/>
    <w:rsid w:val="0060539C"/>
    <w:rsid w:val="00606D67"/>
    <w:rsid w:val="006137CD"/>
    <w:rsid w:val="00613A1D"/>
    <w:rsid w:val="0061593A"/>
    <w:rsid w:val="00615947"/>
    <w:rsid w:val="006160B2"/>
    <w:rsid w:val="00617A83"/>
    <w:rsid w:val="006242BA"/>
    <w:rsid w:val="00624974"/>
    <w:rsid w:val="0062640B"/>
    <w:rsid w:val="00627E6C"/>
    <w:rsid w:val="00630337"/>
    <w:rsid w:val="00631B96"/>
    <w:rsid w:val="00633AEA"/>
    <w:rsid w:val="0063440A"/>
    <w:rsid w:val="0063443A"/>
    <w:rsid w:val="006347D2"/>
    <w:rsid w:val="00634D0D"/>
    <w:rsid w:val="00635392"/>
    <w:rsid w:val="0063606D"/>
    <w:rsid w:val="006363DF"/>
    <w:rsid w:val="00637D24"/>
    <w:rsid w:val="0064042F"/>
    <w:rsid w:val="00641415"/>
    <w:rsid w:val="0064243D"/>
    <w:rsid w:val="00642483"/>
    <w:rsid w:val="006439F5"/>
    <w:rsid w:val="00643AC9"/>
    <w:rsid w:val="006459A9"/>
    <w:rsid w:val="00646D4D"/>
    <w:rsid w:val="0064736D"/>
    <w:rsid w:val="006475FA"/>
    <w:rsid w:val="006500AE"/>
    <w:rsid w:val="0065303F"/>
    <w:rsid w:val="0065399A"/>
    <w:rsid w:val="00653F1D"/>
    <w:rsid w:val="00654B85"/>
    <w:rsid w:val="00660AC6"/>
    <w:rsid w:val="00660F38"/>
    <w:rsid w:val="00661732"/>
    <w:rsid w:val="00662B9C"/>
    <w:rsid w:val="0066611E"/>
    <w:rsid w:val="006667FD"/>
    <w:rsid w:val="006704A5"/>
    <w:rsid w:val="00670EE5"/>
    <w:rsid w:val="00673A60"/>
    <w:rsid w:val="006745B7"/>
    <w:rsid w:val="006750C8"/>
    <w:rsid w:val="00675F79"/>
    <w:rsid w:val="00676D55"/>
    <w:rsid w:val="00677546"/>
    <w:rsid w:val="006807A7"/>
    <w:rsid w:val="006814C0"/>
    <w:rsid w:val="00681FED"/>
    <w:rsid w:val="00685644"/>
    <w:rsid w:val="00685F52"/>
    <w:rsid w:val="00686F43"/>
    <w:rsid w:val="00690BB7"/>
    <w:rsid w:val="006912E4"/>
    <w:rsid w:val="006915AC"/>
    <w:rsid w:val="00691835"/>
    <w:rsid w:val="0069489D"/>
    <w:rsid w:val="006975C8"/>
    <w:rsid w:val="006A062C"/>
    <w:rsid w:val="006A1664"/>
    <w:rsid w:val="006A16FE"/>
    <w:rsid w:val="006A21F0"/>
    <w:rsid w:val="006A2C9E"/>
    <w:rsid w:val="006A3707"/>
    <w:rsid w:val="006A3CBF"/>
    <w:rsid w:val="006A3F26"/>
    <w:rsid w:val="006A574A"/>
    <w:rsid w:val="006A5D1C"/>
    <w:rsid w:val="006A62F9"/>
    <w:rsid w:val="006A7641"/>
    <w:rsid w:val="006A76E6"/>
    <w:rsid w:val="006A7E1D"/>
    <w:rsid w:val="006B3539"/>
    <w:rsid w:val="006B38BC"/>
    <w:rsid w:val="006B4DC4"/>
    <w:rsid w:val="006B4F1F"/>
    <w:rsid w:val="006B6019"/>
    <w:rsid w:val="006B622B"/>
    <w:rsid w:val="006B6AA7"/>
    <w:rsid w:val="006B6B05"/>
    <w:rsid w:val="006B6D0D"/>
    <w:rsid w:val="006C0D11"/>
    <w:rsid w:val="006C1BED"/>
    <w:rsid w:val="006C1E46"/>
    <w:rsid w:val="006C1EA4"/>
    <w:rsid w:val="006C396B"/>
    <w:rsid w:val="006C3D94"/>
    <w:rsid w:val="006C4400"/>
    <w:rsid w:val="006C4CF6"/>
    <w:rsid w:val="006C50E1"/>
    <w:rsid w:val="006C5837"/>
    <w:rsid w:val="006C592C"/>
    <w:rsid w:val="006C7C62"/>
    <w:rsid w:val="006D0294"/>
    <w:rsid w:val="006D321E"/>
    <w:rsid w:val="006D4D00"/>
    <w:rsid w:val="006D5840"/>
    <w:rsid w:val="006D7101"/>
    <w:rsid w:val="006E084F"/>
    <w:rsid w:val="006E165D"/>
    <w:rsid w:val="006E1CFA"/>
    <w:rsid w:val="006E3008"/>
    <w:rsid w:val="006E3A2E"/>
    <w:rsid w:val="006E42FC"/>
    <w:rsid w:val="006E505C"/>
    <w:rsid w:val="006F0279"/>
    <w:rsid w:val="006F1D35"/>
    <w:rsid w:val="006F1F13"/>
    <w:rsid w:val="006F7E2D"/>
    <w:rsid w:val="007014BC"/>
    <w:rsid w:val="00701523"/>
    <w:rsid w:val="00703681"/>
    <w:rsid w:val="00704F1E"/>
    <w:rsid w:val="007070C1"/>
    <w:rsid w:val="00710972"/>
    <w:rsid w:val="00711C6D"/>
    <w:rsid w:val="00713207"/>
    <w:rsid w:val="007136BF"/>
    <w:rsid w:val="00713A1D"/>
    <w:rsid w:val="00716A2E"/>
    <w:rsid w:val="007208A7"/>
    <w:rsid w:val="00722DC0"/>
    <w:rsid w:val="00722FAC"/>
    <w:rsid w:val="00724D17"/>
    <w:rsid w:val="007252D1"/>
    <w:rsid w:val="007257CF"/>
    <w:rsid w:val="00725B25"/>
    <w:rsid w:val="00725DD0"/>
    <w:rsid w:val="00726EAB"/>
    <w:rsid w:val="0073060E"/>
    <w:rsid w:val="00730B01"/>
    <w:rsid w:val="00731281"/>
    <w:rsid w:val="00732232"/>
    <w:rsid w:val="007327F2"/>
    <w:rsid w:val="00732EDB"/>
    <w:rsid w:val="007330D6"/>
    <w:rsid w:val="00733BB3"/>
    <w:rsid w:val="00733E66"/>
    <w:rsid w:val="00736B17"/>
    <w:rsid w:val="00736BCE"/>
    <w:rsid w:val="00736E32"/>
    <w:rsid w:val="007416B7"/>
    <w:rsid w:val="00742642"/>
    <w:rsid w:val="007426E0"/>
    <w:rsid w:val="0074311B"/>
    <w:rsid w:val="00743EF3"/>
    <w:rsid w:val="00744D0E"/>
    <w:rsid w:val="00747279"/>
    <w:rsid w:val="00747832"/>
    <w:rsid w:val="00747BA5"/>
    <w:rsid w:val="00747D3D"/>
    <w:rsid w:val="0075048B"/>
    <w:rsid w:val="007507E2"/>
    <w:rsid w:val="00750A9C"/>
    <w:rsid w:val="007534FD"/>
    <w:rsid w:val="00754369"/>
    <w:rsid w:val="007566F9"/>
    <w:rsid w:val="007574E6"/>
    <w:rsid w:val="007602E1"/>
    <w:rsid w:val="007605B5"/>
    <w:rsid w:val="00761206"/>
    <w:rsid w:val="007631C0"/>
    <w:rsid w:val="007634C7"/>
    <w:rsid w:val="0076374F"/>
    <w:rsid w:val="00763AD5"/>
    <w:rsid w:val="0076438D"/>
    <w:rsid w:val="0076624E"/>
    <w:rsid w:val="007662F8"/>
    <w:rsid w:val="007679E5"/>
    <w:rsid w:val="007712E4"/>
    <w:rsid w:val="007714DC"/>
    <w:rsid w:val="00771A16"/>
    <w:rsid w:val="0077324A"/>
    <w:rsid w:val="0077351C"/>
    <w:rsid w:val="007740BF"/>
    <w:rsid w:val="00774A44"/>
    <w:rsid w:val="007759BA"/>
    <w:rsid w:val="00775E36"/>
    <w:rsid w:val="00780C7B"/>
    <w:rsid w:val="00784105"/>
    <w:rsid w:val="00784B40"/>
    <w:rsid w:val="00785708"/>
    <w:rsid w:val="00786FE5"/>
    <w:rsid w:val="00787702"/>
    <w:rsid w:val="007908A8"/>
    <w:rsid w:val="007910D2"/>
    <w:rsid w:val="00791146"/>
    <w:rsid w:val="007920CE"/>
    <w:rsid w:val="0079298E"/>
    <w:rsid w:val="00792FEF"/>
    <w:rsid w:val="007938E5"/>
    <w:rsid w:val="00793E4B"/>
    <w:rsid w:val="007946C5"/>
    <w:rsid w:val="00794709"/>
    <w:rsid w:val="007948C5"/>
    <w:rsid w:val="00795074"/>
    <w:rsid w:val="00795344"/>
    <w:rsid w:val="00796D70"/>
    <w:rsid w:val="007A0089"/>
    <w:rsid w:val="007A3CFE"/>
    <w:rsid w:val="007A3F0A"/>
    <w:rsid w:val="007A4440"/>
    <w:rsid w:val="007A459C"/>
    <w:rsid w:val="007A4686"/>
    <w:rsid w:val="007A5D92"/>
    <w:rsid w:val="007A7CB6"/>
    <w:rsid w:val="007B1B6D"/>
    <w:rsid w:val="007B1D5C"/>
    <w:rsid w:val="007B2954"/>
    <w:rsid w:val="007B2AAD"/>
    <w:rsid w:val="007B39B4"/>
    <w:rsid w:val="007B39D3"/>
    <w:rsid w:val="007B3D91"/>
    <w:rsid w:val="007B5136"/>
    <w:rsid w:val="007B604D"/>
    <w:rsid w:val="007B716D"/>
    <w:rsid w:val="007C10F7"/>
    <w:rsid w:val="007C19B4"/>
    <w:rsid w:val="007C24D3"/>
    <w:rsid w:val="007C46CF"/>
    <w:rsid w:val="007C644F"/>
    <w:rsid w:val="007C75E6"/>
    <w:rsid w:val="007C78D5"/>
    <w:rsid w:val="007D008F"/>
    <w:rsid w:val="007D00AC"/>
    <w:rsid w:val="007D05B6"/>
    <w:rsid w:val="007D14D6"/>
    <w:rsid w:val="007D1590"/>
    <w:rsid w:val="007D1B03"/>
    <w:rsid w:val="007D5B0B"/>
    <w:rsid w:val="007D5E46"/>
    <w:rsid w:val="007D7575"/>
    <w:rsid w:val="007D7AC7"/>
    <w:rsid w:val="007D7DCF"/>
    <w:rsid w:val="007E401C"/>
    <w:rsid w:val="007E43DA"/>
    <w:rsid w:val="007E5B09"/>
    <w:rsid w:val="007E5E92"/>
    <w:rsid w:val="007E602B"/>
    <w:rsid w:val="007E7850"/>
    <w:rsid w:val="007F19FA"/>
    <w:rsid w:val="007F2003"/>
    <w:rsid w:val="008007BC"/>
    <w:rsid w:val="00801082"/>
    <w:rsid w:val="0080202A"/>
    <w:rsid w:val="00802D5C"/>
    <w:rsid w:val="00803CDB"/>
    <w:rsid w:val="00804F90"/>
    <w:rsid w:val="00804FE9"/>
    <w:rsid w:val="0080506B"/>
    <w:rsid w:val="008052F2"/>
    <w:rsid w:val="00805AC4"/>
    <w:rsid w:val="00806F48"/>
    <w:rsid w:val="008103DC"/>
    <w:rsid w:val="0081041F"/>
    <w:rsid w:val="0081044E"/>
    <w:rsid w:val="0081095F"/>
    <w:rsid w:val="0081146D"/>
    <w:rsid w:val="0081431E"/>
    <w:rsid w:val="008156E7"/>
    <w:rsid w:val="00815C3D"/>
    <w:rsid w:val="00815F01"/>
    <w:rsid w:val="0081615B"/>
    <w:rsid w:val="008202CC"/>
    <w:rsid w:val="00820E11"/>
    <w:rsid w:val="00822815"/>
    <w:rsid w:val="00823C12"/>
    <w:rsid w:val="008252F7"/>
    <w:rsid w:val="008269FE"/>
    <w:rsid w:val="00830DED"/>
    <w:rsid w:val="00830E0B"/>
    <w:rsid w:val="00831704"/>
    <w:rsid w:val="008318C3"/>
    <w:rsid w:val="00832F8B"/>
    <w:rsid w:val="00834405"/>
    <w:rsid w:val="00834E91"/>
    <w:rsid w:val="008366F2"/>
    <w:rsid w:val="008368A6"/>
    <w:rsid w:val="008371B1"/>
    <w:rsid w:val="00837B26"/>
    <w:rsid w:val="0084197D"/>
    <w:rsid w:val="00841C8F"/>
    <w:rsid w:val="00842751"/>
    <w:rsid w:val="00842D43"/>
    <w:rsid w:val="00844403"/>
    <w:rsid w:val="008461BD"/>
    <w:rsid w:val="00847063"/>
    <w:rsid w:val="008473B1"/>
    <w:rsid w:val="00847DD1"/>
    <w:rsid w:val="0085048D"/>
    <w:rsid w:val="0085069D"/>
    <w:rsid w:val="00851C89"/>
    <w:rsid w:val="008533A6"/>
    <w:rsid w:val="00855C1B"/>
    <w:rsid w:val="0085671D"/>
    <w:rsid w:val="0085694E"/>
    <w:rsid w:val="00857A5F"/>
    <w:rsid w:val="00857EDD"/>
    <w:rsid w:val="00860D10"/>
    <w:rsid w:val="008630A0"/>
    <w:rsid w:val="0086360E"/>
    <w:rsid w:val="00864205"/>
    <w:rsid w:val="00864349"/>
    <w:rsid w:val="008654EC"/>
    <w:rsid w:val="008655DA"/>
    <w:rsid w:val="00866627"/>
    <w:rsid w:val="0086667D"/>
    <w:rsid w:val="00870EF7"/>
    <w:rsid w:val="0087198C"/>
    <w:rsid w:val="00871B5A"/>
    <w:rsid w:val="00871EA0"/>
    <w:rsid w:val="00871FD5"/>
    <w:rsid w:val="00872B44"/>
    <w:rsid w:val="008730BE"/>
    <w:rsid w:val="008734E3"/>
    <w:rsid w:val="00873AB0"/>
    <w:rsid w:val="00874BD5"/>
    <w:rsid w:val="008750C6"/>
    <w:rsid w:val="008754E9"/>
    <w:rsid w:val="008755D7"/>
    <w:rsid w:val="00876636"/>
    <w:rsid w:val="00876E78"/>
    <w:rsid w:val="00880DAD"/>
    <w:rsid w:val="00882FC4"/>
    <w:rsid w:val="008832DF"/>
    <w:rsid w:val="008902FA"/>
    <w:rsid w:val="00891B41"/>
    <w:rsid w:val="00891FD8"/>
    <w:rsid w:val="0089225F"/>
    <w:rsid w:val="00894DEE"/>
    <w:rsid w:val="008955B8"/>
    <w:rsid w:val="00895F48"/>
    <w:rsid w:val="00897B41"/>
    <w:rsid w:val="00897B84"/>
    <w:rsid w:val="00897C08"/>
    <w:rsid w:val="008A0ED5"/>
    <w:rsid w:val="008A16A8"/>
    <w:rsid w:val="008A1767"/>
    <w:rsid w:val="008A1FAE"/>
    <w:rsid w:val="008A2FB5"/>
    <w:rsid w:val="008A462F"/>
    <w:rsid w:val="008A4B4B"/>
    <w:rsid w:val="008A4DC6"/>
    <w:rsid w:val="008A67FF"/>
    <w:rsid w:val="008A685B"/>
    <w:rsid w:val="008B0052"/>
    <w:rsid w:val="008B0262"/>
    <w:rsid w:val="008B0FB4"/>
    <w:rsid w:val="008B1D49"/>
    <w:rsid w:val="008B4651"/>
    <w:rsid w:val="008B574E"/>
    <w:rsid w:val="008B5F6F"/>
    <w:rsid w:val="008B72D5"/>
    <w:rsid w:val="008B77E6"/>
    <w:rsid w:val="008C087E"/>
    <w:rsid w:val="008C214E"/>
    <w:rsid w:val="008C349A"/>
    <w:rsid w:val="008C3ABF"/>
    <w:rsid w:val="008C5C0C"/>
    <w:rsid w:val="008C703E"/>
    <w:rsid w:val="008D0A02"/>
    <w:rsid w:val="008D10BE"/>
    <w:rsid w:val="008D1A6E"/>
    <w:rsid w:val="008D2102"/>
    <w:rsid w:val="008D5818"/>
    <w:rsid w:val="008D62EC"/>
    <w:rsid w:val="008D6ABD"/>
    <w:rsid w:val="008D7084"/>
    <w:rsid w:val="008E01C2"/>
    <w:rsid w:val="008E0D6F"/>
    <w:rsid w:val="008E24E2"/>
    <w:rsid w:val="008E2718"/>
    <w:rsid w:val="008E3716"/>
    <w:rsid w:val="008E61BA"/>
    <w:rsid w:val="008F1F2A"/>
    <w:rsid w:val="008F65E5"/>
    <w:rsid w:val="008F780D"/>
    <w:rsid w:val="009003B8"/>
    <w:rsid w:val="009008CA"/>
    <w:rsid w:val="00900EB3"/>
    <w:rsid w:val="00901B67"/>
    <w:rsid w:val="009032A4"/>
    <w:rsid w:val="0090379D"/>
    <w:rsid w:val="00904A57"/>
    <w:rsid w:val="00906051"/>
    <w:rsid w:val="00907293"/>
    <w:rsid w:val="00907E3D"/>
    <w:rsid w:val="00912372"/>
    <w:rsid w:val="009126FB"/>
    <w:rsid w:val="00913A97"/>
    <w:rsid w:val="00913BA5"/>
    <w:rsid w:val="00914613"/>
    <w:rsid w:val="00915309"/>
    <w:rsid w:val="00915364"/>
    <w:rsid w:val="00917144"/>
    <w:rsid w:val="009177D7"/>
    <w:rsid w:val="00920729"/>
    <w:rsid w:val="00920E64"/>
    <w:rsid w:val="009217CF"/>
    <w:rsid w:val="00921C55"/>
    <w:rsid w:val="009231DE"/>
    <w:rsid w:val="00924869"/>
    <w:rsid w:val="009263E6"/>
    <w:rsid w:val="00926423"/>
    <w:rsid w:val="009264A8"/>
    <w:rsid w:val="00926EA9"/>
    <w:rsid w:val="00927392"/>
    <w:rsid w:val="00930002"/>
    <w:rsid w:val="00930255"/>
    <w:rsid w:val="009313F7"/>
    <w:rsid w:val="00931A11"/>
    <w:rsid w:val="00933D88"/>
    <w:rsid w:val="00934B85"/>
    <w:rsid w:val="00940C1C"/>
    <w:rsid w:val="00942450"/>
    <w:rsid w:val="009436A3"/>
    <w:rsid w:val="009436B2"/>
    <w:rsid w:val="00947150"/>
    <w:rsid w:val="009528D4"/>
    <w:rsid w:val="009536F7"/>
    <w:rsid w:val="00953C90"/>
    <w:rsid w:val="0095610E"/>
    <w:rsid w:val="00956DEC"/>
    <w:rsid w:val="00957CD2"/>
    <w:rsid w:val="00960BE8"/>
    <w:rsid w:val="00960D81"/>
    <w:rsid w:val="00962B87"/>
    <w:rsid w:val="00962EF5"/>
    <w:rsid w:val="00963860"/>
    <w:rsid w:val="00963A6D"/>
    <w:rsid w:val="00966C2C"/>
    <w:rsid w:val="00966C49"/>
    <w:rsid w:val="00967196"/>
    <w:rsid w:val="00973A32"/>
    <w:rsid w:val="00974422"/>
    <w:rsid w:val="009753C5"/>
    <w:rsid w:val="009757FE"/>
    <w:rsid w:val="00981B19"/>
    <w:rsid w:val="00982764"/>
    <w:rsid w:val="009840C7"/>
    <w:rsid w:val="009844A1"/>
    <w:rsid w:val="00985B5F"/>
    <w:rsid w:val="009864A9"/>
    <w:rsid w:val="009877A2"/>
    <w:rsid w:val="009902FE"/>
    <w:rsid w:val="009903E9"/>
    <w:rsid w:val="00991B19"/>
    <w:rsid w:val="00993D23"/>
    <w:rsid w:val="00997448"/>
    <w:rsid w:val="009A0B93"/>
    <w:rsid w:val="009A349E"/>
    <w:rsid w:val="009A3A7D"/>
    <w:rsid w:val="009A4024"/>
    <w:rsid w:val="009A52BF"/>
    <w:rsid w:val="009A5401"/>
    <w:rsid w:val="009A733B"/>
    <w:rsid w:val="009A7BEC"/>
    <w:rsid w:val="009A7CF4"/>
    <w:rsid w:val="009B0737"/>
    <w:rsid w:val="009B0920"/>
    <w:rsid w:val="009B1066"/>
    <w:rsid w:val="009B389D"/>
    <w:rsid w:val="009B3F0C"/>
    <w:rsid w:val="009B4A55"/>
    <w:rsid w:val="009B4FD8"/>
    <w:rsid w:val="009B5673"/>
    <w:rsid w:val="009B6A7C"/>
    <w:rsid w:val="009B6DAD"/>
    <w:rsid w:val="009B7318"/>
    <w:rsid w:val="009B7999"/>
    <w:rsid w:val="009B7BE3"/>
    <w:rsid w:val="009C2E6E"/>
    <w:rsid w:val="009C2F56"/>
    <w:rsid w:val="009C373B"/>
    <w:rsid w:val="009C3F3E"/>
    <w:rsid w:val="009C4A6C"/>
    <w:rsid w:val="009C6052"/>
    <w:rsid w:val="009C6467"/>
    <w:rsid w:val="009C6629"/>
    <w:rsid w:val="009C7997"/>
    <w:rsid w:val="009C7DB2"/>
    <w:rsid w:val="009D0018"/>
    <w:rsid w:val="009D25AB"/>
    <w:rsid w:val="009D4C4B"/>
    <w:rsid w:val="009D5557"/>
    <w:rsid w:val="009D6F00"/>
    <w:rsid w:val="009E0337"/>
    <w:rsid w:val="009E0DD3"/>
    <w:rsid w:val="009E19D2"/>
    <w:rsid w:val="009E40D3"/>
    <w:rsid w:val="009E46AF"/>
    <w:rsid w:val="009E621B"/>
    <w:rsid w:val="009F041D"/>
    <w:rsid w:val="009F0979"/>
    <w:rsid w:val="009F0BA5"/>
    <w:rsid w:val="009F0E17"/>
    <w:rsid w:val="009F1B55"/>
    <w:rsid w:val="009F384E"/>
    <w:rsid w:val="009F5013"/>
    <w:rsid w:val="009F54DB"/>
    <w:rsid w:val="009F68EC"/>
    <w:rsid w:val="009F7447"/>
    <w:rsid w:val="00A009CE"/>
    <w:rsid w:val="00A01092"/>
    <w:rsid w:val="00A01D5B"/>
    <w:rsid w:val="00A02EAA"/>
    <w:rsid w:val="00A03E4B"/>
    <w:rsid w:val="00A04538"/>
    <w:rsid w:val="00A0458C"/>
    <w:rsid w:val="00A07CFD"/>
    <w:rsid w:val="00A11171"/>
    <w:rsid w:val="00A11272"/>
    <w:rsid w:val="00A135B3"/>
    <w:rsid w:val="00A136D7"/>
    <w:rsid w:val="00A14490"/>
    <w:rsid w:val="00A1644F"/>
    <w:rsid w:val="00A205B6"/>
    <w:rsid w:val="00A23A2E"/>
    <w:rsid w:val="00A24D9A"/>
    <w:rsid w:val="00A2541B"/>
    <w:rsid w:val="00A25906"/>
    <w:rsid w:val="00A26B87"/>
    <w:rsid w:val="00A27205"/>
    <w:rsid w:val="00A27ECF"/>
    <w:rsid w:val="00A3185B"/>
    <w:rsid w:val="00A32A35"/>
    <w:rsid w:val="00A32F48"/>
    <w:rsid w:val="00A33BFD"/>
    <w:rsid w:val="00A33F47"/>
    <w:rsid w:val="00A3500C"/>
    <w:rsid w:val="00A36C76"/>
    <w:rsid w:val="00A400D6"/>
    <w:rsid w:val="00A42A86"/>
    <w:rsid w:val="00A43CEE"/>
    <w:rsid w:val="00A47470"/>
    <w:rsid w:val="00A47CAF"/>
    <w:rsid w:val="00A47E01"/>
    <w:rsid w:val="00A50241"/>
    <w:rsid w:val="00A512AF"/>
    <w:rsid w:val="00A5158B"/>
    <w:rsid w:val="00A52F61"/>
    <w:rsid w:val="00A53E38"/>
    <w:rsid w:val="00A54024"/>
    <w:rsid w:val="00A551C0"/>
    <w:rsid w:val="00A57481"/>
    <w:rsid w:val="00A60CEE"/>
    <w:rsid w:val="00A625A2"/>
    <w:rsid w:val="00A62B01"/>
    <w:rsid w:val="00A63069"/>
    <w:rsid w:val="00A63253"/>
    <w:rsid w:val="00A63C30"/>
    <w:rsid w:val="00A64317"/>
    <w:rsid w:val="00A65E0A"/>
    <w:rsid w:val="00A65E2D"/>
    <w:rsid w:val="00A666E5"/>
    <w:rsid w:val="00A67057"/>
    <w:rsid w:val="00A708E8"/>
    <w:rsid w:val="00A70A38"/>
    <w:rsid w:val="00A71B90"/>
    <w:rsid w:val="00A72597"/>
    <w:rsid w:val="00A72863"/>
    <w:rsid w:val="00A72B40"/>
    <w:rsid w:val="00A73127"/>
    <w:rsid w:val="00A73406"/>
    <w:rsid w:val="00A73851"/>
    <w:rsid w:val="00A74397"/>
    <w:rsid w:val="00A74921"/>
    <w:rsid w:val="00A7537C"/>
    <w:rsid w:val="00A75836"/>
    <w:rsid w:val="00A770D8"/>
    <w:rsid w:val="00A77DBE"/>
    <w:rsid w:val="00A80B36"/>
    <w:rsid w:val="00A82208"/>
    <w:rsid w:val="00A82C1D"/>
    <w:rsid w:val="00A82F98"/>
    <w:rsid w:val="00A8343B"/>
    <w:rsid w:val="00A8538C"/>
    <w:rsid w:val="00A85E30"/>
    <w:rsid w:val="00A85FC7"/>
    <w:rsid w:val="00A86865"/>
    <w:rsid w:val="00A87695"/>
    <w:rsid w:val="00A9120E"/>
    <w:rsid w:val="00A91D76"/>
    <w:rsid w:val="00A9265D"/>
    <w:rsid w:val="00A931B9"/>
    <w:rsid w:val="00A94B75"/>
    <w:rsid w:val="00A95125"/>
    <w:rsid w:val="00A95404"/>
    <w:rsid w:val="00A9590C"/>
    <w:rsid w:val="00A96603"/>
    <w:rsid w:val="00A96EEC"/>
    <w:rsid w:val="00A97489"/>
    <w:rsid w:val="00A97DB2"/>
    <w:rsid w:val="00AA0302"/>
    <w:rsid w:val="00AA053B"/>
    <w:rsid w:val="00AA0768"/>
    <w:rsid w:val="00AA081F"/>
    <w:rsid w:val="00AA263A"/>
    <w:rsid w:val="00AA2B4F"/>
    <w:rsid w:val="00AA2B8E"/>
    <w:rsid w:val="00AA30F9"/>
    <w:rsid w:val="00AA3999"/>
    <w:rsid w:val="00AA400F"/>
    <w:rsid w:val="00AA4EBF"/>
    <w:rsid w:val="00AA566C"/>
    <w:rsid w:val="00AA60DD"/>
    <w:rsid w:val="00AA6A52"/>
    <w:rsid w:val="00AA743F"/>
    <w:rsid w:val="00AB3DC8"/>
    <w:rsid w:val="00AB47E1"/>
    <w:rsid w:val="00AB50D6"/>
    <w:rsid w:val="00AB5298"/>
    <w:rsid w:val="00AB5613"/>
    <w:rsid w:val="00AB5B91"/>
    <w:rsid w:val="00AB7821"/>
    <w:rsid w:val="00AB7977"/>
    <w:rsid w:val="00AB7CD4"/>
    <w:rsid w:val="00AC13E9"/>
    <w:rsid w:val="00AC24A8"/>
    <w:rsid w:val="00AC356F"/>
    <w:rsid w:val="00AC65CE"/>
    <w:rsid w:val="00AC76B1"/>
    <w:rsid w:val="00AC7718"/>
    <w:rsid w:val="00AC7E7D"/>
    <w:rsid w:val="00AD006E"/>
    <w:rsid w:val="00AD1256"/>
    <w:rsid w:val="00AD174D"/>
    <w:rsid w:val="00AD21A8"/>
    <w:rsid w:val="00AD267D"/>
    <w:rsid w:val="00AD4D1E"/>
    <w:rsid w:val="00AD537B"/>
    <w:rsid w:val="00AD664B"/>
    <w:rsid w:val="00AD6D06"/>
    <w:rsid w:val="00AD7637"/>
    <w:rsid w:val="00AE0FB4"/>
    <w:rsid w:val="00AE2396"/>
    <w:rsid w:val="00AE3E90"/>
    <w:rsid w:val="00AE4CDC"/>
    <w:rsid w:val="00AE5098"/>
    <w:rsid w:val="00AE549F"/>
    <w:rsid w:val="00AE5A4A"/>
    <w:rsid w:val="00AE6B21"/>
    <w:rsid w:val="00AE7609"/>
    <w:rsid w:val="00AE7AE6"/>
    <w:rsid w:val="00AE7BDB"/>
    <w:rsid w:val="00AF055F"/>
    <w:rsid w:val="00AF08F8"/>
    <w:rsid w:val="00AF10EA"/>
    <w:rsid w:val="00AF51CA"/>
    <w:rsid w:val="00AF6750"/>
    <w:rsid w:val="00AF7CAF"/>
    <w:rsid w:val="00B015D9"/>
    <w:rsid w:val="00B01E94"/>
    <w:rsid w:val="00B03EF1"/>
    <w:rsid w:val="00B053F0"/>
    <w:rsid w:val="00B07EFA"/>
    <w:rsid w:val="00B10B48"/>
    <w:rsid w:val="00B11084"/>
    <w:rsid w:val="00B11CD3"/>
    <w:rsid w:val="00B1237B"/>
    <w:rsid w:val="00B12451"/>
    <w:rsid w:val="00B1286A"/>
    <w:rsid w:val="00B12E18"/>
    <w:rsid w:val="00B14EAA"/>
    <w:rsid w:val="00B15369"/>
    <w:rsid w:val="00B16AF8"/>
    <w:rsid w:val="00B20FA0"/>
    <w:rsid w:val="00B2187C"/>
    <w:rsid w:val="00B2202C"/>
    <w:rsid w:val="00B246AF"/>
    <w:rsid w:val="00B248E4"/>
    <w:rsid w:val="00B25298"/>
    <w:rsid w:val="00B2559D"/>
    <w:rsid w:val="00B25825"/>
    <w:rsid w:val="00B25D3E"/>
    <w:rsid w:val="00B26C9C"/>
    <w:rsid w:val="00B31443"/>
    <w:rsid w:val="00B327F4"/>
    <w:rsid w:val="00B3389C"/>
    <w:rsid w:val="00B34511"/>
    <w:rsid w:val="00B346BC"/>
    <w:rsid w:val="00B35FCB"/>
    <w:rsid w:val="00B36305"/>
    <w:rsid w:val="00B37583"/>
    <w:rsid w:val="00B4013D"/>
    <w:rsid w:val="00B40482"/>
    <w:rsid w:val="00B40DA4"/>
    <w:rsid w:val="00B44450"/>
    <w:rsid w:val="00B44DC8"/>
    <w:rsid w:val="00B454CE"/>
    <w:rsid w:val="00B51195"/>
    <w:rsid w:val="00B5139C"/>
    <w:rsid w:val="00B51670"/>
    <w:rsid w:val="00B51E10"/>
    <w:rsid w:val="00B528C7"/>
    <w:rsid w:val="00B52BC1"/>
    <w:rsid w:val="00B54364"/>
    <w:rsid w:val="00B543AC"/>
    <w:rsid w:val="00B54F65"/>
    <w:rsid w:val="00B55C51"/>
    <w:rsid w:val="00B560B3"/>
    <w:rsid w:val="00B56CB1"/>
    <w:rsid w:val="00B61AC6"/>
    <w:rsid w:val="00B61F12"/>
    <w:rsid w:val="00B61F82"/>
    <w:rsid w:val="00B63B7D"/>
    <w:rsid w:val="00B64840"/>
    <w:rsid w:val="00B65174"/>
    <w:rsid w:val="00B65D19"/>
    <w:rsid w:val="00B66F02"/>
    <w:rsid w:val="00B6746A"/>
    <w:rsid w:val="00B67DFD"/>
    <w:rsid w:val="00B706D0"/>
    <w:rsid w:val="00B70704"/>
    <w:rsid w:val="00B72E01"/>
    <w:rsid w:val="00B72EF1"/>
    <w:rsid w:val="00B74DB0"/>
    <w:rsid w:val="00B77D2B"/>
    <w:rsid w:val="00B8011F"/>
    <w:rsid w:val="00B80FDB"/>
    <w:rsid w:val="00B83CF6"/>
    <w:rsid w:val="00B862ED"/>
    <w:rsid w:val="00B8767D"/>
    <w:rsid w:val="00B902CA"/>
    <w:rsid w:val="00B91AC7"/>
    <w:rsid w:val="00B93087"/>
    <w:rsid w:val="00B934F8"/>
    <w:rsid w:val="00B95685"/>
    <w:rsid w:val="00B97670"/>
    <w:rsid w:val="00B9777E"/>
    <w:rsid w:val="00BA0053"/>
    <w:rsid w:val="00BA21C7"/>
    <w:rsid w:val="00BA2C8F"/>
    <w:rsid w:val="00BA464D"/>
    <w:rsid w:val="00BA54F1"/>
    <w:rsid w:val="00BA6083"/>
    <w:rsid w:val="00BA7623"/>
    <w:rsid w:val="00BA7D89"/>
    <w:rsid w:val="00BB0829"/>
    <w:rsid w:val="00BB1169"/>
    <w:rsid w:val="00BB1CD3"/>
    <w:rsid w:val="00BB1DE0"/>
    <w:rsid w:val="00BB32F7"/>
    <w:rsid w:val="00BB3D8D"/>
    <w:rsid w:val="00BB3EE2"/>
    <w:rsid w:val="00BB416A"/>
    <w:rsid w:val="00BB4525"/>
    <w:rsid w:val="00BB52C6"/>
    <w:rsid w:val="00BB5A89"/>
    <w:rsid w:val="00BB7433"/>
    <w:rsid w:val="00BB75EE"/>
    <w:rsid w:val="00BB7883"/>
    <w:rsid w:val="00BB7C4A"/>
    <w:rsid w:val="00BB7E30"/>
    <w:rsid w:val="00BC1036"/>
    <w:rsid w:val="00BC17CE"/>
    <w:rsid w:val="00BC1B1E"/>
    <w:rsid w:val="00BC1D50"/>
    <w:rsid w:val="00BC1EF4"/>
    <w:rsid w:val="00BC2B94"/>
    <w:rsid w:val="00BC2C4A"/>
    <w:rsid w:val="00BC3482"/>
    <w:rsid w:val="00BC5B2C"/>
    <w:rsid w:val="00BC62A1"/>
    <w:rsid w:val="00BC62AB"/>
    <w:rsid w:val="00BC7B41"/>
    <w:rsid w:val="00BD0390"/>
    <w:rsid w:val="00BD10BC"/>
    <w:rsid w:val="00BD19D7"/>
    <w:rsid w:val="00BD1CE4"/>
    <w:rsid w:val="00BD32C4"/>
    <w:rsid w:val="00BD36AC"/>
    <w:rsid w:val="00BD610C"/>
    <w:rsid w:val="00BD643A"/>
    <w:rsid w:val="00BD7471"/>
    <w:rsid w:val="00BD7A54"/>
    <w:rsid w:val="00BE0E12"/>
    <w:rsid w:val="00BE0F72"/>
    <w:rsid w:val="00BE2EC2"/>
    <w:rsid w:val="00BE411D"/>
    <w:rsid w:val="00BE6B34"/>
    <w:rsid w:val="00BE758F"/>
    <w:rsid w:val="00BF0343"/>
    <w:rsid w:val="00BF191E"/>
    <w:rsid w:val="00BF1986"/>
    <w:rsid w:val="00BF1EE1"/>
    <w:rsid w:val="00BF312B"/>
    <w:rsid w:val="00BF39AF"/>
    <w:rsid w:val="00BF3DB2"/>
    <w:rsid w:val="00BF5FC2"/>
    <w:rsid w:val="00BF7567"/>
    <w:rsid w:val="00C013C5"/>
    <w:rsid w:val="00C0145D"/>
    <w:rsid w:val="00C018E3"/>
    <w:rsid w:val="00C0234A"/>
    <w:rsid w:val="00C026E5"/>
    <w:rsid w:val="00C03BB0"/>
    <w:rsid w:val="00C1178D"/>
    <w:rsid w:val="00C13109"/>
    <w:rsid w:val="00C144FB"/>
    <w:rsid w:val="00C14BE9"/>
    <w:rsid w:val="00C1505A"/>
    <w:rsid w:val="00C16A82"/>
    <w:rsid w:val="00C1798A"/>
    <w:rsid w:val="00C17F52"/>
    <w:rsid w:val="00C20A26"/>
    <w:rsid w:val="00C21027"/>
    <w:rsid w:val="00C21039"/>
    <w:rsid w:val="00C21D6E"/>
    <w:rsid w:val="00C2205F"/>
    <w:rsid w:val="00C23514"/>
    <w:rsid w:val="00C23822"/>
    <w:rsid w:val="00C2420C"/>
    <w:rsid w:val="00C25944"/>
    <w:rsid w:val="00C26C86"/>
    <w:rsid w:val="00C30EA0"/>
    <w:rsid w:val="00C34C9B"/>
    <w:rsid w:val="00C35204"/>
    <w:rsid w:val="00C370ED"/>
    <w:rsid w:val="00C37CCC"/>
    <w:rsid w:val="00C40873"/>
    <w:rsid w:val="00C411DE"/>
    <w:rsid w:val="00C43549"/>
    <w:rsid w:val="00C44898"/>
    <w:rsid w:val="00C4617B"/>
    <w:rsid w:val="00C46346"/>
    <w:rsid w:val="00C463B9"/>
    <w:rsid w:val="00C470C3"/>
    <w:rsid w:val="00C500C5"/>
    <w:rsid w:val="00C51527"/>
    <w:rsid w:val="00C515CF"/>
    <w:rsid w:val="00C52023"/>
    <w:rsid w:val="00C53788"/>
    <w:rsid w:val="00C53B69"/>
    <w:rsid w:val="00C5446E"/>
    <w:rsid w:val="00C54471"/>
    <w:rsid w:val="00C54CF5"/>
    <w:rsid w:val="00C5600A"/>
    <w:rsid w:val="00C56125"/>
    <w:rsid w:val="00C5617A"/>
    <w:rsid w:val="00C57375"/>
    <w:rsid w:val="00C573D7"/>
    <w:rsid w:val="00C618EA"/>
    <w:rsid w:val="00C61C35"/>
    <w:rsid w:val="00C62057"/>
    <w:rsid w:val="00C622CA"/>
    <w:rsid w:val="00C622D4"/>
    <w:rsid w:val="00C62E8A"/>
    <w:rsid w:val="00C63A70"/>
    <w:rsid w:val="00C63D57"/>
    <w:rsid w:val="00C641AF"/>
    <w:rsid w:val="00C6575B"/>
    <w:rsid w:val="00C66472"/>
    <w:rsid w:val="00C666AE"/>
    <w:rsid w:val="00C674DA"/>
    <w:rsid w:val="00C70624"/>
    <w:rsid w:val="00C712D5"/>
    <w:rsid w:val="00C7150E"/>
    <w:rsid w:val="00C71DDC"/>
    <w:rsid w:val="00C72352"/>
    <w:rsid w:val="00C72394"/>
    <w:rsid w:val="00C72A8B"/>
    <w:rsid w:val="00C74FDA"/>
    <w:rsid w:val="00C7556E"/>
    <w:rsid w:val="00C75E4E"/>
    <w:rsid w:val="00C8012C"/>
    <w:rsid w:val="00C85412"/>
    <w:rsid w:val="00C8599C"/>
    <w:rsid w:val="00C9105E"/>
    <w:rsid w:val="00C94C46"/>
    <w:rsid w:val="00C9679D"/>
    <w:rsid w:val="00C9742B"/>
    <w:rsid w:val="00C979DA"/>
    <w:rsid w:val="00C97EEF"/>
    <w:rsid w:val="00CA248D"/>
    <w:rsid w:val="00CA27FD"/>
    <w:rsid w:val="00CA2ACB"/>
    <w:rsid w:val="00CA2CA1"/>
    <w:rsid w:val="00CA32B9"/>
    <w:rsid w:val="00CA35D1"/>
    <w:rsid w:val="00CA3D88"/>
    <w:rsid w:val="00CB06C4"/>
    <w:rsid w:val="00CB1684"/>
    <w:rsid w:val="00CB2047"/>
    <w:rsid w:val="00CB4C75"/>
    <w:rsid w:val="00CB535C"/>
    <w:rsid w:val="00CB68E2"/>
    <w:rsid w:val="00CB6EA8"/>
    <w:rsid w:val="00CB7831"/>
    <w:rsid w:val="00CB7C46"/>
    <w:rsid w:val="00CB7D92"/>
    <w:rsid w:val="00CC0F22"/>
    <w:rsid w:val="00CC18E9"/>
    <w:rsid w:val="00CC1C4B"/>
    <w:rsid w:val="00CC2573"/>
    <w:rsid w:val="00CC2675"/>
    <w:rsid w:val="00CC4E35"/>
    <w:rsid w:val="00CC514F"/>
    <w:rsid w:val="00CC6166"/>
    <w:rsid w:val="00CD0EAB"/>
    <w:rsid w:val="00CD1FAB"/>
    <w:rsid w:val="00CD2E94"/>
    <w:rsid w:val="00CD3915"/>
    <w:rsid w:val="00CD3A7C"/>
    <w:rsid w:val="00CD3C4F"/>
    <w:rsid w:val="00CD42E2"/>
    <w:rsid w:val="00CD6912"/>
    <w:rsid w:val="00CD6B43"/>
    <w:rsid w:val="00CD6BF6"/>
    <w:rsid w:val="00CE14AE"/>
    <w:rsid w:val="00CE180E"/>
    <w:rsid w:val="00CE1A60"/>
    <w:rsid w:val="00CE2FF1"/>
    <w:rsid w:val="00CE3075"/>
    <w:rsid w:val="00CE3373"/>
    <w:rsid w:val="00CE4A61"/>
    <w:rsid w:val="00CE4F51"/>
    <w:rsid w:val="00CE5A1E"/>
    <w:rsid w:val="00CE6075"/>
    <w:rsid w:val="00CE6550"/>
    <w:rsid w:val="00CE7145"/>
    <w:rsid w:val="00CF0240"/>
    <w:rsid w:val="00CF0A10"/>
    <w:rsid w:val="00CF2962"/>
    <w:rsid w:val="00CF3120"/>
    <w:rsid w:val="00CF459B"/>
    <w:rsid w:val="00CF49D1"/>
    <w:rsid w:val="00CF5B6C"/>
    <w:rsid w:val="00CF6CCC"/>
    <w:rsid w:val="00D00E44"/>
    <w:rsid w:val="00D0254A"/>
    <w:rsid w:val="00D02AA9"/>
    <w:rsid w:val="00D02C74"/>
    <w:rsid w:val="00D02D0D"/>
    <w:rsid w:val="00D04628"/>
    <w:rsid w:val="00D06472"/>
    <w:rsid w:val="00D101DF"/>
    <w:rsid w:val="00D11F30"/>
    <w:rsid w:val="00D13A58"/>
    <w:rsid w:val="00D1565C"/>
    <w:rsid w:val="00D166BE"/>
    <w:rsid w:val="00D178BE"/>
    <w:rsid w:val="00D22167"/>
    <w:rsid w:val="00D22258"/>
    <w:rsid w:val="00D231FD"/>
    <w:rsid w:val="00D2535B"/>
    <w:rsid w:val="00D26655"/>
    <w:rsid w:val="00D26D40"/>
    <w:rsid w:val="00D27398"/>
    <w:rsid w:val="00D30B17"/>
    <w:rsid w:val="00D318CA"/>
    <w:rsid w:val="00D32663"/>
    <w:rsid w:val="00D34B7B"/>
    <w:rsid w:val="00D35724"/>
    <w:rsid w:val="00D35D38"/>
    <w:rsid w:val="00D36579"/>
    <w:rsid w:val="00D36F49"/>
    <w:rsid w:val="00D406D9"/>
    <w:rsid w:val="00D40A85"/>
    <w:rsid w:val="00D41D9E"/>
    <w:rsid w:val="00D423D7"/>
    <w:rsid w:val="00D424AD"/>
    <w:rsid w:val="00D42FAC"/>
    <w:rsid w:val="00D43B64"/>
    <w:rsid w:val="00D45EBF"/>
    <w:rsid w:val="00D4795B"/>
    <w:rsid w:val="00D51BD5"/>
    <w:rsid w:val="00D529C1"/>
    <w:rsid w:val="00D56292"/>
    <w:rsid w:val="00D6085B"/>
    <w:rsid w:val="00D60AB7"/>
    <w:rsid w:val="00D62900"/>
    <w:rsid w:val="00D63012"/>
    <w:rsid w:val="00D6472E"/>
    <w:rsid w:val="00D64A51"/>
    <w:rsid w:val="00D6555E"/>
    <w:rsid w:val="00D65C02"/>
    <w:rsid w:val="00D673F8"/>
    <w:rsid w:val="00D675D9"/>
    <w:rsid w:val="00D711DB"/>
    <w:rsid w:val="00D72EED"/>
    <w:rsid w:val="00D73A8D"/>
    <w:rsid w:val="00D73E34"/>
    <w:rsid w:val="00D740FC"/>
    <w:rsid w:val="00D744A6"/>
    <w:rsid w:val="00D7451D"/>
    <w:rsid w:val="00D7595D"/>
    <w:rsid w:val="00D75D19"/>
    <w:rsid w:val="00D77A1C"/>
    <w:rsid w:val="00D80585"/>
    <w:rsid w:val="00D80635"/>
    <w:rsid w:val="00D80839"/>
    <w:rsid w:val="00D837CB"/>
    <w:rsid w:val="00D84F6C"/>
    <w:rsid w:val="00D851FB"/>
    <w:rsid w:val="00D8577A"/>
    <w:rsid w:val="00D859F7"/>
    <w:rsid w:val="00D8780E"/>
    <w:rsid w:val="00D908F1"/>
    <w:rsid w:val="00D9181C"/>
    <w:rsid w:val="00D91E9B"/>
    <w:rsid w:val="00D93521"/>
    <w:rsid w:val="00D9402B"/>
    <w:rsid w:val="00D96F7A"/>
    <w:rsid w:val="00D974C5"/>
    <w:rsid w:val="00D97B9E"/>
    <w:rsid w:val="00DA020C"/>
    <w:rsid w:val="00DA24AB"/>
    <w:rsid w:val="00DA3D73"/>
    <w:rsid w:val="00DA41C6"/>
    <w:rsid w:val="00DA4F51"/>
    <w:rsid w:val="00DA5ED2"/>
    <w:rsid w:val="00DA660F"/>
    <w:rsid w:val="00DA68B4"/>
    <w:rsid w:val="00DB025B"/>
    <w:rsid w:val="00DB05E6"/>
    <w:rsid w:val="00DB09AF"/>
    <w:rsid w:val="00DB20A3"/>
    <w:rsid w:val="00DB26BF"/>
    <w:rsid w:val="00DB3A29"/>
    <w:rsid w:val="00DB558F"/>
    <w:rsid w:val="00DB7784"/>
    <w:rsid w:val="00DC26B6"/>
    <w:rsid w:val="00DC3F52"/>
    <w:rsid w:val="00DC53AC"/>
    <w:rsid w:val="00DD2D74"/>
    <w:rsid w:val="00DD33A8"/>
    <w:rsid w:val="00DD3AB9"/>
    <w:rsid w:val="00DD3BFF"/>
    <w:rsid w:val="00DD3C69"/>
    <w:rsid w:val="00DD51DF"/>
    <w:rsid w:val="00DD560C"/>
    <w:rsid w:val="00DD5FE1"/>
    <w:rsid w:val="00DD6009"/>
    <w:rsid w:val="00DE15B7"/>
    <w:rsid w:val="00DE2DDC"/>
    <w:rsid w:val="00DE3123"/>
    <w:rsid w:val="00DE3974"/>
    <w:rsid w:val="00DE4BF9"/>
    <w:rsid w:val="00DE79AF"/>
    <w:rsid w:val="00DF0069"/>
    <w:rsid w:val="00DF1F5A"/>
    <w:rsid w:val="00DF2327"/>
    <w:rsid w:val="00DF3DF3"/>
    <w:rsid w:val="00DF413F"/>
    <w:rsid w:val="00DF43DE"/>
    <w:rsid w:val="00DF58ED"/>
    <w:rsid w:val="00DF686E"/>
    <w:rsid w:val="00DF6CEC"/>
    <w:rsid w:val="00DF77AF"/>
    <w:rsid w:val="00E010ED"/>
    <w:rsid w:val="00E02335"/>
    <w:rsid w:val="00E028B0"/>
    <w:rsid w:val="00E03823"/>
    <w:rsid w:val="00E040E3"/>
    <w:rsid w:val="00E0412C"/>
    <w:rsid w:val="00E04284"/>
    <w:rsid w:val="00E05A06"/>
    <w:rsid w:val="00E06313"/>
    <w:rsid w:val="00E06C01"/>
    <w:rsid w:val="00E07FAB"/>
    <w:rsid w:val="00E1083E"/>
    <w:rsid w:val="00E10A43"/>
    <w:rsid w:val="00E11C13"/>
    <w:rsid w:val="00E11E76"/>
    <w:rsid w:val="00E11EBC"/>
    <w:rsid w:val="00E135A4"/>
    <w:rsid w:val="00E138FC"/>
    <w:rsid w:val="00E14F6B"/>
    <w:rsid w:val="00E14F80"/>
    <w:rsid w:val="00E15CB6"/>
    <w:rsid w:val="00E162A8"/>
    <w:rsid w:val="00E16454"/>
    <w:rsid w:val="00E20049"/>
    <w:rsid w:val="00E21303"/>
    <w:rsid w:val="00E23016"/>
    <w:rsid w:val="00E23AFF"/>
    <w:rsid w:val="00E2438C"/>
    <w:rsid w:val="00E25552"/>
    <w:rsid w:val="00E2787F"/>
    <w:rsid w:val="00E31C5D"/>
    <w:rsid w:val="00E32351"/>
    <w:rsid w:val="00E35298"/>
    <w:rsid w:val="00E353F7"/>
    <w:rsid w:val="00E358CE"/>
    <w:rsid w:val="00E36CA9"/>
    <w:rsid w:val="00E42085"/>
    <w:rsid w:val="00E4213E"/>
    <w:rsid w:val="00E42AEB"/>
    <w:rsid w:val="00E43D9E"/>
    <w:rsid w:val="00E44D06"/>
    <w:rsid w:val="00E44EBA"/>
    <w:rsid w:val="00E454B0"/>
    <w:rsid w:val="00E45A42"/>
    <w:rsid w:val="00E45F2B"/>
    <w:rsid w:val="00E464D5"/>
    <w:rsid w:val="00E475FC"/>
    <w:rsid w:val="00E477A6"/>
    <w:rsid w:val="00E50DA8"/>
    <w:rsid w:val="00E51AF5"/>
    <w:rsid w:val="00E51F1E"/>
    <w:rsid w:val="00E52757"/>
    <w:rsid w:val="00E528BF"/>
    <w:rsid w:val="00E52B9D"/>
    <w:rsid w:val="00E52E01"/>
    <w:rsid w:val="00E5621C"/>
    <w:rsid w:val="00E60B99"/>
    <w:rsid w:val="00E61780"/>
    <w:rsid w:val="00E61E00"/>
    <w:rsid w:val="00E62040"/>
    <w:rsid w:val="00E62C1E"/>
    <w:rsid w:val="00E63528"/>
    <w:rsid w:val="00E63584"/>
    <w:rsid w:val="00E6364A"/>
    <w:rsid w:val="00E639AA"/>
    <w:rsid w:val="00E63A7D"/>
    <w:rsid w:val="00E63CF2"/>
    <w:rsid w:val="00E65182"/>
    <w:rsid w:val="00E656E5"/>
    <w:rsid w:val="00E65773"/>
    <w:rsid w:val="00E6607D"/>
    <w:rsid w:val="00E67209"/>
    <w:rsid w:val="00E70B4B"/>
    <w:rsid w:val="00E70E84"/>
    <w:rsid w:val="00E71AFB"/>
    <w:rsid w:val="00E721B1"/>
    <w:rsid w:val="00E7252F"/>
    <w:rsid w:val="00E74114"/>
    <w:rsid w:val="00E74124"/>
    <w:rsid w:val="00E7414F"/>
    <w:rsid w:val="00E74168"/>
    <w:rsid w:val="00E746A5"/>
    <w:rsid w:val="00E7731A"/>
    <w:rsid w:val="00E775D8"/>
    <w:rsid w:val="00E77EDC"/>
    <w:rsid w:val="00E805E9"/>
    <w:rsid w:val="00E808AF"/>
    <w:rsid w:val="00E80A53"/>
    <w:rsid w:val="00E81809"/>
    <w:rsid w:val="00E836F5"/>
    <w:rsid w:val="00E83B50"/>
    <w:rsid w:val="00E852CA"/>
    <w:rsid w:val="00E854E2"/>
    <w:rsid w:val="00E85857"/>
    <w:rsid w:val="00E86AD3"/>
    <w:rsid w:val="00E86FCB"/>
    <w:rsid w:val="00E873D5"/>
    <w:rsid w:val="00E929AF"/>
    <w:rsid w:val="00E92F32"/>
    <w:rsid w:val="00E93E82"/>
    <w:rsid w:val="00E93E9F"/>
    <w:rsid w:val="00E941CB"/>
    <w:rsid w:val="00E94242"/>
    <w:rsid w:val="00E94A63"/>
    <w:rsid w:val="00E966B7"/>
    <w:rsid w:val="00E978F4"/>
    <w:rsid w:val="00EA15C1"/>
    <w:rsid w:val="00EA16F2"/>
    <w:rsid w:val="00EA2011"/>
    <w:rsid w:val="00EA3BD9"/>
    <w:rsid w:val="00EA4302"/>
    <w:rsid w:val="00EA59FC"/>
    <w:rsid w:val="00EA6232"/>
    <w:rsid w:val="00EA6752"/>
    <w:rsid w:val="00EA758C"/>
    <w:rsid w:val="00EA7D6C"/>
    <w:rsid w:val="00EB20BC"/>
    <w:rsid w:val="00EB25FB"/>
    <w:rsid w:val="00EB30A2"/>
    <w:rsid w:val="00EB3BF6"/>
    <w:rsid w:val="00EB4C30"/>
    <w:rsid w:val="00EB6107"/>
    <w:rsid w:val="00EB6479"/>
    <w:rsid w:val="00EB67DA"/>
    <w:rsid w:val="00EB6FC1"/>
    <w:rsid w:val="00EC0451"/>
    <w:rsid w:val="00EC0A0F"/>
    <w:rsid w:val="00EC27DA"/>
    <w:rsid w:val="00EC27F5"/>
    <w:rsid w:val="00EC33CC"/>
    <w:rsid w:val="00EC3D65"/>
    <w:rsid w:val="00EC3FBE"/>
    <w:rsid w:val="00ED00B2"/>
    <w:rsid w:val="00ED105A"/>
    <w:rsid w:val="00ED2328"/>
    <w:rsid w:val="00ED2586"/>
    <w:rsid w:val="00ED2F5A"/>
    <w:rsid w:val="00ED3F4E"/>
    <w:rsid w:val="00ED42C3"/>
    <w:rsid w:val="00ED43DF"/>
    <w:rsid w:val="00ED45DC"/>
    <w:rsid w:val="00ED46AD"/>
    <w:rsid w:val="00ED47F1"/>
    <w:rsid w:val="00ED48BB"/>
    <w:rsid w:val="00ED7B07"/>
    <w:rsid w:val="00EE1298"/>
    <w:rsid w:val="00EE17BF"/>
    <w:rsid w:val="00EE3465"/>
    <w:rsid w:val="00EE387E"/>
    <w:rsid w:val="00EE3B02"/>
    <w:rsid w:val="00EE53C5"/>
    <w:rsid w:val="00EE588D"/>
    <w:rsid w:val="00EE6BAE"/>
    <w:rsid w:val="00EF1B89"/>
    <w:rsid w:val="00EF1FD1"/>
    <w:rsid w:val="00EF41AC"/>
    <w:rsid w:val="00EF424E"/>
    <w:rsid w:val="00EF55BA"/>
    <w:rsid w:val="00EF5DB2"/>
    <w:rsid w:val="00EF692F"/>
    <w:rsid w:val="00EF6942"/>
    <w:rsid w:val="00EF6FB9"/>
    <w:rsid w:val="00F00F5D"/>
    <w:rsid w:val="00F01F4E"/>
    <w:rsid w:val="00F02656"/>
    <w:rsid w:val="00F042DF"/>
    <w:rsid w:val="00F04C49"/>
    <w:rsid w:val="00F05D9E"/>
    <w:rsid w:val="00F065B6"/>
    <w:rsid w:val="00F0661D"/>
    <w:rsid w:val="00F06ACD"/>
    <w:rsid w:val="00F06C3D"/>
    <w:rsid w:val="00F07548"/>
    <w:rsid w:val="00F100F5"/>
    <w:rsid w:val="00F10276"/>
    <w:rsid w:val="00F11D44"/>
    <w:rsid w:val="00F139C3"/>
    <w:rsid w:val="00F14426"/>
    <w:rsid w:val="00F20192"/>
    <w:rsid w:val="00F20D83"/>
    <w:rsid w:val="00F217E5"/>
    <w:rsid w:val="00F225B6"/>
    <w:rsid w:val="00F2420D"/>
    <w:rsid w:val="00F24B71"/>
    <w:rsid w:val="00F24F48"/>
    <w:rsid w:val="00F25153"/>
    <w:rsid w:val="00F25715"/>
    <w:rsid w:val="00F25BBD"/>
    <w:rsid w:val="00F27CF4"/>
    <w:rsid w:val="00F30BC4"/>
    <w:rsid w:val="00F3132D"/>
    <w:rsid w:val="00F31407"/>
    <w:rsid w:val="00F318A4"/>
    <w:rsid w:val="00F347F3"/>
    <w:rsid w:val="00F3550B"/>
    <w:rsid w:val="00F36D84"/>
    <w:rsid w:val="00F37BBA"/>
    <w:rsid w:val="00F40E8E"/>
    <w:rsid w:val="00F42251"/>
    <w:rsid w:val="00F42862"/>
    <w:rsid w:val="00F43288"/>
    <w:rsid w:val="00F43DB1"/>
    <w:rsid w:val="00F46417"/>
    <w:rsid w:val="00F4715D"/>
    <w:rsid w:val="00F5072F"/>
    <w:rsid w:val="00F517CE"/>
    <w:rsid w:val="00F528AC"/>
    <w:rsid w:val="00F534D9"/>
    <w:rsid w:val="00F5485B"/>
    <w:rsid w:val="00F55148"/>
    <w:rsid w:val="00F55DA0"/>
    <w:rsid w:val="00F56A59"/>
    <w:rsid w:val="00F571F9"/>
    <w:rsid w:val="00F60A07"/>
    <w:rsid w:val="00F62578"/>
    <w:rsid w:val="00F62687"/>
    <w:rsid w:val="00F6368F"/>
    <w:rsid w:val="00F6395F"/>
    <w:rsid w:val="00F63A54"/>
    <w:rsid w:val="00F65901"/>
    <w:rsid w:val="00F65D37"/>
    <w:rsid w:val="00F6616A"/>
    <w:rsid w:val="00F7042C"/>
    <w:rsid w:val="00F7484B"/>
    <w:rsid w:val="00F75785"/>
    <w:rsid w:val="00F759D2"/>
    <w:rsid w:val="00F7619E"/>
    <w:rsid w:val="00F777CD"/>
    <w:rsid w:val="00F778FD"/>
    <w:rsid w:val="00F7791D"/>
    <w:rsid w:val="00F80466"/>
    <w:rsid w:val="00F81A26"/>
    <w:rsid w:val="00F82B97"/>
    <w:rsid w:val="00F851B0"/>
    <w:rsid w:val="00F85398"/>
    <w:rsid w:val="00F85D4E"/>
    <w:rsid w:val="00F906D1"/>
    <w:rsid w:val="00F931EB"/>
    <w:rsid w:val="00F944AA"/>
    <w:rsid w:val="00F965B7"/>
    <w:rsid w:val="00F977AC"/>
    <w:rsid w:val="00F97E5E"/>
    <w:rsid w:val="00FA0EA8"/>
    <w:rsid w:val="00FA1DAE"/>
    <w:rsid w:val="00FA238E"/>
    <w:rsid w:val="00FA3631"/>
    <w:rsid w:val="00FA5A9A"/>
    <w:rsid w:val="00FA72D8"/>
    <w:rsid w:val="00FB0C1E"/>
    <w:rsid w:val="00FB0F99"/>
    <w:rsid w:val="00FB1036"/>
    <w:rsid w:val="00FB18CE"/>
    <w:rsid w:val="00FB261F"/>
    <w:rsid w:val="00FB422E"/>
    <w:rsid w:val="00FB4C97"/>
    <w:rsid w:val="00FB517A"/>
    <w:rsid w:val="00FB524F"/>
    <w:rsid w:val="00FB5DC9"/>
    <w:rsid w:val="00FB6FA1"/>
    <w:rsid w:val="00FB7248"/>
    <w:rsid w:val="00FB74DD"/>
    <w:rsid w:val="00FB76B4"/>
    <w:rsid w:val="00FB7F2A"/>
    <w:rsid w:val="00FC3040"/>
    <w:rsid w:val="00FC504F"/>
    <w:rsid w:val="00FC5D9B"/>
    <w:rsid w:val="00FC6614"/>
    <w:rsid w:val="00FC7DE2"/>
    <w:rsid w:val="00FD21D2"/>
    <w:rsid w:val="00FD33C1"/>
    <w:rsid w:val="00FD4451"/>
    <w:rsid w:val="00FD46C0"/>
    <w:rsid w:val="00FE0D3A"/>
    <w:rsid w:val="00FE1396"/>
    <w:rsid w:val="00FE1AC9"/>
    <w:rsid w:val="00FE3D3E"/>
    <w:rsid w:val="00FE3E8E"/>
    <w:rsid w:val="00FE4E19"/>
    <w:rsid w:val="00FE71DF"/>
    <w:rsid w:val="00FF1FFC"/>
    <w:rsid w:val="00FF26C3"/>
    <w:rsid w:val="00FF343C"/>
    <w:rsid w:val="00FF3D79"/>
    <w:rsid w:val="00FF41AF"/>
    <w:rsid w:val="00FF43E6"/>
    <w:rsid w:val="00FF5024"/>
    <w:rsid w:val="00FF56AF"/>
    <w:rsid w:val="00FF675C"/>
    <w:rsid w:val="00FF6D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8DDF"/>
  <w15:chartTrackingRefBased/>
  <w15:docId w15:val="{EBF8547B-CB96-4581-AF9D-9D3BF5A1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2CF3"/>
  </w:style>
  <w:style w:type="paragraph" w:styleId="Nadpis1">
    <w:name w:val="heading 1"/>
    <w:basedOn w:val="Normlny"/>
    <w:next w:val="Normlny"/>
    <w:link w:val="Nadpis1Char"/>
    <w:uiPriority w:val="99"/>
    <w:qFormat/>
    <w:rsid w:val="00F37BBA"/>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tavec cíl se seznamem,Odstavec se seznamem1,List Paragraph11,3,Bullet Points,Colorful List - Accent 11,Dot pt,EC,F5 List Paragraph,Indicator Text,Issue Action POC,List Paragraph1,List Paragraph2,MAIN CONTENT,Normal numbered,No Spacing1"/>
    <w:basedOn w:val="Normlny"/>
    <w:link w:val="OdsekzoznamuChar"/>
    <w:uiPriority w:val="34"/>
    <w:qFormat/>
    <w:rsid w:val="000E2CF3"/>
    <w:pPr>
      <w:ind w:left="720"/>
      <w:contextualSpacing/>
    </w:pPr>
  </w:style>
  <w:style w:type="character" w:customStyle="1" w:styleId="OdsekzoznamuChar">
    <w:name w:val="Odsek zoznamu Char"/>
    <w:aliases w:val="Odstavec cíl se seznamem Char,Odstavec se seznamem1 Char,List Paragraph11 Char,3 Char,Bullet Points Char,Colorful List - Accent 11 Char,Dot pt Char,EC Char,F5 List Paragraph Char,Indicator Text Char,Issue Action POC Char"/>
    <w:basedOn w:val="Predvolenpsmoodseku"/>
    <w:link w:val="Odsekzoznamu"/>
    <w:uiPriority w:val="34"/>
    <w:qFormat/>
    <w:locked/>
    <w:rsid w:val="000E2CF3"/>
  </w:style>
  <w:style w:type="paragraph" w:customStyle="1" w:styleId="Default">
    <w:name w:val="Default"/>
    <w:rsid w:val="00EE346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0">
    <w:name w:val="_Normálny"/>
    <w:basedOn w:val="Normlny"/>
    <w:uiPriority w:val="99"/>
    <w:rsid w:val="00EE3465"/>
    <w:pPr>
      <w:autoSpaceDE w:val="0"/>
      <w:autoSpaceDN w:val="0"/>
      <w:spacing w:after="0" w:line="240" w:lineRule="auto"/>
    </w:pPr>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667F1"/>
    <w:rPr>
      <w:sz w:val="16"/>
      <w:szCs w:val="16"/>
    </w:rPr>
  </w:style>
  <w:style w:type="paragraph" w:styleId="Textkomentra">
    <w:name w:val="annotation text"/>
    <w:basedOn w:val="Normlny"/>
    <w:link w:val="TextkomentraChar"/>
    <w:uiPriority w:val="99"/>
    <w:unhideWhenUsed/>
    <w:rsid w:val="001667F1"/>
    <w:pPr>
      <w:autoSpaceDE w:val="0"/>
      <w:autoSpaceDN w:val="0"/>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1667F1"/>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1667F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67F1"/>
    <w:rPr>
      <w:rFonts w:ascii="Segoe UI" w:hAnsi="Segoe UI" w:cs="Segoe UI"/>
      <w:sz w:val="18"/>
      <w:szCs w:val="18"/>
    </w:rPr>
  </w:style>
  <w:style w:type="character" w:customStyle="1" w:styleId="awspan">
    <w:name w:val="awspan"/>
    <w:basedOn w:val="Predvolenpsmoodseku"/>
    <w:rsid w:val="00EF41AC"/>
  </w:style>
  <w:style w:type="paragraph" w:styleId="Predmetkomentra">
    <w:name w:val="annotation subject"/>
    <w:basedOn w:val="Textkomentra"/>
    <w:next w:val="Textkomentra"/>
    <w:link w:val="PredmetkomentraChar"/>
    <w:uiPriority w:val="99"/>
    <w:semiHidden/>
    <w:unhideWhenUsed/>
    <w:rsid w:val="002F63FD"/>
    <w:pPr>
      <w:autoSpaceDE/>
      <w:autoSpaceDN/>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2F63FD"/>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333EB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3EBF"/>
  </w:style>
  <w:style w:type="paragraph" w:styleId="Pta">
    <w:name w:val="footer"/>
    <w:basedOn w:val="Normlny"/>
    <w:link w:val="PtaChar"/>
    <w:uiPriority w:val="99"/>
    <w:unhideWhenUsed/>
    <w:rsid w:val="00333EBF"/>
    <w:pPr>
      <w:tabs>
        <w:tab w:val="center" w:pos="4536"/>
        <w:tab w:val="right" w:pos="9072"/>
      </w:tabs>
      <w:spacing w:after="0" w:line="240" w:lineRule="auto"/>
    </w:pPr>
  </w:style>
  <w:style w:type="character" w:customStyle="1" w:styleId="PtaChar">
    <w:name w:val="Päta Char"/>
    <w:basedOn w:val="Predvolenpsmoodseku"/>
    <w:link w:val="Pta"/>
    <w:uiPriority w:val="99"/>
    <w:rsid w:val="00333EBF"/>
  </w:style>
  <w:style w:type="paragraph" w:styleId="Zkladntext2">
    <w:name w:val="Body Text 2"/>
    <w:basedOn w:val="Normlny"/>
    <w:link w:val="Zkladntext2Char"/>
    <w:uiPriority w:val="99"/>
    <w:rsid w:val="00360696"/>
    <w:pPr>
      <w:autoSpaceDE w:val="0"/>
      <w:autoSpaceDN w:val="0"/>
      <w:spacing w:after="0" w:line="240" w:lineRule="auto"/>
      <w:jc w:val="center"/>
    </w:pPr>
    <w:rPr>
      <w:rFonts w:ascii="Times New Roman" w:eastAsia="Times New Roman" w:hAnsi="Times New Roman" w:cs="Times New Roman"/>
      <w:sz w:val="20"/>
      <w:szCs w:val="20"/>
      <w:lang w:eastAsia="sk-SK"/>
    </w:rPr>
  </w:style>
  <w:style w:type="character" w:customStyle="1" w:styleId="Zkladntext2Char">
    <w:name w:val="Základný text 2 Char"/>
    <w:basedOn w:val="Predvolenpsmoodseku"/>
    <w:link w:val="Zkladntext2"/>
    <w:uiPriority w:val="99"/>
    <w:rsid w:val="00360696"/>
    <w:rPr>
      <w:rFonts w:ascii="Times New Roman" w:eastAsia="Times New Roman" w:hAnsi="Times New Roman" w:cs="Times New Roman"/>
      <w:sz w:val="20"/>
      <w:szCs w:val="20"/>
      <w:lang w:eastAsia="sk-SK"/>
    </w:rPr>
  </w:style>
  <w:style w:type="paragraph" w:customStyle="1" w:styleId="Novelizanbod">
    <w:name w:val="Novelizační bod"/>
    <w:basedOn w:val="Normlny"/>
    <w:next w:val="Normlny"/>
    <w:link w:val="NovelizanbodChar"/>
    <w:qFormat/>
    <w:rsid w:val="0020111B"/>
    <w:pPr>
      <w:keepNext/>
      <w:keepLines/>
      <w:tabs>
        <w:tab w:val="left" w:pos="851"/>
      </w:tabs>
      <w:spacing w:before="480" w:after="120" w:line="240" w:lineRule="auto"/>
      <w:jc w:val="both"/>
    </w:pPr>
    <w:rPr>
      <w:rFonts w:ascii="Times New Roman" w:eastAsia="Times New Roman" w:hAnsi="Times New Roman" w:cs="Times New Roman"/>
      <w:sz w:val="24"/>
      <w:szCs w:val="20"/>
      <w:lang w:val="cs-CZ" w:eastAsia="cs-CZ"/>
    </w:rPr>
  </w:style>
  <w:style w:type="paragraph" w:customStyle="1" w:styleId="Textodstavce">
    <w:name w:val="Text odstavce"/>
    <w:basedOn w:val="Normlny"/>
    <w:link w:val="TextodstavceChar"/>
    <w:qFormat/>
    <w:rsid w:val="0020111B"/>
    <w:pPr>
      <w:tabs>
        <w:tab w:val="left" w:pos="851"/>
      </w:tabs>
      <w:spacing w:before="120" w:after="120" w:line="240" w:lineRule="auto"/>
      <w:jc w:val="both"/>
      <w:outlineLvl w:val="6"/>
    </w:pPr>
    <w:rPr>
      <w:rFonts w:ascii="Times New Roman" w:eastAsia="Times New Roman" w:hAnsi="Times New Roman" w:cs="Times New Roman"/>
      <w:sz w:val="24"/>
      <w:szCs w:val="20"/>
      <w:lang w:val="cs-CZ" w:eastAsia="cs-CZ"/>
    </w:rPr>
  </w:style>
  <w:style w:type="character" w:customStyle="1" w:styleId="NovelizanbodChar">
    <w:name w:val="Novelizační bod Char"/>
    <w:link w:val="Novelizanbod"/>
    <w:locked/>
    <w:rsid w:val="0020111B"/>
    <w:rPr>
      <w:rFonts w:ascii="Times New Roman" w:eastAsia="Times New Roman" w:hAnsi="Times New Roman" w:cs="Times New Roman"/>
      <w:sz w:val="24"/>
      <w:szCs w:val="20"/>
      <w:lang w:val="cs-CZ" w:eastAsia="cs-CZ"/>
    </w:rPr>
  </w:style>
  <w:style w:type="character" w:customStyle="1" w:styleId="TextodstavceChar">
    <w:name w:val="Text odstavce Char"/>
    <w:link w:val="Textodstavce"/>
    <w:rsid w:val="0020111B"/>
    <w:rPr>
      <w:rFonts w:ascii="Times New Roman" w:eastAsia="Times New Roman" w:hAnsi="Times New Roman" w:cs="Times New Roman"/>
      <w:sz w:val="24"/>
      <w:szCs w:val="20"/>
      <w:lang w:val="cs-CZ" w:eastAsia="cs-CZ"/>
    </w:rPr>
  </w:style>
  <w:style w:type="character" w:styleId="PremennHTML">
    <w:name w:val="HTML Variable"/>
    <w:basedOn w:val="Predvolenpsmoodseku"/>
    <w:uiPriority w:val="99"/>
    <w:semiHidden/>
    <w:unhideWhenUsed/>
    <w:rsid w:val="00A0458C"/>
    <w:rPr>
      <w:i/>
      <w:iCs/>
    </w:rPr>
  </w:style>
  <w:style w:type="paragraph" w:customStyle="1" w:styleId="title-bold">
    <w:name w:val="title-bold"/>
    <w:basedOn w:val="Normlny"/>
    <w:rsid w:val="00A931B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A931B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A931B9"/>
    <w:rPr>
      <w:i/>
      <w:iCs/>
    </w:rPr>
  </w:style>
  <w:style w:type="character" w:customStyle="1" w:styleId="cf01">
    <w:name w:val="cf01"/>
    <w:basedOn w:val="Predvolenpsmoodseku"/>
    <w:rsid w:val="00FF41AF"/>
    <w:rPr>
      <w:rFonts w:ascii="Segoe UI" w:hAnsi="Segoe UI" w:cs="Segoe UI" w:hint="default"/>
      <w:sz w:val="18"/>
      <w:szCs w:val="18"/>
    </w:rPr>
  </w:style>
  <w:style w:type="paragraph" w:customStyle="1" w:styleId="pf0">
    <w:name w:val="pf0"/>
    <w:basedOn w:val="Normlny"/>
    <w:rsid w:val="00E6204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11">
    <w:name w:val="cf11"/>
    <w:basedOn w:val="Predvolenpsmoodseku"/>
    <w:rsid w:val="00E62040"/>
    <w:rPr>
      <w:rFonts w:ascii="Segoe UI" w:hAnsi="Segoe UI" w:cs="Segoe UI" w:hint="default"/>
      <w:i/>
      <w:iCs/>
      <w:color w:val="333333"/>
      <w:sz w:val="18"/>
      <w:szCs w:val="18"/>
    </w:rPr>
  </w:style>
  <w:style w:type="character" w:customStyle="1" w:styleId="cf21">
    <w:name w:val="cf21"/>
    <w:basedOn w:val="Predvolenpsmoodseku"/>
    <w:rsid w:val="00E62040"/>
    <w:rPr>
      <w:rFonts w:ascii="Segoe UI" w:hAnsi="Segoe UI" w:cs="Segoe UI" w:hint="default"/>
      <w:color w:val="333333"/>
      <w:sz w:val="18"/>
      <w:szCs w:val="18"/>
    </w:rPr>
  </w:style>
  <w:style w:type="paragraph" w:styleId="Zkladntext3">
    <w:name w:val="Body Text 3"/>
    <w:basedOn w:val="Normlny"/>
    <w:link w:val="Zkladntext3Char"/>
    <w:uiPriority w:val="99"/>
    <w:semiHidden/>
    <w:unhideWhenUsed/>
    <w:rsid w:val="00F965B7"/>
    <w:pPr>
      <w:spacing w:after="120"/>
    </w:pPr>
    <w:rPr>
      <w:sz w:val="16"/>
      <w:szCs w:val="16"/>
    </w:rPr>
  </w:style>
  <w:style w:type="character" w:customStyle="1" w:styleId="Zkladntext3Char">
    <w:name w:val="Základný text 3 Char"/>
    <w:basedOn w:val="Predvolenpsmoodseku"/>
    <w:link w:val="Zkladntext3"/>
    <w:uiPriority w:val="99"/>
    <w:semiHidden/>
    <w:rsid w:val="00F965B7"/>
    <w:rPr>
      <w:sz w:val="16"/>
      <w:szCs w:val="16"/>
    </w:rPr>
  </w:style>
  <w:style w:type="character" w:customStyle="1" w:styleId="Nadpis1Char">
    <w:name w:val="Nadpis 1 Char"/>
    <w:basedOn w:val="Predvolenpsmoodseku"/>
    <w:link w:val="Nadpis1"/>
    <w:uiPriority w:val="99"/>
    <w:rsid w:val="00F37BBA"/>
    <w:rPr>
      <w:rFonts w:ascii="Times New Roman" w:eastAsia="Times New Roman" w:hAnsi="Times New Roman" w:cs="Times New Roman"/>
      <w:b/>
      <w:bCs/>
      <w:sz w:val="24"/>
      <w:szCs w:val="24"/>
      <w:lang w:eastAsia="sk-SK"/>
    </w:rPr>
  </w:style>
  <w:style w:type="paragraph" w:styleId="Revzia">
    <w:name w:val="Revision"/>
    <w:hidden/>
    <w:uiPriority w:val="99"/>
    <w:semiHidden/>
    <w:rsid w:val="00045152"/>
    <w:pPr>
      <w:spacing w:after="0" w:line="240" w:lineRule="auto"/>
    </w:pPr>
  </w:style>
  <w:style w:type="character" w:customStyle="1" w:styleId="expand-label">
    <w:name w:val="expand-label"/>
    <w:basedOn w:val="Predvolenpsmoodseku"/>
    <w:rsid w:val="00C63A70"/>
  </w:style>
  <w:style w:type="character" w:customStyle="1" w:styleId="arrow-right">
    <w:name w:val="arrow-right"/>
    <w:basedOn w:val="Predvolenpsmoodseku"/>
    <w:rsid w:val="00C63A70"/>
  </w:style>
  <w:style w:type="character" w:styleId="Hypertextovprepojenie">
    <w:name w:val="Hyperlink"/>
    <w:basedOn w:val="Predvolenpsmoodseku"/>
    <w:uiPriority w:val="99"/>
    <w:unhideWhenUsed/>
    <w:rsid w:val="00C16A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01818">
      <w:bodyDiv w:val="1"/>
      <w:marLeft w:val="0"/>
      <w:marRight w:val="0"/>
      <w:marTop w:val="0"/>
      <w:marBottom w:val="0"/>
      <w:divBdr>
        <w:top w:val="none" w:sz="0" w:space="0" w:color="auto"/>
        <w:left w:val="none" w:sz="0" w:space="0" w:color="auto"/>
        <w:bottom w:val="none" w:sz="0" w:space="0" w:color="auto"/>
        <w:right w:val="none" w:sz="0" w:space="0" w:color="auto"/>
      </w:divBdr>
    </w:div>
    <w:div w:id="430704796">
      <w:bodyDiv w:val="1"/>
      <w:marLeft w:val="0"/>
      <w:marRight w:val="0"/>
      <w:marTop w:val="0"/>
      <w:marBottom w:val="0"/>
      <w:divBdr>
        <w:top w:val="none" w:sz="0" w:space="0" w:color="auto"/>
        <w:left w:val="none" w:sz="0" w:space="0" w:color="auto"/>
        <w:bottom w:val="none" w:sz="0" w:space="0" w:color="auto"/>
        <w:right w:val="none" w:sz="0" w:space="0" w:color="auto"/>
      </w:divBdr>
    </w:div>
    <w:div w:id="843279512">
      <w:bodyDiv w:val="1"/>
      <w:marLeft w:val="0"/>
      <w:marRight w:val="0"/>
      <w:marTop w:val="0"/>
      <w:marBottom w:val="0"/>
      <w:divBdr>
        <w:top w:val="none" w:sz="0" w:space="0" w:color="auto"/>
        <w:left w:val="none" w:sz="0" w:space="0" w:color="auto"/>
        <w:bottom w:val="none" w:sz="0" w:space="0" w:color="auto"/>
        <w:right w:val="none" w:sz="0" w:space="0" w:color="auto"/>
      </w:divBdr>
    </w:div>
    <w:div w:id="849762778">
      <w:bodyDiv w:val="1"/>
      <w:marLeft w:val="0"/>
      <w:marRight w:val="0"/>
      <w:marTop w:val="0"/>
      <w:marBottom w:val="0"/>
      <w:divBdr>
        <w:top w:val="none" w:sz="0" w:space="0" w:color="auto"/>
        <w:left w:val="none" w:sz="0" w:space="0" w:color="auto"/>
        <w:bottom w:val="none" w:sz="0" w:space="0" w:color="auto"/>
        <w:right w:val="none" w:sz="0" w:space="0" w:color="auto"/>
      </w:divBdr>
    </w:div>
    <w:div w:id="1037044415">
      <w:bodyDiv w:val="1"/>
      <w:marLeft w:val="0"/>
      <w:marRight w:val="0"/>
      <w:marTop w:val="0"/>
      <w:marBottom w:val="0"/>
      <w:divBdr>
        <w:top w:val="none" w:sz="0" w:space="0" w:color="auto"/>
        <w:left w:val="none" w:sz="0" w:space="0" w:color="auto"/>
        <w:bottom w:val="none" w:sz="0" w:space="0" w:color="auto"/>
        <w:right w:val="none" w:sz="0" w:space="0" w:color="auto"/>
      </w:divBdr>
    </w:div>
    <w:div w:id="1339044488">
      <w:bodyDiv w:val="1"/>
      <w:marLeft w:val="0"/>
      <w:marRight w:val="0"/>
      <w:marTop w:val="0"/>
      <w:marBottom w:val="0"/>
      <w:divBdr>
        <w:top w:val="none" w:sz="0" w:space="0" w:color="auto"/>
        <w:left w:val="none" w:sz="0" w:space="0" w:color="auto"/>
        <w:bottom w:val="none" w:sz="0" w:space="0" w:color="auto"/>
        <w:right w:val="none" w:sz="0" w:space="0" w:color="auto"/>
      </w:divBdr>
    </w:div>
    <w:div w:id="1545946696">
      <w:bodyDiv w:val="1"/>
      <w:marLeft w:val="0"/>
      <w:marRight w:val="0"/>
      <w:marTop w:val="0"/>
      <w:marBottom w:val="0"/>
      <w:divBdr>
        <w:top w:val="none" w:sz="0" w:space="0" w:color="auto"/>
        <w:left w:val="none" w:sz="0" w:space="0" w:color="auto"/>
        <w:bottom w:val="none" w:sz="0" w:space="0" w:color="auto"/>
        <w:right w:val="none" w:sz="0" w:space="0" w:color="auto"/>
      </w:divBdr>
    </w:div>
    <w:div w:id="1594894769">
      <w:bodyDiv w:val="1"/>
      <w:marLeft w:val="0"/>
      <w:marRight w:val="0"/>
      <w:marTop w:val="0"/>
      <w:marBottom w:val="0"/>
      <w:divBdr>
        <w:top w:val="none" w:sz="0" w:space="0" w:color="auto"/>
        <w:left w:val="none" w:sz="0" w:space="0" w:color="auto"/>
        <w:bottom w:val="none" w:sz="0" w:space="0" w:color="auto"/>
        <w:right w:val="none" w:sz="0" w:space="0" w:color="auto"/>
      </w:divBdr>
    </w:div>
    <w:div w:id="1602185458">
      <w:bodyDiv w:val="1"/>
      <w:marLeft w:val="0"/>
      <w:marRight w:val="0"/>
      <w:marTop w:val="0"/>
      <w:marBottom w:val="0"/>
      <w:divBdr>
        <w:top w:val="none" w:sz="0" w:space="0" w:color="auto"/>
        <w:left w:val="none" w:sz="0" w:space="0" w:color="auto"/>
        <w:bottom w:val="none" w:sz="0" w:space="0" w:color="auto"/>
        <w:right w:val="none" w:sz="0" w:space="0" w:color="auto"/>
      </w:divBdr>
    </w:div>
    <w:div w:id="1620259721">
      <w:bodyDiv w:val="1"/>
      <w:marLeft w:val="0"/>
      <w:marRight w:val="0"/>
      <w:marTop w:val="0"/>
      <w:marBottom w:val="0"/>
      <w:divBdr>
        <w:top w:val="none" w:sz="0" w:space="0" w:color="auto"/>
        <w:left w:val="none" w:sz="0" w:space="0" w:color="auto"/>
        <w:bottom w:val="none" w:sz="0" w:space="0" w:color="auto"/>
        <w:right w:val="none" w:sz="0" w:space="0" w:color="auto"/>
      </w:divBdr>
    </w:div>
    <w:div w:id="1786189600">
      <w:bodyDiv w:val="1"/>
      <w:marLeft w:val="0"/>
      <w:marRight w:val="0"/>
      <w:marTop w:val="0"/>
      <w:marBottom w:val="0"/>
      <w:divBdr>
        <w:top w:val="none" w:sz="0" w:space="0" w:color="auto"/>
        <w:left w:val="none" w:sz="0" w:space="0" w:color="auto"/>
        <w:bottom w:val="none" w:sz="0" w:space="0" w:color="auto"/>
        <w:right w:val="none" w:sz="0" w:space="0" w:color="auto"/>
      </w:divBdr>
    </w:div>
    <w:div w:id="1894535984">
      <w:bodyDiv w:val="1"/>
      <w:marLeft w:val="0"/>
      <w:marRight w:val="0"/>
      <w:marTop w:val="0"/>
      <w:marBottom w:val="0"/>
      <w:divBdr>
        <w:top w:val="none" w:sz="0" w:space="0" w:color="auto"/>
        <w:left w:val="none" w:sz="0" w:space="0" w:color="auto"/>
        <w:bottom w:val="none" w:sz="0" w:space="0" w:color="auto"/>
        <w:right w:val="none" w:sz="0" w:space="0" w:color="auto"/>
      </w:divBdr>
    </w:div>
    <w:div w:id="20579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BAFD6-0D7C-4723-B204-DAF95B35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72</Pages>
  <Words>29418</Words>
  <Characters>167689</Characters>
  <Application>Microsoft Office Word</Application>
  <DocSecurity>0</DocSecurity>
  <Lines>1397</Lines>
  <Paragraphs>393</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196714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34</cp:revision>
  <cp:lastPrinted>2025-09-10T10:35:00Z</cp:lastPrinted>
  <dcterms:created xsi:type="dcterms:W3CDTF">2025-09-09T11:29:00Z</dcterms:created>
  <dcterms:modified xsi:type="dcterms:W3CDTF">2025-09-12T11:05:00Z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2025-09-08T12:11:01Z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a849300f-5d8d-41af-bd6a-753257caf67d</vt:lpwstr>
  </property>
  <property fmtid="{D5CDD505-2E9C-101B-9397-08002B2CF9AE}" pid="8" name="MSIP_Label_d8d4986f-dcbf-4623-ae9a-8251714e0a88_ContentBits">
    <vt:lpwstr>0</vt:lpwstr>
  </property>
</Properties>
</file>