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826FD" w14:textId="77777777" w:rsidR="00A31A0F" w:rsidRPr="00D1190C" w:rsidRDefault="00A31A0F" w:rsidP="00213345">
      <w:pPr>
        <w:spacing w:after="0"/>
        <w:jc w:val="center"/>
        <w:rPr>
          <w:rFonts w:ascii="Times New Roman" w:eastAsia="Calibri" w:hAnsi="Times New Roman" w:cs="Times New Roman"/>
          <w:b/>
          <w:sz w:val="24"/>
          <w:szCs w:val="24"/>
        </w:rPr>
      </w:pPr>
      <w:r w:rsidRPr="00D1190C">
        <w:rPr>
          <w:rFonts w:ascii="Times New Roman" w:eastAsia="Calibri" w:hAnsi="Times New Roman" w:cs="Times New Roman"/>
          <w:b/>
          <w:sz w:val="24"/>
          <w:szCs w:val="24"/>
        </w:rPr>
        <w:t>Dôvodová správa</w:t>
      </w:r>
    </w:p>
    <w:p w14:paraId="1B6C7A13" w14:textId="77777777" w:rsidR="00A31A0F" w:rsidRPr="00D1190C" w:rsidRDefault="00A31A0F" w:rsidP="00213345">
      <w:pPr>
        <w:spacing w:after="0"/>
        <w:jc w:val="both"/>
        <w:rPr>
          <w:rFonts w:ascii="Times New Roman" w:eastAsia="Calibri" w:hAnsi="Times New Roman" w:cs="Times New Roman"/>
          <w:b/>
          <w:sz w:val="24"/>
          <w:szCs w:val="24"/>
        </w:rPr>
      </w:pPr>
    </w:p>
    <w:p w14:paraId="2B93ED4A" w14:textId="77777777" w:rsidR="00A31A0F" w:rsidRPr="00D1190C" w:rsidRDefault="00A31A0F" w:rsidP="00213345">
      <w:pPr>
        <w:pStyle w:val="Odsekzoznamu"/>
        <w:numPr>
          <w:ilvl w:val="0"/>
          <w:numId w:val="1"/>
        </w:numPr>
        <w:spacing w:after="0"/>
        <w:jc w:val="both"/>
        <w:rPr>
          <w:rFonts w:ascii="Times New Roman" w:eastAsia="Calibri" w:hAnsi="Times New Roman" w:cs="Times New Roman"/>
          <w:b/>
          <w:sz w:val="24"/>
          <w:szCs w:val="24"/>
        </w:rPr>
      </w:pPr>
      <w:r w:rsidRPr="00D1190C">
        <w:rPr>
          <w:rFonts w:ascii="Times New Roman" w:eastAsia="Calibri" w:hAnsi="Times New Roman" w:cs="Times New Roman"/>
          <w:b/>
          <w:sz w:val="24"/>
          <w:szCs w:val="24"/>
        </w:rPr>
        <w:t>Všeobecná časť</w:t>
      </w:r>
    </w:p>
    <w:p w14:paraId="6503072C" w14:textId="77777777" w:rsidR="00A31A0F" w:rsidRPr="00D1190C" w:rsidRDefault="00A31A0F" w:rsidP="00213345">
      <w:pPr>
        <w:pStyle w:val="Odsekzoznamu"/>
        <w:spacing w:after="0"/>
        <w:jc w:val="both"/>
        <w:rPr>
          <w:rFonts w:ascii="Times New Roman" w:eastAsia="Calibri" w:hAnsi="Times New Roman" w:cs="Times New Roman"/>
          <w:b/>
          <w:sz w:val="24"/>
          <w:szCs w:val="24"/>
        </w:rPr>
      </w:pPr>
    </w:p>
    <w:p w14:paraId="40371447" w14:textId="62EBAB00" w:rsidR="00A31A0F" w:rsidRPr="00D1190C" w:rsidRDefault="00A31A0F" w:rsidP="00213345">
      <w:pPr>
        <w:pStyle w:val="Normlnywebov"/>
        <w:spacing w:before="0" w:beforeAutospacing="0" w:after="0" w:afterAutospacing="0" w:line="276" w:lineRule="auto"/>
        <w:ind w:firstLine="708"/>
        <w:jc w:val="both"/>
      </w:pPr>
      <w:r w:rsidRPr="00D1190C">
        <w:t xml:space="preserve">Návrh nariadenia vlády Slovenskej republiky, ktorým sa </w:t>
      </w:r>
      <w:r w:rsidR="001E5ACC" w:rsidRPr="00D1190C">
        <w:t xml:space="preserve">mení a </w:t>
      </w:r>
      <w:r w:rsidRPr="00D1190C">
        <w:t xml:space="preserve">dopĺňa nariadenie vlády Slovenskej republiky č. 296/2010 Z. z. o odbornej spôsobilosti na výkon zdravotníckeho povolania, spôsobe ďalšieho vzdelávania zdravotníckych pracovníkov, sústave špecializačných odborov a sústave certifikovaných pracovných činností v znení neskorších predpisov (ďalej len „návrh nariadenia vlády“) sa predkladá na základe Plánu legislatívnych úloh vlády Slovenskej republiky na rok 2025. </w:t>
      </w:r>
    </w:p>
    <w:p w14:paraId="1C11B3D9" w14:textId="77777777" w:rsidR="00A31A0F" w:rsidRPr="00D1190C" w:rsidRDefault="00A31A0F" w:rsidP="00213345">
      <w:pPr>
        <w:pStyle w:val="Normlnywebov"/>
        <w:spacing w:before="0" w:beforeAutospacing="0" w:after="0" w:afterAutospacing="0" w:line="276" w:lineRule="auto"/>
        <w:ind w:firstLine="708"/>
        <w:jc w:val="both"/>
      </w:pPr>
    </w:p>
    <w:p w14:paraId="6E2D4D51" w14:textId="27AD564F" w:rsidR="00A31A0F" w:rsidRPr="00D1190C" w:rsidRDefault="00A31A0F" w:rsidP="00213345">
      <w:pPr>
        <w:spacing w:after="0"/>
        <w:ind w:firstLine="708"/>
        <w:jc w:val="both"/>
        <w:rPr>
          <w:rFonts w:ascii="Times New Roman" w:hAnsi="Times New Roman" w:cs="Times New Roman"/>
          <w:sz w:val="24"/>
          <w:szCs w:val="24"/>
        </w:rPr>
      </w:pPr>
      <w:r w:rsidRPr="00D1190C">
        <w:rPr>
          <w:rFonts w:ascii="Times New Roman" w:hAnsi="Times New Roman" w:cs="Times New Roman"/>
          <w:sz w:val="24"/>
          <w:szCs w:val="24"/>
        </w:rPr>
        <w:t xml:space="preserve">Cieľom </w:t>
      </w:r>
      <w:r w:rsidR="00707C7A" w:rsidRPr="00D1190C">
        <w:rPr>
          <w:rFonts w:ascii="Times New Roman" w:hAnsi="Times New Roman" w:cs="Times New Roman"/>
          <w:sz w:val="24"/>
          <w:szCs w:val="24"/>
        </w:rPr>
        <w:t xml:space="preserve">návrhu nariadenia vlády </w:t>
      </w:r>
      <w:r w:rsidRPr="00D1190C">
        <w:rPr>
          <w:rFonts w:ascii="Times New Roman" w:hAnsi="Times New Roman" w:cs="Times New Roman"/>
          <w:sz w:val="24"/>
          <w:szCs w:val="24"/>
        </w:rPr>
        <w:t>je</w:t>
      </w:r>
      <w:r w:rsidR="00707C7A" w:rsidRPr="00D1190C">
        <w:rPr>
          <w:rFonts w:ascii="Times New Roman" w:hAnsi="Times New Roman" w:cs="Times New Roman"/>
          <w:sz w:val="24"/>
          <w:szCs w:val="24"/>
        </w:rPr>
        <w:t xml:space="preserve"> splniť </w:t>
      </w:r>
      <w:r w:rsidRPr="00D1190C">
        <w:rPr>
          <w:rFonts w:ascii="Times New Roman" w:hAnsi="Times New Roman" w:cs="Times New Roman"/>
          <w:sz w:val="24"/>
          <w:szCs w:val="24"/>
        </w:rPr>
        <w:t xml:space="preserve"> </w:t>
      </w:r>
      <w:r w:rsidR="00A80A3E" w:rsidRPr="00D1190C">
        <w:rPr>
          <w:rFonts w:ascii="Times New Roman" w:hAnsi="Times New Roman" w:cs="Times New Roman"/>
          <w:sz w:val="24"/>
          <w:szCs w:val="24"/>
        </w:rPr>
        <w:t>povinnosť</w:t>
      </w:r>
      <w:r w:rsidRPr="00D1190C">
        <w:rPr>
          <w:rFonts w:ascii="Times New Roman" w:hAnsi="Times New Roman" w:cs="Times New Roman"/>
          <w:sz w:val="24"/>
          <w:szCs w:val="24"/>
        </w:rPr>
        <w:t xml:space="preserve"> Slovenskej republiky</w:t>
      </w:r>
      <w:r w:rsidR="00887F0B" w:rsidRPr="00D1190C">
        <w:rPr>
          <w:rFonts w:ascii="Times New Roman" w:hAnsi="Times New Roman" w:cs="Times New Roman"/>
          <w:sz w:val="24"/>
          <w:szCs w:val="24"/>
        </w:rPr>
        <w:t xml:space="preserve"> </w:t>
      </w:r>
      <w:r w:rsidR="00752340" w:rsidRPr="00D1190C">
        <w:rPr>
          <w:rFonts w:ascii="Times New Roman" w:hAnsi="Times New Roman" w:cs="Times New Roman"/>
          <w:sz w:val="24"/>
          <w:szCs w:val="24"/>
        </w:rPr>
        <w:t>transponovať</w:t>
      </w:r>
      <w:r w:rsidR="0085790B">
        <w:rPr>
          <w:rFonts w:ascii="Times New Roman" w:hAnsi="Times New Roman" w:cs="Times New Roman"/>
          <w:sz w:val="24"/>
          <w:szCs w:val="24"/>
        </w:rPr>
        <w:t xml:space="preserve"> do právneho poriadku Slovenskej republiky</w:t>
      </w:r>
      <w:r w:rsidR="00752340" w:rsidRPr="00D1190C">
        <w:rPr>
          <w:rFonts w:ascii="Times New Roman" w:hAnsi="Times New Roman" w:cs="Times New Roman"/>
          <w:sz w:val="24"/>
          <w:szCs w:val="24"/>
        </w:rPr>
        <w:t xml:space="preserve">  d</w:t>
      </w:r>
      <w:r w:rsidRPr="00D1190C">
        <w:rPr>
          <w:rFonts w:ascii="Times New Roman" w:hAnsi="Times New Roman" w:cs="Times New Roman"/>
          <w:sz w:val="24"/>
          <w:szCs w:val="24"/>
        </w:rPr>
        <w:t xml:space="preserve">elegovanú smernicu Komisie (EÚ) 2024/782 </w:t>
      </w:r>
      <w:r w:rsidR="00EA41CD">
        <w:rPr>
          <w:rFonts w:ascii="Times New Roman" w:hAnsi="Times New Roman" w:cs="Times New Roman"/>
          <w:sz w:val="24"/>
          <w:szCs w:val="24"/>
        </w:rPr>
        <w:br/>
      </w:r>
      <w:r w:rsidRPr="00D1190C">
        <w:rPr>
          <w:rFonts w:ascii="Times New Roman" w:hAnsi="Times New Roman" w:cs="Times New Roman"/>
          <w:sz w:val="24"/>
          <w:szCs w:val="24"/>
        </w:rPr>
        <w:t xml:space="preserve">zo 4. marca 2024, ktorou sa mení smernica Európskeho parlamentu a Rady 2005/36/ES, pokiaľ ide o minimálne požiadavky na odbornú prípravu týkajúce sa povolania sestry zodpovednej </w:t>
      </w:r>
      <w:r w:rsidR="000C71AC">
        <w:rPr>
          <w:rFonts w:ascii="Times New Roman" w:hAnsi="Times New Roman" w:cs="Times New Roman"/>
          <w:sz w:val="24"/>
          <w:szCs w:val="24"/>
        </w:rPr>
        <w:br/>
      </w:r>
      <w:r w:rsidRPr="00D1190C">
        <w:rPr>
          <w:rFonts w:ascii="Times New Roman" w:hAnsi="Times New Roman" w:cs="Times New Roman"/>
          <w:sz w:val="24"/>
          <w:szCs w:val="24"/>
        </w:rPr>
        <w:t xml:space="preserve">za všeobecnú starostlivosť, zubného lekára a farmaceuta </w:t>
      </w:r>
      <w:r w:rsidR="00752340" w:rsidRPr="00D1190C">
        <w:rPr>
          <w:rFonts w:asciiTheme="majorBidi" w:hAnsiTheme="majorBidi" w:cstheme="majorBidi"/>
          <w:sz w:val="24"/>
          <w:szCs w:val="24"/>
        </w:rPr>
        <w:t xml:space="preserve">(Ú. v. EÚ L, 2024/782, 31. 5. 2024) </w:t>
      </w:r>
      <w:r w:rsidRPr="00D1190C">
        <w:rPr>
          <w:rFonts w:ascii="Times New Roman" w:hAnsi="Times New Roman" w:cs="Times New Roman"/>
          <w:sz w:val="24"/>
          <w:szCs w:val="24"/>
        </w:rPr>
        <w:t>najneskôr do 4. marca 2026.</w:t>
      </w:r>
    </w:p>
    <w:p w14:paraId="5AFC1330" w14:textId="77777777" w:rsidR="00A31A0F" w:rsidRPr="00D1190C" w:rsidRDefault="00A31A0F" w:rsidP="00213345">
      <w:pPr>
        <w:spacing w:after="0"/>
        <w:ind w:firstLine="708"/>
        <w:jc w:val="both"/>
        <w:rPr>
          <w:rFonts w:ascii="Times New Roman" w:hAnsi="Times New Roman" w:cs="Times New Roman"/>
          <w:sz w:val="24"/>
          <w:szCs w:val="24"/>
        </w:rPr>
      </w:pPr>
    </w:p>
    <w:p w14:paraId="1378EE88" w14:textId="3933535F" w:rsidR="00A31A0F" w:rsidRPr="00D1190C" w:rsidRDefault="00A31A0F" w:rsidP="00213345">
      <w:pPr>
        <w:spacing w:after="0"/>
        <w:ind w:firstLine="708"/>
        <w:jc w:val="both"/>
        <w:rPr>
          <w:rFonts w:ascii="Times New Roman" w:hAnsi="Times New Roman" w:cs="Times New Roman"/>
          <w:sz w:val="24"/>
          <w:szCs w:val="24"/>
        </w:rPr>
      </w:pPr>
      <w:r w:rsidRPr="00D1190C">
        <w:rPr>
          <w:rFonts w:ascii="Times New Roman" w:hAnsi="Times New Roman" w:cs="Times New Roman"/>
          <w:sz w:val="24"/>
          <w:szCs w:val="24"/>
        </w:rPr>
        <w:t xml:space="preserve">Navrhovanou úpravou sa zosúlaďujú ustanovenia týkajúce sa zaraďovania zdravotníckych pracovníkov do ďalšieho vzdelávania so zákonom č. 578/2004 Z. z. </w:t>
      </w:r>
      <w:r w:rsidR="00D91946">
        <w:rPr>
          <w:rFonts w:ascii="Times New Roman" w:hAnsi="Times New Roman" w:cs="Times New Roman"/>
          <w:sz w:val="24"/>
          <w:szCs w:val="24"/>
        </w:rPr>
        <w:br/>
      </w:r>
      <w:r w:rsidRPr="00D1190C">
        <w:rPr>
          <w:rFonts w:ascii="Times New Roman" w:hAnsi="Times New Roman" w:cs="Times New Roman"/>
          <w:sz w:val="24"/>
          <w:szCs w:val="24"/>
        </w:rPr>
        <w:t>o poskytovateľoch zdravotnej starostlivosti, zdravotníckych pracovníkoch, stavovských organizáciách v zdravotníctve a o zmene a doplnení niektorých zákonov v znení neskorších predpisov.</w:t>
      </w:r>
    </w:p>
    <w:p w14:paraId="2163A5EF" w14:textId="77777777" w:rsidR="00A80A3E" w:rsidRPr="00D1190C" w:rsidRDefault="00A80A3E" w:rsidP="00213345">
      <w:pPr>
        <w:spacing w:after="0"/>
        <w:ind w:firstLine="708"/>
        <w:jc w:val="both"/>
        <w:rPr>
          <w:rFonts w:ascii="Times New Roman" w:hAnsi="Times New Roman" w:cs="Times New Roman"/>
          <w:sz w:val="24"/>
          <w:szCs w:val="24"/>
        </w:rPr>
      </w:pPr>
    </w:p>
    <w:p w14:paraId="06E18317" w14:textId="3A11D2A2" w:rsidR="00A31A0F" w:rsidRPr="00D1190C" w:rsidRDefault="00A31A0F" w:rsidP="00213345">
      <w:pPr>
        <w:spacing w:after="0"/>
        <w:ind w:firstLine="708"/>
        <w:jc w:val="both"/>
        <w:rPr>
          <w:rFonts w:ascii="Times New Roman" w:hAnsi="Times New Roman" w:cs="Times New Roman"/>
          <w:sz w:val="24"/>
          <w:szCs w:val="24"/>
        </w:rPr>
      </w:pPr>
      <w:r w:rsidRPr="00D1190C">
        <w:rPr>
          <w:rFonts w:ascii="Times New Roman" w:hAnsi="Times New Roman" w:cs="Times New Roman"/>
          <w:sz w:val="24"/>
          <w:szCs w:val="24"/>
        </w:rPr>
        <w:t xml:space="preserve">Precizujú sa odborné pracovné činnosti laboratórneho diagnostika po získaní odbornej spôsobilosti na výkon odborných pracovných činností. Umožňuje sa započítavanie zdravotných výkonov a praxe do certifikačnej prípravy analogicky ako pri špecializačnom štúdiu. </w:t>
      </w:r>
      <w:r w:rsidR="00D433F7">
        <w:rPr>
          <w:rFonts w:ascii="Times New Roman" w:hAnsi="Times New Roman" w:cs="Times New Roman"/>
          <w:sz w:val="24"/>
          <w:szCs w:val="24"/>
        </w:rPr>
        <w:br/>
      </w:r>
      <w:r w:rsidRPr="00D1190C">
        <w:rPr>
          <w:rFonts w:ascii="Times New Roman" w:hAnsi="Times New Roman" w:cs="Times New Roman"/>
          <w:sz w:val="24"/>
          <w:szCs w:val="24"/>
        </w:rPr>
        <w:t>Na základe podnetov z aplikačnej praxe sa dopĺňajú nové špecializačné odbory a certifikované pracovné činnosti pre príslušné zdravotnícke povolania a precizujú sa názvy platných špecializačných odborov a certifikovaných pracovných činností.</w:t>
      </w:r>
    </w:p>
    <w:p w14:paraId="146EC4DA" w14:textId="77777777" w:rsidR="00A31A0F" w:rsidRPr="00D1190C" w:rsidRDefault="00A31A0F" w:rsidP="00213345">
      <w:pPr>
        <w:spacing w:after="0"/>
        <w:ind w:firstLine="708"/>
        <w:jc w:val="both"/>
        <w:rPr>
          <w:rFonts w:ascii="Times New Roman" w:hAnsi="Times New Roman" w:cs="Times New Roman"/>
          <w:sz w:val="24"/>
          <w:szCs w:val="24"/>
        </w:rPr>
      </w:pPr>
    </w:p>
    <w:p w14:paraId="78829B36" w14:textId="77777777" w:rsidR="00A31A0F" w:rsidRPr="00D1190C" w:rsidRDefault="00A31A0F" w:rsidP="00213345">
      <w:pPr>
        <w:spacing w:after="0"/>
        <w:ind w:firstLine="708"/>
        <w:jc w:val="both"/>
        <w:rPr>
          <w:rFonts w:ascii="Times New Roman" w:hAnsi="Times New Roman" w:cs="Times New Roman"/>
          <w:sz w:val="24"/>
          <w:szCs w:val="24"/>
        </w:rPr>
      </w:pPr>
      <w:r w:rsidRPr="00D1190C">
        <w:rPr>
          <w:rFonts w:ascii="Times New Roman" w:hAnsi="Times New Roman" w:cs="Times New Roman"/>
          <w:sz w:val="24"/>
          <w:szCs w:val="24"/>
        </w:rPr>
        <w:t>Návrh nariadenia vlády nemá vplyvy na rozpočet verejnej správy, vplyvy na podnikateľské prostredie, nemá sociálne vplyvy, vplyvy na životné prostredie, vplyvy na informatizáciu spoločnosti, vplyvy na služby verejnej správy pre občana, ani vplyvy na manželstvo, rodičovstvo a rodinu.</w:t>
      </w:r>
    </w:p>
    <w:p w14:paraId="4589536A" w14:textId="77777777" w:rsidR="00A31A0F" w:rsidRPr="00D1190C" w:rsidRDefault="00A31A0F" w:rsidP="00213345">
      <w:pPr>
        <w:spacing w:after="0"/>
        <w:jc w:val="both"/>
        <w:rPr>
          <w:rFonts w:ascii="Times New Roman" w:hAnsi="Times New Roman" w:cs="Times New Roman"/>
          <w:sz w:val="24"/>
          <w:szCs w:val="24"/>
        </w:rPr>
      </w:pPr>
    </w:p>
    <w:p w14:paraId="4051D975" w14:textId="77777777" w:rsidR="00A31A0F" w:rsidRPr="00D1190C" w:rsidRDefault="00A31A0F" w:rsidP="00213345">
      <w:pPr>
        <w:spacing w:after="0"/>
        <w:ind w:firstLine="708"/>
        <w:jc w:val="both"/>
        <w:rPr>
          <w:rFonts w:ascii="Times New Roman" w:hAnsi="Times New Roman" w:cs="Times New Roman"/>
          <w:sz w:val="24"/>
          <w:szCs w:val="24"/>
        </w:rPr>
      </w:pPr>
      <w:r w:rsidRPr="00D1190C">
        <w:rPr>
          <w:rFonts w:ascii="Times New Roman" w:hAnsi="Times New Roman" w:cs="Times New Roman"/>
          <w:sz w:val="24"/>
          <w:szCs w:val="24"/>
        </w:rPr>
        <w:t xml:space="preserve">Návrh nariadenia vlády nie je predmetom </w:t>
      </w:r>
      <w:proofErr w:type="spellStart"/>
      <w:r w:rsidRPr="00D1190C">
        <w:rPr>
          <w:rFonts w:ascii="Times New Roman" w:hAnsi="Times New Roman" w:cs="Times New Roman"/>
          <w:sz w:val="24"/>
          <w:szCs w:val="24"/>
        </w:rPr>
        <w:t>vnútrokomunitárneho</w:t>
      </w:r>
      <w:proofErr w:type="spellEnd"/>
      <w:r w:rsidRPr="00D1190C">
        <w:rPr>
          <w:rFonts w:ascii="Times New Roman" w:hAnsi="Times New Roman" w:cs="Times New Roman"/>
          <w:sz w:val="24"/>
          <w:szCs w:val="24"/>
        </w:rPr>
        <w:t xml:space="preserve"> pripomienkového konania.</w:t>
      </w:r>
    </w:p>
    <w:p w14:paraId="1F103014" w14:textId="77777777" w:rsidR="00A31A0F" w:rsidRPr="00D1190C" w:rsidRDefault="00A31A0F" w:rsidP="00213345">
      <w:pPr>
        <w:spacing w:after="0"/>
        <w:ind w:firstLine="708"/>
        <w:jc w:val="both"/>
        <w:rPr>
          <w:rFonts w:ascii="Times New Roman" w:hAnsi="Times New Roman" w:cs="Times New Roman"/>
          <w:sz w:val="24"/>
          <w:szCs w:val="24"/>
        </w:rPr>
      </w:pPr>
    </w:p>
    <w:p w14:paraId="6C65D992" w14:textId="2F9E8FFE" w:rsidR="00A31A0F" w:rsidRPr="00D1190C" w:rsidRDefault="00A31A0F" w:rsidP="00213345">
      <w:pPr>
        <w:pStyle w:val="Odsekzoznamu"/>
        <w:spacing w:after="0"/>
        <w:ind w:left="0" w:firstLine="720"/>
        <w:jc w:val="both"/>
        <w:rPr>
          <w:rFonts w:ascii="Times New Roman" w:hAnsi="Times New Roman" w:cs="Times New Roman"/>
          <w:sz w:val="24"/>
          <w:szCs w:val="24"/>
        </w:rPr>
      </w:pPr>
      <w:r w:rsidRPr="00D1190C">
        <w:rPr>
          <w:rFonts w:ascii="Times New Roman" w:hAnsi="Times New Roman" w:cs="Times New Roman"/>
          <w:sz w:val="24"/>
          <w:szCs w:val="24"/>
        </w:rPr>
        <w:t>Návrh nariadenia vlády je v súlade s Ústavou Slovenskej republiky, ústavnými zákonmi, nálezmi Ústavného súdu Slovenskej republiky, zákonmi a ostatnými všeobecne záväznými právnymi predpismi, ako aj s medzinárodnými zmluvami a inými medzinárodnými dokumentmi, ktorými je Slovenská republika viazaná a</w:t>
      </w:r>
      <w:r w:rsidR="001C3BE5">
        <w:rPr>
          <w:rFonts w:ascii="Times New Roman" w:hAnsi="Times New Roman" w:cs="Times New Roman"/>
          <w:sz w:val="24"/>
          <w:szCs w:val="24"/>
        </w:rPr>
        <w:t xml:space="preserve"> je v súlade </w:t>
      </w:r>
      <w:bookmarkStart w:id="0" w:name="_GoBack"/>
      <w:bookmarkEnd w:id="0"/>
      <w:r w:rsidRPr="00D1190C">
        <w:rPr>
          <w:rFonts w:ascii="Times New Roman" w:hAnsi="Times New Roman" w:cs="Times New Roman"/>
          <w:sz w:val="24"/>
          <w:szCs w:val="24"/>
        </w:rPr>
        <w:t xml:space="preserve">s právom Európskej únie. </w:t>
      </w:r>
    </w:p>
    <w:p w14:paraId="1A58ACA7" w14:textId="19678BB3" w:rsidR="00175671" w:rsidRPr="00D1190C" w:rsidRDefault="0020601D" w:rsidP="00213345">
      <w:pPr>
        <w:tabs>
          <w:tab w:val="left" w:pos="8355"/>
        </w:tabs>
        <w:spacing w:after="0"/>
        <w:jc w:val="both"/>
      </w:pPr>
      <w:r w:rsidRPr="00D1190C">
        <w:tab/>
      </w:r>
    </w:p>
    <w:sectPr w:rsidR="00175671" w:rsidRPr="00D119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C66760"/>
    <w:multiLevelType w:val="hybridMultilevel"/>
    <w:tmpl w:val="E308431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0F"/>
    <w:rsid w:val="000C71AC"/>
    <w:rsid w:val="00175671"/>
    <w:rsid w:val="001C3BE5"/>
    <w:rsid w:val="001E5ACC"/>
    <w:rsid w:val="0020601D"/>
    <w:rsid w:val="00213345"/>
    <w:rsid w:val="00605055"/>
    <w:rsid w:val="00707C7A"/>
    <w:rsid w:val="00752340"/>
    <w:rsid w:val="00820FD2"/>
    <w:rsid w:val="0085790B"/>
    <w:rsid w:val="00887F0B"/>
    <w:rsid w:val="008F164F"/>
    <w:rsid w:val="00A31A0F"/>
    <w:rsid w:val="00A80A3E"/>
    <w:rsid w:val="00D1190C"/>
    <w:rsid w:val="00D433F7"/>
    <w:rsid w:val="00D91946"/>
    <w:rsid w:val="00EA41CD"/>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4AA49"/>
  <w15:chartTrackingRefBased/>
  <w15:docId w15:val="{8F088364-9639-47A0-ABE8-56F0317B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31A0F"/>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31A0F"/>
    <w:pPr>
      <w:ind w:left="720"/>
      <w:contextualSpacing/>
    </w:pPr>
  </w:style>
  <w:style w:type="paragraph" w:styleId="Normlnywebov">
    <w:name w:val="Normal (Web)"/>
    <w:basedOn w:val="Normlny"/>
    <w:uiPriority w:val="99"/>
    <w:unhideWhenUsed/>
    <w:rsid w:val="00A31A0F"/>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378</Words>
  <Characters>2155</Characters>
  <Application>Microsoft Office Word</Application>
  <DocSecurity>0</DocSecurity>
  <Lines>17</Lines>
  <Paragraphs>5</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Hozlárová Monika</dc:creator>
  <cp:keywords/>
  <dc:description/>
  <cp:lastModifiedBy>Ďurejová Barbora</cp:lastModifiedBy>
  <cp:revision>16</cp:revision>
  <dcterms:created xsi:type="dcterms:W3CDTF">2025-04-30T12:18:00Z</dcterms:created>
  <dcterms:modified xsi:type="dcterms:W3CDTF">2025-08-06T04:18:00Z</dcterms:modified>
</cp:coreProperties>
</file>