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EA" w:rsidRPr="00256CBA" w:rsidRDefault="00FF18EA" w:rsidP="003518A5">
      <w:pPr>
        <w:ind w:left="426"/>
        <w:jc w:val="both"/>
        <w:rPr>
          <w:rFonts w:eastAsia="Arial Unicode MS"/>
          <w:b/>
          <w:bCs/>
          <w:color w:val="000000" w:themeColor="text1"/>
        </w:rPr>
      </w:pPr>
      <w:bookmarkStart w:id="0" w:name="_GoBack"/>
      <w:bookmarkEnd w:id="0"/>
      <w:r w:rsidRPr="00256CBA">
        <w:rPr>
          <w:rFonts w:eastAsia="Arial Unicode MS"/>
          <w:b/>
          <w:bCs/>
          <w:color w:val="000000" w:themeColor="text1"/>
        </w:rPr>
        <w:t>MINISTERSTVO HOSPODÁRSTVA</w:t>
      </w:r>
    </w:p>
    <w:p w:rsidR="00FF18EA" w:rsidRPr="00256CBA" w:rsidRDefault="00FF18EA" w:rsidP="003518A5">
      <w:pPr>
        <w:ind w:left="426"/>
        <w:jc w:val="both"/>
        <w:outlineLvl w:val="0"/>
        <w:rPr>
          <w:rFonts w:eastAsia="Arial Unicode MS"/>
          <w:b/>
          <w:bCs/>
          <w:color w:val="000000" w:themeColor="text1"/>
          <w:u w:val="single"/>
        </w:rPr>
      </w:pPr>
      <w:r w:rsidRPr="00256CBA">
        <w:rPr>
          <w:rFonts w:eastAsia="Arial Unicode MS"/>
          <w:b/>
          <w:bCs/>
          <w:color w:val="000000" w:themeColor="text1"/>
          <w:u w:val="single"/>
        </w:rPr>
        <w:t>SLOVENSKEJ REPUBLIKY</w:t>
      </w:r>
    </w:p>
    <w:p w:rsidR="00FF18EA" w:rsidRPr="00256CBA" w:rsidRDefault="00FF18EA" w:rsidP="003518A5">
      <w:pPr>
        <w:ind w:left="426"/>
        <w:jc w:val="both"/>
        <w:outlineLvl w:val="0"/>
        <w:rPr>
          <w:rFonts w:eastAsia="Arial Unicode MS"/>
          <w:color w:val="000000" w:themeColor="text1"/>
        </w:rPr>
      </w:pPr>
      <w:r w:rsidRPr="00E70A38">
        <w:rPr>
          <w:rFonts w:eastAsia="Arial Unicode MS"/>
          <w:color w:val="000000" w:themeColor="text1"/>
        </w:rPr>
        <w:t>Číslo:</w:t>
      </w:r>
      <w:r w:rsidR="004B5CE4">
        <w:rPr>
          <w:rFonts w:eastAsia="Arial Unicode MS"/>
          <w:color w:val="000000" w:themeColor="text1"/>
        </w:rPr>
        <w:t xml:space="preserve"> </w:t>
      </w:r>
      <w:r w:rsidR="00954E64" w:rsidRPr="00CC29D7">
        <w:t>24192/2025-4120-20710</w:t>
      </w:r>
    </w:p>
    <w:p w:rsidR="00FF18EA" w:rsidRPr="00256CBA" w:rsidRDefault="00FF18EA" w:rsidP="003518A5">
      <w:pPr>
        <w:ind w:left="426" w:firstLine="540"/>
        <w:jc w:val="both"/>
        <w:rPr>
          <w:rFonts w:eastAsia="Arial Unicode MS"/>
          <w:color w:val="000000" w:themeColor="text1"/>
        </w:rPr>
      </w:pPr>
    </w:p>
    <w:p w:rsidR="004B5CE4" w:rsidRDefault="00FF18EA" w:rsidP="004B5CE4">
      <w:pPr>
        <w:ind w:left="426"/>
        <w:jc w:val="both"/>
        <w:outlineLvl w:val="0"/>
        <w:rPr>
          <w:rFonts w:eastAsia="Arial Unicode MS"/>
          <w:color w:val="000000" w:themeColor="text1"/>
        </w:rPr>
      </w:pPr>
      <w:r w:rsidRPr="00256CBA">
        <w:rPr>
          <w:rFonts w:eastAsia="Arial Unicode MS"/>
          <w:color w:val="000000" w:themeColor="text1"/>
        </w:rPr>
        <w:t xml:space="preserve">Materiál na </w:t>
      </w:r>
      <w:r w:rsidR="004B5CE4">
        <w:rPr>
          <w:rFonts w:eastAsia="Arial Unicode MS"/>
          <w:color w:val="000000" w:themeColor="text1"/>
        </w:rPr>
        <w:t>rokovanie Legislatívnej rady vlády</w:t>
      </w:r>
    </w:p>
    <w:p w:rsidR="004B5CE4" w:rsidRPr="00256CBA" w:rsidRDefault="004B5CE4" w:rsidP="004B5CE4">
      <w:pPr>
        <w:ind w:left="426"/>
        <w:jc w:val="both"/>
        <w:outlineLvl w:val="0"/>
        <w:rPr>
          <w:rFonts w:eastAsia="Arial Unicode MS"/>
          <w:color w:val="000000" w:themeColor="text1"/>
        </w:rPr>
      </w:pPr>
      <w:r>
        <w:rPr>
          <w:rFonts w:eastAsia="Arial Unicode MS"/>
          <w:color w:val="000000" w:themeColor="text1"/>
        </w:rPr>
        <w:t>Slovenskej republiky</w:t>
      </w:r>
    </w:p>
    <w:p w:rsidR="00FF18EA" w:rsidRPr="00256CBA" w:rsidRDefault="00FF18EA" w:rsidP="00FF18EA">
      <w:pPr>
        <w:ind w:firstLine="540"/>
        <w:jc w:val="both"/>
        <w:rPr>
          <w:rFonts w:eastAsia="Arial Unicode MS"/>
          <w:color w:val="000000" w:themeColor="text1"/>
        </w:rPr>
      </w:pPr>
    </w:p>
    <w:p w:rsidR="00FF18EA" w:rsidRPr="00256CBA" w:rsidRDefault="00FF18EA" w:rsidP="00FF18EA">
      <w:pPr>
        <w:ind w:firstLine="540"/>
        <w:jc w:val="both"/>
        <w:rPr>
          <w:rFonts w:eastAsia="Arial Unicode MS"/>
          <w:color w:val="000000" w:themeColor="text1"/>
        </w:rPr>
      </w:pPr>
    </w:p>
    <w:p w:rsidR="00FF18EA" w:rsidRPr="00256CBA" w:rsidRDefault="00FF18EA" w:rsidP="008453A9">
      <w:pPr>
        <w:ind w:left="-426"/>
        <w:jc w:val="center"/>
        <w:outlineLvl w:val="0"/>
        <w:rPr>
          <w:bCs/>
          <w:color w:val="000000" w:themeColor="text1"/>
        </w:rPr>
      </w:pPr>
      <w:r w:rsidRPr="00256CBA">
        <w:rPr>
          <w:bCs/>
          <w:color w:val="000000" w:themeColor="text1"/>
        </w:rPr>
        <w:t>Návrh</w:t>
      </w:r>
    </w:p>
    <w:p w:rsidR="00FF18EA" w:rsidRPr="00256CBA" w:rsidRDefault="00FF18EA" w:rsidP="00135FEA">
      <w:pPr>
        <w:autoSpaceDE w:val="0"/>
        <w:ind w:left="567"/>
        <w:jc w:val="center"/>
        <w:rPr>
          <w:b/>
        </w:rPr>
      </w:pPr>
    </w:p>
    <w:p w:rsidR="00FF18EA" w:rsidRPr="00256CBA" w:rsidRDefault="001B4D39" w:rsidP="00DA25F2">
      <w:pPr>
        <w:autoSpaceDE w:val="0"/>
        <w:ind w:left="567" w:firstLine="511"/>
        <w:rPr>
          <w:rFonts w:eastAsia="Arial Unicode MS"/>
          <w:b/>
          <w:bCs/>
          <w:color w:val="000000" w:themeColor="text1"/>
          <w:sz w:val="26"/>
          <w:szCs w:val="26"/>
        </w:rPr>
      </w:pPr>
      <w:r>
        <w:rPr>
          <w:b/>
        </w:rPr>
        <w:t xml:space="preserve">             </w:t>
      </w:r>
      <w:r w:rsidR="00954E64">
        <w:rPr>
          <w:b/>
        </w:rPr>
        <w:t>na ratifikáciu Z</w:t>
      </w:r>
      <w:r w:rsidR="00DA25F2" w:rsidRPr="00DA25F2">
        <w:rPr>
          <w:b/>
        </w:rPr>
        <w:t>mien a doplnení Dohovoru energetickej charty</w:t>
      </w:r>
      <w:r w:rsidR="00DA25F2" w:rsidRPr="00DA25F2">
        <w:rPr>
          <w:rFonts w:eastAsia="Arial Unicode MS"/>
          <w:b/>
        </w:rPr>
        <w:t xml:space="preserve"> </w:t>
      </w:r>
      <w:r w:rsidR="00FF18EA" w:rsidRPr="00256CBA">
        <w:rPr>
          <w:rFonts w:eastAsia="Arial Unicode MS"/>
          <w:b/>
          <w:bCs/>
          <w:color w:val="000000" w:themeColor="text1"/>
          <w:sz w:val="28"/>
          <w:szCs w:val="28"/>
        </w:rPr>
        <w:t>________________________________________________________________</w:t>
      </w:r>
    </w:p>
    <w:p w:rsidR="00FF18EA" w:rsidRPr="00256CBA" w:rsidRDefault="00FF18EA" w:rsidP="00FF18EA">
      <w:pPr>
        <w:jc w:val="center"/>
        <w:rPr>
          <w:color w:val="000000" w:themeColor="text1"/>
        </w:rPr>
      </w:pPr>
    </w:p>
    <w:p w:rsidR="00FF18EA" w:rsidRPr="00256CBA" w:rsidRDefault="00FF18EA" w:rsidP="00FF18EA">
      <w:pPr>
        <w:ind w:firstLine="540"/>
        <w:jc w:val="both"/>
        <w:rPr>
          <w:rFonts w:eastAsia="Arial Unicode MS"/>
          <w:color w:val="000000" w:themeColor="text1"/>
        </w:rPr>
      </w:pPr>
    </w:p>
    <w:p w:rsidR="00FF18EA" w:rsidRPr="00256CBA" w:rsidRDefault="00FF18EA" w:rsidP="003518A5">
      <w:pPr>
        <w:ind w:left="426"/>
        <w:outlineLvl w:val="0"/>
        <w:rPr>
          <w:rFonts w:eastAsia="Arial Unicode MS"/>
          <w:color w:val="000000" w:themeColor="text1"/>
          <w:u w:val="single"/>
        </w:rPr>
      </w:pPr>
      <w:r w:rsidRPr="00256CBA">
        <w:rPr>
          <w:rFonts w:eastAsia="Arial Unicode MS"/>
          <w:color w:val="000000" w:themeColor="text1"/>
          <w:u w:val="single"/>
        </w:rPr>
        <w:t>Podnet:</w:t>
      </w:r>
      <w:r w:rsidRPr="00256CBA">
        <w:rPr>
          <w:rFonts w:eastAsia="Arial Unicode MS"/>
          <w:color w:val="000000" w:themeColor="text1"/>
        </w:rPr>
        <w:t xml:space="preserve"> </w:t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="00D50BFB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  <w:u w:val="single"/>
        </w:rPr>
        <w:t>Obsah materiálu:</w:t>
      </w:r>
    </w:p>
    <w:p w:rsidR="00FF18EA" w:rsidRPr="00256CBA" w:rsidRDefault="00FF18EA" w:rsidP="003518A5">
      <w:pPr>
        <w:ind w:left="426" w:firstLine="540"/>
        <w:rPr>
          <w:rFonts w:eastAsia="Arial Unicode MS"/>
          <w:color w:val="000000" w:themeColor="text1"/>
        </w:rPr>
      </w:pPr>
      <w:r w:rsidRPr="00256CBA">
        <w:rPr>
          <w:rFonts w:eastAsia="Arial Unicode MS"/>
          <w:color w:val="000000" w:themeColor="text1"/>
        </w:rPr>
        <w:t> </w:t>
      </w:r>
    </w:p>
    <w:p w:rsidR="00FF18EA" w:rsidRPr="00256CBA" w:rsidRDefault="00DA25F2" w:rsidP="003518A5">
      <w:pPr>
        <w:ind w:left="426"/>
      </w:pPr>
      <w:r>
        <w:t>Iniciatívny materiál</w:t>
      </w:r>
      <w:r w:rsidR="003518A5">
        <w:tab/>
      </w:r>
      <w:r w:rsidR="00D50BFB">
        <w:tab/>
      </w:r>
      <w:r>
        <w:t xml:space="preserve">                                               </w:t>
      </w:r>
      <w:r w:rsidR="00FF18EA" w:rsidRPr="00256CBA">
        <w:t>1. Návrh uznesenia vlády SR</w:t>
      </w:r>
    </w:p>
    <w:p w:rsidR="00FF18EA" w:rsidRPr="00954E64" w:rsidRDefault="00FF18EA" w:rsidP="00954E64">
      <w:r w:rsidRPr="00256CBA">
        <w:tab/>
      </w:r>
      <w:r w:rsidRPr="00256CBA">
        <w:tab/>
      </w:r>
      <w:r w:rsidRPr="00256CBA">
        <w:tab/>
      </w:r>
      <w:r w:rsidRPr="00256CBA">
        <w:tab/>
      </w:r>
      <w:r w:rsidRPr="00256CBA">
        <w:tab/>
      </w:r>
      <w:r w:rsidRPr="00256CBA">
        <w:tab/>
      </w:r>
      <w:r w:rsidRPr="00256CBA">
        <w:tab/>
      </w:r>
      <w:r w:rsidRPr="00256CBA">
        <w:tab/>
      </w:r>
      <w:r w:rsidR="00D50BFB">
        <w:tab/>
      </w:r>
      <w:r w:rsidRPr="00256CBA">
        <w:t xml:space="preserve">2. </w:t>
      </w:r>
      <w:r w:rsidR="00954E64" w:rsidRPr="00954E64">
        <w:t>Návrh uznesenia NR SR</w:t>
      </w:r>
    </w:p>
    <w:p w:rsidR="00FF18EA" w:rsidRPr="00256CBA" w:rsidRDefault="00D50BFB" w:rsidP="00FF18EA">
      <w:pPr>
        <w:ind w:left="5954" w:hanging="284"/>
      </w:pPr>
      <w:r>
        <w:tab/>
      </w:r>
      <w:r>
        <w:tab/>
      </w:r>
      <w:r w:rsidR="00FF18EA" w:rsidRPr="00256CBA">
        <w:t xml:space="preserve">3. </w:t>
      </w:r>
      <w:r w:rsidR="00954E64" w:rsidRPr="00954E64">
        <w:t>Predkladacia správa</w:t>
      </w:r>
    </w:p>
    <w:p w:rsidR="00FF18EA" w:rsidRPr="00256CBA" w:rsidRDefault="00D50BFB" w:rsidP="00FF18EA">
      <w:pPr>
        <w:ind w:left="5954" w:hanging="284"/>
      </w:pPr>
      <w:r>
        <w:tab/>
      </w:r>
      <w:r>
        <w:tab/>
      </w:r>
      <w:r w:rsidR="00954E64">
        <w:t xml:space="preserve">4. </w:t>
      </w:r>
      <w:r w:rsidR="00954E64" w:rsidRPr="00954E64">
        <w:t>Vlastný materiál v slovenskom jazyku</w:t>
      </w:r>
    </w:p>
    <w:p w:rsidR="00FF18EA" w:rsidRPr="00256CBA" w:rsidRDefault="00D50BFB" w:rsidP="00FF18EA">
      <w:pPr>
        <w:ind w:left="5954" w:hanging="284"/>
      </w:pPr>
      <w:r>
        <w:tab/>
      </w:r>
      <w:r>
        <w:tab/>
      </w:r>
      <w:r w:rsidR="00954E64">
        <w:t xml:space="preserve">5. </w:t>
      </w:r>
      <w:r w:rsidR="00954E64" w:rsidRPr="00954E64">
        <w:t>Vlastný materiál v anglickom jazyku</w:t>
      </w:r>
    </w:p>
    <w:p w:rsidR="00FF18EA" w:rsidRPr="00256CBA" w:rsidRDefault="00D50BFB" w:rsidP="00FF18EA">
      <w:pPr>
        <w:ind w:left="5954" w:hanging="284"/>
      </w:pPr>
      <w:r>
        <w:tab/>
      </w:r>
      <w:r>
        <w:tab/>
      </w:r>
      <w:r w:rsidR="00954E64">
        <w:t xml:space="preserve">6. </w:t>
      </w:r>
      <w:r w:rsidR="00954E64" w:rsidRPr="00954E64">
        <w:t>Doložka prednosti</w:t>
      </w:r>
    </w:p>
    <w:p w:rsidR="00F0643E" w:rsidRDefault="00D50BFB" w:rsidP="00954E64">
      <w:pPr>
        <w:ind w:left="5954" w:hanging="284"/>
      </w:pPr>
      <w:r>
        <w:tab/>
      </w:r>
      <w:r>
        <w:tab/>
      </w:r>
      <w:r w:rsidR="00002A61">
        <w:t>7</w:t>
      </w:r>
      <w:r w:rsidR="00954E64">
        <w:t xml:space="preserve">. </w:t>
      </w:r>
      <w:r w:rsidR="00954E64" w:rsidRPr="00954E64">
        <w:t>Doložka vybraných vplyvov</w:t>
      </w:r>
    </w:p>
    <w:p w:rsidR="00954E64" w:rsidRDefault="00954E64" w:rsidP="00954E64">
      <w:pPr>
        <w:ind w:left="6663" w:hanging="291"/>
      </w:pPr>
      <w:r>
        <w:t>8. Vyhodnotenie medzirezortného   pripomienkového konania</w:t>
      </w:r>
    </w:p>
    <w:p w:rsidR="00954E64" w:rsidRPr="00954E64" w:rsidRDefault="00954E64" w:rsidP="00954E64">
      <w:pPr>
        <w:ind w:left="6521" w:hanging="149"/>
      </w:pPr>
      <w:r>
        <w:t>9. Vyhlásenie predkladateľa</w:t>
      </w:r>
    </w:p>
    <w:p w:rsidR="00FF18EA" w:rsidRPr="00256CBA" w:rsidRDefault="00FF18EA" w:rsidP="00FF18EA">
      <w:pPr>
        <w:ind w:left="4956" w:firstLine="708"/>
        <w:rPr>
          <w:rFonts w:eastAsia="Arial Unicode MS"/>
          <w:color w:val="000000" w:themeColor="text1"/>
        </w:rPr>
      </w:pPr>
    </w:p>
    <w:p w:rsidR="00FF18EA" w:rsidRPr="00256CBA" w:rsidRDefault="00FF18EA" w:rsidP="00FF18EA">
      <w:pPr>
        <w:ind w:left="5664"/>
        <w:rPr>
          <w:rFonts w:eastAsia="Arial Unicode MS"/>
          <w:color w:val="000000" w:themeColor="text1"/>
        </w:rPr>
      </w:pPr>
    </w:p>
    <w:p w:rsidR="00FF18EA" w:rsidRPr="00256CBA" w:rsidRDefault="00FF18EA" w:rsidP="00FF18EA">
      <w:pPr>
        <w:ind w:left="4956" w:firstLine="708"/>
        <w:rPr>
          <w:rFonts w:eastAsia="Arial Unicode MS"/>
          <w:color w:val="000000" w:themeColor="text1"/>
        </w:rPr>
      </w:pP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  <w:t xml:space="preserve"> </w:t>
      </w:r>
    </w:p>
    <w:p w:rsidR="00FF18EA" w:rsidRPr="00256CBA" w:rsidRDefault="00FF18EA" w:rsidP="00954E64">
      <w:pPr>
        <w:rPr>
          <w:rFonts w:eastAsia="Arial Unicode MS"/>
          <w:color w:val="000000" w:themeColor="text1"/>
        </w:rPr>
      </w:pP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  <w:t xml:space="preserve">     </w:t>
      </w:r>
      <w:r w:rsidRPr="00256CBA">
        <w:rPr>
          <w:rFonts w:eastAsia="Arial Unicode MS"/>
          <w:color w:val="000000" w:themeColor="text1"/>
        </w:rPr>
        <w:tab/>
        <w:t xml:space="preserve">            </w:t>
      </w:r>
      <w:r w:rsidR="00954E64">
        <w:rPr>
          <w:rFonts w:eastAsia="Arial Unicode MS"/>
          <w:color w:val="000000" w:themeColor="text1"/>
        </w:rPr>
        <w:tab/>
      </w:r>
      <w:r w:rsidR="00954E64">
        <w:rPr>
          <w:rFonts w:eastAsia="Arial Unicode MS"/>
          <w:color w:val="000000" w:themeColor="text1"/>
        </w:rPr>
        <w:tab/>
        <w:t xml:space="preserve">           </w:t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</w:p>
    <w:p w:rsidR="00FF18EA" w:rsidRPr="00256CBA" w:rsidRDefault="00FF18EA" w:rsidP="003518A5">
      <w:pPr>
        <w:ind w:left="567"/>
        <w:jc w:val="both"/>
        <w:rPr>
          <w:rFonts w:eastAsia="Arial Unicode MS"/>
          <w:color w:val="000000" w:themeColor="text1"/>
        </w:rPr>
      </w:pPr>
      <w:r w:rsidRPr="00256CBA">
        <w:rPr>
          <w:rFonts w:eastAsia="Arial Unicode MS"/>
          <w:b/>
          <w:bCs/>
          <w:color w:val="000000" w:themeColor="text1"/>
          <w:u w:val="single"/>
        </w:rPr>
        <w:t>Predkladá:</w:t>
      </w:r>
    </w:p>
    <w:p w:rsidR="00FF18EA" w:rsidRPr="00256CBA" w:rsidRDefault="00FF18EA" w:rsidP="003518A5">
      <w:pPr>
        <w:ind w:left="567" w:firstLine="540"/>
        <w:jc w:val="both"/>
        <w:rPr>
          <w:rFonts w:eastAsia="Arial Unicode MS"/>
          <w:color w:val="000000" w:themeColor="text1"/>
        </w:rPr>
      </w:pPr>
    </w:p>
    <w:p w:rsidR="00FF18EA" w:rsidRPr="00256CBA" w:rsidRDefault="00FF18EA" w:rsidP="003518A5">
      <w:pPr>
        <w:ind w:left="567"/>
        <w:jc w:val="both"/>
        <w:outlineLvl w:val="0"/>
        <w:rPr>
          <w:rFonts w:eastAsia="Arial Unicode MS"/>
          <w:color w:val="000000" w:themeColor="text1"/>
        </w:rPr>
      </w:pPr>
      <w:r w:rsidRPr="00954E64">
        <w:rPr>
          <w:rFonts w:eastAsia="Arial Unicode MS"/>
          <w:b/>
          <w:color w:val="000000" w:themeColor="text1"/>
        </w:rPr>
        <w:t>Denisa</w:t>
      </w:r>
      <w:r w:rsidRPr="00256CBA">
        <w:rPr>
          <w:rFonts w:eastAsia="Arial Unicode MS"/>
          <w:color w:val="000000" w:themeColor="text1"/>
        </w:rPr>
        <w:t xml:space="preserve"> </w:t>
      </w:r>
      <w:r w:rsidR="00954E64" w:rsidRPr="00954E64">
        <w:rPr>
          <w:rFonts w:eastAsia="Arial Unicode MS"/>
          <w:b/>
          <w:color w:val="000000" w:themeColor="text1"/>
        </w:rPr>
        <w:t>SAKOVÁ</w:t>
      </w:r>
    </w:p>
    <w:p w:rsidR="00FF18EA" w:rsidRPr="00256CBA" w:rsidRDefault="00FF18EA" w:rsidP="003518A5">
      <w:pPr>
        <w:ind w:left="567"/>
        <w:jc w:val="both"/>
        <w:rPr>
          <w:rFonts w:eastAsia="Arial Unicode MS"/>
          <w:color w:val="000000" w:themeColor="text1"/>
        </w:rPr>
      </w:pPr>
      <w:r w:rsidRPr="00256CBA">
        <w:rPr>
          <w:rFonts w:eastAsia="Arial Unicode MS"/>
          <w:color w:val="000000" w:themeColor="text1"/>
        </w:rPr>
        <w:t>podpredsedníčka vlády</w:t>
      </w:r>
    </w:p>
    <w:p w:rsidR="00FF18EA" w:rsidRPr="00256CBA" w:rsidRDefault="00FF18EA" w:rsidP="003518A5">
      <w:pPr>
        <w:ind w:left="567"/>
        <w:jc w:val="both"/>
        <w:rPr>
          <w:rFonts w:eastAsia="Arial Unicode MS"/>
          <w:color w:val="000000" w:themeColor="text1"/>
        </w:rPr>
      </w:pPr>
      <w:r w:rsidRPr="00256CBA">
        <w:rPr>
          <w:rFonts w:eastAsia="Arial Unicode MS"/>
          <w:color w:val="000000" w:themeColor="text1"/>
        </w:rPr>
        <w:t xml:space="preserve">a ministerka hospodárstva </w:t>
      </w:r>
    </w:p>
    <w:p w:rsidR="00FF18EA" w:rsidRDefault="00FF18EA" w:rsidP="003518A5">
      <w:pPr>
        <w:ind w:left="567"/>
        <w:jc w:val="both"/>
        <w:rPr>
          <w:b/>
        </w:rPr>
      </w:pPr>
      <w:r w:rsidRPr="00256CBA">
        <w:rPr>
          <w:rFonts w:eastAsia="Arial Unicode MS"/>
          <w:color w:val="000000" w:themeColor="text1"/>
        </w:rPr>
        <w:t>Slovenskej republiky</w:t>
      </w:r>
      <w:r w:rsidRPr="00256CBA">
        <w:rPr>
          <w:b/>
        </w:rPr>
        <w:t xml:space="preserve"> </w:t>
      </w:r>
    </w:p>
    <w:p w:rsidR="00954E64" w:rsidRDefault="00954E64" w:rsidP="003518A5">
      <w:pPr>
        <w:ind w:left="567"/>
        <w:jc w:val="both"/>
        <w:rPr>
          <w:b/>
        </w:rPr>
      </w:pPr>
    </w:p>
    <w:p w:rsidR="00954E64" w:rsidRPr="00954E64" w:rsidRDefault="00954E64" w:rsidP="00954E64">
      <w:pPr>
        <w:ind w:left="567"/>
        <w:jc w:val="both"/>
        <w:rPr>
          <w:b/>
          <w:u w:val="single"/>
        </w:rPr>
      </w:pPr>
      <w:proofErr w:type="spellStart"/>
      <w:r w:rsidRPr="00954E64">
        <w:rPr>
          <w:b/>
          <w:u w:val="single"/>
        </w:rPr>
        <w:t>Spolupodpisuje</w:t>
      </w:r>
      <w:proofErr w:type="spellEnd"/>
      <w:r w:rsidRPr="00954E64">
        <w:rPr>
          <w:b/>
          <w:u w:val="single"/>
        </w:rPr>
        <w:t>:</w:t>
      </w:r>
    </w:p>
    <w:p w:rsidR="00954E64" w:rsidRDefault="00954E64" w:rsidP="003518A5">
      <w:pPr>
        <w:ind w:left="567"/>
        <w:jc w:val="both"/>
        <w:rPr>
          <w:b/>
        </w:rPr>
      </w:pPr>
    </w:p>
    <w:p w:rsidR="00954E64" w:rsidRDefault="00954E64" w:rsidP="00954E64">
      <w:pPr>
        <w:ind w:left="567"/>
        <w:jc w:val="both"/>
      </w:pPr>
      <w:r w:rsidRPr="00954E64">
        <w:rPr>
          <w:b/>
        </w:rPr>
        <w:t>Juraj</w:t>
      </w:r>
      <w:r>
        <w:t xml:space="preserve"> </w:t>
      </w:r>
      <w:r w:rsidRPr="00954E64">
        <w:rPr>
          <w:b/>
        </w:rPr>
        <w:t>BLANÁR</w:t>
      </w:r>
    </w:p>
    <w:p w:rsidR="00954E64" w:rsidRPr="00954E64" w:rsidRDefault="00954E64" w:rsidP="00954E64">
      <w:pPr>
        <w:ind w:left="567"/>
        <w:jc w:val="both"/>
      </w:pPr>
      <w:r w:rsidRPr="00954E64">
        <w:t>minister zahraničných vecí</w:t>
      </w:r>
    </w:p>
    <w:p w:rsidR="00954E64" w:rsidRPr="00954E64" w:rsidRDefault="00954E64" w:rsidP="00954E64">
      <w:pPr>
        <w:ind w:left="567"/>
        <w:jc w:val="both"/>
      </w:pPr>
      <w:r w:rsidRPr="00954E64">
        <w:t>a európskych záležitostí</w:t>
      </w:r>
    </w:p>
    <w:p w:rsidR="00954E64" w:rsidRPr="00954E64" w:rsidRDefault="00954E64" w:rsidP="00954E64">
      <w:pPr>
        <w:ind w:left="567"/>
        <w:jc w:val="both"/>
      </w:pPr>
      <w:r w:rsidRPr="00954E64">
        <w:t>Slovenskej republiky</w:t>
      </w:r>
    </w:p>
    <w:p w:rsidR="00FF18EA" w:rsidRPr="00256CBA" w:rsidRDefault="00FF18EA" w:rsidP="00FF18EA"/>
    <w:p w:rsidR="00FF18EA" w:rsidRPr="00256CBA" w:rsidRDefault="00FF18EA" w:rsidP="00FF18EA">
      <w:pPr>
        <w:ind w:left="2836"/>
      </w:pPr>
    </w:p>
    <w:p w:rsidR="00FF18EA" w:rsidRPr="00256CBA" w:rsidRDefault="00FF18EA" w:rsidP="00FF18EA">
      <w:pPr>
        <w:ind w:left="2836"/>
      </w:pPr>
    </w:p>
    <w:p w:rsidR="00FF18EA" w:rsidRPr="00256CBA" w:rsidRDefault="00FF18EA" w:rsidP="00FF18EA">
      <w:pPr>
        <w:ind w:left="2836"/>
      </w:pPr>
    </w:p>
    <w:p w:rsidR="00FF18EA" w:rsidRPr="00256CBA" w:rsidRDefault="00FF18EA" w:rsidP="00FF18EA">
      <w:pPr>
        <w:ind w:left="2836"/>
      </w:pPr>
      <w:r>
        <w:t xml:space="preserve"> </w:t>
      </w:r>
    </w:p>
    <w:p w:rsidR="00FF18EA" w:rsidRPr="00256CBA" w:rsidRDefault="00FF18EA" w:rsidP="00FF18EA">
      <w:pPr>
        <w:ind w:left="2836"/>
      </w:pPr>
      <w:r>
        <w:t xml:space="preserve">        </w:t>
      </w:r>
      <w:r w:rsidR="001A4124">
        <w:t xml:space="preserve">              </w:t>
      </w:r>
      <w:r>
        <w:t xml:space="preserve">   </w:t>
      </w:r>
      <w:r w:rsidR="001A4124">
        <w:t xml:space="preserve">   </w:t>
      </w:r>
      <w:r>
        <w:t xml:space="preserve"> </w:t>
      </w:r>
      <w:r w:rsidRPr="00256CBA">
        <w:t>Bratislava</w:t>
      </w:r>
      <w:r w:rsidR="004B5CE4">
        <w:t xml:space="preserve"> </w:t>
      </w:r>
      <w:r w:rsidR="0040343B">
        <w:t>jún</w:t>
      </w:r>
      <w:r w:rsidR="004B5CE4">
        <w:t xml:space="preserve"> </w:t>
      </w:r>
      <w:r w:rsidRPr="00E70A38">
        <w:t>2025</w:t>
      </w:r>
    </w:p>
    <w:p w:rsidR="00C71143" w:rsidRPr="00FF18EA" w:rsidRDefault="00C71143" w:rsidP="00FF18EA"/>
    <w:sectPr w:rsidR="00C71143" w:rsidRPr="00FF18EA" w:rsidSect="001B4D39">
      <w:pgSz w:w="23808" w:h="16840" w:orient="landscape" w:code="8"/>
      <w:pgMar w:top="1418" w:right="1418" w:bottom="1418" w:left="117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FD"/>
    <w:rsid w:val="00002A61"/>
    <w:rsid w:val="00135FEA"/>
    <w:rsid w:val="00146BFD"/>
    <w:rsid w:val="001A4124"/>
    <w:rsid w:val="001B4D39"/>
    <w:rsid w:val="003518A5"/>
    <w:rsid w:val="003A0F11"/>
    <w:rsid w:val="0040343B"/>
    <w:rsid w:val="00493979"/>
    <w:rsid w:val="004B5CE4"/>
    <w:rsid w:val="008453A9"/>
    <w:rsid w:val="00954E64"/>
    <w:rsid w:val="00B33C0B"/>
    <w:rsid w:val="00C71143"/>
    <w:rsid w:val="00D50BFB"/>
    <w:rsid w:val="00DA25F2"/>
    <w:rsid w:val="00E251C3"/>
    <w:rsid w:val="00F0643E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9FEEE-933A-4D46-92B4-E0427B57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4D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D3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Paulovicova Ivana</dc:creator>
  <cp:keywords/>
  <dc:description/>
  <cp:lastModifiedBy>Carna Veronika</cp:lastModifiedBy>
  <cp:revision>2</cp:revision>
  <cp:lastPrinted>2025-05-22T12:35:00Z</cp:lastPrinted>
  <dcterms:created xsi:type="dcterms:W3CDTF">2025-06-27T11:50:00Z</dcterms:created>
  <dcterms:modified xsi:type="dcterms:W3CDTF">2025-06-27T11:50:00Z</dcterms:modified>
</cp:coreProperties>
</file>