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F49B" w14:textId="77777777" w:rsidR="00BB2D5A" w:rsidRPr="00006A57" w:rsidRDefault="00BB2D5A" w:rsidP="002774B8">
      <w:pPr>
        <w:ind w:left="12049"/>
        <w:rPr>
          <w:u w:val="single"/>
        </w:rPr>
      </w:pPr>
      <w:r w:rsidRPr="00006A57">
        <w:rPr>
          <w:u w:val="single"/>
        </w:rPr>
        <w:t>MINISTERSTVO FINANCIÍ</w:t>
      </w:r>
    </w:p>
    <w:p w14:paraId="18EFCB8F" w14:textId="77777777" w:rsidR="00BB2D5A" w:rsidRPr="00006A57" w:rsidRDefault="00BB2D5A" w:rsidP="002774B8">
      <w:pPr>
        <w:ind w:left="12049"/>
        <w:rPr>
          <w:u w:val="single"/>
        </w:rPr>
      </w:pPr>
      <w:r w:rsidRPr="00006A57">
        <w:rPr>
          <w:u w:val="single"/>
        </w:rPr>
        <w:t>SLOVENSKEJ REPUBLIKY</w:t>
      </w:r>
    </w:p>
    <w:p w14:paraId="18975265" w14:textId="7EECED20" w:rsidR="00BB2D5A" w:rsidRPr="00006A57" w:rsidRDefault="00BB2D5A" w:rsidP="002774B8">
      <w:pPr>
        <w:ind w:left="12049"/>
      </w:pPr>
      <w:r w:rsidRPr="00AA5466">
        <w:t xml:space="preserve">Číslo: </w:t>
      </w:r>
      <w:r w:rsidRPr="001F6FF4">
        <w:t>MF/</w:t>
      </w:r>
      <w:r w:rsidRPr="00590EB3">
        <w:t>0</w:t>
      </w:r>
      <w:r w:rsidR="001F6FF4" w:rsidRPr="00590EB3">
        <w:t>0</w:t>
      </w:r>
      <w:r w:rsidR="00590EB3">
        <w:t>8828</w:t>
      </w:r>
      <w:r w:rsidRPr="001F6FF4">
        <w:t>/202</w:t>
      </w:r>
      <w:r w:rsidR="00284059" w:rsidRPr="001F6FF4">
        <w:t>5</w:t>
      </w:r>
      <w:r w:rsidRPr="00AA5466">
        <w:t>-726</w:t>
      </w:r>
      <w:r w:rsidRPr="00006A57">
        <w:t xml:space="preserve"> </w:t>
      </w:r>
    </w:p>
    <w:p w14:paraId="0040A8DD" w14:textId="77777777" w:rsidR="00BB2D5A" w:rsidRPr="00006A57" w:rsidRDefault="00BB2D5A" w:rsidP="002774B8">
      <w:pPr>
        <w:ind w:left="12049"/>
      </w:pPr>
    </w:p>
    <w:p w14:paraId="4B9AD44A" w14:textId="47A28195" w:rsidR="00BB2D5A" w:rsidRPr="00006A57" w:rsidRDefault="00BB2D5A" w:rsidP="002774B8">
      <w:pPr>
        <w:ind w:left="12049"/>
      </w:pPr>
      <w:r>
        <w:t>Materiál na</w:t>
      </w:r>
      <w:r w:rsidR="00136EAB">
        <w:t xml:space="preserve"> rokovanie</w:t>
      </w:r>
    </w:p>
    <w:p w14:paraId="1DEB70C6" w14:textId="77777777" w:rsidR="00136EAB" w:rsidRDefault="00136EAB" w:rsidP="002774B8">
      <w:pPr>
        <w:ind w:left="12049"/>
      </w:pPr>
      <w:r>
        <w:t xml:space="preserve">Legislatívnej rady vlády </w:t>
      </w:r>
    </w:p>
    <w:p w14:paraId="0DCF08F5" w14:textId="419CAF1D" w:rsidR="00BB2D5A" w:rsidRPr="00006A57" w:rsidRDefault="00136EAB" w:rsidP="002774B8">
      <w:pPr>
        <w:ind w:left="12049"/>
      </w:pPr>
      <w:r>
        <w:t>Slovenskej republiky</w:t>
      </w:r>
      <w:r w:rsidR="00BB2D5A" w:rsidRPr="00006A57">
        <w:t xml:space="preserve">                                                                                                                                            </w:t>
      </w:r>
    </w:p>
    <w:p w14:paraId="5A975A59" w14:textId="77777777" w:rsidR="00BB2D5A" w:rsidRPr="00006A57" w:rsidRDefault="00BB2D5A" w:rsidP="002774B8">
      <w:pPr>
        <w:ind w:left="12049"/>
      </w:pPr>
    </w:p>
    <w:p w14:paraId="7B71DCC6" w14:textId="77777777" w:rsidR="00BB2D5A" w:rsidRDefault="00BB2D5A" w:rsidP="002774B8">
      <w:pPr>
        <w:ind w:left="12049"/>
        <w:jc w:val="center"/>
        <w:rPr>
          <w:b/>
          <w:bCs/>
        </w:rPr>
      </w:pPr>
      <w:r w:rsidRPr="00006A57">
        <w:rPr>
          <w:b/>
          <w:bCs/>
        </w:rPr>
        <w:t>Návrh</w:t>
      </w:r>
    </w:p>
    <w:p w14:paraId="5A2F8CF7" w14:textId="77777777" w:rsidR="00BB2D5A" w:rsidRDefault="00BB2D5A" w:rsidP="002774B8">
      <w:pPr>
        <w:ind w:left="12049"/>
        <w:jc w:val="center"/>
        <w:rPr>
          <w:b/>
          <w:bCs/>
        </w:rPr>
      </w:pPr>
    </w:p>
    <w:p w14:paraId="6D3FD571" w14:textId="77777777" w:rsidR="00BB2D5A" w:rsidRDefault="00BB2D5A" w:rsidP="002774B8">
      <w:pPr>
        <w:ind w:left="12049"/>
        <w:jc w:val="center"/>
        <w:rPr>
          <w:b/>
          <w:bCs/>
        </w:rPr>
      </w:pPr>
      <w:r>
        <w:rPr>
          <w:b/>
          <w:bCs/>
        </w:rPr>
        <w:t>Zákon</w:t>
      </w:r>
    </w:p>
    <w:p w14:paraId="44EC379A" w14:textId="77777777" w:rsidR="00BB2D5A" w:rsidRDefault="00BB2D5A" w:rsidP="002774B8">
      <w:pPr>
        <w:ind w:left="12049"/>
        <w:jc w:val="center"/>
        <w:rPr>
          <w:b/>
          <w:bCs/>
        </w:rPr>
      </w:pPr>
    </w:p>
    <w:p w14:paraId="351DE9FC" w14:textId="68452779" w:rsidR="00BB2D5A" w:rsidRDefault="00BB2D5A" w:rsidP="002774B8">
      <w:pPr>
        <w:ind w:left="12049"/>
        <w:jc w:val="center"/>
        <w:rPr>
          <w:b/>
          <w:bCs/>
        </w:rPr>
      </w:pPr>
      <w:r>
        <w:rPr>
          <w:b/>
          <w:bCs/>
        </w:rPr>
        <w:t>z ...............</w:t>
      </w:r>
      <w:r w:rsidR="00AB50B6">
        <w:rPr>
          <w:b/>
          <w:bCs/>
        </w:rPr>
        <w:t xml:space="preserve"> 202</w:t>
      </w:r>
      <w:r w:rsidR="007B3990">
        <w:rPr>
          <w:b/>
          <w:bCs/>
        </w:rPr>
        <w:t>5</w:t>
      </w:r>
      <w:r>
        <w:rPr>
          <w:b/>
          <w:bCs/>
        </w:rPr>
        <w:t>,</w:t>
      </w:r>
    </w:p>
    <w:p w14:paraId="57A6369F" w14:textId="77777777" w:rsidR="00BB2D5A" w:rsidRDefault="00BB2D5A" w:rsidP="002774B8">
      <w:pPr>
        <w:ind w:left="12049"/>
        <w:jc w:val="center"/>
        <w:rPr>
          <w:b/>
          <w:bCs/>
        </w:rPr>
      </w:pPr>
    </w:p>
    <w:p w14:paraId="1E8A55F1" w14:textId="6FB08F90" w:rsidR="00BB2D5A" w:rsidRPr="00E269A3" w:rsidRDefault="00BB2D5A" w:rsidP="002774B8">
      <w:pPr>
        <w:ind w:left="12049"/>
        <w:jc w:val="center"/>
        <w:rPr>
          <w:b/>
        </w:rPr>
      </w:pPr>
      <w:r w:rsidRPr="00E269A3">
        <w:rPr>
          <w:b/>
        </w:rPr>
        <w:t>ktorým sa mení a</w:t>
      </w:r>
      <w:r w:rsidR="006C1CC3" w:rsidRPr="006C1CC3">
        <w:t xml:space="preserve"> </w:t>
      </w:r>
      <w:r w:rsidR="006C1CC3" w:rsidRPr="006C1CC3">
        <w:rPr>
          <w:b/>
        </w:rPr>
        <w:t>dopĺňa zákon Slovenskej národnej rady č. 71/1992 Zb. o súdnych poplatkoch a poplatku za výpis z registra trestov v znení neskorších predpisov a</w:t>
      </w:r>
      <w:r w:rsidR="002774B8">
        <w:rPr>
          <w:b/>
        </w:rPr>
        <w:t xml:space="preserve"> ktorým </w:t>
      </w:r>
      <w:r w:rsidR="006C1CC3" w:rsidRPr="006C1CC3">
        <w:rPr>
          <w:b/>
        </w:rPr>
        <w:t>sa men</w:t>
      </w:r>
      <w:r w:rsidR="004F6843">
        <w:rPr>
          <w:b/>
        </w:rPr>
        <w:t>ia</w:t>
      </w:r>
      <w:r w:rsidR="006C1CC3" w:rsidRPr="006C1CC3">
        <w:rPr>
          <w:b/>
        </w:rPr>
        <w:t xml:space="preserve"> a</w:t>
      </w:r>
      <w:r w:rsidR="004F6843">
        <w:rPr>
          <w:b/>
        </w:rPr>
        <w:t> </w:t>
      </w:r>
      <w:r w:rsidR="006C1CC3" w:rsidRPr="006C1CC3">
        <w:rPr>
          <w:b/>
        </w:rPr>
        <w:t>dopĺňa</w:t>
      </w:r>
      <w:r w:rsidR="004F6843">
        <w:rPr>
          <w:b/>
        </w:rPr>
        <w:t>jú niektoré</w:t>
      </w:r>
      <w:r w:rsidR="006C1CC3" w:rsidRPr="006C1CC3">
        <w:rPr>
          <w:b/>
        </w:rPr>
        <w:t xml:space="preserve"> zákon</w:t>
      </w:r>
      <w:r w:rsidR="004F6843">
        <w:rPr>
          <w:b/>
        </w:rPr>
        <w:t>y</w:t>
      </w:r>
    </w:p>
    <w:p w14:paraId="3C0FD2C5" w14:textId="77777777" w:rsidR="00BB2D5A" w:rsidRPr="00006A57" w:rsidRDefault="00BB2D5A" w:rsidP="002774B8">
      <w:pPr>
        <w:ind w:left="12049"/>
        <w:jc w:val="center"/>
        <w:rPr>
          <w:b/>
          <w:bCs/>
        </w:rPr>
      </w:pPr>
      <w:r w:rsidRPr="00006A57">
        <w:rPr>
          <w:b/>
          <w:bCs/>
          <w:u w:val="single"/>
        </w:rPr>
        <w:t>_______________________________________________________________________</w:t>
      </w:r>
    </w:p>
    <w:p w14:paraId="4615AFB3" w14:textId="77777777" w:rsidR="00BB2D5A" w:rsidRPr="00006A57" w:rsidRDefault="00BB2D5A" w:rsidP="002774B8">
      <w:pPr>
        <w:ind w:left="12049"/>
        <w:jc w:val="center"/>
        <w:rPr>
          <w:b/>
          <w:bCs/>
        </w:rPr>
      </w:pPr>
    </w:p>
    <w:p w14:paraId="49024197" w14:textId="58428D80" w:rsidR="00BB2D5A" w:rsidRPr="00006A57" w:rsidRDefault="00BB2D5A" w:rsidP="002774B8">
      <w:pPr>
        <w:ind w:left="12049"/>
        <w:rPr>
          <w:b/>
          <w:bCs/>
          <w:u w:val="single"/>
        </w:rPr>
      </w:pPr>
      <w:r w:rsidRPr="0037055E">
        <w:rPr>
          <w:bCs/>
          <w:u w:val="single"/>
        </w:rPr>
        <w:t>Podnet:</w:t>
      </w:r>
      <w:r w:rsidRPr="00006A57">
        <w:rPr>
          <w:b/>
          <w:bCs/>
        </w:rPr>
        <w:tab/>
      </w:r>
      <w:r w:rsidRPr="00006A57">
        <w:rPr>
          <w:b/>
          <w:bCs/>
        </w:rPr>
        <w:tab/>
      </w:r>
      <w:r w:rsidRPr="00006A57">
        <w:rPr>
          <w:b/>
          <w:bCs/>
        </w:rPr>
        <w:tab/>
      </w:r>
      <w:r w:rsidRPr="00006A57">
        <w:rPr>
          <w:b/>
          <w:bCs/>
        </w:rPr>
        <w:tab/>
      </w:r>
      <w:r w:rsidRPr="00006A57">
        <w:rPr>
          <w:b/>
          <w:bCs/>
        </w:rPr>
        <w:tab/>
      </w:r>
      <w:r w:rsidRPr="00006A57">
        <w:rPr>
          <w:b/>
          <w:bCs/>
        </w:rPr>
        <w:tab/>
      </w:r>
      <w:r w:rsidRPr="0037055E">
        <w:rPr>
          <w:bCs/>
          <w:u w:val="single"/>
        </w:rPr>
        <w:t>Obsah materiálu:</w:t>
      </w:r>
      <w:r w:rsidRPr="00006A57">
        <w:rPr>
          <w:b/>
          <w:bCs/>
          <w:u w:val="single"/>
        </w:rPr>
        <w:t xml:space="preserve">  </w:t>
      </w:r>
    </w:p>
    <w:p w14:paraId="36B51BAA" w14:textId="0C3B5D84" w:rsidR="00BB2D5A" w:rsidRPr="000725FA" w:rsidRDefault="00BB2D5A" w:rsidP="002774B8">
      <w:pPr>
        <w:ind w:left="12049"/>
        <w:jc w:val="both"/>
        <w:rPr>
          <w:rStyle w:val="Zstupntext"/>
        </w:rPr>
      </w:pPr>
      <w:r>
        <w:rPr>
          <w:rStyle w:val="Zstupntext"/>
          <w:rFonts w:cs="Calibri"/>
          <w:color w:val="000000"/>
        </w:rPr>
        <w:t>Iniciatívny materiál</w:t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 w:rsidRPr="00777181">
        <w:rPr>
          <w:rStyle w:val="Zstupntext"/>
          <w:rFonts w:cs="Calibri"/>
          <w:color w:val="000000"/>
        </w:rPr>
        <w:t xml:space="preserve"> </w:t>
      </w:r>
      <w:r>
        <w:rPr>
          <w:rStyle w:val="Zstupntext"/>
          <w:rFonts w:cs="Calibri"/>
          <w:color w:val="000000"/>
        </w:rPr>
        <w:tab/>
      </w:r>
      <w:r w:rsidRPr="00006A57">
        <w:t xml:space="preserve">1. Návrh uznesenia </w:t>
      </w:r>
    </w:p>
    <w:p w14:paraId="5CF31F99" w14:textId="5C7F47A6" w:rsidR="00BB2D5A" w:rsidRDefault="00BB2D5A" w:rsidP="002774B8">
      <w:pPr>
        <w:ind w:left="12049"/>
        <w:jc w:val="both"/>
      </w:pPr>
      <w:r w:rsidRPr="00777181">
        <w:rPr>
          <w:rStyle w:val="Zstupntext"/>
          <w:rFonts w:cs="Calibri"/>
          <w:color w:val="000000"/>
        </w:rPr>
        <w:t xml:space="preserve"> </w:t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 w:rsidR="002774B8">
        <w:rPr>
          <w:rStyle w:val="Zstupntext"/>
          <w:rFonts w:cs="Calibri"/>
          <w:color w:val="000000"/>
        </w:rPr>
        <w:tab/>
      </w:r>
      <w:r w:rsidR="002774B8">
        <w:rPr>
          <w:rStyle w:val="Zstupntext"/>
          <w:rFonts w:cs="Calibri"/>
          <w:color w:val="000000"/>
        </w:rPr>
        <w:tab/>
      </w:r>
      <w:r w:rsidR="002774B8">
        <w:rPr>
          <w:rStyle w:val="Zstupntext"/>
          <w:rFonts w:cs="Calibri"/>
          <w:color w:val="000000"/>
        </w:rPr>
        <w:tab/>
      </w:r>
      <w:r w:rsidR="002774B8">
        <w:rPr>
          <w:rStyle w:val="Zstupntext"/>
          <w:rFonts w:cs="Calibri"/>
          <w:color w:val="000000"/>
        </w:rPr>
        <w:tab/>
      </w:r>
      <w:r w:rsidRPr="00006A57">
        <w:t xml:space="preserve">2. Predkladacia správa </w:t>
      </w:r>
    </w:p>
    <w:p w14:paraId="76101E6D" w14:textId="19EC9C13" w:rsidR="00BB2D5A" w:rsidRPr="00006A57" w:rsidRDefault="00BB2D5A" w:rsidP="002774B8">
      <w:pPr>
        <w:ind w:left="12049"/>
        <w:jc w:val="both"/>
      </w:pP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 w:rsidRPr="00006A57">
        <w:t>3. Návrh zákona</w:t>
      </w:r>
    </w:p>
    <w:p w14:paraId="636C2060" w14:textId="252C468B" w:rsidR="00BB2D5A" w:rsidRDefault="00BB2D5A" w:rsidP="002774B8">
      <w:pPr>
        <w:ind w:left="12049"/>
      </w:pP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>
        <w:rPr>
          <w:rStyle w:val="Zstupntext"/>
          <w:rFonts w:cs="Calibri"/>
          <w:color w:val="000000"/>
        </w:rPr>
        <w:tab/>
      </w:r>
      <w:r w:rsidRPr="00006A57">
        <w:t>4. Dôvodová správa</w:t>
      </w:r>
    </w:p>
    <w:p w14:paraId="4622E88D" w14:textId="08E71A89" w:rsidR="00BB2D5A" w:rsidRDefault="00BB2D5A" w:rsidP="002774B8">
      <w:pPr>
        <w:ind w:left="16284" w:firstLine="708"/>
      </w:pPr>
      <w:r>
        <w:t>5. Doložka vplyvov</w:t>
      </w:r>
    </w:p>
    <w:p w14:paraId="444055B8" w14:textId="2DD66C5C" w:rsidR="00BB2D5A" w:rsidRDefault="00BB2D5A" w:rsidP="002774B8">
      <w:pPr>
        <w:ind w:left="16284" w:firstLine="708"/>
      </w:pPr>
      <w:r>
        <w:t>6. Doložka zlučiteľnosti</w:t>
      </w:r>
    </w:p>
    <w:p w14:paraId="6E97C80C" w14:textId="491628B8" w:rsidR="00136EAB" w:rsidRDefault="00136EAB" w:rsidP="002774B8">
      <w:pPr>
        <w:ind w:left="16284" w:firstLine="708"/>
      </w:pPr>
      <w:r>
        <w:t>7. Tabuľka zhody</w:t>
      </w:r>
    </w:p>
    <w:p w14:paraId="27A4154B" w14:textId="60EBD3BC" w:rsidR="000516B5" w:rsidRDefault="000516B5" w:rsidP="002774B8">
      <w:pPr>
        <w:ind w:left="16284" w:firstLine="708"/>
      </w:pPr>
      <w:r>
        <w:t>8. Správa o účasti verejnosti</w:t>
      </w:r>
    </w:p>
    <w:p w14:paraId="10DF7753" w14:textId="4F23E40F" w:rsidR="00136EAB" w:rsidRDefault="000516B5" w:rsidP="00136EAB">
      <w:pPr>
        <w:ind w:left="16992"/>
      </w:pPr>
      <w:r>
        <w:t>9</w:t>
      </w:r>
      <w:r w:rsidR="00136EAB">
        <w:t xml:space="preserve">. Vyhodnotenie </w:t>
      </w:r>
      <w:r>
        <w:t>MPK</w:t>
      </w:r>
    </w:p>
    <w:p w14:paraId="04D8BAE9" w14:textId="0F39ABB6" w:rsidR="00136EAB" w:rsidRDefault="000516B5" w:rsidP="00136EAB">
      <w:pPr>
        <w:ind w:left="16284" w:firstLine="708"/>
      </w:pPr>
      <w:r>
        <w:t>10</w:t>
      </w:r>
      <w:r w:rsidR="00BB2D5A">
        <w:t xml:space="preserve">. </w:t>
      </w:r>
      <w:r>
        <w:t>Vyhlásenie predkladateľa</w:t>
      </w:r>
    </w:p>
    <w:p w14:paraId="688145E0" w14:textId="022B67A8" w:rsidR="00F21D20" w:rsidRDefault="00136EAB" w:rsidP="002774B8">
      <w:pPr>
        <w:ind w:left="16284" w:firstLine="708"/>
      </w:pPr>
      <w:r>
        <w:t>1</w:t>
      </w:r>
      <w:r w:rsidR="000516B5">
        <w:t>1</w:t>
      </w:r>
      <w:r w:rsidR="00F21D20">
        <w:t xml:space="preserve">. </w:t>
      </w:r>
      <w:r w:rsidR="00F664F1">
        <w:t>Príloha č. 1</w:t>
      </w:r>
    </w:p>
    <w:p w14:paraId="21388736" w14:textId="2EA652E3" w:rsidR="00F21D20" w:rsidRDefault="00136EAB" w:rsidP="002774B8">
      <w:pPr>
        <w:ind w:left="16284" w:firstLine="708"/>
      </w:pPr>
      <w:r>
        <w:t>1</w:t>
      </w:r>
      <w:r w:rsidR="000516B5">
        <w:t>2</w:t>
      </w:r>
      <w:r w:rsidR="00F21D20">
        <w:t xml:space="preserve">. </w:t>
      </w:r>
      <w:r w:rsidR="00F664F1">
        <w:t>Príloha č. 2</w:t>
      </w:r>
    </w:p>
    <w:p w14:paraId="22E944C1" w14:textId="05AFD27E" w:rsidR="00F21D20" w:rsidRDefault="00F21D20" w:rsidP="002774B8">
      <w:pPr>
        <w:ind w:left="16284" w:firstLine="708"/>
      </w:pPr>
      <w:r>
        <w:t>1</w:t>
      </w:r>
      <w:r w:rsidR="000516B5">
        <w:t>3</w:t>
      </w:r>
      <w:r>
        <w:t xml:space="preserve">. </w:t>
      </w:r>
      <w:r w:rsidR="00F664F1">
        <w:t>Príloha č. 3</w:t>
      </w:r>
    </w:p>
    <w:p w14:paraId="2BF870C9" w14:textId="168765A9" w:rsidR="00284059" w:rsidRDefault="00284059" w:rsidP="002774B8">
      <w:pPr>
        <w:ind w:left="16284" w:firstLine="708"/>
      </w:pPr>
      <w:r>
        <w:t>1</w:t>
      </w:r>
      <w:r w:rsidR="000516B5">
        <w:t>4</w:t>
      </w:r>
      <w:r>
        <w:t xml:space="preserve">. </w:t>
      </w:r>
      <w:r w:rsidR="00F664F1">
        <w:t>Príloha č. 4</w:t>
      </w:r>
    </w:p>
    <w:p w14:paraId="3AEF744D" w14:textId="1801A0E0" w:rsidR="00136EAB" w:rsidRPr="00006A57" w:rsidRDefault="00136EAB" w:rsidP="002774B8">
      <w:pPr>
        <w:ind w:left="16284" w:firstLine="708"/>
      </w:pPr>
      <w:r>
        <w:t>1</w:t>
      </w:r>
      <w:r w:rsidR="000516B5">
        <w:t>5</w:t>
      </w:r>
      <w:r>
        <w:t>. Príloha č. 5</w:t>
      </w:r>
    </w:p>
    <w:p w14:paraId="79390335" w14:textId="77777777" w:rsidR="00BB2D5A" w:rsidRPr="00006A57" w:rsidRDefault="00BB2D5A" w:rsidP="002774B8">
      <w:pPr>
        <w:ind w:left="12049"/>
      </w:pPr>
      <w:r w:rsidRPr="00006A57">
        <w:tab/>
      </w:r>
      <w:r w:rsidRPr="00006A57">
        <w:tab/>
      </w:r>
      <w:r w:rsidRPr="00006A57">
        <w:tab/>
      </w:r>
      <w:r w:rsidRPr="00006A57">
        <w:tab/>
      </w:r>
      <w:r w:rsidRPr="00006A57">
        <w:tab/>
      </w:r>
      <w:r w:rsidRPr="00006A57">
        <w:tab/>
        <w:t xml:space="preserve">              </w:t>
      </w:r>
      <w:r>
        <w:t xml:space="preserve">          </w:t>
      </w:r>
      <w:r w:rsidRPr="00006A57">
        <w:t xml:space="preserve">                                                                                  </w:t>
      </w:r>
    </w:p>
    <w:p w14:paraId="020C6B46" w14:textId="77777777" w:rsidR="00136EAB" w:rsidRDefault="00136EAB" w:rsidP="00136EAB">
      <w:pPr>
        <w:jc w:val="both"/>
        <w:rPr>
          <w:bCs/>
          <w:u w:val="single"/>
        </w:rPr>
      </w:pPr>
    </w:p>
    <w:p w14:paraId="7DDD1B93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5EC4263A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3B939A82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67D70AC9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1E4533E5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5DDD5025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75301EF3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3DBC24D9" w14:textId="77777777" w:rsidR="00136EAB" w:rsidRDefault="00136EAB" w:rsidP="002D178F">
      <w:pPr>
        <w:ind w:left="12049"/>
        <w:jc w:val="both"/>
        <w:rPr>
          <w:bCs/>
          <w:u w:val="single"/>
        </w:rPr>
      </w:pPr>
    </w:p>
    <w:p w14:paraId="1B2FFABA" w14:textId="52205726" w:rsidR="002D178F" w:rsidRPr="002D178F" w:rsidRDefault="002D178F" w:rsidP="002D178F">
      <w:pPr>
        <w:ind w:left="12049"/>
        <w:jc w:val="both"/>
        <w:rPr>
          <w:bCs/>
        </w:rPr>
      </w:pPr>
      <w:r w:rsidRPr="002D178F">
        <w:rPr>
          <w:bCs/>
          <w:u w:val="single"/>
        </w:rPr>
        <w:t>Materiál predkladá</w:t>
      </w:r>
      <w:r w:rsidRPr="002D178F">
        <w:rPr>
          <w:bCs/>
        </w:rPr>
        <w:t>:</w:t>
      </w:r>
    </w:p>
    <w:p w14:paraId="4BF78B35" w14:textId="245A3A7F" w:rsidR="002D178F" w:rsidRPr="002D178F" w:rsidRDefault="002D178F" w:rsidP="002D178F">
      <w:pPr>
        <w:ind w:left="12049"/>
        <w:jc w:val="both"/>
        <w:rPr>
          <w:bCs/>
        </w:rPr>
      </w:pPr>
      <w:r w:rsidRPr="00844436">
        <w:rPr>
          <w:bCs/>
        </w:rPr>
        <w:t>Ladislav Kamenický</w:t>
      </w:r>
    </w:p>
    <w:p w14:paraId="25115D01" w14:textId="384CB27B" w:rsidR="002D178F" w:rsidRPr="002D178F" w:rsidRDefault="002D178F" w:rsidP="002D178F">
      <w:pPr>
        <w:ind w:left="12049"/>
        <w:jc w:val="both"/>
      </w:pPr>
      <w:r w:rsidRPr="002D178F">
        <w:t xml:space="preserve">minister </w:t>
      </w:r>
      <w:r>
        <w:t xml:space="preserve">financií </w:t>
      </w:r>
      <w:r w:rsidRPr="002D178F">
        <w:t>Slovenskej republiky</w:t>
      </w:r>
    </w:p>
    <w:p w14:paraId="69B5B7DD" w14:textId="6C4EC776" w:rsidR="00733789" w:rsidRDefault="00733789" w:rsidP="002774B8">
      <w:pPr>
        <w:ind w:left="12049"/>
      </w:pPr>
    </w:p>
    <w:p w14:paraId="34861D60" w14:textId="77777777" w:rsidR="004801D9" w:rsidRDefault="004801D9" w:rsidP="00136EAB"/>
    <w:p w14:paraId="1BC37423" w14:textId="6A3A4D43" w:rsidR="00BB2D5A" w:rsidRDefault="00BB2D5A" w:rsidP="009C02AA">
      <w:pPr>
        <w:ind w:left="12049"/>
        <w:jc w:val="center"/>
      </w:pPr>
      <w:r w:rsidRPr="00006A57">
        <w:t>Bratislava</w:t>
      </w:r>
      <w:r w:rsidRPr="008A7EEF">
        <w:t>,</w:t>
      </w:r>
      <w:r w:rsidR="00AA5466">
        <w:t xml:space="preserve"> </w:t>
      </w:r>
      <w:r w:rsidR="00FF09CD">
        <w:t>jún</w:t>
      </w:r>
      <w:r w:rsidR="00284059">
        <w:t xml:space="preserve"> 2025</w:t>
      </w:r>
    </w:p>
    <w:p w14:paraId="2B8C499A" w14:textId="77777777" w:rsidR="00E94F7E" w:rsidRDefault="00E94F7E" w:rsidP="002774B8">
      <w:pPr>
        <w:ind w:left="12049"/>
      </w:pPr>
    </w:p>
    <w:p w14:paraId="216C482E" w14:textId="77777777" w:rsidR="00E94F7E" w:rsidRDefault="00E94F7E" w:rsidP="002774B8">
      <w:pPr>
        <w:ind w:left="12049"/>
      </w:pPr>
    </w:p>
    <w:sectPr w:rsidR="00E94F7E" w:rsidSect="00B87F5E">
      <w:pgSz w:w="23811" w:h="16838" w:orient="landscape" w:code="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8C"/>
    <w:rsid w:val="000516B5"/>
    <w:rsid w:val="00136EAB"/>
    <w:rsid w:val="00171899"/>
    <w:rsid w:val="001B29EB"/>
    <w:rsid w:val="001B2B16"/>
    <w:rsid w:val="001F6FF4"/>
    <w:rsid w:val="002774B8"/>
    <w:rsid w:val="00284059"/>
    <w:rsid w:val="002D178F"/>
    <w:rsid w:val="00314641"/>
    <w:rsid w:val="00353FBD"/>
    <w:rsid w:val="00385696"/>
    <w:rsid w:val="00446CC2"/>
    <w:rsid w:val="004801D9"/>
    <w:rsid w:val="00487F3B"/>
    <w:rsid w:val="004F6843"/>
    <w:rsid w:val="005540BF"/>
    <w:rsid w:val="00590EB3"/>
    <w:rsid w:val="005A5E85"/>
    <w:rsid w:val="006129DA"/>
    <w:rsid w:val="006175D2"/>
    <w:rsid w:val="006C1CC3"/>
    <w:rsid w:val="006D49E0"/>
    <w:rsid w:val="006F0846"/>
    <w:rsid w:val="00733789"/>
    <w:rsid w:val="00773E83"/>
    <w:rsid w:val="007B3990"/>
    <w:rsid w:val="007C0371"/>
    <w:rsid w:val="00844436"/>
    <w:rsid w:val="00857C72"/>
    <w:rsid w:val="008A7EEF"/>
    <w:rsid w:val="008F4675"/>
    <w:rsid w:val="009C02AA"/>
    <w:rsid w:val="00A73FAD"/>
    <w:rsid w:val="00AA5466"/>
    <w:rsid w:val="00AB50B6"/>
    <w:rsid w:val="00B5775C"/>
    <w:rsid w:val="00B87F5E"/>
    <w:rsid w:val="00B94409"/>
    <w:rsid w:val="00BB2D5A"/>
    <w:rsid w:val="00CE08F0"/>
    <w:rsid w:val="00D34FEE"/>
    <w:rsid w:val="00D66282"/>
    <w:rsid w:val="00E202E6"/>
    <w:rsid w:val="00E94F7E"/>
    <w:rsid w:val="00EC2CB3"/>
    <w:rsid w:val="00EE738C"/>
    <w:rsid w:val="00F21D20"/>
    <w:rsid w:val="00F27C5D"/>
    <w:rsid w:val="00F52F94"/>
    <w:rsid w:val="00F664F1"/>
    <w:rsid w:val="00F859EB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81F9"/>
  <w15:chartTrackingRefBased/>
  <w15:docId w15:val="{2B1A8070-00EE-4D4F-8E39-F1D5172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2D5A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Istokova Iveta</dc:creator>
  <cp:keywords/>
  <dc:description/>
  <cp:lastModifiedBy>Istokova Iveta</cp:lastModifiedBy>
  <cp:revision>5</cp:revision>
  <cp:lastPrinted>2024-12-09T15:47:00Z</cp:lastPrinted>
  <dcterms:created xsi:type="dcterms:W3CDTF">2025-06-24T08:40:00Z</dcterms:created>
  <dcterms:modified xsi:type="dcterms:W3CDTF">2025-06-24T12:04:00Z</dcterms:modified>
</cp:coreProperties>
</file>