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F23947" w:rsidRPr="00DD53C2" w14:paraId="18125FDB" w14:textId="77777777" w:rsidTr="00251B8F">
        <w:trPr>
          <w:trHeight w:val="534"/>
          <w:jc w:val="center"/>
        </w:trPr>
        <w:tc>
          <w:tcPr>
            <w:tcW w:w="5000" w:type="pct"/>
            <w:gridSpan w:val="3"/>
            <w:tcBorders>
              <w:bottom w:val="single" w:sz="4" w:space="0" w:color="auto"/>
            </w:tcBorders>
            <w:shd w:val="clear" w:color="auto" w:fill="808080" w:themeFill="background1" w:themeFillShade="80"/>
          </w:tcPr>
          <w:p w14:paraId="296AC647" w14:textId="77777777" w:rsidR="00F23947" w:rsidRPr="00DD53C2" w:rsidRDefault="00F23947" w:rsidP="00251B8F">
            <w:pPr>
              <w:spacing w:after="0" w:line="240" w:lineRule="auto"/>
              <w:ind w:left="-284" w:firstLine="284"/>
              <w:jc w:val="center"/>
              <w:rPr>
                <w:rFonts w:ascii="Times New Roman" w:eastAsia="Calibri" w:hAnsi="Times New Roman" w:cs="Times New Roman"/>
                <w:b/>
                <w:lang w:eastAsia="sk-SK"/>
              </w:rPr>
            </w:pPr>
            <w:r w:rsidRPr="00DD53C2">
              <w:rPr>
                <w:rFonts w:ascii="Times New Roman" w:eastAsia="Calibri" w:hAnsi="Times New Roman" w:cs="Times New Roman"/>
                <w:b/>
                <w:sz w:val="28"/>
                <w:lang w:eastAsia="sk-SK"/>
              </w:rPr>
              <w:t>Analýza sociálnych vplyvov</w:t>
            </w:r>
          </w:p>
          <w:p w14:paraId="00454FB0" w14:textId="77777777" w:rsidR="00F23947" w:rsidRPr="00DD53C2" w:rsidRDefault="00F23947" w:rsidP="00251B8F">
            <w:pPr>
              <w:spacing w:after="0" w:line="240" w:lineRule="auto"/>
              <w:jc w:val="center"/>
              <w:rPr>
                <w:rFonts w:ascii="Times New Roman" w:eastAsia="Calibri" w:hAnsi="Times New Roman" w:cs="Times New Roman"/>
                <w:b/>
                <w:sz w:val="24"/>
                <w:lang w:eastAsia="sk-SK"/>
              </w:rPr>
            </w:pPr>
            <w:r w:rsidRPr="00DD53C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E0EC7C2" w14:textId="77777777" w:rsidR="00F23947" w:rsidRPr="00DD53C2" w:rsidRDefault="00F23947" w:rsidP="00251B8F">
            <w:pPr>
              <w:spacing w:after="0" w:line="240" w:lineRule="auto"/>
              <w:jc w:val="both"/>
              <w:rPr>
                <w:rFonts w:ascii="Times New Roman" w:eastAsia="Calibri" w:hAnsi="Times New Roman" w:cs="Times New Roman"/>
                <w:b/>
                <w:lang w:eastAsia="sk-SK"/>
              </w:rPr>
            </w:pPr>
            <w:r w:rsidRPr="00DD53C2">
              <w:rPr>
                <w:rFonts w:ascii="Times New Roman" w:eastAsia="Calibri" w:hAnsi="Times New Roman" w:cs="Times New Roman"/>
                <w:b/>
                <w:sz w:val="18"/>
                <w:lang w:eastAsia="sk-SK"/>
              </w:rPr>
              <w:t>(</w:t>
            </w:r>
            <w:r w:rsidRPr="00DD53C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F23947" w:rsidRPr="00DD53C2" w14:paraId="165D767E" w14:textId="77777777" w:rsidTr="00251B8F">
        <w:trPr>
          <w:jc w:val="center"/>
        </w:trPr>
        <w:tc>
          <w:tcPr>
            <w:tcW w:w="5000" w:type="pct"/>
            <w:gridSpan w:val="3"/>
            <w:tcBorders>
              <w:bottom w:val="single" w:sz="4" w:space="0" w:color="auto"/>
            </w:tcBorders>
            <w:shd w:val="clear" w:color="auto" w:fill="A6A6A6" w:themeFill="background1" w:themeFillShade="A6"/>
          </w:tcPr>
          <w:p w14:paraId="13F41886" w14:textId="77777777" w:rsidR="00F23947" w:rsidRPr="00DD53C2" w:rsidRDefault="00F23947" w:rsidP="00251B8F">
            <w:pPr>
              <w:spacing w:after="0" w:line="240" w:lineRule="auto"/>
              <w:rPr>
                <w:rFonts w:ascii="Times New Roman" w:eastAsia="Calibri" w:hAnsi="Times New Roman" w:cs="Times New Roman"/>
                <w:b/>
                <w:sz w:val="24"/>
                <w:lang w:eastAsia="sk-SK"/>
              </w:rPr>
            </w:pPr>
            <w:r w:rsidRPr="00DD53C2">
              <w:rPr>
                <w:rFonts w:ascii="Times New Roman" w:eastAsia="Calibri" w:hAnsi="Times New Roman" w:cs="Times New Roman"/>
                <w:b/>
                <w:lang w:eastAsia="sk-SK"/>
              </w:rPr>
              <w:t xml:space="preserve">4.1 </w:t>
            </w:r>
            <w:r w:rsidRPr="00DD53C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F23947" w:rsidRPr="00DD53C2" w14:paraId="03B1431C" w14:textId="77777777" w:rsidTr="00251B8F">
        <w:trPr>
          <w:jc w:val="center"/>
        </w:trPr>
        <w:tc>
          <w:tcPr>
            <w:tcW w:w="5000" w:type="pct"/>
            <w:gridSpan w:val="3"/>
            <w:tcBorders>
              <w:bottom w:val="single" w:sz="4" w:space="0" w:color="auto"/>
            </w:tcBorders>
            <w:shd w:val="clear" w:color="auto" w:fill="F2F2F2"/>
          </w:tcPr>
          <w:p w14:paraId="1A9780E4"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 xml:space="preserve">Vedie návrh k zvýšeniu alebo zníženiu príjmov alebo výdavkov domácností? </w:t>
            </w:r>
          </w:p>
          <w:p w14:paraId="41385863"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 xml:space="preserve">Ktoré skupiny domácností/obyvateľstva sú takto ovplyvnené a akým spôsobom? </w:t>
            </w:r>
          </w:p>
          <w:p w14:paraId="29A3923A"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Sú medzi potenciálne ovplyvnenými skupinami skupiny v riziku chudoby alebo sociálneho vylúčenia?</w:t>
            </w:r>
          </w:p>
          <w:p w14:paraId="032D80C2" w14:textId="77777777" w:rsidR="00F23947" w:rsidRPr="00DD53C2" w:rsidRDefault="00F23947" w:rsidP="00251B8F">
            <w:pPr>
              <w:spacing w:after="0" w:line="240" w:lineRule="auto"/>
              <w:rPr>
                <w:rFonts w:ascii="Times New Roman" w:eastAsia="Calibri" w:hAnsi="Times New Roman" w:cs="Times New Roman"/>
                <w:b/>
                <w:sz w:val="18"/>
                <w:lang w:eastAsia="sk-SK"/>
              </w:rPr>
            </w:pPr>
            <w:r w:rsidRPr="00DD53C2">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F23947" w:rsidRPr="00DD53C2" w14:paraId="05846DF3" w14:textId="77777777" w:rsidTr="00251B8F">
        <w:trPr>
          <w:trHeight w:val="170"/>
          <w:jc w:val="center"/>
        </w:trPr>
        <w:tc>
          <w:tcPr>
            <w:tcW w:w="129" w:type="pct"/>
            <w:tcBorders>
              <w:top w:val="single" w:sz="4" w:space="0" w:color="auto"/>
              <w:bottom w:val="single" w:sz="4" w:space="0" w:color="auto"/>
            </w:tcBorders>
            <w:shd w:val="clear" w:color="auto" w:fill="DDDDDD"/>
            <w:vAlign w:val="center"/>
          </w:tcPr>
          <w:p w14:paraId="4268383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341FC9A" w14:textId="77777777" w:rsidR="00F23947" w:rsidRPr="00DD53C2" w:rsidRDefault="00F23947" w:rsidP="00251B8F">
            <w:pPr>
              <w:spacing w:after="0" w:line="240" w:lineRule="auto"/>
              <w:jc w:val="center"/>
              <w:rPr>
                <w:rFonts w:ascii="Times New Roman" w:eastAsia="Calibri" w:hAnsi="Times New Roman" w:cs="Times New Roman"/>
                <w:b/>
                <w:sz w:val="20"/>
                <w:szCs w:val="20"/>
                <w:lang w:eastAsia="sk-SK"/>
              </w:rPr>
            </w:pPr>
            <w:r w:rsidRPr="00DD53C2">
              <w:rPr>
                <w:rFonts w:ascii="Times New Roman" w:eastAsia="Calibri" w:hAnsi="Times New Roman" w:cs="Times New Roman"/>
                <w:b/>
                <w:i/>
                <w:sz w:val="20"/>
                <w:szCs w:val="20"/>
                <w:lang w:eastAsia="sk-SK"/>
              </w:rPr>
              <w:t>4.1.1 Pozitívny vplyv</w:t>
            </w:r>
          </w:p>
        </w:tc>
      </w:tr>
      <w:tr w:rsidR="00F23947" w:rsidRPr="00DD53C2" w14:paraId="7136780B"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447ABA20" w14:textId="77777777" w:rsidR="00F23947" w:rsidRPr="00DD53C2" w:rsidRDefault="00F23947" w:rsidP="00251B8F">
            <w:pPr>
              <w:spacing w:after="0" w:line="240" w:lineRule="auto"/>
              <w:contextualSpacing/>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34335F7"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47A247D"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Očakáva sa pozitívny vplyv na hospodárenie domácností v súvislosti s lepším a transparentnejším informovaním spotrebiteľov o environmentálnych aspektoch produktov pred ich kúpou. Posilňuje sa informovanosť spotrebiteľov v rozsahu životnosti, opraviteľnosti a dostupnosti tovarov a služieb, na základe čoho sa môžu spotrebitelia rozhodnúť pre kúpu vhodnejšieho produktu, vrátane nákupu udržateľnejších a kvalitnejších produktov. Posilňujú sa spotrebiteľské práva a zlepšuje sa postavenie spotrebiteľa vzhľadom na rozširujúci sa zoznam obchodných praktík, ktoré sa za každých okolností považujú za nekalé. </w:t>
            </w:r>
          </w:p>
          <w:p w14:paraId="4CD6AE7E"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p>
          <w:p w14:paraId="62F104DE"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Vzhľadom na aktuálny trend, kedy sa spotrebitelia nesnažia výrobok pri výskyte vady opraviť, ale vyberú si možnosť jeho vyradenia a následnej kúpy nového tovaru, a to aj v prípadoch, kedy je možné tovar opraviť a používať dlhší čas, navrhovaná právna úprava má zabezpečiť prístup k oprave a predĺžiť jeho trvanlivosť. Zavádzajú sa opatrenia na podporu opravy tovaru v prípade, že sa tovar stane </w:t>
            </w:r>
            <w:proofErr w:type="spellStart"/>
            <w:r w:rsidRPr="00DD53C2">
              <w:rPr>
                <w:rFonts w:ascii="Times New Roman" w:eastAsia="Calibri" w:hAnsi="Times New Roman" w:cs="Times New Roman"/>
                <w:sz w:val="20"/>
                <w:szCs w:val="20"/>
                <w:lang w:eastAsia="sk-SK"/>
              </w:rPr>
              <w:t>vadným</w:t>
            </w:r>
            <w:proofErr w:type="spellEnd"/>
            <w:r w:rsidRPr="00DD53C2">
              <w:rPr>
                <w:rFonts w:ascii="Times New Roman" w:eastAsia="Calibri" w:hAnsi="Times New Roman" w:cs="Times New Roman"/>
                <w:sz w:val="20"/>
                <w:szCs w:val="20"/>
                <w:lang w:eastAsia="sk-SK"/>
              </w:rPr>
              <w:t>, ktoré zabránia tomu, aby spotrebitelia zbytočne kupovali nový náhradný tovar, čím sa znížia ich výdavky.</w:t>
            </w:r>
          </w:p>
          <w:p w14:paraId="5354A478" w14:textId="77777777" w:rsidR="00F23947" w:rsidRPr="00DD53C2" w:rsidRDefault="00F23947" w:rsidP="00251B8F">
            <w:pPr>
              <w:spacing w:after="0" w:line="240" w:lineRule="auto"/>
              <w:ind w:left="720"/>
              <w:contextualSpacing/>
              <w:rPr>
                <w:rFonts w:ascii="Times New Roman" w:eastAsia="Calibri" w:hAnsi="Times New Roman" w:cs="Times New Roman"/>
                <w:sz w:val="20"/>
                <w:szCs w:val="20"/>
                <w:lang w:eastAsia="sk-SK"/>
              </w:rPr>
            </w:pPr>
          </w:p>
        </w:tc>
      </w:tr>
      <w:tr w:rsidR="00F23947" w:rsidRPr="00DD53C2" w14:paraId="3A56822A" w14:textId="77777777" w:rsidTr="00251B8F">
        <w:trPr>
          <w:trHeight w:val="397"/>
          <w:jc w:val="center"/>
        </w:trPr>
        <w:tc>
          <w:tcPr>
            <w:tcW w:w="129" w:type="pct"/>
            <w:vMerge w:val="restart"/>
            <w:tcBorders>
              <w:top w:val="single" w:sz="4" w:space="0" w:color="auto"/>
            </w:tcBorders>
            <w:shd w:val="clear" w:color="auto" w:fill="auto"/>
            <w:vAlign w:val="center"/>
          </w:tcPr>
          <w:p w14:paraId="51A81FC7"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9D7F0C8"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C3CFA2E"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Všetci obyvatelia / fyzické osoby – spotrebitelia</w:t>
            </w:r>
          </w:p>
        </w:tc>
      </w:tr>
      <w:tr w:rsidR="00F23947" w:rsidRPr="00DD53C2" w14:paraId="2CA785F7" w14:textId="77777777" w:rsidTr="00251B8F">
        <w:trPr>
          <w:trHeight w:val="397"/>
          <w:jc w:val="center"/>
        </w:trPr>
        <w:tc>
          <w:tcPr>
            <w:tcW w:w="129" w:type="pct"/>
            <w:vMerge/>
            <w:shd w:val="clear" w:color="auto" w:fill="auto"/>
            <w:vAlign w:val="center"/>
          </w:tcPr>
          <w:p w14:paraId="23CC5BBA"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E7B99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C70F6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6963DABC" w14:textId="77777777" w:rsidTr="00251B8F">
        <w:trPr>
          <w:trHeight w:val="454"/>
          <w:jc w:val="center"/>
        </w:trPr>
        <w:tc>
          <w:tcPr>
            <w:tcW w:w="129" w:type="pct"/>
            <w:tcBorders>
              <w:top w:val="dotted" w:sz="4" w:space="0" w:color="auto"/>
            </w:tcBorders>
            <w:shd w:val="clear" w:color="auto" w:fill="F2F2F2"/>
            <w:vAlign w:val="center"/>
          </w:tcPr>
          <w:p w14:paraId="31CB258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96A985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rast príjmov alebo pokles výdavkov </w:t>
            </w:r>
            <w:r w:rsidRPr="00DD53C2">
              <w:rPr>
                <w:rFonts w:ascii="Times New Roman" w:eastAsia="Calibri" w:hAnsi="Times New Roman" w:cs="Times New Roman"/>
                <w:b/>
                <w:i/>
                <w:sz w:val="20"/>
                <w:szCs w:val="20"/>
                <w:lang w:eastAsia="sk-SK"/>
              </w:rPr>
              <w:t>za jednotlivé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ovplyvnené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1EDFFC50" w14:textId="77777777" w:rsidTr="00251B8F">
        <w:trPr>
          <w:trHeight w:val="680"/>
          <w:jc w:val="center"/>
        </w:trPr>
        <w:tc>
          <w:tcPr>
            <w:tcW w:w="129" w:type="pct"/>
            <w:vMerge w:val="restart"/>
            <w:tcBorders>
              <w:top w:val="dotted" w:sz="4" w:space="0" w:color="auto"/>
            </w:tcBorders>
            <w:shd w:val="clear" w:color="auto" w:fill="auto"/>
            <w:vAlign w:val="center"/>
          </w:tcPr>
          <w:p w14:paraId="36CB4BE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02C463F"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rast príjmov/ pokles výdavkov v skupine v eurách a/alebo v % / obdobie:</w:t>
            </w:r>
          </w:p>
          <w:p w14:paraId="2D8FAA7E"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B8C61D0" w14:textId="77777777" w:rsidR="00F23947" w:rsidRPr="00DD53C2" w:rsidRDefault="00F23947" w:rsidP="00251B8F">
            <w:pPr>
              <w:spacing w:after="0" w:line="240" w:lineRule="auto"/>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Pozitívny vplyv spočívajúci v poklese výdavkov nie je možné kvantifikovať.</w:t>
            </w:r>
          </w:p>
          <w:p w14:paraId="539151B0" w14:textId="77777777" w:rsidR="00F23947" w:rsidRPr="00DD53C2" w:rsidRDefault="00F23947" w:rsidP="00251B8F">
            <w:pPr>
              <w:spacing w:after="0" w:line="240" w:lineRule="auto"/>
              <w:jc w:val="both"/>
              <w:rPr>
                <w:rFonts w:ascii="Times New Roman" w:eastAsia="Calibri" w:hAnsi="Times New Roman" w:cs="Times New Roman"/>
                <w:sz w:val="20"/>
                <w:szCs w:val="20"/>
                <w:lang w:eastAsia="sk-SK"/>
              </w:rPr>
            </w:pPr>
          </w:p>
          <w:p w14:paraId="08F7A0C9"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Všetci obyvatelia / fyzické osoby – spotrebitelia</w:t>
            </w:r>
          </w:p>
        </w:tc>
      </w:tr>
      <w:tr w:rsidR="00F23947" w:rsidRPr="00DD53C2" w14:paraId="4B6896B8" w14:textId="77777777" w:rsidTr="00251B8F">
        <w:trPr>
          <w:trHeight w:val="680"/>
          <w:jc w:val="center"/>
        </w:trPr>
        <w:tc>
          <w:tcPr>
            <w:tcW w:w="129" w:type="pct"/>
            <w:vMerge/>
            <w:shd w:val="clear" w:color="auto" w:fill="auto"/>
            <w:vAlign w:val="center"/>
          </w:tcPr>
          <w:p w14:paraId="11DF52DF"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F7AE54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8BA3AA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742E05CF" w14:textId="77777777" w:rsidTr="00251B8F">
        <w:trPr>
          <w:trHeight w:val="397"/>
          <w:jc w:val="center"/>
        </w:trPr>
        <w:tc>
          <w:tcPr>
            <w:tcW w:w="129" w:type="pct"/>
            <w:tcBorders>
              <w:top w:val="dotted" w:sz="4" w:space="0" w:color="auto"/>
            </w:tcBorders>
            <w:shd w:val="clear" w:color="auto" w:fill="auto"/>
            <w:vAlign w:val="center"/>
          </w:tcPr>
          <w:p w14:paraId="066AF55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0523AE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DA9BFBF"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Nie je možné odhadnúť, do akej miery zareagujú na navrhované legislatívne zmeny obchodníci, výrobcovia a spotrebitelia. Uvedené je potrebné posudzovať individuálne (napr. podľa nákupných zvyklostí domácností).</w:t>
            </w:r>
          </w:p>
        </w:tc>
      </w:tr>
      <w:tr w:rsidR="00F23947" w:rsidRPr="00DD53C2" w14:paraId="55326449" w14:textId="77777777" w:rsidTr="00251B8F">
        <w:trPr>
          <w:trHeight w:val="170"/>
          <w:jc w:val="center"/>
        </w:trPr>
        <w:tc>
          <w:tcPr>
            <w:tcW w:w="129" w:type="pct"/>
            <w:tcBorders>
              <w:top w:val="nil"/>
              <w:bottom w:val="single" w:sz="4" w:space="0" w:color="auto"/>
            </w:tcBorders>
            <w:shd w:val="clear" w:color="auto" w:fill="F2F2F2"/>
            <w:vAlign w:val="center"/>
          </w:tcPr>
          <w:p w14:paraId="24A1C71E"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D60998B" w14:textId="77777777" w:rsidR="00F23947" w:rsidRPr="00DD53C2" w:rsidRDefault="00F23947" w:rsidP="00251B8F">
            <w:pPr>
              <w:spacing w:after="0" w:line="240" w:lineRule="auto"/>
              <w:rPr>
                <w:rFonts w:ascii="Times New Roman" w:eastAsia="Calibri" w:hAnsi="Times New Roman" w:cs="Times New Roman"/>
                <w:b/>
                <w:i/>
                <w:sz w:val="20"/>
                <w:szCs w:val="20"/>
                <w:lang w:eastAsia="sk-SK"/>
              </w:rPr>
            </w:pPr>
            <w:r w:rsidRPr="00DD53C2">
              <w:rPr>
                <w:rFonts w:ascii="Times New Roman" w:eastAsia="Calibri" w:hAnsi="Times New Roman" w:cs="Times New Roman"/>
                <w:b/>
                <w:i/>
                <w:sz w:val="20"/>
                <w:szCs w:val="20"/>
                <w:lang w:eastAsia="sk-SK"/>
              </w:rPr>
              <w:t>4.1.1.1</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Z toho pozitívny vplyv na skupiny v riziku chudoby alebo sociálneho vylúčenia</w:t>
            </w:r>
          </w:p>
          <w:p w14:paraId="2DEF6CEC" w14:textId="77777777" w:rsidR="00F23947" w:rsidRPr="00DD53C2" w:rsidRDefault="00F23947" w:rsidP="00251B8F">
            <w:pPr>
              <w:spacing w:after="0" w:line="240" w:lineRule="auto"/>
              <w:rPr>
                <w:rFonts w:ascii="Times New Roman" w:eastAsia="Calibri" w:hAnsi="Times New Roman" w:cs="Times New Roman"/>
                <w:b/>
                <w:sz w:val="20"/>
                <w:szCs w:val="20"/>
                <w:lang w:eastAsia="sk-SK"/>
              </w:rPr>
            </w:pPr>
            <w:r w:rsidRPr="00DD53C2">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23947" w:rsidRPr="00DD53C2" w14:paraId="36B92F6F"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093E3A7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3557099"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FCD6C1B"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 zákona nemá konkrétny vplyv na skupinu obyvateľstva v riziku chudoby alebo sociálneho vylúčenia.</w:t>
            </w:r>
          </w:p>
        </w:tc>
      </w:tr>
      <w:tr w:rsidR="00F23947" w:rsidRPr="00DD53C2" w14:paraId="28AF6D10" w14:textId="77777777" w:rsidTr="00251B8F">
        <w:trPr>
          <w:trHeight w:val="397"/>
          <w:jc w:val="center"/>
        </w:trPr>
        <w:tc>
          <w:tcPr>
            <w:tcW w:w="129" w:type="pct"/>
            <w:vMerge w:val="restart"/>
            <w:tcBorders>
              <w:top w:val="single" w:sz="4" w:space="0" w:color="auto"/>
            </w:tcBorders>
            <w:shd w:val="clear" w:color="auto" w:fill="auto"/>
            <w:vAlign w:val="center"/>
          </w:tcPr>
          <w:p w14:paraId="795D974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68081F7"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B06A331" w14:textId="77777777" w:rsidR="00F23947" w:rsidRPr="00DD53C2" w:rsidRDefault="00F23947" w:rsidP="00251B8F">
            <w:pPr>
              <w:spacing w:after="0" w:line="240" w:lineRule="auto"/>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8345B6F" w14:textId="77777777" w:rsidTr="00251B8F">
        <w:trPr>
          <w:trHeight w:val="397"/>
          <w:jc w:val="center"/>
        </w:trPr>
        <w:tc>
          <w:tcPr>
            <w:tcW w:w="129" w:type="pct"/>
            <w:vMerge/>
            <w:shd w:val="clear" w:color="auto" w:fill="auto"/>
            <w:vAlign w:val="center"/>
          </w:tcPr>
          <w:p w14:paraId="6CF7C59E"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865312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D1CE2C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37878987" w14:textId="77777777" w:rsidTr="00251B8F">
        <w:trPr>
          <w:trHeight w:val="397"/>
          <w:jc w:val="center"/>
        </w:trPr>
        <w:tc>
          <w:tcPr>
            <w:tcW w:w="129" w:type="pct"/>
            <w:tcBorders>
              <w:top w:val="dotted" w:sz="4" w:space="0" w:color="auto"/>
            </w:tcBorders>
            <w:shd w:val="clear" w:color="auto" w:fill="F2F2F2"/>
            <w:vAlign w:val="center"/>
          </w:tcPr>
          <w:p w14:paraId="4BA4902F" w14:textId="77777777" w:rsidR="00F23947" w:rsidRPr="00DD53C2" w:rsidRDefault="00F23947" w:rsidP="00251B8F">
            <w:pPr>
              <w:spacing w:after="0" w:line="240" w:lineRule="auto"/>
              <w:jc w:val="center"/>
              <w:rPr>
                <w:rFonts w:ascii="Times New Roman" w:eastAsia="Calibri" w:hAnsi="Times New Roman" w:cs="Times New Roman"/>
                <w:sz w:val="18"/>
                <w:szCs w:val="18"/>
                <w:lang w:eastAsia="sk-SK"/>
              </w:rPr>
            </w:pPr>
            <w:r w:rsidRPr="00DD53C2">
              <w:rPr>
                <w:rFonts w:ascii="Times New Roman" w:eastAsia="Calibri" w:hAnsi="Times New Roman" w:cs="Times New Roman"/>
                <w:i/>
                <w:sz w:val="18"/>
                <w:szCs w:val="18"/>
                <w:lang w:eastAsia="sk-SK"/>
              </w:rPr>
              <w:t>j</w:t>
            </w:r>
            <w:r w:rsidRPr="00DD53C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033C3345"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Kvantifikujte </w:t>
            </w:r>
            <w:r w:rsidRPr="00DD53C2">
              <w:rPr>
                <w:rFonts w:ascii="Times New Roman" w:eastAsia="Calibri" w:hAnsi="Times New Roman" w:cs="Times New Roman"/>
                <w:i/>
                <w:sz w:val="20"/>
                <w:szCs w:val="20"/>
                <w:lang w:eastAsia="sk-SK"/>
              </w:rPr>
              <w:t xml:space="preserve">rast príjmov alebo pokles výdavkov </w:t>
            </w:r>
            <w:r w:rsidRPr="00DD53C2">
              <w:rPr>
                <w:rFonts w:ascii="Times New Roman" w:eastAsia="Calibri" w:hAnsi="Times New Roman" w:cs="Times New Roman"/>
                <w:b/>
                <w:i/>
                <w:sz w:val="20"/>
                <w:szCs w:val="20"/>
                <w:lang w:eastAsia="sk-SK"/>
              </w:rPr>
              <w:t>za jednotlivé ovplyvnené 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3DFFFE06" w14:textId="77777777" w:rsidTr="00251B8F">
        <w:trPr>
          <w:trHeight w:val="680"/>
          <w:jc w:val="center"/>
        </w:trPr>
        <w:tc>
          <w:tcPr>
            <w:tcW w:w="129" w:type="pct"/>
            <w:vMerge w:val="restart"/>
            <w:tcBorders>
              <w:top w:val="dotted" w:sz="4" w:space="0" w:color="auto"/>
            </w:tcBorders>
            <w:shd w:val="clear" w:color="auto" w:fill="auto"/>
            <w:vAlign w:val="center"/>
          </w:tcPr>
          <w:p w14:paraId="65B3C10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14:paraId="3C0046B7"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rast príjmov/ pokles výdavkov v skupine v eurách a/alebo v % / obdobie:</w:t>
            </w:r>
          </w:p>
          <w:p w14:paraId="71A59DEA"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A80620"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6CEFDA5" w14:textId="77777777" w:rsidTr="00251B8F">
        <w:trPr>
          <w:trHeight w:val="680"/>
          <w:jc w:val="center"/>
        </w:trPr>
        <w:tc>
          <w:tcPr>
            <w:tcW w:w="129" w:type="pct"/>
            <w:vMerge/>
            <w:shd w:val="clear" w:color="auto" w:fill="auto"/>
            <w:vAlign w:val="center"/>
          </w:tcPr>
          <w:p w14:paraId="20C1048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7D7421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0EB1FD"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0CE7B45B" w14:textId="77777777" w:rsidTr="00251B8F">
        <w:trPr>
          <w:trHeight w:val="350"/>
          <w:jc w:val="center"/>
        </w:trPr>
        <w:tc>
          <w:tcPr>
            <w:tcW w:w="129" w:type="pct"/>
            <w:tcBorders>
              <w:top w:val="dotted" w:sz="4" w:space="0" w:color="auto"/>
              <w:bottom w:val="single" w:sz="4" w:space="0" w:color="auto"/>
            </w:tcBorders>
            <w:shd w:val="clear" w:color="auto" w:fill="auto"/>
            <w:vAlign w:val="center"/>
          </w:tcPr>
          <w:p w14:paraId="3DE5686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E2F98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28AABA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r w:rsidR="00F23947" w:rsidRPr="00DD53C2" w14:paraId="1A7A8DC4" w14:textId="77777777" w:rsidTr="00251B8F">
        <w:trPr>
          <w:trHeight w:val="170"/>
          <w:jc w:val="center"/>
        </w:trPr>
        <w:tc>
          <w:tcPr>
            <w:tcW w:w="129" w:type="pct"/>
            <w:tcBorders>
              <w:top w:val="single" w:sz="4" w:space="0" w:color="auto"/>
              <w:bottom w:val="single" w:sz="4" w:space="0" w:color="auto"/>
            </w:tcBorders>
            <w:shd w:val="clear" w:color="auto" w:fill="DDDDDD"/>
            <w:vAlign w:val="center"/>
          </w:tcPr>
          <w:p w14:paraId="2FFED19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DBC439C" w14:textId="77777777" w:rsidR="00F23947" w:rsidRPr="00DD53C2" w:rsidRDefault="00F23947" w:rsidP="00251B8F">
            <w:pPr>
              <w:spacing w:after="0" w:line="240" w:lineRule="auto"/>
              <w:jc w:val="center"/>
              <w:rPr>
                <w:rFonts w:ascii="Times New Roman" w:eastAsia="Calibri" w:hAnsi="Times New Roman" w:cs="Times New Roman"/>
                <w:b/>
                <w:color w:val="0070C0"/>
                <w:sz w:val="20"/>
                <w:szCs w:val="20"/>
                <w:lang w:eastAsia="sk-SK"/>
              </w:rPr>
            </w:pPr>
            <w:r w:rsidRPr="00DD53C2">
              <w:rPr>
                <w:rFonts w:ascii="Times New Roman" w:eastAsia="Calibri" w:hAnsi="Times New Roman" w:cs="Times New Roman"/>
                <w:b/>
                <w:i/>
                <w:sz w:val="20"/>
                <w:szCs w:val="20"/>
                <w:lang w:eastAsia="sk-SK"/>
              </w:rPr>
              <w:t>4.1.2 Negatívny vplyv</w:t>
            </w:r>
          </w:p>
        </w:tc>
      </w:tr>
      <w:tr w:rsidR="00F23947" w:rsidRPr="00DD53C2" w14:paraId="69C1CDF5"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6A9D66BA" w14:textId="77777777" w:rsidR="00F23947" w:rsidRPr="00DD53C2" w:rsidRDefault="00F23947" w:rsidP="00251B8F">
            <w:pPr>
              <w:spacing w:after="0" w:line="240" w:lineRule="auto"/>
              <w:contextualSpacing/>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w:t>
            </w:r>
          </w:p>
          <w:p w14:paraId="337AD532" w14:textId="77777777" w:rsidR="00F23947" w:rsidRPr="00DD53C2" w:rsidRDefault="00F23947" w:rsidP="00251B8F">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A51C106"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D66BF32" w14:textId="77777777" w:rsidR="00F23947" w:rsidRPr="00DD53C2" w:rsidRDefault="00F23947" w:rsidP="00251B8F">
            <w:pPr>
              <w:spacing w:after="0" w:line="240" w:lineRule="auto"/>
              <w:ind w:left="6"/>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 zákona nemá negatívne vplyvy na hospodárenie domácností. </w:t>
            </w:r>
          </w:p>
        </w:tc>
      </w:tr>
      <w:tr w:rsidR="00F23947" w:rsidRPr="00DD53C2" w14:paraId="6F5039F1" w14:textId="77777777" w:rsidTr="00251B8F">
        <w:trPr>
          <w:trHeight w:val="397"/>
          <w:jc w:val="center"/>
        </w:trPr>
        <w:tc>
          <w:tcPr>
            <w:tcW w:w="129" w:type="pct"/>
            <w:vMerge w:val="restart"/>
            <w:tcBorders>
              <w:top w:val="single" w:sz="4" w:space="0" w:color="auto"/>
            </w:tcBorders>
            <w:shd w:val="clear" w:color="auto" w:fill="auto"/>
            <w:vAlign w:val="center"/>
          </w:tcPr>
          <w:p w14:paraId="4B07265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C55C3F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Špecifikujte</w:t>
            </w:r>
            <w:r w:rsidRPr="00DD53C2">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314CEDEC"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23760A38" w14:textId="77777777" w:rsidTr="00251B8F">
        <w:trPr>
          <w:trHeight w:val="397"/>
          <w:jc w:val="center"/>
        </w:trPr>
        <w:tc>
          <w:tcPr>
            <w:tcW w:w="129" w:type="pct"/>
            <w:vMerge/>
            <w:tcBorders>
              <w:bottom w:val="single" w:sz="4" w:space="0" w:color="auto"/>
            </w:tcBorders>
            <w:shd w:val="clear" w:color="auto" w:fill="auto"/>
            <w:vAlign w:val="center"/>
          </w:tcPr>
          <w:p w14:paraId="73CBD02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CFC6C4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2AD40950"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16534F44" w14:textId="77777777" w:rsidTr="00251B8F">
        <w:trPr>
          <w:trHeight w:val="397"/>
          <w:jc w:val="center"/>
        </w:trPr>
        <w:tc>
          <w:tcPr>
            <w:tcW w:w="129" w:type="pct"/>
            <w:tcBorders>
              <w:top w:val="single" w:sz="4" w:space="0" w:color="auto"/>
            </w:tcBorders>
            <w:shd w:val="clear" w:color="auto" w:fill="F2F2F2"/>
            <w:vAlign w:val="center"/>
          </w:tcPr>
          <w:p w14:paraId="0272DD1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B99620D"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pokles príjmov alebo rast výdavkov </w:t>
            </w:r>
            <w:r w:rsidRPr="00DD53C2">
              <w:rPr>
                <w:rFonts w:ascii="Times New Roman" w:eastAsia="Calibri" w:hAnsi="Times New Roman" w:cs="Times New Roman"/>
                <w:b/>
                <w:i/>
                <w:sz w:val="20"/>
                <w:szCs w:val="20"/>
                <w:lang w:eastAsia="sk-SK"/>
              </w:rPr>
              <w:t>za jednotlivé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ovplyvnené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7C0185BB" w14:textId="77777777" w:rsidTr="00251B8F">
        <w:trPr>
          <w:trHeight w:val="680"/>
          <w:jc w:val="center"/>
        </w:trPr>
        <w:tc>
          <w:tcPr>
            <w:tcW w:w="129" w:type="pct"/>
            <w:vMerge w:val="restart"/>
            <w:tcBorders>
              <w:top w:val="dotted" w:sz="4" w:space="0" w:color="auto"/>
            </w:tcBorders>
            <w:shd w:val="clear" w:color="auto" w:fill="auto"/>
            <w:vAlign w:val="center"/>
          </w:tcPr>
          <w:p w14:paraId="1514933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15FDC43"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pokles príjmov/ rast výdavkov v skupine v eurách a/alebo v % / obdobie:</w:t>
            </w:r>
          </w:p>
          <w:p w14:paraId="6591D888"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72CC801"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7C656331" w14:textId="77777777" w:rsidTr="00251B8F">
        <w:trPr>
          <w:trHeight w:val="680"/>
          <w:jc w:val="center"/>
        </w:trPr>
        <w:tc>
          <w:tcPr>
            <w:tcW w:w="129" w:type="pct"/>
            <w:vMerge/>
            <w:shd w:val="clear" w:color="auto" w:fill="auto"/>
            <w:vAlign w:val="center"/>
          </w:tcPr>
          <w:p w14:paraId="6174600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895BC26"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5FC716"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4652026F" w14:textId="77777777" w:rsidTr="00251B8F">
        <w:trPr>
          <w:trHeight w:val="397"/>
          <w:jc w:val="center"/>
        </w:trPr>
        <w:tc>
          <w:tcPr>
            <w:tcW w:w="129" w:type="pct"/>
            <w:tcBorders>
              <w:top w:val="dotted" w:sz="4" w:space="0" w:color="auto"/>
            </w:tcBorders>
            <w:shd w:val="clear" w:color="auto" w:fill="auto"/>
            <w:vAlign w:val="center"/>
          </w:tcPr>
          <w:p w14:paraId="589B449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7A31D03"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79CD2D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r w:rsidR="00F23947" w:rsidRPr="00DD53C2" w14:paraId="740C132C" w14:textId="77777777" w:rsidTr="00251B8F">
        <w:trPr>
          <w:trHeight w:val="227"/>
          <w:jc w:val="center"/>
        </w:trPr>
        <w:tc>
          <w:tcPr>
            <w:tcW w:w="129" w:type="pct"/>
            <w:tcBorders>
              <w:top w:val="nil"/>
              <w:bottom w:val="single" w:sz="4" w:space="0" w:color="auto"/>
            </w:tcBorders>
            <w:shd w:val="clear" w:color="auto" w:fill="F2F2F2"/>
            <w:vAlign w:val="center"/>
          </w:tcPr>
          <w:p w14:paraId="53344539"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75080F0"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4.1.2.1</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Z toho negatívny vplyv na skupiny v riziku chudoby alebo sociálneho vylúčenia</w:t>
            </w:r>
          </w:p>
          <w:p w14:paraId="066F39E1" w14:textId="77777777" w:rsidR="00F23947" w:rsidRPr="00DD53C2" w:rsidRDefault="00F23947" w:rsidP="00251B8F">
            <w:pPr>
              <w:spacing w:after="0" w:line="240" w:lineRule="auto"/>
              <w:rPr>
                <w:rFonts w:ascii="Times New Roman" w:eastAsia="Calibri" w:hAnsi="Times New Roman" w:cs="Times New Roman"/>
                <w:b/>
                <w:sz w:val="20"/>
                <w:szCs w:val="20"/>
                <w:lang w:eastAsia="sk-SK"/>
              </w:rPr>
            </w:pPr>
            <w:r w:rsidRPr="00DD53C2">
              <w:rPr>
                <w:rFonts w:ascii="Times New Roman" w:eastAsia="Calibri" w:hAnsi="Times New Roman" w:cs="Times New Roman"/>
                <w:i/>
                <w:sz w:val="20"/>
                <w:szCs w:val="20"/>
                <w:lang w:eastAsia="sk-SK"/>
              </w:rPr>
              <w:t>(</w:t>
            </w:r>
            <w:r w:rsidRPr="00DD53C2">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D53C2">
              <w:rPr>
                <w:rFonts w:ascii="Times New Roman" w:eastAsia="Calibri" w:hAnsi="Times New Roman" w:cs="Times New Roman"/>
                <w:i/>
                <w:sz w:val="20"/>
                <w:szCs w:val="20"/>
                <w:lang w:eastAsia="sk-SK"/>
              </w:rPr>
              <w:t>)</w:t>
            </w:r>
          </w:p>
        </w:tc>
      </w:tr>
      <w:tr w:rsidR="00F23947" w:rsidRPr="00DD53C2" w14:paraId="083E5A66"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0E488629"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F4F7A16"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Popíšte</w:t>
            </w:r>
            <w:r w:rsidRPr="00DD53C2">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70B516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 zákona nemá konkrétny vplyv na skupinu obyvateľstva v riziku chudoby alebo sociálneho vylúčenia.</w:t>
            </w:r>
          </w:p>
        </w:tc>
      </w:tr>
      <w:tr w:rsidR="00F23947" w:rsidRPr="00DD53C2" w14:paraId="75208E64" w14:textId="77777777" w:rsidTr="00251B8F">
        <w:trPr>
          <w:trHeight w:val="397"/>
          <w:jc w:val="center"/>
        </w:trPr>
        <w:tc>
          <w:tcPr>
            <w:tcW w:w="129" w:type="pct"/>
            <w:vMerge w:val="restart"/>
            <w:tcBorders>
              <w:top w:val="single" w:sz="4" w:space="0" w:color="auto"/>
            </w:tcBorders>
            <w:shd w:val="clear" w:color="auto" w:fill="auto"/>
            <w:vAlign w:val="center"/>
          </w:tcPr>
          <w:p w14:paraId="5B1EB247"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3AA229D"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0FEAC30" w14:textId="77777777" w:rsidR="00F23947" w:rsidRPr="00DD53C2" w:rsidRDefault="00F23947" w:rsidP="00251B8F">
            <w:pPr>
              <w:spacing w:after="0" w:line="240" w:lineRule="auto"/>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754226E2" w14:textId="77777777" w:rsidTr="00251B8F">
        <w:trPr>
          <w:trHeight w:val="397"/>
          <w:jc w:val="center"/>
        </w:trPr>
        <w:tc>
          <w:tcPr>
            <w:tcW w:w="129" w:type="pct"/>
            <w:vMerge/>
            <w:shd w:val="clear" w:color="auto" w:fill="auto"/>
            <w:vAlign w:val="center"/>
          </w:tcPr>
          <w:p w14:paraId="7D039453"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D5E3A0D"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2E5CEF9"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7E6BA928" w14:textId="77777777" w:rsidTr="00251B8F">
        <w:trPr>
          <w:trHeight w:val="454"/>
          <w:jc w:val="center"/>
        </w:trPr>
        <w:tc>
          <w:tcPr>
            <w:tcW w:w="129" w:type="pct"/>
            <w:tcBorders>
              <w:top w:val="dotted" w:sz="4" w:space="0" w:color="auto"/>
            </w:tcBorders>
            <w:shd w:val="clear" w:color="auto" w:fill="F2F2F2"/>
            <w:vAlign w:val="center"/>
          </w:tcPr>
          <w:p w14:paraId="05DA92D5" w14:textId="77777777" w:rsidR="00F23947" w:rsidRPr="00DD53C2" w:rsidRDefault="00F23947" w:rsidP="00251B8F">
            <w:pPr>
              <w:spacing w:after="0" w:line="240" w:lineRule="auto"/>
              <w:jc w:val="center"/>
              <w:rPr>
                <w:rFonts w:ascii="Times New Roman" w:eastAsia="Calibri" w:hAnsi="Times New Roman" w:cs="Times New Roman"/>
                <w:sz w:val="18"/>
                <w:szCs w:val="18"/>
                <w:lang w:eastAsia="sk-SK"/>
              </w:rPr>
            </w:pPr>
            <w:r w:rsidRPr="00DD53C2">
              <w:rPr>
                <w:rFonts w:ascii="Times New Roman" w:eastAsia="Calibri" w:hAnsi="Times New Roman" w:cs="Times New Roman"/>
                <w:i/>
                <w:sz w:val="18"/>
                <w:szCs w:val="18"/>
                <w:lang w:eastAsia="sk-SK"/>
              </w:rPr>
              <w:t>j</w:t>
            </w:r>
            <w:r w:rsidRPr="00DD53C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D3FAA0E"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pokles príjmov alebo rast výdavkov </w:t>
            </w:r>
            <w:r w:rsidRPr="00DD53C2">
              <w:rPr>
                <w:rFonts w:ascii="Times New Roman" w:eastAsia="Calibri" w:hAnsi="Times New Roman" w:cs="Times New Roman"/>
                <w:b/>
                <w:i/>
                <w:sz w:val="20"/>
                <w:szCs w:val="20"/>
                <w:lang w:eastAsia="sk-SK"/>
              </w:rPr>
              <w:t>za jednotlivé ovplyvnené 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460E409A" w14:textId="77777777" w:rsidTr="00251B8F">
        <w:trPr>
          <w:trHeight w:val="680"/>
          <w:jc w:val="center"/>
        </w:trPr>
        <w:tc>
          <w:tcPr>
            <w:tcW w:w="129" w:type="pct"/>
            <w:vMerge w:val="restart"/>
            <w:tcBorders>
              <w:top w:val="dotted" w:sz="4" w:space="0" w:color="auto"/>
            </w:tcBorders>
            <w:shd w:val="clear" w:color="auto" w:fill="auto"/>
            <w:vAlign w:val="center"/>
          </w:tcPr>
          <w:p w14:paraId="03456E1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99CA333"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pokles príjmov/ rast výdavkov v skupine v eurách a/alebo v % / obdobie:</w:t>
            </w:r>
          </w:p>
          <w:p w14:paraId="292D9C45"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5D0CB2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8F6E6F6" w14:textId="77777777" w:rsidTr="00251B8F">
        <w:trPr>
          <w:trHeight w:val="680"/>
          <w:jc w:val="center"/>
        </w:trPr>
        <w:tc>
          <w:tcPr>
            <w:tcW w:w="129" w:type="pct"/>
            <w:vMerge/>
            <w:shd w:val="clear" w:color="auto" w:fill="auto"/>
            <w:vAlign w:val="center"/>
          </w:tcPr>
          <w:p w14:paraId="2BD13EF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688C1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D29DA6"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39C2853B" w14:textId="77777777" w:rsidTr="00251B8F">
        <w:trPr>
          <w:trHeight w:val="454"/>
          <w:jc w:val="center"/>
        </w:trPr>
        <w:tc>
          <w:tcPr>
            <w:tcW w:w="129" w:type="pct"/>
            <w:tcBorders>
              <w:top w:val="dotted" w:sz="4" w:space="0" w:color="auto"/>
              <w:bottom w:val="single" w:sz="4" w:space="0" w:color="auto"/>
            </w:tcBorders>
            <w:shd w:val="clear" w:color="auto" w:fill="auto"/>
            <w:vAlign w:val="center"/>
          </w:tcPr>
          <w:p w14:paraId="7307364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6BACDA9"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770B451"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bl>
    <w:p w14:paraId="767E015F" w14:textId="77777777" w:rsidR="00F23947" w:rsidRPr="00DD53C2" w:rsidRDefault="00F23947" w:rsidP="00F23947">
      <w:r w:rsidRPr="00DD53C2">
        <w:br w:type="page"/>
      </w:r>
    </w:p>
    <w:p w14:paraId="5B078AA7" w14:textId="77777777" w:rsidR="00F23947" w:rsidRPr="00DD53C2" w:rsidRDefault="00F23947" w:rsidP="00F23947">
      <w:pPr>
        <w:sectPr w:rsidR="00F23947" w:rsidRPr="00DD53C2" w:rsidSect="00941683">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482"/>
        <w:gridCol w:w="114"/>
        <w:gridCol w:w="5560"/>
      </w:tblGrid>
      <w:tr w:rsidR="00F23947" w:rsidRPr="00DD53C2" w14:paraId="188DF447" w14:textId="77777777" w:rsidTr="00251B8F">
        <w:trPr>
          <w:trHeight w:val="339"/>
          <w:jc w:val="center"/>
        </w:trPr>
        <w:tc>
          <w:tcPr>
            <w:tcW w:w="5000" w:type="pct"/>
            <w:gridSpan w:val="4"/>
            <w:tcBorders>
              <w:bottom w:val="single" w:sz="4" w:space="0" w:color="auto"/>
            </w:tcBorders>
            <w:shd w:val="clear" w:color="auto" w:fill="D9D9D9"/>
          </w:tcPr>
          <w:p w14:paraId="4B5F0D4C" w14:textId="77777777" w:rsidR="00F23947" w:rsidRPr="00DD53C2" w:rsidRDefault="00F23947" w:rsidP="00251B8F">
            <w:pPr>
              <w:spacing w:after="0" w:line="240" w:lineRule="auto"/>
              <w:rPr>
                <w:rFonts w:ascii="Times New Roman" w:eastAsia="Calibri" w:hAnsi="Times New Roman" w:cs="Times New Roman"/>
                <w:b/>
                <w:sz w:val="24"/>
                <w:szCs w:val="24"/>
                <w:lang w:eastAsia="sk-SK"/>
              </w:rPr>
            </w:pPr>
            <w:r w:rsidRPr="00DD53C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F23947" w:rsidRPr="00DD53C2" w14:paraId="5EA0CDF7" w14:textId="77777777" w:rsidTr="00251B8F">
        <w:trPr>
          <w:trHeight w:val="290"/>
          <w:jc w:val="center"/>
        </w:trPr>
        <w:tc>
          <w:tcPr>
            <w:tcW w:w="5000" w:type="pct"/>
            <w:gridSpan w:val="4"/>
            <w:tcBorders>
              <w:bottom w:val="single" w:sz="4" w:space="0" w:color="auto"/>
            </w:tcBorders>
            <w:shd w:val="clear" w:color="auto" w:fill="F2F2F2"/>
            <w:vAlign w:val="center"/>
          </w:tcPr>
          <w:p w14:paraId="18E10F34" w14:textId="77777777" w:rsidR="00F23947" w:rsidRPr="00DD53C2" w:rsidRDefault="00F23947" w:rsidP="00251B8F">
            <w:pPr>
              <w:spacing w:after="0" w:line="240" w:lineRule="auto"/>
              <w:jc w:val="both"/>
              <w:rPr>
                <w:rFonts w:ascii="Times New Roman" w:eastAsia="Calibri" w:hAnsi="Times New Roman" w:cs="Times New Roman"/>
                <w:i/>
                <w:sz w:val="20"/>
                <w:szCs w:val="24"/>
                <w:lang w:eastAsia="sk-SK"/>
              </w:rPr>
            </w:pPr>
            <w:r w:rsidRPr="00DD53C2">
              <w:rPr>
                <w:rFonts w:ascii="Times New Roman" w:eastAsia="Calibri" w:hAnsi="Times New Roman" w:cs="Times New Roman"/>
                <w:i/>
                <w:sz w:val="20"/>
                <w:szCs w:val="24"/>
                <w:lang w:eastAsia="sk-SK"/>
              </w:rPr>
              <w:t xml:space="preserve">Má návrh vplyv na prístup k zdrojom, právam, tovarom a službám? </w:t>
            </w:r>
          </w:p>
          <w:p w14:paraId="0D10F557" w14:textId="77777777" w:rsidR="00F23947" w:rsidRPr="00DD53C2" w:rsidRDefault="00F23947" w:rsidP="00251B8F">
            <w:pPr>
              <w:spacing w:after="0" w:line="240" w:lineRule="auto"/>
              <w:jc w:val="both"/>
              <w:rPr>
                <w:rFonts w:ascii="Calibri" w:eastAsia="Calibri" w:hAnsi="Calibri" w:cs="Times New Roman"/>
                <w:i/>
                <w:sz w:val="24"/>
                <w:szCs w:val="24"/>
                <w:lang w:eastAsia="sk-SK"/>
              </w:rPr>
            </w:pPr>
            <w:r w:rsidRPr="00DD53C2">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23947" w:rsidRPr="00DD53C2" w14:paraId="3E91A7DE" w14:textId="77777777" w:rsidTr="00251B8F">
        <w:tblPrEx>
          <w:tblBorders>
            <w:top w:val="none" w:sz="0" w:space="0" w:color="auto"/>
            <w:bottom w:val="none" w:sz="0" w:space="0" w:color="auto"/>
          </w:tblBorders>
        </w:tblPrEx>
        <w:trPr>
          <w:trHeight w:val="557"/>
          <w:jc w:val="center"/>
        </w:trPr>
        <w:tc>
          <w:tcPr>
            <w:tcW w:w="180" w:type="pct"/>
            <w:shd w:val="clear" w:color="auto" w:fill="auto"/>
            <w:vAlign w:val="center"/>
          </w:tcPr>
          <w:p w14:paraId="5A0A61E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1893" w:type="pct"/>
            <w:gridSpan w:val="2"/>
            <w:shd w:val="clear" w:color="auto" w:fill="auto"/>
          </w:tcPr>
          <w:p w14:paraId="5B59FD2E" w14:textId="77777777" w:rsidR="00F23947" w:rsidRPr="00DD53C2" w:rsidRDefault="00F23947" w:rsidP="00251B8F">
            <w:pPr>
              <w:spacing w:after="0" w:line="240" w:lineRule="auto"/>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Rozumie sa najmä na prístup k:</w:t>
            </w:r>
          </w:p>
          <w:p w14:paraId="2652C500"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05C4B12"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FB8C29C"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pomoci pri úhrade výdavkov súvisiacich so zdravotným postihnutím, </w:t>
            </w:r>
          </w:p>
          <w:p w14:paraId="6E0EC90A"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84373E7"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EC234B7"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 formálnemu i neformálnemu vzdelávaniu a celo</w:t>
            </w:r>
            <w:r w:rsidRPr="00DD53C2">
              <w:rPr>
                <w:rFonts w:ascii="Times New Roman" w:eastAsia="Calibri" w:hAnsi="Times New Roman" w:cs="Times New Roman"/>
                <w:i/>
                <w:sz w:val="18"/>
                <w:szCs w:val="18"/>
                <w:lang w:eastAsia="sk-SK"/>
              </w:rPr>
              <w:softHyphen/>
              <w:t xml:space="preserve">životnému vzdelávaniu, </w:t>
            </w:r>
          </w:p>
          <w:p w14:paraId="5B6D3B7A"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bývaniu a súvisiacim základným komunálnym službám,</w:t>
            </w:r>
          </w:p>
          <w:p w14:paraId="088F9FD9"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doprave,</w:t>
            </w:r>
          </w:p>
          <w:p w14:paraId="08F40A39"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ďalším službám najmä službám všeobecného záujmu a tovarom,</w:t>
            </w:r>
          </w:p>
          <w:p w14:paraId="1538DDA3"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spravodlivosti, právnej ochrane, právnym službám,</w:t>
            </w:r>
          </w:p>
          <w:p w14:paraId="419B812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informáciám,</w:t>
            </w:r>
          </w:p>
          <w:p w14:paraId="05B6347F" w14:textId="77777777" w:rsidR="00F23947" w:rsidRPr="00DD53C2" w:rsidRDefault="00F23947" w:rsidP="00F23947">
            <w:pPr>
              <w:numPr>
                <w:ilvl w:val="0"/>
                <w:numId w:val="9"/>
              </w:numPr>
              <w:spacing w:after="0" w:line="240" w:lineRule="auto"/>
              <w:ind w:left="170" w:hanging="170"/>
              <w:jc w:val="both"/>
              <w:rPr>
                <w:rFonts w:ascii="Calibri" w:eastAsia="Calibri" w:hAnsi="Calibri" w:cs="Times New Roman"/>
                <w:i/>
                <w:sz w:val="20"/>
                <w:szCs w:val="20"/>
                <w:lang w:eastAsia="sk-SK"/>
              </w:rPr>
            </w:pPr>
            <w:r w:rsidRPr="00DD53C2">
              <w:rPr>
                <w:rFonts w:ascii="Times New Roman" w:eastAsia="Calibri" w:hAnsi="Times New Roman" w:cs="Times New Roman"/>
                <w:i/>
                <w:sz w:val="18"/>
                <w:szCs w:val="18"/>
                <w:lang w:eastAsia="sk-SK"/>
              </w:rPr>
              <w:t>k iným právam (napr. politickým).</w:t>
            </w:r>
          </w:p>
        </w:tc>
        <w:tc>
          <w:tcPr>
            <w:tcW w:w="2927" w:type="pct"/>
            <w:shd w:val="clear" w:color="auto" w:fill="auto"/>
          </w:tcPr>
          <w:p w14:paraId="3A08ADA0" w14:textId="77777777" w:rsidR="00F23947" w:rsidRPr="00DD53C2" w:rsidRDefault="00F23947" w:rsidP="00251B8F">
            <w:pPr>
              <w:widowControl w:val="0"/>
              <w:tabs>
                <w:tab w:val="left" w:pos="331"/>
              </w:tabs>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Návrhom zákona sa zabezpečuje vysoká úroveň účinnej ochrany spotrebiteľa a posilňuje sa právna istota, čo má pozitívny vplyv na zlepšenie postavenia spotrebiteľov. </w:t>
            </w:r>
          </w:p>
          <w:p w14:paraId="79F9A38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p w14:paraId="790321B2"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Postavenie spotrebiteľa sa posilňuje v súvislosti so zabezpečením ľahšieho prístupu spotrebiteľa k  oprave tovaru, vyššou transparentnosťou pri informovaní spotrebiteľov  o environmentálnych aspektoch produktov a  rozširujúcim sa zoznamom obchodných praktík, ktoré sa za každých okolností považujú za nekalé.</w:t>
            </w:r>
          </w:p>
          <w:p w14:paraId="08309796"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4B341AF3"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Návrhom zákona sa rozširujú predzmluvné informačné povinnosti pre obchodníkov o nové environmentálne aspekty. Medzi nové informačné povinností patrí  napríklad povinnosť informovať spotrebiteľov o dostupných možnostiach dodania produktu, ktoré sú šetrné k životnému prostrediu, rozširuje sa povinnosť informovať spotrebiteľa o existencii zákonnej zodpovednosti obchodníka za vady tovaru (aspoň v rozsahu harmonizovaného oznámenia) a spotrebiteľskej záruke na životnosť tovaru  prostredníctvom harmonizovaného označenia alebo povinnosť informovať spotrebiteľov o minimálnom období, na ktoré sa výrobca zaväzuje poskytovať softvérové aktualizácie pre produkt.</w:t>
            </w:r>
          </w:p>
          <w:p w14:paraId="28FAC4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3759F55A"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Rovnako sa rozširuje zoznam nekalých obchodných praktík, ktoré sa za každých okolností považujú za nekalé. Zoznam sa napríklad rozširuje o zákaz uvádzania všeobecného tvrdenia týkajúceho sa životného prostredia bez toho, aby bolo možné dané tvrdenie preukázať uznanými vynikajúcimi environmentálnymi vlastnosťami, rozširuje sa súčasný zákaz prezentovania práv, ktoré spotrebiteľom prislúchajú podľa platných právnych predpisov, ako charakteristickej črty obchodníka a o zákaz prezentovania požiadaviek už uložených zákonom na všetky produkty v rámci príslušnej kategórie. Za klamlivú obchodnú praktiku má byť považované aj tvrdenie týkajúce sa životného prostredia, ktoré navádza dojem, že sa týka celého produktu, a pritom sa týka iba jeho časti.</w:t>
            </w:r>
          </w:p>
          <w:p w14:paraId="1126591C"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073551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Cieľom je zamedziť obchodným praktikám týkajúcim sa environmentálnych tvrdení (tzv. </w:t>
            </w:r>
            <w:proofErr w:type="spellStart"/>
            <w:r w:rsidRPr="00DD53C2">
              <w:rPr>
                <w:rFonts w:ascii="Times New Roman" w:eastAsia="Calibri" w:hAnsi="Times New Roman" w:cs="Times New Roman"/>
                <w:sz w:val="20"/>
                <w:szCs w:val="20"/>
                <w:lang w:eastAsia="sk-SK"/>
              </w:rPr>
              <w:t>greenwashing</w:t>
            </w:r>
            <w:proofErr w:type="spellEnd"/>
            <w:r w:rsidRPr="00DD53C2">
              <w:rPr>
                <w:rFonts w:ascii="Times New Roman" w:eastAsia="Calibri" w:hAnsi="Times New Roman" w:cs="Times New Roman"/>
                <w:sz w:val="20"/>
                <w:szCs w:val="20"/>
                <w:lang w:eastAsia="sk-SK"/>
              </w:rPr>
              <w:t xml:space="preserve">), používania nedôveryhodných a netransparentných značiek udržateľnosti a praktík plánovaného alebo predčasného zastarávania tovarov. </w:t>
            </w:r>
          </w:p>
          <w:p w14:paraId="238D1C25"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777D8D88"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V súvislosti  s posilnením práv spotrebiteľov sa rovnako zavádzajú povinnosti pre výrobcov opraviť tovar nad rozsah zákonnej zodpovednosti obchodníkov za vady, povinnosť informovať spotrebiteľov o ich práve na opravu, a to v rámci zákonnej lehoty na uplatnenie zodpovednosti za vady veci, ale aj po nej. Predlžuje sa zákonná lehota na uplatnenie zodpovednosti vady veci o jeden rok v prípade, že si spotrebiteľ ako prostriedok nápravy vyberie opravu tovaru. Zavádza sa nový informačný formulár, ktorý pomôže spotrebiteľom posúdiť a porovnať opravárenské služby. </w:t>
            </w:r>
          </w:p>
          <w:p w14:paraId="26AB8F4C"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1EA517E0"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lastRenderedPageBreak/>
              <w:t>Návrhom zákona sa tak zabezpečí lepší prístup k tovarom a službám pre spotrebiteľov, lepšia informovanosť spotrebiteľov, kvalifikované nákupné rozhodnutia na základe pravdivých informácií a jednoduchší prístup k oprave tovarov.</w:t>
            </w:r>
          </w:p>
        </w:tc>
      </w:tr>
      <w:tr w:rsidR="00F23947" w:rsidRPr="00DD53C2" w14:paraId="6A028A28" w14:textId="77777777" w:rsidTr="00251B8F">
        <w:trPr>
          <w:jc w:val="center"/>
        </w:trPr>
        <w:tc>
          <w:tcPr>
            <w:tcW w:w="180" w:type="pct"/>
            <w:tcBorders>
              <w:bottom w:val="single" w:sz="4" w:space="0" w:color="auto"/>
            </w:tcBorders>
            <w:shd w:val="clear" w:color="auto" w:fill="F2F2F2"/>
            <w:vAlign w:val="center"/>
          </w:tcPr>
          <w:p w14:paraId="74E1D207" w14:textId="77777777" w:rsidR="00F23947" w:rsidRPr="00DD53C2" w:rsidRDefault="00F23947" w:rsidP="00251B8F">
            <w:pPr>
              <w:spacing w:after="0" w:line="240" w:lineRule="auto"/>
              <w:rPr>
                <w:rFonts w:ascii="Times New Roman" w:eastAsia="Calibri" w:hAnsi="Times New Roman" w:cs="Times New Roman"/>
                <w:i/>
                <w:sz w:val="18"/>
                <w:lang w:eastAsia="sk-SK"/>
              </w:rPr>
            </w:pPr>
            <w:r w:rsidRPr="00DD53C2">
              <w:rPr>
                <w:rFonts w:ascii="Times New Roman" w:eastAsia="Calibri" w:hAnsi="Times New Roman" w:cs="Times New Roman"/>
                <w:i/>
                <w:sz w:val="18"/>
                <w:lang w:eastAsia="sk-SK"/>
              </w:rPr>
              <w:lastRenderedPageBreak/>
              <w:t>b)</w:t>
            </w:r>
          </w:p>
        </w:tc>
        <w:tc>
          <w:tcPr>
            <w:tcW w:w="4820" w:type="pct"/>
            <w:gridSpan w:val="3"/>
            <w:tcBorders>
              <w:bottom w:val="single" w:sz="4" w:space="0" w:color="auto"/>
            </w:tcBorders>
            <w:shd w:val="clear" w:color="auto" w:fill="F2F2F2"/>
          </w:tcPr>
          <w:p w14:paraId="16434357"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D7B308E" w14:textId="77777777" w:rsidR="00F23947" w:rsidRPr="00DD53C2" w:rsidRDefault="00F23947" w:rsidP="00251B8F">
            <w:pPr>
              <w:spacing w:after="0" w:line="240" w:lineRule="auto"/>
              <w:jc w:val="both"/>
              <w:rPr>
                <w:rFonts w:ascii="Calibri" w:eastAsia="Calibri" w:hAnsi="Calibri" w:cs="Times New Roman"/>
                <w:i/>
                <w:lang w:eastAsia="sk-SK"/>
              </w:rPr>
            </w:pPr>
            <w:r w:rsidRPr="00DD53C2">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DD53C2">
              <w:rPr>
                <w:rFonts w:ascii="Times New Roman" w:eastAsia="Calibri" w:hAnsi="Times New Roman" w:cs="Times New Roman"/>
                <w:i/>
                <w:sz w:val="20"/>
                <w:szCs w:val="20"/>
                <w:lang w:eastAsia="sk-SK"/>
              </w:rPr>
              <w:t>ne</w:t>
            </w:r>
            <w:proofErr w:type="spellEnd"/>
            <w:r w:rsidRPr="00DD53C2">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F23947" w:rsidRPr="00DD53C2" w14:paraId="763185EE" w14:textId="77777777" w:rsidTr="00251B8F">
        <w:tblPrEx>
          <w:tblBorders>
            <w:top w:val="none" w:sz="0" w:space="0" w:color="auto"/>
          </w:tblBorders>
        </w:tblPrEx>
        <w:trPr>
          <w:trHeight w:val="677"/>
          <w:jc w:val="center"/>
        </w:trPr>
        <w:tc>
          <w:tcPr>
            <w:tcW w:w="180" w:type="pct"/>
            <w:shd w:val="clear" w:color="auto" w:fill="auto"/>
            <w:vAlign w:val="center"/>
          </w:tcPr>
          <w:p w14:paraId="7E7B00D0" w14:textId="77777777" w:rsidR="00F23947" w:rsidRPr="00DD53C2" w:rsidRDefault="00F23947" w:rsidP="00251B8F">
            <w:pPr>
              <w:spacing w:after="0" w:line="240" w:lineRule="auto"/>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833" w:type="pct"/>
            <w:shd w:val="clear" w:color="auto" w:fill="auto"/>
          </w:tcPr>
          <w:p w14:paraId="4FDB1510" w14:textId="77777777" w:rsidR="00F23947" w:rsidRPr="00DD53C2" w:rsidRDefault="00F23947" w:rsidP="00251B8F">
            <w:pPr>
              <w:spacing w:after="0" w:line="240" w:lineRule="auto"/>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Zraniteľné skupiny alebo skupiny v riziku chudoby alebo sociálneho vylúčenia sú napr.:</w:t>
            </w:r>
          </w:p>
          <w:p w14:paraId="22C3D710"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4E1E48E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nezamestnaní, najmä dlhodobo nezamestnaní, mladí nezamestnaní a nezamestnaní nad 50 rokov,</w:t>
            </w:r>
          </w:p>
          <w:p w14:paraId="7ADF48FD"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deti (0 – 17),</w:t>
            </w:r>
          </w:p>
          <w:p w14:paraId="62FFFCE8"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mladí ľudia (18 – 25 rokov),</w:t>
            </w:r>
          </w:p>
          <w:p w14:paraId="119638CF"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starší ľudia, napr. ľudia vo veku nad 65 rokov alebo dôchodcovia,</w:t>
            </w:r>
          </w:p>
          <w:p w14:paraId="4B0E1F96"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ľudia so zdravotným postihnutím,</w:t>
            </w:r>
          </w:p>
          <w:p w14:paraId="77DE94C8"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marginalizované rómske komunity </w:t>
            </w:r>
          </w:p>
          <w:p w14:paraId="30FEADF3"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domácnosti s 3 a viac deťmi,</w:t>
            </w:r>
          </w:p>
          <w:p w14:paraId="35640F5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jednorodičovské domácnosti s deťmi (neúplné rodiny, ktoré tvoria najmä osamelé matky s deťmi),</w:t>
            </w:r>
          </w:p>
          <w:p w14:paraId="5AACF15D"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príslušníci tretích krajín, azylanti, žiadatelia o azyl,</w:t>
            </w:r>
          </w:p>
          <w:p w14:paraId="37B4738C" w14:textId="77777777" w:rsidR="00F23947" w:rsidRPr="002D6E12" w:rsidRDefault="00F23947" w:rsidP="00F23947">
            <w:pPr>
              <w:numPr>
                <w:ilvl w:val="0"/>
                <w:numId w:val="9"/>
              </w:numPr>
              <w:spacing w:after="0" w:line="240" w:lineRule="auto"/>
              <w:ind w:left="170" w:hanging="170"/>
              <w:jc w:val="both"/>
              <w:rPr>
                <w:rFonts w:ascii="Times New Roman" w:eastAsia="Calibri" w:hAnsi="Times New Roman" w:cs="Times New Roman"/>
                <w:sz w:val="20"/>
                <w:lang w:eastAsia="sk-SK"/>
              </w:rPr>
            </w:pPr>
            <w:r w:rsidRPr="00DD53C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p w14:paraId="20C197E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DEC5A4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F50DAF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BEE23C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09DE8905"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93B397E"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01964DA"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93EBD03"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6E5F04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E40E6D5"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AE454F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149B7A0B"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BA5BF5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10A9D05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DAB20E7"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091A22B3"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AB1EC4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6C1D23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74AAFFFD"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F2B95F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6249406" w14:textId="77777777" w:rsidR="00F23947" w:rsidRPr="002D6E12" w:rsidRDefault="00F23947" w:rsidP="00251B8F">
            <w:pPr>
              <w:spacing w:after="0" w:line="240" w:lineRule="auto"/>
              <w:jc w:val="both"/>
              <w:rPr>
                <w:rFonts w:ascii="Times New Roman" w:eastAsia="Calibri" w:hAnsi="Times New Roman" w:cs="Times New Roman"/>
                <w:sz w:val="20"/>
                <w:lang w:eastAsia="sk-SK"/>
              </w:rPr>
            </w:pPr>
          </w:p>
          <w:p w14:paraId="644F709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6A006F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438C41E"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0C8932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9C33536"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60DD28DD" w14:textId="77777777" w:rsidR="00F23947" w:rsidRPr="00DD53C2" w:rsidRDefault="00F23947" w:rsidP="00251B8F">
            <w:pPr>
              <w:spacing w:after="0" w:line="240" w:lineRule="auto"/>
              <w:jc w:val="both"/>
              <w:rPr>
                <w:rFonts w:ascii="Times New Roman" w:eastAsia="Calibri" w:hAnsi="Times New Roman" w:cs="Times New Roman"/>
                <w:sz w:val="20"/>
                <w:lang w:eastAsia="sk-SK"/>
              </w:rPr>
            </w:pPr>
          </w:p>
        </w:tc>
        <w:tc>
          <w:tcPr>
            <w:tcW w:w="2987" w:type="pct"/>
            <w:gridSpan w:val="2"/>
            <w:shd w:val="clear" w:color="auto" w:fill="auto"/>
          </w:tcPr>
          <w:p w14:paraId="1F7594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 zákona je vo všeobecnosti adresovaný všetkým skupinám obyvateľstva a nepredpokladajú sa osobitné vplyvy na zraniteľné skupiny obyvateľstva v riziku chudoby alebo sociálneho vylúčenia. </w:t>
            </w:r>
          </w:p>
          <w:p w14:paraId="7CD799BB" w14:textId="77777777" w:rsidR="00F23947" w:rsidRPr="00DD53C2" w:rsidRDefault="00F23947" w:rsidP="00251B8F">
            <w:pPr>
              <w:spacing w:after="0" w:line="240" w:lineRule="auto"/>
              <w:rPr>
                <w:rFonts w:ascii="Times New Roman" w:eastAsia="Calibri" w:hAnsi="Times New Roman" w:cs="Times New Roman"/>
                <w:sz w:val="20"/>
                <w:lang w:eastAsia="sk-SK"/>
              </w:rPr>
            </w:pPr>
          </w:p>
        </w:tc>
      </w:tr>
    </w:tbl>
    <w:p w14:paraId="64EBE3FC" w14:textId="77777777" w:rsidR="00F23947" w:rsidRPr="00DD53C2" w:rsidRDefault="00F23947" w:rsidP="00F23947">
      <w:pPr>
        <w:sectPr w:rsidR="00F23947" w:rsidRPr="00DD53C2" w:rsidSect="00A1183A">
          <w:headerReference w:type="default" r:id="rId10"/>
          <w:footerReference w:type="default" r:id="rId11"/>
          <w:footnotePr>
            <w:numFmt w:val="chicago"/>
          </w:footnotePr>
          <w:type w:val="continuous"/>
          <w:pgSz w:w="11906" w:h="16838"/>
          <w:pgMar w:top="1134" w:right="1418" w:bottom="1702"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F23947" w:rsidRPr="00DD53C2" w14:paraId="6C975FBC" w14:textId="77777777" w:rsidTr="00251B8F">
        <w:trPr>
          <w:jc w:val="center"/>
        </w:trPr>
        <w:tc>
          <w:tcPr>
            <w:tcW w:w="5000" w:type="pct"/>
            <w:gridSpan w:val="3"/>
            <w:shd w:val="clear" w:color="auto" w:fill="D9D9D9"/>
          </w:tcPr>
          <w:p w14:paraId="4896235F" w14:textId="77777777" w:rsidR="00F23947" w:rsidRPr="00DD53C2" w:rsidRDefault="00F23947" w:rsidP="00251B8F">
            <w:pPr>
              <w:spacing w:after="0" w:line="240" w:lineRule="auto"/>
              <w:rPr>
                <w:rFonts w:ascii="Times New Roman" w:eastAsia="Calibri" w:hAnsi="Times New Roman" w:cs="Times New Roman"/>
                <w:b/>
                <w:sz w:val="24"/>
                <w:szCs w:val="24"/>
              </w:rPr>
            </w:pPr>
            <w:r w:rsidRPr="00DD53C2">
              <w:rPr>
                <w:rFonts w:ascii="Times New Roman" w:eastAsia="Calibri" w:hAnsi="Times New Roman" w:cs="Times New Roman"/>
                <w:b/>
                <w:sz w:val="24"/>
                <w:szCs w:val="24"/>
              </w:rPr>
              <w:lastRenderedPageBreak/>
              <w:t>4.3 Identifikujte a popíšte vplyv na rovnosť príležitostí.</w:t>
            </w:r>
          </w:p>
          <w:p w14:paraId="42D7D1C6" w14:textId="77777777" w:rsidR="00F23947" w:rsidRPr="00DD53C2" w:rsidRDefault="00F23947" w:rsidP="00251B8F">
            <w:pPr>
              <w:spacing w:after="0" w:line="240" w:lineRule="auto"/>
              <w:ind w:left="340"/>
              <w:jc w:val="both"/>
              <w:rPr>
                <w:rFonts w:ascii="Calibri" w:eastAsia="Calibri" w:hAnsi="Calibri" w:cs="Times New Roman"/>
                <w:sz w:val="24"/>
                <w:szCs w:val="24"/>
              </w:rPr>
            </w:pPr>
            <w:r w:rsidRPr="00DD53C2">
              <w:rPr>
                <w:rFonts w:ascii="Times New Roman" w:eastAsia="Calibri" w:hAnsi="Times New Roman" w:cs="Times New Roman"/>
                <w:b/>
                <w:sz w:val="24"/>
                <w:szCs w:val="24"/>
              </w:rPr>
              <w:t>Identifikujte, popíšte a kvantifikujte vplyv na rovnosť žien a mužov.</w:t>
            </w:r>
          </w:p>
        </w:tc>
      </w:tr>
      <w:tr w:rsidR="00F23947" w:rsidRPr="00DD53C2" w14:paraId="5573CDF2" w14:textId="77777777" w:rsidTr="00251B8F">
        <w:trPr>
          <w:jc w:val="center"/>
        </w:trPr>
        <w:tc>
          <w:tcPr>
            <w:tcW w:w="132" w:type="pct"/>
            <w:tcBorders>
              <w:bottom w:val="single" w:sz="4" w:space="0" w:color="auto"/>
            </w:tcBorders>
            <w:shd w:val="clear" w:color="auto" w:fill="F2F2F2"/>
            <w:vAlign w:val="center"/>
          </w:tcPr>
          <w:p w14:paraId="0640A217" w14:textId="77777777" w:rsidR="00F23947" w:rsidRPr="00DD53C2" w:rsidRDefault="00F23947" w:rsidP="00251B8F">
            <w:pPr>
              <w:spacing w:after="0" w:line="240" w:lineRule="auto"/>
              <w:rPr>
                <w:rFonts w:ascii="Times New Roman" w:eastAsia="Calibri" w:hAnsi="Times New Roman" w:cs="Times New Roman"/>
                <w:i/>
                <w:sz w:val="24"/>
                <w:szCs w:val="24"/>
              </w:rPr>
            </w:pPr>
            <w:r w:rsidRPr="00DD53C2">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8970A51" w14:textId="77777777" w:rsidR="00F23947" w:rsidRPr="00DD53C2" w:rsidRDefault="00F23947" w:rsidP="00251B8F">
            <w:pPr>
              <w:spacing w:after="0" w:line="240" w:lineRule="auto"/>
              <w:jc w:val="both"/>
              <w:rPr>
                <w:rFonts w:ascii="Times New Roman" w:eastAsia="Calibri" w:hAnsi="Times New Roman" w:cs="Times New Roman"/>
                <w:i/>
                <w:sz w:val="24"/>
                <w:szCs w:val="24"/>
              </w:rPr>
            </w:pPr>
            <w:r w:rsidRPr="00DD53C2">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23947" w:rsidRPr="00DD53C2" w14:paraId="25F0DE3D" w14:textId="77777777" w:rsidTr="00251B8F">
        <w:trPr>
          <w:trHeight w:val="928"/>
          <w:jc w:val="center"/>
        </w:trPr>
        <w:tc>
          <w:tcPr>
            <w:tcW w:w="132" w:type="pct"/>
            <w:tcBorders>
              <w:top w:val="nil"/>
              <w:bottom w:val="nil"/>
            </w:tcBorders>
            <w:shd w:val="clear" w:color="auto" w:fill="auto"/>
          </w:tcPr>
          <w:p w14:paraId="56B094F4" w14:textId="77777777" w:rsidR="00F23947" w:rsidRPr="00DD53C2" w:rsidRDefault="00F23947" w:rsidP="00251B8F">
            <w:pPr>
              <w:spacing w:after="0" w:line="240" w:lineRule="auto"/>
              <w:rPr>
                <w:rFonts w:ascii="Times New Roman" w:eastAsia="Calibri" w:hAnsi="Times New Roman" w:cs="Times New Roman"/>
                <w:sz w:val="20"/>
              </w:rPr>
            </w:pPr>
          </w:p>
          <w:p w14:paraId="4F4F3EE3" w14:textId="77777777" w:rsidR="00F23947" w:rsidRPr="00DD53C2" w:rsidRDefault="00F23947" w:rsidP="00251B8F">
            <w:pPr>
              <w:spacing w:after="0" w:line="240" w:lineRule="auto"/>
              <w:rPr>
                <w:rFonts w:ascii="Times New Roman" w:eastAsia="Calibri" w:hAnsi="Times New Roman" w:cs="Times New Roman"/>
                <w:i/>
                <w:sz w:val="20"/>
              </w:rPr>
            </w:pPr>
          </w:p>
          <w:p w14:paraId="2E2C7A09" w14:textId="77777777" w:rsidR="00F23947" w:rsidRPr="00DD53C2" w:rsidRDefault="00F23947" w:rsidP="00251B8F">
            <w:pPr>
              <w:spacing w:after="0" w:line="240" w:lineRule="auto"/>
              <w:rPr>
                <w:rFonts w:ascii="Times New Roman" w:eastAsia="Calibri" w:hAnsi="Times New Roman" w:cs="Times New Roman"/>
                <w:i/>
                <w:sz w:val="20"/>
              </w:rPr>
            </w:pPr>
          </w:p>
          <w:p w14:paraId="7B527080" w14:textId="77777777" w:rsidR="00F23947" w:rsidRPr="00DD53C2" w:rsidRDefault="00F23947" w:rsidP="00251B8F">
            <w:pPr>
              <w:spacing w:after="0" w:line="240" w:lineRule="auto"/>
              <w:rPr>
                <w:rFonts w:ascii="Times New Roman" w:eastAsia="Calibri" w:hAnsi="Times New Roman" w:cs="Times New Roman"/>
                <w:i/>
                <w:sz w:val="18"/>
              </w:rPr>
            </w:pPr>
            <w:r w:rsidRPr="00DD53C2">
              <w:rPr>
                <w:rFonts w:ascii="Times New Roman" w:eastAsia="Calibri" w:hAnsi="Times New Roman" w:cs="Times New Roman"/>
                <w:i/>
                <w:sz w:val="18"/>
              </w:rPr>
              <w:t>b)</w:t>
            </w:r>
          </w:p>
          <w:p w14:paraId="24B2D869" w14:textId="77777777" w:rsidR="00F23947" w:rsidRPr="00DD53C2" w:rsidRDefault="00F23947" w:rsidP="00251B8F">
            <w:pPr>
              <w:spacing w:after="0" w:line="240" w:lineRule="auto"/>
              <w:rPr>
                <w:rFonts w:ascii="Times New Roman" w:eastAsia="Calibri" w:hAnsi="Times New Roman" w:cs="Times New Roman"/>
                <w:i/>
                <w:sz w:val="20"/>
              </w:rPr>
            </w:pPr>
          </w:p>
          <w:p w14:paraId="7C24FBFF" w14:textId="77777777" w:rsidR="00F23947" w:rsidRPr="00DD53C2" w:rsidRDefault="00F23947" w:rsidP="00251B8F">
            <w:pPr>
              <w:spacing w:after="0" w:line="240" w:lineRule="auto"/>
              <w:rPr>
                <w:rFonts w:ascii="Times New Roman" w:eastAsia="Calibri" w:hAnsi="Times New Roman" w:cs="Times New Roman"/>
                <w:i/>
                <w:sz w:val="20"/>
              </w:rPr>
            </w:pPr>
          </w:p>
          <w:p w14:paraId="31E46D42" w14:textId="77777777" w:rsidR="00F23947" w:rsidRPr="00DD53C2" w:rsidRDefault="00F23947" w:rsidP="00251B8F">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23404E20" w14:textId="77777777" w:rsidR="00F23947" w:rsidRPr="00DD53C2" w:rsidRDefault="00F23947" w:rsidP="00251B8F">
            <w:pPr>
              <w:spacing w:after="0" w:line="240" w:lineRule="auto"/>
              <w:rPr>
                <w:rFonts w:ascii="Times New Roman" w:eastAsia="Calibri" w:hAnsi="Times New Roman" w:cs="Times New Roman"/>
                <w:sz w:val="20"/>
                <w:szCs w:val="24"/>
                <w:lang w:eastAsia="sk-SK"/>
              </w:rPr>
            </w:pPr>
            <w:r w:rsidRPr="00DD53C2">
              <w:rPr>
                <w:rFonts w:ascii="Times New Roman" w:eastAsia="Calibri" w:hAnsi="Times New Roman" w:cs="Times New Roman"/>
                <w:sz w:val="20"/>
                <w:szCs w:val="24"/>
                <w:lang w:eastAsia="sk-SK"/>
              </w:rPr>
              <w:t>Návrh zákona nemá vplyv na rovnosť príležitostí ani na rovnosť žien a mužov.</w:t>
            </w:r>
          </w:p>
          <w:p w14:paraId="7501F099" w14:textId="77777777" w:rsidR="00F23947" w:rsidRPr="00DD53C2" w:rsidRDefault="00F23947" w:rsidP="00251B8F">
            <w:pPr>
              <w:rPr>
                <w:rFonts w:ascii="Times New Roman" w:eastAsia="Calibri" w:hAnsi="Times New Roman" w:cs="Times New Roman"/>
                <w:i/>
                <w:sz w:val="20"/>
              </w:rPr>
            </w:pPr>
          </w:p>
          <w:p w14:paraId="667808A7" w14:textId="77777777" w:rsidR="00F23947" w:rsidRPr="00DD53C2" w:rsidRDefault="00F23947" w:rsidP="00251B8F">
            <w:pPr>
              <w:spacing w:after="0" w:line="240" w:lineRule="auto"/>
              <w:rPr>
                <w:rFonts w:ascii="Times New Roman" w:eastAsia="Calibri" w:hAnsi="Times New Roman" w:cs="Times New Roman"/>
                <w:i/>
                <w:sz w:val="20"/>
              </w:rPr>
            </w:pPr>
          </w:p>
        </w:tc>
      </w:tr>
      <w:tr w:rsidR="00F23947" w:rsidRPr="00DD53C2" w14:paraId="481F90F1" w14:textId="77777777" w:rsidTr="00251B8F">
        <w:trPr>
          <w:trHeight w:val="345"/>
          <w:jc w:val="center"/>
        </w:trPr>
        <w:tc>
          <w:tcPr>
            <w:tcW w:w="132" w:type="pct"/>
            <w:tcBorders>
              <w:bottom w:val="single" w:sz="4" w:space="0" w:color="auto"/>
            </w:tcBorders>
            <w:shd w:val="clear" w:color="auto" w:fill="F2F2F2"/>
            <w:vAlign w:val="center"/>
          </w:tcPr>
          <w:p w14:paraId="248A8F65"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2ABE93C"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 xml:space="preserve">4.3.2 Môže návrh viesť k zväčšovaniu nerovností medzi ženami a mužmi? </w:t>
            </w:r>
            <w:r w:rsidRPr="00DD53C2">
              <w:rPr>
                <w:rFonts w:ascii="Times New Roman" w:eastAsia="Calibri" w:hAnsi="Times New Roman" w:cs="Times New Roman"/>
                <w:i/>
                <w:sz w:val="20"/>
                <w:szCs w:val="24"/>
              </w:rPr>
              <w:t xml:space="preserve">Podporuje návrh rovnosť príležitostí? </w:t>
            </w:r>
            <w:r w:rsidRPr="00DD53C2">
              <w:rPr>
                <w:rFonts w:ascii="Times New Roman" w:eastAsia="Calibri" w:hAnsi="Times New Roman" w:cs="Times New Roman"/>
                <w:i/>
                <w:sz w:val="20"/>
                <w:szCs w:val="20"/>
              </w:rPr>
              <w:t>Má návrh odlišný vplyv na ženy a mužov? Popíšte vplyvy.</w:t>
            </w:r>
          </w:p>
        </w:tc>
      </w:tr>
      <w:tr w:rsidR="00F23947" w:rsidRPr="00DD53C2" w14:paraId="65F101EA" w14:textId="77777777" w:rsidTr="00251B8F">
        <w:tblPrEx>
          <w:tblBorders>
            <w:top w:val="none" w:sz="0" w:space="0" w:color="auto"/>
            <w:bottom w:val="none" w:sz="0" w:space="0" w:color="auto"/>
          </w:tblBorders>
        </w:tblPrEx>
        <w:trPr>
          <w:trHeight w:val="372"/>
          <w:jc w:val="center"/>
        </w:trPr>
        <w:tc>
          <w:tcPr>
            <w:tcW w:w="132" w:type="pct"/>
            <w:shd w:val="clear" w:color="auto" w:fill="auto"/>
            <w:vAlign w:val="center"/>
          </w:tcPr>
          <w:p w14:paraId="7E0847FC" w14:textId="77777777" w:rsidR="00F23947" w:rsidRPr="00DD53C2" w:rsidRDefault="00F23947" w:rsidP="00251B8F">
            <w:pPr>
              <w:spacing w:after="0" w:line="240" w:lineRule="auto"/>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1880" w:type="pct"/>
            <w:shd w:val="clear" w:color="auto" w:fill="auto"/>
          </w:tcPr>
          <w:p w14:paraId="1EBE97F8"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10D8BDAB" w14:textId="77777777" w:rsidR="00F23947" w:rsidRPr="00DD53C2" w:rsidRDefault="00F23947" w:rsidP="00251B8F">
            <w:pPr>
              <w:spacing w:after="0" w:line="240" w:lineRule="auto"/>
              <w:jc w:val="both"/>
              <w:rPr>
                <w:rFonts w:ascii="Times New Roman" w:eastAsia="Calibri" w:hAnsi="Times New Roman" w:cs="Times New Roman"/>
                <w:sz w:val="20"/>
              </w:rPr>
            </w:pPr>
          </w:p>
        </w:tc>
      </w:tr>
      <w:tr w:rsidR="00F23947" w:rsidRPr="00DD53C2" w14:paraId="5DEFD1CE" w14:textId="77777777" w:rsidTr="00251B8F">
        <w:tblPrEx>
          <w:tblBorders>
            <w:top w:val="none" w:sz="0" w:space="0" w:color="auto"/>
            <w:bottom w:val="none" w:sz="0" w:space="0" w:color="auto"/>
          </w:tblBorders>
        </w:tblPrEx>
        <w:trPr>
          <w:trHeight w:val="371"/>
          <w:jc w:val="center"/>
        </w:trPr>
        <w:tc>
          <w:tcPr>
            <w:tcW w:w="132" w:type="pct"/>
            <w:shd w:val="clear" w:color="auto" w:fill="auto"/>
            <w:vAlign w:val="center"/>
          </w:tcPr>
          <w:p w14:paraId="69E3621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e)</w:t>
            </w:r>
          </w:p>
        </w:tc>
        <w:tc>
          <w:tcPr>
            <w:tcW w:w="1880" w:type="pct"/>
            <w:shd w:val="clear" w:color="auto" w:fill="auto"/>
          </w:tcPr>
          <w:p w14:paraId="5336343D"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17EF0FC" w14:textId="77777777" w:rsidR="00F23947" w:rsidRPr="00DD53C2" w:rsidRDefault="00F23947" w:rsidP="00251B8F">
            <w:pPr>
              <w:spacing w:after="0" w:line="240" w:lineRule="auto"/>
              <w:jc w:val="both"/>
              <w:rPr>
                <w:rFonts w:ascii="Times New Roman" w:eastAsia="Calibri" w:hAnsi="Times New Roman" w:cs="Times New Roman"/>
                <w:i/>
                <w:sz w:val="18"/>
                <w:szCs w:val="18"/>
              </w:rPr>
            </w:pPr>
          </w:p>
        </w:tc>
      </w:tr>
      <w:tr w:rsidR="00F23947" w:rsidRPr="00DD53C2" w14:paraId="79AF744A" w14:textId="77777777" w:rsidTr="00251B8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5450B901"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7D64E27"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381127F" w14:textId="77777777" w:rsidR="00F23947" w:rsidRPr="00DD53C2" w:rsidRDefault="00F23947" w:rsidP="00251B8F">
            <w:pPr>
              <w:spacing w:after="0" w:line="240" w:lineRule="auto"/>
              <w:jc w:val="both"/>
              <w:rPr>
                <w:rFonts w:ascii="Times New Roman" w:eastAsia="Calibri" w:hAnsi="Times New Roman" w:cs="Times New Roman"/>
                <w:i/>
                <w:sz w:val="18"/>
                <w:szCs w:val="18"/>
              </w:rPr>
            </w:pPr>
          </w:p>
        </w:tc>
      </w:tr>
      <w:tr w:rsidR="00F23947" w:rsidRPr="00DD53C2" w14:paraId="62143649" w14:textId="77777777" w:rsidTr="00251B8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5B0D392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2555D01A"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81D4DDC" w14:textId="77777777" w:rsidR="00F23947" w:rsidRPr="00DD53C2" w:rsidRDefault="00F23947" w:rsidP="00251B8F">
            <w:pPr>
              <w:spacing w:after="0" w:line="240" w:lineRule="auto"/>
              <w:jc w:val="both"/>
              <w:rPr>
                <w:rFonts w:ascii="Times New Roman" w:eastAsia="Times New Roman" w:hAnsi="Times New Roman" w:cs="Times New Roman"/>
                <w:color w:val="000000"/>
                <w:sz w:val="27"/>
                <w:szCs w:val="27"/>
              </w:rPr>
            </w:pPr>
            <w:r w:rsidRPr="00DD53C2">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DD53C2">
              <w:rPr>
                <w:rFonts w:ascii="Times New Roman" w:eastAsia="Times New Roman" w:hAnsi="Times New Roman" w:cs="Times New Roman"/>
                <w:i/>
                <w:iCs/>
                <w:color w:val="000000"/>
                <w:sz w:val="18"/>
                <w:szCs w:val="18"/>
              </w:rPr>
              <w:t>Medzi oblasti podpory rovnosti žien a mužov okrem iného patria:</w:t>
            </w:r>
          </w:p>
          <w:p w14:paraId="4740D7A6"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podpora slobodného výberu povolania a ekonomickej činnosti</w:t>
            </w:r>
          </w:p>
          <w:p w14:paraId="1D9DD645"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podpora vyrovnávania ekonomickej nezávislosti, </w:t>
            </w:r>
          </w:p>
          <w:p w14:paraId="4B31DC2C"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zosúladenie pracovného, súkromného a rodinného života, </w:t>
            </w:r>
          </w:p>
          <w:p w14:paraId="52D86C49"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podpora rovnosti príležitostí pri participácii na rozhodovaní, </w:t>
            </w:r>
          </w:p>
          <w:p w14:paraId="53BF005D"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boj proti domácemu násiliu,  násiliu na ženách  a obchodovaniu s ľuďmi, </w:t>
            </w:r>
          </w:p>
          <w:p w14:paraId="617DD370"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3255FDB"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BDB2B2D" w14:textId="77777777" w:rsidR="00F23947" w:rsidRPr="00DD53C2" w:rsidRDefault="00F23947" w:rsidP="00251B8F">
            <w:pPr>
              <w:spacing w:after="0" w:line="240" w:lineRule="auto"/>
              <w:rPr>
                <w:rFonts w:ascii="Times New Roman" w:eastAsia="Calibri" w:hAnsi="Times New Roman" w:cs="Times New Roman"/>
                <w:sz w:val="20"/>
              </w:rPr>
            </w:pPr>
          </w:p>
        </w:tc>
      </w:tr>
    </w:tbl>
    <w:p w14:paraId="3C737FA9" w14:textId="77777777" w:rsidR="00F23947" w:rsidRPr="00DD53C2" w:rsidRDefault="00F23947" w:rsidP="00F23947">
      <w:pPr>
        <w:spacing w:after="0" w:line="240" w:lineRule="auto"/>
        <w:rPr>
          <w:rFonts w:ascii="Times New Roman" w:eastAsia="Calibri" w:hAnsi="Times New Roman" w:cs="Times New Roman"/>
          <w:b/>
          <w:sz w:val="24"/>
          <w:lang w:eastAsia="sk-SK"/>
        </w:rPr>
        <w:sectPr w:rsidR="00F23947" w:rsidRPr="00DD53C2" w:rsidSect="00941683">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F23947" w:rsidRPr="00DD53C2" w14:paraId="037F9476" w14:textId="77777777" w:rsidTr="00251B8F">
        <w:trPr>
          <w:jc w:val="center"/>
        </w:trPr>
        <w:tc>
          <w:tcPr>
            <w:tcW w:w="5000" w:type="pct"/>
            <w:gridSpan w:val="3"/>
            <w:shd w:val="clear" w:color="auto" w:fill="D9D9D9"/>
          </w:tcPr>
          <w:p w14:paraId="35F55AE0" w14:textId="77777777" w:rsidR="00F23947" w:rsidRPr="00DD53C2" w:rsidRDefault="00F23947" w:rsidP="00251B8F">
            <w:pPr>
              <w:spacing w:after="0" w:line="240" w:lineRule="auto"/>
              <w:rPr>
                <w:rFonts w:ascii="Times New Roman" w:eastAsia="Calibri" w:hAnsi="Times New Roman" w:cs="Times New Roman"/>
                <w:b/>
                <w:sz w:val="24"/>
                <w:lang w:eastAsia="sk-SK"/>
              </w:rPr>
            </w:pPr>
            <w:r w:rsidRPr="00DD53C2">
              <w:rPr>
                <w:rFonts w:ascii="Times New Roman" w:eastAsia="Calibri" w:hAnsi="Times New Roman" w:cs="Times New Roman"/>
                <w:b/>
                <w:sz w:val="24"/>
                <w:lang w:eastAsia="sk-SK"/>
              </w:rPr>
              <w:lastRenderedPageBreak/>
              <w:t>4.4 Identifikujte, popíšte a kvantifikujte vplyvy na zamestnanosť a na trh práce.</w:t>
            </w:r>
          </w:p>
          <w:p w14:paraId="20AC0D1B" w14:textId="77777777" w:rsidR="00F23947" w:rsidRPr="00DD53C2" w:rsidRDefault="00F23947" w:rsidP="00251B8F">
            <w:pPr>
              <w:spacing w:after="0" w:line="240" w:lineRule="auto"/>
              <w:jc w:val="both"/>
              <w:rPr>
                <w:rFonts w:ascii="Times New Roman" w:eastAsia="Calibri" w:hAnsi="Times New Roman" w:cs="Times New Roman"/>
                <w:i/>
                <w:lang w:eastAsia="sk-SK"/>
              </w:rPr>
            </w:pPr>
            <w:r w:rsidRPr="00DD53C2">
              <w:rPr>
                <w:rFonts w:ascii="Times New Roman" w:eastAsia="Calibri" w:hAnsi="Times New Roman" w:cs="Times New Roman"/>
                <w:i/>
                <w:lang w:eastAsia="sk-SK"/>
              </w:rPr>
              <w:t xml:space="preserve">V prípade kladnej odpovede pripojte </w:t>
            </w:r>
            <w:r w:rsidRPr="00DD53C2">
              <w:rPr>
                <w:rFonts w:ascii="Times New Roman" w:eastAsia="Calibri" w:hAnsi="Times New Roman" w:cs="Times New Roman"/>
                <w:b/>
                <w:i/>
                <w:lang w:eastAsia="sk-SK"/>
              </w:rPr>
              <w:t>odôvodnenie</w:t>
            </w:r>
            <w:r w:rsidRPr="00DD53C2">
              <w:rPr>
                <w:rFonts w:ascii="Times New Roman" w:eastAsia="Calibri" w:hAnsi="Times New Roman" w:cs="Times New Roman"/>
                <w:i/>
                <w:lang w:eastAsia="sk-SK"/>
              </w:rPr>
              <w:t xml:space="preserve"> v súlade s Metodickým postupom pre analýzu sociálnych vplyvov.</w:t>
            </w:r>
          </w:p>
        </w:tc>
      </w:tr>
      <w:tr w:rsidR="00F23947" w:rsidRPr="00DD53C2" w14:paraId="65E46944" w14:textId="77777777" w:rsidTr="00251B8F">
        <w:trPr>
          <w:trHeight w:val="287"/>
          <w:jc w:val="center"/>
        </w:trPr>
        <w:tc>
          <w:tcPr>
            <w:tcW w:w="129" w:type="pct"/>
            <w:tcBorders>
              <w:top w:val="nil"/>
              <w:bottom w:val="single" w:sz="4" w:space="0" w:color="auto"/>
            </w:tcBorders>
            <w:shd w:val="clear" w:color="auto" w:fill="F2F2F2"/>
            <w:vAlign w:val="center"/>
          </w:tcPr>
          <w:p w14:paraId="506F2990"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39A6A14"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Uľahčuje návrh vznik nových pracovných miest? Ak áno, ako? Ak je to možné, doplňte kvantifikáciu.</w:t>
            </w:r>
          </w:p>
        </w:tc>
      </w:tr>
      <w:tr w:rsidR="00F23947" w:rsidRPr="00DD53C2" w14:paraId="0E098D7C" w14:textId="77777777" w:rsidTr="00251B8F">
        <w:trPr>
          <w:trHeight w:val="567"/>
          <w:jc w:val="center"/>
        </w:trPr>
        <w:tc>
          <w:tcPr>
            <w:tcW w:w="129" w:type="pct"/>
            <w:tcBorders>
              <w:top w:val="nil"/>
              <w:bottom w:val="single" w:sz="4" w:space="0" w:color="auto"/>
            </w:tcBorders>
            <w:shd w:val="clear" w:color="auto" w:fill="FFFFFF"/>
            <w:vAlign w:val="center"/>
          </w:tcPr>
          <w:p w14:paraId="06A7340B"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57843168"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5685174" w14:textId="77777777" w:rsidR="00F23947" w:rsidRPr="00DD53C2" w:rsidRDefault="00F23947" w:rsidP="00251B8F">
            <w:pPr>
              <w:spacing w:after="0" w:line="240" w:lineRule="auto"/>
              <w:rPr>
                <w:rFonts w:ascii="Times New Roman" w:eastAsia="Calibri" w:hAnsi="Times New Roman" w:cs="Times New Roman"/>
                <w:sz w:val="20"/>
                <w:szCs w:val="18"/>
              </w:rPr>
            </w:pPr>
            <w:r w:rsidRPr="00DD53C2">
              <w:rPr>
                <w:rFonts w:ascii="Times New Roman" w:eastAsia="Calibri" w:hAnsi="Times New Roman" w:cs="Times New Roman"/>
                <w:sz w:val="20"/>
                <w:szCs w:val="18"/>
                <w:lang w:eastAsia="sk-SK"/>
              </w:rPr>
              <w:t>Návrh zákona nepredpokladá vplyv na zamestnanosť a na trh práce.</w:t>
            </w:r>
          </w:p>
        </w:tc>
      </w:tr>
      <w:tr w:rsidR="00F23947" w:rsidRPr="00DD53C2" w14:paraId="78DBA616" w14:textId="77777777" w:rsidTr="00251B8F">
        <w:trPr>
          <w:trHeight w:val="270"/>
          <w:jc w:val="center"/>
        </w:trPr>
        <w:tc>
          <w:tcPr>
            <w:tcW w:w="129" w:type="pct"/>
            <w:tcBorders>
              <w:bottom w:val="single" w:sz="4" w:space="0" w:color="auto"/>
            </w:tcBorders>
            <w:shd w:val="clear" w:color="auto" w:fill="F2F2F2"/>
            <w:vAlign w:val="center"/>
          </w:tcPr>
          <w:p w14:paraId="1F85865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607EBB13"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Vedie návrh k zániku pracovných miest?</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ako a akých? Ak je to možné, doplňte kvantifikáciu</w:t>
            </w:r>
          </w:p>
        </w:tc>
      </w:tr>
      <w:tr w:rsidR="00F23947" w:rsidRPr="00DD53C2" w14:paraId="10E79838" w14:textId="77777777" w:rsidTr="00251B8F">
        <w:trPr>
          <w:trHeight w:val="454"/>
          <w:jc w:val="center"/>
        </w:trPr>
        <w:tc>
          <w:tcPr>
            <w:tcW w:w="129" w:type="pct"/>
            <w:tcBorders>
              <w:bottom w:val="single" w:sz="4" w:space="0" w:color="auto"/>
            </w:tcBorders>
            <w:shd w:val="clear" w:color="auto" w:fill="FFFFFF"/>
            <w:vAlign w:val="center"/>
          </w:tcPr>
          <w:p w14:paraId="1D7F803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F65CEB6"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FB80012"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596B4188" w14:textId="77777777" w:rsidTr="00251B8F">
        <w:trPr>
          <w:trHeight w:val="248"/>
          <w:jc w:val="center"/>
        </w:trPr>
        <w:tc>
          <w:tcPr>
            <w:tcW w:w="129" w:type="pct"/>
            <w:tcBorders>
              <w:bottom w:val="single" w:sz="4" w:space="0" w:color="auto"/>
            </w:tcBorders>
            <w:shd w:val="clear" w:color="auto" w:fill="F2F2F2"/>
            <w:vAlign w:val="center"/>
          </w:tcPr>
          <w:p w14:paraId="1FC7627B"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F19BCC2"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Ovplyvňuje návrh dopyt po práci? Ak áno, ako?</w:t>
            </w:r>
          </w:p>
        </w:tc>
      </w:tr>
      <w:tr w:rsidR="00F23947" w:rsidRPr="00DD53C2" w14:paraId="3E6D7137" w14:textId="77777777" w:rsidTr="00251B8F">
        <w:trPr>
          <w:trHeight w:val="209"/>
          <w:jc w:val="center"/>
        </w:trPr>
        <w:tc>
          <w:tcPr>
            <w:tcW w:w="129" w:type="pct"/>
            <w:tcBorders>
              <w:bottom w:val="single" w:sz="4" w:space="0" w:color="auto"/>
            </w:tcBorders>
            <w:shd w:val="clear" w:color="auto" w:fill="FFFFFF"/>
            <w:vAlign w:val="center"/>
          </w:tcPr>
          <w:p w14:paraId="02BDDD3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8DB7206"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5B22620"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6CA90ED7" w14:textId="77777777" w:rsidTr="00251B8F">
        <w:trPr>
          <w:trHeight w:val="208"/>
          <w:jc w:val="center"/>
        </w:trPr>
        <w:tc>
          <w:tcPr>
            <w:tcW w:w="129" w:type="pct"/>
            <w:tcBorders>
              <w:bottom w:val="single" w:sz="4" w:space="0" w:color="auto"/>
            </w:tcBorders>
            <w:shd w:val="clear" w:color="auto" w:fill="F2F2F2"/>
            <w:vAlign w:val="center"/>
          </w:tcPr>
          <w:p w14:paraId="079D31C9"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348BA797"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Má návrh dosah na fungovanie trhu práce?</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aký?</w:t>
            </w:r>
          </w:p>
        </w:tc>
      </w:tr>
      <w:tr w:rsidR="00F23947" w:rsidRPr="00DD53C2" w14:paraId="2C7C855E" w14:textId="77777777" w:rsidTr="00251B8F">
        <w:trPr>
          <w:trHeight w:val="794"/>
          <w:jc w:val="center"/>
        </w:trPr>
        <w:tc>
          <w:tcPr>
            <w:tcW w:w="129" w:type="pct"/>
            <w:tcBorders>
              <w:bottom w:val="single" w:sz="4" w:space="0" w:color="auto"/>
            </w:tcBorders>
            <w:shd w:val="clear" w:color="auto" w:fill="FFFFFF"/>
            <w:vAlign w:val="center"/>
          </w:tcPr>
          <w:p w14:paraId="2CAB36C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3F61670E"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DD53C2">
              <w:rPr>
                <w:rFonts w:ascii="Times New Roman" w:eastAsia="Calibri" w:hAnsi="Times New Roman" w:cs="Times New Roman"/>
                <w:sz w:val="18"/>
                <w:szCs w:val="18"/>
              </w:rPr>
              <w:t xml:space="preserve"> </w:t>
            </w:r>
            <w:r w:rsidRPr="00DD53C2">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16BB5A1B"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2C2B705E" w14:textId="77777777" w:rsidTr="00251B8F">
        <w:trPr>
          <w:trHeight w:val="324"/>
          <w:jc w:val="center"/>
        </w:trPr>
        <w:tc>
          <w:tcPr>
            <w:tcW w:w="129" w:type="pct"/>
            <w:tcBorders>
              <w:bottom w:val="single" w:sz="4" w:space="0" w:color="auto"/>
            </w:tcBorders>
            <w:shd w:val="clear" w:color="auto" w:fill="F2F2F2"/>
            <w:vAlign w:val="center"/>
          </w:tcPr>
          <w:p w14:paraId="40152C8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75A3EE4"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Má návrh špecifické negatívne dôsledky pre isté skupiny profesií, skupín zamestnancov či živnostníkov?</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aké a pre ktoré skupiny?</w:t>
            </w:r>
          </w:p>
        </w:tc>
      </w:tr>
      <w:tr w:rsidR="00F23947" w:rsidRPr="00DD53C2" w14:paraId="510406C9" w14:textId="77777777" w:rsidTr="00251B8F">
        <w:trPr>
          <w:trHeight w:val="216"/>
          <w:jc w:val="center"/>
        </w:trPr>
        <w:tc>
          <w:tcPr>
            <w:tcW w:w="129" w:type="pct"/>
            <w:tcBorders>
              <w:bottom w:val="single" w:sz="4" w:space="0" w:color="auto"/>
            </w:tcBorders>
            <w:shd w:val="clear" w:color="auto" w:fill="FFFFFF"/>
            <w:vAlign w:val="center"/>
          </w:tcPr>
          <w:p w14:paraId="1982A130"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436E7C8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0AB91C6"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390706A3" w14:textId="77777777" w:rsidTr="00251B8F">
        <w:trPr>
          <w:trHeight w:val="219"/>
          <w:jc w:val="center"/>
        </w:trPr>
        <w:tc>
          <w:tcPr>
            <w:tcW w:w="129" w:type="pct"/>
            <w:tcBorders>
              <w:bottom w:val="single" w:sz="4" w:space="0" w:color="auto"/>
            </w:tcBorders>
            <w:shd w:val="clear" w:color="auto" w:fill="F2F2F2"/>
            <w:vAlign w:val="center"/>
          </w:tcPr>
          <w:p w14:paraId="22852D2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A221831"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Ovplyvňuje návrh špecifické vekové skupiny zamestnancov? Ak áno, aké? Akým spôsobom?</w:t>
            </w:r>
          </w:p>
        </w:tc>
      </w:tr>
      <w:tr w:rsidR="00F23947" w:rsidRPr="00DD53C2" w14:paraId="629F9D77" w14:textId="77777777" w:rsidTr="00251B8F">
        <w:trPr>
          <w:trHeight w:val="497"/>
          <w:jc w:val="center"/>
        </w:trPr>
        <w:tc>
          <w:tcPr>
            <w:tcW w:w="129" w:type="pct"/>
            <w:tcBorders>
              <w:bottom w:val="single" w:sz="4" w:space="0" w:color="auto"/>
            </w:tcBorders>
            <w:shd w:val="clear" w:color="auto" w:fill="FFFFFF"/>
            <w:vAlign w:val="center"/>
          </w:tcPr>
          <w:p w14:paraId="5D96783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08E2653"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8612A47" w14:textId="77777777" w:rsidR="00F23947" w:rsidRPr="00DD53C2" w:rsidRDefault="00F23947" w:rsidP="00251B8F">
            <w:pPr>
              <w:spacing w:after="0" w:line="240" w:lineRule="auto"/>
              <w:rPr>
                <w:rFonts w:ascii="Times New Roman" w:eastAsia="Calibri" w:hAnsi="Times New Roman" w:cs="Times New Roman"/>
                <w:sz w:val="20"/>
                <w:szCs w:val="18"/>
              </w:rPr>
            </w:pPr>
          </w:p>
        </w:tc>
      </w:tr>
    </w:tbl>
    <w:p w14:paraId="2068B680" w14:textId="77777777" w:rsidR="00F23947" w:rsidRPr="00DD53C2" w:rsidRDefault="00F23947" w:rsidP="00F23947">
      <w:pPr>
        <w:spacing w:after="0" w:line="240" w:lineRule="auto"/>
        <w:outlineLvl w:val="0"/>
        <w:rPr>
          <w:rFonts w:ascii="Times New Roman" w:eastAsia="Times New Roman" w:hAnsi="Times New Roman" w:cs="Times New Roman"/>
          <w:b/>
          <w:sz w:val="28"/>
          <w:szCs w:val="28"/>
          <w:lang w:eastAsia="sk-SK"/>
        </w:rPr>
        <w:sectPr w:rsidR="00F23947" w:rsidRPr="00DD53C2" w:rsidSect="00941683">
          <w:footnotePr>
            <w:numFmt w:val="chicago"/>
          </w:footnotePr>
          <w:pgSz w:w="11906" w:h="16838"/>
          <w:pgMar w:top="1134" w:right="1418" w:bottom="1134" w:left="1418" w:header="510" w:footer="567" w:gutter="0"/>
          <w:cols w:space="708"/>
          <w:formProt w:val="0"/>
          <w:docGrid w:linePitch="360"/>
        </w:sectPr>
      </w:pPr>
      <w:bookmarkStart w:id="0" w:name="_GoBack"/>
      <w:bookmarkEnd w:id="0"/>
    </w:p>
    <w:p w14:paraId="6C0AF256" w14:textId="24ED9EB8" w:rsidR="00636AFB" w:rsidRPr="00783414" w:rsidRDefault="00636AFB" w:rsidP="00783414">
      <w:pPr>
        <w:tabs>
          <w:tab w:val="left" w:pos="1868"/>
        </w:tabs>
      </w:pPr>
    </w:p>
    <w:sectPr w:rsidR="00636AFB" w:rsidRPr="007834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3311" w14:textId="77777777" w:rsidR="00080076" w:rsidRDefault="00080076" w:rsidP="002644DE">
      <w:pPr>
        <w:spacing w:after="0" w:line="240" w:lineRule="auto"/>
      </w:pPr>
      <w:r>
        <w:separator/>
      </w:r>
    </w:p>
  </w:endnote>
  <w:endnote w:type="continuationSeparator" w:id="0">
    <w:p w14:paraId="7ECCE7BA" w14:textId="77777777" w:rsidR="00080076" w:rsidRDefault="00080076"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5C93AB6B" w14:textId="07370CDA" w:rsidR="00636AFB" w:rsidRPr="001D6749" w:rsidRDefault="00636AF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83414">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4FB2" w14:textId="77777777" w:rsidR="00F23947" w:rsidRPr="001D6749" w:rsidRDefault="00F23947">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AD62" w14:textId="77777777" w:rsidR="00080076" w:rsidRDefault="00080076" w:rsidP="002644DE">
      <w:pPr>
        <w:spacing w:after="0" w:line="240" w:lineRule="auto"/>
      </w:pPr>
      <w:r>
        <w:separator/>
      </w:r>
    </w:p>
  </w:footnote>
  <w:footnote w:type="continuationSeparator" w:id="0">
    <w:p w14:paraId="67C86E6F" w14:textId="77777777" w:rsidR="00080076" w:rsidRDefault="00080076"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4DD4" w14:textId="77777777" w:rsidR="00636AFB" w:rsidRPr="00CD4982" w:rsidRDefault="00636AF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74376786" w14:textId="77777777" w:rsidR="00636AFB" w:rsidRPr="00433C47" w:rsidRDefault="00636AFB" w:rsidP="00433C4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FEED" w14:textId="77777777" w:rsidR="00F23947" w:rsidRPr="00433C47" w:rsidRDefault="00F23947" w:rsidP="0094168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77B38"/>
    <w:rsid w:val="00080076"/>
    <w:rsid w:val="00092DF0"/>
    <w:rsid w:val="000954AB"/>
    <w:rsid w:val="00103B9A"/>
    <w:rsid w:val="00111C39"/>
    <w:rsid w:val="00132C8C"/>
    <w:rsid w:val="00162E45"/>
    <w:rsid w:val="001D3E02"/>
    <w:rsid w:val="002644DE"/>
    <w:rsid w:val="00284D36"/>
    <w:rsid w:val="002D3C24"/>
    <w:rsid w:val="00310017"/>
    <w:rsid w:val="0031247B"/>
    <w:rsid w:val="00316992"/>
    <w:rsid w:val="00382021"/>
    <w:rsid w:val="0038363A"/>
    <w:rsid w:val="003C7A54"/>
    <w:rsid w:val="0040256B"/>
    <w:rsid w:val="00416CF9"/>
    <w:rsid w:val="00433C47"/>
    <w:rsid w:val="004A1521"/>
    <w:rsid w:val="004B1B55"/>
    <w:rsid w:val="005841EE"/>
    <w:rsid w:val="005C1170"/>
    <w:rsid w:val="005D28C8"/>
    <w:rsid w:val="005F30B8"/>
    <w:rsid w:val="00636449"/>
    <w:rsid w:val="00636AFB"/>
    <w:rsid w:val="00673AB3"/>
    <w:rsid w:val="006843C1"/>
    <w:rsid w:val="006E68C2"/>
    <w:rsid w:val="00783414"/>
    <w:rsid w:val="007D6133"/>
    <w:rsid w:val="007E57E7"/>
    <w:rsid w:val="007F58AE"/>
    <w:rsid w:val="007F6319"/>
    <w:rsid w:val="00803646"/>
    <w:rsid w:val="00835D7A"/>
    <w:rsid w:val="00865E61"/>
    <w:rsid w:val="008755A1"/>
    <w:rsid w:val="008801B5"/>
    <w:rsid w:val="008927EB"/>
    <w:rsid w:val="00892C9C"/>
    <w:rsid w:val="008B68C6"/>
    <w:rsid w:val="008D45BA"/>
    <w:rsid w:val="008F1721"/>
    <w:rsid w:val="0095188C"/>
    <w:rsid w:val="0096549E"/>
    <w:rsid w:val="009663AB"/>
    <w:rsid w:val="00990197"/>
    <w:rsid w:val="009E09F7"/>
    <w:rsid w:val="009F301B"/>
    <w:rsid w:val="00A1734D"/>
    <w:rsid w:val="00A419E1"/>
    <w:rsid w:val="00A9062A"/>
    <w:rsid w:val="00AA10B7"/>
    <w:rsid w:val="00AB1D88"/>
    <w:rsid w:val="00AB59BC"/>
    <w:rsid w:val="00AF2C21"/>
    <w:rsid w:val="00AF2C24"/>
    <w:rsid w:val="00B266A1"/>
    <w:rsid w:val="00B4131C"/>
    <w:rsid w:val="00B84871"/>
    <w:rsid w:val="00BB6A1D"/>
    <w:rsid w:val="00BC0320"/>
    <w:rsid w:val="00BD141A"/>
    <w:rsid w:val="00BD553D"/>
    <w:rsid w:val="00BE7C73"/>
    <w:rsid w:val="00C052D1"/>
    <w:rsid w:val="00C267F1"/>
    <w:rsid w:val="00C544A7"/>
    <w:rsid w:val="00C725A5"/>
    <w:rsid w:val="00CB1BDE"/>
    <w:rsid w:val="00CF7AEE"/>
    <w:rsid w:val="00DC1CFE"/>
    <w:rsid w:val="00DD3CE8"/>
    <w:rsid w:val="00E4574B"/>
    <w:rsid w:val="00E664EA"/>
    <w:rsid w:val="00F017AA"/>
    <w:rsid w:val="00F23947"/>
    <w:rsid w:val="00F35F3F"/>
    <w:rsid w:val="00FC1EEF"/>
    <w:rsid w:val="00FF5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00E5"/>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styleId="Odkaznakomentr">
    <w:name w:val="annotation reference"/>
    <w:basedOn w:val="Predvolenpsmoodseku"/>
    <w:uiPriority w:val="99"/>
    <w:semiHidden/>
    <w:unhideWhenUsed/>
    <w:rsid w:val="00316992"/>
    <w:rPr>
      <w:sz w:val="16"/>
      <w:szCs w:val="16"/>
    </w:rPr>
  </w:style>
  <w:style w:type="paragraph" w:styleId="Textkomentra">
    <w:name w:val="annotation text"/>
    <w:basedOn w:val="Normlny"/>
    <w:link w:val="TextkomentraChar"/>
    <w:uiPriority w:val="99"/>
    <w:unhideWhenUsed/>
    <w:rsid w:val="00316992"/>
    <w:pPr>
      <w:spacing w:line="240" w:lineRule="auto"/>
    </w:pPr>
    <w:rPr>
      <w:sz w:val="20"/>
      <w:szCs w:val="20"/>
    </w:rPr>
  </w:style>
  <w:style w:type="character" w:customStyle="1" w:styleId="TextkomentraChar">
    <w:name w:val="Text komentára Char"/>
    <w:basedOn w:val="Predvolenpsmoodseku"/>
    <w:link w:val="Textkomentra"/>
    <w:uiPriority w:val="99"/>
    <w:rsid w:val="00316992"/>
    <w:rPr>
      <w:sz w:val="20"/>
      <w:szCs w:val="20"/>
    </w:rPr>
  </w:style>
  <w:style w:type="paragraph" w:styleId="Predmetkomentra">
    <w:name w:val="annotation subject"/>
    <w:basedOn w:val="Textkomentra"/>
    <w:next w:val="Textkomentra"/>
    <w:link w:val="PredmetkomentraChar"/>
    <w:uiPriority w:val="99"/>
    <w:semiHidden/>
    <w:unhideWhenUsed/>
    <w:rsid w:val="00316992"/>
    <w:rPr>
      <w:b/>
      <w:bCs/>
    </w:rPr>
  </w:style>
  <w:style w:type="character" w:customStyle="1" w:styleId="PredmetkomentraChar">
    <w:name w:val="Predmet komentára Char"/>
    <w:basedOn w:val="TextkomentraChar"/>
    <w:link w:val="Predmetkomentra"/>
    <w:uiPriority w:val="99"/>
    <w:semiHidden/>
    <w:rsid w:val="00316992"/>
    <w:rPr>
      <w:b/>
      <w:bCs/>
      <w:sz w:val="20"/>
      <w:szCs w:val="20"/>
    </w:rPr>
  </w:style>
  <w:style w:type="paragraph" w:styleId="Textbubliny">
    <w:name w:val="Balloon Text"/>
    <w:basedOn w:val="Normlny"/>
    <w:link w:val="TextbublinyChar"/>
    <w:uiPriority w:val="99"/>
    <w:semiHidden/>
    <w:unhideWhenUsed/>
    <w:rsid w:val="003169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6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2414</Words>
  <Characters>13764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Simkovic Milan</cp:lastModifiedBy>
  <cp:revision>55</cp:revision>
  <dcterms:created xsi:type="dcterms:W3CDTF">2023-10-16T08:04:00Z</dcterms:created>
  <dcterms:modified xsi:type="dcterms:W3CDTF">2024-12-16T11:36:00Z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