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78A97" w14:textId="77777777" w:rsidR="007501C0" w:rsidRPr="00026F66" w:rsidRDefault="007501C0"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Osobitn</w:t>
      </w:r>
      <w:r w:rsidRPr="00026F66">
        <w:rPr>
          <w:rFonts w:ascii="Times New Roman" w:hAnsi="Liberation Serif"/>
          <w:b/>
          <w:kern w:val="1"/>
          <w:sz w:val="24"/>
          <w:szCs w:val="24"/>
          <w:lang w:eastAsia="sk-SK"/>
        </w:rPr>
        <w:t>á</w:t>
      </w:r>
      <w:r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č</w:t>
      </w:r>
      <w:r w:rsidRPr="00026F66">
        <w:rPr>
          <w:rFonts w:ascii="Times New Roman" w:hAnsi="Liberation Serif"/>
          <w:b/>
          <w:kern w:val="1"/>
          <w:sz w:val="24"/>
          <w:szCs w:val="24"/>
          <w:lang w:eastAsia="sk-SK"/>
        </w:rPr>
        <w:t>as</w:t>
      </w:r>
      <w:r w:rsidRPr="00026F66">
        <w:rPr>
          <w:rFonts w:ascii="Times New Roman" w:hAnsi="Liberation Serif"/>
          <w:b/>
          <w:kern w:val="1"/>
          <w:sz w:val="24"/>
          <w:szCs w:val="24"/>
          <w:lang w:eastAsia="sk-SK"/>
        </w:rPr>
        <w:t>ť</w:t>
      </w:r>
    </w:p>
    <w:p w14:paraId="23E35D32" w14:textId="77777777" w:rsidR="001668EA" w:rsidRPr="00026F66" w:rsidRDefault="001668EA"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p>
    <w:p w14:paraId="3DCC8312" w14:textId="77777777" w:rsidR="007501C0" w:rsidRPr="00026F66" w:rsidRDefault="007501C0"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p>
    <w:p w14:paraId="69CD1690" w14:textId="77777777" w:rsidR="007501C0" w:rsidRPr="00026F66" w:rsidRDefault="007501C0"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b/>
          <w:kern w:val="1"/>
          <w:sz w:val="24"/>
          <w:szCs w:val="24"/>
          <w:lang w:eastAsia="sk-SK"/>
        </w:rPr>
        <w:t xml:space="preserve">K </w:t>
      </w:r>
      <w:r w:rsidRPr="00026F66">
        <w:rPr>
          <w:rFonts w:ascii="Times New Roman" w:hAnsi="Liberation Serif"/>
          <w:b/>
          <w:kern w:val="1"/>
          <w:sz w:val="24"/>
          <w:szCs w:val="24"/>
          <w:lang w:eastAsia="sk-SK"/>
        </w:rPr>
        <w:t>č</w:t>
      </w:r>
      <w:r w:rsidRPr="00026F66">
        <w:rPr>
          <w:rFonts w:ascii="Times New Roman" w:hAnsi="Liberation Serif"/>
          <w:b/>
          <w:kern w:val="1"/>
          <w:sz w:val="24"/>
          <w:szCs w:val="24"/>
          <w:lang w:eastAsia="sk-SK"/>
        </w:rPr>
        <w:t>l. I</w:t>
      </w:r>
      <w:r w:rsidR="00E81CF1" w:rsidRPr="00026F66">
        <w:rPr>
          <w:rFonts w:ascii="Times New Roman" w:hAnsi="Liberation Serif"/>
          <w:b/>
          <w:kern w:val="1"/>
          <w:sz w:val="24"/>
          <w:szCs w:val="24"/>
          <w:lang w:eastAsia="sk-SK"/>
        </w:rPr>
        <w:t xml:space="preserve"> (novela z</w:t>
      </w:r>
      <w:r w:rsidR="00E81CF1" w:rsidRPr="00026F66">
        <w:rPr>
          <w:rFonts w:ascii="Times New Roman" w:hAnsi="Liberation Serif"/>
          <w:b/>
          <w:kern w:val="1"/>
          <w:sz w:val="24"/>
          <w:szCs w:val="24"/>
          <w:lang w:eastAsia="sk-SK"/>
        </w:rPr>
        <w:t>á</w:t>
      </w:r>
      <w:r w:rsidR="00E81CF1" w:rsidRPr="00026F66">
        <w:rPr>
          <w:rFonts w:ascii="Times New Roman" w:hAnsi="Liberation Serif"/>
          <w:b/>
          <w:kern w:val="1"/>
          <w:sz w:val="24"/>
          <w:szCs w:val="24"/>
          <w:lang w:eastAsia="sk-SK"/>
        </w:rPr>
        <w:t xml:space="preserve">kona </w:t>
      </w:r>
      <w:r w:rsidR="00E81CF1" w:rsidRPr="00026F66">
        <w:rPr>
          <w:rFonts w:ascii="Times New Roman" w:hAnsi="Liberation Serif"/>
          <w:b/>
          <w:kern w:val="1"/>
          <w:sz w:val="24"/>
          <w:szCs w:val="24"/>
          <w:lang w:eastAsia="sk-SK"/>
        </w:rPr>
        <w:t>č</w:t>
      </w:r>
      <w:r w:rsidR="00E81CF1" w:rsidRPr="00026F66">
        <w:rPr>
          <w:rFonts w:ascii="Times New Roman" w:hAnsi="Liberation Serif"/>
          <w:b/>
          <w:kern w:val="1"/>
          <w:sz w:val="24"/>
          <w:szCs w:val="24"/>
          <w:lang w:eastAsia="sk-SK"/>
        </w:rPr>
        <w:t>. 55/2017 Z. z.)</w:t>
      </w:r>
    </w:p>
    <w:p w14:paraId="7BE78806" w14:textId="77777777" w:rsidR="007501C0" w:rsidRPr="00026F66" w:rsidRDefault="007501C0"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p>
    <w:p w14:paraId="7C5A35BA" w14:textId="321FB081" w:rsidR="007501C0" w:rsidRPr="00026F66" w:rsidRDefault="007501C0"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bodu </w:t>
      </w:r>
      <w:r w:rsidR="004D2B24" w:rsidRPr="00026F66">
        <w:rPr>
          <w:rFonts w:ascii="Times New Roman" w:hAnsi="Liberation Serif"/>
          <w:b/>
          <w:kern w:val="1"/>
          <w:sz w:val="24"/>
          <w:szCs w:val="24"/>
          <w:lang w:eastAsia="sk-SK"/>
        </w:rPr>
        <w:t>1</w:t>
      </w:r>
      <w:r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Č</w:t>
      </w:r>
      <w:r w:rsidR="00CB5DA8" w:rsidRPr="00026F66">
        <w:rPr>
          <w:rFonts w:ascii="Times New Roman" w:hAnsi="Liberation Serif"/>
          <w:b/>
          <w:kern w:val="1"/>
          <w:sz w:val="24"/>
          <w:szCs w:val="24"/>
          <w:lang w:eastAsia="sk-SK"/>
        </w:rPr>
        <w:t>l. 1</w:t>
      </w:r>
      <w:r w:rsidRPr="00026F66">
        <w:rPr>
          <w:rFonts w:ascii="Times New Roman" w:hAnsi="Liberation Serif"/>
          <w:b/>
          <w:kern w:val="1"/>
          <w:sz w:val="24"/>
          <w:szCs w:val="24"/>
          <w:lang w:eastAsia="sk-SK"/>
        </w:rPr>
        <w:t>)</w:t>
      </w:r>
    </w:p>
    <w:p w14:paraId="2BCC21F9" w14:textId="77777777" w:rsidR="007501C0" w:rsidRPr="00026F66" w:rsidRDefault="007501C0"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p>
    <w:p w14:paraId="51401B9B" w14:textId="77777777" w:rsidR="007501C0" w:rsidRPr="00026F66" w:rsidRDefault="002B53CA"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Navrhuje sa spresnenie formul</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cie princ</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pu politickej neutrality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s</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vislosti so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kazom konania, ktor</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by mohlo by</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pova</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ovan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za konanie zv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hod</w:t>
      </w:r>
      <w:r w:rsidRPr="00026F66">
        <w:rPr>
          <w:rFonts w:ascii="Times New Roman" w:hAnsi="Liberation Serif"/>
          <w:kern w:val="1"/>
          <w:sz w:val="24"/>
          <w:szCs w:val="24"/>
          <w:lang w:eastAsia="sk-SK"/>
        </w:rPr>
        <w:t>ň</w:t>
      </w:r>
      <w:r w:rsidRPr="00026F66">
        <w:rPr>
          <w:rFonts w:ascii="Times New Roman" w:hAnsi="Liberation Serif"/>
          <w:kern w:val="1"/>
          <w:sz w:val="24"/>
          <w:szCs w:val="24"/>
          <w:lang w:eastAsia="sk-SK"/>
        </w:rPr>
        <w:t>uj</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ce politick</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stranu alebo hnutie</w:t>
      </w:r>
      <w:r w:rsidR="007501C0" w:rsidRPr="00026F66">
        <w:rPr>
          <w:rFonts w:ascii="Times New Roman" w:hAnsi="Liberation Serif"/>
          <w:kern w:val="1"/>
          <w:sz w:val="24"/>
          <w:szCs w:val="24"/>
          <w:lang w:eastAsia="sk-SK"/>
        </w:rPr>
        <w:t>.</w:t>
      </w:r>
    </w:p>
    <w:p w14:paraId="236FF475" w14:textId="77777777" w:rsidR="007501C0" w:rsidRPr="00026F66" w:rsidRDefault="007501C0"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p>
    <w:p w14:paraId="1901FC9B" w14:textId="09C6508C" w:rsidR="007501C0" w:rsidRPr="00026F66" w:rsidRDefault="007501C0"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002B53CA" w:rsidRPr="00026F66">
        <w:rPr>
          <w:rFonts w:ascii="Times New Roman" w:hAnsi="Liberation Serif"/>
          <w:b/>
          <w:kern w:val="1"/>
          <w:sz w:val="24"/>
          <w:szCs w:val="24"/>
          <w:lang w:eastAsia="sk-SK"/>
        </w:rPr>
        <w:t xml:space="preserve">bodu </w:t>
      </w:r>
      <w:r w:rsidR="004D2B24" w:rsidRPr="00026F66">
        <w:rPr>
          <w:rFonts w:ascii="Times New Roman" w:hAnsi="Liberation Serif"/>
          <w:b/>
          <w:kern w:val="1"/>
          <w:sz w:val="24"/>
          <w:szCs w:val="24"/>
          <w:lang w:eastAsia="sk-SK"/>
        </w:rPr>
        <w:t>2</w:t>
      </w:r>
      <w:r w:rsidRPr="00026F66">
        <w:rPr>
          <w:rFonts w:ascii="Times New Roman" w:hAnsi="Liberation Serif"/>
          <w:b/>
          <w:kern w:val="1"/>
          <w:sz w:val="24"/>
          <w:szCs w:val="24"/>
          <w:lang w:eastAsia="sk-SK"/>
        </w:rPr>
        <w:t xml:space="preserve"> (</w:t>
      </w:r>
      <w:r w:rsidR="002B53CA" w:rsidRPr="00026F66">
        <w:rPr>
          <w:rFonts w:ascii="Times New Roman" w:hAnsi="Liberation Serif"/>
          <w:b/>
          <w:kern w:val="1"/>
          <w:sz w:val="24"/>
          <w:szCs w:val="24"/>
          <w:lang w:eastAsia="sk-SK"/>
        </w:rPr>
        <w:t>Č</w:t>
      </w:r>
      <w:r w:rsidR="002B53CA" w:rsidRPr="00026F66">
        <w:rPr>
          <w:rFonts w:ascii="Times New Roman" w:hAnsi="Liberation Serif"/>
          <w:b/>
          <w:kern w:val="1"/>
          <w:sz w:val="24"/>
          <w:szCs w:val="24"/>
          <w:lang w:eastAsia="sk-SK"/>
        </w:rPr>
        <w:t>l. 3</w:t>
      </w:r>
      <w:r w:rsidRPr="00026F66">
        <w:rPr>
          <w:rFonts w:ascii="Times New Roman" w:hAnsi="Liberation Serif"/>
          <w:b/>
          <w:kern w:val="1"/>
          <w:sz w:val="24"/>
          <w:szCs w:val="24"/>
          <w:lang w:eastAsia="sk-SK"/>
        </w:rPr>
        <w:t>)</w:t>
      </w:r>
    </w:p>
    <w:p w14:paraId="7C448073" w14:textId="77777777" w:rsidR="007501C0" w:rsidRPr="00026F66" w:rsidRDefault="007501C0"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p>
    <w:p w14:paraId="6B00BA2E" w14:textId="4B6D182A" w:rsidR="007501C0" w:rsidRPr="00026F66" w:rsidRDefault="00D869B3"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Navrhuje sa zos</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ladenie formul</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cie princ</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pu transparentn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zamestn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vania s</w:t>
      </w:r>
      <w:r w:rsidRPr="00026F66">
        <w:rPr>
          <w:rFonts w:ascii="Times New Roman" w:hAnsi="Liberation Serif"/>
          <w:kern w:val="1"/>
          <w:sz w:val="24"/>
          <w:szCs w:val="24"/>
          <w:lang w:eastAsia="sk-SK"/>
        </w:rPr>
        <w:t> ú</w:t>
      </w:r>
      <w:r w:rsidRPr="00026F66">
        <w:rPr>
          <w:rFonts w:ascii="Times New Roman" w:hAnsi="Liberation Serif"/>
          <w:kern w:val="1"/>
          <w:sz w:val="24"/>
          <w:szCs w:val="24"/>
          <w:lang w:eastAsia="sk-SK"/>
        </w:rPr>
        <w:t>pravou foriem (a okruhov uch</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dza</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ov) 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berov</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konania pod</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 xml:space="preserve">a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40 ods. 3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kona</w:t>
      </w:r>
      <w:r w:rsidRPr="00026F66">
        <w:rPr>
          <w:rFonts w:ascii="Times New Roman" w:hAnsi="Times New Roman"/>
          <w:kern w:val="1"/>
          <w:sz w:val="24"/>
          <w:szCs w:val="24"/>
          <w:lang w:eastAsia="sk-SK"/>
        </w:rPr>
        <w:t xml:space="preserve"> č. 55/2017 Z. z. o štátnej službe a o zmen</w:t>
      </w:r>
      <w:r w:rsidR="000207EA">
        <w:rPr>
          <w:rFonts w:ascii="Times New Roman" w:hAnsi="Times New Roman"/>
          <w:kern w:val="1"/>
          <w:sz w:val="24"/>
          <w:szCs w:val="24"/>
          <w:lang w:eastAsia="sk-SK"/>
        </w:rPr>
        <w:t>e a doplnení niektorých zákonov</w:t>
      </w:r>
      <w:r w:rsidRPr="00026F66">
        <w:rPr>
          <w:rFonts w:ascii="Times New Roman" w:hAnsi="Times New Roman"/>
          <w:kern w:val="1"/>
          <w:sz w:val="24"/>
          <w:szCs w:val="24"/>
          <w:lang w:eastAsia="sk-SK"/>
        </w:rPr>
        <w:t xml:space="preserve"> v znení neskorších predpisov (ďalej len „zákon o štátnej službe“ alebo „zákon“)</w:t>
      </w:r>
      <w:r w:rsidRPr="00026F66">
        <w:rPr>
          <w:rFonts w:ascii="Times New Roman" w:hAnsi="Liberation Serif"/>
          <w:kern w:val="1"/>
          <w:sz w:val="24"/>
          <w:szCs w:val="24"/>
          <w:lang w:eastAsia="sk-SK"/>
        </w:rPr>
        <w:t>.</w:t>
      </w:r>
      <w:r w:rsidR="00AD56D8" w:rsidRPr="00026F66">
        <w:rPr>
          <w:rFonts w:ascii="Times New Roman" w:hAnsi="Liberation Serif"/>
          <w:kern w:val="1"/>
          <w:sz w:val="24"/>
          <w:szCs w:val="24"/>
          <w:lang w:eastAsia="sk-SK"/>
        </w:rPr>
        <w:t xml:space="preserve"> S</w:t>
      </w:r>
      <w:r w:rsidR="00AD56D8" w:rsidRPr="00026F66">
        <w:rPr>
          <w:rFonts w:ascii="Times New Roman" w:hAnsi="Liberation Serif"/>
          <w:kern w:val="1"/>
          <w:sz w:val="24"/>
          <w:szCs w:val="24"/>
          <w:lang w:eastAsia="sk-SK"/>
        </w:rPr>
        <w:t>úč</w:t>
      </w:r>
      <w:r w:rsidR="00AD56D8" w:rsidRPr="00026F66">
        <w:rPr>
          <w:rFonts w:ascii="Times New Roman" w:hAnsi="Liberation Serif"/>
          <w:kern w:val="1"/>
          <w:sz w:val="24"/>
          <w:szCs w:val="24"/>
          <w:lang w:eastAsia="sk-SK"/>
        </w:rPr>
        <w:t>asne sa navrhuje zjednodu</w:t>
      </w:r>
      <w:r w:rsidR="00AD56D8" w:rsidRPr="00026F66">
        <w:rPr>
          <w:rFonts w:ascii="Times New Roman" w:hAnsi="Liberation Serif"/>
          <w:kern w:val="1"/>
          <w:sz w:val="24"/>
          <w:szCs w:val="24"/>
          <w:lang w:eastAsia="sk-SK"/>
        </w:rPr>
        <w:t>š</w:t>
      </w:r>
      <w:r w:rsidR="00AD56D8" w:rsidRPr="00026F66">
        <w:rPr>
          <w:rFonts w:ascii="Times New Roman" w:hAnsi="Liberation Serif"/>
          <w:kern w:val="1"/>
          <w:sz w:val="24"/>
          <w:szCs w:val="24"/>
          <w:lang w:eastAsia="sk-SK"/>
        </w:rPr>
        <w:t>enie textu, ktor</w:t>
      </w:r>
      <w:r w:rsidR="00AD56D8" w:rsidRPr="00026F66">
        <w:rPr>
          <w:rFonts w:ascii="Times New Roman" w:hAnsi="Liberation Serif"/>
          <w:kern w:val="1"/>
          <w:sz w:val="24"/>
          <w:szCs w:val="24"/>
          <w:lang w:eastAsia="sk-SK"/>
        </w:rPr>
        <w:t>é</w:t>
      </w:r>
      <w:r w:rsidR="00AD56D8" w:rsidRPr="00026F66">
        <w:rPr>
          <w:rFonts w:ascii="Times New Roman" w:hAnsi="Liberation Serif"/>
          <w:kern w:val="1"/>
          <w:sz w:val="24"/>
          <w:szCs w:val="24"/>
          <w:lang w:eastAsia="sk-SK"/>
        </w:rPr>
        <w:t xml:space="preserve"> nem</w:t>
      </w:r>
      <w:r w:rsidR="00AD56D8" w:rsidRPr="00026F66">
        <w:rPr>
          <w:rFonts w:ascii="Times New Roman" w:hAnsi="Liberation Serif"/>
          <w:kern w:val="1"/>
          <w:sz w:val="24"/>
          <w:szCs w:val="24"/>
          <w:lang w:eastAsia="sk-SK"/>
        </w:rPr>
        <w:t>á</w:t>
      </w:r>
      <w:r w:rsidR="00AD56D8" w:rsidRPr="00026F66">
        <w:rPr>
          <w:rFonts w:ascii="Times New Roman" w:hAnsi="Liberation Serif"/>
          <w:kern w:val="1"/>
          <w:sz w:val="24"/>
          <w:szCs w:val="24"/>
          <w:lang w:eastAsia="sk-SK"/>
        </w:rPr>
        <w:t xml:space="preserve"> vplyv na vecn</w:t>
      </w:r>
      <w:r w:rsidR="00AD56D8" w:rsidRPr="00026F66">
        <w:rPr>
          <w:rFonts w:ascii="Times New Roman" w:hAnsi="Liberation Serif"/>
          <w:kern w:val="1"/>
          <w:sz w:val="24"/>
          <w:szCs w:val="24"/>
          <w:lang w:eastAsia="sk-SK"/>
        </w:rPr>
        <w:t>ý</w:t>
      </w:r>
      <w:r w:rsidR="00AD56D8" w:rsidRPr="00026F66">
        <w:rPr>
          <w:rFonts w:ascii="Times New Roman" w:hAnsi="Liberation Serif"/>
          <w:kern w:val="1"/>
          <w:sz w:val="24"/>
          <w:szCs w:val="24"/>
          <w:lang w:eastAsia="sk-SK"/>
        </w:rPr>
        <w:t xml:space="preserve"> obsah princ</w:t>
      </w:r>
      <w:r w:rsidR="00AD56D8" w:rsidRPr="00026F66">
        <w:rPr>
          <w:rFonts w:ascii="Times New Roman" w:hAnsi="Liberation Serif"/>
          <w:kern w:val="1"/>
          <w:sz w:val="24"/>
          <w:szCs w:val="24"/>
          <w:lang w:eastAsia="sk-SK"/>
        </w:rPr>
        <w:t>í</w:t>
      </w:r>
      <w:r w:rsidR="00AD56D8" w:rsidRPr="00026F66">
        <w:rPr>
          <w:rFonts w:ascii="Times New Roman" w:hAnsi="Liberation Serif"/>
          <w:kern w:val="1"/>
          <w:sz w:val="24"/>
          <w:szCs w:val="24"/>
          <w:lang w:eastAsia="sk-SK"/>
        </w:rPr>
        <w:t>pu transparentn</w:t>
      </w:r>
      <w:r w:rsidR="00AD56D8" w:rsidRPr="00026F66">
        <w:rPr>
          <w:rFonts w:ascii="Times New Roman" w:hAnsi="Liberation Serif"/>
          <w:kern w:val="1"/>
          <w:sz w:val="24"/>
          <w:szCs w:val="24"/>
          <w:lang w:eastAsia="sk-SK"/>
        </w:rPr>
        <w:t>é</w:t>
      </w:r>
      <w:r w:rsidR="00AD56D8" w:rsidRPr="00026F66">
        <w:rPr>
          <w:rFonts w:ascii="Times New Roman" w:hAnsi="Liberation Serif"/>
          <w:kern w:val="1"/>
          <w:sz w:val="24"/>
          <w:szCs w:val="24"/>
          <w:lang w:eastAsia="sk-SK"/>
        </w:rPr>
        <w:t>ho zamestn</w:t>
      </w:r>
      <w:r w:rsidR="00AD56D8" w:rsidRPr="00026F66">
        <w:rPr>
          <w:rFonts w:ascii="Times New Roman" w:hAnsi="Liberation Serif"/>
          <w:kern w:val="1"/>
          <w:sz w:val="24"/>
          <w:szCs w:val="24"/>
          <w:lang w:eastAsia="sk-SK"/>
        </w:rPr>
        <w:t>á</w:t>
      </w:r>
      <w:r w:rsidR="00C71A99" w:rsidRPr="00026F66">
        <w:rPr>
          <w:rFonts w:ascii="Times New Roman" w:hAnsi="Liberation Serif"/>
          <w:kern w:val="1"/>
          <w:sz w:val="24"/>
          <w:szCs w:val="24"/>
          <w:lang w:eastAsia="sk-SK"/>
        </w:rPr>
        <w:t>vania</w:t>
      </w:r>
      <w:r w:rsidR="00AD56D8" w:rsidRPr="00026F66">
        <w:rPr>
          <w:rFonts w:ascii="Times New Roman" w:hAnsi="Liberation Serif"/>
          <w:kern w:val="1"/>
          <w:sz w:val="24"/>
          <w:szCs w:val="24"/>
          <w:lang w:eastAsia="sk-SK"/>
        </w:rPr>
        <w:t>.</w:t>
      </w:r>
    </w:p>
    <w:p w14:paraId="15F36109" w14:textId="77777777" w:rsidR="007501C0" w:rsidRPr="00026F66" w:rsidRDefault="007501C0"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34DE6685" w14:textId="2E17555F" w:rsidR="007501C0" w:rsidRPr="00026F66" w:rsidRDefault="007501C0"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00D869B3" w:rsidRPr="00026F66">
        <w:rPr>
          <w:rFonts w:ascii="Times New Roman" w:hAnsi="Liberation Serif"/>
          <w:b/>
          <w:kern w:val="1"/>
          <w:sz w:val="24"/>
          <w:szCs w:val="24"/>
          <w:lang w:eastAsia="sk-SK"/>
        </w:rPr>
        <w:t xml:space="preserve">bodu </w:t>
      </w:r>
      <w:r w:rsidR="004D2B24" w:rsidRPr="00026F66">
        <w:rPr>
          <w:rFonts w:ascii="Times New Roman" w:hAnsi="Liberation Serif"/>
          <w:b/>
          <w:kern w:val="1"/>
          <w:sz w:val="24"/>
          <w:szCs w:val="24"/>
          <w:lang w:eastAsia="sk-SK"/>
        </w:rPr>
        <w:t>3</w:t>
      </w:r>
      <w:r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00D869B3" w:rsidRPr="00026F66">
        <w:rPr>
          <w:rFonts w:ascii="Times New Roman" w:hAnsi="Liberation Serif"/>
          <w:b/>
          <w:kern w:val="1"/>
          <w:sz w:val="24"/>
          <w:szCs w:val="24"/>
          <w:lang w:eastAsia="sk-SK"/>
        </w:rPr>
        <w:t xml:space="preserve"> 1 ods. 2</w:t>
      </w:r>
      <w:r w:rsidRPr="00026F66">
        <w:rPr>
          <w:rFonts w:ascii="Times New Roman" w:hAnsi="Liberation Serif"/>
          <w:b/>
          <w:kern w:val="1"/>
          <w:sz w:val="24"/>
          <w:szCs w:val="24"/>
          <w:lang w:eastAsia="sk-SK"/>
        </w:rPr>
        <w:t>)</w:t>
      </w:r>
    </w:p>
    <w:p w14:paraId="530FC466" w14:textId="77777777" w:rsidR="007501C0" w:rsidRPr="00026F66" w:rsidRDefault="007501C0"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1EEE4CDB" w14:textId="2C639030" w:rsidR="00D869B3" w:rsidRPr="00026F66" w:rsidRDefault="00D869B3" w:rsidP="00D869B3">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Pod</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a sú</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asného znenia § 1 ods. 2 zákona sa štátna služba vykonáva v štátnozamestnaneckom pomere k štátu. Tento vz</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ah sa pod</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a § 48 zákona o štátnej službe zakladá v bežnom prípade služobnou zmluvou, v osobitných prípadoch vymenovaním alebo zvolením do konkrétnej funkcie. Štátna služba sa vykonáva zásadne v</w:t>
      </w:r>
      <w:r w:rsidR="003F0D2F" w:rsidRPr="00026F66">
        <w:rPr>
          <w:rFonts w:ascii="Times New Roman" w:hAnsi="Times New Roman"/>
          <w:kern w:val="1"/>
          <w:sz w:val="24"/>
          <w:szCs w:val="24"/>
          <w:lang w:eastAsia="sk-SK"/>
        </w:rPr>
        <w:t xml:space="preserve"> konkrétnom </w:t>
      </w:r>
      <w:r w:rsidRPr="00026F66">
        <w:rPr>
          <w:rFonts w:ascii="Times New Roman" w:hAnsi="Times New Roman"/>
          <w:kern w:val="1"/>
          <w:sz w:val="24"/>
          <w:szCs w:val="24"/>
          <w:lang w:eastAsia="sk-SK"/>
        </w:rPr>
        <w:t>služobnom úrade. Práva a povinnosti zo štátnozamestnaneckého pomeru vznikajú a uplat</w:t>
      </w:r>
      <w:r w:rsidRPr="00026F66">
        <w:rPr>
          <w:rFonts w:ascii="Times New Roman" w:hAnsi="Times New Roman" w:hint="eastAsia"/>
          <w:kern w:val="1"/>
          <w:sz w:val="24"/>
          <w:szCs w:val="24"/>
          <w:lang w:eastAsia="sk-SK"/>
        </w:rPr>
        <w:t>ň</w:t>
      </w:r>
      <w:r w:rsidR="003F0D2F" w:rsidRPr="00026F66">
        <w:rPr>
          <w:rFonts w:ascii="Times New Roman" w:hAnsi="Times New Roman"/>
          <w:kern w:val="1"/>
          <w:sz w:val="24"/>
          <w:szCs w:val="24"/>
          <w:lang w:eastAsia="sk-SK"/>
        </w:rPr>
        <w:t>ujú sa</w:t>
      </w:r>
      <w:r w:rsidRPr="00026F66">
        <w:rPr>
          <w:rFonts w:ascii="Times New Roman" w:hAnsi="Times New Roman"/>
          <w:kern w:val="1"/>
          <w:sz w:val="24"/>
          <w:szCs w:val="24"/>
          <w:lang w:eastAsia="sk-SK"/>
        </w:rPr>
        <w:t xml:space="preserve"> </w:t>
      </w:r>
      <w:r w:rsidR="003F0D2F" w:rsidRPr="00026F66">
        <w:rPr>
          <w:rFonts w:ascii="Times New Roman" w:hAnsi="Times New Roman"/>
          <w:kern w:val="1"/>
          <w:sz w:val="24"/>
          <w:szCs w:val="24"/>
          <w:lang w:eastAsia="sk-SK"/>
        </w:rPr>
        <w:t>medzi subjektmi, ktorými sú  služobný úrad a</w:t>
      </w:r>
      <w:r w:rsidRPr="00026F66">
        <w:rPr>
          <w:rFonts w:ascii="Times New Roman" w:hAnsi="Times New Roman"/>
          <w:kern w:val="1"/>
          <w:sz w:val="24"/>
          <w:szCs w:val="24"/>
          <w:lang w:eastAsia="sk-SK"/>
        </w:rPr>
        <w:t xml:space="preserve"> š</w:t>
      </w:r>
      <w:r w:rsidR="003F0D2F" w:rsidRPr="00026F66">
        <w:rPr>
          <w:rFonts w:ascii="Times New Roman" w:hAnsi="Times New Roman"/>
          <w:kern w:val="1"/>
          <w:sz w:val="24"/>
          <w:szCs w:val="24"/>
          <w:lang w:eastAsia="sk-SK"/>
        </w:rPr>
        <w:t>tátny zamestnanec</w:t>
      </w:r>
      <w:r w:rsidRPr="00026F66">
        <w:rPr>
          <w:rFonts w:ascii="Times New Roman" w:hAnsi="Times New Roman"/>
          <w:kern w:val="1"/>
          <w:sz w:val="24"/>
          <w:szCs w:val="24"/>
          <w:lang w:eastAsia="sk-SK"/>
        </w:rPr>
        <w:t>.</w:t>
      </w:r>
    </w:p>
    <w:p w14:paraId="37073232" w14:textId="77777777" w:rsidR="00D869B3" w:rsidRPr="00026F66" w:rsidRDefault="00D869B3" w:rsidP="00D869B3">
      <w:pPr>
        <w:suppressAutoHyphens/>
        <w:autoSpaceDE w:val="0"/>
        <w:autoSpaceDN w:val="0"/>
        <w:adjustRightInd w:val="0"/>
        <w:spacing w:after="0" w:line="240" w:lineRule="auto"/>
        <w:jc w:val="both"/>
        <w:rPr>
          <w:rFonts w:ascii="Times New Roman" w:hAnsi="Times New Roman"/>
          <w:kern w:val="1"/>
          <w:sz w:val="24"/>
          <w:szCs w:val="24"/>
          <w:lang w:eastAsia="sk-SK"/>
        </w:rPr>
      </w:pPr>
    </w:p>
    <w:p w14:paraId="2A1D6A54" w14:textId="77777777" w:rsidR="00D869B3" w:rsidRPr="00026F66" w:rsidRDefault="00D869B3" w:rsidP="00D869B3">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Na ú</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ely viacerých osobitných predpisov (napr. v oblasti sociálneho poistenia, zdravotného poistenia, dane z príjmu fyzickej osoby, služieb zamestnanosti, bezpe</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 xml:space="preserve">nosti a ochrany zdravia pri práci, </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i doplnkového dôchodkového sporenia), ktorých aplikácia bezprostredne súvisí so štátnozamestnaneckým pomerom, má postavenie zamestnávate</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a štátnych zamestnancov služobný úrad.</w:t>
      </w:r>
    </w:p>
    <w:p w14:paraId="4584DAE7" w14:textId="77777777" w:rsidR="00D869B3" w:rsidRPr="00026F66" w:rsidRDefault="00D869B3" w:rsidP="00D869B3">
      <w:pPr>
        <w:suppressAutoHyphens/>
        <w:autoSpaceDE w:val="0"/>
        <w:autoSpaceDN w:val="0"/>
        <w:adjustRightInd w:val="0"/>
        <w:spacing w:after="0" w:line="240" w:lineRule="auto"/>
        <w:jc w:val="both"/>
        <w:rPr>
          <w:rFonts w:ascii="Times New Roman" w:hAnsi="Times New Roman"/>
          <w:kern w:val="1"/>
          <w:sz w:val="24"/>
          <w:szCs w:val="24"/>
          <w:lang w:eastAsia="sk-SK"/>
        </w:rPr>
      </w:pPr>
    </w:p>
    <w:p w14:paraId="14CEA736" w14:textId="6BBFF64E" w:rsidR="00D869B3" w:rsidRPr="00026F66" w:rsidRDefault="00D869B3" w:rsidP="00D869B3">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Generálny tajomník služobného úradu (</w:t>
      </w:r>
      <w:r w:rsidRPr="00026F66">
        <w:rPr>
          <w:rFonts w:ascii="Times New Roman" w:hAnsi="Times New Roman" w:hint="eastAsia"/>
          <w:kern w:val="1"/>
          <w:sz w:val="24"/>
          <w:szCs w:val="24"/>
          <w:lang w:eastAsia="sk-SK"/>
        </w:rPr>
        <w:t>ď</w:t>
      </w:r>
      <w:r w:rsidRPr="00026F66">
        <w:rPr>
          <w:rFonts w:ascii="Times New Roman" w:hAnsi="Times New Roman"/>
          <w:kern w:val="1"/>
          <w:sz w:val="24"/>
          <w:szCs w:val="24"/>
          <w:lang w:eastAsia="sk-SK"/>
        </w:rPr>
        <w:t>alej len „generálny tajomník“) ako služobne najvyšší vedúci štátny zamestnanec je oprávnený kona</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v mene služobného úradu, výberové konania v štátnej službe vyhlasujú jednotlivé služobné úrady, funk</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ný plat štátnemu zamestnancovi priznáva služobný úrad, výpove</w:t>
      </w:r>
      <w:r w:rsidRPr="00026F66">
        <w:rPr>
          <w:rFonts w:ascii="Times New Roman" w:hAnsi="Times New Roman" w:hint="eastAsia"/>
          <w:kern w:val="1"/>
          <w:sz w:val="24"/>
          <w:szCs w:val="24"/>
          <w:lang w:eastAsia="sk-SK"/>
        </w:rPr>
        <w:t>ď</w:t>
      </w:r>
      <w:r w:rsidRPr="00026F66">
        <w:rPr>
          <w:rFonts w:ascii="Times New Roman" w:hAnsi="Times New Roman"/>
          <w:kern w:val="1"/>
          <w:sz w:val="24"/>
          <w:szCs w:val="24"/>
          <w:lang w:eastAsia="sk-SK"/>
        </w:rPr>
        <w:t xml:space="preserve"> zo štátnozamestnaneckého pomeru dáva štátnemu zamestnancovi služobný úrad, a pod. Pod</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 xml:space="preserve">a zákona o štátnej službe súdy </w:t>
      </w:r>
      <w:proofErr w:type="spellStart"/>
      <w:r w:rsidRPr="00026F66">
        <w:rPr>
          <w:rFonts w:ascii="Times New Roman" w:hAnsi="Times New Roman"/>
          <w:kern w:val="1"/>
          <w:sz w:val="24"/>
          <w:szCs w:val="24"/>
          <w:lang w:eastAsia="sk-SK"/>
        </w:rPr>
        <w:t>prejednávajú</w:t>
      </w:r>
      <w:proofErr w:type="spellEnd"/>
      <w:r w:rsidRPr="00026F66">
        <w:rPr>
          <w:rFonts w:ascii="Times New Roman" w:hAnsi="Times New Roman"/>
          <w:kern w:val="1"/>
          <w:sz w:val="24"/>
          <w:szCs w:val="24"/>
          <w:lang w:eastAsia="sk-SK"/>
        </w:rPr>
        <w:t xml:space="preserve"> a rozhodujú spory týkajúce sa štátnozamestnaneckého pomeru medzi štátnym zamestnancom a služobným úradom (§ 176), práva a povinnosti zo štátnozamestnaneckého pomeru pri zmenách v organizácii štátnej správy (zánik služobného úradu, prevod </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 xml:space="preserve">asti </w:t>
      </w:r>
      <w:r w:rsidR="003F0D2F" w:rsidRPr="00026F66">
        <w:rPr>
          <w:rFonts w:ascii="Times New Roman" w:hAnsi="Times New Roman"/>
          <w:kern w:val="1"/>
          <w:sz w:val="24"/>
          <w:szCs w:val="24"/>
          <w:lang w:eastAsia="sk-SK"/>
        </w:rPr>
        <w:t>služobného úradu) prechádzajú medzi</w:t>
      </w:r>
      <w:r w:rsidRPr="00026F66">
        <w:rPr>
          <w:rFonts w:ascii="Times New Roman" w:hAnsi="Times New Roman"/>
          <w:kern w:val="1"/>
          <w:sz w:val="24"/>
          <w:szCs w:val="24"/>
          <w:lang w:eastAsia="sk-SK"/>
        </w:rPr>
        <w:t xml:space="preserve"> služobný</w:t>
      </w:r>
      <w:r w:rsidR="003F0D2F" w:rsidRPr="00026F66">
        <w:rPr>
          <w:rFonts w:ascii="Times New Roman" w:hAnsi="Times New Roman"/>
          <w:kern w:val="1"/>
          <w:sz w:val="24"/>
          <w:szCs w:val="24"/>
          <w:lang w:eastAsia="sk-SK"/>
        </w:rPr>
        <w:t>mi</w:t>
      </w:r>
      <w:r w:rsidRPr="00026F66">
        <w:rPr>
          <w:rFonts w:ascii="Times New Roman" w:hAnsi="Times New Roman"/>
          <w:kern w:val="1"/>
          <w:sz w:val="24"/>
          <w:szCs w:val="24"/>
          <w:lang w:eastAsia="sk-SK"/>
        </w:rPr>
        <w:t xml:space="preserve"> úrad</w:t>
      </w:r>
      <w:r w:rsidR="003F0D2F" w:rsidRPr="00026F66">
        <w:rPr>
          <w:rFonts w:ascii="Times New Roman" w:hAnsi="Times New Roman"/>
          <w:kern w:val="1"/>
          <w:sz w:val="24"/>
          <w:szCs w:val="24"/>
          <w:lang w:eastAsia="sk-SK"/>
        </w:rPr>
        <w:t>mi</w:t>
      </w:r>
      <w:r w:rsidRPr="00026F66">
        <w:rPr>
          <w:rFonts w:ascii="Times New Roman" w:hAnsi="Times New Roman"/>
          <w:kern w:val="1"/>
          <w:sz w:val="24"/>
          <w:szCs w:val="24"/>
          <w:lang w:eastAsia="sk-SK"/>
        </w:rPr>
        <w:t xml:space="preserve"> (§ 177 a 178).</w:t>
      </w:r>
    </w:p>
    <w:p w14:paraId="56F18D8B" w14:textId="77777777" w:rsidR="00D869B3" w:rsidRPr="00026F66" w:rsidRDefault="00D869B3" w:rsidP="00D869B3">
      <w:pPr>
        <w:suppressAutoHyphens/>
        <w:autoSpaceDE w:val="0"/>
        <w:autoSpaceDN w:val="0"/>
        <w:adjustRightInd w:val="0"/>
        <w:spacing w:after="0" w:line="240" w:lineRule="auto"/>
        <w:jc w:val="both"/>
        <w:rPr>
          <w:rFonts w:ascii="Times New Roman" w:hAnsi="Times New Roman"/>
          <w:kern w:val="1"/>
          <w:sz w:val="24"/>
          <w:szCs w:val="24"/>
          <w:lang w:eastAsia="sk-SK"/>
        </w:rPr>
      </w:pPr>
    </w:p>
    <w:p w14:paraId="0BCFFFEA" w14:textId="5D898BBC" w:rsidR="00D869B3" w:rsidRPr="00026F66" w:rsidRDefault="00D869B3" w:rsidP="00D869B3">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Status zamestnávate</w:t>
      </w:r>
      <w:r w:rsidRPr="00026F66">
        <w:rPr>
          <w:rFonts w:ascii="Times New Roman" w:hAnsi="Times New Roman" w:hint="eastAsia"/>
          <w:kern w:val="1"/>
          <w:sz w:val="24"/>
          <w:szCs w:val="24"/>
          <w:lang w:eastAsia="sk-SK"/>
        </w:rPr>
        <w:t>ľ</w:t>
      </w:r>
      <w:r w:rsidR="004F5C51" w:rsidRPr="00026F66">
        <w:rPr>
          <w:rFonts w:ascii="Times New Roman" w:hAnsi="Times New Roman"/>
          <w:kern w:val="1"/>
          <w:sz w:val="24"/>
          <w:szCs w:val="24"/>
          <w:lang w:eastAsia="sk-SK"/>
        </w:rPr>
        <w:t>a má štát</w:t>
      </w:r>
      <w:r w:rsidR="003F0D2F" w:rsidRPr="00026F66">
        <w:rPr>
          <w:rFonts w:ascii="Times New Roman" w:hAnsi="Times New Roman"/>
          <w:kern w:val="1"/>
          <w:sz w:val="24"/>
          <w:szCs w:val="24"/>
          <w:lang w:eastAsia="sk-SK"/>
        </w:rPr>
        <w:t xml:space="preserve"> iba</w:t>
      </w:r>
      <w:r w:rsidRPr="00026F66">
        <w:rPr>
          <w:rFonts w:ascii="Times New Roman" w:hAnsi="Times New Roman"/>
          <w:kern w:val="1"/>
          <w:sz w:val="24"/>
          <w:szCs w:val="24"/>
          <w:lang w:eastAsia="sk-SK"/>
        </w:rPr>
        <w:t xml:space="preserve"> pod</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 xml:space="preserve">a § 2 ods. 3 písm. c) zákona </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 2/1991 Zb. o kolektívnom vyjednávaní v znení neskorších predpisov</w:t>
      </w:r>
      <w:r w:rsidR="00322EEA" w:rsidRPr="00026F66">
        <w:rPr>
          <w:rFonts w:ascii="Times New Roman" w:hAnsi="Times New Roman"/>
          <w:kern w:val="1"/>
          <w:sz w:val="24"/>
          <w:szCs w:val="24"/>
          <w:lang w:eastAsia="sk-SK"/>
        </w:rPr>
        <w:t>, na účely kolektívneho vyjednávania celoštátnej úrovni (kolektívne zmluvy vyššieho stupňa v štátnej službe). Z</w:t>
      </w:r>
      <w:r w:rsidRPr="00026F66">
        <w:rPr>
          <w:rFonts w:ascii="Times New Roman" w:hAnsi="Times New Roman"/>
          <w:kern w:val="1"/>
          <w:sz w:val="24"/>
          <w:szCs w:val="24"/>
          <w:lang w:eastAsia="sk-SK"/>
        </w:rPr>
        <w:t>áväzky zamestnávate</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a vo</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i štátnym zamestnancom vyplývajúce z kolektívnej zmluvy vyššieho stup</w:t>
      </w:r>
      <w:r w:rsidRPr="00026F66">
        <w:rPr>
          <w:rFonts w:ascii="Times New Roman" w:hAnsi="Times New Roman" w:hint="eastAsia"/>
          <w:kern w:val="1"/>
          <w:sz w:val="24"/>
          <w:szCs w:val="24"/>
          <w:lang w:eastAsia="sk-SK"/>
        </w:rPr>
        <w:t>ň</w:t>
      </w:r>
      <w:r w:rsidRPr="00026F66">
        <w:rPr>
          <w:rFonts w:ascii="Times New Roman" w:hAnsi="Times New Roman"/>
          <w:kern w:val="1"/>
          <w:sz w:val="24"/>
          <w:szCs w:val="24"/>
          <w:lang w:eastAsia="sk-SK"/>
        </w:rPr>
        <w:t xml:space="preserve">a však aj v tomto prípade </w:t>
      </w:r>
      <w:r w:rsidR="00322EEA" w:rsidRPr="00026F66">
        <w:rPr>
          <w:rFonts w:ascii="Times New Roman" w:hAnsi="Times New Roman"/>
          <w:kern w:val="1"/>
          <w:sz w:val="24"/>
          <w:szCs w:val="24"/>
          <w:lang w:eastAsia="sk-SK"/>
        </w:rPr>
        <w:t>plní</w:t>
      </w:r>
      <w:r w:rsidRPr="00026F66">
        <w:rPr>
          <w:rFonts w:ascii="Times New Roman" w:hAnsi="Times New Roman"/>
          <w:kern w:val="1"/>
          <w:sz w:val="24"/>
          <w:szCs w:val="24"/>
          <w:lang w:eastAsia="sk-SK"/>
        </w:rPr>
        <w:t xml:space="preserve"> služobný úrad.</w:t>
      </w:r>
    </w:p>
    <w:p w14:paraId="4599757F" w14:textId="77777777" w:rsidR="00D869B3" w:rsidRPr="00026F66" w:rsidRDefault="00D869B3" w:rsidP="00D869B3">
      <w:pPr>
        <w:suppressAutoHyphens/>
        <w:autoSpaceDE w:val="0"/>
        <w:autoSpaceDN w:val="0"/>
        <w:adjustRightInd w:val="0"/>
        <w:spacing w:after="0" w:line="240" w:lineRule="auto"/>
        <w:jc w:val="both"/>
        <w:rPr>
          <w:rFonts w:ascii="Times New Roman" w:hAnsi="Times New Roman"/>
          <w:kern w:val="1"/>
          <w:sz w:val="24"/>
          <w:szCs w:val="24"/>
          <w:lang w:eastAsia="sk-SK"/>
        </w:rPr>
      </w:pPr>
    </w:p>
    <w:p w14:paraId="2B3D5989" w14:textId="3B8205BE" w:rsidR="00D869B3" w:rsidRPr="00026F66" w:rsidRDefault="00D869B3" w:rsidP="00D869B3">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lastRenderedPageBreak/>
        <w:t>Vzhľadom na uvedené sa navrhuje výslovne ustanovi</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že realizácia práv a povinností zo štátnozamestnaneckého pomeru sa uskuto</w:t>
      </w:r>
      <w:r w:rsidRPr="00026F66">
        <w:rPr>
          <w:rFonts w:ascii="Times New Roman" w:hAnsi="Times New Roman" w:hint="eastAsia"/>
          <w:kern w:val="1"/>
          <w:sz w:val="24"/>
          <w:szCs w:val="24"/>
          <w:lang w:eastAsia="sk-SK"/>
        </w:rPr>
        <w:t>čň</w:t>
      </w:r>
      <w:r w:rsidRPr="00026F66">
        <w:rPr>
          <w:rFonts w:ascii="Times New Roman" w:hAnsi="Times New Roman"/>
          <w:kern w:val="1"/>
          <w:sz w:val="24"/>
          <w:szCs w:val="24"/>
          <w:lang w:eastAsia="sk-SK"/>
        </w:rPr>
        <w:t>uje medzi služobným úradom a štátnym zamestnancom.</w:t>
      </w:r>
    </w:p>
    <w:p w14:paraId="6BA0B2C9" w14:textId="77777777" w:rsidR="00D869B3" w:rsidRPr="00026F66" w:rsidRDefault="00D869B3" w:rsidP="00D869B3">
      <w:pPr>
        <w:suppressAutoHyphens/>
        <w:autoSpaceDE w:val="0"/>
        <w:autoSpaceDN w:val="0"/>
        <w:adjustRightInd w:val="0"/>
        <w:spacing w:after="0" w:line="240" w:lineRule="auto"/>
        <w:jc w:val="both"/>
        <w:rPr>
          <w:rFonts w:ascii="Times New Roman" w:hAnsi="Times New Roman"/>
          <w:kern w:val="1"/>
          <w:sz w:val="24"/>
          <w:szCs w:val="24"/>
          <w:lang w:eastAsia="sk-SK"/>
        </w:rPr>
      </w:pPr>
    </w:p>
    <w:p w14:paraId="135E5D97" w14:textId="06D5B807" w:rsidR="00DD3877" w:rsidRPr="00026F66" w:rsidRDefault="00DD3877"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bodom </w:t>
      </w:r>
      <w:r w:rsidR="00AA5C61" w:rsidRPr="00026F66">
        <w:rPr>
          <w:rFonts w:ascii="Times New Roman" w:hAnsi="Liberation Serif"/>
          <w:b/>
          <w:kern w:val="1"/>
          <w:sz w:val="24"/>
          <w:szCs w:val="24"/>
          <w:lang w:eastAsia="sk-SK"/>
        </w:rPr>
        <w:t>4 a 15</w:t>
      </w:r>
      <w:r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1 ods. 4 a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15 ods. 4)</w:t>
      </w:r>
    </w:p>
    <w:p w14:paraId="60FA3A2F" w14:textId="0853EDD5" w:rsidR="00DD3877" w:rsidRPr="00026F66" w:rsidRDefault="00DD3877"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16D7C21F" w14:textId="6CDE6224" w:rsidR="00DD3877" w:rsidRPr="00026F66" w:rsidRDefault="00DD3877"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In</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tit</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t justi</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ho </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akate</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 xml:space="preserve">a </w:t>
      </w:r>
      <w:r w:rsidR="00AA32BA" w:rsidRPr="00026F66">
        <w:rPr>
          <w:rFonts w:ascii="Times New Roman" w:hAnsi="Liberation Serif"/>
          <w:kern w:val="1"/>
          <w:sz w:val="24"/>
          <w:szCs w:val="24"/>
          <w:lang w:eastAsia="sk-SK"/>
        </w:rPr>
        <w:t>sa v</w:t>
      </w:r>
      <w:r w:rsidR="00AA32BA" w:rsidRPr="00026F66">
        <w:rPr>
          <w:rFonts w:ascii="Times New Roman" w:hAnsi="Liberation Serif"/>
          <w:kern w:val="1"/>
          <w:sz w:val="24"/>
          <w:szCs w:val="24"/>
          <w:lang w:eastAsia="sk-SK"/>
        </w:rPr>
        <w:t> </w:t>
      </w:r>
      <w:r w:rsidR="00AA32BA" w:rsidRPr="00026F66">
        <w:rPr>
          <w:rFonts w:ascii="Times New Roman" w:hAnsi="Liberation Serif"/>
          <w:kern w:val="1"/>
          <w:sz w:val="24"/>
          <w:szCs w:val="24"/>
          <w:lang w:eastAsia="sk-SK"/>
        </w:rPr>
        <w:t>rezorte spravodlivosti viac nevyu</w:t>
      </w:r>
      <w:r w:rsidR="00AA32BA" w:rsidRPr="00026F66">
        <w:rPr>
          <w:rFonts w:ascii="Times New Roman" w:hAnsi="Liberation Serif"/>
          <w:kern w:val="1"/>
          <w:sz w:val="24"/>
          <w:szCs w:val="24"/>
          <w:lang w:eastAsia="sk-SK"/>
        </w:rPr>
        <w:t>ží</w:t>
      </w:r>
      <w:r w:rsidR="00AA32BA" w:rsidRPr="00026F66">
        <w:rPr>
          <w:rFonts w:ascii="Times New Roman" w:hAnsi="Liberation Serif"/>
          <w:kern w:val="1"/>
          <w:sz w:val="24"/>
          <w:szCs w:val="24"/>
          <w:lang w:eastAsia="sk-SK"/>
        </w:rPr>
        <w:t>va. Predmetn</w:t>
      </w:r>
      <w:r w:rsidR="00AA32BA" w:rsidRPr="00026F66">
        <w:rPr>
          <w:rFonts w:ascii="Times New Roman" w:hAnsi="Liberation Serif"/>
          <w:kern w:val="1"/>
          <w:sz w:val="24"/>
          <w:szCs w:val="24"/>
          <w:lang w:eastAsia="sk-SK"/>
        </w:rPr>
        <w:t>á</w:t>
      </w:r>
      <w:r w:rsidR="00AA32BA" w:rsidRPr="00026F66">
        <w:rPr>
          <w:rFonts w:ascii="Times New Roman" w:hAnsi="Liberation Serif"/>
          <w:kern w:val="1"/>
          <w:sz w:val="24"/>
          <w:szCs w:val="24"/>
          <w:lang w:eastAsia="sk-SK"/>
        </w:rPr>
        <w:t xml:space="preserve"> pr</w:t>
      </w:r>
      <w:r w:rsidR="00AA32BA" w:rsidRPr="00026F66">
        <w:rPr>
          <w:rFonts w:ascii="Times New Roman" w:hAnsi="Liberation Serif"/>
          <w:kern w:val="1"/>
          <w:sz w:val="24"/>
          <w:szCs w:val="24"/>
          <w:lang w:eastAsia="sk-SK"/>
        </w:rPr>
        <w:t>á</w:t>
      </w:r>
      <w:r w:rsidR="00AA32BA" w:rsidRPr="00026F66">
        <w:rPr>
          <w:rFonts w:ascii="Times New Roman" w:hAnsi="Liberation Serif"/>
          <w:kern w:val="1"/>
          <w:sz w:val="24"/>
          <w:szCs w:val="24"/>
          <w:lang w:eastAsia="sk-SK"/>
        </w:rPr>
        <w:t xml:space="preserve">vna </w:t>
      </w:r>
      <w:r w:rsidR="00AA32BA" w:rsidRPr="00026F66">
        <w:rPr>
          <w:rFonts w:ascii="Times New Roman" w:hAnsi="Liberation Serif"/>
          <w:kern w:val="1"/>
          <w:sz w:val="24"/>
          <w:szCs w:val="24"/>
          <w:lang w:eastAsia="sk-SK"/>
        </w:rPr>
        <w:t>ú</w:t>
      </w:r>
      <w:r w:rsidR="00AA32BA" w:rsidRPr="00026F66">
        <w:rPr>
          <w:rFonts w:ascii="Times New Roman" w:hAnsi="Liberation Serif"/>
          <w:kern w:val="1"/>
          <w:sz w:val="24"/>
          <w:szCs w:val="24"/>
          <w:lang w:eastAsia="sk-SK"/>
        </w:rPr>
        <w:t>prava bola postupne vypusten</w:t>
      </w:r>
      <w:r w:rsidR="00AA32BA" w:rsidRPr="00026F66">
        <w:rPr>
          <w:rFonts w:ascii="Times New Roman" w:hAnsi="Liberation Serif"/>
          <w:kern w:val="1"/>
          <w:sz w:val="24"/>
          <w:szCs w:val="24"/>
          <w:lang w:eastAsia="sk-SK"/>
        </w:rPr>
        <w:t>á</w:t>
      </w:r>
      <w:r w:rsidR="00AA32BA" w:rsidRPr="00026F66">
        <w:rPr>
          <w:rFonts w:ascii="Times New Roman" w:hAnsi="Liberation Serif"/>
          <w:kern w:val="1"/>
          <w:sz w:val="24"/>
          <w:szCs w:val="24"/>
          <w:lang w:eastAsia="sk-SK"/>
        </w:rPr>
        <w:t xml:space="preserve"> aj zo s</w:t>
      </w:r>
      <w:r w:rsidR="00AA32BA" w:rsidRPr="00026F66">
        <w:rPr>
          <w:rFonts w:ascii="Times New Roman" w:hAnsi="Liberation Serif"/>
          <w:kern w:val="1"/>
          <w:sz w:val="24"/>
          <w:szCs w:val="24"/>
          <w:lang w:eastAsia="sk-SK"/>
        </w:rPr>
        <w:t>ú</w:t>
      </w:r>
      <w:r w:rsidR="00AA32BA" w:rsidRPr="00026F66">
        <w:rPr>
          <w:rFonts w:ascii="Times New Roman" w:hAnsi="Liberation Serif"/>
          <w:kern w:val="1"/>
          <w:sz w:val="24"/>
          <w:szCs w:val="24"/>
          <w:lang w:eastAsia="sk-SK"/>
        </w:rPr>
        <w:t>visiacich osobitn</w:t>
      </w:r>
      <w:r w:rsidR="00AA32BA" w:rsidRPr="00026F66">
        <w:rPr>
          <w:rFonts w:ascii="Times New Roman" w:hAnsi="Liberation Serif"/>
          <w:kern w:val="1"/>
          <w:sz w:val="24"/>
          <w:szCs w:val="24"/>
          <w:lang w:eastAsia="sk-SK"/>
        </w:rPr>
        <w:t>ý</w:t>
      </w:r>
      <w:r w:rsidR="00AA32BA" w:rsidRPr="00026F66">
        <w:rPr>
          <w:rFonts w:ascii="Times New Roman" w:hAnsi="Liberation Serif"/>
          <w:kern w:val="1"/>
          <w:sz w:val="24"/>
          <w:szCs w:val="24"/>
          <w:lang w:eastAsia="sk-SK"/>
        </w:rPr>
        <w:t>ch predpisov (najm</w:t>
      </w:r>
      <w:r w:rsidR="00AA32BA" w:rsidRPr="00026F66">
        <w:rPr>
          <w:rFonts w:ascii="Times New Roman" w:hAnsi="Liberation Serif"/>
          <w:kern w:val="1"/>
          <w:sz w:val="24"/>
          <w:szCs w:val="24"/>
          <w:lang w:eastAsia="sk-SK"/>
        </w:rPr>
        <w:t>ä</w:t>
      </w:r>
      <w:r w:rsidR="00AA32BA" w:rsidRPr="00026F66">
        <w:rPr>
          <w:rFonts w:ascii="Times New Roman" w:hAnsi="Liberation Serif"/>
          <w:kern w:val="1"/>
          <w:sz w:val="24"/>
          <w:szCs w:val="24"/>
          <w:lang w:eastAsia="sk-SK"/>
        </w:rPr>
        <w:t xml:space="preserve"> z</w:t>
      </w:r>
      <w:r w:rsidR="00AA32BA" w:rsidRPr="00026F66">
        <w:rPr>
          <w:rFonts w:ascii="Times New Roman" w:hAnsi="Liberation Serif"/>
          <w:kern w:val="1"/>
          <w:sz w:val="24"/>
          <w:szCs w:val="24"/>
          <w:lang w:eastAsia="sk-SK"/>
        </w:rPr>
        <w:t>á</w:t>
      </w:r>
      <w:r w:rsidR="00AA32BA" w:rsidRPr="00026F66">
        <w:rPr>
          <w:rFonts w:ascii="Times New Roman" w:hAnsi="Liberation Serif"/>
          <w:kern w:val="1"/>
          <w:sz w:val="24"/>
          <w:szCs w:val="24"/>
          <w:lang w:eastAsia="sk-SK"/>
        </w:rPr>
        <w:t xml:space="preserve">kon </w:t>
      </w:r>
      <w:r w:rsidR="00AA32BA" w:rsidRPr="00026F66">
        <w:rPr>
          <w:rFonts w:ascii="Times New Roman" w:hAnsi="Liberation Serif"/>
          <w:kern w:val="1"/>
          <w:sz w:val="24"/>
          <w:szCs w:val="24"/>
          <w:lang w:eastAsia="sk-SK"/>
        </w:rPr>
        <w:t>č</w:t>
      </w:r>
      <w:r w:rsidR="00AA32BA" w:rsidRPr="00026F66">
        <w:rPr>
          <w:rFonts w:ascii="Times New Roman" w:hAnsi="Liberation Serif"/>
          <w:kern w:val="1"/>
          <w:sz w:val="24"/>
          <w:szCs w:val="24"/>
          <w:lang w:eastAsia="sk-SK"/>
        </w:rPr>
        <w:t>. 385/2000 Z. z. o</w:t>
      </w:r>
      <w:r w:rsidR="00AA32BA" w:rsidRPr="00026F66">
        <w:rPr>
          <w:rFonts w:ascii="Times New Roman" w:hAnsi="Liberation Serif"/>
          <w:kern w:val="1"/>
          <w:sz w:val="24"/>
          <w:szCs w:val="24"/>
          <w:lang w:eastAsia="sk-SK"/>
        </w:rPr>
        <w:t> </w:t>
      </w:r>
      <w:r w:rsidR="00AA32BA" w:rsidRPr="00026F66">
        <w:rPr>
          <w:rFonts w:ascii="Times New Roman" w:hAnsi="Liberation Serif"/>
          <w:kern w:val="1"/>
          <w:sz w:val="24"/>
          <w:szCs w:val="24"/>
          <w:lang w:eastAsia="sk-SK"/>
        </w:rPr>
        <w:t>sudcoch a</w:t>
      </w:r>
      <w:r w:rsidR="00AA32BA" w:rsidRPr="00026F66">
        <w:rPr>
          <w:rFonts w:ascii="Times New Roman" w:hAnsi="Liberation Serif"/>
          <w:kern w:val="1"/>
          <w:sz w:val="24"/>
          <w:szCs w:val="24"/>
          <w:lang w:eastAsia="sk-SK"/>
        </w:rPr>
        <w:t> </w:t>
      </w:r>
      <w:r w:rsidR="00AA32BA" w:rsidRPr="00026F66">
        <w:rPr>
          <w:rFonts w:ascii="Times New Roman" w:hAnsi="Liberation Serif"/>
          <w:kern w:val="1"/>
          <w:sz w:val="24"/>
          <w:szCs w:val="24"/>
          <w:lang w:eastAsia="sk-SK"/>
        </w:rPr>
        <w:t>pr</w:t>
      </w:r>
      <w:r w:rsidR="00AA32BA" w:rsidRPr="00026F66">
        <w:rPr>
          <w:rFonts w:ascii="Times New Roman" w:hAnsi="Liberation Serif"/>
          <w:kern w:val="1"/>
          <w:sz w:val="24"/>
          <w:szCs w:val="24"/>
          <w:lang w:eastAsia="sk-SK"/>
        </w:rPr>
        <w:t>í</w:t>
      </w:r>
      <w:r w:rsidR="00AA32BA" w:rsidRPr="00026F66">
        <w:rPr>
          <w:rFonts w:ascii="Times New Roman" w:hAnsi="Liberation Serif"/>
          <w:kern w:val="1"/>
          <w:sz w:val="24"/>
          <w:szCs w:val="24"/>
          <w:lang w:eastAsia="sk-SK"/>
        </w:rPr>
        <w:t>sediacich a</w:t>
      </w:r>
      <w:r w:rsidR="00AA32BA" w:rsidRPr="00026F66">
        <w:rPr>
          <w:rFonts w:ascii="Times New Roman" w:hAnsi="Liberation Serif"/>
          <w:kern w:val="1"/>
          <w:sz w:val="24"/>
          <w:szCs w:val="24"/>
          <w:lang w:eastAsia="sk-SK"/>
        </w:rPr>
        <w:t> </w:t>
      </w:r>
      <w:r w:rsidR="00AA32BA" w:rsidRPr="00026F66">
        <w:rPr>
          <w:rFonts w:ascii="Times New Roman" w:hAnsi="Liberation Serif"/>
          <w:kern w:val="1"/>
          <w:sz w:val="24"/>
          <w:szCs w:val="24"/>
          <w:lang w:eastAsia="sk-SK"/>
        </w:rPr>
        <w:t>o</w:t>
      </w:r>
      <w:r w:rsidR="00AA32BA" w:rsidRPr="00026F66">
        <w:rPr>
          <w:rFonts w:ascii="Times New Roman" w:hAnsi="Liberation Serif"/>
          <w:kern w:val="1"/>
          <w:sz w:val="24"/>
          <w:szCs w:val="24"/>
          <w:lang w:eastAsia="sk-SK"/>
        </w:rPr>
        <w:t> </w:t>
      </w:r>
      <w:r w:rsidR="00AA32BA" w:rsidRPr="00026F66">
        <w:rPr>
          <w:rFonts w:ascii="Times New Roman" w:hAnsi="Liberation Serif"/>
          <w:kern w:val="1"/>
          <w:sz w:val="24"/>
          <w:szCs w:val="24"/>
          <w:lang w:eastAsia="sk-SK"/>
        </w:rPr>
        <w:t>zmene a</w:t>
      </w:r>
      <w:r w:rsidR="00AA32BA" w:rsidRPr="00026F66">
        <w:rPr>
          <w:rFonts w:ascii="Times New Roman" w:hAnsi="Liberation Serif"/>
          <w:kern w:val="1"/>
          <w:sz w:val="24"/>
          <w:szCs w:val="24"/>
          <w:lang w:eastAsia="sk-SK"/>
        </w:rPr>
        <w:t> </w:t>
      </w:r>
      <w:r w:rsidR="00AA32BA" w:rsidRPr="00026F66">
        <w:rPr>
          <w:rFonts w:ascii="Times New Roman" w:hAnsi="Liberation Serif"/>
          <w:kern w:val="1"/>
          <w:sz w:val="24"/>
          <w:szCs w:val="24"/>
          <w:lang w:eastAsia="sk-SK"/>
        </w:rPr>
        <w:t>doplnen</w:t>
      </w:r>
      <w:r w:rsidR="00AA32BA" w:rsidRPr="00026F66">
        <w:rPr>
          <w:rFonts w:ascii="Times New Roman" w:hAnsi="Liberation Serif"/>
          <w:kern w:val="1"/>
          <w:sz w:val="24"/>
          <w:szCs w:val="24"/>
          <w:lang w:eastAsia="sk-SK"/>
        </w:rPr>
        <w:t>í</w:t>
      </w:r>
      <w:r w:rsidR="00AA32BA" w:rsidRPr="00026F66">
        <w:rPr>
          <w:rFonts w:ascii="Times New Roman" w:hAnsi="Liberation Serif"/>
          <w:kern w:val="1"/>
          <w:sz w:val="24"/>
          <w:szCs w:val="24"/>
          <w:lang w:eastAsia="sk-SK"/>
        </w:rPr>
        <w:t xml:space="preserve"> niektor</w:t>
      </w:r>
      <w:r w:rsidR="00AA32BA" w:rsidRPr="00026F66">
        <w:rPr>
          <w:rFonts w:ascii="Times New Roman" w:hAnsi="Liberation Serif"/>
          <w:kern w:val="1"/>
          <w:sz w:val="24"/>
          <w:szCs w:val="24"/>
          <w:lang w:eastAsia="sk-SK"/>
        </w:rPr>
        <w:t>ý</w:t>
      </w:r>
      <w:r w:rsidR="00AA32BA" w:rsidRPr="00026F66">
        <w:rPr>
          <w:rFonts w:ascii="Times New Roman" w:hAnsi="Liberation Serif"/>
          <w:kern w:val="1"/>
          <w:sz w:val="24"/>
          <w:szCs w:val="24"/>
          <w:lang w:eastAsia="sk-SK"/>
        </w:rPr>
        <w:t>ch z</w:t>
      </w:r>
      <w:r w:rsidR="00AA32BA" w:rsidRPr="00026F66">
        <w:rPr>
          <w:rFonts w:ascii="Times New Roman" w:hAnsi="Liberation Serif"/>
          <w:kern w:val="1"/>
          <w:sz w:val="24"/>
          <w:szCs w:val="24"/>
          <w:lang w:eastAsia="sk-SK"/>
        </w:rPr>
        <w:t>á</w:t>
      </w:r>
      <w:r w:rsidR="00C032A3" w:rsidRPr="00026F66">
        <w:rPr>
          <w:rFonts w:ascii="Times New Roman" w:hAnsi="Liberation Serif"/>
          <w:kern w:val="1"/>
          <w:sz w:val="24"/>
          <w:szCs w:val="24"/>
          <w:lang w:eastAsia="sk-SK"/>
        </w:rPr>
        <w:t>konov a</w:t>
      </w:r>
      <w:r w:rsidR="00AA32BA" w:rsidRPr="00026F66">
        <w:rPr>
          <w:rFonts w:ascii="Times New Roman" w:hAnsi="Liberation Serif"/>
          <w:kern w:val="1"/>
          <w:sz w:val="24"/>
          <w:szCs w:val="24"/>
          <w:lang w:eastAsia="sk-SK"/>
        </w:rPr>
        <w:t xml:space="preserve"> z</w:t>
      </w:r>
      <w:r w:rsidR="00AA32BA" w:rsidRPr="00026F66">
        <w:rPr>
          <w:rFonts w:ascii="Times New Roman" w:hAnsi="Liberation Serif"/>
          <w:kern w:val="1"/>
          <w:sz w:val="24"/>
          <w:szCs w:val="24"/>
          <w:lang w:eastAsia="sk-SK"/>
        </w:rPr>
        <w:t>á</w:t>
      </w:r>
      <w:r w:rsidR="00AA32BA" w:rsidRPr="00026F66">
        <w:rPr>
          <w:rFonts w:ascii="Times New Roman" w:hAnsi="Liberation Serif"/>
          <w:kern w:val="1"/>
          <w:sz w:val="24"/>
          <w:szCs w:val="24"/>
          <w:lang w:eastAsia="sk-SK"/>
        </w:rPr>
        <w:t xml:space="preserve">kon </w:t>
      </w:r>
      <w:r w:rsidR="00AA32BA" w:rsidRPr="00026F66">
        <w:rPr>
          <w:rFonts w:ascii="Times New Roman" w:hAnsi="Liberation Serif"/>
          <w:kern w:val="1"/>
          <w:sz w:val="24"/>
          <w:szCs w:val="24"/>
          <w:lang w:eastAsia="sk-SK"/>
        </w:rPr>
        <w:t>č</w:t>
      </w:r>
      <w:r w:rsidR="00AA32BA" w:rsidRPr="00026F66">
        <w:rPr>
          <w:rFonts w:ascii="Times New Roman" w:hAnsi="Liberation Serif"/>
          <w:kern w:val="1"/>
          <w:sz w:val="24"/>
          <w:szCs w:val="24"/>
          <w:lang w:eastAsia="sk-SK"/>
        </w:rPr>
        <w:t>. 548/2003 Z. z. o</w:t>
      </w:r>
      <w:r w:rsidR="00AA32BA" w:rsidRPr="00026F66">
        <w:rPr>
          <w:rFonts w:ascii="Times New Roman" w:hAnsi="Liberation Serif"/>
          <w:kern w:val="1"/>
          <w:sz w:val="24"/>
          <w:szCs w:val="24"/>
          <w:lang w:eastAsia="sk-SK"/>
        </w:rPr>
        <w:t> </w:t>
      </w:r>
      <w:r w:rsidR="00AA32BA" w:rsidRPr="00026F66">
        <w:rPr>
          <w:rFonts w:ascii="Times New Roman" w:hAnsi="Liberation Serif"/>
          <w:kern w:val="1"/>
          <w:sz w:val="24"/>
          <w:szCs w:val="24"/>
          <w:lang w:eastAsia="sk-SK"/>
        </w:rPr>
        <w:t>Justi</w:t>
      </w:r>
      <w:r w:rsidR="00AA32BA" w:rsidRPr="00026F66">
        <w:rPr>
          <w:rFonts w:ascii="Times New Roman" w:hAnsi="Liberation Serif"/>
          <w:kern w:val="1"/>
          <w:sz w:val="24"/>
          <w:szCs w:val="24"/>
          <w:lang w:eastAsia="sk-SK"/>
        </w:rPr>
        <w:t>č</w:t>
      </w:r>
      <w:r w:rsidR="00AA32BA" w:rsidRPr="00026F66">
        <w:rPr>
          <w:rFonts w:ascii="Times New Roman" w:hAnsi="Liberation Serif"/>
          <w:kern w:val="1"/>
          <w:sz w:val="24"/>
          <w:szCs w:val="24"/>
          <w:lang w:eastAsia="sk-SK"/>
        </w:rPr>
        <w:t>nej akad</w:t>
      </w:r>
      <w:r w:rsidR="00AA32BA" w:rsidRPr="00026F66">
        <w:rPr>
          <w:rFonts w:ascii="Times New Roman" w:hAnsi="Liberation Serif"/>
          <w:kern w:val="1"/>
          <w:sz w:val="24"/>
          <w:szCs w:val="24"/>
          <w:lang w:eastAsia="sk-SK"/>
        </w:rPr>
        <w:t>é</w:t>
      </w:r>
      <w:r w:rsidR="00AA32BA" w:rsidRPr="00026F66">
        <w:rPr>
          <w:rFonts w:ascii="Times New Roman" w:hAnsi="Liberation Serif"/>
          <w:kern w:val="1"/>
          <w:sz w:val="24"/>
          <w:szCs w:val="24"/>
          <w:lang w:eastAsia="sk-SK"/>
        </w:rPr>
        <w:t>mii a</w:t>
      </w:r>
      <w:r w:rsidR="00AA32BA" w:rsidRPr="00026F66">
        <w:rPr>
          <w:rFonts w:ascii="Times New Roman" w:hAnsi="Liberation Serif"/>
          <w:kern w:val="1"/>
          <w:sz w:val="24"/>
          <w:szCs w:val="24"/>
          <w:lang w:eastAsia="sk-SK"/>
        </w:rPr>
        <w:t> </w:t>
      </w:r>
      <w:r w:rsidR="00AA32BA" w:rsidRPr="00026F66">
        <w:rPr>
          <w:rFonts w:ascii="Times New Roman" w:hAnsi="Liberation Serif"/>
          <w:kern w:val="1"/>
          <w:sz w:val="24"/>
          <w:szCs w:val="24"/>
          <w:lang w:eastAsia="sk-SK"/>
        </w:rPr>
        <w:t>o</w:t>
      </w:r>
      <w:r w:rsidR="00AA32BA" w:rsidRPr="00026F66">
        <w:rPr>
          <w:rFonts w:ascii="Times New Roman" w:hAnsi="Liberation Serif"/>
          <w:kern w:val="1"/>
          <w:sz w:val="24"/>
          <w:szCs w:val="24"/>
          <w:lang w:eastAsia="sk-SK"/>
        </w:rPr>
        <w:t> </w:t>
      </w:r>
      <w:r w:rsidR="00AA32BA" w:rsidRPr="00026F66">
        <w:rPr>
          <w:rFonts w:ascii="Times New Roman" w:hAnsi="Liberation Serif"/>
          <w:kern w:val="1"/>
          <w:sz w:val="24"/>
          <w:szCs w:val="24"/>
          <w:lang w:eastAsia="sk-SK"/>
        </w:rPr>
        <w:t>zmene a</w:t>
      </w:r>
      <w:r w:rsidR="00C032A3" w:rsidRPr="00026F66">
        <w:rPr>
          <w:rFonts w:ascii="Times New Roman" w:hAnsi="Liberation Serif"/>
          <w:kern w:val="1"/>
          <w:sz w:val="24"/>
          <w:szCs w:val="24"/>
          <w:lang w:eastAsia="sk-SK"/>
        </w:rPr>
        <w:t> </w:t>
      </w:r>
      <w:r w:rsidR="00C032A3" w:rsidRPr="00026F66">
        <w:rPr>
          <w:rFonts w:ascii="Times New Roman" w:hAnsi="Liberation Serif"/>
          <w:kern w:val="1"/>
          <w:sz w:val="24"/>
          <w:szCs w:val="24"/>
          <w:lang w:eastAsia="sk-SK"/>
        </w:rPr>
        <w:t>doplnen</w:t>
      </w:r>
      <w:r w:rsidR="00C032A3" w:rsidRPr="00026F66">
        <w:rPr>
          <w:rFonts w:ascii="Times New Roman" w:hAnsi="Liberation Serif"/>
          <w:kern w:val="1"/>
          <w:sz w:val="24"/>
          <w:szCs w:val="24"/>
          <w:lang w:eastAsia="sk-SK"/>
        </w:rPr>
        <w:t>í</w:t>
      </w:r>
      <w:r w:rsidR="00C032A3" w:rsidRPr="00026F66">
        <w:rPr>
          <w:rFonts w:ascii="Times New Roman" w:hAnsi="Liberation Serif"/>
          <w:kern w:val="1"/>
          <w:sz w:val="24"/>
          <w:szCs w:val="24"/>
          <w:lang w:eastAsia="sk-SK"/>
        </w:rPr>
        <w:t xml:space="preserve"> niektor</w:t>
      </w:r>
      <w:r w:rsidR="00C032A3" w:rsidRPr="00026F66">
        <w:rPr>
          <w:rFonts w:ascii="Times New Roman" w:hAnsi="Liberation Serif"/>
          <w:kern w:val="1"/>
          <w:sz w:val="24"/>
          <w:szCs w:val="24"/>
          <w:lang w:eastAsia="sk-SK"/>
        </w:rPr>
        <w:t>ý</w:t>
      </w:r>
      <w:r w:rsidR="00C032A3" w:rsidRPr="00026F66">
        <w:rPr>
          <w:rFonts w:ascii="Times New Roman" w:hAnsi="Liberation Serif"/>
          <w:kern w:val="1"/>
          <w:sz w:val="24"/>
          <w:szCs w:val="24"/>
          <w:lang w:eastAsia="sk-SK"/>
        </w:rPr>
        <w:t>ch z</w:t>
      </w:r>
      <w:r w:rsidR="00C032A3" w:rsidRPr="00026F66">
        <w:rPr>
          <w:rFonts w:ascii="Times New Roman" w:hAnsi="Liberation Serif"/>
          <w:kern w:val="1"/>
          <w:sz w:val="24"/>
          <w:szCs w:val="24"/>
          <w:lang w:eastAsia="sk-SK"/>
        </w:rPr>
        <w:t>á</w:t>
      </w:r>
      <w:r w:rsidR="00C032A3" w:rsidRPr="00026F66">
        <w:rPr>
          <w:rFonts w:ascii="Times New Roman" w:hAnsi="Liberation Serif"/>
          <w:kern w:val="1"/>
          <w:sz w:val="24"/>
          <w:szCs w:val="24"/>
          <w:lang w:eastAsia="sk-SK"/>
        </w:rPr>
        <w:t>konov). Ide o</w:t>
      </w:r>
      <w:r w:rsidR="00C032A3" w:rsidRPr="00026F66">
        <w:rPr>
          <w:rFonts w:ascii="Times New Roman" w:hAnsi="Liberation Serif"/>
          <w:kern w:val="1"/>
          <w:sz w:val="24"/>
          <w:szCs w:val="24"/>
          <w:lang w:eastAsia="sk-SK"/>
        </w:rPr>
        <w:t> </w:t>
      </w:r>
      <w:r w:rsidR="00C032A3" w:rsidRPr="00026F66">
        <w:rPr>
          <w:rFonts w:ascii="Times New Roman" w:hAnsi="Liberation Serif"/>
          <w:kern w:val="1"/>
          <w:sz w:val="24"/>
          <w:szCs w:val="24"/>
          <w:lang w:eastAsia="sk-SK"/>
        </w:rPr>
        <w:t>obsolentn</w:t>
      </w:r>
      <w:r w:rsidR="00C032A3" w:rsidRPr="00026F66">
        <w:rPr>
          <w:rFonts w:ascii="Times New Roman" w:hAnsi="Liberation Serif"/>
          <w:kern w:val="1"/>
          <w:sz w:val="24"/>
          <w:szCs w:val="24"/>
          <w:lang w:eastAsia="sk-SK"/>
        </w:rPr>
        <w:t>ú</w:t>
      </w:r>
      <w:r w:rsidR="00C032A3" w:rsidRPr="00026F66">
        <w:rPr>
          <w:rFonts w:ascii="Times New Roman" w:hAnsi="Liberation Serif"/>
          <w:kern w:val="1"/>
          <w:sz w:val="24"/>
          <w:szCs w:val="24"/>
          <w:lang w:eastAsia="sk-SK"/>
        </w:rPr>
        <w:t xml:space="preserve"> </w:t>
      </w:r>
      <w:r w:rsidR="00C032A3" w:rsidRPr="00026F66">
        <w:rPr>
          <w:rFonts w:ascii="Times New Roman" w:hAnsi="Liberation Serif"/>
          <w:kern w:val="1"/>
          <w:sz w:val="24"/>
          <w:szCs w:val="24"/>
          <w:lang w:eastAsia="sk-SK"/>
        </w:rPr>
        <w:t>ú</w:t>
      </w:r>
      <w:r w:rsidR="00C032A3" w:rsidRPr="00026F66">
        <w:rPr>
          <w:rFonts w:ascii="Times New Roman" w:hAnsi="Liberation Serif"/>
          <w:kern w:val="1"/>
          <w:sz w:val="24"/>
          <w:szCs w:val="24"/>
          <w:lang w:eastAsia="sk-SK"/>
        </w:rPr>
        <w:t>pravu, ktor</w:t>
      </w:r>
      <w:r w:rsidR="00C032A3" w:rsidRPr="00026F66">
        <w:rPr>
          <w:rFonts w:ascii="Times New Roman" w:hAnsi="Liberation Serif"/>
          <w:kern w:val="1"/>
          <w:sz w:val="24"/>
          <w:szCs w:val="24"/>
          <w:lang w:eastAsia="sk-SK"/>
        </w:rPr>
        <w:t>á</w:t>
      </w:r>
      <w:r w:rsidR="00C032A3" w:rsidRPr="00026F66">
        <w:rPr>
          <w:rFonts w:ascii="Times New Roman" w:hAnsi="Liberation Serif"/>
          <w:kern w:val="1"/>
          <w:sz w:val="24"/>
          <w:szCs w:val="24"/>
          <w:lang w:eastAsia="sk-SK"/>
        </w:rPr>
        <w:t xml:space="preserve"> stratila opodstatnenie.</w:t>
      </w:r>
    </w:p>
    <w:p w14:paraId="072AB8DD" w14:textId="77777777" w:rsidR="00DD3877" w:rsidRPr="00026F66" w:rsidRDefault="00DD3877"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0EF7B6F1" w14:textId="77096A91" w:rsidR="007501C0" w:rsidRPr="00026F66" w:rsidRDefault="007501C0"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00AA5C61" w:rsidRPr="00026F66">
        <w:rPr>
          <w:rFonts w:ascii="Times New Roman" w:hAnsi="Liberation Serif"/>
          <w:b/>
          <w:kern w:val="1"/>
          <w:sz w:val="24"/>
          <w:szCs w:val="24"/>
          <w:lang w:eastAsia="sk-SK"/>
        </w:rPr>
        <w:t>bodom 5 a 6</w:t>
      </w:r>
      <w:r w:rsidR="003D7CCD"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003D7CCD" w:rsidRPr="00026F66">
        <w:rPr>
          <w:rFonts w:ascii="Times New Roman" w:hAnsi="Liberation Serif"/>
          <w:b/>
          <w:kern w:val="1"/>
          <w:sz w:val="24"/>
          <w:szCs w:val="24"/>
          <w:lang w:eastAsia="sk-SK"/>
        </w:rPr>
        <w:t xml:space="preserve"> 4 ods. 4, nov</w:t>
      </w:r>
      <w:r w:rsidR="003D7CCD" w:rsidRPr="00026F66">
        <w:rPr>
          <w:rFonts w:ascii="Times New Roman" w:hAnsi="Liberation Serif"/>
          <w:b/>
          <w:kern w:val="1"/>
          <w:sz w:val="24"/>
          <w:szCs w:val="24"/>
          <w:lang w:eastAsia="sk-SK"/>
        </w:rPr>
        <w:t>ý</w:t>
      </w:r>
      <w:r w:rsidR="003D7CCD" w:rsidRPr="00026F66">
        <w:rPr>
          <w:rFonts w:ascii="Times New Roman" w:hAnsi="Liberation Serif"/>
          <w:b/>
          <w:kern w:val="1"/>
          <w:sz w:val="24"/>
          <w:szCs w:val="24"/>
          <w:lang w:eastAsia="sk-SK"/>
        </w:rPr>
        <w:t xml:space="preserve"> </w:t>
      </w:r>
      <w:r w:rsidR="003D7CCD" w:rsidRPr="00026F66">
        <w:rPr>
          <w:rFonts w:ascii="Times New Roman" w:hAnsi="Liberation Serif"/>
          <w:b/>
          <w:kern w:val="1"/>
          <w:sz w:val="24"/>
          <w:szCs w:val="24"/>
          <w:lang w:eastAsia="sk-SK"/>
        </w:rPr>
        <w:t>§</w:t>
      </w:r>
      <w:r w:rsidR="003D7CCD" w:rsidRPr="00026F66">
        <w:rPr>
          <w:rFonts w:ascii="Times New Roman" w:hAnsi="Liberation Serif"/>
          <w:b/>
          <w:kern w:val="1"/>
          <w:sz w:val="24"/>
          <w:szCs w:val="24"/>
          <w:lang w:eastAsia="sk-SK"/>
        </w:rPr>
        <w:t xml:space="preserve"> 4a</w:t>
      </w:r>
      <w:r w:rsidRPr="00026F66">
        <w:rPr>
          <w:rFonts w:ascii="Times New Roman" w:hAnsi="Liberation Serif"/>
          <w:b/>
          <w:kern w:val="1"/>
          <w:sz w:val="24"/>
          <w:szCs w:val="24"/>
          <w:lang w:eastAsia="sk-SK"/>
        </w:rPr>
        <w:t>)</w:t>
      </w:r>
    </w:p>
    <w:p w14:paraId="50320102" w14:textId="77777777" w:rsidR="007501C0" w:rsidRPr="00026F66" w:rsidRDefault="007501C0"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295D922E" w14:textId="77777777" w:rsidR="00A50F92" w:rsidRPr="00026F66" w:rsidRDefault="00A50F92" w:rsidP="00A50F92">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Navrhuje sa všeobecnejšia úprava zákazu zneužitia práv a povinností zo štátnozamestnaneckého pomeru, konkrétne:</w:t>
      </w:r>
    </w:p>
    <w:p w14:paraId="05BDAA22" w14:textId="77777777" w:rsidR="00D14208" w:rsidRPr="00026F66" w:rsidRDefault="00A50F92" w:rsidP="00D14208">
      <w:pPr>
        <w:pStyle w:val="Odsekzoznamu"/>
        <w:numPr>
          <w:ilvl w:val="0"/>
          <w:numId w:val="33"/>
        </w:numPr>
        <w:suppressAutoHyphens/>
        <w:ind w:left="284" w:hanging="284"/>
        <w:jc w:val="both"/>
        <w:rPr>
          <w:rFonts w:hAnsi="Times New Roman"/>
          <w:kern w:val="1"/>
          <w:lang w:val="sk-SK" w:eastAsia="sk-SK"/>
        </w:rPr>
      </w:pPr>
      <w:r w:rsidRPr="00026F66">
        <w:rPr>
          <w:rFonts w:hAnsi="Times New Roman"/>
          <w:kern w:val="1"/>
          <w:lang w:val="sk-SK" w:eastAsia="sk-SK"/>
        </w:rPr>
        <w:t>zákaz zneužitia práv a povinností sa navrhuje rozšíriť o prípady, keď vzniká prospech, nakoľko dôsledok zneužitia práv alebo povinností nemusí byť nevyhnutne vždy negatívny,</w:t>
      </w:r>
    </w:p>
    <w:p w14:paraId="58348F66" w14:textId="77777777" w:rsidR="00D14208" w:rsidRPr="00026F66" w:rsidRDefault="00A50F92" w:rsidP="00D14208">
      <w:pPr>
        <w:pStyle w:val="Odsekzoznamu"/>
        <w:numPr>
          <w:ilvl w:val="0"/>
          <w:numId w:val="33"/>
        </w:numPr>
        <w:suppressAutoHyphens/>
        <w:ind w:left="284" w:hanging="284"/>
        <w:jc w:val="both"/>
        <w:rPr>
          <w:rFonts w:hAnsi="Times New Roman"/>
          <w:kern w:val="1"/>
          <w:lang w:val="sk-SK" w:eastAsia="sk-SK"/>
        </w:rPr>
      </w:pPr>
      <w:r w:rsidRPr="00026F66">
        <w:rPr>
          <w:rFonts w:hAnsi="Times New Roman"/>
          <w:kern w:val="1"/>
          <w:lang w:val="sk-SK" w:eastAsia="sk-SK"/>
        </w:rPr>
        <w:t>okruh tzv. dotknutých subjektov sa rozširuje o služobný úrad a iné právnické osoby – aj týmto subjektom môže vzniknúť prospech alebo neprospech v dôsledku zneužitia práv a povinností,</w:t>
      </w:r>
    </w:p>
    <w:p w14:paraId="736E2CF8" w14:textId="77777777" w:rsidR="00D14208" w:rsidRPr="00026F66" w:rsidRDefault="00A50F92" w:rsidP="00D14208">
      <w:pPr>
        <w:pStyle w:val="Odsekzoznamu"/>
        <w:numPr>
          <w:ilvl w:val="0"/>
          <w:numId w:val="33"/>
        </w:numPr>
        <w:suppressAutoHyphens/>
        <w:ind w:left="284" w:hanging="284"/>
        <w:jc w:val="both"/>
        <w:rPr>
          <w:rFonts w:hAnsi="Times New Roman"/>
          <w:kern w:val="1"/>
          <w:lang w:val="sk-SK" w:eastAsia="sk-SK"/>
        </w:rPr>
      </w:pPr>
      <w:r w:rsidRPr="00026F66">
        <w:rPr>
          <w:rFonts w:hAnsi="Times New Roman"/>
          <w:kern w:val="1"/>
          <w:lang w:val="sk-SK" w:eastAsia="sk-SK"/>
        </w:rPr>
        <w:t>termíny „ujma“ a „ponižovanie ľudskej dôstojnosti“ sa nahrádzajú všeobecnejším slovom „neprospech“,</w:t>
      </w:r>
    </w:p>
    <w:p w14:paraId="64C01C07" w14:textId="77777777" w:rsidR="00A50F92" w:rsidRPr="00026F66" w:rsidRDefault="00A50F92" w:rsidP="00D14208">
      <w:pPr>
        <w:pStyle w:val="Odsekzoznamu"/>
        <w:numPr>
          <w:ilvl w:val="0"/>
          <w:numId w:val="33"/>
        </w:numPr>
        <w:suppressAutoHyphens/>
        <w:ind w:left="284" w:hanging="284"/>
        <w:jc w:val="both"/>
        <w:rPr>
          <w:rFonts w:hAnsi="Times New Roman"/>
          <w:kern w:val="1"/>
          <w:lang w:val="sk-SK" w:eastAsia="sk-SK"/>
        </w:rPr>
      </w:pPr>
      <w:r w:rsidRPr="00026F66">
        <w:rPr>
          <w:rFonts w:hAnsi="Times New Roman"/>
          <w:kern w:val="1"/>
          <w:lang w:val="sk-SK" w:eastAsia="sk-SK"/>
        </w:rPr>
        <w:t>vyčlenením úpravy do nového § 4a sa zdôrazňuje skutočnosť, že povinnosť konať v súlade s dobrými mravmi a zákaz zneužitia práv majú mať širšiu uplatniteľnosť (nielen v kontexte zákazu diskriminácie).</w:t>
      </w:r>
    </w:p>
    <w:p w14:paraId="39003526" w14:textId="77777777" w:rsidR="00D41E00" w:rsidRPr="00026F66" w:rsidRDefault="00D41E00"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5803CF44" w14:textId="0C39F1BA" w:rsidR="007501C0" w:rsidRPr="00026F66" w:rsidRDefault="007501C0"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00322EEA" w:rsidRPr="00026F66">
        <w:rPr>
          <w:rFonts w:ascii="Times New Roman" w:hAnsi="Liberation Serif"/>
          <w:b/>
          <w:kern w:val="1"/>
          <w:sz w:val="24"/>
          <w:szCs w:val="24"/>
          <w:lang w:eastAsia="sk-SK"/>
        </w:rPr>
        <w:t xml:space="preserve">bodom </w:t>
      </w:r>
      <w:r w:rsidR="00431DDF">
        <w:rPr>
          <w:rFonts w:ascii="Times New Roman" w:hAnsi="Liberation Serif"/>
          <w:b/>
          <w:kern w:val="1"/>
          <w:sz w:val="24"/>
          <w:szCs w:val="24"/>
          <w:lang w:eastAsia="sk-SK"/>
        </w:rPr>
        <w:t>8</w:t>
      </w:r>
      <w:r w:rsidR="00431DDF" w:rsidRPr="00026F66">
        <w:rPr>
          <w:rFonts w:ascii="Times New Roman" w:hAnsi="Liberation Serif"/>
          <w:b/>
          <w:kern w:val="1"/>
          <w:sz w:val="24"/>
          <w:szCs w:val="24"/>
          <w:lang w:eastAsia="sk-SK"/>
        </w:rPr>
        <w:t xml:space="preserve"> </w:t>
      </w:r>
      <w:r w:rsidR="00AA5C61" w:rsidRPr="00026F66">
        <w:rPr>
          <w:rFonts w:ascii="Times New Roman" w:hAnsi="Liberation Serif"/>
          <w:b/>
          <w:kern w:val="1"/>
          <w:sz w:val="24"/>
          <w:szCs w:val="24"/>
          <w:lang w:eastAsia="sk-SK"/>
        </w:rPr>
        <w:t>a</w:t>
      </w:r>
      <w:r w:rsidR="00AA5C61" w:rsidRPr="00026F66">
        <w:rPr>
          <w:rFonts w:ascii="Times New Roman" w:hAnsi="Liberation Serif"/>
          <w:b/>
          <w:kern w:val="1"/>
          <w:sz w:val="24"/>
          <w:szCs w:val="24"/>
          <w:lang w:eastAsia="sk-SK"/>
        </w:rPr>
        <w:t>ž</w:t>
      </w:r>
      <w:r w:rsidR="00AA5C61" w:rsidRPr="00026F66">
        <w:rPr>
          <w:rFonts w:ascii="Times New Roman" w:hAnsi="Liberation Serif"/>
          <w:b/>
          <w:kern w:val="1"/>
          <w:sz w:val="24"/>
          <w:szCs w:val="24"/>
          <w:lang w:eastAsia="sk-SK"/>
        </w:rPr>
        <w:t xml:space="preserve"> 11</w:t>
      </w:r>
      <w:r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00322EEA" w:rsidRPr="00026F66">
        <w:rPr>
          <w:rFonts w:ascii="Times New Roman" w:hAnsi="Liberation Serif"/>
          <w:b/>
          <w:kern w:val="1"/>
          <w:sz w:val="24"/>
          <w:szCs w:val="24"/>
          <w:lang w:eastAsia="sk-SK"/>
        </w:rPr>
        <w:t xml:space="preserve"> 7 ods. </w:t>
      </w:r>
      <w:r w:rsidR="00192172" w:rsidRPr="00026F66">
        <w:rPr>
          <w:rFonts w:ascii="Times New Roman" w:hAnsi="Liberation Serif"/>
          <w:b/>
          <w:kern w:val="1"/>
          <w:sz w:val="24"/>
          <w:szCs w:val="24"/>
          <w:lang w:eastAsia="sk-SK"/>
        </w:rPr>
        <w:t xml:space="preserve">4, </w:t>
      </w:r>
      <w:r w:rsidR="00322EEA" w:rsidRPr="00026F66">
        <w:rPr>
          <w:rFonts w:ascii="Times New Roman" w:hAnsi="Liberation Serif"/>
          <w:b/>
          <w:kern w:val="1"/>
          <w:sz w:val="24"/>
          <w:szCs w:val="24"/>
          <w:lang w:eastAsia="sk-SK"/>
        </w:rPr>
        <w:t>6 a</w:t>
      </w:r>
      <w:r w:rsidR="00322EEA" w:rsidRPr="00026F66">
        <w:rPr>
          <w:rFonts w:ascii="Times New Roman" w:hAnsi="Liberation Serif"/>
          <w:b/>
          <w:kern w:val="1"/>
          <w:sz w:val="24"/>
          <w:szCs w:val="24"/>
          <w:lang w:eastAsia="sk-SK"/>
        </w:rPr>
        <w:t> </w:t>
      </w:r>
      <w:r w:rsidR="00322EEA" w:rsidRPr="00026F66">
        <w:rPr>
          <w:rFonts w:ascii="Times New Roman" w:hAnsi="Liberation Serif"/>
          <w:b/>
          <w:kern w:val="1"/>
          <w:sz w:val="24"/>
          <w:szCs w:val="24"/>
          <w:lang w:eastAsia="sk-SK"/>
        </w:rPr>
        <w:t>8 a</w:t>
      </w:r>
      <w:r w:rsidR="00322EEA" w:rsidRPr="00026F66">
        <w:rPr>
          <w:rFonts w:ascii="Times New Roman" w:hAnsi="Liberation Serif"/>
          <w:b/>
          <w:kern w:val="1"/>
          <w:sz w:val="24"/>
          <w:szCs w:val="24"/>
          <w:lang w:eastAsia="sk-SK"/>
        </w:rPr>
        <w:t>ž</w:t>
      </w:r>
      <w:r w:rsidR="00322EEA" w:rsidRPr="00026F66">
        <w:rPr>
          <w:rFonts w:ascii="Times New Roman" w:hAnsi="Liberation Serif"/>
          <w:b/>
          <w:kern w:val="1"/>
          <w:sz w:val="24"/>
          <w:szCs w:val="24"/>
          <w:lang w:eastAsia="sk-SK"/>
        </w:rPr>
        <w:t xml:space="preserve"> 11</w:t>
      </w:r>
      <w:r w:rsidRPr="00026F66">
        <w:rPr>
          <w:rFonts w:ascii="Times New Roman" w:hAnsi="Liberation Serif"/>
          <w:b/>
          <w:kern w:val="1"/>
          <w:sz w:val="24"/>
          <w:szCs w:val="24"/>
          <w:lang w:eastAsia="sk-SK"/>
        </w:rPr>
        <w:t>)</w:t>
      </w:r>
    </w:p>
    <w:p w14:paraId="25334317" w14:textId="77777777" w:rsidR="007501C0" w:rsidRPr="00026F66" w:rsidRDefault="007501C0"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3AA18599" w14:textId="77777777" w:rsidR="007501C0" w:rsidRPr="00026F66" w:rsidRDefault="00322EEA"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Legislat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vno-technick</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pravy</w:t>
      </w:r>
      <w:r w:rsidR="007501C0" w:rsidRPr="00026F66">
        <w:rPr>
          <w:rFonts w:ascii="Times New Roman" w:hAnsi="Liberation Serif"/>
          <w:kern w:val="1"/>
          <w:sz w:val="24"/>
          <w:szCs w:val="24"/>
          <w:lang w:eastAsia="sk-SK"/>
        </w:rPr>
        <w:t>.</w:t>
      </w:r>
    </w:p>
    <w:p w14:paraId="618F19EB" w14:textId="77777777" w:rsidR="007501C0" w:rsidRPr="00026F66" w:rsidRDefault="007501C0"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49E23652" w14:textId="5D263450" w:rsidR="007501C0" w:rsidRPr="00026F66" w:rsidRDefault="007501C0"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00431DDF">
        <w:rPr>
          <w:rFonts w:ascii="Times New Roman" w:hAnsi="Liberation Serif"/>
          <w:b/>
          <w:kern w:val="1"/>
          <w:sz w:val="24"/>
          <w:szCs w:val="24"/>
          <w:lang w:eastAsia="sk-SK"/>
        </w:rPr>
        <w:t> </w:t>
      </w:r>
      <w:r w:rsidR="00431DDF" w:rsidRPr="00026F66">
        <w:rPr>
          <w:rFonts w:ascii="Times New Roman" w:hAnsi="Liberation Serif"/>
          <w:b/>
          <w:kern w:val="1"/>
          <w:sz w:val="24"/>
          <w:szCs w:val="24"/>
          <w:lang w:eastAsia="sk-SK"/>
        </w:rPr>
        <w:t>bod</w:t>
      </w:r>
      <w:r w:rsidR="00431DDF">
        <w:rPr>
          <w:rFonts w:ascii="Times New Roman" w:hAnsi="Liberation Serif"/>
          <w:b/>
          <w:kern w:val="1"/>
          <w:sz w:val="24"/>
          <w:szCs w:val="24"/>
          <w:lang w:eastAsia="sk-SK"/>
        </w:rPr>
        <w:t>om 7 a</w:t>
      </w:r>
      <w:r w:rsidR="00431DDF" w:rsidRPr="00026F66">
        <w:rPr>
          <w:rFonts w:ascii="Times New Roman" w:hAnsi="Liberation Serif"/>
          <w:b/>
          <w:kern w:val="1"/>
          <w:sz w:val="24"/>
          <w:szCs w:val="24"/>
          <w:lang w:eastAsia="sk-SK"/>
        </w:rPr>
        <w:t xml:space="preserve"> </w:t>
      </w:r>
      <w:r w:rsidR="00AA5C61" w:rsidRPr="00026F66">
        <w:rPr>
          <w:rFonts w:ascii="Times New Roman" w:hAnsi="Liberation Serif"/>
          <w:b/>
          <w:kern w:val="1"/>
          <w:sz w:val="24"/>
          <w:szCs w:val="24"/>
          <w:lang w:eastAsia="sk-SK"/>
        </w:rPr>
        <w:t>12</w:t>
      </w:r>
      <w:r w:rsidR="00241EC2"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00431DDF">
        <w:rPr>
          <w:rFonts w:ascii="Times New Roman" w:hAnsi="Liberation Serif"/>
          <w:b/>
          <w:kern w:val="1"/>
          <w:sz w:val="24"/>
          <w:szCs w:val="24"/>
          <w:lang w:eastAsia="sk-SK"/>
        </w:rPr>
        <w:t>§</w:t>
      </w:r>
      <w:r w:rsidR="00431DDF">
        <w:rPr>
          <w:rFonts w:ascii="Times New Roman" w:hAnsi="Liberation Serif"/>
          <w:b/>
          <w:kern w:val="1"/>
          <w:sz w:val="24"/>
          <w:szCs w:val="24"/>
          <w:lang w:eastAsia="sk-SK"/>
        </w:rPr>
        <w:t xml:space="preserve"> 7 ods. 4,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322EEA" w:rsidRPr="00026F66">
        <w:rPr>
          <w:rFonts w:ascii="Times New Roman" w:hAnsi="Liberation Serif"/>
          <w:b/>
          <w:kern w:val="1"/>
          <w:sz w:val="24"/>
          <w:szCs w:val="24"/>
          <w:lang w:eastAsia="sk-SK"/>
        </w:rPr>
        <w:t>8</w:t>
      </w:r>
      <w:r w:rsidRPr="00026F66">
        <w:rPr>
          <w:rFonts w:ascii="Times New Roman" w:hAnsi="Liberation Serif"/>
          <w:b/>
          <w:kern w:val="1"/>
          <w:sz w:val="24"/>
          <w:szCs w:val="24"/>
          <w:lang w:eastAsia="sk-SK"/>
        </w:rPr>
        <w:t>)</w:t>
      </w:r>
      <w:r w:rsidR="00F17E1E" w:rsidRPr="00026F66">
        <w:rPr>
          <w:rFonts w:ascii="Times New Roman" w:hAnsi="Liberation Serif"/>
          <w:b/>
          <w:kern w:val="1"/>
          <w:sz w:val="24"/>
          <w:szCs w:val="24"/>
          <w:lang w:eastAsia="sk-SK"/>
        </w:rPr>
        <w:t xml:space="preserve"> </w:t>
      </w:r>
    </w:p>
    <w:p w14:paraId="064ABB7D" w14:textId="77777777" w:rsidR="007501C0" w:rsidRPr="00026F66" w:rsidRDefault="007501C0"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7C0759C3" w14:textId="45012263" w:rsidR="007501C0" w:rsidRPr="00026F66" w:rsidRDefault="00322EEA"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Legislat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vno-technick</w:t>
      </w:r>
      <w:r w:rsidR="00182742">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w:t>
      </w:r>
      <w:r w:rsidR="00182742">
        <w:rPr>
          <w:rFonts w:ascii="Times New Roman" w:hAnsi="Liberation Serif"/>
          <w:kern w:val="1"/>
          <w:sz w:val="24"/>
          <w:szCs w:val="24"/>
          <w:lang w:eastAsia="sk-SK"/>
        </w:rPr>
        <w:t>y</w:t>
      </w:r>
      <w:r w:rsidR="00F5713C" w:rsidRPr="00026F66">
        <w:rPr>
          <w:rFonts w:ascii="Times New Roman" w:hAnsi="Liberation Serif"/>
          <w:kern w:val="1"/>
          <w:sz w:val="24"/>
          <w:szCs w:val="24"/>
          <w:lang w:eastAsia="sk-SK"/>
        </w:rPr>
        <w:t>, v nadv</w:t>
      </w:r>
      <w:r w:rsidR="00F5713C" w:rsidRPr="00026F66">
        <w:rPr>
          <w:rFonts w:ascii="Times New Roman" w:hAnsi="Liberation Serif"/>
          <w:kern w:val="1"/>
          <w:sz w:val="24"/>
          <w:szCs w:val="24"/>
          <w:lang w:eastAsia="sk-SK"/>
        </w:rPr>
        <w:t>ä</w:t>
      </w:r>
      <w:r w:rsidR="00F5713C" w:rsidRPr="00026F66">
        <w:rPr>
          <w:rFonts w:ascii="Times New Roman" w:hAnsi="Liberation Serif"/>
          <w:kern w:val="1"/>
          <w:sz w:val="24"/>
          <w:szCs w:val="24"/>
          <w:lang w:eastAsia="sk-SK"/>
        </w:rPr>
        <w:t>znosti</w:t>
      </w:r>
      <w:r w:rsidR="00DD0F4B" w:rsidRPr="00026F66">
        <w:rPr>
          <w:rFonts w:ascii="Times New Roman" w:hAnsi="Liberation Serif"/>
          <w:kern w:val="1"/>
          <w:sz w:val="24"/>
          <w:szCs w:val="24"/>
          <w:lang w:eastAsia="sk-SK"/>
        </w:rPr>
        <w:t xml:space="preserve"> na zmeny a</w:t>
      </w:r>
      <w:r w:rsidR="00DD0F4B" w:rsidRPr="00026F66">
        <w:rPr>
          <w:rFonts w:ascii="Times New Roman" w:hAnsi="Liberation Serif"/>
          <w:kern w:val="1"/>
          <w:sz w:val="24"/>
          <w:szCs w:val="24"/>
          <w:lang w:eastAsia="sk-SK"/>
        </w:rPr>
        <w:t> </w:t>
      </w:r>
      <w:r w:rsidR="00DD0F4B" w:rsidRPr="00026F66">
        <w:rPr>
          <w:rFonts w:ascii="Times New Roman" w:hAnsi="Liberation Serif"/>
          <w:kern w:val="1"/>
          <w:sz w:val="24"/>
          <w:szCs w:val="24"/>
          <w:lang w:eastAsia="sk-SK"/>
        </w:rPr>
        <w:t>doplnenia s</w:t>
      </w:r>
      <w:r w:rsidR="00DD0F4B" w:rsidRPr="00026F66">
        <w:rPr>
          <w:rFonts w:ascii="Times New Roman" w:hAnsi="Liberation Serif"/>
          <w:kern w:val="1"/>
          <w:sz w:val="24"/>
          <w:szCs w:val="24"/>
          <w:lang w:eastAsia="sk-SK"/>
        </w:rPr>
        <w:t>ú</w:t>
      </w:r>
      <w:r w:rsidR="00DD0F4B" w:rsidRPr="00026F66">
        <w:rPr>
          <w:rFonts w:ascii="Times New Roman" w:hAnsi="Liberation Serif"/>
          <w:kern w:val="1"/>
          <w:sz w:val="24"/>
          <w:szCs w:val="24"/>
          <w:lang w:eastAsia="sk-SK"/>
        </w:rPr>
        <w:t>visiace s</w:t>
      </w:r>
      <w:r w:rsidR="00DD0F4B" w:rsidRPr="00026F66">
        <w:rPr>
          <w:rFonts w:ascii="Times New Roman" w:hAnsi="Liberation Serif"/>
          <w:kern w:val="1"/>
          <w:sz w:val="24"/>
          <w:szCs w:val="24"/>
          <w:lang w:eastAsia="sk-SK"/>
        </w:rPr>
        <w:t> </w:t>
      </w:r>
      <w:r w:rsidR="00DD0F4B" w:rsidRPr="00026F66">
        <w:rPr>
          <w:rFonts w:ascii="Times New Roman" w:hAnsi="Liberation Serif"/>
          <w:kern w:val="1"/>
          <w:sz w:val="24"/>
          <w:szCs w:val="24"/>
          <w:lang w:eastAsia="sk-SK"/>
        </w:rPr>
        <w:t>pr</w:t>
      </w:r>
      <w:r w:rsidR="00DD0F4B" w:rsidRPr="00026F66">
        <w:rPr>
          <w:rFonts w:ascii="Times New Roman" w:hAnsi="Liberation Serif"/>
          <w:kern w:val="1"/>
          <w:sz w:val="24"/>
          <w:szCs w:val="24"/>
          <w:lang w:eastAsia="sk-SK"/>
        </w:rPr>
        <w:t>á</w:t>
      </w:r>
      <w:r w:rsidR="00DD0F4B" w:rsidRPr="00026F66">
        <w:rPr>
          <w:rFonts w:ascii="Times New Roman" w:hAnsi="Liberation Serif"/>
          <w:kern w:val="1"/>
          <w:sz w:val="24"/>
          <w:szCs w:val="24"/>
          <w:lang w:eastAsia="sk-SK"/>
        </w:rPr>
        <w:t xml:space="preserve">vnou </w:t>
      </w:r>
      <w:r w:rsidR="00DD0F4B" w:rsidRPr="00026F66">
        <w:rPr>
          <w:rFonts w:ascii="Times New Roman" w:hAnsi="Liberation Serif"/>
          <w:kern w:val="1"/>
          <w:sz w:val="24"/>
          <w:szCs w:val="24"/>
          <w:lang w:eastAsia="sk-SK"/>
        </w:rPr>
        <w:t>ú</w:t>
      </w:r>
      <w:r w:rsidR="00DD0F4B" w:rsidRPr="00026F66">
        <w:rPr>
          <w:rFonts w:ascii="Times New Roman" w:hAnsi="Liberation Serif"/>
          <w:kern w:val="1"/>
          <w:sz w:val="24"/>
          <w:szCs w:val="24"/>
          <w:lang w:eastAsia="sk-SK"/>
        </w:rPr>
        <w:t>pravou registra trestov, ktor</w:t>
      </w:r>
      <w:r w:rsidR="00DD0F4B" w:rsidRPr="00026F66">
        <w:rPr>
          <w:rFonts w:ascii="Times New Roman" w:hAnsi="Liberation Serif"/>
          <w:kern w:val="1"/>
          <w:sz w:val="24"/>
          <w:szCs w:val="24"/>
          <w:lang w:eastAsia="sk-SK"/>
        </w:rPr>
        <w:t>á</w:t>
      </w:r>
      <w:r w:rsidR="00DD0F4B" w:rsidRPr="00026F66">
        <w:rPr>
          <w:rFonts w:ascii="Times New Roman" w:hAnsi="Liberation Serif"/>
          <w:kern w:val="1"/>
          <w:sz w:val="24"/>
          <w:szCs w:val="24"/>
          <w:lang w:eastAsia="sk-SK"/>
        </w:rPr>
        <w:t xml:space="preserve"> nadob</w:t>
      </w:r>
      <w:r w:rsidR="00DD0F4B" w:rsidRPr="00026F66">
        <w:rPr>
          <w:rFonts w:ascii="Times New Roman" w:hAnsi="Liberation Serif"/>
          <w:kern w:val="1"/>
          <w:sz w:val="24"/>
          <w:szCs w:val="24"/>
          <w:lang w:eastAsia="sk-SK"/>
        </w:rPr>
        <w:t>ú</w:t>
      </w:r>
      <w:r w:rsidR="00DD0F4B" w:rsidRPr="00026F66">
        <w:rPr>
          <w:rFonts w:ascii="Times New Roman" w:hAnsi="Liberation Serif"/>
          <w:kern w:val="1"/>
          <w:sz w:val="24"/>
          <w:szCs w:val="24"/>
          <w:lang w:eastAsia="sk-SK"/>
        </w:rPr>
        <w:t xml:space="preserve">da </w:t>
      </w:r>
      <w:r w:rsidR="00DD0F4B" w:rsidRPr="00026F66">
        <w:rPr>
          <w:rFonts w:ascii="Times New Roman" w:hAnsi="Liberation Serif"/>
          <w:kern w:val="1"/>
          <w:sz w:val="24"/>
          <w:szCs w:val="24"/>
          <w:lang w:eastAsia="sk-SK"/>
        </w:rPr>
        <w:t>úč</w:t>
      </w:r>
      <w:r w:rsidR="00DD0F4B" w:rsidRPr="00026F66">
        <w:rPr>
          <w:rFonts w:ascii="Times New Roman" w:hAnsi="Liberation Serif"/>
          <w:kern w:val="1"/>
          <w:sz w:val="24"/>
          <w:szCs w:val="24"/>
          <w:lang w:eastAsia="sk-SK"/>
        </w:rPr>
        <w:t>innos</w:t>
      </w:r>
      <w:r w:rsidR="00DD0F4B" w:rsidRPr="00026F66">
        <w:rPr>
          <w:rFonts w:ascii="Times New Roman" w:hAnsi="Liberation Serif"/>
          <w:kern w:val="1"/>
          <w:sz w:val="24"/>
          <w:szCs w:val="24"/>
          <w:lang w:eastAsia="sk-SK"/>
        </w:rPr>
        <w:t>ť</w:t>
      </w:r>
      <w:r w:rsidR="00DD0F4B" w:rsidRPr="00026F66">
        <w:rPr>
          <w:rFonts w:ascii="Times New Roman" w:hAnsi="Liberation Serif"/>
          <w:kern w:val="1"/>
          <w:sz w:val="24"/>
          <w:szCs w:val="24"/>
          <w:lang w:eastAsia="sk-SK"/>
        </w:rPr>
        <w:t xml:space="preserve"> 1. janu</w:t>
      </w:r>
      <w:r w:rsidR="00DD0F4B" w:rsidRPr="00026F66">
        <w:rPr>
          <w:rFonts w:ascii="Times New Roman" w:hAnsi="Liberation Serif"/>
          <w:kern w:val="1"/>
          <w:sz w:val="24"/>
          <w:szCs w:val="24"/>
          <w:lang w:eastAsia="sk-SK"/>
        </w:rPr>
        <w:t>á</w:t>
      </w:r>
      <w:r w:rsidR="00DD0F4B" w:rsidRPr="00026F66">
        <w:rPr>
          <w:rFonts w:ascii="Times New Roman" w:hAnsi="Liberation Serif"/>
          <w:kern w:val="1"/>
          <w:sz w:val="24"/>
          <w:szCs w:val="24"/>
          <w:lang w:eastAsia="sk-SK"/>
        </w:rPr>
        <w:t>ra 2026.</w:t>
      </w:r>
    </w:p>
    <w:p w14:paraId="410B8640" w14:textId="77777777" w:rsidR="007501C0" w:rsidRPr="00026F66" w:rsidRDefault="007501C0"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p>
    <w:p w14:paraId="722A1B31" w14:textId="553B6969" w:rsidR="007501C0" w:rsidRPr="00026F66" w:rsidRDefault="007501C0"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00322EEA" w:rsidRPr="00026F66">
        <w:rPr>
          <w:rFonts w:ascii="Times New Roman" w:hAnsi="Liberation Serif"/>
          <w:b/>
          <w:kern w:val="1"/>
          <w:sz w:val="24"/>
          <w:szCs w:val="24"/>
          <w:lang w:eastAsia="sk-SK"/>
        </w:rPr>
        <w:t> </w:t>
      </w:r>
      <w:r w:rsidR="00322EEA" w:rsidRPr="00026F66">
        <w:rPr>
          <w:rFonts w:ascii="Times New Roman" w:hAnsi="Liberation Serif"/>
          <w:b/>
          <w:kern w:val="1"/>
          <w:sz w:val="24"/>
          <w:szCs w:val="24"/>
          <w:lang w:eastAsia="sk-SK"/>
        </w:rPr>
        <w:t xml:space="preserve">bodom </w:t>
      </w:r>
      <w:r w:rsidR="00AA5C61" w:rsidRPr="00026F66">
        <w:rPr>
          <w:rFonts w:ascii="Times New Roman" w:hAnsi="Liberation Serif"/>
          <w:b/>
          <w:kern w:val="1"/>
          <w:sz w:val="24"/>
          <w:szCs w:val="24"/>
          <w:lang w:eastAsia="sk-SK"/>
        </w:rPr>
        <w:t>13 a 14</w:t>
      </w:r>
      <w:r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322EEA" w:rsidRPr="00026F66">
        <w:rPr>
          <w:rFonts w:ascii="Times New Roman" w:hAnsi="Liberation Serif"/>
          <w:b/>
          <w:kern w:val="1"/>
          <w:sz w:val="24"/>
          <w:szCs w:val="24"/>
          <w:lang w:eastAsia="sk-SK"/>
        </w:rPr>
        <w:t>15 ods. 1</w:t>
      </w:r>
      <w:r w:rsidRPr="00026F66">
        <w:rPr>
          <w:rFonts w:ascii="Times New Roman" w:hAnsi="Liberation Serif"/>
          <w:b/>
          <w:kern w:val="1"/>
          <w:sz w:val="24"/>
          <w:szCs w:val="24"/>
          <w:lang w:eastAsia="sk-SK"/>
        </w:rPr>
        <w:t>)</w:t>
      </w:r>
    </w:p>
    <w:p w14:paraId="54620DC0" w14:textId="77777777" w:rsidR="007501C0" w:rsidRPr="00026F66" w:rsidRDefault="007501C0"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50B66EC4" w14:textId="56F2AB20" w:rsidR="007501C0" w:rsidRPr="00026F66" w:rsidRDefault="00276EE7"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Navrhuje sa vypustenie niektor</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subjektov (organiza</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zlo</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ka ozbrojen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s</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l ur</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en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Ministerstvom obrany Slovenskej republiky, Slovensk</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informa</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ba, organiza</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zlo</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ka Zboru v</w:t>
      </w:r>
      <w:r w:rsidRPr="00026F66">
        <w:rPr>
          <w:rFonts w:ascii="Times New Roman" w:hAnsi="Liberation Serif"/>
          <w:kern w:val="1"/>
          <w:sz w:val="24"/>
          <w:szCs w:val="24"/>
          <w:lang w:eastAsia="sk-SK"/>
        </w:rPr>
        <w:t>ä</w:t>
      </w:r>
      <w:r w:rsidRPr="00026F66">
        <w:rPr>
          <w:rFonts w:ascii="Times New Roman" w:hAnsi="Liberation Serif"/>
          <w:kern w:val="1"/>
          <w:sz w:val="24"/>
          <w:szCs w:val="24"/>
          <w:lang w:eastAsia="sk-SK"/>
        </w:rPr>
        <w:t>zenskej a</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justi</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nej str</w:t>
      </w:r>
      <w:r w:rsidRPr="00026F66">
        <w:rPr>
          <w:rFonts w:ascii="Times New Roman" w:hAnsi="Liberation Serif"/>
          <w:kern w:val="1"/>
          <w:sz w:val="24"/>
          <w:szCs w:val="24"/>
          <w:lang w:eastAsia="sk-SK"/>
        </w:rPr>
        <w:t>áž</w:t>
      </w:r>
      <w:r w:rsidRPr="00026F66">
        <w:rPr>
          <w:rFonts w:ascii="Times New Roman" w:hAnsi="Liberation Serif"/>
          <w:kern w:val="1"/>
          <w:sz w:val="24"/>
          <w:szCs w:val="24"/>
          <w:lang w:eastAsia="sk-SK"/>
        </w:rPr>
        <w:t>e) zo s</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stavy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ch </w:t>
      </w:r>
      <w:r w:rsidRPr="00026F66">
        <w:rPr>
          <w:rFonts w:ascii="Times New Roman" w:hAnsi="Liberation Serif"/>
          <w:kern w:val="1"/>
          <w:sz w:val="24"/>
          <w:szCs w:val="24"/>
          <w:lang w:eastAsia="sk-SK"/>
        </w:rPr>
        <w:t>ú</w:t>
      </w:r>
      <w:r w:rsidR="005927B2" w:rsidRPr="00026F66">
        <w:rPr>
          <w:rFonts w:ascii="Times New Roman" w:hAnsi="Liberation Serif"/>
          <w:kern w:val="1"/>
          <w:sz w:val="24"/>
          <w:szCs w:val="24"/>
          <w:lang w:eastAsia="sk-SK"/>
        </w:rPr>
        <w:t>radov, nako</w:t>
      </w:r>
      <w:r w:rsidR="005927B2" w:rsidRPr="00026F66">
        <w:rPr>
          <w:rFonts w:ascii="Times New Roman" w:hAnsi="Liberation Serif"/>
          <w:kern w:val="1"/>
          <w:sz w:val="24"/>
          <w:szCs w:val="24"/>
          <w:lang w:eastAsia="sk-SK"/>
        </w:rPr>
        <w:t>ľ</w:t>
      </w:r>
      <w:r w:rsidR="005927B2" w:rsidRPr="00026F66">
        <w:rPr>
          <w:rFonts w:ascii="Times New Roman" w:hAnsi="Liberation Serif"/>
          <w:kern w:val="1"/>
          <w:sz w:val="24"/>
          <w:szCs w:val="24"/>
          <w:lang w:eastAsia="sk-SK"/>
        </w:rPr>
        <w:t>ko v</w:t>
      </w:r>
      <w:r w:rsidR="005927B2" w:rsidRPr="00026F66">
        <w:rPr>
          <w:rFonts w:ascii="Times New Roman" w:hAnsi="Liberation Serif"/>
          <w:kern w:val="1"/>
          <w:sz w:val="24"/>
          <w:szCs w:val="24"/>
          <w:lang w:eastAsia="sk-SK"/>
        </w:rPr>
        <w:t> </w:t>
      </w:r>
      <w:r w:rsidR="005927B2" w:rsidRPr="00026F66">
        <w:rPr>
          <w:rFonts w:ascii="Times New Roman" w:hAnsi="Liberation Serif"/>
          <w:kern w:val="1"/>
          <w:sz w:val="24"/>
          <w:szCs w:val="24"/>
          <w:lang w:eastAsia="sk-SK"/>
        </w:rPr>
        <w:t>t</w:t>
      </w:r>
      <w:r w:rsidR="005927B2" w:rsidRPr="00026F66">
        <w:rPr>
          <w:rFonts w:ascii="Times New Roman" w:hAnsi="Liberation Serif"/>
          <w:kern w:val="1"/>
          <w:sz w:val="24"/>
          <w:szCs w:val="24"/>
          <w:lang w:eastAsia="sk-SK"/>
        </w:rPr>
        <w:t>ý</w:t>
      </w:r>
      <w:r w:rsidR="00F5713C" w:rsidRPr="00026F66">
        <w:rPr>
          <w:rFonts w:ascii="Times New Roman" w:hAnsi="Liberation Serif"/>
          <w:kern w:val="1"/>
          <w:sz w:val="24"/>
          <w:szCs w:val="24"/>
          <w:lang w:eastAsia="sk-SK"/>
        </w:rPr>
        <w:t>chto</w:t>
      </w:r>
      <w:r w:rsidRPr="00026F66">
        <w:rPr>
          <w:rFonts w:ascii="Times New Roman" w:hAnsi="Liberation Serif"/>
          <w:kern w:val="1"/>
          <w:sz w:val="24"/>
          <w:szCs w:val="24"/>
          <w:lang w:eastAsia="sk-SK"/>
        </w:rPr>
        <w:t xml:space="preserve"> subjektoch</w:t>
      </w:r>
      <w:r w:rsidR="00F5713C" w:rsidRPr="00026F66">
        <w:rPr>
          <w:rFonts w:ascii="Times New Roman" w:hAnsi="Liberation Serif"/>
          <w:kern w:val="1"/>
          <w:sz w:val="24"/>
          <w:szCs w:val="24"/>
          <w:lang w:eastAsia="sk-SK"/>
        </w:rPr>
        <w:t xml:space="preserve"> (pr</w:t>
      </w:r>
      <w:r w:rsidR="00F5713C" w:rsidRPr="00026F66">
        <w:rPr>
          <w:rFonts w:ascii="Times New Roman" w:hAnsi="Liberation Serif"/>
          <w:kern w:val="1"/>
          <w:sz w:val="24"/>
          <w:szCs w:val="24"/>
          <w:lang w:eastAsia="sk-SK"/>
        </w:rPr>
        <w:t>í</w:t>
      </w:r>
      <w:r w:rsidR="00F5713C" w:rsidRPr="00026F66">
        <w:rPr>
          <w:rFonts w:ascii="Times New Roman" w:hAnsi="Liberation Serif"/>
          <w:kern w:val="1"/>
          <w:sz w:val="24"/>
          <w:szCs w:val="24"/>
          <w:lang w:eastAsia="sk-SK"/>
        </w:rPr>
        <w:t xml:space="preserve">padne </w:t>
      </w:r>
      <w:r w:rsidR="00F5713C" w:rsidRPr="00026F66">
        <w:rPr>
          <w:rFonts w:ascii="Times New Roman" w:hAnsi="Liberation Serif"/>
          <w:kern w:val="1"/>
          <w:sz w:val="24"/>
          <w:szCs w:val="24"/>
          <w:lang w:eastAsia="sk-SK"/>
        </w:rPr>
        <w:t>ú</w:t>
      </w:r>
      <w:r w:rsidR="00F5713C" w:rsidRPr="00026F66">
        <w:rPr>
          <w:rFonts w:ascii="Times New Roman" w:hAnsi="Liberation Serif"/>
          <w:kern w:val="1"/>
          <w:sz w:val="24"/>
          <w:szCs w:val="24"/>
          <w:lang w:eastAsia="sk-SK"/>
        </w:rPr>
        <w:t>tvaroch)</w:t>
      </w:r>
      <w:r w:rsidRPr="00026F66">
        <w:rPr>
          <w:rFonts w:ascii="Times New Roman" w:hAnsi="Liberation Serif"/>
          <w:kern w:val="1"/>
          <w:sz w:val="24"/>
          <w:szCs w:val="24"/>
          <w:lang w:eastAsia="sk-SK"/>
        </w:rPr>
        <w:t xml:space="preserve"> </w:t>
      </w:r>
      <w:r w:rsidR="00F5713C" w:rsidRPr="00026F66">
        <w:rPr>
          <w:rFonts w:ascii="Times New Roman" w:hAnsi="Liberation Serif"/>
          <w:kern w:val="1"/>
          <w:sz w:val="24"/>
          <w:szCs w:val="24"/>
          <w:lang w:eastAsia="sk-SK"/>
        </w:rPr>
        <w:t xml:space="preserve">sa </w:t>
      </w:r>
      <w:r w:rsidRPr="00026F66">
        <w:rPr>
          <w:rFonts w:ascii="Times New Roman" w:hAnsi="Liberation Serif"/>
          <w:kern w:val="1"/>
          <w:sz w:val="24"/>
          <w:szCs w:val="24"/>
          <w:lang w:eastAsia="sk-SK"/>
        </w:rPr>
        <w:t>nevykon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va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tna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ba pod</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a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kona o</w:t>
      </w:r>
      <w:r w:rsidRPr="00026F66">
        <w:rPr>
          <w:rFonts w:ascii="Times New Roman" w:hAnsi="Liberation Serif"/>
          <w:kern w:val="1"/>
          <w:sz w:val="24"/>
          <w:szCs w:val="24"/>
          <w:lang w:eastAsia="sk-SK"/>
        </w:rPr>
        <w:t> 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tnej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be.</w:t>
      </w:r>
    </w:p>
    <w:p w14:paraId="01C44440" w14:textId="77777777" w:rsidR="007501C0" w:rsidRPr="00026F66" w:rsidRDefault="007501C0"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p>
    <w:p w14:paraId="617B0611" w14:textId="7EC4132E" w:rsidR="007501C0" w:rsidRPr="00026F66" w:rsidRDefault="007501C0"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00276EE7" w:rsidRPr="00026F66">
        <w:rPr>
          <w:rFonts w:ascii="Times New Roman" w:hAnsi="Liberation Serif"/>
          <w:b/>
          <w:kern w:val="1"/>
          <w:sz w:val="24"/>
          <w:szCs w:val="24"/>
          <w:lang w:eastAsia="sk-SK"/>
        </w:rPr>
        <w:t xml:space="preserve">bodu </w:t>
      </w:r>
      <w:r w:rsidR="00AA5C61" w:rsidRPr="00026F66">
        <w:rPr>
          <w:rFonts w:ascii="Times New Roman" w:hAnsi="Liberation Serif"/>
          <w:b/>
          <w:kern w:val="1"/>
          <w:sz w:val="24"/>
          <w:szCs w:val="24"/>
          <w:lang w:eastAsia="sk-SK"/>
        </w:rPr>
        <w:t xml:space="preserve">16 </w:t>
      </w:r>
      <w:r w:rsidRPr="00026F66">
        <w:rPr>
          <w:rFonts w:ascii="Times New Roman" w:hAnsi="Liberation Serif"/>
          <w:b/>
          <w:kern w:val="1"/>
          <w:sz w:val="24"/>
          <w:szCs w:val="24"/>
          <w:lang w:eastAsia="sk-SK"/>
        </w:rPr>
        <w:t>(</w:t>
      </w:r>
      <w:r w:rsidR="00276EE7" w:rsidRPr="00026F66">
        <w:rPr>
          <w:rFonts w:ascii="Times New Roman" w:hAnsi="Liberation Serif"/>
          <w:b/>
          <w:kern w:val="1"/>
          <w:sz w:val="24"/>
          <w:szCs w:val="24"/>
          <w:lang w:eastAsia="sk-SK"/>
        </w:rPr>
        <w:t>§</w:t>
      </w:r>
      <w:r w:rsidR="00276EE7" w:rsidRPr="00026F66">
        <w:rPr>
          <w:rFonts w:ascii="Times New Roman" w:hAnsi="Liberation Serif"/>
          <w:b/>
          <w:kern w:val="1"/>
          <w:sz w:val="24"/>
          <w:szCs w:val="24"/>
          <w:lang w:eastAsia="sk-SK"/>
        </w:rPr>
        <w:t xml:space="preserve"> 15 ods. 6</w:t>
      </w:r>
      <w:r w:rsidRPr="00026F66">
        <w:rPr>
          <w:rFonts w:ascii="Times New Roman" w:hAnsi="Liberation Serif"/>
          <w:b/>
          <w:kern w:val="1"/>
          <w:sz w:val="24"/>
          <w:szCs w:val="24"/>
          <w:lang w:eastAsia="sk-SK"/>
        </w:rPr>
        <w:t>)</w:t>
      </w:r>
    </w:p>
    <w:p w14:paraId="47A4AA92" w14:textId="77777777" w:rsidR="00454AFA" w:rsidRPr="00026F66" w:rsidRDefault="00454AFA"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p>
    <w:p w14:paraId="13307F34" w14:textId="77777777" w:rsidR="007501C0" w:rsidRPr="00026F66" w:rsidRDefault="007501C0"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Legislat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vno-technick</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prava.</w:t>
      </w:r>
    </w:p>
    <w:p w14:paraId="468CB167" w14:textId="77777777" w:rsidR="00D41E00" w:rsidRPr="00026F66" w:rsidRDefault="00D41E00"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1E7E8926" w14:textId="41CB40DC" w:rsidR="007501C0" w:rsidRPr="00026F66" w:rsidRDefault="007501C0"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00AA5C61" w:rsidRPr="00026F66">
        <w:rPr>
          <w:rFonts w:ascii="Times New Roman" w:hAnsi="Liberation Serif"/>
          <w:b/>
          <w:kern w:val="1"/>
          <w:sz w:val="24"/>
          <w:szCs w:val="24"/>
          <w:lang w:eastAsia="sk-SK"/>
        </w:rPr>
        <w:t>bodu 17</w:t>
      </w:r>
      <w:r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233A3B" w:rsidRPr="00026F66">
        <w:rPr>
          <w:rFonts w:ascii="Times New Roman" w:hAnsi="Liberation Serif"/>
          <w:b/>
          <w:kern w:val="1"/>
          <w:sz w:val="24"/>
          <w:szCs w:val="24"/>
          <w:lang w:eastAsia="sk-SK"/>
        </w:rPr>
        <w:t>17 ods. 1</w:t>
      </w:r>
      <w:r w:rsidRPr="00026F66">
        <w:rPr>
          <w:rFonts w:ascii="Times New Roman" w:hAnsi="Liberation Serif"/>
          <w:b/>
          <w:kern w:val="1"/>
          <w:sz w:val="24"/>
          <w:szCs w:val="24"/>
          <w:lang w:eastAsia="sk-SK"/>
        </w:rPr>
        <w:t>)</w:t>
      </w:r>
    </w:p>
    <w:p w14:paraId="77602A47" w14:textId="77777777" w:rsidR="007501C0" w:rsidRPr="00026F66" w:rsidRDefault="007501C0"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p>
    <w:p w14:paraId="3F42DDD4" w14:textId="77777777" w:rsidR="007501C0" w:rsidRPr="00026F66" w:rsidRDefault="00233A3B"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Legislat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vno-technick</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prava; zos</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ladenie s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17 ods. 5.</w:t>
      </w:r>
    </w:p>
    <w:p w14:paraId="0344E78F" w14:textId="77777777" w:rsidR="007501C0" w:rsidRPr="00026F66" w:rsidRDefault="007501C0"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p>
    <w:p w14:paraId="05740EC0" w14:textId="0BAE1608" w:rsidR="007501C0" w:rsidRPr="00026F66" w:rsidRDefault="007501C0"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00AA5C61" w:rsidRPr="00026F66">
        <w:rPr>
          <w:rFonts w:ascii="Times New Roman" w:hAnsi="Liberation Serif"/>
          <w:b/>
          <w:kern w:val="1"/>
          <w:sz w:val="24"/>
          <w:szCs w:val="24"/>
          <w:lang w:eastAsia="sk-SK"/>
        </w:rPr>
        <w:t>bodu 18</w:t>
      </w:r>
      <w:r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00233A3B" w:rsidRPr="00026F66">
        <w:rPr>
          <w:rFonts w:ascii="Times New Roman" w:hAnsi="Liberation Serif"/>
          <w:b/>
          <w:kern w:val="1"/>
          <w:sz w:val="24"/>
          <w:szCs w:val="24"/>
          <w:lang w:eastAsia="sk-SK"/>
        </w:rPr>
        <w:t xml:space="preserve"> 18 ods. 5</w:t>
      </w:r>
      <w:r w:rsidRPr="00026F66">
        <w:rPr>
          <w:rFonts w:ascii="Times New Roman" w:hAnsi="Liberation Serif"/>
          <w:b/>
          <w:kern w:val="1"/>
          <w:sz w:val="24"/>
          <w:szCs w:val="24"/>
          <w:lang w:eastAsia="sk-SK"/>
        </w:rPr>
        <w:t>)</w:t>
      </w:r>
    </w:p>
    <w:p w14:paraId="50669F43" w14:textId="77777777" w:rsidR="007501C0" w:rsidRPr="00026F66" w:rsidRDefault="007501C0"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p>
    <w:p w14:paraId="0BF8B110" w14:textId="77777777" w:rsidR="007501C0" w:rsidRPr="00026F66" w:rsidRDefault="007501C0"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Legislat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vno-technick</w:t>
      </w:r>
      <w:r w:rsidR="00233A3B"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w:t>
      </w:r>
      <w:r w:rsidR="00233A3B" w:rsidRPr="00026F66">
        <w:rPr>
          <w:rFonts w:ascii="Times New Roman" w:hAnsi="Liberation Serif"/>
          <w:kern w:val="1"/>
          <w:sz w:val="24"/>
          <w:szCs w:val="24"/>
          <w:lang w:eastAsia="sk-SK"/>
        </w:rPr>
        <w:t>a</w:t>
      </w:r>
      <w:r w:rsidR="00851405" w:rsidRPr="00026F66">
        <w:rPr>
          <w:rFonts w:ascii="Times New Roman" w:hAnsi="Liberation Serif"/>
          <w:kern w:val="1"/>
          <w:sz w:val="24"/>
          <w:szCs w:val="24"/>
          <w:lang w:eastAsia="sk-SK"/>
        </w:rPr>
        <w:t xml:space="preserve"> nadv</w:t>
      </w:r>
      <w:r w:rsidR="00851405" w:rsidRPr="00026F66">
        <w:rPr>
          <w:rFonts w:ascii="Times New Roman" w:hAnsi="Liberation Serif"/>
          <w:kern w:val="1"/>
          <w:sz w:val="24"/>
          <w:szCs w:val="24"/>
          <w:lang w:eastAsia="sk-SK"/>
        </w:rPr>
        <w:t>ä</w:t>
      </w:r>
      <w:r w:rsidR="00851405" w:rsidRPr="00026F66">
        <w:rPr>
          <w:rFonts w:ascii="Times New Roman" w:hAnsi="Liberation Serif"/>
          <w:kern w:val="1"/>
          <w:sz w:val="24"/>
          <w:szCs w:val="24"/>
          <w:lang w:eastAsia="sk-SK"/>
        </w:rPr>
        <w:t>zuj</w:t>
      </w:r>
      <w:r w:rsidR="00851405" w:rsidRPr="00026F66">
        <w:rPr>
          <w:rFonts w:ascii="Times New Roman" w:hAnsi="Liberation Serif"/>
          <w:kern w:val="1"/>
          <w:sz w:val="24"/>
          <w:szCs w:val="24"/>
          <w:lang w:eastAsia="sk-SK"/>
        </w:rPr>
        <w:t>ú</w:t>
      </w:r>
      <w:r w:rsidR="00851405" w:rsidRPr="00026F66">
        <w:rPr>
          <w:rFonts w:ascii="Times New Roman" w:hAnsi="Liberation Serif"/>
          <w:kern w:val="1"/>
          <w:sz w:val="24"/>
          <w:szCs w:val="24"/>
          <w:lang w:eastAsia="sk-SK"/>
        </w:rPr>
        <w:t xml:space="preserve">ca na vypustenie </w:t>
      </w:r>
      <w:r w:rsidR="00851405" w:rsidRPr="00026F66">
        <w:rPr>
          <w:rFonts w:ascii="Times New Roman" w:hAnsi="Liberation Serif"/>
          <w:kern w:val="1"/>
          <w:sz w:val="24"/>
          <w:szCs w:val="24"/>
          <w:lang w:eastAsia="sk-SK"/>
        </w:rPr>
        <w:t>§</w:t>
      </w:r>
      <w:r w:rsidR="00851405" w:rsidRPr="00026F66">
        <w:rPr>
          <w:rFonts w:ascii="Times New Roman" w:hAnsi="Liberation Serif"/>
          <w:kern w:val="1"/>
          <w:sz w:val="24"/>
          <w:szCs w:val="24"/>
          <w:lang w:eastAsia="sk-SK"/>
        </w:rPr>
        <w:t xml:space="preserve"> 15 ods. 1 p</w:t>
      </w:r>
      <w:r w:rsidR="00851405" w:rsidRPr="00026F66">
        <w:rPr>
          <w:rFonts w:ascii="Times New Roman" w:hAnsi="Liberation Serif"/>
          <w:kern w:val="1"/>
          <w:sz w:val="24"/>
          <w:szCs w:val="24"/>
          <w:lang w:eastAsia="sk-SK"/>
        </w:rPr>
        <w:t>í</w:t>
      </w:r>
      <w:r w:rsidR="00851405" w:rsidRPr="00026F66">
        <w:rPr>
          <w:rFonts w:ascii="Times New Roman" w:hAnsi="Liberation Serif"/>
          <w:kern w:val="1"/>
          <w:sz w:val="24"/>
          <w:szCs w:val="24"/>
          <w:lang w:eastAsia="sk-SK"/>
        </w:rPr>
        <w:t>sm. d) a</w:t>
      </w:r>
      <w:r w:rsidR="00851405" w:rsidRPr="00026F66">
        <w:rPr>
          <w:rFonts w:ascii="Times New Roman" w:hAnsi="Liberation Serif"/>
          <w:kern w:val="1"/>
          <w:sz w:val="24"/>
          <w:szCs w:val="24"/>
          <w:lang w:eastAsia="sk-SK"/>
        </w:rPr>
        <w:t>ž</w:t>
      </w:r>
      <w:r w:rsidR="00851405" w:rsidRPr="00026F66">
        <w:rPr>
          <w:rFonts w:ascii="Times New Roman" w:hAnsi="Liberation Serif"/>
          <w:kern w:val="1"/>
          <w:sz w:val="24"/>
          <w:szCs w:val="24"/>
          <w:lang w:eastAsia="sk-SK"/>
        </w:rPr>
        <w:t xml:space="preserve"> f)</w:t>
      </w:r>
      <w:r w:rsidR="00233A3B" w:rsidRPr="00026F66">
        <w:rPr>
          <w:rFonts w:ascii="Times New Roman" w:hAnsi="Liberation Serif"/>
          <w:kern w:val="1"/>
          <w:sz w:val="24"/>
          <w:szCs w:val="24"/>
          <w:lang w:eastAsia="sk-SK"/>
        </w:rPr>
        <w:t>.</w:t>
      </w:r>
    </w:p>
    <w:p w14:paraId="5EAD744C" w14:textId="77777777" w:rsidR="007501C0" w:rsidRPr="00026F66" w:rsidRDefault="007501C0"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p>
    <w:p w14:paraId="3F537E5F" w14:textId="6065DF62" w:rsidR="0085000D" w:rsidRPr="00026F66" w:rsidRDefault="0085000D"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00AA5C61" w:rsidRPr="00026F66">
        <w:rPr>
          <w:rFonts w:ascii="Times New Roman" w:hAnsi="Liberation Serif"/>
          <w:b/>
          <w:kern w:val="1"/>
          <w:sz w:val="24"/>
          <w:szCs w:val="24"/>
          <w:lang w:eastAsia="sk-SK"/>
        </w:rPr>
        <w:t>bodu 19</w:t>
      </w:r>
      <w:r w:rsidRPr="00026F66">
        <w:rPr>
          <w:rFonts w:ascii="Times New Roman" w:hAnsi="Liberation Serif"/>
          <w:b/>
          <w:kern w:val="1"/>
          <w:sz w:val="24"/>
          <w:szCs w:val="24"/>
          <w:lang w:eastAsia="sk-SK"/>
        </w:rPr>
        <w:t xml:space="preserve"> (</w:t>
      </w:r>
      <w:r w:rsidR="00233A3B" w:rsidRPr="00026F66">
        <w:rPr>
          <w:rFonts w:ascii="Times New Roman" w:hAnsi="Liberation Serif"/>
          <w:b/>
          <w:kern w:val="1"/>
          <w:sz w:val="24"/>
          <w:szCs w:val="24"/>
          <w:lang w:eastAsia="sk-SK"/>
        </w:rPr>
        <w:t>§</w:t>
      </w:r>
      <w:r w:rsidR="00233A3B" w:rsidRPr="00026F66">
        <w:rPr>
          <w:rFonts w:ascii="Times New Roman" w:hAnsi="Liberation Serif"/>
          <w:b/>
          <w:kern w:val="1"/>
          <w:sz w:val="24"/>
          <w:szCs w:val="24"/>
          <w:lang w:eastAsia="sk-SK"/>
        </w:rPr>
        <w:t xml:space="preserve"> 18 ods. 6 a</w:t>
      </w:r>
      <w:r w:rsidR="00233A3B" w:rsidRPr="00026F66">
        <w:rPr>
          <w:rFonts w:ascii="Times New Roman" w:hAnsi="Liberation Serif"/>
          <w:b/>
          <w:kern w:val="1"/>
          <w:sz w:val="24"/>
          <w:szCs w:val="24"/>
          <w:lang w:eastAsia="sk-SK"/>
        </w:rPr>
        <w:t>ž</w:t>
      </w:r>
      <w:r w:rsidR="00192172" w:rsidRPr="00026F66">
        <w:rPr>
          <w:rFonts w:ascii="Times New Roman" w:hAnsi="Liberation Serif"/>
          <w:b/>
          <w:kern w:val="1"/>
          <w:sz w:val="24"/>
          <w:szCs w:val="24"/>
          <w:lang w:eastAsia="sk-SK"/>
        </w:rPr>
        <w:t xml:space="preserve"> 9</w:t>
      </w:r>
      <w:r w:rsidRPr="00026F66">
        <w:rPr>
          <w:rFonts w:ascii="Times New Roman" w:hAnsi="Liberation Serif"/>
          <w:b/>
          <w:kern w:val="1"/>
          <w:sz w:val="24"/>
          <w:szCs w:val="24"/>
          <w:lang w:eastAsia="sk-SK"/>
        </w:rPr>
        <w:t>)</w:t>
      </w:r>
    </w:p>
    <w:p w14:paraId="0123D889" w14:textId="77777777" w:rsidR="00233A3B" w:rsidRPr="00026F66" w:rsidRDefault="00233A3B"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p>
    <w:p w14:paraId="5736A0F6" w14:textId="5D964232" w:rsidR="00851405" w:rsidRPr="00026F66" w:rsidRDefault="00851405" w:rsidP="00851405">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 xml:space="preserve">V zmysle § 17 ods. 2 zákona o štátnej službe je generálny tajomník štatutárnym orgánom </w:t>
      </w:r>
      <w:r w:rsidR="00A31480" w:rsidRPr="00026F66">
        <w:rPr>
          <w:rFonts w:ascii="Times New Roman" w:hAnsi="Times New Roman"/>
          <w:kern w:val="1"/>
          <w:sz w:val="24"/>
          <w:szCs w:val="24"/>
          <w:lang w:eastAsia="sk-SK"/>
        </w:rPr>
        <w:t>pre oblasť</w:t>
      </w:r>
      <w:r w:rsidRPr="00026F66">
        <w:rPr>
          <w:rFonts w:ascii="Times New Roman" w:hAnsi="Times New Roman"/>
          <w:kern w:val="1"/>
          <w:sz w:val="24"/>
          <w:szCs w:val="24"/>
          <w:lang w:eastAsia="sk-SK"/>
        </w:rPr>
        <w:t> štátnozamestnaneckých v</w:t>
      </w:r>
      <w:r w:rsidR="00A31480" w:rsidRPr="00026F66">
        <w:rPr>
          <w:rFonts w:ascii="Times New Roman" w:hAnsi="Times New Roman"/>
          <w:kern w:val="1"/>
          <w:sz w:val="24"/>
          <w:szCs w:val="24"/>
          <w:lang w:eastAsia="sk-SK"/>
        </w:rPr>
        <w:t>zťahov</w:t>
      </w:r>
      <w:r w:rsidRPr="00026F66">
        <w:rPr>
          <w:rFonts w:ascii="Times New Roman" w:hAnsi="Times New Roman"/>
          <w:kern w:val="1"/>
          <w:sz w:val="24"/>
          <w:szCs w:val="24"/>
          <w:lang w:eastAsia="sk-SK"/>
        </w:rPr>
        <w:t>. Obsadenie pozície generálneho tajomníka v ústrednej štátnej správe (okrem Úradu podpredsedu vlády Slovenskej republiky pre Plán obnovy a znalostnú ekonomiku) upravuje zákon o štátnej službe. Obsadenie pozície, ktorej vykonávanie je spojené s vykonávaním funkcie generálneho tajomníka (</w:t>
      </w:r>
      <w:r w:rsidR="00DD0F4B" w:rsidRPr="00026F66">
        <w:rPr>
          <w:rFonts w:ascii="Times New Roman" w:hAnsi="Times New Roman"/>
          <w:kern w:val="1"/>
          <w:sz w:val="24"/>
          <w:szCs w:val="24"/>
          <w:lang w:eastAsia="sk-SK"/>
        </w:rPr>
        <w:t xml:space="preserve">tzv. </w:t>
      </w:r>
      <w:r w:rsidRPr="00026F66">
        <w:rPr>
          <w:rFonts w:ascii="Times New Roman" w:hAnsi="Times New Roman"/>
          <w:kern w:val="1"/>
          <w:sz w:val="24"/>
          <w:szCs w:val="24"/>
          <w:lang w:eastAsia="sk-SK"/>
        </w:rPr>
        <w:t>personálna únia) v decentralizovanej štátnej správe a v miestnej štátnej správe</w:t>
      </w:r>
      <w:r w:rsidR="00E41080" w:rsidRPr="00026F66">
        <w:rPr>
          <w:rFonts w:ascii="Times New Roman" w:hAnsi="Times New Roman"/>
          <w:kern w:val="1"/>
          <w:sz w:val="24"/>
          <w:szCs w:val="24"/>
          <w:lang w:eastAsia="sk-SK"/>
        </w:rPr>
        <w:t>,</w:t>
      </w:r>
      <w:r w:rsidRPr="00026F66">
        <w:rPr>
          <w:rFonts w:ascii="Times New Roman" w:hAnsi="Times New Roman"/>
          <w:kern w:val="1"/>
          <w:sz w:val="24"/>
          <w:szCs w:val="24"/>
          <w:lang w:eastAsia="sk-SK"/>
        </w:rPr>
        <w:t xml:space="preserve"> ustanovujú osobitné predpisy. V praxi vznikajú situácie, ke</w:t>
      </w:r>
      <w:r w:rsidRPr="00026F66">
        <w:rPr>
          <w:rFonts w:ascii="Times New Roman" w:hAnsi="Times New Roman" w:hint="eastAsia"/>
          <w:kern w:val="1"/>
          <w:sz w:val="24"/>
          <w:szCs w:val="24"/>
          <w:lang w:eastAsia="sk-SK"/>
        </w:rPr>
        <w:t>ď</w:t>
      </w:r>
      <w:r w:rsidRPr="00026F66">
        <w:rPr>
          <w:rFonts w:ascii="Times New Roman" w:hAnsi="Times New Roman"/>
          <w:kern w:val="1"/>
          <w:sz w:val="24"/>
          <w:szCs w:val="24"/>
          <w:lang w:eastAsia="sk-SK"/>
        </w:rPr>
        <w:t xml:space="preserve"> funkcia generálneho tajomníka</w:t>
      </w:r>
      <w:r w:rsidR="00E41080" w:rsidRPr="00026F66">
        <w:rPr>
          <w:rFonts w:ascii="Times New Roman" w:hAnsi="Times New Roman"/>
          <w:kern w:val="1"/>
          <w:sz w:val="24"/>
          <w:szCs w:val="24"/>
          <w:lang w:eastAsia="sk-SK"/>
        </w:rPr>
        <w:t xml:space="preserve"> (prípadne funkcia, ktorá je príkladom tzv. personálnej únie)</w:t>
      </w:r>
      <w:r w:rsidRPr="00026F66">
        <w:rPr>
          <w:rFonts w:ascii="Times New Roman" w:hAnsi="Times New Roman"/>
          <w:kern w:val="1"/>
          <w:sz w:val="24"/>
          <w:szCs w:val="24"/>
          <w:lang w:eastAsia="sk-SK"/>
        </w:rPr>
        <w:t xml:space="preserve"> nie je obsadená. Napríklad, príslušnému orgánu vznikne povinnos</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odvola</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w:t>
      </w:r>
      <w:r w:rsidR="00E41080" w:rsidRPr="00026F66">
        <w:rPr>
          <w:rFonts w:ascii="Times New Roman" w:hAnsi="Times New Roman"/>
          <w:kern w:val="1"/>
          <w:sz w:val="24"/>
          <w:szCs w:val="24"/>
          <w:lang w:eastAsia="sk-SK"/>
        </w:rPr>
        <w:t>osobu</w:t>
      </w:r>
      <w:r w:rsidRPr="00026F66">
        <w:rPr>
          <w:rFonts w:ascii="Times New Roman" w:hAnsi="Times New Roman"/>
          <w:kern w:val="1"/>
          <w:sz w:val="24"/>
          <w:szCs w:val="24"/>
          <w:lang w:eastAsia="sk-SK"/>
        </w:rPr>
        <w:t xml:space="preserve"> z</w:t>
      </w:r>
      <w:r w:rsidR="00E41080" w:rsidRPr="00026F66">
        <w:rPr>
          <w:rFonts w:ascii="Times New Roman" w:hAnsi="Times New Roman"/>
          <w:kern w:val="1"/>
          <w:sz w:val="24"/>
          <w:szCs w:val="24"/>
          <w:lang w:eastAsia="sk-SK"/>
        </w:rPr>
        <w:t> </w:t>
      </w:r>
      <w:r w:rsidRPr="00026F66">
        <w:rPr>
          <w:rFonts w:ascii="Times New Roman" w:hAnsi="Times New Roman"/>
          <w:kern w:val="1"/>
          <w:sz w:val="24"/>
          <w:szCs w:val="24"/>
          <w:lang w:eastAsia="sk-SK"/>
        </w:rPr>
        <w:t>funkcie</w:t>
      </w:r>
      <w:r w:rsidR="00E41080" w:rsidRPr="00026F66">
        <w:rPr>
          <w:rFonts w:ascii="Times New Roman" w:hAnsi="Times New Roman"/>
          <w:kern w:val="1"/>
          <w:sz w:val="24"/>
          <w:szCs w:val="24"/>
          <w:lang w:eastAsia="sk-SK"/>
        </w:rPr>
        <w:t xml:space="preserve"> štatutárneho orgánu</w:t>
      </w:r>
      <w:r w:rsidRPr="00026F66">
        <w:rPr>
          <w:rFonts w:ascii="Times New Roman" w:hAnsi="Times New Roman"/>
          <w:kern w:val="1"/>
          <w:sz w:val="24"/>
          <w:szCs w:val="24"/>
          <w:lang w:eastAsia="sk-SK"/>
        </w:rPr>
        <w:t xml:space="preserve"> pod</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a osobitného predpisu a k odvolaniu dôjde bez toho, aby bol sú</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asne (z objektívnych dôvodov) vymenovaný do funkcie niekto iný.</w:t>
      </w:r>
    </w:p>
    <w:p w14:paraId="65C9E91D" w14:textId="77777777" w:rsidR="00851405" w:rsidRPr="00026F66" w:rsidRDefault="00851405" w:rsidP="00851405">
      <w:pPr>
        <w:suppressAutoHyphens/>
        <w:autoSpaceDE w:val="0"/>
        <w:autoSpaceDN w:val="0"/>
        <w:adjustRightInd w:val="0"/>
        <w:spacing w:after="0" w:line="240" w:lineRule="auto"/>
        <w:jc w:val="both"/>
        <w:rPr>
          <w:rFonts w:ascii="Times New Roman" w:hAnsi="Times New Roman"/>
          <w:kern w:val="1"/>
          <w:sz w:val="24"/>
          <w:szCs w:val="24"/>
          <w:lang w:eastAsia="sk-SK"/>
        </w:rPr>
      </w:pPr>
    </w:p>
    <w:p w14:paraId="0E00EA7C" w14:textId="77777777" w:rsidR="00851405" w:rsidRPr="00026F66" w:rsidRDefault="00851405" w:rsidP="00851405">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Ú</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elom navrhovanej úpravy je rieši</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uvedené, prípadne obdobné situácie a legislatívne zabezpe</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i</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innos</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služobného úradu, pokia</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 xml:space="preserve"> ide o vykonávanie kompetencií generálneho tajomníka, resp. štatutárneho orgánu v štátnozamestnaneckých veciach. Navrhuje sa variabilná úprava. Úlohy generálneho tajomníka bude plni</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w:t>
      </w:r>
    </w:p>
    <w:p w14:paraId="54304E91" w14:textId="50A37E30" w:rsidR="00851405" w:rsidRPr="00026F66" w:rsidRDefault="00851405" w:rsidP="00D14208">
      <w:pPr>
        <w:numPr>
          <w:ilvl w:val="0"/>
          <w:numId w:val="29"/>
        </w:numPr>
        <w:suppressAutoHyphens/>
        <w:autoSpaceDE w:val="0"/>
        <w:autoSpaceDN w:val="0"/>
        <w:adjustRightInd w:val="0"/>
        <w:spacing w:after="0" w:line="240" w:lineRule="auto"/>
        <w:ind w:left="284" w:hanging="284"/>
        <w:contextualSpacing/>
        <w:jc w:val="both"/>
        <w:rPr>
          <w:rFonts w:ascii="Times New Roman" w:hAnsi="Times New Roman"/>
          <w:kern w:val="1"/>
          <w:sz w:val="24"/>
          <w:szCs w:val="24"/>
          <w:lang w:eastAsia="sk-SK"/>
        </w:rPr>
      </w:pPr>
      <w:r w:rsidRPr="00026F66">
        <w:rPr>
          <w:rFonts w:ascii="Times New Roman" w:hAnsi="Times New Roman"/>
          <w:kern w:val="1"/>
          <w:sz w:val="24"/>
          <w:szCs w:val="24"/>
          <w:lang w:eastAsia="sk-SK"/>
        </w:rPr>
        <w:t xml:space="preserve">v ústrednej štátnej správe vedúci štátny zamestnanec, ktorého </w:t>
      </w:r>
      <w:r w:rsidR="009F1B6C">
        <w:rPr>
          <w:rFonts w:ascii="Times New Roman" w:hAnsi="Times New Roman"/>
          <w:kern w:val="1"/>
          <w:sz w:val="24"/>
          <w:szCs w:val="24"/>
          <w:lang w:eastAsia="sk-SK"/>
        </w:rPr>
        <w:t>poverí</w:t>
      </w:r>
      <w:r w:rsidRPr="00026F66">
        <w:rPr>
          <w:rFonts w:ascii="Times New Roman" w:hAnsi="Times New Roman"/>
          <w:kern w:val="1"/>
          <w:sz w:val="24"/>
          <w:szCs w:val="24"/>
          <w:lang w:eastAsia="sk-SK"/>
        </w:rPr>
        <w:t xml:space="preserve"> príslušný minister alebo vedúci ostatného ústredného orgánu štátnej správy; návrh vychádza zo skuto</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 xml:space="preserve">nosti, že podanie tzv. personálneho návrhu (návrhu na vymenovanie samotného generálneho tajomníka adresovaného vláde) je v dispozícii </w:t>
      </w:r>
      <w:r w:rsidR="00E41080" w:rsidRPr="00026F66">
        <w:rPr>
          <w:rFonts w:ascii="Times New Roman" w:hAnsi="Times New Roman"/>
          <w:kern w:val="1"/>
          <w:sz w:val="24"/>
          <w:szCs w:val="24"/>
          <w:lang w:eastAsia="sk-SK"/>
        </w:rPr>
        <w:t>týchto osôb</w:t>
      </w:r>
      <w:r w:rsidRPr="00026F66">
        <w:rPr>
          <w:rFonts w:ascii="Times New Roman" w:hAnsi="Times New Roman"/>
          <w:kern w:val="1"/>
          <w:sz w:val="24"/>
          <w:szCs w:val="24"/>
          <w:lang w:eastAsia="sk-SK"/>
        </w:rPr>
        <w:t>,</w:t>
      </w:r>
    </w:p>
    <w:p w14:paraId="5C43015E" w14:textId="77777777" w:rsidR="00851405" w:rsidRPr="00026F66" w:rsidRDefault="00851405" w:rsidP="00D14208">
      <w:pPr>
        <w:numPr>
          <w:ilvl w:val="0"/>
          <w:numId w:val="29"/>
        </w:numPr>
        <w:suppressAutoHyphens/>
        <w:autoSpaceDE w:val="0"/>
        <w:autoSpaceDN w:val="0"/>
        <w:adjustRightInd w:val="0"/>
        <w:spacing w:after="0" w:line="240" w:lineRule="auto"/>
        <w:ind w:left="284" w:hanging="284"/>
        <w:contextualSpacing/>
        <w:jc w:val="both"/>
        <w:rPr>
          <w:rFonts w:ascii="Times New Roman" w:hAnsi="Times New Roman"/>
          <w:kern w:val="1"/>
          <w:sz w:val="24"/>
          <w:szCs w:val="24"/>
          <w:lang w:eastAsia="sk-SK"/>
        </w:rPr>
      </w:pPr>
      <w:r w:rsidRPr="00026F66">
        <w:rPr>
          <w:rFonts w:ascii="Times New Roman" w:hAnsi="Times New Roman"/>
          <w:kern w:val="1"/>
          <w:sz w:val="24"/>
          <w:szCs w:val="24"/>
          <w:lang w:val="en-US" w:eastAsia="sk-SK"/>
        </w:rPr>
        <w:t xml:space="preserve">v </w:t>
      </w:r>
      <w:r w:rsidRPr="00026F66">
        <w:rPr>
          <w:rFonts w:ascii="Times New Roman" w:hAnsi="Times New Roman"/>
          <w:kern w:val="1"/>
          <w:sz w:val="24"/>
          <w:szCs w:val="24"/>
          <w:lang w:eastAsia="sk-SK"/>
        </w:rPr>
        <w:t>služobných úradoch, kde funkciu generálneho tajomníka podľa zákona vykonáva štatutárny orgán, vedúci štátny zamestnanec ustanovený v služobnom predpise,</w:t>
      </w:r>
    </w:p>
    <w:p w14:paraId="1198542F" w14:textId="77777777" w:rsidR="00851405" w:rsidRPr="00026F66" w:rsidRDefault="00851405" w:rsidP="00D14208">
      <w:pPr>
        <w:numPr>
          <w:ilvl w:val="0"/>
          <w:numId w:val="29"/>
        </w:numPr>
        <w:suppressAutoHyphens/>
        <w:autoSpaceDE w:val="0"/>
        <w:autoSpaceDN w:val="0"/>
        <w:adjustRightInd w:val="0"/>
        <w:spacing w:after="0" w:line="240" w:lineRule="auto"/>
        <w:ind w:left="284" w:hanging="284"/>
        <w:contextualSpacing/>
        <w:jc w:val="both"/>
        <w:rPr>
          <w:rFonts w:ascii="Times New Roman" w:hAnsi="Times New Roman"/>
          <w:kern w:val="1"/>
          <w:sz w:val="24"/>
          <w:szCs w:val="24"/>
          <w:lang w:eastAsia="sk-SK"/>
        </w:rPr>
      </w:pPr>
      <w:r w:rsidRPr="00026F66">
        <w:rPr>
          <w:rFonts w:ascii="Times New Roman" w:hAnsi="Times New Roman"/>
          <w:kern w:val="1"/>
          <w:sz w:val="24"/>
          <w:szCs w:val="24"/>
          <w:lang w:eastAsia="sk-SK"/>
        </w:rPr>
        <w:t xml:space="preserve">tzv. generálny (všeobecný) zástupca štatutárneho orgánu podľa osobitného predpisu (napríklad podpredseda Úradu na ochranu osobných údajov SR, podpredseda Najvyššieho kontrolného úradu SR, podpredseda súdu, ...). </w:t>
      </w:r>
    </w:p>
    <w:p w14:paraId="1BE24B2B" w14:textId="77777777" w:rsidR="00851405" w:rsidRPr="00026F66" w:rsidRDefault="00851405" w:rsidP="00851405">
      <w:pPr>
        <w:suppressAutoHyphens/>
        <w:autoSpaceDE w:val="0"/>
        <w:autoSpaceDN w:val="0"/>
        <w:adjustRightInd w:val="0"/>
        <w:spacing w:after="0" w:line="240" w:lineRule="auto"/>
        <w:jc w:val="both"/>
        <w:rPr>
          <w:rFonts w:ascii="Times New Roman" w:hAnsi="Times New Roman"/>
          <w:kern w:val="1"/>
          <w:sz w:val="24"/>
          <w:szCs w:val="24"/>
          <w:lang w:eastAsia="sk-SK"/>
        </w:rPr>
      </w:pPr>
    </w:p>
    <w:p w14:paraId="536A7E05" w14:textId="4E116C1A" w:rsidR="00851405" w:rsidRDefault="00DD0F4B" w:rsidP="00851405">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 xml:space="preserve">V prípade postupu podľa odsekov 6 a 7 by malo </w:t>
      </w:r>
      <w:r w:rsidR="00851405" w:rsidRPr="00026F66">
        <w:rPr>
          <w:rFonts w:ascii="Times New Roman" w:hAnsi="Times New Roman"/>
          <w:kern w:val="1"/>
          <w:sz w:val="24"/>
          <w:szCs w:val="24"/>
          <w:lang w:eastAsia="sk-SK"/>
        </w:rPr>
        <w:t>ísť o striktne dočasný režim. Obsadenie funkcie generálneho tajomníka, či obsadenie relevantnej funkcie podľa osobitného predpisu (napr. štatutárny orgán miestneho orgánu štátnej správy), je otázkou vykonávania kompetencií príslušného subjektu. Navrhované trojmesačné obdobie, počas ktorého bude môcť plniť funkciu generálneho tajomníka iný vedúci zamestnanec, by malo byť dostatočné na riadne obsadenie príslušnej (spra</w:t>
      </w:r>
      <w:r w:rsidR="005927B2" w:rsidRPr="00026F66">
        <w:rPr>
          <w:rFonts w:ascii="Times New Roman" w:hAnsi="Times New Roman"/>
          <w:kern w:val="1"/>
          <w:sz w:val="24"/>
          <w:szCs w:val="24"/>
          <w:lang w:eastAsia="sk-SK"/>
        </w:rPr>
        <w:t>vidla tzv. politickej) pozície.</w:t>
      </w:r>
    </w:p>
    <w:p w14:paraId="0D6D0301" w14:textId="703222F7" w:rsidR="00E67C34" w:rsidRDefault="00E67C34" w:rsidP="00851405">
      <w:pPr>
        <w:suppressAutoHyphens/>
        <w:autoSpaceDE w:val="0"/>
        <w:autoSpaceDN w:val="0"/>
        <w:adjustRightInd w:val="0"/>
        <w:spacing w:after="0" w:line="240" w:lineRule="auto"/>
        <w:jc w:val="both"/>
        <w:rPr>
          <w:rFonts w:ascii="Times New Roman" w:hAnsi="Times New Roman"/>
          <w:kern w:val="1"/>
          <w:sz w:val="24"/>
          <w:szCs w:val="24"/>
          <w:lang w:eastAsia="sk-SK"/>
        </w:rPr>
      </w:pPr>
    </w:p>
    <w:p w14:paraId="4E744954" w14:textId="313D72F1" w:rsidR="00E67C34" w:rsidRDefault="00E67C34" w:rsidP="00851405">
      <w:pPr>
        <w:suppressAutoHyphens/>
        <w:autoSpaceDE w:val="0"/>
        <w:autoSpaceDN w:val="0"/>
        <w:adjustRightInd w:val="0"/>
        <w:spacing w:after="0" w:line="240" w:lineRule="auto"/>
        <w:jc w:val="both"/>
        <w:rPr>
          <w:rFonts w:ascii="Times New Roman" w:hAnsi="Times New Roman"/>
          <w:kern w:val="1"/>
          <w:sz w:val="24"/>
          <w:szCs w:val="24"/>
          <w:lang w:eastAsia="sk-SK"/>
        </w:rPr>
      </w:pPr>
      <w:r>
        <w:rPr>
          <w:rFonts w:ascii="Times New Roman" w:hAnsi="Times New Roman"/>
          <w:kern w:val="1"/>
          <w:sz w:val="24"/>
          <w:szCs w:val="24"/>
          <w:lang w:eastAsia="sk-SK"/>
        </w:rPr>
        <w:t xml:space="preserve">Výber vedúceho zamestnanca povereného plnením úloh generálneho tajomníka služobného úradu podľa odseku </w:t>
      </w:r>
      <w:r w:rsidR="0067066A">
        <w:rPr>
          <w:rFonts w:ascii="Times New Roman" w:hAnsi="Times New Roman"/>
          <w:kern w:val="1"/>
          <w:sz w:val="24"/>
          <w:szCs w:val="24"/>
          <w:lang w:eastAsia="sk-SK"/>
        </w:rPr>
        <w:t>6</w:t>
      </w:r>
      <w:r>
        <w:rPr>
          <w:rFonts w:ascii="Times New Roman" w:hAnsi="Times New Roman"/>
          <w:kern w:val="1"/>
          <w:sz w:val="24"/>
          <w:szCs w:val="24"/>
          <w:lang w:eastAsia="sk-SK"/>
        </w:rPr>
        <w:t xml:space="preserve"> bude v kompetencii príslušného ministra alebo vedúceho ostatného ústredného orgánu štátnej správy. Táto voľba by mala vychádzať z existujúcej hierarchie služobného úradu. To znamená, že v bežnom prípade</w:t>
      </w:r>
      <w:r w:rsidR="0067066A">
        <w:rPr>
          <w:rFonts w:ascii="Times New Roman" w:hAnsi="Times New Roman"/>
          <w:kern w:val="1"/>
          <w:sz w:val="24"/>
          <w:szCs w:val="24"/>
          <w:lang w:eastAsia="sk-SK"/>
        </w:rPr>
        <w:t xml:space="preserve"> by mal byť</w:t>
      </w:r>
      <w:r>
        <w:rPr>
          <w:rFonts w:ascii="Times New Roman" w:hAnsi="Times New Roman"/>
          <w:kern w:val="1"/>
          <w:sz w:val="24"/>
          <w:szCs w:val="24"/>
          <w:lang w:eastAsia="sk-SK"/>
        </w:rPr>
        <w:t xml:space="preserve"> plnením úloh poverený napríklad vedúci kancelárie generálneho tajomníka, riaditeľ osobného úradu, prípadne iný vedúci zamestnanec patriaci do priamej riadiacej pôsobnosti generálneho tajomníka alebo štatutárneho orgánu. </w:t>
      </w:r>
      <w:r w:rsidR="0067066A">
        <w:rPr>
          <w:rFonts w:ascii="Times New Roman" w:hAnsi="Times New Roman"/>
          <w:kern w:val="1"/>
          <w:sz w:val="24"/>
          <w:szCs w:val="24"/>
          <w:lang w:eastAsia="sk-SK"/>
        </w:rPr>
        <w:t>O</w:t>
      </w:r>
      <w:r>
        <w:rPr>
          <w:rFonts w:ascii="Times New Roman" w:hAnsi="Times New Roman"/>
          <w:kern w:val="1"/>
          <w:sz w:val="24"/>
          <w:szCs w:val="24"/>
          <w:lang w:eastAsia="sk-SK"/>
        </w:rPr>
        <w:t>bdobná postupnosť by mala platiť aj v prípadoch poverenia alebo zastupovania upravených v 17 ods. 2 až 4</w:t>
      </w:r>
      <w:r w:rsidR="005E11DD">
        <w:rPr>
          <w:rFonts w:ascii="Times New Roman" w:hAnsi="Times New Roman"/>
          <w:kern w:val="1"/>
          <w:sz w:val="24"/>
          <w:szCs w:val="24"/>
          <w:lang w:eastAsia="sk-SK"/>
        </w:rPr>
        <w:t xml:space="preserve"> zákona o štátnej službe.</w:t>
      </w:r>
    </w:p>
    <w:p w14:paraId="50BC5830" w14:textId="77777777" w:rsidR="0067066A" w:rsidRDefault="0067066A" w:rsidP="00851405">
      <w:pPr>
        <w:suppressAutoHyphens/>
        <w:autoSpaceDE w:val="0"/>
        <w:autoSpaceDN w:val="0"/>
        <w:adjustRightInd w:val="0"/>
        <w:spacing w:after="0" w:line="240" w:lineRule="auto"/>
        <w:jc w:val="both"/>
        <w:rPr>
          <w:rFonts w:ascii="Times New Roman" w:hAnsi="Times New Roman"/>
          <w:kern w:val="1"/>
          <w:sz w:val="24"/>
          <w:szCs w:val="24"/>
          <w:lang w:eastAsia="sk-SK"/>
        </w:rPr>
      </w:pPr>
    </w:p>
    <w:p w14:paraId="4164A65C" w14:textId="5EADA232" w:rsidR="005E11DD" w:rsidRPr="00026F66" w:rsidRDefault="005E11DD" w:rsidP="00851405">
      <w:pPr>
        <w:suppressAutoHyphens/>
        <w:autoSpaceDE w:val="0"/>
        <w:autoSpaceDN w:val="0"/>
        <w:adjustRightInd w:val="0"/>
        <w:spacing w:after="0" w:line="240" w:lineRule="auto"/>
        <w:jc w:val="both"/>
        <w:rPr>
          <w:rFonts w:ascii="Times New Roman" w:hAnsi="Times New Roman"/>
          <w:kern w:val="1"/>
          <w:sz w:val="24"/>
          <w:szCs w:val="24"/>
          <w:lang w:eastAsia="sk-SK"/>
        </w:rPr>
      </w:pPr>
      <w:r>
        <w:rPr>
          <w:rFonts w:ascii="Times New Roman" w:hAnsi="Times New Roman"/>
          <w:kern w:val="1"/>
          <w:sz w:val="24"/>
          <w:szCs w:val="24"/>
          <w:lang w:eastAsia="sk-SK"/>
        </w:rPr>
        <w:lastRenderedPageBreak/>
        <w:t xml:space="preserve">Pokiaľ ide o vzájomný vzťah úpravy navrhovanej v § 18 ods. 6 a existujúcej úpravy podľa § 17 ods. 2, prípadne § 17 ods. 4, </w:t>
      </w:r>
      <w:r w:rsidR="0067066A">
        <w:rPr>
          <w:rFonts w:ascii="Times New Roman" w:hAnsi="Times New Roman"/>
          <w:kern w:val="1"/>
          <w:sz w:val="24"/>
          <w:szCs w:val="24"/>
          <w:lang w:eastAsia="sk-SK"/>
        </w:rPr>
        <w:t>platí</w:t>
      </w:r>
      <w:r>
        <w:rPr>
          <w:rFonts w:ascii="Times New Roman" w:hAnsi="Times New Roman"/>
          <w:kern w:val="1"/>
          <w:sz w:val="24"/>
          <w:szCs w:val="24"/>
          <w:lang w:eastAsia="sk-SK"/>
        </w:rPr>
        <w:t xml:space="preserve">, že vedúci štátny zamestnanec má podľa navrhovanej úpravy plniť úlohy generálneho tajomníka. Z hľadiska hierarchie, poverenie (zabezpečenie plnenia úloh generálneho tajomníka) </w:t>
      </w:r>
      <w:r w:rsidR="00F330C7">
        <w:rPr>
          <w:rFonts w:ascii="Times New Roman" w:hAnsi="Times New Roman"/>
          <w:kern w:val="1"/>
          <w:sz w:val="24"/>
          <w:szCs w:val="24"/>
          <w:lang w:eastAsia="sk-SK"/>
        </w:rPr>
        <w:t>podľa § 18 ods. 6 bude</w:t>
      </w:r>
      <w:r>
        <w:rPr>
          <w:rFonts w:ascii="Times New Roman" w:hAnsi="Times New Roman"/>
          <w:kern w:val="1"/>
          <w:sz w:val="24"/>
          <w:szCs w:val="24"/>
          <w:lang w:eastAsia="sk-SK"/>
        </w:rPr>
        <w:t xml:space="preserve"> v dispozícii štatutárneho orgánu (minister, vedúci ostatného ústredného orgánu štátnej správy).</w:t>
      </w:r>
      <w:r w:rsidRPr="005E11DD">
        <w:rPr>
          <w:rFonts w:ascii="Times New Roman" w:hAnsi="Times New Roman"/>
          <w:kern w:val="1"/>
          <w:sz w:val="24"/>
          <w:szCs w:val="24"/>
          <w:lang w:eastAsia="sk-SK"/>
        </w:rPr>
        <w:t xml:space="preserve"> </w:t>
      </w:r>
      <w:r>
        <w:rPr>
          <w:rFonts w:ascii="Times New Roman" w:hAnsi="Times New Roman"/>
          <w:kern w:val="1"/>
          <w:sz w:val="24"/>
          <w:szCs w:val="24"/>
          <w:lang w:eastAsia="sk-SK"/>
        </w:rPr>
        <w:t>Poverenie podľa navrhovanej úpravy bude</w:t>
      </w:r>
      <w:r w:rsidR="0067066A">
        <w:rPr>
          <w:rFonts w:ascii="Times New Roman" w:hAnsi="Times New Roman"/>
          <w:kern w:val="1"/>
          <w:sz w:val="24"/>
          <w:szCs w:val="24"/>
          <w:lang w:eastAsia="sk-SK"/>
        </w:rPr>
        <w:t xml:space="preserve"> mať</w:t>
      </w:r>
      <w:r>
        <w:rPr>
          <w:rFonts w:ascii="Times New Roman" w:hAnsi="Times New Roman"/>
          <w:kern w:val="1"/>
          <w:sz w:val="24"/>
          <w:szCs w:val="24"/>
          <w:lang w:eastAsia="sk-SK"/>
        </w:rPr>
        <w:t xml:space="preserve"> v prípade „konfliktu“ prednosť pred </w:t>
      </w:r>
      <w:r w:rsidR="0067066A">
        <w:rPr>
          <w:rFonts w:ascii="Times New Roman" w:hAnsi="Times New Roman"/>
          <w:kern w:val="1"/>
          <w:sz w:val="24"/>
          <w:szCs w:val="24"/>
          <w:lang w:eastAsia="sk-SK"/>
        </w:rPr>
        <w:t>poverením podľa § 17 ods. 2, prípadne poverením podľa § 17 ods. 4 zákona o štátnej službe. Poverený vedúci zamestnanec sa stáva dočasne „náhradníkom“ generálneho tajomníka služobného úradu („vstupuje“ do jeho funkcie) a podľa § 18 ods. 9 sa na neho bude primerane vzťahovať § 17. V dispozícii povereného vedúceho zamestnanca bude teda aj aplikácia úpravy podľa § 17 ods. 2 až 4 zákona o štátnej službe. Takýto dočasný „náhradník“ bude mať možnosť (resp. aj povinnosť) aplikovať úpravu podľa § 17 – najmä poveriť konaním v štátnozamestnaneckých veciach iného vedúceho zamestnanca alebo poveriť svojho zástupcu pre prípad neprítomnosti.</w:t>
      </w:r>
    </w:p>
    <w:p w14:paraId="37717802" w14:textId="77777777" w:rsidR="0085000D" w:rsidRPr="00026F66" w:rsidRDefault="0085000D"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0287C531" w14:textId="4F1B9FCD" w:rsidR="00A305DC" w:rsidRDefault="00A305DC"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r>
        <w:rPr>
          <w:rFonts w:ascii="Times New Roman" w:hAnsi="Liberation Serif"/>
          <w:b/>
          <w:kern w:val="1"/>
          <w:sz w:val="24"/>
          <w:szCs w:val="24"/>
          <w:lang w:eastAsia="sk-SK"/>
        </w:rPr>
        <w:t>K</w:t>
      </w:r>
      <w:r>
        <w:rPr>
          <w:rFonts w:ascii="Times New Roman" w:hAnsi="Liberation Serif"/>
          <w:b/>
          <w:kern w:val="1"/>
          <w:sz w:val="24"/>
          <w:szCs w:val="24"/>
          <w:lang w:eastAsia="sk-SK"/>
        </w:rPr>
        <w:t> </w:t>
      </w:r>
      <w:r>
        <w:rPr>
          <w:rFonts w:ascii="Times New Roman" w:hAnsi="Liberation Serif"/>
          <w:b/>
          <w:kern w:val="1"/>
          <w:sz w:val="24"/>
          <w:szCs w:val="24"/>
          <w:lang w:eastAsia="sk-SK"/>
        </w:rPr>
        <w:t>bodu 20 (</w:t>
      </w:r>
      <w:r>
        <w:rPr>
          <w:rFonts w:ascii="Times New Roman" w:hAnsi="Liberation Serif"/>
          <w:b/>
          <w:kern w:val="1"/>
          <w:sz w:val="24"/>
          <w:szCs w:val="24"/>
          <w:lang w:eastAsia="sk-SK"/>
        </w:rPr>
        <w:t>§</w:t>
      </w:r>
      <w:r>
        <w:rPr>
          <w:rFonts w:ascii="Times New Roman" w:hAnsi="Liberation Serif"/>
          <w:b/>
          <w:kern w:val="1"/>
          <w:sz w:val="24"/>
          <w:szCs w:val="24"/>
          <w:lang w:eastAsia="sk-SK"/>
        </w:rPr>
        <w:t xml:space="preserve"> 20 ods. 6)</w:t>
      </w:r>
    </w:p>
    <w:p w14:paraId="71CE50D0" w14:textId="55880BDE" w:rsidR="00A305DC" w:rsidRDefault="00A305DC"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5F3C1D43" w14:textId="7A53F182" w:rsidR="00A305DC" w:rsidRPr="00A305DC" w:rsidRDefault="00A305DC"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r>
        <w:rPr>
          <w:rFonts w:ascii="Times New Roman" w:hAnsi="Liberation Serif"/>
          <w:kern w:val="1"/>
          <w:sz w:val="24"/>
          <w:szCs w:val="24"/>
          <w:lang w:eastAsia="sk-SK"/>
        </w:rPr>
        <w:t>Navrhuje sa precizova</w:t>
      </w:r>
      <w:r>
        <w:rPr>
          <w:rFonts w:ascii="Times New Roman" w:hAnsi="Liberation Serif"/>
          <w:kern w:val="1"/>
          <w:sz w:val="24"/>
          <w:szCs w:val="24"/>
          <w:lang w:eastAsia="sk-SK"/>
        </w:rPr>
        <w:t>ť</w:t>
      </w:r>
      <w:r>
        <w:rPr>
          <w:rFonts w:ascii="Times New Roman" w:hAnsi="Liberation Serif"/>
          <w:kern w:val="1"/>
          <w:sz w:val="24"/>
          <w:szCs w:val="24"/>
          <w:lang w:eastAsia="sk-SK"/>
        </w:rPr>
        <w:t xml:space="preserve"> </w:t>
      </w:r>
      <w:r>
        <w:rPr>
          <w:rFonts w:ascii="Times New Roman" w:hAnsi="Liberation Serif"/>
          <w:kern w:val="1"/>
          <w:sz w:val="24"/>
          <w:szCs w:val="24"/>
          <w:lang w:eastAsia="sk-SK"/>
        </w:rPr>
        <w:t>š</w:t>
      </w:r>
      <w:r>
        <w:rPr>
          <w:rFonts w:ascii="Times New Roman" w:hAnsi="Liberation Serif"/>
          <w:kern w:val="1"/>
          <w:sz w:val="24"/>
          <w:szCs w:val="24"/>
          <w:lang w:eastAsia="sk-SK"/>
        </w:rPr>
        <w:t>pecifick</w:t>
      </w:r>
      <w:r>
        <w:rPr>
          <w:rFonts w:ascii="Times New Roman" w:hAnsi="Liberation Serif"/>
          <w:kern w:val="1"/>
          <w:sz w:val="24"/>
          <w:szCs w:val="24"/>
          <w:lang w:eastAsia="sk-SK"/>
        </w:rPr>
        <w:t>ú</w:t>
      </w:r>
      <w:r>
        <w:rPr>
          <w:rFonts w:ascii="Times New Roman" w:hAnsi="Liberation Serif"/>
          <w:kern w:val="1"/>
          <w:sz w:val="24"/>
          <w:szCs w:val="24"/>
          <w:lang w:eastAsia="sk-SK"/>
        </w:rPr>
        <w:t xml:space="preserve"> </w:t>
      </w:r>
      <w:r>
        <w:rPr>
          <w:rFonts w:ascii="Times New Roman" w:hAnsi="Liberation Serif"/>
          <w:kern w:val="1"/>
          <w:sz w:val="24"/>
          <w:szCs w:val="24"/>
          <w:lang w:eastAsia="sk-SK"/>
        </w:rPr>
        <w:t>ú</w:t>
      </w:r>
      <w:r>
        <w:rPr>
          <w:rFonts w:ascii="Times New Roman" w:hAnsi="Liberation Serif"/>
          <w:kern w:val="1"/>
          <w:sz w:val="24"/>
          <w:szCs w:val="24"/>
          <w:lang w:eastAsia="sk-SK"/>
        </w:rPr>
        <w:t>pravu ved</w:t>
      </w:r>
      <w:r>
        <w:rPr>
          <w:rFonts w:ascii="Times New Roman" w:hAnsi="Liberation Serif"/>
          <w:kern w:val="1"/>
          <w:sz w:val="24"/>
          <w:szCs w:val="24"/>
          <w:lang w:eastAsia="sk-SK"/>
        </w:rPr>
        <w:t>ú</w:t>
      </w:r>
      <w:r>
        <w:rPr>
          <w:rFonts w:ascii="Times New Roman" w:hAnsi="Liberation Serif"/>
          <w:kern w:val="1"/>
          <w:sz w:val="24"/>
          <w:szCs w:val="24"/>
          <w:lang w:eastAsia="sk-SK"/>
        </w:rPr>
        <w:t>ceho zamestnanca v</w:t>
      </w:r>
      <w:r>
        <w:rPr>
          <w:rFonts w:ascii="Times New Roman" w:hAnsi="Liberation Serif"/>
          <w:kern w:val="1"/>
          <w:sz w:val="24"/>
          <w:szCs w:val="24"/>
          <w:lang w:eastAsia="sk-SK"/>
        </w:rPr>
        <w:t> </w:t>
      </w:r>
      <w:r>
        <w:rPr>
          <w:rFonts w:ascii="Times New Roman" w:hAnsi="Liberation Serif"/>
          <w:kern w:val="1"/>
          <w:sz w:val="24"/>
          <w:szCs w:val="24"/>
          <w:lang w:eastAsia="sk-SK"/>
        </w:rPr>
        <w:t>syst</w:t>
      </w:r>
      <w:r>
        <w:rPr>
          <w:rFonts w:ascii="Times New Roman" w:hAnsi="Liberation Serif"/>
          <w:kern w:val="1"/>
          <w:sz w:val="24"/>
          <w:szCs w:val="24"/>
          <w:lang w:eastAsia="sk-SK"/>
        </w:rPr>
        <w:t>é</w:t>
      </w:r>
      <w:r>
        <w:rPr>
          <w:rFonts w:ascii="Times New Roman" w:hAnsi="Liberation Serif"/>
          <w:kern w:val="1"/>
          <w:sz w:val="24"/>
          <w:szCs w:val="24"/>
          <w:lang w:eastAsia="sk-SK"/>
        </w:rPr>
        <w:t>me prokurat</w:t>
      </w:r>
      <w:r>
        <w:rPr>
          <w:rFonts w:ascii="Times New Roman" w:hAnsi="Liberation Serif"/>
          <w:kern w:val="1"/>
          <w:sz w:val="24"/>
          <w:szCs w:val="24"/>
          <w:lang w:eastAsia="sk-SK"/>
        </w:rPr>
        <w:t>ú</w:t>
      </w:r>
      <w:r>
        <w:rPr>
          <w:rFonts w:ascii="Times New Roman" w:hAnsi="Liberation Serif"/>
          <w:kern w:val="1"/>
          <w:sz w:val="24"/>
          <w:szCs w:val="24"/>
          <w:lang w:eastAsia="sk-SK"/>
        </w:rPr>
        <w:t>ry Slovenskej republiky, s</w:t>
      </w:r>
      <w:r>
        <w:rPr>
          <w:rFonts w:ascii="Times New Roman" w:hAnsi="Liberation Serif"/>
          <w:kern w:val="1"/>
          <w:sz w:val="24"/>
          <w:szCs w:val="24"/>
          <w:lang w:eastAsia="sk-SK"/>
        </w:rPr>
        <w:t> </w:t>
      </w:r>
      <w:r>
        <w:rPr>
          <w:rFonts w:ascii="Times New Roman" w:hAnsi="Liberation Serif"/>
          <w:kern w:val="1"/>
          <w:sz w:val="24"/>
          <w:szCs w:val="24"/>
          <w:lang w:eastAsia="sk-SK"/>
        </w:rPr>
        <w:t>cie</w:t>
      </w:r>
      <w:r>
        <w:rPr>
          <w:rFonts w:ascii="Times New Roman" w:hAnsi="Liberation Serif"/>
          <w:kern w:val="1"/>
          <w:sz w:val="24"/>
          <w:szCs w:val="24"/>
          <w:lang w:eastAsia="sk-SK"/>
        </w:rPr>
        <w:t>ľ</w:t>
      </w:r>
      <w:r>
        <w:rPr>
          <w:rFonts w:ascii="Times New Roman" w:hAnsi="Liberation Serif"/>
          <w:kern w:val="1"/>
          <w:sz w:val="24"/>
          <w:szCs w:val="24"/>
          <w:lang w:eastAsia="sk-SK"/>
        </w:rPr>
        <w:t>om zoh</w:t>
      </w:r>
      <w:r>
        <w:rPr>
          <w:rFonts w:ascii="Times New Roman" w:hAnsi="Liberation Serif"/>
          <w:kern w:val="1"/>
          <w:sz w:val="24"/>
          <w:szCs w:val="24"/>
          <w:lang w:eastAsia="sk-SK"/>
        </w:rPr>
        <w:t>ľ</w:t>
      </w:r>
      <w:r>
        <w:rPr>
          <w:rFonts w:ascii="Times New Roman" w:hAnsi="Liberation Serif"/>
          <w:kern w:val="1"/>
          <w:sz w:val="24"/>
          <w:szCs w:val="24"/>
          <w:lang w:eastAsia="sk-SK"/>
        </w:rPr>
        <w:t>adni</w:t>
      </w:r>
      <w:r>
        <w:rPr>
          <w:rFonts w:ascii="Times New Roman" w:hAnsi="Liberation Serif"/>
          <w:kern w:val="1"/>
          <w:sz w:val="24"/>
          <w:szCs w:val="24"/>
          <w:lang w:eastAsia="sk-SK"/>
        </w:rPr>
        <w:t>ť</w:t>
      </w:r>
      <w:r>
        <w:rPr>
          <w:rFonts w:ascii="Times New Roman" w:hAnsi="Liberation Serif"/>
          <w:kern w:val="1"/>
          <w:sz w:val="24"/>
          <w:szCs w:val="24"/>
          <w:lang w:eastAsia="sk-SK"/>
        </w:rPr>
        <w:t xml:space="preserve"> osobitosti existuj</w:t>
      </w:r>
      <w:r>
        <w:rPr>
          <w:rFonts w:ascii="Times New Roman" w:hAnsi="Liberation Serif"/>
          <w:kern w:val="1"/>
          <w:sz w:val="24"/>
          <w:szCs w:val="24"/>
          <w:lang w:eastAsia="sk-SK"/>
        </w:rPr>
        <w:t>ú</w:t>
      </w:r>
      <w:r>
        <w:rPr>
          <w:rFonts w:ascii="Times New Roman" w:hAnsi="Liberation Serif"/>
          <w:kern w:val="1"/>
          <w:sz w:val="24"/>
          <w:szCs w:val="24"/>
          <w:lang w:eastAsia="sk-SK"/>
        </w:rPr>
        <w:t>cich riadiacich vz</w:t>
      </w:r>
      <w:r>
        <w:rPr>
          <w:rFonts w:ascii="Times New Roman" w:hAnsi="Liberation Serif"/>
          <w:kern w:val="1"/>
          <w:sz w:val="24"/>
          <w:szCs w:val="24"/>
          <w:lang w:eastAsia="sk-SK"/>
        </w:rPr>
        <w:t>ť</w:t>
      </w:r>
      <w:r>
        <w:rPr>
          <w:rFonts w:ascii="Times New Roman" w:hAnsi="Liberation Serif"/>
          <w:kern w:val="1"/>
          <w:sz w:val="24"/>
          <w:szCs w:val="24"/>
          <w:lang w:eastAsia="sk-SK"/>
        </w:rPr>
        <w:t>ahov spojen</w:t>
      </w:r>
      <w:r>
        <w:rPr>
          <w:rFonts w:ascii="Times New Roman" w:hAnsi="Liberation Serif"/>
          <w:kern w:val="1"/>
          <w:sz w:val="24"/>
          <w:szCs w:val="24"/>
          <w:lang w:eastAsia="sk-SK"/>
        </w:rPr>
        <w:t>ý</w:t>
      </w:r>
      <w:r>
        <w:rPr>
          <w:rFonts w:ascii="Times New Roman" w:hAnsi="Liberation Serif"/>
          <w:kern w:val="1"/>
          <w:sz w:val="24"/>
          <w:szCs w:val="24"/>
          <w:lang w:eastAsia="sk-SK"/>
        </w:rPr>
        <w:t>ch s</w:t>
      </w:r>
      <w:r>
        <w:rPr>
          <w:rFonts w:ascii="Times New Roman" w:hAnsi="Liberation Serif"/>
          <w:kern w:val="1"/>
          <w:sz w:val="24"/>
          <w:szCs w:val="24"/>
          <w:lang w:eastAsia="sk-SK"/>
        </w:rPr>
        <w:t> </w:t>
      </w:r>
      <w:r>
        <w:rPr>
          <w:rFonts w:ascii="Times New Roman" w:hAnsi="Liberation Serif"/>
          <w:kern w:val="1"/>
          <w:sz w:val="24"/>
          <w:szCs w:val="24"/>
          <w:lang w:eastAsia="sk-SK"/>
        </w:rPr>
        <w:t>plnen</w:t>
      </w:r>
      <w:r>
        <w:rPr>
          <w:rFonts w:ascii="Times New Roman" w:hAnsi="Liberation Serif"/>
          <w:kern w:val="1"/>
          <w:sz w:val="24"/>
          <w:szCs w:val="24"/>
          <w:lang w:eastAsia="sk-SK"/>
        </w:rPr>
        <w:t>í</w:t>
      </w:r>
      <w:r>
        <w:rPr>
          <w:rFonts w:ascii="Times New Roman" w:hAnsi="Liberation Serif"/>
          <w:kern w:val="1"/>
          <w:sz w:val="24"/>
          <w:szCs w:val="24"/>
          <w:lang w:eastAsia="sk-SK"/>
        </w:rPr>
        <w:t xml:space="preserve">m </w:t>
      </w:r>
      <w:r>
        <w:rPr>
          <w:rFonts w:ascii="Times New Roman" w:hAnsi="Liberation Serif"/>
          <w:kern w:val="1"/>
          <w:sz w:val="24"/>
          <w:szCs w:val="24"/>
          <w:lang w:eastAsia="sk-SK"/>
        </w:rPr>
        <w:t>ú</w:t>
      </w:r>
      <w:r>
        <w:rPr>
          <w:rFonts w:ascii="Times New Roman" w:hAnsi="Liberation Serif"/>
          <w:kern w:val="1"/>
          <w:sz w:val="24"/>
          <w:szCs w:val="24"/>
          <w:lang w:eastAsia="sk-SK"/>
        </w:rPr>
        <w:t>loh prokurat</w:t>
      </w:r>
      <w:r>
        <w:rPr>
          <w:rFonts w:ascii="Times New Roman" w:hAnsi="Liberation Serif"/>
          <w:kern w:val="1"/>
          <w:sz w:val="24"/>
          <w:szCs w:val="24"/>
          <w:lang w:eastAsia="sk-SK"/>
        </w:rPr>
        <w:t>ú</w:t>
      </w:r>
      <w:r>
        <w:rPr>
          <w:rFonts w:ascii="Times New Roman" w:hAnsi="Liberation Serif"/>
          <w:kern w:val="1"/>
          <w:sz w:val="24"/>
          <w:szCs w:val="24"/>
          <w:lang w:eastAsia="sk-SK"/>
        </w:rPr>
        <w:t>ry v</w:t>
      </w:r>
      <w:r>
        <w:rPr>
          <w:rFonts w:ascii="Times New Roman" w:hAnsi="Liberation Serif"/>
          <w:kern w:val="1"/>
          <w:sz w:val="24"/>
          <w:szCs w:val="24"/>
          <w:lang w:eastAsia="sk-SK"/>
        </w:rPr>
        <w:t> </w:t>
      </w:r>
      <w:r>
        <w:rPr>
          <w:rFonts w:ascii="Times New Roman" w:hAnsi="Liberation Serif"/>
          <w:kern w:val="1"/>
          <w:sz w:val="24"/>
          <w:szCs w:val="24"/>
          <w:lang w:eastAsia="sk-SK"/>
        </w:rPr>
        <w:t>s</w:t>
      </w:r>
      <w:r>
        <w:rPr>
          <w:rFonts w:ascii="Times New Roman" w:hAnsi="Liberation Serif"/>
          <w:kern w:val="1"/>
          <w:sz w:val="24"/>
          <w:szCs w:val="24"/>
          <w:lang w:eastAsia="sk-SK"/>
        </w:rPr>
        <w:t>ú</w:t>
      </w:r>
      <w:r>
        <w:rPr>
          <w:rFonts w:ascii="Times New Roman" w:hAnsi="Liberation Serif"/>
          <w:kern w:val="1"/>
          <w:sz w:val="24"/>
          <w:szCs w:val="24"/>
          <w:lang w:eastAsia="sk-SK"/>
        </w:rPr>
        <w:t>lade s</w:t>
      </w:r>
      <w:r>
        <w:rPr>
          <w:rFonts w:ascii="Times New Roman" w:hAnsi="Liberation Serif"/>
          <w:kern w:val="1"/>
          <w:sz w:val="24"/>
          <w:szCs w:val="24"/>
          <w:lang w:eastAsia="sk-SK"/>
        </w:rPr>
        <w:t> </w:t>
      </w:r>
      <w:r>
        <w:rPr>
          <w:rFonts w:ascii="Times New Roman" w:hAnsi="Liberation Serif"/>
          <w:kern w:val="1"/>
          <w:sz w:val="24"/>
          <w:szCs w:val="24"/>
          <w:lang w:eastAsia="sk-SK"/>
        </w:rPr>
        <w:t>osobitn</w:t>
      </w:r>
      <w:r>
        <w:rPr>
          <w:rFonts w:ascii="Times New Roman" w:hAnsi="Liberation Serif"/>
          <w:kern w:val="1"/>
          <w:sz w:val="24"/>
          <w:szCs w:val="24"/>
          <w:lang w:eastAsia="sk-SK"/>
        </w:rPr>
        <w:t>ý</w:t>
      </w:r>
      <w:r>
        <w:rPr>
          <w:rFonts w:ascii="Times New Roman" w:hAnsi="Liberation Serif"/>
          <w:kern w:val="1"/>
          <w:sz w:val="24"/>
          <w:szCs w:val="24"/>
          <w:lang w:eastAsia="sk-SK"/>
        </w:rPr>
        <w:t>mi predpismi.</w:t>
      </w:r>
    </w:p>
    <w:p w14:paraId="77041DF8" w14:textId="77777777" w:rsidR="00A305DC" w:rsidRDefault="00A305DC"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1715B7AD" w14:textId="11902629" w:rsidR="007501C0" w:rsidRPr="00026F66" w:rsidRDefault="007501C0"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00241EC2" w:rsidRPr="00026F66">
        <w:rPr>
          <w:rFonts w:ascii="Times New Roman" w:hAnsi="Liberation Serif"/>
          <w:b/>
          <w:kern w:val="1"/>
          <w:sz w:val="24"/>
          <w:szCs w:val="24"/>
          <w:lang w:eastAsia="sk-SK"/>
        </w:rPr>
        <w:t xml:space="preserve">bodu </w:t>
      </w:r>
      <w:r w:rsidR="00A305DC">
        <w:rPr>
          <w:rFonts w:ascii="Times New Roman" w:hAnsi="Liberation Serif"/>
          <w:b/>
          <w:kern w:val="1"/>
          <w:sz w:val="24"/>
          <w:szCs w:val="24"/>
          <w:lang w:eastAsia="sk-SK"/>
        </w:rPr>
        <w:t>21</w:t>
      </w:r>
      <w:r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00454AFA" w:rsidRPr="00026F66">
        <w:rPr>
          <w:rFonts w:ascii="Times New Roman" w:hAnsi="Liberation Serif"/>
          <w:b/>
          <w:kern w:val="1"/>
          <w:sz w:val="24"/>
          <w:szCs w:val="24"/>
          <w:lang w:eastAsia="sk-SK"/>
        </w:rPr>
        <w:t xml:space="preserve"> 21</w:t>
      </w:r>
      <w:r w:rsidRPr="00026F66">
        <w:rPr>
          <w:rFonts w:ascii="Times New Roman" w:hAnsi="Liberation Serif"/>
          <w:b/>
          <w:kern w:val="1"/>
          <w:sz w:val="24"/>
          <w:szCs w:val="24"/>
          <w:lang w:eastAsia="sk-SK"/>
        </w:rPr>
        <w:t xml:space="preserve"> ods. 1)</w:t>
      </w:r>
    </w:p>
    <w:p w14:paraId="37341E3F" w14:textId="77777777" w:rsidR="007501C0" w:rsidRPr="00026F66" w:rsidRDefault="007501C0"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65792BC7" w14:textId="77777777" w:rsidR="007501C0" w:rsidRPr="00026F66" w:rsidRDefault="00454AFA"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Legislat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vno-technick</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korekcia; ide o</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vypustenie nadbyto</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textu.</w:t>
      </w:r>
    </w:p>
    <w:p w14:paraId="749169C6" w14:textId="77777777" w:rsidR="007501C0" w:rsidRPr="00026F66" w:rsidRDefault="007501C0"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p>
    <w:p w14:paraId="70BEFF62" w14:textId="096F68F5" w:rsidR="00DD0F4B" w:rsidRPr="00026F66" w:rsidRDefault="00DD0F4B" w:rsidP="007501C0">
      <w:pPr>
        <w:suppressAutoHyphens/>
        <w:autoSpaceDE w:val="0"/>
        <w:autoSpaceDN w:val="0"/>
        <w:adjustRightInd w:val="0"/>
        <w:spacing w:after="0" w:line="240" w:lineRule="auto"/>
        <w:jc w:val="both"/>
        <w:rPr>
          <w:rFonts w:ascii="Times New Roman" w:hAnsi="Times New Roman"/>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bod</w:t>
      </w:r>
      <w:r w:rsidR="00AE1F33" w:rsidRPr="00026F66">
        <w:rPr>
          <w:rFonts w:ascii="Times New Roman" w:hAnsi="Liberation Serif"/>
          <w:b/>
          <w:kern w:val="1"/>
          <w:sz w:val="24"/>
          <w:szCs w:val="24"/>
          <w:lang w:eastAsia="sk-SK"/>
        </w:rPr>
        <w:t>om</w:t>
      </w:r>
      <w:r w:rsidR="00A305DC">
        <w:rPr>
          <w:rFonts w:ascii="Times New Roman" w:hAnsi="Liberation Serif"/>
          <w:b/>
          <w:kern w:val="1"/>
          <w:sz w:val="24"/>
          <w:szCs w:val="24"/>
          <w:lang w:eastAsia="sk-SK"/>
        </w:rPr>
        <w:t xml:space="preserve"> 22, </w:t>
      </w:r>
      <w:r w:rsidR="00F330C7">
        <w:rPr>
          <w:rFonts w:ascii="Times New Roman" w:hAnsi="Liberation Serif"/>
          <w:b/>
          <w:kern w:val="1"/>
          <w:sz w:val="24"/>
          <w:szCs w:val="24"/>
          <w:lang w:eastAsia="sk-SK"/>
        </w:rPr>
        <w:t>6</w:t>
      </w:r>
      <w:r w:rsidR="004B1978">
        <w:rPr>
          <w:rFonts w:ascii="Times New Roman" w:hAnsi="Liberation Serif"/>
          <w:b/>
          <w:kern w:val="1"/>
          <w:sz w:val="24"/>
          <w:szCs w:val="24"/>
          <w:lang w:eastAsia="sk-SK"/>
        </w:rPr>
        <w:t>6</w:t>
      </w:r>
      <w:r w:rsidR="00F330C7">
        <w:rPr>
          <w:rFonts w:ascii="Times New Roman" w:hAnsi="Liberation Serif"/>
          <w:b/>
          <w:kern w:val="1"/>
          <w:sz w:val="24"/>
          <w:szCs w:val="24"/>
          <w:lang w:eastAsia="sk-SK"/>
        </w:rPr>
        <w:t xml:space="preserve"> </w:t>
      </w:r>
      <w:r w:rsidR="00A305DC">
        <w:rPr>
          <w:rFonts w:ascii="Times New Roman" w:hAnsi="Liberation Serif"/>
          <w:b/>
          <w:kern w:val="1"/>
          <w:sz w:val="24"/>
          <w:szCs w:val="24"/>
          <w:lang w:eastAsia="sk-SK"/>
        </w:rPr>
        <w:t xml:space="preserve">a </w:t>
      </w:r>
      <w:r w:rsidR="00F330C7">
        <w:rPr>
          <w:rFonts w:ascii="Times New Roman" w:hAnsi="Liberation Serif"/>
          <w:b/>
          <w:kern w:val="1"/>
          <w:sz w:val="24"/>
          <w:szCs w:val="24"/>
          <w:lang w:eastAsia="sk-SK"/>
        </w:rPr>
        <w:t>7</w:t>
      </w:r>
      <w:r w:rsidR="004B1978">
        <w:rPr>
          <w:rFonts w:ascii="Times New Roman" w:hAnsi="Liberation Serif"/>
          <w:b/>
          <w:kern w:val="1"/>
          <w:sz w:val="24"/>
          <w:szCs w:val="24"/>
          <w:lang w:eastAsia="sk-SK"/>
        </w:rPr>
        <w:t>0</w:t>
      </w:r>
      <w:r w:rsidR="00F330C7" w:rsidRPr="00026F66">
        <w:rPr>
          <w:rFonts w:ascii="Times New Roman" w:hAnsi="Liberation Serif"/>
          <w:b/>
          <w:kern w:val="1"/>
          <w:sz w:val="24"/>
          <w:szCs w:val="24"/>
          <w:lang w:eastAsia="sk-SK"/>
        </w:rPr>
        <w:t xml:space="preserve"> </w:t>
      </w:r>
      <w:r w:rsidRPr="00026F66">
        <w:rPr>
          <w:rFonts w:ascii="Times New Roman" w:hAnsi="Times New Roman"/>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24 p</w:t>
      </w:r>
      <w:r w:rsidRPr="00026F66">
        <w:rPr>
          <w:rFonts w:ascii="Times New Roman" w:hAnsi="Liberation Serif"/>
          <w:b/>
          <w:kern w:val="1"/>
          <w:sz w:val="24"/>
          <w:szCs w:val="24"/>
          <w:lang w:eastAsia="sk-SK"/>
        </w:rPr>
        <w:t>í</w:t>
      </w:r>
      <w:r w:rsidRPr="00026F66">
        <w:rPr>
          <w:rFonts w:ascii="Times New Roman" w:hAnsi="Liberation Serif"/>
          <w:b/>
          <w:kern w:val="1"/>
          <w:sz w:val="24"/>
          <w:szCs w:val="24"/>
          <w:lang w:eastAsia="sk-SK"/>
        </w:rPr>
        <w:t>sm. b)</w:t>
      </w:r>
      <w:r w:rsidR="00AE1F33" w:rsidRPr="00026F66">
        <w:rPr>
          <w:rFonts w:ascii="Times New Roman" w:hAnsi="Liberation Serif"/>
          <w:b/>
          <w:kern w:val="1"/>
          <w:sz w:val="24"/>
          <w:szCs w:val="24"/>
          <w:lang w:eastAsia="sk-SK"/>
        </w:rPr>
        <w:t xml:space="preserve"> a </w:t>
      </w:r>
      <w:r w:rsidR="00AE1F33" w:rsidRPr="00026F66">
        <w:rPr>
          <w:rFonts w:ascii="Times New Roman" w:hAnsi="Liberation Serif"/>
          <w:b/>
          <w:kern w:val="1"/>
          <w:sz w:val="24"/>
          <w:szCs w:val="24"/>
          <w:lang w:eastAsia="sk-SK"/>
        </w:rPr>
        <w:t>§</w:t>
      </w:r>
      <w:r w:rsidR="00AE1F33" w:rsidRPr="00026F66">
        <w:rPr>
          <w:rFonts w:ascii="Times New Roman" w:hAnsi="Liberation Serif"/>
          <w:b/>
          <w:kern w:val="1"/>
          <w:sz w:val="24"/>
          <w:szCs w:val="24"/>
          <w:lang w:eastAsia="sk-SK"/>
        </w:rPr>
        <w:t xml:space="preserve"> 55 ods. 1 p</w:t>
      </w:r>
      <w:r w:rsidR="00AE1F33" w:rsidRPr="00026F66">
        <w:rPr>
          <w:rFonts w:ascii="Times New Roman" w:hAnsi="Liberation Serif"/>
          <w:b/>
          <w:kern w:val="1"/>
          <w:sz w:val="24"/>
          <w:szCs w:val="24"/>
          <w:lang w:eastAsia="sk-SK"/>
        </w:rPr>
        <w:t>í</w:t>
      </w:r>
      <w:r w:rsidR="00AE1F33" w:rsidRPr="00026F66">
        <w:rPr>
          <w:rFonts w:ascii="Times New Roman" w:hAnsi="Liberation Serif"/>
          <w:b/>
          <w:kern w:val="1"/>
          <w:sz w:val="24"/>
          <w:szCs w:val="24"/>
          <w:lang w:eastAsia="sk-SK"/>
        </w:rPr>
        <w:t>sm.</w:t>
      </w:r>
      <w:r w:rsidR="004B3823" w:rsidRPr="00026F66">
        <w:rPr>
          <w:rFonts w:ascii="Times New Roman" w:hAnsi="Liberation Serif"/>
          <w:b/>
          <w:kern w:val="1"/>
          <w:sz w:val="24"/>
          <w:szCs w:val="24"/>
          <w:lang w:eastAsia="sk-SK"/>
        </w:rPr>
        <w:t xml:space="preserve"> c) a</w:t>
      </w:r>
      <w:r w:rsidR="00AE1F33" w:rsidRPr="00026F66">
        <w:rPr>
          <w:rFonts w:ascii="Times New Roman" w:hAnsi="Liberation Serif"/>
          <w:b/>
          <w:kern w:val="1"/>
          <w:sz w:val="24"/>
          <w:szCs w:val="24"/>
          <w:lang w:eastAsia="sk-SK"/>
        </w:rPr>
        <w:t xml:space="preserve"> x)</w:t>
      </w:r>
      <w:r w:rsidRPr="00026F66">
        <w:rPr>
          <w:rFonts w:ascii="Times New Roman" w:hAnsi="Times New Roman"/>
          <w:b/>
          <w:kern w:val="1"/>
          <w:sz w:val="24"/>
          <w:szCs w:val="24"/>
          <w:lang w:eastAsia="sk-SK"/>
        </w:rPr>
        <w:t>]</w:t>
      </w:r>
    </w:p>
    <w:p w14:paraId="3B68DE78" w14:textId="77777777" w:rsidR="00DD0F4B" w:rsidRPr="00026F66" w:rsidRDefault="00DD0F4B" w:rsidP="007501C0">
      <w:pPr>
        <w:suppressAutoHyphens/>
        <w:autoSpaceDE w:val="0"/>
        <w:autoSpaceDN w:val="0"/>
        <w:adjustRightInd w:val="0"/>
        <w:spacing w:after="0" w:line="240" w:lineRule="auto"/>
        <w:jc w:val="both"/>
        <w:rPr>
          <w:rFonts w:ascii="Times New Roman" w:hAnsi="Times New Roman"/>
          <w:b/>
          <w:kern w:val="1"/>
          <w:sz w:val="24"/>
          <w:szCs w:val="24"/>
          <w:lang w:eastAsia="sk-SK"/>
        </w:rPr>
      </w:pPr>
    </w:p>
    <w:p w14:paraId="0337B730" w14:textId="40572082" w:rsidR="000A25CC" w:rsidRPr="00026F66" w:rsidRDefault="00AE1F33" w:rsidP="007501C0">
      <w:pPr>
        <w:suppressAutoHyphens/>
        <w:autoSpaceDE w:val="0"/>
        <w:autoSpaceDN w:val="0"/>
        <w:adjustRightInd w:val="0"/>
        <w:spacing w:after="0" w:line="240" w:lineRule="auto"/>
        <w:jc w:val="both"/>
        <w:rPr>
          <w:rFonts w:ascii="Times New Roman" w:hAnsi="Liberation Serif"/>
          <w:bCs/>
          <w:kern w:val="1"/>
          <w:sz w:val="24"/>
          <w:szCs w:val="24"/>
          <w:lang w:eastAsia="sk-SK"/>
        </w:rPr>
      </w:pPr>
      <w:r w:rsidRPr="00026F66">
        <w:rPr>
          <w:rFonts w:ascii="Times New Roman" w:hAnsi="Liberation Serif"/>
          <w:bCs/>
          <w:kern w:val="1"/>
          <w:sz w:val="24"/>
          <w:szCs w:val="24"/>
          <w:lang w:eastAsia="sk-SK"/>
        </w:rPr>
        <w:t>Na z</w:t>
      </w:r>
      <w:r w:rsidRPr="00026F66">
        <w:rPr>
          <w:rFonts w:ascii="Times New Roman" w:hAnsi="Liberation Serif"/>
          <w:bCs/>
          <w:kern w:val="1"/>
          <w:sz w:val="24"/>
          <w:szCs w:val="24"/>
          <w:lang w:eastAsia="sk-SK"/>
        </w:rPr>
        <w:t>á</w:t>
      </w:r>
      <w:r w:rsidRPr="00026F66">
        <w:rPr>
          <w:rFonts w:ascii="Times New Roman" w:hAnsi="Liberation Serif"/>
          <w:bCs/>
          <w:kern w:val="1"/>
          <w:sz w:val="24"/>
          <w:szCs w:val="24"/>
          <w:lang w:eastAsia="sk-SK"/>
        </w:rPr>
        <w:t>klade opakovan</w:t>
      </w:r>
      <w:r w:rsidRPr="00026F66">
        <w:rPr>
          <w:rFonts w:ascii="Times New Roman" w:hAnsi="Liberation Serif"/>
          <w:bCs/>
          <w:kern w:val="1"/>
          <w:sz w:val="24"/>
          <w:szCs w:val="24"/>
          <w:lang w:eastAsia="sk-SK"/>
        </w:rPr>
        <w:t>ý</w:t>
      </w:r>
      <w:r w:rsidRPr="00026F66">
        <w:rPr>
          <w:rFonts w:ascii="Times New Roman" w:hAnsi="Liberation Serif"/>
          <w:bCs/>
          <w:kern w:val="1"/>
          <w:sz w:val="24"/>
          <w:szCs w:val="24"/>
          <w:lang w:eastAsia="sk-SK"/>
        </w:rPr>
        <w:t>ch po</w:t>
      </w:r>
      <w:r w:rsidRPr="00026F66">
        <w:rPr>
          <w:rFonts w:ascii="Times New Roman" w:hAnsi="Liberation Serif"/>
          <w:bCs/>
          <w:kern w:val="1"/>
          <w:sz w:val="24"/>
          <w:szCs w:val="24"/>
          <w:lang w:eastAsia="sk-SK"/>
        </w:rPr>
        <w:t>ž</w:t>
      </w:r>
      <w:r w:rsidRPr="00026F66">
        <w:rPr>
          <w:rFonts w:ascii="Times New Roman" w:hAnsi="Liberation Serif"/>
          <w:bCs/>
          <w:kern w:val="1"/>
          <w:sz w:val="24"/>
          <w:szCs w:val="24"/>
          <w:lang w:eastAsia="sk-SK"/>
        </w:rPr>
        <w:t>iadaviek</w:t>
      </w:r>
      <w:r w:rsidRPr="00026F66">
        <w:rPr>
          <w:rFonts w:ascii="Times New Roman" w:hAnsi="Liberation Serif"/>
          <w:bCs/>
          <w:kern w:val="1"/>
          <w:sz w:val="24"/>
          <w:szCs w:val="24"/>
          <w:lang w:eastAsia="sk-SK"/>
        </w:rPr>
        <w:t> </w:t>
      </w:r>
      <w:r w:rsidRPr="00026F66">
        <w:rPr>
          <w:rFonts w:ascii="Times New Roman" w:hAnsi="Liberation Serif"/>
          <w:bCs/>
          <w:kern w:val="1"/>
          <w:sz w:val="24"/>
          <w:szCs w:val="24"/>
          <w:lang w:eastAsia="sk-SK"/>
        </w:rPr>
        <w:t>aplika</w:t>
      </w:r>
      <w:r w:rsidRPr="00026F66">
        <w:rPr>
          <w:rFonts w:ascii="Times New Roman" w:hAnsi="Liberation Serif"/>
          <w:bCs/>
          <w:kern w:val="1"/>
          <w:sz w:val="24"/>
          <w:szCs w:val="24"/>
          <w:lang w:eastAsia="sk-SK"/>
        </w:rPr>
        <w:t>č</w:t>
      </w:r>
      <w:r w:rsidRPr="00026F66">
        <w:rPr>
          <w:rFonts w:ascii="Times New Roman" w:hAnsi="Liberation Serif"/>
          <w:bCs/>
          <w:kern w:val="1"/>
          <w:sz w:val="24"/>
          <w:szCs w:val="24"/>
          <w:lang w:eastAsia="sk-SK"/>
        </w:rPr>
        <w:t>nej praxe sa</w:t>
      </w:r>
      <w:r w:rsidR="007B5664" w:rsidRPr="00026F66">
        <w:rPr>
          <w:rFonts w:ascii="Times New Roman" w:hAnsi="Liberation Serif"/>
          <w:bCs/>
          <w:kern w:val="1"/>
          <w:sz w:val="24"/>
          <w:szCs w:val="24"/>
          <w:lang w:eastAsia="sk-SK"/>
        </w:rPr>
        <w:t>, s</w:t>
      </w:r>
      <w:r w:rsidR="007B5664" w:rsidRPr="00026F66">
        <w:rPr>
          <w:rFonts w:ascii="Times New Roman" w:hAnsi="Liberation Serif"/>
          <w:bCs/>
          <w:kern w:val="1"/>
          <w:sz w:val="24"/>
          <w:szCs w:val="24"/>
          <w:lang w:eastAsia="sk-SK"/>
        </w:rPr>
        <w:t> </w:t>
      </w:r>
      <w:r w:rsidR="007B5664" w:rsidRPr="00026F66">
        <w:rPr>
          <w:rFonts w:ascii="Times New Roman" w:hAnsi="Liberation Serif"/>
          <w:bCs/>
          <w:kern w:val="1"/>
          <w:sz w:val="24"/>
          <w:szCs w:val="24"/>
          <w:lang w:eastAsia="sk-SK"/>
        </w:rPr>
        <w:t>cie</w:t>
      </w:r>
      <w:r w:rsidR="007B5664" w:rsidRPr="00026F66">
        <w:rPr>
          <w:rFonts w:ascii="Times New Roman" w:hAnsi="Liberation Serif"/>
          <w:bCs/>
          <w:kern w:val="1"/>
          <w:sz w:val="24"/>
          <w:szCs w:val="24"/>
          <w:lang w:eastAsia="sk-SK"/>
        </w:rPr>
        <w:t>ľ</w:t>
      </w:r>
      <w:r w:rsidR="007B5664" w:rsidRPr="00026F66">
        <w:rPr>
          <w:rFonts w:ascii="Times New Roman" w:hAnsi="Liberation Serif"/>
          <w:bCs/>
          <w:kern w:val="1"/>
          <w:sz w:val="24"/>
          <w:szCs w:val="24"/>
          <w:lang w:eastAsia="sk-SK"/>
        </w:rPr>
        <w:t>om zmierni</w:t>
      </w:r>
      <w:r w:rsidR="007B5664" w:rsidRPr="00026F66">
        <w:rPr>
          <w:rFonts w:ascii="Times New Roman" w:hAnsi="Liberation Serif"/>
          <w:bCs/>
          <w:kern w:val="1"/>
          <w:sz w:val="24"/>
          <w:szCs w:val="24"/>
          <w:lang w:eastAsia="sk-SK"/>
        </w:rPr>
        <w:t>ť</w:t>
      </w:r>
      <w:r w:rsidR="007B5664" w:rsidRPr="00026F66">
        <w:rPr>
          <w:rFonts w:ascii="Times New Roman" w:hAnsi="Liberation Serif"/>
          <w:bCs/>
          <w:kern w:val="1"/>
          <w:sz w:val="24"/>
          <w:szCs w:val="24"/>
          <w:lang w:eastAsia="sk-SK"/>
        </w:rPr>
        <w:t xml:space="preserve"> administrat</w:t>
      </w:r>
      <w:r w:rsidR="007B5664" w:rsidRPr="00026F66">
        <w:rPr>
          <w:rFonts w:ascii="Times New Roman" w:hAnsi="Liberation Serif"/>
          <w:bCs/>
          <w:kern w:val="1"/>
          <w:sz w:val="24"/>
          <w:szCs w:val="24"/>
          <w:lang w:eastAsia="sk-SK"/>
        </w:rPr>
        <w:t>í</w:t>
      </w:r>
      <w:r w:rsidR="007B5664" w:rsidRPr="00026F66">
        <w:rPr>
          <w:rFonts w:ascii="Times New Roman" w:hAnsi="Liberation Serif"/>
          <w:bCs/>
          <w:kern w:val="1"/>
          <w:sz w:val="24"/>
          <w:szCs w:val="24"/>
          <w:lang w:eastAsia="sk-SK"/>
        </w:rPr>
        <w:t>vne za</w:t>
      </w:r>
      <w:r w:rsidR="007B5664" w:rsidRPr="00026F66">
        <w:rPr>
          <w:rFonts w:ascii="Times New Roman" w:hAnsi="Liberation Serif"/>
          <w:bCs/>
          <w:kern w:val="1"/>
          <w:sz w:val="24"/>
          <w:szCs w:val="24"/>
          <w:lang w:eastAsia="sk-SK"/>
        </w:rPr>
        <w:t>ť</w:t>
      </w:r>
      <w:r w:rsidR="007B5664" w:rsidRPr="00026F66">
        <w:rPr>
          <w:rFonts w:ascii="Times New Roman" w:hAnsi="Liberation Serif"/>
          <w:bCs/>
          <w:kern w:val="1"/>
          <w:sz w:val="24"/>
          <w:szCs w:val="24"/>
          <w:lang w:eastAsia="sk-SK"/>
        </w:rPr>
        <w:t>a</w:t>
      </w:r>
      <w:r w:rsidR="007B5664" w:rsidRPr="00026F66">
        <w:rPr>
          <w:rFonts w:ascii="Times New Roman" w:hAnsi="Liberation Serif"/>
          <w:bCs/>
          <w:kern w:val="1"/>
          <w:sz w:val="24"/>
          <w:szCs w:val="24"/>
          <w:lang w:eastAsia="sk-SK"/>
        </w:rPr>
        <w:t>ž</w:t>
      </w:r>
      <w:r w:rsidR="007B5664" w:rsidRPr="00026F66">
        <w:rPr>
          <w:rFonts w:ascii="Times New Roman" w:hAnsi="Liberation Serif"/>
          <w:bCs/>
          <w:kern w:val="1"/>
          <w:sz w:val="24"/>
          <w:szCs w:val="24"/>
          <w:lang w:eastAsia="sk-SK"/>
        </w:rPr>
        <w:t>enie slu</w:t>
      </w:r>
      <w:r w:rsidR="007B5664" w:rsidRPr="00026F66">
        <w:rPr>
          <w:rFonts w:ascii="Times New Roman" w:hAnsi="Liberation Serif"/>
          <w:bCs/>
          <w:kern w:val="1"/>
          <w:sz w:val="24"/>
          <w:szCs w:val="24"/>
          <w:lang w:eastAsia="sk-SK"/>
        </w:rPr>
        <w:t>ž</w:t>
      </w:r>
      <w:r w:rsidR="007B5664" w:rsidRPr="00026F66">
        <w:rPr>
          <w:rFonts w:ascii="Times New Roman" w:hAnsi="Liberation Serif"/>
          <w:bCs/>
          <w:kern w:val="1"/>
          <w:sz w:val="24"/>
          <w:szCs w:val="24"/>
          <w:lang w:eastAsia="sk-SK"/>
        </w:rPr>
        <w:t>obn</w:t>
      </w:r>
      <w:r w:rsidR="007B5664" w:rsidRPr="00026F66">
        <w:rPr>
          <w:rFonts w:ascii="Times New Roman" w:hAnsi="Liberation Serif"/>
          <w:bCs/>
          <w:kern w:val="1"/>
          <w:sz w:val="24"/>
          <w:szCs w:val="24"/>
          <w:lang w:eastAsia="sk-SK"/>
        </w:rPr>
        <w:t>é</w:t>
      </w:r>
      <w:r w:rsidR="007B5664" w:rsidRPr="00026F66">
        <w:rPr>
          <w:rFonts w:ascii="Times New Roman" w:hAnsi="Liberation Serif"/>
          <w:bCs/>
          <w:kern w:val="1"/>
          <w:sz w:val="24"/>
          <w:szCs w:val="24"/>
          <w:lang w:eastAsia="sk-SK"/>
        </w:rPr>
        <w:t xml:space="preserve">ho </w:t>
      </w:r>
      <w:r w:rsidR="007B5664" w:rsidRPr="00026F66">
        <w:rPr>
          <w:rFonts w:ascii="Times New Roman" w:hAnsi="Liberation Serif"/>
          <w:bCs/>
          <w:kern w:val="1"/>
          <w:sz w:val="24"/>
          <w:szCs w:val="24"/>
          <w:lang w:eastAsia="sk-SK"/>
        </w:rPr>
        <w:t>ú</w:t>
      </w:r>
      <w:r w:rsidR="007B5664" w:rsidRPr="00026F66">
        <w:rPr>
          <w:rFonts w:ascii="Times New Roman" w:hAnsi="Liberation Serif"/>
          <w:bCs/>
          <w:kern w:val="1"/>
          <w:sz w:val="24"/>
          <w:szCs w:val="24"/>
          <w:lang w:eastAsia="sk-SK"/>
        </w:rPr>
        <w:t>radu spojen</w:t>
      </w:r>
      <w:r w:rsidR="007B5664" w:rsidRPr="00026F66">
        <w:rPr>
          <w:rFonts w:ascii="Times New Roman" w:hAnsi="Liberation Serif"/>
          <w:bCs/>
          <w:kern w:val="1"/>
          <w:sz w:val="24"/>
          <w:szCs w:val="24"/>
          <w:lang w:eastAsia="sk-SK"/>
        </w:rPr>
        <w:t>é</w:t>
      </w:r>
      <w:r w:rsidR="007B5664" w:rsidRPr="00026F66">
        <w:rPr>
          <w:rFonts w:ascii="Times New Roman" w:hAnsi="Liberation Serif"/>
          <w:bCs/>
          <w:kern w:val="1"/>
          <w:sz w:val="24"/>
          <w:szCs w:val="24"/>
          <w:lang w:eastAsia="sk-SK"/>
        </w:rPr>
        <w:t xml:space="preserve"> s</w:t>
      </w:r>
      <w:r w:rsidR="007B5664" w:rsidRPr="00026F66">
        <w:rPr>
          <w:rFonts w:ascii="Times New Roman" w:hAnsi="Liberation Serif"/>
          <w:bCs/>
          <w:kern w:val="1"/>
          <w:sz w:val="24"/>
          <w:szCs w:val="24"/>
          <w:lang w:eastAsia="sk-SK"/>
        </w:rPr>
        <w:t> </w:t>
      </w:r>
      <w:r w:rsidR="007B5664" w:rsidRPr="00026F66">
        <w:rPr>
          <w:rFonts w:ascii="Times New Roman" w:hAnsi="Liberation Serif"/>
          <w:bCs/>
          <w:kern w:val="1"/>
          <w:sz w:val="24"/>
          <w:szCs w:val="24"/>
          <w:lang w:eastAsia="sk-SK"/>
        </w:rPr>
        <w:t>realiz</w:t>
      </w:r>
      <w:r w:rsidR="007B5664" w:rsidRPr="00026F66">
        <w:rPr>
          <w:rFonts w:ascii="Times New Roman" w:hAnsi="Liberation Serif"/>
          <w:bCs/>
          <w:kern w:val="1"/>
          <w:sz w:val="24"/>
          <w:szCs w:val="24"/>
          <w:lang w:eastAsia="sk-SK"/>
        </w:rPr>
        <w:t>á</w:t>
      </w:r>
      <w:r w:rsidR="007B5664" w:rsidRPr="00026F66">
        <w:rPr>
          <w:rFonts w:ascii="Times New Roman" w:hAnsi="Liberation Serif"/>
          <w:bCs/>
          <w:kern w:val="1"/>
          <w:sz w:val="24"/>
          <w:szCs w:val="24"/>
          <w:lang w:eastAsia="sk-SK"/>
        </w:rPr>
        <w:t>ciou organiza</w:t>
      </w:r>
      <w:r w:rsidR="007B5664" w:rsidRPr="00026F66">
        <w:rPr>
          <w:rFonts w:ascii="Times New Roman" w:hAnsi="Liberation Serif"/>
          <w:bCs/>
          <w:kern w:val="1"/>
          <w:sz w:val="24"/>
          <w:szCs w:val="24"/>
          <w:lang w:eastAsia="sk-SK"/>
        </w:rPr>
        <w:t>č</w:t>
      </w:r>
      <w:r w:rsidR="007B5664" w:rsidRPr="00026F66">
        <w:rPr>
          <w:rFonts w:ascii="Times New Roman" w:hAnsi="Liberation Serif"/>
          <w:bCs/>
          <w:kern w:val="1"/>
          <w:sz w:val="24"/>
          <w:szCs w:val="24"/>
          <w:lang w:eastAsia="sk-SK"/>
        </w:rPr>
        <w:t>nej zmeny,</w:t>
      </w:r>
      <w:r w:rsidRPr="00026F66">
        <w:rPr>
          <w:rFonts w:ascii="Times New Roman" w:hAnsi="Liberation Serif"/>
          <w:bCs/>
          <w:kern w:val="1"/>
          <w:sz w:val="24"/>
          <w:szCs w:val="24"/>
          <w:lang w:eastAsia="sk-SK"/>
        </w:rPr>
        <w:t xml:space="preserve"> navrhuje flexibilnej</w:t>
      </w:r>
      <w:r w:rsidRPr="00026F66">
        <w:rPr>
          <w:rFonts w:ascii="Times New Roman" w:hAnsi="Liberation Serif"/>
          <w:bCs/>
          <w:kern w:val="1"/>
          <w:sz w:val="24"/>
          <w:szCs w:val="24"/>
          <w:lang w:eastAsia="sk-SK"/>
        </w:rPr>
        <w:t>š</w:t>
      </w:r>
      <w:r w:rsidRPr="00026F66">
        <w:rPr>
          <w:rFonts w:ascii="Times New Roman" w:hAnsi="Liberation Serif"/>
          <w:bCs/>
          <w:kern w:val="1"/>
          <w:sz w:val="24"/>
          <w:szCs w:val="24"/>
          <w:lang w:eastAsia="sk-SK"/>
        </w:rPr>
        <w:t xml:space="preserve">ia </w:t>
      </w:r>
      <w:r w:rsidRPr="00026F66">
        <w:rPr>
          <w:rFonts w:ascii="Times New Roman" w:hAnsi="Liberation Serif"/>
          <w:bCs/>
          <w:kern w:val="1"/>
          <w:sz w:val="24"/>
          <w:szCs w:val="24"/>
          <w:lang w:eastAsia="sk-SK"/>
        </w:rPr>
        <w:t>ú</w:t>
      </w:r>
      <w:r w:rsidRPr="00026F66">
        <w:rPr>
          <w:rFonts w:ascii="Times New Roman" w:hAnsi="Liberation Serif"/>
          <w:bCs/>
          <w:kern w:val="1"/>
          <w:sz w:val="24"/>
          <w:szCs w:val="24"/>
          <w:lang w:eastAsia="sk-SK"/>
        </w:rPr>
        <w:t>prava organiza</w:t>
      </w:r>
      <w:r w:rsidRPr="00026F66">
        <w:rPr>
          <w:rFonts w:ascii="Times New Roman" w:hAnsi="Liberation Serif"/>
          <w:bCs/>
          <w:kern w:val="1"/>
          <w:sz w:val="24"/>
          <w:szCs w:val="24"/>
          <w:lang w:eastAsia="sk-SK"/>
        </w:rPr>
        <w:t>č</w:t>
      </w:r>
      <w:r w:rsidRPr="00026F66">
        <w:rPr>
          <w:rFonts w:ascii="Times New Roman" w:hAnsi="Liberation Serif"/>
          <w:bCs/>
          <w:kern w:val="1"/>
          <w:sz w:val="24"/>
          <w:szCs w:val="24"/>
          <w:lang w:eastAsia="sk-SK"/>
        </w:rPr>
        <w:t>nej zmeny a</w:t>
      </w:r>
      <w:r w:rsidRPr="00026F66">
        <w:rPr>
          <w:rFonts w:ascii="Times New Roman" w:hAnsi="Liberation Serif"/>
          <w:bCs/>
          <w:kern w:val="1"/>
          <w:sz w:val="24"/>
          <w:szCs w:val="24"/>
          <w:lang w:eastAsia="sk-SK"/>
        </w:rPr>
        <w:t> </w:t>
      </w:r>
      <w:r w:rsidRPr="00026F66">
        <w:rPr>
          <w:rFonts w:ascii="Times New Roman" w:hAnsi="Liberation Serif"/>
          <w:bCs/>
          <w:kern w:val="1"/>
          <w:sz w:val="24"/>
          <w:szCs w:val="24"/>
          <w:lang w:eastAsia="sk-SK"/>
        </w:rPr>
        <w:t>s</w:t>
      </w:r>
      <w:r w:rsidRPr="00026F66">
        <w:rPr>
          <w:rFonts w:ascii="Times New Roman" w:hAnsi="Liberation Serif"/>
          <w:bCs/>
          <w:kern w:val="1"/>
          <w:sz w:val="24"/>
          <w:szCs w:val="24"/>
          <w:lang w:eastAsia="sk-SK"/>
        </w:rPr>
        <w:t> ň</w:t>
      </w:r>
      <w:r w:rsidRPr="00026F66">
        <w:rPr>
          <w:rFonts w:ascii="Times New Roman" w:hAnsi="Liberation Serif"/>
          <w:bCs/>
          <w:kern w:val="1"/>
          <w:sz w:val="24"/>
          <w:szCs w:val="24"/>
          <w:lang w:eastAsia="sk-SK"/>
        </w:rPr>
        <w:t>ou s</w:t>
      </w:r>
      <w:r w:rsidRPr="00026F66">
        <w:rPr>
          <w:rFonts w:ascii="Times New Roman" w:hAnsi="Liberation Serif"/>
          <w:bCs/>
          <w:kern w:val="1"/>
          <w:sz w:val="24"/>
          <w:szCs w:val="24"/>
          <w:lang w:eastAsia="sk-SK"/>
        </w:rPr>
        <w:t>ú</w:t>
      </w:r>
      <w:r w:rsidRPr="00026F66">
        <w:rPr>
          <w:rFonts w:ascii="Times New Roman" w:hAnsi="Liberation Serif"/>
          <w:bCs/>
          <w:kern w:val="1"/>
          <w:sz w:val="24"/>
          <w:szCs w:val="24"/>
          <w:lang w:eastAsia="sk-SK"/>
        </w:rPr>
        <w:t xml:space="preserve">visiacej zmeny </w:t>
      </w:r>
      <w:r w:rsidRPr="00026F66">
        <w:rPr>
          <w:rFonts w:ascii="Times New Roman" w:hAnsi="Liberation Serif"/>
          <w:bCs/>
          <w:kern w:val="1"/>
          <w:sz w:val="24"/>
          <w:szCs w:val="24"/>
          <w:lang w:eastAsia="sk-SK"/>
        </w:rPr>
        <w:t>š</w:t>
      </w:r>
      <w:r w:rsidRPr="00026F66">
        <w:rPr>
          <w:rFonts w:ascii="Times New Roman" w:hAnsi="Liberation Serif"/>
          <w:bCs/>
          <w:kern w:val="1"/>
          <w:sz w:val="24"/>
          <w:szCs w:val="24"/>
          <w:lang w:eastAsia="sk-SK"/>
        </w:rPr>
        <w:t>t</w:t>
      </w:r>
      <w:r w:rsidRPr="00026F66">
        <w:rPr>
          <w:rFonts w:ascii="Times New Roman" w:hAnsi="Liberation Serif"/>
          <w:bCs/>
          <w:kern w:val="1"/>
          <w:sz w:val="24"/>
          <w:szCs w:val="24"/>
          <w:lang w:eastAsia="sk-SK"/>
        </w:rPr>
        <w:t>á</w:t>
      </w:r>
      <w:r w:rsidRPr="00026F66">
        <w:rPr>
          <w:rFonts w:ascii="Times New Roman" w:hAnsi="Liberation Serif"/>
          <w:bCs/>
          <w:kern w:val="1"/>
          <w:sz w:val="24"/>
          <w:szCs w:val="24"/>
          <w:lang w:eastAsia="sk-SK"/>
        </w:rPr>
        <w:t>tnozamestnaneck</w:t>
      </w:r>
      <w:r w:rsidRPr="00026F66">
        <w:rPr>
          <w:rFonts w:ascii="Times New Roman" w:hAnsi="Liberation Serif"/>
          <w:bCs/>
          <w:kern w:val="1"/>
          <w:sz w:val="24"/>
          <w:szCs w:val="24"/>
          <w:lang w:eastAsia="sk-SK"/>
        </w:rPr>
        <w:t>é</w:t>
      </w:r>
      <w:r w:rsidRPr="00026F66">
        <w:rPr>
          <w:rFonts w:ascii="Times New Roman" w:hAnsi="Liberation Serif"/>
          <w:bCs/>
          <w:kern w:val="1"/>
          <w:sz w:val="24"/>
          <w:szCs w:val="24"/>
          <w:lang w:eastAsia="sk-SK"/>
        </w:rPr>
        <w:t xml:space="preserve">ho pomeru. </w:t>
      </w:r>
      <w:r w:rsidR="000A25CC" w:rsidRPr="00026F66">
        <w:rPr>
          <w:rFonts w:ascii="Times New Roman" w:hAnsi="Liberation Serif"/>
          <w:bCs/>
          <w:kern w:val="1"/>
          <w:sz w:val="24"/>
          <w:szCs w:val="24"/>
          <w:lang w:eastAsia="sk-SK"/>
        </w:rPr>
        <w:t>Ur</w:t>
      </w:r>
      <w:r w:rsidR="000A25CC" w:rsidRPr="00026F66">
        <w:rPr>
          <w:rFonts w:ascii="Times New Roman" w:hAnsi="Liberation Serif"/>
          <w:bCs/>
          <w:kern w:val="1"/>
          <w:sz w:val="24"/>
          <w:szCs w:val="24"/>
          <w:lang w:eastAsia="sk-SK"/>
        </w:rPr>
        <w:t>č</w:t>
      </w:r>
      <w:r w:rsidR="000A25CC" w:rsidRPr="00026F66">
        <w:rPr>
          <w:rFonts w:ascii="Times New Roman" w:hAnsi="Liberation Serif"/>
          <w:bCs/>
          <w:kern w:val="1"/>
          <w:sz w:val="24"/>
          <w:szCs w:val="24"/>
          <w:lang w:eastAsia="sk-SK"/>
        </w:rPr>
        <w:t>uj</w:t>
      </w:r>
      <w:r w:rsidR="000A25CC" w:rsidRPr="00026F66">
        <w:rPr>
          <w:rFonts w:ascii="Times New Roman" w:hAnsi="Liberation Serif"/>
          <w:bCs/>
          <w:kern w:val="1"/>
          <w:sz w:val="24"/>
          <w:szCs w:val="24"/>
          <w:lang w:eastAsia="sk-SK"/>
        </w:rPr>
        <w:t>ú</w:t>
      </w:r>
      <w:r w:rsidR="000A25CC" w:rsidRPr="00026F66">
        <w:rPr>
          <w:rFonts w:ascii="Times New Roman" w:hAnsi="Liberation Serif"/>
          <w:bCs/>
          <w:kern w:val="1"/>
          <w:sz w:val="24"/>
          <w:szCs w:val="24"/>
          <w:lang w:eastAsia="sk-SK"/>
        </w:rPr>
        <w:t>cim (a jedin</w:t>
      </w:r>
      <w:r w:rsidR="000A25CC" w:rsidRPr="00026F66">
        <w:rPr>
          <w:rFonts w:ascii="Times New Roman" w:hAnsi="Liberation Serif"/>
          <w:bCs/>
          <w:kern w:val="1"/>
          <w:sz w:val="24"/>
          <w:szCs w:val="24"/>
          <w:lang w:eastAsia="sk-SK"/>
        </w:rPr>
        <w:t>ý</w:t>
      </w:r>
      <w:r w:rsidR="000A25CC" w:rsidRPr="00026F66">
        <w:rPr>
          <w:rFonts w:ascii="Times New Roman" w:hAnsi="Liberation Serif"/>
          <w:bCs/>
          <w:kern w:val="1"/>
          <w:sz w:val="24"/>
          <w:szCs w:val="24"/>
          <w:lang w:eastAsia="sk-SK"/>
        </w:rPr>
        <w:t>m) krit</w:t>
      </w:r>
      <w:r w:rsidR="000A25CC" w:rsidRPr="00026F66">
        <w:rPr>
          <w:rFonts w:ascii="Times New Roman" w:hAnsi="Liberation Serif"/>
          <w:bCs/>
          <w:kern w:val="1"/>
          <w:sz w:val="24"/>
          <w:szCs w:val="24"/>
          <w:lang w:eastAsia="sk-SK"/>
        </w:rPr>
        <w:t>é</w:t>
      </w:r>
      <w:r w:rsidR="000A25CC" w:rsidRPr="00026F66">
        <w:rPr>
          <w:rFonts w:ascii="Times New Roman" w:hAnsi="Liberation Serif"/>
          <w:bCs/>
          <w:kern w:val="1"/>
          <w:sz w:val="24"/>
          <w:szCs w:val="24"/>
          <w:lang w:eastAsia="sk-SK"/>
        </w:rPr>
        <w:t xml:space="preserve">riom pre zaradenie </w:t>
      </w:r>
      <w:r w:rsidR="000A25CC" w:rsidRPr="00026F66">
        <w:rPr>
          <w:rFonts w:ascii="Times New Roman" w:hAnsi="Liberation Serif"/>
          <w:bCs/>
          <w:kern w:val="1"/>
          <w:sz w:val="24"/>
          <w:szCs w:val="24"/>
          <w:lang w:eastAsia="sk-SK"/>
        </w:rPr>
        <w:t>š</w:t>
      </w:r>
      <w:r w:rsidR="000A25CC" w:rsidRPr="00026F66">
        <w:rPr>
          <w:rFonts w:ascii="Times New Roman" w:hAnsi="Liberation Serif"/>
          <w:bCs/>
          <w:kern w:val="1"/>
          <w:sz w:val="24"/>
          <w:szCs w:val="24"/>
          <w:lang w:eastAsia="sk-SK"/>
        </w:rPr>
        <w:t>t</w:t>
      </w:r>
      <w:r w:rsidR="000A25CC" w:rsidRPr="00026F66">
        <w:rPr>
          <w:rFonts w:ascii="Times New Roman" w:hAnsi="Liberation Serif"/>
          <w:bCs/>
          <w:kern w:val="1"/>
          <w:sz w:val="24"/>
          <w:szCs w:val="24"/>
          <w:lang w:eastAsia="sk-SK"/>
        </w:rPr>
        <w:t>á</w:t>
      </w:r>
      <w:r w:rsidR="000A25CC" w:rsidRPr="00026F66">
        <w:rPr>
          <w:rFonts w:ascii="Times New Roman" w:hAnsi="Liberation Serif"/>
          <w:bCs/>
          <w:kern w:val="1"/>
          <w:sz w:val="24"/>
          <w:szCs w:val="24"/>
          <w:lang w:eastAsia="sk-SK"/>
        </w:rPr>
        <w:t>tnozamestnaneck</w:t>
      </w:r>
      <w:r w:rsidR="000A25CC" w:rsidRPr="00026F66">
        <w:rPr>
          <w:rFonts w:ascii="Times New Roman" w:hAnsi="Liberation Serif"/>
          <w:bCs/>
          <w:kern w:val="1"/>
          <w:sz w:val="24"/>
          <w:szCs w:val="24"/>
          <w:lang w:eastAsia="sk-SK"/>
        </w:rPr>
        <w:t>é</w:t>
      </w:r>
      <w:r w:rsidR="000A25CC" w:rsidRPr="00026F66">
        <w:rPr>
          <w:rFonts w:ascii="Times New Roman" w:hAnsi="Liberation Serif"/>
          <w:bCs/>
          <w:kern w:val="1"/>
          <w:sz w:val="24"/>
          <w:szCs w:val="24"/>
          <w:lang w:eastAsia="sk-SK"/>
        </w:rPr>
        <w:t>ho miesta do platovej triedy je najn</w:t>
      </w:r>
      <w:r w:rsidR="000A25CC" w:rsidRPr="00026F66">
        <w:rPr>
          <w:rFonts w:ascii="Times New Roman" w:hAnsi="Liberation Serif"/>
          <w:bCs/>
          <w:kern w:val="1"/>
          <w:sz w:val="24"/>
          <w:szCs w:val="24"/>
          <w:lang w:eastAsia="sk-SK"/>
        </w:rPr>
        <w:t>á</w:t>
      </w:r>
      <w:r w:rsidR="000A25CC" w:rsidRPr="00026F66">
        <w:rPr>
          <w:rFonts w:ascii="Times New Roman" w:hAnsi="Liberation Serif"/>
          <w:bCs/>
          <w:kern w:val="1"/>
          <w:sz w:val="24"/>
          <w:szCs w:val="24"/>
          <w:lang w:eastAsia="sk-SK"/>
        </w:rPr>
        <w:t>ro</w:t>
      </w:r>
      <w:r w:rsidR="000A25CC" w:rsidRPr="00026F66">
        <w:rPr>
          <w:rFonts w:ascii="Times New Roman" w:hAnsi="Liberation Serif"/>
          <w:bCs/>
          <w:kern w:val="1"/>
          <w:sz w:val="24"/>
          <w:szCs w:val="24"/>
          <w:lang w:eastAsia="sk-SK"/>
        </w:rPr>
        <w:t>č</w:t>
      </w:r>
      <w:r w:rsidR="000A25CC" w:rsidRPr="00026F66">
        <w:rPr>
          <w:rFonts w:ascii="Times New Roman" w:hAnsi="Liberation Serif"/>
          <w:bCs/>
          <w:kern w:val="1"/>
          <w:sz w:val="24"/>
          <w:szCs w:val="24"/>
          <w:lang w:eastAsia="sk-SK"/>
        </w:rPr>
        <w:t>nej</w:t>
      </w:r>
      <w:r w:rsidR="000A25CC" w:rsidRPr="00026F66">
        <w:rPr>
          <w:rFonts w:ascii="Times New Roman" w:hAnsi="Liberation Serif"/>
          <w:bCs/>
          <w:kern w:val="1"/>
          <w:sz w:val="24"/>
          <w:szCs w:val="24"/>
          <w:lang w:eastAsia="sk-SK"/>
        </w:rPr>
        <w:t>š</w:t>
      </w:r>
      <w:r w:rsidR="000A25CC" w:rsidRPr="00026F66">
        <w:rPr>
          <w:rFonts w:ascii="Times New Roman" w:hAnsi="Liberation Serif"/>
          <w:bCs/>
          <w:kern w:val="1"/>
          <w:sz w:val="24"/>
          <w:szCs w:val="24"/>
          <w:lang w:eastAsia="sk-SK"/>
        </w:rPr>
        <w:t xml:space="preserve">ia </w:t>
      </w:r>
      <w:r w:rsidR="000A25CC" w:rsidRPr="00026F66">
        <w:rPr>
          <w:rFonts w:ascii="Times New Roman" w:hAnsi="Liberation Serif"/>
          <w:bCs/>
          <w:kern w:val="1"/>
          <w:sz w:val="24"/>
          <w:szCs w:val="24"/>
          <w:lang w:eastAsia="sk-SK"/>
        </w:rPr>
        <w:t>č</w:t>
      </w:r>
      <w:r w:rsidR="000A25CC" w:rsidRPr="00026F66">
        <w:rPr>
          <w:rFonts w:ascii="Times New Roman" w:hAnsi="Liberation Serif"/>
          <w:bCs/>
          <w:kern w:val="1"/>
          <w:sz w:val="24"/>
          <w:szCs w:val="24"/>
          <w:lang w:eastAsia="sk-SK"/>
        </w:rPr>
        <w:t>innos</w:t>
      </w:r>
      <w:r w:rsidR="000A25CC" w:rsidRPr="00026F66">
        <w:rPr>
          <w:rFonts w:ascii="Times New Roman" w:hAnsi="Liberation Serif"/>
          <w:bCs/>
          <w:kern w:val="1"/>
          <w:sz w:val="24"/>
          <w:szCs w:val="24"/>
          <w:lang w:eastAsia="sk-SK"/>
        </w:rPr>
        <w:t>ť</w:t>
      </w:r>
      <w:r w:rsidR="000A25CC" w:rsidRPr="00026F66">
        <w:rPr>
          <w:rFonts w:ascii="Times New Roman" w:hAnsi="Liberation Serif"/>
          <w:bCs/>
          <w:kern w:val="1"/>
          <w:sz w:val="24"/>
          <w:szCs w:val="24"/>
          <w:lang w:eastAsia="sk-SK"/>
        </w:rPr>
        <w:t>. Obsahom bli</w:t>
      </w:r>
      <w:r w:rsidR="000A25CC" w:rsidRPr="00026F66">
        <w:rPr>
          <w:rFonts w:ascii="Times New Roman" w:hAnsi="Liberation Serif"/>
          <w:bCs/>
          <w:kern w:val="1"/>
          <w:sz w:val="24"/>
          <w:szCs w:val="24"/>
          <w:lang w:eastAsia="sk-SK"/>
        </w:rPr>
        <w:t>žš</w:t>
      </w:r>
      <w:r w:rsidR="000A25CC" w:rsidRPr="00026F66">
        <w:rPr>
          <w:rFonts w:ascii="Times New Roman" w:hAnsi="Liberation Serif"/>
          <w:bCs/>
          <w:kern w:val="1"/>
          <w:sz w:val="24"/>
          <w:szCs w:val="24"/>
          <w:lang w:eastAsia="sk-SK"/>
        </w:rPr>
        <w:t>ieho ur</w:t>
      </w:r>
      <w:r w:rsidR="000A25CC" w:rsidRPr="00026F66">
        <w:rPr>
          <w:rFonts w:ascii="Times New Roman" w:hAnsi="Liberation Serif"/>
          <w:bCs/>
          <w:kern w:val="1"/>
          <w:sz w:val="24"/>
          <w:szCs w:val="24"/>
          <w:lang w:eastAsia="sk-SK"/>
        </w:rPr>
        <w:t>č</w:t>
      </w:r>
      <w:r w:rsidR="000A25CC" w:rsidRPr="00026F66">
        <w:rPr>
          <w:rFonts w:ascii="Times New Roman" w:hAnsi="Liberation Serif"/>
          <w:bCs/>
          <w:kern w:val="1"/>
          <w:sz w:val="24"/>
          <w:szCs w:val="24"/>
          <w:lang w:eastAsia="sk-SK"/>
        </w:rPr>
        <w:t xml:space="preserve">enia </w:t>
      </w:r>
      <w:r w:rsidR="000A25CC" w:rsidRPr="00026F66">
        <w:rPr>
          <w:rFonts w:ascii="Times New Roman" w:hAnsi="Liberation Serif"/>
          <w:bCs/>
          <w:kern w:val="1"/>
          <w:sz w:val="24"/>
          <w:szCs w:val="24"/>
          <w:lang w:eastAsia="sk-SK"/>
        </w:rPr>
        <w:t>ď</w:t>
      </w:r>
      <w:r w:rsidR="000A25CC" w:rsidRPr="00026F66">
        <w:rPr>
          <w:rFonts w:ascii="Times New Roman" w:hAnsi="Liberation Serif"/>
          <w:bCs/>
          <w:kern w:val="1"/>
          <w:sz w:val="24"/>
          <w:szCs w:val="24"/>
          <w:lang w:eastAsia="sk-SK"/>
        </w:rPr>
        <w:t>al</w:t>
      </w:r>
      <w:r w:rsidR="000A25CC" w:rsidRPr="00026F66">
        <w:rPr>
          <w:rFonts w:ascii="Times New Roman" w:hAnsi="Liberation Serif"/>
          <w:bCs/>
          <w:kern w:val="1"/>
          <w:sz w:val="24"/>
          <w:szCs w:val="24"/>
          <w:lang w:eastAsia="sk-SK"/>
        </w:rPr>
        <w:t>š</w:t>
      </w:r>
      <w:r w:rsidR="000A25CC" w:rsidRPr="00026F66">
        <w:rPr>
          <w:rFonts w:ascii="Times New Roman" w:hAnsi="Liberation Serif"/>
          <w:bCs/>
          <w:kern w:val="1"/>
          <w:sz w:val="24"/>
          <w:szCs w:val="24"/>
          <w:lang w:eastAsia="sk-SK"/>
        </w:rPr>
        <w:t xml:space="preserve">ej </w:t>
      </w:r>
      <w:r w:rsidR="000A25CC" w:rsidRPr="00026F66">
        <w:rPr>
          <w:rFonts w:ascii="Times New Roman" w:hAnsi="Liberation Serif"/>
          <w:bCs/>
          <w:kern w:val="1"/>
          <w:sz w:val="24"/>
          <w:szCs w:val="24"/>
          <w:lang w:eastAsia="sk-SK"/>
        </w:rPr>
        <w:t>č</w:t>
      </w:r>
      <w:r w:rsidR="000A25CC" w:rsidRPr="00026F66">
        <w:rPr>
          <w:rFonts w:ascii="Times New Roman" w:hAnsi="Liberation Serif"/>
          <w:bCs/>
          <w:kern w:val="1"/>
          <w:sz w:val="24"/>
          <w:szCs w:val="24"/>
          <w:lang w:eastAsia="sk-SK"/>
        </w:rPr>
        <w:t xml:space="preserve">innosti je </w:t>
      </w:r>
      <w:r w:rsidR="000A25CC" w:rsidRPr="00026F66">
        <w:rPr>
          <w:rFonts w:ascii="Times New Roman" w:hAnsi="Liberation Serif"/>
          <w:bCs/>
          <w:kern w:val="1"/>
          <w:sz w:val="24"/>
          <w:szCs w:val="24"/>
          <w:lang w:eastAsia="sk-SK"/>
        </w:rPr>
        <w:t>š</w:t>
      </w:r>
      <w:r w:rsidR="000A25CC" w:rsidRPr="00026F66">
        <w:rPr>
          <w:rFonts w:ascii="Times New Roman" w:hAnsi="Liberation Serif"/>
          <w:bCs/>
          <w:kern w:val="1"/>
          <w:sz w:val="24"/>
          <w:szCs w:val="24"/>
          <w:lang w:eastAsia="sk-SK"/>
        </w:rPr>
        <w:t>pecifik</w:t>
      </w:r>
      <w:r w:rsidR="000A25CC" w:rsidRPr="00026F66">
        <w:rPr>
          <w:rFonts w:ascii="Times New Roman" w:hAnsi="Liberation Serif"/>
          <w:bCs/>
          <w:kern w:val="1"/>
          <w:sz w:val="24"/>
          <w:szCs w:val="24"/>
          <w:lang w:eastAsia="sk-SK"/>
        </w:rPr>
        <w:t>á</w:t>
      </w:r>
      <w:r w:rsidR="000A25CC" w:rsidRPr="00026F66">
        <w:rPr>
          <w:rFonts w:ascii="Times New Roman" w:hAnsi="Liberation Serif"/>
          <w:bCs/>
          <w:kern w:val="1"/>
          <w:sz w:val="24"/>
          <w:szCs w:val="24"/>
          <w:lang w:eastAsia="sk-SK"/>
        </w:rPr>
        <w:t xml:space="preserve">cia </w:t>
      </w:r>
      <w:r w:rsidR="000A25CC" w:rsidRPr="00026F66">
        <w:rPr>
          <w:rFonts w:ascii="Times New Roman" w:hAnsi="Liberation Serif"/>
          <w:bCs/>
          <w:kern w:val="1"/>
          <w:sz w:val="24"/>
          <w:szCs w:val="24"/>
          <w:lang w:eastAsia="sk-SK"/>
        </w:rPr>
        <w:t>ď</w:t>
      </w:r>
      <w:r w:rsidR="000A25CC" w:rsidRPr="00026F66">
        <w:rPr>
          <w:rFonts w:ascii="Times New Roman" w:hAnsi="Liberation Serif"/>
          <w:bCs/>
          <w:kern w:val="1"/>
          <w:sz w:val="24"/>
          <w:szCs w:val="24"/>
          <w:lang w:eastAsia="sk-SK"/>
        </w:rPr>
        <w:t>al</w:t>
      </w:r>
      <w:r w:rsidR="000A25CC" w:rsidRPr="00026F66">
        <w:rPr>
          <w:rFonts w:ascii="Times New Roman" w:hAnsi="Liberation Serif"/>
          <w:bCs/>
          <w:kern w:val="1"/>
          <w:sz w:val="24"/>
          <w:szCs w:val="24"/>
          <w:lang w:eastAsia="sk-SK"/>
        </w:rPr>
        <w:t>š</w:t>
      </w:r>
      <w:r w:rsidR="000A25CC" w:rsidRPr="00026F66">
        <w:rPr>
          <w:rFonts w:ascii="Times New Roman" w:hAnsi="Liberation Serif"/>
          <w:bCs/>
          <w:kern w:val="1"/>
          <w:sz w:val="24"/>
          <w:szCs w:val="24"/>
          <w:lang w:eastAsia="sk-SK"/>
        </w:rPr>
        <w:t xml:space="preserve">ej </w:t>
      </w:r>
      <w:r w:rsidR="000A25CC" w:rsidRPr="00026F66">
        <w:rPr>
          <w:rFonts w:ascii="Times New Roman" w:hAnsi="Liberation Serif"/>
          <w:bCs/>
          <w:kern w:val="1"/>
          <w:sz w:val="24"/>
          <w:szCs w:val="24"/>
          <w:lang w:eastAsia="sk-SK"/>
        </w:rPr>
        <w:t>č</w:t>
      </w:r>
      <w:r w:rsidR="000A25CC" w:rsidRPr="00026F66">
        <w:rPr>
          <w:rFonts w:ascii="Times New Roman" w:hAnsi="Liberation Serif"/>
          <w:bCs/>
          <w:kern w:val="1"/>
          <w:sz w:val="24"/>
          <w:szCs w:val="24"/>
          <w:lang w:eastAsia="sk-SK"/>
        </w:rPr>
        <w:t>innosti, ktor</w:t>
      </w:r>
      <w:r w:rsidR="000A25CC" w:rsidRPr="00026F66">
        <w:rPr>
          <w:rFonts w:ascii="Times New Roman" w:hAnsi="Liberation Serif"/>
          <w:bCs/>
          <w:kern w:val="1"/>
          <w:sz w:val="24"/>
          <w:szCs w:val="24"/>
          <w:lang w:eastAsia="sk-SK"/>
        </w:rPr>
        <w:t>ú</w:t>
      </w:r>
      <w:r w:rsidR="000A25CC" w:rsidRPr="00026F66">
        <w:rPr>
          <w:rFonts w:ascii="Times New Roman" w:hAnsi="Liberation Serif"/>
          <w:bCs/>
          <w:kern w:val="1"/>
          <w:sz w:val="24"/>
          <w:szCs w:val="24"/>
          <w:lang w:eastAsia="sk-SK"/>
        </w:rPr>
        <w:t xml:space="preserve"> </w:t>
      </w:r>
      <w:r w:rsidR="000A25CC" w:rsidRPr="00026F66">
        <w:rPr>
          <w:rFonts w:ascii="Times New Roman" w:hAnsi="Liberation Serif"/>
          <w:bCs/>
          <w:kern w:val="1"/>
          <w:sz w:val="24"/>
          <w:szCs w:val="24"/>
          <w:lang w:eastAsia="sk-SK"/>
        </w:rPr>
        <w:t>š</w:t>
      </w:r>
      <w:r w:rsidR="000A25CC" w:rsidRPr="00026F66">
        <w:rPr>
          <w:rFonts w:ascii="Times New Roman" w:hAnsi="Liberation Serif"/>
          <w:bCs/>
          <w:kern w:val="1"/>
          <w:sz w:val="24"/>
          <w:szCs w:val="24"/>
          <w:lang w:eastAsia="sk-SK"/>
        </w:rPr>
        <w:t>t</w:t>
      </w:r>
      <w:r w:rsidR="000A25CC" w:rsidRPr="00026F66">
        <w:rPr>
          <w:rFonts w:ascii="Times New Roman" w:hAnsi="Liberation Serif"/>
          <w:bCs/>
          <w:kern w:val="1"/>
          <w:sz w:val="24"/>
          <w:szCs w:val="24"/>
          <w:lang w:eastAsia="sk-SK"/>
        </w:rPr>
        <w:t>á</w:t>
      </w:r>
      <w:r w:rsidR="000A25CC" w:rsidRPr="00026F66">
        <w:rPr>
          <w:rFonts w:ascii="Times New Roman" w:hAnsi="Liberation Serif"/>
          <w:bCs/>
          <w:kern w:val="1"/>
          <w:sz w:val="24"/>
          <w:szCs w:val="24"/>
          <w:lang w:eastAsia="sk-SK"/>
        </w:rPr>
        <w:t>tny zamestnanec vykon</w:t>
      </w:r>
      <w:r w:rsidR="000A25CC" w:rsidRPr="00026F66">
        <w:rPr>
          <w:rFonts w:ascii="Times New Roman" w:hAnsi="Liberation Serif"/>
          <w:bCs/>
          <w:kern w:val="1"/>
          <w:sz w:val="24"/>
          <w:szCs w:val="24"/>
          <w:lang w:eastAsia="sk-SK"/>
        </w:rPr>
        <w:t>á</w:t>
      </w:r>
      <w:r w:rsidR="000A25CC" w:rsidRPr="00026F66">
        <w:rPr>
          <w:rFonts w:ascii="Times New Roman" w:hAnsi="Liberation Serif"/>
          <w:bCs/>
          <w:kern w:val="1"/>
          <w:sz w:val="24"/>
          <w:szCs w:val="24"/>
          <w:lang w:eastAsia="sk-SK"/>
        </w:rPr>
        <w:t xml:space="preserve">va na </w:t>
      </w:r>
      <w:r w:rsidR="000A25CC" w:rsidRPr="00026F66">
        <w:rPr>
          <w:rFonts w:ascii="Times New Roman" w:hAnsi="Liberation Serif"/>
          <w:bCs/>
          <w:kern w:val="1"/>
          <w:sz w:val="24"/>
          <w:szCs w:val="24"/>
          <w:lang w:eastAsia="sk-SK"/>
        </w:rPr>
        <w:t>š</w:t>
      </w:r>
      <w:r w:rsidR="000A25CC" w:rsidRPr="00026F66">
        <w:rPr>
          <w:rFonts w:ascii="Times New Roman" w:hAnsi="Liberation Serif"/>
          <w:bCs/>
          <w:kern w:val="1"/>
          <w:sz w:val="24"/>
          <w:szCs w:val="24"/>
          <w:lang w:eastAsia="sk-SK"/>
        </w:rPr>
        <w:t>t</w:t>
      </w:r>
      <w:r w:rsidR="000A25CC" w:rsidRPr="00026F66">
        <w:rPr>
          <w:rFonts w:ascii="Times New Roman" w:hAnsi="Liberation Serif"/>
          <w:bCs/>
          <w:kern w:val="1"/>
          <w:sz w:val="24"/>
          <w:szCs w:val="24"/>
          <w:lang w:eastAsia="sk-SK"/>
        </w:rPr>
        <w:t>á</w:t>
      </w:r>
      <w:r w:rsidR="000A25CC" w:rsidRPr="00026F66">
        <w:rPr>
          <w:rFonts w:ascii="Times New Roman" w:hAnsi="Liberation Serif"/>
          <w:bCs/>
          <w:kern w:val="1"/>
          <w:sz w:val="24"/>
          <w:szCs w:val="24"/>
          <w:lang w:eastAsia="sk-SK"/>
        </w:rPr>
        <w:t>tnozamestnaneckom mieste. Ide teda konkr</w:t>
      </w:r>
      <w:r w:rsidR="000A25CC" w:rsidRPr="00026F66">
        <w:rPr>
          <w:rFonts w:ascii="Times New Roman" w:hAnsi="Liberation Serif"/>
          <w:bCs/>
          <w:kern w:val="1"/>
          <w:sz w:val="24"/>
          <w:szCs w:val="24"/>
          <w:lang w:eastAsia="sk-SK"/>
        </w:rPr>
        <w:t>é</w:t>
      </w:r>
      <w:r w:rsidR="000A25CC" w:rsidRPr="00026F66">
        <w:rPr>
          <w:rFonts w:ascii="Times New Roman" w:hAnsi="Liberation Serif"/>
          <w:bCs/>
          <w:kern w:val="1"/>
          <w:sz w:val="24"/>
          <w:szCs w:val="24"/>
          <w:lang w:eastAsia="sk-SK"/>
        </w:rPr>
        <w:t>tnej</w:t>
      </w:r>
      <w:r w:rsidR="000A25CC" w:rsidRPr="00026F66">
        <w:rPr>
          <w:rFonts w:ascii="Times New Roman" w:hAnsi="Liberation Serif"/>
          <w:bCs/>
          <w:kern w:val="1"/>
          <w:sz w:val="24"/>
          <w:szCs w:val="24"/>
          <w:lang w:eastAsia="sk-SK"/>
        </w:rPr>
        <w:t>š</w:t>
      </w:r>
      <w:r w:rsidR="000A25CC" w:rsidRPr="00026F66">
        <w:rPr>
          <w:rFonts w:ascii="Times New Roman" w:hAnsi="Liberation Serif"/>
          <w:bCs/>
          <w:kern w:val="1"/>
          <w:sz w:val="24"/>
          <w:szCs w:val="24"/>
          <w:lang w:eastAsia="sk-SK"/>
        </w:rPr>
        <w:t>ie obsahov</w:t>
      </w:r>
      <w:r w:rsidR="000A25CC" w:rsidRPr="00026F66">
        <w:rPr>
          <w:rFonts w:ascii="Times New Roman" w:hAnsi="Liberation Serif"/>
          <w:bCs/>
          <w:kern w:val="1"/>
          <w:sz w:val="24"/>
          <w:szCs w:val="24"/>
          <w:lang w:eastAsia="sk-SK"/>
        </w:rPr>
        <w:t>é</w:t>
      </w:r>
      <w:r w:rsidR="000A25CC" w:rsidRPr="00026F66">
        <w:rPr>
          <w:rFonts w:ascii="Times New Roman" w:hAnsi="Liberation Serif"/>
          <w:bCs/>
          <w:kern w:val="1"/>
          <w:sz w:val="24"/>
          <w:szCs w:val="24"/>
          <w:lang w:eastAsia="sk-SK"/>
        </w:rPr>
        <w:t xml:space="preserve"> vymedzenie </w:t>
      </w:r>
      <w:r w:rsidR="000A25CC" w:rsidRPr="00026F66">
        <w:rPr>
          <w:rFonts w:ascii="Times New Roman" w:hAnsi="Liberation Serif"/>
          <w:bCs/>
          <w:kern w:val="1"/>
          <w:sz w:val="24"/>
          <w:szCs w:val="24"/>
          <w:lang w:eastAsia="sk-SK"/>
        </w:rPr>
        <w:t>č</w:t>
      </w:r>
      <w:r w:rsidR="000A25CC" w:rsidRPr="00026F66">
        <w:rPr>
          <w:rFonts w:ascii="Times New Roman" w:hAnsi="Liberation Serif"/>
          <w:bCs/>
          <w:kern w:val="1"/>
          <w:sz w:val="24"/>
          <w:szCs w:val="24"/>
          <w:lang w:eastAsia="sk-SK"/>
        </w:rPr>
        <w:t>innosti zaradenej z</w:t>
      </w:r>
      <w:r w:rsidR="000A25CC" w:rsidRPr="00026F66">
        <w:rPr>
          <w:rFonts w:ascii="Times New Roman" w:hAnsi="Liberation Serif"/>
          <w:bCs/>
          <w:kern w:val="1"/>
          <w:sz w:val="24"/>
          <w:szCs w:val="24"/>
          <w:lang w:eastAsia="sk-SK"/>
        </w:rPr>
        <w:t> </w:t>
      </w:r>
      <w:r w:rsidR="000A25CC" w:rsidRPr="00026F66">
        <w:rPr>
          <w:rFonts w:ascii="Times New Roman" w:hAnsi="Liberation Serif"/>
          <w:bCs/>
          <w:kern w:val="1"/>
          <w:sz w:val="24"/>
          <w:szCs w:val="24"/>
          <w:lang w:eastAsia="sk-SK"/>
        </w:rPr>
        <w:t>h</w:t>
      </w:r>
      <w:r w:rsidR="000A25CC" w:rsidRPr="00026F66">
        <w:rPr>
          <w:rFonts w:ascii="Times New Roman" w:hAnsi="Liberation Serif"/>
          <w:bCs/>
          <w:kern w:val="1"/>
          <w:sz w:val="24"/>
          <w:szCs w:val="24"/>
          <w:lang w:eastAsia="sk-SK"/>
        </w:rPr>
        <w:t>ľ</w:t>
      </w:r>
      <w:r w:rsidR="000A25CC" w:rsidRPr="00026F66">
        <w:rPr>
          <w:rFonts w:ascii="Times New Roman" w:hAnsi="Liberation Serif"/>
          <w:bCs/>
          <w:kern w:val="1"/>
          <w:sz w:val="24"/>
          <w:szCs w:val="24"/>
          <w:lang w:eastAsia="sk-SK"/>
        </w:rPr>
        <w:t>adiska n</w:t>
      </w:r>
      <w:r w:rsidR="000A25CC" w:rsidRPr="00026F66">
        <w:rPr>
          <w:rFonts w:ascii="Times New Roman" w:hAnsi="Liberation Serif"/>
          <w:bCs/>
          <w:kern w:val="1"/>
          <w:sz w:val="24"/>
          <w:szCs w:val="24"/>
          <w:lang w:eastAsia="sk-SK"/>
        </w:rPr>
        <w:t>á</w:t>
      </w:r>
      <w:r w:rsidR="000A25CC" w:rsidRPr="00026F66">
        <w:rPr>
          <w:rFonts w:ascii="Times New Roman" w:hAnsi="Liberation Serif"/>
          <w:bCs/>
          <w:kern w:val="1"/>
          <w:sz w:val="24"/>
          <w:szCs w:val="24"/>
          <w:lang w:eastAsia="sk-SK"/>
        </w:rPr>
        <w:t>ro</w:t>
      </w:r>
      <w:r w:rsidR="000A25CC" w:rsidRPr="00026F66">
        <w:rPr>
          <w:rFonts w:ascii="Times New Roman" w:hAnsi="Liberation Serif"/>
          <w:bCs/>
          <w:kern w:val="1"/>
          <w:sz w:val="24"/>
          <w:szCs w:val="24"/>
          <w:lang w:eastAsia="sk-SK"/>
        </w:rPr>
        <w:t>č</w:t>
      </w:r>
      <w:r w:rsidR="000A25CC" w:rsidRPr="00026F66">
        <w:rPr>
          <w:rFonts w:ascii="Times New Roman" w:hAnsi="Liberation Serif"/>
          <w:bCs/>
          <w:kern w:val="1"/>
          <w:sz w:val="24"/>
          <w:szCs w:val="24"/>
          <w:lang w:eastAsia="sk-SK"/>
        </w:rPr>
        <w:t>nosti do ni</w:t>
      </w:r>
      <w:r w:rsidR="000A25CC" w:rsidRPr="00026F66">
        <w:rPr>
          <w:rFonts w:ascii="Times New Roman" w:hAnsi="Liberation Serif"/>
          <w:bCs/>
          <w:kern w:val="1"/>
          <w:sz w:val="24"/>
          <w:szCs w:val="24"/>
          <w:lang w:eastAsia="sk-SK"/>
        </w:rPr>
        <w:t>žš</w:t>
      </w:r>
      <w:r w:rsidR="000A25CC" w:rsidRPr="00026F66">
        <w:rPr>
          <w:rFonts w:ascii="Times New Roman" w:hAnsi="Liberation Serif"/>
          <w:bCs/>
          <w:kern w:val="1"/>
          <w:sz w:val="24"/>
          <w:szCs w:val="24"/>
          <w:lang w:eastAsia="sk-SK"/>
        </w:rPr>
        <w:t>ej, pr</w:t>
      </w:r>
      <w:r w:rsidR="000A25CC" w:rsidRPr="00026F66">
        <w:rPr>
          <w:rFonts w:ascii="Times New Roman" w:hAnsi="Liberation Serif"/>
          <w:bCs/>
          <w:kern w:val="1"/>
          <w:sz w:val="24"/>
          <w:szCs w:val="24"/>
          <w:lang w:eastAsia="sk-SK"/>
        </w:rPr>
        <w:t>í</w:t>
      </w:r>
      <w:r w:rsidR="000A25CC" w:rsidRPr="00026F66">
        <w:rPr>
          <w:rFonts w:ascii="Times New Roman" w:hAnsi="Liberation Serif"/>
          <w:bCs/>
          <w:kern w:val="1"/>
          <w:sz w:val="24"/>
          <w:szCs w:val="24"/>
          <w:lang w:eastAsia="sk-SK"/>
        </w:rPr>
        <w:t>padne do ni</w:t>
      </w:r>
      <w:r w:rsidR="000A25CC" w:rsidRPr="00026F66">
        <w:rPr>
          <w:rFonts w:ascii="Times New Roman" w:hAnsi="Liberation Serif"/>
          <w:bCs/>
          <w:kern w:val="1"/>
          <w:sz w:val="24"/>
          <w:szCs w:val="24"/>
          <w:lang w:eastAsia="sk-SK"/>
        </w:rPr>
        <w:t>žší</w:t>
      </w:r>
      <w:r w:rsidR="000A25CC" w:rsidRPr="00026F66">
        <w:rPr>
          <w:rFonts w:ascii="Times New Roman" w:hAnsi="Liberation Serif"/>
          <w:bCs/>
          <w:kern w:val="1"/>
          <w:sz w:val="24"/>
          <w:szCs w:val="24"/>
          <w:lang w:eastAsia="sk-SK"/>
        </w:rPr>
        <w:t>ch platov</w:t>
      </w:r>
      <w:r w:rsidR="000A25CC" w:rsidRPr="00026F66">
        <w:rPr>
          <w:rFonts w:ascii="Times New Roman" w:hAnsi="Liberation Serif"/>
          <w:bCs/>
          <w:kern w:val="1"/>
          <w:sz w:val="24"/>
          <w:szCs w:val="24"/>
          <w:lang w:eastAsia="sk-SK"/>
        </w:rPr>
        <w:t>ý</w:t>
      </w:r>
      <w:r w:rsidR="000A25CC" w:rsidRPr="00026F66">
        <w:rPr>
          <w:rFonts w:ascii="Times New Roman" w:hAnsi="Liberation Serif"/>
          <w:bCs/>
          <w:kern w:val="1"/>
          <w:sz w:val="24"/>
          <w:szCs w:val="24"/>
          <w:lang w:eastAsia="sk-SK"/>
        </w:rPr>
        <w:t>ch tried ako najn</w:t>
      </w:r>
      <w:r w:rsidR="000A25CC" w:rsidRPr="00026F66">
        <w:rPr>
          <w:rFonts w:ascii="Times New Roman" w:hAnsi="Liberation Serif"/>
          <w:bCs/>
          <w:kern w:val="1"/>
          <w:sz w:val="24"/>
          <w:szCs w:val="24"/>
          <w:lang w:eastAsia="sk-SK"/>
        </w:rPr>
        <w:t>á</w:t>
      </w:r>
      <w:r w:rsidR="000A25CC" w:rsidRPr="00026F66">
        <w:rPr>
          <w:rFonts w:ascii="Times New Roman" w:hAnsi="Liberation Serif"/>
          <w:bCs/>
          <w:kern w:val="1"/>
          <w:sz w:val="24"/>
          <w:szCs w:val="24"/>
          <w:lang w:eastAsia="sk-SK"/>
        </w:rPr>
        <w:t>ro</w:t>
      </w:r>
      <w:r w:rsidR="000A25CC" w:rsidRPr="00026F66">
        <w:rPr>
          <w:rFonts w:ascii="Times New Roman" w:hAnsi="Liberation Serif"/>
          <w:bCs/>
          <w:kern w:val="1"/>
          <w:sz w:val="24"/>
          <w:szCs w:val="24"/>
          <w:lang w:eastAsia="sk-SK"/>
        </w:rPr>
        <w:t>č</w:t>
      </w:r>
      <w:r w:rsidR="000A25CC" w:rsidRPr="00026F66">
        <w:rPr>
          <w:rFonts w:ascii="Times New Roman" w:hAnsi="Liberation Serif"/>
          <w:bCs/>
          <w:kern w:val="1"/>
          <w:sz w:val="24"/>
          <w:szCs w:val="24"/>
          <w:lang w:eastAsia="sk-SK"/>
        </w:rPr>
        <w:t>nej</w:t>
      </w:r>
      <w:r w:rsidR="000A25CC" w:rsidRPr="00026F66">
        <w:rPr>
          <w:rFonts w:ascii="Times New Roman" w:hAnsi="Liberation Serif"/>
          <w:bCs/>
          <w:kern w:val="1"/>
          <w:sz w:val="24"/>
          <w:szCs w:val="24"/>
          <w:lang w:eastAsia="sk-SK"/>
        </w:rPr>
        <w:t>š</w:t>
      </w:r>
      <w:r w:rsidR="000A25CC" w:rsidRPr="00026F66">
        <w:rPr>
          <w:rFonts w:ascii="Times New Roman" w:hAnsi="Liberation Serif"/>
          <w:bCs/>
          <w:kern w:val="1"/>
          <w:sz w:val="24"/>
          <w:szCs w:val="24"/>
          <w:lang w:eastAsia="sk-SK"/>
        </w:rPr>
        <w:t xml:space="preserve">ia </w:t>
      </w:r>
      <w:r w:rsidR="000A25CC" w:rsidRPr="00026F66">
        <w:rPr>
          <w:rFonts w:ascii="Times New Roman" w:hAnsi="Liberation Serif"/>
          <w:bCs/>
          <w:kern w:val="1"/>
          <w:sz w:val="24"/>
          <w:szCs w:val="24"/>
          <w:lang w:eastAsia="sk-SK"/>
        </w:rPr>
        <w:t>č</w:t>
      </w:r>
      <w:r w:rsidR="000A25CC" w:rsidRPr="00026F66">
        <w:rPr>
          <w:rFonts w:ascii="Times New Roman" w:hAnsi="Liberation Serif"/>
          <w:bCs/>
          <w:kern w:val="1"/>
          <w:sz w:val="24"/>
          <w:szCs w:val="24"/>
          <w:lang w:eastAsia="sk-SK"/>
        </w:rPr>
        <w:t>innos</w:t>
      </w:r>
      <w:r w:rsidR="000A25CC" w:rsidRPr="00026F66">
        <w:rPr>
          <w:rFonts w:ascii="Times New Roman" w:hAnsi="Liberation Serif"/>
          <w:bCs/>
          <w:kern w:val="1"/>
          <w:sz w:val="24"/>
          <w:szCs w:val="24"/>
          <w:lang w:eastAsia="sk-SK"/>
        </w:rPr>
        <w:t>ť</w:t>
      </w:r>
      <w:r w:rsidR="000A25CC" w:rsidRPr="00026F66">
        <w:rPr>
          <w:rFonts w:ascii="Times New Roman" w:hAnsi="Liberation Serif"/>
          <w:bCs/>
          <w:kern w:val="1"/>
          <w:sz w:val="24"/>
          <w:szCs w:val="24"/>
          <w:lang w:eastAsia="sk-SK"/>
        </w:rPr>
        <w:t xml:space="preserve">. </w:t>
      </w:r>
    </w:p>
    <w:p w14:paraId="73953930" w14:textId="77777777" w:rsidR="000A25CC" w:rsidRPr="00026F66" w:rsidRDefault="000A25CC" w:rsidP="007501C0">
      <w:pPr>
        <w:suppressAutoHyphens/>
        <w:autoSpaceDE w:val="0"/>
        <w:autoSpaceDN w:val="0"/>
        <w:adjustRightInd w:val="0"/>
        <w:spacing w:after="0" w:line="240" w:lineRule="auto"/>
        <w:jc w:val="both"/>
        <w:rPr>
          <w:rFonts w:ascii="Times New Roman" w:hAnsi="Liberation Serif"/>
          <w:bCs/>
          <w:kern w:val="1"/>
          <w:sz w:val="24"/>
          <w:szCs w:val="24"/>
          <w:lang w:eastAsia="sk-SK"/>
        </w:rPr>
      </w:pPr>
    </w:p>
    <w:p w14:paraId="390EE6D2" w14:textId="1BFF280F" w:rsidR="00DD0F4B" w:rsidRPr="00026F66" w:rsidRDefault="007B5664" w:rsidP="007501C0">
      <w:pPr>
        <w:suppressAutoHyphens/>
        <w:autoSpaceDE w:val="0"/>
        <w:autoSpaceDN w:val="0"/>
        <w:adjustRightInd w:val="0"/>
        <w:spacing w:after="0" w:line="240" w:lineRule="auto"/>
        <w:jc w:val="both"/>
        <w:rPr>
          <w:rFonts w:ascii="Times New Roman" w:hAnsi="Liberation Serif"/>
          <w:bCs/>
          <w:kern w:val="1"/>
          <w:sz w:val="24"/>
          <w:szCs w:val="24"/>
          <w:lang w:eastAsia="sk-SK"/>
        </w:rPr>
      </w:pPr>
      <w:r w:rsidRPr="00026F66">
        <w:rPr>
          <w:rFonts w:ascii="Times New Roman" w:hAnsi="Liberation Serif"/>
          <w:bCs/>
          <w:kern w:val="1"/>
          <w:sz w:val="24"/>
          <w:szCs w:val="24"/>
          <w:lang w:eastAsia="sk-SK"/>
        </w:rPr>
        <w:t>Zmena bli</w:t>
      </w:r>
      <w:r w:rsidRPr="00026F66">
        <w:rPr>
          <w:rFonts w:ascii="Times New Roman" w:hAnsi="Liberation Serif"/>
          <w:bCs/>
          <w:kern w:val="1"/>
          <w:sz w:val="24"/>
          <w:szCs w:val="24"/>
          <w:lang w:eastAsia="sk-SK"/>
        </w:rPr>
        <w:t>žš</w:t>
      </w:r>
      <w:r w:rsidRPr="00026F66">
        <w:rPr>
          <w:rFonts w:ascii="Times New Roman" w:hAnsi="Liberation Serif"/>
          <w:bCs/>
          <w:kern w:val="1"/>
          <w:sz w:val="24"/>
          <w:szCs w:val="24"/>
          <w:lang w:eastAsia="sk-SK"/>
        </w:rPr>
        <w:t>ie ur</w:t>
      </w:r>
      <w:r w:rsidRPr="00026F66">
        <w:rPr>
          <w:rFonts w:ascii="Times New Roman" w:hAnsi="Liberation Serif"/>
          <w:bCs/>
          <w:kern w:val="1"/>
          <w:sz w:val="24"/>
          <w:szCs w:val="24"/>
          <w:lang w:eastAsia="sk-SK"/>
        </w:rPr>
        <w:t>č</w:t>
      </w:r>
      <w:r w:rsidRPr="00026F66">
        <w:rPr>
          <w:rFonts w:ascii="Times New Roman" w:hAnsi="Liberation Serif"/>
          <w:bCs/>
          <w:kern w:val="1"/>
          <w:sz w:val="24"/>
          <w:szCs w:val="24"/>
          <w:lang w:eastAsia="sk-SK"/>
        </w:rPr>
        <w:t xml:space="preserve">enej </w:t>
      </w:r>
      <w:r w:rsidRPr="00026F66">
        <w:rPr>
          <w:rFonts w:ascii="Times New Roman" w:hAnsi="Liberation Serif"/>
          <w:bCs/>
          <w:kern w:val="1"/>
          <w:sz w:val="24"/>
          <w:szCs w:val="24"/>
          <w:lang w:eastAsia="sk-SK"/>
        </w:rPr>
        <w:t>ď</w:t>
      </w:r>
      <w:r w:rsidRPr="00026F66">
        <w:rPr>
          <w:rFonts w:ascii="Times New Roman" w:hAnsi="Liberation Serif"/>
          <w:bCs/>
          <w:kern w:val="1"/>
          <w:sz w:val="24"/>
          <w:szCs w:val="24"/>
          <w:lang w:eastAsia="sk-SK"/>
        </w:rPr>
        <w:t>al</w:t>
      </w:r>
      <w:r w:rsidRPr="00026F66">
        <w:rPr>
          <w:rFonts w:ascii="Times New Roman" w:hAnsi="Liberation Serif"/>
          <w:bCs/>
          <w:kern w:val="1"/>
          <w:sz w:val="24"/>
          <w:szCs w:val="24"/>
          <w:lang w:eastAsia="sk-SK"/>
        </w:rPr>
        <w:t>š</w:t>
      </w:r>
      <w:r w:rsidRPr="00026F66">
        <w:rPr>
          <w:rFonts w:ascii="Times New Roman" w:hAnsi="Liberation Serif"/>
          <w:bCs/>
          <w:kern w:val="1"/>
          <w:sz w:val="24"/>
          <w:szCs w:val="24"/>
          <w:lang w:eastAsia="sk-SK"/>
        </w:rPr>
        <w:t xml:space="preserve">ej </w:t>
      </w:r>
      <w:r w:rsidRPr="00026F66">
        <w:rPr>
          <w:rFonts w:ascii="Times New Roman" w:hAnsi="Liberation Serif"/>
          <w:bCs/>
          <w:kern w:val="1"/>
          <w:sz w:val="24"/>
          <w:szCs w:val="24"/>
          <w:lang w:eastAsia="sk-SK"/>
        </w:rPr>
        <w:t>č</w:t>
      </w:r>
      <w:r w:rsidRPr="00026F66">
        <w:rPr>
          <w:rFonts w:ascii="Times New Roman" w:hAnsi="Liberation Serif"/>
          <w:bCs/>
          <w:kern w:val="1"/>
          <w:sz w:val="24"/>
          <w:szCs w:val="24"/>
          <w:lang w:eastAsia="sk-SK"/>
        </w:rPr>
        <w:t xml:space="preserve">innosti nebude na </w:t>
      </w:r>
      <w:r w:rsidRPr="00026F66">
        <w:rPr>
          <w:rFonts w:ascii="Times New Roman" w:hAnsi="Liberation Serif"/>
          <w:bCs/>
          <w:kern w:val="1"/>
          <w:sz w:val="24"/>
          <w:szCs w:val="24"/>
          <w:lang w:eastAsia="sk-SK"/>
        </w:rPr>
        <w:t>úč</w:t>
      </w:r>
      <w:r w:rsidRPr="00026F66">
        <w:rPr>
          <w:rFonts w:ascii="Times New Roman" w:hAnsi="Liberation Serif"/>
          <w:bCs/>
          <w:kern w:val="1"/>
          <w:sz w:val="24"/>
          <w:szCs w:val="24"/>
          <w:lang w:eastAsia="sk-SK"/>
        </w:rPr>
        <w:t>ely z</w:t>
      </w:r>
      <w:r w:rsidRPr="00026F66">
        <w:rPr>
          <w:rFonts w:ascii="Times New Roman" w:hAnsi="Liberation Serif"/>
          <w:bCs/>
          <w:kern w:val="1"/>
          <w:sz w:val="24"/>
          <w:szCs w:val="24"/>
          <w:lang w:eastAsia="sk-SK"/>
        </w:rPr>
        <w:t>á</w:t>
      </w:r>
      <w:r w:rsidRPr="00026F66">
        <w:rPr>
          <w:rFonts w:ascii="Times New Roman" w:hAnsi="Liberation Serif"/>
          <w:bCs/>
          <w:kern w:val="1"/>
          <w:sz w:val="24"/>
          <w:szCs w:val="24"/>
          <w:lang w:eastAsia="sk-SK"/>
        </w:rPr>
        <w:t>kona organiza</w:t>
      </w:r>
      <w:r w:rsidRPr="00026F66">
        <w:rPr>
          <w:rFonts w:ascii="Times New Roman" w:hAnsi="Liberation Serif"/>
          <w:bCs/>
          <w:kern w:val="1"/>
          <w:sz w:val="24"/>
          <w:szCs w:val="24"/>
          <w:lang w:eastAsia="sk-SK"/>
        </w:rPr>
        <w:t>č</w:t>
      </w:r>
      <w:r w:rsidRPr="00026F66">
        <w:rPr>
          <w:rFonts w:ascii="Times New Roman" w:hAnsi="Liberation Serif"/>
          <w:bCs/>
          <w:kern w:val="1"/>
          <w:sz w:val="24"/>
          <w:szCs w:val="24"/>
          <w:lang w:eastAsia="sk-SK"/>
        </w:rPr>
        <w:t>nou zmenou.</w:t>
      </w:r>
      <w:r w:rsidR="000A25CC" w:rsidRPr="00026F66">
        <w:rPr>
          <w:rFonts w:ascii="Times New Roman" w:hAnsi="Liberation Serif"/>
          <w:bCs/>
          <w:kern w:val="1"/>
          <w:sz w:val="24"/>
          <w:szCs w:val="24"/>
          <w:lang w:eastAsia="sk-SK"/>
        </w:rPr>
        <w:t xml:space="preserve"> Bli</w:t>
      </w:r>
      <w:r w:rsidR="000A25CC" w:rsidRPr="00026F66">
        <w:rPr>
          <w:rFonts w:ascii="Times New Roman" w:hAnsi="Liberation Serif"/>
          <w:bCs/>
          <w:kern w:val="1"/>
          <w:sz w:val="24"/>
          <w:szCs w:val="24"/>
          <w:lang w:eastAsia="sk-SK"/>
        </w:rPr>
        <w:t>žš</w:t>
      </w:r>
      <w:r w:rsidR="000A25CC" w:rsidRPr="00026F66">
        <w:rPr>
          <w:rFonts w:ascii="Times New Roman" w:hAnsi="Liberation Serif"/>
          <w:bCs/>
          <w:kern w:val="1"/>
          <w:sz w:val="24"/>
          <w:szCs w:val="24"/>
          <w:lang w:eastAsia="sk-SK"/>
        </w:rPr>
        <w:t>ie ur</w:t>
      </w:r>
      <w:r w:rsidR="000A25CC" w:rsidRPr="00026F66">
        <w:rPr>
          <w:rFonts w:ascii="Times New Roman" w:hAnsi="Liberation Serif"/>
          <w:bCs/>
          <w:kern w:val="1"/>
          <w:sz w:val="24"/>
          <w:szCs w:val="24"/>
          <w:lang w:eastAsia="sk-SK"/>
        </w:rPr>
        <w:t>č</w:t>
      </w:r>
      <w:r w:rsidR="000A25CC" w:rsidRPr="00026F66">
        <w:rPr>
          <w:rFonts w:ascii="Times New Roman" w:hAnsi="Liberation Serif"/>
          <w:bCs/>
          <w:kern w:val="1"/>
          <w:sz w:val="24"/>
          <w:szCs w:val="24"/>
          <w:lang w:eastAsia="sk-SK"/>
        </w:rPr>
        <w:t xml:space="preserve">enie </w:t>
      </w:r>
      <w:r w:rsidR="000A25CC" w:rsidRPr="00026F66">
        <w:rPr>
          <w:rFonts w:ascii="Times New Roman" w:hAnsi="Liberation Serif"/>
          <w:bCs/>
          <w:kern w:val="1"/>
          <w:sz w:val="24"/>
          <w:szCs w:val="24"/>
          <w:lang w:eastAsia="sk-SK"/>
        </w:rPr>
        <w:t>ď</w:t>
      </w:r>
      <w:r w:rsidR="000A25CC" w:rsidRPr="00026F66">
        <w:rPr>
          <w:rFonts w:ascii="Times New Roman" w:hAnsi="Liberation Serif"/>
          <w:bCs/>
          <w:kern w:val="1"/>
          <w:sz w:val="24"/>
          <w:szCs w:val="24"/>
          <w:lang w:eastAsia="sk-SK"/>
        </w:rPr>
        <w:t>al</w:t>
      </w:r>
      <w:r w:rsidR="000A25CC" w:rsidRPr="00026F66">
        <w:rPr>
          <w:rFonts w:ascii="Times New Roman" w:hAnsi="Liberation Serif"/>
          <w:bCs/>
          <w:kern w:val="1"/>
          <w:sz w:val="24"/>
          <w:szCs w:val="24"/>
          <w:lang w:eastAsia="sk-SK"/>
        </w:rPr>
        <w:t>š</w:t>
      </w:r>
      <w:r w:rsidR="000A25CC" w:rsidRPr="00026F66">
        <w:rPr>
          <w:rFonts w:ascii="Times New Roman" w:hAnsi="Liberation Serif"/>
          <w:bCs/>
          <w:kern w:val="1"/>
          <w:sz w:val="24"/>
          <w:szCs w:val="24"/>
          <w:lang w:eastAsia="sk-SK"/>
        </w:rPr>
        <w:t xml:space="preserve">ej </w:t>
      </w:r>
      <w:r w:rsidR="000A25CC" w:rsidRPr="00026F66">
        <w:rPr>
          <w:rFonts w:ascii="Times New Roman" w:hAnsi="Liberation Serif"/>
          <w:bCs/>
          <w:kern w:val="1"/>
          <w:sz w:val="24"/>
          <w:szCs w:val="24"/>
          <w:lang w:eastAsia="sk-SK"/>
        </w:rPr>
        <w:t>č</w:t>
      </w:r>
      <w:r w:rsidR="000A25CC" w:rsidRPr="00026F66">
        <w:rPr>
          <w:rFonts w:ascii="Times New Roman" w:hAnsi="Liberation Serif"/>
          <w:bCs/>
          <w:kern w:val="1"/>
          <w:sz w:val="24"/>
          <w:szCs w:val="24"/>
          <w:lang w:eastAsia="sk-SK"/>
        </w:rPr>
        <w:t>innosti zostane obsahovou n</w:t>
      </w:r>
      <w:r w:rsidR="000A25CC" w:rsidRPr="00026F66">
        <w:rPr>
          <w:rFonts w:ascii="Times New Roman" w:hAnsi="Liberation Serif"/>
          <w:bCs/>
          <w:kern w:val="1"/>
          <w:sz w:val="24"/>
          <w:szCs w:val="24"/>
          <w:lang w:eastAsia="sk-SK"/>
        </w:rPr>
        <w:t>á</w:t>
      </w:r>
      <w:r w:rsidR="000A25CC" w:rsidRPr="00026F66">
        <w:rPr>
          <w:rFonts w:ascii="Times New Roman" w:hAnsi="Liberation Serif"/>
          <w:bCs/>
          <w:kern w:val="1"/>
          <w:sz w:val="24"/>
          <w:szCs w:val="24"/>
          <w:lang w:eastAsia="sk-SK"/>
        </w:rPr>
        <w:t>le</w:t>
      </w:r>
      <w:r w:rsidR="000A25CC" w:rsidRPr="00026F66">
        <w:rPr>
          <w:rFonts w:ascii="Times New Roman" w:hAnsi="Liberation Serif"/>
          <w:bCs/>
          <w:kern w:val="1"/>
          <w:sz w:val="24"/>
          <w:szCs w:val="24"/>
          <w:lang w:eastAsia="sk-SK"/>
        </w:rPr>
        <w:t>ž</w:t>
      </w:r>
      <w:r w:rsidR="000A25CC" w:rsidRPr="00026F66">
        <w:rPr>
          <w:rFonts w:ascii="Times New Roman" w:hAnsi="Liberation Serif"/>
          <w:bCs/>
          <w:kern w:val="1"/>
          <w:sz w:val="24"/>
          <w:szCs w:val="24"/>
          <w:lang w:eastAsia="sk-SK"/>
        </w:rPr>
        <w:t>itos</w:t>
      </w:r>
      <w:r w:rsidR="000A25CC" w:rsidRPr="00026F66">
        <w:rPr>
          <w:rFonts w:ascii="Times New Roman" w:hAnsi="Liberation Serif"/>
          <w:bCs/>
          <w:kern w:val="1"/>
          <w:sz w:val="24"/>
          <w:szCs w:val="24"/>
          <w:lang w:eastAsia="sk-SK"/>
        </w:rPr>
        <w:t>ť</w:t>
      </w:r>
      <w:r w:rsidR="000A25CC" w:rsidRPr="00026F66">
        <w:rPr>
          <w:rFonts w:ascii="Times New Roman" w:hAnsi="Liberation Serif"/>
          <w:bCs/>
          <w:kern w:val="1"/>
          <w:sz w:val="24"/>
          <w:szCs w:val="24"/>
          <w:lang w:eastAsia="sk-SK"/>
        </w:rPr>
        <w:t>ou slu</w:t>
      </w:r>
      <w:r w:rsidR="000A25CC" w:rsidRPr="00026F66">
        <w:rPr>
          <w:rFonts w:ascii="Times New Roman" w:hAnsi="Liberation Serif"/>
          <w:bCs/>
          <w:kern w:val="1"/>
          <w:sz w:val="24"/>
          <w:szCs w:val="24"/>
          <w:lang w:eastAsia="sk-SK"/>
        </w:rPr>
        <w:t>ž</w:t>
      </w:r>
      <w:r w:rsidR="000A25CC" w:rsidRPr="00026F66">
        <w:rPr>
          <w:rFonts w:ascii="Times New Roman" w:hAnsi="Liberation Serif"/>
          <w:bCs/>
          <w:kern w:val="1"/>
          <w:sz w:val="24"/>
          <w:szCs w:val="24"/>
          <w:lang w:eastAsia="sk-SK"/>
        </w:rPr>
        <w:t>obnej zmluvy, av</w:t>
      </w:r>
      <w:r w:rsidR="000A25CC" w:rsidRPr="00026F66">
        <w:rPr>
          <w:rFonts w:ascii="Times New Roman" w:hAnsi="Liberation Serif"/>
          <w:bCs/>
          <w:kern w:val="1"/>
          <w:sz w:val="24"/>
          <w:szCs w:val="24"/>
          <w:lang w:eastAsia="sk-SK"/>
        </w:rPr>
        <w:t>š</w:t>
      </w:r>
      <w:r w:rsidR="000A25CC" w:rsidRPr="00026F66">
        <w:rPr>
          <w:rFonts w:ascii="Times New Roman" w:hAnsi="Liberation Serif"/>
          <w:bCs/>
          <w:kern w:val="1"/>
          <w:sz w:val="24"/>
          <w:szCs w:val="24"/>
          <w:lang w:eastAsia="sk-SK"/>
        </w:rPr>
        <w:t xml:space="preserve">ak zmena tejto </w:t>
      </w:r>
      <w:r w:rsidR="000A25CC" w:rsidRPr="00026F66">
        <w:rPr>
          <w:rFonts w:ascii="Times New Roman" w:hAnsi="Liberation Serif"/>
          <w:bCs/>
          <w:kern w:val="1"/>
          <w:sz w:val="24"/>
          <w:szCs w:val="24"/>
          <w:lang w:eastAsia="sk-SK"/>
        </w:rPr>
        <w:t>č</w:t>
      </w:r>
      <w:r w:rsidR="000A25CC" w:rsidRPr="00026F66">
        <w:rPr>
          <w:rFonts w:ascii="Times New Roman" w:hAnsi="Liberation Serif"/>
          <w:bCs/>
          <w:kern w:val="1"/>
          <w:sz w:val="24"/>
          <w:szCs w:val="24"/>
          <w:lang w:eastAsia="sk-SK"/>
        </w:rPr>
        <w:t>asti slu</w:t>
      </w:r>
      <w:r w:rsidR="000A25CC" w:rsidRPr="00026F66">
        <w:rPr>
          <w:rFonts w:ascii="Times New Roman" w:hAnsi="Liberation Serif"/>
          <w:bCs/>
          <w:kern w:val="1"/>
          <w:sz w:val="24"/>
          <w:szCs w:val="24"/>
          <w:lang w:eastAsia="sk-SK"/>
        </w:rPr>
        <w:t>ž</w:t>
      </w:r>
      <w:r w:rsidR="000A25CC" w:rsidRPr="00026F66">
        <w:rPr>
          <w:rFonts w:ascii="Times New Roman" w:hAnsi="Liberation Serif"/>
          <w:bCs/>
          <w:kern w:val="1"/>
          <w:sz w:val="24"/>
          <w:szCs w:val="24"/>
          <w:lang w:eastAsia="sk-SK"/>
        </w:rPr>
        <w:t>obnej zmluvy bude v</w:t>
      </w:r>
      <w:r w:rsidR="000A25CC" w:rsidRPr="00026F66">
        <w:rPr>
          <w:rFonts w:ascii="Times New Roman" w:hAnsi="Liberation Serif"/>
          <w:bCs/>
          <w:kern w:val="1"/>
          <w:sz w:val="24"/>
          <w:szCs w:val="24"/>
          <w:lang w:eastAsia="sk-SK"/>
        </w:rPr>
        <w:t> </w:t>
      </w:r>
      <w:r w:rsidR="000A25CC" w:rsidRPr="00026F66">
        <w:rPr>
          <w:rFonts w:ascii="Times New Roman" w:hAnsi="Liberation Serif"/>
          <w:bCs/>
          <w:kern w:val="1"/>
          <w:sz w:val="24"/>
          <w:szCs w:val="24"/>
          <w:lang w:eastAsia="sk-SK"/>
        </w:rPr>
        <w:t>jednostrannej dispoz</w:t>
      </w:r>
      <w:r w:rsidR="000A25CC" w:rsidRPr="00026F66">
        <w:rPr>
          <w:rFonts w:ascii="Times New Roman" w:hAnsi="Liberation Serif"/>
          <w:bCs/>
          <w:kern w:val="1"/>
          <w:sz w:val="24"/>
          <w:szCs w:val="24"/>
          <w:lang w:eastAsia="sk-SK"/>
        </w:rPr>
        <w:t>í</w:t>
      </w:r>
      <w:r w:rsidR="000A25CC" w:rsidRPr="00026F66">
        <w:rPr>
          <w:rFonts w:ascii="Times New Roman" w:hAnsi="Liberation Serif"/>
          <w:bCs/>
          <w:kern w:val="1"/>
          <w:sz w:val="24"/>
          <w:szCs w:val="24"/>
          <w:lang w:eastAsia="sk-SK"/>
        </w:rPr>
        <w:t>cii slu</w:t>
      </w:r>
      <w:r w:rsidR="000A25CC" w:rsidRPr="00026F66">
        <w:rPr>
          <w:rFonts w:ascii="Times New Roman" w:hAnsi="Liberation Serif"/>
          <w:bCs/>
          <w:kern w:val="1"/>
          <w:sz w:val="24"/>
          <w:szCs w:val="24"/>
          <w:lang w:eastAsia="sk-SK"/>
        </w:rPr>
        <w:t>ž</w:t>
      </w:r>
      <w:r w:rsidR="000A25CC" w:rsidRPr="00026F66">
        <w:rPr>
          <w:rFonts w:ascii="Times New Roman" w:hAnsi="Liberation Serif"/>
          <w:bCs/>
          <w:kern w:val="1"/>
          <w:sz w:val="24"/>
          <w:szCs w:val="24"/>
          <w:lang w:eastAsia="sk-SK"/>
        </w:rPr>
        <w:t>obn</w:t>
      </w:r>
      <w:r w:rsidR="000A25CC" w:rsidRPr="00026F66">
        <w:rPr>
          <w:rFonts w:ascii="Times New Roman" w:hAnsi="Liberation Serif"/>
          <w:bCs/>
          <w:kern w:val="1"/>
          <w:sz w:val="24"/>
          <w:szCs w:val="24"/>
          <w:lang w:eastAsia="sk-SK"/>
        </w:rPr>
        <w:t>é</w:t>
      </w:r>
      <w:r w:rsidR="000A25CC" w:rsidRPr="00026F66">
        <w:rPr>
          <w:rFonts w:ascii="Times New Roman" w:hAnsi="Liberation Serif"/>
          <w:bCs/>
          <w:kern w:val="1"/>
          <w:sz w:val="24"/>
          <w:szCs w:val="24"/>
          <w:lang w:eastAsia="sk-SK"/>
        </w:rPr>
        <w:t xml:space="preserve">ho </w:t>
      </w:r>
      <w:r w:rsidR="000A25CC" w:rsidRPr="00026F66">
        <w:rPr>
          <w:rFonts w:ascii="Times New Roman" w:hAnsi="Liberation Serif"/>
          <w:bCs/>
          <w:kern w:val="1"/>
          <w:sz w:val="24"/>
          <w:szCs w:val="24"/>
          <w:lang w:eastAsia="sk-SK"/>
        </w:rPr>
        <w:t>ú</w:t>
      </w:r>
      <w:r w:rsidR="000A25CC" w:rsidRPr="00026F66">
        <w:rPr>
          <w:rFonts w:ascii="Times New Roman" w:hAnsi="Liberation Serif"/>
          <w:bCs/>
          <w:kern w:val="1"/>
          <w:sz w:val="24"/>
          <w:szCs w:val="24"/>
          <w:lang w:eastAsia="sk-SK"/>
        </w:rPr>
        <w:t xml:space="preserve">radu. </w:t>
      </w:r>
      <w:r w:rsidR="00AE1F33" w:rsidRPr="00026F66">
        <w:rPr>
          <w:rFonts w:ascii="Times New Roman" w:hAnsi="Liberation Serif"/>
          <w:bCs/>
          <w:kern w:val="1"/>
          <w:sz w:val="24"/>
          <w:szCs w:val="24"/>
          <w:lang w:eastAsia="sk-SK"/>
        </w:rPr>
        <w:t>Pr</w:t>
      </w:r>
      <w:r w:rsidR="00AE1F33" w:rsidRPr="00026F66">
        <w:rPr>
          <w:rFonts w:ascii="Times New Roman" w:hAnsi="Liberation Serif"/>
          <w:bCs/>
          <w:kern w:val="1"/>
          <w:sz w:val="24"/>
          <w:szCs w:val="24"/>
          <w:lang w:eastAsia="sk-SK"/>
        </w:rPr>
        <w:t>á</w:t>
      </w:r>
      <w:r w:rsidR="00AE1F33" w:rsidRPr="00026F66">
        <w:rPr>
          <w:rFonts w:ascii="Times New Roman" w:hAnsi="Liberation Serif"/>
          <w:bCs/>
          <w:kern w:val="1"/>
          <w:sz w:val="24"/>
          <w:szCs w:val="24"/>
          <w:lang w:eastAsia="sk-SK"/>
        </w:rPr>
        <w:t xml:space="preserve">vna </w:t>
      </w:r>
      <w:r w:rsidR="00AE1F33" w:rsidRPr="00026F66">
        <w:rPr>
          <w:rFonts w:ascii="Times New Roman" w:hAnsi="Liberation Serif"/>
          <w:bCs/>
          <w:kern w:val="1"/>
          <w:sz w:val="24"/>
          <w:szCs w:val="24"/>
          <w:lang w:eastAsia="sk-SK"/>
        </w:rPr>
        <w:t>ú</w:t>
      </w:r>
      <w:r w:rsidR="00AE1F33" w:rsidRPr="00026F66">
        <w:rPr>
          <w:rFonts w:ascii="Times New Roman" w:hAnsi="Liberation Serif"/>
          <w:bCs/>
          <w:kern w:val="1"/>
          <w:sz w:val="24"/>
          <w:szCs w:val="24"/>
          <w:lang w:eastAsia="sk-SK"/>
        </w:rPr>
        <w:t>prava najn</w:t>
      </w:r>
      <w:r w:rsidR="00AE1F33" w:rsidRPr="00026F66">
        <w:rPr>
          <w:rFonts w:ascii="Times New Roman" w:hAnsi="Liberation Serif"/>
          <w:bCs/>
          <w:kern w:val="1"/>
          <w:sz w:val="24"/>
          <w:szCs w:val="24"/>
          <w:lang w:eastAsia="sk-SK"/>
        </w:rPr>
        <w:t>á</w:t>
      </w:r>
      <w:r w:rsidR="00AE1F33" w:rsidRPr="00026F66">
        <w:rPr>
          <w:rFonts w:ascii="Times New Roman" w:hAnsi="Liberation Serif"/>
          <w:bCs/>
          <w:kern w:val="1"/>
          <w:sz w:val="24"/>
          <w:szCs w:val="24"/>
          <w:lang w:eastAsia="sk-SK"/>
        </w:rPr>
        <w:t>ro</w:t>
      </w:r>
      <w:r w:rsidR="00AE1F33" w:rsidRPr="00026F66">
        <w:rPr>
          <w:rFonts w:ascii="Times New Roman" w:hAnsi="Liberation Serif"/>
          <w:bCs/>
          <w:kern w:val="1"/>
          <w:sz w:val="24"/>
          <w:szCs w:val="24"/>
          <w:lang w:eastAsia="sk-SK"/>
        </w:rPr>
        <w:t>č</w:t>
      </w:r>
      <w:r w:rsidR="00AE1F33" w:rsidRPr="00026F66">
        <w:rPr>
          <w:rFonts w:ascii="Times New Roman" w:hAnsi="Liberation Serif"/>
          <w:bCs/>
          <w:kern w:val="1"/>
          <w:sz w:val="24"/>
          <w:szCs w:val="24"/>
          <w:lang w:eastAsia="sk-SK"/>
        </w:rPr>
        <w:t>nej</w:t>
      </w:r>
      <w:r w:rsidR="00AE1F33" w:rsidRPr="00026F66">
        <w:rPr>
          <w:rFonts w:ascii="Times New Roman" w:hAnsi="Liberation Serif"/>
          <w:bCs/>
          <w:kern w:val="1"/>
          <w:sz w:val="24"/>
          <w:szCs w:val="24"/>
          <w:lang w:eastAsia="sk-SK"/>
        </w:rPr>
        <w:t>š</w:t>
      </w:r>
      <w:r w:rsidR="00AE1F33" w:rsidRPr="00026F66">
        <w:rPr>
          <w:rFonts w:ascii="Times New Roman" w:hAnsi="Liberation Serif"/>
          <w:bCs/>
          <w:kern w:val="1"/>
          <w:sz w:val="24"/>
          <w:szCs w:val="24"/>
          <w:lang w:eastAsia="sk-SK"/>
        </w:rPr>
        <w:t xml:space="preserve">ej </w:t>
      </w:r>
      <w:r w:rsidR="00AE1F33" w:rsidRPr="00026F66">
        <w:rPr>
          <w:rFonts w:ascii="Times New Roman" w:hAnsi="Liberation Serif"/>
          <w:bCs/>
          <w:kern w:val="1"/>
          <w:sz w:val="24"/>
          <w:szCs w:val="24"/>
          <w:lang w:eastAsia="sk-SK"/>
        </w:rPr>
        <w:t>č</w:t>
      </w:r>
      <w:r w:rsidR="00AE1F33" w:rsidRPr="00026F66">
        <w:rPr>
          <w:rFonts w:ascii="Times New Roman" w:hAnsi="Liberation Serif"/>
          <w:bCs/>
          <w:kern w:val="1"/>
          <w:sz w:val="24"/>
          <w:szCs w:val="24"/>
          <w:lang w:eastAsia="sk-SK"/>
        </w:rPr>
        <w:t>innosti, bli</w:t>
      </w:r>
      <w:r w:rsidR="00AE1F33" w:rsidRPr="00026F66">
        <w:rPr>
          <w:rFonts w:ascii="Times New Roman" w:hAnsi="Liberation Serif"/>
          <w:bCs/>
          <w:kern w:val="1"/>
          <w:sz w:val="24"/>
          <w:szCs w:val="24"/>
          <w:lang w:eastAsia="sk-SK"/>
        </w:rPr>
        <w:t>žš</w:t>
      </w:r>
      <w:r w:rsidR="00AE1F33" w:rsidRPr="00026F66">
        <w:rPr>
          <w:rFonts w:ascii="Times New Roman" w:hAnsi="Liberation Serif"/>
          <w:bCs/>
          <w:kern w:val="1"/>
          <w:sz w:val="24"/>
          <w:szCs w:val="24"/>
          <w:lang w:eastAsia="sk-SK"/>
        </w:rPr>
        <w:t>ieho ur</w:t>
      </w:r>
      <w:r w:rsidR="00AE1F33" w:rsidRPr="00026F66">
        <w:rPr>
          <w:rFonts w:ascii="Times New Roman" w:hAnsi="Liberation Serif"/>
          <w:bCs/>
          <w:kern w:val="1"/>
          <w:sz w:val="24"/>
          <w:szCs w:val="24"/>
          <w:lang w:eastAsia="sk-SK"/>
        </w:rPr>
        <w:t>č</w:t>
      </w:r>
      <w:r w:rsidR="00AE1F33" w:rsidRPr="00026F66">
        <w:rPr>
          <w:rFonts w:ascii="Times New Roman" w:hAnsi="Liberation Serif"/>
          <w:bCs/>
          <w:kern w:val="1"/>
          <w:sz w:val="24"/>
          <w:szCs w:val="24"/>
          <w:lang w:eastAsia="sk-SK"/>
        </w:rPr>
        <w:t>enia najn</w:t>
      </w:r>
      <w:r w:rsidR="00AE1F33" w:rsidRPr="00026F66">
        <w:rPr>
          <w:rFonts w:ascii="Times New Roman" w:hAnsi="Liberation Serif"/>
          <w:bCs/>
          <w:kern w:val="1"/>
          <w:sz w:val="24"/>
          <w:szCs w:val="24"/>
          <w:lang w:eastAsia="sk-SK"/>
        </w:rPr>
        <w:t>á</w:t>
      </w:r>
      <w:r w:rsidR="00AE1F33" w:rsidRPr="00026F66">
        <w:rPr>
          <w:rFonts w:ascii="Times New Roman" w:hAnsi="Liberation Serif"/>
          <w:bCs/>
          <w:kern w:val="1"/>
          <w:sz w:val="24"/>
          <w:szCs w:val="24"/>
          <w:lang w:eastAsia="sk-SK"/>
        </w:rPr>
        <w:t>ro</w:t>
      </w:r>
      <w:r w:rsidR="00AE1F33" w:rsidRPr="00026F66">
        <w:rPr>
          <w:rFonts w:ascii="Times New Roman" w:hAnsi="Liberation Serif"/>
          <w:bCs/>
          <w:kern w:val="1"/>
          <w:sz w:val="24"/>
          <w:szCs w:val="24"/>
          <w:lang w:eastAsia="sk-SK"/>
        </w:rPr>
        <w:t>č</w:t>
      </w:r>
      <w:r w:rsidR="00AE1F33" w:rsidRPr="00026F66">
        <w:rPr>
          <w:rFonts w:ascii="Times New Roman" w:hAnsi="Liberation Serif"/>
          <w:bCs/>
          <w:kern w:val="1"/>
          <w:sz w:val="24"/>
          <w:szCs w:val="24"/>
          <w:lang w:eastAsia="sk-SK"/>
        </w:rPr>
        <w:t>nej</w:t>
      </w:r>
      <w:r w:rsidR="00AE1F33" w:rsidRPr="00026F66">
        <w:rPr>
          <w:rFonts w:ascii="Times New Roman" w:hAnsi="Liberation Serif"/>
          <w:bCs/>
          <w:kern w:val="1"/>
          <w:sz w:val="24"/>
          <w:szCs w:val="24"/>
          <w:lang w:eastAsia="sk-SK"/>
        </w:rPr>
        <w:t>š</w:t>
      </w:r>
      <w:r w:rsidR="00AE1F33" w:rsidRPr="00026F66">
        <w:rPr>
          <w:rFonts w:ascii="Times New Roman" w:hAnsi="Liberation Serif"/>
          <w:bCs/>
          <w:kern w:val="1"/>
          <w:sz w:val="24"/>
          <w:szCs w:val="24"/>
          <w:lang w:eastAsia="sk-SK"/>
        </w:rPr>
        <w:t xml:space="preserve">ej </w:t>
      </w:r>
      <w:r w:rsidR="00AE1F33" w:rsidRPr="00026F66">
        <w:rPr>
          <w:rFonts w:ascii="Times New Roman" w:hAnsi="Liberation Serif"/>
          <w:bCs/>
          <w:kern w:val="1"/>
          <w:sz w:val="24"/>
          <w:szCs w:val="24"/>
          <w:lang w:eastAsia="sk-SK"/>
        </w:rPr>
        <w:t>č</w:t>
      </w:r>
      <w:r w:rsidR="00AE1F33" w:rsidRPr="00026F66">
        <w:rPr>
          <w:rFonts w:ascii="Times New Roman" w:hAnsi="Liberation Serif"/>
          <w:bCs/>
          <w:kern w:val="1"/>
          <w:sz w:val="24"/>
          <w:szCs w:val="24"/>
          <w:lang w:eastAsia="sk-SK"/>
        </w:rPr>
        <w:t>innosti a</w:t>
      </w:r>
      <w:r w:rsidR="00AE1F33" w:rsidRPr="00026F66">
        <w:rPr>
          <w:rFonts w:ascii="Times New Roman" w:hAnsi="Liberation Serif"/>
          <w:bCs/>
          <w:kern w:val="1"/>
          <w:sz w:val="24"/>
          <w:szCs w:val="24"/>
          <w:lang w:eastAsia="sk-SK"/>
        </w:rPr>
        <w:t> ď</w:t>
      </w:r>
      <w:r w:rsidR="00AE1F33" w:rsidRPr="00026F66">
        <w:rPr>
          <w:rFonts w:ascii="Times New Roman" w:hAnsi="Liberation Serif"/>
          <w:bCs/>
          <w:kern w:val="1"/>
          <w:sz w:val="24"/>
          <w:szCs w:val="24"/>
          <w:lang w:eastAsia="sk-SK"/>
        </w:rPr>
        <w:t>al</w:t>
      </w:r>
      <w:r w:rsidR="00AE1F33" w:rsidRPr="00026F66">
        <w:rPr>
          <w:rFonts w:ascii="Times New Roman" w:hAnsi="Liberation Serif"/>
          <w:bCs/>
          <w:kern w:val="1"/>
          <w:sz w:val="24"/>
          <w:szCs w:val="24"/>
          <w:lang w:eastAsia="sk-SK"/>
        </w:rPr>
        <w:t>š</w:t>
      </w:r>
      <w:r w:rsidR="00AE1F33" w:rsidRPr="00026F66">
        <w:rPr>
          <w:rFonts w:ascii="Times New Roman" w:hAnsi="Liberation Serif"/>
          <w:bCs/>
          <w:kern w:val="1"/>
          <w:sz w:val="24"/>
          <w:szCs w:val="24"/>
          <w:lang w:eastAsia="sk-SK"/>
        </w:rPr>
        <w:t xml:space="preserve">ej </w:t>
      </w:r>
      <w:r w:rsidR="00AE1F33" w:rsidRPr="00026F66">
        <w:rPr>
          <w:rFonts w:ascii="Times New Roman" w:hAnsi="Liberation Serif"/>
          <w:bCs/>
          <w:kern w:val="1"/>
          <w:sz w:val="24"/>
          <w:szCs w:val="24"/>
          <w:lang w:eastAsia="sk-SK"/>
        </w:rPr>
        <w:t>č</w:t>
      </w:r>
      <w:r w:rsidR="00AE1F33" w:rsidRPr="00026F66">
        <w:rPr>
          <w:rFonts w:ascii="Times New Roman" w:hAnsi="Liberation Serif"/>
          <w:bCs/>
          <w:kern w:val="1"/>
          <w:sz w:val="24"/>
          <w:szCs w:val="24"/>
          <w:lang w:eastAsia="sk-SK"/>
        </w:rPr>
        <w:t>innosti, vo vz</w:t>
      </w:r>
      <w:r w:rsidR="00AE1F33" w:rsidRPr="00026F66">
        <w:rPr>
          <w:rFonts w:ascii="Times New Roman" w:hAnsi="Liberation Serif"/>
          <w:bCs/>
          <w:kern w:val="1"/>
          <w:sz w:val="24"/>
          <w:szCs w:val="24"/>
          <w:lang w:eastAsia="sk-SK"/>
        </w:rPr>
        <w:t>ť</w:t>
      </w:r>
      <w:r w:rsidR="00AE1F33" w:rsidRPr="00026F66">
        <w:rPr>
          <w:rFonts w:ascii="Times New Roman" w:hAnsi="Liberation Serif"/>
          <w:bCs/>
          <w:kern w:val="1"/>
          <w:sz w:val="24"/>
          <w:szCs w:val="24"/>
          <w:lang w:eastAsia="sk-SK"/>
        </w:rPr>
        <w:t>ahu k</w:t>
      </w:r>
      <w:r w:rsidR="00AE1F33" w:rsidRPr="00026F66">
        <w:rPr>
          <w:rFonts w:ascii="Times New Roman" w:hAnsi="Liberation Serif"/>
          <w:bCs/>
          <w:kern w:val="1"/>
          <w:sz w:val="24"/>
          <w:szCs w:val="24"/>
          <w:lang w:eastAsia="sk-SK"/>
        </w:rPr>
        <w:t> </w:t>
      </w:r>
      <w:r w:rsidR="00AE1F33" w:rsidRPr="00026F66">
        <w:rPr>
          <w:rFonts w:ascii="Times New Roman" w:hAnsi="Liberation Serif"/>
          <w:bCs/>
          <w:kern w:val="1"/>
          <w:sz w:val="24"/>
          <w:szCs w:val="24"/>
          <w:lang w:eastAsia="sk-SK"/>
        </w:rPr>
        <w:t>organiza</w:t>
      </w:r>
      <w:r w:rsidR="00AE1F33" w:rsidRPr="00026F66">
        <w:rPr>
          <w:rFonts w:ascii="Times New Roman" w:hAnsi="Liberation Serif"/>
          <w:bCs/>
          <w:kern w:val="1"/>
          <w:sz w:val="24"/>
          <w:szCs w:val="24"/>
          <w:lang w:eastAsia="sk-SK"/>
        </w:rPr>
        <w:t>č</w:t>
      </w:r>
      <w:r w:rsidR="00AE1F33" w:rsidRPr="00026F66">
        <w:rPr>
          <w:rFonts w:ascii="Times New Roman" w:hAnsi="Liberation Serif"/>
          <w:bCs/>
          <w:kern w:val="1"/>
          <w:sz w:val="24"/>
          <w:szCs w:val="24"/>
          <w:lang w:eastAsia="sk-SK"/>
        </w:rPr>
        <w:t>nej zmene, k</w:t>
      </w:r>
      <w:r w:rsidR="00AE1F33" w:rsidRPr="00026F66">
        <w:rPr>
          <w:rFonts w:ascii="Times New Roman" w:hAnsi="Liberation Serif"/>
          <w:bCs/>
          <w:kern w:val="1"/>
          <w:sz w:val="24"/>
          <w:szCs w:val="24"/>
          <w:lang w:eastAsia="sk-SK"/>
        </w:rPr>
        <w:t> </w:t>
      </w:r>
      <w:r w:rsidR="00AE1F33" w:rsidRPr="00026F66">
        <w:rPr>
          <w:rFonts w:ascii="Times New Roman" w:hAnsi="Liberation Serif"/>
          <w:bCs/>
          <w:kern w:val="1"/>
          <w:sz w:val="24"/>
          <w:szCs w:val="24"/>
          <w:lang w:eastAsia="sk-SK"/>
        </w:rPr>
        <w:t>obsahu slu</w:t>
      </w:r>
      <w:r w:rsidR="00AE1F33" w:rsidRPr="00026F66">
        <w:rPr>
          <w:rFonts w:ascii="Times New Roman" w:hAnsi="Liberation Serif"/>
          <w:bCs/>
          <w:kern w:val="1"/>
          <w:sz w:val="24"/>
          <w:szCs w:val="24"/>
          <w:lang w:eastAsia="sk-SK"/>
        </w:rPr>
        <w:t>ž</w:t>
      </w:r>
      <w:r w:rsidR="00AE1F33" w:rsidRPr="00026F66">
        <w:rPr>
          <w:rFonts w:ascii="Times New Roman" w:hAnsi="Liberation Serif"/>
          <w:bCs/>
          <w:kern w:val="1"/>
          <w:sz w:val="24"/>
          <w:szCs w:val="24"/>
          <w:lang w:eastAsia="sk-SK"/>
        </w:rPr>
        <w:t>obnej zmluvy a</w:t>
      </w:r>
      <w:r w:rsidR="00AE1F33" w:rsidRPr="00026F66">
        <w:rPr>
          <w:rFonts w:ascii="Times New Roman" w:hAnsi="Liberation Serif"/>
          <w:bCs/>
          <w:kern w:val="1"/>
          <w:sz w:val="24"/>
          <w:szCs w:val="24"/>
          <w:lang w:eastAsia="sk-SK"/>
        </w:rPr>
        <w:t> </w:t>
      </w:r>
      <w:r w:rsidR="00AE1F33" w:rsidRPr="00026F66">
        <w:rPr>
          <w:rFonts w:ascii="Times New Roman" w:hAnsi="Liberation Serif"/>
          <w:bCs/>
          <w:kern w:val="1"/>
          <w:sz w:val="24"/>
          <w:szCs w:val="24"/>
          <w:lang w:eastAsia="sk-SK"/>
        </w:rPr>
        <w:t>k</w:t>
      </w:r>
      <w:r w:rsidR="00AE1F33" w:rsidRPr="00026F66">
        <w:rPr>
          <w:rFonts w:ascii="Times New Roman" w:hAnsi="Liberation Serif"/>
          <w:bCs/>
          <w:kern w:val="1"/>
          <w:sz w:val="24"/>
          <w:szCs w:val="24"/>
          <w:lang w:eastAsia="sk-SK"/>
        </w:rPr>
        <w:t> </w:t>
      </w:r>
      <w:r w:rsidR="00AE1F33" w:rsidRPr="00026F66">
        <w:rPr>
          <w:rFonts w:ascii="Times New Roman" w:hAnsi="Liberation Serif"/>
          <w:bCs/>
          <w:kern w:val="1"/>
          <w:sz w:val="24"/>
          <w:szCs w:val="24"/>
          <w:lang w:eastAsia="sk-SK"/>
        </w:rPr>
        <w:t xml:space="preserve">zmene </w:t>
      </w:r>
      <w:r w:rsidR="00AE1F33" w:rsidRPr="00026F66">
        <w:rPr>
          <w:rFonts w:ascii="Times New Roman" w:hAnsi="Liberation Serif"/>
          <w:bCs/>
          <w:kern w:val="1"/>
          <w:sz w:val="24"/>
          <w:szCs w:val="24"/>
          <w:lang w:eastAsia="sk-SK"/>
        </w:rPr>
        <w:t>š</w:t>
      </w:r>
      <w:r w:rsidR="00AE1F33" w:rsidRPr="00026F66">
        <w:rPr>
          <w:rFonts w:ascii="Times New Roman" w:hAnsi="Liberation Serif"/>
          <w:bCs/>
          <w:kern w:val="1"/>
          <w:sz w:val="24"/>
          <w:szCs w:val="24"/>
          <w:lang w:eastAsia="sk-SK"/>
        </w:rPr>
        <w:t>t</w:t>
      </w:r>
      <w:r w:rsidR="00AE1F33" w:rsidRPr="00026F66">
        <w:rPr>
          <w:rFonts w:ascii="Times New Roman" w:hAnsi="Liberation Serif"/>
          <w:bCs/>
          <w:kern w:val="1"/>
          <w:sz w:val="24"/>
          <w:szCs w:val="24"/>
          <w:lang w:eastAsia="sk-SK"/>
        </w:rPr>
        <w:t>á</w:t>
      </w:r>
      <w:r w:rsidR="00AE1F33" w:rsidRPr="00026F66">
        <w:rPr>
          <w:rFonts w:ascii="Times New Roman" w:hAnsi="Liberation Serif"/>
          <w:bCs/>
          <w:kern w:val="1"/>
          <w:sz w:val="24"/>
          <w:szCs w:val="24"/>
          <w:lang w:eastAsia="sk-SK"/>
        </w:rPr>
        <w:t>tnozamestnaneck</w:t>
      </w:r>
      <w:r w:rsidR="00AE1F33" w:rsidRPr="00026F66">
        <w:rPr>
          <w:rFonts w:ascii="Times New Roman" w:hAnsi="Liberation Serif"/>
          <w:bCs/>
          <w:kern w:val="1"/>
          <w:sz w:val="24"/>
          <w:szCs w:val="24"/>
          <w:lang w:eastAsia="sk-SK"/>
        </w:rPr>
        <w:t>é</w:t>
      </w:r>
      <w:r w:rsidR="00AE1F33" w:rsidRPr="00026F66">
        <w:rPr>
          <w:rFonts w:ascii="Times New Roman" w:hAnsi="Liberation Serif"/>
          <w:bCs/>
          <w:kern w:val="1"/>
          <w:sz w:val="24"/>
          <w:szCs w:val="24"/>
          <w:lang w:eastAsia="sk-SK"/>
        </w:rPr>
        <w:t>ho pomeru zost</w:t>
      </w:r>
      <w:r w:rsidR="00AE1F33" w:rsidRPr="00026F66">
        <w:rPr>
          <w:rFonts w:ascii="Times New Roman" w:hAnsi="Liberation Serif"/>
          <w:bCs/>
          <w:kern w:val="1"/>
          <w:sz w:val="24"/>
          <w:szCs w:val="24"/>
          <w:lang w:eastAsia="sk-SK"/>
        </w:rPr>
        <w:t>á</w:t>
      </w:r>
      <w:r w:rsidR="00AE1F33" w:rsidRPr="00026F66">
        <w:rPr>
          <w:rFonts w:ascii="Times New Roman" w:hAnsi="Liberation Serif"/>
          <w:bCs/>
          <w:kern w:val="1"/>
          <w:sz w:val="24"/>
          <w:szCs w:val="24"/>
          <w:lang w:eastAsia="sk-SK"/>
        </w:rPr>
        <w:t>va nezmenen</w:t>
      </w:r>
      <w:r w:rsidR="00AE1F33" w:rsidRPr="00026F66">
        <w:rPr>
          <w:rFonts w:ascii="Times New Roman" w:hAnsi="Liberation Serif"/>
          <w:bCs/>
          <w:kern w:val="1"/>
          <w:sz w:val="24"/>
          <w:szCs w:val="24"/>
          <w:lang w:eastAsia="sk-SK"/>
        </w:rPr>
        <w:t>á</w:t>
      </w:r>
      <w:r w:rsidR="00AE1F33" w:rsidRPr="00026F66">
        <w:rPr>
          <w:rFonts w:ascii="Times New Roman" w:hAnsi="Liberation Serif"/>
          <w:bCs/>
          <w:kern w:val="1"/>
          <w:sz w:val="24"/>
          <w:szCs w:val="24"/>
          <w:lang w:eastAsia="sk-SK"/>
        </w:rPr>
        <w:t>.</w:t>
      </w:r>
    </w:p>
    <w:p w14:paraId="59173E76" w14:textId="77777777" w:rsidR="00DD0F4B" w:rsidRPr="00026F66" w:rsidRDefault="00DD0F4B"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777C5DA6" w14:textId="654ABCB1" w:rsidR="007501C0" w:rsidRPr="00026F66" w:rsidRDefault="007501C0" w:rsidP="007501C0">
      <w:pPr>
        <w:suppressAutoHyphens/>
        <w:autoSpaceDE w:val="0"/>
        <w:autoSpaceDN w:val="0"/>
        <w:adjustRightInd w:val="0"/>
        <w:spacing w:after="0" w:line="240" w:lineRule="auto"/>
        <w:jc w:val="both"/>
        <w:rPr>
          <w:rFonts w:ascii="Times New Roman" w:hAnsi="Liberation Serif"/>
          <w:b/>
          <w:kern w:val="1"/>
          <w:sz w:val="24"/>
          <w:szCs w:val="24"/>
          <w:lang w:val="en-US"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00080A7A" w:rsidRPr="00026F66">
        <w:rPr>
          <w:rFonts w:ascii="Times New Roman" w:hAnsi="Liberation Serif"/>
          <w:b/>
          <w:kern w:val="1"/>
          <w:sz w:val="24"/>
          <w:szCs w:val="24"/>
          <w:lang w:eastAsia="sk-SK"/>
        </w:rPr>
        <w:t>bodu</w:t>
      </w:r>
      <w:r w:rsidR="00241EC2" w:rsidRPr="00026F66">
        <w:rPr>
          <w:rFonts w:ascii="Times New Roman" w:hAnsi="Liberation Serif"/>
          <w:b/>
          <w:kern w:val="1"/>
          <w:sz w:val="24"/>
          <w:szCs w:val="24"/>
          <w:lang w:eastAsia="sk-SK"/>
        </w:rPr>
        <w:t xml:space="preserve"> </w:t>
      </w:r>
      <w:r w:rsidR="000726F2">
        <w:rPr>
          <w:rFonts w:ascii="Times New Roman" w:hAnsi="Liberation Serif"/>
          <w:b/>
          <w:kern w:val="1"/>
          <w:sz w:val="24"/>
          <w:szCs w:val="24"/>
          <w:lang w:eastAsia="sk-SK"/>
        </w:rPr>
        <w:t>23</w:t>
      </w:r>
      <w:r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080A7A" w:rsidRPr="00026F66">
        <w:rPr>
          <w:rFonts w:ascii="Times New Roman" w:hAnsi="Liberation Serif"/>
          <w:b/>
          <w:kern w:val="1"/>
          <w:sz w:val="24"/>
          <w:szCs w:val="24"/>
          <w:lang w:eastAsia="sk-SK"/>
        </w:rPr>
        <w:t>24</w:t>
      </w:r>
      <w:r w:rsidRPr="00026F66">
        <w:rPr>
          <w:rFonts w:ascii="Times New Roman" w:hAnsi="Liberation Serif"/>
          <w:b/>
          <w:kern w:val="1"/>
          <w:sz w:val="24"/>
          <w:szCs w:val="24"/>
          <w:lang w:eastAsia="sk-SK"/>
        </w:rPr>
        <w:t xml:space="preserve"> p</w:t>
      </w:r>
      <w:r w:rsidRPr="00026F66">
        <w:rPr>
          <w:rFonts w:ascii="Times New Roman" w:hAnsi="Liberation Serif"/>
          <w:b/>
          <w:kern w:val="1"/>
          <w:sz w:val="24"/>
          <w:szCs w:val="24"/>
          <w:lang w:eastAsia="sk-SK"/>
        </w:rPr>
        <w:t>í</w:t>
      </w:r>
      <w:r w:rsidR="00080A7A" w:rsidRPr="00026F66">
        <w:rPr>
          <w:rFonts w:ascii="Times New Roman" w:hAnsi="Liberation Serif"/>
          <w:b/>
          <w:kern w:val="1"/>
          <w:sz w:val="24"/>
          <w:szCs w:val="24"/>
          <w:lang w:eastAsia="sk-SK"/>
        </w:rPr>
        <w:t>sm. d</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val="en-US" w:eastAsia="sk-SK"/>
        </w:rPr>
        <w:t>]</w:t>
      </w:r>
    </w:p>
    <w:p w14:paraId="79219845" w14:textId="77777777" w:rsidR="007501C0" w:rsidRPr="00026F66" w:rsidRDefault="007501C0"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p>
    <w:p w14:paraId="18DB8FB9" w14:textId="6E5635B3" w:rsidR="007501C0" w:rsidRPr="00026F66" w:rsidRDefault="00FF12CB"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Zmeny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organiz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cii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tnej spr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vy, 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padne verejnej spr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vy</w:t>
      </w:r>
      <w:r w:rsidR="00BE597C"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sa realizuj</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na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klade osobitn</w:t>
      </w:r>
      <w:r w:rsidRPr="00026F66">
        <w:rPr>
          <w:rFonts w:ascii="Times New Roman" w:hAnsi="Liberation Serif"/>
          <w:kern w:val="1"/>
          <w:sz w:val="24"/>
          <w:szCs w:val="24"/>
          <w:lang w:eastAsia="sk-SK"/>
        </w:rPr>
        <w:t>ý</w:t>
      </w:r>
      <w:r w:rsidR="004D67C2" w:rsidRPr="00026F66">
        <w:rPr>
          <w:rFonts w:ascii="Times New Roman" w:hAnsi="Liberation Serif"/>
          <w:kern w:val="1"/>
          <w:sz w:val="24"/>
          <w:szCs w:val="24"/>
          <w:lang w:eastAsia="sk-SK"/>
        </w:rPr>
        <w:t>ch</w:t>
      </w:r>
      <w:r w:rsidRPr="00026F66">
        <w:rPr>
          <w:rFonts w:ascii="Times New Roman" w:hAnsi="Liberation Serif"/>
          <w:kern w:val="1"/>
          <w:sz w:val="24"/>
          <w:szCs w:val="24"/>
          <w:lang w:eastAsia="sk-SK"/>
        </w:rPr>
        <w:t xml:space="preserve"> predpisov. </w:t>
      </w:r>
      <w:r w:rsidR="00BE597C" w:rsidRPr="00026F66">
        <w:rPr>
          <w:rFonts w:ascii="Times New Roman" w:hAnsi="Liberation Serif"/>
          <w:kern w:val="1"/>
          <w:sz w:val="24"/>
          <w:szCs w:val="24"/>
          <w:lang w:eastAsia="sk-SK"/>
        </w:rPr>
        <w:t>Samotn</w:t>
      </w:r>
      <w:r w:rsidR="00BE597C" w:rsidRPr="00026F66">
        <w:rPr>
          <w:rFonts w:ascii="Times New Roman" w:hAnsi="Liberation Serif"/>
          <w:kern w:val="1"/>
          <w:sz w:val="24"/>
          <w:szCs w:val="24"/>
          <w:lang w:eastAsia="sk-SK"/>
        </w:rPr>
        <w:t>ý</w:t>
      </w:r>
      <w:r w:rsidR="00BE597C" w:rsidRPr="00026F66">
        <w:rPr>
          <w:rFonts w:ascii="Times New Roman" w:hAnsi="Liberation Serif"/>
          <w:kern w:val="1"/>
          <w:sz w:val="24"/>
          <w:szCs w:val="24"/>
          <w:lang w:eastAsia="sk-SK"/>
        </w:rPr>
        <w:t xml:space="preserve"> prevod</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asti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ho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radu (prechod kompetencie medzi existuj</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cimi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mi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radmi) alebo </w:t>
      </w:r>
      <w:r w:rsidR="00BE597C" w:rsidRPr="00026F66">
        <w:rPr>
          <w:rFonts w:ascii="Times New Roman" w:hAnsi="Liberation Serif"/>
          <w:kern w:val="1"/>
          <w:sz w:val="24"/>
          <w:szCs w:val="24"/>
          <w:lang w:eastAsia="sk-SK"/>
        </w:rPr>
        <w:t>z</w:t>
      </w:r>
      <w:r w:rsidR="00BE597C" w:rsidRPr="00026F66">
        <w:rPr>
          <w:rFonts w:ascii="Times New Roman" w:hAnsi="Liberation Serif"/>
          <w:kern w:val="1"/>
          <w:sz w:val="24"/>
          <w:szCs w:val="24"/>
          <w:lang w:eastAsia="sk-SK"/>
        </w:rPr>
        <w:t>á</w:t>
      </w:r>
      <w:r w:rsidR="00BE597C" w:rsidRPr="00026F66">
        <w:rPr>
          <w:rFonts w:ascii="Times New Roman" w:hAnsi="Liberation Serif"/>
          <w:kern w:val="1"/>
          <w:sz w:val="24"/>
          <w:szCs w:val="24"/>
          <w:lang w:eastAsia="sk-SK"/>
        </w:rPr>
        <w:t>nik</w:t>
      </w:r>
      <w:r w:rsidRPr="00026F66">
        <w:rPr>
          <w:rFonts w:ascii="Times New Roman" w:hAnsi="Liberation Serif"/>
          <w:kern w:val="1"/>
          <w:sz w:val="24"/>
          <w:szCs w:val="24"/>
          <w:lang w:eastAsia="sk-SK"/>
        </w:rPr>
        <w:t xml:space="preserve">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ho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radu (zl</w:t>
      </w:r>
      <w:r w:rsidRPr="00026F66">
        <w:rPr>
          <w:rFonts w:ascii="Times New Roman" w:hAnsi="Liberation Serif"/>
          <w:kern w:val="1"/>
          <w:sz w:val="24"/>
          <w:szCs w:val="24"/>
          <w:lang w:eastAsia="sk-SK"/>
        </w:rPr>
        <w:t>úč</w:t>
      </w:r>
      <w:r w:rsidRPr="00026F66">
        <w:rPr>
          <w:rFonts w:ascii="Times New Roman" w:hAnsi="Liberation Serif"/>
          <w:kern w:val="1"/>
          <w:sz w:val="24"/>
          <w:szCs w:val="24"/>
          <w:lang w:eastAsia="sk-SK"/>
        </w:rPr>
        <w:t>enie, splynutie alebo rozdelenie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ho </w:t>
      </w:r>
      <w:r w:rsidRPr="00026F66">
        <w:rPr>
          <w:rFonts w:ascii="Times New Roman" w:hAnsi="Liberation Serif"/>
          <w:kern w:val="1"/>
          <w:sz w:val="24"/>
          <w:szCs w:val="24"/>
          <w:lang w:eastAsia="sk-SK"/>
        </w:rPr>
        <w:t>ú</w:t>
      </w:r>
      <w:r w:rsidR="00BE597C" w:rsidRPr="00026F66">
        <w:rPr>
          <w:rFonts w:ascii="Times New Roman" w:hAnsi="Liberation Serif"/>
          <w:kern w:val="1"/>
          <w:sz w:val="24"/>
          <w:szCs w:val="24"/>
          <w:lang w:eastAsia="sk-SK"/>
        </w:rPr>
        <w:t>radu</w:t>
      </w:r>
      <w:r w:rsidRPr="00026F66">
        <w:rPr>
          <w:rFonts w:ascii="Times New Roman" w:hAnsi="Liberation Serif"/>
          <w:kern w:val="1"/>
          <w:sz w:val="24"/>
          <w:szCs w:val="24"/>
          <w:lang w:eastAsia="sk-SK"/>
        </w:rPr>
        <w:t>)</w:t>
      </w:r>
      <w:r w:rsidR="00BE597C" w:rsidRPr="00026F66">
        <w:rPr>
          <w:rFonts w:ascii="Times New Roman" w:hAnsi="Liberation Serif"/>
          <w:kern w:val="1"/>
          <w:sz w:val="24"/>
          <w:szCs w:val="24"/>
          <w:lang w:eastAsia="sk-SK"/>
        </w:rPr>
        <w:t xml:space="preserve"> nemus</w:t>
      </w:r>
      <w:r w:rsidR="00BE597C" w:rsidRPr="00026F66">
        <w:rPr>
          <w:rFonts w:ascii="Times New Roman" w:hAnsi="Liberation Serif"/>
          <w:kern w:val="1"/>
          <w:sz w:val="24"/>
          <w:szCs w:val="24"/>
          <w:lang w:eastAsia="sk-SK"/>
        </w:rPr>
        <w:t>í</w:t>
      </w:r>
      <w:r w:rsidR="00BE597C" w:rsidRPr="00026F66">
        <w:rPr>
          <w:rFonts w:ascii="Times New Roman" w:hAnsi="Liberation Serif"/>
          <w:kern w:val="1"/>
          <w:sz w:val="24"/>
          <w:szCs w:val="24"/>
          <w:lang w:eastAsia="sk-SK"/>
        </w:rPr>
        <w:t xml:space="preserve"> v</w:t>
      </w:r>
      <w:r w:rsidR="00BE597C" w:rsidRPr="00026F66">
        <w:rPr>
          <w:rFonts w:ascii="Times New Roman" w:hAnsi="Liberation Serif"/>
          <w:kern w:val="1"/>
          <w:sz w:val="24"/>
          <w:szCs w:val="24"/>
          <w:lang w:eastAsia="sk-SK"/>
        </w:rPr>
        <w:t>ž</w:t>
      </w:r>
      <w:r w:rsidR="00BE597C" w:rsidRPr="00026F66">
        <w:rPr>
          <w:rFonts w:ascii="Times New Roman" w:hAnsi="Liberation Serif"/>
          <w:kern w:val="1"/>
          <w:sz w:val="24"/>
          <w:szCs w:val="24"/>
          <w:lang w:eastAsia="sk-SK"/>
        </w:rPr>
        <w:t>dy vies</w:t>
      </w:r>
      <w:r w:rsidR="00BE597C" w:rsidRPr="00026F66">
        <w:rPr>
          <w:rFonts w:ascii="Times New Roman" w:hAnsi="Liberation Serif"/>
          <w:kern w:val="1"/>
          <w:sz w:val="24"/>
          <w:szCs w:val="24"/>
          <w:lang w:eastAsia="sk-SK"/>
        </w:rPr>
        <w:t>ť</w:t>
      </w:r>
      <w:r w:rsidR="00BE597C" w:rsidRPr="00026F66">
        <w:rPr>
          <w:rFonts w:ascii="Times New Roman" w:hAnsi="Liberation Serif"/>
          <w:kern w:val="1"/>
          <w:sz w:val="24"/>
          <w:szCs w:val="24"/>
          <w:lang w:eastAsia="sk-SK"/>
        </w:rPr>
        <w:t xml:space="preserve"> k</w:t>
      </w:r>
      <w:r w:rsidR="00BE597C" w:rsidRPr="00026F66">
        <w:rPr>
          <w:rFonts w:ascii="Times New Roman" w:hAnsi="Liberation Serif"/>
          <w:kern w:val="1"/>
          <w:sz w:val="24"/>
          <w:szCs w:val="24"/>
          <w:lang w:eastAsia="sk-SK"/>
        </w:rPr>
        <w:t> </w:t>
      </w:r>
      <w:r w:rsidR="00BE597C" w:rsidRPr="00026F66">
        <w:rPr>
          <w:rFonts w:ascii="Times New Roman" w:hAnsi="Liberation Serif"/>
          <w:kern w:val="1"/>
          <w:sz w:val="24"/>
          <w:szCs w:val="24"/>
          <w:lang w:eastAsia="sk-SK"/>
        </w:rPr>
        <w:t>zmene pr</w:t>
      </w:r>
      <w:r w:rsidR="00BE597C" w:rsidRPr="00026F66">
        <w:rPr>
          <w:rFonts w:ascii="Times New Roman" w:hAnsi="Liberation Serif"/>
          <w:kern w:val="1"/>
          <w:sz w:val="24"/>
          <w:szCs w:val="24"/>
          <w:lang w:eastAsia="sk-SK"/>
        </w:rPr>
        <w:t>á</w:t>
      </w:r>
      <w:r w:rsidR="00BE597C" w:rsidRPr="00026F66">
        <w:rPr>
          <w:rFonts w:ascii="Times New Roman" w:hAnsi="Liberation Serif"/>
          <w:kern w:val="1"/>
          <w:sz w:val="24"/>
          <w:szCs w:val="24"/>
          <w:lang w:eastAsia="sk-SK"/>
        </w:rPr>
        <w:t>v a</w:t>
      </w:r>
      <w:r w:rsidR="00BE597C" w:rsidRPr="00026F66">
        <w:rPr>
          <w:rFonts w:ascii="Times New Roman" w:hAnsi="Liberation Serif"/>
          <w:kern w:val="1"/>
          <w:sz w:val="24"/>
          <w:szCs w:val="24"/>
          <w:lang w:eastAsia="sk-SK"/>
        </w:rPr>
        <w:t> </w:t>
      </w:r>
      <w:r w:rsidR="00BE597C" w:rsidRPr="00026F66">
        <w:rPr>
          <w:rFonts w:ascii="Times New Roman" w:hAnsi="Liberation Serif"/>
          <w:kern w:val="1"/>
          <w:sz w:val="24"/>
          <w:szCs w:val="24"/>
          <w:lang w:eastAsia="sk-SK"/>
        </w:rPr>
        <w:t>povinnost</w:t>
      </w:r>
      <w:r w:rsidR="00BE597C" w:rsidRPr="00026F66">
        <w:rPr>
          <w:rFonts w:ascii="Times New Roman" w:hAnsi="Liberation Serif"/>
          <w:kern w:val="1"/>
          <w:sz w:val="24"/>
          <w:szCs w:val="24"/>
          <w:lang w:eastAsia="sk-SK"/>
        </w:rPr>
        <w:t>í</w:t>
      </w:r>
      <w:r w:rsidR="00BE597C" w:rsidRPr="00026F66">
        <w:rPr>
          <w:rFonts w:ascii="Times New Roman" w:hAnsi="Liberation Serif"/>
          <w:kern w:val="1"/>
          <w:sz w:val="24"/>
          <w:szCs w:val="24"/>
          <w:lang w:eastAsia="sk-SK"/>
        </w:rPr>
        <w:t xml:space="preserve"> </w:t>
      </w:r>
      <w:r w:rsidR="00BE597C" w:rsidRPr="00026F66">
        <w:rPr>
          <w:rFonts w:ascii="Times New Roman" w:hAnsi="Liberation Serif"/>
          <w:kern w:val="1"/>
          <w:sz w:val="24"/>
          <w:szCs w:val="24"/>
          <w:lang w:eastAsia="sk-SK"/>
        </w:rPr>
        <w:t>š</w:t>
      </w:r>
      <w:r w:rsidR="00BE597C" w:rsidRPr="00026F66">
        <w:rPr>
          <w:rFonts w:ascii="Times New Roman" w:hAnsi="Liberation Serif"/>
          <w:kern w:val="1"/>
          <w:sz w:val="24"/>
          <w:szCs w:val="24"/>
          <w:lang w:eastAsia="sk-SK"/>
        </w:rPr>
        <w:t>t</w:t>
      </w:r>
      <w:r w:rsidR="00BE597C" w:rsidRPr="00026F66">
        <w:rPr>
          <w:rFonts w:ascii="Times New Roman" w:hAnsi="Liberation Serif"/>
          <w:kern w:val="1"/>
          <w:sz w:val="24"/>
          <w:szCs w:val="24"/>
          <w:lang w:eastAsia="sk-SK"/>
        </w:rPr>
        <w:t>á</w:t>
      </w:r>
      <w:r w:rsidR="00BE597C" w:rsidRPr="00026F66">
        <w:rPr>
          <w:rFonts w:ascii="Times New Roman" w:hAnsi="Liberation Serif"/>
          <w:kern w:val="1"/>
          <w:sz w:val="24"/>
          <w:szCs w:val="24"/>
          <w:lang w:eastAsia="sk-SK"/>
        </w:rPr>
        <w:t>tneho zamestnanca vypl</w:t>
      </w:r>
      <w:r w:rsidR="00BE597C" w:rsidRPr="00026F66">
        <w:rPr>
          <w:rFonts w:ascii="Times New Roman" w:hAnsi="Liberation Serif"/>
          <w:kern w:val="1"/>
          <w:sz w:val="24"/>
          <w:szCs w:val="24"/>
          <w:lang w:eastAsia="sk-SK"/>
        </w:rPr>
        <w:t>ý</w:t>
      </w:r>
      <w:r w:rsidR="00BE597C" w:rsidRPr="00026F66">
        <w:rPr>
          <w:rFonts w:ascii="Times New Roman" w:hAnsi="Liberation Serif"/>
          <w:kern w:val="1"/>
          <w:sz w:val="24"/>
          <w:szCs w:val="24"/>
          <w:lang w:eastAsia="sk-SK"/>
        </w:rPr>
        <w:t>vaj</w:t>
      </w:r>
      <w:r w:rsidR="00BE597C" w:rsidRPr="00026F66">
        <w:rPr>
          <w:rFonts w:ascii="Times New Roman" w:hAnsi="Liberation Serif"/>
          <w:kern w:val="1"/>
          <w:sz w:val="24"/>
          <w:szCs w:val="24"/>
          <w:lang w:eastAsia="sk-SK"/>
        </w:rPr>
        <w:t>ú</w:t>
      </w:r>
      <w:r w:rsidR="00BE597C" w:rsidRPr="00026F66">
        <w:rPr>
          <w:rFonts w:ascii="Times New Roman" w:hAnsi="Liberation Serif"/>
          <w:kern w:val="1"/>
          <w:sz w:val="24"/>
          <w:szCs w:val="24"/>
          <w:lang w:eastAsia="sk-SK"/>
        </w:rPr>
        <w:t>cich zo slu</w:t>
      </w:r>
      <w:r w:rsidR="00BE597C" w:rsidRPr="00026F66">
        <w:rPr>
          <w:rFonts w:ascii="Times New Roman" w:hAnsi="Liberation Serif"/>
          <w:kern w:val="1"/>
          <w:sz w:val="24"/>
          <w:szCs w:val="24"/>
          <w:lang w:eastAsia="sk-SK"/>
        </w:rPr>
        <w:t>ž</w:t>
      </w:r>
      <w:r w:rsidR="00BE597C" w:rsidRPr="00026F66">
        <w:rPr>
          <w:rFonts w:ascii="Times New Roman" w:hAnsi="Liberation Serif"/>
          <w:kern w:val="1"/>
          <w:sz w:val="24"/>
          <w:szCs w:val="24"/>
          <w:lang w:eastAsia="sk-SK"/>
        </w:rPr>
        <w:t>obnej zmluvy. M</w:t>
      </w:r>
      <w:r w:rsidR="00BE597C" w:rsidRPr="00026F66">
        <w:rPr>
          <w:rFonts w:ascii="Times New Roman" w:hAnsi="Liberation Serif"/>
          <w:kern w:val="1"/>
          <w:sz w:val="24"/>
          <w:szCs w:val="24"/>
          <w:lang w:eastAsia="sk-SK"/>
        </w:rPr>
        <w:t>ôž</w:t>
      </w:r>
      <w:r w:rsidR="00BE597C" w:rsidRPr="00026F66">
        <w:rPr>
          <w:rFonts w:ascii="Times New Roman" w:hAnsi="Liberation Serif"/>
          <w:kern w:val="1"/>
          <w:sz w:val="24"/>
          <w:szCs w:val="24"/>
          <w:lang w:eastAsia="sk-SK"/>
        </w:rPr>
        <w:t>e doch</w:t>
      </w:r>
      <w:r w:rsidR="00BE597C" w:rsidRPr="00026F66">
        <w:rPr>
          <w:rFonts w:ascii="Times New Roman" w:hAnsi="Liberation Serif"/>
          <w:kern w:val="1"/>
          <w:sz w:val="24"/>
          <w:szCs w:val="24"/>
          <w:lang w:eastAsia="sk-SK"/>
        </w:rPr>
        <w:t>á</w:t>
      </w:r>
      <w:r w:rsidR="00BE597C" w:rsidRPr="00026F66">
        <w:rPr>
          <w:rFonts w:ascii="Times New Roman" w:hAnsi="Liberation Serif"/>
          <w:kern w:val="1"/>
          <w:sz w:val="24"/>
          <w:szCs w:val="24"/>
          <w:lang w:eastAsia="sk-SK"/>
        </w:rPr>
        <w:t>dza</w:t>
      </w:r>
      <w:r w:rsidR="00BE597C" w:rsidRPr="00026F66">
        <w:rPr>
          <w:rFonts w:ascii="Times New Roman" w:hAnsi="Liberation Serif"/>
          <w:kern w:val="1"/>
          <w:sz w:val="24"/>
          <w:szCs w:val="24"/>
          <w:lang w:eastAsia="sk-SK"/>
        </w:rPr>
        <w:t>ť</w:t>
      </w:r>
      <w:r w:rsidR="00BE597C" w:rsidRPr="00026F66">
        <w:rPr>
          <w:rFonts w:ascii="Times New Roman" w:hAnsi="Liberation Serif"/>
          <w:kern w:val="1"/>
          <w:sz w:val="24"/>
          <w:szCs w:val="24"/>
          <w:lang w:eastAsia="sk-SK"/>
        </w:rPr>
        <w:t xml:space="preserve"> v</w:t>
      </w:r>
      <w:r w:rsidR="00BE597C" w:rsidRPr="00026F66">
        <w:rPr>
          <w:rFonts w:ascii="Times New Roman" w:hAnsi="Liberation Serif"/>
          <w:kern w:val="1"/>
          <w:sz w:val="24"/>
          <w:szCs w:val="24"/>
          <w:lang w:eastAsia="sk-SK"/>
        </w:rPr>
        <w:t>ý</w:t>
      </w:r>
      <w:r w:rsidR="00BE597C" w:rsidRPr="00026F66">
        <w:rPr>
          <w:rFonts w:ascii="Times New Roman" w:hAnsi="Liberation Serif"/>
          <w:kern w:val="1"/>
          <w:sz w:val="24"/>
          <w:szCs w:val="24"/>
          <w:lang w:eastAsia="sk-SK"/>
        </w:rPr>
        <w:t>lu</w:t>
      </w:r>
      <w:r w:rsidR="00BE597C" w:rsidRPr="00026F66">
        <w:rPr>
          <w:rFonts w:ascii="Times New Roman" w:hAnsi="Liberation Serif"/>
          <w:kern w:val="1"/>
          <w:sz w:val="24"/>
          <w:szCs w:val="24"/>
          <w:lang w:eastAsia="sk-SK"/>
        </w:rPr>
        <w:t>č</w:t>
      </w:r>
      <w:r w:rsidR="00BE597C" w:rsidRPr="00026F66">
        <w:rPr>
          <w:rFonts w:ascii="Times New Roman" w:hAnsi="Liberation Serif"/>
          <w:kern w:val="1"/>
          <w:sz w:val="24"/>
          <w:szCs w:val="24"/>
          <w:lang w:eastAsia="sk-SK"/>
        </w:rPr>
        <w:t>ne k</w:t>
      </w:r>
      <w:r w:rsidR="00BE597C" w:rsidRPr="00026F66">
        <w:rPr>
          <w:rFonts w:ascii="Times New Roman" w:hAnsi="Liberation Serif"/>
          <w:kern w:val="1"/>
          <w:sz w:val="24"/>
          <w:szCs w:val="24"/>
          <w:lang w:eastAsia="sk-SK"/>
        </w:rPr>
        <w:t> </w:t>
      </w:r>
      <w:r w:rsidR="00BE597C" w:rsidRPr="00026F66">
        <w:rPr>
          <w:rFonts w:ascii="Times New Roman" w:hAnsi="Liberation Serif"/>
          <w:kern w:val="1"/>
          <w:sz w:val="24"/>
          <w:szCs w:val="24"/>
          <w:lang w:eastAsia="sk-SK"/>
        </w:rPr>
        <w:t xml:space="preserve">zmene </w:t>
      </w:r>
      <w:r w:rsidR="00BE597C" w:rsidRPr="00026F66">
        <w:rPr>
          <w:rFonts w:ascii="Times New Roman" w:hAnsi="Liberation Serif"/>
          <w:kern w:val="1"/>
          <w:sz w:val="24"/>
          <w:szCs w:val="24"/>
          <w:lang w:eastAsia="sk-SK"/>
        </w:rPr>
        <w:lastRenderedPageBreak/>
        <w:t>slu</w:t>
      </w:r>
      <w:r w:rsidR="00BE597C" w:rsidRPr="00026F66">
        <w:rPr>
          <w:rFonts w:ascii="Times New Roman" w:hAnsi="Liberation Serif"/>
          <w:kern w:val="1"/>
          <w:sz w:val="24"/>
          <w:szCs w:val="24"/>
          <w:lang w:eastAsia="sk-SK"/>
        </w:rPr>
        <w:t>ž</w:t>
      </w:r>
      <w:r w:rsidR="00BE597C" w:rsidRPr="00026F66">
        <w:rPr>
          <w:rFonts w:ascii="Times New Roman" w:hAnsi="Liberation Serif"/>
          <w:kern w:val="1"/>
          <w:sz w:val="24"/>
          <w:szCs w:val="24"/>
          <w:lang w:eastAsia="sk-SK"/>
        </w:rPr>
        <w:t>obn</w:t>
      </w:r>
      <w:r w:rsidR="00BE597C" w:rsidRPr="00026F66">
        <w:rPr>
          <w:rFonts w:ascii="Times New Roman" w:hAnsi="Liberation Serif"/>
          <w:kern w:val="1"/>
          <w:sz w:val="24"/>
          <w:szCs w:val="24"/>
          <w:lang w:eastAsia="sk-SK"/>
        </w:rPr>
        <w:t>é</w:t>
      </w:r>
      <w:r w:rsidR="00BE597C" w:rsidRPr="00026F66">
        <w:rPr>
          <w:rFonts w:ascii="Times New Roman" w:hAnsi="Liberation Serif"/>
          <w:kern w:val="1"/>
          <w:sz w:val="24"/>
          <w:szCs w:val="24"/>
          <w:lang w:eastAsia="sk-SK"/>
        </w:rPr>
        <w:t xml:space="preserve">ho </w:t>
      </w:r>
      <w:r w:rsidR="00BE597C" w:rsidRPr="00026F66">
        <w:rPr>
          <w:rFonts w:ascii="Times New Roman" w:hAnsi="Liberation Serif"/>
          <w:kern w:val="1"/>
          <w:sz w:val="24"/>
          <w:szCs w:val="24"/>
          <w:lang w:eastAsia="sk-SK"/>
        </w:rPr>
        <w:t>ú</w:t>
      </w:r>
      <w:r w:rsidR="00BE597C" w:rsidRPr="00026F66">
        <w:rPr>
          <w:rFonts w:ascii="Times New Roman" w:hAnsi="Liberation Serif"/>
          <w:kern w:val="1"/>
          <w:sz w:val="24"/>
          <w:szCs w:val="24"/>
          <w:lang w:eastAsia="sk-SK"/>
        </w:rPr>
        <w:t>radu. Navrhuje sa vyl</w:t>
      </w:r>
      <w:r w:rsidR="00BE597C" w:rsidRPr="00026F66">
        <w:rPr>
          <w:rFonts w:ascii="Times New Roman" w:hAnsi="Liberation Serif"/>
          <w:kern w:val="1"/>
          <w:sz w:val="24"/>
          <w:szCs w:val="24"/>
          <w:lang w:eastAsia="sk-SK"/>
        </w:rPr>
        <w:t>úč</w:t>
      </w:r>
      <w:r w:rsidR="00BE597C" w:rsidRPr="00026F66">
        <w:rPr>
          <w:rFonts w:ascii="Times New Roman" w:hAnsi="Liberation Serif"/>
          <w:kern w:val="1"/>
          <w:sz w:val="24"/>
          <w:szCs w:val="24"/>
          <w:lang w:eastAsia="sk-SK"/>
        </w:rPr>
        <w:t>i</w:t>
      </w:r>
      <w:r w:rsidR="00BE597C" w:rsidRPr="00026F66">
        <w:rPr>
          <w:rFonts w:ascii="Times New Roman" w:hAnsi="Liberation Serif"/>
          <w:kern w:val="1"/>
          <w:sz w:val="24"/>
          <w:szCs w:val="24"/>
          <w:lang w:eastAsia="sk-SK"/>
        </w:rPr>
        <w:t>ť</w:t>
      </w:r>
      <w:r w:rsidR="00BE597C" w:rsidRPr="00026F66">
        <w:rPr>
          <w:rFonts w:ascii="Times New Roman" w:hAnsi="Liberation Serif"/>
          <w:kern w:val="1"/>
          <w:sz w:val="24"/>
          <w:szCs w:val="24"/>
          <w:lang w:eastAsia="sk-SK"/>
        </w:rPr>
        <w:t xml:space="preserve"> tak</w:t>
      </w:r>
      <w:r w:rsidR="00BE597C" w:rsidRPr="00026F66">
        <w:rPr>
          <w:rFonts w:ascii="Times New Roman" w:hAnsi="Liberation Serif"/>
          <w:kern w:val="1"/>
          <w:sz w:val="24"/>
          <w:szCs w:val="24"/>
          <w:lang w:eastAsia="sk-SK"/>
        </w:rPr>
        <w:t>é</w:t>
      </w:r>
      <w:r w:rsidR="00BE597C" w:rsidRPr="00026F66">
        <w:rPr>
          <w:rFonts w:ascii="Times New Roman" w:hAnsi="Liberation Serif"/>
          <w:kern w:val="1"/>
          <w:sz w:val="24"/>
          <w:szCs w:val="24"/>
          <w:lang w:eastAsia="sk-SK"/>
        </w:rPr>
        <w:t>to pr</w:t>
      </w:r>
      <w:r w:rsidR="00BE597C" w:rsidRPr="00026F66">
        <w:rPr>
          <w:rFonts w:ascii="Times New Roman" w:hAnsi="Liberation Serif"/>
          <w:kern w:val="1"/>
          <w:sz w:val="24"/>
          <w:szCs w:val="24"/>
          <w:lang w:eastAsia="sk-SK"/>
        </w:rPr>
        <w:t>í</w:t>
      </w:r>
      <w:r w:rsidR="00BE597C" w:rsidRPr="00026F66">
        <w:rPr>
          <w:rFonts w:ascii="Times New Roman" w:hAnsi="Liberation Serif"/>
          <w:kern w:val="1"/>
          <w:sz w:val="24"/>
          <w:szCs w:val="24"/>
          <w:lang w:eastAsia="sk-SK"/>
        </w:rPr>
        <w:t>pady z</w:t>
      </w:r>
      <w:r w:rsidR="00BE597C" w:rsidRPr="00026F66">
        <w:rPr>
          <w:rFonts w:ascii="Times New Roman" w:hAnsi="Liberation Serif"/>
          <w:kern w:val="1"/>
          <w:sz w:val="24"/>
          <w:szCs w:val="24"/>
          <w:lang w:eastAsia="sk-SK"/>
        </w:rPr>
        <w:t> ú</w:t>
      </w:r>
      <w:r w:rsidR="00BE597C" w:rsidRPr="00026F66">
        <w:rPr>
          <w:rFonts w:ascii="Times New Roman" w:hAnsi="Liberation Serif"/>
          <w:kern w:val="1"/>
          <w:sz w:val="24"/>
          <w:szCs w:val="24"/>
          <w:lang w:eastAsia="sk-SK"/>
        </w:rPr>
        <w:t>pravy organiza</w:t>
      </w:r>
      <w:r w:rsidR="00BE597C" w:rsidRPr="00026F66">
        <w:rPr>
          <w:rFonts w:ascii="Times New Roman" w:hAnsi="Liberation Serif"/>
          <w:kern w:val="1"/>
          <w:sz w:val="24"/>
          <w:szCs w:val="24"/>
          <w:lang w:eastAsia="sk-SK"/>
        </w:rPr>
        <w:t>č</w:t>
      </w:r>
      <w:r w:rsidR="00BE597C" w:rsidRPr="00026F66">
        <w:rPr>
          <w:rFonts w:ascii="Times New Roman" w:hAnsi="Liberation Serif"/>
          <w:kern w:val="1"/>
          <w:sz w:val="24"/>
          <w:szCs w:val="24"/>
          <w:lang w:eastAsia="sk-SK"/>
        </w:rPr>
        <w:t>nej zmeny, v</w:t>
      </w:r>
      <w:r w:rsidR="00BE597C" w:rsidRPr="00026F66">
        <w:rPr>
          <w:rFonts w:ascii="Times New Roman" w:hAnsi="Liberation Serif"/>
          <w:kern w:val="1"/>
          <w:sz w:val="24"/>
          <w:szCs w:val="24"/>
          <w:lang w:eastAsia="sk-SK"/>
        </w:rPr>
        <w:t> </w:t>
      </w:r>
      <w:r w:rsidR="00BE597C" w:rsidRPr="00026F66">
        <w:rPr>
          <w:rFonts w:ascii="Times New Roman" w:hAnsi="Liberation Serif"/>
          <w:kern w:val="1"/>
          <w:sz w:val="24"/>
          <w:szCs w:val="24"/>
          <w:lang w:eastAsia="sk-SK"/>
        </w:rPr>
        <w:t>nadv</w:t>
      </w:r>
      <w:r w:rsidR="00BE597C" w:rsidRPr="00026F66">
        <w:rPr>
          <w:rFonts w:ascii="Times New Roman" w:hAnsi="Liberation Serif"/>
          <w:kern w:val="1"/>
          <w:sz w:val="24"/>
          <w:szCs w:val="24"/>
          <w:lang w:eastAsia="sk-SK"/>
        </w:rPr>
        <w:t>ä</w:t>
      </w:r>
      <w:r w:rsidR="00BE597C" w:rsidRPr="00026F66">
        <w:rPr>
          <w:rFonts w:ascii="Times New Roman" w:hAnsi="Liberation Serif"/>
          <w:kern w:val="1"/>
          <w:sz w:val="24"/>
          <w:szCs w:val="24"/>
          <w:lang w:eastAsia="sk-SK"/>
        </w:rPr>
        <w:t xml:space="preserve">znosti na </w:t>
      </w:r>
      <w:r w:rsidR="00BE597C" w:rsidRPr="00026F66">
        <w:rPr>
          <w:rFonts w:ascii="Times New Roman" w:hAnsi="Liberation Serif"/>
          <w:kern w:val="1"/>
          <w:sz w:val="24"/>
          <w:szCs w:val="24"/>
          <w:lang w:eastAsia="sk-SK"/>
        </w:rPr>
        <w:t>ú</w:t>
      </w:r>
      <w:r w:rsidR="00BE597C" w:rsidRPr="00026F66">
        <w:rPr>
          <w:rFonts w:ascii="Times New Roman" w:hAnsi="Liberation Serif"/>
          <w:kern w:val="1"/>
          <w:sz w:val="24"/>
          <w:szCs w:val="24"/>
          <w:lang w:eastAsia="sk-SK"/>
        </w:rPr>
        <w:t>pravu pod</w:t>
      </w:r>
      <w:r w:rsidR="00BE597C" w:rsidRPr="00026F66">
        <w:rPr>
          <w:rFonts w:ascii="Times New Roman" w:hAnsi="Liberation Serif"/>
          <w:kern w:val="1"/>
          <w:sz w:val="24"/>
          <w:szCs w:val="24"/>
          <w:lang w:eastAsia="sk-SK"/>
        </w:rPr>
        <w:t>ľ</w:t>
      </w:r>
      <w:r w:rsidR="00BE597C" w:rsidRPr="00026F66">
        <w:rPr>
          <w:rFonts w:ascii="Times New Roman" w:hAnsi="Liberation Serif"/>
          <w:kern w:val="1"/>
          <w:sz w:val="24"/>
          <w:szCs w:val="24"/>
          <w:lang w:eastAsia="sk-SK"/>
        </w:rPr>
        <w:t xml:space="preserve">a </w:t>
      </w:r>
      <w:r w:rsidR="00BE597C" w:rsidRPr="00026F66">
        <w:rPr>
          <w:rFonts w:ascii="Times New Roman" w:hAnsi="Liberation Serif"/>
          <w:kern w:val="1"/>
          <w:sz w:val="24"/>
          <w:szCs w:val="24"/>
          <w:lang w:eastAsia="sk-SK"/>
        </w:rPr>
        <w:t>§</w:t>
      </w:r>
      <w:r w:rsidR="00A305DC">
        <w:rPr>
          <w:rFonts w:ascii="Times New Roman" w:hAnsi="Liberation Serif"/>
          <w:kern w:val="1"/>
          <w:sz w:val="24"/>
          <w:szCs w:val="24"/>
          <w:lang w:eastAsia="sk-SK"/>
        </w:rPr>
        <w:t xml:space="preserve"> 179a ods. 2 (tohto n</w:t>
      </w:r>
      <w:r w:rsidR="00A305DC">
        <w:rPr>
          <w:rFonts w:ascii="Times New Roman" w:hAnsi="Liberation Serif"/>
          <w:kern w:val="1"/>
          <w:sz w:val="24"/>
          <w:szCs w:val="24"/>
          <w:lang w:eastAsia="sk-SK"/>
        </w:rPr>
        <w:t>á</w:t>
      </w:r>
      <w:r w:rsidR="00A305DC">
        <w:rPr>
          <w:rFonts w:ascii="Times New Roman" w:hAnsi="Liberation Serif"/>
          <w:kern w:val="1"/>
          <w:sz w:val="24"/>
          <w:szCs w:val="24"/>
          <w:lang w:eastAsia="sk-SK"/>
        </w:rPr>
        <w:t>vrhu z</w:t>
      </w:r>
      <w:r w:rsidR="00A305DC">
        <w:rPr>
          <w:rFonts w:ascii="Times New Roman" w:hAnsi="Liberation Serif"/>
          <w:kern w:val="1"/>
          <w:sz w:val="24"/>
          <w:szCs w:val="24"/>
          <w:lang w:eastAsia="sk-SK"/>
        </w:rPr>
        <w:t>á</w:t>
      </w:r>
      <w:r w:rsidR="00A305DC">
        <w:rPr>
          <w:rFonts w:ascii="Times New Roman" w:hAnsi="Liberation Serif"/>
          <w:kern w:val="1"/>
          <w:sz w:val="24"/>
          <w:szCs w:val="24"/>
          <w:lang w:eastAsia="sk-SK"/>
        </w:rPr>
        <w:t>kona)</w:t>
      </w:r>
      <w:r w:rsidR="00BE597C" w:rsidRPr="00026F66">
        <w:rPr>
          <w:rFonts w:ascii="Times New Roman" w:hAnsi="Liberation Serif"/>
          <w:kern w:val="1"/>
          <w:sz w:val="24"/>
          <w:szCs w:val="24"/>
          <w:lang w:eastAsia="sk-SK"/>
        </w:rPr>
        <w:t>.</w:t>
      </w:r>
    </w:p>
    <w:p w14:paraId="3A255B0A" w14:textId="77777777" w:rsidR="007501C0" w:rsidRPr="00026F66" w:rsidRDefault="007501C0"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p>
    <w:p w14:paraId="46225644" w14:textId="29B0BAC3" w:rsidR="007501C0" w:rsidRPr="00026F66" w:rsidRDefault="007501C0" w:rsidP="007501C0">
      <w:pPr>
        <w:suppressAutoHyphens/>
        <w:autoSpaceDE w:val="0"/>
        <w:autoSpaceDN w:val="0"/>
        <w:adjustRightInd w:val="0"/>
        <w:spacing w:after="0" w:line="240" w:lineRule="auto"/>
        <w:jc w:val="both"/>
        <w:rPr>
          <w:rFonts w:ascii="Times New Roman" w:hAnsi="Liberation Serif"/>
          <w:b/>
          <w:kern w:val="1"/>
          <w:sz w:val="24"/>
          <w:szCs w:val="24"/>
          <w:lang w:val="en-US" w:eastAsia="sk-SK"/>
        </w:rPr>
      </w:pPr>
      <w:r w:rsidRPr="00026F66">
        <w:rPr>
          <w:rFonts w:ascii="Times New Roman" w:hAnsi="Liberation Serif"/>
          <w:b/>
          <w:kern w:val="1"/>
          <w:sz w:val="24"/>
          <w:szCs w:val="24"/>
          <w:lang w:eastAsia="sk-SK"/>
        </w:rPr>
        <w:t>K</w:t>
      </w:r>
      <w:r w:rsidR="00080A7A" w:rsidRPr="00026F66">
        <w:rPr>
          <w:rFonts w:ascii="Times New Roman" w:hAnsi="Liberation Serif"/>
          <w:b/>
          <w:kern w:val="1"/>
          <w:sz w:val="24"/>
          <w:szCs w:val="24"/>
          <w:lang w:eastAsia="sk-SK"/>
        </w:rPr>
        <w:t> </w:t>
      </w:r>
      <w:r w:rsidR="000726F2">
        <w:rPr>
          <w:rFonts w:ascii="Times New Roman" w:hAnsi="Liberation Serif"/>
          <w:b/>
          <w:kern w:val="1"/>
          <w:sz w:val="24"/>
          <w:szCs w:val="24"/>
          <w:lang w:eastAsia="sk-SK"/>
        </w:rPr>
        <w:t>bodu 24</w:t>
      </w:r>
      <w:r w:rsidR="00BE597C"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BE597C" w:rsidRPr="00026F66">
        <w:rPr>
          <w:rFonts w:ascii="Times New Roman" w:hAnsi="Liberation Serif"/>
          <w:b/>
          <w:kern w:val="1"/>
          <w:sz w:val="24"/>
          <w:szCs w:val="24"/>
          <w:lang w:eastAsia="sk-SK"/>
        </w:rPr>
        <w:t>29, nov</w:t>
      </w:r>
      <w:r w:rsidR="00BE597C" w:rsidRPr="00026F66">
        <w:rPr>
          <w:rFonts w:ascii="Times New Roman" w:hAnsi="Liberation Serif"/>
          <w:b/>
          <w:kern w:val="1"/>
          <w:sz w:val="24"/>
          <w:szCs w:val="24"/>
          <w:lang w:eastAsia="sk-SK"/>
        </w:rPr>
        <w:t>é</w:t>
      </w:r>
      <w:r w:rsidR="00BE597C" w:rsidRPr="00026F66">
        <w:rPr>
          <w:rFonts w:ascii="Times New Roman" w:hAnsi="Liberation Serif"/>
          <w:b/>
          <w:kern w:val="1"/>
          <w:sz w:val="24"/>
          <w:szCs w:val="24"/>
          <w:lang w:eastAsia="sk-SK"/>
        </w:rPr>
        <w:t xml:space="preserve"> znenie)</w:t>
      </w:r>
    </w:p>
    <w:p w14:paraId="2E543B0E" w14:textId="77777777" w:rsidR="007501C0" w:rsidRPr="00026F66" w:rsidRDefault="007501C0" w:rsidP="007501C0">
      <w:pPr>
        <w:suppressAutoHyphens/>
        <w:autoSpaceDE w:val="0"/>
        <w:autoSpaceDN w:val="0"/>
        <w:adjustRightInd w:val="0"/>
        <w:spacing w:after="0" w:line="240" w:lineRule="auto"/>
        <w:jc w:val="both"/>
        <w:rPr>
          <w:rFonts w:ascii="Times New Roman" w:hAnsi="Liberation Serif"/>
          <w:kern w:val="1"/>
          <w:sz w:val="24"/>
          <w:szCs w:val="24"/>
          <w:lang w:val="en-US" w:eastAsia="sk-SK"/>
        </w:rPr>
      </w:pPr>
    </w:p>
    <w:p w14:paraId="706A6572" w14:textId="77777777" w:rsidR="007501C0" w:rsidRPr="00026F66" w:rsidRDefault="001919F7"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Navrhuje sa modifikovan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prava pojmu vhodn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tnozamestnaneck</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miesto, pri zachovan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podstaty existuj</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cej pr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vnej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pravy.</w:t>
      </w:r>
    </w:p>
    <w:p w14:paraId="3CC2ACB1" w14:textId="77777777" w:rsidR="001919F7" w:rsidRPr="00026F66" w:rsidRDefault="001919F7"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p>
    <w:p w14:paraId="6C78339E" w14:textId="36877881" w:rsidR="00066168" w:rsidRPr="00026F66" w:rsidRDefault="003E2AC9"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odsekoch 1 a</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2 sa preber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w:t>
      </w:r>
      <w:r w:rsidR="004D67C2" w:rsidRPr="00026F66">
        <w:rPr>
          <w:rFonts w:ascii="Times New Roman" w:hAnsi="Liberation Serif"/>
          <w:kern w:val="1"/>
          <w:sz w:val="24"/>
          <w:szCs w:val="24"/>
          <w:lang w:eastAsia="sk-SK"/>
        </w:rPr>
        <w:t>s</w:t>
      </w:r>
      <w:r w:rsidR="004D67C2" w:rsidRPr="00026F66">
        <w:rPr>
          <w:rFonts w:ascii="Times New Roman" w:hAnsi="Liberation Serif"/>
          <w:kern w:val="1"/>
          <w:sz w:val="24"/>
          <w:szCs w:val="24"/>
          <w:lang w:eastAsia="sk-SK"/>
        </w:rPr>
        <w:t>úč</w:t>
      </w:r>
      <w:r w:rsidR="004D67C2" w:rsidRPr="00026F66">
        <w:rPr>
          <w:rFonts w:ascii="Times New Roman" w:hAnsi="Liberation Serif"/>
          <w:kern w:val="1"/>
          <w:sz w:val="24"/>
          <w:szCs w:val="24"/>
          <w:lang w:eastAsia="sk-SK"/>
        </w:rPr>
        <w:t>asn</w:t>
      </w:r>
      <w:r w:rsidR="004D67C2" w:rsidRPr="00026F66">
        <w:rPr>
          <w:rFonts w:ascii="Times New Roman" w:hAnsi="Liberation Serif"/>
          <w:kern w:val="1"/>
          <w:sz w:val="24"/>
          <w:szCs w:val="24"/>
          <w:lang w:eastAsia="sk-SK"/>
        </w:rPr>
        <w:t>é</w:t>
      </w:r>
      <w:r w:rsidR="004D67C2" w:rsidRPr="00026F66">
        <w:rPr>
          <w:rFonts w:ascii="Times New Roman" w:hAnsi="Liberation Serif"/>
          <w:kern w:val="1"/>
          <w:sz w:val="24"/>
          <w:szCs w:val="24"/>
          <w:lang w:eastAsia="sk-SK"/>
        </w:rPr>
        <w:t xml:space="preserve"> znenie z</w:t>
      </w:r>
      <w:r w:rsidR="004D67C2" w:rsidRPr="00026F66">
        <w:rPr>
          <w:rFonts w:ascii="Times New Roman" w:hAnsi="Liberation Serif"/>
          <w:kern w:val="1"/>
          <w:sz w:val="24"/>
          <w:szCs w:val="24"/>
          <w:lang w:eastAsia="sk-SK"/>
        </w:rPr>
        <w:t>á</w:t>
      </w:r>
      <w:r w:rsidR="004D67C2" w:rsidRPr="00026F66">
        <w:rPr>
          <w:rFonts w:ascii="Times New Roman" w:hAnsi="Liberation Serif"/>
          <w:kern w:val="1"/>
          <w:sz w:val="24"/>
          <w:szCs w:val="24"/>
          <w:lang w:eastAsia="sk-SK"/>
        </w:rPr>
        <w:t>kona</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navrhuje sa systematicky odli</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usporiadanie textu. </w:t>
      </w:r>
      <w:r w:rsidR="001919F7" w:rsidRPr="00026F66">
        <w:rPr>
          <w:rFonts w:ascii="Times New Roman" w:hAnsi="Liberation Serif"/>
          <w:kern w:val="1"/>
          <w:sz w:val="24"/>
          <w:szCs w:val="24"/>
          <w:lang w:eastAsia="sk-SK"/>
        </w:rPr>
        <w:t>V</w:t>
      </w:r>
      <w:r w:rsidR="001919F7" w:rsidRPr="00026F66">
        <w:rPr>
          <w:rFonts w:ascii="Times New Roman" w:hAnsi="Liberation Serif"/>
          <w:kern w:val="1"/>
          <w:sz w:val="24"/>
          <w:szCs w:val="24"/>
          <w:lang w:eastAsia="sk-SK"/>
        </w:rPr>
        <w:t> </w:t>
      </w:r>
      <w:r w:rsidR="001919F7" w:rsidRPr="00026F66">
        <w:rPr>
          <w:rFonts w:ascii="Times New Roman" w:hAnsi="Liberation Serif"/>
          <w:kern w:val="1"/>
          <w:sz w:val="24"/>
          <w:szCs w:val="24"/>
          <w:lang w:eastAsia="sk-SK"/>
        </w:rPr>
        <w:t>odseku 1 sa pojem vhodn</w:t>
      </w:r>
      <w:r w:rsidR="001919F7" w:rsidRPr="00026F66">
        <w:rPr>
          <w:rFonts w:ascii="Times New Roman" w:hAnsi="Liberation Serif"/>
          <w:kern w:val="1"/>
          <w:sz w:val="24"/>
          <w:szCs w:val="24"/>
          <w:lang w:eastAsia="sk-SK"/>
        </w:rPr>
        <w:t>é</w:t>
      </w:r>
      <w:r w:rsidR="001919F7" w:rsidRPr="00026F66">
        <w:rPr>
          <w:rFonts w:ascii="Times New Roman" w:hAnsi="Liberation Serif"/>
          <w:kern w:val="1"/>
          <w:sz w:val="24"/>
          <w:szCs w:val="24"/>
          <w:lang w:eastAsia="sk-SK"/>
        </w:rPr>
        <w:t xml:space="preserve"> </w:t>
      </w:r>
      <w:r w:rsidR="001919F7" w:rsidRPr="00026F66">
        <w:rPr>
          <w:rFonts w:ascii="Times New Roman" w:hAnsi="Liberation Serif"/>
          <w:kern w:val="1"/>
          <w:sz w:val="24"/>
          <w:szCs w:val="24"/>
          <w:lang w:eastAsia="sk-SK"/>
        </w:rPr>
        <w:t>š</w:t>
      </w:r>
      <w:r w:rsidR="001919F7" w:rsidRPr="00026F66">
        <w:rPr>
          <w:rFonts w:ascii="Times New Roman" w:hAnsi="Liberation Serif"/>
          <w:kern w:val="1"/>
          <w:sz w:val="24"/>
          <w:szCs w:val="24"/>
          <w:lang w:eastAsia="sk-SK"/>
        </w:rPr>
        <w:t>t</w:t>
      </w:r>
      <w:r w:rsidR="001919F7" w:rsidRPr="00026F66">
        <w:rPr>
          <w:rFonts w:ascii="Times New Roman" w:hAnsi="Liberation Serif"/>
          <w:kern w:val="1"/>
          <w:sz w:val="24"/>
          <w:szCs w:val="24"/>
          <w:lang w:eastAsia="sk-SK"/>
        </w:rPr>
        <w:t>á</w:t>
      </w:r>
      <w:r w:rsidR="001919F7" w:rsidRPr="00026F66">
        <w:rPr>
          <w:rFonts w:ascii="Times New Roman" w:hAnsi="Liberation Serif"/>
          <w:kern w:val="1"/>
          <w:sz w:val="24"/>
          <w:szCs w:val="24"/>
          <w:lang w:eastAsia="sk-SK"/>
        </w:rPr>
        <w:t>tnozamestnaneck</w:t>
      </w:r>
      <w:r w:rsidR="001919F7" w:rsidRPr="00026F66">
        <w:rPr>
          <w:rFonts w:ascii="Times New Roman" w:hAnsi="Liberation Serif"/>
          <w:kern w:val="1"/>
          <w:sz w:val="24"/>
          <w:szCs w:val="24"/>
          <w:lang w:eastAsia="sk-SK"/>
        </w:rPr>
        <w:t>é</w:t>
      </w:r>
      <w:r w:rsidR="001919F7" w:rsidRPr="00026F66">
        <w:rPr>
          <w:rFonts w:ascii="Times New Roman" w:hAnsi="Liberation Serif"/>
          <w:kern w:val="1"/>
          <w:sz w:val="24"/>
          <w:szCs w:val="24"/>
          <w:lang w:eastAsia="sk-SK"/>
        </w:rPr>
        <w:t xml:space="preserve"> miesto dop</w:t>
      </w:r>
      <w:r w:rsidR="001919F7" w:rsidRPr="00026F66">
        <w:rPr>
          <w:rFonts w:ascii="Times New Roman" w:hAnsi="Liberation Serif"/>
          <w:kern w:val="1"/>
          <w:sz w:val="24"/>
          <w:szCs w:val="24"/>
          <w:lang w:eastAsia="sk-SK"/>
        </w:rPr>
        <w:t>ĺň</w:t>
      </w:r>
      <w:r w:rsidR="001919F7" w:rsidRPr="00026F66">
        <w:rPr>
          <w:rFonts w:ascii="Times New Roman" w:hAnsi="Liberation Serif"/>
          <w:kern w:val="1"/>
          <w:sz w:val="24"/>
          <w:szCs w:val="24"/>
          <w:lang w:eastAsia="sk-SK"/>
        </w:rPr>
        <w:t>a o</w:t>
      </w:r>
      <w:r w:rsidR="001919F7" w:rsidRPr="00026F66">
        <w:rPr>
          <w:rFonts w:ascii="Times New Roman" w:hAnsi="Liberation Serif"/>
          <w:kern w:val="1"/>
          <w:sz w:val="24"/>
          <w:szCs w:val="24"/>
          <w:lang w:eastAsia="sk-SK"/>
        </w:rPr>
        <w:t> </w:t>
      </w:r>
      <w:r w:rsidR="001919F7" w:rsidRPr="00026F66">
        <w:rPr>
          <w:rFonts w:ascii="Times New Roman" w:hAnsi="Liberation Serif"/>
          <w:kern w:val="1"/>
          <w:sz w:val="24"/>
          <w:szCs w:val="24"/>
          <w:lang w:eastAsia="sk-SK"/>
        </w:rPr>
        <w:t>prepojenie s</w:t>
      </w:r>
      <w:r w:rsidR="001919F7" w:rsidRPr="00026F66">
        <w:rPr>
          <w:rFonts w:ascii="Times New Roman" w:hAnsi="Liberation Serif"/>
          <w:kern w:val="1"/>
          <w:sz w:val="24"/>
          <w:szCs w:val="24"/>
          <w:lang w:eastAsia="sk-SK"/>
        </w:rPr>
        <w:t> </w:t>
      </w:r>
      <w:r w:rsidR="001919F7" w:rsidRPr="00026F66">
        <w:rPr>
          <w:rFonts w:ascii="Times New Roman" w:hAnsi="Liberation Serif"/>
          <w:kern w:val="1"/>
          <w:sz w:val="24"/>
          <w:szCs w:val="24"/>
          <w:lang w:eastAsia="sk-SK"/>
        </w:rPr>
        <w:t>po</w:t>
      </w:r>
      <w:r w:rsidR="001919F7" w:rsidRPr="00026F66">
        <w:rPr>
          <w:rFonts w:ascii="Times New Roman" w:hAnsi="Liberation Serif"/>
          <w:kern w:val="1"/>
          <w:sz w:val="24"/>
          <w:szCs w:val="24"/>
          <w:lang w:eastAsia="sk-SK"/>
        </w:rPr>
        <w:t>ž</w:t>
      </w:r>
      <w:r w:rsidR="001919F7" w:rsidRPr="00026F66">
        <w:rPr>
          <w:rFonts w:ascii="Times New Roman" w:hAnsi="Liberation Serif"/>
          <w:kern w:val="1"/>
          <w:sz w:val="24"/>
          <w:szCs w:val="24"/>
          <w:lang w:eastAsia="sk-SK"/>
        </w:rPr>
        <w:t>iadavkami pod</w:t>
      </w:r>
      <w:r w:rsidR="001919F7" w:rsidRPr="00026F66">
        <w:rPr>
          <w:rFonts w:ascii="Times New Roman" w:hAnsi="Liberation Serif"/>
          <w:kern w:val="1"/>
          <w:sz w:val="24"/>
          <w:szCs w:val="24"/>
          <w:lang w:eastAsia="sk-SK"/>
        </w:rPr>
        <w:t>ľ</w:t>
      </w:r>
      <w:r w:rsidR="001919F7" w:rsidRPr="00026F66">
        <w:rPr>
          <w:rFonts w:ascii="Times New Roman" w:hAnsi="Liberation Serif"/>
          <w:kern w:val="1"/>
          <w:sz w:val="24"/>
          <w:szCs w:val="24"/>
          <w:lang w:eastAsia="sk-SK"/>
        </w:rPr>
        <w:t>a osobitn</w:t>
      </w:r>
      <w:r w:rsidR="001919F7" w:rsidRPr="00026F66">
        <w:rPr>
          <w:rFonts w:ascii="Times New Roman" w:hAnsi="Liberation Serif"/>
          <w:kern w:val="1"/>
          <w:sz w:val="24"/>
          <w:szCs w:val="24"/>
          <w:lang w:eastAsia="sk-SK"/>
        </w:rPr>
        <w:t>ý</w:t>
      </w:r>
      <w:r w:rsidR="001919F7" w:rsidRPr="00026F66">
        <w:rPr>
          <w:rFonts w:ascii="Times New Roman" w:hAnsi="Liberation Serif"/>
          <w:kern w:val="1"/>
          <w:sz w:val="24"/>
          <w:szCs w:val="24"/>
          <w:lang w:eastAsia="sk-SK"/>
        </w:rPr>
        <w:t>ch predpisov (kvalifika</w:t>
      </w:r>
      <w:r w:rsidR="001919F7" w:rsidRPr="00026F66">
        <w:rPr>
          <w:rFonts w:ascii="Times New Roman" w:hAnsi="Liberation Serif"/>
          <w:kern w:val="1"/>
          <w:sz w:val="24"/>
          <w:szCs w:val="24"/>
          <w:lang w:eastAsia="sk-SK"/>
        </w:rPr>
        <w:t>č</w:t>
      </w:r>
      <w:r w:rsidR="001919F7" w:rsidRPr="00026F66">
        <w:rPr>
          <w:rFonts w:ascii="Times New Roman" w:hAnsi="Liberation Serif"/>
          <w:kern w:val="1"/>
          <w:sz w:val="24"/>
          <w:szCs w:val="24"/>
          <w:lang w:eastAsia="sk-SK"/>
        </w:rPr>
        <w:t>n</w:t>
      </w:r>
      <w:r w:rsidR="001919F7" w:rsidRPr="00026F66">
        <w:rPr>
          <w:rFonts w:ascii="Times New Roman" w:hAnsi="Liberation Serif"/>
          <w:kern w:val="1"/>
          <w:sz w:val="24"/>
          <w:szCs w:val="24"/>
          <w:lang w:eastAsia="sk-SK"/>
        </w:rPr>
        <w:t>é</w:t>
      </w:r>
      <w:r w:rsidR="001919F7" w:rsidRPr="00026F66">
        <w:rPr>
          <w:rFonts w:ascii="Times New Roman" w:hAnsi="Liberation Serif"/>
          <w:kern w:val="1"/>
          <w:sz w:val="24"/>
          <w:szCs w:val="24"/>
          <w:lang w:eastAsia="sk-SK"/>
        </w:rPr>
        <w:t xml:space="preserve"> predpoklady a</w:t>
      </w:r>
      <w:r w:rsidR="001919F7" w:rsidRPr="00026F66">
        <w:rPr>
          <w:rFonts w:ascii="Times New Roman" w:hAnsi="Liberation Serif"/>
          <w:kern w:val="1"/>
          <w:sz w:val="24"/>
          <w:szCs w:val="24"/>
          <w:lang w:eastAsia="sk-SK"/>
        </w:rPr>
        <w:t> </w:t>
      </w:r>
      <w:r w:rsidR="001919F7" w:rsidRPr="00026F66">
        <w:rPr>
          <w:rFonts w:ascii="Times New Roman" w:hAnsi="Liberation Serif"/>
          <w:kern w:val="1"/>
          <w:sz w:val="24"/>
          <w:szCs w:val="24"/>
          <w:lang w:eastAsia="sk-SK"/>
        </w:rPr>
        <w:t>po</w:t>
      </w:r>
      <w:r w:rsidR="001919F7" w:rsidRPr="00026F66">
        <w:rPr>
          <w:rFonts w:ascii="Times New Roman" w:hAnsi="Liberation Serif"/>
          <w:kern w:val="1"/>
          <w:sz w:val="24"/>
          <w:szCs w:val="24"/>
          <w:lang w:eastAsia="sk-SK"/>
        </w:rPr>
        <w:t>ž</w:t>
      </w:r>
      <w:r w:rsidR="001919F7" w:rsidRPr="00026F66">
        <w:rPr>
          <w:rFonts w:ascii="Times New Roman" w:hAnsi="Liberation Serif"/>
          <w:kern w:val="1"/>
          <w:sz w:val="24"/>
          <w:szCs w:val="24"/>
          <w:lang w:eastAsia="sk-SK"/>
        </w:rPr>
        <w:t>iadavky pod</w:t>
      </w:r>
      <w:r w:rsidR="001919F7" w:rsidRPr="00026F66">
        <w:rPr>
          <w:rFonts w:ascii="Times New Roman" w:hAnsi="Liberation Serif"/>
          <w:kern w:val="1"/>
          <w:sz w:val="24"/>
          <w:szCs w:val="24"/>
          <w:lang w:eastAsia="sk-SK"/>
        </w:rPr>
        <w:t>ľ</w:t>
      </w:r>
      <w:r w:rsidR="001919F7" w:rsidRPr="00026F66">
        <w:rPr>
          <w:rFonts w:ascii="Times New Roman" w:hAnsi="Liberation Serif"/>
          <w:kern w:val="1"/>
          <w:sz w:val="24"/>
          <w:szCs w:val="24"/>
          <w:lang w:eastAsia="sk-SK"/>
        </w:rPr>
        <w:t xml:space="preserve">a opisu </w:t>
      </w:r>
      <w:r w:rsidR="001919F7" w:rsidRPr="00026F66">
        <w:rPr>
          <w:rFonts w:ascii="Times New Roman" w:hAnsi="Liberation Serif"/>
          <w:kern w:val="1"/>
          <w:sz w:val="24"/>
          <w:szCs w:val="24"/>
          <w:lang w:eastAsia="sk-SK"/>
        </w:rPr>
        <w:t>š</w:t>
      </w:r>
      <w:r w:rsidR="001919F7" w:rsidRPr="00026F66">
        <w:rPr>
          <w:rFonts w:ascii="Times New Roman" w:hAnsi="Liberation Serif"/>
          <w:kern w:val="1"/>
          <w:sz w:val="24"/>
          <w:szCs w:val="24"/>
          <w:lang w:eastAsia="sk-SK"/>
        </w:rPr>
        <w:t>t</w:t>
      </w:r>
      <w:r w:rsidR="001919F7" w:rsidRPr="00026F66">
        <w:rPr>
          <w:rFonts w:ascii="Times New Roman" w:hAnsi="Liberation Serif"/>
          <w:kern w:val="1"/>
          <w:sz w:val="24"/>
          <w:szCs w:val="24"/>
          <w:lang w:eastAsia="sk-SK"/>
        </w:rPr>
        <w:t>á</w:t>
      </w:r>
      <w:r w:rsidR="001919F7" w:rsidRPr="00026F66">
        <w:rPr>
          <w:rFonts w:ascii="Times New Roman" w:hAnsi="Liberation Serif"/>
          <w:kern w:val="1"/>
          <w:sz w:val="24"/>
          <w:szCs w:val="24"/>
          <w:lang w:eastAsia="sk-SK"/>
        </w:rPr>
        <w:t>tnozamestnaneck</w:t>
      </w:r>
      <w:r w:rsidR="001919F7" w:rsidRPr="00026F66">
        <w:rPr>
          <w:rFonts w:ascii="Times New Roman" w:hAnsi="Liberation Serif"/>
          <w:kern w:val="1"/>
          <w:sz w:val="24"/>
          <w:szCs w:val="24"/>
          <w:lang w:eastAsia="sk-SK"/>
        </w:rPr>
        <w:t>é</w:t>
      </w:r>
      <w:r w:rsidR="001919F7" w:rsidRPr="00026F66">
        <w:rPr>
          <w:rFonts w:ascii="Times New Roman" w:hAnsi="Liberation Serif"/>
          <w:kern w:val="1"/>
          <w:sz w:val="24"/>
          <w:szCs w:val="24"/>
          <w:lang w:eastAsia="sk-SK"/>
        </w:rPr>
        <w:t>ho miesta sa preberaj</w:t>
      </w:r>
      <w:r w:rsidR="001919F7" w:rsidRPr="00026F66">
        <w:rPr>
          <w:rFonts w:ascii="Times New Roman" w:hAnsi="Liberation Serif"/>
          <w:kern w:val="1"/>
          <w:sz w:val="24"/>
          <w:szCs w:val="24"/>
          <w:lang w:eastAsia="sk-SK"/>
        </w:rPr>
        <w:t>ú</w:t>
      </w:r>
      <w:r w:rsidR="001919F7" w:rsidRPr="00026F66">
        <w:rPr>
          <w:rFonts w:ascii="Times New Roman" w:hAnsi="Liberation Serif"/>
          <w:kern w:val="1"/>
          <w:sz w:val="24"/>
          <w:szCs w:val="24"/>
          <w:lang w:eastAsia="sk-SK"/>
        </w:rPr>
        <w:t xml:space="preserve"> z</w:t>
      </w:r>
      <w:r w:rsidR="001919F7" w:rsidRPr="00026F66">
        <w:rPr>
          <w:rFonts w:ascii="Times New Roman" w:hAnsi="Liberation Serif"/>
          <w:kern w:val="1"/>
          <w:sz w:val="24"/>
          <w:szCs w:val="24"/>
          <w:lang w:eastAsia="sk-SK"/>
        </w:rPr>
        <w:t> </w:t>
      </w:r>
      <w:r w:rsidR="001919F7" w:rsidRPr="00026F66">
        <w:rPr>
          <w:rFonts w:ascii="Times New Roman" w:hAnsi="Liberation Serif"/>
          <w:kern w:val="1"/>
          <w:sz w:val="24"/>
          <w:szCs w:val="24"/>
          <w:lang w:eastAsia="sk-SK"/>
        </w:rPr>
        <w:t>existuj</w:t>
      </w:r>
      <w:r w:rsidR="001919F7" w:rsidRPr="00026F66">
        <w:rPr>
          <w:rFonts w:ascii="Times New Roman" w:hAnsi="Liberation Serif"/>
          <w:kern w:val="1"/>
          <w:sz w:val="24"/>
          <w:szCs w:val="24"/>
          <w:lang w:eastAsia="sk-SK"/>
        </w:rPr>
        <w:t>ú</w:t>
      </w:r>
      <w:r w:rsidR="001919F7" w:rsidRPr="00026F66">
        <w:rPr>
          <w:rFonts w:ascii="Times New Roman" w:hAnsi="Liberation Serif"/>
          <w:kern w:val="1"/>
          <w:sz w:val="24"/>
          <w:szCs w:val="24"/>
          <w:lang w:eastAsia="sk-SK"/>
        </w:rPr>
        <w:t xml:space="preserve">cej </w:t>
      </w:r>
      <w:r w:rsidR="001919F7" w:rsidRPr="00026F66">
        <w:rPr>
          <w:rFonts w:ascii="Times New Roman" w:hAnsi="Liberation Serif"/>
          <w:kern w:val="1"/>
          <w:sz w:val="24"/>
          <w:szCs w:val="24"/>
          <w:lang w:eastAsia="sk-SK"/>
        </w:rPr>
        <w:t>ú</w:t>
      </w:r>
      <w:r w:rsidR="001919F7" w:rsidRPr="00026F66">
        <w:rPr>
          <w:rFonts w:ascii="Times New Roman" w:hAnsi="Liberation Serif"/>
          <w:kern w:val="1"/>
          <w:sz w:val="24"/>
          <w:szCs w:val="24"/>
          <w:lang w:eastAsia="sk-SK"/>
        </w:rPr>
        <w:t xml:space="preserve">pravy). </w:t>
      </w:r>
    </w:p>
    <w:p w14:paraId="5CE4186F" w14:textId="77777777" w:rsidR="00066168" w:rsidRPr="00026F66" w:rsidRDefault="00066168"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p>
    <w:p w14:paraId="4682906B" w14:textId="64214BA5" w:rsidR="001919F7" w:rsidRPr="00026F66" w:rsidRDefault="001919F7"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odseku 3</w:t>
      </w:r>
      <w:r w:rsidR="008D2323" w:rsidRPr="00026F66">
        <w:rPr>
          <w:rFonts w:ascii="Times New Roman" w:hAnsi="Liberation Serif"/>
          <w:kern w:val="1"/>
          <w:sz w:val="24"/>
          <w:szCs w:val="24"/>
          <w:lang w:eastAsia="sk-SK"/>
        </w:rPr>
        <w:t xml:space="preserve"> sa navrh</w:t>
      </w:r>
      <w:r w:rsidRPr="00026F66">
        <w:rPr>
          <w:rFonts w:ascii="Times New Roman" w:hAnsi="Liberation Serif"/>
          <w:kern w:val="1"/>
          <w:sz w:val="24"/>
          <w:szCs w:val="24"/>
          <w:lang w:eastAsia="sk-SK"/>
        </w:rPr>
        <w:t>uje, vzh</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adom na pretrv</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vaj</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ce aplika</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nejasnosti, pozit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vne roz</w:t>
      </w:r>
      <w:r w:rsidRPr="00026F66">
        <w:rPr>
          <w:rFonts w:ascii="Times New Roman" w:hAnsi="Liberation Serif"/>
          <w:kern w:val="1"/>
          <w:sz w:val="24"/>
          <w:szCs w:val="24"/>
          <w:lang w:eastAsia="sk-SK"/>
        </w:rPr>
        <w:t>ší</w:t>
      </w:r>
      <w:r w:rsidRPr="00026F66">
        <w:rPr>
          <w:rFonts w:ascii="Times New Roman" w:hAnsi="Liberation Serif"/>
          <w:kern w:val="1"/>
          <w:sz w:val="24"/>
          <w:szCs w:val="24"/>
          <w:lang w:eastAsia="sk-SK"/>
        </w:rPr>
        <w:t>renie pojmu</w:t>
      </w:r>
      <w:r w:rsidR="004D67C2" w:rsidRPr="00026F66">
        <w:rPr>
          <w:rFonts w:ascii="Times New Roman" w:hAnsi="Liberation Serif"/>
          <w:kern w:val="1"/>
          <w:sz w:val="24"/>
          <w:szCs w:val="24"/>
          <w:lang w:eastAsia="sk-SK"/>
        </w:rPr>
        <w:t xml:space="preserve"> vhodn</w:t>
      </w:r>
      <w:r w:rsidR="004D67C2" w:rsidRPr="00026F66">
        <w:rPr>
          <w:rFonts w:ascii="Times New Roman" w:hAnsi="Liberation Serif"/>
          <w:kern w:val="1"/>
          <w:sz w:val="24"/>
          <w:szCs w:val="24"/>
          <w:lang w:eastAsia="sk-SK"/>
        </w:rPr>
        <w:t>é</w:t>
      </w:r>
      <w:r w:rsidR="004D67C2" w:rsidRPr="00026F66">
        <w:rPr>
          <w:rFonts w:ascii="Times New Roman" w:hAnsi="Liberation Serif"/>
          <w:kern w:val="1"/>
          <w:sz w:val="24"/>
          <w:szCs w:val="24"/>
          <w:lang w:eastAsia="sk-SK"/>
        </w:rPr>
        <w:t xml:space="preserve"> </w:t>
      </w:r>
      <w:r w:rsidR="004D67C2" w:rsidRPr="00026F66">
        <w:rPr>
          <w:rFonts w:ascii="Times New Roman" w:hAnsi="Liberation Serif"/>
          <w:kern w:val="1"/>
          <w:sz w:val="24"/>
          <w:szCs w:val="24"/>
          <w:lang w:eastAsia="sk-SK"/>
        </w:rPr>
        <w:t>š</w:t>
      </w:r>
      <w:r w:rsidR="004D67C2" w:rsidRPr="00026F66">
        <w:rPr>
          <w:rFonts w:ascii="Times New Roman" w:hAnsi="Liberation Serif"/>
          <w:kern w:val="1"/>
          <w:sz w:val="24"/>
          <w:szCs w:val="24"/>
          <w:lang w:eastAsia="sk-SK"/>
        </w:rPr>
        <w:t>t</w:t>
      </w:r>
      <w:r w:rsidR="004D67C2" w:rsidRPr="00026F66">
        <w:rPr>
          <w:rFonts w:ascii="Times New Roman" w:hAnsi="Liberation Serif"/>
          <w:kern w:val="1"/>
          <w:sz w:val="24"/>
          <w:szCs w:val="24"/>
          <w:lang w:eastAsia="sk-SK"/>
        </w:rPr>
        <w:t>á</w:t>
      </w:r>
      <w:r w:rsidR="004D67C2" w:rsidRPr="00026F66">
        <w:rPr>
          <w:rFonts w:ascii="Times New Roman" w:hAnsi="Liberation Serif"/>
          <w:kern w:val="1"/>
          <w:sz w:val="24"/>
          <w:szCs w:val="24"/>
          <w:lang w:eastAsia="sk-SK"/>
        </w:rPr>
        <w:t>tnozamestnaneck</w:t>
      </w:r>
      <w:r w:rsidR="004D67C2" w:rsidRPr="00026F66">
        <w:rPr>
          <w:rFonts w:ascii="Times New Roman" w:hAnsi="Liberation Serif"/>
          <w:kern w:val="1"/>
          <w:sz w:val="24"/>
          <w:szCs w:val="24"/>
          <w:lang w:eastAsia="sk-SK"/>
        </w:rPr>
        <w:t>é</w:t>
      </w:r>
      <w:r w:rsidR="004D67C2" w:rsidRPr="00026F66">
        <w:rPr>
          <w:rFonts w:ascii="Times New Roman" w:hAnsi="Liberation Serif"/>
          <w:kern w:val="1"/>
          <w:sz w:val="24"/>
          <w:szCs w:val="24"/>
          <w:lang w:eastAsia="sk-SK"/>
        </w:rPr>
        <w:t xml:space="preserve"> miesto</w:t>
      </w:r>
      <w:r w:rsidRPr="00026F66">
        <w:rPr>
          <w:rFonts w:ascii="Times New Roman" w:hAnsi="Liberation Serif"/>
          <w:kern w:val="1"/>
          <w:sz w:val="24"/>
          <w:szCs w:val="24"/>
          <w:lang w:eastAsia="sk-SK"/>
        </w:rPr>
        <w:t xml:space="preserve"> vo vz</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ahu k</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ved</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cemu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008D2323" w:rsidRPr="00026F66">
        <w:rPr>
          <w:rFonts w:ascii="Times New Roman" w:hAnsi="Liberation Serif"/>
          <w:kern w:val="1"/>
          <w:sz w:val="24"/>
          <w:szCs w:val="24"/>
          <w:lang w:eastAsia="sk-SK"/>
        </w:rPr>
        <w:t>tnemu zamestnancovi. Tzv. ponukov</w:t>
      </w:r>
      <w:r w:rsidR="008D2323" w:rsidRPr="00026F66">
        <w:rPr>
          <w:rFonts w:ascii="Times New Roman" w:hAnsi="Liberation Serif"/>
          <w:kern w:val="1"/>
          <w:sz w:val="24"/>
          <w:szCs w:val="24"/>
          <w:lang w:eastAsia="sk-SK"/>
        </w:rPr>
        <w:t>á</w:t>
      </w:r>
      <w:r w:rsidR="008D2323" w:rsidRPr="00026F66">
        <w:rPr>
          <w:rFonts w:ascii="Times New Roman" w:hAnsi="Liberation Serif"/>
          <w:kern w:val="1"/>
          <w:sz w:val="24"/>
          <w:szCs w:val="24"/>
          <w:lang w:eastAsia="sk-SK"/>
        </w:rPr>
        <w:t xml:space="preserve"> povinnos</w:t>
      </w:r>
      <w:r w:rsidR="008D2323" w:rsidRPr="00026F66">
        <w:rPr>
          <w:rFonts w:ascii="Times New Roman" w:hAnsi="Liberation Serif"/>
          <w:kern w:val="1"/>
          <w:sz w:val="24"/>
          <w:szCs w:val="24"/>
          <w:lang w:eastAsia="sk-SK"/>
        </w:rPr>
        <w:t>ť</w:t>
      </w:r>
      <w:r w:rsidR="008D2323" w:rsidRPr="00026F66">
        <w:rPr>
          <w:rFonts w:ascii="Times New Roman" w:hAnsi="Liberation Serif"/>
          <w:kern w:val="1"/>
          <w:sz w:val="24"/>
          <w:szCs w:val="24"/>
          <w:lang w:eastAsia="sk-SK"/>
        </w:rPr>
        <w:t xml:space="preserve"> sa bude jednozna</w:t>
      </w:r>
      <w:r w:rsidR="008D2323" w:rsidRPr="00026F66">
        <w:rPr>
          <w:rFonts w:ascii="Times New Roman" w:hAnsi="Liberation Serif"/>
          <w:kern w:val="1"/>
          <w:sz w:val="24"/>
          <w:szCs w:val="24"/>
          <w:lang w:eastAsia="sk-SK"/>
        </w:rPr>
        <w:t>č</w:t>
      </w:r>
      <w:r w:rsidR="008D2323" w:rsidRPr="00026F66">
        <w:rPr>
          <w:rFonts w:ascii="Times New Roman" w:hAnsi="Liberation Serif"/>
          <w:kern w:val="1"/>
          <w:sz w:val="24"/>
          <w:szCs w:val="24"/>
          <w:lang w:eastAsia="sk-SK"/>
        </w:rPr>
        <w:t>ne vz</w:t>
      </w:r>
      <w:r w:rsidR="008D2323" w:rsidRPr="00026F66">
        <w:rPr>
          <w:rFonts w:ascii="Times New Roman" w:hAnsi="Liberation Serif"/>
          <w:kern w:val="1"/>
          <w:sz w:val="24"/>
          <w:szCs w:val="24"/>
          <w:lang w:eastAsia="sk-SK"/>
        </w:rPr>
        <w:t>ť</w:t>
      </w:r>
      <w:r w:rsidR="008D2323" w:rsidRPr="00026F66">
        <w:rPr>
          <w:rFonts w:ascii="Times New Roman" w:hAnsi="Liberation Serif"/>
          <w:kern w:val="1"/>
          <w:sz w:val="24"/>
          <w:szCs w:val="24"/>
          <w:lang w:eastAsia="sk-SK"/>
        </w:rPr>
        <w:t>ahova</w:t>
      </w:r>
      <w:r w:rsidR="008D2323" w:rsidRPr="00026F66">
        <w:rPr>
          <w:rFonts w:ascii="Times New Roman" w:hAnsi="Liberation Serif"/>
          <w:kern w:val="1"/>
          <w:sz w:val="24"/>
          <w:szCs w:val="24"/>
          <w:lang w:eastAsia="sk-SK"/>
        </w:rPr>
        <w:t>ť</w:t>
      </w:r>
      <w:r w:rsidR="008D2323" w:rsidRPr="00026F66">
        <w:rPr>
          <w:rFonts w:ascii="Times New Roman" w:hAnsi="Liberation Serif"/>
          <w:kern w:val="1"/>
          <w:sz w:val="24"/>
          <w:szCs w:val="24"/>
          <w:lang w:eastAsia="sk-SK"/>
        </w:rPr>
        <w:t xml:space="preserve"> aj na (in</w:t>
      </w:r>
      <w:r w:rsidR="008D2323" w:rsidRPr="00026F66">
        <w:rPr>
          <w:rFonts w:ascii="Times New Roman" w:hAnsi="Liberation Serif"/>
          <w:kern w:val="1"/>
          <w:sz w:val="24"/>
          <w:szCs w:val="24"/>
          <w:lang w:eastAsia="sk-SK"/>
        </w:rPr>
        <w:t>é</w:t>
      </w:r>
      <w:r w:rsidR="008D2323" w:rsidRPr="00026F66">
        <w:rPr>
          <w:rFonts w:ascii="Times New Roman" w:hAnsi="Liberation Serif"/>
          <w:kern w:val="1"/>
          <w:sz w:val="24"/>
          <w:szCs w:val="24"/>
          <w:lang w:eastAsia="sk-SK"/>
        </w:rPr>
        <w:t>) riadiace poz</w:t>
      </w:r>
      <w:r w:rsidR="008D2323" w:rsidRPr="00026F66">
        <w:rPr>
          <w:rFonts w:ascii="Times New Roman" w:hAnsi="Liberation Serif"/>
          <w:kern w:val="1"/>
          <w:sz w:val="24"/>
          <w:szCs w:val="24"/>
          <w:lang w:eastAsia="sk-SK"/>
        </w:rPr>
        <w:t>í</w:t>
      </w:r>
      <w:r w:rsidR="008D2323" w:rsidRPr="00026F66">
        <w:rPr>
          <w:rFonts w:ascii="Times New Roman" w:hAnsi="Liberation Serif"/>
          <w:kern w:val="1"/>
          <w:sz w:val="24"/>
          <w:szCs w:val="24"/>
          <w:lang w:eastAsia="sk-SK"/>
        </w:rPr>
        <w:t>cie v</w:t>
      </w:r>
      <w:r w:rsidR="008D2323" w:rsidRPr="00026F66">
        <w:rPr>
          <w:rFonts w:ascii="Times New Roman" w:hAnsi="Liberation Serif"/>
          <w:kern w:val="1"/>
          <w:sz w:val="24"/>
          <w:szCs w:val="24"/>
          <w:lang w:eastAsia="sk-SK"/>
        </w:rPr>
        <w:t> </w:t>
      </w:r>
      <w:r w:rsidR="008D2323" w:rsidRPr="00026F66">
        <w:rPr>
          <w:rFonts w:ascii="Times New Roman" w:hAnsi="Liberation Serif"/>
          <w:kern w:val="1"/>
          <w:sz w:val="24"/>
          <w:szCs w:val="24"/>
          <w:lang w:eastAsia="sk-SK"/>
        </w:rPr>
        <w:t>slu</w:t>
      </w:r>
      <w:r w:rsidR="008D2323" w:rsidRPr="00026F66">
        <w:rPr>
          <w:rFonts w:ascii="Times New Roman" w:hAnsi="Liberation Serif"/>
          <w:kern w:val="1"/>
          <w:sz w:val="24"/>
          <w:szCs w:val="24"/>
          <w:lang w:eastAsia="sk-SK"/>
        </w:rPr>
        <w:t>ž</w:t>
      </w:r>
      <w:r w:rsidR="008D2323" w:rsidRPr="00026F66">
        <w:rPr>
          <w:rFonts w:ascii="Times New Roman" w:hAnsi="Liberation Serif"/>
          <w:kern w:val="1"/>
          <w:sz w:val="24"/>
          <w:szCs w:val="24"/>
          <w:lang w:eastAsia="sk-SK"/>
        </w:rPr>
        <w:t xml:space="preserve">obnom </w:t>
      </w:r>
      <w:r w:rsidR="008D2323" w:rsidRPr="00026F66">
        <w:rPr>
          <w:rFonts w:ascii="Times New Roman" w:hAnsi="Liberation Serif"/>
          <w:kern w:val="1"/>
          <w:sz w:val="24"/>
          <w:szCs w:val="24"/>
          <w:lang w:eastAsia="sk-SK"/>
        </w:rPr>
        <w:t>ú</w:t>
      </w:r>
      <w:r w:rsidR="008D2323" w:rsidRPr="00026F66">
        <w:rPr>
          <w:rFonts w:ascii="Times New Roman" w:hAnsi="Liberation Serif"/>
          <w:kern w:val="1"/>
          <w:sz w:val="24"/>
          <w:szCs w:val="24"/>
          <w:lang w:eastAsia="sk-SK"/>
        </w:rPr>
        <w:t xml:space="preserve">rade. </w:t>
      </w:r>
      <w:r w:rsidR="003E659D" w:rsidRPr="00026F66">
        <w:rPr>
          <w:rFonts w:ascii="Times New Roman" w:hAnsi="Liberation Serif"/>
          <w:kern w:val="1"/>
          <w:sz w:val="24"/>
          <w:szCs w:val="24"/>
          <w:lang w:eastAsia="sk-SK"/>
        </w:rPr>
        <w:t>Ponukov</w:t>
      </w:r>
      <w:r w:rsidR="003E659D" w:rsidRPr="00026F66">
        <w:rPr>
          <w:rFonts w:ascii="Times New Roman" w:hAnsi="Liberation Serif"/>
          <w:kern w:val="1"/>
          <w:sz w:val="24"/>
          <w:szCs w:val="24"/>
          <w:lang w:eastAsia="sk-SK"/>
        </w:rPr>
        <w:t>á</w:t>
      </w:r>
      <w:r w:rsidR="003E659D" w:rsidRPr="00026F66">
        <w:rPr>
          <w:rFonts w:ascii="Times New Roman" w:hAnsi="Liberation Serif"/>
          <w:kern w:val="1"/>
          <w:sz w:val="24"/>
          <w:szCs w:val="24"/>
          <w:lang w:eastAsia="sk-SK"/>
        </w:rPr>
        <w:t xml:space="preserve"> povinnos</w:t>
      </w:r>
      <w:r w:rsidR="003E659D" w:rsidRPr="00026F66">
        <w:rPr>
          <w:rFonts w:ascii="Times New Roman" w:hAnsi="Liberation Serif"/>
          <w:kern w:val="1"/>
          <w:sz w:val="24"/>
          <w:szCs w:val="24"/>
          <w:lang w:eastAsia="sk-SK"/>
        </w:rPr>
        <w:t>ť</w:t>
      </w:r>
      <w:r w:rsidR="008D2323" w:rsidRPr="00026F66">
        <w:rPr>
          <w:rFonts w:ascii="Times New Roman" w:hAnsi="Liberation Serif"/>
          <w:kern w:val="1"/>
          <w:sz w:val="24"/>
          <w:szCs w:val="24"/>
          <w:lang w:eastAsia="sk-SK"/>
        </w:rPr>
        <w:t xml:space="preserve"> sa bude vz</w:t>
      </w:r>
      <w:r w:rsidR="008D2323" w:rsidRPr="00026F66">
        <w:rPr>
          <w:rFonts w:ascii="Times New Roman" w:hAnsi="Liberation Serif"/>
          <w:kern w:val="1"/>
          <w:sz w:val="24"/>
          <w:szCs w:val="24"/>
          <w:lang w:eastAsia="sk-SK"/>
        </w:rPr>
        <w:t>ť</w:t>
      </w:r>
      <w:r w:rsidR="008D2323" w:rsidRPr="00026F66">
        <w:rPr>
          <w:rFonts w:ascii="Times New Roman" w:hAnsi="Liberation Serif"/>
          <w:kern w:val="1"/>
          <w:sz w:val="24"/>
          <w:szCs w:val="24"/>
          <w:lang w:eastAsia="sk-SK"/>
        </w:rPr>
        <w:t>ahova</w:t>
      </w:r>
      <w:r w:rsidR="008D2323" w:rsidRPr="00026F66">
        <w:rPr>
          <w:rFonts w:ascii="Times New Roman" w:hAnsi="Liberation Serif"/>
          <w:kern w:val="1"/>
          <w:sz w:val="24"/>
          <w:szCs w:val="24"/>
          <w:lang w:eastAsia="sk-SK"/>
        </w:rPr>
        <w:t>ť</w:t>
      </w:r>
      <w:r w:rsidR="008D2323" w:rsidRPr="00026F66">
        <w:rPr>
          <w:rFonts w:ascii="Times New Roman" w:hAnsi="Liberation Serif"/>
          <w:kern w:val="1"/>
          <w:sz w:val="24"/>
          <w:szCs w:val="24"/>
          <w:lang w:eastAsia="sk-SK"/>
        </w:rPr>
        <w:t xml:space="preserve"> na situ</w:t>
      </w:r>
      <w:r w:rsidR="008D2323" w:rsidRPr="00026F66">
        <w:rPr>
          <w:rFonts w:ascii="Times New Roman" w:hAnsi="Liberation Serif"/>
          <w:kern w:val="1"/>
          <w:sz w:val="24"/>
          <w:szCs w:val="24"/>
          <w:lang w:eastAsia="sk-SK"/>
        </w:rPr>
        <w:t>á</w:t>
      </w:r>
      <w:r w:rsidR="008D2323" w:rsidRPr="00026F66">
        <w:rPr>
          <w:rFonts w:ascii="Times New Roman" w:hAnsi="Liberation Serif"/>
          <w:kern w:val="1"/>
          <w:sz w:val="24"/>
          <w:szCs w:val="24"/>
          <w:lang w:eastAsia="sk-SK"/>
        </w:rPr>
        <w:t>cie, ke</w:t>
      </w:r>
      <w:r w:rsidR="008D2323" w:rsidRPr="00026F66">
        <w:rPr>
          <w:rFonts w:ascii="Times New Roman" w:hAnsi="Liberation Serif"/>
          <w:kern w:val="1"/>
          <w:sz w:val="24"/>
          <w:szCs w:val="24"/>
          <w:lang w:eastAsia="sk-SK"/>
        </w:rPr>
        <w:t>ď</w:t>
      </w:r>
      <w:r w:rsidR="008D2323" w:rsidRPr="00026F66">
        <w:rPr>
          <w:rFonts w:ascii="Times New Roman" w:hAnsi="Liberation Serif"/>
          <w:kern w:val="1"/>
          <w:sz w:val="24"/>
          <w:szCs w:val="24"/>
          <w:lang w:eastAsia="sk-SK"/>
        </w:rPr>
        <w:t xml:space="preserve"> d</w:t>
      </w:r>
      <w:r w:rsidR="008D2323" w:rsidRPr="00026F66">
        <w:rPr>
          <w:rFonts w:ascii="Times New Roman" w:hAnsi="Liberation Serif"/>
          <w:kern w:val="1"/>
          <w:sz w:val="24"/>
          <w:szCs w:val="24"/>
          <w:lang w:eastAsia="sk-SK"/>
        </w:rPr>
        <w:t>ô</w:t>
      </w:r>
      <w:r w:rsidR="008D2323" w:rsidRPr="00026F66">
        <w:rPr>
          <w:rFonts w:ascii="Times New Roman" w:hAnsi="Liberation Serif"/>
          <w:kern w:val="1"/>
          <w:sz w:val="24"/>
          <w:szCs w:val="24"/>
          <w:lang w:eastAsia="sk-SK"/>
        </w:rPr>
        <w:t>vod skon</w:t>
      </w:r>
      <w:r w:rsidR="008D2323" w:rsidRPr="00026F66">
        <w:rPr>
          <w:rFonts w:ascii="Times New Roman" w:hAnsi="Liberation Serif"/>
          <w:kern w:val="1"/>
          <w:sz w:val="24"/>
          <w:szCs w:val="24"/>
          <w:lang w:eastAsia="sk-SK"/>
        </w:rPr>
        <w:t>č</w:t>
      </w:r>
      <w:r w:rsidR="008D2323" w:rsidRPr="00026F66">
        <w:rPr>
          <w:rFonts w:ascii="Times New Roman" w:hAnsi="Liberation Serif"/>
          <w:kern w:val="1"/>
          <w:sz w:val="24"/>
          <w:szCs w:val="24"/>
          <w:lang w:eastAsia="sk-SK"/>
        </w:rPr>
        <w:t>enia vykon</w:t>
      </w:r>
      <w:r w:rsidR="008D2323" w:rsidRPr="00026F66">
        <w:rPr>
          <w:rFonts w:ascii="Times New Roman" w:hAnsi="Liberation Serif"/>
          <w:kern w:val="1"/>
          <w:sz w:val="24"/>
          <w:szCs w:val="24"/>
          <w:lang w:eastAsia="sk-SK"/>
        </w:rPr>
        <w:t>á</w:t>
      </w:r>
      <w:r w:rsidR="008D2323" w:rsidRPr="00026F66">
        <w:rPr>
          <w:rFonts w:ascii="Times New Roman" w:hAnsi="Liberation Serif"/>
          <w:kern w:val="1"/>
          <w:sz w:val="24"/>
          <w:szCs w:val="24"/>
          <w:lang w:eastAsia="sk-SK"/>
        </w:rPr>
        <w:t xml:space="preserve">vania </w:t>
      </w:r>
      <w:r w:rsidR="008D2323" w:rsidRPr="00026F66">
        <w:rPr>
          <w:rFonts w:ascii="Times New Roman" w:hAnsi="Liberation Serif"/>
          <w:kern w:val="1"/>
          <w:sz w:val="24"/>
          <w:szCs w:val="24"/>
          <w:lang w:eastAsia="sk-SK"/>
        </w:rPr>
        <w:t>š</w:t>
      </w:r>
      <w:r w:rsidR="008D2323" w:rsidRPr="00026F66">
        <w:rPr>
          <w:rFonts w:ascii="Times New Roman" w:hAnsi="Liberation Serif"/>
          <w:kern w:val="1"/>
          <w:sz w:val="24"/>
          <w:szCs w:val="24"/>
          <w:lang w:eastAsia="sk-SK"/>
        </w:rPr>
        <w:t>t</w:t>
      </w:r>
      <w:r w:rsidR="008D2323" w:rsidRPr="00026F66">
        <w:rPr>
          <w:rFonts w:ascii="Times New Roman" w:hAnsi="Liberation Serif"/>
          <w:kern w:val="1"/>
          <w:sz w:val="24"/>
          <w:szCs w:val="24"/>
          <w:lang w:eastAsia="sk-SK"/>
        </w:rPr>
        <w:t>á</w:t>
      </w:r>
      <w:r w:rsidR="008D2323" w:rsidRPr="00026F66">
        <w:rPr>
          <w:rFonts w:ascii="Times New Roman" w:hAnsi="Liberation Serif"/>
          <w:kern w:val="1"/>
          <w:sz w:val="24"/>
          <w:szCs w:val="24"/>
          <w:lang w:eastAsia="sk-SK"/>
        </w:rPr>
        <w:t>tnej slu</w:t>
      </w:r>
      <w:r w:rsidR="008D2323" w:rsidRPr="00026F66">
        <w:rPr>
          <w:rFonts w:ascii="Times New Roman" w:hAnsi="Liberation Serif"/>
          <w:kern w:val="1"/>
          <w:sz w:val="24"/>
          <w:szCs w:val="24"/>
          <w:lang w:eastAsia="sk-SK"/>
        </w:rPr>
        <w:t>ž</w:t>
      </w:r>
      <w:r w:rsidR="008D2323" w:rsidRPr="00026F66">
        <w:rPr>
          <w:rFonts w:ascii="Times New Roman" w:hAnsi="Liberation Serif"/>
          <w:kern w:val="1"/>
          <w:sz w:val="24"/>
          <w:szCs w:val="24"/>
          <w:lang w:eastAsia="sk-SK"/>
        </w:rPr>
        <w:t>by na p</w:t>
      </w:r>
      <w:r w:rsidR="008D2323" w:rsidRPr="00026F66">
        <w:rPr>
          <w:rFonts w:ascii="Times New Roman" w:hAnsi="Liberation Serif"/>
          <w:kern w:val="1"/>
          <w:sz w:val="24"/>
          <w:szCs w:val="24"/>
          <w:lang w:eastAsia="sk-SK"/>
        </w:rPr>
        <w:t>ô</w:t>
      </w:r>
      <w:r w:rsidR="008D2323" w:rsidRPr="00026F66">
        <w:rPr>
          <w:rFonts w:ascii="Times New Roman" w:hAnsi="Liberation Serif"/>
          <w:kern w:val="1"/>
          <w:sz w:val="24"/>
          <w:szCs w:val="24"/>
          <w:lang w:eastAsia="sk-SK"/>
        </w:rPr>
        <w:t>vodnej riadiacej poz</w:t>
      </w:r>
      <w:r w:rsidR="008D2323" w:rsidRPr="00026F66">
        <w:rPr>
          <w:rFonts w:ascii="Times New Roman" w:hAnsi="Liberation Serif"/>
          <w:kern w:val="1"/>
          <w:sz w:val="24"/>
          <w:szCs w:val="24"/>
          <w:lang w:eastAsia="sk-SK"/>
        </w:rPr>
        <w:t>í</w:t>
      </w:r>
      <w:r w:rsidR="008D2323" w:rsidRPr="00026F66">
        <w:rPr>
          <w:rFonts w:ascii="Times New Roman" w:hAnsi="Liberation Serif"/>
          <w:kern w:val="1"/>
          <w:sz w:val="24"/>
          <w:szCs w:val="24"/>
          <w:lang w:eastAsia="sk-SK"/>
        </w:rPr>
        <w:t xml:space="preserve">cii nie je na strane </w:t>
      </w:r>
      <w:r w:rsidR="008D2323" w:rsidRPr="00026F66">
        <w:rPr>
          <w:rFonts w:ascii="Times New Roman" w:hAnsi="Liberation Serif"/>
          <w:kern w:val="1"/>
          <w:sz w:val="24"/>
          <w:szCs w:val="24"/>
          <w:lang w:eastAsia="sk-SK"/>
        </w:rPr>
        <w:t>š</w:t>
      </w:r>
      <w:r w:rsidR="008D2323" w:rsidRPr="00026F66">
        <w:rPr>
          <w:rFonts w:ascii="Times New Roman" w:hAnsi="Liberation Serif"/>
          <w:kern w:val="1"/>
          <w:sz w:val="24"/>
          <w:szCs w:val="24"/>
          <w:lang w:eastAsia="sk-SK"/>
        </w:rPr>
        <w:t>t</w:t>
      </w:r>
      <w:r w:rsidR="008D2323" w:rsidRPr="00026F66">
        <w:rPr>
          <w:rFonts w:ascii="Times New Roman" w:hAnsi="Liberation Serif"/>
          <w:kern w:val="1"/>
          <w:sz w:val="24"/>
          <w:szCs w:val="24"/>
          <w:lang w:eastAsia="sk-SK"/>
        </w:rPr>
        <w:t>á</w:t>
      </w:r>
      <w:r w:rsidR="008D2323" w:rsidRPr="00026F66">
        <w:rPr>
          <w:rFonts w:ascii="Times New Roman" w:hAnsi="Liberation Serif"/>
          <w:kern w:val="1"/>
          <w:sz w:val="24"/>
          <w:szCs w:val="24"/>
          <w:lang w:eastAsia="sk-SK"/>
        </w:rPr>
        <w:t>tneho zamestnanca (</w:t>
      </w:r>
      <w:r w:rsidR="004D0022" w:rsidRPr="00026F66">
        <w:rPr>
          <w:rFonts w:ascii="Times New Roman" w:hAnsi="Liberation Serif"/>
          <w:kern w:val="1"/>
          <w:sz w:val="24"/>
          <w:szCs w:val="24"/>
          <w:lang w:eastAsia="sk-SK"/>
        </w:rPr>
        <w:t>napr.</w:t>
      </w:r>
      <w:r w:rsidR="003E659D" w:rsidRPr="00026F66">
        <w:rPr>
          <w:rFonts w:ascii="Times New Roman" w:hAnsi="Liberation Serif"/>
          <w:kern w:val="1"/>
          <w:sz w:val="24"/>
          <w:szCs w:val="24"/>
          <w:lang w:eastAsia="sk-SK"/>
        </w:rPr>
        <w:t xml:space="preserve"> odvolanie z</w:t>
      </w:r>
      <w:r w:rsidR="003E659D" w:rsidRPr="00026F66">
        <w:rPr>
          <w:rFonts w:ascii="Times New Roman" w:hAnsi="Liberation Serif"/>
          <w:kern w:val="1"/>
          <w:sz w:val="24"/>
          <w:szCs w:val="24"/>
          <w:lang w:eastAsia="sk-SK"/>
        </w:rPr>
        <w:t> </w:t>
      </w:r>
      <w:r w:rsidR="003E659D" w:rsidRPr="00026F66">
        <w:rPr>
          <w:rFonts w:ascii="Times New Roman" w:hAnsi="Liberation Serif"/>
          <w:kern w:val="1"/>
          <w:sz w:val="24"/>
          <w:szCs w:val="24"/>
          <w:lang w:eastAsia="sk-SK"/>
        </w:rPr>
        <w:t>funkcie ved</w:t>
      </w:r>
      <w:r w:rsidR="003E659D" w:rsidRPr="00026F66">
        <w:rPr>
          <w:rFonts w:ascii="Times New Roman" w:hAnsi="Liberation Serif"/>
          <w:kern w:val="1"/>
          <w:sz w:val="24"/>
          <w:szCs w:val="24"/>
          <w:lang w:eastAsia="sk-SK"/>
        </w:rPr>
        <w:t>ú</w:t>
      </w:r>
      <w:r w:rsidR="003E659D" w:rsidRPr="00026F66">
        <w:rPr>
          <w:rFonts w:ascii="Times New Roman" w:hAnsi="Liberation Serif"/>
          <w:kern w:val="1"/>
          <w:sz w:val="24"/>
          <w:szCs w:val="24"/>
          <w:lang w:eastAsia="sk-SK"/>
        </w:rPr>
        <w:t>ceho zamestnanca bez uvedenia d</w:t>
      </w:r>
      <w:r w:rsidR="003E659D" w:rsidRPr="00026F66">
        <w:rPr>
          <w:rFonts w:ascii="Times New Roman" w:hAnsi="Liberation Serif"/>
          <w:kern w:val="1"/>
          <w:sz w:val="24"/>
          <w:szCs w:val="24"/>
          <w:lang w:eastAsia="sk-SK"/>
        </w:rPr>
        <w:t>ô</w:t>
      </w:r>
      <w:r w:rsidR="003E659D" w:rsidRPr="00026F66">
        <w:rPr>
          <w:rFonts w:ascii="Times New Roman" w:hAnsi="Liberation Serif"/>
          <w:kern w:val="1"/>
          <w:sz w:val="24"/>
          <w:szCs w:val="24"/>
          <w:lang w:eastAsia="sk-SK"/>
        </w:rPr>
        <w:t>vodu alebo</w:t>
      </w:r>
      <w:r w:rsidR="004D0022" w:rsidRPr="00026F66">
        <w:rPr>
          <w:rFonts w:ascii="Times New Roman" w:hAnsi="Liberation Serif"/>
          <w:kern w:val="1"/>
          <w:sz w:val="24"/>
          <w:szCs w:val="24"/>
          <w:lang w:eastAsia="sk-SK"/>
        </w:rPr>
        <w:t xml:space="preserve"> </w:t>
      </w:r>
      <w:r w:rsidR="008D2323" w:rsidRPr="00026F66">
        <w:rPr>
          <w:rFonts w:ascii="Times New Roman" w:hAnsi="Liberation Serif"/>
          <w:kern w:val="1"/>
          <w:sz w:val="24"/>
          <w:szCs w:val="24"/>
          <w:lang w:eastAsia="sk-SK"/>
        </w:rPr>
        <w:t>organiza</w:t>
      </w:r>
      <w:r w:rsidR="008D2323" w:rsidRPr="00026F66">
        <w:rPr>
          <w:rFonts w:ascii="Times New Roman" w:hAnsi="Liberation Serif"/>
          <w:kern w:val="1"/>
          <w:sz w:val="24"/>
          <w:szCs w:val="24"/>
          <w:lang w:eastAsia="sk-SK"/>
        </w:rPr>
        <w:t>č</w:t>
      </w:r>
      <w:r w:rsidR="008D2323" w:rsidRPr="00026F66">
        <w:rPr>
          <w:rFonts w:ascii="Times New Roman" w:hAnsi="Liberation Serif"/>
          <w:kern w:val="1"/>
          <w:sz w:val="24"/>
          <w:szCs w:val="24"/>
          <w:lang w:eastAsia="sk-SK"/>
        </w:rPr>
        <w:t>n</w:t>
      </w:r>
      <w:r w:rsidR="008D2323" w:rsidRPr="00026F66">
        <w:rPr>
          <w:rFonts w:ascii="Times New Roman" w:hAnsi="Liberation Serif"/>
          <w:kern w:val="1"/>
          <w:sz w:val="24"/>
          <w:szCs w:val="24"/>
          <w:lang w:eastAsia="sk-SK"/>
        </w:rPr>
        <w:t>á</w:t>
      </w:r>
      <w:r w:rsidR="008D2323" w:rsidRPr="00026F66">
        <w:rPr>
          <w:rFonts w:ascii="Times New Roman" w:hAnsi="Liberation Serif"/>
          <w:kern w:val="1"/>
          <w:sz w:val="24"/>
          <w:szCs w:val="24"/>
          <w:lang w:eastAsia="sk-SK"/>
        </w:rPr>
        <w:t xml:space="preserve"> zmena</w:t>
      </w:r>
      <w:r w:rsidR="003E659D" w:rsidRPr="00026F66">
        <w:rPr>
          <w:rFonts w:ascii="Times New Roman" w:hAnsi="Liberation Serif"/>
          <w:kern w:val="1"/>
          <w:sz w:val="24"/>
          <w:szCs w:val="24"/>
          <w:lang w:eastAsia="sk-SK"/>
        </w:rPr>
        <w:t>, resp. zru</w:t>
      </w:r>
      <w:r w:rsidR="003E659D" w:rsidRPr="00026F66">
        <w:rPr>
          <w:rFonts w:ascii="Times New Roman" w:hAnsi="Liberation Serif"/>
          <w:kern w:val="1"/>
          <w:sz w:val="24"/>
          <w:szCs w:val="24"/>
          <w:lang w:eastAsia="sk-SK"/>
        </w:rPr>
        <w:t>š</w:t>
      </w:r>
      <w:r w:rsidR="003E659D" w:rsidRPr="00026F66">
        <w:rPr>
          <w:rFonts w:ascii="Times New Roman" w:hAnsi="Liberation Serif"/>
          <w:kern w:val="1"/>
          <w:sz w:val="24"/>
          <w:szCs w:val="24"/>
          <w:lang w:eastAsia="sk-SK"/>
        </w:rPr>
        <w:t xml:space="preserve">enie </w:t>
      </w:r>
      <w:r w:rsidR="003E659D" w:rsidRPr="00026F66">
        <w:rPr>
          <w:rFonts w:ascii="Times New Roman" w:hAnsi="Liberation Serif"/>
          <w:kern w:val="1"/>
          <w:sz w:val="24"/>
          <w:szCs w:val="24"/>
          <w:lang w:eastAsia="sk-SK"/>
        </w:rPr>
        <w:t>š</w:t>
      </w:r>
      <w:r w:rsidR="003E659D" w:rsidRPr="00026F66">
        <w:rPr>
          <w:rFonts w:ascii="Times New Roman" w:hAnsi="Liberation Serif"/>
          <w:kern w:val="1"/>
          <w:sz w:val="24"/>
          <w:szCs w:val="24"/>
          <w:lang w:eastAsia="sk-SK"/>
        </w:rPr>
        <w:t>t</w:t>
      </w:r>
      <w:r w:rsidR="003E659D" w:rsidRPr="00026F66">
        <w:rPr>
          <w:rFonts w:ascii="Times New Roman" w:hAnsi="Liberation Serif"/>
          <w:kern w:val="1"/>
          <w:sz w:val="24"/>
          <w:szCs w:val="24"/>
          <w:lang w:eastAsia="sk-SK"/>
        </w:rPr>
        <w:t>á</w:t>
      </w:r>
      <w:r w:rsidR="003E659D" w:rsidRPr="00026F66">
        <w:rPr>
          <w:rFonts w:ascii="Times New Roman" w:hAnsi="Liberation Serif"/>
          <w:kern w:val="1"/>
          <w:sz w:val="24"/>
          <w:szCs w:val="24"/>
          <w:lang w:eastAsia="sk-SK"/>
        </w:rPr>
        <w:t>tnozamestnaneck</w:t>
      </w:r>
      <w:r w:rsidR="003E659D" w:rsidRPr="00026F66">
        <w:rPr>
          <w:rFonts w:ascii="Times New Roman" w:hAnsi="Liberation Serif"/>
          <w:kern w:val="1"/>
          <w:sz w:val="24"/>
          <w:szCs w:val="24"/>
          <w:lang w:eastAsia="sk-SK"/>
        </w:rPr>
        <w:t>é</w:t>
      </w:r>
      <w:r w:rsidR="003E659D" w:rsidRPr="00026F66">
        <w:rPr>
          <w:rFonts w:ascii="Times New Roman" w:hAnsi="Liberation Serif"/>
          <w:kern w:val="1"/>
          <w:sz w:val="24"/>
          <w:szCs w:val="24"/>
          <w:lang w:eastAsia="sk-SK"/>
        </w:rPr>
        <w:t>ho miesta</w:t>
      </w:r>
      <w:r w:rsidR="008D2323" w:rsidRPr="00026F66">
        <w:rPr>
          <w:rFonts w:ascii="Times New Roman" w:hAnsi="Liberation Serif"/>
          <w:kern w:val="1"/>
          <w:sz w:val="24"/>
          <w:szCs w:val="24"/>
          <w:lang w:eastAsia="sk-SK"/>
        </w:rPr>
        <w:t>).</w:t>
      </w:r>
    </w:p>
    <w:p w14:paraId="19EB4239" w14:textId="77777777" w:rsidR="005C47BD" w:rsidRPr="00026F66" w:rsidRDefault="005C47BD"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p>
    <w:p w14:paraId="71584704" w14:textId="1E3B692F" w:rsidR="005C47BD" w:rsidRPr="00026F66" w:rsidRDefault="005C47BD" w:rsidP="005C47BD">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Úč</w:t>
      </w:r>
      <w:r w:rsidRPr="00026F66">
        <w:rPr>
          <w:rFonts w:ascii="Times New Roman" w:hAnsi="Liberation Serif"/>
          <w:kern w:val="1"/>
          <w:sz w:val="24"/>
          <w:szCs w:val="24"/>
          <w:lang w:eastAsia="sk-SK"/>
        </w:rPr>
        <w:t xml:space="preserve">elom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pravy navrhovanej v odseku 4 p</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sm. b) je precizovanie existuj</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cej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pravy ponukovej povinnosti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ho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radu v s</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lade s princ</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pom stability. Ponukov</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povinnos</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ho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radu, resp. ot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zka existencie vhodn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ho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tnozamestnaneck</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miesta, by sa nemala vz</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ahova</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lu</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ne na poz</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cie, ktor</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skuto</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ne existuj</w:t>
      </w:r>
      <w:r w:rsidRPr="00026F66">
        <w:rPr>
          <w:rFonts w:ascii="Times New Roman" w:hAnsi="Liberation Serif"/>
          <w:kern w:val="1"/>
          <w:sz w:val="24"/>
          <w:szCs w:val="24"/>
          <w:lang w:eastAsia="sk-SK"/>
        </w:rPr>
        <w:t>ú</w:t>
      </w:r>
      <w:r w:rsidR="007220EC">
        <w:rPr>
          <w:rFonts w:ascii="Times New Roman" w:hAnsi="Liberation Serif"/>
          <w:kern w:val="1"/>
          <w:sz w:val="24"/>
          <w:szCs w:val="24"/>
          <w:lang w:eastAsia="sk-SK"/>
        </w:rPr>
        <w:t xml:space="preserve"> (</w:t>
      </w:r>
      <w:r w:rsidR="007220EC">
        <w:rPr>
          <w:rFonts w:ascii="Times New Roman" w:hAnsi="Liberation Serif"/>
          <w:kern w:val="1"/>
          <w:sz w:val="24"/>
          <w:szCs w:val="24"/>
          <w:lang w:eastAsia="sk-SK"/>
        </w:rPr>
        <w:t>„</w:t>
      </w:r>
      <w:r w:rsidR="007220EC">
        <w:rPr>
          <w:rFonts w:ascii="Times New Roman" w:hAnsi="Liberation Serif"/>
          <w:kern w:val="1"/>
          <w:sz w:val="24"/>
          <w:szCs w:val="24"/>
          <w:lang w:eastAsia="sk-SK"/>
        </w:rPr>
        <w:t>s</w:t>
      </w:r>
      <w:r w:rsidR="007220EC">
        <w:rPr>
          <w:rFonts w:ascii="Times New Roman" w:hAnsi="Liberation Serif"/>
          <w:kern w:val="1"/>
          <w:sz w:val="24"/>
          <w:szCs w:val="24"/>
          <w:lang w:eastAsia="sk-SK"/>
        </w:rPr>
        <w:t>ú</w:t>
      </w:r>
      <w:r w:rsidR="007220EC">
        <w:rPr>
          <w:rFonts w:ascii="Times New Roman" w:hAnsi="Liberation Serif"/>
          <w:kern w:val="1"/>
          <w:sz w:val="24"/>
          <w:szCs w:val="24"/>
          <w:lang w:eastAsia="sk-SK"/>
        </w:rPr>
        <w:t xml:space="preserve"> vo</w:t>
      </w:r>
      <w:r w:rsidR="007220EC">
        <w:rPr>
          <w:rFonts w:ascii="Times New Roman" w:hAnsi="Liberation Serif"/>
          <w:kern w:val="1"/>
          <w:sz w:val="24"/>
          <w:szCs w:val="24"/>
          <w:lang w:eastAsia="sk-SK"/>
        </w:rPr>
        <w:t>ľ</w:t>
      </w:r>
      <w:r w:rsidR="007220EC">
        <w:rPr>
          <w:rFonts w:ascii="Times New Roman" w:hAnsi="Liberation Serif"/>
          <w:kern w:val="1"/>
          <w:sz w:val="24"/>
          <w:szCs w:val="24"/>
          <w:lang w:eastAsia="sk-SK"/>
        </w:rPr>
        <w:t>n</w:t>
      </w:r>
      <w:r w:rsidR="007220EC">
        <w:rPr>
          <w:rFonts w:ascii="Times New Roman" w:hAnsi="Liberation Serif"/>
          <w:kern w:val="1"/>
          <w:sz w:val="24"/>
          <w:szCs w:val="24"/>
          <w:lang w:eastAsia="sk-SK"/>
        </w:rPr>
        <w:t>é“</w:t>
      </w:r>
      <w:r w:rsidR="007220EC">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v </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ase relevantnom pre danie 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povede alebo pre uzatvorenie dohody o skon</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en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tnozamestnaneck</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pomeru, 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padne iba na poz</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cie, ktor</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vznikaj</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v bezprostrednej </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asovej s</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vislosti (spravidla na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klade organiza</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nej zmeny).</w:t>
      </w:r>
    </w:p>
    <w:p w14:paraId="62A95B23" w14:textId="77777777" w:rsidR="005C47BD" w:rsidRPr="00026F66" w:rsidRDefault="005C47BD" w:rsidP="005C47BD">
      <w:pPr>
        <w:suppressAutoHyphens/>
        <w:autoSpaceDE w:val="0"/>
        <w:autoSpaceDN w:val="0"/>
        <w:adjustRightInd w:val="0"/>
        <w:spacing w:after="0" w:line="240" w:lineRule="auto"/>
        <w:jc w:val="both"/>
        <w:rPr>
          <w:rFonts w:ascii="Times New Roman" w:hAnsi="Liberation Serif"/>
          <w:kern w:val="1"/>
          <w:sz w:val="24"/>
          <w:szCs w:val="24"/>
          <w:lang w:eastAsia="sk-SK"/>
        </w:rPr>
      </w:pPr>
    </w:p>
    <w:p w14:paraId="161A4321" w14:textId="19043729" w:rsidR="005C47BD" w:rsidRPr="00026F66" w:rsidRDefault="005C47BD" w:rsidP="005C47BD">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Pre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rad (ako org</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n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tnej spr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vy alebo in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tny org</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n) je charakteristick</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relat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vne vysok</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miera stability, pokia</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 xml:space="preserve"> ide o rozsah a obsah plnen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ch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loh, ktor</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v</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eobecn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 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mec je spravidla pevne vymedzen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 pr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vnymi predpismi. Tomu zodpoved</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napr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klad aj viacro</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rozpo</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tovanie 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kladov na </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udsk</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zdroje vo verejnom sektore.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rad by mal ma</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permanentne dostato</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ne relevantn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 preh</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ad v ot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zkach s</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visiacich s ru</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en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m a vytv</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ran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m nov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ch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tnozamestnaneck</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miest. Rovnako by mal ma</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rad 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le</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it</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 preh</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ad o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kladn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ot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zkach t</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kaj</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cich sa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tnozamestnaneck</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pomeru jednotliv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ch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tnych zamestnancov.</w:t>
      </w:r>
      <w:r w:rsidR="00F22589" w:rsidRPr="00026F66">
        <w:rPr>
          <w:rFonts w:ascii="Times New Roman" w:hAnsi="Liberation Serif"/>
          <w:kern w:val="1"/>
          <w:sz w:val="24"/>
          <w:szCs w:val="24"/>
          <w:lang w:eastAsia="sk-SK"/>
        </w:rPr>
        <w:t xml:space="preserve"> </w:t>
      </w:r>
    </w:p>
    <w:p w14:paraId="072FE937" w14:textId="77777777" w:rsidR="00F22589" w:rsidRPr="00026F66" w:rsidRDefault="00F22589" w:rsidP="005C47BD">
      <w:pPr>
        <w:suppressAutoHyphens/>
        <w:autoSpaceDE w:val="0"/>
        <w:autoSpaceDN w:val="0"/>
        <w:adjustRightInd w:val="0"/>
        <w:spacing w:after="0" w:line="240" w:lineRule="auto"/>
        <w:jc w:val="both"/>
        <w:rPr>
          <w:rFonts w:ascii="Times New Roman" w:hAnsi="Liberation Serif"/>
          <w:kern w:val="1"/>
          <w:sz w:val="24"/>
          <w:szCs w:val="24"/>
          <w:lang w:eastAsia="sk-SK"/>
        </w:rPr>
      </w:pPr>
    </w:p>
    <w:p w14:paraId="585FA2D9" w14:textId="051E19BF" w:rsidR="00F22589" w:rsidRPr="00026F66" w:rsidRDefault="00F22589" w:rsidP="00F225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V</w:t>
      </w:r>
      <w:r w:rsidRPr="00026F66">
        <w:rPr>
          <w:rFonts w:ascii="Times New Roman" w:hAnsi="Liberation Serif"/>
          <w:kern w:val="1"/>
          <w:sz w:val="24"/>
          <w:szCs w:val="24"/>
          <w:lang w:eastAsia="sk-SK"/>
        </w:rPr>
        <w:t> č</w:t>
      </w:r>
      <w:r w:rsidRPr="00026F66">
        <w:rPr>
          <w:rFonts w:ascii="Times New Roman" w:hAnsi="Liberation Serif"/>
          <w:kern w:val="1"/>
          <w:sz w:val="24"/>
          <w:szCs w:val="24"/>
          <w:lang w:eastAsia="sk-SK"/>
        </w:rPr>
        <w:t>ase ponukovej povinnosti m</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ma</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rad adekv</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tny preh</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ad o</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tom, ktor</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vhodn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tnozamestnaneck</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miesta s</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vo</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resp. ktor</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bud</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vo</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 xml:space="preserve">relevantnom </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asovom obdob</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na </w:t>
      </w:r>
      <w:r w:rsidRPr="00026F66">
        <w:rPr>
          <w:rFonts w:ascii="Times New Roman" w:hAnsi="Liberation Serif"/>
          <w:kern w:val="1"/>
          <w:sz w:val="24"/>
          <w:szCs w:val="24"/>
          <w:lang w:eastAsia="sk-SK"/>
        </w:rPr>
        <w:t>úč</w:t>
      </w:r>
      <w:r w:rsidRPr="00026F66">
        <w:rPr>
          <w:rFonts w:ascii="Times New Roman" w:hAnsi="Liberation Serif"/>
          <w:kern w:val="1"/>
          <w:sz w:val="24"/>
          <w:szCs w:val="24"/>
          <w:lang w:eastAsia="sk-SK"/>
        </w:rPr>
        <w:t xml:space="preserve">ely splnenia ponukovej povinnosti. </w:t>
      </w:r>
      <w:r w:rsidR="005C47BD" w:rsidRPr="00026F66">
        <w:rPr>
          <w:rFonts w:ascii="Times New Roman" w:hAnsi="Liberation Serif"/>
          <w:kern w:val="1"/>
          <w:sz w:val="24"/>
          <w:szCs w:val="24"/>
          <w:lang w:eastAsia="sk-SK"/>
        </w:rPr>
        <w:t>Ponukov</w:t>
      </w:r>
      <w:r w:rsidR="005C47BD" w:rsidRPr="00026F66">
        <w:rPr>
          <w:rFonts w:ascii="Times New Roman" w:hAnsi="Liberation Serif"/>
          <w:kern w:val="1"/>
          <w:sz w:val="24"/>
          <w:szCs w:val="24"/>
          <w:lang w:eastAsia="sk-SK"/>
        </w:rPr>
        <w:t>á</w:t>
      </w:r>
      <w:r w:rsidR="005C47BD" w:rsidRPr="00026F66">
        <w:rPr>
          <w:rFonts w:ascii="Times New Roman" w:hAnsi="Liberation Serif"/>
          <w:kern w:val="1"/>
          <w:sz w:val="24"/>
          <w:szCs w:val="24"/>
          <w:lang w:eastAsia="sk-SK"/>
        </w:rPr>
        <w:t xml:space="preserve"> povinnos</w:t>
      </w:r>
      <w:r w:rsidR="005C47BD" w:rsidRPr="00026F66">
        <w:rPr>
          <w:rFonts w:ascii="Times New Roman" w:hAnsi="Liberation Serif"/>
          <w:kern w:val="1"/>
          <w:sz w:val="24"/>
          <w:szCs w:val="24"/>
          <w:lang w:eastAsia="sk-SK"/>
        </w:rPr>
        <w:t>ť</w:t>
      </w:r>
      <w:r w:rsidR="005C47BD" w:rsidRPr="00026F66">
        <w:rPr>
          <w:rFonts w:ascii="Times New Roman" w:hAnsi="Liberation Serif"/>
          <w:kern w:val="1"/>
          <w:sz w:val="24"/>
          <w:szCs w:val="24"/>
          <w:lang w:eastAsia="sk-SK"/>
        </w:rPr>
        <w:t xml:space="preserve"> pod</w:t>
      </w:r>
      <w:r w:rsidR="005C47BD" w:rsidRPr="00026F66">
        <w:rPr>
          <w:rFonts w:ascii="Times New Roman" w:hAnsi="Liberation Serif"/>
          <w:kern w:val="1"/>
          <w:sz w:val="24"/>
          <w:szCs w:val="24"/>
          <w:lang w:eastAsia="sk-SK"/>
        </w:rPr>
        <w:t>ľ</w:t>
      </w:r>
      <w:r w:rsidR="005C47BD" w:rsidRPr="00026F66">
        <w:rPr>
          <w:rFonts w:ascii="Times New Roman" w:hAnsi="Liberation Serif"/>
          <w:kern w:val="1"/>
          <w:sz w:val="24"/>
          <w:szCs w:val="24"/>
          <w:lang w:eastAsia="sk-SK"/>
        </w:rPr>
        <w:t>a odseku 4 p</w:t>
      </w:r>
      <w:r w:rsidR="005C47BD" w:rsidRPr="00026F66">
        <w:rPr>
          <w:rFonts w:ascii="Times New Roman" w:hAnsi="Liberation Serif"/>
          <w:kern w:val="1"/>
          <w:sz w:val="24"/>
          <w:szCs w:val="24"/>
          <w:lang w:eastAsia="sk-SK"/>
        </w:rPr>
        <w:t>í</w:t>
      </w:r>
      <w:r w:rsidR="005C47BD" w:rsidRPr="00026F66">
        <w:rPr>
          <w:rFonts w:ascii="Times New Roman" w:hAnsi="Liberation Serif"/>
          <w:kern w:val="1"/>
          <w:sz w:val="24"/>
          <w:szCs w:val="24"/>
          <w:lang w:eastAsia="sk-SK"/>
        </w:rPr>
        <w:t>sm. b) by sa</w:t>
      </w:r>
      <w:r w:rsidR="00F330C7">
        <w:rPr>
          <w:rFonts w:ascii="Times New Roman" w:hAnsi="Liberation Serif"/>
          <w:kern w:val="1"/>
          <w:sz w:val="24"/>
          <w:szCs w:val="24"/>
          <w:lang w:eastAsia="sk-SK"/>
        </w:rPr>
        <w:t xml:space="preserve"> preto</w:t>
      </w:r>
      <w:r w:rsidR="005C47BD" w:rsidRPr="00026F66">
        <w:rPr>
          <w:rFonts w:ascii="Times New Roman" w:hAnsi="Liberation Serif"/>
          <w:kern w:val="1"/>
          <w:sz w:val="24"/>
          <w:szCs w:val="24"/>
          <w:lang w:eastAsia="sk-SK"/>
        </w:rPr>
        <w:t xml:space="preserve"> mala vz</w:t>
      </w:r>
      <w:r w:rsidR="005C47BD" w:rsidRPr="00026F66">
        <w:rPr>
          <w:rFonts w:ascii="Times New Roman" w:hAnsi="Liberation Serif"/>
          <w:kern w:val="1"/>
          <w:sz w:val="24"/>
          <w:szCs w:val="24"/>
          <w:lang w:eastAsia="sk-SK"/>
        </w:rPr>
        <w:t>ť</w:t>
      </w:r>
      <w:r w:rsidR="005C47BD" w:rsidRPr="00026F66">
        <w:rPr>
          <w:rFonts w:ascii="Times New Roman" w:hAnsi="Liberation Serif"/>
          <w:kern w:val="1"/>
          <w:sz w:val="24"/>
          <w:szCs w:val="24"/>
          <w:lang w:eastAsia="sk-SK"/>
        </w:rPr>
        <w:t>ahova</w:t>
      </w:r>
      <w:r w:rsidR="005C47BD" w:rsidRPr="00026F66">
        <w:rPr>
          <w:rFonts w:ascii="Times New Roman" w:hAnsi="Liberation Serif"/>
          <w:kern w:val="1"/>
          <w:sz w:val="24"/>
          <w:szCs w:val="24"/>
          <w:lang w:eastAsia="sk-SK"/>
        </w:rPr>
        <w:t>ť</w:t>
      </w:r>
      <w:r w:rsidR="005C47BD" w:rsidRPr="00026F66">
        <w:rPr>
          <w:rFonts w:ascii="Times New Roman" w:hAnsi="Liberation Serif"/>
          <w:kern w:val="1"/>
          <w:sz w:val="24"/>
          <w:szCs w:val="24"/>
          <w:lang w:eastAsia="sk-SK"/>
        </w:rPr>
        <w:t xml:space="preserve"> na poz</w:t>
      </w:r>
      <w:r w:rsidR="005C47BD" w:rsidRPr="00026F66">
        <w:rPr>
          <w:rFonts w:ascii="Times New Roman" w:hAnsi="Liberation Serif"/>
          <w:kern w:val="1"/>
          <w:sz w:val="24"/>
          <w:szCs w:val="24"/>
          <w:lang w:eastAsia="sk-SK"/>
        </w:rPr>
        <w:t>í</w:t>
      </w:r>
      <w:r w:rsidR="005C47BD" w:rsidRPr="00026F66">
        <w:rPr>
          <w:rFonts w:ascii="Times New Roman" w:hAnsi="Liberation Serif"/>
          <w:kern w:val="1"/>
          <w:sz w:val="24"/>
          <w:szCs w:val="24"/>
          <w:lang w:eastAsia="sk-SK"/>
        </w:rPr>
        <w:t>cie, o ktor</w:t>
      </w:r>
      <w:r w:rsidR="005C47BD" w:rsidRPr="00026F66">
        <w:rPr>
          <w:rFonts w:ascii="Times New Roman" w:hAnsi="Liberation Serif"/>
          <w:kern w:val="1"/>
          <w:sz w:val="24"/>
          <w:szCs w:val="24"/>
          <w:lang w:eastAsia="sk-SK"/>
        </w:rPr>
        <w:t>ý</w:t>
      </w:r>
      <w:r w:rsidR="005C47BD" w:rsidRPr="00026F66">
        <w:rPr>
          <w:rFonts w:ascii="Times New Roman" w:hAnsi="Liberation Serif"/>
          <w:kern w:val="1"/>
          <w:sz w:val="24"/>
          <w:szCs w:val="24"/>
          <w:lang w:eastAsia="sk-SK"/>
        </w:rPr>
        <w:t>ch je zrejm</w:t>
      </w:r>
      <w:r w:rsidR="005C47BD" w:rsidRPr="00026F66">
        <w:rPr>
          <w:rFonts w:ascii="Times New Roman" w:hAnsi="Liberation Serif"/>
          <w:kern w:val="1"/>
          <w:sz w:val="24"/>
          <w:szCs w:val="24"/>
          <w:lang w:eastAsia="sk-SK"/>
        </w:rPr>
        <w:t>é</w:t>
      </w:r>
      <w:r w:rsidR="005C47BD" w:rsidRPr="00026F66">
        <w:rPr>
          <w:rFonts w:ascii="Times New Roman" w:hAnsi="Liberation Serif"/>
          <w:kern w:val="1"/>
          <w:sz w:val="24"/>
          <w:szCs w:val="24"/>
          <w:lang w:eastAsia="sk-SK"/>
        </w:rPr>
        <w:t xml:space="preserve">, </w:t>
      </w:r>
      <w:r w:rsidR="005C47BD" w:rsidRPr="00026F66">
        <w:rPr>
          <w:rFonts w:ascii="Times New Roman" w:hAnsi="Liberation Serif"/>
          <w:kern w:val="1"/>
          <w:sz w:val="24"/>
          <w:szCs w:val="24"/>
          <w:lang w:eastAsia="sk-SK"/>
        </w:rPr>
        <w:t>ž</w:t>
      </w:r>
      <w:r w:rsidR="005C47BD" w:rsidRPr="00026F66">
        <w:rPr>
          <w:rFonts w:ascii="Times New Roman" w:hAnsi="Liberation Serif"/>
          <w:kern w:val="1"/>
          <w:sz w:val="24"/>
          <w:szCs w:val="24"/>
          <w:lang w:eastAsia="sk-SK"/>
        </w:rPr>
        <w:t>e bud</w:t>
      </w:r>
      <w:r w:rsidR="005C47BD" w:rsidRPr="00026F66">
        <w:rPr>
          <w:rFonts w:ascii="Times New Roman" w:hAnsi="Liberation Serif"/>
          <w:kern w:val="1"/>
          <w:sz w:val="24"/>
          <w:szCs w:val="24"/>
          <w:lang w:eastAsia="sk-SK"/>
        </w:rPr>
        <w:t>ú</w:t>
      </w:r>
      <w:r w:rsidR="005C47BD" w:rsidRPr="00026F66">
        <w:rPr>
          <w:rFonts w:ascii="Times New Roman" w:hAnsi="Liberation Serif"/>
          <w:kern w:val="1"/>
          <w:sz w:val="24"/>
          <w:szCs w:val="24"/>
          <w:lang w:eastAsia="sk-SK"/>
        </w:rPr>
        <w:t xml:space="preserve"> v slu</w:t>
      </w:r>
      <w:r w:rsidR="005C47BD" w:rsidRPr="00026F66">
        <w:rPr>
          <w:rFonts w:ascii="Times New Roman" w:hAnsi="Liberation Serif"/>
          <w:kern w:val="1"/>
          <w:sz w:val="24"/>
          <w:szCs w:val="24"/>
          <w:lang w:eastAsia="sk-SK"/>
        </w:rPr>
        <w:t>ž</w:t>
      </w:r>
      <w:r w:rsidR="005C47BD" w:rsidRPr="00026F66">
        <w:rPr>
          <w:rFonts w:ascii="Times New Roman" w:hAnsi="Liberation Serif"/>
          <w:kern w:val="1"/>
          <w:sz w:val="24"/>
          <w:szCs w:val="24"/>
          <w:lang w:eastAsia="sk-SK"/>
        </w:rPr>
        <w:t xml:space="preserve">obnom </w:t>
      </w:r>
      <w:r w:rsidR="005C47BD" w:rsidRPr="00026F66">
        <w:rPr>
          <w:rFonts w:ascii="Times New Roman" w:hAnsi="Liberation Serif"/>
          <w:kern w:val="1"/>
          <w:sz w:val="24"/>
          <w:szCs w:val="24"/>
          <w:lang w:eastAsia="sk-SK"/>
        </w:rPr>
        <w:t>ú</w:t>
      </w:r>
      <w:r w:rsidR="005C47BD" w:rsidRPr="00026F66">
        <w:rPr>
          <w:rFonts w:ascii="Times New Roman" w:hAnsi="Liberation Serif"/>
          <w:kern w:val="1"/>
          <w:sz w:val="24"/>
          <w:szCs w:val="24"/>
          <w:lang w:eastAsia="sk-SK"/>
        </w:rPr>
        <w:t>rade vytvoren</w:t>
      </w:r>
      <w:r w:rsidR="005C47BD" w:rsidRPr="00026F66">
        <w:rPr>
          <w:rFonts w:ascii="Times New Roman" w:hAnsi="Liberation Serif"/>
          <w:kern w:val="1"/>
          <w:sz w:val="24"/>
          <w:szCs w:val="24"/>
          <w:lang w:eastAsia="sk-SK"/>
        </w:rPr>
        <w:t>é</w:t>
      </w:r>
      <w:r w:rsidR="005C47BD" w:rsidRPr="00026F66">
        <w:rPr>
          <w:rFonts w:ascii="Times New Roman" w:hAnsi="Liberation Serif"/>
          <w:kern w:val="1"/>
          <w:sz w:val="24"/>
          <w:szCs w:val="24"/>
          <w:lang w:eastAsia="sk-SK"/>
        </w:rPr>
        <w:t xml:space="preserve"> a na poz</w:t>
      </w:r>
      <w:r w:rsidR="005C47BD" w:rsidRPr="00026F66">
        <w:rPr>
          <w:rFonts w:ascii="Times New Roman" w:hAnsi="Liberation Serif"/>
          <w:kern w:val="1"/>
          <w:sz w:val="24"/>
          <w:szCs w:val="24"/>
          <w:lang w:eastAsia="sk-SK"/>
        </w:rPr>
        <w:t>í</w:t>
      </w:r>
      <w:r w:rsidR="005C47BD" w:rsidRPr="00026F66">
        <w:rPr>
          <w:rFonts w:ascii="Times New Roman" w:hAnsi="Liberation Serif"/>
          <w:kern w:val="1"/>
          <w:sz w:val="24"/>
          <w:szCs w:val="24"/>
          <w:lang w:eastAsia="sk-SK"/>
        </w:rPr>
        <w:t>cie, o ktor</w:t>
      </w:r>
      <w:r w:rsidR="005C47BD" w:rsidRPr="00026F66">
        <w:rPr>
          <w:rFonts w:ascii="Times New Roman" w:hAnsi="Liberation Serif"/>
          <w:kern w:val="1"/>
          <w:sz w:val="24"/>
          <w:szCs w:val="24"/>
          <w:lang w:eastAsia="sk-SK"/>
        </w:rPr>
        <w:t>ý</w:t>
      </w:r>
      <w:r w:rsidR="005C47BD" w:rsidRPr="00026F66">
        <w:rPr>
          <w:rFonts w:ascii="Times New Roman" w:hAnsi="Liberation Serif"/>
          <w:kern w:val="1"/>
          <w:sz w:val="24"/>
          <w:szCs w:val="24"/>
          <w:lang w:eastAsia="sk-SK"/>
        </w:rPr>
        <w:t>ch je zrejm</w:t>
      </w:r>
      <w:r w:rsidR="005C47BD" w:rsidRPr="00026F66">
        <w:rPr>
          <w:rFonts w:ascii="Times New Roman" w:hAnsi="Liberation Serif"/>
          <w:kern w:val="1"/>
          <w:sz w:val="24"/>
          <w:szCs w:val="24"/>
          <w:lang w:eastAsia="sk-SK"/>
        </w:rPr>
        <w:t>é</w:t>
      </w:r>
      <w:r w:rsidR="005C47BD" w:rsidRPr="00026F66">
        <w:rPr>
          <w:rFonts w:ascii="Times New Roman" w:hAnsi="Liberation Serif"/>
          <w:kern w:val="1"/>
          <w:sz w:val="24"/>
          <w:szCs w:val="24"/>
          <w:lang w:eastAsia="sk-SK"/>
        </w:rPr>
        <w:t xml:space="preserve">, </w:t>
      </w:r>
      <w:r w:rsidR="005C47BD" w:rsidRPr="00026F66">
        <w:rPr>
          <w:rFonts w:ascii="Times New Roman" w:hAnsi="Liberation Serif"/>
          <w:kern w:val="1"/>
          <w:sz w:val="24"/>
          <w:szCs w:val="24"/>
          <w:lang w:eastAsia="sk-SK"/>
        </w:rPr>
        <w:t>ž</w:t>
      </w:r>
      <w:r w:rsidR="005C47BD" w:rsidRPr="00026F66">
        <w:rPr>
          <w:rFonts w:ascii="Times New Roman" w:hAnsi="Liberation Serif"/>
          <w:kern w:val="1"/>
          <w:sz w:val="24"/>
          <w:szCs w:val="24"/>
          <w:lang w:eastAsia="sk-SK"/>
        </w:rPr>
        <w:t>e sa stan</w:t>
      </w:r>
      <w:r w:rsidR="005C47BD" w:rsidRPr="00026F66">
        <w:rPr>
          <w:rFonts w:ascii="Times New Roman" w:hAnsi="Liberation Serif"/>
          <w:kern w:val="1"/>
          <w:sz w:val="24"/>
          <w:szCs w:val="24"/>
          <w:lang w:eastAsia="sk-SK"/>
        </w:rPr>
        <w:t>ú</w:t>
      </w:r>
      <w:r w:rsidR="005C47BD" w:rsidRPr="00026F66">
        <w:rPr>
          <w:rFonts w:ascii="Times New Roman" w:hAnsi="Liberation Serif"/>
          <w:kern w:val="1"/>
          <w:sz w:val="24"/>
          <w:szCs w:val="24"/>
          <w:lang w:eastAsia="sk-SK"/>
        </w:rPr>
        <w:t xml:space="preserve"> vo</w:t>
      </w:r>
      <w:r w:rsidR="005C47BD" w:rsidRPr="00026F66">
        <w:rPr>
          <w:rFonts w:ascii="Times New Roman" w:hAnsi="Liberation Serif"/>
          <w:kern w:val="1"/>
          <w:sz w:val="24"/>
          <w:szCs w:val="24"/>
          <w:lang w:eastAsia="sk-SK"/>
        </w:rPr>
        <w:t>ľ</w:t>
      </w:r>
      <w:r w:rsidR="005C47BD" w:rsidRPr="00026F66">
        <w:rPr>
          <w:rFonts w:ascii="Times New Roman" w:hAnsi="Liberation Serif"/>
          <w:kern w:val="1"/>
          <w:sz w:val="24"/>
          <w:szCs w:val="24"/>
          <w:lang w:eastAsia="sk-SK"/>
        </w:rPr>
        <w:t>n</w:t>
      </w:r>
      <w:r w:rsidR="005C47BD" w:rsidRPr="00026F66">
        <w:rPr>
          <w:rFonts w:ascii="Times New Roman" w:hAnsi="Liberation Serif"/>
          <w:kern w:val="1"/>
          <w:sz w:val="24"/>
          <w:szCs w:val="24"/>
          <w:lang w:eastAsia="sk-SK"/>
        </w:rPr>
        <w:t>ý</w:t>
      </w:r>
      <w:r w:rsidR="005C47BD" w:rsidRPr="00026F66">
        <w:rPr>
          <w:rFonts w:ascii="Times New Roman" w:hAnsi="Liberation Serif"/>
          <w:kern w:val="1"/>
          <w:sz w:val="24"/>
          <w:szCs w:val="24"/>
          <w:lang w:eastAsia="sk-SK"/>
        </w:rPr>
        <w:t xml:space="preserve">mi v relevantnom </w:t>
      </w:r>
      <w:r w:rsidR="005C47BD" w:rsidRPr="00026F66">
        <w:rPr>
          <w:rFonts w:ascii="Times New Roman" w:hAnsi="Liberation Serif"/>
          <w:kern w:val="1"/>
          <w:sz w:val="24"/>
          <w:szCs w:val="24"/>
          <w:lang w:eastAsia="sk-SK"/>
        </w:rPr>
        <w:t>č</w:t>
      </w:r>
      <w:r w:rsidR="005C47BD" w:rsidRPr="00026F66">
        <w:rPr>
          <w:rFonts w:ascii="Times New Roman" w:hAnsi="Liberation Serif"/>
          <w:kern w:val="1"/>
          <w:sz w:val="24"/>
          <w:szCs w:val="24"/>
          <w:lang w:eastAsia="sk-SK"/>
        </w:rPr>
        <w:t>asovom obdob</w:t>
      </w:r>
      <w:r w:rsidR="005C47BD" w:rsidRPr="00026F66">
        <w:rPr>
          <w:rFonts w:ascii="Times New Roman" w:hAnsi="Liberation Serif"/>
          <w:kern w:val="1"/>
          <w:sz w:val="24"/>
          <w:szCs w:val="24"/>
          <w:lang w:eastAsia="sk-SK"/>
        </w:rPr>
        <w:t>í</w:t>
      </w:r>
      <w:r w:rsidR="005C47BD" w:rsidRPr="00026F66">
        <w:rPr>
          <w:rFonts w:ascii="Times New Roman" w:hAnsi="Liberation Serif"/>
          <w:kern w:val="1"/>
          <w:sz w:val="24"/>
          <w:szCs w:val="24"/>
          <w:lang w:eastAsia="sk-SK"/>
        </w:rPr>
        <w:t>. Pr</w:t>
      </w:r>
      <w:r w:rsidR="005C47BD" w:rsidRPr="00026F66">
        <w:rPr>
          <w:rFonts w:ascii="Times New Roman" w:hAnsi="Liberation Serif"/>
          <w:kern w:val="1"/>
          <w:sz w:val="24"/>
          <w:szCs w:val="24"/>
          <w:lang w:eastAsia="sk-SK"/>
        </w:rPr>
        <w:t>í</w:t>
      </w:r>
      <w:r w:rsidR="005C47BD" w:rsidRPr="00026F66">
        <w:rPr>
          <w:rFonts w:ascii="Times New Roman" w:hAnsi="Liberation Serif"/>
          <w:kern w:val="1"/>
          <w:sz w:val="24"/>
          <w:szCs w:val="24"/>
          <w:lang w:eastAsia="sk-SK"/>
        </w:rPr>
        <w:t>kladom vzniku novej (vhodnej) poz</w:t>
      </w:r>
      <w:r w:rsidR="005C47BD" w:rsidRPr="00026F66">
        <w:rPr>
          <w:rFonts w:ascii="Times New Roman" w:hAnsi="Liberation Serif"/>
          <w:kern w:val="1"/>
          <w:sz w:val="24"/>
          <w:szCs w:val="24"/>
          <w:lang w:eastAsia="sk-SK"/>
        </w:rPr>
        <w:t>í</w:t>
      </w:r>
      <w:r w:rsidR="005C47BD" w:rsidRPr="00026F66">
        <w:rPr>
          <w:rFonts w:ascii="Times New Roman" w:hAnsi="Liberation Serif"/>
          <w:kern w:val="1"/>
          <w:sz w:val="24"/>
          <w:szCs w:val="24"/>
          <w:lang w:eastAsia="sk-SK"/>
        </w:rPr>
        <w:t>cie m</w:t>
      </w:r>
      <w:r w:rsidR="005C47BD" w:rsidRPr="00026F66">
        <w:rPr>
          <w:rFonts w:ascii="Times New Roman" w:hAnsi="Liberation Serif"/>
          <w:kern w:val="1"/>
          <w:sz w:val="24"/>
          <w:szCs w:val="24"/>
          <w:lang w:eastAsia="sk-SK"/>
        </w:rPr>
        <w:t>ôž</w:t>
      </w:r>
      <w:r w:rsidR="005C47BD" w:rsidRPr="00026F66">
        <w:rPr>
          <w:rFonts w:ascii="Times New Roman" w:hAnsi="Liberation Serif"/>
          <w:kern w:val="1"/>
          <w:sz w:val="24"/>
          <w:szCs w:val="24"/>
          <w:lang w:eastAsia="sk-SK"/>
        </w:rPr>
        <w:t>e by</w:t>
      </w:r>
      <w:r w:rsidR="005C47BD" w:rsidRPr="00026F66">
        <w:rPr>
          <w:rFonts w:ascii="Times New Roman" w:hAnsi="Liberation Serif"/>
          <w:kern w:val="1"/>
          <w:sz w:val="24"/>
          <w:szCs w:val="24"/>
          <w:lang w:eastAsia="sk-SK"/>
        </w:rPr>
        <w:t>ť</w:t>
      </w:r>
      <w:r w:rsidR="005C47BD" w:rsidRPr="00026F66">
        <w:rPr>
          <w:rFonts w:ascii="Times New Roman" w:hAnsi="Liberation Serif"/>
          <w:kern w:val="1"/>
          <w:sz w:val="24"/>
          <w:szCs w:val="24"/>
          <w:lang w:eastAsia="sk-SK"/>
        </w:rPr>
        <w:t xml:space="preserve"> situ</w:t>
      </w:r>
      <w:r w:rsidR="005C47BD" w:rsidRPr="00026F66">
        <w:rPr>
          <w:rFonts w:ascii="Times New Roman" w:hAnsi="Liberation Serif"/>
          <w:kern w:val="1"/>
          <w:sz w:val="24"/>
          <w:szCs w:val="24"/>
          <w:lang w:eastAsia="sk-SK"/>
        </w:rPr>
        <w:t>á</w:t>
      </w:r>
      <w:r w:rsidR="005C47BD" w:rsidRPr="00026F66">
        <w:rPr>
          <w:rFonts w:ascii="Times New Roman" w:hAnsi="Liberation Serif"/>
          <w:kern w:val="1"/>
          <w:sz w:val="24"/>
          <w:szCs w:val="24"/>
          <w:lang w:eastAsia="sk-SK"/>
        </w:rPr>
        <w:t>cia, ke</w:t>
      </w:r>
      <w:r w:rsidR="005C47BD" w:rsidRPr="00026F66">
        <w:rPr>
          <w:rFonts w:ascii="Times New Roman" w:hAnsi="Liberation Serif"/>
          <w:kern w:val="1"/>
          <w:sz w:val="24"/>
          <w:szCs w:val="24"/>
          <w:lang w:eastAsia="sk-SK"/>
        </w:rPr>
        <w:t>ď</w:t>
      </w:r>
      <w:r w:rsidR="005C47BD" w:rsidRPr="00026F66">
        <w:rPr>
          <w:rFonts w:ascii="Times New Roman" w:hAnsi="Liberation Serif"/>
          <w:kern w:val="1"/>
          <w:sz w:val="24"/>
          <w:szCs w:val="24"/>
          <w:lang w:eastAsia="sk-SK"/>
        </w:rPr>
        <w:t xml:space="preserve"> sa m</w:t>
      </w:r>
      <w:r w:rsidR="005C47BD" w:rsidRPr="00026F66">
        <w:rPr>
          <w:rFonts w:ascii="Times New Roman" w:hAnsi="Liberation Serif"/>
          <w:kern w:val="1"/>
          <w:sz w:val="24"/>
          <w:szCs w:val="24"/>
          <w:lang w:eastAsia="sk-SK"/>
        </w:rPr>
        <w:t>á</w:t>
      </w:r>
      <w:r w:rsidR="005C47BD" w:rsidRPr="00026F66">
        <w:rPr>
          <w:rFonts w:ascii="Times New Roman" w:hAnsi="Liberation Serif"/>
          <w:kern w:val="1"/>
          <w:sz w:val="24"/>
          <w:szCs w:val="24"/>
          <w:lang w:eastAsia="sk-SK"/>
        </w:rPr>
        <w:t xml:space="preserve"> vytvori</w:t>
      </w:r>
      <w:r w:rsidR="005C47BD" w:rsidRPr="00026F66">
        <w:rPr>
          <w:rFonts w:ascii="Times New Roman" w:hAnsi="Liberation Serif"/>
          <w:kern w:val="1"/>
          <w:sz w:val="24"/>
          <w:szCs w:val="24"/>
          <w:lang w:eastAsia="sk-SK"/>
        </w:rPr>
        <w:t>ť</w:t>
      </w:r>
      <w:r w:rsidR="005C47BD" w:rsidRPr="00026F66">
        <w:rPr>
          <w:rFonts w:ascii="Times New Roman" w:hAnsi="Liberation Serif"/>
          <w:kern w:val="1"/>
          <w:sz w:val="24"/>
          <w:szCs w:val="24"/>
          <w:lang w:eastAsia="sk-SK"/>
        </w:rPr>
        <w:t xml:space="preserve"> nov</w:t>
      </w:r>
      <w:r w:rsidR="005C47BD" w:rsidRPr="00026F66">
        <w:rPr>
          <w:rFonts w:ascii="Times New Roman" w:hAnsi="Liberation Serif"/>
          <w:kern w:val="1"/>
          <w:sz w:val="24"/>
          <w:szCs w:val="24"/>
          <w:lang w:eastAsia="sk-SK"/>
        </w:rPr>
        <w:t>é</w:t>
      </w:r>
      <w:r w:rsidR="005C47BD" w:rsidRPr="00026F66">
        <w:rPr>
          <w:rFonts w:ascii="Times New Roman" w:hAnsi="Liberation Serif"/>
          <w:kern w:val="1"/>
          <w:sz w:val="24"/>
          <w:szCs w:val="24"/>
          <w:lang w:eastAsia="sk-SK"/>
        </w:rPr>
        <w:t xml:space="preserve"> </w:t>
      </w:r>
      <w:r w:rsidR="005C47BD" w:rsidRPr="00026F66">
        <w:rPr>
          <w:rFonts w:ascii="Times New Roman" w:hAnsi="Liberation Serif"/>
          <w:kern w:val="1"/>
          <w:sz w:val="24"/>
          <w:szCs w:val="24"/>
          <w:lang w:eastAsia="sk-SK"/>
        </w:rPr>
        <w:t>š</w:t>
      </w:r>
      <w:r w:rsidR="005C47BD" w:rsidRPr="00026F66">
        <w:rPr>
          <w:rFonts w:ascii="Times New Roman" w:hAnsi="Liberation Serif"/>
          <w:kern w:val="1"/>
          <w:sz w:val="24"/>
          <w:szCs w:val="24"/>
          <w:lang w:eastAsia="sk-SK"/>
        </w:rPr>
        <w:t>t</w:t>
      </w:r>
      <w:r w:rsidR="005C47BD" w:rsidRPr="00026F66">
        <w:rPr>
          <w:rFonts w:ascii="Times New Roman" w:hAnsi="Liberation Serif"/>
          <w:kern w:val="1"/>
          <w:sz w:val="24"/>
          <w:szCs w:val="24"/>
          <w:lang w:eastAsia="sk-SK"/>
        </w:rPr>
        <w:t>á</w:t>
      </w:r>
      <w:r w:rsidR="005C47BD" w:rsidRPr="00026F66">
        <w:rPr>
          <w:rFonts w:ascii="Times New Roman" w:hAnsi="Liberation Serif"/>
          <w:kern w:val="1"/>
          <w:sz w:val="24"/>
          <w:szCs w:val="24"/>
          <w:lang w:eastAsia="sk-SK"/>
        </w:rPr>
        <w:t>tnozamestnaneck</w:t>
      </w:r>
      <w:r w:rsidR="005C47BD" w:rsidRPr="00026F66">
        <w:rPr>
          <w:rFonts w:ascii="Times New Roman" w:hAnsi="Liberation Serif"/>
          <w:kern w:val="1"/>
          <w:sz w:val="24"/>
          <w:szCs w:val="24"/>
          <w:lang w:eastAsia="sk-SK"/>
        </w:rPr>
        <w:t>é</w:t>
      </w:r>
      <w:r w:rsidR="005C47BD" w:rsidRPr="00026F66">
        <w:rPr>
          <w:rFonts w:ascii="Times New Roman" w:hAnsi="Liberation Serif"/>
          <w:kern w:val="1"/>
          <w:sz w:val="24"/>
          <w:szCs w:val="24"/>
          <w:lang w:eastAsia="sk-SK"/>
        </w:rPr>
        <w:t xml:space="preserve"> miesto na z</w:t>
      </w:r>
      <w:r w:rsidR="005C47BD" w:rsidRPr="00026F66">
        <w:rPr>
          <w:rFonts w:ascii="Times New Roman" w:hAnsi="Liberation Serif"/>
          <w:kern w:val="1"/>
          <w:sz w:val="24"/>
          <w:szCs w:val="24"/>
          <w:lang w:eastAsia="sk-SK"/>
        </w:rPr>
        <w:t>á</w:t>
      </w:r>
      <w:r w:rsidR="005C47BD" w:rsidRPr="00026F66">
        <w:rPr>
          <w:rFonts w:ascii="Times New Roman" w:hAnsi="Liberation Serif"/>
          <w:kern w:val="1"/>
          <w:sz w:val="24"/>
          <w:szCs w:val="24"/>
          <w:lang w:eastAsia="sk-SK"/>
        </w:rPr>
        <w:t>klade v minulosti prijat</w:t>
      </w:r>
      <w:r w:rsidR="005C47BD" w:rsidRPr="00026F66">
        <w:rPr>
          <w:rFonts w:ascii="Times New Roman" w:hAnsi="Liberation Serif"/>
          <w:kern w:val="1"/>
          <w:sz w:val="24"/>
          <w:szCs w:val="24"/>
          <w:lang w:eastAsia="sk-SK"/>
        </w:rPr>
        <w:t>é</w:t>
      </w:r>
      <w:r w:rsidR="005C47BD" w:rsidRPr="00026F66">
        <w:rPr>
          <w:rFonts w:ascii="Times New Roman" w:hAnsi="Liberation Serif"/>
          <w:kern w:val="1"/>
          <w:sz w:val="24"/>
          <w:szCs w:val="24"/>
          <w:lang w:eastAsia="sk-SK"/>
        </w:rPr>
        <w:t>ho rozhodnutia slu</w:t>
      </w:r>
      <w:r w:rsidR="005C47BD" w:rsidRPr="00026F66">
        <w:rPr>
          <w:rFonts w:ascii="Times New Roman" w:hAnsi="Liberation Serif"/>
          <w:kern w:val="1"/>
          <w:sz w:val="24"/>
          <w:szCs w:val="24"/>
          <w:lang w:eastAsia="sk-SK"/>
        </w:rPr>
        <w:t>ž</w:t>
      </w:r>
      <w:r w:rsidR="005C47BD" w:rsidRPr="00026F66">
        <w:rPr>
          <w:rFonts w:ascii="Times New Roman" w:hAnsi="Liberation Serif"/>
          <w:kern w:val="1"/>
          <w:sz w:val="24"/>
          <w:szCs w:val="24"/>
          <w:lang w:eastAsia="sk-SK"/>
        </w:rPr>
        <w:t>obn</w:t>
      </w:r>
      <w:r w:rsidR="005C47BD" w:rsidRPr="00026F66">
        <w:rPr>
          <w:rFonts w:ascii="Times New Roman" w:hAnsi="Liberation Serif"/>
          <w:kern w:val="1"/>
          <w:sz w:val="24"/>
          <w:szCs w:val="24"/>
          <w:lang w:eastAsia="sk-SK"/>
        </w:rPr>
        <w:t>é</w:t>
      </w:r>
      <w:r w:rsidR="005C47BD" w:rsidRPr="00026F66">
        <w:rPr>
          <w:rFonts w:ascii="Times New Roman" w:hAnsi="Liberation Serif"/>
          <w:kern w:val="1"/>
          <w:sz w:val="24"/>
          <w:szCs w:val="24"/>
          <w:lang w:eastAsia="sk-SK"/>
        </w:rPr>
        <w:t xml:space="preserve">ho </w:t>
      </w:r>
      <w:r w:rsidR="005C47BD" w:rsidRPr="00026F66">
        <w:rPr>
          <w:rFonts w:ascii="Times New Roman" w:hAnsi="Liberation Serif"/>
          <w:kern w:val="1"/>
          <w:sz w:val="24"/>
          <w:szCs w:val="24"/>
          <w:lang w:eastAsia="sk-SK"/>
        </w:rPr>
        <w:t>ú</w:t>
      </w:r>
      <w:r w:rsidR="005C47BD" w:rsidRPr="00026F66">
        <w:rPr>
          <w:rFonts w:ascii="Times New Roman" w:hAnsi="Liberation Serif"/>
          <w:kern w:val="1"/>
          <w:sz w:val="24"/>
          <w:szCs w:val="24"/>
          <w:lang w:eastAsia="sk-SK"/>
        </w:rPr>
        <w:t>radu, na z</w:t>
      </w:r>
      <w:r w:rsidR="005C47BD" w:rsidRPr="00026F66">
        <w:rPr>
          <w:rFonts w:ascii="Times New Roman" w:hAnsi="Liberation Serif"/>
          <w:kern w:val="1"/>
          <w:sz w:val="24"/>
          <w:szCs w:val="24"/>
          <w:lang w:eastAsia="sk-SK"/>
        </w:rPr>
        <w:t>á</w:t>
      </w:r>
      <w:r w:rsidR="005C47BD" w:rsidRPr="00026F66">
        <w:rPr>
          <w:rFonts w:ascii="Times New Roman" w:hAnsi="Liberation Serif"/>
          <w:kern w:val="1"/>
          <w:sz w:val="24"/>
          <w:szCs w:val="24"/>
          <w:lang w:eastAsia="sk-SK"/>
        </w:rPr>
        <w:t>klade novej pr</w:t>
      </w:r>
      <w:r w:rsidR="005C47BD" w:rsidRPr="00026F66">
        <w:rPr>
          <w:rFonts w:ascii="Times New Roman" w:hAnsi="Liberation Serif"/>
          <w:kern w:val="1"/>
          <w:sz w:val="24"/>
          <w:szCs w:val="24"/>
          <w:lang w:eastAsia="sk-SK"/>
        </w:rPr>
        <w:t>á</w:t>
      </w:r>
      <w:r w:rsidR="005C47BD" w:rsidRPr="00026F66">
        <w:rPr>
          <w:rFonts w:ascii="Times New Roman" w:hAnsi="Liberation Serif"/>
          <w:kern w:val="1"/>
          <w:sz w:val="24"/>
          <w:szCs w:val="24"/>
          <w:lang w:eastAsia="sk-SK"/>
        </w:rPr>
        <w:t xml:space="preserve">vnej </w:t>
      </w:r>
      <w:r w:rsidR="005C47BD" w:rsidRPr="00026F66">
        <w:rPr>
          <w:rFonts w:ascii="Times New Roman" w:hAnsi="Liberation Serif"/>
          <w:kern w:val="1"/>
          <w:sz w:val="24"/>
          <w:szCs w:val="24"/>
          <w:lang w:eastAsia="sk-SK"/>
        </w:rPr>
        <w:t>ú</w:t>
      </w:r>
      <w:r w:rsidR="005C47BD" w:rsidRPr="00026F66">
        <w:rPr>
          <w:rFonts w:ascii="Times New Roman" w:hAnsi="Liberation Serif"/>
          <w:kern w:val="1"/>
          <w:sz w:val="24"/>
          <w:szCs w:val="24"/>
          <w:lang w:eastAsia="sk-SK"/>
        </w:rPr>
        <w:t>pravy, a pod. Pr</w:t>
      </w:r>
      <w:r w:rsidR="005C47BD" w:rsidRPr="00026F66">
        <w:rPr>
          <w:rFonts w:ascii="Times New Roman" w:hAnsi="Liberation Serif"/>
          <w:kern w:val="1"/>
          <w:sz w:val="24"/>
          <w:szCs w:val="24"/>
          <w:lang w:eastAsia="sk-SK"/>
        </w:rPr>
        <w:t>í</w:t>
      </w:r>
      <w:r w:rsidR="005C47BD" w:rsidRPr="00026F66">
        <w:rPr>
          <w:rFonts w:ascii="Times New Roman" w:hAnsi="Liberation Serif"/>
          <w:kern w:val="1"/>
          <w:sz w:val="24"/>
          <w:szCs w:val="24"/>
          <w:lang w:eastAsia="sk-SK"/>
        </w:rPr>
        <w:t>kladom trval</w:t>
      </w:r>
      <w:r w:rsidR="005C47BD" w:rsidRPr="00026F66">
        <w:rPr>
          <w:rFonts w:ascii="Times New Roman" w:hAnsi="Liberation Serif"/>
          <w:kern w:val="1"/>
          <w:sz w:val="24"/>
          <w:szCs w:val="24"/>
          <w:lang w:eastAsia="sk-SK"/>
        </w:rPr>
        <w:t>é</w:t>
      </w:r>
      <w:r w:rsidR="005C47BD" w:rsidRPr="00026F66">
        <w:rPr>
          <w:rFonts w:ascii="Times New Roman" w:hAnsi="Liberation Serif"/>
          <w:kern w:val="1"/>
          <w:sz w:val="24"/>
          <w:szCs w:val="24"/>
          <w:lang w:eastAsia="sk-SK"/>
        </w:rPr>
        <w:t>ho uvo</w:t>
      </w:r>
      <w:r w:rsidR="005C47BD" w:rsidRPr="00026F66">
        <w:rPr>
          <w:rFonts w:ascii="Times New Roman" w:hAnsi="Liberation Serif"/>
          <w:kern w:val="1"/>
          <w:sz w:val="24"/>
          <w:szCs w:val="24"/>
          <w:lang w:eastAsia="sk-SK"/>
        </w:rPr>
        <w:t>ľ</w:t>
      </w:r>
      <w:r w:rsidR="005C47BD" w:rsidRPr="00026F66">
        <w:rPr>
          <w:rFonts w:ascii="Times New Roman" w:hAnsi="Liberation Serif"/>
          <w:kern w:val="1"/>
          <w:sz w:val="24"/>
          <w:szCs w:val="24"/>
          <w:lang w:eastAsia="sk-SK"/>
        </w:rPr>
        <w:t>nenia existuj</w:t>
      </w:r>
      <w:r w:rsidR="005C47BD" w:rsidRPr="00026F66">
        <w:rPr>
          <w:rFonts w:ascii="Times New Roman" w:hAnsi="Liberation Serif"/>
          <w:kern w:val="1"/>
          <w:sz w:val="24"/>
          <w:szCs w:val="24"/>
          <w:lang w:eastAsia="sk-SK"/>
        </w:rPr>
        <w:t>ú</w:t>
      </w:r>
      <w:r w:rsidR="005C47BD" w:rsidRPr="00026F66">
        <w:rPr>
          <w:rFonts w:ascii="Times New Roman" w:hAnsi="Liberation Serif"/>
          <w:kern w:val="1"/>
          <w:sz w:val="24"/>
          <w:szCs w:val="24"/>
          <w:lang w:eastAsia="sk-SK"/>
        </w:rPr>
        <w:t>cej poz</w:t>
      </w:r>
      <w:r w:rsidR="005C47BD" w:rsidRPr="00026F66">
        <w:rPr>
          <w:rFonts w:ascii="Times New Roman" w:hAnsi="Liberation Serif"/>
          <w:kern w:val="1"/>
          <w:sz w:val="24"/>
          <w:szCs w:val="24"/>
          <w:lang w:eastAsia="sk-SK"/>
        </w:rPr>
        <w:t>í</w:t>
      </w:r>
      <w:r w:rsidR="005C47BD" w:rsidRPr="00026F66">
        <w:rPr>
          <w:rFonts w:ascii="Times New Roman" w:hAnsi="Liberation Serif"/>
          <w:kern w:val="1"/>
          <w:sz w:val="24"/>
          <w:szCs w:val="24"/>
          <w:lang w:eastAsia="sk-SK"/>
        </w:rPr>
        <w:t>cie m</w:t>
      </w:r>
      <w:r w:rsidR="005C47BD" w:rsidRPr="00026F66">
        <w:rPr>
          <w:rFonts w:ascii="Times New Roman" w:hAnsi="Liberation Serif"/>
          <w:kern w:val="1"/>
          <w:sz w:val="24"/>
          <w:szCs w:val="24"/>
          <w:lang w:eastAsia="sk-SK"/>
        </w:rPr>
        <w:t>ôž</w:t>
      </w:r>
      <w:r w:rsidR="005C47BD" w:rsidRPr="00026F66">
        <w:rPr>
          <w:rFonts w:ascii="Times New Roman" w:hAnsi="Liberation Serif"/>
          <w:kern w:val="1"/>
          <w:sz w:val="24"/>
          <w:szCs w:val="24"/>
          <w:lang w:eastAsia="sk-SK"/>
        </w:rPr>
        <w:t>e by</w:t>
      </w:r>
      <w:r w:rsidR="005C47BD" w:rsidRPr="00026F66">
        <w:rPr>
          <w:rFonts w:ascii="Times New Roman" w:hAnsi="Liberation Serif"/>
          <w:kern w:val="1"/>
          <w:sz w:val="24"/>
          <w:szCs w:val="24"/>
          <w:lang w:eastAsia="sk-SK"/>
        </w:rPr>
        <w:t>ť</w:t>
      </w:r>
      <w:r w:rsidR="005C47BD" w:rsidRPr="00026F66">
        <w:rPr>
          <w:rFonts w:ascii="Times New Roman" w:hAnsi="Liberation Serif"/>
          <w:kern w:val="1"/>
          <w:sz w:val="24"/>
          <w:szCs w:val="24"/>
          <w:lang w:eastAsia="sk-SK"/>
        </w:rPr>
        <w:t xml:space="preserve"> situ</w:t>
      </w:r>
      <w:r w:rsidR="005C47BD" w:rsidRPr="00026F66">
        <w:rPr>
          <w:rFonts w:ascii="Times New Roman" w:hAnsi="Liberation Serif"/>
          <w:kern w:val="1"/>
          <w:sz w:val="24"/>
          <w:szCs w:val="24"/>
          <w:lang w:eastAsia="sk-SK"/>
        </w:rPr>
        <w:t>á</w:t>
      </w:r>
      <w:r w:rsidR="005C47BD" w:rsidRPr="00026F66">
        <w:rPr>
          <w:rFonts w:ascii="Times New Roman" w:hAnsi="Liberation Serif"/>
          <w:kern w:val="1"/>
          <w:sz w:val="24"/>
          <w:szCs w:val="24"/>
          <w:lang w:eastAsia="sk-SK"/>
        </w:rPr>
        <w:t>cia, ke</w:t>
      </w:r>
      <w:r w:rsidR="005C47BD" w:rsidRPr="00026F66">
        <w:rPr>
          <w:rFonts w:ascii="Times New Roman" w:hAnsi="Liberation Serif"/>
          <w:kern w:val="1"/>
          <w:sz w:val="24"/>
          <w:szCs w:val="24"/>
          <w:lang w:eastAsia="sk-SK"/>
        </w:rPr>
        <w:t>ď</w:t>
      </w:r>
      <w:r w:rsidR="005C47BD" w:rsidRPr="00026F66">
        <w:rPr>
          <w:rFonts w:ascii="Times New Roman" w:hAnsi="Liberation Serif"/>
          <w:kern w:val="1"/>
          <w:sz w:val="24"/>
          <w:szCs w:val="24"/>
          <w:lang w:eastAsia="sk-SK"/>
        </w:rPr>
        <w:t xml:space="preserve"> </w:t>
      </w:r>
      <w:r w:rsidR="002B159E" w:rsidRPr="00026F66">
        <w:rPr>
          <w:rFonts w:ascii="Times New Roman" w:hAnsi="Liberation Serif"/>
          <w:kern w:val="1"/>
          <w:sz w:val="24"/>
          <w:szCs w:val="24"/>
          <w:lang w:eastAsia="sk-SK"/>
        </w:rPr>
        <w:t>m</w:t>
      </w:r>
      <w:r w:rsidR="002B159E" w:rsidRPr="00026F66">
        <w:rPr>
          <w:rFonts w:ascii="Times New Roman" w:hAnsi="Liberation Serif"/>
          <w:kern w:val="1"/>
          <w:sz w:val="24"/>
          <w:szCs w:val="24"/>
          <w:lang w:eastAsia="sk-SK"/>
        </w:rPr>
        <w:t>á</w:t>
      </w:r>
      <w:r w:rsidR="002B159E" w:rsidRPr="00026F66">
        <w:rPr>
          <w:rFonts w:ascii="Times New Roman" w:hAnsi="Liberation Serif"/>
          <w:kern w:val="1"/>
          <w:sz w:val="24"/>
          <w:szCs w:val="24"/>
          <w:lang w:eastAsia="sk-SK"/>
        </w:rPr>
        <w:t xml:space="preserve"> </w:t>
      </w:r>
      <w:r w:rsidR="005C47BD" w:rsidRPr="00026F66">
        <w:rPr>
          <w:rFonts w:ascii="Times New Roman" w:hAnsi="Liberation Serif"/>
          <w:kern w:val="1"/>
          <w:sz w:val="24"/>
          <w:szCs w:val="24"/>
          <w:lang w:eastAsia="sk-SK"/>
        </w:rPr>
        <w:t xml:space="preserve">v relevantnom </w:t>
      </w:r>
      <w:r w:rsidR="005C47BD" w:rsidRPr="00026F66">
        <w:rPr>
          <w:rFonts w:ascii="Times New Roman" w:hAnsi="Liberation Serif"/>
          <w:kern w:val="1"/>
          <w:sz w:val="24"/>
          <w:szCs w:val="24"/>
          <w:lang w:eastAsia="sk-SK"/>
        </w:rPr>
        <w:t>č</w:t>
      </w:r>
      <w:r w:rsidR="005C47BD" w:rsidRPr="00026F66">
        <w:rPr>
          <w:rFonts w:ascii="Times New Roman" w:hAnsi="Liberation Serif"/>
          <w:kern w:val="1"/>
          <w:sz w:val="24"/>
          <w:szCs w:val="24"/>
          <w:lang w:eastAsia="sk-SK"/>
        </w:rPr>
        <w:t>ase d</w:t>
      </w:r>
      <w:r w:rsidR="005C47BD" w:rsidRPr="00026F66">
        <w:rPr>
          <w:rFonts w:ascii="Times New Roman" w:hAnsi="Liberation Serif"/>
          <w:kern w:val="1"/>
          <w:sz w:val="24"/>
          <w:szCs w:val="24"/>
          <w:lang w:eastAsia="sk-SK"/>
        </w:rPr>
        <w:t>ô</w:t>
      </w:r>
      <w:r w:rsidR="002B159E" w:rsidRPr="00026F66">
        <w:rPr>
          <w:rFonts w:ascii="Times New Roman" w:hAnsi="Liberation Serif"/>
          <w:kern w:val="1"/>
          <w:sz w:val="24"/>
          <w:szCs w:val="24"/>
          <w:lang w:eastAsia="sk-SK"/>
        </w:rPr>
        <w:t>js</w:t>
      </w:r>
      <w:r w:rsidR="002B159E" w:rsidRPr="00026F66">
        <w:rPr>
          <w:rFonts w:ascii="Times New Roman" w:hAnsi="Liberation Serif"/>
          <w:kern w:val="1"/>
          <w:sz w:val="24"/>
          <w:szCs w:val="24"/>
          <w:lang w:eastAsia="sk-SK"/>
        </w:rPr>
        <w:t>ť</w:t>
      </w:r>
      <w:r w:rsidR="005C47BD" w:rsidRPr="00026F66">
        <w:rPr>
          <w:rFonts w:ascii="Times New Roman" w:hAnsi="Liberation Serif"/>
          <w:kern w:val="1"/>
          <w:sz w:val="24"/>
          <w:szCs w:val="24"/>
          <w:lang w:eastAsia="sk-SK"/>
        </w:rPr>
        <w:t xml:space="preserve"> k trval</w:t>
      </w:r>
      <w:r w:rsidR="005C47BD" w:rsidRPr="00026F66">
        <w:rPr>
          <w:rFonts w:ascii="Times New Roman" w:hAnsi="Liberation Serif"/>
          <w:kern w:val="1"/>
          <w:sz w:val="24"/>
          <w:szCs w:val="24"/>
          <w:lang w:eastAsia="sk-SK"/>
        </w:rPr>
        <w:t>é</w:t>
      </w:r>
      <w:r w:rsidR="005C47BD" w:rsidRPr="00026F66">
        <w:rPr>
          <w:rFonts w:ascii="Times New Roman" w:hAnsi="Liberation Serif"/>
          <w:kern w:val="1"/>
          <w:sz w:val="24"/>
          <w:szCs w:val="24"/>
          <w:lang w:eastAsia="sk-SK"/>
        </w:rPr>
        <w:t>mu prelo</w:t>
      </w:r>
      <w:r w:rsidR="005C47BD" w:rsidRPr="00026F66">
        <w:rPr>
          <w:rFonts w:ascii="Times New Roman" w:hAnsi="Liberation Serif"/>
          <w:kern w:val="1"/>
          <w:sz w:val="24"/>
          <w:szCs w:val="24"/>
          <w:lang w:eastAsia="sk-SK"/>
        </w:rPr>
        <w:t>ž</w:t>
      </w:r>
      <w:r w:rsidR="005C47BD" w:rsidRPr="00026F66">
        <w:rPr>
          <w:rFonts w:ascii="Times New Roman" w:hAnsi="Liberation Serif"/>
          <w:kern w:val="1"/>
          <w:sz w:val="24"/>
          <w:szCs w:val="24"/>
          <w:lang w:eastAsia="sk-SK"/>
        </w:rPr>
        <w:t>eniu in</w:t>
      </w:r>
      <w:r w:rsidR="005C47BD" w:rsidRPr="00026F66">
        <w:rPr>
          <w:rFonts w:ascii="Times New Roman" w:hAnsi="Liberation Serif"/>
          <w:kern w:val="1"/>
          <w:sz w:val="24"/>
          <w:szCs w:val="24"/>
          <w:lang w:eastAsia="sk-SK"/>
        </w:rPr>
        <w:t>é</w:t>
      </w:r>
      <w:r w:rsidR="005C47BD" w:rsidRPr="00026F66">
        <w:rPr>
          <w:rFonts w:ascii="Times New Roman" w:hAnsi="Liberation Serif"/>
          <w:kern w:val="1"/>
          <w:sz w:val="24"/>
          <w:szCs w:val="24"/>
          <w:lang w:eastAsia="sk-SK"/>
        </w:rPr>
        <w:t xml:space="preserve">ho </w:t>
      </w:r>
      <w:r w:rsidR="005C47BD" w:rsidRPr="00026F66">
        <w:rPr>
          <w:rFonts w:ascii="Times New Roman" w:hAnsi="Liberation Serif"/>
          <w:kern w:val="1"/>
          <w:sz w:val="24"/>
          <w:szCs w:val="24"/>
          <w:lang w:eastAsia="sk-SK"/>
        </w:rPr>
        <w:t>š</w:t>
      </w:r>
      <w:r w:rsidR="005C47BD" w:rsidRPr="00026F66">
        <w:rPr>
          <w:rFonts w:ascii="Times New Roman" w:hAnsi="Liberation Serif"/>
          <w:kern w:val="1"/>
          <w:sz w:val="24"/>
          <w:szCs w:val="24"/>
          <w:lang w:eastAsia="sk-SK"/>
        </w:rPr>
        <w:t>t</w:t>
      </w:r>
      <w:r w:rsidR="005C47BD" w:rsidRPr="00026F66">
        <w:rPr>
          <w:rFonts w:ascii="Times New Roman" w:hAnsi="Liberation Serif"/>
          <w:kern w:val="1"/>
          <w:sz w:val="24"/>
          <w:szCs w:val="24"/>
          <w:lang w:eastAsia="sk-SK"/>
        </w:rPr>
        <w:t>á</w:t>
      </w:r>
      <w:r w:rsidR="005C47BD" w:rsidRPr="00026F66">
        <w:rPr>
          <w:rFonts w:ascii="Times New Roman" w:hAnsi="Liberation Serif"/>
          <w:kern w:val="1"/>
          <w:sz w:val="24"/>
          <w:szCs w:val="24"/>
          <w:lang w:eastAsia="sk-SK"/>
        </w:rPr>
        <w:t>tneho zamestnanca, ktor</w:t>
      </w:r>
      <w:r w:rsidR="005C47BD" w:rsidRPr="00026F66">
        <w:rPr>
          <w:rFonts w:ascii="Times New Roman" w:hAnsi="Liberation Serif"/>
          <w:kern w:val="1"/>
          <w:sz w:val="24"/>
          <w:szCs w:val="24"/>
          <w:lang w:eastAsia="sk-SK"/>
        </w:rPr>
        <w:t>é</w:t>
      </w:r>
      <w:r w:rsidR="005C47BD" w:rsidRPr="00026F66">
        <w:rPr>
          <w:rFonts w:ascii="Times New Roman" w:hAnsi="Liberation Serif"/>
          <w:kern w:val="1"/>
          <w:sz w:val="24"/>
          <w:szCs w:val="24"/>
          <w:lang w:eastAsia="sk-SK"/>
        </w:rPr>
        <w:t>ho aktu</w:t>
      </w:r>
      <w:r w:rsidR="005C47BD" w:rsidRPr="00026F66">
        <w:rPr>
          <w:rFonts w:ascii="Times New Roman" w:hAnsi="Liberation Serif"/>
          <w:kern w:val="1"/>
          <w:sz w:val="24"/>
          <w:szCs w:val="24"/>
          <w:lang w:eastAsia="sk-SK"/>
        </w:rPr>
        <w:t>á</w:t>
      </w:r>
      <w:r w:rsidR="005C47BD" w:rsidRPr="00026F66">
        <w:rPr>
          <w:rFonts w:ascii="Times New Roman" w:hAnsi="Liberation Serif"/>
          <w:kern w:val="1"/>
          <w:sz w:val="24"/>
          <w:szCs w:val="24"/>
          <w:lang w:eastAsia="sk-SK"/>
        </w:rPr>
        <w:t>lna poz</w:t>
      </w:r>
      <w:r w:rsidR="005C47BD" w:rsidRPr="00026F66">
        <w:rPr>
          <w:rFonts w:ascii="Times New Roman" w:hAnsi="Liberation Serif"/>
          <w:kern w:val="1"/>
          <w:sz w:val="24"/>
          <w:szCs w:val="24"/>
          <w:lang w:eastAsia="sk-SK"/>
        </w:rPr>
        <w:t>í</w:t>
      </w:r>
      <w:r w:rsidR="005C47BD" w:rsidRPr="00026F66">
        <w:rPr>
          <w:rFonts w:ascii="Times New Roman" w:hAnsi="Liberation Serif"/>
          <w:kern w:val="1"/>
          <w:sz w:val="24"/>
          <w:szCs w:val="24"/>
          <w:lang w:eastAsia="sk-SK"/>
        </w:rPr>
        <w:t>cia v slu</w:t>
      </w:r>
      <w:r w:rsidR="005C47BD" w:rsidRPr="00026F66">
        <w:rPr>
          <w:rFonts w:ascii="Times New Roman" w:hAnsi="Liberation Serif"/>
          <w:kern w:val="1"/>
          <w:sz w:val="24"/>
          <w:szCs w:val="24"/>
          <w:lang w:eastAsia="sk-SK"/>
        </w:rPr>
        <w:t>ž</w:t>
      </w:r>
      <w:r w:rsidR="005C47BD" w:rsidRPr="00026F66">
        <w:rPr>
          <w:rFonts w:ascii="Times New Roman" w:hAnsi="Liberation Serif"/>
          <w:kern w:val="1"/>
          <w:sz w:val="24"/>
          <w:szCs w:val="24"/>
          <w:lang w:eastAsia="sk-SK"/>
        </w:rPr>
        <w:t xml:space="preserve">obnom </w:t>
      </w:r>
      <w:r w:rsidR="005C47BD" w:rsidRPr="00026F66">
        <w:rPr>
          <w:rFonts w:ascii="Times New Roman" w:hAnsi="Liberation Serif"/>
          <w:kern w:val="1"/>
          <w:sz w:val="24"/>
          <w:szCs w:val="24"/>
          <w:lang w:eastAsia="sk-SK"/>
        </w:rPr>
        <w:t>ú</w:t>
      </w:r>
      <w:r w:rsidR="005C47BD" w:rsidRPr="00026F66">
        <w:rPr>
          <w:rFonts w:ascii="Times New Roman" w:hAnsi="Liberation Serif"/>
          <w:kern w:val="1"/>
          <w:sz w:val="24"/>
          <w:szCs w:val="24"/>
          <w:lang w:eastAsia="sk-SK"/>
        </w:rPr>
        <w:t>rade m</w:t>
      </w:r>
      <w:r w:rsidR="005C47BD" w:rsidRPr="00026F66">
        <w:rPr>
          <w:rFonts w:ascii="Times New Roman" w:hAnsi="Liberation Serif"/>
          <w:kern w:val="1"/>
          <w:sz w:val="24"/>
          <w:szCs w:val="24"/>
          <w:lang w:eastAsia="sk-SK"/>
        </w:rPr>
        <w:t>ôž</w:t>
      </w:r>
      <w:r w:rsidR="005C47BD" w:rsidRPr="00026F66">
        <w:rPr>
          <w:rFonts w:ascii="Times New Roman" w:hAnsi="Liberation Serif"/>
          <w:kern w:val="1"/>
          <w:sz w:val="24"/>
          <w:szCs w:val="24"/>
          <w:lang w:eastAsia="sk-SK"/>
        </w:rPr>
        <w:t>e by</w:t>
      </w:r>
      <w:r w:rsidR="005C47BD" w:rsidRPr="00026F66">
        <w:rPr>
          <w:rFonts w:ascii="Times New Roman" w:hAnsi="Liberation Serif"/>
          <w:kern w:val="1"/>
          <w:sz w:val="24"/>
          <w:szCs w:val="24"/>
          <w:lang w:eastAsia="sk-SK"/>
        </w:rPr>
        <w:t>ť</w:t>
      </w:r>
      <w:r w:rsidR="005C47BD" w:rsidRPr="00026F66">
        <w:rPr>
          <w:rFonts w:ascii="Times New Roman" w:hAnsi="Liberation Serif"/>
          <w:kern w:val="1"/>
          <w:sz w:val="24"/>
          <w:szCs w:val="24"/>
          <w:lang w:eastAsia="sk-SK"/>
        </w:rPr>
        <w:t xml:space="preserve"> vhodn</w:t>
      </w:r>
      <w:r w:rsidR="005C47BD" w:rsidRPr="00026F66">
        <w:rPr>
          <w:rFonts w:ascii="Times New Roman" w:hAnsi="Liberation Serif"/>
          <w:kern w:val="1"/>
          <w:sz w:val="24"/>
          <w:szCs w:val="24"/>
          <w:lang w:eastAsia="sk-SK"/>
        </w:rPr>
        <w:t>ý</w:t>
      </w:r>
      <w:r w:rsidR="005C47BD" w:rsidRPr="00026F66">
        <w:rPr>
          <w:rFonts w:ascii="Times New Roman" w:hAnsi="Liberation Serif"/>
          <w:kern w:val="1"/>
          <w:sz w:val="24"/>
          <w:szCs w:val="24"/>
          <w:lang w:eastAsia="sk-SK"/>
        </w:rPr>
        <w:t xml:space="preserve">m </w:t>
      </w:r>
      <w:r w:rsidR="005C47BD" w:rsidRPr="00026F66">
        <w:rPr>
          <w:rFonts w:ascii="Times New Roman" w:hAnsi="Liberation Serif"/>
          <w:kern w:val="1"/>
          <w:sz w:val="24"/>
          <w:szCs w:val="24"/>
          <w:lang w:eastAsia="sk-SK"/>
        </w:rPr>
        <w:t>š</w:t>
      </w:r>
      <w:r w:rsidR="005C47BD" w:rsidRPr="00026F66">
        <w:rPr>
          <w:rFonts w:ascii="Times New Roman" w:hAnsi="Liberation Serif"/>
          <w:kern w:val="1"/>
          <w:sz w:val="24"/>
          <w:szCs w:val="24"/>
          <w:lang w:eastAsia="sk-SK"/>
        </w:rPr>
        <w:t>t</w:t>
      </w:r>
      <w:r w:rsidR="005C47BD" w:rsidRPr="00026F66">
        <w:rPr>
          <w:rFonts w:ascii="Times New Roman" w:hAnsi="Liberation Serif"/>
          <w:kern w:val="1"/>
          <w:sz w:val="24"/>
          <w:szCs w:val="24"/>
          <w:lang w:eastAsia="sk-SK"/>
        </w:rPr>
        <w:t>á</w:t>
      </w:r>
      <w:r w:rsidR="005C47BD" w:rsidRPr="00026F66">
        <w:rPr>
          <w:rFonts w:ascii="Times New Roman" w:hAnsi="Liberation Serif"/>
          <w:kern w:val="1"/>
          <w:sz w:val="24"/>
          <w:szCs w:val="24"/>
          <w:lang w:eastAsia="sk-SK"/>
        </w:rPr>
        <w:t>tnozamestnaneck</w:t>
      </w:r>
      <w:r w:rsidR="005C47BD" w:rsidRPr="00026F66">
        <w:rPr>
          <w:rFonts w:ascii="Times New Roman" w:hAnsi="Liberation Serif"/>
          <w:kern w:val="1"/>
          <w:sz w:val="24"/>
          <w:szCs w:val="24"/>
          <w:lang w:eastAsia="sk-SK"/>
        </w:rPr>
        <w:t>ý</w:t>
      </w:r>
      <w:r w:rsidR="005C47BD" w:rsidRPr="00026F66">
        <w:rPr>
          <w:rFonts w:ascii="Times New Roman" w:hAnsi="Liberation Serif"/>
          <w:kern w:val="1"/>
          <w:sz w:val="24"/>
          <w:szCs w:val="24"/>
          <w:lang w:eastAsia="sk-SK"/>
        </w:rPr>
        <w:t xml:space="preserve">m miestom pre </w:t>
      </w:r>
      <w:r w:rsidR="005C47BD" w:rsidRPr="00026F66">
        <w:rPr>
          <w:rFonts w:ascii="Times New Roman" w:hAnsi="Liberation Serif"/>
          <w:kern w:val="1"/>
          <w:sz w:val="24"/>
          <w:szCs w:val="24"/>
          <w:lang w:eastAsia="sk-SK"/>
        </w:rPr>
        <w:t>š</w:t>
      </w:r>
      <w:r w:rsidR="005C47BD" w:rsidRPr="00026F66">
        <w:rPr>
          <w:rFonts w:ascii="Times New Roman" w:hAnsi="Liberation Serif"/>
          <w:kern w:val="1"/>
          <w:sz w:val="24"/>
          <w:szCs w:val="24"/>
          <w:lang w:eastAsia="sk-SK"/>
        </w:rPr>
        <w:t>t</w:t>
      </w:r>
      <w:r w:rsidR="005C47BD" w:rsidRPr="00026F66">
        <w:rPr>
          <w:rFonts w:ascii="Times New Roman" w:hAnsi="Liberation Serif"/>
          <w:kern w:val="1"/>
          <w:sz w:val="24"/>
          <w:szCs w:val="24"/>
          <w:lang w:eastAsia="sk-SK"/>
        </w:rPr>
        <w:t>á</w:t>
      </w:r>
      <w:r w:rsidR="005C47BD" w:rsidRPr="00026F66">
        <w:rPr>
          <w:rFonts w:ascii="Times New Roman" w:hAnsi="Liberation Serif"/>
          <w:kern w:val="1"/>
          <w:sz w:val="24"/>
          <w:szCs w:val="24"/>
          <w:lang w:eastAsia="sk-SK"/>
        </w:rPr>
        <w:t>tneho zamestnanca, u ktor</w:t>
      </w:r>
      <w:r w:rsidR="005C47BD" w:rsidRPr="00026F66">
        <w:rPr>
          <w:rFonts w:ascii="Times New Roman" w:hAnsi="Liberation Serif"/>
          <w:kern w:val="1"/>
          <w:sz w:val="24"/>
          <w:szCs w:val="24"/>
          <w:lang w:eastAsia="sk-SK"/>
        </w:rPr>
        <w:t>é</w:t>
      </w:r>
      <w:r w:rsidR="005C47BD" w:rsidRPr="00026F66">
        <w:rPr>
          <w:rFonts w:ascii="Times New Roman" w:hAnsi="Liberation Serif"/>
          <w:kern w:val="1"/>
          <w:sz w:val="24"/>
          <w:szCs w:val="24"/>
          <w:lang w:eastAsia="sk-SK"/>
        </w:rPr>
        <w:t>ho by inak do</w:t>
      </w:r>
      <w:r w:rsidR="005C47BD" w:rsidRPr="00026F66">
        <w:rPr>
          <w:rFonts w:ascii="Times New Roman" w:hAnsi="Liberation Serif"/>
          <w:kern w:val="1"/>
          <w:sz w:val="24"/>
          <w:szCs w:val="24"/>
          <w:lang w:eastAsia="sk-SK"/>
        </w:rPr>
        <w:t>š</w:t>
      </w:r>
      <w:r w:rsidR="005C47BD" w:rsidRPr="00026F66">
        <w:rPr>
          <w:rFonts w:ascii="Times New Roman" w:hAnsi="Liberation Serif"/>
          <w:kern w:val="1"/>
          <w:sz w:val="24"/>
          <w:szCs w:val="24"/>
          <w:lang w:eastAsia="sk-SK"/>
        </w:rPr>
        <w:t>lo k skon</w:t>
      </w:r>
      <w:r w:rsidR="005C47BD" w:rsidRPr="00026F66">
        <w:rPr>
          <w:rFonts w:ascii="Times New Roman" w:hAnsi="Liberation Serif"/>
          <w:kern w:val="1"/>
          <w:sz w:val="24"/>
          <w:szCs w:val="24"/>
          <w:lang w:eastAsia="sk-SK"/>
        </w:rPr>
        <w:t>č</w:t>
      </w:r>
      <w:r w:rsidR="005C47BD" w:rsidRPr="00026F66">
        <w:rPr>
          <w:rFonts w:ascii="Times New Roman" w:hAnsi="Liberation Serif"/>
          <w:kern w:val="1"/>
          <w:sz w:val="24"/>
          <w:szCs w:val="24"/>
          <w:lang w:eastAsia="sk-SK"/>
        </w:rPr>
        <w:t xml:space="preserve">eniu </w:t>
      </w:r>
      <w:r w:rsidR="005C47BD" w:rsidRPr="00026F66">
        <w:rPr>
          <w:rFonts w:ascii="Times New Roman" w:hAnsi="Liberation Serif"/>
          <w:kern w:val="1"/>
          <w:sz w:val="24"/>
          <w:szCs w:val="24"/>
          <w:lang w:eastAsia="sk-SK"/>
        </w:rPr>
        <w:t>š</w:t>
      </w:r>
      <w:r w:rsidR="005C47BD" w:rsidRPr="00026F66">
        <w:rPr>
          <w:rFonts w:ascii="Times New Roman" w:hAnsi="Liberation Serif"/>
          <w:kern w:val="1"/>
          <w:sz w:val="24"/>
          <w:szCs w:val="24"/>
          <w:lang w:eastAsia="sk-SK"/>
        </w:rPr>
        <w:t>t</w:t>
      </w:r>
      <w:r w:rsidR="005C47BD" w:rsidRPr="00026F66">
        <w:rPr>
          <w:rFonts w:ascii="Times New Roman" w:hAnsi="Liberation Serif"/>
          <w:kern w:val="1"/>
          <w:sz w:val="24"/>
          <w:szCs w:val="24"/>
          <w:lang w:eastAsia="sk-SK"/>
        </w:rPr>
        <w:t>á</w:t>
      </w:r>
      <w:r w:rsidR="005C47BD" w:rsidRPr="00026F66">
        <w:rPr>
          <w:rFonts w:ascii="Times New Roman" w:hAnsi="Liberation Serif"/>
          <w:kern w:val="1"/>
          <w:sz w:val="24"/>
          <w:szCs w:val="24"/>
          <w:lang w:eastAsia="sk-SK"/>
        </w:rPr>
        <w:t>tnozamestnaneck</w:t>
      </w:r>
      <w:r w:rsidR="005C47BD" w:rsidRPr="00026F66">
        <w:rPr>
          <w:rFonts w:ascii="Times New Roman" w:hAnsi="Liberation Serif"/>
          <w:kern w:val="1"/>
          <w:sz w:val="24"/>
          <w:szCs w:val="24"/>
          <w:lang w:eastAsia="sk-SK"/>
        </w:rPr>
        <w:t>é</w:t>
      </w:r>
      <w:r w:rsidR="005C47BD" w:rsidRPr="00026F66">
        <w:rPr>
          <w:rFonts w:ascii="Times New Roman" w:hAnsi="Liberation Serif"/>
          <w:kern w:val="1"/>
          <w:sz w:val="24"/>
          <w:szCs w:val="24"/>
          <w:lang w:eastAsia="sk-SK"/>
        </w:rPr>
        <w:t>ho pomeru. In</w:t>
      </w:r>
      <w:r w:rsidR="005C47BD" w:rsidRPr="00026F66">
        <w:rPr>
          <w:rFonts w:ascii="Times New Roman" w:hAnsi="Liberation Serif"/>
          <w:kern w:val="1"/>
          <w:sz w:val="24"/>
          <w:szCs w:val="24"/>
          <w:lang w:eastAsia="sk-SK"/>
        </w:rPr>
        <w:t>ý</w:t>
      </w:r>
      <w:r w:rsidR="005C47BD" w:rsidRPr="00026F66">
        <w:rPr>
          <w:rFonts w:ascii="Times New Roman" w:hAnsi="Liberation Serif"/>
          <w:kern w:val="1"/>
          <w:sz w:val="24"/>
          <w:szCs w:val="24"/>
          <w:lang w:eastAsia="sk-SK"/>
        </w:rPr>
        <w:t>m typick</w:t>
      </w:r>
      <w:r w:rsidR="005C47BD" w:rsidRPr="00026F66">
        <w:rPr>
          <w:rFonts w:ascii="Times New Roman" w:hAnsi="Liberation Serif"/>
          <w:kern w:val="1"/>
          <w:sz w:val="24"/>
          <w:szCs w:val="24"/>
          <w:lang w:eastAsia="sk-SK"/>
        </w:rPr>
        <w:t>ý</w:t>
      </w:r>
      <w:r w:rsidR="005C47BD" w:rsidRPr="00026F66">
        <w:rPr>
          <w:rFonts w:ascii="Times New Roman" w:hAnsi="Liberation Serif"/>
          <w:kern w:val="1"/>
          <w:sz w:val="24"/>
          <w:szCs w:val="24"/>
          <w:lang w:eastAsia="sk-SK"/>
        </w:rPr>
        <w:t>m pr</w:t>
      </w:r>
      <w:r w:rsidR="005C47BD" w:rsidRPr="00026F66">
        <w:rPr>
          <w:rFonts w:ascii="Times New Roman" w:hAnsi="Liberation Serif"/>
          <w:kern w:val="1"/>
          <w:sz w:val="24"/>
          <w:szCs w:val="24"/>
          <w:lang w:eastAsia="sk-SK"/>
        </w:rPr>
        <w:t>í</w:t>
      </w:r>
      <w:r w:rsidR="005C47BD" w:rsidRPr="00026F66">
        <w:rPr>
          <w:rFonts w:ascii="Times New Roman" w:hAnsi="Liberation Serif"/>
          <w:kern w:val="1"/>
          <w:sz w:val="24"/>
          <w:szCs w:val="24"/>
          <w:lang w:eastAsia="sk-SK"/>
        </w:rPr>
        <w:t>kladom m</w:t>
      </w:r>
      <w:r w:rsidR="005C47BD" w:rsidRPr="00026F66">
        <w:rPr>
          <w:rFonts w:ascii="Times New Roman" w:hAnsi="Liberation Serif"/>
          <w:kern w:val="1"/>
          <w:sz w:val="24"/>
          <w:szCs w:val="24"/>
          <w:lang w:eastAsia="sk-SK"/>
        </w:rPr>
        <w:t>ôž</w:t>
      </w:r>
      <w:r w:rsidR="005C47BD" w:rsidRPr="00026F66">
        <w:rPr>
          <w:rFonts w:ascii="Times New Roman" w:hAnsi="Liberation Serif"/>
          <w:kern w:val="1"/>
          <w:sz w:val="24"/>
          <w:szCs w:val="24"/>
          <w:lang w:eastAsia="sk-SK"/>
        </w:rPr>
        <w:t>e by</w:t>
      </w:r>
      <w:r w:rsidR="005C47BD" w:rsidRPr="00026F66">
        <w:rPr>
          <w:rFonts w:ascii="Times New Roman" w:hAnsi="Liberation Serif"/>
          <w:kern w:val="1"/>
          <w:sz w:val="24"/>
          <w:szCs w:val="24"/>
          <w:lang w:eastAsia="sk-SK"/>
        </w:rPr>
        <w:t>ť</w:t>
      </w:r>
      <w:r w:rsidR="005C47BD" w:rsidRPr="00026F66">
        <w:rPr>
          <w:rFonts w:ascii="Times New Roman" w:hAnsi="Liberation Serif"/>
          <w:kern w:val="1"/>
          <w:sz w:val="24"/>
          <w:szCs w:val="24"/>
          <w:lang w:eastAsia="sk-SK"/>
        </w:rPr>
        <w:t xml:space="preserve"> situ</w:t>
      </w:r>
      <w:r w:rsidR="005C47BD" w:rsidRPr="00026F66">
        <w:rPr>
          <w:rFonts w:ascii="Times New Roman" w:hAnsi="Liberation Serif"/>
          <w:kern w:val="1"/>
          <w:sz w:val="24"/>
          <w:szCs w:val="24"/>
          <w:lang w:eastAsia="sk-SK"/>
        </w:rPr>
        <w:t>á</w:t>
      </w:r>
      <w:r w:rsidR="005C47BD" w:rsidRPr="00026F66">
        <w:rPr>
          <w:rFonts w:ascii="Times New Roman" w:hAnsi="Liberation Serif"/>
          <w:kern w:val="1"/>
          <w:sz w:val="24"/>
          <w:szCs w:val="24"/>
          <w:lang w:eastAsia="sk-SK"/>
        </w:rPr>
        <w:t>cia, ke</w:t>
      </w:r>
      <w:r w:rsidR="005C47BD" w:rsidRPr="00026F66">
        <w:rPr>
          <w:rFonts w:ascii="Times New Roman" w:hAnsi="Liberation Serif"/>
          <w:kern w:val="1"/>
          <w:sz w:val="24"/>
          <w:szCs w:val="24"/>
          <w:lang w:eastAsia="sk-SK"/>
        </w:rPr>
        <w:t>ď</w:t>
      </w:r>
      <w:r w:rsidR="005C47BD" w:rsidRPr="00026F66">
        <w:rPr>
          <w:rFonts w:ascii="Times New Roman" w:hAnsi="Liberation Serif"/>
          <w:kern w:val="1"/>
          <w:sz w:val="24"/>
          <w:szCs w:val="24"/>
          <w:lang w:eastAsia="sk-SK"/>
        </w:rPr>
        <w:t xml:space="preserve"> na inom </w:t>
      </w:r>
      <w:r w:rsidR="005C47BD" w:rsidRPr="00026F66">
        <w:rPr>
          <w:rFonts w:ascii="Times New Roman" w:hAnsi="Liberation Serif"/>
          <w:kern w:val="1"/>
          <w:sz w:val="24"/>
          <w:szCs w:val="24"/>
          <w:lang w:eastAsia="sk-SK"/>
        </w:rPr>
        <w:lastRenderedPageBreak/>
        <w:t>š</w:t>
      </w:r>
      <w:r w:rsidR="005C47BD" w:rsidRPr="00026F66">
        <w:rPr>
          <w:rFonts w:ascii="Times New Roman" w:hAnsi="Liberation Serif"/>
          <w:kern w:val="1"/>
          <w:sz w:val="24"/>
          <w:szCs w:val="24"/>
          <w:lang w:eastAsia="sk-SK"/>
        </w:rPr>
        <w:t>t</w:t>
      </w:r>
      <w:r w:rsidR="005C47BD" w:rsidRPr="00026F66">
        <w:rPr>
          <w:rFonts w:ascii="Times New Roman" w:hAnsi="Liberation Serif"/>
          <w:kern w:val="1"/>
          <w:sz w:val="24"/>
          <w:szCs w:val="24"/>
          <w:lang w:eastAsia="sk-SK"/>
        </w:rPr>
        <w:t>á</w:t>
      </w:r>
      <w:r w:rsidR="005C47BD" w:rsidRPr="00026F66">
        <w:rPr>
          <w:rFonts w:ascii="Times New Roman" w:hAnsi="Liberation Serif"/>
          <w:kern w:val="1"/>
          <w:sz w:val="24"/>
          <w:szCs w:val="24"/>
          <w:lang w:eastAsia="sk-SK"/>
        </w:rPr>
        <w:t>tnozamestnaneckom mieste doch</w:t>
      </w:r>
      <w:r w:rsidR="005C47BD" w:rsidRPr="00026F66">
        <w:rPr>
          <w:rFonts w:ascii="Times New Roman" w:hAnsi="Liberation Serif"/>
          <w:kern w:val="1"/>
          <w:sz w:val="24"/>
          <w:szCs w:val="24"/>
          <w:lang w:eastAsia="sk-SK"/>
        </w:rPr>
        <w:t>á</w:t>
      </w:r>
      <w:r w:rsidR="005C47BD" w:rsidRPr="00026F66">
        <w:rPr>
          <w:rFonts w:ascii="Times New Roman" w:hAnsi="Liberation Serif"/>
          <w:kern w:val="1"/>
          <w:sz w:val="24"/>
          <w:szCs w:val="24"/>
          <w:lang w:eastAsia="sk-SK"/>
        </w:rPr>
        <w:t>dza k skon</w:t>
      </w:r>
      <w:r w:rsidR="005C47BD" w:rsidRPr="00026F66">
        <w:rPr>
          <w:rFonts w:ascii="Times New Roman" w:hAnsi="Liberation Serif"/>
          <w:kern w:val="1"/>
          <w:sz w:val="24"/>
          <w:szCs w:val="24"/>
          <w:lang w:eastAsia="sk-SK"/>
        </w:rPr>
        <w:t>č</w:t>
      </w:r>
      <w:r w:rsidR="005C47BD" w:rsidRPr="00026F66">
        <w:rPr>
          <w:rFonts w:ascii="Times New Roman" w:hAnsi="Liberation Serif"/>
          <w:kern w:val="1"/>
          <w:sz w:val="24"/>
          <w:szCs w:val="24"/>
          <w:lang w:eastAsia="sk-SK"/>
        </w:rPr>
        <w:t xml:space="preserve">eniu </w:t>
      </w:r>
      <w:r w:rsidR="005C47BD" w:rsidRPr="00026F66">
        <w:rPr>
          <w:rFonts w:ascii="Times New Roman" w:hAnsi="Liberation Serif"/>
          <w:kern w:val="1"/>
          <w:sz w:val="24"/>
          <w:szCs w:val="24"/>
          <w:lang w:eastAsia="sk-SK"/>
        </w:rPr>
        <w:t>š</w:t>
      </w:r>
      <w:r w:rsidR="005C47BD" w:rsidRPr="00026F66">
        <w:rPr>
          <w:rFonts w:ascii="Times New Roman" w:hAnsi="Liberation Serif"/>
          <w:kern w:val="1"/>
          <w:sz w:val="24"/>
          <w:szCs w:val="24"/>
          <w:lang w:eastAsia="sk-SK"/>
        </w:rPr>
        <w:t>t</w:t>
      </w:r>
      <w:r w:rsidR="005C47BD" w:rsidRPr="00026F66">
        <w:rPr>
          <w:rFonts w:ascii="Times New Roman" w:hAnsi="Liberation Serif"/>
          <w:kern w:val="1"/>
          <w:sz w:val="24"/>
          <w:szCs w:val="24"/>
          <w:lang w:eastAsia="sk-SK"/>
        </w:rPr>
        <w:t>á</w:t>
      </w:r>
      <w:r w:rsidR="005C47BD" w:rsidRPr="00026F66">
        <w:rPr>
          <w:rFonts w:ascii="Times New Roman" w:hAnsi="Liberation Serif"/>
          <w:kern w:val="1"/>
          <w:sz w:val="24"/>
          <w:szCs w:val="24"/>
          <w:lang w:eastAsia="sk-SK"/>
        </w:rPr>
        <w:t>tnozamestnaneck</w:t>
      </w:r>
      <w:r w:rsidR="005C47BD" w:rsidRPr="00026F66">
        <w:rPr>
          <w:rFonts w:ascii="Times New Roman" w:hAnsi="Liberation Serif"/>
          <w:kern w:val="1"/>
          <w:sz w:val="24"/>
          <w:szCs w:val="24"/>
          <w:lang w:eastAsia="sk-SK"/>
        </w:rPr>
        <w:t>é</w:t>
      </w:r>
      <w:r w:rsidR="005C47BD" w:rsidRPr="00026F66">
        <w:rPr>
          <w:rFonts w:ascii="Times New Roman" w:hAnsi="Liberation Serif"/>
          <w:kern w:val="1"/>
          <w:sz w:val="24"/>
          <w:szCs w:val="24"/>
          <w:lang w:eastAsia="sk-SK"/>
        </w:rPr>
        <w:t>ho pomeru na z</w:t>
      </w:r>
      <w:r w:rsidR="005C47BD" w:rsidRPr="00026F66">
        <w:rPr>
          <w:rFonts w:ascii="Times New Roman" w:hAnsi="Liberation Serif"/>
          <w:kern w:val="1"/>
          <w:sz w:val="24"/>
          <w:szCs w:val="24"/>
          <w:lang w:eastAsia="sk-SK"/>
        </w:rPr>
        <w:t>á</w:t>
      </w:r>
      <w:r w:rsidR="005C47BD" w:rsidRPr="00026F66">
        <w:rPr>
          <w:rFonts w:ascii="Times New Roman" w:hAnsi="Liberation Serif"/>
          <w:kern w:val="1"/>
          <w:sz w:val="24"/>
          <w:szCs w:val="24"/>
          <w:lang w:eastAsia="sk-SK"/>
        </w:rPr>
        <w:t>klade z</w:t>
      </w:r>
      <w:r w:rsidR="005C47BD" w:rsidRPr="00026F66">
        <w:rPr>
          <w:rFonts w:ascii="Times New Roman" w:hAnsi="Liberation Serif"/>
          <w:kern w:val="1"/>
          <w:sz w:val="24"/>
          <w:szCs w:val="24"/>
          <w:lang w:eastAsia="sk-SK"/>
        </w:rPr>
        <w:t>á</w:t>
      </w:r>
      <w:r w:rsidR="005C47BD" w:rsidRPr="00026F66">
        <w:rPr>
          <w:rFonts w:ascii="Times New Roman" w:hAnsi="Liberation Serif"/>
          <w:kern w:val="1"/>
          <w:sz w:val="24"/>
          <w:szCs w:val="24"/>
          <w:lang w:eastAsia="sk-SK"/>
        </w:rPr>
        <w:t>kona v spojitosti s vekov</w:t>
      </w:r>
      <w:r w:rsidR="005C47BD" w:rsidRPr="00026F66">
        <w:rPr>
          <w:rFonts w:ascii="Times New Roman" w:hAnsi="Liberation Serif"/>
          <w:kern w:val="1"/>
          <w:sz w:val="24"/>
          <w:szCs w:val="24"/>
          <w:lang w:eastAsia="sk-SK"/>
        </w:rPr>
        <w:t>ý</w:t>
      </w:r>
      <w:r w:rsidR="005C47BD" w:rsidRPr="00026F66">
        <w:rPr>
          <w:rFonts w:ascii="Times New Roman" w:hAnsi="Liberation Serif"/>
          <w:kern w:val="1"/>
          <w:sz w:val="24"/>
          <w:szCs w:val="24"/>
          <w:lang w:eastAsia="sk-SK"/>
        </w:rPr>
        <w:t>m cenzom, pri</w:t>
      </w:r>
      <w:r w:rsidR="005C47BD" w:rsidRPr="00026F66">
        <w:rPr>
          <w:rFonts w:ascii="Times New Roman" w:hAnsi="Liberation Serif"/>
          <w:kern w:val="1"/>
          <w:sz w:val="24"/>
          <w:szCs w:val="24"/>
          <w:lang w:eastAsia="sk-SK"/>
        </w:rPr>
        <w:t>č</w:t>
      </w:r>
      <w:r w:rsidR="005C47BD" w:rsidRPr="00026F66">
        <w:rPr>
          <w:rFonts w:ascii="Times New Roman" w:hAnsi="Liberation Serif"/>
          <w:kern w:val="1"/>
          <w:sz w:val="24"/>
          <w:szCs w:val="24"/>
          <w:lang w:eastAsia="sk-SK"/>
        </w:rPr>
        <w:t>om k pred</w:t>
      </w:r>
      <w:r w:rsidR="005C47BD" w:rsidRPr="00026F66">
        <w:rPr>
          <w:rFonts w:ascii="Times New Roman" w:hAnsi="Liberation Serif"/>
          <w:kern w:val="1"/>
          <w:sz w:val="24"/>
          <w:szCs w:val="24"/>
          <w:lang w:eastAsia="sk-SK"/>
        </w:rPr>
        <w:t>ĺž</w:t>
      </w:r>
      <w:r w:rsidR="005C47BD" w:rsidRPr="00026F66">
        <w:rPr>
          <w:rFonts w:ascii="Times New Roman" w:hAnsi="Liberation Serif"/>
          <w:kern w:val="1"/>
          <w:sz w:val="24"/>
          <w:szCs w:val="24"/>
          <w:lang w:eastAsia="sk-SK"/>
        </w:rPr>
        <w:t>eniu trvania tohto vz</w:t>
      </w:r>
      <w:r w:rsidR="005C47BD" w:rsidRPr="00026F66">
        <w:rPr>
          <w:rFonts w:ascii="Times New Roman" w:hAnsi="Liberation Serif"/>
          <w:kern w:val="1"/>
          <w:sz w:val="24"/>
          <w:szCs w:val="24"/>
          <w:lang w:eastAsia="sk-SK"/>
        </w:rPr>
        <w:t>ť</w:t>
      </w:r>
      <w:r w:rsidR="005C47BD" w:rsidRPr="00026F66">
        <w:rPr>
          <w:rFonts w:ascii="Times New Roman" w:hAnsi="Liberation Serif"/>
          <w:kern w:val="1"/>
          <w:sz w:val="24"/>
          <w:szCs w:val="24"/>
          <w:lang w:eastAsia="sk-SK"/>
        </w:rPr>
        <w:t>ahu u</w:t>
      </w:r>
      <w:r w:rsidR="005C47BD" w:rsidRPr="00026F66">
        <w:rPr>
          <w:rFonts w:ascii="Times New Roman" w:hAnsi="Liberation Serif"/>
          <w:kern w:val="1"/>
          <w:sz w:val="24"/>
          <w:szCs w:val="24"/>
          <w:lang w:eastAsia="sk-SK"/>
        </w:rPr>
        <w:t>ž</w:t>
      </w:r>
      <w:r w:rsidR="005C47BD" w:rsidRPr="00026F66">
        <w:rPr>
          <w:rFonts w:ascii="Times New Roman" w:hAnsi="Liberation Serif"/>
          <w:kern w:val="1"/>
          <w:sz w:val="24"/>
          <w:szCs w:val="24"/>
          <w:lang w:eastAsia="sk-SK"/>
        </w:rPr>
        <w:t xml:space="preserve"> ned</w:t>
      </w:r>
      <w:r w:rsidR="005C47BD" w:rsidRPr="00026F66">
        <w:rPr>
          <w:rFonts w:ascii="Times New Roman" w:hAnsi="Liberation Serif"/>
          <w:kern w:val="1"/>
          <w:sz w:val="24"/>
          <w:szCs w:val="24"/>
          <w:lang w:eastAsia="sk-SK"/>
        </w:rPr>
        <w:t>ô</w:t>
      </w:r>
      <w:r w:rsidR="005C47BD" w:rsidRPr="00026F66">
        <w:rPr>
          <w:rFonts w:ascii="Times New Roman" w:hAnsi="Liberation Serif"/>
          <w:kern w:val="1"/>
          <w:sz w:val="24"/>
          <w:szCs w:val="24"/>
          <w:lang w:eastAsia="sk-SK"/>
        </w:rPr>
        <w:t>jde alebo nem</w:t>
      </w:r>
      <w:r w:rsidR="005C47BD" w:rsidRPr="00026F66">
        <w:rPr>
          <w:rFonts w:ascii="Times New Roman" w:hAnsi="Liberation Serif"/>
          <w:kern w:val="1"/>
          <w:sz w:val="24"/>
          <w:szCs w:val="24"/>
          <w:lang w:eastAsia="sk-SK"/>
        </w:rPr>
        <w:t>ôž</w:t>
      </w:r>
      <w:r w:rsidR="005C47BD" w:rsidRPr="00026F66">
        <w:rPr>
          <w:rFonts w:ascii="Times New Roman" w:hAnsi="Liberation Serif"/>
          <w:kern w:val="1"/>
          <w:sz w:val="24"/>
          <w:szCs w:val="24"/>
          <w:lang w:eastAsia="sk-SK"/>
        </w:rPr>
        <w:t>e d</w:t>
      </w:r>
      <w:r w:rsidR="005C47BD" w:rsidRPr="00026F66">
        <w:rPr>
          <w:rFonts w:ascii="Times New Roman" w:hAnsi="Liberation Serif"/>
          <w:kern w:val="1"/>
          <w:sz w:val="24"/>
          <w:szCs w:val="24"/>
          <w:lang w:eastAsia="sk-SK"/>
        </w:rPr>
        <w:t>ô</w:t>
      </w:r>
      <w:r w:rsidR="005C47BD" w:rsidRPr="00026F66">
        <w:rPr>
          <w:rFonts w:ascii="Times New Roman" w:hAnsi="Liberation Serif"/>
          <w:kern w:val="1"/>
          <w:sz w:val="24"/>
          <w:szCs w:val="24"/>
          <w:lang w:eastAsia="sk-SK"/>
        </w:rPr>
        <w:t>js</w:t>
      </w:r>
      <w:r w:rsidR="005C47BD" w:rsidRPr="00026F66">
        <w:rPr>
          <w:rFonts w:ascii="Times New Roman" w:hAnsi="Liberation Serif"/>
          <w:kern w:val="1"/>
          <w:sz w:val="24"/>
          <w:szCs w:val="24"/>
          <w:lang w:eastAsia="sk-SK"/>
        </w:rPr>
        <w:t>ť</w:t>
      </w:r>
      <w:r w:rsidR="005C47BD" w:rsidRPr="00026F66">
        <w:rPr>
          <w:rFonts w:ascii="Times New Roman" w:hAnsi="Liberation Serif"/>
          <w:kern w:val="1"/>
          <w:sz w:val="24"/>
          <w:szCs w:val="24"/>
          <w:lang w:eastAsia="sk-SK"/>
        </w:rPr>
        <w:t>.</w:t>
      </w:r>
    </w:p>
    <w:p w14:paraId="67F74020" w14:textId="77777777" w:rsidR="00F22589" w:rsidRPr="00026F66" w:rsidRDefault="00F22589" w:rsidP="00F225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3E6F9DD9" w14:textId="4AB86E8A" w:rsidR="00F22589" w:rsidRPr="00026F66" w:rsidRDefault="005C47BD" w:rsidP="005C47BD">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V</w:t>
      </w:r>
      <w:r w:rsidRPr="00026F66">
        <w:rPr>
          <w:rFonts w:ascii="Times New Roman" w:hAnsi="Liberation Serif"/>
          <w:kern w:val="1"/>
          <w:sz w:val="24"/>
          <w:szCs w:val="24"/>
          <w:lang w:eastAsia="sk-SK"/>
        </w:rPr>
        <w:t> ú</w:t>
      </w:r>
      <w:r w:rsidRPr="00026F66">
        <w:rPr>
          <w:rFonts w:ascii="Times New Roman" w:hAnsi="Liberation Serif"/>
          <w:kern w:val="1"/>
          <w:sz w:val="24"/>
          <w:szCs w:val="24"/>
          <w:lang w:eastAsia="sk-SK"/>
        </w:rPr>
        <w:t>prave poradia vhodn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ho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tnozamestnaneck</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ho miesta </w:t>
      </w:r>
      <w:r w:rsidRPr="00026F66">
        <w:rPr>
          <w:rFonts w:ascii="Times New Roman" w:hAnsi="Times New Roman"/>
          <w:kern w:val="1"/>
          <w:sz w:val="24"/>
          <w:szCs w:val="24"/>
          <w:lang w:eastAsia="sk-SK"/>
        </w:rPr>
        <w:t>[</w:t>
      </w:r>
      <w:r w:rsidRPr="00026F66">
        <w:rPr>
          <w:rFonts w:ascii="Times New Roman" w:hAnsi="Liberation Serif"/>
          <w:kern w:val="1"/>
          <w:sz w:val="24"/>
          <w:szCs w:val="24"/>
          <w:lang w:eastAsia="sk-SK"/>
        </w:rPr>
        <w:t>odsek 5, p</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sm. b), c)</w:t>
      </w:r>
      <w:r w:rsidR="00FC10F9" w:rsidRPr="00026F66">
        <w:rPr>
          <w:rFonts w:ascii="Times New Roman" w:hAnsi="Liberation Serif"/>
          <w:kern w:val="1"/>
          <w:sz w:val="24"/>
          <w:szCs w:val="24"/>
          <w:lang w:eastAsia="sk-SK"/>
        </w:rPr>
        <w:t>, resp. ponuka v</w:t>
      </w:r>
      <w:r w:rsidR="00FC10F9" w:rsidRPr="00026F66">
        <w:rPr>
          <w:rFonts w:ascii="Times New Roman" w:hAnsi="Liberation Serif"/>
          <w:kern w:val="1"/>
          <w:sz w:val="24"/>
          <w:szCs w:val="24"/>
          <w:lang w:eastAsia="sk-SK"/>
        </w:rPr>
        <w:t> </w:t>
      </w:r>
      <w:r w:rsidR="00FC10F9" w:rsidRPr="00026F66">
        <w:rPr>
          <w:rFonts w:ascii="Times New Roman" w:hAnsi="Liberation Serif"/>
          <w:kern w:val="1"/>
          <w:sz w:val="24"/>
          <w:szCs w:val="24"/>
          <w:lang w:eastAsia="sk-SK"/>
        </w:rPr>
        <w:t>druhom a</w:t>
      </w:r>
      <w:r w:rsidR="00FC10F9" w:rsidRPr="00026F66">
        <w:rPr>
          <w:rFonts w:ascii="Times New Roman" w:hAnsi="Liberation Serif"/>
          <w:kern w:val="1"/>
          <w:sz w:val="24"/>
          <w:szCs w:val="24"/>
          <w:lang w:eastAsia="sk-SK"/>
        </w:rPr>
        <w:t> </w:t>
      </w:r>
      <w:r w:rsidR="00FC10F9" w:rsidRPr="00026F66">
        <w:rPr>
          <w:rFonts w:ascii="Times New Roman" w:hAnsi="Liberation Serif"/>
          <w:kern w:val="1"/>
          <w:sz w:val="24"/>
          <w:szCs w:val="24"/>
          <w:lang w:eastAsia="sk-SK"/>
        </w:rPr>
        <w:t>tre</w:t>
      </w:r>
      <w:r w:rsidR="00FC10F9" w:rsidRPr="00026F66">
        <w:rPr>
          <w:rFonts w:ascii="Times New Roman" w:hAnsi="Liberation Serif"/>
          <w:kern w:val="1"/>
          <w:sz w:val="24"/>
          <w:szCs w:val="24"/>
          <w:lang w:eastAsia="sk-SK"/>
        </w:rPr>
        <w:t>ť</w:t>
      </w:r>
      <w:r w:rsidR="00FC10F9" w:rsidRPr="00026F66">
        <w:rPr>
          <w:rFonts w:ascii="Times New Roman" w:hAnsi="Liberation Serif"/>
          <w:kern w:val="1"/>
          <w:sz w:val="24"/>
          <w:szCs w:val="24"/>
          <w:lang w:eastAsia="sk-SK"/>
        </w:rPr>
        <w:t>om rade</w:t>
      </w:r>
      <w:r w:rsidRPr="00026F66">
        <w:rPr>
          <w:rFonts w:ascii="Times New Roman" w:hAnsi="Times New Roman"/>
          <w:kern w:val="1"/>
          <w:sz w:val="24"/>
          <w:szCs w:val="24"/>
          <w:lang w:eastAsia="sk-SK"/>
        </w:rPr>
        <w:t>]</w:t>
      </w:r>
      <w:r w:rsidRPr="00026F66">
        <w:rPr>
          <w:rFonts w:ascii="Times New Roman" w:hAnsi="Liberation Serif"/>
          <w:kern w:val="1"/>
          <w:sz w:val="24"/>
          <w:szCs w:val="24"/>
          <w:lang w:eastAsia="sk-SK"/>
        </w:rPr>
        <w:t xml:space="preserve"> sa navrhuje uprednostni</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w:t>
      </w:r>
      <w:r w:rsidR="00FC10F9" w:rsidRPr="00026F66">
        <w:rPr>
          <w:rFonts w:ascii="Times New Roman" w:hAnsi="Liberation Serif"/>
          <w:kern w:val="1"/>
          <w:sz w:val="24"/>
          <w:szCs w:val="24"/>
          <w:lang w:eastAsia="sk-SK"/>
        </w:rPr>
        <w:t>odbor</w:t>
      </w:r>
      <w:r w:rsidR="002650E0" w:rsidRPr="00026F66">
        <w:rPr>
          <w:rFonts w:ascii="Times New Roman" w:hAnsi="Liberation Serif"/>
          <w:kern w:val="1"/>
          <w:sz w:val="24"/>
          <w:szCs w:val="24"/>
          <w:lang w:eastAsia="sk-SK"/>
        </w:rPr>
        <w:t xml:space="preserve"> </w:t>
      </w:r>
      <w:r w:rsidR="002650E0" w:rsidRPr="00026F66">
        <w:rPr>
          <w:rFonts w:ascii="Times New Roman" w:hAnsi="Liberation Serif"/>
          <w:kern w:val="1"/>
          <w:sz w:val="24"/>
          <w:szCs w:val="24"/>
          <w:lang w:eastAsia="sk-SK"/>
        </w:rPr>
        <w:t>š</w:t>
      </w:r>
      <w:r w:rsidR="002650E0" w:rsidRPr="00026F66">
        <w:rPr>
          <w:rFonts w:ascii="Times New Roman" w:hAnsi="Liberation Serif"/>
          <w:kern w:val="1"/>
          <w:sz w:val="24"/>
          <w:szCs w:val="24"/>
          <w:lang w:eastAsia="sk-SK"/>
        </w:rPr>
        <w:t>t</w:t>
      </w:r>
      <w:r w:rsidR="002650E0" w:rsidRPr="00026F66">
        <w:rPr>
          <w:rFonts w:ascii="Times New Roman" w:hAnsi="Liberation Serif"/>
          <w:kern w:val="1"/>
          <w:sz w:val="24"/>
          <w:szCs w:val="24"/>
          <w:lang w:eastAsia="sk-SK"/>
        </w:rPr>
        <w:t>á</w:t>
      </w:r>
      <w:r w:rsidR="002650E0" w:rsidRPr="00026F66">
        <w:rPr>
          <w:rFonts w:ascii="Times New Roman" w:hAnsi="Liberation Serif"/>
          <w:kern w:val="1"/>
          <w:sz w:val="24"/>
          <w:szCs w:val="24"/>
          <w:lang w:eastAsia="sk-SK"/>
        </w:rPr>
        <w:t>tnej slu</w:t>
      </w:r>
      <w:r w:rsidR="002650E0" w:rsidRPr="00026F66">
        <w:rPr>
          <w:rFonts w:ascii="Times New Roman" w:hAnsi="Liberation Serif"/>
          <w:kern w:val="1"/>
          <w:sz w:val="24"/>
          <w:szCs w:val="24"/>
          <w:lang w:eastAsia="sk-SK"/>
        </w:rPr>
        <w:t>ž</w:t>
      </w:r>
      <w:r w:rsidR="002650E0" w:rsidRPr="00026F66">
        <w:rPr>
          <w:rFonts w:ascii="Times New Roman" w:hAnsi="Liberation Serif"/>
          <w:kern w:val="1"/>
          <w:sz w:val="24"/>
          <w:szCs w:val="24"/>
          <w:lang w:eastAsia="sk-SK"/>
        </w:rPr>
        <w:t>by</w:t>
      </w:r>
      <w:r w:rsidR="00FC10F9" w:rsidRPr="00026F66">
        <w:rPr>
          <w:rFonts w:ascii="Times New Roman" w:hAnsi="Liberation Serif"/>
          <w:kern w:val="1"/>
          <w:sz w:val="24"/>
          <w:szCs w:val="24"/>
          <w:lang w:eastAsia="sk-SK"/>
        </w:rPr>
        <w:t xml:space="preserve"> pr</w:t>
      </w:r>
      <w:r w:rsidR="002650E0" w:rsidRPr="00026F66">
        <w:rPr>
          <w:rFonts w:ascii="Times New Roman" w:hAnsi="Liberation Serif"/>
          <w:kern w:val="1"/>
          <w:sz w:val="24"/>
          <w:szCs w:val="24"/>
          <w:lang w:eastAsia="sk-SK"/>
        </w:rPr>
        <w:t>ed funkciou (platovou triedou).</w:t>
      </w:r>
    </w:p>
    <w:p w14:paraId="483A2EF6" w14:textId="77777777" w:rsidR="00F22589" w:rsidRPr="00026F66" w:rsidRDefault="00F22589" w:rsidP="005C47BD">
      <w:pPr>
        <w:suppressAutoHyphens/>
        <w:autoSpaceDE w:val="0"/>
        <w:autoSpaceDN w:val="0"/>
        <w:adjustRightInd w:val="0"/>
        <w:spacing w:after="0" w:line="240" w:lineRule="auto"/>
        <w:jc w:val="both"/>
        <w:rPr>
          <w:rFonts w:ascii="Times New Roman" w:hAnsi="Liberation Serif"/>
          <w:kern w:val="1"/>
          <w:sz w:val="24"/>
          <w:szCs w:val="24"/>
          <w:lang w:eastAsia="sk-SK"/>
        </w:rPr>
      </w:pPr>
    </w:p>
    <w:p w14:paraId="418E536B" w14:textId="41A2855A" w:rsidR="005C47BD" w:rsidRPr="00026F66" w:rsidRDefault="00FC10F9" w:rsidP="005C47BD">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Negat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vne vymedzenie pojmu vhodn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tnozamestnaneck</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miesto (odsek 6) sa,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porovnan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s</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existuj</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cou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pravou, dop</w:t>
      </w:r>
      <w:r w:rsidRPr="00026F66">
        <w:rPr>
          <w:rFonts w:ascii="Times New Roman" w:hAnsi="Liberation Serif"/>
          <w:kern w:val="1"/>
          <w:sz w:val="24"/>
          <w:szCs w:val="24"/>
          <w:lang w:eastAsia="sk-SK"/>
        </w:rPr>
        <w:t>ĺň</w:t>
      </w:r>
      <w:r w:rsidRPr="00026F66">
        <w:rPr>
          <w:rFonts w:ascii="Times New Roman" w:hAnsi="Liberation Serif"/>
          <w:kern w:val="1"/>
          <w:sz w:val="24"/>
          <w:szCs w:val="24"/>
          <w:lang w:eastAsia="sk-SK"/>
        </w:rPr>
        <w:t>a o</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riadiace poz</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cie, so zoh</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adnen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m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 xml:space="preserve">pecifickej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pravy ponukovej povinnosti vo</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i ved</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cemu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tnemu zamestnancovi, ktor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sa navrhuje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odseku 3.</w:t>
      </w:r>
      <w:r w:rsidR="00F22589" w:rsidRPr="00026F66">
        <w:rPr>
          <w:rFonts w:ascii="Times New Roman" w:hAnsi="Liberation Serif"/>
          <w:kern w:val="1"/>
          <w:sz w:val="24"/>
          <w:szCs w:val="24"/>
          <w:lang w:eastAsia="sk-SK"/>
        </w:rPr>
        <w:t xml:space="preserve"> </w:t>
      </w:r>
      <w:r w:rsidR="00F22589" w:rsidRPr="00026F66">
        <w:rPr>
          <w:rFonts w:ascii="Times New Roman" w:hAnsi="Liberation Serif"/>
          <w:kern w:val="1"/>
          <w:sz w:val="24"/>
          <w:szCs w:val="24"/>
          <w:lang w:eastAsia="sk-SK"/>
        </w:rPr>
        <w:t>Úč</w:t>
      </w:r>
      <w:r w:rsidR="00F22589" w:rsidRPr="00026F66">
        <w:rPr>
          <w:rFonts w:ascii="Times New Roman" w:hAnsi="Liberation Serif"/>
          <w:kern w:val="1"/>
          <w:sz w:val="24"/>
          <w:szCs w:val="24"/>
          <w:lang w:eastAsia="sk-SK"/>
        </w:rPr>
        <w:t>elom negat</w:t>
      </w:r>
      <w:r w:rsidR="00F22589" w:rsidRPr="00026F66">
        <w:rPr>
          <w:rFonts w:ascii="Times New Roman" w:hAnsi="Liberation Serif"/>
          <w:kern w:val="1"/>
          <w:sz w:val="24"/>
          <w:szCs w:val="24"/>
          <w:lang w:eastAsia="sk-SK"/>
        </w:rPr>
        <w:t>í</w:t>
      </w:r>
      <w:r w:rsidR="00F22589" w:rsidRPr="00026F66">
        <w:rPr>
          <w:rFonts w:ascii="Times New Roman" w:hAnsi="Liberation Serif"/>
          <w:kern w:val="1"/>
          <w:sz w:val="24"/>
          <w:szCs w:val="24"/>
          <w:lang w:eastAsia="sk-SK"/>
        </w:rPr>
        <w:t>vneho vymedzenia ponukovej povinnosti pod</w:t>
      </w:r>
      <w:r w:rsidR="00F22589" w:rsidRPr="00026F66">
        <w:rPr>
          <w:rFonts w:ascii="Times New Roman" w:hAnsi="Liberation Serif"/>
          <w:kern w:val="1"/>
          <w:sz w:val="24"/>
          <w:szCs w:val="24"/>
          <w:lang w:eastAsia="sk-SK"/>
        </w:rPr>
        <w:t>ľ</w:t>
      </w:r>
      <w:r w:rsidR="00F22589" w:rsidRPr="00026F66">
        <w:rPr>
          <w:rFonts w:ascii="Times New Roman" w:hAnsi="Liberation Serif"/>
          <w:kern w:val="1"/>
          <w:sz w:val="24"/>
          <w:szCs w:val="24"/>
          <w:lang w:eastAsia="sk-SK"/>
        </w:rPr>
        <w:t>a odseku 6 p</w:t>
      </w:r>
      <w:r w:rsidR="00F22589" w:rsidRPr="00026F66">
        <w:rPr>
          <w:rFonts w:ascii="Times New Roman" w:hAnsi="Liberation Serif"/>
          <w:kern w:val="1"/>
          <w:sz w:val="24"/>
          <w:szCs w:val="24"/>
          <w:lang w:eastAsia="sk-SK"/>
        </w:rPr>
        <w:t>í</w:t>
      </w:r>
      <w:r w:rsidR="00F22589" w:rsidRPr="00026F66">
        <w:rPr>
          <w:rFonts w:ascii="Times New Roman" w:hAnsi="Liberation Serif"/>
          <w:kern w:val="1"/>
          <w:sz w:val="24"/>
          <w:szCs w:val="24"/>
          <w:lang w:eastAsia="sk-SK"/>
        </w:rPr>
        <w:t>sm. d) je upravi</w:t>
      </w:r>
      <w:r w:rsidR="00F22589" w:rsidRPr="00026F66">
        <w:rPr>
          <w:rFonts w:ascii="Times New Roman" w:hAnsi="Liberation Serif"/>
          <w:kern w:val="1"/>
          <w:sz w:val="24"/>
          <w:szCs w:val="24"/>
          <w:lang w:eastAsia="sk-SK"/>
        </w:rPr>
        <w:t>ť</w:t>
      </w:r>
      <w:r w:rsidR="00F22589" w:rsidRPr="00026F66">
        <w:rPr>
          <w:rFonts w:ascii="Times New Roman" w:hAnsi="Liberation Serif"/>
          <w:kern w:val="1"/>
          <w:sz w:val="24"/>
          <w:szCs w:val="24"/>
          <w:lang w:eastAsia="sk-SK"/>
        </w:rPr>
        <w:t xml:space="preserve"> pr</w:t>
      </w:r>
      <w:r w:rsidR="00F22589" w:rsidRPr="00026F66">
        <w:rPr>
          <w:rFonts w:ascii="Times New Roman" w:hAnsi="Liberation Serif"/>
          <w:kern w:val="1"/>
          <w:sz w:val="24"/>
          <w:szCs w:val="24"/>
          <w:lang w:eastAsia="sk-SK"/>
        </w:rPr>
        <w:t>í</w:t>
      </w:r>
      <w:r w:rsidR="00F22589" w:rsidRPr="00026F66">
        <w:rPr>
          <w:rFonts w:ascii="Times New Roman" w:hAnsi="Liberation Serif"/>
          <w:kern w:val="1"/>
          <w:sz w:val="24"/>
          <w:szCs w:val="24"/>
          <w:lang w:eastAsia="sk-SK"/>
        </w:rPr>
        <w:t>pady, ke</w:t>
      </w:r>
      <w:r w:rsidR="00F22589" w:rsidRPr="00026F66">
        <w:rPr>
          <w:rFonts w:ascii="Times New Roman" w:hAnsi="Liberation Serif"/>
          <w:kern w:val="1"/>
          <w:sz w:val="24"/>
          <w:szCs w:val="24"/>
          <w:lang w:eastAsia="sk-SK"/>
        </w:rPr>
        <w:t>ď</w:t>
      </w:r>
      <w:r w:rsidR="00F22589" w:rsidRPr="00026F66">
        <w:rPr>
          <w:rFonts w:ascii="Times New Roman" w:hAnsi="Liberation Serif"/>
          <w:kern w:val="1"/>
          <w:sz w:val="24"/>
          <w:szCs w:val="24"/>
          <w:lang w:eastAsia="sk-SK"/>
        </w:rPr>
        <w:t xml:space="preserve"> </w:t>
      </w:r>
      <w:r w:rsidR="00F22589" w:rsidRPr="00026F66">
        <w:rPr>
          <w:rFonts w:ascii="Times New Roman" w:hAnsi="Liberation Serif"/>
          <w:kern w:val="1"/>
          <w:sz w:val="24"/>
          <w:szCs w:val="24"/>
          <w:lang w:eastAsia="sk-SK"/>
        </w:rPr>
        <w:t>š</w:t>
      </w:r>
      <w:r w:rsidR="00F22589" w:rsidRPr="00026F66">
        <w:rPr>
          <w:rFonts w:ascii="Times New Roman" w:hAnsi="Liberation Serif"/>
          <w:kern w:val="1"/>
          <w:sz w:val="24"/>
          <w:szCs w:val="24"/>
          <w:lang w:eastAsia="sk-SK"/>
        </w:rPr>
        <w:t>t</w:t>
      </w:r>
      <w:r w:rsidR="00F22589" w:rsidRPr="00026F66">
        <w:rPr>
          <w:rFonts w:ascii="Times New Roman" w:hAnsi="Liberation Serif"/>
          <w:kern w:val="1"/>
          <w:sz w:val="24"/>
          <w:szCs w:val="24"/>
          <w:lang w:eastAsia="sk-SK"/>
        </w:rPr>
        <w:t>á</w:t>
      </w:r>
      <w:r w:rsidR="00F22589" w:rsidRPr="00026F66">
        <w:rPr>
          <w:rFonts w:ascii="Times New Roman" w:hAnsi="Liberation Serif"/>
          <w:kern w:val="1"/>
          <w:sz w:val="24"/>
          <w:szCs w:val="24"/>
          <w:lang w:eastAsia="sk-SK"/>
        </w:rPr>
        <w:t>tny zamestnanec nem</w:t>
      </w:r>
      <w:r w:rsidR="00F22589" w:rsidRPr="00026F66">
        <w:rPr>
          <w:rFonts w:ascii="Times New Roman" w:hAnsi="Liberation Serif"/>
          <w:kern w:val="1"/>
          <w:sz w:val="24"/>
          <w:szCs w:val="24"/>
          <w:lang w:eastAsia="sk-SK"/>
        </w:rPr>
        <w:t>ôž</w:t>
      </w:r>
      <w:r w:rsidR="00F22589" w:rsidRPr="00026F66">
        <w:rPr>
          <w:rFonts w:ascii="Times New Roman" w:hAnsi="Liberation Serif"/>
          <w:kern w:val="1"/>
          <w:sz w:val="24"/>
          <w:szCs w:val="24"/>
          <w:lang w:eastAsia="sk-SK"/>
        </w:rPr>
        <w:t>e vykon</w:t>
      </w:r>
      <w:r w:rsidR="00F22589" w:rsidRPr="00026F66">
        <w:rPr>
          <w:rFonts w:ascii="Times New Roman" w:hAnsi="Liberation Serif"/>
          <w:kern w:val="1"/>
          <w:sz w:val="24"/>
          <w:szCs w:val="24"/>
          <w:lang w:eastAsia="sk-SK"/>
        </w:rPr>
        <w:t>á</w:t>
      </w:r>
      <w:r w:rsidR="00F22589" w:rsidRPr="00026F66">
        <w:rPr>
          <w:rFonts w:ascii="Times New Roman" w:hAnsi="Liberation Serif"/>
          <w:kern w:val="1"/>
          <w:sz w:val="24"/>
          <w:szCs w:val="24"/>
          <w:lang w:eastAsia="sk-SK"/>
        </w:rPr>
        <w:t>va</w:t>
      </w:r>
      <w:r w:rsidR="00F22589" w:rsidRPr="00026F66">
        <w:rPr>
          <w:rFonts w:ascii="Times New Roman" w:hAnsi="Liberation Serif"/>
          <w:kern w:val="1"/>
          <w:sz w:val="24"/>
          <w:szCs w:val="24"/>
          <w:lang w:eastAsia="sk-SK"/>
        </w:rPr>
        <w:t>ť</w:t>
      </w:r>
      <w:r w:rsidR="00F22589" w:rsidRPr="00026F66">
        <w:rPr>
          <w:rFonts w:ascii="Times New Roman" w:hAnsi="Liberation Serif"/>
          <w:kern w:val="1"/>
          <w:sz w:val="24"/>
          <w:szCs w:val="24"/>
          <w:lang w:eastAsia="sk-SK"/>
        </w:rPr>
        <w:t xml:space="preserve"> </w:t>
      </w:r>
      <w:r w:rsidR="00F22589" w:rsidRPr="00026F66">
        <w:rPr>
          <w:rFonts w:ascii="Times New Roman" w:hAnsi="Liberation Serif"/>
          <w:kern w:val="1"/>
          <w:sz w:val="24"/>
          <w:szCs w:val="24"/>
          <w:lang w:eastAsia="sk-SK"/>
        </w:rPr>
        <w:t>š</w:t>
      </w:r>
      <w:r w:rsidR="00F22589" w:rsidRPr="00026F66">
        <w:rPr>
          <w:rFonts w:ascii="Times New Roman" w:hAnsi="Liberation Serif"/>
          <w:kern w:val="1"/>
          <w:sz w:val="24"/>
          <w:szCs w:val="24"/>
          <w:lang w:eastAsia="sk-SK"/>
        </w:rPr>
        <w:t>t</w:t>
      </w:r>
      <w:r w:rsidR="00F22589" w:rsidRPr="00026F66">
        <w:rPr>
          <w:rFonts w:ascii="Times New Roman" w:hAnsi="Liberation Serif"/>
          <w:kern w:val="1"/>
          <w:sz w:val="24"/>
          <w:szCs w:val="24"/>
          <w:lang w:eastAsia="sk-SK"/>
        </w:rPr>
        <w:t>á</w:t>
      </w:r>
      <w:r w:rsidR="00F22589" w:rsidRPr="00026F66">
        <w:rPr>
          <w:rFonts w:ascii="Times New Roman" w:hAnsi="Liberation Serif"/>
          <w:kern w:val="1"/>
          <w:sz w:val="24"/>
          <w:szCs w:val="24"/>
          <w:lang w:eastAsia="sk-SK"/>
        </w:rPr>
        <w:t>tnu slu</w:t>
      </w:r>
      <w:r w:rsidR="00F22589" w:rsidRPr="00026F66">
        <w:rPr>
          <w:rFonts w:ascii="Times New Roman" w:hAnsi="Liberation Serif"/>
          <w:kern w:val="1"/>
          <w:sz w:val="24"/>
          <w:szCs w:val="24"/>
          <w:lang w:eastAsia="sk-SK"/>
        </w:rPr>
        <w:t>ž</w:t>
      </w:r>
      <w:r w:rsidR="00F22589" w:rsidRPr="00026F66">
        <w:rPr>
          <w:rFonts w:ascii="Times New Roman" w:hAnsi="Liberation Serif"/>
          <w:kern w:val="1"/>
          <w:sz w:val="24"/>
          <w:szCs w:val="24"/>
          <w:lang w:eastAsia="sk-SK"/>
        </w:rPr>
        <w:t xml:space="preserve">bu na inom </w:t>
      </w:r>
      <w:r w:rsidR="00F22589" w:rsidRPr="00026F66">
        <w:rPr>
          <w:rFonts w:ascii="Times New Roman" w:hAnsi="Liberation Serif"/>
          <w:kern w:val="1"/>
          <w:sz w:val="24"/>
          <w:szCs w:val="24"/>
          <w:lang w:eastAsia="sk-SK"/>
        </w:rPr>
        <w:t>š</w:t>
      </w:r>
      <w:r w:rsidR="00F22589" w:rsidRPr="00026F66">
        <w:rPr>
          <w:rFonts w:ascii="Times New Roman" w:hAnsi="Liberation Serif"/>
          <w:kern w:val="1"/>
          <w:sz w:val="24"/>
          <w:szCs w:val="24"/>
          <w:lang w:eastAsia="sk-SK"/>
        </w:rPr>
        <w:t>t</w:t>
      </w:r>
      <w:r w:rsidR="00F22589" w:rsidRPr="00026F66">
        <w:rPr>
          <w:rFonts w:ascii="Times New Roman" w:hAnsi="Liberation Serif"/>
          <w:kern w:val="1"/>
          <w:sz w:val="24"/>
          <w:szCs w:val="24"/>
          <w:lang w:eastAsia="sk-SK"/>
        </w:rPr>
        <w:t>á</w:t>
      </w:r>
      <w:r w:rsidR="00F22589" w:rsidRPr="00026F66">
        <w:rPr>
          <w:rFonts w:ascii="Times New Roman" w:hAnsi="Liberation Serif"/>
          <w:kern w:val="1"/>
          <w:sz w:val="24"/>
          <w:szCs w:val="24"/>
          <w:lang w:eastAsia="sk-SK"/>
        </w:rPr>
        <w:t>tnozamestnaneckom mieste zo zdravotn</w:t>
      </w:r>
      <w:r w:rsidR="00F22589" w:rsidRPr="00026F66">
        <w:rPr>
          <w:rFonts w:ascii="Times New Roman" w:hAnsi="Liberation Serif"/>
          <w:kern w:val="1"/>
          <w:sz w:val="24"/>
          <w:szCs w:val="24"/>
          <w:lang w:eastAsia="sk-SK"/>
        </w:rPr>
        <w:t>ý</w:t>
      </w:r>
      <w:r w:rsidR="00F22589" w:rsidRPr="00026F66">
        <w:rPr>
          <w:rFonts w:ascii="Times New Roman" w:hAnsi="Liberation Serif"/>
          <w:kern w:val="1"/>
          <w:sz w:val="24"/>
          <w:szCs w:val="24"/>
          <w:lang w:eastAsia="sk-SK"/>
        </w:rPr>
        <w:t>ch d</w:t>
      </w:r>
      <w:r w:rsidR="00F22589" w:rsidRPr="00026F66">
        <w:rPr>
          <w:rFonts w:ascii="Times New Roman" w:hAnsi="Liberation Serif"/>
          <w:kern w:val="1"/>
          <w:sz w:val="24"/>
          <w:szCs w:val="24"/>
          <w:lang w:eastAsia="sk-SK"/>
        </w:rPr>
        <w:t>ô</w:t>
      </w:r>
      <w:r w:rsidR="00F22589" w:rsidRPr="00026F66">
        <w:rPr>
          <w:rFonts w:ascii="Times New Roman" w:hAnsi="Liberation Serif"/>
          <w:kern w:val="1"/>
          <w:sz w:val="24"/>
          <w:szCs w:val="24"/>
          <w:lang w:eastAsia="sk-SK"/>
        </w:rPr>
        <w:t>vodov. Pr</w:t>
      </w:r>
      <w:r w:rsidR="00F22589" w:rsidRPr="00026F66">
        <w:rPr>
          <w:rFonts w:ascii="Times New Roman" w:hAnsi="Liberation Serif"/>
          <w:kern w:val="1"/>
          <w:sz w:val="24"/>
          <w:szCs w:val="24"/>
          <w:lang w:eastAsia="sk-SK"/>
        </w:rPr>
        <w:t>í</w:t>
      </w:r>
      <w:r w:rsidR="00F22589" w:rsidRPr="00026F66">
        <w:rPr>
          <w:rFonts w:ascii="Times New Roman" w:hAnsi="Liberation Serif"/>
          <w:kern w:val="1"/>
          <w:sz w:val="24"/>
          <w:szCs w:val="24"/>
          <w:lang w:eastAsia="sk-SK"/>
        </w:rPr>
        <w:t>kladom m</w:t>
      </w:r>
      <w:r w:rsidR="00F22589" w:rsidRPr="00026F66">
        <w:rPr>
          <w:rFonts w:ascii="Times New Roman" w:hAnsi="Liberation Serif"/>
          <w:kern w:val="1"/>
          <w:sz w:val="24"/>
          <w:szCs w:val="24"/>
          <w:lang w:eastAsia="sk-SK"/>
        </w:rPr>
        <w:t>ôž</w:t>
      </w:r>
      <w:r w:rsidR="00F22589" w:rsidRPr="00026F66">
        <w:rPr>
          <w:rFonts w:ascii="Times New Roman" w:hAnsi="Liberation Serif"/>
          <w:kern w:val="1"/>
          <w:sz w:val="24"/>
          <w:szCs w:val="24"/>
          <w:lang w:eastAsia="sk-SK"/>
        </w:rPr>
        <w:t>e by</w:t>
      </w:r>
      <w:r w:rsidR="00F22589" w:rsidRPr="00026F66">
        <w:rPr>
          <w:rFonts w:ascii="Times New Roman" w:hAnsi="Liberation Serif"/>
          <w:kern w:val="1"/>
          <w:sz w:val="24"/>
          <w:szCs w:val="24"/>
          <w:lang w:eastAsia="sk-SK"/>
        </w:rPr>
        <w:t>ť</w:t>
      </w:r>
      <w:r w:rsidR="00F22589" w:rsidRPr="00026F66">
        <w:rPr>
          <w:rFonts w:ascii="Times New Roman" w:hAnsi="Liberation Serif"/>
          <w:kern w:val="1"/>
          <w:sz w:val="24"/>
          <w:szCs w:val="24"/>
          <w:lang w:eastAsia="sk-SK"/>
        </w:rPr>
        <w:t xml:space="preserve"> situ</w:t>
      </w:r>
      <w:r w:rsidR="00F22589" w:rsidRPr="00026F66">
        <w:rPr>
          <w:rFonts w:ascii="Times New Roman" w:hAnsi="Liberation Serif"/>
          <w:kern w:val="1"/>
          <w:sz w:val="24"/>
          <w:szCs w:val="24"/>
          <w:lang w:eastAsia="sk-SK"/>
        </w:rPr>
        <w:t>á</w:t>
      </w:r>
      <w:r w:rsidR="00F22589" w:rsidRPr="00026F66">
        <w:rPr>
          <w:rFonts w:ascii="Times New Roman" w:hAnsi="Liberation Serif"/>
          <w:kern w:val="1"/>
          <w:sz w:val="24"/>
          <w:szCs w:val="24"/>
          <w:lang w:eastAsia="sk-SK"/>
        </w:rPr>
        <w:t>cia, ke</w:t>
      </w:r>
      <w:r w:rsidR="00F22589" w:rsidRPr="00026F66">
        <w:rPr>
          <w:rFonts w:ascii="Times New Roman" w:hAnsi="Liberation Serif"/>
          <w:kern w:val="1"/>
          <w:sz w:val="24"/>
          <w:szCs w:val="24"/>
          <w:lang w:eastAsia="sk-SK"/>
        </w:rPr>
        <w:t>ď</w:t>
      </w:r>
      <w:r w:rsidR="00F22589" w:rsidRPr="00026F66">
        <w:rPr>
          <w:rFonts w:ascii="Times New Roman" w:hAnsi="Liberation Serif"/>
          <w:kern w:val="1"/>
          <w:sz w:val="24"/>
          <w:szCs w:val="24"/>
          <w:lang w:eastAsia="sk-SK"/>
        </w:rPr>
        <w:t xml:space="preserve"> </w:t>
      </w:r>
      <w:r w:rsidR="00F22589" w:rsidRPr="00026F66">
        <w:rPr>
          <w:rFonts w:ascii="Times New Roman" w:hAnsi="Liberation Serif"/>
          <w:kern w:val="1"/>
          <w:sz w:val="24"/>
          <w:szCs w:val="24"/>
          <w:lang w:eastAsia="sk-SK"/>
        </w:rPr>
        <w:t>š</w:t>
      </w:r>
      <w:r w:rsidR="00F22589" w:rsidRPr="00026F66">
        <w:rPr>
          <w:rFonts w:ascii="Times New Roman" w:hAnsi="Liberation Serif"/>
          <w:kern w:val="1"/>
          <w:sz w:val="24"/>
          <w:szCs w:val="24"/>
          <w:lang w:eastAsia="sk-SK"/>
        </w:rPr>
        <w:t>t</w:t>
      </w:r>
      <w:r w:rsidR="00F22589" w:rsidRPr="00026F66">
        <w:rPr>
          <w:rFonts w:ascii="Times New Roman" w:hAnsi="Liberation Serif"/>
          <w:kern w:val="1"/>
          <w:sz w:val="24"/>
          <w:szCs w:val="24"/>
          <w:lang w:eastAsia="sk-SK"/>
        </w:rPr>
        <w:t>á</w:t>
      </w:r>
      <w:r w:rsidR="00F22589" w:rsidRPr="00026F66">
        <w:rPr>
          <w:rFonts w:ascii="Times New Roman" w:hAnsi="Liberation Serif"/>
          <w:kern w:val="1"/>
          <w:sz w:val="24"/>
          <w:szCs w:val="24"/>
          <w:lang w:eastAsia="sk-SK"/>
        </w:rPr>
        <w:t>tny zamestnanec predlo</w:t>
      </w:r>
      <w:r w:rsidR="00F22589" w:rsidRPr="00026F66">
        <w:rPr>
          <w:rFonts w:ascii="Times New Roman" w:hAnsi="Liberation Serif"/>
          <w:kern w:val="1"/>
          <w:sz w:val="24"/>
          <w:szCs w:val="24"/>
          <w:lang w:eastAsia="sk-SK"/>
        </w:rPr>
        <w:t>ží</w:t>
      </w:r>
      <w:r w:rsidR="00F22589" w:rsidRPr="00026F66">
        <w:rPr>
          <w:rFonts w:ascii="Times New Roman" w:hAnsi="Liberation Serif"/>
          <w:kern w:val="1"/>
          <w:sz w:val="24"/>
          <w:szCs w:val="24"/>
          <w:lang w:eastAsia="sk-SK"/>
        </w:rPr>
        <w:t xml:space="preserve"> </w:t>
      </w:r>
      <w:r w:rsidR="000A25CC" w:rsidRPr="00026F66">
        <w:rPr>
          <w:rFonts w:ascii="Times New Roman" w:hAnsi="Liberation Serif"/>
          <w:kern w:val="1"/>
          <w:sz w:val="24"/>
          <w:szCs w:val="24"/>
          <w:lang w:eastAsia="sk-SK"/>
        </w:rPr>
        <w:t>slu</w:t>
      </w:r>
      <w:r w:rsidR="000A25CC" w:rsidRPr="00026F66">
        <w:rPr>
          <w:rFonts w:ascii="Times New Roman" w:hAnsi="Liberation Serif"/>
          <w:kern w:val="1"/>
          <w:sz w:val="24"/>
          <w:szCs w:val="24"/>
          <w:lang w:eastAsia="sk-SK"/>
        </w:rPr>
        <w:t>ž</w:t>
      </w:r>
      <w:r w:rsidR="000A25CC" w:rsidRPr="00026F66">
        <w:rPr>
          <w:rFonts w:ascii="Times New Roman" w:hAnsi="Liberation Serif"/>
          <w:kern w:val="1"/>
          <w:sz w:val="24"/>
          <w:szCs w:val="24"/>
          <w:lang w:eastAsia="sk-SK"/>
        </w:rPr>
        <w:t>obn</w:t>
      </w:r>
      <w:r w:rsidR="000A25CC" w:rsidRPr="00026F66">
        <w:rPr>
          <w:rFonts w:ascii="Times New Roman" w:hAnsi="Liberation Serif"/>
          <w:kern w:val="1"/>
          <w:sz w:val="24"/>
          <w:szCs w:val="24"/>
          <w:lang w:eastAsia="sk-SK"/>
        </w:rPr>
        <w:t>é</w:t>
      </w:r>
      <w:r w:rsidR="000A25CC" w:rsidRPr="00026F66">
        <w:rPr>
          <w:rFonts w:ascii="Times New Roman" w:hAnsi="Liberation Serif"/>
          <w:kern w:val="1"/>
          <w:sz w:val="24"/>
          <w:szCs w:val="24"/>
          <w:lang w:eastAsia="sk-SK"/>
        </w:rPr>
        <w:t>mu</w:t>
      </w:r>
      <w:r w:rsidR="00F22589" w:rsidRPr="00026F66">
        <w:rPr>
          <w:rFonts w:ascii="Times New Roman" w:hAnsi="Liberation Serif"/>
          <w:kern w:val="1"/>
          <w:sz w:val="24"/>
          <w:szCs w:val="24"/>
          <w:lang w:eastAsia="sk-SK"/>
        </w:rPr>
        <w:t xml:space="preserve"> </w:t>
      </w:r>
      <w:r w:rsidR="00F22589" w:rsidRPr="00026F66">
        <w:rPr>
          <w:rFonts w:ascii="Times New Roman" w:hAnsi="Liberation Serif"/>
          <w:kern w:val="1"/>
          <w:sz w:val="24"/>
          <w:szCs w:val="24"/>
          <w:lang w:eastAsia="sk-SK"/>
        </w:rPr>
        <w:t>ú</w:t>
      </w:r>
      <w:r w:rsidR="00F22589" w:rsidRPr="00026F66">
        <w:rPr>
          <w:rFonts w:ascii="Times New Roman" w:hAnsi="Liberation Serif"/>
          <w:kern w:val="1"/>
          <w:sz w:val="24"/>
          <w:szCs w:val="24"/>
          <w:lang w:eastAsia="sk-SK"/>
        </w:rPr>
        <w:t>radu lek</w:t>
      </w:r>
      <w:r w:rsidR="00F22589" w:rsidRPr="00026F66">
        <w:rPr>
          <w:rFonts w:ascii="Times New Roman" w:hAnsi="Liberation Serif"/>
          <w:kern w:val="1"/>
          <w:sz w:val="24"/>
          <w:szCs w:val="24"/>
          <w:lang w:eastAsia="sk-SK"/>
        </w:rPr>
        <w:t>á</w:t>
      </w:r>
      <w:r w:rsidR="00F22589" w:rsidRPr="00026F66">
        <w:rPr>
          <w:rFonts w:ascii="Times New Roman" w:hAnsi="Liberation Serif"/>
          <w:kern w:val="1"/>
          <w:sz w:val="24"/>
          <w:szCs w:val="24"/>
          <w:lang w:eastAsia="sk-SK"/>
        </w:rPr>
        <w:t>rsky posudok</w:t>
      </w:r>
      <w:r w:rsidR="00F20819" w:rsidRPr="00026F66">
        <w:rPr>
          <w:rFonts w:ascii="Times New Roman" w:hAnsi="Liberation Serif"/>
          <w:kern w:val="1"/>
          <w:sz w:val="24"/>
          <w:szCs w:val="24"/>
          <w:lang w:eastAsia="sk-SK"/>
        </w:rPr>
        <w:t>, pod</w:t>
      </w:r>
      <w:r w:rsidR="00F20819" w:rsidRPr="00026F66">
        <w:rPr>
          <w:rFonts w:ascii="Times New Roman" w:hAnsi="Liberation Serif"/>
          <w:kern w:val="1"/>
          <w:sz w:val="24"/>
          <w:szCs w:val="24"/>
          <w:lang w:eastAsia="sk-SK"/>
        </w:rPr>
        <w:t>ľ</w:t>
      </w:r>
      <w:r w:rsidR="00F20819" w:rsidRPr="00026F66">
        <w:rPr>
          <w:rFonts w:ascii="Times New Roman" w:hAnsi="Liberation Serif"/>
          <w:kern w:val="1"/>
          <w:sz w:val="24"/>
          <w:szCs w:val="24"/>
          <w:lang w:eastAsia="sk-SK"/>
        </w:rPr>
        <w:t>a ktor</w:t>
      </w:r>
      <w:r w:rsidR="00F20819" w:rsidRPr="00026F66">
        <w:rPr>
          <w:rFonts w:ascii="Times New Roman" w:hAnsi="Liberation Serif"/>
          <w:kern w:val="1"/>
          <w:sz w:val="24"/>
          <w:szCs w:val="24"/>
          <w:lang w:eastAsia="sk-SK"/>
        </w:rPr>
        <w:t>é</w:t>
      </w:r>
      <w:r w:rsidR="00F20819" w:rsidRPr="00026F66">
        <w:rPr>
          <w:rFonts w:ascii="Times New Roman" w:hAnsi="Liberation Serif"/>
          <w:kern w:val="1"/>
          <w:sz w:val="24"/>
          <w:szCs w:val="24"/>
          <w:lang w:eastAsia="sk-SK"/>
        </w:rPr>
        <w:t>ho nem</w:t>
      </w:r>
      <w:r w:rsidR="00F20819" w:rsidRPr="00026F66">
        <w:rPr>
          <w:rFonts w:ascii="Times New Roman" w:hAnsi="Liberation Serif"/>
          <w:kern w:val="1"/>
          <w:sz w:val="24"/>
          <w:szCs w:val="24"/>
          <w:lang w:eastAsia="sk-SK"/>
        </w:rPr>
        <w:t>ôž</w:t>
      </w:r>
      <w:r w:rsidR="00F20819" w:rsidRPr="00026F66">
        <w:rPr>
          <w:rFonts w:ascii="Times New Roman" w:hAnsi="Liberation Serif"/>
          <w:kern w:val="1"/>
          <w:sz w:val="24"/>
          <w:szCs w:val="24"/>
          <w:lang w:eastAsia="sk-SK"/>
        </w:rPr>
        <w:t xml:space="preserve">e </w:t>
      </w:r>
      <w:r w:rsidR="00F20819" w:rsidRPr="00026F66">
        <w:rPr>
          <w:rFonts w:ascii="Times New Roman" w:hAnsi="Liberation Serif"/>
          <w:kern w:val="1"/>
          <w:sz w:val="24"/>
          <w:szCs w:val="24"/>
          <w:lang w:eastAsia="sk-SK"/>
        </w:rPr>
        <w:t>ď</w:t>
      </w:r>
      <w:r w:rsidR="00F20819" w:rsidRPr="00026F66">
        <w:rPr>
          <w:rFonts w:ascii="Times New Roman" w:hAnsi="Liberation Serif"/>
          <w:kern w:val="1"/>
          <w:sz w:val="24"/>
          <w:szCs w:val="24"/>
          <w:lang w:eastAsia="sk-SK"/>
        </w:rPr>
        <w:t>alej vykon</w:t>
      </w:r>
      <w:r w:rsidR="00F20819" w:rsidRPr="00026F66">
        <w:rPr>
          <w:rFonts w:ascii="Times New Roman" w:hAnsi="Liberation Serif"/>
          <w:kern w:val="1"/>
          <w:sz w:val="24"/>
          <w:szCs w:val="24"/>
          <w:lang w:eastAsia="sk-SK"/>
        </w:rPr>
        <w:t>á</w:t>
      </w:r>
      <w:r w:rsidR="00F20819" w:rsidRPr="00026F66">
        <w:rPr>
          <w:rFonts w:ascii="Times New Roman" w:hAnsi="Liberation Serif"/>
          <w:kern w:val="1"/>
          <w:sz w:val="24"/>
          <w:szCs w:val="24"/>
          <w:lang w:eastAsia="sk-SK"/>
        </w:rPr>
        <w:t>va</w:t>
      </w:r>
      <w:r w:rsidR="00F20819" w:rsidRPr="00026F66">
        <w:rPr>
          <w:rFonts w:ascii="Times New Roman" w:hAnsi="Liberation Serif"/>
          <w:kern w:val="1"/>
          <w:sz w:val="24"/>
          <w:szCs w:val="24"/>
          <w:lang w:eastAsia="sk-SK"/>
        </w:rPr>
        <w:t>ť</w:t>
      </w:r>
      <w:r w:rsidR="00F20819" w:rsidRPr="00026F66">
        <w:rPr>
          <w:rFonts w:ascii="Times New Roman" w:hAnsi="Liberation Serif"/>
          <w:kern w:val="1"/>
          <w:sz w:val="24"/>
          <w:szCs w:val="24"/>
          <w:lang w:eastAsia="sk-SK"/>
        </w:rPr>
        <w:t xml:space="preserve"> </w:t>
      </w:r>
      <w:r w:rsidR="00F20819" w:rsidRPr="00026F66">
        <w:rPr>
          <w:rFonts w:ascii="Times New Roman" w:hAnsi="Liberation Serif"/>
          <w:kern w:val="1"/>
          <w:sz w:val="24"/>
          <w:szCs w:val="24"/>
          <w:lang w:eastAsia="sk-SK"/>
        </w:rPr>
        <w:t>š</w:t>
      </w:r>
      <w:r w:rsidR="00F20819" w:rsidRPr="00026F66">
        <w:rPr>
          <w:rFonts w:ascii="Times New Roman" w:hAnsi="Liberation Serif"/>
          <w:kern w:val="1"/>
          <w:sz w:val="24"/>
          <w:szCs w:val="24"/>
          <w:lang w:eastAsia="sk-SK"/>
        </w:rPr>
        <w:t>t</w:t>
      </w:r>
      <w:r w:rsidR="00F20819" w:rsidRPr="00026F66">
        <w:rPr>
          <w:rFonts w:ascii="Times New Roman" w:hAnsi="Liberation Serif"/>
          <w:kern w:val="1"/>
          <w:sz w:val="24"/>
          <w:szCs w:val="24"/>
          <w:lang w:eastAsia="sk-SK"/>
        </w:rPr>
        <w:t>á</w:t>
      </w:r>
      <w:r w:rsidR="00F20819" w:rsidRPr="00026F66">
        <w:rPr>
          <w:rFonts w:ascii="Times New Roman" w:hAnsi="Liberation Serif"/>
          <w:kern w:val="1"/>
          <w:sz w:val="24"/>
          <w:szCs w:val="24"/>
          <w:lang w:eastAsia="sk-SK"/>
        </w:rPr>
        <w:t>tnu slu</w:t>
      </w:r>
      <w:r w:rsidR="00F20819" w:rsidRPr="00026F66">
        <w:rPr>
          <w:rFonts w:ascii="Times New Roman" w:hAnsi="Liberation Serif"/>
          <w:kern w:val="1"/>
          <w:sz w:val="24"/>
          <w:szCs w:val="24"/>
          <w:lang w:eastAsia="sk-SK"/>
        </w:rPr>
        <w:t>ž</w:t>
      </w:r>
      <w:r w:rsidR="00F20819" w:rsidRPr="00026F66">
        <w:rPr>
          <w:rFonts w:ascii="Times New Roman" w:hAnsi="Liberation Serif"/>
          <w:kern w:val="1"/>
          <w:sz w:val="24"/>
          <w:szCs w:val="24"/>
          <w:lang w:eastAsia="sk-SK"/>
        </w:rPr>
        <w:t>bu (na p</w:t>
      </w:r>
      <w:r w:rsidR="00F20819" w:rsidRPr="00026F66">
        <w:rPr>
          <w:rFonts w:ascii="Times New Roman" w:hAnsi="Liberation Serif"/>
          <w:kern w:val="1"/>
          <w:sz w:val="24"/>
          <w:szCs w:val="24"/>
          <w:lang w:eastAsia="sk-SK"/>
        </w:rPr>
        <w:t>ô</w:t>
      </w:r>
      <w:r w:rsidR="00F20819" w:rsidRPr="00026F66">
        <w:rPr>
          <w:rFonts w:ascii="Times New Roman" w:hAnsi="Liberation Serif"/>
          <w:kern w:val="1"/>
          <w:sz w:val="24"/>
          <w:szCs w:val="24"/>
          <w:lang w:eastAsia="sk-SK"/>
        </w:rPr>
        <w:t>vodnej poz</w:t>
      </w:r>
      <w:r w:rsidR="00F20819" w:rsidRPr="00026F66">
        <w:rPr>
          <w:rFonts w:ascii="Times New Roman" w:hAnsi="Liberation Serif"/>
          <w:kern w:val="1"/>
          <w:sz w:val="24"/>
          <w:szCs w:val="24"/>
          <w:lang w:eastAsia="sk-SK"/>
        </w:rPr>
        <w:t>í</w:t>
      </w:r>
      <w:r w:rsidR="00F20819" w:rsidRPr="00026F66">
        <w:rPr>
          <w:rFonts w:ascii="Times New Roman" w:hAnsi="Liberation Serif"/>
          <w:kern w:val="1"/>
          <w:sz w:val="24"/>
          <w:szCs w:val="24"/>
          <w:lang w:eastAsia="sk-SK"/>
        </w:rPr>
        <w:t>cii) bez v</w:t>
      </w:r>
      <w:r w:rsidR="00F20819" w:rsidRPr="00026F66">
        <w:rPr>
          <w:rFonts w:ascii="Times New Roman" w:hAnsi="Liberation Serif"/>
          <w:kern w:val="1"/>
          <w:sz w:val="24"/>
          <w:szCs w:val="24"/>
          <w:lang w:eastAsia="sk-SK"/>
        </w:rPr>
        <w:t>áž</w:t>
      </w:r>
      <w:r w:rsidR="00F20819" w:rsidRPr="00026F66">
        <w:rPr>
          <w:rFonts w:ascii="Times New Roman" w:hAnsi="Liberation Serif"/>
          <w:kern w:val="1"/>
          <w:sz w:val="24"/>
          <w:szCs w:val="24"/>
          <w:lang w:eastAsia="sk-SK"/>
        </w:rPr>
        <w:t xml:space="preserve">neho ohrozenia svojho </w:t>
      </w:r>
      <w:r w:rsidR="00F20819" w:rsidRPr="00026F66">
        <w:rPr>
          <w:rFonts w:ascii="Times New Roman" w:hAnsi="Liberation Serif"/>
          <w:kern w:val="1"/>
          <w:sz w:val="24"/>
          <w:szCs w:val="24"/>
          <w:lang w:eastAsia="sk-SK"/>
        </w:rPr>
        <w:t>ž</w:t>
      </w:r>
      <w:r w:rsidR="00F20819" w:rsidRPr="00026F66">
        <w:rPr>
          <w:rFonts w:ascii="Times New Roman" w:hAnsi="Liberation Serif"/>
          <w:kern w:val="1"/>
          <w:sz w:val="24"/>
          <w:szCs w:val="24"/>
          <w:lang w:eastAsia="sk-SK"/>
        </w:rPr>
        <w:t xml:space="preserve">ivota alebo zdravia </w:t>
      </w:r>
      <w:r w:rsidR="00F20819" w:rsidRPr="00026F66">
        <w:rPr>
          <w:rFonts w:ascii="Times New Roman" w:hAnsi="Times New Roman"/>
          <w:kern w:val="1"/>
          <w:sz w:val="24"/>
          <w:szCs w:val="24"/>
          <w:lang w:eastAsia="sk-SK"/>
        </w:rPr>
        <w:t>[</w:t>
      </w:r>
      <w:r w:rsidR="00F20819" w:rsidRPr="00026F66">
        <w:rPr>
          <w:rFonts w:ascii="Times New Roman" w:hAnsi="Liberation Serif"/>
          <w:kern w:val="1"/>
          <w:sz w:val="24"/>
          <w:szCs w:val="24"/>
          <w:lang w:eastAsia="sk-SK"/>
        </w:rPr>
        <w:t>§</w:t>
      </w:r>
      <w:r w:rsidR="00F20819" w:rsidRPr="00026F66">
        <w:rPr>
          <w:rFonts w:ascii="Times New Roman" w:hAnsi="Liberation Serif"/>
          <w:kern w:val="1"/>
          <w:sz w:val="24"/>
          <w:szCs w:val="24"/>
          <w:lang w:eastAsia="sk-SK"/>
        </w:rPr>
        <w:t xml:space="preserve"> 79 ods. 1 p</w:t>
      </w:r>
      <w:r w:rsidR="00F20819" w:rsidRPr="00026F66">
        <w:rPr>
          <w:rFonts w:ascii="Times New Roman" w:hAnsi="Liberation Serif"/>
          <w:kern w:val="1"/>
          <w:sz w:val="24"/>
          <w:szCs w:val="24"/>
          <w:lang w:eastAsia="sk-SK"/>
        </w:rPr>
        <w:t>í</w:t>
      </w:r>
      <w:r w:rsidR="00F20819" w:rsidRPr="00026F66">
        <w:rPr>
          <w:rFonts w:ascii="Times New Roman" w:hAnsi="Liberation Serif"/>
          <w:kern w:val="1"/>
          <w:sz w:val="24"/>
          <w:szCs w:val="24"/>
          <w:lang w:eastAsia="sk-SK"/>
        </w:rPr>
        <w:t>sm. a) z</w:t>
      </w:r>
      <w:r w:rsidR="00F20819" w:rsidRPr="00026F66">
        <w:rPr>
          <w:rFonts w:ascii="Times New Roman" w:hAnsi="Liberation Serif"/>
          <w:kern w:val="1"/>
          <w:sz w:val="24"/>
          <w:szCs w:val="24"/>
          <w:lang w:eastAsia="sk-SK"/>
        </w:rPr>
        <w:t>á</w:t>
      </w:r>
      <w:r w:rsidR="00F20819" w:rsidRPr="00026F66">
        <w:rPr>
          <w:rFonts w:ascii="Times New Roman" w:hAnsi="Liberation Serif"/>
          <w:kern w:val="1"/>
          <w:sz w:val="24"/>
          <w:szCs w:val="24"/>
          <w:lang w:eastAsia="sk-SK"/>
        </w:rPr>
        <w:t>kona</w:t>
      </w:r>
      <w:r w:rsidR="00F20819" w:rsidRPr="00026F66">
        <w:rPr>
          <w:rFonts w:ascii="Times New Roman" w:hAnsi="Times New Roman"/>
          <w:kern w:val="1"/>
          <w:sz w:val="24"/>
          <w:szCs w:val="24"/>
          <w:lang w:eastAsia="sk-SK"/>
        </w:rPr>
        <w:t>]</w:t>
      </w:r>
      <w:r w:rsidR="004E0622">
        <w:rPr>
          <w:rFonts w:ascii="Times New Roman" w:hAnsi="Times New Roman"/>
          <w:kern w:val="1"/>
          <w:sz w:val="24"/>
          <w:szCs w:val="24"/>
          <w:lang w:eastAsia="sk-SK"/>
        </w:rPr>
        <w:t>, alebo keď štátny zamestnanec podľa lekárskeho posudku dlhodobo stratil spôsobilosť na vykonávanie štátnej služby na pôvodnom (konkrétnom) štátnozamestnaneckom mieste [§ 75 ods. 1 písm. a) zákona]</w:t>
      </w:r>
      <w:r w:rsidR="00F20819" w:rsidRPr="00026F66">
        <w:rPr>
          <w:rFonts w:ascii="Times New Roman" w:hAnsi="Times New Roman"/>
          <w:kern w:val="1"/>
          <w:sz w:val="24"/>
          <w:szCs w:val="24"/>
          <w:lang w:eastAsia="sk-SK"/>
        </w:rPr>
        <w:t xml:space="preserve">. Iným príkladom môže byť situácia vyplývajúca z povinnosti služobného úradu zaraďovať štátnych zamestnancov na vykonávanie štátnej služby s ohľadom na ich zdravotný stav, v súlade s právnou úpravou </w:t>
      </w:r>
      <w:r w:rsidR="000A25CC" w:rsidRPr="00026F66">
        <w:rPr>
          <w:rFonts w:ascii="Times New Roman" w:hAnsi="Times New Roman"/>
          <w:kern w:val="1"/>
          <w:sz w:val="24"/>
          <w:szCs w:val="24"/>
          <w:lang w:eastAsia="sk-SK"/>
        </w:rPr>
        <w:t>bezpečnosti</w:t>
      </w:r>
      <w:r w:rsidR="00F20819" w:rsidRPr="00026F66">
        <w:rPr>
          <w:rFonts w:ascii="Times New Roman" w:hAnsi="Times New Roman"/>
          <w:kern w:val="1"/>
          <w:sz w:val="24"/>
          <w:szCs w:val="24"/>
          <w:lang w:eastAsia="sk-SK"/>
        </w:rPr>
        <w:t xml:space="preserve"> a ochrany zdravia pri práci [§ 6 ods. 1 písm. o) zákona č. 124/2006 Z. z.].</w:t>
      </w:r>
    </w:p>
    <w:p w14:paraId="0C23090A" w14:textId="77777777" w:rsidR="007501C0" w:rsidRPr="00026F66" w:rsidRDefault="007501C0"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p>
    <w:p w14:paraId="01204E7D" w14:textId="5D444AFC" w:rsidR="009A5712" w:rsidRPr="00026F66" w:rsidRDefault="009A5712" w:rsidP="009A5712">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bodom </w:t>
      </w:r>
      <w:r w:rsidR="000726F2">
        <w:rPr>
          <w:rFonts w:ascii="Times New Roman" w:hAnsi="Liberation Serif"/>
          <w:b/>
          <w:kern w:val="1"/>
          <w:sz w:val="24"/>
          <w:szCs w:val="24"/>
          <w:lang w:eastAsia="sk-SK"/>
        </w:rPr>
        <w:t>25</w:t>
      </w:r>
      <w:r w:rsidR="00A305DC">
        <w:rPr>
          <w:rFonts w:ascii="Times New Roman" w:hAnsi="Liberation Serif"/>
          <w:b/>
          <w:kern w:val="1"/>
          <w:sz w:val="24"/>
          <w:szCs w:val="24"/>
          <w:lang w:eastAsia="sk-SK"/>
        </w:rPr>
        <w:t>, 3</w:t>
      </w:r>
      <w:r w:rsidR="000726F2">
        <w:rPr>
          <w:rFonts w:ascii="Times New Roman" w:hAnsi="Liberation Serif"/>
          <w:b/>
          <w:kern w:val="1"/>
          <w:sz w:val="24"/>
          <w:szCs w:val="24"/>
          <w:lang w:eastAsia="sk-SK"/>
        </w:rPr>
        <w:t>7</w:t>
      </w:r>
      <w:r w:rsidR="00A305DC">
        <w:rPr>
          <w:rFonts w:ascii="Times New Roman" w:hAnsi="Liberation Serif"/>
          <w:b/>
          <w:kern w:val="1"/>
          <w:sz w:val="24"/>
          <w:szCs w:val="24"/>
          <w:lang w:eastAsia="sk-SK"/>
        </w:rPr>
        <w:t xml:space="preserve">, </w:t>
      </w:r>
      <w:r w:rsidR="000726F2">
        <w:rPr>
          <w:rFonts w:ascii="Times New Roman" w:hAnsi="Liberation Serif"/>
          <w:b/>
          <w:kern w:val="1"/>
          <w:sz w:val="24"/>
          <w:szCs w:val="24"/>
          <w:lang w:eastAsia="sk-SK"/>
        </w:rPr>
        <w:t>85</w:t>
      </w:r>
      <w:r w:rsidR="00A305DC">
        <w:rPr>
          <w:rFonts w:ascii="Times New Roman" w:hAnsi="Liberation Serif"/>
          <w:b/>
          <w:kern w:val="1"/>
          <w:sz w:val="24"/>
          <w:szCs w:val="24"/>
          <w:lang w:eastAsia="sk-SK"/>
        </w:rPr>
        <w:t xml:space="preserve">, </w:t>
      </w:r>
      <w:r w:rsidR="003926DB">
        <w:rPr>
          <w:rFonts w:ascii="Times New Roman" w:hAnsi="Liberation Serif"/>
          <w:b/>
          <w:kern w:val="1"/>
          <w:sz w:val="24"/>
          <w:szCs w:val="24"/>
          <w:lang w:eastAsia="sk-SK"/>
        </w:rPr>
        <w:t>9</w:t>
      </w:r>
      <w:r w:rsidR="000726F2">
        <w:rPr>
          <w:rFonts w:ascii="Times New Roman" w:hAnsi="Liberation Serif"/>
          <w:b/>
          <w:kern w:val="1"/>
          <w:sz w:val="24"/>
          <w:szCs w:val="24"/>
          <w:lang w:eastAsia="sk-SK"/>
        </w:rPr>
        <w:t>7</w:t>
      </w:r>
      <w:r w:rsidR="00A305DC">
        <w:rPr>
          <w:rFonts w:ascii="Times New Roman" w:hAnsi="Liberation Serif"/>
          <w:b/>
          <w:kern w:val="1"/>
          <w:sz w:val="24"/>
          <w:szCs w:val="24"/>
          <w:lang w:eastAsia="sk-SK"/>
        </w:rPr>
        <w:t xml:space="preserve">, </w:t>
      </w:r>
      <w:r w:rsidR="000726F2">
        <w:rPr>
          <w:rFonts w:ascii="Times New Roman" w:hAnsi="Liberation Serif"/>
          <w:b/>
          <w:kern w:val="1"/>
          <w:sz w:val="24"/>
          <w:szCs w:val="24"/>
          <w:lang w:eastAsia="sk-SK"/>
        </w:rPr>
        <w:t>100</w:t>
      </w:r>
      <w:r w:rsidR="00A305DC">
        <w:rPr>
          <w:rFonts w:ascii="Times New Roman" w:hAnsi="Liberation Serif"/>
          <w:b/>
          <w:kern w:val="1"/>
          <w:sz w:val="24"/>
          <w:szCs w:val="24"/>
          <w:lang w:eastAsia="sk-SK"/>
        </w:rPr>
        <w:t xml:space="preserve">, </w:t>
      </w:r>
      <w:r w:rsidR="000726F2">
        <w:rPr>
          <w:rFonts w:ascii="Times New Roman" w:hAnsi="Liberation Serif"/>
          <w:b/>
          <w:kern w:val="1"/>
          <w:sz w:val="24"/>
          <w:szCs w:val="24"/>
          <w:lang w:eastAsia="sk-SK"/>
        </w:rPr>
        <w:t>102</w:t>
      </w:r>
      <w:r w:rsidR="00F179B5">
        <w:rPr>
          <w:rFonts w:ascii="Times New Roman" w:hAnsi="Liberation Serif"/>
          <w:b/>
          <w:kern w:val="1"/>
          <w:sz w:val="24"/>
          <w:szCs w:val="24"/>
          <w:lang w:eastAsia="sk-SK"/>
        </w:rPr>
        <w:t>,</w:t>
      </w:r>
      <w:r w:rsidR="00A305DC">
        <w:rPr>
          <w:rFonts w:ascii="Times New Roman" w:hAnsi="Liberation Serif"/>
          <w:b/>
          <w:kern w:val="1"/>
          <w:sz w:val="24"/>
          <w:szCs w:val="24"/>
          <w:lang w:eastAsia="sk-SK"/>
        </w:rPr>
        <w:t xml:space="preserve"> </w:t>
      </w:r>
      <w:r w:rsidR="000726F2">
        <w:rPr>
          <w:rFonts w:ascii="Times New Roman" w:hAnsi="Liberation Serif"/>
          <w:b/>
          <w:kern w:val="1"/>
          <w:sz w:val="24"/>
          <w:szCs w:val="24"/>
          <w:lang w:eastAsia="sk-SK"/>
        </w:rPr>
        <w:t>104</w:t>
      </w:r>
      <w:r w:rsidR="00F179B5">
        <w:rPr>
          <w:rFonts w:ascii="Times New Roman" w:hAnsi="Liberation Serif"/>
          <w:b/>
          <w:kern w:val="1"/>
          <w:sz w:val="24"/>
          <w:szCs w:val="24"/>
          <w:lang w:eastAsia="sk-SK"/>
        </w:rPr>
        <w:t xml:space="preserve"> a 20</w:t>
      </w:r>
      <w:r w:rsidR="000726F2">
        <w:rPr>
          <w:rFonts w:ascii="Times New Roman" w:hAnsi="Liberation Serif"/>
          <w:b/>
          <w:kern w:val="1"/>
          <w:sz w:val="24"/>
          <w:szCs w:val="24"/>
          <w:lang w:eastAsia="sk-SK"/>
        </w:rPr>
        <w:t>3</w:t>
      </w:r>
      <w:r w:rsidR="003926DB" w:rsidRPr="00026F66">
        <w:rPr>
          <w:rFonts w:ascii="Times New Roman" w:hAnsi="Liberation Serif"/>
          <w:b/>
          <w:kern w:val="1"/>
          <w:sz w:val="24"/>
          <w:szCs w:val="24"/>
          <w:lang w:eastAsia="sk-SK"/>
        </w:rPr>
        <w:t xml:space="preserve"> </w:t>
      </w:r>
      <w:r w:rsidRPr="00026F66">
        <w:rPr>
          <w:rFonts w:ascii="Times New Roman" w:hAnsi="Times New Roman"/>
          <w:b/>
          <w:kern w:val="1"/>
          <w:sz w:val="24"/>
          <w:szCs w:val="24"/>
          <w:lang w:eastAsia="sk-SK"/>
        </w:rPr>
        <w:t xml:space="preserve">[§ 29 ods. 3,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38 ods. 7,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61 ods. 2 a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82 ods. 1 a</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5,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83 ods. 2,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84 ods. </w:t>
      </w:r>
      <w:r w:rsidR="003926DB">
        <w:rPr>
          <w:rFonts w:ascii="Times New Roman" w:hAnsi="Liberation Serif"/>
          <w:b/>
          <w:kern w:val="1"/>
          <w:sz w:val="24"/>
          <w:szCs w:val="24"/>
          <w:lang w:eastAsia="sk-SK"/>
        </w:rPr>
        <w:t>3</w:t>
      </w:r>
      <w:r w:rsidR="003926DB"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p</w:t>
      </w:r>
      <w:r w:rsidRPr="00026F66">
        <w:rPr>
          <w:rFonts w:ascii="Times New Roman" w:hAnsi="Liberation Serif"/>
          <w:b/>
          <w:kern w:val="1"/>
          <w:sz w:val="24"/>
          <w:szCs w:val="24"/>
          <w:lang w:eastAsia="sk-SK"/>
        </w:rPr>
        <w:t>í</w:t>
      </w:r>
      <w:r w:rsidRPr="00026F66">
        <w:rPr>
          <w:rFonts w:ascii="Times New Roman" w:hAnsi="Liberation Serif"/>
          <w:b/>
          <w:kern w:val="1"/>
          <w:sz w:val="24"/>
          <w:szCs w:val="24"/>
          <w:lang w:eastAsia="sk-SK"/>
        </w:rPr>
        <w:t>sm. d)</w:t>
      </w:r>
      <w:r w:rsidR="00F179B5">
        <w:rPr>
          <w:rFonts w:ascii="Times New Roman" w:hAnsi="Liberation Serif"/>
          <w:b/>
          <w:kern w:val="1"/>
          <w:sz w:val="24"/>
          <w:szCs w:val="24"/>
          <w:lang w:eastAsia="sk-SK"/>
        </w:rPr>
        <w:t xml:space="preserve">, </w:t>
      </w:r>
      <w:r w:rsidR="00F179B5">
        <w:rPr>
          <w:rFonts w:ascii="Times New Roman" w:hAnsi="Liberation Serif"/>
          <w:b/>
          <w:kern w:val="1"/>
          <w:sz w:val="24"/>
          <w:szCs w:val="24"/>
          <w:lang w:eastAsia="sk-SK"/>
        </w:rPr>
        <w:t>§</w:t>
      </w:r>
      <w:r w:rsidR="00F179B5">
        <w:rPr>
          <w:rFonts w:ascii="Times New Roman" w:hAnsi="Liberation Serif"/>
          <w:b/>
          <w:kern w:val="1"/>
          <w:sz w:val="24"/>
          <w:szCs w:val="24"/>
          <w:lang w:eastAsia="sk-SK"/>
        </w:rPr>
        <w:t xml:space="preserve"> 175 ods. 4</w:t>
      </w:r>
      <w:r w:rsidRPr="00026F66">
        <w:rPr>
          <w:rFonts w:ascii="Times New Roman" w:hAnsi="Times New Roman"/>
          <w:b/>
          <w:kern w:val="1"/>
          <w:sz w:val="24"/>
          <w:szCs w:val="24"/>
          <w:lang w:eastAsia="sk-SK"/>
        </w:rPr>
        <w:t>]</w:t>
      </w:r>
    </w:p>
    <w:p w14:paraId="4F6FB1EE" w14:textId="77777777" w:rsidR="009A5712" w:rsidRPr="00026F66" w:rsidRDefault="009A5712" w:rsidP="009A5712">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0B09CADC" w14:textId="59CB27C8" w:rsidR="009A5712" w:rsidRPr="00026F66" w:rsidRDefault="009A5712" w:rsidP="009A5712">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Predmetn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pravy s</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visia so zaveden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m nov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typov verejn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list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n (men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sa ozna</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enie i</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obsah t</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chto list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n) vyd</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van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z</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 xml:space="preserve">registra trestov. </w:t>
      </w:r>
      <w:r w:rsidR="003B78DB"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prava preukazovania bez</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honnosti 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pisom z</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registra trestov sa nemen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Pod</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a pr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vnej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pravy registra trestov, </w:t>
      </w:r>
      <w:r w:rsidRPr="00026F66">
        <w:rPr>
          <w:rFonts w:ascii="Times New Roman" w:hAnsi="Liberation Serif"/>
          <w:kern w:val="1"/>
          <w:sz w:val="24"/>
          <w:szCs w:val="24"/>
          <w:lang w:eastAsia="sk-SK"/>
        </w:rPr>
        <w:t>úč</w:t>
      </w:r>
      <w:r w:rsidRPr="00026F66">
        <w:rPr>
          <w:rFonts w:ascii="Times New Roman" w:hAnsi="Liberation Serif"/>
          <w:kern w:val="1"/>
          <w:sz w:val="24"/>
          <w:szCs w:val="24"/>
          <w:lang w:eastAsia="sk-SK"/>
        </w:rPr>
        <w:t>innej od 1. janu</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ra 2026 (napr.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16 a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21 ods. 5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kona </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 xml:space="preserve">. 192/2023 Z. z.), na </w:t>
      </w:r>
      <w:r w:rsidRPr="00026F66">
        <w:rPr>
          <w:rFonts w:ascii="Times New Roman" w:hAnsi="Liberation Serif"/>
          <w:kern w:val="1"/>
          <w:sz w:val="24"/>
          <w:szCs w:val="24"/>
          <w:lang w:eastAsia="sk-SK"/>
        </w:rPr>
        <w:t>úč</w:t>
      </w:r>
      <w:r w:rsidRPr="00026F66">
        <w:rPr>
          <w:rFonts w:ascii="Times New Roman" w:hAnsi="Liberation Serif"/>
          <w:kern w:val="1"/>
          <w:sz w:val="24"/>
          <w:szCs w:val="24"/>
          <w:lang w:eastAsia="sk-SK"/>
        </w:rPr>
        <w:t>ely preuk</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zania bez</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honnosti mo</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no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pade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tneho zamestnanca po</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adova</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pecializovan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 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pis z</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registra trestov.</w:t>
      </w:r>
    </w:p>
    <w:p w14:paraId="11B81F3C" w14:textId="77777777" w:rsidR="009A5712" w:rsidRPr="00026F66" w:rsidRDefault="009A5712" w:rsidP="009A5712">
      <w:pPr>
        <w:suppressAutoHyphens/>
        <w:autoSpaceDE w:val="0"/>
        <w:autoSpaceDN w:val="0"/>
        <w:adjustRightInd w:val="0"/>
        <w:spacing w:after="0" w:line="240" w:lineRule="auto"/>
        <w:jc w:val="both"/>
        <w:rPr>
          <w:rFonts w:ascii="Times New Roman" w:hAnsi="Liberation Serif"/>
          <w:kern w:val="1"/>
          <w:sz w:val="24"/>
          <w:szCs w:val="24"/>
          <w:lang w:eastAsia="sk-SK"/>
        </w:rPr>
      </w:pPr>
    </w:p>
    <w:p w14:paraId="5F92F4F2" w14:textId="1583A688" w:rsidR="009A5712" w:rsidRPr="00026F66" w:rsidRDefault="009A5712" w:rsidP="009A5712">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Navrhuje sa zos</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ladenie dotknut</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ustanoven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kona o</w:t>
      </w:r>
      <w:r w:rsidRPr="00026F66">
        <w:rPr>
          <w:rFonts w:ascii="Times New Roman" w:hAnsi="Liberation Serif"/>
          <w:kern w:val="1"/>
          <w:sz w:val="24"/>
          <w:szCs w:val="24"/>
          <w:lang w:eastAsia="sk-SK"/>
        </w:rPr>
        <w:t> 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tnej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be s</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 xml:space="preserve">obsahom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pecializovan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pisu z</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registra trestov pod</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a pr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vnej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pravy </w:t>
      </w:r>
      <w:r w:rsidRPr="00026F66">
        <w:rPr>
          <w:rFonts w:ascii="Times New Roman" w:hAnsi="Liberation Serif"/>
          <w:kern w:val="1"/>
          <w:sz w:val="24"/>
          <w:szCs w:val="24"/>
          <w:lang w:eastAsia="sk-SK"/>
        </w:rPr>
        <w:t>úč</w:t>
      </w:r>
      <w:r w:rsidRPr="00026F66">
        <w:rPr>
          <w:rFonts w:ascii="Times New Roman" w:hAnsi="Liberation Serif"/>
          <w:kern w:val="1"/>
          <w:sz w:val="24"/>
          <w:szCs w:val="24"/>
          <w:lang w:eastAsia="sk-SK"/>
        </w:rPr>
        <w:t>innej od 1. janu</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ra 2026.</w:t>
      </w:r>
    </w:p>
    <w:p w14:paraId="630B0D60" w14:textId="77777777" w:rsidR="009A5712" w:rsidRPr="00026F66" w:rsidRDefault="009A5712"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371E7DF4" w14:textId="711C2DCF" w:rsidR="007501C0" w:rsidRPr="00026F66" w:rsidRDefault="007501C0"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bodu </w:t>
      </w:r>
      <w:r w:rsidR="000726F2">
        <w:rPr>
          <w:rFonts w:ascii="Times New Roman" w:hAnsi="Liberation Serif"/>
          <w:b/>
          <w:kern w:val="1"/>
          <w:sz w:val="24"/>
          <w:szCs w:val="24"/>
          <w:lang w:eastAsia="sk-SK"/>
        </w:rPr>
        <w:t>26</w:t>
      </w:r>
      <w:r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002F5713" w:rsidRPr="00026F66">
        <w:rPr>
          <w:rFonts w:ascii="Times New Roman" w:hAnsi="Liberation Serif"/>
          <w:b/>
          <w:kern w:val="1"/>
          <w:sz w:val="24"/>
          <w:szCs w:val="24"/>
          <w:lang w:eastAsia="sk-SK"/>
        </w:rPr>
        <w:t xml:space="preserve"> 32</w:t>
      </w:r>
      <w:r w:rsidRPr="00026F66">
        <w:rPr>
          <w:rFonts w:ascii="Times New Roman" w:hAnsi="Liberation Serif"/>
          <w:b/>
          <w:kern w:val="1"/>
          <w:sz w:val="24"/>
          <w:szCs w:val="24"/>
          <w:lang w:eastAsia="sk-SK"/>
        </w:rPr>
        <w:t xml:space="preserve"> </w:t>
      </w:r>
      <w:r w:rsidR="002F5713" w:rsidRPr="00026F66">
        <w:rPr>
          <w:rFonts w:ascii="Times New Roman" w:hAnsi="Liberation Serif"/>
          <w:b/>
          <w:kern w:val="1"/>
          <w:sz w:val="24"/>
          <w:szCs w:val="24"/>
          <w:lang w:eastAsia="sk-SK"/>
        </w:rPr>
        <w:t>ods. 9</w:t>
      </w:r>
      <w:r w:rsidRPr="00026F66">
        <w:rPr>
          <w:rFonts w:ascii="Times New Roman" w:hAnsi="Liberation Serif"/>
          <w:b/>
          <w:kern w:val="1"/>
          <w:sz w:val="24"/>
          <w:szCs w:val="24"/>
          <w:lang w:eastAsia="sk-SK"/>
        </w:rPr>
        <w:t>)</w:t>
      </w:r>
    </w:p>
    <w:p w14:paraId="27D2D1C2" w14:textId="77777777" w:rsidR="007501C0" w:rsidRPr="00026F66" w:rsidRDefault="007501C0"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5DC5CA54" w14:textId="22894281" w:rsidR="007501C0" w:rsidRPr="00026F66" w:rsidRDefault="002F5713"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Legislat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vno-technick</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00A305DC">
        <w:rPr>
          <w:rFonts w:ascii="Times New Roman" w:hAnsi="Liberation Serif"/>
          <w:kern w:val="1"/>
          <w:sz w:val="24"/>
          <w:szCs w:val="24"/>
          <w:lang w:eastAsia="sk-SK"/>
        </w:rPr>
        <w:t>prava.</w:t>
      </w:r>
    </w:p>
    <w:p w14:paraId="07EFE3F7" w14:textId="77777777" w:rsidR="007501C0" w:rsidRPr="00026F66" w:rsidRDefault="007501C0"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p>
    <w:p w14:paraId="12FB5D3D" w14:textId="6F81B32E" w:rsidR="003926DB" w:rsidRDefault="003926DB"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r>
        <w:rPr>
          <w:rFonts w:ascii="Times New Roman" w:hAnsi="Liberation Serif"/>
          <w:b/>
          <w:kern w:val="1"/>
          <w:sz w:val="24"/>
          <w:szCs w:val="24"/>
          <w:lang w:eastAsia="sk-SK"/>
        </w:rPr>
        <w:t>K</w:t>
      </w:r>
      <w:r>
        <w:rPr>
          <w:rFonts w:ascii="Times New Roman" w:hAnsi="Liberation Serif"/>
          <w:b/>
          <w:kern w:val="1"/>
          <w:sz w:val="24"/>
          <w:szCs w:val="24"/>
          <w:lang w:eastAsia="sk-SK"/>
        </w:rPr>
        <w:t> </w:t>
      </w:r>
      <w:r w:rsidR="000726F2">
        <w:rPr>
          <w:rFonts w:ascii="Times New Roman" w:hAnsi="Liberation Serif"/>
          <w:b/>
          <w:kern w:val="1"/>
          <w:sz w:val="24"/>
          <w:szCs w:val="24"/>
          <w:lang w:eastAsia="sk-SK"/>
        </w:rPr>
        <w:t>bodu 27</w:t>
      </w:r>
      <w:r>
        <w:rPr>
          <w:rFonts w:ascii="Times New Roman" w:hAnsi="Liberation Serif"/>
          <w:b/>
          <w:kern w:val="1"/>
          <w:sz w:val="24"/>
          <w:szCs w:val="24"/>
          <w:lang w:eastAsia="sk-SK"/>
        </w:rPr>
        <w:t xml:space="preserve"> </w:t>
      </w:r>
      <w:r>
        <w:rPr>
          <w:rFonts w:ascii="Times New Roman" w:hAnsi="Times New Roman"/>
          <w:b/>
          <w:kern w:val="1"/>
          <w:sz w:val="24"/>
          <w:szCs w:val="24"/>
          <w:lang w:eastAsia="sk-SK"/>
        </w:rPr>
        <w:t>[</w:t>
      </w:r>
      <w:r>
        <w:rPr>
          <w:rFonts w:ascii="Times New Roman" w:hAnsi="Liberation Serif"/>
          <w:b/>
          <w:kern w:val="1"/>
          <w:sz w:val="24"/>
          <w:szCs w:val="24"/>
          <w:lang w:eastAsia="sk-SK"/>
        </w:rPr>
        <w:t>§</w:t>
      </w:r>
      <w:r>
        <w:rPr>
          <w:rFonts w:ascii="Times New Roman" w:hAnsi="Liberation Serif"/>
          <w:b/>
          <w:kern w:val="1"/>
          <w:sz w:val="24"/>
          <w:szCs w:val="24"/>
          <w:lang w:eastAsia="sk-SK"/>
        </w:rPr>
        <w:t xml:space="preserve"> 36 ods. 3 p</w:t>
      </w:r>
      <w:r>
        <w:rPr>
          <w:rFonts w:ascii="Times New Roman" w:hAnsi="Liberation Serif"/>
          <w:b/>
          <w:kern w:val="1"/>
          <w:sz w:val="24"/>
          <w:szCs w:val="24"/>
          <w:lang w:eastAsia="sk-SK"/>
        </w:rPr>
        <w:t>í</w:t>
      </w:r>
      <w:r>
        <w:rPr>
          <w:rFonts w:ascii="Times New Roman" w:hAnsi="Liberation Serif"/>
          <w:b/>
          <w:kern w:val="1"/>
          <w:sz w:val="24"/>
          <w:szCs w:val="24"/>
          <w:lang w:eastAsia="sk-SK"/>
        </w:rPr>
        <w:t>sm. d)</w:t>
      </w:r>
      <w:r>
        <w:rPr>
          <w:rFonts w:ascii="Times New Roman" w:hAnsi="Times New Roman"/>
          <w:b/>
          <w:kern w:val="1"/>
          <w:sz w:val="24"/>
          <w:szCs w:val="24"/>
          <w:lang w:eastAsia="sk-SK"/>
        </w:rPr>
        <w:t>]</w:t>
      </w:r>
    </w:p>
    <w:p w14:paraId="283F54F2" w14:textId="41B1107E" w:rsidR="003926DB" w:rsidRDefault="003926DB"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40D2974D" w14:textId="0BE6A2D0" w:rsidR="003926DB" w:rsidRPr="00323211" w:rsidRDefault="00223278"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r>
        <w:rPr>
          <w:rFonts w:ascii="Times New Roman" w:hAnsi="Liberation Serif"/>
          <w:kern w:val="1"/>
          <w:sz w:val="24"/>
          <w:szCs w:val="24"/>
          <w:lang w:eastAsia="sk-SK"/>
        </w:rPr>
        <w:t xml:space="preserve">Navrhuje sa doplnenie </w:t>
      </w:r>
      <w:r>
        <w:rPr>
          <w:rFonts w:ascii="Times New Roman" w:hAnsi="Liberation Serif"/>
          <w:kern w:val="1"/>
          <w:sz w:val="24"/>
          <w:szCs w:val="24"/>
          <w:lang w:eastAsia="sk-SK"/>
        </w:rPr>
        <w:t>ú</w:t>
      </w:r>
      <w:r>
        <w:rPr>
          <w:rFonts w:ascii="Times New Roman" w:hAnsi="Liberation Serif"/>
          <w:kern w:val="1"/>
          <w:sz w:val="24"/>
          <w:szCs w:val="24"/>
          <w:lang w:eastAsia="sk-SK"/>
        </w:rPr>
        <w:t>pravy prijatia uch</w:t>
      </w:r>
      <w:r>
        <w:rPr>
          <w:rFonts w:ascii="Times New Roman" w:hAnsi="Liberation Serif"/>
          <w:kern w:val="1"/>
          <w:sz w:val="24"/>
          <w:szCs w:val="24"/>
          <w:lang w:eastAsia="sk-SK"/>
        </w:rPr>
        <w:t>á</w:t>
      </w:r>
      <w:r>
        <w:rPr>
          <w:rFonts w:ascii="Times New Roman" w:hAnsi="Liberation Serif"/>
          <w:kern w:val="1"/>
          <w:sz w:val="24"/>
          <w:szCs w:val="24"/>
          <w:lang w:eastAsia="sk-SK"/>
        </w:rPr>
        <w:t>dza</w:t>
      </w:r>
      <w:r>
        <w:rPr>
          <w:rFonts w:ascii="Times New Roman" w:hAnsi="Liberation Serif"/>
          <w:kern w:val="1"/>
          <w:sz w:val="24"/>
          <w:szCs w:val="24"/>
          <w:lang w:eastAsia="sk-SK"/>
        </w:rPr>
        <w:t>č</w:t>
      </w:r>
      <w:r>
        <w:rPr>
          <w:rFonts w:ascii="Times New Roman" w:hAnsi="Liberation Serif"/>
          <w:kern w:val="1"/>
          <w:sz w:val="24"/>
          <w:szCs w:val="24"/>
          <w:lang w:eastAsia="sk-SK"/>
        </w:rPr>
        <w:t>a do do</w:t>
      </w:r>
      <w:r>
        <w:rPr>
          <w:rFonts w:ascii="Times New Roman" w:hAnsi="Liberation Serif"/>
          <w:kern w:val="1"/>
          <w:sz w:val="24"/>
          <w:szCs w:val="24"/>
          <w:lang w:eastAsia="sk-SK"/>
        </w:rPr>
        <w:t>č</w:t>
      </w:r>
      <w:r>
        <w:rPr>
          <w:rFonts w:ascii="Times New Roman" w:hAnsi="Liberation Serif"/>
          <w:kern w:val="1"/>
          <w:sz w:val="24"/>
          <w:szCs w:val="24"/>
          <w:lang w:eastAsia="sk-SK"/>
        </w:rPr>
        <w:t xml:space="preserve">asnej </w:t>
      </w:r>
      <w:r>
        <w:rPr>
          <w:rFonts w:ascii="Times New Roman" w:hAnsi="Liberation Serif"/>
          <w:kern w:val="1"/>
          <w:sz w:val="24"/>
          <w:szCs w:val="24"/>
          <w:lang w:eastAsia="sk-SK"/>
        </w:rPr>
        <w:t>š</w:t>
      </w:r>
      <w:r>
        <w:rPr>
          <w:rFonts w:ascii="Times New Roman" w:hAnsi="Liberation Serif"/>
          <w:kern w:val="1"/>
          <w:sz w:val="24"/>
          <w:szCs w:val="24"/>
          <w:lang w:eastAsia="sk-SK"/>
        </w:rPr>
        <w:t>t</w:t>
      </w:r>
      <w:r>
        <w:rPr>
          <w:rFonts w:ascii="Times New Roman" w:hAnsi="Liberation Serif"/>
          <w:kern w:val="1"/>
          <w:sz w:val="24"/>
          <w:szCs w:val="24"/>
          <w:lang w:eastAsia="sk-SK"/>
        </w:rPr>
        <w:t>á</w:t>
      </w:r>
      <w:r>
        <w:rPr>
          <w:rFonts w:ascii="Times New Roman" w:hAnsi="Liberation Serif"/>
          <w:kern w:val="1"/>
          <w:sz w:val="24"/>
          <w:szCs w:val="24"/>
          <w:lang w:eastAsia="sk-SK"/>
        </w:rPr>
        <w:t>tnej slu</w:t>
      </w:r>
      <w:r>
        <w:rPr>
          <w:rFonts w:ascii="Times New Roman" w:hAnsi="Liberation Serif"/>
          <w:kern w:val="1"/>
          <w:sz w:val="24"/>
          <w:szCs w:val="24"/>
          <w:lang w:eastAsia="sk-SK"/>
        </w:rPr>
        <w:t>ž</w:t>
      </w:r>
      <w:r>
        <w:rPr>
          <w:rFonts w:ascii="Times New Roman" w:hAnsi="Liberation Serif"/>
          <w:kern w:val="1"/>
          <w:sz w:val="24"/>
          <w:szCs w:val="24"/>
          <w:lang w:eastAsia="sk-SK"/>
        </w:rPr>
        <w:t>by bez v</w:t>
      </w:r>
      <w:r>
        <w:rPr>
          <w:rFonts w:ascii="Times New Roman" w:hAnsi="Liberation Serif"/>
          <w:kern w:val="1"/>
          <w:sz w:val="24"/>
          <w:szCs w:val="24"/>
          <w:lang w:eastAsia="sk-SK"/>
        </w:rPr>
        <w:t>ý</w:t>
      </w:r>
      <w:r>
        <w:rPr>
          <w:rFonts w:ascii="Times New Roman" w:hAnsi="Liberation Serif"/>
          <w:kern w:val="1"/>
          <w:sz w:val="24"/>
          <w:szCs w:val="24"/>
          <w:lang w:eastAsia="sk-SK"/>
        </w:rPr>
        <w:t>berov</w:t>
      </w:r>
      <w:r>
        <w:rPr>
          <w:rFonts w:ascii="Times New Roman" w:hAnsi="Liberation Serif"/>
          <w:kern w:val="1"/>
          <w:sz w:val="24"/>
          <w:szCs w:val="24"/>
          <w:lang w:eastAsia="sk-SK"/>
        </w:rPr>
        <w:t>é</w:t>
      </w:r>
      <w:r>
        <w:rPr>
          <w:rFonts w:ascii="Times New Roman" w:hAnsi="Liberation Serif"/>
          <w:kern w:val="1"/>
          <w:sz w:val="24"/>
          <w:szCs w:val="24"/>
          <w:lang w:eastAsia="sk-SK"/>
        </w:rPr>
        <w:t>ho konania. Z</w:t>
      </w:r>
      <w:r>
        <w:rPr>
          <w:rFonts w:ascii="Times New Roman" w:hAnsi="Liberation Serif"/>
          <w:kern w:val="1"/>
          <w:sz w:val="24"/>
          <w:szCs w:val="24"/>
          <w:lang w:eastAsia="sk-SK"/>
        </w:rPr>
        <w:t>á</w:t>
      </w:r>
      <w:r>
        <w:rPr>
          <w:rFonts w:ascii="Times New Roman" w:hAnsi="Liberation Serif"/>
          <w:kern w:val="1"/>
          <w:sz w:val="24"/>
          <w:szCs w:val="24"/>
          <w:lang w:eastAsia="sk-SK"/>
        </w:rPr>
        <w:t>kladnou podmienkou prijatia, okrem v</w:t>
      </w:r>
      <w:r>
        <w:rPr>
          <w:rFonts w:ascii="Times New Roman" w:hAnsi="Liberation Serif"/>
          <w:kern w:val="1"/>
          <w:sz w:val="24"/>
          <w:szCs w:val="24"/>
          <w:lang w:eastAsia="sk-SK"/>
        </w:rPr>
        <w:t>š</w:t>
      </w:r>
      <w:r>
        <w:rPr>
          <w:rFonts w:ascii="Times New Roman" w:hAnsi="Liberation Serif"/>
          <w:kern w:val="1"/>
          <w:sz w:val="24"/>
          <w:szCs w:val="24"/>
          <w:lang w:eastAsia="sk-SK"/>
        </w:rPr>
        <w:t>eobecn</w:t>
      </w:r>
      <w:r>
        <w:rPr>
          <w:rFonts w:ascii="Times New Roman" w:hAnsi="Liberation Serif"/>
          <w:kern w:val="1"/>
          <w:sz w:val="24"/>
          <w:szCs w:val="24"/>
          <w:lang w:eastAsia="sk-SK"/>
        </w:rPr>
        <w:t>ý</w:t>
      </w:r>
      <w:r>
        <w:rPr>
          <w:rFonts w:ascii="Times New Roman" w:hAnsi="Liberation Serif"/>
          <w:kern w:val="1"/>
          <w:sz w:val="24"/>
          <w:szCs w:val="24"/>
          <w:lang w:eastAsia="sk-SK"/>
        </w:rPr>
        <w:t>ch podmienok pod</w:t>
      </w:r>
      <w:r>
        <w:rPr>
          <w:rFonts w:ascii="Times New Roman" w:hAnsi="Liberation Serif"/>
          <w:kern w:val="1"/>
          <w:sz w:val="24"/>
          <w:szCs w:val="24"/>
          <w:lang w:eastAsia="sk-SK"/>
        </w:rPr>
        <w:t>ľ</w:t>
      </w:r>
      <w:r>
        <w:rPr>
          <w:rFonts w:ascii="Times New Roman" w:hAnsi="Liberation Serif"/>
          <w:kern w:val="1"/>
          <w:sz w:val="24"/>
          <w:szCs w:val="24"/>
          <w:lang w:eastAsia="sk-SK"/>
        </w:rPr>
        <w:t xml:space="preserve">a </w:t>
      </w:r>
      <w:r>
        <w:rPr>
          <w:rFonts w:ascii="Times New Roman" w:hAnsi="Liberation Serif"/>
          <w:kern w:val="1"/>
          <w:sz w:val="24"/>
          <w:szCs w:val="24"/>
          <w:lang w:eastAsia="sk-SK"/>
        </w:rPr>
        <w:t>§</w:t>
      </w:r>
      <w:r>
        <w:rPr>
          <w:rFonts w:ascii="Times New Roman" w:hAnsi="Liberation Serif"/>
          <w:kern w:val="1"/>
          <w:sz w:val="24"/>
          <w:szCs w:val="24"/>
          <w:lang w:eastAsia="sk-SK"/>
        </w:rPr>
        <w:t xml:space="preserve"> 38 z</w:t>
      </w:r>
      <w:r>
        <w:rPr>
          <w:rFonts w:ascii="Times New Roman" w:hAnsi="Liberation Serif"/>
          <w:kern w:val="1"/>
          <w:sz w:val="24"/>
          <w:szCs w:val="24"/>
          <w:lang w:eastAsia="sk-SK"/>
        </w:rPr>
        <w:t>á</w:t>
      </w:r>
      <w:r>
        <w:rPr>
          <w:rFonts w:ascii="Times New Roman" w:hAnsi="Liberation Serif"/>
          <w:kern w:val="1"/>
          <w:sz w:val="24"/>
          <w:szCs w:val="24"/>
          <w:lang w:eastAsia="sk-SK"/>
        </w:rPr>
        <w:t>kona o</w:t>
      </w:r>
      <w:r>
        <w:rPr>
          <w:rFonts w:ascii="Times New Roman" w:hAnsi="Liberation Serif"/>
          <w:kern w:val="1"/>
          <w:sz w:val="24"/>
          <w:szCs w:val="24"/>
          <w:lang w:eastAsia="sk-SK"/>
        </w:rPr>
        <w:t> š</w:t>
      </w:r>
      <w:r>
        <w:rPr>
          <w:rFonts w:ascii="Times New Roman" w:hAnsi="Liberation Serif"/>
          <w:kern w:val="1"/>
          <w:sz w:val="24"/>
          <w:szCs w:val="24"/>
          <w:lang w:eastAsia="sk-SK"/>
        </w:rPr>
        <w:t>t</w:t>
      </w:r>
      <w:r>
        <w:rPr>
          <w:rFonts w:ascii="Times New Roman" w:hAnsi="Liberation Serif"/>
          <w:kern w:val="1"/>
          <w:sz w:val="24"/>
          <w:szCs w:val="24"/>
          <w:lang w:eastAsia="sk-SK"/>
        </w:rPr>
        <w:t>á</w:t>
      </w:r>
      <w:r>
        <w:rPr>
          <w:rFonts w:ascii="Times New Roman" w:hAnsi="Liberation Serif"/>
          <w:kern w:val="1"/>
          <w:sz w:val="24"/>
          <w:szCs w:val="24"/>
          <w:lang w:eastAsia="sk-SK"/>
        </w:rPr>
        <w:t>tnej slu</w:t>
      </w:r>
      <w:r>
        <w:rPr>
          <w:rFonts w:ascii="Times New Roman" w:hAnsi="Liberation Serif"/>
          <w:kern w:val="1"/>
          <w:sz w:val="24"/>
          <w:szCs w:val="24"/>
          <w:lang w:eastAsia="sk-SK"/>
        </w:rPr>
        <w:t>ž</w:t>
      </w:r>
      <w:r>
        <w:rPr>
          <w:rFonts w:ascii="Times New Roman" w:hAnsi="Liberation Serif"/>
          <w:kern w:val="1"/>
          <w:sz w:val="24"/>
          <w:szCs w:val="24"/>
          <w:lang w:eastAsia="sk-SK"/>
        </w:rPr>
        <w:t xml:space="preserve">be, bude </w:t>
      </w:r>
      <w:r>
        <w:rPr>
          <w:rFonts w:ascii="Times New Roman" w:hAnsi="Liberation Serif"/>
          <w:kern w:val="1"/>
          <w:sz w:val="24"/>
          <w:szCs w:val="24"/>
          <w:lang w:eastAsia="sk-SK"/>
        </w:rPr>
        <w:t>ú</w:t>
      </w:r>
      <w:r>
        <w:rPr>
          <w:rFonts w:ascii="Times New Roman" w:hAnsi="Liberation Serif"/>
          <w:kern w:val="1"/>
          <w:sz w:val="24"/>
          <w:szCs w:val="24"/>
          <w:lang w:eastAsia="sk-SK"/>
        </w:rPr>
        <w:t>spe</w:t>
      </w:r>
      <w:r>
        <w:rPr>
          <w:rFonts w:ascii="Times New Roman" w:hAnsi="Liberation Serif"/>
          <w:kern w:val="1"/>
          <w:sz w:val="24"/>
          <w:szCs w:val="24"/>
          <w:lang w:eastAsia="sk-SK"/>
        </w:rPr>
        <w:t>š</w:t>
      </w:r>
      <w:r>
        <w:rPr>
          <w:rFonts w:ascii="Times New Roman" w:hAnsi="Liberation Serif"/>
          <w:kern w:val="1"/>
          <w:sz w:val="24"/>
          <w:szCs w:val="24"/>
          <w:lang w:eastAsia="sk-SK"/>
        </w:rPr>
        <w:t>n</w:t>
      </w:r>
      <w:r>
        <w:rPr>
          <w:rFonts w:ascii="Times New Roman" w:hAnsi="Liberation Serif"/>
          <w:kern w:val="1"/>
          <w:sz w:val="24"/>
          <w:szCs w:val="24"/>
          <w:lang w:eastAsia="sk-SK"/>
        </w:rPr>
        <w:t>é</w:t>
      </w:r>
      <w:r>
        <w:rPr>
          <w:rFonts w:ascii="Times New Roman" w:hAnsi="Liberation Serif"/>
          <w:kern w:val="1"/>
          <w:sz w:val="24"/>
          <w:szCs w:val="24"/>
          <w:lang w:eastAsia="sk-SK"/>
        </w:rPr>
        <w:t xml:space="preserve"> absolvovanie osobitn</w:t>
      </w:r>
      <w:r>
        <w:rPr>
          <w:rFonts w:ascii="Times New Roman" w:hAnsi="Liberation Serif"/>
          <w:kern w:val="1"/>
          <w:sz w:val="24"/>
          <w:szCs w:val="24"/>
          <w:lang w:eastAsia="sk-SK"/>
        </w:rPr>
        <w:t>é</w:t>
      </w:r>
      <w:r>
        <w:rPr>
          <w:rFonts w:ascii="Times New Roman" w:hAnsi="Liberation Serif"/>
          <w:kern w:val="1"/>
          <w:sz w:val="24"/>
          <w:szCs w:val="24"/>
          <w:lang w:eastAsia="sk-SK"/>
        </w:rPr>
        <w:t xml:space="preserve">ho </w:t>
      </w:r>
      <w:r>
        <w:rPr>
          <w:rFonts w:ascii="Times New Roman" w:hAnsi="Liberation Serif"/>
          <w:kern w:val="1"/>
          <w:sz w:val="24"/>
          <w:szCs w:val="24"/>
          <w:lang w:eastAsia="sk-SK"/>
        </w:rPr>
        <w:t>š</w:t>
      </w:r>
      <w:r>
        <w:rPr>
          <w:rFonts w:ascii="Times New Roman" w:hAnsi="Liberation Serif"/>
          <w:kern w:val="1"/>
          <w:sz w:val="24"/>
          <w:szCs w:val="24"/>
          <w:lang w:eastAsia="sk-SK"/>
        </w:rPr>
        <w:t>tudijn</w:t>
      </w:r>
      <w:r>
        <w:rPr>
          <w:rFonts w:ascii="Times New Roman" w:hAnsi="Liberation Serif"/>
          <w:kern w:val="1"/>
          <w:sz w:val="24"/>
          <w:szCs w:val="24"/>
          <w:lang w:eastAsia="sk-SK"/>
        </w:rPr>
        <w:t>é</w:t>
      </w:r>
      <w:r>
        <w:rPr>
          <w:rFonts w:ascii="Times New Roman" w:hAnsi="Liberation Serif"/>
          <w:kern w:val="1"/>
          <w:sz w:val="24"/>
          <w:szCs w:val="24"/>
          <w:lang w:eastAsia="sk-SK"/>
        </w:rPr>
        <w:t>ho programu, realizovan</w:t>
      </w:r>
      <w:r>
        <w:rPr>
          <w:rFonts w:ascii="Times New Roman" w:hAnsi="Liberation Serif"/>
          <w:kern w:val="1"/>
          <w:sz w:val="24"/>
          <w:szCs w:val="24"/>
          <w:lang w:eastAsia="sk-SK"/>
        </w:rPr>
        <w:t>é</w:t>
      </w:r>
      <w:r>
        <w:rPr>
          <w:rFonts w:ascii="Times New Roman" w:hAnsi="Liberation Serif"/>
          <w:kern w:val="1"/>
          <w:sz w:val="24"/>
          <w:szCs w:val="24"/>
          <w:lang w:eastAsia="sk-SK"/>
        </w:rPr>
        <w:t>ho na z</w:t>
      </w:r>
      <w:r>
        <w:rPr>
          <w:rFonts w:ascii="Times New Roman" w:hAnsi="Liberation Serif"/>
          <w:kern w:val="1"/>
          <w:sz w:val="24"/>
          <w:szCs w:val="24"/>
          <w:lang w:eastAsia="sk-SK"/>
        </w:rPr>
        <w:t>á</w:t>
      </w:r>
      <w:r>
        <w:rPr>
          <w:rFonts w:ascii="Times New Roman" w:hAnsi="Liberation Serif"/>
          <w:kern w:val="1"/>
          <w:sz w:val="24"/>
          <w:szCs w:val="24"/>
          <w:lang w:eastAsia="sk-SK"/>
        </w:rPr>
        <w:t>klade dohody (slu</w:t>
      </w:r>
      <w:r>
        <w:rPr>
          <w:rFonts w:ascii="Times New Roman" w:hAnsi="Liberation Serif"/>
          <w:kern w:val="1"/>
          <w:sz w:val="24"/>
          <w:szCs w:val="24"/>
          <w:lang w:eastAsia="sk-SK"/>
        </w:rPr>
        <w:t>ž</w:t>
      </w:r>
      <w:r>
        <w:rPr>
          <w:rFonts w:ascii="Times New Roman" w:hAnsi="Liberation Serif"/>
          <w:kern w:val="1"/>
          <w:sz w:val="24"/>
          <w:szCs w:val="24"/>
          <w:lang w:eastAsia="sk-SK"/>
        </w:rPr>
        <w:t>obn</w:t>
      </w:r>
      <w:r>
        <w:rPr>
          <w:rFonts w:ascii="Times New Roman" w:hAnsi="Liberation Serif"/>
          <w:kern w:val="1"/>
          <w:sz w:val="24"/>
          <w:szCs w:val="24"/>
          <w:lang w:eastAsia="sk-SK"/>
        </w:rPr>
        <w:t>é</w:t>
      </w:r>
      <w:r>
        <w:rPr>
          <w:rFonts w:ascii="Times New Roman" w:hAnsi="Liberation Serif"/>
          <w:kern w:val="1"/>
          <w:sz w:val="24"/>
          <w:szCs w:val="24"/>
          <w:lang w:eastAsia="sk-SK"/>
        </w:rPr>
        <w:t xml:space="preserve">ho </w:t>
      </w:r>
      <w:r>
        <w:rPr>
          <w:rFonts w:ascii="Times New Roman" w:hAnsi="Liberation Serif"/>
          <w:kern w:val="1"/>
          <w:sz w:val="24"/>
          <w:szCs w:val="24"/>
          <w:lang w:eastAsia="sk-SK"/>
        </w:rPr>
        <w:t>ú</w:t>
      </w:r>
      <w:r>
        <w:rPr>
          <w:rFonts w:ascii="Times New Roman" w:hAnsi="Liberation Serif"/>
          <w:kern w:val="1"/>
          <w:sz w:val="24"/>
          <w:szCs w:val="24"/>
          <w:lang w:eastAsia="sk-SK"/>
        </w:rPr>
        <w:t>radu) s</w:t>
      </w:r>
      <w:r>
        <w:rPr>
          <w:rFonts w:ascii="Times New Roman" w:hAnsi="Liberation Serif"/>
          <w:kern w:val="1"/>
          <w:sz w:val="24"/>
          <w:szCs w:val="24"/>
          <w:lang w:eastAsia="sk-SK"/>
        </w:rPr>
        <w:t> </w:t>
      </w:r>
      <w:r>
        <w:rPr>
          <w:rFonts w:ascii="Times New Roman" w:hAnsi="Liberation Serif"/>
          <w:kern w:val="1"/>
          <w:sz w:val="24"/>
          <w:szCs w:val="24"/>
          <w:lang w:eastAsia="sk-SK"/>
        </w:rPr>
        <w:t xml:space="preserve">vysokou </w:t>
      </w:r>
      <w:r>
        <w:rPr>
          <w:rFonts w:ascii="Times New Roman" w:hAnsi="Liberation Serif"/>
          <w:kern w:val="1"/>
          <w:sz w:val="24"/>
          <w:szCs w:val="24"/>
          <w:lang w:eastAsia="sk-SK"/>
        </w:rPr>
        <w:t>š</w:t>
      </w:r>
      <w:r>
        <w:rPr>
          <w:rFonts w:ascii="Times New Roman" w:hAnsi="Liberation Serif"/>
          <w:kern w:val="1"/>
          <w:sz w:val="24"/>
          <w:szCs w:val="24"/>
          <w:lang w:eastAsia="sk-SK"/>
        </w:rPr>
        <w:t xml:space="preserve">kolou. </w:t>
      </w:r>
      <w:r>
        <w:rPr>
          <w:rFonts w:ascii="Times New Roman" w:hAnsi="Liberation Serif"/>
          <w:kern w:val="1"/>
          <w:sz w:val="24"/>
          <w:szCs w:val="24"/>
          <w:lang w:eastAsia="sk-SK"/>
        </w:rPr>
        <w:t>Ú</w:t>
      </w:r>
      <w:r>
        <w:rPr>
          <w:rFonts w:ascii="Times New Roman" w:hAnsi="Liberation Serif"/>
          <w:kern w:val="1"/>
          <w:sz w:val="24"/>
          <w:szCs w:val="24"/>
          <w:lang w:eastAsia="sk-SK"/>
        </w:rPr>
        <w:t>prava vych</w:t>
      </w:r>
      <w:r>
        <w:rPr>
          <w:rFonts w:ascii="Times New Roman" w:hAnsi="Liberation Serif"/>
          <w:kern w:val="1"/>
          <w:sz w:val="24"/>
          <w:szCs w:val="24"/>
          <w:lang w:eastAsia="sk-SK"/>
        </w:rPr>
        <w:t>á</w:t>
      </w:r>
      <w:r>
        <w:rPr>
          <w:rFonts w:ascii="Times New Roman" w:hAnsi="Liberation Serif"/>
          <w:kern w:val="1"/>
          <w:sz w:val="24"/>
          <w:szCs w:val="24"/>
          <w:lang w:eastAsia="sk-SK"/>
        </w:rPr>
        <w:t>dza zo sk</w:t>
      </w:r>
      <w:r>
        <w:rPr>
          <w:rFonts w:ascii="Times New Roman" w:hAnsi="Liberation Serif"/>
          <w:kern w:val="1"/>
          <w:sz w:val="24"/>
          <w:szCs w:val="24"/>
          <w:lang w:eastAsia="sk-SK"/>
        </w:rPr>
        <w:t>ú</w:t>
      </w:r>
      <w:r>
        <w:rPr>
          <w:rFonts w:ascii="Times New Roman" w:hAnsi="Liberation Serif"/>
          <w:kern w:val="1"/>
          <w:sz w:val="24"/>
          <w:szCs w:val="24"/>
          <w:lang w:eastAsia="sk-SK"/>
        </w:rPr>
        <w:t>senost</w:t>
      </w:r>
      <w:r>
        <w:rPr>
          <w:rFonts w:ascii="Times New Roman" w:hAnsi="Liberation Serif"/>
          <w:kern w:val="1"/>
          <w:sz w:val="24"/>
          <w:szCs w:val="24"/>
          <w:lang w:eastAsia="sk-SK"/>
        </w:rPr>
        <w:t>í</w:t>
      </w:r>
      <w:r>
        <w:rPr>
          <w:rFonts w:ascii="Times New Roman" w:hAnsi="Liberation Serif"/>
          <w:kern w:val="1"/>
          <w:sz w:val="24"/>
          <w:szCs w:val="24"/>
          <w:lang w:eastAsia="sk-SK"/>
        </w:rPr>
        <w:t xml:space="preserve"> z</w:t>
      </w:r>
      <w:r>
        <w:rPr>
          <w:rFonts w:ascii="Times New Roman" w:hAnsi="Liberation Serif"/>
          <w:kern w:val="1"/>
          <w:sz w:val="24"/>
          <w:szCs w:val="24"/>
          <w:lang w:eastAsia="sk-SK"/>
        </w:rPr>
        <w:t> </w:t>
      </w:r>
      <w:r>
        <w:rPr>
          <w:rFonts w:ascii="Times New Roman" w:hAnsi="Liberation Serif"/>
          <w:kern w:val="1"/>
          <w:sz w:val="24"/>
          <w:szCs w:val="24"/>
          <w:lang w:eastAsia="sk-SK"/>
        </w:rPr>
        <w:t>minulosti, najm</w:t>
      </w:r>
      <w:r>
        <w:rPr>
          <w:rFonts w:ascii="Times New Roman" w:hAnsi="Liberation Serif"/>
          <w:kern w:val="1"/>
          <w:sz w:val="24"/>
          <w:szCs w:val="24"/>
          <w:lang w:eastAsia="sk-SK"/>
        </w:rPr>
        <w:t>ä</w:t>
      </w:r>
      <w:r>
        <w:rPr>
          <w:rFonts w:ascii="Times New Roman" w:hAnsi="Liberation Serif"/>
          <w:kern w:val="1"/>
          <w:sz w:val="24"/>
          <w:szCs w:val="24"/>
          <w:lang w:eastAsia="sk-SK"/>
        </w:rPr>
        <w:t xml:space="preserve"> z</w:t>
      </w:r>
      <w:r>
        <w:rPr>
          <w:rFonts w:ascii="Times New Roman" w:hAnsi="Liberation Serif"/>
          <w:kern w:val="1"/>
          <w:sz w:val="24"/>
          <w:szCs w:val="24"/>
          <w:lang w:eastAsia="sk-SK"/>
        </w:rPr>
        <w:t> </w:t>
      </w:r>
      <w:r>
        <w:rPr>
          <w:rFonts w:ascii="Times New Roman" w:hAnsi="Liberation Serif"/>
          <w:kern w:val="1"/>
          <w:sz w:val="24"/>
          <w:szCs w:val="24"/>
          <w:lang w:eastAsia="sk-SK"/>
        </w:rPr>
        <w:t>obdobia spojen</w:t>
      </w:r>
      <w:r>
        <w:rPr>
          <w:rFonts w:ascii="Times New Roman" w:hAnsi="Liberation Serif"/>
          <w:kern w:val="1"/>
          <w:sz w:val="24"/>
          <w:szCs w:val="24"/>
          <w:lang w:eastAsia="sk-SK"/>
        </w:rPr>
        <w:t>é</w:t>
      </w:r>
      <w:r>
        <w:rPr>
          <w:rFonts w:ascii="Times New Roman" w:hAnsi="Liberation Serif"/>
          <w:kern w:val="1"/>
          <w:sz w:val="24"/>
          <w:szCs w:val="24"/>
          <w:lang w:eastAsia="sk-SK"/>
        </w:rPr>
        <w:t>ho s</w:t>
      </w:r>
      <w:r>
        <w:rPr>
          <w:rFonts w:ascii="Times New Roman" w:hAnsi="Liberation Serif"/>
          <w:kern w:val="1"/>
          <w:sz w:val="24"/>
          <w:szCs w:val="24"/>
          <w:lang w:eastAsia="sk-SK"/>
        </w:rPr>
        <w:t> </w:t>
      </w:r>
      <w:r>
        <w:rPr>
          <w:rFonts w:ascii="Times New Roman" w:hAnsi="Liberation Serif"/>
          <w:kern w:val="1"/>
          <w:sz w:val="24"/>
          <w:szCs w:val="24"/>
          <w:lang w:eastAsia="sk-SK"/>
        </w:rPr>
        <w:t>predsedn</w:t>
      </w:r>
      <w:r>
        <w:rPr>
          <w:rFonts w:ascii="Times New Roman" w:hAnsi="Liberation Serif"/>
          <w:kern w:val="1"/>
          <w:sz w:val="24"/>
          <w:szCs w:val="24"/>
          <w:lang w:eastAsia="sk-SK"/>
        </w:rPr>
        <w:t>í</w:t>
      </w:r>
      <w:r>
        <w:rPr>
          <w:rFonts w:ascii="Times New Roman" w:hAnsi="Liberation Serif"/>
          <w:kern w:val="1"/>
          <w:sz w:val="24"/>
          <w:szCs w:val="24"/>
          <w:lang w:eastAsia="sk-SK"/>
        </w:rPr>
        <w:t>ctvom Slovenskej republiky v</w:t>
      </w:r>
      <w:r>
        <w:rPr>
          <w:rFonts w:ascii="Times New Roman" w:hAnsi="Liberation Serif"/>
          <w:kern w:val="1"/>
          <w:sz w:val="24"/>
          <w:szCs w:val="24"/>
          <w:lang w:eastAsia="sk-SK"/>
        </w:rPr>
        <w:t> </w:t>
      </w:r>
      <w:r>
        <w:rPr>
          <w:rFonts w:ascii="Times New Roman" w:hAnsi="Liberation Serif"/>
          <w:kern w:val="1"/>
          <w:sz w:val="24"/>
          <w:szCs w:val="24"/>
          <w:lang w:eastAsia="sk-SK"/>
        </w:rPr>
        <w:t>Rade Eur</w:t>
      </w:r>
      <w:r>
        <w:rPr>
          <w:rFonts w:ascii="Times New Roman" w:hAnsi="Liberation Serif"/>
          <w:kern w:val="1"/>
          <w:sz w:val="24"/>
          <w:szCs w:val="24"/>
          <w:lang w:eastAsia="sk-SK"/>
        </w:rPr>
        <w:t>ó</w:t>
      </w:r>
      <w:r>
        <w:rPr>
          <w:rFonts w:ascii="Times New Roman" w:hAnsi="Liberation Serif"/>
          <w:kern w:val="1"/>
          <w:sz w:val="24"/>
          <w:szCs w:val="24"/>
          <w:lang w:eastAsia="sk-SK"/>
        </w:rPr>
        <w:t xml:space="preserve">pskej </w:t>
      </w:r>
      <w:r>
        <w:rPr>
          <w:rFonts w:ascii="Times New Roman" w:hAnsi="Liberation Serif"/>
          <w:kern w:val="1"/>
          <w:sz w:val="24"/>
          <w:szCs w:val="24"/>
          <w:lang w:eastAsia="sk-SK"/>
        </w:rPr>
        <w:t>ú</w:t>
      </w:r>
      <w:r>
        <w:rPr>
          <w:rFonts w:ascii="Times New Roman" w:hAnsi="Liberation Serif"/>
          <w:kern w:val="1"/>
          <w:sz w:val="24"/>
          <w:szCs w:val="24"/>
          <w:lang w:eastAsia="sk-SK"/>
        </w:rPr>
        <w:t>nie. Na trvanie do</w:t>
      </w:r>
      <w:r>
        <w:rPr>
          <w:rFonts w:ascii="Times New Roman" w:hAnsi="Liberation Serif"/>
          <w:kern w:val="1"/>
          <w:sz w:val="24"/>
          <w:szCs w:val="24"/>
          <w:lang w:eastAsia="sk-SK"/>
        </w:rPr>
        <w:t>č</w:t>
      </w:r>
      <w:r>
        <w:rPr>
          <w:rFonts w:ascii="Times New Roman" w:hAnsi="Liberation Serif"/>
          <w:kern w:val="1"/>
          <w:sz w:val="24"/>
          <w:szCs w:val="24"/>
          <w:lang w:eastAsia="sk-SK"/>
        </w:rPr>
        <w:t xml:space="preserve">asnej </w:t>
      </w:r>
      <w:r>
        <w:rPr>
          <w:rFonts w:ascii="Times New Roman" w:hAnsi="Liberation Serif"/>
          <w:kern w:val="1"/>
          <w:sz w:val="24"/>
          <w:szCs w:val="24"/>
          <w:lang w:eastAsia="sk-SK"/>
        </w:rPr>
        <w:t>š</w:t>
      </w:r>
      <w:r>
        <w:rPr>
          <w:rFonts w:ascii="Times New Roman" w:hAnsi="Liberation Serif"/>
          <w:kern w:val="1"/>
          <w:sz w:val="24"/>
          <w:szCs w:val="24"/>
          <w:lang w:eastAsia="sk-SK"/>
        </w:rPr>
        <w:t>t</w:t>
      </w:r>
      <w:r>
        <w:rPr>
          <w:rFonts w:ascii="Times New Roman" w:hAnsi="Liberation Serif"/>
          <w:kern w:val="1"/>
          <w:sz w:val="24"/>
          <w:szCs w:val="24"/>
          <w:lang w:eastAsia="sk-SK"/>
        </w:rPr>
        <w:t>á</w:t>
      </w:r>
      <w:r>
        <w:rPr>
          <w:rFonts w:ascii="Times New Roman" w:hAnsi="Liberation Serif"/>
          <w:kern w:val="1"/>
          <w:sz w:val="24"/>
          <w:szCs w:val="24"/>
          <w:lang w:eastAsia="sk-SK"/>
        </w:rPr>
        <w:t>tnej slu</w:t>
      </w:r>
      <w:r>
        <w:rPr>
          <w:rFonts w:ascii="Times New Roman" w:hAnsi="Liberation Serif"/>
          <w:kern w:val="1"/>
          <w:sz w:val="24"/>
          <w:szCs w:val="24"/>
          <w:lang w:eastAsia="sk-SK"/>
        </w:rPr>
        <w:t>ž</w:t>
      </w:r>
      <w:r>
        <w:rPr>
          <w:rFonts w:ascii="Times New Roman" w:hAnsi="Liberation Serif"/>
          <w:kern w:val="1"/>
          <w:sz w:val="24"/>
          <w:szCs w:val="24"/>
          <w:lang w:eastAsia="sk-SK"/>
        </w:rPr>
        <w:t>by sa bude vz</w:t>
      </w:r>
      <w:r>
        <w:rPr>
          <w:rFonts w:ascii="Times New Roman" w:hAnsi="Liberation Serif"/>
          <w:kern w:val="1"/>
          <w:sz w:val="24"/>
          <w:szCs w:val="24"/>
          <w:lang w:eastAsia="sk-SK"/>
        </w:rPr>
        <w:t>ť</w:t>
      </w:r>
      <w:r>
        <w:rPr>
          <w:rFonts w:ascii="Times New Roman" w:hAnsi="Liberation Serif"/>
          <w:kern w:val="1"/>
          <w:sz w:val="24"/>
          <w:szCs w:val="24"/>
          <w:lang w:eastAsia="sk-SK"/>
        </w:rPr>
        <w:t>ahova</w:t>
      </w:r>
      <w:r>
        <w:rPr>
          <w:rFonts w:ascii="Times New Roman" w:hAnsi="Liberation Serif"/>
          <w:kern w:val="1"/>
          <w:sz w:val="24"/>
          <w:szCs w:val="24"/>
          <w:lang w:eastAsia="sk-SK"/>
        </w:rPr>
        <w:t>ť</w:t>
      </w:r>
      <w:r>
        <w:rPr>
          <w:rFonts w:ascii="Times New Roman" w:hAnsi="Liberation Serif"/>
          <w:kern w:val="1"/>
          <w:sz w:val="24"/>
          <w:szCs w:val="24"/>
          <w:lang w:eastAsia="sk-SK"/>
        </w:rPr>
        <w:t xml:space="preserve"> </w:t>
      </w:r>
      <w:r>
        <w:rPr>
          <w:rFonts w:ascii="Times New Roman" w:hAnsi="Liberation Serif"/>
          <w:kern w:val="1"/>
          <w:sz w:val="24"/>
          <w:szCs w:val="24"/>
          <w:lang w:eastAsia="sk-SK"/>
        </w:rPr>
        <w:t>ú</w:t>
      </w:r>
      <w:r>
        <w:rPr>
          <w:rFonts w:ascii="Times New Roman" w:hAnsi="Liberation Serif"/>
          <w:kern w:val="1"/>
          <w:sz w:val="24"/>
          <w:szCs w:val="24"/>
          <w:lang w:eastAsia="sk-SK"/>
        </w:rPr>
        <w:t>prava pod</w:t>
      </w:r>
      <w:r>
        <w:rPr>
          <w:rFonts w:ascii="Times New Roman" w:hAnsi="Liberation Serif"/>
          <w:kern w:val="1"/>
          <w:sz w:val="24"/>
          <w:szCs w:val="24"/>
          <w:lang w:eastAsia="sk-SK"/>
        </w:rPr>
        <w:t>ľ</w:t>
      </w:r>
      <w:r>
        <w:rPr>
          <w:rFonts w:ascii="Times New Roman" w:hAnsi="Liberation Serif"/>
          <w:kern w:val="1"/>
          <w:sz w:val="24"/>
          <w:szCs w:val="24"/>
          <w:lang w:eastAsia="sk-SK"/>
        </w:rPr>
        <w:t xml:space="preserve">a </w:t>
      </w:r>
      <w:r>
        <w:rPr>
          <w:rFonts w:ascii="Times New Roman" w:hAnsi="Liberation Serif"/>
          <w:kern w:val="1"/>
          <w:sz w:val="24"/>
          <w:szCs w:val="24"/>
          <w:lang w:eastAsia="sk-SK"/>
        </w:rPr>
        <w:t>§</w:t>
      </w:r>
      <w:r>
        <w:rPr>
          <w:rFonts w:ascii="Times New Roman" w:hAnsi="Liberation Serif"/>
          <w:kern w:val="1"/>
          <w:sz w:val="24"/>
          <w:szCs w:val="24"/>
          <w:lang w:eastAsia="sk-SK"/>
        </w:rPr>
        <w:t xml:space="preserve"> 37 p</w:t>
      </w:r>
      <w:r>
        <w:rPr>
          <w:rFonts w:ascii="Times New Roman" w:hAnsi="Liberation Serif"/>
          <w:kern w:val="1"/>
          <w:sz w:val="24"/>
          <w:szCs w:val="24"/>
          <w:lang w:eastAsia="sk-SK"/>
        </w:rPr>
        <w:t>í</w:t>
      </w:r>
      <w:r>
        <w:rPr>
          <w:rFonts w:ascii="Times New Roman" w:hAnsi="Liberation Serif"/>
          <w:kern w:val="1"/>
          <w:sz w:val="24"/>
          <w:szCs w:val="24"/>
          <w:lang w:eastAsia="sk-SK"/>
        </w:rPr>
        <w:t xml:space="preserve">sm. h) </w:t>
      </w:r>
      <w:r>
        <w:rPr>
          <w:rFonts w:ascii="Times New Roman" w:hAnsi="Liberation Serif"/>
          <w:kern w:val="1"/>
          <w:sz w:val="24"/>
          <w:szCs w:val="24"/>
          <w:lang w:eastAsia="sk-SK"/>
        </w:rPr>
        <w:t>–</w:t>
      </w:r>
      <w:r>
        <w:rPr>
          <w:rFonts w:ascii="Times New Roman" w:hAnsi="Liberation Serif"/>
          <w:kern w:val="1"/>
          <w:sz w:val="24"/>
          <w:szCs w:val="24"/>
          <w:lang w:eastAsia="sk-SK"/>
        </w:rPr>
        <w:t xml:space="preserve"> </w:t>
      </w:r>
      <w:r w:rsidR="00845C3D">
        <w:rPr>
          <w:rFonts w:ascii="Times New Roman" w:hAnsi="Liberation Serif"/>
          <w:kern w:val="1"/>
          <w:sz w:val="24"/>
          <w:szCs w:val="24"/>
          <w:lang w:eastAsia="sk-SK"/>
        </w:rPr>
        <w:t>ke</w:t>
      </w:r>
      <w:r w:rsidR="00845C3D">
        <w:rPr>
          <w:rFonts w:ascii="Times New Roman" w:hAnsi="Liberation Serif"/>
          <w:kern w:val="1"/>
          <w:sz w:val="24"/>
          <w:szCs w:val="24"/>
          <w:lang w:eastAsia="sk-SK"/>
        </w:rPr>
        <w:t>ďž</w:t>
      </w:r>
      <w:r w:rsidR="00845C3D">
        <w:rPr>
          <w:rFonts w:ascii="Times New Roman" w:hAnsi="Liberation Serif"/>
          <w:kern w:val="1"/>
          <w:sz w:val="24"/>
          <w:szCs w:val="24"/>
          <w:lang w:eastAsia="sk-SK"/>
        </w:rPr>
        <w:t>e navrhovan</w:t>
      </w:r>
      <w:r w:rsidR="00845C3D">
        <w:rPr>
          <w:rFonts w:ascii="Times New Roman" w:hAnsi="Liberation Serif"/>
          <w:kern w:val="1"/>
          <w:sz w:val="24"/>
          <w:szCs w:val="24"/>
          <w:lang w:eastAsia="sk-SK"/>
        </w:rPr>
        <w:t>á</w:t>
      </w:r>
      <w:r w:rsidR="00845C3D">
        <w:rPr>
          <w:rFonts w:ascii="Times New Roman" w:hAnsi="Liberation Serif"/>
          <w:kern w:val="1"/>
          <w:sz w:val="24"/>
          <w:szCs w:val="24"/>
          <w:lang w:eastAsia="sk-SK"/>
        </w:rPr>
        <w:t xml:space="preserve"> </w:t>
      </w:r>
      <w:r>
        <w:rPr>
          <w:rFonts w:ascii="Times New Roman" w:hAnsi="Liberation Serif"/>
          <w:kern w:val="1"/>
          <w:sz w:val="24"/>
          <w:szCs w:val="24"/>
          <w:lang w:eastAsia="sk-SK"/>
        </w:rPr>
        <w:t>ú</w:t>
      </w:r>
      <w:r>
        <w:rPr>
          <w:rFonts w:ascii="Times New Roman" w:hAnsi="Liberation Serif"/>
          <w:kern w:val="1"/>
          <w:sz w:val="24"/>
          <w:szCs w:val="24"/>
          <w:lang w:eastAsia="sk-SK"/>
        </w:rPr>
        <w:t>prava je zalo</w:t>
      </w:r>
      <w:r>
        <w:rPr>
          <w:rFonts w:ascii="Times New Roman" w:hAnsi="Liberation Serif"/>
          <w:kern w:val="1"/>
          <w:sz w:val="24"/>
          <w:szCs w:val="24"/>
          <w:lang w:eastAsia="sk-SK"/>
        </w:rPr>
        <w:t>ž</w:t>
      </w:r>
      <w:r>
        <w:rPr>
          <w:rFonts w:ascii="Times New Roman" w:hAnsi="Liberation Serif"/>
          <w:kern w:val="1"/>
          <w:sz w:val="24"/>
          <w:szCs w:val="24"/>
          <w:lang w:eastAsia="sk-SK"/>
        </w:rPr>
        <w:t>en</w:t>
      </w:r>
      <w:r>
        <w:rPr>
          <w:rFonts w:ascii="Times New Roman" w:hAnsi="Liberation Serif"/>
          <w:kern w:val="1"/>
          <w:sz w:val="24"/>
          <w:szCs w:val="24"/>
          <w:lang w:eastAsia="sk-SK"/>
        </w:rPr>
        <w:t>á</w:t>
      </w:r>
      <w:r>
        <w:rPr>
          <w:rFonts w:ascii="Times New Roman" w:hAnsi="Liberation Serif"/>
          <w:kern w:val="1"/>
          <w:sz w:val="24"/>
          <w:szCs w:val="24"/>
          <w:lang w:eastAsia="sk-SK"/>
        </w:rPr>
        <w:t xml:space="preserve"> na</w:t>
      </w:r>
      <w:r w:rsidR="00845C3D">
        <w:rPr>
          <w:rFonts w:ascii="Times New Roman" w:hAnsi="Liberation Serif"/>
          <w:kern w:val="1"/>
          <w:sz w:val="24"/>
          <w:szCs w:val="24"/>
          <w:lang w:eastAsia="sk-SK"/>
        </w:rPr>
        <w:t xml:space="preserve"> z</w:t>
      </w:r>
      <w:r w:rsidR="00845C3D">
        <w:rPr>
          <w:rFonts w:ascii="Times New Roman" w:hAnsi="Liberation Serif"/>
          <w:kern w:val="1"/>
          <w:sz w:val="24"/>
          <w:szCs w:val="24"/>
          <w:lang w:eastAsia="sk-SK"/>
        </w:rPr>
        <w:t>á</w:t>
      </w:r>
      <w:r w:rsidR="00845C3D">
        <w:rPr>
          <w:rFonts w:ascii="Times New Roman" w:hAnsi="Liberation Serif"/>
          <w:kern w:val="1"/>
          <w:sz w:val="24"/>
          <w:szCs w:val="24"/>
          <w:lang w:eastAsia="sk-SK"/>
        </w:rPr>
        <w:t>sadne</w:t>
      </w:r>
      <w:r>
        <w:rPr>
          <w:rFonts w:ascii="Times New Roman" w:hAnsi="Liberation Serif"/>
          <w:kern w:val="1"/>
          <w:sz w:val="24"/>
          <w:szCs w:val="24"/>
          <w:lang w:eastAsia="sk-SK"/>
        </w:rPr>
        <w:t xml:space="preserve"> prechodnej potrebe posilnenia </w:t>
      </w:r>
      <w:r>
        <w:rPr>
          <w:rFonts w:ascii="Times New Roman" w:hAnsi="Liberation Serif"/>
          <w:kern w:val="1"/>
          <w:sz w:val="24"/>
          <w:szCs w:val="24"/>
          <w:lang w:eastAsia="sk-SK"/>
        </w:rPr>
        <w:lastRenderedPageBreak/>
        <w:t>administrat</w:t>
      </w:r>
      <w:r>
        <w:rPr>
          <w:rFonts w:ascii="Times New Roman" w:hAnsi="Liberation Serif"/>
          <w:kern w:val="1"/>
          <w:sz w:val="24"/>
          <w:szCs w:val="24"/>
          <w:lang w:eastAsia="sk-SK"/>
        </w:rPr>
        <w:t>í</w:t>
      </w:r>
      <w:r>
        <w:rPr>
          <w:rFonts w:ascii="Times New Roman" w:hAnsi="Liberation Serif"/>
          <w:kern w:val="1"/>
          <w:sz w:val="24"/>
          <w:szCs w:val="24"/>
          <w:lang w:eastAsia="sk-SK"/>
        </w:rPr>
        <w:t>vnych kapac</w:t>
      </w:r>
      <w:r>
        <w:rPr>
          <w:rFonts w:ascii="Times New Roman" w:hAnsi="Liberation Serif"/>
          <w:kern w:val="1"/>
          <w:sz w:val="24"/>
          <w:szCs w:val="24"/>
          <w:lang w:eastAsia="sk-SK"/>
        </w:rPr>
        <w:t>í</w:t>
      </w:r>
      <w:r>
        <w:rPr>
          <w:rFonts w:ascii="Times New Roman" w:hAnsi="Liberation Serif"/>
          <w:kern w:val="1"/>
          <w:sz w:val="24"/>
          <w:szCs w:val="24"/>
          <w:lang w:eastAsia="sk-SK"/>
        </w:rPr>
        <w:t>t</w:t>
      </w:r>
      <w:r w:rsidR="00845C3D">
        <w:rPr>
          <w:rFonts w:ascii="Times New Roman" w:hAnsi="Liberation Serif"/>
          <w:kern w:val="1"/>
          <w:sz w:val="24"/>
          <w:szCs w:val="24"/>
          <w:lang w:eastAsia="sk-SK"/>
        </w:rPr>
        <w:t>, tomu by mala zodpoveda</w:t>
      </w:r>
      <w:r w:rsidR="00845C3D">
        <w:rPr>
          <w:rFonts w:ascii="Times New Roman" w:hAnsi="Liberation Serif"/>
          <w:kern w:val="1"/>
          <w:sz w:val="24"/>
          <w:szCs w:val="24"/>
          <w:lang w:eastAsia="sk-SK"/>
        </w:rPr>
        <w:t>ť</w:t>
      </w:r>
      <w:r w:rsidR="00845C3D">
        <w:rPr>
          <w:rFonts w:ascii="Times New Roman" w:hAnsi="Liberation Serif"/>
          <w:kern w:val="1"/>
          <w:sz w:val="24"/>
          <w:szCs w:val="24"/>
          <w:lang w:eastAsia="sk-SK"/>
        </w:rPr>
        <w:t xml:space="preserve"> aj doba trvania </w:t>
      </w:r>
      <w:r w:rsidR="00845C3D">
        <w:rPr>
          <w:rFonts w:ascii="Times New Roman" w:hAnsi="Liberation Serif"/>
          <w:kern w:val="1"/>
          <w:sz w:val="24"/>
          <w:szCs w:val="24"/>
          <w:lang w:eastAsia="sk-SK"/>
        </w:rPr>
        <w:t>š</w:t>
      </w:r>
      <w:r w:rsidR="00845C3D">
        <w:rPr>
          <w:rFonts w:ascii="Times New Roman" w:hAnsi="Liberation Serif"/>
          <w:kern w:val="1"/>
          <w:sz w:val="24"/>
          <w:szCs w:val="24"/>
          <w:lang w:eastAsia="sk-SK"/>
        </w:rPr>
        <w:t>t</w:t>
      </w:r>
      <w:r w:rsidR="00845C3D">
        <w:rPr>
          <w:rFonts w:ascii="Times New Roman" w:hAnsi="Liberation Serif"/>
          <w:kern w:val="1"/>
          <w:sz w:val="24"/>
          <w:szCs w:val="24"/>
          <w:lang w:eastAsia="sk-SK"/>
        </w:rPr>
        <w:t>á</w:t>
      </w:r>
      <w:r w:rsidR="00845C3D">
        <w:rPr>
          <w:rFonts w:ascii="Times New Roman" w:hAnsi="Liberation Serif"/>
          <w:kern w:val="1"/>
          <w:sz w:val="24"/>
          <w:szCs w:val="24"/>
          <w:lang w:eastAsia="sk-SK"/>
        </w:rPr>
        <w:t>tnozamestnaneck</w:t>
      </w:r>
      <w:r w:rsidR="00845C3D">
        <w:rPr>
          <w:rFonts w:ascii="Times New Roman" w:hAnsi="Liberation Serif"/>
          <w:kern w:val="1"/>
          <w:sz w:val="24"/>
          <w:szCs w:val="24"/>
          <w:lang w:eastAsia="sk-SK"/>
        </w:rPr>
        <w:t>é</w:t>
      </w:r>
      <w:r w:rsidR="00845C3D">
        <w:rPr>
          <w:rFonts w:ascii="Times New Roman" w:hAnsi="Liberation Serif"/>
          <w:kern w:val="1"/>
          <w:sz w:val="24"/>
          <w:szCs w:val="24"/>
          <w:lang w:eastAsia="sk-SK"/>
        </w:rPr>
        <w:t>ho pomeru dohodnut</w:t>
      </w:r>
      <w:r w:rsidR="00845C3D">
        <w:rPr>
          <w:rFonts w:ascii="Times New Roman" w:hAnsi="Liberation Serif"/>
          <w:kern w:val="1"/>
          <w:sz w:val="24"/>
          <w:szCs w:val="24"/>
          <w:lang w:eastAsia="sk-SK"/>
        </w:rPr>
        <w:t>á</w:t>
      </w:r>
      <w:r w:rsidR="00845C3D">
        <w:rPr>
          <w:rFonts w:ascii="Times New Roman" w:hAnsi="Liberation Serif"/>
          <w:kern w:val="1"/>
          <w:sz w:val="24"/>
          <w:szCs w:val="24"/>
          <w:lang w:eastAsia="sk-SK"/>
        </w:rPr>
        <w:t xml:space="preserve"> v</w:t>
      </w:r>
      <w:r w:rsidR="00845C3D">
        <w:rPr>
          <w:rFonts w:ascii="Times New Roman" w:hAnsi="Liberation Serif"/>
          <w:kern w:val="1"/>
          <w:sz w:val="24"/>
          <w:szCs w:val="24"/>
          <w:lang w:eastAsia="sk-SK"/>
        </w:rPr>
        <w:t> </w:t>
      </w:r>
      <w:r w:rsidR="00845C3D">
        <w:rPr>
          <w:rFonts w:ascii="Times New Roman" w:hAnsi="Liberation Serif"/>
          <w:kern w:val="1"/>
          <w:sz w:val="24"/>
          <w:szCs w:val="24"/>
          <w:lang w:eastAsia="sk-SK"/>
        </w:rPr>
        <w:t>slu</w:t>
      </w:r>
      <w:r w:rsidR="00845C3D">
        <w:rPr>
          <w:rFonts w:ascii="Times New Roman" w:hAnsi="Liberation Serif"/>
          <w:kern w:val="1"/>
          <w:sz w:val="24"/>
          <w:szCs w:val="24"/>
          <w:lang w:eastAsia="sk-SK"/>
        </w:rPr>
        <w:t>ž</w:t>
      </w:r>
      <w:r w:rsidR="00845C3D">
        <w:rPr>
          <w:rFonts w:ascii="Times New Roman" w:hAnsi="Liberation Serif"/>
          <w:kern w:val="1"/>
          <w:sz w:val="24"/>
          <w:szCs w:val="24"/>
          <w:lang w:eastAsia="sk-SK"/>
        </w:rPr>
        <w:t>obnej zmluve.</w:t>
      </w:r>
      <w:r>
        <w:rPr>
          <w:rFonts w:ascii="Times New Roman" w:hAnsi="Liberation Serif"/>
          <w:kern w:val="1"/>
          <w:sz w:val="24"/>
          <w:szCs w:val="24"/>
          <w:lang w:eastAsia="sk-SK"/>
        </w:rPr>
        <w:t xml:space="preserve"> </w:t>
      </w:r>
    </w:p>
    <w:p w14:paraId="768ADCE2" w14:textId="77777777" w:rsidR="003926DB" w:rsidRDefault="003926DB"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4910B1B2" w14:textId="47F74C23" w:rsidR="00845C3D" w:rsidRDefault="00845C3D" w:rsidP="007501C0">
      <w:pPr>
        <w:suppressAutoHyphens/>
        <w:autoSpaceDE w:val="0"/>
        <w:autoSpaceDN w:val="0"/>
        <w:adjustRightInd w:val="0"/>
        <w:spacing w:after="0" w:line="240" w:lineRule="auto"/>
        <w:jc w:val="both"/>
        <w:rPr>
          <w:rFonts w:ascii="Times New Roman" w:hAnsi="Times New Roman"/>
          <w:b/>
          <w:kern w:val="1"/>
          <w:sz w:val="24"/>
          <w:szCs w:val="24"/>
          <w:lang w:eastAsia="sk-SK"/>
        </w:rPr>
      </w:pPr>
      <w:r>
        <w:rPr>
          <w:rFonts w:ascii="Times New Roman" w:hAnsi="Liberation Serif"/>
          <w:b/>
          <w:kern w:val="1"/>
          <w:sz w:val="24"/>
          <w:szCs w:val="24"/>
          <w:lang w:eastAsia="sk-SK"/>
        </w:rPr>
        <w:t>K</w:t>
      </w:r>
      <w:r>
        <w:rPr>
          <w:rFonts w:ascii="Times New Roman" w:hAnsi="Liberation Serif"/>
          <w:b/>
          <w:kern w:val="1"/>
          <w:sz w:val="24"/>
          <w:szCs w:val="24"/>
          <w:lang w:eastAsia="sk-SK"/>
        </w:rPr>
        <w:t> </w:t>
      </w:r>
      <w:r w:rsidR="000726F2">
        <w:rPr>
          <w:rFonts w:ascii="Times New Roman" w:hAnsi="Liberation Serif"/>
          <w:b/>
          <w:kern w:val="1"/>
          <w:sz w:val="24"/>
          <w:szCs w:val="24"/>
          <w:lang w:eastAsia="sk-SK"/>
        </w:rPr>
        <w:t>bodu 28</w:t>
      </w:r>
      <w:r>
        <w:rPr>
          <w:rFonts w:ascii="Times New Roman" w:hAnsi="Liberation Serif"/>
          <w:b/>
          <w:kern w:val="1"/>
          <w:sz w:val="24"/>
          <w:szCs w:val="24"/>
          <w:lang w:eastAsia="sk-SK"/>
        </w:rPr>
        <w:t xml:space="preserve"> </w:t>
      </w:r>
      <w:r>
        <w:rPr>
          <w:rFonts w:ascii="Times New Roman" w:hAnsi="Times New Roman"/>
          <w:b/>
          <w:kern w:val="1"/>
          <w:sz w:val="24"/>
          <w:szCs w:val="24"/>
          <w:lang w:eastAsia="sk-SK"/>
        </w:rPr>
        <w:t>[</w:t>
      </w:r>
      <w:r>
        <w:rPr>
          <w:rFonts w:ascii="Times New Roman" w:hAnsi="Liberation Serif"/>
          <w:b/>
          <w:kern w:val="1"/>
          <w:sz w:val="24"/>
          <w:szCs w:val="24"/>
          <w:lang w:eastAsia="sk-SK"/>
        </w:rPr>
        <w:t>§</w:t>
      </w:r>
      <w:r>
        <w:rPr>
          <w:rFonts w:ascii="Times New Roman" w:hAnsi="Liberation Serif"/>
          <w:b/>
          <w:kern w:val="1"/>
          <w:sz w:val="24"/>
          <w:szCs w:val="24"/>
          <w:lang w:eastAsia="sk-SK"/>
        </w:rPr>
        <w:t xml:space="preserve"> 36 ods. 4 p</w:t>
      </w:r>
      <w:r>
        <w:rPr>
          <w:rFonts w:ascii="Times New Roman" w:hAnsi="Liberation Serif"/>
          <w:b/>
          <w:kern w:val="1"/>
          <w:sz w:val="24"/>
          <w:szCs w:val="24"/>
          <w:lang w:eastAsia="sk-SK"/>
        </w:rPr>
        <w:t>í</w:t>
      </w:r>
      <w:r>
        <w:rPr>
          <w:rFonts w:ascii="Times New Roman" w:hAnsi="Liberation Serif"/>
          <w:b/>
          <w:kern w:val="1"/>
          <w:sz w:val="24"/>
          <w:szCs w:val="24"/>
          <w:lang w:eastAsia="sk-SK"/>
        </w:rPr>
        <w:t>sm. a)</w:t>
      </w:r>
      <w:r>
        <w:rPr>
          <w:rFonts w:ascii="Times New Roman" w:hAnsi="Times New Roman"/>
          <w:b/>
          <w:kern w:val="1"/>
          <w:sz w:val="24"/>
          <w:szCs w:val="24"/>
          <w:lang w:eastAsia="sk-SK"/>
        </w:rPr>
        <w:t>]</w:t>
      </w:r>
    </w:p>
    <w:p w14:paraId="38AC11BB" w14:textId="3830C045" w:rsidR="00845C3D" w:rsidRDefault="00845C3D" w:rsidP="007501C0">
      <w:pPr>
        <w:suppressAutoHyphens/>
        <w:autoSpaceDE w:val="0"/>
        <w:autoSpaceDN w:val="0"/>
        <w:adjustRightInd w:val="0"/>
        <w:spacing w:after="0" w:line="240" w:lineRule="auto"/>
        <w:jc w:val="both"/>
        <w:rPr>
          <w:rFonts w:ascii="Times New Roman" w:hAnsi="Times New Roman"/>
          <w:b/>
          <w:kern w:val="1"/>
          <w:sz w:val="24"/>
          <w:szCs w:val="24"/>
          <w:lang w:eastAsia="sk-SK"/>
        </w:rPr>
      </w:pPr>
    </w:p>
    <w:p w14:paraId="414CF434" w14:textId="72EB8FF2" w:rsidR="00845C3D" w:rsidRPr="00323211" w:rsidRDefault="00845C3D"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r>
        <w:rPr>
          <w:rFonts w:ascii="Times New Roman" w:hAnsi="Liberation Serif"/>
          <w:kern w:val="1"/>
          <w:sz w:val="24"/>
          <w:szCs w:val="24"/>
          <w:lang w:eastAsia="sk-SK"/>
        </w:rPr>
        <w:t>Navrhuje sa roz</w:t>
      </w:r>
      <w:r>
        <w:rPr>
          <w:rFonts w:ascii="Times New Roman" w:hAnsi="Liberation Serif"/>
          <w:kern w:val="1"/>
          <w:sz w:val="24"/>
          <w:szCs w:val="24"/>
          <w:lang w:eastAsia="sk-SK"/>
        </w:rPr>
        <w:t>ší</w:t>
      </w:r>
      <w:r>
        <w:rPr>
          <w:rFonts w:ascii="Times New Roman" w:hAnsi="Liberation Serif"/>
          <w:kern w:val="1"/>
          <w:sz w:val="24"/>
          <w:szCs w:val="24"/>
          <w:lang w:eastAsia="sk-SK"/>
        </w:rPr>
        <w:t>renie mo</w:t>
      </w:r>
      <w:r>
        <w:rPr>
          <w:rFonts w:ascii="Times New Roman" w:hAnsi="Liberation Serif"/>
          <w:kern w:val="1"/>
          <w:sz w:val="24"/>
          <w:szCs w:val="24"/>
          <w:lang w:eastAsia="sk-SK"/>
        </w:rPr>
        <w:t>ž</w:t>
      </w:r>
      <w:r>
        <w:rPr>
          <w:rFonts w:ascii="Times New Roman" w:hAnsi="Liberation Serif"/>
          <w:kern w:val="1"/>
          <w:sz w:val="24"/>
          <w:szCs w:val="24"/>
          <w:lang w:eastAsia="sk-SK"/>
        </w:rPr>
        <w:t>nosti do</w:t>
      </w:r>
      <w:r>
        <w:rPr>
          <w:rFonts w:ascii="Times New Roman" w:hAnsi="Liberation Serif"/>
          <w:kern w:val="1"/>
          <w:sz w:val="24"/>
          <w:szCs w:val="24"/>
          <w:lang w:eastAsia="sk-SK"/>
        </w:rPr>
        <w:t>č</w:t>
      </w:r>
      <w:r>
        <w:rPr>
          <w:rFonts w:ascii="Times New Roman" w:hAnsi="Liberation Serif"/>
          <w:kern w:val="1"/>
          <w:sz w:val="24"/>
          <w:szCs w:val="24"/>
          <w:lang w:eastAsia="sk-SK"/>
        </w:rPr>
        <w:t>asne obsadi</w:t>
      </w:r>
      <w:r>
        <w:rPr>
          <w:rFonts w:ascii="Times New Roman" w:hAnsi="Liberation Serif"/>
          <w:kern w:val="1"/>
          <w:sz w:val="24"/>
          <w:szCs w:val="24"/>
          <w:lang w:eastAsia="sk-SK"/>
        </w:rPr>
        <w:t>ť</w:t>
      </w:r>
      <w:r>
        <w:rPr>
          <w:rFonts w:ascii="Times New Roman" w:hAnsi="Liberation Serif"/>
          <w:kern w:val="1"/>
          <w:sz w:val="24"/>
          <w:szCs w:val="24"/>
          <w:lang w:eastAsia="sk-SK"/>
        </w:rPr>
        <w:t xml:space="preserve"> vo</w:t>
      </w:r>
      <w:r>
        <w:rPr>
          <w:rFonts w:ascii="Times New Roman" w:hAnsi="Liberation Serif"/>
          <w:kern w:val="1"/>
          <w:sz w:val="24"/>
          <w:szCs w:val="24"/>
          <w:lang w:eastAsia="sk-SK"/>
        </w:rPr>
        <w:t>ľ</w:t>
      </w:r>
      <w:r>
        <w:rPr>
          <w:rFonts w:ascii="Times New Roman" w:hAnsi="Liberation Serif"/>
          <w:kern w:val="1"/>
          <w:sz w:val="24"/>
          <w:szCs w:val="24"/>
          <w:lang w:eastAsia="sk-SK"/>
        </w:rPr>
        <w:t>n</w:t>
      </w:r>
      <w:r>
        <w:rPr>
          <w:rFonts w:ascii="Times New Roman" w:hAnsi="Liberation Serif"/>
          <w:kern w:val="1"/>
          <w:sz w:val="24"/>
          <w:szCs w:val="24"/>
          <w:lang w:eastAsia="sk-SK"/>
        </w:rPr>
        <w:t>é</w:t>
      </w:r>
      <w:r>
        <w:rPr>
          <w:rFonts w:ascii="Times New Roman" w:hAnsi="Liberation Serif"/>
          <w:kern w:val="1"/>
          <w:sz w:val="24"/>
          <w:szCs w:val="24"/>
          <w:lang w:eastAsia="sk-SK"/>
        </w:rPr>
        <w:t xml:space="preserve"> </w:t>
      </w:r>
      <w:r>
        <w:rPr>
          <w:rFonts w:ascii="Times New Roman" w:hAnsi="Liberation Serif"/>
          <w:kern w:val="1"/>
          <w:sz w:val="24"/>
          <w:szCs w:val="24"/>
          <w:lang w:eastAsia="sk-SK"/>
        </w:rPr>
        <w:t>š</w:t>
      </w:r>
      <w:r>
        <w:rPr>
          <w:rFonts w:ascii="Times New Roman" w:hAnsi="Liberation Serif"/>
          <w:kern w:val="1"/>
          <w:sz w:val="24"/>
          <w:szCs w:val="24"/>
          <w:lang w:eastAsia="sk-SK"/>
        </w:rPr>
        <w:t>t</w:t>
      </w:r>
      <w:r>
        <w:rPr>
          <w:rFonts w:ascii="Times New Roman" w:hAnsi="Liberation Serif"/>
          <w:kern w:val="1"/>
          <w:sz w:val="24"/>
          <w:szCs w:val="24"/>
          <w:lang w:eastAsia="sk-SK"/>
        </w:rPr>
        <w:t>á</w:t>
      </w:r>
      <w:r>
        <w:rPr>
          <w:rFonts w:ascii="Times New Roman" w:hAnsi="Liberation Serif"/>
          <w:kern w:val="1"/>
          <w:sz w:val="24"/>
          <w:szCs w:val="24"/>
          <w:lang w:eastAsia="sk-SK"/>
        </w:rPr>
        <w:t>tnozamestnaneck</w:t>
      </w:r>
      <w:r>
        <w:rPr>
          <w:rFonts w:ascii="Times New Roman" w:hAnsi="Liberation Serif"/>
          <w:kern w:val="1"/>
          <w:sz w:val="24"/>
          <w:szCs w:val="24"/>
          <w:lang w:eastAsia="sk-SK"/>
        </w:rPr>
        <w:t>é</w:t>
      </w:r>
      <w:r>
        <w:rPr>
          <w:rFonts w:ascii="Times New Roman" w:hAnsi="Liberation Serif"/>
          <w:kern w:val="1"/>
          <w:sz w:val="24"/>
          <w:szCs w:val="24"/>
          <w:lang w:eastAsia="sk-SK"/>
        </w:rPr>
        <w:t xml:space="preserve"> miesto pod</w:t>
      </w:r>
      <w:r>
        <w:rPr>
          <w:rFonts w:ascii="Times New Roman" w:hAnsi="Liberation Serif"/>
          <w:kern w:val="1"/>
          <w:sz w:val="24"/>
          <w:szCs w:val="24"/>
          <w:lang w:eastAsia="sk-SK"/>
        </w:rPr>
        <w:t>ľ</w:t>
      </w:r>
      <w:r>
        <w:rPr>
          <w:rFonts w:ascii="Times New Roman" w:hAnsi="Liberation Serif"/>
          <w:kern w:val="1"/>
          <w:sz w:val="24"/>
          <w:szCs w:val="24"/>
          <w:lang w:eastAsia="sk-SK"/>
        </w:rPr>
        <w:t xml:space="preserve">a </w:t>
      </w:r>
      <w:r>
        <w:rPr>
          <w:rFonts w:ascii="Times New Roman" w:hAnsi="Liberation Serif"/>
          <w:kern w:val="1"/>
          <w:sz w:val="24"/>
          <w:szCs w:val="24"/>
          <w:lang w:eastAsia="sk-SK"/>
        </w:rPr>
        <w:t>§</w:t>
      </w:r>
      <w:r>
        <w:rPr>
          <w:rFonts w:ascii="Times New Roman" w:hAnsi="Liberation Serif"/>
          <w:kern w:val="1"/>
          <w:sz w:val="24"/>
          <w:szCs w:val="24"/>
          <w:lang w:eastAsia="sk-SK"/>
        </w:rPr>
        <w:t xml:space="preserve"> 36 ods. 3 p</w:t>
      </w:r>
      <w:r>
        <w:rPr>
          <w:rFonts w:ascii="Times New Roman" w:hAnsi="Liberation Serif"/>
          <w:kern w:val="1"/>
          <w:sz w:val="24"/>
          <w:szCs w:val="24"/>
          <w:lang w:eastAsia="sk-SK"/>
        </w:rPr>
        <w:t>í</w:t>
      </w:r>
      <w:r>
        <w:rPr>
          <w:rFonts w:ascii="Times New Roman" w:hAnsi="Liberation Serif"/>
          <w:kern w:val="1"/>
          <w:sz w:val="24"/>
          <w:szCs w:val="24"/>
          <w:lang w:eastAsia="sk-SK"/>
        </w:rPr>
        <w:t>sm. e) z</w:t>
      </w:r>
      <w:r>
        <w:rPr>
          <w:rFonts w:ascii="Times New Roman" w:hAnsi="Liberation Serif"/>
          <w:kern w:val="1"/>
          <w:sz w:val="24"/>
          <w:szCs w:val="24"/>
          <w:lang w:eastAsia="sk-SK"/>
        </w:rPr>
        <w:t>á</w:t>
      </w:r>
      <w:r>
        <w:rPr>
          <w:rFonts w:ascii="Times New Roman" w:hAnsi="Liberation Serif"/>
          <w:kern w:val="1"/>
          <w:sz w:val="24"/>
          <w:szCs w:val="24"/>
          <w:lang w:eastAsia="sk-SK"/>
        </w:rPr>
        <w:t xml:space="preserve">kona. </w:t>
      </w:r>
    </w:p>
    <w:p w14:paraId="6587E2BE" w14:textId="77777777" w:rsidR="00845C3D" w:rsidRDefault="00845C3D"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37371C37" w14:textId="662017C8" w:rsidR="00482E3F" w:rsidRPr="00026F66" w:rsidRDefault="00482E3F" w:rsidP="00482E3F">
      <w:pPr>
        <w:suppressAutoHyphens/>
        <w:autoSpaceDE w:val="0"/>
        <w:autoSpaceDN w:val="0"/>
        <w:adjustRightInd w:val="0"/>
        <w:spacing w:after="28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bodu </w:t>
      </w:r>
      <w:r w:rsidR="000726F2">
        <w:rPr>
          <w:rFonts w:ascii="Times New Roman" w:hAnsi="Liberation Serif"/>
          <w:b/>
          <w:kern w:val="1"/>
          <w:sz w:val="24"/>
          <w:szCs w:val="24"/>
          <w:lang w:eastAsia="sk-SK"/>
        </w:rPr>
        <w:t>29</w:t>
      </w:r>
      <w:r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36 ods. 5)</w:t>
      </w:r>
    </w:p>
    <w:p w14:paraId="06420F08" w14:textId="3BC0E37C" w:rsidR="00D14208" w:rsidRPr="00026F66" w:rsidRDefault="00D14208" w:rsidP="00D14208">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Existujúca úprava obsadzovania štátnozamestnaneckých miest pod</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a § 36 ods. 3 písm. e) zákona je založená na:</w:t>
      </w:r>
    </w:p>
    <w:p w14:paraId="2F475BB5" w14:textId="77777777" w:rsidR="00D14208" w:rsidRPr="00026F66" w:rsidRDefault="00D14208" w:rsidP="00D14208">
      <w:pPr>
        <w:pStyle w:val="Odsekzoznamu"/>
        <w:numPr>
          <w:ilvl w:val="0"/>
          <w:numId w:val="30"/>
        </w:numPr>
        <w:suppressAutoHyphens/>
        <w:ind w:left="284" w:hanging="284"/>
        <w:jc w:val="both"/>
        <w:rPr>
          <w:rFonts w:hAnsi="Times New Roman"/>
          <w:kern w:val="1"/>
          <w:lang w:val="sk-SK" w:eastAsia="sk-SK"/>
        </w:rPr>
      </w:pPr>
      <w:r w:rsidRPr="00026F66">
        <w:rPr>
          <w:rFonts w:hAnsi="Times New Roman"/>
          <w:kern w:val="1"/>
          <w:lang w:val="sk-SK" w:eastAsia="sk-SK"/>
        </w:rPr>
        <w:t>prechodnej potrebe služobného úradu posilniť vlastné personálne kapacity (dôvodová správa k zákonu č. 126/2020 Z. z.),</w:t>
      </w:r>
    </w:p>
    <w:p w14:paraId="5F95F243" w14:textId="77777777" w:rsidR="00D14208" w:rsidRPr="00026F66" w:rsidRDefault="00D14208" w:rsidP="00D14208">
      <w:pPr>
        <w:pStyle w:val="Odsekzoznamu"/>
        <w:numPr>
          <w:ilvl w:val="0"/>
          <w:numId w:val="30"/>
        </w:numPr>
        <w:suppressAutoHyphens/>
        <w:ind w:left="284" w:hanging="284"/>
        <w:jc w:val="both"/>
        <w:rPr>
          <w:rFonts w:hAnsi="Times New Roman"/>
          <w:kern w:val="1"/>
          <w:lang w:val="sk-SK" w:eastAsia="sk-SK"/>
        </w:rPr>
      </w:pPr>
      <w:r w:rsidRPr="00026F66">
        <w:rPr>
          <w:rFonts w:hAnsi="Times New Roman"/>
          <w:kern w:val="1"/>
          <w:lang w:val="sk-SK" w:eastAsia="sk-SK"/>
        </w:rPr>
        <w:t>striktne obmedzenej dočasnosti (dočasná štátna služba na takejto pozícii môže trvať najviac 6 mesiacov) a</w:t>
      </w:r>
    </w:p>
    <w:p w14:paraId="167BE76F" w14:textId="77777777" w:rsidR="00D14208" w:rsidRPr="00026F66" w:rsidRDefault="00D14208" w:rsidP="00D14208">
      <w:pPr>
        <w:numPr>
          <w:ilvl w:val="0"/>
          <w:numId w:val="30"/>
        </w:numPr>
        <w:suppressAutoHyphens/>
        <w:autoSpaceDE w:val="0"/>
        <w:autoSpaceDN w:val="0"/>
        <w:adjustRightInd w:val="0"/>
        <w:spacing w:after="0" w:line="240" w:lineRule="auto"/>
        <w:ind w:left="284" w:hanging="284"/>
        <w:contextualSpacing/>
        <w:jc w:val="both"/>
        <w:rPr>
          <w:rFonts w:ascii="Times New Roman" w:hAnsi="Times New Roman"/>
          <w:kern w:val="1"/>
          <w:sz w:val="24"/>
          <w:szCs w:val="24"/>
          <w:lang w:val="en-US" w:eastAsia="sk-SK"/>
        </w:rPr>
      </w:pPr>
      <w:r w:rsidRPr="00026F66">
        <w:rPr>
          <w:rFonts w:ascii="Times New Roman" w:hAnsi="Times New Roman"/>
          <w:kern w:val="1"/>
          <w:sz w:val="24"/>
          <w:szCs w:val="24"/>
          <w:lang w:eastAsia="sk-SK"/>
        </w:rPr>
        <w:t>predpoklade riadneho obsadenia pozície na základe výberového konania</w:t>
      </w:r>
      <w:r w:rsidRPr="00026F66">
        <w:rPr>
          <w:rFonts w:ascii="Times New Roman" w:hAnsi="Times New Roman"/>
          <w:kern w:val="1"/>
          <w:sz w:val="24"/>
          <w:szCs w:val="24"/>
          <w:lang w:val="en-US" w:eastAsia="sk-SK"/>
        </w:rPr>
        <w:t>.</w:t>
      </w:r>
    </w:p>
    <w:p w14:paraId="2A6A40CD" w14:textId="77777777" w:rsidR="00D14208" w:rsidRPr="00026F66" w:rsidRDefault="00D14208" w:rsidP="00D14208">
      <w:pPr>
        <w:suppressAutoHyphens/>
        <w:autoSpaceDE w:val="0"/>
        <w:autoSpaceDN w:val="0"/>
        <w:adjustRightInd w:val="0"/>
        <w:spacing w:after="0" w:line="240" w:lineRule="auto"/>
        <w:jc w:val="both"/>
        <w:rPr>
          <w:rFonts w:ascii="Times New Roman" w:hAnsi="Times New Roman"/>
          <w:kern w:val="1"/>
          <w:sz w:val="24"/>
          <w:szCs w:val="24"/>
          <w:lang w:eastAsia="sk-SK"/>
        </w:rPr>
      </w:pPr>
    </w:p>
    <w:p w14:paraId="4944CA25" w14:textId="77777777" w:rsidR="00D14208" w:rsidRPr="00026F66" w:rsidRDefault="00D14208" w:rsidP="00D14208">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V prípade pozície vedúceho štátneho zamestnanca upravuje zákon o štátnej službe viacero tzv. „náhradných riešení“, s využitím ktorých možno do</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asne zabezpe</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i</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plnenie úloh vedúceho štátneho zamestnanca v obdobných prípadoch. Ide o do</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asné preloženie a o poverenie vykonávaním funkcie vedúceho štátneho zamestnanca (§ 60 ods. 2, 3 a 5 zákona).</w:t>
      </w:r>
    </w:p>
    <w:p w14:paraId="6F0BC6D4" w14:textId="77777777" w:rsidR="00D14208" w:rsidRPr="00026F66" w:rsidRDefault="00D14208" w:rsidP="00D14208">
      <w:pPr>
        <w:suppressAutoHyphens/>
        <w:autoSpaceDE w:val="0"/>
        <w:autoSpaceDN w:val="0"/>
        <w:adjustRightInd w:val="0"/>
        <w:spacing w:after="0" w:line="240" w:lineRule="auto"/>
        <w:jc w:val="both"/>
        <w:rPr>
          <w:rFonts w:ascii="Times New Roman" w:hAnsi="Times New Roman"/>
          <w:kern w:val="1"/>
          <w:sz w:val="24"/>
          <w:szCs w:val="24"/>
          <w:lang w:eastAsia="sk-SK"/>
        </w:rPr>
      </w:pPr>
    </w:p>
    <w:p w14:paraId="31D7A79B" w14:textId="23A2C961" w:rsidR="00D14208" w:rsidRPr="00026F66" w:rsidRDefault="00D14208" w:rsidP="00D14208">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Ob</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ana, ktorý nie je štátnym zamestnancom, je možné prija</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na pozíciu vedúceho štátneho zamestnanca (vrátane riadiacich pozícií v do</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asnej štátnej službe) zásadne na základe výberového konania. Toto pravidlo</w:t>
      </w:r>
      <w:r w:rsidR="008E70CC" w:rsidRPr="00026F66">
        <w:rPr>
          <w:rFonts w:ascii="Times New Roman" w:hAnsi="Times New Roman"/>
          <w:kern w:val="1"/>
          <w:sz w:val="24"/>
          <w:szCs w:val="24"/>
          <w:lang w:eastAsia="sk-SK"/>
        </w:rPr>
        <w:t xml:space="preserve"> (vo vzťahu k dočasnej štátnej službe)</w:t>
      </w:r>
      <w:r w:rsidRPr="00026F66">
        <w:rPr>
          <w:rFonts w:ascii="Times New Roman" w:hAnsi="Times New Roman"/>
          <w:kern w:val="1"/>
          <w:sz w:val="24"/>
          <w:szCs w:val="24"/>
          <w:lang w:eastAsia="sk-SK"/>
        </w:rPr>
        <w:t xml:space="preserve"> je upravené v § 36 ods. 4 zákona o štátnej službe. Napriek uvedenému, v aplika</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nej praxi vznikajú nejasnosti vo vz</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ahu k niektorým prípadom obsadzovania pozícií v do</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asnej štátnej službe pod</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a § 36 ods. 3 zákona o štátnej službe. Navrhuje sa preto spresnenie predmetnej úpravy, a to výslovným vylú</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 xml:space="preserve">ením možnosti obsadenia riadiacej pozície bez výberového konania v relevantných </w:t>
      </w:r>
      <w:r w:rsidRPr="00026F66">
        <w:rPr>
          <w:rFonts w:ascii="Times New Roman" w:hAnsi="Liberation Serif"/>
          <w:kern w:val="1"/>
          <w:sz w:val="24"/>
          <w:szCs w:val="24"/>
          <w:lang w:eastAsia="sk-SK"/>
        </w:rPr>
        <w:t>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padoch </w:t>
      </w:r>
      <w:bookmarkStart w:id="0" w:name="_Hlk127177533"/>
      <w:r w:rsidRPr="00026F66">
        <w:rPr>
          <w:rFonts w:ascii="Times New Roman" w:hAnsi="Liberation Serif"/>
          <w:kern w:val="1"/>
          <w:sz w:val="24"/>
          <w:szCs w:val="24"/>
          <w:lang w:eastAsia="sk-SK"/>
        </w:rPr>
        <w:sym w:font="Symbol" w:char="F05B"/>
      </w:r>
      <w:bookmarkEnd w:id="0"/>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36 ods. 3 p</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sm. d) a</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e)</w:t>
      </w:r>
      <w:bookmarkStart w:id="1" w:name="_Hlk127177549"/>
      <w:r w:rsidRPr="00026F66">
        <w:rPr>
          <w:rFonts w:ascii="Times New Roman" w:hAnsi="Liberation Serif"/>
          <w:kern w:val="1"/>
          <w:sz w:val="24"/>
          <w:szCs w:val="24"/>
          <w:lang w:eastAsia="sk-SK"/>
        </w:rPr>
        <w:sym w:font="Symbol" w:char="F05D"/>
      </w:r>
      <w:bookmarkEnd w:id="1"/>
      <w:r w:rsidRPr="00026F66">
        <w:rPr>
          <w:rFonts w:ascii="Times New Roman" w:hAnsi="Liberation Serif"/>
          <w:kern w:val="1"/>
          <w:sz w:val="24"/>
          <w:szCs w:val="24"/>
          <w:lang w:eastAsia="sk-SK"/>
        </w:rPr>
        <w:t>.</w:t>
      </w:r>
      <w:r w:rsidRPr="00026F66">
        <w:rPr>
          <w:rFonts w:ascii="Times New Roman" w:hAnsi="Times New Roman"/>
          <w:kern w:val="1"/>
          <w:sz w:val="24"/>
          <w:szCs w:val="24"/>
          <w:lang w:eastAsia="sk-SK"/>
        </w:rPr>
        <w:t xml:space="preserve"> </w:t>
      </w:r>
    </w:p>
    <w:p w14:paraId="3945B110" w14:textId="77777777" w:rsidR="00D14208" w:rsidRPr="00026F66" w:rsidRDefault="00D14208"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p>
    <w:p w14:paraId="2B5AEC44" w14:textId="0059670B" w:rsidR="00D14208" w:rsidRPr="00026F66" w:rsidRDefault="00D14208" w:rsidP="00D14208">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Navrhuje sa</w:t>
      </w:r>
      <w:r w:rsidR="00482E3F">
        <w:rPr>
          <w:rFonts w:ascii="Times New Roman" w:hAnsi="Times New Roman"/>
          <w:kern w:val="1"/>
          <w:sz w:val="24"/>
          <w:szCs w:val="24"/>
          <w:lang w:eastAsia="sk-SK"/>
        </w:rPr>
        <w:t xml:space="preserve"> (§ 36 ods. 5 druhá veta) ďalej</w:t>
      </w:r>
      <w:r w:rsidRPr="00026F66">
        <w:rPr>
          <w:rFonts w:ascii="Times New Roman" w:hAnsi="Times New Roman"/>
          <w:kern w:val="1"/>
          <w:sz w:val="24"/>
          <w:szCs w:val="24"/>
          <w:lang w:eastAsia="sk-SK"/>
        </w:rPr>
        <w:t xml:space="preserve"> upraviť, že dočasne uvoľnené štátnozamestnanecké miesto odborníka dočasne potrebného na plnenie úloh štátnej služby, ktorý nie je vedúcim štátnym zamestnancom, možno obsadzovať rovnakým spôsobom, ako v prípadoch, keď ide o zastupovanie radového štátneho zamestnanca v stálej štátnej službe.</w:t>
      </w:r>
    </w:p>
    <w:p w14:paraId="5A26C139" w14:textId="77777777" w:rsidR="00D14208" w:rsidRPr="00026F66" w:rsidRDefault="00D14208" w:rsidP="00D14208">
      <w:pPr>
        <w:suppressAutoHyphens/>
        <w:autoSpaceDE w:val="0"/>
        <w:autoSpaceDN w:val="0"/>
        <w:adjustRightInd w:val="0"/>
        <w:spacing w:after="0" w:line="240" w:lineRule="auto"/>
        <w:jc w:val="both"/>
        <w:rPr>
          <w:rFonts w:ascii="Times New Roman" w:hAnsi="Times New Roman"/>
          <w:kern w:val="1"/>
          <w:sz w:val="24"/>
          <w:szCs w:val="24"/>
          <w:lang w:eastAsia="sk-SK"/>
        </w:rPr>
      </w:pPr>
    </w:p>
    <w:p w14:paraId="1BCF7D5A" w14:textId="77777777" w:rsidR="00D14208" w:rsidRPr="00026F66" w:rsidRDefault="00D14208" w:rsidP="00D14208">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Účelom úpravy je odstrániť aplikačné nejasnosti týkajúce sa trvania dočasnej štátnej služby, prípadne ponukovej povinnosti služobného úradu a posudzovania vzniku nároku na odstupné v takýchto prípadoch. Právny režim štátneho zamestnanca (zástupcu odborníka) by mal byť rovnaký ako v prípade štátneho zamestnanca v dočasnej štátnej službe prijatého na zastupovanie štátneho zamestnanca v stálej štátnej službe. To znamená, že trvanie tohto právneho vzťahu je obmedzené potrebou zastupovania a existenciou štátnozamestnaneckého miesta [§ 37 písm. e)], štátnozamestnanecký pomer končí spravidla na základe zákona z dôvodu uplynutia dočasnej štátnej služby [§ 82 ods. 1 písm. a)], nevzniká prípadná ponuková povinnosť služobného úradu (§ 29 v spojení s § 75 ods. 1) ani nárok na odstupné (§ 83).</w:t>
      </w:r>
    </w:p>
    <w:p w14:paraId="0208B0C7" w14:textId="77777777" w:rsidR="00D14208" w:rsidRPr="00026F66" w:rsidRDefault="00D14208"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227275EC" w14:textId="7CA68B6A" w:rsidR="007501C0" w:rsidRPr="00026F66" w:rsidRDefault="007501C0" w:rsidP="007501C0">
      <w:pPr>
        <w:suppressAutoHyphens/>
        <w:autoSpaceDE w:val="0"/>
        <w:autoSpaceDN w:val="0"/>
        <w:adjustRightInd w:val="0"/>
        <w:spacing w:after="0" w:line="240" w:lineRule="auto"/>
        <w:jc w:val="both"/>
        <w:rPr>
          <w:rFonts w:ascii="Times New Roman" w:hAnsi="Liberation Serif"/>
          <w:b/>
          <w:kern w:val="1"/>
          <w:sz w:val="24"/>
          <w:szCs w:val="24"/>
          <w:lang w:val="en-US"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bodu </w:t>
      </w:r>
      <w:r w:rsidR="000726F2">
        <w:rPr>
          <w:rFonts w:ascii="Times New Roman" w:hAnsi="Liberation Serif"/>
          <w:b/>
          <w:kern w:val="1"/>
          <w:sz w:val="24"/>
          <w:szCs w:val="24"/>
          <w:lang w:eastAsia="sk-SK"/>
        </w:rPr>
        <w:t>30</w:t>
      </w:r>
      <w:r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00D14208" w:rsidRPr="00026F66">
        <w:rPr>
          <w:rFonts w:ascii="Times New Roman" w:hAnsi="Liberation Serif"/>
          <w:b/>
          <w:kern w:val="1"/>
          <w:sz w:val="24"/>
          <w:szCs w:val="24"/>
          <w:lang w:eastAsia="sk-SK"/>
        </w:rPr>
        <w:t xml:space="preserve"> 37 p</w:t>
      </w:r>
      <w:r w:rsidR="00D14208" w:rsidRPr="00026F66">
        <w:rPr>
          <w:rFonts w:ascii="Times New Roman" w:hAnsi="Liberation Serif"/>
          <w:b/>
          <w:kern w:val="1"/>
          <w:sz w:val="24"/>
          <w:szCs w:val="24"/>
          <w:lang w:eastAsia="sk-SK"/>
        </w:rPr>
        <w:t>í</w:t>
      </w:r>
      <w:r w:rsidR="00D14208" w:rsidRPr="00026F66">
        <w:rPr>
          <w:rFonts w:ascii="Times New Roman" w:hAnsi="Liberation Serif"/>
          <w:b/>
          <w:kern w:val="1"/>
          <w:sz w:val="24"/>
          <w:szCs w:val="24"/>
          <w:lang w:eastAsia="sk-SK"/>
        </w:rPr>
        <w:t>sm.</w:t>
      </w:r>
      <w:r w:rsidRPr="00026F66">
        <w:rPr>
          <w:rFonts w:ascii="Times New Roman" w:hAnsi="Liberation Serif"/>
          <w:b/>
          <w:kern w:val="1"/>
          <w:sz w:val="24"/>
          <w:szCs w:val="24"/>
          <w:lang w:eastAsia="sk-SK"/>
        </w:rPr>
        <w:t xml:space="preserve"> </w:t>
      </w:r>
      <w:r w:rsidR="00D14208" w:rsidRPr="00026F66">
        <w:rPr>
          <w:rFonts w:ascii="Times New Roman" w:hAnsi="Liberation Serif"/>
          <w:b/>
          <w:kern w:val="1"/>
          <w:sz w:val="24"/>
          <w:szCs w:val="24"/>
          <w:lang w:eastAsia="sk-SK"/>
        </w:rPr>
        <w:t>i</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val="en-US" w:eastAsia="sk-SK"/>
        </w:rPr>
        <w:t>]</w:t>
      </w:r>
    </w:p>
    <w:p w14:paraId="1C2297FC" w14:textId="77777777" w:rsidR="007501C0" w:rsidRPr="00026F66" w:rsidRDefault="007501C0" w:rsidP="007501C0">
      <w:pPr>
        <w:suppressAutoHyphens/>
        <w:autoSpaceDE w:val="0"/>
        <w:autoSpaceDN w:val="0"/>
        <w:adjustRightInd w:val="0"/>
        <w:spacing w:after="0" w:line="240" w:lineRule="auto"/>
        <w:jc w:val="both"/>
        <w:rPr>
          <w:rFonts w:ascii="Times New Roman" w:hAnsi="Liberation Serif"/>
          <w:b/>
          <w:kern w:val="1"/>
          <w:sz w:val="24"/>
          <w:szCs w:val="24"/>
          <w:lang w:val="en-US" w:eastAsia="sk-SK"/>
        </w:rPr>
      </w:pPr>
    </w:p>
    <w:p w14:paraId="45D58926" w14:textId="279448C8" w:rsidR="00D14208" w:rsidRPr="00026F66" w:rsidRDefault="00D14208" w:rsidP="00323211">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lastRenderedPageBreak/>
        <w:t>Obsadenie vo</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ného štátnozamestnaneckého miesta pod</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a § 36 ods. 3 písm. e)</w:t>
      </w:r>
      <w:r w:rsidR="00482E3F">
        <w:rPr>
          <w:rFonts w:ascii="Times New Roman" w:hAnsi="Times New Roman"/>
          <w:kern w:val="1"/>
          <w:sz w:val="24"/>
          <w:szCs w:val="24"/>
          <w:lang w:eastAsia="sk-SK"/>
        </w:rPr>
        <w:t xml:space="preserve"> zákona</w:t>
      </w:r>
      <w:r w:rsidRPr="00026F66">
        <w:rPr>
          <w:rFonts w:ascii="Times New Roman" w:hAnsi="Times New Roman"/>
          <w:kern w:val="1"/>
          <w:sz w:val="24"/>
          <w:szCs w:val="24"/>
          <w:lang w:eastAsia="sk-SK"/>
        </w:rPr>
        <w:t xml:space="preserve"> má plni</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funkciu operatívneho nástroja na do</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asné vyriešenie nedostatku personálnych kapacít v služobnom úrade. Trvanie do</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asnej štátnej služby je v takýchto prípadoch limitované dobou, ktorá nesmie presiahnu</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šes</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mesiacov. </w:t>
      </w:r>
      <w:r w:rsidR="00482E3F">
        <w:rPr>
          <w:rFonts w:ascii="Times New Roman" w:hAnsi="Times New Roman"/>
          <w:kern w:val="1"/>
          <w:sz w:val="24"/>
          <w:szCs w:val="24"/>
          <w:lang w:eastAsia="sk-SK"/>
        </w:rPr>
        <w:t>Súčasťou vzťahu je 3-mesačná skúšobná doba. K predčasnému skončeniu trvania vzťahu v dočasnej štátnej službe môže</w:t>
      </w:r>
      <w:r w:rsidR="006566B3">
        <w:rPr>
          <w:rFonts w:ascii="Times New Roman" w:hAnsi="Times New Roman"/>
          <w:kern w:val="1"/>
          <w:sz w:val="24"/>
          <w:szCs w:val="24"/>
          <w:lang w:eastAsia="sk-SK"/>
        </w:rPr>
        <w:t xml:space="preserve"> podľa súčasnej úpravy</w:t>
      </w:r>
      <w:r w:rsidR="00482E3F">
        <w:rPr>
          <w:rFonts w:ascii="Times New Roman" w:hAnsi="Times New Roman"/>
          <w:kern w:val="1"/>
          <w:sz w:val="24"/>
          <w:szCs w:val="24"/>
          <w:lang w:eastAsia="sk-SK"/>
        </w:rPr>
        <w:t xml:space="preserve"> dôjsť v prípade tzv. riadneho obsadenia štátnozamestnaneckého miesta na základe výberového konania. Existujúca úprava nevylučuje zrušenie takéhoto štátnozamestnaneckého miesta (na tieto účely ide o bežné štátnozamestnanecké miesto), neupravuje však súvislosti. Navrhuje sa úprava analogická s trvaním štátnozamestnaneckého pomeru v dočasnej štátnej službe v prípadoch zastupovania [§ 37 písm. e) zákona o štátnej službe]</w:t>
      </w:r>
      <w:r w:rsidR="006566B3">
        <w:rPr>
          <w:rFonts w:ascii="Times New Roman" w:hAnsi="Times New Roman"/>
          <w:kern w:val="1"/>
          <w:sz w:val="24"/>
          <w:szCs w:val="24"/>
          <w:lang w:eastAsia="sk-SK"/>
        </w:rPr>
        <w:t xml:space="preserve"> – zrušením takéhoto štátnozamestnaneckého miesta sa skončí trvanie dočasnej štátnej služby. To znamená, že tento vzťah sa skončí na základe zákona uplynutím dočasnej štátnej služby podľa § 82 ods. 1 písm. a) zákona</w:t>
      </w:r>
      <w:r w:rsidRPr="00026F66">
        <w:rPr>
          <w:rFonts w:ascii="Times New Roman" w:hAnsi="Times New Roman"/>
          <w:kern w:val="1"/>
          <w:sz w:val="24"/>
          <w:szCs w:val="24"/>
          <w:lang w:eastAsia="sk-SK"/>
        </w:rPr>
        <w:t>.</w:t>
      </w:r>
    </w:p>
    <w:p w14:paraId="66093C50" w14:textId="77777777" w:rsidR="007501C0" w:rsidRPr="00026F66" w:rsidRDefault="007501C0"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p>
    <w:p w14:paraId="0B5BC8F8" w14:textId="1370EDF3" w:rsidR="00255EB6" w:rsidRPr="00026F66" w:rsidRDefault="00F9043D" w:rsidP="00255EB6">
      <w:pPr>
        <w:suppressAutoHyphens/>
        <w:autoSpaceDE w:val="0"/>
        <w:autoSpaceDN w:val="0"/>
        <w:adjustRightInd w:val="0"/>
        <w:spacing w:after="0" w:line="240" w:lineRule="auto"/>
        <w:jc w:val="both"/>
        <w:rPr>
          <w:rFonts w:ascii="Times New Roman" w:hAnsi="Liberation Serif"/>
          <w:b/>
          <w:kern w:val="1"/>
          <w:sz w:val="24"/>
          <w:szCs w:val="24"/>
          <w:lang w:val="en-US" w:eastAsia="sk-SK"/>
        </w:rPr>
      </w:pPr>
      <w:r w:rsidRPr="00026F66">
        <w:rPr>
          <w:rFonts w:ascii="Times New Roman" w:hAnsi="Liberation Serif"/>
          <w:b/>
          <w:kern w:val="1"/>
          <w:sz w:val="24"/>
          <w:szCs w:val="24"/>
          <w:lang w:eastAsia="sk-SK"/>
        </w:rPr>
        <w:t>K</w:t>
      </w:r>
      <w:r w:rsidR="00255EB6" w:rsidRPr="00026F66">
        <w:rPr>
          <w:rFonts w:ascii="Times New Roman" w:hAnsi="Liberation Serif"/>
          <w:b/>
          <w:kern w:val="1"/>
          <w:sz w:val="24"/>
          <w:szCs w:val="24"/>
          <w:lang w:eastAsia="sk-SK"/>
        </w:rPr>
        <w:t> </w:t>
      </w:r>
      <w:r w:rsidR="007D6586" w:rsidRPr="00026F66">
        <w:rPr>
          <w:rFonts w:ascii="Times New Roman" w:hAnsi="Liberation Serif"/>
          <w:b/>
          <w:kern w:val="1"/>
          <w:sz w:val="24"/>
          <w:szCs w:val="24"/>
          <w:lang w:eastAsia="sk-SK"/>
        </w:rPr>
        <w:t>bodu</w:t>
      </w:r>
      <w:r w:rsidR="000726F2">
        <w:rPr>
          <w:rFonts w:ascii="Times New Roman" w:hAnsi="Liberation Serif"/>
          <w:b/>
          <w:kern w:val="1"/>
          <w:sz w:val="24"/>
          <w:szCs w:val="24"/>
          <w:lang w:eastAsia="sk-SK"/>
        </w:rPr>
        <w:t xml:space="preserve"> 31</w:t>
      </w:r>
      <w:r w:rsidR="007D6586" w:rsidRPr="00026F66">
        <w:rPr>
          <w:rFonts w:ascii="Times New Roman" w:hAnsi="Liberation Serif"/>
          <w:b/>
          <w:kern w:val="1"/>
          <w:sz w:val="24"/>
          <w:szCs w:val="24"/>
          <w:lang w:eastAsia="sk-SK"/>
        </w:rPr>
        <w:t xml:space="preserve"> </w:t>
      </w:r>
      <w:r w:rsidR="00255EB6" w:rsidRPr="00026F66">
        <w:rPr>
          <w:rFonts w:ascii="Times New Roman" w:hAnsi="Liberation Serif"/>
          <w:b/>
          <w:kern w:val="1"/>
          <w:sz w:val="24"/>
          <w:szCs w:val="24"/>
          <w:lang w:eastAsia="sk-SK"/>
        </w:rPr>
        <w:t>[</w:t>
      </w:r>
      <w:r w:rsidR="00255EB6" w:rsidRPr="00026F66">
        <w:rPr>
          <w:rFonts w:ascii="Times New Roman" w:hAnsi="Liberation Serif"/>
          <w:b/>
          <w:kern w:val="1"/>
          <w:sz w:val="24"/>
          <w:szCs w:val="24"/>
          <w:lang w:eastAsia="sk-SK"/>
        </w:rPr>
        <w:t>§</w:t>
      </w:r>
      <w:r w:rsidR="00255EB6" w:rsidRPr="00026F66">
        <w:rPr>
          <w:rFonts w:ascii="Times New Roman" w:hAnsi="Liberation Serif"/>
          <w:b/>
          <w:kern w:val="1"/>
          <w:sz w:val="24"/>
          <w:szCs w:val="24"/>
          <w:lang w:eastAsia="sk-SK"/>
        </w:rPr>
        <w:t xml:space="preserve"> 37 p</w:t>
      </w:r>
      <w:r w:rsidR="00255EB6" w:rsidRPr="00026F66">
        <w:rPr>
          <w:rFonts w:ascii="Times New Roman" w:hAnsi="Liberation Serif"/>
          <w:b/>
          <w:kern w:val="1"/>
          <w:sz w:val="24"/>
          <w:szCs w:val="24"/>
          <w:lang w:eastAsia="sk-SK"/>
        </w:rPr>
        <w:t>í</w:t>
      </w:r>
      <w:r w:rsidR="00255EB6" w:rsidRPr="00026F66">
        <w:rPr>
          <w:rFonts w:ascii="Times New Roman" w:hAnsi="Liberation Serif"/>
          <w:b/>
          <w:kern w:val="1"/>
          <w:sz w:val="24"/>
          <w:szCs w:val="24"/>
          <w:lang w:eastAsia="sk-SK"/>
        </w:rPr>
        <w:t>sm. k)</w:t>
      </w:r>
      <w:r w:rsidR="00255EB6" w:rsidRPr="00026F66">
        <w:rPr>
          <w:rFonts w:ascii="Times New Roman" w:hAnsi="Liberation Serif"/>
          <w:b/>
          <w:kern w:val="1"/>
          <w:sz w:val="24"/>
          <w:szCs w:val="24"/>
          <w:lang w:val="en-US" w:eastAsia="sk-SK"/>
        </w:rPr>
        <w:t>]</w:t>
      </w:r>
    </w:p>
    <w:p w14:paraId="5B3987E4" w14:textId="77777777" w:rsidR="00D14208" w:rsidRPr="00026F66" w:rsidRDefault="00D14208"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p>
    <w:p w14:paraId="491F1FB4" w14:textId="77777777" w:rsidR="00F9043D" w:rsidRPr="00026F66" w:rsidRDefault="00F9043D"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Legislat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vno-technick</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00255EB6" w:rsidRPr="00026F66">
        <w:rPr>
          <w:rFonts w:ascii="Times New Roman" w:hAnsi="Liberation Serif"/>
          <w:kern w:val="1"/>
          <w:sz w:val="24"/>
          <w:szCs w:val="24"/>
          <w:lang w:eastAsia="sk-SK"/>
        </w:rPr>
        <w:t>prava.</w:t>
      </w:r>
    </w:p>
    <w:p w14:paraId="4A10091E" w14:textId="0FF00865" w:rsidR="00F9043D" w:rsidRDefault="00F9043D"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643A9DBC" w14:textId="001E330D" w:rsidR="00D64485" w:rsidRPr="00026F66" w:rsidRDefault="00D64485" w:rsidP="007501C0">
      <w:pPr>
        <w:suppressAutoHyphens/>
        <w:autoSpaceDE w:val="0"/>
        <w:autoSpaceDN w:val="0"/>
        <w:adjustRightInd w:val="0"/>
        <w:spacing w:after="0" w:line="240" w:lineRule="auto"/>
        <w:jc w:val="both"/>
        <w:rPr>
          <w:rFonts w:ascii="Times New Roman" w:hAnsi="Times New Roman"/>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000726F2">
        <w:rPr>
          <w:rFonts w:ascii="Times New Roman" w:hAnsi="Liberation Serif"/>
          <w:b/>
          <w:kern w:val="1"/>
          <w:sz w:val="24"/>
          <w:szCs w:val="24"/>
          <w:lang w:eastAsia="sk-SK"/>
        </w:rPr>
        <w:t>bodu 32</w:t>
      </w:r>
      <w:r w:rsidRPr="00026F66">
        <w:rPr>
          <w:rFonts w:ascii="Times New Roman" w:hAnsi="Liberation Serif"/>
          <w:b/>
          <w:kern w:val="1"/>
          <w:sz w:val="24"/>
          <w:szCs w:val="24"/>
          <w:lang w:eastAsia="sk-SK"/>
        </w:rPr>
        <w:t xml:space="preserve"> </w:t>
      </w:r>
      <w:r w:rsidRPr="00026F66">
        <w:rPr>
          <w:rFonts w:ascii="Times New Roman" w:hAnsi="Times New Roman"/>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38 ods. 2 p</w:t>
      </w:r>
      <w:r w:rsidRPr="00026F66">
        <w:rPr>
          <w:rFonts w:ascii="Times New Roman" w:hAnsi="Liberation Serif"/>
          <w:b/>
          <w:kern w:val="1"/>
          <w:sz w:val="24"/>
          <w:szCs w:val="24"/>
          <w:lang w:eastAsia="sk-SK"/>
        </w:rPr>
        <w:t>í</w:t>
      </w:r>
      <w:r w:rsidRPr="00026F66">
        <w:rPr>
          <w:rFonts w:ascii="Times New Roman" w:hAnsi="Liberation Serif"/>
          <w:b/>
          <w:kern w:val="1"/>
          <w:sz w:val="24"/>
          <w:szCs w:val="24"/>
          <w:lang w:eastAsia="sk-SK"/>
        </w:rPr>
        <w:t xml:space="preserve">sm. </w:t>
      </w:r>
      <w:r w:rsidR="004C672D" w:rsidRPr="00026F66">
        <w:rPr>
          <w:rFonts w:ascii="Times New Roman" w:hAnsi="Liberation Serif"/>
          <w:b/>
          <w:kern w:val="1"/>
          <w:sz w:val="24"/>
          <w:szCs w:val="24"/>
          <w:lang w:eastAsia="sk-SK"/>
        </w:rPr>
        <w:t xml:space="preserve">b) a </w:t>
      </w:r>
      <w:r w:rsidRPr="00026F66">
        <w:rPr>
          <w:rFonts w:ascii="Times New Roman" w:hAnsi="Liberation Serif"/>
          <w:b/>
          <w:kern w:val="1"/>
          <w:sz w:val="24"/>
          <w:szCs w:val="24"/>
          <w:lang w:eastAsia="sk-SK"/>
        </w:rPr>
        <w:t>d)</w:t>
      </w:r>
      <w:r w:rsidRPr="00026F66">
        <w:rPr>
          <w:rFonts w:ascii="Times New Roman" w:hAnsi="Times New Roman"/>
          <w:b/>
          <w:kern w:val="1"/>
          <w:sz w:val="24"/>
          <w:szCs w:val="24"/>
          <w:lang w:eastAsia="sk-SK"/>
        </w:rPr>
        <w:t>]</w:t>
      </w:r>
    </w:p>
    <w:p w14:paraId="37C22D55" w14:textId="77777777" w:rsidR="00D64485" w:rsidRPr="00026F66" w:rsidRDefault="00D64485" w:rsidP="007501C0">
      <w:pPr>
        <w:suppressAutoHyphens/>
        <w:autoSpaceDE w:val="0"/>
        <w:autoSpaceDN w:val="0"/>
        <w:adjustRightInd w:val="0"/>
        <w:spacing w:after="0" w:line="240" w:lineRule="auto"/>
        <w:jc w:val="both"/>
        <w:rPr>
          <w:rFonts w:ascii="Times New Roman" w:hAnsi="Times New Roman"/>
          <w:b/>
          <w:kern w:val="1"/>
          <w:sz w:val="24"/>
          <w:szCs w:val="24"/>
          <w:lang w:eastAsia="sk-SK"/>
        </w:rPr>
      </w:pPr>
    </w:p>
    <w:p w14:paraId="2F51EF45" w14:textId="77777777" w:rsidR="00D64485" w:rsidRPr="00026F66" w:rsidRDefault="00D64485"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Times New Roman"/>
          <w:kern w:val="1"/>
          <w:sz w:val="24"/>
          <w:szCs w:val="24"/>
          <w:lang w:eastAsia="sk-SK"/>
        </w:rPr>
        <w:t>Spresnenie textu.</w:t>
      </w:r>
    </w:p>
    <w:p w14:paraId="7554F84A" w14:textId="77777777" w:rsidR="00D64485" w:rsidRPr="00026F66" w:rsidRDefault="00D64485"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1DFB66B5" w14:textId="708D0992" w:rsidR="00396581" w:rsidRDefault="00396581"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r>
        <w:rPr>
          <w:rFonts w:ascii="Times New Roman" w:hAnsi="Liberation Serif"/>
          <w:b/>
          <w:kern w:val="1"/>
          <w:sz w:val="24"/>
          <w:szCs w:val="24"/>
          <w:lang w:eastAsia="sk-SK"/>
        </w:rPr>
        <w:t>K</w:t>
      </w:r>
      <w:r>
        <w:rPr>
          <w:rFonts w:ascii="Times New Roman" w:hAnsi="Liberation Serif"/>
          <w:b/>
          <w:kern w:val="1"/>
          <w:sz w:val="24"/>
          <w:szCs w:val="24"/>
          <w:lang w:eastAsia="sk-SK"/>
        </w:rPr>
        <w:t> </w:t>
      </w:r>
      <w:r>
        <w:rPr>
          <w:rFonts w:ascii="Times New Roman" w:hAnsi="Liberation Serif"/>
          <w:b/>
          <w:kern w:val="1"/>
          <w:sz w:val="24"/>
          <w:szCs w:val="24"/>
          <w:lang w:eastAsia="sk-SK"/>
        </w:rPr>
        <w:t>b</w:t>
      </w:r>
      <w:r w:rsidR="000726F2">
        <w:rPr>
          <w:rFonts w:ascii="Times New Roman" w:hAnsi="Liberation Serif"/>
          <w:b/>
          <w:kern w:val="1"/>
          <w:sz w:val="24"/>
          <w:szCs w:val="24"/>
          <w:lang w:eastAsia="sk-SK"/>
        </w:rPr>
        <w:t>odu 33</w:t>
      </w:r>
      <w:r>
        <w:rPr>
          <w:rFonts w:ascii="Times New Roman" w:hAnsi="Liberation Serif"/>
          <w:b/>
          <w:kern w:val="1"/>
          <w:sz w:val="24"/>
          <w:szCs w:val="24"/>
          <w:lang w:eastAsia="sk-SK"/>
        </w:rPr>
        <w:t xml:space="preserve"> (pozn</w:t>
      </w:r>
      <w:r>
        <w:rPr>
          <w:rFonts w:ascii="Times New Roman" w:hAnsi="Liberation Serif"/>
          <w:b/>
          <w:kern w:val="1"/>
          <w:sz w:val="24"/>
          <w:szCs w:val="24"/>
          <w:lang w:eastAsia="sk-SK"/>
        </w:rPr>
        <w:t>á</w:t>
      </w:r>
      <w:r>
        <w:rPr>
          <w:rFonts w:ascii="Times New Roman" w:hAnsi="Liberation Serif"/>
          <w:b/>
          <w:kern w:val="1"/>
          <w:sz w:val="24"/>
          <w:szCs w:val="24"/>
          <w:lang w:eastAsia="sk-SK"/>
        </w:rPr>
        <w:t xml:space="preserve">mka pod </w:t>
      </w:r>
      <w:r>
        <w:rPr>
          <w:rFonts w:ascii="Times New Roman" w:hAnsi="Liberation Serif"/>
          <w:b/>
          <w:kern w:val="1"/>
          <w:sz w:val="24"/>
          <w:szCs w:val="24"/>
          <w:lang w:eastAsia="sk-SK"/>
        </w:rPr>
        <w:t>č</w:t>
      </w:r>
      <w:r>
        <w:rPr>
          <w:rFonts w:ascii="Times New Roman" w:hAnsi="Liberation Serif"/>
          <w:b/>
          <w:kern w:val="1"/>
          <w:sz w:val="24"/>
          <w:szCs w:val="24"/>
          <w:lang w:eastAsia="sk-SK"/>
        </w:rPr>
        <w:t>iarou k</w:t>
      </w:r>
      <w:r>
        <w:rPr>
          <w:rFonts w:ascii="Times New Roman" w:hAnsi="Liberation Serif"/>
          <w:b/>
          <w:kern w:val="1"/>
          <w:sz w:val="24"/>
          <w:szCs w:val="24"/>
          <w:lang w:eastAsia="sk-SK"/>
        </w:rPr>
        <w:t> </w:t>
      </w:r>
      <w:r>
        <w:rPr>
          <w:rFonts w:ascii="Times New Roman" w:hAnsi="Liberation Serif"/>
          <w:b/>
          <w:kern w:val="1"/>
          <w:sz w:val="24"/>
          <w:szCs w:val="24"/>
          <w:lang w:eastAsia="sk-SK"/>
        </w:rPr>
        <w:t>odkazu 23)</w:t>
      </w:r>
    </w:p>
    <w:p w14:paraId="5E55FCFC" w14:textId="77777777" w:rsidR="00520FA5" w:rsidRDefault="00520FA5"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p>
    <w:p w14:paraId="1A1182A8" w14:textId="56B0F93A" w:rsidR="00396581" w:rsidRPr="00323211" w:rsidRDefault="00396581"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r>
        <w:rPr>
          <w:rFonts w:ascii="Times New Roman" w:hAnsi="Liberation Serif"/>
          <w:kern w:val="1"/>
          <w:sz w:val="24"/>
          <w:szCs w:val="24"/>
          <w:lang w:eastAsia="sk-SK"/>
        </w:rPr>
        <w:t>Legislat</w:t>
      </w:r>
      <w:r>
        <w:rPr>
          <w:rFonts w:ascii="Times New Roman" w:hAnsi="Liberation Serif"/>
          <w:kern w:val="1"/>
          <w:sz w:val="24"/>
          <w:szCs w:val="24"/>
          <w:lang w:eastAsia="sk-SK"/>
        </w:rPr>
        <w:t>í</w:t>
      </w:r>
      <w:r>
        <w:rPr>
          <w:rFonts w:ascii="Times New Roman" w:hAnsi="Liberation Serif"/>
          <w:kern w:val="1"/>
          <w:sz w:val="24"/>
          <w:szCs w:val="24"/>
          <w:lang w:eastAsia="sk-SK"/>
        </w:rPr>
        <w:t>vno-technick</w:t>
      </w:r>
      <w:r>
        <w:rPr>
          <w:rFonts w:ascii="Times New Roman" w:hAnsi="Liberation Serif"/>
          <w:kern w:val="1"/>
          <w:sz w:val="24"/>
          <w:szCs w:val="24"/>
          <w:lang w:eastAsia="sk-SK"/>
        </w:rPr>
        <w:t>á</w:t>
      </w:r>
      <w:r>
        <w:rPr>
          <w:rFonts w:ascii="Times New Roman" w:hAnsi="Liberation Serif"/>
          <w:kern w:val="1"/>
          <w:sz w:val="24"/>
          <w:szCs w:val="24"/>
          <w:lang w:eastAsia="sk-SK"/>
        </w:rPr>
        <w:t xml:space="preserve"> </w:t>
      </w:r>
      <w:r>
        <w:rPr>
          <w:rFonts w:ascii="Times New Roman" w:hAnsi="Liberation Serif"/>
          <w:kern w:val="1"/>
          <w:sz w:val="24"/>
          <w:szCs w:val="24"/>
          <w:lang w:eastAsia="sk-SK"/>
        </w:rPr>
        <w:t>ú</w:t>
      </w:r>
      <w:r>
        <w:rPr>
          <w:rFonts w:ascii="Times New Roman" w:hAnsi="Liberation Serif"/>
          <w:kern w:val="1"/>
          <w:sz w:val="24"/>
          <w:szCs w:val="24"/>
          <w:lang w:eastAsia="sk-SK"/>
        </w:rPr>
        <w:t>prava.</w:t>
      </w:r>
    </w:p>
    <w:p w14:paraId="3428034E" w14:textId="77777777" w:rsidR="00396581" w:rsidRDefault="00396581"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57C620FF" w14:textId="7CD73CEE" w:rsidR="007501C0" w:rsidRPr="00026F66" w:rsidRDefault="007501C0"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00D860D4" w:rsidRPr="00026F66">
        <w:rPr>
          <w:rFonts w:ascii="Times New Roman" w:hAnsi="Liberation Serif"/>
          <w:b/>
          <w:kern w:val="1"/>
          <w:sz w:val="24"/>
          <w:szCs w:val="24"/>
          <w:lang w:eastAsia="sk-SK"/>
        </w:rPr>
        <w:t> </w:t>
      </w:r>
      <w:r w:rsidR="00A305DC">
        <w:rPr>
          <w:rFonts w:ascii="Times New Roman" w:hAnsi="Liberation Serif"/>
          <w:b/>
          <w:kern w:val="1"/>
          <w:sz w:val="24"/>
          <w:szCs w:val="24"/>
          <w:lang w:eastAsia="sk-SK"/>
        </w:rPr>
        <w:t xml:space="preserve">bodom </w:t>
      </w:r>
      <w:r w:rsidR="000726F2">
        <w:rPr>
          <w:rFonts w:ascii="Times New Roman" w:hAnsi="Liberation Serif"/>
          <w:b/>
          <w:kern w:val="1"/>
          <w:sz w:val="24"/>
          <w:szCs w:val="24"/>
          <w:lang w:eastAsia="sk-SK"/>
        </w:rPr>
        <w:t>34</w:t>
      </w:r>
      <w:r w:rsidR="00A305DC">
        <w:rPr>
          <w:rFonts w:ascii="Times New Roman" w:hAnsi="Liberation Serif"/>
          <w:b/>
          <w:kern w:val="1"/>
          <w:sz w:val="24"/>
          <w:szCs w:val="24"/>
          <w:lang w:eastAsia="sk-SK"/>
        </w:rPr>
        <w:t xml:space="preserve">, </w:t>
      </w:r>
      <w:r w:rsidR="000726F2">
        <w:rPr>
          <w:rFonts w:ascii="Times New Roman" w:hAnsi="Liberation Serif"/>
          <w:b/>
          <w:kern w:val="1"/>
          <w:sz w:val="24"/>
          <w:szCs w:val="24"/>
          <w:lang w:eastAsia="sk-SK"/>
        </w:rPr>
        <w:t>35</w:t>
      </w:r>
      <w:r w:rsidR="00A305DC">
        <w:rPr>
          <w:rFonts w:ascii="Times New Roman" w:hAnsi="Liberation Serif"/>
          <w:b/>
          <w:kern w:val="1"/>
          <w:sz w:val="24"/>
          <w:szCs w:val="24"/>
          <w:lang w:eastAsia="sk-SK"/>
        </w:rPr>
        <w:t xml:space="preserve">, </w:t>
      </w:r>
      <w:r w:rsidR="000726F2">
        <w:rPr>
          <w:rFonts w:ascii="Times New Roman" w:hAnsi="Liberation Serif"/>
          <w:b/>
          <w:kern w:val="1"/>
          <w:sz w:val="24"/>
          <w:szCs w:val="24"/>
          <w:lang w:eastAsia="sk-SK"/>
        </w:rPr>
        <w:t>38</w:t>
      </w:r>
      <w:r w:rsidR="00396581">
        <w:rPr>
          <w:rFonts w:ascii="Times New Roman" w:hAnsi="Liberation Serif"/>
          <w:b/>
          <w:kern w:val="1"/>
          <w:sz w:val="24"/>
          <w:szCs w:val="24"/>
          <w:lang w:eastAsia="sk-SK"/>
        </w:rPr>
        <w:t xml:space="preserve"> </w:t>
      </w:r>
      <w:r w:rsidR="00A305DC">
        <w:rPr>
          <w:rFonts w:ascii="Times New Roman" w:hAnsi="Liberation Serif"/>
          <w:b/>
          <w:kern w:val="1"/>
          <w:sz w:val="24"/>
          <w:szCs w:val="24"/>
          <w:lang w:eastAsia="sk-SK"/>
        </w:rPr>
        <w:t xml:space="preserve">a </w:t>
      </w:r>
      <w:r w:rsidR="000726F2">
        <w:rPr>
          <w:rFonts w:ascii="Times New Roman" w:hAnsi="Liberation Serif"/>
          <w:b/>
          <w:kern w:val="1"/>
          <w:sz w:val="24"/>
          <w:szCs w:val="24"/>
          <w:lang w:eastAsia="sk-SK"/>
        </w:rPr>
        <w:t>39</w:t>
      </w:r>
      <w:r w:rsidR="00396581"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D860D4" w:rsidRPr="00026F66">
        <w:rPr>
          <w:rFonts w:ascii="Times New Roman" w:hAnsi="Liberation Serif"/>
          <w:b/>
          <w:kern w:val="1"/>
          <w:sz w:val="24"/>
          <w:szCs w:val="24"/>
          <w:lang w:eastAsia="sk-SK"/>
        </w:rPr>
        <w:t>38 ods. 3 a</w:t>
      </w:r>
      <w:r w:rsidR="00D860D4" w:rsidRPr="00026F66">
        <w:rPr>
          <w:rFonts w:ascii="Times New Roman" w:hAnsi="Liberation Serif"/>
          <w:b/>
          <w:kern w:val="1"/>
          <w:sz w:val="24"/>
          <w:szCs w:val="24"/>
          <w:lang w:eastAsia="sk-SK"/>
        </w:rPr>
        <w:t> </w:t>
      </w:r>
      <w:r w:rsidR="00D860D4" w:rsidRPr="00026F66">
        <w:rPr>
          <w:rFonts w:ascii="Times New Roman" w:hAnsi="Liberation Serif"/>
          <w:b/>
          <w:kern w:val="1"/>
          <w:sz w:val="24"/>
          <w:szCs w:val="24"/>
          <w:lang w:eastAsia="sk-SK"/>
        </w:rPr>
        <w:t>8 a</w:t>
      </w:r>
      <w:r w:rsidR="00D860D4" w:rsidRPr="00026F66">
        <w:rPr>
          <w:rFonts w:ascii="Times New Roman" w:hAnsi="Liberation Serif"/>
          <w:b/>
          <w:kern w:val="1"/>
          <w:sz w:val="24"/>
          <w:szCs w:val="24"/>
          <w:lang w:eastAsia="sk-SK"/>
        </w:rPr>
        <w:t>ž</w:t>
      </w:r>
      <w:r w:rsidR="00D860D4" w:rsidRPr="00026F66">
        <w:rPr>
          <w:rFonts w:ascii="Times New Roman" w:hAnsi="Liberation Serif"/>
          <w:b/>
          <w:kern w:val="1"/>
          <w:sz w:val="24"/>
          <w:szCs w:val="24"/>
          <w:lang w:eastAsia="sk-SK"/>
        </w:rPr>
        <w:t xml:space="preserve"> 11</w:t>
      </w:r>
      <w:r w:rsidRPr="00026F66">
        <w:rPr>
          <w:rFonts w:ascii="Times New Roman" w:hAnsi="Liberation Serif"/>
          <w:b/>
          <w:kern w:val="1"/>
          <w:sz w:val="24"/>
          <w:szCs w:val="24"/>
          <w:lang w:eastAsia="sk-SK"/>
        </w:rPr>
        <w:t>)</w:t>
      </w:r>
    </w:p>
    <w:p w14:paraId="66ECC90D" w14:textId="77777777" w:rsidR="007501C0" w:rsidRPr="00026F66" w:rsidRDefault="007501C0"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24E9DF93" w14:textId="55E455E7" w:rsidR="009A39BB" w:rsidRPr="00026F66" w:rsidRDefault="00D860D4"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nadv</w:t>
      </w:r>
      <w:r w:rsidRPr="00026F66">
        <w:rPr>
          <w:rFonts w:ascii="Times New Roman" w:hAnsi="Liberation Serif"/>
          <w:kern w:val="1"/>
          <w:sz w:val="24"/>
          <w:szCs w:val="24"/>
          <w:lang w:eastAsia="sk-SK"/>
        </w:rPr>
        <w:t>ä</w:t>
      </w:r>
      <w:r w:rsidRPr="00026F66">
        <w:rPr>
          <w:rFonts w:ascii="Times New Roman" w:hAnsi="Liberation Serif"/>
          <w:kern w:val="1"/>
          <w:sz w:val="24"/>
          <w:szCs w:val="24"/>
          <w:lang w:eastAsia="sk-SK"/>
        </w:rPr>
        <w:t>znosti na uznesenie vl</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dy SR </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 75 z</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22. febru</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ra 2023 sa navrhuje zos</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ladenie preukazovania bez</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honnosti s</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pr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vnou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pravou registra trestov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kon </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 xml:space="preserve">. 192/2023 Z. z.), </w:t>
      </w:r>
      <w:r w:rsidR="00B265AB" w:rsidRPr="00026F66">
        <w:rPr>
          <w:rFonts w:ascii="Times New Roman" w:hAnsi="Liberation Serif"/>
          <w:kern w:val="1"/>
          <w:sz w:val="24"/>
          <w:szCs w:val="24"/>
          <w:lang w:eastAsia="sk-SK"/>
        </w:rPr>
        <w:t>ktor</w:t>
      </w:r>
      <w:r w:rsidR="00B265AB" w:rsidRPr="00026F66">
        <w:rPr>
          <w:rFonts w:ascii="Times New Roman" w:hAnsi="Liberation Serif"/>
          <w:kern w:val="1"/>
          <w:sz w:val="24"/>
          <w:szCs w:val="24"/>
          <w:lang w:eastAsia="sk-SK"/>
        </w:rPr>
        <w:t>á</w:t>
      </w:r>
      <w:r w:rsidR="00B265AB" w:rsidRPr="00026F66">
        <w:rPr>
          <w:rFonts w:ascii="Times New Roman" w:hAnsi="Liberation Serif"/>
          <w:kern w:val="1"/>
          <w:sz w:val="24"/>
          <w:szCs w:val="24"/>
          <w:lang w:eastAsia="sk-SK"/>
        </w:rPr>
        <w:t xml:space="preserve"> sa t</w:t>
      </w:r>
      <w:r w:rsidR="00B265AB" w:rsidRPr="00026F66">
        <w:rPr>
          <w:rFonts w:ascii="Times New Roman" w:hAnsi="Liberation Serif"/>
          <w:kern w:val="1"/>
          <w:sz w:val="24"/>
          <w:szCs w:val="24"/>
          <w:lang w:eastAsia="sk-SK"/>
        </w:rPr>
        <w:t>ý</w:t>
      </w:r>
      <w:r w:rsidR="00B265AB" w:rsidRPr="00026F66">
        <w:rPr>
          <w:rFonts w:ascii="Times New Roman" w:hAnsi="Liberation Serif"/>
          <w:kern w:val="1"/>
          <w:sz w:val="24"/>
          <w:szCs w:val="24"/>
          <w:lang w:eastAsia="sk-SK"/>
        </w:rPr>
        <w:t>ka</w:t>
      </w:r>
      <w:r w:rsidRPr="00026F66">
        <w:rPr>
          <w:rFonts w:ascii="Times New Roman" w:hAnsi="Liberation Serif"/>
          <w:kern w:val="1"/>
          <w:sz w:val="24"/>
          <w:szCs w:val="24"/>
          <w:lang w:eastAsia="sk-SK"/>
        </w:rPr>
        <w:t xml:space="preserve"> zaveden</w:t>
      </w:r>
      <w:r w:rsidR="00B265AB" w:rsidRPr="00026F66">
        <w:rPr>
          <w:rFonts w:ascii="Times New Roman" w:hAnsi="Liberation Serif"/>
          <w:kern w:val="1"/>
          <w:sz w:val="24"/>
          <w:szCs w:val="24"/>
          <w:lang w:eastAsia="sk-SK"/>
        </w:rPr>
        <w:t>ia</w:t>
      </w:r>
      <w:r w:rsidRPr="00026F66">
        <w:rPr>
          <w:rFonts w:ascii="Times New Roman" w:hAnsi="Liberation Serif"/>
          <w:kern w:val="1"/>
          <w:sz w:val="24"/>
          <w:szCs w:val="24"/>
          <w:lang w:eastAsia="sk-SK"/>
        </w:rPr>
        <w:t xml:space="preserve"> nov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typov verejn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list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n vyd</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van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z</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registra trestov</w:t>
      </w:r>
      <w:r w:rsidR="00B265AB" w:rsidRPr="00026F66">
        <w:rPr>
          <w:rFonts w:ascii="Times New Roman" w:hAnsi="Liberation Serif"/>
          <w:kern w:val="1"/>
          <w:sz w:val="24"/>
          <w:szCs w:val="24"/>
          <w:lang w:eastAsia="sk-SK"/>
        </w:rPr>
        <w:t>, a ktor</w:t>
      </w:r>
      <w:r w:rsidR="00B265AB" w:rsidRPr="00026F66">
        <w:rPr>
          <w:rFonts w:ascii="Times New Roman" w:hAnsi="Liberation Serif"/>
          <w:kern w:val="1"/>
          <w:sz w:val="24"/>
          <w:szCs w:val="24"/>
          <w:lang w:eastAsia="sk-SK"/>
        </w:rPr>
        <w:t>á</w:t>
      </w:r>
      <w:r w:rsidR="00B265AB" w:rsidRPr="00026F66">
        <w:rPr>
          <w:rFonts w:ascii="Times New Roman" w:hAnsi="Liberation Serif"/>
          <w:kern w:val="1"/>
          <w:sz w:val="24"/>
          <w:szCs w:val="24"/>
          <w:lang w:eastAsia="sk-SK"/>
        </w:rPr>
        <w:t xml:space="preserve"> nadobudne </w:t>
      </w:r>
      <w:r w:rsidR="00B265AB" w:rsidRPr="00026F66">
        <w:rPr>
          <w:rFonts w:ascii="Times New Roman" w:hAnsi="Liberation Serif"/>
          <w:kern w:val="1"/>
          <w:sz w:val="24"/>
          <w:szCs w:val="24"/>
          <w:lang w:eastAsia="sk-SK"/>
        </w:rPr>
        <w:t>úč</w:t>
      </w:r>
      <w:r w:rsidR="00B265AB" w:rsidRPr="00026F66">
        <w:rPr>
          <w:rFonts w:ascii="Times New Roman" w:hAnsi="Liberation Serif"/>
          <w:kern w:val="1"/>
          <w:sz w:val="24"/>
          <w:szCs w:val="24"/>
          <w:lang w:eastAsia="sk-SK"/>
        </w:rPr>
        <w:t>innos</w:t>
      </w:r>
      <w:r w:rsidR="00B265AB" w:rsidRPr="00026F66">
        <w:rPr>
          <w:rFonts w:ascii="Times New Roman" w:hAnsi="Liberation Serif"/>
          <w:kern w:val="1"/>
          <w:sz w:val="24"/>
          <w:szCs w:val="24"/>
          <w:lang w:eastAsia="sk-SK"/>
        </w:rPr>
        <w:t>ť</w:t>
      </w:r>
      <w:r w:rsidR="00B265AB" w:rsidRPr="00026F66">
        <w:rPr>
          <w:rFonts w:ascii="Times New Roman" w:hAnsi="Liberation Serif"/>
          <w:kern w:val="1"/>
          <w:sz w:val="24"/>
          <w:szCs w:val="24"/>
          <w:lang w:eastAsia="sk-SK"/>
        </w:rPr>
        <w:t xml:space="preserve"> 1. janu</w:t>
      </w:r>
      <w:r w:rsidR="00B265AB" w:rsidRPr="00026F66">
        <w:rPr>
          <w:rFonts w:ascii="Times New Roman" w:hAnsi="Liberation Serif"/>
          <w:kern w:val="1"/>
          <w:sz w:val="24"/>
          <w:szCs w:val="24"/>
          <w:lang w:eastAsia="sk-SK"/>
        </w:rPr>
        <w:t>á</w:t>
      </w:r>
      <w:r w:rsidR="00B265AB" w:rsidRPr="00026F66">
        <w:rPr>
          <w:rFonts w:ascii="Times New Roman" w:hAnsi="Liberation Serif"/>
          <w:kern w:val="1"/>
          <w:sz w:val="24"/>
          <w:szCs w:val="24"/>
          <w:lang w:eastAsia="sk-SK"/>
        </w:rPr>
        <w:t xml:space="preserve">ra 2026. </w:t>
      </w:r>
      <w:r w:rsidR="009A39BB" w:rsidRPr="00026F66">
        <w:rPr>
          <w:rFonts w:ascii="Times New Roman" w:hAnsi="Liberation Serif"/>
          <w:kern w:val="1"/>
          <w:sz w:val="24"/>
          <w:szCs w:val="24"/>
          <w:lang w:eastAsia="sk-SK"/>
        </w:rPr>
        <w:t>Vzh</w:t>
      </w:r>
      <w:r w:rsidR="009A39BB" w:rsidRPr="00026F66">
        <w:rPr>
          <w:rFonts w:ascii="Times New Roman" w:hAnsi="Liberation Serif"/>
          <w:kern w:val="1"/>
          <w:sz w:val="24"/>
          <w:szCs w:val="24"/>
          <w:lang w:eastAsia="sk-SK"/>
        </w:rPr>
        <w:t>ľ</w:t>
      </w:r>
      <w:r w:rsidR="009A39BB" w:rsidRPr="00026F66">
        <w:rPr>
          <w:rFonts w:ascii="Times New Roman" w:hAnsi="Liberation Serif"/>
          <w:kern w:val="1"/>
          <w:sz w:val="24"/>
          <w:szCs w:val="24"/>
          <w:lang w:eastAsia="sk-SK"/>
        </w:rPr>
        <w:t>adom na uveden</w:t>
      </w:r>
      <w:r w:rsidR="009A39BB" w:rsidRPr="00026F66">
        <w:rPr>
          <w:rFonts w:ascii="Times New Roman" w:hAnsi="Liberation Serif"/>
          <w:kern w:val="1"/>
          <w:sz w:val="24"/>
          <w:szCs w:val="24"/>
          <w:lang w:eastAsia="sk-SK"/>
        </w:rPr>
        <w:t>ú</w:t>
      </w:r>
      <w:r w:rsidR="009A39BB" w:rsidRPr="00026F66">
        <w:rPr>
          <w:rFonts w:ascii="Times New Roman" w:hAnsi="Liberation Serif"/>
          <w:kern w:val="1"/>
          <w:sz w:val="24"/>
          <w:szCs w:val="24"/>
          <w:lang w:eastAsia="sk-SK"/>
        </w:rPr>
        <w:t xml:space="preserve"> s</w:t>
      </w:r>
      <w:r w:rsidR="009A39BB" w:rsidRPr="00026F66">
        <w:rPr>
          <w:rFonts w:ascii="Times New Roman" w:hAnsi="Liberation Serif"/>
          <w:kern w:val="1"/>
          <w:sz w:val="24"/>
          <w:szCs w:val="24"/>
          <w:lang w:eastAsia="sk-SK"/>
        </w:rPr>
        <w:t>ú</w:t>
      </w:r>
      <w:r w:rsidR="009A39BB" w:rsidRPr="00026F66">
        <w:rPr>
          <w:rFonts w:ascii="Times New Roman" w:hAnsi="Liberation Serif"/>
          <w:kern w:val="1"/>
          <w:sz w:val="24"/>
          <w:szCs w:val="24"/>
          <w:lang w:eastAsia="sk-SK"/>
        </w:rPr>
        <w:t xml:space="preserve">visiacu </w:t>
      </w:r>
      <w:r w:rsidR="009A39BB" w:rsidRPr="00026F66">
        <w:rPr>
          <w:rFonts w:ascii="Times New Roman" w:hAnsi="Liberation Serif"/>
          <w:kern w:val="1"/>
          <w:sz w:val="24"/>
          <w:szCs w:val="24"/>
          <w:lang w:eastAsia="sk-SK"/>
        </w:rPr>
        <w:t>ú</w:t>
      </w:r>
      <w:r w:rsidR="009A39BB" w:rsidRPr="00026F66">
        <w:rPr>
          <w:rFonts w:ascii="Times New Roman" w:hAnsi="Liberation Serif"/>
          <w:kern w:val="1"/>
          <w:sz w:val="24"/>
          <w:szCs w:val="24"/>
          <w:lang w:eastAsia="sk-SK"/>
        </w:rPr>
        <w:t>pravu sa preukazovanie bez</w:t>
      </w:r>
      <w:r w:rsidR="009A39BB" w:rsidRPr="00026F66">
        <w:rPr>
          <w:rFonts w:ascii="Times New Roman" w:hAnsi="Liberation Serif"/>
          <w:kern w:val="1"/>
          <w:sz w:val="24"/>
          <w:szCs w:val="24"/>
          <w:lang w:eastAsia="sk-SK"/>
        </w:rPr>
        <w:t>ú</w:t>
      </w:r>
      <w:r w:rsidR="009A39BB" w:rsidRPr="00026F66">
        <w:rPr>
          <w:rFonts w:ascii="Times New Roman" w:hAnsi="Liberation Serif"/>
          <w:kern w:val="1"/>
          <w:sz w:val="24"/>
          <w:szCs w:val="24"/>
          <w:lang w:eastAsia="sk-SK"/>
        </w:rPr>
        <w:t>honnosti odpisom registra trestov navrhuje nahradi</w:t>
      </w:r>
      <w:r w:rsidR="009A39BB" w:rsidRPr="00026F66">
        <w:rPr>
          <w:rFonts w:ascii="Times New Roman" w:hAnsi="Liberation Serif"/>
          <w:kern w:val="1"/>
          <w:sz w:val="24"/>
          <w:szCs w:val="24"/>
          <w:lang w:eastAsia="sk-SK"/>
        </w:rPr>
        <w:t>ť</w:t>
      </w:r>
      <w:r w:rsidR="009A39BB" w:rsidRPr="00026F66">
        <w:rPr>
          <w:rFonts w:ascii="Times New Roman" w:hAnsi="Liberation Serif"/>
          <w:kern w:val="1"/>
          <w:sz w:val="24"/>
          <w:szCs w:val="24"/>
          <w:lang w:eastAsia="sk-SK"/>
        </w:rPr>
        <w:t xml:space="preserve"> </w:t>
      </w:r>
      <w:r w:rsidR="009A39BB" w:rsidRPr="00026F66">
        <w:rPr>
          <w:rFonts w:ascii="Times New Roman" w:hAnsi="Liberation Serif"/>
          <w:kern w:val="1"/>
          <w:sz w:val="24"/>
          <w:szCs w:val="24"/>
          <w:lang w:eastAsia="sk-SK"/>
        </w:rPr>
        <w:t>š</w:t>
      </w:r>
      <w:r w:rsidR="009A39BB" w:rsidRPr="00026F66">
        <w:rPr>
          <w:rFonts w:ascii="Times New Roman" w:hAnsi="Liberation Serif"/>
          <w:kern w:val="1"/>
          <w:sz w:val="24"/>
          <w:szCs w:val="24"/>
          <w:lang w:eastAsia="sk-SK"/>
        </w:rPr>
        <w:t>pecializovan</w:t>
      </w:r>
      <w:r w:rsidR="009A39BB" w:rsidRPr="00026F66">
        <w:rPr>
          <w:rFonts w:ascii="Times New Roman" w:hAnsi="Liberation Serif"/>
          <w:kern w:val="1"/>
          <w:sz w:val="24"/>
          <w:szCs w:val="24"/>
          <w:lang w:eastAsia="sk-SK"/>
        </w:rPr>
        <w:t>ý</w:t>
      </w:r>
      <w:r w:rsidR="009A39BB" w:rsidRPr="00026F66">
        <w:rPr>
          <w:rFonts w:ascii="Times New Roman" w:hAnsi="Liberation Serif"/>
          <w:kern w:val="1"/>
          <w:sz w:val="24"/>
          <w:szCs w:val="24"/>
          <w:lang w:eastAsia="sk-SK"/>
        </w:rPr>
        <w:t>m v</w:t>
      </w:r>
      <w:r w:rsidR="009A39BB" w:rsidRPr="00026F66">
        <w:rPr>
          <w:rFonts w:ascii="Times New Roman" w:hAnsi="Liberation Serif"/>
          <w:kern w:val="1"/>
          <w:sz w:val="24"/>
          <w:szCs w:val="24"/>
          <w:lang w:eastAsia="sk-SK"/>
        </w:rPr>
        <w:t>ý</w:t>
      </w:r>
      <w:r w:rsidR="009A39BB" w:rsidRPr="00026F66">
        <w:rPr>
          <w:rFonts w:ascii="Times New Roman" w:hAnsi="Liberation Serif"/>
          <w:kern w:val="1"/>
          <w:sz w:val="24"/>
          <w:szCs w:val="24"/>
          <w:lang w:eastAsia="sk-SK"/>
        </w:rPr>
        <w:t>pisom z</w:t>
      </w:r>
      <w:r w:rsidR="009A39BB" w:rsidRPr="00026F66">
        <w:rPr>
          <w:rFonts w:ascii="Times New Roman" w:hAnsi="Liberation Serif"/>
          <w:kern w:val="1"/>
          <w:sz w:val="24"/>
          <w:szCs w:val="24"/>
          <w:lang w:eastAsia="sk-SK"/>
        </w:rPr>
        <w:t> </w:t>
      </w:r>
      <w:r w:rsidR="009A39BB" w:rsidRPr="00026F66">
        <w:rPr>
          <w:rFonts w:ascii="Times New Roman" w:hAnsi="Liberation Serif"/>
          <w:kern w:val="1"/>
          <w:sz w:val="24"/>
          <w:szCs w:val="24"/>
          <w:lang w:eastAsia="sk-SK"/>
        </w:rPr>
        <w:t xml:space="preserve">registra trestov. V </w:t>
      </w:r>
      <w:r w:rsidR="009A39BB" w:rsidRPr="00026F66">
        <w:rPr>
          <w:rFonts w:ascii="Times New Roman" w:hAnsi="Liberation Serif"/>
          <w:kern w:val="1"/>
          <w:sz w:val="24"/>
          <w:szCs w:val="24"/>
          <w:lang w:eastAsia="sk-SK"/>
        </w:rPr>
        <w:t>§</w:t>
      </w:r>
      <w:r w:rsidR="009A39BB" w:rsidRPr="00026F66">
        <w:rPr>
          <w:rFonts w:ascii="Times New Roman" w:hAnsi="Liberation Serif"/>
          <w:kern w:val="1"/>
          <w:sz w:val="24"/>
          <w:szCs w:val="24"/>
          <w:lang w:eastAsia="sk-SK"/>
        </w:rPr>
        <w:t xml:space="preserve"> 38 ods. 3 a</w:t>
      </w:r>
      <w:r w:rsidR="009A39BB" w:rsidRPr="00026F66">
        <w:rPr>
          <w:rFonts w:ascii="Times New Roman" w:hAnsi="Liberation Serif"/>
          <w:kern w:val="1"/>
          <w:sz w:val="24"/>
          <w:szCs w:val="24"/>
          <w:lang w:eastAsia="sk-SK"/>
        </w:rPr>
        <w:t> </w:t>
      </w:r>
      <w:r w:rsidR="009A39BB" w:rsidRPr="00026F66">
        <w:rPr>
          <w:rFonts w:ascii="Times New Roman" w:hAnsi="Liberation Serif"/>
          <w:kern w:val="1"/>
          <w:sz w:val="24"/>
          <w:szCs w:val="24"/>
          <w:lang w:eastAsia="sk-SK"/>
        </w:rPr>
        <w:t>8 a</w:t>
      </w:r>
      <w:r w:rsidR="009A39BB" w:rsidRPr="00026F66">
        <w:rPr>
          <w:rFonts w:ascii="Times New Roman" w:hAnsi="Liberation Serif"/>
          <w:kern w:val="1"/>
          <w:sz w:val="24"/>
          <w:szCs w:val="24"/>
          <w:lang w:eastAsia="sk-SK"/>
        </w:rPr>
        <w:t>ž</w:t>
      </w:r>
      <w:r w:rsidR="009A39BB" w:rsidRPr="00026F66">
        <w:rPr>
          <w:rFonts w:ascii="Times New Roman" w:hAnsi="Liberation Serif"/>
          <w:kern w:val="1"/>
          <w:sz w:val="24"/>
          <w:szCs w:val="24"/>
          <w:lang w:eastAsia="sk-SK"/>
        </w:rPr>
        <w:t xml:space="preserve"> 11 sa realizuj</w:t>
      </w:r>
      <w:r w:rsidR="009A39BB" w:rsidRPr="00026F66">
        <w:rPr>
          <w:rFonts w:ascii="Times New Roman" w:hAnsi="Liberation Serif"/>
          <w:kern w:val="1"/>
          <w:sz w:val="24"/>
          <w:szCs w:val="24"/>
          <w:lang w:eastAsia="sk-SK"/>
        </w:rPr>
        <w:t>ú</w:t>
      </w:r>
      <w:r w:rsidR="009A39BB" w:rsidRPr="00026F66">
        <w:rPr>
          <w:rFonts w:ascii="Times New Roman" w:hAnsi="Liberation Serif"/>
          <w:kern w:val="1"/>
          <w:sz w:val="24"/>
          <w:szCs w:val="24"/>
          <w:lang w:eastAsia="sk-SK"/>
        </w:rPr>
        <w:t xml:space="preserve"> s</w:t>
      </w:r>
      <w:r w:rsidR="009A39BB" w:rsidRPr="00026F66">
        <w:rPr>
          <w:rFonts w:ascii="Times New Roman" w:hAnsi="Liberation Serif"/>
          <w:kern w:val="1"/>
          <w:sz w:val="24"/>
          <w:szCs w:val="24"/>
          <w:lang w:eastAsia="sk-SK"/>
        </w:rPr>
        <w:t>ú</w:t>
      </w:r>
      <w:r w:rsidR="009A39BB" w:rsidRPr="00026F66">
        <w:rPr>
          <w:rFonts w:ascii="Times New Roman" w:hAnsi="Liberation Serif"/>
          <w:kern w:val="1"/>
          <w:sz w:val="24"/>
          <w:szCs w:val="24"/>
          <w:lang w:eastAsia="sk-SK"/>
        </w:rPr>
        <w:t>visiace terminologick</w:t>
      </w:r>
      <w:r w:rsidR="009A39BB" w:rsidRPr="00026F66">
        <w:rPr>
          <w:rFonts w:ascii="Times New Roman" w:hAnsi="Liberation Serif"/>
          <w:kern w:val="1"/>
          <w:sz w:val="24"/>
          <w:szCs w:val="24"/>
          <w:lang w:eastAsia="sk-SK"/>
        </w:rPr>
        <w:t>é</w:t>
      </w:r>
      <w:r w:rsidR="00583B36" w:rsidRPr="00026F66">
        <w:rPr>
          <w:rFonts w:ascii="Times New Roman" w:hAnsi="Liberation Serif"/>
          <w:kern w:val="1"/>
          <w:sz w:val="24"/>
          <w:szCs w:val="24"/>
          <w:lang w:eastAsia="sk-SK"/>
        </w:rPr>
        <w:t xml:space="preserve"> a</w:t>
      </w:r>
      <w:r w:rsidR="00583B36" w:rsidRPr="00026F66">
        <w:rPr>
          <w:rFonts w:ascii="Times New Roman" w:hAnsi="Liberation Serif"/>
          <w:kern w:val="1"/>
          <w:sz w:val="24"/>
          <w:szCs w:val="24"/>
          <w:lang w:eastAsia="sk-SK"/>
        </w:rPr>
        <w:t> </w:t>
      </w:r>
      <w:r w:rsidR="00583B36" w:rsidRPr="00026F66">
        <w:rPr>
          <w:rFonts w:ascii="Times New Roman" w:hAnsi="Liberation Serif"/>
          <w:kern w:val="1"/>
          <w:sz w:val="24"/>
          <w:szCs w:val="24"/>
          <w:lang w:eastAsia="sk-SK"/>
        </w:rPr>
        <w:t>legislat</w:t>
      </w:r>
      <w:r w:rsidR="00583B36" w:rsidRPr="00026F66">
        <w:rPr>
          <w:rFonts w:ascii="Times New Roman" w:hAnsi="Liberation Serif"/>
          <w:kern w:val="1"/>
          <w:sz w:val="24"/>
          <w:szCs w:val="24"/>
          <w:lang w:eastAsia="sk-SK"/>
        </w:rPr>
        <w:t>í</w:t>
      </w:r>
      <w:r w:rsidR="00583B36" w:rsidRPr="00026F66">
        <w:rPr>
          <w:rFonts w:ascii="Times New Roman" w:hAnsi="Liberation Serif"/>
          <w:kern w:val="1"/>
          <w:sz w:val="24"/>
          <w:szCs w:val="24"/>
          <w:lang w:eastAsia="sk-SK"/>
        </w:rPr>
        <w:t>vno-technick</w:t>
      </w:r>
      <w:r w:rsidR="00583B36" w:rsidRPr="00026F66">
        <w:rPr>
          <w:rFonts w:ascii="Times New Roman" w:hAnsi="Liberation Serif"/>
          <w:kern w:val="1"/>
          <w:sz w:val="24"/>
          <w:szCs w:val="24"/>
          <w:lang w:eastAsia="sk-SK"/>
        </w:rPr>
        <w:t>é</w:t>
      </w:r>
      <w:r w:rsidR="009A39BB" w:rsidRPr="00026F66">
        <w:rPr>
          <w:rFonts w:ascii="Times New Roman" w:hAnsi="Liberation Serif"/>
          <w:kern w:val="1"/>
          <w:sz w:val="24"/>
          <w:szCs w:val="24"/>
          <w:lang w:eastAsia="sk-SK"/>
        </w:rPr>
        <w:t xml:space="preserve"> </w:t>
      </w:r>
      <w:r w:rsidR="009A39BB" w:rsidRPr="00026F66">
        <w:rPr>
          <w:rFonts w:ascii="Times New Roman" w:hAnsi="Liberation Serif"/>
          <w:kern w:val="1"/>
          <w:sz w:val="24"/>
          <w:szCs w:val="24"/>
          <w:lang w:eastAsia="sk-SK"/>
        </w:rPr>
        <w:t>ú</w:t>
      </w:r>
      <w:r w:rsidR="009A39BB" w:rsidRPr="00026F66">
        <w:rPr>
          <w:rFonts w:ascii="Times New Roman" w:hAnsi="Liberation Serif"/>
          <w:kern w:val="1"/>
          <w:sz w:val="24"/>
          <w:szCs w:val="24"/>
          <w:lang w:eastAsia="sk-SK"/>
        </w:rPr>
        <w:t>pravy.</w:t>
      </w:r>
      <w:r w:rsidR="009F6AC9" w:rsidRPr="00026F66">
        <w:rPr>
          <w:rFonts w:ascii="Times New Roman" w:hAnsi="Liberation Serif"/>
          <w:kern w:val="1"/>
          <w:sz w:val="24"/>
          <w:szCs w:val="24"/>
          <w:lang w:eastAsia="sk-SK"/>
        </w:rPr>
        <w:t xml:space="preserve"> V</w:t>
      </w:r>
      <w:r w:rsidR="009F6AC9" w:rsidRPr="00026F66">
        <w:rPr>
          <w:rFonts w:ascii="Times New Roman" w:hAnsi="Liberation Serif"/>
          <w:kern w:val="1"/>
          <w:sz w:val="24"/>
          <w:szCs w:val="24"/>
          <w:lang w:eastAsia="sk-SK"/>
        </w:rPr>
        <w:t> </w:t>
      </w:r>
      <w:r w:rsidR="009F6AC9" w:rsidRPr="00026F66">
        <w:rPr>
          <w:rFonts w:ascii="Times New Roman" w:hAnsi="Liberation Serif"/>
          <w:kern w:val="1"/>
          <w:sz w:val="24"/>
          <w:szCs w:val="24"/>
          <w:lang w:eastAsia="sk-SK"/>
        </w:rPr>
        <w:t>pozn</w:t>
      </w:r>
      <w:r w:rsidR="009F6AC9" w:rsidRPr="00026F66">
        <w:rPr>
          <w:rFonts w:ascii="Times New Roman" w:hAnsi="Liberation Serif"/>
          <w:kern w:val="1"/>
          <w:sz w:val="24"/>
          <w:szCs w:val="24"/>
          <w:lang w:eastAsia="sk-SK"/>
        </w:rPr>
        <w:t>á</w:t>
      </w:r>
      <w:r w:rsidR="009F6AC9" w:rsidRPr="00026F66">
        <w:rPr>
          <w:rFonts w:ascii="Times New Roman" w:hAnsi="Liberation Serif"/>
          <w:kern w:val="1"/>
          <w:sz w:val="24"/>
          <w:szCs w:val="24"/>
          <w:lang w:eastAsia="sk-SK"/>
        </w:rPr>
        <w:t xml:space="preserve">mke pod </w:t>
      </w:r>
      <w:r w:rsidR="009F6AC9" w:rsidRPr="00026F66">
        <w:rPr>
          <w:rFonts w:ascii="Times New Roman" w:hAnsi="Liberation Serif"/>
          <w:kern w:val="1"/>
          <w:sz w:val="24"/>
          <w:szCs w:val="24"/>
          <w:lang w:eastAsia="sk-SK"/>
        </w:rPr>
        <w:t>č</w:t>
      </w:r>
      <w:r w:rsidR="009F6AC9" w:rsidRPr="00026F66">
        <w:rPr>
          <w:rFonts w:ascii="Times New Roman" w:hAnsi="Liberation Serif"/>
          <w:kern w:val="1"/>
          <w:sz w:val="24"/>
          <w:szCs w:val="24"/>
          <w:lang w:eastAsia="sk-SK"/>
        </w:rPr>
        <w:t>iarou k</w:t>
      </w:r>
      <w:r w:rsidR="009F6AC9" w:rsidRPr="00026F66">
        <w:rPr>
          <w:rFonts w:ascii="Times New Roman" w:hAnsi="Liberation Serif"/>
          <w:kern w:val="1"/>
          <w:sz w:val="24"/>
          <w:szCs w:val="24"/>
          <w:lang w:eastAsia="sk-SK"/>
        </w:rPr>
        <w:t> </w:t>
      </w:r>
      <w:r w:rsidR="00B50242" w:rsidRPr="00026F66">
        <w:rPr>
          <w:rFonts w:ascii="Times New Roman" w:hAnsi="Liberation Serif"/>
          <w:kern w:val="1"/>
          <w:sz w:val="24"/>
          <w:szCs w:val="24"/>
          <w:lang w:eastAsia="sk-SK"/>
        </w:rPr>
        <w:t>odkazu 24</w:t>
      </w:r>
      <w:r w:rsidR="009F6AC9" w:rsidRPr="00026F66">
        <w:rPr>
          <w:rFonts w:ascii="Times New Roman" w:hAnsi="Liberation Serif"/>
          <w:kern w:val="1"/>
          <w:sz w:val="24"/>
          <w:szCs w:val="24"/>
          <w:lang w:eastAsia="sk-SK"/>
        </w:rPr>
        <w:t xml:space="preserve"> sa spres</w:t>
      </w:r>
      <w:r w:rsidR="009F6AC9" w:rsidRPr="00026F66">
        <w:rPr>
          <w:rFonts w:ascii="Times New Roman" w:hAnsi="Liberation Serif"/>
          <w:kern w:val="1"/>
          <w:sz w:val="24"/>
          <w:szCs w:val="24"/>
          <w:lang w:eastAsia="sk-SK"/>
        </w:rPr>
        <w:t>ň</w:t>
      </w:r>
      <w:r w:rsidR="009F6AC9" w:rsidRPr="00026F66">
        <w:rPr>
          <w:rFonts w:ascii="Times New Roman" w:hAnsi="Liberation Serif"/>
          <w:kern w:val="1"/>
          <w:sz w:val="24"/>
          <w:szCs w:val="24"/>
          <w:lang w:eastAsia="sk-SK"/>
        </w:rPr>
        <w:t xml:space="preserve">uje </w:t>
      </w:r>
      <w:r w:rsidR="00583B36" w:rsidRPr="00026F66">
        <w:rPr>
          <w:rFonts w:ascii="Times New Roman" w:hAnsi="Liberation Serif"/>
          <w:kern w:val="1"/>
          <w:sz w:val="24"/>
          <w:szCs w:val="24"/>
          <w:lang w:eastAsia="sk-SK"/>
        </w:rPr>
        <w:t>cit</w:t>
      </w:r>
      <w:r w:rsidR="00583B36" w:rsidRPr="00026F66">
        <w:rPr>
          <w:rFonts w:ascii="Times New Roman" w:hAnsi="Liberation Serif"/>
          <w:kern w:val="1"/>
          <w:sz w:val="24"/>
          <w:szCs w:val="24"/>
          <w:lang w:eastAsia="sk-SK"/>
        </w:rPr>
        <w:t>á</w:t>
      </w:r>
      <w:r w:rsidR="00583B36" w:rsidRPr="00026F66">
        <w:rPr>
          <w:rFonts w:ascii="Times New Roman" w:hAnsi="Liberation Serif"/>
          <w:kern w:val="1"/>
          <w:sz w:val="24"/>
          <w:szCs w:val="24"/>
          <w:lang w:eastAsia="sk-SK"/>
        </w:rPr>
        <w:t>cia</w:t>
      </w:r>
      <w:r w:rsidR="009F6AC9" w:rsidRPr="00026F66">
        <w:rPr>
          <w:rFonts w:ascii="Times New Roman" w:hAnsi="Liberation Serif"/>
          <w:kern w:val="1"/>
          <w:sz w:val="24"/>
          <w:szCs w:val="24"/>
          <w:lang w:eastAsia="sk-SK"/>
        </w:rPr>
        <w:t xml:space="preserve"> z</w:t>
      </w:r>
      <w:r w:rsidR="009F6AC9" w:rsidRPr="00026F66">
        <w:rPr>
          <w:rFonts w:ascii="Times New Roman" w:hAnsi="Liberation Serif"/>
          <w:kern w:val="1"/>
          <w:sz w:val="24"/>
          <w:szCs w:val="24"/>
          <w:lang w:eastAsia="sk-SK"/>
        </w:rPr>
        <w:t>á</w:t>
      </w:r>
      <w:r w:rsidR="009F6AC9" w:rsidRPr="00026F66">
        <w:rPr>
          <w:rFonts w:ascii="Times New Roman" w:hAnsi="Liberation Serif"/>
          <w:kern w:val="1"/>
          <w:sz w:val="24"/>
          <w:szCs w:val="24"/>
          <w:lang w:eastAsia="sk-SK"/>
        </w:rPr>
        <w:t>kona o</w:t>
      </w:r>
      <w:r w:rsidR="009F6AC9" w:rsidRPr="00026F66">
        <w:rPr>
          <w:rFonts w:ascii="Times New Roman" w:hAnsi="Liberation Serif"/>
          <w:kern w:val="1"/>
          <w:sz w:val="24"/>
          <w:szCs w:val="24"/>
          <w:lang w:eastAsia="sk-SK"/>
        </w:rPr>
        <w:t> </w:t>
      </w:r>
      <w:r w:rsidR="009F6AC9" w:rsidRPr="00026F66">
        <w:rPr>
          <w:rFonts w:ascii="Times New Roman" w:hAnsi="Liberation Serif"/>
          <w:kern w:val="1"/>
          <w:sz w:val="24"/>
          <w:szCs w:val="24"/>
          <w:lang w:eastAsia="sk-SK"/>
        </w:rPr>
        <w:t>registri trestov.</w:t>
      </w:r>
    </w:p>
    <w:p w14:paraId="353D1ED7" w14:textId="77777777" w:rsidR="007501C0" w:rsidRPr="00026F66" w:rsidRDefault="007501C0"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04D4EC2F" w14:textId="2ACFC18A" w:rsidR="007501C0" w:rsidRPr="00026F66" w:rsidRDefault="007501C0"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bodu </w:t>
      </w:r>
      <w:r w:rsidR="000726F2">
        <w:rPr>
          <w:rFonts w:ascii="Times New Roman" w:hAnsi="Liberation Serif"/>
          <w:b/>
          <w:kern w:val="1"/>
          <w:sz w:val="24"/>
          <w:szCs w:val="24"/>
          <w:lang w:eastAsia="sk-SK"/>
        </w:rPr>
        <w:t>36</w:t>
      </w:r>
      <w:r w:rsidR="00396581">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FA1D0D" w:rsidRPr="00026F66">
        <w:rPr>
          <w:rFonts w:ascii="Times New Roman" w:hAnsi="Liberation Serif"/>
          <w:b/>
          <w:kern w:val="1"/>
          <w:sz w:val="24"/>
          <w:szCs w:val="24"/>
          <w:lang w:eastAsia="sk-SK"/>
        </w:rPr>
        <w:t>38</w:t>
      </w:r>
      <w:r w:rsidRPr="00026F66">
        <w:rPr>
          <w:rFonts w:ascii="Times New Roman" w:hAnsi="Liberation Serif"/>
          <w:b/>
          <w:kern w:val="1"/>
          <w:sz w:val="24"/>
          <w:szCs w:val="24"/>
          <w:lang w:eastAsia="sk-SK"/>
        </w:rPr>
        <w:t xml:space="preserve"> </w:t>
      </w:r>
      <w:r w:rsidR="008E6421" w:rsidRPr="00026F66">
        <w:rPr>
          <w:rFonts w:ascii="Times New Roman" w:hAnsi="Liberation Serif"/>
          <w:b/>
          <w:kern w:val="1"/>
          <w:sz w:val="24"/>
          <w:szCs w:val="24"/>
          <w:lang w:eastAsia="sk-SK"/>
        </w:rPr>
        <w:t>ods. 4</w:t>
      </w:r>
      <w:r w:rsidRPr="00026F66">
        <w:rPr>
          <w:rFonts w:ascii="Times New Roman" w:hAnsi="Liberation Serif"/>
          <w:b/>
          <w:kern w:val="1"/>
          <w:sz w:val="24"/>
          <w:szCs w:val="24"/>
          <w:lang w:eastAsia="sk-SK"/>
        </w:rPr>
        <w:t>)</w:t>
      </w:r>
    </w:p>
    <w:p w14:paraId="777584E3" w14:textId="77777777" w:rsidR="007501C0" w:rsidRPr="00026F66" w:rsidRDefault="007501C0"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7277F30B" w14:textId="7E6F7578" w:rsidR="007501C0" w:rsidRPr="00026F66" w:rsidRDefault="0006561E"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Vzh</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adom na zaveden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 mechanizmus preukazovania bez</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honnosti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rad zasiela gener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lnej prokurat</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re </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iados</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o</w:t>
      </w:r>
      <w:r w:rsidR="00560470" w:rsidRPr="00026F66">
        <w:rPr>
          <w:rFonts w:ascii="Times New Roman" w:hAnsi="Liberation Serif"/>
          <w:kern w:val="1"/>
          <w:sz w:val="24"/>
          <w:szCs w:val="24"/>
          <w:lang w:eastAsia="sk-SK"/>
        </w:rPr>
        <w:t> </w:t>
      </w:r>
      <w:r w:rsidR="00560470" w:rsidRPr="00026F66">
        <w:rPr>
          <w:rFonts w:ascii="Times New Roman" w:hAnsi="Liberation Serif"/>
          <w:kern w:val="1"/>
          <w:sz w:val="24"/>
          <w:szCs w:val="24"/>
          <w:lang w:eastAsia="sk-SK"/>
        </w:rPr>
        <w:t>v</w:t>
      </w:r>
      <w:r w:rsidR="00560470" w:rsidRPr="00026F66">
        <w:rPr>
          <w:rFonts w:ascii="Times New Roman" w:hAnsi="Liberation Serif"/>
          <w:kern w:val="1"/>
          <w:sz w:val="24"/>
          <w:szCs w:val="24"/>
          <w:lang w:eastAsia="sk-SK"/>
        </w:rPr>
        <w:t>ý</w:t>
      </w:r>
      <w:r w:rsidR="00560470" w:rsidRPr="00026F66">
        <w:rPr>
          <w:rFonts w:ascii="Times New Roman" w:hAnsi="Liberation Serif"/>
          <w:kern w:val="1"/>
          <w:sz w:val="24"/>
          <w:szCs w:val="24"/>
          <w:lang w:eastAsia="sk-SK"/>
        </w:rPr>
        <w:t>pis</w:t>
      </w:r>
      <w:r w:rsidRPr="00026F66">
        <w:rPr>
          <w:rFonts w:ascii="Times New Roman" w:hAnsi="Liberation Serif"/>
          <w:kern w:val="1"/>
          <w:sz w:val="24"/>
          <w:szCs w:val="24"/>
          <w:lang w:eastAsia="sk-SK"/>
        </w:rPr>
        <w:t xml:space="preserve"> z</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registra trestov prostredn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ctvom centr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lneho informa</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syst</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mu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tnej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by</w:t>
      </w:r>
      <w:r w:rsidR="00583B36" w:rsidRPr="00026F66">
        <w:rPr>
          <w:rFonts w:ascii="Times New Roman" w:hAnsi="Liberation Serif"/>
          <w:kern w:val="1"/>
          <w:sz w:val="24"/>
          <w:szCs w:val="24"/>
          <w:lang w:eastAsia="sk-SK"/>
        </w:rPr>
        <w:t xml:space="preserve"> spravidla bezprostredne</w:t>
      </w:r>
      <w:r w:rsidR="00560470" w:rsidRPr="00026F66">
        <w:rPr>
          <w:rFonts w:ascii="Times New Roman" w:hAnsi="Liberation Serif"/>
          <w:kern w:val="1"/>
          <w:sz w:val="24"/>
          <w:szCs w:val="24"/>
          <w:lang w:eastAsia="sk-SK"/>
        </w:rPr>
        <w:t xml:space="preserve"> pred vznikom pr</w:t>
      </w:r>
      <w:r w:rsidR="00560470" w:rsidRPr="00026F66">
        <w:rPr>
          <w:rFonts w:ascii="Times New Roman" w:hAnsi="Liberation Serif"/>
          <w:kern w:val="1"/>
          <w:sz w:val="24"/>
          <w:szCs w:val="24"/>
          <w:lang w:eastAsia="sk-SK"/>
        </w:rPr>
        <w:t>á</w:t>
      </w:r>
      <w:r w:rsidR="00560470" w:rsidRPr="00026F66">
        <w:rPr>
          <w:rFonts w:ascii="Times New Roman" w:hAnsi="Liberation Serif"/>
          <w:kern w:val="1"/>
          <w:sz w:val="24"/>
          <w:szCs w:val="24"/>
          <w:lang w:eastAsia="sk-SK"/>
        </w:rPr>
        <w:t>vneho vz</w:t>
      </w:r>
      <w:r w:rsidR="00560470" w:rsidRPr="00026F66">
        <w:rPr>
          <w:rFonts w:ascii="Times New Roman" w:hAnsi="Liberation Serif"/>
          <w:kern w:val="1"/>
          <w:sz w:val="24"/>
          <w:szCs w:val="24"/>
          <w:lang w:eastAsia="sk-SK"/>
        </w:rPr>
        <w:t>ť</w:t>
      </w:r>
      <w:r w:rsidR="00560470" w:rsidRPr="00026F66">
        <w:rPr>
          <w:rFonts w:ascii="Times New Roman" w:hAnsi="Liberation Serif"/>
          <w:kern w:val="1"/>
          <w:sz w:val="24"/>
          <w:szCs w:val="24"/>
          <w:lang w:eastAsia="sk-SK"/>
        </w:rPr>
        <w:t>ahu</w:t>
      </w:r>
      <w:r w:rsidR="00583B36" w:rsidRPr="00026F66">
        <w:rPr>
          <w:rFonts w:ascii="Times New Roman" w:hAnsi="Liberation Serif"/>
          <w:kern w:val="1"/>
          <w:sz w:val="24"/>
          <w:szCs w:val="24"/>
          <w:lang w:eastAsia="sk-SK"/>
        </w:rPr>
        <w:t>; gener</w:t>
      </w:r>
      <w:r w:rsidR="00583B36" w:rsidRPr="00026F66">
        <w:rPr>
          <w:rFonts w:ascii="Times New Roman" w:hAnsi="Liberation Serif"/>
          <w:kern w:val="1"/>
          <w:sz w:val="24"/>
          <w:szCs w:val="24"/>
          <w:lang w:eastAsia="sk-SK"/>
        </w:rPr>
        <w:t>á</w:t>
      </w:r>
      <w:r w:rsidR="00583B36" w:rsidRPr="00026F66">
        <w:rPr>
          <w:rFonts w:ascii="Times New Roman" w:hAnsi="Liberation Serif"/>
          <w:kern w:val="1"/>
          <w:sz w:val="24"/>
          <w:szCs w:val="24"/>
          <w:lang w:eastAsia="sk-SK"/>
        </w:rPr>
        <w:t>lna prokurat</w:t>
      </w:r>
      <w:r w:rsidR="00583B36" w:rsidRPr="00026F66">
        <w:rPr>
          <w:rFonts w:ascii="Times New Roman" w:hAnsi="Liberation Serif"/>
          <w:kern w:val="1"/>
          <w:sz w:val="24"/>
          <w:szCs w:val="24"/>
          <w:lang w:eastAsia="sk-SK"/>
        </w:rPr>
        <w:t>ú</w:t>
      </w:r>
      <w:r w:rsidR="00583B36" w:rsidRPr="00026F66">
        <w:rPr>
          <w:rFonts w:ascii="Times New Roman" w:hAnsi="Liberation Serif"/>
          <w:kern w:val="1"/>
          <w:sz w:val="24"/>
          <w:szCs w:val="24"/>
          <w:lang w:eastAsia="sk-SK"/>
        </w:rPr>
        <w:t>ra poskytuje tento v</w:t>
      </w:r>
      <w:r w:rsidR="00583B36" w:rsidRPr="00026F66">
        <w:rPr>
          <w:rFonts w:ascii="Times New Roman" w:hAnsi="Liberation Serif"/>
          <w:kern w:val="1"/>
          <w:sz w:val="24"/>
          <w:szCs w:val="24"/>
          <w:lang w:eastAsia="sk-SK"/>
        </w:rPr>
        <w:t>ý</w:t>
      </w:r>
      <w:r w:rsidR="00583B36" w:rsidRPr="00026F66">
        <w:rPr>
          <w:rFonts w:ascii="Times New Roman" w:hAnsi="Liberation Serif"/>
          <w:kern w:val="1"/>
          <w:sz w:val="24"/>
          <w:szCs w:val="24"/>
          <w:lang w:eastAsia="sk-SK"/>
        </w:rPr>
        <w:t>pis spravidla v</w:t>
      </w:r>
      <w:r w:rsidR="00583B36" w:rsidRPr="00026F66">
        <w:rPr>
          <w:rFonts w:ascii="Times New Roman" w:hAnsi="Liberation Serif"/>
          <w:kern w:val="1"/>
          <w:sz w:val="24"/>
          <w:szCs w:val="24"/>
          <w:lang w:eastAsia="sk-SK"/>
        </w:rPr>
        <w:t> </w:t>
      </w:r>
      <w:r w:rsidR="00583B36" w:rsidRPr="00026F66">
        <w:rPr>
          <w:rFonts w:ascii="Times New Roman" w:hAnsi="Liberation Serif"/>
          <w:kern w:val="1"/>
          <w:sz w:val="24"/>
          <w:szCs w:val="24"/>
          <w:lang w:eastAsia="sk-SK"/>
        </w:rPr>
        <w:t>ten ist</w:t>
      </w:r>
      <w:r w:rsidR="00583B36" w:rsidRPr="00026F66">
        <w:rPr>
          <w:rFonts w:ascii="Times New Roman" w:hAnsi="Liberation Serif"/>
          <w:kern w:val="1"/>
          <w:sz w:val="24"/>
          <w:szCs w:val="24"/>
          <w:lang w:eastAsia="sk-SK"/>
        </w:rPr>
        <w:t>ý</w:t>
      </w:r>
      <w:r w:rsidR="00583B36" w:rsidRPr="00026F66">
        <w:rPr>
          <w:rFonts w:ascii="Times New Roman" w:hAnsi="Liberation Serif"/>
          <w:kern w:val="1"/>
          <w:sz w:val="24"/>
          <w:szCs w:val="24"/>
          <w:lang w:eastAsia="sk-SK"/>
        </w:rPr>
        <w:t xml:space="preserve"> alebo v</w:t>
      </w:r>
      <w:r w:rsidR="00583B36" w:rsidRPr="00026F66">
        <w:rPr>
          <w:rFonts w:ascii="Times New Roman" w:hAnsi="Liberation Serif"/>
          <w:kern w:val="1"/>
          <w:sz w:val="24"/>
          <w:szCs w:val="24"/>
          <w:lang w:eastAsia="sk-SK"/>
        </w:rPr>
        <w:t> </w:t>
      </w:r>
      <w:r w:rsidR="00583B36" w:rsidRPr="00026F66">
        <w:rPr>
          <w:rFonts w:ascii="Times New Roman" w:hAnsi="Liberation Serif"/>
          <w:kern w:val="1"/>
          <w:sz w:val="24"/>
          <w:szCs w:val="24"/>
          <w:lang w:eastAsia="sk-SK"/>
        </w:rPr>
        <w:t>nasleduj</w:t>
      </w:r>
      <w:r w:rsidR="00583B36" w:rsidRPr="00026F66">
        <w:rPr>
          <w:rFonts w:ascii="Times New Roman" w:hAnsi="Liberation Serif"/>
          <w:kern w:val="1"/>
          <w:sz w:val="24"/>
          <w:szCs w:val="24"/>
          <w:lang w:eastAsia="sk-SK"/>
        </w:rPr>
        <w:t>ú</w:t>
      </w:r>
      <w:r w:rsidR="00583B36" w:rsidRPr="00026F66">
        <w:rPr>
          <w:rFonts w:ascii="Times New Roman" w:hAnsi="Liberation Serif"/>
          <w:kern w:val="1"/>
          <w:sz w:val="24"/>
          <w:szCs w:val="24"/>
          <w:lang w:eastAsia="sk-SK"/>
        </w:rPr>
        <w:t>ci pracovn</w:t>
      </w:r>
      <w:r w:rsidR="00583B36" w:rsidRPr="00026F66">
        <w:rPr>
          <w:rFonts w:ascii="Times New Roman" w:hAnsi="Liberation Serif"/>
          <w:kern w:val="1"/>
          <w:sz w:val="24"/>
          <w:szCs w:val="24"/>
          <w:lang w:eastAsia="sk-SK"/>
        </w:rPr>
        <w:t>ý</w:t>
      </w:r>
      <w:r w:rsidR="00583B36" w:rsidRPr="00026F66">
        <w:rPr>
          <w:rFonts w:ascii="Times New Roman" w:hAnsi="Liberation Serif"/>
          <w:kern w:val="1"/>
          <w:sz w:val="24"/>
          <w:szCs w:val="24"/>
          <w:lang w:eastAsia="sk-SK"/>
        </w:rPr>
        <w:t xml:space="preserve"> de</w:t>
      </w:r>
      <w:r w:rsidR="00583B36" w:rsidRPr="00026F66">
        <w:rPr>
          <w:rFonts w:ascii="Times New Roman" w:hAnsi="Liberation Serif"/>
          <w:kern w:val="1"/>
          <w:sz w:val="24"/>
          <w:szCs w:val="24"/>
          <w:lang w:eastAsia="sk-SK"/>
        </w:rPr>
        <w:t>ň</w:t>
      </w:r>
      <w:r w:rsidRPr="00026F66">
        <w:rPr>
          <w:rFonts w:ascii="Times New Roman" w:hAnsi="Liberation Serif"/>
          <w:kern w:val="1"/>
          <w:sz w:val="24"/>
          <w:szCs w:val="24"/>
          <w:lang w:eastAsia="sk-SK"/>
        </w:rPr>
        <w:t>)</w:t>
      </w:r>
      <w:r w:rsidR="00560470" w:rsidRPr="00026F66">
        <w:rPr>
          <w:rFonts w:ascii="Times New Roman" w:hAnsi="Liberation Serif"/>
          <w:kern w:val="1"/>
          <w:sz w:val="24"/>
          <w:szCs w:val="24"/>
          <w:lang w:eastAsia="sk-SK"/>
        </w:rPr>
        <w:t xml:space="preserve"> je </w:t>
      </w:r>
      <w:r w:rsidR="00560470" w:rsidRPr="00026F66">
        <w:rPr>
          <w:rFonts w:ascii="Times New Roman" w:hAnsi="Liberation Serif"/>
          <w:kern w:val="1"/>
          <w:sz w:val="24"/>
          <w:szCs w:val="24"/>
          <w:lang w:eastAsia="sk-SK"/>
        </w:rPr>
        <w:t>ú</w:t>
      </w:r>
      <w:r w:rsidR="00560470" w:rsidRPr="00026F66">
        <w:rPr>
          <w:rFonts w:ascii="Times New Roman" w:hAnsi="Liberation Serif"/>
          <w:kern w:val="1"/>
          <w:sz w:val="24"/>
          <w:szCs w:val="24"/>
          <w:lang w:eastAsia="sk-SK"/>
        </w:rPr>
        <w:t xml:space="preserve">prava </w:t>
      </w:r>
      <w:r w:rsidR="00560470" w:rsidRPr="00026F66">
        <w:rPr>
          <w:rFonts w:ascii="Times New Roman" w:hAnsi="Liberation Serif"/>
          <w:kern w:val="1"/>
          <w:sz w:val="24"/>
          <w:szCs w:val="24"/>
          <w:lang w:eastAsia="sk-SK"/>
        </w:rPr>
        <w:t>č</w:t>
      </w:r>
      <w:r w:rsidR="00560470" w:rsidRPr="00026F66">
        <w:rPr>
          <w:rFonts w:ascii="Times New Roman" w:hAnsi="Liberation Serif"/>
          <w:kern w:val="1"/>
          <w:sz w:val="24"/>
          <w:szCs w:val="24"/>
          <w:lang w:eastAsia="sk-SK"/>
        </w:rPr>
        <w:t>asov</w:t>
      </w:r>
      <w:r w:rsidR="00560470" w:rsidRPr="00026F66">
        <w:rPr>
          <w:rFonts w:ascii="Times New Roman" w:hAnsi="Liberation Serif"/>
          <w:kern w:val="1"/>
          <w:sz w:val="24"/>
          <w:szCs w:val="24"/>
          <w:lang w:eastAsia="sk-SK"/>
        </w:rPr>
        <w:t>é</w:t>
      </w:r>
      <w:r w:rsidR="00560470" w:rsidRPr="00026F66">
        <w:rPr>
          <w:rFonts w:ascii="Times New Roman" w:hAnsi="Liberation Serif"/>
          <w:kern w:val="1"/>
          <w:sz w:val="24"/>
          <w:szCs w:val="24"/>
          <w:lang w:eastAsia="sk-SK"/>
        </w:rPr>
        <w:t>ho obmedzenia</w:t>
      </w:r>
      <w:r w:rsidR="00583B36" w:rsidRPr="00026F66">
        <w:rPr>
          <w:rFonts w:ascii="Times New Roman" w:hAnsi="Liberation Serif"/>
          <w:kern w:val="1"/>
          <w:sz w:val="24"/>
          <w:szCs w:val="24"/>
          <w:lang w:eastAsia="sk-SK"/>
        </w:rPr>
        <w:t>,</w:t>
      </w:r>
      <w:r w:rsidR="00560470" w:rsidRPr="00026F66">
        <w:rPr>
          <w:rFonts w:ascii="Times New Roman" w:hAnsi="Liberation Serif"/>
          <w:kern w:val="1"/>
          <w:sz w:val="24"/>
          <w:szCs w:val="24"/>
          <w:lang w:eastAsia="sk-SK"/>
        </w:rPr>
        <w:t xml:space="preserve"> </w:t>
      </w:r>
      <w:r w:rsidR="00583B36" w:rsidRPr="00026F66">
        <w:rPr>
          <w:rFonts w:ascii="Times New Roman" w:hAnsi="Liberation Serif"/>
          <w:kern w:val="1"/>
          <w:sz w:val="24"/>
          <w:szCs w:val="24"/>
          <w:lang w:eastAsia="sk-SK"/>
        </w:rPr>
        <w:t xml:space="preserve"> t</w:t>
      </w:r>
      <w:r w:rsidR="00583B36" w:rsidRPr="00026F66">
        <w:rPr>
          <w:rFonts w:ascii="Times New Roman" w:hAnsi="Liberation Serif"/>
          <w:kern w:val="1"/>
          <w:sz w:val="24"/>
          <w:szCs w:val="24"/>
          <w:lang w:eastAsia="sk-SK"/>
        </w:rPr>
        <w:t>ý</w:t>
      </w:r>
      <w:r w:rsidR="00583B36" w:rsidRPr="00026F66">
        <w:rPr>
          <w:rFonts w:ascii="Times New Roman" w:hAnsi="Liberation Serif"/>
          <w:kern w:val="1"/>
          <w:sz w:val="24"/>
          <w:szCs w:val="24"/>
          <w:lang w:eastAsia="sk-SK"/>
        </w:rPr>
        <w:t>kaj</w:t>
      </w:r>
      <w:r w:rsidR="00583B36" w:rsidRPr="00026F66">
        <w:rPr>
          <w:rFonts w:ascii="Times New Roman" w:hAnsi="Liberation Serif"/>
          <w:kern w:val="1"/>
          <w:sz w:val="24"/>
          <w:szCs w:val="24"/>
          <w:lang w:eastAsia="sk-SK"/>
        </w:rPr>
        <w:t>ú</w:t>
      </w:r>
      <w:r w:rsidR="00583B36" w:rsidRPr="00026F66">
        <w:rPr>
          <w:rFonts w:ascii="Times New Roman" w:hAnsi="Liberation Serif"/>
          <w:kern w:val="1"/>
          <w:sz w:val="24"/>
          <w:szCs w:val="24"/>
          <w:lang w:eastAsia="sk-SK"/>
        </w:rPr>
        <w:t>ca sa aktu</w:t>
      </w:r>
      <w:r w:rsidR="00583B36" w:rsidRPr="00026F66">
        <w:rPr>
          <w:rFonts w:ascii="Times New Roman" w:hAnsi="Liberation Serif"/>
          <w:kern w:val="1"/>
          <w:sz w:val="24"/>
          <w:szCs w:val="24"/>
          <w:lang w:eastAsia="sk-SK"/>
        </w:rPr>
        <w:t>á</w:t>
      </w:r>
      <w:r w:rsidR="00583B36" w:rsidRPr="00026F66">
        <w:rPr>
          <w:rFonts w:ascii="Times New Roman" w:hAnsi="Liberation Serif"/>
          <w:kern w:val="1"/>
          <w:sz w:val="24"/>
          <w:szCs w:val="24"/>
          <w:lang w:eastAsia="sk-SK"/>
        </w:rPr>
        <w:t>lnosti v</w:t>
      </w:r>
      <w:r w:rsidR="00583B36" w:rsidRPr="00026F66">
        <w:rPr>
          <w:rFonts w:ascii="Times New Roman" w:hAnsi="Liberation Serif"/>
          <w:kern w:val="1"/>
          <w:sz w:val="24"/>
          <w:szCs w:val="24"/>
          <w:lang w:eastAsia="sk-SK"/>
        </w:rPr>
        <w:t>ý</w:t>
      </w:r>
      <w:r w:rsidR="00583B36" w:rsidRPr="00026F66">
        <w:rPr>
          <w:rFonts w:ascii="Times New Roman" w:hAnsi="Liberation Serif"/>
          <w:kern w:val="1"/>
          <w:sz w:val="24"/>
          <w:szCs w:val="24"/>
          <w:lang w:eastAsia="sk-SK"/>
        </w:rPr>
        <w:t>pisu z</w:t>
      </w:r>
      <w:r w:rsidR="00583B36" w:rsidRPr="00026F66">
        <w:rPr>
          <w:rFonts w:ascii="Times New Roman" w:hAnsi="Liberation Serif"/>
          <w:kern w:val="1"/>
          <w:sz w:val="24"/>
          <w:szCs w:val="24"/>
          <w:lang w:eastAsia="sk-SK"/>
        </w:rPr>
        <w:t> </w:t>
      </w:r>
      <w:r w:rsidR="00583B36" w:rsidRPr="00026F66">
        <w:rPr>
          <w:rFonts w:ascii="Times New Roman" w:hAnsi="Liberation Serif"/>
          <w:kern w:val="1"/>
          <w:sz w:val="24"/>
          <w:szCs w:val="24"/>
          <w:lang w:eastAsia="sk-SK"/>
        </w:rPr>
        <w:t xml:space="preserve">registra trestov, </w:t>
      </w:r>
      <w:r w:rsidR="00560470" w:rsidRPr="00026F66">
        <w:rPr>
          <w:rFonts w:ascii="Times New Roman" w:hAnsi="Liberation Serif"/>
          <w:kern w:val="1"/>
          <w:sz w:val="24"/>
          <w:szCs w:val="24"/>
          <w:lang w:eastAsia="sk-SK"/>
        </w:rPr>
        <w:t>nadbyto</w:t>
      </w:r>
      <w:r w:rsidR="00560470" w:rsidRPr="00026F66">
        <w:rPr>
          <w:rFonts w:ascii="Times New Roman" w:hAnsi="Liberation Serif"/>
          <w:kern w:val="1"/>
          <w:sz w:val="24"/>
          <w:szCs w:val="24"/>
          <w:lang w:eastAsia="sk-SK"/>
        </w:rPr>
        <w:t>č</w:t>
      </w:r>
      <w:r w:rsidR="00560470" w:rsidRPr="00026F66">
        <w:rPr>
          <w:rFonts w:ascii="Times New Roman" w:hAnsi="Liberation Serif"/>
          <w:kern w:val="1"/>
          <w:sz w:val="24"/>
          <w:szCs w:val="24"/>
          <w:lang w:eastAsia="sk-SK"/>
        </w:rPr>
        <w:t>n</w:t>
      </w:r>
      <w:r w:rsidR="00560470" w:rsidRPr="00026F66">
        <w:rPr>
          <w:rFonts w:ascii="Times New Roman" w:hAnsi="Liberation Serif"/>
          <w:kern w:val="1"/>
          <w:sz w:val="24"/>
          <w:szCs w:val="24"/>
          <w:lang w:eastAsia="sk-SK"/>
        </w:rPr>
        <w:t>á</w:t>
      </w:r>
      <w:r w:rsidR="00560470" w:rsidRPr="00026F66">
        <w:rPr>
          <w:rFonts w:ascii="Times New Roman" w:hAnsi="Liberation Serif"/>
          <w:kern w:val="1"/>
          <w:sz w:val="24"/>
          <w:szCs w:val="24"/>
          <w:lang w:eastAsia="sk-SK"/>
        </w:rPr>
        <w:t>.</w:t>
      </w:r>
    </w:p>
    <w:p w14:paraId="7EB3F37D" w14:textId="77777777" w:rsidR="00D41E00" w:rsidRPr="00026F66" w:rsidRDefault="00D41E00"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58910469" w14:textId="032E8505" w:rsidR="007501C0" w:rsidRPr="00026F66" w:rsidRDefault="007501C0"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bodu </w:t>
      </w:r>
      <w:r w:rsidR="000726F2">
        <w:rPr>
          <w:rFonts w:ascii="Times New Roman" w:hAnsi="Liberation Serif"/>
          <w:b/>
          <w:kern w:val="1"/>
          <w:sz w:val="24"/>
          <w:szCs w:val="24"/>
          <w:lang w:eastAsia="sk-SK"/>
        </w:rPr>
        <w:t>40</w:t>
      </w:r>
      <w:r w:rsidR="00F179B5" w:rsidRPr="00026F66">
        <w:rPr>
          <w:rFonts w:ascii="Times New Roman" w:hAnsi="Liberation Serif"/>
          <w:b/>
          <w:kern w:val="1"/>
          <w:sz w:val="24"/>
          <w:szCs w:val="24"/>
          <w:lang w:eastAsia="sk-SK"/>
        </w:rPr>
        <w:t xml:space="preserve"> </w:t>
      </w:r>
      <w:r w:rsidR="00560470" w:rsidRPr="00026F66">
        <w:rPr>
          <w:rFonts w:ascii="Times New Roman" w:hAnsi="Times New Roman"/>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560470" w:rsidRPr="00026F66">
        <w:rPr>
          <w:rFonts w:ascii="Times New Roman" w:hAnsi="Liberation Serif"/>
          <w:b/>
          <w:kern w:val="1"/>
          <w:sz w:val="24"/>
          <w:szCs w:val="24"/>
          <w:lang w:eastAsia="sk-SK"/>
        </w:rPr>
        <w:t>38</w:t>
      </w:r>
      <w:r w:rsidRPr="00026F66">
        <w:rPr>
          <w:rFonts w:ascii="Times New Roman" w:hAnsi="Liberation Serif"/>
          <w:b/>
          <w:kern w:val="1"/>
          <w:sz w:val="24"/>
          <w:szCs w:val="24"/>
          <w:lang w:eastAsia="sk-SK"/>
        </w:rPr>
        <w:t xml:space="preserve"> ods. </w:t>
      </w:r>
      <w:r w:rsidR="00560470" w:rsidRPr="00026F66">
        <w:rPr>
          <w:rFonts w:ascii="Times New Roman" w:hAnsi="Liberation Serif"/>
          <w:b/>
          <w:kern w:val="1"/>
          <w:sz w:val="24"/>
          <w:szCs w:val="24"/>
          <w:lang w:eastAsia="sk-SK"/>
        </w:rPr>
        <w:t>12 p</w:t>
      </w:r>
      <w:r w:rsidR="00560470" w:rsidRPr="00026F66">
        <w:rPr>
          <w:rFonts w:ascii="Times New Roman" w:hAnsi="Liberation Serif"/>
          <w:b/>
          <w:kern w:val="1"/>
          <w:sz w:val="24"/>
          <w:szCs w:val="24"/>
          <w:lang w:eastAsia="sk-SK"/>
        </w:rPr>
        <w:t>í</w:t>
      </w:r>
      <w:r w:rsidR="00560470" w:rsidRPr="00026F66">
        <w:rPr>
          <w:rFonts w:ascii="Times New Roman" w:hAnsi="Liberation Serif"/>
          <w:b/>
          <w:kern w:val="1"/>
          <w:sz w:val="24"/>
          <w:szCs w:val="24"/>
          <w:lang w:eastAsia="sk-SK"/>
        </w:rPr>
        <w:t>sm. c</w:t>
      </w:r>
      <w:r w:rsidRPr="00026F66">
        <w:rPr>
          <w:rFonts w:ascii="Times New Roman" w:hAnsi="Liberation Serif"/>
          <w:b/>
          <w:kern w:val="1"/>
          <w:sz w:val="24"/>
          <w:szCs w:val="24"/>
          <w:lang w:eastAsia="sk-SK"/>
        </w:rPr>
        <w:t>)</w:t>
      </w:r>
      <w:r w:rsidR="00560470" w:rsidRPr="00026F66">
        <w:rPr>
          <w:rFonts w:ascii="Times New Roman" w:hAnsi="Times New Roman"/>
          <w:b/>
          <w:kern w:val="1"/>
          <w:sz w:val="24"/>
          <w:szCs w:val="24"/>
          <w:lang w:eastAsia="sk-SK"/>
        </w:rPr>
        <w:t>]</w:t>
      </w:r>
    </w:p>
    <w:p w14:paraId="4E630FAD" w14:textId="77777777" w:rsidR="007501C0" w:rsidRPr="00026F66" w:rsidRDefault="007501C0"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495D5064" w14:textId="2FEA1333" w:rsidR="007501C0" w:rsidRPr="00026F66" w:rsidRDefault="00560470"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Navrhuje sa zoh</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adni</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skuto</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nos</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e kvalifika</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 predpoklad, ktor</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m je konkr</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tny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tudijn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 odbor, m</w:t>
      </w:r>
      <w:r w:rsidRPr="00026F66">
        <w:rPr>
          <w:rFonts w:ascii="Times New Roman" w:hAnsi="Liberation Serif"/>
          <w:kern w:val="1"/>
          <w:sz w:val="24"/>
          <w:szCs w:val="24"/>
          <w:lang w:eastAsia="sk-SK"/>
        </w:rPr>
        <w:t>ôž</w:t>
      </w:r>
      <w:r w:rsidRPr="00026F66">
        <w:rPr>
          <w:rFonts w:ascii="Times New Roman" w:hAnsi="Liberation Serif"/>
          <w:kern w:val="1"/>
          <w:sz w:val="24"/>
          <w:szCs w:val="24"/>
          <w:lang w:eastAsia="sk-SK"/>
        </w:rPr>
        <w:t>e vypl</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va</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aj z</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osobitn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ho predpisu (napr.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33 ods. 2 katastr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lneho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kona). </w:t>
      </w:r>
      <w:r w:rsidR="006B0E20" w:rsidRPr="00026F66">
        <w:rPr>
          <w:rFonts w:ascii="Times New Roman" w:hAnsi="Liberation Serif"/>
          <w:kern w:val="1"/>
          <w:sz w:val="24"/>
          <w:szCs w:val="24"/>
          <w:lang w:eastAsia="sk-SK"/>
        </w:rPr>
        <w:t>Ď</w:t>
      </w:r>
      <w:r w:rsidR="006B0E20" w:rsidRPr="00026F66">
        <w:rPr>
          <w:rFonts w:ascii="Times New Roman" w:hAnsi="Liberation Serif"/>
          <w:kern w:val="1"/>
          <w:sz w:val="24"/>
          <w:szCs w:val="24"/>
          <w:lang w:eastAsia="sk-SK"/>
        </w:rPr>
        <w:t>alej sa navrhuje flexibilnej</w:t>
      </w:r>
      <w:r w:rsidR="006B0E20" w:rsidRPr="00026F66">
        <w:rPr>
          <w:rFonts w:ascii="Times New Roman" w:hAnsi="Liberation Serif"/>
          <w:kern w:val="1"/>
          <w:sz w:val="24"/>
          <w:szCs w:val="24"/>
          <w:lang w:eastAsia="sk-SK"/>
        </w:rPr>
        <w:t>š</w:t>
      </w:r>
      <w:r w:rsidR="006B0E20" w:rsidRPr="00026F66">
        <w:rPr>
          <w:rFonts w:ascii="Times New Roman" w:hAnsi="Liberation Serif"/>
          <w:kern w:val="1"/>
          <w:sz w:val="24"/>
          <w:szCs w:val="24"/>
          <w:lang w:eastAsia="sk-SK"/>
        </w:rPr>
        <w:t xml:space="preserve">ia </w:t>
      </w:r>
      <w:r w:rsidR="006B0E20" w:rsidRPr="00026F66">
        <w:rPr>
          <w:rFonts w:ascii="Times New Roman" w:hAnsi="Liberation Serif"/>
          <w:kern w:val="1"/>
          <w:sz w:val="24"/>
          <w:szCs w:val="24"/>
          <w:lang w:eastAsia="sk-SK"/>
        </w:rPr>
        <w:t>ú</w:t>
      </w:r>
      <w:r w:rsidR="006B0E20" w:rsidRPr="00026F66">
        <w:rPr>
          <w:rFonts w:ascii="Times New Roman" w:hAnsi="Liberation Serif"/>
          <w:kern w:val="1"/>
          <w:sz w:val="24"/>
          <w:szCs w:val="24"/>
          <w:lang w:eastAsia="sk-SK"/>
        </w:rPr>
        <w:t>prava ur</w:t>
      </w:r>
      <w:r w:rsidR="006B0E20" w:rsidRPr="00026F66">
        <w:rPr>
          <w:rFonts w:ascii="Times New Roman" w:hAnsi="Liberation Serif"/>
          <w:kern w:val="1"/>
          <w:sz w:val="24"/>
          <w:szCs w:val="24"/>
          <w:lang w:eastAsia="sk-SK"/>
        </w:rPr>
        <w:t>č</w:t>
      </w:r>
      <w:r w:rsidR="006B0E20" w:rsidRPr="00026F66">
        <w:rPr>
          <w:rFonts w:ascii="Times New Roman" w:hAnsi="Liberation Serif"/>
          <w:kern w:val="1"/>
          <w:sz w:val="24"/>
          <w:szCs w:val="24"/>
          <w:lang w:eastAsia="sk-SK"/>
        </w:rPr>
        <w:t>ovania tak</w:t>
      </w:r>
      <w:r w:rsidR="006B0E20" w:rsidRPr="00026F66">
        <w:rPr>
          <w:rFonts w:ascii="Times New Roman" w:hAnsi="Liberation Serif"/>
          <w:kern w:val="1"/>
          <w:sz w:val="24"/>
          <w:szCs w:val="24"/>
          <w:lang w:eastAsia="sk-SK"/>
        </w:rPr>
        <w:t>é</w:t>
      </w:r>
      <w:r w:rsidR="006B0E20" w:rsidRPr="00026F66">
        <w:rPr>
          <w:rFonts w:ascii="Times New Roman" w:hAnsi="Liberation Serif"/>
          <w:kern w:val="1"/>
          <w:sz w:val="24"/>
          <w:szCs w:val="24"/>
          <w:lang w:eastAsia="sk-SK"/>
        </w:rPr>
        <w:t>hoto kvalifika</w:t>
      </w:r>
      <w:r w:rsidR="006B0E20" w:rsidRPr="00026F66">
        <w:rPr>
          <w:rFonts w:ascii="Times New Roman" w:hAnsi="Liberation Serif"/>
          <w:kern w:val="1"/>
          <w:sz w:val="24"/>
          <w:szCs w:val="24"/>
          <w:lang w:eastAsia="sk-SK"/>
        </w:rPr>
        <w:t>č</w:t>
      </w:r>
      <w:r w:rsidR="006B0E20" w:rsidRPr="00026F66">
        <w:rPr>
          <w:rFonts w:ascii="Times New Roman" w:hAnsi="Liberation Serif"/>
          <w:kern w:val="1"/>
          <w:sz w:val="24"/>
          <w:szCs w:val="24"/>
          <w:lang w:eastAsia="sk-SK"/>
        </w:rPr>
        <w:t>n</w:t>
      </w:r>
      <w:r w:rsidR="006B0E20" w:rsidRPr="00026F66">
        <w:rPr>
          <w:rFonts w:ascii="Times New Roman" w:hAnsi="Liberation Serif"/>
          <w:kern w:val="1"/>
          <w:sz w:val="24"/>
          <w:szCs w:val="24"/>
          <w:lang w:eastAsia="sk-SK"/>
        </w:rPr>
        <w:t>é</w:t>
      </w:r>
      <w:r w:rsidR="006B0E20" w:rsidRPr="00026F66">
        <w:rPr>
          <w:rFonts w:ascii="Times New Roman" w:hAnsi="Liberation Serif"/>
          <w:kern w:val="1"/>
          <w:sz w:val="24"/>
          <w:szCs w:val="24"/>
          <w:lang w:eastAsia="sk-SK"/>
        </w:rPr>
        <w:t xml:space="preserve">ho predpokladu zo strany </w:t>
      </w:r>
      <w:r w:rsidR="006B0E20" w:rsidRPr="00026F66">
        <w:rPr>
          <w:rFonts w:ascii="Times New Roman" w:hAnsi="Liberation Serif"/>
          <w:kern w:val="1"/>
          <w:sz w:val="24"/>
          <w:szCs w:val="24"/>
          <w:lang w:eastAsia="sk-SK"/>
        </w:rPr>
        <w:lastRenderedPageBreak/>
        <w:t>slu</w:t>
      </w:r>
      <w:r w:rsidR="006B0E20" w:rsidRPr="00026F66">
        <w:rPr>
          <w:rFonts w:ascii="Times New Roman" w:hAnsi="Liberation Serif"/>
          <w:kern w:val="1"/>
          <w:sz w:val="24"/>
          <w:szCs w:val="24"/>
          <w:lang w:eastAsia="sk-SK"/>
        </w:rPr>
        <w:t>ž</w:t>
      </w:r>
      <w:r w:rsidR="006B0E20" w:rsidRPr="00026F66">
        <w:rPr>
          <w:rFonts w:ascii="Times New Roman" w:hAnsi="Liberation Serif"/>
          <w:kern w:val="1"/>
          <w:sz w:val="24"/>
          <w:szCs w:val="24"/>
          <w:lang w:eastAsia="sk-SK"/>
        </w:rPr>
        <w:t>obn</w:t>
      </w:r>
      <w:r w:rsidR="006B0E20" w:rsidRPr="00026F66">
        <w:rPr>
          <w:rFonts w:ascii="Times New Roman" w:hAnsi="Liberation Serif"/>
          <w:kern w:val="1"/>
          <w:sz w:val="24"/>
          <w:szCs w:val="24"/>
          <w:lang w:eastAsia="sk-SK"/>
        </w:rPr>
        <w:t>é</w:t>
      </w:r>
      <w:r w:rsidR="006B0E20" w:rsidRPr="00026F66">
        <w:rPr>
          <w:rFonts w:ascii="Times New Roman" w:hAnsi="Liberation Serif"/>
          <w:kern w:val="1"/>
          <w:sz w:val="24"/>
          <w:szCs w:val="24"/>
          <w:lang w:eastAsia="sk-SK"/>
        </w:rPr>
        <w:t xml:space="preserve">ho </w:t>
      </w:r>
      <w:r w:rsidR="006B0E20" w:rsidRPr="00026F66">
        <w:rPr>
          <w:rFonts w:ascii="Times New Roman" w:hAnsi="Liberation Serif"/>
          <w:kern w:val="1"/>
          <w:sz w:val="24"/>
          <w:szCs w:val="24"/>
          <w:lang w:eastAsia="sk-SK"/>
        </w:rPr>
        <w:t>ú</w:t>
      </w:r>
      <w:r w:rsidR="006B0E20" w:rsidRPr="00026F66">
        <w:rPr>
          <w:rFonts w:ascii="Times New Roman" w:hAnsi="Liberation Serif"/>
          <w:kern w:val="1"/>
          <w:sz w:val="24"/>
          <w:szCs w:val="24"/>
          <w:lang w:eastAsia="sk-SK"/>
        </w:rPr>
        <w:t>radu</w:t>
      </w:r>
      <w:r w:rsidR="00583B36" w:rsidRPr="00026F66">
        <w:rPr>
          <w:rFonts w:ascii="Times New Roman" w:hAnsi="Liberation Serif"/>
          <w:kern w:val="1"/>
          <w:sz w:val="24"/>
          <w:szCs w:val="24"/>
          <w:lang w:eastAsia="sk-SK"/>
        </w:rPr>
        <w:t>, a to</w:t>
      </w:r>
      <w:r w:rsidR="006B0E20" w:rsidRPr="00026F66">
        <w:rPr>
          <w:rFonts w:ascii="Times New Roman" w:hAnsi="Liberation Serif"/>
          <w:kern w:val="1"/>
          <w:sz w:val="24"/>
          <w:szCs w:val="24"/>
          <w:lang w:eastAsia="sk-SK"/>
        </w:rPr>
        <w:t xml:space="preserve"> priamo v</w:t>
      </w:r>
      <w:r w:rsidR="006B0E20" w:rsidRPr="00026F66">
        <w:rPr>
          <w:rFonts w:ascii="Times New Roman" w:hAnsi="Liberation Serif"/>
          <w:kern w:val="1"/>
          <w:sz w:val="24"/>
          <w:szCs w:val="24"/>
          <w:lang w:eastAsia="sk-SK"/>
        </w:rPr>
        <w:t> </w:t>
      </w:r>
      <w:r w:rsidR="006B0E20" w:rsidRPr="00026F66">
        <w:rPr>
          <w:rFonts w:ascii="Times New Roman" w:hAnsi="Liberation Serif"/>
          <w:kern w:val="1"/>
          <w:sz w:val="24"/>
          <w:szCs w:val="24"/>
          <w:lang w:eastAsia="sk-SK"/>
        </w:rPr>
        <w:t xml:space="preserve">opise </w:t>
      </w:r>
      <w:r w:rsidR="006B0E20" w:rsidRPr="00026F66">
        <w:rPr>
          <w:rFonts w:ascii="Times New Roman" w:hAnsi="Liberation Serif"/>
          <w:kern w:val="1"/>
          <w:sz w:val="24"/>
          <w:szCs w:val="24"/>
          <w:lang w:eastAsia="sk-SK"/>
        </w:rPr>
        <w:t>š</w:t>
      </w:r>
      <w:r w:rsidR="006B0E20" w:rsidRPr="00026F66">
        <w:rPr>
          <w:rFonts w:ascii="Times New Roman" w:hAnsi="Liberation Serif"/>
          <w:kern w:val="1"/>
          <w:sz w:val="24"/>
          <w:szCs w:val="24"/>
          <w:lang w:eastAsia="sk-SK"/>
        </w:rPr>
        <w:t>t</w:t>
      </w:r>
      <w:r w:rsidR="006B0E20" w:rsidRPr="00026F66">
        <w:rPr>
          <w:rFonts w:ascii="Times New Roman" w:hAnsi="Liberation Serif"/>
          <w:kern w:val="1"/>
          <w:sz w:val="24"/>
          <w:szCs w:val="24"/>
          <w:lang w:eastAsia="sk-SK"/>
        </w:rPr>
        <w:t>á</w:t>
      </w:r>
      <w:r w:rsidR="006B0E20" w:rsidRPr="00026F66">
        <w:rPr>
          <w:rFonts w:ascii="Times New Roman" w:hAnsi="Liberation Serif"/>
          <w:kern w:val="1"/>
          <w:sz w:val="24"/>
          <w:szCs w:val="24"/>
          <w:lang w:eastAsia="sk-SK"/>
        </w:rPr>
        <w:t>tnozamestnaneck</w:t>
      </w:r>
      <w:r w:rsidR="006B0E20" w:rsidRPr="00026F66">
        <w:rPr>
          <w:rFonts w:ascii="Times New Roman" w:hAnsi="Liberation Serif"/>
          <w:kern w:val="1"/>
          <w:sz w:val="24"/>
          <w:szCs w:val="24"/>
          <w:lang w:eastAsia="sk-SK"/>
        </w:rPr>
        <w:t>é</w:t>
      </w:r>
      <w:r w:rsidR="006B0E20" w:rsidRPr="00026F66">
        <w:rPr>
          <w:rFonts w:ascii="Times New Roman" w:hAnsi="Liberation Serif"/>
          <w:kern w:val="1"/>
          <w:sz w:val="24"/>
          <w:szCs w:val="24"/>
          <w:lang w:eastAsia="sk-SK"/>
        </w:rPr>
        <w:t>ho miesta, bez potreby upravova</w:t>
      </w:r>
      <w:r w:rsidR="006B0E20" w:rsidRPr="00026F66">
        <w:rPr>
          <w:rFonts w:ascii="Times New Roman" w:hAnsi="Liberation Serif"/>
          <w:kern w:val="1"/>
          <w:sz w:val="24"/>
          <w:szCs w:val="24"/>
          <w:lang w:eastAsia="sk-SK"/>
        </w:rPr>
        <w:t>ť</w:t>
      </w:r>
      <w:r w:rsidR="006B0E20" w:rsidRPr="00026F66">
        <w:rPr>
          <w:rFonts w:ascii="Times New Roman" w:hAnsi="Liberation Serif"/>
          <w:kern w:val="1"/>
          <w:sz w:val="24"/>
          <w:szCs w:val="24"/>
          <w:lang w:eastAsia="sk-SK"/>
        </w:rPr>
        <w:t xml:space="preserve"> vopred tieto po</w:t>
      </w:r>
      <w:r w:rsidR="006B0E20" w:rsidRPr="00026F66">
        <w:rPr>
          <w:rFonts w:ascii="Times New Roman" w:hAnsi="Liberation Serif"/>
          <w:kern w:val="1"/>
          <w:sz w:val="24"/>
          <w:szCs w:val="24"/>
          <w:lang w:eastAsia="sk-SK"/>
        </w:rPr>
        <w:t>ž</w:t>
      </w:r>
      <w:r w:rsidR="006B0E20" w:rsidRPr="00026F66">
        <w:rPr>
          <w:rFonts w:ascii="Times New Roman" w:hAnsi="Liberation Serif"/>
          <w:kern w:val="1"/>
          <w:sz w:val="24"/>
          <w:szCs w:val="24"/>
          <w:lang w:eastAsia="sk-SK"/>
        </w:rPr>
        <w:t>iadavky v</w:t>
      </w:r>
      <w:r w:rsidR="006B0E20" w:rsidRPr="00026F66">
        <w:rPr>
          <w:rFonts w:ascii="Times New Roman" w:hAnsi="Liberation Serif"/>
          <w:kern w:val="1"/>
          <w:sz w:val="24"/>
          <w:szCs w:val="24"/>
          <w:lang w:eastAsia="sk-SK"/>
        </w:rPr>
        <w:t> </w:t>
      </w:r>
      <w:r w:rsidR="006B0E20" w:rsidRPr="00026F66">
        <w:rPr>
          <w:rFonts w:ascii="Times New Roman" w:hAnsi="Liberation Serif"/>
          <w:kern w:val="1"/>
          <w:sz w:val="24"/>
          <w:szCs w:val="24"/>
          <w:lang w:eastAsia="sk-SK"/>
        </w:rPr>
        <w:t>slu</w:t>
      </w:r>
      <w:r w:rsidR="006B0E20" w:rsidRPr="00026F66">
        <w:rPr>
          <w:rFonts w:ascii="Times New Roman" w:hAnsi="Liberation Serif"/>
          <w:kern w:val="1"/>
          <w:sz w:val="24"/>
          <w:szCs w:val="24"/>
          <w:lang w:eastAsia="sk-SK"/>
        </w:rPr>
        <w:t>ž</w:t>
      </w:r>
      <w:r w:rsidR="006B0E20" w:rsidRPr="00026F66">
        <w:rPr>
          <w:rFonts w:ascii="Times New Roman" w:hAnsi="Liberation Serif"/>
          <w:kern w:val="1"/>
          <w:sz w:val="24"/>
          <w:szCs w:val="24"/>
          <w:lang w:eastAsia="sk-SK"/>
        </w:rPr>
        <w:t>obnom predpise.</w:t>
      </w:r>
    </w:p>
    <w:p w14:paraId="1BE1DF6D" w14:textId="77777777" w:rsidR="007501C0" w:rsidRPr="00026F66" w:rsidRDefault="007501C0"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p>
    <w:p w14:paraId="13839CE9" w14:textId="599AD883" w:rsidR="00D32826" w:rsidRPr="00026F66" w:rsidRDefault="00D32826"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00A305DC">
        <w:rPr>
          <w:rFonts w:ascii="Times New Roman" w:hAnsi="Liberation Serif"/>
          <w:b/>
          <w:kern w:val="1"/>
          <w:sz w:val="24"/>
          <w:szCs w:val="24"/>
          <w:lang w:eastAsia="sk-SK"/>
        </w:rPr>
        <w:t xml:space="preserve">bodu </w:t>
      </w:r>
      <w:r w:rsidR="000726F2">
        <w:rPr>
          <w:rFonts w:ascii="Times New Roman" w:hAnsi="Liberation Serif"/>
          <w:b/>
          <w:kern w:val="1"/>
          <w:sz w:val="24"/>
          <w:szCs w:val="24"/>
          <w:lang w:eastAsia="sk-SK"/>
        </w:rPr>
        <w:t>41</w:t>
      </w:r>
      <w:r w:rsidR="006D10FA"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38 ods. 15</w:t>
      </w:r>
      <w:r w:rsidR="00FC32FB">
        <w:rPr>
          <w:rFonts w:ascii="Times New Roman" w:hAnsi="Liberation Serif"/>
          <w:b/>
          <w:kern w:val="1"/>
          <w:sz w:val="24"/>
          <w:szCs w:val="24"/>
          <w:lang w:eastAsia="sk-SK"/>
        </w:rPr>
        <w:t xml:space="preserve"> a 16</w:t>
      </w:r>
      <w:r w:rsidRPr="00026F66">
        <w:rPr>
          <w:rFonts w:ascii="Times New Roman" w:hAnsi="Liberation Serif"/>
          <w:b/>
          <w:kern w:val="1"/>
          <w:sz w:val="24"/>
          <w:szCs w:val="24"/>
          <w:lang w:eastAsia="sk-SK"/>
        </w:rPr>
        <w:t>)</w:t>
      </w:r>
    </w:p>
    <w:p w14:paraId="3635CAEE" w14:textId="2ABADCCD" w:rsidR="00D32826" w:rsidRPr="00026F66" w:rsidRDefault="00D32826"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4A05B607" w14:textId="2A66C66E" w:rsidR="00FC32FB" w:rsidRPr="00FC32FB" w:rsidRDefault="00FC32FB" w:rsidP="00FC32FB">
      <w:pPr>
        <w:jc w:val="both"/>
        <w:rPr>
          <w:rFonts w:ascii="Times New Roman" w:eastAsiaTheme="minorHAnsi" w:hAnsi="Times New Roman"/>
          <w:sz w:val="24"/>
          <w:szCs w:val="24"/>
        </w:rPr>
      </w:pPr>
      <w:r w:rsidRPr="00FC32FB">
        <w:rPr>
          <w:rFonts w:ascii="Times New Roman" w:eastAsiaTheme="minorHAnsi" w:hAnsi="Times New Roman"/>
          <w:sz w:val="24"/>
          <w:szCs w:val="24"/>
        </w:rPr>
        <w:t>Účelom novelizácie § 38 ods. 15 je zohľadnenie súvisiacich zmien v právnej úprave uznávania dokladov o</w:t>
      </w:r>
      <w:r w:rsidR="00F179B5">
        <w:rPr>
          <w:rFonts w:ascii="Times New Roman" w:eastAsiaTheme="minorHAnsi" w:hAnsi="Times New Roman"/>
          <w:sz w:val="24"/>
          <w:szCs w:val="24"/>
        </w:rPr>
        <w:t> </w:t>
      </w:r>
      <w:r w:rsidRPr="00FC32FB">
        <w:rPr>
          <w:rFonts w:ascii="Times New Roman" w:eastAsiaTheme="minorHAnsi" w:hAnsi="Times New Roman"/>
          <w:sz w:val="24"/>
          <w:szCs w:val="24"/>
        </w:rPr>
        <w:t>vzdelaní</w:t>
      </w:r>
      <w:r w:rsidR="00F179B5">
        <w:rPr>
          <w:rFonts w:ascii="Times New Roman" w:eastAsiaTheme="minorHAnsi" w:hAnsi="Times New Roman"/>
          <w:sz w:val="24"/>
          <w:szCs w:val="24"/>
        </w:rPr>
        <w:t xml:space="preserve"> získanom v zahraničí</w:t>
      </w:r>
      <w:r w:rsidRPr="00FC32FB">
        <w:rPr>
          <w:rFonts w:ascii="Times New Roman" w:eastAsiaTheme="minorHAnsi" w:hAnsi="Times New Roman"/>
          <w:sz w:val="24"/>
          <w:szCs w:val="24"/>
        </w:rPr>
        <w:t>, ktorá nadobúda účinnosť 1. marca 2025 (zákon č. 400/2024 Z. z. ktorým sa mení a dopĺňa zákon č. 422/2015 Z. z. o uznávaní dokladov o vzdelaní a o uznávaní odborných kvalifikácií a o zmene a doplnení niektorých zákonov v znení neskorších predpisov).</w:t>
      </w:r>
    </w:p>
    <w:p w14:paraId="58250F2C" w14:textId="7DD69E93" w:rsidR="00FC32FB" w:rsidRPr="00FC32FB" w:rsidRDefault="00FC32FB" w:rsidP="00FC32FB">
      <w:pPr>
        <w:jc w:val="both"/>
        <w:rPr>
          <w:rFonts w:ascii="Times New Roman" w:eastAsiaTheme="minorHAnsi" w:hAnsi="Times New Roman"/>
          <w:sz w:val="24"/>
          <w:szCs w:val="24"/>
        </w:rPr>
      </w:pPr>
      <w:r w:rsidRPr="00FC32FB">
        <w:rPr>
          <w:rFonts w:ascii="Times New Roman" w:eastAsiaTheme="minorHAnsi" w:hAnsi="Times New Roman"/>
          <w:sz w:val="24"/>
          <w:szCs w:val="24"/>
        </w:rPr>
        <w:t>Tzv. základný spôsob preukazovania získaného vysokoškolského vzdelania</w:t>
      </w:r>
      <w:r w:rsidR="00F179B5">
        <w:rPr>
          <w:rFonts w:ascii="Times New Roman" w:eastAsiaTheme="minorHAnsi" w:hAnsi="Times New Roman"/>
          <w:sz w:val="24"/>
          <w:szCs w:val="24"/>
        </w:rPr>
        <w:t xml:space="preserve"> získaného v zahraničí</w:t>
      </w:r>
      <w:r w:rsidRPr="00FC32FB">
        <w:rPr>
          <w:rFonts w:ascii="Times New Roman" w:eastAsiaTheme="minorHAnsi" w:hAnsi="Times New Roman"/>
          <w:sz w:val="24"/>
          <w:szCs w:val="24"/>
        </w:rPr>
        <w:t xml:space="preserve"> zostáva nezmenený</w:t>
      </w:r>
      <w:r w:rsidR="00520FA5">
        <w:rPr>
          <w:rFonts w:ascii="Times New Roman" w:eastAsiaTheme="minorHAnsi" w:hAnsi="Times New Roman"/>
          <w:sz w:val="24"/>
          <w:szCs w:val="24"/>
        </w:rPr>
        <w:t xml:space="preserve"> </w:t>
      </w:r>
      <w:r w:rsidR="00520FA5" w:rsidRPr="00FC32FB">
        <w:rPr>
          <w:rFonts w:ascii="Times New Roman" w:eastAsiaTheme="minorHAnsi" w:hAnsi="Times New Roman"/>
          <w:sz w:val="24"/>
          <w:szCs w:val="24"/>
        </w:rPr>
        <w:t>(</w:t>
      </w:r>
      <w:r w:rsidR="00520FA5">
        <w:rPr>
          <w:rFonts w:ascii="Times New Roman" w:eastAsiaTheme="minorHAnsi" w:hAnsi="Times New Roman"/>
          <w:sz w:val="24"/>
          <w:szCs w:val="24"/>
        </w:rPr>
        <w:t>predkladá sa doklad o vzdelaní  a dodatku k diplomu, resp. ich kópie a osvedčený preklad do štátneho jazyka</w:t>
      </w:r>
      <w:r w:rsidR="00520FA5" w:rsidRPr="00FC32FB">
        <w:rPr>
          <w:rFonts w:ascii="Times New Roman" w:eastAsiaTheme="minorHAnsi" w:hAnsi="Times New Roman"/>
          <w:sz w:val="24"/>
          <w:szCs w:val="24"/>
        </w:rPr>
        <w:t>)</w:t>
      </w:r>
      <w:r w:rsidRPr="00FC32FB">
        <w:rPr>
          <w:rFonts w:ascii="Times New Roman" w:eastAsiaTheme="minorHAnsi" w:hAnsi="Times New Roman"/>
          <w:sz w:val="24"/>
          <w:szCs w:val="24"/>
        </w:rPr>
        <w:t>. Tzv. alternatívny spôsob preukazovania získaného vysokoškolského vzdelania sa dopĺňa v nadväznosti na uvedenú novelu zákona č. 422/2015 Z. z. – kópiu rozhodnutia bude možné nahradiť kópiou doložky o uznaní stupňa zahraničného vzdelania v spojení s kópiou osvedčeného prekladu dokladu o vzdelaní (právny režim doložky upravuje § 39a zákona č. 422/2015 Z. z. v znení zákona č. 400/2024 Z. z.). To znamená, že uchádzač (podľa doplnenej úpravy) môže predložiť:</w:t>
      </w:r>
    </w:p>
    <w:p w14:paraId="20C3E2A7" w14:textId="5DD862EF" w:rsidR="00FC32FB" w:rsidRPr="00FC32FB" w:rsidRDefault="00FC32FB" w:rsidP="00FC32FB">
      <w:pPr>
        <w:numPr>
          <w:ilvl w:val="0"/>
          <w:numId w:val="50"/>
        </w:numPr>
        <w:ind w:left="284" w:hanging="284"/>
        <w:contextualSpacing/>
        <w:jc w:val="both"/>
        <w:rPr>
          <w:rFonts w:ascii="Times New Roman" w:eastAsiaTheme="minorHAnsi" w:hAnsi="Times New Roman"/>
          <w:sz w:val="24"/>
          <w:szCs w:val="24"/>
        </w:rPr>
      </w:pPr>
      <w:r w:rsidRPr="00FC32FB">
        <w:rPr>
          <w:rFonts w:ascii="Times New Roman" w:eastAsiaTheme="minorHAnsi" w:hAnsi="Times New Roman"/>
          <w:sz w:val="24"/>
          <w:szCs w:val="24"/>
        </w:rPr>
        <w:t>kópiu dokladu o získaní vysokoškolského vzdelania</w:t>
      </w:r>
      <w:r w:rsidR="00EA2AAD">
        <w:rPr>
          <w:rFonts w:ascii="Times New Roman" w:eastAsiaTheme="minorHAnsi" w:hAnsi="Times New Roman"/>
          <w:sz w:val="24"/>
          <w:szCs w:val="24"/>
        </w:rPr>
        <w:t xml:space="preserve">, </w:t>
      </w:r>
      <w:r w:rsidR="00EA2AAD" w:rsidRPr="00FC32FB">
        <w:rPr>
          <w:rFonts w:ascii="Times New Roman" w:eastAsiaTheme="minorHAnsi" w:hAnsi="Times New Roman"/>
          <w:sz w:val="24"/>
          <w:szCs w:val="24"/>
        </w:rPr>
        <w:t>kópiu osvedčeného prekladu tohto dokladu</w:t>
      </w:r>
      <w:r w:rsidRPr="00FC32FB">
        <w:rPr>
          <w:rFonts w:ascii="Times New Roman" w:eastAsiaTheme="minorHAnsi" w:hAnsi="Times New Roman"/>
          <w:sz w:val="24"/>
          <w:szCs w:val="24"/>
        </w:rPr>
        <w:t xml:space="preserve"> a kópiu rozhodnutia, alebo</w:t>
      </w:r>
    </w:p>
    <w:p w14:paraId="15DAE814" w14:textId="77777777" w:rsidR="00FC32FB" w:rsidRPr="00FC32FB" w:rsidRDefault="00FC32FB" w:rsidP="00FC32FB">
      <w:pPr>
        <w:numPr>
          <w:ilvl w:val="0"/>
          <w:numId w:val="50"/>
        </w:numPr>
        <w:ind w:left="284" w:hanging="284"/>
        <w:contextualSpacing/>
        <w:jc w:val="both"/>
        <w:rPr>
          <w:rFonts w:ascii="Times New Roman" w:eastAsiaTheme="minorHAnsi" w:hAnsi="Times New Roman"/>
          <w:sz w:val="24"/>
          <w:szCs w:val="24"/>
        </w:rPr>
      </w:pPr>
      <w:r w:rsidRPr="00FC32FB">
        <w:rPr>
          <w:rFonts w:ascii="Times New Roman" w:eastAsiaTheme="minorHAnsi" w:hAnsi="Times New Roman"/>
          <w:sz w:val="24"/>
          <w:szCs w:val="24"/>
        </w:rPr>
        <w:t>kópiu dokladu o získaní vysokoškolského vzdelania, kópiu osvedčeného prekladu tohto dokladu a kópiu doložky o uznaní stupňa zahraničného vzdelania.</w:t>
      </w:r>
    </w:p>
    <w:p w14:paraId="7A3CFDF9" w14:textId="77777777" w:rsidR="00556A33" w:rsidRDefault="00556A33" w:rsidP="00556A33">
      <w:pPr>
        <w:spacing w:after="0"/>
        <w:jc w:val="both"/>
        <w:rPr>
          <w:rFonts w:ascii="Times New Roman" w:eastAsiaTheme="minorHAnsi" w:hAnsi="Times New Roman"/>
          <w:sz w:val="24"/>
          <w:szCs w:val="24"/>
        </w:rPr>
      </w:pPr>
    </w:p>
    <w:p w14:paraId="0A05FEB7" w14:textId="630ECADC" w:rsidR="00FC32FB" w:rsidRPr="00FC32FB" w:rsidRDefault="00FC32FB" w:rsidP="00556A33">
      <w:pPr>
        <w:spacing w:after="0"/>
        <w:jc w:val="both"/>
        <w:rPr>
          <w:rFonts w:ascii="Times New Roman" w:eastAsiaTheme="minorHAnsi" w:hAnsi="Times New Roman"/>
          <w:sz w:val="24"/>
          <w:szCs w:val="24"/>
        </w:rPr>
      </w:pPr>
      <w:r w:rsidRPr="00FC32FB">
        <w:rPr>
          <w:rFonts w:ascii="Times New Roman" w:eastAsiaTheme="minorHAnsi" w:hAnsi="Times New Roman"/>
          <w:sz w:val="24"/>
          <w:szCs w:val="24"/>
        </w:rPr>
        <w:t>Súčasne sa špecifikujú prípady, v ktorých bude môcť služobný úrad vyzvať uchádzača, aby predložil rozhodnutie o uznaní vzdelania (</w:t>
      </w:r>
      <w:r w:rsidRPr="00FC32FB">
        <w:rPr>
          <w:rFonts w:ascii="Times New Roman" w:eastAsiaTheme="minorHAnsi" w:hAnsi="Times New Roman" w:cstheme="minorBidi"/>
          <w:sz w:val="24"/>
          <w:szCs w:val="24"/>
        </w:rPr>
        <w:t>úplného stredného, vyššieho odborného alebo vysokoškolského)</w:t>
      </w:r>
      <w:r w:rsidRPr="00FC32FB">
        <w:rPr>
          <w:rFonts w:ascii="Times New Roman" w:eastAsiaTheme="minorHAnsi" w:hAnsi="Times New Roman"/>
          <w:sz w:val="24"/>
          <w:szCs w:val="24"/>
        </w:rPr>
        <w:t xml:space="preserve"> podľa zákona č. 422/2015 Z. z</w:t>
      </w:r>
      <w:r w:rsidRPr="00FC32FB">
        <w:rPr>
          <w:rFonts w:ascii="Times New Roman" w:eastAsiaTheme="minorHAnsi" w:hAnsi="Times New Roman" w:cstheme="minorBidi"/>
          <w:sz w:val="24"/>
          <w:szCs w:val="24"/>
        </w:rPr>
        <w:t>.</w:t>
      </w:r>
      <w:r w:rsidRPr="00FC32FB">
        <w:rPr>
          <w:rFonts w:ascii="Times New Roman" w:eastAsiaTheme="minorHAnsi" w:hAnsi="Times New Roman"/>
          <w:sz w:val="24"/>
          <w:szCs w:val="24"/>
        </w:rPr>
        <w:t xml:space="preserve"> V tomto smere bude podstatný obsah komunikácie služobného úradu smerom k uchádzačovi – je dôležité upozorniť uchádzača na spôsob uznávania dokladov o vzdelaní v príslu</w:t>
      </w:r>
      <w:r w:rsidR="00554F97">
        <w:rPr>
          <w:rFonts w:ascii="Times New Roman" w:eastAsiaTheme="minorHAnsi" w:hAnsi="Times New Roman"/>
          <w:sz w:val="24"/>
          <w:szCs w:val="24"/>
        </w:rPr>
        <w:t>šnom študijnom (§ 33 a </w:t>
      </w:r>
      <w:r w:rsidR="00520FA5">
        <w:rPr>
          <w:rFonts w:ascii="Times New Roman" w:eastAsiaTheme="minorHAnsi" w:hAnsi="Times New Roman"/>
          <w:sz w:val="24"/>
          <w:szCs w:val="24"/>
        </w:rPr>
        <w:t>nasledujúce</w:t>
      </w:r>
      <w:r w:rsidRPr="00FC32FB">
        <w:rPr>
          <w:rFonts w:ascii="Times New Roman" w:eastAsiaTheme="minorHAnsi" w:hAnsi="Times New Roman"/>
          <w:sz w:val="24"/>
          <w:szCs w:val="24"/>
        </w:rPr>
        <w:t xml:space="preserve"> v spojení s § 60 zákona č. 422/2015 Z. z.) a vyžiadať o predloženie relevantného dokladu – rozhodnutia o uznaní vzdelania, pokiaľ ide o stupeň vzdelania alebo študijný odbor. Požadovať od uchádzača kópiu rozhodnutia podľa odseku 15 </w:t>
      </w:r>
      <w:r w:rsidR="00EA2AAD">
        <w:rPr>
          <w:rFonts w:ascii="Times New Roman" w:eastAsiaTheme="minorHAnsi" w:hAnsi="Times New Roman"/>
          <w:sz w:val="24"/>
          <w:szCs w:val="24"/>
        </w:rPr>
        <w:t xml:space="preserve">štvrtej </w:t>
      </w:r>
      <w:r w:rsidRPr="00FC32FB">
        <w:rPr>
          <w:rFonts w:ascii="Times New Roman" w:eastAsiaTheme="minorHAnsi" w:hAnsi="Times New Roman"/>
          <w:sz w:val="24"/>
          <w:szCs w:val="24"/>
        </w:rPr>
        <w:t>vety bude teda možné len v prípadoch, ak nie je z predložených dokladov zrejmý získaný stupeň vzdelania alebo požadovaný študijný odbor (ak konkrétny študijný odbor patrí medzi kvalifikačné predpoklady na obsadzovanom štátnozamestnaneckom mieste).</w:t>
      </w:r>
    </w:p>
    <w:p w14:paraId="6564F2F3" w14:textId="77777777" w:rsidR="00D32826" w:rsidRPr="00026F66" w:rsidRDefault="00D32826"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43451CEF" w14:textId="3F2D2B20" w:rsidR="007501C0" w:rsidRPr="00026F66" w:rsidRDefault="007501C0"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006B0E20" w:rsidRPr="00026F66">
        <w:rPr>
          <w:rFonts w:ascii="Times New Roman" w:hAnsi="Liberation Serif"/>
          <w:b/>
          <w:kern w:val="1"/>
          <w:sz w:val="24"/>
          <w:szCs w:val="24"/>
          <w:lang w:eastAsia="sk-SK"/>
        </w:rPr>
        <w:t> </w:t>
      </w:r>
      <w:r w:rsidR="009F6AC9" w:rsidRPr="00026F66">
        <w:rPr>
          <w:rFonts w:ascii="Times New Roman" w:hAnsi="Liberation Serif"/>
          <w:b/>
          <w:kern w:val="1"/>
          <w:sz w:val="24"/>
          <w:szCs w:val="24"/>
          <w:lang w:eastAsia="sk-SK"/>
        </w:rPr>
        <w:t>bodu</w:t>
      </w:r>
      <w:r w:rsidR="00A305DC">
        <w:rPr>
          <w:rFonts w:ascii="Times New Roman" w:hAnsi="Liberation Serif"/>
          <w:b/>
          <w:kern w:val="1"/>
          <w:sz w:val="24"/>
          <w:szCs w:val="24"/>
          <w:lang w:eastAsia="sk-SK"/>
        </w:rPr>
        <w:t xml:space="preserve"> </w:t>
      </w:r>
      <w:r w:rsidR="000726F2">
        <w:rPr>
          <w:rFonts w:ascii="Times New Roman" w:hAnsi="Liberation Serif"/>
          <w:b/>
          <w:kern w:val="1"/>
          <w:sz w:val="24"/>
          <w:szCs w:val="24"/>
          <w:lang w:eastAsia="sk-SK"/>
        </w:rPr>
        <w:t>42</w:t>
      </w:r>
      <w:r w:rsidR="00520FA5"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6B0E20" w:rsidRPr="00026F66">
        <w:rPr>
          <w:rFonts w:ascii="Times New Roman" w:hAnsi="Liberation Serif"/>
          <w:b/>
          <w:kern w:val="1"/>
          <w:sz w:val="24"/>
          <w:szCs w:val="24"/>
          <w:lang w:eastAsia="sk-SK"/>
        </w:rPr>
        <w:t>38</w:t>
      </w:r>
      <w:r w:rsidRPr="00026F66">
        <w:rPr>
          <w:rFonts w:ascii="Times New Roman" w:hAnsi="Liberation Serif"/>
          <w:b/>
          <w:kern w:val="1"/>
          <w:sz w:val="24"/>
          <w:szCs w:val="24"/>
          <w:lang w:eastAsia="sk-SK"/>
        </w:rPr>
        <w:t xml:space="preserve"> ods. </w:t>
      </w:r>
      <w:r w:rsidR="006B0E20" w:rsidRPr="00026F66">
        <w:rPr>
          <w:rFonts w:ascii="Times New Roman" w:hAnsi="Liberation Serif"/>
          <w:b/>
          <w:kern w:val="1"/>
          <w:sz w:val="24"/>
          <w:szCs w:val="24"/>
          <w:lang w:eastAsia="sk-SK"/>
        </w:rPr>
        <w:t>1</w:t>
      </w:r>
      <w:r w:rsidR="009F6AC9" w:rsidRPr="00026F66">
        <w:rPr>
          <w:rFonts w:ascii="Times New Roman" w:hAnsi="Liberation Serif"/>
          <w:b/>
          <w:kern w:val="1"/>
          <w:sz w:val="24"/>
          <w:szCs w:val="24"/>
          <w:lang w:eastAsia="sk-SK"/>
        </w:rPr>
        <w:t>7</w:t>
      </w:r>
      <w:r w:rsidR="006B0E20" w:rsidRPr="00026F66">
        <w:rPr>
          <w:rFonts w:ascii="Times New Roman" w:hAnsi="Liberation Serif"/>
          <w:b/>
          <w:kern w:val="1"/>
          <w:sz w:val="24"/>
          <w:szCs w:val="24"/>
          <w:lang w:eastAsia="sk-SK"/>
        </w:rPr>
        <w:t xml:space="preserve"> a</w:t>
      </w:r>
      <w:r w:rsidR="00AB5BE7" w:rsidRPr="00026F66">
        <w:rPr>
          <w:rFonts w:ascii="Times New Roman" w:hAnsi="Liberation Serif"/>
          <w:b/>
          <w:kern w:val="1"/>
          <w:sz w:val="24"/>
          <w:szCs w:val="24"/>
          <w:lang w:eastAsia="sk-SK"/>
        </w:rPr>
        <w:t xml:space="preserve"> </w:t>
      </w:r>
      <w:r w:rsidR="00520FA5" w:rsidRPr="00026F66">
        <w:rPr>
          <w:rFonts w:ascii="Times New Roman" w:hAnsi="Liberation Serif"/>
          <w:b/>
          <w:kern w:val="1"/>
          <w:sz w:val="24"/>
          <w:szCs w:val="24"/>
          <w:lang w:eastAsia="sk-SK"/>
        </w:rPr>
        <w:t>1</w:t>
      </w:r>
      <w:r w:rsidR="002A0CB5">
        <w:rPr>
          <w:rFonts w:ascii="Times New Roman" w:hAnsi="Liberation Serif"/>
          <w:b/>
          <w:kern w:val="1"/>
          <w:sz w:val="24"/>
          <w:szCs w:val="24"/>
          <w:lang w:eastAsia="sk-SK"/>
        </w:rPr>
        <w:t>8</w:t>
      </w:r>
      <w:r w:rsidRPr="00026F66">
        <w:rPr>
          <w:rFonts w:ascii="Times New Roman" w:hAnsi="Liberation Serif"/>
          <w:b/>
          <w:kern w:val="1"/>
          <w:sz w:val="24"/>
          <w:szCs w:val="24"/>
          <w:lang w:eastAsia="sk-SK"/>
        </w:rPr>
        <w:t>)</w:t>
      </w:r>
    </w:p>
    <w:p w14:paraId="4D73C97A" w14:textId="77777777" w:rsidR="007501C0" w:rsidRPr="00026F66" w:rsidRDefault="007501C0"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p>
    <w:p w14:paraId="4F859A1D" w14:textId="2B02D7B7" w:rsidR="00520FA5" w:rsidRDefault="00E21015"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r>
        <w:rPr>
          <w:rFonts w:ascii="Times New Roman" w:hAnsi="Liberation Serif"/>
          <w:kern w:val="1"/>
          <w:sz w:val="24"/>
          <w:szCs w:val="24"/>
          <w:lang w:eastAsia="sk-SK"/>
        </w:rPr>
        <w:t>Ofici</w:t>
      </w:r>
      <w:r>
        <w:rPr>
          <w:rFonts w:ascii="Times New Roman" w:hAnsi="Liberation Serif"/>
          <w:kern w:val="1"/>
          <w:sz w:val="24"/>
          <w:szCs w:val="24"/>
          <w:lang w:eastAsia="sk-SK"/>
        </w:rPr>
        <w:t>á</w:t>
      </w:r>
      <w:r>
        <w:rPr>
          <w:rFonts w:ascii="Times New Roman" w:hAnsi="Liberation Serif"/>
          <w:kern w:val="1"/>
          <w:sz w:val="24"/>
          <w:szCs w:val="24"/>
          <w:lang w:eastAsia="sk-SK"/>
        </w:rPr>
        <w:t>lny doklad o</w:t>
      </w:r>
      <w:r>
        <w:rPr>
          <w:rFonts w:ascii="Times New Roman" w:hAnsi="Liberation Serif"/>
          <w:kern w:val="1"/>
          <w:sz w:val="24"/>
          <w:szCs w:val="24"/>
          <w:lang w:eastAsia="sk-SK"/>
        </w:rPr>
        <w:t> ú</w:t>
      </w:r>
      <w:r>
        <w:rPr>
          <w:rFonts w:ascii="Times New Roman" w:hAnsi="Liberation Serif"/>
          <w:kern w:val="1"/>
          <w:sz w:val="24"/>
          <w:szCs w:val="24"/>
          <w:lang w:eastAsia="sk-SK"/>
        </w:rPr>
        <w:t>spe</w:t>
      </w:r>
      <w:r>
        <w:rPr>
          <w:rFonts w:ascii="Times New Roman" w:hAnsi="Liberation Serif"/>
          <w:kern w:val="1"/>
          <w:sz w:val="24"/>
          <w:szCs w:val="24"/>
          <w:lang w:eastAsia="sk-SK"/>
        </w:rPr>
        <w:t>š</w:t>
      </w:r>
      <w:r>
        <w:rPr>
          <w:rFonts w:ascii="Times New Roman" w:hAnsi="Liberation Serif"/>
          <w:kern w:val="1"/>
          <w:sz w:val="24"/>
          <w:szCs w:val="24"/>
          <w:lang w:eastAsia="sk-SK"/>
        </w:rPr>
        <w:t>nom skon</w:t>
      </w:r>
      <w:r>
        <w:rPr>
          <w:rFonts w:ascii="Times New Roman" w:hAnsi="Liberation Serif"/>
          <w:kern w:val="1"/>
          <w:sz w:val="24"/>
          <w:szCs w:val="24"/>
          <w:lang w:eastAsia="sk-SK"/>
        </w:rPr>
        <w:t>č</w:t>
      </w:r>
      <w:r>
        <w:rPr>
          <w:rFonts w:ascii="Times New Roman" w:hAnsi="Liberation Serif"/>
          <w:kern w:val="1"/>
          <w:sz w:val="24"/>
          <w:szCs w:val="24"/>
          <w:lang w:eastAsia="sk-SK"/>
        </w:rPr>
        <w:t>en</w:t>
      </w:r>
      <w:r>
        <w:rPr>
          <w:rFonts w:ascii="Times New Roman" w:hAnsi="Liberation Serif"/>
          <w:kern w:val="1"/>
          <w:sz w:val="24"/>
          <w:szCs w:val="24"/>
          <w:lang w:eastAsia="sk-SK"/>
        </w:rPr>
        <w:t>í</w:t>
      </w:r>
      <w:r>
        <w:rPr>
          <w:rFonts w:ascii="Times New Roman" w:hAnsi="Liberation Serif"/>
          <w:kern w:val="1"/>
          <w:sz w:val="24"/>
          <w:szCs w:val="24"/>
          <w:lang w:eastAsia="sk-SK"/>
        </w:rPr>
        <w:t xml:space="preserve"> </w:t>
      </w:r>
      <w:r>
        <w:rPr>
          <w:rFonts w:ascii="Times New Roman" w:hAnsi="Liberation Serif"/>
          <w:kern w:val="1"/>
          <w:sz w:val="24"/>
          <w:szCs w:val="24"/>
          <w:lang w:eastAsia="sk-SK"/>
        </w:rPr>
        <w:t>š</w:t>
      </w:r>
      <w:r>
        <w:rPr>
          <w:rFonts w:ascii="Times New Roman" w:hAnsi="Liberation Serif"/>
          <w:kern w:val="1"/>
          <w:sz w:val="24"/>
          <w:szCs w:val="24"/>
          <w:lang w:eastAsia="sk-SK"/>
        </w:rPr>
        <w:t>t</w:t>
      </w:r>
      <w:r>
        <w:rPr>
          <w:rFonts w:ascii="Times New Roman" w:hAnsi="Liberation Serif"/>
          <w:kern w:val="1"/>
          <w:sz w:val="24"/>
          <w:szCs w:val="24"/>
          <w:lang w:eastAsia="sk-SK"/>
        </w:rPr>
        <w:t>ú</w:t>
      </w:r>
      <w:r>
        <w:rPr>
          <w:rFonts w:ascii="Times New Roman" w:hAnsi="Liberation Serif"/>
          <w:kern w:val="1"/>
          <w:sz w:val="24"/>
          <w:szCs w:val="24"/>
          <w:lang w:eastAsia="sk-SK"/>
        </w:rPr>
        <w:t>dia alebo o</w:t>
      </w:r>
      <w:r>
        <w:rPr>
          <w:rFonts w:ascii="Times New Roman" w:hAnsi="Liberation Serif"/>
          <w:kern w:val="1"/>
          <w:sz w:val="24"/>
          <w:szCs w:val="24"/>
          <w:lang w:eastAsia="sk-SK"/>
        </w:rPr>
        <w:t> </w:t>
      </w:r>
      <w:r>
        <w:rPr>
          <w:rFonts w:ascii="Times New Roman" w:hAnsi="Liberation Serif"/>
          <w:kern w:val="1"/>
          <w:sz w:val="24"/>
          <w:szCs w:val="24"/>
          <w:lang w:eastAsia="sk-SK"/>
        </w:rPr>
        <w:t>z</w:t>
      </w:r>
      <w:r>
        <w:rPr>
          <w:rFonts w:ascii="Times New Roman" w:hAnsi="Liberation Serif"/>
          <w:kern w:val="1"/>
          <w:sz w:val="24"/>
          <w:szCs w:val="24"/>
          <w:lang w:eastAsia="sk-SK"/>
        </w:rPr>
        <w:t>í</w:t>
      </w:r>
      <w:r>
        <w:rPr>
          <w:rFonts w:ascii="Times New Roman" w:hAnsi="Liberation Serif"/>
          <w:kern w:val="1"/>
          <w:sz w:val="24"/>
          <w:szCs w:val="24"/>
          <w:lang w:eastAsia="sk-SK"/>
        </w:rPr>
        <w:t>skan</w:t>
      </w:r>
      <w:r>
        <w:rPr>
          <w:rFonts w:ascii="Times New Roman" w:hAnsi="Liberation Serif"/>
          <w:kern w:val="1"/>
          <w:sz w:val="24"/>
          <w:szCs w:val="24"/>
          <w:lang w:eastAsia="sk-SK"/>
        </w:rPr>
        <w:t>í</w:t>
      </w:r>
      <w:r>
        <w:rPr>
          <w:rFonts w:ascii="Times New Roman" w:hAnsi="Liberation Serif"/>
          <w:kern w:val="1"/>
          <w:sz w:val="24"/>
          <w:szCs w:val="24"/>
          <w:lang w:eastAsia="sk-SK"/>
        </w:rPr>
        <w:t xml:space="preserve"> vzdelania (</w:t>
      </w:r>
      <w:r>
        <w:rPr>
          <w:rFonts w:ascii="Times New Roman" w:hAnsi="Liberation Serif"/>
          <w:kern w:val="1"/>
          <w:sz w:val="24"/>
          <w:szCs w:val="24"/>
          <w:lang w:eastAsia="sk-SK"/>
        </w:rPr>
        <w:t>§</w:t>
      </w:r>
      <w:r>
        <w:rPr>
          <w:rFonts w:ascii="Times New Roman" w:hAnsi="Liberation Serif"/>
          <w:kern w:val="1"/>
          <w:sz w:val="24"/>
          <w:szCs w:val="24"/>
          <w:lang w:eastAsia="sk-SK"/>
        </w:rPr>
        <w:t xml:space="preserve"> 68 z</w:t>
      </w:r>
      <w:r>
        <w:rPr>
          <w:rFonts w:ascii="Times New Roman" w:hAnsi="Liberation Serif"/>
          <w:kern w:val="1"/>
          <w:sz w:val="24"/>
          <w:szCs w:val="24"/>
          <w:lang w:eastAsia="sk-SK"/>
        </w:rPr>
        <w:t>á</w:t>
      </w:r>
      <w:r>
        <w:rPr>
          <w:rFonts w:ascii="Times New Roman" w:hAnsi="Liberation Serif"/>
          <w:kern w:val="1"/>
          <w:sz w:val="24"/>
          <w:szCs w:val="24"/>
          <w:lang w:eastAsia="sk-SK"/>
        </w:rPr>
        <w:t>kona o</w:t>
      </w:r>
      <w:r>
        <w:rPr>
          <w:rFonts w:ascii="Times New Roman" w:hAnsi="Liberation Serif"/>
          <w:kern w:val="1"/>
          <w:sz w:val="24"/>
          <w:szCs w:val="24"/>
          <w:lang w:eastAsia="sk-SK"/>
        </w:rPr>
        <w:t> </w:t>
      </w:r>
      <w:r>
        <w:rPr>
          <w:rFonts w:ascii="Times New Roman" w:hAnsi="Liberation Serif"/>
          <w:kern w:val="1"/>
          <w:sz w:val="24"/>
          <w:szCs w:val="24"/>
          <w:lang w:eastAsia="sk-SK"/>
        </w:rPr>
        <w:t>vysok</w:t>
      </w:r>
      <w:r>
        <w:rPr>
          <w:rFonts w:ascii="Times New Roman" w:hAnsi="Liberation Serif"/>
          <w:kern w:val="1"/>
          <w:sz w:val="24"/>
          <w:szCs w:val="24"/>
          <w:lang w:eastAsia="sk-SK"/>
        </w:rPr>
        <w:t>ý</w:t>
      </w:r>
      <w:r>
        <w:rPr>
          <w:rFonts w:ascii="Times New Roman" w:hAnsi="Liberation Serif"/>
          <w:kern w:val="1"/>
          <w:sz w:val="24"/>
          <w:szCs w:val="24"/>
          <w:lang w:eastAsia="sk-SK"/>
        </w:rPr>
        <w:t xml:space="preserve">ch </w:t>
      </w:r>
      <w:r>
        <w:rPr>
          <w:rFonts w:ascii="Times New Roman" w:hAnsi="Liberation Serif"/>
          <w:kern w:val="1"/>
          <w:sz w:val="24"/>
          <w:szCs w:val="24"/>
          <w:lang w:eastAsia="sk-SK"/>
        </w:rPr>
        <w:t>š</w:t>
      </w:r>
      <w:r>
        <w:rPr>
          <w:rFonts w:ascii="Times New Roman" w:hAnsi="Liberation Serif"/>
          <w:kern w:val="1"/>
          <w:sz w:val="24"/>
          <w:szCs w:val="24"/>
          <w:lang w:eastAsia="sk-SK"/>
        </w:rPr>
        <w:t>kol</w:t>
      </w:r>
      <w:r>
        <w:rPr>
          <w:rFonts w:ascii="Times New Roman" w:hAnsi="Liberation Serif"/>
          <w:kern w:val="1"/>
          <w:sz w:val="24"/>
          <w:szCs w:val="24"/>
          <w:lang w:eastAsia="sk-SK"/>
        </w:rPr>
        <w:t>á</w:t>
      </w:r>
      <w:r>
        <w:rPr>
          <w:rFonts w:ascii="Times New Roman" w:hAnsi="Liberation Serif"/>
          <w:kern w:val="1"/>
          <w:sz w:val="24"/>
          <w:szCs w:val="24"/>
          <w:lang w:eastAsia="sk-SK"/>
        </w:rPr>
        <w:t xml:space="preserve">ch, </w:t>
      </w:r>
      <w:r>
        <w:rPr>
          <w:rFonts w:ascii="Times New Roman" w:hAnsi="Liberation Serif"/>
          <w:kern w:val="1"/>
          <w:sz w:val="24"/>
          <w:szCs w:val="24"/>
          <w:lang w:eastAsia="sk-SK"/>
        </w:rPr>
        <w:t>§</w:t>
      </w:r>
      <w:r>
        <w:rPr>
          <w:rFonts w:ascii="Times New Roman" w:hAnsi="Liberation Serif"/>
          <w:kern w:val="1"/>
          <w:sz w:val="24"/>
          <w:szCs w:val="24"/>
          <w:lang w:eastAsia="sk-SK"/>
        </w:rPr>
        <w:t xml:space="preserve"> 90 </w:t>
      </w:r>
      <w:r>
        <w:rPr>
          <w:rFonts w:ascii="Times New Roman" w:hAnsi="Liberation Serif"/>
          <w:kern w:val="1"/>
          <w:sz w:val="24"/>
          <w:szCs w:val="24"/>
          <w:lang w:eastAsia="sk-SK"/>
        </w:rPr>
        <w:t>š</w:t>
      </w:r>
      <w:r>
        <w:rPr>
          <w:rFonts w:ascii="Times New Roman" w:hAnsi="Liberation Serif"/>
          <w:kern w:val="1"/>
          <w:sz w:val="24"/>
          <w:szCs w:val="24"/>
          <w:lang w:eastAsia="sk-SK"/>
        </w:rPr>
        <w:t>kolsk</w:t>
      </w:r>
      <w:r>
        <w:rPr>
          <w:rFonts w:ascii="Times New Roman" w:hAnsi="Liberation Serif"/>
          <w:kern w:val="1"/>
          <w:sz w:val="24"/>
          <w:szCs w:val="24"/>
          <w:lang w:eastAsia="sk-SK"/>
        </w:rPr>
        <w:t>é</w:t>
      </w:r>
      <w:r>
        <w:rPr>
          <w:rFonts w:ascii="Times New Roman" w:hAnsi="Liberation Serif"/>
          <w:kern w:val="1"/>
          <w:sz w:val="24"/>
          <w:szCs w:val="24"/>
          <w:lang w:eastAsia="sk-SK"/>
        </w:rPr>
        <w:t>ho z</w:t>
      </w:r>
      <w:r>
        <w:rPr>
          <w:rFonts w:ascii="Times New Roman" w:hAnsi="Liberation Serif"/>
          <w:kern w:val="1"/>
          <w:sz w:val="24"/>
          <w:szCs w:val="24"/>
          <w:lang w:eastAsia="sk-SK"/>
        </w:rPr>
        <w:t>á</w:t>
      </w:r>
      <w:r>
        <w:rPr>
          <w:rFonts w:ascii="Times New Roman" w:hAnsi="Liberation Serif"/>
          <w:kern w:val="1"/>
          <w:sz w:val="24"/>
          <w:szCs w:val="24"/>
          <w:lang w:eastAsia="sk-SK"/>
        </w:rPr>
        <w:t>kona) nevyd</w:t>
      </w:r>
      <w:r>
        <w:rPr>
          <w:rFonts w:ascii="Times New Roman" w:hAnsi="Liberation Serif"/>
          <w:kern w:val="1"/>
          <w:sz w:val="24"/>
          <w:szCs w:val="24"/>
          <w:lang w:eastAsia="sk-SK"/>
        </w:rPr>
        <w:t>á</w:t>
      </w:r>
      <w:r>
        <w:rPr>
          <w:rFonts w:ascii="Times New Roman" w:hAnsi="Liberation Serif"/>
          <w:kern w:val="1"/>
          <w:sz w:val="24"/>
          <w:szCs w:val="24"/>
          <w:lang w:eastAsia="sk-SK"/>
        </w:rPr>
        <w:t>vaj</w:t>
      </w:r>
      <w:r>
        <w:rPr>
          <w:rFonts w:ascii="Times New Roman" w:hAnsi="Liberation Serif"/>
          <w:kern w:val="1"/>
          <w:sz w:val="24"/>
          <w:szCs w:val="24"/>
          <w:lang w:eastAsia="sk-SK"/>
        </w:rPr>
        <w:t>ú</w:t>
      </w:r>
      <w:r>
        <w:rPr>
          <w:rFonts w:ascii="Times New Roman" w:hAnsi="Liberation Serif"/>
          <w:kern w:val="1"/>
          <w:sz w:val="24"/>
          <w:szCs w:val="24"/>
          <w:lang w:eastAsia="sk-SK"/>
        </w:rPr>
        <w:t xml:space="preserve"> vysok</w:t>
      </w:r>
      <w:r>
        <w:rPr>
          <w:rFonts w:ascii="Times New Roman" w:hAnsi="Liberation Serif"/>
          <w:kern w:val="1"/>
          <w:sz w:val="24"/>
          <w:szCs w:val="24"/>
          <w:lang w:eastAsia="sk-SK"/>
        </w:rPr>
        <w:t>é</w:t>
      </w:r>
      <w:r>
        <w:rPr>
          <w:rFonts w:ascii="Times New Roman" w:hAnsi="Liberation Serif"/>
          <w:kern w:val="1"/>
          <w:sz w:val="24"/>
          <w:szCs w:val="24"/>
          <w:lang w:eastAsia="sk-SK"/>
        </w:rPr>
        <w:t xml:space="preserve"> </w:t>
      </w:r>
      <w:r>
        <w:rPr>
          <w:rFonts w:ascii="Times New Roman" w:hAnsi="Liberation Serif"/>
          <w:kern w:val="1"/>
          <w:sz w:val="24"/>
          <w:szCs w:val="24"/>
          <w:lang w:eastAsia="sk-SK"/>
        </w:rPr>
        <w:t>š</w:t>
      </w:r>
      <w:r>
        <w:rPr>
          <w:rFonts w:ascii="Times New Roman" w:hAnsi="Liberation Serif"/>
          <w:kern w:val="1"/>
          <w:sz w:val="24"/>
          <w:szCs w:val="24"/>
          <w:lang w:eastAsia="sk-SK"/>
        </w:rPr>
        <w:t>koly ani stredn</w:t>
      </w:r>
      <w:r>
        <w:rPr>
          <w:rFonts w:ascii="Times New Roman" w:hAnsi="Liberation Serif"/>
          <w:kern w:val="1"/>
          <w:sz w:val="24"/>
          <w:szCs w:val="24"/>
          <w:lang w:eastAsia="sk-SK"/>
        </w:rPr>
        <w:t>é</w:t>
      </w:r>
      <w:r>
        <w:rPr>
          <w:rFonts w:ascii="Times New Roman" w:hAnsi="Liberation Serif"/>
          <w:kern w:val="1"/>
          <w:sz w:val="24"/>
          <w:szCs w:val="24"/>
          <w:lang w:eastAsia="sk-SK"/>
        </w:rPr>
        <w:t xml:space="preserve"> </w:t>
      </w:r>
      <w:r>
        <w:rPr>
          <w:rFonts w:ascii="Times New Roman" w:hAnsi="Liberation Serif"/>
          <w:kern w:val="1"/>
          <w:sz w:val="24"/>
          <w:szCs w:val="24"/>
          <w:lang w:eastAsia="sk-SK"/>
        </w:rPr>
        <w:t>š</w:t>
      </w:r>
      <w:r>
        <w:rPr>
          <w:rFonts w:ascii="Times New Roman" w:hAnsi="Liberation Serif"/>
          <w:kern w:val="1"/>
          <w:sz w:val="24"/>
          <w:szCs w:val="24"/>
          <w:lang w:eastAsia="sk-SK"/>
        </w:rPr>
        <w:t>koly v</w:t>
      </w:r>
      <w:r>
        <w:rPr>
          <w:rFonts w:ascii="Times New Roman" w:hAnsi="Liberation Serif"/>
          <w:kern w:val="1"/>
          <w:sz w:val="24"/>
          <w:szCs w:val="24"/>
          <w:lang w:eastAsia="sk-SK"/>
        </w:rPr>
        <w:t> </w:t>
      </w:r>
      <w:r>
        <w:rPr>
          <w:rFonts w:ascii="Times New Roman" w:hAnsi="Liberation Serif"/>
          <w:kern w:val="1"/>
          <w:sz w:val="24"/>
          <w:szCs w:val="24"/>
          <w:lang w:eastAsia="sk-SK"/>
        </w:rPr>
        <w:t>SR bezprostredne. Medzi ukon</w:t>
      </w:r>
      <w:r>
        <w:rPr>
          <w:rFonts w:ascii="Times New Roman" w:hAnsi="Liberation Serif"/>
          <w:kern w:val="1"/>
          <w:sz w:val="24"/>
          <w:szCs w:val="24"/>
          <w:lang w:eastAsia="sk-SK"/>
        </w:rPr>
        <w:t>č</w:t>
      </w:r>
      <w:r>
        <w:rPr>
          <w:rFonts w:ascii="Times New Roman" w:hAnsi="Liberation Serif"/>
          <w:kern w:val="1"/>
          <w:sz w:val="24"/>
          <w:szCs w:val="24"/>
          <w:lang w:eastAsia="sk-SK"/>
        </w:rPr>
        <w:t>en</w:t>
      </w:r>
      <w:r>
        <w:rPr>
          <w:rFonts w:ascii="Times New Roman" w:hAnsi="Liberation Serif"/>
          <w:kern w:val="1"/>
          <w:sz w:val="24"/>
          <w:szCs w:val="24"/>
          <w:lang w:eastAsia="sk-SK"/>
        </w:rPr>
        <w:t>í</w:t>
      </w:r>
      <w:r>
        <w:rPr>
          <w:rFonts w:ascii="Times New Roman" w:hAnsi="Liberation Serif"/>
          <w:kern w:val="1"/>
          <w:sz w:val="24"/>
          <w:szCs w:val="24"/>
          <w:lang w:eastAsia="sk-SK"/>
        </w:rPr>
        <w:t xml:space="preserve">m </w:t>
      </w:r>
      <w:r>
        <w:rPr>
          <w:rFonts w:ascii="Times New Roman" w:hAnsi="Liberation Serif"/>
          <w:kern w:val="1"/>
          <w:sz w:val="24"/>
          <w:szCs w:val="24"/>
          <w:lang w:eastAsia="sk-SK"/>
        </w:rPr>
        <w:t>š</w:t>
      </w:r>
      <w:r>
        <w:rPr>
          <w:rFonts w:ascii="Times New Roman" w:hAnsi="Liberation Serif"/>
          <w:kern w:val="1"/>
          <w:sz w:val="24"/>
          <w:szCs w:val="24"/>
          <w:lang w:eastAsia="sk-SK"/>
        </w:rPr>
        <w:t>t</w:t>
      </w:r>
      <w:r>
        <w:rPr>
          <w:rFonts w:ascii="Times New Roman" w:hAnsi="Liberation Serif"/>
          <w:kern w:val="1"/>
          <w:sz w:val="24"/>
          <w:szCs w:val="24"/>
          <w:lang w:eastAsia="sk-SK"/>
        </w:rPr>
        <w:t>ú</w:t>
      </w:r>
      <w:r>
        <w:rPr>
          <w:rFonts w:ascii="Times New Roman" w:hAnsi="Liberation Serif"/>
          <w:kern w:val="1"/>
          <w:sz w:val="24"/>
          <w:szCs w:val="24"/>
          <w:lang w:eastAsia="sk-SK"/>
        </w:rPr>
        <w:t>dia a</w:t>
      </w:r>
      <w:r>
        <w:rPr>
          <w:rFonts w:ascii="Times New Roman" w:hAnsi="Liberation Serif"/>
          <w:kern w:val="1"/>
          <w:sz w:val="24"/>
          <w:szCs w:val="24"/>
          <w:lang w:eastAsia="sk-SK"/>
        </w:rPr>
        <w:t> </w:t>
      </w:r>
      <w:r>
        <w:rPr>
          <w:rFonts w:ascii="Times New Roman" w:hAnsi="Liberation Serif"/>
          <w:kern w:val="1"/>
          <w:sz w:val="24"/>
          <w:szCs w:val="24"/>
          <w:lang w:eastAsia="sk-SK"/>
        </w:rPr>
        <w:t>vydan</w:t>
      </w:r>
      <w:r>
        <w:rPr>
          <w:rFonts w:ascii="Times New Roman" w:hAnsi="Liberation Serif"/>
          <w:kern w:val="1"/>
          <w:sz w:val="24"/>
          <w:szCs w:val="24"/>
          <w:lang w:eastAsia="sk-SK"/>
        </w:rPr>
        <w:t>í</w:t>
      </w:r>
      <w:r>
        <w:rPr>
          <w:rFonts w:ascii="Times New Roman" w:hAnsi="Liberation Serif"/>
          <w:kern w:val="1"/>
          <w:sz w:val="24"/>
          <w:szCs w:val="24"/>
          <w:lang w:eastAsia="sk-SK"/>
        </w:rPr>
        <w:t>m dokladu spravidla ubehne ur</w:t>
      </w:r>
      <w:r>
        <w:rPr>
          <w:rFonts w:ascii="Times New Roman" w:hAnsi="Liberation Serif"/>
          <w:kern w:val="1"/>
          <w:sz w:val="24"/>
          <w:szCs w:val="24"/>
          <w:lang w:eastAsia="sk-SK"/>
        </w:rPr>
        <w:t>č</w:t>
      </w:r>
      <w:r>
        <w:rPr>
          <w:rFonts w:ascii="Times New Roman" w:hAnsi="Liberation Serif"/>
          <w:kern w:val="1"/>
          <w:sz w:val="24"/>
          <w:szCs w:val="24"/>
          <w:lang w:eastAsia="sk-SK"/>
        </w:rPr>
        <w:t>it</w:t>
      </w:r>
      <w:r>
        <w:rPr>
          <w:rFonts w:ascii="Times New Roman" w:hAnsi="Liberation Serif"/>
          <w:kern w:val="1"/>
          <w:sz w:val="24"/>
          <w:szCs w:val="24"/>
          <w:lang w:eastAsia="sk-SK"/>
        </w:rPr>
        <w:t>é</w:t>
      </w:r>
      <w:r>
        <w:rPr>
          <w:rFonts w:ascii="Times New Roman" w:hAnsi="Liberation Serif"/>
          <w:kern w:val="1"/>
          <w:sz w:val="24"/>
          <w:szCs w:val="24"/>
          <w:lang w:eastAsia="sk-SK"/>
        </w:rPr>
        <w:t xml:space="preserve"> obdobie, po</w:t>
      </w:r>
      <w:r>
        <w:rPr>
          <w:rFonts w:ascii="Times New Roman" w:hAnsi="Liberation Serif"/>
          <w:kern w:val="1"/>
          <w:sz w:val="24"/>
          <w:szCs w:val="24"/>
          <w:lang w:eastAsia="sk-SK"/>
        </w:rPr>
        <w:t>č</w:t>
      </w:r>
      <w:r>
        <w:rPr>
          <w:rFonts w:ascii="Times New Roman" w:hAnsi="Liberation Serif"/>
          <w:kern w:val="1"/>
          <w:sz w:val="24"/>
          <w:szCs w:val="24"/>
          <w:lang w:eastAsia="sk-SK"/>
        </w:rPr>
        <w:t>as ktor</w:t>
      </w:r>
      <w:r>
        <w:rPr>
          <w:rFonts w:ascii="Times New Roman" w:hAnsi="Liberation Serif"/>
          <w:kern w:val="1"/>
          <w:sz w:val="24"/>
          <w:szCs w:val="24"/>
          <w:lang w:eastAsia="sk-SK"/>
        </w:rPr>
        <w:t>é</w:t>
      </w:r>
      <w:r>
        <w:rPr>
          <w:rFonts w:ascii="Times New Roman" w:hAnsi="Liberation Serif"/>
          <w:kern w:val="1"/>
          <w:sz w:val="24"/>
          <w:szCs w:val="24"/>
          <w:lang w:eastAsia="sk-SK"/>
        </w:rPr>
        <w:t xml:space="preserve">ho </w:t>
      </w:r>
      <w:r>
        <w:rPr>
          <w:rFonts w:ascii="Times New Roman" w:hAnsi="Liberation Serif"/>
          <w:kern w:val="1"/>
          <w:sz w:val="24"/>
          <w:szCs w:val="24"/>
          <w:lang w:eastAsia="sk-SK"/>
        </w:rPr>
        <w:t>ú</w:t>
      </w:r>
      <w:r>
        <w:rPr>
          <w:rFonts w:ascii="Times New Roman" w:hAnsi="Liberation Serif"/>
          <w:kern w:val="1"/>
          <w:sz w:val="24"/>
          <w:szCs w:val="24"/>
          <w:lang w:eastAsia="sk-SK"/>
        </w:rPr>
        <w:t>spe</w:t>
      </w:r>
      <w:r>
        <w:rPr>
          <w:rFonts w:ascii="Times New Roman" w:hAnsi="Liberation Serif"/>
          <w:kern w:val="1"/>
          <w:sz w:val="24"/>
          <w:szCs w:val="24"/>
          <w:lang w:eastAsia="sk-SK"/>
        </w:rPr>
        <w:t>š</w:t>
      </w:r>
      <w:r>
        <w:rPr>
          <w:rFonts w:ascii="Times New Roman" w:hAnsi="Liberation Serif"/>
          <w:kern w:val="1"/>
          <w:sz w:val="24"/>
          <w:szCs w:val="24"/>
          <w:lang w:eastAsia="sk-SK"/>
        </w:rPr>
        <w:t>n</w:t>
      </w:r>
      <w:r>
        <w:rPr>
          <w:rFonts w:ascii="Times New Roman" w:hAnsi="Liberation Serif"/>
          <w:kern w:val="1"/>
          <w:sz w:val="24"/>
          <w:szCs w:val="24"/>
          <w:lang w:eastAsia="sk-SK"/>
        </w:rPr>
        <w:t>ý</w:t>
      </w:r>
      <w:r>
        <w:rPr>
          <w:rFonts w:ascii="Times New Roman" w:hAnsi="Liberation Serif"/>
          <w:kern w:val="1"/>
          <w:sz w:val="24"/>
          <w:szCs w:val="24"/>
          <w:lang w:eastAsia="sk-SK"/>
        </w:rPr>
        <w:t xml:space="preserve"> absolvent nie je schopn</w:t>
      </w:r>
      <w:r>
        <w:rPr>
          <w:rFonts w:ascii="Times New Roman" w:hAnsi="Liberation Serif"/>
          <w:kern w:val="1"/>
          <w:sz w:val="24"/>
          <w:szCs w:val="24"/>
          <w:lang w:eastAsia="sk-SK"/>
        </w:rPr>
        <w:t>ý</w:t>
      </w:r>
      <w:r>
        <w:rPr>
          <w:rFonts w:ascii="Times New Roman" w:hAnsi="Liberation Serif"/>
          <w:kern w:val="1"/>
          <w:sz w:val="24"/>
          <w:szCs w:val="24"/>
          <w:lang w:eastAsia="sk-SK"/>
        </w:rPr>
        <w:t xml:space="preserve"> n</w:t>
      </w:r>
      <w:r>
        <w:rPr>
          <w:rFonts w:ascii="Times New Roman" w:hAnsi="Liberation Serif"/>
          <w:kern w:val="1"/>
          <w:sz w:val="24"/>
          <w:szCs w:val="24"/>
          <w:lang w:eastAsia="sk-SK"/>
        </w:rPr>
        <w:t>á</w:t>
      </w:r>
      <w:r>
        <w:rPr>
          <w:rFonts w:ascii="Times New Roman" w:hAnsi="Liberation Serif"/>
          <w:kern w:val="1"/>
          <w:sz w:val="24"/>
          <w:szCs w:val="24"/>
          <w:lang w:eastAsia="sk-SK"/>
        </w:rPr>
        <w:t>le</w:t>
      </w:r>
      <w:r>
        <w:rPr>
          <w:rFonts w:ascii="Times New Roman" w:hAnsi="Liberation Serif"/>
          <w:kern w:val="1"/>
          <w:sz w:val="24"/>
          <w:szCs w:val="24"/>
          <w:lang w:eastAsia="sk-SK"/>
        </w:rPr>
        <w:t>ž</w:t>
      </w:r>
      <w:r>
        <w:rPr>
          <w:rFonts w:ascii="Times New Roman" w:hAnsi="Liberation Serif"/>
          <w:kern w:val="1"/>
          <w:sz w:val="24"/>
          <w:szCs w:val="24"/>
          <w:lang w:eastAsia="sk-SK"/>
        </w:rPr>
        <w:t>ite preuk</w:t>
      </w:r>
      <w:r>
        <w:rPr>
          <w:rFonts w:ascii="Times New Roman" w:hAnsi="Liberation Serif"/>
          <w:kern w:val="1"/>
          <w:sz w:val="24"/>
          <w:szCs w:val="24"/>
          <w:lang w:eastAsia="sk-SK"/>
        </w:rPr>
        <w:t>á</w:t>
      </w:r>
      <w:r>
        <w:rPr>
          <w:rFonts w:ascii="Times New Roman" w:hAnsi="Liberation Serif"/>
          <w:kern w:val="1"/>
          <w:sz w:val="24"/>
          <w:szCs w:val="24"/>
          <w:lang w:eastAsia="sk-SK"/>
        </w:rPr>
        <w:t>za</w:t>
      </w:r>
      <w:r>
        <w:rPr>
          <w:rFonts w:ascii="Times New Roman" w:hAnsi="Liberation Serif"/>
          <w:kern w:val="1"/>
          <w:sz w:val="24"/>
          <w:szCs w:val="24"/>
          <w:lang w:eastAsia="sk-SK"/>
        </w:rPr>
        <w:t>ť</w:t>
      </w:r>
      <w:r>
        <w:rPr>
          <w:rFonts w:ascii="Times New Roman" w:hAnsi="Liberation Serif"/>
          <w:kern w:val="1"/>
          <w:sz w:val="24"/>
          <w:szCs w:val="24"/>
          <w:lang w:eastAsia="sk-SK"/>
        </w:rPr>
        <w:t xml:space="preserve"> dosiahnutie po</w:t>
      </w:r>
      <w:r>
        <w:rPr>
          <w:rFonts w:ascii="Times New Roman" w:hAnsi="Liberation Serif"/>
          <w:kern w:val="1"/>
          <w:sz w:val="24"/>
          <w:szCs w:val="24"/>
          <w:lang w:eastAsia="sk-SK"/>
        </w:rPr>
        <w:t>ž</w:t>
      </w:r>
      <w:r>
        <w:rPr>
          <w:rFonts w:ascii="Times New Roman" w:hAnsi="Liberation Serif"/>
          <w:kern w:val="1"/>
          <w:sz w:val="24"/>
          <w:szCs w:val="24"/>
          <w:lang w:eastAsia="sk-SK"/>
        </w:rPr>
        <w:t>adovan</w:t>
      </w:r>
      <w:r>
        <w:rPr>
          <w:rFonts w:ascii="Times New Roman" w:hAnsi="Liberation Serif"/>
          <w:kern w:val="1"/>
          <w:sz w:val="24"/>
          <w:szCs w:val="24"/>
          <w:lang w:eastAsia="sk-SK"/>
        </w:rPr>
        <w:t>é</w:t>
      </w:r>
      <w:r>
        <w:rPr>
          <w:rFonts w:ascii="Times New Roman" w:hAnsi="Liberation Serif"/>
          <w:kern w:val="1"/>
          <w:sz w:val="24"/>
          <w:szCs w:val="24"/>
          <w:lang w:eastAsia="sk-SK"/>
        </w:rPr>
        <w:t>ho vzdelania. K</w:t>
      </w:r>
      <w:r>
        <w:rPr>
          <w:rFonts w:ascii="Times New Roman" w:hAnsi="Liberation Serif"/>
          <w:kern w:val="1"/>
          <w:sz w:val="24"/>
          <w:szCs w:val="24"/>
          <w:lang w:eastAsia="sk-SK"/>
        </w:rPr>
        <w:t> </w:t>
      </w:r>
      <w:r>
        <w:rPr>
          <w:rFonts w:ascii="Times New Roman" w:hAnsi="Liberation Serif"/>
          <w:kern w:val="1"/>
          <w:sz w:val="24"/>
          <w:szCs w:val="24"/>
          <w:lang w:eastAsia="sk-SK"/>
        </w:rPr>
        <w:t>obdobnej situ</w:t>
      </w:r>
      <w:r>
        <w:rPr>
          <w:rFonts w:ascii="Times New Roman" w:hAnsi="Liberation Serif"/>
          <w:kern w:val="1"/>
          <w:sz w:val="24"/>
          <w:szCs w:val="24"/>
          <w:lang w:eastAsia="sk-SK"/>
        </w:rPr>
        <w:t>á</w:t>
      </w:r>
      <w:r>
        <w:rPr>
          <w:rFonts w:ascii="Times New Roman" w:hAnsi="Liberation Serif"/>
          <w:kern w:val="1"/>
          <w:sz w:val="24"/>
          <w:szCs w:val="24"/>
          <w:lang w:eastAsia="sk-SK"/>
        </w:rPr>
        <w:t>cii doch</w:t>
      </w:r>
      <w:r>
        <w:rPr>
          <w:rFonts w:ascii="Times New Roman" w:hAnsi="Liberation Serif"/>
          <w:kern w:val="1"/>
          <w:sz w:val="24"/>
          <w:szCs w:val="24"/>
          <w:lang w:eastAsia="sk-SK"/>
        </w:rPr>
        <w:t>á</w:t>
      </w:r>
      <w:r>
        <w:rPr>
          <w:rFonts w:ascii="Times New Roman" w:hAnsi="Liberation Serif"/>
          <w:kern w:val="1"/>
          <w:sz w:val="24"/>
          <w:szCs w:val="24"/>
          <w:lang w:eastAsia="sk-SK"/>
        </w:rPr>
        <w:t>dza aj v</w:t>
      </w:r>
      <w:r>
        <w:rPr>
          <w:rFonts w:ascii="Times New Roman" w:hAnsi="Liberation Serif"/>
          <w:kern w:val="1"/>
          <w:sz w:val="24"/>
          <w:szCs w:val="24"/>
          <w:lang w:eastAsia="sk-SK"/>
        </w:rPr>
        <w:t> </w:t>
      </w:r>
      <w:r>
        <w:rPr>
          <w:rFonts w:ascii="Times New Roman" w:hAnsi="Liberation Serif"/>
          <w:kern w:val="1"/>
          <w:sz w:val="24"/>
          <w:szCs w:val="24"/>
          <w:lang w:eastAsia="sk-SK"/>
        </w:rPr>
        <w:t>pr</w:t>
      </w:r>
      <w:r>
        <w:rPr>
          <w:rFonts w:ascii="Times New Roman" w:hAnsi="Liberation Serif"/>
          <w:kern w:val="1"/>
          <w:sz w:val="24"/>
          <w:szCs w:val="24"/>
          <w:lang w:eastAsia="sk-SK"/>
        </w:rPr>
        <w:t>í</w:t>
      </w:r>
      <w:r>
        <w:rPr>
          <w:rFonts w:ascii="Times New Roman" w:hAnsi="Liberation Serif"/>
          <w:kern w:val="1"/>
          <w:sz w:val="24"/>
          <w:szCs w:val="24"/>
          <w:lang w:eastAsia="sk-SK"/>
        </w:rPr>
        <w:t>pade vzdelania z</w:t>
      </w:r>
      <w:r>
        <w:rPr>
          <w:rFonts w:ascii="Times New Roman" w:hAnsi="Liberation Serif"/>
          <w:kern w:val="1"/>
          <w:sz w:val="24"/>
          <w:szCs w:val="24"/>
          <w:lang w:eastAsia="sk-SK"/>
        </w:rPr>
        <w:t>í</w:t>
      </w:r>
      <w:r>
        <w:rPr>
          <w:rFonts w:ascii="Times New Roman" w:hAnsi="Liberation Serif"/>
          <w:kern w:val="1"/>
          <w:sz w:val="24"/>
          <w:szCs w:val="24"/>
          <w:lang w:eastAsia="sk-SK"/>
        </w:rPr>
        <w:t>skan</w:t>
      </w:r>
      <w:r>
        <w:rPr>
          <w:rFonts w:ascii="Times New Roman" w:hAnsi="Liberation Serif"/>
          <w:kern w:val="1"/>
          <w:sz w:val="24"/>
          <w:szCs w:val="24"/>
          <w:lang w:eastAsia="sk-SK"/>
        </w:rPr>
        <w:t>é</w:t>
      </w:r>
      <w:r>
        <w:rPr>
          <w:rFonts w:ascii="Times New Roman" w:hAnsi="Liberation Serif"/>
          <w:kern w:val="1"/>
          <w:sz w:val="24"/>
          <w:szCs w:val="24"/>
          <w:lang w:eastAsia="sk-SK"/>
        </w:rPr>
        <w:t>ho v</w:t>
      </w:r>
      <w:r>
        <w:rPr>
          <w:rFonts w:ascii="Times New Roman" w:hAnsi="Liberation Serif"/>
          <w:kern w:val="1"/>
          <w:sz w:val="24"/>
          <w:szCs w:val="24"/>
          <w:lang w:eastAsia="sk-SK"/>
        </w:rPr>
        <w:t> </w:t>
      </w:r>
      <w:r>
        <w:rPr>
          <w:rFonts w:ascii="Times New Roman" w:hAnsi="Liberation Serif"/>
          <w:kern w:val="1"/>
          <w:sz w:val="24"/>
          <w:szCs w:val="24"/>
          <w:lang w:eastAsia="sk-SK"/>
        </w:rPr>
        <w:t>zahrani</w:t>
      </w:r>
      <w:r>
        <w:rPr>
          <w:rFonts w:ascii="Times New Roman" w:hAnsi="Liberation Serif"/>
          <w:kern w:val="1"/>
          <w:sz w:val="24"/>
          <w:szCs w:val="24"/>
          <w:lang w:eastAsia="sk-SK"/>
        </w:rPr>
        <w:t>čí</w:t>
      </w:r>
      <w:r>
        <w:rPr>
          <w:rFonts w:ascii="Times New Roman" w:hAnsi="Liberation Serif"/>
          <w:kern w:val="1"/>
          <w:sz w:val="24"/>
          <w:szCs w:val="24"/>
          <w:lang w:eastAsia="sk-SK"/>
        </w:rPr>
        <w:t xml:space="preserve">. </w:t>
      </w:r>
      <w:r>
        <w:rPr>
          <w:rFonts w:ascii="Times New Roman" w:hAnsi="Liberation Serif"/>
          <w:kern w:val="1"/>
          <w:sz w:val="24"/>
          <w:szCs w:val="24"/>
          <w:lang w:eastAsia="sk-SK"/>
        </w:rPr>
        <w:t>Š</w:t>
      </w:r>
      <w:r>
        <w:rPr>
          <w:rFonts w:ascii="Times New Roman" w:hAnsi="Liberation Serif"/>
          <w:kern w:val="1"/>
          <w:sz w:val="24"/>
          <w:szCs w:val="24"/>
          <w:lang w:eastAsia="sk-SK"/>
        </w:rPr>
        <w:t>kola alebo vysok</w:t>
      </w:r>
      <w:r>
        <w:rPr>
          <w:rFonts w:ascii="Times New Roman" w:hAnsi="Liberation Serif"/>
          <w:kern w:val="1"/>
          <w:sz w:val="24"/>
          <w:szCs w:val="24"/>
          <w:lang w:eastAsia="sk-SK"/>
        </w:rPr>
        <w:t>á</w:t>
      </w:r>
      <w:r>
        <w:rPr>
          <w:rFonts w:ascii="Times New Roman" w:hAnsi="Liberation Serif"/>
          <w:kern w:val="1"/>
          <w:sz w:val="24"/>
          <w:szCs w:val="24"/>
          <w:lang w:eastAsia="sk-SK"/>
        </w:rPr>
        <w:t xml:space="preserve"> </w:t>
      </w:r>
      <w:r>
        <w:rPr>
          <w:rFonts w:ascii="Times New Roman" w:hAnsi="Liberation Serif"/>
          <w:kern w:val="1"/>
          <w:sz w:val="24"/>
          <w:szCs w:val="24"/>
          <w:lang w:eastAsia="sk-SK"/>
        </w:rPr>
        <w:t>š</w:t>
      </w:r>
      <w:r>
        <w:rPr>
          <w:rFonts w:ascii="Times New Roman" w:hAnsi="Liberation Serif"/>
          <w:kern w:val="1"/>
          <w:sz w:val="24"/>
          <w:szCs w:val="24"/>
          <w:lang w:eastAsia="sk-SK"/>
        </w:rPr>
        <w:t>kola m</w:t>
      </w:r>
      <w:r>
        <w:rPr>
          <w:rFonts w:ascii="Times New Roman" w:hAnsi="Liberation Serif"/>
          <w:kern w:val="1"/>
          <w:sz w:val="24"/>
          <w:szCs w:val="24"/>
          <w:lang w:eastAsia="sk-SK"/>
        </w:rPr>
        <w:t>ôž</w:t>
      </w:r>
      <w:r>
        <w:rPr>
          <w:rFonts w:ascii="Times New Roman" w:hAnsi="Liberation Serif"/>
          <w:kern w:val="1"/>
          <w:sz w:val="24"/>
          <w:szCs w:val="24"/>
          <w:lang w:eastAsia="sk-SK"/>
        </w:rPr>
        <w:t xml:space="preserve">e absolventovi, bezprostredne po </w:t>
      </w:r>
      <w:r>
        <w:rPr>
          <w:rFonts w:ascii="Times New Roman" w:hAnsi="Liberation Serif"/>
          <w:kern w:val="1"/>
          <w:sz w:val="24"/>
          <w:szCs w:val="24"/>
          <w:lang w:eastAsia="sk-SK"/>
        </w:rPr>
        <w:t>ú</w:t>
      </w:r>
      <w:r>
        <w:rPr>
          <w:rFonts w:ascii="Times New Roman" w:hAnsi="Liberation Serif"/>
          <w:kern w:val="1"/>
          <w:sz w:val="24"/>
          <w:szCs w:val="24"/>
          <w:lang w:eastAsia="sk-SK"/>
        </w:rPr>
        <w:t>spe</w:t>
      </w:r>
      <w:r>
        <w:rPr>
          <w:rFonts w:ascii="Times New Roman" w:hAnsi="Liberation Serif"/>
          <w:kern w:val="1"/>
          <w:sz w:val="24"/>
          <w:szCs w:val="24"/>
          <w:lang w:eastAsia="sk-SK"/>
        </w:rPr>
        <w:t>š</w:t>
      </w:r>
      <w:r>
        <w:rPr>
          <w:rFonts w:ascii="Times New Roman" w:hAnsi="Liberation Serif"/>
          <w:kern w:val="1"/>
          <w:sz w:val="24"/>
          <w:szCs w:val="24"/>
          <w:lang w:eastAsia="sk-SK"/>
        </w:rPr>
        <w:t>nom ukon</w:t>
      </w:r>
      <w:r>
        <w:rPr>
          <w:rFonts w:ascii="Times New Roman" w:hAnsi="Liberation Serif"/>
          <w:kern w:val="1"/>
          <w:sz w:val="24"/>
          <w:szCs w:val="24"/>
          <w:lang w:eastAsia="sk-SK"/>
        </w:rPr>
        <w:t>č</w:t>
      </w:r>
      <w:r>
        <w:rPr>
          <w:rFonts w:ascii="Times New Roman" w:hAnsi="Liberation Serif"/>
          <w:kern w:val="1"/>
          <w:sz w:val="24"/>
          <w:szCs w:val="24"/>
          <w:lang w:eastAsia="sk-SK"/>
        </w:rPr>
        <w:t>en</w:t>
      </w:r>
      <w:r>
        <w:rPr>
          <w:rFonts w:ascii="Times New Roman" w:hAnsi="Liberation Serif"/>
          <w:kern w:val="1"/>
          <w:sz w:val="24"/>
          <w:szCs w:val="24"/>
          <w:lang w:eastAsia="sk-SK"/>
        </w:rPr>
        <w:t>í</w:t>
      </w:r>
      <w:r>
        <w:rPr>
          <w:rFonts w:ascii="Times New Roman" w:hAnsi="Liberation Serif"/>
          <w:kern w:val="1"/>
          <w:sz w:val="24"/>
          <w:szCs w:val="24"/>
          <w:lang w:eastAsia="sk-SK"/>
        </w:rPr>
        <w:t xml:space="preserve"> </w:t>
      </w:r>
      <w:r>
        <w:rPr>
          <w:rFonts w:ascii="Times New Roman" w:hAnsi="Liberation Serif"/>
          <w:kern w:val="1"/>
          <w:sz w:val="24"/>
          <w:szCs w:val="24"/>
          <w:lang w:eastAsia="sk-SK"/>
        </w:rPr>
        <w:t>š</w:t>
      </w:r>
      <w:r>
        <w:rPr>
          <w:rFonts w:ascii="Times New Roman" w:hAnsi="Liberation Serif"/>
          <w:kern w:val="1"/>
          <w:sz w:val="24"/>
          <w:szCs w:val="24"/>
          <w:lang w:eastAsia="sk-SK"/>
        </w:rPr>
        <w:t>t</w:t>
      </w:r>
      <w:r>
        <w:rPr>
          <w:rFonts w:ascii="Times New Roman" w:hAnsi="Liberation Serif"/>
          <w:kern w:val="1"/>
          <w:sz w:val="24"/>
          <w:szCs w:val="24"/>
          <w:lang w:eastAsia="sk-SK"/>
        </w:rPr>
        <w:t>ú</w:t>
      </w:r>
      <w:r>
        <w:rPr>
          <w:rFonts w:ascii="Times New Roman" w:hAnsi="Liberation Serif"/>
          <w:kern w:val="1"/>
          <w:sz w:val="24"/>
          <w:szCs w:val="24"/>
          <w:lang w:eastAsia="sk-SK"/>
        </w:rPr>
        <w:t>dia, vyda</w:t>
      </w:r>
      <w:r>
        <w:rPr>
          <w:rFonts w:ascii="Times New Roman" w:hAnsi="Liberation Serif"/>
          <w:kern w:val="1"/>
          <w:sz w:val="24"/>
          <w:szCs w:val="24"/>
          <w:lang w:eastAsia="sk-SK"/>
        </w:rPr>
        <w:t>ť</w:t>
      </w:r>
      <w:r>
        <w:rPr>
          <w:rFonts w:ascii="Times New Roman" w:hAnsi="Liberation Serif"/>
          <w:kern w:val="1"/>
          <w:sz w:val="24"/>
          <w:szCs w:val="24"/>
          <w:lang w:eastAsia="sk-SK"/>
        </w:rPr>
        <w:t xml:space="preserve"> potvrdenie o</w:t>
      </w:r>
      <w:r>
        <w:rPr>
          <w:rFonts w:ascii="Times New Roman" w:hAnsi="Liberation Serif"/>
          <w:kern w:val="1"/>
          <w:sz w:val="24"/>
          <w:szCs w:val="24"/>
          <w:lang w:eastAsia="sk-SK"/>
        </w:rPr>
        <w:t> </w:t>
      </w:r>
      <w:r>
        <w:rPr>
          <w:rFonts w:ascii="Times New Roman" w:hAnsi="Liberation Serif"/>
          <w:kern w:val="1"/>
          <w:sz w:val="24"/>
          <w:szCs w:val="24"/>
          <w:lang w:eastAsia="sk-SK"/>
        </w:rPr>
        <w:t>tejto skuto</w:t>
      </w:r>
      <w:r>
        <w:rPr>
          <w:rFonts w:ascii="Times New Roman" w:hAnsi="Liberation Serif"/>
          <w:kern w:val="1"/>
          <w:sz w:val="24"/>
          <w:szCs w:val="24"/>
          <w:lang w:eastAsia="sk-SK"/>
        </w:rPr>
        <w:t>č</w:t>
      </w:r>
      <w:r>
        <w:rPr>
          <w:rFonts w:ascii="Times New Roman" w:hAnsi="Liberation Serif"/>
          <w:kern w:val="1"/>
          <w:sz w:val="24"/>
          <w:szCs w:val="24"/>
          <w:lang w:eastAsia="sk-SK"/>
        </w:rPr>
        <w:t>nosti, ktor</w:t>
      </w:r>
      <w:r>
        <w:rPr>
          <w:rFonts w:ascii="Times New Roman" w:hAnsi="Liberation Serif"/>
          <w:kern w:val="1"/>
          <w:sz w:val="24"/>
          <w:szCs w:val="24"/>
          <w:lang w:eastAsia="sk-SK"/>
        </w:rPr>
        <w:t>é</w:t>
      </w:r>
      <w:r>
        <w:rPr>
          <w:rFonts w:ascii="Times New Roman" w:hAnsi="Liberation Serif"/>
          <w:kern w:val="1"/>
          <w:sz w:val="24"/>
          <w:szCs w:val="24"/>
          <w:lang w:eastAsia="sk-SK"/>
        </w:rPr>
        <w:t xml:space="preserve"> nie je form</w:t>
      </w:r>
      <w:r>
        <w:rPr>
          <w:rFonts w:ascii="Times New Roman" w:hAnsi="Liberation Serif"/>
          <w:kern w:val="1"/>
          <w:sz w:val="24"/>
          <w:szCs w:val="24"/>
          <w:lang w:eastAsia="sk-SK"/>
        </w:rPr>
        <w:t>á</w:t>
      </w:r>
      <w:r>
        <w:rPr>
          <w:rFonts w:ascii="Times New Roman" w:hAnsi="Liberation Serif"/>
          <w:kern w:val="1"/>
          <w:sz w:val="24"/>
          <w:szCs w:val="24"/>
          <w:lang w:eastAsia="sk-SK"/>
        </w:rPr>
        <w:t>lnym dokladom o</w:t>
      </w:r>
      <w:r>
        <w:rPr>
          <w:rFonts w:ascii="Times New Roman" w:hAnsi="Liberation Serif"/>
          <w:kern w:val="1"/>
          <w:sz w:val="24"/>
          <w:szCs w:val="24"/>
          <w:lang w:eastAsia="sk-SK"/>
        </w:rPr>
        <w:t> </w:t>
      </w:r>
      <w:r>
        <w:rPr>
          <w:rFonts w:ascii="Times New Roman" w:hAnsi="Liberation Serif"/>
          <w:kern w:val="1"/>
          <w:sz w:val="24"/>
          <w:szCs w:val="24"/>
          <w:lang w:eastAsia="sk-SK"/>
        </w:rPr>
        <w:t>z</w:t>
      </w:r>
      <w:r>
        <w:rPr>
          <w:rFonts w:ascii="Times New Roman" w:hAnsi="Liberation Serif"/>
          <w:kern w:val="1"/>
          <w:sz w:val="24"/>
          <w:szCs w:val="24"/>
          <w:lang w:eastAsia="sk-SK"/>
        </w:rPr>
        <w:t>í</w:t>
      </w:r>
      <w:r>
        <w:rPr>
          <w:rFonts w:ascii="Times New Roman" w:hAnsi="Liberation Serif"/>
          <w:kern w:val="1"/>
          <w:sz w:val="24"/>
          <w:szCs w:val="24"/>
          <w:lang w:eastAsia="sk-SK"/>
        </w:rPr>
        <w:t>skanom vzdelan</w:t>
      </w:r>
      <w:r>
        <w:rPr>
          <w:rFonts w:ascii="Times New Roman" w:hAnsi="Liberation Serif"/>
          <w:kern w:val="1"/>
          <w:sz w:val="24"/>
          <w:szCs w:val="24"/>
          <w:lang w:eastAsia="sk-SK"/>
        </w:rPr>
        <w:t>í</w:t>
      </w:r>
      <w:r>
        <w:rPr>
          <w:rFonts w:ascii="Times New Roman" w:hAnsi="Liberation Serif"/>
          <w:kern w:val="1"/>
          <w:sz w:val="24"/>
          <w:szCs w:val="24"/>
          <w:lang w:eastAsia="sk-SK"/>
        </w:rPr>
        <w:t xml:space="preserve"> pod</w:t>
      </w:r>
      <w:r>
        <w:rPr>
          <w:rFonts w:ascii="Times New Roman" w:hAnsi="Liberation Serif"/>
          <w:kern w:val="1"/>
          <w:sz w:val="24"/>
          <w:szCs w:val="24"/>
          <w:lang w:eastAsia="sk-SK"/>
        </w:rPr>
        <w:t>ľ</w:t>
      </w:r>
      <w:r>
        <w:rPr>
          <w:rFonts w:ascii="Times New Roman" w:hAnsi="Liberation Serif"/>
          <w:kern w:val="1"/>
          <w:sz w:val="24"/>
          <w:szCs w:val="24"/>
          <w:lang w:eastAsia="sk-SK"/>
        </w:rPr>
        <w:t xml:space="preserve">a uvedenej </w:t>
      </w:r>
      <w:r>
        <w:rPr>
          <w:rFonts w:ascii="Times New Roman" w:hAnsi="Liberation Serif"/>
          <w:kern w:val="1"/>
          <w:sz w:val="24"/>
          <w:szCs w:val="24"/>
          <w:lang w:eastAsia="sk-SK"/>
        </w:rPr>
        <w:t>ú</w:t>
      </w:r>
      <w:r>
        <w:rPr>
          <w:rFonts w:ascii="Times New Roman" w:hAnsi="Liberation Serif"/>
          <w:kern w:val="1"/>
          <w:sz w:val="24"/>
          <w:szCs w:val="24"/>
          <w:lang w:eastAsia="sk-SK"/>
        </w:rPr>
        <w:t>pravy, pr</w:t>
      </w:r>
      <w:r>
        <w:rPr>
          <w:rFonts w:ascii="Times New Roman" w:hAnsi="Liberation Serif"/>
          <w:kern w:val="1"/>
          <w:sz w:val="24"/>
          <w:szCs w:val="24"/>
          <w:lang w:eastAsia="sk-SK"/>
        </w:rPr>
        <w:t>í</w:t>
      </w:r>
      <w:r>
        <w:rPr>
          <w:rFonts w:ascii="Times New Roman" w:hAnsi="Liberation Serif"/>
          <w:kern w:val="1"/>
          <w:sz w:val="24"/>
          <w:szCs w:val="24"/>
          <w:lang w:eastAsia="sk-SK"/>
        </w:rPr>
        <w:t>padne pod</w:t>
      </w:r>
      <w:r>
        <w:rPr>
          <w:rFonts w:ascii="Times New Roman" w:hAnsi="Liberation Serif"/>
          <w:kern w:val="1"/>
          <w:sz w:val="24"/>
          <w:szCs w:val="24"/>
          <w:lang w:eastAsia="sk-SK"/>
        </w:rPr>
        <w:t>ľ</w:t>
      </w:r>
      <w:r>
        <w:rPr>
          <w:rFonts w:ascii="Times New Roman" w:hAnsi="Liberation Serif"/>
          <w:kern w:val="1"/>
          <w:sz w:val="24"/>
          <w:szCs w:val="24"/>
          <w:lang w:eastAsia="sk-SK"/>
        </w:rPr>
        <w:t>a z</w:t>
      </w:r>
      <w:r>
        <w:rPr>
          <w:rFonts w:ascii="Times New Roman" w:hAnsi="Liberation Serif"/>
          <w:kern w:val="1"/>
          <w:sz w:val="24"/>
          <w:szCs w:val="24"/>
          <w:lang w:eastAsia="sk-SK"/>
        </w:rPr>
        <w:t>á</w:t>
      </w:r>
      <w:r>
        <w:rPr>
          <w:rFonts w:ascii="Times New Roman" w:hAnsi="Liberation Serif"/>
          <w:kern w:val="1"/>
          <w:sz w:val="24"/>
          <w:szCs w:val="24"/>
          <w:lang w:eastAsia="sk-SK"/>
        </w:rPr>
        <w:t xml:space="preserve">kona </w:t>
      </w:r>
      <w:r>
        <w:rPr>
          <w:rFonts w:ascii="Times New Roman" w:hAnsi="Liberation Serif"/>
          <w:kern w:val="1"/>
          <w:sz w:val="24"/>
          <w:szCs w:val="24"/>
          <w:lang w:eastAsia="sk-SK"/>
        </w:rPr>
        <w:t>č</w:t>
      </w:r>
      <w:r>
        <w:rPr>
          <w:rFonts w:ascii="Times New Roman" w:hAnsi="Liberation Serif"/>
          <w:kern w:val="1"/>
          <w:sz w:val="24"/>
          <w:szCs w:val="24"/>
          <w:lang w:eastAsia="sk-SK"/>
        </w:rPr>
        <w:t xml:space="preserve">. 422/2015 Z. z. </w:t>
      </w:r>
      <w:r w:rsidR="006F2A51">
        <w:rPr>
          <w:rFonts w:ascii="Times New Roman" w:hAnsi="Liberation Serif"/>
          <w:kern w:val="1"/>
          <w:sz w:val="24"/>
          <w:szCs w:val="24"/>
          <w:lang w:eastAsia="sk-SK"/>
        </w:rPr>
        <w:t>V</w:t>
      </w:r>
      <w:r w:rsidR="006F2A51">
        <w:rPr>
          <w:rFonts w:ascii="Times New Roman" w:hAnsi="Liberation Serif"/>
          <w:kern w:val="1"/>
          <w:sz w:val="24"/>
          <w:szCs w:val="24"/>
          <w:lang w:eastAsia="sk-SK"/>
        </w:rPr>
        <w:t> </w:t>
      </w:r>
      <w:r w:rsidR="006F2A51">
        <w:rPr>
          <w:rFonts w:ascii="Times New Roman" w:hAnsi="Liberation Serif"/>
          <w:kern w:val="1"/>
          <w:sz w:val="24"/>
          <w:szCs w:val="24"/>
          <w:lang w:eastAsia="sk-SK"/>
        </w:rPr>
        <w:t>novom odseku 17 sa v</w:t>
      </w:r>
      <w:r w:rsidR="006F2A51">
        <w:rPr>
          <w:rFonts w:ascii="Times New Roman" w:hAnsi="Liberation Serif"/>
          <w:kern w:val="1"/>
          <w:sz w:val="24"/>
          <w:szCs w:val="24"/>
          <w:lang w:eastAsia="sk-SK"/>
        </w:rPr>
        <w:t> </w:t>
      </w:r>
      <w:r w:rsidR="006F2A51">
        <w:rPr>
          <w:rFonts w:ascii="Times New Roman" w:hAnsi="Liberation Serif"/>
          <w:kern w:val="1"/>
          <w:sz w:val="24"/>
          <w:szCs w:val="24"/>
          <w:lang w:eastAsia="sk-SK"/>
        </w:rPr>
        <w:t>podstate navrhuje podmiene</w:t>
      </w:r>
      <w:r w:rsidR="006F2A51">
        <w:rPr>
          <w:rFonts w:ascii="Times New Roman" w:hAnsi="Liberation Serif"/>
          <w:kern w:val="1"/>
          <w:sz w:val="24"/>
          <w:szCs w:val="24"/>
          <w:lang w:eastAsia="sk-SK"/>
        </w:rPr>
        <w:t>č</w:t>
      </w:r>
      <w:r w:rsidR="006F2A51">
        <w:rPr>
          <w:rFonts w:ascii="Times New Roman" w:hAnsi="Liberation Serif"/>
          <w:kern w:val="1"/>
          <w:sz w:val="24"/>
          <w:szCs w:val="24"/>
          <w:lang w:eastAsia="sk-SK"/>
        </w:rPr>
        <w:t>n</w:t>
      </w:r>
      <w:r w:rsidR="006F2A51">
        <w:rPr>
          <w:rFonts w:ascii="Times New Roman" w:hAnsi="Liberation Serif"/>
          <w:kern w:val="1"/>
          <w:sz w:val="24"/>
          <w:szCs w:val="24"/>
          <w:lang w:eastAsia="sk-SK"/>
        </w:rPr>
        <w:t>é</w:t>
      </w:r>
      <w:r w:rsidR="006F2A51">
        <w:rPr>
          <w:rFonts w:ascii="Times New Roman" w:hAnsi="Liberation Serif"/>
          <w:kern w:val="1"/>
          <w:sz w:val="24"/>
          <w:szCs w:val="24"/>
          <w:lang w:eastAsia="sk-SK"/>
        </w:rPr>
        <w:t>, resp. do</w:t>
      </w:r>
      <w:r w:rsidR="006F2A51">
        <w:rPr>
          <w:rFonts w:ascii="Times New Roman" w:hAnsi="Liberation Serif"/>
          <w:kern w:val="1"/>
          <w:sz w:val="24"/>
          <w:szCs w:val="24"/>
          <w:lang w:eastAsia="sk-SK"/>
        </w:rPr>
        <w:t>č</w:t>
      </w:r>
      <w:r w:rsidR="006F2A51">
        <w:rPr>
          <w:rFonts w:ascii="Times New Roman" w:hAnsi="Liberation Serif"/>
          <w:kern w:val="1"/>
          <w:sz w:val="24"/>
          <w:szCs w:val="24"/>
          <w:lang w:eastAsia="sk-SK"/>
        </w:rPr>
        <w:t>asn</w:t>
      </w:r>
      <w:r w:rsidR="006F2A51">
        <w:rPr>
          <w:rFonts w:ascii="Times New Roman" w:hAnsi="Liberation Serif"/>
          <w:kern w:val="1"/>
          <w:sz w:val="24"/>
          <w:szCs w:val="24"/>
          <w:lang w:eastAsia="sk-SK"/>
        </w:rPr>
        <w:t>é</w:t>
      </w:r>
      <w:r w:rsidR="006F2A51">
        <w:rPr>
          <w:rFonts w:ascii="Times New Roman" w:hAnsi="Liberation Serif"/>
          <w:kern w:val="1"/>
          <w:sz w:val="24"/>
          <w:szCs w:val="24"/>
          <w:lang w:eastAsia="sk-SK"/>
        </w:rPr>
        <w:t xml:space="preserve"> akceptovanie k</w:t>
      </w:r>
      <w:r w:rsidR="006F2A51">
        <w:rPr>
          <w:rFonts w:ascii="Times New Roman" w:hAnsi="Liberation Serif"/>
          <w:kern w:val="1"/>
          <w:sz w:val="24"/>
          <w:szCs w:val="24"/>
          <w:lang w:eastAsia="sk-SK"/>
        </w:rPr>
        <w:t>ó</w:t>
      </w:r>
      <w:r w:rsidR="006F2A51">
        <w:rPr>
          <w:rFonts w:ascii="Times New Roman" w:hAnsi="Liberation Serif"/>
          <w:kern w:val="1"/>
          <w:sz w:val="24"/>
          <w:szCs w:val="24"/>
          <w:lang w:eastAsia="sk-SK"/>
        </w:rPr>
        <w:t>pie in</w:t>
      </w:r>
      <w:r w:rsidR="006F2A51">
        <w:rPr>
          <w:rFonts w:ascii="Times New Roman" w:hAnsi="Liberation Serif"/>
          <w:kern w:val="1"/>
          <w:sz w:val="24"/>
          <w:szCs w:val="24"/>
          <w:lang w:eastAsia="sk-SK"/>
        </w:rPr>
        <w:t>é</w:t>
      </w:r>
      <w:r w:rsidR="006F2A51">
        <w:rPr>
          <w:rFonts w:ascii="Times New Roman" w:hAnsi="Liberation Serif"/>
          <w:kern w:val="1"/>
          <w:sz w:val="24"/>
          <w:szCs w:val="24"/>
          <w:lang w:eastAsia="sk-SK"/>
        </w:rPr>
        <w:t>ho dokladu o</w:t>
      </w:r>
      <w:r w:rsidR="006F2A51">
        <w:rPr>
          <w:rFonts w:ascii="Times New Roman" w:hAnsi="Liberation Serif"/>
          <w:kern w:val="1"/>
          <w:sz w:val="24"/>
          <w:szCs w:val="24"/>
          <w:lang w:eastAsia="sk-SK"/>
        </w:rPr>
        <w:t> </w:t>
      </w:r>
      <w:r w:rsidR="006F2A51">
        <w:rPr>
          <w:rFonts w:ascii="Times New Roman" w:hAnsi="Liberation Serif"/>
          <w:kern w:val="1"/>
          <w:sz w:val="24"/>
          <w:szCs w:val="24"/>
          <w:lang w:eastAsia="sk-SK"/>
        </w:rPr>
        <w:t>vzdelan</w:t>
      </w:r>
      <w:r w:rsidR="006F2A51">
        <w:rPr>
          <w:rFonts w:ascii="Times New Roman" w:hAnsi="Liberation Serif"/>
          <w:kern w:val="1"/>
          <w:sz w:val="24"/>
          <w:szCs w:val="24"/>
          <w:lang w:eastAsia="sk-SK"/>
        </w:rPr>
        <w:t>í</w:t>
      </w:r>
      <w:r w:rsidR="006F2A51">
        <w:rPr>
          <w:rFonts w:ascii="Times New Roman" w:hAnsi="Liberation Serif"/>
          <w:kern w:val="1"/>
          <w:sz w:val="24"/>
          <w:szCs w:val="24"/>
          <w:lang w:eastAsia="sk-SK"/>
        </w:rPr>
        <w:t>, vydan</w:t>
      </w:r>
      <w:r w:rsidR="006F2A51">
        <w:rPr>
          <w:rFonts w:ascii="Times New Roman" w:hAnsi="Liberation Serif"/>
          <w:kern w:val="1"/>
          <w:sz w:val="24"/>
          <w:szCs w:val="24"/>
          <w:lang w:eastAsia="sk-SK"/>
        </w:rPr>
        <w:t>é</w:t>
      </w:r>
      <w:r w:rsidR="006F2A51">
        <w:rPr>
          <w:rFonts w:ascii="Times New Roman" w:hAnsi="Liberation Serif"/>
          <w:kern w:val="1"/>
          <w:sz w:val="24"/>
          <w:szCs w:val="24"/>
          <w:lang w:eastAsia="sk-SK"/>
        </w:rPr>
        <w:t>ho pr</w:t>
      </w:r>
      <w:r w:rsidR="006F2A51">
        <w:rPr>
          <w:rFonts w:ascii="Times New Roman" w:hAnsi="Liberation Serif"/>
          <w:kern w:val="1"/>
          <w:sz w:val="24"/>
          <w:szCs w:val="24"/>
          <w:lang w:eastAsia="sk-SK"/>
        </w:rPr>
        <w:t>í</w:t>
      </w:r>
      <w:r w:rsidR="006F2A51">
        <w:rPr>
          <w:rFonts w:ascii="Times New Roman" w:hAnsi="Liberation Serif"/>
          <w:kern w:val="1"/>
          <w:sz w:val="24"/>
          <w:szCs w:val="24"/>
          <w:lang w:eastAsia="sk-SK"/>
        </w:rPr>
        <w:t>slu</w:t>
      </w:r>
      <w:r w:rsidR="006F2A51">
        <w:rPr>
          <w:rFonts w:ascii="Times New Roman" w:hAnsi="Liberation Serif"/>
          <w:kern w:val="1"/>
          <w:sz w:val="24"/>
          <w:szCs w:val="24"/>
          <w:lang w:eastAsia="sk-SK"/>
        </w:rPr>
        <w:t>š</w:t>
      </w:r>
      <w:r w:rsidR="006F2A51">
        <w:rPr>
          <w:rFonts w:ascii="Times New Roman" w:hAnsi="Liberation Serif"/>
          <w:kern w:val="1"/>
          <w:sz w:val="24"/>
          <w:szCs w:val="24"/>
          <w:lang w:eastAsia="sk-SK"/>
        </w:rPr>
        <w:t xml:space="preserve">nou </w:t>
      </w:r>
      <w:r w:rsidR="006F2A51">
        <w:rPr>
          <w:rFonts w:ascii="Times New Roman" w:hAnsi="Liberation Serif"/>
          <w:kern w:val="1"/>
          <w:sz w:val="24"/>
          <w:szCs w:val="24"/>
          <w:lang w:eastAsia="sk-SK"/>
        </w:rPr>
        <w:t>š</w:t>
      </w:r>
      <w:r w:rsidR="006F2A51">
        <w:rPr>
          <w:rFonts w:ascii="Times New Roman" w:hAnsi="Liberation Serif"/>
          <w:kern w:val="1"/>
          <w:sz w:val="24"/>
          <w:szCs w:val="24"/>
          <w:lang w:eastAsia="sk-SK"/>
        </w:rPr>
        <w:t xml:space="preserve">kolou alebo vysokou </w:t>
      </w:r>
      <w:r w:rsidR="006F2A51">
        <w:rPr>
          <w:rFonts w:ascii="Times New Roman" w:hAnsi="Liberation Serif"/>
          <w:kern w:val="1"/>
          <w:sz w:val="24"/>
          <w:szCs w:val="24"/>
          <w:lang w:eastAsia="sk-SK"/>
        </w:rPr>
        <w:t>š</w:t>
      </w:r>
      <w:r w:rsidR="006F2A51">
        <w:rPr>
          <w:rFonts w:ascii="Times New Roman" w:hAnsi="Liberation Serif"/>
          <w:kern w:val="1"/>
          <w:sz w:val="24"/>
          <w:szCs w:val="24"/>
          <w:lang w:eastAsia="sk-SK"/>
        </w:rPr>
        <w:t>kolou, resp. ich osved</w:t>
      </w:r>
      <w:r w:rsidR="006F2A51">
        <w:rPr>
          <w:rFonts w:ascii="Times New Roman" w:hAnsi="Liberation Serif"/>
          <w:kern w:val="1"/>
          <w:sz w:val="24"/>
          <w:szCs w:val="24"/>
          <w:lang w:eastAsia="sk-SK"/>
        </w:rPr>
        <w:t>č</w:t>
      </w:r>
      <w:r w:rsidR="006F2A51">
        <w:rPr>
          <w:rFonts w:ascii="Times New Roman" w:hAnsi="Liberation Serif"/>
          <w:kern w:val="1"/>
          <w:sz w:val="24"/>
          <w:szCs w:val="24"/>
          <w:lang w:eastAsia="sk-SK"/>
        </w:rPr>
        <w:t>en</w:t>
      </w:r>
      <w:r w:rsidR="006F2A51">
        <w:rPr>
          <w:rFonts w:ascii="Times New Roman" w:hAnsi="Liberation Serif"/>
          <w:kern w:val="1"/>
          <w:sz w:val="24"/>
          <w:szCs w:val="24"/>
          <w:lang w:eastAsia="sk-SK"/>
        </w:rPr>
        <w:t>é</w:t>
      </w:r>
      <w:r w:rsidR="006F2A51">
        <w:rPr>
          <w:rFonts w:ascii="Times New Roman" w:hAnsi="Liberation Serif"/>
          <w:kern w:val="1"/>
          <w:sz w:val="24"/>
          <w:szCs w:val="24"/>
          <w:lang w:eastAsia="sk-SK"/>
        </w:rPr>
        <w:t xml:space="preserve">ho prekladu, na </w:t>
      </w:r>
      <w:r w:rsidR="006F2A51">
        <w:rPr>
          <w:rFonts w:ascii="Times New Roman" w:hAnsi="Liberation Serif"/>
          <w:kern w:val="1"/>
          <w:sz w:val="24"/>
          <w:szCs w:val="24"/>
          <w:lang w:eastAsia="sk-SK"/>
        </w:rPr>
        <w:t>úč</w:t>
      </w:r>
      <w:r w:rsidR="006F2A51">
        <w:rPr>
          <w:rFonts w:ascii="Times New Roman" w:hAnsi="Liberation Serif"/>
          <w:kern w:val="1"/>
          <w:sz w:val="24"/>
          <w:szCs w:val="24"/>
          <w:lang w:eastAsia="sk-SK"/>
        </w:rPr>
        <w:t xml:space="preserve">ely </w:t>
      </w:r>
      <w:r w:rsidR="006F2A51">
        <w:rPr>
          <w:rFonts w:ascii="Times New Roman" w:hAnsi="Liberation Serif"/>
          <w:kern w:val="1"/>
          <w:sz w:val="24"/>
          <w:szCs w:val="24"/>
          <w:lang w:eastAsia="sk-SK"/>
        </w:rPr>
        <w:t>úč</w:t>
      </w:r>
      <w:r w:rsidR="006F2A51">
        <w:rPr>
          <w:rFonts w:ascii="Times New Roman" w:hAnsi="Liberation Serif"/>
          <w:kern w:val="1"/>
          <w:sz w:val="24"/>
          <w:szCs w:val="24"/>
          <w:lang w:eastAsia="sk-SK"/>
        </w:rPr>
        <w:t xml:space="preserve">asti vo </w:t>
      </w:r>
      <w:r w:rsidR="006F2A51">
        <w:rPr>
          <w:rFonts w:ascii="Times New Roman" w:hAnsi="Liberation Serif"/>
          <w:kern w:val="1"/>
          <w:sz w:val="24"/>
          <w:szCs w:val="24"/>
          <w:lang w:eastAsia="sk-SK"/>
        </w:rPr>
        <w:lastRenderedPageBreak/>
        <w:t>v</w:t>
      </w:r>
      <w:r w:rsidR="006F2A51">
        <w:rPr>
          <w:rFonts w:ascii="Times New Roman" w:hAnsi="Liberation Serif"/>
          <w:kern w:val="1"/>
          <w:sz w:val="24"/>
          <w:szCs w:val="24"/>
          <w:lang w:eastAsia="sk-SK"/>
        </w:rPr>
        <w:t>ý</w:t>
      </w:r>
      <w:r w:rsidR="006F2A51">
        <w:rPr>
          <w:rFonts w:ascii="Times New Roman" w:hAnsi="Liberation Serif"/>
          <w:kern w:val="1"/>
          <w:sz w:val="24"/>
          <w:szCs w:val="24"/>
          <w:lang w:eastAsia="sk-SK"/>
        </w:rPr>
        <w:t>berovom konan</w:t>
      </w:r>
      <w:r w:rsidR="006F2A51">
        <w:rPr>
          <w:rFonts w:ascii="Times New Roman" w:hAnsi="Liberation Serif"/>
          <w:kern w:val="1"/>
          <w:sz w:val="24"/>
          <w:szCs w:val="24"/>
          <w:lang w:eastAsia="sk-SK"/>
        </w:rPr>
        <w:t>í</w:t>
      </w:r>
      <w:r w:rsidR="006F2A51">
        <w:rPr>
          <w:rFonts w:ascii="Times New Roman" w:hAnsi="Liberation Serif"/>
          <w:kern w:val="1"/>
          <w:sz w:val="24"/>
          <w:szCs w:val="24"/>
          <w:lang w:eastAsia="sk-SK"/>
        </w:rPr>
        <w:t>. Vych</w:t>
      </w:r>
      <w:r w:rsidR="006F2A51">
        <w:rPr>
          <w:rFonts w:ascii="Times New Roman" w:hAnsi="Liberation Serif"/>
          <w:kern w:val="1"/>
          <w:sz w:val="24"/>
          <w:szCs w:val="24"/>
          <w:lang w:eastAsia="sk-SK"/>
        </w:rPr>
        <w:t>á</w:t>
      </w:r>
      <w:r w:rsidR="006F2A51">
        <w:rPr>
          <w:rFonts w:ascii="Times New Roman" w:hAnsi="Liberation Serif"/>
          <w:kern w:val="1"/>
          <w:sz w:val="24"/>
          <w:szCs w:val="24"/>
          <w:lang w:eastAsia="sk-SK"/>
        </w:rPr>
        <w:t>dza sa pritom z</w:t>
      </w:r>
      <w:r w:rsidR="006F2A51">
        <w:rPr>
          <w:rFonts w:ascii="Times New Roman" w:hAnsi="Liberation Serif"/>
          <w:kern w:val="1"/>
          <w:sz w:val="24"/>
          <w:szCs w:val="24"/>
          <w:lang w:eastAsia="sk-SK"/>
        </w:rPr>
        <w:t> </w:t>
      </w:r>
      <w:r w:rsidR="006F2A51">
        <w:rPr>
          <w:rFonts w:ascii="Times New Roman" w:hAnsi="Liberation Serif"/>
          <w:kern w:val="1"/>
          <w:sz w:val="24"/>
          <w:szCs w:val="24"/>
          <w:lang w:eastAsia="sk-SK"/>
        </w:rPr>
        <w:t xml:space="preserve">predpokladu, </w:t>
      </w:r>
      <w:r w:rsidR="006F2A51">
        <w:rPr>
          <w:rFonts w:ascii="Times New Roman" w:hAnsi="Liberation Serif"/>
          <w:kern w:val="1"/>
          <w:sz w:val="24"/>
          <w:szCs w:val="24"/>
          <w:lang w:eastAsia="sk-SK"/>
        </w:rPr>
        <w:t>ž</w:t>
      </w:r>
      <w:r w:rsidR="006F2A51">
        <w:rPr>
          <w:rFonts w:ascii="Times New Roman" w:hAnsi="Liberation Serif"/>
          <w:kern w:val="1"/>
          <w:sz w:val="24"/>
          <w:szCs w:val="24"/>
          <w:lang w:eastAsia="sk-SK"/>
        </w:rPr>
        <w:t>e do skon</w:t>
      </w:r>
      <w:r w:rsidR="006F2A51">
        <w:rPr>
          <w:rFonts w:ascii="Times New Roman" w:hAnsi="Liberation Serif"/>
          <w:kern w:val="1"/>
          <w:sz w:val="24"/>
          <w:szCs w:val="24"/>
          <w:lang w:eastAsia="sk-SK"/>
        </w:rPr>
        <w:t>č</w:t>
      </w:r>
      <w:r w:rsidR="006F2A51">
        <w:rPr>
          <w:rFonts w:ascii="Times New Roman" w:hAnsi="Liberation Serif"/>
          <w:kern w:val="1"/>
          <w:sz w:val="24"/>
          <w:szCs w:val="24"/>
          <w:lang w:eastAsia="sk-SK"/>
        </w:rPr>
        <w:t>enia v</w:t>
      </w:r>
      <w:r w:rsidR="006F2A51">
        <w:rPr>
          <w:rFonts w:ascii="Times New Roman" w:hAnsi="Liberation Serif"/>
          <w:kern w:val="1"/>
          <w:sz w:val="24"/>
          <w:szCs w:val="24"/>
          <w:lang w:eastAsia="sk-SK"/>
        </w:rPr>
        <w:t>ý</w:t>
      </w:r>
      <w:r w:rsidR="006F2A51">
        <w:rPr>
          <w:rFonts w:ascii="Times New Roman" w:hAnsi="Liberation Serif"/>
          <w:kern w:val="1"/>
          <w:sz w:val="24"/>
          <w:szCs w:val="24"/>
          <w:lang w:eastAsia="sk-SK"/>
        </w:rPr>
        <w:t>berov</w:t>
      </w:r>
      <w:r w:rsidR="006F2A51">
        <w:rPr>
          <w:rFonts w:ascii="Times New Roman" w:hAnsi="Liberation Serif"/>
          <w:kern w:val="1"/>
          <w:sz w:val="24"/>
          <w:szCs w:val="24"/>
          <w:lang w:eastAsia="sk-SK"/>
        </w:rPr>
        <w:t>é</w:t>
      </w:r>
      <w:r w:rsidR="006F2A51">
        <w:rPr>
          <w:rFonts w:ascii="Times New Roman" w:hAnsi="Liberation Serif"/>
          <w:kern w:val="1"/>
          <w:sz w:val="24"/>
          <w:szCs w:val="24"/>
          <w:lang w:eastAsia="sk-SK"/>
        </w:rPr>
        <w:t xml:space="preserve">ho konania, resp. do vzniku </w:t>
      </w:r>
      <w:r w:rsidR="006F2A51">
        <w:rPr>
          <w:rFonts w:ascii="Times New Roman" w:hAnsi="Liberation Serif"/>
          <w:kern w:val="1"/>
          <w:sz w:val="24"/>
          <w:szCs w:val="24"/>
          <w:lang w:eastAsia="sk-SK"/>
        </w:rPr>
        <w:t>š</w:t>
      </w:r>
      <w:r w:rsidR="006F2A51">
        <w:rPr>
          <w:rFonts w:ascii="Times New Roman" w:hAnsi="Liberation Serif"/>
          <w:kern w:val="1"/>
          <w:sz w:val="24"/>
          <w:szCs w:val="24"/>
          <w:lang w:eastAsia="sk-SK"/>
        </w:rPr>
        <w:t>t</w:t>
      </w:r>
      <w:r w:rsidR="006F2A51">
        <w:rPr>
          <w:rFonts w:ascii="Times New Roman" w:hAnsi="Liberation Serif"/>
          <w:kern w:val="1"/>
          <w:sz w:val="24"/>
          <w:szCs w:val="24"/>
          <w:lang w:eastAsia="sk-SK"/>
        </w:rPr>
        <w:t>á</w:t>
      </w:r>
      <w:r w:rsidR="006F2A51">
        <w:rPr>
          <w:rFonts w:ascii="Times New Roman" w:hAnsi="Liberation Serif"/>
          <w:kern w:val="1"/>
          <w:sz w:val="24"/>
          <w:szCs w:val="24"/>
          <w:lang w:eastAsia="sk-SK"/>
        </w:rPr>
        <w:t>tnozamestnaneck</w:t>
      </w:r>
      <w:r w:rsidR="006F2A51">
        <w:rPr>
          <w:rFonts w:ascii="Times New Roman" w:hAnsi="Liberation Serif"/>
          <w:kern w:val="1"/>
          <w:sz w:val="24"/>
          <w:szCs w:val="24"/>
          <w:lang w:eastAsia="sk-SK"/>
        </w:rPr>
        <w:t>é</w:t>
      </w:r>
      <w:r w:rsidR="006F2A51">
        <w:rPr>
          <w:rFonts w:ascii="Times New Roman" w:hAnsi="Liberation Serif"/>
          <w:kern w:val="1"/>
          <w:sz w:val="24"/>
          <w:szCs w:val="24"/>
          <w:lang w:eastAsia="sk-SK"/>
        </w:rPr>
        <w:t>ho pomeru, bude ma</w:t>
      </w:r>
      <w:r w:rsidR="006F2A51">
        <w:rPr>
          <w:rFonts w:ascii="Times New Roman" w:hAnsi="Liberation Serif"/>
          <w:kern w:val="1"/>
          <w:sz w:val="24"/>
          <w:szCs w:val="24"/>
          <w:lang w:eastAsia="sk-SK"/>
        </w:rPr>
        <w:t>ť</w:t>
      </w:r>
      <w:r w:rsidR="006F2A51">
        <w:rPr>
          <w:rFonts w:ascii="Times New Roman" w:hAnsi="Liberation Serif"/>
          <w:kern w:val="1"/>
          <w:sz w:val="24"/>
          <w:szCs w:val="24"/>
          <w:lang w:eastAsia="sk-SK"/>
        </w:rPr>
        <w:t xml:space="preserve"> uch</w:t>
      </w:r>
      <w:r w:rsidR="006F2A51">
        <w:rPr>
          <w:rFonts w:ascii="Times New Roman" w:hAnsi="Liberation Serif"/>
          <w:kern w:val="1"/>
          <w:sz w:val="24"/>
          <w:szCs w:val="24"/>
          <w:lang w:eastAsia="sk-SK"/>
        </w:rPr>
        <w:t>á</w:t>
      </w:r>
      <w:r w:rsidR="006F2A51">
        <w:rPr>
          <w:rFonts w:ascii="Times New Roman" w:hAnsi="Liberation Serif"/>
          <w:kern w:val="1"/>
          <w:sz w:val="24"/>
          <w:szCs w:val="24"/>
          <w:lang w:eastAsia="sk-SK"/>
        </w:rPr>
        <w:t>dza</w:t>
      </w:r>
      <w:r w:rsidR="006F2A51">
        <w:rPr>
          <w:rFonts w:ascii="Times New Roman" w:hAnsi="Liberation Serif"/>
          <w:kern w:val="1"/>
          <w:sz w:val="24"/>
          <w:szCs w:val="24"/>
          <w:lang w:eastAsia="sk-SK"/>
        </w:rPr>
        <w:t>č</w:t>
      </w:r>
      <w:r w:rsidR="006F2A51">
        <w:rPr>
          <w:rFonts w:ascii="Times New Roman" w:hAnsi="Liberation Serif"/>
          <w:kern w:val="1"/>
          <w:sz w:val="24"/>
          <w:szCs w:val="24"/>
          <w:lang w:eastAsia="sk-SK"/>
        </w:rPr>
        <w:t xml:space="preserve"> (ktor</w:t>
      </w:r>
      <w:r w:rsidR="006F2A51">
        <w:rPr>
          <w:rFonts w:ascii="Times New Roman" w:hAnsi="Liberation Serif"/>
          <w:kern w:val="1"/>
          <w:sz w:val="24"/>
          <w:szCs w:val="24"/>
          <w:lang w:eastAsia="sk-SK"/>
        </w:rPr>
        <w:t>ý</w:t>
      </w:r>
      <w:r w:rsidR="006F2A51">
        <w:rPr>
          <w:rFonts w:ascii="Times New Roman" w:hAnsi="Liberation Serif"/>
          <w:kern w:val="1"/>
          <w:sz w:val="24"/>
          <w:szCs w:val="24"/>
          <w:lang w:eastAsia="sk-SK"/>
        </w:rPr>
        <w:t xml:space="preserve"> na </w:t>
      </w:r>
      <w:r w:rsidR="006F2A51">
        <w:rPr>
          <w:rFonts w:ascii="Times New Roman" w:hAnsi="Liberation Serif"/>
          <w:kern w:val="1"/>
          <w:sz w:val="24"/>
          <w:szCs w:val="24"/>
          <w:lang w:eastAsia="sk-SK"/>
        </w:rPr>
        <w:t>úč</w:t>
      </w:r>
      <w:r w:rsidR="006F2A51">
        <w:rPr>
          <w:rFonts w:ascii="Times New Roman" w:hAnsi="Liberation Serif"/>
          <w:kern w:val="1"/>
          <w:sz w:val="24"/>
          <w:szCs w:val="24"/>
          <w:lang w:eastAsia="sk-SK"/>
        </w:rPr>
        <w:t>ely v</w:t>
      </w:r>
      <w:r w:rsidR="006F2A51">
        <w:rPr>
          <w:rFonts w:ascii="Times New Roman" w:hAnsi="Liberation Serif"/>
          <w:kern w:val="1"/>
          <w:sz w:val="24"/>
          <w:szCs w:val="24"/>
          <w:lang w:eastAsia="sk-SK"/>
        </w:rPr>
        <w:t>ý</w:t>
      </w:r>
      <w:r w:rsidR="006F2A51">
        <w:rPr>
          <w:rFonts w:ascii="Times New Roman" w:hAnsi="Liberation Serif"/>
          <w:kern w:val="1"/>
          <w:sz w:val="24"/>
          <w:szCs w:val="24"/>
          <w:lang w:eastAsia="sk-SK"/>
        </w:rPr>
        <w:t>berov</w:t>
      </w:r>
      <w:r w:rsidR="006F2A51">
        <w:rPr>
          <w:rFonts w:ascii="Times New Roman" w:hAnsi="Liberation Serif"/>
          <w:kern w:val="1"/>
          <w:sz w:val="24"/>
          <w:szCs w:val="24"/>
          <w:lang w:eastAsia="sk-SK"/>
        </w:rPr>
        <w:t>é</w:t>
      </w:r>
      <w:r w:rsidR="006F2A51">
        <w:rPr>
          <w:rFonts w:ascii="Times New Roman" w:hAnsi="Liberation Serif"/>
          <w:kern w:val="1"/>
          <w:sz w:val="24"/>
          <w:szCs w:val="24"/>
          <w:lang w:eastAsia="sk-SK"/>
        </w:rPr>
        <w:t>ho konania preuk</w:t>
      </w:r>
      <w:r w:rsidR="006F2A51">
        <w:rPr>
          <w:rFonts w:ascii="Times New Roman" w:hAnsi="Liberation Serif"/>
          <w:kern w:val="1"/>
          <w:sz w:val="24"/>
          <w:szCs w:val="24"/>
          <w:lang w:eastAsia="sk-SK"/>
        </w:rPr>
        <w:t>á</w:t>
      </w:r>
      <w:r w:rsidR="006F2A51">
        <w:rPr>
          <w:rFonts w:ascii="Times New Roman" w:hAnsi="Liberation Serif"/>
          <w:kern w:val="1"/>
          <w:sz w:val="24"/>
          <w:szCs w:val="24"/>
          <w:lang w:eastAsia="sk-SK"/>
        </w:rPr>
        <w:t>zal vzdelanie dokladom pod</w:t>
      </w:r>
      <w:r w:rsidR="006F2A51">
        <w:rPr>
          <w:rFonts w:ascii="Times New Roman" w:hAnsi="Liberation Serif"/>
          <w:kern w:val="1"/>
          <w:sz w:val="24"/>
          <w:szCs w:val="24"/>
          <w:lang w:eastAsia="sk-SK"/>
        </w:rPr>
        <w:t>ľ</w:t>
      </w:r>
      <w:r w:rsidR="006F2A51">
        <w:rPr>
          <w:rFonts w:ascii="Times New Roman" w:hAnsi="Liberation Serif"/>
          <w:kern w:val="1"/>
          <w:sz w:val="24"/>
          <w:szCs w:val="24"/>
          <w:lang w:eastAsia="sk-SK"/>
        </w:rPr>
        <w:t>a odseku 17) k</w:t>
      </w:r>
      <w:r w:rsidR="006F2A51">
        <w:rPr>
          <w:rFonts w:ascii="Times New Roman" w:hAnsi="Liberation Serif"/>
          <w:kern w:val="1"/>
          <w:sz w:val="24"/>
          <w:szCs w:val="24"/>
          <w:lang w:eastAsia="sk-SK"/>
        </w:rPr>
        <w:t> </w:t>
      </w:r>
      <w:r w:rsidR="006F2A51">
        <w:rPr>
          <w:rFonts w:ascii="Times New Roman" w:hAnsi="Liberation Serif"/>
          <w:kern w:val="1"/>
          <w:sz w:val="24"/>
          <w:szCs w:val="24"/>
          <w:lang w:eastAsia="sk-SK"/>
        </w:rPr>
        <w:t>dispoz</w:t>
      </w:r>
      <w:r w:rsidR="006F2A51">
        <w:rPr>
          <w:rFonts w:ascii="Times New Roman" w:hAnsi="Liberation Serif"/>
          <w:kern w:val="1"/>
          <w:sz w:val="24"/>
          <w:szCs w:val="24"/>
          <w:lang w:eastAsia="sk-SK"/>
        </w:rPr>
        <w:t>í</w:t>
      </w:r>
      <w:r w:rsidR="006F2A51">
        <w:rPr>
          <w:rFonts w:ascii="Times New Roman" w:hAnsi="Liberation Serif"/>
          <w:kern w:val="1"/>
          <w:sz w:val="24"/>
          <w:szCs w:val="24"/>
          <w:lang w:eastAsia="sk-SK"/>
        </w:rPr>
        <w:t>cii riadny doklad o</w:t>
      </w:r>
      <w:r w:rsidR="006F2A51">
        <w:rPr>
          <w:rFonts w:ascii="Times New Roman" w:hAnsi="Liberation Serif"/>
          <w:kern w:val="1"/>
          <w:sz w:val="24"/>
          <w:szCs w:val="24"/>
          <w:lang w:eastAsia="sk-SK"/>
        </w:rPr>
        <w:t> </w:t>
      </w:r>
      <w:r w:rsidR="006F2A51">
        <w:rPr>
          <w:rFonts w:ascii="Times New Roman" w:hAnsi="Liberation Serif"/>
          <w:kern w:val="1"/>
          <w:sz w:val="24"/>
          <w:szCs w:val="24"/>
          <w:lang w:eastAsia="sk-SK"/>
        </w:rPr>
        <w:t>vzdelan</w:t>
      </w:r>
      <w:r w:rsidR="006F2A51">
        <w:rPr>
          <w:rFonts w:ascii="Times New Roman" w:hAnsi="Liberation Serif"/>
          <w:kern w:val="1"/>
          <w:sz w:val="24"/>
          <w:szCs w:val="24"/>
          <w:lang w:eastAsia="sk-SK"/>
        </w:rPr>
        <w:t>í</w:t>
      </w:r>
      <w:r w:rsidR="006F2A51">
        <w:rPr>
          <w:rFonts w:ascii="Times New Roman" w:hAnsi="Liberation Serif"/>
          <w:kern w:val="1"/>
          <w:sz w:val="24"/>
          <w:szCs w:val="24"/>
          <w:lang w:eastAsia="sk-SK"/>
        </w:rPr>
        <w:t xml:space="preserve"> (resp. jeho pr</w:t>
      </w:r>
      <w:r w:rsidR="006F2A51">
        <w:rPr>
          <w:rFonts w:ascii="Times New Roman" w:hAnsi="Liberation Serif"/>
          <w:kern w:val="1"/>
          <w:sz w:val="24"/>
          <w:szCs w:val="24"/>
          <w:lang w:eastAsia="sk-SK"/>
        </w:rPr>
        <w:t>í</w:t>
      </w:r>
      <w:r w:rsidR="006F2A51">
        <w:rPr>
          <w:rFonts w:ascii="Times New Roman" w:hAnsi="Liberation Serif"/>
          <w:kern w:val="1"/>
          <w:sz w:val="24"/>
          <w:szCs w:val="24"/>
          <w:lang w:eastAsia="sk-SK"/>
        </w:rPr>
        <w:t>padne osved</w:t>
      </w:r>
      <w:r w:rsidR="006F2A51">
        <w:rPr>
          <w:rFonts w:ascii="Times New Roman" w:hAnsi="Liberation Serif"/>
          <w:kern w:val="1"/>
          <w:sz w:val="24"/>
          <w:szCs w:val="24"/>
          <w:lang w:eastAsia="sk-SK"/>
        </w:rPr>
        <w:t>č</w:t>
      </w:r>
      <w:r w:rsidR="006F2A51">
        <w:rPr>
          <w:rFonts w:ascii="Times New Roman" w:hAnsi="Liberation Serif"/>
          <w:kern w:val="1"/>
          <w:sz w:val="24"/>
          <w:szCs w:val="24"/>
          <w:lang w:eastAsia="sk-SK"/>
        </w:rPr>
        <w:t>en</w:t>
      </w:r>
      <w:r w:rsidR="006F2A51">
        <w:rPr>
          <w:rFonts w:ascii="Times New Roman" w:hAnsi="Liberation Serif"/>
          <w:kern w:val="1"/>
          <w:sz w:val="24"/>
          <w:szCs w:val="24"/>
          <w:lang w:eastAsia="sk-SK"/>
        </w:rPr>
        <w:t>ý</w:t>
      </w:r>
      <w:r w:rsidR="006F2A51">
        <w:rPr>
          <w:rFonts w:ascii="Times New Roman" w:hAnsi="Liberation Serif"/>
          <w:kern w:val="1"/>
          <w:sz w:val="24"/>
          <w:szCs w:val="24"/>
          <w:lang w:eastAsia="sk-SK"/>
        </w:rPr>
        <w:t xml:space="preserve"> preklad) </w:t>
      </w:r>
      <w:r w:rsidR="006F2A51">
        <w:rPr>
          <w:rFonts w:ascii="Times New Roman" w:hAnsi="Liberation Serif"/>
          <w:kern w:val="1"/>
          <w:sz w:val="24"/>
          <w:szCs w:val="24"/>
          <w:lang w:eastAsia="sk-SK"/>
        </w:rPr>
        <w:t>–</w:t>
      </w:r>
      <w:r w:rsidR="006F2A51">
        <w:rPr>
          <w:rFonts w:ascii="Times New Roman" w:hAnsi="Liberation Serif"/>
          <w:kern w:val="1"/>
          <w:sz w:val="24"/>
          <w:szCs w:val="24"/>
          <w:lang w:eastAsia="sk-SK"/>
        </w:rPr>
        <w:t xml:space="preserve"> bude teda m</w:t>
      </w:r>
      <w:r w:rsidR="006F2A51">
        <w:rPr>
          <w:rFonts w:ascii="Times New Roman" w:hAnsi="Liberation Serif"/>
          <w:kern w:val="1"/>
          <w:sz w:val="24"/>
          <w:szCs w:val="24"/>
          <w:lang w:eastAsia="sk-SK"/>
        </w:rPr>
        <w:t>ô</w:t>
      </w:r>
      <w:r w:rsidR="006F2A51">
        <w:rPr>
          <w:rFonts w:ascii="Times New Roman" w:hAnsi="Liberation Serif"/>
          <w:kern w:val="1"/>
          <w:sz w:val="24"/>
          <w:szCs w:val="24"/>
          <w:lang w:eastAsia="sk-SK"/>
        </w:rPr>
        <w:t>c</w:t>
      </w:r>
      <w:r w:rsidR="006F2A51">
        <w:rPr>
          <w:rFonts w:ascii="Times New Roman" w:hAnsi="Liberation Serif"/>
          <w:kern w:val="1"/>
          <w:sz w:val="24"/>
          <w:szCs w:val="24"/>
          <w:lang w:eastAsia="sk-SK"/>
        </w:rPr>
        <w:t>ť</w:t>
      </w:r>
      <w:r w:rsidR="006F2A51">
        <w:rPr>
          <w:rFonts w:ascii="Times New Roman" w:hAnsi="Liberation Serif"/>
          <w:kern w:val="1"/>
          <w:sz w:val="24"/>
          <w:szCs w:val="24"/>
          <w:lang w:eastAsia="sk-SK"/>
        </w:rPr>
        <w:t xml:space="preserve"> preuk</w:t>
      </w:r>
      <w:r w:rsidR="006F2A51">
        <w:rPr>
          <w:rFonts w:ascii="Times New Roman" w:hAnsi="Liberation Serif"/>
          <w:kern w:val="1"/>
          <w:sz w:val="24"/>
          <w:szCs w:val="24"/>
          <w:lang w:eastAsia="sk-SK"/>
        </w:rPr>
        <w:t>á</w:t>
      </w:r>
      <w:r w:rsidR="006F2A51">
        <w:rPr>
          <w:rFonts w:ascii="Times New Roman" w:hAnsi="Liberation Serif"/>
          <w:kern w:val="1"/>
          <w:sz w:val="24"/>
          <w:szCs w:val="24"/>
          <w:lang w:eastAsia="sk-SK"/>
        </w:rPr>
        <w:t>za</w:t>
      </w:r>
      <w:r w:rsidR="006F2A51">
        <w:rPr>
          <w:rFonts w:ascii="Times New Roman" w:hAnsi="Liberation Serif"/>
          <w:kern w:val="1"/>
          <w:sz w:val="24"/>
          <w:szCs w:val="24"/>
          <w:lang w:eastAsia="sk-SK"/>
        </w:rPr>
        <w:t>ť</w:t>
      </w:r>
      <w:r w:rsidR="006F2A51">
        <w:rPr>
          <w:rFonts w:ascii="Times New Roman" w:hAnsi="Liberation Serif"/>
          <w:kern w:val="1"/>
          <w:sz w:val="24"/>
          <w:szCs w:val="24"/>
          <w:lang w:eastAsia="sk-SK"/>
        </w:rPr>
        <w:t xml:space="preserve"> vzdelanie sp</w:t>
      </w:r>
      <w:r w:rsidR="006F2A51">
        <w:rPr>
          <w:rFonts w:ascii="Times New Roman" w:hAnsi="Liberation Serif"/>
          <w:kern w:val="1"/>
          <w:sz w:val="24"/>
          <w:szCs w:val="24"/>
          <w:lang w:eastAsia="sk-SK"/>
        </w:rPr>
        <w:t>ô</w:t>
      </w:r>
      <w:r w:rsidR="006F2A51">
        <w:rPr>
          <w:rFonts w:ascii="Times New Roman" w:hAnsi="Liberation Serif"/>
          <w:kern w:val="1"/>
          <w:sz w:val="24"/>
          <w:szCs w:val="24"/>
          <w:lang w:eastAsia="sk-SK"/>
        </w:rPr>
        <w:t>sobom upraven</w:t>
      </w:r>
      <w:r w:rsidR="006F2A51">
        <w:rPr>
          <w:rFonts w:ascii="Times New Roman" w:hAnsi="Liberation Serif"/>
          <w:kern w:val="1"/>
          <w:sz w:val="24"/>
          <w:szCs w:val="24"/>
          <w:lang w:eastAsia="sk-SK"/>
        </w:rPr>
        <w:t>ý</w:t>
      </w:r>
      <w:r w:rsidR="006F2A51">
        <w:rPr>
          <w:rFonts w:ascii="Times New Roman" w:hAnsi="Liberation Serif"/>
          <w:kern w:val="1"/>
          <w:sz w:val="24"/>
          <w:szCs w:val="24"/>
          <w:lang w:eastAsia="sk-SK"/>
        </w:rPr>
        <w:t xml:space="preserve">m v </w:t>
      </w:r>
      <w:r w:rsidR="006F2A51">
        <w:rPr>
          <w:rFonts w:ascii="Times New Roman" w:hAnsi="Liberation Serif"/>
          <w:kern w:val="1"/>
          <w:sz w:val="24"/>
          <w:szCs w:val="24"/>
          <w:lang w:eastAsia="sk-SK"/>
        </w:rPr>
        <w:t>§</w:t>
      </w:r>
      <w:r w:rsidR="006F2A51">
        <w:rPr>
          <w:rFonts w:ascii="Times New Roman" w:hAnsi="Liberation Serif"/>
          <w:kern w:val="1"/>
          <w:sz w:val="24"/>
          <w:szCs w:val="24"/>
          <w:lang w:eastAsia="sk-SK"/>
        </w:rPr>
        <w:t xml:space="preserve"> 38 ods. 15 a</w:t>
      </w:r>
      <w:r w:rsidR="006F2A51">
        <w:rPr>
          <w:rFonts w:ascii="Times New Roman" w:hAnsi="Liberation Serif"/>
          <w:kern w:val="1"/>
          <w:sz w:val="24"/>
          <w:szCs w:val="24"/>
          <w:lang w:eastAsia="sk-SK"/>
        </w:rPr>
        <w:t> </w:t>
      </w:r>
      <w:r w:rsidR="006F2A51">
        <w:rPr>
          <w:rFonts w:ascii="Times New Roman" w:hAnsi="Liberation Serif"/>
          <w:kern w:val="1"/>
          <w:sz w:val="24"/>
          <w:szCs w:val="24"/>
          <w:lang w:eastAsia="sk-SK"/>
        </w:rPr>
        <w:t>16.</w:t>
      </w:r>
    </w:p>
    <w:p w14:paraId="62661691" w14:textId="77777777" w:rsidR="00520FA5" w:rsidRDefault="00520FA5"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p>
    <w:p w14:paraId="5535E2A5" w14:textId="0B3F1572" w:rsidR="00AB5BE7" w:rsidRPr="00026F66" w:rsidRDefault="002A0CB5"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r>
        <w:rPr>
          <w:rFonts w:ascii="Times New Roman" w:hAnsi="Liberation Serif"/>
          <w:kern w:val="1"/>
          <w:sz w:val="24"/>
          <w:szCs w:val="24"/>
          <w:lang w:eastAsia="sk-SK"/>
        </w:rPr>
        <w:t>V</w:t>
      </w:r>
      <w:r>
        <w:rPr>
          <w:rFonts w:ascii="Times New Roman" w:hAnsi="Liberation Serif"/>
          <w:kern w:val="1"/>
          <w:sz w:val="24"/>
          <w:szCs w:val="24"/>
          <w:lang w:eastAsia="sk-SK"/>
        </w:rPr>
        <w:t> </w:t>
      </w:r>
      <w:r>
        <w:rPr>
          <w:rFonts w:ascii="Times New Roman" w:hAnsi="Liberation Serif"/>
          <w:kern w:val="1"/>
          <w:sz w:val="24"/>
          <w:szCs w:val="24"/>
          <w:lang w:eastAsia="sk-SK"/>
        </w:rPr>
        <w:t>odseku 18 sa navrhuje</w:t>
      </w:r>
      <w:r w:rsidR="009F6AC9" w:rsidRPr="00026F66">
        <w:rPr>
          <w:rFonts w:ascii="Times New Roman" w:hAnsi="Liberation Serif"/>
          <w:kern w:val="1"/>
          <w:sz w:val="24"/>
          <w:szCs w:val="24"/>
          <w:lang w:eastAsia="sk-SK"/>
        </w:rPr>
        <w:t xml:space="preserve"> upravi</w:t>
      </w:r>
      <w:r w:rsidR="009F6AC9" w:rsidRPr="00026F66">
        <w:rPr>
          <w:rFonts w:ascii="Times New Roman" w:hAnsi="Liberation Serif"/>
          <w:kern w:val="1"/>
          <w:sz w:val="24"/>
          <w:szCs w:val="24"/>
          <w:lang w:eastAsia="sk-SK"/>
        </w:rPr>
        <w:t>ť</w:t>
      </w:r>
      <w:r w:rsidR="00AB5BE7" w:rsidRPr="00026F66">
        <w:rPr>
          <w:rFonts w:ascii="Times New Roman" w:hAnsi="Liberation Serif"/>
          <w:kern w:val="1"/>
          <w:sz w:val="24"/>
          <w:szCs w:val="24"/>
          <w:lang w:eastAsia="sk-SK"/>
        </w:rPr>
        <w:t xml:space="preserve"> z</w:t>
      </w:r>
      <w:r w:rsidR="00AB5BE7" w:rsidRPr="00026F66">
        <w:rPr>
          <w:rFonts w:ascii="Times New Roman" w:hAnsi="Liberation Serif"/>
          <w:kern w:val="1"/>
          <w:sz w:val="24"/>
          <w:szCs w:val="24"/>
          <w:lang w:eastAsia="sk-SK"/>
        </w:rPr>
        <w:t>á</w:t>
      </w:r>
      <w:r w:rsidR="00AB5BE7" w:rsidRPr="00026F66">
        <w:rPr>
          <w:rFonts w:ascii="Times New Roman" w:hAnsi="Liberation Serif"/>
          <w:kern w:val="1"/>
          <w:sz w:val="24"/>
          <w:szCs w:val="24"/>
          <w:lang w:eastAsia="sk-SK"/>
        </w:rPr>
        <w:t>kladn</w:t>
      </w:r>
      <w:r w:rsidR="00AB5BE7" w:rsidRPr="00026F66">
        <w:rPr>
          <w:rFonts w:ascii="Times New Roman" w:hAnsi="Liberation Serif"/>
          <w:kern w:val="1"/>
          <w:sz w:val="24"/>
          <w:szCs w:val="24"/>
          <w:lang w:eastAsia="sk-SK"/>
        </w:rPr>
        <w:t>ý</w:t>
      </w:r>
      <w:r w:rsidR="009F6AC9" w:rsidRPr="00026F66">
        <w:rPr>
          <w:rFonts w:ascii="Times New Roman" w:hAnsi="Liberation Serif"/>
          <w:kern w:val="1"/>
          <w:sz w:val="24"/>
          <w:szCs w:val="24"/>
          <w:lang w:eastAsia="sk-SK"/>
        </w:rPr>
        <w:t xml:space="preserve"> postup</w:t>
      </w:r>
      <w:r w:rsidR="00AB5BE7" w:rsidRPr="00026F66">
        <w:rPr>
          <w:rFonts w:ascii="Times New Roman" w:hAnsi="Liberation Serif"/>
          <w:kern w:val="1"/>
          <w:sz w:val="24"/>
          <w:szCs w:val="24"/>
          <w:lang w:eastAsia="sk-SK"/>
        </w:rPr>
        <w:t xml:space="preserve"> slu</w:t>
      </w:r>
      <w:r w:rsidR="00AB5BE7" w:rsidRPr="00026F66">
        <w:rPr>
          <w:rFonts w:ascii="Times New Roman" w:hAnsi="Liberation Serif"/>
          <w:kern w:val="1"/>
          <w:sz w:val="24"/>
          <w:szCs w:val="24"/>
          <w:lang w:eastAsia="sk-SK"/>
        </w:rPr>
        <w:t>ž</w:t>
      </w:r>
      <w:r w:rsidR="00AB5BE7" w:rsidRPr="00026F66">
        <w:rPr>
          <w:rFonts w:ascii="Times New Roman" w:hAnsi="Liberation Serif"/>
          <w:kern w:val="1"/>
          <w:sz w:val="24"/>
          <w:szCs w:val="24"/>
          <w:lang w:eastAsia="sk-SK"/>
        </w:rPr>
        <w:t>obn</w:t>
      </w:r>
      <w:r w:rsidR="00AB5BE7" w:rsidRPr="00026F66">
        <w:rPr>
          <w:rFonts w:ascii="Times New Roman" w:hAnsi="Liberation Serif"/>
          <w:kern w:val="1"/>
          <w:sz w:val="24"/>
          <w:szCs w:val="24"/>
          <w:lang w:eastAsia="sk-SK"/>
        </w:rPr>
        <w:t>é</w:t>
      </w:r>
      <w:r w:rsidR="00AB5BE7" w:rsidRPr="00026F66">
        <w:rPr>
          <w:rFonts w:ascii="Times New Roman" w:hAnsi="Liberation Serif"/>
          <w:kern w:val="1"/>
          <w:sz w:val="24"/>
          <w:szCs w:val="24"/>
          <w:lang w:eastAsia="sk-SK"/>
        </w:rPr>
        <w:t xml:space="preserve">ho </w:t>
      </w:r>
      <w:r w:rsidR="00AB5BE7" w:rsidRPr="00026F66">
        <w:rPr>
          <w:rFonts w:ascii="Times New Roman" w:hAnsi="Liberation Serif"/>
          <w:kern w:val="1"/>
          <w:sz w:val="24"/>
          <w:szCs w:val="24"/>
          <w:lang w:eastAsia="sk-SK"/>
        </w:rPr>
        <w:t>ú</w:t>
      </w:r>
      <w:r w:rsidR="00AB5BE7" w:rsidRPr="00026F66">
        <w:rPr>
          <w:rFonts w:ascii="Times New Roman" w:hAnsi="Liberation Serif"/>
          <w:kern w:val="1"/>
          <w:sz w:val="24"/>
          <w:szCs w:val="24"/>
          <w:lang w:eastAsia="sk-SK"/>
        </w:rPr>
        <w:t>radu pri ur</w:t>
      </w:r>
      <w:r w:rsidR="00AB5BE7" w:rsidRPr="00026F66">
        <w:rPr>
          <w:rFonts w:ascii="Times New Roman" w:hAnsi="Liberation Serif"/>
          <w:kern w:val="1"/>
          <w:sz w:val="24"/>
          <w:szCs w:val="24"/>
          <w:lang w:eastAsia="sk-SK"/>
        </w:rPr>
        <w:t>č</w:t>
      </w:r>
      <w:r w:rsidR="00AB5BE7" w:rsidRPr="00026F66">
        <w:rPr>
          <w:rFonts w:ascii="Times New Roman" w:hAnsi="Liberation Serif"/>
          <w:kern w:val="1"/>
          <w:sz w:val="24"/>
          <w:szCs w:val="24"/>
          <w:lang w:eastAsia="sk-SK"/>
        </w:rPr>
        <w:t>ovan</w:t>
      </w:r>
      <w:r w:rsidR="00AB5BE7" w:rsidRPr="00026F66">
        <w:rPr>
          <w:rFonts w:ascii="Times New Roman" w:hAnsi="Liberation Serif"/>
          <w:kern w:val="1"/>
          <w:sz w:val="24"/>
          <w:szCs w:val="24"/>
          <w:lang w:eastAsia="sk-SK"/>
        </w:rPr>
        <w:t>í</w:t>
      </w:r>
      <w:r w:rsidR="00AB5BE7" w:rsidRPr="00026F66">
        <w:rPr>
          <w:rFonts w:ascii="Times New Roman" w:hAnsi="Liberation Serif"/>
          <w:kern w:val="1"/>
          <w:sz w:val="24"/>
          <w:szCs w:val="24"/>
          <w:lang w:eastAsia="sk-SK"/>
        </w:rPr>
        <w:t xml:space="preserve"> stup</w:t>
      </w:r>
      <w:r w:rsidR="00AB5BE7" w:rsidRPr="00026F66">
        <w:rPr>
          <w:rFonts w:ascii="Times New Roman" w:hAnsi="Liberation Serif"/>
          <w:kern w:val="1"/>
          <w:sz w:val="24"/>
          <w:szCs w:val="24"/>
          <w:lang w:eastAsia="sk-SK"/>
        </w:rPr>
        <w:t>ň</w:t>
      </w:r>
      <w:r w:rsidR="00AB5BE7" w:rsidRPr="00026F66">
        <w:rPr>
          <w:rFonts w:ascii="Times New Roman" w:hAnsi="Liberation Serif"/>
          <w:kern w:val="1"/>
          <w:sz w:val="24"/>
          <w:szCs w:val="24"/>
          <w:lang w:eastAsia="sk-SK"/>
        </w:rPr>
        <w:t>a vzdelania po</w:t>
      </w:r>
      <w:r w:rsidR="00AB5BE7" w:rsidRPr="00026F66">
        <w:rPr>
          <w:rFonts w:ascii="Times New Roman" w:hAnsi="Liberation Serif"/>
          <w:kern w:val="1"/>
          <w:sz w:val="24"/>
          <w:szCs w:val="24"/>
          <w:lang w:eastAsia="sk-SK"/>
        </w:rPr>
        <w:t>ž</w:t>
      </w:r>
      <w:r w:rsidR="00AB5BE7" w:rsidRPr="00026F66">
        <w:rPr>
          <w:rFonts w:ascii="Times New Roman" w:hAnsi="Liberation Serif"/>
          <w:kern w:val="1"/>
          <w:sz w:val="24"/>
          <w:szCs w:val="24"/>
          <w:lang w:eastAsia="sk-SK"/>
        </w:rPr>
        <w:t>adovan</w:t>
      </w:r>
      <w:r w:rsidR="00AB5BE7" w:rsidRPr="00026F66">
        <w:rPr>
          <w:rFonts w:ascii="Times New Roman" w:hAnsi="Liberation Serif"/>
          <w:kern w:val="1"/>
          <w:sz w:val="24"/>
          <w:szCs w:val="24"/>
          <w:lang w:eastAsia="sk-SK"/>
        </w:rPr>
        <w:t>é</w:t>
      </w:r>
      <w:r w:rsidR="00AB5BE7" w:rsidRPr="00026F66">
        <w:rPr>
          <w:rFonts w:ascii="Times New Roman" w:hAnsi="Liberation Serif"/>
          <w:kern w:val="1"/>
          <w:sz w:val="24"/>
          <w:szCs w:val="24"/>
          <w:lang w:eastAsia="sk-SK"/>
        </w:rPr>
        <w:t>ho na konkr</w:t>
      </w:r>
      <w:r w:rsidR="00AB5BE7" w:rsidRPr="00026F66">
        <w:rPr>
          <w:rFonts w:ascii="Times New Roman" w:hAnsi="Liberation Serif"/>
          <w:kern w:val="1"/>
          <w:sz w:val="24"/>
          <w:szCs w:val="24"/>
          <w:lang w:eastAsia="sk-SK"/>
        </w:rPr>
        <w:t>é</w:t>
      </w:r>
      <w:r w:rsidR="00AB5BE7" w:rsidRPr="00026F66">
        <w:rPr>
          <w:rFonts w:ascii="Times New Roman" w:hAnsi="Liberation Serif"/>
          <w:kern w:val="1"/>
          <w:sz w:val="24"/>
          <w:szCs w:val="24"/>
          <w:lang w:eastAsia="sk-SK"/>
        </w:rPr>
        <w:t xml:space="preserve">tnom </w:t>
      </w:r>
      <w:r w:rsidR="00AB5BE7" w:rsidRPr="00026F66">
        <w:rPr>
          <w:rFonts w:ascii="Times New Roman" w:hAnsi="Liberation Serif"/>
          <w:kern w:val="1"/>
          <w:sz w:val="24"/>
          <w:szCs w:val="24"/>
          <w:lang w:eastAsia="sk-SK"/>
        </w:rPr>
        <w:t>š</w:t>
      </w:r>
      <w:r w:rsidR="00AB5BE7" w:rsidRPr="00026F66">
        <w:rPr>
          <w:rFonts w:ascii="Times New Roman" w:hAnsi="Liberation Serif"/>
          <w:kern w:val="1"/>
          <w:sz w:val="24"/>
          <w:szCs w:val="24"/>
          <w:lang w:eastAsia="sk-SK"/>
        </w:rPr>
        <w:t>t</w:t>
      </w:r>
      <w:r w:rsidR="00AB5BE7" w:rsidRPr="00026F66">
        <w:rPr>
          <w:rFonts w:ascii="Times New Roman" w:hAnsi="Liberation Serif"/>
          <w:kern w:val="1"/>
          <w:sz w:val="24"/>
          <w:szCs w:val="24"/>
          <w:lang w:eastAsia="sk-SK"/>
        </w:rPr>
        <w:t>á</w:t>
      </w:r>
      <w:r w:rsidR="00AB5BE7" w:rsidRPr="00026F66">
        <w:rPr>
          <w:rFonts w:ascii="Times New Roman" w:hAnsi="Liberation Serif"/>
          <w:kern w:val="1"/>
          <w:sz w:val="24"/>
          <w:szCs w:val="24"/>
          <w:lang w:eastAsia="sk-SK"/>
        </w:rPr>
        <w:t xml:space="preserve">tnozamestnaneckom mieste. Zmyslom </w:t>
      </w:r>
      <w:r w:rsidR="00AB5BE7" w:rsidRPr="00026F66">
        <w:rPr>
          <w:rFonts w:ascii="Times New Roman" w:hAnsi="Liberation Serif"/>
          <w:kern w:val="1"/>
          <w:sz w:val="24"/>
          <w:szCs w:val="24"/>
          <w:lang w:eastAsia="sk-SK"/>
        </w:rPr>
        <w:t>ú</w:t>
      </w:r>
      <w:r w:rsidR="00AB5BE7" w:rsidRPr="00026F66">
        <w:rPr>
          <w:rFonts w:ascii="Times New Roman" w:hAnsi="Liberation Serif"/>
          <w:kern w:val="1"/>
          <w:sz w:val="24"/>
          <w:szCs w:val="24"/>
          <w:lang w:eastAsia="sk-SK"/>
        </w:rPr>
        <w:t>pravy je zd</w:t>
      </w:r>
      <w:r w:rsidR="00AB5BE7" w:rsidRPr="00026F66">
        <w:rPr>
          <w:rFonts w:ascii="Times New Roman" w:hAnsi="Liberation Serif"/>
          <w:kern w:val="1"/>
          <w:sz w:val="24"/>
          <w:szCs w:val="24"/>
          <w:lang w:eastAsia="sk-SK"/>
        </w:rPr>
        <w:t>ô</w:t>
      </w:r>
      <w:r w:rsidR="00AB5BE7" w:rsidRPr="00026F66">
        <w:rPr>
          <w:rFonts w:ascii="Times New Roman" w:hAnsi="Liberation Serif"/>
          <w:kern w:val="1"/>
          <w:sz w:val="24"/>
          <w:szCs w:val="24"/>
          <w:lang w:eastAsia="sk-SK"/>
        </w:rPr>
        <w:t>razni</w:t>
      </w:r>
      <w:r w:rsidR="00AB5BE7" w:rsidRPr="00026F66">
        <w:rPr>
          <w:rFonts w:ascii="Times New Roman" w:hAnsi="Liberation Serif"/>
          <w:kern w:val="1"/>
          <w:sz w:val="24"/>
          <w:szCs w:val="24"/>
          <w:lang w:eastAsia="sk-SK"/>
        </w:rPr>
        <w:t>ť</w:t>
      </w:r>
      <w:r w:rsidR="00AB5BE7" w:rsidRPr="00026F66">
        <w:rPr>
          <w:rFonts w:ascii="Times New Roman" w:hAnsi="Liberation Serif"/>
          <w:kern w:val="1"/>
          <w:sz w:val="24"/>
          <w:szCs w:val="24"/>
          <w:lang w:eastAsia="sk-SK"/>
        </w:rPr>
        <w:t xml:space="preserve">, </w:t>
      </w:r>
      <w:r w:rsidR="00AB5BE7" w:rsidRPr="00026F66">
        <w:rPr>
          <w:rFonts w:ascii="Times New Roman" w:hAnsi="Liberation Serif"/>
          <w:kern w:val="1"/>
          <w:sz w:val="24"/>
          <w:szCs w:val="24"/>
          <w:lang w:eastAsia="sk-SK"/>
        </w:rPr>
        <w:t>ž</w:t>
      </w:r>
      <w:r w:rsidR="00AB5BE7" w:rsidRPr="00026F66">
        <w:rPr>
          <w:rFonts w:ascii="Times New Roman" w:hAnsi="Liberation Serif"/>
          <w:kern w:val="1"/>
          <w:sz w:val="24"/>
          <w:szCs w:val="24"/>
          <w:lang w:eastAsia="sk-SK"/>
        </w:rPr>
        <w:t>e ur</w:t>
      </w:r>
      <w:r w:rsidR="00AB5BE7" w:rsidRPr="00026F66">
        <w:rPr>
          <w:rFonts w:ascii="Times New Roman" w:hAnsi="Liberation Serif"/>
          <w:kern w:val="1"/>
          <w:sz w:val="24"/>
          <w:szCs w:val="24"/>
          <w:lang w:eastAsia="sk-SK"/>
        </w:rPr>
        <w:t>č</w:t>
      </w:r>
      <w:r w:rsidR="00AB5BE7" w:rsidRPr="00026F66">
        <w:rPr>
          <w:rFonts w:ascii="Times New Roman" w:hAnsi="Liberation Serif"/>
          <w:kern w:val="1"/>
          <w:sz w:val="24"/>
          <w:szCs w:val="24"/>
          <w:lang w:eastAsia="sk-SK"/>
        </w:rPr>
        <w:t>enie konkr</w:t>
      </w:r>
      <w:r w:rsidR="00AB5BE7" w:rsidRPr="00026F66">
        <w:rPr>
          <w:rFonts w:ascii="Times New Roman" w:hAnsi="Liberation Serif"/>
          <w:kern w:val="1"/>
          <w:sz w:val="24"/>
          <w:szCs w:val="24"/>
          <w:lang w:eastAsia="sk-SK"/>
        </w:rPr>
        <w:t>é</w:t>
      </w:r>
      <w:r w:rsidR="00AB5BE7" w:rsidRPr="00026F66">
        <w:rPr>
          <w:rFonts w:ascii="Times New Roman" w:hAnsi="Liberation Serif"/>
          <w:kern w:val="1"/>
          <w:sz w:val="24"/>
          <w:szCs w:val="24"/>
          <w:lang w:eastAsia="sk-SK"/>
        </w:rPr>
        <w:t>tneho stup</w:t>
      </w:r>
      <w:r w:rsidR="00AB5BE7" w:rsidRPr="00026F66">
        <w:rPr>
          <w:rFonts w:ascii="Times New Roman" w:hAnsi="Liberation Serif"/>
          <w:kern w:val="1"/>
          <w:sz w:val="24"/>
          <w:szCs w:val="24"/>
          <w:lang w:eastAsia="sk-SK"/>
        </w:rPr>
        <w:t>ň</w:t>
      </w:r>
      <w:r w:rsidR="00AB5BE7" w:rsidRPr="00026F66">
        <w:rPr>
          <w:rFonts w:ascii="Times New Roman" w:hAnsi="Liberation Serif"/>
          <w:kern w:val="1"/>
          <w:sz w:val="24"/>
          <w:szCs w:val="24"/>
          <w:lang w:eastAsia="sk-SK"/>
        </w:rPr>
        <w:t>a vzdelania (akceptovanie ka</w:t>
      </w:r>
      <w:r w:rsidR="00AB5BE7" w:rsidRPr="00026F66">
        <w:rPr>
          <w:rFonts w:ascii="Times New Roman" w:hAnsi="Liberation Serif"/>
          <w:kern w:val="1"/>
          <w:sz w:val="24"/>
          <w:szCs w:val="24"/>
          <w:lang w:eastAsia="sk-SK"/>
        </w:rPr>
        <w:t>ž</w:t>
      </w:r>
      <w:r w:rsidR="00AB5BE7" w:rsidRPr="00026F66">
        <w:rPr>
          <w:rFonts w:ascii="Times New Roman" w:hAnsi="Liberation Serif"/>
          <w:kern w:val="1"/>
          <w:sz w:val="24"/>
          <w:szCs w:val="24"/>
          <w:lang w:eastAsia="sk-SK"/>
        </w:rPr>
        <w:t>d</w:t>
      </w:r>
      <w:r w:rsidR="00AB5BE7" w:rsidRPr="00026F66">
        <w:rPr>
          <w:rFonts w:ascii="Times New Roman" w:hAnsi="Liberation Serif"/>
          <w:kern w:val="1"/>
          <w:sz w:val="24"/>
          <w:szCs w:val="24"/>
          <w:lang w:eastAsia="sk-SK"/>
        </w:rPr>
        <w:t>é</w:t>
      </w:r>
      <w:r w:rsidR="00AB5BE7" w:rsidRPr="00026F66">
        <w:rPr>
          <w:rFonts w:ascii="Times New Roman" w:hAnsi="Liberation Serif"/>
          <w:kern w:val="1"/>
          <w:sz w:val="24"/>
          <w:szCs w:val="24"/>
          <w:lang w:eastAsia="sk-SK"/>
        </w:rPr>
        <w:t>ho stup</w:t>
      </w:r>
      <w:r w:rsidR="00AB5BE7" w:rsidRPr="00026F66">
        <w:rPr>
          <w:rFonts w:ascii="Times New Roman" w:hAnsi="Liberation Serif"/>
          <w:kern w:val="1"/>
          <w:sz w:val="24"/>
          <w:szCs w:val="24"/>
          <w:lang w:eastAsia="sk-SK"/>
        </w:rPr>
        <w:t>ň</w:t>
      </w:r>
      <w:r w:rsidR="00AB5BE7" w:rsidRPr="00026F66">
        <w:rPr>
          <w:rFonts w:ascii="Times New Roman" w:hAnsi="Liberation Serif"/>
          <w:kern w:val="1"/>
          <w:sz w:val="24"/>
          <w:szCs w:val="24"/>
          <w:lang w:eastAsia="sk-SK"/>
        </w:rPr>
        <w:t>a vzdelania, pr</w:t>
      </w:r>
      <w:r w:rsidR="00AB5BE7" w:rsidRPr="00026F66">
        <w:rPr>
          <w:rFonts w:ascii="Times New Roman" w:hAnsi="Liberation Serif"/>
          <w:kern w:val="1"/>
          <w:sz w:val="24"/>
          <w:szCs w:val="24"/>
          <w:lang w:eastAsia="sk-SK"/>
        </w:rPr>
        <w:t>í</w:t>
      </w:r>
      <w:r w:rsidR="00AB5BE7" w:rsidRPr="00026F66">
        <w:rPr>
          <w:rFonts w:ascii="Times New Roman" w:hAnsi="Liberation Serif"/>
          <w:kern w:val="1"/>
          <w:sz w:val="24"/>
          <w:szCs w:val="24"/>
          <w:lang w:eastAsia="sk-SK"/>
        </w:rPr>
        <w:t>padne akceptovanie v</w:t>
      </w:r>
      <w:r w:rsidR="00AB5BE7" w:rsidRPr="00026F66">
        <w:rPr>
          <w:rFonts w:ascii="Times New Roman" w:hAnsi="Liberation Serif"/>
          <w:kern w:val="1"/>
          <w:sz w:val="24"/>
          <w:szCs w:val="24"/>
          <w:lang w:eastAsia="sk-SK"/>
        </w:rPr>
        <w:t>ý</w:t>
      </w:r>
      <w:r w:rsidR="00AB5BE7" w:rsidRPr="00026F66">
        <w:rPr>
          <w:rFonts w:ascii="Times New Roman" w:hAnsi="Liberation Serif"/>
          <w:kern w:val="1"/>
          <w:sz w:val="24"/>
          <w:szCs w:val="24"/>
          <w:lang w:eastAsia="sk-SK"/>
        </w:rPr>
        <w:t>hradne vy</w:t>
      </w:r>
      <w:r w:rsidR="00AB5BE7" w:rsidRPr="00026F66">
        <w:rPr>
          <w:rFonts w:ascii="Times New Roman" w:hAnsi="Liberation Serif"/>
          <w:kern w:val="1"/>
          <w:sz w:val="24"/>
          <w:szCs w:val="24"/>
          <w:lang w:eastAsia="sk-SK"/>
        </w:rPr>
        <w:t>šš</w:t>
      </w:r>
      <w:r w:rsidR="00AB5BE7" w:rsidRPr="00026F66">
        <w:rPr>
          <w:rFonts w:ascii="Times New Roman" w:hAnsi="Liberation Serif"/>
          <w:kern w:val="1"/>
          <w:sz w:val="24"/>
          <w:szCs w:val="24"/>
          <w:lang w:eastAsia="sk-SK"/>
        </w:rPr>
        <w:t>ieho stup</w:t>
      </w:r>
      <w:r w:rsidR="00AB5BE7" w:rsidRPr="00026F66">
        <w:rPr>
          <w:rFonts w:ascii="Times New Roman" w:hAnsi="Liberation Serif"/>
          <w:kern w:val="1"/>
          <w:sz w:val="24"/>
          <w:szCs w:val="24"/>
          <w:lang w:eastAsia="sk-SK"/>
        </w:rPr>
        <w:t>ň</w:t>
      </w:r>
      <w:r w:rsidR="00AB5BE7" w:rsidRPr="00026F66">
        <w:rPr>
          <w:rFonts w:ascii="Times New Roman" w:hAnsi="Liberation Serif"/>
          <w:kern w:val="1"/>
          <w:sz w:val="24"/>
          <w:szCs w:val="24"/>
          <w:lang w:eastAsia="sk-SK"/>
        </w:rPr>
        <w:t>a vzdelania) na konkr</w:t>
      </w:r>
      <w:r w:rsidR="00AB5BE7" w:rsidRPr="00026F66">
        <w:rPr>
          <w:rFonts w:ascii="Times New Roman" w:hAnsi="Liberation Serif"/>
          <w:kern w:val="1"/>
          <w:sz w:val="24"/>
          <w:szCs w:val="24"/>
          <w:lang w:eastAsia="sk-SK"/>
        </w:rPr>
        <w:t>é</w:t>
      </w:r>
      <w:r w:rsidR="00AB5BE7" w:rsidRPr="00026F66">
        <w:rPr>
          <w:rFonts w:ascii="Times New Roman" w:hAnsi="Liberation Serif"/>
          <w:kern w:val="1"/>
          <w:sz w:val="24"/>
          <w:szCs w:val="24"/>
          <w:lang w:eastAsia="sk-SK"/>
        </w:rPr>
        <w:t>tnej poz</w:t>
      </w:r>
      <w:r w:rsidR="00AB5BE7" w:rsidRPr="00026F66">
        <w:rPr>
          <w:rFonts w:ascii="Times New Roman" w:hAnsi="Liberation Serif"/>
          <w:kern w:val="1"/>
          <w:sz w:val="24"/>
          <w:szCs w:val="24"/>
          <w:lang w:eastAsia="sk-SK"/>
        </w:rPr>
        <w:t>í</w:t>
      </w:r>
      <w:r w:rsidR="00AB5BE7" w:rsidRPr="00026F66">
        <w:rPr>
          <w:rFonts w:ascii="Times New Roman" w:hAnsi="Liberation Serif"/>
          <w:kern w:val="1"/>
          <w:sz w:val="24"/>
          <w:szCs w:val="24"/>
          <w:lang w:eastAsia="sk-SK"/>
        </w:rPr>
        <w:t>cii m</w:t>
      </w:r>
      <w:r w:rsidR="00AB5BE7" w:rsidRPr="00026F66">
        <w:rPr>
          <w:rFonts w:ascii="Times New Roman" w:hAnsi="Liberation Serif"/>
          <w:kern w:val="1"/>
          <w:sz w:val="24"/>
          <w:szCs w:val="24"/>
          <w:lang w:eastAsia="sk-SK"/>
        </w:rPr>
        <w:t>á</w:t>
      </w:r>
      <w:r w:rsidR="00AB5BE7" w:rsidRPr="00026F66">
        <w:rPr>
          <w:rFonts w:ascii="Times New Roman" w:hAnsi="Liberation Serif"/>
          <w:kern w:val="1"/>
          <w:sz w:val="24"/>
          <w:szCs w:val="24"/>
          <w:lang w:eastAsia="sk-SK"/>
        </w:rPr>
        <w:t xml:space="preserve"> by</w:t>
      </w:r>
      <w:r w:rsidR="00AB5BE7" w:rsidRPr="00026F66">
        <w:rPr>
          <w:rFonts w:ascii="Times New Roman" w:hAnsi="Liberation Serif"/>
          <w:kern w:val="1"/>
          <w:sz w:val="24"/>
          <w:szCs w:val="24"/>
          <w:lang w:eastAsia="sk-SK"/>
        </w:rPr>
        <w:t>ť</w:t>
      </w:r>
      <w:r w:rsidR="00AB5BE7" w:rsidRPr="00026F66">
        <w:rPr>
          <w:rFonts w:ascii="Times New Roman" w:hAnsi="Liberation Serif"/>
          <w:kern w:val="1"/>
          <w:sz w:val="24"/>
          <w:szCs w:val="24"/>
          <w:lang w:eastAsia="sk-SK"/>
        </w:rPr>
        <w:t xml:space="preserve"> vecou slu</w:t>
      </w:r>
      <w:r w:rsidR="00AB5BE7" w:rsidRPr="00026F66">
        <w:rPr>
          <w:rFonts w:ascii="Times New Roman" w:hAnsi="Liberation Serif"/>
          <w:kern w:val="1"/>
          <w:sz w:val="24"/>
          <w:szCs w:val="24"/>
          <w:lang w:eastAsia="sk-SK"/>
        </w:rPr>
        <w:t>ž</w:t>
      </w:r>
      <w:r w:rsidR="00AB5BE7" w:rsidRPr="00026F66">
        <w:rPr>
          <w:rFonts w:ascii="Times New Roman" w:hAnsi="Liberation Serif"/>
          <w:kern w:val="1"/>
          <w:sz w:val="24"/>
          <w:szCs w:val="24"/>
          <w:lang w:eastAsia="sk-SK"/>
        </w:rPr>
        <w:t>obn</w:t>
      </w:r>
      <w:r w:rsidR="00AB5BE7" w:rsidRPr="00026F66">
        <w:rPr>
          <w:rFonts w:ascii="Times New Roman" w:hAnsi="Liberation Serif"/>
          <w:kern w:val="1"/>
          <w:sz w:val="24"/>
          <w:szCs w:val="24"/>
          <w:lang w:eastAsia="sk-SK"/>
        </w:rPr>
        <w:t>é</w:t>
      </w:r>
      <w:r w:rsidR="00AB5BE7" w:rsidRPr="00026F66">
        <w:rPr>
          <w:rFonts w:ascii="Times New Roman" w:hAnsi="Liberation Serif"/>
          <w:kern w:val="1"/>
          <w:sz w:val="24"/>
          <w:szCs w:val="24"/>
          <w:lang w:eastAsia="sk-SK"/>
        </w:rPr>
        <w:t xml:space="preserve">ho </w:t>
      </w:r>
      <w:r w:rsidR="00AB5BE7" w:rsidRPr="00026F66">
        <w:rPr>
          <w:rFonts w:ascii="Times New Roman" w:hAnsi="Liberation Serif"/>
          <w:kern w:val="1"/>
          <w:sz w:val="24"/>
          <w:szCs w:val="24"/>
          <w:lang w:eastAsia="sk-SK"/>
        </w:rPr>
        <w:t>ú</w:t>
      </w:r>
      <w:r w:rsidR="00AB5BE7" w:rsidRPr="00026F66">
        <w:rPr>
          <w:rFonts w:ascii="Times New Roman" w:hAnsi="Liberation Serif"/>
          <w:kern w:val="1"/>
          <w:sz w:val="24"/>
          <w:szCs w:val="24"/>
          <w:lang w:eastAsia="sk-SK"/>
        </w:rPr>
        <w:t>radu.</w:t>
      </w:r>
    </w:p>
    <w:p w14:paraId="1DD6BAFD" w14:textId="77777777" w:rsidR="00AA7F4C" w:rsidRPr="00026F66" w:rsidRDefault="00AA7F4C"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p>
    <w:p w14:paraId="6C5A3EAC" w14:textId="1030915C" w:rsidR="007501C0" w:rsidRPr="00026F66" w:rsidRDefault="007501C0"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bodu </w:t>
      </w:r>
      <w:r w:rsidR="000726F2">
        <w:rPr>
          <w:rFonts w:ascii="Times New Roman" w:hAnsi="Liberation Serif"/>
          <w:b/>
          <w:kern w:val="1"/>
          <w:sz w:val="24"/>
          <w:szCs w:val="24"/>
          <w:lang w:eastAsia="sk-SK"/>
        </w:rPr>
        <w:t>43</w:t>
      </w:r>
      <w:r w:rsidR="006F2A51"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AB5BE7" w:rsidRPr="00026F66">
        <w:rPr>
          <w:rFonts w:ascii="Times New Roman" w:hAnsi="Liberation Serif"/>
          <w:b/>
          <w:kern w:val="1"/>
          <w:sz w:val="24"/>
          <w:szCs w:val="24"/>
          <w:lang w:eastAsia="sk-SK"/>
        </w:rPr>
        <w:t>38 ods. 21</w:t>
      </w:r>
      <w:r w:rsidRPr="00026F66">
        <w:rPr>
          <w:rFonts w:ascii="Times New Roman" w:hAnsi="Liberation Serif"/>
          <w:b/>
          <w:kern w:val="1"/>
          <w:sz w:val="24"/>
          <w:szCs w:val="24"/>
          <w:lang w:eastAsia="sk-SK"/>
        </w:rPr>
        <w:t>)</w:t>
      </w:r>
    </w:p>
    <w:p w14:paraId="5D233E86" w14:textId="77777777" w:rsidR="007501C0" w:rsidRPr="00026F66" w:rsidRDefault="007501C0"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2C228634" w14:textId="6D0845EF" w:rsidR="007501C0" w:rsidRPr="00026F66" w:rsidRDefault="00D64485"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 xml:space="preserve">Navrhuje sa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prava</w:t>
      </w:r>
      <w:r w:rsidR="001D21AB" w:rsidRPr="00026F66">
        <w:rPr>
          <w:rFonts w:ascii="Times New Roman" w:hAnsi="Liberation Serif"/>
          <w:kern w:val="1"/>
          <w:sz w:val="24"/>
          <w:szCs w:val="24"/>
          <w:lang w:eastAsia="sk-SK"/>
        </w:rPr>
        <w:t xml:space="preserve"> rozli</w:t>
      </w:r>
      <w:r w:rsidR="001D21AB" w:rsidRPr="00026F66">
        <w:rPr>
          <w:rFonts w:ascii="Times New Roman" w:hAnsi="Liberation Serif"/>
          <w:kern w:val="1"/>
          <w:sz w:val="24"/>
          <w:szCs w:val="24"/>
          <w:lang w:eastAsia="sk-SK"/>
        </w:rPr>
        <w:t>š</w:t>
      </w:r>
      <w:r w:rsidR="001D21AB" w:rsidRPr="00026F66">
        <w:rPr>
          <w:rFonts w:ascii="Times New Roman" w:hAnsi="Liberation Serif"/>
          <w:kern w:val="1"/>
          <w:sz w:val="24"/>
          <w:szCs w:val="24"/>
          <w:lang w:eastAsia="sk-SK"/>
        </w:rPr>
        <w:t xml:space="preserve">ovania medzi </w:t>
      </w:r>
      <w:r w:rsidRPr="00026F66">
        <w:rPr>
          <w:rFonts w:ascii="Times New Roman" w:hAnsi="Liberation Serif"/>
          <w:kern w:val="1"/>
          <w:sz w:val="24"/>
          <w:szCs w:val="24"/>
          <w:lang w:eastAsia="sk-SK"/>
        </w:rPr>
        <w:t>dobou odbornej praxe</w:t>
      </w:r>
      <w:r w:rsidR="001D21AB" w:rsidRPr="00026F66">
        <w:rPr>
          <w:rFonts w:ascii="Times New Roman" w:hAnsi="Liberation Serif"/>
          <w:kern w:val="1"/>
          <w:sz w:val="24"/>
          <w:szCs w:val="24"/>
          <w:lang w:eastAsia="sk-SK"/>
        </w:rPr>
        <w:t xml:space="preserve"> ako po</w:t>
      </w:r>
      <w:r w:rsidR="001D21AB"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iadavkou</w:t>
      </w:r>
      <w:r w:rsidR="001D21AB" w:rsidRPr="00026F66">
        <w:rPr>
          <w:rFonts w:ascii="Times New Roman" w:hAnsi="Liberation Serif"/>
          <w:kern w:val="1"/>
          <w:sz w:val="24"/>
          <w:szCs w:val="24"/>
          <w:lang w:eastAsia="sk-SK"/>
        </w:rPr>
        <w:t xml:space="preserve"> na vykon</w:t>
      </w:r>
      <w:r w:rsidR="001D21AB" w:rsidRPr="00026F66">
        <w:rPr>
          <w:rFonts w:ascii="Times New Roman" w:hAnsi="Liberation Serif"/>
          <w:kern w:val="1"/>
          <w:sz w:val="24"/>
          <w:szCs w:val="24"/>
          <w:lang w:eastAsia="sk-SK"/>
        </w:rPr>
        <w:t>á</w:t>
      </w:r>
      <w:r w:rsidR="001D21AB" w:rsidRPr="00026F66">
        <w:rPr>
          <w:rFonts w:ascii="Times New Roman" w:hAnsi="Liberation Serif"/>
          <w:kern w:val="1"/>
          <w:sz w:val="24"/>
          <w:szCs w:val="24"/>
          <w:lang w:eastAsia="sk-SK"/>
        </w:rPr>
        <w:t xml:space="preserve">vanie </w:t>
      </w:r>
      <w:r w:rsidR="001D21AB" w:rsidRPr="00026F66">
        <w:rPr>
          <w:rFonts w:ascii="Times New Roman" w:hAnsi="Liberation Serif"/>
          <w:kern w:val="1"/>
          <w:sz w:val="24"/>
          <w:szCs w:val="24"/>
          <w:lang w:eastAsia="sk-SK"/>
        </w:rPr>
        <w:t>š</w:t>
      </w:r>
      <w:r w:rsidR="001D21AB" w:rsidRPr="00026F66">
        <w:rPr>
          <w:rFonts w:ascii="Times New Roman" w:hAnsi="Liberation Serif"/>
          <w:kern w:val="1"/>
          <w:sz w:val="24"/>
          <w:szCs w:val="24"/>
          <w:lang w:eastAsia="sk-SK"/>
        </w:rPr>
        <w:t>t</w:t>
      </w:r>
      <w:r w:rsidR="001D21AB" w:rsidRPr="00026F66">
        <w:rPr>
          <w:rFonts w:ascii="Times New Roman" w:hAnsi="Liberation Serif"/>
          <w:kern w:val="1"/>
          <w:sz w:val="24"/>
          <w:szCs w:val="24"/>
          <w:lang w:eastAsia="sk-SK"/>
        </w:rPr>
        <w:t>á</w:t>
      </w:r>
      <w:r w:rsidR="001D21AB" w:rsidRPr="00026F66">
        <w:rPr>
          <w:rFonts w:ascii="Times New Roman" w:hAnsi="Liberation Serif"/>
          <w:kern w:val="1"/>
          <w:sz w:val="24"/>
          <w:szCs w:val="24"/>
          <w:lang w:eastAsia="sk-SK"/>
        </w:rPr>
        <w:t>tnej slu</w:t>
      </w:r>
      <w:r w:rsidR="001D21AB" w:rsidRPr="00026F66">
        <w:rPr>
          <w:rFonts w:ascii="Times New Roman" w:hAnsi="Liberation Serif"/>
          <w:kern w:val="1"/>
          <w:sz w:val="24"/>
          <w:szCs w:val="24"/>
          <w:lang w:eastAsia="sk-SK"/>
        </w:rPr>
        <w:t>ž</w:t>
      </w:r>
      <w:r w:rsidR="001D21AB" w:rsidRPr="00026F66">
        <w:rPr>
          <w:rFonts w:ascii="Times New Roman" w:hAnsi="Liberation Serif"/>
          <w:kern w:val="1"/>
          <w:sz w:val="24"/>
          <w:szCs w:val="24"/>
          <w:lang w:eastAsia="sk-SK"/>
        </w:rPr>
        <w:t>by ur</w:t>
      </w:r>
      <w:r w:rsidR="001D21AB"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enou</w:t>
      </w:r>
      <w:r w:rsidR="001D21AB" w:rsidRPr="00026F66">
        <w:rPr>
          <w:rFonts w:ascii="Times New Roman" w:hAnsi="Liberation Serif"/>
          <w:kern w:val="1"/>
          <w:sz w:val="24"/>
          <w:szCs w:val="24"/>
          <w:lang w:eastAsia="sk-SK"/>
        </w:rPr>
        <w:t xml:space="preserve"> slu</w:t>
      </w:r>
      <w:r w:rsidR="001D21AB" w:rsidRPr="00026F66">
        <w:rPr>
          <w:rFonts w:ascii="Times New Roman" w:hAnsi="Liberation Serif"/>
          <w:kern w:val="1"/>
          <w:sz w:val="24"/>
          <w:szCs w:val="24"/>
          <w:lang w:eastAsia="sk-SK"/>
        </w:rPr>
        <w:t>ž</w:t>
      </w:r>
      <w:r w:rsidR="001D21AB" w:rsidRPr="00026F66">
        <w:rPr>
          <w:rFonts w:ascii="Times New Roman" w:hAnsi="Liberation Serif"/>
          <w:kern w:val="1"/>
          <w:sz w:val="24"/>
          <w:szCs w:val="24"/>
          <w:lang w:eastAsia="sk-SK"/>
        </w:rPr>
        <w:t>obn</w:t>
      </w:r>
      <w:r w:rsidR="001D21AB" w:rsidRPr="00026F66">
        <w:rPr>
          <w:rFonts w:ascii="Times New Roman" w:hAnsi="Liberation Serif"/>
          <w:kern w:val="1"/>
          <w:sz w:val="24"/>
          <w:szCs w:val="24"/>
          <w:lang w:eastAsia="sk-SK"/>
        </w:rPr>
        <w:t>ý</w:t>
      </w:r>
      <w:r w:rsidR="001D21AB" w:rsidRPr="00026F66">
        <w:rPr>
          <w:rFonts w:ascii="Times New Roman" w:hAnsi="Liberation Serif"/>
          <w:kern w:val="1"/>
          <w:sz w:val="24"/>
          <w:szCs w:val="24"/>
          <w:lang w:eastAsia="sk-SK"/>
        </w:rPr>
        <w:t xml:space="preserve">m </w:t>
      </w:r>
      <w:r w:rsidR="001D21AB" w:rsidRPr="00026F66">
        <w:rPr>
          <w:rFonts w:ascii="Times New Roman" w:hAnsi="Liberation Serif"/>
          <w:kern w:val="1"/>
          <w:sz w:val="24"/>
          <w:szCs w:val="24"/>
          <w:lang w:eastAsia="sk-SK"/>
        </w:rPr>
        <w:t>ú</w:t>
      </w:r>
      <w:r w:rsidR="001D21AB" w:rsidRPr="00026F66">
        <w:rPr>
          <w:rFonts w:ascii="Times New Roman" w:hAnsi="Liberation Serif"/>
          <w:kern w:val="1"/>
          <w:sz w:val="24"/>
          <w:szCs w:val="24"/>
          <w:lang w:eastAsia="sk-SK"/>
        </w:rPr>
        <w:t>radom a</w:t>
      </w:r>
      <w:r w:rsidR="001D21AB" w:rsidRPr="00026F66">
        <w:rPr>
          <w:rFonts w:ascii="Times New Roman" w:hAnsi="Liberation Serif"/>
          <w:kern w:val="1"/>
          <w:sz w:val="24"/>
          <w:szCs w:val="24"/>
          <w:lang w:eastAsia="sk-SK"/>
        </w:rPr>
        <w:t> </w:t>
      </w:r>
      <w:r w:rsidR="001D21AB" w:rsidRPr="00026F66">
        <w:rPr>
          <w:rFonts w:ascii="Times New Roman" w:hAnsi="Liberation Serif"/>
          <w:kern w:val="1"/>
          <w:sz w:val="24"/>
          <w:szCs w:val="24"/>
          <w:lang w:eastAsia="sk-SK"/>
        </w:rPr>
        <w:t>kvalifika</w:t>
      </w:r>
      <w:r w:rsidR="001D21AB" w:rsidRPr="00026F66">
        <w:rPr>
          <w:rFonts w:ascii="Times New Roman" w:hAnsi="Liberation Serif"/>
          <w:kern w:val="1"/>
          <w:sz w:val="24"/>
          <w:szCs w:val="24"/>
          <w:lang w:eastAsia="sk-SK"/>
        </w:rPr>
        <w:t>č</w:t>
      </w:r>
      <w:r w:rsidR="001D21AB" w:rsidRPr="00026F66">
        <w:rPr>
          <w:rFonts w:ascii="Times New Roman" w:hAnsi="Liberation Serif"/>
          <w:kern w:val="1"/>
          <w:sz w:val="24"/>
          <w:szCs w:val="24"/>
          <w:lang w:eastAsia="sk-SK"/>
        </w:rPr>
        <w:t>n</w:t>
      </w:r>
      <w:r w:rsidR="001D21AB" w:rsidRPr="00026F66">
        <w:rPr>
          <w:rFonts w:ascii="Times New Roman" w:hAnsi="Liberation Serif"/>
          <w:kern w:val="1"/>
          <w:sz w:val="24"/>
          <w:szCs w:val="24"/>
          <w:lang w:eastAsia="sk-SK"/>
        </w:rPr>
        <w:t>ý</w:t>
      </w:r>
      <w:r w:rsidR="001D21AB" w:rsidRPr="00026F66">
        <w:rPr>
          <w:rFonts w:ascii="Times New Roman" w:hAnsi="Liberation Serif"/>
          <w:kern w:val="1"/>
          <w:sz w:val="24"/>
          <w:szCs w:val="24"/>
          <w:lang w:eastAsia="sk-SK"/>
        </w:rPr>
        <w:t>m predpokladom pod</w:t>
      </w:r>
      <w:r w:rsidR="001D21AB" w:rsidRPr="00026F66">
        <w:rPr>
          <w:rFonts w:ascii="Times New Roman" w:hAnsi="Liberation Serif"/>
          <w:kern w:val="1"/>
          <w:sz w:val="24"/>
          <w:szCs w:val="24"/>
          <w:lang w:eastAsia="sk-SK"/>
        </w:rPr>
        <w:t>ľ</w:t>
      </w:r>
      <w:r w:rsidR="001D21AB" w:rsidRPr="00026F66">
        <w:rPr>
          <w:rFonts w:ascii="Times New Roman" w:hAnsi="Liberation Serif"/>
          <w:kern w:val="1"/>
          <w:sz w:val="24"/>
          <w:szCs w:val="24"/>
          <w:lang w:eastAsia="sk-SK"/>
        </w:rPr>
        <w:t>a pr</w:t>
      </w:r>
      <w:r w:rsidR="001D21AB" w:rsidRPr="00026F66">
        <w:rPr>
          <w:rFonts w:ascii="Times New Roman" w:hAnsi="Liberation Serif"/>
          <w:kern w:val="1"/>
          <w:sz w:val="24"/>
          <w:szCs w:val="24"/>
          <w:lang w:eastAsia="sk-SK"/>
        </w:rPr>
        <w:t>í</w:t>
      </w:r>
      <w:r w:rsidR="001D21AB" w:rsidRPr="00026F66">
        <w:rPr>
          <w:rFonts w:ascii="Times New Roman" w:hAnsi="Liberation Serif"/>
          <w:kern w:val="1"/>
          <w:sz w:val="24"/>
          <w:szCs w:val="24"/>
          <w:lang w:eastAsia="sk-SK"/>
        </w:rPr>
        <w:t xml:space="preserve">lohy </w:t>
      </w:r>
      <w:r w:rsidR="001D21AB" w:rsidRPr="00026F66">
        <w:rPr>
          <w:rFonts w:ascii="Times New Roman" w:hAnsi="Liberation Serif"/>
          <w:kern w:val="1"/>
          <w:sz w:val="24"/>
          <w:szCs w:val="24"/>
          <w:lang w:eastAsia="sk-SK"/>
        </w:rPr>
        <w:t>č</w:t>
      </w:r>
      <w:r w:rsidR="001D21AB" w:rsidRPr="00026F66">
        <w:rPr>
          <w:rFonts w:ascii="Times New Roman" w:hAnsi="Liberation Serif"/>
          <w:kern w:val="1"/>
          <w:sz w:val="24"/>
          <w:szCs w:val="24"/>
          <w:lang w:eastAsia="sk-SK"/>
        </w:rPr>
        <w:t>. 2 k</w:t>
      </w:r>
      <w:r w:rsidR="001D21AB" w:rsidRPr="00026F66">
        <w:rPr>
          <w:rFonts w:ascii="Times New Roman" w:hAnsi="Liberation Serif"/>
          <w:kern w:val="1"/>
          <w:sz w:val="24"/>
          <w:szCs w:val="24"/>
          <w:lang w:eastAsia="sk-SK"/>
        </w:rPr>
        <w:t> </w:t>
      </w:r>
      <w:r w:rsidR="001D21AB" w:rsidRPr="00026F66">
        <w:rPr>
          <w:rFonts w:ascii="Times New Roman" w:hAnsi="Liberation Serif"/>
          <w:kern w:val="1"/>
          <w:sz w:val="24"/>
          <w:szCs w:val="24"/>
          <w:lang w:eastAsia="sk-SK"/>
        </w:rPr>
        <w:t>z</w:t>
      </w:r>
      <w:r w:rsidR="001D21AB" w:rsidRPr="00026F66">
        <w:rPr>
          <w:rFonts w:ascii="Times New Roman" w:hAnsi="Liberation Serif"/>
          <w:kern w:val="1"/>
          <w:sz w:val="24"/>
          <w:szCs w:val="24"/>
          <w:lang w:eastAsia="sk-SK"/>
        </w:rPr>
        <w:t>á</w:t>
      </w:r>
      <w:r w:rsidR="001D21AB" w:rsidRPr="00026F66">
        <w:rPr>
          <w:rFonts w:ascii="Times New Roman" w:hAnsi="Liberation Serif"/>
          <w:kern w:val="1"/>
          <w:sz w:val="24"/>
          <w:szCs w:val="24"/>
          <w:lang w:eastAsia="sk-SK"/>
        </w:rPr>
        <w:t>konu</w:t>
      </w:r>
      <w:r w:rsidR="007501C0"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Úč</w:t>
      </w:r>
      <w:r w:rsidRPr="00026F66">
        <w:rPr>
          <w:rFonts w:ascii="Times New Roman" w:hAnsi="Liberation Serif"/>
          <w:kern w:val="1"/>
          <w:sz w:val="24"/>
          <w:szCs w:val="24"/>
          <w:lang w:eastAsia="sk-SK"/>
        </w:rPr>
        <w:t>elom 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vrhu je odstr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nenie aplika</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probl</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mov pri posudzovan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splnenia kvalifika</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predpokladov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spojen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s</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po</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iadavkou pod</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 xml:space="preserve">a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38 ods. 2 p</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sm. d)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kona.</w:t>
      </w:r>
    </w:p>
    <w:p w14:paraId="716FE5EC" w14:textId="377E38CB" w:rsidR="009A5712" w:rsidRPr="00026F66" w:rsidRDefault="009A5712"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p>
    <w:p w14:paraId="00558D68" w14:textId="67951B25" w:rsidR="009A5712" w:rsidRPr="00026F66" w:rsidRDefault="009A5712"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Ak napr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klad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rad ur</w:t>
      </w:r>
      <w:r w:rsidRPr="00026F66">
        <w:rPr>
          <w:rFonts w:ascii="Times New Roman" w:hAnsi="Liberation Serif"/>
          <w:kern w:val="1"/>
          <w:sz w:val="24"/>
          <w:szCs w:val="24"/>
          <w:lang w:eastAsia="sk-SK"/>
        </w:rPr>
        <w:t>čí</w:t>
      </w:r>
      <w:r w:rsidRPr="00026F66">
        <w:rPr>
          <w:rFonts w:ascii="Times New Roman" w:hAnsi="Liberation Serif"/>
          <w:kern w:val="1"/>
          <w:sz w:val="24"/>
          <w:szCs w:val="24"/>
          <w:lang w:eastAsia="sk-SK"/>
        </w:rPr>
        <w:t xml:space="preserve"> ako po</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iadavku na vykon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vanie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tnej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by pod</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 xml:space="preserve">a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38 ods. 2 p</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sm. d)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kona odborn</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prax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trvan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najmenej troch rokov, 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to po</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iadavka sa m</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vz</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ahova</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rovnako na ka</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d</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uch</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dza</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a, bez oh</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adu na akceptovate</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 alternat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vny kvalifika</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 predpoklad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stupe</w:t>
      </w:r>
      <w:r w:rsidRPr="00026F66">
        <w:rPr>
          <w:rFonts w:ascii="Times New Roman" w:hAnsi="Liberation Serif"/>
          <w:kern w:val="1"/>
          <w:sz w:val="24"/>
          <w:szCs w:val="24"/>
          <w:lang w:eastAsia="sk-SK"/>
        </w:rPr>
        <w:t>ň</w:t>
      </w:r>
      <w:r w:rsidRPr="00026F66">
        <w:rPr>
          <w:rFonts w:ascii="Times New Roman" w:hAnsi="Liberation Serif"/>
          <w:kern w:val="1"/>
          <w:sz w:val="24"/>
          <w:szCs w:val="24"/>
          <w:lang w:eastAsia="sk-SK"/>
        </w:rPr>
        <w:t xml:space="preserve"> vzdelania. </w:t>
      </w:r>
      <w:r w:rsidR="00BF4359" w:rsidRPr="00026F66">
        <w:rPr>
          <w:rFonts w:ascii="Times New Roman" w:hAnsi="Liberation Serif"/>
          <w:kern w:val="1"/>
          <w:sz w:val="24"/>
          <w:szCs w:val="24"/>
          <w:lang w:eastAsia="sk-SK"/>
        </w:rPr>
        <w:t>To znamen</w:t>
      </w:r>
      <w:r w:rsidR="00BF4359" w:rsidRPr="00026F66">
        <w:rPr>
          <w:rFonts w:ascii="Times New Roman" w:hAnsi="Liberation Serif"/>
          <w:kern w:val="1"/>
          <w:sz w:val="24"/>
          <w:szCs w:val="24"/>
          <w:lang w:eastAsia="sk-SK"/>
        </w:rPr>
        <w:t>á</w:t>
      </w:r>
      <w:r w:rsidR="00BF4359" w:rsidRPr="00026F66">
        <w:rPr>
          <w:rFonts w:ascii="Times New Roman" w:hAnsi="Liberation Serif"/>
          <w:kern w:val="1"/>
          <w:sz w:val="24"/>
          <w:szCs w:val="24"/>
          <w:lang w:eastAsia="sk-SK"/>
        </w:rPr>
        <w:t xml:space="preserve">, </w:t>
      </w:r>
      <w:r w:rsidR="00BF4359" w:rsidRPr="00026F66">
        <w:rPr>
          <w:rFonts w:ascii="Times New Roman" w:hAnsi="Liberation Serif"/>
          <w:kern w:val="1"/>
          <w:sz w:val="24"/>
          <w:szCs w:val="24"/>
          <w:lang w:eastAsia="sk-SK"/>
        </w:rPr>
        <w:t>ž</w:t>
      </w:r>
      <w:r w:rsidR="00BF4359" w:rsidRPr="00026F66">
        <w:rPr>
          <w:rFonts w:ascii="Times New Roman" w:hAnsi="Liberation Serif"/>
          <w:kern w:val="1"/>
          <w:sz w:val="24"/>
          <w:szCs w:val="24"/>
          <w:lang w:eastAsia="sk-SK"/>
        </w:rPr>
        <w:t>e ak sa (napr</w:t>
      </w:r>
      <w:r w:rsidR="00BF4359" w:rsidRPr="00026F66">
        <w:rPr>
          <w:rFonts w:ascii="Times New Roman" w:hAnsi="Liberation Serif"/>
          <w:kern w:val="1"/>
          <w:sz w:val="24"/>
          <w:szCs w:val="24"/>
          <w:lang w:eastAsia="sk-SK"/>
        </w:rPr>
        <w:t>í</w:t>
      </w:r>
      <w:r w:rsidR="00BF4359" w:rsidRPr="00026F66">
        <w:rPr>
          <w:rFonts w:ascii="Times New Roman" w:hAnsi="Liberation Serif"/>
          <w:kern w:val="1"/>
          <w:sz w:val="24"/>
          <w:szCs w:val="24"/>
          <w:lang w:eastAsia="sk-SK"/>
        </w:rPr>
        <w:t>klad v</w:t>
      </w:r>
      <w:r w:rsidR="00BF4359" w:rsidRPr="00026F66">
        <w:rPr>
          <w:rFonts w:ascii="Times New Roman" w:hAnsi="Liberation Serif"/>
          <w:kern w:val="1"/>
          <w:sz w:val="24"/>
          <w:szCs w:val="24"/>
          <w:lang w:eastAsia="sk-SK"/>
        </w:rPr>
        <w:t> </w:t>
      </w:r>
      <w:r w:rsidR="00BF4359" w:rsidRPr="00026F66">
        <w:rPr>
          <w:rFonts w:ascii="Times New Roman" w:hAnsi="Liberation Serif"/>
          <w:kern w:val="1"/>
          <w:sz w:val="24"/>
          <w:szCs w:val="24"/>
          <w:lang w:eastAsia="sk-SK"/>
        </w:rPr>
        <w:t>8. platovej triede) ako kvalifika</w:t>
      </w:r>
      <w:r w:rsidR="00BF4359" w:rsidRPr="00026F66">
        <w:rPr>
          <w:rFonts w:ascii="Times New Roman" w:hAnsi="Liberation Serif"/>
          <w:kern w:val="1"/>
          <w:sz w:val="24"/>
          <w:szCs w:val="24"/>
          <w:lang w:eastAsia="sk-SK"/>
        </w:rPr>
        <w:t>č</w:t>
      </w:r>
      <w:r w:rsidR="00BF4359" w:rsidRPr="00026F66">
        <w:rPr>
          <w:rFonts w:ascii="Times New Roman" w:hAnsi="Liberation Serif"/>
          <w:kern w:val="1"/>
          <w:sz w:val="24"/>
          <w:szCs w:val="24"/>
          <w:lang w:eastAsia="sk-SK"/>
        </w:rPr>
        <w:t>n</w:t>
      </w:r>
      <w:r w:rsidR="00BF4359" w:rsidRPr="00026F66">
        <w:rPr>
          <w:rFonts w:ascii="Times New Roman" w:hAnsi="Liberation Serif"/>
          <w:kern w:val="1"/>
          <w:sz w:val="24"/>
          <w:szCs w:val="24"/>
          <w:lang w:eastAsia="sk-SK"/>
        </w:rPr>
        <w:t>ý</w:t>
      </w:r>
      <w:r w:rsidR="00BF4359" w:rsidRPr="00026F66">
        <w:rPr>
          <w:rFonts w:ascii="Times New Roman" w:hAnsi="Liberation Serif"/>
          <w:kern w:val="1"/>
          <w:sz w:val="24"/>
          <w:szCs w:val="24"/>
          <w:lang w:eastAsia="sk-SK"/>
        </w:rPr>
        <w:t xml:space="preserve"> predpoklad po</w:t>
      </w:r>
      <w:r w:rsidR="00BF4359" w:rsidRPr="00026F66">
        <w:rPr>
          <w:rFonts w:ascii="Times New Roman" w:hAnsi="Liberation Serif"/>
          <w:kern w:val="1"/>
          <w:sz w:val="24"/>
          <w:szCs w:val="24"/>
          <w:lang w:eastAsia="sk-SK"/>
        </w:rPr>
        <w:t>ž</w:t>
      </w:r>
      <w:r w:rsidR="00BF4359" w:rsidRPr="00026F66">
        <w:rPr>
          <w:rFonts w:ascii="Times New Roman" w:hAnsi="Liberation Serif"/>
          <w:kern w:val="1"/>
          <w:sz w:val="24"/>
          <w:szCs w:val="24"/>
          <w:lang w:eastAsia="sk-SK"/>
        </w:rPr>
        <w:t>aduje V</w:t>
      </w:r>
      <w:r w:rsidR="00BF4359" w:rsidRPr="00026F66">
        <w:rPr>
          <w:rFonts w:ascii="Times New Roman" w:hAnsi="Liberation Serif"/>
          <w:kern w:val="1"/>
          <w:sz w:val="24"/>
          <w:szCs w:val="24"/>
          <w:lang w:eastAsia="sk-SK"/>
        </w:rPr>
        <w:t>Š</w:t>
      </w:r>
      <w:r w:rsidR="00BF4359" w:rsidRPr="00026F66">
        <w:rPr>
          <w:rFonts w:ascii="Times New Roman" w:hAnsi="Liberation Serif"/>
          <w:kern w:val="1"/>
          <w:sz w:val="24"/>
          <w:szCs w:val="24"/>
          <w:lang w:eastAsia="sk-SK"/>
        </w:rPr>
        <w:t>-vzdelanie II. stup</w:t>
      </w:r>
      <w:r w:rsidR="00BF4359" w:rsidRPr="00026F66">
        <w:rPr>
          <w:rFonts w:ascii="Times New Roman" w:hAnsi="Liberation Serif"/>
          <w:kern w:val="1"/>
          <w:sz w:val="24"/>
          <w:szCs w:val="24"/>
          <w:lang w:eastAsia="sk-SK"/>
        </w:rPr>
        <w:t>ň</w:t>
      </w:r>
      <w:r w:rsidR="00BF4359" w:rsidRPr="00026F66">
        <w:rPr>
          <w:rFonts w:ascii="Times New Roman" w:hAnsi="Liberation Serif"/>
          <w:kern w:val="1"/>
          <w:sz w:val="24"/>
          <w:szCs w:val="24"/>
          <w:lang w:eastAsia="sk-SK"/>
        </w:rPr>
        <w:t>a a</w:t>
      </w:r>
      <w:r w:rsidR="00BF4359" w:rsidRPr="00026F66">
        <w:rPr>
          <w:rFonts w:ascii="Times New Roman" w:hAnsi="Liberation Serif"/>
          <w:kern w:val="1"/>
          <w:sz w:val="24"/>
          <w:szCs w:val="24"/>
          <w:lang w:eastAsia="sk-SK"/>
        </w:rPr>
        <w:t> </w:t>
      </w:r>
      <w:r w:rsidR="00BF4359" w:rsidRPr="00026F66">
        <w:rPr>
          <w:rFonts w:ascii="Times New Roman" w:hAnsi="Liberation Serif"/>
          <w:kern w:val="1"/>
          <w:sz w:val="24"/>
          <w:szCs w:val="24"/>
          <w:lang w:eastAsia="sk-SK"/>
        </w:rPr>
        <w:t>alternat</w:t>
      </w:r>
      <w:r w:rsidR="00BF4359" w:rsidRPr="00026F66">
        <w:rPr>
          <w:rFonts w:ascii="Times New Roman" w:hAnsi="Liberation Serif"/>
          <w:kern w:val="1"/>
          <w:sz w:val="24"/>
          <w:szCs w:val="24"/>
          <w:lang w:eastAsia="sk-SK"/>
        </w:rPr>
        <w:t>í</w:t>
      </w:r>
      <w:r w:rsidR="00BF4359" w:rsidRPr="00026F66">
        <w:rPr>
          <w:rFonts w:ascii="Times New Roman" w:hAnsi="Liberation Serif"/>
          <w:kern w:val="1"/>
          <w:sz w:val="24"/>
          <w:szCs w:val="24"/>
          <w:lang w:eastAsia="sk-SK"/>
        </w:rPr>
        <w:t>vne V</w:t>
      </w:r>
      <w:r w:rsidR="00BF4359" w:rsidRPr="00026F66">
        <w:rPr>
          <w:rFonts w:ascii="Times New Roman" w:hAnsi="Liberation Serif"/>
          <w:kern w:val="1"/>
          <w:sz w:val="24"/>
          <w:szCs w:val="24"/>
          <w:lang w:eastAsia="sk-SK"/>
        </w:rPr>
        <w:t>Š</w:t>
      </w:r>
      <w:r w:rsidR="00BF4359" w:rsidRPr="00026F66">
        <w:rPr>
          <w:rFonts w:ascii="Times New Roman" w:hAnsi="Liberation Serif"/>
          <w:kern w:val="1"/>
          <w:sz w:val="24"/>
          <w:szCs w:val="24"/>
          <w:lang w:eastAsia="sk-SK"/>
        </w:rPr>
        <w:t>-vzdelanie I. stup</w:t>
      </w:r>
      <w:r w:rsidR="00BF4359" w:rsidRPr="00026F66">
        <w:rPr>
          <w:rFonts w:ascii="Times New Roman" w:hAnsi="Liberation Serif"/>
          <w:kern w:val="1"/>
          <w:sz w:val="24"/>
          <w:szCs w:val="24"/>
          <w:lang w:eastAsia="sk-SK"/>
        </w:rPr>
        <w:t>ň</w:t>
      </w:r>
      <w:r w:rsidR="00BF4359" w:rsidRPr="00026F66">
        <w:rPr>
          <w:rFonts w:ascii="Times New Roman" w:hAnsi="Liberation Serif"/>
          <w:kern w:val="1"/>
          <w:sz w:val="24"/>
          <w:szCs w:val="24"/>
          <w:lang w:eastAsia="sk-SK"/>
        </w:rPr>
        <w:t>a spolu s</w:t>
      </w:r>
      <w:r w:rsidR="00BF4359" w:rsidRPr="00026F66">
        <w:rPr>
          <w:rFonts w:ascii="Times New Roman" w:hAnsi="Liberation Serif"/>
          <w:kern w:val="1"/>
          <w:sz w:val="24"/>
          <w:szCs w:val="24"/>
          <w:lang w:eastAsia="sk-SK"/>
        </w:rPr>
        <w:t> </w:t>
      </w:r>
      <w:r w:rsidR="00BF4359" w:rsidRPr="00026F66">
        <w:rPr>
          <w:rFonts w:ascii="Times New Roman" w:hAnsi="Liberation Serif"/>
          <w:kern w:val="1"/>
          <w:sz w:val="24"/>
          <w:szCs w:val="24"/>
          <w:lang w:eastAsia="sk-SK"/>
        </w:rPr>
        <w:t>odbornou praxou najmenej tri roky, potom celkov</w:t>
      </w:r>
      <w:r w:rsidR="00BF4359" w:rsidRPr="00026F66">
        <w:rPr>
          <w:rFonts w:ascii="Times New Roman" w:hAnsi="Liberation Serif"/>
          <w:kern w:val="1"/>
          <w:sz w:val="24"/>
          <w:szCs w:val="24"/>
          <w:lang w:eastAsia="sk-SK"/>
        </w:rPr>
        <w:t>á</w:t>
      </w:r>
      <w:r w:rsidR="00BF4359" w:rsidRPr="00026F66">
        <w:rPr>
          <w:rFonts w:ascii="Times New Roman" w:hAnsi="Liberation Serif"/>
          <w:kern w:val="1"/>
          <w:sz w:val="24"/>
          <w:szCs w:val="24"/>
          <w:lang w:eastAsia="sk-SK"/>
        </w:rPr>
        <w:t xml:space="preserve"> doba odbornej praxe (ako po</w:t>
      </w:r>
      <w:r w:rsidR="00BF4359" w:rsidRPr="00026F66">
        <w:rPr>
          <w:rFonts w:ascii="Times New Roman" w:hAnsi="Liberation Serif"/>
          <w:kern w:val="1"/>
          <w:sz w:val="24"/>
          <w:szCs w:val="24"/>
          <w:lang w:eastAsia="sk-SK"/>
        </w:rPr>
        <w:t>ž</w:t>
      </w:r>
      <w:r w:rsidR="00BF4359" w:rsidRPr="00026F66">
        <w:rPr>
          <w:rFonts w:ascii="Times New Roman" w:hAnsi="Liberation Serif"/>
          <w:kern w:val="1"/>
          <w:sz w:val="24"/>
          <w:szCs w:val="24"/>
          <w:lang w:eastAsia="sk-SK"/>
        </w:rPr>
        <w:t>iadavka plus kvalifika</w:t>
      </w:r>
      <w:r w:rsidR="00BF4359" w:rsidRPr="00026F66">
        <w:rPr>
          <w:rFonts w:ascii="Times New Roman" w:hAnsi="Liberation Serif"/>
          <w:kern w:val="1"/>
          <w:sz w:val="24"/>
          <w:szCs w:val="24"/>
          <w:lang w:eastAsia="sk-SK"/>
        </w:rPr>
        <w:t>č</w:t>
      </w:r>
      <w:r w:rsidR="00BF4359" w:rsidRPr="00026F66">
        <w:rPr>
          <w:rFonts w:ascii="Times New Roman" w:hAnsi="Liberation Serif"/>
          <w:kern w:val="1"/>
          <w:sz w:val="24"/>
          <w:szCs w:val="24"/>
          <w:lang w:eastAsia="sk-SK"/>
        </w:rPr>
        <w:t>n</w:t>
      </w:r>
      <w:r w:rsidR="00BF4359" w:rsidRPr="00026F66">
        <w:rPr>
          <w:rFonts w:ascii="Times New Roman" w:hAnsi="Liberation Serif"/>
          <w:kern w:val="1"/>
          <w:sz w:val="24"/>
          <w:szCs w:val="24"/>
          <w:lang w:eastAsia="sk-SK"/>
        </w:rPr>
        <w:t>ý</w:t>
      </w:r>
      <w:r w:rsidR="00BF4359" w:rsidRPr="00026F66">
        <w:rPr>
          <w:rFonts w:ascii="Times New Roman" w:hAnsi="Liberation Serif"/>
          <w:kern w:val="1"/>
          <w:sz w:val="24"/>
          <w:szCs w:val="24"/>
          <w:lang w:eastAsia="sk-SK"/>
        </w:rPr>
        <w:t xml:space="preserve"> predpoklad) bude najmenej tri</w:t>
      </w:r>
      <w:r w:rsidR="006F2A51">
        <w:rPr>
          <w:rFonts w:ascii="Times New Roman" w:hAnsi="Liberation Serif"/>
          <w:kern w:val="1"/>
          <w:sz w:val="24"/>
          <w:szCs w:val="24"/>
          <w:lang w:eastAsia="sk-SK"/>
        </w:rPr>
        <w:t xml:space="preserve"> (3+0)</w:t>
      </w:r>
      <w:r w:rsidR="00BF4359" w:rsidRPr="00026F66">
        <w:rPr>
          <w:rFonts w:ascii="Times New Roman" w:hAnsi="Liberation Serif"/>
          <w:kern w:val="1"/>
          <w:sz w:val="24"/>
          <w:szCs w:val="24"/>
          <w:lang w:eastAsia="sk-SK"/>
        </w:rPr>
        <w:t xml:space="preserve"> roky v</w:t>
      </w:r>
      <w:r w:rsidR="00BF4359" w:rsidRPr="00026F66">
        <w:rPr>
          <w:rFonts w:ascii="Times New Roman" w:hAnsi="Liberation Serif"/>
          <w:kern w:val="1"/>
          <w:sz w:val="24"/>
          <w:szCs w:val="24"/>
          <w:lang w:eastAsia="sk-SK"/>
        </w:rPr>
        <w:t> </w:t>
      </w:r>
      <w:r w:rsidR="00BF4359" w:rsidRPr="00026F66">
        <w:rPr>
          <w:rFonts w:ascii="Times New Roman" w:hAnsi="Liberation Serif"/>
          <w:kern w:val="1"/>
          <w:sz w:val="24"/>
          <w:szCs w:val="24"/>
          <w:lang w:eastAsia="sk-SK"/>
        </w:rPr>
        <w:t>pr</w:t>
      </w:r>
      <w:r w:rsidR="00BF4359" w:rsidRPr="00026F66">
        <w:rPr>
          <w:rFonts w:ascii="Times New Roman" w:hAnsi="Liberation Serif"/>
          <w:kern w:val="1"/>
          <w:sz w:val="24"/>
          <w:szCs w:val="24"/>
          <w:lang w:eastAsia="sk-SK"/>
        </w:rPr>
        <w:t>í</w:t>
      </w:r>
      <w:r w:rsidR="00BF4359" w:rsidRPr="00026F66">
        <w:rPr>
          <w:rFonts w:ascii="Times New Roman" w:hAnsi="Liberation Serif"/>
          <w:kern w:val="1"/>
          <w:sz w:val="24"/>
          <w:szCs w:val="24"/>
          <w:lang w:eastAsia="sk-SK"/>
        </w:rPr>
        <w:t>pade uch</w:t>
      </w:r>
      <w:r w:rsidR="00BF4359" w:rsidRPr="00026F66">
        <w:rPr>
          <w:rFonts w:ascii="Times New Roman" w:hAnsi="Liberation Serif"/>
          <w:kern w:val="1"/>
          <w:sz w:val="24"/>
          <w:szCs w:val="24"/>
          <w:lang w:eastAsia="sk-SK"/>
        </w:rPr>
        <w:t>á</w:t>
      </w:r>
      <w:r w:rsidR="00BF4359" w:rsidRPr="00026F66">
        <w:rPr>
          <w:rFonts w:ascii="Times New Roman" w:hAnsi="Liberation Serif"/>
          <w:kern w:val="1"/>
          <w:sz w:val="24"/>
          <w:szCs w:val="24"/>
          <w:lang w:eastAsia="sk-SK"/>
        </w:rPr>
        <w:t>dza</w:t>
      </w:r>
      <w:r w:rsidR="00BF4359" w:rsidRPr="00026F66">
        <w:rPr>
          <w:rFonts w:ascii="Times New Roman" w:hAnsi="Liberation Serif"/>
          <w:kern w:val="1"/>
          <w:sz w:val="24"/>
          <w:szCs w:val="24"/>
          <w:lang w:eastAsia="sk-SK"/>
        </w:rPr>
        <w:t>č</w:t>
      </w:r>
      <w:r w:rsidR="00BF4359" w:rsidRPr="00026F66">
        <w:rPr>
          <w:rFonts w:ascii="Times New Roman" w:hAnsi="Liberation Serif"/>
          <w:kern w:val="1"/>
          <w:sz w:val="24"/>
          <w:szCs w:val="24"/>
          <w:lang w:eastAsia="sk-SK"/>
        </w:rPr>
        <w:t>a s</w:t>
      </w:r>
      <w:r w:rsidR="00BF4359" w:rsidRPr="00026F66">
        <w:rPr>
          <w:rFonts w:ascii="Times New Roman" w:hAnsi="Liberation Serif"/>
          <w:kern w:val="1"/>
          <w:sz w:val="24"/>
          <w:szCs w:val="24"/>
          <w:lang w:eastAsia="sk-SK"/>
        </w:rPr>
        <w:t> </w:t>
      </w:r>
      <w:r w:rsidR="00BF4359" w:rsidRPr="00026F66">
        <w:rPr>
          <w:rFonts w:ascii="Times New Roman" w:hAnsi="Liberation Serif"/>
          <w:kern w:val="1"/>
          <w:sz w:val="24"/>
          <w:szCs w:val="24"/>
          <w:lang w:eastAsia="sk-SK"/>
        </w:rPr>
        <w:t>V</w:t>
      </w:r>
      <w:r w:rsidR="00BF4359" w:rsidRPr="00026F66">
        <w:rPr>
          <w:rFonts w:ascii="Times New Roman" w:hAnsi="Liberation Serif"/>
          <w:kern w:val="1"/>
          <w:sz w:val="24"/>
          <w:szCs w:val="24"/>
          <w:lang w:eastAsia="sk-SK"/>
        </w:rPr>
        <w:t>Š</w:t>
      </w:r>
      <w:r w:rsidR="00BF4359" w:rsidRPr="00026F66">
        <w:rPr>
          <w:rFonts w:ascii="Times New Roman" w:hAnsi="Liberation Serif"/>
          <w:kern w:val="1"/>
          <w:sz w:val="24"/>
          <w:szCs w:val="24"/>
          <w:lang w:eastAsia="sk-SK"/>
        </w:rPr>
        <w:t>-vzdelan</w:t>
      </w:r>
      <w:r w:rsidR="00BF4359" w:rsidRPr="00026F66">
        <w:rPr>
          <w:rFonts w:ascii="Times New Roman" w:hAnsi="Liberation Serif"/>
          <w:kern w:val="1"/>
          <w:sz w:val="24"/>
          <w:szCs w:val="24"/>
          <w:lang w:eastAsia="sk-SK"/>
        </w:rPr>
        <w:t>í</w:t>
      </w:r>
      <w:r w:rsidR="00BF4359" w:rsidRPr="00026F66">
        <w:rPr>
          <w:rFonts w:ascii="Times New Roman" w:hAnsi="Liberation Serif"/>
          <w:kern w:val="1"/>
          <w:sz w:val="24"/>
          <w:szCs w:val="24"/>
          <w:lang w:eastAsia="sk-SK"/>
        </w:rPr>
        <w:t>m II. stup</w:t>
      </w:r>
      <w:r w:rsidR="00BF4359" w:rsidRPr="00026F66">
        <w:rPr>
          <w:rFonts w:ascii="Times New Roman" w:hAnsi="Liberation Serif"/>
          <w:kern w:val="1"/>
          <w:sz w:val="24"/>
          <w:szCs w:val="24"/>
          <w:lang w:eastAsia="sk-SK"/>
        </w:rPr>
        <w:t>ň</w:t>
      </w:r>
      <w:r w:rsidR="00BF4359" w:rsidRPr="00026F66">
        <w:rPr>
          <w:rFonts w:ascii="Times New Roman" w:hAnsi="Liberation Serif"/>
          <w:kern w:val="1"/>
          <w:sz w:val="24"/>
          <w:szCs w:val="24"/>
          <w:lang w:eastAsia="sk-SK"/>
        </w:rPr>
        <w:t>a a</w:t>
      </w:r>
      <w:r w:rsidR="00BF4359" w:rsidRPr="00026F66">
        <w:rPr>
          <w:rFonts w:ascii="Times New Roman" w:hAnsi="Liberation Serif"/>
          <w:kern w:val="1"/>
          <w:sz w:val="24"/>
          <w:szCs w:val="24"/>
          <w:lang w:eastAsia="sk-SK"/>
        </w:rPr>
        <w:t> </w:t>
      </w:r>
      <w:r w:rsidR="00BF4359" w:rsidRPr="00026F66">
        <w:rPr>
          <w:rFonts w:ascii="Times New Roman" w:hAnsi="Liberation Serif"/>
          <w:kern w:val="1"/>
          <w:sz w:val="24"/>
          <w:szCs w:val="24"/>
          <w:lang w:eastAsia="sk-SK"/>
        </w:rPr>
        <w:t xml:space="preserve">najmenej </w:t>
      </w:r>
      <w:r w:rsidR="00BF4359" w:rsidRPr="00026F66">
        <w:rPr>
          <w:rFonts w:ascii="Times New Roman" w:hAnsi="Liberation Serif"/>
          <w:kern w:val="1"/>
          <w:sz w:val="24"/>
          <w:szCs w:val="24"/>
          <w:lang w:eastAsia="sk-SK"/>
        </w:rPr>
        <w:t>š</w:t>
      </w:r>
      <w:r w:rsidR="00BF4359" w:rsidRPr="00026F66">
        <w:rPr>
          <w:rFonts w:ascii="Times New Roman" w:hAnsi="Liberation Serif"/>
          <w:kern w:val="1"/>
          <w:sz w:val="24"/>
          <w:szCs w:val="24"/>
          <w:lang w:eastAsia="sk-SK"/>
        </w:rPr>
        <w:t>es</w:t>
      </w:r>
      <w:r w:rsidR="00BF4359" w:rsidRPr="00026F66">
        <w:rPr>
          <w:rFonts w:ascii="Times New Roman" w:hAnsi="Liberation Serif"/>
          <w:kern w:val="1"/>
          <w:sz w:val="24"/>
          <w:szCs w:val="24"/>
          <w:lang w:eastAsia="sk-SK"/>
        </w:rPr>
        <w:t>ť</w:t>
      </w:r>
      <w:r w:rsidR="006F2A51">
        <w:rPr>
          <w:rFonts w:ascii="Times New Roman" w:hAnsi="Liberation Serif"/>
          <w:kern w:val="1"/>
          <w:sz w:val="24"/>
          <w:szCs w:val="24"/>
          <w:lang w:eastAsia="sk-SK"/>
        </w:rPr>
        <w:t xml:space="preserve"> (3+3)</w:t>
      </w:r>
      <w:r w:rsidR="00BF4359" w:rsidRPr="00026F66">
        <w:rPr>
          <w:rFonts w:ascii="Times New Roman" w:hAnsi="Liberation Serif"/>
          <w:kern w:val="1"/>
          <w:sz w:val="24"/>
          <w:szCs w:val="24"/>
          <w:lang w:eastAsia="sk-SK"/>
        </w:rPr>
        <w:t xml:space="preserve"> rokov v</w:t>
      </w:r>
      <w:r w:rsidR="00BF4359" w:rsidRPr="00026F66">
        <w:rPr>
          <w:rFonts w:ascii="Times New Roman" w:hAnsi="Liberation Serif"/>
          <w:kern w:val="1"/>
          <w:sz w:val="24"/>
          <w:szCs w:val="24"/>
          <w:lang w:eastAsia="sk-SK"/>
        </w:rPr>
        <w:t> </w:t>
      </w:r>
      <w:r w:rsidR="00BF4359" w:rsidRPr="00026F66">
        <w:rPr>
          <w:rFonts w:ascii="Times New Roman" w:hAnsi="Liberation Serif"/>
          <w:kern w:val="1"/>
          <w:sz w:val="24"/>
          <w:szCs w:val="24"/>
          <w:lang w:eastAsia="sk-SK"/>
        </w:rPr>
        <w:t>pr</w:t>
      </w:r>
      <w:r w:rsidR="00BF4359" w:rsidRPr="00026F66">
        <w:rPr>
          <w:rFonts w:ascii="Times New Roman" w:hAnsi="Liberation Serif"/>
          <w:kern w:val="1"/>
          <w:sz w:val="24"/>
          <w:szCs w:val="24"/>
          <w:lang w:eastAsia="sk-SK"/>
        </w:rPr>
        <w:t>í</w:t>
      </w:r>
      <w:r w:rsidR="00BF4359" w:rsidRPr="00026F66">
        <w:rPr>
          <w:rFonts w:ascii="Times New Roman" w:hAnsi="Liberation Serif"/>
          <w:kern w:val="1"/>
          <w:sz w:val="24"/>
          <w:szCs w:val="24"/>
          <w:lang w:eastAsia="sk-SK"/>
        </w:rPr>
        <w:t>pade uch</w:t>
      </w:r>
      <w:r w:rsidR="00BF4359" w:rsidRPr="00026F66">
        <w:rPr>
          <w:rFonts w:ascii="Times New Roman" w:hAnsi="Liberation Serif"/>
          <w:kern w:val="1"/>
          <w:sz w:val="24"/>
          <w:szCs w:val="24"/>
          <w:lang w:eastAsia="sk-SK"/>
        </w:rPr>
        <w:t>á</w:t>
      </w:r>
      <w:r w:rsidR="00BF4359" w:rsidRPr="00026F66">
        <w:rPr>
          <w:rFonts w:ascii="Times New Roman" w:hAnsi="Liberation Serif"/>
          <w:kern w:val="1"/>
          <w:sz w:val="24"/>
          <w:szCs w:val="24"/>
          <w:lang w:eastAsia="sk-SK"/>
        </w:rPr>
        <w:t>dza</w:t>
      </w:r>
      <w:r w:rsidR="00BF4359" w:rsidRPr="00026F66">
        <w:rPr>
          <w:rFonts w:ascii="Times New Roman" w:hAnsi="Liberation Serif"/>
          <w:kern w:val="1"/>
          <w:sz w:val="24"/>
          <w:szCs w:val="24"/>
          <w:lang w:eastAsia="sk-SK"/>
        </w:rPr>
        <w:t>č</w:t>
      </w:r>
      <w:r w:rsidR="00BF4359" w:rsidRPr="00026F66">
        <w:rPr>
          <w:rFonts w:ascii="Times New Roman" w:hAnsi="Liberation Serif"/>
          <w:kern w:val="1"/>
          <w:sz w:val="24"/>
          <w:szCs w:val="24"/>
          <w:lang w:eastAsia="sk-SK"/>
        </w:rPr>
        <w:t>a s</w:t>
      </w:r>
      <w:r w:rsidR="00BF4359" w:rsidRPr="00026F66">
        <w:rPr>
          <w:rFonts w:ascii="Times New Roman" w:hAnsi="Liberation Serif"/>
          <w:kern w:val="1"/>
          <w:sz w:val="24"/>
          <w:szCs w:val="24"/>
          <w:lang w:eastAsia="sk-SK"/>
        </w:rPr>
        <w:t> </w:t>
      </w:r>
      <w:r w:rsidR="00BF4359" w:rsidRPr="00026F66">
        <w:rPr>
          <w:rFonts w:ascii="Times New Roman" w:hAnsi="Liberation Serif"/>
          <w:kern w:val="1"/>
          <w:sz w:val="24"/>
          <w:szCs w:val="24"/>
          <w:lang w:eastAsia="sk-SK"/>
        </w:rPr>
        <w:t>V</w:t>
      </w:r>
      <w:r w:rsidR="00BF4359" w:rsidRPr="00026F66">
        <w:rPr>
          <w:rFonts w:ascii="Times New Roman" w:hAnsi="Liberation Serif"/>
          <w:kern w:val="1"/>
          <w:sz w:val="24"/>
          <w:szCs w:val="24"/>
          <w:lang w:eastAsia="sk-SK"/>
        </w:rPr>
        <w:t>Š</w:t>
      </w:r>
      <w:r w:rsidR="00BF4359" w:rsidRPr="00026F66">
        <w:rPr>
          <w:rFonts w:ascii="Times New Roman" w:hAnsi="Liberation Serif"/>
          <w:kern w:val="1"/>
          <w:sz w:val="24"/>
          <w:szCs w:val="24"/>
          <w:lang w:eastAsia="sk-SK"/>
        </w:rPr>
        <w:t>-vzdelan</w:t>
      </w:r>
      <w:r w:rsidR="00BF4359" w:rsidRPr="00026F66">
        <w:rPr>
          <w:rFonts w:ascii="Times New Roman" w:hAnsi="Liberation Serif"/>
          <w:kern w:val="1"/>
          <w:sz w:val="24"/>
          <w:szCs w:val="24"/>
          <w:lang w:eastAsia="sk-SK"/>
        </w:rPr>
        <w:t>í</w:t>
      </w:r>
      <w:r w:rsidR="00BF4359" w:rsidRPr="00026F66">
        <w:rPr>
          <w:rFonts w:ascii="Times New Roman" w:hAnsi="Liberation Serif"/>
          <w:kern w:val="1"/>
          <w:sz w:val="24"/>
          <w:szCs w:val="24"/>
          <w:lang w:eastAsia="sk-SK"/>
        </w:rPr>
        <w:t>m I. stup</w:t>
      </w:r>
      <w:r w:rsidR="00BF4359" w:rsidRPr="00026F66">
        <w:rPr>
          <w:rFonts w:ascii="Times New Roman" w:hAnsi="Liberation Serif"/>
          <w:kern w:val="1"/>
          <w:sz w:val="24"/>
          <w:szCs w:val="24"/>
          <w:lang w:eastAsia="sk-SK"/>
        </w:rPr>
        <w:t>ň</w:t>
      </w:r>
      <w:r w:rsidR="00BF4359" w:rsidRPr="00026F66">
        <w:rPr>
          <w:rFonts w:ascii="Times New Roman" w:hAnsi="Liberation Serif"/>
          <w:kern w:val="1"/>
          <w:sz w:val="24"/>
          <w:szCs w:val="24"/>
          <w:lang w:eastAsia="sk-SK"/>
        </w:rPr>
        <w:t>a.</w:t>
      </w:r>
    </w:p>
    <w:p w14:paraId="43834578" w14:textId="77777777" w:rsidR="007501C0" w:rsidRPr="00026F66" w:rsidRDefault="007501C0"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p>
    <w:p w14:paraId="1E0CD880" w14:textId="13486EA4" w:rsidR="007501C0" w:rsidRPr="00026F66" w:rsidRDefault="007501C0"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002A0CB5">
        <w:rPr>
          <w:rFonts w:ascii="Times New Roman" w:hAnsi="Liberation Serif"/>
          <w:b/>
          <w:kern w:val="1"/>
          <w:sz w:val="24"/>
          <w:szCs w:val="24"/>
          <w:lang w:eastAsia="sk-SK"/>
        </w:rPr>
        <w:t> </w:t>
      </w:r>
      <w:r w:rsidR="000726F2">
        <w:rPr>
          <w:rFonts w:ascii="Times New Roman" w:hAnsi="Liberation Serif"/>
          <w:b/>
          <w:kern w:val="1"/>
          <w:sz w:val="24"/>
          <w:szCs w:val="24"/>
          <w:lang w:eastAsia="sk-SK"/>
        </w:rPr>
        <w:t>bodom 44 a 46</w:t>
      </w:r>
      <w:r w:rsidR="006F2A51"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00E25A0A" w:rsidRPr="00026F66">
        <w:rPr>
          <w:rFonts w:ascii="Times New Roman" w:hAnsi="Liberation Serif"/>
          <w:b/>
          <w:kern w:val="1"/>
          <w:sz w:val="24"/>
          <w:szCs w:val="24"/>
          <w:lang w:eastAsia="sk-SK"/>
        </w:rPr>
        <w:t xml:space="preserve"> 3</w:t>
      </w:r>
      <w:r w:rsidRPr="00026F66">
        <w:rPr>
          <w:rFonts w:ascii="Times New Roman" w:hAnsi="Liberation Serif"/>
          <w:b/>
          <w:kern w:val="1"/>
          <w:sz w:val="24"/>
          <w:szCs w:val="24"/>
          <w:lang w:eastAsia="sk-SK"/>
        </w:rPr>
        <w:t xml:space="preserve">8 </w:t>
      </w:r>
      <w:r w:rsidR="00E25A0A" w:rsidRPr="00026F66">
        <w:rPr>
          <w:rFonts w:ascii="Times New Roman" w:hAnsi="Liberation Serif"/>
          <w:b/>
          <w:kern w:val="1"/>
          <w:sz w:val="24"/>
          <w:szCs w:val="24"/>
          <w:lang w:eastAsia="sk-SK"/>
        </w:rPr>
        <w:t>ods. 2</w:t>
      </w:r>
      <w:r w:rsidR="009F6AC9" w:rsidRPr="00026F66">
        <w:rPr>
          <w:rFonts w:ascii="Times New Roman" w:hAnsi="Liberation Serif"/>
          <w:b/>
          <w:kern w:val="1"/>
          <w:sz w:val="24"/>
          <w:szCs w:val="24"/>
          <w:lang w:eastAsia="sk-SK"/>
        </w:rPr>
        <w:t>3</w:t>
      </w:r>
      <w:r w:rsidR="002A0CB5">
        <w:rPr>
          <w:rFonts w:ascii="Times New Roman" w:hAnsi="Liberation Serif"/>
          <w:b/>
          <w:kern w:val="1"/>
          <w:sz w:val="24"/>
          <w:szCs w:val="24"/>
          <w:lang w:eastAsia="sk-SK"/>
        </w:rPr>
        <w:t xml:space="preserve"> a</w:t>
      </w:r>
      <w:r w:rsidR="002A0CB5">
        <w:rPr>
          <w:rFonts w:ascii="Times New Roman" w:hAnsi="Liberation Serif"/>
          <w:b/>
          <w:kern w:val="1"/>
          <w:sz w:val="24"/>
          <w:szCs w:val="24"/>
          <w:lang w:eastAsia="sk-SK"/>
        </w:rPr>
        <w:t> </w:t>
      </w:r>
      <w:r w:rsidR="002A0CB5">
        <w:rPr>
          <w:rFonts w:ascii="Times New Roman" w:hAnsi="Liberation Serif"/>
          <w:b/>
          <w:kern w:val="1"/>
          <w:sz w:val="24"/>
          <w:szCs w:val="24"/>
          <w:lang w:eastAsia="sk-SK"/>
        </w:rPr>
        <w:t>ods. 24</w:t>
      </w:r>
      <w:r w:rsidRPr="00026F66">
        <w:rPr>
          <w:rFonts w:ascii="Times New Roman" w:hAnsi="Liberation Serif"/>
          <w:b/>
          <w:kern w:val="1"/>
          <w:sz w:val="24"/>
          <w:szCs w:val="24"/>
          <w:lang w:eastAsia="sk-SK"/>
        </w:rPr>
        <w:t>)</w:t>
      </w:r>
    </w:p>
    <w:p w14:paraId="6DDA5A0C" w14:textId="77777777" w:rsidR="007501C0" w:rsidRPr="00026F66" w:rsidRDefault="007501C0"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p>
    <w:p w14:paraId="782F3ABE" w14:textId="5EEE9E47" w:rsidR="002A0CB5" w:rsidRDefault="002A0CB5" w:rsidP="002A0CB5">
      <w:pPr>
        <w:suppressAutoHyphens/>
        <w:autoSpaceDE w:val="0"/>
        <w:autoSpaceDN w:val="0"/>
        <w:adjustRightInd w:val="0"/>
        <w:spacing w:after="0" w:line="240" w:lineRule="auto"/>
        <w:jc w:val="both"/>
        <w:rPr>
          <w:rFonts w:ascii="Times New Roman" w:hAnsi="Liberation Serif"/>
          <w:kern w:val="1"/>
          <w:sz w:val="24"/>
          <w:szCs w:val="24"/>
          <w:lang w:eastAsia="sk-SK"/>
        </w:rPr>
      </w:pPr>
      <w:r w:rsidRPr="002A0CB5">
        <w:rPr>
          <w:rFonts w:ascii="Times New Roman" w:hAnsi="Liberation Serif"/>
          <w:kern w:val="1"/>
          <w:sz w:val="24"/>
          <w:szCs w:val="24"/>
          <w:lang w:eastAsia="sk-SK"/>
        </w:rPr>
        <w:t>V</w:t>
      </w:r>
      <w:r w:rsidRPr="002A0CB5">
        <w:rPr>
          <w:rFonts w:ascii="Times New Roman" w:hAnsi="Liberation Serif"/>
          <w:kern w:val="1"/>
          <w:sz w:val="24"/>
          <w:szCs w:val="24"/>
          <w:lang w:eastAsia="sk-SK"/>
        </w:rPr>
        <w:t> </w:t>
      </w:r>
      <w:r w:rsidRPr="002A0CB5">
        <w:rPr>
          <w:rFonts w:ascii="Times New Roman" w:hAnsi="Liberation Serif"/>
          <w:kern w:val="1"/>
          <w:sz w:val="24"/>
          <w:szCs w:val="24"/>
          <w:lang w:eastAsia="sk-SK"/>
        </w:rPr>
        <w:t>nadv</w:t>
      </w:r>
      <w:r w:rsidRPr="002A0CB5">
        <w:rPr>
          <w:rFonts w:ascii="Times New Roman" w:hAnsi="Liberation Serif"/>
          <w:kern w:val="1"/>
          <w:sz w:val="24"/>
          <w:szCs w:val="24"/>
          <w:lang w:eastAsia="sk-SK"/>
        </w:rPr>
        <w:t>ä</w:t>
      </w:r>
      <w:r w:rsidRPr="002A0CB5">
        <w:rPr>
          <w:rFonts w:ascii="Times New Roman" w:hAnsi="Liberation Serif"/>
          <w:kern w:val="1"/>
          <w:sz w:val="24"/>
          <w:szCs w:val="24"/>
          <w:lang w:eastAsia="sk-SK"/>
        </w:rPr>
        <w:t>znosti na programov</w:t>
      </w:r>
      <w:r w:rsidRPr="002A0CB5">
        <w:rPr>
          <w:rFonts w:ascii="Times New Roman" w:hAnsi="Liberation Serif"/>
          <w:kern w:val="1"/>
          <w:sz w:val="24"/>
          <w:szCs w:val="24"/>
          <w:lang w:eastAsia="sk-SK"/>
        </w:rPr>
        <w:t>é</w:t>
      </w:r>
      <w:r w:rsidRPr="002A0CB5">
        <w:rPr>
          <w:rFonts w:ascii="Times New Roman" w:hAnsi="Liberation Serif"/>
          <w:kern w:val="1"/>
          <w:sz w:val="24"/>
          <w:szCs w:val="24"/>
          <w:lang w:eastAsia="sk-SK"/>
        </w:rPr>
        <w:t xml:space="preserve"> vyhl</w:t>
      </w:r>
      <w:r w:rsidRPr="002A0CB5">
        <w:rPr>
          <w:rFonts w:ascii="Times New Roman" w:hAnsi="Liberation Serif"/>
          <w:kern w:val="1"/>
          <w:sz w:val="24"/>
          <w:szCs w:val="24"/>
          <w:lang w:eastAsia="sk-SK"/>
        </w:rPr>
        <w:t>á</w:t>
      </w:r>
      <w:r w:rsidRPr="002A0CB5">
        <w:rPr>
          <w:rFonts w:ascii="Times New Roman" w:hAnsi="Liberation Serif"/>
          <w:kern w:val="1"/>
          <w:sz w:val="24"/>
          <w:szCs w:val="24"/>
          <w:lang w:eastAsia="sk-SK"/>
        </w:rPr>
        <w:t>senie vl</w:t>
      </w:r>
      <w:r w:rsidRPr="002A0CB5">
        <w:rPr>
          <w:rFonts w:ascii="Times New Roman" w:hAnsi="Liberation Serif"/>
          <w:kern w:val="1"/>
          <w:sz w:val="24"/>
          <w:szCs w:val="24"/>
          <w:lang w:eastAsia="sk-SK"/>
        </w:rPr>
        <w:t>á</w:t>
      </w:r>
      <w:r w:rsidRPr="002A0CB5">
        <w:rPr>
          <w:rFonts w:ascii="Times New Roman" w:hAnsi="Liberation Serif"/>
          <w:kern w:val="1"/>
          <w:sz w:val="24"/>
          <w:szCs w:val="24"/>
          <w:lang w:eastAsia="sk-SK"/>
        </w:rPr>
        <w:t>dy SR a pl</w:t>
      </w:r>
      <w:r w:rsidRPr="002A0CB5">
        <w:rPr>
          <w:rFonts w:ascii="Times New Roman" w:hAnsi="Liberation Serif"/>
          <w:kern w:val="1"/>
          <w:sz w:val="24"/>
          <w:szCs w:val="24"/>
          <w:lang w:eastAsia="sk-SK"/>
        </w:rPr>
        <w:t>á</w:t>
      </w:r>
      <w:r w:rsidRPr="002A0CB5">
        <w:rPr>
          <w:rFonts w:ascii="Times New Roman" w:hAnsi="Liberation Serif"/>
          <w:kern w:val="1"/>
          <w:sz w:val="24"/>
          <w:szCs w:val="24"/>
          <w:lang w:eastAsia="sk-SK"/>
        </w:rPr>
        <w:t>n legislat</w:t>
      </w:r>
      <w:r w:rsidRPr="002A0CB5">
        <w:rPr>
          <w:rFonts w:ascii="Times New Roman" w:hAnsi="Liberation Serif"/>
          <w:kern w:val="1"/>
          <w:sz w:val="24"/>
          <w:szCs w:val="24"/>
          <w:lang w:eastAsia="sk-SK"/>
        </w:rPr>
        <w:t>í</w:t>
      </w:r>
      <w:r w:rsidRPr="002A0CB5">
        <w:rPr>
          <w:rFonts w:ascii="Times New Roman" w:hAnsi="Liberation Serif"/>
          <w:kern w:val="1"/>
          <w:sz w:val="24"/>
          <w:szCs w:val="24"/>
          <w:lang w:eastAsia="sk-SK"/>
        </w:rPr>
        <w:t xml:space="preserve">vnych </w:t>
      </w:r>
      <w:r w:rsidRPr="002A0CB5">
        <w:rPr>
          <w:rFonts w:ascii="Times New Roman" w:hAnsi="Liberation Serif"/>
          <w:kern w:val="1"/>
          <w:sz w:val="24"/>
          <w:szCs w:val="24"/>
          <w:lang w:eastAsia="sk-SK"/>
        </w:rPr>
        <w:t>ú</w:t>
      </w:r>
      <w:r w:rsidRPr="002A0CB5">
        <w:rPr>
          <w:rFonts w:ascii="Times New Roman" w:hAnsi="Liberation Serif"/>
          <w:kern w:val="1"/>
          <w:sz w:val="24"/>
          <w:szCs w:val="24"/>
          <w:lang w:eastAsia="sk-SK"/>
        </w:rPr>
        <w:t>loh vl</w:t>
      </w:r>
      <w:r w:rsidRPr="002A0CB5">
        <w:rPr>
          <w:rFonts w:ascii="Times New Roman" w:hAnsi="Liberation Serif"/>
          <w:kern w:val="1"/>
          <w:sz w:val="24"/>
          <w:szCs w:val="24"/>
          <w:lang w:eastAsia="sk-SK"/>
        </w:rPr>
        <w:t>á</w:t>
      </w:r>
      <w:r w:rsidRPr="002A0CB5">
        <w:rPr>
          <w:rFonts w:ascii="Times New Roman" w:hAnsi="Liberation Serif"/>
          <w:kern w:val="1"/>
          <w:sz w:val="24"/>
          <w:szCs w:val="24"/>
          <w:lang w:eastAsia="sk-SK"/>
        </w:rPr>
        <w:t>dy SR n</w:t>
      </w:r>
      <w:r w:rsidR="00192F20">
        <w:rPr>
          <w:rFonts w:ascii="Times New Roman" w:hAnsi="Liberation Serif"/>
          <w:kern w:val="1"/>
          <w:sz w:val="24"/>
          <w:szCs w:val="24"/>
          <w:lang w:eastAsia="sk-SK"/>
        </w:rPr>
        <w:t>a rok 2024 sa navrhuje (nov</w:t>
      </w:r>
      <w:r w:rsidR="00192F20">
        <w:rPr>
          <w:rFonts w:ascii="Times New Roman" w:hAnsi="Liberation Serif"/>
          <w:kern w:val="1"/>
          <w:sz w:val="24"/>
          <w:szCs w:val="24"/>
          <w:lang w:eastAsia="sk-SK"/>
        </w:rPr>
        <w:t>ý</w:t>
      </w:r>
      <w:r w:rsidR="00192F20">
        <w:rPr>
          <w:rFonts w:ascii="Times New Roman" w:hAnsi="Liberation Serif"/>
          <w:kern w:val="1"/>
          <w:sz w:val="24"/>
          <w:szCs w:val="24"/>
          <w:lang w:eastAsia="sk-SK"/>
        </w:rPr>
        <w:t xml:space="preserve"> odsek 23</w:t>
      </w:r>
      <w:r w:rsidRPr="002A0CB5">
        <w:rPr>
          <w:rFonts w:ascii="Times New Roman" w:hAnsi="Liberation Serif"/>
          <w:kern w:val="1"/>
          <w:sz w:val="24"/>
          <w:szCs w:val="24"/>
          <w:lang w:eastAsia="sk-SK"/>
        </w:rPr>
        <w:t>) zmena kvalifika</w:t>
      </w:r>
      <w:r w:rsidRPr="002A0CB5">
        <w:rPr>
          <w:rFonts w:ascii="Times New Roman" w:hAnsi="Liberation Serif"/>
          <w:kern w:val="1"/>
          <w:sz w:val="24"/>
          <w:szCs w:val="24"/>
          <w:lang w:eastAsia="sk-SK"/>
        </w:rPr>
        <w:t>č</w:t>
      </w:r>
      <w:r w:rsidRPr="002A0CB5">
        <w:rPr>
          <w:rFonts w:ascii="Times New Roman" w:hAnsi="Liberation Serif"/>
          <w:kern w:val="1"/>
          <w:sz w:val="24"/>
          <w:szCs w:val="24"/>
          <w:lang w:eastAsia="sk-SK"/>
        </w:rPr>
        <w:t>n</w:t>
      </w:r>
      <w:r w:rsidRPr="002A0CB5">
        <w:rPr>
          <w:rFonts w:ascii="Times New Roman" w:hAnsi="Liberation Serif"/>
          <w:kern w:val="1"/>
          <w:sz w:val="24"/>
          <w:szCs w:val="24"/>
          <w:lang w:eastAsia="sk-SK"/>
        </w:rPr>
        <w:t>ý</w:t>
      </w:r>
      <w:r w:rsidRPr="002A0CB5">
        <w:rPr>
          <w:rFonts w:ascii="Times New Roman" w:hAnsi="Liberation Serif"/>
          <w:kern w:val="1"/>
          <w:sz w:val="24"/>
          <w:szCs w:val="24"/>
          <w:lang w:eastAsia="sk-SK"/>
        </w:rPr>
        <w:t>ch po</w:t>
      </w:r>
      <w:r w:rsidRPr="002A0CB5">
        <w:rPr>
          <w:rFonts w:ascii="Times New Roman" w:hAnsi="Liberation Serif"/>
          <w:kern w:val="1"/>
          <w:sz w:val="24"/>
          <w:szCs w:val="24"/>
          <w:lang w:eastAsia="sk-SK"/>
        </w:rPr>
        <w:t>ž</w:t>
      </w:r>
      <w:r w:rsidRPr="002A0CB5">
        <w:rPr>
          <w:rFonts w:ascii="Times New Roman" w:hAnsi="Liberation Serif"/>
          <w:kern w:val="1"/>
          <w:sz w:val="24"/>
          <w:szCs w:val="24"/>
          <w:lang w:eastAsia="sk-SK"/>
        </w:rPr>
        <w:t>iadaviek v</w:t>
      </w:r>
      <w:r w:rsidRPr="002A0CB5">
        <w:rPr>
          <w:rFonts w:ascii="Times New Roman" w:hAnsi="Liberation Serif"/>
          <w:kern w:val="1"/>
          <w:sz w:val="24"/>
          <w:szCs w:val="24"/>
          <w:lang w:eastAsia="sk-SK"/>
        </w:rPr>
        <w:t> </w:t>
      </w:r>
      <w:r w:rsidRPr="002A0CB5">
        <w:rPr>
          <w:rFonts w:ascii="Times New Roman" w:hAnsi="Liberation Serif"/>
          <w:kern w:val="1"/>
          <w:sz w:val="24"/>
          <w:szCs w:val="24"/>
          <w:lang w:eastAsia="sk-SK"/>
        </w:rPr>
        <w:t>syst</w:t>
      </w:r>
      <w:r w:rsidRPr="002A0CB5">
        <w:rPr>
          <w:rFonts w:ascii="Times New Roman" w:hAnsi="Liberation Serif"/>
          <w:kern w:val="1"/>
          <w:sz w:val="24"/>
          <w:szCs w:val="24"/>
          <w:lang w:eastAsia="sk-SK"/>
        </w:rPr>
        <w:t>é</w:t>
      </w:r>
      <w:r w:rsidRPr="002A0CB5">
        <w:rPr>
          <w:rFonts w:ascii="Times New Roman" w:hAnsi="Liberation Serif"/>
          <w:kern w:val="1"/>
          <w:sz w:val="24"/>
          <w:szCs w:val="24"/>
          <w:lang w:eastAsia="sk-SK"/>
        </w:rPr>
        <w:t xml:space="preserve">me </w:t>
      </w:r>
      <w:r w:rsidRPr="002A0CB5">
        <w:rPr>
          <w:rFonts w:ascii="Times New Roman" w:hAnsi="Liberation Serif"/>
          <w:kern w:val="1"/>
          <w:sz w:val="24"/>
          <w:szCs w:val="24"/>
          <w:lang w:eastAsia="sk-SK"/>
        </w:rPr>
        <w:t>š</w:t>
      </w:r>
      <w:r w:rsidRPr="002A0CB5">
        <w:rPr>
          <w:rFonts w:ascii="Times New Roman" w:hAnsi="Liberation Serif"/>
          <w:kern w:val="1"/>
          <w:sz w:val="24"/>
          <w:szCs w:val="24"/>
          <w:lang w:eastAsia="sk-SK"/>
        </w:rPr>
        <w:t>t</w:t>
      </w:r>
      <w:r w:rsidRPr="002A0CB5">
        <w:rPr>
          <w:rFonts w:ascii="Times New Roman" w:hAnsi="Liberation Serif"/>
          <w:kern w:val="1"/>
          <w:sz w:val="24"/>
          <w:szCs w:val="24"/>
          <w:lang w:eastAsia="sk-SK"/>
        </w:rPr>
        <w:t>á</w:t>
      </w:r>
      <w:r w:rsidRPr="002A0CB5">
        <w:rPr>
          <w:rFonts w:ascii="Times New Roman" w:hAnsi="Liberation Serif"/>
          <w:kern w:val="1"/>
          <w:sz w:val="24"/>
          <w:szCs w:val="24"/>
          <w:lang w:eastAsia="sk-SK"/>
        </w:rPr>
        <w:t>tnej slu</w:t>
      </w:r>
      <w:r w:rsidRPr="002A0CB5">
        <w:rPr>
          <w:rFonts w:ascii="Times New Roman" w:hAnsi="Liberation Serif"/>
          <w:kern w:val="1"/>
          <w:sz w:val="24"/>
          <w:szCs w:val="24"/>
          <w:lang w:eastAsia="sk-SK"/>
        </w:rPr>
        <w:t>ž</w:t>
      </w:r>
      <w:r w:rsidRPr="002A0CB5">
        <w:rPr>
          <w:rFonts w:ascii="Times New Roman" w:hAnsi="Liberation Serif"/>
          <w:kern w:val="1"/>
          <w:sz w:val="24"/>
          <w:szCs w:val="24"/>
          <w:lang w:eastAsia="sk-SK"/>
        </w:rPr>
        <w:t xml:space="preserve">by, ktorej </w:t>
      </w:r>
      <w:r w:rsidRPr="002A0CB5">
        <w:rPr>
          <w:rFonts w:ascii="Times New Roman" w:hAnsi="Liberation Serif"/>
          <w:kern w:val="1"/>
          <w:sz w:val="24"/>
          <w:szCs w:val="24"/>
          <w:lang w:eastAsia="sk-SK"/>
        </w:rPr>
        <w:t>úč</w:t>
      </w:r>
      <w:r w:rsidRPr="002A0CB5">
        <w:rPr>
          <w:rFonts w:ascii="Times New Roman" w:hAnsi="Liberation Serif"/>
          <w:kern w:val="1"/>
          <w:sz w:val="24"/>
          <w:szCs w:val="24"/>
          <w:lang w:eastAsia="sk-SK"/>
        </w:rPr>
        <w:t>elom je podpora lep</w:t>
      </w:r>
      <w:r w:rsidRPr="002A0CB5">
        <w:rPr>
          <w:rFonts w:ascii="Times New Roman" w:hAnsi="Liberation Serif"/>
          <w:kern w:val="1"/>
          <w:sz w:val="24"/>
          <w:szCs w:val="24"/>
          <w:lang w:eastAsia="sk-SK"/>
        </w:rPr>
        <w:t>š</w:t>
      </w:r>
      <w:r w:rsidRPr="002A0CB5">
        <w:rPr>
          <w:rFonts w:ascii="Times New Roman" w:hAnsi="Liberation Serif"/>
          <w:kern w:val="1"/>
          <w:sz w:val="24"/>
          <w:szCs w:val="24"/>
          <w:lang w:eastAsia="sk-SK"/>
        </w:rPr>
        <w:t>ej uplatnite</w:t>
      </w:r>
      <w:r w:rsidRPr="002A0CB5">
        <w:rPr>
          <w:rFonts w:ascii="Times New Roman" w:hAnsi="Liberation Serif"/>
          <w:kern w:val="1"/>
          <w:sz w:val="24"/>
          <w:szCs w:val="24"/>
          <w:lang w:eastAsia="sk-SK"/>
        </w:rPr>
        <w:t>ľ</w:t>
      </w:r>
      <w:r w:rsidRPr="002A0CB5">
        <w:rPr>
          <w:rFonts w:ascii="Times New Roman" w:hAnsi="Liberation Serif"/>
          <w:kern w:val="1"/>
          <w:sz w:val="24"/>
          <w:szCs w:val="24"/>
          <w:lang w:eastAsia="sk-SK"/>
        </w:rPr>
        <w:t>nosti uch</w:t>
      </w:r>
      <w:r w:rsidRPr="002A0CB5">
        <w:rPr>
          <w:rFonts w:ascii="Times New Roman" w:hAnsi="Liberation Serif"/>
          <w:kern w:val="1"/>
          <w:sz w:val="24"/>
          <w:szCs w:val="24"/>
          <w:lang w:eastAsia="sk-SK"/>
        </w:rPr>
        <w:t>á</w:t>
      </w:r>
      <w:r w:rsidRPr="002A0CB5">
        <w:rPr>
          <w:rFonts w:ascii="Times New Roman" w:hAnsi="Liberation Serif"/>
          <w:kern w:val="1"/>
          <w:sz w:val="24"/>
          <w:szCs w:val="24"/>
          <w:lang w:eastAsia="sk-SK"/>
        </w:rPr>
        <w:t>dza</w:t>
      </w:r>
      <w:r w:rsidRPr="002A0CB5">
        <w:rPr>
          <w:rFonts w:ascii="Times New Roman" w:hAnsi="Liberation Serif"/>
          <w:kern w:val="1"/>
          <w:sz w:val="24"/>
          <w:szCs w:val="24"/>
          <w:lang w:eastAsia="sk-SK"/>
        </w:rPr>
        <w:t>č</w:t>
      </w:r>
      <w:r w:rsidRPr="002A0CB5">
        <w:rPr>
          <w:rFonts w:ascii="Times New Roman" w:hAnsi="Liberation Serif"/>
          <w:kern w:val="1"/>
          <w:sz w:val="24"/>
          <w:szCs w:val="24"/>
          <w:lang w:eastAsia="sk-SK"/>
        </w:rPr>
        <w:t>ov, ktor</w:t>
      </w:r>
      <w:r w:rsidRPr="002A0CB5">
        <w:rPr>
          <w:rFonts w:ascii="Times New Roman" w:hAnsi="Liberation Serif"/>
          <w:kern w:val="1"/>
          <w:sz w:val="24"/>
          <w:szCs w:val="24"/>
          <w:lang w:eastAsia="sk-SK"/>
        </w:rPr>
        <w:t>í</w:t>
      </w:r>
      <w:r w:rsidRPr="002A0CB5">
        <w:rPr>
          <w:rFonts w:ascii="Times New Roman" w:hAnsi="Liberation Serif"/>
          <w:kern w:val="1"/>
          <w:sz w:val="24"/>
          <w:szCs w:val="24"/>
          <w:lang w:eastAsia="sk-SK"/>
        </w:rPr>
        <w:t xml:space="preserve"> maj</w:t>
      </w:r>
      <w:r w:rsidRPr="002A0CB5">
        <w:rPr>
          <w:rFonts w:ascii="Times New Roman" w:hAnsi="Liberation Serif"/>
          <w:kern w:val="1"/>
          <w:sz w:val="24"/>
          <w:szCs w:val="24"/>
          <w:lang w:eastAsia="sk-SK"/>
        </w:rPr>
        <w:t>ú</w:t>
      </w:r>
      <w:r w:rsidRPr="002A0CB5">
        <w:rPr>
          <w:rFonts w:ascii="Times New Roman" w:hAnsi="Liberation Serif"/>
          <w:kern w:val="1"/>
          <w:sz w:val="24"/>
          <w:szCs w:val="24"/>
          <w:lang w:eastAsia="sk-SK"/>
        </w:rPr>
        <w:t xml:space="preserve"> ako najvy</w:t>
      </w:r>
      <w:r w:rsidRPr="002A0CB5">
        <w:rPr>
          <w:rFonts w:ascii="Times New Roman" w:hAnsi="Liberation Serif"/>
          <w:kern w:val="1"/>
          <w:sz w:val="24"/>
          <w:szCs w:val="24"/>
          <w:lang w:eastAsia="sk-SK"/>
        </w:rPr>
        <w:t>šš</w:t>
      </w:r>
      <w:r w:rsidRPr="002A0CB5">
        <w:rPr>
          <w:rFonts w:ascii="Times New Roman" w:hAnsi="Liberation Serif"/>
          <w:kern w:val="1"/>
          <w:sz w:val="24"/>
          <w:szCs w:val="24"/>
          <w:lang w:eastAsia="sk-SK"/>
        </w:rPr>
        <w:t>ie dosiahnut</w:t>
      </w:r>
      <w:r w:rsidRPr="002A0CB5">
        <w:rPr>
          <w:rFonts w:ascii="Times New Roman" w:hAnsi="Liberation Serif"/>
          <w:kern w:val="1"/>
          <w:sz w:val="24"/>
          <w:szCs w:val="24"/>
          <w:lang w:eastAsia="sk-SK"/>
        </w:rPr>
        <w:t>é</w:t>
      </w:r>
      <w:r w:rsidRPr="002A0CB5">
        <w:rPr>
          <w:rFonts w:ascii="Times New Roman" w:hAnsi="Liberation Serif"/>
          <w:kern w:val="1"/>
          <w:sz w:val="24"/>
          <w:szCs w:val="24"/>
          <w:lang w:eastAsia="sk-SK"/>
        </w:rPr>
        <w:t xml:space="preserve"> vzdelanie vysoko</w:t>
      </w:r>
      <w:r w:rsidRPr="002A0CB5">
        <w:rPr>
          <w:rFonts w:ascii="Times New Roman" w:hAnsi="Liberation Serif"/>
          <w:kern w:val="1"/>
          <w:sz w:val="24"/>
          <w:szCs w:val="24"/>
          <w:lang w:eastAsia="sk-SK"/>
        </w:rPr>
        <w:t>š</w:t>
      </w:r>
      <w:r w:rsidRPr="002A0CB5">
        <w:rPr>
          <w:rFonts w:ascii="Times New Roman" w:hAnsi="Liberation Serif"/>
          <w:kern w:val="1"/>
          <w:sz w:val="24"/>
          <w:szCs w:val="24"/>
          <w:lang w:eastAsia="sk-SK"/>
        </w:rPr>
        <w:t>kolsk</w:t>
      </w:r>
      <w:r w:rsidRPr="002A0CB5">
        <w:rPr>
          <w:rFonts w:ascii="Times New Roman" w:hAnsi="Liberation Serif"/>
          <w:kern w:val="1"/>
          <w:sz w:val="24"/>
          <w:szCs w:val="24"/>
          <w:lang w:eastAsia="sk-SK"/>
        </w:rPr>
        <w:t>é</w:t>
      </w:r>
      <w:r w:rsidRPr="002A0CB5">
        <w:rPr>
          <w:rFonts w:ascii="Times New Roman" w:hAnsi="Liberation Serif"/>
          <w:kern w:val="1"/>
          <w:sz w:val="24"/>
          <w:szCs w:val="24"/>
          <w:lang w:eastAsia="sk-SK"/>
        </w:rPr>
        <w:t xml:space="preserve"> vzdelanie I. stup</w:t>
      </w:r>
      <w:r w:rsidRPr="002A0CB5">
        <w:rPr>
          <w:rFonts w:ascii="Times New Roman" w:hAnsi="Liberation Serif"/>
          <w:kern w:val="1"/>
          <w:sz w:val="24"/>
          <w:szCs w:val="24"/>
          <w:lang w:eastAsia="sk-SK"/>
        </w:rPr>
        <w:t>ň</w:t>
      </w:r>
      <w:r w:rsidRPr="002A0CB5">
        <w:rPr>
          <w:rFonts w:ascii="Times New Roman" w:hAnsi="Liberation Serif"/>
          <w:kern w:val="1"/>
          <w:sz w:val="24"/>
          <w:szCs w:val="24"/>
          <w:lang w:eastAsia="sk-SK"/>
        </w:rPr>
        <w:t>a. N</w:t>
      </w:r>
      <w:r w:rsidRPr="002A0CB5">
        <w:rPr>
          <w:rFonts w:ascii="Times New Roman" w:hAnsi="Liberation Serif"/>
          <w:kern w:val="1"/>
          <w:sz w:val="24"/>
          <w:szCs w:val="24"/>
          <w:lang w:eastAsia="sk-SK"/>
        </w:rPr>
        <w:t>á</w:t>
      </w:r>
      <w:r w:rsidRPr="002A0CB5">
        <w:rPr>
          <w:rFonts w:ascii="Times New Roman" w:hAnsi="Liberation Serif"/>
          <w:kern w:val="1"/>
          <w:sz w:val="24"/>
          <w:szCs w:val="24"/>
          <w:lang w:eastAsia="sk-SK"/>
        </w:rPr>
        <w:t>vrh vych</w:t>
      </w:r>
      <w:r w:rsidRPr="002A0CB5">
        <w:rPr>
          <w:rFonts w:ascii="Times New Roman" w:hAnsi="Liberation Serif"/>
          <w:kern w:val="1"/>
          <w:sz w:val="24"/>
          <w:szCs w:val="24"/>
          <w:lang w:eastAsia="sk-SK"/>
        </w:rPr>
        <w:t>á</w:t>
      </w:r>
      <w:r w:rsidRPr="002A0CB5">
        <w:rPr>
          <w:rFonts w:ascii="Times New Roman" w:hAnsi="Liberation Serif"/>
          <w:kern w:val="1"/>
          <w:sz w:val="24"/>
          <w:szCs w:val="24"/>
          <w:lang w:eastAsia="sk-SK"/>
        </w:rPr>
        <w:t>dza tie</w:t>
      </w:r>
      <w:r w:rsidRPr="002A0CB5">
        <w:rPr>
          <w:rFonts w:ascii="Times New Roman" w:hAnsi="Liberation Serif"/>
          <w:kern w:val="1"/>
          <w:sz w:val="24"/>
          <w:szCs w:val="24"/>
          <w:lang w:eastAsia="sk-SK"/>
        </w:rPr>
        <w:t>ž</w:t>
      </w:r>
      <w:r w:rsidRPr="002A0CB5">
        <w:rPr>
          <w:rFonts w:ascii="Times New Roman" w:hAnsi="Liberation Serif"/>
          <w:kern w:val="1"/>
          <w:sz w:val="24"/>
          <w:szCs w:val="24"/>
          <w:lang w:eastAsia="sk-SK"/>
        </w:rPr>
        <w:t xml:space="preserve"> z</w:t>
      </w:r>
      <w:r w:rsidRPr="002A0CB5">
        <w:rPr>
          <w:rFonts w:ascii="Times New Roman" w:hAnsi="Liberation Serif"/>
          <w:kern w:val="1"/>
          <w:sz w:val="24"/>
          <w:szCs w:val="24"/>
          <w:lang w:eastAsia="sk-SK"/>
        </w:rPr>
        <w:t> ú</w:t>
      </w:r>
      <w:r w:rsidRPr="002A0CB5">
        <w:rPr>
          <w:rFonts w:ascii="Times New Roman" w:hAnsi="Liberation Serif"/>
          <w:kern w:val="1"/>
          <w:sz w:val="24"/>
          <w:szCs w:val="24"/>
          <w:lang w:eastAsia="sk-SK"/>
        </w:rPr>
        <w:t>pravy profesijn</w:t>
      </w:r>
      <w:r w:rsidRPr="002A0CB5">
        <w:rPr>
          <w:rFonts w:ascii="Times New Roman" w:hAnsi="Liberation Serif"/>
          <w:kern w:val="1"/>
          <w:sz w:val="24"/>
          <w:szCs w:val="24"/>
          <w:lang w:eastAsia="sk-SK"/>
        </w:rPr>
        <w:t>é</w:t>
      </w:r>
      <w:r w:rsidRPr="002A0CB5">
        <w:rPr>
          <w:rFonts w:ascii="Times New Roman" w:hAnsi="Liberation Serif"/>
          <w:kern w:val="1"/>
          <w:sz w:val="24"/>
          <w:szCs w:val="24"/>
          <w:lang w:eastAsia="sk-SK"/>
        </w:rPr>
        <w:t>ho vzdelania pod</w:t>
      </w:r>
      <w:r w:rsidRPr="002A0CB5">
        <w:rPr>
          <w:rFonts w:ascii="Times New Roman" w:hAnsi="Liberation Serif"/>
          <w:kern w:val="1"/>
          <w:sz w:val="24"/>
          <w:szCs w:val="24"/>
          <w:lang w:eastAsia="sk-SK"/>
        </w:rPr>
        <w:t>ľ</w:t>
      </w:r>
      <w:r w:rsidRPr="002A0CB5">
        <w:rPr>
          <w:rFonts w:ascii="Times New Roman" w:hAnsi="Liberation Serif"/>
          <w:kern w:val="1"/>
          <w:sz w:val="24"/>
          <w:szCs w:val="24"/>
          <w:lang w:eastAsia="sk-SK"/>
        </w:rPr>
        <w:t>a z</w:t>
      </w:r>
      <w:r w:rsidRPr="002A0CB5">
        <w:rPr>
          <w:rFonts w:ascii="Times New Roman" w:hAnsi="Liberation Serif"/>
          <w:kern w:val="1"/>
          <w:sz w:val="24"/>
          <w:szCs w:val="24"/>
          <w:lang w:eastAsia="sk-SK"/>
        </w:rPr>
        <w:t>á</w:t>
      </w:r>
      <w:r w:rsidRPr="002A0CB5">
        <w:rPr>
          <w:rFonts w:ascii="Times New Roman" w:hAnsi="Liberation Serif"/>
          <w:kern w:val="1"/>
          <w:sz w:val="24"/>
          <w:szCs w:val="24"/>
          <w:lang w:eastAsia="sk-SK"/>
        </w:rPr>
        <w:t xml:space="preserve">kona </w:t>
      </w:r>
      <w:r w:rsidRPr="002A0CB5">
        <w:rPr>
          <w:rFonts w:ascii="Times New Roman" w:hAnsi="Liberation Serif"/>
          <w:kern w:val="1"/>
          <w:sz w:val="24"/>
          <w:szCs w:val="24"/>
          <w:lang w:eastAsia="sk-SK"/>
        </w:rPr>
        <w:t>č</w:t>
      </w:r>
      <w:r w:rsidRPr="002A0CB5">
        <w:rPr>
          <w:rFonts w:ascii="Times New Roman" w:hAnsi="Liberation Serif"/>
          <w:kern w:val="1"/>
          <w:sz w:val="24"/>
          <w:szCs w:val="24"/>
          <w:lang w:eastAsia="sk-SK"/>
        </w:rPr>
        <w:t>. 292/2024 Z. z. o</w:t>
      </w:r>
      <w:r w:rsidRPr="002A0CB5">
        <w:rPr>
          <w:rFonts w:ascii="Times New Roman" w:hAnsi="Liberation Serif"/>
          <w:kern w:val="1"/>
          <w:sz w:val="24"/>
          <w:szCs w:val="24"/>
          <w:lang w:eastAsia="sk-SK"/>
        </w:rPr>
        <w:t> </w:t>
      </w:r>
      <w:r w:rsidRPr="002A0CB5">
        <w:rPr>
          <w:rFonts w:ascii="Times New Roman" w:hAnsi="Liberation Serif"/>
          <w:kern w:val="1"/>
          <w:sz w:val="24"/>
          <w:szCs w:val="24"/>
          <w:lang w:eastAsia="sk-SK"/>
        </w:rPr>
        <w:t>vzdel</w:t>
      </w:r>
      <w:r w:rsidRPr="002A0CB5">
        <w:rPr>
          <w:rFonts w:ascii="Times New Roman" w:hAnsi="Liberation Serif"/>
          <w:kern w:val="1"/>
          <w:sz w:val="24"/>
          <w:szCs w:val="24"/>
          <w:lang w:eastAsia="sk-SK"/>
        </w:rPr>
        <w:t>á</w:t>
      </w:r>
      <w:r w:rsidRPr="002A0CB5">
        <w:rPr>
          <w:rFonts w:ascii="Times New Roman" w:hAnsi="Liberation Serif"/>
          <w:kern w:val="1"/>
          <w:sz w:val="24"/>
          <w:szCs w:val="24"/>
          <w:lang w:eastAsia="sk-SK"/>
        </w:rPr>
        <w:t>van</w:t>
      </w:r>
      <w:r w:rsidRPr="002A0CB5">
        <w:rPr>
          <w:rFonts w:ascii="Times New Roman" w:hAnsi="Liberation Serif"/>
          <w:kern w:val="1"/>
          <w:sz w:val="24"/>
          <w:szCs w:val="24"/>
          <w:lang w:eastAsia="sk-SK"/>
        </w:rPr>
        <w:t>í</w:t>
      </w:r>
      <w:r w:rsidRPr="002A0CB5">
        <w:rPr>
          <w:rFonts w:ascii="Times New Roman" w:hAnsi="Liberation Serif"/>
          <w:kern w:val="1"/>
          <w:sz w:val="24"/>
          <w:szCs w:val="24"/>
          <w:lang w:eastAsia="sk-SK"/>
        </w:rPr>
        <w:t xml:space="preserve"> dospel</w:t>
      </w:r>
      <w:r w:rsidRPr="002A0CB5">
        <w:rPr>
          <w:rFonts w:ascii="Times New Roman" w:hAnsi="Liberation Serif"/>
          <w:kern w:val="1"/>
          <w:sz w:val="24"/>
          <w:szCs w:val="24"/>
          <w:lang w:eastAsia="sk-SK"/>
        </w:rPr>
        <w:t>ý</w:t>
      </w:r>
      <w:r w:rsidRPr="002A0CB5">
        <w:rPr>
          <w:rFonts w:ascii="Times New Roman" w:hAnsi="Liberation Serif"/>
          <w:kern w:val="1"/>
          <w:sz w:val="24"/>
          <w:szCs w:val="24"/>
          <w:lang w:eastAsia="sk-SK"/>
        </w:rPr>
        <w:t>ch a</w:t>
      </w:r>
      <w:r w:rsidRPr="002A0CB5">
        <w:rPr>
          <w:rFonts w:ascii="Times New Roman" w:hAnsi="Liberation Serif"/>
          <w:kern w:val="1"/>
          <w:sz w:val="24"/>
          <w:szCs w:val="24"/>
          <w:lang w:eastAsia="sk-SK"/>
        </w:rPr>
        <w:t> </w:t>
      </w:r>
      <w:r w:rsidRPr="002A0CB5">
        <w:rPr>
          <w:rFonts w:ascii="Times New Roman" w:hAnsi="Liberation Serif"/>
          <w:kern w:val="1"/>
          <w:sz w:val="24"/>
          <w:szCs w:val="24"/>
          <w:lang w:eastAsia="sk-SK"/>
        </w:rPr>
        <w:t>o</w:t>
      </w:r>
      <w:r w:rsidRPr="002A0CB5">
        <w:rPr>
          <w:rFonts w:ascii="Times New Roman" w:hAnsi="Liberation Serif"/>
          <w:kern w:val="1"/>
          <w:sz w:val="24"/>
          <w:szCs w:val="24"/>
          <w:lang w:eastAsia="sk-SK"/>
        </w:rPr>
        <w:t> </w:t>
      </w:r>
      <w:r w:rsidRPr="002A0CB5">
        <w:rPr>
          <w:rFonts w:ascii="Times New Roman" w:hAnsi="Liberation Serif"/>
          <w:kern w:val="1"/>
          <w:sz w:val="24"/>
          <w:szCs w:val="24"/>
          <w:lang w:eastAsia="sk-SK"/>
        </w:rPr>
        <w:t>zmene a</w:t>
      </w:r>
      <w:r w:rsidRPr="002A0CB5">
        <w:rPr>
          <w:rFonts w:ascii="Times New Roman" w:hAnsi="Liberation Serif"/>
          <w:kern w:val="1"/>
          <w:sz w:val="24"/>
          <w:szCs w:val="24"/>
          <w:lang w:eastAsia="sk-SK"/>
        </w:rPr>
        <w:t> </w:t>
      </w:r>
      <w:r w:rsidRPr="002A0CB5">
        <w:rPr>
          <w:rFonts w:ascii="Times New Roman" w:hAnsi="Liberation Serif"/>
          <w:kern w:val="1"/>
          <w:sz w:val="24"/>
          <w:szCs w:val="24"/>
          <w:lang w:eastAsia="sk-SK"/>
        </w:rPr>
        <w:t>doplnen</w:t>
      </w:r>
      <w:r w:rsidRPr="002A0CB5">
        <w:rPr>
          <w:rFonts w:ascii="Times New Roman" w:hAnsi="Liberation Serif"/>
          <w:kern w:val="1"/>
          <w:sz w:val="24"/>
          <w:szCs w:val="24"/>
          <w:lang w:eastAsia="sk-SK"/>
        </w:rPr>
        <w:t>í</w:t>
      </w:r>
      <w:r w:rsidRPr="002A0CB5">
        <w:rPr>
          <w:rFonts w:ascii="Times New Roman" w:hAnsi="Liberation Serif"/>
          <w:kern w:val="1"/>
          <w:sz w:val="24"/>
          <w:szCs w:val="24"/>
          <w:lang w:eastAsia="sk-SK"/>
        </w:rPr>
        <w:t xml:space="preserve"> niektor</w:t>
      </w:r>
      <w:r w:rsidRPr="002A0CB5">
        <w:rPr>
          <w:rFonts w:ascii="Times New Roman" w:hAnsi="Liberation Serif"/>
          <w:kern w:val="1"/>
          <w:sz w:val="24"/>
          <w:szCs w:val="24"/>
          <w:lang w:eastAsia="sk-SK"/>
        </w:rPr>
        <w:t>ý</w:t>
      </w:r>
      <w:r w:rsidRPr="002A0CB5">
        <w:rPr>
          <w:rFonts w:ascii="Times New Roman" w:hAnsi="Liberation Serif"/>
          <w:kern w:val="1"/>
          <w:sz w:val="24"/>
          <w:szCs w:val="24"/>
          <w:lang w:eastAsia="sk-SK"/>
        </w:rPr>
        <w:t>ch z</w:t>
      </w:r>
      <w:r w:rsidRPr="002A0CB5">
        <w:rPr>
          <w:rFonts w:ascii="Times New Roman" w:hAnsi="Liberation Serif"/>
          <w:kern w:val="1"/>
          <w:sz w:val="24"/>
          <w:szCs w:val="24"/>
          <w:lang w:eastAsia="sk-SK"/>
        </w:rPr>
        <w:t>á</w:t>
      </w:r>
      <w:r w:rsidRPr="002A0CB5">
        <w:rPr>
          <w:rFonts w:ascii="Times New Roman" w:hAnsi="Liberation Serif"/>
          <w:kern w:val="1"/>
          <w:sz w:val="24"/>
          <w:szCs w:val="24"/>
          <w:lang w:eastAsia="sk-SK"/>
        </w:rPr>
        <w:t>konov a</w:t>
      </w:r>
      <w:r w:rsidRPr="002A0CB5">
        <w:rPr>
          <w:rFonts w:ascii="Times New Roman" w:hAnsi="Liberation Serif"/>
          <w:kern w:val="1"/>
          <w:sz w:val="24"/>
          <w:szCs w:val="24"/>
          <w:lang w:eastAsia="sk-SK"/>
        </w:rPr>
        <w:t> </w:t>
      </w:r>
      <w:r w:rsidRPr="002A0CB5">
        <w:rPr>
          <w:rFonts w:ascii="Times New Roman" w:hAnsi="Liberation Serif"/>
          <w:kern w:val="1"/>
          <w:sz w:val="24"/>
          <w:szCs w:val="24"/>
          <w:lang w:eastAsia="sk-SK"/>
        </w:rPr>
        <w:t>z</w:t>
      </w:r>
      <w:r w:rsidRPr="002A0CB5">
        <w:rPr>
          <w:rFonts w:ascii="Times New Roman" w:hAnsi="Liberation Serif"/>
          <w:kern w:val="1"/>
          <w:sz w:val="24"/>
          <w:szCs w:val="24"/>
          <w:lang w:eastAsia="sk-SK"/>
        </w:rPr>
        <w:t> </w:t>
      </w:r>
      <w:r w:rsidRPr="002A0CB5">
        <w:rPr>
          <w:rFonts w:ascii="Times New Roman" w:hAnsi="Liberation Serif"/>
          <w:kern w:val="1"/>
          <w:sz w:val="24"/>
          <w:szCs w:val="24"/>
          <w:lang w:eastAsia="sk-SK"/>
        </w:rPr>
        <w:t>po</w:t>
      </w:r>
      <w:r w:rsidRPr="002A0CB5">
        <w:rPr>
          <w:rFonts w:ascii="Times New Roman" w:hAnsi="Liberation Serif"/>
          <w:kern w:val="1"/>
          <w:sz w:val="24"/>
          <w:szCs w:val="24"/>
          <w:lang w:eastAsia="sk-SK"/>
        </w:rPr>
        <w:t>ž</w:t>
      </w:r>
      <w:r w:rsidRPr="002A0CB5">
        <w:rPr>
          <w:rFonts w:ascii="Times New Roman" w:hAnsi="Liberation Serif"/>
          <w:kern w:val="1"/>
          <w:sz w:val="24"/>
          <w:szCs w:val="24"/>
          <w:lang w:eastAsia="sk-SK"/>
        </w:rPr>
        <w:t xml:space="preserve">iadaviek Ministerstva </w:t>
      </w:r>
      <w:r w:rsidRPr="002A0CB5">
        <w:rPr>
          <w:rFonts w:ascii="Times New Roman" w:hAnsi="Liberation Serif"/>
          <w:kern w:val="1"/>
          <w:sz w:val="24"/>
          <w:szCs w:val="24"/>
          <w:lang w:eastAsia="sk-SK"/>
        </w:rPr>
        <w:t>š</w:t>
      </w:r>
      <w:r w:rsidRPr="002A0CB5">
        <w:rPr>
          <w:rFonts w:ascii="Times New Roman" w:hAnsi="Liberation Serif"/>
          <w:kern w:val="1"/>
          <w:sz w:val="24"/>
          <w:szCs w:val="24"/>
          <w:lang w:eastAsia="sk-SK"/>
        </w:rPr>
        <w:t>kolstva, v</w:t>
      </w:r>
      <w:r w:rsidRPr="002A0CB5">
        <w:rPr>
          <w:rFonts w:ascii="Times New Roman" w:hAnsi="Liberation Serif"/>
          <w:kern w:val="1"/>
          <w:sz w:val="24"/>
          <w:szCs w:val="24"/>
          <w:lang w:eastAsia="sk-SK"/>
        </w:rPr>
        <w:t>ý</w:t>
      </w:r>
      <w:r w:rsidRPr="002A0CB5">
        <w:rPr>
          <w:rFonts w:ascii="Times New Roman" w:hAnsi="Liberation Serif"/>
          <w:kern w:val="1"/>
          <w:sz w:val="24"/>
          <w:szCs w:val="24"/>
          <w:lang w:eastAsia="sk-SK"/>
        </w:rPr>
        <w:t>skumu, v</w:t>
      </w:r>
      <w:r w:rsidRPr="002A0CB5">
        <w:rPr>
          <w:rFonts w:ascii="Times New Roman" w:hAnsi="Liberation Serif"/>
          <w:kern w:val="1"/>
          <w:sz w:val="24"/>
          <w:szCs w:val="24"/>
          <w:lang w:eastAsia="sk-SK"/>
        </w:rPr>
        <w:t>ý</w:t>
      </w:r>
      <w:r w:rsidRPr="002A0CB5">
        <w:rPr>
          <w:rFonts w:ascii="Times New Roman" w:hAnsi="Liberation Serif"/>
          <w:kern w:val="1"/>
          <w:sz w:val="24"/>
          <w:szCs w:val="24"/>
          <w:lang w:eastAsia="sk-SK"/>
        </w:rPr>
        <w:t>voja a ml</w:t>
      </w:r>
      <w:r w:rsidRPr="002A0CB5">
        <w:rPr>
          <w:rFonts w:ascii="Times New Roman" w:hAnsi="Liberation Serif"/>
          <w:kern w:val="1"/>
          <w:sz w:val="24"/>
          <w:szCs w:val="24"/>
          <w:lang w:eastAsia="sk-SK"/>
        </w:rPr>
        <w:t>á</w:t>
      </w:r>
      <w:r w:rsidRPr="002A0CB5">
        <w:rPr>
          <w:rFonts w:ascii="Times New Roman" w:hAnsi="Liberation Serif"/>
          <w:kern w:val="1"/>
          <w:sz w:val="24"/>
          <w:szCs w:val="24"/>
          <w:lang w:eastAsia="sk-SK"/>
        </w:rPr>
        <w:t>de</w:t>
      </w:r>
      <w:r w:rsidRPr="002A0CB5">
        <w:rPr>
          <w:rFonts w:ascii="Times New Roman" w:hAnsi="Liberation Serif"/>
          <w:kern w:val="1"/>
          <w:sz w:val="24"/>
          <w:szCs w:val="24"/>
          <w:lang w:eastAsia="sk-SK"/>
        </w:rPr>
        <w:t>ž</w:t>
      </w:r>
      <w:r w:rsidRPr="002A0CB5">
        <w:rPr>
          <w:rFonts w:ascii="Times New Roman" w:hAnsi="Liberation Serif"/>
          <w:kern w:val="1"/>
          <w:sz w:val="24"/>
          <w:szCs w:val="24"/>
          <w:lang w:eastAsia="sk-SK"/>
        </w:rPr>
        <w:t>e Slovenskej republiky na modifik</w:t>
      </w:r>
      <w:r w:rsidRPr="002A0CB5">
        <w:rPr>
          <w:rFonts w:ascii="Times New Roman" w:hAnsi="Liberation Serif"/>
          <w:kern w:val="1"/>
          <w:sz w:val="24"/>
          <w:szCs w:val="24"/>
          <w:lang w:eastAsia="sk-SK"/>
        </w:rPr>
        <w:t>á</w:t>
      </w:r>
      <w:r w:rsidRPr="002A0CB5">
        <w:rPr>
          <w:rFonts w:ascii="Times New Roman" w:hAnsi="Liberation Serif"/>
          <w:kern w:val="1"/>
          <w:sz w:val="24"/>
          <w:szCs w:val="24"/>
          <w:lang w:eastAsia="sk-SK"/>
        </w:rPr>
        <w:t>ciu kvalifika</w:t>
      </w:r>
      <w:r w:rsidRPr="002A0CB5">
        <w:rPr>
          <w:rFonts w:ascii="Times New Roman" w:hAnsi="Liberation Serif"/>
          <w:kern w:val="1"/>
          <w:sz w:val="24"/>
          <w:szCs w:val="24"/>
          <w:lang w:eastAsia="sk-SK"/>
        </w:rPr>
        <w:t>č</w:t>
      </w:r>
      <w:r w:rsidRPr="002A0CB5">
        <w:rPr>
          <w:rFonts w:ascii="Times New Roman" w:hAnsi="Liberation Serif"/>
          <w:kern w:val="1"/>
          <w:sz w:val="24"/>
          <w:szCs w:val="24"/>
          <w:lang w:eastAsia="sk-SK"/>
        </w:rPr>
        <w:t>n</w:t>
      </w:r>
      <w:r w:rsidRPr="002A0CB5">
        <w:rPr>
          <w:rFonts w:ascii="Times New Roman" w:hAnsi="Liberation Serif"/>
          <w:kern w:val="1"/>
          <w:sz w:val="24"/>
          <w:szCs w:val="24"/>
          <w:lang w:eastAsia="sk-SK"/>
        </w:rPr>
        <w:t>ý</w:t>
      </w:r>
      <w:r w:rsidRPr="002A0CB5">
        <w:rPr>
          <w:rFonts w:ascii="Times New Roman" w:hAnsi="Liberation Serif"/>
          <w:kern w:val="1"/>
          <w:sz w:val="24"/>
          <w:szCs w:val="24"/>
          <w:lang w:eastAsia="sk-SK"/>
        </w:rPr>
        <w:t>ch po</w:t>
      </w:r>
      <w:r w:rsidRPr="002A0CB5">
        <w:rPr>
          <w:rFonts w:ascii="Times New Roman" w:hAnsi="Liberation Serif"/>
          <w:kern w:val="1"/>
          <w:sz w:val="24"/>
          <w:szCs w:val="24"/>
          <w:lang w:eastAsia="sk-SK"/>
        </w:rPr>
        <w:t>ž</w:t>
      </w:r>
      <w:r w:rsidRPr="002A0CB5">
        <w:rPr>
          <w:rFonts w:ascii="Times New Roman" w:hAnsi="Liberation Serif"/>
          <w:kern w:val="1"/>
          <w:sz w:val="24"/>
          <w:szCs w:val="24"/>
          <w:lang w:eastAsia="sk-SK"/>
        </w:rPr>
        <w:t>iadaviek v</w:t>
      </w:r>
      <w:r w:rsidRPr="002A0CB5">
        <w:rPr>
          <w:rFonts w:ascii="Times New Roman" w:hAnsi="Liberation Serif"/>
          <w:kern w:val="1"/>
          <w:sz w:val="24"/>
          <w:szCs w:val="24"/>
          <w:lang w:eastAsia="sk-SK"/>
        </w:rPr>
        <w:t> š</w:t>
      </w:r>
      <w:r w:rsidRPr="002A0CB5">
        <w:rPr>
          <w:rFonts w:ascii="Times New Roman" w:hAnsi="Liberation Serif"/>
          <w:kern w:val="1"/>
          <w:sz w:val="24"/>
          <w:szCs w:val="24"/>
          <w:lang w:eastAsia="sk-SK"/>
        </w:rPr>
        <w:t>t</w:t>
      </w:r>
      <w:r w:rsidRPr="002A0CB5">
        <w:rPr>
          <w:rFonts w:ascii="Times New Roman" w:hAnsi="Liberation Serif"/>
          <w:kern w:val="1"/>
          <w:sz w:val="24"/>
          <w:szCs w:val="24"/>
          <w:lang w:eastAsia="sk-SK"/>
        </w:rPr>
        <w:t>á</w:t>
      </w:r>
      <w:r w:rsidRPr="002A0CB5">
        <w:rPr>
          <w:rFonts w:ascii="Times New Roman" w:hAnsi="Liberation Serif"/>
          <w:kern w:val="1"/>
          <w:sz w:val="24"/>
          <w:szCs w:val="24"/>
          <w:lang w:eastAsia="sk-SK"/>
        </w:rPr>
        <w:t>tnej slu</w:t>
      </w:r>
      <w:r w:rsidRPr="002A0CB5">
        <w:rPr>
          <w:rFonts w:ascii="Times New Roman" w:hAnsi="Liberation Serif"/>
          <w:kern w:val="1"/>
          <w:sz w:val="24"/>
          <w:szCs w:val="24"/>
          <w:lang w:eastAsia="sk-SK"/>
        </w:rPr>
        <w:t>ž</w:t>
      </w:r>
      <w:r w:rsidRPr="002A0CB5">
        <w:rPr>
          <w:rFonts w:ascii="Times New Roman" w:hAnsi="Liberation Serif"/>
          <w:kern w:val="1"/>
          <w:sz w:val="24"/>
          <w:szCs w:val="24"/>
          <w:lang w:eastAsia="sk-SK"/>
        </w:rPr>
        <w:t>be.</w:t>
      </w:r>
      <w:r>
        <w:rPr>
          <w:rFonts w:ascii="Times New Roman" w:hAnsi="Liberation Serif"/>
          <w:kern w:val="1"/>
          <w:sz w:val="24"/>
          <w:szCs w:val="24"/>
          <w:lang w:eastAsia="sk-SK"/>
        </w:rPr>
        <w:t xml:space="preserve"> Nako</w:t>
      </w:r>
      <w:r>
        <w:rPr>
          <w:rFonts w:ascii="Times New Roman" w:hAnsi="Liberation Serif"/>
          <w:kern w:val="1"/>
          <w:sz w:val="24"/>
          <w:szCs w:val="24"/>
          <w:lang w:eastAsia="sk-SK"/>
        </w:rPr>
        <w:t>ľ</w:t>
      </w:r>
      <w:r>
        <w:rPr>
          <w:rFonts w:ascii="Times New Roman" w:hAnsi="Liberation Serif"/>
          <w:kern w:val="1"/>
          <w:sz w:val="24"/>
          <w:szCs w:val="24"/>
          <w:lang w:eastAsia="sk-SK"/>
        </w:rPr>
        <w:t>ko v</w:t>
      </w:r>
      <w:r>
        <w:rPr>
          <w:rFonts w:ascii="Times New Roman" w:hAnsi="Liberation Serif"/>
          <w:kern w:val="1"/>
          <w:sz w:val="24"/>
          <w:szCs w:val="24"/>
          <w:lang w:eastAsia="sk-SK"/>
        </w:rPr>
        <w:t> </w:t>
      </w:r>
      <w:r>
        <w:rPr>
          <w:rFonts w:ascii="Times New Roman" w:hAnsi="Liberation Serif"/>
          <w:kern w:val="1"/>
          <w:sz w:val="24"/>
          <w:szCs w:val="24"/>
          <w:lang w:eastAsia="sk-SK"/>
        </w:rPr>
        <w:t>pr</w:t>
      </w:r>
      <w:r>
        <w:rPr>
          <w:rFonts w:ascii="Times New Roman" w:hAnsi="Liberation Serif"/>
          <w:kern w:val="1"/>
          <w:sz w:val="24"/>
          <w:szCs w:val="24"/>
          <w:lang w:eastAsia="sk-SK"/>
        </w:rPr>
        <w:t>í</w:t>
      </w:r>
      <w:r>
        <w:rPr>
          <w:rFonts w:ascii="Times New Roman" w:hAnsi="Liberation Serif"/>
          <w:kern w:val="1"/>
          <w:sz w:val="24"/>
          <w:szCs w:val="24"/>
          <w:lang w:eastAsia="sk-SK"/>
        </w:rPr>
        <w:t>pade nov</w:t>
      </w:r>
      <w:r>
        <w:rPr>
          <w:rFonts w:ascii="Times New Roman" w:hAnsi="Liberation Serif"/>
          <w:kern w:val="1"/>
          <w:sz w:val="24"/>
          <w:szCs w:val="24"/>
          <w:lang w:eastAsia="sk-SK"/>
        </w:rPr>
        <w:t>é</w:t>
      </w:r>
      <w:r>
        <w:rPr>
          <w:rFonts w:ascii="Times New Roman" w:hAnsi="Liberation Serif"/>
          <w:kern w:val="1"/>
          <w:sz w:val="24"/>
          <w:szCs w:val="24"/>
          <w:lang w:eastAsia="sk-SK"/>
        </w:rPr>
        <w:t>ho znenia odseku 23 sa navrhuje delen</w:t>
      </w:r>
      <w:r>
        <w:rPr>
          <w:rFonts w:ascii="Times New Roman" w:hAnsi="Liberation Serif"/>
          <w:kern w:val="1"/>
          <w:sz w:val="24"/>
          <w:szCs w:val="24"/>
          <w:lang w:eastAsia="sk-SK"/>
        </w:rPr>
        <w:t>á</w:t>
      </w:r>
      <w:r>
        <w:rPr>
          <w:rFonts w:ascii="Times New Roman" w:hAnsi="Liberation Serif"/>
          <w:kern w:val="1"/>
          <w:sz w:val="24"/>
          <w:szCs w:val="24"/>
          <w:lang w:eastAsia="sk-SK"/>
        </w:rPr>
        <w:t xml:space="preserve"> </w:t>
      </w:r>
      <w:r>
        <w:rPr>
          <w:rFonts w:ascii="Times New Roman" w:hAnsi="Liberation Serif"/>
          <w:kern w:val="1"/>
          <w:sz w:val="24"/>
          <w:szCs w:val="24"/>
          <w:lang w:eastAsia="sk-SK"/>
        </w:rPr>
        <w:t>úč</w:t>
      </w:r>
      <w:r>
        <w:rPr>
          <w:rFonts w:ascii="Times New Roman" w:hAnsi="Liberation Serif"/>
          <w:kern w:val="1"/>
          <w:sz w:val="24"/>
          <w:szCs w:val="24"/>
          <w:lang w:eastAsia="sk-SK"/>
        </w:rPr>
        <w:t>innos</w:t>
      </w:r>
      <w:r>
        <w:rPr>
          <w:rFonts w:ascii="Times New Roman" w:hAnsi="Liberation Serif"/>
          <w:kern w:val="1"/>
          <w:sz w:val="24"/>
          <w:szCs w:val="24"/>
          <w:lang w:eastAsia="sk-SK"/>
        </w:rPr>
        <w:t>ť</w:t>
      </w:r>
      <w:r>
        <w:rPr>
          <w:rFonts w:ascii="Times New Roman" w:hAnsi="Liberation Serif"/>
          <w:kern w:val="1"/>
          <w:sz w:val="24"/>
          <w:szCs w:val="24"/>
          <w:lang w:eastAsia="sk-SK"/>
        </w:rPr>
        <w:t xml:space="preserve"> (od 1. janu</w:t>
      </w:r>
      <w:r>
        <w:rPr>
          <w:rFonts w:ascii="Times New Roman" w:hAnsi="Liberation Serif"/>
          <w:kern w:val="1"/>
          <w:sz w:val="24"/>
          <w:szCs w:val="24"/>
          <w:lang w:eastAsia="sk-SK"/>
        </w:rPr>
        <w:t>á</w:t>
      </w:r>
      <w:r>
        <w:rPr>
          <w:rFonts w:ascii="Times New Roman" w:hAnsi="Liberation Serif"/>
          <w:kern w:val="1"/>
          <w:sz w:val="24"/>
          <w:szCs w:val="24"/>
          <w:lang w:eastAsia="sk-SK"/>
        </w:rPr>
        <w:t>ra 2026), je potrebn</w:t>
      </w:r>
      <w:r>
        <w:rPr>
          <w:rFonts w:ascii="Times New Roman" w:hAnsi="Liberation Serif"/>
          <w:kern w:val="1"/>
          <w:sz w:val="24"/>
          <w:szCs w:val="24"/>
          <w:lang w:eastAsia="sk-SK"/>
        </w:rPr>
        <w:t>á</w:t>
      </w:r>
      <w:r>
        <w:rPr>
          <w:rFonts w:ascii="Times New Roman" w:hAnsi="Liberation Serif"/>
          <w:kern w:val="1"/>
          <w:sz w:val="24"/>
          <w:szCs w:val="24"/>
          <w:lang w:eastAsia="sk-SK"/>
        </w:rPr>
        <w:t xml:space="preserve"> s</w:t>
      </w:r>
      <w:r>
        <w:rPr>
          <w:rFonts w:ascii="Times New Roman" w:hAnsi="Liberation Serif"/>
          <w:kern w:val="1"/>
          <w:sz w:val="24"/>
          <w:szCs w:val="24"/>
          <w:lang w:eastAsia="sk-SK"/>
        </w:rPr>
        <w:t>ú</w:t>
      </w:r>
      <w:r>
        <w:rPr>
          <w:rFonts w:ascii="Times New Roman" w:hAnsi="Liberation Serif"/>
          <w:kern w:val="1"/>
          <w:sz w:val="24"/>
          <w:szCs w:val="24"/>
          <w:lang w:eastAsia="sk-SK"/>
        </w:rPr>
        <w:t>visiaca legislat</w:t>
      </w:r>
      <w:r>
        <w:rPr>
          <w:rFonts w:ascii="Times New Roman" w:hAnsi="Liberation Serif"/>
          <w:kern w:val="1"/>
          <w:sz w:val="24"/>
          <w:szCs w:val="24"/>
          <w:lang w:eastAsia="sk-SK"/>
        </w:rPr>
        <w:t>í</w:t>
      </w:r>
      <w:r>
        <w:rPr>
          <w:rFonts w:ascii="Times New Roman" w:hAnsi="Liberation Serif"/>
          <w:kern w:val="1"/>
          <w:sz w:val="24"/>
          <w:szCs w:val="24"/>
          <w:lang w:eastAsia="sk-SK"/>
        </w:rPr>
        <w:t>vno-technick</w:t>
      </w:r>
      <w:r>
        <w:rPr>
          <w:rFonts w:ascii="Times New Roman" w:hAnsi="Liberation Serif"/>
          <w:kern w:val="1"/>
          <w:sz w:val="24"/>
          <w:szCs w:val="24"/>
          <w:lang w:eastAsia="sk-SK"/>
        </w:rPr>
        <w:t>á</w:t>
      </w:r>
      <w:r>
        <w:rPr>
          <w:rFonts w:ascii="Times New Roman" w:hAnsi="Liberation Serif"/>
          <w:kern w:val="1"/>
          <w:sz w:val="24"/>
          <w:szCs w:val="24"/>
          <w:lang w:eastAsia="sk-SK"/>
        </w:rPr>
        <w:t xml:space="preserve"> </w:t>
      </w:r>
      <w:r>
        <w:rPr>
          <w:rFonts w:ascii="Times New Roman" w:hAnsi="Liberation Serif"/>
          <w:kern w:val="1"/>
          <w:sz w:val="24"/>
          <w:szCs w:val="24"/>
          <w:lang w:eastAsia="sk-SK"/>
        </w:rPr>
        <w:t>ú</w:t>
      </w:r>
      <w:r>
        <w:rPr>
          <w:rFonts w:ascii="Times New Roman" w:hAnsi="Liberation Serif"/>
          <w:kern w:val="1"/>
          <w:sz w:val="24"/>
          <w:szCs w:val="24"/>
          <w:lang w:eastAsia="sk-SK"/>
        </w:rPr>
        <w:t>prava (</w:t>
      </w:r>
      <w:r>
        <w:rPr>
          <w:rFonts w:ascii="Times New Roman" w:hAnsi="Liberation Serif"/>
          <w:kern w:val="1"/>
          <w:sz w:val="24"/>
          <w:szCs w:val="24"/>
          <w:lang w:eastAsia="sk-SK"/>
        </w:rPr>
        <w:t>§</w:t>
      </w:r>
      <w:r>
        <w:rPr>
          <w:rFonts w:ascii="Times New Roman" w:hAnsi="Liberation Serif"/>
          <w:kern w:val="1"/>
          <w:sz w:val="24"/>
          <w:szCs w:val="24"/>
          <w:lang w:eastAsia="sk-SK"/>
        </w:rPr>
        <w:t xml:space="preserve"> 38 ods. 24, resp. ods. 23 v</w:t>
      </w:r>
      <w:r>
        <w:rPr>
          <w:rFonts w:ascii="Times New Roman" w:hAnsi="Liberation Serif"/>
          <w:kern w:val="1"/>
          <w:sz w:val="24"/>
          <w:szCs w:val="24"/>
          <w:lang w:eastAsia="sk-SK"/>
        </w:rPr>
        <w:t> </w:t>
      </w:r>
      <w:r>
        <w:rPr>
          <w:rFonts w:ascii="Times New Roman" w:hAnsi="Liberation Serif"/>
          <w:kern w:val="1"/>
          <w:sz w:val="24"/>
          <w:szCs w:val="24"/>
          <w:lang w:eastAsia="sk-SK"/>
        </w:rPr>
        <w:t>znen</w:t>
      </w:r>
      <w:r>
        <w:rPr>
          <w:rFonts w:ascii="Times New Roman" w:hAnsi="Liberation Serif"/>
          <w:kern w:val="1"/>
          <w:sz w:val="24"/>
          <w:szCs w:val="24"/>
          <w:lang w:eastAsia="sk-SK"/>
        </w:rPr>
        <w:t>í</w:t>
      </w:r>
      <w:r>
        <w:rPr>
          <w:rFonts w:ascii="Times New Roman" w:hAnsi="Liberation Serif"/>
          <w:kern w:val="1"/>
          <w:sz w:val="24"/>
          <w:szCs w:val="24"/>
          <w:lang w:eastAsia="sk-SK"/>
        </w:rPr>
        <w:t xml:space="preserve"> </w:t>
      </w:r>
      <w:r>
        <w:rPr>
          <w:rFonts w:ascii="Times New Roman" w:hAnsi="Liberation Serif"/>
          <w:kern w:val="1"/>
          <w:sz w:val="24"/>
          <w:szCs w:val="24"/>
          <w:lang w:eastAsia="sk-SK"/>
        </w:rPr>
        <w:t>úč</w:t>
      </w:r>
      <w:r>
        <w:rPr>
          <w:rFonts w:ascii="Times New Roman" w:hAnsi="Liberation Serif"/>
          <w:kern w:val="1"/>
          <w:sz w:val="24"/>
          <w:szCs w:val="24"/>
          <w:lang w:eastAsia="sk-SK"/>
        </w:rPr>
        <w:t>innom do 31. decembra 2025).</w:t>
      </w:r>
    </w:p>
    <w:p w14:paraId="306DB0FF" w14:textId="05BE4440" w:rsidR="002A0CB5" w:rsidRDefault="002A0CB5" w:rsidP="002A0CB5">
      <w:pPr>
        <w:suppressAutoHyphens/>
        <w:autoSpaceDE w:val="0"/>
        <w:autoSpaceDN w:val="0"/>
        <w:adjustRightInd w:val="0"/>
        <w:spacing w:after="0" w:line="240" w:lineRule="auto"/>
        <w:jc w:val="both"/>
        <w:rPr>
          <w:rFonts w:ascii="Times New Roman" w:hAnsi="Liberation Serif"/>
          <w:kern w:val="1"/>
          <w:sz w:val="24"/>
          <w:szCs w:val="24"/>
          <w:lang w:eastAsia="sk-SK"/>
        </w:rPr>
      </w:pPr>
    </w:p>
    <w:p w14:paraId="00EE2605" w14:textId="50D99BC7" w:rsidR="002A0CB5" w:rsidRPr="002A0CB5" w:rsidRDefault="002A0CB5"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2A0CB5">
        <w:rPr>
          <w:rFonts w:ascii="Times New Roman" w:hAnsi="Liberation Serif"/>
          <w:b/>
          <w:kern w:val="1"/>
          <w:sz w:val="24"/>
          <w:szCs w:val="24"/>
          <w:lang w:eastAsia="sk-SK"/>
        </w:rPr>
        <w:t>K</w:t>
      </w:r>
      <w:r w:rsidRPr="002A0CB5">
        <w:rPr>
          <w:rFonts w:ascii="Times New Roman" w:hAnsi="Liberation Serif"/>
          <w:b/>
          <w:kern w:val="1"/>
          <w:sz w:val="24"/>
          <w:szCs w:val="24"/>
          <w:lang w:eastAsia="sk-SK"/>
        </w:rPr>
        <w:t> </w:t>
      </w:r>
      <w:r w:rsidR="000726F2">
        <w:rPr>
          <w:rFonts w:ascii="Times New Roman" w:hAnsi="Liberation Serif"/>
          <w:b/>
          <w:kern w:val="1"/>
          <w:sz w:val="24"/>
          <w:szCs w:val="24"/>
          <w:lang w:eastAsia="sk-SK"/>
        </w:rPr>
        <w:t>bodu 45</w:t>
      </w:r>
      <w:r w:rsidRPr="002A0CB5">
        <w:rPr>
          <w:rFonts w:ascii="Times New Roman" w:hAnsi="Liberation Serif"/>
          <w:b/>
          <w:kern w:val="1"/>
          <w:sz w:val="24"/>
          <w:szCs w:val="24"/>
          <w:lang w:eastAsia="sk-SK"/>
        </w:rPr>
        <w:t xml:space="preserve"> (</w:t>
      </w:r>
      <w:r w:rsidRPr="002A0CB5">
        <w:rPr>
          <w:rFonts w:ascii="Times New Roman" w:hAnsi="Liberation Serif"/>
          <w:b/>
          <w:kern w:val="1"/>
          <w:sz w:val="24"/>
          <w:szCs w:val="24"/>
          <w:lang w:eastAsia="sk-SK"/>
        </w:rPr>
        <w:t>§</w:t>
      </w:r>
      <w:r w:rsidRPr="002A0CB5">
        <w:rPr>
          <w:rFonts w:ascii="Times New Roman" w:hAnsi="Liberation Serif"/>
          <w:b/>
          <w:kern w:val="1"/>
          <w:sz w:val="24"/>
          <w:szCs w:val="24"/>
          <w:lang w:eastAsia="sk-SK"/>
        </w:rPr>
        <w:t xml:space="preserve"> 38 ods. 23)</w:t>
      </w:r>
    </w:p>
    <w:p w14:paraId="4A62A734" w14:textId="77777777" w:rsidR="002A0CB5" w:rsidRDefault="002A0CB5"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p>
    <w:p w14:paraId="6CBD7D5C" w14:textId="09166A51" w:rsidR="007501C0" w:rsidRPr="00026F66" w:rsidRDefault="007501C0"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Legislat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vno-technick</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00E25A0A" w:rsidRPr="00026F66">
        <w:rPr>
          <w:rFonts w:ascii="Times New Roman" w:hAnsi="Liberation Serif"/>
          <w:kern w:val="1"/>
          <w:sz w:val="24"/>
          <w:szCs w:val="24"/>
          <w:lang w:eastAsia="sk-SK"/>
        </w:rPr>
        <w:t>prava</w:t>
      </w:r>
      <w:r w:rsidR="002A0CB5">
        <w:rPr>
          <w:rFonts w:ascii="Times New Roman" w:hAnsi="Liberation Serif"/>
          <w:kern w:val="1"/>
          <w:sz w:val="24"/>
          <w:szCs w:val="24"/>
          <w:lang w:eastAsia="sk-SK"/>
        </w:rPr>
        <w:t>, navrhovan</w:t>
      </w:r>
      <w:r w:rsidR="002A0CB5">
        <w:rPr>
          <w:rFonts w:ascii="Times New Roman" w:hAnsi="Liberation Serif"/>
          <w:kern w:val="1"/>
          <w:sz w:val="24"/>
          <w:szCs w:val="24"/>
          <w:lang w:eastAsia="sk-SK"/>
        </w:rPr>
        <w:t>á</w:t>
      </w:r>
      <w:r w:rsidR="002A0CB5">
        <w:rPr>
          <w:rFonts w:ascii="Times New Roman" w:hAnsi="Liberation Serif"/>
          <w:kern w:val="1"/>
          <w:sz w:val="24"/>
          <w:szCs w:val="24"/>
          <w:lang w:eastAsia="sk-SK"/>
        </w:rPr>
        <w:t xml:space="preserve"> v</w:t>
      </w:r>
      <w:r w:rsidR="002A0CB5">
        <w:rPr>
          <w:rFonts w:ascii="Times New Roman" w:hAnsi="Liberation Serif"/>
          <w:kern w:val="1"/>
          <w:sz w:val="24"/>
          <w:szCs w:val="24"/>
          <w:lang w:eastAsia="sk-SK"/>
        </w:rPr>
        <w:t> </w:t>
      </w:r>
      <w:r w:rsidR="002A0CB5">
        <w:rPr>
          <w:rFonts w:ascii="Times New Roman" w:hAnsi="Liberation Serif"/>
          <w:kern w:val="1"/>
          <w:sz w:val="24"/>
          <w:szCs w:val="24"/>
          <w:lang w:eastAsia="sk-SK"/>
        </w:rPr>
        <w:t>kontexte s</w:t>
      </w:r>
      <w:r w:rsidR="002A0CB5">
        <w:rPr>
          <w:rFonts w:ascii="Times New Roman" w:hAnsi="Liberation Serif"/>
          <w:kern w:val="1"/>
          <w:sz w:val="24"/>
          <w:szCs w:val="24"/>
          <w:lang w:eastAsia="sk-SK"/>
        </w:rPr>
        <w:t>ú</w:t>
      </w:r>
      <w:r w:rsidR="002A0CB5">
        <w:rPr>
          <w:rFonts w:ascii="Times New Roman" w:hAnsi="Liberation Serif"/>
          <w:kern w:val="1"/>
          <w:sz w:val="24"/>
          <w:szCs w:val="24"/>
          <w:lang w:eastAsia="sk-SK"/>
        </w:rPr>
        <w:t>visiacich zmien, ktor</w:t>
      </w:r>
      <w:r w:rsidR="002A0CB5">
        <w:rPr>
          <w:rFonts w:ascii="Times New Roman" w:hAnsi="Liberation Serif"/>
          <w:kern w:val="1"/>
          <w:sz w:val="24"/>
          <w:szCs w:val="24"/>
          <w:lang w:eastAsia="sk-SK"/>
        </w:rPr>
        <w:t>é</w:t>
      </w:r>
      <w:r w:rsidR="002A0CB5">
        <w:rPr>
          <w:rFonts w:ascii="Times New Roman" w:hAnsi="Liberation Serif"/>
          <w:kern w:val="1"/>
          <w:sz w:val="24"/>
          <w:szCs w:val="24"/>
          <w:lang w:eastAsia="sk-SK"/>
        </w:rPr>
        <w:t xml:space="preserve"> maj</w:t>
      </w:r>
      <w:r w:rsidR="002A0CB5">
        <w:rPr>
          <w:rFonts w:ascii="Times New Roman" w:hAnsi="Liberation Serif"/>
          <w:kern w:val="1"/>
          <w:sz w:val="24"/>
          <w:szCs w:val="24"/>
          <w:lang w:eastAsia="sk-SK"/>
        </w:rPr>
        <w:t>ú</w:t>
      </w:r>
      <w:r w:rsidR="002A0CB5">
        <w:rPr>
          <w:rFonts w:ascii="Times New Roman" w:hAnsi="Liberation Serif"/>
          <w:kern w:val="1"/>
          <w:sz w:val="24"/>
          <w:szCs w:val="24"/>
          <w:lang w:eastAsia="sk-SK"/>
        </w:rPr>
        <w:t xml:space="preserve"> nadobudn</w:t>
      </w:r>
      <w:r w:rsidR="002A0CB5">
        <w:rPr>
          <w:rFonts w:ascii="Times New Roman" w:hAnsi="Liberation Serif"/>
          <w:kern w:val="1"/>
          <w:sz w:val="24"/>
          <w:szCs w:val="24"/>
          <w:lang w:eastAsia="sk-SK"/>
        </w:rPr>
        <w:t>úť</w:t>
      </w:r>
      <w:r w:rsidR="002A0CB5">
        <w:rPr>
          <w:rFonts w:ascii="Times New Roman" w:hAnsi="Liberation Serif"/>
          <w:kern w:val="1"/>
          <w:sz w:val="24"/>
          <w:szCs w:val="24"/>
          <w:lang w:eastAsia="sk-SK"/>
        </w:rPr>
        <w:t xml:space="preserve"> </w:t>
      </w:r>
      <w:r w:rsidR="002A0CB5">
        <w:rPr>
          <w:rFonts w:ascii="Times New Roman" w:hAnsi="Liberation Serif"/>
          <w:kern w:val="1"/>
          <w:sz w:val="24"/>
          <w:szCs w:val="24"/>
          <w:lang w:eastAsia="sk-SK"/>
        </w:rPr>
        <w:t>úč</w:t>
      </w:r>
      <w:r w:rsidR="002A0CB5">
        <w:rPr>
          <w:rFonts w:ascii="Times New Roman" w:hAnsi="Liberation Serif"/>
          <w:kern w:val="1"/>
          <w:sz w:val="24"/>
          <w:szCs w:val="24"/>
          <w:lang w:eastAsia="sk-SK"/>
        </w:rPr>
        <w:t>innos</w:t>
      </w:r>
      <w:r w:rsidR="002A0CB5">
        <w:rPr>
          <w:rFonts w:ascii="Times New Roman" w:hAnsi="Liberation Serif"/>
          <w:kern w:val="1"/>
          <w:sz w:val="24"/>
          <w:szCs w:val="24"/>
          <w:lang w:eastAsia="sk-SK"/>
        </w:rPr>
        <w:t>ť</w:t>
      </w:r>
      <w:r w:rsidR="002A0CB5">
        <w:rPr>
          <w:rFonts w:ascii="Times New Roman" w:hAnsi="Liberation Serif"/>
          <w:kern w:val="1"/>
          <w:sz w:val="24"/>
          <w:szCs w:val="24"/>
          <w:lang w:eastAsia="sk-SK"/>
        </w:rPr>
        <w:t xml:space="preserve"> 1. j</w:t>
      </w:r>
      <w:r w:rsidR="002A0CB5">
        <w:rPr>
          <w:rFonts w:ascii="Times New Roman" w:hAnsi="Liberation Serif"/>
          <w:kern w:val="1"/>
          <w:sz w:val="24"/>
          <w:szCs w:val="24"/>
          <w:lang w:eastAsia="sk-SK"/>
        </w:rPr>
        <w:t>ú</w:t>
      </w:r>
      <w:r w:rsidR="002A0CB5">
        <w:rPr>
          <w:rFonts w:ascii="Times New Roman" w:hAnsi="Liberation Serif"/>
          <w:kern w:val="1"/>
          <w:sz w:val="24"/>
          <w:szCs w:val="24"/>
          <w:lang w:eastAsia="sk-SK"/>
        </w:rPr>
        <w:t>la 2025</w:t>
      </w:r>
      <w:r w:rsidR="00E25A0A" w:rsidRPr="00026F66">
        <w:rPr>
          <w:rFonts w:ascii="Times New Roman" w:hAnsi="Liberation Serif"/>
          <w:kern w:val="1"/>
          <w:sz w:val="24"/>
          <w:szCs w:val="24"/>
          <w:lang w:eastAsia="sk-SK"/>
        </w:rPr>
        <w:t>.</w:t>
      </w:r>
    </w:p>
    <w:p w14:paraId="3C7F2E21" w14:textId="77777777" w:rsidR="007501C0" w:rsidRPr="00026F66" w:rsidRDefault="007501C0"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76197DA1" w14:textId="64190E69" w:rsidR="007501C0" w:rsidRPr="00026F66" w:rsidRDefault="007501C0"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bodom </w:t>
      </w:r>
      <w:r w:rsidR="006F2A51">
        <w:rPr>
          <w:rFonts w:ascii="Times New Roman" w:hAnsi="Liberation Serif"/>
          <w:b/>
          <w:kern w:val="1"/>
          <w:sz w:val="24"/>
          <w:szCs w:val="24"/>
          <w:lang w:eastAsia="sk-SK"/>
        </w:rPr>
        <w:t>4</w:t>
      </w:r>
      <w:r w:rsidR="000726F2">
        <w:rPr>
          <w:rFonts w:ascii="Times New Roman" w:hAnsi="Liberation Serif"/>
          <w:b/>
          <w:kern w:val="1"/>
          <w:sz w:val="24"/>
          <w:szCs w:val="24"/>
          <w:lang w:eastAsia="sk-SK"/>
        </w:rPr>
        <w:t>7</w:t>
      </w:r>
      <w:r w:rsidR="006F2A51">
        <w:rPr>
          <w:rFonts w:ascii="Times New Roman" w:hAnsi="Liberation Serif"/>
          <w:b/>
          <w:kern w:val="1"/>
          <w:sz w:val="24"/>
          <w:szCs w:val="24"/>
          <w:lang w:eastAsia="sk-SK"/>
        </w:rPr>
        <w:t xml:space="preserve"> </w:t>
      </w:r>
      <w:r w:rsidR="00A305DC">
        <w:rPr>
          <w:rFonts w:ascii="Times New Roman" w:hAnsi="Liberation Serif"/>
          <w:b/>
          <w:kern w:val="1"/>
          <w:sz w:val="24"/>
          <w:szCs w:val="24"/>
          <w:lang w:eastAsia="sk-SK"/>
        </w:rPr>
        <w:t xml:space="preserve">a </w:t>
      </w:r>
      <w:r w:rsidR="000726F2">
        <w:rPr>
          <w:rFonts w:ascii="Times New Roman" w:hAnsi="Liberation Serif"/>
          <w:b/>
          <w:kern w:val="1"/>
          <w:sz w:val="24"/>
          <w:szCs w:val="24"/>
          <w:lang w:eastAsia="sk-SK"/>
        </w:rPr>
        <w:t>48</w:t>
      </w:r>
      <w:r w:rsidR="006F2A51"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00E25A0A" w:rsidRPr="00026F66">
        <w:rPr>
          <w:rFonts w:ascii="Times New Roman" w:hAnsi="Liberation Serif"/>
          <w:b/>
          <w:kern w:val="1"/>
          <w:sz w:val="24"/>
          <w:szCs w:val="24"/>
          <w:lang w:eastAsia="sk-SK"/>
        </w:rPr>
        <w:t xml:space="preserve"> 39 ods. 2, 3</w:t>
      </w:r>
      <w:r w:rsidRPr="00026F66">
        <w:rPr>
          <w:rFonts w:ascii="Times New Roman" w:hAnsi="Liberation Serif"/>
          <w:b/>
          <w:kern w:val="1"/>
          <w:sz w:val="24"/>
          <w:szCs w:val="24"/>
          <w:lang w:eastAsia="sk-SK"/>
        </w:rPr>
        <w:t>)</w:t>
      </w:r>
    </w:p>
    <w:p w14:paraId="4AF57AEE" w14:textId="77777777" w:rsidR="007501C0" w:rsidRPr="00026F66" w:rsidRDefault="007501C0"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p>
    <w:p w14:paraId="4679D699" w14:textId="7F2E6965" w:rsidR="007501C0" w:rsidRPr="00026F66" w:rsidRDefault="00531337" w:rsidP="00E25A0A">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lastRenderedPageBreak/>
        <w:t>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novom znen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odseku 2 sa navrhuje flexibilnej</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 xml:space="preserve">ia (resp.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ir</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 xml:space="preserve">ia)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prava mo</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nosti obsadi</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tnozamestnaneck</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miesto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opakovane</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na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klade toho ist</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berov</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konania. Ke</w:t>
      </w:r>
      <w:r w:rsidRPr="00026F66">
        <w:rPr>
          <w:rFonts w:ascii="Times New Roman" w:hAnsi="Liberation Serif"/>
          <w:kern w:val="1"/>
          <w:sz w:val="24"/>
          <w:szCs w:val="24"/>
          <w:lang w:eastAsia="sk-SK"/>
        </w:rPr>
        <w:t>ďž</w:t>
      </w:r>
      <w:r w:rsidRPr="00026F66">
        <w:rPr>
          <w:rFonts w:ascii="Times New Roman" w:hAnsi="Liberation Serif"/>
          <w:kern w:val="1"/>
          <w:sz w:val="24"/>
          <w:szCs w:val="24"/>
          <w:lang w:eastAsia="sk-SK"/>
        </w:rPr>
        <w:t>e sk</w:t>
      </w:r>
      <w:r w:rsidRPr="00026F66">
        <w:rPr>
          <w:rFonts w:ascii="Times New Roman" w:hAnsi="Liberation Serif"/>
          <w:kern w:val="1"/>
          <w:sz w:val="24"/>
          <w:szCs w:val="24"/>
          <w:lang w:eastAsia="sk-SK"/>
        </w:rPr>
        <w:t>úš</w:t>
      </w:r>
      <w:r w:rsidRPr="00026F66">
        <w:rPr>
          <w:rFonts w:ascii="Times New Roman" w:hAnsi="Liberation Serif"/>
          <w:kern w:val="1"/>
          <w:sz w:val="24"/>
          <w:szCs w:val="24"/>
          <w:lang w:eastAsia="sk-SK"/>
        </w:rPr>
        <w:t>obn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doba sa nemus</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vz</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ahova</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na ka</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d</w:t>
      </w:r>
      <w:r w:rsidRPr="00026F66">
        <w:rPr>
          <w:rFonts w:ascii="Times New Roman" w:hAnsi="Liberation Serif"/>
          <w:kern w:val="1"/>
          <w:sz w:val="24"/>
          <w:szCs w:val="24"/>
          <w:lang w:eastAsia="sk-SK"/>
        </w:rPr>
        <w:t>é</w:t>
      </w:r>
      <w:r w:rsidR="007371DF" w:rsidRPr="00026F66">
        <w:rPr>
          <w:rFonts w:ascii="Times New Roman" w:hAnsi="Liberation Serif"/>
          <w:kern w:val="1"/>
          <w:sz w:val="24"/>
          <w:szCs w:val="24"/>
          <w:lang w:eastAsia="sk-SK"/>
        </w:rPr>
        <w:t xml:space="preserve"> tak</w:t>
      </w:r>
      <w:r w:rsidR="007371DF" w:rsidRPr="00026F66">
        <w:rPr>
          <w:rFonts w:ascii="Times New Roman" w:hAnsi="Liberation Serif"/>
          <w:kern w:val="1"/>
          <w:sz w:val="24"/>
          <w:szCs w:val="24"/>
          <w:lang w:eastAsia="sk-SK"/>
        </w:rPr>
        <w:t>é</w:t>
      </w:r>
      <w:r w:rsidR="007371DF" w:rsidRPr="00026F66">
        <w:rPr>
          <w:rFonts w:ascii="Times New Roman" w:hAnsi="Liberation Serif"/>
          <w:kern w:val="1"/>
          <w:sz w:val="24"/>
          <w:szCs w:val="24"/>
          <w:lang w:eastAsia="sk-SK"/>
        </w:rPr>
        <w:t>to</w:t>
      </w:r>
      <w:r w:rsidRPr="00026F66">
        <w:rPr>
          <w:rFonts w:ascii="Times New Roman" w:hAnsi="Liberation Serif"/>
          <w:kern w:val="1"/>
          <w:sz w:val="24"/>
          <w:szCs w:val="24"/>
          <w:lang w:eastAsia="sk-SK"/>
        </w:rPr>
        <w:t xml:space="preserve"> obsadenie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tnozamestnaneck</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miesta (napr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klad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pade </w:t>
      </w:r>
      <w:r w:rsidR="007371DF" w:rsidRPr="00026F66">
        <w:rPr>
          <w:rFonts w:ascii="Times New Roman" w:hAnsi="Liberation Serif"/>
          <w:kern w:val="1"/>
          <w:sz w:val="24"/>
          <w:szCs w:val="24"/>
          <w:lang w:eastAsia="sk-SK"/>
        </w:rPr>
        <w:t xml:space="preserve">jeho obsadenia </w:t>
      </w:r>
      <w:r w:rsidRPr="00026F66">
        <w:rPr>
          <w:rFonts w:ascii="Times New Roman" w:hAnsi="Liberation Serif"/>
          <w:kern w:val="1"/>
          <w:sz w:val="24"/>
          <w:szCs w:val="24"/>
          <w:lang w:eastAsia="sk-SK"/>
        </w:rPr>
        <w:t>prelo</w:t>
      </w:r>
      <w:r w:rsidRPr="00026F66">
        <w:rPr>
          <w:rFonts w:ascii="Times New Roman" w:hAnsi="Liberation Serif"/>
          <w:kern w:val="1"/>
          <w:sz w:val="24"/>
          <w:szCs w:val="24"/>
          <w:lang w:eastAsia="sk-SK"/>
        </w:rPr>
        <w:t>ž</w:t>
      </w:r>
      <w:r w:rsidR="007371DF" w:rsidRPr="00026F66">
        <w:rPr>
          <w:rFonts w:ascii="Times New Roman" w:hAnsi="Liberation Serif"/>
          <w:kern w:val="1"/>
          <w:sz w:val="24"/>
          <w:szCs w:val="24"/>
          <w:lang w:eastAsia="sk-SK"/>
        </w:rPr>
        <w:t>en</w:t>
      </w:r>
      <w:r w:rsidR="007371DF" w:rsidRPr="00026F66">
        <w:rPr>
          <w:rFonts w:ascii="Times New Roman" w:hAnsi="Liberation Serif"/>
          <w:kern w:val="1"/>
          <w:sz w:val="24"/>
          <w:szCs w:val="24"/>
          <w:lang w:eastAsia="sk-SK"/>
        </w:rPr>
        <w:t>í</w:t>
      </w:r>
      <w:r w:rsidR="007371DF" w:rsidRPr="00026F66">
        <w:rPr>
          <w:rFonts w:ascii="Times New Roman" w:hAnsi="Liberation Serif"/>
          <w:kern w:val="1"/>
          <w:sz w:val="24"/>
          <w:szCs w:val="24"/>
          <w:lang w:eastAsia="sk-SK"/>
        </w:rPr>
        <w:t>m</w:t>
      </w:r>
      <w:r w:rsidRPr="00026F66">
        <w:rPr>
          <w:rFonts w:ascii="Times New Roman" w:hAnsi="Liberation Serif"/>
          <w:kern w:val="1"/>
          <w:sz w:val="24"/>
          <w:szCs w:val="24"/>
          <w:lang w:eastAsia="sk-SK"/>
        </w:rPr>
        <w:t>), podmienka skon</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enia vz</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ahu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sk</w:t>
      </w:r>
      <w:r w:rsidRPr="00026F66">
        <w:rPr>
          <w:rFonts w:ascii="Times New Roman" w:hAnsi="Liberation Serif"/>
          <w:kern w:val="1"/>
          <w:sz w:val="24"/>
          <w:szCs w:val="24"/>
          <w:lang w:eastAsia="sk-SK"/>
        </w:rPr>
        <w:t>úš</w:t>
      </w:r>
      <w:r w:rsidRPr="00026F66">
        <w:rPr>
          <w:rFonts w:ascii="Times New Roman" w:hAnsi="Liberation Serif"/>
          <w:kern w:val="1"/>
          <w:sz w:val="24"/>
          <w:szCs w:val="24"/>
          <w:lang w:eastAsia="sk-SK"/>
        </w:rPr>
        <w:t>obnej dobe sa nahr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dza adekv</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tnym </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asov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m obdob</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m.</w:t>
      </w:r>
    </w:p>
    <w:p w14:paraId="4B2A9920" w14:textId="77777777" w:rsidR="00D916E3" w:rsidRPr="00026F66" w:rsidRDefault="00D916E3" w:rsidP="00E25A0A">
      <w:pPr>
        <w:suppressAutoHyphens/>
        <w:autoSpaceDE w:val="0"/>
        <w:autoSpaceDN w:val="0"/>
        <w:adjustRightInd w:val="0"/>
        <w:spacing w:after="0" w:line="240" w:lineRule="auto"/>
        <w:jc w:val="both"/>
        <w:rPr>
          <w:rFonts w:ascii="Times New Roman" w:hAnsi="Liberation Serif"/>
          <w:kern w:val="1"/>
          <w:sz w:val="24"/>
          <w:szCs w:val="24"/>
          <w:lang w:eastAsia="sk-SK"/>
        </w:rPr>
      </w:pPr>
    </w:p>
    <w:p w14:paraId="3C414FE5" w14:textId="77777777" w:rsidR="00D916E3" w:rsidRPr="00026F66" w:rsidRDefault="00D916E3" w:rsidP="00E25A0A">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novom odseku 3 sa navrhuje upravi</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zd</w:t>
      </w:r>
      <w:r w:rsidRPr="00026F66">
        <w:rPr>
          <w:rFonts w:ascii="Times New Roman" w:hAnsi="Liberation Serif"/>
          <w:kern w:val="1"/>
          <w:sz w:val="24"/>
          <w:szCs w:val="24"/>
          <w:lang w:eastAsia="sk-SK"/>
        </w:rPr>
        <w:t>ô</w:t>
      </w:r>
      <w:r w:rsidRPr="00026F66">
        <w:rPr>
          <w:rFonts w:ascii="Times New Roman" w:hAnsi="Liberation Serif"/>
          <w:kern w:val="1"/>
          <w:sz w:val="24"/>
          <w:szCs w:val="24"/>
          <w:lang w:eastAsia="sk-SK"/>
        </w:rPr>
        <w:t>raznenie povinnosti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ho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radu dodr</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iava</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pri obsadzovan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tnozamestnaneck</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miest obmedzenia pod</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 xml:space="preserve">a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54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kona (zaradenie bl</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zkych os</w:t>
      </w:r>
      <w:r w:rsidRPr="00026F66">
        <w:rPr>
          <w:rFonts w:ascii="Times New Roman" w:hAnsi="Liberation Serif"/>
          <w:kern w:val="1"/>
          <w:sz w:val="24"/>
          <w:szCs w:val="24"/>
          <w:lang w:eastAsia="sk-SK"/>
        </w:rPr>
        <w:t>ô</w:t>
      </w:r>
      <w:r w:rsidRPr="00026F66">
        <w:rPr>
          <w:rFonts w:ascii="Times New Roman" w:hAnsi="Liberation Serif"/>
          <w:kern w:val="1"/>
          <w:sz w:val="24"/>
          <w:szCs w:val="24"/>
          <w:lang w:eastAsia="sk-SK"/>
        </w:rPr>
        <w:t>b).</w:t>
      </w:r>
    </w:p>
    <w:p w14:paraId="30A2D3EB" w14:textId="77777777" w:rsidR="007501C0" w:rsidRPr="00026F66" w:rsidRDefault="007501C0"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p>
    <w:p w14:paraId="43654F6A" w14:textId="777BD139" w:rsidR="0029571B" w:rsidRDefault="000726F2" w:rsidP="002B159E">
      <w:pPr>
        <w:suppressAutoHyphens/>
        <w:autoSpaceDE w:val="0"/>
        <w:autoSpaceDN w:val="0"/>
        <w:adjustRightInd w:val="0"/>
        <w:spacing w:after="0" w:line="240" w:lineRule="auto"/>
        <w:jc w:val="both"/>
        <w:rPr>
          <w:rFonts w:ascii="Times New Roman" w:hAnsi="Times New Roman"/>
          <w:b/>
          <w:kern w:val="1"/>
          <w:sz w:val="24"/>
          <w:szCs w:val="24"/>
          <w:lang w:eastAsia="sk-SK"/>
        </w:rPr>
      </w:pPr>
      <w:r>
        <w:rPr>
          <w:rFonts w:ascii="Times New Roman" w:hAnsi="Times New Roman"/>
          <w:b/>
          <w:kern w:val="1"/>
          <w:sz w:val="24"/>
          <w:szCs w:val="24"/>
          <w:lang w:eastAsia="sk-SK"/>
        </w:rPr>
        <w:t>K bodu 49</w:t>
      </w:r>
      <w:r w:rsidR="0029571B">
        <w:rPr>
          <w:rFonts w:ascii="Times New Roman" w:hAnsi="Times New Roman"/>
          <w:b/>
          <w:kern w:val="1"/>
          <w:sz w:val="24"/>
          <w:szCs w:val="24"/>
          <w:lang w:eastAsia="sk-SK"/>
        </w:rPr>
        <w:t xml:space="preserve"> § [4</w:t>
      </w:r>
      <w:r w:rsidR="00666C04">
        <w:rPr>
          <w:rFonts w:ascii="Times New Roman" w:hAnsi="Times New Roman"/>
          <w:b/>
          <w:kern w:val="1"/>
          <w:sz w:val="24"/>
          <w:szCs w:val="24"/>
          <w:lang w:eastAsia="sk-SK"/>
        </w:rPr>
        <w:t>1</w:t>
      </w:r>
      <w:r w:rsidR="0029571B">
        <w:rPr>
          <w:rFonts w:ascii="Times New Roman" w:hAnsi="Times New Roman"/>
          <w:b/>
          <w:kern w:val="1"/>
          <w:sz w:val="24"/>
          <w:szCs w:val="24"/>
          <w:lang w:eastAsia="sk-SK"/>
        </w:rPr>
        <w:t xml:space="preserve"> ods. 11 písm. d)]</w:t>
      </w:r>
    </w:p>
    <w:p w14:paraId="5E3BC787" w14:textId="1160294A" w:rsidR="0029571B" w:rsidRDefault="0029571B" w:rsidP="002B159E">
      <w:pPr>
        <w:suppressAutoHyphens/>
        <w:autoSpaceDE w:val="0"/>
        <w:autoSpaceDN w:val="0"/>
        <w:adjustRightInd w:val="0"/>
        <w:spacing w:after="0" w:line="240" w:lineRule="auto"/>
        <w:jc w:val="both"/>
        <w:rPr>
          <w:rFonts w:ascii="Times New Roman" w:hAnsi="Times New Roman"/>
          <w:b/>
          <w:kern w:val="1"/>
          <w:sz w:val="24"/>
          <w:szCs w:val="24"/>
          <w:lang w:eastAsia="sk-SK"/>
        </w:rPr>
      </w:pPr>
    </w:p>
    <w:p w14:paraId="311CB907" w14:textId="05C0239A" w:rsidR="0029571B" w:rsidRPr="00323211" w:rsidRDefault="0029571B" w:rsidP="0029571B">
      <w:pPr>
        <w:suppressAutoHyphens/>
        <w:autoSpaceDE w:val="0"/>
        <w:autoSpaceDN w:val="0"/>
        <w:adjustRightInd w:val="0"/>
        <w:spacing w:after="0" w:line="240" w:lineRule="auto"/>
        <w:jc w:val="both"/>
        <w:rPr>
          <w:rFonts w:ascii="Times New Roman" w:hAnsi="Times New Roman"/>
          <w:kern w:val="1"/>
          <w:sz w:val="24"/>
          <w:szCs w:val="24"/>
          <w:lang w:eastAsia="sk-SK"/>
        </w:rPr>
      </w:pPr>
      <w:r>
        <w:rPr>
          <w:rFonts w:ascii="Times New Roman" w:hAnsi="Times New Roman"/>
          <w:kern w:val="1"/>
          <w:sz w:val="24"/>
          <w:szCs w:val="24"/>
          <w:lang w:eastAsia="sk-SK"/>
        </w:rPr>
        <w:t xml:space="preserve">Navrhuje sa doplniť možnosti tzv. alternatívneho spôsobu preukázania ovládania cudzieho jazyka, resp. odpustenie testu z cudzieho jazyka. </w:t>
      </w:r>
      <w:r w:rsidRPr="0029571B">
        <w:rPr>
          <w:rFonts w:ascii="Times New Roman" w:hAnsi="Times New Roman"/>
          <w:kern w:val="1"/>
          <w:sz w:val="24"/>
          <w:szCs w:val="24"/>
          <w:lang w:eastAsia="sk-SK"/>
        </w:rPr>
        <w:t>Predpokladom prijatia na vysokoškolské štúdium v zahraničí (v prípade štátneho príslušníka z inej krajiny) je spravidla preukázanie ovládania jazyka, v ktorom sa štúdium realizuje, a to spravidla na úrovni B2 alebo na úrovni C1. U úspešného absolventa štúdia v cudzom jazyku v zahraničí možno odôvodnene predpokladať dosiahnutie pokročilej úrovne ovládania predmetného cudzieho jazyka, resp. funkčné ovládanie cudzieho jazyka na vyššej úrovni než v čase prijatia na štúdium v zahraničí. Uchádzač, ktorý dokladmi predkladanými v súlade s § 38 ods. 1</w:t>
      </w:r>
      <w:r>
        <w:rPr>
          <w:rFonts w:ascii="Times New Roman" w:hAnsi="Times New Roman"/>
          <w:kern w:val="1"/>
          <w:sz w:val="24"/>
          <w:szCs w:val="24"/>
          <w:lang w:eastAsia="sk-SK"/>
        </w:rPr>
        <w:t>5 a 16</w:t>
      </w:r>
      <w:r w:rsidRPr="0029571B">
        <w:rPr>
          <w:rFonts w:ascii="Times New Roman" w:hAnsi="Times New Roman"/>
          <w:kern w:val="1"/>
          <w:sz w:val="24"/>
          <w:szCs w:val="24"/>
          <w:lang w:eastAsia="sk-SK"/>
        </w:rPr>
        <w:t xml:space="preserve"> zákona o štátnej službe preukáže absolvovanie štúdia v zahraničí v predmetnom cudzom jazyku, teda nebude musieť v rámci výberového konania absolvovať test z tohto cudzieho jazyka.</w:t>
      </w:r>
      <w:r>
        <w:rPr>
          <w:rFonts w:ascii="Times New Roman" w:hAnsi="Times New Roman"/>
          <w:kern w:val="1"/>
          <w:sz w:val="24"/>
          <w:szCs w:val="24"/>
          <w:lang w:eastAsia="sk-SK"/>
        </w:rPr>
        <w:t xml:space="preserve"> </w:t>
      </w:r>
      <w:r w:rsidRPr="0029571B">
        <w:rPr>
          <w:rFonts w:ascii="Times New Roman" w:hAnsi="Times New Roman"/>
          <w:kern w:val="1"/>
          <w:sz w:val="24"/>
          <w:szCs w:val="24"/>
          <w:lang w:eastAsia="sk-SK"/>
        </w:rPr>
        <w:t>Súčasne sa navrhuje predĺžiť doba, počas ktorej bude možné uznať tento tzv. náhradný spôsob preukázania ovládania cudzieho jazyka.</w:t>
      </w:r>
    </w:p>
    <w:p w14:paraId="3F495206" w14:textId="77777777" w:rsidR="0029571B" w:rsidRDefault="0029571B" w:rsidP="002B159E">
      <w:pPr>
        <w:suppressAutoHyphens/>
        <w:autoSpaceDE w:val="0"/>
        <w:autoSpaceDN w:val="0"/>
        <w:adjustRightInd w:val="0"/>
        <w:spacing w:after="0" w:line="240" w:lineRule="auto"/>
        <w:jc w:val="both"/>
        <w:rPr>
          <w:rFonts w:ascii="Times New Roman" w:hAnsi="Times New Roman"/>
          <w:b/>
          <w:kern w:val="1"/>
          <w:sz w:val="24"/>
          <w:szCs w:val="24"/>
          <w:lang w:eastAsia="sk-SK"/>
        </w:rPr>
      </w:pPr>
    </w:p>
    <w:p w14:paraId="1F43CDB2" w14:textId="21E72CB5" w:rsidR="002B159E" w:rsidRPr="00026F66" w:rsidRDefault="00A305DC" w:rsidP="002B159E">
      <w:pPr>
        <w:suppressAutoHyphens/>
        <w:autoSpaceDE w:val="0"/>
        <w:autoSpaceDN w:val="0"/>
        <w:adjustRightInd w:val="0"/>
        <w:spacing w:after="0" w:line="240" w:lineRule="auto"/>
        <w:jc w:val="both"/>
        <w:rPr>
          <w:rFonts w:ascii="Times New Roman" w:hAnsi="Times New Roman"/>
          <w:b/>
          <w:kern w:val="1"/>
          <w:sz w:val="24"/>
          <w:szCs w:val="24"/>
          <w:lang w:eastAsia="sk-SK"/>
        </w:rPr>
      </w:pPr>
      <w:r>
        <w:rPr>
          <w:rFonts w:ascii="Times New Roman" w:hAnsi="Times New Roman"/>
          <w:b/>
          <w:kern w:val="1"/>
          <w:sz w:val="24"/>
          <w:szCs w:val="24"/>
          <w:lang w:eastAsia="sk-SK"/>
        </w:rPr>
        <w:t xml:space="preserve">K bodom </w:t>
      </w:r>
      <w:r w:rsidR="000726F2">
        <w:rPr>
          <w:rFonts w:ascii="Times New Roman" w:hAnsi="Times New Roman"/>
          <w:b/>
          <w:kern w:val="1"/>
          <w:sz w:val="24"/>
          <w:szCs w:val="24"/>
          <w:lang w:eastAsia="sk-SK"/>
        </w:rPr>
        <w:t>50</w:t>
      </w:r>
      <w:r>
        <w:rPr>
          <w:rFonts w:ascii="Times New Roman" w:hAnsi="Times New Roman"/>
          <w:b/>
          <w:kern w:val="1"/>
          <w:sz w:val="24"/>
          <w:szCs w:val="24"/>
          <w:lang w:eastAsia="sk-SK"/>
        </w:rPr>
        <w:t xml:space="preserve">, </w:t>
      </w:r>
      <w:r w:rsidR="000726F2">
        <w:rPr>
          <w:rFonts w:ascii="Times New Roman" w:hAnsi="Times New Roman"/>
          <w:b/>
          <w:kern w:val="1"/>
          <w:sz w:val="24"/>
          <w:szCs w:val="24"/>
          <w:lang w:eastAsia="sk-SK"/>
        </w:rPr>
        <w:t>53</w:t>
      </w:r>
      <w:r w:rsidR="0029571B">
        <w:rPr>
          <w:rFonts w:ascii="Times New Roman" w:hAnsi="Times New Roman"/>
          <w:b/>
          <w:kern w:val="1"/>
          <w:sz w:val="24"/>
          <w:szCs w:val="24"/>
          <w:lang w:eastAsia="sk-SK"/>
        </w:rPr>
        <w:t xml:space="preserve"> </w:t>
      </w:r>
      <w:r>
        <w:rPr>
          <w:rFonts w:ascii="Times New Roman" w:hAnsi="Times New Roman"/>
          <w:b/>
          <w:kern w:val="1"/>
          <w:sz w:val="24"/>
          <w:szCs w:val="24"/>
          <w:lang w:eastAsia="sk-SK"/>
        </w:rPr>
        <w:t xml:space="preserve">a </w:t>
      </w:r>
      <w:r w:rsidR="000726F2">
        <w:rPr>
          <w:rFonts w:ascii="Times New Roman" w:hAnsi="Times New Roman"/>
          <w:b/>
          <w:kern w:val="1"/>
          <w:sz w:val="24"/>
          <w:szCs w:val="24"/>
          <w:lang w:eastAsia="sk-SK"/>
        </w:rPr>
        <w:t>54</w:t>
      </w:r>
      <w:r w:rsidR="0029571B" w:rsidRPr="00026F66">
        <w:rPr>
          <w:rFonts w:ascii="Times New Roman" w:hAnsi="Times New Roman"/>
          <w:b/>
          <w:kern w:val="1"/>
          <w:sz w:val="24"/>
          <w:szCs w:val="24"/>
          <w:lang w:eastAsia="sk-SK"/>
        </w:rPr>
        <w:t xml:space="preserve"> </w:t>
      </w:r>
      <w:r w:rsidR="002B159E" w:rsidRPr="00026F66">
        <w:rPr>
          <w:rFonts w:ascii="Times New Roman" w:hAnsi="Times New Roman"/>
          <w:b/>
          <w:kern w:val="1"/>
          <w:sz w:val="24"/>
          <w:szCs w:val="24"/>
          <w:lang w:eastAsia="sk-SK"/>
        </w:rPr>
        <w:t>[§ 41 ods. 11 písm. f), ods. 18 a ods. 29]</w:t>
      </w:r>
    </w:p>
    <w:p w14:paraId="0736EC7A" w14:textId="77777777" w:rsidR="002B159E" w:rsidRPr="00026F66" w:rsidRDefault="002B159E" w:rsidP="002B159E">
      <w:pPr>
        <w:suppressAutoHyphens/>
        <w:autoSpaceDE w:val="0"/>
        <w:autoSpaceDN w:val="0"/>
        <w:adjustRightInd w:val="0"/>
        <w:spacing w:after="0" w:line="240" w:lineRule="auto"/>
        <w:jc w:val="both"/>
        <w:rPr>
          <w:rFonts w:ascii="Times New Roman" w:hAnsi="Times New Roman"/>
          <w:b/>
          <w:kern w:val="1"/>
          <w:sz w:val="24"/>
          <w:szCs w:val="24"/>
          <w:lang w:eastAsia="sk-SK"/>
        </w:rPr>
      </w:pPr>
    </w:p>
    <w:p w14:paraId="611AAA62" w14:textId="77777777" w:rsidR="002B159E" w:rsidRPr="00026F66" w:rsidRDefault="002B159E" w:rsidP="002B159E">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Predmetom testu na overenie požadovaných schopností a osobnostných vlastností môže by</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výlu</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ne overenie analytického, koncep</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 xml:space="preserve">ného a strategického myslenia na požadovanej úrovni (§ 13a vyhlášky Úradu vlády SR </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 xml:space="preserve">. 127/2017 Z. z., ktorou sa ustanovujú podrobnosti o výberových konaniach). V § 41 ods. 11 písm. f), ods. 18 a 29 sa upravuje </w:t>
      </w:r>
      <w:r w:rsidR="00465389" w:rsidRPr="00026F66">
        <w:rPr>
          <w:rFonts w:ascii="Times New Roman" w:hAnsi="Times New Roman"/>
          <w:kern w:val="1"/>
          <w:sz w:val="24"/>
          <w:szCs w:val="24"/>
          <w:lang w:eastAsia="sk-SK"/>
        </w:rPr>
        <w:t xml:space="preserve">alternatívny </w:t>
      </w:r>
      <w:r w:rsidRPr="00026F66">
        <w:rPr>
          <w:rFonts w:ascii="Times New Roman" w:hAnsi="Times New Roman"/>
          <w:kern w:val="1"/>
          <w:sz w:val="24"/>
          <w:szCs w:val="24"/>
          <w:lang w:eastAsia="sk-SK"/>
        </w:rPr>
        <w:t xml:space="preserve">spôsob </w:t>
      </w:r>
      <w:r w:rsidR="00465389" w:rsidRPr="00026F66">
        <w:rPr>
          <w:rFonts w:ascii="Times New Roman" w:hAnsi="Times New Roman"/>
          <w:kern w:val="1"/>
          <w:sz w:val="24"/>
          <w:szCs w:val="24"/>
          <w:lang w:eastAsia="sk-SK"/>
        </w:rPr>
        <w:t>preukázania</w:t>
      </w:r>
      <w:r w:rsidRPr="00026F66">
        <w:rPr>
          <w:rFonts w:ascii="Times New Roman" w:hAnsi="Times New Roman"/>
          <w:kern w:val="1"/>
          <w:sz w:val="24"/>
          <w:szCs w:val="24"/>
          <w:lang w:eastAsia="sk-SK"/>
        </w:rPr>
        <w:t xml:space="preserve"> požadovanej úrovne analytického, koncep</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ného a strategického myslenia</w:t>
      </w:r>
      <w:r w:rsidR="00465389" w:rsidRPr="00026F66">
        <w:rPr>
          <w:rFonts w:ascii="Times New Roman" w:hAnsi="Times New Roman"/>
          <w:kern w:val="1"/>
          <w:sz w:val="24"/>
          <w:szCs w:val="24"/>
          <w:lang w:eastAsia="sk-SK"/>
        </w:rPr>
        <w:t xml:space="preserve"> (výsledkom overenia v inom výberovom konaní</w:t>
      </w:r>
      <w:r w:rsidRPr="00026F66">
        <w:rPr>
          <w:rFonts w:ascii="Times New Roman" w:hAnsi="Times New Roman"/>
          <w:kern w:val="1"/>
          <w:sz w:val="24"/>
          <w:szCs w:val="24"/>
          <w:lang w:eastAsia="sk-SK"/>
        </w:rPr>
        <w:t xml:space="preserve">). </w:t>
      </w:r>
    </w:p>
    <w:p w14:paraId="570755EE" w14:textId="77777777" w:rsidR="002B159E" w:rsidRPr="00026F66" w:rsidRDefault="002B159E" w:rsidP="002B159E">
      <w:pPr>
        <w:suppressAutoHyphens/>
        <w:autoSpaceDE w:val="0"/>
        <w:autoSpaceDN w:val="0"/>
        <w:adjustRightInd w:val="0"/>
        <w:spacing w:after="0" w:line="240" w:lineRule="auto"/>
        <w:jc w:val="both"/>
        <w:rPr>
          <w:rFonts w:ascii="Times New Roman" w:hAnsi="Times New Roman"/>
          <w:kern w:val="1"/>
          <w:sz w:val="24"/>
          <w:szCs w:val="24"/>
          <w:lang w:eastAsia="sk-SK"/>
        </w:rPr>
      </w:pPr>
    </w:p>
    <w:p w14:paraId="5A121E4A" w14:textId="6D178C5A" w:rsidR="002B159E" w:rsidRPr="00026F66" w:rsidRDefault="002B159E" w:rsidP="002B159E">
      <w:pPr>
        <w:suppressAutoHyphens/>
        <w:autoSpaceDE w:val="0"/>
        <w:autoSpaceDN w:val="0"/>
        <w:adjustRightInd w:val="0"/>
        <w:spacing w:after="0" w:line="240" w:lineRule="auto"/>
        <w:jc w:val="both"/>
        <w:rPr>
          <w:rFonts w:ascii="Times New Roman" w:eastAsiaTheme="minorHAnsi" w:hAnsi="Times New Roman"/>
          <w:kern w:val="1"/>
          <w:sz w:val="24"/>
          <w:szCs w:val="24"/>
          <w:lang w:eastAsia="sk-SK"/>
        </w:rPr>
      </w:pPr>
      <w:r w:rsidRPr="00026F66">
        <w:rPr>
          <w:rFonts w:ascii="Times New Roman" w:hAnsi="Times New Roman"/>
          <w:kern w:val="1"/>
          <w:sz w:val="24"/>
          <w:szCs w:val="24"/>
          <w:lang w:eastAsia="sk-SK"/>
        </w:rPr>
        <w:t xml:space="preserve">Postup </w:t>
      </w:r>
      <w:r w:rsidR="00040DAB" w:rsidRPr="00026F66">
        <w:rPr>
          <w:rFonts w:ascii="Times New Roman" w:hAnsi="Times New Roman"/>
          <w:kern w:val="1"/>
          <w:sz w:val="24"/>
          <w:szCs w:val="24"/>
          <w:lang w:eastAsia="sk-SK"/>
        </w:rPr>
        <w:t>by mal byť</w:t>
      </w:r>
      <w:r w:rsidRPr="00026F66">
        <w:rPr>
          <w:rFonts w:ascii="Times New Roman" w:hAnsi="Times New Roman"/>
          <w:kern w:val="1"/>
          <w:sz w:val="24"/>
          <w:szCs w:val="24"/>
          <w:lang w:eastAsia="sk-SK"/>
        </w:rPr>
        <w:t xml:space="preserve"> nasledovný:</w:t>
      </w:r>
      <w:r w:rsidR="00040DAB" w:rsidRPr="00026F66">
        <w:rPr>
          <w:rFonts w:ascii="Times New Roman" w:hAnsi="Times New Roman"/>
          <w:kern w:val="1"/>
          <w:sz w:val="24"/>
          <w:szCs w:val="24"/>
          <w:lang w:eastAsia="sk-SK"/>
        </w:rPr>
        <w:t xml:space="preserve"> </w:t>
      </w:r>
      <w:r w:rsidRPr="00026F66">
        <w:rPr>
          <w:rFonts w:ascii="Times New Roman" w:hAnsi="Times New Roman"/>
          <w:kern w:val="1"/>
          <w:sz w:val="24"/>
          <w:szCs w:val="24"/>
          <w:lang w:eastAsia="sk-SK"/>
        </w:rPr>
        <w:t>Ak bude sú</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as</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ou výberového konania test pod</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a § 13a vyhlášky, služobný úrad môže požiada</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o realizáciu tejto formy overenia uchádza</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ov úrad vlády (§ 41 ods. 18). Po overení uchádza</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a úrad vlády (psychológ) v prvom kroku poskytne výberovej komisii služobného úradu informáciu o výsledku overenia</w:t>
      </w:r>
      <w:r w:rsidRPr="00026F66">
        <w:rPr>
          <w:rFonts w:ascii="Times New Roman" w:eastAsiaTheme="minorHAnsi" w:hAnsi="Times New Roman"/>
          <w:sz w:val="24"/>
          <w:szCs w:val="24"/>
        </w:rPr>
        <w:t xml:space="preserve"> </w:t>
      </w:r>
      <w:r w:rsidRPr="00026F66">
        <w:rPr>
          <w:rFonts w:ascii="Times New Roman" w:hAnsi="Times New Roman"/>
          <w:kern w:val="1"/>
          <w:sz w:val="24"/>
          <w:szCs w:val="24"/>
          <w:lang w:eastAsia="sk-SK"/>
        </w:rPr>
        <w:t xml:space="preserve">spolu s vyjadrením, </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i uchádza</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 xml:space="preserve"> sp</w:t>
      </w:r>
      <w:r w:rsidRPr="00026F66">
        <w:rPr>
          <w:rFonts w:ascii="Times New Roman" w:hAnsi="Times New Roman" w:hint="eastAsia"/>
          <w:kern w:val="1"/>
          <w:sz w:val="24"/>
          <w:szCs w:val="24"/>
          <w:lang w:eastAsia="sk-SK"/>
        </w:rPr>
        <w:t>ĺň</w:t>
      </w:r>
      <w:r w:rsidRPr="00026F66">
        <w:rPr>
          <w:rFonts w:ascii="Times New Roman" w:hAnsi="Times New Roman"/>
          <w:kern w:val="1"/>
          <w:sz w:val="24"/>
          <w:szCs w:val="24"/>
          <w:lang w:eastAsia="sk-SK"/>
        </w:rPr>
        <w:t>a požadovanú úrove</w:t>
      </w:r>
      <w:r w:rsidRPr="00026F66">
        <w:rPr>
          <w:rFonts w:ascii="Times New Roman" w:hAnsi="Times New Roman" w:hint="eastAsia"/>
          <w:kern w:val="1"/>
          <w:sz w:val="24"/>
          <w:szCs w:val="24"/>
          <w:lang w:eastAsia="sk-SK"/>
        </w:rPr>
        <w:t>ň</w:t>
      </w:r>
      <w:r w:rsidRPr="00026F66">
        <w:rPr>
          <w:rFonts w:ascii="Times New Roman" w:hAnsi="Times New Roman"/>
          <w:kern w:val="1"/>
          <w:sz w:val="24"/>
          <w:szCs w:val="24"/>
          <w:lang w:eastAsia="sk-SK"/>
        </w:rPr>
        <w:t xml:space="preserve"> analytického, koncep</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 xml:space="preserve">ného a </w:t>
      </w:r>
      <w:r w:rsidR="00465389" w:rsidRPr="00026F66">
        <w:rPr>
          <w:rFonts w:ascii="Times New Roman" w:hAnsi="Times New Roman"/>
          <w:kern w:val="1"/>
          <w:sz w:val="24"/>
          <w:szCs w:val="24"/>
          <w:lang w:eastAsia="sk-SK"/>
        </w:rPr>
        <w:t>strategického myslenia</w:t>
      </w:r>
      <w:r w:rsidRPr="00026F66">
        <w:rPr>
          <w:rFonts w:ascii="Times New Roman" w:hAnsi="Times New Roman"/>
          <w:kern w:val="1"/>
          <w:sz w:val="24"/>
          <w:szCs w:val="24"/>
          <w:lang w:eastAsia="sk-SK"/>
        </w:rPr>
        <w:t>. V druhom kroku úrad vlády vydá a poskytne služobnému úradu písomný doklad o preukázanej úrovni overovaných schopností uchádza</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a, ktorý bol v teste úspešný. Po skon</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ení výberového konania bude služobný úrad povinný (§ 41 ods. 29) vyda</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predmetný  písomný doklad každému uchádza</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ovi, ktorý úspešne absolvoval takýto test.</w:t>
      </w:r>
    </w:p>
    <w:p w14:paraId="0420D933" w14:textId="77777777" w:rsidR="002B159E" w:rsidRPr="00026F66" w:rsidRDefault="002B159E" w:rsidP="002B159E">
      <w:pPr>
        <w:suppressAutoHyphens/>
        <w:autoSpaceDE w:val="0"/>
        <w:autoSpaceDN w:val="0"/>
        <w:adjustRightInd w:val="0"/>
        <w:spacing w:after="0" w:line="240" w:lineRule="auto"/>
        <w:jc w:val="both"/>
        <w:rPr>
          <w:rFonts w:ascii="Times New Roman" w:hAnsi="Times New Roman"/>
          <w:b/>
          <w:kern w:val="1"/>
          <w:sz w:val="24"/>
          <w:szCs w:val="24"/>
          <w:lang w:eastAsia="sk-SK"/>
        </w:rPr>
      </w:pPr>
    </w:p>
    <w:p w14:paraId="7B39249C" w14:textId="0287D731" w:rsidR="002B159E" w:rsidRPr="00026F66" w:rsidRDefault="002B159E" w:rsidP="002B159E">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Ak uchádza</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 xml:space="preserve"> následne (v inom výberovom konaní) predloží služobnému úradu doklad pod</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 xml:space="preserve">a </w:t>
      </w:r>
      <w:r w:rsidRPr="00026F66">
        <w:rPr>
          <w:rFonts w:ascii="Times New Roman" w:hAnsi="Times New Roman"/>
          <w:kern w:val="1"/>
          <w:sz w:val="24"/>
          <w:szCs w:val="24"/>
          <w:lang w:eastAsia="sk-SK"/>
        </w:rPr>
        <w:br/>
        <w:t>§ 41 ods. 29, pod</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a ktorého má analytické, koncep</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 xml:space="preserve">né a strategické myslenie na rovnakej alebo vyššej úrovni ako sa požaduje, služobný úrad by mal takýto spôsob preukázania schopností </w:t>
      </w:r>
      <w:r w:rsidR="00465389" w:rsidRPr="00026F66">
        <w:rPr>
          <w:rFonts w:ascii="Times New Roman" w:hAnsi="Times New Roman"/>
          <w:kern w:val="1"/>
          <w:sz w:val="24"/>
          <w:szCs w:val="24"/>
          <w:lang w:eastAsia="sk-SK"/>
        </w:rPr>
        <w:t>v</w:t>
      </w:r>
      <w:r w:rsidRPr="00026F66">
        <w:rPr>
          <w:rFonts w:ascii="Times New Roman" w:hAnsi="Times New Roman"/>
          <w:kern w:val="1"/>
          <w:sz w:val="24"/>
          <w:szCs w:val="24"/>
          <w:lang w:eastAsia="sk-SK"/>
        </w:rPr>
        <w:t xml:space="preserve"> danom výberovom konaní akceptova</w:t>
      </w:r>
      <w:r w:rsidRPr="00026F66">
        <w:rPr>
          <w:rFonts w:ascii="Times New Roman" w:hAnsi="Times New Roman" w:hint="eastAsia"/>
          <w:kern w:val="1"/>
          <w:sz w:val="24"/>
          <w:szCs w:val="24"/>
          <w:lang w:eastAsia="sk-SK"/>
        </w:rPr>
        <w:t>ť</w:t>
      </w:r>
      <w:r w:rsidR="00465389" w:rsidRPr="00026F66">
        <w:rPr>
          <w:rFonts w:ascii="Times New Roman" w:hAnsi="Times New Roman"/>
          <w:kern w:val="1"/>
          <w:sz w:val="24"/>
          <w:szCs w:val="24"/>
          <w:lang w:eastAsia="sk-SK"/>
        </w:rPr>
        <w:t>. To znamená, že</w:t>
      </w:r>
      <w:r w:rsidRPr="00026F66">
        <w:rPr>
          <w:rFonts w:ascii="Times New Roman" w:hAnsi="Times New Roman"/>
          <w:kern w:val="1"/>
          <w:sz w:val="24"/>
          <w:szCs w:val="24"/>
          <w:lang w:eastAsia="sk-SK"/>
        </w:rPr>
        <w:t xml:space="preserve"> uchádza</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 xml:space="preserve"> nebude povinný opätovne absolvova</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test pod</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 xml:space="preserve">a § 13a vyhlášky </w:t>
      </w:r>
      <w:r w:rsidR="00465389" w:rsidRPr="00026F66">
        <w:rPr>
          <w:rFonts w:ascii="Times New Roman" w:hAnsi="Times New Roman" w:hint="eastAsia"/>
          <w:kern w:val="1"/>
          <w:sz w:val="24"/>
          <w:szCs w:val="24"/>
          <w:lang w:eastAsia="sk-SK"/>
        </w:rPr>
        <w:t>o</w:t>
      </w:r>
      <w:r w:rsidR="00465389" w:rsidRPr="00026F66">
        <w:rPr>
          <w:rFonts w:ascii="Times New Roman" w:hAnsi="Times New Roman"/>
          <w:kern w:val="1"/>
          <w:sz w:val="24"/>
          <w:szCs w:val="24"/>
          <w:lang w:eastAsia="sk-SK"/>
        </w:rPr>
        <w:t> výberových konaniach</w:t>
      </w:r>
      <w:r w:rsidRPr="00026F66">
        <w:rPr>
          <w:rFonts w:ascii="Times New Roman" w:hAnsi="Times New Roman"/>
          <w:kern w:val="1"/>
          <w:sz w:val="24"/>
          <w:szCs w:val="24"/>
          <w:lang w:eastAsia="sk-SK"/>
        </w:rPr>
        <w:t>. Doklad vydaný úradom vlády možno predklada</w:t>
      </w:r>
      <w:r w:rsidRPr="00026F66">
        <w:rPr>
          <w:rFonts w:ascii="Times New Roman" w:hAnsi="Times New Roman" w:hint="eastAsia"/>
          <w:kern w:val="1"/>
          <w:sz w:val="24"/>
          <w:szCs w:val="24"/>
          <w:lang w:eastAsia="sk-SK"/>
        </w:rPr>
        <w:t>ť</w:t>
      </w:r>
      <w:r w:rsidR="00767FFC" w:rsidRPr="00026F66">
        <w:rPr>
          <w:rFonts w:ascii="Times New Roman" w:hAnsi="Times New Roman"/>
          <w:kern w:val="1"/>
          <w:sz w:val="24"/>
          <w:szCs w:val="24"/>
          <w:lang w:eastAsia="sk-SK"/>
        </w:rPr>
        <w:t xml:space="preserve"> v rámci výberového konania </w:t>
      </w:r>
      <w:r w:rsidRPr="00026F66">
        <w:rPr>
          <w:rFonts w:ascii="Times New Roman" w:hAnsi="Times New Roman"/>
          <w:kern w:val="1"/>
          <w:sz w:val="24"/>
          <w:szCs w:val="24"/>
          <w:lang w:eastAsia="sk-SK"/>
        </w:rPr>
        <w:t xml:space="preserve">najdlhšie </w:t>
      </w:r>
      <w:r w:rsidR="00556A33">
        <w:rPr>
          <w:rFonts w:ascii="Times New Roman" w:hAnsi="Times New Roman"/>
          <w:kern w:val="1"/>
          <w:sz w:val="24"/>
          <w:szCs w:val="24"/>
          <w:lang w:eastAsia="sk-SK"/>
        </w:rPr>
        <w:t>päť rokov</w:t>
      </w:r>
      <w:r w:rsidRPr="00026F66">
        <w:rPr>
          <w:rFonts w:ascii="Times New Roman" w:hAnsi="Times New Roman"/>
          <w:kern w:val="1"/>
          <w:sz w:val="24"/>
          <w:szCs w:val="24"/>
          <w:lang w:eastAsia="sk-SK"/>
        </w:rPr>
        <w:t xml:space="preserve"> od jeho vydania. </w:t>
      </w:r>
    </w:p>
    <w:p w14:paraId="5A3E5F85" w14:textId="77777777" w:rsidR="002B159E" w:rsidRPr="00026F66" w:rsidRDefault="002B159E" w:rsidP="002B159E">
      <w:pPr>
        <w:suppressAutoHyphens/>
        <w:autoSpaceDE w:val="0"/>
        <w:autoSpaceDN w:val="0"/>
        <w:adjustRightInd w:val="0"/>
        <w:spacing w:after="0" w:line="240" w:lineRule="auto"/>
        <w:jc w:val="both"/>
        <w:rPr>
          <w:rFonts w:ascii="Times New Roman" w:hAnsi="Times New Roman"/>
          <w:kern w:val="1"/>
          <w:sz w:val="24"/>
          <w:szCs w:val="24"/>
          <w:lang w:eastAsia="sk-SK"/>
        </w:rPr>
      </w:pPr>
    </w:p>
    <w:p w14:paraId="25E34C0E" w14:textId="74A5C467" w:rsidR="007501C0" w:rsidRDefault="002B159E" w:rsidP="002B159E">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Zámerom predkladate</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a nie je diskvalifikova</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uchádza</w:t>
      </w:r>
      <w:r w:rsidRPr="00026F66">
        <w:rPr>
          <w:rFonts w:ascii="Times New Roman" w:hAnsi="Times New Roman" w:hint="eastAsia"/>
          <w:kern w:val="1"/>
          <w:sz w:val="24"/>
          <w:szCs w:val="24"/>
          <w:lang w:eastAsia="sk-SK"/>
        </w:rPr>
        <w:t>č</w:t>
      </w:r>
      <w:r w:rsidR="00767FFC" w:rsidRPr="00026F66">
        <w:rPr>
          <w:rFonts w:ascii="Times New Roman" w:hAnsi="Times New Roman"/>
          <w:kern w:val="1"/>
          <w:sz w:val="24"/>
          <w:szCs w:val="24"/>
          <w:lang w:eastAsia="sk-SK"/>
        </w:rPr>
        <w:t>a, ktorý</w:t>
      </w:r>
      <w:r w:rsidRPr="00026F66">
        <w:rPr>
          <w:rFonts w:ascii="Times New Roman" w:hAnsi="Times New Roman"/>
          <w:kern w:val="1"/>
          <w:sz w:val="24"/>
          <w:szCs w:val="24"/>
          <w:lang w:eastAsia="sk-SK"/>
        </w:rPr>
        <w:t xml:space="preserve"> v minulosti (v priebehu iného</w:t>
      </w:r>
      <w:r w:rsidR="00767FFC" w:rsidRPr="00026F66">
        <w:rPr>
          <w:rFonts w:ascii="Times New Roman" w:hAnsi="Times New Roman"/>
          <w:kern w:val="1"/>
          <w:sz w:val="24"/>
          <w:szCs w:val="24"/>
          <w:lang w:eastAsia="sk-SK"/>
        </w:rPr>
        <w:t xml:space="preserve"> výberového konania) absolvoval</w:t>
      </w:r>
      <w:r w:rsidRPr="00026F66">
        <w:rPr>
          <w:rFonts w:ascii="Times New Roman" w:hAnsi="Times New Roman"/>
          <w:kern w:val="1"/>
          <w:sz w:val="24"/>
          <w:szCs w:val="24"/>
          <w:lang w:eastAsia="sk-SK"/>
        </w:rPr>
        <w:t xml:space="preserve"> predmetný test neúspešne. V takomto prípade sa preto neupravuje povinnos</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služobného úradu vyda</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predmetný doklad. Uchádza</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 xml:space="preserve"> bude ma</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možnos</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prihlási</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sa a zú</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astni</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sa výberového konania, ktorého sú</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as</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ou bude overenie analytického, koncep</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ného a strategického myslenia</w:t>
      </w:r>
      <w:r w:rsidR="00465389" w:rsidRPr="00026F66">
        <w:rPr>
          <w:rFonts w:ascii="Times New Roman" w:hAnsi="Times New Roman"/>
          <w:kern w:val="1"/>
          <w:sz w:val="24"/>
          <w:szCs w:val="24"/>
          <w:lang w:eastAsia="sk-SK"/>
        </w:rPr>
        <w:t xml:space="preserve"> podľa § 13a vyhlášky o výberových konaniach</w:t>
      </w:r>
      <w:r w:rsidRPr="00026F66">
        <w:rPr>
          <w:rFonts w:ascii="Times New Roman" w:hAnsi="Times New Roman"/>
          <w:kern w:val="1"/>
          <w:sz w:val="24"/>
          <w:szCs w:val="24"/>
          <w:lang w:eastAsia="sk-SK"/>
        </w:rPr>
        <w:t>, bez oh</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adu na prípadné neúspešné absolvovanie obdobného testu v minulosti.</w:t>
      </w:r>
    </w:p>
    <w:p w14:paraId="166C92D7" w14:textId="47FE5A81" w:rsidR="00D60336" w:rsidRDefault="00D60336" w:rsidP="002B159E">
      <w:pPr>
        <w:suppressAutoHyphens/>
        <w:autoSpaceDE w:val="0"/>
        <w:autoSpaceDN w:val="0"/>
        <w:adjustRightInd w:val="0"/>
        <w:spacing w:after="0" w:line="240" w:lineRule="auto"/>
        <w:jc w:val="both"/>
        <w:rPr>
          <w:rFonts w:ascii="Times New Roman" w:hAnsi="Times New Roman"/>
          <w:kern w:val="1"/>
          <w:sz w:val="24"/>
          <w:szCs w:val="24"/>
          <w:lang w:eastAsia="sk-SK"/>
        </w:rPr>
      </w:pPr>
    </w:p>
    <w:p w14:paraId="03E2D1B8" w14:textId="4842224A" w:rsidR="00D60336" w:rsidRPr="00026F66" w:rsidRDefault="00D60336" w:rsidP="002B159E">
      <w:pPr>
        <w:suppressAutoHyphens/>
        <w:autoSpaceDE w:val="0"/>
        <w:autoSpaceDN w:val="0"/>
        <w:adjustRightInd w:val="0"/>
        <w:spacing w:after="0" w:line="240" w:lineRule="auto"/>
        <w:jc w:val="both"/>
        <w:rPr>
          <w:rFonts w:ascii="Times New Roman" w:hAnsi="Liberation Serif"/>
          <w:kern w:val="1"/>
          <w:sz w:val="24"/>
          <w:szCs w:val="24"/>
          <w:lang w:eastAsia="sk-SK"/>
        </w:rPr>
      </w:pPr>
      <w:r>
        <w:rPr>
          <w:rFonts w:ascii="Times New Roman" w:hAnsi="Times New Roman"/>
          <w:kern w:val="1"/>
          <w:sz w:val="24"/>
          <w:szCs w:val="24"/>
          <w:lang w:eastAsia="sk-SK"/>
        </w:rPr>
        <w:t>Vzhľadom na navrhované relatívne rozšírenie</w:t>
      </w:r>
      <w:r w:rsidR="00143DDA">
        <w:rPr>
          <w:rFonts w:ascii="Times New Roman" w:hAnsi="Times New Roman"/>
          <w:kern w:val="1"/>
          <w:sz w:val="24"/>
          <w:szCs w:val="24"/>
          <w:lang w:eastAsia="sk-SK"/>
        </w:rPr>
        <w:t xml:space="preserve"> použitia</w:t>
      </w:r>
      <w:r>
        <w:rPr>
          <w:rFonts w:ascii="Times New Roman" w:hAnsi="Times New Roman"/>
          <w:kern w:val="1"/>
          <w:sz w:val="24"/>
          <w:szCs w:val="24"/>
          <w:lang w:eastAsia="sk-SK"/>
        </w:rPr>
        <w:t xml:space="preserve"> </w:t>
      </w:r>
      <w:r w:rsidR="00143DDA">
        <w:rPr>
          <w:rFonts w:ascii="Times New Roman" w:hAnsi="Times New Roman"/>
          <w:kern w:val="1"/>
          <w:sz w:val="24"/>
          <w:szCs w:val="24"/>
          <w:lang w:eastAsia="sk-SK"/>
        </w:rPr>
        <w:t>posudzovania</w:t>
      </w:r>
      <w:r>
        <w:t xml:space="preserve"> </w:t>
      </w:r>
      <w:r w:rsidRPr="00D60336">
        <w:rPr>
          <w:rFonts w:ascii="Times New Roman" w:hAnsi="Times New Roman"/>
          <w:kern w:val="1"/>
          <w:sz w:val="24"/>
          <w:szCs w:val="24"/>
          <w:lang w:eastAsia="sk-SK"/>
        </w:rPr>
        <w:t>požadovaných schopností a osobnostných vlastností uchádzača metódou hodnotiaceho centra</w:t>
      </w:r>
      <w:r w:rsidR="00143DDA">
        <w:rPr>
          <w:rFonts w:ascii="Times New Roman" w:hAnsi="Times New Roman"/>
          <w:kern w:val="1"/>
          <w:sz w:val="24"/>
          <w:szCs w:val="24"/>
          <w:lang w:eastAsia="sk-SK"/>
        </w:rPr>
        <w:t xml:space="preserve"> (§ 41 ods. 15 zákona) sa navrhuje upraviť poriadková lehota pre Úrad vlády SR na vykonanie tohto overenia.</w:t>
      </w:r>
    </w:p>
    <w:p w14:paraId="1BE98DA7" w14:textId="77777777" w:rsidR="00465389" w:rsidRPr="00026F66" w:rsidRDefault="00465389"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69EC0DF7" w14:textId="0773DA64" w:rsidR="007501C0" w:rsidRPr="00026F66" w:rsidRDefault="007501C0"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00040DAB" w:rsidRPr="00026F66">
        <w:rPr>
          <w:rFonts w:ascii="Times New Roman" w:hAnsi="Liberation Serif"/>
          <w:b/>
          <w:kern w:val="1"/>
          <w:sz w:val="24"/>
          <w:szCs w:val="24"/>
          <w:lang w:eastAsia="sk-SK"/>
        </w:rPr>
        <w:t>bodu</w:t>
      </w:r>
      <w:r w:rsidR="007D6586" w:rsidRPr="00026F66">
        <w:rPr>
          <w:rFonts w:ascii="Times New Roman" w:hAnsi="Liberation Serif"/>
          <w:b/>
          <w:kern w:val="1"/>
          <w:sz w:val="24"/>
          <w:szCs w:val="24"/>
          <w:lang w:eastAsia="sk-SK"/>
        </w:rPr>
        <w:t xml:space="preserve"> </w:t>
      </w:r>
      <w:r w:rsidR="000726F2">
        <w:rPr>
          <w:rFonts w:ascii="Times New Roman" w:hAnsi="Liberation Serif"/>
          <w:b/>
          <w:kern w:val="1"/>
          <w:sz w:val="24"/>
          <w:szCs w:val="24"/>
          <w:lang w:eastAsia="sk-SK"/>
        </w:rPr>
        <w:t>51</w:t>
      </w:r>
      <w:r w:rsidR="00143DDA" w:rsidRPr="00026F66">
        <w:rPr>
          <w:rFonts w:ascii="Times New Roman" w:hAnsi="Liberation Serif"/>
          <w:b/>
          <w:kern w:val="1"/>
          <w:sz w:val="24"/>
          <w:szCs w:val="24"/>
          <w:lang w:eastAsia="sk-SK"/>
        </w:rPr>
        <w:t xml:space="preserve"> </w:t>
      </w:r>
      <w:r w:rsidR="00767FFC" w:rsidRPr="00026F66">
        <w:rPr>
          <w:rFonts w:ascii="Times New Roman" w:hAnsi="Times New Roman"/>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767FFC" w:rsidRPr="00026F66">
        <w:rPr>
          <w:rFonts w:ascii="Times New Roman" w:hAnsi="Liberation Serif"/>
          <w:b/>
          <w:kern w:val="1"/>
          <w:sz w:val="24"/>
          <w:szCs w:val="24"/>
          <w:lang w:eastAsia="sk-SK"/>
        </w:rPr>
        <w:t>41 ods. 11 p</w:t>
      </w:r>
      <w:r w:rsidR="00767FFC" w:rsidRPr="00026F66">
        <w:rPr>
          <w:rFonts w:ascii="Times New Roman" w:hAnsi="Liberation Serif"/>
          <w:b/>
          <w:kern w:val="1"/>
          <w:sz w:val="24"/>
          <w:szCs w:val="24"/>
          <w:lang w:eastAsia="sk-SK"/>
        </w:rPr>
        <w:t>í</w:t>
      </w:r>
      <w:r w:rsidR="00767FFC" w:rsidRPr="00026F66">
        <w:rPr>
          <w:rFonts w:ascii="Times New Roman" w:hAnsi="Liberation Serif"/>
          <w:b/>
          <w:kern w:val="1"/>
          <w:sz w:val="24"/>
          <w:szCs w:val="24"/>
          <w:lang w:eastAsia="sk-SK"/>
        </w:rPr>
        <w:t>sm. g) a</w:t>
      </w:r>
      <w:r w:rsidR="00767FFC" w:rsidRPr="00026F66">
        <w:rPr>
          <w:rFonts w:ascii="Times New Roman" w:hAnsi="Liberation Serif"/>
          <w:b/>
          <w:kern w:val="1"/>
          <w:sz w:val="24"/>
          <w:szCs w:val="24"/>
          <w:lang w:eastAsia="sk-SK"/>
        </w:rPr>
        <w:t> </w:t>
      </w:r>
      <w:r w:rsidR="00767FFC" w:rsidRPr="00026F66">
        <w:rPr>
          <w:rFonts w:ascii="Times New Roman" w:hAnsi="Liberation Serif"/>
          <w:b/>
          <w:kern w:val="1"/>
          <w:sz w:val="24"/>
          <w:szCs w:val="24"/>
          <w:lang w:eastAsia="sk-SK"/>
        </w:rPr>
        <w:t>ods. 16</w:t>
      </w:r>
      <w:r w:rsidR="00767FFC" w:rsidRPr="00026F66">
        <w:rPr>
          <w:rFonts w:ascii="Times New Roman" w:hAnsi="Times New Roman"/>
          <w:b/>
          <w:kern w:val="1"/>
          <w:sz w:val="24"/>
          <w:szCs w:val="24"/>
          <w:lang w:eastAsia="sk-SK"/>
        </w:rPr>
        <w:t>]</w:t>
      </w:r>
    </w:p>
    <w:p w14:paraId="1FE0B5D1" w14:textId="77777777" w:rsidR="007501C0" w:rsidRPr="00026F66" w:rsidRDefault="007501C0"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p>
    <w:p w14:paraId="0AABDAC9" w14:textId="77777777" w:rsidR="007501C0" w:rsidRPr="00026F66" w:rsidRDefault="00767FFC"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Times New Roman"/>
          <w:kern w:val="1"/>
          <w:sz w:val="24"/>
          <w:szCs w:val="24"/>
          <w:lang w:eastAsia="sk-SK"/>
        </w:rPr>
        <w:t>Úrove</w:t>
      </w:r>
      <w:r w:rsidRPr="00026F66">
        <w:rPr>
          <w:rFonts w:ascii="Times New Roman" w:hAnsi="Times New Roman" w:hint="eastAsia"/>
          <w:kern w:val="1"/>
          <w:sz w:val="24"/>
          <w:szCs w:val="24"/>
          <w:lang w:eastAsia="sk-SK"/>
        </w:rPr>
        <w:t>ň</w:t>
      </w:r>
      <w:r w:rsidRPr="00026F66">
        <w:rPr>
          <w:rFonts w:ascii="Times New Roman" w:hAnsi="Times New Roman"/>
          <w:kern w:val="1"/>
          <w:sz w:val="24"/>
          <w:szCs w:val="24"/>
          <w:lang w:eastAsia="sk-SK"/>
        </w:rPr>
        <w:t xml:space="preserve"> ovládania cudzieho jazyka sa overuje písomným testom alebo dokladom o jeho ovládaní. Navrhuje sa zoh</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adni</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túto zásadu aj v zákonnej úprave prípadovej štúdie, ktorou možno pod</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a zákona nahradi</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test z cudzieho jazyka, t. j. v cudzom jazyku bude možné absolvova</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len písomnú prípadovú štúdiu (</w:t>
      </w:r>
      <w:r w:rsidR="005C6478" w:rsidRPr="00026F66">
        <w:rPr>
          <w:rFonts w:ascii="Times New Roman" w:hAnsi="Times New Roman"/>
          <w:kern w:val="1"/>
          <w:sz w:val="24"/>
          <w:szCs w:val="24"/>
          <w:lang w:eastAsia="sk-SK"/>
        </w:rPr>
        <w:t>úplne alebo čiastočne</w:t>
      </w:r>
      <w:r w:rsidRPr="00026F66">
        <w:rPr>
          <w:rFonts w:ascii="Times New Roman" w:hAnsi="Times New Roman"/>
          <w:kern w:val="1"/>
          <w:sz w:val="24"/>
          <w:szCs w:val="24"/>
          <w:lang w:eastAsia="sk-SK"/>
        </w:rPr>
        <w:t xml:space="preserve"> realizovanú v písomnej </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asti výberového konania)</w:t>
      </w:r>
      <w:r w:rsidR="005C6478" w:rsidRPr="00026F66">
        <w:rPr>
          <w:rFonts w:ascii="Times New Roman" w:hAnsi="Times New Roman"/>
          <w:kern w:val="1"/>
          <w:sz w:val="24"/>
          <w:szCs w:val="24"/>
          <w:lang w:eastAsia="sk-SK"/>
        </w:rPr>
        <w:t>.</w:t>
      </w:r>
      <w:r w:rsidRPr="00026F66">
        <w:rPr>
          <w:rFonts w:ascii="Times New Roman" w:hAnsi="Times New Roman"/>
          <w:kern w:val="1"/>
          <w:sz w:val="24"/>
          <w:szCs w:val="24"/>
          <w:lang w:eastAsia="sk-SK"/>
        </w:rPr>
        <w:t xml:space="preserve"> </w:t>
      </w:r>
      <w:r w:rsidR="005C6478" w:rsidRPr="00026F66">
        <w:rPr>
          <w:rFonts w:ascii="Times New Roman" w:hAnsi="Times New Roman"/>
          <w:kern w:val="1"/>
          <w:sz w:val="24"/>
          <w:szCs w:val="24"/>
          <w:lang w:eastAsia="sk-SK"/>
        </w:rPr>
        <w:t>O</w:t>
      </w:r>
      <w:r w:rsidRPr="00026F66">
        <w:rPr>
          <w:rFonts w:ascii="Times New Roman" w:hAnsi="Times New Roman"/>
          <w:kern w:val="1"/>
          <w:sz w:val="24"/>
          <w:szCs w:val="24"/>
          <w:lang w:eastAsia="sk-SK"/>
        </w:rPr>
        <w:t>bdobne</w:t>
      </w:r>
      <w:r w:rsidR="005C6478" w:rsidRPr="00026F66">
        <w:rPr>
          <w:rFonts w:ascii="Times New Roman" w:hAnsi="Times New Roman"/>
          <w:kern w:val="1"/>
          <w:sz w:val="24"/>
          <w:szCs w:val="24"/>
          <w:lang w:eastAsia="sk-SK"/>
        </w:rPr>
        <w:t>,</w:t>
      </w:r>
      <w:r w:rsidRPr="00026F66">
        <w:rPr>
          <w:rFonts w:ascii="Times New Roman" w:hAnsi="Times New Roman"/>
          <w:kern w:val="1"/>
          <w:sz w:val="24"/>
          <w:szCs w:val="24"/>
          <w:lang w:eastAsia="sk-SK"/>
        </w:rPr>
        <w:t xml:space="preserve"> nahradi</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test z cudzieho jazyka bude možné len písomnou prípadovou štúdiou, ktorá sa </w:t>
      </w:r>
      <w:r w:rsidR="005C6478" w:rsidRPr="00026F66">
        <w:rPr>
          <w:rFonts w:ascii="Times New Roman" w:hAnsi="Times New Roman"/>
          <w:kern w:val="1"/>
          <w:sz w:val="24"/>
          <w:szCs w:val="24"/>
          <w:lang w:eastAsia="sk-SK"/>
        </w:rPr>
        <w:t>(úplne alebo čiastočne)</w:t>
      </w:r>
      <w:r w:rsidRPr="00026F66">
        <w:rPr>
          <w:rFonts w:ascii="Times New Roman" w:hAnsi="Times New Roman"/>
          <w:kern w:val="1"/>
          <w:sz w:val="24"/>
          <w:szCs w:val="24"/>
          <w:lang w:eastAsia="sk-SK"/>
        </w:rPr>
        <w:t xml:space="preserve"> realizuje v písomnej </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asti výberového konania.</w:t>
      </w:r>
    </w:p>
    <w:p w14:paraId="7DF50BE9" w14:textId="77777777" w:rsidR="00767FFC" w:rsidRPr="00026F66" w:rsidRDefault="00767FFC"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3CD6E101" w14:textId="53F68999" w:rsidR="007501C0" w:rsidRPr="00026F66" w:rsidRDefault="007501C0"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bodu </w:t>
      </w:r>
      <w:r w:rsidR="000726F2">
        <w:rPr>
          <w:rFonts w:ascii="Times New Roman" w:hAnsi="Liberation Serif"/>
          <w:b/>
          <w:kern w:val="1"/>
          <w:sz w:val="24"/>
          <w:szCs w:val="24"/>
          <w:lang w:eastAsia="sk-SK"/>
        </w:rPr>
        <w:t>52</w:t>
      </w:r>
      <w:r w:rsidR="00143DDA" w:rsidRPr="00026F66">
        <w:rPr>
          <w:rFonts w:ascii="Times New Roman" w:hAnsi="Liberation Serif"/>
          <w:b/>
          <w:kern w:val="1"/>
          <w:sz w:val="24"/>
          <w:szCs w:val="24"/>
          <w:lang w:eastAsia="sk-SK"/>
        </w:rPr>
        <w:t xml:space="preserve"> </w:t>
      </w:r>
      <w:r w:rsidR="007314ED" w:rsidRPr="00026F66">
        <w:rPr>
          <w:rFonts w:ascii="Times New Roman" w:hAnsi="Times New Roman"/>
          <w:b/>
          <w:kern w:val="1"/>
          <w:sz w:val="24"/>
          <w:szCs w:val="24"/>
          <w:lang w:eastAsia="sk-SK"/>
        </w:rPr>
        <w:t>(</w:t>
      </w:r>
      <w:r w:rsidRPr="00026F66">
        <w:rPr>
          <w:rFonts w:ascii="Times New Roman" w:hAnsi="Liberation Serif"/>
          <w:b/>
          <w:kern w:val="1"/>
          <w:sz w:val="24"/>
          <w:szCs w:val="24"/>
          <w:lang w:eastAsia="sk-SK"/>
        </w:rPr>
        <w:t>§</w:t>
      </w:r>
      <w:r w:rsidR="007314ED" w:rsidRPr="00026F66">
        <w:rPr>
          <w:rFonts w:ascii="Times New Roman" w:hAnsi="Liberation Serif"/>
          <w:b/>
          <w:kern w:val="1"/>
          <w:sz w:val="24"/>
          <w:szCs w:val="24"/>
          <w:lang w:eastAsia="sk-SK"/>
        </w:rPr>
        <w:t xml:space="preserve"> 41 ods. 15</w:t>
      </w:r>
      <w:r w:rsidRPr="00026F66">
        <w:rPr>
          <w:rFonts w:ascii="Times New Roman" w:hAnsi="Liberation Serif"/>
          <w:b/>
          <w:kern w:val="1"/>
          <w:sz w:val="24"/>
          <w:szCs w:val="24"/>
          <w:lang w:eastAsia="sk-SK"/>
        </w:rPr>
        <w:t>)</w:t>
      </w:r>
    </w:p>
    <w:p w14:paraId="1A82CAD8" w14:textId="77777777" w:rsidR="007501C0" w:rsidRPr="00026F66" w:rsidRDefault="007501C0"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p>
    <w:p w14:paraId="26AC6E07" w14:textId="77777777" w:rsidR="007314ED" w:rsidRPr="00026F66" w:rsidRDefault="007314ED" w:rsidP="007314ED">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Pod</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 xml:space="preserve">a platnej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pravy forma pos</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denia po</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adovan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schopnost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a osobnostn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vlastnost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met</w:t>
      </w:r>
      <w:r w:rsidRPr="00026F66">
        <w:rPr>
          <w:rFonts w:ascii="Times New Roman" w:hAnsi="Liberation Serif"/>
          <w:kern w:val="1"/>
          <w:sz w:val="24"/>
          <w:szCs w:val="24"/>
          <w:lang w:eastAsia="sk-SK"/>
        </w:rPr>
        <w:t>ó</w:t>
      </w:r>
      <w:r w:rsidRPr="00026F66">
        <w:rPr>
          <w:rFonts w:ascii="Times New Roman" w:hAnsi="Liberation Serif"/>
          <w:kern w:val="1"/>
          <w:sz w:val="24"/>
          <w:szCs w:val="24"/>
          <w:lang w:eastAsia="sk-SK"/>
        </w:rPr>
        <w:t>dou hodnotiaceho centra je povinnou s</w:t>
      </w:r>
      <w:r w:rsidRPr="00026F66">
        <w:rPr>
          <w:rFonts w:ascii="Times New Roman" w:hAnsi="Liberation Serif"/>
          <w:kern w:val="1"/>
          <w:sz w:val="24"/>
          <w:szCs w:val="24"/>
          <w:lang w:eastAsia="sk-SK"/>
        </w:rPr>
        <w:t>úč</w:t>
      </w:r>
      <w:r w:rsidRPr="00026F66">
        <w:rPr>
          <w:rFonts w:ascii="Times New Roman" w:hAnsi="Liberation Serif"/>
          <w:kern w:val="1"/>
          <w:sz w:val="24"/>
          <w:szCs w:val="24"/>
          <w:lang w:eastAsia="sk-SK"/>
        </w:rPr>
        <w:t>as</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ou 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berov</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konania iba pri obsadzovan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poz</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cie ved</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ceho zamestnanca sekcie na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klade vonkaj</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ieho 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berov</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konania. V porovnan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s </w:t>
      </w:r>
      <w:r w:rsidRPr="00026F66">
        <w:rPr>
          <w:rFonts w:ascii="Times New Roman" w:hAnsi="Liberation Serif"/>
          <w:kern w:val="1"/>
          <w:sz w:val="24"/>
          <w:szCs w:val="24"/>
          <w:lang w:eastAsia="sk-SK"/>
        </w:rPr>
        <w:t>ď</w:t>
      </w:r>
      <w:r w:rsidRPr="00026F66">
        <w:rPr>
          <w:rFonts w:ascii="Times New Roman" w:hAnsi="Liberation Serif"/>
          <w:kern w:val="1"/>
          <w:sz w:val="24"/>
          <w:szCs w:val="24"/>
          <w:lang w:eastAsia="sk-SK"/>
        </w:rPr>
        <w:t>al</w:t>
      </w:r>
      <w:r w:rsidRPr="00026F66">
        <w:rPr>
          <w:rFonts w:ascii="Times New Roman" w:hAnsi="Liberation Serif"/>
          <w:kern w:val="1"/>
          <w:sz w:val="24"/>
          <w:szCs w:val="24"/>
          <w:lang w:eastAsia="sk-SK"/>
        </w:rPr>
        <w:t>ší</w:t>
      </w:r>
      <w:r w:rsidRPr="00026F66">
        <w:rPr>
          <w:rFonts w:ascii="Times New Roman" w:hAnsi="Liberation Serif"/>
          <w:kern w:val="1"/>
          <w:sz w:val="24"/>
          <w:szCs w:val="24"/>
          <w:lang w:eastAsia="sk-SK"/>
        </w:rPr>
        <w:t>mi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konom upraven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mi formami overenia po</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adovan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schopnost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a osobnostn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vlastnost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met</w:t>
      </w:r>
      <w:r w:rsidRPr="00026F66">
        <w:rPr>
          <w:rFonts w:ascii="Times New Roman" w:hAnsi="Liberation Serif"/>
          <w:kern w:val="1"/>
          <w:sz w:val="24"/>
          <w:szCs w:val="24"/>
          <w:lang w:eastAsia="sk-SK"/>
        </w:rPr>
        <w:t>ó</w:t>
      </w:r>
      <w:r w:rsidRPr="00026F66">
        <w:rPr>
          <w:rFonts w:ascii="Times New Roman" w:hAnsi="Liberation Serif"/>
          <w:kern w:val="1"/>
          <w:sz w:val="24"/>
          <w:szCs w:val="24"/>
          <w:lang w:eastAsia="sk-SK"/>
        </w:rPr>
        <w:t>da hodnotiaceho centra predstavuje objekt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vnej</w:t>
      </w:r>
      <w:r w:rsidRPr="00026F66">
        <w:rPr>
          <w:rFonts w:ascii="Times New Roman" w:hAnsi="Liberation Serif"/>
          <w:kern w:val="1"/>
          <w:sz w:val="24"/>
          <w:szCs w:val="24"/>
          <w:lang w:eastAsia="sk-SK"/>
        </w:rPr>
        <w:t>ší</w:t>
      </w:r>
      <w:r w:rsidRPr="00026F66">
        <w:rPr>
          <w:rFonts w:ascii="Times New Roman" w:hAnsi="Liberation Serif"/>
          <w:kern w:val="1"/>
          <w:sz w:val="24"/>
          <w:szCs w:val="24"/>
          <w:lang w:eastAsia="sk-SK"/>
        </w:rPr>
        <w:t xml:space="preserve"> a presnej</w:t>
      </w:r>
      <w:r w:rsidRPr="00026F66">
        <w:rPr>
          <w:rFonts w:ascii="Times New Roman" w:hAnsi="Liberation Serif"/>
          <w:kern w:val="1"/>
          <w:sz w:val="24"/>
          <w:szCs w:val="24"/>
          <w:lang w:eastAsia="sk-SK"/>
        </w:rPr>
        <w:t>ší</w:t>
      </w:r>
      <w:r w:rsidRPr="00026F66">
        <w:rPr>
          <w:rFonts w:ascii="Times New Roman" w:hAnsi="Liberation Serif"/>
          <w:kern w:val="1"/>
          <w:sz w:val="24"/>
          <w:szCs w:val="24"/>
          <w:lang w:eastAsia="sk-SK"/>
        </w:rPr>
        <w:t xml:space="preserve"> 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stroj pos</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denia uch</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dza</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 xml:space="preserve">a. </w:t>
      </w:r>
    </w:p>
    <w:p w14:paraId="4005C6CE" w14:textId="77777777" w:rsidR="007314ED" w:rsidRPr="00026F66" w:rsidRDefault="007314ED" w:rsidP="007314ED">
      <w:pPr>
        <w:suppressAutoHyphens/>
        <w:autoSpaceDE w:val="0"/>
        <w:autoSpaceDN w:val="0"/>
        <w:adjustRightInd w:val="0"/>
        <w:spacing w:after="0" w:line="240" w:lineRule="auto"/>
        <w:jc w:val="both"/>
        <w:rPr>
          <w:rFonts w:ascii="Times New Roman" w:hAnsi="Liberation Serif"/>
          <w:kern w:val="1"/>
          <w:sz w:val="24"/>
          <w:szCs w:val="24"/>
          <w:lang w:eastAsia="sk-SK"/>
        </w:rPr>
      </w:pPr>
    </w:p>
    <w:p w14:paraId="38A89285" w14:textId="617DEE58" w:rsidR="007314ED" w:rsidRPr="00026F66" w:rsidRDefault="007314ED" w:rsidP="007314ED">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S cie</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om posilni</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princ</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p </w:t>
      </w:r>
      <w:r w:rsidR="00143DDA">
        <w:rPr>
          <w:rFonts w:ascii="Times New Roman" w:hAnsi="Liberation Serif"/>
          <w:kern w:val="1"/>
          <w:sz w:val="24"/>
          <w:szCs w:val="24"/>
          <w:lang w:eastAsia="sk-SK"/>
        </w:rPr>
        <w:t xml:space="preserve">profesionality, </w:t>
      </w:r>
      <w:r w:rsidRPr="00026F66">
        <w:rPr>
          <w:rFonts w:ascii="Times New Roman" w:hAnsi="Liberation Serif"/>
          <w:kern w:val="1"/>
          <w:sz w:val="24"/>
          <w:szCs w:val="24"/>
          <w:lang w:eastAsia="sk-SK"/>
        </w:rPr>
        <w:t>nestrannosti, ako aj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sadu rovnak</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zaobch</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dzania pri obsadzovan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k</w:t>
      </w:r>
      <w:r w:rsidRPr="00026F66">
        <w:rPr>
          <w:rFonts w:ascii="Times New Roman" w:hAnsi="Liberation Serif"/>
          <w:kern w:val="1"/>
          <w:sz w:val="24"/>
          <w:szCs w:val="24"/>
          <w:lang w:eastAsia="sk-SK"/>
        </w:rPr>
        <w:t>ľúč</w:t>
      </w:r>
      <w:r w:rsidRPr="00026F66">
        <w:rPr>
          <w:rFonts w:ascii="Times New Roman" w:hAnsi="Liberation Serif"/>
          <w:kern w:val="1"/>
          <w:sz w:val="24"/>
          <w:szCs w:val="24"/>
          <w:lang w:eastAsia="sk-SK"/>
        </w:rPr>
        <w:t>ov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profesion</w:t>
      </w:r>
      <w:r w:rsidRPr="00026F66">
        <w:rPr>
          <w:rFonts w:ascii="Times New Roman" w:hAnsi="Liberation Serif"/>
          <w:kern w:val="1"/>
          <w:sz w:val="24"/>
          <w:szCs w:val="24"/>
          <w:lang w:eastAsia="sk-SK"/>
        </w:rPr>
        <w:t>á</w:t>
      </w:r>
      <w:r w:rsidR="002F5863" w:rsidRPr="00026F66">
        <w:rPr>
          <w:rFonts w:ascii="Times New Roman" w:hAnsi="Liberation Serif"/>
          <w:kern w:val="1"/>
          <w:sz w:val="24"/>
          <w:szCs w:val="24"/>
          <w:lang w:eastAsia="sk-SK"/>
        </w:rPr>
        <w:t>lnych poz</w:t>
      </w:r>
      <w:r w:rsidR="002F5863" w:rsidRPr="00026F66">
        <w:rPr>
          <w:rFonts w:ascii="Times New Roman" w:hAnsi="Liberation Serif"/>
          <w:kern w:val="1"/>
          <w:sz w:val="24"/>
          <w:szCs w:val="24"/>
          <w:lang w:eastAsia="sk-SK"/>
        </w:rPr>
        <w:t>í</w:t>
      </w:r>
      <w:r w:rsidR="002F5863" w:rsidRPr="00026F66">
        <w:rPr>
          <w:rFonts w:ascii="Times New Roman" w:hAnsi="Liberation Serif"/>
          <w:kern w:val="1"/>
          <w:sz w:val="24"/>
          <w:szCs w:val="24"/>
          <w:lang w:eastAsia="sk-SK"/>
        </w:rPr>
        <w:t>ci</w:t>
      </w:r>
      <w:r w:rsidR="002F5863"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v syst</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me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tnej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by, sa navrhuje roz</w:t>
      </w:r>
      <w:r w:rsidRPr="00026F66">
        <w:rPr>
          <w:rFonts w:ascii="Times New Roman" w:hAnsi="Liberation Serif"/>
          <w:kern w:val="1"/>
          <w:sz w:val="24"/>
          <w:szCs w:val="24"/>
          <w:lang w:eastAsia="sk-SK"/>
        </w:rPr>
        <w:t>ší</w:t>
      </w:r>
      <w:r w:rsidRPr="00026F66">
        <w:rPr>
          <w:rFonts w:ascii="Times New Roman" w:hAnsi="Liberation Serif"/>
          <w:kern w:val="1"/>
          <w:sz w:val="24"/>
          <w:szCs w:val="24"/>
          <w:lang w:eastAsia="sk-SK"/>
        </w:rPr>
        <w:t>ri</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existuj</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cu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pravu, a to v dvoch smeroch:</w:t>
      </w:r>
    </w:p>
    <w:p w14:paraId="3609CF4F" w14:textId="77777777" w:rsidR="007314ED" w:rsidRPr="00026F66" w:rsidRDefault="007314ED" w:rsidP="007314ED">
      <w:pPr>
        <w:pStyle w:val="Odsekzoznamu"/>
        <w:numPr>
          <w:ilvl w:val="0"/>
          <w:numId w:val="34"/>
        </w:numPr>
        <w:suppressAutoHyphens/>
        <w:ind w:left="284" w:hanging="284"/>
        <w:jc w:val="both"/>
        <w:rPr>
          <w:kern w:val="1"/>
          <w:lang w:val="sk-SK" w:eastAsia="sk-SK"/>
        </w:rPr>
      </w:pPr>
      <w:r w:rsidRPr="00026F66">
        <w:rPr>
          <w:kern w:val="1"/>
          <w:lang w:val="sk-SK" w:eastAsia="sk-SK"/>
        </w:rPr>
        <w:t>vo vz</w:t>
      </w:r>
      <w:r w:rsidRPr="00026F66">
        <w:rPr>
          <w:kern w:val="1"/>
          <w:lang w:val="sk-SK" w:eastAsia="sk-SK"/>
        </w:rPr>
        <w:t>ť</w:t>
      </w:r>
      <w:r w:rsidRPr="00026F66">
        <w:rPr>
          <w:kern w:val="1"/>
          <w:lang w:val="sk-SK" w:eastAsia="sk-SK"/>
        </w:rPr>
        <w:t>ahu k druhu v</w:t>
      </w:r>
      <w:r w:rsidRPr="00026F66">
        <w:rPr>
          <w:kern w:val="1"/>
          <w:lang w:val="sk-SK" w:eastAsia="sk-SK"/>
        </w:rPr>
        <w:t>ý</w:t>
      </w:r>
      <w:r w:rsidRPr="00026F66">
        <w:rPr>
          <w:kern w:val="1"/>
          <w:lang w:val="sk-SK" w:eastAsia="sk-SK"/>
        </w:rPr>
        <w:t>berov</w:t>
      </w:r>
      <w:r w:rsidRPr="00026F66">
        <w:rPr>
          <w:kern w:val="1"/>
          <w:lang w:val="sk-SK" w:eastAsia="sk-SK"/>
        </w:rPr>
        <w:t>é</w:t>
      </w:r>
      <w:r w:rsidRPr="00026F66">
        <w:rPr>
          <w:kern w:val="1"/>
          <w:lang w:val="sk-SK" w:eastAsia="sk-SK"/>
        </w:rPr>
        <w:t>ho konania (resp. k okruhu mo</w:t>
      </w:r>
      <w:r w:rsidRPr="00026F66">
        <w:rPr>
          <w:kern w:val="1"/>
          <w:lang w:val="sk-SK" w:eastAsia="sk-SK"/>
        </w:rPr>
        <w:t>ž</w:t>
      </w:r>
      <w:r w:rsidRPr="00026F66">
        <w:rPr>
          <w:kern w:val="1"/>
          <w:lang w:val="sk-SK" w:eastAsia="sk-SK"/>
        </w:rPr>
        <w:t>n</w:t>
      </w:r>
      <w:r w:rsidRPr="00026F66">
        <w:rPr>
          <w:kern w:val="1"/>
          <w:lang w:val="sk-SK" w:eastAsia="sk-SK"/>
        </w:rPr>
        <w:t>ý</w:t>
      </w:r>
      <w:r w:rsidRPr="00026F66">
        <w:rPr>
          <w:kern w:val="1"/>
          <w:lang w:val="sk-SK" w:eastAsia="sk-SK"/>
        </w:rPr>
        <w:t>ch uch</w:t>
      </w:r>
      <w:r w:rsidRPr="00026F66">
        <w:rPr>
          <w:kern w:val="1"/>
          <w:lang w:val="sk-SK" w:eastAsia="sk-SK"/>
        </w:rPr>
        <w:t>á</w:t>
      </w:r>
      <w:r w:rsidRPr="00026F66">
        <w:rPr>
          <w:kern w:val="1"/>
          <w:lang w:val="sk-SK" w:eastAsia="sk-SK"/>
        </w:rPr>
        <w:t>dza</w:t>
      </w:r>
      <w:r w:rsidRPr="00026F66">
        <w:rPr>
          <w:kern w:val="1"/>
          <w:lang w:val="sk-SK" w:eastAsia="sk-SK"/>
        </w:rPr>
        <w:t>č</w:t>
      </w:r>
      <w:r w:rsidRPr="00026F66">
        <w:rPr>
          <w:kern w:val="1"/>
          <w:lang w:val="sk-SK" w:eastAsia="sk-SK"/>
        </w:rPr>
        <w:t xml:space="preserve">ov) </w:t>
      </w:r>
      <w:r w:rsidRPr="00026F66">
        <w:rPr>
          <w:kern w:val="1"/>
          <w:lang w:val="sk-SK" w:eastAsia="sk-SK"/>
        </w:rPr>
        <w:t>–</w:t>
      </w:r>
      <w:r w:rsidRPr="00026F66">
        <w:rPr>
          <w:kern w:val="1"/>
          <w:lang w:val="sk-SK" w:eastAsia="sk-SK"/>
        </w:rPr>
        <w:t xml:space="preserve"> met</w:t>
      </w:r>
      <w:r w:rsidRPr="00026F66">
        <w:rPr>
          <w:kern w:val="1"/>
          <w:lang w:val="sk-SK" w:eastAsia="sk-SK"/>
        </w:rPr>
        <w:t>ó</w:t>
      </w:r>
      <w:r w:rsidRPr="00026F66">
        <w:rPr>
          <w:kern w:val="1"/>
          <w:lang w:val="sk-SK" w:eastAsia="sk-SK"/>
        </w:rPr>
        <w:t>da hodnotiaceho centra bude s</w:t>
      </w:r>
      <w:r w:rsidRPr="00026F66">
        <w:rPr>
          <w:kern w:val="1"/>
          <w:lang w:val="sk-SK" w:eastAsia="sk-SK"/>
        </w:rPr>
        <w:t>úč</w:t>
      </w:r>
      <w:r w:rsidRPr="00026F66">
        <w:rPr>
          <w:kern w:val="1"/>
          <w:lang w:val="sk-SK" w:eastAsia="sk-SK"/>
        </w:rPr>
        <w:t>as</w:t>
      </w:r>
      <w:r w:rsidRPr="00026F66">
        <w:rPr>
          <w:kern w:val="1"/>
          <w:lang w:val="sk-SK" w:eastAsia="sk-SK"/>
        </w:rPr>
        <w:t>ť</w:t>
      </w:r>
      <w:r w:rsidRPr="00026F66">
        <w:rPr>
          <w:kern w:val="1"/>
          <w:lang w:val="sk-SK" w:eastAsia="sk-SK"/>
        </w:rPr>
        <w:t>ou ka</w:t>
      </w:r>
      <w:r w:rsidRPr="00026F66">
        <w:rPr>
          <w:kern w:val="1"/>
          <w:lang w:val="sk-SK" w:eastAsia="sk-SK"/>
        </w:rPr>
        <w:t>ž</w:t>
      </w:r>
      <w:r w:rsidRPr="00026F66">
        <w:rPr>
          <w:kern w:val="1"/>
          <w:lang w:val="sk-SK" w:eastAsia="sk-SK"/>
        </w:rPr>
        <w:t>d</w:t>
      </w:r>
      <w:r w:rsidRPr="00026F66">
        <w:rPr>
          <w:kern w:val="1"/>
          <w:lang w:val="sk-SK" w:eastAsia="sk-SK"/>
        </w:rPr>
        <w:t>é</w:t>
      </w:r>
      <w:r w:rsidRPr="00026F66">
        <w:rPr>
          <w:kern w:val="1"/>
          <w:lang w:val="sk-SK" w:eastAsia="sk-SK"/>
        </w:rPr>
        <w:t>ho v</w:t>
      </w:r>
      <w:r w:rsidRPr="00026F66">
        <w:rPr>
          <w:kern w:val="1"/>
          <w:lang w:val="sk-SK" w:eastAsia="sk-SK"/>
        </w:rPr>
        <w:t>ý</w:t>
      </w:r>
      <w:r w:rsidRPr="00026F66">
        <w:rPr>
          <w:kern w:val="1"/>
          <w:lang w:val="sk-SK" w:eastAsia="sk-SK"/>
        </w:rPr>
        <w:t>berov</w:t>
      </w:r>
      <w:r w:rsidRPr="00026F66">
        <w:rPr>
          <w:kern w:val="1"/>
          <w:lang w:val="sk-SK" w:eastAsia="sk-SK"/>
        </w:rPr>
        <w:t>é</w:t>
      </w:r>
      <w:r w:rsidRPr="00026F66">
        <w:rPr>
          <w:kern w:val="1"/>
          <w:lang w:val="sk-SK" w:eastAsia="sk-SK"/>
        </w:rPr>
        <w:t>ho konania, bez oh</w:t>
      </w:r>
      <w:r w:rsidRPr="00026F66">
        <w:rPr>
          <w:kern w:val="1"/>
          <w:lang w:val="sk-SK" w:eastAsia="sk-SK"/>
        </w:rPr>
        <w:t>ľ</w:t>
      </w:r>
      <w:r w:rsidRPr="00026F66">
        <w:rPr>
          <w:kern w:val="1"/>
          <w:lang w:val="sk-SK" w:eastAsia="sk-SK"/>
        </w:rPr>
        <w:t>adu na druh v</w:t>
      </w:r>
      <w:r w:rsidRPr="00026F66">
        <w:rPr>
          <w:kern w:val="1"/>
          <w:lang w:val="sk-SK" w:eastAsia="sk-SK"/>
        </w:rPr>
        <w:t>ý</w:t>
      </w:r>
      <w:r w:rsidRPr="00026F66">
        <w:rPr>
          <w:kern w:val="1"/>
          <w:lang w:val="sk-SK" w:eastAsia="sk-SK"/>
        </w:rPr>
        <w:t>berov</w:t>
      </w:r>
      <w:r w:rsidRPr="00026F66">
        <w:rPr>
          <w:kern w:val="1"/>
          <w:lang w:val="sk-SK" w:eastAsia="sk-SK"/>
        </w:rPr>
        <w:t>é</w:t>
      </w:r>
      <w:r w:rsidRPr="00026F66">
        <w:rPr>
          <w:kern w:val="1"/>
          <w:lang w:val="sk-SK" w:eastAsia="sk-SK"/>
        </w:rPr>
        <w:t>ho konania, resp. na okruh uch</w:t>
      </w:r>
      <w:r w:rsidRPr="00026F66">
        <w:rPr>
          <w:kern w:val="1"/>
          <w:lang w:val="sk-SK" w:eastAsia="sk-SK"/>
        </w:rPr>
        <w:t>á</w:t>
      </w:r>
      <w:r w:rsidRPr="00026F66">
        <w:rPr>
          <w:kern w:val="1"/>
          <w:lang w:val="sk-SK" w:eastAsia="sk-SK"/>
        </w:rPr>
        <w:t>dza</w:t>
      </w:r>
      <w:r w:rsidRPr="00026F66">
        <w:rPr>
          <w:kern w:val="1"/>
          <w:lang w:val="sk-SK" w:eastAsia="sk-SK"/>
        </w:rPr>
        <w:t>č</w:t>
      </w:r>
      <w:r w:rsidRPr="00026F66">
        <w:rPr>
          <w:kern w:val="1"/>
          <w:lang w:val="sk-SK" w:eastAsia="sk-SK"/>
        </w:rPr>
        <w:t>ov zvolen</w:t>
      </w:r>
      <w:r w:rsidRPr="00026F66">
        <w:rPr>
          <w:kern w:val="1"/>
          <w:lang w:val="sk-SK" w:eastAsia="sk-SK"/>
        </w:rPr>
        <w:t>ý</w:t>
      </w:r>
      <w:r w:rsidRPr="00026F66">
        <w:rPr>
          <w:kern w:val="1"/>
          <w:lang w:val="sk-SK" w:eastAsia="sk-SK"/>
        </w:rPr>
        <w:t xml:space="preserve"> slu</w:t>
      </w:r>
      <w:r w:rsidRPr="00026F66">
        <w:rPr>
          <w:kern w:val="1"/>
          <w:lang w:val="sk-SK" w:eastAsia="sk-SK"/>
        </w:rPr>
        <w:t>ž</w:t>
      </w:r>
      <w:r w:rsidRPr="00026F66">
        <w:rPr>
          <w:kern w:val="1"/>
          <w:lang w:val="sk-SK" w:eastAsia="sk-SK"/>
        </w:rPr>
        <w:t>obn</w:t>
      </w:r>
      <w:r w:rsidRPr="00026F66">
        <w:rPr>
          <w:kern w:val="1"/>
          <w:lang w:val="sk-SK" w:eastAsia="sk-SK"/>
        </w:rPr>
        <w:t>ý</w:t>
      </w:r>
      <w:r w:rsidRPr="00026F66">
        <w:rPr>
          <w:kern w:val="1"/>
          <w:lang w:val="sk-SK" w:eastAsia="sk-SK"/>
        </w:rPr>
        <w:t xml:space="preserve">m </w:t>
      </w:r>
      <w:r w:rsidRPr="00026F66">
        <w:rPr>
          <w:kern w:val="1"/>
          <w:lang w:val="sk-SK" w:eastAsia="sk-SK"/>
        </w:rPr>
        <w:t>ú</w:t>
      </w:r>
      <w:r w:rsidRPr="00026F66">
        <w:rPr>
          <w:kern w:val="1"/>
          <w:lang w:val="sk-SK" w:eastAsia="sk-SK"/>
        </w:rPr>
        <w:t>radom pre v</w:t>
      </w:r>
      <w:r w:rsidRPr="00026F66">
        <w:rPr>
          <w:kern w:val="1"/>
          <w:lang w:val="sk-SK" w:eastAsia="sk-SK"/>
        </w:rPr>
        <w:t>ý</w:t>
      </w:r>
      <w:r w:rsidRPr="00026F66">
        <w:rPr>
          <w:kern w:val="1"/>
          <w:lang w:val="sk-SK" w:eastAsia="sk-SK"/>
        </w:rPr>
        <w:t>berov</w:t>
      </w:r>
      <w:r w:rsidRPr="00026F66">
        <w:rPr>
          <w:kern w:val="1"/>
          <w:lang w:val="sk-SK" w:eastAsia="sk-SK"/>
        </w:rPr>
        <w:t>é</w:t>
      </w:r>
      <w:r w:rsidRPr="00026F66">
        <w:rPr>
          <w:kern w:val="1"/>
          <w:lang w:val="sk-SK" w:eastAsia="sk-SK"/>
        </w:rPr>
        <w:t xml:space="preserve"> konanie, </w:t>
      </w:r>
    </w:p>
    <w:p w14:paraId="3162DF1E" w14:textId="77777777" w:rsidR="007501C0" w:rsidRPr="00026F66" w:rsidRDefault="007314ED" w:rsidP="007314ED">
      <w:pPr>
        <w:pStyle w:val="Odsekzoznamu"/>
        <w:numPr>
          <w:ilvl w:val="0"/>
          <w:numId w:val="34"/>
        </w:numPr>
        <w:suppressAutoHyphens/>
        <w:ind w:left="284" w:hanging="284"/>
        <w:jc w:val="both"/>
        <w:rPr>
          <w:kern w:val="1"/>
          <w:lang w:val="sk-SK" w:eastAsia="sk-SK"/>
        </w:rPr>
      </w:pPr>
      <w:r w:rsidRPr="00026F66">
        <w:rPr>
          <w:kern w:val="1"/>
          <w:lang w:val="sk-SK" w:eastAsia="sk-SK"/>
        </w:rPr>
        <w:t>vo vz</w:t>
      </w:r>
      <w:r w:rsidRPr="00026F66">
        <w:rPr>
          <w:kern w:val="1"/>
          <w:lang w:val="sk-SK" w:eastAsia="sk-SK"/>
        </w:rPr>
        <w:t>ť</w:t>
      </w:r>
      <w:r w:rsidRPr="00026F66">
        <w:rPr>
          <w:kern w:val="1"/>
          <w:lang w:val="sk-SK" w:eastAsia="sk-SK"/>
        </w:rPr>
        <w:t>ahu k obsadzovanej poz</w:t>
      </w:r>
      <w:r w:rsidRPr="00026F66">
        <w:rPr>
          <w:kern w:val="1"/>
          <w:lang w:val="sk-SK" w:eastAsia="sk-SK"/>
        </w:rPr>
        <w:t>í</w:t>
      </w:r>
      <w:r w:rsidRPr="00026F66">
        <w:rPr>
          <w:kern w:val="1"/>
          <w:lang w:val="sk-SK" w:eastAsia="sk-SK"/>
        </w:rPr>
        <w:t>cii, v nadv</w:t>
      </w:r>
      <w:r w:rsidRPr="00026F66">
        <w:rPr>
          <w:kern w:val="1"/>
          <w:lang w:val="sk-SK" w:eastAsia="sk-SK"/>
        </w:rPr>
        <w:t>ä</w:t>
      </w:r>
      <w:r w:rsidRPr="00026F66">
        <w:rPr>
          <w:kern w:val="1"/>
          <w:lang w:val="sk-SK" w:eastAsia="sk-SK"/>
        </w:rPr>
        <w:t>znosti na existuj</w:t>
      </w:r>
      <w:r w:rsidRPr="00026F66">
        <w:rPr>
          <w:kern w:val="1"/>
          <w:lang w:val="sk-SK" w:eastAsia="sk-SK"/>
        </w:rPr>
        <w:t>ú</w:t>
      </w:r>
      <w:r w:rsidRPr="00026F66">
        <w:rPr>
          <w:kern w:val="1"/>
          <w:lang w:val="sk-SK" w:eastAsia="sk-SK"/>
        </w:rPr>
        <w:t>cu r</w:t>
      </w:r>
      <w:r w:rsidRPr="00026F66">
        <w:rPr>
          <w:kern w:val="1"/>
          <w:lang w:val="sk-SK" w:eastAsia="sk-SK"/>
        </w:rPr>
        <w:t>ô</w:t>
      </w:r>
      <w:r w:rsidRPr="00026F66">
        <w:rPr>
          <w:kern w:val="1"/>
          <w:lang w:val="sk-SK" w:eastAsia="sk-SK"/>
        </w:rPr>
        <w:t>znorodos</w:t>
      </w:r>
      <w:r w:rsidRPr="00026F66">
        <w:rPr>
          <w:kern w:val="1"/>
          <w:lang w:val="sk-SK" w:eastAsia="sk-SK"/>
        </w:rPr>
        <w:t>ť</w:t>
      </w:r>
      <w:r w:rsidRPr="00026F66">
        <w:rPr>
          <w:kern w:val="1"/>
          <w:lang w:val="sk-SK" w:eastAsia="sk-SK"/>
        </w:rPr>
        <w:t xml:space="preserve"> v organiza</w:t>
      </w:r>
      <w:r w:rsidRPr="00026F66">
        <w:rPr>
          <w:kern w:val="1"/>
          <w:lang w:val="sk-SK" w:eastAsia="sk-SK"/>
        </w:rPr>
        <w:t>č</w:t>
      </w:r>
      <w:r w:rsidRPr="00026F66">
        <w:rPr>
          <w:kern w:val="1"/>
          <w:lang w:val="sk-SK" w:eastAsia="sk-SK"/>
        </w:rPr>
        <w:t xml:space="preserve">nej </w:t>
      </w:r>
      <w:r w:rsidRPr="00026F66">
        <w:rPr>
          <w:kern w:val="1"/>
          <w:lang w:val="sk-SK" w:eastAsia="sk-SK"/>
        </w:rPr>
        <w:t>š</w:t>
      </w:r>
      <w:r w:rsidRPr="00026F66">
        <w:rPr>
          <w:kern w:val="1"/>
          <w:lang w:val="sk-SK" w:eastAsia="sk-SK"/>
        </w:rPr>
        <w:t>trukt</w:t>
      </w:r>
      <w:r w:rsidRPr="00026F66">
        <w:rPr>
          <w:kern w:val="1"/>
          <w:lang w:val="sk-SK" w:eastAsia="sk-SK"/>
        </w:rPr>
        <w:t>ú</w:t>
      </w:r>
      <w:r w:rsidRPr="00026F66">
        <w:rPr>
          <w:kern w:val="1"/>
          <w:lang w:val="sk-SK" w:eastAsia="sk-SK"/>
        </w:rPr>
        <w:t>re slu</w:t>
      </w:r>
      <w:r w:rsidRPr="00026F66">
        <w:rPr>
          <w:kern w:val="1"/>
          <w:lang w:val="sk-SK" w:eastAsia="sk-SK"/>
        </w:rPr>
        <w:t>ž</w:t>
      </w:r>
      <w:r w:rsidRPr="00026F66">
        <w:rPr>
          <w:kern w:val="1"/>
          <w:lang w:val="sk-SK" w:eastAsia="sk-SK"/>
        </w:rPr>
        <w:t>obn</w:t>
      </w:r>
      <w:r w:rsidRPr="00026F66">
        <w:rPr>
          <w:kern w:val="1"/>
          <w:lang w:val="sk-SK" w:eastAsia="sk-SK"/>
        </w:rPr>
        <w:t>ý</w:t>
      </w:r>
      <w:r w:rsidRPr="00026F66">
        <w:rPr>
          <w:kern w:val="1"/>
          <w:lang w:val="sk-SK" w:eastAsia="sk-SK"/>
        </w:rPr>
        <w:t xml:space="preserve">ch </w:t>
      </w:r>
      <w:r w:rsidRPr="00026F66">
        <w:rPr>
          <w:kern w:val="1"/>
          <w:lang w:val="sk-SK" w:eastAsia="sk-SK"/>
        </w:rPr>
        <w:t>ú</w:t>
      </w:r>
      <w:r w:rsidRPr="00026F66">
        <w:rPr>
          <w:kern w:val="1"/>
          <w:lang w:val="sk-SK" w:eastAsia="sk-SK"/>
        </w:rPr>
        <w:t>radov (v niektor</w:t>
      </w:r>
      <w:r w:rsidRPr="00026F66">
        <w:rPr>
          <w:kern w:val="1"/>
          <w:lang w:val="sk-SK" w:eastAsia="sk-SK"/>
        </w:rPr>
        <w:t>ý</w:t>
      </w:r>
      <w:r w:rsidRPr="00026F66">
        <w:rPr>
          <w:kern w:val="1"/>
          <w:lang w:val="sk-SK" w:eastAsia="sk-SK"/>
        </w:rPr>
        <w:t>ch pr</w:t>
      </w:r>
      <w:r w:rsidRPr="00026F66">
        <w:rPr>
          <w:kern w:val="1"/>
          <w:lang w:val="sk-SK" w:eastAsia="sk-SK"/>
        </w:rPr>
        <w:t>í</w:t>
      </w:r>
      <w:r w:rsidRPr="00026F66">
        <w:rPr>
          <w:kern w:val="1"/>
          <w:lang w:val="sk-SK" w:eastAsia="sk-SK"/>
        </w:rPr>
        <w:t>padoch je organiza</w:t>
      </w:r>
      <w:r w:rsidRPr="00026F66">
        <w:rPr>
          <w:kern w:val="1"/>
          <w:lang w:val="sk-SK" w:eastAsia="sk-SK"/>
        </w:rPr>
        <w:t>č</w:t>
      </w:r>
      <w:r w:rsidRPr="00026F66">
        <w:rPr>
          <w:kern w:val="1"/>
          <w:lang w:val="sk-SK" w:eastAsia="sk-SK"/>
        </w:rPr>
        <w:t>n</w:t>
      </w:r>
      <w:r w:rsidRPr="00026F66">
        <w:rPr>
          <w:kern w:val="1"/>
          <w:lang w:val="sk-SK" w:eastAsia="sk-SK"/>
        </w:rPr>
        <w:t>é</w:t>
      </w:r>
      <w:r w:rsidRPr="00026F66">
        <w:rPr>
          <w:kern w:val="1"/>
          <w:lang w:val="sk-SK" w:eastAsia="sk-SK"/>
        </w:rPr>
        <w:t xml:space="preserve">mu </w:t>
      </w:r>
      <w:r w:rsidRPr="00026F66">
        <w:rPr>
          <w:kern w:val="1"/>
          <w:lang w:val="sk-SK" w:eastAsia="sk-SK"/>
        </w:rPr>
        <w:t>ú</w:t>
      </w:r>
      <w:r w:rsidRPr="00026F66">
        <w:rPr>
          <w:kern w:val="1"/>
          <w:lang w:val="sk-SK" w:eastAsia="sk-SK"/>
        </w:rPr>
        <w:t>tvaru priznan</w:t>
      </w:r>
      <w:r w:rsidRPr="00026F66">
        <w:rPr>
          <w:kern w:val="1"/>
          <w:lang w:val="sk-SK" w:eastAsia="sk-SK"/>
        </w:rPr>
        <w:t>ý</w:t>
      </w:r>
      <w:r w:rsidRPr="00026F66">
        <w:rPr>
          <w:kern w:val="1"/>
          <w:lang w:val="sk-SK" w:eastAsia="sk-SK"/>
        </w:rPr>
        <w:t xml:space="preserve"> status sekcie aj bez form</w:t>
      </w:r>
      <w:r w:rsidRPr="00026F66">
        <w:rPr>
          <w:kern w:val="1"/>
          <w:lang w:val="sk-SK" w:eastAsia="sk-SK"/>
        </w:rPr>
        <w:t>á</w:t>
      </w:r>
      <w:r w:rsidRPr="00026F66">
        <w:rPr>
          <w:kern w:val="1"/>
          <w:lang w:val="sk-SK" w:eastAsia="sk-SK"/>
        </w:rPr>
        <w:t>lneho ozna</w:t>
      </w:r>
      <w:r w:rsidRPr="00026F66">
        <w:rPr>
          <w:kern w:val="1"/>
          <w:lang w:val="sk-SK" w:eastAsia="sk-SK"/>
        </w:rPr>
        <w:t>č</w:t>
      </w:r>
      <w:r w:rsidRPr="00026F66">
        <w:rPr>
          <w:kern w:val="1"/>
          <w:lang w:val="sk-SK" w:eastAsia="sk-SK"/>
        </w:rPr>
        <w:t>enia t</w:t>
      </w:r>
      <w:r w:rsidRPr="00026F66">
        <w:rPr>
          <w:kern w:val="1"/>
          <w:lang w:val="sk-SK" w:eastAsia="sk-SK"/>
        </w:rPr>
        <w:t>ý</w:t>
      </w:r>
      <w:r w:rsidRPr="00026F66">
        <w:rPr>
          <w:kern w:val="1"/>
          <w:lang w:val="sk-SK" w:eastAsia="sk-SK"/>
        </w:rPr>
        <w:t>mto pojmom, v in</w:t>
      </w:r>
      <w:r w:rsidRPr="00026F66">
        <w:rPr>
          <w:kern w:val="1"/>
          <w:lang w:val="sk-SK" w:eastAsia="sk-SK"/>
        </w:rPr>
        <w:t>ý</w:t>
      </w:r>
      <w:r w:rsidRPr="00026F66">
        <w:rPr>
          <w:kern w:val="1"/>
          <w:lang w:val="sk-SK" w:eastAsia="sk-SK"/>
        </w:rPr>
        <w:t>ch pr</w:t>
      </w:r>
      <w:r w:rsidRPr="00026F66">
        <w:rPr>
          <w:kern w:val="1"/>
          <w:lang w:val="sk-SK" w:eastAsia="sk-SK"/>
        </w:rPr>
        <w:t>í</w:t>
      </w:r>
      <w:r w:rsidRPr="00026F66">
        <w:rPr>
          <w:kern w:val="1"/>
          <w:lang w:val="sk-SK" w:eastAsia="sk-SK"/>
        </w:rPr>
        <w:t>padoch existuj</w:t>
      </w:r>
      <w:r w:rsidRPr="00026F66">
        <w:rPr>
          <w:kern w:val="1"/>
          <w:lang w:val="sk-SK" w:eastAsia="sk-SK"/>
        </w:rPr>
        <w:t>ú</w:t>
      </w:r>
      <w:r w:rsidRPr="00026F66">
        <w:rPr>
          <w:kern w:val="1"/>
          <w:lang w:val="sk-SK" w:eastAsia="sk-SK"/>
        </w:rPr>
        <w:t xml:space="preserve"> organiza</w:t>
      </w:r>
      <w:r w:rsidRPr="00026F66">
        <w:rPr>
          <w:kern w:val="1"/>
          <w:lang w:val="sk-SK" w:eastAsia="sk-SK"/>
        </w:rPr>
        <w:t>č</w:t>
      </w:r>
      <w:r w:rsidRPr="00026F66">
        <w:rPr>
          <w:kern w:val="1"/>
          <w:lang w:val="sk-SK" w:eastAsia="sk-SK"/>
        </w:rPr>
        <w:t>n</w:t>
      </w:r>
      <w:r w:rsidRPr="00026F66">
        <w:rPr>
          <w:kern w:val="1"/>
          <w:lang w:val="sk-SK" w:eastAsia="sk-SK"/>
        </w:rPr>
        <w:t>é</w:t>
      </w:r>
      <w:r w:rsidRPr="00026F66">
        <w:rPr>
          <w:kern w:val="1"/>
          <w:lang w:val="sk-SK" w:eastAsia="sk-SK"/>
        </w:rPr>
        <w:t xml:space="preserve"> </w:t>
      </w:r>
      <w:r w:rsidRPr="00026F66">
        <w:rPr>
          <w:kern w:val="1"/>
          <w:lang w:val="sk-SK" w:eastAsia="sk-SK"/>
        </w:rPr>
        <w:t>ú</w:t>
      </w:r>
      <w:r w:rsidRPr="00026F66">
        <w:rPr>
          <w:kern w:val="1"/>
          <w:lang w:val="sk-SK" w:eastAsia="sk-SK"/>
        </w:rPr>
        <w:t>tvary hierarchicky nadraden</w:t>
      </w:r>
      <w:r w:rsidRPr="00026F66">
        <w:rPr>
          <w:kern w:val="1"/>
          <w:lang w:val="sk-SK" w:eastAsia="sk-SK"/>
        </w:rPr>
        <w:t>é</w:t>
      </w:r>
      <w:r w:rsidRPr="00026F66">
        <w:rPr>
          <w:kern w:val="1"/>
          <w:lang w:val="sk-SK" w:eastAsia="sk-SK"/>
        </w:rPr>
        <w:t xml:space="preserve"> sekcii).</w:t>
      </w:r>
    </w:p>
    <w:p w14:paraId="39165E70" w14:textId="77777777" w:rsidR="007501C0" w:rsidRPr="00026F66" w:rsidRDefault="007501C0"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p>
    <w:p w14:paraId="2A31AEAE" w14:textId="7EE3BF5E" w:rsidR="007501C0" w:rsidRPr="00026F66" w:rsidRDefault="007501C0"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007314ED" w:rsidRPr="00026F66">
        <w:rPr>
          <w:rFonts w:ascii="Times New Roman" w:hAnsi="Liberation Serif"/>
          <w:b/>
          <w:kern w:val="1"/>
          <w:sz w:val="24"/>
          <w:szCs w:val="24"/>
          <w:lang w:eastAsia="sk-SK"/>
        </w:rPr>
        <w:t> </w:t>
      </w:r>
      <w:r w:rsidR="00A305DC">
        <w:rPr>
          <w:rFonts w:ascii="Times New Roman" w:hAnsi="Liberation Serif"/>
          <w:b/>
          <w:kern w:val="1"/>
          <w:sz w:val="24"/>
          <w:szCs w:val="24"/>
          <w:lang w:eastAsia="sk-SK"/>
        </w:rPr>
        <w:t xml:space="preserve">bodu </w:t>
      </w:r>
      <w:r w:rsidR="00143DDA">
        <w:rPr>
          <w:rFonts w:ascii="Times New Roman" w:hAnsi="Liberation Serif"/>
          <w:b/>
          <w:kern w:val="1"/>
          <w:sz w:val="24"/>
          <w:szCs w:val="24"/>
          <w:lang w:eastAsia="sk-SK"/>
        </w:rPr>
        <w:t>5</w:t>
      </w:r>
      <w:r w:rsidR="000726F2">
        <w:rPr>
          <w:rFonts w:ascii="Times New Roman" w:hAnsi="Liberation Serif"/>
          <w:b/>
          <w:kern w:val="1"/>
          <w:sz w:val="24"/>
          <w:szCs w:val="24"/>
          <w:lang w:eastAsia="sk-SK"/>
        </w:rPr>
        <w:t>5</w:t>
      </w:r>
      <w:r w:rsidR="00143DDA" w:rsidRPr="00026F66">
        <w:rPr>
          <w:rFonts w:ascii="Times New Roman" w:hAnsi="Liberation Serif"/>
          <w:b/>
          <w:kern w:val="1"/>
          <w:sz w:val="24"/>
          <w:szCs w:val="24"/>
          <w:lang w:eastAsia="sk-SK"/>
        </w:rPr>
        <w:t xml:space="preserve"> </w:t>
      </w:r>
      <w:r w:rsidR="007314ED" w:rsidRPr="00026F66">
        <w:rPr>
          <w:rFonts w:ascii="Times New Roman" w:hAnsi="Liberation Serif"/>
          <w:b/>
          <w:kern w:val="1"/>
          <w:sz w:val="24"/>
          <w:szCs w:val="24"/>
          <w:lang w:eastAsia="sk-SK"/>
        </w:rPr>
        <w:t>(nov</w:t>
      </w:r>
      <w:r w:rsidR="007314ED" w:rsidRPr="00026F66">
        <w:rPr>
          <w:rFonts w:ascii="Times New Roman" w:hAnsi="Liberation Serif"/>
          <w:b/>
          <w:kern w:val="1"/>
          <w:sz w:val="24"/>
          <w:szCs w:val="24"/>
          <w:lang w:eastAsia="sk-SK"/>
        </w:rPr>
        <w:t>ý</w:t>
      </w:r>
      <w:r w:rsidR="007314ED"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7314ED" w:rsidRPr="00026F66">
        <w:rPr>
          <w:rFonts w:ascii="Times New Roman" w:hAnsi="Liberation Serif"/>
          <w:b/>
          <w:kern w:val="1"/>
          <w:sz w:val="24"/>
          <w:szCs w:val="24"/>
          <w:lang w:eastAsia="sk-SK"/>
        </w:rPr>
        <w:t>4</w:t>
      </w:r>
      <w:r w:rsidRPr="00026F66">
        <w:rPr>
          <w:rFonts w:ascii="Times New Roman" w:hAnsi="Liberation Serif"/>
          <w:b/>
          <w:kern w:val="1"/>
          <w:sz w:val="24"/>
          <w:szCs w:val="24"/>
          <w:lang w:eastAsia="sk-SK"/>
        </w:rPr>
        <w:t>1</w:t>
      </w:r>
      <w:r w:rsidR="007314ED" w:rsidRPr="00026F66">
        <w:rPr>
          <w:rFonts w:ascii="Times New Roman" w:hAnsi="Liberation Serif"/>
          <w:b/>
          <w:kern w:val="1"/>
          <w:sz w:val="24"/>
          <w:szCs w:val="24"/>
          <w:lang w:eastAsia="sk-SK"/>
        </w:rPr>
        <w:t>a</w:t>
      </w:r>
      <w:r w:rsidR="00E63913" w:rsidRPr="00026F66">
        <w:rPr>
          <w:rFonts w:ascii="Times New Roman" w:hAnsi="Liberation Serif"/>
          <w:b/>
          <w:kern w:val="1"/>
          <w:sz w:val="24"/>
          <w:szCs w:val="24"/>
          <w:lang w:eastAsia="sk-SK"/>
        </w:rPr>
        <w:t>)</w:t>
      </w:r>
    </w:p>
    <w:p w14:paraId="4F070155" w14:textId="77777777" w:rsidR="007501C0" w:rsidRPr="00026F66" w:rsidRDefault="007501C0"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p>
    <w:p w14:paraId="5ACAF597" w14:textId="77777777" w:rsidR="00BD162B" w:rsidRPr="00026F66" w:rsidRDefault="00BD162B" w:rsidP="00BD162B">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Pr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vna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prava 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berov</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konania sa navrhuje doplni</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o mo</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nos</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uskuto</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ni</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berov</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konanie, 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padne jeho </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as</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aj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na dia</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ku</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(bez fyzickej 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tomnosti uch</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dza</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a), s pou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it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m informa</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a komunika</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technol</w:t>
      </w:r>
      <w:r w:rsidRPr="00026F66">
        <w:rPr>
          <w:rFonts w:ascii="Times New Roman" w:hAnsi="Liberation Serif"/>
          <w:kern w:val="1"/>
          <w:sz w:val="24"/>
          <w:szCs w:val="24"/>
          <w:lang w:eastAsia="sk-SK"/>
        </w:rPr>
        <w:t>ó</w:t>
      </w:r>
      <w:r w:rsidRPr="00026F66">
        <w:rPr>
          <w:rFonts w:ascii="Times New Roman" w:hAnsi="Liberation Serif"/>
          <w:kern w:val="1"/>
          <w:sz w:val="24"/>
          <w:szCs w:val="24"/>
          <w:lang w:eastAsia="sk-SK"/>
        </w:rPr>
        <w:t>gi</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(napr. internetov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aplik</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ci</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V 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pade realiz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cie 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berov</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ho konania alebo jeho </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asti tak</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mto sp</w:t>
      </w:r>
      <w:r w:rsidRPr="00026F66">
        <w:rPr>
          <w:rFonts w:ascii="Times New Roman" w:hAnsi="Liberation Serif"/>
          <w:kern w:val="1"/>
          <w:sz w:val="24"/>
          <w:szCs w:val="24"/>
          <w:lang w:eastAsia="sk-SK"/>
        </w:rPr>
        <w:t>ô</w:t>
      </w:r>
      <w:r w:rsidRPr="00026F66">
        <w:rPr>
          <w:rFonts w:ascii="Times New Roman" w:hAnsi="Liberation Serif"/>
          <w:kern w:val="1"/>
          <w:sz w:val="24"/>
          <w:szCs w:val="24"/>
          <w:lang w:eastAsia="sk-SK"/>
        </w:rPr>
        <w:t>sobom bude ma</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rad </w:t>
      </w:r>
      <w:r w:rsidRPr="00026F66">
        <w:rPr>
          <w:rFonts w:ascii="Times New Roman" w:hAnsi="Liberation Serif"/>
          <w:kern w:val="1"/>
          <w:sz w:val="24"/>
          <w:szCs w:val="24"/>
          <w:lang w:eastAsia="sk-SK"/>
        </w:rPr>
        <w:lastRenderedPageBreak/>
        <w:t>povinnos</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ozn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mi</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t</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to skuto</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nos</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potenci</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lnym uch</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dza</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 xml:space="preserve">om vopred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vo vyhl</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sen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berov</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konania. Vyu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itie tejto mo</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nosti bude vecou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ho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radu. </w:t>
      </w:r>
    </w:p>
    <w:p w14:paraId="373C8849" w14:textId="77777777" w:rsidR="00BD162B" w:rsidRPr="00026F66" w:rsidRDefault="00BD162B" w:rsidP="00BD162B">
      <w:pPr>
        <w:suppressAutoHyphens/>
        <w:autoSpaceDE w:val="0"/>
        <w:autoSpaceDN w:val="0"/>
        <w:adjustRightInd w:val="0"/>
        <w:spacing w:after="0" w:line="240" w:lineRule="auto"/>
        <w:jc w:val="both"/>
        <w:rPr>
          <w:rFonts w:ascii="Times New Roman" w:hAnsi="Liberation Serif"/>
          <w:kern w:val="1"/>
          <w:sz w:val="24"/>
          <w:szCs w:val="24"/>
          <w:lang w:eastAsia="sk-SK"/>
        </w:rPr>
      </w:pPr>
    </w:p>
    <w:p w14:paraId="2845179C" w14:textId="3A7E6766" w:rsidR="007501C0" w:rsidRDefault="00BD162B" w:rsidP="00BD162B">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Za dodr</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iavanie s</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visiacich princ</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pov a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sad - najm</w:t>
      </w:r>
      <w:r w:rsidRPr="00026F66">
        <w:rPr>
          <w:rFonts w:ascii="Times New Roman" w:hAnsi="Liberation Serif"/>
          <w:kern w:val="1"/>
          <w:sz w:val="24"/>
          <w:szCs w:val="24"/>
          <w:lang w:eastAsia="sk-SK"/>
        </w:rPr>
        <w:t>ä</w:t>
      </w:r>
      <w:r w:rsidRPr="00026F66">
        <w:rPr>
          <w:rFonts w:ascii="Times New Roman" w:hAnsi="Liberation Serif"/>
          <w:kern w:val="1"/>
          <w:sz w:val="24"/>
          <w:szCs w:val="24"/>
          <w:lang w:eastAsia="sk-SK"/>
        </w:rPr>
        <w:t xml:space="preserve"> princ</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pu transparentn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zamestn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vania, princ</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pu rovnak</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zaobch</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dzania i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kazu diskrimin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cie v s</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vislosti s 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berov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m konan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m </w:t>
      </w:r>
      <w:r w:rsidR="00384ACE" w:rsidRPr="00026F66">
        <w:rPr>
          <w:rFonts w:ascii="Times New Roman" w:hAnsi="Liberation Serif"/>
          <w:kern w:val="1"/>
          <w:sz w:val="24"/>
          <w:szCs w:val="24"/>
          <w:lang w:eastAsia="sk-SK"/>
        </w:rPr>
        <w:t>je</w:t>
      </w:r>
      <w:r w:rsidRPr="00026F66">
        <w:rPr>
          <w:rFonts w:ascii="Times New Roman" w:hAnsi="Liberation Serif"/>
          <w:kern w:val="1"/>
          <w:sz w:val="24"/>
          <w:szCs w:val="24"/>
          <w:lang w:eastAsia="sk-SK"/>
        </w:rPr>
        <w:t xml:space="preserve"> zodpovedn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rad. To okrem in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znamen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e podmienky 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berov</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konania by mali by</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vopred nastaven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(a 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sledne dodr</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an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rovnako pre v</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etk</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uch</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dza</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ov prihl</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sen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do 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berov</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konania.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rove</w:t>
      </w:r>
      <w:r w:rsidRPr="00026F66">
        <w:rPr>
          <w:rFonts w:ascii="Times New Roman" w:hAnsi="Liberation Serif"/>
          <w:kern w:val="1"/>
          <w:sz w:val="24"/>
          <w:szCs w:val="24"/>
          <w:lang w:eastAsia="sk-SK"/>
        </w:rPr>
        <w:t>ň</w:t>
      </w:r>
      <w:r w:rsidRPr="00026F66">
        <w:rPr>
          <w:rFonts w:ascii="Times New Roman" w:hAnsi="Liberation Serif"/>
          <w:kern w:val="1"/>
          <w:sz w:val="24"/>
          <w:szCs w:val="24"/>
          <w:lang w:eastAsia="sk-SK"/>
        </w:rPr>
        <w:t xml:space="preserve"> je potrebn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re</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pektova</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konom ustanoven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formy overenia a sp</w:t>
      </w:r>
      <w:r w:rsidRPr="00026F66">
        <w:rPr>
          <w:rFonts w:ascii="Times New Roman" w:hAnsi="Liberation Serif"/>
          <w:kern w:val="1"/>
          <w:sz w:val="24"/>
          <w:szCs w:val="24"/>
          <w:lang w:eastAsia="sk-SK"/>
        </w:rPr>
        <w:t>ô</w:t>
      </w:r>
      <w:r w:rsidRPr="00026F66">
        <w:rPr>
          <w:rFonts w:ascii="Times New Roman" w:hAnsi="Liberation Serif"/>
          <w:kern w:val="1"/>
          <w:sz w:val="24"/>
          <w:szCs w:val="24"/>
          <w:lang w:eastAsia="sk-SK"/>
        </w:rPr>
        <w:t>sob ich realiz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cie, t. j. p</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somn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formy overenia (napr. r</w:t>
      </w:r>
      <w:r w:rsidRPr="00026F66">
        <w:rPr>
          <w:rFonts w:ascii="Times New Roman" w:hAnsi="Liberation Serif"/>
          <w:kern w:val="1"/>
          <w:sz w:val="24"/>
          <w:szCs w:val="24"/>
          <w:lang w:eastAsia="sk-SK"/>
        </w:rPr>
        <w:t>ô</w:t>
      </w:r>
      <w:r w:rsidRPr="00026F66">
        <w:rPr>
          <w:rFonts w:ascii="Times New Roman" w:hAnsi="Liberation Serif"/>
          <w:kern w:val="1"/>
          <w:sz w:val="24"/>
          <w:szCs w:val="24"/>
          <w:lang w:eastAsia="sk-SK"/>
        </w:rPr>
        <w:t xml:space="preserve">zne testy) by mali aj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na dia</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ku</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prebieha</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p</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somne a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stne formy overenia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stne.</w:t>
      </w:r>
    </w:p>
    <w:p w14:paraId="1E51814F" w14:textId="7A3853ED" w:rsidR="00143DDA" w:rsidRDefault="00143DDA" w:rsidP="00BD162B">
      <w:pPr>
        <w:suppressAutoHyphens/>
        <w:autoSpaceDE w:val="0"/>
        <w:autoSpaceDN w:val="0"/>
        <w:adjustRightInd w:val="0"/>
        <w:spacing w:after="0" w:line="240" w:lineRule="auto"/>
        <w:jc w:val="both"/>
        <w:rPr>
          <w:rFonts w:ascii="Times New Roman" w:hAnsi="Liberation Serif"/>
          <w:kern w:val="1"/>
          <w:sz w:val="24"/>
          <w:szCs w:val="24"/>
          <w:lang w:eastAsia="sk-SK"/>
        </w:rPr>
      </w:pPr>
    </w:p>
    <w:p w14:paraId="5DF89BF0" w14:textId="506C063E" w:rsidR="00143DDA" w:rsidRPr="00026F66" w:rsidRDefault="00143DDA" w:rsidP="00BD162B">
      <w:pPr>
        <w:suppressAutoHyphens/>
        <w:autoSpaceDE w:val="0"/>
        <w:autoSpaceDN w:val="0"/>
        <w:adjustRightInd w:val="0"/>
        <w:spacing w:after="0" w:line="240" w:lineRule="auto"/>
        <w:jc w:val="both"/>
        <w:rPr>
          <w:rFonts w:ascii="Times New Roman" w:hAnsi="Liberation Serif"/>
          <w:kern w:val="1"/>
          <w:sz w:val="24"/>
          <w:szCs w:val="24"/>
          <w:lang w:eastAsia="sk-SK"/>
        </w:rPr>
      </w:pPr>
      <w:r>
        <w:rPr>
          <w:rFonts w:ascii="Times New Roman" w:hAnsi="Liberation Serif"/>
          <w:kern w:val="1"/>
          <w:sz w:val="24"/>
          <w:szCs w:val="24"/>
          <w:lang w:eastAsia="sk-SK"/>
        </w:rPr>
        <w:t xml:space="preserve">Zmyslom navrhovanej </w:t>
      </w:r>
      <w:r>
        <w:rPr>
          <w:rFonts w:ascii="Times New Roman" w:hAnsi="Liberation Serif"/>
          <w:kern w:val="1"/>
          <w:sz w:val="24"/>
          <w:szCs w:val="24"/>
          <w:lang w:eastAsia="sk-SK"/>
        </w:rPr>
        <w:t>ú</w:t>
      </w:r>
      <w:r>
        <w:rPr>
          <w:rFonts w:ascii="Times New Roman" w:hAnsi="Liberation Serif"/>
          <w:kern w:val="1"/>
          <w:sz w:val="24"/>
          <w:szCs w:val="24"/>
          <w:lang w:eastAsia="sk-SK"/>
        </w:rPr>
        <w:t>pravy nie je mo</w:t>
      </w:r>
      <w:r>
        <w:rPr>
          <w:rFonts w:ascii="Times New Roman" w:hAnsi="Liberation Serif"/>
          <w:kern w:val="1"/>
          <w:sz w:val="24"/>
          <w:szCs w:val="24"/>
          <w:lang w:eastAsia="sk-SK"/>
        </w:rPr>
        <w:t>ž</w:t>
      </w:r>
      <w:r>
        <w:rPr>
          <w:rFonts w:ascii="Times New Roman" w:hAnsi="Liberation Serif"/>
          <w:kern w:val="1"/>
          <w:sz w:val="24"/>
          <w:szCs w:val="24"/>
          <w:lang w:eastAsia="sk-SK"/>
        </w:rPr>
        <w:t>nos</w:t>
      </w:r>
      <w:r>
        <w:rPr>
          <w:rFonts w:ascii="Times New Roman" w:hAnsi="Liberation Serif"/>
          <w:kern w:val="1"/>
          <w:sz w:val="24"/>
          <w:szCs w:val="24"/>
          <w:lang w:eastAsia="sk-SK"/>
        </w:rPr>
        <w:t>ť</w:t>
      </w:r>
      <w:r>
        <w:rPr>
          <w:rFonts w:ascii="Times New Roman" w:hAnsi="Liberation Serif"/>
          <w:kern w:val="1"/>
          <w:sz w:val="24"/>
          <w:szCs w:val="24"/>
          <w:lang w:eastAsia="sk-SK"/>
        </w:rPr>
        <w:t xml:space="preserve"> reagova</w:t>
      </w:r>
      <w:r>
        <w:rPr>
          <w:rFonts w:ascii="Times New Roman" w:hAnsi="Liberation Serif"/>
          <w:kern w:val="1"/>
          <w:sz w:val="24"/>
          <w:szCs w:val="24"/>
          <w:lang w:eastAsia="sk-SK"/>
        </w:rPr>
        <w:t>ť</w:t>
      </w:r>
      <w:r>
        <w:rPr>
          <w:rFonts w:ascii="Times New Roman" w:hAnsi="Liberation Serif"/>
          <w:kern w:val="1"/>
          <w:sz w:val="24"/>
          <w:szCs w:val="24"/>
          <w:lang w:eastAsia="sk-SK"/>
        </w:rPr>
        <w:t xml:space="preserve"> ad hoc na individu</w:t>
      </w:r>
      <w:r>
        <w:rPr>
          <w:rFonts w:ascii="Times New Roman" w:hAnsi="Liberation Serif"/>
          <w:kern w:val="1"/>
          <w:sz w:val="24"/>
          <w:szCs w:val="24"/>
          <w:lang w:eastAsia="sk-SK"/>
        </w:rPr>
        <w:t>á</w:t>
      </w:r>
      <w:r>
        <w:rPr>
          <w:rFonts w:ascii="Times New Roman" w:hAnsi="Liberation Serif"/>
          <w:kern w:val="1"/>
          <w:sz w:val="24"/>
          <w:szCs w:val="24"/>
          <w:lang w:eastAsia="sk-SK"/>
        </w:rPr>
        <w:t>lne podnety uch</w:t>
      </w:r>
      <w:r>
        <w:rPr>
          <w:rFonts w:ascii="Times New Roman" w:hAnsi="Liberation Serif"/>
          <w:kern w:val="1"/>
          <w:sz w:val="24"/>
          <w:szCs w:val="24"/>
          <w:lang w:eastAsia="sk-SK"/>
        </w:rPr>
        <w:t>á</w:t>
      </w:r>
      <w:r>
        <w:rPr>
          <w:rFonts w:ascii="Times New Roman" w:hAnsi="Liberation Serif"/>
          <w:kern w:val="1"/>
          <w:sz w:val="24"/>
          <w:szCs w:val="24"/>
          <w:lang w:eastAsia="sk-SK"/>
        </w:rPr>
        <w:t>dza</w:t>
      </w:r>
      <w:r>
        <w:rPr>
          <w:rFonts w:ascii="Times New Roman" w:hAnsi="Liberation Serif"/>
          <w:kern w:val="1"/>
          <w:sz w:val="24"/>
          <w:szCs w:val="24"/>
          <w:lang w:eastAsia="sk-SK"/>
        </w:rPr>
        <w:t>č</w:t>
      </w:r>
      <w:r>
        <w:rPr>
          <w:rFonts w:ascii="Times New Roman" w:hAnsi="Liberation Serif"/>
          <w:kern w:val="1"/>
          <w:sz w:val="24"/>
          <w:szCs w:val="24"/>
          <w:lang w:eastAsia="sk-SK"/>
        </w:rPr>
        <w:t>ov prihl</w:t>
      </w:r>
      <w:r>
        <w:rPr>
          <w:rFonts w:ascii="Times New Roman" w:hAnsi="Liberation Serif"/>
          <w:kern w:val="1"/>
          <w:sz w:val="24"/>
          <w:szCs w:val="24"/>
          <w:lang w:eastAsia="sk-SK"/>
        </w:rPr>
        <w:t>á</w:t>
      </w:r>
      <w:r>
        <w:rPr>
          <w:rFonts w:ascii="Times New Roman" w:hAnsi="Liberation Serif"/>
          <w:kern w:val="1"/>
          <w:sz w:val="24"/>
          <w:szCs w:val="24"/>
          <w:lang w:eastAsia="sk-SK"/>
        </w:rPr>
        <w:t>sen</w:t>
      </w:r>
      <w:r>
        <w:rPr>
          <w:rFonts w:ascii="Times New Roman" w:hAnsi="Liberation Serif"/>
          <w:kern w:val="1"/>
          <w:sz w:val="24"/>
          <w:szCs w:val="24"/>
          <w:lang w:eastAsia="sk-SK"/>
        </w:rPr>
        <w:t>ý</w:t>
      </w:r>
      <w:r>
        <w:rPr>
          <w:rFonts w:ascii="Times New Roman" w:hAnsi="Liberation Serif"/>
          <w:kern w:val="1"/>
          <w:sz w:val="24"/>
          <w:szCs w:val="24"/>
          <w:lang w:eastAsia="sk-SK"/>
        </w:rPr>
        <w:t>ch do v</w:t>
      </w:r>
      <w:r>
        <w:rPr>
          <w:rFonts w:ascii="Times New Roman" w:hAnsi="Liberation Serif"/>
          <w:kern w:val="1"/>
          <w:sz w:val="24"/>
          <w:szCs w:val="24"/>
          <w:lang w:eastAsia="sk-SK"/>
        </w:rPr>
        <w:t>ý</w:t>
      </w:r>
      <w:r>
        <w:rPr>
          <w:rFonts w:ascii="Times New Roman" w:hAnsi="Liberation Serif"/>
          <w:kern w:val="1"/>
          <w:sz w:val="24"/>
          <w:szCs w:val="24"/>
          <w:lang w:eastAsia="sk-SK"/>
        </w:rPr>
        <w:t>berov</w:t>
      </w:r>
      <w:r>
        <w:rPr>
          <w:rFonts w:ascii="Times New Roman" w:hAnsi="Liberation Serif"/>
          <w:kern w:val="1"/>
          <w:sz w:val="24"/>
          <w:szCs w:val="24"/>
          <w:lang w:eastAsia="sk-SK"/>
        </w:rPr>
        <w:t>é</w:t>
      </w:r>
      <w:r>
        <w:rPr>
          <w:rFonts w:ascii="Times New Roman" w:hAnsi="Liberation Serif"/>
          <w:kern w:val="1"/>
          <w:sz w:val="24"/>
          <w:szCs w:val="24"/>
          <w:lang w:eastAsia="sk-SK"/>
        </w:rPr>
        <w:t>ho konania, ktor</w:t>
      </w:r>
      <w:r>
        <w:rPr>
          <w:rFonts w:ascii="Times New Roman" w:hAnsi="Liberation Serif"/>
          <w:kern w:val="1"/>
          <w:sz w:val="24"/>
          <w:szCs w:val="24"/>
          <w:lang w:eastAsia="sk-SK"/>
        </w:rPr>
        <w:t>ý</w:t>
      </w:r>
      <w:r>
        <w:rPr>
          <w:rFonts w:ascii="Times New Roman" w:hAnsi="Liberation Serif"/>
          <w:kern w:val="1"/>
          <w:sz w:val="24"/>
          <w:szCs w:val="24"/>
          <w:lang w:eastAsia="sk-SK"/>
        </w:rPr>
        <w:t xml:space="preserve"> sa zo subjekt</w:t>
      </w:r>
      <w:r>
        <w:rPr>
          <w:rFonts w:ascii="Times New Roman" w:hAnsi="Liberation Serif"/>
          <w:kern w:val="1"/>
          <w:sz w:val="24"/>
          <w:szCs w:val="24"/>
          <w:lang w:eastAsia="sk-SK"/>
        </w:rPr>
        <w:t>í</w:t>
      </w:r>
      <w:r>
        <w:rPr>
          <w:rFonts w:ascii="Times New Roman" w:hAnsi="Liberation Serif"/>
          <w:kern w:val="1"/>
          <w:sz w:val="24"/>
          <w:szCs w:val="24"/>
          <w:lang w:eastAsia="sk-SK"/>
        </w:rPr>
        <w:t>vnych d</w:t>
      </w:r>
      <w:r>
        <w:rPr>
          <w:rFonts w:ascii="Times New Roman" w:hAnsi="Liberation Serif"/>
          <w:kern w:val="1"/>
          <w:sz w:val="24"/>
          <w:szCs w:val="24"/>
          <w:lang w:eastAsia="sk-SK"/>
        </w:rPr>
        <w:t>ô</w:t>
      </w:r>
      <w:r>
        <w:rPr>
          <w:rFonts w:ascii="Times New Roman" w:hAnsi="Liberation Serif"/>
          <w:kern w:val="1"/>
          <w:sz w:val="24"/>
          <w:szCs w:val="24"/>
          <w:lang w:eastAsia="sk-SK"/>
        </w:rPr>
        <w:t>vodov nem</w:t>
      </w:r>
      <w:r>
        <w:rPr>
          <w:rFonts w:ascii="Times New Roman" w:hAnsi="Liberation Serif"/>
          <w:kern w:val="1"/>
          <w:sz w:val="24"/>
          <w:szCs w:val="24"/>
          <w:lang w:eastAsia="sk-SK"/>
        </w:rPr>
        <w:t>ôž</w:t>
      </w:r>
      <w:r>
        <w:rPr>
          <w:rFonts w:ascii="Times New Roman" w:hAnsi="Liberation Serif"/>
          <w:kern w:val="1"/>
          <w:sz w:val="24"/>
          <w:szCs w:val="24"/>
          <w:lang w:eastAsia="sk-SK"/>
        </w:rPr>
        <w:t>u z</w:t>
      </w:r>
      <w:r>
        <w:rPr>
          <w:rFonts w:ascii="Times New Roman" w:hAnsi="Liberation Serif"/>
          <w:kern w:val="1"/>
          <w:sz w:val="24"/>
          <w:szCs w:val="24"/>
          <w:lang w:eastAsia="sk-SK"/>
        </w:rPr>
        <w:t>úč</w:t>
      </w:r>
      <w:r>
        <w:rPr>
          <w:rFonts w:ascii="Times New Roman" w:hAnsi="Liberation Serif"/>
          <w:kern w:val="1"/>
          <w:sz w:val="24"/>
          <w:szCs w:val="24"/>
          <w:lang w:eastAsia="sk-SK"/>
        </w:rPr>
        <w:t>astni</w:t>
      </w:r>
      <w:r>
        <w:rPr>
          <w:rFonts w:ascii="Times New Roman" w:hAnsi="Liberation Serif"/>
          <w:kern w:val="1"/>
          <w:sz w:val="24"/>
          <w:szCs w:val="24"/>
          <w:lang w:eastAsia="sk-SK"/>
        </w:rPr>
        <w:t>ť</w:t>
      </w:r>
      <w:r>
        <w:rPr>
          <w:rFonts w:ascii="Times New Roman" w:hAnsi="Liberation Serif"/>
          <w:kern w:val="1"/>
          <w:sz w:val="24"/>
          <w:szCs w:val="24"/>
          <w:lang w:eastAsia="sk-SK"/>
        </w:rPr>
        <w:t xml:space="preserve"> v</w:t>
      </w:r>
      <w:r>
        <w:rPr>
          <w:rFonts w:ascii="Times New Roman" w:hAnsi="Liberation Serif"/>
          <w:kern w:val="1"/>
          <w:sz w:val="24"/>
          <w:szCs w:val="24"/>
          <w:lang w:eastAsia="sk-SK"/>
        </w:rPr>
        <w:t>ý</w:t>
      </w:r>
      <w:r>
        <w:rPr>
          <w:rFonts w:ascii="Times New Roman" w:hAnsi="Liberation Serif"/>
          <w:kern w:val="1"/>
          <w:sz w:val="24"/>
          <w:szCs w:val="24"/>
          <w:lang w:eastAsia="sk-SK"/>
        </w:rPr>
        <w:t>berov</w:t>
      </w:r>
      <w:r>
        <w:rPr>
          <w:rFonts w:ascii="Times New Roman" w:hAnsi="Liberation Serif"/>
          <w:kern w:val="1"/>
          <w:sz w:val="24"/>
          <w:szCs w:val="24"/>
          <w:lang w:eastAsia="sk-SK"/>
        </w:rPr>
        <w:t>é</w:t>
      </w:r>
      <w:r>
        <w:rPr>
          <w:rFonts w:ascii="Times New Roman" w:hAnsi="Liberation Serif"/>
          <w:kern w:val="1"/>
          <w:sz w:val="24"/>
          <w:szCs w:val="24"/>
          <w:lang w:eastAsia="sk-SK"/>
        </w:rPr>
        <w:t>ho konania priamo v</w:t>
      </w:r>
      <w:r>
        <w:rPr>
          <w:rFonts w:ascii="Times New Roman" w:hAnsi="Liberation Serif"/>
          <w:kern w:val="1"/>
          <w:sz w:val="24"/>
          <w:szCs w:val="24"/>
          <w:lang w:eastAsia="sk-SK"/>
        </w:rPr>
        <w:t> </w:t>
      </w:r>
      <w:r>
        <w:rPr>
          <w:rFonts w:ascii="Times New Roman" w:hAnsi="Liberation Serif"/>
          <w:kern w:val="1"/>
          <w:sz w:val="24"/>
          <w:szCs w:val="24"/>
          <w:lang w:eastAsia="sk-SK"/>
        </w:rPr>
        <w:t>mieste jeho konania.</w:t>
      </w:r>
    </w:p>
    <w:p w14:paraId="7DA79342" w14:textId="218EEFA5" w:rsidR="007501C0" w:rsidRDefault="007501C0"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p>
    <w:p w14:paraId="20C95825" w14:textId="54118D97" w:rsidR="007501C0" w:rsidRPr="00026F66" w:rsidRDefault="007501C0"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bodu </w:t>
      </w:r>
      <w:r w:rsidR="000726F2">
        <w:rPr>
          <w:rFonts w:ascii="Times New Roman" w:hAnsi="Liberation Serif"/>
          <w:b/>
          <w:kern w:val="1"/>
          <w:sz w:val="24"/>
          <w:szCs w:val="24"/>
          <w:lang w:eastAsia="sk-SK"/>
        </w:rPr>
        <w:t>56</w:t>
      </w:r>
      <w:r w:rsidR="00143DDA"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00A9115F" w:rsidRPr="00026F66">
        <w:rPr>
          <w:rFonts w:ascii="Times New Roman" w:hAnsi="Liberation Serif"/>
          <w:b/>
          <w:kern w:val="1"/>
          <w:sz w:val="24"/>
          <w:szCs w:val="24"/>
          <w:lang w:eastAsia="sk-SK"/>
        </w:rPr>
        <w:t>nov</w:t>
      </w:r>
      <w:r w:rsidR="00A9115F" w:rsidRPr="00026F66">
        <w:rPr>
          <w:rFonts w:ascii="Times New Roman" w:hAnsi="Liberation Serif"/>
          <w:b/>
          <w:kern w:val="1"/>
          <w:sz w:val="24"/>
          <w:szCs w:val="24"/>
          <w:lang w:eastAsia="sk-SK"/>
        </w:rPr>
        <w:t>ý</w:t>
      </w:r>
      <w:r w:rsidR="00A9115F"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A9115F" w:rsidRPr="00026F66">
        <w:rPr>
          <w:rFonts w:ascii="Times New Roman" w:hAnsi="Liberation Serif"/>
          <w:b/>
          <w:kern w:val="1"/>
          <w:sz w:val="24"/>
          <w:szCs w:val="24"/>
          <w:lang w:eastAsia="sk-SK"/>
        </w:rPr>
        <w:t>45</w:t>
      </w:r>
      <w:r w:rsidRPr="00026F66">
        <w:rPr>
          <w:rFonts w:ascii="Times New Roman" w:hAnsi="Liberation Serif"/>
          <w:b/>
          <w:kern w:val="1"/>
          <w:sz w:val="24"/>
          <w:szCs w:val="24"/>
          <w:lang w:eastAsia="sk-SK"/>
        </w:rPr>
        <w:t>)</w:t>
      </w:r>
    </w:p>
    <w:p w14:paraId="67473F02" w14:textId="77777777" w:rsidR="007501C0" w:rsidRPr="00026F66" w:rsidRDefault="007501C0"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p>
    <w:p w14:paraId="33491914" w14:textId="2697623E" w:rsidR="00350597" w:rsidRPr="00026F66" w:rsidRDefault="00B5714F"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Navrhuje sa</w:t>
      </w:r>
      <w:r w:rsidR="000D12D8" w:rsidRPr="00026F66">
        <w:rPr>
          <w:rFonts w:ascii="Times New Roman" w:hAnsi="Liberation Serif"/>
          <w:kern w:val="1"/>
          <w:sz w:val="24"/>
          <w:szCs w:val="24"/>
          <w:lang w:eastAsia="sk-SK"/>
        </w:rPr>
        <w:t xml:space="preserve"> fakultat</w:t>
      </w:r>
      <w:r w:rsidR="000D12D8" w:rsidRPr="00026F66">
        <w:rPr>
          <w:rFonts w:ascii="Times New Roman" w:hAnsi="Liberation Serif"/>
          <w:kern w:val="1"/>
          <w:sz w:val="24"/>
          <w:szCs w:val="24"/>
          <w:lang w:eastAsia="sk-SK"/>
        </w:rPr>
        <w:t>í</w:t>
      </w:r>
      <w:r w:rsidR="000D12D8" w:rsidRPr="00026F66">
        <w:rPr>
          <w:rFonts w:ascii="Times New Roman" w:hAnsi="Liberation Serif"/>
          <w:kern w:val="1"/>
          <w:sz w:val="24"/>
          <w:szCs w:val="24"/>
          <w:lang w:eastAsia="sk-SK"/>
        </w:rPr>
        <w:t>vna mo</w:t>
      </w:r>
      <w:r w:rsidR="000D12D8" w:rsidRPr="00026F66">
        <w:rPr>
          <w:rFonts w:ascii="Times New Roman" w:hAnsi="Liberation Serif"/>
          <w:kern w:val="1"/>
          <w:sz w:val="24"/>
          <w:szCs w:val="24"/>
          <w:lang w:eastAsia="sk-SK"/>
        </w:rPr>
        <w:t>ž</w:t>
      </w:r>
      <w:r w:rsidR="000D12D8" w:rsidRPr="00026F66">
        <w:rPr>
          <w:rFonts w:ascii="Times New Roman" w:hAnsi="Liberation Serif"/>
          <w:kern w:val="1"/>
          <w:sz w:val="24"/>
          <w:szCs w:val="24"/>
          <w:lang w:eastAsia="sk-SK"/>
        </w:rPr>
        <w:t>nos</w:t>
      </w:r>
      <w:r w:rsidR="000D12D8" w:rsidRPr="00026F66">
        <w:rPr>
          <w:rFonts w:ascii="Times New Roman" w:hAnsi="Liberation Serif"/>
          <w:kern w:val="1"/>
          <w:sz w:val="24"/>
          <w:szCs w:val="24"/>
          <w:lang w:eastAsia="sk-SK"/>
        </w:rPr>
        <w:t>ť</w:t>
      </w:r>
      <w:r w:rsidR="000D12D8" w:rsidRPr="00026F66">
        <w:rPr>
          <w:rFonts w:ascii="Times New Roman" w:hAnsi="Liberation Serif"/>
          <w:kern w:val="1"/>
          <w:sz w:val="24"/>
          <w:szCs w:val="24"/>
          <w:lang w:eastAsia="sk-SK"/>
        </w:rPr>
        <w:t xml:space="preserve"> slu</w:t>
      </w:r>
      <w:r w:rsidR="000D12D8" w:rsidRPr="00026F66">
        <w:rPr>
          <w:rFonts w:ascii="Times New Roman" w:hAnsi="Liberation Serif"/>
          <w:kern w:val="1"/>
          <w:sz w:val="24"/>
          <w:szCs w:val="24"/>
          <w:lang w:eastAsia="sk-SK"/>
        </w:rPr>
        <w:t>ž</w:t>
      </w:r>
      <w:r w:rsidR="000D12D8" w:rsidRPr="00026F66">
        <w:rPr>
          <w:rFonts w:ascii="Times New Roman" w:hAnsi="Liberation Serif"/>
          <w:kern w:val="1"/>
          <w:sz w:val="24"/>
          <w:szCs w:val="24"/>
          <w:lang w:eastAsia="sk-SK"/>
        </w:rPr>
        <w:t>obn</w:t>
      </w:r>
      <w:r w:rsidR="000D12D8" w:rsidRPr="00026F66">
        <w:rPr>
          <w:rFonts w:ascii="Times New Roman" w:hAnsi="Liberation Serif"/>
          <w:kern w:val="1"/>
          <w:sz w:val="24"/>
          <w:szCs w:val="24"/>
          <w:lang w:eastAsia="sk-SK"/>
        </w:rPr>
        <w:t>é</w:t>
      </w:r>
      <w:r w:rsidR="000D12D8" w:rsidRPr="00026F66">
        <w:rPr>
          <w:rFonts w:ascii="Times New Roman" w:hAnsi="Liberation Serif"/>
          <w:kern w:val="1"/>
          <w:sz w:val="24"/>
          <w:szCs w:val="24"/>
          <w:lang w:eastAsia="sk-SK"/>
        </w:rPr>
        <w:t xml:space="preserve">ho </w:t>
      </w:r>
      <w:r w:rsidR="000D12D8" w:rsidRPr="00026F66">
        <w:rPr>
          <w:rFonts w:ascii="Times New Roman" w:hAnsi="Liberation Serif"/>
          <w:kern w:val="1"/>
          <w:sz w:val="24"/>
          <w:szCs w:val="24"/>
          <w:lang w:eastAsia="sk-SK"/>
        </w:rPr>
        <w:t>ú</w:t>
      </w:r>
      <w:r w:rsidR="000D12D8" w:rsidRPr="00026F66">
        <w:rPr>
          <w:rFonts w:ascii="Times New Roman" w:hAnsi="Liberation Serif"/>
          <w:kern w:val="1"/>
          <w:sz w:val="24"/>
          <w:szCs w:val="24"/>
          <w:lang w:eastAsia="sk-SK"/>
        </w:rPr>
        <w:t>radu pou</w:t>
      </w:r>
      <w:r w:rsidR="000D12D8" w:rsidRPr="00026F66">
        <w:rPr>
          <w:rFonts w:ascii="Times New Roman" w:hAnsi="Liberation Serif"/>
          <w:kern w:val="1"/>
          <w:sz w:val="24"/>
          <w:szCs w:val="24"/>
          <w:lang w:eastAsia="sk-SK"/>
        </w:rPr>
        <w:t>ž</w:t>
      </w:r>
      <w:r w:rsidR="000D12D8" w:rsidRPr="00026F66">
        <w:rPr>
          <w:rFonts w:ascii="Times New Roman" w:hAnsi="Liberation Serif"/>
          <w:kern w:val="1"/>
          <w:sz w:val="24"/>
          <w:szCs w:val="24"/>
          <w:lang w:eastAsia="sk-SK"/>
        </w:rPr>
        <w:t>i</w:t>
      </w:r>
      <w:r w:rsidR="000D12D8" w:rsidRPr="00026F66">
        <w:rPr>
          <w:rFonts w:ascii="Times New Roman" w:hAnsi="Liberation Serif"/>
          <w:kern w:val="1"/>
          <w:sz w:val="24"/>
          <w:szCs w:val="24"/>
          <w:lang w:eastAsia="sk-SK"/>
        </w:rPr>
        <w:t>ť</w:t>
      </w:r>
      <w:r w:rsidR="002F5863"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 xml:space="preserve">na </w:t>
      </w:r>
      <w:r w:rsidRPr="00026F66">
        <w:rPr>
          <w:rFonts w:ascii="Times New Roman" w:hAnsi="Liberation Serif"/>
          <w:kern w:val="1"/>
          <w:sz w:val="24"/>
          <w:szCs w:val="24"/>
          <w:lang w:eastAsia="sk-SK"/>
        </w:rPr>
        <w:t>úč</w:t>
      </w:r>
      <w:r w:rsidRPr="00026F66">
        <w:rPr>
          <w:rFonts w:ascii="Times New Roman" w:hAnsi="Liberation Serif"/>
          <w:kern w:val="1"/>
          <w:sz w:val="24"/>
          <w:szCs w:val="24"/>
          <w:lang w:eastAsia="sk-SK"/>
        </w:rPr>
        <w:t>el overenia ovl</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dania po</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adovan</w:t>
      </w:r>
      <w:r w:rsidRPr="00026F66">
        <w:rPr>
          <w:rFonts w:ascii="Times New Roman" w:hAnsi="Liberation Serif"/>
          <w:kern w:val="1"/>
          <w:sz w:val="24"/>
          <w:szCs w:val="24"/>
          <w:lang w:eastAsia="sk-SK"/>
        </w:rPr>
        <w:t>é</w:t>
      </w:r>
      <w:r w:rsidR="002F5863" w:rsidRPr="00026F66">
        <w:rPr>
          <w:rFonts w:ascii="Times New Roman" w:hAnsi="Liberation Serif"/>
          <w:kern w:val="1"/>
          <w:sz w:val="24"/>
          <w:szCs w:val="24"/>
          <w:lang w:eastAsia="sk-SK"/>
        </w:rPr>
        <w:t>ho cudzieho jazyka)</w:t>
      </w:r>
      <w:r w:rsidR="000D12D8"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formu</w:t>
      </w:r>
      <w:r w:rsidR="000D12D8" w:rsidRPr="00026F66">
        <w:rPr>
          <w:rFonts w:ascii="Times New Roman" w:hAnsi="Liberation Serif"/>
          <w:kern w:val="1"/>
          <w:sz w:val="24"/>
          <w:szCs w:val="24"/>
          <w:lang w:eastAsia="sk-SK"/>
        </w:rPr>
        <w:t xml:space="preserve"> overenia</w:t>
      </w:r>
      <w:r w:rsidRPr="00026F66">
        <w:rPr>
          <w:rFonts w:ascii="Times New Roman" w:hAnsi="Liberation Serif"/>
          <w:kern w:val="1"/>
          <w:sz w:val="24"/>
          <w:szCs w:val="24"/>
          <w:lang w:eastAsia="sk-SK"/>
        </w:rPr>
        <w:t>, ktor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sa vyu</w:t>
      </w:r>
      <w:r w:rsidRPr="00026F66">
        <w:rPr>
          <w:rFonts w:ascii="Times New Roman" w:hAnsi="Liberation Serif"/>
          <w:kern w:val="1"/>
          <w:sz w:val="24"/>
          <w:szCs w:val="24"/>
          <w:lang w:eastAsia="sk-SK"/>
        </w:rPr>
        <w:t>ží</w:t>
      </w:r>
      <w:r w:rsidRPr="00026F66">
        <w:rPr>
          <w:rFonts w:ascii="Times New Roman" w:hAnsi="Liberation Serif"/>
          <w:kern w:val="1"/>
          <w:sz w:val="24"/>
          <w:szCs w:val="24"/>
          <w:lang w:eastAsia="sk-SK"/>
        </w:rPr>
        <w:t>va v 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mci</w:t>
      </w:r>
      <w:r w:rsidR="000D12D8" w:rsidRPr="00026F66">
        <w:rPr>
          <w:rFonts w:ascii="Times New Roman" w:hAnsi="Liberation Serif"/>
          <w:kern w:val="1"/>
          <w:sz w:val="24"/>
          <w:szCs w:val="24"/>
          <w:lang w:eastAsia="sk-SK"/>
        </w:rPr>
        <w:t xml:space="preserve"> v</w:t>
      </w:r>
      <w:r w:rsidR="000D12D8" w:rsidRPr="00026F66">
        <w:rPr>
          <w:rFonts w:ascii="Times New Roman" w:hAnsi="Liberation Serif"/>
          <w:kern w:val="1"/>
          <w:sz w:val="24"/>
          <w:szCs w:val="24"/>
          <w:lang w:eastAsia="sk-SK"/>
        </w:rPr>
        <w:t>ý</w:t>
      </w:r>
      <w:r w:rsidR="000D12D8" w:rsidRPr="00026F66">
        <w:rPr>
          <w:rFonts w:ascii="Times New Roman" w:hAnsi="Liberation Serif"/>
          <w:kern w:val="1"/>
          <w:sz w:val="24"/>
          <w:szCs w:val="24"/>
          <w:lang w:eastAsia="sk-SK"/>
        </w:rPr>
        <w:t>berov</w:t>
      </w:r>
      <w:r w:rsidR="000D12D8" w:rsidRPr="00026F66">
        <w:rPr>
          <w:rFonts w:ascii="Times New Roman" w:hAnsi="Liberation Serif"/>
          <w:kern w:val="1"/>
          <w:sz w:val="24"/>
          <w:szCs w:val="24"/>
          <w:lang w:eastAsia="sk-SK"/>
        </w:rPr>
        <w:t>é</w:t>
      </w:r>
      <w:r w:rsidR="000D12D8" w:rsidRPr="00026F66">
        <w:rPr>
          <w:rFonts w:ascii="Times New Roman" w:hAnsi="Liberation Serif"/>
          <w:kern w:val="1"/>
          <w:sz w:val="24"/>
          <w:szCs w:val="24"/>
          <w:lang w:eastAsia="sk-SK"/>
        </w:rPr>
        <w:t>ho konania</w:t>
      </w:r>
      <w:r w:rsidR="001E5A7E" w:rsidRPr="00026F66">
        <w:rPr>
          <w:rFonts w:ascii="Times New Roman" w:hAnsi="Liberation Serif"/>
          <w:kern w:val="1"/>
          <w:sz w:val="24"/>
          <w:szCs w:val="24"/>
          <w:lang w:eastAsia="sk-SK"/>
        </w:rPr>
        <w:t>. M</w:t>
      </w:r>
      <w:r w:rsidR="001E5A7E" w:rsidRPr="00026F66">
        <w:rPr>
          <w:rFonts w:ascii="Times New Roman" w:hAnsi="Liberation Serif"/>
          <w:kern w:val="1"/>
          <w:sz w:val="24"/>
          <w:szCs w:val="24"/>
          <w:lang w:eastAsia="sk-SK"/>
        </w:rPr>
        <w:t>ôž</w:t>
      </w:r>
      <w:r w:rsidR="001E5A7E" w:rsidRPr="00026F66">
        <w:rPr>
          <w:rFonts w:ascii="Times New Roman" w:hAnsi="Liberation Serif"/>
          <w:kern w:val="1"/>
          <w:sz w:val="24"/>
          <w:szCs w:val="24"/>
          <w:lang w:eastAsia="sk-SK"/>
        </w:rPr>
        <w:t xml:space="preserve">e </w:t>
      </w:r>
      <w:r w:rsidR="001E5A7E" w:rsidRPr="00026F66">
        <w:rPr>
          <w:rFonts w:ascii="Times New Roman" w:hAnsi="Liberation Serif"/>
          <w:kern w:val="1"/>
          <w:sz w:val="24"/>
          <w:szCs w:val="24"/>
          <w:lang w:eastAsia="sk-SK"/>
        </w:rPr>
        <w:t>í</w:t>
      </w:r>
      <w:r w:rsidR="001E5A7E" w:rsidRPr="00026F66">
        <w:rPr>
          <w:rFonts w:ascii="Times New Roman" w:hAnsi="Liberation Serif"/>
          <w:kern w:val="1"/>
          <w:sz w:val="24"/>
          <w:szCs w:val="24"/>
          <w:lang w:eastAsia="sk-SK"/>
        </w:rPr>
        <w:t>s</w:t>
      </w:r>
      <w:r w:rsidR="001E5A7E" w:rsidRPr="00026F66">
        <w:rPr>
          <w:rFonts w:ascii="Times New Roman" w:hAnsi="Liberation Serif"/>
          <w:kern w:val="1"/>
          <w:sz w:val="24"/>
          <w:szCs w:val="24"/>
          <w:lang w:eastAsia="sk-SK"/>
        </w:rPr>
        <w:t>ť</w:t>
      </w:r>
      <w:r w:rsidR="002F5863" w:rsidRPr="00026F66">
        <w:rPr>
          <w:rFonts w:ascii="Times New Roman" w:hAnsi="Liberation Serif"/>
          <w:kern w:val="1"/>
          <w:sz w:val="24"/>
          <w:szCs w:val="24"/>
          <w:lang w:eastAsia="sk-SK"/>
        </w:rPr>
        <w:t xml:space="preserve"> napr</w:t>
      </w:r>
      <w:r w:rsidR="002F5863" w:rsidRPr="00026F66">
        <w:rPr>
          <w:rFonts w:ascii="Times New Roman" w:hAnsi="Liberation Serif"/>
          <w:kern w:val="1"/>
          <w:sz w:val="24"/>
          <w:szCs w:val="24"/>
          <w:lang w:eastAsia="sk-SK"/>
        </w:rPr>
        <w:t>í</w:t>
      </w:r>
      <w:r w:rsidR="002F5863" w:rsidRPr="00026F66">
        <w:rPr>
          <w:rFonts w:ascii="Times New Roman" w:hAnsi="Liberation Serif"/>
          <w:kern w:val="1"/>
          <w:sz w:val="24"/>
          <w:szCs w:val="24"/>
          <w:lang w:eastAsia="sk-SK"/>
        </w:rPr>
        <w:t>klad</w:t>
      </w:r>
      <w:r w:rsidR="001E5A7E" w:rsidRPr="00026F66">
        <w:rPr>
          <w:rFonts w:ascii="Times New Roman" w:hAnsi="Liberation Serif"/>
          <w:kern w:val="1"/>
          <w:sz w:val="24"/>
          <w:szCs w:val="24"/>
          <w:lang w:eastAsia="sk-SK"/>
        </w:rPr>
        <w:t xml:space="preserve"> o</w:t>
      </w:r>
      <w:r w:rsidR="001E5A7E" w:rsidRPr="00026F66">
        <w:rPr>
          <w:rFonts w:ascii="Times New Roman" w:hAnsi="Liberation Serif"/>
          <w:kern w:val="1"/>
          <w:sz w:val="24"/>
          <w:szCs w:val="24"/>
          <w:lang w:eastAsia="sk-SK"/>
        </w:rPr>
        <w:t> </w:t>
      </w:r>
      <w:r w:rsidR="001E5A7E" w:rsidRPr="00026F66">
        <w:rPr>
          <w:rFonts w:ascii="Times New Roman" w:hAnsi="Liberation Serif"/>
          <w:kern w:val="1"/>
          <w:sz w:val="24"/>
          <w:szCs w:val="24"/>
          <w:lang w:eastAsia="sk-SK"/>
        </w:rPr>
        <w:t>pr</w:t>
      </w:r>
      <w:r w:rsidR="001E5A7E" w:rsidRPr="00026F66">
        <w:rPr>
          <w:rFonts w:ascii="Times New Roman" w:hAnsi="Liberation Serif"/>
          <w:kern w:val="1"/>
          <w:sz w:val="24"/>
          <w:szCs w:val="24"/>
          <w:lang w:eastAsia="sk-SK"/>
        </w:rPr>
        <w:t>í</w:t>
      </w:r>
      <w:r w:rsidR="001E5A7E" w:rsidRPr="00026F66">
        <w:rPr>
          <w:rFonts w:ascii="Times New Roman" w:hAnsi="Liberation Serif"/>
          <w:kern w:val="1"/>
          <w:sz w:val="24"/>
          <w:szCs w:val="24"/>
          <w:lang w:eastAsia="sk-SK"/>
        </w:rPr>
        <w:t>pady prijatia ob</w:t>
      </w:r>
      <w:r w:rsidR="001E5A7E" w:rsidRPr="00026F66">
        <w:rPr>
          <w:rFonts w:ascii="Times New Roman" w:hAnsi="Liberation Serif"/>
          <w:kern w:val="1"/>
          <w:sz w:val="24"/>
          <w:szCs w:val="24"/>
          <w:lang w:eastAsia="sk-SK"/>
        </w:rPr>
        <w:t>č</w:t>
      </w:r>
      <w:r w:rsidR="001E5A7E" w:rsidRPr="00026F66">
        <w:rPr>
          <w:rFonts w:ascii="Times New Roman" w:hAnsi="Liberation Serif"/>
          <w:kern w:val="1"/>
          <w:sz w:val="24"/>
          <w:szCs w:val="24"/>
          <w:lang w:eastAsia="sk-SK"/>
        </w:rPr>
        <w:t>ana do do</w:t>
      </w:r>
      <w:r w:rsidR="001E5A7E" w:rsidRPr="00026F66">
        <w:rPr>
          <w:rFonts w:ascii="Times New Roman" w:hAnsi="Liberation Serif"/>
          <w:kern w:val="1"/>
          <w:sz w:val="24"/>
          <w:szCs w:val="24"/>
          <w:lang w:eastAsia="sk-SK"/>
        </w:rPr>
        <w:t>č</w:t>
      </w:r>
      <w:r w:rsidR="001E5A7E" w:rsidRPr="00026F66">
        <w:rPr>
          <w:rFonts w:ascii="Times New Roman" w:hAnsi="Liberation Serif"/>
          <w:kern w:val="1"/>
          <w:sz w:val="24"/>
          <w:szCs w:val="24"/>
          <w:lang w:eastAsia="sk-SK"/>
        </w:rPr>
        <w:t xml:space="preserve">asnej </w:t>
      </w:r>
      <w:r w:rsidR="001E5A7E" w:rsidRPr="00026F66">
        <w:rPr>
          <w:rFonts w:ascii="Times New Roman" w:hAnsi="Liberation Serif"/>
          <w:kern w:val="1"/>
          <w:sz w:val="24"/>
          <w:szCs w:val="24"/>
          <w:lang w:eastAsia="sk-SK"/>
        </w:rPr>
        <w:t>š</w:t>
      </w:r>
      <w:r w:rsidR="001E5A7E" w:rsidRPr="00026F66">
        <w:rPr>
          <w:rFonts w:ascii="Times New Roman" w:hAnsi="Liberation Serif"/>
          <w:kern w:val="1"/>
          <w:sz w:val="24"/>
          <w:szCs w:val="24"/>
          <w:lang w:eastAsia="sk-SK"/>
        </w:rPr>
        <w:t>t</w:t>
      </w:r>
      <w:r w:rsidR="001E5A7E" w:rsidRPr="00026F66">
        <w:rPr>
          <w:rFonts w:ascii="Times New Roman" w:hAnsi="Liberation Serif"/>
          <w:kern w:val="1"/>
          <w:sz w:val="24"/>
          <w:szCs w:val="24"/>
          <w:lang w:eastAsia="sk-SK"/>
        </w:rPr>
        <w:t>á</w:t>
      </w:r>
      <w:r w:rsidR="001E5A7E" w:rsidRPr="00026F66">
        <w:rPr>
          <w:rFonts w:ascii="Times New Roman" w:hAnsi="Liberation Serif"/>
          <w:kern w:val="1"/>
          <w:sz w:val="24"/>
          <w:szCs w:val="24"/>
          <w:lang w:eastAsia="sk-SK"/>
        </w:rPr>
        <w:t>tnej slu</w:t>
      </w:r>
      <w:r w:rsidR="001E5A7E" w:rsidRPr="00026F66">
        <w:rPr>
          <w:rFonts w:ascii="Times New Roman" w:hAnsi="Liberation Serif"/>
          <w:kern w:val="1"/>
          <w:sz w:val="24"/>
          <w:szCs w:val="24"/>
          <w:lang w:eastAsia="sk-SK"/>
        </w:rPr>
        <w:t>ž</w:t>
      </w:r>
      <w:r w:rsidR="001E5A7E" w:rsidRPr="00026F66">
        <w:rPr>
          <w:rFonts w:ascii="Times New Roman" w:hAnsi="Liberation Serif"/>
          <w:kern w:val="1"/>
          <w:sz w:val="24"/>
          <w:szCs w:val="24"/>
          <w:lang w:eastAsia="sk-SK"/>
        </w:rPr>
        <w:t xml:space="preserve">by na zastupovanie </w:t>
      </w:r>
      <w:r w:rsidR="001E5A7E" w:rsidRPr="00026F66">
        <w:rPr>
          <w:rFonts w:ascii="Times New Roman" w:hAnsi="Liberation Serif"/>
          <w:kern w:val="1"/>
          <w:sz w:val="24"/>
          <w:szCs w:val="24"/>
          <w:lang w:eastAsia="sk-SK"/>
        </w:rPr>
        <w:t>š</w:t>
      </w:r>
      <w:r w:rsidR="001E5A7E" w:rsidRPr="00026F66">
        <w:rPr>
          <w:rFonts w:ascii="Times New Roman" w:hAnsi="Liberation Serif"/>
          <w:kern w:val="1"/>
          <w:sz w:val="24"/>
          <w:szCs w:val="24"/>
          <w:lang w:eastAsia="sk-SK"/>
        </w:rPr>
        <w:t>t</w:t>
      </w:r>
      <w:r w:rsidR="001E5A7E" w:rsidRPr="00026F66">
        <w:rPr>
          <w:rFonts w:ascii="Times New Roman" w:hAnsi="Liberation Serif"/>
          <w:kern w:val="1"/>
          <w:sz w:val="24"/>
          <w:szCs w:val="24"/>
          <w:lang w:eastAsia="sk-SK"/>
        </w:rPr>
        <w:t>á</w:t>
      </w:r>
      <w:r w:rsidR="001E5A7E" w:rsidRPr="00026F66">
        <w:rPr>
          <w:rFonts w:ascii="Times New Roman" w:hAnsi="Liberation Serif"/>
          <w:kern w:val="1"/>
          <w:sz w:val="24"/>
          <w:szCs w:val="24"/>
          <w:lang w:eastAsia="sk-SK"/>
        </w:rPr>
        <w:t>tneho zamestnanca pod</w:t>
      </w:r>
      <w:r w:rsidR="001E5A7E" w:rsidRPr="00026F66">
        <w:rPr>
          <w:rFonts w:ascii="Times New Roman" w:hAnsi="Liberation Serif"/>
          <w:kern w:val="1"/>
          <w:sz w:val="24"/>
          <w:szCs w:val="24"/>
          <w:lang w:eastAsia="sk-SK"/>
        </w:rPr>
        <w:t>ľ</w:t>
      </w:r>
      <w:r w:rsidR="001E5A7E" w:rsidRPr="00026F66">
        <w:rPr>
          <w:rFonts w:ascii="Times New Roman" w:hAnsi="Liberation Serif"/>
          <w:kern w:val="1"/>
          <w:sz w:val="24"/>
          <w:szCs w:val="24"/>
          <w:lang w:eastAsia="sk-SK"/>
        </w:rPr>
        <w:t xml:space="preserve">a </w:t>
      </w:r>
      <w:r w:rsidR="001E5A7E" w:rsidRPr="00026F66">
        <w:rPr>
          <w:rFonts w:ascii="Times New Roman" w:hAnsi="Liberation Serif"/>
          <w:kern w:val="1"/>
          <w:sz w:val="24"/>
          <w:szCs w:val="24"/>
          <w:lang w:eastAsia="sk-SK"/>
        </w:rPr>
        <w:t>§</w:t>
      </w:r>
      <w:r w:rsidR="001E5A7E" w:rsidRPr="00026F66">
        <w:rPr>
          <w:rFonts w:ascii="Times New Roman" w:hAnsi="Liberation Serif"/>
          <w:kern w:val="1"/>
          <w:sz w:val="24"/>
          <w:szCs w:val="24"/>
          <w:lang w:eastAsia="sk-SK"/>
        </w:rPr>
        <w:t xml:space="preserve"> 36 ods. 3 p</w:t>
      </w:r>
      <w:r w:rsidR="001E5A7E" w:rsidRPr="00026F66">
        <w:rPr>
          <w:rFonts w:ascii="Times New Roman" w:hAnsi="Liberation Serif"/>
          <w:kern w:val="1"/>
          <w:sz w:val="24"/>
          <w:szCs w:val="24"/>
          <w:lang w:eastAsia="sk-SK"/>
        </w:rPr>
        <w:t>í</w:t>
      </w:r>
      <w:r w:rsidR="001E5A7E" w:rsidRPr="00026F66">
        <w:rPr>
          <w:rFonts w:ascii="Times New Roman" w:hAnsi="Liberation Serif"/>
          <w:kern w:val="1"/>
          <w:sz w:val="24"/>
          <w:szCs w:val="24"/>
          <w:lang w:eastAsia="sk-SK"/>
        </w:rPr>
        <w:t>sm. a) z</w:t>
      </w:r>
      <w:r w:rsidR="001E5A7E" w:rsidRPr="00026F66">
        <w:rPr>
          <w:rFonts w:ascii="Times New Roman" w:hAnsi="Liberation Serif"/>
          <w:kern w:val="1"/>
          <w:sz w:val="24"/>
          <w:szCs w:val="24"/>
          <w:lang w:eastAsia="sk-SK"/>
        </w:rPr>
        <w:t>á</w:t>
      </w:r>
      <w:r w:rsidR="001E5A7E" w:rsidRPr="00026F66">
        <w:rPr>
          <w:rFonts w:ascii="Times New Roman" w:hAnsi="Liberation Serif"/>
          <w:kern w:val="1"/>
          <w:sz w:val="24"/>
          <w:szCs w:val="24"/>
          <w:lang w:eastAsia="sk-SK"/>
        </w:rPr>
        <w:t>kona, alebo o</w:t>
      </w:r>
      <w:r w:rsidR="001E5A7E" w:rsidRPr="00026F66">
        <w:rPr>
          <w:rFonts w:ascii="Times New Roman" w:hAnsi="Liberation Serif"/>
          <w:kern w:val="1"/>
          <w:sz w:val="24"/>
          <w:szCs w:val="24"/>
          <w:lang w:eastAsia="sk-SK"/>
        </w:rPr>
        <w:t> </w:t>
      </w:r>
      <w:r w:rsidR="001E5A7E" w:rsidRPr="00026F66">
        <w:rPr>
          <w:rFonts w:ascii="Times New Roman" w:hAnsi="Liberation Serif"/>
          <w:kern w:val="1"/>
          <w:sz w:val="24"/>
          <w:szCs w:val="24"/>
          <w:lang w:eastAsia="sk-SK"/>
        </w:rPr>
        <w:t>prelo</w:t>
      </w:r>
      <w:r w:rsidR="001E5A7E" w:rsidRPr="00026F66">
        <w:rPr>
          <w:rFonts w:ascii="Times New Roman" w:hAnsi="Liberation Serif"/>
          <w:kern w:val="1"/>
          <w:sz w:val="24"/>
          <w:szCs w:val="24"/>
          <w:lang w:eastAsia="sk-SK"/>
        </w:rPr>
        <w:t>ž</w:t>
      </w:r>
      <w:r w:rsidR="001E5A7E" w:rsidRPr="00026F66">
        <w:rPr>
          <w:rFonts w:ascii="Times New Roman" w:hAnsi="Liberation Serif"/>
          <w:kern w:val="1"/>
          <w:sz w:val="24"/>
          <w:szCs w:val="24"/>
          <w:lang w:eastAsia="sk-SK"/>
        </w:rPr>
        <w:t>enie (do</w:t>
      </w:r>
      <w:r w:rsidR="001E5A7E" w:rsidRPr="00026F66">
        <w:rPr>
          <w:rFonts w:ascii="Times New Roman" w:hAnsi="Liberation Serif"/>
          <w:kern w:val="1"/>
          <w:sz w:val="24"/>
          <w:szCs w:val="24"/>
          <w:lang w:eastAsia="sk-SK"/>
        </w:rPr>
        <w:t>č</w:t>
      </w:r>
      <w:r w:rsidR="001E5A7E" w:rsidRPr="00026F66">
        <w:rPr>
          <w:rFonts w:ascii="Times New Roman" w:hAnsi="Liberation Serif"/>
          <w:kern w:val="1"/>
          <w:sz w:val="24"/>
          <w:szCs w:val="24"/>
          <w:lang w:eastAsia="sk-SK"/>
        </w:rPr>
        <w:t>asn</w:t>
      </w:r>
      <w:r w:rsidR="001E5A7E" w:rsidRPr="00026F66">
        <w:rPr>
          <w:rFonts w:ascii="Times New Roman" w:hAnsi="Liberation Serif"/>
          <w:kern w:val="1"/>
          <w:sz w:val="24"/>
          <w:szCs w:val="24"/>
          <w:lang w:eastAsia="sk-SK"/>
        </w:rPr>
        <w:t>é</w:t>
      </w:r>
      <w:r w:rsidR="001E5A7E" w:rsidRPr="00026F66">
        <w:rPr>
          <w:rFonts w:ascii="Times New Roman" w:hAnsi="Liberation Serif"/>
          <w:kern w:val="1"/>
          <w:sz w:val="24"/>
          <w:szCs w:val="24"/>
          <w:lang w:eastAsia="sk-SK"/>
        </w:rPr>
        <w:t>, trval</w:t>
      </w:r>
      <w:r w:rsidR="001E5A7E" w:rsidRPr="00026F66">
        <w:rPr>
          <w:rFonts w:ascii="Times New Roman" w:hAnsi="Liberation Serif"/>
          <w:kern w:val="1"/>
          <w:sz w:val="24"/>
          <w:szCs w:val="24"/>
          <w:lang w:eastAsia="sk-SK"/>
        </w:rPr>
        <w:t>é</w:t>
      </w:r>
      <w:r w:rsidR="001E5A7E" w:rsidRPr="00026F66">
        <w:rPr>
          <w:rFonts w:ascii="Times New Roman" w:hAnsi="Liberation Serif"/>
          <w:kern w:val="1"/>
          <w:sz w:val="24"/>
          <w:szCs w:val="24"/>
          <w:lang w:eastAsia="sk-SK"/>
        </w:rPr>
        <w:t xml:space="preserve">) </w:t>
      </w:r>
      <w:r w:rsidR="001E5A7E" w:rsidRPr="00026F66">
        <w:rPr>
          <w:rFonts w:ascii="Times New Roman" w:hAnsi="Liberation Serif"/>
          <w:kern w:val="1"/>
          <w:sz w:val="24"/>
          <w:szCs w:val="24"/>
          <w:lang w:eastAsia="sk-SK"/>
        </w:rPr>
        <w:t>š</w:t>
      </w:r>
      <w:r w:rsidR="001E5A7E" w:rsidRPr="00026F66">
        <w:rPr>
          <w:rFonts w:ascii="Times New Roman" w:hAnsi="Liberation Serif"/>
          <w:kern w:val="1"/>
          <w:sz w:val="24"/>
          <w:szCs w:val="24"/>
          <w:lang w:eastAsia="sk-SK"/>
        </w:rPr>
        <w:t>t</w:t>
      </w:r>
      <w:r w:rsidR="001E5A7E" w:rsidRPr="00026F66">
        <w:rPr>
          <w:rFonts w:ascii="Times New Roman" w:hAnsi="Liberation Serif"/>
          <w:kern w:val="1"/>
          <w:sz w:val="24"/>
          <w:szCs w:val="24"/>
          <w:lang w:eastAsia="sk-SK"/>
        </w:rPr>
        <w:t>á</w:t>
      </w:r>
      <w:r w:rsidR="001E5A7E" w:rsidRPr="00026F66">
        <w:rPr>
          <w:rFonts w:ascii="Times New Roman" w:hAnsi="Liberation Serif"/>
          <w:kern w:val="1"/>
          <w:sz w:val="24"/>
          <w:szCs w:val="24"/>
          <w:lang w:eastAsia="sk-SK"/>
        </w:rPr>
        <w:t>tneho zamestnanca (v slu</w:t>
      </w:r>
      <w:r w:rsidR="001E5A7E" w:rsidRPr="00026F66">
        <w:rPr>
          <w:rFonts w:ascii="Times New Roman" w:hAnsi="Liberation Serif"/>
          <w:kern w:val="1"/>
          <w:sz w:val="24"/>
          <w:szCs w:val="24"/>
          <w:lang w:eastAsia="sk-SK"/>
        </w:rPr>
        <w:t>ž</w:t>
      </w:r>
      <w:r w:rsidR="001E5A7E" w:rsidRPr="00026F66">
        <w:rPr>
          <w:rFonts w:ascii="Times New Roman" w:hAnsi="Liberation Serif"/>
          <w:kern w:val="1"/>
          <w:sz w:val="24"/>
          <w:szCs w:val="24"/>
          <w:lang w:eastAsia="sk-SK"/>
        </w:rPr>
        <w:t xml:space="preserve">obnom </w:t>
      </w:r>
      <w:r w:rsidR="001E5A7E" w:rsidRPr="00026F66">
        <w:rPr>
          <w:rFonts w:ascii="Times New Roman" w:hAnsi="Liberation Serif"/>
          <w:kern w:val="1"/>
          <w:sz w:val="24"/>
          <w:szCs w:val="24"/>
          <w:lang w:eastAsia="sk-SK"/>
        </w:rPr>
        <w:t>ú</w:t>
      </w:r>
      <w:r w:rsidR="001E5A7E" w:rsidRPr="00026F66">
        <w:rPr>
          <w:rFonts w:ascii="Times New Roman" w:hAnsi="Liberation Serif"/>
          <w:kern w:val="1"/>
          <w:sz w:val="24"/>
          <w:szCs w:val="24"/>
          <w:lang w:eastAsia="sk-SK"/>
        </w:rPr>
        <w:t>rade alebo do in</w:t>
      </w:r>
      <w:r w:rsidR="001E5A7E" w:rsidRPr="00026F66">
        <w:rPr>
          <w:rFonts w:ascii="Times New Roman" w:hAnsi="Liberation Serif"/>
          <w:kern w:val="1"/>
          <w:sz w:val="24"/>
          <w:szCs w:val="24"/>
          <w:lang w:eastAsia="sk-SK"/>
        </w:rPr>
        <w:t>é</w:t>
      </w:r>
      <w:r w:rsidR="001E5A7E" w:rsidRPr="00026F66">
        <w:rPr>
          <w:rFonts w:ascii="Times New Roman" w:hAnsi="Liberation Serif"/>
          <w:kern w:val="1"/>
          <w:sz w:val="24"/>
          <w:szCs w:val="24"/>
          <w:lang w:eastAsia="sk-SK"/>
        </w:rPr>
        <w:t>ho slu</w:t>
      </w:r>
      <w:r w:rsidR="001E5A7E" w:rsidRPr="00026F66">
        <w:rPr>
          <w:rFonts w:ascii="Times New Roman" w:hAnsi="Liberation Serif"/>
          <w:kern w:val="1"/>
          <w:sz w:val="24"/>
          <w:szCs w:val="24"/>
          <w:lang w:eastAsia="sk-SK"/>
        </w:rPr>
        <w:t>ž</w:t>
      </w:r>
      <w:r w:rsidR="001E5A7E" w:rsidRPr="00026F66">
        <w:rPr>
          <w:rFonts w:ascii="Times New Roman" w:hAnsi="Liberation Serif"/>
          <w:kern w:val="1"/>
          <w:sz w:val="24"/>
          <w:szCs w:val="24"/>
          <w:lang w:eastAsia="sk-SK"/>
        </w:rPr>
        <w:t>obn</w:t>
      </w:r>
      <w:r w:rsidR="001E5A7E" w:rsidRPr="00026F66">
        <w:rPr>
          <w:rFonts w:ascii="Times New Roman" w:hAnsi="Liberation Serif"/>
          <w:kern w:val="1"/>
          <w:sz w:val="24"/>
          <w:szCs w:val="24"/>
          <w:lang w:eastAsia="sk-SK"/>
        </w:rPr>
        <w:t>é</w:t>
      </w:r>
      <w:r w:rsidR="001E5A7E" w:rsidRPr="00026F66">
        <w:rPr>
          <w:rFonts w:ascii="Times New Roman" w:hAnsi="Liberation Serif"/>
          <w:kern w:val="1"/>
          <w:sz w:val="24"/>
          <w:szCs w:val="24"/>
          <w:lang w:eastAsia="sk-SK"/>
        </w:rPr>
        <w:t xml:space="preserve">ho </w:t>
      </w:r>
      <w:r w:rsidR="001E5A7E" w:rsidRPr="00026F66">
        <w:rPr>
          <w:rFonts w:ascii="Times New Roman" w:hAnsi="Liberation Serif"/>
          <w:kern w:val="1"/>
          <w:sz w:val="24"/>
          <w:szCs w:val="24"/>
          <w:lang w:eastAsia="sk-SK"/>
        </w:rPr>
        <w:t>ú</w:t>
      </w:r>
      <w:r w:rsidR="001E5A7E" w:rsidRPr="00026F66">
        <w:rPr>
          <w:rFonts w:ascii="Times New Roman" w:hAnsi="Liberation Serif"/>
          <w:kern w:val="1"/>
          <w:sz w:val="24"/>
          <w:szCs w:val="24"/>
          <w:lang w:eastAsia="sk-SK"/>
        </w:rPr>
        <w:t>radu).</w:t>
      </w:r>
      <w:r w:rsidR="001B75C4">
        <w:rPr>
          <w:rFonts w:ascii="Times New Roman" w:hAnsi="Liberation Serif"/>
          <w:kern w:val="1"/>
          <w:sz w:val="24"/>
          <w:szCs w:val="24"/>
          <w:lang w:eastAsia="sk-SK"/>
        </w:rPr>
        <w:t xml:space="preserve"> V</w:t>
      </w:r>
      <w:r w:rsidR="001B75C4">
        <w:rPr>
          <w:rFonts w:ascii="Times New Roman" w:hAnsi="Liberation Serif"/>
          <w:kern w:val="1"/>
          <w:sz w:val="24"/>
          <w:szCs w:val="24"/>
          <w:lang w:eastAsia="sk-SK"/>
        </w:rPr>
        <w:t> </w:t>
      </w:r>
      <w:r w:rsidR="001B75C4">
        <w:rPr>
          <w:rFonts w:ascii="Times New Roman" w:hAnsi="Liberation Serif"/>
          <w:kern w:val="1"/>
          <w:sz w:val="24"/>
          <w:szCs w:val="24"/>
          <w:lang w:eastAsia="sk-SK"/>
        </w:rPr>
        <w:t>pr</w:t>
      </w:r>
      <w:r w:rsidR="001B75C4">
        <w:rPr>
          <w:rFonts w:ascii="Times New Roman" w:hAnsi="Liberation Serif"/>
          <w:kern w:val="1"/>
          <w:sz w:val="24"/>
          <w:szCs w:val="24"/>
          <w:lang w:eastAsia="sk-SK"/>
        </w:rPr>
        <w:t>í</w:t>
      </w:r>
      <w:r w:rsidR="001B75C4">
        <w:rPr>
          <w:rFonts w:ascii="Times New Roman" w:hAnsi="Liberation Serif"/>
          <w:kern w:val="1"/>
          <w:sz w:val="24"/>
          <w:szCs w:val="24"/>
          <w:lang w:eastAsia="sk-SK"/>
        </w:rPr>
        <w:t>pade potreby overi</w:t>
      </w:r>
      <w:r w:rsidR="001B75C4">
        <w:rPr>
          <w:rFonts w:ascii="Times New Roman" w:hAnsi="Liberation Serif"/>
          <w:kern w:val="1"/>
          <w:sz w:val="24"/>
          <w:szCs w:val="24"/>
          <w:lang w:eastAsia="sk-SK"/>
        </w:rPr>
        <w:t>ť</w:t>
      </w:r>
      <w:r w:rsidR="001B75C4">
        <w:rPr>
          <w:rFonts w:ascii="Times New Roman" w:hAnsi="Liberation Serif"/>
          <w:kern w:val="1"/>
          <w:sz w:val="24"/>
          <w:szCs w:val="24"/>
          <w:lang w:eastAsia="sk-SK"/>
        </w:rPr>
        <w:t xml:space="preserve"> ovl</w:t>
      </w:r>
      <w:r w:rsidR="001B75C4">
        <w:rPr>
          <w:rFonts w:ascii="Times New Roman" w:hAnsi="Liberation Serif"/>
          <w:kern w:val="1"/>
          <w:sz w:val="24"/>
          <w:szCs w:val="24"/>
          <w:lang w:eastAsia="sk-SK"/>
        </w:rPr>
        <w:t>á</w:t>
      </w:r>
      <w:r w:rsidR="001B75C4">
        <w:rPr>
          <w:rFonts w:ascii="Times New Roman" w:hAnsi="Liberation Serif"/>
          <w:kern w:val="1"/>
          <w:sz w:val="24"/>
          <w:szCs w:val="24"/>
          <w:lang w:eastAsia="sk-SK"/>
        </w:rPr>
        <w:t>danie cudzieho jazyka by mal slu</w:t>
      </w:r>
      <w:r w:rsidR="001B75C4">
        <w:rPr>
          <w:rFonts w:ascii="Times New Roman" w:hAnsi="Liberation Serif"/>
          <w:kern w:val="1"/>
          <w:sz w:val="24"/>
          <w:szCs w:val="24"/>
          <w:lang w:eastAsia="sk-SK"/>
        </w:rPr>
        <w:t>ž</w:t>
      </w:r>
      <w:r w:rsidR="001B75C4">
        <w:rPr>
          <w:rFonts w:ascii="Times New Roman" w:hAnsi="Liberation Serif"/>
          <w:kern w:val="1"/>
          <w:sz w:val="24"/>
          <w:szCs w:val="24"/>
          <w:lang w:eastAsia="sk-SK"/>
        </w:rPr>
        <w:t>obn</w:t>
      </w:r>
      <w:r w:rsidR="001B75C4">
        <w:rPr>
          <w:rFonts w:ascii="Times New Roman" w:hAnsi="Liberation Serif"/>
          <w:kern w:val="1"/>
          <w:sz w:val="24"/>
          <w:szCs w:val="24"/>
          <w:lang w:eastAsia="sk-SK"/>
        </w:rPr>
        <w:t>ý</w:t>
      </w:r>
      <w:r w:rsidR="001B75C4">
        <w:rPr>
          <w:rFonts w:ascii="Times New Roman" w:hAnsi="Liberation Serif"/>
          <w:kern w:val="1"/>
          <w:sz w:val="24"/>
          <w:szCs w:val="24"/>
          <w:lang w:eastAsia="sk-SK"/>
        </w:rPr>
        <w:t xml:space="preserve"> </w:t>
      </w:r>
      <w:r w:rsidR="001B75C4">
        <w:rPr>
          <w:rFonts w:ascii="Times New Roman" w:hAnsi="Liberation Serif"/>
          <w:kern w:val="1"/>
          <w:sz w:val="24"/>
          <w:szCs w:val="24"/>
          <w:lang w:eastAsia="sk-SK"/>
        </w:rPr>
        <w:t>ú</w:t>
      </w:r>
      <w:r w:rsidR="001B75C4">
        <w:rPr>
          <w:rFonts w:ascii="Times New Roman" w:hAnsi="Liberation Serif"/>
          <w:kern w:val="1"/>
          <w:sz w:val="24"/>
          <w:szCs w:val="24"/>
          <w:lang w:eastAsia="sk-SK"/>
        </w:rPr>
        <w:t>rad analogicky akceptova</w:t>
      </w:r>
      <w:r w:rsidR="001B75C4">
        <w:rPr>
          <w:rFonts w:ascii="Times New Roman" w:hAnsi="Liberation Serif"/>
          <w:kern w:val="1"/>
          <w:sz w:val="24"/>
          <w:szCs w:val="24"/>
          <w:lang w:eastAsia="sk-SK"/>
        </w:rPr>
        <w:t>ť</w:t>
      </w:r>
      <w:r w:rsidR="001B75C4">
        <w:rPr>
          <w:rFonts w:ascii="Times New Roman" w:hAnsi="Liberation Serif"/>
          <w:kern w:val="1"/>
          <w:sz w:val="24"/>
          <w:szCs w:val="24"/>
          <w:lang w:eastAsia="sk-SK"/>
        </w:rPr>
        <w:t xml:space="preserve"> aj</w:t>
      </w:r>
      <w:r w:rsidR="00D432E3">
        <w:rPr>
          <w:rFonts w:ascii="Times New Roman" w:hAnsi="Liberation Serif"/>
          <w:kern w:val="1"/>
          <w:sz w:val="24"/>
          <w:szCs w:val="24"/>
          <w:lang w:eastAsia="sk-SK"/>
        </w:rPr>
        <w:t xml:space="preserve"> tzv.</w:t>
      </w:r>
      <w:r w:rsidR="001B75C4">
        <w:rPr>
          <w:rFonts w:ascii="Times New Roman" w:hAnsi="Liberation Serif"/>
          <w:kern w:val="1"/>
          <w:sz w:val="24"/>
          <w:szCs w:val="24"/>
          <w:lang w:eastAsia="sk-SK"/>
        </w:rPr>
        <w:t xml:space="preserve"> alternat</w:t>
      </w:r>
      <w:r w:rsidR="001B75C4">
        <w:rPr>
          <w:rFonts w:ascii="Times New Roman" w:hAnsi="Liberation Serif"/>
          <w:kern w:val="1"/>
          <w:sz w:val="24"/>
          <w:szCs w:val="24"/>
          <w:lang w:eastAsia="sk-SK"/>
        </w:rPr>
        <w:t>í</w:t>
      </w:r>
      <w:r w:rsidR="001B75C4">
        <w:rPr>
          <w:rFonts w:ascii="Times New Roman" w:hAnsi="Liberation Serif"/>
          <w:kern w:val="1"/>
          <w:sz w:val="24"/>
          <w:szCs w:val="24"/>
          <w:lang w:eastAsia="sk-SK"/>
        </w:rPr>
        <w:t>vne sp</w:t>
      </w:r>
      <w:r w:rsidR="001B75C4">
        <w:rPr>
          <w:rFonts w:ascii="Times New Roman" w:hAnsi="Liberation Serif"/>
          <w:kern w:val="1"/>
          <w:sz w:val="24"/>
          <w:szCs w:val="24"/>
          <w:lang w:eastAsia="sk-SK"/>
        </w:rPr>
        <w:t>ô</w:t>
      </w:r>
      <w:r w:rsidR="001B75C4">
        <w:rPr>
          <w:rFonts w:ascii="Times New Roman" w:hAnsi="Liberation Serif"/>
          <w:kern w:val="1"/>
          <w:sz w:val="24"/>
          <w:szCs w:val="24"/>
          <w:lang w:eastAsia="sk-SK"/>
        </w:rPr>
        <w:t>soby</w:t>
      </w:r>
      <w:r w:rsidR="00D432E3">
        <w:rPr>
          <w:rFonts w:ascii="Times New Roman" w:hAnsi="Liberation Serif"/>
          <w:kern w:val="1"/>
          <w:sz w:val="24"/>
          <w:szCs w:val="24"/>
          <w:lang w:eastAsia="sk-SK"/>
        </w:rPr>
        <w:t xml:space="preserve"> preuk</w:t>
      </w:r>
      <w:r w:rsidR="00D432E3">
        <w:rPr>
          <w:rFonts w:ascii="Times New Roman" w:hAnsi="Liberation Serif"/>
          <w:kern w:val="1"/>
          <w:sz w:val="24"/>
          <w:szCs w:val="24"/>
          <w:lang w:eastAsia="sk-SK"/>
        </w:rPr>
        <w:t>á</w:t>
      </w:r>
      <w:r w:rsidR="00D432E3">
        <w:rPr>
          <w:rFonts w:ascii="Times New Roman" w:hAnsi="Liberation Serif"/>
          <w:kern w:val="1"/>
          <w:sz w:val="24"/>
          <w:szCs w:val="24"/>
          <w:lang w:eastAsia="sk-SK"/>
        </w:rPr>
        <w:t>zania tejto po</w:t>
      </w:r>
      <w:r w:rsidR="00D432E3">
        <w:rPr>
          <w:rFonts w:ascii="Times New Roman" w:hAnsi="Liberation Serif"/>
          <w:kern w:val="1"/>
          <w:sz w:val="24"/>
          <w:szCs w:val="24"/>
          <w:lang w:eastAsia="sk-SK"/>
        </w:rPr>
        <w:t>ž</w:t>
      </w:r>
      <w:r w:rsidR="00D432E3">
        <w:rPr>
          <w:rFonts w:ascii="Times New Roman" w:hAnsi="Liberation Serif"/>
          <w:kern w:val="1"/>
          <w:sz w:val="24"/>
          <w:szCs w:val="24"/>
          <w:lang w:eastAsia="sk-SK"/>
        </w:rPr>
        <w:t>iadavky</w:t>
      </w:r>
      <w:r w:rsidR="001B75C4">
        <w:rPr>
          <w:rFonts w:ascii="Times New Roman" w:hAnsi="Liberation Serif"/>
          <w:kern w:val="1"/>
          <w:sz w:val="24"/>
          <w:szCs w:val="24"/>
          <w:lang w:eastAsia="sk-SK"/>
        </w:rPr>
        <w:t xml:space="preserve"> upraven</w:t>
      </w:r>
      <w:r w:rsidR="001B75C4">
        <w:rPr>
          <w:rFonts w:ascii="Times New Roman" w:hAnsi="Liberation Serif"/>
          <w:kern w:val="1"/>
          <w:sz w:val="24"/>
          <w:szCs w:val="24"/>
          <w:lang w:eastAsia="sk-SK"/>
        </w:rPr>
        <w:t>é</w:t>
      </w:r>
      <w:r w:rsidR="001B75C4">
        <w:rPr>
          <w:rFonts w:ascii="Times New Roman" w:hAnsi="Liberation Serif"/>
          <w:kern w:val="1"/>
          <w:sz w:val="24"/>
          <w:szCs w:val="24"/>
          <w:lang w:eastAsia="sk-SK"/>
        </w:rPr>
        <w:t xml:space="preserve"> v </w:t>
      </w:r>
      <w:r w:rsidR="001B75C4">
        <w:rPr>
          <w:rFonts w:ascii="Times New Roman" w:hAnsi="Liberation Serif"/>
          <w:kern w:val="1"/>
          <w:sz w:val="24"/>
          <w:szCs w:val="24"/>
          <w:lang w:eastAsia="sk-SK"/>
        </w:rPr>
        <w:t>§</w:t>
      </w:r>
      <w:r w:rsidR="001B75C4">
        <w:rPr>
          <w:rFonts w:ascii="Times New Roman" w:hAnsi="Liberation Serif"/>
          <w:kern w:val="1"/>
          <w:sz w:val="24"/>
          <w:szCs w:val="24"/>
          <w:lang w:eastAsia="sk-SK"/>
        </w:rPr>
        <w:t xml:space="preserve"> 41 ods. 11 p</w:t>
      </w:r>
      <w:r w:rsidR="001B75C4">
        <w:rPr>
          <w:rFonts w:ascii="Times New Roman" w:hAnsi="Liberation Serif"/>
          <w:kern w:val="1"/>
          <w:sz w:val="24"/>
          <w:szCs w:val="24"/>
          <w:lang w:eastAsia="sk-SK"/>
        </w:rPr>
        <w:t>í</w:t>
      </w:r>
      <w:r w:rsidR="001B75C4">
        <w:rPr>
          <w:rFonts w:ascii="Times New Roman" w:hAnsi="Liberation Serif"/>
          <w:kern w:val="1"/>
          <w:sz w:val="24"/>
          <w:szCs w:val="24"/>
          <w:lang w:eastAsia="sk-SK"/>
        </w:rPr>
        <w:t>sm. d)</w:t>
      </w:r>
      <w:r w:rsidR="00D432E3">
        <w:rPr>
          <w:rFonts w:ascii="Times New Roman" w:hAnsi="Liberation Serif"/>
          <w:kern w:val="1"/>
          <w:sz w:val="24"/>
          <w:szCs w:val="24"/>
          <w:lang w:eastAsia="sk-SK"/>
        </w:rPr>
        <w:t>, teda doklad o</w:t>
      </w:r>
      <w:r w:rsidR="00D432E3">
        <w:rPr>
          <w:rFonts w:ascii="Times New Roman" w:hAnsi="Liberation Serif"/>
          <w:kern w:val="1"/>
          <w:sz w:val="24"/>
          <w:szCs w:val="24"/>
          <w:lang w:eastAsia="sk-SK"/>
        </w:rPr>
        <w:t> </w:t>
      </w:r>
      <w:r w:rsidR="00D432E3">
        <w:rPr>
          <w:rFonts w:ascii="Times New Roman" w:hAnsi="Liberation Serif"/>
          <w:kern w:val="1"/>
          <w:sz w:val="24"/>
          <w:szCs w:val="24"/>
          <w:lang w:eastAsia="sk-SK"/>
        </w:rPr>
        <w:t>ovl</w:t>
      </w:r>
      <w:r w:rsidR="00D432E3">
        <w:rPr>
          <w:rFonts w:ascii="Times New Roman" w:hAnsi="Liberation Serif"/>
          <w:kern w:val="1"/>
          <w:sz w:val="24"/>
          <w:szCs w:val="24"/>
          <w:lang w:eastAsia="sk-SK"/>
        </w:rPr>
        <w:t>á</w:t>
      </w:r>
      <w:r w:rsidR="00D432E3">
        <w:rPr>
          <w:rFonts w:ascii="Times New Roman" w:hAnsi="Liberation Serif"/>
          <w:kern w:val="1"/>
          <w:sz w:val="24"/>
          <w:szCs w:val="24"/>
          <w:lang w:eastAsia="sk-SK"/>
        </w:rPr>
        <w:t>dan</w:t>
      </w:r>
      <w:r w:rsidR="00D432E3">
        <w:rPr>
          <w:rFonts w:ascii="Times New Roman" w:hAnsi="Liberation Serif"/>
          <w:kern w:val="1"/>
          <w:sz w:val="24"/>
          <w:szCs w:val="24"/>
          <w:lang w:eastAsia="sk-SK"/>
        </w:rPr>
        <w:t>í</w:t>
      </w:r>
      <w:r w:rsidR="00D432E3">
        <w:rPr>
          <w:rFonts w:ascii="Times New Roman" w:hAnsi="Liberation Serif"/>
          <w:kern w:val="1"/>
          <w:sz w:val="24"/>
          <w:szCs w:val="24"/>
          <w:lang w:eastAsia="sk-SK"/>
        </w:rPr>
        <w:t xml:space="preserve"> cudzieho jazyka na po</w:t>
      </w:r>
      <w:r w:rsidR="00D432E3">
        <w:rPr>
          <w:rFonts w:ascii="Times New Roman" w:hAnsi="Liberation Serif"/>
          <w:kern w:val="1"/>
          <w:sz w:val="24"/>
          <w:szCs w:val="24"/>
          <w:lang w:eastAsia="sk-SK"/>
        </w:rPr>
        <w:t>ž</w:t>
      </w:r>
      <w:r w:rsidR="00D432E3">
        <w:rPr>
          <w:rFonts w:ascii="Times New Roman" w:hAnsi="Liberation Serif"/>
          <w:kern w:val="1"/>
          <w:sz w:val="24"/>
          <w:szCs w:val="24"/>
          <w:lang w:eastAsia="sk-SK"/>
        </w:rPr>
        <w:t xml:space="preserve">adovanej </w:t>
      </w:r>
      <w:r w:rsidR="00D432E3">
        <w:rPr>
          <w:rFonts w:ascii="Times New Roman" w:hAnsi="Liberation Serif"/>
          <w:kern w:val="1"/>
          <w:sz w:val="24"/>
          <w:szCs w:val="24"/>
          <w:lang w:eastAsia="sk-SK"/>
        </w:rPr>
        <w:t>ú</w:t>
      </w:r>
      <w:r w:rsidR="00D432E3">
        <w:rPr>
          <w:rFonts w:ascii="Times New Roman" w:hAnsi="Liberation Serif"/>
          <w:kern w:val="1"/>
          <w:sz w:val="24"/>
          <w:szCs w:val="24"/>
          <w:lang w:eastAsia="sk-SK"/>
        </w:rPr>
        <w:t>rovni alebo doklad</w:t>
      </w:r>
      <w:r w:rsidR="00D432E3">
        <w:rPr>
          <w:rFonts w:ascii="Times New Roman" w:hAnsi="Liberation Serif"/>
          <w:kern w:val="1"/>
          <w:sz w:val="24"/>
          <w:szCs w:val="24"/>
          <w:lang w:eastAsia="sk-SK"/>
        </w:rPr>
        <w:t> </w:t>
      </w:r>
      <w:r w:rsidR="00D432E3">
        <w:rPr>
          <w:rFonts w:ascii="Times New Roman" w:hAnsi="Liberation Serif"/>
          <w:kern w:val="1"/>
          <w:sz w:val="24"/>
          <w:szCs w:val="24"/>
          <w:lang w:eastAsia="sk-SK"/>
        </w:rPr>
        <w:t>absolvovan</w:t>
      </w:r>
      <w:r w:rsidR="00D432E3">
        <w:rPr>
          <w:rFonts w:ascii="Times New Roman" w:hAnsi="Liberation Serif"/>
          <w:kern w:val="1"/>
          <w:sz w:val="24"/>
          <w:szCs w:val="24"/>
          <w:lang w:eastAsia="sk-SK"/>
        </w:rPr>
        <w:t>í</w:t>
      </w:r>
      <w:r w:rsidR="00D432E3">
        <w:rPr>
          <w:rFonts w:ascii="Times New Roman" w:hAnsi="Liberation Serif"/>
          <w:kern w:val="1"/>
          <w:sz w:val="24"/>
          <w:szCs w:val="24"/>
          <w:lang w:eastAsia="sk-SK"/>
        </w:rPr>
        <w:t xml:space="preserve"> vysoko</w:t>
      </w:r>
      <w:r w:rsidR="00D432E3">
        <w:rPr>
          <w:rFonts w:ascii="Times New Roman" w:hAnsi="Liberation Serif"/>
          <w:kern w:val="1"/>
          <w:sz w:val="24"/>
          <w:szCs w:val="24"/>
          <w:lang w:eastAsia="sk-SK"/>
        </w:rPr>
        <w:t>š</w:t>
      </w:r>
      <w:r w:rsidR="00D432E3">
        <w:rPr>
          <w:rFonts w:ascii="Times New Roman" w:hAnsi="Liberation Serif"/>
          <w:kern w:val="1"/>
          <w:sz w:val="24"/>
          <w:szCs w:val="24"/>
          <w:lang w:eastAsia="sk-SK"/>
        </w:rPr>
        <w:t>kolsk</w:t>
      </w:r>
      <w:r w:rsidR="00D432E3">
        <w:rPr>
          <w:rFonts w:ascii="Times New Roman" w:hAnsi="Liberation Serif"/>
          <w:kern w:val="1"/>
          <w:sz w:val="24"/>
          <w:szCs w:val="24"/>
          <w:lang w:eastAsia="sk-SK"/>
        </w:rPr>
        <w:t>é</w:t>
      </w:r>
      <w:r w:rsidR="00D432E3">
        <w:rPr>
          <w:rFonts w:ascii="Times New Roman" w:hAnsi="Liberation Serif"/>
          <w:kern w:val="1"/>
          <w:sz w:val="24"/>
          <w:szCs w:val="24"/>
          <w:lang w:eastAsia="sk-SK"/>
        </w:rPr>
        <w:t xml:space="preserve">ho </w:t>
      </w:r>
      <w:r w:rsidR="00D432E3">
        <w:rPr>
          <w:rFonts w:ascii="Times New Roman" w:hAnsi="Liberation Serif"/>
          <w:kern w:val="1"/>
          <w:sz w:val="24"/>
          <w:szCs w:val="24"/>
          <w:lang w:eastAsia="sk-SK"/>
        </w:rPr>
        <w:t>š</w:t>
      </w:r>
      <w:r w:rsidR="00D432E3">
        <w:rPr>
          <w:rFonts w:ascii="Times New Roman" w:hAnsi="Liberation Serif"/>
          <w:kern w:val="1"/>
          <w:sz w:val="24"/>
          <w:szCs w:val="24"/>
          <w:lang w:eastAsia="sk-SK"/>
        </w:rPr>
        <w:t>t</w:t>
      </w:r>
      <w:r w:rsidR="00D432E3">
        <w:rPr>
          <w:rFonts w:ascii="Times New Roman" w:hAnsi="Liberation Serif"/>
          <w:kern w:val="1"/>
          <w:sz w:val="24"/>
          <w:szCs w:val="24"/>
          <w:lang w:eastAsia="sk-SK"/>
        </w:rPr>
        <w:t>ú</w:t>
      </w:r>
      <w:r w:rsidR="00D432E3">
        <w:rPr>
          <w:rFonts w:ascii="Times New Roman" w:hAnsi="Liberation Serif"/>
          <w:kern w:val="1"/>
          <w:sz w:val="24"/>
          <w:szCs w:val="24"/>
          <w:lang w:eastAsia="sk-SK"/>
        </w:rPr>
        <w:t>dia v</w:t>
      </w:r>
      <w:r w:rsidR="00D432E3">
        <w:rPr>
          <w:rFonts w:ascii="Times New Roman" w:hAnsi="Liberation Serif"/>
          <w:kern w:val="1"/>
          <w:sz w:val="24"/>
          <w:szCs w:val="24"/>
          <w:lang w:eastAsia="sk-SK"/>
        </w:rPr>
        <w:t> </w:t>
      </w:r>
      <w:r w:rsidR="00D432E3">
        <w:rPr>
          <w:rFonts w:ascii="Times New Roman" w:hAnsi="Liberation Serif"/>
          <w:kern w:val="1"/>
          <w:sz w:val="24"/>
          <w:szCs w:val="24"/>
          <w:lang w:eastAsia="sk-SK"/>
        </w:rPr>
        <w:t>cudzom jazyku.</w:t>
      </w:r>
    </w:p>
    <w:p w14:paraId="1653D694" w14:textId="37E4FD55" w:rsidR="001E5A7E" w:rsidRPr="00026F66" w:rsidRDefault="001E5A7E"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p>
    <w:p w14:paraId="295BBC17" w14:textId="5227EA1C" w:rsidR="002256B3" w:rsidRPr="00026F66" w:rsidRDefault="002256B3" w:rsidP="007501C0">
      <w:pPr>
        <w:suppressAutoHyphens/>
        <w:autoSpaceDE w:val="0"/>
        <w:autoSpaceDN w:val="0"/>
        <w:adjustRightInd w:val="0"/>
        <w:spacing w:after="0" w:line="240" w:lineRule="auto"/>
        <w:jc w:val="both"/>
        <w:rPr>
          <w:rFonts w:ascii="Times New Roman" w:hAnsi="Times New Roman"/>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00A305DC">
        <w:rPr>
          <w:rFonts w:ascii="Times New Roman" w:hAnsi="Liberation Serif"/>
          <w:b/>
          <w:kern w:val="1"/>
          <w:sz w:val="24"/>
          <w:szCs w:val="24"/>
          <w:lang w:eastAsia="sk-SK"/>
        </w:rPr>
        <w:t xml:space="preserve">bodu </w:t>
      </w:r>
      <w:r w:rsidR="000726F2">
        <w:rPr>
          <w:rFonts w:ascii="Times New Roman" w:hAnsi="Liberation Serif"/>
          <w:b/>
          <w:kern w:val="1"/>
          <w:sz w:val="24"/>
          <w:szCs w:val="24"/>
          <w:lang w:eastAsia="sk-SK"/>
        </w:rPr>
        <w:t>57</w:t>
      </w:r>
      <w:r w:rsidR="00143DDA" w:rsidRPr="00026F66">
        <w:rPr>
          <w:rFonts w:ascii="Times New Roman" w:hAnsi="Liberation Serif"/>
          <w:b/>
          <w:kern w:val="1"/>
          <w:sz w:val="24"/>
          <w:szCs w:val="24"/>
          <w:lang w:eastAsia="sk-SK"/>
        </w:rPr>
        <w:t xml:space="preserve"> </w:t>
      </w:r>
      <w:r w:rsidRPr="00026F66">
        <w:rPr>
          <w:rFonts w:ascii="Times New Roman" w:hAnsi="Times New Roman"/>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51 ods. 2 p</w:t>
      </w:r>
      <w:r w:rsidRPr="00026F66">
        <w:rPr>
          <w:rFonts w:ascii="Times New Roman" w:hAnsi="Liberation Serif"/>
          <w:b/>
          <w:kern w:val="1"/>
          <w:sz w:val="24"/>
          <w:szCs w:val="24"/>
          <w:lang w:eastAsia="sk-SK"/>
        </w:rPr>
        <w:t>í</w:t>
      </w:r>
      <w:r w:rsidRPr="00026F66">
        <w:rPr>
          <w:rFonts w:ascii="Times New Roman" w:hAnsi="Liberation Serif"/>
          <w:b/>
          <w:kern w:val="1"/>
          <w:sz w:val="24"/>
          <w:szCs w:val="24"/>
          <w:lang w:eastAsia="sk-SK"/>
        </w:rPr>
        <w:t>sm. n)</w:t>
      </w:r>
      <w:r w:rsidRPr="00026F66">
        <w:rPr>
          <w:rFonts w:ascii="Times New Roman" w:hAnsi="Times New Roman"/>
          <w:b/>
          <w:kern w:val="1"/>
          <w:sz w:val="24"/>
          <w:szCs w:val="24"/>
          <w:lang w:eastAsia="sk-SK"/>
        </w:rPr>
        <w:t>]</w:t>
      </w:r>
    </w:p>
    <w:p w14:paraId="3F4B8D68" w14:textId="77777777" w:rsidR="002256B3" w:rsidRPr="00026F66" w:rsidRDefault="002256B3" w:rsidP="007501C0">
      <w:pPr>
        <w:suppressAutoHyphens/>
        <w:autoSpaceDE w:val="0"/>
        <w:autoSpaceDN w:val="0"/>
        <w:adjustRightInd w:val="0"/>
        <w:spacing w:after="0" w:line="240" w:lineRule="auto"/>
        <w:jc w:val="both"/>
        <w:rPr>
          <w:rFonts w:ascii="Times New Roman" w:hAnsi="Times New Roman"/>
          <w:b/>
          <w:kern w:val="1"/>
          <w:sz w:val="24"/>
          <w:szCs w:val="24"/>
          <w:lang w:eastAsia="sk-SK"/>
        </w:rPr>
      </w:pPr>
    </w:p>
    <w:p w14:paraId="507C9A75" w14:textId="18ED5727" w:rsidR="002256B3" w:rsidRPr="00026F66" w:rsidRDefault="00C76911"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Úč</w:t>
      </w:r>
      <w:r w:rsidRPr="00026F66">
        <w:rPr>
          <w:rFonts w:ascii="Times New Roman" w:hAnsi="Liberation Serif"/>
          <w:kern w:val="1"/>
          <w:sz w:val="24"/>
          <w:szCs w:val="24"/>
          <w:lang w:eastAsia="sk-SK"/>
        </w:rPr>
        <w:t xml:space="preserve">elom navrhovanej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pravy, spolu s</w:t>
      </w:r>
      <w:r w:rsidRPr="00026F66">
        <w:rPr>
          <w:rFonts w:ascii="Times New Roman" w:hAnsi="Liberation Serif"/>
          <w:kern w:val="1"/>
          <w:sz w:val="24"/>
          <w:szCs w:val="24"/>
          <w:lang w:eastAsia="sk-SK"/>
        </w:rPr>
        <w:t> ú</w:t>
      </w:r>
      <w:r w:rsidRPr="00026F66">
        <w:rPr>
          <w:rFonts w:ascii="Times New Roman" w:hAnsi="Liberation Serif"/>
          <w:kern w:val="1"/>
          <w:sz w:val="24"/>
          <w:szCs w:val="24"/>
          <w:lang w:eastAsia="sk-SK"/>
        </w:rPr>
        <w:t xml:space="preserve">pravou v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55 ods. 10, je zjednodu</w:t>
      </w:r>
      <w:r w:rsidRPr="00026F66">
        <w:rPr>
          <w:rFonts w:ascii="Times New Roman" w:hAnsi="Liberation Serif"/>
          <w:kern w:val="1"/>
          <w:sz w:val="24"/>
          <w:szCs w:val="24"/>
          <w:lang w:eastAsia="sk-SK"/>
        </w:rPr>
        <w:t>š</w:t>
      </w:r>
      <w:r w:rsidR="006F21ED">
        <w:rPr>
          <w:rFonts w:ascii="Times New Roman" w:hAnsi="Liberation Serif"/>
          <w:kern w:val="1"/>
          <w:sz w:val="24"/>
          <w:szCs w:val="24"/>
          <w:lang w:eastAsia="sk-SK"/>
        </w:rPr>
        <w:t>enie administrat</w:t>
      </w:r>
      <w:r w:rsidR="006F21ED">
        <w:rPr>
          <w:rFonts w:ascii="Times New Roman" w:hAnsi="Liberation Serif"/>
          <w:kern w:val="1"/>
          <w:sz w:val="24"/>
          <w:szCs w:val="24"/>
          <w:lang w:eastAsia="sk-SK"/>
        </w:rPr>
        <w:t>í</w:t>
      </w:r>
      <w:r w:rsidR="006F21ED">
        <w:rPr>
          <w:rFonts w:ascii="Times New Roman" w:hAnsi="Liberation Serif"/>
          <w:kern w:val="1"/>
          <w:sz w:val="24"/>
          <w:szCs w:val="24"/>
          <w:lang w:eastAsia="sk-SK"/>
        </w:rPr>
        <w:t>vneho postupu</w:t>
      </w:r>
      <w:r w:rsidRPr="00026F66">
        <w:rPr>
          <w:rFonts w:ascii="Times New Roman" w:hAnsi="Liberation Serif"/>
          <w:kern w:val="1"/>
          <w:sz w:val="24"/>
          <w:szCs w:val="24"/>
          <w:lang w:eastAsia="sk-SK"/>
        </w:rPr>
        <w:t xml:space="preserve">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ho </w:t>
      </w:r>
      <w:r w:rsidRPr="00026F66">
        <w:rPr>
          <w:rFonts w:ascii="Times New Roman" w:hAnsi="Liberation Serif"/>
          <w:kern w:val="1"/>
          <w:sz w:val="24"/>
          <w:szCs w:val="24"/>
          <w:lang w:eastAsia="sk-SK"/>
        </w:rPr>
        <w:t>ú</w:t>
      </w:r>
      <w:r w:rsidR="000E5D25" w:rsidRPr="00026F66">
        <w:rPr>
          <w:rFonts w:ascii="Times New Roman" w:hAnsi="Liberation Serif"/>
          <w:kern w:val="1"/>
          <w:sz w:val="24"/>
          <w:szCs w:val="24"/>
          <w:lang w:eastAsia="sk-SK"/>
        </w:rPr>
        <w:t>radu</w:t>
      </w:r>
      <w:r w:rsidR="006F21ED">
        <w:rPr>
          <w:rFonts w:ascii="Times New Roman" w:hAnsi="Liberation Serif"/>
          <w:kern w:val="1"/>
          <w:sz w:val="24"/>
          <w:szCs w:val="24"/>
          <w:lang w:eastAsia="sk-SK"/>
        </w:rPr>
        <w:t xml:space="preserve"> v</w:t>
      </w:r>
      <w:r w:rsidR="006F21ED">
        <w:rPr>
          <w:rFonts w:ascii="Times New Roman" w:hAnsi="Liberation Serif"/>
          <w:kern w:val="1"/>
          <w:sz w:val="24"/>
          <w:szCs w:val="24"/>
          <w:lang w:eastAsia="sk-SK"/>
        </w:rPr>
        <w:t> </w:t>
      </w:r>
      <w:r w:rsidR="006F21ED">
        <w:rPr>
          <w:rFonts w:ascii="Times New Roman" w:hAnsi="Liberation Serif"/>
          <w:kern w:val="1"/>
          <w:sz w:val="24"/>
          <w:szCs w:val="24"/>
          <w:lang w:eastAsia="sk-SK"/>
        </w:rPr>
        <w:t>s</w:t>
      </w:r>
      <w:r w:rsidR="006F21ED">
        <w:rPr>
          <w:rFonts w:ascii="Times New Roman" w:hAnsi="Liberation Serif"/>
          <w:kern w:val="1"/>
          <w:sz w:val="24"/>
          <w:szCs w:val="24"/>
          <w:lang w:eastAsia="sk-SK"/>
        </w:rPr>
        <w:t>ú</w:t>
      </w:r>
      <w:r w:rsidR="006F21ED">
        <w:rPr>
          <w:rFonts w:ascii="Times New Roman" w:hAnsi="Liberation Serif"/>
          <w:kern w:val="1"/>
          <w:sz w:val="24"/>
          <w:szCs w:val="24"/>
          <w:lang w:eastAsia="sk-SK"/>
        </w:rPr>
        <w:t>vislosti s</w:t>
      </w:r>
      <w:r w:rsidR="006F21ED">
        <w:rPr>
          <w:rFonts w:ascii="Times New Roman" w:hAnsi="Liberation Serif"/>
          <w:kern w:val="1"/>
          <w:sz w:val="24"/>
          <w:szCs w:val="24"/>
          <w:lang w:eastAsia="sk-SK"/>
        </w:rPr>
        <w:t> </w:t>
      </w:r>
      <w:r w:rsidR="006F21ED">
        <w:rPr>
          <w:rFonts w:ascii="Times New Roman" w:hAnsi="Liberation Serif"/>
          <w:kern w:val="1"/>
          <w:sz w:val="24"/>
          <w:szCs w:val="24"/>
          <w:lang w:eastAsia="sk-SK"/>
        </w:rPr>
        <w:t>niektor</w:t>
      </w:r>
      <w:r w:rsidR="006F21ED">
        <w:rPr>
          <w:rFonts w:ascii="Times New Roman" w:hAnsi="Liberation Serif"/>
          <w:kern w:val="1"/>
          <w:sz w:val="24"/>
          <w:szCs w:val="24"/>
          <w:lang w:eastAsia="sk-SK"/>
        </w:rPr>
        <w:t>ý</w:t>
      </w:r>
      <w:r w:rsidR="006F21ED">
        <w:rPr>
          <w:rFonts w:ascii="Times New Roman" w:hAnsi="Liberation Serif"/>
          <w:kern w:val="1"/>
          <w:sz w:val="24"/>
          <w:szCs w:val="24"/>
          <w:lang w:eastAsia="sk-SK"/>
        </w:rPr>
        <w:t>mi (v</w:t>
      </w:r>
      <w:r w:rsidR="006F21ED">
        <w:rPr>
          <w:rFonts w:ascii="Times New Roman" w:hAnsi="Liberation Serif"/>
          <w:kern w:val="1"/>
          <w:sz w:val="24"/>
          <w:szCs w:val="24"/>
          <w:lang w:eastAsia="sk-SK"/>
        </w:rPr>
        <w:t> </w:t>
      </w:r>
      <w:r w:rsidR="006F21ED">
        <w:rPr>
          <w:rFonts w:ascii="Times New Roman" w:hAnsi="Liberation Serif"/>
          <w:kern w:val="1"/>
          <w:sz w:val="24"/>
          <w:szCs w:val="24"/>
          <w:lang w:eastAsia="sk-SK"/>
        </w:rPr>
        <w:t>podstate form</w:t>
      </w:r>
      <w:r w:rsidR="006F21ED">
        <w:rPr>
          <w:rFonts w:ascii="Times New Roman" w:hAnsi="Liberation Serif"/>
          <w:kern w:val="1"/>
          <w:sz w:val="24"/>
          <w:szCs w:val="24"/>
          <w:lang w:eastAsia="sk-SK"/>
        </w:rPr>
        <w:t>á</w:t>
      </w:r>
      <w:r w:rsidR="006F21ED">
        <w:rPr>
          <w:rFonts w:ascii="Times New Roman" w:hAnsi="Liberation Serif"/>
          <w:kern w:val="1"/>
          <w:sz w:val="24"/>
          <w:szCs w:val="24"/>
          <w:lang w:eastAsia="sk-SK"/>
        </w:rPr>
        <w:t>lnymi) zmenami obsahu slu</w:t>
      </w:r>
      <w:r w:rsidR="006F21ED">
        <w:rPr>
          <w:rFonts w:ascii="Times New Roman" w:hAnsi="Liberation Serif"/>
          <w:kern w:val="1"/>
          <w:sz w:val="24"/>
          <w:szCs w:val="24"/>
          <w:lang w:eastAsia="sk-SK"/>
        </w:rPr>
        <w:t>ž</w:t>
      </w:r>
      <w:r w:rsidR="006F21ED">
        <w:rPr>
          <w:rFonts w:ascii="Times New Roman" w:hAnsi="Liberation Serif"/>
          <w:kern w:val="1"/>
          <w:sz w:val="24"/>
          <w:szCs w:val="24"/>
          <w:lang w:eastAsia="sk-SK"/>
        </w:rPr>
        <w:t>obnej zmluvy</w:t>
      </w:r>
      <w:r w:rsidR="000E5D25" w:rsidRPr="00026F66">
        <w:rPr>
          <w:rFonts w:ascii="Times New Roman" w:hAnsi="Liberation Serif"/>
          <w:kern w:val="1"/>
          <w:sz w:val="24"/>
          <w:szCs w:val="24"/>
          <w:lang w:eastAsia="sk-SK"/>
        </w:rPr>
        <w:t>. I</w:t>
      </w:r>
      <w:r w:rsidRPr="00026F66">
        <w:rPr>
          <w:rFonts w:ascii="Times New Roman" w:hAnsi="Liberation Serif"/>
          <w:kern w:val="1"/>
          <w:sz w:val="24"/>
          <w:szCs w:val="24"/>
          <w:lang w:eastAsia="sk-SK"/>
        </w:rPr>
        <w:t>de o</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obsahov</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le</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itos</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ktor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sade nez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vis</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od v</w:t>
      </w:r>
      <w:r w:rsidRPr="00026F66">
        <w:rPr>
          <w:rFonts w:ascii="Times New Roman" w:hAnsi="Liberation Serif"/>
          <w:kern w:val="1"/>
          <w:sz w:val="24"/>
          <w:szCs w:val="24"/>
          <w:lang w:eastAsia="sk-SK"/>
        </w:rPr>
        <w:t>ô</w:t>
      </w:r>
      <w:r w:rsidRPr="00026F66">
        <w:rPr>
          <w:rFonts w:ascii="Times New Roman" w:hAnsi="Liberation Serif"/>
          <w:kern w:val="1"/>
          <w:sz w:val="24"/>
          <w:szCs w:val="24"/>
          <w:lang w:eastAsia="sk-SK"/>
        </w:rPr>
        <w:t>le zmluvn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str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n (rozsah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meru dovolenky ustanovuje pr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vny predpis, 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padne</w:t>
      </w:r>
      <w:r w:rsidR="000E5D25"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kolekt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vna zmluva vy</w:t>
      </w:r>
      <w:r w:rsidRPr="00026F66">
        <w:rPr>
          <w:rFonts w:ascii="Times New Roman" w:hAnsi="Liberation Serif"/>
          <w:kern w:val="1"/>
          <w:sz w:val="24"/>
          <w:szCs w:val="24"/>
          <w:lang w:eastAsia="sk-SK"/>
        </w:rPr>
        <w:t>šš</w:t>
      </w:r>
      <w:r w:rsidRPr="00026F66">
        <w:rPr>
          <w:rFonts w:ascii="Times New Roman" w:hAnsi="Liberation Serif"/>
          <w:kern w:val="1"/>
          <w:sz w:val="24"/>
          <w:szCs w:val="24"/>
          <w:lang w:eastAsia="sk-SK"/>
        </w:rPr>
        <w:t>ieho stup</w:t>
      </w:r>
      <w:r w:rsidRPr="00026F66">
        <w:rPr>
          <w:rFonts w:ascii="Times New Roman" w:hAnsi="Liberation Serif"/>
          <w:kern w:val="1"/>
          <w:sz w:val="24"/>
          <w:szCs w:val="24"/>
          <w:lang w:eastAsia="sk-SK"/>
        </w:rPr>
        <w:t>ň</w:t>
      </w:r>
      <w:r w:rsidRPr="00026F66">
        <w:rPr>
          <w:rFonts w:ascii="Times New Roman" w:hAnsi="Liberation Serif"/>
          <w:kern w:val="1"/>
          <w:sz w:val="24"/>
          <w:szCs w:val="24"/>
          <w:lang w:eastAsia="sk-SK"/>
        </w:rPr>
        <w:t>a).</w:t>
      </w:r>
      <w:r w:rsidR="00143DDA">
        <w:rPr>
          <w:rFonts w:ascii="Times New Roman" w:hAnsi="Liberation Serif"/>
          <w:kern w:val="1"/>
          <w:sz w:val="24"/>
          <w:szCs w:val="24"/>
          <w:lang w:eastAsia="sk-SK"/>
        </w:rPr>
        <w:t xml:space="preserve"> Pod</w:t>
      </w:r>
      <w:r w:rsidR="00143DDA">
        <w:rPr>
          <w:rFonts w:ascii="Times New Roman" w:hAnsi="Liberation Serif"/>
          <w:kern w:val="1"/>
          <w:sz w:val="24"/>
          <w:szCs w:val="24"/>
          <w:lang w:eastAsia="sk-SK"/>
        </w:rPr>
        <w:t>ľ</w:t>
      </w:r>
      <w:r w:rsidR="00143DDA">
        <w:rPr>
          <w:rFonts w:ascii="Times New Roman" w:hAnsi="Liberation Serif"/>
          <w:kern w:val="1"/>
          <w:sz w:val="24"/>
          <w:szCs w:val="24"/>
          <w:lang w:eastAsia="sk-SK"/>
        </w:rPr>
        <w:t>a s</w:t>
      </w:r>
      <w:r w:rsidR="00143DDA">
        <w:rPr>
          <w:rFonts w:ascii="Times New Roman" w:hAnsi="Liberation Serif"/>
          <w:kern w:val="1"/>
          <w:sz w:val="24"/>
          <w:szCs w:val="24"/>
          <w:lang w:eastAsia="sk-SK"/>
        </w:rPr>
        <w:t>úč</w:t>
      </w:r>
      <w:r w:rsidR="00143DDA">
        <w:rPr>
          <w:rFonts w:ascii="Times New Roman" w:hAnsi="Liberation Serif"/>
          <w:kern w:val="1"/>
          <w:sz w:val="24"/>
          <w:szCs w:val="24"/>
          <w:lang w:eastAsia="sk-SK"/>
        </w:rPr>
        <w:t xml:space="preserve">asnej </w:t>
      </w:r>
      <w:r w:rsidR="00143DDA">
        <w:rPr>
          <w:rFonts w:ascii="Times New Roman" w:hAnsi="Liberation Serif"/>
          <w:kern w:val="1"/>
          <w:sz w:val="24"/>
          <w:szCs w:val="24"/>
          <w:lang w:eastAsia="sk-SK"/>
        </w:rPr>
        <w:t>ú</w:t>
      </w:r>
      <w:r w:rsidR="00143DDA">
        <w:rPr>
          <w:rFonts w:ascii="Times New Roman" w:hAnsi="Liberation Serif"/>
          <w:kern w:val="1"/>
          <w:sz w:val="24"/>
          <w:szCs w:val="24"/>
          <w:lang w:eastAsia="sk-SK"/>
        </w:rPr>
        <w:t>pravy by sa mal aktualizova</w:t>
      </w:r>
      <w:r w:rsidR="00143DDA">
        <w:rPr>
          <w:rFonts w:ascii="Times New Roman" w:hAnsi="Liberation Serif"/>
          <w:kern w:val="1"/>
          <w:sz w:val="24"/>
          <w:szCs w:val="24"/>
          <w:lang w:eastAsia="sk-SK"/>
        </w:rPr>
        <w:t>ť</w:t>
      </w:r>
      <w:r w:rsidR="00143DDA">
        <w:rPr>
          <w:rFonts w:ascii="Times New Roman" w:hAnsi="Liberation Serif"/>
          <w:kern w:val="1"/>
          <w:sz w:val="24"/>
          <w:szCs w:val="24"/>
          <w:lang w:eastAsia="sk-SK"/>
        </w:rPr>
        <w:t xml:space="preserve"> obsah slu</w:t>
      </w:r>
      <w:r w:rsidR="00143DDA">
        <w:rPr>
          <w:rFonts w:ascii="Times New Roman" w:hAnsi="Liberation Serif"/>
          <w:kern w:val="1"/>
          <w:sz w:val="24"/>
          <w:szCs w:val="24"/>
          <w:lang w:eastAsia="sk-SK"/>
        </w:rPr>
        <w:t>ž</w:t>
      </w:r>
      <w:r w:rsidR="00143DDA">
        <w:rPr>
          <w:rFonts w:ascii="Times New Roman" w:hAnsi="Liberation Serif"/>
          <w:kern w:val="1"/>
          <w:sz w:val="24"/>
          <w:szCs w:val="24"/>
          <w:lang w:eastAsia="sk-SK"/>
        </w:rPr>
        <w:t>obnej zmluvy v</w:t>
      </w:r>
      <w:r w:rsidR="00143DDA">
        <w:rPr>
          <w:rFonts w:ascii="Times New Roman" w:hAnsi="Liberation Serif"/>
          <w:kern w:val="1"/>
          <w:sz w:val="24"/>
          <w:szCs w:val="24"/>
          <w:lang w:eastAsia="sk-SK"/>
        </w:rPr>
        <w:t> </w:t>
      </w:r>
      <w:r w:rsidR="00143DDA">
        <w:rPr>
          <w:rFonts w:ascii="Times New Roman" w:hAnsi="Liberation Serif"/>
          <w:kern w:val="1"/>
          <w:sz w:val="24"/>
          <w:szCs w:val="24"/>
          <w:lang w:eastAsia="sk-SK"/>
        </w:rPr>
        <w:t>nadv</w:t>
      </w:r>
      <w:r w:rsidR="00143DDA">
        <w:rPr>
          <w:rFonts w:ascii="Times New Roman" w:hAnsi="Liberation Serif"/>
          <w:kern w:val="1"/>
          <w:sz w:val="24"/>
          <w:szCs w:val="24"/>
          <w:lang w:eastAsia="sk-SK"/>
        </w:rPr>
        <w:t>ä</w:t>
      </w:r>
      <w:r w:rsidR="00143DDA">
        <w:rPr>
          <w:rFonts w:ascii="Times New Roman" w:hAnsi="Liberation Serif"/>
          <w:kern w:val="1"/>
          <w:sz w:val="24"/>
          <w:szCs w:val="24"/>
          <w:lang w:eastAsia="sk-SK"/>
        </w:rPr>
        <w:t>znosti na ka</w:t>
      </w:r>
      <w:r w:rsidR="00143DDA">
        <w:rPr>
          <w:rFonts w:ascii="Times New Roman" w:hAnsi="Liberation Serif"/>
          <w:kern w:val="1"/>
          <w:sz w:val="24"/>
          <w:szCs w:val="24"/>
          <w:lang w:eastAsia="sk-SK"/>
        </w:rPr>
        <w:t>ž</w:t>
      </w:r>
      <w:r w:rsidR="00143DDA">
        <w:rPr>
          <w:rFonts w:ascii="Times New Roman" w:hAnsi="Liberation Serif"/>
          <w:kern w:val="1"/>
          <w:sz w:val="24"/>
          <w:szCs w:val="24"/>
          <w:lang w:eastAsia="sk-SK"/>
        </w:rPr>
        <w:t>d</w:t>
      </w:r>
      <w:r w:rsidR="00143DDA">
        <w:rPr>
          <w:rFonts w:ascii="Times New Roman" w:hAnsi="Liberation Serif"/>
          <w:kern w:val="1"/>
          <w:sz w:val="24"/>
          <w:szCs w:val="24"/>
          <w:lang w:eastAsia="sk-SK"/>
        </w:rPr>
        <w:t>ú</w:t>
      </w:r>
      <w:r w:rsidR="00143DDA">
        <w:rPr>
          <w:rFonts w:ascii="Times New Roman" w:hAnsi="Liberation Serif"/>
          <w:kern w:val="1"/>
          <w:sz w:val="24"/>
          <w:szCs w:val="24"/>
          <w:lang w:eastAsia="sk-SK"/>
        </w:rPr>
        <w:t xml:space="preserve"> </w:t>
      </w:r>
      <w:r w:rsidR="00940997">
        <w:rPr>
          <w:rFonts w:ascii="Times New Roman" w:hAnsi="Liberation Serif"/>
          <w:kern w:val="1"/>
          <w:sz w:val="24"/>
          <w:szCs w:val="24"/>
          <w:lang w:eastAsia="sk-SK"/>
        </w:rPr>
        <w:t>aktu</w:t>
      </w:r>
      <w:r w:rsidR="00940997">
        <w:rPr>
          <w:rFonts w:ascii="Times New Roman" w:hAnsi="Liberation Serif"/>
          <w:kern w:val="1"/>
          <w:sz w:val="24"/>
          <w:szCs w:val="24"/>
          <w:lang w:eastAsia="sk-SK"/>
        </w:rPr>
        <w:t>á</w:t>
      </w:r>
      <w:r w:rsidR="00940997">
        <w:rPr>
          <w:rFonts w:ascii="Times New Roman" w:hAnsi="Liberation Serif"/>
          <w:kern w:val="1"/>
          <w:sz w:val="24"/>
          <w:szCs w:val="24"/>
          <w:lang w:eastAsia="sk-SK"/>
        </w:rPr>
        <w:t>lnu kolekt</w:t>
      </w:r>
      <w:r w:rsidR="00940997">
        <w:rPr>
          <w:rFonts w:ascii="Times New Roman" w:hAnsi="Liberation Serif"/>
          <w:kern w:val="1"/>
          <w:sz w:val="24"/>
          <w:szCs w:val="24"/>
          <w:lang w:eastAsia="sk-SK"/>
        </w:rPr>
        <w:t>í</w:t>
      </w:r>
      <w:r w:rsidR="00940997">
        <w:rPr>
          <w:rFonts w:ascii="Times New Roman" w:hAnsi="Liberation Serif"/>
          <w:kern w:val="1"/>
          <w:sz w:val="24"/>
          <w:szCs w:val="24"/>
          <w:lang w:eastAsia="sk-SK"/>
        </w:rPr>
        <w:t xml:space="preserve">vnu zmluvu </w:t>
      </w:r>
      <w:r w:rsidR="00940997">
        <w:rPr>
          <w:rFonts w:ascii="Times New Roman" w:hAnsi="Liberation Serif"/>
          <w:kern w:val="1"/>
          <w:sz w:val="24"/>
          <w:szCs w:val="24"/>
          <w:lang w:eastAsia="sk-SK"/>
        </w:rPr>
        <w:t>–</w:t>
      </w:r>
      <w:r w:rsidR="00940997">
        <w:rPr>
          <w:rFonts w:ascii="Times New Roman" w:hAnsi="Liberation Serif"/>
          <w:kern w:val="1"/>
          <w:sz w:val="24"/>
          <w:szCs w:val="24"/>
          <w:lang w:eastAsia="sk-SK"/>
        </w:rPr>
        <w:t xml:space="preserve"> teda spravidla ka</w:t>
      </w:r>
      <w:r w:rsidR="00940997">
        <w:rPr>
          <w:rFonts w:ascii="Times New Roman" w:hAnsi="Liberation Serif"/>
          <w:kern w:val="1"/>
          <w:sz w:val="24"/>
          <w:szCs w:val="24"/>
          <w:lang w:eastAsia="sk-SK"/>
        </w:rPr>
        <w:t>ž</w:t>
      </w:r>
      <w:r w:rsidR="00940997">
        <w:rPr>
          <w:rFonts w:ascii="Times New Roman" w:hAnsi="Liberation Serif"/>
          <w:kern w:val="1"/>
          <w:sz w:val="24"/>
          <w:szCs w:val="24"/>
          <w:lang w:eastAsia="sk-SK"/>
        </w:rPr>
        <w:t>d</w:t>
      </w:r>
      <w:r w:rsidR="00940997">
        <w:rPr>
          <w:rFonts w:ascii="Times New Roman" w:hAnsi="Liberation Serif"/>
          <w:kern w:val="1"/>
          <w:sz w:val="24"/>
          <w:szCs w:val="24"/>
          <w:lang w:eastAsia="sk-SK"/>
        </w:rPr>
        <w:t>ý</w:t>
      </w:r>
      <w:r w:rsidR="00940997">
        <w:rPr>
          <w:rFonts w:ascii="Times New Roman" w:hAnsi="Liberation Serif"/>
          <w:kern w:val="1"/>
          <w:sz w:val="24"/>
          <w:szCs w:val="24"/>
          <w:lang w:eastAsia="sk-SK"/>
        </w:rPr>
        <w:t xml:space="preserve"> rok. Pod</w:t>
      </w:r>
      <w:r w:rsidR="00940997">
        <w:rPr>
          <w:rFonts w:ascii="Times New Roman" w:hAnsi="Liberation Serif"/>
          <w:kern w:val="1"/>
          <w:sz w:val="24"/>
          <w:szCs w:val="24"/>
          <w:lang w:eastAsia="sk-SK"/>
        </w:rPr>
        <w:t>ľ</w:t>
      </w:r>
      <w:r w:rsidR="00940997">
        <w:rPr>
          <w:rFonts w:ascii="Times New Roman" w:hAnsi="Liberation Serif"/>
          <w:kern w:val="1"/>
          <w:sz w:val="24"/>
          <w:szCs w:val="24"/>
          <w:lang w:eastAsia="sk-SK"/>
        </w:rPr>
        <w:t xml:space="preserve">a navrhovanej </w:t>
      </w:r>
      <w:r w:rsidR="00940997">
        <w:rPr>
          <w:rFonts w:ascii="Times New Roman" w:hAnsi="Liberation Serif"/>
          <w:kern w:val="1"/>
          <w:sz w:val="24"/>
          <w:szCs w:val="24"/>
          <w:lang w:eastAsia="sk-SK"/>
        </w:rPr>
        <w:t>ú</w:t>
      </w:r>
      <w:r w:rsidR="00940997">
        <w:rPr>
          <w:rFonts w:ascii="Times New Roman" w:hAnsi="Liberation Serif"/>
          <w:kern w:val="1"/>
          <w:sz w:val="24"/>
          <w:szCs w:val="24"/>
          <w:lang w:eastAsia="sk-SK"/>
        </w:rPr>
        <w:t>pravy bude slu</w:t>
      </w:r>
      <w:r w:rsidR="00940997">
        <w:rPr>
          <w:rFonts w:ascii="Times New Roman" w:hAnsi="Liberation Serif"/>
          <w:kern w:val="1"/>
          <w:sz w:val="24"/>
          <w:szCs w:val="24"/>
          <w:lang w:eastAsia="sk-SK"/>
        </w:rPr>
        <w:t>ž</w:t>
      </w:r>
      <w:r w:rsidR="00940997">
        <w:rPr>
          <w:rFonts w:ascii="Times New Roman" w:hAnsi="Liberation Serif"/>
          <w:kern w:val="1"/>
          <w:sz w:val="24"/>
          <w:szCs w:val="24"/>
          <w:lang w:eastAsia="sk-SK"/>
        </w:rPr>
        <w:t>obn</w:t>
      </w:r>
      <w:r w:rsidR="00940997">
        <w:rPr>
          <w:rFonts w:ascii="Times New Roman" w:hAnsi="Liberation Serif"/>
          <w:kern w:val="1"/>
          <w:sz w:val="24"/>
          <w:szCs w:val="24"/>
          <w:lang w:eastAsia="sk-SK"/>
        </w:rPr>
        <w:t>ý</w:t>
      </w:r>
      <w:r w:rsidR="00940997">
        <w:rPr>
          <w:rFonts w:ascii="Times New Roman" w:hAnsi="Liberation Serif"/>
          <w:kern w:val="1"/>
          <w:sz w:val="24"/>
          <w:szCs w:val="24"/>
          <w:lang w:eastAsia="sk-SK"/>
        </w:rPr>
        <w:t xml:space="preserve"> </w:t>
      </w:r>
      <w:r w:rsidR="00940997">
        <w:rPr>
          <w:rFonts w:ascii="Times New Roman" w:hAnsi="Liberation Serif"/>
          <w:kern w:val="1"/>
          <w:sz w:val="24"/>
          <w:szCs w:val="24"/>
          <w:lang w:eastAsia="sk-SK"/>
        </w:rPr>
        <w:t>ú</w:t>
      </w:r>
      <w:r w:rsidR="00940997">
        <w:rPr>
          <w:rFonts w:ascii="Times New Roman" w:hAnsi="Liberation Serif"/>
          <w:kern w:val="1"/>
          <w:sz w:val="24"/>
          <w:szCs w:val="24"/>
          <w:lang w:eastAsia="sk-SK"/>
        </w:rPr>
        <w:t>rad oznamova</w:t>
      </w:r>
      <w:r w:rsidR="00940997">
        <w:rPr>
          <w:rFonts w:ascii="Times New Roman" w:hAnsi="Liberation Serif"/>
          <w:kern w:val="1"/>
          <w:sz w:val="24"/>
          <w:szCs w:val="24"/>
          <w:lang w:eastAsia="sk-SK"/>
        </w:rPr>
        <w:t>ť</w:t>
      </w:r>
      <w:r w:rsidR="00940997">
        <w:rPr>
          <w:rFonts w:ascii="Times New Roman" w:hAnsi="Liberation Serif"/>
          <w:kern w:val="1"/>
          <w:sz w:val="24"/>
          <w:szCs w:val="24"/>
          <w:lang w:eastAsia="sk-SK"/>
        </w:rPr>
        <w:t xml:space="preserve"> </w:t>
      </w:r>
      <w:r w:rsidR="00940997">
        <w:rPr>
          <w:rFonts w:ascii="Times New Roman" w:hAnsi="Liberation Serif"/>
          <w:kern w:val="1"/>
          <w:sz w:val="24"/>
          <w:szCs w:val="24"/>
          <w:lang w:eastAsia="sk-SK"/>
        </w:rPr>
        <w:t>š</w:t>
      </w:r>
      <w:r w:rsidR="00940997">
        <w:rPr>
          <w:rFonts w:ascii="Times New Roman" w:hAnsi="Liberation Serif"/>
          <w:kern w:val="1"/>
          <w:sz w:val="24"/>
          <w:szCs w:val="24"/>
          <w:lang w:eastAsia="sk-SK"/>
        </w:rPr>
        <w:t>t</w:t>
      </w:r>
      <w:r w:rsidR="00940997">
        <w:rPr>
          <w:rFonts w:ascii="Times New Roman" w:hAnsi="Liberation Serif"/>
          <w:kern w:val="1"/>
          <w:sz w:val="24"/>
          <w:szCs w:val="24"/>
          <w:lang w:eastAsia="sk-SK"/>
        </w:rPr>
        <w:t>á</w:t>
      </w:r>
      <w:r w:rsidR="00940997">
        <w:rPr>
          <w:rFonts w:ascii="Times New Roman" w:hAnsi="Liberation Serif"/>
          <w:kern w:val="1"/>
          <w:sz w:val="24"/>
          <w:szCs w:val="24"/>
          <w:lang w:eastAsia="sk-SK"/>
        </w:rPr>
        <w:t>tnemu zamestnancovi (formou p</w:t>
      </w:r>
      <w:r w:rsidR="00940997">
        <w:rPr>
          <w:rFonts w:ascii="Times New Roman" w:hAnsi="Liberation Serif"/>
          <w:kern w:val="1"/>
          <w:sz w:val="24"/>
          <w:szCs w:val="24"/>
          <w:lang w:eastAsia="sk-SK"/>
        </w:rPr>
        <w:t>í</w:t>
      </w:r>
      <w:r w:rsidR="00940997">
        <w:rPr>
          <w:rFonts w:ascii="Times New Roman" w:hAnsi="Liberation Serif"/>
          <w:kern w:val="1"/>
          <w:sz w:val="24"/>
          <w:szCs w:val="24"/>
          <w:lang w:eastAsia="sk-SK"/>
        </w:rPr>
        <w:t>somn</w:t>
      </w:r>
      <w:r w:rsidR="00940997">
        <w:rPr>
          <w:rFonts w:ascii="Times New Roman" w:hAnsi="Liberation Serif"/>
          <w:kern w:val="1"/>
          <w:sz w:val="24"/>
          <w:szCs w:val="24"/>
          <w:lang w:eastAsia="sk-SK"/>
        </w:rPr>
        <w:t>é</w:t>
      </w:r>
      <w:r w:rsidR="00940997">
        <w:rPr>
          <w:rFonts w:ascii="Times New Roman" w:hAnsi="Liberation Serif"/>
          <w:kern w:val="1"/>
          <w:sz w:val="24"/>
          <w:szCs w:val="24"/>
          <w:lang w:eastAsia="sk-SK"/>
        </w:rPr>
        <w:t>ho dodatku k</w:t>
      </w:r>
      <w:r w:rsidR="00940997">
        <w:rPr>
          <w:rFonts w:ascii="Times New Roman" w:hAnsi="Liberation Serif"/>
          <w:kern w:val="1"/>
          <w:sz w:val="24"/>
          <w:szCs w:val="24"/>
          <w:lang w:eastAsia="sk-SK"/>
        </w:rPr>
        <w:t> </w:t>
      </w:r>
      <w:r w:rsidR="00940997">
        <w:rPr>
          <w:rFonts w:ascii="Times New Roman" w:hAnsi="Liberation Serif"/>
          <w:kern w:val="1"/>
          <w:sz w:val="24"/>
          <w:szCs w:val="24"/>
          <w:lang w:eastAsia="sk-SK"/>
        </w:rPr>
        <w:t>slu</w:t>
      </w:r>
      <w:r w:rsidR="00940997">
        <w:rPr>
          <w:rFonts w:ascii="Times New Roman" w:hAnsi="Liberation Serif"/>
          <w:kern w:val="1"/>
          <w:sz w:val="24"/>
          <w:szCs w:val="24"/>
          <w:lang w:eastAsia="sk-SK"/>
        </w:rPr>
        <w:t>ž</w:t>
      </w:r>
      <w:r w:rsidR="00940997">
        <w:rPr>
          <w:rFonts w:ascii="Times New Roman" w:hAnsi="Liberation Serif"/>
          <w:kern w:val="1"/>
          <w:sz w:val="24"/>
          <w:szCs w:val="24"/>
          <w:lang w:eastAsia="sk-SK"/>
        </w:rPr>
        <w:t>obnej zmluve) zmenu v</w:t>
      </w:r>
      <w:r w:rsidR="00940997">
        <w:rPr>
          <w:rFonts w:ascii="Times New Roman" w:hAnsi="Liberation Serif"/>
          <w:kern w:val="1"/>
          <w:sz w:val="24"/>
          <w:szCs w:val="24"/>
          <w:lang w:eastAsia="sk-SK"/>
        </w:rPr>
        <w:t> </w:t>
      </w:r>
      <w:r w:rsidR="00940997">
        <w:rPr>
          <w:rFonts w:ascii="Times New Roman" w:hAnsi="Liberation Serif"/>
          <w:kern w:val="1"/>
          <w:sz w:val="24"/>
          <w:szCs w:val="24"/>
          <w:lang w:eastAsia="sk-SK"/>
        </w:rPr>
        <w:t>n</w:t>
      </w:r>
      <w:r w:rsidR="00940997">
        <w:rPr>
          <w:rFonts w:ascii="Times New Roman" w:hAnsi="Liberation Serif"/>
          <w:kern w:val="1"/>
          <w:sz w:val="24"/>
          <w:szCs w:val="24"/>
          <w:lang w:eastAsia="sk-SK"/>
        </w:rPr>
        <w:t>á</w:t>
      </w:r>
      <w:r w:rsidR="00940997">
        <w:rPr>
          <w:rFonts w:ascii="Times New Roman" w:hAnsi="Liberation Serif"/>
          <w:kern w:val="1"/>
          <w:sz w:val="24"/>
          <w:szCs w:val="24"/>
          <w:lang w:eastAsia="sk-SK"/>
        </w:rPr>
        <w:t>roku na dovolenku iba v</w:t>
      </w:r>
      <w:r w:rsidR="00940997">
        <w:rPr>
          <w:rFonts w:ascii="Times New Roman" w:hAnsi="Liberation Serif"/>
          <w:kern w:val="1"/>
          <w:sz w:val="24"/>
          <w:szCs w:val="24"/>
          <w:lang w:eastAsia="sk-SK"/>
        </w:rPr>
        <w:t> </w:t>
      </w:r>
      <w:r w:rsidR="00940997">
        <w:rPr>
          <w:rFonts w:ascii="Times New Roman" w:hAnsi="Liberation Serif"/>
          <w:kern w:val="1"/>
          <w:sz w:val="24"/>
          <w:szCs w:val="24"/>
          <w:lang w:eastAsia="sk-SK"/>
        </w:rPr>
        <w:t>pr</w:t>
      </w:r>
      <w:r w:rsidR="00940997">
        <w:rPr>
          <w:rFonts w:ascii="Times New Roman" w:hAnsi="Liberation Serif"/>
          <w:kern w:val="1"/>
          <w:sz w:val="24"/>
          <w:szCs w:val="24"/>
          <w:lang w:eastAsia="sk-SK"/>
        </w:rPr>
        <w:t>í</w:t>
      </w:r>
      <w:r w:rsidR="00940997">
        <w:rPr>
          <w:rFonts w:ascii="Times New Roman" w:hAnsi="Liberation Serif"/>
          <w:kern w:val="1"/>
          <w:sz w:val="24"/>
          <w:szCs w:val="24"/>
          <w:lang w:eastAsia="sk-SK"/>
        </w:rPr>
        <w:t>pade, ak d</w:t>
      </w:r>
      <w:r w:rsidR="00940997">
        <w:rPr>
          <w:rFonts w:ascii="Times New Roman" w:hAnsi="Liberation Serif"/>
          <w:kern w:val="1"/>
          <w:sz w:val="24"/>
          <w:szCs w:val="24"/>
          <w:lang w:eastAsia="sk-SK"/>
        </w:rPr>
        <w:t>ô</w:t>
      </w:r>
      <w:r w:rsidR="00940997">
        <w:rPr>
          <w:rFonts w:ascii="Times New Roman" w:hAnsi="Liberation Serif"/>
          <w:kern w:val="1"/>
          <w:sz w:val="24"/>
          <w:szCs w:val="24"/>
          <w:lang w:eastAsia="sk-SK"/>
        </w:rPr>
        <w:t>jde k</w:t>
      </w:r>
      <w:r w:rsidR="00940997">
        <w:rPr>
          <w:rFonts w:ascii="Times New Roman" w:hAnsi="Liberation Serif"/>
          <w:kern w:val="1"/>
          <w:sz w:val="24"/>
          <w:szCs w:val="24"/>
          <w:lang w:eastAsia="sk-SK"/>
        </w:rPr>
        <w:t> </w:t>
      </w:r>
      <w:r w:rsidR="00940997">
        <w:rPr>
          <w:rFonts w:ascii="Times New Roman" w:hAnsi="Liberation Serif"/>
          <w:kern w:val="1"/>
          <w:sz w:val="24"/>
          <w:szCs w:val="24"/>
          <w:lang w:eastAsia="sk-SK"/>
        </w:rPr>
        <w:t>zmene v rozsahu</w:t>
      </w:r>
      <w:r w:rsidR="00940997">
        <w:rPr>
          <w:rFonts w:ascii="Times New Roman" w:hAnsi="Liberation Serif"/>
          <w:kern w:val="1"/>
          <w:sz w:val="24"/>
          <w:szCs w:val="24"/>
          <w:lang w:eastAsia="sk-SK"/>
        </w:rPr>
        <w:t> </w:t>
      </w:r>
      <w:r w:rsidR="00940997">
        <w:rPr>
          <w:rFonts w:ascii="Times New Roman" w:hAnsi="Liberation Serif"/>
          <w:kern w:val="1"/>
          <w:sz w:val="24"/>
          <w:szCs w:val="24"/>
          <w:lang w:eastAsia="sk-SK"/>
        </w:rPr>
        <w:t>dovolenky.</w:t>
      </w:r>
    </w:p>
    <w:p w14:paraId="573E65E0" w14:textId="77777777" w:rsidR="002256B3" w:rsidRPr="00026F66" w:rsidRDefault="002256B3"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0FD72762" w14:textId="2FFDCABB" w:rsidR="007501C0" w:rsidRPr="00026F66" w:rsidRDefault="007501C0" w:rsidP="007501C0">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bodu </w:t>
      </w:r>
      <w:r w:rsidR="000726F2">
        <w:rPr>
          <w:rFonts w:ascii="Times New Roman" w:hAnsi="Liberation Serif"/>
          <w:b/>
          <w:kern w:val="1"/>
          <w:sz w:val="24"/>
          <w:szCs w:val="24"/>
          <w:lang w:eastAsia="sk-SK"/>
        </w:rPr>
        <w:t>58</w:t>
      </w:r>
      <w:r w:rsidR="00940997"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BB76D4" w:rsidRPr="00026F66">
        <w:rPr>
          <w:rFonts w:ascii="Times New Roman" w:hAnsi="Liberation Serif"/>
          <w:b/>
          <w:kern w:val="1"/>
          <w:sz w:val="24"/>
          <w:szCs w:val="24"/>
          <w:lang w:eastAsia="sk-SK"/>
        </w:rPr>
        <w:t>51 ods. 3</w:t>
      </w:r>
      <w:r w:rsidRPr="00026F66">
        <w:rPr>
          <w:rFonts w:ascii="Times New Roman" w:hAnsi="Liberation Serif"/>
          <w:b/>
          <w:kern w:val="1"/>
          <w:sz w:val="24"/>
          <w:szCs w:val="24"/>
          <w:lang w:eastAsia="sk-SK"/>
        </w:rPr>
        <w:t>)</w:t>
      </w:r>
    </w:p>
    <w:p w14:paraId="4C0E8862" w14:textId="77777777" w:rsidR="007501C0" w:rsidRPr="00026F66" w:rsidRDefault="007501C0" w:rsidP="007501C0">
      <w:pPr>
        <w:suppressAutoHyphens/>
        <w:autoSpaceDE w:val="0"/>
        <w:autoSpaceDN w:val="0"/>
        <w:adjustRightInd w:val="0"/>
        <w:spacing w:after="0" w:line="240" w:lineRule="auto"/>
        <w:jc w:val="both"/>
        <w:rPr>
          <w:rFonts w:ascii="Times New Roman" w:hAnsi="Liberation Serif"/>
          <w:kern w:val="1"/>
          <w:sz w:val="24"/>
          <w:szCs w:val="24"/>
          <w:lang w:eastAsia="sk-SK"/>
        </w:rPr>
      </w:pPr>
    </w:p>
    <w:p w14:paraId="6492F0C4" w14:textId="5A1EA79A" w:rsidR="00BB76D4" w:rsidRPr="00026F66" w:rsidRDefault="00BB76D4" w:rsidP="00BB76D4">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Navrhuje sa možnos</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doplni</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obsah služobnej zmluvy nad rámec existujúcej zákonnej úpravy. To znamená, že okrem obligatórnych náležitostí bude možné v služobnej zmluve dohodnú</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aj </w:t>
      </w:r>
      <w:r w:rsidRPr="00026F66">
        <w:rPr>
          <w:rFonts w:ascii="Times New Roman" w:hAnsi="Times New Roman" w:hint="eastAsia"/>
          <w:kern w:val="1"/>
          <w:sz w:val="24"/>
          <w:szCs w:val="24"/>
          <w:lang w:eastAsia="sk-SK"/>
        </w:rPr>
        <w:t>ď</w:t>
      </w:r>
      <w:r w:rsidRPr="00026F66">
        <w:rPr>
          <w:rFonts w:ascii="Times New Roman" w:hAnsi="Times New Roman"/>
          <w:kern w:val="1"/>
          <w:sz w:val="24"/>
          <w:szCs w:val="24"/>
          <w:lang w:eastAsia="sk-SK"/>
        </w:rPr>
        <w:t>alší obsah,</w:t>
      </w:r>
      <w:r w:rsidR="00CD65A8" w:rsidRPr="00026F66">
        <w:rPr>
          <w:rFonts w:ascii="Times New Roman" w:hAnsi="Times New Roman"/>
          <w:kern w:val="1"/>
          <w:sz w:val="24"/>
          <w:szCs w:val="24"/>
          <w:lang w:eastAsia="sk-SK"/>
        </w:rPr>
        <w:t xml:space="preserve"> a to</w:t>
      </w:r>
      <w:r w:rsidRPr="00026F66">
        <w:rPr>
          <w:rFonts w:ascii="Times New Roman" w:hAnsi="Times New Roman"/>
          <w:kern w:val="1"/>
          <w:sz w:val="24"/>
          <w:szCs w:val="24"/>
          <w:lang w:eastAsia="sk-SK"/>
        </w:rPr>
        <w:t xml:space="preserve"> </w:t>
      </w:r>
      <w:r w:rsidR="00B5714F" w:rsidRPr="00026F66">
        <w:rPr>
          <w:rFonts w:ascii="Times New Roman" w:hAnsi="Times New Roman"/>
          <w:kern w:val="1"/>
          <w:sz w:val="24"/>
          <w:szCs w:val="24"/>
          <w:lang w:eastAsia="sk-SK"/>
        </w:rPr>
        <w:t>v prípadoch, keď takúto dohodu upravuje (resp. predpokladá) existujúca zákonná úprava</w:t>
      </w:r>
      <w:r w:rsidRPr="00026F66">
        <w:rPr>
          <w:rFonts w:ascii="Times New Roman" w:hAnsi="Times New Roman"/>
          <w:kern w:val="1"/>
          <w:sz w:val="24"/>
          <w:szCs w:val="24"/>
          <w:lang w:eastAsia="sk-SK"/>
        </w:rPr>
        <w:t>. Môže ísť napríklad o podmienky vykonáva</w:t>
      </w:r>
      <w:r w:rsidR="00B5714F" w:rsidRPr="00026F66">
        <w:rPr>
          <w:rFonts w:ascii="Times New Roman" w:hAnsi="Times New Roman"/>
          <w:kern w:val="1"/>
          <w:sz w:val="24"/>
          <w:szCs w:val="24"/>
          <w:lang w:eastAsia="sk-SK"/>
        </w:rPr>
        <w:t>nia štátnej služby v režime domáckej práce, v nadväznosti na § 52 ods. 4 Zákonníka práce</w:t>
      </w:r>
      <w:r w:rsidRPr="00026F66">
        <w:rPr>
          <w:rFonts w:ascii="Times New Roman" w:hAnsi="Times New Roman"/>
          <w:kern w:val="1"/>
          <w:sz w:val="24"/>
          <w:szCs w:val="24"/>
          <w:lang w:eastAsia="sk-SK"/>
        </w:rPr>
        <w:t>.</w:t>
      </w:r>
    </w:p>
    <w:p w14:paraId="632AE04E" w14:textId="60A6DDA7" w:rsidR="002F5863" w:rsidRPr="00026F66" w:rsidRDefault="002F5863" w:rsidP="00BB76D4">
      <w:pPr>
        <w:suppressAutoHyphens/>
        <w:autoSpaceDE w:val="0"/>
        <w:autoSpaceDN w:val="0"/>
        <w:adjustRightInd w:val="0"/>
        <w:spacing w:after="0" w:line="240" w:lineRule="auto"/>
        <w:jc w:val="both"/>
        <w:rPr>
          <w:rFonts w:ascii="Times New Roman" w:hAnsi="Times New Roman"/>
          <w:kern w:val="1"/>
          <w:sz w:val="24"/>
          <w:szCs w:val="24"/>
          <w:lang w:eastAsia="sk-SK"/>
        </w:rPr>
      </w:pPr>
    </w:p>
    <w:p w14:paraId="7C92429B" w14:textId="04D6A543" w:rsidR="002F5863" w:rsidRPr="00026F66" w:rsidRDefault="002F5863" w:rsidP="00BB76D4">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Priznávanie platových náležitostí, resp. určenie funkčného platu</w:t>
      </w:r>
      <w:r w:rsidR="006D4A7F" w:rsidRPr="00026F66">
        <w:rPr>
          <w:rFonts w:ascii="Times New Roman" w:hAnsi="Times New Roman"/>
          <w:kern w:val="1"/>
          <w:sz w:val="24"/>
          <w:szCs w:val="24"/>
          <w:lang w:eastAsia="sk-SK"/>
        </w:rPr>
        <w:t xml:space="preserve">, podľa zákona nie je predmetom dohody medzi služobným úradom a štátnym zamestnancom. </w:t>
      </w:r>
      <w:r w:rsidR="00CD65A8" w:rsidRPr="00026F66">
        <w:rPr>
          <w:rFonts w:ascii="Times New Roman" w:hAnsi="Times New Roman"/>
          <w:kern w:val="1"/>
          <w:sz w:val="24"/>
          <w:szCs w:val="24"/>
          <w:lang w:eastAsia="sk-SK"/>
        </w:rPr>
        <w:t>V</w:t>
      </w:r>
      <w:r w:rsidR="006D4A7F" w:rsidRPr="00026F66">
        <w:rPr>
          <w:rFonts w:ascii="Times New Roman" w:hAnsi="Times New Roman"/>
          <w:kern w:val="1"/>
          <w:sz w:val="24"/>
          <w:szCs w:val="24"/>
          <w:lang w:eastAsia="sk-SK"/>
        </w:rPr>
        <w:t> záujme predísť aplikačným n</w:t>
      </w:r>
      <w:r w:rsidR="000E5D25" w:rsidRPr="00026F66">
        <w:rPr>
          <w:rFonts w:ascii="Times New Roman" w:hAnsi="Times New Roman"/>
          <w:kern w:val="1"/>
          <w:sz w:val="24"/>
          <w:szCs w:val="24"/>
          <w:lang w:eastAsia="sk-SK"/>
        </w:rPr>
        <w:t>ejasnostiam sa navrhuje výslovne</w:t>
      </w:r>
      <w:r w:rsidR="006D4A7F" w:rsidRPr="00026F66">
        <w:rPr>
          <w:rFonts w:ascii="Times New Roman" w:hAnsi="Times New Roman"/>
          <w:kern w:val="1"/>
          <w:sz w:val="24"/>
          <w:szCs w:val="24"/>
          <w:lang w:eastAsia="sk-SK"/>
        </w:rPr>
        <w:t xml:space="preserve"> </w:t>
      </w:r>
      <w:r w:rsidR="000E5D25" w:rsidRPr="00026F66">
        <w:rPr>
          <w:rFonts w:ascii="Times New Roman" w:hAnsi="Times New Roman"/>
          <w:kern w:val="1"/>
          <w:sz w:val="24"/>
          <w:szCs w:val="24"/>
          <w:lang w:eastAsia="sk-SK"/>
        </w:rPr>
        <w:t>vylúčiť možnosť</w:t>
      </w:r>
      <w:r w:rsidR="00CD65A8" w:rsidRPr="00026F66">
        <w:rPr>
          <w:rFonts w:ascii="Times New Roman" w:hAnsi="Times New Roman"/>
          <w:kern w:val="1"/>
          <w:sz w:val="24"/>
          <w:szCs w:val="24"/>
          <w:lang w:eastAsia="sk-SK"/>
        </w:rPr>
        <w:t xml:space="preserve"> individuálnych dohôd, </w:t>
      </w:r>
      <w:r w:rsidR="00CD65A8" w:rsidRPr="00026F66">
        <w:rPr>
          <w:rFonts w:ascii="Times New Roman" w:hAnsi="Times New Roman"/>
          <w:kern w:val="1"/>
          <w:sz w:val="24"/>
          <w:szCs w:val="24"/>
          <w:lang w:eastAsia="sk-SK"/>
        </w:rPr>
        <w:lastRenderedPageBreak/>
        <w:t>v otázkach týkajúcich sa odmeňovania (napr. priznávanie odmien) a iných finančných plnení (napr. odstupné alebo odchodné), v služobných zmluvách.</w:t>
      </w:r>
    </w:p>
    <w:p w14:paraId="742B6EE2" w14:textId="77777777" w:rsidR="00E63913" w:rsidRPr="00026F66" w:rsidRDefault="00E63913" w:rsidP="00BB76D4">
      <w:pPr>
        <w:suppressAutoHyphens/>
        <w:autoSpaceDE w:val="0"/>
        <w:autoSpaceDN w:val="0"/>
        <w:adjustRightInd w:val="0"/>
        <w:spacing w:after="0" w:line="240" w:lineRule="auto"/>
        <w:jc w:val="both"/>
        <w:rPr>
          <w:rFonts w:ascii="Times New Roman" w:hAnsi="Times New Roman"/>
          <w:kern w:val="1"/>
          <w:sz w:val="24"/>
          <w:szCs w:val="24"/>
          <w:lang w:eastAsia="sk-SK"/>
        </w:rPr>
      </w:pPr>
    </w:p>
    <w:p w14:paraId="4149D295" w14:textId="094E48F5" w:rsidR="007501C0" w:rsidRPr="00026F66" w:rsidRDefault="001B3477" w:rsidP="00AC1027">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 xml:space="preserve">K bodu </w:t>
      </w:r>
      <w:r w:rsidR="000726F2">
        <w:rPr>
          <w:rFonts w:ascii="Times New Roman" w:hAnsi="Liberation Serif"/>
          <w:b/>
          <w:kern w:val="1"/>
          <w:sz w:val="24"/>
          <w:szCs w:val="24"/>
          <w:lang w:eastAsia="sk-SK"/>
        </w:rPr>
        <w:t>59</w:t>
      </w:r>
      <w:r w:rsidR="00940997" w:rsidRPr="00026F66">
        <w:rPr>
          <w:rFonts w:ascii="Times New Roman" w:hAnsi="Liberation Serif"/>
          <w:b/>
          <w:kern w:val="1"/>
          <w:sz w:val="24"/>
          <w:szCs w:val="24"/>
          <w:lang w:eastAsia="sk-SK"/>
        </w:rPr>
        <w:t xml:space="preserve"> </w:t>
      </w:r>
      <w:r w:rsidR="007501C0" w:rsidRPr="00026F66">
        <w:rPr>
          <w:rFonts w:ascii="Times New Roman" w:hAnsi="Liberation Serif"/>
          <w:b/>
          <w:kern w:val="1"/>
          <w:sz w:val="24"/>
          <w:szCs w:val="24"/>
          <w:lang w:eastAsia="sk-SK"/>
        </w:rPr>
        <w:t>(</w:t>
      </w:r>
      <w:r w:rsidR="007501C0" w:rsidRPr="00026F66">
        <w:rPr>
          <w:rFonts w:ascii="Times New Roman" w:hAnsi="Liberation Serif"/>
          <w:b/>
          <w:kern w:val="1"/>
          <w:sz w:val="24"/>
          <w:szCs w:val="24"/>
          <w:lang w:eastAsia="sk-SK"/>
        </w:rPr>
        <w:t>§</w:t>
      </w:r>
      <w:r w:rsidR="00BB76D4" w:rsidRPr="00026F66">
        <w:rPr>
          <w:rFonts w:ascii="Times New Roman" w:hAnsi="Liberation Serif"/>
          <w:b/>
          <w:kern w:val="1"/>
          <w:sz w:val="24"/>
          <w:szCs w:val="24"/>
          <w:lang w:eastAsia="sk-SK"/>
        </w:rPr>
        <w:t xml:space="preserve"> 51 ods. 7)</w:t>
      </w:r>
    </w:p>
    <w:p w14:paraId="482068FB" w14:textId="77777777" w:rsidR="00AC1027" w:rsidRPr="00026F66" w:rsidRDefault="00AC1027" w:rsidP="00AC1027">
      <w:pPr>
        <w:suppressAutoHyphens/>
        <w:autoSpaceDE w:val="0"/>
        <w:autoSpaceDN w:val="0"/>
        <w:adjustRightInd w:val="0"/>
        <w:spacing w:after="0" w:line="240" w:lineRule="auto"/>
        <w:jc w:val="both"/>
        <w:rPr>
          <w:rFonts w:ascii="Times New Roman" w:hAnsi="Liberation Serif"/>
          <w:kern w:val="1"/>
          <w:sz w:val="24"/>
          <w:szCs w:val="24"/>
          <w:lang w:eastAsia="sk-SK"/>
        </w:rPr>
      </w:pPr>
    </w:p>
    <w:p w14:paraId="1E6850A2" w14:textId="77777777" w:rsidR="007501C0" w:rsidRPr="00026F66" w:rsidRDefault="00BB76D4" w:rsidP="00AC1027">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Legislat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vno-technick</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prava</w:t>
      </w:r>
      <w:r w:rsidR="007501C0" w:rsidRPr="00026F66">
        <w:rPr>
          <w:rFonts w:ascii="Times New Roman" w:hAnsi="Liberation Serif"/>
          <w:kern w:val="1"/>
          <w:sz w:val="24"/>
          <w:szCs w:val="24"/>
          <w:lang w:eastAsia="sk-SK"/>
        </w:rPr>
        <w:t>.</w:t>
      </w:r>
    </w:p>
    <w:p w14:paraId="22EA1C76" w14:textId="77777777" w:rsidR="00AC1027" w:rsidRPr="00026F66" w:rsidRDefault="00AC1027" w:rsidP="00AC1027">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0A52AAE5" w14:textId="3F63ECD2" w:rsidR="007501C0" w:rsidRPr="00026F66" w:rsidRDefault="001B3477" w:rsidP="00AC1027">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 xml:space="preserve">K bodom </w:t>
      </w:r>
      <w:r w:rsidR="000726F2">
        <w:rPr>
          <w:rFonts w:ascii="Times New Roman" w:hAnsi="Liberation Serif"/>
          <w:b/>
          <w:kern w:val="1"/>
          <w:sz w:val="24"/>
          <w:szCs w:val="24"/>
          <w:lang w:eastAsia="sk-SK"/>
        </w:rPr>
        <w:t>60</w:t>
      </w:r>
      <w:r w:rsidR="00612E8E" w:rsidRPr="00026F66">
        <w:rPr>
          <w:rFonts w:ascii="Times New Roman" w:hAnsi="Liberation Serif"/>
          <w:b/>
          <w:kern w:val="1"/>
          <w:sz w:val="24"/>
          <w:szCs w:val="24"/>
          <w:lang w:eastAsia="sk-SK"/>
        </w:rPr>
        <w:t xml:space="preserve"> </w:t>
      </w:r>
      <w:r w:rsidR="00040DAB" w:rsidRPr="00026F66">
        <w:rPr>
          <w:rFonts w:ascii="Times New Roman" w:hAnsi="Liberation Serif"/>
          <w:b/>
          <w:kern w:val="1"/>
          <w:sz w:val="24"/>
          <w:szCs w:val="24"/>
          <w:lang w:eastAsia="sk-SK"/>
        </w:rPr>
        <w:t>a</w:t>
      </w:r>
      <w:r w:rsidR="00040DAB" w:rsidRPr="00026F66">
        <w:rPr>
          <w:rFonts w:ascii="Times New Roman" w:hAnsi="Liberation Serif"/>
          <w:b/>
          <w:kern w:val="1"/>
          <w:sz w:val="24"/>
          <w:szCs w:val="24"/>
          <w:lang w:eastAsia="sk-SK"/>
        </w:rPr>
        <w:t>ž</w:t>
      </w:r>
      <w:r w:rsidR="006F21ED">
        <w:rPr>
          <w:rFonts w:ascii="Times New Roman" w:hAnsi="Liberation Serif"/>
          <w:b/>
          <w:kern w:val="1"/>
          <w:sz w:val="24"/>
          <w:szCs w:val="24"/>
          <w:lang w:eastAsia="sk-SK"/>
        </w:rPr>
        <w:t xml:space="preserve"> </w:t>
      </w:r>
      <w:r w:rsidR="000726F2">
        <w:rPr>
          <w:rFonts w:ascii="Times New Roman" w:hAnsi="Liberation Serif"/>
          <w:b/>
          <w:kern w:val="1"/>
          <w:sz w:val="24"/>
          <w:szCs w:val="24"/>
          <w:lang w:eastAsia="sk-SK"/>
        </w:rPr>
        <w:t>62</w:t>
      </w:r>
      <w:r w:rsidR="00612E8E" w:rsidRPr="00026F66">
        <w:rPr>
          <w:rFonts w:ascii="Times New Roman" w:hAnsi="Liberation Serif"/>
          <w:b/>
          <w:kern w:val="1"/>
          <w:sz w:val="24"/>
          <w:szCs w:val="24"/>
          <w:lang w:eastAsia="sk-SK"/>
        </w:rPr>
        <w:t xml:space="preserve"> </w:t>
      </w:r>
      <w:r w:rsidR="007501C0" w:rsidRPr="00026F66">
        <w:rPr>
          <w:rFonts w:ascii="Times New Roman" w:hAnsi="Liberation Serif"/>
          <w:b/>
          <w:kern w:val="1"/>
          <w:sz w:val="24"/>
          <w:szCs w:val="24"/>
          <w:lang w:eastAsia="sk-SK"/>
        </w:rPr>
        <w:t>(</w:t>
      </w:r>
      <w:r w:rsidR="007501C0" w:rsidRPr="00026F66">
        <w:rPr>
          <w:rFonts w:ascii="Times New Roman" w:hAnsi="Liberation Serif"/>
          <w:b/>
          <w:kern w:val="1"/>
          <w:sz w:val="24"/>
          <w:szCs w:val="24"/>
          <w:lang w:eastAsia="sk-SK"/>
        </w:rPr>
        <w:t>§</w:t>
      </w:r>
      <w:r w:rsidR="007501C0" w:rsidRPr="00026F66">
        <w:rPr>
          <w:rFonts w:ascii="Times New Roman" w:hAnsi="Liberation Serif"/>
          <w:b/>
          <w:kern w:val="1"/>
          <w:sz w:val="24"/>
          <w:szCs w:val="24"/>
          <w:lang w:eastAsia="sk-SK"/>
        </w:rPr>
        <w:t xml:space="preserve"> </w:t>
      </w:r>
      <w:r w:rsidR="005017D1" w:rsidRPr="00026F66">
        <w:rPr>
          <w:rFonts w:ascii="Times New Roman" w:hAnsi="Liberation Serif"/>
          <w:b/>
          <w:kern w:val="1"/>
          <w:sz w:val="24"/>
          <w:szCs w:val="24"/>
          <w:lang w:eastAsia="sk-SK"/>
        </w:rPr>
        <w:t>52</w:t>
      </w:r>
      <w:r w:rsidR="007501C0" w:rsidRPr="00026F66">
        <w:rPr>
          <w:rFonts w:ascii="Times New Roman" w:hAnsi="Liberation Serif"/>
          <w:b/>
          <w:kern w:val="1"/>
          <w:sz w:val="24"/>
          <w:szCs w:val="24"/>
          <w:lang w:eastAsia="sk-SK"/>
        </w:rPr>
        <w:t xml:space="preserve"> ods. </w:t>
      </w:r>
      <w:r w:rsidR="005C6B99" w:rsidRPr="00026F66">
        <w:rPr>
          <w:rFonts w:ascii="Times New Roman" w:hAnsi="Liberation Serif"/>
          <w:b/>
          <w:kern w:val="1"/>
          <w:sz w:val="24"/>
          <w:szCs w:val="24"/>
          <w:lang w:eastAsia="sk-SK"/>
        </w:rPr>
        <w:t>1 a</w:t>
      </w:r>
      <w:r w:rsidR="005C6B99" w:rsidRPr="00026F66">
        <w:rPr>
          <w:rFonts w:ascii="Times New Roman" w:hAnsi="Liberation Serif"/>
          <w:b/>
          <w:kern w:val="1"/>
          <w:sz w:val="24"/>
          <w:szCs w:val="24"/>
          <w:lang w:eastAsia="sk-SK"/>
        </w:rPr>
        <w:t>ž</w:t>
      </w:r>
      <w:r w:rsidR="005C6B99" w:rsidRPr="00026F66">
        <w:rPr>
          <w:rFonts w:ascii="Times New Roman" w:hAnsi="Liberation Serif"/>
          <w:b/>
          <w:kern w:val="1"/>
          <w:sz w:val="24"/>
          <w:szCs w:val="24"/>
          <w:lang w:eastAsia="sk-SK"/>
        </w:rPr>
        <w:t xml:space="preserve"> </w:t>
      </w:r>
      <w:r w:rsidR="007501C0" w:rsidRPr="00026F66">
        <w:rPr>
          <w:rFonts w:ascii="Times New Roman" w:hAnsi="Liberation Serif"/>
          <w:b/>
          <w:kern w:val="1"/>
          <w:sz w:val="24"/>
          <w:szCs w:val="24"/>
          <w:lang w:eastAsia="sk-SK"/>
        </w:rPr>
        <w:t xml:space="preserve">3) </w:t>
      </w:r>
    </w:p>
    <w:p w14:paraId="2072C65F" w14:textId="77777777" w:rsidR="00AC1027" w:rsidRPr="00026F66" w:rsidRDefault="00AC1027" w:rsidP="00AC1027">
      <w:pPr>
        <w:suppressAutoHyphens/>
        <w:autoSpaceDE w:val="0"/>
        <w:autoSpaceDN w:val="0"/>
        <w:adjustRightInd w:val="0"/>
        <w:spacing w:after="0" w:line="240" w:lineRule="auto"/>
        <w:jc w:val="both"/>
        <w:rPr>
          <w:rFonts w:ascii="Times New Roman" w:hAnsi="Liberation Serif"/>
          <w:kern w:val="1"/>
          <w:sz w:val="24"/>
          <w:szCs w:val="24"/>
          <w:lang w:eastAsia="sk-SK"/>
        </w:rPr>
      </w:pPr>
    </w:p>
    <w:p w14:paraId="716AD393" w14:textId="0F73EE2B" w:rsidR="00CD6722" w:rsidRPr="00026F66" w:rsidRDefault="005C6B99" w:rsidP="00AC1027">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 xml:space="preserve">Precizuje sa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prava sk</w:t>
      </w:r>
      <w:r w:rsidRPr="00026F66">
        <w:rPr>
          <w:rFonts w:ascii="Times New Roman" w:hAnsi="Liberation Serif"/>
          <w:kern w:val="1"/>
          <w:sz w:val="24"/>
          <w:szCs w:val="24"/>
          <w:lang w:eastAsia="sk-SK"/>
        </w:rPr>
        <w:t>úš</w:t>
      </w:r>
      <w:r w:rsidRPr="00026F66">
        <w:rPr>
          <w:rFonts w:ascii="Times New Roman" w:hAnsi="Liberation Serif"/>
          <w:kern w:val="1"/>
          <w:sz w:val="24"/>
          <w:szCs w:val="24"/>
          <w:lang w:eastAsia="sk-SK"/>
        </w:rPr>
        <w:t>obnej doby.</w:t>
      </w:r>
      <w:r w:rsidR="00CD65A8"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V</w:t>
      </w:r>
      <w:r w:rsidR="005017D1"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odsek</w:t>
      </w:r>
      <w:r w:rsidR="005017D1" w:rsidRPr="00026F66">
        <w:rPr>
          <w:rFonts w:ascii="Times New Roman" w:hAnsi="Liberation Serif"/>
          <w:kern w:val="1"/>
          <w:sz w:val="24"/>
          <w:szCs w:val="24"/>
          <w:lang w:eastAsia="sk-SK"/>
        </w:rPr>
        <w:t>och 1 a 3 sa realizuj</w:t>
      </w:r>
      <w:r w:rsidR="005017D1"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legislat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vno-technick</w:t>
      </w:r>
      <w:r w:rsidR="005017D1"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w:t>
      </w:r>
      <w:r w:rsidR="005017D1" w:rsidRPr="00026F66">
        <w:rPr>
          <w:rFonts w:ascii="Times New Roman" w:hAnsi="Liberation Serif"/>
          <w:kern w:val="1"/>
          <w:sz w:val="24"/>
          <w:szCs w:val="24"/>
          <w:lang w:eastAsia="sk-SK"/>
        </w:rPr>
        <w:t>ravy</w:t>
      </w:r>
      <w:r w:rsidRPr="00026F66">
        <w:rPr>
          <w:rFonts w:ascii="Times New Roman" w:hAnsi="Liberation Serif"/>
          <w:kern w:val="1"/>
          <w:sz w:val="24"/>
          <w:szCs w:val="24"/>
          <w:lang w:eastAsia="sk-SK"/>
        </w:rPr>
        <w:t>.</w:t>
      </w:r>
      <w:r w:rsidR="00CD65A8" w:rsidRPr="00026F66">
        <w:rPr>
          <w:rFonts w:ascii="Times New Roman" w:hAnsi="Liberation Serif"/>
          <w:kern w:val="1"/>
          <w:sz w:val="24"/>
          <w:szCs w:val="24"/>
          <w:lang w:eastAsia="sk-SK"/>
        </w:rPr>
        <w:t xml:space="preserve"> </w:t>
      </w:r>
      <w:r w:rsidR="00CD6722" w:rsidRPr="00026F66">
        <w:rPr>
          <w:rFonts w:ascii="Times New Roman" w:hAnsi="Times New Roman"/>
          <w:kern w:val="1"/>
          <w:sz w:val="24"/>
          <w:szCs w:val="24"/>
          <w:lang w:eastAsia="sk-SK"/>
        </w:rPr>
        <w:t>Navrhuje sa (odsek 2) zúžiť prípady vylúčenia skúšobnej doby; skúšobná doba nebude súčasťou št</w:t>
      </w:r>
      <w:r w:rsidR="005017D1" w:rsidRPr="00026F66">
        <w:rPr>
          <w:rFonts w:ascii="Times New Roman" w:hAnsi="Times New Roman"/>
          <w:kern w:val="1"/>
          <w:sz w:val="24"/>
          <w:szCs w:val="24"/>
          <w:lang w:eastAsia="sk-SK"/>
        </w:rPr>
        <w:t>átnozamestnaneckého pomeru iba pri</w:t>
      </w:r>
      <w:r w:rsidR="00CD6722" w:rsidRPr="00026F66">
        <w:rPr>
          <w:rFonts w:ascii="Times New Roman" w:hAnsi="Times New Roman"/>
          <w:kern w:val="1"/>
          <w:sz w:val="24"/>
          <w:szCs w:val="24"/>
          <w:lang w:eastAsia="sk-SK"/>
        </w:rPr>
        <w:t xml:space="preserve"> časovo nadväzujúci</w:t>
      </w:r>
      <w:r w:rsidR="005017D1" w:rsidRPr="00026F66">
        <w:rPr>
          <w:rFonts w:ascii="Times New Roman" w:hAnsi="Times New Roman"/>
          <w:kern w:val="1"/>
          <w:sz w:val="24"/>
          <w:szCs w:val="24"/>
          <w:lang w:eastAsia="sk-SK"/>
        </w:rPr>
        <w:t>ch štátnozamestnaneckých pomeroch</w:t>
      </w:r>
      <w:r w:rsidR="00CD6722" w:rsidRPr="00026F66">
        <w:rPr>
          <w:rFonts w:ascii="Times New Roman" w:hAnsi="Times New Roman"/>
          <w:kern w:val="1"/>
          <w:sz w:val="24"/>
          <w:szCs w:val="24"/>
          <w:lang w:eastAsia="sk-SK"/>
        </w:rPr>
        <w:t xml:space="preserve"> v tom istom služobnom úrade. Podmienka uplynutia skúšobnej doby v predchádzajúcom vzťahu zostáva zachovaná.</w:t>
      </w:r>
    </w:p>
    <w:p w14:paraId="2A43AE88" w14:textId="77777777" w:rsidR="00AC1027" w:rsidRPr="00026F66" w:rsidRDefault="00AC1027" w:rsidP="00AC1027">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018B6244" w14:textId="340EE296" w:rsidR="007501C0" w:rsidRPr="00026F66" w:rsidRDefault="007501C0" w:rsidP="00AC1027">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bodu </w:t>
      </w:r>
      <w:r w:rsidR="004A08F3">
        <w:rPr>
          <w:rFonts w:ascii="Times New Roman" w:hAnsi="Liberation Serif"/>
          <w:b/>
          <w:kern w:val="1"/>
          <w:sz w:val="24"/>
          <w:szCs w:val="24"/>
          <w:lang w:eastAsia="sk-SK"/>
        </w:rPr>
        <w:t>6</w:t>
      </w:r>
      <w:r w:rsidR="000726F2">
        <w:rPr>
          <w:rFonts w:ascii="Times New Roman" w:hAnsi="Liberation Serif"/>
          <w:b/>
          <w:kern w:val="1"/>
          <w:sz w:val="24"/>
          <w:szCs w:val="24"/>
          <w:lang w:eastAsia="sk-SK"/>
        </w:rPr>
        <w:t>3</w:t>
      </w:r>
      <w:r w:rsidR="004A08F3"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5017D1" w:rsidRPr="00026F66">
        <w:rPr>
          <w:rFonts w:ascii="Times New Roman" w:hAnsi="Liberation Serif"/>
          <w:b/>
          <w:kern w:val="1"/>
          <w:sz w:val="24"/>
          <w:szCs w:val="24"/>
          <w:lang w:eastAsia="sk-SK"/>
        </w:rPr>
        <w:t>53</w:t>
      </w:r>
      <w:r w:rsidRPr="00026F66">
        <w:rPr>
          <w:rFonts w:ascii="Times New Roman" w:hAnsi="Liberation Serif"/>
          <w:b/>
          <w:kern w:val="1"/>
          <w:sz w:val="24"/>
          <w:szCs w:val="24"/>
          <w:lang w:eastAsia="sk-SK"/>
        </w:rPr>
        <w:t xml:space="preserve"> ods. </w:t>
      </w:r>
      <w:r w:rsidR="005017D1" w:rsidRPr="00026F66">
        <w:rPr>
          <w:rFonts w:ascii="Times New Roman" w:hAnsi="Liberation Serif"/>
          <w:b/>
          <w:kern w:val="1"/>
          <w:sz w:val="24"/>
          <w:szCs w:val="24"/>
          <w:lang w:eastAsia="sk-SK"/>
        </w:rPr>
        <w:t>5</w:t>
      </w:r>
      <w:r w:rsidRPr="00026F66">
        <w:rPr>
          <w:rFonts w:ascii="Times New Roman" w:hAnsi="Liberation Serif"/>
          <w:b/>
          <w:kern w:val="1"/>
          <w:sz w:val="24"/>
          <w:szCs w:val="24"/>
          <w:lang w:eastAsia="sk-SK"/>
        </w:rPr>
        <w:t>)</w:t>
      </w:r>
    </w:p>
    <w:p w14:paraId="5B45696C" w14:textId="77777777" w:rsidR="00AC1027" w:rsidRPr="00026F66" w:rsidRDefault="00AC1027" w:rsidP="00AC1027">
      <w:pPr>
        <w:suppressAutoHyphens/>
        <w:autoSpaceDE w:val="0"/>
        <w:autoSpaceDN w:val="0"/>
        <w:adjustRightInd w:val="0"/>
        <w:spacing w:after="0" w:line="240" w:lineRule="auto"/>
        <w:jc w:val="both"/>
        <w:rPr>
          <w:rFonts w:ascii="Times New Roman" w:hAnsi="Liberation Serif"/>
          <w:kern w:val="1"/>
          <w:sz w:val="24"/>
          <w:szCs w:val="24"/>
          <w:lang w:eastAsia="sk-SK"/>
        </w:rPr>
      </w:pPr>
    </w:p>
    <w:p w14:paraId="10EA4036" w14:textId="77777777" w:rsidR="005017D1" w:rsidRPr="00026F66" w:rsidRDefault="005017D1" w:rsidP="00AC1027">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V s</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vislosti s poveren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m vykon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va</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funkciu ved</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ceho zamestnanca a v s</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vislosti s poveren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m zastupova</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ved</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ceho zamestnanca [zmena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tnozamestnaneck</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pomeru pod</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 xml:space="preserve">a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55 ods. 1 p</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sm. k)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kona] doch</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dza k</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spravidla podstatnej zmene povinnost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poveren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ho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tneho zamestnanca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k zmene najn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ro</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nej</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 xml:space="preserve">ej </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innosti, ktor</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je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tny zamestnanec povinn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 pod</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a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obnej zmluvy vykon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va</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do</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asne zmenen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najn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ro</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nej</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 xml:space="preserve">ia </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innos</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m</w:t>
      </w:r>
      <w:r w:rsidRPr="00026F66">
        <w:rPr>
          <w:rFonts w:ascii="Times New Roman" w:hAnsi="Liberation Serif"/>
          <w:kern w:val="1"/>
          <w:sz w:val="24"/>
          <w:szCs w:val="24"/>
          <w:lang w:eastAsia="sk-SK"/>
        </w:rPr>
        <w:t>ôž</w:t>
      </w:r>
      <w:r w:rsidRPr="00026F66">
        <w:rPr>
          <w:rFonts w:ascii="Times New Roman" w:hAnsi="Liberation Serif"/>
          <w:kern w:val="1"/>
          <w:sz w:val="24"/>
          <w:szCs w:val="24"/>
          <w:lang w:eastAsia="sk-SK"/>
        </w:rPr>
        <w:t>e zodpoveda</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vy</w:t>
      </w:r>
      <w:r w:rsidRPr="00026F66">
        <w:rPr>
          <w:rFonts w:ascii="Times New Roman" w:hAnsi="Liberation Serif"/>
          <w:kern w:val="1"/>
          <w:sz w:val="24"/>
          <w:szCs w:val="24"/>
          <w:lang w:eastAsia="sk-SK"/>
        </w:rPr>
        <w:t>šš</w:t>
      </w:r>
      <w:r w:rsidRPr="00026F66">
        <w:rPr>
          <w:rFonts w:ascii="Times New Roman" w:hAnsi="Liberation Serif"/>
          <w:kern w:val="1"/>
          <w:sz w:val="24"/>
          <w:szCs w:val="24"/>
          <w:lang w:eastAsia="sk-SK"/>
        </w:rPr>
        <w:t xml:space="preserve">ej platovej triede (funkcii), ako je </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innos</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vykon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van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pod</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a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 xml:space="preserve">obnej zmluvy pred zmenou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tnozamestnaneck</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pomeru pod</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 xml:space="preserve">a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55 ods. 1 p</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sm. k).</w:t>
      </w:r>
    </w:p>
    <w:p w14:paraId="05AE0CBF" w14:textId="77777777" w:rsidR="00AC1027" w:rsidRPr="00026F66" w:rsidRDefault="00AC1027" w:rsidP="00AC1027">
      <w:pPr>
        <w:suppressAutoHyphens/>
        <w:autoSpaceDE w:val="0"/>
        <w:autoSpaceDN w:val="0"/>
        <w:adjustRightInd w:val="0"/>
        <w:spacing w:after="0" w:line="240" w:lineRule="auto"/>
        <w:jc w:val="both"/>
        <w:rPr>
          <w:rFonts w:ascii="Times New Roman" w:hAnsi="Liberation Serif"/>
          <w:kern w:val="1"/>
          <w:sz w:val="24"/>
          <w:szCs w:val="24"/>
          <w:lang w:eastAsia="sk-SK"/>
        </w:rPr>
      </w:pPr>
    </w:p>
    <w:p w14:paraId="012BA68D" w14:textId="0B0AD858" w:rsidR="007501C0" w:rsidRPr="00026F66" w:rsidRDefault="005017D1" w:rsidP="00AC1027">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V nadv</w:t>
      </w:r>
      <w:r w:rsidRPr="00026F66">
        <w:rPr>
          <w:rFonts w:ascii="Times New Roman" w:hAnsi="Liberation Serif"/>
          <w:kern w:val="1"/>
          <w:sz w:val="24"/>
          <w:szCs w:val="24"/>
          <w:lang w:eastAsia="sk-SK"/>
        </w:rPr>
        <w:t>ä</w:t>
      </w:r>
      <w:r w:rsidRPr="00026F66">
        <w:rPr>
          <w:rFonts w:ascii="Times New Roman" w:hAnsi="Liberation Serif"/>
          <w:kern w:val="1"/>
          <w:sz w:val="24"/>
          <w:szCs w:val="24"/>
          <w:lang w:eastAsia="sk-SK"/>
        </w:rPr>
        <w:t>znosti na aplika</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nejasnosti sa navrhuje 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slovn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prava pr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va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tneho zamestnanca na vy</w:t>
      </w:r>
      <w:r w:rsidRPr="00026F66">
        <w:rPr>
          <w:rFonts w:ascii="Times New Roman" w:hAnsi="Liberation Serif"/>
          <w:kern w:val="1"/>
          <w:sz w:val="24"/>
          <w:szCs w:val="24"/>
          <w:lang w:eastAsia="sk-SK"/>
        </w:rPr>
        <w:t>šš</w:t>
      </w:r>
      <w:r w:rsidRPr="00026F66">
        <w:rPr>
          <w:rFonts w:ascii="Times New Roman" w:hAnsi="Liberation Serif"/>
          <w:kern w:val="1"/>
          <w:sz w:val="24"/>
          <w:szCs w:val="24"/>
          <w:lang w:eastAsia="sk-SK"/>
        </w:rPr>
        <w:t>iu platov</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triedu</w:t>
      </w:r>
      <w:r w:rsidR="00CD65A8" w:rsidRPr="00026F66">
        <w:rPr>
          <w:rFonts w:ascii="Times New Roman" w:hAnsi="Liberation Serif"/>
          <w:kern w:val="1"/>
          <w:sz w:val="24"/>
          <w:szCs w:val="24"/>
          <w:lang w:eastAsia="sk-SK"/>
        </w:rPr>
        <w:t>, do ktorej je zaraden</w:t>
      </w:r>
      <w:r w:rsidR="00CD65A8" w:rsidRPr="00026F66">
        <w:rPr>
          <w:rFonts w:ascii="Times New Roman" w:hAnsi="Liberation Serif"/>
          <w:kern w:val="1"/>
          <w:sz w:val="24"/>
          <w:szCs w:val="24"/>
          <w:lang w:eastAsia="sk-SK"/>
        </w:rPr>
        <w:t>é</w:t>
      </w:r>
      <w:r w:rsidR="00CD65A8" w:rsidRPr="00026F66">
        <w:rPr>
          <w:rFonts w:ascii="Times New Roman" w:hAnsi="Liberation Serif"/>
          <w:kern w:val="1"/>
          <w:sz w:val="24"/>
          <w:szCs w:val="24"/>
          <w:lang w:eastAsia="sk-SK"/>
        </w:rPr>
        <w:t xml:space="preserve"> predmetn</w:t>
      </w:r>
      <w:r w:rsidR="00CD65A8" w:rsidRPr="00026F66">
        <w:rPr>
          <w:rFonts w:ascii="Times New Roman" w:hAnsi="Liberation Serif"/>
          <w:kern w:val="1"/>
          <w:sz w:val="24"/>
          <w:szCs w:val="24"/>
          <w:lang w:eastAsia="sk-SK"/>
        </w:rPr>
        <w:t>é</w:t>
      </w:r>
      <w:r w:rsidR="00CD65A8" w:rsidRPr="00026F66">
        <w:rPr>
          <w:rFonts w:ascii="Times New Roman" w:hAnsi="Liberation Serif"/>
          <w:kern w:val="1"/>
          <w:sz w:val="24"/>
          <w:szCs w:val="24"/>
          <w:lang w:eastAsia="sk-SK"/>
        </w:rPr>
        <w:t xml:space="preserve"> </w:t>
      </w:r>
      <w:r w:rsidR="00CD65A8" w:rsidRPr="00026F66">
        <w:rPr>
          <w:rFonts w:ascii="Times New Roman" w:hAnsi="Liberation Serif"/>
          <w:kern w:val="1"/>
          <w:sz w:val="24"/>
          <w:szCs w:val="24"/>
          <w:lang w:eastAsia="sk-SK"/>
        </w:rPr>
        <w:t>š</w:t>
      </w:r>
      <w:r w:rsidR="00CD65A8" w:rsidRPr="00026F66">
        <w:rPr>
          <w:rFonts w:ascii="Times New Roman" w:hAnsi="Liberation Serif"/>
          <w:kern w:val="1"/>
          <w:sz w:val="24"/>
          <w:szCs w:val="24"/>
          <w:lang w:eastAsia="sk-SK"/>
        </w:rPr>
        <w:t>t</w:t>
      </w:r>
      <w:r w:rsidR="00CD65A8" w:rsidRPr="00026F66">
        <w:rPr>
          <w:rFonts w:ascii="Times New Roman" w:hAnsi="Liberation Serif"/>
          <w:kern w:val="1"/>
          <w:sz w:val="24"/>
          <w:szCs w:val="24"/>
          <w:lang w:eastAsia="sk-SK"/>
        </w:rPr>
        <w:t>á</w:t>
      </w:r>
      <w:r w:rsidR="00CD65A8" w:rsidRPr="00026F66">
        <w:rPr>
          <w:rFonts w:ascii="Times New Roman" w:hAnsi="Liberation Serif"/>
          <w:kern w:val="1"/>
          <w:sz w:val="24"/>
          <w:szCs w:val="24"/>
          <w:lang w:eastAsia="sk-SK"/>
        </w:rPr>
        <w:t>tnozamestnaneck</w:t>
      </w:r>
      <w:r w:rsidR="00CD65A8" w:rsidRPr="00026F66">
        <w:rPr>
          <w:rFonts w:ascii="Times New Roman" w:hAnsi="Liberation Serif"/>
          <w:kern w:val="1"/>
          <w:sz w:val="24"/>
          <w:szCs w:val="24"/>
          <w:lang w:eastAsia="sk-SK"/>
        </w:rPr>
        <w:t>é</w:t>
      </w:r>
      <w:r w:rsidR="00CD65A8" w:rsidRPr="00026F66">
        <w:rPr>
          <w:rFonts w:ascii="Times New Roman" w:hAnsi="Liberation Serif"/>
          <w:kern w:val="1"/>
          <w:sz w:val="24"/>
          <w:szCs w:val="24"/>
          <w:lang w:eastAsia="sk-SK"/>
        </w:rPr>
        <w:t xml:space="preserve"> miesto ved</w:t>
      </w:r>
      <w:r w:rsidR="00CD65A8" w:rsidRPr="00026F66">
        <w:rPr>
          <w:rFonts w:ascii="Times New Roman" w:hAnsi="Liberation Serif"/>
          <w:kern w:val="1"/>
          <w:sz w:val="24"/>
          <w:szCs w:val="24"/>
          <w:lang w:eastAsia="sk-SK"/>
        </w:rPr>
        <w:t>ú</w:t>
      </w:r>
      <w:r w:rsidR="00CD65A8" w:rsidRPr="00026F66">
        <w:rPr>
          <w:rFonts w:ascii="Times New Roman" w:hAnsi="Liberation Serif"/>
          <w:kern w:val="1"/>
          <w:sz w:val="24"/>
          <w:szCs w:val="24"/>
          <w:lang w:eastAsia="sk-SK"/>
        </w:rPr>
        <w:t>ceho zamestnanca</w:t>
      </w:r>
      <w:r w:rsidRPr="00026F66">
        <w:rPr>
          <w:rFonts w:ascii="Times New Roman" w:hAnsi="Liberation Serif"/>
          <w:kern w:val="1"/>
          <w:sz w:val="24"/>
          <w:szCs w:val="24"/>
          <w:lang w:eastAsia="sk-SK"/>
        </w:rPr>
        <w:t>. Pr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vu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tneho zamestnanca bude zodpoveda</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povinnos</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ho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radu prizna</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tnemu zamestnancovi vy</w:t>
      </w:r>
      <w:r w:rsidRPr="00026F66">
        <w:rPr>
          <w:rFonts w:ascii="Times New Roman" w:hAnsi="Liberation Serif"/>
          <w:kern w:val="1"/>
          <w:sz w:val="24"/>
          <w:szCs w:val="24"/>
          <w:lang w:eastAsia="sk-SK"/>
        </w:rPr>
        <w:t>šš</w:t>
      </w:r>
      <w:r w:rsidRPr="00026F66">
        <w:rPr>
          <w:rFonts w:ascii="Times New Roman" w:hAnsi="Liberation Serif"/>
          <w:kern w:val="1"/>
          <w:sz w:val="24"/>
          <w:szCs w:val="24"/>
          <w:lang w:eastAsia="sk-SK"/>
        </w:rPr>
        <w:t>iu platov</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triedu v relevantn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padoch spojen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ch so zmenou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tnozamestnaneck</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pomeru pod</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 xml:space="preserve">a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55 ods. 1 p</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sm. k). V spojitosti s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pravou pod</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 xml:space="preserve">a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53 ods. 5 sa navrhuje s</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visiaca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prava v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55 ods. 2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kona.</w:t>
      </w:r>
    </w:p>
    <w:p w14:paraId="02A11451" w14:textId="77777777" w:rsidR="00AC1027" w:rsidRPr="00026F66" w:rsidRDefault="00AC1027" w:rsidP="00AC1027">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78951787" w14:textId="0FD32703" w:rsidR="007501C0" w:rsidRPr="00026F66" w:rsidRDefault="007501C0" w:rsidP="00AC1027">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00040DAB" w:rsidRPr="00026F66">
        <w:rPr>
          <w:rFonts w:ascii="Times New Roman" w:hAnsi="Liberation Serif"/>
          <w:b/>
          <w:kern w:val="1"/>
          <w:sz w:val="24"/>
          <w:szCs w:val="24"/>
          <w:lang w:eastAsia="sk-SK"/>
        </w:rPr>
        <w:t>bodom</w:t>
      </w:r>
      <w:r w:rsidR="001B3477" w:rsidRPr="00026F66">
        <w:rPr>
          <w:rFonts w:ascii="Times New Roman" w:hAnsi="Liberation Serif"/>
          <w:b/>
          <w:kern w:val="1"/>
          <w:sz w:val="24"/>
          <w:szCs w:val="24"/>
          <w:lang w:eastAsia="sk-SK"/>
        </w:rPr>
        <w:t xml:space="preserve"> </w:t>
      </w:r>
      <w:r w:rsidR="000726F2">
        <w:rPr>
          <w:rFonts w:ascii="Times New Roman" w:hAnsi="Liberation Serif"/>
          <w:b/>
          <w:kern w:val="1"/>
          <w:sz w:val="24"/>
          <w:szCs w:val="24"/>
          <w:lang w:eastAsia="sk-SK"/>
        </w:rPr>
        <w:t>64</w:t>
      </w:r>
      <w:r w:rsidR="00612E8E">
        <w:rPr>
          <w:rFonts w:ascii="Times New Roman" w:hAnsi="Liberation Serif"/>
          <w:b/>
          <w:kern w:val="1"/>
          <w:sz w:val="24"/>
          <w:szCs w:val="24"/>
          <w:lang w:eastAsia="sk-SK"/>
        </w:rPr>
        <w:t xml:space="preserve"> </w:t>
      </w:r>
      <w:r w:rsidR="006F21ED">
        <w:rPr>
          <w:rFonts w:ascii="Times New Roman" w:hAnsi="Liberation Serif"/>
          <w:b/>
          <w:kern w:val="1"/>
          <w:sz w:val="24"/>
          <w:szCs w:val="24"/>
          <w:lang w:eastAsia="sk-SK"/>
        </w:rPr>
        <w:t xml:space="preserve">a </w:t>
      </w:r>
      <w:r w:rsidR="000726F2">
        <w:rPr>
          <w:rFonts w:ascii="Times New Roman" w:hAnsi="Liberation Serif"/>
          <w:b/>
          <w:kern w:val="1"/>
          <w:sz w:val="24"/>
          <w:szCs w:val="24"/>
          <w:lang w:eastAsia="sk-SK"/>
        </w:rPr>
        <w:t>65</w:t>
      </w:r>
      <w:r w:rsidR="00612E8E"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3F38D1" w:rsidRPr="00026F66">
        <w:rPr>
          <w:rFonts w:ascii="Times New Roman" w:hAnsi="Liberation Serif"/>
          <w:b/>
          <w:kern w:val="1"/>
          <w:sz w:val="24"/>
          <w:szCs w:val="24"/>
          <w:lang w:eastAsia="sk-SK"/>
        </w:rPr>
        <w:t>54</w:t>
      </w:r>
      <w:r w:rsidR="001B3477" w:rsidRPr="00026F66">
        <w:rPr>
          <w:rFonts w:ascii="Times New Roman" w:hAnsi="Liberation Serif"/>
          <w:b/>
          <w:kern w:val="1"/>
          <w:sz w:val="24"/>
          <w:szCs w:val="24"/>
          <w:lang w:eastAsia="sk-SK"/>
        </w:rPr>
        <w:t xml:space="preserve"> </w:t>
      </w:r>
      <w:r w:rsidR="003F38D1" w:rsidRPr="00026F66">
        <w:rPr>
          <w:rFonts w:ascii="Times New Roman" w:hAnsi="Liberation Serif"/>
          <w:b/>
          <w:kern w:val="1"/>
          <w:sz w:val="24"/>
          <w:szCs w:val="24"/>
          <w:lang w:eastAsia="sk-SK"/>
        </w:rPr>
        <w:t>ods. 2, 3</w:t>
      </w:r>
      <w:r w:rsidRPr="00026F66">
        <w:rPr>
          <w:rFonts w:ascii="Times New Roman" w:hAnsi="Liberation Serif"/>
          <w:b/>
          <w:kern w:val="1"/>
          <w:sz w:val="24"/>
          <w:szCs w:val="24"/>
          <w:lang w:eastAsia="sk-SK"/>
        </w:rPr>
        <w:t>)</w:t>
      </w:r>
    </w:p>
    <w:p w14:paraId="0AB492EA" w14:textId="77777777" w:rsidR="00AC1027" w:rsidRPr="00026F66" w:rsidRDefault="00AC1027" w:rsidP="00AC1027">
      <w:pPr>
        <w:suppressAutoHyphens/>
        <w:autoSpaceDE w:val="0"/>
        <w:autoSpaceDN w:val="0"/>
        <w:adjustRightInd w:val="0"/>
        <w:spacing w:after="0" w:line="240" w:lineRule="auto"/>
        <w:jc w:val="both"/>
        <w:rPr>
          <w:rFonts w:ascii="Times New Roman" w:hAnsi="Liberation Serif"/>
          <w:kern w:val="1"/>
          <w:sz w:val="24"/>
          <w:szCs w:val="24"/>
          <w:lang w:eastAsia="sk-SK"/>
        </w:rPr>
      </w:pPr>
    </w:p>
    <w:p w14:paraId="4C74BF59" w14:textId="6A5B49F7" w:rsidR="007501C0" w:rsidRPr="00026F66" w:rsidRDefault="00726EAA" w:rsidP="00AC1027">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Spres</w:t>
      </w:r>
      <w:r w:rsidRPr="00026F66">
        <w:rPr>
          <w:rFonts w:ascii="Times New Roman" w:hAnsi="Liberation Serif"/>
          <w:kern w:val="1"/>
          <w:sz w:val="24"/>
          <w:szCs w:val="24"/>
          <w:lang w:eastAsia="sk-SK"/>
        </w:rPr>
        <w:t>ň</w:t>
      </w:r>
      <w:r w:rsidRPr="00026F66">
        <w:rPr>
          <w:rFonts w:ascii="Times New Roman" w:hAnsi="Liberation Serif"/>
          <w:kern w:val="1"/>
          <w:sz w:val="24"/>
          <w:szCs w:val="24"/>
          <w:lang w:eastAsia="sk-SK"/>
        </w:rPr>
        <w:t xml:space="preserve">uje sa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prava</w:t>
      </w:r>
      <w:r w:rsidR="003F38D1" w:rsidRPr="00026F66">
        <w:rPr>
          <w:rFonts w:ascii="Times New Roman" w:hAnsi="Liberation Serif"/>
          <w:kern w:val="1"/>
          <w:sz w:val="24"/>
          <w:szCs w:val="24"/>
          <w:lang w:eastAsia="sk-SK"/>
        </w:rPr>
        <w:t xml:space="preserve"> oznamovacej povinnosti v</w:t>
      </w:r>
      <w:r w:rsidR="003F38D1" w:rsidRPr="00026F66">
        <w:rPr>
          <w:rFonts w:ascii="Times New Roman" w:hAnsi="Liberation Serif"/>
          <w:kern w:val="1"/>
          <w:sz w:val="24"/>
          <w:szCs w:val="24"/>
          <w:lang w:eastAsia="sk-SK"/>
        </w:rPr>
        <w:t> </w:t>
      </w:r>
      <w:r w:rsidR="00B33161" w:rsidRPr="00026F66">
        <w:rPr>
          <w:rFonts w:ascii="Times New Roman" w:hAnsi="Liberation Serif"/>
          <w:kern w:val="1"/>
          <w:sz w:val="24"/>
          <w:szCs w:val="24"/>
          <w:lang w:eastAsia="sk-SK"/>
        </w:rPr>
        <w:t>s</w:t>
      </w:r>
      <w:r w:rsidR="00B33161" w:rsidRPr="00026F66">
        <w:rPr>
          <w:rFonts w:ascii="Times New Roman" w:hAnsi="Liberation Serif"/>
          <w:kern w:val="1"/>
          <w:sz w:val="24"/>
          <w:szCs w:val="24"/>
          <w:lang w:eastAsia="sk-SK"/>
        </w:rPr>
        <w:t>ú</w:t>
      </w:r>
      <w:r w:rsidR="00B33161" w:rsidRPr="00026F66">
        <w:rPr>
          <w:rFonts w:ascii="Times New Roman" w:hAnsi="Liberation Serif"/>
          <w:kern w:val="1"/>
          <w:sz w:val="24"/>
          <w:szCs w:val="24"/>
          <w:lang w:eastAsia="sk-SK"/>
        </w:rPr>
        <w:t>vislo</w:t>
      </w:r>
      <w:r w:rsidR="003F38D1" w:rsidRPr="00026F66">
        <w:rPr>
          <w:rFonts w:ascii="Times New Roman" w:hAnsi="Liberation Serif"/>
          <w:kern w:val="1"/>
          <w:sz w:val="24"/>
          <w:szCs w:val="24"/>
          <w:lang w:eastAsia="sk-SK"/>
        </w:rPr>
        <w:t>sti s</w:t>
      </w:r>
      <w:r w:rsidRPr="00026F66">
        <w:rPr>
          <w:rFonts w:ascii="Times New Roman" w:hAnsi="Liberation Serif"/>
          <w:kern w:val="1"/>
          <w:sz w:val="24"/>
          <w:szCs w:val="24"/>
          <w:lang w:eastAsia="sk-SK"/>
        </w:rPr>
        <w:t>o</w:t>
      </w:r>
      <w:r w:rsidR="003F38D1" w:rsidRPr="00026F66">
        <w:rPr>
          <w:rFonts w:ascii="Times New Roman" w:hAnsi="Liberation Serif"/>
          <w:kern w:val="1"/>
          <w:sz w:val="24"/>
          <w:szCs w:val="24"/>
          <w:lang w:eastAsia="sk-SK"/>
        </w:rPr>
        <w:t xml:space="preserve"> zara</w:t>
      </w:r>
      <w:r w:rsidR="003F38D1" w:rsidRPr="00026F66">
        <w:rPr>
          <w:rFonts w:ascii="Times New Roman" w:hAnsi="Liberation Serif"/>
          <w:kern w:val="1"/>
          <w:sz w:val="24"/>
          <w:szCs w:val="24"/>
          <w:lang w:eastAsia="sk-SK"/>
        </w:rPr>
        <w:t>ď</w:t>
      </w:r>
      <w:r w:rsidRPr="00026F66">
        <w:rPr>
          <w:rFonts w:ascii="Times New Roman" w:hAnsi="Liberation Serif"/>
          <w:kern w:val="1"/>
          <w:sz w:val="24"/>
          <w:szCs w:val="24"/>
          <w:lang w:eastAsia="sk-SK"/>
        </w:rPr>
        <w:t>ovan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m</w:t>
      </w:r>
      <w:r w:rsidR="003F38D1" w:rsidRPr="00026F66">
        <w:rPr>
          <w:rFonts w:ascii="Times New Roman" w:hAnsi="Liberation Serif"/>
          <w:kern w:val="1"/>
          <w:sz w:val="24"/>
          <w:szCs w:val="24"/>
          <w:lang w:eastAsia="sk-SK"/>
        </w:rPr>
        <w:t xml:space="preserve"> bl</w:t>
      </w:r>
      <w:r w:rsidR="003F38D1" w:rsidRPr="00026F66">
        <w:rPr>
          <w:rFonts w:ascii="Times New Roman" w:hAnsi="Liberation Serif"/>
          <w:kern w:val="1"/>
          <w:sz w:val="24"/>
          <w:szCs w:val="24"/>
          <w:lang w:eastAsia="sk-SK"/>
        </w:rPr>
        <w:t>í</w:t>
      </w:r>
      <w:r w:rsidR="003F38D1" w:rsidRPr="00026F66">
        <w:rPr>
          <w:rFonts w:ascii="Times New Roman" w:hAnsi="Liberation Serif"/>
          <w:kern w:val="1"/>
          <w:sz w:val="24"/>
          <w:szCs w:val="24"/>
          <w:lang w:eastAsia="sk-SK"/>
        </w:rPr>
        <w:t>zkych os</w:t>
      </w:r>
      <w:r w:rsidR="003F38D1" w:rsidRPr="00026F66">
        <w:rPr>
          <w:rFonts w:ascii="Times New Roman" w:hAnsi="Liberation Serif"/>
          <w:kern w:val="1"/>
          <w:sz w:val="24"/>
          <w:szCs w:val="24"/>
          <w:lang w:eastAsia="sk-SK"/>
        </w:rPr>
        <w:t>ô</w:t>
      </w:r>
      <w:r w:rsidR="003F38D1" w:rsidRPr="00026F66">
        <w:rPr>
          <w:rFonts w:ascii="Times New Roman" w:hAnsi="Liberation Serif"/>
          <w:kern w:val="1"/>
          <w:sz w:val="24"/>
          <w:szCs w:val="24"/>
          <w:lang w:eastAsia="sk-SK"/>
        </w:rPr>
        <w:t>b</w:t>
      </w:r>
      <w:r w:rsidR="007501C0"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w:t>
      </w:r>
      <w:r w:rsidR="003E07D5" w:rsidRPr="00026F66">
        <w:rPr>
          <w:rFonts w:ascii="Times New Roman" w:hAnsi="Liberation Serif"/>
          <w:kern w:val="1"/>
          <w:sz w:val="24"/>
          <w:szCs w:val="24"/>
          <w:lang w:eastAsia="sk-SK"/>
        </w:rPr>
        <w:t>S</w:t>
      </w:r>
      <w:r w:rsidR="003E07D5" w:rsidRPr="00026F66">
        <w:rPr>
          <w:rFonts w:ascii="Times New Roman" w:hAnsi="Liberation Serif"/>
          <w:kern w:val="1"/>
          <w:sz w:val="24"/>
          <w:szCs w:val="24"/>
          <w:lang w:eastAsia="sk-SK"/>
        </w:rPr>
        <w:t>úč</w:t>
      </w:r>
      <w:r w:rsidR="003E07D5" w:rsidRPr="00026F66">
        <w:rPr>
          <w:rFonts w:ascii="Times New Roman" w:hAnsi="Liberation Serif"/>
          <w:kern w:val="1"/>
          <w:sz w:val="24"/>
          <w:szCs w:val="24"/>
          <w:lang w:eastAsia="sk-SK"/>
        </w:rPr>
        <w:t>asn</w:t>
      </w:r>
      <w:r w:rsidR="003E07D5" w:rsidRPr="00026F66">
        <w:rPr>
          <w:rFonts w:ascii="Times New Roman" w:hAnsi="Liberation Serif"/>
          <w:kern w:val="1"/>
          <w:sz w:val="24"/>
          <w:szCs w:val="24"/>
          <w:lang w:eastAsia="sk-SK"/>
        </w:rPr>
        <w:t>é</w:t>
      </w:r>
      <w:r w:rsidR="003E07D5" w:rsidRPr="00026F66">
        <w:rPr>
          <w:rFonts w:ascii="Times New Roman" w:hAnsi="Liberation Serif"/>
          <w:kern w:val="1"/>
          <w:sz w:val="24"/>
          <w:szCs w:val="24"/>
          <w:lang w:eastAsia="sk-SK"/>
        </w:rPr>
        <w:t xml:space="preserve"> znenie</w:t>
      </w:r>
      <w:r w:rsidR="004B3823" w:rsidRPr="00026F66">
        <w:rPr>
          <w:rFonts w:ascii="Times New Roman" w:hAnsi="Liberation Serif"/>
          <w:kern w:val="1"/>
          <w:sz w:val="24"/>
          <w:szCs w:val="24"/>
          <w:lang w:eastAsia="sk-SK"/>
        </w:rPr>
        <w:t xml:space="preserve"> z</w:t>
      </w:r>
      <w:r w:rsidR="004B3823" w:rsidRPr="00026F66">
        <w:rPr>
          <w:rFonts w:ascii="Times New Roman" w:hAnsi="Liberation Serif"/>
          <w:kern w:val="1"/>
          <w:sz w:val="24"/>
          <w:szCs w:val="24"/>
          <w:lang w:eastAsia="sk-SK"/>
        </w:rPr>
        <w:t>á</w:t>
      </w:r>
      <w:r w:rsidR="004B3823" w:rsidRPr="00026F66">
        <w:rPr>
          <w:rFonts w:ascii="Times New Roman" w:hAnsi="Liberation Serif"/>
          <w:kern w:val="1"/>
          <w:sz w:val="24"/>
          <w:szCs w:val="24"/>
          <w:lang w:eastAsia="sk-SK"/>
        </w:rPr>
        <w:t>kona</w:t>
      </w:r>
      <w:r w:rsidR="003E07D5" w:rsidRPr="00026F66">
        <w:rPr>
          <w:rFonts w:ascii="Times New Roman" w:hAnsi="Liberation Serif"/>
          <w:kern w:val="1"/>
          <w:sz w:val="24"/>
          <w:szCs w:val="24"/>
          <w:lang w:eastAsia="sk-SK"/>
        </w:rPr>
        <w:t xml:space="preserve"> </w:t>
      </w:r>
      <w:r w:rsidR="00B33161" w:rsidRPr="00026F66">
        <w:rPr>
          <w:rFonts w:ascii="Times New Roman" w:hAnsi="Liberation Serif"/>
          <w:kern w:val="1"/>
          <w:sz w:val="24"/>
          <w:szCs w:val="24"/>
          <w:lang w:eastAsia="sk-SK"/>
        </w:rPr>
        <w:t>m</w:t>
      </w:r>
      <w:r w:rsidR="00B33161" w:rsidRPr="00026F66">
        <w:rPr>
          <w:rFonts w:ascii="Times New Roman" w:hAnsi="Liberation Serif"/>
          <w:kern w:val="1"/>
          <w:sz w:val="24"/>
          <w:szCs w:val="24"/>
          <w:lang w:eastAsia="sk-SK"/>
        </w:rPr>
        <w:t>ôž</w:t>
      </w:r>
      <w:r w:rsidR="00B33161" w:rsidRPr="00026F66">
        <w:rPr>
          <w:rFonts w:ascii="Times New Roman" w:hAnsi="Liberation Serif"/>
          <w:kern w:val="1"/>
          <w:sz w:val="24"/>
          <w:szCs w:val="24"/>
          <w:lang w:eastAsia="sk-SK"/>
        </w:rPr>
        <w:t>e vies</w:t>
      </w:r>
      <w:r w:rsidR="00B33161" w:rsidRPr="00026F66">
        <w:rPr>
          <w:rFonts w:ascii="Times New Roman" w:hAnsi="Liberation Serif"/>
          <w:kern w:val="1"/>
          <w:sz w:val="24"/>
          <w:szCs w:val="24"/>
          <w:lang w:eastAsia="sk-SK"/>
        </w:rPr>
        <w:t>ť</w:t>
      </w:r>
      <w:r w:rsidR="003E07D5" w:rsidRPr="00026F66">
        <w:rPr>
          <w:rFonts w:ascii="Times New Roman" w:hAnsi="Liberation Serif"/>
          <w:kern w:val="1"/>
          <w:sz w:val="24"/>
          <w:szCs w:val="24"/>
          <w:lang w:eastAsia="sk-SK"/>
        </w:rPr>
        <w:t xml:space="preserve"> k</w:t>
      </w:r>
      <w:r w:rsidR="003E07D5" w:rsidRPr="00026F66">
        <w:rPr>
          <w:rFonts w:ascii="Times New Roman" w:hAnsi="Liberation Serif"/>
          <w:kern w:val="1"/>
          <w:sz w:val="24"/>
          <w:szCs w:val="24"/>
          <w:lang w:eastAsia="sk-SK"/>
        </w:rPr>
        <w:t> </w:t>
      </w:r>
      <w:r w:rsidR="003E07D5" w:rsidRPr="00026F66">
        <w:rPr>
          <w:rFonts w:ascii="Times New Roman" w:hAnsi="Liberation Serif"/>
          <w:kern w:val="1"/>
          <w:sz w:val="24"/>
          <w:szCs w:val="24"/>
          <w:lang w:eastAsia="sk-SK"/>
        </w:rPr>
        <w:t>z</w:t>
      </w:r>
      <w:r w:rsidR="003E07D5" w:rsidRPr="00026F66">
        <w:rPr>
          <w:rFonts w:ascii="Times New Roman" w:hAnsi="Liberation Serif"/>
          <w:kern w:val="1"/>
          <w:sz w:val="24"/>
          <w:szCs w:val="24"/>
          <w:lang w:eastAsia="sk-SK"/>
        </w:rPr>
        <w:t>á</w:t>
      </w:r>
      <w:r w:rsidR="003E07D5" w:rsidRPr="00026F66">
        <w:rPr>
          <w:rFonts w:ascii="Times New Roman" w:hAnsi="Liberation Serif"/>
          <w:kern w:val="1"/>
          <w:sz w:val="24"/>
          <w:szCs w:val="24"/>
          <w:lang w:eastAsia="sk-SK"/>
        </w:rPr>
        <w:t xml:space="preserve">veru, </w:t>
      </w:r>
      <w:r w:rsidR="003E07D5" w:rsidRPr="00026F66">
        <w:rPr>
          <w:rFonts w:ascii="Times New Roman" w:hAnsi="Liberation Serif"/>
          <w:kern w:val="1"/>
          <w:sz w:val="24"/>
          <w:szCs w:val="24"/>
          <w:lang w:eastAsia="sk-SK"/>
        </w:rPr>
        <w:t>ž</w:t>
      </w:r>
      <w:r w:rsidR="003E07D5" w:rsidRPr="00026F66">
        <w:rPr>
          <w:rFonts w:ascii="Times New Roman" w:hAnsi="Liberation Serif"/>
          <w:kern w:val="1"/>
          <w:sz w:val="24"/>
          <w:szCs w:val="24"/>
          <w:lang w:eastAsia="sk-SK"/>
        </w:rPr>
        <w:t xml:space="preserve">e </w:t>
      </w:r>
      <w:r w:rsidR="003E07D5" w:rsidRPr="00026F66">
        <w:rPr>
          <w:rFonts w:ascii="Times New Roman" w:hAnsi="Liberation Serif"/>
          <w:kern w:val="1"/>
          <w:sz w:val="24"/>
          <w:szCs w:val="24"/>
          <w:lang w:eastAsia="sk-SK"/>
        </w:rPr>
        <w:t>ú</w:t>
      </w:r>
      <w:r w:rsidR="003E07D5" w:rsidRPr="00026F66">
        <w:rPr>
          <w:rFonts w:ascii="Times New Roman" w:hAnsi="Liberation Serif"/>
          <w:kern w:val="1"/>
          <w:sz w:val="24"/>
          <w:szCs w:val="24"/>
          <w:lang w:eastAsia="sk-SK"/>
        </w:rPr>
        <w:t>prava sa vz</w:t>
      </w:r>
      <w:r w:rsidR="003E07D5" w:rsidRPr="00026F66">
        <w:rPr>
          <w:rFonts w:ascii="Times New Roman" w:hAnsi="Liberation Serif"/>
          <w:kern w:val="1"/>
          <w:sz w:val="24"/>
          <w:szCs w:val="24"/>
          <w:lang w:eastAsia="sk-SK"/>
        </w:rPr>
        <w:t>ť</w:t>
      </w:r>
      <w:r w:rsidR="003E07D5" w:rsidRPr="00026F66">
        <w:rPr>
          <w:rFonts w:ascii="Times New Roman" w:hAnsi="Liberation Serif"/>
          <w:kern w:val="1"/>
          <w:sz w:val="24"/>
          <w:szCs w:val="24"/>
          <w:lang w:eastAsia="sk-SK"/>
        </w:rPr>
        <w:t xml:space="preserve">ahuje iba na obsadzovanie </w:t>
      </w:r>
      <w:r w:rsidR="003E07D5" w:rsidRPr="00026F66">
        <w:rPr>
          <w:rFonts w:ascii="Times New Roman" w:hAnsi="Liberation Serif"/>
          <w:kern w:val="1"/>
          <w:sz w:val="24"/>
          <w:szCs w:val="24"/>
          <w:lang w:eastAsia="sk-SK"/>
        </w:rPr>
        <w:t>š</w:t>
      </w:r>
      <w:r w:rsidR="003E07D5" w:rsidRPr="00026F66">
        <w:rPr>
          <w:rFonts w:ascii="Times New Roman" w:hAnsi="Liberation Serif"/>
          <w:kern w:val="1"/>
          <w:sz w:val="24"/>
          <w:szCs w:val="24"/>
          <w:lang w:eastAsia="sk-SK"/>
        </w:rPr>
        <w:t>t</w:t>
      </w:r>
      <w:r w:rsidR="003E07D5" w:rsidRPr="00026F66">
        <w:rPr>
          <w:rFonts w:ascii="Times New Roman" w:hAnsi="Liberation Serif"/>
          <w:kern w:val="1"/>
          <w:sz w:val="24"/>
          <w:szCs w:val="24"/>
          <w:lang w:eastAsia="sk-SK"/>
        </w:rPr>
        <w:t>á</w:t>
      </w:r>
      <w:r w:rsidR="003E07D5" w:rsidRPr="00026F66">
        <w:rPr>
          <w:rFonts w:ascii="Times New Roman" w:hAnsi="Liberation Serif"/>
          <w:kern w:val="1"/>
          <w:sz w:val="24"/>
          <w:szCs w:val="24"/>
          <w:lang w:eastAsia="sk-SK"/>
        </w:rPr>
        <w:t>tnozamestnaneck</w:t>
      </w:r>
      <w:r w:rsidR="003E07D5" w:rsidRPr="00026F66">
        <w:rPr>
          <w:rFonts w:ascii="Times New Roman" w:hAnsi="Liberation Serif"/>
          <w:kern w:val="1"/>
          <w:sz w:val="24"/>
          <w:szCs w:val="24"/>
          <w:lang w:eastAsia="sk-SK"/>
        </w:rPr>
        <w:t>ý</w:t>
      </w:r>
      <w:r w:rsidR="003E07D5" w:rsidRPr="00026F66">
        <w:rPr>
          <w:rFonts w:ascii="Times New Roman" w:hAnsi="Liberation Serif"/>
          <w:kern w:val="1"/>
          <w:sz w:val="24"/>
          <w:szCs w:val="24"/>
          <w:lang w:eastAsia="sk-SK"/>
        </w:rPr>
        <w:t>ch miest na z</w:t>
      </w:r>
      <w:r w:rsidR="003E07D5" w:rsidRPr="00026F66">
        <w:rPr>
          <w:rFonts w:ascii="Times New Roman" w:hAnsi="Liberation Serif"/>
          <w:kern w:val="1"/>
          <w:sz w:val="24"/>
          <w:szCs w:val="24"/>
          <w:lang w:eastAsia="sk-SK"/>
        </w:rPr>
        <w:t>á</w:t>
      </w:r>
      <w:r w:rsidR="003E07D5" w:rsidRPr="00026F66">
        <w:rPr>
          <w:rFonts w:ascii="Times New Roman" w:hAnsi="Liberation Serif"/>
          <w:kern w:val="1"/>
          <w:sz w:val="24"/>
          <w:szCs w:val="24"/>
          <w:lang w:eastAsia="sk-SK"/>
        </w:rPr>
        <w:t>klade v</w:t>
      </w:r>
      <w:r w:rsidR="003E07D5" w:rsidRPr="00026F66">
        <w:rPr>
          <w:rFonts w:ascii="Times New Roman" w:hAnsi="Liberation Serif"/>
          <w:kern w:val="1"/>
          <w:sz w:val="24"/>
          <w:szCs w:val="24"/>
          <w:lang w:eastAsia="sk-SK"/>
        </w:rPr>
        <w:t>ý</w:t>
      </w:r>
      <w:r w:rsidR="003E07D5" w:rsidRPr="00026F66">
        <w:rPr>
          <w:rFonts w:ascii="Times New Roman" w:hAnsi="Liberation Serif"/>
          <w:kern w:val="1"/>
          <w:sz w:val="24"/>
          <w:szCs w:val="24"/>
          <w:lang w:eastAsia="sk-SK"/>
        </w:rPr>
        <w:t>berov</w:t>
      </w:r>
      <w:r w:rsidR="003E07D5" w:rsidRPr="00026F66">
        <w:rPr>
          <w:rFonts w:ascii="Times New Roman" w:hAnsi="Liberation Serif"/>
          <w:kern w:val="1"/>
          <w:sz w:val="24"/>
          <w:szCs w:val="24"/>
          <w:lang w:eastAsia="sk-SK"/>
        </w:rPr>
        <w:t>é</w:t>
      </w:r>
      <w:r w:rsidR="003E07D5" w:rsidRPr="00026F66">
        <w:rPr>
          <w:rFonts w:ascii="Times New Roman" w:hAnsi="Liberation Serif"/>
          <w:kern w:val="1"/>
          <w:sz w:val="24"/>
          <w:szCs w:val="24"/>
          <w:lang w:eastAsia="sk-SK"/>
        </w:rPr>
        <w:t>ho konania (</w:t>
      </w:r>
      <w:r w:rsidR="00B33161" w:rsidRPr="00026F66">
        <w:rPr>
          <w:rFonts w:ascii="Times New Roman" w:hAnsi="Liberation Serif"/>
          <w:kern w:val="1"/>
          <w:sz w:val="24"/>
          <w:szCs w:val="24"/>
          <w:lang w:eastAsia="sk-SK"/>
        </w:rPr>
        <w:t>vzh</w:t>
      </w:r>
      <w:r w:rsidR="00B33161" w:rsidRPr="00026F66">
        <w:rPr>
          <w:rFonts w:ascii="Times New Roman" w:hAnsi="Liberation Serif"/>
          <w:kern w:val="1"/>
          <w:sz w:val="24"/>
          <w:szCs w:val="24"/>
          <w:lang w:eastAsia="sk-SK"/>
        </w:rPr>
        <w:t>ľ</w:t>
      </w:r>
      <w:r w:rsidR="00B33161" w:rsidRPr="00026F66">
        <w:rPr>
          <w:rFonts w:ascii="Times New Roman" w:hAnsi="Liberation Serif"/>
          <w:kern w:val="1"/>
          <w:sz w:val="24"/>
          <w:szCs w:val="24"/>
          <w:lang w:eastAsia="sk-SK"/>
        </w:rPr>
        <w:t xml:space="preserve">adom na </w:t>
      </w:r>
      <w:r w:rsidR="003E07D5" w:rsidRPr="00026F66">
        <w:rPr>
          <w:rFonts w:ascii="Times New Roman" w:hAnsi="Liberation Serif"/>
          <w:kern w:val="1"/>
          <w:sz w:val="24"/>
          <w:szCs w:val="24"/>
          <w:lang w:eastAsia="sk-SK"/>
        </w:rPr>
        <w:t>zavedenie a</w:t>
      </w:r>
      <w:r w:rsidR="003E07D5" w:rsidRPr="00026F66">
        <w:rPr>
          <w:rFonts w:ascii="Times New Roman" w:hAnsi="Liberation Serif"/>
          <w:kern w:val="1"/>
          <w:sz w:val="24"/>
          <w:szCs w:val="24"/>
          <w:lang w:eastAsia="sk-SK"/>
        </w:rPr>
        <w:t> </w:t>
      </w:r>
      <w:r w:rsidR="003E07D5" w:rsidRPr="00026F66">
        <w:rPr>
          <w:rFonts w:ascii="Times New Roman" w:hAnsi="Liberation Serif"/>
          <w:kern w:val="1"/>
          <w:sz w:val="24"/>
          <w:szCs w:val="24"/>
          <w:lang w:eastAsia="sk-SK"/>
        </w:rPr>
        <w:t>pou</w:t>
      </w:r>
      <w:r w:rsidR="003E07D5" w:rsidRPr="00026F66">
        <w:rPr>
          <w:rFonts w:ascii="Times New Roman" w:hAnsi="Liberation Serif"/>
          <w:kern w:val="1"/>
          <w:sz w:val="24"/>
          <w:szCs w:val="24"/>
          <w:lang w:eastAsia="sk-SK"/>
        </w:rPr>
        <w:t>ží</w:t>
      </w:r>
      <w:r w:rsidR="003E07D5" w:rsidRPr="00026F66">
        <w:rPr>
          <w:rFonts w:ascii="Times New Roman" w:hAnsi="Liberation Serif"/>
          <w:kern w:val="1"/>
          <w:sz w:val="24"/>
          <w:szCs w:val="24"/>
          <w:lang w:eastAsia="sk-SK"/>
        </w:rPr>
        <w:t xml:space="preserve">vanie skratky </w:t>
      </w:r>
      <w:r w:rsidR="003E07D5" w:rsidRPr="00026F66">
        <w:rPr>
          <w:rFonts w:ascii="Times New Roman" w:hAnsi="Liberation Serif"/>
          <w:kern w:val="1"/>
          <w:sz w:val="24"/>
          <w:szCs w:val="24"/>
          <w:lang w:eastAsia="sk-SK"/>
        </w:rPr>
        <w:t>„</w:t>
      </w:r>
      <w:r w:rsidR="003E07D5" w:rsidRPr="00026F66">
        <w:rPr>
          <w:rFonts w:ascii="Times New Roman" w:hAnsi="Liberation Serif"/>
          <w:kern w:val="1"/>
          <w:sz w:val="24"/>
          <w:szCs w:val="24"/>
          <w:lang w:eastAsia="sk-SK"/>
        </w:rPr>
        <w:t>uch</w:t>
      </w:r>
      <w:r w:rsidR="003E07D5" w:rsidRPr="00026F66">
        <w:rPr>
          <w:rFonts w:ascii="Times New Roman" w:hAnsi="Liberation Serif"/>
          <w:kern w:val="1"/>
          <w:sz w:val="24"/>
          <w:szCs w:val="24"/>
          <w:lang w:eastAsia="sk-SK"/>
        </w:rPr>
        <w:t>á</w:t>
      </w:r>
      <w:r w:rsidR="003E07D5" w:rsidRPr="00026F66">
        <w:rPr>
          <w:rFonts w:ascii="Times New Roman" w:hAnsi="Liberation Serif"/>
          <w:kern w:val="1"/>
          <w:sz w:val="24"/>
          <w:szCs w:val="24"/>
          <w:lang w:eastAsia="sk-SK"/>
        </w:rPr>
        <w:t>dza</w:t>
      </w:r>
      <w:r w:rsidR="003E07D5" w:rsidRPr="00026F66">
        <w:rPr>
          <w:rFonts w:ascii="Times New Roman" w:hAnsi="Liberation Serif"/>
          <w:kern w:val="1"/>
          <w:sz w:val="24"/>
          <w:szCs w:val="24"/>
          <w:lang w:eastAsia="sk-SK"/>
        </w:rPr>
        <w:t>č“</w:t>
      </w:r>
      <w:r w:rsidR="003E07D5" w:rsidRPr="00026F66">
        <w:rPr>
          <w:rFonts w:ascii="Times New Roman" w:hAnsi="Liberation Serif"/>
          <w:kern w:val="1"/>
          <w:sz w:val="24"/>
          <w:szCs w:val="24"/>
          <w:lang w:eastAsia="sk-SK"/>
        </w:rPr>
        <w:t>), pr</w:t>
      </w:r>
      <w:r w:rsidR="003E07D5" w:rsidRPr="00026F66">
        <w:rPr>
          <w:rFonts w:ascii="Times New Roman" w:hAnsi="Liberation Serif"/>
          <w:kern w:val="1"/>
          <w:sz w:val="24"/>
          <w:szCs w:val="24"/>
          <w:lang w:eastAsia="sk-SK"/>
        </w:rPr>
        <w:t>í</w:t>
      </w:r>
      <w:r w:rsidR="003E07D5" w:rsidRPr="00026F66">
        <w:rPr>
          <w:rFonts w:ascii="Times New Roman" w:hAnsi="Liberation Serif"/>
          <w:kern w:val="1"/>
          <w:sz w:val="24"/>
          <w:szCs w:val="24"/>
          <w:lang w:eastAsia="sk-SK"/>
        </w:rPr>
        <w:t xml:space="preserve">padne len na prijatie do </w:t>
      </w:r>
      <w:r w:rsidR="003E07D5" w:rsidRPr="00026F66">
        <w:rPr>
          <w:rFonts w:ascii="Times New Roman" w:hAnsi="Liberation Serif"/>
          <w:kern w:val="1"/>
          <w:sz w:val="24"/>
          <w:szCs w:val="24"/>
          <w:lang w:eastAsia="sk-SK"/>
        </w:rPr>
        <w:t>š</w:t>
      </w:r>
      <w:r w:rsidR="003E07D5" w:rsidRPr="00026F66">
        <w:rPr>
          <w:rFonts w:ascii="Times New Roman" w:hAnsi="Liberation Serif"/>
          <w:kern w:val="1"/>
          <w:sz w:val="24"/>
          <w:szCs w:val="24"/>
          <w:lang w:eastAsia="sk-SK"/>
        </w:rPr>
        <w:t>t</w:t>
      </w:r>
      <w:r w:rsidR="003E07D5" w:rsidRPr="00026F66">
        <w:rPr>
          <w:rFonts w:ascii="Times New Roman" w:hAnsi="Liberation Serif"/>
          <w:kern w:val="1"/>
          <w:sz w:val="24"/>
          <w:szCs w:val="24"/>
          <w:lang w:eastAsia="sk-SK"/>
        </w:rPr>
        <w:t>á</w:t>
      </w:r>
      <w:r w:rsidR="003E07D5" w:rsidRPr="00026F66">
        <w:rPr>
          <w:rFonts w:ascii="Times New Roman" w:hAnsi="Liberation Serif"/>
          <w:kern w:val="1"/>
          <w:sz w:val="24"/>
          <w:szCs w:val="24"/>
          <w:lang w:eastAsia="sk-SK"/>
        </w:rPr>
        <w:t>tnej slu</w:t>
      </w:r>
      <w:r w:rsidR="003E07D5" w:rsidRPr="00026F66">
        <w:rPr>
          <w:rFonts w:ascii="Times New Roman" w:hAnsi="Liberation Serif"/>
          <w:kern w:val="1"/>
          <w:sz w:val="24"/>
          <w:szCs w:val="24"/>
          <w:lang w:eastAsia="sk-SK"/>
        </w:rPr>
        <w:t>ž</w:t>
      </w:r>
      <w:r w:rsidR="003E07D5" w:rsidRPr="00026F66">
        <w:rPr>
          <w:rFonts w:ascii="Times New Roman" w:hAnsi="Liberation Serif"/>
          <w:kern w:val="1"/>
          <w:sz w:val="24"/>
          <w:szCs w:val="24"/>
          <w:lang w:eastAsia="sk-SK"/>
        </w:rPr>
        <w:t xml:space="preserve">by (vznik </w:t>
      </w:r>
      <w:r w:rsidR="003E07D5" w:rsidRPr="00026F66">
        <w:rPr>
          <w:rFonts w:ascii="Times New Roman" w:hAnsi="Liberation Serif"/>
          <w:kern w:val="1"/>
          <w:sz w:val="24"/>
          <w:szCs w:val="24"/>
          <w:lang w:eastAsia="sk-SK"/>
        </w:rPr>
        <w:t>š</w:t>
      </w:r>
      <w:r w:rsidR="003E07D5" w:rsidRPr="00026F66">
        <w:rPr>
          <w:rFonts w:ascii="Times New Roman" w:hAnsi="Liberation Serif"/>
          <w:kern w:val="1"/>
          <w:sz w:val="24"/>
          <w:szCs w:val="24"/>
          <w:lang w:eastAsia="sk-SK"/>
        </w:rPr>
        <w:t>t</w:t>
      </w:r>
      <w:r w:rsidR="003E07D5" w:rsidRPr="00026F66">
        <w:rPr>
          <w:rFonts w:ascii="Times New Roman" w:hAnsi="Liberation Serif"/>
          <w:kern w:val="1"/>
          <w:sz w:val="24"/>
          <w:szCs w:val="24"/>
          <w:lang w:eastAsia="sk-SK"/>
        </w:rPr>
        <w:t>á</w:t>
      </w:r>
      <w:r w:rsidR="003E07D5" w:rsidRPr="00026F66">
        <w:rPr>
          <w:rFonts w:ascii="Times New Roman" w:hAnsi="Liberation Serif"/>
          <w:kern w:val="1"/>
          <w:sz w:val="24"/>
          <w:szCs w:val="24"/>
          <w:lang w:eastAsia="sk-SK"/>
        </w:rPr>
        <w:t>tnozamestnaneck</w:t>
      </w:r>
      <w:r w:rsidR="003E07D5" w:rsidRPr="00026F66">
        <w:rPr>
          <w:rFonts w:ascii="Times New Roman" w:hAnsi="Liberation Serif"/>
          <w:kern w:val="1"/>
          <w:sz w:val="24"/>
          <w:szCs w:val="24"/>
          <w:lang w:eastAsia="sk-SK"/>
        </w:rPr>
        <w:t>é</w:t>
      </w:r>
      <w:r w:rsidR="003E07D5" w:rsidRPr="00026F66">
        <w:rPr>
          <w:rFonts w:ascii="Times New Roman" w:hAnsi="Liberation Serif"/>
          <w:kern w:val="1"/>
          <w:sz w:val="24"/>
          <w:szCs w:val="24"/>
          <w:lang w:eastAsia="sk-SK"/>
        </w:rPr>
        <w:t xml:space="preserve">ho pomeru). </w:t>
      </w:r>
      <w:r w:rsidR="00845EA9" w:rsidRPr="00026F66">
        <w:rPr>
          <w:rFonts w:ascii="Times New Roman" w:hAnsi="Liberation Serif"/>
          <w:kern w:val="1"/>
          <w:sz w:val="24"/>
          <w:szCs w:val="24"/>
          <w:lang w:eastAsia="sk-SK"/>
        </w:rPr>
        <w:t>Modifikovan</w:t>
      </w:r>
      <w:r w:rsidR="00845EA9" w:rsidRPr="00026F66">
        <w:rPr>
          <w:rFonts w:ascii="Times New Roman" w:hAnsi="Liberation Serif"/>
          <w:kern w:val="1"/>
          <w:sz w:val="24"/>
          <w:szCs w:val="24"/>
          <w:lang w:eastAsia="sk-SK"/>
        </w:rPr>
        <w:t>é</w:t>
      </w:r>
      <w:r w:rsidR="00845EA9" w:rsidRPr="00026F66">
        <w:rPr>
          <w:rFonts w:ascii="Times New Roman" w:hAnsi="Liberation Serif"/>
          <w:kern w:val="1"/>
          <w:sz w:val="24"/>
          <w:szCs w:val="24"/>
          <w:lang w:eastAsia="sk-SK"/>
        </w:rPr>
        <w:t xml:space="preserve"> v</w:t>
      </w:r>
      <w:r w:rsidRPr="00026F66">
        <w:rPr>
          <w:rFonts w:ascii="Times New Roman" w:hAnsi="Liberation Serif"/>
          <w:kern w:val="1"/>
          <w:sz w:val="24"/>
          <w:szCs w:val="24"/>
          <w:lang w:eastAsia="sk-SK"/>
        </w:rPr>
        <w:t>ymedzenie okruhu os</w:t>
      </w:r>
      <w:r w:rsidRPr="00026F66">
        <w:rPr>
          <w:rFonts w:ascii="Times New Roman" w:hAnsi="Liberation Serif"/>
          <w:kern w:val="1"/>
          <w:sz w:val="24"/>
          <w:szCs w:val="24"/>
          <w:lang w:eastAsia="sk-SK"/>
        </w:rPr>
        <w:t>ô</w:t>
      </w:r>
      <w:r w:rsidRPr="00026F66">
        <w:rPr>
          <w:rFonts w:ascii="Times New Roman" w:hAnsi="Liberation Serif"/>
          <w:kern w:val="1"/>
          <w:sz w:val="24"/>
          <w:szCs w:val="24"/>
          <w:lang w:eastAsia="sk-SK"/>
        </w:rPr>
        <w:t>b</w:t>
      </w:r>
      <w:r w:rsidR="003E07D5" w:rsidRPr="00026F66">
        <w:rPr>
          <w:rFonts w:ascii="Times New Roman" w:hAnsi="Liberation Serif"/>
          <w:kern w:val="1"/>
          <w:sz w:val="24"/>
          <w:szCs w:val="24"/>
          <w:lang w:eastAsia="sk-SK"/>
        </w:rPr>
        <w:t xml:space="preserve"> a situ</w:t>
      </w:r>
      <w:r w:rsidR="003E07D5" w:rsidRPr="00026F66">
        <w:rPr>
          <w:rFonts w:ascii="Times New Roman" w:hAnsi="Liberation Serif"/>
          <w:kern w:val="1"/>
          <w:sz w:val="24"/>
          <w:szCs w:val="24"/>
          <w:lang w:eastAsia="sk-SK"/>
        </w:rPr>
        <w:t>á</w:t>
      </w:r>
      <w:r w:rsidR="003E07D5" w:rsidRPr="00026F66">
        <w:rPr>
          <w:rFonts w:ascii="Times New Roman" w:hAnsi="Liberation Serif"/>
          <w:kern w:val="1"/>
          <w:sz w:val="24"/>
          <w:szCs w:val="24"/>
          <w:lang w:eastAsia="sk-SK"/>
        </w:rPr>
        <w:t>ci</w:t>
      </w:r>
      <w:r w:rsidR="003E07D5"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na ktor</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sa </w:t>
      </w:r>
      <w:r w:rsidR="00845EA9" w:rsidRPr="00026F66">
        <w:rPr>
          <w:rFonts w:ascii="Times New Roman" w:hAnsi="Liberation Serif"/>
          <w:kern w:val="1"/>
          <w:sz w:val="24"/>
          <w:szCs w:val="24"/>
          <w:lang w:eastAsia="sk-SK"/>
        </w:rPr>
        <w:t>oznamovacia povinnos</w:t>
      </w:r>
      <w:r w:rsidR="00845EA9" w:rsidRPr="00026F66">
        <w:rPr>
          <w:rFonts w:ascii="Times New Roman" w:hAnsi="Liberation Serif"/>
          <w:kern w:val="1"/>
          <w:sz w:val="24"/>
          <w:szCs w:val="24"/>
          <w:lang w:eastAsia="sk-SK"/>
        </w:rPr>
        <w:t>ť</w:t>
      </w:r>
      <w:r w:rsidR="00845EA9" w:rsidRPr="00026F66">
        <w:rPr>
          <w:rFonts w:ascii="Times New Roman" w:hAnsi="Liberation Serif"/>
          <w:kern w:val="1"/>
          <w:sz w:val="24"/>
          <w:szCs w:val="24"/>
          <w:lang w:eastAsia="sk-SK"/>
        </w:rPr>
        <w:t xml:space="preserve"> bude vz</w:t>
      </w:r>
      <w:r w:rsidR="00845EA9" w:rsidRPr="00026F66">
        <w:rPr>
          <w:rFonts w:ascii="Times New Roman" w:hAnsi="Liberation Serif"/>
          <w:kern w:val="1"/>
          <w:sz w:val="24"/>
          <w:szCs w:val="24"/>
          <w:lang w:eastAsia="sk-SK"/>
        </w:rPr>
        <w:t>ť</w:t>
      </w:r>
      <w:r w:rsidR="00845EA9" w:rsidRPr="00026F66">
        <w:rPr>
          <w:rFonts w:ascii="Times New Roman" w:hAnsi="Liberation Serif"/>
          <w:kern w:val="1"/>
          <w:sz w:val="24"/>
          <w:szCs w:val="24"/>
          <w:lang w:eastAsia="sk-SK"/>
        </w:rPr>
        <w:t>ahova</w:t>
      </w:r>
      <w:r w:rsidR="00845EA9" w:rsidRPr="00026F66">
        <w:rPr>
          <w:rFonts w:ascii="Times New Roman" w:hAnsi="Liberation Serif"/>
          <w:kern w:val="1"/>
          <w:sz w:val="24"/>
          <w:szCs w:val="24"/>
          <w:lang w:eastAsia="sk-SK"/>
        </w:rPr>
        <w:t>ť</w:t>
      </w:r>
      <w:r w:rsidR="00845EA9" w:rsidRPr="00026F66">
        <w:rPr>
          <w:rFonts w:ascii="Times New Roman" w:hAnsi="Liberation Serif"/>
          <w:kern w:val="1"/>
          <w:sz w:val="24"/>
          <w:szCs w:val="24"/>
          <w:lang w:eastAsia="sk-SK"/>
        </w:rPr>
        <w:t>,</w:t>
      </w:r>
      <w:r w:rsidR="003E07D5" w:rsidRPr="00026F66">
        <w:rPr>
          <w:rFonts w:ascii="Times New Roman" w:hAnsi="Liberation Serif"/>
          <w:kern w:val="1"/>
          <w:sz w:val="24"/>
          <w:szCs w:val="24"/>
          <w:lang w:eastAsia="sk-SK"/>
        </w:rPr>
        <w:t xml:space="preserve"> </w:t>
      </w:r>
      <w:r w:rsidR="00845EA9" w:rsidRPr="00026F66">
        <w:rPr>
          <w:rFonts w:ascii="Times New Roman" w:hAnsi="Liberation Serif"/>
          <w:kern w:val="1"/>
          <w:sz w:val="24"/>
          <w:szCs w:val="24"/>
          <w:lang w:eastAsia="sk-SK"/>
        </w:rPr>
        <w:t>vych</w:t>
      </w:r>
      <w:r w:rsidR="00845EA9" w:rsidRPr="00026F66">
        <w:rPr>
          <w:rFonts w:ascii="Times New Roman" w:hAnsi="Liberation Serif"/>
          <w:kern w:val="1"/>
          <w:sz w:val="24"/>
          <w:szCs w:val="24"/>
          <w:lang w:eastAsia="sk-SK"/>
        </w:rPr>
        <w:t>á</w:t>
      </w:r>
      <w:r w:rsidR="00845EA9" w:rsidRPr="00026F66">
        <w:rPr>
          <w:rFonts w:ascii="Times New Roman" w:hAnsi="Liberation Serif"/>
          <w:kern w:val="1"/>
          <w:sz w:val="24"/>
          <w:szCs w:val="24"/>
          <w:lang w:eastAsia="sk-SK"/>
        </w:rPr>
        <w:t>dza z</w:t>
      </w:r>
      <w:r w:rsidR="00845EA9" w:rsidRPr="00026F66">
        <w:rPr>
          <w:rFonts w:ascii="Times New Roman" w:hAnsi="Liberation Serif"/>
          <w:kern w:val="1"/>
          <w:sz w:val="24"/>
          <w:szCs w:val="24"/>
          <w:lang w:eastAsia="sk-SK"/>
        </w:rPr>
        <w:t> ú</w:t>
      </w:r>
      <w:r w:rsidR="00845EA9" w:rsidRPr="00026F66">
        <w:rPr>
          <w:rFonts w:ascii="Times New Roman" w:hAnsi="Liberation Serif"/>
          <w:kern w:val="1"/>
          <w:sz w:val="24"/>
          <w:szCs w:val="24"/>
          <w:lang w:eastAsia="sk-SK"/>
        </w:rPr>
        <w:t xml:space="preserve">pravy obsadzovania </w:t>
      </w:r>
      <w:r w:rsidR="00845EA9" w:rsidRPr="00026F66">
        <w:rPr>
          <w:rFonts w:ascii="Times New Roman" w:hAnsi="Liberation Serif"/>
          <w:kern w:val="1"/>
          <w:sz w:val="24"/>
          <w:szCs w:val="24"/>
          <w:lang w:eastAsia="sk-SK"/>
        </w:rPr>
        <w:t>š</w:t>
      </w:r>
      <w:r w:rsidR="00845EA9" w:rsidRPr="00026F66">
        <w:rPr>
          <w:rFonts w:ascii="Times New Roman" w:hAnsi="Liberation Serif"/>
          <w:kern w:val="1"/>
          <w:sz w:val="24"/>
          <w:szCs w:val="24"/>
          <w:lang w:eastAsia="sk-SK"/>
        </w:rPr>
        <w:t>t</w:t>
      </w:r>
      <w:r w:rsidR="00845EA9" w:rsidRPr="00026F66">
        <w:rPr>
          <w:rFonts w:ascii="Times New Roman" w:hAnsi="Liberation Serif"/>
          <w:kern w:val="1"/>
          <w:sz w:val="24"/>
          <w:szCs w:val="24"/>
          <w:lang w:eastAsia="sk-SK"/>
        </w:rPr>
        <w:t>á</w:t>
      </w:r>
      <w:r w:rsidR="00845EA9" w:rsidRPr="00026F66">
        <w:rPr>
          <w:rFonts w:ascii="Times New Roman" w:hAnsi="Liberation Serif"/>
          <w:kern w:val="1"/>
          <w:sz w:val="24"/>
          <w:szCs w:val="24"/>
          <w:lang w:eastAsia="sk-SK"/>
        </w:rPr>
        <w:t>tnozamestnaneck</w:t>
      </w:r>
      <w:r w:rsidR="00845EA9" w:rsidRPr="00026F66">
        <w:rPr>
          <w:rFonts w:ascii="Times New Roman" w:hAnsi="Liberation Serif"/>
          <w:kern w:val="1"/>
          <w:sz w:val="24"/>
          <w:szCs w:val="24"/>
          <w:lang w:eastAsia="sk-SK"/>
        </w:rPr>
        <w:t>ý</w:t>
      </w:r>
      <w:r w:rsidR="00845EA9" w:rsidRPr="00026F66">
        <w:rPr>
          <w:rFonts w:ascii="Times New Roman" w:hAnsi="Liberation Serif"/>
          <w:kern w:val="1"/>
          <w:sz w:val="24"/>
          <w:szCs w:val="24"/>
          <w:lang w:eastAsia="sk-SK"/>
        </w:rPr>
        <w:t>ch miest (</w:t>
      </w:r>
      <w:r w:rsidR="00845EA9" w:rsidRPr="00026F66">
        <w:rPr>
          <w:rFonts w:ascii="Times New Roman" w:hAnsi="Liberation Serif"/>
          <w:kern w:val="1"/>
          <w:sz w:val="24"/>
          <w:szCs w:val="24"/>
          <w:lang w:eastAsia="sk-SK"/>
        </w:rPr>
        <w:t>§</w:t>
      </w:r>
      <w:r w:rsidR="00845EA9" w:rsidRPr="00026F66">
        <w:rPr>
          <w:rFonts w:ascii="Times New Roman" w:hAnsi="Liberation Serif"/>
          <w:kern w:val="1"/>
          <w:sz w:val="24"/>
          <w:szCs w:val="24"/>
          <w:lang w:eastAsia="sk-SK"/>
        </w:rPr>
        <w:t xml:space="preserve"> 39 ods. 1 z</w:t>
      </w:r>
      <w:r w:rsidR="00845EA9" w:rsidRPr="00026F66">
        <w:rPr>
          <w:rFonts w:ascii="Times New Roman" w:hAnsi="Liberation Serif"/>
          <w:kern w:val="1"/>
          <w:sz w:val="24"/>
          <w:szCs w:val="24"/>
          <w:lang w:eastAsia="sk-SK"/>
        </w:rPr>
        <w:t>á</w:t>
      </w:r>
      <w:r w:rsidR="00845EA9" w:rsidRPr="00026F66">
        <w:rPr>
          <w:rFonts w:ascii="Times New Roman" w:hAnsi="Liberation Serif"/>
          <w:kern w:val="1"/>
          <w:sz w:val="24"/>
          <w:szCs w:val="24"/>
          <w:lang w:eastAsia="sk-SK"/>
        </w:rPr>
        <w:t>kona).</w:t>
      </w:r>
    </w:p>
    <w:p w14:paraId="35DD96D8" w14:textId="77777777" w:rsidR="00AC1027" w:rsidRPr="00026F66" w:rsidRDefault="00AC1027" w:rsidP="00AC1027">
      <w:pPr>
        <w:suppressAutoHyphens/>
        <w:autoSpaceDE w:val="0"/>
        <w:autoSpaceDN w:val="0"/>
        <w:adjustRightInd w:val="0"/>
        <w:spacing w:after="0" w:line="240" w:lineRule="auto"/>
        <w:jc w:val="both"/>
        <w:rPr>
          <w:rFonts w:ascii="Times New Roman" w:hAnsi="Liberation Serif"/>
          <w:kern w:val="1"/>
          <w:sz w:val="24"/>
          <w:szCs w:val="24"/>
          <w:lang w:eastAsia="sk-SK"/>
        </w:rPr>
      </w:pPr>
    </w:p>
    <w:p w14:paraId="10F0AA53" w14:textId="77777777" w:rsidR="00AC1027" w:rsidRPr="00026F66" w:rsidRDefault="00AC1027" w:rsidP="00AC1027">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Doplnenie odseku 3 m</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dva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kladn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d</w:t>
      </w:r>
      <w:r w:rsidRPr="00026F66">
        <w:rPr>
          <w:rFonts w:ascii="Times New Roman" w:hAnsi="Liberation Serif"/>
          <w:kern w:val="1"/>
          <w:sz w:val="24"/>
          <w:szCs w:val="24"/>
          <w:lang w:eastAsia="sk-SK"/>
        </w:rPr>
        <w:t>ô</w:t>
      </w:r>
      <w:r w:rsidRPr="00026F66">
        <w:rPr>
          <w:rFonts w:ascii="Times New Roman" w:hAnsi="Liberation Serif"/>
          <w:kern w:val="1"/>
          <w:sz w:val="24"/>
          <w:szCs w:val="24"/>
          <w:lang w:eastAsia="sk-SK"/>
        </w:rPr>
        <w:t>vody:</w:t>
      </w:r>
    </w:p>
    <w:p w14:paraId="7BC2DB0F" w14:textId="77777777" w:rsidR="00AC1027" w:rsidRPr="00026F66" w:rsidRDefault="00AC1027" w:rsidP="00AC1027">
      <w:pPr>
        <w:pStyle w:val="Odsekzoznamu"/>
        <w:numPr>
          <w:ilvl w:val="0"/>
          <w:numId w:val="35"/>
        </w:numPr>
        <w:suppressAutoHyphens/>
        <w:ind w:left="284" w:hanging="284"/>
        <w:jc w:val="both"/>
        <w:rPr>
          <w:kern w:val="1"/>
          <w:lang w:val="sk-SK" w:eastAsia="sk-SK"/>
        </w:rPr>
      </w:pPr>
      <w:r w:rsidRPr="00026F66">
        <w:rPr>
          <w:kern w:val="1"/>
          <w:lang w:val="sk-SK" w:eastAsia="sk-SK"/>
        </w:rPr>
        <w:t>zos</w:t>
      </w:r>
      <w:r w:rsidRPr="00026F66">
        <w:rPr>
          <w:kern w:val="1"/>
          <w:lang w:val="sk-SK" w:eastAsia="sk-SK"/>
        </w:rPr>
        <w:t>ú</w:t>
      </w:r>
      <w:r w:rsidRPr="00026F66">
        <w:rPr>
          <w:kern w:val="1"/>
          <w:lang w:val="sk-SK" w:eastAsia="sk-SK"/>
        </w:rPr>
        <w:t xml:space="preserve">ladenie s </w:t>
      </w:r>
      <w:r w:rsidRPr="00026F66">
        <w:rPr>
          <w:kern w:val="1"/>
          <w:lang w:val="sk-SK" w:eastAsia="sk-SK"/>
        </w:rPr>
        <w:t>ú</w:t>
      </w:r>
      <w:r w:rsidRPr="00026F66">
        <w:rPr>
          <w:kern w:val="1"/>
          <w:lang w:val="sk-SK" w:eastAsia="sk-SK"/>
        </w:rPr>
        <w:t>pravou navrhovanou v odseku 2,</w:t>
      </w:r>
    </w:p>
    <w:p w14:paraId="7D5AD564" w14:textId="77777777" w:rsidR="00AC1027" w:rsidRPr="00026F66" w:rsidRDefault="00AC1027" w:rsidP="00AC1027">
      <w:pPr>
        <w:pStyle w:val="Odsekzoznamu"/>
        <w:numPr>
          <w:ilvl w:val="0"/>
          <w:numId w:val="35"/>
        </w:numPr>
        <w:suppressAutoHyphens/>
        <w:ind w:left="284" w:hanging="284"/>
        <w:jc w:val="both"/>
        <w:rPr>
          <w:kern w:val="1"/>
          <w:lang w:val="sk-SK" w:eastAsia="sk-SK"/>
        </w:rPr>
      </w:pPr>
      <w:r w:rsidRPr="00026F66">
        <w:rPr>
          <w:kern w:val="1"/>
          <w:lang w:val="sk-SK" w:eastAsia="sk-SK"/>
        </w:rPr>
        <w:t>zd</w:t>
      </w:r>
      <w:r w:rsidRPr="00026F66">
        <w:rPr>
          <w:kern w:val="1"/>
          <w:lang w:val="sk-SK" w:eastAsia="sk-SK"/>
        </w:rPr>
        <w:t>ô</w:t>
      </w:r>
      <w:r w:rsidRPr="00026F66">
        <w:rPr>
          <w:kern w:val="1"/>
          <w:lang w:val="sk-SK" w:eastAsia="sk-SK"/>
        </w:rPr>
        <w:t>raznenie subjekt</w:t>
      </w:r>
      <w:r w:rsidRPr="00026F66">
        <w:rPr>
          <w:kern w:val="1"/>
          <w:lang w:val="sk-SK" w:eastAsia="sk-SK"/>
        </w:rPr>
        <w:t>í</w:t>
      </w:r>
      <w:r w:rsidRPr="00026F66">
        <w:rPr>
          <w:kern w:val="1"/>
          <w:lang w:val="sk-SK" w:eastAsia="sk-SK"/>
        </w:rPr>
        <w:t>vnej str</w:t>
      </w:r>
      <w:r w:rsidRPr="00026F66">
        <w:rPr>
          <w:kern w:val="1"/>
          <w:lang w:val="sk-SK" w:eastAsia="sk-SK"/>
        </w:rPr>
        <w:t>á</w:t>
      </w:r>
      <w:r w:rsidRPr="00026F66">
        <w:rPr>
          <w:kern w:val="1"/>
          <w:lang w:val="sk-SK" w:eastAsia="sk-SK"/>
        </w:rPr>
        <w:t>nky (vedomos</w:t>
      </w:r>
      <w:r w:rsidRPr="00026F66">
        <w:rPr>
          <w:kern w:val="1"/>
          <w:lang w:val="sk-SK" w:eastAsia="sk-SK"/>
        </w:rPr>
        <w:t>ť</w:t>
      </w:r>
      <w:r w:rsidRPr="00026F66">
        <w:rPr>
          <w:kern w:val="1"/>
          <w:lang w:val="sk-SK" w:eastAsia="sk-SK"/>
        </w:rPr>
        <w:t xml:space="preserve"> </w:t>
      </w:r>
      <w:r w:rsidRPr="00026F66">
        <w:rPr>
          <w:kern w:val="1"/>
          <w:lang w:val="sk-SK" w:eastAsia="sk-SK"/>
        </w:rPr>
        <w:t>š</w:t>
      </w:r>
      <w:r w:rsidRPr="00026F66">
        <w:rPr>
          <w:kern w:val="1"/>
          <w:lang w:val="sk-SK" w:eastAsia="sk-SK"/>
        </w:rPr>
        <w:t>t</w:t>
      </w:r>
      <w:r w:rsidRPr="00026F66">
        <w:rPr>
          <w:kern w:val="1"/>
          <w:lang w:val="sk-SK" w:eastAsia="sk-SK"/>
        </w:rPr>
        <w:t>á</w:t>
      </w:r>
      <w:r w:rsidRPr="00026F66">
        <w:rPr>
          <w:kern w:val="1"/>
          <w:lang w:val="sk-SK" w:eastAsia="sk-SK"/>
        </w:rPr>
        <w:t>tneho zamestnanca) a prevent</w:t>
      </w:r>
      <w:r w:rsidRPr="00026F66">
        <w:rPr>
          <w:kern w:val="1"/>
          <w:lang w:val="sk-SK" w:eastAsia="sk-SK"/>
        </w:rPr>
        <w:t>í</w:t>
      </w:r>
      <w:r w:rsidRPr="00026F66">
        <w:rPr>
          <w:kern w:val="1"/>
          <w:lang w:val="sk-SK" w:eastAsia="sk-SK"/>
        </w:rPr>
        <w:t xml:space="preserve">vneho </w:t>
      </w:r>
      <w:r w:rsidRPr="00026F66">
        <w:rPr>
          <w:kern w:val="1"/>
          <w:lang w:val="sk-SK" w:eastAsia="sk-SK"/>
        </w:rPr>
        <w:t>úč</w:t>
      </w:r>
      <w:r w:rsidRPr="00026F66">
        <w:rPr>
          <w:kern w:val="1"/>
          <w:lang w:val="sk-SK" w:eastAsia="sk-SK"/>
        </w:rPr>
        <w:t xml:space="preserve">inku predmetnej </w:t>
      </w:r>
      <w:r w:rsidRPr="00026F66">
        <w:rPr>
          <w:kern w:val="1"/>
          <w:lang w:val="sk-SK" w:eastAsia="sk-SK"/>
        </w:rPr>
        <w:t>ú</w:t>
      </w:r>
      <w:r w:rsidRPr="00026F66">
        <w:rPr>
          <w:kern w:val="1"/>
          <w:lang w:val="sk-SK" w:eastAsia="sk-SK"/>
        </w:rPr>
        <w:t>pravy.</w:t>
      </w:r>
    </w:p>
    <w:p w14:paraId="20B962C7" w14:textId="77777777" w:rsidR="00AC1027" w:rsidRPr="00026F66" w:rsidRDefault="00AC1027" w:rsidP="00AC1027">
      <w:pPr>
        <w:suppressAutoHyphens/>
        <w:autoSpaceDE w:val="0"/>
        <w:autoSpaceDN w:val="0"/>
        <w:adjustRightInd w:val="0"/>
        <w:spacing w:after="0" w:line="240" w:lineRule="auto"/>
        <w:jc w:val="both"/>
        <w:rPr>
          <w:rFonts w:ascii="Times New Roman" w:hAnsi="Liberation Serif"/>
          <w:kern w:val="1"/>
          <w:sz w:val="24"/>
          <w:szCs w:val="24"/>
          <w:lang w:eastAsia="sk-SK"/>
        </w:rPr>
      </w:pPr>
    </w:p>
    <w:p w14:paraId="030F331B" w14:textId="39F12976" w:rsidR="009834D5" w:rsidRPr="00026F66" w:rsidRDefault="007501C0" w:rsidP="009834D5">
      <w:pPr>
        <w:suppressAutoHyphens/>
        <w:autoSpaceDE w:val="0"/>
        <w:autoSpaceDN w:val="0"/>
        <w:adjustRightInd w:val="0"/>
        <w:spacing w:after="0" w:line="240" w:lineRule="auto"/>
        <w:jc w:val="both"/>
        <w:rPr>
          <w:rFonts w:ascii="Times New Roman" w:hAnsi="Times New Roman"/>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bodu </w:t>
      </w:r>
      <w:r w:rsidR="00D432E3">
        <w:rPr>
          <w:rFonts w:ascii="Times New Roman" w:hAnsi="Liberation Serif"/>
          <w:b/>
          <w:kern w:val="1"/>
          <w:sz w:val="24"/>
          <w:szCs w:val="24"/>
          <w:lang w:eastAsia="sk-SK"/>
        </w:rPr>
        <w:t>6</w:t>
      </w:r>
      <w:r w:rsidR="000726F2">
        <w:rPr>
          <w:rFonts w:ascii="Times New Roman" w:hAnsi="Liberation Serif"/>
          <w:b/>
          <w:kern w:val="1"/>
          <w:sz w:val="24"/>
          <w:szCs w:val="24"/>
          <w:lang w:eastAsia="sk-SK"/>
        </w:rPr>
        <w:t>7</w:t>
      </w:r>
      <w:r w:rsidR="00D432E3" w:rsidRPr="00026F66">
        <w:rPr>
          <w:rFonts w:ascii="Times New Roman" w:hAnsi="Liberation Serif"/>
          <w:b/>
          <w:kern w:val="1"/>
          <w:sz w:val="24"/>
          <w:szCs w:val="24"/>
          <w:lang w:eastAsia="sk-SK"/>
        </w:rPr>
        <w:t xml:space="preserve"> </w:t>
      </w:r>
      <w:r w:rsidR="009834D5" w:rsidRPr="00026F66">
        <w:rPr>
          <w:rFonts w:ascii="Times New Roman" w:hAnsi="Times New Roman"/>
          <w:b/>
          <w:kern w:val="1"/>
          <w:sz w:val="24"/>
          <w:szCs w:val="24"/>
          <w:lang w:eastAsia="sk-SK"/>
        </w:rPr>
        <w:t>[</w:t>
      </w:r>
      <w:r w:rsidR="009834D5" w:rsidRPr="00026F66">
        <w:rPr>
          <w:rFonts w:ascii="Times New Roman" w:hAnsi="Liberation Serif"/>
          <w:b/>
          <w:kern w:val="1"/>
          <w:sz w:val="24"/>
          <w:szCs w:val="24"/>
          <w:lang w:eastAsia="sk-SK"/>
        </w:rPr>
        <w:t>§</w:t>
      </w:r>
      <w:r w:rsidR="009834D5" w:rsidRPr="00026F66">
        <w:rPr>
          <w:rFonts w:ascii="Times New Roman" w:hAnsi="Liberation Serif"/>
          <w:b/>
          <w:kern w:val="1"/>
          <w:sz w:val="24"/>
          <w:szCs w:val="24"/>
          <w:lang w:eastAsia="sk-SK"/>
        </w:rPr>
        <w:t xml:space="preserve"> 55 ods. 1 p</w:t>
      </w:r>
      <w:r w:rsidR="009834D5" w:rsidRPr="00026F66">
        <w:rPr>
          <w:rFonts w:ascii="Times New Roman" w:hAnsi="Liberation Serif"/>
          <w:b/>
          <w:kern w:val="1"/>
          <w:sz w:val="24"/>
          <w:szCs w:val="24"/>
          <w:lang w:eastAsia="sk-SK"/>
        </w:rPr>
        <w:t>í</w:t>
      </w:r>
      <w:r w:rsidR="009834D5" w:rsidRPr="00026F66">
        <w:rPr>
          <w:rFonts w:ascii="Times New Roman" w:hAnsi="Liberation Serif"/>
          <w:b/>
          <w:kern w:val="1"/>
          <w:sz w:val="24"/>
          <w:szCs w:val="24"/>
          <w:lang w:eastAsia="sk-SK"/>
        </w:rPr>
        <w:t>sm. e)</w:t>
      </w:r>
      <w:r w:rsidR="009834D5" w:rsidRPr="00026F66">
        <w:rPr>
          <w:rFonts w:ascii="Times New Roman" w:hAnsi="Times New Roman"/>
          <w:b/>
          <w:kern w:val="1"/>
          <w:sz w:val="24"/>
          <w:szCs w:val="24"/>
          <w:lang w:eastAsia="sk-SK"/>
        </w:rPr>
        <w:t>]</w:t>
      </w:r>
    </w:p>
    <w:p w14:paraId="792838DE" w14:textId="77777777" w:rsidR="009834D5" w:rsidRPr="00026F66" w:rsidRDefault="009834D5" w:rsidP="009834D5">
      <w:pPr>
        <w:suppressAutoHyphens/>
        <w:autoSpaceDE w:val="0"/>
        <w:autoSpaceDN w:val="0"/>
        <w:adjustRightInd w:val="0"/>
        <w:spacing w:after="0" w:line="240" w:lineRule="auto"/>
        <w:jc w:val="both"/>
        <w:rPr>
          <w:rFonts w:ascii="Times New Roman" w:hAnsi="Times New Roman"/>
          <w:b/>
          <w:kern w:val="1"/>
          <w:sz w:val="24"/>
          <w:szCs w:val="24"/>
          <w:lang w:eastAsia="sk-SK"/>
        </w:rPr>
      </w:pPr>
    </w:p>
    <w:p w14:paraId="171AA759" w14:textId="268FF814" w:rsidR="009834D5" w:rsidRPr="00026F66" w:rsidRDefault="009834D5" w:rsidP="009834D5">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lastRenderedPageBreak/>
        <w:t>Navrhuje sa zovšeobecni</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úpravu zmeny štátnozamestnaneckého pomeru v do</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asnej štátnej službe (v prípade štátnozamestnaneckého pomeru založeného služobnou zmluvou). Zmena dôvodu zastupovania sa nahrádza zmenou dôvodu prijatia do do</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asnej štátnej služby. Úprava nemá vplyv na spôsob obsadzovania pozície v do</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asnej štátnej službe, predovšetkým na možnos</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ani </w:t>
      </w:r>
      <w:r w:rsidR="004B3823" w:rsidRPr="00026F66">
        <w:rPr>
          <w:rFonts w:ascii="Times New Roman" w:hAnsi="Times New Roman"/>
          <w:kern w:val="1"/>
          <w:sz w:val="24"/>
          <w:szCs w:val="24"/>
          <w:lang w:eastAsia="sk-SK"/>
        </w:rPr>
        <w:t xml:space="preserve">na </w:t>
      </w:r>
      <w:r w:rsidRPr="00026F66">
        <w:rPr>
          <w:rFonts w:ascii="Times New Roman" w:hAnsi="Times New Roman"/>
          <w:kern w:val="1"/>
          <w:sz w:val="24"/>
          <w:szCs w:val="24"/>
          <w:lang w:eastAsia="sk-SK"/>
        </w:rPr>
        <w:t>povinnos</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služobného úradu obsadzova</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štátnozamestnanecké miesto na základe výberového konania.</w:t>
      </w:r>
    </w:p>
    <w:p w14:paraId="7492ADC3" w14:textId="77777777" w:rsidR="009834D5" w:rsidRPr="00026F66" w:rsidRDefault="009834D5" w:rsidP="00AC1027">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3A210707" w14:textId="0DD38FA9" w:rsidR="009834D5" w:rsidRPr="00026F66" w:rsidRDefault="009834D5" w:rsidP="009834D5">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bodu </w:t>
      </w:r>
      <w:r w:rsidR="000726F2">
        <w:rPr>
          <w:rFonts w:ascii="Times New Roman" w:hAnsi="Liberation Serif"/>
          <w:b/>
          <w:kern w:val="1"/>
          <w:sz w:val="24"/>
          <w:szCs w:val="24"/>
          <w:lang w:eastAsia="sk-SK"/>
        </w:rPr>
        <w:t>68</w:t>
      </w:r>
      <w:r w:rsidR="00D432E3" w:rsidRPr="00026F66">
        <w:rPr>
          <w:rFonts w:ascii="Times New Roman" w:hAnsi="Liberation Serif"/>
          <w:b/>
          <w:kern w:val="1"/>
          <w:sz w:val="24"/>
          <w:szCs w:val="24"/>
          <w:lang w:eastAsia="sk-SK"/>
        </w:rPr>
        <w:t xml:space="preserve"> </w:t>
      </w:r>
      <w:r w:rsidRPr="00026F66">
        <w:rPr>
          <w:rFonts w:ascii="Times New Roman" w:hAnsi="Times New Roman"/>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55 ods. 1 p</w:t>
      </w:r>
      <w:r w:rsidRPr="00026F66">
        <w:rPr>
          <w:rFonts w:ascii="Times New Roman" w:hAnsi="Liberation Serif"/>
          <w:b/>
          <w:kern w:val="1"/>
          <w:sz w:val="24"/>
          <w:szCs w:val="24"/>
          <w:lang w:eastAsia="sk-SK"/>
        </w:rPr>
        <w:t>í</w:t>
      </w:r>
      <w:r w:rsidRPr="00026F66">
        <w:rPr>
          <w:rFonts w:ascii="Times New Roman" w:hAnsi="Liberation Serif"/>
          <w:b/>
          <w:kern w:val="1"/>
          <w:sz w:val="24"/>
          <w:szCs w:val="24"/>
          <w:lang w:eastAsia="sk-SK"/>
        </w:rPr>
        <w:t>sm. h)</w:t>
      </w:r>
      <w:r w:rsidRPr="00026F66">
        <w:rPr>
          <w:rFonts w:ascii="Times New Roman" w:hAnsi="Times New Roman"/>
          <w:b/>
          <w:kern w:val="1"/>
          <w:sz w:val="24"/>
          <w:szCs w:val="24"/>
          <w:lang w:eastAsia="sk-SK"/>
        </w:rPr>
        <w:t>]</w:t>
      </w:r>
    </w:p>
    <w:p w14:paraId="201774AE" w14:textId="77777777" w:rsidR="009834D5" w:rsidRPr="00026F66" w:rsidRDefault="009834D5" w:rsidP="00AC1027">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3EE40895" w14:textId="27A378F3" w:rsidR="009834D5" w:rsidRPr="00026F66" w:rsidRDefault="009834D5" w:rsidP="009834D5">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Vypúš</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a sa nadbyto</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ný text (potreba dohody je zrejmá zo znenia § 55 ods. 2 zákona).</w:t>
      </w:r>
      <w:r w:rsidR="00CE6F95" w:rsidRPr="00026F66">
        <w:rPr>
          <w:rFonts w:ascii="Times New Roman" w:hAnsi="Times New Roman"/>
          <w:kern w:val="1"/>
          <w:sz w:val="24"/>
          <w:szCs w:val="24"/>
          <w:lang w:eastAsia="sk-SK"/>
        </w:rPr>
        <w:t xml:space="preserve"> Znenie písmena h) sa</w:t>
      </w:r>
      <w:r w:rsidR="00B84F93" w:rsidRPr="00026F66">
        <w:rPr>
          <w:rFonts w:ascii="Times New Roman" w:hAnsi="Times New Roman"/>
          <w:kern w:val="1"/>
          <w:sz w:val="24"/>
          <w:szCs w:val="24"/>
          <w:lang w:eastAsia="sk-SK"/>
        </w:rPr>
        <w:t xml:space="preserve"> súčasne</w:t>
      </w:r>
      <w:r w:rsidR="00CE6F95" w:rsidRPr="00026F66">
        <w:rPr>
          <w:rFonts w:ascii="Times New Roman" w:hAnsi="Times New Roman"/>
          <w:kern w:val="1"/>
          <w:sz w:val="24"/>
          <w:szCs w:val="24"/>
          <w:lang w:eastAsia="sk-SK"/>
        </w:rPr>
        <w:t xml:space="preserve"> zosúlaďuje s úpravou navrhovanou v odseku 10.</w:t>
      </w:r>
    </w:p>
    <w:p w14:paraId="4D2A2002" w14:textId="77777777" w:rsidR="00CE6F95" w:rsidRPr="00026F66" w:rsidRDefault="00CE6F95" w:rsidP="009834D5">
      <w:pPr>
        <w:suppressAutoHyphens/>
        <w:autoSpaceDE w:val="0"/>
        <w:autoSpaceDN w:val="0"/>
        <w:adjustRightInd w:val="0"/>
        <w:spacing w:after="0" w:line="240" w:lineRule="auto"/>
        <w:jc w:val="both"/>
        <w:rPr>
          <w:rFonts w:ascii="Times New Roman" w:hAnsi="Times New Roman"/>
          <w:kern w:val="1"/>
          <w:sz w:val="24"/>
          <w:szCs w:val="24"/>
          <w:lang w:eastAsia="sk-SK"/>
        </w:rPr>
      </w:pPr>
    </w:p>
    <w:p w14:paraId="641ACB6F" w14:textId="77777777" w:rsidR="00CE6F95" w:rsidRPr="00026F66" w:rsidRDefault="00CE6F95" w:rsidP="009834D5">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Za zmenu štátnozamestnaneckého pomeru</w:t>
      </w:r>
      <w:r w:rsidR="0015290F" w:rsidRPr="00026F66">
        <w:rPr>
          <w:rFonts w:ascii="Times New Roman" w:hAnsi="Times New Roman"/>
          <w:kern w:val="1"/>
          <w:sz w:val="24"/>
          <w:szCs w:val="24"/>
          <w:lang w:eastAsia="sk-SK"/>
        </w:rPr>
        <w:t>, ktorou je zmena dĺžky týždenného služobného času, a ktorú treba so štátnym zamestnancom dohodnúť, by sa mali považovať prípady zmeny:</w:t>
      </w:r>
    </w:p>
    <w:p w14:paraId="72FB51F0" w14:textId="77777777" w:rsidR="0015290F" w:rsidRPr="00026F66" w:rsidRDefault="0015290F" w:rsidP="0015290F">
      <w:pPr>
        <w:pStyle w:val="Odsekzoznamu"/>
        <w:numPr>
          <w:ilvl w:val="0"/>
          <w:numId w:val="36"/>
        </w:numPr>
        <w:suppressAutoHyphens/>
        <w:ind w:left="284" w:hanging="284"/>
        <w:jc w:val="both"/>
        <w:rPr>
          <w:rFonts w:hAnsi="Times New Roman"/>
          <w:kern w:val="1"/>
          <w:lang w:val="sk-SK" w:eastAsia="sk-SK"/>
        </w:rPr>
      </w:pPr>
      <w:r w:rsidRPr="00026F66">
        <w:rPr>
          <w:rFonts w:hAnsi="Times New Roman"/>
          <w:kern w:val="1"/>
          <w:lang w:val="sk-SK" w:eastAsia="sk-SK"/>
        </w:rPr>
        <w:t>určeného týždenného služobného času na kratší týždenný služobný čas,</w:t>
      </w:r>
    </w:p>
    <w:p w14:paraId="2E83649E" w14:textId="77777777" w:rsidR="0015290F" w:rsidRPr="00026F66" w:rsidRDefault="0015290F" w:rsidP="0015290F">
      <w:pPr>
        <w:pStyle w:val="Odsekzoznamu"/>
        <w:numPr>
          <w:ilvl w:val="0"/>
          <w:numId w:val="36"/>
        </w:numPr>
        <w:suppressAutoHyphens/>
        <w:ind w:left="284" w:hanging="284"/>
        <w:jc w:val="both"/>
        <w:rPr>
          <w:rFonts w:hAnsi="Times New Roman"/>
          <w:kern w:val="1"/>
          <w:lang w:val="sk-SK" w:eastAsia="sk-SK"/>
        </w:rPr>
      </w:pPr>
      <w:r w:rsidRPr="00026F66">
        <w:rPr>
          <w:rFonts w:hAnsi="Times New Roman"/>
          <w:kern w:val="1"/>
          <w:lang w:val="sk-SK" w:eastAsia="sk-SK"/>
        </w:rPr>
        <w:t xml:space="preserve">kratšieho týždenného služobného času na určený týždenný služobný čas a </w:t>
      </w:r>
    </w:p>
    <w:p w14:paraId="01B7C1C4" w14:textId="7E588A57" w:rsidR="0015290F" w:rsidRPr="00026F66" w:rsidRDefault="0015290F" w:rsidP="0015290F">
      <w:pPr>
        <w:pStyle w:val="Odsekzoznamu"/>
        <w:numPr>
          <w:ilvl w:val="0"/>
          <w:numId w:val="36"/>
        </w:numPr>
        <w:suppressAutoHyphens/>
        <w:ind w:left="284" w:hanging="284"/>
        <w:jc w:val="both"/>
        <w:rPr>
          <w:rFonts w:hAnsi="Times New Roman"/>
          <w:kern w:val="1"/>
          <w:lang w:eastAsia="sk-SK"/>
        </w:rPr>
      </w:pPr>
      <w:r w:rsidRPr="00026F66">
        <w:rPr>
          <w:rFonts w:hAnsi="Times New Roman"/>
          <w:kern w:val="1"/>
          <w:lang w:val="sk-SK" w:eastAsia="sk-SK"/>
        </w:rPr>
        <w:t xml:space="preserve">kratšieho týždenného služobného času na </w:t>
      </w:r>
      <w:r w:rsidR="00B84F93" w:rsidRPr="00026F66">
        <w:rPr>
          <w:rFonts w:hAnsi="Times New Roman"/>
          <w:kern w:val="1"/>
          <w:lang w:val="sk-SK" w:eastAsia="sk-SK"/>
        </w:rPr>
        <w:t xml:space="preserve">iný </w:t>
      </w:r>
      <w:r w:rsidRPr="00026F66">
        <w:rPr>
          <w:rFonts w:hAnsi="Times New Roman"/>
          <w:kern w:val="1"/>
          <w:lang w:val="sk-SK" w:eastAsia="sk-SK"/>
        </w:rPr>
        <w:t>kratší týždenný služobný</w:t>
      </w:r>
      <w:r w:rsidRPr="00026F66">
        <w:rPr>
          <w:rFonts w:hAnsi="Times New Roman"/>
          <w:kern w:val="1"/>
          <w:lang w:eastAsia="sk-SK"/>
        </w:rPr>
        <w:t xml:space="preserve"> </w:t>
      </w:r>
      <w:r w:rsidRPr="00026F66">
        <w:rPr>
          <w:rFonts w:hAnsi="Times New Roman"/>
          <w:kern w:val="1"/>
          <w:lang w:val="sk-SK" w:eastAsia="sk-SK"/>
        </w:rPr>
        <w:t>čas</w:t>
      </w:r>
      <w:r w:rsidRPr="00026F66">
        <w:rPr>
          <w:rFonts w:hAnsi="Times New Roman"/>
          <w:kern w:val="1"/>
          <w:lang w:eastAsia="sk-SK"/>
        </w:rPr>
        <w:t>.</w:t>
      </w:r>
    </w:p>
    <w:p w14:paraId="019130CF" w14:textId="4D854882" w:rsidR="009834D5" w:rsidRPr="00026F66" w:rsidRDefault="009834D5" w:rsidP="00AC1027">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3A0A15F2" w14:textId="0D191923" w:rsidR="007501C0" w:rsidRPr="00026F66" w:rsidRDefault="007501C0" w:rsidP="00AC1027">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bodu </w:t>
      </w:r>
      <w:r w:rsidR="000726F2">
        <w:rPr>
          <w:rFonts w:ascii="Times New Roman" w:hAnsi="Liberation Serif"/>
          <w:b/>
          <w:kern w:val="1"/>
          <w:sz w:val="24"/>
          <w:szCs w:val="24"/>
          <w:lang w:eastAsia="sk-SK"/>
        </w:rPr>
        <w:t>69</w:t>
      </w:r>
      <w:r w:rsidR="00D432E3" w:rsidRPr="00026F66">
        <w:rPr>
          <w:rFonts w:ascii="Times New Roman" w:hAnsi="Liberation Serif"/>
          <w:b/>
          <w:kern w:val="1"/>
          <w:sz w:val="24"/>
          <w:szCs w:val="24"/>
          <w:lang w:eastAsia="sk-SK"/>
        </w:rPr>
        <w:t xml:space="preserve"> </w:t>
      </w:r>
      <w:r w:rsidR="009834D5" w:rsidRPr="00026F66">
        <w:rPr>
          <w:rFonts w:ascii="Times New Roman" w:hAnsi="Times New Roman"/>
          <w:b/>
          <w:kern w:val="1"/>
          <w:sz w:val="24"/>
          <w:szCs w:val="24"/>
          <w:lang w:eastAsia="sk-SK"/>
        </w:rPr>
        <w:t>[</w:t>
      </w:r>
      <w:r w:rsidR="009834D5" w:rsidRPr="00026F66">
        <w:rPr>
          <w:rFonts w:ascii="Times New Roman" w:hAnsi="Liberation Serif"/>
          <w:b/>
          <w:kern w:val="1"/>
          <w:sz w:val="24"/>
          <w:szCs w:val="24"/>
          <w:lang w:eastAsia="sk-SK"/>
        </w:rPr>
        <w:t>§</w:t>
      </w:r>
      <w:r w:rsidR="009834D5" w:rsidRPr="00026F66">
        <w:rPr>
          <w:rFonts w:ascii="Times New Roman" w:hAnsi="Liberation Serif"/>
          <w:b/>
          <w:kern w:val="1"/>
          <w:sz w:val="24"/>
          <w:szCs w:val="24"/>
          <w:lang w:eastAsia="sk-SK"/>
        </w:rPr>
        <w:t xml:space="preserve"> 55 ods. 1 p</w:t>
      </w:r>
      <w:r w:rsidR="009834D5" w:rsidRPr="00026F66">
        <w:rPr>
          <w:rFonts w:ascii="Times New Roman" w:hAnsi="Liberation Serif"/>
          <w:b/>
          <w:kern w:val="1"/>
          <w:sz w:val="24"/>
          <w:szCs w:val="24"/>
          <w:lang w:eastAsia="sk-SK"/>
        </w:rPr>
        <w:t>í</w:t>
      </w:r>
      <w:r w:rsidR="009834D5" w:rsidRPr="00026F66">
        <w:rPr>
          <w:rFonts w:ascii="Times New Roman" w:hAnsi="Liberation Serif"/>
          <w:b/>
          <w:kern w:val="1"/>
          <w:sz w:val="24"/>
          <w:szCs w:val="24"/>
          <w:lang w:eastAsia="sk-SK"/>
        </w:rPr>
        <w:t>sm. t)</w:t>
      </w:r>
      <w:r w:rsidR="009834D5" w:rsidRPr="00026F66">
        <w:rPr>
          <w:rFonts w:ascii="Times New Roman" w:hAnsi="Times New Roman"/>
          <w:b/>
          <w:kern w:val="1"/>
          <w:sz w:val="24"/>
          <w:szCs w:val="24"/>
          <w:lang w:eastAsia="sk-SK"/>
        </w:rPr>
        <w:t>]</w:t>
      </w:r>
    </w:p>
    <w:p w14:paraId="2FF8BDD9" w14:textId="77777777" w:rsidR="009834D5" w:rsidRPr="00026F66" w:rsidRDefault="009834D5" w:rsidP="00AC1027">
      <w:pPr>
        <w:suppressAutoHyphens/>
        <w:autoSpaceDE w:val="0"/>
        <w:autoSpaceDN w:val="0"/>
        <w:adjustRightInd w:val="0"/>
        <w:spacing w:after="0" w:line="240" w:lineRule="auto"/>
        <w:jc w:val="both"/>
        <w:rPr>
          <w:rFonts w:ascii="Times New Roman" w:hAnsi="Liberation Serif"/>
          <w:kern w:val="1"/>
          <w:sz w:val="24"/>
          <w:szCs w:val="24"/>
          <w:lang w:eastAsia="sk-SK"/>
        </w:rPr>
      </w:pPr>
    </w:p>
    <w:p w14:paraId="74980BDD" w14:textId="77777777" w:rsidR="00D41E00" w:rsidRPr="00026F66" w:rsidRDefault="009834D5" w:rsidP="009834D5">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kern w:val="1"/>
          <w:sz w:val="24"/>
          <w:szCs w:val="24"/>
          <w:lang w:eastAsia="sk-SK"/>
        </w:rPr>
        <w:t xml:space="preserve">V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prave zmeny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tnozamestnaneck</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pomeru, ktorou je pred</w:t>
      </w:r>
      <w:r w:rsidRPr="00026F66">
        <w:rPr>
          <w:rFonts w:ascii="Times New Roman" w:hAnsi="Liberation Serif"/>
          <w:kern w:val="1"/>
          <w:sz w:val="24"/>
          <w:szCs w:val="24"/>
          <w:lang w:eastAsia="sk-SK"/>
        </w:rPr>
        <w:t>ĺž</w:t>
      </w:r>
      <w:r w:rsidRPr="00026F66">
        <w:rPr>
          <w:rFonts w:ascii="Times New Roman" w:hAnsi="Liberation Serif"/>
          <w:kern w:val="1"/>
          <w:sz w:val="24"/>
          <w:szCs w:val="24"/>
          <w:lang w:eastAsia="sk-SK"/>
        </w:rPr>
        <w:t>enie trvania do</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 xml:space="preserve">asnej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tnej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by odborn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ka do</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asne potrebn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ho na plnenie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loh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tnej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by, sa navrhuje vypusti</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niektor</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obmedzenia spojen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s mo</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nos</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ou realizova</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t</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to zmenu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tnozamestnaneck</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pomeru. 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vrh vych</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dza z po</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iadaviek aplika</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 xml:space="preserve">nej praxe. V zmysle navrhovanej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pravy bude mo</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pred</w:t>
      </w:r>
      <w:r w:rsidRPr="00026F66">
        <w:rPr>
          <w:rFonts w:ascii="Times New Roman" w:hAnsi="Liberation Serif"/>
          <w:kern w:val="1"/>
          <w:sz w:val="24"/>
          <w:szCs w:val="24"/>
          <w:lang w:eastAsia="sk-SK"/>
        </w:rPr>
        <w:t>ĺž</w:t>
      </w:r>
      <w:r w:rsidRPr="00026F66">
        <w:rPr>
          <w:rFonts w:ascii="Times New Roman" w:hAnsi="Liberation Serif"/>
          <w:kern w:val="1"/>
          <w:sz w:val="24"/>
          <w:szCs w:val="24"/>
          <w:lang w:eastAsia="sk-SK"/>
        </w:rPr>
        <w:t>i</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trvanie do</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 xml:space="preserve">asnej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tnej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by odborn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ka nielen na p</w:t>
      </w:r>
      <w:r w:rsidRPr="00026F66">
        <w:rPr>
          <w:rFonts w:ascii="Times New Roman" w:hAnsi="Liberation Serif"/>
          <w:kern w:val="1"/>
          <w:sz w:val="24"/>
          <w:szCs w:val="24"/>
          <w:lang w:eastAsia="sk-SK"/>
        </w:rPr>
        <w:t>ô</w:t>
      </w:r>
      <w:r w:rsidRPr="00026F66">
        <w:rPr>
          <w:rFonts w:ascii="Times New Roman" w:hAnsi="Liberation Serif"/>
          <w:kern w:val="1"/>
          <w:sz w:val="24"/>
          <w:szCs w:val="24"/>
          <w:lang w:eastAsia="sk-SK"/>
        </w:rPr>
        <w:t>vodnej poz</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cii, ale aj spolu s prelo</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en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m na in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tnozamestnaneck</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miesto odborn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ka.</w:t>
      </w:r>
    </w:p>
    <w:p w14:paraId="080C1BEB" w14:textId="77777777" w:rsidR="009834D5" w:rsidRPr="00026F66" w:rsidRDefault="009834D5" w:rsidP="009834D5">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5397B8F2" w14:textId="02CCC618" w:rsidR="007501C0" w:rsidRPr="00026F66" w:rsidRDefault="007501C0" w:rsidP="009834D5">
      <w:pPr>
        <w:suppressAutoHyphens/>
        <w:autoSpaceDE w:val="0"/>
        <w:autoSpaceDN w:val="0"/>
        <w:adjustRightInd w:val="0"/>
        <w:spacing w:after="0" w:line="240" w:lineRule="auto"/>
        <w:jc w:val="both"/>
        <w:rPr>
          <w:rFonts w:ascii="Times New Roman" w:hAnsi="Times New Roman"/>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008F1EC9" w:rsidRPr="00026F66">
        <w:rPr>
          <w:rFonts w:ascii="Times New Roman" w:hAnsi="Liberation Serif"/>
          <w:b/>
          <w:kern w:val="1"/>
          <w:sz w:val="24"/>
          <w:szCs w:val="24"/>
          <w:lang w:eastAsia="sk-SK"/>
        </w:rPr>
        <w:t>bodu</w:t>
      </w:r>
      <w:r w:rsidRPr="00026F66">
        <w:rPr>
          <w:rFonts w:ascii="Times New Roman" w:hAnsi="Liberation Serif"/>
          <w:b/>
          <w:kern w:val="1"/>
          <w:sz w:val="24"/>
          <w:szCs w:val="24"/>
          <w:lang w:eastAsia="sk-SK"/>
        </w:rPr>
        <w:t xml:space="preserve"> </w:t>
      </w:r>
      <w:r w:rsidR="000726F2">
        <w:rPr>
          <w:rFonts w:ascii="Times New Roman" w:hAnsi="Liberation Serif"/>
          <w:b/>
          <w:kern w:val="1"/>
          <w:sz w:val="24"/>
          <w:szCs w:val="24"/>
          <w:lang w:eastAsia="sk-SK"/>
        </w:rPr>
        <w:t>71</w:t>
      </w:r>
      <w:r w:rsidR="00D432E3">
        <w:rPr>
          <w:rFonts w:ascii="Times New Roman" w:hAnsi="Liberation Serif"/>
          <w:b/>
          <w:kern w:val="1"/>
          <w:sz w:val="24"/>
          <w:szCs w:val="24"/>
          <w:lang w:eastAsia="sk-SK"/>
        </w:rPr>
        <w:t xml:space="preserve"> </w:t>
      </w:r>
      <w:r w:rsidR="009834D5" w:rsidRPr="00026F66">
        <w:rPr>
          <w:rFonts w:ascii="Times New Roman" w:hAnsi="Liberation Serif"/>
          <w:b/>
          <w:kern w:val="1"/>
          <w:sz w:val="24"/>
          <w:szCs w:val="24"/>
          <w:lang w:eastAsia="sk-SK"/>
        </w:rPr>
        <w:t>(</w:t>
      </w:r>
      <w:r w:rsidR="009834D5" w:rsidRPr="00026F66">
        <w:rPr>
          <w:rFonts w:ascii="Times New Roman" w:hAnsi="Liberation Serif"/>
          <w:b/>
          <w:kern w:val="1"/>
          <w:sz w:val="24"/>
          <w:szCs w:val="24"/>
          <w:lang w:eastAsia="sk-SK"/>
        </w:rPr>
        <w:t>§</w:t>
      </w:r>
      <w:r w:rsidR="009834D5" w:rsidRPr="00026F66">
        <w:rPr>
          <w:rFonts w:ascii="Times New Roman" w:hAnsi="Liberation Serif"/>
          <w:b/>
          <w:kern w:val="1"/>
          <w:sz w:val="24"/>
          <w:szCs w:val="24"/>
          <w:lang w:eastAsia="sk-SK"/>
        </w:rPr>
        <w:t xml:space="preserve"> 55 ods. 2)</w:t>
      </w:r>
    </w:p>
    <w:p w14:paraId="7E9F0D0D" w14:textId="77777777" w:rsidR="009834D5" w:rsidRPr="00026F66" w:rsidRDefault="009834D5" w:rsidP="009834D5">
      <w:pPr>
        <w:suppressAutoHyphens/>
        <w:autoSpaceDE w:val="0"/>
        <w:autoSpaceDN w:val="0"/>
        <w:adjustRightInd w:val="0"/>
        <w:spacing w:after="0" w:line="240" w:lineRule="auto"/>
        <w:jc w:val="both"/>
        <w:rPr>
          <w:rFonts w:ascii="Times New Roman" w:hAnsi="Times New Roman"/>
          <w:kern w:val="1"/>
          <w:sz w:val="24"/>
          <w:szCs w:val="24"/>
          <w:lang w:eastAsia="sk-SK"/>
        </w:rPr>
      </w:pPr>
    </w:p>
    <w:p w14:paraId="36C4B691" w14:textId="77777777" w:rsidR="009834D5" w:rsidRPr="00026F66" w:rsidRDefault="009834D5" w:rsidP="009834D5">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Nové znenie § 55 ods. 2 súvisí s úpravou navrhovanou v § 53 ods. 5. Vychádza sa zo skutočnosti, že pri poverení zastupovaním a pri poverení vykonávaním funkcie vedúceho zamestnanca spravidla dochádza aj k niektorej zo zmien podľa § 55 ods. 1 písm. a) alebo c), prípadne aj k zmene podľa § 55 ods. 1 písm. b) zákona. To znamená, že súčasne sa mení  činnosť vykonávaná štátnym zamestnancom, prípadne aj funkcia alebo odbor štátnej služby.</w:t>
      </w:r>
    </w:p>
    <w:p w14:paraId="339CA27B" w14:textId="14932D86" w:rsidR="009834D5" w:rsidRDefault="009834D5" w:rsidP="009834D5">
      <w:pPr>
        <w:suppressAutoHyphens/>
        <w:autoSpaceDE w:val="0"/>
        <w:autoSpaceDN w:val="0"/>
        <w:adjustRightInd w:val="0"/>
        <w:spacing w:after="0" w:line="240" w:lineRule="auto"/>
        <w:jc w:val="both"/>
        <w:rPr>
          <w:rFonts w:ascii="Times New Roman" w:hAnsi="Times New Roman"/>
          <w:kern w:val="1"/>
          <w:sz w:val="24"/>
          <w:szCs w:val="24"/>
          <w:lang w:eastAsia="sk-SK"/>
        </w:rPr>
      </w:pPr>
    </w:p>
    <w:p w14:paraId="04FD25B7" w14:textId="77777777" w:rsidR="00647171" w:rsidRPr="00647171" w:rsidRDefault="00647171" w:rsidP="00647171">
      <w:pPr>
        <w:suppressAutoHyphens/>
        <w:autoSpaceDE w:val="0"/>
        <w:autoSpaceDN w:val="0"/>
        <w:adjustRightInd w:val="0"/>
        <w:spacing w:after="0" w:line="240" w:lineRule="auto"/>
        <w:jc w:val="both"/>
        <w:rPr>
          <w:rFonts w:ascii="Times New Roman" w:hAnsi="Times New Roman"/>
          <w:kern w:val="1"/>
          <w:sz w:val="24"/>
          <w:szCs w:val="24"/>
          <w:lang w:eastAsia="sk-SK"/>
        </w:rPr>
      </w:pPr>
      <w:r w:rsidRPr="00647171">
        <w:rPr>
          <w:rFonts w:ascii="Times New Roman" w:hAnsi="Times New Roman"/>
          <w:kern w:val="1"/>
          <w:sz w:val="24"/>
          <w:szCs w:val="24"/>
          <w:lang w:eastAsia="sk-SK"/>
        </w:rPr>
        <w:t>Zmyslom navrhovanej úpravy je zosúladenie vecného obsahu poverenia [zmena štátnozamestnaneckého pomeru podľa § 55 ods. 1 písm. k)] a jeho reálny vplyv na obsah služobnej zmluvy so skutočnosťou, že pri tejto zmene štátnozamestnaneckého pomeru nedochádza k preloženiu. Ide o dočasný režim, ktorý v praxi nemá trvať viac ako šesť mesiacov (§ 60 ods. 3 až 5 zákona o štátnej službe).</w:t>
      </w:r>
    </w:p>
    <w:p w14:paraId="7E9C8723" w14:textId="77777777" w:rsidR="00647171" w:rsidRPr="00647171" w:rsidRDefault="00647171" w:rsidP="00647171">
      <w:pPr>
        <w:suppressAutoHyphens/>
        <w:autoSpaceDE w:val="0"/>
        <w:autoSpaceDN w:val="0"/>
        <w:adjustRightInd w:val="0"/>
        <w:spacing w:after="0" w:line="240" w:lineRule="auto"/>
        <w:jc w:val="both"/>
        <w:rPr>
          <w:rFonts w:ascii="Times New Roman" w:hAnsi="Times New Roman"/>
          <w:kern w:val="1"/>
          <w:sz w:val="24"/>
          <w:szCs w:val="24"/>
          <w:lang w:eastAsia="sk-SK"/>
        </w:rPr>
      </w:pPr>
    </w:p>
    <w:p w14:paraId="55F9499E" w14:textId="77777777" w:rsidR="00647171" w:rsidRPr="00647171" w:rsidRDefault="00647171" w:rsidP="00647171">
      <w:pPr>
        <w:suppressAutoHyphens/>
        <w:autoSpaceDE w:val="0"/>
        <w:autoSpaceDN w:val="0"/>
        <w:adjustRightInd w:val="0"/>
        <w:spacing w:after="0" w:line="240" w:lineRule="auto"/>
        <w:jc w:val="both"/>
        <w:rPr>
          <w:rFonts w:ascii="Times New Roman" w:hAnsi="Times New Roman"/>
          <w:kern w:val="1"/>
          <w:sz w:val="24"/>
          <w:szCs w:val="24"/>
          <w:lang w:eastAsia="sk-SK"/>
        </w:rPr>
      </w:pPr>
      <w:r w:rsidRPr="00647171">
        <w:rPr>
          <w:rFonts w:ascii="Times New Roman" w:hAnsi="Times New Roman"/>
          <w:kern w:val="1"/>
          <w:sz w:val="24"/>
          <w:szCs w:val="24"/>
          <w:lang w:eastAsia="sk-SK"/>
        </w:rPr>
        <w:t>Poverený štátny zamestnanec naďalej plní služobné úlohy na svojej pôvodnej pozícii a taktiež je povinný plniť služobné úlohy na predmetnej riadiacej pozícii. Inak povedané, plní služobné úlohy podľa dvoch opisov – túto skutočnosť je možné v praxi zohľadniť napríklad tak, že spolu s poverením odovzdá služobný úrad štátnemu zamestnancovi aj opis štátnozamestnaneckého miesta vedúceho zamestnanca. Vplyv poverenia na obsah štátnozamestnaneckého pomeru je potrebné vyjadriť aj v služobnej zmluve (zmena vykonávanej činnosti, funkcie, prípadne aj odboru štátnej služby).</w:t>
      </w:r>
    </w:p>
    <w:p w14:paraId="578A0EA2" w14:textId="77777777" w:rsidR="00647171" w:rsidRPr="00647171" w:rsidRDefault="00647171" w:rsidP="00647171">
      <w:pPr>
        <w:suppressAutoHyphens/>
        <w:autoSpaceDE w:val="0"/>
        <w:autoSpaceDN w:val="0"/>
        <w:adjustRightInd w:val="0"/>
        <w:spacing w:after="0" w:line="240" w:lineRule="auto"/>
        <w:jc w:val="both"/>
        <w:rPr>
          <w:rFonts w:ascii="Times New Roman" w:hAnsi="Times New Roman"/>
          <w:kern w:val="1"/>
          <w:sz w:val="24"/>
          <w:szCs w:val="24"/>
          <w:lang w:eastAsia="sk-SK"/>
        </w:rPr>
      </w:pPr>
    </w:p>
    <w:p w14:paraId="6D462294" w14:textId="79110AF9" w:rsidR="00647171" w:rsidRDefault="00647171" w:rsidP="00647171">
      <w:pPr>
        <w:suppressAutoHyphens/>
        <w:autoSpaceDE w:val="0"/>
        <w:autoSpaceDN w:val="0"/>
        <w:adjustRightInd w:val="0"/>
        <w:spacing w:after="0" w:line="240" w:lineRule="auto"/>
        <w:jc w:val="both"/>
        <w:rPr>
          <w:rFonts w:ascii="Times New Roman" w:hAnsi="Times New Roman"/>
          <w:kern w:val="1"/>
          <w:sz w:val="24"/>
          <w:szCs w:val="24"/>
          <w:lang w:eastAsia="sk-SK"/>
        </w:rPr>
      </w:pPr>
      <w:r w:rsidRPr="00647171">
        <w:rPr>
          <w:rFonts w:ascii="Times New Roman" w:hAnsi="Times New Roman"/>
          <w:kern w:val="1"/>
          <w:sz w:val="24"/>
          <w:szCs w:val="24"/>
          <w:lang w:eastAsia="sk-SK"/>
        </w:rPr>
        <w:lastRenderedPageBreak/>
        <w:t>Poverenie nie je príkladom organizačnej zmeny (§ 24 zákona). Z organizačného hľadiska, resp. z hľadiska štruktúry služobného úradu, nedochádza k zrušeniu dvoch štátnozamestnaneckých miest (tzv. radovej pozície a riadiacej pozície, prípadne dvoch riadiacich pozícií) ani k ich splynutiu. Predmetná riadiaca pozícia je na účely jej riadneho obsadenia (napríklad na základe výberového konania) naďalej voľná, resp. výberové konanie na jej obsadenie možno vyhlásiť a realizovať aj v čase, keď je niektorý štátny zamestnanec poverený vykonávaním funkcie vedúceho zamestnanca. V nadväznosti na uvedené, zmena štátnozamestnaneckého pomeru podľa § 55 ods. 1 písm. k) zákona o štátnej službe nemá vplyv ani na systemizáciu štátnozamestnaneckých miest v služobnom úrade.</w:t>
      </w:r>
    </w:p>
    <w:p w14:paraId="16EE5611" w14:textId="77777777" w:rsidR="00647171" w:rsidRPr="00026F66" w:rsidRDefault="00647171" w:rsidP="009834D5">
      <w:pPr>
        <w:suppressAutoHyphens/>
        <w:autoSpaceDE w:val="0"/>
        <w:autoSpaceDN w:val="0"/>
        <w:adjustRightInd w:val="0"/>
        <w:spacing w:after="0" w:line="240" w:lineRule="auto"/>
        <w:jc w:val="both"/>
        <w:rPr>
          <w:rFonts w:ascii="Times New Roman" w:hAnsi="Times New Roman"/>
          <w:kern w:val="1"/>
          <w:sz w:val="24"/>
          <w:szCs w:val="24"/>
          <w:lang w:eastAsia="sk-SK"/>
        </w:rPr>
      </w:pPr>
    </w:p>
    <w:p w14:paraId="1B121F4E" w14:textId="052E4060" w:rsidR="009834D5" w:rsidRPr="00026F66" w:rsidRDefault="009834D5" w:rsidP="009834D5">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 xml:space="preserve">Vypustenie vnútorného odkazu na odsek 1 písm. t) vyplýva z úpravy navrhovanej v </w:t>
      </w:r>
      <w:r w:rsidR="00BB1032" w:rsidRPr="00026F66">
        <w:rPr>
          <w:rFonts w:ascii="Times New Roman" w:hAnsi="Times New Roman"/>
          <w:kern w:val="1"/>
          <w:sz w:val="24"/>
          <w:szCs w:val="24"/>
          <w:lang w:eastAsia="sk-SK"/>
        </w:rPr>
        <w:t>tomto</w:t>
      </w:r>
      <w:r w:rsidRPr="00026F66">
        <w:rPr>
          <w:rFonts w:ascii="Times New Roman" w:hAnsi="Times New Roman"/>
          <w:kern w:val="1"/>
          <w:sz w:val="24"/>
          <w:szCs w:val="24"/>
          <w:lang w:eastAsia="sk-SK"/>
        </w:rPr>
        <w:t xml:space="preserve"> ustanovení.</w:t>
      </w:r>
    </w:p>
    <w:p w14:paraId="2147A5EA" w14:textId="77777777" w:rsidR="009834D5" w:rsidRPr="00026F66" w:rsidRDefault="009834D5" w:rsidP="009834D5">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54B4CCC9" w14:textId="2FAC97D3" w:rsidR="007501C0" w:rsidRPr="00026F66" w:rsidRDefault="007501C0" w:rsidP="009834D5">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005540D0" w:rsidRPr="00026F66">
        <w:rPr>
          <w:rFonts w:ascii="Times New Roman" w:hAnsi="Liberation Serif"/>
          <w:b/>
          <w:kern w:val="1"/>
          <w:sz w:val="24"/>
          <w:szCs w:val="24"/>
          <w:lang w:eastAsia="sk-SK"/>
        </w:rPr>
        <w:t>bodu</w:t>
      </w:r>
      <w:r w:rsidRPr="00026F66">
        <w:rPr>
          <w:rFonts w:ascii="Times New Roman" w:hAnsi="Liberation Serif"/>
          <w:b/>
          <w:kern w:val="1"/>
          <w:sz w:val="24"/>
          <w:szCs w:val="24"/>
          <w:lang w:eastAsia="sk-SK"/>
        </w:rPr>
        <w:t xml:space="preserve"> </w:t>
      </w:r>
      <w:r w:rsidR="004D31D3">
        <w:rPr>
          <w:rFonts w:ascii="Times New Roman" w:hAnsi="Liberation Serif"/>
          <w:b/>
          <w:kern w:val="1"/>
          <w:sz w:val="24"/>
          <w:szCs w:val="24"/>
          <w:lang w:eastAsia="sk-SK"/>
        </w:rPr>
        <w:t>72</w:t>
      </w:r>
      <w:r w:rsidR="00D432E3"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00933841" w:rsidRPr="00026F66">
        <w:rPr>
          <w:rFonts w:ascii="Times New Roman" w:hAnsi="Liberation Serif"/>
          <w:b/>
          <w:kern w:val="1"/>
          <w:sz w:val="24"/>
          <w:szCs w:val="24"/>
          <w:lang w:eastAsia="sk-SK"/>
        </w:rPr>
        <w:t xml:space="preserve"> 55</w:t>
      </w:r>
      <w:r w:rsidRPr="00026F66">
        <w:rPr>
          <w:rFonts w:ascii="Times New Roman" w:hAnsi="Liberation Serif"/>
          <w:b/>
          <w:kern w:val="1"/>
          <w:sz w:val="24"/>
          <w:szCs w:val="24"/>
          <w:lang w:eastAsia="sk-SK"/>
        </w:rPr>
        <w:t xml:space="preserve"> ods. </w:t>
      </w:r>
      <w:r w:rsidR="005540D0" w:rsidRPr="00026F66">
        <w:rPr>
          <w:rFonts w:ascii="Times New Roman" w:hAnsi="Liberation Serif"/>
          <w:b/>
          <w:kern w:val="1"/>
          <w:sz w:val="24"/>
          <w:szCs w:val="24"/>
          <w:lang w:eastAsia="sk-SK"/>
        </w:rPr>
        <w:t>3</w:t>
      </w:r>
      <w:r w:rsidRPr="00026F66">
        <w:rPr>
          <w:rFonts w:ascii="Times New Roman" w:hAnsi="Liberation Serif"/>
          <w:b/>
          <w:kern w:val="1"/>
          <w:sz w:val="24"/>
          <w:szCs w:val="24"/>
          <w:lang w:eastAsia="sk-SK"/>
        </w:rPr>
        <w:t>)</w:t>
      </w:r>
    </w:p>
    <w:p w14:paraId="37211F80" w14:textId="77777777" w:rsidR="009834D5" w:rsidRPr="00026F66" w:rsidRDefault="009834D5" w:rsidP="009834D5">
      <w:pPr>
        <w:suppressAutoHyphens/>
        <w:autoSpaceDE w:val="0"/>
        <w:autoSpaceDN w:val="0"/>
        <w:adjustRightInd w:val="0"/>
        <w:spacing w:after="0" w:line="240" w:lineRule="auto"/>
        <w:jc w:val="both"/>
        <w:rPr>
          <w:rFonts w:ascii="Times New Roman" w:hAnsi="Liberation Serif"/>
          <w:kern w:val="1"/>
          <w:sz w:val="24"/>
          <w:szCs w:val="24"/>
          <w:lang w:eastAsia="sk-SK"/>
        </w:rPr>
      </w:pPr>
    </w:p>
    <w:p w14:paraId="0CC23B3C" w14:textId="183EAFE1" w:rsidR="00933841" w:rsidRPr="00026F66" w:rsidRDefault="00933841" w:rsidP="00933841">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Vnútorný odkaz na odsek 1 písm. r) sa vypúš</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a v nadväznosti na navrhovan</w:t>
      </w:r>
      <w:r w:rsidR="00BB1032" w:rsidRPr="00026F66">
        <w:rPr>
          <w:rFonts w:ascii="Times New Roman" w:hAnsi="Times New Roman"/>
          <w:kern w:val="1"/>
          <w:sz w:val="24"/>
          <w:szCs w:val="24"/>
          <w:lang w:eastAsia="sk-SK"/>
        </w:rPr>
        <w:t>é doplnenie § 55 odsek</w:t>
      </w:r>
      <w:r w:rsidR="0035509B" w:rsidRPr="00026F66">
        <w:rPr>
          <w:rFonts w:ascii="Times New Roman" w:hAnsi="Times New Roman"/>
          <w:kern w:val="1"/>
          <w:sz w:val="24"/>
          <w:szCs w:val="24"/>
          <w:lang w:eastAsia="sk-SK"/>
        </w:rPr>
        <w:t xml:space="preserve"> 5 a § 56 </w:t>
      </w:r>
      <w:r w:rsidR="00492B84" w:rsidRPr="00026F66">
        <w:rPr>
          <w:rFonts w:ascii="Times New Roman" w:hAnsi="Times New Roman"/>
          <w:kern w:val="1"/>
          <w:sz w:val="24"/>
          <w:szCs w:val="24"/>
          <w:lang w:eastAsia="sk-SK"/>
        </w:rPr>
        <w:t>nový odsek</w:t>
      </w:r>
      <w:r w:rsidR="0035509B" w:rsidRPr="00026F66">
        <w:rPr>
          <w:rFonts w:ascii="Times New Roman" w:hAnsi="Times New Roman"/>
          <w:kern w:val="1"/>
          <w:sz w:val="24"/>
          <w:szCs w:val="24"/>
          <w:lang w:eastAsia="sk-SK"/>
        </w:rPr>
        <w:t xml:space="preserve"> 3 zákona</w:t>
      </w:r>
      <w:r w:rsidRPr="00026F66">
        <w:rPr>
          <w:rFonts w:ascii="Times New Roman" w:hAnsi="Times New Roman"/>
          <w:kern w:val="1"/>
          <w:sz w:val="24"/>
          <w:szCs w:val="24"/>
          <w:lang w:eastAsia="sk-SK"/>
        </w:rPr>
        <w:t>.</w:t>
      </w:r>
    </w:p>
    <w:p w14:paraId="12671616" w14:textId="77777777" w:rsidR="00933841" w:rsidRPr="00026F66" w:rsidRDefault="00933841" w:rsidP="009834D5">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17C700B1" w14:textId="6CA0BE11" w:rsidR="007501C0" w:rsidRPr="00026F66" w:rsidRDefault="007501C0" w:rsidP="009834D5">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bodu </w:t>
      </w:r>
      <w:r w:rsidR="004D31D3">
        <w:rPr>
          <w:rFonts w:ascii="Times New Roman" w:hAnsi="Liberation Serif"/>
          <w:b/>
          <w:kern w:val="1"/>
          <w:sz w:val="24"/>
          <w:szCs w:val="24"/>
          <w:lang w:eastAsia="sk-SK"/>
        </w:rPr>
        <w:t>73</w:t>
      </w:r>
      <w:r w:rsidR="00D432E3" w:rsidRPr="00026F66">
        <w:rPr>
          <w:rFonts w:ascii="Times New Roman" w:hAnsi="Liberation Serif"/>
          <w:b/>
          <w:kern w:val="1"/>
          <w:sz w:val="24"/>
          <w:szCs w:val="24"/>
          <w:lang w:eastAsia="sk-SK"/>
        </w:rPr>
        <w:t xml:space="preserve"> </w:t>
      </w:r>
      <w:r w:rsidR="009232EF"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009232EF" w:rsidRPr="00026F66">
        <w:rPr>
          <w:rFonts w:ascii="Times New Roman" w:hAnsi="Liberation Serif"/>
          <w:b/>
          <w:kern w:val="1"/>
          <w:sz w:val="24"/>
          <w:szCs w:val="24"/>
          <w:lang w:eastAsia="sk-SK"/>
        </w:rPr>
        <w:t xml:space="preserve"> 55 ods. 4</w:t>
      </w:r>
      <w:r w:rsidRPr="00026F66">
        <w:rPr>
          <w:rFonts w:ascii="Times New Roman" w:hAnsi="Liberation Serif"/>
          <w:b/>
          <w:kern w:val="1"/>
          <w:sz w:val="24"/>
          <w:szCs w:val="24"/>
          <w:lang w:eastAsia="sk-SK"/>
        </w:rPr>
        <w:t>)</w:t>
      </w:r>
    </w:p>
    <w:p w14:paraId="487250B4" w14:textId="77777777" w:rsidR="00933841" w:rsidRPr="00026F66" w:rsidRDefault="00933841" w:rsidP="009834D5">
      <w:pPr>
        <w:suppressAutoHyphens/>
        <w:autoSpaceDE w:val="0"/>
        <w:autoSpaceDN w:val="0"/>
        <w:adjustRightInd w:val="0"/>
        <w:spacing w:after="0" w:line="240" w:lineRule="auto"/>
        <w:jc w:val="both"/>
        <w:rPr>
          <w:rFonts w:ascii="Times New Roman" w:hAnsi="Liberation Serif"/>
          <w:kern w:val="1"/>
          <w:sz w:val="24"/>
          <w:szCs w:val="24"/>
          <w:lang w:eastAsia="sk-SK"/>
        </w:rPr>
      </w:pPr>
    </w:p>
    <w:p w14:paraId="648EF164" w14:textId="0D49588E" w:rsidR="007501C0" w:rsidRPr="00026F66" w:rsidRDefault="009232EF" w:rsidP="009834D5">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prava je potrebn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v nadv</w:t>
      </w:r>
      <w:r w:rsidRPr="00026F66">
        <w:rPr>
          <w:rFonts w:ascii="Times New Roman" w:hAnsi="Liberation Serif"/>
          <w:kern w:val="1"/>
          <w:sz w:val="24"/>
          <w:szCs w:val="24"/>
          <w:lang w:eastAsia="sk-SK"/>
        </w:rPr>
        <w:t>ä</w:t>
      </w:r>
      <w:r w:rsidRPr="00026F66">
        <w:rPr>
          <w:rFonts w:ascii="Times New Roman" w:hAnsi="Liberation Serif"/>
          <w:kern w:val="1"/>
          <w:sz w:val="24"/>
          <w:szCs w:val="24"/>
          <w:lang w:eastAsia="sk-SK"/>
        </w:rPr>
        <w:t>znosti na zmenu navrhovan</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v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55 ods. 1 p</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sm. t). Ke</w:t>
      </w:r>
      <w:r w:rsidRPr="00026F66">
        <w:rPr>
          <w:rFonts w:ascii="Times New Roman" w:hAnsi="Liberation Serif"/>
          <w:kern w:val="1"/>
          <w:sz w:val="24"/>
          <w:szCs w:val="24"/>
          <w:lang w:eastAsia="sk-SK"/>
        </w:rPr>
        <w:t>ďž</w:t>
      </w:r>
      <w:r w:rsidRPr="00026F66">
        <w:rPr>
          <w:rFonts w:ascii="Times New Roman" w:hAnsi="Liberation Serif"/>
          <w:kern w:val="1"/>
          <w:sz w:val="24"/>
          <w:szCs w:val="24"/>
          <w:lang w:eastAsia="sk-SK"/>
        </w:rPr>
        <w:t>e pred</w:t>
      </w:r>
      <w:r w:rsidRPr="00026F66">
        <w:rPr>
          <w:rFonts w:ascii="Times New Roman" w:hAnsi="Liberation Serif"/>
          <w:kern w:val="1"/>
          <w:sz w:val="24"/>
          <w:szCs w:val="24"/>
          <w:lang w:eastAsia="sk-SK"/>
        </w:rPr>
        <w:t>ĺž</w:t>
      </w:r>
      <w:r w:rsidRPr="00026F66">
        <w:rPr>
          <w:rFonts w:ascii="Times New Roman" w:hAnsi="Liberation Serif"/>
          <w:kern w:val="1"/>
          <w:sz w:val="24"/>
          <w:szCs w:val="24"/>
          <w:lang w:eastAsia="sk-SK"/>
        </w:rPr>
        <w:t>enie trvania do</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 xml:space="preserve">asnej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tnej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by odborn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ka do</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asne potrebn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ho na plnenie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loh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tnej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by by viac nemalo by</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viazan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na to ist</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tnozamestnaneck</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miesto, t</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to zmenu bude mo</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realizova</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aj prelo</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en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m</w:t>
      </w:r>
      <w:r w:rsidR="007501C0" w:rsidRPr="00026F66">
        <w:rPr>
          <w:rFonts w:ascii="Times New Roman" w:hAnsi="Liberation Serif"/>
          <w:kern w:val="1"/>
          <w:sz w:val="24"/>
          <w:szCs w:val="24"/>
          <w:lang w:eastAsia="sk-SK"/>
        </w:rPr>
        <w:t>.</w:t>
      </w:r>
    </w:p>
    <w:p w14:paraId="5ACF67A9" w14:textId="77777777" w:rsidR="00933841" w:rsidRPr="00026F66" w:rsidRDefault="00933841" w:rsidP="009834D5">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61C8B288" w14:textId="708D2BD1" w:rsidR="007501C0" w:rsidRPr="00026F66" w:rsidRDefault="007501C0" w:rsidP="009834D5">
      <w:pPr>
        <w:suppressAutoHyphens/>
        <w:autoSpaceDE w:val="0"/>
        <w:autoSpaceDN w:val="0"/>
        <w:adjustRightInd w:val="0"/>
        <w:spacing w:after="0" w:line="240" w:lineRule="auto"/>
        <w:jc w:val="both"/>
        <w:rPr>
          <w:rFonts w:ascii="Times New Roman" w:hAnsi="Times New Roman"/>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009F6AC9" w:rsidRPr="00026F66">
        <w:rPr>
          <w:rFonts w:ascii="Times New Roman" w:hAnsi="Liberation Serif"/>
          <w:b/>
          <w:kern w:val="1"/>
          <w:sz w:val="24"/>
          <w:szCs w:val="24"/>
          <w:lang w:eastAsia="sk-SK"/>
        </w:rPr>
        <w:t>bodom</w:t>
      </w:r>
      <w:r w:rsidRPr="00026F66">
        <w:rPr>
          <w:rFonts w:ascii="Times New Roman" w:hAnsi="Liberation Serif"/>
          <w:b/>
          <w:kern w:val="1"/>
          <w:sz w:val="24"/>
          <w:szCs w:val="24"/>
          <w:lang w:eastAsia="sk-SK"/>
        </w:rPr>
        <w:t xml:space="preserve"> </w:t>
      </w:r>
      <w:r w:rsidR="004D31D3">
        <w:rPr>
          <w:rFonts w:ascii="Times New Roman" w:hAnsi="Liberation Serif"/>
          <w:b/>
          <w:kern w:val="1"/>
          <w:sz w:val="24"/>
          <w:szCs w:val="24"/>
          <w:lang w:eastAsia="sk-SK"/>
        </w:rPr>
        <w:t>74</w:t>
      </w:r>
      <w:r w:rsidR="00D432E3">
        <w:rPr>
          <w:rFonts w:ascii="Times New Roman" w:hAnsi="Liberation Serif"/>
          <w:b/>
          <w:kern w:val="1"/>
          <w:sz w:val="24"/>
          <w:szCs w:val="24"/>
          <w:lang w:eastAsia="sk-SK"/>
        </w:rPr>
        <w:t xml:space="preserve"> </w:t>
      </w:r>
      <w:r w:rsidR="006F21ED">
        <w:rPr>
          <w:rFonts w:ascii="Times New Roman" w:hAnsi="Liberation Serif"/>
          <w:b/>
          <w:kern w:val="1"/>
          <w:sz w:val="24"/>
          <w:szCs w:val="24"/>
          <w:lang w:eastAsia="sk-SK"/>
        </w:rPr>
        <w:t xml:space="preserve">a </w:t>
      </w:r>
      <w:r w:rsidR="004D31D3">
        <w:rPr>
          <w:rFonts w:ascii="Times New Roman" w:hAnsi="Liberation Serif"/>
          <w:b/>
          <w:kern w:val="1"/>
          <w:sz w:val="24"/>
          <w:szCs w:val="24"/>
          <w:lang w:eastAsia="sk-SK"/>
        </w:rPr>
        <w:t>81</w:t>
      </w:r>
      <w:r w:rsidR="00D432E3" w:rsidRPr="00026F66">
        <w:rPr>
          <w:rFonts w:ascii="Times New Roman" w:hAnsi="Liberation Serif"/>
          <w:b/>
          <w:kern w:val="1"/>
          <w:sz w:val="24"/>
          <w:szCs w:val="24"/>
          <w:lang w:eastAsia="sk-SK"/>
        </w:rPr>
        <w:t xml:space="preserve"> </w:t>
      </w:r>
      <w:r w:rsidR="009232EF" w:rsidRPr="00026F66">
        <w:rPr>
          <w:rFonts w:ascii="Times New Roman" w:hAnsi="Liberation Serif"/>
          <w:b/>
          <w:kern w:val="1"/>
          <w:sz w:val="24"/>
          <w:szCs w:val="24"/>
          <w:lang w:eastAsia="sk-SK"/>
        </w:rPr>
        <w:t>(</w:t>
      </w:r>
      <w:r w:rsidR="009232EF" w:rsidRPr="00026F66">
        <w:rPr>
          <w:rFonts w:ascii="Times New Roman" w:hAnsi="Liberation Serif"/>
          <w:b/>
          <w:kern w:val="1"/>
          <w:sz w:val="24"/>
          <w:szCs w:val="24"/>
          <w:lang w:eastAsia="sk-SK"/>
        </w:rPr>
        <w:t>§</w:t>
      </w:r>
      <w:r w:rsidR="009232EF" w:rsidRPr="00026F66">
        <w:rPr>
          <w:rFonts w:ascii="Times New Roman" w:hAnsi="Liberation Serif"/>
          <w:b/>
          <w:kern w:val="1"/>
          <w:sz w:val="24"/>
          <w:szCs w:val="24"/>
          <w:lang w:eastAsia="sk-SK"/>
        </w:rPr>
        <w:t xml:space="preserve"> 55 ods. 5 a </w:t>
      </w:r>
      <w:r w:rsidR="009232EF" w:rsidRPr="00026F66">
        <w:rPr>
          <w:rFonts w:ascii="Times New Roman" w:hAnsi="Liberation Serif"/>
          <w:b/>
          <w:kern w:val="1"/>
          <w:sz w:val="24"/>
          <w:szCs w:val="24"/>
          <w:lang w:eastAsia="sk-SK"/>
        </w:rPr>
        <w:t>§</w:t>
      </w:r>
      <w:r w:rsidR="009232EF" w:rsidRPr="00026F66">
        <w:rPr>
          <w:rFonts w:ascii="Times New Roman" w:hAnsi="Liberation Serif"/>
          <w:b/>
          <w:kern w:val="1"/>
          <w:sz w:val="24"/>
          <w:szCs w:val="24"/>
          <w:lang w:eastAsia="sk-SK"/>
        </w:rPr>
        <w:t xml:space="preserve"> 56 ods. 3)</w:t>
      </w:r>
    </w:p>
    <w:p w14:paraId="6B75FA13" w14:textId="77777777" w:rsidR="00933841" w:rsidRPr="00026F66" w:rsidRDefault="00933841" w:rsidP="009834D5">
      <w:pPr>
        <w:suppressAutoHyphens/>
        <w:autoSpaceDE w:val="0"/>
        <w:autoSpaceDN w:val="0"/>
        <w:adjustRightInd w:val="0"/>
        <w:spacing w:after="0" w:line="240" w:lineRule="auto"/>
        <w:jc w:val="both"/>
        <w:rPr>
          <w:rFonts w:ascii="Times New Roman" w:hAnsi="Liberation Serif"/>
          <w:kern w:val="1"/>
          <w:sz w:val="24"/>
          <w:szCs w:val="24"/>
          <w:lang w:eastAsia="sk-SK"/>
        </w:rPr>
      </w:pPr>
    </w:p>
    <w:p w14:paraId="54281CFF" w14:textId="77777777" w:rsidR="000B38F8" w:rsidRPr="00026F66" w:rsidRDefault="009232EF" w:rsidP="009834D5">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Tzv. klasick</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dohodu gener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lnych tajomn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kov o do</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asnom prelo</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en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tneho zamestnanca</w:t>
      </w:r>
      <w:r w:rsidR="00715E30" w:rsidRPr="00026F66">
        <w:rPr>
          <w:rFonts w:ascii="Times New Roman" w:hAnsi="Liberation Serif"/>
          <w:kern w:val="1"/>
          <w:sz w:val="24"/>
          <w:szCs w:val="24"/>
          <w:lang w:eastAsia="sk-SK"/>
        </w:rPr>
        <w:t xml:space="preserve"> do in</w:t>
      </w:r>
      <w:r w:rsidR="00715E30" w:rsidRPr="00026F66">
        <w:rPr>
          <w:rFonts w:ascii="Times New Roman" w:hAnsi="Liberation Serif"/>
          <w:kern w:val="1"/>
          <w:sz w:val="24"/>
          <w:szCs w:val="24"/>
          <w:lang w:eastAsia="sk-SK"/>
        </w:rPr>
        <w:t>é</w:t>
      </w:r>
      <w:r w:rsidR="00715E30" w:rsidRPr="00026F66">
        <w:rPr>
          <w:rFonts w:ascii="Times New Roman" w:hAnsi="Liberation Serif"/>
          <w:kern w:val="1"/>
          <w:sz w:val="24"/>
          <w:szCs w:val="24"/>
          <w:lang w:eastAsia="sk-SK"/>
        </w:rPr>
        <w:t>ho slu</w:t>
      </w:r>
      <w:r w:rsidR="00715E30" w:rsidRPr="00026F66">
        <w:rPr>
          <w:rFonts w:ascii="Times New Roman" w:hAnsi="Liberation Serif"/>
          <w:kern w:val="1"/>
          <w:sz w:val="24"/>
          <w:szCs w:val="24"/>
          <w:lang w:eastAsia="sk-SK"/>
        </w:rPr>
        <w:t>ž</w:t>
      </w:r>
      <w:r w:rsidR="00715E30" w:rsidRPr="00026F66">
        <w:rPr>
          <w:rFonts w:ascii="Times New Roman" w:hAnsi="Liberation Serif"/>
          <w:kern w:val="1"/>
          <w:sz w:val="24"/>
          <w:szCs w:val="24"/>
          <w:lang w:eastAsia="sk-SK"/>
        </w:rPr>
        <w:t>obn</w:t>
      </w:r>
      <w:r w:rsidR="00715E30" w:rsidRPr="00026F66">
        <w:rPr>
          <w:rFonts w:ascii="Times New Roman" w:hAnsi="Liberation Serif"/>
          <w:kern w:val="1"/>
          <w:sz w:val="24"/>
          <w:szCs w:val="24"/>
          <w:lang w:eastAsia="sk-SK"/>
        </w:rPr>
        <w:t>é</w:t>
      </w:r>
      <w:r w:rsidR="00715E30" w:rsidRPr="00026F66">
        <w:rPr>
          <w:rFonts w:ascii="Times New Roman" w:hAnsi="Liberation Serif"/>
          <w:kern w:val="1"/>
          <w:sz w:val="24"/>
          <w:szCs w:val="24"/>
          <w:lang w:eastAsia="sk-SK"/>
        </w:rPr>
        <w:t xml:space="preserve">ho </w:t>
      </w:r>
      <w:r w:rsidR="00715E30" w:rsidRPr="00026F66">
        <w:rPr>
          <w:rFonts w:ascii="Times New Roman" w:hAnsi="Liberation Serif"/>
          <w:kern w:val="1"/>
          <w:sz w:val="24"/>
          <w:szCs w:val="24"/>
          <w:lang w:eastAsia="sk-SK"/>
        </w:rPr>
        <w:t>ú</w:t>
      </w:r>
      <w:r w:rsidR="00715E30" w:rsidRPr="00026F66">
        <w:rPr>
          <w:rFonts w:ascii="Times New Roman" w:hAnsi="Liberation Serif"/>
          <w:kern w:val="1"/>
          <w:sz w:val="24"/>
          <w:szCs w:val="24"/>
          <w:lang w:eastAsia="sk-SK"/>
        </w:rPr>
        <w:t>radu</w:t>
      </w:r>
      <w:r w:rsidRPr="00026F66">
        <w:rPr>
          <w:rFonts w:ascii="Times New Roman" w:hAnsi="Liberation Serif"/>
          <w:kern w:val="1"/>
          <w:sz w:val="24"/>
          <w:szCs w:val="24"/>
          <w:lang w:eastAsia="sk-SK"/>
        </w:rPr>
        <w:t xml:space="preserve"> sa navrhuje nahradi</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jednostrann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m ozn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men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m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ho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radu. Ide o situ</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cie, ke</w:t>
      </w:r>
      <w:r w:rsidRPr="00026F66">
        <w:rPr>
          <w:rFonts w:ascii="Times New Roman" w:hAnsi="Liberation Serif"/>
          <w:kern w:val="1"/>
          <w:sz w:val="24"/>
          <w:szCs w:val="24"/>
          <w:lang w:eastAsia="sk-SK"/>
        </w:rPr>
        <w:t>ď</w:t>
      </w:r>
      <w:r w:rsidRPr="00026F66">
        <w:rPr>
          <w:rFonts w:ascii="Times New Roman" w:hAnsi="Liberation Serif"/>
          <w:kern w:val="1"/>
          <w:sz w:val="24"/>
          <w:szCs w:val="24"/>
          <w:lang w:eastAsia="sk-SK"/>
        </w:rPr>
        <w:t xml:space="preserve"> je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tny zamestnanec v st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lej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tnej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be vymenovan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 alebo zvolen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 (spravidla pod</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a osobitn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predpisu) do funkcie vykon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vanej v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tnozamestnaneckom pomere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tny zamestnanec vo verejnej funkcii,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tny zamestnanec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tatut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rny org</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n). </w:t>
      </w:r>
      <w:r w:rsidR="00715E30" w:rsidRPr="00026F66">
        <w:rPr>
          <w:rFonts w:ascii="Times New Roman" w:hAnsi="Liberation Serif"/>
          <w:kern w:val="1"/>
          <w:sz w:val="24"/>
          <w:szCs w:val="24"/>
          <w:lang w:eastAsia="sk-SK"/>
        </w:rPr>
        <w:t>Š</w:t>
      </w:r>
      <w:r w:rsidR="00715E30" w:rsidRPr="00026F66">
        <w:rPr>
          <w:rFonts w:ascii="Times New Roman" w:hAnsi="Liberation Serif"/>
          <w:kern w:val="1"/>
          <w:sz w:val="24"/>
          <w:szCs w:val="24"/>
          <w:lang w:eastAsia="sk-SK"/>
        </w:rPr>
        <w:t>t</w:t>
      </w:r>
      <w:r w:rsidR="00715E30" w:rsidRPr="00026F66">
        <w:rPr>
          <w:rFonts w:ascii="Times New Roman" w:hAnsi="Liberation Serif"/>
          <w:kern w:val="1"/>
          <w:sz w:val="24"/>
          <w:szCs w:val="24"/>
          <w:lang w:eastAsia="sk-SK"/>
        </w:rPr>
        <w:t>á</w:t>
      </w:r>
      <w:r w:rsidR="00715E30" w:rsidRPr="00026F66">
        <w:rPr>
          <w:rFonts w:ascii="Times New Roman" w:hAnsi="Liberation Serif"/>
          <w:kern w:val="1"/>
          <w:sz w:val="24"/>
          <w:szCs w:val="24"/>
          <w:lang w:eastAsia="sk-SK"/>
        </w:rPr>
        <w:t>tny zamestnanec m</w:t>
      </w:r>
      <w:r w:rsidR="00715E30" w:rsidRPr="00026F66">
        <w:rPr>
          <w:rFonts w:ascii="Times New Roman" w:hAnsi="Liberation Serif"/>
          <w:kern w:val="1"/>
          <w:sz w:val="24"/>
          <w:szCs w:val="24"/>
          <w:lang w:eastAsia="sk-SK"/>
        </w:rPr>
        <w:t>á</w:t>
      </w:r>
      <w:r w:rsidR="00715E30" w:rsidRPr="00026F66">
        <w:rPr>
          <w:rFonts w:ascii="Times New Roman" w:hAnsi="Liberation Serif"/>
          <w:kern w:val="1"/>
          <w:sz w:val="24"/>
          <w:szCs w:val="24"/>
          <w:lang w:eastAsia="sk-SK"/>
        </w:rPr>
        <w:t xml:space="preserve"> vopred vedomos</w:t>
      </w:r>
      <w:r w:rsidR="00715E30" w:rsidRPr="00026F66">
        <w:rPr>
          <w:rFonts w:ascii="Times New Roman" w:hAnsi="Liberation Serif"/>
          <w:kern w:val="1"/>
          <w:sz w:val="24"/>
          <w:szCs w:val="24"/>
          <w:lang w:eastAsia="sk-SK"/>
        </w:rPr>
        <w:t>ť</w:t>
      </w:r>
      <w:r w:rsidR="00715E30" w:rsidRPr="00026F66">
        <w:rPr>
          <w:rFonts w:ascii="Times New Roman" w:hAnsi="Liberation Serif"/>
          <w:kern w:val="1"/>
          <w:sz w:val="24"/>
          <w:szCs w:val="24"/>
          <w:lang w:eastAsia="sk-SK"/>
        </w:rPr>
        <w:t xml:space="preserve"> o</w:t>
      </w:r>
      <w:r w:rsidR="00715E30" w:rsidRPr="00026F66">
        <w:rPr>
          <w:rFonts w:ascii="Times New Roman" w:hAnsi="Liberation Serif"/>
          <w:kern w:val="1"/>
          <w:sz w:val="24"/>
          <w:szCs w:val="24"/>
          <w:lang w:eastAsia="sk-SK"/>
        </w:rPr>
        <w:t> </w:t>
      </w:r>
      <w:r w:rsidR="00715E30" w:rsidRPr="00026F66">
        <w:rPr>
          <w:rFonts w:ascii="Times New Roman" w:hAnsi="Liberation Serif"/>
          <w:kern w:val="1"/>
          <w:sz w:val="24"/>
          <w:szCs w:val="24"/>
          <w:lang w:eastAsia="sk-SK"/>
        </w:rPr>
        <w:t xml:space="preserve">tom, </w:t>
      </w:r>
      <w:r w:rsidR="00715E30" w:rsidRPr="00026F66">
        <w:rPr>
          <w:rFonts w:ascii="Times New Roman" w:hAnsi="Liberation Serif"/>
          <w:kern w:val="1"/>
          <w:sz w:val="24"/>
          <w:szCs w:val="24"/>
          <w:lang w:eastAsia="sk-SK"/>
        </w:rPr>
        <w:t>ž</w:t>
      </w:r>
      <w:r w:rsidR="00715E30" w:rsidRPr="00026F66">
        <w:rPr>
          <w:rFonts w:ascii="Times New Roman" w:hAnsi="Liberation Serif"/>
          <w:kern w:val="1"/>
          <w:sz w:val="24"/>
          <w:szCs w:val="24"/>
          <w:lang w:eastAsia="sk-SK"/>
        </w:rPr>
        <w:t>e m</w:t>
      </w:r>
      <w:r w:rsidR="00715E30" w:rsidRPr="00026F66">
        <w:rPr>
          <w:rFonts w:ascii="Times New Roman" w:hAnsi="Liberation Serif"/>
          <w:kern w:val="1"/>
          <w:sz w:val="24"/>
          <w:szCs w:val="24"/>
          <w:lang w:eastAsia="sk-SK"/>
        </w:rPr>
        <w:t>ôž</w:t>
      </w:r>
      <w:r w:rsidR="00715E30" w:rsidRPr="00026F66">
        <w:rPr>
          <w:rFonts w:ascii="Times New Roman" w:hAnsi="Liberation Serif"/>
          <w:kern w:val="1"/>
          <w:sz w:val="24"/>
          <w:szCs w:val="24"/>
          <w:lang w:eastAsia="sk-SK"/>
        </w:rPr>
        <w:t>e by</w:t>
      </w:r>
      <w:r w:rsidR="00715E30" w:rsidRPr="00026F66">
        <w:rPr>
          <w:rFonts w:ascii="Times New Roman" w:hAnsi="Liberation Serif"/>
          <w:kern w:val="1"/>
          <w:sz w:val="24"/>
          <w:szCs w:val="24"/>
          <w:lang w:eastAsia="sk-SK"/>
        </w:rPr>
        <w:t>ť</w:t>
      </w:r>
      <w:r w:rsidR="00715E30" w:rsidRPr="00026F66">
        <w:rPr>
          <w:rFonts w:ascii="Times New Roman" w:hAnsi="Liberation Serif"/>
          <w:kern w:val="1"/>
          <w:sz w:val="24"/>
          <w:szCs w:val="24"/>
          <w:lang w:eastAsia="sk-SK"/>
        </w:rPr>
        <w:t xml:space="preserve"> do takejto funkcie vymenovan</w:t>
      </w:r>
      <w:r w:rsidR="00715E30" w:rsidRPr="00026F66">
        <w:rPr>
          <w:rFonts w:ascii="Times New Roman" w:hAnsi="Liberation Serif"/>
          <w:kern w:val="1"/>
          <w:sz w:val="24"/>
          <w:szCs w:val="24"/>
          <w:lang w:eastAsia="sk-SK"/>
        </w:rPr>
        <w:t>ý</w:t>
      </w:r>
      <w:r w:rsidR="00715E30" w:rsidRPr="00026F66">
        <w:rPr>
          <w:rFonts w:ascii="Times New Roman" w:hAnsi="Liberation Serif"/>
          <w:kern w:val="1"/>
          <w:sz w:val="24"/>
          <w:szCs w:val="24"/>
          <w:lang w:eastAsia="sk-SK"/>
        </w:rPr>
        <w:t xml:space="preserve"> alebo zvolen</w:t>
      </w:r>
      <w:r w:rsidR="00715E30" w:rsidRPr="00026F66">
        <w:rPr>
          <w:rFonts w:ascii="Times New Roman" w:hAnsi="Liberation Serif"/>
          <w:kern w:val="1"/>
          <w:sz w:val="24"/>
          <w:szCs w:val="24"/>
          <w:lang w:eastAsia="sk-SK"/>
        </w:rPr>
        <w:t>ý</w:t>
      </w:r>
      <w:r w:rsidR="00715E30" w:rsidRPr="00026F66">
        <w:rPr>
          <w:rFonts w:ascii="Times New Roman" w:hAnsi="Liberation Serif"/>
          <w:kern w:val="1"/>
          <w:sz w:val="24"/>
          <w:szCs w:val="24"/>
          <w:lang w:eastAsia="sk-SK"/>
        </w:rPr>
        <w:t>.</w:t>
      </w:r>
      <w:r w:rsidR="000B38F8" w:rsidRPr="00026F66">
        <w:rPr>
          <w:rFonts w:ascii="Times New Roman" w:hAnsi="Liberation Serif"/>
          <w:kern w:val="1"/>
          <w:sz w:val="24"/>
          <w:szCs w:val="24"/>
          <w:lang w:eastAsia="sk-SK"/>
        </w:rPr>
        <w:t xml:space="preserve"> K</w:t>
      </w:r>
      <w:r w:rsidR="000B38F8" w:rsidRPr="00026F66">
        <w:rPr>
          <w:rFonts w:ascii="Times New Roman" w:hAnsi="Liberation Serif"/>
          <w:kern w:val="1"/>
          <w:sz w:val="24"/>
          <w:szCs w:val="24"/>
          <w:lang w:eastAsia="sk-SK"/>
        </w:rPr>
        <w:t> </w:t>
      </w:r>
      <w:r w:rsidR="000B38F8" w:rsidRPr="00026F66">
        <w:rPr>
          <w:rFonts w:ascii="Times New Roman" w:hAnsi="Liberation Serif"/>
          <w:kern w:val="1"/>
          <w:sz w:val="24"/>
          <w:szCs w:val="24"/>
          <w:lang w:eastAsia="sk-SK"/>
        </w:rPr>
        <w:t>vymenovaniu alebo vo</w:t>
      </w:r>
      <w:r w:rsidR="000B38F8" w:rsidRPr="00026F66">
        <w:rPr>
          <w:rFonts w:ascii="Times New Roman" w:hAnsi="Liberation Serif"/>
          <w:kern w:val="1"/>
          <w:sz w:val="24"/>
          <w:szCs w:val="24"/>
          <w:lang w:eastAsia="sk-SK"/>
        </w:rPr>
        <w:t>ľ</w:t>
      </w:r>
      <w:r w:rsidR="000B38F8" w:rsidRPr="00026F66">
        <w:rPr>
          <w:rFonts w:ascii="Times New Roman" w:hAnsi="Liberation Serif"/>
          <w:kern w:val="1"/>
          <w:sz w:val="24"/>
          <w:szCs w:val="24"/>
          <w:lang w:eastAsia="sk-SK"/>
        </w:rPr>
        <w:t>be nem</w:t>
      </w:r>
      <w:r w:rsidR="000B38F8" w:rsidRPr="00026F66">
        <w:rPr>
          <w:rFonts w:ascii="Times New Roman" w:hAnsi="Liberation Serif"/>
          <w:kern w:val="1"/>
          <w:sz w:val="24"/>
          <w:szCs w:val="24"/>
          <w:lang w:eastAsia="sk-SK"/>
        </w:rPr>
        <w:t>ôž</w:t>
      </w:r>
      <w:r w:rsidR="000B38F8" w:rsidRPr="00026F66">
        <w:rPr>
          <w:rFonts w:ascii="Times New Roman" w:hAnsi="Liberation Serif"/>
          <w:kern w:val="1"/>
          <w:sz w:val="24"/>
          <w:szCs w:val="24"/>
          <w:lang w:eastAsia="sk-SK"/>
        </w:rPr>
        <w:t>e d</w:t>
      </w:r>
      <w:r w:rsidR="000B38F8" w:rsidRPr="00026F66">
        <w:rPr>
          <w:rFonts w:ascii="Times New Roman" w:hAnsi="Liberation Serif"/>
          <w:kern w:val="1"/>
          <w:sz w:val="24"/>
          <w:szCs w:val="24"/>
          <w:lang w:eastAsia="sk-SK"/>
        </w:rPr>
        <w:t>ô</w:t>
      </w:r>
      <w:r w:rsidR="000B38F8" w:rsidRPr="00026F66">
        <w:rPr>
          <w:rFonts w:ascii="Times New Roman" w:hAnsi="Liberation Serif"/>
          <w:kern w:val="1"/>
          <w:sz w:val="24"/>
          <w:szCs w:val="24"/>
          <w:lang w:eastAsia="sk-SK"/>
        </w:rPr>
        <w:t>js</w:t>
      </w:r>
      <w:r w:rsidR="000B38F8" w:rsidRPr="00026F66">
        <w:rPr>
          <w:rFonts w:ascii="Times New Roman" w:hAnsi="Liberation Serif"/>
          <w:kern w:val="1"/>
          <w:sz w:val="24"/>
          <w:szCs w:val="24"/>
          <w:lang w:eastAsia="sk-SK"/>
        </w:rPr>
        <w:t>ť</w:t>
      </w:r>
      <w:r w:rsidR="000B38F8" w:rsidRPr="00026F66">
        <w:rPr>
          <w:rFonts w:ascii="Times New Roman" w:hAnsi="Liberation Serif"/>
          <w:kern w:val="1"/>
          <w:sz w:val="24"/>
          <w:szCs w:val="24"/>
          <w:lang w:eastAsia="sk-SK"/>
        </w:rPr>
        <w:t xml:space="preserve"> bez s</w:t>
      </w:r>
      <w:r w:rsidR="000B38F8" w:rsidRPr="00026F66">
        <w:rPr>
          <w:rFonts w:ascii="Times New Roman" w:hAnsi="Liberation Serif"/>
          <w:kern w:val="1"/>
          <w:sz w:val="24"/>
          <w:szCs w:val="24"/>
          <w:lang w:eastAsia="sk-SK"/>
        </w:rPr>
        <w:t>ú</w:t>
      </w:r>
      <w:r w:rsidR="000B38F8" w:rsidRPr="00026F66">
        <w:rPr>
          <w:rFonts w:ascii="Times New Roman" w:hAnsi="Liberation Serif"/>
          <w:kern w:val="1"/>
          <w:sz w:val="24"/>
          <w:szCs w:val="24"/>
          <w:lang w:eastAsia="sk-SK"/>
        </w:rPr>
        <w:t>hlasu dotknutej osoby.</w:t>
      </w:r>
    </w:p>
    <w:p w14:paraId="7A2667F0" w14:textId="77777777" w:rsidR="000B38F8" w:rsidRPr="00026F66" w:rsidRDefault="000B38F8" w:rsidP="009834D5">
      <w:pPr>
        <w:suppressAutoHyphens/>
        <w:autoSpaceDE w:val="0"/>
        <w:autoSpaceDN w:val="0"/>
        <w:adjustRightInd w:val="0"/>
        <w:spacing w:after="0" w:line="240" w:lineRule="auto"/>
        <w:jc w:val="both"/>
        <w:rPr>
          <w:rFonts w:ascii="Times New Roman" w:hAnsi="Liberation Serif"/>
          <w:kern w:val="1"/>
          <w:sz w:val="24"/>
          <w:szCs w:val="24"/>
          <w:lang w:eastAsia="sk-SK"/>
        </w:rPr>
      </w:pPr>
    </w:p>
    <w:p w14:paraId="28078F9C" w14:textId="23297988" w:rsidR="009232EF" w:rsidRPr="00026F66" w:rsidRDefault="009232EF" w:rsidP="009834D5">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V nadv</w:t>
      </w:r>
      <w:r w:rsidRPr="00026F66">
        <w:rPr>
          <w:rFonts w:ascii="Times New Roman" w:hAnsi="Liberation Serif"/>
          <w:kern w:val="1"/>
          <w:sz w:val="24"/>
          <w:szCs w:val="24"/>
          <w:lang w:eastAsia="sk-SK"/>
        </w:rPr>
        <w:t>ä</w:t>
      </w:r>
      <w:r w:rsidRPr="00026F66">
        <w:rPr>
          <w:rFonts w:ascii="Times New Roman" w:hAnsi="Liberation Serif"/>
          <w:kern w:val="1"/>
          <w:sz w:val="24"/>
          <w:szCs w:val="24"/>
          <w:lang w:eastAsia="sk-SK"/>
        </w:rPr>
        <w:t>znosti na vymenovanie alebo zvolenie do funkcie bude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rad, v ktorom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tny zamestnanec vykon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va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tnu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bu</w:t>
      </w:r>
      <w:r w:rsidR="000B38F8" w:rsidRPr="00026F66">
        <w:rPr>
          <w:rFonts w:ascii="Times New Roman" w:hAnsi="Liberation Serif"/>
          <w:kern w:val="1"/>
          <w:sz w:val="24"/>
          <w:szCs w:val="24"/>
          <w:lang w:eastAsia="sk-SK"/>
        </w:rPr>
        <w:t xml:space="preserve"> v</w:t>
      </w:r>
      <w:r w:rsidR="000B38F8" w:rsidRPr="00026F66">
        <w:rPr>
          <w:rFonts w:ascii="Times New Roman" w:hAnsi="Liberation Serif"/>
          <w:kern w:val="1"/>
          <w:sz w:val="24"/>
          <w:szCs w:val="24"/>
          <w:lang w:eastAsia="sk-SK"/>
        </w:rPr>
        <w:t> </w:t>
      </w:r>
      <w:r w:rsidR="000B38F8" w:rsidRPr="00026F66">
        <w:rPr>
          <w:rFonts w:ascii="Times New Roman" w:hAnsi="Liberation Serif"/>
          <w:kern w:val="1"/>
          <w:sz w:val="24"/>
          <w:szCs w:val="24"/>
          <w:lang w:eastAsia="sk-SK"/>
        </w:rPr>
        <w:t>st</w:t>
      </w:r>
      <w:r w:rsidR="000B38F8" w:rsidRPr="00026F66">
        <w:rPr>
          <w:rFonts w:ascii="Times New Roman" w:hAnsi="Liberation Serif"/>
          <w:kern w:val="1"/>
          <w:sz w:val="24"/>
          <w:szCs w:val="24"/>
          <w:lang w:eastAsia="sk-SK"/>
        </w:rPr>
        <w:t>á</w:t>
      </w:r>
      <w:r w:rsidR="000B38F8" w:rsidRPr="00026F66">
        <w:rPr>
          <w:rFonts w:ascii="Times New Roman" w:hAnsi="Liberation Serif"/>
          <w:kern w:val="1"/>
          <w:sz w:val="24"/>
          <w:szCs w:val="24"/>
          <w:lang w:eastAsia="sk-SK"/>
        </w:rPr>
        <w:t xml:space="preserve">lej </w:t>
      </w:r>
      <w:r w:rsidR="000B38F8" w:rsidRPr="00026F66">
        <w:rPr>
          <w:rFonts w:ascii="Times New Roman" w:hAnsi="Liberation Serif"/>
          <w:kern w:val="1"/>
          <w:sz w:val="24"/>
          <w:szCs w:val="24"/>
          <w:lang w:eastAsia="sk-SK"/>
        </w:rPr>
        <w:t>š</w:t>
      </w:r>
      <w:r w:rsidR="000B38F8" w:rsidRPr="00026F66">
        <w:rPr>
          <w:rFonts w:ascii="Times New Roman" w:hAnsi="Liberation Serif"/>
          <w:kern w:val="1"/>
          <w:sz w:val="24"/>
          <w:szCs w:val="24"/>
          <w:lang w:eastAsia="sk-SK"/>
        </w:rPr>
        <w:t>t</w:t>
      </w:r>
      <w:r w:rsidR="000B38F8" w:rsidRPr="00026F66">
        <w:rPr>
          <w:rFonts w:ascii="Times New Roman" w:hAnsi="Liberation Serif"/>
          <w:kern w:val="1"/>
          <w:sz w:val="24"/>
          <w:szCs w:val="24"/>
          <w:lang w:eastAsia="sk-SK"/>
        </w:rPr>
        <w:t>á</w:t>
      </w:r>
      <w:r w:rsidR="000B38F8" w:rsidRPr="00026F66">
        <w:rPr>
          <w:rFonts w:ascii="Times New Roman" w:hAnsi="Liberation Serif"/>
          <w:kern w:val="1"/>
          <w:sz w:val="24"/>
          <w:szCs w:val="24"/>
          <w:lang w:eastAsia="sk-SK"/>
        </w:rPr>
        <w:t>tnej slu</w:t>
      </w:r>
      <w:r w:rsidR="000B38F8" w:rsidRPr="00026F66">
        <w:rPr>
          <w:rFonts w:ascii="Times New Roman" w:hAnsi="Liberation Serif"/>
          <w:kern w:val="1"/>
          <w:sz w:val="24"/>
          <w:szCs w:val="24"/>
          <w:lang w:eastAsia="sk-SK"/>
        </w:rPr>
        <w:t>ž</w:t>
      </w:r>
      <w:r w:rsidR="000B38F8" w:rsidRPr="00026F66">
        <w:rPr>
          <w:rFonts w:ascii="Times New Roman" w:hAnsi="Liberation Serif"/>
          <w:kern w:val="1"/>
          <w:sz w:val="24"/>
          <w:szCs w:val="24"/>
          <w:lang w:eastAsia="sk-SK"/>
        </w:rPr>
        <w:t>be</w:t>
      </w:r>
      <w:r w:rsidRPr="00026F66">
        <w:rPr>
          <w:rFonts w:ascii="Times New Roman" w:hAnsi="Liberation Serif"/>
          <w:kern w:val="1"/>
          <w:sz w:val="24"/>
          <w:szCs w:val="24"/>
          <w:lang w:eastAsia="sk-SK"/>
        </w:rPr>
        <w:t>, povinn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 vykona</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jednostrann</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zmenu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tnozamestnaneck</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ho pomeru. </w:t>
      </w:r>
      <w:r w:rsidRPr="00026F66">
        <w:rPr>
          <w:rFonts w:ascii="Times New Roman" w:hAnsi="Liberation Serif"/>
          <w:kern w:val="1"/>
          <w:sz w:val="24"/>
          <w:szCs w:val="24"/>
          <w:lang w:eastAsia="sk-SK"/>
        </w:rPr>
        <w:t>Úč</w:t>
      </w:r>
      <w:r w:rsidRPr="00026F66">
        <w:rPr>
          <w:rFonts w:ascii="Times New Roman" w:hAnsi="Liberation Serif"/>
          <w:kern w:val="1"/>
          <w:sz w:val="24"/>
          <w:szCs w:val="24"/>
          <w:lang w:eastAsia="sk-SK"/>
        </w:rPr>
        <w:t xml:space="preserve">elom navrhovanej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pravy je zjednodu</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enie administrat</w:t>
      </w:r>
      <w:r w:rsidRPr="00026F66">
        <w:rPr>
          <w:rFonts w:ascii="Times New Roman" w:hAnsi="Liberation Serif"/>
          <w:kern w:val="1"/>
          <w:sz w:val="24"/>
          <w:szCs w:val="24"/>
          <w:lang w:eastAsia="sk-SK"/>
        </w:rPr>
        <w:t>í</w:t>
      </w:r>
      <w:r w:rsidR="00715E30" w:rsidRPr="00026F66">
        <w:rPr>
          <w:rFonts w:ascii="Times New Roman" w:hAnsi="Liberation Serif"/>
          <w:kern w:val="1"/>
          <w:sz w:val="24"/>
          <w:szCs w:val="24"/>
          <w:lang w:eastAsia="sk-SK"/>
        </w:rPr>
        <w:t>vy spojenej s takouto</w:t>
      </w:r>
      <w:r w:rsidRPr="00026F66">
        <w:rPr>
          <w:rFonts w:ascii="Times New Roman" w:hAnsi="Liberation Serif"/>
          <w:kern w:val="1"/>
          <w:sz w:val="24"/>
          <w:szCs w:val="24"/>
          <w:lang w:eastAsia="sk-SK"/>
        </w:rPr>
        <w:t xml:space="preserve"> zmenou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tnozamestnaneck</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pomeru.</w:t>
      </w:r>
      <w:r w:rsidR="00492B84" w:rsidRPr="00026F66">
        <w:rPr>
          <w:rFonts w:ascii="Times New Roman" w:hAnsi="Liberation Serif"/>
          <w:kern w:val="1"/>
          <w:sz w:val="24"/>
          <w:szCs w:val="24"/>
          <w:lang w:eastAsia="sk-SK"/>
        </w:rPr>
        <w:t xml:space="preserve"> Slu</w:t>
      </w:r>
      <w:r w:rsidR="00492B84" w:rsidRPr="00026F66">
        <w:rPr>
          <w:rFonts w:ascii="Times New Roman" w:hAnsi="Liberation Serif"/>
          <w:kern w:val="1"/>
          <w:sz w:val="24"/>
          <w:szCs w:val="24"/>
          <w:lang w:eastAsia="sk-SK"/>
        </w:rPr>
        <w:t>ž</w:t>
      </w:r>
      <w:r w:rsidR="00492B84" w:rsidRPr="00026F66">
        <w:rPr>
          <w:rFonts w:ascii="Times New Roman" w:hAnsi="Liberation Serif"/>
          <w:kern w:val="1"/>
          <w:sz w:val="24"/>
          <w:szCs w:val="24"/>
          <w:lang w:eastAsia="sk-SK"/>
        </w:rPr>
        <w:t>obn</w:t>
      </w:r>
      <w:r w:rsidR="00492B84" w:rsidRPr="00026F66">
        <w:rPr>
          <w:rFonts w:ascii="Times New Roman" w:hAnsi="Liberation Serif"/>
          <w:kern w:val="1"/>
          <w:sz w:val="24"/>
          <w:szCs w:val="24"/>
          <w:lang w:eastAsia="sk-SK"/>
        </w:rPr>
        <w:t>ý</w:t>
      </w:r>
      <w:r w:rsidR="00492B84" w:rsidRPr="00026F66">
        <w:rPr>
          <w:rFonts w:ascii="Times New Roman" w:hAnsi="Liberation Serif"/>
          <w:kern w:val="1"/>
          <w:sz w:val="24"/>
          <w:szCs w:val="24"/>
          <w:lang w:eastAsia="sk-SK"/>
        </w:rPr>
        <w:t xml:space="preserve">m </w:t>
      </w:r>
      <w:r w:rsidR="00492B84" w:rsidRPr="00026F66">
        <w:rPr>
          <w:rFonts w:ascii="Times New Roman" w:hAnsi="Liberation Serif"/>
          <w:kern w:val="1"/>
          <w:sz w:val="24"/>
          <w:szCs w:val="24"/>
          <w:lang w:eastAsia="sk-SK"/>
        </w:rPr>
        <w:t>ú</w:t>
      </w:r>
      <w:r w:rsidR="00492B84" w:rsidRPr="00026F66">
        <w:rPr>
          <w:rFonts w:ascii="Times New Roman" w:hAnsi="Liberation Serif"/>
          <w:kern w:val="1"/>
          <w:sz w:val="24"/>
          <w:szCs w:val="24"/>
          <w:lang w:eastAsia="sk-SK"/>
        </w:rPr>
        <w:t>radom pr</w:t>
      </w:r>
      <w:r w:rsidR="00492B84" w:rsidRPr="00026F66">
        <w:rPr>
          <w:rFonts w:ascii="Times New Roman" w:hAnsi="Liberation Serif"/>
          <w:kern w:val="1"/>
          <w:sz w:val="24"/>
          <w:szCs w:val="24"/>
          <w:lang w:eastAsia="sk-SK"/>
        </w:rPr>
        <w:t>í</w:t>
      </w:r>
      <w:r w:rsidR="00492B84" w:rsidRPr="00026F66">
        <w:rPr>
          <w:rFonts w:ascii="Times New Roman" w:hAnsi="Liberation Serif"/>
          <w:kern w:val="1"/>
          <w:sz w:val="24"/>
          <w:szCs w:val="24"/>
          <w:lang w:eastAsia="sk-SK"/>
        </w:rPr>
        <w:t>slu</w:t>
      </w:r>
      <w:r w:rsidR="00492B84" w:rsidRPr="00026F66">
        <w:rPr>
          <w:rFonts w:ascii="Times New Roman" w:hAnsi="Liberation Serif"/>
          <w:kern w:val="1"/>
          <w:sz w:val="24"/>
          <w:szCs w:val="24"/>
          <w:lang w:eastAsia="sk-SK"/>
        </w:rPr>
        <w:t>š</w:t>
      </w:r>
      <w:r w:rsidR="00492B84" w:rsidRPr="00026F66">
        <w:rPr>
          <w:rFonts w:ascii="Times New Roman" w:hAnsi="Liberation Serif"/>
          <w:kern w:val="1"/>
          <w:sz w:val="24"/>
          <w:szCs w:val="24"/>
          <w:lang w:eastAsia="sk-SK"/>
        </w:rPr>
        <w:t>n</w:t>
      </w:r>
      <w:r w:rsidR="00492B84" w:rsidRPr="00026F66">
        <w:rPr>
          <w:rFonts w:ascii="Times New Roman" w:hAnsi="Liberation Serif"/>
          <w:kern w:val="1"/>
          <w:sz w:val="24"/>
          <w:szCs w:val="24"/>
          <w:lang w:eastAsia="sk-SK"/>
        </w:rPr>
        <w:t>ý</w:t>
      </w:r>
      <w:r w:rsidR="00E37C4D" w:rsidRPr="00026F66">
        <w:rPr>
          <w:rFonts w:ascii="Times New Roman" w:hAnsi="Liberation Serif"/>
          <w:kern w:val="1"/>
          <w:sz w:val="24"/>
          <w:szCs w:val="24"/>
          <w:lang w:eastAsia="sk-SK"/>
        </w:rPr>
        <w:t>m na vykonanie tejto zmeny, v</w:t>
      </w:r>
      <w:r w:rsidR="00E37C4D" w:rsidRPr="00026F66">
        <w:rPr>
          <w:rFonts w:ascii="Times New Roman" w:hAnsi="Liberation Serif"/>
          <w:kern w:val="1"/>
          <w:sz w:val="24"/>
          <w:szCs w:val="24"/>
          <w:lang w:eastAsia="sk-SK"/>
        </w:rPr>
        <w:t> </w:t>
      </w:r>
      <w:r w:rsidR="00E37C4D" w:rsidRPr="00026F66">
        <w:rPr>
          <w:rFonts w:ascii="Times New Roman" w:hAnsi="Liberation Serif"/>
          <w:kern w:val="1"/>
          <w:sz w:val="24"/>
          <w:szCs w:val="24"/>
          <w:lang w:eastAsia="sk-SK"/>
        </w:rPr>
        <w:t xml:space="preserve">zmysle </w:t>
      </w:r>
      <w:r w:rsidR="00E37C4D" w:rsidRPr="00026F66">
        <w:rPr>
          <w:rFonts w:ascii="Times New Roman" w:hAnsi="Liberation Serif"/>
          <w:kern w:val="1"/>
          <w:sz w:val="24"/>
          <w:szCs w:val="24"/>
          <w:lang w:eastAsia="sk-SK"/>
        </w:rPr>
        <w:t>ú</w:t>
      </w:r>
      <w:r w:rsidR="00E37C4D" w:rsidRPr="00026F66">
        <w:rPr>
          <w:rFonts w:ascii="Times New Roman" w:hAnsi="Liberation Serif"/>
          <w:kern w:val="1"/>
          <w:sz w:val="24"/>
          <w:szCs w:val="24"/>
          <w:lang w:eastAsia="sk-SK"/>
        </w:rPr>
        <w:t>pravy pod</w:t>
      </w:r>
      <w:r w:rsidR="00E37C4D" w:rsidRPr="00026F66">
        <w:rPr>
          <w:rFonts w:ascii="Times New Roman" w:hAnsi="Liberation Serif"/>
          <w:kern w:val="1"/>
          <w:sz w:val="24"/>
          <w:szCs w:val="24"/>
          <w:lang w:eastAsia="sk-SK"/>
        </w:rPr>
        <w:t>ľ</w:t>
      </w:r>
      <w:r w:rsidR="00E37C4D" w:rsidRPr="00026F66">
        <w:rPr>
          <w:rFonts w:ascii="Times New Roman" w:hAnsi="Liberation Serif"/>
          <w:kern w:val="1"/>
          <w:sz w:val="24"/>
          <w:szCs w:val="24"/>
          <w:lang w:eastAsia="sk-SK"/>
        </w:rPr>
        <w:t xml:space="preserve">a </w:t>
      </w:r>
      <w:r w:rsidR="00E37C4D" w:rsidRPr="00026F66">
        <w:rPr>
          <w:rFonts w:ascii="Times New Roman" w:hAnsi="Liberation Serif"/>
          <w:kern w:val="1"/>
          <w:sz w:val="24"/>
          <w:szCs w:val="24"/>
          <w:lang w:eastAsia="sk-SK"/>
        </w:rPr>
        <w:t>§</w:t>
      </w:r>
      <w:r w:rsidR="00E37C4D" w:rsidRPr="00026F66">
        <w:rPr>
          <w:rFonts w:ascii="Times New Roman" w:hAnsi="Liberation Serif"/>
          <w:kern w:val="1"/>
          <w:sz w:val="24"/>
          <w:szCs w:val="24"/>
          <w:lang w:eastAsia="sk-SK"/>
        </w:rPr>
        <w:t xml:space="preserve"> 55 ods. 5 (pr</w:t>
      </w:r>
      <w:r w:rsidR="00E37C4D" w:rsidRPr="00026F66">
        <w:rPr>
          <w:rFonts w:ascii="Times New Roman" w:hAnsi="Liberation Serif"/>
          <w:kern w:val="1"/>
          <w:sz w:val="24"/>
          <w:szCs w:val="24"/>
          <w:lang w:eastAsia="sk-SK"/>
        </w:rPr>
        <w:t>í</w:t>
      </w:r>
      <w:r w:rsidR="00E37C4D" w:rsidRPr="00026F66">
        <w:rPr>
          <w:rFonts w:ascii="Times New Roman" w:hAnsi="Liberation Serif"/>
          <w:kern w:val="1"/>
          <w:sz w:val="24"/>
          <w:szCs w:val="24"/>
          <w:lang w:eastAsia="sk-SK"/>
        </w:rPr>
        <w:t>padne analogicky s</w:t>
      </w:r>
      <w:r w:rsidR="00E37C4D" w:rsidRPr="00026F66">
        <w:rPr>
          <w:rFonts w:ascii="Times New Roman" w:hAnsi="Liberation Serif"/>
          <w:kern w:val="1"/>
          <w:sz w:val="24"/>
          <w:szCs w:val="24"/>
          <w:lang w:eastAsia="sk-SK"/>
        </w:rPr>
        <w:t> ú</w:t>
      </w:r>
      <w:r w:rsidR="00E37C4D" w:rsidRPr="00026F66">
        <w:rPr>
          <w:rFonts w:ascii="Times New Roman" w:hAnsi="Liberation Serif"/>
          <w:kern w:val="1"/>
          <w:sz w:val="24"/>
          <w:szCs w:val="24"/>
          <w:lang w:eastAsia="sk-SK"/>
        </w:rPr>
        <w:t>pravou pr</w:t>
      </w:r>
      <w:r w:rsidR="00E37C4D" w:rsidRPr="00026F66">
        <w:rPr>
          <w:rFonts w:ascii="Times New Roman" w:hAnsi="Liberation Serif"/>
          <w:kern w:val="1"/>
          <w:sz w:val="24"/>
          <w:szCs w:val="24"/>
          <w:lang w:eastAsia="sk-SK"/>
        </w:rPr>
        <w:t>í</w:t>
      </w:r>
      <w:r w:rsidR="00E37C4D" w:rsidRPr="00026F66">
        <w:rPr>
          <w:rFonts w:ascii="Times New Roman" w:hAnsi="Liberation Serif"/>
          <w:kern w:val="1"/>
          <w:sz w:val="24"/>
          <w:szCs w:val="24"/>
          <w:lang w:eastAsia="sk-SK"/>
        </w:rPr>
        <w:t>slu</w:t>
      </w:r>
      <w:r w:rsidR="00E37C4D" w:rsidRPr="00026F66">
        <w:rPr>
          <w:rFonts w:ascii="Times New Roman" w:hAnsi="Liberation Serif"/>
          <w:kern w:val="1"/>
          <w:sz w:val="24"/>
          <w:szCs w:val="24"/>
          <w:lang w:eastAsia="sk-SK"/>
        </w:rPr>
        <w:t>š</w:t>
      </w:r>
      <w:r w:rsidR="00E37C4D" w:rsidRPr="00026F66">
        <w:rPr>
          <w:rFonts w:ascii="Times New Roman" w:hAnsi="Liberation Serif"/>
          <w:kern w:val="1"/>
          <w:sz w:val="24"/>
          <w:szCs w:val="24"/>
          <w:lang w:eastAsia="sk-SK"/>
        </w:rPr>
        <w:t>nosti na prelo</w:t>
      </w:r>
      <w:r w:rsidR="00E37C4D" w:rsidRPr="00026F66">
        <w:rPr>
          <w:rFonts w:ascii="Times New Roman" w:hAnsi="Liberation Serif"/>
          <w:kern w:val="1"/>
          <w:sz w:val="24"/>
          <w:szCs w:val="24"/>
          <w:lang w:eastAsia="sk-SK"/>
        </w:rPr>
        <w:t>ž</w:t>
      </w:r>
      <w:r w:rsidR="00E37C4D" w:rsidRPr="00026F66">
        <w:rPr>
          <w:rFonts w:ascii="Times New Roman" w:hAnsi="Liberation Serif"/>
          <w:kern w:val="1"/>
          <w:sz w:val="24"/>
          <w:szCs w:val="24"/>
          <w:lang w:eastAsia="sk-SK"/>
        </w:rPr>
        <w:t xml:space="preserve">enie </w:t>
      </w:r>
      <w:r w:rsidR="00E37C4D" w:rsidRPr="00026F66">
        <w:rPr>
          <w:rFonts w:ascii="Times New Roman" w:hAnsi="Liberation Serif"/>
          <w:kern w:val="1"/>
          <w:sz w:val="24"/>
          <w:szCs w:val="24"/>
          <w:lang w:eastAsia="sk-SK"/>
        </w:rPr>
        <w:t>š</w:t>
      </w:r>
      <w:r w:rsidR="00E37C4D" w:rsidRPr="00026F66">
        <w:rPr>
          <w:rFonts w:ascii="Times New Roman" w:hAnsi="Liberation Serif"/>
          <w:kern w:val="1"/>
          <w:sz w:val="24"/>
          <w:szCs w:val="24"/>
          <w:lang w:eastAsia="sk-SK"/>
        </w:rPr>
        <w:t>t</w:t>
      </w:r>
      <w:r w:rsidR="00E37C4D" w:rsidRPr="00026F66">
        <w:rPr>
          <w:rFonts w:ascii="Times New Roman" w:hAnsi="Liberation Serif"/>
          <w:kern w:val="1"/>
          <w:sz w:val="24"/>
          <w:szCs w:val="24"/>
          <w:lang w:eastAsia="sk-SK"/>
        </w:rPr>
        <w:t>á</w:t>
      </w:r>
      <w:r w:rsidR="00E37C4D" w:rsidRPr="00026F66">
        <w:rPr>
          <w:rFonts w:ascii="Times New Roman" w:hAnsi="Liberation Serif"/>
          <w:kern w:val="1"/>
          <w:sz w:val="24"/>
          <w:szCs w:val="24"/>
          <w:lang w:eastAsia="sk-SK"/>
        </w:rPr>
        <w:t>tneho zamestnanca do in</w:t>
      </w:r>
      <w:r w:rsidR="00E37C4D" w:rsidRPr="00026F66">
        <w:rPr>
          <w:rFonts w:ascii="Times New Roman" w:hAnsi="Liberation Serif"/>
          <w:kern w:val="1"/>
          <w:sz w:val="24"/>
          <w:szCs w:val="24"/>
          <w:lang w:eastAsia="sk-SK"/>
        </w:rPr>
        <w:t>é</w:t>
      </w:r>
      <w:r w:rsidR="00E37C4D" w:rsidRPr="00026F66">
        <w:rPr>
          <w:rFonts w:ascii="Times New Roman" w:hAnsi="Liberation Serif"/>
          <w:kern w:val="1"/>
          <w:sz w:val="24"/>
          <w:szCs w:val="24"/>
          <w:lang w:eastAsia="sk-SK"/>
        </w:rPr>
        <w:t>ho slu</w:t>
      </w:r>
      <w:r w:rsidR="00E37C4D" w:rsidRPr="00026F66">
        <w:rPr>
          <w:rFonts w:ascii="Times New Roman" w:hAnsi="Liberation Serif"/>
          <w:kern w:val="1"/>
          <w:sz w:val="24"/>
          <w:szCs w:val="24"/>
          <w:lang w:eastAsia="sk-SK"/>
        </w:rPr>
        <w:t>ž</w:t>
      </w:r>
      <w:r w:rsidR="00E37C4D" w:rsidRPr="00026F66">
        <w:rPr>
          <w:rFonts w:ascii="Times New Roman" w:hAnsi="Liberation Serif"/>
          <w:kern w:val="1"/>
          <w:sz w:val="24"/>
          <w:szCs w:val="24"/>
          <w:lang w:eastAsia="sk-SK"/>
        </w:rPr>
        <w:t>obn</w:t>
      </w:r>
      <w:r w:rsidR="00E37C4D" w:rsidRPr="00026F66">
        <w:rPr>
          <w:rFonts w:ascii="Times New Roman" w:hAnsi="Liberation Serif"/>
          <w:kern w:val="1"/>
          <w:sz w:val="24"/>
          <w:szCs w:val="24"/>
          <w:lang w:eastAsia="sk-SK"/>
        </w:rPr>
        <w:t>é</w:t>
      </w:r>
      <w:r w:rsidR="00E37C4D" w:rsidRPr="00026F66">
        <w:rPr>
          <w:rFonts w:ascii="Times New Roman" w:hAnsi="Liberation Serif"/>
          <w:kern w:val="1"/>
          <w:sz w:val="24"/>
          <w:szCs w:val="24"/>
          <w:lang w:eastAsia="sk-SK"/>
        </w:rPr>
        <w:t xml:space="preserve">ho </w:t>
      </w:r>
      <w:r w:rsidR="00E37C4D" w:rsidRPr="00026F66">
        <w:rPr>
          <w:rFonts w:ascii="Times New Roman" w:hAnsi="Liberation Serif"/>
          <w:kern w:val="1"/>
          <w:sz w:val="24"/>
          <w:szCs w:val="24"/>
          <w:lang w:eastAsia="sk-SK"/>
        </w:rPr>
        <w:t>ú</w:t>
      </w:r>
      <w:r w:rsidR="00E37C4D" w:rsidRPr="00026F66">
        <w:rPr>
          <w:rFonts w:ascii="Times New Roman" w:hAnsi="Liberation Serif"/>
          <w:kern w:val="1"/>
          <w:sz w:val="24"/>
          <w:szCs w:val="24"/>
          <w:lang w:eastAsia="sk-SK"/>
        </w:rPr>
        <w:t>radu) by mal by</w:t>
      </w:r>
      <w:r w:rsidR="00E37C4D" w:rsidRPr="00026F66">
        <w:rPr>
          <w:rFonts w:ascii="Times New Roman" w:hAnsi="Liberation Serif"/>
          <w:kern w:val="1"/>
          <w:sz w:val="24"/>
          <w:szCs w:val="24"/>
          <w:lang w:eastAsia="sk-SK"/>
        </w:rPr>
        <w:t>ť</w:t>
      </w:r>
      <w:r w:rsidR="00E37C4D" w:rsidRPr="00026F66">
        <w:rPr>
          <w:rFonts w:ascii="Times New Roman" w:hAnsi="Liberation Serif"/>
          <w:kern w:val="1"/>
          <w:sz w:val="24"/>
          <w:szCs w:val="24"/>
          <w:lang w:eastAsia="sk-SK"/>
        </w:rPr>
        <w:t xml:space="preserve"> tzv. p</w:t>
      </w:r>
      <w:r w:rsidR="00E37C4D" w:rsidRPr="00026F66">
        <w:rPr>
          <w:rFonts w:ascii="Times New Roman" w:hAnsi="Liberation Serif"/>
          <w:kern w:val="1"/>
          <w:sz w:val="24"/>
          <w:szCs w:val="24"/>
          <w:lang w:eastAsia="sk-SK"/>
        </w:rPr>
        <w:t>ô</w:t>
      </w:r>
      <w:r w:rsidR="00E37C4D" w:rsidRPr="00026F66">
        <w:rPr>
          <w:rFonts w:ascii="Times New Roman" w:hAnsi="Liberation Serif"/>
          <w:kern w:val="1"/>
          <w:sz w:val="24"/>
          <w:szCs w:val="24"/>
          <w:lang w:eastAsia="sk-SK"/>
        </w:rPr>
        <w:t>vodn</w:t>
      </w:r>
      <w:r w:rsidR="00E37C4D" w:rsidRPr="00026F66">
        <w:rPr>
          <w:rFonts w:ascii="Times New Roman" w:hAnsi="Liberation Serif"/>
          <w:kern w:val="1"/>
          <w:sz w:val="24"/>
          <w:szCs w:val="24"/>
          <w:lang w:eastAsia="sk-SK"/>
        </w:rPr>
        <w:t>ý</w:t>
      </w:r>
      <w:r w:rsidR="00E37C4D" w:rsidRPr="00026F66">
        <w:rPr>
          <w:rFonts w:ascii="Times New Roman" w:hAnsi="Liberation Serif"/>
          <w:kern w:val="1"/>
          <w:sz w:val="24"/>
          <w:szCs w:val="24"/>
          <w:lang w:eastAsia="sk-SK"/>
        </w:rPr>
        <w:t xml:space="preserve"> slu</w:t>
      </w:r>
      <w:r w:rsidR="00E37C4D" w:rsidRPr="00026F66">
        <w:rPr>
          <w:rFonts w:ascii="Times New Roman" w:hAnsi="Liberation Serif"/>
          <w:kern w:val="1"/>
          <w:sz w:val="24"/>
          <w:szCs w:val="24"/>
          <w:lang w:eastAsia="sk-SK"/>
        </w:rPr>
        <w:t>ž</w:t>
      </w:r>
      <w:r w:rsidR="00E37C4D" w:rsidRPr="00026F66">
        <w:rPr>
          <w:rFonts w:ascii="Times New Roman" w:hAnsi="Liberation Serif"/>
          <w:kern w:val="1"/>
          <w:sz w:val="24"/>
          <w:szCs w:val="24"/>
          <w:lang w:eastAsia="sk-SK"/>
        </w:rPr>
        <w:t>obn</w:t>
      </w:r>
      <w:r w:rsidR="00E37C4D" w:rsidRPr="00026F66">
        <w:rPr>
          <w:rFonts w:ascii="Times New Roman" w:hAnsi="Liberation Serif"/>
          <w:kern w:val="1"/>
          <w:sz w:val="24"/>
          <w:szCs w:val="24"/>
          <w:lang w:eastAsia="sk-SK"/>
        </w:rPr>
        <w:t>ý</w:t>
      </w:r>
      <w:r w:rsidR="00E37C4D" w:rsidRPr="00026F66">
        <w:rPr>
          <w:rFonts w:ascii="Times New Roman" w:hAnsi="Liberation Serif"/>
          <w:kern w:val="1"/>
          <w:sz w:val="24"/>
          <w:szCs w:val="24"/>
          <w:lang w:eastAsia="sk-SK"/>
        </w:rPr>
        <w:t xml:space="preserve"> </w:t>
      </w:r>
      <w:r w:rsidR="00E37C4D" w:rsidRPr="00026F66">
        <w:rPr>
          <w:rFonts w:ascii="Times New Roman" w:hAnsi="Liberation Serif"/>
          <w:kern w:val="1"/>
          <w:sz w:val="24"/>
          <w:szCs w:val="24"/>
          <w:lang w:eastAsia="sk-SK"/>
        </w:rPr>
        <w:t>ú</w:t>
      </w:r>
      <w:r w:rsidR="00E37C4D" w:rsidRPr="00026F66">
        <w:rPr>
          <w:rFonts w:ascii="Times New Roman" w:hAnsi="Liberation Serif"/>
          <w:kern w:val="1"/>
          <w:sz w:val="24"/>
          <w:szCs w:val="24"/>
          <w:lang w:eastAsia="sk-SK"/>
        </w:rPr>
        <w:t>rad, teda slu</w:t>
      </w:r>
      <w:r w:rsidR="00E37C4D" w:rsidRPr="00026F66">
        <w:rPr>
          <w:rFonts w:ascii="Times New Roman" w:hAnsi="Liberation Serif"/>
          <w:kern w:val="1"/>
          <w:sz w:val="24"/>
          <w:szCs w:val="24"/>
          <w:lang w:eastAsia="sk-SK"/>
        </w:rPr>
        <w:t>ž</w:t>
      </w:r>
      <w:r w:rsidR="00E37C4D" w:rsidRPr="00026F66">
        <w:rPr>
          <w:rFonts w:ascii="Times New Roman" w:hAnsi="Liberation Serif"/>
          <w:kern w:val="1"/>
          <w:sz w:val="24"/>
          <w:szCs w:val="24"/>
          <w:lang w:eastAsia="sk-SK"/>
        </w:rPr>
        <w:t>obn</w:t>
      </w:r>
      <w:r w:rsidR="00E37C4D" w:rsidRPr="00026F66">
        <w:rPr>
          <w:rFonts w:ascii="Times New Roman" w:hAnsi="Liberation Serif"/>
          <w:kern w:val="1"/>
          <w:sz w:val="24"/>
          <w:szCs w:val="24"/>
          <w:lang w:eastAsia="sk-SK"/>
        </w:rPr>
        <w:t>ý</w:t>
      </w:r>
      <w:r w:rsidR="00E37C4D" w:rsidRPr="00026F66">
        <w:rPr>
          <w:rFonts w:ascii="Times New Roman" w:hAnsi="Liberation Serif"/>
          <w:kern w:val="1"/>
          <w:sz w:val="24"/>
          <w:szCs w:val="24"/>
          <w:lang w:eastAsia="sk-SK"/>
        </w:rPr>
        <w:t xml:space="preserve"> </w:t>
      </w:r>
      <w:r w:rsidR="00E37C4D" w:rsidRPr="00026F66">
        <w:rPr>
          <w:rFonts w:ascii="Times New Roman" w:hAnsi="Liberation Serif"/>
          <w:kern w:val="1"/>
          <w:sz w:val="24"/>
          <w:szCs w:val="24"/>
          <w:lang w:eastAsia="sk-SK"/>
        </w:rPr>
        <w:t>ú</w:t>
      </w:r>
      <w:r w:rsidR="00E37C4D" w:rsidRPr="00026F66">
        <w:rPr>
          <w:rFonts w:ascii="Times New Roman" w:hAnsi="Liberation Serif"/>
          <w:kern w:val="1"/>
          <w:sz w:val="24"/>
          <w:szCs w:val="24"/>
          <w:lang w:eastAsia="sk-SK"/>
        </w:rPr>
        <w:t>rad, v</w:t>
      </w:r>
      <w:r w:rsidR="00E37C4D" w:rsidRPr="00026F66">
        <w:rPr>
          <w:rFonts w:ascii="Times New Roman" w:hAnsi="Liberation Serif"/>
          <w:kern w:val="1"/>
          <w:sz w:val="24"/>
          <w:szCs w:val="24"/>
          <w:lang w:eastAsia="sk-SK"/>
        </w:rPr>
        <w:t> </w:t>
      </w:r>
      <w:r w:rsidR="00E37C4D" w:rsidRPr="00026F66">
        <w:rPr>
          <w:rFonts w:ascii="Times New Roman" w:hAnsi="Liberation Serif"/>
          <w:kern w:val="1"/>
          <w:sz w:val="24"/>
          <w:szCs w:val="24"/>
          <w:lang w:eastAsia="sk-SK"/>
        </w:rPr>
        <w:t xml:space="preserve">ktorom </w:t>
      </w:r>
      <w:r w:rsidR="00E37C4D" w:rsidRPr="00026F66">
        <w:rPr>
          <w:rFonts w:ascii="Times New Roman" w:hAnsi="Liberation Serif"/>
          <w:kern w:val="1"/>
          <w:sz w:val="24"/>
          <w:szCs w:val="24"/>
          <w:lang w:eastAsia="sk-SK"/>
        </w:rPr>
        <w:t>š</w:t>
      </w:r>
      <w:r w:rsidR="00E37C4D" w:rsidRPr="00026F66">
        <w:rPr>
          <w:rFonts w:ascii="Times New Roman" w:hAnsi="Liberation Serif"/>
          <w:kern w:val="1"/>
          <w:sz w:val="24"/>
          <w:szCs w:val="24"/>
          <w:lang w:eastAsia="sk-SK"/>
        </w:rPr>
        <w:t>t</w:t>
      </w:r>
      <w:r w:rsidR="00E37C4D" w:rsidRPr="00026F66">
        <w:rPr>
          <w:rFonts w:ascii="Times New Roman" w:hAnsi="Liberation Serif"/>
          <w:kern w:val="1"/>
          <w:sz w:val="24"/>
          <w:szCs w:val="24"/>
          <w:lang w:eastAsia="sk-SK"/>
        </w:rPr>
        <w:t>á</w:t>
      </w:r>
      <w:r w:rsidR="00E37C4D" w:rsidRPr="00026F66">
        <w:rPr>
          <w:rFonts w:ascii="Times New Roman" w:hAnsi="Liberation Serif"/>
          <w:kern w:val="1"/>
          <w:sz w:val="24"/>
          <w:szCs w:val="24"/>
          <w:lang w:eastAsia="sk-SK"/>
        </w:rPr>
        <w:t>tny zamestnanec vykon</w:t>
      </w:r>
      <w:r w:rsidR="00E37C4D" w:rsidRPr="00026F66">
        <w:rPr>
          <w:rFonts w:ascii="Times New Roman" w:hAnsi="Liberation Serif"/>
          <w:kern w:val="1"/>
          <w:sz w:val="24"/>
          <w:szCs w:val="24"/>
          <w:lang w:eastAsia="sk-SK"/>
        </w:rPr>
        <w:t>á</w:t>
      </w:r>
      <w:r w:rsidR="00E37C4D" w:rsidRPr="00026F66">
        <w:rPr>
          <w:rFonts w:ascii="Times New Roman" w:hAnsi="Liberation Serif"/>
          <w:kern w:val="1"/>
          <w:sz w:val="24"/>
          <w:szCs w:val="24"/>
          <w:lang w:eastAsia="sk-SK"/>
        </w:rPr>
        <w:t xml:space="preserve">va </w:t>
      </w:r>
      <w:r w:rsidR="00E37C4D" w:rsidRPr="00026F66">
        <w:rPr>
          <w:rFonts w:ascii="Times New Roman" w:hAnsi="Liberation Serif"/>
          <w:kern w:val="1"/>
          <w:sz w:val="24"/>
          <w:szCs w:val="24"/>
          <w:lang w:eastAsia="sk-SK"/>
        </w:rPr>
        <w:t>š</w:t>
      </w:r>
      <w:r w:rsidR="00E37C4D" w:rsidRPr="00026F66">
        <w:rPr>
          <w:rFonts w:ascii="Times New Roman" w:hAnsi="Liberation Serif"/>
          <w:kern w:val="1"/>
          <w:sz w:val="24"/>
          <w:szCs w:val="24"/>
          <w:lang w:eastAsia="sk-SK"/>
        </w:rPr>
        <w:t>t</w:t>
      </w:r>
      <w:r w:rsidR="00E37C4D" w:rsidRPr="00026F66">
        <w:rPr>
          <w:rFonts w:ascii="Times New Roman" w:hAnsi="Liberation Serif"/>
          <w:kern w:val="1"/>
          <w:sz w:val="24"/>
          <w:szCs w:val="24"/>
          <w:lang w:eastAsia="sk-SK"/>
        </w:rPr>
        <w:t>á</w:t>
      </w:r>
      <w:r w:rsidR="00E37C4D" w:rsidRPr="00026F66">
        <w:rPr>
          <w:rFonts w:ascii="Times New Roman" w:hAnsi="Liberation Serif"/>
          <w:kern w:val="1"/>
          <w:sz w:val="24"/>
          <w:szCs w:val="24"/>
          <w:lang w:eastAsia="sk-SK"/>
        </w:rPr>
        <w:t>tnu slu</w:t>
      </w:r>
      <w:r w:rsidR="00E37C4D" w:rsidRPr="00026F66">
        <w:rPr>
          <w:rFonts w:ascii="Times New Roman" w:hAnsi="Liberation Serif"/>
          <w:kern w:val="1"/>
          <w:sz w:val="24"/>
          <w:szCs w:val="24"/>
          <w:lang w:eastAsia="sk-SK"/>
        </w:rPr>
        <w:t>ž</w:t>
      </w:r>
      <w:r w:rsidR="00E37C4D" w:rsidRPr="00026F66">
        <w:rPr>
          <w:rFonts w:ascii="Times New Roman" w:hAnsi="Liberation Serif"/>
          <w:kern w:val="1"/>
          <w:sz w:val="24"/>
          <w:szCs w:val="24"/>
          <w:lang w:eastAsia="sk-SK"/>
        </w:rPr>
        <w:t>bu v</w:t>
      </w:r>
      <w:r w:rsidR="00E37C4D" w:rsidRPr="00026F66">
        <w:rPr>
          <w:rFonts w:ascii="Times New Roman" w:hAnsi="Liberation Serif"/>
          <w:kern w:val="1"/>
          <w:sz w:val="24"/>
          <w:szCs w:val="24"/>
          <w:lang w:eastAsia="sk-SK"/>
        </w:rPr>
        <w:t> č</w:t>
      </w:r>
      <w:r w:rsidR="00E37C4D" w:rsidRPr="00026F66">
        <w:rPr>
          <w:rFonts w:ascii="Times New Roman" w:hAnsi="Liberation Serif"/>
          <w:kern w:val="1"/>
          <w:sz w:val="24"/>
          <w:szCs w:val="24"/>
          <w:lang w:eastAsia="sk-SK"/>
        </w:rPr>
        <w:t>ase vymenovania alebo zvolenia.</w:t>
      </w:r>
    </w:p>
    <w:p w14:paraId="451D0BF1" w14:textId="77777777" w:rsidR="009232EF" w:rsidRPr="00026F66" w:rsidRDefault="009232EF" w:rsidP="009834D5">
      <w:pPr>
        <w:suppressAutoHyphens/>
        <w:autoSpaceDE w:val="0"/>
        <w:autoSpaceDN w:val="0"/>
        <w:adjustRightInd w:val="0"/>
        <w:spacing w:after="0" w:line="240" w:lineRule="auto"/>
        <w:jc w:val="both"/>
        <w:rPr>
          <w:rFonts w:ascii="Times New Roman" w:hAnsi="Liberation Serif"/>
          <w:kern w:val="1"/>
          <w:sz w:val="24"/>
          <w:szCs w:val="24"/>
          <w:lang w:eastAsia="sk-SK"/>
        </w:rPr>
      </w:pPr>
    </w:p>
    <w:p w14:paraId="378B9C31" w14:textId="5B051C5E" w:rsidR="00D432E3" w:rsidRDefault="00D432E3" w:rsidP="009834D5">
      <w:pPr>
        <w:suppressAutoHyphens/>
        <w:autoSpaceDE w:val="0"/>
        <w:autoSpaceDN w:val="0"/>
        <w:adjustRightInd w:val="0"/>
        <w:spacing w:after="0" w:line="240" w:lineRule="auto"/>
        <w:jc w:val="both"/>
        <w:rPr>
          <w:rFonts w:ascii="Times New Roman" w:hAnsi="Liberation Serif"/>
          <w:b/>
          <w:kern w:val="1"/>
          <w:sz w:val="24"/>
          <w:szCs w:val="24"/>
          <w:lang w:eastAsia="sk-SK"/>
        </w:rPr>
      </w:pPr>
      <w:r>
        <w:rPr>
          <w:rFonts w:ascii="Times New Roman" w:hAnsi="Liberation Serif"/>
          <w:b/>
          <w:kern w:val="1"/>
          <w:sz w:val="24"/>
          <w:szCs w:val="24"/>
          <w:lang w:eastAsia="sk-SK"/>
        </w:rPr>
        <w:t>K</w:t>
      </w:r>
      <w:r>
        <w:rPr>
          <w:rFonts w:ascii="Times New Roman" w:hAnsi="Liberation Serif"/>
          <w:b/>
          <w:kern w:val="1"/>
          <w:sz w:val="24"/>
          <w:szCs w:val="24"/>
          <w:lang w:eastAsia="sk-SK"/>
        </w:rPr>
        <w:t> </w:t>
      </w:r>
      <w:r>
        <w:rPr>
          <w:rFonts w:ascii="Times New Roman" w:hAnsi="Liberation Serif"/>
          <w:b/>
          <w:kern w:val="1"/>
          <w:sz w:val="24"/>
          <w:szCs w:val="24"/>
          <w:lang w:eastAsia="sk-SK"/>
        </w:rPr>
        <w:t xml:space="preserve">bodu </w:t>
      </w:r>
      <w:r w:rsidR="004D31D3">
        <w:rPr>
          <w:rFonts w:ascii="Times New Roman" w:hAnsi="Liberation Serif"/>
          <w:b/>
          <w:kern w:val="1"/>
          <w:sz w:val="24"/>
          <w:szCs w:val="24"/>
          <w:lang w:eastAsia="sk-SK"/>
        </w:rPr>
        <w:t>75</w:t>
      </w:r>
      <w:r w:rsidR="005F4822">
        <w:rPr>
          <w:rFonts w:ascii="Times New Roman" w:hAnsi="Liberation Serif"/>
          <w:b/>
          <w:kern w:val="1"/>
          <w:sz w:val="24"/>
          <w:szCs w:val="24"/>
          <w:lang w:eastAsia="sk-SK"/>
        </w:rPr>
        <w:t xml:space="preserve"> (</w:t>
      </w:r>
      <w:r w:rsidR="005F4822">
        <w:rPr>
          <w:rFonts w:ascii="Times New Roman" w:hAnsi="Liberation Serif"/>
          <w:b/>
          <w:kern w:val="1"/>
          <w:sz w:val="24"/>
          <w:szCs w:val="24"/>
          <w:lang w:eastAsia="sk-SK"/>
        </w:rPr>
        <w:t>§</w:t>
      </w:r>
      <w:r w:rsidR="005F4822">
        <w:rPr>
          <w:rFonts w:ascii="Times New Roman" w:hAnsi="Liberation Serif"/>
          <w:b/>
          <w:kern w:val="1"/>
          <w:sz w:val="24"/>
          <w:szCs w:val="24"/>
          <w:lang w:eastAsia="sk-SK"/>
        </w:rPr>
        <w:t xml:space="preserve"> 55 ods. 6)</w:t>
      </w:r>
    </w:p>
    <w:p w14:paraId="699AC02B" w14:textId="4EEFA800" w:rsidR="005F4822" w:rsidRDefault="005F4822" w:rsidP="009834D5">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5B0CEDAD" w14:textId="2A8886AB" w:rsidR="005F4822" w:rsidRPr="00323211" w:rsidRDefault="005F4822" w:rsidP="009834D5">
      <w:pPr>
        <w:suppressAutoHyphens/>
        <w:autoSpaceDE w:val="0"/>
        <w:autoSpaceDN w:val="0"/>
        <w:adjustRightInd w:val="0"/>
        <w:spacing w:after="0" w:line="240" w:lineRule="auto"/>
        <w:jc w:val="both"/>
        <w:rPr>
          <w:rFonts w:ascii="Times New Roman" w:hAnsi="Liberation Serif"/>
          <w:kern w:val="1"/>
          <w:sz w:val="24"/>
          <w:szCs w:val="24"/>
          <w:lang w:eastAsia="sk-SK"/>
        </w:rPr>
      </w:pPr>
      <w:r>
        <w:rPr>
          <w:rFonts w:ascii="Times New Roman" w:hAnsi="Liberation Serif"/>
          <w:kern w:val="1"/>
          <w:sz w:val="24"/>
          <w:szCs w:val="24"/>
          <w:lang w:eastAsia="sk-SK"/>
        </w:rPr>
        <w:t>Vyl</w:t>
      </w:r>
      <w:r>
        <w:rPr>
          <w:rFonts w:ascii="Times New Roman" w:hAnsi="Liberation Serif"/>
          <w:kern w:val="1"/>
          <w:sz w:val="24"/>
          <w:szCs w:val="24"/>
          <w:lang w:eastAsia="sk-SK"/>
        </w:rPr>
        <w:t>úč</w:t>
      </w:r>
      <w:r>
        <w:rPr>
          <w:rFonts w:ascii="Times New Roman" w:hAnsi="Liberation Serif"/>
          <w:kern w:val="1"/>
          <w:sz w:val="24"/>
          <w:szCs w:val="24"/>
          <w:lang w:eastAsia="sk-SK"/>
        </w:rPr>
        <w:t>enie mo</w:t>
      </w:r>
      <w:r>
        <w:rPr>
          <w:rFonts w:ascii="Times New Roman" w:hAnsi="Liberation Serif"/>
          <w:kern w:val="1"/>
          <w:sz w:val="24"/>
          <w:szCs w:val="24"/>
          <w:lang w:eastAsia="sk-SK"/>
        </w:rPr>
        <w:t>ž</w:t>
      </w:r>
      <w:r>
        <w:rPr>
          <w:rFonts w:ascii="Times New Roman" w:hAnsi="Liberation Serif"/>
          <w:kern w:val="1"/>
          <w:sz w:val="24"/>
          <w:szCs w:val="24"/>
          <w:lang w:eastAsia="sk-SK"/>
        </w:rPr>
        <w:t>nosti zmeni</w:t>
      </w:r>
      <w:r>
        <w:rPr>
          <w:rFonts w:ascii="Times New Roman" w:hAnsi="Liberation Serif"/>
          <w:kern w:val="1"/>
          <w:sz w:val="24"/>
          <w:szCs w:val="24"/>
          <w:lang w:eastAsia="sk-SK"/>
        </w:rPr>
        <w:t>ť</w:t>
      </w:r>
      <w:r>
        <w:rPr>
          <w:rFonts w:ascii="Times New Roman" w:hAnsi="Liberation Serif"/>
          <w:kern w:val="1"/>
          <w:sz w:val="24"/>
          <w:szCs w:val="24"/>
          <w:lang w:eastAsia="sk-SK"/>
        </w:rPr>
        <w:t xml:space="preserve"> druh </w:t>
      </w:r>
      <w:r>
        <w:rPr>
          <w:rFonts w:ascii="Times New Roman" w:hAnsi="Liberation Serif"/>
          <w:kern w:val="1"/>
          <w:sz w:val="24"/>
          <w:szCs w:val="24"/>
          <w:lang w:eastAsia="sk-SK"/>
        </w:rPr>
        <w:t>š</w:t>
      </w:r>
      <w:r>
        <w:rPr>
          <w:rFonts w:ascii="Times New Roman" w:hAnsi="Liberation Serif"/>
          <w:kern w:val="1"/>
          <w:sz w:val="24"/>
          <w:szCs w:val="24"/>
          <w:lang w:eastAsia="sk-SK"/>
        </w:rPr>
        <w:t>t</w:t>
      </w:r>
      <w:r>
        <w:rPr>
          <w:rFonts w:ascii="Times New Roman" w:hAnsi="Liberation Serif"/>
          <w:kern w:val="1"/>
          <w:sz w:val="24"/>
          <w:szCs w:val="24"/>
          <w:lang w:eastAsia="sk-SK"/>
        </w:rPr>
        <w:t>á</w:t>
      </w:r>
      <w:r>
        <w:rPr>
          <w:rFonts w:ascii="Times New Roman" w:hAnsi="Liberation Serif"/>
          <w:kern w:val="1"/>
          <w:sz w:val="24"/>
          <w:szCs w:val="24"/>
          <w:lang w:eastAsia="sk-SK"/>
        </w:rPr>
        <w:t>tnej slu</w:t>
      </w:r>
      <w:r>
        <w:rPr>
          <w:rFonts w:ascii="Times New Roman" w:hAnsi="Liberation Serif"/>
          <w:kern w:val="1"/>
          <w:sz w:val="24"/>
          <w:szCs w:val="24"/>
          <w:lang w:eastAsia="sk-SK"/>
        </w:rPr>
        <w:t>ž</w:t>
      </w:r>
      <w:r>
        <w:rPr>
          <w:rFonts w:ascii="Times New Roman" w:hAnsi="Liberation Serif"/>
          <w:kern w:val="1"/>
          <w:sz w:val="24"/>
          <w:szCs w:val="24"/>
          <w:lang w:eastAsia="sk-SK"/>
        </w:rPr>
        <w:t>by v</w:t>
      </w:r>
      <w:r>
        <w:rPr>
          <w:rFonts w:ascii="Times New Roman" w:hAnsi="Liberation Serif"/>
          <w:kern w:val="1"/>
          <w:sz w:val="24"/>
          <w:szCs w:val="24"/>
          <w:lang w:eastAsia="sk-SK"/>
        </w:rPr>
        <w:t> </w:t>
      </w:r>
      <w:r>
        <w:rPr>
          <w:rFonts w:ascii="Times New Roman" w:hAnsi="Liberation Serif"/>
          <w:kern w:val="1"/>
          <w:sz w:val="24"/>
          <w:szCs w:val="24"/>
          <w:lang w:eastAsia="sk-SK"/>
        </w:rPr>
        <w:t>pr</w:t>
      </w:r>
      <w:r>
        <w:rPr>
          <w:rFonts w:ascii="Times New Roman" w:hAnsi="Liberation Serif"/>
          <w:kern w:val="1"/>
          <w:sz w:val="24"/>
          <w:szCs w:val="24"/>
          <w:lang w:eastAsia="sk-SK"/>
        </w:rPr>
        <w:t>í</w:t>
      </w:r>
      <w:r>
        <w:rPr>
          <w:rFonts w:ascii="Times New Roman" w:hAnsi="Liberation Serif"/>
          <w:kern w:val="1"/>
          <w:sz w:val="24"/>
          <w:szCs w:val="24"/>
          <w:lang w:eastAsia="sk-SK"/>
        </w:rPr>
        <w:t>pade prelo</w:t>
      </w:r>
      <w:r>
        <w:rPr>
          <w:rFonts w:ascii="Times New Roman" w:hAnsi="Liberation Serif"/>
          <w:kern w:val="1"/>
          <w:sz w:val="24"/>
          <w:szCs w:val="24"/>
          <w:lang w:eastAsia="sk-SK"/>
        </w:rPr>
        <w:t>ž</w:t>
      </w:r>
      <w:r>
        <w:rPr>
          <w:rFonts w:ascii="Times New Roman" w:hAnsi="Liberation Serif"/>
          <w:kern w:val="1"/>
          <w:sz w:val="24"/>
          <w:szCs w:val="24"/>
          <w:lang w:eastAsia="sk-SK"/>
        </w:rPr>
        <w:t xml:space="preserve">enia </w:t>
      </w:r>
      <w:r>
        <w:rPr>
          <w:rFonts w:ascii="Times New Roman" w:hAnsi="Liberation Serif"/>
          <w:kern w:val="1"/>
          <w:sz w:val="24"/>
          <w:szCs w:val="24"/>
          <w:lang w:eastAsia="sk-SK"/>
        </w:rPr>
        <w:t>š</w:t>
      </w:r>
      <w:r>
        <w:rPr>
          <w:rFonts w:ascii="Times New Roman" w:hAnsi="Liberation Serif"/>
          <w:kern w:val="1"/>
          <w:sz w:val="24"/>
          <w:szCs w:val="24"/>
          <w:lang w:eastAsia="sk-SK"/>
        </w:rPr>
        <w:t>t</w:t>
      </w:r>
      <w:r>
        <w:rPr>
          <w:rFonts w:ascii="Times New Roman" w:hAnsi="Liberation Serif"/>
          <w:kern w:val="1"/>
          <w:sz w:val="24"/>
          <w:szCs w:val="24"/>
          <w:lang w:eastAsia="sk-SK"/>
        </w:rPr>
        <w:t>á</w:t>
      </w:r>
      <w:r>
        <w:rPr>
          <w:rFonts w:ascii="Times New Roman" w:hAnsi="Liberation Serif"/>
          <w:kern w:val="1"/>
          <w:sz w:val="24"/>
          <w:szCs w:val="24"/>
          <w:lang w:eastAsia="sk-SK"/>
        </w:rPr>
        <w:t>tneho zamestnanca bez jeho s</w:t>
      </w:r>
      <w:r>
        <w:rPr>
          <w:rFonts w:ascii="Times New Roman" w:hAnsi="Liberation Serif"/>
          <w:kern w:val="1"/>
          <w:sz w:val="24"/>
          <w:szCs w:val="24"/>
          <w:lang w:eastAsia="sk-SK"/>
        </w:rPr>
        <w:t>ú</w:t>
      </w:r>
      <w:r>
        <w:rPr>
          <w:rFonts w:ascii="Times New Roman" w:hAnsi="Liberation Serif"/>
          <w:kern w:val="1"/>
          <w:sz w:val="24"/>
          <w:szCs w:val="24"/>
          <w:lang w:eastAsia="sk-SK"/>
        </w:rPr>
        <w:t>hlasu (</w:t>
      </w:r>
      <w:r>
        <w:rPr>
          <w:rFonts w:ascii="Times New Roman" w:hAnsi="Liberation Serif"/>
          <w:kern w:val="1"/>
          <w:sz w:val="24"/>
          <w:szCs w:val="24"/>
          <w:lang w:eastAsia="sk-SK"/>
        </w:rPr>
        <w:t>§</w:t>
      </w:r>
      <w:r>
        <w:rPr>
          <w:rFonts w:ascii="Times New Roman" w:hAnsi="Liberation Serif"/>
          <w:kern w:val="1"/>
          <w:sz w:val="24"/>
          <w:szCs w:val="24"/>
          <w:lang w:eastAsia="sk-SK"/>
        </w:rPr>
        <w:t xml:space="preserve"> 57 ods. 1 a</w:t>
      </w:r>
      <w:r>
        <w:rPr>
          <w:rFonts w:ascii="Times New Roman" w:hAnsi="Liberation Serif"/>
          <w:kern w:val="1"/>
          <w:sz w:val="24"/>
          <w:szCs w:val="24"/>
          <w:lang w:eastAsia="sk-SK"/>
        </w:rPr>
        <w:t> </w:t>
      </w:r>
      <w:r>
        <w:rPr>
          <w:rFonts w:ascii="Times New Roman" w:hAnsi="Liberation Serif"/>
          <w:kern w:val="1"/>
          <w:sz w:val="24"/>
          <w:szCs w:val="24"/>
          <w:lang w:eastAsia="sk-SK"/>
        </w:rPr>
        <w:t>3 z</w:t>
      </w:r>
      <w:r>
        <w:rPr>
          <w:rFonts w:ascii="Times New Roman" w:hAnsi="Liberation Serif"/>
          <w:kern w:val="1"/>
          <w:sz w:val="24"/>
          <w:szCs w:val="24"/>
          <w:lang w:eastAsia="sk-SK"/>
        </w:rPr>
        <w:t>á</w:t>
      </w:r>
      <w:r>
        <w:rPr>
          <w:rFonts w:ascii="Times New Roman" w:hAnsi="Liberation Serif"/>
          <w:kern w:val="1"/>
          <w:sz w:val="24"/>
          <w:szCs w:val="24"/>
          <w:lang w:eastAsia="sk-SK"/>
        </w:rPr>
        <w:t>kona) sa navrhuje v</w:t>
      </w:r>
      <w:r>
        <w:rPr>
          <w:rFonts w:ascii="Times New Roman" w:hAnsi="Liberation Serif"/>
          <w:kern w:val="1"/>
          <w:sz w:val="24"/>
          <w:szCs w:val="24"/>
          <w:lang w:eastAsia="sk-SK"/>
        </w:rPr>
        <w:t> </w:t>
      </w:r>
      <w:r>
        <w:rPr>
          <w:rFonts w:ascii="Times New Roman" w:hAnsi="Liberation Serif"/>
          <w:kern w:val="1"/>
          <w:sz w:val="24"/>
          <w:szCs w:val="24"/>
          <w:lang w:eastAsia="sk-SK"/>
        </w:rPr>
        <w:t>nadv</w:t>
      </w:r>
      <w:r>
        <w:rPr>
          <w:rFonts w:ascii="Times New Roman" w:hAnsi="Liberation Serif"/>
          <w:kern w:val="1"/>
          <w:sz w:val="24"/>
          <w:szCs w:val="24"/>
          <w:lang w:eastAsia="sk-SK"/>
        </w:rPr>
        <w:t>ä</w:t>
      </w:r>
      <w:r>
        <w:rPr>
          <w:rFonts w:ascii="Times New Roman" w:hAnsi="Liberation Serif"/>
          <w:kern w:val="1"/>
          <w:sz w:val="24"/>
          <w:szCs w:val="24"/>
          <w:lang w:eastAsia="sk-SK"/>
        </w:rPr>
        <w:t>znosti na navrhovan</w:t>
      </w:r>
      <w:r>
        <w:rPr>
          <w:rFonts w:ascii="Times New Roman" w:hAnsi="Liberation Serif"/>
          <w:kern w:val="1"/>
          <w:sz w:val="24"/>
          <w:szCs w:val="24"/>
          <w:lang w:eastAsia="sk-SK"/>
        </w:rPr>
        <w:t>é</w:t>
      </w:r>
      <w:r>
        <w:rPr>
          <w:rFonts w:ascii="Times New Roman" w:hAnsi="Liberation Serif"/>
          <w:kern w:val="1"/>
          <w:sz w:val="24"/>
          <w:szCs w:val="24"/>
          <w:lang w:eastAsia="sk-SK"/>
        </w:rPr>
        <w:t xml:space="preserve"> roz</w:t>
      </w:r>
      <w:r>
        <w:rPr>
          <w:rFonts w:ascii="Times New Roman" w:hAnsi="Liberation Serif"/>
          <w:kern w:val="1"/>
          <w:sz w:val="24"/>
          <w:szCs w:val="24"/>
          <w:lang w:eastAsia="sk-SK"/>
        </w:rPr>
        <w:t>ší</w:t>
      </w:r>
      <w:r>
        <w:rPr>
          <w:rFonts w:ascii="Times New Roman" w:hAnsi="Liberation Serif"/>
          <w:kern w:val="1"/>
          <w:sz w:val="24"/>
          <w:szCs w:val="24"/>
          <w:lang w:eastAsia="sk-SK"/>
        </w:rPr>
        <w:t xml:space="preserve">renie </w:t>
      </w:r>
      <w:r>
        <w:rPr>
          <w:rFonts w:ascii="Times New Roman" w:hAnsi="Liberation Serif"/>
          <w:kern w:val="1"/>
          <w:sz w:val="24"/>
          <w:szCs w:val="24"/>
          <w:lang w:eastAsia="sk-SK"/>
        </w:rPr>
        <w:t>ú</w:t>
      </w:r>
      <w:r>
        <w:rPr>
          <w:rFonts w:ascii="Times New Roman" w:hAnsi="Liberation Serif"/>
          <w:kern w:val="1"/>
          <w:sz w:val="24"/>
          <w:szCs w:val="24"/>
          <w:lang w:eastAsia="sk-SK"/>
        </w:rPr>
        <w:t xml:space="preserve">pravy zmeny druhu </w:t>
      </w:r>
      <w:r>
        <w:rPr>
          <w:rFonts w:ascii="Times New Roman" w:hAnsi="Liberation Serif"/>
          <w:kern w:val="1"/>
          <w:sz w:val="24"/>
          <w:szCs w:val="24"/>
          <w:lang w:eastAsia="sk-SK"/>
        </w:rPr>
        <w:t>š</w:t>
      </w:r>
      <w:r>
        <w:rPr>
          <w:rFonts w:ascii="Times New Roman" w:hAnsi="Liberation Serif"/>
          <w:kern w:val="1"/>
          <w:sz w:val="24"/>
          <w:szCs w:val="24"/>
          <w:lang w:eastAsia="sk-SK"/>
        </w:rPr>
        <w:t>t</w:t>
      </w:r>
      <w:r>
        <w:rPr>
          <w:rFonts w:ascii="Times New Roman" w:hAnsi="Liberation Serif"/>
          <w:kern w:val="1"/>
          <w:sz w:val="24"/>
          <w:szCs w:val="24"/>
          <w:lang w:eastAsia="sk-SK"/>
        </w:rPr>
        <w:t>á</w:t>
      </w:r>
      <w:r>
        <w:rPr>
          <w:rFonts w:ascii="Times New Roman" w:hAnsi="Liberation Serif"/>
          <w:kern w:val="1"/>
          <w:sz w:val="24"/>
          <w:szCs w:val="24"/>
          <w:lang w:eastAsia="sk-SK"/>
        </w:rPr>
        <w:t>tnej slu</w:t>
      </w:r>
      <w:r>
        <w:rPr>
          <w:rFonts w:ascii="Times New Roman" w:hAnsi="Liberation Serif"/>
          <w:kern w:val="1"/>
          <w:sz w:val="24"/>
          <w:szCs w:val="24"/>
          <w:lang w:eastAsia="sk-SK"/>
        </w:rPr>
        <w:t>ž</w:t>
      </w:r>
      <w:r>
        <w:rPr>
          <w:rFonts w:ascii="Times New Roman" w:hAnsi="Liberation Serif"/>
          <w:kern w:val="1"/>
          <w:sz w:val="24"/>
          <w:szCs w:val="24"/>
          <w:lang w:eastAsia="sk-SK"/>
        </w:rPr>
        <w:t>by. Slu</w:t>
      </w:r>
      <w:r>
        <w:rPr>
          <w:rFonts w:ascii="Times New Roman" w:hAnsi="Liberation Serif"/>
          <w:kern w:val="1"/>
          <w:sz w:val="24"/>
          <w:szCs w:val="24"/>
          <w:lang w:eastAsia="sk-SK"/>
        </w:rPr>
        <w:t>ž</w:t>
      </w:r>
      <w:r>
        <w:rPr>
          <w:rFonts w:ascii="Times New Roman" w:hAnsi="Liberation Serif"/>
          <w:kern w:val="1"/>
          <w:sz w:val="24"/>
          <w:szCs w:val="24"/>
          <w:lang w:eastAsia="sk-SK"/>
        </w:rPr>
        <w:t>obn</w:t>
      </w:r>
      <w:r>
        <w:rPr>
          <w:rFonts w:ascii="Times New Roman" w:hAnsi="Liberation Serif"/>
          <w:kern w:val="1"/>
          <w:sz w:val="24"/>
          <w:szCs w:val="24"/>
          <w:lang w:eastAsia="sk-SK"/>
        </w:rPr>
        <w:t>ý</w:t>
      </w:r>
      <w:r>
        <w:rPr>
          <w:rFonts w:ascii="Times New Roman" w:hAnsi="Liberation Serif"/>
          <w:kern w:val="1"/>
          <w:sz w:val="24"/>
          <w:szCs w:val="24"/>
          <w:lang w:eastAsia="sk-SK"/>
        </w:rPr>
        <w:t xml:space="preserve"> </w:t>
      </w:r>
      <w:r>
        <w:rPr>
          <w:rFonts w:ascii="Times New Roman" w:hAnsi="Liberation Serif"/>
          <w:kern w:val="1"/>
          <w:sz w:val="24"/>
          <w:szCs w:val="24"/>
          <w:lang w:eastAsia="sk-SK"/>
        </w:rPr>
        <w:t>ú</w:t>
      </w:r>
      <w:r>
        <w:rPr>
          <w:rFonts w:ascii="Times New Roman" w:hAnsi="Liberation Serif"/>
          <w:kern w:val="1"/>
          <w:sz w:val="24"/>
          <w:szCs w:val="24"/>
          <w:lang w:eastAsia="sk-SK"/>
        </w:rPr>
        <w:t>rad by nemal ma</w:t>
      </w:r>
      <w:r>
        <w:rPr>
          <w:rFonts w:ascii="Times New Roman" w:hAnsi="Liberation Serif"/>
          <w:kern w:val="1"/>
          <w:sz w:val="24"/>
          <w:szCs w:val="24"/>
          <w:lang w:eastAsia="sk-SK"/>
        </w:rPr>
        <w:t>ť</w:t>
      </w:r>
      <w:r>
        <w:rPr>
          <w:rFonts w:ascii="Times New Roman" w:hAnsi="Liberation Serif"/>
          <w:kern w:val="1"/>
          <w:sz w:val="24"/>
          <w:szCs w:val="24"/>
          <w:lang w:eastAsia="sk-SK"/>
        </w:rPr>
        <w:t xml:space="preserve"> (ani v</w:t>
      </w:r>
      <w:r>
        <w:rPr>
          <w:rFonts w:ascii="Times New Roman" w:hAnsi="Liberation Serif"/>
          <w:kern w:val="1"/>
          <w:sz w:val="24"/>
          <w:szCs w:val="24"/>
          <w:lang w:eastAsia="sk-SK"/>
        </w:rPr>
        <w:t> </w:t>
      </w:r>
      <w:r>
        <w:rPr>
          <w:rFonts w:ascii="Times New Roman" w:hAnsi="Liberation Serif"/>
          <w:kern w:val="1"/>
          <w:sz w:val="24"/>
          <w:szCs w:val="24"/>
          <w:lang w:eastAsia="sk-SK"/>
        </w:rPr>
        <w:t>tak</w:t>
      </w:r>
      <w:r>
        <w:rPr>
          <w:rFonts w:ascii="Times New Roman" w:hAnsi="Liberation Serif"/>
          <w:kern w:val="1"/>
          <w:sz w:val="24"/>
          <w:szCs w:val="24"/>
          <w:lang w:eastAsia="sk-SK"/>
        </w:rPr>
        <w:t>ý</w:t>
      </w:r>
      <w:r>
        <w:rPr>
          <w:rFonts w:ascii="Times New Roman" w:hAnsi="Liberation Serif"/>
          <w:kern w:val="1"/>
          <w:sz w:val="24"/>
          <w:szCs w:val="24"/>
          <w:lang w:eastAsia="sk-SK"/>
        </w:rPr>
        <w:t>chto mimoriadnych pr</w:t>
      </w:r>
      <w:r>
        <w:rPr>
          <w:rFonts w:ascii="Times New Roman" w:hAnsi="Liberation Serif"/>
          <w:kern w:val="1"/>
          <w:sz w:val="24"/>
          <w:szCs w:val="24"/>
          <w:lang w:eastAsia="sk-SK"/>
        </w:rPr>
        <w:t>í</w:t>
      </w:r>
      <w:r>
        <w:rPr>
          <w:rFonts w:ascii="Times New Roman" w:hAnsi="Liberation Serif"/>
          <w:kern w:val="1"/>
          <w:sz w:val="24"/>
          <w:szCs w:val="24"/>
          <w:lang w:eastAsia="sk-SK"/>
        </w:rPr>
        <w:t>padoch) ma</w:t>
      </w:r>
      <w:r>
        <w:rPr>
          <w:rFonts w:ascii="Times New Roman" w:hAnsi="Liberation Serif"/>
          <w:kern w:val="1"/>
          <w:sz w:val="24"/>
          <w:szCs w:val="24"/>
          <w:lang w:eastAsia="sk-SK"/>
        </w:rPr>
        <w:t>ť</w:t>
      </w:r>
      <w:r>
        <w:rPr>
          <w:rFonts w:ascii="Times New Roman" w:hAnsi="Liberation Serif"/>
          <w:kern w:val="1"/>
          <w:sz w:val="24"/>
          <w:szCs w:val="24"/>
          <w:lang w:eastAsia="sk-SK"/>
        </w:rPr>
        <w:t xml:space="preserve"> mo</w:t>
      </w:r>
      <w:r>
        <w:rPr>
          <w:rFonts w:ascii="Times New Roman" w:hAnsi="Liberation Serif"/>
          <w:kern w:val="1"/>
          <w:sz w:val="24"/>
          <w:szCs w:val="24"/>
          <w:lang w:eastAsia="sk-SK"/>
        </w:rPr>
        <w:t>ž</w:t>
      </w:r>
      <w:r>
        <w:rPr>
          <w:rFonts w:ascii="Times New Roman" w:hAnsi="Liberation Serif"/>
          <w:kern w:val="1"/>
          <w:sz w:val="24"/>
          <w:szCs w:val="24"/>
          <w:lang w:eastAsia="sk-SK"/>
        </w:rPr>
        <w:t>nos</w:t>
      </w:r>
      <w:r>
        <w:rPr>
          <w:rFonts w:ascii="Times New Roman" w:hAnsi="Liberation Serif"/>
          <w:kern w:val="1"/>
          <w:sz w:val="24"/>
          <w:szCs w:val="24"/>
          <w:lang w:eastAsia="sk-SK"/>
        </w:rPr>
        <w:t>ť</w:t>
      </w:r>
      <w:r>
        <w:rPr>
          <w:rFonts w:ascii="Times New Roman" w:hAnsi="Liberation Serif"/>
          <w:kern w:val="1"/>
          <w:sz w:val="24"/>
          <w:szCs w:val="24"/>
          <w:lang w:eastAsia="sk-SK"/>
        </w:rPr>
        <w:t xml:space="preserve"> zmeni</w:t>
      </w:r>
      <w:r>
        <w:rPr>
          <w:rFonts w:ascii="Times New Roman" w:hAnsi="Liberation Serif"/>
          <w:kern w:val="1"/>
          <w:sz w:val="24"/>
          <w:szCs w:val="24"/>
          <w:lang w:eastAsia="sk-SK"/>
        </w:rPr>
        <w:t>ť</w:t>
      </w:r>
      <w:r>
        <w:rPr>
          <w:rFonts w:ascii="Times New Roman" w:hAnsi="Liberation Serif"/>
          <w:kern w:val="1"/>
          <w:sz w:val="24"/>
          <w:szCs w:val="24"/>
          <w:lang w:eastAsia="sk-SK"/>
        </w:rPr>
        <w:t xml:space="preserve"> </w:t>
      </w:r>
      <w:r>
        <w:rPr>
          <w:rFonts w:ascii="Times New Roman" w:hAnsi="Liberation Serif"/>
          <w:kern w:val="1"/>
          <w:sz w:val="24"/>
          <w:szCs w:val="24"/>
          <w:lang w:eastAsia="sk-SK"/>
        </w:rPr>
        <w:t>š</w:t>
      </w:r>
      <w:r>
        <w:rPr>
          <w:rFonts w:ascii="Times New Roman" w:hAnsi="Liberation Serif"/>
          <w:kern w:val="1"/>
          <w:sz w:val="24"/>
          <w:szCs w:val="24"/>
          <w:lang w:eastAsia="sk-SK"/>
        </w:rPr>
        <w:t>t</w:t>
      </w:r>
      <w:r>
        <w:rPr>
          <w:rFonts w:ascii="Times New Roman" w:hAnsi="Liberation Serif"/>
          <w:kern w:val="1"/>
          <w:sz w:val="24"/>
          <w:szCs w:val="24"/>
          <w:lang w:eastAsia="sk-SK"/>
        </w:rPr>
        <w:t>á</w:t>
      </w:r>
      <w:r>
        <w:rPr>
          <w:rFonts w:ascii="Times New Roman" w:hAnsi="Liberation Serif"/>
          <w:kern w:val="1"/>
          <w:sz w:val="24"/>
          <w:szCs w:val="24"/>
          <w:lang w:eastAsia="sk-SK"/>
        </w:rPr>
        <w:t xml:space="preserve">tnemu zamestnancovi druh </w:t>
      </w:r>
      <w:r>
        <w:rPr>
          <w:rFonts w:ascii="Times New Roman" w:hAnsi="Liberation Serif"/>
          <w:kern w:val="1"/>
          <w:sz w:val="24"/>
          <w:szCs w:val="24"/>
          <w:lang w:eastAsia="sk-SK"/>
        </w:rPr>
        <w:t>š</w:t>
      </w:r>
      <w:r>
        <w:rPr>
          <w:rFonts w:ascii="Times New Roman" w:hAnsi="Liberation Serif"/>
          <w:kern w:val="1"/>
          <w:sz w:val="24"/>
          <w:szCs w:val="24"/>
          <w:lang w:eastAsia="sk-SK"/>
        </w:rPr>
        <w:t>t</w:t>
      </w:r>
      <w:r>
        <w:rPr>
          <w:rFonts w:ascii="Times New Roman" w:hAnsi="Liberation Serif"/>
          <w:kern w:val="1"/>
          <w:sz w:val="24"/>
          <w:szCs w:val="24"/>
          <w:lang w:eastAsia="sk-SK"/>
        </w:rPr>
        <w:t>á</w:t>
      </w:r>
      <w:r>
        <w:rPr>
          <w:rFonts w:ascii="Times New Roman" w:hAnsi="Liberation Serif"/>
          <w:kern w:val="1"/>
          <w:sz w:val="24"/>
          <w:szCs w:val="24"/>
          <w:lang w:eastAsia="sk-SK"/>
        </w:rPr>
        <w:t>tnej slu</w:t>
      </w:r>
      <w:r>
        <w:rPr>
          <w:rFonts w:ascii="Times New Roman" w:hAnsi="Liberation Serif"/>
          <w:kern w:val="1"/>
          <w:sz w:val="24"/>
          <w:szCs w:val="24"/>
          <w:lang w:eastAsia="sk-SK"/>
        </w:rPr>
        <w:t>ž</w:t>
      </w:r>
      <w:r>
        <w:rPr>
          <w:rFonts w:ascii="Times New Roman" w:hAnsi="Liberation Serif"/>
          <w:kern w:val="1"/>
          <w:sz w:val="24"/>
          <w:szCs w:val="24"/>
          <w:lang w:eastAsia="sk-SK"/>
        </w:rPr>
        <w:t>by.</w:t>
      </w:r>
    </w:p>
    <w:p w14:paraId="164A6D76" w14:textId="77777777" w:rsidR="00D432E3" w:rsidRDefault="00D432E3" w:rsidP="009834D5">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732558B5" w14:textId="521D3513" w:rsidR="005F4822" w:rsidRDefault="005F4822" w:rsidP="009834D5">
      <w:pPr>
        <w:suppressAutoHyphens/>
        <w:autoSpaceDE w:val="0"/>
        <w:autoSpaceDN w:val="0"/>
        <w:adjustRightInd w:val="0"/>
        <w:spacing w:after="0" w:line="240" w:lineRule="auto"/>
        <w:jc w:val="both"/>
        <w:rPr>
          <w:rFonts w:ascii="Times New Roman" w:hAnsi="Liberation Serif"/>
          <w:b/>
          <w:kern w:val="1"/>
          <w:sz w:val="24"/>
          <w:szCs w:val="24"/>
          <w:lang w:eastAsia="sk-SK"/>
        </w:rPr>
      </w:pPr>
      <w:r>
        <w:rPr>
          <w:rFonts w:ascii="Times New Roman" w:hAnsi="Liberation Serif"/>
          <w:b/>
          <w:kern w:val="1"/>
          <w:sz w:val="24"/>
          <w:szCs w:val="24"/>
          <w:lang w:eastAsia="sk-SK"/>
        </w:rPr>
        <w:t>K</w:t>
      </w:r>
      <w:r>
        <w:rPr>
          <w:rFonts w:ascii="Times New Roman" w:hAnsi="Liberation Serif"/>
          <w:b/>
          <w:kern w:val="1"/>
          <w:sz w:val="24"/>
          <w:szCs w:val="24"/>
          <w:lang w:eastAsia="sk-SK"/>
        </w:rPr>
        <w:t> </w:t>
      </w:r>
      <w:r w:rsidR="004D31D3">
        <w:rPr>
          <w:rFonts w:ascii="Times New Roman" w:hAnsi="Liberation Serif"/>
          <w:b/>
          <w:kern w:val="1"/>
          <w:sz w:val="24"/>
          <w:szCs w:val="24"/>
          <w:lang w:eastAsia="sk-SK"/>
        </w:rPr>
        <w:t>bodu 76</w:t>
      </w:r>
      <w:r>
        <w:rPr>
          <w:rFonts w:ascii="Times New Roman" w:hAnsi="Liberation Serif"/>
          <w:b/>
          <w:kern w:val="1"/>
          <w:sz w:val="24"/>
          <w:szCs w:val="24"/>
          <w:lang w:eastAsia="sk-SK"/>
        </w:rPr>
        <w:t xml:space="preserve"> (</w:t>
      </w:r>
      <w:r>
        <w:rPr>
          <w:rFonts w:ascii="Times New Roman" w:hAnsi="Liberation Serif"/>
          <w:b/>
          <w:kern w:val="1"/>
          <w:sz w:val="24"/>
          <w:szCs w:val="24"/>
          <w:lang w:eastAsia="sk-SK"/>
        </w:rPr>
        <w:t>§</w:t>
      </w:r>
      <w:r>
        <w:rPr>
          <w:rFonts w:ascii="Times New Roman" w:hAnsi="Liberation Serif"/>
          <w:b/>
          <w:kern w:val="1"/>
          <w:sz w:val="24"/>
          <w:szCs w:val="24"/>
          <w:lang w:eastAsia="sk-SK"/>
        </w:rPr>
        <w:t xml:space="preserve"> 55 ods. 7)</w:t>
      </w:r>
    </w:p>
    <w:p w14:paraId="3E934B92" w14:textId="77DA0042" w:rsidR="005F4822" w:rsidRDefault="005F4822" w:rsidP="009834D5">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0148EADA" w14:textId="71873DD2" w:rsidR="005F4822" w:rsidRPr="00323211" w:rsidRDefault="005F4822" w:rsidP="009834D5">
      <w:pPr>
        <w:suppressAutoHyphens/>
        <w:autoSpaceDE w:val="0"/>
        <w:autoSpaceDN w:val="0"/>
        <w:adjustRightInd w:val="0"/>
        <w:spacing w:after="0" w:line="240" w:lineRule="auto"/>
        <w:jc w:val="both"/>
        <w:rPr>
          <w:rFonts w:ascii="Times New Roman" w:hAnsi="Liberation Serif"/>
          <w:kern w:val="1"/>
          <w:sz w:val="24"/>
          <w:szCs w:val="24"/>
          <w:lang w:eastAsia="sk-SK"/>
        </w:rPr>
      </w:pPr>
      <w:r>
        <w:rPr>
          <w:rFonts w:ascii="Times New Roman" w:hAnsi="Liberation Serif"/>
          <w:kern w:val="1"/>
          <w:sz w:val="24"/>
          <w:szCs w:val="24"/>
          <w:lang w:eastAsia="sk-SK"/>
        </w:rPr>
        <w:t>Prelo</w:t>
      </w:r>
      <w:r>
        <w:rPr>
          <w:rFonts w:ascii="Times New Roman" w:hAnsi="Liberation Serif"/>
          <w:kern w:val="1"/>
          <w:sz w:val="24"/>
          <w:szCs w:val="24"/>
          <w:lang w:eastAsia="sk-SK"/>
        </w:rPr>
        <w:t>ž</w:t>
      </w:r>
      <w:r>
        <w:rPr>
          <w:rFonts w:ascii="Times New Roman" w:hAnsi="Liberation Serif"/>
          <w:kern w:val="1"/>
          <w:sz w:val="24"/>
          <w:szCs w:val="24"/>
          <w:lang w:eastAsia="sk-SK"/>
        </w:rPr>
        <w:t xml:space="preserve">enie </w:t>
      </w:r>
      <w:r>
        <w:rPr>
          <w:rFonts w:ascii="Times New Roman" w:hAnsi="Liberation Serif"/>
          <w:kern w:val="1"/>
          <w:sz w:val="24"/>
          <w:szCs w:val="24"/>
          <w:lang w:eastAsia="sk-SK"/>
        </w:rPr>
        <w:t>š</w:t>
      </w:r>
      <w:r>
        <w:rPr>
          <w:rFonts w:ascii="Times New Roman" w:hAnsi="Liberation Serif"/>
          <w:kern w:val="1"/>
          <w:sz w:val="24"/>
          <w:szCs w:val="24"/>
          <w:lang w:eastAsia="sk-SK"/>
        </w:rPr>
        <w:t>t</w:t>
      </w:r>
      <w:r>
        <w:rPr>
          <w:rFonts w:ascii="Times New Roman" w:hAnsi="Liberation Serif"/>
          <w:kern w:val="1"/>
          <w:sz w:val="24"/>
          <w:szCs w:val="24"/>
          <w:lang w:eastAsia="sk-SK"/>
        </w:rPr>
        <w:t>á</w:t>
      </w:r>
      <w:r>
        <w:rPr>
          <w:rFonts w:ascii="Times New Roman" w:hAnsi="Liberation Serif"/>
          <w:kern w:val="1"/>
          <w:sz w:val="24"/>
          <w:szCs w:val="24"/>
          <w:lang w:eastAsia="sk-SK"/>
        </w:rPr>
        <w:t>tneho zamestnanca na in</w:t>
      </w:r>
      <w:r>
        <w:rPr>
          <w:rFonts w:ascii="Times New Roman" w:hAnsi="Liberation Serif"/>
          <w:kern w:val="1"/>
          <w:sz w:val="24"/>
          <w:szCs w:val="24"/>
          <w:lang w:eastAsia="sk-SK"/>
        </w:rPr>
        <w:t>ú</w:t>
      </w:r>
      <w:r>
        <w:rPr>
          <w:rFonts w:ascii="Times New Roman" w:hAnsi="Liberation Serif"/>
          <w:kern w:val="1"/>
          <w:sz w:val="24"/>
          <w:szCs w:val="24"/>
          <w:lang w:eastAsia="sk-SK"/>
        </w:rPr>
        <w:t xml:space="preserve"> identick</w:t>
      </w:r>
      <w:r>
        <w:rPr>
          <w:rFonts w:ascii="Times New Roman" w:hAnsi="Liberation Serif"/>
          <w:kern w:val="1"/>
          <w:sz w:val="24"/>
          <w:szCs w:val="24"/>
          <w:lang w:eastAsia="sk-SK"/>
        </w:rPr>
        <w:t>ú</w:t>
      </w:r>
      <w:r>
        <w:rPr>
          <w:rFonts w:ascii="Times New Roman" w:hAnsi="Liberation Serif"/>
          <w:kern w:val="1"/>
          <w:sz w:val="24"/>
          <w:szCs w:val="24"/>
          <w:lang w:eastAsia="sk-SK"/>
        </w:rPr>
        <w:t xml:space="preserve"> poz</w:t>
      </w:r>
      <w:r>
        <w:rPr>
          <w:rFonts w:ascii="Times New Roman" w:hAnsi="Liberation Serif"/>
          <w:kern w:val="1"/>
          <w:sz w:val="24"/>
          <w:szCs w:val="24"/>
          <w:lang w:eastAsia="sk-SK"/>
        </w:rPr>
        <w:t>í</w:t>
      </w:r>
      <w:r>
        <w:rPr>
          <w:rFonts w:ascii="Times New Roman" w:hAnsi="Liberation Serif"/>
          <w:kern w:val="1"/>
          <w:sz w:val="24"/>
          <w:szCs w:val="24"/>
          <w:lang w:eastAsia="sk-SK"/>
        </w:rPr>
        <w:t>ciu v</w:t>
      </w:r>
      <w:r>
        <w:rPr>
          <w:rFonts w:ascii="Times New Roman" w:hAnsi="Liberation Serif"/>
          <w:kern w:val="1"/>
          <w:sz w:val="24"/>
          <w:szCs w:val="24"/>
          <w:lang w:eastAsia="sk-SK"/>
        </w:rPr>
        <w:t> </w:t>
      </w:r>
      <w:r>
        <w:rPr>
          <w:rFonts w:ascii="Times New Roman" w:hAnsi="Liberation Serif"/>
          <w:kern w:val="1"/>
          <w:sz w:val="24"/>
          <w:szCs w:val="24"/>
          <w:lang w:eastAsia="sk-SK"/>
        </w:rPr>
        <w:t>slu</w:t>
      </w:r>
      <w:r>
        <w:rPr>
          <w:rFonts w:ascii="Times New Roman" w:hAnsi="Liberation Serif"/>
          <w:kern w:val="1"/>
          <w:sz w:val="24"/>
          <w:szCs w:val="24"/>
          <w:lang w:eastAsia="sk-SK"/>
        </w:rPr>
        <w:t>ž</w:t>
      </w:r>
      <w:r>
        <w:rPr>
          <w:rFonts w:ascii="Times New Roman" w:hAnsi="Liberation Serif"/>
          <w:kern w:val="1"/>
          <w:sz w:val="24"/>
          <w:szCs w:val="24"/>
          <w:lang w:eastAsia="sk-SK"/>
        </w:rPr>
        <w:t xml:space="preserve">obnom </w:t>
      </w:r>
      <w:r>
        <w:rPr>
          <w:rFonts w:ascii="Times New Roman" w:hAnsi="Liberation Serif"/>
          <w:kern w:val="1"/>
          <w:sz w:val="24"/>
          <w:szCs w:val="24"/>
          <w:lang w:eastAsia="sk-SK"/>
        </w:rPr>
        <w:t>ú</w:t>
      </w:r>
      <w:r>
        <w:rPr>
          <w:rFonts w:ascii="Times New Roman" w:hAnsi="Liberation Serif"/>
          <w:kern w:val="1"/>
          <w:sz w:val="24"/>
          <w:szCs w:val="24"/>
          <w:lang w:eastAsia="sk-SK"/>
        </w:rPr>
        <w:t>rade je mo</w:t>
      </w:r>
      <w:r>
        <w:rPr>
          <w:rFonts w:ascii="Times New Roman" w:hAnsi="Liberation Serif"/>
          <w:kern w:val="1"/>
          <w:sz w:val="24"/>
          <w:szCs w:val="24"/>
          <w:lang w:eastAsia="sk-SK"/>
        </w:rPr>
        <w:t>ž</w:t>
      </w:r>
      <w:r>
        <w:rPr>
          <w:rFonts w:ascii="Times New Roman" w:hAnsi="Liberation Serif"/>
          <w:kern w:val="1"/>
          <w:sz w:val="24"/>
          <w:szCs w:val="24"/>
          <w:lang w:eastAsia="sk-SK"/>
        </w:rPr>
        <w:t>n</w:t>
      </w:r>
      <w:r>
        <w:rPr>
          <w:rFonts w:ascii="Times New Roman" w:hAnsi="Liberation Serif"/>
          <w:kern w:val="1"/>
          <w:sz w:val="24"/>
          <w:szCs w:val="24"/>
          <w:lang w:eastAsia="sk-SK"/>
        </w:rPr>
        <w:t>é</w:t>
      </w:r>
      <w:r>
        <w:rPr>
          <w:rFonts w:ascii="Times New Roman" w:hAnsi="Liberation Serif"/>
          <w:kern w:val="1"/>
          <w:sz w:val="24"/>
          <w:szCs w:val="24"/>
          <w:lang w:eastAsia="sk-SK"/>
        </w:rPr>
        <w:t xml:space="preserve"> aj v</w:t>
      </w:r>
      <w:r>
        <w:rPr>
          <w:rFonts w:ascii="Times New Roman" w:hAnsi="Liberation Serif"/>
          <w:kern w:val="1"/>
          <w:sz w:val="24"/>
          <w:szCs w:val="24"/>
          <w:lang w:eastAsia="sk-SK"/>
        </w:rPr>
        <w:t> </w:t>
      </w:r>
      <w:r>
        <w:rPr>
          <w:rFonts w:ascii="Times New Roman" w:hAnsi="Liberation Serif"/>
          <w:kern w:val="1"/>
          <w:sz w:val="24"/>
          <w:szCs w:val="24"/>
          <w:lang w:eastAsia="sk-SK"/>
        </w:rPr>
        <w:t>pr</w:t>
      </w:r>
      <w:r>
        <w:rPr>
          <w:rFonts w:ascii="Times New Roman" w:hAnsi="Liberation Serif"/>
          <w:kern w:val="1"/>
          <w:sz w:val="24"/>
          <w:szCs w:val="24"/>
          <w:lang w:eastAsia="sk-SK"/>
        </w:rPr>
        <w:t>í</w:t>
      </w:r>
      <w:r>
        <w:rPr>
          <w:rFonts w:ascii="Times New Roman" w:hAnsi="Liberation Serif"/>
          <w:kern w:val="1"/>
          <w:sz w:val="24"/>
          <w:szCs w:val="24"/>
          <w:lang w:eastAsia="sk-SK"/>
        </w:rPr>
        <w:t>pade poz</w:t>
      </w:r>
      <w:r>
        <w:rPr>
          <w:rFonts w:ascii="Times New Roman" w:hAnsi="Liberation Serif"/>
          <w:kern w:val="1"/>
          <w:sz w:val="24"/>
          <w:szCs w:val="24"/>
          <w:lang w:eastAsia="sk-SK"/>
        </w:rPr>
        <w:t>í</w:t>
      </w:r>
      <w:r>
        <w:rPr>
          <w:rFonts w:ascii="Times New Roman" w:hAnsi="Liberation Serif"/>
          <w:kern w:val="1"/>
          <w:sz w:val="24"/>
          <w:szCs w:val="24"/>
          <w:lang w:eastAsia="sk-SK"/>
        </w:rPr>
        <w:t>ci</w:t>
      </w:r>
      <w:r>
        <w:rPr>
          <w:rFonts w:ascii="Times New Roman" w:hAnsi="Liberation Serif"/>
          <w:kern w:val="1"/>
          <w:sz w:val="24"/>
          <w:szCs w:val="24"/>
          <w:lang w:eastAsia="sk-SK"/>
        </w:rPr>
        <w:t>í</w:t>
      </w:r>
      <w:r>
        <w:rPr>
          <w:rFonts w:ascii="Times New Roman" w:hAnsi="Liberation Serif"/>
          <w:kern w:val="1"/>
          <w:sz w:val="24"/>
          <w:szCs w:val="24"/>
          <w:lang w:eastAsia="sk-SK"/>
        </w:rPr>
        <w:t xml:space="preserve"> v</w:t>
      </w:r>
      <w:r>
        <w:rPr>
          <w:rFonts w:ascii="Times New Roman" w:hAnsi="Liberation Serif"/>
          <w:kern w:val="1"/>
          <w:sz w:val="24"/>
          <w:szCs w:val="24"/>
          <w:lang w:eastAsia="sk-SK"/>
        </w:rPr>
        <w:t> </w:t>
      </w:r>
      <w:r>
        <w:rPr>
          <w:rFonts w:ascii="Times New Roman" w:hAnsi="Liberation Serif"/>
          <w:kern w:val="1"/>
          <w:sz w:val="24"/>
          <w:szCs w:val="24"/>
          <w:lang w:eastAsia="sk-SK"/>
        </w:rPr>
        <w:t>st</w:t>
      </w:r>
      <w:r>
        <w:rPr>
          <w:rFonts w:ascii="Times New Roman" w:hAnsi="Liberation Serif"/>
          <w:kern w:val="1"/>
          <w:sz w:val="24"/>
          <w:szCs w:val="24"/>
          <w:lang w:eastAsia="sk-SK"/>
        </w:rPr>
        <w:t>á</w:t>
      </w:r>
      <w:r>
        <w:rPr>
          <w:rFonts w:ascii="Times New Roman" w:hAnsi="Liberation Serif"/>
          <w:kern w:val="1"/>
          <w:sz w:val="24"/>
          <w:szCs w:val="24"/>
          <w:lang w:eastAsia="sk-SK"/>
        </w:rPr>
        <w:t xml:space="preserve">lej </w:t>
      </w:r>
      <w:r>
        <w:rPr>
          <w:rFonts w:ascii="Times New Roman" w:hAnsi="Liberation Serif"/>
          <w:kern w:val="1"/>
          <w:sz w:val="24"/>
          <w:szCs w:val="24"/>
          <w:lang w:eastAsia="sk-SK"/>
        </w:rPr>
        <w:t>š</w:t>
      </w:r>
      <w:r>
        <w:rPr>
          <w:rFonts w:ascii="Times New Roman" w:hAnsi="Liberation Serif"/>
          <w:kern w:val="1"/>
          <w:sz w:val="24"/>
          <w:szCs w:val="24"/>
          <w:lang w:eastAsia="sk-SK"/>
        </w:rPr>
        <w:t>t</w:t>
      </w:r>
      <w:r>
        <w:rPr>
          <w:rFonts w:ascii="Times New Roman" w:hAnsi="Liberation Serif"/>
          <w:kern w:val="1"/>
          <w:sz w:val="24"/>
          <w:szCs w:val="24"/>
          <w:lang w:eastAsia="sk-SK"/>
        </w:rPr>
        <w:t>á</w:t>
      </w:r>
      <w:r>
        <w:rPr>
          <w:rFonts w:ascii="Times New Roman" w:hAnsi="Liberation Serif"/>
          <w:kern w:val="1"/>
          <w:sz w:val="24"/>
          <w:szCs w:val="24"/>
          <w:lang w:eastAsia="sk-SK"/>
        </w:rPr>
        <w:t>tnej slu</w:t>
      </w:r>
      <w:r>
        <w:rPr>
          <w:rFonts w:ascii="Times New Roman" w:hAnsi="Liberation Serif"/>
          <w:kern w:val="1"/>
          <w:sz w:val="24"/>
          <w:szCs w:val="24"/>
          <w:lang w:eastAsia="sk-SK"/>
        </w:rPr>
        <w:t>ž</w:t>
      </w:r>
      <w:r>
        <w:rPr>
          <w:rFonts w:ascii="Times New Roman" w:hAnsi="Liberation Serif"/>
          <w:kern w:val="1"/>
          <w:sz w:val="24"/>
          <w:szCs w:val="24"/>
          <w:lang w:eastAsia="sk-SK"/>
        </w:rPr>
        <w:t>be. Navrhuje sa preto roz</w:t>
      </w:r>
      <w:r>
        <w:rPr>
          <w:rFonts w:ascii="Times New Roman" w:hAnsi="Liberation Serif"/>
          <w:kern w:val="1"/>
          <w:sz w:val="24"/>
          <w:szCs w:val="24"/>
          <w:lang w:eastAsia="sk-SK"/>
        </w:rPr>
        <w:t>ší</w:t>
      </w:r>
      <w:r>
        <w:rPr>
          <w:rFonts w:ascii="Times New Roman" w:hAnsi="Liberation Serif"/>
          <w:kern w:val="1"/>
          <w:sz w:val="24"/>
          <w:szCs w:val="24"/>
          <w:lang w:eastAsia="sk-SK"/>
        </w:rPr>
        <w:t xml:space="preserve">renie predmetnej </w:t>
      </w:r>
      <w:r>
        <w:rPr>
          <w:rFonts w:ascii="Times New Roman" w:hAnsi="Liberation Serif"/>
          <w:kern w:val="1"/>
          <w:sz w:val="24"/>
          <w:szCs w:val="24"/>
          <w:lang w:eastAsia="sk-SK"/>
        </w:rPr>
        <w:t>ú</w:t>
      </w:r>
      <w:r>
        <w:rPr>
          <w:rFonts w:ascii="Times New Roman" w:hAnsi="Liberation Serif"/>
          <w:kern w:val="1"/>
          <w:sz w:val="24"/>
          <w:szCs w:val="24"/>
          <w:lang w:eastAsia="sk-SK"/>
        </w:rPr>
        <w:t xml:space="preserve">pravy zmeny </w:t>
      </w:r>
      <w:r>
        <w:rPr>
          <w:rFonts w:ascii="Times New Roman" w:hAnsi="Liberation Serif"/>
          <w:kern w:val="1"/>
          <w:sz w:val="24"/>
          <w:szCs w:val="24"/>
          <w:lang w:eastAsia="sk-SK"/>
        </w:rPr>
        <w:t>š</w:t>
      </w:r>
      <w:r>
        <w:rPr>
          <w:rFonts w:ascii="Times New Roman" w:hAnsi="Liberation Serif"/>
          <w:kern w:val="1"/>
          <w:sz w:val="24"/>
          <w:szCs w:val="24"/>
          <w:lang w:eastAsia="sk-SK"/>
        </w:rPr>
        <w:t>t</w:t>
      </w:r>
      <w:r>
        <w:rPr>
          <w:rFonts w:ascii="Times New Roman" w:hAnsi="Liberation Serif"/>
          <w:kern w:val="1"/>
          <w:sz w:val="24"/>
          <w:szCs w:val="24"/>
          <w:lang w:eastAsia="sk-SK"/>
        </w:rPr>
        <w:t>á</w:t>
      </w:r>
      <w:r>
        <w:rPr>
          <w:rFonts w:ascii="Times New Roman" w:hAnsi="Liberation Serif"/>
          <w:kern w:val="1"/>
          <w:sz w:val="24"/>
          <w:szCs w:val="24"/>
          <w:lang w:eastAsia="sk-SK"/>
        </w:rPr>
        <w:t>tnozamestnaneck</w:t>
      </w:r>
      <w:r>
        <w:rPr>
          <w:rFonts w:ascii="Times New Roman" w:hAnsi="Liberation Serif"/>
          <w:kern w:val="1"/>
          <w:sz w:val="24"/>
          <w:szCs w:val="24"/>
          <w:lang w:eastAsia="sk-SK"/>
        </w:rPr>
        <w:t>é</w:t>
      </w:r>
      <w:r>
        <w:rPr>
          <w:rFonts w:ascii="Times New Roman" w:hAnsi="Liberation Serif"/>
          <w:kern w:val="1"/>
          <w:sz w:val="24"/>
          <w:szCs w:val="24"/>
          <w:lang w:eastAsia="sk-SK"/>
        </w:rPr>
        <w:t>ho pomeru.</w:t>
      </w:r>
    </w:p>
    <w:p w14:paraId="1EB0505C" w14:textId="77777777" w:rsidR="005F4822" w:rsidRDefault="005F4822" w:rsidP="009834D5">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5CBA1C51" w14:textId="410A6520" w:rsidR="007501C0" w:rsidRPr="00026F66" w:rsidRDefault="007501C0" w:rsidP="009834D5">
      <w:pPr>
        <w:suppressAutoHyphens/>
        <w:autoSpaceDE w:val="0"/>
        <w:autoSpaceDN w:val="0"/>
        <w:adjustRightInd w:val="0"/>
        <w:spacing w:after="0" w:line="240" w:lineRule="auto"/>
        <w:jc w:val="both"/>
        <w:rPr>
          <w:rFonts w:ascii="Times New Roman" w:hAnsi="Times New Roman"/>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0065649F" w:rsidRPr="00026F66">
        <w:rPr>
          <w:rFonts w:ascii="Times New Roman" w:hAnsi="Liberation Serif"/>
          <w:b/>
          <w:kern w:val="1"/>
          <w:sz w:val="24"/>
          <w:szCs w:val="24"/>
          <w:lang w:eastAsia="sk-SK"/>
        </w:rPr>
        <w:t>bodom</w:t>
      </w:r>
      <w:r w:rsidRPr="00026F66">
        <w:rPr>
          <w:rFonts w:ascii="Times New Roman" w:hAnsi="Liberation Serif"/>
          <w:b/>
          <w:kern w:val="1"/>
          <w:sz w:val="24"/>
          <w:szCs w:val="24"/>
          <w:lang w:eastAsia="sk-SK"/>
        </w:rPr>
        <w:t xml:space="preserve"> </w:t>
      </w:r>
      <w:r w:rsidR="004D31D3">
        <w:rPr>
          <w:rFonts w:ascii="Times New Roman" w:hAnsi="Liberation Serif"/>
          <w:b/>
          <w:kern w:val="1"/>
          <w:sz w:val="24"/>
          <w:szCs w:val="24"/>
          <w:lang w:eastAsia="sk-SK"/>
        </w:rPr>
        <w:t>77</w:t>
      </w:r>
      <w:r w:rsidR="00D432E3">
        <w:rPr>
          <w:rFonts w:ascii="Times New Roman" w:hAnsi="Liberation Serif"/>
          <w:b/>
          <w:kern w:val="1"/>
          <w:sz w:val="24"/>
          <w:szCs w:val="24"/>
          <w:lang w:eastAsia="sk-SK"/>
        </w:rPr>
        <w:t xml:space="preserve"> </w:t>
      </w:r>
      <w:r w:rsidR="006F21ED">
        <w:rPr>
          <w:rFonts w:ascii="Times New Roman" w:hAnsi="Liberation Serif"/>
          <w:b/>
          <w:kern w:val="1"/>
          <w:sz w:val="24"/>
          <w:szCs w:val="24"/>
          <w:lang w:eastAsia="sk-SK"/>
        </w:rPr>
        <w:t xml:space="preserve">a </w:t>
      </w:r>
      <w:r w:rsidR="004D31D3">
        <w:rPr>
          <w:rFonts w:ascii="Times New Roman" w:hAnsi="Liberation Serif"/>
          <w:b/>
          <w:kern w:val="1"/>
          <w:sz w:val="24"/>
          <w:szCs w:val="24"/>
          <w:lang w:eastAsia="sk-SK"/>
        </w:rPr>
        <w:t>98</w:t>
      </w:r>
      <w:r w:rsidR="00D432E3" w:rsidRPr="00026F66">
        <w:rPr>
          <w:rFonts w:ascii="Times New Roman" w:hAnsi="Liberation Serif"/>
          <w:b/>
          <w:kern w:val="1"/>
          <w:sz w:val="24"/>
          <w:szCs w:val="24"/>
          <w:lang w:eastAsia="sk-SK"/>
        </w:rPr>
        <w:t xml:space="preserve"> </w:t>
      </w:r>
      <w:r w:rsidR="0065649F" w:rsidRPr="00026F66">
        <w:rPr>
          <w:rFonts w:ascii="Times New Roman" w:hAnsi="Times New Roman"/>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65649F" w:rsidRPr="00026F66">
        <w:rPr>
          <w:rFonts w:ascii="Times New Roman" w:hAnsi="Liberation Serif"/>
          <w:b/>
          <w:kern w:val="1"/>
          <w:sz w:val="24"/>
          <w:szCs w:val="24"/>
          <w:lang w:eastAsia="sk-SK"/>
        </w:rPr>
        <w:t xml:space="preserve">55 ods. 9, </w:t>
      </w:r>
      <w:r w:rsidR="0065649F" w:rsidRPr="00026F66">
        <w:rPr>
          <w:rFonts w:ascii="Times New Roman" w:hAnsi="Liberation Serif"/>
          <w:b/>
          <w:kern w:val="1"/>
          <w:sz w:val="24"/>
          <w:szCs w:val="24"/>
          <w:lang w:eastAsia="sk-SK"/>
        </w:rPr>
        <w:t>§</w:t>
      </w:r>
      <w:r w:rsidR="0065649F" w:rsidRPr="00026F66">
        <w:rPr>
          <w:rFonts w:ascii="Times New Roman" w:hAnsi="Liberation Serif"/>
          <w:b/>
          <w:kern w:val="1"/>
          <w:sz w:val="24"/>
          <w:szCs w:val="24"/>
          <w:lang w:eastAsia="sk-SK"/>
        </w:rPr>
        <w:t xml:space="preserve"> 82 ods. 1 p</w:t>
      </w:r>
      <w:r w:rsidR="0065649F" w:rsidRPr="00026F66">
        <w:rPr>
          <w:rFonts w:ascii="Times New Roman" w:hAnsi="Liberation Serif"/>
          <w:b/>
          <w:kern w:val="1"/>
          <w:sz w:val="24"/>
          <w:szCs w:val="24"/>
          <w:lang w:eastAsia="sk-SK"/>
        </w:rPr>
        <w:t>í</w:t>
      </w:r>
      <w:r w:rsidR="00064BE6" w:rsidRPr="00026F66">
        <w:rPr>
          <w:rFonts w:ascii="Times New Roman" w:hAnsi="Liberation Serif"/>
          <w:b/>
          <w:kern w:val="1"/>
          <w:sz w:val="24"/>
          <w:szCs w:val="24"/>
          <w:lang w:eastAsia="sk-SK"/>
        </w:rPr>
        <w:t>sm. l</w:t>
      </w:r>
      <w:r w:rsidR="0065649F" w:rsidRPr="00026F66">
        <w:rPr>
          <w:rFonts w:ascii="Times New Roman" w:hAnsi="Liberation Serif"/>
          <w:b/>
          <w:kern w:val="1"/>
          <w:sz w:val="24"/>
          <w:szCs w:val="24"/>
          <w:lang w:eastAsia="sk-SK"/>
        </w:rPr>
        <w:t>)</w:t>
      </w:r>
      <w:r w:rsidR="0065649F" w:rsidRPr="00026F66">
        <w:rPr>
          <w:rFonts w:ascii="Times New Roman" w:hAnsi="Times New Roman"/>
          <w:b/>
          <w:kern w:val="1"/>
          <w:sz w:val="24"/>
          <w:szCs w:val="24"/>
          <w:lang w:eastAsia="sk-SK"/>
        </w:rPr>
        <w:t>]</w:t>
      </w:r>
    </w:p>
    <w:p w14:paraId="6ADD4656" w14:textId="77777777" w:rsidR="00933841" w:rsidRPr="00026F66" w:rsidRDefault="00933841" w:rsidP="009834D5">
      <w:pPr>
        <w:suppressAutoHyphens/>
        <w:autoSpaceDE w:val="0"/>
        <w:autoSpaceDN w:val="0"/>
        <w:adjustRightInd w:val="0"/>
        <w:spacing w:after="0" w:line="240" w:lineRule="auto"/>
        <w:jc w:val="both"/>
        <w:rPr>
          <w:rFonts w:ascii="Times New Roman" w:hAnsi="Times New Roman"/>
          <w:kern w:val="1"/>
          <w:sz w:val="24"/>
          <w:szCs w:val="24"/>
          <w:lang w:eastAsia="sk-SK"/>
        </w:rPr>
      </w:pPr>
    </w:p>
    <w:p w14:paraId="45E03532" w14:textId="61277611" w:rsidR="007501C0" w:rsidRPr="00026F66" w:rsidRDefault="00DC5CEC" w:rsidP="009834D5">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Predmetné</w:t>
      </w:r>
      <w:r w:rsidR="0029497F" w:rsidRPr="00026F66">
        <w:rPr>
          <w:rFonts w:ascii="Times New Roman" w:hAnsi="Times New Roman"/>
          <w:kern w:val="1"/>
          <w:sz w:val="24"/>
          <w:szCs w:val="24"/>
          <w:lang w:eastAsia="sk-SK"/>
        </w:rPr>
        <w:t xml:space="preserve"> ustanovenia týkajúce sa </w:t>
      </w:r>
      <w:r w:rsidR="005F6D37" w:rsidRPr="00026F66">
        <w:rPr>
          <w:rFonts w:ascii="Times New Roman" w:hAnsi="Times New Roman"/>
          <w:kern w:val="1"/>
          <w:sz w:val="24"/>
          <w:szCs w:val="24"/>
          <w:lang w:eastAsia="sk-SK"/>
        </w:rPr>
        <w:t>trvania</w:t>
      </w:r>
      <w:r w:rsidR="0029497F" w:rsidRPr="00026F66">
        <w:rPr>
          <w:rFonts w:ascii="Times New Roman" w:hAnsi="Times New Roman"/>
          <w:kern w:val="1"/>
          <w:sz w:val="24"/>
          <w:szCs w:val="24"/>
          <w:lang w:eastAsia="sk-SK"/>
        </w:rPr>
        <w:t xml:space="preserve"> štátnozamestnaneckého pomeru</w:t>
      </w:r>
      <w:r w:rsidR="005F6D37" w:rsidRPr="00026F66">
        <w:rPr>
          <w:rFonts w:ascii="Times New Roman" w:hAnsi="Times New Roman"/>
          <w:kern w:val="1"/>
          <w:sz w:val="24"/>
          <w:szCs w:val="24"/>
          <w:lang w:eastAsia="sk-SK"/>
        </w:rPr>
        <w:t xml:space="preserve"> po dovŕšení 65 rokov veku sa, na základe požiadavky z aplikačnej praxe, dopĺňajú o prípady, keď štátny zamestnanec dovŕši uvedený vek počas vykonávania funkcie veľvyslanca</w:t>
      </w:r>
      <w:r w:rsidR="007501C0" w:rsidRPr="00026F66">
        <w:rPr>
          <w:rFonts w:ascii="Times New Roman" w:hAnsi="Times New Roman"/>
          <w:kern w:val="1"/>
          <w:sz w:val="24"/>
          <w:szCs w:val="24"/>
          <w:lang w:eastAsia="sk-SK"/>
        </w:rPr>
        <w:t>.</w:t>
      </w:r>
    </w:p>
    <w:p w14:paraId="4565A4FE" w14:textId="77777777" w:rsidR="0015290F" w:rsidRPr="00026F66" w:rsidRDefault="0015290F" w:rsidP="009834D5">
      <w:pPr>
        <w:suppressAutoHyphens/>
        <w:autoSpaceDE w:val="0"/>
        <w:autoSpaceDN w:val="0"/>
        <w:adjustRightInd w:val="0"/>
        <w:spacing w:after="0" w:line="240" w:lineRule="auto"/>
        <w:jc w:val="both"/>
        <w:rPr>
          <w:rFonts w:ascii="Times New Roman" w:hAnsi="Times New Roman"/>
          <w:kern w:val="1"/>
          <w:sz w:val="24"/>
          <w:szCs w:val="24"/>
          <w:lang w:eastAsia="sk-SK"/>
        </w:rPr>
      </w:pPr>
    </w:p>
    <w:p w14:paraId="67777857" w14:textId="223CDC0F" w:rsidR="0015290F" w:rsidRPr="00026F66" w:rsidRDefault="006F21ED" w:rsidP="009834D5">
      <w:pPr>
        <w:suppressAutoHyphens/>
        <w:autoSpaceDE w:val="0"/>
        <w:autoSpaceDN w:val="0"/>
        <w:adjustRightInd w:val="0"/>
        <w:spacing w:after="0" w:line="240" w:lineRule="auto"/>
        <w:jc w:val="both"/>
        <w:rPr>
          <w:rFonts w:ascii="Times New Roman" w:hAnsi="Times New Roman"/>
          <w:b/>
          <w:kern w:val="1"/>
          <w:sz w:val="24"/>
          <w:szCs w:val="24"/>
          <w:lang w:eastAsia="sk-SK"/>
        </w:rPr>
      </w:pPr>
      <w:r>
        <w:rPr>
          <w:rFonts w:ascii="Times New Roman" w:hAnsi="Times New Roman"/>
          <w:b/>
          <w:kern w:val="1"/>
          <w:sz w:val="24"/>
          <w:szCs w:val="24"/>
          <w:lang w:eastAsia="sk-SK"/>
        </w:rPr>
        <w:t xml:space="preserve">K bodu </w:t>
      </w:r>
      <w:r w:rsidR="004D31D3">
        <w:rPr>
          <w:rFonts w:ascii="Times New Roman" w:hAnsi="Times New Roman"/>
          <w:b/>
          <w:kern w:val="1"/>
          <w:sz w:val="24"/>
          <w:szCs w:val="24"/>
          <w:lang w:eastAsia="sk-SK"/>
        </w:rPr>
        <w:t>78</w:t>
      </w:r>
      <w:r w:rsidR="00D432E3" w:rsidRPr="00026F66">
        <w:rPr>
          <w:rFonts w:ascii="Times New Roman" w:hAnsi="Times New Roman"/>
          <w:b/>
          <w:kern w:val="1"/>
          <w:sz w:val="24"/>
          <w:szCs w:val="24"/>
          <w:lang w:eastAsia="sk-SK"/>
        </w:rPr>
        <w:t xml:space="preserve"> </w:t>
      </w:r>
      <w:r w:rsidR="0015290F" w:rsidRPr="00026F66">
        <w:rPr>
          <w:rFonts w:ascii="Times New Roman" w:hAnsi="Times New Roman"/>
          <w:b/>
          <w:kern w:val="1"/>
          <w:sz w:val="24"/>
          <w:szCs w:val="24"/>
          <w:lang w:eastAsia="sk-SK"/>
        </w:rPr>
        <w:t>(§ 55 ods. 10)</w:t>
      </w:r>
    </w:p>
    <w:p w14:paraId="6D509A2A" w14:textId="77777777" w:rsidR="0015290F" w:rsidRPr="00026F66" w:rsidRDefault="0015290F" w:rsidP="009834D5">
      <w:pPr>
        <w:suppressAutoHyphens/>
        <w:autoSpaceDE w:val="0"/>
        <w:autoSpaceDN w:val="0"/>
        <w:adjustRightInd w:val="0"/>
        <w:spacing w:after="0" w:line="240" w:lineRule="auto"/>
        <w:jc w:val="both"/>
        <w:rPr>
          <w:rFonts w:ascii="Times New Roman" w:hAnsi="Times New Roman"/>
          <w:kern w:val="1"/>
          <w:sz w:val="24"/>
          <w:szCs w:val="24"/>
          <w:lang w:eastAsia="sk-SK"/>
        </w:rPr>
      </w:pPr>
    </w:p>
    <w:p w14:paraId="3DD258A6" w14:textId="555B181B" w:rsidR="005A72B1" w:rsidRPr="00026F66" w:rsidRDefault="0015290F" w:rsidP="009834D5">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nadv</w:t>
      </w:r>
      <w:r w:rsidRPr="00026F66">
        <w:rPr>
          <w:rFonts w:ascii="Times New Roman" w:hAnsi="Liberation Serif"/>
          <w:kern w:val="1"/>
          <w:sz w:val="24"/>
          <w:szCs w:val="24"/>
          <w:lang w:eastAsia="sk-SK"/>
        </w:rPr>
        <w:t>ä</w:t>
      </w:r>
      <w:r w:rsidRPr="00026F66">
        <w:rPr>
          <w:rFonts w:ascii="Times New Roman" w:hAnsi="Liberation Serif"/>
          <w:kern w:val="1"/>
          <w:sz w:val="24"/>
          <w:szCs w:val="24"/>
          <w:lang w:eastAsia="sk-SK"/>
        </w:rPr>
        <w:t>znosti na po</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iadavky aplika</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 xml:space="preserve">nej praxe </w:t>
      </w:r>
      <w:r w:rsidR="00EE6D3A" w:rsidRPr="00026F66">
        <w:rPr>
          <w:rFonts w:ascii="Times New Roman" w:hAnsi="Liberation Serif"/>
          <w:kern w:val="1"/>
          <w:sz w:val="24"/>
          <w:szCs w:val="24"/>
          <w:lang w:eastAsia="sk-SK"/>
        </w:rPr>
        <w:t xml:space="preserve">sa </w:t>
      </w:r>
      <w:r w:rsidR="00383F4D" w:rsidRPr="00026F66">
        <w:rPr>
          <w:rFonts w:ascii="Times New Roman" w:hAnsi="Liberation Serif"/>
          <w:kern w:val="1"/>
          <w:sz w:val="24"/>
          <w:szCs w:val="24"/>
          <w:lang w:eastAsia="sk-SK"/>
        </w:rPr>
        <w:t>roz</w:t>
      </w:r>
      <w:r w:rsidR="00383F4D" w:rsidRPr="00026F66">
        <w:rPr>
          <w:rFonts w:ascii="Times New Roman" w:hAnsi="Liberation Serif"/>
          <w:kern w:val="1"/>
          <w:sz w:val="24"/>
          <w:szCs w:val="24"/>
          <w:lang w:eastAsia="sk-SK"/>
        </w:rPr>
        <w:t>š</w:t>
      </w:r>
      <w:r w:rsidR="00383F4D" w:rsidRPr="00026F66">
        <w:rPr>
          <w:rFonts w:ascii="Times New Roman" w:hAnsi="Liberation Serif"/>
          <w:kern w:val="1"/>
          <w:sz w:val="24"/>
          <w:szCs w:val="24"/>
          <w:lang w:eastAsia="sk-SK"/>
        </w:rPr>
        <w:t xml:space="preserve">iruje </w:t>
      </w:r>
      <w:r w:rsidRPr="00026F66">
        <w:rPr>
          <w:rFonts w:ascii="Times New Roman" w:hAnsi="Liberation Serif"/>
          <w:kern w:val="1"/>
          <w:sz w:val="24"/>
          <w:szCs w:val="24"/>
          <w:lang w:eastAsia="sk-SK"/>
        </w:rPr>
        <w:t>negat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vny 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po</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et 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padov zmeny obsahu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obnej zmluvy, ktor</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sa nepova</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uj</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za zmenu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tnozamestnaneck</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pomeru.</w:t>
      </w:r>
      <w:r w:rsidR="00715E30" w:rsidRPr="00026F66">
        <w:rPr>
          <w:rFonts w:ascii="Times New Roman" w:hAnsi="Liberation Serif"/>
          <w:kern w:val="1"/>
          <w:sz w:val="24"/>
          <w:szCs w:val="24"/>
          <w:lang w:eastAsia="sk-SK"/>
        </w:rPr>
        <w:t xml:space="preserve"> </w:t>
      </w:r>
    </w:p>
    <w:p w14:paraId="0E331BDD" w14:textId="77777777" w:rsidR="005A72B1" w:rsidRPr="00026F66" w:rsidRDefault="005A72B1" w:rsidP="009834D5">
      <w:pPr>
        <w:suppressAutoHyphens/>
        <w:autoSpaceDE w:val="0"/>
        <w:autoSpaceDN w:val="0"/>
        <w:adjustRightInd w:val="0"/>
        <w:spacing w:after="0" w:line="240" w:lineRule="auto"/>
        <w:jc w:val="both"/>
        <w:rPr>
          <w:rFonts w:ascii="Times New Roman" w:hAnsi="Liberation Serif"/>
          <w:kern w:val="1"/>
          <w:sz w:val="24"/>
          <w:szCs w:val="24"/>
          <w:lang w:eastAsia="sk-SK"/>
        </w:rPr>
      </w:pPr>
    </w:p>
    <w:p w14:paraId="48372110" w14:textId="140133D9" w:rsidR="0015290F" w:rsidRPr="00026F66" w:rsidRDefault="00715E30" w:rsidP="009834D5">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praxi patr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ur</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enie t</w:t>
      </w:r>
      <w:r w:rsidRPr="00026F66">
        <w:rPr>
          <w:rFonts w:ascii="Times New Roman" w:hAnsi="Liberation Serif"/>
          <w:kern w:val="1"/>
          <w:sz w:val="24"/>
          <w:szCs w:val="24"/>
          <w:lang w:eastAsia="sk-SK"/>
        </w:rPr>
        <w:t>ýž</w:t>
      </w:r>
      <w:r w:rsidRPr="00026F66">
        <w:rPr>
          <w:rFonts w:ascii="Times New Roman" w:hAnsi="Liberation Serif"/>
          <w:kern w:val="1"/>
          <w:sz w:val="24"/>
          <w:szCs w:val="24"/>
          <w:lang w:eastAsia="sk-SK"/>
        </w:rPr>
        <w:t>denn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ho </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asu v</w:t>
      </w:r>
      <w:r w:rsidR="005A72B1" w:rsidRPr="00026F66">
        <w:rPr>
          <w:rFonts w:ascii="Times New Roman" w:hAnsi="Liberation Serif"/>
          <w:kern w:val="1"/>
          <w:sz w:val="24"/>
          <w:szCs w:val="24"/>
          <w:lang w:eastAsia="sk-SK"/>
        </w:rPr>
        <w:t> </w:t>
      </w:r>
      <w:r w:rsidR="005A72B1" w:rsidRPr="00026F66">
        <w:rPr>
          <w:rFonts w:ascii="Times New Roman" w:hAnsi="Liberation Serif"/>
          <w:kern w:val="1"/>
          <w:sz w:val="24"/>
          <w:szCs w:val="24"/>
          <w:lang w:eastAsia="sk-SK"/>
        </w:rPr>
        <w:t>slu</w:t>
      </w:r>
      <w:r w:rsidR="005A72B1" w:rsidRPr="00026F66">
        <w:rPr>
          <w:rFonts w:ascii="Times New Roman" w:hAnsi="Liberation Serif"/>
          <w:kern w:val="1"/>
          <w:sz w:val="24"/>
          <w:szCs w:val="24"/>
          <w:lang w:eastAsia="sk-SK"/>
        </w:rPr>
        <w:t>ž</w:t>
      </w:r>
      <w:r w:rsidR="005A72B1" w:rsidRPr="00026F66">
        <w:rPr>
          <w:rFonts w:ascii="Times New Roman" w:hAnsi="Liberation Serif"/>
          <w:kern w:val="1"/>
          <w:sz w:val="24"/>
          <w:szCs w:val="24"/>
          <w:lang w:eastAsia="sk-SK"/>
        </w:rPr>
        <w:t xml:space="preserve">obnom </w:t>
      </w:r>
      <w:r w:rsidR="005A72B1" w:rsidRPr="00026F66">
        <w:rPr>
          <w:rFonts w:ascii="Times New Roman" w:hAnsi="Liberation Serif"/>
          <w:kern w:val="1"/>
          <w:sz w:val="24"/>
          <w:szCs w:val="24"/>
          <w:lang w:eastAsia="sk-SK"/>
        </w:rPr>
        <w:t>ú</w:t>
      </w:r>
      <w:r w:rsidR="005A72B1" w:rsidRPr="00026F66">
        <w:rPr>
          <w:rFonts w:ascii="Times New Roman" w:hAnsi="Liberation Serif"/>
          <w:kern w:val="1"/>
          <w:sz w:val="24"/>
          <w:szCs w:val="24"/>
          <w:lang w:eastAsia="sk-SK"/>
        </w:rPr>
        <w:t>rade</w:t>
      </w:r>
      <w:r w:rsidRPr="00026F66">
        <w:rPr>
          <w:rFonts w:ascii="Times New Roman" w:hAnsi="Liberation Serif"/>
          <w:kern w:val="1"/>
          <w:sz w:val="24"/>
          <w:szCs w:val="24"/>
          <w:lang w:eastAsia="sk-SK"/>
        </w:rPr>
        <w:t xml:space="preserve"> do dispoz</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cie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ho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radu</w:t>
      </w:r>
      <w:r w:rsidR="00DC5CEC" w:rsidRPr="00026F66">
        <w:rPr>
          <w:rFonts w:ascii="Times New Roman" w:hAnsi="Liberation Serif"/>
          <w:kern w:val="1"/>
          <w:sz w:val="24"/>
          <w:szCs w:val="24"/>
          <w:lang w:eastAsia="sk-SK"/>
        </w:rPr>
        <w:t>, resp. uplat</w:t>
      </w:r>
      <w:r w:rsidR="00DC5CEC" w:rsidRPr="00026F66">
        <w:rPr>
          <w:rFonts w:ascii="Times New Roman" w:hAnsi="Liberation Serif"/>
          <w:kern w:val="1"/>
          <w:sz w:val="24"/>
          <w:szCs w:val="24"/>
          <w:lang w:eastAsia="sk-SK"/>
        </w:rPr>
        <w:t>ň</w:t>
      </w:r>
      <w:r w:rsidR="00DC5CEC" w:rsidRPr="00026F66">
        <w:rPr>
          <w:rFonts w:ascii="Times New Roman" w:hAnsi="Liberation Serif"/>
          <w:kern w:val="1"/>
          <w:sz w:val="24"/>
          <w:szCs w:val="24"/>
          <w:lang w:eastAsia="sk-SK"/>
        </w:rPr>
        <w:t xml:space="preserve">uje sa </w:t>
      </w:r>
      <w:r w:rsidR="001A740E" w:rsidRPr="00026F66">
        <w:rPr>
          <w:rFonts w:ascii="Times New Roman" w:hAnsi="Liberation Serif"/>
          <w:kern w:val="1"/>
          <w:sz w:val="24"/>
          <w:szCs w:val="24"/>
          <w:lang w:eastAsia="sk-SK"/>
        </w:rPr>
        <w:t>40- hodinov</w:t>
      </w:r>
      <w:r w:rsidR="001A740E" w:rsidRPr="00026F66">
        <w:rPr>
          <w:rFonts w:ascii="Times New Roman" w:hAnsi="Liberation Serif"/>
          <w:kern w:val="1"/>
          <w:sz w:val="24"/>
          <w:szCs w:val="24"/>
          <w:lang w:eastAsia="sk-SK"/>
        </w:rPr>
        <w:t>ý</w:t>
      </w:r>
      <w:r w:rsidR="001A740E" w:rsidRPr="00026F66">
        <w:rPr>
          <w:rFonts w:ascii="Times New Roman" w:hAnsi="Liberation Serif"/>
          <w:kern w:val="1"/>
          <w:sz w:val="24"/>
          <w:szCs w:val="24"/>
          <w:lang w:eastAsia="sk-SK"/>
        </w:rPr>
        <w:t xml:space="preserve"> t</w:t>
      </w:r>
      <w:r w:rsidR="001A740E" w:rsidRPr="00026F66">
        <w:rPr>
          <w:rFonts w:ascii="Times New Roman" w:hAnsi="Liberation Serif"/>
          <w:kern w:val="1"/>
          <w:sz w:val="24"/>
          <w:szCs w:val="24"/>
          <w:lang w:eastAsia="sk-SK"/>
        </w:rPr>
        <w:t>ýž</w:t>
      </w:r>
      <w:r w:rsidR="001A740E" w:rsidRPr="00026F66">
        <w:rPr>
          <w:rFonts w:ascii="Times New Roman" w:hAnsi="Liberation Serif"/>
          <w:kern w:val="1"/>
          <w:sz w:val="24"/>
          <w:szCs w:val="24"/>
          <w:lang w:eastAsia="sk-SK"/>
        </w:rPr>
        <w:t>denn</w:t>
      </w:r>
      <w:r w:rsidR="001A740E" w:rsidRPr="00026F66">
        <w:rPr>
          <w:rFonts w:ascii="Times New Roman" w:hAnsi="Liberation Serif"/>
          <w:kern w:val="1"/>
          <w:sz w:val="24"/>
          <w:szCs w:val="24"/>
          <w:lang w:eastAsia="sk-SK"/>
        </w:rPr>
        <w:t>ý</w:t>
      </w:r>
      <w:r w:rsidR="001A740E" w:rsidRPr="00026F66">
        <w:rPr>
          <w:rFonts w:ascii="Times New Roman" w:hAnsi="Liberation Serif"/>
          <w:kern w:val="1"/>
          <w:sz w:val="24"/>
          <w:szCs w:val="24"/>
          <w:lang w:eastAsia="sk-SK"/>
        </w:rPr>
        <w:t xml:space="preserve"> slu</w:t>
      </w:r>
      <w:r w:rsidR="001A740E" w:rsidRPr="00026F66">
        <w:rPr>
          <w:rFonts w:ascii="Times New Roman" w:hAnsi="Liberation Serif"/>
          <w:kern w:val="1"/>
          <w:sz w:val="24"/>
          <w:szCs w:val="24"/>
          <w:lang w:eastAsia="sk-SK"/>
        </w:rPr>
        <w:t>ž</w:t>
      </w:r>
      <w:r w:rsidR="001A740E" w:rsidRPr="00026F66">
        <w:rPr>
          <w:rFonts w:ascii="Times New Roman" w:hAnsi="Liberation Serif"/>
          <w:kern w:val="1"/>
          <w:sz w:val="24"/>
          <w:szCs w:val="24"/>
          <w:lang w:eastAsia="sk-SK"/>
        </w:rPr>
        <w:t>obn</w:t>
      </w:r>
      <w:r w:rsidR="001A740E" w:rsidRPr="00026F66">
        <w:rPr>
          <w:rFonts w:ascii="Times New Roman" w:hAnsi="Liberation Serif"/>
          <w:kern w:val="1"/>
          <w:sz w:val="24"/>
          <w:szCs w:val="24"/>
          <w:lang w:eastAsia="sk-SK"/>
        </w:rPr>
        <w:t>ý</w:t>
      </w:r>
      <w:r w:rsidR="001A740E" w:rsidRPr="00026F66">
        <w:rPr>
          <w:rFonts w:ascii="Times New Roman" w:hAnsi="Liberation Serif"/>
          <w:kern w:val="1"/>
          <w:sz w:val="24"/>
          <w:szCs w:val="24"/>
          <w:lang w:eastAsia="sk-SK"/>
        </w:rPr>
        <w:t xml:space="preserve"> </w:t>
      </w:r>
      <w:r w:rsidR="001A740E" w:rsidRPr="00026F66">
        <w:rPr>
          <w:rFonts w:ascii="Times New Roman" w:hAnsi="Liberation Serif"/>
          <w:kern w:val="1"/>
          <w:sz w:val="24"/>
          <w:szCs w:val="24"/>
          <w:lang w:eastAsia="sk-SK"/>
        </w:rPr>
        <w:t>č</w:t>
      </w:r>
      <w:r w:rsidR="001A740E" w:rsidRPr="00026F66">
        <w:rPr>
          <w:rFonts w:ascii="Times New Roman" w:hAnsi="Liberation Serif"/>
          <w:kern w:val="1"/>
          <w:sz w:val="24"/>
          <w:szCs w:val="24"/>
          <w:lang w:eastAsia="sk-SK"/>
        </w:rPr>
        <w:t>as, v</w:t>
      </w:r>
      <w:r w:rsidR="001A740E" w:rsidRPr="00026F66">
        <w:rPr>
          <w:rFonts w:ascii="Times New Roman" w:hAnsi="Liberation Serif"/>
          <w:kern w:val="1"/>
          <w:sz w:val="24"/>
          <w:szCs w:val="24"/>
          <w:lang w:eastAsia="sk-SK"/>
        </w:rPr>
        <w:t> </w:t>
      </w:r>
      <w:r w:rsidR="001A740E" w:rsidRPr="00026F66">
        <w:rPr>
          <w:rFonts w:ascii="Times New Roman" w:hAnsi="Liberation Serif"/>
          <w:kern w:val="1"/>
          <w:sz w:val="24"/>
          <w:szCs w:val="24"/>
          <w:lang w:eastAsia="sk-SK"/>
        </w:rPr>
        <w:t>nadv</w:t>
      </w:r>
      <w:r w:rsidR="001A740E" w:rsidRPr="00026F66">
        <w:rPr>
          <w:rFonts w:ascii="Times New Roman" w:hAnsi="Liberation Serif"/>
          <w:kern w:val="1"/>
          <w:sz w:val="24"/>
          <w:szCs w:val="24"/>
          <w:lang w:eastAsia="sk-SK"/>
        </w:rPr>
        <w:t>ä</w:t>
      </w:r>
      <w:r w:rsidR="001A740E" w:rsidRPr="00026F66">
        <w:rPr>
          <w:rFonts w:ascii="Times New Roman" w:hAnsi="Liberation Serif"/>
          <w:kern w:val="1"/>
          <w:sz w:val="24"/>
          <w:szCs w:val="24"/>
          <w:lang w:eastAsia="sk-SK"/>
        </w:rPr>
        <w:t xml:space="preserve">znosti na </w:t>
      </w:r>
      <w:r w:rsidR="00DC5CEC" w:rsidRPr="00026F66">
        <w:rPr>
          <w:rFonts w:ascii="Times New Roman" w:hAnsi="Liberation Serif"/>
          <w:kern w:val="1"/>
          <w:sz w:val="24"/>
          <w:szCs w:val="24"/>
          <w:lang w:eastAsia="sk-SK"/>
        </w:rPr>
        <w:t>ú</w:t>
      </w:r>
      <w:r w:rsidR="001A740E" w:rsidRPr="00026F66">
        <w:rPr>
          <w:rFonts w:ascii="Times New Roman" w:hAnsi="Liberation Serif"/>
          <w:kern w:val="1"/>
          <w:sz w:val="24"/>
          <w:szCs w:val="24"/>
          <w:lang w:eastAsia="sk-SK"/>
        </w:rPr>
        <w:t>pravu</w:t>
      </w:r>
      <w:r w:rsidR="00DC5CEC" w:rsidRPr="00026F66">
        <w:rPr>
          <w:rFonts w:ascii="Times New Roman" w:hAnsi="Liberation Serif"/>
          <w:kern w:val="1"/>
          <w:sz w:val="24"/>
          <w:szCs w:val="24"/>
          <w:lang w:eastAsia="sk-SK"/>
        </w:rPr>
        <w:t xml:space="preserve"> pod</w:t>
      </w:r>
      <w:r w:rsidR="00DC5CEC" w:rsidRPr="00026F66">
        <w:rPr>
          <w:rFonts w:ascii="Times New Roman" w:hAnsi="Liberation Serif"/>
          <w:kern w:val="1"/>
          <w:sz w:val="24"/>
          <w:szCs w:val="24"/>
          <w:lang w:eastAsia="sk-SK"/>
        </w:rPr>
        <w:t>ľ</w:t>
      </w:r>
      <w:r w:rsidR="00DC5CEC" w:rsidRPr="00026F66">
        <w:rPr>
          <w:rFonts w:ascii="Times New Roman" w:hAnsi="Liberation Serif"/>
          <w:kern w:val="1"/>
          <w:sz w:val="24"/>
          <w:szCs w:val="24"/>
          <w:lang w:eastAsia="sk-SK"/>
        </w:rPr>
        <w:t>a Z</w:t>
      </w:r>
      <w:r w:rsidR="00DC5CEC" w:rsidRPr="00026F66">
        <w:rPr>
          <w:rFonts w:ascii="Times New Roman" w:hAnsi="Liberation Serif"/>
          <w:kern w:val="1"/>
          <w:sz w:val="24"/>
          <w:szCs w:val="24"/>
          <w:lang w:eastAsia="sk-SK"/>
        </w:rPr>
        <w:t>á</w:t>
      </w:r>
      <w:r w:rsidR="00DC5CEC" w:rsidRPr="00026F66">
        <w:rPr>
          <w:rFonts w:ascii="Times New Roman" w:hAnsi="Liberation Serif"/>
          <w:kern w:val="1"/>
          <w:sz w:val="24"/>
          <w:szCs w:val="24"/>
          <w:lang w:eastAsia="sk-SK"/>
        </w:rPr>
        <w:t>konn</w:t>
      </w:r>
      <w:r w:rsidR="00DC5CEC" w:rsidRPr="00026F66">
        <w:rPr>
          <w:rFonts w:ascii="Times New Roman" w:hAnsi="Liberation Serif"/>
          <w:kern w:val="1"/>
          <w:sz w:val="24"/>
          <w:szCs w:val="24"/>
          <w:lang w:eastAsia="sk-SK"/>
        </w:rPr>
        <w:t>í</w:t>
      </w:r>
      <w:r w:rsidR="00DC5CEC" w:rsidRPr="00026F66">
        <w:rPr>
          <w:rFonts w:ascii="Times New Roman" w:hAnsi="Liberation Serif"/>
          <w:kern w:val="1"/>
          <w:sz w:val="24"/>
          <w:szCs w:val="24"/>
          <w:lang w:eastAsia="sk-SK"/>
        </w:rPr>
        <w:t>ka pr</w:t>
      </w:r>
      <w:r w:rsidR="00DC5CEC" w:rsidRPr="00026F66">
        <w:rPr>
          <w:rFonts w:ascii="Times New Roman" w:hAnsi="Liberation Serif"/>
          <w:kern w:val="1"/>
          <w:sz w:val="24"/>
          <w:szCs w:val="24"/>
          <w:lang w:eastAsia="sk-SK"/>
        </w:rPr>
        <w:t>á</w:t>
      </w:r>
      <w:r w:rsidR="00DC5CEC" w:rsidRPr="00026F66">
        <w:rPr>
          <w:rFonts w:ascii="Times New Roman" w:hAnsi="Liberation Serif"/>
          <w:kern w:val="1"/>
          <w:sz w:val="24"/>
          <w:szCs w:val="24"/>
          <w:lang w:eastAsia="sk-SK"/>
        </w:rPr>
        <w:t>ce</w:t>
      </w:r>
      <w:r w:rsidRPr="00026F66">
        <w:rPr>
          <w:rFonts w:ascii="Times New Roman" w:hAnsi="Liberation Serif"/>
          <w:kern w:val="1"/>
          <w:sz w:val="24"/>
          <w:szCs w:val="24"/>
          <w:lang w:eastAsia="sk-SK"/>
        </w:rPr>
        <w:t>. Priaznivej</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 xml:space="preserve">ia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prava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ho </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asu sa dojedn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va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mci kolekt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vneho vyjedn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vania na centr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lnej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rovni (v kolekt</w:t>
      </w:r>
      <w:r w:rsidRPr="00026F66">
        <w:rPr>
          <w:rFonts w:ascii="Times New Roman" w:hAnsi="Liberation Serif"/>
          <w:kern w:val="1"/>
          <w:sz w:val="24"/>
          <w:szCs w:val="24"/>
          <w:lang w:eastAsia="sk-SK"/>
        </w:rPr>
        <w:t>í</w:t>
      </w:r>
      <w:r w:rsidR="00EE6D3A" w:rsidRPr="00026F66">
        <w:rPr>
          <w:rFonts w:ascii="Times New Roman" w:hAnsi="Liberation Serif"/>
          <w:kern w:val="1"/>
          <w:sz w:val="24"/>
          <w:szCs w:val="24"/>
          <w:lang w:eastAsia="sk-SK"/>
        </w:rPr>
        <w:t>vnej</w:t>
      </w:r>
      <w:r w:rsidRPr="00026F66">
        <w:rPr>
          <w:rFonts w:ascii="Times New Roman" w:hAnsi="Liberation Serif"/>
          <w:kern w:val="1"/>
          <w:sz w:val="24"/>
          <w:szCs w:val="24"/>
          <w:lang w:eastAsia="sk-SK"/>
        </w:rPr>
        <w:t xml:space="preserve"> zmluv</w:t>
      </w:r>
      <w:r w:rsidR="00EE6D3A" w:rsidRPr="00026F66">
        <w:rPr>
          <w:rFonts w:ascii="Times New Roman" w:hAnsi="Liberation Serif"/>
          <w:kern w:val="1"/>
          <w:sz w:val="24"/>
          <w:szCs w:val="24"/>
          <w:lang w:eastAsia="sk-SK"/>
        </w:rPr>
        <w:t>e</w:t>
      </w:r>
      <w:r w:rsidRPr="00026F66">
        <w:rPr>
          <w:rFonts w:ascii="Times New Roman" w:hAnsi="Liberation Serif"/>
          <w:kern w:val="1"/>
          <w:sz w:val="24"/>
          <w:szCs w:val="24"/>
          <w:lang w:eastAsia="sk-SK"/>
        </w:rPr>
        <w:t xml:space="preserve"> vy</w:t>
      </w:r>
      <w:r w:rsidRPr="00026F66">
        <w:rPr>
          <w:rFonts w:ascii="Times New Roman" w:hAnsi="Liberation Serif"/>
          <w:kern w:val="1"/>
          <w:sz w:val="24"/>
          <w:szCs w:val="24"/>
          <w:lang w:eastAsia="sk-SK"/>
        </w:rPr>
        <w:t>šš</w:t>
      </w:r>
      <w:r w:rsidRPr="00026F66">
        <w:rPr>
          <w:rFonts w:ascii="Times New Roman" w:hAnsi="Liberation Serif"/>
          <w:kern w:val="1"/>
          <w:sz w:val="24"/>
          <w:szCs w:val="24"/>
          <w:lang w:eastAsia="sk-SK"/>
        </w:rPr>
        <w:t>ieho stup</w:t>
      </w:r>
      <w:r w:rsidRPr="00026F66">
        <w:rPr>
          <w:rFonts w:ascii="Times New Roman" w:hAnsi="Liberation Serif"/>
          <w:kern w:val="1"/>
          <w:sz w:val="24"/>
          <w:szCs w:val="24"/>
          <w:lang w:eastAsia="sk-SK"/>
        </w:rPr>
        <w:t>ň</w:t>
      </w:r>
      <w:r w:rsidRPr="00026F66">
        <w:rPr>
          <w:rFonts w:ascii="Times New Roman" w:hAnsi="Liberation Serif"/>
          <w:kern w:val="1"/>
          <w:sz w:val="24"/>
          <w:szCs w:val="24"/>
          <w:lang w:eastAsia="sk-SK"/>
        </w:rPr>
        <w:t>a). Modifik</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cia ur</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en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t</w:t>
      </w:r>
      <w:r w:rsidRPr="00026F66">
        <w:rPr>
          <w:rFonts w:ascii="Times New Roman" w:hAnsi="Liberation Serif"/>
          <w:kern w:val="1"/>
          <w:sz w:val="24"/>
          <w:szCs w:val="24"/>
          <w:lang w:eastAsia="sk-SK"/>
        </w:rPr>
        <w:t>ýž</w:t>
      </w:r>
      <w:r w:rsidRPr="00026F66">
        <w:rPr>
          <w:rFonts w:ascii="Times New Roman" w:hAnsi="Liberation Serif"/>
          <w:kern w:val="1"/>
          <w:sz w:val="24"/>
          <w:szCs w:val="24"/>
          <w:lang w:eastAsia="sk-SK"/>
        </w:rPr>
        <w:t>denn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ho </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asu (napr. zmena zo 40-hodinov</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na 37,5-hodinov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resp. naopak),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nadv</w:t>
      </w:r>
      <w:r w:rsidRPr="00026F66">
        <w:rPr>
          <w:rFonts w:ascii="Times New Roman" w:hAnsi="Liberation Serif"/>
          <w:kern w:val="1"/>
          <w:sz w:val="24"/>
          <w:szCs w:val="24"/>
          <w:lang w:eastAsia="sk-SK"/>
        </w:rPr>
        <w:t>ä</w:t>
      </w:r>
      <w:r w:rsidRPr="00026F66">
        <w:rPr>
          <w:rFonts w:ascii="Times New Roman" w:hAnsi="Liberation Serif"/>
          <w:kern w:val="1"/>
          <w:sz w:val="24"/>
          <w:szCs w:val="24"/>
          <w:lang w:eastAsia="sk-SK"/>
        </w:rPr>
        <w:t>znosti na 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sledok kolekt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vneho vyjedn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vania na centr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lnej (celo</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tnej)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rovni, by preto nemala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visie</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od</w:t>
      </w:r>
      <w:r w:rsidR="001A740E" w:rsidRPr="00026F66">
        <w:rPr>
          <w:rFonts w:ascii="Times New Roman" w:hAnsi="Liberation Serif"/>
          <w:kern w:val="1"/>
          <w:sz w:val="24"/>
          <w:szCs w:val="24"/>
          <w:lang w:eastAsia="sk-SK"/>
        </w:rPr>
        <w:t xml:space="preserve"> individu</w:t>
      </w:r>
      <w:r w:rsidR="001A740E" w:rsidRPr="00026F66">
        <w:rPr>
          <w:rFonts w:ascii="Times New Roman" w:hAnsi="Liberation Serif"/>
          <w:kern w:val="1"/>
          <w:sz w:val="24"/>
          <w:szCs w:val="24"/>
          <w:lang w:eastAsia="sk-SK"/>
        </w:rPr>
        <w:t>á</w:t>
      </w:r>
      <w:r w:rsidR="001A740E" w:rsidRPr="00026F66">
        <w:rPr>
          <w:rFonts w:ascii="Times New Roman" w:hAnsi="Liberation Serif"/>
          <w:kern w:val="1"/>
          <w:sz w:val="24"/>
          <w:szCs w:val="24"/>
          <w:lang w:eastAsia="sk-SK"/>
        </w:rPr>
        <w:t>lnej</w:t>
      </w:r>
      <w:r w:rsidRPr="00026F66">
        <w:rPr>
          <w:rFonts w:ascii="Times New Roman" w:hAnsi="Liberation Serif"/>
          <w:kern w:val="1"/>
          <w:sz w:val="24"/>
          <w:szCs w:val="24"/>
          <w:lang w:eastAsia="sk-SK"/>
        </w:rPr>
        <w:t xml:space="preserve"> v</w:t>
      </w:r>
      <w:r w:rsidRPr="00026F66">
        <w:rPr>
          <w:rFonts w:ascii="Times New Roman" w:hAnsi="Liberation Serif"/>
          <w:kern w:val="1"/>
          <w:sz w:val="24"/>
          <w:szCs w:val="24"/>
          <w:lang w:eastAsia="sk-SK"/>
        </w:rPr>
        <w:t>ô</w:t>
      </w:r>
      <w:r w:rsidRPr="00026F66">
        <w:rPr>
          <w:rFonts w:ascii="Times New Roman" w:hAnsi="Liberation Serif"/>
          <w:kern w:val="1"/>
          <w:sz w:val="24"/>
          <w:szCs w:val="24"/>
          <w:lang w:eastAsia="sk-SK"/>
        </w:rPr>
        <w:t>le zmluvn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str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n</w:t>
      </w:r>
      <w:r w:rsidR="001A740E" w:rsidRPr="00026F66">
        <w:rPr>
          <w:rFonts w:ascii="Times New Roman" w:hAnsi="Liberation Serif"/>
          <w:kern w:val="1"/>
          <w:sz w:val="24"/>
          <w:szCs w:val="24"/>
          <w:lang w:eastAsia="sk-SK"/>
        </w:rPr>
        <w:t xml:space="preserve"> slu</w:t>
      </w:r>
      <w:r w:rsidR="001A740E" w:rsidRPr="00026F66">
        <w:rPr>
          <w:rFonts w:ascii="Times New Roman" w:hAnsi="Liberation Serif"/>
          <w:kern w:val="1"/>
          <w:sz w:val="24"/>
          <w:szCs w:val="24"/>
          <w:lang w:eastAsia="sk-SK"/>
        </w:rPr>
        <w:t>ž</w:t>
      </w:r>
      <w:r w:rsidR="001A740E" w:rsidRPr="00026F66">
        <w:rPr>
          <w:rFonts w:ascii="Times New Roman" w:hAnsi="Liberation Serif"/>
          <w:kern w:val="1"/>
          <w:sz w:val="24"/>
          <w:szCs w:val="24"/>
          <w:lang w:eastAsia="sk-SK"/>
        </w:rPr>
        <w:t>obnej zmluvy</w:t>
      </w:r>
      <w:r w:rsidRPr="00026F66">
        <w:rPr>
          <w:rFonts w:ascii="Times New Roman" w:hAnsi="Liberation Serif"/>
          <w:kern w:val="1"/>
          <w:sz w:val="24"/>
          <w:szCs w:val="24"/>
          <w:lang w:eastAsia="sk-SK"/>
        </w:rPr>
        <w:t>.</w:t>
      </w:r>
    </w:p>
    <w:p w14:paraId="261D5DB3" w14:textId="31686E41" w:rsidR="005A72B1" w:rsidRPr="00026F66" w:rsidRDefault="005A72B1" w:rsidP="009834D5">
      <w:pPr>
        <w:suppressAutoHyphens/>
        <w:autoSpaceDE w:val="0"/>
        <w:autoSpaceDN w:val="0"/>
        <w:adjustRightInd w:val="0"/>
        <w:spacing w:after="0" w:line="240" w:lineRule="auto"/>
        <w:jc w:val="both"/>
        <w:rPr>
          <w:rFonts w:ascii="Times New Roman" w:hAnsi="Liberation Serif"/>
          <w:kern w:val="1"/>
          <w:sz w:val="24"/>
          <w:szCs w:val="24"/>
          <w:lang w:eastAsia="sk-SK"/>
        </w:rPr>
      </w:pPr>
    </w:p>
    <w:p w14:paraId="0E5A763A" w14:textId="525B9EBE" w:rsidR="005A72B1" w:rsidRPr="00026F66" w:rsidRDefault="005A72B1" w:rsidP="009834D5">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Obdobne, zmena obsahu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obnej zmluvy pod</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 xml:space="preserve">a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51 ods. 2 p</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sm. m), n) a</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p) nie je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dispoz</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cii zmluvn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str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n.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tnozamestnaneck</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miesta mimoriadnej 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znamnosti pod</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 xml:space="preserve">a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11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kona ur</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uje vl</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da Slovenskej republiky, zmena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kladnej 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mere dovolenky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vis</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od 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sledku kolekt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vneho vyjedn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vania na centr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lnej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rovni a</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padn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zmena</w:t>
      </w:r>
      <w:r w:rsidR="00566C28" w:rsidRPr="00026F66">
        <w:rPr>
          <w:rFonts w:ascii="Times New Roman" w:hAnsi="Liberation Serif"/>
          <w:kern w:val="1"/>
          <w:sz w:val="24"/>
          <w:szCs w:val="24"/>
          <w:lang w:eastAsia="sk-SK"/>
        </w:rPr>
        <w:t xml:space="preserve"> d</w:t>
      </w:r>
      <w:r w:rsidR="00566C28" w:rsidRPr="00026F66">
        <w:rPr>
          <w:rFonts w:ascii="Times New Roman" w:hAnsi="Liberation Serif"/>
          <w:kern w:val="1"/>
          <w:sz w:val="24"/>
          <w:szCs w:val="24"/>
          <w:lang w:eastAsia="sk-SK"/>
        </w:rPr>
        <w:t>ĺž</w:t>
      </w:r>
      <w:r w:rsidR="00566C28" w:rsidRPr="00026F66">
        <w:rPr>
          <w:rFonts w:ascii="Times New Roman" w:hAnsi="Liberation Serif"/>
          <w:kern w:val="1"/>
          <w:sz w:val="24"/>
          <w:szCs w:val="24"/>
          <w:lang w:eastAsia="sk-SK"/>
        </w:rPr>
        <w:t>ky</w:t>
      </w:r>
      <w:r w:rsidRPr="00026F66">
        <w:rPr>
          <w:rFonts w:ascii="Times New Roman" w:hAnsi="Liberation Serif"/>
          <w:kern w:val="1"/>
          <w:sz w:val="24"/>
          <w:szCs w:val="24"/>
          <w:lang w:eastAsia="sk-SK"/>
        </w:rPr>
        <w:t xml:space="preserve"> 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povednej doby</w:t>
      </w:r>
      <w:r w:rsidR="00566C28" w:rsidRPr="00026F66">
        <w:rPr>
          <w:rFonts w:ascii="Times New Roman" w:hAnsi="Liberation Serif"/>
          <w:kern w:val="1"/>
          <w:sz w:val="24"/>
          <w:szCs w:val="24"/>
          <w:lang w:eastAsia="sk-SK"/>
        </w:rPr>
        <w:t xml:space="preserve"> (resp. zmena odkazu na predmetn</w:t>
      </w:r>
      <w:r w:rsidR="00566C28" w:rsidRPr="00026F66">
        <w:rPr>
          <w:rFonts w:ascii="Times New Roman" w:hAnsi="Liberation Serif"/>
          <w:kern w:val="1"/>
          <w:sz w:val="24"/>
          <w:szCs w:val="24"/>
          <w:lang w:eastAsia="sk-SK"/>
        </w:rPr>
        <w:t>ú</w:t>
      </w:r>
      <w:r w:rsidR="00566C28" w:rsidRPr="00026F66">
        <w:rPr>
          <w:rFonts w:ascii="Times New Roman" w:hAnsi="Liberation Serif"/>
          <w:kern w:val="1"/>
          <w:sz w:val="24"/>
          <w:szCs w:val="24"/>
          <w:lang w:eastAsia="sk-SK"/>
        </w:rPr>
        <w:t xml:space="preserve"> z</w:t>
      </w:r>
      <w:r w:rsidR="00566C28" w:rsidRPr="00026F66">
        <w:rPr>
          <w:rFonts w:ascii="Times New Roman" w:hAnsi="Liberation Serif"/>
          <w:kern w:val="1"/>
          <w:sz w:val="24"/>
          <w:szCs w:val="24"/>
          <w:lang w:eastAsia="sk-SK"/>
        </w:rPr>
        <w:t>á</w:t>
      </w:r>
      <w:r w:rsidR="00566C28" w:rsidRPr="00026F66">
        <w:rPr>
          <w:rFonts w:ascii="Times New Roman" w:hAnsi="Liberation Serif"/>
          <w:kern w:val="1"/>
          <w:sz w:val="24"/>
          <w:szCs w:val="24"/>
          <w:lang w:eastAsia="sk-SK"/>
        </w:rPr>
        <w:t>konn</w:t>
      </w:r>
      <w:r w:rsidR="00566C28" w:rsidRPr="00026F66">
        <w:rPr>
          <w:rFonts w:ascii="Times New Roman" w:hAnsi="Liberation Serif"/>
          <w:kern w:val="1"/>
          <w:sz w:val="24"/>
          <w:szCs w:val="24"/>
          <w:lang w:eastAsia="sk-SK"/>
        </w:rPr>
        <w:t>ú</w:t>
      </w:r>
      <w:r w:rsidR="00566C28" w:rsidRPr="00026F66">
        <w:rPr>
          <w:rFonts w:ascii="Times New Roman" w:hAnsi="Liberation Serif"/>
          <w:kern w:val="1"/>
          <w:sz w:val="24"/>
          <w:szCs w:val="24"/>
          <w:lang w:eastAsia="sk-SK"/>
        </w:rPr>
        <w:t xml:space="preserve"> </w:t>
      </w:r>
      <w:r w:rsidR="00566C28" w:rsidRPr="00026F66">
        <w:rPr>
          <w:rFonts w:ascii="Times New Roman" w:hAnsi="Liberation Serif"/>
          <w:kern w:val="1"/>
          <w:sz w:val="24"/>
          <w:szCs w:val="24"/>
          <w:lang w:eastAsia="sk-SK"/>
        </w:rPr>
        <w:t>ú</w:t>
      </w:r>
      <w:r w:rsidR="00566C28" w:rsidRPr="00026F66">
        <w:rPr>
          <w:rFonts w:ascii="Times New Roman" w:hAnsi="Liberation Serif"/>
          <w:kern w:val="1"/>
          <w:sz w:val="24"/>
          <w:szCs w:val="24"/>
          <w:lang w:eastAsia="sk-SK"/>
        </w:rPr>
        <w:t>pravu) je ot</w:t>
      </w:r>
      <w:r w:rsidR="00566C28" w:rsidRPr="00026F66">
        <w:rPr>
          <w:rFonts w:ascii="Times New Roman" w:hAnsi="Liberation Serif"/>
          <w:kern w:val="1"/>
          <w:sz w:val="24"/>
          <w:szCs w:val="24"/>
          <w:lang w:eastAsia="sk-SK"/>
        </w:rPr>
        <w:t>á</w:t>
      </w:r>
      <w:r w:rsidR="00566C28" w:rsidRPr="00026F66">
        <w:rPr>
          <w:rFonts w:ascii="Times New Roman" w:hAnsi="Liberation Serif"/>
          <w:kern w:val="1"/>
          <w:sz w:val="24"/>
          <w:szCs w:val="24"/>
          <w:lang w:eastAsia="sk-SK"/>
        </w:rPr>
        <w:t>zkou zmeny pr</w:t>
      </w:r>
      <w:r w:rsidR="00566C28" w:rsidRPr="00026F66">
        <w:rPr>
          <w:rFonts w:ascii="Times New Roman" w:hAnsi="Liberation Serif"/>
          <w:kern w:val="1"/>
          <w:sz w:val="24"/>
          <w:szCs w:val="24"/>
          <w:lang w:eastAsia="sk-SK"/>
        </w:rPr>
        <w:t>á</w:t>
      </w:r>
      <w:r w:rsidR="00566C28" w:rsidRPr="00026F66">
        <w:rPr>
          <w:rFonts w:ascii="Times New Roman" w:hAnsi="Liberation Serif"/>
          <w:kern w:val="1"/>
          <w:sz w:val="24"/>
          <w:szCs w:val="24"/>
          <w:lang w:eastAsia="sk-SK"/>
        </w:rPr>
        <w:t xml:space="preserve">vnej </w:t>
      </w:r>
      <w:r w:rsidR="00566C28" w:rsidRPr="00026F66">
        <w:rPr>
          <w:rFonts w:ascii="Times New Roman" w:hAnsi="Liberation Serif"/>
          <w:kern w:val="1"/>
          <w:sz w:val="24"/>
          <w:szCs w:val="24"/>
          <w:lang w:eastAsia="sk-SK"/>
        </w:rPr>
        <w:t>ú</w:t>
      </w:r>
      <w:r w:rsidR="00566C28" w:rsidRPr="00026F66">
        <w:rPr>
          <w:rFonts w:ascii="Times New Roman" w:hAnsi="Liberation Serif"/>
          <w:kern w:val="1"/>
          <w:sz w:val="24"/>
          <w:szCs w:val="24"/>
          <w:lang w:eastAsia="sk-SK"/>
        </w:rPr>
        <w:t>pravy.</w:t>
      </w:r>
    </w:p>
    <w:p w14:paraId="05FC3A8F" w14:textId="77777777" w:rsidR="00933841" w:rsidRPr="00026F66" w:rsidRDefault="00933841" w:rsidP="009834D5">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385F27F6" w14:textId="1922FA3B" w:rsidR="007501C0" w:rsidRPr="00026F66" w:rsidRDefault="007501C0" w:rsidP="00335F2C">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bodu </w:t>
      </w:r>
      <w:r w:rsidR="004D31D3">
        <w:rPr>
          <w:rFonts w:ascii="Times New Roman" w:hAnsi="Liberation Serif"/>
          <w:b/>
          <w:kern w:val="1"/>
          <w:sz w:val="24"/>
          <w:szCs w:val="24"/>
          <w:lang w:eastAsia="sk-SK"/>
        </w:rPr>
        <w:t>79</w:t>
      </w:r>
      <w:r w:rsidR="005F4822"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FF7E9A" w:rsidRPr="00026F66">
        <w:rPr>
          <w:rFonts w:ascii="Times New Roman" w:hAnsi="Liberation Serif"/>
          <w:b/>
          <w:kern w:val="1"/>
          <w:sz w:val="24"/>
          <w:szCs w:val="24"/>
          <w:lang w:eastAsia="sk-SK"/>
        </w:rPr>
        <w:t>55 ods. 11</w:t>
      </w:r>
      <w:r w:rsidRPr="00026F66">
        <w:rPr>
          <w:rFonts w:ascii="Times New Roman" w:hAnsi="Liberation Serif"/>
          <w:b/>
          <w:kern w:val="1"/>
          <w:sz w:val="24"/>
          <w:szCs w:val="24"/>
          <w:lang w:eastAsia="sk-SK"/>
        </w:rPr>
        <w:t>)</w:t>
      </w:r>
    </w:p>
    <w:p w14:paraId="358CE20F" w14:textId="77777777" w:rsidR="00D27722" w:rsidRPr="00026F66" w:rsidRDefault="00D27722" w:rsidP="00335F2C">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78C91D2E" w14:textId="77777777" w:rsidR="007501C0" w:rsidRPr="00026F66" w:rsidRDefault="007501C0" w:rsidP="00335F2C">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Legislat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vno-technick</w:t>
      </w:r>
      <w:r w:rsidR="00FF7E9A"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00FF7E9A" w:rsidRPr="00026F66">
        <w:rPr>
          <w:rFonts w:ascii="Times New Roman" w:hAnsi="Liberation Serif"/>
          <w:kern w:val="1"/>
          <w:sz w:val="24"/>
          <w:szCs w:val="24"/>
          <w:lang w:eastAsia="sk-SK"/>
        </w:rPr>
        <w:t>pravy.</w:t>
      </w:r>
    </w:p>
    <w:p w14:paraId="567175B4" w14:textId="77777777" w:rsidR="00335F2C" w:rsidRPr="00026F66" w:rsidRDefault="00335F2C" w:rsidP="00335F2C">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5FE2E55D" w14:textId="41B1A169" w:rsidR="005F4822" w:rsidRDefault="005F4822" w:rsidP="00335F2C">
      <w:pPr>
        <w:suppressAutoHyphens/>
        <w:autoSpaceDE w:val="0"/>
        <w:autoSpaceDN w:val="0"/>
        <w:adjustRightInd w:val="0"/>
        <w:spacing w:after="0" w:line="240" w:lineRule="auto"/>
        <w:jc w:val="both"/>
        <w:rPr>
          <w:rFonts w:ascii="Times New Roman" w:hAnsi="Liberation Serif"/>
          <w:b/>
          <w:kern w:val="1"/>
          <w:sz w:val="24"/>
          <w:szCs w:val="24"/>
          <w:lang w:eastAsia="sk-SK"/>
        </w:rPr>
      </w:pPr>
      <w:r>
        <w:rPr>
          <w:rFonts w:ascii="Times New Roman" w:hAnsi="Liberation Serif"/>
          <w:b/>
          <w:kern w:val="1"/>
          <w:sz w:val="24"/>
          <w:szCs w:val="24"/>
          <w:lang w:eastAsia="sk-SK"/>
        </w:rPr>
        <w:t>K</w:t>
      </w:r>
      <w:r>
        <w:rPr>
          <w:rFonts w:ascii="Times New Roman" w:hAnsi="Liberation Serif"/>
          <w:b/>
          <w:kern w:val="1"/>
          <w:sz w:val="24"/>
          <w:szCs w:val="24"/>
          <w:lang w:eastAsia="sk-SK"/>
        </w:rPr>
        <w:t> </w:t>
      </w:r>
      <w:r w:rsidR="00B653E9">
        <w:rPr>
          <w:rFonts w:ascii="Times New Roman" w:hAnsi="Liberation Serif"/>
          <w:b/>
          <w:kern w:val="1"/>
          <w:sz w:val="24"/>
          <w:szCs w:val="24"/>
          <w:lang w:eastAsia="sk-SK"/>
        </w:rPr>
        <w:t xml:space="preserve">bodu </w:t>
      </w:r>
      <w:r w:rsidR="004D31D3">
        <w:rPr>
          <w:rFonts w:ascii="Times New Roman" w:hAnsi="Liberation Serif"/>
          <w:b/>
          <w:kern w:val="1"/>
          <w:sz w:val="24"/>
          <w:szCs w:val="24"/>
          <w:lang w:eastAsia="sk-SK"/>
        </w:rPr>
        <w:t>80</w:t>
      </w:r>
      <w:r>
        <w:rPr>
          <w:rFonts w:ascii="Times New Roman" w:hAnsi="Liberation Serif"/>
          <w:b/>
          <w:kern w:val="1"/>
          <w:sz w:val="24"/>
          <w:szCs w:val="24"/>
          <w:lang w:eastAsia="sk-SK"/>
        </w:rPr>
        <w:t xml:space="preserve"> (</w:t>
      </w:r>
      <w:r>
        <w:rPr>
          <w:rFonts w:ascii="Times New Roman" w:hAnsi="Liberation Serif"/>
          <w:b/>
          <w:kern w:val="1"/>
          <w:sz w:val="24"/>
          <w:szCs w:val="24"/>
          <w:lang w:eastAsia="sk-SK"/>
        </w:rPr>
        <w:t>§</w:t>
      </w:r>
      <w:r>
        <w:rPr>
          <w:rFonts w:ascii="Times New Roman" w:hAnsi="Liberation Serif"/>
          <w:b/>
          <w:kern w:val="1"/>
          <w:sz w:val="24"/>
          <w:szCs w:val="24"/>
          <w:lang w:eastAsia="sk-SK"/>
        </w:rPr>
        <w:t xml:space="preserve"> 56 ods. 2)</w:t>
      </w:r>
    </w:p>
    <w:p w14:paraId="587E82A7" w14:textId="67D5A962" w:rsidR="005F4822" w:rsidRDefault="005F4822" w:rsidP="00335F2C">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0AD00ED0" w14:textId="04431B2F" w:rsidR="005F4822" w:rsidRPr="00323211" w:rsidRDefault="005F4822" w:rsidP="00335F2C">
      <w:pPr>
        <w:suppressAutoHyphens/>
        <w:autoSpaceDE w:val="0"/>
        <w:autoSpaceDN w:val="0"/>
        <w:adjustRightInd w:val="0"/>
        <w:spacing w:after="0" w:line="240" w:lineRule="auto"/>
        <w:jc w:val="both"/>
        <w:rPr>
          <w:rFonts w:ascii="Times New Roman" w:hAnsi="Liberation Serif"/>
          <w:kern w:val="1"/>
          <w:sz w:val="24"/>
          <w:szCs w:val="24"/>
          <w:lang w:eastAsia="sk-SK"/>
        </w:rPr>
      </w:pPr>
      <w:r>
        <w:rPr>
          <w:rFonts w:ascii="Times New Roman" w:hAnsi="Liberation Serif"/>
          <w:kern w:val="1"/>
          <w:sz w:val="24"/>
          <w:szCs w:val="24"/>
          <w:lang w:eastAsia="sk-SK"/>
        </w:rPr>
        <w:t>V</w:t>
      </w:r>
      <w:r>
        <w:rPr>
          <w:rFonts w:ascii="Times New Roman" w:hAnsi="Liberation Serif"/>
          <w:kern w:val="1"/>
          <w:sz w:val="24"/>
          <w:szCs w:val="24"/>
          <w:lang w:eastAsia="sk-SK"/>
        </w:rPr>
        <w:t> </w:t>
      </w:r>
      <w:r>
        <w:rPr>
          <w:rFonts w:ascii="Times New Roman" w:hAnsi="Liberation Serif"/>
          <w:kern w:val="1"/>
          <w:sz w:val="24"/>
          <w:szCs w:val="24"/>
          <w:lang w:eastAsia="sk-SK"/>
        </w:rPr>
        <w:t>z</w:t>
      </w:r>
      <w:r>
        <w:rPr>
          <w:rFonts w:ascii="Times New Roman" w:hAnsi="Liberation Serif"/>
          <w:kern w:val="1"/>
          <w:sz w:val="24"/>
          <w:szCs w:val="24"/>
          <w:lang w:eastAsia="sk-SK"/>
        </w:rPr>
        <w:t>á</w:t>
      </w:r>
      <w:r>
        <w:rPr>
          <w:rFonts w:ascii="Times New Roman" w:hAnsi="Liberation Serif"/>
          <w:kern w:val="1"/>
          <w:sz w:val="24"/>
          <w:szCs w:val="24"/>
          <w:lang w:eastAsia="sk-SK"/>
        </w:rPr>
        <w:t>ujme pr</w:t>
      </w:r>
      <w:r>
        <w:rPr>
          <w:rFonts w:ascii="Times New Roman" w:hAnsi="Liberation Serif"/>
          <w:kern w:val="1"/>
          <w:sz w:val="24"/>
          <w:szCs w:val="24"/>
          <w:lang w:eastAsia="sk-SK"/>
        </w:rPr>
        <w:t>á</w:t>
      </w:r>
      <w:r>
        <w:rPr>
          <w:rFonts w:ascii="Times New Roman" w:hAnsi="Liberation Serif"/>
          <w:kern w:val="1"/>
          <w:sz w:val="24"/>
          <w:szCs w:val="24"/>
          <w:lang w:eastAsia="sk-SK"/>
        </w:rPr>
        <w:t xml:space="preserve">vnej istoty </w:t>
      </w:r>
      <w:r>
        <w:rPr>
          <w:rFonts w:ascii="Times New Roman" w:hAnsi="Liberation Serif"/>
          <w:kern w:val="1"/>
          <w:sz w:val="24"/>
          <w:szCs w:val="24"/>
          <w:lang w:eastAsia="sk-SK"/>
        </w:rPr>
        <w:t>š</w:t>
      </w:r>
      <w:r>
        <w:rPr>
          <w:rFonts w:ascii="Times New Roman" w:hAnsi="Liberation Serif"/>
          <w:kern w:val="1"/>
          <w:sz w:val="24"/>
          <w:szCs w:val="24"/>
          <w:lang w:eastAsia="sk-SK"/>
        </w:rPr>
        <w:t>t</w:t>
      </w:r>
      <w:r>
        <w:rPr>
          <w:rFonts w:ascii="Times New Roman" w:hAnsi="Liberation Serif"/>
          <w:kern w:val="1"/>
          <w:sz w:val="24"/>
          <w:szCs w:val="24"/>
          <w:lang w:eastAsia="sk-SK"/>
        </w:rPr>
        <w:t>á</w:t>
      </w:r>
      <w:r>
        <w:rPr>
          <w:rFonts w:ascii="Times New Roman" w:hAnsi="Liberation Serif"/>
          <w:kern w:val="1"/>
          <w:sz w:val="24"/>
          <w:szCs w:val="24"/>
          <w:lang w:eastAsia="sk-SK"/>
        </w:rPr>
        <w:t>tneho zamestnanca sa roz</w:t>
      </w:r>
      <w:r>
        <w:rPr>
          <w:rFonts w:ascii="Times New Roman" w:hAnsi="Liberation Serif"/>
          <w:kern w:val="1"/>
          <w:sz w:val="24"/>
          <w:szCs w:val="24"/>
          <w:lang w:eastAsia="sk-SK"/>
        </w:rPr>
        <w:t>š</w:t>
      </w:r>
      <w:r>
        <w:rPr>
          <w:rFonts w:ascii="Times New Roman" w:hAnsi="Liberation Serif"/>
          <w:kern w:val="1"/>
          <w:sz w:val="24"/>
          <w:szCs w:val="24"/>
          <w:lang w:eastAsia="sk-SK"/>
        </w:rPr>
        <w:t>iruje v</w:t>
      </w:r>
      <w:r>
        <w:rPr>
          <w:rFonts w:ascii="Times New Roman" w:hAnsi="Liberation Serif"/>
          <w:kern w:val="1"/>
          <w:sz w:val="24"/>
          <w:szCs w:val="24"/>
          <w:lang w:eastAsia="sk-SK"/>
        </w:rPr>
        <w:t>ý</w:t>
      </w:r>
      <w:r>
        <w:rPr>
          <w:rFonts w:ascii="Times New Roman" w:hAnsi="Liberation Serif"/>
          <w:kern w:val="1"/>
          <w:sz w:val="24"/>
          <w:szCs w:val="24"/>
          <w:lang w:eastAsia="sk-SK"/>
        </w:rPr>
        <w:t>slovn</w:t>
      </w:r>
      <w:r>
        <w:rPr>
          <w:rFonts w:ascii="Times New Roman" w:hAnsi="Liberation Serif"/>
          <w:kern w:val="1"/>
          <w:sz w:val="24"/>
          <w:szCs w:val="24"/>
          <w:lang w:eastAsia="sk-SK"/>
        </w:rPr>
        <w:t>á</w:t>
      </w:r>
      <w:r>
        <w:rPr>
          <w:rFonts w:ascii="Times New Roman" w:hAnsi="Liberation Serif"/>
          <w:kern w:val="1"/>
          <w:sz w:val="24"/>
          <w:szCs w:val="24"/>
          <w:lang w:eastAsia="sk-SK"/>
        </w:rPr>
        <w:t xml:space="preserve"> </w:t>
      </w:r>
      <w:r>
        <w:rPr>
          <w:rFonts w:ascii="Times New Roman" w:hAnsi="Liberation Serif"/>
          <w:kern w:val="1"/>
          <w:sz w:val="24"/>
          <w:szCs w:val="24"/>
          <w:lang w:eastAsia="sk-SK"/>
        </w:rPr>
        <w:t>ú</w:t>
      </w:r>
      <w:r>
        <w:rPr>
          <w:rFonts w:ascii="Times New Roman" w:hAnsi="Liberation Serif"/>
          <w:kern w:val="1"/>
          <w:sz w:val="24"/>
          <w:szCs w:val="24"/>
          <w:lang w:eastAsia="sk-SK"/>
        </w:rPr>
        <w:t>prava obsahov</w:t>
      </w:r>
      <w:r>
        <w:rPr>
          <w:rFonts w:ascii="Times New Roman" w:hAnsi="Liberation Serif"/>
          <w:kern w:val="1"/>
          <w:sz w:val="24"/>
          <w:szCs w:val="24"/>
          <w:lang w:eastAsia="sk-SK"/>
        </w:rPr>
        <w:t>ý</w:t>
      </w:r>
      <w:r>
        <w:rPr>
          <w:rFonts w:ascii="Times New Roman" w:hAnsi="Liberation Serif"/>
          <w:kern w:val="1"/>
          <w:sz w:val="24"/>
          <w:szCs w:val="24"/>
          <w:lang w:eastAsia="sk-SK"/>
        </w:rPr>
        <w:t>ch n</w:t>
      </w:r>
      <w:r>
        <w:rPr>
          <w:rFonts w:ascii="Times New Roman" w:hAnsi="Liberation Serif"/>
          <w:kern w:val="1"/>
          <w:sz w:val="24"/>
          <w:szCs w:val="24"/>
          <w:lang w:eastAsia="sk-SK"/>
        </w:rPr>
        <w:t>á</w:t>
      </w:r>
      <w:r>
        <w:rPr>
          <w:rFonts w:ascii="Times New Roman" w:hAnsi="Liberation Serif"/>
          <w:kern w:val="1"/>
          <w:sz w:val="24"/>
          <w:szCs w:val="24"/>
          <w:lang w:eastAsia="sk-SK"/>
        </w:rPr>
        <w:t>le</w:t>
      </w:r>
      <w:r>
        <w:rPr>
          <w:rFonts w:ascii="Times New Roman" w:hAnsi="Liberation Serif"/>
          <w:kern w:val="1"/>
          <w:sz w:val="24"/>
          <w:szCs w:val="24"/>
          <w:lang w:eastAsia="sk-SK"/>
        </w:rPr>
        <w:t>ž</w:t>
      </w:r>
      <w:r>
        <w:rPr>
          <w:rFonts w:ascii="Times New Roman" w:hAnsi="Liberation Serif"/>
          <w:kern w:val="1"/>
          <w:sz w:val="24"/>
          <w:szCs w:val="24"/>
          <w:lang w:eastAsia="sk-SK"/>
        </w:rPr>
        <w:t>itost</w:t>
      </w:r>
      <w:r>
        <w:rPr>
          <w:rFonts w:ascii="Times New Roman" w:hAnsi="Liberation Serif"/>
          <w:kern w:val="1"/>
          <w:sz w:val="24"/>
          <w:szCs w:val="24"/>
          <w:lang w:eastAsia="sk-SK"/>
        </w:rPr>
        <w:t>í</w:t>
      </w:r>
      <w:r>
        <w:rPr>
          <w:rFonts w:ascii="Times New Roman" w:hAnsi="Liberation Serif"/>
          <w:kern w:val="1"/>
          <w:sz w:val="24"/>
          <w:szCs w:val="24"/>
          <w:lang w:eastAsia="sk-SK"/>
        </w:rPr>
        <w:t xml:space="preserve"> dohody gener</w:t>
      </w:r>
      <w:r>
        <w:rPr>
          <w:rFonts w:ascii="Times New Roman" w:hAnsi="Liberation Serif"/>
          <w:kern w:val="1"/>
          <w:sz w:val="24"/>
          <w:szCs w:val="24"/>
          <w:lang w:eastAsia="sk-SK"/>
        </w:rPr>
        <w:t>á</w:t>
      </w:r>
      <w:r>
        <w:rPr>
          <w:rFonts w:ascii="Times New Roman" w:hAnsi="Liberation Serif"/>
          <w:kern w:val="1"/>
          <w:sz w:val="24"/>
          <w:szCs w:val="24"/>
          <w:lang w:eastAsia="sk-SK"/>
        </w:rPr>
        <w:t>lnych tajomn</w:t>
      </w:r>
      <w:r>
        <w:rPr>
          <w:rFonts w:ascii="Times New Roman" w:hAnsi="Liberation Serif"/>
          <w:kern w:val="1"/>
          <w:sz w:val="24"/>
          <w:szCs w:val="24"/>
          <w:lang w:eastAsia="sk-SK"/>
        </w:rPr>
        <w:t>í</w:t>
      </w:r>
      <w:r>
        <w:rPr>
          <w:rFonts w:ascii="Times New Roman" w:hAnsi="Liberation Serif"/>
          <w:kern w:val="1"/>
          <w:sz w:val="24"/>
          <w:szCs w:val="24"/>
          <w:lang w:eastAsia="sk-SK"/>
        </w:rPr>
        <w:t>kov slu</w:t>
      </w:r>
      <w:r>
        <w:rPr>
          <w:rFonts w:ascii="Times New Roman" w:hAnsi="Liberation Serif"/>
          <w:kern w:val="1"/>
          <w:sz w:val="24"/>
          <w:szCs w:val="24"/>
          <w:lang w:eastAsia="sk-SK"/>
        </w:rPr>
        <w:t>ž</w:t>
      </w:r>
      <w:r>
        <w:rPr>
          <w:rFonts w:ascii="Times New Roman" w:hAnsi="Liberation Serif"/>
          <w:kern w:val="1"/>
          <w:sz w:val="24"/>
          <w:szCs w:val="24"/>
          <w:lang w:eastAsia="sk-SK"/>
        </w:rPr>
        <w:t>obn</w:t>
      </w:r>
      <w:r>
        <w:rPr>
          <w:rFonts w:ascii="Times New Roman" w:hAnsi="Liberation Serif"/>
          <w:kern w:val="1"/>
          <w:sz w:val="24"/>
          <w:szCs w:val="24"/>
          <w:lang w:eastAsia="sk-SK"/>
        </w:rPr>
        <w:t>ý</w:t>
      </w:r>
      <w:r>
        <w:rPr>
          <w:rFonts w:ascii="Times New Roman" w:hAnsi="Liberation Serif"/>
          <w:kern w:val="1"/>
          <w:sz w:val="24"/>
          <w:szCs w:val="24"/>
          <w:lang w:eastAsia="sk-SK"/>
        </w:rPr>
        <w:t xml:space="preserve">ch </w:t>
      </w:r>
      <w:r>
        <w:rPr>
          <w:rFonts w:ascii="Times New Roman" w:hAnsi="Liberation Serif"/>
          <w:kern w:val="1"/>
          <w:sz w:val="24"/>
          <w:szCs w:val="24"/>
          <w:lang w:eastAsia="sk-SK"/>
        </w:rPr>
        <w:t>ú</w:t>
      </w:r>
      <w:r>
        <w:rPr>
          <w:rFonts w:ascii="Times New Roman" w:hAnsi="Liberation Serif"/>
          <w:kern w:val="1"/>
          <w:sz w:val="24"/>
          <w:szCs w:val="24"/>
          <w:lang w:eastAsia="sk-SK"/>
        </w:rPr>
        <w:t>radov, ktorej predmetom je prelo</w:t>
      </w:r>
      <w:r>
        <w:rPr>
          <w:rFonts w:ascii="Times New Roman" w:hAnsi="Liberation Serif"/>
          <w:kern w:val="1"/>
          <w:sz w:val="24"/>
          <w:szCs w:val="24"/>
          <w:lang w:eastAsia="sk-SK"/>
        </w:rPr>
        <w:t>ž</w:t>
      </w:r>
      <w:r>
        <w:rPr>
          <w:rFonts w:ascii="Times New Roman" w:hAnsi="Liberation Serif"/>
          <w:kern w:val="1"/>
          <w:sz w:val="24"/>
          <w:szCs w:val="24"/>
          <w:lang w:eastAsia="sk-SK"/>
        </w:rPr>
        <w:t xml:space="preserve">enie </w:t>
      </w:r>
      <w:r>
        <w:rPr>
          <w:rFonts w:ascii="Times New Roman" w:hAnsi="Liberation Serif"/>
          <w:kern w:val="1"/>
          <w:sz w:val="24"/>
          <w:szCs w:val="24"/>
          <w:lang w:eastAsia="sk-SK"/>
        </w:rPr>
        <w:t>š</w:t>
      </w:r>
      <w:r>
        <w:rPr>
          <w:rFonts w:ascii="Times New Roman" w:hAnsi="Liberation Serif"/>
          <w:kern w:val="1"/>
          <w:sz w:val="24"/>
          <w:szCs w:val="24"/>
          <w:lang w:eastAsia="sk-SK"/>
        </w:rPr>
        <w:t>t</w:t>
      </w:r>
      <w:r>
        <w:rPr>
          <w:rFonts w:ascii="Times New Roman" w:hAnsi="Liberation Serif"/>
          <w:kern w:val="1"/>
          <w:sz w:val="24"/>
          <w:szCs w:val="24"/>
          <w:lang w:eastAsia="sk-SK"/>
        </w:rPr>
        <w:t>á</w:t>
      </w:r>
      <w:r>
        <w:rPr>
          <w:rFonts w:ascii="Times New Roman" w:hAnsi="Liberation Serif"/>
          <w:kern w:val="1"/>
          <w:sz w:val="24"/>
          <w:szCs w:val="24"/>
          <w:lang w:eastAsia="sk-SK"/>
        </w:rPr>
        <w:t>tneho zamestnanca do in</w:t>
      </w:r>
      <w:r>
        <w:rPr>
          <w:rFonts w:ascii="Times New Roman" w:hAnsi="Liberation Serif"/>
          <w:kern w:val="1"/>
          <w:sz w:val="24"/>
          <w:szCs w:val="24"/>
          <w:lang w:eastAsia="sk-SK"/>
        </w:rPr>
        <w:t>é</w:t>
      </w:r>
      <w:r>
        <w:rPr>
          <w:rFonts w:ascii="Times New Roman" w:hAnsi="Liberation Serif"/>
          <w:kern w:val="1"/>
          <w:sz w:val="24"/>
          <w:szCs w:val="24"/>
          <w:lang w:eastAsia="sk-SK"/>
        </w:rPr>
        <w:t>ho slu</w:t>
      </w:r>
      <w:r>
        <w:rPr>
          <w:rFonts w:ascii="Times New Roman" w:hAnsi="Liberation Serif"/>
          <w:kern w:val="1"/>
          <w:sz w:val="24"/>
          <w:szCs w:val="24"/>
          <w:lang w:eastAsia="sk-SK"/>
        </w:rPr>
        <w:t>ž</w:t>
      </w:r>
      <w:r>
        <w:rPr>
          <w:rFonts w:ascii="Times New Roman" w:hAnsi="Liberation Serif"/>
          <w:kern w:val="1"/>
          <w:sz w:val="24"/>
          <w:szCs w:val="24"/>
          <w:lang w:eastAsia="sk-SK"/>
        </w:rPr>
        <w:t>obn</w:t>
      </w:r>
      <w:r>
        <w:rPr>
          <w:rFonts w:ascii="Times New Roman" w:hAnsi="Liberation Serif"/>
          <w:kern w:val="1"/>
          <w:sz w:val="24"/>
          <w:szCs w:val="24"/>
          <w:lang w:eastAsia="sk-SK"/>
        </w:rPr>
        <w:t>é</w:t>
      </w:r>
      <w:r>
        <w:rPr>
          <w:rFonts w:ascii="Times New Roman" w:hAnsi="Liberation Serif"/>
          <w:kern w:val="1"/>
          <w:sz w:val="24"/>
          <w:szCs w:val="24"/>
          <w:lang w:eastAsia="sk-SK"/>
        </w:rPr>
        <w:t xml:space="preserve">ho </w:t>
      </w:r>
      <w:r>
        <w:rPr>
          <w:rFonts w:ascii="Times New Roman" w:hAnsi="Liberation Serif"/>
          <w:kern w:val="1"/>
          <w:sz w:val="24"/>
          <w:szCs w:val="24"/>
          <w:lang w:eastAsia="sk-SK"/>
        </w:rPr>
        <w:t>ú</w:t>
      </w:r>
      <w:r>
        <w:rPr>
          <w:rFonts w:ascii="Times New Roman" w:hAnsi="Liberation Serif"/>
          <w:kern w:val="1"/>
          <w:sz w:val="24"/>
          <w:szCs w:val="24"/>
          <w:lang w:eastAsia="sk-SK"/>
        </w:rPr>
        <w:t>radu.</w:t>
      </w:r>
    </w:p>
    <w:p w14:paraId="0F32A8B4" w14:textId="77777777" w:rsidR="005F4822" w:rsidRDefault="005F4822" w:rsidP="00335F2C">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59BD6E4E" w14:textId="7C97D679" w:rsidR="007501C0" w:rsidRPr="00026F66" w:rsidRDefault="007501C0" w:rsidP="00335F2C">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008F1EC9" w:rsidRPr="00026F66">
        <w:rPr>
          <w:rFonts w:ascii="Times New Roman" w:hAnsi="Liberation Serif"/>
          <w:b/>
          <w:kern w:val="1"/>
          <w:sz w:val="24"/>
          <w:szCs w:val="24"/>
          <w:lang w:eastAsia="sk-SK"/>
        </w:rPr>
        <w:t> </w:t>
      </w:r>
      <w:r w:rsidR="006F21ED">
        <w:rPr>
          <w:rFonts w:ascii="Times New Roman" w:hAnsi="Liberation Serif"/>
          <w:b/>
          <w:kern w:val="1"/>
          <w:sz w:val="24"/>
          <w:szCs w:val="24"/>
          <w:lang w:eastAsia="sk-SK"/>
        </w:rPr>
        <w:t xml:space="preserve">bodu </w:t>
      </w:r>
      <w:r w:rsidR="004D31D3">
        <w:rPr>
          <w:rFonts w:ascii="Times New Roman" w:hAnsi="Liberation Serif"/>
          <w:b/>
          <w:kern w:val="1"/>
          <w:sz w:val="24"/>
          <w:szCs w:val="24"/>
          <w:lang w:eastAsia="sk-SK"/>
        </w:rPr>
        <w:t>82</w:t>
      </w:r>
      <w:r w:rsidR="005F4822"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CD0265" w:rsidRPr="00026F66">
        <w:rPr>
          <w:rFonts w:ascii="Times New Roman" w:hAnsi="Liberation Serif"/>
          <w:b/>
          <w:kern w:val="1"/>
          <w:sz w:val="24"/>
          <w:szCs w:val="24"/>
          <w:lang w:eastAsia="sk-SK"/>
        </w:rPr>
        <w:t>57</w:t>
      </w:r>
      <w:r w:rsidRPr="00026F66">
        <w:rPr>
          <w:rFonts w:ascii="Times New Roman" w:hAnsi="Liberation Serif"/>
          <w:b/>
          <w:kern w:val="1"/>
          <w:sz w:val="24"/>
          <w:szCs w:val="24"/>
          <w:lang w:eastAsia="sk-SK"/>
        </w:rPr>
        <w:t xml:space="preserve"> ods. </w:t>
      </w:r>
      <w:r w:rsidR="00CD0265" w:rsidRPr="00026F66">
        <w:rPr>
          <w:rFonts w:ascii="Times New Roman" w:hAnsi="Liberation Serif"/>
          <w:b/>
          <w:kern w:val="1"/>
          <w:sz w:val="24"/>
          <w:szCs w:val="24"/>
          <w:lang w:eastAsia="sk-SK"/>
        </w:rPr>
        <w:t>4</w:t>
      </w:r>
      <w:r w:rsidRPr="00026F66">
        <w:rPr>
          <w:rFonts w:ascii="Times New Roman" w:hAnsi="Liberation Serif"/>
          <w:b/>
          <w:kern w:val="1"/>
          <w:sz w:val="24"/>
          <w:szCs w:val="24"/>
          <w:lang w:eastAsia="sk-SK"/>
        </w:rPr>
        <w:t>)</w:t>
      </w:r>
    </w:p>
    <w:p w14:paraId="533D8019" w14:textId="77777777" w:rsidR="00335F2C" w:rsidRPr="00026F66" w:rsidRDefault="00335F2C" w:rsidP="00335F2C">
      <w:pPr>
        <w:suppressAutoHyphens/>
        <w:autoSpaceDE w:val="0"/>
        <w:autoSpaceDN w:val="0"/>
        <w:adjustRightInd w:val="0"/>
        <w:spacing w:after="0" w:line="240" w:lineRule="auto"/>
        <w:jc w:val="both"/>
        <w:rPr>
          <w:rFonts w:ascii="Times New Roman" w:hAnsi="Liberation Serif"/>
          <w:kern w:val="1"/>
          <w:sz w:val="24"/>
          <w:szCs w:val="24"/>
          <w:lang w:eastAsia="sk-SK"/>
        </w:rPr>
      </w:pPr>
    </w:p>
    <w:p w14:paraId="79683025" w14:textId="01CA5F3C" w:rsidR="00CD0265" w:rsidRPr="00026F66" w:rsidRDefault="00CD0265" w:rsidP="00335F2C">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Pod</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a existuj</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cej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pravy mo</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no dobu do</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asn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prelo</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enia skr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ti</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dohodou. V 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pade zru</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 xml:space="preserve">enia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tnozamestnaneck</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miesta, na ktor</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bol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tny zamestnanec do</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asne prelo</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en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zanik</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opodstatnenie (d</w:t>
      </w:r>
      <w:r w:rsidRPr="00026F66">
        <w:rPr>
          <w:rFonts w:ascii="Times New Roman" w:hAnsi="Liberation Serif"/>
          <w:kern w:val="1"/>
          <w:sz w:val="24"/>
          <w:szCs w:val="24"/>
          <w:lang w:eastAsia="sk-SK"/>
        </w:rPr>
        <w:t>ô</w:t>
      </w:r>
      <w:r w:rsidRPr="00026F66">
        <w:rPr>
          <w:rFonts w:ascii="Times New Roman" w:hAnsi="Liberation Serif"/>
          <w:kern w:val="1"/>
          <w:sz w:val="24"/>
          <w:szCs w:val="24"/>
          <w:lang w:eastAsia="sk-SK"/>
        </w:rPr>
        <w:t>vod)</w:t>
      </w:r>
      <w:r w:rsidR="00335F2C"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do</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asn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prelo</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 xml:space="preserve">enia. V zmysle navrhovanej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pravy zru</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en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m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tnozamestnaneck</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miesta doch</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dza k skon</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eniu do</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asn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prelo</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 xml:space="preserve">enia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rad bude povinn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 vo</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 xml:space="preserve">i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tnemu zamestnancovi postupova</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ako po uplynut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do</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asn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prelo</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enia, teda pod</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 xml:space="preserve">a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57 ods. 8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kona.</w:t>
      </w:r>
    </w:p>
    <w:p w14:paraId="2D0BFF51" w14:textId="77777777" w:rsidR="00335F2C" w:rsidRPr="00026F66" w:rsidRDefault="00335F2C" w:rsidP="00335F2C">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404E9447" w14:textId="3DACB8A6" w:rsidR="007501C0" w:rsidRPr="00026F66" w:rsidRDefault="007501C0" w:rsidP="00335F2C">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00335F2C" w:rsidRPr="00026F66">
        <w:rPr>
          <w:rFonts w:ascii="Times New Roman" w:hAnsi="Liberation Serif"/>
          <w:b/>
          <w:kern w:val="1"/>
          <w:sz w:val="24"/>
          <w:szCs w:val="24"/>
          <w:lang w:eastAsia="sk-SK"/>
        </w:rPr>
        <w:t>bodu</w:t>
      </w:r>
      <w:r w:rsidRPr="00026F66">
        <w:rPr>
          <w:rFonts w:ascii="Times New Roman" w:hAnsi="Liberation Serif"/>
          <w:b/>
          <w:kern w:val="1"/>
          <w:sz w:val="24"/>
          <w:szCs w:val="24"/>
          <w:lang w:eastAsia="sk-SK"/>
        </w:rPr>
        <w:t xml:space="preserve"> </w:t>
      </w:r>
      <w:r w:rsidR="004D31D3">
        <w:rPr>
          <w:rFonts w:ascii="Times New Roman" w:hAnsi="Liberation Serif"/>
          <w:b/>
          <w:kern w:val="1"/>
          <w:sz w:val="24"/>
          <w:szCs w:val="24"/>
          <w:lang w:eastAsia="sk-SK"/>
        </w:rPr>
        <w:t>83</w:t>
      </w:r>
      <w:r w:rsidR="00BE05A2"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00335F2C" w:rsidRPr="00026F66">
        <w:rPr>
          <w:rFonts w:ascii="Times New Roman" w:hAnsi="Liberation Serif"/>
          <w:b/>
          <w:kern w:val="1"/>
          <w:sz w:val="24"/>
          <w:szCs w:val="24"/>
          <w:lang w:eastAsia="sk-SK"/>
        </w:rPr>
        <w:t xml:space="preserve"> 59</w:t>
      </w:r>
      <w:r w:rsidRPr="00026F66">
        <w:rPr>
          <w:rFonts w:ascii="Times New Roman" w:hAnsi="Liberation Serif"/>
          <w:b/>
          <w:kern w:val="1"/>
          <w:sz w:val="24"/>
          <w:szCs w:val="24"/>
          <w:lang w:eastAsia="sk-SK"/>
        </w:rPr>
        <w:t>)</w:t>
      </w:r>
    </w:p>
    <w:p w14:paraId="219B3712" w14:textId="77777777" w:rsidR="00335F2C" w:rsidRPr="00026F66" w:rsidRDefault="00335F2C" w:rsidP="00335F2C">
      <w:pPr>
        <w:suppressAutoHyphens/>
        <w:autoSpaceDE w:val="0"/>
        <w:autoSpaceDN w:val="0"/>
        <w:adjustRightInd w:val="0"/>
        <w:spacing w:after="0" w:line="240" w:lineRule="auto"/>
        <w:jc w:val="both"/>
        <w:rPr>
          <w:rFonts w:ascii="Times New Roman" w:hAnsi="Liberation Serif"/>
          <w:kern w:val="1"/>
          <w:sz w:val="24"/>
          <w:szCs w:val="24"/>
          <w:lang w:eastAsia="sk-SK"/>
        </w:rPr>
      </w:pPr>
    </w:p>
    <w:p w14:paraId="5A9C67C2" w14:textId="66DCEB7D" w:rsidR="00B87ABF" w:rsidRPr="00026F66" w:rsidRDefault="00335F2C" w:rsidP="00335F2C">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 xml:space="preserve">Podstatou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 navrhovan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novom znen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59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kona o</w:t>
      </w:r>
      <w:r w:rsidRPr="00026F66">
        <w:rPr>
          <w:rFonts w:ascii="Times New Roman" w:hAnsi="Liberation Serif"/>
          <w:kern w:val="1"/>
          <w:sz w:val="24"/>
          <w:szCs w:val="24"/>
          <w:lang w:eastAsia="sk-SK"/>
        </w:rPr>
        <w:t> 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tnej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be,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nadv</w:t>
      </w:r>
      <w:r w:rsidRPr="00026F66">
        <w:rPr>
          <w:rFonts w:ascii="Times New Roman" w:hAnsi="Liberation Serif"/>
          <w:kern w:val="1"/>
          <w:sz w:val="24"/>
          <w:szCs w:val="24"/>
          <w:lang w:eastAsia="sk-SK"/>
        </w:rPr>
        <w:t>ä</w:t>
      </w:r>
      <w:r w:rsidRPr="00026F66">
        <w:rPr>
          <w:rFonts w:ascii="Times New Roman" w:hAnsi="Liberation Serif"/>
          <w:kern w:val="1"/>
          <w:sz w:val="24"/>
          <w:szCs w:val="24"/>
          <w:lang w:eastAsia="sk-SK"/>
        </w:rPr>
        <w:t>znosti na opakovan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po</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iadavky aplika</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 xml:space="preserve">nej praxe, je doplnenie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pravy zmeny druhu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tnej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by o</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mo</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nos</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dohodn</w:t>
      </w:r>
      <w:r w:rsidRPr="00026F66">
        <w:rPr>
          <w:rFonts w:ascii="Times New Roman" w:hAnsi="Liberation Serif"/>
          <w:kern w:val="1"/>
          <w:sz w:val="24"/>
          <w:szCs w:val="24"/>
          <w:lang w:eastAsia="sk-SK"/>
        </w:rPr>
        <w:t>úť</w:t>
      </w:r>
      <w:r w:rsidRPr="00026F66">
        <w:rPr>
          <w:rFonts w:ascii="Times New Roman" w:hAnsi="Liberation Serif"/>
          <w:kern w:val="1"/>
          <w:sz w:val="24"/>
          <w:szCs w:val="24"/>
          <w:lang w:eastAsia="sk-SK"/>
        </w:rPr>
        <w:t xml:space="preserve"> sa na zmene st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lej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tnej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by na do</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asn</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tnu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 xml:space="preserve">bu. </w:t>
      </w:r>
      <w:r w:rsidR="00106120" w:rsidRPr="00026F66">
        <w:rPr>
          <w:rFonts w:ascii="Times New Roman" w:hAnsi="Liberation Serif"/>
          <w:kern w:val="1"/>
          <w:sz w:val="24"/>
          <w:szCs w:val="24"/>
          <w:lang w:eastAsia="sk-SK"/>
        </w:rPr>
        <w:t>Tak</w:t>
      </w:r>
      <w:r w:rsidR="00106120" w:rsidRPr="00026F66">
        <w:rPr>
          <w:rFonts w:ascii="Times New Roman" w:hAnsi="Liberation Serif"/>
          <w:kern w:val="1"/>
          <w:sz w:val="24"/>
          <w:szCs w:val="24"/>
          <w:lang w:eastAsia="sk-SK"/>
        </w:rPr>
        <w:t>á</w:t>
      </w:r>
      <w:r w:rsidR="00106120" w:rsidRPr="00026F66">
        <w:rPr>
          <w:rFonts w:ascii="Times New Roman" w:hAnsi="Liberation Serif"/>
          <w:kern w:val="1"/>
          <w:sz w:val="24"/>
          <w:szCs w:val="24"/>
          <w:lang w:eastAsia="sk-SK"/>
        </w:rPr>
        <w:t xml:space="preserve">to zmena </w:t>
      </w:r>
      <w:r w:rsidR="00106120" w:rsidRPr="00026F66">
        <w:rPr>
          <w:rFonts w:ascii="Times New Roman" w:hAnsi="Liberation Serif"/>
          <w:kern w:val="1"/>
          <w:sz w:val="24"/>
          <w:szCs w:val="24"/>
          <w:lang w:eastAsia="sk-SK"/>
        </w:rPr>
        <w:t>š</w:t>
      </w:r>
      <w:r w:rsidR="00106120" w:rsidRPr="00026F66">
        <w:rPr>
          <w:rFonts w:ascii="Times New Roman" w:hAnsi="Liberation Serif"/>
          <w:kern w:val="1"/>
          <w:sz w:val="24"/>
          <w:szCs w:val="24"/>
          <w:lang w:eastAsia="sk-SK"/>
        </w:rPr>
        <w:t>t</w:t>
      </w:r>
      <w:r w:rsidR="00106120" w:rsidRPr="00026F66">
        <w:rPr>
          <w:rFonts w:ascii="Times New Roman" w:hAnsi="Liberation Serif"/>
          <w:kern w:val="1"/>
          <w:sz w:val="24"/>
          <w:szCs w:val="24"/>
          <w:lang w:eastAsia="sk-SK"/>
        </w:rPr>
        <w:t>á</w:t>
      </w:r>
      <w:r w:rsidR="00106120" w:rsidRPr="00026F66">
        <w:rPr>
          <w:rFonts w:ascii="Times New Roman" w:hAnsi="Liberation Serif"/>
          <w:kern w:val="1"/>
          <w:sz w:val="24"/>
          <w:szCs w:val="24"/>
          <w:lang w:eastAsia="sk-SK"/>
        </w:rPr>
        <w:t>tnozamestnaneck</w:t>
      </w:r>
      <w:r w:rsidR="00106120" w:rsidRPr="00026F66">
        <w:rPr>
          <w:rFonts w:ascii="Times New Roman" w:hAnsi="Liberation Serif"/>
          <w:kern w:val="1"/>
          <w:sz w:val="24"/>
          <w:szCs w:val="24"/>
          <w:lang w:eastAsia="sk-SK"/>
        </w:rPr>
        <w:t>é</w:t>
      </w:r>
      <w:r w:rsidR="00C230B2" w:rsidRPr="00026F66">
        <w:rPr>
          <w:rFonts w:ascii="Times New Roman" w:hAnsi="Liberation Serif"/>
          <w:kern w:val="1"/>
          <w:sz w:val="24"/>
          <w:szCs w:val="24"/>
          <w:lang w:eastAsia="sk-SK"/>
        </w:rPr>
        <w:t>ho pomeru m</w:t>
      </w:r>
      <w:r w:rsidR="00C230B2" w:rsidRPr="00026F66">
        <w:rPr>
          <w:rFonts w:ascii="Times New Roman" w:hAnsi="Liberation Serif"/>
          <w:kern w:val="1"/>
          <w:sz w:val="24"/>
          <w:szCs w:val="24"/>
          <w:lang w:eastAsia="sk-SK"/>
        </w:rPr>
        <w:t>á</w:t>
      </w:r>
      <w:r w:rsidR="00106120" w:rsidRPr="00026F66">
        <w:rPr>
          <w:rFonts w:ascii="Times New Roman" w:hAnsi="Liberation Serif"/>
          <w:kern w:val="1"/>
          <w:sz w:val="24"/>
          <w:szCs w:val="24"/>
          <w:lang w:eastAsia="sk-SK"/>
        </w:rPr>
        <w:t xml:space="preserve"> by</w:t>
      </w:r>
      <w:r w:rsidR="00106120" w:rsidRPr="00026F66">
        <w:rPr>
          <w:rFonts w:ascii="Times New Roman" w:hAnsi="Liberation Serif"/>
          <w:kern w:val="1"/>
          <w:sz w:val="24"/>
          <w:szCs w:val="24"/>
          <w:lang w:eastAsia="sk-SK"/>
        </w:rPr>
        <w:t>ť</w:t>
      </w:r>
      <w:r w:rsidR="00106120" w:rsidRPr="00026F66">
        <w:rPr>
          <w:rFonts w:ascii="Times New Roman" w:hAnsi="Liberation Serif"/>
          <w:kern w:val="1"/>
          <w:sz w:val="24"/>
          <w:szCs w:val="24"/>
          <w:lang w:eastAsia="sk-SK"/>
        </w:rPr>
        <w:t xml:space="preserve"> spojen</w:t>
      </w:r>
      <w:r w:rsidR="00106120" w:rsidRPr="00026F66">
        <w:rPr>
          <w:rFonts w:ascii="Times New Roman" w:hAnsi="Liberation Serif"/>
          <w:kern w:val="1"/>
          <w:sz w:val="24"/>
          <w:szCs w:val="24"/>
          <w:lang w:eastAsia="sk-SK"/>
        </w:rPr>
        <w:t>á</w:t>
      </w:r>
      <w:r w:rsidR="00106120" w:rsidRPr="00026F66">
        <w:rPr>
          <w:rFonts w:ascii="Times New Roman" w:hAnsi="Liberation Serif"/>
          <w:kern w:val="1"/>
          <w:sz w:val="24"/>
          <w:szCs w:val="24"/>
          <w:lang w:eastAsia="sk-SK"/>
        </w:rPr>
        <w:t xml:space="preserve"> s</w:t>
      </w:r>
      <w:r w:rsidR="00106120" w:rsidRPr="00026F66">
        <w:rPr>
          <w:rFonts w:ascii="Times New Roman" w:hAnsi="Liberation Serif"/>
          <w:kern w:val="1"/>
          <w:sz w:val="24"/>
          <w:szCs w:val="24"/>
          <w:lang w:eastAsia="sk-SK"/>
        </w:rPr>
        <w:t> </w:t>
      </w:r>
      <w:r w:rsidR="00106120" w:rsidRPr="00026F66">
        <w:rPr>
          <w:rFonts w:ascii="Times New Roman" w:hAnsi="Liberation Serif"/>
          <w:kern w:val="1"/>
          <w:sz w:val="24"/>
          <w:szCs w:val="24"/>
          <w:lang w:eastAsia="sk-SK"/>
        </w:rPr>
        <w:t>prelo</w:t>
      </w:r>
      <w:r w:rsidR="00106120" w:rsidRPr="00026F66">
        <w:rPr>
          <w:rFonts w:ascii="Times New Roman" w:hAnsi="Liberation Serif"/>
          <w:kern w:val="1"/>
          <w:sz w:val="24"/>
          <w:szCs w:val="24"/>
          <w:lang w:eastAsia="sk-SK"/>
        </w:rPr>
        <w:t>ž</w:t>
      </w:r>
      <w:r w:rsidR="00106120" w:rsidRPr="00026F66">
        <w:rPr>
          <w:rFonts w:ascii="Times New Roman" w:hAnsi="Liberation Serif"/>
          <w:kern w:val="1"/>
          <w:sz w:val="24"/>
          <w:szCs w:val="24"/>
          <w:lang w:eastAsia="sk-SK"/>
        </w:rPr>
        <w:t>en</w:t>
      </w:r>
      <w:r w:rsidR="00106120" w:rsidRPr="00026F66">
        <w:rPr>
          <w:rFonts w:ascii="Times New Roman" w:hAnsi="Liberation Serif"/>
          <w:kern w:val="1"/>
          <w:sz w:val="24"/>
          <w:szCs w:val="24"/>
          <w:lang w:eastAsia="sk-SK"/>
        </w:rPr>
        <w:t>í</w:t>
      </w:r>
      <w:r w:rsidR="00106120" w:rsidRPr="00026F66">
        <w:rPr>
          <w:rFonts w:ascii="Times New Roman" w:hAnsi="Liberation Serif"/>
          <w:kern w:val="1"/>
          <w:sz w:val="24"/>
          <w:szCs w:val="24"/>
          <w:lang w:eastAsia="sk-SK"/>
        </w:rPr>
        <w:t>m na in</w:t>
      </w:r>
      <w:r w:rsidR="00106120" w:rsidRPr="00026F66">
        <w:rPr>
          <w:rFonts w:ascii="Times New Roman" w:hAnsi="Liberation Serif"/>
          <w:kern w:val="1"/>
          <w:sz w:val="24"/>
          <w:szCs w:val="24"/>
          <w:lang w:eastAsia="sk-SK"/>
        </w:rPr>
        <w:t>é</w:t>
      </w:r>
      <w:r w:rsidR="00106120" w:rsidRPr="00026F66">
        <w:rPr>
          <w:rFonts w:ascii="Times New Roman" w:hAnsi="Liberation Serif"/>
          <w:kern w:val="1"/>
          <w:sz w:val="24"/>
          <w:szCs w:val="24"/>
          <w:lang w:eastAsia="sk-SK"/>
        </w:rPr>
        <w:t xml:space="preserve"> </w:t>
      </w:r>
      <w:r w:rsidR="00106120" w:rsidRPr="00026F66">
        <w:rPr>
          <w:rFonts w:ascii="Times New Roman" w:hAnsi="Liberation Serif"/>
          <w:kern w:val="1"/>
          <w:sz w:val="24"/>
          <w:szCs w:val="24"/>
          <w:lang w:eastAsia="sk-SK"/>
        </w:rPr>
        <w:t>š</w:t>
      </w:r>
      <w:r w:rsidR="00106120" w:rsidRPr="00026F66">
        <w:rPr>
          <w:rFonts w:ascii="Times New Roman" w:hAnsi="Liberation Serif"/>
          <w:kern w:val="1"/>
          <w:sz w:val="24"/>
          <w:szCs w:val="24"/>
          <w:lang w:eastAsia="sk-SK"/>
        </w:rPr>
        <w:t>t</w:t>
      </w:r>
      <w:r w:rsidR="00106120" w:rsidRPr="00026F66">
        <w:rPr>
          <w:rFonts w:ascii="Times New Roman" w:hAnsi="Liberation Serif"/>
          <w:kern w:val="1"/>
          <w:sz w:val="24"/>
          <w:szCs w:val="24"/>
          <w:lang w:eastAsia="sk-SK"/>
        </w:rPr>
        <w:t>á</w:t>
      </w:r>
      <w:r w:rsidR="00106120" w:rsidRPr="00026F66">
        <w:rPr>
          <w:rFonts w:ascii="Times New Roman" w:hAnsi="Liberation Serif"/>
          <w:kern w:val="1"/>
          <w:sz w:val="24"/>
          <w:szCs w:val="24"/>
          <w:lang w:eastAsia="sk-SK"/>
        </w:rPr>
        <w:t>tnozamestnaneck</w:t>
      </w:r>
      <w:r w:rsidR="00106120" w:rsidRPr="00026F66">
        <w:rPr>
          <w:rFonts w:ascii="Times New Roman" w:hAnsi="Liberation Serif"/>
          <w:kern w:val="1"/>
          <w:sz w:val="24"/>
          <w:szCs w:val="24"/>
          <w:lang w:eastAsia="sk-SK"/>
        </w:rPr>
        <w:t>é</w:t>
      </w:r>
      <w:r w:rsidR="00106120" w:rsidRPr="00026F66">
        <w:rPr>
          <w:rFonts w:ascii="Times New Roman" w:hAnsi="Liberation Serif"/>
          <w:kern w:val="1"/>
          <w:sz w:val="24"/>
          <w:szCs w:val="24"/>
          <w:lang w:eastAsia="sk-SK"/>
        </w:rPr>
        <w:t xml:space="preserve"> miesto</w:t>
      </w:r>
      <w:r w:rsidR="00BE05A2">
        <w:rPr>
          <w:rFonts w:ascii="Times New Roman" w:hAnsi="Liberation Serif"/>
          <w:kern w:val="1"/>
          <w:sz w:val="24"/>
          <w:szCs w:val="24"/>
          <w:lang w:eastAsia="sk-SK"/>
        </w:rPr>
        <w:t xml:space="preserve"> a</w:t>
      </w:r>
      <w:r w:rsidR="00BE05A2">
        <w:rPr>
          <w:rFonts w:ascii="Times New Roman" w:hAnsi="Liberation Serif"/>
          <w:kern w:val="1"/>
          <w:sz w:val="24"/>
          <w:szCs w:val="24"/>
          <w:lang w:eastAsia="sk-SK"/>
        </w:rPr>
        <w:t> </w:t>
      </w:r>
      <w:r w:rsidR="00BE05A2">
        <w:rPr>
          <w:rFonts w:ascii="Times New Roman" w:hAnsi="Liberation Serif"/>
          <w:kern w:val="1"/>
          <w:sz w:val="24"/>
          <w:szCs w:val="24"/>
          <w:lang w:eastAsia="sk-SK"/>
        </w:rPr>
        <w:t>bude mo</w:t>
      </w:r>
      <w:r w:rsidR="00BE05A2">
        <w:rPr>
          <w:rFonts w:ascii="Times New Roman" w:hAnsi="Liberation Serif"/>
          <w:kern w:val="1"/>
          <w:sz w:val="24"/>
          <w:szCs w:val="24"/>
          <w:lang w:eastAsia="sk-SK"/>
        </w:rPr>
        <w:t>ž</w:t>
      </w:r>
      <w:r w:rsidR="00BE05A2">
        <w:rPr>
          <w:rFonts w:ascii="Times New Roman" w:hAnsi="Liberation Serif"/>
          <w:kern w:val="1"/>
          <w:sz w:val="24"/>
          <w:szCs w:val="24"/>
          <w:lang w:eastAsia="sk-SK"/>
        </w:rPr>
        <w:t>n</w:t>
      </w:r>
      <w:r w:rsidR="00BE05A2">
        <w:rPr>
          <w:rFonts w:ascii="Times New Roman" w:hAnsi="Liberation Serif"/>
          <w:kern w:val="1"/>
          <w:sz w:val="24"/>
          <w:szCs w:val="24"/>
          <w:lang w:eastAsia="sk-SK"/>
        </w:rPr>
        <w:t>á</w:t>
      </w:r>
      <w:r w:rsidR="00BE05A2">
        <w:rPr>
          <w:rFonts w:ascii="Times New Roman" w:hAnsi="Liberation Serif"/>
          <w:kern w:val="1"/>
          <w:sz w:val="24"/>
          <w:szCs w:val="24"/>
          <w:lang w:eastAsia="sk-SK"/>
        </w:rPr>
        <w:t xml:space="preserve"> len na z</w:t>
      </w:r>
      <w:r w:rsidR="00BE05A2">
        <w:rPr>
          <w:rFonts w:ascii="Times New Roman" w:hAnsi="Liberation Serif"/>
          <w:kern w:val="1"/>
          <w:sz w:val="24"/>
          <w:szCs w:val="24"/>
          <w:lang w:eastAsia="sk-SK"/>
        </w:rPr>
        <w:t>á</w:t>
      </w:r>
      <w:r w:rsidR="00BE05A2">
        <w:rPr>
          <w:rFonts w:ascii="Times New Roman" w:hAnsi="Liberation Serif"/>
          <w:kern w:val="1"/>
          <w:sz w:val="24"/>
          <w:szCs w:val="24"/>
          <w:lang w:eastAsia="sk-SK"/>
        </w:rPr>
        <w:t>klade (predch</w:t>
      </w:r>
      <w:r w:rsidR="00BE05A2">
        <w:rPr>
          <w:rFonts w:ascii="Times New Roman" w:hAnsi="Liberation Serif"/>
          <w:kern w:val="1"/>
          <w:sz w:val="24"/>
          <w:szCs w:val="24"/>
          <w:lang w:eastAsia="sk-SK"/>
        </w:rPr>
        <w:t>á</w:t>
      </w:r>
      <w:r w:rsidR="00BE05A2">
        <w:rPr>
          <w:rFonts w:ascii="Times New Roman" w:hAnsi="Liberation Serif"/>
          <w:kern w:val="1"/>
          <w:sz w:val="24"/>
          <w:szCs w:val="24"/>
          <w:lang w:eastAsia="sk-SK"/>
        </w:rPr>
        <w:t>dzaj</w:t>
      </w:r>
      <w:r w:rsidR="00BE05A2">
        <w:rPr>
          <w:rFonts w:ascii="Times New Roman" w:hAnsi="Liberation Serif"/>
          <w:kern w:val="1"/>
          <w:sz w:val="24"/>
          <w:szCs w:val="24"/>
          <w:lang w:eastAsia="sk-SK"/>
        </w:rPr>
        <w:t>ú</w:t>
      </w:r>
      <w:r w:rsidR="00BE05A2">
        <w:rPr>
          <w:rFonts w:ascii="Times New Roman" w:hAnsi="Liberation Serif"/>
          <w:kern w:val="1"/>
          <w:sz w:val="24"/>
          <w:szCs w:val="24"/>
          <w:lang w:eastAsia="sk-SK"/>
        </w:rPr>
        <w:t>cej) p</w:t>
      </w:r>
      <w:r w:rsidR="00BE05A2">
        <w:rPr>
          <w:rFonts w:ascii="Times New Roman" w:hAnsi="Liberation Serif"/>
          <w:kern w:val="1"/>
          <w:sz w:val="24"/>
          <w:szCs w:val="24"/>
          <w:lang w:eastAsia="sk-SK"/>
        </w:rPr>
        <w:t>í</w:t>
      </w:r>
      <w:r w:rsidR="00BE05A2">
        <w:rPr>
          <w:rFonts w:ascii="Times New Roman" w:hAnsi="Liberation Serif"/>
          <w:kern w:val="1"/>
          <w:sz w:val="24"/>
          <w:szCs w:val="24"/>
          <w:lang w:eastAsia="sk-SK"/>
        </w:rPr>
        <w:t xml:space="preserve">somnej </w:t>
      </w:r>
      <w:r w:rsidR="00BE05A2">
        <w:rPr>
          <w:rFonts w:ascii="Times New Roman" w:hAnsi="Liberation Serif"/>
          <w:kern w:val="1"/>
          <w:sz w:val="24"/>
          <w:szCs w:val="24"/>
          <w:lang w:eastAsia="sk-SK"/>
        </w:rPr>
        <w:t>ž</w:t>
      </w:r>
      <w:r w:rsidR="00BE05A2">
        <w:rPr>
          <w:rFonts w:ascii="Times New Roman" w:hAnsi="Liberation Serif"/>
          <w:kern w:val="1"/>
          <w:sz w:val="24"/>
          <w:szCs w:val="24"/>
          <w:lang w:eastAsia="sk-SK"/>
        </w:rPr>
        <w:t xml:space="preserve">iadosti </w:t>
      </w:r>
      <w:r w:rsidR="00BE05A2">
        <w:rPr>
          <w:rFonts w:ascii="Times New Roman" w:hAnsi="Liberation Serif"/>
          <w:kern w:val="1"/>
          <w:sz w:val="24"/>
          <w:szCs w:val="24"/>
          <w:lang w:eastAsia="sk-SK"/>
        </w:rPr>
        <w:t>š</w:t>
      </w:r>
      <w:r w:rsidR="00BE05A2">
        <w:rPr>
          <w:rFonts w:ascii="Times New Roman" w:hAnsi="Liberation Serif"/>
          <w:kern w:val="1"/>
          <w:sz w:val="24"/>
          <w:szCs w:val="24"/>
          <w:lang w:eastAsia="sk-SK"/>
        </w:rPr>
        <w:t>t</w:t>
      </w:r>
      <w:r w:rsidR="00BE05A2">
        <w:rPr>
          <w:rFonts w:ascii="Times New Roman" w:hAnsi="Liberation Serif"/>
          <w:kern w:val="1"/>
          <w:sz w:val="24"/>
          <w:szCs w:val="24"/>
          <w:lang w:eastAsia="sk-SK"/>
        </w:rPr>
        <w:t>á</w:t>
      </w:r>
      <w:r w:rsidR="00BE05A2">
        <w:rPr>
          <w:rFonts w:ascii="Times New Roman" w:hAnsi="Liberation Serif"/>
          <w:kern w:val="1"/>
          <w:sz w:val="24"/>
          <w:szCs w:val="24"/>
          <w:lang w:eastAsia="sk-SK"/>
        </w:rPr>
        <w:t>tneho zamestnanca</w:t>
      </w:r>
      <w:r w:rsidR="00106120" w:rsidRPr="00026F66">
        <w:rPr>
          <w:rFonts w:ascii="Times New Roman" w:hAnsi="Liberation Serif"/>
          <w:kern w:val="1"/>
          <w:sz w:val="24"/>
          <w:szCs w:val="24"/>
          <w:lang w:eastAsia="sk-SK"/>
        </w:rPr>
        <w:t>.</w:t>
      </w:r>
    </w:p>
    <w:p w14:paraId="3D455C7C" w14:textId="77777777" w:rsidR="00B87ABF" w:rsidRPr="00026F66" w:rsidRDefault="00B87ABF" w:rsidP="00335F2C">
      <w:pPr>
        <w:suppressAutoHyphens/>
        <w:autoSpaceDE w:val="0"/>
        <w:autoSpaceDN w:val="0"/>
        <w:adjustRightInd w:val="0"/>
        <w:spacing w:after="0" w:line="240" w:lineRule="auto"/>
        <w:jc w:val="both"/>
        <w:rPr>
          <w:rFonts w:ascii="Times New Roman" w:hAnsi="Liberation Serif"/>
          <w:kern w:val="1"/>
          <w:sz w:val="24"/>
          <w:szCs w:val="24"/>
          <w:lang w:eastAsia="sk-SK"/>
        </w:rPr>
      </w:pPr>
    </w:p>
    <w:p w14:paraId="28F9E72D" w14:textId="6444E232" w:rsidR="007501C0" w:rsidRPr="00026F66" w:rsidRDefault="00B87ABF" w:rsidP="00335F2C">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S</w:t>
      </w:r>
      <w:r w:rsidRPr="00026F66">
        <w:rPr>
          <w:rFonts w:ascii="Times New Roman" w:hAnsi="Liberation Serif"/>
          <w:kern w:val="1"/>
          <w:sz w:val="24"/>
          <w:szCs w:val="24"/>
          <w:lang w:eastAsia="sk-SK"/>
        </w:rPr>
        <w:t>úč</w:t>
      </w:r>
      <w:r w:rsidRPr="00026F66">
        <w:rPr>
          <w:rFonts w:ascii="Times New Roman" w:hAnsi="Liberation Serif"/>
          <w:kern w:val="1"/>
          <w:sz w:val="24"/>
          <w:szCs w:val="24"/>
          <w:lang w:eastAsia="sk-SK"/>
        </w:rPr>
        <w:t>asne sa,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s</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vislosti s</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 xml:space="preserve">novou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pravou</w:t>
      </w:r>
      <w:r w:rsidR="00E1279C" w:rsidRPr="00026F66">
        <w:rPr>
          <w:rFonts w:ascii="Times New Roman" w:hAnsi="Liberation Serif"/>
          <w:kern w:val="1"/>
          <w:sz w:val="24"/>
          <w:szCs w:val="24"/>
          <w:lang w:eastAsia="sk-SK"/>
        </w:rPr>
        <w:t xml:space="preserve"> pod</w:t>
      </w:r>
      <w:r w:rsidR="00E1279C" w:rsidRPr="00026F66">
        <w:rPr>
          <w:rFonts w:ascii="Times New Roman" w:hAnsi="Liberation Serif"/>
          <w:kern w:val="1"/>
          <w:sz w:val="24"/>
          <w:szCs w:val="24"/>
          <w:lang w:eastAsia="sk-SK"/>
        </w:rPr>
        <w:t>ľ</w:t>
      </w:r>
      <w:r w:rsidR="00E1279C" w:rsidRPr="00026F66">
        <w:rPr>
          <w:rFonts w:ascii="Times New Roman" w:hAnsi="Liberation Serif"/>
          <w:kern w:val="1"/>
          <w:sz w:val="24"/>
          <w:szCs w:val="24"/>
          <w:lang w:eastAsia="sk-SK"/>
        </w:rPr>
        <w:t>a</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 xml:space="preserve">odseku 2, </w:t>
      </w:r>
      <w:r w:rsidR="00E1279C" w:rsidRPr="00026F66">
        <w:rPr>
          <w:rFonts w:ascii="Times New Roman" w:hAnsi="Liberation Serif"/>
          <w:kern w:val="1"/>
          <w:sz w:val="24"/>
          <w:szCs w:val="24"/>
          <w:lang w:eastAsia="sk-SK"/>
        </w:rPr>
        <w:t>dop</w:t>
      </w:r>
      <w:r w:rsidR="00E1279C" w:rsidRPr="00026F66">
        <w:rPr>
          <w:rFonts w:ascii="Times New Roman" w:hAnsi="Liberation Serif"/>
          <w:kern w:val="1"/>
          <w:sz w:val="24"/>
          <w:szCs w:val="24"/>
          <w:lang w:eastAsia="sk-SK"/>
        </w:rPr>
        <w:t>ĺň</w:t>
      </w:r>
      <w:r w:rsidR="00E1279C" w:rsidRPr="00026F66">
        <w:rPr>
          <w:rFonts w:ascii="Times New Roman" w:hAnsi="Liberation Serif"/>
          <w:kern w:val="1"/>
          <w:sz w:val="24"/>
          <w:szCs w:val="24"/>
          <w:lang w:eastAsia="sk-SK"/>
        </w:rPr>
        <w:t xml:space="preserve">a </w:t>
      </w:r>
      <w:r w:rsidRPr="00026F66">
        <w:rPr>
          <w:rFonts w:ascii="Times New Roman" w:hAnsi="Liberation Serif"/>
          <w:kern w:val="1"/>
          <w:sz w:val="24"/>
          <w:szCs w:val="24"/>
          <w:lang w:eastAsia="sk-SK"/>
        </w:rPr>
        <w:t>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 xml:space="preserve">odseku 1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prava 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padov,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ktor</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mo</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no dohodn</w:t>
      </w:r>
      <w:r w:rsidRPr="00026F66">
        <w:rPr>
          <w:rFonts w:ascii="Times New Roman" w:hAnsi="Liberation Serif"/>
          <w:kern w:val="1"/>
          <w:sz w:val="24"/>
          <w:szCs w:val="24"/>
          <w:lang w:eastAsia="sk-SK"/>
        </w:rPr>
        <w:t>úť</w:t>
      </w:r>
      <w:r w:rsidRPr="00026F66">
        <w:rPr>
          <w:rFonts w:ascii="Times New Roman" w:hAnsi="Liberation Serif"/>
          <w:kern w:val="1"/>
          <w:sz w:val="24"/>
          <w:szCs w:val="24"/>
          <w:lang w:eastAsia="sk-SK"/>
        </w:rPr>
        <w:t xml:space="preserve"> zmenu do</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 xml:space="preserve">asnej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tnej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by na st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lu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tnu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bu. Ak napr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klad d</w:t>
      </w:r>
      <w:r w:rsidRPr="00026F66">
        <w:rPr>
          <w:rFonts w:ascii="Times New Roman" w:hAnsi="Liberation Serif"/>
          <w:kern w:val="1"/>
          <w:sz w:val="24"/>
          <w:szCs w:val="24"/>
          <w:lang w:eastAsia="sk-SK"/>
        </w:rPr>
        <w:t>ô</w:t>
      </w:r>
      <w:r w:rsidRPr="00026F66">
        <w:rPr>
          <w:rFonts w:ascii="Times New Roman" w:hAnsi="Liberation Serif"/>
          <w:kern w:val="1"/>
          <w:sz w:val="24"/>
          <w:szCs w:val="24"/>
          <w:lang w:eastAsia="sk-SK"/>
        </w:rPr>
        <w:t>jde k</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 xml:space="preserve">zmene druhu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tnej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by zo st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lej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tnej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by na do</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asn</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tnu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bu pod</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a odseku 2, v bud</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cnosti bude mo</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(v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vislosti od okolnost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konkr</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tneho 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padu) aj bez 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berov</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konania op</w:t>
      </w:r>
      <w:r w:rsidRPr="00026F66">
        <w:rPr>
          <w:rFonts w:ascii="Times New Roman" w:hAnsi="Liberation Serif"/>
          <w:kern w:val="1"/>
          <w:sz w:val="24"/>
          <w:szCs w:val="24"/>
          <w:lang w:eastAsia="sk-SK"/>
        </w:rPr>
        <w:t>ä</w:t>
      </w:r>
      <w:r w:rsidRPr="00026F66">
        <w:rPr>
          <w:rFonts w:ascii="Times New Roman" w:hAnsi="Liberation Serif"/>
          <w:kern w:val="1"/>
          <w:sz w:val="24"/>
          <w:szCs w:val="24"/>
          <w:lang w:eastAsia="sk-SK"/>
        </w:rPr>
        <w:t>tovne dohodn</w:t>
      </w:r>
      <w:r w:rsidRPr="00026F66">
        <w:rPr>
          <w:rFonts w:ascii="Times New Roman" w:hAnsi="Liberation Serif"/>
          <w:kern w:val="1"/>
          <w:sz w:val="24"/>
          <w:szCs w:val="24"/>
          <w:lang w:eastAsia="sk-SK"/>
        </w:rPr>
        <w:t>úť</w:t>
      </w:r>
      <w:r w:rsidRPr="00026F66">
        <w:rPr>
          <w:rFonts w:ascii="Times New Roman" w:hAnsi="Liberation Serif"/>
          <w:kern w:val="1"/>
          <w:sz w:val="24"/>
          <w:szCs w:val="24"/>
          <w:lang w:eastAsia="sk-SK"/>
        </w:rPr>
        <w:t xml:space="preserve"> zmenu druhu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tnej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by z</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do</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 xml:space="preserve">asnej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tnej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by na st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lu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tnu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bu.</w:t>
      </w:r>
      <w:r w:rsidR="00C8295C">
        <w:rPr>
          <w:rFonts w:ascii="Times New Roman" w:hAnsi="Liberation Serif"/>
          <w:kern w:val="1"/>
          <w:sz w:val="24"/>
          <w:szCs w:val="24"/>
          <w:lang w:eastAsia="sk-SK"/>
        </w:rPr>
        <w:t xml:space="preserve"> To znamen</w:t>
      </w:r>
      <w:r w:rsidR="00C8295C">
        <w:rPr>
          <w:rFonts w:ascii="Times New Roman" w:hAnsi="Liberation Serif"/>
          <w:kern w:val="1"/>
          <w:sz w:val="24"/>
          <w:szCs w:val="24"/>
          <w:lang w:eastAsia="sk-SK"/>
        </w:rPr>
        <w:t>á</w:t>
      </w:r>
      <w:r w:rsidR="00C8295C">
        <w:rPr>
          <w:rFonts w:ascii="Times New Roman" w:hAnsi="Liberation Serif"/>
          <w:kern w:val="1"/>
          <w:sz w:val="24"/>
          <w:szCs w:val="24"/>
          <w:lang w:eastAsia="sk-SK"/>
        </w:rPr>
        <w:t xml:space="preserve">, </w:t>
      </w:r>
      <w:r w:rsidR="00C8295C">
        <w:rPr>
          <w:rFonts w:ascii="Times New Roman" w:hAnsi="Liberation Serif"/>
          <w:kern w:val="1"/>
          <w:sz w:val="24"/>
          <w:szCs w:val="24"/>
          <w:lang w:eastAsia="sk-SK"/>
        </w:rPr>
        <w:t>ž</w:t>
      </w:r>
      <w:r w:rsidR="00C8295C">
        <w:rPr>
          <w:rFonts w:ascii="Times New Roman" w:hAnsi="Liberation Serif"/>
          <w:kern w:val="1"/>
          <w:sz w:val="24"/>
          <w:szCs w:val="24"/>
          <w:lang w:eastAsia="sk-SK"/>
        </w:rPr>
        <w:t>e na op</w:t>
      </w:r>
      <w:r w:rsidR="00C8295C">
        <w:rPr>
          <w:rFonts w:ascii="Times New Roman" w:hAnsi="Liberation Serif"/>
          <w:kern w:val="1"/>
          <w:sz w:val="24"/>
          <w:szCs w:val="24"/>
          <w:lang w:eastAsia="sk-SK"/>
        </w:rPr>
        <w:t>ä</w:t>
      </w:r>
      <w:r w:rsidR="00C8295C">
        <w:rPr>
          <w:rFonts w:ascii="Times New Roman" w:hAnsi="Liberation Serif"/>
          <w:kern w:val="1"/>
          <w:sz w:val="24"/>
          <w:szCs w:val="24"/>
          <w:lang w:eastAsia="sk-SK"/>
        </w:rPr>
        <w:t>tovn</w:t>
      </w:r>
      <w:r w:rsidR="00C8295C">
        <w:rPr>
          <w:rFonts w:ascii="Times New Roman" w:hAnsi="Liberation Serif"/>
          <w:kern w:val="1"/>
          <w:sz w:val="24"/>
          <w:szCs w:val="24"/>
          <w:lang w:eastAsia="sk-SK"/>
        </w:rPr>
        <w:t>ú</w:t>
      </w:r>
      <w:r w:rsidR="00C8295C">
        <w:rPr>
          <w:rFonts w:ascii="Times New Roman" w:hAnsi="Liberation Serif"/>
          <w:kern w:val="1"/>
          <w:sz w:val="24"/>
          <w:szCs w:val="24"/>
          <w:lang w:eastAsia="sk-SK"/>
        </w:rPr>
        <w:t xml:space="preserve"> zmenu druhu </w:t>
      </w:r>
      <w:r w:rsidR="00C8295C">
        <w:rPr>
          <w:rFonts w:ascii="Times New Roman" w:hAnsi="Liberation Serif"/>
          <w:kern w:val="1"/>
          <w:sz w:val="24"/>
          <w:szCs w:val="24"/>
          <w:lang w:eastAsia="sk-SK"/>
        </w:rPr>
        <w:t>š</w:t>
      </w:r>
      <w:r w:rsidR="00C8295C">
        <w:rPr>
          <w:rFonts w:ascii="Times New Roman" w:hAnsi="Liberation Serif"/>
          <w:kern w:val="1"/>
          <w:sz w:val="24"/>
          <w:szCs w:val="24"/>
          <w:lang w:eastAsia="sk-SK"/>
        </w:rPr>
        <w:t>t</w:t>
      </w:r>
      <w:r w:rsidR="00C8295C">
        <w:rPr>
          <w:rFonts w:ascii="Times New Roman" w:hAnsi="Liberation Serif"/>
          <w:kern w:val="1"/>
          <w:sz w:val="24"/>
          <w:szCs w:val="24"/>
          <w:lang w:eastAsia="sk-SK"/>
        </w:rPr>
        <w:t>á</w:t>
      </w:r>
      <w:r w:rsidR="00C8295C">
        <w:rPr>
          <w:rFonts w:ascii="Times New Roman" w:hAnsi="Liberation Serif"/>
          <w:kern w:val="1"/>
          <w:sz w:val="24"/>
          <w:szCs w:val="24"/>
          <w:lang w:eastAsia="sk-SK"/>
        </w:rPr>
        <w:t>tnej slu</w:t>
      </w:r>
      <w:r w:rsidR="00C8295C">
        <w:rPr>
          <w:rFonts w:ascii="Times New Roman" w:hAnsi="Liberation Serif"/>
          <w:kern w:val="1"/>
          <w:sz w:val="24"/>
          <w:szCs w:val="24"/>
          <w:lang w:eastAsia="sk-SK"/>
        </w:rPr>
        <w:t>ž</w:t>
      </w:r>
      <w:r w:rsidR="00C8295C">
        <w:rPr>
          <w:rFonts w:ascii="Times New Roman" w:hAnsi="Liberation Serif"/>
          <w:kern w:val="1"/>
          <w:sz w:val="24"/>
          <w:szCs w:val="24"/>
          <w:lang w:eastAsia="sk-SK"/>
        </w:rPr>
        <w:t>by v</w:t>
      </w:r>
      <w:r w:rsidR="00C8295C">
        <w:rPr>
          <w:rFonts w:ascii="Times New Roman" w:hAnsi="Liberation Serif"/>
          <w:kern w:val="1"/>
          <w:sz w:val="24"/>
          <w:szCs w:val="24"/>
          <w:lang w:eastAsia="sk-SK"/>
        </w:rPr>
        <w:t> </w:t>
      </w:r>
      <w:r w:rsidR="00C8295C">
        <w:rPr>
          <w:rFonts w:ascii="Times New Roman" w:hAnsi="Liberation Serif"/>
          <w:kern w:val="1"/>
          <w:sz w:val="24"/>
          <w:szCs w:val="24"/>
          <w:lang w:eastAsia="sk-SK"/>
        </w:rPr>
        <w:t>r</w:t>
      </w:r>
      <w:r w:rsidR="00C8295C">
        <w:rPr>
          <w:rFonts w:ascii="Times New Roman" w:hAnsi="Liberation Serif"/>
          <w:kern w:val="1"/>
          <w:sz w:val="24"/>
          <w:szCs w:val="24"/>
          <w:lang w:eastAsia="sk-SK"/>
        </w:rPr>
        <w:t>á</w:t>
      </w:r>
      <w:r w:rsidR="00C8295C">
        <w:rPr>
          <w:rFonts w:ascii="Times New Roman" w:hAnsi="Liberation Serif"/>
          <w:kern w:val="1"/>
          <w:sz w:val="24"/>
          <w:szCs w:val="24"/>
          <w:lang w:eastAsia="sk-SK"/>
        </w:rPr>
        <w:t>mci toho ist</w:t>
      </w:r>
      <w:r w:rsidR="00C8295C">
        <w:rPr>
          <w:rFonts w:ascii="Times New Roman" w:hAnsi="Liberation Serif"/>
          <w:kern w:val="1"/>
          <w:sz w:val="24"/>
          <w:szCs w:val="24"/>
          <w:lang w:eastAsia="sk-SK"/>
        </w:rPr>
        <w:t>é</w:t>
      </w:r>
      <w:r w:rsidR="00C8295C">
        <w:rPr>
          <w:rFonts w:ascii="Times New Roman" w:hAnsi="Liberation Serif"/>
          <w:kern w:val="1"/>
          <w:sz w:val="24"/>
          <w:szCs w:val="24"/>
          <w:lang w:eastAsia="sk-SK"/>
        </w:rPr>
        <w:t xml:space="preserve">ho </w:t>
      </w:r>
      <w:r w:rsidR="00C8295C">
        <w:rPr>
          <w:rFonts w:ascii="Times New Roman" w:hAnsi="Liberation Serif"/>
          <w:kern w:val="1"/>
          <w:sz w:val="24"/>
          <w:szCs w:val="24"/>
          <w:lang w:eastAsia="sk-SK"/>
        </w:rPr>
        <w:t>š</w:t>
      </w:r>
      <w:r w:rsidR="00C8295C">
        <w:rPr>
          <w:rFonts w:ascii="Times New Roman" w:hAnsi="Liberation Serif"/>
          <w:kern w:val="1"/>
          <w:sz w:val="24"/>
          <w:szCs w:val="24"/>
          <w:lang w:eastAsia="sk-SK"/>
        </w:rPr>
        <w:t>t</w:t>
      </w:r>
      <w:r w:rsidR="00C8295C">
        <w:rPr>
          <w:rFonts w:ascii="Times New Roman" w:hAnsi="Liberation Serif"/>
          <w:kern w:val="1"/>
          <w:sz w:val="24"/>
          <w:szCs w:val="24"/>
          <w:lang w:eastAsia="sk-SK"/>
        </w:rPr>
        <w:t>á</w:t>
      </w:r>
      <w:r w:rsidR="00C8295C">
        <w:rPr>
          <w:rFonts w:ascii="Times New Roman" w:hAnsi="Liberation Serif"/>
          <w:kern w:val="1"/>
          <w:sz w:val="24"/>
          <w:szCs w:val="24"/>
          <w:lang w:eastAsia="sk-SK"/>
        </w:rPr>
        <w:t>tnozamestnaneck</w:t>
      </w:r>
      <w:r w:rsidR="00C8295C">
        <w:rPr>
          <w:rFonts w:ascii="Times New Roman" w:hAnsi="Liberation Serif"/>
          <w:kern w:val="1"/>
          <w:sz w:val="24"/>
          <w:szCs w:val="24"/>
          <w:lang w:eastAsia="sk-SK"/>
        </w:rPr>
        <w:t>é</w:t>
      </w:r>
      <w:r w:rsidR="00C8295C">
        <w:rPr>
          <w:rFonts w:ascii="Times New Roman" w:hAnsi="Liberation Serif"/>
          <w:kern w:val="1"/>
          <w:sz w:val="24"/>
          <w:szCs w:val="24"/>
          <w:lang w:eastAsia="sk-SK"/>
        </w:rPr>
        <w:t>ho pomeru nebude musie</w:t>
      </w:r>
      <w:r w:rsidR="00C8295C">
        <w:rPr>
          <w:rFonts w:ascii="Times New Roman" w:hAnsi="Liberation Serif"/>
          <w:kern w:val="1"/>
          <w:sz w:val="24"/>
          <w:szCs w:val="24"/>
          <w:lang w:eastAsia="sk-SK"/>
        </w:rPr>
        <w:t>ť</w:t>
      </w:r>
      <w:r w:rsidR="00C8295C">
        <w:rPr>
          <w:rFonts w:ascii="Times New Roman" w:hAnsi="Liberation Serif"/>
          <w:kern w:val="1"/>
          <w:sz w:val="24"/>
          <w:szCs w:val="24"/>
          <w:lang w:eastAsia="sk-SK"/>
        </w:rPr>
        <w:t xml:space="preserve"> by</w:t>
      </w:r>
      <w:r w:rsidR="00C8295C">
        <w:rPr>
          <w:rFonts w:ascii="Times New Roman" w:hAnsi="Liberation Serif"/>
          <w:kern w:val="1"/>
          <w:sz w:val="24"/>
          <w:szCs w:val="24"/>
          <w:lang w:eastAsia="sk-SK"/>
        </w:rPr>
        <w:t>ť</w:t>
      </w:r>
      <w:r w:rsidR="00C8295C">
        <w:rPr>
          <w:rFonts w:ascii="Times New Roman" w:hAnsi="Liberation Serif"/>
          <w:kern w:val="1"/>
          <w:sz w:val="24"/>
          <w:szCs w:val="24"/>
          <w:lang w:eastAsia="sk-SK"/>
        </w:rPr>
        <w:t xml:space="preserve"> splnen</w:t>
      </w:r>
      <w:r w:rsidR="00C8295C">
        <w:rPr>
          <w:rFonts w:ascii="Times New Roman" w:hAnsi="Liberation Serif"/>
          <w:kern w:val="1"/>
          <w:sz w:val="24"/>
          <w:szCs w:val="24"/>
          <w:lang w:eastAsia="sk-SK"/>
        </w:rPr>
        <w:t>á</w:t>
      </w:r>
      <w:r w:rsidR="00C8295C">
        <w:rPr>
          <w:rFonts w:ascii="Times New Roman" w:hAnsi="Liberation Serif"/>
          <w:kern w:val="1"/>
          <w:sz w:val="24"/>
          <w:szCs w:val="24"/>
          <w:lang w:eastAsia="sk-SK"/>
        </w:rPr>
        <w:t xml:space="preserve"> niektor</w:t>
      </w:r>
      <w:r w:rsidR="00C8295C">
        <w:rPr>
          <w:rFonts w:ascii="Times New Roman" w:hAnsi="Liberation Serif"/>
          <w:kern w:val="1"/>
          <w:sz w:val="24"/>
          <w:szCs w:val="24"/>
          <w:lang w:eastAsia="sk-SK"/>
        </w:rPr>
        <w:t>á</w:t>
      </w:r>
      <w:r w:rsidR="00C8295C">
        <w:rPr>
          <w:rFonts w:ascii="Times New Roman" w:hAnsi="Liberation Serif"/>
          <w:kern w:val="1"/>
          <w:sz w:val="24"/>
          <w:szCs w:val="24"/>
          <w:lang w:eastAsia="sk-SK"/>
        </w:rPr>
        <w:t xml:space="preserve"> z</w:t>
      </w:r>
      <w:r w:rsidR="00C8295C">
        <w:rPr>
          <w:rFonts w:ascii="Times New Roman" w:hAnsi="Liberation Serif"/>
          <w:kern w:val="1"/>
          <w:sz w:val="24"/>
          <w:szCs w:val="24"/>
          <w:lang w:eastAsia="sk-SK"/>
        </w:rPr>
        <w:t> </w:t>
      </w:r>
      <w:r w:rsidR="00C8295C">
        <w:rPr>
          <w:rFonts w:ascii="Times New Roman" w:hAnsi="Liberation Serif"/>
          <w:kern w:val="1"/>
          <w:sz w:val="24"/>
          <w:szCs w:val="24"/>
          <w:lang w:eastAsia="sk-SK"/>
        </w:rPr>
        <w:t>podmienok pod</w:t>
      </w:r>
      <w:r w:rsidR="00C8295C">
        <w:rPr>
          <w:rFonts w:ascii="Times New Roman" w:hAnsi="Liberation Serif"/>
          <w:kern w:val="1"/>
          <w:sz w:val="24"/>
          <w:szCs w:val="24"/>
          <w:lang w:eastAsia="sk-SK"/>
        </w:rPr>
        <w:t>ľ</w:t>
      </w:r>
      <w:r w:rsidR="00C8295C">
        <w:rPr>
          <w:rFonts w:ascii="Times New Roman" w:hAnsi="Liberation Serif"/>
          <w:kern w:val="1"/>
          <w:sz w:val="24"/>
          <w:szCs w:val="24"/>
          <w:lang w:eastAsia="sk-SK"/>
        </w:rPr>
        <w:t xml:space="preserve">a </w:t>
      </w:r>
      <w:r w:rsidR="00C8295C">
        <w:rPr>
          <w:rFonts w:ascii="Times New Roman" w:hAnsi="Liberation Serif"/>
          <w:kern w:val="1"/>
          <w:sz w:val="24"/>
          <w:szCs w:val="24"/>
          <w:lang w:eastAsia="sk-SK"/>
        </w:rPr>
        <w:t>§</w:t>
      </w:r>
      <w:r w:rsidR="00C8295C">
        <w:rPr>
          <w:rFonts w:ascii="Times New Roman" w:hAnsi="Liberation Serif"/>
          <w:kern w:val="1"/>
          <w:sz w:val="24"/>
          <w:szCs w:val="24"/>
          <w:lang w:eastAsia="sk-SK"/>
        </w:rPr>
        <w:t xml:space="preserve"> 59 ods. 1 p</w:t>
      </w:r>
      <w:r w:rsidR="00C8295C">
        <w:rPr>
          <w:rFonts w:ascii="Times New Roman" w:hAnsi="Liberation Serif"/>
          <w:kern w:val="1"/>
          <w:sz w:val="24"/>
          <w:szCs w:val="24"/>
          <w:lang w:eastAsia="sk-SK"/>
        </w:rPr>
        <w:t>í</w:t>
      </w:r>
      <w:r w:rsidR="00C8295C">
        <w:rPr>
          <w:rFonts w:ascii="Times New Roman" w:hAnsi="Liberation Serif"/>
          <w:kern w:val="1"/>
          <w:sz w:val="24"/>
          <w:szCs w:val="24"/>
          <w:lang w:eastAsia="sk-SK"/>
        </w:rPr>
        <w:t>sm. a) alebo p</w:t>
      </w:r>
      <w:r w:rsidR="00C8295C">
        <w:rPr>
          <w:rFonts w:ascii="Times New Roman" w:hAnsi="Liberation Serif"/>
          <w:kern w:val="1"/>
          <w:sz w:val="24"/>
          <w:szCs w:val="24"/>
          <w:lang w:eastAsia="sk-SK"/>
        </w:rPr>
        <w:t>í</w:t>
      </w:r>
      <w:r w:rsidR="00C8295C">
        <w:rPr>
          <w:rFonts w:ascii="Times New Roman" w:hAnsi="Liberation Serif"/>
          <w:kern w:val="1"/>
          <w:sz w:val="24"/>
          <w:szCs w:val="24"/>
          <w:lang w:eastAsia="sk-SK"/>
        </w:rPr>
        <w:t>sm. b). Z</w:t>
      </w:r>
      <w:r w:rsidR="00C8295C">
        <w:rPr>
          <w:rFonts w:ascii="Times New Roman" w:hAnsi="Liberation Serif"/>
          <w:kern w:val="1"/>
          <w:sz w:val="24"/>
          <w:szCs w:val="24"/>
          <w:lang w:eastAsia="sk-SK"/>
        </w:rPr>
        <w:t>á</w:t>
      </w:r>
      <w:r w:rsidR="00C8295C">
        <w:rPr>
          <w:rFonts w:ascii="Times New Roman" w:hAnsi="Liberation Serif"/>
          <w:kern w:val="1"/>
          <w:sz w:val="24"/>
          <w:szCs w:val="24"/>
          <w:lang w:eastAsia="sk-SK"/>
        </w:rPr>
        <w:t>kladnou (posta</w:t>
      </w:r>
      <w:r w:rsidR="00C8295C">
        <w:rPr>
          <w:rFonts w:ascii="Times New Roman" w:hAnsi="Liberation Serif"/>
          <w:kern w:val="1"/>
          <w:sz w:val="24"/>
          <w:szCs w:val="24"/>
          <w:lang w:eastAsia="sk-SK"/>
        </w:rPr>
        <w:t>č</w:t>
      </w:r>
      <w:r w:rsidR="00C8295C">
        <w:rPr>
          <w:rFonts w:ascii="Times New Roman" w:hAnsi="Liberation Serif"/>
          <w:kern w:val="1"/>
          <w:sz w:val="24"/>
          <w:szCs w:val="24"/>
          <w:lang w:eastAsia="sk-SK"/>
        </w:rPr>
        <w:t>uj</w:t>
      </w:r>
      <w:r w:rsidR="00C8295C">
        <w:rPr>
          <w:rFonts w:ascii="Times New Roman" w:hAnsi="Liberation Serif"/>
          <w:kern w:val="1"/>
          <w:sz w:val="24"/>
          <w:szCs w:val="24"/>
          <w:lang w:eastAsia="sk-SK"/>
        </w:rPr>
        <w:t>ú</w:t>
      </w:r>
      <w:r w:rsidR="00C8295C">
        <w:rPr>
          <w:rFonts w:ascii="Times New Roman" w:hAnsi="Liberation Serif"/>
          <w:kern w:val="1"/>
          <w:sz w:val="24"/>
          <w:szCs w:val="24"/>
          <w:lang w:eastAsia="sk-SK"/>
        </w:rPr>
        <w:t>cou) podmienkou bude (okrem vhodn</w:t>
      </w:r>
      <w:r w:rsidR="00C8295C">
        <w:rPr>
          <w:rFonts w:ascii="Times New Roman" w:hAnsi="Liberation Serif"/>
          <w:kern w:val="1"/>
          <w:sz w:val="24"/>
          <w:szCs w:val="24"/>
          <w:lang w:eastAsia="sk-SK"/>
        </w:rPr>
        <w:t>é</w:t>
      </w:r>
      <w:r w:rsidR="00C8295C">
        <w:rPr>
          <w:rFonts w:ascii="Times New Roman" w:hAnsi="Liberation Serif"/>
          <w:kern w:val="1"/>
          <w:sz w:val="24"/>
          <w:szCs w:val="24"/>
          <w:lang w:eastAsia="sk-SK"/>
        </w:rPr>
        <w:t xml:space="preserve">ho </w:t>
      </w:r>
      <w:r w:rsidR="00C8295C">
        <w:rPr>
          <w:rFonts w:ascii="Times New Roman" w:hAnsi="Liberation Serif"/>
          <w:kern w:val="1"/>
          <w:sz w:val="24"/>
          <w:szCs w:val="24"/>
          <w:lang w:eastAsia="sk-SK"/>
        </w:rPr>
        <w:t>š</w:t>
      </w:r>
      <w:r w:rsidR="00C8295C">
        <w:rPr>
          <w:rFonts w:ascii="Times New Roman" w:hAnsi="Liberation Serif"/>
          <w:kern w:val="1"/>
          <w:sz w:val="24"/>
          <w:szCs w:val="24"/>
          <w:lang w:eastAsia="sk-SK"/>
        </w:rPr>
        <w:t>t</w:t>
      </w:r>
      <w:r w:rsidR="00C8295C">
        <w:rPr>
          <w:rFonts w:ascii="Times New Roman" w:hAnsi="Liberation Serif"/>
          <w:kern w:val="1"/>
          <w:sz w:val="24"/>
          <w:szCs w:val="24"/>
          <w:lang w:eastAsia="sk-SK"/>
        </w:rPr>
        <w:t>á</w:t>
      </w:r>
      <w:r w:rsidR="00C8295C">
        <w:rPr>
          <w:rFonts w:ascii="Times New Roman" w:hAnsi="Liberation Serif"/>
          <w:kern w:val="1"/>
          <w:sz w:val="24"/>
          <w:szCs w:val="24"/>
          <w:lang w:eastAsia="sk-SK"/>
        </w:rPr>
        <w:t>tnozamestnaneck</w:t>
      </w:r>
      <w:r w:rsidR="00C8295C">
        <w:rPr>
          <w:rFonts w:ascii="Times New Roman" w:hAnsi="Liberation Serif"/>
          <w:kern w:val="1"/>
          <w:sz w:val="24"/>
          <w:szCs w:val="24"/>
          <w:lang w:eastAsia="sk-SK"/>
        </w:rPr>
        <w:t>é</w:t>
      </w:r>
      <w:r w:rsidR="00C8295C">
        <w:rPr>
          <w:rFonts w:ascii="Times New Roman" w:hAnsi="Liberation Serif"/>
          <w:kern w:val="1"/>
          <w:sz w:val="24"/>
          <w:szCs w:val="24"/>
          <w:lang w:eastAsia="sk-SK"/>
        </w:rPr>
        <w:t>ho miesta) skuto</w:t>
      </w:r>
      <w:r w:rsidR="00C8295C">
        <w:rPr>
          <w:rFonts w:ascii="Times New Roman" w:hAnsi="Liberation Serif"/>
          <w:kern w:val="1"/>
          <w:sz w:val="24"/>
          <w:szCs w:val="24"/>
          <w:lang w:eastAsia="sk-SK"/>
        </w:rPr>
        <w:t>č</w:t>
      </w:r>
      <w:r w:rsidR="00C8295C">
        <w:rPr>
          <w:rFonts w:ascii="Times New Roman" w:hAnsi="Liberation Serif"/>
          <w:kern w:val="1"/>
          <w:sz w:val="24"/>
          <w:szCs w:val="24"/>
          <w:lang w:eastAsia="sk-SK"/>
        </w:rPr>
        <w:t>nos</w:t>
      </w:r>
      <w:r w:rsidR="00C8295C">
        <w:rPr>
          <w:rFonts w:ascii="Times New Roman" w:hAnsi="Liberation Serif"/>
          <w:kern w:val="1"/>
          <w:sz w:val="24"/>
          <w:szCs w:val="24"/>
          <w:lang w:eastAsia="sk-SK"/>
        </w:rPr>
        <w:t>ť</w:t>
      </w:r>
      <w:r w:rsidR="00C8295C">
        <w:rPr>
          <w:rFonts w:ascii="Times New Roman" w:hAnsi="Liberation Serif"/>
          <w:kern w:val="1"/>
          <w:sz w:val="24"/>
          <w:szCs w:val="24"/>
          <w:lang w:eastAsia="sk-SK"/>
        </w:rPr>
        <w:t xml:space="preserve">, </w:t>
      </w:r>
      <w:r w:rsidR="00C8295C">
        <w:rPr>
          <w:rFonts w:ascii="Times New Roman" w:hAnsi="Liberation Serif"/>
          <w:kern w:val="1"/>
          <w:sz w:val="24"/>
          <w:szCs w:val="24"/>
          <w:lang w:eastAsia="sk-SK"/>
        </w:rPr>
        <w:t>ž</w:t>
      </w:r>
      <w:r w:rsidR="00C8295C">
        <w:rPr>
          <w:rFonts w:ascii="Times New Roman" w:hAnsi="Liberation Serif"/>
          <w:kern w:val="1"/>
          <w:sz w:val="24"/>
          <w:szCs w:val="24"/>
          <w:lang w:eastAsia="sk-SK"/>
        </w:rPr>
        <w:t>e v</w:t>
      </w:r>
      <w:r w:rsidR="00C8295C">
        <w:rPr>
          <w:rFonts w:ascii="Times New Roman" w:hAnsi="Liberation Serif"/>
          <w:kern w:val="1"/>
          <w:sz w:val="24"/>
          <w:szCs w:val="24"/>
          <w:lang w:eastAsia="sk-SK"/>
        </w:rPr>
        <w:t> </w:t>
      </w:r>
      <w:r w:rsidR="00C8295C">
        <w:rPr>
          <w:rFonts w:ascii="Times New Roman" w:hAnsi="Liberation Serif"/>
          <w:kern w:val="1"/>
          <w:sz w:val="24"/>
          <w:szCs w:val="24"/>
          <w:lang w:eastAsia="sk-SK"/>
        </w:rPr>
        <w:t>minulosti (v r</w:t>
      </w:r>
      <w:r w:rsidR="00C8295C">
        <w:rPr>
          <w:rFonts w:ascii="Times New Roman" w:hAnsi="Liberation Serif"/>
          <w:kern w:val="1"/>
          <w:sz w:val="24"/>
          <w:szCs w:val="24"/>
          <w:lang w:eastAsia="sk-SK"/>
        </w:rPr>
        <w:t>á</w:t>
      </w:r>
      <w:r w:rsidR="00C8295C">
        <w:rPr>
          <w:rFonts w:ascii="Times New Roman" w:hAnsi="Liberation Serif"/>
          <w:kern w:val="1"/>
          <w:sz w:val="24"/>
          <w:szCs w:val="24"/>
          <w:lang w:eastAsia="sk-SK"/>
        </w:rPr>
        <w:t>mci toho ist</w:t>
      </w:r>
      <w:r w:rsidR="00C8295C">
        <w:rPr>
          <w:rFonts w:ascii="Times New Roman" w:hAnsi="Liberation Serif"/>
          <w:kern w:val="1"/>
          <w:sz w:val="24"/>
          <w:szCs w:val="24"/>
          <w:lang w:eastAsia="sk-SK"/>
        </w:rPr>
        <w:t>é</w:t>
      </w:r>
      <w:r w:rsidR="00C8295C">
        <w:rPr>
          <w:rFonts w:ascii="Times New Roman" w:hAnsi="Liberation Serif"/>
          <w:kern w:val="1"/>
          <w:sz w:val="24"/>
          <w:szCs w:val="24"/>
          <w:lang w:eastAsia="sk-SK"/>
        </w:rPr>
        <w:t xml:space="preserve">ho </w:t>
      </w:r>
      <w:r w:rsidR="00C8295C">
        <w:rPr>
          <w:rFonts w:ascii="Times New Roman" w:hAnsi="Liberation Serif"/>
          <w:kern w:val="1"/>
          <w:sz w:val="24"/>
          <w:szCs w:val="24"/>
          <w:lang w:eastAsia="sk-SK"/>
        </w:rPr>
        <w:t>š</w:t>
      </w:r>
      <w:r w:rsidR="00C8295C">
        <w:rPr>
          <w:rFonts w:ascii="Times New Roman" w:hAnsi="Liberation Serif"/>
          <w:kern w:val="1"/>
          <w:sz w:val="24"/>
          <w:szCs w:val="24"/>
          <w:lang w:eastAsia="sk-SK"/>
        </w:rPr>
        <w:t>t</w:t>
      </w:r>
      <w:r w:rsidR="00C8295C">
        <w:rPr>
          <w:rFonts w:ascii="Times New Roman" w:hAnsi="Liberation Serif"/>
          <w:kern w:val="1"/>
          <w:sz w:val="24"/>
          <w:szCs w:val="24"/>
          <w:lang w:eastAsia="sk-SK"/>
        </w:rPr>
        <w:t>á</w:t>
      </w:r>
      <w:r w:rsidR="00C8295C">
        <w:rPr>
          <w:rFonts w:ascii="Times New Roman" w:hAnsi="Liberation Serif"/>
          <w:kern w:val="1"/>
          <w:sz w:val="24"/>
          <w:szCs w:val="24"/>
          <w:lang w:eastAsia="sk-SK"/>
        </w:rPr>
        <w:t>tnozamestnaneck</w:t>
      </w:r>
      <w:r w:rsidR="00C8295C">
        <w:rPr>
          <w:rFonts w:ascii="Times New Roman" w:hAnsi="Liberation Serif"/>
          <w:kern w:val="1"/>
          <w:sz w:val="24"/>
          <w:szCs w:val="24"/>
          <w:lang w:eastAsia="sk-SK"/>
        </w:rPr>
        <w:t>é</w:t>
      </w:r>
      <w:r w:rsidR="00C8295C">
        <w:rPr>
          <w:rFonts w:ascii="Times New Roman" w:hAnsi="Liberation Serif"/>
          <w:kern w:val="1"/>
          <w:sz w:val="24"/>
          <w:szCs w:val="24"/>
          <w:lang w:eastAsia="sk-SK"/>
        </w:rPr>
        <w:t>ho pomeru) do</w:t>
      </w:r>
      <w:r w:rsidR="00C8295C">
        <w:rPr>
          <w:rFonts w:ascii="Times New Roman" w:hAnsi="Liberation Serif"/>
          <w:kern w:val="1"/>
          <w:sz w:val="24"/>
          <w:szCs w:val="24"/>
          <w:lang w:eastAsia="sk-SK"/>
        </w:rPr>
        <w:t>š</w:t>
      </w:r>
      <w:r w:rsidR="00C8295C">
        <w:rPr>
          <w:rFonts w:ascii="Times New Roman" w:hAnsi="Liberation Serif"/>
          <w:kern w:val="1"/>
          <w:sz w:val="24"/>
          <w:szCs w:val="24"/>
          <w:lang w:eastAsia="sk-SK"/>
        </w:rPr>
        <w:t>lo k</w:t>
      </w:r>
      <w:r w:rsidR="00C8295C">
        <w:rPr>
          <w:rFonts w:ascii="Times New Roman" w:hAnsi="Liberation Serif"/>
          <w:kern w:val="1"/>
          <w:sz w:val="24"/>
          <w:szCs w:val="24"/>
          <w:lang w:eastAsia="sk-SK"/>
        </w:rPr>
        <w:t> </w:t>
      </w:r>
      <w:r w:rsidR="00C8295C">
        <w:rPr>
          <w:rFonts w:ascii="Times New Roman" w:hAnsi="Liberation Serif"/>
          <w:kern w:val="1"/>
          <w:sz w:val="24"/>
          <w:szCs w:val="24"/>
          <w:lang w:eastAsia="sk-SK"/>
        </w:rPr>
        <w:t xml:space="preserve">zmene druhu </w:t>
      </w:r>
      <w:r w:rsidR="00C8295C">
        <w:rPr>
          <w:rFonts w:ascii="Times New Roman" w:hAnsi="Liberation Serif"/>
          <w:kern w:val="1"/>
          <w:sz w:val="24"/>
          <w:szCs w:val="24"/>
          <w:lang w:eastAsia="sk-SK"/>
        </w:rPr>
        <w:t>š</w:t>
      </w:r>
      <w:r w:rsidR="00C8295C">
        <w:rPr>
          <w:rFonts w:ascii="Times New Roman" w:hAnsi="Liberation Serif"/>
          <w:kern w:val="1"/>
          <w:sz w:val="24"/>
          <w:szCs w:val="24"/>
          <w:lang w:eastAsia="sk-SK"/>
        </w:rPr>
        <w:t>t</w:t>
      </w:r>
      <w:r w:rsidR="00C8295C">
        <w:rPr>
          <w:rFonts w:ascii="Times New Roman" w:hAnsi="Liberation Serif"/>
          <w:kern w:val="1"/>
          <w:sz w:val="24"/>
          <w:szCs w:val="24"/>
          <w:lang w:eastAsia="sk-SK"/>
        </w:rPr>
        <w:t>á</w:t>
      </w:r>
      <w:r w:rsidR="00C8295C">
        <w:rPr>
          <w:rFonts w:ascii="Times New Roman" w:hAnsi="Liberation Serif"/>
          <w:kern w:val="1"/>
          <w:sz w:val="24"/>
          <w:szCs w:val="24"/>
          <w:lang w:eastAsia="sk-SK"/>
        </w:rPr>
        <w:t>tnej slu</w:t>
      </w:r>
      <w:r w:rsidR="00C8295C">
        <w:rPr>
          <w:rFonts w:ascii="Times New Roman" w:hAnsi="Liberation Serif"/>
          <w:kern w:val="1"/>
          <w:sz w:val="24"/>
          <w:szCs w:val="24"/>
          <w:lang w:eastAsia="sk-SK"/>
        </w:rPr>
        <w:t>ž</w:t>
      </w:r>
      <w:r w:rsidR="00C8295C">
        <w:rPr>
          <w:rFonts w:ascii="Times New Roman" w:hAnsi="Liberation Serif"/>
          <w:kern w:val="1"/>
          <w:sz w:val="24"/>
          <w:szCs w:val="24"/>
          <w:lang w:eastAsia="sk-SK"/>
        </w:rPr>
        <w:t>by pod</w:t>
      </w:r>
      <w:r w:rsidR="00C8295C">
        <w:rPr>
          <w:rFonts w:ascii="Times New Roman" w:hAnsi="Liberation Serif"/>
          <w:kern w:val="1"/>
          <w:sz w:val="24"/>
          <w:szCs w:val="24"/>
          <w:lang w:eastAsia="sk-SK"/>
        </w:rPr>
        <w:t>ľ</w:t>
      </w:r>
      <w:r w:rsidR="00C8295C">
        <w:rPr>
          <w:rFonts w:ascii="Times New Roman" w:hAnsi="Liberation Serif"/>
          <w:kern w:val="1"/>
          <w:sz w:val="24"/>
          <w:szCs w:val="24"/>
          <w:lang w:eastAsia="sk-SK"/>
        </w:rPr>
        <w:t>a odseku 2, teda zo st</w:t>
      </w:r>
      <w:r w:rsidR="00C8295C">
        <w:rPr>
          <w:rFonts w:ascii="Times New Roman" w:hAnsi="Liberation Serif"/>
          <w:kern w:val="1"/>
          <w:sz w:val="24"/>
          <w:szCs w:val="24"/>
          <w:lang w:eastAsia="sk-SK"/>
        </w:rPr>
        <w:t>á</w:t>
      </w:r>
      <w:r w:rsidR="00C8295C">
        <w:rPr>
          <w:rFonts w:ascii="Times New Roman" w:hAnsi="Liberation Serif"/>
          <w:kern w:val="1"/>
          <w:sz w:val="24"/>
          <w:szCs w:val="24"/>
          <w:lang w:eastAsia="sk-SK"/>
        </w:rPr>
        <w:t>lej na do</w:t>
      </w:r>
      <w:r w:rsidR="00C8295C">
        <w:rPr>
          <w:rFonts w:ascii="Times New Roman" w:hAnsi="Liberation Serif"/>
          <w:kern w:val="1"/>
          <w:sz w:val="24"/>
          <w:szCs w:val="24"/>
          <w:lang w:eastAsia="sk-SK"/>
        </w:rPr>
        <w:t>č</w:t>
      </w:r>
      <w:r w:rsidR="00C8295C">
        <w:rPr>
          <w:rFonts w:ascii="Times New Roman" w:hAnsi="Liberation Serif"/>
          <w:kern w:val="1"/>
          <w:sz w:val="24"/>
          <w:szCs w:val="24"/>
          <w:lang w:eastAsia="sk-SK"/>
        </w:rPr>
        <w:t>asn</w:t>
      </w:r>
      <w:r w:rsidR="00C8295C">
        <w:rPr>
          <w:rFonts w:ascii="Times New Roman" w:hAnsi="Liberation Serif"/>
          <w:kern w:val="1"/>
          <w:sz w:val="24"/>
          <w:szCs w:val="24"/>
          <w:lang w:eastAsia="sk-SK"/>
        </w:rPr>
        <w:t>ú</w:t>
      </w:r>
      <w:r w:rsidR="00C8295C">
        <w:rPr>
          <w:rFonts w:ascii="Times New Roman" w:hAnsi="Liberation Serif"/>
          <w:kern w:val="1"/>
          <w:sz w:val="24"/>
          <w:szCs w:val="24"/>
          <w:lang w:eastAsia="sk-SK"/>
        </w:rPr>
        <w:t xml:space="preserve"> </w:t>
      </w:r>
      <w:r w:rsidR="00C8295C">
        <w:rPr>
          <w:rFonts w:ascii="Times New Roman" w:hAnsi="Liberation Serif"/>
          <w:kern w:val="1"/>
          <w:sz w:val="24"/>
          <w:szCs w:val="24"/>
          <w:lang w:eastAsia="sk-SK"/>
        </w:rPr>
        <w:t>š</w:t>
      </w:r>
      <w:r w:rsidR="00C8295C">
        <w:rPr>
          <w:rFonts w:ascii="Times New Roman" w:hAnsi="Liberation Serif"/>
          <w:kern w:val="1"/>
          <w:sz w:val="24"/>
          <w:szCs w:val="24"/>
          <w:lang w:eastAsia="sk-SK"/>
        </w:rPr>
        <w:t>t</w:t>
      </w:r>
      <w:r w:rsidR="00C8295C">
        <w:rPr>
          <w:rFonts w:ascii="Times New Roman" w:hAnsi="Liberation Serif"/>
          <w:kern w:val="1"/>
          <w:sz w:val="24"/>
          <w:szCs w:val="24"/>
          <w:lang w:eastAsia="sk-SK"/>
        </w:rPr>
        <w:t>á</w:t>
      </w:r>
      <w:r w:rsidR="00C8295C">
        <w:rPr>
          <w:rFonts w:ascii="Times New Roman" w:hAnsi="Liberation Serif"/>
          <w:kern w:val="1"/>
          <w:sz w:val="24"/>
          <w:szCs w:val="24"/>
          <w:lang w:eastAsia="sk-SK"/>
        </w:rPr>
        <w:t>tnu slu</w:t>
      </w:r>
      <w:r w:rsidR="00C8295C">
        <w:rPr>
          <w:rFonts w:ascii="Times New Roman" w:hAnsi="Liberation Serif"/>
          <w:kern w:val="1"/>
          <w:sz w:val="24"/>
          <w:szCs w:val="24"/>
          <w:lang w:eastAsia="sk-SK"/>
        </w:rPr>
        <w:t>ž</w:t>
      </w:r>
      <w:r w:rsidR="00C8295C">
        <w:rPr>
          <w:rFonts w:ascii="Times New Roman" w:hAnsi="Liberation Serif"/>
          <w:kern w:val="1"/>
          <w:sz w:val="24"/>
          <w:szCs w:val="24"/>
          <w:lang w:eastAsia="sk-SK"/>
        </w:rPr>
        <w:t>bu</w:t>
      </w:r>
    </w:p>
    <w:p w14:paraId="162672EE" w14:textId="77777777" w:rsidR="00106120" w:rsidRPr="00026F66" w:rsidRDefault="00106120" w:rsidP="00335F2C">
      <w:pPr>
        <w:suppressAutoHyphens/>
        <w:autoSpaceDE w:val="0"/>
        <w:autoSpaceDN w:val="0"/>
        <w:adjustRightInd w:val="0"/>
        <w:spacing w:after="0" w:line="240" w:lineRule="auto"/>
        <w:jc w:val="both"/>
        <w:rPr>
          <w:rFonts w:ascii="Times New Roman" w:hAnsi="Liberation Serif"/>
          <w:kern w:val="1"/>
          <w:sz w:val="24"/>
          <w:szCs w:val="24"/>
          <w:lang w:eastAsia="sk-SK"/>
        </w:rPr>
      </w:pPr>
    </w:p>
    <w:p w14:paraId="5C13D62C" w14:textId="77777777" w:rsidR="00106120" w:rsidRPr="00026F66" w:rsidRDefault="00106120" w:rsidP="00335F2C">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 xml:space="preserve">Navrhovanou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pravou nie je dotknut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prava ponukovej povinnosti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ho </w:t>
      </w:r>
      <w:r w:rsidRPr="00026F66">
        <w:rPr>
          <w:rFonts w:ascii="Times New Roman" w:hAnsi="Liberation Serif"/>
          <w:kern w:val="1"/>
          <w:sz w:val="24"/>
          <w:szCs w:val="24"/>
          <w:lang w:eastAsia="sk-SK"/>
        </w:rPr>
        <w:t>ú</w:t>
      </w:r>
      <w:r w:rsidR="00DB1596" w:rsidRPr="00026F66">
        <w:rPr>
          <w:rFonts w:ascii="Times New Roman" w:hAnsi="Liberation Serif"/>
          <w:kern w:val="1"/>
          <w:sz w:val="24"/>
          <w:szCs w:val="24"/>
          <w:lang w:eastAsia="sk-SK"/>
        </w:rPr>
        <w:t>radu</w:t>
      </w:r>
      <w:r w:rsidRPr="00026F66">
        <w:rPr>
          <w:rFonts w:ascii="Times New Roman" w:hAnsi="Liberation Serif"/>
          <w:kern w:val="1"/>
          <w:sz w:val="24"/>
          <w:szCs w:val="24"/>
          <w:lang w:eastAsia="sk-SK"/>
        </w:rPr>
        <w:t>.</w:t>
      </w:r>
    </w:p>
    <w:p w14:paraId="000C3B4B" w14:textId="77777777" w:rsidR="00946FF2" w:rsidRPr="00026F66" w:rsidRDefault="00946FF2" w:rsidP="00335F2C">
      <w:pPr>
        <w:suppressAutoHyphens/>
        <w:autoSpaceDE w:val="0"/>
        <w:autoSpaceDN w:val="0"/>
        <w:adjustRightInd w:val="0"/>
        <w:spacing w:after="0" w:line="240" w:lineRule="auto"/>
        <w:jc w:val="both"/>
        <w:rPr>
          <w:rFonts w:ascii="Times New Roman" w:hAnsi="Liberation Serif"/>
          <w:kern w:val="1"/>
          <w:sz w:val="24"/>
          <w:szCs w:val="24"/>
          <w:lang w:eastAsia="sk-SK"/>
        </w:rPr>
      </w:pPr>
    </w:p>
    <w:p w14:paraId="704B4F89" w14:textId="0A6E4617" w:rsidR="007501C0" w:rsidRPr="00026F66" w:rsidRDefault="007501C0" w:rsidP="00335F2C">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bodu </w:t>
      </w:r>
      <w:r w:rsidR="004D31D3">
        <w:rPr>
          <w:rFonts w:ascii="Times New Roman" w:hAnsi="Liberation Serif"/>
          <w:b/>
          <w:kern w:val="1"/>
          <w:sz w:val="24"/>
          <w:szCs w:val="24"/>
          <w:lang w:eastAsia="sk-SK"/>
        </w:rPr>
        <w:t>84</w:t>
      </w:r>
      <w:r w:rsidR="00BE05A2"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DB1596" w:rsidRPr="00026F66">
        <w:rPr>
          <w:rFonts w:ascii="Times New Roman" w:hAnsi="Liberation Serif"/>
          <w:b/>
          <w:kern w:val="1"/>
          <w:sz w:val="24"/>
          <w:szCs w:val="24"/>
          <w:lang w:eastAsia="sk-SK"/>
        </w:rPr>
        <w:t>60</w:t>
      </w:r>
      <w:r w:rsidRPr="00026F66">
        <w:rPr>
          <w:rFonts w:ascii="Times New Roman" w:hAnsi="Liberation Serif"/>
          <w:b/>
          <w:kern w:val="1"/>
          <w:sz w:val="24"/>
          <w:szCs w:val="24"/>
          <w:lang w:eastAsia="sk-SK"/>
        </w:rPr>
        <w:t xml:space="preserve"> ods. 1)</w:t>
      </w:r>
    </w:p>
    <w:p w14:paraId="143729D1" w14:textId="77777777" w:rsidR="00335F2C" w:rsidRPr="00026F66" w:rsidRDefault="00335F2C" w:rsidP="00335F2C">
      <w:pPr>
        <w:suppressAutoHyphens/>
        <w:autoSpaceDE w:val="0"/>
        <w:autoSpaceDN w:val="0"/>
        <w:adjustRightInd w:val="0"/>
        <w:spacing w:after="0" w:line="240" w:lineRule="auto"/>
        <w:jc w:val="both"/>
        <w:rPr>
          <w:rFonts w:ascii="Times New Roman" w:hAnsi="Liberation Serif"/>
          <w:kern w:val="1"/>
          <w:sz w:val="24"/>
          <w:szCs w:val="24"/>
          <w:lang w:eastAsia="sk-SK"/>
        </w:rPr>
      </w:pPr>
    </w:p>
    <w:p w14:paraId="234BFF89" w14:textId="34410FA5" w:rsidR="007501C0" w:rsidRPr="00026F66" w:rsidRDefault="00E1279C" w:rsidP="00335F2C">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Vyp</w:t>
      </w:r>
      <w:r w:rsidRPr="00026F66">
        <w:rPr>
          <w:rFonts w:ascii="Times New Roman" w:hAnsi="Liberation Serif"/>
          <w:kern w:val="1"/>
          <w:sz w:val="24"/>
          <w:szCs w:val="24"/>
          <w:lang w:eastAsia="sk-SK"/>
        </w:rPr>
        <w:t>úšť</w:t>
      </w:r>
      <w:r w:rsidRPr="00026F66">
        <w:rPr>
          <w:rFonts w:ascii="Times New Roman" w:hAnsi="Liberation Serif"/>
          <w:kern w:val="1"/>
          <w:sz w:val="24"/>
          <w:szCs w:val="24"/>
          <w:lang w:eastAsia="sk-SK"/>
        </w:rPr>
        <w:t>a sa</w:t>
      </w:r>
      <w:r w:rsidR="00DB1596" w:rsidRPr="00026F66">
        <w:rPr>
          <w:rFonts w:ascii="Times New Roman" w:hAnsi="Liberation Serif"/>
          <w:kern w:val="1"/>
          <w:sz w:val="24"/>
          <w:szCs w:val="24"/>
          <w:lang w:eastAsia="sk-SK"/>
        </w:rPr>
        <w:t xml:space="preserve"> obmedzenie, pod</w:t>
      </w:r>
      <w:r w:rsidR="00DB1596" w:rsidRPr="00026F66">
        <w:rPr>
          <w:rFonts w:ascii="Times New Roman" w:hAnsi="Liberation Serif"/>
          <w:kern w:val="1"/>
          <w:sz w:val="24"/>
          <w:szCs w:val="24"/>
          <w:lang w:eastAsia="sk-SK"/>
        </w:rPr>
        <w:t>ľ</w:t>
      </w:r>
      <w:r w:rsidR="00DB1596" w:rsidRPr="00026F66">
        <w:rPr>
          <w:rFonts w:ascii="Times New Roman" w:hAnsi="Liberation Serif"/>
          <w:kern w:val="1"/>
          <w:sz w:val="24"/>
          <w:szCs w:val="24"/>
          <w:lang w:eastAsia="sk-SK"/>
        </w:rPr>
        <w:t>a ktor</w:t>
      </w:r>
      <w:r w:rsidR="00DB1596"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w:t>
      </w:r>
      <w:r w:rsidR="00DB1596" w:rsidRPr="00026F66">
        <w:rPr>
          <w:rFonts w:ascii="Times New Roman" w:hAnsi="Liberation Serif"/>
          <w:kern w:val="1"/>
          <w:sz w:val="24"/>
          <w:szCs w:val="24"/>
          <w:lang w:eastAsia="sk-SK"/>
        </w:rPr>
        <w:t xml:space="preserve"> je mo</w:t>
      </w:r>
      <w:r w:rsidR="00DB1596" w:rsidRPr="00026F66">
        <w:rPr>
          <w:rFonts w:ascii="Times New Roman" w:hAnsi="Liberation Serif"/>
          <w:kern w:val="1"/>
          <w:sz w:val="24"/>
          <w:szCs w:val="24"/>
          <w:lang w:eastAsia="sk-SK"/>
        </w:rPr>
        <w:t>ž</w:t>
      </w:r>
      <w:r w:rsidR="00DB1596" w:rsidRPr="00026F66">
        <w:rPr>
          <w:rFonts w:ascii="Times New Roman" w:hAnsi="Liberation Serif"/>
          <w:kern w:val="1"/>
          <w:sz w:val="24"/>
          <w:szCs w:val="24"/>
          <w:lang w:eastAsia="sk-SK"/>
        </w:rPr>
        <w:t>n</w:t>
      </w:r>
      <w:r w:rsidR="00DB1596" w:rsidRPr="00026F66">
        <w:rPr>
          <w:rFonts w:ascii="Times New Roman" w:hAnsi="Liberation Serif"/>
          <w:kern w:val="1"/>
          <w:sz w:val="24"/>
          <w:szCs w:val="24"/>
          <w:lang w:eastAsia="sk-SK"/>
        </w:rPr>
        <w:t>é</w:t>
      </w:r>
      <w:r w:rsidR="00DB1596" w:rsidRPr="00026F66">
        <w:rPr>
          <w:rFonts w:ascii="Times New Roman" w:hAnsi="Liberation Serif"/>
          <w:kern w:val="1"/>
          <w:sz w:val="24"/>
          <w:szCs w:val="24"/>
          <w:lang w:eastAsia="sk-SK"/>
        </w:rPr>
        <w:t xml:space="preserve"> prelo</w:t>
      </w:r>
      <w:r w:rsidR="00DB1596" w:rsidRPr="00026F66">
        <w:rPr>
          <w:rFonts w:ascii="Times New Roman" w:hAnsi="Liberation Serif"/>
          <w:kern w:val="1"/>
          <w:sz w:val="24"/>
          <w:szCs w:val="24"/>
          <w:lang w:eastAsia="sk-SK"/>
        </w:rPr>
        <w:t>ž</w:t>
      </w:r>
      <w:r w:rsidR="00DB1596" w:rsidRPr="00026F66">
        <w:rPr>
          <w:rFonts w:ascii="Times New Roman" w:hAnsi="Liberation Serif"/>
          <w:kern w:val="1"/>
          <w:sz w:val="24"/>
          <w:szCs w:val="24"/>
          <w:lang w:eastAsia="sk-SK"/>
        </w:rPr>
        <w:t>i</w:t>
      </w:r>
      <w:r w:rsidR="00DB1596" w:rsidRPr="00026F66">
        <w:rPr>
          <w:rFonts w:ascii="Times New Roman" w:hAnsi="Liberation Serif"/>
          <w:kern w:val="1"/>
          <w:sz w:val="24"/>
          <w:szCs w:val="24"/>
          <w:lang w:eastAsia="sk-SK"/>
        </w:rPr>
        <w:t>ť</w:t>
      </w:r>
      <w:r w:rsidR="00DB1596" w:rsidRPr="00026F66">
        <w:rPr>
          <w:rFonts w:ascii="Times New Roman" w:hAnsi="Liberation Serif"/>
          <w:kern w:val="1"/>
          <w:sz w:val="24"/>
          <w:szCs w:val="24"/>
          <w:lang w:eastAsia="sk-SK"/>
        </w:rPr>
        <w:t xml:space="preserve"> (na dobu dlh</w:t>
      </w:r>
      <w:r w:rsidR="00DB1596" w:rsidRPr="00026F66">
        <w:rPr>
          <w:rFonts w:ascii="Times New Roman" w:hAnsi="Liberation Serif"/>
          <w:kern w:val="1"/>
          <w:sz w:val="24"/>
          <w:szCs w:val="24"/>
          <w:lang w:eastAsia="sk-SK"/>
        </w:rPr>
        <w:t>š</w:t>
      </w:r>
      <w:r w:rsidR="00DB1596" w:rsidRPr="00026F66">
        <w:rPr>
          <w:rFonts w:ascii="Times New Roman" w:hAnsi="Liberation Serif"/>
          <w:kern w:val="1"/>
          <w:sz w:val="24"/>
          <w:szCs w:val="24"/>
          <w:lang w:eastAsia="sk-SK"/>
        </w:rPr>
        <w:t xml:space="preserve">iu ako </w:t>
      </w:r>
      <w:r w:rsidR="00DB1596" w:rsidRPr="00026F66">
        <w:rPr>
          <w:rFonts w:ascii="Times New Roman" w:hAnsi="Liberation Serif"/>
          <w:kern w:val="1"/>
          <w:sz w:val="24"/>
          <w:szCs w:val="24"/>
          <w:lang w:eastAsia="sk-SK"/>
        </w:rPr>
        <w:t>š</w:t>
      </w:r>
      <w:r w:rsidR="00DB1596" w:rsidRPr="00026F66">
        <w:rPr>
          <w:rFonts w:ascii="Times New Roman" w:hAnsi="Liberation Serif"/>
          <w:kern w:val="1"/>
          <w:sz w:val="24"/>
          <w:szCs w:val="24"/>
          <w:lang w:eastAsia="sk-SK"/>
        </w:rPr>
        <w:t>es</w:t>
      </w:r>
      <w:r w:rsidR="00DB1596" w:rsidRPr="00026F66">
        <w:rPr>
          <w:rFonts w:ascii="Times New Roman" w:hAnsi="Liberation Serif"/>
          <w:kern w:val="1"/>
          <w:sz w:val="24"/>
          <w:szCs w:val="24"/>
          <w:lang w:eastAsia="sk-SK"/>
        </w:rPr>
        <w:t>ť</w:t>
      </w:r>
      <w:r w:rsidR="00DB1596" w:rsidRPr="00026F66">
        <w:rPr>
          <w:rFonts w:ascii="Times New Roman" w:hAnsi="Liberation Serif"/>
          <w:kern w:val="1"/>
          <w:sz w:val="24"/>
          <w:szCs w:val="24"/>
          <w:lang w:eastAsia="sk-SK"/>
        </w:rPr>
        <w:t xml:space="preserve"> mesiacov) ved</w:t>
      </w:r>
      <w:r w:rsidR="00DB1596" w:rsidRPr="00026F66">
        <w:rPr>
          <w:rFonts w:ascii="Times New Roman" w:hAnsi="Liberation Serif"/>
          <w:kern w:val="1"/>
          <w:sz w:val="24"/>
          <w:szCs w:val="24"/>
          <w:lang w:eastAsia="sk-SK"/>
        </w:rPr>
        <w:t>ú</w:t>
      </w:r>
      <w:r w:rsidR="00DB1596" w:rsidRPr="00026F66">
        <w:rPr>
          <w:rFonts w:ascii="Times New Roman" w:hAnsi="Liberation Serif"/>
          <w:kern w:val="1"/>
          <w:sz w:val="24"/>
          <w:szCs w:val="24"/>
          <w:lang w:eastAsia="sk-SK"/>
        </w:rPr>
        <w:t xml:space="preserve">ceho </w:t>
      </w:r>
      <w:r w:rsidR="00DB1596" w:rsidRPr="00026F66">
        <w:rPr>
          <w:rFonts w:ascii="Times New Roman" w:hAnsi="Liberation Serif"/>
          <w:kern w:val="1"/>
          <w:sz w:val="24"/>
          <w:szCs w:val="24"/>
          <w:lang w:eastAsia="sk-SK"/>
        </w:rPr>
        <w:t>š</w:t>
      </w:r>
      <w:r w:rsidR="00DB1596" w:rsidRPr="00026F66">
        <w:rPr>
          <w:rFonts w:ascii="Times New Roman" w:hAnsi="Liberation Serif"/>
          <w:kern w:val="1"/>
          <w:sz w:val="24"/>
          <w:szCs w:val="24"/>
          <w:lang w:eastAsia="sk-SK"/>
        </w:rPr>
        <w:t>t</w:t>
      </w:r>
      <w:r w:rsidR="00DB1596" w:rsidRPr="00026F66">
        <w:rPr>
          <w:rFonts w:ascii="Times New Roman" w:hAnsi="Liberation Serif"/>
          <w:kern w:val="1"/>
          <w:sz w:val="24"/>
          <w:szCs w:val="24"/>
          <w:lang w:eastAsia="sk-SK"/>
        </w:rPr>
        <w:t>á</w:t>
      </w:r>
      <w:r w:rsidR="00DB1596" w:rsidRPr="00026F66">
        <w:rPr>
          <w:rFonts w:ascii="Times New Roman" w:hAnsi="Liberation Serif"/>
          <w:kern w:val="1"/>
          <w:sz w:val="24"/>
          <w:szCs w:val="24"/>
          <w:lang w:eastAsia="sk-SK"/>
        </w:rPr>
        <w:t xml:space="preserve">tneho zamestnanca </w:t>
      </w:r>
      <w:r w:rsidRPr="00026F66">
        <w:rPr>
          <w:rFonts w:ascii="Times New Roman" w:hAnsi="Liberation Serif"/>
          <w:kern w:val="1"/>
          <w:sz w:val="24"/>
          <w:szCs w:val="24"/>
          <w:lang w:eastAsia="sk-SK"/>
        </w:rPr>
        <w:t>bez 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berov</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ho konania </w:t>
      </w:r>
      <w:r w:rsidR="00DB1596" w:rsidRPr="00026F66">
        <w:rPr>
          <w:rFonts w:ascii="Times New Roman" w:hAnsi="Liberation Serif"/>
          <w:kern w:val="1"/>
          <w:sz w:val="24"/>
          <w:szCs w:val="24"/>
          <w:lang w:eastAsia="sk-SK"/>
        </w:rPr>
        <w:t>na in</w:t>
      </w:r>
      <w:r w:rsidR="00DB1596" w:rsidRPr="00026F66">
        <w:rPr>
          <w:rFonts w:ascii="Times New Roman" w:hAnsi="Liberation Serif"/>
          <w:kern w:val="1"/>
          <w:sz w:val="24"/>
          <w:szCs w:val="24"/>
          <w:lang w:eastAsia="sk-SK"/>
        </w:rPr>
        <w:t>ú</w:t>
      </w:r>
      <w:r w:rsidR="00DB1596" w:rsidRPr="00026F66">
        <w:rPr>
          <w:rFonts w:ascii="Times New Roman" w:hAnsi="Liberation Serif"/>
          <w:kern w:val="1"/>
          <w:sz w:val="24"/>
          <w:szCs w:val="24"/>
          <w:lang w:eastAsia="sk-SK"/>
        </w:rPr>
        <w:t xml:space="preserve"> riadiacu poz</w:t>
      </w:r>
      <w:r w:rsidR="00DB1596" w:rsidRPr="00026F66">
        <w:rPr>
          <w:rFonts w:ascii="Times New Roman" w:hAnsi="Liberation Serif"/>
          <w:kern w:val="1"/>
          <w:sz w:val="24"/>
          <w:szCs w:val="24"/>
          <w:lang w:eastAsia="sk-SK"/>
        </w:rPr>
        <w:t>í</w:t>
      </w:r>
      <w:r w:rsidR="00DB1596" w:rsidRPr="00026F66">
        <w:rPr>
          <w:rFonts w:ascii="Times New Roman" w:hAnsi="Liberation Serif"/>
          <w:kern w:val="1"/>
          <w:sz w:val="24"/>
          <w:szCs w:val="24"/>
          <w:lang w:eastAsia="sk-SK"/>
        </w:rPr>
        <w:t>ciu</w:t>
      </w:r>
      <w:r w:rsidRPr="00026F66">
        <w:rPr>
          <w:rFonts w:ascii="Times New Roman" w:hAnsi="Liberation Serif"/>
          <w:kern w:val="1"/>
          <w:sz w:val="24"/>
          <w:szCs w:val="24"/>
          <w:lang w:eastAsia="sk-SK"/>
        </w:rPr>
        <w:t xml:space="preserve"> len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rovnakej alebo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ni</w:t>
      </w:r>
      <w:r w:rsidRPr="00026F66">
        <w:rPr>
          <w:rFonts w:ascii="Times New Roman" w:hAnsi="Liberation Serif"/>
          <w:kern w:val="1"/>
          <w:sz w:val="24"/>
          <w:szCs w:val="24"/>
          <w:lang w:eastAsia="sk-SK"/>
        </w:rPr>
        <w:t>žš</w:t>
      </w:r>
      <w:r w:rsidRPr="00026F66">
        <w:rPr>
          <w:rFonts w:ascii="Times New Roman" w:hAnsi="Liberation Serif"/>
          <w:kern w:val="1"/>
          <w:sz w:val="24"/>
          <w:szCs w:val="24"/>
          <w:lang w:eastAsia="sk-SK"/>
        </w:rPr>
        <w:t>ej platovej triede</w:t>
      </w:r>
      <w:r w:rsidR="00DB1596" w:rsidRPr="00026F66">
        <w:rPr>
          <w:rFonts w:ascii="Times New Roman" w:hAnsi="Liberation Serif"/>
          <w:kern w:val="1"/>
          <w:sz w:val="24"/>
          <w:szCs w:val="24"/>
          <w:lang w:eastAsia="sk-SK"/>
        </w:rPr>
        <w:t>. Obdobn</w:t>
      </w:r>
      <w:r w:rsidR="00DB1596" w:rsidRPr="00026F66">
        <w:rPr>
          <w:rFonts w:ascii="Times New Roman" w:hAnsi="Liberation Serif"/>
          <w:kern w:val="1"/>
          <w:sz w:val="24"/>
          <w:szCs w:val="24"/>
          <w:lang w:eastAsia="sk-SK"/>
        </w:rPr>
        <w:t>é</w:t>
      </w:r>
      <w:r w:rsidR="00DB1596" w:rsidRPr="00026F66">
        <w:rPr>
          <w:rFonts w:ascii="Times New Roman" w:hAnsi="Liberation Serif"/>
          <w:kern w:val="1"/>
          <w:sz w:val="24"/>
          <w:szCs w:val="24"/>
          <w:lang w:eastAsia="sk-SK"/>
        </w:rPr>
        <w:t xml:space="preserve"> obmedzenie sa nevz</w:t>
      </w:r>
      <w:r w:rsidR="00DB1596" w:rsidRPr="00026F66">
        <w:rPr>
          <w:rFonts w:ascii="Times New Roman" w:hAnsi="Liberation Serif"/>
          <w:kern w:val="1"/>
          <w:sz w:val="24"/>
          <w:szCs w:val="24"/>
          <w:lang w:eastAsia="sk-SK"/>
        </w:rPr>
        <w:t>ť</w:t>
      </w:r>
      <w:r w:rsidR="00DB1596" w:rsidRPr="00026F66">
        <w:rPr>
          <w:rFonts w:ascii="Times New Roman" w:hAnsi="Liberation Serif"/>
          <w:kern w:val="1"/>
          <w:sz w:val="24"/>
          <w:szCs w:val="24"/>
          <w:lang w:eastAsia="sk-SK"/>
        </w:rPr>
        <w:t>ahuje na obsadzovanie tzv. radov</w:t>
      </w:r>
      <w:r w:rsidR="00DB1596" w:rsidRPr="00026F66">
        <w:rPr>
          <w:rFonts w:ascii="Times New Roman" w:hAnsi="Liberation Serif"/>
          <w:kern w:val="1"/>
          <w:sz w:val="24"/>
          <w:szCs w:val="24"/>
          <w:lang w:eastAsia="sk-SK"/>
        </w:rPr>
        <w:t>ý</w:t>
      </w:r>
      <w:r w:rsidR="00DB1596" w:rsidRPr="00026F66">
        <w:rPr>
          <w:rFonts w:ascii="Times New Roman" w:hAnsi="Liberation Serif"/>
          <w:kern w:val="1"/>
          <w:sz w:val="24"/>
          <w:szCs w:val="24"/>
          <w:lang w:eastAsia="sk-SK"/>
        </w:rPr>
        <w:t xml:space="preserve">ch </w:t>
      </w:r>
      <w:r w:rsidR="00DB1596" w:rsidRPr="00026F66">
        <w:rPr>
          <w:rFonts w:ascii="Times New Roman" w:hAnsi="Liberation Serif"/>
          <w:kern w:val="1"/>
          <w:sz w:val="24"/>
          <w:szCs w:val="24"/>
          <w:lang w:eastAsia="sk-SK"/>
        </w:rPr>
        <w:t>š</w:t>
      </w:r>
      <w:r w:rsidR="00DB1596" w:rsidRPr="00026F66">
        <w:rPr>
          <w:rFonts w:ascii="Times New Roman" w:hAnsi="Liberation Serif"/>
          <w:kern w:val="1"/>
          <w:sz w:val="24"/>
          <w:szCs w:val="24"/>
          <w:lang w:eastAsia="sk-SK"/>
        </w:rPr>
        <w:t>t</w:t>
      </w:r>
      <w:r w:rsidR="00DB1596" w:rsidRPr="00026F66">
        <w:rPr>
          <w:rFonts w:ascii="Times New Roman" w:hAnsi="Liberation Serif"/>
          <w:kern w:val="1"/>
          <w:sz w:val="24"/>
          <w:szCs w:val="24"/>
          <w:lang w:eastAsia="sk-SK"/>
        </w:rPr>
        <w:t>á</w:t>
      </w:r>
      <w:r w:rsidR="00DB1596" w:rsidRPr="00026F66">
        <w:rPr>
          <w:rFonts w:ascii="Times New Roman" w:hAnsi="Liberation Serif"/>
          <w:kern w:val="1"/>
          <w:sz w:val="24"/>
          <w:szCs w:val="24"/>
          <w:lang w:eastAsia="sk-SK"/>
        </w:rPr>
        <w:t>tnozamestnaneck</w:t>
      </w:r>
      <w:r w:rsidR="00DB1596" w:rsidRPr="00026F66">
        <w:rPr>
          <w:rFonts w:ascii="Times New Roman" w:hAnsi="Liberation Serif"/>
          <w:kern w:val="1"/>
          <w:sz w:val="24"/>
          <w:szCs w:val="24"/>
          <w:lang w:eastAsia="sk-SK"/>
        </w:rPr>
        <w:t>ý</w:t>
      </w:r>
      <w:r w:rsidR="00DB1596" w:rsidRPr="00026F66">
        <w:rPr>
          <w:rFonts w:ascii="Times New Roman" w:hAnsi="Liberation Serif"/>
          <w:kern w:val="1"/>
          <w:sz w:val="24"/>
          <w:szCs w:val="24"/>
          <w:lang w:eastAsia="sk-SK"/>
        </w:rPr>
        <w:t>ch miest, ani na ponukov</w:t>
      </w:r>
      <w:r w:rsidR="00DB1596" w:rsidRPr="00026F66">
        <w:rPr>
          <w:rFonts w:ascii="Times New Roman" w:hAnsi="Liberation Serif"/>
          <w:kern w:val="1"/>
          <w:sz w:val="24"/>
          <w:szCs w:val="24"/>
          <w:lang w:eastAsia="sk-SK"/>
        </w:rPr>
        <w:t>ú</w:t>
      </w:r>
      <w:r w:rsidR="00DB1596" w:rsidRPr="00026F66">
        <w:rPr>
          <w:rFonts w:ascii="Times New Roman" w:hAnsi="Liberation Serif"/>
          <w:kern w:val="1"/>
          <w:sz w:val="24"/>
          <w:szCs w:val="24"/>
          <w:lang w:eastAsia="sk-SK"/>
        </w:rPr>
        <w:t xml:space="preserve"> povinnos</w:t>
      </w:r>
      <w:r w:rsidR="00DB1596" w:rsidRPr="00026F66">
        <w:rPr>
          <w:rFonts w:ascii="Times New Roman" w:hAnsi="Liberation Serif"/>
          <w:kern w:val="1"/>
          <w:sz w:val="24"/>
          <w:szCs w:val="24"/>
          <w:lang w:eastAsia="sk-SK"/>
        </w:rPr>
        <w:t>ť</w:t>
      </w:r>
      <w:r w:rsidR="00DB1596" w:rsidRPr="00026F66">
        <w:rPr>
          <w:rFonts w:ascii="Times New Roman" w:hAnsi="Liberation Serif"/>
          <w:kern w:val="1"/>
          <w:sz w:val="24"/>
          <w:szCs w:val="24"/>
          <w:lang w:eastAsia="sk-SK"/>
        </w:rPr>
        <w:t xml:space="preserve"> slu</w:t>
      </w:r>
      <w:r w:rsidR="00DB1596" w:rsidRPr="00026F66">
        <w:rPr>
          <w:rFonts w:ascii="Times New Roman" w:hAnsi="Liberation Serif"/>
          <w:kern w:val="1"/>
          <w:sz w:val="24"/>
          <w:szCs w:val="24"/>
          <w:lang w:eastAsia="sk-SK"/>
        </w:rPr>
        <w:t>ž</w:t>
      </w:r>
      <w:r w:rsidR="00DB1596" w:rsidRPr="00026F66">
        <w:rPr>
          <w:rFonts w:ascii="Times New Roman" w:hAnsi="Liberation Serif"/>
          <w:kern w:val="1"/>
          <w:sz w:val="24"/>
          <w:szCs w:val="24"/>
          <w:lang w:eastAsia="sk-SK"/>
        </w:rPr>
        <w:t>obn</w:t>
      </w:r>
      <w:r w:rsidR="00DB1596" w:rsidRPr="00026F66">
        <w:rPr>
          <w:rFonts w:ascii="Times New Roman" w:hAnsi="Liberation Serif"/>
          <w:kern w:val="1"/>
          <w:sz w:val="24"/>
          <w:szCs w:val="24"/>
          <w:lang w:eastAsia="sk-SK"/>
        </w:rPr>
        <w:t>é</w:t>
      </w:r>
      <w:r w:rsidR="00DB1596" w:rsidRPr="00026F66">
        <w:rPr>
          <w:rFonts w:ascii="Times New Roman" w:hAnsi="Liberation Serif"/>
          <w:kern w:val="1"/>
          <w:sz w:val="24"/>
          <w:szCs w:val="24"/>
          <w:lang w:eastAsia="sk-SK"/>
        </w:rPr>
        <w:t xml:space="preserve">ho </w:t>
      </w:r>
      <w:r w:rsidR="00DB1596" w:rsidRPr="00026F66">
        <w:rPr>
          <w:rFonts w:ascii="Times New Roman" w:hAnsi="Liberation Serif"/>
          <w:kern w:val="1"/>
          <w:sz w:val="24"/>
          <w:szCs w:val="24"/>
          <w:lang w:eastAsia="sk-SK"/>
        </w:rPr>
        <w:t>ú</w:t>
      </w:r>
      <w:r w:rsidR="00DB1596" w:rsidRPr="00026F66">
        <w:rPr>
          <w:rFonts w:ascii="Times New Roman" w:hAnsi="Liberation Serif"/>
          <w:kern w:val="1"/>
          <w:sz w:val="24"/>
          <w:szCs w:val="24"/>
          <w:lang w:eastAsia="sk-SK"/>
        </w:rPr>
        <w:t xml:space="preserve">radu. </w:t>
      </w:r>
      <w:r w:rsidR="00BF2878" w:rsidRPr="00BF2878">
        <w:rPr>
          <w:rFonts w:ascii="Times New Roman" w:hAnsi="Liberation Serif"/>
          <w:kern w:val="1"/>
          <w:sz w:val="24"/>
          <w:szCs w:val="24"/>
          <w:lang w:eastAsia="sk-SK"/>
        </w:rPr>
        <w:t>Ú</w:t>
      </w:r>
      <w:r w:rsidR="00BF2878" w:rsidRPr="00BF2878">
        <w:rPr>
          <w:rFonts w:ascii="Times New Roman" w:hAnsi="Liberation Serif"/>
          <w:kern w:val="1"/>
          <w:sz w:val="24"/>
          <w:szCs w:val="24"/>
          <w:lang w:eastAsia="sk-SK"/>
        </w:rPr>
        <w:t>prava pod</w:t>
      </w:r>
      <w:r w:rsidR="00BF2878" w:rsidRPr="00BF2878">
        <w:rPr>
          <w:rFonts w:ascii="Times New Roman" w:hAnsi="Liberation Serif"/>
          <w:kern w:val="1"/>
          <w:sz w:val="24"/>
          <w:szCs w:val="24"/>
          <w:lang w:eastAsia="sk-SK"/>
        </w:rPr>
        <w:t>ľ</w:t>
      </w:r>
      <w:r w:rsidR="00BF2878" w:rsidRPr="00BF2878">
        <w:rPr>
          <w:rFonts w:ascii="Times New Roman" w:hAnsi="Liberation Serif"/>
          <w:kern w:val="1"/>
          <w:sz w:val="24"/>
          <w:szCs w:val="24"/>
          <w:lang w:eastAsia="sk-SK"/>
        </w:rPr>
        <w:t>a</w:t>
      </w:r>
      <w:r w:rsidR="00BF2878">
        <w:rPr>
          <w:rFonts w:ascii="Times New Roman" w:hAnsi="Liberation Serif"/>
          <w:kern w:val="1"/>
          <w:sz w:val="24"/>
          <w:szCs w:val="24"/>
          <w:lang w:eastAsia="sk-SK"/>
        </w:rPr>
        <w:t xml:space="preserve"> </w:t>
      </w:r>
      <w:r w:rsidR="00BF2878">
        <w:rPr>
          <w:rFonts w:ascii="Times New Roman" w:hAnsi="Liberation Serif"/>
          <w:kern w:val="1"/>
          <w:sz w:val="24"/>
          <w:szCs w:val="24"/>
          <w:lang w:eastAsia="sk-SK"/>
        </w:rPr>
        <w:t>§</w:t>
      </w:r>
      <w:r w:rsidR="00BF2878">
        <w:rPr>
          <w:rFonts w:ascii="Times New Roman" w:hAnsi="Liberation Serif"/>
          <w:kern w:val="1"/>
          <w:sz w:val="24"/>
          <w:szCs w:val="24"/>
          <w:lang w:eastAsia="sk-SK"/>
        </w:rPr>
        <w:t xml:space="preserve"> 60 ods. 1 nie je dotknut</w:t>
      </w:r>
      <w:r w:rsidR="00BF2878">
        <w:rPr>
          <w:rFonts w:ascii="Times New Roman" w:hAnsi="Liberation Serif"/>
          <w:kern w:val="1"/>
          <w:sz w:val="24"/>
          <w:szCs w:val="24"/>
          <w:lang w:eastAsia="sk-SK"/>
        </w:rPr>
        <w:t>á</w:t>
      </w:r>
      <w:r w:rsidR="00BF2878">
        <w:rPr>
          <w:rFonts w:ascii="Times New Roman" w:hAnsi="Liberation Serif"/>
          <w:kern w:val="1"/>
          <w:sz w:val="24"/>
          <w:szCs w:val="24"/>
          <w:lang w:eastAsia="sk-SK"/>
        </w:rPr>
        <w:t xml:space="preserve"> zmenou navrhovanou v</w:t>
      </w:r>
      <w:r w:rsidR="00BF2878" w:rsidRPr="00BF2878">
        <w:rPr>
          <w:rFonts w:ascii="Times New Roman" w:hAnsi="Liberation Serif"/>
          <w:kern w:val="1"/>
          <w:sz w:val="24"/>
          <w:szCs w:val="24"/>
          <w:lang w:eastAsia="sk-SK"/>
        </w:rPr>
        <w:t xml:space="preserve"> </w:t>
      </w:r>
      <w:r w:rsidR="00BF2878" w:rsidRPr="00BF2878">
        <w:rPr>
          <w:rFonts w:ascii="Times New Roman" w:hAnsi="Liberation Serif"/>
          <w:kern w:val="1"/>
          <w:sz w:val="24"/>
          <w:szCs w:val="24"/>
          <w:lang w:eastAsia="sk-SK"/>
        </w:rPr>
        <w:t>§</w:t>
      </w:r>
      <w:r w:rsidR="00BF2878" w:rsidRPr="00BF2878">
        <w:rPr>
          <w:rFonts w:ascii="Times New Roman" w:hAnsi="Liberation Serif"/>
          <w:kern w:val="1"/>
          <w:sz w:val="24"/>
          <w:szCs w:val="24"/>
          <w:lang w:eastAsia="sk-SK"/>
        </w:rPr>
        <w:t xml:space="preserve"> 41 ods. 15</w:t>
      </w:r>
      <w:r w:rsidR="00BF2878">
        <w:rPr>
          <w:rFonts w:ascii="Times New Roman" w:hAnsi="Liberation Serif"/>
          <w:kern w:val="1"/>
          <w:sz w:val="24"/>
          <w:szCs w:val="24"/>
          <w:lang w:eastAsia="sk-SK"/>
        </w:rPr>
        <w:t xml:space="preserve"> z</w:t>
      </w:r>
      <w:r w:rsidR="00BF2878">
        <w:rPr>
          <w:rFonts w:ascii="Times New Roman" w:hAnsi="Liberation Serif"/>
          <w:kern w:val="1"/>
          <w:sz w:val="24"/>
          <w:szCs w:val="24"/>
          <w:lang w:eastAsia="sk-SK"/>
        </w:rPr>
        <w:t>á</w:t>
      </w:r>
      <w:r w:rsidR="00BF2878">
        <w:rPr>
          <w:rFonts w:ascii="Times New Roman" w:hAnsi="Liberation Serif"/>
          <w:kern w:val="1"/>
          <w:sz w:val="24"/>
          <w:szCs w:val="24"/>
          <w:lang w:eastAsia="sk-SK"/>
        </w:rPr>
        <w:t>kona, ktor</w:t>
      </w:r>
      <w:r w:rsidR="00BF2878">
        <w:rPr>
          <w:rFonts w:ascii="Times New Roman" w:hAnsi="Liberation Serif"/>
          <w:kern w:val="1"/>
          <w:sz w:val="24"/>
          <w:szCs w:val="24"/>
          <w:lang w:eastAsia="sk-SK"/>
        </w:rPr>
        <w:t>á</w:t>
      </w:r>
      <w:r w:rsidR="00BF2878" w:rsidRPr="00BF2878">
        <w:rPr>
          <w:rFonts w:ascii="Times New Roman" w:hAnsi="Liberation Serif"/>
          <w:kern w:val="1"/>
          <w:sz w:val="24"/>
          <w:szCs w:val="24"/>
          <w:lang w:eastAsia="sk-SK"/>
        </w:rPr>
        <w:t xml:space="preserve"> sa </w:t>
      </w:r>
      <w:r w:rsidR="00BF2878">
        <w:rPr>
          <w:rFonts w:ascii="Times New Roman" w:hAnsi="Liberation Serif"/>
          <w:kern w:val="1"/>
          <w:sz w:val="24"/>
          <w:szCs w:val="24"/>
          <w:lang w:eastAsia="sk-SK"/>
        </w:rPr>
        <w:t xml:space="preserve">bude </w:t>
      </w:r>
      <w:r w:rsidR="00BF2878" w:rsidRPr="00BF2878">
        <w:rPr>
          <w:rFonts w:ascii="Times New Roman" w:hAnsi="Liberation Serif"/>
          <w:kern w:val="1"/>
          <w:sz w:val="24"/>
          <w:szCs w:val="24"/>
          <w:lang w:eastAsia="sk-SK"/>
        </w:rPr>
        <w:t>uplat</w:t>
      </w:r>
      <w:r w:rsidR="00BF2878" w:rsidRPr="00BF2878">
        <w:rPr>
          <w:rFonts w:ascii="Times New Roman" w:hAnsi="Liberation Serif"/>
          <w:kern w:val="1"/>
          <w:sz w:val="24"/>
          <w:szCs w:val="24"/>
          <w:lang w:eastAsia="sk-SK"/>
        </w:rPr>
        <w:t>ň</w:t>
      </w:r>
      <w:r w:rsidR="00BF2878">
        <w:rPr>
          <w:rFonts w:ascii="Times New Roman" w:hAnsi="Liberation Serif"/>
          <w:kern w:val="1"/>
          <w:sz w:val="24"/>
          <w:szCs w:val="24"/>
          <w:lang w:eastAsia="sk-SK"/>
        </w:rPr>
        <w:t>ova</w:t>
      </w:r>
      <w:r w:rsidR="00BF2878">
        <w:rPr>
          <w:rFonts w:ascii="Times New Roman" w:hAnsi="Liberation Serif"/>
          <w:kern w:val="1"/>
          <w:sz w:val="24"/>
          <w:szCs w:val="24"/>
          <w:lang w:eastAsia="sk-SK"/>
        </w:rPr>
        <w:t>ť</w:t>
      </w:r>
      <w:r w:rsidR="00BF2878" w:rsidRPr="00BF2878">
        <w:rPr>
          <w:rFonts w:ascii="Times New Roman" w:hAnsi="Liberation Serif"/>
          <w:kern w:val="1"/>
          <w:sz w:val="24"/>
          <w:szCs w:val="24"/>
          <w:lang w:eastAsia="sk-SK"/>
        </w:rPr>
        <w:t xml:space="preserve"> v pr</w:t>
      </w:r>
      <w:r w:rsidR="00BF2878" w:rsidRPr="00BF2878">
        <w:rPr>
          <w:rFonts w:ascii="Times New Roman" w:hAnsi="Liberation Serif"/>
          <w:kern w:val="1"/>
          <w:sz w:val="24"/>
          <w:szCs w:val="24"/>
          <w:lang w:eastAsia="sk-SK"/>
        </w:rPr>
        <w:t>í</w:t>
      </w:r>
      <w:r w:rsidR="00BF2878" w:rsidRPr="00BF2878">
        <w:rPr>
          <w:rFonts w:ascii="Times New Roman" w:hAnsi="Liberation Serif"/>
          <w:kern w:val="1"/>
          <w:sz w:val="24"/>
          <w:szCs w:val="24"/>
          <w:lang w:eastAsia="sk-SK"/>
        </w:rPr>
        <w:t xml:space="preserve">pade obsadzovania </w:t>
      </w:r>
      <w:r w:rsidR="00BF2878" w:rsidRPr="00BF2878">
        <w:rPr>
          <w:rFonts w:ascii="Times New Roman" w:hAnsi="Liberation Serif"/>
          <w:kern w:val="1"/>
          <w:sz w:val="24"/>
          <w:szCs w:val="24"/>
          <w:lang w:eastAsia="sk-SK"/>
        </w:rPr>
        <w:t>š</w:t>
      </w:r>
      <w:r w:rsidR="00BF2878" w:rsidRPr="00BF2878">
        <w:rPr>
          <w:rFonts w:ascii="Times New Roman" w:hAnsi="Liberation Serif"/>
          <w:kern w:val="1"/>
          <w:sz w:val="24"/>
          <w:szCs w:val="24"/>
          <w:lang w:eastAsia="sk-SK"/>
        </w:rPr>
        <w:t>t</w:t>
      </w:r>
      <w:r w:rsidR="00BF2878" w:rsidRPr="00BF2878">
        <w:rPr>
          <w:rFonts w:ascii="Times New Roman" w:hAnsi="Liberation Serif"/>
          <w:kern w:val="1"/>
          <w:sz w:val="24"/>
          <w:szCs w:val="24"/>
          <w:lang w:eastAsia="sk-SK"/>
        </w:rPr>
        <w:t>á</w:t>
      </w:r>
      <w:r w:rsidR="00BF2878" w:rsidRPr="00BF2878">
        <w:rPr>
          <w:rFonts w:ascii="Times New Roman" w:hAnsi="Liberation Serif"/>
          <w:kern w:val="1"/>
          <w:sz w:val="24"/>
          <w:szCs w:val="24"/>
          <w:lang w:eastAsia="sk-SK"/>
        </w:rPr>
        <w:t>tnozamestnaneck</w:t>
      </w:r>
      <w:r w:rsidR="00BF2878" w:rsidRPr="00BF2878">
        <w:rPr>
          <w:rFonts w:ascii="Times New Roman" w:hAnsi="Liberation Serif"/>
          <w:kern w:val="1"/>
          <w:sz w:val="24"/>
          <w:szCs w:val="24"/>
          <w:lang w:eastAsia="sk-SK"/>
        </w:rPr>
        <w:t>é</w:t>
      </w:r>
      <w:r w:rsidR="00BF2878" w:rsidRPr="00BF2878">
        <w:rPr>
          <w:rFonts w:ascii="Times New Roman" w:hAnsi="Liberation Serif"/>
          <w:kern w:val="1"/>
          <w:sz w:val="24"/>
          <w:szCs w:val="24"/>
          <w:lang w:eastAsia="sk-SK"/>
        </w:rPr>
        <w:t>ho miesta na z</w:t>
      </w:r>
      <w:r w:rsidR="00BF2878" w:rsidRPr="00BF2878">
        <w:rPr>
          <w:rFonts w:ascii="Times New Roman" w:hAnsi="Liberation Serif"/>
          <w:kern w:val="1"/>
          <w:sz w:val="24"/>
          <w:szCs w:val="24"/>
          <w:lang w:eastAsia="sk-SK"/>
        </w:rPr>
        <w:t>á</w:t>
      </w:r>
      <w:r w:rsidR="00BF2878" w:rsidRPr="00BF2878">
        <w:rPr>
          <w:rFonts w:ascii="Times New Roman" w:hAnsi="Liberation Serif"/>
          <w:kern w:val="1"/>
          <w:sz w:val="24"/>
          <w:szCs w:val="24"/>
          <w:lang w:eastAsia="sk-SK"/>
        </w:rPr>
        <w:t>klade v</w:t>
      </w:r>
      <w:r w:rsidR="00BF2878" w:rsidRPr="00BF2878">
        <w:rPr>
          <w:rFonts w:ascii="Times New Roman" w:hAnsi="Liberation Serif"/>
          <w:kern w:val="1"/>
          <w:sz w:val="24"/>
          <w:szCs w:val="24"/>
          <w:lang w:eastAsia="sk-SK"/>
        </w:rPr>
        <w:t>ý</w:t>
      </w:r>
      <w:r w:rsidR="00BF2878" w:rsidRPr="00BF2878">
        <w:rPr>
          <w:rFonts w:ascii="Times New Roman" w:hAnsi="Liberation Serif"/>
          <w:kern w:val="1"/>
          <w:sz w:val="24"/>
          <w:szCs w:val="24"/>
          <w:lang w:eastAsia="sk-SK"/>
        </w:rPr>
        <w:t>berov</w:t>
      </w:r>
      <w:r w:rsidR="00BF2878" w:rsidRPr="00BF2878">
        <w:rPr>
          <w:rFonts w:ascii="Times New Roman" w:hAnsi="Liberation Serif"/>
          <w:kern w:val="1"/>
          <w:sz w:val="24"/>
          <w:szCs w:val="24"/>
          <w:lang w:eastAsia="sk-SK"/>
        </w:rPr>
        <w:t>é</w:t>
      </w:r>
      <w:r w:rsidR="00BF2878" w:rsidRPr="00BF2878">
        <w:rPr>
          <w:rFonts w:ascii="Times New Roman" w:hAnsi="Liberation Serif"/>
          <w:kern w:val="1"/>
          <w:sz w:val="24"/>
          <w:szCs w:val="24"/>
          <w:lang w:eastAsia="sk-SK"/>
        </w:rPr>
        <w:t xml:space="preserve">ho konania </w:t>
      </w:r>
      <w:r w:rsidR="00BF2878" w:rsidRPr="00BF2878">
        <w:rPr>
          <w:rFonts w:ascii="Times New Roman" w:hAnsi="Liberation Serif"/>
          <w:kern w:val="1"/>
          <w:sz w:val="24"/>
          <w:szCs w:val="24"/>
          <w:lang w:eastAsia="sk-SK"/>
        </w:rPr>
        <w:t>–</w:t>
      </w:r>
      <w:r w:rsidR="00BF2878" w:rsidRPr="00BF2878">
        <w:rPr>
          <w:rFonts w:ascii="Times New Roman" w:hAnsi="Liberation Serif"/>
          <w:kern w:val="1"/>
          <w:sz w:val="24"/>
          <w:szCs w:val="24"/>
          <w:lang w:eastAsia="sk-SK"/>
        </w:rPr>
        <w:t xml:space="preserve"> vo vz</w:t>
      </w:r>
      <w:r w:rsidR="00BF2878" w:rsidRPr="00BF2878">
        <w:rPr>
          <w:rFonts w:ascii="Times New Roman" w:hAnsi="Liberation Serif"/>
          <w:kern w:val="1"/>
          <w:sz w:val="24"/>
          <w:szCs w:val="24"/>
          <w:lang w:eastAsia="sk-SK"/>
        </w:rPr>
        <w:t>ť</w:t>
      </w:r>
      <w:r w:rsidR="00BF2878" w:rsidRPr="00BF2878">
        <w:rPr>
          <w:rFonts w:ascii="Times New Roman" w:hAnsi="Liberation Serif"/>
          <w:kern w:val="1"/>
          <w:sz w:val="24"/>
          <w:szCs w:val="24"/>
          <w:lang w:eastAsia="sk-SK"/>
        </w:rPr>
        <w:t xml:space="preserve">ahu k </w:t>
      </w:r>
      <w:r w:rsidR="00BF2878" w:rsidRPr="00BF2878">
        <w:rPr>
          <w:rFonts w:ascii="Times New Roman" w:hAnsi="Liberation Serif"/>
          <w:kern w:val="1"/>
          <w:sz w:val="24"/>
          <w:szCs w:val="24"/>
          <w:lang w:eastAsia="sk-SK"/>
        </w:rPr>
        <w:t>ú</w:t>
      </w:r>
      <w:r w:rsidR="00BF2878" w:rsidRPr="00BF2878">
        <w:rPr>
          <w:rFonts w:ascii="Times New Roman" w:hAnsi="Liberation Serif"/>
          <w:kern w:val="1"/>
          <w:sz w:val="24"/>
          <w:szCs w:val="24"/>
          <w:lang w:eastAsia="sk-SK"/>
        </w:rPr>
        <w:t>prave pod</w:t>
      </w:r>
      <w:r w:rsidR="00BF2878" w:rsidRPr="00BF2878">
        <w:rPr>
          <w:rFonts w:ascii="Times New Roman" w:hAnsi="Liberation Serif"/>
          <w:kern w:val="1"/>
          <w:sz w:val="24"/>
          <w:szCs w:val="24"/>
          <w:lang w:eastAsia="sk-SK"/>
        </w:rPr>
        <w:t>ľ</w:t>
      </w:r>
      <w:r w:rsidR="00BF2878" w:rsidRPr="00BF2878">
        <w:rPr>
          <w:rFonts w:ascii="Times New Roman" w:hAnsi="Liberation Serif"/>
          <w:kern w:val="1"/>
          <w:sz w:val="24"/>
          <w:szCs w:val="24"/>
          <w:lang w:eastAsia="sk-SK"/>
        </w:rPr>
        <w:t xml:space="preserve">a </w:t>
      </w:r>
      <w:r w:rsidR="00BF2878" w:rsidRPr="00BF2878">
        <w:rPr>
          <w:rFonts w:ascii="Times New Roman" w:hAnsi="Liberation Serif"/>
          <w:kern w:val="1"/>
          <w:sz w:val="24"/>
          <w:szCs w:val="24"/>
          <w:lang w:eastAsia="sk-SK"/>
        </w:rPr>
        <w:t>§</w:t>
      </w:r>
      <w:r w:rsidR="00BF2878" w:rsidRPr="00BF2878">
        <w:rPr>
          <w:rFonts w:ascii="Times New Roman" w:hAnsi="Liberation Serif"/>
          <w:kern w:val="1"/>
          <w:sz w:val="24"/>
          <w:szCs w:val="24"/>
          <w:lang w:eastAsia="sk-SK"/>
        </w:rPr>
        <w:t xml:space="preserve"> 60 ods. 1 druhej vety sa</w:t>
      </w:r>
      <w:r w:rsidR="00BF2878">
        <w:rPr>
          <w:rFonts w:ascii="Times New Roman" w:hAnsi="Liberation Serif"/>
          <w:kern w:val="1"/>
          <w:sz w:val="24"/>
          <w:szCs w:val="24"/>
          <w:lang w:eastAsia="sk-SK"/>
        </w:rPr>
        <w:t xml:space="preserve"> </w:t>
      </w:r>
      <w:r w:rsidR="00BF2878">
        <w:rPr>
          <w:rFonts w:ascii="Times New Roman" w:hAnsi="Liberation Serif"/>
          <w:kern w:val="1"/>
          <w:sz w:val="24"/>
          <w:szCs w:val="24"/>
          <w:lang w:eastAsia="sk-SK"/>
        </w:rPr>
        <w:t>§</w:t>
      </w:r>
      <w:r w:rsidR="00BF2878">
        <w:rPr>
          <w:rFonts w:ascii="Times New Roman" w:hAnsi="Liberation Serif"/>
          <w:kern w:val="1"/>
          <w:sz w:val="24"/>
          <w:szCs w:val="24"/>
          <w:lang w:eastAsia="sk-SK"/>
        </w:rPr>
        <w:t xml:space="preserve"> 41 ods. 15</w:t>
      </w:r>
      <w:r w:rsidR="00BF2878" w:rsidRPr="00BF2878">
        <w:rPr>
          <w:rFonts w:ascii="Times New Roman" w:hAnsi="Liberation Serif"/>
          <w:kern w:val="1"/>
          <w:sz w:val="24"/>
          <w:szCs w:val="24"/>
          <w:lang w:eastAsia="sk-SK"/>
        </w:rPr>
        <w:t xml:space="preserve"> pou</w:t>
      </w:r>
      <w:r w:rsidR="00BF2878" w:rsidRPr="00BF2878">
        <w:rPr>
          <w:rFonts w:ascii="Times New Roman" w:hAnsi="Liberation Serif"/>
          <w:kern w:val="1"/>
          <w:sz w:val="24"/>
          <w:szCs w:val="24"/>
          <w:lang w:eastAsia="sk-SK"/>
        </w:rPr>
        <w:t>ž</w:t>
      </w:r>
      <w:r w:rsidR="00BF2878" w:rsidRPr="00BF2878">
        <w:rPr>
          <w:rFonts w:ascii="Times New Roman" w:hAnsi="Liberation Serif"/>
          <w:kern w:val="1"/>
          <w:sz w:val="24"/>
          <w:szCs w:val="24"/>
          <w:lang w:eastAsia="sk-SK"/>
        </w:rPr>
        <w:t>ije v z</w:t>
      </w:r>
      <w:r w:rsidR="00BF2878" w:rsidRPr="00BF2878">
        <w:rPr>
          <w:rFonts w:ascii="Times New Roman" w:hAnsi="Liberation Serif"/>
          <w:kern w:val="1"/>
          <w:sz w:val="24"/>
          <w:szCs w:val="24"/>
          <w:lang w:eastAsia="sk-SK"/>
        </w:rPr>
        <w:t>á</w:t>
      </w:r>
      <w:r w:rsidR="00BF2878" w:rsidRPr="00BF2878">
        <w:rPr>
          <w:rFonts w:ascii="Times New Roman" w:hAnsi="Liberation Serif"/>
          <w:kern w:val="1"/>
          <w:sz w:val="24"/>
          <w:szCs w:val="24"/>
          <w:lang w:eastAsia="sk-SK"/>
        </w:rPr>
        <w:t>vislosti od sp</w:t>
      </w:r>
      <w:r w:rsidR="00BF2878" w:rsidRPr="00BF2878">
        <w:rPr>
          <w:rFonts w:ascii="Times New Roman" w:hAnsi="Liberation Serif"/>
          <w:kern w:val="1"/>
          <w:sz w:val="24"/>
          <w:szCs w:val="24"/>
          <w:lang w:eastAsia="sk-SK"/>
        </w:rPr>
        <w:t>ô</w:t>
      </w:r>
      <w:r w:rsidR="00BF2878" w:rsidRPr="00BF2878">
        <w:rPr>
          <w:rFonts w:ascii="Times New Roman" w:hAnsi="Liberation Serif"/>
          <w:kern w:val="1"/>
          <w:sz w:val="24"/>
          <w:szCs w:val="24"/>
          <w:lang w:eastAsia="sk-SK"/>
        </w:rPr>
        <w:t>sobu obsadzovania</w:t>
      </w:r>
      <w:r w:rsidR="00BF2878">
        <w:rPr>
          <w:rFonts w:ascii="Times New Roman" w:hAnsi="Liberation Serif"/>
          <w:kern w:val="1"/>
          <w:sz w:val="24"/>
          <w:szCs w:val="24"/>
          <w:lang w:eastAsia="sk-SK"/>
        </w:rPr>
        <w:t xml:space="preserve"> </w:t>
      </w:r>
      <w:r w:rsidR="00BF2878">
        <w:rPr>
          <w:rFonts w:ascii="Times New Roman" w:hAnsi="Liberation Serif"/>
          <w:kern w:val="1"/>
          <w:sz w:val="24"/>
          <w:szCs w:val="24"/>
          <w:lang w:eastAsia="sk-SK"/>
        </w:rPr>
        <w:t>š</w:t>
      </w:r>
      <w:r w:rsidR="00BF2878">
        <w:rPr>
          <w:rFonts w:ascii="Times New Roman" w:hAnsi="Liberation Serif"/>
          <w:kern w:val="1"/>
          <w:sz w:val="24"/>
          <w:szCs w:val="24"/>
          <w:lang w:eastAsia="sk-SK"/>
        </w:rPr>
        <w:t>t</w:t>
      </w:r>
      <w:r w:rsidR="00BF2878">
        <w:rPr>
          <w:rFonts w:ascii="Times New Roman" w:hAnsi="Liberation Serif"/>
          <w:kern w:val="1"/>
          <w:sz w:val="24"/>
          <w:szCs w:val="24"/>
          <w:lang w:eastAsia="sk-SK"/>
        </w:rPr>
        <w:t>á</w:t>
      </w:r>
      <w:r w:rsidR="00BF2878">
        <w:rPr>
          <w:rFonts w:ascii="Times New Roman" w:hAnsi="Liberation Serif"/>
          <w:kern w:val="1"/>
          <w:sz w:val="24"/>
          <w:szCs w:val="24"/>
          <w:lang w:eastAsia="sk-SK"/>
        </w:rPr>
        <w:t>tnozamestnaneck</w:t>
      </w:r>
      <w:r w:rsidR="00BF2878">
        <w:rPr>
          <w:rFonts w:ascii="Times New Roman" w:hAnsi="Liberation Serif"/>
          <w:kern w:val="1"/>
          <w:sz w:val="24"/>
          <w:szCs w:val="24"/>
          <w:lang w:eastAsia="sk-SK"/>
        </w:rPr>
        <w:t>é</w:t>
      </w:r>
      <w:r w:rsidR="00BF2878">
        <w:rPr>
          <w:rFonts w:ascii="Times New Roman" w:hAnsi="Liberation Serif"/>
          <w:kern w:val="1"/>
          <w:sz w:val="24"/>
          <w:szCs w:val="24"/>
          <w:lang w:eastAsia="sk-SK"/>
        </w:rPr>
        <w:t>ho miesta</w:t>
      </w:r>
      <w:r w:rsidR="00BF2878" w:rsidRPr="00BF2878">
        <w:rPr>
          <w:rFonts w:ascii="Times New Roman" w:hAnsi="Liberation Serif"/>
          <w:kern w:val="1"/>
          <w:sz w:val="24"/>
          <w:szCs w:val="24"/>
          <w:lang w:eastAsia="sk-SK"/>
        </w:rPr>
        <w:t xml:space="preserve">. </w:t>
      </w:r>
      <w:r w:rsidR="00BF2878">
        <w:rPr>
          <w:rFonts w:ascii="Times New Roman" w:hAnsi="Liberation Serif"/>
          <w:kern w:val="1"/>
          <w:sz w:val="24"/>
          <w:szCs w:val="24"/>
          <w:lang w:eastAsia="sk-SK"/>
        </w:rPr>
        <w:t>(</w:t>
      </w:r>
      <w:r w:rsidR="00BF2878" w:rsidRPr="00BF2878">
        <w:rPr>
          <w:rFonts w:ascii="Times New Roman" w:hAnsi="Liberation Serif"/>
          <w:kern w:val="1"/>
          <w:sz w:val="24"/>
          <w:szCs w:val="24"/>
          <w:lang w:eastAsia="sk-SK"/>
        </w:rPr>
        <w:t>V pr</w:t>
      </w:r>
      <w:r w:rsidR="00BF2878" w:rsidRPr="00BF2878">
        <w:rPr>
          <w:rFonts w:ascii="Times New Roman" w:hAnsi="Liberation Serif"/>
          <w:kern w:val="1"/>
          <w:sz w:val="24"/>
          <w:szCs w:val="24"/>
          <w:lang w:eastAsia="sk-SK"/>
        </w:rPr>
        <w:t>í</w:t>
      </w:r>
      <w:r w:rsidR="00BF2878" w:rsidRPr="00BF2878">
        <w:rPr>
          <w:rFonts w:ascii="Times New Roman" w:hAnsi="Liberation Serif"/>
          <w:kern w:val="1"/>
          <w:sz w:val="24"/>
          <w:szCs w:val="24"/>
          <w:lang w:eastAsia="sk-SK"/>
        </w:rPr>
        <w:t>pade obsadzovania takejto poz</w:t>
      </w:r>
      <w:r w:rsidR="00BF2878" w:rsidRPr="00BF2878">
        <w:rPr>
          <w:rFonts w:ascii="Times New Roman" w:hAnsi="Liberation Serif"/>
          <w:kern w:val="1"/>
          <w:sz w:val="24"/>
          <w:szCs w:val="24"/>
          <w:lang w:eastAsia="sk-SK"/>
        </w:rPr>
        <w:t>í</w:t>
      </w:r>
      <w:r w:rsidR="00BF2878" w:rsidRPr="00BF2878">
        <w:rPr>
          <w:rFonts w:ascii="Times New Roman" w:hAnsi="Liberation Serif"/>
          <w:kern w:val="1"/>
          <w:sz w:val="24"/>
          <w:szCs w:val="24"/>
          <w:lang w:eastAsia="sk-SK"/>
        </w:rPr>
        <w:t>cie na z</w:t>
      </w:r>
      <w:r w:rsidR="00BF2878" w:rsidRPr="00BF2878">
        <w:rPr>
          <w:rFonts w:ascii="Times New Roman" w:hAnsi="Liberation Serif"/>
          <w:kern w:val="1"/>
          <w:sz w:val="24"/>
          <w:szCs w:val="24"/>
          <w:lang w:eastAsia="sk-SK"/>
        </w:rPr>
        <w:t>á</w:t>
      </w:r>
      <w:r w:rsidR="00BF2878" w:rsidRPr="00BF2878">
        <w:rPr>
          <w:rFonts w:ascii="Times New Roman" w:hAnsi="Liberation Serif"/>
          <w:kern w:val="1"/>
          <w:sz w:val="24"/>
          <w:szCs w:val="24"/>
          <w:lang w:eastAsia="sk-SK"/>
        </w:rPr>
        <w:t>klade v</w:t>
      </w:r>
      <w:r w:rsidR="00BF2878" w:rsidRPr="00BF2878">
        <w:rPr>
          <w:rFonts w:ascii="Times New Roman" w:hAnsi="Liberation Serif"/>
          <w:kern w:val="1"/>
          <w:sz w:val="24"/>
          <w:szCs w:val="24"/>
          <w:lang w:eastAsia="sk-SK"/>
        </w:rPr>
        <w:t>ý</w:t>
      </w:r>
      <w:r w:rsidR="00BF2878" w:rsidRPr="00BF2878">
        <w:rPr>
          <w:rFonts w:ascii="Times New Roman" w:hAnsi="Liberation Serif"/>
          <w:kern w:val="1"/>
          <w:sz w:val="24"/>
          <w:szCs w:val="24"/>
          <w:lang w:eastAsia="sk-SK"/>
        </w:rPr>
        <w:t>berov</w:t>
      </w:r>
      <w:r w:rsidR="00BF2878" w:rsidRPr="00BF2878">
        <w:rPr>
          <w:rFonts w:ascii="Times New Roman" w:hAnsi="Liberation Serif"/>
          <w:kern w:val="1"/>
          <w:sz w:val="24"/>
          <w:szCs w:val="24"/>
          <w:lang w:eastAsia="sk-SK"/>
        </w:rPr>
        <w:t>é</w:t>
      </w:r>
      <w:r w:rsidR="00BF2878" w:rsidRPr="00BF2878">
        <w:rPr>
          <w:rFonts w:ascii="Times New Roman" w:hAnsi="Liberation Serif"/>
          <w:kern w:val="1"/>
          <w:sz w:val="24"/>
          <w:szCs w:val="24"/>
          <w:lang w:eastAsia="sk-SK"/>
        </w:rPr>
        <w:t>ho konania sa uplatn</w:t>
      </w:r>
      <w:r w:rsidR="00BF2878" w:rsidRPr="00BF2878">
        <w:rPr>
          <w:rFonts w:ascii="Times New Roman" w:hAnsi="Liberation Serif"/>
          <w:kern w:val="1"/>
          <w:sz w:val="24"/>
          <w:szCs w:val="24"/>
          <w:lang w:eastAsia="sk-SK"/>
        </w:rPr>
        <w:t>í</w:t>
      </w:r>
      <w:r w:rsidR="00BF2878" w:rsidRPr="00BF2878">
        <w:rPr>
          <w:rFonts w:ascii="Times New Roman" w:hAnsi="Liberation Serif"/>
          <w:kern w:val="1"/>
          <w:sz w:val="24"/>
          <w:szCs w:val="24"/>
          <w:lang w:eastAsia="sk-SK"/>
        </w:rPr>
        <w:t xml:space="preserve"> </w:t>
      </w:r>
      <w:r w:rsidR="00BF2878" w:rsidRPr="00BF2878">
        <w:rPr>
          <w:rFonts w:ascii="Times New Roman" w:hAnsi="Liberation Serif"/>
          <w:kern w:val="1"/>
          <w:sz w:val="24"/>
          <w:szCs w:val="24"/>
          <w:lang w:eastAsia="sk-SK"/>
        </w:rPr>
        <w:t>§</w:t>
      </w:r>
      <w:r w:rsidR="00BF2878" w:rsidRPr="00BF2878">
        <w:rPr>
          <w:rFonts w:ascii="Times New Roman" w:hAnsi="Liberation Serif"/>
          <w:kern w:val="1"/>
          <w:sz w:val="24"/>
          <w:szCs w:val="24"/>
          <w:lang w:eastAsia="sk-SK"/>
        </w:rPr>
        <w:t xml:space="preserve"> 41 ods. 15.</w:t>
      </w:r>
      <w:r w:rsidR="00BF2878">
        <w:rPr>
          <w:rFonts w:ascii="Times New Roman" w:hAnsi="Liberation Serif"/>
          <w:kern w:val="1"/>
          <w:sz w:val="24"/>
          <w:szCs w:val="24"/>
          <w:lang w:eastAsia="sk-SK"/>
        </w:rPr>
        <w:t>)</w:t>
      </w:r>
    </w:p>
    <w:p w14:paraId="3596DE9F" w14:textId="77777777" w:rsidR="00DB1596" w:rsidRPr="00026F66" w:rsidRDefault="00DB1596" w:rsidP="00335F2C">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77E747E9" w14:textId="1847FF19" w:rsidR="007501C0" w:rsidRPr="00026F66" w:rsidRDefault="007501C0" w:rsidP="00335F2C">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bodu </w:t>
      </w:r>
      <w:r w:rsidR="004D31D3">
        <w:rPr>
          <w:rFonts w:ascii="Times New Roman" w:hAnsi="Liberation Serif"/>
          <w:b/>
          <w:kern w:val="1"/>
          <w:sz w:val="24"/>
          <w:szCs w:val="24"/>
          <w:lang w:eastAsia="sk-SK"/>
        </w:rPr>
        <w:t>86</w:t>
      </w:r>
      <w:r w:rsidR="00BE05A2"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00EE2C40" w:rsidRPr="00026F66">
        <w:rPr>
          <w:rFonts w:ascii="Times New Roman" w:hAnsi="Liberation Serif"/>
          <w:b/>
          <w:kern w:val="1"/>
          <w:sz w:val="24"/>
          <w:szCs w:val="24"/>
          <w:lang w:eastAsia="sk-SK"/>
        </w:rPr>
        <w:t xml:space="preserve">vypustenie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EE2C40" w:rsidRPr="00026F66">
        <w:rPr>
          <w:rFonts w:ascii="Times New Roman" w:hAnsi="Liberation Serif"/>
          <w:b/>
          <w:kern w:val="1"/>
          <w:sz w:val="24"/>
          <w:szCs w:val="24"/>
          <w:lang w:eastAsia="sk-SK"/>
        </w:rPr>
        <w:t>62</w:t>
      </w:r>
      <w:r w:rsidRPr="00026F66">
        <w:rPr>
          <w:rFonts w:ascii="Times New Roman" w:hAnsi="Liberation Serif"/>
          <w:b/>
          <w:kern w:val="1"/>
          <w:sz w:val="24"/>
          <w:szCs w:val="24"/>
          <w:lang w:eastAsia="sk-SK"/>
        </w:rPr>
        <w:t>)</w:t>
      </w:r>
    </w:p>
    <w:p w14:paraId="7EBEA0CA" w14:textId="77777777" w:rsidR="00DB1596" w:rsidRPr="00026F66" w:rsidRDefault="00DB1596" w:rsidP="00335F2C">
      <w:pPr>
        <w:suppressAutoHyphens/>
        <w:autoSpaceDE w:val="0"/>
        <w:autoSpaceDN w:val="0"/>
        <w:adjustRightInd w:val="0"/>
        <w:spacing w:after="0" w:line="240" w:lineRule="auto"/>
        <w:jc w:val="both"/>
        <w:rPr>
          <w:rFonts w:ascii="Times New Roman" w:hAnsi="Liberation Serif"/>
          <w:kern w:val="1"/>
          <w:sz w:val="24"/>
          <w:szCs w:val="24"/>
          <w:lang w:eastAsia="sk-SK"/>
        </w:rPr>
      </w:pPr>
    </w:p>
    <w:p w14:paraId="722B5BFE" w14:textId="77777777" w:rsidR="00EE2C40" w:rsidRPr="00026F66" w:rsidRDefault="00EE2C40" w:rsidP="00EE2C40">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Sú</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asná úprava skon</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enia vykonávania funkcie vedúceho zamestnanca na základe zákona, v súvislosti s inými ustanoveniami zákona o štátnej službe, v podstatnej miere stráca zmysel a ú</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el. Zrušením organiza</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ného útvaru v dôsledku zmeny organiza</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 xml:space="preserve">nej štruktúry služobného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radu </w:t>
      </w:r>
      <w:r w:rsidRPr="00026F66">
        <w:rPr>
          <w:rFonts w:ascii="Times New Roman" w:hAnsi="Times New Roman"/>
          <w:kern w:val="1"/>
          <w:sz w:val="24"/>
          <w:szCs w:val="24"/>
          <w:lang w:eastAsia="sk-SK"/>
        </w:rPr>
        <w:t>[</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62 ods. 1 p</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sm. a)</w:t>
      </w:r>
      <w:r w:rsidRPr="00026F66">
        <w:rPr>
          <w:rFonts w:ascii="Times New Roman" w:hAnsi="Times New Roman"/>
          <w:kern w:val="1"/>
          <w:sz w:val="24"/>
          <w:szCs w:val="24"/>
          <w:lang w:eastAsia="sk-SK"/>
        </w:rPr>
        <w:t>]</w:t>
      </w:r>
      <w:r w:rsidRPr="00026F66">
        <w:rPr>
          <w:rFonts w:ascii="Times New Roman" w:hAnsi="Liberation Serif"/>
          <w:kern w:val="1"/>
          <w:sz w:val="24"/>
          <w:szCs w:val="24"/>
          <w:lang w:eastAsia="sk-SK"/>
        </w:rPr>
        <w:t xml:space="preserve"> </w:t>
      </w:r>
      <w:r w:rsidRPr="00026F66">
        <w:rPr>
          <w:rFonts w:ascii="Times New Roman" w:hAnsi="Times New Roman"/>
          <w:kern w:val="1"/>
          <w:sz w:val="24"/>
          <w:szCs w:val="24"/>
          <w:lang w:eastAsia="sk-SK"/>
        </w:rPr>
        <w:t>by malo dôjs</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súbežne k zrušeniu dotknutého štátnozamestnaneckého miesta vedúceho zamestnanca, a to bu</w:t>
      </w:r>
      <w:r w:rsidRPr="00026F66">
        <w:rPr>
          <w:rFonts w:ascii="Times New Roman" w:hAnsi="Times New Roman" w:hint="eastAsia"/>
          <w:kern w:val="1"/>
          <w:sz w:val="24"/>
          <w:szCs w:val="24"/>
          <w:lang w:eastAsia="sk-SK"/>
        </w:rPr>
        <w:t>ď</w:t>
      </w:r>
      <w:r w:rsidRPr="00026F66">
        <w:rPr>
          <w:rFonts w:ascii="Times New Roman" w:hAnsi="Times New Roman"/>
          <w:kern w:val="1"/>
          <w:sz w:val="24"/>
          <w:szCs w:val="24"/>
          <w:lang w:eastAsia="sk-SK"/>
        </w:rPr>
        <w:t xml:space="preserve"> bez náhrady alebo spolu             s vytvorením nového štátnozamestnaneckého miesta vedúceho zamestnanca. V praxi tak absentuje  osobitný význam zrušenia organiza</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ného útvaru ako právnej skuto</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nosti, ktorá má vplyv na právne postavenie vedúceho zamestnanca, a dochádza k vecnému prelínaniu so situáciou, ktorou je zrušenie štátnozamestnaneckého miesta, a následne k prelínaniu výpovedných dôvodov, resp. k aplika</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ným problémom v súvislosti so správnou identifikáciou výpovedného dôvodu zo strany služobného úradu pod</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a § 75 ods. 1 zákona. Obdobne nie je potrebná ani osobitná úprava skon</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enia vykonávania funkcie v spojení so zrušením služobného úradu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62 ods. 1 p</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sm. b)</w:t>
      </w:r>
      <w:r w:rsidRPr="00026F66">
        <w:rPr>
          <w:rFonts w:ascii="Times New Roman" w:hAnsi="Times New Roman"/>
          <w:kern w:val="1"/>
          <w:sz w:val="24"/>
          <w:szCs w:val="24"/>
          <w:lang w:eastAsia="sk-SK"/>
        </w:rPr>
        <w:t>]</w:t>
      </w:r>
      <w:r w:rsidRPr="00026F66">
        <w:rPr>
          <w:rFonts w:ascii="Times New Roman" w:hAnsi="Liberation Serif"/>
          <w:kern w:val="1"/>
          <w:sz w:val="24"/>
          <w:szCs w:val="24"/>
          <w:lang w:eastAsia="sk-SK"/>
        </w:rPr>
        <w:t xml:space="preserve">. </w:t>
      </w:r>
      <w:r w:rsidRPr="00026F66">
        <w:rPr>
          <w:rFonts w:ascii="Times New Roman" w:hAnsi="Times New Roman"/>
          <w:kern w:val="1"/>
          <w:sz w:val="24"/>
          <w:szCs w:val="24"/>
          <w:lang w:eastAsia="sk-SK"/>
        </w:rPr>
        <w:t xml:space="preserve">Zrušením služobného úradu totiž (v zmysle významu tohto pojmu </w:t>
      </w:r>
      <w:r w:rsidRPr="00026F66">
        <w:rPr>
          <w:rFonts w:ascii="Times New Roman" w:hAnsi="Times New Roman"/>
          <w:kern w:val="1"/>
          <w:sz w:val="24"/>
          <w:szCs w:val="24"/>
          <w:lang w:eastAsia="sk-SK"/>
        </w:rPr>
        <w:lastRenderedPageBreak/>
        <w:t>na ú</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 xml:space="preserve">ely § 179 zákona) dochádza aj k zrušeniu (všetkých) štátnozamestnaneckých miest v tomto služobnom úrade, vrátane pozícií vedúcich zamestnancov.  </w:t>
      </w:r>
    </w:p>
    <w:p w14:paraId="04750DCC" w14:textId="77777777" w:rsidR="00EE2C40" w:rsidRPr="00026F66" w:rsidRDefault="00EE2C40" w:rsidP="00EE2C40">
      <w:pPr>
        <w:suppressAutoHyphens/>
        <w:autoSpaceDE w:val="0"/>
        <w:autoSpaceDN w:val="0"/>
        <w:adjustRightInd w:val="0"/>
        <w:spacing w:after="0" w:line="240" w:lineRule="auto"/>
        <w:jc w:val="both"/>
        <w:rPr>
          <w:rFonts w:ascii="Times New Roman" w:hAnsi="Times New Roman"/>
          <w:kern w:val="1"/>
          <w:sz w:val="24"/>
          <w:szCs w:val="24"/>
          <w:lang w:eastAsia="sk-SK"/>
        </w:rPr>
      </w:pPr>
    </w:p>
    <w:p w14:paraId="199EFB97" w14:textId="77777777" w:rsidR="00EE2C40" w:rsidRPr="00026F66" w:rsidRDefault="00EE2C40" w:rsidP="00EE2C40">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Úprava pod</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a odseku 2 bez úpravy pod</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a odseku 1 nemá vlastný normatívny význam. Na základe uvedených dôvodov sa navrhuje úpravu pod</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a § 62 zruši</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w:t>
      </w:r>
    </w:p>
    <w:p w14:paraId="03269757" w14:textId="77777777" w:rsidR="00EE2C40" w:rsidRPr="00026F66" w:rsidRDefault="00EE2C40" w:rsidP="00EE2C40">
      <w:pPr>
        <w:suppressAutoHyphens/>
        <w:autoSpaceDE w:val="0"/>
        <w:autoSpaceDN w:val="0"/>
        <w:adjustRightInd w:val="0"/>
        <w:spacing w:after="0" w:line="240" w:lineRule="auto"/>
        <w:jc w:val="both"/>
        <w:rPr>
          <w:rFonts w:ascii="Times New Roman" w:hAnsi="Times New Roman"/>
          <w:kern w:val="1"/>
          <w:sz w:val="24"/>
          <w:szCs w:val="24"/>
          <w:lang w:eastAsia="sk-SK"/>
        </w:rPr>
      </w:pPr>
    </w:p>
    <w:p w14:paraId="7A88A304" w14:textId="22BE228C" w:rsidR="007501C0" w:rsidRPr="00026F66" w:rsidRDefault="007501C0" w:rsidP="00457089">
      <w:pPr>
        <w:suppressAutoHyphens/>
        <w:autoSpaceDE w:val="0"/>
        <w:autoSpaceDN w:val="0"/>
        <w:adjustRightInd w:val="0"/>
        <w:spacing w:after="0" w:line="240" w:lineRule="auto"/>
        <w:jc w:val="both"/>
        <w:rPr>
          <w:rFonts w:ascii="Times New Roman" w:hAnsi="Liberation Serif"/>
          <w:b/>
          <w:kern w:val="1"/>
          <w:sz w:val="24"/>
          <w:szCs w:val="24"/>
          <w:lang w:val="en-US"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bodu </w:t>
      </w:r>
      <w:r w:rsidR="004D31D3">
        <w:rPr>
          <w:rFonts w:ascii="Times New Roman" w:hAnsi="Liberation Serif"/>
          <w:b/>
          <w:kern w:val="1"/>
          <w:sz w:val="24"/>
          <w:szCs w:val="24"/>
          <w:lang w:eastAsia="sk-SK"/>
        </w:rPr>
        <w:t>87</w:t>
      </w:r>
      <w:r w:rsidR="00BE05A2" w:rsidRPr="00026F66">
        <w:rPr>
          <w:rFonts w:ascii="Times New Roman" w:hAnsi="Liberation Serif"/>
          <w:b/>
          <w:kern w:val="1"/>
          <w:sz w:val="24"/>
          <w:szCs w:val="24"/>
          <w:lang w:eastAsia="sk-SK"/>
        </w:rPr>
        <w:t xml:space="preserve"> </w:t>
      </w:r>
      <w:r w:rsidR="00457089"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00457089" w:rsidRPr="00026F66">
        <w:rPr>
          <w:rFonts w:ascii="Times New Roman" w:hAnsi="Liberation Serif"/>
          <w:b/>
          <w:kern w:val="1"/>
          <w:sz w:val="24"/>
          <w:szCs w:val="24"/>
          <w:lang w:eastAsia="sk-SK"/>
        </w:rPr>
        <w:t xml:space="preserve"> 63</w:t>
      </w:r>
      <w:r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nov</w:t>
      </w:r>
      <w:r w:rsidRPr="00026F66">
        <w:rPr>
          <w:rFonts w:ascii="Times New Roman" w:hAnsi="Liberation Serif"/>
          <w:b/>
          <w:kern w:val="1"/>
          <w:sz w:val="24"/>
          <w:szCs w:val="24"/>
          <w:lang w:eastAsia="sk-SK"/>
        </w:rPr>
        <w:t>é</w:t>
      </w:r>
      <w:r w:rsidRPr="00026F66">
        <w:rPr>
          <w:rFonts w:ascii="Times New Roman" w:hAnsi="Liberation Serif"/>
          <w:b/>
          <w:kern w:val="1"/>
          <w:sz w:val="24"/>
          <w:szCs w:val="24"/>
          <w:lang w:eastAsia="sk-SK"/>
        </w:rPr>
        <w:t xml:space="preserve"> znenie</w:t>
      </w:r>
      <w:r w:rsidR="00457089" w:rsidRPr="00026F66">
        <w:rPr>
          <w:rFonts w:ascii="Times New Roman" w:hAnsi="Liberation Serif"/>
          <w:b/>
          <w:kern w:val="1"/>
          <w:sz w:val="24"/>
          <w:szCs w:val="24"/>
          <w:lang w:val="en-US" w:eastAsia="sk-SK"/>
        </w:rPr>
        <w:t>)</w:t>
      </w:r>
    </w:p>
    <w:p w14:paraId="66E2DC6B" w14:textId="77777777" w:rsidR="00457089" w:rsidRPr="00026F66" w:rsidRDefault="00457089" w:rsidP="00457089">
      <w:pPr>
        <w:suppressAutoHyphens/>
        <w:autoSpaceDE w:val="0"/>
        <w:autoSpaceDN w:val="0"/>
        <w:adjustRightInd w:val="0"/>
        <w:spacing w:after="0" w:line="240" w:lineRule="auto"/>
        <w:jc w:val="both"/>
        <w:rPr>
          <w:rFonts w:ascii="Times New Roman" w:hAnsi="Liberation Serif"/>
          <w:b/>
          <w:kern w:val="1"/>
          <w:sz w:val="24"/>
          <w:szCs w:val="24"/>
          <w:lang w:val="en-US" w:eastAsia="sk-SK"/>
        </w:rPr>
      </w:pPr>
    </w:p>
    <w:p w14:paraId="282EF17B" w14:textId="181E0EF2" w:rsidR="00457089" w:rsidRPr="00026F66" w:rsidRDefault="00457089" w:rsidP="00457089">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V odseku 1 sa navrhujú legislatívno-technické úpravy súvisiace s vypustením § 62 a so zmenami nav</w:t>
      </w:r>
      <w:r w:rsidR="008F1EC9" w:rsidRPr="00026F66">
        <w:rPr>
          <w:rFonts w:ascii="Times New Roman" w:hAnsi="Times New Roman"/>
          <w:kern w:val="1"/>
          <w:sz w:val="24"/>
          <w:szCs w:val="24"/>
          <w:lang w:eastAsia="sk-SK"/>
        </w:rPr>
        <w:t>rhovanými v § 75 ods. 1 zákona.</w:t>
      </w:r>
    </w:p>
    <w:p w14:paraId="2BF2B1C9" w14:textId="77777777" w:rsidR="00457089" w:rsidRPr="00026F66" w:rsidRDefault="00457089" w:rsidP="00457089">
      <w:pPr>
        <w:suppressAutoHyphens/>
        <w:autoSpaceDE w:val="0"/>
        <w:autoSpaceDN w:val="0"/>
        <w:adjustRightInd w:val="0"/>
        <w:spacing w:after="0" w:line="240" w:lineRule="auto"/>
        <w:jc w:val="both"/>
        <w:rPr>
          <w:rFonts w:ascii="Times New Roman" w:hAnsi="Times New Roman"/>
          <w:kern w:val="1"/>
          <w:sz w:val="24"/>
          <w:szCs w:val="24"/>
          <w:lang w:eastAsia="sk-SK"/>
        </w:rPr>
      </w:pPr>
    </w:p>
    <w:p w14:paraId="189B250B" w14:textId="231A24F5" w:rsidR="00457089" w:rsidRPr="00026F66" w:rsidRDefault="00457089" w:rsidP="00457089">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V odseku 2 sa upravuje postup služobného úradu voči štátnemu zamestnancovi (po odvol</w:t>
      </w:r>
      <w:r w:rsidR="007C317F" w:rsidRPr="00026F66">
        <w:rPr>
          <w:rFonts w:ascii="Times New Roman" w:hAnsi="Times New Roman"/>
          <w:kern w:val="1"/>
          <w:sz w:val="24"/>
          <w:szCs w:val="24"/>
          <w:lang w:eastAsia="sk-SK"/>
        </w:rPr>
        <w:t xml:space="preserve">aní z riadiacej pozície), ktorý bol na </w:t>
      </w:r>
      <w:r w:rsidRPr="00026F66">
        <w:rPr>
          <w:rFonts w:ascii="Times New Roman" w:hAnsi="Times New Roman"/>
          <w:kern w:val="1"/>
          <w:sz w:val="24"/>
          <w:szCs w:val="24"/>
          <w:lang w:eastAsia="sk-SK"/>
        </w:rPr>
        <w:t xml:space="preserve">predmetné štátnozamestnanecké miesto </w:t>
      </w:r>
      <w:r w:rsidR="007C317F" w:rsidRPr="00026F66">
        <w:rPr>
          <w:rFonts w:ascii="Times New Roman" w:hAnsi="Times New Roman"/>
          <w:kern w:val="1"/>
          <w:sz w:val="24"/>
          <w:szCs w:val="24"/>
          <w:lang w:eastAsia="sk-SK"/>
        </w:rPr>
        <w:t xml:space="preserve">prijatý alebo preložený </w:t>
      </w:r>
      <w:r w:rsidRPr="00026F66">
        <w:rPr>
          <w:rFonts w:ascii="Times New Roman" w:hAnsi="Times New Roman"/>
          <w:kern w:val="1"/>
          <w:sz w:val="24"/>
          <w:szCs w:val="24"/>
          <w:lang w:eastAsia="sk-SK"/>
        </w:rPr>
        <w:t>iba dočasne</w:t>
      </w:r>
      <w:r w:rsidR="009C78C2" w:rsidRPr="00026F66">
        <w:rPr>
          <w:rFonts w:ascii="Times New Roman" w:hAnsi="Times New Roman"/>
          <w:kern w:val="1"/>
          <w:sz w:val="24"/>
          <w:szCs w:val="24"/>
          <w:lang w:eastAsia="sk-SK"/>
        </w:rPr>
        <w:t>. Odvolaním z funkcie zaniká dôvod dočasného preloženia, resp. dochádza k skončeniu štátnozamestnaneckého pomeru</w:t>
      </w:r>
      <w:r w:rsidR="007C317F" w:rsidRPr="00026F66">
        <w:rPr>
          <w:rFonts w:ascii="Times New Roman" w:hAnsi="Times New Roman"/>
          <w:kern w:val="1"/>
          <w:sz w:val="24"/>
          <w:szCs w:val="24"/>
          <w:lang w:eastAsia="sk-SK"/>
        </w:rPr>
        <w:t xml:space="preserve"> v dočasnej štátnej službe</w:t>
      </w:r>
      <w:r w:rsidR="009C78C2" w:rsidRPr="00026F66">
        <w:rPr>
          <w:rFonts w:ascii="Times New Roman" w:hAnsi="Times New Roman"/>
          <w:kern w:val="1"/>
          <w:sz w:val="24"/>
          <w:szCs w:val="24"/>
          <w:lang w:eastAsia="sk-SK"/>
        </w:rPr>
        <w:t xml:space="preserve"> na základe zákona</w:t>
      </w:r>
      <w:r w:rsidRPr="00026F66">
        <w:rPr>
          <w:rFonts w:ascii="Times New Roman" w:hAnsi="Times New Roman"/>
          <w:kern w:val="1"/>
          <w:sz w:val="24"/>
          <w:szCs w:val="24"/>
          <w:lang w:eastAsia="sk-SK"/>
        </w:rPr>
        <w:t>. V nadväznosti na požiadavky aplika</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nej praxe sa v odseku 2 navrhuje výslovne upravi</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postup služobného úradu v takýchto situáciách.</w:t>
      </w:r>
    </w:p>
    <w:p w14:paraId="12E8D33E" w14:textId="77777777" w:rsidR="00457089" w:rsidRPr="00026F66" w:rsidRDefault="00457089" w:rsidP="00457089">
      <w:pPr>
        <w:suppressAutoHyphens/>
        <w:autoSpaceDE w:val="0"/>
        <w:autoSpaceDN w:val="0"/>
        <w:adjustRightInd w:val="0"/>
        <w:spacing w:after="0" w:line="240" w:lineRule="auto"/>
        <w:jc w:val="both"/>
        <w:rPr>
          <w:rFonts w:ascii="Times New Roman" w:hAnsi="Times New Roman"/>
          <w:kern w:val="1"/>
          <w:sz w:val="24"/>
          <w:szCs w:val="24"/>
          <w:lang w:eastAsia="sk-SK"/>
        </w:rPr>
      </w:pPr>
    </w:p>
    <w:p w14:paraId="08FCA680" w14:textId="77777777" w:rsidR="00457089" w:rsidRPr="00026F66" w:rsidRDefault="00457089" w:rsidP="00457089">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Štátny zamestnanec v stálej štátnej službe, vymenovaný do osobitnej funkcie vykonávanej v štátnozamestnaneckom pomere (verejná funkcia, štatutárny orgán), vykonáva túto funkciu na základe do</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asného preloženia. Skon</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ením vykonávania funkcie (odvolaním, vzdaním sa, uplynutím funk</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ného obdobia) dochádza aj k skon</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eniu do</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asného preloženia. Osobitná úprava postupu služobného úradu (sú</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asné znenie § 63 ods. 2 zákona), ktorá je prakticky zhodná s postupom pod</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a § 57 ods. 8, sa nahrádza (v odseku 3) vnútorným odkazom na predmetné ustanovenie.</w:t>
      </w:r>
    </w:p>
    <w:p w14:paraId="5F8C4015" w14:textId="77777777" w:rsidR="007501C0" w:rsidRPr="00026F66" w:rsidRDefault="007501C0"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 xml:space="preserve"> </w:t>
      </w:r>
    </w:p>
    <w:p w14:paraId="22835FB0" w14:textId="5A5E4BFD" w:rsidR="007501C0" w:rsidRPr="00026F66" w:rsidRDefault="007501C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bodu </w:t>
      </w:r>
      <w:r w:rsidR="004D31D3">
        <w:rPr>
          <w:rFonts w:ascii="Times New Roman" w:hAnsi="Liberation Serif"/>
          <w:b/>
          <w:kern w:val="1"/>
          <w:sz w:val="24"/>
          <w:szCs w:val="24"/>
          <w:lang w:eastAsia="sk-SK"/>
        </w:rPr>
        <w:t>88</w:t>
      </w:r>
      <w:r w:rsidR="00BE05A2"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DA172B" w:rsidRPr="00026F66">
        <w:rPr>
          <w:rFonts w:ascii="Times New Roman" w:hAnsi="Liberation Serif"/>
          <w:b/>
          <w:kern w:val="1"/>
          <w:sz w:val="24"/>
          <w:szCs w:val="24"/>
          <w:lang w:eastAsia="sk-SK"/>
        </w:rPr>
        <w:t>72 ods. 2</w:t>
      </w:r>
      <w:r w:rsidRPr="00026F66">
        <w:rPr>
          <w:rFonts w:ascii="Times New Roman" w:hAnsi="Liberation Serif"/>
          <w:b/>
          <w:kern w:val="1"/>
          <w:sz w:val="24"/>
          <w:szCs w:val="24"/>
          <w:lang w:eastAsia="sk-SK"/>
        </w:rPr>
        <w:t>)</w:t>
      </w:r>
    </w:p>
    <w:p w14:paraId="24FAB8A8" w14:textId="77777777" w:rsidR="00DA172B" w:rsidRPr="00026F66" w:rsidRDefault="00DA172B"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418AD714" w14:textId="77777777" w:rsidR="007501C0" w:rsidRPr="00026F66" w:rsidRDefault="00DA172B"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prava vn</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torn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odkazu sa navrhuje vzh</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adom na povahu (vecn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 zmysel) 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povedn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d</w:t>
      </w:r>
      <w:r w:rsidRPr="00026F66">
        <w:rPr>
          <w:rFonts w:ascii="Times New Roman" w:hAnsi="Liberation Serif"/>
          <w:kern w:val="1"/>
          <w:sz w:val="24"/>
          <w:szCs w:val="24"/>
          <w:lang w:eastAsia="sk-SK"/>
        </w:rPr>
        <w:t>ô</w:t>
      </w:r>
      <w:r w:rsidRPr="00026F66">
        <w:rPr>
          <w:rFonts w:ascii="Times New Roman" w:hAnsi="Liberation Serif"/>
          <w:kern w:val="1"/>
          <w:sz w:val="24"/>
          <w:szCs w:val="24"/>
          <w:lang w:eastAsia="sk-SK"/>
        </w:rPr>
        <w:t>vodu navrhovan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novom znen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75 ods. 1 p</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sm. d)</w:t>
      </w:r>
      <w:r w:rsidR="007501C0" w:rsidRPr="00026F66">
        <w:rPr>
          <w:rFonts w:ascii="Times New Roman" w:hAnsi="Liberation Serif"/>
          <w:kern w:val="1"/>
          <w:sz w:val="24"/>
          <w:szCs w:val="24"/>
          <w:lang w:eastAsia="sk-SK"/>
        </w:rPr>
        <w:t>.</w:t>
      </w:r>
    </w:p>
    <w:p w14:paraId="0669F023" w14:textId="77777777" w:rsidR="00DA172B" w:rsidRPr="00026F66" w:rsidRDefault="00DA172B"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30BDB298" w14:textId="1384C4F2" w:rsidR="00FB6B7F" w:rsidRPr="00026F66" w:rsidRDefault="00FB6B7F" w:rsidP="00FB6B7F">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006F21ED">
        <w:rPr>
          <w:rFonts w:ascii="Times New Roman" w:hAnsi="Liberation Serif"/>
          <w:b/>
          <w:kern w:val="1"/>
          <w:sz w:val="24"/>
          <w:szCs w:val="24"/>
          <w:lang w:eastAsia="sk-SK"/>
        </w:rPr>
        <w:t xml:space="preserve">bodu </w:t>
      </w:r>
      <w:r w:rsidR="004D31D3">
        <w:rPr>
          <w:rFonts w:ascii="Times New Roman" w:hAnsi="Liberation Serif"/>
          <w:b/>
          <w:kern w:val="1"/>
          <w:sz w:val="24"/>
          <w:szCs w:val="24"/>
          <w:lang w:eastAsia="sk-SK"/>
        </w:rPr>
        <w:t>89</w:t>
      </w:r>
      <w:r w:rsidR="00BE05A2"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72 ods. 4)</w:t>
      </w:r>
    </w:p>
    <w:p w14:paraId="78792FEE" w14:textId="77777777" w:rsidR="00FB6B7F" w:rsidRPr="00026F66" w:rsidRDefault="00FB6B7F" w:rsidP="00FB6B7F">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5C30BEF0" w14:textId="2730392B" w:rsidR="00FB6B7F" w:rsidRPr="00026F66" w:rsidRDefault="00FB6B7F" w:rsidP="00FB6B7F">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 xml:space="preserve">Navrhuje sa, aby sa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prava obmedzenia mo</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nosti vytvori</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rovnak</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tnozamestnaneck</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miesto po skon</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en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tnozamestnaneck</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pomeru z</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organiza</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d</w:t>
      </w:r>
      <w:r w:rsidRPr="00026F66">
        <w:rPr>
          <w:rFonts w:ascii="Times New Roman" w:hAnsi="Liberation Serif"/>
          <w:kern w:val="1"/>
          <w:sz w:val="24"/>
          <w:szCs w:val="24"/>
          <w:lang w:eastAsia="sk-SK"/>
        </w:rPr>
        <w:t>ô</w:t>
      </w:r>
      <w:r w:rsidRPr="00026F66">
        <w:rPr>
          <w:rFonts w:ascii="Times New Roman" w:hAnsi="Liberation Serif"/>
          <w:kern w:val="1"/>
          <w:sz w:val="24"/>
          <w:szCs w:val="24"/>
          <w:lang w:eastAsia="sk-SK"/>
        </w:rPr>
        <w:t>vodov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73 ods. 5) vz</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ahovala aj na skon</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 xml:space="preserve">enie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tnozamestnaneck</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pomeru dohodou.</w:t>
      </w:r>
      <w:r w:rsidR="005F1E46" w:rsidRPr="00026F66">
        <w:rPr>
          <w:rFonts w:ascii="Times New Roman" w:hAnsi="Liberation Serif"/>
          <w:kern w:val="1"/>
          <w:sz w:val="24"/>
          <w:szCs w:val="24"/>
          <w:lang w:eastAsia="sk-SK"/>
        </w:rPr>
        <w:t xml:space="preserve"> </w:t>
      </w:r>
      <w:r w:rsidR="00111B5C" w:rsidRPr="00026F66">
        <w:rPr>
          <w:rFonts w:ascii="Times New Roman" w:hAnsi="Liberation Serif"/>
          <w:kern w:val="1"/>
          <w:sz w:val="24"/>
          <w:szCs w:val="24"/>
          <w:lang w:eastAsia="sk-SK"/>
        </w:rPr>
        <w:t>Predmetn</w:t>
      </w:r>
      <w:r w:rsidR="00111B5C" w:rsidRPr="00026F66">
        <w:rPr>
          <w:rFonts w:ascii="Times New Roman" w:hAnsi="Liberation Serif"/>
          <w:kern w:val="1"/>
          <w:sz w:val="24"/>
          <w:szCs w:val="24"/>
          <w:lang w:eastAsia="sk-SK"/>
        </w:rPr>
        <w:t>é</w:t>
      </w:r>
      <w:r w:rsidR="00111B5C" w:rsidRPr="00026F66">
        <w:rPr>
          <w:rFonts w:ascii="Times New Roman" w:hAnsi="Liberation Serif"/>
          <w:kern w:val="1"/>
          <w:sz w:val="24"/>
          <w:szCs w:val="24"/>
          <w:lang w:eastAsia="sk-SK"/>
        </w:rPr>
        <w:t xml:space="preserve"> obmedzenie mo</w:t>
      </w:r>
      <w:r w:rsidR="00111B5C" w:rsidRPr="00026F66">
        <w:rPr>
          <w:rFonts w:ascii="Times New Roman" w:hAnsi="Liberation Serif"/>
          <w:kern w:val="1"/>
          <w:sz w:val="24"/>
          <w:szCs w:val="24"/>
          <w:lang w:eastAsia="sk-SK"/>
        </w:rPr>
        <w:t>ž</w:t>
      </w:r>
      <w:r w:rsidR="00111B5C" w:rsidRPr="00026F66">
        <w:rPr>
          <w:rFonts w:ascii="Times New Roman" w:hAnsi="Liberation Serif"/>
          <w:kern w:val="1"/>
          <w:sz w:val="24"/>
          <w:szCs w:val="24"/>
          <w:lang w:eastAsia="sk-SK"/>
        </w:rPr>
        <w:t>no pova</w:t>
      </w:r>
      <w:r w:rsidR="00111B5C" w:rsidRPr="00026F66">
        <w:rPr>
          <w:rFonts w:ascii="Times New Roman" w:hAnsi="Liberation Serif"/>
          <w:kern w:val="1"/>
          <w:sz w:val="24"/>
          <w:szCs w:val="24"/>
          <w:lang w:eastAsia="sk-SK"/>
        </w:rPr>
        <w:t>ž</w:t>
      </w:r>
      <w:r w:rsidR="00111B5C" w:rsidRPr="00026F66">
        <w:rPr>
          <w:rFonts w:ascii="Times New Roman" w:hAnsi="Liberation Serif"/>
          <w:kern w:val="1"/>
          <w:sz w:val="24"/>
          <w:szCs w:val="24"/>
          <w:lang w:eastAsia="sk-SK"/>
        </w:rPr>
        <w:t>ova</w:t>
      </w:r>
      <w:r w:rsidR="00111B5C" w:rsidRPr="00026F66">
        <w:rPr>
          <w:rFonts w:ascii="Times New Roman" w:hAnsi="Liberation Serif"/>
          <w:kern w:val="1"/>
          <w:sz w:val="24"/>
          <w:szCs w:val="24"/>
          <w:lang w:eastAsia="sk-SK"/>
        </w:rPr>
        <w:t>ť</w:t>
      </w:r>
      <w:r w:rsidR="00111B5C" w:rsidRPr="00026F66">
        <w:rPr>
          <w:rFonts w:ascii="Times New Roman" w:hAnsi="Liberation Serif"/>
          <w:kern w:val="1"/>
          <w:sz w:val="24"/>
          <w:szCs w:val="24"/>
          <w:lang w:eastAsia="sk-SK"/>
        </w:rPr>
        <w:t xml:space="preserve"> aj za ist</w:t>
      </w:r>
      <w:r w:rsidR="00111B5C" w:rsidRPr="00026F66">
        <w:rPr>
          <w:rFonts w:ascii="Times New Roman" w:hAnsi="Liberation Serif"/>
          <w:kern w:val="1"/>
          <w:sz w:val="24"/>
          <w:szCs w:val="24"/>
          <w:lang w:eastAsia="sk-SK"/>
        </w:rPr>
        <w:t>ú</w:t>
      </w:r>
      <w:r w:rsidR="00111B5C" w:rsidRPr="00026F66">
        <w:rPr>
          <w:rFonts w:ascii="Times New Roman" w:hAnsi="Liberation Serif"/>
          <w:kern w:val="1"/>
          <w:sz w:val="24"/>
          <w:szCs w:val="24"/>
          <w:lang w:eastAsia="sk-SK"/>
        </w:rPr>
        <w:t xml:space="preserve"> formu potvrdenia skuto</w:t>
      </w:r>
      <w:r w:rsidR="00111B5C" w:rsidRPr="00026F66">
        <w:rPr>
          <w:rFonts w:ascii="Times New Roman" w:hAnsi="Liberation Serif"/>
          <w:kern w:val="1"/>
          <w:sz w:val="24"/>
          <w:szCs w:val="24"/>
          <w:lang w:eastAsia="sk-SK"/>
        </w:rPr>
        <w:t>č</w:t>
      </w:r>
      <w:r w:rsidR="00111B5C" w:rsidRPr="00026F66">
        <w:rPr>
          <w:rFonts w:ascii="Times New Roman" w:hAnsi="Liberation Serif"/>
          <w:kern w:val="1"/>
          <w:sz w:val="24"/>
          <w:szCs w:val="24"/>
          <w:lang w:eastAsia="sk-SK"/>
        </w:rPr>
        <w:t xml:space="preserve">nosti, </w:t>
      </w:r>
      <w:r w:rsidR="00111B5C" w:rsidRPr="00026F66">
        <w:rPr>
          <w:rFonts w:ascii="Times New Roman" w:hAnsi="Liberation Serif"/>
          <w:kern w:val="1"/>
          <w:sz w:val="24"/>
          <w:szCs w:val="24"/>
          <w:lang w:eastAsia="sk-SK"/>
        </w:rPr>
        <w:t>ž</w:t>
      </w:r>
      <w:r w:rsidR="00111B5C" w:rsidRPr="00026F66">
        <w:rPr>
          <w:rFonts w:ascii="Times New Roman" w:hAnsi="Liberation Serif"/>
          <w:kern w:val="1"/>
          <w:sz w:val="24"/>
          <w:szCs w:val="24"/>
          <w:lang w:eastAsia="sk-SK"/>
        </w:rPr>
        <w:t>e slu</w:t>
      </w:r>
      <w:r w:rsidR="00111B5C" w:rsidRPr="00026F66">
        <w:rPr>
          <w:rFonts w:ascii="Times New Roman" w:hAnsi="Liberation Serif"/>
          <w:kern w:val="1"/>
          <w:sz w:val="24"/>
          <w:szCs w:val="24"/>
          <w:lang w:eastAsia="sk-SK"/>
        </w:rPr>
        <w:t>ž</w:t>
      </w:r>
      <w:r w:rsidR="00111B5C" w:rsidRPr="00026F66">
        <w:rPr>
          <w:rFonts w:ascii="Times New Roman" w:hAnsi="Liberation Serif"/>
          <w:kern w:val="1"/>
          <w:sz w:val="24"/>
          <w:szCs w:val="24"/>
          <w:lang w:eastAsia="sk-SK"/>
        </w:rPr>
        <w:t>obn</w:t>
      </w:r>
      <w:r w:rsidR="00111B5C" w:rsidRPr="00026F66">
        <w:rPr>
          <w:rFonts w:ascii="Times New Roman" w:hAnsi="Liberation Serif"/>
          <w:kern w:val="1"/>
          <w:sz w:val="24"/>
          <w:szCs w:val="24"/>
          <w:lang w:eastAsia="sk-SK"/>
        </w:rPr>
        <w:t>ý</w:t>
      </w:r>
      <w:r w:rsidR="00111B5C" w:rsidRPr="00026F66">
        <w:rPr>
          <w:rFonts w:ascii="Times New Roman" w:hAnsi="Liberation Serif"/>
          <w:kern w:val="1"/>
          <w:sz w:val="24"/>
          <w:szCs w:val="24"/>
          <w:lang w:eastAsia="sk-SK"/>
        </w:rPr>
        <w:t xml:space="preserve"> </w:t>
      </w:r>
      <w:r w:rsidR="00111B5C" w:rsidRPr="00026F66">
        <w:rPr>
          <w:rFonts w:ascii="Times New Roman" w:hAnsi="Liberation Serif"/>
          <w:kern w:val="1"/>
          <w:sz w:val="24"/>
          <w:szCs w:val="24"/>
          <w:lang w:eastAsia="sk-SK"/>
        </w:rPr>
        <w:t>ú</w:t>
      </w:r>
      <w:r w:rsidR="00111B5C" w:rsidRPr="00026F66">
        <w:rPr>
          <w:rFonts w:ascii="Times New Roman" w:hAnsi="Liberation Serif"/>
          <w:kern w:val="1"/>
          <w:sz w:val="24"/>
          <w:szCs w:val="24"/>
          <w:lang w:eastAsia="sk-SK"/>
        </w:rPr>
        <w:t>rad predmetn</w:t>
      </w:r>
      <w:r w:rsidR="00111B5C" w:rsidRPr="00026F66">
        <w:rPr>
          <w:rFonts w:ascii="Times New Roman" w:hAnsi="Liberation Serif"/>
          <w:kern w:val="1"/>
          <w:sz w:val="24"/>
          <w:szCs w:val="24"/>
          <w:lang w:eastAsia="sk-SK"/>
        </w:rPr>
        <w:t>é</w:t>
      </w:r>
      <w:r w:rsidR="00111B5C" w:rsidRPr="00026F66">
        <w:rPr>
          <w:rFonts w:ascii="Times New Roman" w:hAnsi="Liberation Serif"/>
          <w:kern w:val="1"/>
          <w:sz w:val="24"/>
          <w:szCs w:val="24"/>
          <w:lang w:eastAsia="sk-SK"/>
        </w:rPr>
        <w:t xml:space="preserve"> </w:t>
      </w:r>
      <w:r w:rsidR="00111B5C" w:rsidRPr="00026F66">
        <w:rPr>
          <w:rFonts w:ascii="Times New Roman" w:hAnsi="Liberation Serif"/>
          <w:kern w:val="1"/>
          <w:sz w:val="24"/>
          <w:szCs w:val="24"/>
          <w:lang w:eastAsia="sk-SK"/>
        </w:rPr>
        <w:t>š</w:t>
      </w:r>
      <w:r w:rsidR="00111B5C" w:rsidRPr="00026F66">
        <w:rPr>
          <w:rFonts w:ascii="Times New Roman" w:hAnsi="Liberation Serif"/>
          <w:kern w:val="1"/>
          <w:sz w:val="24"/>
          <w:szCs w:val="24"/>
          <w:lang w:eastAsia="sk-SK"/>
        </w:rPr>
        <w:t>t</w:t>
      </w:r>
      <w:r w:rsidR="00111B5C" w:rsidRPr="00026F66">
        <w:rPr>
          <w:rFonts w:ascii="Times New Roman" w:hAnsi="Liberation Serif"/>
          <w:kern w:val="1"/>
          <w:sz w:val="24"/>
          <w:szCs w:val="24"/>
          <w:lang w:eastAsia="sk-SK"/>
        </w:rPr>
        <w:t>á</w:t>
      </w:r>
      <w:r w:rsidR="00111B5C" w:rsidRPr="00026F66">
        <w:rPr>
          <w:rFonts w:ascii="Times New Roman" w:hAnsi="Liberation Serif"/>
          <w:kern w:val="1"/>
          <w:sz w:val="24"/>
          <w:szCs w:val="24"/>
          <w:lang w:eastAsia="sk-SK"/>
        </w:rPr>
        <w:t>tnozamestnaneck</w:t>
      </w:r>
      <w:r w:rsidR="00111B5C" w:rsidRPr="00026F66">
        <w:rPr>
          <w:rFonts w:ascii="Times New Roman" w:hAnsi="Liberation Serif"/>
          <w:kern w:val="1"/>
          <w:sz w:val="24"/>
          <w:szCs w:val="24"/>
          <w:lang w:eastAsia="sk-SK"/>
        </w:rPr>
        <w:t>é</w:t>
      </w:r>
      <w:r w:rsidR="00111B5C" w:rsidRPr="00026F66">
        <w:rPr>
          <w:rFonts w:ascii="Times New Roman" w:hAnsi="Liberation Serif"/>
          <w:kern w:val="1"/>
          <w:sz w:val="24"/>
          <w:szCs w:val="24"/>
          <w:lang w:eastAsia="sk-SK"/>
        </w:rPr>
        <w:t xml:space="preserve"> miesto skuto</w:t>
      </w:r>
      <w:r w:rsidR="00111B5C" w:rsidRPr="00026F66">
        <w:rPr>
          <w:rFonts w:ascii="Times New Roman" w:hAnsi="Liberation Serif"/>
          <w:kern w:val="1"/>
          <w:sz w:val="24"/>
          <w:szCs w:val="24"/>
          <w:lang w:eastAsia="sk-SK"/>
        </w:rPr>
        <w:t>č</w:t>
      </w:r>
      <w:r w:rsidR="00111B5C" w:rsidRPr="00026F66">
        <w:rPr>
          <w:rFonts w:ascii="Times New Roman" w:hAnsi="Liberation Serif"/>
          <w:kern w:val="1"/>
          <w:sz w:val="24"/>
          <w:szCs w:val="24"/>
          <w:lang w:eastAsia="sk-SK"/>
        </w:rPr>
        <w:t xml:space="preserve">ne nepotrebuje. </w:t>
      </w:r>
      <w:r w:rsidR="005F1E46" w:rsidRPr="00026F66">
        <w:rPr>
          <w:rFonts w:ascii="Times New Roman" w:hAnsi="Liberation Serif"/>
          <w:kern w:val="1"/>
          <w:sz w:val="24"/>
          <w:szCs w:val="24"/>
          <w:lang w:eastAsia="sk-SK"/>
        </w:rPr>
        <w:t>D</w:t>
      </w:r>
      <w:r w:rsidR="005F1E46" w:rsidRPr="00026F66">
        <w:rPr>
          <w:rFonts w:ascii="Times New Roman" w:hAnsi="Liberation Serif"/>
          <w:kern w:val="1"/>
          <w:sz w:val="24"/>
          <w:szCs w:val="24"/>
          <w:lang w:eastAsia="sk-SK"/>
        </w:rPr>
        <w:t>ô</w:t>
      </w:r>
      <w:r w:rsidR="005F1E46" w:rsidRPr="00026F66">
        <w:rPr>
          <w:rFonts w:ascii="Times New Roman" w:hAnsi="Liberation Serif"/>
          <w:kern w:val="1"/>
          <w:sz w:val="24"/>
          <w:szCs w:val="24"/>
          <w:lang w:eastAsia="sk-SK"/>
        </w:rPr>
        <w:t xml:space="preserve">vodom navrhovanej </w:t>
      </w:r>
      <w:r w:rsidR="005F1E46" w:rsidRPr="00026F66">
        <w:rPr>
          <w:rFonts w:ascii="Times New Roman" w:hAnsi="Liberation Serif"/>
          <w:kern w:val="1"/>
          <w:sz w:val="24"/>
          <w:szCs w:val="24"/>
          <w:lang w:eastAsia="sk-SK"/>
        </w:rPr>
        <w:t>ú</w:t>
      </w:r>
      <w:r w:rsidR="005F1E46" w:rsidRPr="00026F66">
        <w:rPr>
          <w:rFonts w:ascii="Times New Roman" w:hAnsi="Liberation Serif"/>
          <w:kern w:val="1"/>
          <w:sz w:val="24"/>
          <w:szCs w:val="24"/>
          <w:lang w:eastAsia="sk-SK"/>
        </w:rPr>
        <w:t>pravy je neexistencia adekv</w:t>
      </w:r>
      <w:r w:rsidR="005F1E46" w:rsidRPr="00026F66">
        <w:rPr>
          <w:rFonts w:ascii="Times New Roman" w:hAnsi="Liberation Serif"/>
          <w:kern w:val="1"/>
          <w:sz w:val="24"/>
          <w:szCs w:val="24"/>
          <w:lang w:eastAsia="sk-SK"/>
        </w:rPr>
        <w:t>á</w:t>
      </w:r>
      <w:r w:rsidR="005F1E46" w:rsidRPr="00026F66">
        <w:rPr>
          <w:rFonts w:ascii="Times New Roman" w:hAnsi="Liberation Serif"/>
          <w:kern w:val="1"/>
          <w:sz w:val="24"/>
          <w:szCs w:val="24"/>
          <w:lang w:eastAsia="sk-SK"/>
        </w:rPr>
        <w:t>tnych d</w:t>
      </w:r>
      <w:r w:rsidR="005F1E46" w:rsidRPr="00026F66">
        <w:rPr>
          <w:rFonts w:ascii="Times New Roman" w:hAnsi="Liberation Serif"/>
          <w:kern w:val="1"/>
          <w:sz w:val="24"/>
          <w:szCs w:val="24"/>
          <w:lang w:eastAsia="sk-SK"/>
        </w:rPr>
        <w:t>ô</w:t>
      </w:r>
      <w:r w:rsidR="005F1E46" w:rsidRPr="00026F66">
        <w:rPr>
          <w:rFonts w:ascii="Times New Roman" w:hAnsi="Liberation Serif"/>
          <w:kern w:val="1"/>
          <w:sz w:val="24"/>
          <w:szCs w:val="24"/>
          <w:lang w:eastAsia="sk-SK"/>
        </w:rPr>
        <w:t>vodov pre odli</w:t>
      </w:r>
      <w:r w:rsidR="005F1E46" w:rsidRPr="00026F66">
        <w:rPr>
          <w:rFonts w:ascii="Times New Roman" w:hAnsi="Liberation Serif"/>
          <w:kern w:val="1"/>
          <w:sz w:val="24"/>
          <w:szCs w:val="24"/>
          <w:lang w:eastAsia="sk-SK"/>
        </w:rPr>
        <w:t>š</w:t>
      </w:r>
      <w:r w:rsidR="005F1E46" w:rsidRPr="00026F66">
        <w:rPr>
          <w:rFonts w:ascii="Times New Roman" w:hAnsi="Liberation Serif"/>
          <w:kern w:val="1"/>
          <w:sz w:val="24"/>
          <w:szCs w:val="24"/>
          <w:lang w:eastAsia="sk-SK"/>
        </w:rPr>
        <w:t>n</w:t>
      </w:r>
      <w:r w:rsidR="005F1E46" w:rsidRPr="00026F66">
        <w:rPr>
          <w:rFonts w:ascii="Times New Roman" w:hAnsi="Liberation Serif"/>
          <w:kern w:val="1"/>
          <w:sz w:val="24"/>
          <w:szCs w:val="24"/>
          <w:lang w:eastAsia="sk-SK"/>
        </w:rPr>
        <w:t>ú</w:t>
      </w:r>
      <w:r w:rsidR="005F1E46" w:rsidRPr="00026F66">
        <w:rPr>
          <w:rFonts w:ascii="Times New Roman" w:hAnsi="Liberation Serif"/>
          <w:kern w:val="1"/>
          <w:sz w:val="24"/>
          <w:szCs w:val="24"/>
          <w:lang w:eastAsia="sk-SK"/>
        </w:rPr>
        <w:t xml:space="preserve"> </w:t>
      </w:r>
      <w:r w:rsidR="005F1E46" w:rsidRPr="00026F66">
        <w:rPr>
          <w:rFonts w:ascii="Times New Roman" w:hAnsi="Liberation Serif"/>
          <w:kern w:val="1"/>
          <w:sz w:val="24"/>
          <w:szCs w:val="24"/>
          <w:lang w:eastAsia="sk-SK"/>
        </w:rPr>
        <w:t>ú</w:t>
      </w:r>
      <w:r w:rsidR="005F1E46" w:rsidRPr="00026F66">
        <w:rPr>
          <w:rFonts w:ascii="Times New Roman" w:hAnsi="Liberation Serif"/>
          <w:kern w:val="1"/>
          <w:sz w:val="24"/>
          <w:szCs w:val="24"/>
          <w:lang w:eastAsia="sk-SK"/>
        </w:rPr>
        <w:t>pravu v</w:t>
      </w:r>
      <w:r w:rsidR="005F1E46" w:rsidRPr="00026F66">
        <w:rPr>
          <w:rFonts w:ascii="Times New Roman" w:hAnsi="Liberation Serif"/>
          <w:kern w:val="1"/>
          <w:sz w:val="24"/>
          <w:szCs w:val="24"/>
          <w:lang w:eastAsia="sk-SK"/>
        </w:rPr>
        <w:t> </w:t>
      </w:r>
      <w:r w:rsidR="005F1E46" w:rsidRPr="00026F66">
        <w:rPr>
          <w:rFonts w:ascii="Times New Roman" w:hAnsi="Liberation Serif"/>
          <w:kern w:val="1"/>
          <w:sz w:val="24"/>
          <w:szCs w:val="24"/>
          <w:lang w:eastAsia="sk-SK"/>
        </w:rPr>
        <w:t>z</w:t>
      </w:r>
      <w:r w:rsidR="005F1E46" w:rsidRPr="00026F66">
        <w:rPr>
          <w:rFonts w:ascii="Times New Roman" w:hAnsi="Liberation Serif"/>
          <w:kern w:val="1"/>
          <w:sz w:val="24"/>
          <w:szCs w:val="24"/>
          <w:lang w:eastAsia="sk-SK"/>
        </w:rPr>
        <w:t>á</w:t>
      </w:r>
      <w:r w:rsidR="005F1E46" w:rsidRPr="00026F66">
        <w:rPr>
          <w:rFonts w:ascii="Times New Roman" w:hAnsi="Liberation Serif"/>
          <w:kern w:val="1"/>
          <w:sz w:val="24"/>
          <w:szCs w:val="24"/>
          <w:lang w:eastAsia="sk-SK"/>
        </w:rPr>
        <w:t xml:space="preserve">vislosti od toho, </w:t>
      </w:r>
      <w:r w:rsidR="005F1E46" w:rsidRPr="00026F66">
        <w:rPr>
          <w:rFonts w:ascii="Times New Roman" w:hAnsi="Liberation Serif"/>
          <w:kern w:val="1"/>
          <w:sz w:val="24"/>
          <w:szCs w:val="24"/>
          <w:lang w:eastAsia="sk-SK"/>
        </w:rPr>
        <w:t>č</w:t>
      </w:r>
      <w:r w:rsidR="005F1E46" w:rsidRPr="00026F66">
        <w:rPr>
          <w:rFonts w:ascii="Times New Roman" w:hAnsi="Liberation Serif"/>
          <w:kern w:val="1"/>
          <w:sz w:val="24"/>
          <w:szCs w:val="24"/>
          <w:lang w:eastAsia="sk-SK"/>
        </w:rPr>
        <w:t>i k</w:t>
      </w:r>
      <w:r w:rsidR="005F1E46" w:rsidRPr="00026F66">
        <w:rPr>
          <w:rFonts w:ascii="Times New Roman" w:hAnsi="Liberation Serif"/>
          <w:kern w:val="1"/>
          <w:sz w:val="24"/>
          <w:szCs w:val="24"/>
          <w:lang w:eastAsia="sk-SK"/>
        </w:rPr>
        <w:t> </w:t>
      </w:r>
      <w:r w:rsidR="005F1E46" w:rsidRPr="00026F66">
        <w:rPr>
          <w:rFonts w:ascii="Times New Roman" w:hAnsi="Liberation Serif"/>
          <w:kern w:val="1"/>
          <w:sz w:val="24"/>
          <w:szCs w:val="24"/>
          <w:lang w:eastAsia="sk-SK"/>
        </w:rPr>
        <w:t>skon</w:t>
      </w:r>
      <w:r w:rsidR="005F1E46" w:rsidRPr="00026F66">
        <w:rPr>
          <w:rFonts w:ascii="Times New Roman" w:hAnsi="Liberation Serif"/>
          <w:kern w:val="1"/>
          <w:sz w:val="24"/>
          <w:szCs w:val="24"/>
          <w:lang w:eastAsia="sk-SK"/>
        </w:rPr>
        <w:t>č</w:t>
      </w:r>
      <w:r w:rsidR="005F1E46" w:rsidRPr="00026F66">
        <w:rPr>
          <w:rFonts w:ascii="Times New Roman" w:hAnsi="Liberation Serif"/>
          <w:kern w:val="1"/>
          <w:sz w:val="24"/>
          <w:szCs w:val="24"/>
          <w:lang w:eastAsia="sk-SK"/>
        </w:rPr>
        <w:t xml:space="preserve">eniu </w:t>
      </w:r>
      <w:r w:rsidR="005F1E46" w:rsidRPr="00026F66">
        <w:rPr>
          <w:rFonts w:ascii="Times New Roman" w:hAnsi="Liberation Serif"/>
          <w:kern w:val="1"/>
          <w:sz w:val="24"/>
          <w:szCs w:val="24"/>
          <w:lang w:eastAsia="sk-SK"/>
        </w:rPr>
        <w:t>š</w:t>
      </w:r>
      <w:r w:rsidR="005F1E46" w:rsidRPr="00026F66">
        <w:rPr>
          <w:rFonts w:ascii="Times New Roman" w:hAnsi="Liberation Serif"/>
          <w:kern w:val="1"/>
          <w:sz w:val="24"/>
          <w:szCs w:val="24"/>
          <w:lang w:eastAsia="sk-SK"/>
        </w:rPr>
        <w:t>t</w:t>
      </w:r>
      <w:r w:rsidR="005F1E46" w:rsidRPr="00026F66">
        <w:rPr>
          <w:rFonts w:ascii="Times New Roman" w:hAnsi="Liberation Serif"/>
          <w:kern w:val="1"/>
          <w:sz w:val="24"/>
          <w:szCs w:val="24"/>
          <w:lang w:eastAsia="sk-SK"/>
        </w:rPr>
        <w:t>á</w:t>
      </w:r>
      <w:r w:rsidR="005F1E46" w:rsidRPr="00026F66">
        <w:rPr>
          <w:rFonts w:ascii="Times New Roman" w:hAnsi="Liberation Serif"/>
          <w:kern w:val="1"/>
          <w:sz w:val="24"/>
          <w:szCs w:val="24"/>
          <w:lang w:eastAsia="sk-SK"/>
        </w:rPr>
        <w:t>tnozamestnaneck</w:t>
      </w:r>
      <w:r w:rsidR="005F1E46" w:rsidRPr="00026F66">
        <w:rPr>
          <w:rFonts w:ascii="Times New Roman" w:hAnsi="Liberation Serif"/>
          <w:kern w:val="1"/>
          <w:sz w:val="24"/>
          <w:szCs w:val="24"/>
          <w:lang w:eastAsia="sk-SK"/>
        </w:rPr>
        <w:t>é</w:t>
      </w:r>
      <w:r w:rsidR="005F1E46" w:rsidRPr="00026F66">
        <w:rPr>
          <w:rFonts w:ascii="Times New Roman" w:hAnsi="Liberation Serif"/>
          <w:kern w:val="1"/>
          <w:sz w:val="24"/>
          <w:szCs w:val="24"/>
          <w:lang w:eastAsia="sk-SK"/>
        </w:rPr>
        <w:t>ho pomeru (z rovnak</w:t>
      </w:r>
      <w:r w:rsidR="005F1E46" w:rsidRPr="00026F66">
        <w:rPr>
          <w:rFonts w:ascii="Times New Roman" w:hAnsi="Liberation Serif"/>
          <w:kern w:val="1"/>
          <w:sz w:val="24"/>
          <w:szCs w:val="24"/>
          <w:lang w:eastAsia="sk-SK"/>
        </w:rPr>
        <w:t>é</w:t>
      </w:r>
      <w:r w:rsidR="005F1E46" w:rsidRPr="00026F66">
        <w:rPr>
          <w:rFonts w:ascii="Times New Roman" w:hAnsi="Liberation Serif"/>
          <w:kern w:val="1"/>
          <w:sz w:val="24"/>
          <w:szCs w:val="24"/>
          <w:lang w:eastAsia="sk-SK"/>
        </w:rPr>
        <w:t>ho d</w:t>
      </w:r>
      <w:r w:rsidR="005F1E46" w:rsidRPr="00026F66">
        <w:rPr>
          <w:rFonts w:ascii="Times New Roman" w:hAnsi="Liberation Serif"/>
          <w:kern w:val="1"/>
          <w:sz w:val="24"/>
          <w:szCs w:val="24"/>
          <w:lang w:eastAsia="sk-SK"/>
        </w:rPr>
        <w:t>ô</w:t>
      </w:r>
      <w:r w:rsidR="005F1E46" w:rsidRPr="00026F66">
        <w:rPr>
          <w:rFonts w:ascii="Times New Roman" w:hAnsi="Liberation Serif"/>
          <w:kern w:val="1"/>
          <w:sz w:val="24"/>
          <w:szCs w:val="24"/>
          <w:lang w:eastAsia="sk-SK"/>
        </w:rPr>
        <w:t>vodu, resp. z</w:t>
      </w:r>
      <w:r w:rsidR="005F1E46" w:rsidRPr="00026F66">
        <w:rPr>
          <w:rFonts w:ascii="Times New Roman" w:hAnsi="Liberation Serif"/>
          <w:kern w:val="1"/>
          <w:sz w:val="24"/>
          <w:szCs w:val="24"/>
          <w:lang w:eastAsia="sk-SK"/>
        </w:rPr>
        <w:t> </w:t>
      </w:r>
      <w:r w:rsidR="005F1E46" w:rsidRPr="00026F66">
        <w:rPr>
          <w:rFonts w:ascii="Times New Roman" w:hAnsi="Liberation Serif"/>
          <w:kern w:val="1"/>
          <w:sz w:val="24"/>
          <w:szCs w:val="24"/>
          <w:lang w:eastAsia="sk-SK"/>
        </w:rPr>
        <w:t>rovnak</w:t>
      </w:r>
      <w:r w:rsidR="005F1E46" w:rsidRPr="00026F66">
        <w:rPr>
          <w:rFonts w:ascii="Times New Roman" w:hAnsi="Liberation Serif"/>
          <w:kern w:val="1"/>
          <w:sz w:val="24"/>
          <w:szCs w:val="24"/>
          <w:lang w:eastAsia="sk-SK"/>
        </w:rPr>
        <w:t>ý</w:t>
      </w:r>
      <w:r w:rsidR="005F1E46" w:rsidRPr="00026F66">
        <w:rPr>
          <w:rFonts w:ascii="Times New Roman" w:hAnsi="Liberation Serif"/>
          <w:kern w:val="1"/>
          <w:sz w:val="24"/>
          <w:szCs w:val="24"/>
          <w:lang w:eastAsia="sk-SK"/>
        </w:rPr>
        <w:t>ch d</w:t>
      </w:r>
      <w:r w:rsidR="005F1E46" w:rsidRPr="00026F66">
        <w:rPr>
          <w:rFonts w:ascii="Times New Roman" w:hAnsi="Liberation Serif"/>
          <w:kern w:val="1"/>
          <w:sz w:val="24"/>
          <w:szCs w:val="24"/>
          <w:lang w:eastAsia="sk-SK"/>
        </w:rPr>
        <w:t>ô</w:t>
      </w:r>
      <w:r w:rsidR="005F1E46" w:rsidRPr="00026F66">
        <w:rPr>
          <w:rFonts w:ascii="Times New Roman" w:hAnsi="Liberation Serif"/>
          <w:kern w:val="1"/>
          <w:sz w:val="24"/>
          <w:szCs w:val="24"/>
          <w:lang w:eastAsia="sk-SK"/>
        </w:rPr>
        <w:t>vodov) d</w:t>
      </w:r>
      <w:r w:rsidR="005F1E46" w:rsidRPr="00026F66">
        <w:rPr>
          <w:rFonts w:ascii="Times New Roman" w:hAnsi="Liberation Serif"/>
          <w:kern w:val="1"/>
          <w:sz w:val="24"/>
          <w:szCs w:val="24"/>
          <w:lang w:eastAsia="sk-SK"/>
        </w:rPr>
        <w:t>ô</w:t>
      </w:r>
      <w:r w:rsidR="005F1E46" w:rsidRPr="00026F66">
        <w:rPr>
          <w:rFonts w:ascii="Times New Roman" w:hAnsi="Liberation Serif"/>
          <w:kern w:val="1"/>
          <w:sz w:val="24"/>
          <w:szCs w:val="24"/>
          <w:lang w:eastAsia="sk-SK"/>
        </w:rPr>
        <w:t>jde v</w:t>
      </w:r>
      <w:r w:rsidR="005F1E46" w:rsidRPr="00026F66">
        <w:rPr>
          <w:rFonts w:ascii="Times New Roman" w:hAnsi="Liberation Serif"/>
          <w:kern w:val="1"/>
          <w:sz w:val="24"/>
          <w:szCs w:val="24"/>
          <w:lang w:eastAsia="sk-SK"/>
        </w:rPr>
        <w:t>ý</w:t>
      </w:r>
      <w:r w:rsidR="005F1E46" w:rsidRPr="00026F66">
        <w:rPr>
          <w:rFonts w:ascii="Times New Roman" w:hAnsi="Liberation Serif"/>
          <w:kern w:val="1"/>
          <w:sz w:val="24"/>
          <w:szCs w:val="24"/>
          <w:lang w:eastAsia="sk-SK"/>
        </w:rPr>
        <w:t>pove</w:t>
      </w:r>
      <w:r w:rsidR="005F1E46" w:rsidRPr="00026F66">
        <w:rPr>
          <w:rFonts w:ascii="Times New Roman" w:hAnsi="Liberation Serif"/>
          <w:kern w:val="1"/>
          <w:sz w:val="24"/>
          <w:szCs w:val="24"/>
          <w:lang w:eastAsia="sk-SK"/>
        </w:rPr>
        <w:t>ď</w:t>
      </w:r>
      <w:r w:rsidR="005F1E46" w:rsidRPr="00026F66">
        <w:rPr>
          <w:rFonts w:ascii="Times New Roman" w:hAnsi="Liberation Serif"/>
          <w:kern w:val="1"/>
          <w:sz w:val="24"/>
          <w:szCs w:val="24"/>
          <w:lang w:eastAsia="sk-SK"/>
        </w:rPr>
        <w:t>ou alebo na z</w:t>
      </w:r>
      <w:r w:rsidR="005F1E46" w:rsidRPr="00026F66">
        <w:rPr>
          <w:rFonts w:ascii="Times New Roman" w:hAnsi="Liberation Serif"/>
          <w:kern w:val="1"/>
          <w:sz w:val="24"/>
          <w:szCs w:val="24"/>
          <w:lang w:eastAsia="sk-SK"/>
        </w:rPr>
        <w:t>á</w:t>
      </w:r>
      <w:r w:rsidR="005F1E46" w:rsidRPr="00026F66">
        <w:rPr>
          <w:rFonts w:ascii="Times New Roman" w:hAnsi="Liberation Serif"/>
          <w:kern w:val="1"/>
          <w:sz w:val="24"/>
          <w:szCs w:val="24"/>
          <w:lang w:eastAsia="sk-SK"/>
        </w:rPr>
        <w:t>klade dohody.</w:t>
      </w:r>
    </w:p>
    <w:p w14:paraId="5598CB45" w14:textId="77777777" w:rsidR="00FB6B7F" w:rsidRPr="00026F66" w:rsidRDefault="00FB6B7F"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292E2856" w14:textId="21AB7478" w:rsidR="007501C0" w:rsidRPr="00026F66" w:rsidRDefault="007501C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bodu </w:t>
      </w:r>
      <w:r w:rsidR="004D31D3">
        <w:rPr>
          <w:rFonts w:ascii="Times New Roman" w:hAnsi="Liberation Serif"/>
          <w:b/>
          <w:kern w:val="1"/>
          <w:sz w:val="24"/>
          <w:szCs w:val="24"/>
          <w:lang w:eastAsia="sk-SK"/>
        </w:rPr>
        <w:t>90</w:t>
      </w:r>
      <w:r w:rsidR="00BE05A2"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DA172B" w:rsidRPr="00026F66">
        <w:rPr>
          <w:rFonts w:ascii="Times New Roman" w:hAnsi="Liberation Serif"/>
          <w:b/>
          <w:kern w:val="1"/>
          <w:sz w:val="24"/>
          <w:szCs w:val="24"/>
          <w:lang w:eastAsia="sk-SK"/>
        </w:rPr>
        <w:t>73 ods. 4</w:t>
      </w:r>
      <w:r w:rsidRPr="00026F66">
        <w:rPr>
          <w:rFonts w:ascii="Times New Roman" w:hAnsi="Liberation Serif"/>
          <w:b/>
          <w:kern w:val="1"/>
          <w:sz w:val="24"/>
          <w:szCs w:val="24"/>
          <w:lang w:eastAsia="sk-SK"/>
        </w:rPr>
        <w:t>)</w:t>
      </w:r>
    </w:p>
    <w:p w14:paraId="6ACE38DE" w14:textId="77777777" w:rsidR="00DA172B" w:rsidRPr="00026F66" w:rsidRDefault="00DA172B"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6C830BE6" w14:textId="200514FD" w:rsidR="007501C0" w:rsidRPr="00026F66" w:rsidRDefault="00ED70D4"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 xml:space="preserve">prvej </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 xml:space="preserve">asti ide o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pravu vn</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torn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odkazu vzh</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adom na povahu (vecn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 zmysel) 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povedn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d</w:t>
      </w:r>
      <w:r w:rsidRPr="00026F66">
        <w:rPr>
          <w:rFonts w:ascii="Times New Roman" w:hAnsi="Liberation Serif"/>
          <w:kern w:val="1"/>
          <w:sz w:val="24"/>
          <w:szCs w:val="24"/>
          <w:lang w:eastAsia="sk-SK"/>
        </w:rPr>
        <w:t>ô</w:t>
      </w:r>
      <w:r w:rsidRPr="00026F66">
        <w:rPr>
          <w:rFonts w:ascii="Times New Roman" w:hAnsi="Liberation Serif"/>
          <w:kern w:val="1"/>
          <w:sz w:val="24"/>
          <w:szCs w:val="24"/>
          <w:lang w:eastAsia="sk-SK"/>
        </w:rPr>
        <w:t>vodu navrhovan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novom znen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75 ods. 1 p</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sm. d).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 xml:space="preserve">druhej </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asti sa navrhuje legislat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vno-technick</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prava (vypustenie nadbyto</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textu)</w:t>
      </w:r>
      <w:r w:rsidR="005F1E46" w:rsidRPr="00026F66">
        <w:rPr>
          <w:rFonts w:ascii="Times New Roman" w:hAnsi="Liberation Serif"/>
          <w:kern w:val="1"/>
          <w:sz w:val="24"/>
          <w:szCs w:val="24"/>
          <w:lang w:eastAsia="sk-SK"/>
        </w:rPr>
        <w:t xml:space="preserve"> a</w:t>
      </w:r>
      <w:r w:rsidR="005F1E46" w:rsidRPr="00026F66">
        <w:rPr>
          <w:rFonts w:ascii="Times New Roman" w:hAnsi="Liberation Serif"/>
          <w:kern w:val="1"/>
          <w:sz w:val="24"/>
          <w:szCs w:val="24"/>
          <w:lang w:eastAsia="sk-SK"/>
        </w:rPr>
        <w:t> </w:t>
      </w:r>
      <w:r w:rsidR="005F1E46" w:rsidRPr="00026F66">
        <w:rPr>
          <w:rFonts w:ascii="Times New Roman" w:hAnsi="Liberation Serif"/>
          <w:kern w:val="1"/>
          <w:sz w:val="24"/>
          <w:szCs w:val="24"/>
          <w:lang w:eastAsia="sk-SK"/>
        </w:rPr>
        <w:t xml:space="preserve">precizovanie </w:t>
      </w:r>
      <w:r w:rsidR="005F1E46" w:rsidRPr="00026F66">
        <w:rPr>
          <w:rFonts w:ascii="Times New Roman" w:hAnsi="Liberation Serif"/>
          <w:kern w:val="1"/>
          <w:sz w:val="24"/>
          <w:szCs w:val="24"/>
          <w:lang w:eastAsia="sk-SK"/>
        </w:rPr>
        <w:t>ú</w:t>
      </w:r>
      <w:r w:rsidR="005F1E46" w:rsidRPr="00026F66">
        <w:rPr>
          <w:rFonts w:ascii="Times New Roman" w:hAnsi="Liberation Serif"/>
          <w:kern w:val="1"/>
          <w:sz w:val="24"/>
          <w:szCs w:val="24"/>
          <w:lang w:eastAsia="sk-SK"/>
        </w:rPr>
        <w:t>pravy obmedzenia mo</w:t>
      </w:r>
      <w:r w:rsidR="005F1E46" w:rsidRPr="00026F66">
        <w:rPr>
          <w:rFonts w:ascii="Times New Roman" w:hAnsi="Liberation Serif"/>
          <w:kern w:val="1"/>
          <w:sz w:val="24"/>
          <w:szCs w:val="24"/>
          <w:lang w:eastAsia="sk-SK"/>
        </w:rPr>
        <w:t>ž</w:t>
      </w:r>
      <w:r w:rsidR="005F1E46" w:rsidRPr="00026F66">
        <w:rPr>
          <w:rFonts w:ascii="Times New Roman" w:hAnsi="Liberation Serif"/>
          <w:kern w:val="1"/>
          <w:sz w:val="24"/>
          <w:szCs w:val="24"/>
          <w:lang w:eastAsia="sk-SK"/>
        </w:rPr>
        <w:t>nosti vytvori</w:t>
      </w:r>
      <w:r w:rsidR="005F1E46" w:rsidRPr="00026F66">
        <w:rPr>
          <w:rFonts w:ascii="Times New Roman" w:hAnsi="Liberation Serif"/>
          <w:kern w:val="1"/>
          <w:sz w:val="24"/>
          <w:szCs w:val="24"/>
          <w:lang w:eastAsia="sk-SK"/>
        </w:rPr>
        <w:t>ť</w:t>
      </w:r>
      <w:r w:rsidR="005F1E46" w:rsidRPr="00026F66">
        <w:rPr>
          <w:rFonts w:ascii="Times New Roman" w:hAnsi="Liberation Serif"/>
          <w:kern w:val="1"/>
          <w:sz w:val="24"/>
          <w:szCs w:val="24"/>
          <w:lang w:eastAsia="sk-SK"/>
        </w:rPr>
        <w:t xml:space="preserve"> zhodn</w:t>
      </w:r>
      <w:r w:rsidR="005F1E46" w:rsidRPr="00026F66">
        <w:rPr>
          <w:rFonts w:ascii="Times New Roman" w:hAnsi="Liberation Serif"/>
          <w:kern w:val="1"/>
          <w:sz w:val="24"/>
          <w:szCs w:val="24"/>
          <w:lang w:eastAsia="sk-SK"/>
        </w:rPr>
        <w:t>é</w:t>
      </w:r>
      <w:r w:rsidR="005F1E46" w:rsidRPr="00026F66">
        <w:rPr>
          <w:rFonts w:ascii="Times New Roman" w:hAnsi="Liberation Serif"/>
          <w:kern w:val="1"/>
          <w:sz w:val="24"/>
          <w:szCs w:val="24"/>
          <w:lang w:eastAsia="sk-SK"/>
        </w:rPr>
        <w:t xml:space="preserve"> </w:t>
      </w:r>
      <w:r w:rsidR="005F1E46" w:rsidRPr="00026F66">
        <w:rPr>
          <w:rFonts w:ascii="Times New Roman" w:hAnsi="Liberation Serif"/>
          <w:kern w:val="1"/>
          <w:sz w:val="24"/>
          <w:szCs w:val="24"/>
          <w:lang w:eastAsia="sk-SK"/>
        </w:rPr>
        <w:t>š</w:t>
      </w:r>
      <w:r w:rsidR="005F1E46" w:rsidRPr="00026F66">
        <w:rPr>
          <w:rFonts w:ascii="Times New Roman" w:hAnsi="Liberation Serif"/>
          <w:kern w:val="1"/>
          <w:sz w:val="24"/>
          <w:szCs w:val="24"/>
          <w:lang w:eastAsia="sk-SK"/>
        </w:rPr>
        <w:t>t</w:t>
      </w:r>
      <w:r w:rsidR="005F1E46" w:rsidRPr="00026F66">
        <w:rPr>
          <w:rFonts w:ascii="Times New Roman" w:hAnsi="Liberation Serif"/>
          <w:kern w:val="1"/>
          <w:sz w:val="24"/>
          <w:szCs w:val="24"/>
          <w:lang w:eastAsia="sk-SK"/>
        </w:rPr>
        <w:t>á</w:t>
      </w:r>
      <w:r w:rsidR="005F1E46" w:rsidRPr="00026F66">
        <w:rPr>
          <w:rFonts w:ascii="Times New Roman" w:hAnsi="Liberation Serif"/>
          <w:kern w:val="1"/>
          <w:sz w:val="24"/>
          <w:szCs w:val="24"/>
          <w:lang w:eastAsia="sk-SK"/>
        </w:rPr>
        <w:t>tnozamestnaneck</w:t>
      </w:r>
      <w:r w:rsidR="005F1E46" w:rsidRPr="00026F66">
        <w:rPr>
          <w:rFonts w:ascii="Times New Roman" w:hAnsi="Liberation Serif"/>
          <w:kern w:val="1"/>
          <w:sz w:val="24"/>
          <w:szCs w:val="24"/>
          <w:lang w:eastAsia="sk-SK"/>
        </w:rPr>
        <w:t>é</w:t>
      </w:r>
      <w:r w:rsidR="005F1E46" w:rsidRPr="00026F66">
        <w:rPr>
          <w:rFonts w:ascii="Times New Roman" w:hAnsi="Liberation Serif"/>
          <w:kern w:val="1"/>
          <w:sz w:val="24"/>
          <w:szCs w:val="24"/>
          <w:lang w:eastAsia="sk-SK"/>
        </w:rPr>
        <w:t xml:space="preserve"> miesto v</w:t>
      </w:r>
      <w:r w:rsidR="005F1E46" w:rsidRPr="00026F66">
        <w:rPr>
          <w:rFonts w:ascii="Times New Roman" w:hAnsi="Liberation Serif"/>
          <w:kern w:val="1"/>
          <w:sz w:val="24"/>
          <w:szCs w:val="24"/>
          <w:lang w:eastAsia="sk-SK"/>
        </w:rPr>
        <w:t> č</w:t>
      </w:r>
      <w:r w:rsidR="005F1E46" w:rsidRPr="00026F66">
        <w:rPr>
          <w:rFonts w:ascii="Times New Roman" w:hAnsi="Liberation Serif"/>
          <w:kern w:val="1"/>
          <w:sz w:val="24"/>
          <w:szCs w:val="24"/>
          <w:lang w:eastAsia="sk-SK"/>
        </w:rPr>
        <w:t>asovej n</w:t>
      </w:r>
      <w:r w:rsidR="005F1E46" w:rsidRPr="00026F66">
        <w:rPr>
          <w:rFonts w:ascii="Times New Roman" w:hAnsi="Liberation Serif"/>
          <w:kern w:val="1"/>
          <w:sz w:val="24"/>
          <w:szCs w:val="24"/>
          <w:lang w:eastAsia="sk-SK"/>
        </w:rPr>
        <w:t>á</w:t>
      </w:r>
      <w:r w:rsidR="005F1E46" w:rsidRPr="00026F66">
        <w:rPr>
          <w:rFonts w:ascii="Times New Roman" w:hAnsi="Liberation Serif"/>
          <w:kern w:val="1"/>
          <w:sz w:val="24"/>
          <w:szCs w:val="24"/>
          <w:lang w:eastAsia="sk-SK"/>
        </w:rPr>
        <w:t>slednosti po skon</w:t>
      </w:r>
      <w:r w:rsidR="005F1E46" w:rsidRPr="00026F66">
        <w:rPr>
          <w:rFonts w:ascii="Times New Roman" w:hAnsi="Liberation Serif"/>
          <w:kern w:val="1"/>
          <w:sz w:val="24"/>
          <w:szCs w:val="24"/>
          <w:lang w:eastAsia="sk-SK"/>
        </w:rPr>
        <w:t>č</w:t>
      </w:r>
      <w:r w:rsidR="005F1E46" w:rsidRPr="00026F66">
        <w:rPr>
          <w:rFonts w:ascii="Times New Roman" w:hAnsi="Liberation Serif"/>
          <w:kern w:val="1"/>
          <w:sz w:val="24"/>
          <w:szCs w:val="24"/>
          <w:lang w:eastAsia="sk-SK"/>
        </w:rPr>
        <w:t>en</w:t>
      </w:r>
      <w:r w:rsidR="005F1E46" w:rsidRPr="00026F66">
        <w:rPr>
          <w:rFonts w:ascii="Times New Roman" w:hAnsi="Liberation Serif"/>
          <w:kern w:val="1"/>
          <w:sz w:val="24"/>
          <w:szCs w:val="24"/>
          <w:lang w:eastAsia="sk-SK"/>
        </w:rPr>
        <w:t>í</w:t>
      </w:r>
      <w:r w:rsidR="005F1E46" w:rsidRPr="00026F66">
        <w:rPr>
          <w:rFonts w:ascii="Times New Roman" w:hAnsi="Liberation Serif"/>
          <w:kern w:val="1"/>
          <w:sz w:val="24"/>
          <w:szCs w:val="24"/>
          <w:lang w:eastAsia="sk-SK"/>
        </w:rPr>
        <w:t xml:space="preserve"> </w:t>
      </w:r>
      <w:r w:rsidR="005F1E46" w:rsidRPr="00026F66">
        <w:rPr>
          <w:rFonts w:ascii="Times New Roman" w:hAnsi="Liberation Serif"/>
          <w:kern w:val="1"/>
          <w:sz w:val="24"/>
          <w:szCs w:val="24"/>
          <w:lang w:eastAsia="sk-SK"/>
        </w:rPr>
        <w:t>š</w:t>
      </w:r>
      <w:r w:rsidR="005F1E46" w:rsidRPr="00026F66">
        <w:rPr>
          <w:rFonts w:ascii="Times New Roman" w:hAnsi="Liberation Serif"/>
          <w:kern w:val="1"/>
          <w:sz w:val="24"/>
          <w:szCs w:val="24"/>
          <w:lang w:eastAsia="sk-SK"/>
        </w:rPr>
        <w:t>t</w:t>
      </w:r>
      <w:r w:rsidR="005F1E46" w:rsidRPr="00026F66">
        <w:rPr>
          <w:rFonts w:ascii="Times New Roman" w:hAnsi="Liberation Serif"/>
          <w:kern w:val="1"/>
          <w:sz w:val="24"/>
          <w:szCs w:val="24"/>
          <w:lang w:eastAsia="sk-SK"/>
        </w:rPr>
        <w:t>á</w:t>
      </w:r>
      <w:r w:rsidR="005F1E46" w:rsidRPr="00026F66">
        <w:rPr>
          <w:rFonts w:ascii="Times New Roman" w:hAnsi="Liberation Serif"/>
          <w:kern w:val="1"/>
          <w:sz w:val="24"/>
          <w:szCs w:val="24"/>
          <w:lang w:eastAsia="sk-SK"/>
        </w:rPr>
        <w:t>tnozamestnaneck</w:t>
      </w:r>
      <w:r w:rsidR="005F1E46" w:rsidRPr="00026F66">
        <w:rPr>
          <w:rFonts w:ascii="Times New Roman" w:hAnsi="Liberation Serif"/>
          <w:kern w:val="1"/>
          <w:sz w:val="24"/>
          <w:szCs w:val="24"/>
          <w:lang w:eastAsia="sk-SK"/>
        </w:rPr>
        <w:t>é</w:t>
      </w:r>
      <w:r w:rsidR="005F1E46" w:rsidRPr="00026F66">
        <w:rPr>
          <w:rFonts w:ascii="Times New Roman" w:hAnsi="Liberation Serif"/>
          <w:kern w:val="1"/>
          <w:sz w:val="24"/>
          <w:szCs w:val="24"/>
          <w:lang w:eastAsia="sk-SK"/>
        </w:rPr>
        <w:t>ho pomeru dotknut</w:t>
      </w:r>
      <w:r w:rsidR="005F1E46" w:rsidRPr="00026F66">
        <w:rPr>
          <w:rFonts w:ascii="Times New Roman" w:hAnsi="Liberation Serif"/>
          <w:kern w:val="1"/>
          <w:sz w:val="24"/>
          <w:szCs w:val="24"/>
          <w:lang w:eastAsia="sk-SK"/>
        </w:rPr>
        <w:t>é</w:t>
      </w:r>
      <w:r w:rsidR="005F1E46" w:rsidRPr="00026F66">
        <w:rPr>
          <w:rFonts w:ascii="Times New Roman" w:hAnsi="Liberation Serif"/>
          <w:kern w:val="1"/>
          <w:sz w:val="24"/>
          <w:szCs w:val="24"/>
          <w:lang w:eastAsia="sk-SK"/>
        </w:rPr>
        <w:t xml:space="preserve">ho </w:t>
      </w:r>
      <w:r w:rsidR="005F1E46" w:rsidRPr="00026F66">
        <w:rPr>
          <w:rFonts w:ascii="Times New Roman" w:hAnsi="Liberation Serif"/>
          <w:kern w:val="1"/>
          <w:sz w:val="24"/>
          <w:szCs w:val="24"/>
          <w:lang w:eastAsia="sk-SK"/>
        </w:rPr>
        <w:t>š</w:t>
      </w:r>
      <w:r w:rsidR="005F1E46" w:rsidRPr="00026F66">
        <w:rPr>
          <w:rFonts w:ascii="Times New Roman" w:hAnsi="Liberation Serif"/>
          <w:kern w:val="1"/>
          <w:sz w:val="24"/>
          <w:szCs w:val="24"/>
          <w:lang w:eastAsia="sk-SK"/>
        </w:rPr>
        <w:t>t</w:t>
      </w:r>
      <w:r w:rsidR="005F1E46" w:rsidRPr="00026F66">
        <w:rPr>
          <w:rFonts w:ascii="Times New Roman" w:hAnsi="Liberation Serif"/>
          <w:kern w:val="1"/>
          <w:sz w:val="24"/>
          <w:szCs w:val="24"/>
          <w:lang w:eastAsia="sk-SK"/>
        </w:rPr>
        <w:t>á</w:t>
      </w:r>
      <w:r w:rsidR="005F1E46" w:rsidRPr="00026F66">
        <w:rPr>
          <w:rFonts w:ascii="Times New Roman" w:hAnsi="Liberation Serif"/>
          <w:kern w:val="1"/>
          <w:sz w:val="24"/>
          <w:szCs w:val="24"/>
          <w:lang w:eastAsia="sk-SK"/>
        </w:rPr>
        <w:t>tneho zamestnanca</w:t>
      </w:r>
      <w:r w:rsidRPr="00026F66">
        <w:rPr>
          <w:rFonts w:ascii="Times New Roman" w:hAnsi="Liberation Serif"/>
          <w:kern w:val="1"/>
          <w:sz w:val="24"/>
          <w:szCs w:val="24"/>
          <w:lang w:eastAsia="sk-SK"/>
        </w:rPr>
        <w:t>.</w:t>
      </w:r>
    </w:p>
    <w:p w14:paraId="7A6C557C" w14:textId="77777777" w:rsidR="00ED70D4" w:rsidRPr="00026F66" w:rsidRDefault="00ED70D4"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29187BA5" w14:textId="067171BA" w:rsidR="007501C0" w:rsidRPr="00026F66" w:rsidRDefault="007501C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lastRenderedPageBreak/>
        <w:t>K</w:t>
      </w:r>
      <w:r w:rsidRPr="00026F66">
        <w:rPr>
          <w:rFonts w:ascii="Times New Roman" w:hAnsi="Liberation Serif"/>
          <w:b/>
          <w:kern w:val="1"/>
          <w:sz w:val="24"/>
          <w:szCs w:val="24"/>
          <w:lang w:eastAsia="sk-SK"/>
        </w:rPr>
        <w:t> </w:t>
      </w:r>
      <w:r w:rsidR="00035A98" w:rsidRPr="00026F66">
        <w:rPr>
          <w:rFonts w:ascii="Times New Roman" w:hAnsi="Liberation Serif"/>
          <w:b/>
          <w:kern w:val="1"/>
          <w:sz w:val="24"/>
          <w:szCs w:val="24"/>
          <w:lang w:eastAsia="sk-SK"/>
        </w:rPr>
        <w:t>bodu</w:t>
      </w:r>
      <w:r w:rsidR="006F21ED">
        <w:rPr>
          <w:rFonts w:ascii="Times New Roman" w:hAnsi="Liberation Serif"/>
          <w:b/>
          <w:kern w:val="1"/>
          <w:sz w:val="24"/>
          <w:szCs w:val="24"/>
          <w:lang w:eastAsia="sk-SK"/>
        </w:rPr>
        <w:t xml:space="preserve"> </w:t>
      </w:r>
      <w:r w:rsidR="004D31D3">
        <w:rPr>
          <w:rFonts w:ascii="Times New Roman" w:hAnsi="Liberation Serif"/>
          <w:b/>
          <w:kern w:val="1"/>
          <w:sz w:val="24"/>
          <w:szCs w:val="24"/>
          <w:lang w:eastAsia="sk-SK"/>
        </w:rPr>
        <w:t>91</w:t>
      </w:r>
      <w:r w:rsidR="00BE05A2" w:rsidRPr="00026F66">
        <w:rPr>
          <w:rFonts w:ascii="Times New Roman" w:hAnsi="Liberation Serif"/>
          <w:b/>
          <w:kern w:val="1"/>
          <w:sz w:val="24"/>
          <w:szCs w:val="24"/>
          <w:lang w:eastAsia="sk-SK"/>
        </w:rPr>
        <w:t xml:space="preserve"> </w:t>
      </w:r>
      <w:r w:rsidR="00E123B2" w:rsidRPr="00026F66">
        <w:rPr>
          <w:rFonts w:ascii="Times New Roman" w:hAnsi="Times New Roman"/>
          <w:b/>
          <w:kern w:val="1"/>
          <w:sz w:val="24"/>
          <w:szCs w:val="24"/>
          <w:lang w:eastAsia="sk-SK"/>
        </w:rPr>
        <w:t>[</w:t>
      </w:r>
      <w:r w:rsidR="00E123B2" w:rsidRPr="00026F66">
        <w:rPr>
          <w:rFonts w:ascii="Times New Roman" w:hAnsi="Liberation Serif"/>
          <w:b/>
          <w:kern w:val="1"/>
          <w:sz w:val="24"/>
          <w:szCs w:val="24"/>
          <w:lang w:eastAsia="sk-SK"/>
        </w:rPr>
        <w:t>§</w:t>
      </w:r>
      <w:r w:rsidR="00E123B2" w:rsidRPr="00026F66">
        <w:rPr>
          <w:rFonts w:ascii="Times New Roman" w:hAnsi="Liberation Serif"/>
          <w:b/>
          <w:kern w:val="1"/>
          <w:sz w:val="24"/>
          <w:szCs w:val="24"/>
          <w:lang w:eastAsia="sk-SK"/>
        </w:rPr>
        <w:t xml:space="preserve"> 75 ods. 1 p</w:t>
      </w:r>
      <w:r w:rsidR="00E123B2" w:rsidRPr="00026F66">
        <w:rPr>
          <w:rFonts w:ascii="Times New Roman" w:hAnsi="Liberation Serif"/>
          <w:b/>
          <w:kern w:val="1"/>
          <w:sz w:val="24"/>
          <w:szCs w:val="24"/>
          <w:lang w:eastAsia="sk-SK"/>
        </w:rPr>
        <w:t>í</w:t>
      </w:r>
      <w:r w:rsidR="00E123B2" w:rsidRPr="00026F66">
        <w:rPr>
          <w:rFonts w:ascii="Times New Roman" w:hAnsi="Liberation Serif"/>
          <w:b/>
          <w:kern w:val="1"/>
          <w:sz w:val="24"/>
          <w:szCs w:val="24"/>
          <w:lang w:eastAsia="sk-SK"/>
        </w:rPr>
        <w:t>sm. c</w:t>
      </w:r>
      <w:r w:rsidRPr="00026F66">
        <w:rPr>
          <w:rFonts w:ascii="Times New Roman" w:hAnsi="Liberation Serif"/>
          <w:b/>
          <w:kern w:val="1"/>
          <w:sz w:val="24"/>
          <w:szCs w:val="24"/>
          <w:lang w:eastAsia="sk-SK"/>
        </w:rPr>
        <w:t>)</w:t>
      </w:r>
      <w:r w:rsidR="00E123B2" w:rsidRPr="00026F66">
        <w:rPr>
          <w:rFonts w:ascii="Times New Roman" w:hAnsi="Times New Roman"/>
          <w:b/>
          <w:kern w:val="1"/>
          <w:sz w:val="24"/>
          <w:szCs w:val="24"/>
          <w:lang w:eastAsia="sk-SK"/>
        </w:rPr>
        <w:t>]</w:t>
      </w:r>
    </w:p>
    <w:p w14:paraId="2B4C3DB0" w14:textId="77777777" w:rsidR="00ED70D4" w:rsidRPr="00026F66" w:rsidRDefault="00ED70D4"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26E74D20" w14:textId="77777777" w:rsidR="0040645C" w:rsidRPr="00026F66" w:rsidRDefault="00ED70D4"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Legislat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vno-technick</w:t>
      </w:r>
      <w:r w:rsidR="00E123B2"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00E123B2" w:rsidRPr="00026F66">
        <w:rPr>
          <w:rFonts w:ascii="Times New Roman" w:hAnsi="Liberation Serif"/>
          <w:kern w:val="1"/>
          <w:sz w:val="24"/>
          <w:szCs w:val="24"/>
          <w:lang w:eastAsia="sk-SK"/>
        </w:rPr>
        <w:t>pravy</w:t>
      </w:r>
      <w:r w:rsidR="0040645C" w:rsidRPr="00026F66">
        <w:rPr>
          <w:rFonts w:ascii="Times New Roman" w:hAnsi="Liberation Serif"/>
          <w:kern w:val="1"/>
          <w:sz w:val="24"/>
          <w:szCs w:val="24"/>
          <w:lang w:eastAsia="sk-SK"/>
        </w:rPr>
        <w:t>.</w:t>
      </w:r>
    </w:p>
    <w:p w14:paraId="12868358" w14:textId="77777777" w:rsidR="00ED70D4" w:rsidRPr="00026F66" w:rsidRDefault="00ED70D4"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4D697BB8" w14:textId="6A17FD65" w:rsidR="007501C0" w:rsidRPr="00026F66" w:rsidRDefault="007501C0" w:rsidP="00E123B2">
      <w:pPr>
        <w:suppressAutoHyphens/>
        <w:autoSpaceDE w:val="0"/>
        <w:autoSpaceDN w:val="0"/>
        <w:adjustRightInd w:val="0"/>
        <w:spacing w:after="0" w:line="240" w:lineRule="auto"/>
        <w:jc w:val="both"/>
        <w:rPr>
          <w:rFonts w:ascii="Times New Roman" w:hAnsi="Times New Roman"/>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bodu </w:t>
      </w:r>
      <w:r w:rsidR="004D31D3">
        <w:rPr>
          <w:rFonts w:ascii="Times New Roman" w:hAnsi="Liberation Serif"/>
          <w:b/>
          <w:kern w:val="1"/>
          <w:sz w:val="24"/>
          <w:szCs w:val="24"/>
          <w:lang w:eastAsia="sk-SK"/>
        </w:rPr>
        <w:t>92</w:t>
      </w:r>
      <w:r w:rsidR="00BE05A2" w:rsidRPr="00026F66">
        <w:rPr>
          <w:rFonts w:ascii="Times New Roman" w:hAnsi="Liberation Serif"/>
          <w:b/>
          <w:kern w:val="1"/>
          <w:sz w:val="24"/>
          <w:szCs w:val="24"/>
          <w:lang w:eastAsia="sk-SK"/>
        </w:rPr>
        <w:t xml:space="preserve"> </w:t>
      </w:r>
      <w:r w:rsidR="00E123B2" w:rsidRPr="00026F66">
        <w:rPr>
          <w:rFonts w:ascii="Times New Roman" w:hAnsi="Times New Roman"/>
          <w:b/>
          <w:kern w:val="1"/>
          <w:sz w:val="24"/>
          <w:szCs w:val="24"/>
          <w:lang w:eastAsia="sk-SK"/>
        </w:rPr>
        <w:t>[§ 75 ods. 1 písm. d)]</w:t>
      </w:r>
    </w:p>
    <w:p w14:paraId="62BC16E3" w14:textId="77777777" w:rsidR="00E123B2" w:rsidRPr="00026F66" w:rsidRDefault="00E123B2" w:rsidP="00E123B2">
      <w:pPr>
        <w:suppressAutoHyphens/>
        <w:autoSpaceDE w:val="0"/>
        <w:autoSpaceDN w:val="0"/>
        <w:adjustRightInd w:val="0"/>
        <w:spacing w:after="0" w:line="240" w:lineRule="auto"/>
        <w:jc w:val="both"/>
        <w:rPr>
          <w:rFonts w:ascii="Times New Roman" w:hAnsi="Times New Roman"/>
          <w:b/>
          <w:kern w:val="1"/>
          <w:sz w:val="24"/>
          <w:szCs w:val="24"/>
          <w:lang w:eastAsia="sk-SK"/>
        </w:rPr>
      </w:pPr>
    </w:p>
    <w:p w14:paraId="705A1E61" w14:textId="28473E52" w:rsidR="00E87148" w:rsidRPr="00026F66" w:rsidRDefault="00DC47E0" w:rsidP="00E87148">
      <w:pPr>
        <w:spacing w:after="0"/>
        <w:jc w:val="both"/>
        <w:rPr>
          <w:rFonts w:ascii="Times New Roman" w:eastAsiaTheme="minorHAnsi" w:hAnsi="Times New Roman"/>
          <w:sz w:val="24"/>
          <w:szCs w:val="24"/>
        </w:rPr>
      </w:pPr>
      <w:r w:rsidRPr="00026F66">
        <w:rPr>
          <w:rFonts w:ascii="Times New Roman" w:eastAsiaTheme="minorHAnsi" w:hAnsi="Times New Roman"/>
          <w:sz w:val="24"/>
          <w:szCs w:val="24"/>
        </w:rPr>
        <w:t>Podmienka vymenovania do funkcie podľa osobitného predpisu je na účely zákona o štátnej službe podmienkou (požiadavkou, predpokladom) vykonávania štátnej služby, resp. podmienkou možnosti plniť služobné úlohy v rozsahu a podľa opisu štátnozamestnaneckého miesta. Výkon predmetnej funkcie je podstatnou súčasťou (určujúcim kritériom) charakteristiky daného štátnozamestnaneckého miesta.</w:t>
      </w:r>
      <w:r w:rsidR="00E87148">
        <w:rPr>
          <w:rFonts w:ascii="Times New Roman" w:eastAsiaTheme="minorHAnsi" w:hAnsi="Times New Roman"/>
          <w:sz w:val="24"/>
          <w:szCs w:val="24"/>
        </w:rPr>
        <w:t xml:space="preserve"> </w:t>
      </w:r>
      <w:r w:rsidRPr="00026F66">
        <w:rPr>
          <w:rFonts w:ascii="Times New Roman" w:eastAsiaTheme="minorHAnsi" w:hAnsi="Times New Roman"/>
          <w:sz w:val="24"/>
          <w:szCs w:val="24"/>
        </w:rPr>
        <w:t xml:space="preserve">Odvolanie z funkcie znamená stratu tejto podmienky (predpokladu) vymenovania do funkcie podľa osobitného predpisu – štátny zamestnanec po odvolaní z funkcie nemôže </w:t>
      </w:r>
      <w:r w:rsidR="00DA3BFE" w:rsidRPr="00026F66">
        <w:rPr>
          <w:rFonts w:ascii="Times New Roman" w:eastAsiaTheme="minorHAnsi" w:hAnsi="Times New Roman"/>
          <w:sz w:val="24"/>
          <w:szCs w:val="24"/>
        </w:rPr>
        <w:t>(čiastočne</w:t>
      </w:r>
      <w:r w:rsidR="00111B5C" w:rsidRPr="00026F66">
        <w:rPr>
          <w:rFonts w:ascii="Times New Roman" w:eastAsiaTheme="minorHAnsi" w:hAnsi="Times New Roman"/>
          <w:sz w:val="24"/>
          <w:szCs w:val="24"/>
        </w:rPr>
        <w:t>, prípadne</w:t>
      </w:r>
      <w:r w:rsidR="00DA3BFE" w:rsidRPr="00026F66">
        <w:rPr>
          <w:rFonts w:ascii="Times New Roman" w:eastAsiaTheme="minorHAnsi" w:hAnsi="Times New Roman"/>
          <w:sz w:val="24"/>
          <w:szCs w:val="24"/>
        </w:rPr>
        <w:t xml:space="preserve"> vôbec)</w:t>
      </w:r>
      <w:r w:rsidRPr="00026F66">
        <w:rPr>
          <w:rFonts w:ascii="Times New Roman" w:eastAsiaTheme="minorHAnsi" w:hAnsi="Times New Roman"/>
          <w:sz w:val="24"/>
          <w:szCs w:val="24"/>
        </w:rPr>
        <w:t xml:space="preserve"> plniť sl</w:t>
      </w:r>
      <w:r w:rsidR="00DA3BFE" w:rsidRPr="00026F66">
        <w:rPr>
          <w:rFonts w:ascii="Times New Roman" w:eastAsiaTheme="minorHAnsi" w:hAnsi="Times New Roman"/>
          <w:sz w:val="24"/>
          <w:szCs w:val="24"/>
        </w:rPr>
        <w:t>užobné úlohy na danom štátnozamestnaneckom mieste</w:t>
      </w:r>
      <w:r w:rsidRPr="00026F66">
        <w:rPr>
          <w:rFonts w:ascii="Times New Roman" w:eastAsiaTheme="minorHAnsi" w:hAnsi="Times New Roman"/>
          <w:sz w:val="24"/>
          <w:szCs w:val="24"/>
        </w:rPr>
        <w:t>.</w:t>
      </w:r>
      <w:r w:rsidR="00E87148" w:rsidRPr="00E87148">
        <w:rPr>
          <w:rFonts w:ascii="Times New Roman" w:eastAsiaTheme="minorHAnsi" w:hAnsi="Liberation Serif" w:cstheme="minorBidi"/>
          <w:kern w:val="1"/>
          <w:sz w:val="24"/>
          <w:szCs w:val="24"/>
          <w:lang w:eastAsia="sk-SK"/>
        </w:rPr>
        <w:t xml:space="preserve"> </w:t>
      </w:r>
      <w:r w:rsidR="00E87148">
        <w:rPr>
          <w:rFonts w:ascii="Times New Roman" w:eastAsiaTheme="minorHAnsi" w:hAnsi="Liberation Serif" w:cstheme="minorBidi"/>
          <w:kern w:val="1"/>
          <w:sz w:val="24"/>
          <w:szCs w:val="24"/>
          <w:lang w:eastAsia="sk-SK"/>
        </w:rPr>
        <w:t>Vymenovanie a</w:t>
      </w:r>
      <w:r w:rsidR="00E87148">
        <w:rPr>
          <w:rFonts w:ascii="Times New Roman" w:eastAsiaTheme="minorHAnsi" w:hAnsi="Liberation Serif" w:cstheme="minorBidi"/>
          <w:kern w:val="1"/>
          <w:sz w:val="24"/>
          <w:szCs w:val="24"/>
          <w:lang w:eastAsia="sk-SK"/>
        </w:rPr>
        <w:t> </w:t>
      </w:r>
      <w:r w:rsidR="00E87148">
        <w:rPr>
          <w:rFonts w:ascii="Times New Roman" w:eastAsiaTheme="minorHAnsi" w:hAnsi="Liberation Serif" w:cstheme="minorBidi"/>
          <w:kern w:val="1"/>
          <w:sz w:val="24"/>
          <w:szCs w:val="24"/>
          <w:lang w:eastAsia="sk-SK"/>
        </w:rPr>
        <w:t>odvolanie z funkcie pod</w:t>
      </w:r>
      <w:r w:rsidR="00E87148">
        <w:rPr>
          <w:rFonts w:ascii="Times New Roman" w:eastAsiaTheme="minorHAnsi" w:hAnsi="Liberation Serif" w:cstheme="minorBidi"/>
          <w:kern w:val="1"/>
          <w:sz w:val="24"/>
          <w:szCs w:val="24"/>
          <w:lang w:eastAsia="sk-SK"/>
        </w:rPr>
        <w:t>ľ</w:t>
      </w:r>
      <w:r w:rsidR="00E87148">
        <w:rPr>
          <w:rFonts w:ascii="Times New Roman" w:eastAsiaTheme="minorHAnsi" w:hAnsi="Liberation Serif" w:cstheme="minorBidi"/>
          <w:kern w:val="1"/>
          <w:sz w:val="24"/>
          <w:szCs w:val="24"/>
          <w:lang w:eastAsia="sk-SK"/>
        </w:rPr>
        <w:t>a osobitn</w:t>
      </w:r>
      <w:r w:rsidR="00E87148">
        <w:rPr>
          <w:rFonts w:ascii="Times New Roman" w:eastAsiaTheme="minorHAnsi" w:hAnsi="Liberation Serif" w:cstheme="minorBidi"/>
          <w:kern w:val="1"/>
          <w:sz w:val="24"/>
          <w:szCs w:val="24"/>
          <w:lang w:eastAsia="sk-SK"/>
        </w:rPr>
        <w:t>é</w:t>
      </w:r>
      <w:r w:rsidR="00E87148">
        <w:rPr>
          <w:rFonts w:ascii="Times New Roman" w:eastAsiaTheme="minorHAnsi" w:hAnsi="Liberation Serif" w:cstheme="minorBidi"/>
          <w:kern w:val="1"/>
          <w:sz w:val="24"/>
          <w:szCs w:val="24"/>
          <w:lang w:eastAsia="sk-SK"/>
        </w:rPr>
        <w:t>ho predpisu v</w:t>
      </w:r>
      <w:r w:rsidR="00E87148">
        <w:rPr>
          <w:rFonts w:ascii="Times New Roman" w:eastAsiaTheme="minorHAnsi" w:hAnsi="Liberation Serif" w:cstheme="minorBidi"/>
          <w:kern w:val="1"/>
          <w:sz w:val="24"/>
          <w:szCs w:val="24"/>
          <w:lang w:eastAsia="sk-SK"/>
        </w:rPr>
        <w:t> </w:t>
      </w:r>
      <w:r w:rsidR="00E87148">
        <w:rPr>
          <w:rFonts w:ascii="Times New Roman" w:eastAsiaTheme="minorHAnsi" w:hAnsi="Liberation Serif" w:cstheme="minorBidi"/>
          <w:kern w:val="1"/>
          <w:sz w:val="24"/>
          <w:szCs w:val="24"/>
          <w:lang w:eastAsia="sk-SK"/>
        </w:rPr>
        <w:t>t</w:t>
      </w:r>
      <w:r w:rsidR="00E87148">
        <w:rPr>
          <w:rFonts w:ascii="Times New Roman" w:eastAsiaTheme="minorHAnsi" w:hAnsi="Liberation Serif" w:cstheme="minorBidi"/>
          <w:kern w:val="1"/>
          <w:sz w:val="24"/>
          <w:szCs w:val="24"/>
          <w:lang w:eastAsia="sk-SK"/>
        </w:rPr>
        <w:t>ý</w:t>
      </w:r>
      <w:r w:rsidR="00E87148">
        <w:rPr>
          <w:rFonts w:ascii="Times New Roman" w:eastAsiaTheme="minorHAnsi" w:hAnsi="Liberation Serif" w:cstheme="minorBidi"/>
          <w:kern w:val="1"/>
          <w:sz w:val="24"/>
          <w:szCs w:val="24"/>
          <w:lang w:eastAsia="sk-SK"/>
        </w:rPr>
        <w:t>chto pr</w:t>
      </w:r>
      <w:r w:rsidR="00E87148">
        <w:rPr>
          <w:rFonts w:ascii="Times New Roman" w:eastAsiaTheme="minorHAnsi" w:hAnsi="Liberation Serif" w:cstheme="minorBidi"/>
          <w:kern w:val="1"/>
          <w:sz w:val="24"/>
          <w:szCs w:val="24"/>
          <w:lang w:eastAsia="sk-SK"/>
        </w:rPr>
        <w:t>í</w:t>
      </w:r>
      <w:r w:rsidR="00E87148">
        <w:rPr>
          <w:rFonts w:ascii="Times New Roman" w:eastAsiaTheme="minorHAnsi" w:hAnsi="Liberation Serif" w:cstheme="minorBidi"/>
          <w:kern w:val="1"/>
          <w:sz w:val="24"/>
          <w:szCs w:val="24"/>
          <w:lang w:eastAsia="sk-SK"/>
        </w:rPr>
        <w:t>padoch nes</w:t>
      </w:r>
      <w:r w:rsidR="00E87148">
        <w:rPr>
          <w:rFonts w:ascii="Times New Roman" w:eastAsiaTheme="minorHAnsi" w:hAnsi="Liberation Serif" w:cstheme="minorBidi"/>
          <w:kern w:val="1"/>
          <w:sz w:val="24"/>
          <w:szCs w:val="24"/>
          <w:lang w:eastAsia="sk-SK"/>
        </w:rPr>
        <w:t>ú</w:t>
      </w:r>
      <w:r w:rsidR="00E87148">
        <w:rPr>
          <w:rFonts w:ascii="Times New Roman" w:eastAsiaTheme="minorHAnsi" w:hAnsi="Liberation Serif" w:cstheme="minorBidi"/>
          <w:kern w:val="1"/>
          <w:sz w:val="24"/>
          <w:szCs w:val="24"/>
          <w:lang w:eastAsia="sk-SK"/>
        </w:rPr>
        <w:t>vis</w:t>
      </w:r>
      <w:r w:rsidR="00E87148">
        <w:rPr>
          <w:rFonts w:ascii="Times New Roman" w:eastAsiaTheme="minorHAnsi" w:hAnsi="Liberation Serif" w:cstheme="minorBidi"/>
          <w:kern w:val="1"/>
          <w:sz w:val="24"/>
          <w:szCs w:val="24"/>
          <w:lang w:eastAsia="sk-SK"/>
        </w:rPr>
        <w:t>í</w:t>
      </w:r>
      <w:r w:rsidR="00E87148">
        <w:rPr>
          <w:rFonts w:ascii="Times New Roman" w:eastAsiaTheme="minorHAnsi" w:hAnsi="Liberation Serif" w:cstheme="minorBidi"/>
          <w:kern w:val="1"/>
          <w:sz w:val="24"/>
          <w:szCs w:val="24"/>
          <w:lang w:eastAsia="sk-SK"/>
        </w:rPr>
        <w:t xml:space="preserve"> s obsadzovan</w:t>
      </w:r>
      <w:r w:rsidR="00E87148">
        <w:rPr>
          <w:rFonts w:ascii="Times New Roman" w:eastAsiaTheme="minorHAnsi" w:hAnsi="Liberation Serif" w:cstheme="minorBidi"/>
          <w:kern w:val="1"/>
          <w:sz w:val="24"/>
          <w:szCs w:val="24"/>
          <w:lang w:eastAsia="sk-SK"/>
        </w:rPr>
        <w:t>í</w:t>
      </w:r>
      <w:r w:rsidR="00E87148">
        <w:rPr>
          <w:rFonts w:ascii="Times New Roman" w:eastAsiaTheme="minorHAnsi" w:hAnsi="Liberation Serif" w:cstheme="minorBidi"/>
          <w:kern w:val="1"/>
          <w:sz w:val="24"/>
          <w:szCs w:val="24"/>
          <w:lang w:eastAsia="sk-SK"/>
        </w:rPr>
        <w:t>m riadiacej poz</w:t>
      </w:r>
      <w:r w:rsidR="00E87148">
        <w:rPr>
          <w:rFonts w:ascii="Times New Roman" w:eastAsiaTheme="minorHAnsi" w:hAnsi="Liberation Serif" w:cstheme="minorBidi"/>
          <w:kern w:val="1"/>
          <w:sz w:val="24"/>
          <w:szCs w:val="24"/>
          <w:lang w:eastAsia="sk-SK"/>
        </w:rPr>
        <w:t>í</w:t>
      </w:r>
      <w:r w:rsidR="00E87148">
        <w:rPr>
          <w:rFonts w:ascii="Times New Roman" w:eastAsiaTheme="minorHAnsi" w:hAnsi="Liberation Serif" w:cstheme="minorBidi"/>
          <w:kern w:val="1"/>
          <w:sz w:val="24"/>
          <w:szCs w:val="24"/>
          <w:lang w:eastAsia="sk-SK"/>
        </w:rPr>
        <w:t>cie.</w:t>
      </w:r>
    </w:p>
    <w:p w14:paraId="783479F3" w14:textId="77777777" w:rsidR="00CF1C14" w:rsidRPr="00026F66" w:rsidRDefault="00CF1C14" w:rsidP="00CF1C14">
      <w:pPr>
        <w:spacing w:after="0"/>
        <w:jc w:val="both"/>
        <w:rPr>
          <w:rFonts w:ascii="Times New Roman" w:eastAsiaTheme="minorHAnsi" w:hAnsi="Times New Roman"/>
          <w:sz w:val="24"/>
          <w:szCs w:val="24"/>
        </w:rPr>
      </w:pPr>
    </w:p>
    <w:p w14:paraId="10376015" w14:textId="64642C76" w:rsidR="00DC47E0" w:rsidRDefault="00DC47E0" w:rsidP="00CF1C14">
      <w:pPr>
        <w:spacing w:after="0"/>
        <w:jc w:val="both"/>
        <w:rPr>
          <w:rFonts w:ascii="Times New Roman" w:eastAsiaTheme="minorHAnsi" w:hAnsi="Liberation Serif" w:cstheme="minorBidi"/>
          <w:kern w:val="1"/>
          <w:sz w:val="24"/>
          <w:szCs w:val="24"/>
          <w:lang w:eastAsia="sk-SK"/>
        </w:rPr>
      </w:pPr>
      <w:r w:rsidRPr="00026F66">
        <w:rPr>
          <w:rFonts w:ascii="Times New Roman" w:eastAsiaTheme="minorHAnsi" w:hAnsi="Liberation Serif" w:cstheme="minorBidi"/>
          <w:kern w:val="1"/>
          <w:sz w:val="24"/>
          <w:szCs w:val="24"/>
          <w:lang w:eastAsia="sk-SK"/>
        </w:rPr>
        <w:t>Ak d</w:t>
      </w:r>
      <w:r w:rsidRPr="00026F66">
        <w:rPr>
          <w:rFonts w:ascii="Times New Roman" w:eastAsiaTheme="minorHAnsi" w:hAnsi="Liberation Serif" w:cstheme="minorBidi"/>
          <w:kern w:val="1"/>
          <w:sz w:val="24"/>
          <w:szCs w:val="24"/>
          <w:lang w:eastAsia="sk-SK"/>
        </w:rPr>
        <w:t>ô</w:t>
      </w:r>
      <w:r w:rsidRPr="00026F66">
        <w:rPr>
          <w:rFonts w:ascii="Times New Roman" w:eastAsiaTheme="minorHAnsi" w:hAnsi="Liberation Serif" w:cstheme="minorBidi"/>
          <w:kern w:val="1"/>
          <w:sz w:val="24"/>
          <w:szCs w:val="24"/>
          <w:lang w:eastAsia="sk-SK"/>
        </w:rPr>
        <w:t>jde k</w:t>
      </w:r>
      <w:r w:rsidRPr="00026F66">
        <w:rPr>
          <w:rFonts w:ascii="Times New Roman" w:eastAsiaTheme="minorHAnsi" w:hAnsi="Liberation Serif" w:cstheme="minorBidi"/>
          <w:kern w:val="1"/>
          <w:sz w:val="24"/>
          <w:szCs w:val="24"/>
          <w:lang w:eastAsia="sk-SK"/>
        </w:rPr>
        <w:t> </w:t>
      </w:r>
      <w:r w:rsidRPr="00026F66">
        <w:rPr>
          <w:rFonts w:ascii="Times New Roman" w:eastAsiaTheme="minorHAnsi" w:hAnsi="Liberation Serif" w:cstheme="minorBidi"/>
          <w:kern w:val="1"/>
          <w:sz w:val="24"/>
          <w:szCs w:val="24"/>
          <w:lang w:eastAsia="sk-SK"/>
        </w:rPr>
        <w:t>odvolaniu z funkcie pod</w:t>
      </w:r>
      <w:r w:rsidRPr="00026F66">
        <w:rPr>
          <w:rFonts w:ascii="Times New Roman" w:eastAsiaTheme="minorHAnsi" w:hAnsi="Liberation Serif" w:cstheme="minorBidi"/>
          <w:kern w:val="1"/>
          <w:sz w:val="24"/>
          <w:szCs w:val="24"/>
          <w:lang w:eastAsia="sk-SK"/>
        </w:rPr>
        <w:t>ľ</w:t>
      </w:r>
      <w:r w:rsidRPr="00026F66">
        <w:rPr>
          <w:rFonts w:ascii="Times New Roman" w:eastAsiaTheme="minorHAnsi" w:hAnsi="Liberation Serif" w:cstheme="minorBidi"/>
          <w:kern w:val="1"/>
          <w:sz w:val="24"/>
          <w:szCs w:val="24"/>
          <w:lang w:eastAsia="sk-SK"/>
        </w:rPr>
        <w:t>a osobitn</w:t>
      </w:r>
      <w:r w:rsidRPr="00026F66">
        <w:rPr>
          <w:rFonts w:ascii="Times New Roman" w:eastAsiaTheme="minorHAnsi" w:hAnsi="Liberation Serif" w:cstheme="minorBidi"/>
          <w:kern w:val="1"/>
          <w:sz w:val="24"/>
          <w:szCs w:val="24"/>
          <w:lang w:eastAsia="sk-SK"/>
        </w:rPr>
        <w:t>é</w:t>
      </w:r>
      <w:r w:rsidRPr="00026F66">
        <w:rPr>
          <w:rFonts w:ascii="Times New Roman" w:eastAsiaTheme="minorHAnsi" w:hAnsi="Liberation Serif" w:cstheme="minorBidi"/>
          <w:kern w:val="1"/>
          <w:sz w:val="24"/>
          <w:szCs w:val="24"/>
          <w:lang w:eastAsia="sk-SK"/>
        </w:rPr>
        <w:t>ho predpisu, postup slu</w:t>
      </w:r>
      <w:r w:rsidRPr="00026F66">
        <w:rPr>
          <w:rFonts w:ascii="Times New Roman" w:eastAsiaTheme="minorHAnsi" w:hAnsi="Liberation Serif" w:cstheme="minorBidi"/>
          <w:kern w:val="1"/>
          <w:sz w:val="24"/>
          <w:szCs w:val="24"/>
          <w:lang w:eastAsia="sk-SK"/>
        </w:rPr>
        <w:t>ž</w:t>
      </w:r>
      <w:r w:rsidRPr="00026F66">
        <w:rPr>
          <w:rFonts w:ascii="Times New Roman" w:eastAsiaTheme="minorHAnsi" w:hAnsi="Liberation Serif" w:cstheme="minorBidi"/>
          <w:kern w:val="1"/>
          <w:sz w:val="24"/>
          <w:szCs w:val="24"/>
          <w:lang w:eastAsia="sk-SK"/>
        </w:rPr>
        <w:t>obn</w:t>
      </w:r>
      <w:r w:rsidRPr="00026F66">
        <w:rPr>
          <w:rFonts w:ascii="Times New Roman" w:eastAsiaTheme="minorHAnsi" w:hAnsi="Liberation Serif" w:cstheme="minorBidi"/>
          <w:kern w:val="1"/>
          <w:sz w:val="24"/>
          <w:szCs w:val="24"/>
          <w:lang w:eastAsia="sk-SK"/>
        </w:rPr>
        <w:t>é</w:t>
      </w:r>
      <w:r w:rsidRPr="00026F66">
        <w:rPr>
          <w:rFonts w:ascii="Times New Roman" w:eastAsiaTheme="minorHAnsi" w:hAnsi="Liberation Serif" w:cstheme="minorBidi"/>
          <w:kern w:val="1"/>
          <w:sz w:val="24"/>
          <w:szCs w:val="24"/>
          <w:lang w:eastAsia="sk-SK"/>
        </w:rPr>
        <w:t xml:space="preserve">ho </w:t>
      </w:r>
      <w:r w:rsidRPr="00026F66">
        <w:rPr>
          <w:rFonts w:ascii="Times New Roman" w:eastAsiaTheme="minorHAnsi" w:hAnsi="Liberation Serif" w:cstheme="minorBidi"/>
          <w:kern w:val="1"/>
          <w:sz w:val="24"/>
          <w:szCs w:val="24"/>
          <w:lang w:eastAsia="sk-SK"/>
        </w:rPr>
        <w:t>ú</w:t>
      </w:r>
      <w:r w:rsidRPr="00026F66">
        <w:rPr>
          <w:rFonts w:ascii="Times New Roman" w:eastAsiaTheme="minorHAnsi" w:hAnsi="Liberation Serif" w:cstheme="minorBidi"/>
          <w:kern w:val="1"/>
          <w:sz w:val="24"/>
          <w:szCs w:val="24"/>
          <w:lang w:eastAsia="sk-SK"/>
        </w:rPr>
        <w:t>radu vo</w:t>
      </w:r>
      <w:r w:rsidRPr="00026F66">
        <w:rPr>
          <w:rFonts w:ascii="Times New Roman" w:eastAsiaTheme="minorHAnsi" w:hAnsi="Liberation Serif" w:cstheme="minorBidi"/>
          <w:kern w:val="1"/>
          <w:sz w:val="24"/>
          <w:szCs w:val="24"/>
          <w:lang w:eastAsia="sk-SK"/>
        </w:rPr>
        <w:t>č</w:t>
      </w:r>
      <w:r w:rsidRPr="00026F66">
        <w:rPr>
          <w:rFonts w:ascii="Times New Roman" w:eastAsiaTheme="minorHAnsi" w:hAnsi="Liberation Serif" w:cstheme="minorBidi"/>
          <w:kern w:val="1"/>
          <w:sz w:val="24"/>
          <w:szCs w:val="24"/>
          <w:lang w:eastAsia="sk-SK"/>
        </w:rPr>
        <w:t>i dotknut</w:t>
      </w:r>
      <w:r w:rsidRPr="00026F66">
        <w:rPr>
          <w:rFonts w:ascii="Times New Roman" w:eastAsiaTheme="minorHAnsi" w:hAnsi="Liberation Serif" w:cstheme="minorBidi"/>
          <w:kern w:val="1"/>
          <w:sz w:val="24"/>
          <w:szCs w:val="24"/>
          <w:lang w:eastAsia="sk-SK"/>
        </w:rPr>
        <w:t>é</w:t>
      </w:r>
      <w:r w:rsidRPr="00026F66">
        <w:rPr>
          <w:rFonts w:ascii="Times New Roman" w:eastAsiaTheme="minorHAnsi" w:hAnsi="Liberation Serif" w:cstheme="minorBidi"/>
          <w:kern w:val="1"/>
          <w:sz w:val="24"/>
          <w:szCs w:val="24"/>
          <w:lang w:eastAsia="sk-SK"/>
        </w:rPr>
        <w:t xml:space="preserve">mu </w:t>
      </w:r>
      <w:r w:rsidRPr="00026F66">
        <w:rPr>
          <w:rFonts w:ascii="Times New Roman" w:eastAsiaTheme="minorHAnsi" w:hAnsi="Liberation Serif" w:cstheme="minorBidi"/>
          <w:kern w:val="1"/>
          <w:sz w:val="24"/>
          <w:szCs w:val="24"/>
          <w:lang w:eastAsia="sk-SK"/>
        </w:rPr>
        <w:t>š</w:t>
      </w:r>
      <w:r w:rsidRPr="00026F66">
        <w:rPr>
          <w:rFonts w:ascii="Times New Roman" w:eastAsiaTheme="minorHAnsi" w:hAnsi="Liberation Serif" w:cstheme="minorBidi"/>
          <w:kern w:val="1"/>
          <w:sz w:val="24"/>
          <w:szCs w:val="24"/>
          <w:lang w:eastAsia="sk-SK"/>
        </w:rPr>
        <w:t>t</w:t>
      </w:r>
      <w:r w:rsidRPr="00026F66">
        <w:rPr>
          <w:rFonts w:ascii="Times New Roman" w:eastAsiaTheme="minorHAnsi" w:hAnsi="Liberation Serif" w:cstheme="minorBidi"/>
          <w:kern w:val="1"/>
          <w:sz w:val="24"/>
          <w:szCs w:val="24"/>
          <w:lang w:eastAsia="sk-SK"/>
        </w:rPr>
        <w:t>á</w:t>
      </w:r>
      <w:r w:rsidRPr="00026F66">
        <w:rPr>
          <w:rFonts w:ascii="Times New Roman" w:eastAsiaTheme="minorHAnsi" w:hAnsi="Liberation Serif" w:cstheme="minorBidi"/>
          <w:kern w:val="1"/>
          <w:sz w:val="24"/>
          <w:szCs w:val="24"/>
          <w:lang w:eastAsia="sk-SK"/>
        </w:rPr>
        <w:t>tnemu zamestnancovi nie je v</w:t>
      </w:r>
      <w:r w:rsidRPr="00026F66">
        <w:rPr>
          <w:rFonts w:ascii="Times New Roman" w:eastAsiaTheme="minorHAnsi" w:hAnsi="Liberation Serif" w:cstheme="minorBidi"/>
          <w:kern w:val="1"/>
          <w:sz w:val="24"/>
          <w:szCs w:val="24"/>
          <w:lang w:eastAsia="sk-SK"/>
        </w:rPr>
        <w:t> </w:t>
      </w:r>
      <w:r w:rsidRPr="00026F66">
        <w:rPr>
          <w:rFonts w:ascii="Times New Roman" w:eastAsiaTheme="minorHAnsi" w:hAnsi="Liberation Serif" w:cstheme="minorBidi"/>
          <w:kern w:val="1"/>
          <w:sz w:val="24"/>
          <w:szCs w:val="24"/>
          <w:lang w:eastAsia="sk-SK"/>
        </w:rPr>
        <w:t>z</w:t>
      </w:r>
      <w:r w:rsidRPr="00026F66">
        <w:rPr>
          <w:rFonts w:ascii="Times New Roman" w:eastAsiaTheme="minorHAnsi" w:hAnsi="Liberation Serif" w:cstheme="minorBidi"/>
          <w:kern w:val="1"/>
          <w:sz w:val="24"/>
          <w:szCs w:val="24"/>
          <w:lang w:eastAsia="sk-SK"/>
        </w:rPr>
        <w:t>á</w:t>
      </w:r>
      <w:r w:rsidRPr="00026F66">
        <w:rPr>
          <w:rFonts w:ascii="Times New Roman" w:eastAsiaTheme="minorHAnsi" w:hAnsi="Liberation Serif" w:cstheme="minorBidi"/>
          <w:kern w:val="1"/>
          <w:sz w:val="24"/>
          <w:szCs w:val="24"/>
          <w:lang w:eastAsia="sk-SK"/>
        </w:rPr>
        <w:t>kone bli</w:t>
      </w:r>
      <w:r w:rsidRPr="00026F66">
        <w:rPr>
          <w:rFonts w:ascii="Times New Roman" w:eastAsiaTheme="minorHAnsi" w:hAnsi="Liberation Serif" w:cstheme="minorBidi"/>
          <w:kern w:val="1"/>
          <w:sz w:val="24"/>
          <w:szCs w:val="24"/>
          <w:lang w:eastAsia="sk-SK"/>
        </w:rPr>
        <w:t>žš</w:t>
      </w:r>
      <w:r w:rsidRPr="00026F66">
        <w:rPr>
          <w:rFonts w:ascii="Times New Roman" w:eastAsiaTheme="minorHAnsi" w:hAnsi="Liberation Serif" w:cstheme="minorBidi"/>
          <w:kern w:val="1"/>
          <w:sz w:val="24"/>
          <w:szCs w:val="24"/>
          <w:lang w:eastAsia="sk-SK"/>
        </w:rPr>
        <w:t>ie upraven</w:t>
      </w:r>
      <w:r w:rsidRPr="00026F66">
        <w:rPr>
          <w:rFonts w:ascii="Times New Roman" w:eastAsiaTheme="minorHAnsi" w:hAnsi="Liberation Serif" w:cstheme="minorBidi"/>
          <w:kern w:val="1"/>
          <w:sz w:val="24"/>
          <w:szCs w:val="24"/>
          <w:lang w:eastAsia="sk-SK"/>
        </w:rPr>
        <w:t>ý</w:t>
      </w:r>
      <w:r w:rsidRPr="00026F66">
        <w:rPr>
          <w:rFonts w:ascii="Times New Roman" w:eastAsiaTheme="minorHAnsi" w:hAnsi="Liberation Serif" w:cstheme="minorBidi"/>
          <w:kern w:val="1"/>
          <w:sz w:val="24"/>
          <w:szCs w:val="24"/>
          <w:lang w:eastAsia="sk-SK"/>
        </w:rPr>
        <w:t xml:space="preserve"> a</w:t>
      </w:r>
      <w:r w:rsidRPr="00026F66">
        <w:rPr>
          <w:rFonts w:ascii="Times New Roman" w:eastAsiaTheme="minorHAnsi" w:hAnsi="Liberation Serif" w:cstheme="minorBidi"/>
          <w:kern w:val="1"/>
          <w:sz w:val="24"/>
          <w:szCs w:val="24"/>
          <w:lang w:eastAsia="sk-SK"/>
        </w:rPr>
        <w:t> </w:t>
      </w:r>
      <w:r w:rsidRPr="00026F66">
        <w:rPr>
          <w:rFonts w:ascii="Times New Roman" w:eastAsiaTheme="minorHAnsi" w:hAnsi="Liberation Serif" w:cstheme="minorBidi"/>
          <w:kern w:val="1"/>
          <w:sz w:val="24"/>
          <w:szCs w:val="24"/>
          <w:lang w:eastAsia="sk-SK"/>
        </w:rPr>
        <w:t>problematick</w:t>
      </w:r>
      <w:r w:rsidRPr="00026F66">
        <w:rPr>
          <w:rFonts w:ascii="Times New Roman" w:eastAsiaTheme="minorHAnsi" w:hAnsi="Liberation Serif" w:cstheme="minorBidi"/>
          <w:kern w:val="1"/>
          <w:sz w:val="24"/>
          <w:szCs w:val="24"/>
          <w:lang w:eastAsia="sk-SK"/>
        </w:rPr>
        <w:t>á</w:t>
      </w:r>
      <w:r w:rsidRPr="00026F66">
        <w:rPr>
          <w:rFonts w:ascii="Times New Roman" w:eastAsiaTheme="minorHAnsi" w:hAnsi="Liberation Serif" w:cstheme="minorBidi"/>
          <w:kern w:val="1"/>
          <w:sz w:val="24"/>
          <w:szCs w:val="24"/>
          <w:lang w:eastAsia="sk-SK"/>
        </w:rPr>
        <w:t xml:space="preserve"> je aj identifik</w:t>
      </w:r>
      <w:r w:rsidRPr="00026F66">
        <w:rPr>
          <w:rFonts w:ascii="Times New Roman" w:eastAsiaTheme="minorHAnsi" w:hAnsi="Liberation Serif" w:cstheme="minorBidi"/>
          <w:kern w:val="1"/>
          <w:sz w:val="24"/>
          <w:szCs w:val="24"/>
          <w:lang w:eastAsia="sk-SK"/>
        </w:rPr>
        <w:t>á</w:t>
      </w:r>
      <w:r w:rsidRPr="00026F66">
        <w:rPr>
          <w:rFonts w:ascii="Times New Roman" w:eastAsiaTheme="minorHAnsi" w:hAnsi="Liberation Serif" w:cstheme="minorBidi"/>
          <w:kern w:val="1"/>
          <w:sz w:val="24"/>
          <w:szCs w:val="24"/>
          <w:lang w:eastAsia="sk-SK"/>
        </w:rPr>
        <w:t>cia pr</w:t>
      </w:r>
      <w:r w:rsidRPr="00026F66">
        <w:rPr>
          <w:rFonts w:ascii="Times New Roman" w:eastAsiaTheme="minorHAnsi" w:hAnsi="Liberation Serif" w:cstheme="minorBidi"/>
          <w:kern w:val="1"/>
          <w:sz w:val="24"/>
          <w:szCs w:val="24"/>
          <w:lang w:eastAsia="sk-SK"/>
        </w:rPr>
        <w:t>í</w:t>
      </w:r>
      <w:r w:rsidRPr="00026F66">
        <w:rPr>
          <w:rFonts w:ascii="Times New Roman" w:eastAsiaTheme="minorHAnsi" w:hAnsi="Liberation Serif" w:cstheme="minorBidi"/>
          <w:kern w:val="1"/>
          <w:sz w:val="24"/>
          <w:szCs w:val="24"/>
          <w:lang w:eastAsia="sk-SK"/>
        </w:rPr>
        <w:t>padn</w:t>
      </w:r>
      <w:r w:rsidRPr="00026F66">
        <w:rPr>
          <w:rFonts w:ascii="Times New Roman" w:eastAsiaTheme="minorHAnsi" w:hAnsi="Liberation Serif" w:cstheme="minorBidi"/>
          <w:kern w:val="1"/>
          <w:sz w:val="24"/>
          <w:szCs w:val="24"/>
          <w:lang w:eastAsia="sk-SK"/>
        </w:rPr>
        <w:t>é</w:t>
      </w:r>
      <w:r w:rsidRPr="00026F66">
        <w:rPr>
          <w:rFonts w:ascii="Times New Roman" w:eastAsiaTheme="minorHAnsi" w:hAnsi="Liberation Serif" w:cstheme="minorBidi"/>
          <w:kern w:val="1"/>
          <w:sz w:val="24"/>
          <w:szCs w:val="24"/>
          <w:lang w:eastAsia="sk-SK"/>
        </w:rPr>
        <w:t>ho d</w:t>
      </w:r>
      <w:r w:rsidRPr="00026F66">
        <w:rPr>
          <w:rFonts w:ascii="Times New Roman" w:eastAsiaTheme="minorHAnsi" w:hAnsi="Liberation Serif" w:cstheme="minorBidi"/>
          <w:kern w:val="1"/>
          <w:sz w:val="24"/>
          <w:szCs w:val="24"/>
          <w:lang w:eastAsia="sk-SK"/>
        </w:rPr>
        <w:t>ô</w:t>
      </w:r>
      <w:r w:rsidRPr="00026F66">
        <w:rPr>
          <w:rFonts w:ascii="Times New Roman" w:eastAsiaTheme="minorHAnsi" w:hAnsi="Liberation Serif" w:cstheme="minorBidi"/>
          <w:kern w:val="1"/>
          <w:sz w:val="24"/>
          <w:szCs w:val="24"/>
          <w:lang w:eastAsia="sk-SK"/>
        </w:rPr>
        <w:t>vodu jednostrann</w:t>
      </w:r>
      <w:r w:rsidRPr="00026F66">
        <w:rPr>
          <w:rFonts w:ascii="Times New Roman" w:eastAsiaTheme="minorHAnsi" w:hAnsi="Liberation Serif" w:cstheme="minorBidi"/>
          <w:kern w:val="1"/>
          <w:sz w:val="24"/>
          <w:szCs w:val="24"/>
          <w:lang w:eastAsia="sk-SK"/>
        </w:rPr>
        <w:t>é</w:t>
      </w:r>
      <w:r w:rsidRPr="00026F66">
        <w:rPr>
          <w:rFonts w:ascii="Times New Roman" w:eastAsiaTheme="minorHAnsi" w:hAnsi="Liberation Serif" w:cstheme="minorBidi"/>
          <w:kern w:val="1"/>
          <w:sz w:val="24"/>
          <w:szCs w:val="24"/>
          <w:lang w:eastAsia="sk-SK"/>
        </w:rPr>
        <w:t>ho skon</w:t>
      </w:r>
      <w:r w:rsidRPr="00026F66">
        <w:rPr>
          <w:rFonts w:ascii="Times New Roman" w:eastAsiaTheme="minorHAnsi" w:hAnsi="Liberation Serif" w:cstheme="minorBidi"/>
          <w:kern w:val="1"/>
          <w:sz w:val="24"/>
          <w:szCs w:val="24"/>
          <w:lang w:eastAsia="sk-SK"/>
        </w:rPr>
        <w:t>č</w:t>
      </w:r>
      <w:r w:rsidRPr="00026F66">
        <w:rPr>
          <w:rFonts w:ascii="Times New Roman" w:eastAsiaTheme="minorHAnsi" w:hAnsi="Liberation Serif" w:cstheme="minorBidi"/>
          <w:kern w:val="1"/>
          <w:sz w:val="24"/>
          <w:szCs w:val="24"/>
          <w:lang w:eastAsia="sk-SK"/>
        </w:rPr>
        <w:t xml:space="preserve">enia </w:t>
      </w:r>
      <w:r w:rsidRPr="00026F66">
        <w:rPr>
          <w:rFonts w:ascii="Times New Roman" w:eastAsiaTheme="minorHAnsi" w:hAnsi="Liberation Serif" w:cstheme="minorBidi"/>
          <w:kern w:val="1"/>
          <w:sz w:val="24"/>
          <w:szCs w:val="24"/>
          <w:lang w:eastAsia="sk-SK"/>
        </w:rPr>
        <w:t>š</w:t>
      </w:r>
      <w:r w:rsidRPr="00026F66">
        <w:rPr>
          <w:rFonts w:ascii="Times New Roman" w:eastAsiaTheme="minorHAnsi" w:hAnsi="Liberation Serif" w:cstheme="minorBidi"/>
          <w:kern w:val="1"/>
          <w:sz w:val="24"/>
          <w:szCs w:val="24"/>
          <w:lang w:eastAsia="sk-SK"/>
        </w:rPr>
        <w:t>t</w:t>
      </w:r>
      <w:r w:rsidRPr="00026F66">
        <w:rPr>
          <w:rFonts w:ascii="Times New Roman" w:eastAsiaTheme="minorHAnsi" w:hAnsi="Liberation Serif" w:cstheme="minorBidi"/>
          <w:kern w:val="1"/>
          <w:sz w:val="24"/>
          <w:szCs w:val="24"/>
          <w:lang w:eastAsia="sk-SK"/>
        </w:rPr>
        <w:t>á</w:t>
      </w:r>
      <w:r w:rsidRPr="00026F66">
        <w:rPr>
          <w:rFonts w:ascii="Times New Roman" w:eastAsiaTheme="minorHAnsi" w:hAnsi="Liberation Serif" w:cstheme="minorBidi"/>
          <w:kern w:val="1"/>
          <w:sz w:val="24"/>
          <w:szCs w:val="24"/>
          <w:lang w:eastAsia="sk-SK"/>
        </w:rPr>
        <w:t>tnozamestnaneck</w:t>
      </w:r>
      <w:r w:rsidRPr="00026F66">
        <w:rPr>
          <w:rFonts w:ascii="Times New Roman" w:eastAsiaTheme="minorHAnsi" w:hAnsi="Liberation Serif" w:cstheme="minorBidi"/>
          <w:kern w:val="1"/>
          <w:sz w:val="24"/>
          <w:szCs w:val="24"/>
          <w:lang w:eastAsia="sk-SK"/>
        </w:rPr>
        <w:t>é</w:t>
      </w:r>
      <w:r w:rsidRPr="00026F66">
        <w:rPr>
          <w:rFonts w:ascii="Times New Roman" w:eastAsiaTheme="minorHAnsi" w:hAnsi="Liberation Serif" w:cstheme="minorBidi"/>
          <w:kern w:val="1"/>
          <w:sz w:val="24"/>
          <w:szCs w:val="24"/>
          <w:lang w:eastAsia="sk-SK"/>
        </w:rPr>
        <w:t>ho pomeru slu</w:t>
      </w:r>
      <w:r w:rsidRPr="00026F66">
        <w:rPr>
          <w:rFonts w:ascii="Times New Roman" w:eastAsiaTheme="minorHAnsi" w:hAnsi="Liberation Serif" w:cstheme="minorBidi"/>
          <w:kern w:val="1"/>
          <w:sz w:val="24"/>
          <w:szCs w:val="24"/>
          <w:lang w:eastAsia="sk-SK"/>
        </w:rPr>
        <w:t>ž</w:t>
      </w:r>
      <w:r w:rsidRPr="00026F66">
        <w:rPr>
          <w:rFonts w:ascii="Times New Roman" w:eastAsiaTheme="minorHAnsi" w:hAnsi="Liberation Serif" w:cstheme="minorBidi"/>
          <w:kern w:val="1"/>
          <w:sz w:val="24"/>
          <w:szCs w:val="24"/>
          <w:lang w:eastAsia="sk-SK"/>
        </w:rPr>
        <w:t>obn</w:t>
      </w:r>
      <w:r w:rsidRPr="00026F66">
        <w:rPr>
          <w:rFonts w:ascii="Times New Roman" w:eastAsiaTheme="minorHAnsi" w:hAnsi="Liberation Serif" w:cstheme="minorBidi"/>
          <w:kern w:val="1"/>
          <w:sz w:val="24"/>
          <w:szCs w:val="24"/>
          <w:lang w:eastAsia="sk-SK"/>
        </w:rPr>
        <w:t>ý</w:t>
      </w:r>
      <w:r w:rsidRPr="00026F66">
        <w:rPr>
          <w:rFonts w:ascii="Times New Roman" w:eastAsiaTheme="minorHAnsi" w:hAnsi="Liberation Serif" w:cstheme="minorBidi"/>
          <w:kern w:val="1"/>
          <w:sz w:val="24"/>
          <w:szCs w:val="24"/>
          <w:lang w:eastAsia="sk-SK"/>
        </w:rPr>
        <w:t xml:space="preserve">m </w:t>
      </w:r>
      <w:r w:rsidRPr="00026F66">
        <w:rPr>
          <w:rFonts w:ascii="Times New Roman" w:eastAsiaTheme="minorHAnsi" w:hAnsi="Liberation Serif" w:cstheme="minorBidi"/>
          <w:kern w:val="1"/>
          <w:sz w:val="24"/>
          <w:szCs w:val="24"/>
          <w:lang w:eastAsia="sk-SK"/>
        </w:rPr>
        <w:t>ú</w:t>
      </w:r>
      <w:r w:rsidRPr="00026F66">
        <w:rPr>
          <w:rFonts w:ascii="Times New Roman" w:eastAsiaTheme="minorHAnsi" w:hAnsi="Liberation Serif" w:cstheme="minorBidi"/>
          <w:kern w:val="1"/>
          <w:sz w:val="24"/>
          <w:szCs w:val="24"/>
          <w:lang w:eastAsia="sk-SK"/>
        </w:rPr>
        <w:t>radom.</w:t>
      </w:r>
      <w:r w:rsidR="00DA3BFE" w:rsidRPr="00026F66">
        <w:rPr>
          <w:rFonts w:ascii="Times New Roman" w:eastAsiaTheme="minorHAnsi" w:hAnsi="Liberation Serif" w:cstheme="minorBidi"/>
          <w:kern w:val="1"/>
          <w:sz w:val="24"/>
          <w:szCs w:val="24"/>
          <w:lang w:eastAsia="sk-SK"/>
        </w:rPr>
        <w:t xml:space="preserve"> Z</w:t>
      </w:r>
      <w:r w:rsidR="00DA3BFE" w:rsidRPr="00026F66">
        <w:rPr>
          <w:rFonts w:ascii="Times New Roman" w:eastAsiaTheme="minorHAnsi" w:hAnsi="Liberation Serif" w:cstheme="minorBidi"/>
          <w:kern w:val="1"/>
          <w:sz w:val="24"/>
          <w:szCs w:val="24"/>
          <w:lang w:eastAsia="sk-SK"/>
        </w:rPr>
        <w:t>á</w:t>
      </w:r>
      <w:r w:rsidR="00DA3BFE" w:rsidRPr="00026F66">
        <w:rPr>
          <w:rFonts w:ascii="Times New Roman" w:eastAsiaTheme="minorHAnsi" w:hAnsi="Liberation Serif" w:cstheme="minorBidi"/>
          <w:kern w:val="1"/>
          <w:sz w:val="24"/>
          <w:szCs w:val="24"/>
          <w:lang w:eastAsia="sk-SK"/>
        </w:rPr>
        <w:t>kladn</w:t>
      </w:r>
      <w:r w:rsidR="00DA3BFE" w:rsidRPr="00026F66">
        <w:rPr>
          <w:rFonts w:ascii="Times New Roman" w:eastAsiaTheme="minorHAnsi" w:hAnsi="Liberation Serif" w:cstheme="minorBidi"/>
          <w:kern w:val="1"/>
          <w:sz w:val="24"/>
          <w:szCs w:val="24"/>
          <w:lang w:eastAsia="sk-SK"/>
        </w:rPr>
        <w:t>ý</w:t>
      </w:r>
      <w:r w:rsidR="00DA3BFE" w:rsidRPr="00026F66">
        <w:rPr>
          <w:rFonts w:ascii="Times New Roman" w:eastAsiaTheme="minorHAnsi" w:hAnsi="Liberation Serif" w:cstheme="minorBidi"/>
          <w:kern w:val="1"/>
          <w:sz w:val="24"/>
          <w:szCs w:val="24"/>
          <w:lang w:eastAsia="sk-SK"/>
        </w:rPr>
        <w:t xml:space="preserve">m zmyslom navrhovanej </w:t>
      </w:r>
      <w:r w:rsidR="00DA3BFE" w:rsidRPr="00026F66">
        <w:rPr>
          <w:rFonts w:ascii="Times New Roman" w:eastAsiaTheme="minorHAnsi" w:hAnsi="Liberation Serif" w:cstheme="minorBidi"/>
          <w:kern w:val="1"/>
          <w:sz w:val="24"/>
          <w:szCs w:val="24"/>
          <w:lang w:eastAsia="sk-SK"/>
        </w:rPr>
        <w:t>ú</w:t>
      </w:r>
      <w:r w:rsidR="00DA3BFE" w:rsidRPr="00026F66">
        <w:rPr>
          <w:rFonts w:ascii="Times New Roman" w:eastAsiaTheme="minorHAnsi" w:hAnsi="Liberation Serif" w:cstheme="minorBidi"/>
          <w:kern w:val="1"/>
          <w:sz w:val="24"/>
          <w:szCs w:val="24"/>
          <w:lang w:eastAsia="sk-SK"/>
        </w:rPr>
        <w:t>pravy je odstr</w:t>
      </w:r>
      <w:r w:rsidR="00DA3BFE" w:rsidRPr="00026F66">
        <w:rPr>
          <w:rFonts w:ascii="Times New Roman" w:eastAsiaTheme="minorHAnsi" w:hAnsi="Liberation Serif" w:cstheme="minorBidi"/>
          <w:kern w:val="1"/>
          <w:sz w:val="24"/>
          <w:szCs w:val="24"/>
          <w:lang w:eastAsia="sk-SK"/>
        </w:rPr>
        <w:t>á</w:t>
      </w:r>
      <w:r w:rsidR="00DA3BFE" w:rsidRPr="00026F66">
        <w:rPr>
          <w:rFonts w:ascii="Times New Roman" w:eastAsiaTheme="minorHAnsi" w:hAnsi="Liberation Serif" w:cstheme="minorBidi"/>
          <w:kern w:val="1"/>
          <w:sz w:val="24"/>
          <w:szCs w:val="24"/>
          <w:lang w:eastAsia="sk-SK"/>
        </w:rPr>
        <w:t>ni</w:t>
      </w:r>
      <w:r w:rsidR="00DA3BFE" w:rsidRPr="00026F66">
        <w:rPr>
          <w:rFonts w:ascii="Times New Roman" w:eastAsiaTheme="minorHAnsi" w:hAnsi="Liberation Serif" w:cstheme="minorBidi"/>
          <w:kern w:val="1"/>
          <w:sz w:val="24"/>
          <w:szCs w:val="24"/>
          <w:lang w:eastAsia="sk-SK"/>
        </w:rPr>
        <w:t>ť</w:t>
      </w:r>
      <w:r w:rsidR="00DA3BFE" w:rsidRPr="00026F66">
        <w:rPr>
          <w:rFonts w:ascii="Times New Roman" w:eastAsiaTheme="minorHAnsi" w:hAnsi="Liberation Serif" w:cstheme="minorBidi"/>
          <w:kern w:val="1"/>
          <w:sz w:val="24"/>
          <w:szCs w:val="24"/>
          <w:lang w:eastAsia="sk-SK"/>
        </w:rPr>
        <w:t xml:space="preserve"> uveden</w:t>
      </w:r>
      <w:r w:rsidR="00DA3BFE" w:rsidRPr="00026F66">
        <w:rPr>
          <w:rFonts w:ascii="Times New Roman" w:eastAsiaTheme="minorHAnsi" w:hAnsi="Liberation Serif" w:cstheme="minorBidi"/>
          <w:kern w:val="1"/>
          <w:sz w:val="24"/>
          <w:szCs w:val="24"/>
          <w:lang w:eastAsia="sk-SK"/>
        </w:rPr>
        <w:t>ý</w:t>
      </w:r>
      <w:r w:rsidR="00DA3BFE" w:rsidRPr="00026F66">
        <w:rPr>
          <w:rFonts w:ascii="Times New Roman" w:eastAsiaTheme="minorHAnsi" w:hAnsi="Liberation Serif" w:cstheme="minorBidi"/>
          <w:kern w:val="1"/>
          <w:sz w:val="24"/>
          <w:szCs w:val="24"/>
          <w:lang w:eastAsia="sk-SK"/>
        </w:rPr>
        <w:t xml:space="preserve"> nedostatok. Ponukov</w:t>
      </w:r>
      <w:r w:rsidR="00DA3BFE" w:rsidRPr="00026F66">
        <w:rPr>
          <w:rFonts w:ascii="Times New Roman" w:eastAsiaTheme="minorHAnsi" w:hAnsi="Liberation Serif" w:cstheme="minorBidi"/>
          <w:kern w:val="1"/>
          <w:sz w:val="24"/>
          <w:szCs w:val="24"/>
          <w:lang w:eastAsia="sk-SK"/>
        </w:rPr>
        <w:t>á</w:t>
      </w:r>
      <w:r w:rsidR="00DA3BFE" w:rsidRPr="00026F66">
        <w:rPr>
          <w:rFonts w:ascii="Times New Roman" w:eastAsiaTheme="minorHAnsi" w:hAnsi="Liberation Serif" w:cstheme="minorBidi"/>
          <w:kern w:val="1"/>
          <w:sz w:val="24"/>
          <w:szCs w:val="24"/>
          <w:lang w:eastAsia="sk-SK"/>
        </w:rPr>
        <w:t xml:space="preserve"> povinnos</w:t>
      </w:r>
      <w:r w:rsidR="00DA3BFE" w:rsidRPr="00026F66">
        <w:rPr>
          <w:rFonts w:ascii="Times New Roman" w:eastAsiaTheme="minorHAnsi" w:hAnsi="Liberation Serif" w:cstheme="minorBidi"/>
          <w:kern w:val="1"/>
          <w:sz w:val="24"/>
          <w:szCs w:val="24"/>
          <w:lang w:eastAsia="sk-SK"/>
        </w:rPr>
        <w:t>ť</w:t>
      </w:r>
      <w:r w:rsidR="00DA3BFE" w:rsidRPr="00026F66">
        <w:rPr>
          <w:rFonts w:ascii="Times New Roman" w:eastAsiaTheme="minorHAnsi" w:hAnsi="Liberation Serif" w:cstheme="minorBidi"/>
          <w:kern w:val="1"/>
          <w:sz w:val="24"/>
          <w:szCs w:val="24"/>
          <w:lang w:eastAsia="sk-SK"/>
        </w:rPr>
        <w:t xml:space="preserve"> slu</w:t>
      </w:r>
      <w:r w:rsidR="00DA3BFE" w:rsidRPr="00026F66">
        <w:rPr>
          <w:rFonts w:ascii="Times New Roman" w:eastAsiaTheme="minorHAnsi" w:hAnsi="Liberation Serif" w:cstheme="minorBidi"/>
          <w:kern w:val="1"/>
          <w:sz w:val="24"/>
          <w:szCs w:val="24"/>
          <w:lang w:eastAsia="sk-SK"/>
        </w:rPr>
        <w:t>ž</w:t>
      </w:r>
      <w:r w:rsidR="00DA3BFE" w:rsidRPr="00026F66">
        <w:rPr>
          <w:rFonts w:ascii="Times New Roman" w:eastAsiaTheme="minorHAnsi" w:hAnsi="Liberation Serif" w:cstheme="minorBidi"/>
          <w:kern w:val="1"/>
          <w:sz w:val="24"/>
          <w:szCs w:val="24"/>
          <w:lang w:eastAsia="sk-SK"/>
        </w:rPr>
        <w:t>obn</w:t>
      </w:r>
      <w:r w:rsidR="00DA3BFE" w:rsidRPr="00026F66">
        <w:rPr>
          <w:rFonts w:ascii="Times New Roman" w:eastAsiaTheme="minorHAnsi" w:hAnsi="Liberation Serif" w:cstheme="minorBidi"/>
          <w:kern w:val="1"/>
          <w:sz w:val="24"/>
          <w:szCs w:val="24"/>
          <w:lang w:eastAsia="sk-SK"/>
        </w:rPr>
        <w:t>é</w:t>
      </w:r>
      <w:r w:rsidR="00DA3BFE" w:rsidRPr="00026F66">
        <w:rPr>
          <w:rFonts w:ascii="Times New Roman" w:eastAsiaTheme="minorHAnsi" w:hAnsi="Liberation Serif" w:cstheme="minorBidi"/>
          <w:kern w:val="1"/>
          <w:sz w:val="24"/>
          <w:szCs w:val="24"/>
          <w:lang w:eastAsia="sk-SK"/>
        </w:rPr>
        <w:t xml:space="preserve">ho </w:t>
      </w:r>
      <w:r w:rsidR="00DA3BFE" w:rsidRPr="00026F66">
        <w:rPr>
          <w:rFonts w:ascii="Times New Roman" w:eastAsiaTheme="minorHAnsi" w:hAnsi="Liberation Serif" w:cstheme="minorBidi"/>
          <w:kern w:val="1"/>
          <w:sz w:val="24"/>
          <w:szCs w:val="24"/>
          <w:lang w:eastAsia="sk-SK"/>
        </w:rPr>
        <w:t>ú</w:t>
      </w:r>
      <w:r w:rsidR="00DA3BFE" w:rsidRPr="00026F66">
        <w:rPr>
          <w:rFonts w:ascii="Times New Roman" w:eastAsiaTheme="minorHAnsi" w:hAnsi="Liberation Serif" w:cstheme="minorBidi"/>
          <w:kern w:val="1"/>
          <w:sz w:val="24"/>
          <w:szCs w:val="24"/>
          <w:lang w:eastAsia="sk-SK"/>
        </w:rPr>
        <w:t>radu sa upravuje obdobne, resp. rovnako ako v</w:t>
      </w:r>
      <w:r w:rsidR="00DA3BFE" w:rsidRPr="00026F66">
        <w:rPr>
          <w:rFonts w:ascii="Times New Roman" w:eastAsiaTheme="minorHAnsi" w:hAnsi="Liberation Serif" w:cstheme="minorBidi"/>
          <w:kern w:val="1"/>
          <w:sz w:val="24"/>
          <w:szCs w:val="24"/>
          <w:lang w:eastAsia="sk-SK"/>
        </w:rPr>
        <w:t> </w:t>
      </w:r>
      <w:r w:rsidR="00DA3BFE" w:rsidRPr="00026F66">
        <w:rPr>
          <w:rFonts w:ascii="Times New Roman" w:eastAsiaTheme="minorHAnsi" w:hAnsi="Liberation Serif" w:cstheme="minorBidi"/>
          <w:kern w:val="1"/>
          <w:sz w:val="24"/>
          <w:szCs w:val="24"/>
          <w:lang w:eastAsia="sk-SK"/>
        </w:rPr>
        <w:t>pr</w:t>
      </w:r>
      <w:r w:rsidR="00DA3BFE" w:rsidRPr="00026F66">
        <w:rPr>
          <w:rFonts w:ascii="Times New Roman" w:eastAsiaTheme="minorHAnsi" w:hAnsi="Liberation Serif" w:cstheme="minorBidi"/>
          <w:kern w:val="1"/>
          <w:sz w:val="24"/>
          <w:szCs w:val="24"/>
          <w:lang w:eastAsia="sk-SK"/>
        </w:rPr>
        <w:t>í</w:t>
      </w:r>
      <w:r w:rsidR="00DA3BFE" w:rsidRPr="00026F66">
        <w:rPr>
          <w:rFonts w:ascii="Times New Roman" w:eastAsiaTheme="minorHAnsi" w:hAnsi="Liberation Serif" w:cstheme="minorBidi"/>
          <w:kern w:val="1"/>
          <w:sz w:val="24"/>
          <w:szCs w:val="24"/>
          <w:lang w:eastAsia="sk-SK"/>
        </w:rPr>
        <w:t>pade v</w:t>
      </w:r>
      <w:r w:rsidR="00DA3BFE" w:rsidRPr="00026F66">
        <w:rPr>
          <w:rFonts w:ascii="Times New Roman" w:eastAsiaTheme="minorHAnsi" w:hAnsi="Liberation Serif" w:cstheme="minorBidi"/>
          <w:kern w:val="1"/>
          <w:sz w:val="24"/>
          <w:szCs w:val="24"/>
          <w:lang w:eastAsia="sk-SK"/>
        </w:rPr>
        <w:t>ý</w:t>
      </w:r>
      <w:r w:rsidR="00DA3BFE" w:rsidRPr="00026F66">
        <w:rPr>
          <w:rFonts w:ascii="Times New Roman" w:eastAsiaTheme="minorHAnsi" w:hAnsi="Liberation Serif" w:cstheme="minorBidi"/>
          <w:kern w:val="1"/>
          <w:sz w:val="24"/>
          <w:szCs w:val="24"/>
          <w:lang w:eastAsia="sk-SK"/>
        </w:rPr>
        <w:t>povedn</w:t>
      </w:r>
      <w:r w:rsidR="00DA3BFE" w:rsidRPr="00026F66">
        <w:rPr>
          <w:rFonts w:ascii="Times New Roman" w:eastAsiaTheme="minorHAnsi" w:hAnsi="Liberation Serif" w:cstheme="minorBidi"/>
          <w:kern w:val="1"/>
          <w:sz w:val="24"/>
          <w:szCs w:val="24"/>
          <w:lang w:eastAsia="sk-SK"/>
        </w:rPr>
        <w:t>ý</w:t>
      </w:r>
      <w:r w:rsidR="00DA3BFE" w:rsidRPr="00026F66">
        <w:rPr>
          <w:rFonts w:ascii="Times New Roman" w:eastAsiaTheme="minorHAnsi" w:hAnsi="Liberation Serif" w:cstheme="minorBidi"/>
          <w:kern w:val="1"/>
          <w:sz w:val="24"/>
          <w:szCs w:val="24"/>
          <w:lang w:eastAsia="sk-SK"/>
        </w:rPr>
        <w:t>ch d</w:t>
      </w:r>
      <w:r w:rsidR="00DA3BFE" w:rsidRPr="00026F66">
        <w:rPr>
          <w:rFonts w:ascii="Times New Roman" w:eastAsiaTheme="minorHAnsi" w:hAnsi="Liberation Serif" w:cstheme="minorBidi"/>
          <w:kern w:val="1"/>
          <w:sz w:val="24"/>
          <w:szCs w:val="24"/>
          <w:lang w:eastAsia="sk-SK"/>
        </w:rPr>
        <w:t>ô</w:t>
      </w:r>
      <w:r w:rsidR="00DA3BFE" w:rsidRPr="00026F66">
        <w:rPr>
          <w:rFonts w:ascii="Times New Roman" w:eastAsiaTheme="minorHAnsi" w:hAnsi="Liberation Serif" w:cstheme="minorBidi"/>
          <w:kern w:val="1"/>
          <w:sz w:val="24"/>
          <w:szCs w:val="24"/>
          <w:lang w:eastAsia="sk-SK"/>
        </w:rPr>
        <w:t>vodov pod</w:t>
      </w:r>
      <w:r w:rsidR="00DA3BFE" w:rsidRPr="00026F66">
        <w:rPr>
          <w:rFonts w:ascii="Times New Roman" w:eastAsiaTheme="minorHAnsi" w:hAnsi="Liberation Serif" w:cstheme="minorBidi"/>
          <w:kern w:val="1"/>
          <w:sz w:val="24"/>
          <w:szCs w:val="24"/>
          <w:lang w:eastAsia="sk-SK"/>
        </w:rPr>
        <w:t>ľ</w:t>
      </w:r>
      <w:r w:rsidR="00DA3BFE" w:rsidRPr="00026F66">
        <w:rPr>
          <w:rFonts w:ascii="Times New Roman" w:eastAsiaTheme="minorHAnsi" w:hAnsi="Liberation Serif" w:cstheme="minorBidi"/>
          <w:kern w:val="1"/>
          <w:sz w:val="24"/>
          <w:szCs w:val="24"/>
          <w:lang w:eastAsia="sk-SK"/>
        </w:rPr>
        <w:t xml:space="preserve">a </w:t>
      </w:r>
      <w:r w:rsidR="00DA3BFE" w:rsidRPr="00026F66">
        <w:rPr>
          <w:rFonts w:ascii="Times New Roman" w:eastAsiaTheme="minorHAnsi" w:hAnsi="Liberation Serif" w:cstheme="minorBidi"/>
          <w:kern w:val="1"/>
          <w:sz w:val="24"/>
          <w:szCs w:val="24"/>
          <w:lang w:eastAsia="sk-SK"/>
        </w:rPr>
        <w:t>§</w:t>
      </w:r>
      <w:r w:rsidR="00DA3BFE" w:rsidRPr="00026F66">
        <w:rPr>
          <w:rFonts w:ascii="Times New Roman" w:eastAsiaTheme="minorHAnsi" w:hAnsi="Liberation Serif" w:cstheme="minorBidi"/>
          <w:kern w:val="1"/>
          <w:sz w:val="24"/>
          <w:szCs w:val="24"/>
          <w:lang w:eastAsia="sk-SK"/>
        </w:rPr>
        <w:t xml:space="preserve"> 75 ods. 1 p</w:t>
      </w:r>
      <w:r w:rsidR="00DA3BFE" w:rsidRPr="00026F66">
        <w:rPr>
          <w:rFonts w:ascii="Times New Roman" w:eastAsiaTheme="minorHAnsi" w:hAnsi="Liberation Serif" w:cstheme="minorBidi"/>
          <w:kern w:val="1"/>
          <w:sz w:val="24"/>
          <w:szCs w:val="24"/>
          <w:lang w:eastAsia="sk-SK"/>
        </w:rPr>
        <w:t>í</w:t>
      </w:r>
      <w:r w:rsidR="00DA3BFE" w:rsidRPr="00026F66">
        <w:rPr>
          <w:rFonts w:ascii="Times New Roman" w:eastAsiaTheme="minorHAnsi" w:hAnsi="Liberation Serif" w:cstheme="minorBidi"/>
          <w:kern w:val="1"/>
          <w:sz w:val="24"/>
          <w:szCs w:val="24"/>
          <w:lang w:eastAsia="sk-SK"/>
        </w:rPr>
        <w:t>sm. a) a</w:t>
      </w:r>
      <w:r w:rsidR="00DA3BFE" w:rsidRPr="00026F66">
        <w:rPr>
          <w:rFonts w:ascii="Times New Roman" w:eastAsiaTheme="minorHAnsi" w:hAnsi="Liberation Serif" w:cstheme="minorBidi"/>
          <w:kern w:val="1"/>
          <w:sz w:val="24"/>
          <w:szCs w:val="24"/>
          <w:lang w:eastAsia="sk-SK"/>
        </w:rPr>
        <w:t>ž</w:t>
      </w:r>
      <w:r w:rsidR="00DA3BFE" w:rsidRPr="00026F66">
        <w:rPr>
          <w:rFonts w:ascii="Times New Roman" w:eastAsiaTheme="minorHAnsi" w:hAnsi="Liberation Serif" w:cstheme="minorBidi"/>
          <w:kern w:val="1"/>
          <w:sz w:val="24"/>
          <w:szCs w:val="24"/>
          <w:lang w:eastAsia="sk-SK"/>
        </w:rPr>
        <w:t xml:space="preserve"> c).</w:t>
      </w:r>
    </w:p>
    <w:p w14:paraId="376DC266" w14:textId="77777777" w:rsidR="00E123B2" w:rsidRPr="00026F66" w:rsidRDefault="00E123B2"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54F0AEAC" w14:textId="3ACAAA16" w:rsidR="005F1E46" w:rsidRPr="00026F66" w:rsidRDefault="005F1E46"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006F21ED">
        <w:rPr>
          <w:rFonts w:ascii="Times New Roman" w:hAnsi="Liberation Serif"/>
          <w:b/>
          <w:kern w:val="1"/>
          <w:sz w:val="24"/>
          <w:szCs w:val="24"/>
          <w:lang w:eastAsia="sk-SK"/>
        </w:rPr>
        <w:t xml:space="preserve">bodu </w:t>
      </w:r>
      <w:r w:rsidR="004D31D3">
        <w:rPr>
          <w:rFonts w:ascii="Times New Roman" w:hAnsi="Liberation Serif"/>
          <w:b/>
          <w:kern w:val="1"/>
          <w:sz w:val="24"/>
          <w:szCs w:val="24"/>
          <w:lang w:eastAsia="sk-SK"/>
        </w:rPr>
        <w:t>93</w:t>
      </w:r>
      <w:r w:rsidR="00BE05A2"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75 ods. 3)</w:t>
      </w:r>
    </w:p>
    <w:p w14:paraId="3163AD7A" w14:textId="03DCE333" w:rsidR="005F1E46" w:rsidRPr="00026F66" w:rsidRDefault="005F1E46"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4C04C051" w14:textId="3AEC39A8" w:rsidR="005F1E46" w:rsidRPr="00026F66" w:rsidRDefault="005F1E46"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Legislat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vno-technick</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prava.</w:t>
      </w:r>
    </w:p>
    <w:p w14:paraId="50E072B8" w14:textId="77777777" w:rsidR="005F1E46" w:rsidRPr="00026F66" w:rsidRDefault="005F1E46"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08C78273" w14:textId="2188E834" w:rsidR="007501C0" w:rsidRPr="00026F66" w:rsidRDefault="007501C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00CF1C14" w:rsidRPr="00026F66">
        <w:rPr>
          <w:rFonts w:ascii="Times New Roman" w:hAnsi="Liberation Serif"/>
          <w:b/>
          <w:kern w:val="1"/>
          <w:sz w:val="24"/>
          <w:szCs w:val="24"/>
          <w:lang w:eastAsia="sk-SK"/>
        </w:rPr>
        <w:t>bodom</w:t>
      </w:r>
      <w:r w:rsidRPr="00026F66">
        <w:rPr>
          <w:rFonts w:ascii="Times New Roman" w:hAnsi="Liberation Serif"/>
          <w:b/>
          <w:kern w:val="1"/>
          <w:sz w:val="24"/>
          <w:szCs w:val="24"/>
          <w:lang w:eastAsia="sk-SK"/>
        </w:rPr>
        <w:t xml:space="preserve"> </w:t>
      </w:r>
      <w:r w:rsidR="004D31D3">
        <w:rPr>
          <w:rFonts w:ascii="Times New Roman" w:hAnsi="Liberation Serif"/>
          <w:b/>
          <w:kern w:val="1"/>
          <w:sz w:val="24"/>
          <w:szCs w:val="24"/>
          <w:lang w:eastAsia="sk-SK"/>
        </w:rPr>
        <w:t>94</w:t>
      </w:r>
      <w:r w:rsidR="00BE05A2">
        <w:rPr>
          <w:rFonts w:ascii="Times New Roman" w:hAnsi="Liberation Serif"/>
          <w:b/>
          <w:kern w:val="1"/>
          <w:sz w:val="24"/>
          <w:szCs w:val="24"/>
          <w:lang w:eastAsia="sk-SK"/>
        </w:rPr>
        <w:t xml:space="preserve"> </w:t>
      </w:r>
      <w:r w:rsidR="006F21ED">
        <w:rPr>
          <w:rFonts w:ascii="Times New Roman" w:hAnsi="Liberation Serif"/>
          <w:b/>
          <w:kern w:val="1"/>
          <w:sz w:val="24"/>
          <w:szCs w:val="24"/>
          <w:lang w:eastAsia="sk-SK"/>
        </w:rPr>
        <w:t xml:space="preserve">a </w:t>
      </w:r>
      <w:r w:rsidR="004D31D3">
        <w:rPr>
          <w:rFonts w:ascii="Times New Roman" w:hAnsi="Liberation Serif"/>
          <w:b/>
          <w:kern w:val="1"/>
          <w:sz w:val="24"/>
          <w:szCs w:val="24"/>
          <w:lang w:eastAsia="sk-SK"/>
        </w:rPr>
        <w:t>96</w:t>
      </w:r>
      <w:r w:rsidR="00BE05A2" w:rsidRPr="00026F66">
        <w:rPr>
          <w:rFonts w:ascii="Times New Roman" w:hAnsi="Liberation Serif"/>
          <w:b/>
          <w:kern w:val="1"/>
          <w:sz w:val="24"/>
          <w:szCs w:val="24"/>
          <w:lang w:eastAsia="sk-SK"/>
        </w:rPr>
        <w:t xml:space="preserve"> </w:t>
      </w:r>
      <w:r w:rsidR="00CF1C14" w:rsidRPr="00026F66">
        <w:rPr>
          <w:rFonts w:ascii="Times New Roman" w:hAnsi="Times New Roman"/>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CF1C14" w:rsidRPr="00026F66">
        <w:rPr>
          <w:rFonts w:ascii="Times New Roman" w:hAnsi="Liberation Serif"/>
          <w:b/>
          <w:kern w:val="1"/>
          <w:sz w:val="24"/>
          <w:szCs w:val="24"/>
          <w:lang w:eastAsia="sk-SK"/>
        </w:rPr>
        <w:t>76 ods. 1 p</w:t>
      </w:r>
      <w:r w:rsidR="00CF1C14" w:rsidRPr="00026F66">
        <w:rPr>
          <w:rFonts w:ascii="Times New Roman" w:hAnsi="Liberation Serif"/>
          <w:b/>
          <w:kern w:val="1"/>
          <w:sz w:val="24"/>
          <w:szCs w:val="24"/>
          <w:lang w:eastAsia="sk-SK"/>
        </w:rPr>
        <w:t>í</w:t>
      </w:r>
      <w:r w:rsidR="00CF1C14" w:rsidRPr="00026F66">
        <w:rPr>
          <w:rFonts w:ascii="Times New Roman" w:hAnsi="Liberation Serif"/>
          <w:b/>
          <w:kern w:val="1"/>
          <w:sz w:val="24"/>
          <w:szCs w:val="24"/>
          <w:lang w:eastAsia="sk-SK"/>
        </w:rPr>
        <w:t>sm. d) a</w:t>
      </w:r>
      <w:r w:rsidR="00CF1C14" w:rsidRPr="00026F66">
        <w:rPr>
          <w:rFonts w:ascii="Times New Roman" w:hAnsi="Liberation Serif"/>
          <w:b/>
          <w:kern w:val="1"/>
          <w:sz w:val="24"/>
          <w:szCs w:val="24"/>
          <w:lang w:eastAsia="sk-SK"/>
        </w:rPr>
        <w:t> </w:t>
      </w:r>
      <w:r w:rsidR="00CF1C14" w:rsidRPr="00026F66">
        <w:rPr>
          <w:rFonts w:ascii="Times New Roman" w:hAnsi="Liberation Serif"/>
          <w:b/>
          <w:kern w:val="1"/>
          <w:sz w:val="24"/>
          <w:szCs w:val="24"/>
          <w:lang w:eastAsia="sk-SK"/>
        </w:rPr>
        <w:t>ods. 2 p</w:t>
      </w:r>
      <w:r w:rsidR="00CF1C14" w:rsidRPr="00026F66">
        <w:rPr>
          <w:rFonts w:ascii="Times New Roman" w:hAnsi="Liberation Serif"/>
          <w:b/>
          <w:kern w:val="1"/>
          <w:sz w:val="24"/>
          <w:szCs w:val="24"/>
          <w:lang w:eastAsia="sk-SK"/>
        </w:rPr>
        <w:t>í</w:t>
      </w:r>
      <w:r w:rsidR="00CF1C14" w:rsidRPr="00026F66">
        <w:rPr>
          <w:rFonts w:ascii="Times New Roman" w:hAnsi="Liberation Serif"/>
          <w:b/>
          <w:kern w:val="1"/>
          <w:sz w:val="24"/>
          <w:szCs w:val="24"/>
          <w:lang w:eastAsia="sk-SK"/>
        </w:rPr>
        <w:t>sm. b</w:t>
      </w:r>
      <w:r w:rsidRPr="00026F66">
        <w:rPr>
          <w:rFonts w:ascii="Times New Roman" w:hAnsi="Liberation Serif"/>
          <w:b/>
          <w:kern w:val="1"/>
          <w:sz w:val="24"/>
          <w:szCs w:val="24"/>
          <w:lang w:eastAsia="sk-SK"/>
        </w:rPr>
        <w:t>)</w:t>
      </w:r>
      <w:r w:rsidR="00CF1C14" w:rsidRPr="00026F66">
        <w:rPr>
          <w:rFonts w:ascii="Times New Roman" w:hAnsi="Times New Roman"/>
          <w:b/>
          <w:kern w:val="1"/>
          <w:sz w:val="24"/>
          <w:szCs w:val="24"/>
          <w:lang w:eastAsia="sk-SK"/>
        </w:rPr>
        <w:t>]</w:t>
      </w:r>
    </w:p>
    <w:p w14:paraId="68E41C83" w14:textId="77777777" w:rsidR="00CF1C14" w:rsidRPr="00026F66" w:rsidRDefault="00CF1C14"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1226CA46" w14:textId="1E506392" w:rsidR="007501C0" w:rsidRPr="00026F66" w:rsidRDefault="00CF1C14"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 xml:space="preserve">Navrhuje sa zjednotenie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pravy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kazu 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povede (ochrannej doby)</w:t>
      </w:r>
      <w:r w:rsidR="005F1E46" w:rsidRPr="00026F66">
        <w:rPr>
          <w:rFonts w:ascii="Times New Roman" w:hAnsi="Liberation Serif"/>
          <w:kern w:val="1"/>
          <w:sz w:val="24"/>
          <w:szCs w:val="24"/>
          <w:lang w:eastAsia="sk-SK"/>
        </w:rPr>
        <w:t xml:space="preserve"> po vecnej str</w:t>
      </w:r>
      <w:r w:rsidR="005F1E46" w:rsidRPr="00026F66">
        <w:rPr>
          <w:rFonts w:ascii="Times New Roman" w:hAnsi="Liberation Serif"/>
          <w:kern w:val="1"/>
          <w:sz w:val="24"/>
          <w:szCs w:val="24"/>
          <w:lang w:eastAsia="sk-SK"/>
        </w:rPr>
        <w:t>á</w:t>
      </w:r>
      <w:r w:rsidR="005F1E46" w:rsidRPr="00026F66">
        <w:rPr>
          <w:rFonts w:ascii="Times New Roman" w:hAnsi="Liberation Serif"/>
          <w:kern w:val="1"/>
          <w:sz w:val="24"/>
          <w:szCs w:val="24"/>
          <w:lang w:eastAsia="sk-SK"/>
        </w:rPr>
        <w:t>nke</w:t>
      </w:r>
      <w:r w:rsidRPr="00026F66">
        <w:rPr>
          <w:rFonts w:ascii="Times New Roman" w:hAnsi="Liberation Serif"/>
          <w:kern w:val="1"/>
          <w:sz w:val="24"/>
          <w:szCs w:val="24"/>
          <w:lang w:eastAsia="sk-SK"/>
        </w:rPr>
        <w:t xml:space="preserve"> so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konn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kom pr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ce,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s</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vislosti s</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otcovskou dovolenkou</w:t>
      </w:r>
      <w:r w:rsidR="007501C0" w:rsidRPr="00026F66">
        <w:rPr>
          <w:rFonts w:ascii="Times New Roman" w:hAnsi="Liberation Serif"/>
          <w:kern w:val="1"/>
          <w:sz w:val="24"/>
          <w:szCs w:val="24"/>
          <w:lang w:eastAsia="sk-SK"/>
        </w:rPr>
        <w:t>.</w:t>
      </w:r>
    </w:p>
    <w:p w14:paraId="752A9C7E" w14:textId="77777777" w:rsidR="00CF1C14" w:rsidRPr="00026F66" w:rsidRDefault="00CF1C14"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7EC28F65" w14:textId="427B9947" w:rsidR="007501C0" w:rsidRPr="00026F66" w:rsidRDefault="007501C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bodu </w:t>
      </w:r>
      <w:r w:rsidR="00BE05A2" w:rsidRPr="00026F66">
        <w:rPr>
          <w:rFonts w:ascii="Times New Roman" w:hAnsi="Liberation Serif"/>
          <w:b/>
          <w:kern w:val="1"/>
          <w:sz w:val="24"/>
          <w:szCs w:val="24"/>
          <w:lang w:eastAsia="sk-SK"/>
        </w:rPr>
        <w:t>9</w:t>
      </w:r>
      <w:r w:rsidR="004D31D3">
        <w:rPr>
          <w:rFonts w:ascii="Times New Roman" w:hAnsi="Liberation Serif"/>
          <w:b/>
          <w:kern w:val="1"/>
          <w:sz w:val="24"/>
          <w:szCs w:val="24"/>
          <w:lang w:eastAsia="sk-SK"/>
        </w:rPr>
        <w:t>5</w:t>
      </w:r>
      <w:r w:rsidR="00BE05A2">
        <w:rPr>
          <w:rFonts w:ascii="Times New Roman" w:hAnsi="Liberation Serif"/>
          <w:b/>
          <w:kern w:val="1"/>
          <w:sz w:val="24"/>
          <w:szCs w:val="24"/>
          <w:lang w:eastAsia="sk-SK"/>
        </w:rPr>
        <w:t xml:space="preserve"> </w:t>
      </w:r>
      <w:r w:rsidR="00CF1C14" w:rsidRPr="00026F66">
        <w:rPr>
          <w:rFonts w:ascii="Times New Roman" w:hAnsi="Times New Roman"/>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CF1C14" w:rsidRPr="00026F66">
        <w:rPr>
          <w:rFonts w:ascii="Times New Roman" w:hAnsi="Liberation Serif"/>
          <w:b/>
          <w:kern w:val="1"/>
          <w:sz w:val="24"/>
          <w:szCs w:val="24"/>
          <w:lang w:eastAsia="sk-SK"/>
        </w:rPr>
        <w:t>76 ods. 1 p</w:t>
      </w:r>
      <w:r w:rsidR="00CF1C14" w:rsidRPr="00026F66">
        <w:rPr>
          <w:rFonts w:ascii="Times New Roman" w:hAnsi="Liberation Serif"/>
          <w:b/>
          <w:kern w:val="1"/>
          <w:sz w:val="24"/>
          <w:szCs w:val="24"/>
          <w:lang w:eastAsia="sk-SK"/>
        </w:rPr>
        <w:t>í</w:t>
      </w:r>
      <w:r w:rsidR="00CF1C14" w:rsidRPr="00026F66">
        <w:rPr>
          <w:rFonts w:ascii="Times New Roman" w:hAnsi="Liberation Serif"/>
          <w:b/>
          <w:kern w:val="1"/>
          <w:sz w:val="24"/>
          <w:szCs w:val="24"/>
          <w:lang w:eastAsia="sk-SK"/>
        </w:rPr>
        <w:t>sm. h</w:t>
      </w:r>
      <w:r w:rsidRPr="00026F66">
        <w:rPr>
          <w:rFonts w:ascii="Times New Roman" w:hAnsi="Liberation Serif"/>
          <w:b/>
          <w:kern w:val="1"/>
          <w:sz w:val="24"/>
          <w:szCs w:val="24"/>
          <w:lang w:eastAsia="sk-SK"/>
        </w:rPr>
        <w:t>)</w:t>
      </w:r>
      <w:r w:rsidR="00CF1C14" w:rsidRPr="00026F66">
        <w:rPr>
          <w:rFonts w:ascii="Times New Roman" w:hAnsi="Times New Roman"/>
          <w:b/>
          <w:kern w:val="1"/>
          <w:sz w:val="24"/>
          <w:szCs w:val="24"/>
          <w:lang w:eastAsia="sk-SK"/>
        </w:rPr>
        <w:t>]</w:t>
      </w:r>
    </w:p>
    <w:p w14:paraId="09041F30" w14:textId="77777777" w:rsidR="00CF1C14" w:rsidRPr="00026F66" w:rsidRDefault="00CF1C14"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7E2D33E6" w14:textId="77777777" w:rsidR="007501C0" w:rsidRPr="00026F66" w:rsidRDefault="00CF1C14"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Times New Roman"/>
          <w:kern w:val="1"/>
          <w:sz w:val="24"/>
          <w:szCs w:val="24"/>
          <w:lang w:eastAsia="sk-SK"/>
        </w:rPr>
        <w:t>Doplnenie úpravy ochrannej doby súvisí s návrhom na doplnenie služobného vo</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na pod</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 xml:space="preserve">a </w:t>
      </w:r>
      <w:r w:rsidRPr="00026F66">
        <w:rPr>
          <w:rFonts w:ascii="Times New Roman" w:hAnsi="Times New Roman"/>
          <w:kern w:val="1"/>
          <w:sz w:val="24"/>
          <w:szCs w:val="24"/>
          <w:lang w:eastAsia="sk-SK"/>
        </w:rPr>
        <w:br/>
        <w:t>§ 102 ods. 1 v súvislosti s výkonom do</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asného zamestnania v inštitúcii alebo orgáne Európskej únie. Ú</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elom návrhu je zabezpe</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i</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zvýšenú ochranu pred skon</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 xml:space="preserve">ením zamestnania tak, ako je tomu aj v niektorých </w:t>
      </w:r>
      <w:r w:rsidRPr="00026F66">
        <w:rPr>
          <w:rFonts w:ascii="Times New Roman" w:hAnsi="Times New Roman" w:hint="eastAsia"/>
          <w:kern w:val="1"/>
          <w:sz w:val="24"/>
          <w:szCs w:val="24"/>
          <w:lang w:eastAsia="sk-SK"/>
        </w:rPr>
        <w:t>ď</w:t>
      </w:r>
      <w:r w:rsidRPr="00026F66">
        <w:rPr>
          <w:rFonts w:ascii="Times New Roman" w:hAnsi="Times New Roman"/>
          <w:kern w:val="1"/>
          <w:sz w:val="24"/>
          <w:szCs w:val="24"/>
          <w:lang w:eastAsia="sk-SK"/>
        </w:rPr>
        <w:t>alších prípadoch služobného vo</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na pod</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a § 102 ods. 1 zákona.</w:t>
      </w:r>
    </w:p>
    <w:p w14:paraId="272CF8FD" w14:textId="77777777" w:rsidR="00CF1C14" w:rsidRPr="00026F66" w:rsidRDefault="00CF1C14"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07226AFD" w14:textId="6D401C7E" w:rsidR="007501C0" w:rsidRPr="00026F66" w:rsidRDefault="007501C0" w:rsidP="00457089">
      <w:pPr>
        <w:suppressAutoHyphens/>
        <w:autoSpaceDE w:val="0"/>
        <w:autoSpaceDN w:val="0"/>
        <w:adjustRightInd w:val="0"/>
        <w:spacing w:after="0" w:line="240" w:lineRule="auto"/>
        <w:jc w:val="both"/>
        <w:rPr>
          <w:rFonts w:ascii="Times New Roman" w:hAnsi="Liberation Serif"/>
          <w:b/>
          <w:kern w:val="1"/>
          <w:sz w:val="24"/>
          <w:szCs w:val="24"/>
          <w:lang w:val="en-US"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00F72DA2">
        <w:rPr>
          <w:rFonts w:ascii="Times New Roman" w:hAnsi="Liberation Serif"/>
          <w:b/>
          <w:kern w:val="1"/>
          <w:sz w:val="24"/>
          <w:szCs w:val="24"/>
          <w:lang w:eastAsia="sk-SK"/>
        </w:rPr>
        <w:t>bodu</w:t>
      </w:r>
      <w:r w:rsidRPr="00026F66">
        <w:rPr>
          <w:rFonts w:ascii="Times New Roman" w:hAnsi="Liberation Serif"/>
          <w:b/>
          <w:kern w:val="1"/>
          <w:sz w:val="24"/>
          <w:szCs w:val="24"/>
          <w:lang w:eastAsia="sk-SK"/>
        </w:rPr>
        <w:t xml:space="preserve"> </w:t>
      </w:r>
      <w:r w:rsidR="004D31D3">
        <w:rPr>
          <w:rFonts w:ascii="Times New Roman" w:hAnsi="Liberation Serif"/>
          <w:b/>
          <w:kern w:val="1"/>
          <w:sz w:val="24"/>
          <w:szCs w:val="24"/>
          <w:lang w:eastAsia="sk-SK"/>
        </w:rPr>
        <w:t>99</w:t>
      </w:r>
      <w:r w:rsidR="00BE05A2" w:rsidRPr="00026F66">
        <w:rPr>
          <w:rFonts w:ascii="Times New Roman" w:hAnsi="Liberation Serif"/>
          <w:b/>
          <w:kern w:val="1"/>
          <w:sz w:val="24"/>
          <w:szCs w:val="24"/>
          <w:lang w:eastAsia="sk-SK"/>
        </w:rPr>
        <w:t xml:space="preserve"> </w:t>
      </w:r>
      <w:r w:rsidR="00FB1F77"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FB1F77" w:rsidRPr="00026F66">
        <w:rPr>
          <w:rFonts w:ascii="Times New Roman" w:hAnsi="Liberation Serif"/>
          <w:b/>
          <w:kern w:val="1"/>
          <w:sz w:val="24"/>
          <w:szCs w:val="24"/>
          <w:lang w:eastAsia="sk-SK"/>
        </w:rPr>
        <w:t>82</w:t>
      </w:r>
      <w:r w:rsidRPr="00026F66">
        <w:rPr>
          <w:rFonts w:ascii="Times New Roman" w:hAnsi="Liberation Serif"/>
          <w:b/>
          <w:kern w:val="1"/>
          <w:sz w:val="24"/>
          <w:szCs w:val="24"/>
          <w:lang w:eastAsia="sk-SK"/>
        </w:rPr>
        <w:t xml:space="preserve"> ods. </w:t>
      </w:r>
      <w:r w:rsidR="006E084D" w:rsidRPr="00026F66">
        <w:rPr>
          <w:rFonts w:ascii="Times New Roman" w:hAnsi="Liberation Serif"/>
          <w:b/>
          <w:kern w:val="1"/>
          <w:sz w:val="24"/>
          <w:szCs w:val="24"/>
          <w:lang w:eastAsia="sk-SK"/>
        </w:rPr>
        <w:t>3</w:t>
      </w:r>
      <w:r w:rsidRPr="00026F66">
        <w:rPr>
          <w:rFonts w:ascii="Times New Roman" w:hAnsi="Liberation Serif"/>
          <w:b/>
          <w:kern w:val="1"/>
          <w:sz w:val="24"/>
          <w:szCs w:val="24"/>
          <w:lang w:eastAsia="sk-SK"/>
        </w:rPr>
        <w:t>)</w:t>
      </w:r>
    </w:p>
    <w:p w14:paraId="4E6F1618" w14:textId="77777777" w:rsidR="00CF1C14" w:rsidRPr="00026F66" w:rsidRDefault="00CF1C14"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16AF7AAD" w14:textId="4C3F4802" w:rsidR="007501C0" w:rsidRPr="00026F66" w:rsidRDefault="00FB1F77"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Legislat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vno-technick</w:t>
      </w:r>
      <w:r w:rsidR="006E084D"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006E084D" w:rsidRPr="00026F66">
        <w:rPr>
          <w:rFonts w:ascii="Times New Roman" w:hAnsi="Liberation Serif"/>
          <w:kern w:val="1"/>
          <w:sz w:val="24"/>
          <w:szCs w:val="24"/>
          <w:lang w:eastAsia="sk-SK"/>
        </w:rPr>
        <w:t>prava</w:t>
      </w:r>
      <w:r w:rsidRPr="00026F66">
        <w:rPr>
          <w:rFonts w:ascii="Times New Roman" w:hAnsi="Liberation Serif"/>
          <w:kern w:val="1"/>
          <w:sz w:val="24"/>
          <w:szCs w:val="24"/>
          <w:lang w:eastAsia="sk-SK"/>
        </w:rPr>
        <w:t>.</w:t>
      </w:r>
    </w:p>
    <w:p w14:paraId="6501FE29" w14:textId="77777777" w:rsidR="00FB1F77" w:rsidRPr="00026F66" w:rsidRDefault="00FB1F77"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18805765" w14:textId="70C1F9B4" w:rsidR="001D2F9C" w:rsidRPr="00026F66" w:rsidRDefault="001D2F9C"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 xml:space="preserve">K bodu </w:t>
      </w:r>
      <w:r w:rsidR="004D31D3">
        <w:rPr>
          <w:rFonts w:ascii="Times New Roman" w:hAnsi="Liberation Serif"/>
          <w:b/>
          <w:kern w:val="1"/>
          <w:sz w:val="24"/>
          <w:szCs w:val="24"/>
          <w:lang w:eastAsia="sk-SK"/>
        </w:rPr>
        <w:t>101</w:t>
      </w:r>
      <w:r w:rsidR="00BE05A2" w:rsidRPr="00026F66">
        <w:rPr>
          <w:rFonts w:ascii="Times New Roman" w:hAnsi="Liberation Serif"/>
          <w:b/>
          <w:kern w:val="1"/>
          <w:sz w:val="24"/>
          <w:szCs w:val="24"/>
          <w:lang w:eastAsia="sk-SK"/>
        </w:rPr>
        <w:t xml:space="preserve"> </w:t>
      </w:r>
      <w:r w:rsidR="00FB1F77" w:rsidRPr="00026F66">
        <w:rPr>
          <w:rFonts w:ascii="Times New Roman" w:hAnsi="Liberation Serif"/>
          <w:b/>
          <w:kern w:val="1"/>
          <w:sz w:val="24"/>
          <w:szCs w:val="24"/>
          <w:lang w:eastAsia="sk-SK"/>
        </w:rPr>
        <w:t>(</w:t>
      </w:r>
      <w:r w:rsidR="00FB1F77" w:rsidRPr="00026F66">
        <w:rPr>
          <w:rFonts w:ascii="Times New Roman" w:hAnsi="Liberation Serif"/>
          <w:b/>
          <w:kern w:val="1"/>
          <w:sz w:val="24"/>
          <w:szCs w:val="24"/>
          <w:lang w:eastAsia="sk-SK"/>
        </w:rPr>
        <w:t>§</w:t>
      </w:r>
      <w:r w:rsidR="00FB1F77" w:rsidRPr="00026F66">
        <w:rPr>
          <w:rFonts w:ascii="Times New Roman" w:hAnsi="Liberation Serif"/>
          <w:b/>
          <w:kern w:val="1"/>
          <w:sz w:val="24"/>
          <w:szCs w:val="24"/>
          <w:lang w:eastAsia="sk-SK"/>
        </w:rPr>
        <w:t xml:space="preserve"> 83)</w:t>
      </w:r>
    </w:p>
    <w:p w14:paraId="0EA571C5" w14:textId="77777777" w:rsidR="00FB1F77" w:rsidRPr="00026F66" w:rsidRDefault="00FB1F77"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7C0A4F41" w14:textId="76EC5BF6" w:rsidR="00FB1F77" w:rsidRDefault="001158B4"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Nov</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prava</w:t>
      </w:r>
      <w:r w:rsidR="00D66628" w:rsidRPr="00026F66">
        <w:rPr>
          <w:rFonts w:ascii="Times New Roman" w:hAnsi="Liberation Serif"/>
          <w:kern w:val="1"/>
          <w:sz w:val="24"/>
          <w:szCs w:val="24"/>
          <w:lang w:eastAsia="sk-SK"/>
        </w:rPr>
        <w:t xml:space="preserve"> odstupn</w:t>
      </w:r>
      <w:r w:rsidR="00D66628" w:rsidRPr="00026F66">
        <w:rPr>
          <w:rFonts w:ascii="Times New Roman" w:hAnsi="Liberation Serif"/>
          <w:kern w:val="1"/>
          <w:sz w:val="24"/>
          <w:szCs w:val="24"/>
          <w:lang w:eastAsia="sk-SK"/>
        </w:rPr>
        <w:t>é</w:t>
      </w:r>
      <w:r w:rsidR="00D66628" w:rsidRPr="00026F66">
        <w:rPr>
          <w:rFonts w:ascii="Times New Roman" w:hAnsi="Liberation Serif"/>
          <w:kern w:val="1"/>
          <w:sz w:val="24"/>
          <w:szCs w:val="24"/>
          <w:lang w:eastAsia="sk-SK"/>
        </w:rPr>
        <w:t>ho</w:t>
      </w:r>
      <w:r w:rsidRPr="00026F66">
        <w:rPr>
          <w:rFonts w:ascii="Times New Roman" w:hAnsi="Liberation Serif"/>
          <w:kern w:val="1"/>
          <w:sz w:val="24"/>
          <w:szCs w:val="24"/>
          <w:lang w:eastAsia="sk-SK"/>
        </w:rPr>
        <w:t xml:space="preserve"> neprin</w:t>
      </w:r>
      <w:r w:rsidRPr="00026F66">
        <w:rPr>
          <w:rFonts w:ascii="Times New Roman" w:hAnsi="Liberation Serif"/>
          <w:kern w:val="1"/>
          <w:sz w:val="24"/>
          <w:szCs w:val="24"/>
          <w:lang w:eastAsia="sk-SK"/>
        </w:rPr>
        <w:t>áš</w:t>
      </w:r>
      <w:r w:rsidRPr="00026F66">
        <w:rPr>
          <w:rFonts w:ascii="Times New Roman" w:hAnsi="Liberation Serif"/>
          <w:kern w:val="1"/>
          <w:sz w:val="24"/>
          <w:szCs w:val="24"/>
          <w:lang w:eastAsia="sk-SK"/>
        </w:rPr>
        <w:t xml:space="preserve">a </w:t>
      </w:r>
      <w:r w:rsidR="00D66628" w:rsidRPr="00026F66">
        <w:rPr>
          <w:rFonts w:ascii="Times New Roman" w:hAnsi="Liberation Serif"/>
          <w:kern w:val="1"/>
          <w:sz w:val="24"/>
          <w:szCs w:val="24"/>
          <w:lang w:eastAsia="sk-SK"/>
        </w:rPr>
        <w:t>z</w:t>
      </w:r>
      <w:r w:rsidR="00D66628" w:rsidRPr="00026F66">
        <w:rPr>
          <w:rFonts w:ascii="Times New Roman" w:hAnsi="Liberation Serif"/>
          <w:kern w:val="1"/>
          <w:sz w:val="24"/>
          <w:szCs w:val="24"/>
          <w:lang w:eastAsia="sk-SK"/>
        </w:rPr>
        <w:t>á</w:t>
      </w:r>
      <w:r w:rsidR="00D66628" w:rsidRPr="00026F66">
        <w:rPr>
          <w:rFonts w:ascii="Times New Roman" w:hAnsi="Liberation Serif"/>
          <w:kern w:val="1"/>
          <w:sz w:val="24"/>
          <w:szCs w:val="24"/>
          <w:lang w:eastAsia="sk-SK"/>
        </w:rPr>
        <w:t>sadn</w:t>
      </w:r>
      <w:r w:rsidR="00D66628"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zmeny, pokia</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 xml:space="preserve"> ide o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kladn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 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rok na odstupn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v be</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nom 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pade (aktu</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lna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prava pod</w:t>
      </w:r>
      <w:r w:rsidRPr="00026F66">
        <w:rPr>
          <w:rFonts w:ascii="Times New Roman" w:hAnsi="Liberation Serif"/>
          <w:kern w:val="1"/>
          <w:sz w:val="24"/>
          <w:szCs w:val="24"/>
          <w:lang w:eastAsia="sk-SK"/>
        </w:rPr>
        <w:t>ľ</w:t>
      </w:r>
      <w:r w:rsidR="006E084D" w:rsidRPr="00026F66">
        <w:rPr>
          <w:rFonts w:ascii="Times New Roman" w:hAnsi="Liberation Serif"/>
          <w:kern w:val="1"/>
          <w:sz w:val="24"/>
          <w:szCs w:val="24"/>
          <w:lang w:eastAsia="sk-SK"/>
        </w:rPr>
        <w:t>a odsekov 1 a 2</w:t>
      </w:r>
      <w:r w:rsidRPr="00026F66">
        <w:rPr>
          <w:rFonts w:ascii="Times New Roman" w:hAnsi="Liberation Serif"/>
          <w:kern w:val="1"/>
          <w:sz w:val="24"/>
          <w:szCs w:val="24"/>
          <w:lang w:eastAsia="sk-SK"/>
        </w:rPr>
        <w:t>), v podstatnej miere zost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va zachovan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aj </w:t>
      </w:r>
      <w:r w:rsidRPr="00026F66">
        <w:rPr>
          <w:rFonts w:ascii="Times New Roman" w:hAnsi="Liberation Serif"/>
          <w:kern w:val="1"/>
          <w:sz w:val="24"/>
          <w:szCs w:val="24"/>
          <w:lang w:eastAsia="sk-SK"/>
        </w:rPr>
        <w:t>ď</w:t>
      </w:r>
      <w:r w:rsidRPr="00026F66">
        <w:rPr>
          <w:rFonts w:ascii="Times New Roman" w:hAnsi="Liberation Serif"/>
          <w:kern w:val="1"/>
          <w:sz w:val="24"/>
          <w:szCs w:val="24"/>
          <w:lang w:eastAsia="sk-SK"/>
        </w:rPr>
        <w:t>al</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ia</w:t>
      </w:r>
      <w:r w:rsidR="00D66628" w:rsidRPr="00026F66">
        <w:rPr>
          <w:rFonts w:ascii="Times New Roman" w:hAnsi="Liberation Serif"/>
          <w:kern w:val="1"/>
          <w:sz w:val="24"/>
          <w:szCs w:val="24"/>
          <w:lang w:eastAsia="sk-SK"/>
        </w:rPr>
        <w:t xml:space="preserve"> existuj</w:t>
      </w:r>
      <w:r w:rsidR="00D66628" w:rsidRPr="00026F66">
        <w:rPr>
          <w:rFonts w:ascii="Times New Roman" w:hAnsi="Liberation Serif"/>
          <w:kern w:val="1"/>
          <w:sz w:val="24"/>
          <w:szCs w:val="24"/>
          <w:lang w:eastAsia="sk-SK"/>
        </w:rPr>
        <w:t>ú</w:t>
      </w:r>
      <w:r w:rsidR="00D66628" w:rsidRPr="00026F66">
        <w:rPr>
          <w:rFonts w:ascii="Times New Roman" w:hAnsi="Liberation Serif"/>
          <w:kern w:val="1"/>
          <w:sz w:val="24"/>
          <w:szCs w:val="24"/>
          <w:lang w:eastAsia="sk-SK"/>
        </w:rPr>
        <w:t>ca</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prava odstupn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w:t>
      </w:r>
      <w:r w:rsidR="006E084D" w:rsidRPr="00026F66">
        <w:rPr>
          <w:rFonts w:ascii="Times New Roman" w:hAnsi="Liberation Serif"/>
          <w:kern w:val="1"/>
          <w:sz w:val="24"/>
          <w:szCs w:val="24"/>
          <w:lang w:eastAsia="sk-SK"/>
        </w:rPr>
        <w:t xml:space="preserve"> Vzh</w:t>
      </w:r>
      <w:r w:rsidR="006E084D" w:rsidRPr="00026F66">
        <w:rPr>
          <w:rFonts w:ascii="Times New Roman" w:hAnsi="Liberation Serif"/>
          <w:kern w:val="1"/>
          <w:sz w:val="24"/>
          <w:szCs w:val="24"/>
          <w:lang w:eastAsia="sk-SK"/>
        </w:rPr>
        <w:t>ľ</w:t>
      </w:r>
      <w:r w:rsidR="006E084D" w:rsidRPr="00026F66">
        <w:rPr>
          <w:rFonts w:ascii="Times New Roman" w:hAnsi="Liberation Serif"/>
          <w:kern w:val="1"/>
          <w:sz w:val="24"/>
          <w:szCs w:val="24"/>
          <w:lang w:eastAsia="sk-SK"/>
        </w:rPr>
        <w:t xml:space="preserve">adom na rozsah </w:t>
      </w:r>
      <w:r w:rsidR="006E084D" w:rsidRPr="00026F66">
        <w:rPr>
          <w:rFonts w:ascii="Times New Roman" w:hAnsi="Liberation Serif"/>
          <w:kern w:val="1"/>
          <w:sz w:val="24"/>
          <w:szCs w:val="24"/>
          <w:lang w:eastAsia="sk-SK"/>
        </w:rPr>
        <w:t>ú</w:t>
      </w:r>
      <w:r w:rsidR="006E084D" w:rsidRPr="00026F66">
        <w:rPr>
          <w:rFonts w:ascii="Times New Roman" w:hAnsi="Liberation Serif"/>
          <w:kern w:val="1"/>
          <w:sz w:val="24"/>
          <w:szCs w:val="24"/>
          <w:lang w:eastAsia="sk-SK"/>
        </w:rPr>
        <w:t>prav v dotknut</w:t>
      </w:r>
      <w:r w:rsidR="006E084D" w:rsidRPr="00026F66">
        <w:rPr>
          <w:rFonts w:ascii="Times New Roman" w:hAnsi="Liberation Serif"/>
          <w:kern w:val="1"/>
          <w:sz w:val="24"/>
          <w:szCs w:val="24"/>
          <w:lang w:eastAsia="sk-SK"/>
        </w:rPr>
        <w:t>ý</w:t>
      </w:r>
      <w:r w:rsidR="006E084D" w:rsidRPr="00026F66">
        <w:rPr>
          <w:rFonts w:ascii="Times New Roman" w:hAnsi="Liberation Serif"/>
          <w:kern w:val="1"/>
          <w:sz w:val="24"/>
          <w:szCs w:val="24"/>
          <w:lang w:eastAsia="sk-SK"/>
        </w:rPr>
        <w:t>ch ustanoveniach sa z h</w:t>
      </w:r>
      <w:r w:rsidR="006E084D" w:rsidRPr="00026F66">
        <w:rPr>
          <w:rFonts w:ascii="Times New Roman" w:hAnsi="Liberation Serif"/>
          <w:kern w:val="1"/>
          <w:sz w:val="24"/>
          <w:szCs w:val="24"/>
          <w:lang w:eastAsia="sk-SK"/>
        </w:rPr>
        <w:t>ľ</w:t>
      </w:r>
      <w:r w:rsidR="006E084D" w:rsidRPr="00026F66">
        <w:rPr>
          <w:rFonts w:ascii="Times New Roman" w:hAnsi="Liberation Serif"/>
          <w:kern w:val="1"/>
          <w:sz w:val="24"/>
          <w:szCs w:val="24"/>
          <w:lang w:eastAsia="sk-SK"/>
        </w:rPr>
        <w:t xml:space="preserve">adiska </w:t>
      </w:r>
      <w:r w:rsidR="00D66628" w:rsidRPr="00026F66">
        <w:rPr>
          <w:rFonts w:ascii="Times New Roman" w:hAnsi="Liberation Serif"/>
          <w:kern w:val="1"/>
          <w:sz w:val="24"/>
          <w:szCs w:val="24"/>
          <w:lang w:eastAsia="sk-SK"/>
        </w:rPr>
        <w:t>legislat</w:t>
      </w:r>
      <w:r w:rsidR="00D66628" w:rsidRPr="00026F66">
        <w:rPr>
          <w:rFonts w:ascii="Times New Roman" w:hAnsi="Liberation Serif"/>
          <w:kern w:val="1"/>
          <w:sz w:val="24"/>
          <w:szCs w:val="24"/>
          <w:lang w:eastAsia="sk-SK"/>
        </w:rPr>
        <w:t>í</w:t>
      </w:r>
      <w:r w:rsidR="00D66628" w:rsidRPr="00026F66">
        <w:rPr>
          <w:rFonts w:ascii="Times New Roman" w:hAnsi="Liberation Serif"/>
          <w:kern w:val="1"/>
          <w:sz w:val="24"/>
          <w:szCs w:val="24"/>
          <w:lang w:eastAsia="sk-SK"/>
        </w:rPr>
        <w:t>vneho rie</w:t>
      </w:r>
      <w:r w:rsidR="00D66628" w:rsidRPr="00026F66">
        <w:rPr>
          <w:rFonts w:ascii="Times New Roman" w:hAnsi="Liberation Serif"/>
          <w:kern w:val="1"/>
          <w:sz w:val="24"/>
          <w:szCs w:val="24"/>
          <w:lang w:eastAsia="sk-SK"/>
        </w:rPr>
        <w:t>š</w:t>
      </w:r>
      <w:r w:rsidR="00D66628" w:rsidRPr="00026F66">
        <w:rPr>
          <w:rFonts w:ascii="Times New Roman" w:hAnsi="Liberation Serif"/>
          <w:kern w:val="1"/>
          <w:sz w:val="24"/>
          <w:szCs w:val="24"/>
          <w:lang w:eastAsia="sk-SK"/>
        </w:rPr>
        <w:t xml:space="preserve">enia </w:t>
      </w:r>
      <w:r w:rsidR="006E084D" w:rsidRPr="00026F66">
        <w:rPr>
          <w:rFonts w:ascii="Times New Roman" w:hAnsi="Liberation Serif"/>
          <w:kern w:val="1"/>
          <w:sz w:val="24"/>
          <w:szCs w:val="24"/>
          <w:lang w:eastAsia="sk-SK"/>
        </w:rPr>
        <w:t>navrhuje nov</w:t>
      </w:r>
      <w:r w:rsidR="006E084D" w:rsidRPr="00026F66">
        <w:rPr>
          <w:rFonts w:ascii="Times New Roman" w:hAnsi="Liberation Serif"/>
          <w:kern w:val="1"/>
          <w:sz w:val="24"/>
          <w:szCs w:val="24"/>
          <w:lang w:eastAsia="sk-SK"/>
        </w:rPr>
        <w:t>é</w:t>
      </w:r>
      <w:r w:rsidR="006E084D" w:rsidRPr="00026F66">
        <w:rPr>
          <w:rFonts w:ascii="Times New Roman" w:hAnsi="Liberation Serif"/>
          <w:kern w:val="1"/>
          <w:sz w:val="24"/>
          <w:szCs w:val="24"/>
          <w:lang w:eastAsia="sk-SK"/>
        </w:rPr>
        <w:t xml:space="preserve"> znenie </w:t>
      </w:r>
      <w:r w:rsidR="006E084D" w:rsidRPr="00026F66">
        <w:rPr>
          <w:rFonts w:ascii="Times New Roman" w:hAnsi="Liberation Serif"/>
          <w:kern w:val="1"/>
          <w:sz w:val="24"/>
          <w:szCs w:val="24"/>
          <w:lang w:eastAsia="sk-SK"/>
        </w:rPr>
        <w:t>§</w:t>
      </w:r>
      <w:r w:rsidR="006E084D" w:rsidRPr="00026F66">
        <w:rPr>
          <w:rFonts w:ascii="Times New Roman" w:hAnsi="Liberation Serif"/>
          <w:kern w:val="1"/>
          <w:sz w:val="24"/>
          <w:szCs w:val="24"/>
          <w:lang w:eastAsia="sk-SK"/>
        </w:rPr>
        <w:t xml:space="preserve"> 83.</w:t>
      </w:r>
    </w:p>
    <w:p w14:paraId="328F75C3" w14:textId="77777777" w:rsidR="001158B4" w:rsidRPr="00026F66" w:rsidRDefault="001158B4"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472A894A" w14:textId="4E972204" w:rsidR="00E87148" w:rsidRPr="00026F66" w:rsidRDefault="00FB1F77" w:rsidP="00E87148">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24"/>
          <w:sz w:val="24"/>
          <w:szCs w:val="24"/>
          <w:lang w:eastAsia="sk-SK"/>
        </w:rPr>
        <w:t>V</w:t>
      </w:r>
      <w:r w:rsidRPr="00026F66">
        <w:rPr>
          <w:rFonts w:ascii="Times New Roman" w:hAnsi="Liberation Serif"/>
          <w:kern w:val="24"/>
          <w:sz w:val="24"/>
          <w:szCs w:val="24"/>
          <w:lang w:eastAsia="sk-SK"/>
        </w:rPr>
        <w:t> </w:t>
      </w:r>
      <w:r w:rsidRPr="00026F66">
        <w:rPr>
          <w:rFonts w:ascii="Times New Roman" w:hAnsi="Liberation Serif"/>
          <w:kern w:val="24"/>
          <w:sz w:val="24"/>
          <w:szCs w:val="24"/>
          <w:lang w:eastAsia="sk-SK"/>
        </w:rPr>
        <w:t>porovnan</w:t>
      </w:r>
      <w:r w:rsidRPr="00026F66">
        <w:rPr>
          <w:rFonts w:ascii="Times New Roman" w:hAnsi="Liberation Serif"/>
          <w:kern w:val="24"/>
          <w:sz w:val="24"/>
          <w:szCs w:val="24"/>
          <w:lang w:eastAsia="sk-SK"/>
        </w:rPr>
        <w:t>í</w:t>
      </w:r>
      <w:r w:rsidRPr="00026F66">
        <w:rPr>
          <w:rFonts w:ascii="Times New Roman" w:hAnsi="Liberation Serif"/>
          <w:kern w:val="24"/>
          <w:sz w:val="24"/>
          <w:szCs w:val="24"/>
          <w:lang w:eastAsia="sk-SK"/>
        </w:rPr>
        <w:t xml:space="preserve"> s</w:t>
      </w:r>
      <w:r w:rsidRPr="00026F66">
        <w:rPr>
          <w:rFonts w:ascii="Times New Roman" w:hAnsi="Liberation Serif"/>
          <w:kern w:val="24"/>
          <w:sz w:val="24"/>
          <w:szCs w:val="24"/>
          <w:lang w:eastAsia="sk-SK"/>
        </w:rPr>
        <w:t> </w:t>
      </w:r>
      <w:r w:rsidRPr="00026F66">
        <w:rPr>
          <w:rFonts w:ascii="Times New Roman" w:hAnsi="Liberation Serif"/>
          <w:kern w:val="24"/>
          <w:sz w:val="24"/>
          <w:szCs w:val="24"/>
          <w:lang w:eastAsia="sk-SK"/>
        </w:rPr>
        <w:t>existuj</w:t>
      </w:r>
      <w:r w:rsidRPr="00026F66">
        <w:rPr>
          <w:rFonts w:ascii="Times New Roman" w:hAnsi="Liberation Serif"/>
          <w:kern w:val="24"/>
          <w:sz w:val="24"/>
          <w:szCs w:val="24"/>
          <w:lang w:eastAsia="sk-SK"/>
        </w:rPr>
        <w:t>ú</w:t>
      </w:r>
      <w:r w:rsidRPr="00026F66">
        <w:rPr>
          <w:rFonts w:ascii="Times New Roman" w:hAnsi="Liberation Serif"/>
          <w:kern w:val="24"/>
          <w:sz w:val="24"/>
          <w:szCs w:val="24"/>
          <w:lang w:eastAsia="sk-SK"/>
        </w:rPr>
        <w:t xml:space="preserve">cou </w:t>
      </w:r>
      <w:r w:rsidRPr="00026F66">
        <w:rPr>
          <w:rFonts w:ascii="Times New Roman" w:hAnsi="Liberation Serif"/>
          <w:kern w:val="24"/>
          <w:sz w:val="24"/>
          <w:szCs w:val="24"/>
          <w:lang w:eastAsia="sk-SK"/>
        </w:rPr>
        <w:t>ú</w:t>
      </w:r>
      <w:r w:rsidRPr="00026F66">
        <w:rPr>
          <w:rFonts w:ascii="Times New Roman" w:hAnsi="Liberation Serif"/>
          <w:kern w:val="24"/>
          <w:sz w:val="24"/>
          <w:szCs w:val="24"/>
          <w:lang w:eastAsia="sk-SK"/>
        </w:rPr>
        <w:t>pravou sa navrhuj</w:t>
      </w:r>
      <w:r w:rsidR="009950FD" w:rsidRPr="00026F66">
        <w:rPr>
          <w:rFonts w:ascii="Times New Roman" w:hAnsi="Liberation Serif"/>
          <w:kern w:val="24"/>
          <w:sz w:val="24"/>
          <w:szCs w:val="24"/>
          <w:lang w:eastAsia="sk-SK"/>
        </w:rPr>
        <w:t>e nieko</w:t>
      </w:r>
      <w:r w:rsidR="009950FD" w:rsidRPr="00026F66">
        <w:rPr>
          <w:rFonts w:ascii="Times New Roman" w:hAnsi="Liberation Serif"/>
          <w:kern w:val="24"/>
          <w:sz w:val="24"/>
          <w:szCs w:val="24"/>
          <w:lang w:eastAsia="sk-SK"/>
        </w:rPr>
        <w:t>ľ</w:t>
      </w:r>
      <w:r w:rsidR="009950FD" w:rsidRPr="00026F66">
        <w:rPr>
          <w:rFonts w:ascii="Times New Roman" w:hAnsi="Liberation Serif"/>
          <w:kern w:val="24"/>
          <w:sz w:val="24"/>
          <w:szCs w:val="24"/>
          <w:lang w:eastAsia="sk-SK"/>
        </w:rPr>
        <w:t xml:space="preserve">ko </w:t>
      </w:r>
      <w:r w:rsidR="009950FD" w:rsidRPr="00026F66">
        <w:rPr>
          <w:rFonts w:ascii="Times New Roman" w:hAnsi="Times New Roman"/>
          <w:kern w:val="24"/>
          <w:sz w:val="24"/>
          <w:szCs w:val="24"/>
          <w:lang w:eastAsia="sk-SK"/>
        </w:rPr>
        <w:t>zmien. Prvou z nich je zohľadňovanie</w:t>
      </w:r>
      <w:r w:rsidRPr="00026F66">
        <w:rPr>
          <w:rFonts w:ascii="Times New Roman" w:hAnsi="Times New Roman"/>
          <w:kern w:val="24"/>
          <w:sz w:val="24"/>
          <w:szCs w:val="24"/>
          <w:lang w:eastAsia="sk-SK"/>
        </w:rPr>
        <w:t xml:space="preserve"> </w:t>
      </w:r>
      <w:r w:rsidR="009950FD" w:rsidRPr="00026F66">
        <w:rPr>
          <w:rFonts w:ascii="Times New Roman" w:hAnsi="Times New Roman"/>
          <w:kern w:val="24"/>
          <w:sz w:val="24"/>
          <w:szCs w:val="24"/>
          <w:lang w:eastAsia="sk-SK"/>
        </w:rPr>
        <w:t xml:space="preserve">časovo nadväzujúcich vzťahov pri posudzovaní </w:t>
      </w:r>
      <w:r w:rsidRPr="00026F66">
        <w:rPr>
          <w:rFonts w:ascii="Times New Roman" w:hAnsi="Times New Roman"/>
          <w:kern w:val="24"/>
          <w:sz w:val="24"/>
          <w:szCs w:val="24"/>
          <w:lang w:eastAsia="sk-SK"/>
        </w:rPr>
        <w:t>doby trvania štátnozamestn</w:t>
      </w:r>
      <w:r w:rsidR="009950FD" w:rsidRPr="00026F66">
        <w:rPr>
          <w:rFonts w:ascii="Times New Roman" w:hAnsi="Times New Roman"/>
          <w:kern w:val="24"/>
          <w:sz w:val="24"/>
          <w:szCs w:val="24"/>
          <w:lang w:eastAsia="sk-SK"/>
        </w:rPr>
        <w:t>aneckého pomeru na účely odstupného. Ú</w:t>
      </w:r>
      <w:r w:rsidRPr="00026F66">
        <w:rPr>
          <w:rFonts w:ascii="Times New Roman" w:hAnsi="Times New Roman"/>
          <w:kern w:val="24"/>
          <w:sz w:val="24"/>
          <w:szCs w:val="24"/>
          <w:lang w:eastAsia="sk-SK"/>
        </w:rPr>
        <w:t>prava priamo súvisí s navrhovaným znením § 175a (trvanie štátnozamestnaneckého pomeru)</w:t>
      </w:r>
      <w:r w:rsidR="009950FD" w:rsidRPr="00026F66">
        <w:rPr>
          <w:rFonts w:ascii="Times New Roman" w:hAnsi="Times New Roman"/>
          <w:kern w:val="24"/>
          <w:sz w:val="24"/>
          <w:szCs w:val="24"/>
          <w:lang w:eastAsia="sk-SK"/>
        </w:rPr>
        <w:t>.</w:t>
      </w:r>
      <w:r w:rsidR="00D66628" w:rsidRPr="00026F66">
        <w:rPr>
          <w:rFonts w:ascii="Times New Roman" w:hAnsi="Times New Roman"/>
          <w:kern w:val="24"/>
          <w:sz w:val="24"/>
          <w:szCs w:val="24"/>
          <w:lang w:eastAsia="sk-SK"/>
        </w:rPr>
        <w:t xml:space="preserve"> </w:t>
      </w:r>
      <w:r w:rsidR="00E87148">
        <w:rPr>
          <w:rFonts w:ascii="Times New Roman" w:hAnsi="Liberation Serif"/>
          <w:kern w:val="1"/>
          <w:sz w:val="24"/>
          <w:szCs w:val="24"/>
          <w:lang w:eastAsia="sk-SK"/>
        </w:rPr>
        <w:t>V</w:t>
      </w:r>
      <w:r w:rsidR="00E87148">
        <w:rPr>
          <w:rFonts w:ascii="Times New Roman" w:hAnsi="Liberation Serif"/>
          <w:kern w:val="1"/>
          <w:sz w:val="24"/>
          <w:szCs w:val="24"/>
          <w:lang w:eastAsia="sk-SK"/>
        </w:rPr>
        <w:t> </w:t>
      </w:r>
      <w:r w:rsidR="00E87148">
        <w:rPr>
          <w:rFonts w:ascii="Times New Roman" w:hAnsi="Liberation Serif"/>
          <w:kern w:val="1"/>
          <w:sz w:val="24"/>
          <w:szCs w:val="24"/>
          <w:lang w:eastAsia="sk-SK"/>
        </w:rPr>
        <w:t>odseku 3 sa upravuje n</w:t>
      </w:r>
      <w:r w:rsidR="00E87148">
        <w:rPr>
          <w:rFonts w:ascii="Times New Roman" w:hAnsi="Liberation Serif"/>
          <w:kern w:val="1"/>
          <w:sz w:val="24"/>
          <w:szCs w:val="24"/>
          <w:lang w:eastAsia="sk-SK"/>
        </w:rPr>
        <w:t>á</w:t>
      </w:r>
      <w:r w:rsidR="00E87148">
        <w:rPr>
          <w:rFonts w:ascii="Times New Roman" w:hAnsi="Liberation Serif"/>
          <w:kern w:val="1"/>
          <w:sz w:val="24"/>
          <w:szCs w:val="24"/>
          <w:lang w:eastAsia="sk-SK"/>
        </w:rPr>
        <w:t>rok na odstupn</w:t>
      </w:r>
      <w:r w:rsidR="00E87148">
        <w:rPr>
          <w:rFonts w:ascii="Times New Roman" w:hAnsi="Liberation Serif"/>
          <w:kern w:val="1"/>
          <w:sz w:val="24"/>
          <w:szCs w:val="24"/>
          <w:lang w:eastAsia="sk-SK"/>
        </w:rPr>
        <w:t>é</w:t>
      </w:r>
      <w:r w:rsidR="00E87148">
        <w:rPr>
          <w:rFonts w:ascii="Times New Roman" w:hAnsi="Liberation Serif"/>
          <w:kern w:val="1"/>
          <w:sz w:val="24"/>
          <w:szCs w:val="24"/>
          <w:lang w:eastAsia="sk-SK"/>
        </w:rPr>
        <w:t xml:space="preserve"> v</w:t>
      </w:r>
      <w:r w:rsidR="00E87148">
        <w:rPr>
          <w:rFonts w:ascii="Times New Roman" w:hAnsi="Liberation Serif"/>
          <w:kern w:val="1"/>
          <w:sz w:val="24"/>
          <w:szCs w:val="24"/>
          <w:lang w:eastAsia="sk-SK"/>
        </w:rPr>
        <w:t> </w:t>
      </w:r>
      <w:r w:rsidR="00E87148">
        <w:rPr>
          <w:rFonts w:ascii="Times New Roman" w:hAnsi="Liberation Serif"/>
          <w:kern w:val="1"/>
          <w:sz w:val="24"/>
          <w:szCs w:val="24"/>
          <w:lang w:eastAsia="sk-SK"/>
        </w:rPr>
        <w:t>s</w:t>
      </w:r>
      <w:r w:rsidR="00E87148">
        <w:rPr>
          <w:rFonts w:ascii="Times New Roman" w:hAnsi="Liberation Serif"/>
          <w:kern w:val="1"/>
          <w:sz w:val="24"/>
          <w:szCs w:val="24"/>
          <w:lang w:eastAsia="sk-SK"/>
        </w:rPr>
        <w:t>ú</w:t>
      </w:r>
      <w:r w:rsidR="00E87148">
        <w:rPr>
          <w:rFonts w:ascii="Times New Roman" w:hAnsi="Liberation Serif"/>
          <w:kern w:val="1"/>
          <w:sz w:val="24"/>
          <w:szCs w:val="24"/>
          <w:lang w:eastAsia="sk-SK"/>
        </w:rPr>
        <w:t>vislosti s</w:t>
      </w:r>
      <w:r w:rsidR="00E87148">
        <w:rPr>
          <w:rFonts w:ascii="Times New Roman" w:hAnsi="Liberation Serif"/>
          <w:kern w:val="1"/>
          <w:sz w:val="24"/>
          <w:szCs w:val="24"/>
          <w:lang w:eastAsia="sk-SK"/>
        </w:rPr>
        <w:t> ú</w:t>
      </w:r>
      <w:r w:rsidR="00E87148">
        <w:rPr>
          <w:rFonts w:ascii="Times New Roman" w:hAnsi="Liberation Serif"/>
          <w:kern w:val="1"/>
          <w:sz w:val="24"/>
          <w:szCs w:val="24"/>
          <w:lang w:eastAsia="sk-SK"/>
        </w:rPr>
        <w:t>pravou nov</w:t>
      </w:r>
      <w:r w:rsidR="00E87148">
        <w:rPr>
          <w:rFonts w:ascii="Times New Roman" w:hAnsi="Liberation Serif"/>
          <w:kern w:val="1"/>
          <w:sz w:val="24"/>
          <w:szCs w:val="24"/>
          <w:lang w:eastAsia="sk-SK"/>
        </w:rPr>
        <w:t>é</w:t>
      </w:r>
      <w:r w:rsidR="00E87148">
        <w:rPr>
          <w:rFonts w:ascii="Times New Roman" w:hAnsi="Liberation Serif"/>
          <w:kern w:val="1"/>
          <w:sz w:val="24"/>
          <w:szCs w:val="24"/>
          <w:lang w:eastAsia="sk-SK"/>
        </w:rPr>
        <w:t>ho v</w:t>
      </w:r>
      <w:r w:rsidR="00E87148">
        <w:rPr>
          <w:rFonts w:ascii="Times New Roman" w:hAnsi="Liberation Serif"/>
          <w:kern w:val="1"/>
          <w:sz w:val="24"/>
          <w:szCs w:val="24"/>
          <w:lang w:eastAsia="sk-SK"/>
        </w:rPr>
        <w:t>ý</w:t>
      </w:r>
      <w:r w:rsidR="00E87148">
        <w:rPr>
          <w:rFonts w:ascii="Times New Roman" w:hAnsi="Liberation Serif"/>
          <w:kern w:val="1"/>
          <w:sz w:val="24"/>
          <w:szCs w:val="24"/>
          <w:lang w:eastAsia="sk-SK"/>
        </w:rPr>
        <w:t>povedn</w:t>
      </w:r>
      <w:r w:rsidR="00E87148">
        <w:rPr>
          <w:rFonts w:ascii="Times New Roman" w:hAnsi="Liberation Serif"/>
          <w:kern w:val="1"/>
          <w:sz w:val="24"/>
          <w:szCs w:val="24"/>
          <w:lang w:eastAsia="sk-SK"/>
        </w:rPr>
        <w:t>é</w:t>
      </w:r>
      <w:r w:rsidR="00E87148">
        <w:rPr>
          <w:rFonts w:ascii="Times New Roman" w:hAnsi="Liberation Serif"/>
          <w:kern w:val="1"/>
          <w:sz w:val="24"/>
          <w:szCs w:val="24"/>
          <w:lang w:eastAsia="sk-SK"/>
        </w:rPr>
        <w:t>ho d</w:t>
      </w:r>
      <w:r w:rsidR="00E87148">
        <w:rPr>
          <w:rFonts w:ascii="Times New Roman" w:hAnsi="Liberation Serif"/>
          <w:kern w:val="1"/>
          <w:sz w:val="24"/>
          <w:szCs w:val="24"/>
          <w:lang w:eastAsia="sk-SK"/>
        </w:rPr>
        <w:t>ô</w:t>
      </w:r>
      <w:r w:rsidR="00E87148">
        <w:rPr>
          <w:rFonts w:ascii="Times New Roman" w:hAnsi="Liberation Serif"/>
          <w:kern w:val="1"/>
          <w:sz w:val="24"/>
          <w:szCs w:val="24"/>
          <w:lang w:eastAsia="sk-SK"/>
        </w:rPr>
        <w:t>vodu spojen</w:t>
      </w:r>
      <w:r w:rsidR="00E87148">
        <w:rPr>
          <w:rFonts w:ascii="Times New Roman" w:hAnsi="Liberation Serif"/>
          <w:kern w:val="1"/>
          <w:sz w:val="24"/>
          <w:szCs w:val="24"/>
          <w:lang w:eastAsia="sk-SK"/>
        </w:rPr>
        <w:t>é</w:t>
      </w:r>
      <w:r w:rsidR="00E87148">
        <w:rPr>
          <w:rFonts w:ascii="Times New Roman" w:hAnsi="Liberation Serif"/>
          <w:kern w:val="1"/>
          <w:sz w:val="24"/>
          <w:szCs w:val="24"/>
          <w:lang w:eastAsia="sk-SK"/>
        </w:rPr>
        <w:t>ho s</w:t>
      </w:r>
      <w:r w:rsidR="00E87148">
        <w:rPr>
          <w:rFonts w:ascii="Times New Roman" w:hAnsi="Liberation Serif"/>
          <w:kern w:val="1"/>
          <w:sz w:val="24"/>
          <w:szCs w:val="24"/>
          <w:lang w:eastAsia="sk-SK"/>
        </w:rPr>
        <w:t> </w:t>
      </w:r>
      <w:r w:rsidR="00E87148">
        <w:rPr>
          <w:rFonts w:ascii="Times New Roman" w:hAnsi="Liberation Serif"/>
          <w:kern w:val="1"/>
          <w:sz w:val="24"/>
          <w:szCs w:val="24"/>
          <w:lang w:eastAsia="sk-SK"/>
        </w:rPr>
        <w:t>odvolan</w:t>
      </w:r>
      <w:r w:rsidR="00E87148">
        <w:rPr>
          <w:rFonts w:ascii="Times New Roman" w:hAnsi="Liberation Serif"/>
          <w:kern w:val="1"/>
          <w:sz w:val="24"/>
          <w:szCs w:val="24"/>
          <w:lang w:eastAsia="sk-SK"/>
        </w:rPr>
        <w:t>í</w:t>
      </w:r>
      <w:r w:rsidR="00E87148">
        <w:rPr>
          <w:rFonts w:ascii="Times New Roman" w:hAnsi="Liberation Serif"/>
          <w:kern w:val="1"/>
          <w:sz w:val="24"/>
          <w:szCs w:val="24"/>
          <w:lang w:eastAsia="sk-SK"/>
        </w:rPr>
        <w:t>m z</w:t>
      </w:r>
      <w:r w:rsidR="00E87148">
        <w:rPr>
          <w:rFonts w:ascii="Times New Roman" w:hAnsi="Liberation Serif"/>
          <w:kern w:val="1"/>
          <w:sz w:val="24"/>
          <w:szCs w:val="24"/>
          <w:lang w:eastAsia="sk-SK"/>
        </w:rPr>
        <w:t> </w:t>
      </w:r>
      <w:r w:rsidR="00E87148">
        <w:rPr>
          <w:rFonts w:ascii="Times New Roman" w:hAnsi="Liberation Serif"/>
          <w:kern w:val="1"/>
          <w:sz w:val="24"/>
          <w:szCs w:val="24"/>
          <w:lang w:eastAsia="sk-SK"/>
        </w:rPr>
        <w:t>funkcie pod</w:t>
      </w:r>
      <w:r w:rsidR="00E87148">
        <w:rPr>
          <w:rFonts w:ascii="Times New Roman" w:hAnsi="Liberation Serif"/>
          <w:kern w:val="1"/>
          <w:sz w:val="24"/>
          <w:szCs w:val="24"/>
          <w:lang w:eastAsia="sk-SK"/>
        </w:rPr>
        <w:t>ľ</w:t>
      </w:r>
      <w:r w:rsidR="00E87148">
        <w:rPr>
          <w:rFonts w:ascii="Times New Roman" w:hAnsi="Liberation Serif"/>
          <w:kern w:val="1"/>
          <w:sz w:val="24"/>
          <w:szCs w:val="24"/>
          <w:lang w:eastAsia="sk-SK"/>
        </w:rPr>
        <w:t>a osobitn</w:t>
      </w:r>
      <w:r w:rsidR="00E87148">
        <w:rPr>
          <w:rFonts w:ascii="Times New Roman" w:hAnsi="Liberation Serif"/>
          <w:kern w:val="1"/>
          <w:sz w:val="24"/>
          <w:szCs w:val="24"/>
          <w:lang w:eastAsia="sk-SK"/>
        </w:rPr>
        <w:t>é</w:t>
      </w:r>
      <w:r w:rsidR="00E87148">
        <w:rPr>
          <w:rFonts w:ascii="Times New Roman" w:hAnsi="Liberation Serif"/>
          <w:kern w:val="1"/>
          <w:sz w:val="24"/>
          <w:szCs w:val="24"/>
          <w:lang w:eastAsia="sk-SK"/>
        </w:rPr>
        <w:t xml:space="preserve">ho predpisu </w:t>
      </w:r>
      <w:r w:rsidR="00E87148">
        <w:rPr>
          <w:rFonts w:ascii="Times New Roman" w:hAnsi="Times New Roman"/>
          <w:kern w:val="1"/>
          <w:sz w:val="24"/>
          <w:szCs w:val="24"/>
          <w:lang w:eastAsia="sk-SK"/>
        </w:rPr>
        <w:t>[</w:t>
      </w:r>
      <w:r w:rsidR="00E87148">
        <w:rPr>
          <w:rFonts w:ascii="Times New Roman" w:hAnsi="Liberation Serif"/>
          <w:kern w:val="1"/>
          <w:sz w:val="24"/>
          <w:szCs w:val="24"/>
          <w:lang w:eastAsia="sk-SK"/>
        </w:rPr>
        <w:t>§</w:t>
      </w:r>
      <w:r w:rsidR="00E87148">
        <w:rPr>
          <w:rFonts w:ascii="Times New Roman" w:hAnsi="Liberation Serif"/>
          <w:kern w:val="1"/>
          <w:sz w:val="24"/>
          <w:szCs w:val="24"/>
          <w:lang w:eastAsia="sk-SK"/>
        </w:rPr>
        <w:t xml:space="preserve"> 75 ods. 1 p</w:t>
      </w:r>
      <w:r w:rsidR="00E87148">
        <w:rPr>
          <w:rFonts w:ascii="Times New Roman" w:hAnsi="Liberation Serif"/>
          <w:kern w:val="1"/>
          <w:sz w:val="24"/>
          <w:szCs w:val="24"/>
          <w:lang w:eastAsia="sk-SK"/>
        </w:rPr>
        <w:t>í</w:t>
      </w:r>
      <w:r w:rsidR="00E87148">
        <w:rPr>
          <w:rFonts w:ascii="Times New Roman" w:hAnsi="Liberation Serif"/>
          <w:kern w:val="1"/>
          <w:sz w:val="24"/>
          <w:szCs w:val="24"/>
          <w:lang w:eastAsia="sk-SK"/>
        </w:rPr>
        <w:t>sm. d)</w:t>
      </w:r>
      <w:r w:rsidR="00E87148">
        <w:rPr>
          <w:rFonts w:ascii="Times New Roman" w:hAnsi="Times New Roman"/>
          <w:kern w:val="1"/>
          <w:sz w:val="24"/>
          <w:szCs w:val="24"/>
          <w:lang w:eastAsia="sk-SK"/>
        </w:rPr>
        <w:t>]</w:t>
      </w:r>
      <w:r w:rsidR="00E87148">
        <w:rPr>
          <w:rFonts w:ascii="Times New Roman" w:hAnsi="Liberation Serif"/>
          <w:kern w:val="1"/>
          <w:sz w:val="24"/>
          <w:szCs w:val="24"/>
          <w:lang w:eastAsia="sk-SK"/>
        </w:rPr>
        <w:t>. V</w:t>
      </w:r>
      <w:r w:rsidR="00E87148">
        <w:rPr>
          <w:rFonts w:ascii="Times New Roman" w:hAnsi="Liberation Serif"/>
          <w:kern w:val="1"/>
          <w:sz w:val="24"/>
          <w:szCs w:val="24"/>
          <w:lang w:eastAsia="sk-SK"/>
        </w:rPr>
        <w:t> </w:t>
      </w:r>
      <w:r w:rsidR="00E87148">
        <w:rPr>
          <w:rFonts w:ascii="Times New Roman" w:hAnsi="Liberation Serif"/>
          <w:kern w:val="1"/>
          <w:sz w:val="24"/>
          <w:szCs w:val="24"/>
          <w:lang w:eastAsia="sk-SK"/>
        </w:rPr>
        <w:t>pr</w:t>
      </w:r>
      <w:r w:rsidR="00E87148">
        <w:rPr>
          <w:rFonts w:ascii="Times New Roman" w:hAnsi="Liberation Serif"/>
          <w:kern w:val="1"/>
          <w:sz w:val="24"/>
          <w:szCs w:val="24"/>
          <w:lang w:eastAsia="sk-SK"/>
        </w:rPr>
        <w:t>í</w:t>
      </w:r>
      <w:r w:rsidR="00E87148">
        <w:rPr>
          <w:rFonts w:ascii="Times New Roman" w:hAnsi="Liberation Serif"/>
          <w:kern w:val="1"/>
          <w:sz w:val="24"/>
          <w:szCs w:val="24"/>
          <w:lang w:eastAsia="sk-SK"/>
        </w:rPr>
        <w:t>pade, ak k</w:t>
      </w:r>
      <w:r w:rsidR="00E87148">
        <w:rPr>
          <w:rFonts w:ascii="Times New Roman" w:hAnsi="Liberation Serif"/>
          <w:kern w:val="1"/>
          <w:sz w:val="24"/>
          <w:szCs w:val="24"/>
          <w:lang w:eastAsia="sk-SK"/>
        </w:rPr>
        <w:t> </w:t>
      </w:r>
      <w:r w:rsidR="00E87148">
        <w:rPr>
          <w:rFonts w:ascii="Times New Roman" w:hAnsi="Liberation Serif"/>
          <w:kern w:val="1"/>
          <w:sz w:val="24"/>
          <w:szCs w:val="24"/>
          <w:lang w:eastAsia="sk-SK"/>
        </w:rPr>
        <w:t>odvolaniu z</w:t>
      </w:r>
      <w:r w:rsidR="00E87148">
        <w:rPr>
          <w:rFonts w:ascii="Times New Roman" w:hAnsi="Liberation Serif"/>
          <w:kern w:val="1"/>
          <w:sz w:val="24"/>
          <w:szCs w:val="24"/>
          <w:lang w:eastAsia="sk-SK"/>
        </w:rPr>
        <w:t> </w:t>
      </w:r>
      <w:r w:rsidR="00E87148">
        <w:rPr>
          <w:rFonts w:ascii="Times New Roman" w:hAnsi="Liberation Serif"/>
          <w:kern w:val="1"/>
          <w:sz w:val="24"/>
          <w:szCs w:val="24"/>
          <w:lang w:eastAsia="sk-SK"/>
        </w:rPr>
        <w:t>funkcie d</w:t>
      </w:r>
      <w:r w:rsidR="00E87148">
        <w:rPr>
          <w:rFonts w:ascii="Times New Roman" w:hAnsi="Liberation Serif"/>
          <w:kern w:val="1"/>
          <w:sz w:val="24"/>
          <w:szCs w:val="24"/>
          <w:lang w:eastAsia="sk-SK"/>
        </w:rPr>
        <w:t>ô</w:t>
      </w:r>
      <w:r w:rsidR="00E87148">
        <w:rPr>
          <w:rFonts w:ascii="Times New Roman" w:hAnsi="Liberation Serif"/>
          <w:kern w:val="1"/>
          <w:sz w:val="24"/>
          <w:szCs w:val="24"/>
          <w:lang w:eastAsia="sk-SK"/>
        </w:rPr>
        <w:t>jde z</w:t>
      </w:r>
      <w:r w:rsidR="00E87148">
        <w:rPr>
          <w:rFonts w:ascii="Times New Roman" w:hAnsi="Liberation Serif"/>
          <w:kern w:val="1"/>
          <w:sz w:val="24"/>
          <w:szCs w:val="24"/>
          <w:lang w:eastAsia="sk-SK"/>
        </w:rPr>
        <w:t> </w:t>
      </w:r>
      <w:r w:rsidR="00E87148">
        <w:rPr>
          <w:rFonts w:ascii="Times New Roman" w:hAnsi="Liberation Serif"/>
          <w:kern w:val="1"/>
          <w:sz w:val="24"/>
          <w:szCs w:val="24"/>
          <w:lang w:eastAsia="sk-SK"/>
        </w:rPr>
        <w:t>d</w:t>
      </w:r>
      <w:r w:rsidR="00E87148">
        <w:rPr>
          <w:rFonts w:ascii="Times New Roman" w:hAnsi="Liberation Serif"/>
          <w:kern w:val="1"/>
          <w:sz w:val="24"/>
          <w:szCs w:val="24"/>
          <w:lang w:eastAsia="sk-SK"/>
        </w:rPr>
        <w:t>ô</w:t>
      </w:r>
      <w:r w:rsidR="00E87148">
        <w:rPr>
          <w:rFonts w:ascii="Times New Roman" w:hAnsi="Liberation Serif"/>
          <w:kern w:val="1"/>
          <w:sz w:val="24"/>
          <w:szCs w:val="24"/>
          <w:lang w:eastAsia="sk-SK"/>
        </w:rPr>
        <w:t>vodu poru</w:t>
      </w:r>
      <w:r w:rsidR="00E87148">
        <w:rPr>
          <w:rFonts w:ascii="Times New Roman" w:hAnsi="Liberation Serif"/>
          <w:kern w:val="1"/>
          <w:sz w:val="24"/>
          <w:szCs w:val="24"/>
          <w:lang w:eastAsia="sk-SK"/>
        </w:rPr>
        <w:t>š</w:t>
      </w:r>
      <w:r w:rsidR="00E87148">
        <w:rPr>
          <w:rFonts w:ascii="Times New Roman" w:hAnsi="Liberation Serif"/>
          <w:kern w:val="1"/>
          <w:sz w:val="24"/>
          <w:szCs w:val="24"/>
          <w:lang w:eastAsia="sk-SK"/>
        </w:rPr>
        <w:t>enia povinnost</w:t>
      </w:r>
      <w:r w:rsidR="00E87148">
        <w:rPr>
          <w:rFonts w:ascii="Times New Roman" w:hAnsi="Liberation Serif"/>
          <w:kern w:val="1"/>
          <w:sz w:val="24"/>
          <w:szCs w:val="24"/>
          <w:lang w:eastAsia="sk-SK"/>
        </w:rPr>
        <w:t>í</w:t>
      </w:r>
      <w:r w:rsidR="00E87148">
        <w:rPr>
          <w:rFonts w:ascii="Times New Roman" w:hAnsi="Liberation Serif"/>
          <w:kern w:val="1"/>
          <w:sz w:val="24"/>
          <w:szCs w:val="24"/>
          <w:lang w:eastAsia="sk-SK"/>
        </w:rPr>
        <w:t xml:space="preserve"> </w:t>
      </w:r>
      <w:r w:rsidR="00E87148">
        <w:rPr>
          <w:rFonts w:ascii="Times New Roman" w:hAnsi="Liberation Serif"/>
          <w:kern w:val="1"/>
          <w:sz w:val="24"/>
          <w:szCs w:val="24"/>
          <w:lang w:eastAsia="sk-SK"/>
        </w:rPr>
        <w:t>š</w:t>
      </w:r>
      <w:r w:rsidR="00E87148">
        <w:rPr>
          <w:rFonts w:ascii="Times New Roman" w:hAnsi="Liberation Serif"/>
          <w:kern w:val="1"/>
          <w:sz w:val="24"/>
          <w:szCs w:val="24"/>
          <w:lang w:eastAsia="sk-SK"/>
        </w:rPr>
        <w:t>t</w:t>
      </w:r>
      <w:r w:rsidR="00E87148">
        <w:rPr>
          <w:rFonts w:ascii="Times New Roman" w:hAnsi="Liberation Serif"/>
          <w:kern w:val="1"/>
          <w:sz w:val="24"/>
          <w:szCs w:val="24"/>
          <w:lang w:eastAsia="sk-SK"/>
        </w:rPr>
        <w:t>á</w:t>
      </w:r>
      <w:r w:rsidR="00E87148">
        <w:rPr>
          <w:rFonts w:ascii="Times New Roman" w:hAnsi="Liberation Serif"/>
          <w:kern w:val="1"/>
          <w:sz w:val="24"/>
          <w:szCs w:val="24"/>
          <w:lang w:eastAsia="sk-SK"/>
        </w:rPr>
        <w:t>tneho zamestnanca, n</w:t>
      </w:r>
      <w:r w:rsidR="00E87148">
        <w:rPr>
          <w:rFonts w:ascii="Times New Roman" w:hAnsi="Liberation Serif"/>
          <w:kern w:val="1"/>
          <w:sz w:val="24"/>
          <w:szCs w:val="24"/>
          <w:lang w:eastAsia="sk-SK"/>
        </w:rPr>
        <w:t>á</w:t>
      </w:r>
      <w:r w:rsidR="00E87148">
        <w:rPr>
          <w:rFonts w:ascii="Times New Roman" w:hAnsi="Liberation Serif"/>
          <w:kern w:val="1"/>
          <w:sz w:val="24"/>
          <w:szCs w:val="24"/>
          <w:lang w:eastAsia="sk-SK"/>
        </w:rPr>
        <w:t>rok na odstupn</w:t>
      </w:r>
      <w:r w:rsidR="00E87148">
        <w:rPr>
          <w:rFonts w:ascii="Times New Roman" w:hAnsi="Liberation Serif"/>
          <w:kern w:val="1"/>
          <w:sz w:val="24"/>
          <w:szCs w:val="24"/>
          <w:lang w:eastAsia="sk-SK"/>
        </w:rPr>
        <w:t>é</w:t>
      </w:r>
      <w:r w:rsidR="00E87148">
        <w:rPr>
          <w:rFonts w:ascii="Times New Roman" w:hAnsi="Liberation Serif"/>
          <w:kern w:val="1"/>
          <w:sz w:val="24"/>
          <w:szCs w:val="24"/>
          <w:lang w:eastAsia="sk-SK"/>
        </w:rPr>
        <w:t xml:space="preserve"> nevznikne. V</w:t>
      </w:r>
      <w:r w:rsidR="00E87148">
        <w:rPr>
          <w:rFonts w:ascii="Times New Roman" w:hAnsi="Liberation Serif"/>
          <w:kern w:val="1"/>
          <w:sz w:val="24"/>
          <w:szCs w:val="24"/>
          <w:lang w:eastAsia="sk-SK"/>
        </w:rPr>
        <w:t> </w:t>
      </w:r>
      <w:r w:rsidR="00E87148">
        <w:rPr>
          <w:rFonts w:ascii="Times New Roman" w:hAnsi="Liberation Serif"/>
          <w:kern w:val="1"/>
          <w:sz w:val="24"/>
          <w:szCs w:val="24"/>
          <w:lang w:eastAsia="sk-SK"/>
        </w:rPr>
        <w:t>in</w:t>
      </w:r>
      <w:r w:rsidR="00E87148">
        <w:rPr>
          <w:rFonts w:ascii="Times New Roman" w:hAnsi="Liberation Serif"/>
          <w:kern w:val="1"/>
          <w:sz w:val="24"/>
          <w:szCs w:val="24"/>
          <w:lang w:eastAsia="sk-SK"/>
        </w:rPr>
        <w:t>ý</w:t>
      </w:r>
      <w:r w:rsidR="00E87148">
        <w:rPr>
          <w:rFonts w:ascii="Times New Roman" w:hAnsi="Liberation Serif"/>
          <w:kern w:val="1"/>
          <w:sz w:val="24"/>
          <w:szCs w:val="24"/>
          <w:lang w:eastAsia="sk-SK"/>
        </w:rPr>
        <w:t>ch pr</w:t>
      </w:r>
      <w:r w:rsidR="00E87148">
        <w:rPr>
          <w:rFonts w:ascii="Times New Roman" w:hAnsi="Liberation Serif"/>
          <w:kern w:val="1"/>
          <w:sz w:val="24"/>
          <w:szCs w:val="24"/>
          <w:lang w:eastAsia="sk-SK"/>
        </w:rPr>
        <w:t>í</w:t>
      </w:r>
      <w:r w:rsidR="00E87148">
        <w:rPr>
          <w:rFonts w:ascii="Times New Roman" w:hAnsi="Liberation Serif"/>
          <w:kern w:val="1"/>
          <w:sz w:val="24"/>
          <w:szCs w:val="24"/>
          <w:lang w:eastAsia="sk-SK"/>
        </w:rPr>
        <w:t>padoch (napr</w:t>
      </w:r>
      <w:r w:rsidR="00E87148">
        <w:rPr>
          <w:rFonts w:ascii="Times New Roman" w:hAnsi="Liberation Serif"/>
          <w:kern w:val="1"/>
          <w:sz w:val="24"/>
          <w:szCs w:val="24"/>
          <w:lang w:eastAsia="sk-SK"/>
        </w:rPr>
        <w:t>í</w:t>
      </w:r>
      <w:r w:rsidR="00E87148">
        <w:rPr>
          <w:rFonts w:ascii="Times New Roman" w:hAnsi="Liberation Serif"/>
          <w:kern w:val="1"/>
          <w:sz w:val="24"/>
          <w:szCs w:val="24"/>
          <w:lang w:eastAsia="sk-SK"/>
        </w:rPr>
        <w:t>klad pri odvolan</w:t>
      </w:r>
      <w:r w:rsidR="00E87148">
        <w:rPr>
          <w:rFonts w:ascii="Times New Roman" w:hAnsi="Liberation Serif"/>
          <w:kern w:val="1"/>
          <w:sz w:val="24"/>
          <w:szCs w:val="24"/>
          <w:lang w:eastAsia="sk-SK"/>
        </w:rPr>
        <w:t>í</w:t>
      </w:r>
      <w:r w:rsidR="00E87148">
        <w:rPr>
          <w:rFonts w:ascii="Times New Roman" w:hAnsi="Liberation Serif"/>
          <w:kern w:val="1"/>
          <w:sz w:val="24"/>
          <w:szCs w:val="24"/>
          <w:lang w:eastAsia="sk-SK"/>
        </w:rPr>
        <w:t xml:space="preserve"> pod</w:t>
      </w:r>
      <w:r w:rsidR="00E87148">
        <w:rPr>
          <w:rFonts w:ascii="Times New Roman" w:hAnsi="Liberation Serif"/>
          <w:kern w:val="1"/>
          <w:sz w:val="24"/>
          <w:szCs w:val="24"/>
          <w:lang w:eastAsia="sk-SK"/>
        </w:rPr>
        <w:t>ľ</w:t>
      </w:r>
      <w:r w:rsidR="00E87148">
        <w:rPr>
          <w:rFonts w:ascii="Times New Roman" w:hAnsi="Liberation Serif"/>
          <w:kern w:val="1"/>
          <w:sz w:val="24"/>
          <w:szCs w:val="24"/>
          <w:lang w:eastAsia="sk-SK"/>
        </w:rPr>
        <w:t>a osobitn</w:t>
      </w:r>
      <w:r w:rsidR="00E87148">
        <w:rPr>
          <w:rFonts w:ascii="Times New Roman" w:hAnsi="Liberation Serif"/>
          <w:kern w:val="1"/>
          <w:sz w:val="24"/>
          <w:szCs w:val="24"/>
          <w:lang w:eastAsia="sk-SK"/>
        </w:rPr>
        <w:t>é</w:t>
      </w:r>
      <w:r w:rsidR="00E87148">
        <w:rPr>
          <w:rFonts w:ascii="Times New Roman" w:hAnsi="Liberation Serif"/>
          <w:kern w:val="1"/>
          <w:sz w:val="24"/>
          <w:szCs w:val="24"/>
          <w:lang w:eastAsia="sk-SK"/>
        </w:rPr>
        <w:t>ho predpisu bez uvedenia d</w:t>
      </w:r>
      <w:r w:rsidR="00E87148">
        <w:rPr>
          <w:rFonts w:ascii="Times New Roman" w:hAnsi="Liberation Serif"/>
          <w:kern w:val="1"/>
          <w:sz w:val="24"/>
          <w:szCs w:val="24"/>
          <w:lang w:eastAsia="sk-SK"/>
        </w:rPr>
        <w:t>ô</w:t>
      </w:r>
      <w:r w:rsidR="00E87148">
        <w:rPr>
          <w:rFonts w:ascii="Times New Roman" w:hAnsi="Liberation Serif"/>
          <w:kern w:val="1"/>
          <w:sz w:val="24"/>
          <w:szCs w:val="24"/>
          <w:lang w:eastAsia="sk-SK"/>
        </w:rPr>
        <w:t>vodu) n</w:t>
      </w:r>
      <w:r w:rsidR="00E87148">
        <w:rPr>
          <w:rFonts w:ascii="Times New Roman" w:hAnsi="Liberation Serif"/>
          <w:kern w:val="1"/>
          <w:sz w:val="24"/>
          <w:szCs w:val="24"/>
          <w:lang w:eastAsia="sk-SK"/>
        </w:rPr>
        <w:t>á</w:t>
      </w:r>
      <w:r w:rsidR="00E87148">
        <w:rPr>
          <w:rFonts w:ascii="Times New Roman" w:hAnsi="Liberation Serif"/>
          <w:kern w:val="1"/>
          <w:sz w:val="24"/>
          <w:szCs w:val="24"/>
          <w:lang w:eastAsia="sk-SK"/>
        </w:rPr>
        <w:t>rok na odstupn</w:t>
      </w:r>
      <w:r w:rsidR="00E87148">
        <w:rPr>
          <w:rFonts w:ascii="Times New Roman" w:hAnsi="Liberation Serif"/>
          <w:kern w:val="1"/>
          <w:sz w:val="24"/>
          <w:szCs w:val="24"/>
          <w:lang w:eastAsia="sk-SK"/>
        </w:rPr>
        <w:t>é</w:t>
      </w:r>
      <w:r w:rsidR="00E87148">
        <w:rPr>
          <w:rFonts w:ascii="Times New Roman" w:hAnsi="Liberation Serif"/>
          <w:kern w:val="1"/>
          <w:sz w:val="24"/>
          <w:szCs w:val="24"/>
          <w:lang w:eastAsia="sk-SK"/>
        </w:rPr>
        <w:t xml:space="preserve"> vznikne. Odvolanie pod</w:t>
      </w:r>
      <w:r w:rsidR="00E87148">
        <w:rPr>
          <w:rFonts w:ascii="Times New Roman" w:hAnsi="Liberation Serif"/>
          <w:kern w:val="1"/>
          <w:sz w:val="24"/>
          <w:szCs w:val="24"/>
          <w:lang w:eastAsia="sk-SK"/>
        </w:rPr>
        <w:t>ľ</w:t>
      </w:r>
      <w:r w:rsidR="00E87148">
        <w:rPr>
          <w:rFonts w:ascii="Times New Roman" w:hAnsi="Liberation Serif"/>
          <w:kern w:val="1"/>
          <w:sz w:val="24"/>
          <w:szCs w:val="24"/>
          <w:lang w:eastAsia="sk-SK"/>
        </w:rPr>
        <w:t>a osobitn</w:t>
      </w:r>
      <w:r w:rsidR="00E87148">
        <w:rPr>
          <w:rFonts w:ascii="Times New Roman" w:hAnsi="Liberation Serif"/>
          <w:kern w:val="1"/>
          <w:sz w:val="24"/>
          <w:szCs w:val="24"/>
          <w:lang w:eastAsia="sk-SK"/>
        </w:rPr>
        <w:t>é</w:t>
      </w:r>
      <w:r w:rsidR="00E87148">
        <w:rPr>
          <w:rFonts w:ascii="Times New Roman" w:hAnsi="Liberation Serif"/>
          <w:kern w:val="1"/>
          <w:sz w:val="24"/>
          <w:szCs w:val="24"/>
          <w:lang w:eastAsia="sk-SK"/>
        </w:rPr>
        <w:t>ho predpisu v</w:t>
      </w:r>
      <w:r w:rsidR="00E87148">
        <w:rPr>
          <w:rFonts w:ascii="Times New Roman" w:hAnsi="Liberation Serif"/>
          <w:kern w:val="1"/>
          <w:sz w:val="24"/>
          <w:szCs w:val="24"/>
          <w:lang w:eastAsia="sk-SK"/>
        </w:rPr>
        <w:t> </w:t>
      </w:r>
      <w:r w:rsidR="00E87148">
        <w:rPr>
          <w:rFonts w:ascii="Times New Roman" w:hAnsi="Liberation Serif"/>
          <w:kern w:val="1"/>
          <w:sz w:val="24"/>
          <w:szCs w:val="24"/>
          <w:lang w:eastAsia="sk-SK"/>
        </w:rPr>
        <w:t>t</w:t>
      </w:r>
      <w:r w:rsidR="00E87148">
        <w:rPr>
          <w:rFonts w:ascii="Times New Roman" w:hAnsi="Liberation Serif"/>
          <w:kern w:val="1"/>
          <w:sz w:val="24"/>
          <w:szCs w:val="24"/>
          <w:lang w:eastAsia="sk-SK"/>
        </w:rPr>
        <w:t>ý</w:t>
      </w:r>
      <w:r w:rsidR="00E87148">
        <w:rPr>
          <w:rFonts w:ascii="Times New Roman" w:hAnsi="Liberation Serif"/>
          <w:kern w:val="1"/>
          <w:sz w:val="24"/>
          <w:szCs w:val="24"/>
          <w:lang w:eastAsia="sk-SK"/>
        </w:rPr>
        <w:t>chto pr</w:t>
      </w:r>
      <w:r w:rsidR="00E87148">
        <w:rPr>
          <w:rFonts w:ascii="Times New Roman" w:hAnsi="Liberation Serif"/>
          <w:kern w:val="1"/>
          <w:sz w:val="24"/>
          <w:szCs w:val="24"/>
          <w:lang w:eastAsia="sk-SK"/>
        </w:rPr>
        <w:t>í</w:t>
      </w:r>
      <w:r w:rsidR="00E87148">
        <w:rPr>
          <w:rFonts w:ascii="Times New Roman" w:hAnsi="Liberation Serif"/>
          <w:kern w:val="1"/>
          <w:sz w:val="24"/>
          <w:szCs w:val="24"/>
          <w:lang w:eastAsia="sk-SK"/>
        </w:rPr>
        <w:t>padoch nie je odvolan</w:t>
      </w:r>
      <w:r w:rsidR="00E87148">
        <w:rPr>
          <w:rFonts w:ascii="Times New Roman" w:hAnsi="Liberation Serif"/>
          <w:kern w:val="1"/>
          <w:sz w:val="24"/>
          <w:szCs w:val="24"/>
          <w:lang w:eastAsia="sk-SK"/>
        </w:rPr>
        <w:t>í</w:t>
      </w:r>
      <w:r w:rsidR="00E87148">
        <w:rPr>
          <w:rFonts w:ascii="Times New Roman" w:hAnsi="Liberation Serif"/>
          <w:kern w:val="1"/>
          <w:sz w:val="24"/>
          <w:szCs w:val="24"/>
          <w:lang w:eastAsia="sk-SK"/>
        </w:rPr>
        <w:t>m z</w:t>
      </w:r>
      <w:r w:rsidR="00E87148">
        <w:rPr>
          <w:rFonts w:ascii="Times New Roman" w:hAnsi="Liberation Serif"/>
          <w:kern w:val="1"/>
          <w:sz w:val="24"/>
          <w:szCs w:val="24"/>
          <w:lang w:eastAsia="sk-SK"/>
        </w:rPr>
        <w:t> </w:t>
      </w:r>
      <w:r w:rsidR="00E87148">
        <w:rPr>
          <w:rFonts w:ascii="Times New Roman" w:hAnsi="Liberation Serif"/>
          <w:kern w:val="1"/>
          <w:sz w:val="24"/>
          <w:szCs w:val="24"/>
          <w:lang w:eastAsia="sk-SK"/>
        </w:rPr>
        <w:t>riadiacej poz</w:t>
      </w:r>
      <w:r w:rsidR="00E87148">
        <w:rPr>
          <w:rFonts w:ascii="Times New Roman" w:hAnsi="Liberation Serif"/>
          <w:kern w:val="1"/>
          <w:sz w:val="24"/>
          <w:szCs w:val="24"/>
          <w:lang w:eastAsia="sk-SK"/>
        </w:rPr>
        <w:t>í</w:t>
      </w:r>
      <w:r w:rsidR="00E87148">
        <w:rPr>
          <w:rFonts w:ascii="Times New Roman" w:hAnsi="Liberation Serif"/>
          <w:kern w:val="1"/>
          <w:sz w:val="24"/>
          <w:szCs w:val="24"/>
          <w:lang w:eastAsia="sk-SK"/>
        </w:rPr>
        <w:t>cie.</w:t>
      </w:r>
    </w:p>
    <w:p w14:paraId="1DD79AA1" w14:textId="2D6E4A0D" w:rsidR="009950FD" w:rsidRPr="00026F66" w:rsidRDefault="009950FD" w:rsidP="009950FD">
      <w:pPr>
        <w:suppressAutoHyphens/>
        <w:spacing w:after="0"/>
        <w:jc w:val="both"/>
        <w:rPr>
          <w:rFonts w:ascii="Times New Roman" w:hAnsi="Times New Roman"/>
          <w:kern w:val="24"/>
          <w:sz w:val="24"/>
          <w:szCs w:val="24"/>
          <w:lang w:eastAsia="sk-SK"/>
        </w:rPr>
      </w:pPr>
    </w:p>
    <w:p w14:paraId="7353CEF4" w14:textId="7C9AE79B" w:rsidR="001158B4" w:rsidRPr="00026F66" w:rsidRDefault="00733ADE" w:rsidP="001158B4">
      <w:pPr>
        <w:suppressAutoHyphens/>
        <w:spacing w:after="0"/>
        <w:jc w:val="both"/>
        <w:rPr>
          <w:rFonts w:ascii="Times New Roman" w:hAnsi="Times New Roman"/>
          <w:kern w:val="24"/>
          <w:sz w:val="24"/>
          <w:szCs w:val="24"/>
          <w:lang w:eastAsia="sk-SK"/>
        </w:rPr>
      </w:pPr>
      <w:r w:rsidRPr="00026F66">
        <w:rPr>
          <w:rFonts w:ascii="Times New Roman" w:hAnsi="Times New Roman"/>
          <w:kern w:val="24"/>
          <w:sz w:val="24"/>
          <w:szCs w:val="24"/>
          <w:lang w:eastAsia="sk-SK"/>
        </w:rPr>
        <w:t>Navrhuje sa tiež obmedziť vznik nároku na odstupné vo vybranom prípade spojenom s odvolaním z funkcie vedúceho zamestnanca. Odvolanie z dôvodu negatívneho výsledku služobného hodnoten</w:t>
      </w:r>
      <w:r w:rsidR="006E084D" w:rsidRPr="00026F66">
        <w:rPr>
          <w:rFonts w:ascii="Times New Roman" w:hAnsi="Times New Roman"/>
          <w:kern w:val="24"/>
          <w:sz w:val="24"/>
          <w:szCs w:val="24"/>
          <w:lang w:eastAsia="sk-SK"/>
        </w:rPr>
        <w:t>ia [§ 61 ods. 3 písm. a) zákona</w:t>
      </w:r>
      <w:r w:rsidRPr="00026F66">
        <w:rPr>
          <w:rFonts w:ascii="Times New Roman" w:hAnsi="Times New Roman"/>
          <w:kern w:val="24"/>
          <w:sz w:val="24"/>
          <w:szCs w:val="24"/>
          <w:lang w:eastAsia="sk-SK"/>
        </w:rPr>
        <w:t>] predstavuje situáciu, keď dôvod odvolania, a teda aj dôvod, ktorý mô</w:t>
      </w:r>
      <w:r w:rsidR="00D66628" w:rsidRPr="00026F66">
        <w:rPr>
          <w:rFonts w:ascii="Times New Roman" w:hAnsi="Times New Roman"/>
          <w:kern w:val="24"/>
          <w:sz w:val="24"/>
          <w:szCs w:val="24"/>
          <w:lang w:eastAsia="sk-SK"/>
        </w:rPr>
        <w:t xml:space="preserve">že v konečnom dôsledku viesť </w:t>
      </w:r>
      <w:r w:rsidRPr="00026F66">
        <w:rPr>
          <w:rFonts w:ascii="Times New Roman" w:hAnsi="Times New Roman"/>
          <w:kern w:val="24"/>
          <w:sz w:val="24"/>
          <w:szCs w:val="24"/>
          <w:lang w:eastAsia="sk-SK"/>
        </w:rPr>
        <w:t>k skončeniu vzťahu, je na strane štátneho zamestnanca. Vedúci štátny zamestnanec preukázateľne (výsledok služobného hodnotenia) nedosahuje</w:t>
      </w:r>
      <w:r w:rsidR="00D66628" w:rsidRPr="00026F66">
        <w:rPr>
          <w:rFonts w:ascii="Times New Roman" w:hAnsi="Times New Roman"/>
          <w:kern w:val="24"/>
          <w:sz w:val="24"/>
          <w:szCs w:val="24"/>
          <w:lang w:eastAsia="sk-SK"/>
        </w:rPr>
        <w:t xml:space="preserve"> pri vykonávaní štátnej služby</w:t>
      </w:r>
      <w:r w:rsidRPr="00026F66">
        <w:rPr>
          <w:rFonts w:ascii="Times New Roman" w:hAnsi="Times New Roman"/>
          <w:kern w:val="24"/>
          <w:sz w:val="24"/>
          <w:szCs w:val="24"/>
          <w:lang w:eastAsia="sk-SK"/>
        </w:rPr>
        <w:t xml:space="preserve"> požadované</w:t>
      </w:r>
      <w:r w:rsidR="00FC0044" w:rsidRPr="00026F66">
        <w:rPr>
          <w:rFonts w:ascii="Times New Roman" w:hAnsi="Times New Roman"/>
          <w:kern w:val="24"/>
          <w:sz w:val="24"/>
          <w:szCs w:val="24"/>
          <w:lang w:eastAsia="sk-SK"/>
        </w:rPr>
        <w:t>,</w:t>
      </w:r>
      <w:r w:rsidRPr="00026F66">
        <w:rPr>
          <w:rFonts w:ascii="Times New Roman" w:hAnsi="Times New Roman"/>
          <w:kern w:val="24"/>
          <w:sz w:val="24"/>
          <w:szCs w:val="24"/>
          <w:lang w:eastAsia="sk-SK"/>
        </w:rPr>
        <w:t xml:space="preserve"> ani priemerné výsledky. To znamená, že vedúci štátny zamestnanec náležite neplní svoje povinnosti zo služobnej zmluvy. V prípade skončenia vzťahu v nadväznosti na odvolanie </w:t>
      </w:r>
      <w:r w:rsidR="00FC0044" w:rsidRPr="00026F66">
        <w:rPr>
          <w:rFonts w:ascii="Times New Roman" w:hAnsi="Times New Roman"/>
          <w:kern w:val="24"/>
          <w:sz w:val="24"/>
          <w:szCs w:val="24"/>
          <w:lang w:eastAsia="sk-SK"/>
        </w:rPr>
        <w:t xml:space="preserve">z riadiacej pozície </w:t>
      </w:r>
      <w:r w:rsidRPr="00026F66">
        <w:rPr>
          <w:rFonts w:ascii="Times New Roman" w:hAnsi="Times New Roman"/>
          <w:kern w:val="24"/>
          <w:sz w:val="24"/>
          <w:szCs w:val="24"/>
          <w:lang w:eastAsia="sk-SK"/>
        </w:rPr>
        <w:t xml:space="preserve">z predmetného dôvodu by preto nemal vznikať ani nárok na odstupné (ako satisfakcia, resp. „zmluvná pokuta“ za predčasné ukončenie zmluvného vzťahu zo strany služobného úradu). </w:t>
      </w:r>
      <w:r w:rsidR="00FC0044" w:rsidRPr="00026F66">
        <w:rPr>
          <w:rFonts w:ascii="Times New Roman" w:hAnsi="Times New Roman"/>
          <w:kern w:val="24"/>
          <w:sz w:val="24"/>
          <w:szCs w:val="24"/>
          <w:lang w:eastAsia="sk-SK"/>
        </w:rPr>
        <w:t>Základný ú</w:t>
      </w:r>
      <w:r w:rsidRPr="00026F66">
        <w:rPr>
          <w:rFonts w:ascii="Times New Roman" w:hAnsi="Times New Roman"/>
          <w:kern w:val="24"/>
          <w:sz w:val="24"/>
          <w:szCs w:val="24"/>
          <w:lang w:eastAsia="sk-SK"/>
        </w:rPr>
        <w:t xml:space="preserve">čel odstupného v takomto prípade </w:t>
      </w:r>
      <w:r w:rsidR="00FC0044" w:rsidRPr="00026F66">
        <w:rPr>
          <w:rFonts w:ascii="Times New Roman" w:hAnsi="Times New Roman"/>
          <w:kern w:val="24"/>
          <w:sz w:val="24"/>
          <w:szCs w:val="24"/>
          <w:lang w:eastAsia="sk-SK"/>
        </w:rPr>
        <w:t>nie je</w:t>
      </w:r>
      <w:r w:rsidRPr="00026F66">
        <w:rPr>
          <w:rFonts w:ascii="Times New Roman" w:hAnsi="Times New Roman"/>
          <w:kern w:val="24"/>
          <w:sz w:val="24"/>
          <w:szCs w:val="24"/>
          <w:lang w:eastAsia="sk-SK"/>
        </w:rPr>
        <w:t xml:space="preserve"> naplnený.</w:t>
      </w:r>
    </w:p>
    <w:p w14:paraId="713756E1" w14:textId="77777777" w:rsidR="001158B4" w:rsidRPr="00026F66" w:rsidRDefault="001158B4" w:rsidP="001158B4">
      <w:pPr>
        <w:suppressAutoHyphens/>
        <w:spacing w:after="0"/>
        <w:jc w:val="both"/>
        <w:rPr>
          <w:rFonts w:ascii="Times New Roman" w:hAnsi="Times New Roman"/>
          <w:kern w:val="24"/>
          <w:sz w:val="24"/>
          <w:szCs w:val="24"/>
          <w:lang w:eastAsia="sk-SK"/>
        </w:rPr>
      </w:pPr>
    </w:p>
    <w:p w14:paraId="730CF9D6" w14:textId="77777777" w:rsidR="00FB1F77" w:rsidRPr="00026F66" w:rsidRDefault="009950FD" w:rsidP="001158B4">
      <w:pPr>
        <w:suppressAutoHyphens/>
        <w:spacing w:after="0"/>
        <w:jc w:val="both"/>
        <w:rPr>
          <w:rFonts w:ascii="Times New Roman" w:hAnsi="Times New Roman"/>
          <w:kern w:val="24"/>
          <w:sz w:val="24"/>
          <w:szCs w:val="24"/>
          <w:lang w:eastAsia="sk-SK"/>
        </w:rPr>
      </w:pPr>
      <w:r w:rsidRPr="00026F66">
        <w:rPr>
          <w:rFonts w:ascii="Times New Roman" w:hAnsi="Times New Roman"/>
          <w:kern w:val="24"/>
          <w:sz w:val="24"/>
          <w:szCs w:val="24"/>
          <w:lang w:eastAsia="sk-SK"/>
        </w:rPr>
        <w:t>V</w:t>
      </w:r>
      <w:r w:rsidR="00FB1F77" w:rsidRPr="00026F66">
        <w:rPr>
          <w:rFonts w:ascii="Times New Roman" w:hAnsi="Times New Roman"/>
          <w:kern w:val="24"/>
          <w:sz w:val="24"/>
          <w:szCs w:val="24"/>
          <w:lang w:eastAsia="sk-SK"/>
        </w:rPr>
        <w:t xml:space="preserve"> prípade štátneho zamestnanca vo verejnej funkcii alebo vo funkcii štatutárneho orgánu sa </w:t>
      </w:r>
      <w:r w:rsidRPr="00026F66">
        <w:rPr>
          <w:rFonts w:ascii="Times New Roman" w:hAnsi="Times New Roman"/>
          <w:kern w:val="24"/>
          <w:sz w:val="24"/>
          <w:szCs w:val="24"/>
          <w:lang w:eastAsia="sk-SK"/>
        </w:rPr>
        <w:t>navrhuje nepriznať nárok na odstupné v situácii, keď je dôvod skončenia výkonu funkcie (napr. odvolanie) na strane štátneho zamestnanca, ako aj v prípade kontinuálneho pôsobenia v inej verejnej funkcii. Ak napríklad dôjde k odvolaniu z funkcie podľa osobitného predpisu z dôvodu porušenia všeobecne záväzných právnych predpisov, priznanie nároku na odstupné nie je opodstatnené. Návrh na vylúčenie nároku na odstupné v prípade skončenia štátnozamestnaneckého pomeru z dôvodu začatia vykonávania inej verejnej funkcie vychádza z obdobnej úpravy obmedzenia platu člena vlády po skončení výkonu funkcie (§ 12 zákona NR SR č. 120/1993 Z. z. o platových pomeroch niektorých ústavných činiteľov Slovenskej republiky)</w:t>
      </w:r>
      <w:r w:rsidR="00AC7693" w:rsidRPr="00026F66">
        <w:rPr>
          <w:rFonts w:ascii="Times New Roman" w:hAnsi="Times New Roman"/>
          <w:kern w:val="24"/>
          <w:sz w:val="24"/>
          <w:szCs w:val="24"/>
          <w:lang w:eastAsia="sk-SK"/>
        </w:rPr>
        <w:t>.</w:t>
      </w:r>
    </w:p>
    <w:p w14:paraId="53D96992" w14:textId="77777777" w:rsidR="001158B4" w:rsidRPr="00026F66" w:rsidRDefault="001158B4" w:rsidP="001158B4">
      <w:pPr>
        <w:suppressAutoHyphens/>
        <w:spacing w:after="0"/>
        <w:jc w:val="both"/>
        <w:rPr>
          <w:rFonts w:ascii="Times New Roman" w:hAnsi="Times New Roman"/>
          <w:kern w:val="24"/>
          <w:sz w:val="24"/>
          <w:szCs w:val="24"/>
          <w:lang w:eastAsia="sk-SK"/>
        </w:rPr>
      </w:pPr>
    </w:p>
    <w:p w14:paraId="56B3F65B" w14:textId="4F3434C1" w:rsidR="00AC7693" w:rsidRPr="00026F66" w:rsidRDefault="00D66628" w:rsidP="001158B4">
      <w:pPr>
        <w:suppressAutoHyphens/>
        <w:spacing w:after="0"/>
        <w:jc w:val="both"/>
        <w:rPr>
          <w:rFonts w:ascii="Times New Roman" w:hAnsi="Times New Roman"/>
          <w:kern w:val="24"/>
          <w:sz w:val="24"/>
          <w:szCs w:val="24"/>
          <w:lang w:eastAsia="sk-SK"/>
        </w:rPr>
      </w:pPr>
      <w:r w:rsidRPr="00026F66">
        <w:rPr>
          <w:rFonts w:ascii="Times New Roman" w:hAnsi="Times New Roman"/>
          <w:kern w:val="24"/>
          <w:sz w:val="24"/>
          <w:szCs w:val="24"/>
          <w:lang w:eastAsia="sk-SK"/>
        </w:rPr>
        <w:t xml:space="preserve">Súčasťou navrhovaných zmien </w:t>
      </w:r>
      <w:r w:rsidR="00AC7693" w:rsidRPr="00026F66">
        <w:rPr>
          <w:rFonts w:ascii="Times New Roman" w:hAnsi="Times New Roman"/>
          <w:kern w:val="24"/>
          <w:sz w:val="24"/>
          <w:szCs w:val="24"/>
          <w:lang w:eastAsia="sk-SK"/>
        </w:rPr>
        <w:t>je</w:t>
      </w:r>
      <w:r w:rsidRPr="00026F66">
        <w:rPr>
          <w:rFonts w:ascii="Times New Roman" w:hAnsi="Times New Roman"/>
          <w:kern w:val="24"/>
          <w:sz w:val="24"/>
          <w:szCs w:val="24"/>
          <w:lang w:eastAsia="sk-SK"/>
        </w:rPr>
        <w:t xml:space="preserve"> modifikovaná</w:t>
      </w:r>
      <w:r w:rsidR="00AC7693" w:rsidRPr="00026F66">
        <w:rPr>
          <w:rFonts w:ascii="Times New Roman" w:hAnsi="Times New Roman"/>
          <w:kern w:val="24"/>
          <w:sz w:val="24"/>
          <w:szCs w:val="24"/>
          <w:lang w:eastAsia="sk-SK"/>
        </w:rPr>
        <w:t xml:space="preserve"> úprava funkčného platu, ktorý má byť základom pre priznanie odstupného. Týmto funkčným platom má byť funkčný plat, ktorý by štátnemu zamestnancovi patril, ak by nedošlo k skončeniu štátnozamestnaneckého pomeru. </w:t>
      </w:r>
      <w:r w:rsidR="00EA1EA5" w:rsidRPr="00026F66">
        <w:rPr>
          <w:rFonts w:ascii="Times New Roman" w:hAnsi="Times New Roman"/>
          <w:kern w:val="24"/>
          <w:sz w:val="24"/>
          <w:szCs w:val="24"/>
          <w:lang w:eastAsia="sk-SK"/>
        </w:rPr>
        <w:t>Základom pre určenie sumy odstupného v zmysle navrhovanej úpravy má byť funkčný plat, ktorý by štátnemu zamestnancovi patril, ak</w:t>
      </w:r>
      <w:r w:rsidRPr="00026F66">
        <w:rPr>
          <w:rFonts w:ascii="Times New Roman" w:hAnsi="Times New Roman"/>
          <w:kern w:val="24"/>
          <w:sz w:val="24"/>
          <w:szCs w:val="24"/>
          <w:lang w:eastAsia="sk-SK"/>
        </w:rPr>
        <w:t xml:space="preserve"> by</w:t>
      </w:r>
      <w:r w:rsidR="00EA1EA5" w:rsidRPr="00026F66">
        <w:rPr>
          <w:rFonts w:ascii="Times New Roman" w:hAnsi="Times New Roman"/>
          <w:kern w:val="24"/>
          <w:sz w:val="24"/>
          <w:szCs w:val="24"/>
          <w:lang w:eastAsia="sk-SK"/>
        </w:rPr>
        <w:t xml:space="preserve"> nevznikol dôvod skončenia štátnozamestnaneckého pomeru</w:t>
      </w:r>
      <w:r w:rsidRPr="00026F66">
        <w:rPr>
          <w:rFonts w:ascii="Times New Roman" w:hAnsi="Times New Roman"/>
          <w:kern w:val="24"/>
          <w:sz w:val="24"/>
          <w:szCs w:val="24"/>
          <w:lang w:eastAsia="sk-SK"/>
        </w:rPr>
        <w:t>, teda</w:t>
      </w:r>
      <w:r w:rsidR="00EA1EA5" w:rsidRPr="00026F66">
        <w:rPr>
          <w:rFonts w:ascii="Times New Roman" w:hAnsi="Times New Roman"/>
          <w:kern w:val="24"/>
          <w:sz w:val="24"/>
          <w:szCs w:val="24"/>
          <w:lang w:eastAsia="sk-SK"/>
        </w:rPr>
        <w:t> ak by</w:t>
      </w:r>
      <w:r w:rsidRPr="00026F66">
        <w:rPr>
          <w:rFonts w:ascii="Times New Roman" w:hAnsi="Times New Roman"/>
          <w:kern w:val="24"/>
          <w:sz w:val="24"/>
          <w:szCs w:val="24"/>
          <w:lang w:eastAsia="sk-SK"/>
        </w:rPr>
        <w:t xml:space="preserve"> štátny zamestnanec</w:t>
      </w:r>
      <w:r w:rsidR="00EA1EA5" w:rsidRPr="00026F66">
        <w:rPr>
          <w:rFonts w:ascii="Times New Roman" w:hAnsi="Times New Roman"/>
          <w:kern w:val="24"/>
          <w:sz w:val="24"/>
          <w:szCs w:val="24"/>
          <w:lang w:eastAsia="sk-SK"/>
        </w:rPr>
        <w:t xml:space="preserve"> pokračoval vo vykonávaní štátnej služby podľa služobnej zmluvy.</w:t>
      </w:r>
    </w:p>
    <w:p w14:paraId="50FEE59D" w14:textId="77777777" w:rsidR="001158B4" w:rsidRPr="00026F66" w:rsidRDefault="001158B4" w:rsidP="001158B4">
      <w:pPr>
        <w:suppressAutoHyphens/>
        <w:spacing w:after="0"/>
        <w:jc w:val="both"/>
        <w:rPr>
          <w:rFonts w:ascii="Times New Roman" w:hAnsi="Times New Roman"/>
          <w:kern w:val="24"/>
          <w:sz w:val="24"/>
          <w:szCs w:val="24"/>
          <w:lang w:eastAsia="sk-SK"/>
        </w:rPr>
      </w:pPr>
    </w:p>
    <w:p w14:paraId="5DBB88BB" w14:textId="0D663E07" w:rsidR="00EA1EA5" w:rsidRPr="00026F66" w:rsidRDefault="00EA1EA5" w:rsidP="001158B4">
      <w:pPr>
        <w:suppressAutoHyphens/>
        <w:spacing w:after="0"/>
        <w:jc w:val="both"/>
        <w:rPr>
          <w:rFonts w:ascii="Times New Roman" w:hAnsi="Times New Roman"/>
          <w:kern w:val="24"/>
          <w:sz w:val="24"/>
          <w:szCs w:val="24"/>
          <w:lang w:eastAsia="sk-SK"/>
        </w:rPr>
      </w:pPr>
      <w:r w:rsidRPr="00026F66">
        <w:rPr>
          <w:rFonts w:ascii="Times New Roman" w:hAnsi="Times New Roman"/>
          <w:kern w:val="24"/>
          <w:sz w:val="24"/>
          <w:szCs w:val="24"/>
          <w:lang w:eastAsia="sk-SK"/>
        </w:rPr>
        <w:t>Príklad A: Ak dôjde k skončeniu štátnozamestnaneckého pomeru v dôsledku organizačnej zmeny (nie je podstatné</w:t>
      </w:r>
      <w:r w:rsidR="00D66628" w:rsidRPr="00026F66">
        <w:rPr>
          <w:rFonts w:ascii="Times New Roman" w:hAnsi="Times New Roman"/>
          <w:kern w:val="24"/>
          <w:sz w:val="24"/>
          <w:szCs w:val="24"/>
          <w:lang w:eastAsia="sk-SK"/>
        </w:rPr>
        <w:t>,</w:t>
      </w:r>
      <w:r w:rsidRPr="00026F66">
        <w:rPr>
          <w:rFonts w:ascii="Times New Roman" w:hAnsi="Times New Roman"/>
          <w:kern w:val="24"/>
          <w:sz w:val="24"/>
          <w:szCs w:val="24"/>
          <w:lang w:eastAsia="sk-SK"/>
        </w:rPr>
        <w:t xml:space="preserve"> či ide o radovú pozíciu alebo o pozíciu vedúceho štátneho zamestnanca), funkčným platom pre určenie sumy odstupného má byť funkčný plat, ktorý by patril štátnemu zamestnancovi</w:t>
      </w:r>
      <w:r w:rsidR="001158B4" w:rsidRPr="00026F66">
        <w:rPr>
          <w:rFonts w:ascii="Times New Roman" w:hAnsi="Times New Roman"/>
          <w:kern w:val="24"/>
          <w:sz w:val="24"/>
          <w:szCs w:val="24"/>
          <w:lang w:eastAsia="sk-SK"/>
        </w:rPr>
        <w:t xml:space="preserve"> na jeho pôvodnej pozícii</w:t>
      </w:r>
      <w:r w:rsidR="00D66628" w:rsidRPr="00026F66">
        <w:rPr>
          <w:rFonts w:ascii="Times New Roman" w:hAnsi="Times New Roman"/>
          <w:kern w:val="24"/>
          <w:sz w:val="24"/>
          <w:szCs w:val="24"/>
          <w:lang w:eastAsia="sk-SK"/>
        </w:rPr>
        <w:t>, ak by na tejto pozícii naďalej vykonával štátnu službu</w:t>
      </w:r>
      <w:r w:rsidRPr="00026F66">
        <w:rPr>
          <w:rFonts w:ascii="Times New Roman" w:hAnsi="Times New Roman"/>
          <w:kern w:val="24"/>
          <w:sz w:val="24"/>
          <w:szCs w:val="24"/>
          <w:lang w:eastAsia="sk-SK"/>
        </w:rPr>
        <w:t>.</w:t>
      </w:r>
    </w:p>
    <w:p w14:paraId="7E795FD2" w14:textId="77777777" w:rsidR="001158B4" w:rsidRPr="00026F66" w:rsidRDefault="001158B4" w:rsidP="001158B4">
      <w:pPr>
        <w:suppressAutoHyphens/>
        <w:spacing w:after="0"/>
        <w:jc w:val="both"/>
        <w:rPr>
          <w:rFonts w:ascii="Times New Roman" w:hAnsi="Times New Roman"/>
          <w:kern w:val="24"/>
          <w:sz w:val="24"/>
          <w:szCs w:val="24"/>
          <w:lang w:eastAsia="sk-SK"/>
        </w:rPr>
      </w:pPr>
    </w:p>
    <w:p w14:paraId="115DFF17" w14:textId="07153BDD" w:rsidR="009950FD" w:rsidRPr="00026F66" w:rsidRDefault="00EA1EA5" w:rsidP="001158B4">
      <w:pPr>
        <w:suppressAutoHyphens/>
        <w:spacing w:after="0"/>
        <w:jc w:val="both"/>
        <w:rPr>
          <w:rFonts w:ascii="Times New Roman" w:hAnsi="Times New Roman"/>
          <w:kern w:val="24"/>
          <w:sz w:val="24"/>
          <w:szCs w:val="24"/>
          <w:lang w:eastAsia="sk-SK"/>
        </w:rPr>
      </w:pPr>
      <w:r w:rsidRPr="00026F66">
        <w:rPr>
          <w:rFonts w:ascii="Times New Roman" w:hAnsi="Times New Roman"/>
          <w:kern w:val="24"/>
          <w:sz w:val="24"/>
          <w:szCs w:val="24"/>
          <w:lang w:eastAsia="sk-SK"/>
        </w:rPr>
        <w:t xml:space="preserve">Príklad B: </w:t>
      </w:r>
      <w:r w:rsidR="001158B4" w:rsidRPr="00026F66">
        <w:rPr>
          <w:rFonts w:ascii="Times New Roman" w:hAnsi="Times New Roman"/>
          <w:kern w:val="24"/>
          <w:sz w:val="24"/>
          <w:szCs w:val="24"/>
          <w:lang w:eastAsia="sk-SK"/>
        </w:rPr>
        <w:t>Po skončení dočasného preloženia má služobný úrad zaradiť štátneho zamestnanca na pôvodné štátnozamestnanecké miesto (§ 57 ods. 8 zákona). Ak takéto zaradenie nie je možné (pretože toto štátnozamestnanecké miesto bolo zrušené), funkčným platom pre určenie sumy odstupného má byť funkčný plat, ktorý by štátnemu zamestnancovi (v prípade pokračovania štátnozamestnaneckého pomeru) patril</w:t>
      </w:r>
      <w:r w:rsidR="00D66628" w:rsidRPr="00026F66">
        <w:rPr>
          <w:rFonts w:ascii="Times New Roman" w:hAnsi="Times New Roman"/>
          <w:kern w:val="24"/>
          <w:sz w:val="24"/>
          <w:szCs w:val="24"/>
          <w:lang w:eastAsia="sk-SK"/>
        </w:rPr>
        <w:t xml:space="preserve"> pri zaradení</w:t>
      </w:r>
      <w:r w:rsidR="001158B4" w:rsidRPr="00026F66">
        <w:rPr>
          <w:rFonts w:ascii="Times New Roman" w:hAnsi="Times New Roman"/>
          <w:kern w:val="24"/>
          <w:sz w:val="24"/>
          <w:szCs w:val="24"/>
          <w:lang w:eastAsia="sk-SK"/>
        </w:rPr>
        <w:t xml:space="preserve"> na </w:t>
      </w:r>
      <w:r w:rsidR="00D66628" w:rsidRPr="00026F66">
        <w:rPr>
          <w:rFonts w:ascii="Times New Roman" w:hAnsi="Times New Roman"/>
          <w:kern w:val="24"/>
          <w:sz w:val="24"/>
          <w:szCs w:val="24"/>
          <w:lang w:eastAsia="sk-SK"/>
        </w:rPr>
        <w:t>túto pôvodnú pozíciu.</w:t>
      </w:r>
    </w:p>
    <w:p w14:paraId="5E0FDC50" w14:textId="77777777" w:rsidR="00FB1F77" w:rsidRPr="00026F66" w:rsidRDefault="00FB1F77" w:rsidP="001158B4">
      <w:pPr>
        <w:suppressAutoHyphens/>
        <w:autoSpaceDE w:val="0"/>
        <w:autoSpaceDN w:val="0"/>
        <w:adjustRightInd w:val="0"/>
        <w:spacing w:after="0" w:line="240" w:lineRule="auto"/>
        <w:jc w:val="both"/>
        <w:rPr>
          <w:rFonts w:ascii="Times New Roman" w:hAnsi="Times New Roman"/>
          <w:b/>
          <w:kern w:val="24"/>
          <w:sz w:val="24"/>
          <w:szCs w:val="24"/>
          <w:lang w:eastAsia="sk-SK"/>
        </w:rPr>
      </w:pPr>
    </w:p>
    <w:p w14:paraId="2183C36E" w14:textId="0DA38CBF" w:rsidR="007501C0" w:rsidRPr="00026F66" w:rsidRDefault="007501C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bodu </w:t>
      </w:r>
      <w:r w:rsidR="004D31D3">
        <w:rPr>
          <w:rFonts w:ascii="Times New Roman" w:hAnsi="Liberation Serif"/>
          <w:b/>
          <w:kern w:val="1"/>
          <w:sz w:val="24"/>
          <w:szCs w:val="24"/>
          <w:lang w:eastAsia="sk-SK"/>
        </w:rPr>
        <w:t>103</w:t>
      </w:r>
      <w:r w:rsidR="009F4A16"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001158B4" w:rsidRPr="00026F66">
        <w:rPr>
          <w:rFonts w:ascii="Times New Roman" w:hAnsi="Liberation Serif"/>
          <w:b/>
          <w:kern w:val="1"/>
          <w:sz w:val="24"/>
          <w:szCs w:val="24"/>
          <w:lang w:eastAsia="sk-SK"/>
        </w:rPr>
        <w:t xml:space="preserve"> 8</w:t>
      </w:r>
      <w:r w:rsidR="00D66628" w:rsidRPr="00026F66">
        <w:rPr>
          <w:rFonts w:ascii="Times New Roman" w:hAnsi="Liberation Serif"/>
          <w:b/>
          <w:kern w:val="1"/>
          <w:sz w:val="24"/>
          <w:szCs w:val="24"/>
          <w:lang w:eastAsia="sk-SK"/>
        </w:rPr>
        <w:t>4</w:t>
      </w:r>
      <w:r w:rsidRPr="00026F66">
        <w:rPr>
          <w:rFonts w:ascii="Times New Roman" w:hAnsi="Liberation Serif"/>
          <w:b/>
          <w:kern w:val="1"/>
          <w:sz w:val="24"/>
          <w:szCs w:val="24"/>
          <w:lang w:eastAsia="sk-SK"/>
        </w:rPr>
        <w:t xml:space="preserve"> ods. </w:t>
      </w:r>
      <w:r w:rsidR="001158B4" w:rsidRPr="00026F66">
        <w:rPr>
          <w:rFonts w:ascii="Times New Roman" w:hAnsi="Liberation Serif"/>
          <w:b/>
          <w:kern w:val="1"/>
          <w:sz w:val="24"/>
          <w:szCs w:val="24"/>
          <w:lang w:eastAsia="sk-SK"/>
        </w:rPr>
        <w:t>3</w:t>
      </w:r>
      <w:r w:rsidR="009F4A16">
        <w:rPr>
          <w:rFonts w:ascii="Times New Roman" w:hAnsi="Liberation Serif"/>
          <w:b/>
          <w:kern w:val="1"/>
          <w:sz w:val="24"/>
          <w:szCs w:val="24"/>
          <w:lang w:eastAsia="sk-SK"/>
        </w:rPr>
        <w:t>, 4</w:t>
      </w:r>
      <w:r w:rsidR="001158B4" w:rsidRPr="00026F66">
        <w:rPr>
          <w:rFonts w:ascii="Times New Roman" w:hAnsi="Liberation Serif"/>
          <w:b/>
          <w:kern w:val="1"/>
          <w:sz w:val="24"/>
          <w:szCs w:val="24"/>
          <w:lang w:eastAsia="sk-SK"/>
        </w:rPr>
        <w:t>)</w:t>
      </w:r>
    </w:p>
    <w:p w14:paraId="56ED08AF" w14:textId="77777777" w:rsidR="00FB1F77" w:rsidRPr="00026F66" w:rsidRDefault="00FB1F77"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4D5D78A6" w14:textId="77777777" w:rsidR="0048239E" w:rsidRDefault="00733ADE" w:rsidP="00733ADE">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 xml:space="preserve">V odseku </w:t>
      </w:r>
      <w:r w:rsidR="009F4A16">
        <w:rPr>
          <w:rFonts w:ascii="Times New Roman" w:hAnsi="Times New Roman"/>
          <w:kern w:val="1"/>
          <w:sz w:val="24"/>
          <w:szCs w:val="24"/>
          <w:lang w:eastAsia="sk-SK"/>
        </w:rPr>
        <w:t>3</w:t>
      </w:r>
      <w:r w:rsidR="009F4A16" w:rsidRPr="00026F66">
        <w:rPr>
          <w:rFonts w:ascii="Times New Roman" w:hAnsi="Times New Roman"/>
          <w:kern w:val="1"/>
          <w:sz w:val="24"/>
          <w:szCs w:val="24"/>
          <w:lang w:eastAsia="sk-SK"/>
        </w:rPr>
        <w:t xml:space="preserve"> </w:t>
      </w:r>
      <w:r w:rsidRPr="00026F66">
        <w:rPr>
          <w:rFonts w:ascii="Times New Roman" w:hAnsi="Times New Roman"/>
          <w:kern w:val="1"/>
          <w:sz w:val="24"/>
          <w:szCs w:val="24"/>
          <w:lang w:eastAsia="sk-SK"/>
        </w:rPr>
        <w:t>sa navrhuje výslovne upraviť prípady, v ktorých bude</w:t>
      </w:r>
      <w:r w:rsidR="00760768" w:rsidRPr="00026F66">
        <w:rPr>
          <w:rFonts w:ascii="Times New Roman" w:hAnsi="Times New Roman"/>
          <w:kern w:val="1"/>
          <w:sz w:val="24"/>
          <w:szCs w:val="24"/>
          <w:lang w:eastAsia="sk-SK"/>
        </w:rPr>
        <w:t xml:space="preserve"> vznik práva</w:t>
      </w:r>
      <w:r w:rsidRPr="00026F66">
        <w:rPr>
          <w:rFonts w:ascii="Times New Roman" w:hAnsi="Times New Roman"/>
          <w:kern w:val="1"/>
          <w:sz w:val="24"/>
          <w:szCs w:val="24"/>
          <w:lang w:eastAsia="sk-SK"/>
        </w:rPr>
        <w:t xml:space="preserve"> na odchodné</w:t>
      </w:r>
      <w:r w:rsidR="00760768" w:rsidRPr="00026F66">
        <w:rPr>
          <w:rFonts w:ascii="Times New Roman" w:hAnsi="Times New Roman"/>
          <w:kern w:val="1"/>
          <w:sz w:val="24"/>
          <w:szCs w:val="24"/>
          <w:lang w:eastAsia="sk-SK"/>
        </w:rPr>
        <w:t xml:space="preserve"> vylúčený zo zákona</w:t>
      </w:r>
      <w:r w:rsidRPr="00026F66">
        <w:rPr>
          <w:rFonts w:ascii="Times New Roman" w:hAnsi="Times New Roman"/>
          <w:kern w:val="1"/>
          <w:sz w:val="24"/>
          <w:szCs w:val="24"/>
          <w:lang w:eastAsia="sk-SK"/>
        </w:rPr>
        <w:t xml:space="preserve">. Ide o situácie, keď možno priznanie </w:t>
      </w:r>
      <w:r w:rsidR="00760768" w:rsidRPr="00026F66">
        <w:rPr>
          <w:rFonts w:ascii="Times New Roman" w:hAnsi="Times New Roman"/>
          <w:kern w:val="1"/>
          <w:sz w:val="24"/>
          <w:szCs w:val="24"/>
          <w:lang w:eastAsia="sk-SK"/>
        </w:rPr>
        <w:t>odchodného</w:t>
      </w:r>
      <w:r w:rsidRPr="00026F66">
        <w:rPr>
          <w:rFonts w:ascii="Times New Roman" w:hAnsi="Times New Roman"/>
          <w:kern w:val="1"/>
          <w:sz w:val="24"/>
          <w:szCs w:val="24"/>
          <w:lang w:eastAsia="sk-SK"/>
        </w:rPr>
        <w:t xml:space="preserve"> považovať za neprimeranú alebo neopodstatnenú povinnosť zo strany služobného úradu (napr. skončenie štátnozamestnaneckého pomeru v skúšobnej dobe</w:t>
      </w:r>
      <w:r w:rsidR="00862E38">
        <w:rPr>
          <w:rFonts w:ascii="Times New Roman" w:hAnsi="Times New Roman"/>
          <w:kern w:val="1"/>
          <w:sz w:val="24"/>
          <w:szCs w:val="24"/>
          <w:lang w:eastAsia="sk-SK"/>
        </w:rPr>
        <w:t xml:space="preserve"> zo strany štátneho zamestnanca</w:t>
      </w:r>
      <w:r w:rsidRPr="00026F66">
        <w:rPr>
          <w:rFonts w:ascii="Times New Roman" w:hAnsi="Times New Roman"/>
          <w:kern w:val="1"/>
          <w:sz w:val="24"/>
          <w:szCs w:val="24"/>
          <w:lang w:eastAsia="sk-SK"/>
        </w:rPr>
        <w:t xml:space="preserve">), ako aj o situácie, </w:t>
      </w:r>
    </w:p>
    <w:p w14:paraId="5AD0F66E" w14:textId="77777777" w:rsidR="0048239E" w:rsidRDefault="0048239E" w:rsidP="00733ADE">
      <w:pPr>
        <w:suppressAutoHyphens/>
        <w:autoSpaceDE w:val="0"/>
        <w:autoSpaceDN w:val="0"/>
        <w:adjustRightInd w:val="0"/>
        <w:spacing w:after="0" w:line="240" w:lineRule="auto"/>
        <w:jc w:val="both"/>
        <w:rPr>
          <w:rFonts w:ascii="Times New Roman" w:hAnsi="Times New Roman"/>
          <w:kern w:val="1"/>
          <w:sz w:val="24"/>
          <w:szCs w:val="24"/>
          <w:lang w:eastAsia="sk-SK"/>
        </w:rPr>
      </w:pPr>
    </w:p>
    <w:p w14:paraId="271741DF" w14:textId="15EA5BD0" w:rsidR="00733ADE" w:rsidRPr="00026F66" w:rsidRDefault="00733ADE" w:rsidP="00733ADE">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v ktorých k skončeniu štátnozamestnaneckého pomeru dochádza zo závažného dôvodu na strane štátneho zamestnanca (prípady skončenia vzťahu založené na strate bezúhonnosti). Návrh čiastočne vychádza z úpravy podľa § 76a ods. 4 v spojení s § 68 ods. 1 Zákonníka práce.</w:t>
      </w:r>
    </w:p>
    <w:p w14:paraId="168884AF" w14:textId="77777777" w:rsidR="00760768" w:rsidRPr="00026F66" w:rsidRDefault="00760768" w:rsidP="00733ADE">
      <w:pPr>
        <w:suppressAutoHyphens/>
        <w:autoSpaceDE w:val="0"/>
        <w:autoSpaceDN w:val="0"/>
        <w:adjustRightInd w:val="0"/>
        <w:spacing w:after="0" w:line="240" w:lineRule="auto"/>
        <w:jc w:val="both"/>
        <w:rPr>
          <w:rFonts w:ascii="Times New Roman" w:hAnsi="Times New Roman"/>
          <w:kern w:val="1"/>
          <w:sz w:val="24"/>
          <w:szCs w:val="24"/>
          <w:lang w:eastAsia="sk-SK"/>
        </w:rPr>
      </w:pPr>
    </w:p>
    <w:p w14:paraId="4246DD5B" w14:textId="283F3930" w:rsidR="00643045" w:rsidRPr="00026F66" w:rsidRDefault="00643045" w:rsidP="00733ADE">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 xml:space="preserve">V odseku </w:t>
      </w:r>
      <w:r w:rsidR="009F4A16">
        <w:rPr>
          <w:rFonts w:ascii="Times New Roman" w:hAnsi="Times New Roman"/>
          <w:kern w:val="1"/>
          <w:sz w:val="24"/>
          <w:szCs w:val="24"/>
          <w:lang w:eastAsia="sk-SK"/>
        </w:rPr>
        <w:t>4</w:t>
      </w:r>
      <w:r w:rsidR="009F4A16" w:rsidRPr="00026F66">
        <w:rPr>
          <w:rFonts w:ascii="Times New Roman" w:hAnsi="Times New Roman"/>
          <w:kern w:val="1"/>
          <w:sz w:val="24"/>
          <w:szCs w:val="24"/>
          <w:lang w:eastAsia="sk-SK"/>
        </w:rPr>
        <w:t xml:space="preserve"> </w:t>
      </w:r>
      <w:r w:rsidRPr="00026F66">
        <w:rPr>
          <w:rFonts w:ascii="Times New Roman" w:hAnsi="Times New Roman"/>
          <w:kern w:val="1"/>
          <w:sz w:val="24"/>
          <w:szCs w:val="24"/>
          <w:lang w:eastAsia="sk-SK"/>
        </w:rPr>
        <w:t>sa navrhuje</w:t>
      </w:r>
      <w:r w:rsidR="007D0C73" w:rsidRPr="00026F66">
        <w:rPr>
          <w:rFonts w:ascii="Times New Roman" w:hAnsi="Times New Roman"/>
          <w:kern w:val="1"/>
          <w:sz w:val="24"/>
          <w:szCs w:val="24"/>
          <w:lang w:eastAsia="sk-SK"/>
        </w:rPr>
        <w:t xml:space="preserve"> upraviť</w:t>
      </w:r>
      <w:r w:rsidRPr="00026F66">
        <w:rPr>
          <w:rFonts w:ascii="Times New Roman" w:hAnsi="Times New Roman"/>
          <w:kern w:val="1"/>
          <w:sz w:val="24"/>
          <w:szCs w:val="24"/>
          <w:lang w:eastAsia="sk-SK"/>
        </w:rPr>
        <w:t xml:space="preserve"> vznik práva na odchodné v prípade zániku štátnozamestnaneckého pomeru smrťou tak, aby bolo jednoznačné, že </w:t>
      </w:r>
      <w:r w:rsidR="00EB49CC" w:rsidRPr="00026F66">
        <w:rPr>
          <w:rFonts w:ascii="Times New Roman" w:hAnsi="Times New Roman"/>
          <w:kern w:val="1"/>
          <w:sz w:val="24"/>
          <w:szCs w:val="24"/>
          <w:lang w:eastAsia="sk-SK"/>
        </w:rPr>
        <w:t>vznik práva predchádzal úmrtiu štátneho zamestnanca</w:t>
      </w:r>
      <w:r w:rsidRPr="00026F66">
        <w:rPr>
          <w:rFonts w:ascii="Times New Roman" w:hAnsi="Times New Roman"/>
          <w:kern w:val="1"/>
          <w:sz w:val="24"/>
          <w:szCs w:val="24"/>
          <w:lang w:eastAsia="sk-SK"/>
        </w:rPr>
        <w:t xml:space="preserve">. Zmyslom úpravy je </w:t>
      </w:r>
      <w:r w:rsidR="00EB49CC" w:rsidRPr="00026F66">
        <w:rPr>
          <w:rFonts w:ascii="Times New Roman" w:hAnsi="Times New Roman"/>
          <w:kern w:val="1"/>
          <w:sz w:val="24"/>
          <w:szCs w:val="24"/>
          <w:lang w:eastAsia="sk-SK"/>
        </w:rPr>
        <w:t>upraviť</w:t>
      </w:r>
      <w:r w:rsidRPr="00026F66">
        <w:rPr>
          <w:rFonts w:ascii="Times New Roman" w:hAnsi="Times New Roman"/>
          <w:kern w:val="1"/>
          <w:sz w:val="24"/>
          <w:szCs w:val="24"/>
          <w:lang w:eastAsia="sk-SK"/>
        </w:rPr>
        <w:t xml:space="preserve"> </w:t>
      </w:r>
      <w:r w:rsidR="00EB49CC" w:rsidRPr="00026F66">
        <w:rPr>
          <w:rFonts w:ascii="Times New Roman" w:hAnsi="Times New Roman"/>
          <w:kern w:val="1"/>
          <w:sz w:val="24"/>
          <w:szCs w:val="24"/>
          <w:lang w:eastAsia="sk-SK"/>
        </w:rPr>
        <w:t xml:space="preserve">podmienky pre </w:t>
      </w:r>
      <w:r w:rsidRPr="00026F66">
        <w:rPr>
          <w:rFonts w:ascii="Times New Roman" w:hAnsi="Times New Roman"/>
          <w:kern w:val="1"/>
          <w:sz w:val="24"/>
          <w:szCs w:val="24"/>
          <w:lang w:eastAsia="sk-SK"/>
        </w:rPr>
        <w:t xml:space="preserve">prechod nároku na </w:t>
      </w:r>
      <w:r w:rsidR="004A08F3">
        <w:rPr>
          <w:rFonts w:ascii="Times New Roman" w:hAnsi="Times New Roman"/>
          <w:kern w:val="1"/>
          <w:sz w:val="24"/>
          <w:szCs w:val="24"/>
          <w:lang w:eastAsia="sk-SK"/>
        </w:rPr>
        <w:t>odchodné</w:t>
      </w:r>
      <w:r w:rsidR="004A08F3" w:rsidRPr="00026F66">
        <w:rPr>
          <w:rFonts w:ascii="Times New Roman" w:hAnsi="Times New Roman"/>
          <w:kern w:val="1"/>
          <w:sz w:val="24"/>
          <w:szCs w:val="24"/>
          <w:lang w:eastAsia="sk-SK"/>
        </w:rPr>
        <w:t xml:space="preserve"> </w:t>
      </w:r>
      <w:r w:rsidRPr="00026F66">
        <w:rPr>
          <w:rFonts w:ascii="Times New Roman" w:hAnsi="Times New Roman"/>
          <w:kern w:val="1"/>
          <w:sz w:val="24"/>
          <w:szCs w:val="24"/>
          <w:lang w:eastAsia="sk-SK"/>
        </w:rPr>
        <w:t>na oprávnené osoby (manžel, deti, rodičia štátneho zamestnanca), v súlade s § 35 ods. 1 Zákonníka práce. Obdobná úprava existuje aj v prípade odstupného, obdobnú úpravu v prípade odchodného obsahuje aj Zákonník práce.</w:t>
      </w:r>
    </w:p>
    <w:p w14:paraId="33A6C1A1" w14:textId="77777777" w:rsidR="001158B4" w:rsidRPr="00026F66" w:rsidRDefault="001158B4"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1F5F019A" w14:textId="458BFEC8" w:rsidR="007501C0" w:rsidRPr="00026F66" w:rsidRDefault="007501C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00613D85" w:rsidRPr="00026F66">
        <w:rPr>
          <w:rFonts w:ascii="Times New Roman" w:hAnsi="Liberation Serif"/>
          <w:b/>
          <w:kern w:val="1"/>
          <w:sz w:val="24"/>
          <w:szCs w:val="24"/>
          <w:lang w:eastAsia="sk-SK"/>
        </w:rPr>
        <w:t> </w:t>
      </w:r>
      <w:r w:rsidR="00F72DA2">
        <w:rPr>
          <w:rFonts w:ascii="Times New Roman" w:hAnsi="Liberation Serif"/>
          <w:b/>
          <w:kern w:val="1"/>
          <w:sz w:val="24"/>
          <w:szCs w:val="24"/>
          <w:lang w:eastAsia="sk-SK"/>
        </w:rPr>
        <w:t xml:space="preserve">bodom </w:t>
      </w:r>
      <w:r w:rsidR="004D31D3">
        <w:rPr>
          <w:rFonts w:ascii="Times New Roman" w:hAnsi="Liberation Serif"/>
          <w:b/>
          <w:kern w:val="1"/>
          <w:sz w:val="24"/>
          <w:szCs w:val="24"/>
          <w:lang w:eastAsia="sk-SK"/>
        </w:rPr>
        <w:t>105</w:t>
      </w:r>
      <w:r w:rsidR="009F4A16" w:rsidRPr="00026F66">
        <w:rPr>
          <w:rFonts w:ascii="Times New Roman" w:hAnsi="Liberation Serif"/>
          <w:b/>
          <w:kern w:val="1"/>
          <w:sz w:val="24"/>
          <w:szCs w:val="24"/>
          <w:lang w:eastAsia="sk-SK"/>
        </w:rPr>
        <w:t xml:space="preserve"> </w:t>
      </w:r>
      <w:r w:rsidR="00BF4409" w:rsidRPr="00026F66">
        <w:rPr>
          <w:rFonts w:ascii="Times New Roman" w:hAnsi="Liberation Serif"/>
          <w:b/>
          <w:kern w:val="1"/>
          <w:sz w:val="24"/>
          <w:szCs w:val="24"/>
          <w:lang w:eastAsia="sk-SK"/>
        </w:rPr>
        <w:t>a</w:t>
      </w:r>
      <w:r w:rsidR="00BF4409" w:rsidRPr="00026F66">
        <w:rPr>
          <w:rFonts w:ascii="Times New Roman" w:hAnsi="Liberation Serif"/>
          <w:b/>
          <w:kern w:val="1"/>
          <w:sz w:val="24"/>
          <w:szCs w:val="24"/>
          <w:lang w:eastAsia="sk-SK"/>
        </w:rPr>
        <w:t>ž</w:t>
      </w:r>
      <w:r w:rsidR="00F72DA2">
        <w:rPr>
          <w:rFonts w:ascii="Times New Roman" w:hAnsi="Liberation Serif"/>
          <w:b/>
          <w:kern w:val="1"/>
          <w:sz w:val="24"/>
          <w:szCs w:val="24"/>
          <w:lang w:eastAsia="sk-SK"/>
        </w:rPr>
        <w:t xml:space="preserve"> </w:t>
      </w:r>
      <w:r w:rsidR="004D31D3">
        <w:rPr>
          <w:rFonts w:ascii="Times New Roman" w:hAnsi="Liberation Serif"/>
          <w:b/>
          <w:kern w:val="1"/>
          <w:sz w:val="24"/>
          <w:szCs w:val="24"/>
          <w:lang w:eastAsia="sk-SK"/>
        </w:rPr>
        <w:t>111</w:t>
      </w:r>
      <w:r w:rsidR="009F4A16"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613D85" w:rsidRPr="00026F66">
        <w:rPr>
          <w:rFonts w:ascii="Times New Roman" w:hAnsi="Liberation Serif"/>
          <w:b/>
          <w:kern w:val="1"/>
          <w:sz w:val="24"/>
          <w:szCs w:val="24"/>
          <w:lang w:eastAsia="sk-SK"/>
        </w:rPr>
        <w:t>86 ods. 1 a</w:t>
      </w:r>
      <w:r w:rsidR="00613D85" w:rsidRPr="00026F66">
        <w:rPr>
          <w:rFonts w:ascii="Times New Roman" w:hAnsi="Liberation Serif"/>
          <w:b/>
          <w:kern w:val="1"/>
          <w:sz w:val="24"/>
          <w:szCs w:val="24"/>
          <w:lang w:eastAsia="sk-SK"/>
        </w:rPr>
        <w:t>ž</w:t>
      </w:r>
      <w:r w:rsidR="00613D85" w:rsidRPr="00026F66">
        <w:rPr>
          <w:rFonts w:ascii="Times New Roman" w:hAnsi="Liberation Serif"/>
          <w:b/>
          <w:kern w:val="1"/>
          <w:sz w:val="24"/>
          <w:szCs w:val="24"/>
          <w:lang w:eastAsia="sk-SK"/>
        </w:rPr>
        <w:t xml:space="preserve"> 3</w:t>
      </w:r>
      <w:r w:rsidRPr="00026F66">
        <w:rPr>
          <w:rFonts w:ascii="Times New Roman" w:hAnsi="Liberation Serif"/>
          <w:b/>
          <w:kern w:val="1"/>
          <w:sz w:val="24"/>
          <w:szCs w:val="24"/>
          <w:lang w:eastAsia="sk-SK"/>
        </w:rPr>
        <w:t>)</w:t>
      </w:r>
    </w:p>
    <w:p w14:paraId="1ACD28B2" w14:textId="77777777" w:rsidR="001158B4" w:rsidRPr="00026F66" w:rsidRDefault="001158B4"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4B9EED89" w14:textId="77777777" w:rsidR="00613D85" w:rsidRPr="00026F66" w:rsidRDefault="00613D85"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Vo v</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eobecnom ustanoven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upravuj</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com potvrdenie o</w:t>
      </w:r>
      <w:r w:rsidRPr="00026F66">
        <w:rPr>
          <w:rFonts w:ascii="Times New Roman" w:hAnsi="Liberation Serif"/>
          <w:kern w:val="1"/>
          <w:sz w:val="24"/>
          <w:szCs w:val="24"/>
          <w:lang w:eastAsia="sk-SK"/>
        </w:rPr>
        <w:t> 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tnej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be (nov</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znenie odseku 1) sa navrhuj</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dve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kladn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zmeny:</w:t>
      </w:r>
    </w:p>
    <w:p w14:paraId="2B0B7571" w14:textId="27254860" w:rsidR="007501C0" w:rsidRPr="00026F66" w:rsidRDefault="00E178DF" w:rsidP="00613D85">
      <w:pPr>
        <w:pStyle w:val="Odsekzoznamu"/>
        <w:numPr>
          <w:ilvl w:val="0"/>
          <w:numId w:val="38"/>
        </w:numPr>
        <w:suppressAutoHyphens/>
        <w:ind w:left="284" w:hanging="284"/>
        <w:jc w:val="both"/>
        <w:rPr>
          <w:kern w:val="1"/>
          <w:lang w:val="sk-SK" w:eastAsia="sk-SK"/>
        </w:rPr>
      </w:pPr>
      <w:r w:rsidRPr="00026F66">
        <w:rPr>
          <w:kern w:val="1"/>
          <w:lang w:val="sk-SK" w:eastAsia="sk-SK"/>
        </w:rPr>
        <w:t>f</w:t>
      </w:r>
      <w:r w:rsidR="00613D85" w:rsidRPr="00026F66">
        <w:rPr>
          <w:kern w:val="1"/>
          <w:lang w:val="sk-SK" w:eastAsia="sk-SK"/>
        </w:rPr>
        <w:t>lexibilnej</w:t>
      </w:r>
      <w:r w:rsidR="00613D85" w:rsidRPr="00026F66">
        <w:rPr>
          <w:kern w:val="1"/>
          <w:lang w:val="sk-SK" w:eastAsia="sk-SK"/>
        </w:rPr>
        <w:t>š</w:t>
      </w:r>
      <w:r w:rsidR="00613D85" w:rsidRPr="00026F66">
        <w:rPr>
          <w:kern w:val="1"/>
          <w:lang w:val="sk-SK" w:eastAsia="sk-SK"/>
        </w:rPr>
        <w:t xml:space="preserve">ia </w:t>
      </w:r>
      <w:r w:rsidR="00613D85" w:rsidRPr="00026F66">
        <w:rPr>
          <w:kern w:val="1"/>
          <w:lang w:val="sk-SK" w:eastAsia="sk-SK"/>
        </w:rPr>
        <w:t>ú</w:t>
      </w:r>
      <w:r w:rsidR="00613D85" w:rsidRPr="00026F66">
        <w:rPr>
          <w:kern w:val="1"/>
          <w:lang w:val="sk-SK" w:eastAsia="sk-SK"/>
        </w:rPr>
        <w:t xml:space="preserve">prava </w:t>
      </w:r>
      <w:r w:rsidR="00613D85" w:rsidRPr="00026F66">
        <w:rPr>
          <w:kern w:val="1"/>
          <w:lang w:val="sk-SK" w:eastAsia="sk-SK"/>
        </w:rPr>
        <w:t>č</w:t>
      </w:r>
      <w:r w:rsidR="00613D85" w:rsidRPr="00026F66">
        <w:rPr>
          <w:kern w:val="1"/>
          <w:lang w:val="sk-SK" w:eastAsia="sk-SK"/>
        </w:rPr>
        <w:t>asu pre vydanie potvrdenia o</w:t>
      </w:r>
      <w:r w:rsidR="00613D85" w:rsidRPr="00026F66">
        <w:rPr>
          <w:kern w:val="1"/>
          <w:lang w:val="sk-SK" w:eastAsia="sk-SK"/>
        </w:rPr>
        <w:t> š</w:t>
      </w:r>
      <w:r w:rsidR="00613D85" w:rsidRPr="00026F66">
        <w:rPr>
          <w:kern w:val="1"/>
          <w:lang w:val="sk-SK" w:eastAsia="sk-SK"/>
        </w:rPr>
        <w:t>t</w:t>
      </w:r>
      <w:r w:rsidR="00613D85" w:rsidRPr="00026F66">
        <w:rPr>
          <w:kern w:val="1"/>
          <w:lang w:val="sk-SK" w:eastAsia="sk-SK"/>
        </w:rPr>
        <w:t>á</w:t>
      </w:r>
      <w:r w:rsidR="00613D85" w:rsidRPr="00026F66">
        <w:rPr>
          <w:kern w:val="1"/>
          <w:lang w:val="sk-SK" w:eastAsia="sk-SK"/>
        </w:rPr>
        <w:t>tnej slu</w:t>
      </w:r>
      <w:r w:rsidR="00613D85" w:rsidRPr="00026F66">
        <w:rPr>
          <w:kern w:val="1"/>
          <w:lang w:val="sk-SK" w:eastAsia="sk-SK"/>
        </w:rPr>
        <w:t>ž</w:t>
      </w:r>
      <w:r w:rsidR="00613D85" w:rsidRPr="00026F66">
        <w:rPr>
          <w:kern w:val="1"/>
          <w:lang w:val="sk-SK" w:eastAsia="sk-SK"/>
        </w:rPr>
        <w:t>be</w:t>
      </w:r>
      <w:r w:rsidRPr="00026F66">
        <w:rPr>
          <w:kern w:val="1"/>
          <w:lang w:val="sk-SK" w:eastAsia="sk-SK"/>
        </w:rPr>
        <w:t>;</w:t>
      </w:r>
      <w:r w:rsidR="00613D85" w:rsidRPr="00026F66">
        <w:rPr>
          <w:kern w:val="1"/>
          <w:lang w:val="sk-SK" w:eastAsia="sk-SK"/>
        </w:rPr>
        <w:t xml:space="preserve"> </w:t>
      </w:r>
      <w:r w:rsidRPr="00026F66">
        <w:rPr>
          <w:kern w:val="1"/>
          <w:lang w:val="sk-SK" w:eastAsia="sk-SK"/>
        </w:rPr>
        <w:t>z</w:t>
      </w:r>
      <w:r w:rsidR="00613D85" w:rsidRPr="00026F66">
        <w:rPr>
          <w:kern w:val="1"/>
          <w:lang w:val="sk-SK" w:eastAsia="sk-SK"/>
        </w:rPr>
        <w:t xml:space="preserve">myslom </w:t>
      </w:r>
      <w:r w:rsidRPr="00026F66">
        <w:rPr>
          <w:kern w:val="1"/>
          <w:lang w:val="sk-SK" w:eastAsia="sk-SK"/>
        </w:rPr>
        <w:t>n</w:t>
      </w:r>
      <w:r w:rsidRPr="00026F66">
        <w:rPr>
          <w:kern w:val="1"/>
          <w:lang w:val="sk-SK" w:eastAsia="sk-SK"/>
        </w:rPr>
        <w:t>á</w:t>
      </w:r>
      <w:r w:rsidRPr="00026F66">
        <w:rPr>
          <w:kern w:val="1"/>
          <w:lang w:val="sk-SK" w:eastAsia="sk-SK"/>
        </w:rPr>
        <w:t>vrhu</w:t>
      </w:r>
      <w:r w:rsidR="00613D85" w:rsidRPr="00026F66">
        <w:rPr>
          <w:kern w:val="1"/>
          <w:lang w:val="sk-SK" w:eastAsia="sk-SK"/>
        </w:rPr>
        <w:t xml:space="preserve"> nie je poskytn</w:t>
      </w:r>
      <w:r w:rsidR="00613D85" w:rsidRPr="00026F66">
        <w:rPr>
          <w:kern w:val="1"/>
          <w:lang w:val="sk-SK" w:eastAsia="sk-SK"/>
        </w:rPr>
        <w:t>úť</w:t>
      </w:r>
      <w:r w:rsidR="00613D85" w:rsidRPr="00026F66">
        <w:rPr>
          <w:kern w:val="1"/>
          <w:lang w:val="sk-SK" w:eastAsia="sk-SK"/>
        </w:rPr>
        <w:t xml:space="preserve"> slu</w:t>
      </w:r>
      <w:r w:rsidR="00613D85" w:rsidRPr="00026F66">
        <w:rPr>
          <w:kern w:val="1"/>
          <w:lang w:val="sk-SK" w:eastAsia="sk-SK"/>
        </w:rPr>
        <w:t>ž</w:t>
      </w:r>
      <w:r w:rsidR="00613D85" w:rsidRPr="00026F66">
        <w:rPr>
          <w:kern w:val="1"/>
          <w:lang w:val="sk-SK" w:eastAsia="sk-SK"/>
        </w:rPr>
        <w:t>obn</w:t>
      </w:r>
      <w:r w:rsidR="00613D85" w:rsidRPr="00026F66">
        <w:rPr>
          <w:kern w:val="1"/>
          <w:lang w:val="sk-SK" w:eastAsia="sk-SK"/>
        </w:rPr>
        <w:t>é</w:t>
      </w:r>
      <w:r w:rsidR="00613D85" w:rsidRPr="00026F66">
        <w:rPr>
          <w:kern w:val="1"/>
          <w:lang w:val="sk-SK" w:eastAsia="sk-SK"/>
        </w:rPr>
        <w:t xml:space="preserve">mu </w:t>
      </w:r>
      <w:r w:rsidR="00613D85" w:rsidRPr="00026F66">
        <w:rPr>
          <w:kern w:val="1"/>
          <w:lang w:val="sk-SK" w:eastAsia="sk-SK"/>
        </w:rPr>
        <w:t>ú</w:t>
      </w:r>
      <w:r w:rsidR="00613D85" w:rsidRPr="00026F66">
        <w:rPr>
          <w:kern w:val="1"/>
          <w:lang w:val="sk-SK" w:eastAsia="sk-SK"/>
        </w:rPr>
        <w:t xml:space="preserve">radu </w:t>
      </w:r>
      <w:r w:rsidR="00613D85" w:rsidRPr="00026F66">
        <w:rPr>
          <w:kern w:val="1"/>
          <w:lang w:val="sk-SK" w:eastAsia="sk-SK"/>
        </w:rPr>
        <w:t>č</w:t>
      </w:r>
      <w:r w:rsidR="00613D85" w:rsidRPr="00026F66">
        <w:rPr>
          <w:kern w:val="1"/>
          <w:lang w:val="sk-SK" w:eastAsia="sk-SK"/>
        </w:rPr>
        <w:t>asovo neohrani</w:t>
      </w:r>
      <w:r w:rsidR="00613D85" w:rsidRPr="00026F66">
        <w:rPr>
          <w:kern w:val="1"/>
          <w:lang w:val="sk-SK" w:eastAsia="sk-SK"/>
        </w:rPr>
        <w:t>č</w:t>
      </w:r>
      <w:r w:rsidR="00613D85" w:rsidRPr="00026F66">
        <w:rPr>
          <w:kern w:val="1"/>
          <w:lang w:val="sk-SK" w:eastAsia="sk-SK"/>
        </w:rPr>
        <w:t>en</w:t>
      </w:r>
      <w:r w:rsidR="00613D85" w:rsidRPr="00026F66">
        <w:rPr>
          <w:kern w:val="1"/>
          <w:lang w:val="sk-SK" w:eastAsia="sk-SK"/>
        </w:rPr>
        <w:t>ý</w:t>
      </w:r>
      <w:r w:rsidR="00613D85" w:rsidRPr="00026F66">
        <w:rPr>
          <w:kern w:val="1"/>
          <w:lang w:val="sk-SK" w:eastAsia="sk-SK"/>
        </w:rPr>
        <w:t xml:space="preserve"> priestor (dobu) pre vydanie potvrdenia</w:t>
      </w:r>
      <w:r w:rsidRPr="00026F66">
        <w:rPr>
          <w:kern w:val="1"/>
          <w:lang w:val="sk-SK" w:eastAsia="sk-SK"/>
        </w:rPr>
        <w:t>, ale zmierni</w:t>
      </w:r>
      <w:r w:rsidRPr="00026F66">
        <w:rPr>
          <w:kern w:val="1"/>
          <w:lang w:val="sk-SK" w:eastAsia="sk-SK"/>
        </w:rPr>
        <w:t>ť</w:t>
      </w:r>
      <w:r w:rsidRPr="00026F66">
        <w:rPr>
          <w:kern w:val="1"/>
          <w:lang w:val="sk-SK" w:eastAsia="sk-SK"/>
        </w:rPr>
        <w:t xml:space="preserve"> existuj</w:t>
      </w:r>
      <w:r w:rsidRPr="00026F66">
        <w:rPr>
          <w:kern w:val="1"/>
          <w:lang w:val="sk-SK" w:eastAsia="sk-SK"/>
        </w:rPr>
        <w:t>ú</w:t>
      </w:r>
      <w:r w:rsidRPr="00026F66">
        <w:rPr>
          <w:kern w:val="1"/>
          <w:lang w:val="sk-SK" w:eastAsia="sk-SK"/>
        </w:rPr>
        <w:t>cu</w:t>
      </w:r>
      <w:r w:rsidR="00EB49CC" w:rsidRPr="00026F66">
        <w:rPr>
          <w:kern w:val="1"/>
          <w:lang w:val="sk-SK" w:eastAsia="sk-SK"/>
        </w:rPr>
        <w:t xml:space="preserve"> striktn</w:t>
      </w:r>
      <w:r w:rsidR="00EB49CC" w:rsidRPr="00026F66">
        <w:rPr>
          <w:kern w:val="1"/>
          <w:lang w:val="sk-SK" w:eastAsia="sk-SK"/>
        </w:rPr>
        <w:t>ú</w:t>
      </w:r>
      <w:r w:rsidRPr="00026F66">
        <w:rPr>
          <w:kern w:val="1"/>
          <w:lang w:val="sk-SK" w:eastAsia="sk-SK"/>
        </w:rPr>
        <w:t xml:space="preserve"> </w:t>
      </w:r>
      <w:r w:rsidRPr="00026F66">
        <w:rPr>
          <w:kern w:val="1"/>
          <w:lang w:val="sk-SK" w:eastAsia="sk-SK"/>
        </w:rPr>
        <w:t>ú</w:t>
      </w:r>
      <w:r w:rsidRPr="00026F66">
        <w:rPr>
          <w:kern w:val="1"/>
          <w:lang w:val="sk-SK" w:eastAsia="sk-SK"/>
        </w:rPr>
        <w:t>pravu,</w:t>
      </w:r>
    </w:p>
    <w:p w14:paraId="71A52D44" w14:textId="77777777" w:rsidR="00613D85" w:rsidRPr="00026F66" w:rsidRDefault="00E178DF" w:rsidP="00613D85">
      <w:pPr>
        <w:pStyle w:val="Odsekzoznamu"/>
        <w:numPr>
          <w:ilvl w:val="0"/>
          <w:numId w:val="38"/>
        </w:numPr>
        <w:suppressAutoHyphens/>
        <w:ind w:left="284" w:hanging="284"/>
        <w:jc w:val="both"/>
        <w:rPr>
          <w:kern w:val="1"/>
          <w:lang w:val="sk-SK" w:eastAsia="sk-SK"/>
        </w:rPr>
      </w:pPr>
      <w:r w:rsidRPr="00026F66">
        <w:rPr>
          <w:kern w:val="1"/>
          <w:lang w:val="sk-SK" w:eastAsia="sk-SK"/>
        </w:rPr>
        <w:t>povinnos</w:t>
      </w:r>
      <w:r w:rsidRPr="00026F66">
        <w:rPr>
          <w:kern w:val="1"/>
          <w:lang w:val="sk-SK" w:eastAsia="sk-SK"/>
        </w:rPr>
        <w:t>ť</w:t>
      </w:r>
      <w:r w:rsidRPr="00026F66">
        <w:rPr>
          <w:kern w:val="1"/>
          <w:lang w:val="sk-SK" w:eastAsia="sk-SK"/>
        </w:rPr>
        <w:t xml:space="preserve"> vyda</w:t>
      </w:r>
      <w:r w:rsidRPr="00026F66">
        <w:rPr>
          <w:kern w:val="1"/>
          <w:lang w:val="sk-SK" w:eastAsia="sk-SK"/>
        </w:rPr>
        <w:t>ť</w:t>
      </w:r>
      <w:r w:rsidRPr="00026F66">
        <w:rPr>
          <w:kern w:val="1"/>
          <w:lang w:val="sk-SK" w:eastAsia="sk-SK"/>
        </w:rPr>
        <w:t xml:space="preserve"> potvrdenie o</w:t>
      </w:r>
      <w:r w:rsidRPr="00026F66">
        <w:rPr>
          <w:kern w:val="1"/>
          <w:lang w:val="sk-SK" w:eastAsia="sk-SK"/>
        </w:rPr>
        <w:t> š</w:t>
      </w:r>
      <w:r w:rsidRPr="00026F66">
        <w:rPr>
          <w:kern w:val="1"/>
          <w:lang w:val="sk-SK" w:eastAsia="sk-SK"/>
        </w:rPr>
        <w:t>t</w:t>
      </w:r>
      <w:r w:rsidRPr="00026F66">
        <w:rPr>
          <w:kern w:val="1"/>
          <w:lang w:val="sk-SK" w:eastAsia="sk-SK"/>
        </w:rPr>
        <w:t>á</w:t>
      </w:r>
      <w:r w:rsidRPr="00026F66">
        <w:rPr>
          <w:kern w:val="1"/>
          <w:lang w:val="sk-SK" w:eastAsia="sk-SK"/>
        </w:rPr>
        <w:t>tnej slu</w:t>
      </w:r>
      <w:r w:rsidRPr="00026F66">
        <w:rPr>
          <w:kern w:val="1"/>
          <w:lang w:val="sk-SK" w:eastAsia="sk-SK"/>
        </w:rPr>
        <w:t>ž</w:t>
      </w:r>
      <w:r w:rsidRPr="00026F66">
        <w:rPr>
          <w:kern w:val="1"/>
          <w:lang w:val="sk-SK" w:eastAsia="sk-SK"/>
        </w:rPr>
        <w:t>be sa dop</w:t>
      </w:r>
      <w:r w:rsidRPr="00026F66">
        <w:rPr>
          <w:kern w:val="1"/>
          <w:lang w:val="sk-SK" w:eastAsia="sk-SK"/>
        </w:rPr>
        <w:t>ĺň</w:t>
      </w:r>
      <w:r w:rsidRPr="00026F66">
        <w:rPr>
          <w:kern w:val="1"/>
          <w:lang w:val="sk-SK" w:eastAsia="sk-SK"/>
        </w:rPr>
        <w:t>a o</w:t>
      </w:r>
      <w:r w:rsidRPr="00026F66">
        <w:rPr>
          <w:kern w:val="1"/>
          <w:lang w:val="sk-SK" w:eastAsia="sk-SK"/>
        </w:rPr>
        <w:t> </w:t>
      </w:r>
      <w:r w:rsidRPr="00026F66">
        <w:rPr>
          <w:kern w:val="1"/>
          <w:lang w:val="sk-SK" w:eastAsia="sk-SK"/>
        </w:rPr>
        <w:t>pr</w:t>
      </w:r>
      <w:r w:rsidRPr="00026F66">
        <w:rPr>
          <w:kern w:val="1"/>
          <w:lang w:val="sk-SK" w:eastAsia="sk-SK"/>
        </w:rPr>
        <w:t>í</w:t>
      </w:r>
      <w:r w:rsidRPr="00026F66">
        <w:rPr>
          <w:kern w:val="1"/>
          <w:lang w:val="sk-SK" w:eastAsia="sk-SK"/>
        </w:rPr>
        <w:t>pady skon</w:t>
      </w:r>
      <w:r w:rsidRPr="00026F66">
        <w:rPr>
          <w:kern w:val="1"/>
          <w:lang w:val="sk-SK" w:eastAsia="sk-SK"/>
        </w:rPr>
        <w:t>č</w:t>
      </w:r>
      <w:r w:rsidRPr="00026F66">
        <w:rPr>
          <w:kern w:val="1"/>
          <w:lang w:val="sk-SK" w:eastAsia="sk-SK"/>
        </w:rPr>
        <w:t>enia do</w:t>
      </w:r>
      <w:r w:rsidRPr="00026F66">
        <w:rPr>
          <w:kern w:val="1"/>
          <w:lang w:val="sk-SK" w:eastAsia="sk-SK"/>
        </w:rPr>
        <w:t>č</w:t>
      </w:r>
      <w:r w:rsidRPr="00026F66">
        <w:rPr>
          <w:kern w:val="1"/>
          <w:lang w:val="sk-SK" w:eastAsia="sk-SK"/>
        </w:rPr>
        <w:t>asn</w:t>
      </w:r>
      <w:r w:rsidRPr="00026F66">
        <w:rPr>
          <w:kern w:val="1"/>
          <w:lang w:val="sk-SK" w:eastAsia="sk-SK"/>
        </w:rPr>
        <w:t>é</w:t>
      </w:r>
      <w:r w:rsidRPr="00026F66">
        <w:rPr>
          <w:kern w:val="1"/>
          <w:lang w:val="sk-SK" w:eastAsia="sk-SK"/>
        </w:rPr>
        <w:t>ho prelo</w:t>
      </w:r>
      <w:r w:rsidRPr="00026F66">
        <w:rPr>
          <w:kern w:val="1"/>
          <w:lang w:val="sk-SK" w:eastAsia="sk-SK"/>
        </w:rPr>
        <w:t>ž</w:t>
      </w:r>
      <w:r w:rsidRPr="00026F66">
        <w:rPr>
          <w:kern w:val="1"/>
          <w:lang w:val="sk-SK" w:eastAsia="sk-SK"/>
        </w:rPr>
        <w:t>enia do in</w:t>
      </w:r>
      <w:r w:rsidRPr="00026F66">
        <w:rPr>
          <w:kern w:val="1"/>
          <w:lang w:val="sk-SK" w:eastAsia="sk-SK"/>
        </w:rPr>
        <w:t>é</w:t>
      </w:r>
      <w:r w:rsidRPr="00026F66">
        <w:rPr>
          <w:kern w:val="1"/>
          <w:lang w:val="sk-SK" w:eastAsia="sk-SK"/>
        </w:rPr>
        <w:t>ho slu</w:t>
      </w:r>
      <w:r w:rsidRPr="00026F66">
        <w:rPr>
          <w:kern w:val="1"/>
          <w:lang w:val="sk-SK" w:eastAsia="sk-SK"/>
        </w:rPr>
        <w:t>ž</w:t>
      </w:r>
      <w:r w:rsidRPr="00026F66">
        <w:rPr>
          <w:kern w:val="1"/>
          <w:lang w:val="sk-SK" w:eastAsia="sk-SK"/>
        </w:rPr>
        <w:t>obn</w:t>
      </w:r>
      <w:r w:rsidRPr="00026F66">
        <w:rPr>
          <w:kern w:val="1"/>
          <w:lang w:val="sk-SK" w:eastAsia="sk-SK"/>
        </w:rPr>
        <w:t>é</w:t>
      </w:r>
      <w:r w:rsidRPr="00026F66">
        <w:rPr>
          <w:kern w:val="1"/>
          <w:lang w:val="sk-SK" w:eastAsia="sk-SK"/>
        </w:rPr>
        <w:t xml:space="preserve">ho </w:t>
      </w:r>
      <w:r w:rsidRPr="00026F66">
        <w:rPr>
          <w:kern w:val="1"/>
          <w:lang w:val="sk-SK" w:eastAsia="sk-SK"/>
        </w:rPr>
        <w:t>ú</w:t>
      </w:r>
      <w:r w:rsidRPr="00026F66">
        <w:rPr>
          <w:kern w:val="1"/>
          <w:lang w:val="sk-SK" w:eastAsia="sk-SK"/>
        </w:rPr>
        <w:t>radu; ide o</w:t>
      </w:r>
      <w:r w:rsidRPr="00026F66">
        <w:rPr>
          <w:kern w:val="1"/>
          <w:lang w:val="sk-SK" w:eastAsia="sk-SK"/>
        </w:rPr>
        <w:t> </w:t>
      </w:r>
      <w:r w:rsidRPr="00026F66">
        <w:rPr>
          <w:kern w:val="1"/>
          <w:lang w:val="sk-SK" w:eastAsia="sk-SK"/>
        </w:rPr>
        <w:t>logick</w:t>
      </w:r>
      <w:r w:rsidRPr="00026F66">
        <w:rPr>
          <w:kern w:val="1"/>
          <w:lang w:val="sk-SK" w:eastAsia="sk-SK"/>
        </w:rPr>
        <w:t>é</w:t>
      </w:r>
      <w:r w:rsidRPr="00026F66">
        <w:rPr>
          <w:kern w:val="1"/>
          <w:lang w:val="sk-SK" w:eastAsia="sk-SK"/>
        </w:rPr>
        <w:t xml:space="preserve"> doplnenie existuj</w:t>
      </w:r>
      <w:r w:rsidRPr="00026F66">
        <w:rPr>
          <w:kern w:val="1"/>
          <w:lang w:val="sk-SK" w:eastAsia="sk-SK"/>
        </w:rPr>
        <w:t>ú</w:t>
      </w:r>
      <w:r w:rsidRPr="00026F66">
        <w:rPr>
          <w:kern w:val="1"/>
          <w:lang w:val="sk-SK" w:eastAsia="sk-SK"/>
        </w:rPr>
        <w:t xml:space="preserve">cej </w:t>
      </w:r>
      <w:r w:rsidRPr="00026F66">
        <w:rPr>
          <w:kern w:val="1"/>
          <w:lang w:val="sk-SK" w:eastAsia="sk-SK"/>
        </w:rPr>
        <w:t>ú</w:t>
      </w:r>
      <w:r w:rsidRPr="00026F66">
        <w:rPr>
          <w:kern w:val="1"/>
          <w:lang w:val="sk-SK" w:eastAsia="sk-SK"/>
        </w:rPr>
        <w:t>pravy (skon</w:t>
      </w:r>
      <w:r w:rsidRPr="00026F66">
        <w:rPr>
          <w:kern w:val="1"/>
          <w:lang w:val="sk-SK" w:eastAsia="sk-SK"/>
        </w:rPr>
        <w:t>č</w:t>
      </w:r>
      <w:r w:rsidRPr="00026F66">
        <w:rPr>
          <w:kern w:val="1"/>
          <w:lang w:val="sk-SK" w:eastAsia="sk-SK"/>
        </w:rPr>
        <w:t>enie do</w:t>
      </w:r>
      <w:r w:rsidRPr="00026F66">
        <w:rPr>
          <w:kern w:val="1"/>
          <w:lang w:val="sk-SK" w:eastAsia="sk-SK"/>
        </w:rPr>
        <w:t>č</w:t>
      </w:r>
      <w:r w:rsidRPr="00026F66">
        <w:rPr>
          <w:kern w:val="1"/>
          <w:lang w:val="sk-SK" w:eastAsia="sk-SK"/>
        </w:rPr>
        <w:t>asn</w:t>
      </w:r>
      <w:r w:rsidRPr="00026F66">
        <w:rPr>
          <w:kern w:val="1"/>
          <w:lang w:val="sk-SK" w:eastAsia="sk-SK"/>
        </w:rPr>
        <w:t>é</w:t>
      </w:r>
      <w:r w:rsidRPr="00026F66">
        <w:rPr>
          <w:kern w:val="1"/>
          <w:lang w:val="sk-SK" w:eastAsia="sk-SK"/>
        </w:rPr>
        <w:t>ho prelo</w:t>
      </w:r>
      <w:r w:rsidRPr="00026F66">
        <w:rPr>
          <w:kern w:val="1"/>
          <w:lang w:val="sk-SK" w:eastAsia="sk-SK"/>
        </w:rPr>
        <w:t>ž</w:t>
      </w:r>
      <w:r w:rsidRPr="00026F66">
        <w:rPr>
          <w:kern w:val="1"/>
          <w:lang w:val="sk-SK" w:eastAsia="sk-SK"/>
        </w:rPr>
        <w:t>enia v</w:t>
      </w:r>
      <w:r w:rsidRPr="00026F66">
        <w:rPr>
          <w:kern w:val="1"/>
          <w:lang w:val="sk-SK" w:eastAsia="sk-SK"/>
        </w:rPr>
        <w:t> </w:t>
      </w:r>
      <w:r w:rsidRPr="00026F66">
        <w:rPr>
          <w:kern w:val="1"/>
          <w:lang w:val="sk-SK" w:eastAsia="sk-SK"/>
        </w:rPr>
        <w:t>inom slu</w:t>
      </w:r>
      <w:r w:rsidRPr="00026F66">
        <w:rPr>
          <w:kern w:val="1"/>
          <w:lang w:val="sk-SK" w:eastAsia="sk-SK"/>
        </w:rPr>
        <w:t>ž</w:t>
      </w:r>
      <w:r w:rsidRPr="00026F66">
        <w:rPr>
          <w:kern w:val="1"/>
          <w:lang w:val="sk-SK" w:eastAsia="sk-SK"/>
        </w:rPr>
        <w:t xml:space="preserve">obnom </w:t>
      </w:r>
      <w:r w:rsidRPr="00026F66">
        <w:rPr>
          <w:kern w:val="1"/>
          <w:lang w:val="sk-SK" w:eastAsia="sk-SK"/>
        </w:rPr>
        <w:t>ú</w:t>
      </w:r>
      <w:r w:rsidRPr="00026F66">
        <w:rPr>
          <w:kern w:val="1"/>
          <w:lang w:val="sk-SK" w:eastAsia="sk-SK"/>
        </w:rPr>
        <w:t>rade predstavuje situ</w:t>
      </w:r>
      <w:r w:rsidRPr="00026F66">
        <w:rPr>
          <w:kern w:val="1"/>
          <w:lang w:val="sk-SK" w:eastAsia="sk-SK"/>
        </w:rPr>
        <w:t>á</w:t>
      </w:r>
      <w:r w:rsidRPr="00026F66">
        <w:rPr>
          <w:kern w:val="1"/>
          <w:lang w:val="sk-SK" w:eastAsia="sk-SK"/>
        </w:rPr>
        <w:t>ciu, ktor</w:t>
      </w:r>
      <w:r w:rsidRPr="00026F66">
        <w:rPr>
          <w:kern w:val="1"/>
          <w:lang w:val="sk-SK" w:eastAsia="sk-SK"/>
        </w:rPr>
        <w:t>á</w:t>
      </w:r>
      <w:r w:rsidRPr="00026F66">
        <w:rPr>
          <w:kern w:val="1"/>
          <w:lang w:val="sk-SK" w:eastAsia="sk-SK"/>
        </w:rPr>
        <w:t xml:space="preserve"> je obdobn</w:t>
      </w:r>
      <w:r w:rsidRPr="00026F66">
        <w:rPr>
          <w:kern w:val="1"/>
          <w:lang w:val="sk-SK" w:eastAsia="sk-SK"/>
        </w:rPr>
        <w:t>á</w:t>
      </w:r>
      <w:r w:rsidRPr="00026F66">
        <w:rPr>
          <w:kern w:val="1"/>
          <w:lang w:val="sk-SK" w:eastAsia="sk-SK"/>
        </w:rPr>
        <w:t xml:space="preserve"> s</w:t>
      </w:r>
      <w:r w:rsidRPr="00026F66">
        <w:rPr>
          <w:kern w:val="1"/>
          <w:lang w:val="sk-SK" w:eastAsia="sk-SK"/>
        </w:rPr>
        <w:t> </w:t>
      </w:r>
      <w:r w:rsidRPr="00026F66">
        <w:rPr>
          <w:kern w:val="1"/>
          <w:lang w:val="sk-SK" w:eastAsia="sk-SK"/>
        </w:rPr>
        <w:t>prelo</w:t>
      </w:r>
      <w:r w:rsidRPr="00026F66">
        <w:rPr>
          <w:kern w:val="1"/>
          <w:lang w:val="sk-SK" w:eastAsia="sk-SK"/>
        </w:rPr>
        <w:t>ž</w:t>
      </w:r>
      <w:r w:rsidRPr="00026F66">
        <w:rPr>
          <w:kern w:val="1"/>
          <w:lang w:val="sk-SK" w:eastAsia="sk-SK"/>
        </w:rPr>
        <w:t>en</w:t>
      </w:r>
      <w:r w:rsidRPr="00026F66">
        <w:rPr>
          <w:kern w:val="1"/>
          <w:lang w:val="sk-SK" w:eastAsia="sk-SK"/>
        </w:rPr>
        <w:t>í</w:t>
      </w:r>
      <w:r w:rsidRPr="00026F66">
        <w:rPr>
          <w:kern w:val="1"/>
          <w:lang w:val="sk-SK" w:eastAsia="sk-SK"/>
        </w:rPr>
        <w:t>m do in</w:t>
      </w:r>
      <w:r w:rsidRPr="00026F66">
        <w:rPr>
          <w:kern w:val="1"/>
          <w:lang w:val="sk-SK" w:eastAsia="sk-SK"/>
        </w:rPr>
        <w:t>é</w:t>
      </w:r>
      <w:r w:rsidRPr="00026F66">
        <w:rPr>
          <w:kern w:val="1"/>
          <w:lang w:val="sk-SK" w:eastAsia="sk-SK"/>
        </w:rPr>
        <w:t>ho slu</w:t>
      </w:r>
      <w:r w:rsidRPr="00026F66">
        <w:rPr>
          <w:kern w:val="1"/>
          <w:lang w:val="sk-SK" w:eastAsia="sk-SK"/>
        </w:rPr>
        <w:t>ž</w:t>
      </w:r>
      <w:r w:rsidRPr="00026F66">
        <w:rPr>
          <w:kern w:val="1"/>
          <w:lang w:val="sk-SK" w:eastAsia="sk-SK"/>
        </w:rPr>
        <w:t>obn</w:t>
      </w:r>
      <w:r w:rsidRPr="00026F66">
        <w:rPr>
          <w:kern w:val="1"/>
          <w:lang w:val="sk-SK" w:eastAsia="sk-SK"/>
        </w:rPr>
        <w:t>é</w:t>
      </w:r>
      <w:r w:rsidRPr="00026F66">
        <w:rPr>
          <w:kern w:val="1"/>
          <w:lang w:val="sk-SK" w:eastAsia="sk-SK"/>
        </w:rPr>
        <w:t xml:space="preserve">ho </w:t>
      </w:r>
      <w:r w:rsidRPr="00026F66">
        <w:rPr>
          <w:kern w:val="1"/>
          <w:lang w:val="sk-SK" w:eastAsia="sk-SK"/>
        </w:rPr>
        <w:t>ú</w:t>
      </w:r>
      <w:r w:rsidRPr="00026F66">
        <w:rPr>
          <w:kern w:val="1"/>
          <w:lang w:val="sk-SK" w:eastAsia="sk-SK"/>
        </w:rPr>
        <w:t>radu).</w:t>
      </w:r>
    </w:p>
    <w:p w14:paraId="68C672E6" w14:textId="77777777" w:rsidR="001158B4" w:rsidRPr="00026F66" w:rsidRDefault="001158B4"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2032E2A9" w14:textId="2594425A" w:rsidR="007501C0" w:rsidRPr="00026F66" w:rsidRDefault="009E25BF"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odseku 2 v</w:t>
      </w:r>
      <w:r w:rsidRPr="00026F66">
        <w:rPr>
          <w:rFonts w:ascii="Times New Roman" w:hAnsi="Liberation Serif"/>
          <w:kern w:val="1"/>
          <w:sz w:val="24"/>
          <w:szCs w:val="24"/>
          <w:lang w:eastAsia="sk-SK"/>
        </w:rPr>
        <w:t> ú</w:t>
      </w:r>
      <w:r w:rsidRPr="00026F66">
        <w:rPr>
          <w:rFonts w:ascii="Times New Roman" w:hAnsi="Liberation Serif"/>
          <w:kern w:val="1"/>
          <w:sz w:val="24"/>
          <w:szCs w:val="24"/>
          <w:lang w:eastAsia="sk-SK"/>
        </w:rPr>
        <w:t>vodnej vete sa navrhuje spresnenie existuj</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cej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pravy a</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doplnenie obsahu potvrdenia o</w:t>
      </w:r>
      <w:r w:rsidRPr="00026F66">
        <w:rPr>
          <w:rFonts w:ascii="Times New Roman" w:hAnsi="Liberation Serif"/>
          <w:kern w:val="1"/>
          <w:sz w:val="24"/>
          <w:szCs w:val="24"/>
          <w:lang w:eastAsia="sk-SK"/>
        </w:rPr>
        <w:t> ú</w:t>
      </w:r>
      <w:r w:rsidRPr="00026F66">
        <w:rPr>
          <w:rFonts w:ascii="Times New Roman" w:hAnsi="Liberation Serif"/>
          <w:kern w:val="1"/>
          <w:sz w:val="24"/>
          <w:szCs w:val="24"/>
          <w:lang w:eastAsia="sk-SK"/>
        </w:rPr>
        <w:t>daj o</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poskytnutom 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platku k</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hrade 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jmu pri do</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 xml:space="preserve">asnej pracovnej neschopnosti. </w:t>
      </w:r>
      <w:r w:rsidRPr="00026F66">
        <w:rPr>
          <w:rFonts w:ascii="Times New Roman" w:hAnsi="Liberation Serif"/>
          <w:kern w:val="1"/>
          <w:sz w:val="24"/>
          <w:szCs w:val="24"/>
          <w:lang w:eastAsia="sk-SK"/>
        </w:rPr>
        <w:t>Úč</w:t>
      </w:r>
      <w:r w:rsidRPr="00026F66">
        <w:rPr>
          <w:rFonts w:ascii="Times New Roman" w:hAnsi="Liberation Serif"/>
          <w:kern w:val="1"/>
          <w:sz w:val="24"/>
          <w:szCs w:val="24"/>
          <w:lang w:eastAsia="sk-SK"/>
        </w:rPr>
        <w:t xml:space="preserve">elom tejto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pravy, spolu s</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vrhom na doplnenie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150a ods. 3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kona, je vyl</w:t>
      </w:r>
      <w:r w:rsidRPr="00026F66">
        <w:rPr>
          <w:rFonts w:ascii="Times New Roman" w:hAnsi="Liberation Serif"/>
          <w:kern w:val="1"/>
          <w:sz w:val="24"/>
          <w:szCs w:val="24"/>
          <w:lang w:eastAsia="sk-SK"/>
        </w:rPr>
        <w:t>úč</w:t>
      </w:r>
      <w:r w:rsidRPr="00026F66">
        <w:rPr>
          <w:rFonts w:ascii="Times New Roman" w:hAnsi="Liberation Serif"/>
          <w:kern w:val="1"/>
          <w:sz w:val="24"/>
          <w:szCs w:val="24"/>
          <w:lang w:eastAsia="sk-SK"/>
        </w:rPr>
        <w:t>i</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padn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 duplicitn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 vznik 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roku na 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platok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pade op</w:t>
      </w:r>
      <w:r w:rsidRPr="00026F66">
        <w:rPr>
          <w:rFonts w:ascii="Times New Roman" w:hAnsi="Liberation Serif"/>
          <w:kern w:val="1"/>
          <w:sz w:val="24"/>
          <w:szCs w:val="24"/>
          <w:lang w:eastAsia="sk-SK"/>
        </w:rPr>
        <w:t>ä</w:t>
      </w:r>
      <w:r w:rsidRPr="00026F66">
        <w:rPr>
          <w:rFonts w:ascii="Times New Roman" w:hAnsi="Liberation Serif"/>
          <w:kern w:val="1"/>
          <w:sz w:val="24"/>
          <w:szCs w:val="24"/>
          <w:lang w:eastAsia="sk-SK"/>
        </w:rPr>
        <w:t>tovn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ho vzniku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tnozamestnaneck</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pomeru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mci kalend</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rneho roka,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ktorom do</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lo k</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skon</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eniu in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ho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tnozamestnaneck</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pomeru.</w:t>
      </w:r>
    </w:p>
    <w:p w14:paraId="43C241B3" w14:textId="24666C2E" w:rsidR="003C27AF" w:rsidRPr="00026F66" w:rsidRDefault="003C27AF"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0850ED71" w14:textId="138A9022" w:rsidR="003C27AF" w:rsidRPr="00026F66" w:rsidRDefault="003C27AF"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prava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odseku 2 p</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sm. b) s</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vis</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s</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doplnen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m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pravy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obnej praxe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128). </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innos</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zapo</w:t>
      </w:r>
      <w:r w:rsidRPr="00026F66">
        <w:rPr>
          <w:rFonts w:ascii="Times New Roman" w:hAnsi="Liberation Serif"/>
          <w:kern w:val="1"/>
          <w:sz w:val="24"/>
          <w:szCs w:val="24"/>
          <w:lang w:eastAsia="sk-SK"/>
        </w:rPr>
        <w:t>čí</w:t>
      </w:r>
      <w:r w:rsidRPr="00026F66">
        <w:rPr>
          <w:rFonts w:ascii="Times New Roman" w:hAnsi="Liberation Serif"/>
          <w:kern w:val="1"/>
          <w:sz w:val="24"/>
          <w:szCs w:val="24"/>
          <w:lang w:eastAsia="sk-SK"/>
        </w:rPr>
        <w:t>tan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do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obnej praxe pod</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 xml:space="preserve">a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128 ods. 5 sa m</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zoh</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ad</w:t>
      </w:r>
      <w:r w:rsidRPr="00026F66">
        <w:rPr>
          <w:rFonts w:ascii="Times New Roman" w:hAnsi="Liberation Serif"/>
          <w:kern w:val="1"/>
          <w:sz w:val="24"/>
          <w:szCs w:val="24"/>
          <w:lang w:eastAsia="sk-SK"/>
        </w:rPr>
        <w:t>ň</w:t>
      </w:r>
      <w:r w:rsidRPr="00026F66">
        <w:rPr>
          <w:rFonts w:ascii="Times New Roman" w:hAnsi="Liberation Serif"/>
          <w:kern w:val="1"/>
          <w:sz w:val="24"/>
          <w:szCs w:val="24"/>
          <w:lang w:eastAsia="sk-SK"/>
        </w:rPr>
        <w:t>ova</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len po</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as vykon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vania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tnej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 xml:space="preserve">by na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tnozamestnaneckom mieste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kolsk</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in</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pektora. Potvrdenie o</w:t>
      </w:r>
      <w:r w:rsidRPr="00026F66">
        <w:rPr>
          <w:rFonts w:ascii="Times New Roman" w:hAnsi="Liberation Serif"/>
          <w:kern w:val="1"/>
          <w:sz w:val="24"/>
          <w:szCs w:val="24"/>
          <w:lang w:eastAsia="sk-SK"/>
        </w:rPr>
        <w:t> 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tnej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be (pre 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pad preukazovania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 xml:space="preserve">obnej praxe na inom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tnozamestnaneckom mieste) by teda nemalo zah</w:t>
      </w:r>
      <w:r w:rsidRPr="00026F66">
        <w:rPr>
          <w:rFonts w:ascii="Times New Roman" w:hAnsi="Liberation Serif"/>
          <w:kern w:val="1"/>
          <w:sz w:val="24"/>
          <w:szCs w:val="24"/>
          <w:lang w:eastAsia="sk-SK"/>
        </w:rPr>
        <w:t>ŕň</w:t>
      </w:r>
      <w:r w:rsidRPr="00026F66">
        <w:rPr>
          <w:rFonts w:ascii="Times New Roman" w:hAnsi="Liberation Serif"/>
          <w:kern w:val="1"/>
          <w:sz w:val="24"/>
          <w:szCs w:val="24"/>
          <w:lang w:eastAsia="sk-SK"/>
        </w:rPr>
        <w:t>a</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dobu zapo</w:t>
      </w:r>
      <w:r w:rsidRPr="00026F66">
        <w:rPr>
          <w:rFonts w:ascii="Times New Roman" w:hAnsi="Liberation Serif"/>
          <w:kern w:val="1"/>
          <w:sz w:val="24"/>
          <w:szCs w:val="24"/>
          <w:lang w:eastAsia="sk-SK"/>
        </w:rPr>
        <w:t>čí</w:t>
      </w:r>
      <w:r w:rsidRPr="00026F66">
        <w:rPr>
          <w:rFonts w:ascii="Times New Roman" w:hAnsi="Liberation Serif"/>
          <w:kern w:val="1"/>
          <w:sz w:val="24"/>
          <w:szCs w:val="24"/>
          <w:lang w:eastAsia="sk-SK"/>
        </w:rPr>
        <w:t>tan</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do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obnej praxe pod</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 xml:space="preserve">a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128 ods. 5.  </w:t>
      </w:r>
    </w:p>
    <w:p w14:paraId="5B2E1F98" w14:textId="77777777" w:rsidR="009E25BF" w:rsidRPr="00026F66" w:rsidRDefault="009E25BF"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137EFEE3" w14:textId="77777777" w:rsidR="009E25BF" w:rsidRPr="00026F66" w:rsidRDefault="009E25BF"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 xml:space="preserve">odseku 3 sa upravuje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vodn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veta,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nadv</w:t>
      </w:r>
      <w:r w:rsidRPr="00026F66">
        <w:rPr>
          <w:rFonts w:ascii="Times New Roman" w:hAnsi="Liberation Serif"/>
          <w:kern w:val="1"/>
          <w:sz w:val="24"/>
          <w:szCs w:val="24"/>
          <w:lang w:eastAsia="sk-SK"/>
        </w:rPr>
        <w:t>ä</w:t>
      </w:r>
      <w:r w:rsidRPr="00026F66">
        <w:rPr>
          <w:rFonts w:ascii="Times New Roman" w:hAnsi="Liberation Serif"/>
          <w:kern w:val="1"/>
          <w:sz w:val="24"/>
          <w:szCs w:val="24"/>
          <w:lang w:eastAsia="sk-SK"/>
        </w:rPr>
        <w:t>znosti na nov</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znenie odseku 1, a</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vykon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vaj</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sa s</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visiace legislat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vno-technick</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pravy.</w:t>
      </w:r>
    </w:p>
    <w:p w14:paraId="0A04F6D3" w14:textId="77777777" w:rsidR="001158B4" w:rsidRPr="00026F66" w:rsidRDefault="001158B4"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7B7DC481" w14:textId="77BBEEAB" w:rsidR="007501C0" w:rsidRPr="00026F66" w:rsidRDefault="007501C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 xml:space="preserve">K bodu </w:t>
      </w:r>
      <w:r w:rsidR="004D31D3">
        <w:rPr>
          <w:rFonts w:ascii="Times New Roman" w:hAnsi="Liberation Serif"/>
          <w:b/>
          <w:kern w:val="1"/>
          <w:sz w:val="24"/>
          <w:szCs w:val="24"/>
          <w:lang w:eastAsia="sk-SK"/>
        </w:rPr>
        <w:t>112</w:t>
      </w:r>
      <w:r w:rsidR="009F4A16"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FD1622" w:rsidRPr="00026F66">
        <w:rPr>
          <w:rFonts w:ascii="Times New Roman" w:hAnsi="Liberation Serif"/>
          <w:b/>
          <w:kern w:val="1"/>
          <w:sz w:val="24"/>
          <w:szCs w:val="24"/>
          <w:lang w:eastAsia="sk-SK"/>
        </w:rPr>
        <w:t>87</w:t>
      </w:r>
      <w:r w:rsidRPr="00026F66">
        <w:rPr>
          <w:rFonts w:ascii="Times New Roman" w:hAnsi="Liberation Serif"/>
          <w:b/>
          <w:kern w:val="1"/>
          <w:sz w:val="24"/>
          <w:szCs w:val="24"/>
          <w:lang w:eastAsia="sk-SK"/>
        </w:rPr>
        <w:t xml:space="preserve"> ods. 1)</w:t>
      </w:r>
    </w:p>
    <w:p w14:paraId="22E8907C" w14:textId="77777777" w:rsidR="001158B4" w:rsidRPr="00026F66" w:rsidRDefault="001158B4"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4EFBB632" w14:textId="77777777" w:rsidR="00FD1622" w:rsidRPr="00026F66" w:rsidRDefault="00FD1622"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prava vn</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torn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odkazu sa navrhuje vzh</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adom na povahu (vecn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 zmysel) 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povedn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d</w:t>
      </w:r>
      <w:r w:rsidRPr="00026F66">
        <w:rPr>
          <w:rFonts w:ascii="Times New Roman" w:hAnsi="Liberation Serif"/>
          <w:kern w:val="1"/>
          <w:sz w:val="24"/>
          <w:szCs w:val="24"/>
          <w:lang w:eastAsia="sk-SK"/>
        </w:rPr>
        <w:t>ô</w:t>
      </w:r>
      <w:r w:rsidRPr="00026F66">
        <w:rPr>
          <w:rFonts w:ascii="Times New Roman" w:hAnsi="Liberation Serif"/>
          <w:kern w:val="1"/>
          <w:sz w:val="24"/>
          <w:szCs w:val="24"/>
          <w:lang w:eastAsia="sk-SK"/>
        </w:rPr>
        <w:t>vodu navrhovan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novom znen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75 ods. 1 p</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sm. d).</w:t>
      </w:r>
    </w:p>
    <w:p w14:paraId="29896B24" w14:textId="77777777" w:rsidR="000A3315" w:rsidRPr="00026F66" w:rsidRDefault="000A3315"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 xml:space="preserve">  </w:t>
      </w:r>
    </w:p>
    <w:p w14:paraId="3366DEDA" w14:textId="5342C582" w:rsidR="00534A33" w:rsidRDefault="00534A33"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Pr>
          <w:rFonts w:ascii="Times New Roman" w:hAnsi="Liberation Serif"/>
          <w:b/>
          <w:kern w:val="1"/>
          <w:sz w:val="24"/>
          <w:szCs w:val="24"/>
          <w:lang w:eastAsia="sk-SK"/>
        </w:rPr>
        <w:t>K</w:t>
      </w:r>
      <w:r>
        <w:rPr>
          <w:rFonts w:ascii="Times New Roman" w:hAnsi="Liberation Serif"/>
          <w:b/>
          <w:kern w:val="1"/>
          <w:sz w:val="24"/>
          <w:szCs w:val="24"/>
          <w:lang w:eastAsia="sk-SK"/>
        </w:rPr>
        <w:t> </w:t>
      </w:r>
      <w:r w:rsidR="00F72DA2">
        <w:rPr>
          <w:rFonts w:ascii="Times New Roman" w:hAnsi="Liberation Serif"/>
          <w:b/>
          <w:kern w:val="1"/>
          <w:sz w:val="24"/>
          <w:szCs w:val="24"/>
          <w:lang w:eastAsia="sk-SK"/>
        </w:rPr>
        <w:t xml:space="preserve">bodu </w:t>
      </w:r>
      <w:r w:rsidR="004D31D3">
        <w:rPr>
          <w:rFonts w:ascii="Times New Roman" w:hAnsi="Liberation Serif"/>
          <w:b/>
          <w:kern w:val="1"/>
          <w:sz w:val="24"/>
          <w:szCs w:val="24"/>
          <w:lang w:eastAsia="sk-SK"/>
        </w:rPr>
        <w:t>113</w:t>
      </w:r>
      <w:r w:rsidR="009F4A16">
        <w:rPr>
          <w:rFonts w:ascii="Times New Roman" w:hAnsi="Liberation Serif"/>
          <w:b/>
          <w:kern w:val="1"/>
          <w:sz w:val="24"/>
          <w:szCs w:val="24"/>
          <w:lang w:eastAsia="sk-SK"/>
        </w:rPr>
        <w:t xml:space="preserve"> </w:t>
      </w:r>
      <w:r>
        <w:rPr>
          <w:rFonts w:ascii="Times New Roman" w:hAnsi="Liberation Serif"/>
          <w:b/>
          <w:kern w:val="1"/>
          <w:sz w:val="24"/>
          <w:szCs w:val="24"/>
          <w:lang w:eastAsia="sk-SK"/>
        </w:rPr>
        <w:t>(</w:t>
      </w:r>
      <w:r>
        <w:rPr>
          <w:rFonts w:ascii="Times New Roman" w:hAnsi="Liberation Serif"/>
          <w:b/>
          <w:kern w:val="1"/>
          <w:sz w:val="24"/>
          <w:szCs w:val="24"/>
          <w:lang w:eastAsia="sk-SK"/>
        </w:rPr>
        <w:t>§</w:t>
      </w:r>
      <w:r>
        <w:rPr>
          <w:rFonts w:ascii="Times New Roman" w:hAnsi="Liberation Serif"/>
          <w:b/>
          <w:kern w:val="1"/>
          <w:sz w:val="24"/>
          <w:szCs w:val="24"/>
          <w:lang w:eastAsia="sk-SK"/>
        </w:rPr>
        <w:t xml:space="preserve"> 91 ods. 5 a 6)</w:t>
      </w:r>
    </w:p>
    <w:p w14:paraId="3F8AFFCF" w14:textId="6D3A36DA" w:rsidR="00534A33" w:rsidRDefault="00534A33"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34865646" w14:textId="19FAD56C" w:rsidR="00534A33" w:rsidRPr="00A85FE9" w:rsidRDefault="00534A33"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Pr>
          <w:rFonts w:ascii="Times New Roman" w:hAnsi="Liberation Serif"/>
          <w:kern w:val="1"/>
          <w:sz w:val="24"/>
          <w:szCs w:val="24"/>
          <w:lang w:eastAsia="sk-SK"/>
        </w:rPr>
        <w:t>V</w:t>
      </w:r>
      <w:r>
        <w:rPr>
          <w:rFonts w:ascii="Times New Roman" w:hAnsi="Liberation Serif"/>
          <w:kern w:val="1"/>
          <w:sz w:val="24"/>
          <w:szCs w:val="24"/>
          <w:lang w:eastAsia="sk-SK"/>
        </w:rPr>
        <w:t> </w:t>
      </w:r>
      <w:r>
        <w:rPr>
          <w:rFonts w:ascii="Times New Roman" w:hAnsi="Liberation Serif"/>
          <w:kern w:val="1"/>
          <w:sz w:val="24"/>
          <w:szCs w:val="24"/>
          <w:lang w:eastAsia="sk-SK"/>
        </w:rPr>
        <w:t>nadv</w:t>
      </w:r>
      <w:r>
        <w:rPr>
          <w:rFonts w:ascii="Times New Roman" w:hAnsi="Liberation Serif"/>
          <w:kern w:val="1"/>
          <w:sz w:val="24"/>
          <w:szCs w:val="24"/>
          <w:lang w:eastAsia="sk-SK"/>
        </w:rPr>
        <w:t>ä</w:t>
      </w:r>
      <w:r>
        <w:rPr>
          <w:rFonts w:ascii="Times New Roman" w:hAnsi="Liberation Serif"/>
          <w:kern w:val="1"/>
          <w:sz w:val="24"/>
          <w:szCs w:val="24"/>
          <w:lang w:eastAsia="sk-SK"/>
        </w:rPr>
        <w:t>znosti na po</w:t>
      </w:r>
      <w:r>
        <w:rPr>
          <w:rFonts w:ascii="Times New Roman" w:hAnsi="Liberation Serif"/>
          <w:kern w:val="1"/>
          <w:sz w:val="24"/>
          <w:szCs w:val="24"/>
          <w:lang w:eastAsia="sk-SK"/>
        </w:rPr>
        <w:t>ž</w:t>
      </w:r>
      <w:r>
        <w:rPr>
          <w:rFonts w:ascii="Times New Roman" w:hAnsi="Liberation Serif"/>
          <w:kern w:val="1"/>
          <w:sz w:val="24"/>
          <w:szCs w:val="24"/>
          <w:lang w:eastAsia="sk-SK"/>
        </w:rPr>
        <w:t>iadavku aplika</w:t>
      </w:r>
      <w:r>
        <w:rPr>
          <w:rFonts w:ascii="Times New Roman" w:hAnsi="Liberation Serif"/>
          <w:kern w:val="1"/>
          <w:sz w:val="24"/>
          <w:szCs w:val="24"/>
          <w:lang w:eastAsia="sk-SK"/>
        </w:rPr>
        <w:t>č</w:t>
      </w:r>
      <w:r>
        <w:rPr>
          <w:rFonts w:ascii="Times New Roman" w:hAnsi="Liberation Serif"/>
          <w:kern w:val="1"/>
          <w:sz w:val="24"/>
          <w:szCs w:val="24"/>
          <w:lang w:eastAsia="sk-SK"/>
        </w:rPr>
        <w:t>nej praxe sa navrhuje pred</w:t>
      </w:r>
      <w:r>
        <w:rPr>
          <w:rFonts w:ascii="Times New Roman" w:hAnsi="Liberation Serif"/>
          <w:kern w:val="1"/>
          <w:sz w:val="24"/>
          <w:szCs w:val="24"/>
          <w:lang w:eastAsia="sk-SK"/>
        </w:rPr>
        <w:t>ĺž</w:t>
      </w:r>
      <w:r>
        <w:rPr>
          <w:rFonts w:ascii="Times New Roman" w:hAnsi="Liberation Serif"/>
          <w:kern w:val="1"/>
          <w:sz w:val="24"/>
          <w:szCs w:val="24"/>
          <w:lang w:eastAsia="sk-SK"/>
        </w:rPr>
        <w:t>enie (poriadkovej) lehoty, v</w:t>
      </w:r>
      <w:r>
        <w:rPr>
          <w:rFonts w:ascii="Times New Roman" w:hAnsi="Liberation Serif"/>
          <w:kern w:val="1"/>
          <w:sz w:val="24"/>
          <w:szCs w:val="24"/>
          <w:lang w:eastAsia="sk-SK"/>
        </w:rPr>
        <w:t> </w:t>
      </w:r>
      <w:r>
        <w:rPr>
          <w:rFonts w:ascii="Times New Roman" w:hAnsi="Liberation Serif"/>
          <w:kern w:val="1"/>
          <w:sz w:val="24"/>
          <w:szCs w:val="24"/>
          <w:lang w:eastAsia="sk-SK"/>
        </w:rPr>
        <w:t>ktorej m</w:t>
      </w:r>
      <w:r>
        <w:rPr>
          <w:rFonts w:ascii="Times New Roman" w:hAnsi="Liberation Serif"/>
          <w:kern w:val="1"/>
          <w:sz w:val="24"/>
          <w:szCs w:val="24"/>
          <w:lang w:eastAsia="sk-SK"/>
        </w:rPr>
        <w:t>á</w:t>
      </w:r>
      <w:r>
        <w:rPr>
          <w:rFonts w:ascii="Times New Roman" w:hAnsi="Liberation Serif"/>
          <w:kern w:val="1"/>
          <w:sz w:val="24"/>
          <w:szCs w:val="24"/>
          <w:lang w:eastAsia="sk-SK"/>
        </w:rPr>
        <w:t xml:space="preserve"> </w:t>
      </w:r>
      <w:proofErr w:type="spellStart"/>
      <w:r>
        <w:rPr>
          <w:rFonts w:ascii="Times New Roman" w:hAnsi="Liberation Serif"/>
          <w:kern w:val="1"/>
          <w:sz w:val="24"/>
          <w:szCs w:val="24"/>
          <w:lang w:eastAsia="sk-SK"/>
        </w:rPr>
        <w:t>pre</w:t>
      </w:r>
      <w:r>
        <w:rPr>
          <w:rFonts w:ascii="Times New Roman" w:hAnsi="Liberation Serif"/>
          <w:kern w:val="1"/>
          <w:sz w:val="24"/>
          <w:szCs w:val="24"/>
          <w:lang w:eastAsia="sk-SK"/>
        </w:rPr>
        <w:t>š</w:t>
      </w:r>
      <w:r>
        <w:rPr>
          <w:rFonts w:ascii="Times New Roman" w:hAnsi="Liberation Serif"/>
          <w:kern w:val="1"/>
          <w:sz w:val="24"/>
          <w:szCs w:val="24"/>
          <w:lang w:eastAsia="sk-SK"/>
        </w:rPr>
        <w:t>etrovacia</w:t>
      </w:r>
      <w:proofErr w:type="spellEnd"/>
      <w:r>
        <w:rPr>
          <w:rFonts w:ascii="Times New Roman" w:hAnsi="Liberation Serif"/>
          <w:kern w:val="1"/>
          <w:sz w:val="24"/>
          <w:szCs w:val="24"/>
          <w:lang w:eastAsia="sk-SK"/>
        </w:rPr>
        <w:t xml:space="preserve"> komisia pos</w:t>
      </w:r>
      <w:r>
        <w:rPr>
          <w:rFonts w:ascii="Times New Roman" w:hAnsi="Liberation Serif"/>
          <w:kern w:val="1"/>
          <w:sz w:val="24"/>
          <w:szCs w:val="24"/>
          <w:lang w:eastAsia="sk-SK"/>
        </w:rPr>
        <w:t>ú</w:t>
      </w:r>
      <w:r>
        <w:rPr>
          <w:rFonts w:ascii="Times New Roman" w:hAnsi="Liberation Serif"/>
          <w:kern w:val="1"/>
          <w:sz w:val="24"/>
          <w:szCs w:val="24"/>
          <w:lang w:eastAsia="sk-SK"/>
        </w:rPr>
        <w:t>di</w:t>
      </w:r>
      <w:r>
        <w:rPr>
          <w:rFonts w:ascii="Times New Roman" w:hAnsi="Liberation Serif"/>
          <w:kern w:val="1"/>
          <w:sz w:val="24"/>
          <w:szCs w:val="24"/>
          <w:lang w:eastAsia="sk-SK"/>
        </w:rPr>
        <w:t>ť</w:t>
      </w:r>
      <w:r>
        <w:rPr>
          <w:rFonts w:ascii="Times New Roman" w:hAnsi="Liberation Serif"/>
          <w:kern w:val="1"/>
          <w:sz w:val="24"/>
          <w:szCs w:val="24"/>
          <w:lang w:eastAsia="sk-SK"/>
        </w:rPr>
        <w:t xml:space="preserve"> skon</w:t>
      </w:r>
      <w:r>
        <w:rPr>
          <w:rFonts w:ascii="Times New Roman" w:hAnsi="Liberation Serif"/>
          <w:kern w:val="1"/>
          <w:sz w:val="24"/>
          <w:szCs w:val="24"/>
          <w:lang w:eastAsia="sk-SK"/>
        </w:rPr>
        <w:t>č</w:t>
      </w:r>
      <w:r>
        <w:rPr>
          <w:rFonts w:ascii="Times New Roman" w:hAnsi="Liberation Serif"/>
          <w:kern w:val="1"/>
          <w:sz w:val="24"/>
          <w:szCs w:val="24"/>
          <w:lang w:eastAsia="sk-SK"/>
        </w:rPr>
        <w:t xml:space="preserve">enie </w:t>
      </w:r>
      <w:r>
        <w:rPr>
          <w:rFonts w:ascii="Times New Roman" w:hAnsi="Liberation Serif"/>
          <w:kern w:val="1"/>
          <w:sz w:val="24"/>
          <w:szCs w:val="24"/>
          <w:lang w:eastAsia="sk-SK"/>
        </w:rPr>
        <w:t>š</w:t>
      </w:r>
      <w:r>
        <w:rPr>
          <w:rFonts w:ascii="Times New Roman" w:hAnsi="Liberation Serif"/>
          <w:kern w:val="1"/>
          <w:sz w:val="24"/>
          <w:szCs w:val="24"/>
          <w:lang w:eastAsia="sk-SK"/>
        </w:rPr>
        <w:t>t</w:t>
      </w:r>
      <w:r>
        <w:rPr>
          <w:rFonts w:ascii="Times New Roman" w:hAnsi="Liberation Serif"/>
          <w:kern w:val="1"/>
          <w:sz w:val="24"/>
          <w:szCs w:val="24"/>
          <w:lang w:eastAsia="sk-SK"/>
        </w:rPr>
        <w:t>á</w:t>
      </w:r>
      <w:r>
        <w:rPr>
          <w:rFonts w:ascii="Times New Roman" w:hAnsi="Liberation Serif"/>
          <w:kern w:val="1"/>
          <w:sz w:val="24"/>
          <w:szCs w:val="24"/>
          <w:lang w:eastAsia="sk-SK"/>
        </w:rPr>
        <w:t>tnozamestnaneck</w:t>
      </w:r>
      <w:r>
        <w:rPr>
          <w:rFonts w:ascii="Times New Roman" w:hAnsi="Liberation Serif"/>
          <w:kern w:val="1"/>
          <w:sz w:val="24"/>
          <w:szCs w:val="24"/>
          <w:lang w:eastAsia="sk-SK"/>
        </w:rPr>
        <w:t>é</w:t>
      </w:r>
      <w:r>
        <w:rPr>
          <w:rFonts w:ascii="Times New Roman" w:hAnsi="Liberation Serif"/>
          <w:kern w:val="1"/>
          <w:sz w:val="24"/>
          <w:szCs w:val="24"/>
          <w:lang w:eastAsia="sk-SK"/>
        </w:rPr>
        <w:t>ho pomeru (resp. postup slu</w:t>
      </w:r>
      <w:r>
        <w:rPr>
          <w:rFonts w:ascii="Times New Roman" w:hAnsi="Liberation Serif"/>
          <w:kern w:val="1"/>
          <w:sz w:val="24"/>
          <w:szCs w:val="24"/>
          <w:lang w:eastAsia="sk-SK"/>
        </w:rPr>
        <w:t>ž</w:t>
      </w:r>
      <w:r>
        <w:rPr>
          <w:rFonts w:ascii="Times New Roman" w:hAnsi="Liberation Serif"/>
          <w:kern w:val="1"/>
          <w:sz w:val="24"/>
          <w:szCs w:val="24"/>
          <w:lang w:eastAsia="sk-SK"/>
        </w:rPr>
        <w:t>obn</w:t>
      </w:r>
      <w:r>
        <w:rPr>
          <w:rFonts w:ascii="Times New Roman" w:hAnsi="Liberation Serif"/>
          <w:kern w:val="1"/>
          <w:sz w:val="24"/>
          <w:szCs w:val="24"/>
          <w:lang w:eastAsia="sk-SK"/>
        </w:rPr>
        <w:t>é</w:t>
      </w:r>
      <w:r>
        <w:rPr>
          <w:rFonts w:ascii="Times New Roman" w:hAnsi="Liberation Serif"/>
          <w:kern w:val="1"/>
          <w:sz w:val="24"/>
          <w:szCs w:val="24"/>
          <w:lang w:eastAsia="sk-SK"/>
        </w:rPr>
        <w:t xml:space="preserve">ho </w:t>
      </w:r>
      <w:r>
        <w:rPr>
          <w:rFonts w:ascii="Times New Roman" w:hAnsi="Liberation Serif"/>
          <w:kern w:val="1"/>
          <w:sz w:val="24"/>
          <w:szCs w:val="24"/>
          <w:lang w:eastAsia="sk-SK"/>
        </w:rPr>
        <w:t>ú</w:t>
      </w:r>
      <w:r>
        <w:rPr>
          <w:rFonts w:ascii="Times New Roman" w:hAnsi="Liberation Serif"/>
          <w:kern w:val="1"/>
          <w:sz w:val="24"/>
          <w:szCs w:val="24"/>
          <w:lang w:eastAsia="sk-SK"/>
        </w:rPr>
        <w:t>radu v</w:t>
      </w:r>
      <w:r>
        <w:rPr>
          <w:rFonts w:ascii="Times New Roman" w:hAnsi="Liberation Serif"/>
          <w:kern w:val="1"/>
          <w:sz w:val="24"/>
          <w:szCs w:val="24"/>
          <w:lang w:eastAsia="sk-SK"/>
        </w:rPr>
        <w:t> </w:t>
      </w:r>
      <w:r>
        <w:rPr>
          <w:rFonts w:ascii="Times New Roman" w:hAnsi="Liberation Serif"/>
          <w:kern w:val="1"/>
          <w:sz w:val="24"/>
          <w:szCs w:val="24"/>
          <w:lang w:eastAsia="sk-SK"/>
        </w:rPr>
        <w:t>predmetnej veci). Pred</w:t>
      </w:r>
      <w:r>
        <w:rPr>
          <w:rFonts w:ascii="Times New Roman" w:hAnsi="Liberation Serif"/>
          <w:kern w:val="1"/>
          <w:sz w:val="24"/>
          <w:szCs w:val="24"/>
          <w:lang w:eastAsia="sk-SK"/>
        </w:rPr>
        <w:t>ĺž</w:t>
      </w:r>
      <w:r>
        <w:rPr>
          <w:rFonts w:ascii="Times New Roman" w:hAnsi="Liberation Serif"/>
          <w:kern w:val="1"/>
          <w:sz w:val="24"/>
          <w:szCs w:val="24"/>
          <w:lang w:eastAsia="sk-SK"/>
        </w:rPr>
        <w:t>enie tejto lehoty nem</w:t>
      </w:r>
      <w:r>
        <w:rPr>
          <w:rFonts w:ascii="Times New Roman" w:hAnsi="Liberation Serif"/>
          <w:kern w:val="1"/>
          <w:sz w:val="24"/>
          <w:szCs w:val="24"/>
          <w:lang w:eastAsia="sk-SK"/>
        </w:rPr>
        <w:t>á</w:t>
      </w:r>
      <w:r>
        <w:rPr>
          <w:rFonts w:ascii="Times New Roman" w:hAnsi="Liberation Serif"/>
          <w:kern w:val="1"/>
          <w:sz w:val="24"/>
          <w:szCs w:val="24"/>
          <w:lang w:eastAsia="sk-SK"/>
        </w:rPr>
        <w:t xml:space="preserve"> vplyv na riadny priebeh pre</w:t>
      </w:r>
      <w:r>
        <w:rPr>
          <w:rFonts w:ascii="Times New Roman" w:hAnsi="Liberation Serif"/>
          <w:kern w:val="1"/>
          <w:sz w:val="24"/>
          <w:szCs w:val="24"/>
          <w:lang w:eastAsia="sk-SK"/>
        </w:rPr>
        <w:t>š</w:t>
      </w:r>
      <w:r>
        <w:rPr>
          <w:rFonts w:ascii="Times New Roman" w:hAnsi="Liberation Serif"/>
          <w:kern w:val="1"/>
          <w:sz w:val="24"/>
          <w:szCs w:val="24"/>
          <w:lang w:eastAsia="sk-SK"/>
        </w:rPr>
        <w:t>etrenia v</w:t>
      </w:r>
      <w:r>
        <w:rPr>
          <w:rFonts w:ascii="Times New Roman" w:hAnsi="Liberation Serif"/>
          <w:kern w:val="1"/>
          <w:sz w:val="24"/>
          <w:szCs w:val="24"/>
          <w:lang w:eastAsia="sk-SK"/>
        </w:rPr>
        <w:t>ý</w:t>
      </w:r>
      <w:r w:rsidR="00335779">
        <w:rPr>
          <w:rFonts w:ascii="Times New Roman" w:hAnsi="Liberation Serif"/>
          <w:kern w:val="1"/>
          <w:sz w:val="24"/>
          <w:szCs w:val="24"/>
          <w:lang w:eastAsia="sk-SK"/>
        </w:rPr>
        <w:t>povede</w:t>
      </w:r>
      <w:r>
        <w:rPr>
          <w:rFonts w:ascii="Times New Roman" w:hAnsi="Liberation Serif"/>
          <w:kern w:val="1"/>
          <w:sz w:val="24"/>
          <w:szCs w:val="24"/>
          <w:lang w:eastAsia="sk-SK"/>
        </w:rPr>
        <w:t xml:space="preserve">, </w:t>
      </w:r>
      <w:r w:rsidR="00335779">
        <w:rPr>
          <w:rFonts w:ascii="Times New Roman" w:hAnsi="Liberation Serif"/>
          <w:kern w:val="1"/>
          <w:sz w:val="24"/>
          <w:szCs w:val="24"/>
          <w:lang w:eastAsia="sk-SK"/>
        </w:rPr>
        <w:t xml:space="preserve"> teda, </w:t>
      </w:r>
      <w:r>
        <w:rPr>
          <w:rFonts w:ascii="Times New Roman" w:hAnsi="Liberation Serif"/>
          <w:kern w:val="1"/>
          <w:sz w:val="24"/>
          <w:szCs w:val="24"/>
          <w:lang w:eastAsia="sk-SK"/>
        </w:rPr>
        <w:t xml:space="preserve">aby </w:t>
      </w:r>
      <w:r w:rsidR="00335779">
        <w:rPr>
          <w:rFonts w:ascii="Times New Roman" w:hAnsi="Liberation Serif"/>
          <w:kern w:val="1"/>
          <w:sz w:val="24"/>
          <w:szCs w:val="24"/>
          <w:lang w:eastAsia="sk-SK"/>
        </w:rPr>
        <w:t>sa pre</w:t>
      </w:r>
      <w:r w:rsidR="00335779">
        <w:rPr>
          <w:rFonts w:ascii="Times New Roman" w:hAnsi="Liberation Serif"/>
          <w:kern w:val="1"/>
          <w:sz w:val="24"/>
          <w:szCs w:val="24"/>
          <w:lang w:eastAsia="sk-SK"/>
        </w:rPr>
        <w:t>š</w:t>
      </w:r>
      <w:r w:rsidR="00335779">
        <w:rPr>
          <w:rFonts w:ascii="Times New Roman" w:hAnsi="Liberation Serif"/>
          <w:kern w:val="1"/>
          <w:sz w:val="24"/>
          <w:szCs w:val="24"/>
          <w:lang w:eastAsia="sk-SK"/>
        </w:rPr>
        <w:t>etrenie mohlo ukon</w:t>
      </w:r>
      <w:r w:rsidR="00335779">
        <w:rPr>
          <w:rFonts w:ascii="Times New Roman" w:hAnsi="Liberation Serif"/>
          <w:kern w:val="1"/>
          <w:sz w:val="24"/>
          <w:szCs w:val="24"/>
          <w:lang w:eastAsia="sk-SK"/>
        </w:rPr>
        <w:t>č</w:t>
      </w:r>
      <w:r w:rsidR="00335779">
        <w:rPr>
          <w:rFonts w:ascii="Times New Roman" w:hAnsi="Liberation Serif"/>
          <w:kern w:val="1"/>
          <w:sz w:val="24"/>
          <w:szCs w:val="24"/>
          <w:lang w:eastAsia="sk-SK"/>
        </w:rPr>
        <w:t>i</w:t>
      </w:r>
      <w:r w:rsidR="00335779">
        <w:rPr>
          <w:rFonts w:ascii="Times New Roman" w:hAnsi="Liberation Serif"/>
          <w:kern w:val="1"/>
          <w:sz w:val="24"/>
          <w:szCs w:val="24"/>
          <w:lang w:eastAsia="sk-SK"/>
        </w:rPr>
        <w:t>ť</w:t>
      </w:r>
      <w:r w:rsidR="00335779">
        <w:rPr>
          <w:rFonts w:ascii="Times New Roman" w:hAnsi="Liberation Serif"/>
          <w:kern w:val="1"/>
          <w:sz w:val="24"/>
          <w:szCs w:val="24"/>
          <w:lang w:eastAsia="sk-SK"/>
        </w:rPr>
        <w:t xml:space="preserve"> v</w:t>
      </w:r>
      <w:r w:rsidR="00335779">
        <w:rPr>
          <w:rFonts w:ascii="Times New Roman" w:hAnsi="Liberation Serif"/>
          <w:kern w:val="1"/>
          <w:sz w:val="24"/>
          <w:szCs w:val="24"/>
          <w:lang w:eastAsia="sk-SK"/>
        </w:rPr>
        <w:t> </w:t>
      </w:r>
      <w:r w:rsidR="00335779">
        <w:rPr>
          <w:rFonts w:ascii="Times New Roman" w:hAnsi="Liberation Serif"/>
          <w:kern w:val="1"/>
          <w:sz w:val="24"/>
          <w:szCs w:val="24"/>
          <w:lang w:eastAsia="sk-SK"/>
        </w:rPr>
        <w:t>dostato</w:t>
      </w:r>
      <w:r w:rsidR="00335779">
        <w:rPr>
          <w:rFonts w:ascii="Times New Roman" w:hAnsi="Liberation Serif"/>
          <w:kern w:val="1"/>
          <w:sz w:val="24"/>
          <w:szCs w:val="24"/>
          <w:lang w:eastAsia="sk-SK"/>
        </w:rPr>
        <w:t>č</w:t>
      </w:r>
      <w:r w:rsidR="00335779">
        <w:rPr>
          <w:rFonts w:ascii="Times New Roman" w:hAnsi="Liberation Serif"/>
          <w:kern w:val="1"/>
          <w:sz w:val="24"/>
          <w:szCs w:val="24"/>
          <w:lang w:eastAsia="sk-SK"/>
        </w:rPr>
        <w:t xml:space="preserve">nom </w:t>
      </w:r>
      <w:r w:rsidR="00335779">
        <w:rPr>
          <w:rFonts w:ascii="Times New Roman" w:hAnsi="Liberation Serif"/>
          <w:kern w:val="1"/>
          <w:sz w:val="24"/>
          <w:szCs w:val="24"/>
          <w:lang w:eastAsia="sk-SK"/>
        </w:rPr>
        <w:t>č</w:t>
      </w:r>
      <w:r w:rsidR="00335779">
        <w:rPr>
          <w:rFonts w:ascii="Times New Roman" w:hAnsi="Liberation Serif"/>
          <w:kern w:val="1"/>
          <w:sz w:val="24"/>
          <w:szCs w:val="24"/>
          <w:lang w:eastAsia="sk-SK"/>
        </w:rPr>
        <w:t>asovom predstihu pred uplynut</w:t>
      </w:r>
      <w:r w:rsidR="00335779">
        <w:rPr>
          <w:rFonts w:ascii="Times New Roman" w:hAnsi="Liberation Serif"/>
          <w:kern w:val="1"/>
          <w:sz w:val="24"/>
          <w:szCs w:val="24"/>
          <w:lang w:eastAsia="sk-SK"/>
        </w:rPr>
        <w:t>í</w:t>
      </w:r>
      <w:r w:rsidR="00335779">
        <w:rPr>
          <w:rFonts w:ascii="Times New Roman" w:hAnsi="Liberation Serif"/>
          <w:kern w:val="1"/>
          <w:sz w:val="24"/>
          <w:szCs w:val="24"/>
          <w:lang w:eastAsia="sk-SK"/>
        </w:rPr>
        <w:t>m v</w:t>
      </w:r>
      <w:r w:rsidR="00335779">
        <w:rPr>
          <w:rFonts w:ascii="Times New Roman" w:hAnsi="Liberation Serif"/>
          <w:kern w:val="1"/>
          <w:sz w:val="24"/>
          <w:szCs w:val="24"/>
          <w:lang w:eastAsia="sk-SK"/>
        </w:rPr>
        <w:t>ý</w:t>
      </w:r>
      <w:r w:rsidR="00335779">
        <w:rPr>
          <w:rFonts w:ascii="Times New Roman" w:hAnsi="Liberation Serif"/>
          <w:kern w:val="1"/>
          <w:sz w:val="24"/>
          <w:szCs w:val="24"/>
          <w:lang w:eastAsia="sk-SK"/>
        </w:rPr>
        <w:t>povednej doby dotknut</w:t>
      </w:r>
      <w:r w:rsidR="00335779">
        <w:rPr>
          <w:rFonts w:ascii="Times New Roman" w:hAnsi="Liberation Serif"/>
          <w:kern w:val="1"/>
          <w:sz w:val="24"/>
          <w:szCs w:val="24"/>
          <w:lang w:eastAsia="sk-SK"/>
        </w:rPr>
        <w:t>é</w:t>
      </w:r>
      <w:r w:rsidR="00335779">
        <w:rPr>
          <w:rFonts w:ascii="Times New Roman" w:hAnsi="Liberation Serif"/>
          <w:kern w:val="1"/>
          <w:sz w:val="24"/>
          <w:szCs w:val="24"/>
          <w:lang w:eastAsia="sk-SK"/>
        </w:rPr>
        <w:t xml:space="preserve">ho </w:t>
      </w:r>
      <w:r w:rsidR="00335779">
        <w:rPr>
          <w:rFonts w:ascii="Times New Roman" w:hAnsi="Liberation Serif"/>
          <w:kern w:val="1"/>
          <w:sz w:val="24"/>
          <w:szCs w:val="24"/>
          <w:lang w:eastAsia="sk-SK"/>
        </w:rPr>
        <w:t>š</w:t>
      </w:r>
      <w:r w:rsidR="00335779">
        <w:rPr>
          <w:rFonts w:ascii="Times New Roman" w:hAnsi="Liberation Serif"/>
          <w:kern w:val="1"/>
          <w:sz w:val="24"/>
          <w:szCs w:val="24"/>
          <w:lang w:eastAsia="sk-SK"/>
        </w:rPr>
        <w:t>t</w:t>
      </w:r>
      <w:r w:rsidR="00335779">
        <w:rPr>
          <w:rFonts w:ascii="Times New Roman" w:hAnsi="Liberation Serif"/>
          <w:kern w:val="1"/>
          <w:sz w:val="24"/>
          <w:szCs w:val="24"/>
          <w:lang w:eastAsia="sk-SK"/>
        </w:rPr>
        <w:t>á</w:t>
      </w:r>
      <w:r w:rsidR="00335779">
        <w:rPr>
          <w:rFonts w:ascii="Times New Roman" w:hAnsi="Liberation Serif"/>
          <w:kern w:val="1"/>
          <w:sz w:val="24"/>
          <w:szCs w:val="24"/>
          <w:lang w:eastAsia="sk-SK"/>
        </w:rPr>
        <w:t>tneho zamestnanca.</w:t>
      </w:r>
    </w:p>
    <w:p w14:paraId="160B2A5F" w14:textId="77777777" w:rsidR="00C90916" w:rsidRDefault="00C90916"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16ECD205" w14:textId="3B9E2637" w:rsidR="009441E3" w:rsidRDefault="009441E3"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Pr>
          <w:rFonts w:ascii="Times New Roman" w:hAnsi="Liberation Serif"/>
          <w:b/>
          <w:kern w:val="1"/>
          <w:sz w:val="24"/>
          <w:szCs w:val="24"/>
          <w:lang w:eastAsia="sk-SK"/>
        </w:rPr>
        <w:t>K</w:t>
      </w:r>
      <w:r>
        <w:rPr>
          <w:rFonts w:ascii="Times New Roman" w:hAnsi="Liberation Serif"/>
          <w:b/>
          <w:kern w:val="1"/>
          <w:sz w:val="24"/>
          <w:szCs w:val="24"/>
          <w:lang w:eastAsia="sk-SK"/>
        </w:rPr>
        <w:t> </w:t>
      </w:r>
      <w:r w:rsidR="00F72DA2">
        <w:rPr>
          <w:rFonts w:ascii="Times New Roman" w:hAnsi="Liberation Serif"/>
          <w:b/>
          <w:kern w:val="1"/>
          <w:sz w:val="24"/>
          <w:szCs w:val="24"/>
          <w:lang w:eastAsia="sk-SK"/>
        </w:rPr>
        <w:t xml:space="preserve">bodu </w:t>
      </w:r>
      <w:r w:rsidR="004D31D3">
        <w:rPr>
          <w:rFonts w:ascii="Times New Roman" w:hAnsi="Liberation Serif"/>
          <w:b/>
          <w:kern w:val="1"/>
          <w:sz w:val="24"/>
          <w:szCs w:val="24"/>
          <w:lang w:eastAsia="sk-SK"/>
        </w:rPr>
        <w:t>114</w:t>
      </w:r>
      <w:r w:rsidR="009F4A16">
        <w:rPr>
          <w:rFonts w:ascii="Times New Roman" w:hAnsi="Liberation Serif"/>
          <w:b/>
          <w:kern w:val="1"/>
          <w:sz w:val="24"/>
          <w:szCs w:val="24"/>
          <w:lang w:eastAsia="sk-SK"/>
        </w:rPr>
        <w:t xml:space="preserve"> </w:t>
      </w:r>
      <w:r>
        <w:rPr>
          <w:rFonts w:ascii="Times New Roman" w:hAnsi="Liberation Serif"/>
          <w:b/>
          <w:kern w:val="1"/>
          <w:sz w:val="24"/>
          <w:szCs w:val="24"/>
          <w:lang w:eastAsia="sk-SK"/>
        </w:rPr>
        <w:t>(</w:t>
      </w:r>
      <w:r>
        <w:rPr>
          <w:rFonts w:ascii="Times New Roman" w:hAnsi="Liberation Serif"/>
          <w:b/>
          <w:kern w:val="1"/>
          <w:sz w:val="24"/>
          <w:szCs w:val="24"/>
          <w:lang w:eastAsia="sk-SK"/>
        </w:rPr>
        <w:t>§</w:t>
      </w:r>
      <w:r>
        <w:rPr>
          <w:rFonts w:ascii="Times New Roman" w:hAnsi="Liberation Serif"/>
          <w:b/>
          <w:kern w:val="1"/>
          <w:sz w:val="24"/>
          <w:szCs w:val="24"/>
          <w:lang w:eastAsia="sk-SK"/>
        </w:rPr>
        <w:t xml:space="preserve"> 91 ods. 8)</w:t>
      </w:r>
    </w:p>
    <w:p w14:paraId="44C4954A" w14:textId="60E6B9DA" w:rsidR="009441E3" w:rsidRDefault="009441E3"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0E74C607" w14:textId="640CA0C0" w:rsidR="009441E3" w:rsidRPr="009441E3" w:rsidRDefault="009441E3"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Pr>
          <w:rFonts w:ascii="Times New Roman" w:hAnsi="Liberation Serif"/>
          <w:kern w:val="1"/>
          <w:sz w:val="24"/>
          <w:szCs w:val="24"/>
          <w:lang w:eastAsia="sk-SK"/>
        </w:rPr>
        <w:t>Ú</w:t>
      </w:r>
      <w:r>
        <w:rPr>
          <w:rFonts w:ascii="Times New Roman" w:hAnsi="Liberation Serif"/>
          <w:kern w:val="1"/>
          <w:sz w:val="24"/>
          <w:szCs w:val="24"/>
          <w:lang w:eastAsia="sk-SK"/>
        </w:rPr>
        <w:t>prava sa vyp</w:t>
      </w:r>
      <w:r>
        <w:rPr>
          <w:rFonts w:ascii="Times New Roman" w:hAnsi="Liberation Serif"/>
          <w:kern w:val="1"/>
          <w:sz w:val="24"/>
          <w:szCs w:val="24"/>
          <w:lang w:eastAsia="sk-SK"/>
        </w:rPr>
        <w:t>úšť</w:t>
      </w:r>
      <w:r>
        <w:rPr>
          <w:rFonts w:ascii="Times New Roman" w:hAnsi="Liberation Serif"/>
          <w:kern w:val="1"/>
          <w:sz w:val="24"/>
          <w:szCs w:val="24"/>
          <w:lang w:eastAsia="sk-SK"/>
        </w:rPr>
        <w:t>a z</w:t>
      </w:r>
      <w:r>
        <w:rPr>
          <w:rFonts w:ascii="Times New Roman" w:hAnsi="Liberation Serif"/>
          <w:kern w:val="1"/>
          <w:sz w:val="24"/>
          <w:szCs w:val="24"/>
          <w:lang w:eastAsia="sk-SK"/>
        </w:rPr>
        <w:t> </w:t>
      </w:r>
      <w:r>
        <w:rPr>
          <w:rFonts w:ascii="Times New Roman" w:hAnsi="Liberation Serif"/>
          <w:kern w:val="1"/>
          <w:sz w:val="24"/>
          <w:szCs w:val="24"/>
          <w:lang w:eastAsia="sk-SK"/>
        </w:rPr>
        <w:t>d</w:t>
      </w:r>
      <w:r>
        <w:rPr>
          <w:rFonts w:ascii="Times New Roman" w:hAnsi="Liberation Serif"/>
          <w:kern w:val="1"/>
          <w:sz w:val="24"/>
          <w:szCs w:val="24"/>
          <w:lang w:eastAsia="sk-SK"/>
        </w:rPr>
        <w:t>ô</w:t>
      </w:r>
      <w:r>
        <w:rPr>
          <w:rFonts w:ascii="Times New Roman" w:hAnsi="Liberation Serif"/>
          <w:kern w:val="1"/>
          <w:sz w:val="24"/>
          <w:szCs w:val="24"/>
          <w:lang w:eastAsia="sk-SK"/>
        </w:rPr>
        <w:t>vodu nadbyto</w:t>
      </w:r>
      <w:r>
        <w:rPr>
          <w:rFonts w:ascii="Times New Roman" w:hAnsi="Liberation Serif"/>
          <w:kern w:val="1"/>
          <w:sz w:val="24"/>
          <w:szCs w:val="24"/>
          <w:lang w:eastAsia="sk-SK"/>
        </w:rPr>
        <w:t>č</w:t>
      </w:r>
      <w:r>
        <w:rPr>
          <w:rFonts w:ascii="Times New Roman" w:hAnsi="Liberation Serif"/>
          <w:kern w:val="1"/>
          <w:sz w:val="24"/>
          <w:szCs w:val="24"/>
          <w:lang w:eastAsia="sk-SK"/>
        </w:rPr>
        <w:t xml:space="preserve">nosti. </w:t>
      </w:r>
    </w:p>
    <w:p w14:paraId="0CED88C6" w14:textId="77777777" w:rsidR="009441E3" w:rsidRDefault="009441E3"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1DD5A3CA" w14:textId="5FAB1566" w:rsidR="00BE0584" w:rsidRDefault="00BE0584"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Pr>
          <w:rFonts w:ascii="Times New Roman" w:hAnsi="Liberation Serif"/>
          <w:b/>
          <w:kern w:val="1"/>
          <w:sz w:val="24"/>
          <w:szCs w:val="24"/>
          <w:lang w:eastAsia="sk-SK"/>
        </w:rPr>
        <w:t>K</w:t>
      </w:r>
      <w:r>
        <w:rPr>
          <w:rFonts w:ascii="Times New Roman" w:hAnsi="Liberation Serif"/>
          <w:b/>
          <w:kern w:val="1"/>
          <w:sz w:val="24"/>
          <w:szCs w:val="24"/>
          <w:lang w:eastAsia="sk-SK"/>
        </w:rPr>
        <w:t> </w:t>
      </w:r>
      <w:r w:rsidR="004D31D3">
        <w:rPr>
          <w:rFonts w:ascii="Times New Roman" w:hAnsi="Liberation Serif"/>
          <w:b/>
          <w:kern w:val="1"/>
          <w:sz w:val="24"/>
          <w:szCs w:val="24"/>
          <w:lang w:eastAsia="sk-SK"/>
        </w:rPr>
        <w:t>bodu 115</w:t>
      </w:r>
      <w:r>
        <w:rPr>
          <w:rFonts w:ascii="Times New Roman" w:hAnsi="Liberation Serif"/>
          <w:b/>
          <w:kern w:val="1"/>
          <w:sz w:val="24"/>
          <w:szCs w:val="24"/>
          <w:lang w:eastAsia="sk-SK"/>
        </w:rPr>
        <w:t xml:space="preserve"> </w:t>
      </w:r>
      <w:r>
        <w:rPr>
          <w:rFonts w:ascii="Times New Roman" w:hAnsi="Times New Roman"/>
          <w:b/>
          <w:kern w:val="1"/>
          <w:sz w:val="24"/>
          <w:szCs w:val="24"/>
          <w:lang w:eastAsia="sk-SK"/>
        </w:rPr>
        <w:t>[</w:t>
      </w:r>
      <w:r>
        <w:rPr>
          <w:rFonts w:ascii="Times New Roman" w:hAnsi="Liberation Serif"/>
          <w:b/>
          <w:kern w:val="1"/>
          <w:sz w:val="24"/>
          <w:szCs w:val="24"/>
          <w:lang w:eastAsia="sk-SK"/>
        </w:rPr>
        <w:t>§</w:t>
      </w:r>
      <w:r>
        <w:rPr>
          <w:rFonts w:ascii="Times New Roman" w:hAnsi="Liberation Serif"/>
          <w:b/>
          <w:kern w:val="1"/>
          <w:sz w:val="24"/>
          <w:szCs w:val="24"/>
          <w:lang w:eastAsia="sk-SK"/>
        </w:rPr>
        <w:t xml:space="preserve"> 102 ods. 1 p</w:t>
      </w:r>
      <w:r>
        <w:rPr>
          <w:rFonts w:ascii="Times New Roman" w:hAnsi="Liberation Serif"/>
          <w:b/>
          <w:kern w:val="1"/>
          <w:sz w:val="24"/>
          <w:szCs w:val="24"/>
          <w:lang w:eastAsia="sk-SK"/>
        </w:rPr>
        <w:t>í</w:t>
      </w:r>
      <w:r>
        <w:rPr>
          <w:rFonts w:ascii="Times New Roman" w:hAnsi="Liberation Serif"/>
          <w:b/>
          <w:kern w:val="1"/>
          <w:sz w:val="24"/>
          <w:szCs w:val="24"/>
          <w:lang w:eastAsia="sk-SK"/>
        </w:rPr>
        <w:t>sm. c)</w:t>
      </w:r>
      <w:r>
        <w:rPr>
          <w:rFonts w:ascii="Times New Roman" w:hAnsi="Times New Roman"/>
          <w:b/>
          <w:kern w:val="1"/>
          <w:sz w:val="24"/>
          <w:szCs w:val="24"/>
          <w:lang w:eastAsia="sk-SK"/>
        </w:rPr>
        <w:t>]</w:t>
      </w:r>
    </w:p>
    <w:p w14:paraId="513FB616" w14:textId="61EF3E7C" w:rsidR="00BE0584" w:rsidRDefault="00BE0584"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323D15DB" w14:textId="6A7D2661" w:rsidR="00BE0584" w:rsidRPr="00323211" w:rsidRDefault="00BE0584"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Pr>
          <w:rFonts w:ascii="Times New Roman" w:hAnsi="Liberation Serif"/>
          <w:kern w:val="1"/>
          <w:sz w:val="24"/>
          <w:szCs w:val="24"/>
          <w:lang w:eastAsia="sk-SK"/>
        </w:rPr>
        <w:t>Úč</w:t>
      </w:r>
      <w:r>
        <w:rPr>
          <w:rFonts w:ascii="Times New Roman" w:hAnsi="Liberation Serif"/>
          <w:kern w:val="1"/>
          <w:sz w:val="24"/>
          <w:szCs w:val="24"/>
          <w:lang w:eastAsia="sk-SK"/>
        </w:rPr>
        <w:t xml:space="preserve">elom navrhovanej </w:t>
      </w:r>
      <w:r>
        <w:rPr>
          <w:rFonts w:ascii="Times New Roman" w:hAnsi="Liberation Serif"/>
          <w:kern w:val="1"/>
          <w:sz w:val="24"/>
          <w:szCs w:val="24"/>
          <w:lang w:eastAsia="sk-SK"/>
        </w:rPr>
        <w:t>ú</w:t>
      </w:r>
      <w:r>
        <w:rPr>
          <w:rFonts w:ascii="Times New Roman" w:hAnsi="Liberation Serif"/>
          <w:kern w:val="1"/>
          <w:sz w:val="24"/>
          <w:szCs w:val="24"/>
          <w:lang w:eastAsia="sk-SK"/>
        </w:rPr>
        <w:t>pravy  je vytvori</w:t>
      </w:r>
      <w:r>
        <w:rPr>
          <w:rFonts w:ascii="Times New Roman" w:hAnsi="Liberation Serif"/>
          <w:kern w:val="1"/>
          <w:sz w:val="24"/>
          <w:szCs w:val="24"/>
          <w:lang w:eastAsia="sk-SK"/>
        </w:rPr>
        <w:t>ť</w:t>
      </w:r>
      <w:r>
        <w:rPr>
          <w:rFonts w:ascii="Times New Roman" w:hAnsi="Liberation Serif"/>
          <w:kern w:val="1"/>
          <w:sz w:val="24"/>
          <w:szCs w:val="24"/>
          <w:lang w:eastAsia="sk-SK"/>
        </w:rPr>
        <w:t xml:space="preserve"> priaznivej</w:t>
      </w:r>
      <w:r>
        <w:rPr>
          <w:rFonts w:ascii="Times New Roman" w:hAnsi="Liberation Serif"/>
          <w:kern w:val="1"/>
          <w:sz w:val="24"/>
          <w:szCs w:val="24"/>
          <w:lang w:eastAsia="sk-SK"/>
        </w:rPr>
        <w:t>š</w:t>
      </w:r>
      <w:r>
        <w:rPr>
          <w:rFonts w:ascii="Times New Roman" w:hAnsi="Liberation Serif"/>
          <w:kern w:val="1"/>
          <w:sz w:val="24"/>
          <w:szCs w:val="24"/>
          <w:lang w:eastAsia="sk-SK"/>
        </w:rPr>
        <w:t>ie podmienky pre</w:t>
      </w:r>
      <w:r w:rsidRPr="00323211">
        <w:rPr>
          <w:rFonts w:ascii="Times New Roman" w:hAnsi="Liberation Serif"/>
          <w:kern w:val="1"/>
          <w:sz w:val="24"/>
          <w:szCs w:val="24"/>
          <w:lang w:eastAsia="sk-SK"/>
        </w:rPr>
        <w:t xml:space="preserve"> vysielanie n</w:t>
      </w:r>
      <w:r w:rsidRPr="00323211">
        <w:rPr>
          <w:rFonts w:ascii="Times New Roman" w:hAnsi="Liberation Serif"/>
          <w:kern w:val="1"/>
          <w:sz w:val="24"/>
          <w:szCs w:val="24"/>
          <w:lang w:eastAsia="sk-SK"/>
        </w:rPr>
        <w:t>á</w:t>
      </w:r>
      <w:r w:rsidRPr="00323211">
        <w:rPr>
          <w:rFonts w:ascii="Times New Roman" w:hAnsi="Liberation Serif"/>
          <w:kern w:val="1"/>
          <w:sz w:val="24"/>
          <w:szCs w:val="24"/>
          <w:lang w:eastAsia="sk-SK"/>
        </w:rPr>
        <w:t>rodn</w:t>
      </w:r>
      <w:r w:rsidRPr="00323211">
        <w:rPr>
          <w:rFonts w:ascii="Times New Roman" w:hAnsi="Liberation Serif"/>
          <w:kern w:val="1"/>
          <w:sz w:val="24"/>
          <w:szCs w:val="24"/>
          <w:lang w:eastAsia="sk-SK"/>
        </w:rPr>
        <w:t>ý</w:t>
      </w:r>
      <w:r w:rsidRPr="00323211">
        <w:rPr>
          <w:rFonts w:ascii="Times New Roman" w:hAnsi="Liberation Serif"/>
          <w:kern w:val="1"/>
          <w:sz w:val="24"/>
          <w:szCs w:val="24"/>
          <w:lang w:eastAsia="sk-SK"/>
        </w:rPr>
        <w:t>ch expertov</w:t>
      </w:r>
      <w:r>
        <w:rPr>
          <w:rFonts w:ascii="Times New Roman" w:hAnsi="Liberation Serif"/>
          <w:kern w:val="1"/>
          <w:sz w:val="24"/>
          <w:szCs w:val="24"/>
          <w:lang w:eastAsia="sk-SK"/>
        </w:rPr>
        <w:t>, pokia</w:t>
      </w:r>
      <w:r>
        <w:rPr>
          <w:rFonts w:ascii="Times New Roman" w:hAnsi="Liberation Serif"/>
          <w:kern w:val="1"/>
          <w:sz w:val="24"/>
          <w:szCs w:val="24"/>
          <w:lang w:eastAsia="sk-SK"/>
        </w:rPr>
        <w:t>ľ</w:t>
      </w:r>
      <w:r>
        <w:rPr>
          <w:rFonts w:ascii="Times New Roman" w:hAnsi="Liberation Serif"/>
          <w:kern w:val="1"/>
          <w:sz w:val="24"/>
          <w:szCs w:val="24"/>
          <w:lang w:eastAsia="sk-SK"/>
        </w:rPr>
        <w:t xml:space="preserve"> ide o</w:t>
      </w:r>
      <w:r>
        <w:rPr>
          <w:rFonts w:ascii="Times New Roman" w:hAnsi="Liberation Serif"/>
          <w:kern w:val="1"/>
          <w:sz w:val="24"/>
          <w:szCs w:val="24"/>
          <w:lang w:eastAsia="sk-SK"/>
        </w:rPr>
        <w:t> </w:t>
      </w:r>
      <w:r>
        <w:rPr>
          <w:rFonts w:ascii="Times New Roman" w:hAnsi="Liberation Serif"/>
          <w:kern w:val="1"/>
          <w:sz w:val="24"/>
          <w:szCs w:val="24"/>
          <w:lang w:eastAsia="sk-SK"/>
        </w:rPr>
        <w:t>mo</w:t>
      </w:r>
      <w:r>
        <w:rPr>
          <w:rFonts w:ascii="Times New Roman" w:hAnsi="Liberation Serif"/>
          <w:kern w:val="1"/>
          <w:sz w:val="24"/>
          <w:szCs w:val="24"/>
          <w:lang w:eastAsia="sk-SK"/>
        </w:rPr>
        <w:t>ž</w:t>
      </w:r>
      <w:r>
        <w:rPr>
          <w:rFonts w:ascii="Times New Roman" w:hAnsi="Liberation Serif"/>
          <w:kern w:val="1"/>
          <w:sz w:val="24"/>
          <w:szCs w:val="24"/>
          <w:lang w:eastAsia="sk-SK"/>
        </w:rPr>
        <w:t>nos</w:t>
      </w:r>
      <w:r>
        <w:rPr>
          <w:rFonts w:ascii="Times New Roman" w:hAnsi="Liberation Serif"/>
          <w:kern w:val="1"/>
          <w:sz w:val="24"/>
          <w:szCs w:val="24"/>
          <w:lang w:eastAsia="sk-SK"/>
        </w:rPr>
        <w:t>ť</w:t>
      </w:r>
      <w:r>
        <w:rPr>
          <w:rFonts w:ascii="Times New Roman" w:hAnsi="Liberation Serif"/>
          <w:kern w:val="1"/>
          <w:sz w:val="24"/>
          <w:szCs w:val="24"/>
          <w:lang w:eastAsia="sk-SK"/>
        </w:rPr>
        <w:t xml:space="preserve"> ich</w:t>
      </w:r>
      <w:r w:rsidRPr="00323211">
        <w:rPr>
          <w:rFonts w:ascii="Times New Roman" w:hAnsi="Liberation Serif"/>
          <w:kern w:val="1"/>
          <w:sz w:val="24"/>
          <w:szCs w:val="24"/>
          <w:lang w:eastAsia="sk-SK"/>
        </w:rPr>
        <w:t xml:space="preserve"> nasledovania man</w:t>
      </w:r>
      <w:r w:rsidRPr="00323211">
        <w:rPr>
          <w:rFonts w:ascii="Times New Roman" w:hAnsi="Liberation Serif"/>
          <w:kern w:val="1"/>
          <w:sz w:val="24"/>
          <w:szCs w:val="24"/>
          <w:lang w:eastAsia="sk-SK"/>
        </w:rPr>
        <w:t>ž</w:t>
      </w:r>
      <w:r w:rsidRPr="00323211">
        <w:rPr>
          <w:rFonts w:ascii="Times New Roman" w:hAnsi="Liberation Serif"/>
          <w:kern w:val="1"/>
          <w:sz w:val="24"/>
          <w:szCs w:val="24"/>
          <w:lang w:eastAsia="sk-SK"/>
        </w:rPr>
        <w:t>elsk</w:t>
      </w:r>
      <w:r w:rsidRPr="00323211">
        <w:rPr>
          <w:rFonts w:ascii="Times New Roman" w:hAnsi="Liberation Serif"/>
          <w:kern w:val="1"/>
          <w:sz w:val="24"/>
          <w:szCs w:val="24"/>
          <w:lang w:eastAsia="sk-SK"/>
        </w:rPr>
        <w:t>ý</w:t>
      </w:r>
      <w:r w:rsidRPr="00BE0584">
        <w:rPr>
          <w:rFonts w:ascii="Times New Roman" w:hAnsi="Liberation Serif"/>
          <w:kern w:val="1"/>
          <w:sz w:val="24"/>
          <w:szCs w:val="24"/>
          <w:lang w:eastAsia="sk-SK"/>
        </w:rPr>
        <w:t>mi partnermi do krajiny, v</w:t>
      </w:r>
      <w:r>
        <w:rPr>
          <w:rFonts w:ascii="Times New Roman" w:hAnsi="Liberation Serif"/>
          <w:kern w:val="1"/>
          <w:sz w:val="24"/>
          <w:szCs w:val="24"/>
          <w:lang w:eastAsia="sk-SK"/>
        </w:rPr>
        <w:t> </w:t>
      </w:r>
      <w:r w:rsidRPr="00BE0584">
        <w:rPr>
          <w:rFonts w:ascii="Times New Roman" w:hAnsi="Liberation Serif"/>
          <w:kern w:val="1"/>
          <w:sz w:val="24"/>
          <w:szCs w:val="24"/>
          <w:lang w:eastAsia="sk-SK"/>
        </w:rPr>
        <w:t xml:space="preserve">ktorej </w:t>
      </w:r>
      <w:r>
        <w:rPr>
          <w:rFonts w:ascii="Times New Roman" w:hAnsi="Liberation Serif"/>
          <w:kern w:val="1"/>
          <w:sz w:val="24"/>
          <w:szCs w:val="24"/>
          <w:lang w:eastAsia="sk-SK"/>
        </w:rPr>
        <w:t>maj</w:t>
      </w:r>
      <w:r>
        <w:rPr>
          <w:rFonts w:ascii="Times New Roman" w:hAnsi="Liberation Serif"/>
          <w:kern w:val="1"/>
          <w:sz w:val="24"/>
          <w:szCs w:val="24"/>
          <w:lang w:eastAsia="sk-SK"/>
        </w:rPr>
        <w:t>ú</w:t>
      </w:r>
      <w:r>
        <w:rPr>
          <w:rFonts w:ascii="Times New Roman" w:hAnsi="Liberation Serif"/>
          <w:kern w:val="1"/>
          <w:sz w:val="24"/>
          <w:szCs w:val="24"/>
          <w:lang w:eastAsia="sk-SK"/>
        </w:rPr>
        <w:t xml:space="preserve"> p</w:t>
      </w:r>
      <w:r>
        <w:rPr>
          <w:rFonts w:ascii="Times New Roman" w:hAnsi="Liberation Serif"/>
          <w:kern w:val="1"/>
          <w:sz w:val="24"/>
          <w:szCs w:val="24"/>
          <w:lang w:eastAsia="sk-SK"/>
        </w:rPr>
        <w:t>ô</w:t>
      </w:r>
      <w:r>
        <w:rPr>
          <w:rFonts w:ascii="Times New Roman" w:hAnsi="Liberation Serif"/>
          <w:kern w:val="1"/>
          <w:sz w:val="24"/>
          <w:szCs w:val="24"/>
          <w:lang w:eastAsia="sk-SK"/>
        </w:rPr>
        <w:t>sobi</w:t>
      </w:r>
      <w:r>
        <w:rPr>
          <w:rFonts w:ascii="Times New Roman" w:hAnsi="Liberation Serif"/>
          <w:kern w:val="1"/>
          <w:sz w:val="24"/>
          <w:szCs w:val="24"/>
          <w:lang w:eastAsia="sk-SK"/>
        </w:rPr>
        <w:t>ť</w:t>
      </w:r>
      <w:r>
        <w:rPr>
          <w:rFonts w:ascii="Times New Roman" w:hAnsi="Liberation Serif"/>
          <w:kern w:val="1"/>
          <w:sz w:val="24"/>
          <w:szCs w:val="24"/>
          <w:lang w:eastAsia="sk-SK"/>
        </w:rPr>
        <w:t>.</w:t>
      </w:r>
      <w:r w:rsidRPr="00323211">
        <w:rPr>
          <w:rFonts w:ascii="Times New Roman" w:hAnsi="Liberation Serif"/>
          <w:kern w:val="1"/>
          <w:sz w:val="24"/>
          <w:szCs w:val="24"/>
          <w:lang w:eastAsia="sk-SK"/>
        </w:rPr>
        <w:t xml:space="preserve"> </w:t>
      </w:r>
      <w:r>
        <w:rPr>
          <w:rFonts w:ascii="Times New Roman" w:hAnsi="Liberation Serif"/>
          <w:kern w:val="1"/>
          <w:sz w:val="24"/>
          <w:szCs w:val="24"/>
          <w:lang w:eastAsia="sk-SK"/>
        </w:rPr>
        <w:t>V</w:t>
      </w:r>
      <w:r>
        <w:rPr>
          <w:rFonts w:ascii="Times New Roman" w:hAnsi="Liberation Serif"/>
          <w:kern w:val="1"/>
          <w:sz w:val="24"/>
          <w:szCs w:val="24"/>
          <w:lang w:eastAsia="sk-SK"/>
        </w:rPr>
        <w:t> </w:t>
      </w:r>
      <w:r>
        <w:rPr>
          <w:rFonts w:ascii="Times New Roman" w:hAnsi="Liberation Serif"/>
          <w:kern w:val="1"/>
          <w:sz w:val="24"/>
          <w:szCs w:val="24"/>
          <w:lang w:eastAsia="sk-SK"/>
        </w:rPr>
        <w:t xml:space="preserve">tomto smere sa zjednocuje </w:t>
      </w:r>
      <w:r>
        <w:rPr>
          <w:rFonts w:ascii="Times New Roman" w:hAnsi="Liberation Serif"/>
          <w:kern w:val="1"/>
          <w:sz w:val="24"/>
          <w:szCs w:val="24"/>
          <w:lang w:eastAsia="sk-SK"/>
        </w:rPr>
        <w:t>ú</w:t>
      </w:r>
      <w:r>
        <w:rPr>
          <w:rFonts w:ascii="Times New Roman" w:hAnsi="Liberation Serif"/>
          <w:kern w:val="1"/>
          <w:sz w:val="24"/>
          <w:szCs w:val="24"/>
          <w:lang w:eastAsia="sk-SK"/>
        </w:rPr>
        <w:t xml:space="preserve">prava </w:t>
      </w:r>
      <w:r w:rsidR="00985BBA">
        <w:rPr>
          <w:rFonts w:ascii="Times New Roman" w:hAnsi="Liberation Serif"/>
          <w:kern w:val="1"/>
          <w:sz w:val="24"/>
          <w:szCs w:val="24"/>
          <w:lang w:eastAsia="sk-SK"/>
        </w:rPr>
        <w:t>platn</w:t>
      </w:r>
      <w:r w:rsidR="00985BBA">
        <w:rPr>
          <w:rFonts w:ascii="Times New Roman" w:hAnsi="Liberation Serif"/>
          <w:kern w:val="1"/>
          <w:sz w:val="24"/>
          <w:szCs w:val="24"/>
          <w:lang w:eastAsia="sk-SK"/>
        </w:rPr>
        <w:t>á</w:t>
      </w:r>
      <w:r w:rsidR="00985BBA">
        <w:rPr>
          <w:rFonts w:ascii="Times New Roman" w:hAnsi="Liberation Serif"/>
          <w:kern w:val="1"/>
          <w:sz w:val="24"/>
          <w:szCs w:val="24"/>
          <w:lang w:eastAsia="sk-SK"/>
        </w:rPr>
        <w:t xml:space="preserve"> pri tzv.</w:t>
      </w:r>
      <w:r w:rsidRPr="00323211">
        <w:rPr>
          <w:rFonts w:ascii="Times New Roman" w:hAnsi="Liberation Serif"/>
          <w:kern w:val="1"/>
          <w:sz w:val="24"/>
          <w:szCs w:val="24"/>
          <w:lang w:eastAsia="sk-SK"/>
        </w:rPr>
        <w:t xml:space="preserve"> </w:t>
      </w:r>
      <w:r w:rsidRPr="00323211">
        <w:rPr>
          <w:rFonts w:ascii="Times New Roman" w:hAnsi="Liberation Serif"/>
          <w:kern w:val="1"/>
          <w:sz w:val="24"/>
          <w:szCs w:val="24"/>
          <w:lang w:eastAsia="sk-SK"/>
        </w:rPr>
        <w:t>š</w:t>
      </w:r>
      <w:r w:rsidRPr="00323211">
        <w:rPr>
          <w:rFonts w:ascii="Times New Roman" w:hAnsi="Liberation Serif"/>
          <w:kern w:val="1"/>
          <w:sz w:val="24"/>
          <w:szCs w:val="24"/>
          <w:lang w:eastAsia="sk-SK"/>
        </w:rPr>
        <w:t>tandardnom vyslan</w:t>
      </w:r>
      <w:r w:rsidRPr="00323211">
        <w:rPr>
          <w:rFonts w:ascii="Times New Roman" w:hAnsi="Liberation Serif"/>
          <w:kern w:val="1"/>
          <w:sz w:val="24"/>
          <w:szCs w:val="24"/>
          <w:lang w:eastAsia="sk-SK"/>
        </w:rPr>
        <w:t>í</w:t>
      </w:r>
      <w:r w:rsidRPr="00323211">
        <w:rPr>
          <w:rFonts w:ascii="Times New Roman" w:hAnsi="Liberation Serif"/>
          <w:kern w:val="1"/>
          <w:sz w:val="24"/>
          <w:szCs w:val="24"/>
          <w:lang w:eastAsia="sk-SK"/>
        </w:rPr>
        <w:t xml:space="preserve"> </w:t>
      </w:r>
      <w:r w:rsidR="00985BBA">
        <w:rPr>
          <w:rFonts w:ascii="Times New Roman" w:hAnsi="Liberation Serif"/>
          <w:kern w:val="1"/>
          <w:sz w:val="24"/>
          <w:szCs w:val="24"/>
          <w:lang w:eastAsia="sk-SK"/>
        </w:rPr>
        <w:t>š</w:t>
      </w:r>
      <w:r w:rsidR="00985BBA">
        <w:rPr>
          <w:rFonts w:ascii="Times New Roman" w:hAnsi="Liberation Serif"/>
          <w:kern w:val="1"/>
          <w:sz w:val="24"/>
          <w:szCs w:val="24"/>
          <w:lang w:eastAsia="sk-SK"/>
        </w:rPr>
        <w:t>t</w:t>
      </w:r>
      <w:r w:rsidR="00985BBA">
        <w:rPr>
          <w:rFonts w:ascii="Times New Roman" w:hAnsi="Liberation Serif"/>
          <w:kern w:val="1"/>
          <w:sz w:val="24"/>
          <w:szCs w:val="24"/>
          <w:lang w:eastAsia="sk-SK"/>
        </w:rPr>
        <w:t>á</w:t>
      </w:r>
      <w:r w:rsidR="00985BBA">
        <w:rPr>
          <w:rFonts w:ascii="Times New Roman" w:hAnsi="Liberation Serif"/>
          <w:kern w:val="1"/>
          <w:sz w:val="24"/>
          <w:szCs w:val="24"/>
          <w:lang w:eastAsia="sk-SK"/>
        </w:rPr>
        <w:t>tneho zamestnanca alebo zamestnanca pri v</w:t>
      </w:r>
      <w:r w:rsidR="00985BBA">
        <w:rPr>
          <w:rFonts w:ascii="Times New Roman" w:hAnsi="Liberation Serif"/>
          <w:kern w:val="1"/>
          <w:sz w:val="24"/>
          <w:szCs w:val="24"/>
          <w:lang w:eastAsia="sk-SK"/>
        </w:rPr>
        <w:t>ý</w:t>
      </w:r>
      <w:r w:rsidR="00985BBA">
        <w:rPr>
          <w:rFonts w:ascii="Times New Roman" w:hAnsi="Liberation Serif"/>
          <w:kern w:val="1"/>
          <w:sz w:val="24"/>
          <w:szCs w:val="24"/>
          <w:lang w:eastAsia="sk-SK"/>
        </w:rPr>
        <w:t>kone pr</w:t>
      </w:r>
      <w:r w:rsidR="00985BBA">
        <w:rPr>
          <w:rFonts w:ascii="Times New Roman" w:hAnsi="Liberation Serif"/>
          <w:kern w:val="1"/>
          <w:sz w:val="24"/>
          <w:szCs w:val="24"/>
          <w:lang w:eastAsia="sk-SK"/>
        </w:rPr>
        <w:t>á</w:t>
      </w:r>
      <w:r w:rsidR="00985BBA">
        <w:rPr>
          <w:rFonts w:ascii="Times New Roman" w:hAnsi="Liberation Serif"/>
          <w:kern w:val="1"/>
          <w:sz w:val="24"/>
          <w:szCs w:val="24"/>
          <w:lang w:eastAsia="sk-SK"/>
        </w:rPr>
        <w:t>ce vo verejnom z</w:t>
      </w:r>
      <w:r w:rsidR="00985BBA">
        <w:rPr>
          <w:rFonts w:ascii="Times New Roman" w:hAnsi="Liberation Serif"/>
          <w:kern w:val="1"/>
          <w:sz w:val="24"/>
          <w:szCs w:val="24"/>
          <w:lang w:eastAsia="sk-SK"/>
        </w:rPr>
        <w:t>á</w:t>
      </w:r>
      <w:r w:rsidR="00985BBA">
        <w:rPr>
          <w:rFonts w:ascii="Times New Roman" w:hAnsi="Liberation Serif"/>
          <w:kern w:val="1"/>
          <w:sz w:val="24"/>
          <w:szCs w:val="24"/>
          <w:lang w:eastAsia="sk-SK"/>
        </w:rPr>
        <w:t>ujme v</w:t>
      </w:r>
      <w:r w:rsidR="00985BBA">
        <w:rPr>
          <w:rFonts w:ascii="Times New Roman" w:hAnsi="Liberation Serif"/>
          <w:kern w:val="1"/>
          <w:sz w:val="24"/>
          <w:szCs w:val="24"/>
          <w:lang w:eastAsia="sk-SK"/>
        </w:rPr>
        <w:t> </w:t>
      </w:r>
      <w:r w:rsidR="00985BBA">
        <w:rPr>
          <w:rFonts w:ascii="Times New Roman" w:hAnsi="Liberation Serif"/>
          <w:kern w:val="1"/>
          <w:sz w:val="24"/>
          <w:szCs w:val="24"/>
          <w:lang w:eastAsia="sk-SK"/>
        </w:rPr>
        <w:t>cudzine, ako aj pri</w:t>
      </w:r>
      <w:r w:rsidRPr="00323211">
        <w:rPr>
          <w:rFonts w:ascii="Times New Roman" w:hAnsi="Liberation Serif"/>
          <w:kern w:val="1"/>
          <w:sz w:val="24"/>
          <w:szCs w:val="24"/>
          <w:lang w:eastAsia="sk-SK"/>
        </w:rPr>
        <w:t xml:space="preserve"> do</w:t>
      </w:r>
      <w:r w:rsidRPr="00323211">
        <w:rPr>
          <w:rFonts w:ascii="Times New Roman" w:hAnsi="Liberation Serif" w:hint="eastAsia"/>
          <w:kern w:val="1"/>
          <w:sz w:val="24"/>
          <w:szCs w:val="24"/>
          <w:lang w:eastAsia="sk-SK"/>
        </w:rPr>
        <w:t>č</w:t>
      </w:r>
      <w:r w:rsidRPr="00323211">
        <w:rPr>
          <w:rFonts w:ascii="Times New Roman" w:hAnsi="Liberation Serif"/>
          <w:kern w:val="1"/>
          <w:sz w:val="24"/>
          <w:szCs w:val="24"/>
          <w:lang w:eastAsia="sk-SK"/>
        </w:rPr>
        <w:t>asnom vysielan</w:t>
      </w:r>
      <w:r w:rsidRPr="00323211">
        <w:rPr>
          <w:rFonts w:ascii="Times New Roman" w:hAnsi="Liberation Serif"/>
          <w:kern w:val="1"/>
          <w:sz w:val="24"/>
          <w:szCs w:val="24"/>
          <w:lang w:eastAsia="sk-SK"/>
        </w:rPr>
        <w:t>í</w:t>
      </w:r>
      <w:r w:rsidRPr="00323211">
        <w:rPr>
          <w:rFonts w:ascii="Times New Roman" w:hAnsi="Liberation Serif"/>
          <w:kern w:val="1"/>
          <w:sz w:val="24"/>
          <w:szCs w:val="24"/>
          <w:lang w:eastAsia="sk-SK"/>
        </w:rPr>
        <w:t xml:space="preserve"> n</w:t>
      </w:r>
      <w:r w:rsidRPr="00323211">
        <w:rPr>
          <w:rFonts w:ascii="Times New Roman" w:hAnsi="Liberation Serif"/>
          <w:kern w:val="1"/>
          <w:sz w:val="24"/>
          <w:szCs w:val="24"/>
          <w:lang w:eastAsia="sk-SK"/>
        </w:rPr>
        <w:t>á</w:t>
      </w:r>
      <w:r w:rsidRPr="00323211">
        <w:rPr>
          <w:rFonts w:ascii="Times New Roman" w:hAnsi="Liberation Serif"/>
          <w:kern w:val="1"/>
          <w:sz w:val="24"/>
          <w:szCs w:val="24"/>
          <w:lang w:eastAsia="sk-SK"/>
        </w:rPr>
        <w:t>rodn</w:t>
      </w:r>
      <w:r w:rsidRPr="00323211">
        <w:rPr>
          <w:rFonts w:ascii="Times New Roman" w:hAnsi="Liberation Serif"/>
          <w:kern w:val="1"/>
          <w:sz w:val="24"/>
          <w:szCs w:val="24"/>
          <w:lang w:eastAsia="sk-SK"/>
        </w:rPr>
        <w:t>ý</w:t>
      </w:r>
      <w:r w:rsidRPr="00323211">
        <w:rPr>
          <w:rFonts w:ascii="Times New Roman" w:hAnsi="Liberation Serif"/>
          <w:kern w:val="1"/>
          <w:sz w:val="24"/>
          <w:szCs w:val="24"/>
          <w:lang w:eastAsia="sk-SK"/>
        </w:rPr>
        <w:t>ch expertov do in</w:t>
      </w:r>
      <w:r w:rsidRPr="00323211">
        <w:rPr>
          <w:rFonts w:ascii="Times New Roman" w:hAnsi="Liberation Serif"/>
          <w:kern w:val="1"/>
          <w:sz w:val="24"/>
          <w:szCs w:val="24"/>
          <w:lang w:eastAsia="sk-SK"/>
        </w:rPr>
        <w:t>š</w:t>
      </w:r>
      <w:r w:rsidRPr="00323211">
        <w:rPr>
          <w:rFonts w:ascii="Times New Roman" w:hAnsi="Liberation Serif"/>
          <w:kern w:val="1"/>
          <w:sz w:val="24"/>
          <w:szCs w:val="24"/>
          <w:lang w:eastAsia="sk-SK"/>
        </w:rPr>
        <w:t>tit</w:t>
      </w:r>
      <w:r w:rsidRPr="00323211">
        <w:rPr>
          <w:rFonts w:ascii="Times New Roman" w:hAnsi="Liberation Serif"/>
          <w:kern w:val="1"/>
          <w:sz w:val="24"/>
          <w:szCs w:val="24"/>
          <w:lang w:eastAsia="sk-SK"/>
        </w:rPr>
        <w:t>ú</w:t>
      </w:r>
      <w:r w:rsidRPr="00323211">
        <w:rPr>
          <w:rFonts w:ascii="Times New Roman" w:hAnsi="Liberation Serif"/>
          <w:kern w:val="1"/>
          <w:sz w:val="24"/>
          <w:szCs w:val="24"/>
          <w:lang w:eastAsia="sk-SK"/>
        </w:rPr>
        <w:t>ci</w:t>
      </w:r>
      <w:r w:rsidRPr="00323211">
        <w:rPr>
          <w:rFonts w:ascii="Times New Roman" w:hAnsi="Liberation Serif"/>
          <w:kern w:val="1"/>
          <w:sz w:val="24"/>
          <w:szCs w:val="24"/>
          <w:lang w:eastAsia="sk-SK"/>
        </w:rPr>
        <w:t>í</w:t>
      </w:r>
      <w:r w:rsidR="00985BBA">
        <w:rPr>
          <w:rFonts w:ascii="Times New Roman" w:hAnsi="Liberation Serif"/>
          <w:kern w:val="1"/>
          <w:sz w:val="24"/>
          <w:szCs w:val="24"/>
          <w:lang w:eastAsia="sk-SK"/>
        </w:rPr>
        <w:t xml:space="preserve"> a org</w:t>
      </w:r>
      <w:r w:rsidR="00985BBA">
        <w:rPr>
          <w:rFonts w:ascii="Times New Roman" w:hAnsi="Liberation Serif"/>
          <w:kern w:val="1"/>
          <w:sz w:val="24"/>
          <w:szCs w:val="24"/>
          <w:lang w:eastAsia="sk-SK"/>
        </w:rPr>
        <w:t>á</w:t>
      </w:r>
      <w:r w:rsidR="00985BBA">
        <w:rPr>
          <w:rFonts w:ascii="Times New Roman" w:hAnsi="Liberation Serif"/>
          <w:kern w:val="1"/>
          <w:sz w:val="24"/>
          <w:szCs w:val="24"/>
          <w:lang w:eastAsia="sk-SK"/>
        </w:rPr>
        <w:t>nov</w:t>
      </w:r>
      <w:r w:rsidRPr="00323211">
        <w:rPr>
          <w:rFonts w:ascii="Times New Roman" w:hAnsi="Liberation Serif"/>
          <w:kern w:val="1"/>
          <w:sz w:val="24"/>
          <w:szCs w:val="24"/>
          <w:lang w:eastAsia="sk-SK"/>
        </w:rPr>
        <w:t xml:space="preserve"> Eur</w:t>
      </w:r>
      <w:r w:rsidRPr="00323211">
        <w:rPr>
          <w:rFonts w:ascii="Times New Roman" w:hAnsi="Liberation Serif"/>
          <w:kern w:val="1"/>
          <w:sz w:val="24"/>
          <w:szCs w:val="24"/>
          <w:lang w:eastAsia="sk-SK"/>
        </w:rPr>
        <w:t>ó</w:t>
      </w:r>
      <w:r w:rsidRPr="00323211">
        <w:rPr>
          <w:rFonts w:ascii="Times New Roman" w:hAnsi="Liberation Serif"/>
          <w:kern w:val="1"/>
          <w:sz w:val="24"/>
          <w:szCs w:val="24"/>
          <w:lang w:eastAsia="sk-SK"/>
        </w:rPr>
        <w:t xml:space="preserve">pskej </w:t>
      </w:r>
      <w:r w:rsidRPr="00323211">
        <w:rPr>
          <w:rFonts w:ascii="Times New Roman" w:hAnsi="Liberation Serif"/>
          <w:kern w:val="1"/>
          <w:sz w:val="24"/>
          <w:szCs w:val="24"/>
          <w:lang w:eastAsia="sk-SK"/>
        </w:rPr>
        <w:t>ú</w:t>
      </w:r>
      <w:r w:rsidRPr="00323211">
        <w:rPr>
          <w:rFonts w:ascii="Times New Roman" w:hAnsi="Liberation Serif"/>
          <w:kern w:val="1"/>
          <w:sz w:val="24"/>
          <w:szCs w:val="24"/>
          <w:lang w:eastAsia="sk-SK"/>
        </w:rPr>
        <w:t>nie</w:t>
      </w:r>
      <w:r w:rsidR="00985BBA" w:rsidRPr="00985BBA">
        <w:rPr>
          <w:rFonts w:ascii="Times New Roman" w:hAnsi="Liberation Serif"/>
          <w:kern w:val="1"/>
          <w:sz w:val="24"/>
          <w:szCs w:val="24"/>
          <w:lang w:eastAsia="sk-SK"/>
        </w:rPr>
        <w:t>.</w:t>
      </w:r>
    </w:p>
    <w:p w14:paraId="53E0FCF9" w14:textId="77777777" w:rsidR="00BE0584" w:rsidRDefault="00BE0584"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17E008CA" w14:textId="10AF69FD" w:rsidR="007501C0" w:rsidRPr="00026F66" w:rsidRDefault="00FD1622"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00F72DA2">
        <w:rPr>
          <w:rFonts w:ascii="Times New Roman" w:hAnsi="Liberation Serif"/>
          <w:b/>
          <w:kern w:val="1"/>
          <w:sz w:val="24"/>
          <w:szCs w:val="24"/>
          <w:lang w:eastAsia="sk-SK"/>
        </w:rPr>
        <w:t xml:space="preserve">bodom </w:t>
      </w:r>
      <w:r w:rsidR="004D31D3">
        <w:rPr>
          <w:rFonts w:ascii="Times New Roman" w:hAnsi="Liberation Serif"/>
          <w:b/>
          <w:kern w:val="1"/>
          <w:sz w:val="24"/>
          <w:szCs w:val="24"/>
          <w:lang w:eastAsia="sk-SK"/>
        </w:rPr>
        <w:t>116</w:t>
      </w:r>
      <w:r w:rsidR="00985BBA" w:rsidRPr="00026F66">
        <w:rPr>
          <w:rFonts w:ascii="Times New Roman" w:hAnsi="Liberation Serif"/>
          <w:b/>
          <w:kern w:val="1"/>
          <w:sz w:val="24"/>
          <w:szCs w:val="24"/>
          <w:lang w:eastAsia="sk-SK"/>
        </w:rPr>
        <w:t xml:space="preserve"> </w:t>
      </w:r>
      <w:r w:rsidR="00BF4409" w:rsidRPr="00026F66">
        <w:rPr>
          <w:rFonts w:ascii="Times New Roman" w:hAnsi="Liberation Serif"/>
          <w:b/>
          <w:kern w:val="1"/>
          <w:sz w:val="24"/>
          <w:szCs w:val="24"/>
          <w:lang w:eastAsia="sk-SK"/>
        </w:rPr>
        <w:t>a</w:t>
      </w:r>
      <w:r w:rsidR="00BF4409" w:rsidRPr="00026F66">
        <w:rPr>
          <w:rFonts w:ascii="Times New Roman" w:hAnsi="Liberation Serif"/>
          <w:b/>
          <w:kern w:val="1"/>
          <w:sz w:val="24"/>
          <w:szCs w:val="24"/>
          <w:lang w:eastAsia="sk-SK"/>
        </w:rPr>
        <w:t>ž</w:t>
      </w:r>
      <w:r w:rsidR="00F72DA2">
        <w:rPr>
          <w:rFonts w:ascii="Times New Roman" w:hAnsi="Liberation Serif"/>
          <w:b/>
          <w:kern w:val="1"/>
          <w:sz w:val="24"/>
          <w:szCs w:val="24"/>
          <w:lang w:eastAsia="sk-SK"/>
        </w:rPr>
        <w:t xml:space="preserve"> </w:t>
      </w:r>
      <w:r w:rsidR="004D31D3">
        <w:rPr>
          <w:rFonts w:ascii="Times New Roman" w:hAnsi="Liberation Serif"/>
          <w:b/>
          <w:kern w:val="1"/>
          <w:sz w:val="24"/>
          <w:szCs w:val="24"/>
          <w:lang w:eastAsia="sk-SK"/>
        </w:rPr>
        <w:t>118</w:t>
      </w:r>
      <w:r w:rsidR="00985BBA">
        <w:rPr>
          <w:rFonts w:ascii="Times New Roman" w:hAnsi="Liberation Serif"/>
          <w:b/>
          <w:kern w:val="1"/>
          <w:sz w:val="24"/>
          <w:szCs w:val="24"/>
          <w:lang w:eastAsia="sk-SK"/>
        </w:rPr>
        <w:t xml:space="preserve"> </w:t>
      </w:r>
      <w:r w:rsidR="00F72DA2">
        <w:rPr>
          <w:rFonts w:ascii="Times New Roman" w:hAnsi="Liberation Serif"/>
          <w:b/>
          <w:kern w:val="1"/>
          <w:sz w:val="24"/>
          <w:szCs w:val="24"/>
          <w:lang w:eastAsia="sk-SK"/>
        </w:rPr>
        <w:t xml:space="preserve">a </w:t>
      </w:r>
      <w:r w:rsidR="004D31D3">
        <w:rPr>
          <w:rFonts w:ascii="Times New Roman" w:hAnsi="Liberation Serif"/>
          <w:b/>
          <w:kern w:val="1"/>
          <w:sz w:val="24"/>
          <w:szCs w:val="24"/>
          <w:lang w:eastAsia="sk-SK"/>
        </w:rPr>
        <w:t>120</w:t>
      </w:r>
      <w:r w:rsidR="00985BBA" w:rsidRPr="00026F66">
        <w:rPr>
          <w:rFonts w:ascii="Times New Roman" w:hAnsi="Liberation Serif"/>
          <w:b/>
          <w:kern w:val="1"/>
          <w:sz w:val="24"/>
          <w:szCs w:val="24"/>
          <w:lang w:eastAsia="sk-SK"/>
        </w:rPr>
        <w:t xml:space="preserve"> </w:t>
      </w:r>
      <w:r w:rsidR="007501C0" w:rsidRPr="00026F66">
        <w:rPr>
          <w:rFonts w:ascii="Times New Roman" w:hAnsi="Liberation Serif"/>
          <w:b/>
          <w:kern w:val="1"/>
          <w:sz w:val="24"/>
          <w:szCs w:val="24"/>
          <w:lang w:eastAsia="sk-SK"/>
        </w:rPr>
        <w:t>(</w:t>
      </w:r>
      <w:r w:rsidR="007501C0" w:rsidRPr="00026F66">
        <w:rPr>
          <w:rFonts w:ascii="Times New Roman" w:hAnsi="Liberation Serif"/>
          <w:b/>
          <w:kern w:val="1"/>
          <w:sz w:val="24"/>
          <w:szCs w:val="24"/>
          <w:lang w:eastAsia="sk-SK"/>
        </w:rPr>
        <w:t>§</w:t>
      </w:r>
      <w:r w:rsidR="007501C0"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102 ods. 1 a 7</w:t>
      </w:r>
      <w:r w:rsidR="007501C0" w:rsidRPr="00026F66">
        <w:rPr>
          <w:rFonts w:ascii="Times New Roman" w:hAnsi="Liberation Serif"/>
          <w:b/>
          <w:kern w:val="1"/>
          <w:sz w:val="24"/>
          <w:szCs w:val="24"/>
          <w:lang w:eastAsia="sk-SK"/>
        </w:rPr>
        <w:t>)</w:t>
      </w:r>
    </w:p>
    <w:p w14:paraId="08BDF684" w14:textId="77777777" w:rsidR="00FD1622" w:rsidRPr="00026F66" w:rsidRDefault="00FD1622"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7AA6E437" w14:textId="742F5285" w:rsidR="005B62DA" w:rsidRPr="00026F66" w:rsidRDefault="005B62DA" w:rsidP="005B62DA">
      <w:pPr>
        <w:suppressAutoHyphens/>
        <w:autoSpaceDE w:val="0"/>
        <w:autoSpaceDN w:val="0"/>
        <w:adjustRightInd w:val="0"/>
        <w:spacing w:after="28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Povinnos</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služobného úradu poskytnú</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služobné vo</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no, resp. právo štátneho zamestnanca na služobné vo</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no sa dop</w:t>
      </w:r>
      <w:r w:rsidRPr="00026F66">
        <w:rPr>
          <w:rFonts w:ascii="Times New Roman" w:hAnsi="Times New Roman" w:hint="eastAsia"/>
          <w:kern w:val="1"/>
          <w:sz w:val="24"/>
          <w:szCs w:val="24"/>
          <w:lang w:eastAsia="sk-SK"/>
        </w:rPr>
        <w:t>ĺň</w:t>
      </w:r>
      <w:r w:rsidRPr="00026F66">
        <w:rPr>
          <w:rFonts w:ascii="Times New Roman" w:hAnsi="Times New Roman"/>
          <w:kern w:val="1"/>
          <w:sz w:val="24"/>
          <w:szCs w:val="24"/>
          <w:lang w:eastAsia="sk-SK"/>
        </w:rPr>
        <w:t>a o služobné vo</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no poskytnuté z dôvodu do</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asného zamestnania v inštitúciách alebo orgánoch EÚ. Ú</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elom navrhovanej úpravy je umožni</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štátnym zamestnancom pôsobi</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v pozícii do</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 xml:space="preserve">asného zamestnanca (a </w:t>
      </w:r>
      <w:proofErr w:type="spellStart"/>
      <w:r w:rsidRPr="00026F66">
        <w:rPr>
          <w:rFonts w:ascii="Times New Roman" w:hAnsi="Times New Roman"/>
          <w:kern w:val="1"/>
          <w:sz w:val="24"/>
          <w:szCs w:val="24"/>
          <w:lang w:eastAsia="sk-SK"/>
        </w:rPr>
        <w:t>temporary</w:t>
      </w:r>
      <w:proofErr w:type="spellEnd"/>
      <w:r w:rsidRPr="00026F66">
        <w:rPr>
          <w:rFonts w:ascii="Times New Roman" w:hAnsi="Times New Roman"/>
          <w:kern w:val="1"/>
          <w:sz w:val="24"/>
          <w:szCs w:val="24"/>
          <w:lang w:eastAsia="sk-SK"/>
        </w:rPr>
        <w:t xml:space="preserve"> agent) alebo zmluvného zamestnanca pre špecifické úlohy (a </w:t>
      </w:r>
      <w:proofErr w:type="spellStart"/>
      <w:r w:rsidRPr="00026F66">
        <w:rPr>
          <w:rFonts w:ascii="Times New Roman" w:hAnsi="Times New Roman"/>
          <w:kern w:val="1"/>
          <w:sz w:val="24"/>
          <w:szCs w:val="24"/>
          <w:lang w:eastAsia="sk-SK"/>
        </w:rPr>
        <w:t>contract</w:t>
      </w:r>
      <w:proofErr w:type="spellEnd"/>
      <w:r w:rsidRPr="00026F66">
        <w:rPr>
          <w:rFonts w:ascii="Times New Roman" w:hAnsi="Times New Roman"/>
          <w:kern w:val="1"/>
          <w:sz w:val="24"/>
          <w:szCs w:val="24"/>
          <w:lang w:eastAsia="sk-SK"/>
        </w:rPr>
        <w:t xml:space="preserve"> agent </w:t>
      </w:r>
      <w:proofErr w:type="spellStart"/>
      <w:r w:rsidRPr="00026F66">
        <w:rPr>
          <w:rFonts w:ascii="Times New Roman" w:hAnsi="Times New Roman"/>
          <w:kern w:val="1"/>
          <w:sz w:val="24"/>
          <w:szCs w:val="24"/>
          <w:lang w:eastAsia="sk-SK"/>
        </w:rPr>
        <w:t>for</w:t>
      </w:r>
      <w:proofErr w:type="spellEnd"/>
      <w:r w:rsidRPr="00026F66">
        <w:rPr>
          <w:rFonts w:ascii="Times New Roman" w:hAnsi="Times New Roman"/>
          <w:kern w:val="1"/>
          <w:sz w:val="24"/>
          <w:szCs w:val="24"/>
          <w:lang w:eastAsia="sk-SK"/>
        </w:rPr>
        <w:t xml:space="preserve"> </w:t>
      </w:r>
      <w:proofErr w:type="spellStart"/>
      <w:r w:rsidRPr="00026F66">
        <w:rPr>
          <w:rFonts w:ascii="Times New Roman" w:hAnsi="Times New Roman"/>
          <w:kern w:val="1"/>
          <w:sz w:val="24"/>
          <w:szCs w:val="24"/>
          <w:lang w:eastAsia="sk-SK"/>
        </w:rPr>
        <w:t>temporary</w:t>
      </w:r>
      <w:proofErr w:type="spellEnd"/>
      <w:r w:rsidRPr="00026F66">
        <w:rPr>
          <w:rFonts w:ascii="Times New Roman" w:hAnsi="Times New Roman"/>
          <w:kern w:val="1"/>
          <w:sz w:val="24"/>
          <w:szCs w:val="24"/>
          <w:lang w:eastAsia="sk-SK"/>
        </w:rPr>
        <w:t xml:space="preserve"> </w:t>
      </w:r>
      <w:proofErr w:type="spellStart"/>
      <w:r w:rsidRPr="00026F66">
        <w:rPr>
          <w:rFonts w:ascii="Times New Roman" w:hAnsi="Times New Roman"/>
          <w:kern w:val="1"/>
          <w:sz w:val="24"/>
          <w:szCs w:val="24"/>
          <w:lang w:eastAsia="sk-SK"/>
        </w:rPr>
        <w:t>tasks</w:t>
      </w:r>
      <w:proofErr w:type="spellEnd"/>
      <w:r w:rsidRPr="00026F66">
        <w:rPr>
          <w:rFonts w:ascii="Times New Roman" w:hAnsi="Times New Roman"/>
          <w:kern w:val="1"/>
          <w:sz w:val="24"/>
          <w:szCs w:val="24"/>
          <w:lang w:eastAsia="sk-SK"/>
        </w:rPr>
        <w:t xml:space="preserve">). Navrhované </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asové obmedzenie služobného vo</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na (6 rokov) vychádza z existujúcich pravidiel pôsobenia do</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asných zamestnancov (</w:t>
      </w:r>
      <w:proofErr w:type="spellStart"/>
      <w:r w:rsidRPr="00026F66">
        <w:rPr>
          <w:rFonts w:ascii="Times New Roman" w:hAnsi="Times New Roman"/>
          <w:kern w:val="1"/>
          <w:sz w:val="24"/>
          <w:szCs w:val="24"/>
          <w:lang w:eastAsia="sk-SK"/>
        </w:rPr>
        <w:t>temporary</w:t>
      </w:r>
      <w:proofErr w:type="spellEnd"/>
      <w:r w:rsidRPr="00026F66">
        <w:rPr>
          <w:rFonts w:ascii="Times New Roman" w:hAnsi="Times New Roman"/>
          <w:kern w:val="1"/>
          <w:sz w:val="24"/>
          <w:szCs w:val="24"/>
          <w:lang w:eastAsia="sk-SK"/>
        </w:rPr>
        <w:t xml:space="preserve"> </w:t>
      </w:r>
      <w:proofErr w:type="spellStart"/>
      <w:r w:rsidRPr="00026F66">
        <w:rPr>
          <w:rFonts w:ascii="Times New Roman" w:hAnsi="Times New Roman"/>
          <w:kern w:val="1"/>
          <w:sz w:val="24"/>
          <w:szCs w:val="24"/>
          <w:lang w:eastAsia="sk-SK"/>
        </w:rPr>
        <w:t>agents</w:t>
      </w:r>
      <w:proofErr w:type="spellEnd"/>
      <w:r w:rsidRPr="00026F66">
        <w:rPr>
          <w:rFonts w:ascii="Times New Roman" w:hAnsi="Times New Roman"/>
          <w:kern w:val="1"/>
          <w:sz w:val="24"/>
          <w:szCs w:val="24"/>
          <w:lang w:eastAsia="sk-SK"/>
        </w:rPr>
        <w:t>) v inštitúciách alebo orgánoch EÚ.</w:t>
      </w:r>
      <w:r w:rsidR="00985BBA">
        <w:rPr>
          <w:rFonts w:ascii="Times New Roman" w:hAnsi="Times New Roman"/>
          <w:kern w:val="1"/>
          <w:sz w:val="24"/>
          <w:szCs w:val="24"/>
          <w:lang w:eastAsia="sk-SK"/>
        </w:rPr>
        <w:t xml:space="preserve"> Pre prípad potreby sa však súčasne navrhuje možnosť poskytnúť služobné voľno (na potrebnú dobu) aj opakovane.</w:t>
      </w:r>
    </w:p>
    <w:p w14:paraId="6F8E1002" w14:textId="77777777" w:rsidR="005B62DA" w:rsidRPr="00026F66" w:rsidRDefault="005B62DA" w:rsidP="005B62DA">
      <w:pPr>
        <w:suppressAutoHyphens/>
        <w:autoSpaceDE w:val="0"/>
        <w:autoSpaceDN w:val="0"/>
        <w:adjustRightInd w:val="0"/>
        <w:spacing w:after="28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Ú</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elom návrhu nie je regulova</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prípady, v ktorých by sa zamestnanie zmluvných zamestnancov pre špecifické úlohy (zásadne sú najskôr prijímaní na ur</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 xml:space="preserve">itý </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 xml:space="preserve">as), zmenilo na zamestnanie bez </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asového obmedzenia (takáto možnos</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v prípade niektorých inštitúcií EÚ existuje).</w:t>
      </w:r>
    </w:p>
    <w:p w14:paraId="38090AA6" w14:textId="242DA59E" w:rsidR="005B62DA" w:rsidRPr="00026F66" w:rsidRDefault="005B62DA" w:rsidP="005B62DA">
      <w:pPr>
        <w:suppressAutoHyphens/>
        <w:autoSpaceDE w:val="0"/>
        <w:autoSpaceDN w:val="0"/>
        <w:adjustRightInd w:val="0"/>
        <w:spacing w:after="28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Spolo</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ným cie</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om úprav navrhovaných v § 76 ods. 1</w:t>
      </w:r>
      <w:r w:rsidR="00EB49CC" w:rsidRPr="00026F66">
        <w:rPr>
          <w:rFonts w:ascii="Times New Roman" w:hAnsi="Times New Roman"/>
          <w:kern w:val="1"/>
          <w:sz w:val="24"/>
          <w:szCs w:val="24"/>
          <w:lang w:eastAsia="sk-SK"/>
        </w:rPr>
        <w:t xml:space="preserve"> písm. h)</w:t>
      </w:r>
      <w:r w:rsidRPr="00026F66">
        <w:rPr>
          <w:rFonts w:ascii="Times New Roman" w:hAnsi="Times New Roman"/>
          <w:kern w:val="1"/>
          <w:sz w:val="24"/>
          <w:szCs w:val="24"/>
          <w:lang w:eastAsia="sk-SK"/>
        </w:rPr>
        <w:t xml:space="preserve"> a v § 102 ods. 1 a 7 je podpora záujmu štátnych zamestnancov o prácu v inštitúciách a orgánoch EÚ a v širšom kontexte aj spätné profitovanie služobných úradov, resp. Slovenskej republiky z ich pôsobenia v EÚ.</w:t>
      </w:r>
    </w:p>
    <w:p w14:paraId="4DEA47C3" w14:textId="77777777" w:rsidR="005B62DA" w:rsidRPr="00026F66" w:rsidRDefault="005B62DA" w:rsidP="005B62DA">
      <w:pPr>
        <w:suppressAutoHyphens/>
        <w:autoSpaceDE w:val="0"/>
        <w:autoSpaceDN w:val="0"/>
        <w:adjustRightInd w:val="0"/>
        <w:spacing w:after="28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lastRenderedPageBreak/>
        <w:t xml:space="preserve">Pôsobenie štátnych zamestnancov v inštitúciách a orgánoch EÚ formou stáže je </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iasto</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ne zoh</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 xml:space="preserve">adnené (ide o tzv. štrukturálnu stáž) v úprave zaradenia mimo </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innej štátnej služby (§ 67 ods. 2 zákona). Krátkodobé pôsobenie v inštitúciách a orgánoch EÚ vo forme stáže má v podmienkach EÚ variabilnejší právny rámec. Vä</w:t>
      </w:r>
      <w:r w:rsidRPr="00026F66">
        <w:rPr>
          <w:rFonts w:ascii="Times New Roman" w:hAnsi="Times New Roman" w:hint="eastAsia"/>
          <w:kern w:val="1"/>
          <w:sz w:val="24"/>
          <w:szCs w:val="24"/>
          <w:lang w:eastAsia="sk-SK"/>
        </w:rPr>
        <w:t>čš</w:t>
      </w:r>
      <w:r w:rsidRPr="00026F66">
        <w:rPr>
          <w:rFonts w:ascii="Times New Roman" w:hAnsi="Times New Roman"/>
          <w:kern w:val="1"/>
          <w:sz w:val="24"/>
          <w:szCs w:val="24"/>
          <w:lang w:eastAsia="sk-SK"/>
        </w:rPr>
        <w:t>ina stáží je ur</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ená absolventom vysokých škôl, existujú aj stáže zamerané špecificky na zamestnancov verejnej (príp. štátnej) správy. Zmyslom návrhu (§ 102 ods. 7) je prija</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všeobecnú úpravu, ktorá umožní poskytnú</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služobné vo</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no z dôvodu absolvovania stáže, ktorá nie je štrukturálnou stážou pod</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a § 67 ods. 2 zákona.</w:t>
      </w:r>
    </w:p>
    <w:p w14:paraId="2FCFEC4B" w14:textId="77777777" w:rsidR="005B62DA" w:rsidRPr="00026F66" w:rsidRDefault="005B62DA" w:rsidP="005B62DA">
      <w:pPr>
        <w:suppressAutoHyphens/>
        <w:autoSpaceDE w:val="0"/>
        <w:autoSpaceDN w:val="0"/>
        <w:adjustRightInd w:val="0"/>
        <w:spacing w:after="28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Vzh</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 xml:space="preserve">adom na niektoré podstatné súvislosti (predmet, resp. odborné zameranie stáže; žiadne, prípadne iba </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iasto</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né hradenie nákladov na stáž zo strany EÚ) sa poskytnutie služobného vo</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na upravuje ako fakultatívna možnos</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nie povinnos</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služobného úradu.</w:t>
      </w:r>
    </w:p>
    <w:p w14:paraId="60BB109C" w14:textId="7F3513E4" w:rsidR="00153021" w:rsidRPr="00026F66" w:rsidRDefault="00153021"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00F72DA2">
        <w:rPr>
          <w:rFonts w:ascii="Times New Roman" w:hAnsi="Liberation Serif"/>
          <w:b/>
          <w:kern w:val="1"/>
          <w:sz w:val="24"/>
          <w:szCs w:val="24"/>
          <w:lang w:eastAsia="sk-SK"/>
        </w:rPr>
        <w:t xml:space="preserve">bodu </w:t>
      </w:r>
      <w:r w:rsidR="004D31D3">
        <w:rPr>
          <w:rFonts w:ascii="Times New Roman" w:hAnsi="Liberation Serif"/>
          <w:b/>
          <w:kern w:val="1"/>
          <w:sz w:val="24"/>
          <w:szCs w:val="24"/>
          <w:lang w:eastAsia="sk-SK"/>
        </w:rPr>
        <w:t>119</w:t>
      </w:r>
      <w:r w:rsidR="00F764A2"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102 ods. </w:t>
      </w:r>
      <w:r w:rsidR="00985BBA">
        <w:rPr>
          <w:rFonts w:ascii="Times New Roman" w:hAnsi="Liberation Serif"/>
          <w:b/>
          <w:kern w:val="1"/>
          <w:sz w:val="24"/>
          <w:szCs w:val="24"/>
          <w:lang w:eastAsia="sk-SK"/>
        </w:rPr>
        <w:t>3</w:t>
      </w:r>
      <w:r w:rsidRPr="00026F66">
        <w:rPr>
          <w:rFonts w:ascii="Times New Roman" w:hAnsi="Liberation Serif"/>
          <w:b/>
          <w:kern w:val="1"/>
          <w:sz w:val="24"/>
          <w:szCs w:val="24"/>
          <w:lang w:eastAsia="sk-SK"/>
        </w:rPr>
        <w:t>)</w:t>
      </w:r>
    </w:p>
    <w:p w14:paraId="616E4AB9" w14:textId="4117CC7A" w:rsidR="00153021" w:rsidRPr="00026F66" w:rsidRDefault="00153021"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490C4D4B" w14:textId="231D82D2" w:rsidR="00153021" w:rsidRPr="00026F66" w:rsidRDefault="00153021"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Pod</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 xml:space="preserve">a </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 xml:space="preserve">l. 77 ods. 1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stavy Slovenskej republiky je funkcia poslanca 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rodnej rady Slovenskej republiky nezlu</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ite</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s</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konom funkcie sudcu, prokur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tora, verejn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ochrancu pr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 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slu</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ka ozbrojen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s</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l, 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slu</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ka ozbrojen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zboru a</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poslanca Eur</w:t>
      </w:r>
      <w:r w:rsidRPr="00026F66">
        <w:rPr>
          <w:rFonts w:ascii="Times New Roman" w:hAnsi="Liberation Serif"/>
          <w:kern w:val="1"/>
          <w:sz w:val="24"/>
          <w:szCs w:val="24"/>
          <w:lang w:eastAsia="sk-SK"/>
        </w:rPr>
        <w:t>ó</w:t>
      </w:r>
      <w:r w:rsidRPr="00026F66">
        <w:rPr>
          <w:rFonts w:ascii="Times New Roman" w:hAnsi="Liberation Serif"/>
          <w:kern w:val="1"/>
          <w:sz w:val="24"/>
          <w:szCs w:val="24"/>
          <w:lang w:eastAsia="sk-SK"/>
        </w:rPr>
        <w:t xml:space="preserve">pskeho parlamentu. Na rozdiel </w:t>
      </w:r>
      <w:r w:rsidR="0039558D" w:rsidRPr="00026F66">
        <w:rPr>
          <w:rFonts w:ascii="Times New Roman" w:hAnsi="Liberation Serif"/>
          <w:kern w:val="1"/>
          <w:sz w:val="24"/>
          <w:szCs w:val="24"/>
          <w:lang w:eastAsia="sk-SK"/>
        </w:rPr>
        <w:t>napr</w:t>
      </w:r>
      <w:r w:rsidR="0039558D" w:rsidRPr="00026F66">
        <w:rPr>
          <w:rFonts w:ascii="Times New Roman" w:hAnsi="Liberation Serif"/>
          <w:kern w:val="1"/>
          <w:sz w:val="24"/>
          <w:szCs w:val="24"/>
          <w:lang w:eastAsia="sk-SK"/>
        </w:rPr>
        <w:t>í</w:t>
      </w:r>
      <w:r w:rsidR="0039558D" w:rsidRPr="00026F66">
        <w:rPr>
          <w:rFonts w:ascii="Times New Roman" w:hAnsi="Liberation Serif"/>
          <w:kern w:val="1"/>
          <w:sz w:val="24"/>
          <w:szCs w:val="24"/>
          <w:lang w:eastAsia="sk-SK"/>
        </w:rPr>
        <w:t xml:space="preserve">klad </w:t>
      </w:r>
      <w:r w:rsidRPr="00026F66">
        <w:rPr>
          <w:rFonts w:ascii="Times New Roman" w:hAnsi="Liberation Serif"/>
          <w:kern w:val="1"/>
          <w:sz w:val="24"/>
          <w:szCs w:val="24"/>
          <w:lang w:eastAsia="sk-SK"/>
        </w:rPr>
        <w:t>od</w:t>
      </w:r>
      <w:r w:rsidR="0039558D" w:rsidRPr="00026F66">
        <w:rPr>
          <w:rFonts w:ascii="Times New Roman" w:hAnsi="Liberation Serif"/>
          <w:kern w:val="1"/>
          <w:sz w:val="24"/>
          <w:szCs w:val="24"/>
          <w:lang w:eastAsia="sk-SK"/>
        </w:rPr>
        <w:t xml:space="preserve"> funkcie</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lena vl</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dy Slovenskej republiky (</w:t>
      </w:r>
      <w:r w:rsidRPr="00026F66">
        <w:rPr>
          <w:rFonts w:ascii="Times New Roman" w:hAnsi="Liberation Serif"/>
          <w:kern w:val="1"/>
          <w:sz w:val="24"/>
          <w:szCs w:val="24"/>
          <w:lang w:eastAsia="sk-SK"/>
        </w:rPr>
        <w:t>č</w:t>
      </w:r>
      <w:r w:rsidR="0039558D" w:rsidRPr="00026F66">
        <w:rPr>
          <w:rFonts w:ascii="Times New Roman" w:hAnsi="Liberation Serif"/>
          <w:kern w:val="1"/>
          <w:sz w:val="24"/>
          <w:szCs w:val="24"/>
          <w:lang w:eastAsia="sk-SK"/>
        </w:rPr>
        <w:t>l. 109 ods. 2</w:t>
      </w:r>
      <w:r w:rsidRPr="00026F66">
        <w:rPr>
          <w:rFonts w:ascii="Times New Roman" w:hAnsi="Liberation Serif"/>
          <w:kern w:val="1"/>
          <w:sz w:val="24"/>
          <w:szCs w:val="24"/>
          <w:lang w:eastAsia="sk-SK"/>
        </w:rPr>
        <w:t xml:space="preserve">), </w:t>
      </w:r>
      <w:r w:rsidR="0035289C" w:rsidRPr="00026F66">
        <w:rPr>
          <w:rFonts w:ascii="Times New Roman" w:hAnsi="Liberation Serif"/>
          <w:kern w:val="1"/>
          <w:sz w:val="24"/>
          <w:szCs w:val="24"/>
          <w:lang w:eastAsia="sk-SK"/>
        </w:rPr>
        <w:t>ú</w:t>
      </w:r>
      <w:r w:rsidR="0035289C" w:rsidRPr="00026F66">
        <w:rPr>
          <w:rFonts w:ascii="Times New Roman" w:hAnsi="Liberation Serif"/>
          <w:kern w:val="1"/>
          <w:sz w:val="24"/>
          <w:szCs w:val="24"/>
          <w:lang w:eastAsia="sk-SK"/>
        </w:rPr>
        <w:t>stava neupravuje nezlu</w:t>
      </w:r>
      <w:r w:rsidR="0035289C" w:rsidRPr="00026F66">
        <w:rPr>
          <w:rFonts w:ascii="Times New Roman" w:hAnsi="Liberation Serif"/>
          <w:kern w:val="1"/>
          <w:sz w:val="24"/>
          <w:szCs w:val="24"/>
          <w:lang w:eastAsia="sk-SK"/>
        </w:rPr>
        <w:t>č</w:t>
      </w:r>
      <w:r w:rsidR="0035289C" w:rsidRPr="00026F66">
        <w:rPr>
          <w:rFonts w:ascii="Times New Roman" w:hAnsi="Liberation Serif"/>
          <w:kern w:val="1"/>
          <w:sz w:val="24"/>
          <w:szCs w:val="24"/>
          <w:lang w:eastAsia="sk-SK"/>
        </w:rPr>
        <w:t>ite</w:t>
      </w:r>
      <w:r w:rsidR="0035289C" w:rsidRPr="00026F66">
        <w:rPr>
          <w:rFonts w:ascii="Times New Roman" w:hAnsi="Liberation Serif"/>
          <w:kern w:val="1"/>
          <w:sz w:val="24"/>
          <w:szCs w:val="24"/>
          <w:lang w:eastAsia="sk-SK"/>
        </w:rPr>
        <w:t>ľ</w:t>
      </w:r>
      <w:r w:rsidR="0035289C" w:rsidRPr="00026F66">
        <w:rPr>
          <w:rFonts w:ascii="Times New Roman" w:hAnsi="Liberation Serif"/>
          <w:kern w:val="1"/>
          <w:sz w:val="24"/>
          <w:szCs w:val="24"/>
          <w:lang w:eastAsia="sk-SK"/>
        </w:rPr>
        <w:t>nos</w:t>
      </w:r>
      <w:r w:rsidR="0035289C" w:rsidRPr="00026F66">
        <w:rPr>
          <w:rFonts w:ascii="Times New Roman" w:hAnsi="Liberation Serif"/>
          <w:kern w:val="1"/>
          <w:sz w:val="24"/>
          <w:szCs w:val="24"/>
          <w:lang w:eastAsia="sk-SK"/>
        </w:rPr>
        <w:t>ť</w:t>
      </w:r>
      <w:r w:rsidR="0035289C" w:rsidRPr="00026F66">
        <w:rPr>
          <w:rFonts w:ascii="Times New Roman" w:hAnsi="Liberation Serif"/>
          <w:kern w:val="1"/>
          <w:sz w:val="24"/>
          <w:szCs w:val="24"/>
          <w:lang w:eastAsia="sk-SK"/>
        </w:rPr>
        <w:t xml:space="preserve"> funkcie</w:t>
      </w:r>
      <w:r w:rsidRPr="00026F66">
        <w:rPr>
          <w:rFonts w:ascii="Times New Roman" w:hAnsi="Liberation Serif"/>
          <w:kern w:val="1"/>
          <w:sz w:val="24"/>
          <w:szCs w:val="24"/>
          <w:lang w:eastAsia="sk-SK"/>
        </w:rPr>
        <w:t xml:space="preserve"> poslanca so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tnozamestnaneck</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m pomerom. </w:t>
      </w:r>
      <w:r w:rsidR="00985BBA">
        <w:rPr>
          <w:rFonts w:ascii="Times New Roman" w:hAnsi="Liberation Serif"/>
          <w:kern w:val="1"/>
          <w:sz w:val="24"/>
          <w:szCs w:val="24"/>
          <w:lang w:eastAsia="sk-SK"/>
        </w:rPr>
        <w:t>K</w:t>
      </w:r>
      <w:r w:rsidR="00985BBA">
        <w:rPr>
          <w:rFonts w:ascii="Times New Roman" w:hAnsi="Liberation Serif"/>
          <w:kern w:val="1"/>
          <w:sz w:val="24"/>
          <w:szCs w:val="24"/>
          <w:lang w:eastAsia="sk-SK"/>
        </w:rPr>
        <w:t> </w:t>
      </w:r>
      <w:r w:rsidR="00985BBA">
        <w:rPr>
          <w:rFonts w:ascii="Times New Roman" w:hAnsi="Liberation Serif"/>
          <w:kern w:val="1"/>
          <w:sz w:val="24"/>
          <w:szCs w:val="24"/>
          <w:lang w:eastAsia="sk-SK"/>
        </w:rPr>
        <w:t>princ</w:t>
      </w:r>
      <w:r w:rsidR="00985BBA">
        <w:rPr>
          <w:rFonts w:ascii="Times New Roman" w:hAnsi="Liberation Serif"/>
          <w:kern w:val="1"/>
          <w:sz w:val="24"/>
          <w:szCs w:val="24"/>
          <w:lang w:eastAsia="sk-SK"/>
        </w:rPr>
        <w:t>í</w:t>
      </w:r>
      <w:r w:rsidR="00985BBA">
        <w:rPr>
          <w:rFonts w:ascii="Times New Roman" w:hAnsi="Liberation Serif"/>
          <w:kern w:val="1"/>
          <w:sz w:val="24"/>
          <w:szCs w:val="24"/>
          <w:lang w:eastAsia="sk-SK"/>
        </w:rPr>
        <w:t xml:space="preserve">pom </w:t>
      </w:r>
      <w:r w:rsidR="00985BBA">
        <w:rPr>
          <w:rFonts w:ascii="Times New Roman" w:hAnsi="Liberation Serif"/>
          <w:kern w:val="1"/>
          <w:sz w:val="24"/>
          <w:szCs w:val="24"/>
          <w:lang w:eastAsia="sk-SK"/>
        </w:rPr>
        <w:t>š</w:t>
      </w:r>
      <w:r w:rsidR="00985BBA">
        <w:rPr>
          <w:rFonts w:ascii="Times New Roman" w:hAnsi="Liberation Serif"/>
          <w:kern w:val="1"/>
          <w:sz w:val="24"/>
          <w:szCs w:val="24"/>
          <w:lang w:eastAsia="sk-SK"/>
        </w:rPr>
        <w:t>t</w:t>
      </w:r>
      <w:r w:rsidR="00985BBA">
        <w:rPr>
          <w:rFonts w:ascii="Times New Roman" w:hAnsi="Liberation Serif"/>
          <w:kern w:val="1"/>
          <w:sz w:val="24"/>
          <w:szCs w:val="24"/>
          <w:lang w:eastAsia="sk-SK"/>
        </w:rPr>
        <w:t>á</w:t>
      </w:r>
      <w:r w:rsidR="00985BBA">
        <w:rPr>
          <w:rFonts w:ascii="Times New Roman" w:hAnsi="Liberation Serif"/>
          <w:kern w:val="1"/>
          <w:sz w:val="24"/>
          <w:szCs w:val="24"/>
          <w:lang w:eastAsia="sk-SK"/>
        </w:rPr>
        <w:t>tnej slu</w:t>
      </w:r>
      <w:r w:rsidR="00985BBA">
        <w:rPr>
          <w:rFonts w:ascii="Times New Roman" w:hAnsi="Liberation Serif"/>
          <w:kern w:val="1"/>
          <w:sz w:val="24"/>
          <w:szCs w:val="24"/>
          <w:lang w:eastAsia="sk-SK"/>
        </w:rPr>
        <w:t>ž</w:t>
      </w:r>
      <w:r w:rsidR="00985BBA">
        <w:rPr>
          <w:rFonts w:ascii="Times New Roman" w:hAnsi="Liberation Serif"/>
          <w:kern w:val="1"/>
          <w:sz w:val="24"/>
          <w:szCs w:val="24"/>
          <w:lang w:eastAsia="sk-SK"/>
        </w:rPr>
        <w:t>by, na strane druhej, patr</w:t>
      </w:r>
      <w:r w:rsidR="00985BBA">
        <w:rPr>
          <w:rFonts w:ascii="Times New Roman" w:hAnsi="Liberation Serif"/>
          <w:kern w:val="1"/>
          <w:sz w:val="24"/>
          <w:szCs w:val="24"/>
          <w:lang w:eastAsia="sk-SK"/>
        </w:rPr>
        <w:t>í</w:t>
      </w:r>
      <w:r w:rsidR="00985BBA">
        <w:rPr>
          <w:rFonts w:ascii="Times New Roman" w:hAnsi="Liberation Serif"/>
          <w:kern w:val="1"/>
          <w:sz w:val="24"/>
          <w:szCs w:val="24"/>
          <w:lang w:eastAsia="sk-SK"/>
        </w:rPr>
        <w:t xml:space="preserve"> pod</w:t>
      </w:r>
      <w:r w:rsidR="00985BBA">
        <w:rPr>
          <w:rFonts w:ascii="Times New Roman" w:hAnsi="Liberation Serif"/>
          <w:kern w:val="1"/>
          <w:sz w:val="24"/>
          <w:szCs w:val="24"/>
          <w:lang w:eastAsia="sk-SK"/>
        </w:rPr>
        <w:t>ľ</w:t>
      </w:r>
      <w:r w:rsidR="00985BBA">
        <w:rPr>
          <w:rFonts w:ascii="Times New Roman" w:hAnsi="Liberation Serif"/>
          <w:kern w:val="1"/>
          <w:sz w:val="24"/>
          <w:szCs w:val="24"/>
          <w:lang w:eastAsia="sk-SK"/>
        </w:rPr>
        <w:t>a z</w:t>
      </w:r>
      <w:r w:rsidR="00985BBA">
        <w:rPr>
          <w:rFonts w:ascii="Times New Roman" w:hAnsi="Liberation Serif"/>
          <w:kern w:val="1"/>
          <w:sz w:val="24"/>
          <w:szCs w:val="24"/>
          <w:lang w:eastAsia="sk-SK"/>
        </w:rPr>
        <w:t>á</w:t>
      </w:r>
      <w:r w:rsidR="00985BBA">
        <w:rPr>
          <w:rFonts w:ascii="Times New Roman" w:hAnsi="Liberation Serif"/>
          <w:kern w:val="1"/>
          <w:sz w:val="24"/>
          <w:szCs w:val="24"/>
          <w:lang w:eastAsia="sk-SK"/>
        </w:rPr>
        <w:t>kona o</w:t>
      </w:r>
      <w:r w:rsidR="00985BBA">
        <w:rPr>
          <w:rFonts w:ascii="Times New Roman" w:hAnsi="Liberation Serif"/>
          <w:kern w:val="1"/>
          <w:sz w:val="24"/>
          <w:szCs w:val="24"/>
          <w:lang w:eastAsia="sk-SK"/>
        </w:rPr>
        <w:t> š</w:t>
      </w:r>
      <w:r w:rsidR="00985BBA">
        <w:rPr>
          <w:rFonts w:ascii="Times New Roman" w:hAnsi="Liberation Serif"/>
          <w:kern w:val="1"/>
          <w:sz w:val="24"/>
          <w:szCs w:val="24"/>
          <w:lang w:eastAsia="sk-SK"/>
        </w:rPr>
        <w:t>t</w:t>
      </w:r>
      <w:r w:rsidR="00985BBA">
        <w:rPr>
          <w:rFonts w:ascii="Times New Roman" w:hAnsi="Liberation Serif"/>
          <w:kern w:val="1"/>
          <w:sz w:val="24"/>
          <w:szCs w:val="24"/>
          <w:lang w:eastAsia="sk-SK"/>
        </w:rPr>
        <w:t>á</w:t>
      </w:r>
      <w:r w:rsidR="00985BBA">
        <w:rPr>
          <w:rFonts w:ascii="Times New Roman" w:hAnsi="Liberation Serif"/>
          <w:kern w:val="1"/>
          <w:sz w:val="24"/>
          <w:szCs w:val="24"/>
          <w:lang w:eastAsia="sk-SK"/>
        </w:rPr>
        <w:t>tnej slu</w:t>
      </w:r>
      <w:r w:rsidR="00985BBA">
        <w:rPr>
          <w:rFonts w:ascii="Times New Roman" w:hAnsi="Liberation Serif"/>
          <w:kern w:val="1"/>
          <w:sz w:val="24"/>
          <w:szCs w:val="24"/>
          <w:lang w:eastAsia="sk-SK"/>
        </w:rPr>
        <w:t>ž</w:t>
      </w:r>
      <w:r w:rsidR="00985BBA">
        <w:rPr>
          <w:rFonts w:ascii="Times New Roman" w:hAnsi="Liberation Serif"/>
          <w:kern w:val="1"/>
          <w:sz w:val="24"/>
          <w:szCs w:val="24"/>
          <w:lang w:eastAsia="sk-SK"/>
        </w:rPr>
        <w:t>be princ</w:t>
      </w:r>
      <w:r w:rsidR="00985BBA">
        <w:rPr>
          <w:rFonts w:ascii="Times New Roman" w:hAnsi="Liberation Serif"/>
          <w:kern w:val="1"/>
          <w:sz w:val="24"/>
          <w:szCs w:val="24"/>
          <w:lang w:eastAsia="sk-SK"/>
        </w:rPr>
        <w:t>í</w:t>
      </w:r>
      <w:r w:rsidR="00985BBA">
        <w:rPr>
          <w:rFonts w:ascii="Times New Roman" w:hAnsi="Liberation Serif"/>
          <w:kern w:val="1"/>
          <w:sz w:val="24"/>
          <w:szCs w:val="24"/>
          <w:lang w:eastAsia="sk-SK"/>
        </w:rPr>
        <w:t>p politickej neutrality, premietnut</w:t>
      </w:r>
      <w:r w:rsidR="00985BBA">
        <w:rPr>
          <w:rFonts w:ascii="Times New Roman" w:hAnsi="Liberation Serif"/>
          <w:kern w:val="1"/>
          <w:sz w:val="24"/>
          <w:szCs w:val="24"/>
          <w:lang w:eastAsia="sk-SK"/>
        </w:rPr>
        <w:t>ý</w:t>
      </w:r>
      <w:r w:rsidR="00985BBA">
        <w:rPr>
          <w:rFonts w:ascii="Times New Roman" w:hAnsi="Liberation Serif"/>
          <w:kern w:val="1"/>
          <w:sz w:val="24"/>
          <w:szCs w:val="24"/>
          <w:lang w:eastAsia="sk-SK"/>
        </w:rPr>
        <w:t xml:space="preserve"> aj do konkr</w:t>
      </w:r>
      <w:r w:rsidR="00985BBA">
        <w:rPr>
          <w:rFonts w:ascii="Times New Roman" w:hAnsi="Liberation Serif"/>
          <w:kern w:val="1"/>
          <w:sz w:val="24"/>
          <w:szCs w:val="24"/>
          <w:lang w:eastAsia="sk-SK"/>
        </w:rPr>
        <w:t>é</w:t>
      </w:r>
      <w:r w:rsidR="00985BBA">
        <w:rPr>
          <w:rFonts w:ascii="Times New Roman" w:hAnsi="Liberation Serif"/>
          <w:kern w:val="1"/>
          <w:sz w:val="24"/>
          <w:szCs w:val="24"/>
          <w:lang w:eastAsia="sk-SK"/>
        </w:rPr>
        <w:t>tnych povinnost</w:t>
      </w:r>
      <w:r w:rsidR="00985BBA">
        <w:rPr>
          <w:rFonts w:ascii="Times New Roman" w:hAnsi="Liberation Serif"/>
          <w:kern w:val="1"/>
          <w:sz w:val="24"/>
          <w:szCs w:val="24"/>
          <w:lang w:eastAsia="sk-SK"/>
        </w:rPr>
        <w:t>í</w:t>
      </w:r>
      <w:r w:rsidR="00985BBA">
        <w:rPr>
          <w:rFonts w:ascii="Times New Roman" w:hAnsi="Liberation Serif"/>
          <w:kern w:val="1"/>
          <w:sz w:val="24"/>
          <w:szCs w:val="24"/>
          <w:lang w:eastAsia="sk-SK"/>
        </w:rPr>
        <w:t xml:space="preserve"> </w:t>
      </w:r>
      <w:r w:rsidR="00985BBA">
        <w:rPr>
          <w:rFonts w:ascii="Times New Roman" w:hAnsi="Liberation Serif"/>
          <w:kern w:val="1"/>
          <w:sz w:val="24"/>
          <w:szCs w:val="24"/>
          <w:lang w:eastAsia="sk-SK"/>
        </w:rPr>
        <w:t>š</w:t>
      </w:r>
      <w:r w:rsidR="00985BBA">
        <w:rPr>
          <w:rFonts w:ascii="Times New Roman" w:hAnsi="Liberation Serif"/>
          <w:kern w:val="1"/>
          <w:sz w:val="24"/>
          <w:szCs w:val="24"/>
          <w:lang w:eastAsia="sk-SK"/>
        </w:rPr>
        <w:t>t</w:t>
      </w:r>
      <w:r w:rsidR="00985BBA">
        <w:rPr>
          <w:rFonts w:ascii="Times New Roman" w:hAnsi="Liberation Serif"/>
          <w:kern w:val="1"/>
          <w:sz w:val="24"/>
          <w:szCs w:val="24"/>
          <w:lang w:eastAsia="sk-SK"/>
        </w:rPr>
        <w:t>á</w:t>
      </w:r>
      <w:r w:rsidR="00985BBA">
        <w:rPr>
          <w:rFonts w:ascii="Times New Roman" w:hAnsi="Liberation Serif"/>
          <w:kern w:val="1"/>
          <w:sz w:val="24"/>
          <w:szCs w:val="24"/>
          <w:lang w:eastAsia="sk-SK"/>
        </w:rPr>
        <w:t>tneho zamestnanca. S</w:t>
      </w:r>
      <w:r w:rsidR="00985BBA">
        <w:rPr>
          <w:rFonts w:ascii="Times New Roman" w:hAnsi="Liberation Serif"/>
          <w:kern w:val="1"/>
          <w:sz w:val="24"/>
          <w:szCs w:val="24"/>
          <w:lang w:eastAsia="sk-SK"/>
        </w:rPr>
        <w:t>úč</w:t>
      </w:r>
      <w:r w:rsidR="00985BBA">
        <w:rPr>
          <w:rFonts w:ascii="Times New Roman" w:hAnsi="Liberation Serif"/>
          <w:kern w:val="1"/>
          <w:sz w:val="24"/>
          <w:szCs w:val="24"/>
          <w:lang w:eastAsia="sk-SK"/>
        </w:rPr>
        <w:t>as</w:t>
      </w:r>
      <w:r w:rsidR="00985BBA">
        <w:rPr>
          <w:rFonts w:ascii="Times New Roman" w:hAnsi="Liberation Serif"/>
          <w:kern w:val="1"/>
          <w:sz w:val="24"/>
          <w:szCs w:val="24"/>
          <w:lang w:eastAsia="sk-SK"/>
        </w:rPr>
        <w:t>ť</w:t>
      </w:r>
      <w:r w:rsidR="00985BBA">
        <w:rPr>
          <w:rFonts w:ascii="Times New Roman" w:hAnsi="Liberation Serif"/>
          <w:kern w:val="1"/>
          <w:sz w:val="24"/>
          <w:szCs w:val="24"/>
          <w:lang w:eastAsia="sk-SK"/>
        </w:rPr>
        <w:t>ou person</w:t>
      </w:r>
      <w:r w:rsidR="00985BBA">
        <w:rPr>
          <w:rFonts w:ascii="Times New Roman" w:hAnsi="Liberation Serif"/>
          <w:kern w:val="1"/>
          <w:sz w:val="24"/>
          <w:szCs w:val="24"/>
          <w:lang w:eastAsia="sk-SK"/>
        </w:rPr>
        <w:t>á</w:t>
      </w:r>
      <w:r w:rsidR="00985BBA">
        <w:rPr>
          <w:rFonts w:ascii="Times New Roman" w:hAnsi="Liberation Serif"/>
          <w:kern w:val="1"/>
          <w:sz w:val="24"/>
          <w:szCs w:val="24"/>
          <w:lang w:eastAsia="sk-SK"/>
        </w:rPr>
        <w:t>lnej z</w:t>
      </w:r>
      <w:r w:rsidR="00985BBA">
        <w:rPr>
          <w:rFonts w:ascii="Times New Roman" w:hAnsi="Liberation Serif"/>
          <w:kern w:val="1"/>
          <w:sz w:val="24"/>
          <w:szCs w:val="24"/>
          <w:lang w:eastAsia="sk-SK"/>
        </w:rPr>
        <w:t>á</w:t>
      </w:r>
      <w:r w:rsidR="00985BBA">
        <w:rPr>
          <w:rFonts w:ascii="Times New Roman" w:hAnsi="Liberation Serif"/>
          <w:kern w:val="1"/>
          <w:sz w:val="24"/>
          <w:szCs w:val="24"/>
          <w:lang w:eastAsia="sk-SK"/>
        </w:rPr>
        <w:t xml:space="preserve">kladne </w:t>
      </w:r>
      <w:r w:rsidR="00985BBA">
        <w:rPr>
          <w:rFonts w:ascii="Times New Roman" w:hAnsi="Liberation Serif"/>
          <w:kern w:val="1"/>
          <w:sz w:val="24"/>
          <w:szCs w:val="24"/>
          <w:lang w:eastAsia="sk-SK"/>
        </w:rPr>
        <w:t>š</w:t>
      </w:r>
      <w:r w:rsidR="00985BBA">
        <w:rPr>
          <w:rFonts w:ascii="Times New Roman" w:hAnsi="Liberation Serif"/>
          <w:kern w:val="1"/>
          <w:sz w:val="24"/>
          <w:szCs w:val="24"/>
          <w:lang w:eastAsia="sk-SK"/>
        </w:rPr>
        <w:t>t</w:t>
      </w:r>
      <w:r w:rsidR="00985BBA">
        <w:rPr>
          <w:rFonts w:ascii="Times New Roman" w:hAnsi="Liberation Serif"/>
          <w:kern w:val="1"/>
          <w:sz w:val="24"/>
          <w:szCs w:val="24"/>
          <w:lang w:eastAsia="sk-SK"/>
        </w:rPr>
        <w:t>á</w:t>
      </w:r>
      <w:r w:rsidR="00985BBA">
        <w:rPr>
          <w:rFonts w:ascii="Times New Roman" w:hAnsi="Liberation Serif"/>
          <w:kern w:val="1"/>
          <w:sz w:val="24"/>
          <w:szCs w:val="24"/>
          <w:lang w:eastAsia="sk-SK"/>
        </w:rPr>
        <w:t>tnej slu</w:t>
      </w:r>
      <w:r w:rsidR="00985BBA">
        <w:rPr>
          <w:rFonts w:ascii="Times New Roman" w:hAnsi="Liberation Serif"/>
          <w:kern w:val="1"/>
          <w:sz w:val="24"/>
          <w:szCs w:val="24"/>
          <w:lang w:eastAsia="sk-SK"/>
        </w:rPr>
        <w:t>ž</w:t>
      </w:r>
      <w:r w:rsidR="00985BBA">
        <w:rPr>
          <w:rFonts w:ascii="Times New Roman" w:hAnsi="Liberation Serif"/>
          <w:kern w:val="1"/>
          <w:sz w:val="24"/>
          <w:szCs w:val="24"/>
          <w:lang w:eastAsia="sk-SK"/>
        </w:rPr>
        <w:t>by je aj tzv. politick</w:t>
      </w:r>
      <w:r w:rsidR="00985BBA">
        <w:rPr>
          <w:rFonts w:ascii="Times New Roman" w:hAnsi="Liberation Serif"/>
          <w:kern w:val="1"/>
          <w:sz w:val="24"/>
          <w:szCs w:val="24"/>
          <w:lang w:eastAsia="sk-SK"/>
        </w:rPr>
        <w:t>á</w:t>
      </w:r>
      <w:r w:rsidR="00985BBA">
        <w:rPr>
          <w:rFonts w:ascii="Times New Roman" w:hAnsi="Liberation Serif"/>
          <w:kern w:val="1"/>
          <w:sz w:val="24"/>
          <w:szCs w:val="24"/>
          <w:lang w:eastAsia="sk-SK"/>
        </w:rPr>
        <w:t xml:space="preserve"> zlo</w:t>
      </w:r>
      <w:r w:rsidR="00985BBA">
        <w:rPr>
          <w:rFonts w:ascii="Times New Roman" w:hAnsi="Liberation Serif"/>
          <w:kern w:val="1"/>
          <w:sz w:val="24"/>
          <w:szCs w:val="24"/>
          <w:lang w:eastAsia="sk-SK"/>
        </w:rPr>
        <w:t>ž</w:t>
      </w:r>
      <w:r w:rsidR="00985BBA">
        <w:rPr>
          <w:rFonts w:ascii="Times New Roman" w:hAnsi="Liberation Serif"/>
          <w:kern w:val="1"/>
          <w:sz w:val="24"/>
          <w:szCs w:val="24"/>
          <w:lang w:eastAsia="sk-SK"/>
        </w:rPr>
        <w:t>ka (poz</w:t>
      </w:r>
      <w:r w:rsidR="00985BBA">
        <w:rPr>
          <w:rFonts w:ascii="Times New Roman" w:hAnsi="Liberation Serif"/>
          <w:kern w:val="1"/>
          <w:sz w:val="24"/>
          <w:szCs w:val="24"/>
          <w:lang w:eastAsia="sk-SK"/>
        </w:rPr>
        <w:t>í</w:t>
      </w:r>
      <w:r w:rsidR="00985BBA">
        <w:rPr>
          <w:rFonts w:ascii="Times New Roman" w:hAnsi="Liberation Serif"/>
          <w:kern w:val="1"/>
          <w:sz w:val="24"/>
          <w:szCs w:val="24"/>
          <w:lang w:eastAsia="sk-SK"/>
        </w:rPr>
        <w:t>cie obsadzovan</w:t>
      </w:r>
      <w:r w:rsidR="00985BBA">
        <w:rPr>
          <w:rFonts w:ascii="Times New Roman" w:hAnsi="Liberation Serif"/>
          <w:kern w:val="1"/>
          <w:sz w:val="24"/>
          <w:szCs w:val="24"/>
          <w:lang w:eastAsia="sk-SK"/>
        </w:rPr>
        <w:t>é</w:t>
      </w:r>
      <w:r w:rsidR="00985BBA">
        <w:rPr>
          <w:rFonts w:ascii="Times New Roman" w:hAnsi="Liberation Serif"/>
          <w:kern w:val="1"/>
          <w:sz w:val="24"/>
          <w:szCs w:val="24"/>
          <w:lang w:eastAsia="sk-SK"/>
        </w:rPr>
        <w:t xml:space="preserve"> priamo, spravidla bez v</w:t>
      </w:r>
      <w:r w:rsidR="00985BBA">
        <w:rPr>
          <w:rFonts w:ascii="Times New Roman" w:hAnsi="Liberation Serif"/>
          <w:kern w:val="1"/>
          <w:sz w:val="24"/>
          <w:szCs w:val="24"/>
          <w:lang w:eastAsia="sk-SK"/>
        </w:rPr>
        <w:t>ý</w:t>
      </w:r>
      <w:r w:rsidR="00985BBA">
        <w:rPr>
          <w:rFonts w:ascii="Times New Roman" w:hAnsi="Liberation Serif"/>
          <w:kern w:val="1"/>
          <w:sz w:val="24"/>
          <w:szCs w:val="24"/>
          <w:lang w:eastAsia="sk-SK"/>
        </w:rPr>
        <w:t>berov</w:t>
      </w:r>
      <w:r w:rsidR="00985BBA">
        <w:rPr>
          <w:rFonts w:ascii="Times New Roman" w:hAnsi="Liberation Serif"/>
          <w:kern w:val="1"/>
          <w:sz w:val="24"/>
          <w:szCs w:val="24"/>
          <w:lang w:eastAsia="sk-SK"/>
        </w:rPr>
        <w:t>é</w:t>
      </w:r>
      <w:r w:rsidR="00985BBA">
        <w:rPr>
          <w:rFonts w:ascii="Times New Roman" w:hAnsi="Liberation Serif"/>
          <w:kern w:val="1"/>
          <w:sz w:val="24"/>
          <w:szCs w:val="24"/>
          <w:lang w:eastAsia="sk-SK"/>
        </w:rPr>
        <w:t>ho konania, vo</w:t>
      </w:r>
      <w:r w:rsidR="00985BBA">
        <w:rPr>
          <w:rFonts w:ascii="Times New Roman" w:hAnsi="Liberation Serif"/>
          <w:kern w:val="1"/>
          <w:sz w:val="24"/>
          <w:szCs w:val="24"/>
          <w:lang w:eastAsia="sk-SK"/>
        </w:rPr>
        <w:t>ľ</w:t>
      </w:r>
      <w:r w:rsidR="00985BBA">
        <w:rPr>
          <w:rFonts w:ascii="Times New Roman" w:hAnsi="Liberation Serif"/>
          <w:kern w:val="1"/>
          <w:sz w:val="24"/>
          <w:szCs w:val="24"/>
          <w:lang w:eastAsia="sk-SK"/>
        </w:rPr>
        <w:t>bou alebo vymenovan</w:t>
      </w:r>
      <w:r w:rsidR="00985BBA">
        <w:rPr>
          <w:rFonts w:ascii="Times New Roman" w:hAnsi="Liberation Serif"/>
          <w:kern w:val="1"/>
          <w:sz w:val="24"/>
          <w:szCs w:val="24"/>
          <w:lang w:eastAsia="sk-SK"/>
        </w:rPr>
        <w:t>í</w:t>
      </w:r>
      <w:r w:rsidR="00985BBA">
        <w:rPr>
          <w:rFonts w:ascii="Times New Roman" w:hAnsi="Liberation Serif"/>
          <w:kern w:val="1"/>
          <w:sz w:val="24"/>
          <w:szCs w:val="24"/>
          <w:lang w:eastAsia="sk-SK"/>
        </w:rPr>
        <w:t>m na z</w:t>
      </w:r>
      <w:r w:rsidR="00985BBA">
        <w:rPr>
          <w:rFonts w:ascii="Times New Roman" w:hAnsi="Liberation Serif"/>
          <w:kern w:val="1"/>
          <w:sz w:val="24"/>
          <w:szCs w:val="24"/>
          <w:lang w:eastAsia="sk-SK"/>
        </w:rPr>
        <w:t>á</w:t>
      </w:r>
      <w:r w:rsidR="00985BBA">
        <w:rPr>
          <w:rFonts w:ascii="Times New Roman" w:hAnsi="Liberation Serif"/>
          <w:kern w:val="1"/>
          <w:sz w:val="24"/>
          <w:szCs w:val="24"/>
          <w:lang w:eastAsia="sk-SK"/>
        </w:rPr>
        <w:t>klade tzv. politickej nomin</w:t>
      </w:r>
      <w:r w:rsidR="00985BBA">
        <w:rPr>
          <w:rFonts w:ascii="Times New Roman" w:hAnsi="Liberation Serif"/>
          <w:kern w:val="1"/>
          <w:sz w:val="24"/>
          <w:szCs w:val="24"/>
          <w:lang w:eastAsia="sk-SK"/>
        </w:rPr>
        <w:t>á</w:t>
      </w:r>
      <w:r w:rsidR="00985BBA">
        <w:rPr>
          <w:rFonts w:ascii="Times New Roman" w:hAnsi="Liberation Serif"/>
          <w:kern w:val="1"/>
          <w:sz w:val="24"/>
          <w:szCs w:val="24"/>
          <w:lang w:eastAsia="sk-SK"/>
        </w:rPr>
        <w:t xml:space="preserve">cie) </w:t>
      </w:r>
      <w:r w:rsidRPr="00026F66">
        <w:rPr>
          <w:rFonts w:ascii="Times New Roman" w:hAnsi="Liberation Serif"/>
          <w:kern w:val="1"/>
          <w:sz w:val="24"/>
          <w:szCs w:val="24"/>
          <w:lang w:eastAsia="sk-SK"/>
        </w:rPr>
        <w:t>Vzh</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adom na uveden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sa navrhuje </w:t>
      </w:r>
      <w:r w:rsidR="00F764A2">
        <w:rPr>
          <w:rFonts w:ascii="Times New Roman" w:hAnsi="Liberation Serif"/>
          <w:kern w:val="1"/>
          <w:sz w:val="24"/>
          <w:szCs w:val="24"/>
          <w:lang w:eastAsia="sk-SK"/>
        </w:rPr>
        <w:t>zachova</w:t>
      </w:r>
      <w:r w:rsidR="00F764A2">
        <w:rPr>
          <w:rFonts w:ascii="Times New Roman" w:hAnsi="Liberation Serif"/>
          <w:kern w:val="1"/>
          <w:sz w:val="24"/>
          <w:szCs w:val="24"/>
          <w:lang w:eastAsia="sk-SK"/>
        </w:rPr>
        <w:t>ť</w:t>
      </w:r>
      <w:r w:rsidR="00F764A2">
        <w:rPr>
          <w:rFonts w:ascii="Times New Roman" w:hAnsi="Liberation Serif"/>
          <w:kern w:val="1"/>
          <w:sz w:val="24"/>
          <w:szCs w:val="24"/>
          <w:lang w:eastAsia="sk-SK"/>
        </w:rPr>
        <w:t xml:space="preserve"> </w:t>
      </w:r>
      <w:r w:rsidR="00F764A2">
        <w:rPr>
          <w:rFonts w:ascii="Times New Roman" w:hAnsi="Liberation Serif"/>
          <w:kern w:val="1"/>
          <w:sz w:val="24"/>
          <w:szCs w:val="24"/>
          <w:lang w:eastAsia="sk-SK"/>
        </w:rPr>
        <w:t>ú</w:t>
      </w:r>
      <w:r w:rsidR="00F764A2">
        <w:rPr>
          <w:rFonts w:ascii="Times New Roman" w:hAnsi="Liberation Serif"/>
          <w:kern w:val="1"/>
          <w:sz w:val="24"/>
          <w:szCs w:val="24"/>
          <w:lang w:eastAsia="sk-SK"/>
        </w:rPr>
        <w:t>pravu nezlu</w:t>
      </w:r>
      <w:r w:rsidR="00F764A2">
        <w:rPr>
          <w:rFonts w:ascii="Times New Roman" w:hAnsi="Liberation Serif"/>
          <w:kern w:val="1"/>
          <w:sz w:val="24"/>
          <w:szCs w:val="24"/>
          <w:lang w:eastAsia="sk-SK"/>
        </w:rPr>
        <w:t>č</w:t>
      </w:r>
      <w:r w:rsidR="00F764A2">
        <w:rPr>
          <w:rFonts w:ascii="Times New Roman" w:hAnsi="Liberation Serif"/>
          <w:kern w:val="1"/>
          <w:sz w:val="24"/>
          <w:szCs w:val="24"/>
          <w:lang w:eastAsia="sk-SK"/>
        </w:rPr>
        <w:t>ite</w:t>
      </w:r>
      <w:r w:rsidR="00F764A2">
        <w:rPr>
          <w:rFonts w:ascii="Times New Roman" w:hAnsi="Liberation Serif"/>
          <w:kern w:val="1"/>
          <w:sz w:val="24"/>
          <w:szCs w:val="24"/>
          <w:lang w:eastAsia="sk-SK"/>
        </w:rPr>
        <w:t>ľ</w:t>
      </w:r>
      <w:r w:rsidR="00F764A2">
        <w:rPr>
          <w:rFonts w:ascii="Times New Roman" w:hAnsi="Liberation Serif"/>
          <w:kern w:val="1"/>
          <w:sz w:val="24"/>
          <w:szCs w:val="24"/>
          <w:lang w:eastAsia="sk-SK"/>
        </w:rPr>
        <w:t>nosti vykon</w:t>
      </w:r>
      <w:r w:rsidR="00F764A2">
        <w:rPr>
          <w:rFonts w:ascii="Times New Roman" w:hAnsi="Liberation Serif"/>
          <w:kern w:val="1"/>
          <w:sz w:val="24"/>
          <w:szCs w:val="24"/>
          <w:lang w:eastAsia="sk-SK"/>
        </w:rPr>
        <w:t>á</w:t>
      </w:r>
      <w:r w:rsidR="00F764A2">
        <w:rPr>
          <w:rFonts w:ascii="Times New Roman" w:hAnsi="Liberation Serif"/>
          <w:kern w:val="1"/>
          <w:sz w:val="24"/>
          <w:szCs w:val="24"/>
          <w:lang w:eastAsia="sk-SK"/>
        </w:rPr>
        <w:t xml:space="preserve">vania </w:t>
      </w:r>
      <w:r w:rsidR="00F764A2">
        <w:rPr>
          <w:rFonts w:ascii="Times New Roman" w:hAnsi="Liberation Serif"/>
          <w:kern w:val="1"/>
          <w:sz w:val="24"/>
          <w:szCs w:val="24"/>
          <w:lang w:eastAsia="sk-SK"/>
        </w:rPr>
        <w:t>š</w:t>
      </w:r>
      <w:r w:rsidR="00F764A2">
        <w:rPr>
          <w:rFonts w:ascii="Times New Roman" w:hAnsi="Liberation Serif"/>
          <w:kern w:val="1"/>
          <w:sz w:val="24"/>
          <w:szCs w:val="24"/>
          <w:lang w:eastAsia="sk-SK"/>
        </w:rPr>
        <w:t>t</w:t>
      </w:r>
      <w:r w:rsidR="00F764A2">
        <w:rPr>
          <w:rFonts w:ascii="Times New Roman" w:hAnsi="Liberation Serif"/>
          <w:kern w:val="1"/>
          <w:sz w:val="24"/>
          <w:szCs w:val="24"/>
          <w:lang w:eastAsia="sk-SK"/>
        </w:rPr>
        <w:t>á</w:t>
      </w:r>
      <w:r w:rsidR="00F764A2">
        <w:rPr>
          <w:rFonts w:ascii="Times New Roman" w:hAnsi="Liberation Serif"/>
          <w:kern w:val="1"/>
          <w:sz w:val="24"/>
          <w:szCs w:val="24"/>
          <w:lang w:eastAsia="sk-SK"/>
        </w:rPr>
        <w:t>tnej slu</w:t>
      </w:r>
      <w:r w:rsidR="00F764A2">
        <w:rPr>
          <w:rFonts w:ascii="Times New Roman" w:hAnsi="Liberation Serif"/>
          <w:kern w:val="1"/>
          <w:sz w:val="24"/>
          <w:szCs w:val="24"/>
          <w:lang w:eastAsia="sk-SK"/>
        </w:rPr>
        <w:t>ž</w:t>
      </w:r>
      <w:r w:rsidR="00F764A2">
        <w:rPr>
          <w:rFonts w:ascii="Times New Roman" w:hAnsi="Liberation Serif"/>
          <w:kern w:val="1"/>
          <w:sz w:val="24"/>
          <w:szCs w:val="24"/>
          <w:lang w:eastAsia="sk-SK"/>
        </w:rPr>
        <w:t>by s</w:t>
      </w:r>
      <w:r w:rsidR="00F764A2">
        <w:rPr>
          <w:rFonts w:ascii="Times New Roman" w:hAnsi="Liberation Serif"/>
          <w:kern w:val="1"/>
          <w:sz w:val="24"/>
          <w:szCs w:val="24"/>
          <w:lang w:eastAsia="sk-SK"/>
        </w:rPr>
        <w:t> </w:t>
      </w:r>
      <w:r w:rsidR="00F764A2">
        <w:rPr>
          <w:rFonts w:ascii="Times New Roman" w:hAnsi="Liberation Serif"/>
          <w:kern w:val="1"/>
          <w:sz w:val="24"/>
          <w:szCs w:val="24"/>
          <w:lang w:eastAsia="sk-SK"/>
        </w:rPr>
        <w:t>funkciou poslanca iba v</w:t>
      </w:r>
      <w:r w:rsidR="00F764A2">
        <w:rPr>
          <w:rFonts w:ascii="Times New Roman" w:hAnsi="Liberation Serif"/>
          <w:kern w:val="1"/>
          <w:sz w:val="24"/>
          <w:szCs w:val="24"/>
          <w:lang w:eastAsia="sk-SK"/>
        </w:rPr>
        <w:t> </w:t>
      </w:r>
      <w:r w:rsidR="00F764A2">
        <w:rPr>
          <w:rFonts w:ascii="Times New Roman" w:hAnsi="Liberation Serif"/>
          <w:kern w:val="1"/>
          <w:sz w:val="24"/>
          <w:szCs w:val="24"/>
          <w:lang w:eastAsia="sk-SK"/>
        </w:rPr>
        <w:t>pr</w:t>
      </w:r>
      <w:r w:rsidR="00F764A2">
        <w:rPr>
          <w:rFonts w:ascii="Times New Roman" w:hAnsi="Liberation Serif"/>
          <w:kern w:val="1"/>
          <w:sz w:val="24"/>
          <w:szCs w:val="24"/>
          <w:lang w:eastAsia="sk-SK"/>
        </w:rPr>
        <w:t>í</w:t>
      </w:r>
      <w:r w:rsidR="00F764A2">
        <w:rPr>
          <w:rFonts w:ascii="Times New Roman" w:hAnsi="Liberation Serif"/>
          <w:kern w:val="1"/>
          <w:sz w:val="24"/>
          <w:szCs w:val="24"/>
          <w:lang w:eastAsia="sk-SK"/>
        </w:rPr>
        <w:t>pade tzv. profesion</w:t>
      </w:r>
      <w:r w:rsidR="00F764A2">
        <w:rPr>
          <w:rFonts w:ascii="Times New Roman" w:hAnsi="Liberation Serif"/>
          <w:kern w:val="1"/>
          <w:sz w:val="24"/>
          <w:szCs w:val="24"/>
          <w:lang w:eastAsia="sk-SK"/>
        </w:rPr>
        <w:t>á</w:t>
      </w:r>
      <w:r w:rsidR="00F764A2">
        <w:rPr>
          <w:rFonts w:ascii="Times New Roman" w:hAnsi="Liberation Serif"/>
          <w:kern w:val="1"/>
          <w:sz w:val="24"/>
          <w:szCs w:val="24"/>
          <w:lang w:eastAsia="sk-SK"/>
        </w:rPr>
        <w:t>lnej (z</w:t>
      </w:r>
      <w:r w:rsidR="00F764A2">
        <w:rPr>
          <w:rFonts w:ascii="Times New Roman" w:hAnsi="Liberation Serif"/>
          <w:kern w:val="1"/>
          <w:sz w:val="24"/>
          <w:szCs w:val="24"/>
          <w:lang w:eastAsia="sk-SK"/>
        </w:rPr>
        <w:t>á</w:t>
      </w:r>
      <w:r w:rsidR="00F764A2">
        <w:rPr>
          <w:rFonts w:ascii="Times New Roman" w:hAnsi="Liberation Serif"/>
          <w:kern w:val="1"/>
          <w:sz w:val="24"/>
          <w:szCs w:val="24"/>
          <w:lang w:eastAsia="sk-SK"/>
        </w:rPr>
        <w:t>kladnej) zlo</w:t>
      </w:r>
      <w:r w:rsidR="00F764A2">
        <w:rPr>
          <w:rFonts w:ascii="Times New Roman" w:hAnsi="Liberation Serif"/>
          <w:kern w:val="1"/>
          <w:sz w:val="24"/>
          <w:szCs w:val="24"/>
          <w:lang w:eastAsia="sk-SK"/>
        </w:rPr>
        <w:t>ž</w:t>
      </w:r>
      <w:r w:rsidR="00F764A2">
        <w:rPr>
          <w:rFonts w:ascii="Times New Roman" w:hAnsi="Liberation Serif"/>
          <w:kern w:val="1"/>
          <w:sz w:val="24"/>
          <w:szCs w:val="24"/>
          <w:lang w:eastAsia="sk-SK"/>
        </w:rPr>
        <w:t xml:space="preserve">ky </w:t>
      </w:r>
      <w:r w:rsidR="00F764A2">
        <w:rPr>
          <w:rFonts w:ascii="Times New Roman" w:hAnsi="Liberation Serif"/>
          <w:kern w:val="1"/>
          <w:sz w:val="24"/>
          <w:szCs w:val="24"/>
          <w:lang w:eastAsia="sk-SK"/>
        </w:rPr>
        <w:t>š</w:t>
      </w:r>
      <w:r w:rsidR="00F764A2">
        <w:rPr>
          <w:rFonts w:ascii="Times New Roman" w:hAnsi="Liberation Serif"/>
          <w:kern w:val="1"/>
          <w:sz w:val="24"/>
          <w:szCs w:val="24"/>
          <w:lang w:eastAsia="sk-SK"/>
        </w:rPr>
        <w:t>t</w:t>
      </w:r>
      <w:r w:rsidR="00F764A2">
        <w:rPr>
          <w:rFonts w:ascii="Times New Roman" w:hAnsi="Liberation Serif"/>
          <w:kern w:val="1"/>
          <w:sz w:val="24"/>
          <w:szCs w:val="24"/>
          <w:lang w:eastAsia="sk-SK"/>
        </w:rPr>
        <w:t>á</w:t>
      </w:r>
      <w:r w:rsidR="00F764A2">
        <w:rPr>
          <w:rFonts w:ascii="Times New Roman" w:hAnsi="Liberation Serif"/>
          <w:kern w:val="1"/>
          <w:sz w:val="24"/>
          <w:szCs w:val="24"/>
          <w:lang w:eastAsia="sk-SK"/>
        </w:rPr>
        <w:t>tnej slu</w:t>
      </w:r>
      <w:r w:rsidR="00F764A2">
        <w:rPr>
          <w:rFonts w:ascii="Times New Roman" w:hAnsi="Liberation Serif"/>
          <w:kern w:val="1"/>
          <w:sz w:val="24"/>
          <w:szCs w:val="24"/>
          <w:lang w:eastAsia="sk-SK"/>
        </w:rPr>
        <w:t>ž</w:t>
      </w:r>
      <w:r w:rsidR="00F764A2">
        <w:rPr>
          <w:rFonts w:ascii="Times New Roman" w:hAnsi="Liberation Serif"/>
          <w:kern w:val="1"/>
          <w:sz w:val="24"/>
          <w:szCs w:val="24"/>
          <w:lang w:eastAsia="sk-SK"/>
        </w:rPr>
        <w:t>by. Navrhovan</w:t>
      </w:r>
      <w:r w:rsidR="00F764A2">
        <w:rPr>
          <w:rFonts w:ascii="Times New Roman" w:hAnsi="Liberation Serif"/>
          <w:kern w:val="1"/>
          <w:sz w:val="24"/>
          <w:szCs w:val="24"/>
          <w:lang w:eastAsia="sk-SK"/>
        </w:rPr>
        <w:t>á</w:t>
      </w:r>
      <w:r w:rsidR="00F764A2">
        <w:rPr>
          <w:rFonts w:ascii="Times New Roman" w:hAnsi="Liberation Serif"/>
          <w:kern w:val="1"/>
          <w:sz w:val="24"/>
          <w:szCs w:val="24"/>
          <w:lang w:eastAsia="sk-SK"/>
        </w:rPr>
        <w:t xml:space="preserve"> </w:t>
      </w:r>
      <w:r w:rsidR="00F764A2">
        <w:rPr>
          <w:rFonts w:ascii="Times New Roman" w:hAnsi="Liberation Serif"/>
          <w:kern w:val="1"/>
          <w:sz w:val="24"/>
          <w:szCs w:val="24"/>
          <w:lang w:eastAsia="sk-SK"/>
        </w:rPr>
        <w:t>ú</w:t>
      </w:r>
      <w:r w:rsidR="00F764A2">
        <w:rPr>
          <w:rFonts w:ascii="Times New Roman" w:hAnsi="Liberation Serif"/>
          <w:kern w:val="1"/>
          <w:sz w:val="24"/>
          <w:szCs w:val="24"/>
          <w:lang w:eastAsia="sk-SK"/>
        </w:rPr>
        <w:t>prava nem</w:t>
      </w:r>
      <w:r w:rsidR="00F764A2">
        <w:rPr>
          <w:rFonts w:ascii="Times New Roman" w:hAnsi="Liberation Serif"/>
          <w:kern w:val="1"/>
          <w:sz w:val="24"/>
          <w:szCs w:val="24"/>
          <w:lang w:eastAsia="sk-SK"/>
        </w:rPr>
        <w:t>á</w:t>
      </w:r>
      <w:r w:rsidR="00F764A2">
        <w:rPr>
          <w:rFonts w:ascii="Times New Roman" w:hAnsi="Liberation Serif"/>
          <w:kern w:val="1"/>
          <w:sz w:val="24"/>
          <w:szCs w:val="24"/>
          <w:lang w:eastAsia="sk-SK"/>
        </w:rPr>
        <w:t xml:space="preserve"> vplyv na </w:t>
      </w:r>
      <w:r w:rsidR="00F764A2">
        <w:rPr>
          <w:rFonts w:ascii="Times New Roman" w:hAnsi="Liberation Serif"/>
          <w:kern w:val="1"/>
          <w:sz w:val="24"/>
          <w:szCs w:val="24"/>
          <w:lang w:eastAsia="sk-SK"/>
        </w:rPr>
        <w:t>ú</w:t>
      </w:r>
      <w:r w:rsidR="00F764A2">
        <w:rPr>
          <w:rFonts w:ascii="Times New Roman" w:hAnsi="Liberation Serif"/>
          <w:kern w:val="1"/>
          <w:sz w:val="24"/>
          <w:szCs w:val="24"/>
          <w:lang w:eastAsia="sk-SK"/>
        </w:rPr>
        <w:t>pravu nezlu</w:t>
      </w:r>
      <w:r w:rsidR="00F764A2">
        <w:rPr>
          <w:rFonts w:ascii="Times New Roman" w:hAnsi="Liberation Serif"/>
          <w:kern w:val="1"/>
          <w:sz w:val="24"/>
          <w:szCs w:val="24"/>
          <w:lang w:eastAsia="sk-SK"/>
        </w:rPr>
        <w:t>č</w:t>
      </w:r>
      <w:r w:rsidR="00F764A2">
        <w:rPr>
          <w:rFonts w:ascii="Times New Roman" w:hAnsi="Liberation Serif"/>
          <w:kern w:val="1"/>
          <w:sz w:val="24"/>
          <w:szCs w:val="24"/>
          <w:lang w:eastAsia="sk-SK"/>
        </w:rPr>
        <w:t>ite</w:t>
      </w:r>
      <w:r w:rsidR="00F764A2">
        <w:rPr>
          <w:rFonts w:ascii="Times New Roman" w:hAnsi="Liberation Serif"/>
          <w:kern w:val="1"/>
          <w:sz w:val="24"/>
          <w:szCs w:val="24"/>
          <w:lang w:eastAsia="sk-SK"/>
        </w:rPr>
        <w:t>ľ</w:t>
      </w:r>
      <w:r w:rsidR="00F764A2">
        <w:rPr>
          <w:rFonts w:ascii="Times New Roman" w:hAnsi="Liberation Serif"/>
          <w:kern w:val="1"/>
          <w:sz w:val="24"/>
          <w:szCs w:val="24"/>
          <w:lang w:eastAsia="sk-SK"/>
        </w:rPr>
        <w:t>nosti v</w:t>
      </w:r>
      <w:r w:rsidR="00F764A2">
        <w:rPr>
          <w:rFonts w:ascii="Times New Roman" w:hAnsi="Liberation Serif"/>
          <w:kern w:val="1"/>
          <w:sz w:val="24"/>
          <w:szCs w:val="24"/>
          <w:lang w:eastAsia="sk-SK"/>
        </w:rPr>
        <w:t>ý</w:t>
      </w:r>
      <w:r w:rsidR="00F764A2">
        <w:rPr>
          <w:rFonts w:ascii="Times New Roman" w:hAnsi="Liberation Serif"/>
          <w:kern w:val="1"/>
          <w:sz w:val="24"/>
          <w:szCs w:val="24"/>
          <w:lang w:eastAsia="sk-SK"/>
        </w:rPr>
        <w:t>konu konkr</w:t>
      </w:r>
      <w:r w:rsidR="00F764A2">
        <w:rPr>
          <w:rFonts w:ascii="Times New Roman" w:hAnsi="Liberation Serif"/>
          <w:kern w:val="1"/>
          <w:sz w:val="24"/>
          <w:szCs w:val="24"/>
          <w:lang w:eastAsia="sk-SK"/>
        </w:rPr>
        <w:t>é</w:t>
      </w:r>
      <w:r w:rsidR="00F764A2">
        <w:rPr>
          <w:rFonts w:ascii="Times New Roman" w:hAnsi="Liberation Serif"/>
          <w:kern w:val="1"/>
          <w:sz w:val="24"/>
          <w:szCs w:val="24"/>
          <w:lang w:eastAsia="sk-SK"/>
        </w:rPr>
        <w:t>tnej funkcie vo verejnom sektore s</w:t>
      </w:r>
      <w:r w:rsidR="00F764A2">
        <w:rPr>
          <w:rFonts w:ascii="Times New Roman" w:hAnsi="Liberation Serif"/>
          <w:kern w:val="1"/>
          <w:sz w:val="24"/>
          <w:szCs w:val="24"/>
          <w:lang w:eastAsia="sk-SK"/>
        </w:rPr>
        <w:t> </w:t>
      </w:r>
      <w:r w:rsidR="00F764A2">
        <w:rPr>
          <w:rFonts w:ascii="Times New Roman" w:hAnsi="Liberation Serif"/>
          <w:kern w:val="1"/>
          <w:sz w:val="24"/>
          <w:szCs w:val="24"/>
          <w:lang w:eastAsia="sk-SK"/>
        </w:rPr>
        <w:t>funkciou poslanca pod</w:t>
      </w:r>
      <w:r w:rsidR="00F764A2">
        <w:rPr>
          <w:rFonts w:ascii="Times New Roman" w:hAnsi="Liberation Serif"/>
          <w:kern w:val="1"/>
          <w:sz w:val="24"/>
          <w:szCs w:val="24"/>
          <w:lang w:eastAsia="sk-SK"/>
        </w:rPr>
        <w:t>ľ</w:t>
      </w:r>
      <w:r w:rsidR="00F764A2">
        <w:rPr>
          <w:rFonts w:ascii="Times New Roman" w:hAnsi="Liberation Serif"/>
          <w:kern w:val="1"/>
          <w:sz w:val="24"/>
          <w:szCs w:val="24"/>
          <w:lang w:eastAsia="sk-SK"/>
        </w:rPr>
        <w:t>a osobitn</w:t>
      </w:r>
      <w:r w:rsidR="00F764A2">
        <w:rPr>
          <w:rFonts w:ascii="Times New Roman" w:hAnsi="Liberation Serif"/>
          <w:kern w:val="1"/>
          <w:sz w:val="24"/>
          <w:szCs w:val="24"/>
          <w:lang w:eastAsia="sk-SK"/>
        </w:rPr>
        <w:t>ý</w:t>
      </w:r>
      <w:r w:rsidR="00F764A2">
        <w:rPr>
          <w:rFonts w:ascii="Times New Roman" w:hAnsi="Liberation Serif"/>
          <w:kern w:val="1"/>
          <w:sz w:val="24"/>
          <w:szCs w:val="24"/>
          <w:lang w:eastAsia="sk-SK"/>
        </w:rPr>
        <w:t>ch predpisov.</w:t>
      </w:r>
    </w:p>
    <w:p w14:paraId="3A4FBF80" w14:textId="086F0E1B" w:rsidR="00153021" w:rsidRPr="00026F66" w:rsidRDefault="00153021"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277CCE8B" w14:textId="3E307041" w:rsidR="00153021" w:rsidRPr="00026F66" w:rsidRDefault="00CB129A"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Pokia</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 xml:space="preserve"> ide o</w:t>
      </w:r>
      <w:r w:rsidR="00F764A2">
        <w:rPr>
          <w:rFonts w:ascii="Times New Roman" w:hAnsi="Liberation Serif"/>
          <w:kern w:val="1"/>
          <w:sz w:val="24"/>
          <w:szCs w:val="24"/>
          <w:lang w:eastAsia="sk-SK"/>
        </w:rPr>
        <w:t> </w:t>
      </w:r>
      <w:r w:rsidRPr="00026F66">
        <w:rPr>
          <w:rFonts w:ascii="Times New Roman" w:hAnsi="Liberation Serif"/>
          <w:kern w:val="1"/>
          <w:sz w:val="24"/>
          <w:szCs w:val="24"/>
          <w:lang w:eastAsia="sk-SK"/>
        </w:rPr>
        <w:t>ot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zku</w:t>
      </w:r>
      <w:r w:rsidR="00F764A2">
        <w:rPr>
          <w:rFonts w:ascii="Times New Roman" w:hAnsi="Liberation Serif"/>
          <w:kern w:val="1"/>
          <w:sz w:val="24"/>
          <w:szCs w:val="24"/>
          <w:lang w:eastAsia="sk-SK"/>
        </w:rPr>
        <w:t xml:space="preserve"> pr</w:t>
      </w:r>
      <w:r w:rsidR="00F764A2">
        <w:rPr>
          <w:rFonts w:ascii="Times New Roman" w:hAnsi="Liberation Serif"/>
          <w:kern w:val="1"/>
          <w:sz w:val="24"/>
          <w:szCs w:val="24"/>
          <w:lang w:eastAsia="sk-SK"/>
        </w:rPr>
        <w:t>í</w:t>
      </w:r>
      <w:r w:rsidR="00F764A2">
        <w:rPr>
          <w:rFonts w:ascii="Times New Roman" w:hAnsi="Liberation Serif"/>
          <w:kern w:val="1"/>
          <w:sz w:val="24"/>
          <w:szCs w:val="24"/>
          <w:lang w:eastAsia="sk-SK"/>
        </w:rPr>
        <w:t>padn</w:t>
      </w:r>
      <w:r w:rsidR="00F764A2">
        <w:rPr>
          <w:rFonts w:ascii="Times New Roman" w:hAnsi="Liberation Serif"/>
          <w:kern w:val="1"/>
          <w:sz w:val="24"/>
          <w:szCs w:val="24"/>
          <w:lang w:eastAsia="sk-SK"/>
        </w:rPr>
        <w:t>é</w:t>
      </w:r>
      <w:r w:rsidR="00F764A2">
        <w:rPr>
          <w:rFonts w:ascii="Times New Roman" w:hAnsi="Liberation Serif"/>
          <w:kern w:val="1"/>
          <w:sz w:val="24"/>
          <w:szCs w:val="24"/>
          <w:lang w:eastAsia="sk-SK"/>
        </w:rPr>
        <w:t>ho</w:t>
      </w:r>
      <w:r w:rsidRPr="00026F66">
        <w:rPr>
          <w:rFonts w:ascii="Times New Roman" w:hAnsi="Liberation Serif"/>
          <w:kern w:val="1"/>
          <w:sz w:val="24"/>
          <w:szCs w:val="24"/>
          <w:lang w:eastAsia="sk-SK"/>
        </w:rPr>
        <w:t xml:space="preserve"> poskytovania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vo</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na z</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d</w:t>
      </w:r>
      <w:r w:rsidRPr="00026F66">
        <w:rPr>
          <w:rFonts w:ascii="Times New Roman" w:hAnsi="Liberation Serif"/>
          <w:kern w:val="1"/>
          <w:sz w:val="24"/>
          <w:szCs w:val="24"/>
          <w:lang w:eastAsia="sk-SK"/>
        </w:rPr>
        <w:t>ô</w:t>
      </w:r>
      <w:r w:rsidRPr="00026F66">
        <w:rPr>
          <w:rFonts w:ascii="Times New Roman" w:hAnsi="Liberation Serif"/>
          <w:kern w:val="1"/>
          <w:sz w:val="24"/>
          <w:szCs w:val="24"/>
          <w:lang w:eastAsia="sk-SK"/>
        </w:rPr>
        <w:t>vodu 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konu funkcie poslanca 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rodnej rady</w:t>
      </w:r>
      <w:r w:rsidR="00153021"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rad bude povinn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 </w:t>
      </w:r>
      <w:r w:rsidR="00153021" w:rsidRPr="00026F66">
        <w:rPr>
          <w:rFonts w:ascii="Times New Roman" w:hAnsi="Liberation Serif"/>
          <w:kern w:val="1"/>
          <w:sz w:val="24"/>
          <w:szCs w:val="24"/>
          <w:lang w:eastAsia="sk-SK"/>
        </w:rPr>
        <w:t>poskytova</w:t>
      </w:r>
      <w:r w:rsidR="00153021" w:rsidRPr="00026F66">
        <w:rPr>
          <w:rFonts w:ascii="Times New Roman" w:hAnsi="Liberation Serif"/>
          <w:kern w:val="1"/>
          <w:sz w:val="24"/>
          <w:szCs w:val="24"/>
          <w:lang w:eastAsia="sk-SK"/>
        </w:rPr>
        <w:t>ť</w:t>
      </w:r>
      <w:r w:rsidR="00153021" w:rsidRPr="00026F66">
        <w:rPr>
          <w:rFonts w:ascii="Times New Roman" w:hAnsi="Liberation Serif"/>
          <w:kern w:val="1"/>
          <w:sz w:val="24"/>
          <w:szCs w:val="24"/>
          <w:lang w:eastAsia="sk-SK"/>
        </w:rPr>
        <w:t xml:space="preserve"> </w:t>
      </w:r>
      <w:r w:rsidR="00153021" w:rsidRPr="00026F66">
        <w:rPr>
          <w:rFonts w:ascii="Times New Roman" w:hAnsi="Liberation Serif"/>
          <w:kern w:val="1"/>
          <w:sz w:val="24"/>
          <w:szCs w:val="24"/>
          <w:lang w:eastAsia="sk-SK"/>
        </w:rPr>
        <w:t>š</w:t>
      </w:r>
      <w:r w:rsidR="00153021" w:rsidRPr="00026F66">
        <w:rPr>
          <w:rFonts w:ascii="Times New Roman" w:hAnsi="Liberation Serif"/>
          <w:kern w:val="1"/>
          <w:sz w:val="24"/>
          <w:szCs w:val="24"/>
          <w:lang w:eastAsia="sk-SK"/>
        </w:rPr>
        <w:t>t</w:t>
      </w:r>
      <w:r w:rsidR="00153021" w:rsidRPr="00026F66">
        <w:rPr>
          <w:rFonts w:ascii="Times New Roman" w:hAnsi="Liberation Serif"/>
          <w:kern w:val="1"/>
          <w:sz w:val="24"/>
          <w:szCs w:val="24"/>
          <w:lang w:eastAsia="sk-SK"/>
        </w:rPr>
        <w:t>á</w:t>
      </w:r>
      <w:r w:rsidR="00153021" w:rsidRPr="00026F66">
        <w:rPr>
          <w:rFonts w:ascii="Times New Roman" w:hAnsi="Liberation Serif"/>
          <w:kern w:val="1"/>
          <w:sz w:val="24"/>
          <w:szCs w:val="24"/>
          <w:lang w:eastAsia="sk-SK"/>
        </w:rPr>
        <w:t>tnemu zamestnancovi slu</w:t>
      </w:r>
      <w:r w:rsidR="00153021" w:rsidRPr="00026F66">
        <w:rPr>
          <w:rFonts w:ascii="Times New Roman" w:hAnsi="Liberation Serif"/>
          <w:kern w:val="1"/>
          <w:sz w:val="24"/>
          <w:szCs w:val="24"/>
          <w:lang w:eastAsia="sk-SK"/>
        </w:rPr>
        <w:t>ž</w:t>
      </w:r>
      <w:r w:rsidR="00153021" w:rsidRPr="00026F66">
        <w:rPr>
          <w:rFonts w:ascii="Times New Roman" w:hAnsi="Liberation Serif"/>
          <w:kern w:val="1"/>
          <w:sz w:val="24"/>
          <w:szCs w:val="24"/>
          <w:lang w:eastAsia="sk-SK"/>
        </w:rPr>
        <w:t>obn</w:t>
      </w:r>
      <w:r w:rsidR="00153021" w:rsidRPr="00026F66">
        <w:rPr>
          <w:rFonts w:ascii="Times New Roman" w:hAnsi="Liberation Serif"/>
          <w:kern w:val="1"/>
          <w:sz w:val="24"/>
          <w:szCs w:val="24"/>
          <w:lang w:eastAsia="sk-SK"/>
        </w:rPr>
        <w:t>é</w:t>
      </w:r>
      <w:r w:rsidR="00153021" w:rsidRPr="00026F66">
        <w:rPr>
          <w:rFonts w:ascii="Times New Roman" w:hAnsi="Liberation Serif"/>
          <w:kern w:val="1"/>
          <w:sz w:val="24"/>
          <w:szCs w:val="24"/>
          <w:lang w:eastAsia="sk-SK"/>
        </w:rPr>
        <w:t xml:space="preserve"> vo</w:t>
      </w:r>
      <w:r w:rsidR="00153021" w:rsidRPr="00026F66">
        <w:rPr>
          <w:rFonts w:ascii="Times New Roman" w:hAnsi="Liberation Serif"/>
          <w:kern w:val="1"/>
          <w:sz w:val="24"/>
          <w:szCs w:val="24"/>
          <w:lang w:eastAsia="sk-SK"/>
        </w:rPr>
        <w:t>ľ</w:t>
      </w:r>
      <w:r w:rsidR="00153021" w:rsidRPr="00026F66">
        <w:rPr>
          <w:rFonts w:ascii="Times New Roman" w:hAnsi="Liberation Serif"/>
          <w:kern w:val="1"/>
          <w:sz w:val="24"/>
          <w:szCs w:val="24"/>
          <w:lang w:eastAsia="sk-SK"/>
        </w:rPr>
        <w:t xml:space="preserve">no (resp. </w:t>
      </w:r>
      <w:r w:rsidR="000F7F01" w:rsidRPr="00026F66">
        <w:rPr>
          <w:rFonts w:ascii="Times New Roman" w:hAnsi="Liberation Serif"/>
          <w:kern w:val="1"/>
          <w:sz w:val="24"/>
          <w:szCs w:val="24"/>
          <w:lang w:eastAsia="sk-SK"/>
        </w:rPr>
        <w:t>„</w:t>
      </w:r>
      <w:r w:rsidR="00153021" w:rsidRPr="00026F66">
        <w:rPr>
          <w:rFonts w:ascii="Times New Roman" w:hAnsi="Liberation Serif"/>
          <w:kern w:val="1"/>
          <w:sz w:val="24"/>
          <w:szCs w:val="24"/>
          <w:lang w:eastAsia="sk-SK"/>
        </w:rPr>
        <w:t>pracovn</w:t>
      </w:r>
      <w:r w:rsidR="00153021" w:rsidRPr="00026F66">
        <w:rPr>
          <w:rFonts w:ascii="Times New Roman" w:hAnsi="Liberation Serif"/>
          <w:kern w:val="1"/>
          <w:sz w:val="24"/>
          <w:szCs w:val="24"/>
          <w:lang w:eastAsia="sk-SK"/>
        </w:rPr>
        <w:t>é</w:t>
      </w:r>
      <w:r w:rsidR="000F7F01" w:rsidRPr="00026F66">
        <w:rPr>
          <w:rFonts w:ascii="Times New Roman" w:hAnsi="Liberation Serif"/>
          <w:kern w:val="1"/>
          <w:sz w:val="24"/>
          <w:szCs w:val="24"/>
          <w:lang w:eastAsia="sk-SK"/>
        </w:rPr>
        <w:t>“</w:t>
      </w:r>
      <w:r w:rsidR="00153021" w:rsidRPr="00026F66">
        <w:rPr>
          <w:rFonts w:ascii="Times New Roman" w:hAnsi="Liberation Serif"/>
          <w:kern w:val="1"/>
          <w:sz w:val="24"/>
          <w:szCs w:val="24"/>
          <w:lang w:eastAsia="sk-SK"/>
        </w:rPr>
        <w:t xml:space="preserve"> vo</w:t>
      </w:r>
      <w:r w:rsidR="00153021" w:rsidRPr="00026F66">
        <w:rPr>
          <w:rFonts w:ascii="Times New Roman" w:hAnsi="Liberation Serif"/>
          <w:kern w:val="1"/>
          <w:sz w:val="24"/>
          <w:szCs w:val="24"/>
          <w:lang w:eastAsia="sk-SK"/>
        </w:rPr>
        <w:t>ľ</w:t>
      </w:r>
      <w:r w:rsidR="00153021" w:rsidRPr="00026F66">
        <w:rPr>
          <w:rFonts w:ascii="Times New Roman" w:hAnsi="Liberation Serif"/>
          <w:kern w:val="1"/>
          <w:sz w:val="24"/>
          <w:szCs w:val="24"/>
          <w:lang w:eastAsia="sk-SK"/>
        </w:rPr>
        <w:t>no) v re</w:t>
      </w:r>
      <w:r w:rsidR="00153021" w:rsidRPr="00026F66">
        <w:rPr>
          <w:rFonts w:ascii="Times New Roman" w:hAnsi="Liberation Serif"/>
          <w:kern w:val="1"/>
          <w:sz w:val="24"/>
          <w:szCs w:val="24"/>
          <w:lang w:eastAsia="sk-SK"/>
        </w:rPr>
        <w:t>ž</w:t>
      </w:r>
      <w:r w:rsidR="00153021" w:rsidRPr="00026F66">
        <w:rPr>
          <w:rFonts w:ascii="Times New Roman" w:hAnsi="Liberation Serif"/>
          <w:kern w:val="1"/>
          <w:sz w:val="24"/>
          <w:szCs w:val="24"/>
          <w:lang w:eastAsia="sk-SK"/>
        </w:rPr>
        <w:t xml:space="preserve">ime relevantnej </w:t>
      </w:r>
      <w:r w:rsidR="00153021" w:rsidRPr="00026F66">
        <w:rPr>
          <w:rFonts w:ascii="Times New Roman" w:hAnsi="Liberation Serif"/>
          <w:kern w:val="1"/>
          <w:sz w:val="24"/>
          <w:szCs w:val="24"/>
          <w:lang w:eastAsia="sk-SK"/>
        </w:rPr>
        <w:t>ú</w:t>
      </w:r>
      <w:r w:rsidR="00153021" w:rsidRPr="00026F66">
        <w:rPr>
          <w:rFonts w:ascii="Times New Roman" w:hAnsi="Liberation Serif"/>
          <w:kern w:val="1"/>
          <w:sz w:val="24"/>
          <w:szCs w:val="24"/>
          <w:lang w:eastAsia="sk-SK"/>
        </w:rPr>
        <w:t>pravy prek</w:t>
      </w:r>
      <w:r w:rsidR="00153021" w:rsidRPr="00026F66">
        <w:rPr>
          <w:rFonts w:ascii="Times New Roman" w:hAnsi="Liberation Serif"/>
          <w:kern w:val="1"/>
          <w:sz w:val="24"/>
          <w:szCs w:val="24"/>
          <w:lang w:eastAsia="sk-SK"/>
        </w:rPr>
        <w:t>áž</w:t>
      </w:r>
      <w:r w:rsidR="00153021" w:rsidRPr="00026F66">
        <w:rPr>
          <w:rFonts w:ascii="Times New Roman" w:hAnsi="Liberation Serif"/>
          <w:kern w:val="1"/>
          <w:sz w:val="24"/>
          <w:szCs w:val="24"/>
          <w:lang w:eastAsia="sk-SK"/>
        </w:rPr>
        <w:t>ok v pr</w:t>
      </w:r>
      <w:r w:rsidR="00153021" w:rsidRPr="00026F66">
        <w:rPr>
          <w:rFonts w:ascii="Times New Roman" w:hAnsi="Liberation Serif"/>
          <w:kern w:val="1"/>
          <w:sz w:val="24"/>
          <w:szCs w:val="24"/>
          <w:lang w:eastAsia="sk-SK"/>
        </w:rPr>
        <w:t>á</w:t>
      </w:r>
      <w:r w:rsidR="00153021" w:rsidRPr="00026F66">
        <w:rPr>
          <w:rFonts w:ascii="Times New Roman" w:hAnsi="Liberation Serif"/>
          <w:kern w:val="1"/>
          <w:sz w:val="24"/>
          <w:szCs w:val="24"/>
          <w:lang w:eastAsia="sk-SK"/>
        </w:rPr>
        <w:t>ci pod</w:t>
      </w:r>
      <w:r w:rsidR="00153021" w:rsidRPr="00026F66">
        <w:rPr>
          <w:rFonts w:ascii="Times New Roman" w:hAnsi="Liberation Serif"/>
          <w:kern w:val="1"/>
          <w:sz w:val="24"/>
          <w:szCs w:val="24"/>
          <w:lang w:eastAsia="sk-SK"/>
        </w:rPr>
        <w:t>ľ</w:t>
      </w:r>
      <w:r w:rsidR="00153021" w:rsidRPr="00026F66">
        <w:rPr>
          <w:rFonts w:ascii="Times New Roman" w:hAnsi="Liberation Serif"/>
          <w:kern w:val="1"/>
          <w:sz w:val="24"/>
          <w:szCs w:val="24"/>
          <w:lang w:eastAsia="sk-SK"/>
        </w:rPr>
        <w:t>a Z</w:t>
      </w:r>
      <w:r w:rsidR="00153021" w:rsidRPr="00026F66">
        <w:rPr>
          <w:rFonts w:ascii="Times New Roman" w:hAnsi="Liberation Serif"/>
          <w:kern w:val="1"/>
          <w:sz w:val="24"/>
          <w:szCs w:val="24"/>
          <w:lang w:eastAsia="sk-SK"/>
        </w:rPr>
        <w:t>á</w:t>
      </w:r>
      <w:r w:rsidR="00153021" w:rsidRPr="00026F66">
        <w:rPr>
          <w:rFonts w:ascii="Times New Roman" w:hAnsi="Liberation Serif"/>
          <w:kern w:val="1"/>
          <w:sz w:val="24"/>
          <w:szCs w:val="24"/>
          <w:lang w:eastAsia="sk-SK"/>
        </w:rPr>
        <w:t>konn</w:t>
      </w:r>
      <w:r w:rsidR="00153021" w:rsidRPr="00026F66">
        <w:rPr>
          <w:rFonts w:ascii="Times New Roman" w:hAnsi="Liberation Serif"/>
          <w:kern w:val="1"/>
          <w:sz w:val="24"/>
          <w:szCs w:val="24"/>
          <w:lang w:eastAsia="sk-SK"/>
        </w:rPr>
        <w:t>í</w:t>
      </w:r>
      <w:r w:rsidR="00153021" w:rsidRPr="00026F66">
        <w:rPr>
          <w:rFonts w:ascii="Times New Roman" w:hAnsi="Liberation Serif"/>
          <w:kern w:val="1"/>
          <w:sz w:val="24"/>
          <w:szCs w:val="24"/>
          <w:lang w:eastAsia="sk-SK"/>
        </w:rPr>
        <w:t>ka pr</w:t>
      </w:r>
      <w:r w:rsidR="00153021" w:rsidRPr="00026F66">
        <w:rPr>
          <w:rFonts w:ascii="Times New Roman" w:hAnsi="Liberation Serif"/>
          <w:kern w:val="1"/>
          <w:sz w:val="24"/>
          <w:szCs w:val="24"/>
          <w:lang w:eastAsia="sk-SK"/>
        </w:rPr>
        <w:t>á</w:t>
      </w:r>
      <w:r w:rsidR="00153021" w:rsidRPr="00026F66">
        <w:rPr>
          <w:rFonts w:ascii="Times New Roman" w:hAnsi="Liberation Serif"/>
          <w:kern w:val="1"/>
          <w:sz w:val="24"/>
          <w:szCs w:val="24"/>
          <w:lang w:eastAsia="sk-SK"/>
        </w:rPr>
        <w:t>ce, v</w:t>
      </w:r>
      <w:r w:rsidR="00153021" w:rsidRPr="00026F66">
        <w:rPr>
          <w:rFonts w:ascii="Times New Roman" w:hAnsi="Liberation Serif"/>
          <w:kern w:val="1"/>
          <w:sz w:val="24"/>
          <w:szCs w:val="24"/>
          <w:lang w:eastAsia="sk-SK"/>
        </w:rPr>
        <w:t> </w:t>
      </w:r>
      <w:r w:rsidR="00153021" w:rsidRPr="00026F66">
        <w:rPr>
          <w:rFonts w:ascii="Times New Roman" w:hAnsi="Liberation Serif"/>
          <w:kern w:val="1"/>
          <w:sz w:val="24"/>
          <w:szCs w:val="24"/>
          <w:lang w:eastAsia="sk-SK"/>
        </w:rPr>
        <w:t>nadv</w:t>
      </w:r>
      <w:r w:rsidR="00153021" w:rsidRPr="00026F66">
        <w:rPr>
          <w:rFonts w:ascii="Times New Roman" w:hAnsi="Liberation Serif"/>
          <w:kern w:val="1"/>
          <w:sz w:val="24"/>
          <w:szCs w:val="24"/>
          <w:lang w:eastAsia="sk-SK"/>
        </w:rPr>
        <w:t>ä</w:t>
      </w:r>
      <w:r w:rsidR="00153021" w:rsidRPr="00026F66">
        <w:rPr>
          <w:rFonts w:ascii="Times New Roman" w:hAnsi="Liberation Serif"/>
          <w:kern w:val="1"/>
          <w:sz w:val="24"/>
          <w:szCs w:val="24"/>
          <w:lang w:eastAsia="sk-SK"/>
        </w:rPr>
        <w:t xml:space="preserve">znosti na </w:t>
      </w:r>
      <w:r w:rsidR="00153021" w:rsidRPr="00026F66">
        <w:rPr>
          <w:rFonts w:ascii="Times New Roman" w:hAnsi="Liberation Serif"/>
          <w:kern w:val="1"/>
          <w:sz w:val="24"/>
          <w:szCs w:val="24"/>
          <w:lang w:eastAsia="sk-SK"/>
        </w:rPr>
        <w:t>§</w:t>
      </w:r>
      <w:r w:rsidR="00153021" w:rsidRPr="00026F66">
        <w:rPr>
          <w:rFonts w:ascii="Times New Roman" w:hAnsi="Liberation Serif"/>
          <w:kern w:val="1"/>
          <w:sz w:val="24"/>
          <w:szCs w:val="24"/>
          <w:lang w:eastAsia="sk-SK"/>
        </w:rPr>
        <w:t xml:space="preserve"> 171 z</w:t>
      </w:r>
      <w:r w:rsidR="00153021" w:rsidRPr="00026F66">
        <w:rPr>
          <w:rFonts w:ascii="Times New Roman" w:hAnsi="Liberation Serif"/>
          <w:kern w:val="1"/>
          <w:sz w:val="24"/>
          <w:szCs w:val="24"/>
          <w:lang w:eastAsia="sk-SK"/>
        </w:rPr>
        <w:t>á</w:t>
      </w:r>
      <w:r w:rsidR="00153021" w:rsidRPr="00026F66">
        <w:rPr>
          <w:rFonts w:ascii="Times New Roman" w:hAnsi="Liberation Serif"/>
          <w:kern w:val="1"/>
          <w:sz w:val="24"/>
          <w:szCs w:val="24"/>
          <w:lang w:eastAsia="sk-SK"/>
        </w:rPr>
        <w:t>kona o</w:t>
      </w:r>
      <w:r w:rsidR="00153021" w:rsidRPr="00026F66">
        <w:rPr>
          <w:rFonts w:ascii="Times New Roman" w:hAnsi="Liberation Serif"/>
          <w:kern w:val="1"/>
          <w:sz w:val="24"/>
          <w:szCs w:val="24"/>
          <w:lang w:eastAsia="sk-SK"/>
        </w:rPr>
        <w:t> š</w:t>
      </w:r>
      <w:r w:rsidR="00153021" w:rsidRPr="00026F66">
        <w:rPr>
          <w:rFonts w:ascii="Times New Roman" w:hAnsi="Liberation Serif"/>
          <w:kern w:val="1"/>
          <w:sz w:val="24"/>
          <w:szCs w:val="24"/>
          <w:lang w:eastAsia="sk-SK"/>
        </w:rPr>
        <w:t>t</w:t>
      </w:r>
      <w:r w:rsidR="00153021" w:rsidRPr="00026F66">
        <w:rPr>
          <w:rFonts w:ascii="Times New Roman" w:hAnsi="Liberation Serif"/>
          <w:kern w:val="1"/>
          <w:sz w:val="24"/>
          <w:szCs w:val="24"/>
          <w:lang w:eastAsia="sk-SK"/>
        </w:rPr>
        <w:t>á</w:t>
      </w:r>
      <w:r w:rsidR="00153021" w:rsidRPr="00026F66">
        <w:rPr>
          <w:rFonts w:ascii="Times New Roman" w:hAnsi="Liberation Serif"/>
          <w:kern w:val="1"/>
          <w:sz w:val="24"/>
          <w:szCs w:val="24"/>
          <w:lang w:eastAsia="sk-SK"/>
        </w:rPr>
        <w:t>tnej slu</w:t>
      </w:r>
      <w:r w:rsidR="00153021" w:rsidRPr="00026F66">
        <w:rPr>
          <w:rFonts w:ascii="Times New Roman" w:hAnsi="Liberation Serif"/>
          <w:kern w:val="1"/>
          <w:sz w:val="24"/>
          <w:szCs w:val="24"/>
          <w:lang w:eastAsia="sk-SK"/>
        </w:rPr>
        <w:t>ž</w:t>
      </w:r>
      <w:r w:rsidR="00153021" w:rsidRPr="00026F66">
        <w:rPr>
          <w:rFonts w:ascii="Times New Roman" w:hAnsi="Liberation Serif"/>
          <w:kern w:val="1"/>
          <w:sz w:val="24"/>
          <w:szCs w:val="24"/>
          <w:lang w:eastAsia="sk-SK"/>
        </w:rPr>
        <w:t>be, ako aj v</w:t>
      </w:r>
      <w:r w:rsidR="00153021" w:rsidRPr="00026F66">
        <w:rPr>
          <w:rFonts w:ascii="Times New Roman" w:hAnsi="Liberation Serif"/>
          <w:kern w:val="1"/>
          <w:sz w:val="24"/>
          <w:szCs w:val="24"/>
          <w:lang w:eastAsia="sk-SK"/>
        </w:rPr>
        <w:t> </w:t>
      </w:r>
      <w:r w:rsidR="00153021" w:rsidRPr="00026F66">
        <w:rPr>
          <w:rFonts w:ascii="Times New Roman" w:hAnsi="Liberation Serif"/>
          <w:kern w:val="1"/>
          <w:sz w:val="24"/>
          <w:szCs w:val="24"/>
          <w:lang w:eastAsia="sk-SK"/>
        </w:rPr>
        <w:t>s</w:t>
      </w:r>
      <w:r w:rsidR="00153021" w:rsidRPr="00026F66">
        <w:rPr>
          <w:rFonts w:ascii="Times New Roman" w:hAnsi="Liberation Serif"/>
          <w:kern w:val="1"/>
          <w:sz w:val="24"/>
          <w:szCs w:val="24"/>
          <w:lang w:eastAsia="sk-SK"/>
        </w:rPr>
        <w:t>ú</w:t>
      </w:r>
      <w:r w:rsidR="00153021" w:rsidRPr="00026F66">
        <w:rPr>
          <w:rFonts w:ascii="Times New Roman" w:hAnsi="Liberation Serif"/>
          <w:kern w:val="1"/>
          <w:sz w:val="24"/>
          <w:szCs w:val="24"/>
          <w:lang w:eastAsia="sk-SK"/>
        </w:rPr>
        <w:t xml:space="preserve">lade s </w:t>
      </w:r>
      <w:r w:rsidR="00BE129F" w:rsidRPr="00026F66">
        <w:rPr>
          <w:rFonts w:ascii="Times New Roman" w:hAnsi="Liberation Serif"/>
          <w:kern w:val="1"/>
          <w:sz w:val="24"/>
          <w:szCs w:val="24"/>
          <w:lang w:eastAsia="sk-SK"/>
        </w:rPr>
        <w:t>§</w:t>
      </w:r>
      <w:r w:rsidR="00BE129F" w:rsidRPr="00026F66">
        <w:rPr>
          <w:rFonts w:ascii="Times New Roman" w:hAnsi="Liberation Serif"/>
          <w:kern w:val="1"/>
          <w:sz w:val="24"/>
          <w:szCs w:val="24"/>
          <w:lang w:eastAsia="sk-SK"/>
        </w:rPr>
        <w:t xml:space="preserve"> 8 ods. 1 z</w:t>
      </w:r>
      <w:r w:rsidR="00BE129F" w:rsidRPr="00026F66">
        <w:rPr>
          <w:rFonts w:ascii="Times New Roman" w:hAnsi="Liberation Serif"/>
          <w:kern w:val="1"/>
          <w:sz w:val="24"/>
          <w:szCs w:val="24"/>
          <w:lang w:eastAsia="sk-SK"/>
        </w:rPr>
        <w:t>á</w:t>
      </w:r>
      <w:r w:rsidR="00BE129F" w:rsidRPr="00026F66">
        <w:rPr>
          <w:rFonts w:ascii="Times New Roman" w:hAnsi="Liberation Serif"/>
          <w:kern w:val="1"/>
          <w:sz w:val="24"/>
          <w:szCs w:val="24"/>
          <w:lang w:eastAsia="sk-SK"/>
        </w:rPr>
        <w:t xml:space="preserve">kona NR SR </w:t>
      </w:r>
      <w:r w:rsidR="00BE129F" w:rsidRPr="00026F66">
        <w:rPr>
          <w:rFonts w:ascii="Times New Roman" w:hAnsi="Liberation Serif"/>
          <w:kern w:val="1"/>
          <w:sz w:val="24"/>
          <w:szCs w:val="24"/>
          <w:lang w:eastAsia="sk-SK"/>
        </w:rPr>
        <w:t>č</w:t>
      </w:r>
      <w:r w:rsidR="00BE129F" w:rsidRPr="00026F66">
        <w:rPr>
          <w:rFonts w:ascii="Times New Roman" w:hAnsi="Liberation Serif"/>
          <w:kern w:val="1"/>
          <w:sz w:val="24"/>
          <w:szCs w:val="24"/>
          <w:lang w:eastAsia="sk-SK"/>
        </w:rPr>
        <w:t>. 120/1993 Z. z. o</w:t>
      </w:r>
      <w:r w:rsidR="00BE129F" w:rsidRPr="00026F66">
        <w:rPr>
          <w:rFonts w:ascii="Times New Roman" w:hAnsi="Liberation Serif"/>
          <w:kern w:val="1"/>
          <w:sz w:val="24"/>
          <w:szCs w:val="24"/>
          <w:lang w:eastAsia="sk-SK"/>
        </w:rPr>
        <w:t> </w:t>
      </w:r>
      <w:r w:rsidR="00BE129F" w:rsidRPr="00026F66">
        <w:rPr>
          <w:rFonts w:ascii="Times New Roman" w:hAnsi="Liberation Serif"/>
          <w:kern w:val="1"/>
          <w:sz w:val="24"/>
          <w:szCs w:val="24"/>
          <w:lang w:eastAsia="sk-SK"/>
        </w:rPr>
        <w:t>platov</w:t>
      </w:r>
      <w:r w:rsidR="00BE129F" w:rsidRPr="00026F66">
        <w:rPr>
          <w:rFonts w:ascii="Times New Roman" w:hAnsi="Liberation Serif"/>
          <w:kern w:val="1"/>
          <w:sz w:val="24"/>
          <w:szCs w:val="24"/>
          <w:lang w:eastAsia="sk-SK"/>
        </w:rPr>
        <w:t>ý</w:t>
      </w:r>
      <w:r w:rsidR="00BE129F" w:rsidRPr="00026F66">
        <w:rPr>
          <w:rFonts w:ascii="Times New Roman" w:hAnsi="Liberation Serif"/>
          <w:kern w:val="1"/>
          <w:sz w:val="24"/>
          <w:szCs w:val="24"/>
          <w:lang w:eastAsia="sk-SK"/>
        </w:rPr>
        <w:t>ch pomeroch niektor</w:t>
      </w:r>
      <w:r w:rsidR="00BE129F" w:rsidRPr="00026F66">
        <w:rPr>
          <w:rFonts w:ascii="Times New Roman" w:hAnsi="Liberation Serif"/>
          <w:kern w:val="1"/>
          <w:sz w:val="24"/>
          <w:szCs w:val="24"/>
          <w:lang w:eastAsia="sk-SK"/>
        </w:rPr>
        <w:t>ý</w:t>
      </w:r>
      <w:r w:rsidR="00BE129F" w:rsidRPr="00026F66">
        <w:rPr>
          <w:rFonts w:ascii="Times New Roman" w:hAnsi="Liberation Serif"/>
          <w:kern w:val="1"/>
          <w:sz w:val="24"/>
          <w:szCs w:val="24"/>
          <w:lang w:eastAsia="sk-SK"/>
        </w:rPr>
        <w:t xml:space="preserve">ch </w:t>
      </w:r>
      <w:r w:rsidR="00BE129F" w:rsidRPr="00026F66">
        <w:rPr>
          <w:rFonts w:ascii="Times New Roman" w:hAnsi="Liberation Serif"/>
          <w:kern w:val="1"/>
          <w:sz w:val="24"/>
          <w:szCs w:val="24"/>
          <w:lang w:eastAsia="sk-SK"/>
        </w:rPr>
        <w:t>ú</w:t>
      </w:r>
      <w:r w:rsidR="00BE129F" w:rsidRPr="00026F66">
        <w:rPr>
          <w:rFonts w:ascii="Times New Roman" w:hAnsi="Liberation Serif"/>
          <w:kern w:val="1"/>
          <w:sz w:val="24"/>
          <w:szCs w:val="24"/>
          <w:lang w:eastAsia="sk-SK"/>
        </w:rPr>
        <w:t>stavn</w:t>
      </w:r>
      <w:r w:rsidR="00BE129F" w:rsidRPr="00026F66">
        <w:rPr>
          <w:rFonts w:ascii="Times New Roman" w:hAnsi="Liberation Serif"/>
          <w:kern w:val="1"/>
          <w:sz w:val="24"/>
          <w:szCs w:val="24"/>
          <w:lang w:eastAsia="sk-SK"/>
        </w:rPr>
        <w:t>ý</w:t>
      </w:r>
      <w:r w:rsidR="00BE129F" w:rsidRPr="00026F66">
        <w:rPr>
          <w:rFonts w:ascii="Times New Roman" w:hAnsi="Liberation Serif"/>
          <w:kern w:val="1"/>
          <w:sz w:val="24"/>
          <w:szCs w:val="24"/>
          <w:lang w:eastAsia="sk-SK"/>
        </w:rPr>
        <w:t xml:space="preserve">ch </w:t>
      </w:r>
      <w:r w:rsidR="00BE129F" w:rsidRPr="00026F66">
        <w:rPr>
          <w:rFonts w:ascii="Times New Roman" w:hAnsi="Liberation Serif"/>
          <w:kern w:val="1"/>
          <w:sz w:val="24"/>
          <w:szCs w:val="24"/>
          <w:lang w:eastAsia="sk-SK"/>
        </w:rPr>
        <w:t>č</w:t>
      </w:r>
      <w:r w:rsidR="00BE129F" w:rsidRPr="00026F66">
        <w:rPr>
          <w:rFonts w:ascii="Times New Roman" w:hAnsi="Liberation Serif"/>
          <w:kern w:val="1"/>
          <w:sz w:val="24"/>
          <w:szCs w:val="24"/>
          <w:lang w:eastAsia="sk-SK"/>
        </w:rPr>
        <w:t>inite</w:t>
      </w:r>
      <w:r w:rsidR="00BE129F" w:rsidRPr="00026F66">
        <w:rPr>
          <w:rFonts w:ascii="Times New Roman" w:hAnsi="Liberation Serif"/>
          <w:kern w:val="1"/>
          <w:sz w:val="24"/>
          <w:szCs w:val="24"/>
          <w:lang w:eastAsia="sk-SK"/>
        </w:rPr>
        <w:t>ľ</w:t>
      </w:r>
      <w:r w:rsidR="00BE129F" w:rsidRPr="00026F66">
        <w:rPr>
          <w:rFonts w:ascii="Times New Roman" w:hAnsi="Liberation Serif"/>
          <w:kern w:val="1"/>
          <w:sz w:val="24"/>
          <w:szCs w:val="24"/>
          <w:lang w:eastAsia="sk-SK"/>
        </w:rPr>
        <w:t>ov Slovenskej republiky.</w:t>
      </w:r>
    </w:p>
    <w:p w14:paraId="31D08A98" w14:textId="77777777" w:rsidR="00153021" w:rsidRPr="00026F66" w:rsidRDefault="00153021"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56A8B4AA" w14:textId="095AFCD8" w:rsidR="007501C0" w:rsidRPr="00026F66" w:rsidRDefault="007501C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00D51C14" w:rsidRPr="00026F66">
        <w:rPr>
          <w:rFonts w:ascii="Times New Roman" w:hAnsi="Liberation Serif"/>
          <w:b/>
          <w:kern w:val="1"/>
          <w:sz w:val="24"/>
          <w:szCs w:val="24"/>
          <w:lang w:eastAsia="sk-SK"/>
        </w:rPr>
        <w:t> </w:t>
      </w:r>
      <w:r w:rsidR="00F72DA2">
        <w:rPr>
          <w:rFonts w:ascii="Times New Roman" w:hAnsi="Liberation Serif"/>
          <w:b/>
          <w:kern w:val="1"/>
          <w:sz w:val="24"/>
          <w:szCs w:val="24"/>
          <w:lang w:eastAsia="sk-SK"/>
        </w:rPr>
        <w:t xml:space="preserve">bodu </w:t>
      </w:r>
      <w:r w:rsidR="00F764A2">
        <w:rPr>
          <w:rFonts w:ascii="Times New Roman" w:hAnsi="Liberation Serif"/>
          <w:b/>
          <w:kern w:val="1"/>
          <w:sz w:val="24"/>
          <w:szCs w:val="24"/>
          <w:lang w:eastAsia="sk-SK"/>
        </w:rPr>
        <w:t>12</w:t>
      </w:r>
      <w:r w:rsidR="004D31D3">
        <w:rPr>
          <w:rFonts w:ascii="Times New Roman" w:hAnsi="Liberation Serif"/>
          <w:b/>
          <w:kern w:val="1"/>
          <w:sz w:val="24"/>
          <w:szCs w:val="24"/>
          <w:lang w:eastAsia="sk-SK"/>
        </w:rPr>
        <w:t>1</w:t>
      </w:r>
      <w:r w:rsidR="00F764A2"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D51C14" w:rsidRPr="00026F66">
        <w:rPr>
          <w:rFonts w:ascii="Times New Roman" w:hAnsi="Liberation Serif"/>
          <w:b/>
          <w:kern w:val="1"/>
          <w:sz w:val="24"/>
          <w:szCs w:val="24"/>
          <w:lang w:eastAsia="sk-SK"/>
        </w:rPr>
        <w:t>103</w:t>
      </w:r>
      <w:r w:rsidRPr="00026F66">
        <w:rPr>
          <w:rFonts w:ascii="Times New Roman" w:hAnsi="Liberation Serif"/>
          <w:b/>
          <w:kern w:val="1"/>
          <w:sz w:val="24"/>
          <w:szCs w:val="24"/>
          <w:lang w:eastAsia="sk-SK"/>
        </w:rPr>
        <w:t>)</w:t>
      </w:r>
    </w:p>
    <w:p w14:paraId="2127B92C" w14:textId="77777777" w:rsidR="00D51C14" w:rsidRPr="00026F66" w:rsidRDefault="00D51C14"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61FA4E32" w14:textId="0C791E2A" w:rsidR="00E40ACA" w:rsidRPr="00026F66" w:rsidRDefault="001316F4" w:rsidP="00BF4409">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 xml:space="preserve">Podstatou existujúcej úpravy podľa § 103 zákona o štátnej službe </w:t>
      </w:r>
      <w:r w:rsidR="001E4F12" w:rsidRPr="00026F66">
        <w:rPr>
          <w:rFonts w:ascii="Times New Roman" w:hAnsi="Times New Roman"/>
          <w:kern w:val="1"/>
          <w:sz w:val="24"/>
          <w:szCs w:val="24"/>
          <w:lang w:eastAsia="sk-SK"/>
        </w:rPr>
        <w:t xml:space="preserve">je úprava tzv. </w:t>
      </w:r>
      <w:proofErr w:type="spellStart"/>
      <w:r w:rsidR="001E4F12" w:rsidRPr="00026F66">
        <w:rPr>
          <w:rFonts w:ascii="Times New Roman" w:hAnsi="Times New Roman"/>
          <w:kern w:val="1"/>
          <w:sz w:val="24"/>
          <w:szCs w:val="24"/>
          <w:lang w:eastAsia="sk-SK"/>
        </w:rPr>
        <w:t>sabatikalu</w:t>
      </w:r>
      <w:proofErr w:type="spellEnd"/>
      <w:r w:rsidR="001E4F12" w:rsidRPr="00026F66">
        <w:rPr>
          <w:rFonts w:ascii="Times New Roman" w:hAnsi="Times New Roman"/>
          <w:kern w:val="1"/>
          <w:sz w:val="24"/>
          <w:szCs w:val="24"/>
          <w:lang w:eastAsia="sk-SK"/>
        </w:rPr>
        <w:t xml:space="preserve"> ako</w:t>
      </w:r>
      <w:r w:rsidRPr="00026F66">
        <w:rPr>
          <w:rFonts w:ascii="Times New Roman" w:hAnsi="Times New Roman"/>
          <w:kern w:val="1"/>
          <w:sz w:val="24"/>
          <w:szCs w:val="24"/>
          <w:lang w:eastAsia="sk-SK"/>
        </w:rPr>
        <w:t xml:space="preserve"> práv</w:t>
      </w:r>
      <w:r w:rsidR="001E4F12" w:rsidRPr="00026F66">
        <w:rPr>
          <w:rFonts w:ascii="Times New Roman" w:hAnsi="Times New Roman"/>
          <w:kern w:val="1"/>
          <w:sz w:val="24"/>
          <w:szCs w:val="24"/>
          <w:lang w:eastAsia="sk-SK"/>
        </w:rPr>
        <w:t>a</w:t>
      </w:r>
      <w:r w:rsidRPr="00026F66">
        <w:rPr>
          <w:rFonts w:ascii="Times New Roman" w:hAnsi="Times New Roman"/>
          <w:kern w:val="1"/>
          <w:sz w:val="24"/>
          <w:szCs w:val="24"/>
          <w:lang w:eastAsia="sk-SK"/>
        </w:rPr>
        <w:t xml:space="preserve"> štátneho zamestnanca na neplatené služobné v</w:t>
      </w:r>
      <w:r w:rsidR="001E4F12" w:rsidRPr="00026F66">
        <w:rPr>
          <w:rFonts w:ascii="Times New Roman" w:hAnsi="Times New Roman"/>
          <w:kern w:val="1"/>
          <w:sz w:val="24"/>
          <w:szCs w:val="24"/>
          <w:lang w:eastAsia="sk-SK"/>
        </w:rPr>
        <w:t>oľno v rozsahu troch mesiacov za každých päť rokov trvania štátnozamestnaneckého pomeru v tom istom služobnom úrade. Služobný úrad má možnosť odmietnuť poskytnutie (resp. čerpanie) služobného voľna z vážnych prevádzkových dôvodov. Pokiaľ štátny zamestnanec toto služobné voľno čerpá, nepatrí mu funkčný plat, nemá teda zo štátnozamestnaneckého pomeru žiaden príjem na účely sociálneho a zdravotného poistenia.</w:t>
      </w:r>
      <w:r w:rsidR="00E40ACA" w:rsidRPr="00026F66">
        <w:rPr>
          <w:rFonts w:ascii="Times New Roman" w:hAnsi="Times New Roman"/>
          <w:kern w:val="1"/>
          <w:sz w:val="24"/>
          <w:szCs w:val="24"/>
          <w:lang w:eastAsia="sk-SK"/>
        </w:rPr>
        <w:t xml:space="preserve"> Praktické využitie tohto </w:t>
      </w:r>
      <w:r w:rsidR="007E5CFC" w:rsidRPr="00026F66">
        <w:rPr>
          <w:rFonts w:ascii="Times New Roman" w:hAnsi="Times New Roman"/>
          <w:kern w:val="1"/>
          <w:sz w:val="24"/>
          <w:szCs w:val="24"/>
          <w:lang w:eastAsia="sk-SK"/>
        </w:rPr>
        <w:t>služobného voľna</w:t>
      </w:r>
      <w:r w:rsidR="00E40ACA" w:rsidRPr="00026F66">
        <w:rPr>
          <w:rFonts w:ascii="Times New Roman" w:hAnsi="Times New Roman"/>
          <w:kern w:val="1"/>
          <w:sz w:val="24"/>
          <w:szCs w:val="24"/>
          <w:lang w:eastAsia="sk-SK"/>
        </w:rPr>
        <w:t xml:space="preserve"> je dlhodobo na minimálnej až zanedbateľnej úrovni, v dôsledku čoho v podstate nedochádza k naplneniu účelu predmetnej úpravy. Navrhuje sa zachovať predmetný inštitút v právnej úprave štátnozamestnaneckých vzťahov, avšak v modifikovanej podobe. K základným navrhovaným zmenám v právnej úprave tzv. </w:t>
      </w:r>
      <w:proofErr w:type="spellStart"/>
      <w:r w:rsidR="00E40ACA" w:rsidRPr="00026F66">
        <w:rPr>
          <w:rFonts w:ascii="Times New Roman" w:hAnsi="Times New Roman"/>
          <w:kern w:val="1"/>
          <w:sz w:val="24"/>
          <w:szCs w:val="24"/>
          <w:lang w:eastAsia="sk-SK"/>
        </w:rPr>
        <w:t>sabatikalu</w:t>
      </w:r>
      <w:proofErr w:type="spellEnd"/>
      <w:r w:rsidR="00E40ACA" w:rsidRPr="00026F66">
        <w:rPr>
          <w:rFonts w:ascii="Times New Roman" w:hAnsi="Times New Roman"/>
          <w:kern w:val="1"/>
          <w:sz w:val="24"/>
          <w:szCs w:val="24"/>
          <w:lang w:eastAsia="sk-SK"/>
        </w:rPr>
        <w:t xml:space="preserve"> patrí:</w:t>
      </w:r>
    </w:p>
    <w:p w14:paraId="41B496A8" w14:textId="33DAB112" w:rsidR="00E40ACA" w:rsidRPr="00026F66" w:rsidRDefault="00E40ACA" w:rsidP="00E40ACA">
      <w:pPr>
        <w:pStyle w:val="Odsekzoznamu"/>
        <w:numPr>
          <w:ilvl w:val="0"/>
          <w:numId w:val="46"/>
        </w:numPr>
        <w:suppressAutoHyphens/>
        <w:ind w:left="284" w:hanging="284"/>
        <w:jc w:val="both"/>
        <w:rPr>
          <w:rFonts w:hAnsi="Times New Roman"/>
          <w:kern w:val="1"/>
          <w:lang w:val="sk-SK" w:eastAsia="sk-SK"/>
        </w:rPr>
      </w:pPr>
      <w:r w:rsidRPr="00026F66">
        <w:rPr>
          <w:rFonts w:hAnsi="Times New Roman"/>
          <w:kern w:val="1"/>
          <w:lang w:val="sk-SK" w:eastAsia="sk-SK"/>
        </w:rPr>
        <w:t>priznanie časti (40%) funkčného platu počas čerpania služobného voľna,</w:t>
      </w:r>
    </w:p>
    <w:p w14:paraId="67C7DFAC" w14:textId="0F52D092" w:rsidR="00E40ACA" w:rsidRPr="00026F66" w:rsidRDefault="00BF4409" w:rsidP="00E40ACA">
      <w:pPr>
        <w:pStyle w:val="Odsekzoznamu"/>
        <w:numPr>
          <w:ilvl w:val="0"/>
          <w:numId w:val="46"/>
        </w:numPr>
        <w:suppressAutoHyphens/>
        <w:ind w:left="284" w:hanging="284"/>
        <w:jc w:val="both"/>
        <w:rPr>
          <w:rFonts w:hAnsi="Times New Roman"/>
          <w:kern w:val="1"/>
          <w:lang w:val="sk-SK" w:eastAsia="sk-SK"/>
        </w:rPr>
      </w:pPr>
      <w:r w:rsidRPr="00026F66">
        <w:rPr>
          <w:rFonts w:hAnsi="Times New Roman"/>
          <w:kern w:val="1"/>
          <w:lang w:val="sk-SK" w:eastAsia="sk-SK"/>
        </w:rPr>
        <w:lastRenderedPageBreak/>
        <w:t xml:space="preserve">štátny zamestnanec bude mať právo na </w:t>
      </w:r>
      <w:r w:rsidR="00F764A2">
        <w:rPr>
          <w:rFonts w:hAnsi="Times New Roman"/>
          <w:kern w:val="1"/>
          <w:lang w:val="sk-SK" w:eastAsia="sk-SK"/>
        </w:rPr>
        <w:t>dva mesiace</w:t>
      </w:r>
      <w:r w:rsidRPr="00026F66">
        <w:rPr>
          <w:rFonts w:hAnsi="Times New Roman"/>
          <w:kern w:val="1"/>
          <w:lang w:val="sk-SK" w:eastAsia="sk-SK"/>
        </w:rPr>
        <w:t xml:space="preserve"> nepretržitého služobného voľna za každých päť rokov trvania štátnozamestnaneckého pomeru,</w:t>
      </w:r>
    </w:p>
    <w:p w14:paraId="6B934ED8" w14:textId="56B39FBF" w:rsidR="00BF4409" w:rsidRPr="00026F66" w:rsidRDefault="00BF4409" w:rsidP="00E40ACA">
      <w:pPr>
        <w:pStyle w:val="Odsekzoznamu"/>
        <w:numPr>
          <w:ilvl w:val="0"/>
          <w:numId w:val="46"/>
        </w:numPr>
        <w:suppressAutoHyphens/>
        <w:ind w:left="284" w:hanging="284"/>
        <w:jc w:val="both"/>
        <w:rPr>
          <w:rFonts w:hAnsi="Times New Roman"/>
          <w:kern w:val="1"/>
          <w:lang w:val="sk-SK" w:eastAsia="sk-SK"/>
        </w:rPr>
      </w:pPr>
      <w:r w:rsidRPr="00026F66">
        <w:rPr>
          <w:rFonts w:hAnsi="Times New Roman"/>
          <w:kern w:val="1"/>
          <w:lang w:val="sk-SK" w:eastAsia="sk-SK"/>
        </w:rPr>
        <w:t>služobné voľno bude mož</w:t>
      </w:r>
      <w:r w:rsidR="00C14F66" w:rsidRPr="00026F66">
        <w:rPr>
          <w:rFonts w:hAnsi="Times New Roman"/>
          <w:kern w:val="1"/>
          <w:lang w:val="sk-SK" w:eastAsia="sk-SK"/>
        </w:rPr>
        <w:t>né vyčerpať počas nasledujúcich piatich rokov trvania štátnozamestnaneckého pomeru (napríklad, služobné voľno za 1. až 5. rok bude možné čerpať v priebehu 6. až 10. roka)</w:t>
      </w:r>
    </w:p>
    <w:p w14:paraId="3636763A" w14:textId="705983BD" w:rsidR="00BF4409" w:rsidRPr="00026F66" w:rsidRDefault="00BF4409" w:rsidP="00E40ACA">
      <w:pPr>
        <w:pStyle w:val="Odsekzoznamu"/>
        <w:numPr>
          <w:ilvl w:val="0"/>
          <w:numId w:val="46"/>
        </w:numPr>
        <w:suppressAutoHyphens/>
        <w:ind w:left="284" w:hanging="284"/>
        <w:jc w:val="both"/>
        <w:rPr>
          <w:rFonts w:hAnsi="Times New Roman"/>
          <w:kern w:val="1"/>
          <w:lang w:val="sk-SK" w:eastAsia="sk-SK"/>
        </w:rPr>
      </w:pPr>
      <w:r w:rsidRPr="00026F66">
        <w:rPr>
          <w:rFonts w:hAnsi="Times New Roman"/>
          <w:kern w:val="1"/>
          <w:lang w:val="sk-SK" w:eastAsia="sk-SK"/>
        </w:rPr>
        <w:t>jednotlivé doby služobného voľna nebude možné kumulovať,</w:t>
      </w:r>
    </w:p>
    <w:p w14:paraId="351FDA94" w14:textId="0309344A" w:rsidR="00BF4409" w:rsidRPr="00026F66" w:rsidRDefault="00BF4409" w:rsidP="00E40ACA">
      <w:pPr>
        <w:pStyle w:val="Odsekzoznamu"/>
        <w:numPr>
          <w:ilvl w:val="0"/>
          <w:numId w:val="46"/>
        </w:numPr>
        <w:suppressAutoHyphens/>
        <w:ind w:left="284" w:hanging="284"/>
        <w:jc w:val="both"/>
        <w:rPr>
          <w:rFonts w:hAnsi="Times New Roman"/>
          <w:kern w:val="1"/>
          <w:lang w:val="sk-SK" w:eastAsia="sk-SK"/>
        </w:rPr>
      </w:pPr>
      <w:r w:rsidRPr="00026F66">
        <w:rPr>
          <w:rFonts w:hAnsi="Times New Roman"/>
          <w:kern w:val="1"/>
          <w:lang w:val="sk-SK" w:eastAsia="sk-SK"/>
        </w:rPr>
        <w:t>zavádza sa povinnosť služobného úradu, ktorý odmietne poskytnúť toto služobné voľno, umožniť štátnemu zamestnancovi jeho čerpanie najneskôr do jedného roka od podania žiadosti.</w:t>
      </w:r>
    </w:p>
    <w:p w14:paraId="38ABCF78" w14:textId="77777777" w:rsidR="00C14F66" w:rsidRPr="00026F66" w:rsidRDefault="00C14F66" w:rsidP="00C14F66">
      <w:pPr>
        <w:suppressAutoHyphens/>
        <w:spacing w:after="0"/>
        <w:jc w:val="both"/>
        <w:rPr>
          <w:rFonts w:ascii="Times New Roman" w:hAnsi="Times New Roman"/>
          <w:kern w:val="1"/>
          <w:sz w:val="24"/>
          <w:szCs w:val="24"/>
          <w:lang w:eastAsia="sk-SK"/>
        </w:rPr>
      </w:pPr>
    </w:p>
    <w:p w14:paraId="6F90E179" w14:textId="4585C111" w:rsidR="00BF4409" w:rsidRPr="00026F66" w:rsidRDefault="00F764A2" w:rsidP="00C14F66">
      <w:pPr>
        <w:suppressAutoHyphens/>
        <w:spacing w:after="0"/>
        <w:jc w:val="both"/>
        <w:rPr>
          <w:rFonts w:ascii="Times New Roman" w:hAnsi="Times New Roman"/>
          <w:kern w:val="1"/>
          <w:sz w:val="24"/>
          <w:szCs w:val="24"/>
          <w:lang w:eastAsia="sk-SK"/>
        </w:rPr>
      </w:pPr>
      <w:r>
        <w:rPr>
          <w:rFonts w:ascii="Times New Roman" w:hAnsi="Times New Roman"/>
          <w:kern w:val="1"/>
          <w:sz w:val="24"/>
          <w:szCs w:val="24"/>
          <w:lang w:eastAsia="sk-SK"/>
        </w:rPr>
        <w:t xml:space="preserve">Spôsob vyjadrenia nároku na finančné plnenie (funkčný plat znížený o 60 percent) vychádza zo zámeru vyjadriť skutočnosť, že má ísť o platené služobné voľno, ktoré sa na účel § 128 zákona o štátnej službe započítava do služobnej praxe. </w:t>
      </w:r>
      <w:r w:rsidR="00BF4409" w:rsidRPr="00026F66">
        <w:rPr>
          <w:rFonts w:ascii="Times New Roman" w:hAnsi="Times New Roman"/>
          <w:kern w:val="1"/>
          <w:sz w:val="24"/>
          <w:szCs w:val="24"/>
          <w:lang w:eastAsia="sk-SK"/>
        </w:rPr>
        <w:t xml:space="preserve">Služobný úrad </w:t>
      </w:r>
      <w:r w:rsidR="00C14F66" w:rsidRPr="00026F66">
        <w:rPr>
          <w:rFonts w:ascii="Times New Roman" w:hAnsi="Times New Roman"/>
          <w:kern w:val="1"/>
          <w:sz w:val="24"/>
          <w:szCs w:val="24"/>
          <w:lang w:eastAsia="sk-SK"/>
        </w:rPr>
        <w:t>bude mať</w:t>
      </w:r>
      <w:r w:rsidR="00BF4409" w:rsidRPr="00026F66">
        <w:rPr>
          <w:rFonts w:ascii="Times New Roman" w:hAnsi="Times New Roman"/>
          <w:kern w:val="1"/>
          <w:sz w:val="24"/>
          <w:szCs w:val="24"/>
          <w:lang w:eastAsia="sk-SK"/>
        </w:rPr>
        <w:t xml:space="preserve"> možnosť (nie povinnosť) upraviť podrobnosti o</w:t>
      </w:r>
      <w:r w:rsidR="00C14F66" w:rsidRPr="00026F66">
        <w:rPr>
          <w:rFonts w:ascii="Times New Roman" w:hAnsi="Times New Roman"/>
          <w:kern w:val="1"/>
          <w:sz w:val="24"/>
          <w:szCs w:val="24"/>
          <w:lang w:eastAsia="sk-SK"/>
        </w:rPr>
        <w:t> tomto type služobného voľna v služobnom predpise.</w:t>
      </w:r>
      <w:r>
        <w:rPr>
          <w:rFonts w:ascii="Times New Roman" w:hAnsi="Times New Roman"/>
          <w:kern w:val="1"/>
          <w:sz w:val="24"/>
          <w:szCs w:val="24"/>
          <w:lang w:eastAsia="sk-SK"/>
        </w:rPr>
        <w:t xml:space="preserve"> V prechodnom ustanovení (§ 193la ods. 2) sa upravuje vzťah navrhovanej úpravy k trvaniu štátnozamestnaneckého pomeru podľa predchádzajúcej úpravy.</w:t>
      </w:r>
    </w:p>
    <w:p w14:paraId="284B5DEB" w14:textId="77777777" w:rsidR="00C14F66" w:rsidRPr="00026F66" w:rsidRDefault="00C14F66" w:rsidP="00366F65">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49A3A357" w14:textId="35DFDBAC" w:rsidR="007501C0" w:rsidRPr="00026F66" w:rsidRDefault="007501C0" w:rsidP="00366F65">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00D51C14"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bod</w:t>
      </w:r>
      <w:r w:rsidR="00F72DA2">
        <w:rPr>
          <w:rFonts w:ascii="Times New Roman" w:hAnsi="Liberation Serif"/>
          <w:b/>
          <w:kern w:val="1"/>
          <w:sz w:val="24"/>
          <w:szCs w:val="24"/>
          <w:lang w:eastAsia="sk-SK"/>
        </w:rPr>
        <w:t xml:space="preserve">om </w:t>
      </w:r>
      <w:r w:rsidR="004879FF">
        <w:rPr>
          <w:rFonts w:ascii="Times New Roman" w:hAnsi="Liberation Serif"/>
          <w:b/>
          <w:kern w:val="1"/>
          <w:sz w:val="24"/>
          <w:szCs w:val="24"/>
          <w:lang w:eastAsia="sk-SK"/>
        </w:rPr>
        <w:t>122</w:t>
      </w:r>
      <w:r w:rsidR="00F764A2" w:rsidRPr="00026F66">
        <w:rPr>
          <w:rFonts w:ascii="Times New Roman" w:hAnsi="Liberation Serif"/>
          <w:b/>
          <w:kern w:val="1"/>
          <w:sz w:val="24"/>
          <w:szCs w:val="24"/>
          <w:lang w:eastAsia="sk-SK"/>
        </w:rPr>
        <w:t xml:space="preserve"> </w:t>
      </w:r>
      <w:r w:rsidR="00821F3A" w:rsidRPr="00026F66">
        <w:rPr>
          <w:rFonts w:ascii="Times New Roman" w:hAnsi="Liberation Serif"/>
          <w:b/>
          <w:kern w:val="1"/>
          <w:sz w:val="24"/>
          <w:szCs w:val="24"/>
          <w:lang w:eastAsia="sk-SK"/>
        </w:rPr>
        <w:t>a</w:t>
      </w:r>
      <w:r w:rsidR="00821F3A" w:rsidRPr="00026F66">
        <w:rPr>
          <w:rFonts w:ascii="Times New Roman" w:hAnsi="Liberation Serif"/>
          <w:b/>
          <w:kern w:val="1"/>
          <w:sz w:val="24"/>
          <w:szCs w:val="24"/>
          <w:lang w:eastAsia="sk-SK"/>
        </w:rPr>
        <w:t>ž</w:t>
      </w:r>
      <w:r w:rsidR="00F72DA2">
        <w:rPr>
          <w:rFonts w:ascii="Times New Roman" w:hAnsi="Liberation Serif"/>
          <w:b/>
          <w:kern w:val="1"/>
          <w:sz w:val="24"/>
          <w:szCs w:val="24"/>
          <w:lang w:eastAsia="sk-SK"/>
        </w:rPr>
        <w:t xml:space="preserve"> </w:t>
      </w:r>
      <w:r w:rsidR="004879FF">
        <w:rPr>
          <w:rFonts w:ascii="Times New Roman" w:hAnsi="Liberation Serif"/>
          <w:b/>
          <w:kern w:val="1"/>
          <w:sz w:val="24"/>
          <w:szCs w:val="24"/>
          <w:lang w:eastAsia="sk-SK"/>
        </w:rPr>
        <w:t>124</w:t>
      </w:r>
      <w:r w:rsidR="00F764A2"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D51C14" w:rsidRPr="00026F66">
        <w:rPr>
          <w:rFonts w:ascii="Times New Roman" w:hAnsi="Liberation Serif"/>
          <w:b/>
          <w:kern w:val="1"/>
          <w:sz w:val="24"/>
          <w:szCs w:val="24"/>
          <w:lang w:eastAsia="sk-SK"/>
        </w:rPr>
        <w:t>104</w:t>
      </w:r>
      <w:r w:rsidRPr="00026F66">
        <w:rPr>
          <w:rFonts w:ascii="Times New Roman" w:hAnsi="Liberation Serif"/>
          <w:b/>
          <w:kern w:val="1"/>
          <w:sz w:val="24"/>
          <w:szCs w:val="24"/>
          <w:lang w:eastAsia="sk-SK"/>
        </w:rPr>
        <w:t>)</w:t>
      </w:r>
    </w:p>
    <w:p w14:paraId="25BE2D67" w14:textId="77777777" w:rsidR="00D51C14" w:rsidRPr="00026F66" w:rsidRDefault="00D51C14" w:rsidP="00366F65">
      <w:pPr>
        <w:suppressAutoHyphens/>
        <w:autoSpaceDE w:val="0"/>
        <w:autoSpaceDN w:val="0"/>
        <w:adjustRightInd w:val="0"/>
        <w:spacing w:after="0" w:line="240" w:lineRule="auto"/>
        <w:jc w:val="both"/>
        <w:rPr>
          <w:rFonts w:ascii="Times New Roman" w:hAnsi="Liberation Serif"/>
          <w:kern w:val="1"/>
          <w:sz w:val="24"/>
          <w:szCs w:val="24"/>
          <w:lang w:eastAsia="sk-SK"/>
        </w:rPr>
      </w:pPr>
    </w:p>
    <w:p w14:paraId="0BE0985F" w14:textId="77777777" w:rsidR="00366F65" w:rsidRPr="00026F66" w:rsidRDefault="00366F65" w:rsidP="00366F65">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Navrhuje sa precizovanie existujúcej úpravy stravovania štátnych zamestnancov. Návrh vychádza z obdobnej úpravy pod</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a Zákonníka práce. Ú</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elom návrhu je odstráni</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niektoré nejasnosti v aplika</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 xml:space="preserve">nej praxi. </w:t>
      </w:r>
    </w:p>
    <w:p w14:paraId="424220B8" w14:textId="77777777" w:rsidR="00366F65" w:rsidRPr="00026F66" w:rsidRDefault="00366F65" w:rsidP="00366F65">
      <w:pPr>
        <w:suppressAutoHyphens/>
        <w:autoSpaceDE w:val="0"/>
        <w:autoSpaceDN w:val="0"/>
        <w:adjustRightInd w:val="0"/>
        <w:spacing w:after="0" w:line="240" w:lineRule="auto"/>
        <w:jc w:val="both"/>
        <w:rPr>
          <w:rFonts w:ascii="Times New Roman" w:hAnsi="Times New Roman"/>
          <w:kern w:val="1"/>
          <w:sz w:val="24"/>
          <w:szCs w:val="24"/>
          <w:lang w:eastAsia="sk-SK"/>
        </w:rPr>
      </w:pPr>
    </w:p>
    <w:p w14:paraId="7DEE1320" w14:textId="77777777" w:rsidR="00366F65" w:rsidRPr="00026F66" w:rsidRDefault="00366F65" w:rsidP="00366F65">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Odsek 1 sa dop</w:t>
      </w:r>
      <w:r w:rsidRPr="00026F66">
        <w:rPr>
          <w:rFonts w:ascii="Times New Roman" w:hAnsi="Times New Roman" w:hint="eastAsia"/>
          <w:kern w:val="1"/>
          <w:sz w:val="24"/>
          <w:szCs w:val="24"/>
          <w:lang w:eastAsia="sk-SK"/>
        </w:rPr>
        <w:t>ĺň</w:t>
      </w:r>
      <w:r w:rsidRPr="00026F66">
        <w:rPr>
          <w:rFonts w:ascii="Times New Roman" w:hAnsi="Times New Roman"/>
          <w:kern w:val="1"/>
          <w:sz w:val="24"/>
          <w:szCs w:val="24"/>
          <w:lang w:eastAsia="sk-SK"/>
        </w:rPr>
        <w:t>a o úpravu poskytovania príspevku (na stravovanie) pod</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 xml:space="preserve">a zákona o sociálnom fonde (zákon NR SR </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 152/1994 Z. z.).</w:t>
      </w:r>
    </w:p>
    <w:p w14:paraId="31609C20" w14:textId="77777777" w:rsidR="00366F65" w:rsidRPr="00026F66" w:rsidRDefault="00366F65" w:rsidP="00366F65">
      <w:pPr>
        <w:suppressAutoHyphens/>
        <w:autoSpaceDE w:val="0"/>
        <w:autoSpaceDN w:val="0"/>
        <w:adjustRightInd w:val="0"/>
        <w:spacing w:after="0" w:line="240" w:lineRule="auto"/>
        <w:jc w:val="both"/>
        <w:rPr>
          <w:rFonts w:ascii="Times New Roman" w:hAnsi="Times New Roman"/>
          <w:kern w:val="1"/>
          <w:sz w:val="24"/>
          <w:szCs w:val="24"/>
          <w:lang w:eastAsia="sk-SK"/>
        </w:rPr>
      </w:pPr>
    </w:p>
    <w:p w14:paraId="625247DF" w14:textId="77777777" w:rsidR="00366F65" w:rsidRPr="00026F66" w:rsidRDefault="00366F65" w:rsidP="00366F65">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Na ú</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elovo viazaný finan</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ný príspevok na stravovanie v prípade štátneho zamestnanca sa primerane vz</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ahujú niektoré ustanovenia § 152 Zákonníka práce. V novom odseku 2 (§ 104 zákona o štátnej službe) sa navrhuje úprava ur</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ovania sumy finan</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ného príspevku na stravovanie priamo v zákone o štátnej službe tak, aby bol zachovaný ú</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el tohto benefitu (finan</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ného príspevku) ako rovnocennej alternatívy k príspevku pod</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a § 104 ods. 1 zákona o štátnej službe.</w:t>
      </w:r>
    </w:p>
    <w:p w14:paraId="099C2476" w14:textId="77777777" w:rsidR="00366F65" w:rsidRPr="00026F66" w:rsidRDefault="00366F65" w:rsidP="00366F65">
      <w:pPr>
        <w:suppressAutoHyphens/>
        <w:autoSpaceDE w:val="0"/>
        <w:autoSpaceDN w:val="0"/>
        <w:adjustRightInd w:val="0"/>
        <w:spacing w:after="0" w:line="240" w:lineRule="auto"/>
        <w:jc w:val="both"/>
        <w:rPr>
          <w:rFonts w:ascii="Times New Roman" w:hAnsi="Times New Roman"/>
          <w:kern w:val="1"/>
          <w:sz w:val="24"/>
          <w:szCs w:val="24"/>
          <w:lang w:eastAsia="sk-SK"/>
        </w:rPr>
      </w:pPr>
    </w:p>
    <w:p w14:paraId="462F6C4D" w14:textId="77777777" w:rsidR="00366F65" w:rsidRPr="00026F66" w:rsidRDefault="00366F65" w:rsidP="00366F65">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V odseku 3 sa navrhuje doplnenie úpravy oslobodenia služobného úradu od povinností súvisiacich so stravovaním štátneho zamestnanca do</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asne vyslaného na vykonávanie štátnej služby do cudziny. Pokia</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 xml:space="preserve"> služobný úrad nemá povinnos</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zabezpe</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ova</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stravovanie, nemal by ma</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ani povinnos</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poskytova</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štátnemu zamestnancovi finan</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ný príspevok, ktorého ú</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el je vecne zhodný.</w:t>
      </w:r>
    </w:p>
    <w:p w14:paraId="245AB0F9" w14:textId="77777777" w:rsidR="00366F65" w:rsidRPr="00026F66" w:rsidRDefault="00366F65"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4644029E" w14:textId="1D38D930" w:rsidR="007501C0" w:rsidRPr="00026F66" w:rsidRDefault="007501C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bodu </w:t>
      </w:r>
      <w:r w:rsidR="0055278F">
        <w:rPr>
          <w:rFonts w:ascii="Times New Roman" w:hAnsi="Liberation Serif"/>
          <w:b/>
          <w:kern w:val="1"/>
          <w:sz w:val="24"/>
          <w:szCs w:val="24"/>
          <w:lang w:eastAsia="sk-SK"/>
        </w:rPr>
        <w:t>12</w:t>
      </w:r>
      <w:r w:rsidR="004879FF">
        <w:rPr>
          <w:rFonts w:ascii="Times New Roman" w:hAnsi="Liberation Serif"/>
          <w:b/>
          <w:kern w:val="1"/>
          <w:sz w:val="24"/>
          <w:szCs w:val="24"/>
          <w:lang w:eastAsia="sk-SK"/>
        </w:rPr>
        <w:t>5</w:t>
      </w:r>
      <w:r w:rsidR="0055278F"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366F65" w:rsidRPr="00026F66">
        <w:rPr>
          <w:rFonts w:ascii="Times New Roman" w:hAnsi="Liberation Serif"/>
          <w:b/>
          <w:kern w:val="1"/>
          <w:sz w:val="24"/>
          <w:szCs w:val="24"/>
          <w:lang w:eastAsia="sk-SK"/>
        </w:rPr>
        <w:t>109 ods. 2</w:t>
      </w:r>
      <w:r w:rsidRPr="00026F66">
        <w:rPr>
          <w:rFonts w:ascii="Times New Roman" w:hAnsi="Liberation Serif"/>
          <w:b/>
          <w:kern w:val="1"/>
          <w:sz w:val="24"/>
          <w:szCs w:val="24"/>
          <w:lang w:eastAsia="sk-SK"/>
        </w:rPr>
        <w:t>)</w:t>
      </w:r>
    </w:p>
    <w:p w14:paraId="3A255026" w14:textId="77777777" w:rsidR="00366F65" w:rsidRPr="00026F66" w:rsidRDefault="00366F65"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44809919" w14:textId="77777777" w:rsidR="007501C0" w:rsidRPr="00026F66" w:rsidRDefault="00366F65"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Navrhuje sa vypusti</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osobitn</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pravu povinnosti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ho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radu upravi</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obnom poriadku tzv. kvalifikovan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pady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va</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poru</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enia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obnej discipl</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ny</w:t>
      </w:r>
      <w:r w:rsidR="007501C0"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w:t>
      </w:r>
      <w:r w:rsidR="004F6B9B" w:rsidRPr="00026F66">
        <w:rPr>
          <w:rFonts w:ascii="Times New Roman" w:hAnsi="Liberation Serif"/>
          <w:kern w:val="1"/>
          <w:sz w:val="24"/>
          <w:szCs w:val="24"/>
          <w:lang w:eastAsia="sk-SK"/>
        </w:rPr>
        <w:t>Konkretiz</w:t>
      </w:r>
      <w:r w:rsidR="004F6B9B" w:rsidRPr="00026F66">
        <w:rPr>
          <w:rFonts w:ascii="Times New Roman" w:hAnsi="Liberation Serif"/>
          <w:kern w:val="1"/>
          <w:sz w:val="24"/>
          <w:szCs w:val="24"/>
          <w:lang w:eastAsia="sk-SK"/>
        </w:rPr>
        <w:t>á</w:t>
      </w:r>
      <w:r w:rsidR="004F6B9B" w:rsidRPr="00026F66">
        <w:rPr>
          <w:rFonts w:ascii="Times New Roman" w:hAnsi="Liberation Serif"/>
          <w:kern w:val="1"/>
          <w:sz w:val="24"/>
          <w:szCs w:val="24"/>
          <w:lang w:eastAsia="sk-SK"/>
        </w:rPr>
        <w:t>cia pr</w:t>
      </w:r>
      <w:r w:rsidR="004F6B9B" w:rsidRPr="00026F66">
        <w:rPr>
          <w:rFonts w:ascii="Times New Roman" w:hAnsi="Liberation Serif"/>
          <w:kern w:val="1"/>
          <w:sz w:val="24"/>
          <w:szCs w:val="24"/>
          <w:lang w:eastAsia="sk-SK"/>
        </w:rPr>
        <w:t>í</w:t>
      </w:r>
      <w:r w:rsidR="004F6B9B" w:rsidRPr="00026F66">
        <w:rPr>
          <w:rFonts w:ascii="Times New Roman" w:hAnsi="Liberation Serif"/>
          <w:kern w:val="1"/>
          <w:sz w:val="24"/>
          <w:szCs w:val="24"/>
          <w:lang w:eastAsia="sk-SK"/>
        </w:rPr>
        <w:t>padov z</w:t>
      </w:r>
      <w:r w:rsidR="004F6B9B" w:rsidRPr="00026F66">
        <w:rPr>
          <w:rFonts w:ascii="Times New Roman" w:hAnsi="Liberation Serif"/>
          <w:kern w:val="1"/>
          <w:sz w:val="24"/>
          <w:szCs w:val="24"/>
          <w:lang w:eastAsia="sk-SK"/>
        </w:rPr>
        <w:t>á</w:t>
      </w:r>
      <w:r w:rsidR="004F6B9B" w:rsidRPr="00026F66">
        <w:rPr>
          <w:rFonts w:ascii="Times New Roman" w:hAnsi="Liberation Serif"/>
          <w:kern w:val="1"/>
          <w:sz w:val="24"/>
          <w:szCs w:val="24"/>
          <w:lang w:eastAsia="sk-SK"/>
        </w:rPr>
        <w:t>va</w:t>
      </w:r>
      <w:r w:rsidR="004F6B9B" w:rsidRPr="00026F66">
        <w:rPr>
          <w:rFonts w:ascii="Times New Roman" w:hAnsi="Liberation Serif"/>
          <w:kern w:val="1"/>
          <w:sz w:val="24"/>
          <w:szCs w:val="24"/>
          <w:lang w:eastAsia="sk-SK"/>
        </w:rPr>
        <w:t>ž</w:t>
      </w:r>
      <w:r w:rsidR="004F6B9B" w:rsidRPr="00026F66">
        <w:rPr>
          <w:rFonts w:ascii="Times New Roman" w:hAnsi="Liberation Serif"/>
          <w:kern w:val="1"/>
          <w:sz w:val="24"/>
          <w:szCs w:val="24"/>
          <w:lang w:eastAsia="sk-SK"/>
        </w:rPr>
        <w:t>n</w:t>
      </w:r>
      <w:r w:rsidR="004F6B9B" w:rsidRPr="00026F66">
        <w:rPr>
          <w:rFonts w:ascii="Times New Roman" w:hAnsi="Liberation Serif"/>
          <w:kern w:val="1"/>
          <w:sz w:val="24"/>
          <w:szCs w:val="24"/>
          <w:lang w:eastAsia="sk-SK"/>
        </w:rPr>
        <w:t>é</w:t>
      </w:r>
      <w:r w:rsidR="004F6B9B" w:rsidRPr="00026F66">
        <w:rPr>
          <w:rFonts w:ascii="Times New Roman" w:hAnsi="Liberation Serif"/>
          <w:kern w:val="1"/>
          <w:sz w:val="24"/>
          <w:szCs w:val="24"/>
          <w:lang w:eastAsia="sk-SK"/>
        </w:rPr>
        <w:t>ho poru</w:t>
      </w:r>
      <w:r w:rsidR="004F6B9B" w:rsidRPr="00026F66">
        <w:rPr>
          <w:rFonts w:ascii="Times New Roman" w:hAnsi="Liberation Serif"/>
          <w:kern w:val="1"/>
          <w:sz w:val="24"/>
          <w:szCs w:val="24"/>
          <w:lang w:eastAsia="sk-SK"/>
        </w:rPr>
        <w:t>š</w:t>
      </w:r>
      <w:r w:rsidR="004F6B9B" w:rsidRPr="00026F66">
        <w:rPr>
          <w:rFonts w:ascii="Times New Roman" w:hAnsi="Liberation Serif"/>
          <w:kern w:val="1"/>
          <w:sz w:val="24"/>
          <w:szCs w:val="24"/>
          <w:lang w:eastAsia="sk-SK"/>
        </w:rPr>
        <w:t>enia slu</w:t>
      </w:r>
      <w:r w:rsidR="004F6B9B" w:rsidRPr="00026F66">
        <w:rPr>
          <w:rFonts w:ascii="Times New Roman" w:hAnsi="Liberation Serif"/>
          <w:kern w:val="1"/>
          <w:sz w:val="24"/>
          <w:szCs w:val="24"/>
          <w:lang w:eastAsia="sk-SK"/>
        </w:rPr>
        <w:t>ž</w:t>
      </w:r>
      <w:r w:rsidR="004F6B9B" w:rsidRPr="00026F66">
        <w:rPr>
          <w:rFonts w:ascii="Times New Roman" w:hAnsi="Liberation Serif"/>
          <w:kern w:val="1"/>
          <w:sz w:val="24"/>
          <w:szCs w:val="24"/>
          <w:lang w:eastAsia="sk-SK"/>
        </w:rPr>
        <w:t>obnej discipl</w:t>
      </w:r>
      <w:r w:rsidR="004F6B9B" w:rsidRPr="00026F66">
        <w:rPr>
          <w:rFonts w:ascii="Times New Roman" w:hAnsi="Liberation Serif"/>
          <w:kern w:val="1"/>
          <w:sz w:val="24"/>
          <w:szCs w:val="24"/>
          <w:lang w:eastAsia="sk-SK"/>
        </w:rPr>
        <w:t>í</w:t>
      </w:r>
      <w:r w:rsidR="004F6B9B" w:rsidRPr="00026F66">
        <w:rPr>
          <w:rFonts w:ascii="Times New Roman" w:hAnsi="Liberation Serif"/>
          <w:kern w:val="1"/>
          <w:sz w:val="24"/>
          <w:szCs w:val="24"/>
          <w:lang w:eastAsia="sk-SK"/>
        </w:rPr>
        <w:t>ny v</w:t>
      </w:r>
      <w:r w:rsidR="004F6B9B" w:rsidRPr="00026F66">
        <w:rPr>
          <w:rFonts w:ascii="Times New Roman" w:hAnsi="Liberation Serif"/>
          <w:kern w:val="1"/>
          <w:sz w:val="24"/>
          <w:szCs w:val="24"/>
          <w:lang w:eastAsia="sk-SK"/>
        </w:rPr>
        <w:t> </w:t>
      </w:r>
      <w:r w:rsidR="004F6B9B" w:rsidRPr="00026F66">
        <w:rPr>
          <w:rFonts w:ascii="Times New Roman" w:hAnsi="Liberation Serif"/>
          <w:kern w:val="1"/>
          <w:sz w:val="24"/>
          <w:szCs w:val="24"/>
          <w:lang w:eastAsia="sk-SK"/>
        </w:rPr>
        <w:t>slu</w:t>
      </w:r>
      <w:r w:rsidR="004F6B9B" w:rsidRPr="00026F66">
        <w:rPr>
          <w:rFonts w:ascii="Times New Roman" w:hAnsi="Liberation Serif"/>
          <w:kern w:val="1"/>
          <w:sz w:val="24"/>
          <w:szCs w:val="24"/>
          <w:lang w:eastAsia="sk-SK"/>
        </w:rPr>
        <w:t>ž</w:t>
      </w:r>
      <w:r w:rsidR="004F6B9B" w:rsidRPr="00026F66">
        <w:rPr>
          <w:rFonts w:ascii="Times New Roman" w:hAnsi="Liberation Serif"/>
          <w:kern w:val="1"/>
          <w:sz w:val="24"/>
          <w:szCs w:val="24"/>
          <w:lang w:eastAsia="sk-SK"/>
        </w:rPr>
        <w:t>obnom poriadku bude teda fakultat</w:t>
      </w:r>
      <w:r w:rsidR="004F6B9B" w:rsidRPr="00026F66">
        <w:rPr>
          <w:rFonts w:ascii="Times New Roman" w:hAnsi="Liberation Serif"/>
          <w:kern w:val="1"/>
          <w:sz w:val="24"/>
          <w:szCs w:val="24"/>
          <w:lang w:eastAsia="sk-SK"/>
        </w:rPr>
        <w:t>í</w:t>
      </w:r>
      <w:r w:rsidR="004F6B9B" w:rsidRPr="00026F66">
        <w:rPr>
          <w:rFonts w:ascii="Times New Roman" w:hAnsi="Liberation Serif"/>
          <w:kern w:val="1"/>
          <w:sz w:val="24"/>
          <w:szCs w:val="24"/>
          <w:lang w:eastAsia="sk-SK"/>
        </w:rPr>
        <w:t xml:space="preserve">vna. </w:t>
      </w:r>
      <w:r w:rsidRPr="00026F66">
        <w:rPr>
          <w:rFonts w:ascii="Times New Roman" w:hAnsi="Liberation Serif"/>
          <w:kern w:val="1"/>
          <w:sz w:val="24"/>
          <w:szCs w:val="24"/>
          <w:lang w:eastAsia="sk-SK"/>
        </w:rPr>
        <w:t>Vych</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dza sa z nasledovn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d</w:t>
      </w:r>
      <w:r w:rsidRPr="00026F66">
        <w:rPr>
          <w:rFonts w:ascii="Times New Roman" w:hAnsi="Liberation Serif"/>
          <w:kern w:val="1"/>
          <w:sz w:val="24"/>
          <w:szCs w:val="24"/>
          <w:lang w:eastAsia="sk-SK"/>
        </w:rPr>
        <w:t>ô</w:t>
      </w:r>
      <w:r w:rsidRPr="00026F66">
        <w:rPr>
          <w:rFonts w:ascii="Times New Roman" w:hAnsi="Liberation Serif"/>
          <w:kern w:val="1"/>
          <w:sz w:val="24"/>
          <w:szCs w:val="24"/>
          <w:lang w:eastAsia="sk-SK"/>
        </w:rPr>
        <w:t>vodov:</w:t>
      </w:r>
    </w:p>
    <w:p w14:paraId="147E1F03" w14:textId="77777777" w:rsidR="00366F65" w:rsidRPr="00026F66" w:rsidRDefault="003762C0" w:rsidP="003762C0">
      <w:pPr>
        <w:pStyle w:val="Odsekzoznamu"/>
        <w:numPr>
          <w:ilvl w:val="0"/>
          <w:numId w:val="39"/>
        </w:numPr>
        <w:suppressAutoHyphens/>
        <w:ind w:left="284" w:hanging="284"/>
        <w:jc w:val="both"/>
        <w:rPr>
          <w:kern w:val="1"/>
          <w:lang w:val="sk-SK" w:eastAsia="sk-SK"/>
        </w:rPr>
      </w:pPr>
      <w:r w:rsidRPr="00026F66">
        <w:rPr>
          <w:kern w:val="1"/>
          <w:lang w:val="sk-SK" w:eastAsia="sk-SK"/>
        </w:rPr>
        <w:t>slu</w:t>
      </w:r>
      <w:r w:rsidRPr="00026F66">
        <w:rPr>
          <w:kern w:val="1"/>
          <w:lang w:val="sk-SK" w:eastAsia="sk-SK"/>
        </w:rPr>
        <w:t>ž</w:t>
      </w:r>
      <w:r w:rsidRPr="00026F66">
        <w:rPr>
          <w:kern w:val="1"/>
          <w:lang w:val="sk-SK" w:eastAsia="sk-SK"/>
        </w:rPr>
        <w:t>obn</w:t>
      </w:r>
      <w:r w:rsidRPr="00026F66">
        <w:rPr>
          <w:kern w:val="1"/>
          <w:lang w:val="sk-SK" w:eastAsia="sk-SK"/>
        </w:rPr>
        <w:t>ý</w:t>
      </w:r>
      <w:r w:rsidRPr="00026F66">
        <w:rPr>
          <w:kern w:val="1"/>
          <w:lang w:val="sk-SK" w:eastAsia="sk-SK"/>
        </w:rPr>
        <w:t xml:space="preserve"> poriadok m</w:t>
      </w:r>
      <w:r w:rsidRPr="00026F66">
        <w:rPr>
          <w:kern w:val="1"/>
          <w:lang w:val="sk-SK" w:eastAsia="sk-SK"/>
        </w:rPr>
        <w:t>á</w:t>
      </w:r>
      <w:r w:rsidRPr="00026F66">
        <w:rPr>
          <w:kern w:val="1"/>
          <w:lang w:val="sk-SK" w:eastAsia="sk-SK"/>
        </w:rPr>
        <w:t xml:space="preserve"> bli</w:t>
      </w:r>
      <w:r w:rsidRPr="00026F66">
        <w:rPr>
          <w:kern w:val="1"/>
          <w:lang w:val="sk-SK" w:eastAsia="sk-SK"/>
        </w:rPr>
        <w:t>žš</w:t>
      </w:r>
      <w:r w:rsidRPr="00026F66">
        <w:rPr>
          <w:kern w:val="1"/>
          <w:lang w:val="sk-SK" w:eastAsia="sk-SK"/>
        </w:rPr>
        <w:t>ie upravova</w:t>
      </w:r>
      <w:r w:rsidRPr="00026F66">
        <w:rPr>
          <w:kern w:val="1"/>
          <w:lang w:val="sk-SK" w:eastAsia="sk-SK"/>
        </w:rPr>
        <w:t>ť</w:t>
      </w:r>
      <w:r w:rsidRPr="00026F66">
        <w:rPr>
          <w:kern w:val="1"/>
          <w:lang w:val="sk-SK" w:eastAsia="sk-SK"/>
        </w:rPr>
        <w:t xml:space="preserve"> najm</w:t>
      </w:r>
      <w:r w:rsidRPr="00026F66">
        <w:rPr>
          <w:kern w:val="1"/>
          <w:lang w:val="sk-SK" w:eastAsia="sk-SK"/>
        </w:rPr>
        <w:t>ä</w:t>
      </w:r>
      <w:r w:rsidRPr="00026F66">
        <w:rPr>
          <w:kern w:val="1"/>
          <w:lang w:val="sk-SK" w:eastAsia="sk-SK"/>
        </w:rPr>
        <w:t xml:space="preserve"> slu</w:t>
      </w:r>
      <w:r w:rsidRPr="00026F66">
        <w:rPr>
          <w:kern w:val="1"/>
          <w:lang w:val="sk-SK" w:eastAsia="sk-SK"/>
        </w:rPr>
        <w:t>ž</w:t>
      </w:r>
      <w:r w:rsidRPr="00026F66">
        <w:rPr>
          <w:kern w:val="1"/>
          <w:lang w:val="sk-SK" w:eastAsia="sk-SK"/>
        </w:rPr>
        <w:t>obn</w:t>
      </w:r>
      <w:r w:rsidRPr="00026F66">
        <w:rPr>
          <w:kern w:val="1"/>
          <w:lang w:val="sk-SK" w:eastAsia="sk-SK"/>
        </w:rPr>
        <w:t>é</w:t>
      </w:r>
      <w:r w:rsidRPr="00026F66">
        <w:rPr>
          <w:kern w:val="1"/>
          <w:lang w:val="sk-SK" w:eastAsia="sk-SK"/>
        </w:rPr>
        <w:t xml:space="preserve"> podmienky ustanoven</w:t>
      </w:r>
      <w:r w:rsidRPr="00026F66">
        <w:rPr>
          <w:kern w:val="1"/>
          <w:lang w:val="sk-SK" w:eastAsia="sk-SK"/>
        </w:rPr>
        <w:t>é</w:t>
      </w:r>
      <w:r w:rsidRPr="00026F66">
        <w:rPr>
          <w:kern w:val="1"/>
          <w:lang w:val="sk-SK" w:eastAsia="sk-SK"/>
        </w:rPr>
        <w:t xml:space="preserve"> z</w:t>
      </w:r>
      <w:r w:rsidRPr="00026F66">
        <w:rPr>
          <w:kern w:val="1"/>
          <w:lang w:val="sk-SK" w:eastAsia="sk-SK"/>
        </w:rPr>
        <w:t>á</w:t>
      </w:r>
      <w:r w:rsidRPr="00026F66">
        <w:rPr>
          <w:kern w:val="1"/>
          <w:lang w:val="sk-SK" w:eastAsia="sk-SK"/>
        </w:rPr>
        <w:t xml:space="preserve">konom o </w:t>
      </w:r>
      <w:r w:rsidRPr="00026F66">
        <w:rPr>
          <w:kern w:val="1"/>
          <w:lang w:val="sk-SK" w:eastAsia="sk-SK"/>
        </w:rPr>
        <w:t>š</w:t>
      </w:r>
      <w:r w:rsidRPr="00026F66">
        <w:rPr>
          <w:kern w:val="1"/>
          <w:lang w:val="sk-SK" w:eastAsia="sk-SK"/>
        </w:rPr>
        <w:t>t</w:t>
      </w:r>
      <w:r w:rsidRPr="00026F66">
        <w:rPr>
          <w:kern w:val="1"/>
          <w:lang w:val="sk-SK" w:eastAsia="sk-SK"/>
        </w:rPr>
        <w:t>á</w:t>
      </w:r>
      <w:r w:rsidRPr="00026F66">
        <w:rPr>
          <w:kern w:val="1"/>
          <w:lang w:val="sk-SK" w:eastAsia="sk-SK"/>
        </w:rPr>
        <w:t>tnej slu</w:t>
      </w:r>
      <w:r w:rsidRPr="00026F66">
        <w:rPr>
          <w:kern w:val="1"/>
          <w:lang w:val="sk-SK" w:eastAsia="sk-SK"/>
        </w:rPr>
        <w:t>ž</w:t>
      </w:r>
      <w:r w:rsidRPr="00026F66">
        <w:rPr>
          <w:kern w:val="1"/>
          <w:lang w:val="sk-SK" w:eastAsia="sk-SK"/>
        </w:rPr>
        <w:t>be; existuj</w:t>
      </w:r>
      <w:r w:rsidRPr="00026F66">
        <w:rPr>
          <w:kern w:val="1"/>
          <w:lang w:val="sk-SK" w:eastAsia="sk-SK"/>
        </w:rPr>
        <w:t>ú</w:t>
      </w:r>
      <w:r w:rsidRPr="00026F66">
        <w:rPr>
          <w:kern w:val="1"/>
          <w:lang w:val="sk-SK" w:eastAsia="sk-SK"/>
        </w:rPr>
        <w:t>ca osobitn</w:t>
      </w:r>
      <w:r w:rsidRPr="00026F66">
        <w:rPr>
          <w:kern w:val="1"/>
          <w:lang w:val="sk-SK" w:eastAsia="sk-SK"/>
        </w:rPr>
        <w:t>á</w:t>
      </w:r>
      <w:r w:rsidRPr="00026F66">
        <w:rPr>
          <w:kern w:val="1"/>
          <w:lang w:val="sk-SK" w:eastAsia="sk-SK"/>
        </w:rPr>
        <w:t xml:space="preserve"> (a jedin</w:t>
      </w:r>
      <w:r w:rsidRPr="00026F66">
        <w:rPr>
          <w:kern w:val="1"/>
          <w:lang w:val="sk-SK" w:eastAsia="sk-SK"/>
        </w:rPr>
        <w:t>á</w:t>
      </w:r>
      <w:r w:rsidRPr="00026F66">
        <w:rPr>
          <w:kern w:val="1"/>
          <w:lang w:val="sk-SK" w:eastAsia="sk-SK"/>
        </w:rPr>
        <w:t xml:space="preserve"> konkr</w:t>
      </w:r>
      <w:r w:rsidRPr="00026F66">
        <w:rPr>
          <w:kern w:val="1"/>
          <w:lang w:val="sk-SK" w:eastAsia="sk-SK"/>
        </w:rPr>
        <w:t>é</w:t>
      </w:r>
      <w:r w:rsidRPr="00026F66">
        <w:rPr>
          <w:kern w:val="1"/>
          <w:lang w:val="sk-SK" w:eastAsia="sk-SK"/>
        </w:rPr>
        <w:t>tna) po</w:t>
      </w:r>
      <w:r w:rsidRPr="00026F66">
        <w:rPr>
          <w:kern w:val="1"/>
          <w:lang w:val="sk-SK" w:eastAsia="sk-SK"/>
        </w:rPr>
        <w:t>ž</w:t>
      </w:r>
      <w:r w:rsidRPr="00026F66">
        <w:rPr>
          <w:kern w:val="1"/>
          <w:lang w:val="sk-SK" w:eastAsia="sk-SK"/>
        </w:rPr>
        <w:t>iadavka t</w:t>
      </w:r>
      <w:r w:rsidRPr="00026F66">
        <w:rPr>
          <w:kern w:val="1"/>
          <w:lang w:val="sk-SK" w:eastAsia="sk-SK"/>
        </w:rPr>
        <w:t>ý</w:t>
      </w:r>
      <w:r w:rsidRPr="00026F66">
        <w:rPr>
          <w:kern w:val="1"/>
          <w:lang w:val="sk-SK" w:eastAsia="sk-SK"/>
        </w:rPr>
        <w:t>kaj</w:t>
      </w:r>
      <w:r w:rsidRPr="00026F66">
        <w:rPr>
          <w:kern w:val="1"/>
          <w:lang w:val="sk-SK" w:eastAsia="sk-SK"/>
        </w:rPr>
        <w:t>ú</w:t>
      </w:r>
      <w:r w:rsidRPr="00026F66">
        <w:rPr>
          <w:kern w:val="1"/>
          <w:lang w:val="sk-SK" w:eastAsia="sk-SK"/>
        </w:rPr>
        <w:t>ca sa obsahu tohto z</w:t>
      </w:r>
      <w:r w:rsidRPr="00026F66">
        <w:rPr>
          <w:kern w:val="1"/>
          <w:lang w:val="sk-SK" w:eastAsia="sk-SK"/>
        </w:rPr>
        <w:t>á</w:t>
      </w:r>
      <w:r w:rsidRPr="00026F66">
        <w:rPr>
          <w:kern w:val="1"/>
          <w:lang w:val="sk-SK" w:eastAsia="sk-SK"/>
        </w:rPr>
        <w:t>kladn</w:t>
      </w:r>
      <w:r w:rsidRPr="00026F66">
        <w:rPr>
          <w:kern w:val="1"/>
          <w:lang w:val="sk-SK" w:eastAsia="sk-SK"/>
        </w:rPr>
        <w:t>é</w:t>
      </w:r>
      <w:r w:rsidRPr="00026F66">
        <w:rPr>
          <w:kern w:val="1"/>
          <w:lang w:val="sk-SK" w:eastAsia="sk-SK"/>
        </w:rPr>
        <w:t>ho intern</w:t>
      </w:r>
      <w:r w:rsidRPr="00026F66">
        <w:rPr>
          <w:kern w:val="1"/>
          <w:lang w:val="sk-SK" w:eastAsia="sk-SK"/>
        </w:rPr>
        <w:t>é</w:t>
      </w:r>
      <w:r w:rsidRPr="00026F66">
        <w:rPr>
          <w:kern w:val="1"/>
          <w:lang w:val="sk-SK" w:eastAsia="sk-SK"/>
        </w:rPr>
        <w:t>ho predpisu slu</w:t>
      </w:r>
      <w:r w:rsidRPr="00026F66">
        <w:rPr>
          <w:kern w:val="1"/>
          <w:lang w:val="sk-SK" w:eastAsia="sk-SK"/>
        </w:rPr>
        <w:t>ž</w:t>
      </w:r>
      <w:r w:rsidRPr="00026F66">
        <w:rPr>
          <w:kern w:val="1"/>
          <w:lang w:val="sk-SK" w:eastAsia="sk-SK"/>
        </w:rPr>
        <w:t>obn</w:t>
      </w:r>
      <w:r w:rsidRPr="00026F66">
        <w:rPr>
          <w:kern w:val="1"/>
          <w:lang w:val="sk-SK" w:eastAsia="sk-SK"/>
        </w:rPr>
        <w:t>é</w:t>
      </w:r>
      <w:r w:rsidRPr="00026F66">
        <w:rPr>
          <w:kern w:val="1"/>
          <w:lang w:val="sk-SK" w:eastAsia="sk-SK"/>
        </w:rPr>
        <w:t xml:space="preserve">ho </w:t>
      </w:r>
      <w:r w:rsidRPr="00026F66">
        <w:rPr>
          <w:kern w:val="1"/>
          <w:lang w:val="sk-SK" w:eastAsia="sk-SK"/>
        </w:rPr>
        <w:t>ú</w:t>
      </w:r>
      <w:r w:rsidRPr="00026F66">
        <w:rPr>
          <w:kern w:val="1"/>
          <w:lang w:val="sk-SK" w:eastAsia="sk-SK"/>
        </w:rPr>
        <w:t>radu nie je opodstatnen</w:t>
      </w:r>
      <w:r w:rsidRPr="00026F66">
        <w:rPr>
          <w:kern w:val="1"/>
          <w:lang w:val="sk-SK" w:eastAsia="sk-SK"/>
        </w:rPr>
        <w:t>á</w:t>
      </w:r>
      <w:r w:rsidRPr="00026F66">
        <w:rPr>
          <w:kern w:val="1"/>
          <w:lang w:val="sk-SK" w:eastAsia="sk-SK"/>
        </w:rPr>
        <w:t>,</w:t>
      </w:r>
    </w:p>
    <w:p w14:paraId="45788224" w14:textId="77777777" w:rsidR="003762C0" w:rsidRPr="00026F66" w:rsidRDefault="003762C0" w:rsidP="003762C0">
      <w:pPr>
        <w:pStyle w:val="Odsekzoznamu"/>
        <w:numPr>
          <w:ilvl w:val="0"/>
          <w:numId w:val="39"/>
        </w:numPr>
        <w:suppressAutoHyphens/>
        <w:ind w:left="284" w:hanging="284"/>
        <w:jc w:val="both"/>
        <w:rPr>
          <w:kern w:val="1"/>
          <w:lang w:val="sk-SK" w:eastAsia="sk-SK"/>
        </w:rPr>
      </w:pPr>
      <w:r w:rsidRPr="00026F66">
        <w:rPr>
          <w:kern w:val="1"/>
          <w:lang w:val="sk-SK" w:eastAsia="sk-SK"/>
        </w:rPr>
        <w:lastRenderedPageBreak/>
        <w:t>bez oh</w:t>
      </w:r>
      <w:r w:rsidRPr="00026F66">
        <w:rPr>
          <w:kern w:val="1"/>
          <w:lang w:val="sk-SK" w:eastAsia="sk-SK"/>
        </w:rPr>
        <w:t>ľ</w:t>
      </w:r>
      <w:r w:rsidRPr="00026F66">
        <w:rPr>
          <w:kern w:val="1"/>
          <w:lang w:val="sk-SK" w:eastAsia="sk-SK"/>
        </w:rPr>
        <w:t>adu na kvalifik</w:t>
      </w:r>
      <w:r w:rsidRPr="00026F66">
        <w:rPr>
          <w:kern w:val="1"/>
          <w:lang w:val="sk-SK" w:eastAsia="sk-SK"/>
        </w:rPr>
        <w:t>á</w:t>
      </w:r>
      <w:r w:rsidRPr="00026F66">
        <w:rPr>
          <w:kern w:val="1"/>
          <w:lang w:val="sk-SK" w:eastAsia="sk-SK"/>
        </w:rPr>
        <w:t>ciu konkr</w:t>
      </w:r>
      <w:r w:rsidRPr="00026F66">
        <w:rPr>
          <w:kern w:val="1"/>
          <w:lang w:val="sk-SK" w:eastAsia="sk-SK"/>
        </w:rPr>
        <w:t>é</w:t>
      </w:r>
      <w:r w:rsidRPr="00026F66">
        <w:rPr>
          <w:kern w:val="1"/>
          <w:lang w:val="sk-SK" w:eastAsia="sk-SK"/>
        </w:rPr>
        <w:t>tnych pr</w:t>
      </w:r>
      <w:r w:rsidRPr="00026F66">
        <w:rPr>
          <w:kern w:val="1"/>
          <w:lang w:val="sk-SK" w:eastAsia="sk-SK"/>
        </w:rPr>
        <w:t>í</w:t>
      </w:r>
      <w:r w:rsidRPr="00026F66">
        <w:rPr>
          <w:kern w:val="1"/>
          <w:lang w:val="sk-SK" w:eastAsia="sk-SK"/>
        </w:rPr>
        <w:t>padov poru</w:t>
      </w:r>
      <w:r w:rsidRPr="00026F66">
        <w:rPr>
          <w:kern w:val="1"/>
          <w:lang w:val="sk-SK" w:eastAsia="sk-SK"/>
        </w:rPr>
        <w:t>š</w:t>
      </w:r>
      <w:r w:rsidRPr="00026F66">
        <w:rPr>
          <w:kern w:val="1"/>
          <w:lang w:val="sk-SK" w:eastAsia="sk-SK"/>
        </w:rPr>
        <w:t>enia slu</w:t>
      </w:r>
      <w:r w:rsidRPr="00026F66">
        <w:rPr>
          <w:kern w:val="1"/>
          <w:lang w:val="sk-SK" w:eastAsia="sk-SK"/>
        </w:rPr>
        <w:t>ž</w:t>
      </w:r>
      <w:r w:rsidRPr="00026F66">
        <w:rPr>
          <w:kern w:val="1"/>
          <w:lang w:val="sk-SK" w:eastAsia="sk-SK"/>
        </w:rPr>
        <w:t>obnej discipl</w:t>
      </w:r>
      <w:r w:rsidRPr="00026F66">
        <w:rPr>
          <w:kern w:val="1"/>
          <w:lang w:val="sk-SK" w:eastAsia="sk-SK"/>
        </w:rPr>
        <w:t>í</w:t>
      </w:r>
      <w:r w:rsidRPr="00026F66">
        <w:rPr>
          <w:kern w:val="1"/>
          <w:lang w:val="sk-SK" w:eastAsia="sk-SK"/>
        </w:rPr>
        <w:t>ny v</w:t>
      </w:r>
      <w:r w:rsidRPr="00026F66">
        <w:rPr>
          <w:kern w:val="1"/>
          <w:lang w:val="sk-SK" w:eastAsia="sk-SK"/>
        </w:rPr>
        <w:t> </w:t>
      </w:r>
      <w:r w:rsidRPr="00026F66">
        <w:rPr>
          <w:kern w:val="1"/>
          <w:lang w:val="sk-SK" w:eastAsia="sk-SK"/>
        </w:rPr>
        <w:t>slu</w:t>
      </w:r>
      <w:r w:rsidRPr="00026F66">
        <w:rPr>
          <w:kern w:val="1"/>
          <w:lang w:val="sk-SK" w:eastAsia="sk-SK"/>
        </w:rPr>
        <w:t>ž</w:t>
      </w:r>
      <w:r w:rsidRPr="00026F66">
        <w:rPr>
          <w:kern w:val="1"/>
          <w:lang w:val="sk-SK" w:eastAsia="sk-SK"/>
        </w:rPr>
        <w:t>obnom poriadku, s</w:t>
      </w:r>
      <w:r w:rsidRPr="00026F66">
        <w:rPr>
          <w:kern w:val="1"/>
          <w:lang w:val="sk-SK" w:eastAsia="sk-SK"/>
        </w:rPr>
        <w:t>ú</w:t>
      </w:r>
      <w:r w:rsidRPr="00026F66">
        <w:rPr>
          <w:kern w:val="1"/>
          <w:lang w:val="sk-SK" w:eastAsia="sk-SK"/>
        </w:rPr>
        <w:t>d, v</w:t>
      </w:r>
      <w:r w:rsidRPr="00026F66">
        <w:rPr>
          <w:kern w:val="1"/>
          <w:lang w:val="sk-SK" w:eastAsia="sk-SK"/>
        </w:rPr>
        <w:t> </w:t>
      </w:r>
      <w:r w:rsidRPr="00026F66">
        <w:rPr>
          <w:kern w:val="1"/>
          <w:lang w:val="sk-SK" w:eastAsia="sk-SK"/>
        </w:rPr>
        <w:t>pr</w:t>
      </w:r>
      <w:r w:rsidRPr="00026F66">
        <w:rPr>
          <w:kern w:val="1"/>
          <w:lang w:val="sk-SK" w:eastAsia="sk-SK"/>
        </w:rPr>
        <w:t>í</w:t>
      </w:r>
      <w:r w:rsidRPr="00026F66">
        <w:rPr>
          <w:kern w:val="1"/>
          <w:lang w:val="sk-SK" w:eastAsia="sk-SK"/>
        </w:rPr>
        <w:t>pade posudzovania z</w:t>
      </w:r>
      <w:r w:rsidRPr="00026F66">
        <w:rPr>
          <w:kern w:val="1"/>
          <w:lang w:val="sk-SK" w:eastAsia="sk-SK"/>
        </w:rPr>
        <w:t>á</w:t>
      </w:r>
      <w:r w:rsidRPr="00026F66">
        <w:rPr>
          <w:kern w:val="1"/>
          <w:lang w:val="sk-SK" w:eastAsia="sk-SK"/>
        </w:rPr>
        <w:t>konnosti skon</w:t>
      </w:r>
      <w:r w:rsidRPr="00026F66">
        <w:rPr>
          <w:kern w:val="1"/>
          <w:lang w:val="sk-SK" w:eastAsia="sk-SK"/>
        </w:rPr>
        <w:t>č</w:t>
      </w:r>
      <w:r w:rsidRPr="00026F66">
        <w:rPr>
          <w:kern w:val="1"/>
          <w:lang w:val="sk-SK" w:eastAsia="sk-SK"/>
        </w:rPr>
        <w:t xml:space="preserve">enia </w:t>
      </w:r>
      <w:r w:rsidRPr="00026F66">
        <w:rPr>
          <w:kern w:val="1"/>
          <w:lang w:val="sk-SK" w:eastAsia="sk-SK"/>
        </w:rPr>
        <w:t>š</w:t>
      </w:r>
      <w:r w:rsidRPr="00026F66">
        <w:rPr>
          <w:kern w:val="1"/>
          <w:lang w:val="sk-SK" w:eastAsia="sk-SK"/>
        </w:rPr>
        <w:t>t</w:t>
      </w:r>
      <w:r w:rsidRPr="00026F66">
        <w:rPr>
          <w:kern w:val="1"/>
          <w:lang w:val="sk-SK" w:eastAsia="sk-SK"/>
        </w:rPr>
        <w:t>á</w:t>
      </w:r>
      <w:r w:rsidRPr="00026F66">
        <w:rPr>
          <w:kern w:val="1"/>
          <w:lang w:val="sk-SK" w:eastAsia="sk-SK"/>
        </w:rPr>
        <w:t>tnozamestnaneck</w:t>
      </w:r>
      <w:r w:rsidRPr="00026F66">
        <w:rPr>
          <w:kern w:val="1"/>
          <w:lang w:val="sk-SK" w:eastAsia="sk-SK"/>
        </w:rPr>
        <w:t>é</w:t>
      </w:r>
      <w:r w:rsidRPr="00026F66">
        <w:rPr>
          <w:kern w:val="1"/>
          <w:lang w:val="sk-SK" w:eastAsia="sk-SK"/>
        </w:rPr>
        <w:t>ho pomeru z</w:t>
      </w:r>
      <w:r w:rsidRPr="00026F66">
        <w:rPr>
          <w:kern w:val="1"/>
          <w:lang w:val="sk-SK" w:eastAsia="sk-SK"/>
        </w:rPr>
        <w:t> </w:t>
      </w:r>
      <w:r w:rsidRPr="00026F66">
        <w:rPr>
          <w:kern w:val="1"/>
          <w:lang w:val="sk-SK" w:eastAsia="sk-SK"/>
        </w:rPr>
        <w:t>d</w:t>
      </w:r>
      <w:r w:rsidRPr="00026F66">
        <w:rPr>
          <w:kern w:val="1"/>
          <w:lang w:val="sk-SK" w:eastAsia="sk-SK"/>
        </w:rPr>
        <w:t>ô</w:t>
      </w:r>
      <w:r w:rsidRPr="00026F66">
        <w:rPr>
          <w:kern w:val="1"/>
          <w:lang w:val="sk-SK" w:eastAsia="sk-SK"/>
        </w:rPr>
        <w:t>vodu z</w:t>
      </w:r>
      <w:r w:rsidRPr="00026F66">
        <w:rPr>
          <w:kern w:val="1"/>
          <w:lang w:val="sk-SK" w:eastAsia="sk-SK"/>
        </w:rPr>
        <w:t>á</w:t>
      </w:r>
      <w:r w:rsidRPr="00026F66">
        <w:rPr>
          <w:kern w:val="1"/>
          <w:lang w:val="sk-SK" w:eastAsia="sk-SK"/>
        </w:rPr>
        <w:t>va</w:t>
      </w:r>
      <w:r w:rsidRPr="00026F66">
        <w:rPr>
          <w:kern w:val="1"/>
          <w:lang w:val="sk-SK" w:eastAsia="sk-SK"/>
        </w:rPr>
        <w:t>ž</w:t>
      </w:r>
      <w:r w:rsidRPr="00026F66">
        <w:rPr>
          <w:kern w:val="1"/>
          <w:lang w:val="sk-SK" w:eastAsia="sk-SK"/>
        </w:rPr>
        <w:t>n</w:t>
      </w:r>
      <w:r w:rsidRPr="00026F66">
        <w:rPr>
          <w:kern w:val="1"/>
          <w:lang w:val="sk-SK" w:eastAsia="sk-SK"/>
        </w:rPr>
        <w:t>é</w:t>
      </w:r>
      <w:r w:rsidRPr="00026F66">
        <w:rPr>
          <w:kern w:val="1"/>
          <w:lang w:val="sk-SK" w:eastAsia="sk-SK"/>
        </w:rPr>
        <w:t>ho poru</w:t>
      </w:r>
      <w:r w:rsidRPr="00026F66">
        <w:rPr>
          <w:kern w:val="1"/>
          <w:lang w:val="sk-SK" w:eastAsia="sk-SK"/>
        </w:rPr>
        <w:t>š</w:t>
      </w:r>
      <w:r w:rsidRPr="00026F66">
        <w:rPr>
          <w:kern w:val="1"/>
          <w:lang w:val="sk-SK" w:eastAsia="sk-SK"/>
        </w:rPr>
        <w:t>enia slu</w:t>
      </w:r>
      <w:r w:rsidRPr="00026F66">
        <w:rPr>
          <w:kern w:val="1"/>
          <w:lang w:val="sk-SK" w:eastAsia="sk-SK"/>
        </w:rPr>
        <w:t>ž</w:t>
      </w:r>
      <w:r w:rsidRPr="00026F66">
        <w:rPr>
          <w:kern w:val="1"/>
          <w:lang w:val="sk-SK" w:eastAsia="sk-SK"/>
        </w:rPr>
        <w:t>obnej discipl</w:t>
      </w:r>
      <w:r w:rsidRPr="00026F66">
        <w:rPr>
          <w:kern w:val="1"/>
          <w:lang w:val="sk-SK" w:eastAsia="sk-SK"/>
        </w:rPr>
        <w:t>í</w:t>
      </w:r>
      <w:r w:rsidRPr="00026F66">
        <w:rPr>
          <w:kern w:val="1"/>
          <w:lang w:val="sk-SK" w:eastAsia="sk-SK"/>
        </w:rPr>
        <w:t>ny, nie je obsahom slu</w:t>
      </w:r>
      <w:r w:rsidRPr="00026F66">
        <w:rPr>
          <w:kern w:val="1"/>
          <w:lang w:val="sk-SK" w:eastAsia="sk-SK"/>
        </w:rPr>
        <w:t>ž</w:t>
      </w:r>
      <w:r w:rsidRPr="00026F66">
        <w:rPr>
          <w:kern w:val="1"/>
          <w:lang w:val="sk-SK" w:eastAsia="sk-SK"/>
        </w:rPr>
        <w:t>obn</w:t>
      </w:r>
      <w:r w:rsidRPr="00026F66">
        <w:rPr>
          <w:kern w:val="1"/>
          <w:lang w:val="sk-SK" w:eastAsia="sk-SK"/>
        </w:rPr>
        <w:t>é</w:t>
      </w:r>
      <w:r w:rsidRPr="00026F66">
        <w:rPr>
          <w:kern w:val="1"/>
          <w:lang w:val="sk-SK" w:eastAsia="sk-SK"/>
        </w:rPr>
        <w:t>ho poriadku ani z</w:t>
      </w:r>
      <w:r w:rsidRPr="00026F66">
        <w:rPr>
          <w:kern w:val="1"/>
          <w:lang w:val="sk-SK" w:eastAsia="sk-SK"/>
        </w:rPr>
        <w:t>á</w:t>
      </w:r>
      <w:r w:rsidRPr="00026F66">
        <w:rPr>
          <w:kern w:val="1"/>
          <w:lang w:val="sk-SK" w:eastAsia="sk-SK"/>
        </w:rPr>
        <w:t>vermi slu</w:t>
      </w:r>
      <w:r w:rsidRPr="00026F66">
        <w:rPr>
          <w:kern w:val="1"/>
          <w:lang w:val="sk-SK" w:eastAsia="sk-SK"/>
        </w:rPr>
        <w:t>ž</w:t>
      </w:r>
      <w:r w:rsidRPr="00026F66">
        <w:rPr>
          <w:kern w:val="1"/>
          <w:lang w:val="sk-SK" w:eastAsia="sk-SK"/>
        </w:rPr>
        <w:t>obn</w:t>
      </w:r>
      <w:r w:rsidRPr="00026F66">
        <w:rPr>
          <w:kern w:val="1"/>
          <w:lang w:val="sk-SK" w:eastAsia="sk-SK"/>
        </w:rPr>
        <w:t>é</w:t>
      </w:r>
      <w:r w:rsidRPr="00026F66">
        <w:rPr>
          <w:kern w:val="1"/>
          <w:lang w:val="sk-SK" w:eastAsia="sk-SK"/>
        </w:rPr>
        <w:t xml:space="preserve">ho </w:t>
      </w:r>
      <w:r w:rsidRPr="00026F66">
        <w:rPr>
          <w:kern w:val="1"/>
          <w:lang w:val="sk-SK" w:eastAsia="sk-SK"/>
        </w:rPr>
        <w:t>ú</w:t>
      </w:r>
      <w:r w:rsidRPr="00026F66">
        <w:rPr>
          <w:kern w:val="1"/>
          <w:lang w:val="sk-SK" w:eastAsia="sk-SK"/>
        </w:rPr>
        <w:t>radu (pri posudzovan</w:t>
      </w:r>
      <w:r w:rsidRPr="00026F66">
        <w:rPr>
          <w:kern w:val="1"/>
          <w:lang w:val="sk-SK" w:eastAsia="sk-SK"/>
        </w:rPr>
        <w:t>í</w:t>
      </w:r>
      <w:r w:rsidRPr="00026F66">
        <w:rPr>
          <w:kern w:val="1"/>
          <w:lang w:val="sk-SK" w:eastAsia="sk-SK"/>
        </w:rPr>
        <w:t xml:space="preserve"> miery poru</w:t>
      </w:r>
      <w:r w:rsidRPr="00026F66">
        <w:rPr>
          <w:kern w:val="1"/>
          <w:lang w:val="sk-SK" w:eastAsia="sk-SK"/>
        </w:rPr>
        <w:t>š</w:t>
      </w:r>
      <w:r w:rsidRPr="00026F66">
        <w:rPr>
          <w:kern w:val="1"/>
          <w:lang w:val="sk-SK" w:eastAsia="sk-SK"/>
        </w:rPr>
        <w:t>enia slu</w:t>
      </w:r>
      <w:r w:rsidRPr="00026F66">
        <w:rPr>
          <w:kern w:val="1"/>
          <w:lang w:val="sk-SK" w:eastAsia="sk-SK"/>
        </w:rPr>
        <w:t>ž</w:t>
      </w:r>
      <w:r w:rsidRPr="00026F66">
        <w:rPr>
          <w:kern w:val="1"/>
          <w:lang w:val="sk-SK" w:eastAsia="sk-SK"/>
        </w:rPr>
        <w:t>obnej discipl</w:t>
      </w:r>
      <w:r w:rsidRPr="00026F66">
        <w:rPr>
          <w:kern w:val="1"/>
          <w:lang w:val="sk-SK" w:eastAsia="sk-SK"/>
        </w:rPr>
        <w:t>í</w:t>
      </w:r>
      <w:r w:rsidRPr="00026F66">
        <w:rPr>
          <w:kern w:val="1"/>
          <w:lang w:val="sk-SK" w:eastAsia="sk-SK"/>
        </w:rPr>
        <w:t>ny dotknut</w:t>
      </w:r>
      <w:r w:rsidRPr="00026F66">
        <w:rPr>
          <w:kern w:val="1"/>
          <w:lang w:val="sk-SK" w:eastAsia="sk-SK"/>
        </w:rPr>
        <w:t>ý</w:t>
      </w:r>
      <w:r w:rsidRPr="00026F66">
        <w:rPr>
          <w:kern w:val="1"/>
          <w:lang w:val="sk-SK" w:eastAsia="sk-SK"/>
        </w:rPr>
        <w:t xml:space="preserve">m </w:t>
      </w:r>
      <w:r w:rsidRPr="00026F66">
        <w:rPr>
          <w:kern w:val="1"/>
          <w:lang w:val="sk-SK" w:eastAsia="sk-SK"/>
        </w:rPr>
        <w:t>š</w:t>
      </w:r>
      <w:r w:rsidRPr="00026F66">
        <w:rPr>
          <w:kern w:val="1"/>
          <w:lang w:val="sk-SK" w:eastAsia="sk-SK"/>
        </w:rPr>
        <w:t>t</w:t>
      </w:r>
      <w:r w:rsidRPr="00026F66">
        <w:rPr>
          <w:kern w:val="1"/>
          <w:lang w:val="sk-SK" w:eastAsia="sk-SK"/>
        </w:rPr>
        <w:t>á</w:t>
      </w:r>
      <w:r w:rsidRPr="00026F66">
        <w:rPr>
          <w:kern w:val="1"/>
          <w:lang w:val="sk-SK" w:eastAsia="sk-SK"/>
        </w:rPr>
        <w:t>tnym zamestnancom) viazan</w:t>
      </w:r>
      <w:r w:rsidRPr="00026F66">
        <w:rPr>
          <w:kern w:val="1"/>
          <w:lang w:val="sk-SK" w:eastAsia="sk-SK"/>
        </w:rPr>
        <w:t>ý</w:t>
      </w:r>
      <w:r w:rsidRPr="00026F66">
        <w:rPr>
          <w:kern w:val="1"/>
          <w:lang w:val="sk-SK" w:eastAsia="sk-SK"/>
        </w:rPr>
        <w:t>,</w:t>
      </w:r>
    </w:p>
    <w:p w14:paraId="3B2586EE" w14:textId="77777777" w:rsidR="003762C0" w:rsidRPr="00026F66" w:rsidRDefault="003762C0" w:rsidP="004F6B9B">
      <w:pPr>
        <w:pStyle w:val="Odsekzoznamu"/>
        <w:numPr>
          <w:ilvl w:val="0"/>
          <w:numId w:val="39"/>
        </w:numPr>
        <w:suppressAutoHyphens/>
        <w:ind w:left="284" w:hanging="284"/>
        <w:contextualSpacing w:val="0"/>
        <w:jc w:val="both"/>
        <w:rPr>
          <w:kern w:val="1"/>
          <w:lang w:val="sk-SK" w:eastAsia="sk-SK"/>
        </w:rPr>
      </w:pPr>
      <w:r w:rsidRPr="00026F66">
        <w:rPr>
          <w:kern w:val="1"/>
          <w:lang w:val="sk-SK" w:eastAsia="sk-SK"/>
        </w:rPr>
        <w:t>samotn</w:t>
      </w:r>
      <w:r w:rsidRPr="00026F66">
        <w:rPr>
          <w:kern w:val="1"/>
          <w:lang w:val="sk-SK" w:eastAsia="sk-SK"/>
        </w:rPr>
        <w:t>á</w:t>
      </w:r>
      <w:r w:rsidRPr="00026F66">
        <w:rPr>
          <w:kern w:val="1"/>
          <w:lang w:val="sk-SK" w:eastAsia="sk-SK"/>
        </w:rPr>
        <w:t xml:space="preserve"> identifik</w:t>
      </w:r>
      <w:r w:rsidRPr="00026F66">
        <w:rPr>
          <w:kern w:val="1"/>
          <w:lang w:val="sk-SK" w:eastAsia="sk-SK"/>
        </w:rPr>
        <w:t>á</w:t>
      </w:r>
      <w:r w:rsidRPr="00026F66">
        <w:rPr>
          <w:kern w:val="1"/>
          <w:lang w:val="sk-SK" w:eastAsia="sk-SK"/>
        </w:rPr>
        <w:t>cia konkr</w:t>
      </w:r>
      <w:r w:rsidRPr="00026F66">
        <w:rPr>
          <w:kern w:val="1"/>
          <w:lang w:val="sk-SK" w:eastAsia="sk-SK"/>
        </w:rPr>
        <w:t>é</w:t>
      </w:r>
      <w:r w:rsidRPr="00026F66">
        <w:rPr>
          <w:kern w:val="1"/>
          <w:lang w:val="sk-SK" w:eastAsia="sk-SK"/>
        </w:rPr>
        <w:t>tnych pr</w:t>
      </w:r>
      <w:r w:rsidRPr="00026F66">
        <w:rPr>
          <w:kern w:val="1"/>
          <w:lang w:val="sk-SK" w:eastAsia="sk-SK"/>
        </w:rPr>
        <w:t>í</w:t>
      </w:r>
      <w:r w:rsidRPr="00026F66">
        <w:rPr>
          <w:kern w:val="1"/>
          <w:lang w:val="sk-SK" w:eastAsia="sk-SK"/>
        </w:rPr>
        <w:t>padov poru</w:t>
      </w:r>
      <w:r w:rsidRPr="00026F66">
        <w:rPr>
          <w:kern w:val="1"/>
          <w:lang w:val="sk-SK" w:eastAsia="sk-SK"/>
        </w:rPr>
        <w:t>š</w:t>
      </w:r>
      <w:r w:rsidRPr="00026F66">
        <w:rPr>
          <w:kern w:val="1"/>
          <w:lang w:val="sk-SK" w:eastAsia="sk-SK"/>
        </w:rPr>
        <w:t>enia slu</w:t>
      </w:r>
      <w:r w:rsidRPr="00026F66">
        <w:rPr>
          <w:kern w:val="1"/>
          <w:lang w:val="sk-SK" w:eastAsia="sk-SK"/>
        </w:rPr>
        <w:t>ž</w:t>
      </w:r>
      <w:r w:rsidRPr="00026F66">
        <w:rPr>
          <w:kern w:val="1"/>
          <w:lang w:val="sk-SK" w:eastAsia="sk-SK"/>
        </w:rPr>
        <w:t>obnej discipl</w:t>
      </w:r>
      <w:r w:rsidRPr="00026F66">
        <w:rPr>
          <w:kern w:val="1"/>
          <w:lang w:val="sk-SK" w:eastAsia="sk-SK"/>
        </w:rPr>
        <w:t>í</w:t>
      </w:r>
      <w:r w:rsidRPr="00026F66">
        <w:rPr>
          <w:kern w:val="1"/>
          <w:lang w:val="sk-SK" w:eastAsia="sk-SK"/>
        </w:rPr>
        <w:t>ny (tzv. skutkov</w:t>
      </w:r>
      <w:r w:rsidRPr="00026F66">
        <w:rPr>
          <w:kern w:val="1"/>
          <w:lang w:val="sk-SK" w:eastAsia="sk-SK"/>
        </w:rPr>
        <w:t>ý</w:t>
      </w:r>
      <w:r w:rsidRPr="00026F66">
        <w:rPr>
          <w:kern w:val="1"/>
          <w:lang w:val="sk-SK" w:eastAsia="sk-SK"/>
        </w:rPr>
        <w:t>ch podst</w:t>
      </w:r>
      <w:r w:rsidRPr="00026F66">
        <w:rPr>
          <w:kern w:val="1"/>
          <w:lang w:val="sk-SK" w:eastAsia="sk-SK"/>
        </w:rPr>
        <w:t>á</w:t>
      </w:r>
      <w:r w:rsidRPr="00026F66">
        <w:rPr>
          <w:kern w:val="1"/>
          <w:lang w:val="sk-SK" w:eastAsia="sk-SK"/>
        </w:rPr>
        <w:t>t)</w:t>
      </w:r>
      <w:r w:rsidR="004F6B9B" w:rsidRPr="00026F66">
        <w:rPr>
          <w:kern w:val="1"/>
          <w:lang w:val="sk-SK" w:eastAsia="sk-SK"/>
        </w:rPr>
        <w:t xml:space="preserve"> m</w:t>
      </w:r>
      <w:r w:rsidR="004F6B9B" w:rsidRPr="00026F66">
        <w:rPr>
          <w:kern w:val="1"/>
          <w:lang w:val="sk-SK" w:eastAsia="sk-SK"/>
        </w:rPr>
        <w:t>ôž</w:t>
      </w:r>
      <w:r w:rsidR="004F6B9B" w:rsidRPr="00026F66">
        <w:rPr>
          <w:kern w:val="1"/>
          <w:lang w:val="sk-SK" w:eastAsia="sk-SK"/>
        </w:rPr>
        <w:t>e by</w:t>
      </w:r>
      <w:r w:rsidR="004F6B9B" w:rsidRPr="00026F66">
        <w:rPr>
          <w:kern w:val="1"/>
          <w:lang w:val="sk-SK" w:eastAsia="sk-SK"/>
        </w:rPr>
        <w:t>ť</w:t>
      </w:r>
      <w:r w:rsidR="004F6B9B" w:rsidRPr="00026F66">
        <w:rPr>
          <w:kern w:val="1"/>
          <w:lang w:val="sk-SK" w:eastAsia="sk-SK"/>
        </w:rPr>
        <w:t xml:space="preserve"> v</w:t>
      </w:r>
      <w:r w:rsidR="004F6B9B" w:rsidRPr="00026F66">
        <w:rPr>
          <w:kern w:val="1"/>
          <w:lang w:val="sk-SK" w:eastAsia="sk-SK"/>
        </w:rPr>
        <w:t> </w:t>
      </w:r>
      <w:r w:rsidR="004F6B9B" w:rsidRPr="00026F66">
        <w:rPr>
          <w:kern w:val="1"/>
          <w:lang w:val="sk-SK" w:eastAsia="sk-SK"/>
        </w:rPr>
        <w:t>praxi problematick</w:t>
      </w:r>
      <w:r w:rsidR="004F6B9B" w:rsidRPr="00026F66">
        <w:rPr>
          <w:kern w:val="1"/>
          <w:lang w:val="sk-SK" w:eastAsia="sk-SK"/>
        </w:rPr>
        <w:t>á</w:t>
      </w:r>
      <w:r w:rsidR="004F6B9B" w:rsidRPr="00026F66">
        <w:rPr>
          <w:kern w:val="1"/>
          <w:lang w:val="sk-SK" w:eastAsia="sk-SK"/>
        </w:rPr>
        <w:t>, vzh</w:t>
      </w:r>
      <w:r w:rsidR="004F6B9B" w:rsidRPr="00026F66">
        <w:rPr>
          <w:kern w:val="1"/>
          <w:lang w:val="sk-SK" w:eastAsia="sk-SK"/>
        </w:rPr>
        <w:t>ľ</w:t>
      </w:r>
      <w:r w:rsidR="004F6B9B" w:rsidRPr="00026F66">
        <w:rPr>
          <w:kern w:val="1"/>
          <w:lang w:val="sk-SK" w:eastAsia="sk-SK"/>
        </w:rPr>
        <w:t>adom na skuto</w:t>
      </w:r>
      <w:r w:rsidR="004F6B9B" w:rsidRPr="00026F66">
        <w:rPr>
          <w:kern w:val="1"/>
          <w:lang w:val="sk-SK" w:eastAsia="sk-SK"/>
        </w:rPr>
        <w:t>č</w:t>
      </w:r>
      <w:r w:rsidR="004F6B9B" w:rsidRPr="00026F66">
        <w:rPr>
          <w:kern w:val="1"/>
          <w:lang w:val="sk-SK" w:eastAsia="sk-SK"/>
        </w:rPr>
        <w:t>nos</w:t>
      </w:r>
      <w:r w:rsidR="004F6B9B" w:rsidRPr="00026F66">
        <w:rPr>
          <w:kern w:val="1"/>
          <w:lang w:val="sk-SK" w:eastAsia="sk-SK"/>
        </w:rPr>
        <w:t>ť</w:t>
      </w:r>
      <w:r w:rsidR="004F6B9B" w:rsidRPr="00026F66">
        <w:rPr>
          <w:kern w:val="1"/>
          <w:lang w:val="sk-SK" w:eastAsia="sk-SK"/>
        </w:rPr>
        <w:t xml:space="preserve">, </w:t>
      </w:r>
      <w:r w:rsidR="004F6B9B" w:rsidRPr="00026F66">
        <w:rPr>
          <w:kern w:val="1"/>
          <w:lang w:val="sk-SK" w:eastAsia="sk-SK"/>
        </w:rPr>
        <w:t>ž</w:t>
      </w:r>
      <w:r w:rsidR="004F6B9B" w:rsidRPr="00026F66">
        <w:rPr>
          <w:kern w:val="1"/>
          <w:lang w:val="sk-SK" w:eastAsia="sk-SK"/>
        </w:rPr>
        <w:t>e na ka</w:t>
      </w:r>
      <w:r w:rsidR="004F6B9B" w:rsidRPr="00026F66">
        <w:rPr>
          <w:kern w:val="1"/>
          <w:lang w:val="sk-SK" w:eastAsia="sk-SK"/>
        </w:rPr>
        <w:t>ž</w:t>
      </w:r>
      <w:r w:rsidR="004F6B9B" w:rsidRPr="00026F66">
        <w:rPr>
          <w:kern w:val="1"/>
          <w:lang w:val="sk-SK" w:eastAsia="sk-SK"/>
        </w:rPr>
        <w:t>d</w:t>
      </w:r>
      <w:r w:rsidR="004F6B9B" w:rsidRPr="00026F66">
        <w:rPr>
          <w:kern w:val="1"/>
          <w:lang w:val="sk-SK" w:eastAsia="sk-SK"/>
        </w:rPr>
        <w:t>é</w:t>
      </w:r>
      <w:r w:rsidR="004F6B9B" w:rsidRPr="00026F66">
        <w:rPr>
          <w:kern w:val="1"/>
          <w:lang w:val="sk-SK" w:eastAsia="sk-SK"/>
        </w:rPr>
        <w:t xml:space="preserve"> poru</w:t>
      </w:r>
      <w:r w:rsidR="004F6B9B" w:rsidRPr="00026F66">
        <w:rPr>
          <w:kern w:val="1"/>
          <w:lang w:val="sk-SK" w:eastAsia="sk-SK"/>
        </w:rPr>
        <w:t>š</w:t>
      </w:r>
      <w:r w:rsidR="004F6B9B" w:rsidRPr="00026F66">
        <w:rPr>
          <w:kern w:val="1"/>
          <w:lang w:val="sk-SK" w:eastAsia="sk-SK"/>
        </w:rPr>
        <w:t>enie slu</w:t>
      </w:r>
      <w:r w:rsidR="004F6B9B" w:rsidRPr="00026F66">
        <w:rPr>
          <w:kern w:val="1"/>
          <w:lang w:val="sk-SK" w:eastAsia="sk-SK"/>
        </w:rPr>
        <w:t>ž</w:t>
      </w:r>
      <w:r w:rsidR="004F6B9B" w:rsidRPr="00026F66">
        <w:rPr>
          <w:kern w:val="1"/>
          <w:lang w:val="sk-SK" w:eastAsia="sk-SK"/>
        </w:rPr>
        <w:t>obnej discipl</w:t>
      </w:r>
      <w:r w:rsidR="004F6B9B" w:rsidRPr="00026F66">
        <w:rPr>
          <w:kern w:val="1"/>
          <w:lang w:val="sk-SK" w:eastAsia="sk-SK"/>
        </w:rPr>
        <w:t>í</w:t>
      </w:r>
      <w:r w:rsidR="004F6B9B" w:rsidRPr="00026F66">
        <w:rPr>
          <w:kern w:val="1"/>
          <w:lang w:val="sk-SK" w:eastAsia="sk-SK"/>
        </w:rPr>
        <w:t>ny sa maj</w:t>
      </w:r>
      <w:r w:rsidR="004F6B9B" w:rsidRPr="00026F66">
        <w:rPr>
          <w:kern w:val="1"/>
          <w:lang w:val="sk-SK" w:eastAsia="sk-SK"/>
        </w:rPr>
        <w:t>ú</w:t>
      </w:r>
      <w:r w:rsidR="004F6B9B" w:rsidRPr="00026F66">
        <w:rPr>
          <w:kern w:val="1"/>
          <w:lang w:val="sk-SK" w:eastAsia="sk-SK"/>
        </w:rPr>
        <w:t xml:space="preserve"> aplikova</w:t>
      </w:r>
      <w:r w:rsidR="004F6B9B" w:rsidRPr="00026F66">
        <w:rPr>
          <w:kern w:val="1"/>
          <w:lang w:val="sk-SK" w:eastAsia="sk-SK"/>
        </w:rPr>
        <w:t>ť</w:t>
      </w:r>
      <w:r w:rsidR="004F6B9B" w:rsidRPr="00026F66">
        <w:rPr>
          <w:kern w:val="1"/>
          <w:lang w:val="sk-SK" w:eastAsia="sk-SK"/>
        </w:rPr>
        <w:t xml:space="preserve"> krit</w:t>
      </w:r>
      <w:r w:rsidR="004F6B9B" w:rsidRPr="00026F66">
        <w:rPr>
          <w:kern w:val="1"/>
          <w:lang w:val="sk-SK" w:eastAsia="sk-SK"/>
        </w:rPr>
        <w:t>é</w:t>
      </w:r>
      <w:r w:rsidR="004F6B9B" w:rsidRPr="00026F66">
        <w:rPr>
          <w:kern w:val="1"/>
          <w:lang w:val="sk-SK" w:eastAsia="sk-SK"/>
        </w:rPr>
        <w:t>ri</w:t>
      </w:r>
      <w:r w:rsidR="004F6B9B" w:rsidRPr="00026F66">
        <w:rPr>
          <w:kern w:val="1"/>
          <w:lang w:val="sk-SK" w:eastAsia="sk-SK"/>
        </w:rPr>
        <w:t>á</w:t>
      </w:r>
      <w:r w:rsidR="004F6B9B" w:rsidRPr="00026F66">
        <w:rPr>
          <w:kern w:val="1"/>
          <w:lang w:val="sk-SK" w:eastAsia="sk-SK"/>
        </w:rPr>
        <w:t xml:space="preserve"> pod</w:t>
      </w:r>
      <w:r w:rsidR="004F6B9B" w:rsidRPr="00026F66">
        <w:rPr>
          <w:kern w:val="1"/>
          <w:lang w:val="sk-SK" w:eastAsia="sk-SK"/>
        </w:rPr>
        <w:t>ľ</w:t>
      </w:r>
      <w:r w:rsidR="004F6B9B" w:rsidRPr="00026F66">
        <w:rPr>
          <w:kern w:val="1"/>
          <w:lang w:val="sk-SK" w:eastAsia="sk-SK"/>
        </w:rPr>
        <w:t xml:space="preserve">a </w:t>
      </w:r>
      <w:r w:rsidR="004F6B9B" w:rsidRPr="00026F66">
        <w:rPr>
          <w:kern w:val="1"/>
          <w:lang w:val="sk-SK" w:eastAsia="sk-SK"/>
        </w:rPr>
        <w:t>§</w:t>
      </w:r>
      <w:r w:rsidR="004F6B9B" w:rsidRPr="00026F66">
        <w:rPr>
          <w:kern w:val="1"/>
          <w:lang w:val="sk-SK" w:eastAsia="sk-SK"/>
        </w:rPr>
        <w:t xml:space="preserve"> 117 ods. 3 z</w:t>
      </w:r>
      <w:r w:rsidR="004F6B9B" w:rsidRPr="00026F66">
        <w:rPr>
          <w:kern w:val="1"/>
          <w:lang w:val="sk-SK" w:eastAsia="sk-SK"/>
        </w:rPr>
        <w:t>á</w:t>
      </w:r>
      <w:r w:rsidR="004F6B9B" w:rsidRPr="00026F66">
        <w:rPr>
          <w:kern w:val="1"/>
          <w:lang w:val="sk-SK" w:eastAsia="sk-SK"/>
        </w:rPr>
        <w:t>kona o</w:t>
      </w:r>
      <w:r w:rsidR="004F6B9B" w:rsidRPr="00026F66">
        <w:rPr>
          <w:kern w:val="1"/>
          <w:lang w:val="sk-SK" w:eastAsia="sk-SK"/>
        </w:rPr>
        <w:t> š</w:t>
      </w:r>
      <w:r w:rsidR="004F6B9B" w:rsidRPr="00026F66">
        <w:rPr>
          <w:kern w:val="1"/>
          <w:lang w:val="sk-SK" w:eastAsia="sk-SK"/>
        </w:rPr>
        <w:t>t</w:t>
      </w:r>
      <w:r w:rsidR="004F6B9B" w:rsidRPr="00026F66">
        <w:rPr>
          <w:kern w:val="1"/>
          <w:lang w:val="sk-SK" w:eastAsia="sk-SK"/>
        </w:rPr>
        <w:t>á</w:t>
      </w:r>
      <w:r w:rsidR="004F6B9B" w:rsidRPr="00026F66">
        <w:rPr>
          <w:kern w:val="1"/>
          <w:lang w:val="sk-SK" w:eastAsia="sk-SK"/>
        </w:rPr>
        <w:t>tnej slu</w:t>
      </w:r>
      <w:r w:rsidR="004F6B9B" w:rsidRPr="00026F66">
        <w:rPr>
          <w:kern w:val="1"/>
          <w:lang w:val="sk-SK" w:eastAsia="sk-SK"/>
        </w:rPr>
        <w:t>ž</w:t>
      </w:r>
      <w:r w:rsidR="004F6B9B" w:rsidRPr="00026F66">
        <w:rPr>
          <w:kern w:val="1"/>
          <w:lang w:val="sk-SK" w:eastAsia="sk-SK"/>
        </w:rPr>
        <w:t>be.</w:t>
      </w:r>
    </w:p>
    <w:p w14:paraId="29B628DC" w14:textId="77777777" w:rsidR="004F6B9B" w:rsidRPr="00026F66" w:rsidRDefault="004F6B9B"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4C4A55F0" w14:textId="765AE415" w:rsidR="007501C0" w:rsidRPr="00026F66" w:rsidRDefault="007501C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bodu </w:t>
      </w:r>
      <w:r w:rsidR="004879FF">
        <w:rPr>
          <w:rFonts w:ascii="Times New Roman" w:hAnsi="Liberation Serif"/>
          <w:b/>
          <w:kern w:val="1"/>
          <w:sz w:val="24"/>
          <w:szCs w:val="24"/>
          <w:lang w:eastAsia="sk-SK"/>
        </w:rPr>
        <w:t>126</w:t>
      </w:r>
      <w:r w:rsidR="0055278F" w:rsidRPr="00026F66">
        <w:rPr>
          <w:rFonts w:ascii="Times New Roman" w:hAnsi="Liberation Serif"/>
          <w:b/>
          <w:kern w:val="1"/>
          <w:sz w:val="24"/>
          <w:szCs w:val="24"/>
          <w:lang w:eastAsia="sk-SK"/>
        </w:rPr>
        <w:t xml:space="preserve"> </w:t>
      </w:r>
      <w:r w:rsidR="004F6B9B" w:rsidRPr="00026F66">
        <w:rPr>
          <w:rFonts w:ascii="Times New Roman" w:hAnsi="Times New Roman"/>
          <w:b/>
          <w:kern w:val="1"/>
          <w:sz w:val="24"/>
          <w:szCs w:val="24"/>
          <w:lang w:eastAsia="sk-SK"/>
        </w:rPr>
        <w:t>[</w:t>
      </w:r>
      <w:r w:rsidRPr="00026F66">
        <w:rPr>
          <w:rFonts w:ascii="Times New Roman" w:hAnsi="Liberation Serif"/>
          <w:b/>
          <w:kern w:val="1"/>
          <w:sz w:val="24"/>
          <w:szCs w:val="24"/>
          <w:lang w:eastAsia="sk-SK"/>
        </w:rPr>
        <w:t>§</w:t>
      </w:r>
      <w:r w:rsidR="004F6B9B" w:rsidRPr="00026F66">
        <w:rPr>
          <w:rFonts w:ascii="Times New Roman" w:hAnsi="Liberation Serif"/>
          <w:b/>
          <w:kern w:val="1"/>
          <w:sz w:val="24"/>
          <w:szCs w:val="24"/>
          <w:lang w:eastAsia="sk-SK"/>
        </w:rPr>
        <w:t xml:space="preserve"> 110 ods. 1 p</w:t>
      </w:r>
      <w:r w:rsidR="004F6B9B" w:rsidRPr="00026F66">
        <w:rPr>
          <w:rFonts w:ascii="Times New Roman" w:hAnsi="Liberation Serif"/>
          <w:b/>
          <w:kern w:val="1"/>
          <w:sz w:val="24"/>
          <w:szCs w:val="24"/>
          <w:lang w:eastAsia="sk-SK"/>
        </w:rPr>
        <w:t>í</w:t>
      </w:r>
      <w:r w:rsidR="004F6B9B" w:rsidRPr="00026F66">
        <w:rPr>
          <w:rFonts w:ascii="Times New Roman" w:hAnsi="Liberation Serif"/>
          <w:b/>
          <w:kern w:val="1"/>
          <w:sz w:val="24"/>
          <w:szCs w:val="24"/>
          <w:lang w:eastAsia="sk-SK"/>
        </w:rPr>
        <w:t>sm. h</w:t>
      </w:r>
      <w:r w:rsidRPr="00026F66">
        <w:rPr>
          <w:rFonts w:ascii="Times New Roman" w:hAnsi="Liberation Serif"/>
          <w:b/>
          <w:kern w:val="1"/>
          <w:sz w:val="24"/>
          <w:szCs w:val="24"/>
          <w:lang w:eastAsia="sk-SK"/>
        </w:rPr>
        <w:t>)</w:t>
      </w:r>
      <w:r w:rsidR="004F6B9B" w:rsidRPr="00026F66">
        <w:rPr>
          <w:rFonts w:ascii="Times New Roman" w:hAnsi="Times New Roman"/>
          <w:b/>
          <w:kern w:val="1"/>
          <w:sz w:val="24"/>
          <w:szCs w:val="24"/>
          <w:lang w:eastAsia="sk-SK"/>
        </w:rPr>
        <w:t>]</w:t>
      </w:r>
    </w:p>
    <w:p w14:paraId="5ACFC61B" w14:textId="77777777" w:rsidR="004F6B9B" w:rsidRPr="00026F66" w:rsidRDefault="004F6B9B"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6FEFE58E" w14:textId="77777777" w:rsidR="007501C0" w:rsidRPr="00026F66" w:rsidRDefault="004F6B9B"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Legislat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vno-technick</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prava textu,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s</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vislosti so zmenami navrhovan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mi v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116</w:t>
      </w:r>
      <w:r w:rsidR="007501C0" w:rsidRPr="00026F66">
        <w:rPr>
          <w:rFonts w:ascii="Times New Roman" w:hAnsi="Liberation Serif"/>
          <w:kern w:val="1"/>
          <w:sz w:val="24"/>
          <w:szCs w:val="24"/>
          <w:lang w:eastAsia="sk-SK"/>
        </w:rPr>
        <w:t>.</w:t>
      </w:r>
    </w:p>
    <w:p w14:paraId="61465A11" w14:textId="77777777" w:rsidR="004F6B9B" w:rsidRPr="00026F66" w:rsidRDefault="004F6B9B"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62FA2427" w14:textId="7C378285" w:rsidR="007501C0" w:rsidRPr="00026F66" w:rsidRDefault="007501C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bodu </w:t>
      </w:r>
      <w:r w:rsidR="004879FF">
        <w:rPr>
          <w:rFonts w:ascii="Times New Roman" w:hAnsi="Liberation Serif"/>
          <w:b/>
          <w:kern w:val="1"/>
          <w:sz w:val="24"/>
          <w:szCs w:val="24"/>
          <w:lang w:eastAsia="sk-SK"/>
        </w:rPr>
        <w:t>127</w:t>
      </w:r>
      <w:r w:rsidR="0055278F" w:rsidRPr="00026F66">
        <w:rPr>
          <w:rFonts w:ascii="Times New Roman" w:hAnsi="Liberation Serif"/>
          <w:b/>
          <w:kern w:val="1"/>
          <w:sz w:val="24"/>
          <w:szCs w:val="24"/>
          <w:lang w:eastAsia="sk-SK"/>
        </w:rPr>
        <w:t xml:space="preserve"> </w:t>
      </w:r>
      <w:r w:rsidR="004F6B9B" w:rsidRPr="00026F66">
        <w:rPr>
          <w:rFonts w:ascii="Times New Roman" w:hAnsi="Times New Roman"/>
          <w:b/>
          <w:kern w:val="1"/>
          <w:sz w:val="24"/>
          <w:szCs w:val="24"/>
          <w:lang w:eastAsia="sk-SK"/>
        </w:rPr>
        <w:t>[</w:t>
      </w:r>
      <w:r w:rsidR="004F6B9B" w:rsidRPr="00026F66">
        <w:rPr>
          <w:rFonts w:ascii="Times New Roman" w:hAnsi="Liberation Serif"/>
          <w:b/>
          <w:kern w:val="1"/>
          <w:sz w:val="24"/>
          <w:szCs w:val="24"/>
          <w:lang w:eastAsia="sk-SK"/>
        </w:rPr>
        <w:t>§</w:t>
      </w:r>
      <w:r w:rsidR="004F6B9B" w:rsidRPr="00026F66">
        <w:rPr>
          <w:rFonts w:ascii="Times New Roman" w:hAnsi="Liberation Serif"/>
          <w:b/>
          <w:kern w:val="1"/>
          <w:sz w:val="24"/>
          <w:szCs w:val="24"/>
          <w:lang w:eastAsia="sk-SK"/>
        </w:rPr>
        <w:t xml:space="preserve"> 111 ods. 1 p</w:t>
      </w:r>
      <w:r w:rsidR="004F6B9B" w:rsidRPr="00026F66">
        <w:rPr>
          <w:rFonts w:ascii="Times New Roman" w:hAnsi="Liberation Serif"/>
          <w:b/>
          <w:kern w:val="1"/>
          <w:sz w:val="24"/>
          <w:szCs w:val="24"/>
          <w:lang w:eastAsia="sk-SK"/>
        </w:rPr>
        <w:t>í</w:t>
      </w:r>
      <w:r w:rsidR="004F6B9B" w:rsidRPr="00026F66">
        <w:rPr>
          <w:rFonts w:ascii="Times New Roman" w:hAnsi="Liberation Serif"/>
          <w:b/>
          <w:kern w:val="1"/>
          <w:sz w:val="24"/>
          <w:szCs w:val="24"/>
          <w:lang w:eastAsia="sk-SK"/>
        </w:rPr>
        <w:t>sm. g)</w:t>
      </w:r>
      <w:r w:rsidR="004F6B9B" w:rsidRPr="00026F66">
        <w:rPr>
          <w:rFonts w:ascii="Times New Roman" w:hAnsi="Times New Roman"/>
          <w:b/>
          <w:kern w:val="1"/>
          <w:sz w:val="24"/>
          <w:szCs w:val="24"/>
          <w:lang w:eastAsia="sk-SK"/>
        </w:rPr>
        <w:t>]</w:t>
      </w:r>
    </w:p>
    <w:p w14:paraId="3149CE2D" w14:textId="77777777" w:rsidR="004F6B9B" w:rsidRPr="00026F66" w:rsidRDefault="004F6B9B"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77775E4C" w14:textId="77777777" w:rsidR="007501C0" w:rsidRPr="00026F66" w:rsidRDefault="004F6B9B"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Legislat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vno-technick</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prava.</w:t>
      </w:r>
    </w:p>
    <w:p w14:paraId="39699487" w14:textId="0A8676FD" w:rsidR="004F6B9B" w:rsidRDefault="004F6B9B"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2273CFE5" w14:textId="2667A91E" w:rsidR="007501C0" w:rsidRPr="00026F66" w:rsidRDefault="007501C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00B249D5">
        <w:rPr>
          <w:rFonts w:ascii="Times New Roman" w:hAnsi="Liberation Serif"/>
          <w:b/>
          <w:kern w:val="1"/>
          <w:sz w:val="24"/>
          <w:szCs w:val="24"/>
          <w:lang w:eastAsia="sk-SK"/>
        </w:rPr>
        <w:t>bodom</w:t>
      </w:r>
      <w:r w:rsidRPr="00026F66">
        <w:rPr>
          <w:rFonts w:ascii="Times New Roman" w:hAnsi="Liberation Serif"/>
          <w:b/>
          <w:kern w:val="1"/>
          <w:sz w:val="24"/>
          <w:szCs w:val="24"/>
          <w:lang w:eastAsia="sk-SK"/>
        </w:rPr>
        <w:t xml:space="preserve"> </w:t>
      </w:r>
      <w:r w:rsidR="004879FF">
        <w:rPr>
          <w:rFonts w:ascii="Times New Roman" w:hAnsi="Liberation Serif"/>
          <w:b/>
          <w:kern w:val="1"/>
          <w:sz w:val="24"/>
          <w:szCs w:val="24"/>
          <w:lang w:eastAsia="sk-SK"/>
        </w:rPr>
        <w:t>128 a 210</w:t>
      </w:r>
      <w:r w:rsidR="0055278F" w:rsidRPr="00026F66">
        <w:rPr>
          <w:rFonts w:ascii="Times New Roman" w:hAnsi="Liberation Serif"/>
          <w:b/>
          <w:kern w:val="1"/>
          <w:sz w:val="24"/>
          <w:szCs w:val="24"/>
          <w:lang w:eastAsia="sk-SK"/>
        </w:rPr>
        <w:t xml:space="preserve"> </w:t>
      </w:r>
      <w:r w:rsidR="003E044D" w:rsidRPr="00026F66">
        <w:rPr>
          <w:rFonts w:ascii="Times New Roman" w:hAnsi="Times New Roman"/>
          <w:b/>
          <w:kern w:val="1"/>
          <w:sz w:val="24"/>
          <w:szCs w:val="24"/>
          <w:lang w:eastAsia="sk-SK"/>
        </w:rPr>
        <w:t>(</w:t>
      </w:r>
      <w:r w:rsidR="004F6B9B" w:rsidRPr="00026F66">
        <w:rPr>
          <w:rFonts w:ascii="Times New Roman" w:hAnsi="Liberation Serif"/>
          <w:b/>
          <w:kern w:val="1"/>
          <w:sz w:val="24"/>
          <w:szCs w:val="24"/>
          <w:lang w:eastAsia="sk-SK"/>
        </w:rPr>
        <w:t>§</w:t>
      </w:r>
      <w:r w:rsidR="004F6B9B" w:rsidRPr="00026F66">
        <w:rPr>
          <w:rFonts w:ascii="Times New Roman" w:hAnsi="Liberation Serif"/>
          <w:b/>
          <w:kern w:val="1"/>
          <w:sz w:val="24"/>
          <w:szCs w:val="24"/>
          <w:lang w:eastAsia="sk-SK"/>
        </w:rPr>
        <w:t xml:space="preserve"> 112</w:t>
      </w:r>
      <w:r w:rsidR="00B249D5">
        <w:rPr>
          <w:rFonts w:ascii="Times New Roman" w:hAnsi="Liberation Serif"/>
          <w:b/>
          <w:kern w:val="1"/>
          <w:sz w:val="24"/>
          <w:szCs w:val="24"/>
          <w:lang w:eastAsia="sk-SK"/>
        </w:rPr>
        <w:t xml:space="preserve">, </w:t>
      </w:r>
      <w:r w:rsidR="00B249D5">
        <w:rPr>
          <w:rFonts w:ascii="Times New Roman" w:hAnsi="Liberation Serif"/>
          <w:b/>
          <w:kern w:val="1"/>
          <w:sz w:val="24"/>
          <w:szCs w:val="24"/>
          <w:lang w:eastAsia="sk-SK"/>
        </w:rPr>
        <w:t>§</w:t>
      </w:r>
      <w:r w:rsidR="00B249D5">
        <w:rPr>
          <w:rFonts w:ascii="Times New Roman" w:hAnsi="Liberation Serif"/>
          <w:b/>
          <w:kern w:val="1"/>
          <w:sz w:val="24"/>
          <w:szCs w:val="24"/>
          <w:lang w:eastAsia="sk-SK"/>
        </w:rPr>
        <w:t xml:space="preserve"> 193n</w:t>
      </w:r>
      <w:r w:rsidR="004F6B9B" w:rsidRPr="00026F66">
        <w:rPr>
          <w:rFonts w:ascii="Times New Roman" w:hAnsi="Liberation Serif"/>
          <w:b/>
          <w:kern w:val="1"/>
          <w:sz w:val="24"/>
          <w:szCs w:val="24"/>
          <w:lang w:eastAsia="sk-SK"/>
        </w:rPr>
        <w:t>)</w:t>
      </w:r>
    </w:p>
    <w:p w14:paraId="4FFB374B" w14:textId="77777777" w:rsidR="004F6B9B" w:rsidRPr="00026F66" w:rsidRDefault="004F6B9B"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5439EB64" w14:textId="5D9EF26C" w:rsidR="00717193" w:rsidRPr="00026F66" w:rsidRDefault="003E044D"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odseku 1 p</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sm. a) sa m</w:t>
      </w:r>
      <w:r w:rsidR="004014E8" w:rsidRPr="00026F66">
        <w:rPr>
          <w:rFonts w:ascii="Times New Roman" w:hAnsi="Liberation Serif"/>
          <w:kern w:val="1"/>
          <w:sz w:val="24"/>
          <w:szCs w:val="24"/>
          <w:lang w:eastAsia="sk-SK"/>
        </w:rPr>
        <w:t xml:space="preserve">odifikuje </w:t>
      </w:r>
      <w:r w:rsidR="004014E8" w:rsidRPr="00026F66">
        <w:rPr>
          <w:rFonts w:ascii="Times New Roman" w:hAnsi="Liberation Serif"/>
          <w:kern w:val="1"/>
          <w:sz w:val="24"/>
          <w:szCs w:val="24"/>
          <w:lang w:eastAsia="sk-SK"/>
        </w:rPr>
        <w:t>ú</w:t>
      </w:r>
      <w:r w:rsidR="004014E8" w:rsidRPr="00026F66">
        <w:rPr>
          <w:rFonts w:ascii="Times New Roman" w:hAnsi="Liberation Serif"/>
          <w:kern w:val="1"/>
          <w:sz w:val="24"/>
          <w:szCs w:val="24"/>
          <w:lang w:eastAsia="sk-SK"/>
        </w:rPr>
        <w:t>prava z</w:t>
      </w:r>
      <w:r w:rsidR="004014E8" w:rsidRPr="00026F66">
        <w:rPr>
          <w:rFonts w:ascii="Times New Roman" w:hAnsi="Liberation Serif"/>
          <w:kern w:val="1"/>
          <w:sz w:val="24"/>
          <w:szCs w:val="24"/>
          <w:lang w:eastAsia="sk-SK"/>
        </w:rPr>
        <w:t>á</w:t>
      </w:r>
      <w:r w:rsidR="004014E8" w:rsidRPr="00026F66">
        <w:rPr>
          <w:rFonts w:ascii="Times New Roman" w:hAnsi="Liberation Serif"/>
          <w:kern w:val="1"/>
          <w:sz w:val="24"/>
          <w:szCs w:val="24"/>
          <w:lang w:eastAsia="sk-SK"/>
        </w:rPr>
        <w:t>kazu vykon</w:t>
      </w:r>
      <w:r w:rsidR="004014E8" w:rsidRPr="00026F66">
        <w:rPr>
          <w:rFonts w:ascii="Times New Roman" w:hAnsi="Liberation Serif"/>
          <w:kern w:val="1"/>
          <w:sz w:val="24"/>
          <w:szCs w:val="24"/>
          <w:lang w:eastAsia="sk-SK"/>
        </w:rPr>
        <w:t>á</w:t>
      </w:r>
      <w:r w:rsidR="004014E8" w:rsidRPr="00026F66">
        <w:rPr>
          <w:rFonts w:ascii="Times New Roman" w:hAnsi="Liberation Serif"/>
          <w:kern w:val="1"/>
          <w:sz w:val="24"/>
          <w:szCs w:val="24"/>
          <w:lang w:eastAsia="sk-SK"/>
        </w:rPr>
        <w:t xml:space="preserve">vania </w:t>
      </w:r>
      <w:r w:rsidR="004014E8" w:rsidRPr="00026F66">
        <w:rPr>
          <w:rFonts w:ascii="Times New Roman" w:hAnsi="Liberation Serif"/>
          <w:kern w:val="1"/>
          <w:sz w:val="24"/>
          <w:szCs w:val="24"/>
          <w:lang w:eastAsia="sk-SK"/>
        </w:rPr>
        <w:t>č</w:t>
      </w:r>
      <w:r w:rsidR="004014E8" w:rsidRPr="00026F66">
        <w:rPr>
          <w:rFonts w:ascii="Times New Roman" w:hAnsi="Liberation Serif"/>
          <w:kern w:val="1"/>
          <w:sz w:val="24"/>
          <w:szCs w:val="24"/>
          <w:lang w:eastAsia="sk-SK"/>
        </w:rPr>
        <w:t>innosti, resp. spr</w:t>
      </w:r>
      <w:r w:rsidR="004014E8" w:rsidRPr="00026F66">
        <w:rPr>
          <w:rFonts w:ascii="Times New Roman" w:hAnsi="Liberation Serif"/>
          <w:kern w:val="1"/>
          <w:sz w:val="24"/>
          <w:szCs w:val="24"/>
          <w:lang w:eastAsia="sk-SK"/>
        </w:rPr>
        <w:t>á</w:t>
      </w:r>
      <w:r w:rsidR="004014E8" w:rsidRPr="00026F66">
        <w:rPr>
          <w:rFonts w:ascii="Times New Roman" w:hAnsi="Liberation Serif"/>
          <w:kern w:val="1"/>
          <w:sz w:val="24"/>
          <w:szCs w:val="24"/>
          <w:lang w:eastAsia="sk-SK"/>
        </w:rPr>
        <w:t xml:space="preserve">vania sa </w:t>
      </w:r>
      <w:r w:rsidR="004014E8" w:rsidRPr="00026F66">
        <w:rPr>
          <w:rFonts w:ascii="Times New Roman" w:hAnsi="Liberation Serif"/>
          <w:kern w:val="1"/>
          <w:sz w:val="24"/>
          <w:szCs w:val="24"/>
          <w:lang w:eastAsia="sk-SK"/>
        </w:rPr>
        <w:t>š</w:t>
      </w:r>
      <w:r w:rsidR="004014E8" w:rsidRPr="00026F66">
        <w:rPr>
          <w:rFonts w:ascii="Times New Roman" w:hAnsi="Liberation Serif"/>
          <w:kern w:val="1"/>
          <w:sz w:val="24"/>
          <w:szCs w:val="24"/>
          <w:lang w:eastAsia="sk-SK"/>
        </w:rPr>
        <w:t>t</w:t>
      </w:r>
      <w:r w:rsidR="004014E8" w:rsidRPr="00026F66">
        <w:rPr>
          <w:rFonts w:ascii="Times New Roman" w:hAnsi="Liberation Serif"/>
          <w:kern w:val="1"/>
          <w:sz w:val="24"/>
          <w:szCs w:val="24"/>
          <w:lang w:eastAsia="sk-SK"/>
        </w:rPr>
        <w:t>á</w:t>
      </w:r>
      <w:r w:rsidR="004014E8" w:rsidRPr="00026F66">
        <w:rPr>
          <w:rFonts w:ascii="Times New Roman" w:hAnsi="Liberation Serif"/>
          <w:kern w:val="1"/>
          <w:sz w:val="24"/>
          <w:szCs w:val="24"/>
          <w:lang w:eastAsia="sk-SK"/>
        </w:rPr>
        <w:t>tneho zamestnanca sp</w:t>
      </w:r>
      <w:r w:rsidR="004014E8" w:rsidRPr="00026F66">
        <w:rPr>
          <w:rFonts w:ascii="Times New Roman" w:hAnsi="Liberation Serif"/>
          <w:kern w:val="1"/>
          <w:sz w:val="24"/>
          <w:szCs w:val="24"/>
          <w:lang w:eastAsia="sk-SK"/>
        </w:rPr>
        <w:t>ô</w:t>
      </w:r>
      <w:r w:rsidR="004014E8" w:rsidRPr="00026F66">
        <w:rPr>
          <w:rFonts w:ascii="Times New Roman" w:hAnsi="Liberation Serif"/>
          <w:kern w:val="1"/>
          <w:sz w:val="24"/>
          <w:szCs w:val="24"/>
          <w:lang w:eastAsia="sk-SK"/>
        </w:rPr>
        <w:t>sobom, ktor</w:t>
      </w:r>
      <w:r w:rsidR="004014E8" w:rsidRPr="00026F66">
        <w:rPr>
          <w:rFonts w:ascii="Times New Roman" w:hAnsi="Liberation Serif"/>
          <w:kern w:val="1"/>
          <w:sz w:val="24"/>
          <w:szCs w:val="24"/>
          <w:lang w:eastAsia="sk-SK"/>
        </w:rPr>
        <w:t>é</w:t>
      </w:r>
      <w:r w:rsidR="004014E8" w:rsidRPr="00026F66">
        <w:rPr>
          <w:rFonts w:ascii="Times New Roman" w:hAnsi="Liberation Serif"/>
          <w:kern w:val="1"/>
          <w:sz w:val="24"/>
          <w:szCs w:val="24"/>
          <w:lang w:eastAsia="sk-SK"/>
        </w:rPr>
        <w:t xml:space="preserve"> nie s</w:t>
      </w:r>
      <w:r w:rsidR="004014E8" w:rsidRPr="00026F66">
        <w:rPr>
          <w:rFonts w:ascii="Times New Roman" w:hAnsi="Liberation Serif"/>
          <w:kern w:val="1"/>
          <w:sz w:val="24"/>
          <w:szCs w:val="24"/>
          <w:lang w:eastAsia="sk-SK"/>
        </w:rPr>
        <w:t>ú</w:t>
      </w:r>
      <w:r w:rsidR="004014E8" w:rsidRPr="00026F66">
        <w:rPr>
          <w:rFonts w:ascii="Times New Roman" w:hAnsi="Liberation Serif"/>
          <w:kern w:val="1"/>
          <w:sz w:val="24"/>
          <w:szCs w:val="24"/>
          <w:lang w:eastAsia="sk-SK"/>
        </w:rPr>
        <w:t xml:space="preserve"> prijate</w:t>
      </w:r>
      <w:r w:rsidR="004014E8" w:rsidRPr="00026F66">
        <w:rPr>
          <w:rFonts w:ascii="Times New Roman" w:hAnsi="Liberation Serif"/>
          <w:kern w:val="1"/>
          <w:sz w:val="24"/>
          <w:szCs w:val="24"/>
          <w:lang w:eastAsia="sk-SK"/>
        </w:rPr>
        <w:t>ľ</w:t>
      </w:r>
      <w:r w:rsidR="004014E8" w:rsidRPr="00026F66">
        <w:rPr>
          <w:rFonts w:ascii="Times New Roman" w:hAnsi="Liberation Serif"/>
          <w:kern w:val="1"/>
          <w:sz w:val="24"/>
          <w:szCs w:val="24"/>
          <w:lang w:eastAsia="sk-SK"/>
        </w:rPr>
        <w:t>n</w:t>
      </w:r>
      <w:r w:rsidR="004014E8" w:rsidRPr="00026F66">
        <w:rPr>
          <w:rFonts w:ascii="Times New Roman" w:hAnsi="Liberation Serif"/>
          <w:kern w:val="1"/>
          <w:sz w:val="24"/>
          <w:szCs w:val="24"/>
          <w:lang w:eastAsia="sk-SK"/>
        </w:rPr>
        <w:t>é</w:t>
      </w:r>
      <w:r w:rsidR="004014E8" w:rsidRPr="00026F66">
        <w:rPr>
          <w:rFonts w:ascii="Times New Roman" w:hAnsi="Liberation Serif"/>
          <w:kern w:val="1"/>
          <w:sz w:val="24"/>
          <w:szCs w:val="24"/>
          <w:lang w:eastAsia="sk-SK"/>
        </w:rPr>
        <w:t xml:space="preserve"> z</w:t>
      </w:r>
      <w:r w:rsidR="004014E8" w:rsidRPr="00026F66">
        <w:rPr>
          <w:rFonts w:ascii="Times New Roman" w:hAnsi="Liberation Serif"/>
          <w:kern w:val="1"/>
          <w:sz w:val="24"/>
          <w:szCs w:val="24"/>
          <w:lang w:eastAsia="sk-SK"/>
        </w:rPr>
        <w:t> </w:t>
      </w:r>
      <w:r w:rsidR="004014E8" w:rsidRPr="00026F66">
        <w:rPr>
          <w:rFonts w:ascii="Times New Roman" w:hAnsi="Liberation Serif"/>
          <w:kern w:val="1"/>
          <w:sz w:val="24"/>
          <w:szCs w:val="24"/>
          <w:lang w:eastAsia="sk-SK"/>
        </w:rPr>
        <w:t>h</w:t>
      </w:r>
      <w:r w:rsidR="004014E8" w:rsidRPr="00026F66">
        <w:rPr>
          <w:rFonts w:ascii="Times New Roman" w:hAnsi="Liberation Serif"/>
          <w:kern w:val="1"/>
          <w:sz w:val="24"/>
          <w:szCs w:val="24"/>
          <w:lang w:eastAsia="sk-SK"/>
        </w:rPr>
        <w:t>ľ</w:t>
      </w:r>
      <w:r w:rsidR="004014E8" w:rsidRPr="00026F66">
        <w:rPr>
          <w:rFonts w:ascii="Times New Roman" w:hAnsi="Liberation Serif"/>
          <w:kern w:val="1"/>
          <w:sz w:val="24"/>
          <w:szCs w:val="24"/>
          <w:lang w:eastAsia="sk-SK"/>
        </w:rPr>
        <w:t>adiska v</w:t>
      </w:r>
      <w:r w:rsidR="004014E8" w:rsidRPr="00026F66">
        <w:rPr>
          <w:rFonts w:ascii="Times New Roman" w:hAnsi="Liberation Serif"/>
          <w:kern w:val="1"/>
          <w:sz w:val="24"/>
          <w:szCs w:val="24"/>
          <w:lang w:eastAsia="sk-SK"/>
        </w:rPr>
        <w:t>áž</w:t>
      </w:r>
      <w:r w:rsidR="004014E8" w:rsidRPr="00026F66">
        <w:rPr>
          <w:rFonts w:ascii="Times New Roman" w:hAnsi="Liberation Serif"/>
          <w:kern w:val="1"/>
          <w:sz w:val="24"/>
          <w:szCs w:val="24"/>
          <w:lang w:eastAsia="sk-SK"/>
        </w:rPr>
        <w:t>nosti a</w:t>
      </w:r>
      <w:r w:rsidR="004014E8" w:rsidRPr="00026F66">
        <w:rPr>
          <w:rFonts w:ascii="Times New Roman" w:hAnsi="Liberation Serif"/>
          <w:kern w:val="1"/>
          <w:sz w:val="24"/>
          <w:szCs w:val="24"/>
          <w:lang w:eastAsia="sk-SK"/>
        </w:rPr>
        <w:t> </w:t>
      </w:r>
      <w:r w:rsidR="004014E8" w:rsidRPr="00026F66">
        <w:rPr>
          <w:rFonts w:ascii="Times New Roman" w:hAnsi="Liberation Serif"/>
          <w:kern w:val="1"/>
          <w:sz w:val="24"/>
          <w:szCs w:val="24"/>
          <w:lang w:eastAsia="sk-SK"/>
        </w:rPr>
        <w:t>d</w:t>
      </w:r>
      <w:r w:rsidR="004014E8" w:rsidRPr="00026F66">
        <w:rPr>
          <w:rFonts w:ascii="Times New Roman" w:hAnsi="Liberation Serif"/>
          <w:kern w:val="1"/>
          <w:sz w:val="24"/>
          <w:szCs w:val="24"/>
          <w:lang w:eastAsia="sk-SK"/>
        </w:rPr>
        <w:t>ô</w:t>
      </w:r>
      <w:r w:rsidR="004014E8" w:rsidRPr="00026F66">
        <w:rPr>
          <w:rFonts w:ascii="Times New Roman" w:hAnsi="Liberation Serif"/>
          <w:kern w:val="1"/>
          <w:sz w:val="24"/>
          <w:szCs w:val="24"/>
          <w:lang w:eastAsia="sk-SK"/>
        </w:rPr>
        <w:t xml:space="preserve">stojnosti </w:t>
      </w:r>
      <w:r w:rsidR="004014E8" w:rsidRPr="00026F66">
        <w:rPr>
          <w:rFonts w:ascii="Times New Roman" w:hAnsi="Liberation Serif"/>
          <w:kern w:val="1"/>
          <w:sz w:val="24"/>
          <w:szCs w:val="24"/>
          <w:lang w:eastAsia="sk-SK"/>
        </w:rPr>
        <w:t>š</w:t>
      </w:r>
      <w:r w:rsidR="004014E8" w:rsidRPr="00026F66">
        <w:rPr>
          <w:rFonts w:ascii="Times New Roman" w:hAnsi="Liberation Serif"/>
          <w:kern w:val="1"/>
          <w:sz w:val="24"/>
          <w:szCs w:val="24"/>
          <w:lang w:eastAsia="sk-SK"/>
        </w:rPr>
        <w:t>t</w:t>
      </w:r>
      <w:r w:rsidR="004014E8" w:rsidRPr="00026F66">
        <w:rPr>
          <w:rFonts w:ascii="Times New Roman" w:hAnsi="Liberation Serif"/>
          <w:kern w:val="1"/>
          <w:sz w:val="24"/>
          <w:szCs w:val="24"/>
          <w:lang w:eastAsia="sk-SK"/>
        </w:rPr>
        <w:t>á</w:t>
      </w:r>
      <w:r w:rsidR="004014E8" w:rsidRPr="00026F66">
        <w:rPr>
          <w:rFonts w:ascii="Times New Roman" w:hAnsi="Liberation Serif"/>
          <w:kern w:val="1"/>
          <w:sz w:val="24"/>
          <w:szCs w:val="24"/>
          <w:lang w:eastAsia="sk-SK"/>
        </w:rPr>
        <w:t>tnej slu</w:t>
      </w:r>
      <w:r w:rsidR="004014E8" w:rsidRPr="00026F66">
        <w:rPr>
          <w:rFonts w:ascii="Times New Roman" w:hAnsi="Liberation Serif"/>
          <w:kern w:val="1"/>
          <w:sz w:val="24"/>
          <w:szCs w:val="24"/>
          <w:lang w:eastAsia="sk-SK"/>
        </w:rPr>
        <w:t>ž</w:t>
      </w:r>
      <w:r w:rsidR="004014E8" w:rsidRPr="00026F66">
        <w:rPr>
          <w:rFonts w:ascii="Times New Roman" w:hAnsi="Liberation Serif"/>
          <w:kern w:val="1"/>
          <w:sz w:val="24"/>
          <w:szCs w:val="24"/>
          <w:lang w:eastAsia="sk-SK"/>
        </w:rPr>
        <w:t>by</w:t>
      </w:r>
      <w:r w:rsidR="007501C0" w:rsidRPr="00026F66">
        <w:rPr>
          <w:rFonts w:ascii="Times New Roman" w:hAnsi="Liberation Serif"/>
          <w:kern w:val="1"/>
          <w:sz w:val="24"/>
          <w:szCs w:val="24"/>
          <w:lang w:eastAsia="sk-SK"/>
        </w:rPr>
        <w:t xml:space="preserve">. </w:t>
      </w:r>
      <w:r w:rsidR="00016606" w:rsidRPr="00026F66">
        <w:rPr>
          <w:rFonts w:ascii="Times New Roman" w:hAnsi="Liberation Serif"/>
          <w:kern w:val="1"/>
          <w:sz w:val="24"/>
          <w:szCs w:val="24"/>
          <w:lang w:eastAsia="sk-SK"/>
        </w:rPr>
        <w:t>Toto obmedzenie je od</w:t>
      </w:r>
      <w:r w:rsidR="00016606" w:rsidRPr="00026F66">
        <w:rPr>
          <w:rFonts w:ascii="Times New Roman" w:hAnsi="Liberation Serif"/>
          <w:kern w:val="1"/>
          <w:sz w:val="24"/>
          <w:szCs w:val="24"/>
          <w:lang w:eastAsia="sk-SK"/>
        </w:rPr>
        <w:t>ô</w:t>
      </w:r>
      <w:r w:rsidR="00016606" w:rsidRPr="00026F66">
        <w:rPr>
          <w:rFonts w:ascii="Times New Roman" w:hAnsi="Liberation Serif"/>
          <w:kern w:val="1"/>
          <w:sz w:val="24"/>
          <w:szCs w:val="24"/>
          <w:lang w:eastAsia="sk-SK"/>
        </w:rPr>
        <w:t>vodnen</w:t>
      </w:r>
      <w:r w:rsidR="00016606" w:rsidRPr="00026F66">
        <w:rPr>
          <w:rFonts w:ascii="Times New Roman" w:hAnsi="Liberation Serif"/>
          <w:kern w:val="1"/>
          <w:sz w:val="24"/>
          <w:szCs w:val="24"/>
          <w:lang w:eastAsia="sk-SK"/>
        </w:rPr>
        <w:t>é</w:t>
      </w:r>
      <w:r w:rsidR="00016606" w:rsidRPr="00026F66">
        <w:rPr>
          <w:rFonts w:ascii="Times New Roman" w:hAnsi="Liberation Serif"/>
          <w:kern w:val="1"/>
          <w:sz w:val="24"/>
          <w:szCs w:val="24"/>
          <w:lang w:eastAsia="sk-SK"/>
        </w:rPr>
        <w:t xml:space="preserve"> existenciou </w:t>
      </w:r>
      <w:r w:rsidR="00016606" w:rsidRPr="00026F66">
        <w:rPr>
          <w:rFonts w:ascii="Times New Roman" w:hAnsi="Liberation Serif"/>
          <w:kern w:val="1"/>
          <w:sz w:val="24"/>
          <w:szCs w:val="24"/>
          <w:lang w:eastAsia="sk-SK"/>
        </w:rPr>
        <w:t>š</w:t>
      </w:r>
      <w:r w:rsidR="00016606" w:rsidRPr="00026F66">
        <w:rPr>
          <w:rFonts w:ascii="Times New Roman" w:hAnsi="Liberation Serif"/>
          <w:kern w:val="1"/>
          <w:sz w:val="24"/>
          <w:szCs w:val="24"/>
          <w:lang w:eastAsia="sk-SK"/>
        </w:rPr>
        <w:t>t</w:t>
      </w:r>
      <w:r w:rsidR="00016606" w:rsidRPr="00026F66">
        <w:rPr>
          <w:rFonts w:ascii="Times New Roman" w:hAnsi="Liberation Serif"/>
          <w:kern w:val="1"/>
          <w:sz w:val="24"/>
          <w:szCs w:val="24"/>
          <w:lang w:eastAsia="sk-SK"/>
        </w:rPr>
        <w:t>á</w:t>
      </w:r>
      <w:r w:rsidR="00016606" w:rsidRPr="00026F66">
        <w:rPr>
          <w:rFonts w:ascii="Times New Roman" w:hAnsi="Liberation Serif"/>
          <w:kern w:val="1"/>
          <w:sz w:val="24"/>
          <w:szCs w:val="24"/>
          <w:lang w:eastAsia="sk-SK"/>
        </w:rPr>
        <w:t>tnozamestnaneck</w:t>
      </w:r>
      <w:r w:rsidR="00016606" w:rsidRPr="00026F66">
        <w:rPr>
          <w:rFonts w:ascii="Times New Roman" w:hAnsi="Liberation Serif"/>
          <w:kern w:val="1"/>
          <w:sz w:val="24"/>
          <w:szCs w:val="24"/>
          <w:lang w:eastAsia="sk-SK"/>
        </w:rPr>
        <w:t>é</w:t>
      </w:r>
      <w:r w:rsidR="00016606" w:rsidRPr="00026F66">
        <w:rPr>
          <w:rFonts w:ascii="Times New Roman" w:hAnsi="Liberation Serif"/>
          <w:kern w:val="1"/>
          <w:sz w:val="24"/>
          <w:szCs w:val="24"/>
          <w:lang w:eastAsia="sk-SK"/>
        </w:rPr>
        <w:t>ho pomeru, preto z</w:t>
      </w:r>
      <w:r w:rsidR="00016606" w:rsidRPr="00026F66">
        <w:rPr>
          <w:rFonts w:ascii="Times New Roman" w:hAnsi="Liberation Serif"/>
          <w:kern w:val="1"/>
          <w:sz w:val="24"/>
          <w:szCs w:val="24"/>
          <w:lang w:eastAsia="sk-SK"/>
        </w:rPr>
        <w:t> č</w:t>
      </w:r>
      <w:r w:rsidR="00016606" w:rsidRPr="00026F66">
        <w:rPr>
          <w:rFonts w:ascii="Times New Roman" w:hAnsi="Liberation Serif"/>
          <w:kern w:val="1"/>
          <w:sz w:val="24"/>
          <w:szCs w:val="24"/>
          <w:lang w:eastAsia="sk-SK"/>
        </w:rPr>
        <w:t>asov</w:t>
      </w:r>
      <w:r w:rsidR="00016606" w:rsidRPr="00026F66">
        <w:rPr>
          <w:rFonts w:ascii="Times New Roman" w:hAnsi="Liberation Serif"/>
          <w:kern w:val="1"/>
          <w:sz w:val="24"/>
          <w:szCs w:val="24"/>
          <w:lang w:eastAsia="sk-SK"/>
        </w:rPr>
        <w:t>é</w:t>
      </w:r>
      <w:r w:rsidR="00016606" w:rsidRPr="00026F66">
        <w:rPr>
          <w:rFonts w:ascii="Times New Roman" w:hAnsi="Liberation Serif"/>
          <w:kern w:val="1"/>
          <w:sz w:val="24"/>
          <w:szCs w:val="24"/>
          <w:lang w:eastAsia="sk-SK"/>
        </w:rPr>
        <w:t>ho h</w:t>
      </w:r>
      <w:r w:rsidR="00016606" w:rsidRPr="00026F66">
        <w:rPr>
          <w:rFonts w:ascii="Times New Roman" w:hAnsi="Liberation Serif"/>
          <w:kern w:val="1"/>
          <w:sz w:val="24"/>
          <w:szCs w:val="24"/>
          <w:lang w:eastAsia="sk-SK"/>
        </w:rPr>
        <w:t>ľ</w:t>
      </w:r>
      <w:r w:rsidR="00016606" w:rsidRPr="00026F66">
        <w:rPr>
          <w:rFonts w:ascii="Times New Roman" w:hAnsi="Liberation Serif"/>
          <w:kern w:val="1"/>
          <w:sz w:val="24"/>
          <w:szCs w:val="24"/>
          <w:lang w:eastAsia="sk-SK"/>
        </w:rPr>
        <w:t>adiska</w:t>
      </w:r>
      <w:r w:rsidR="00BE129F" w:rsidRPr="00026F66">
        <w:rPr>
          <w:rFonts w:ascii="Times New Roman" w:hAnsi="Liberation Serif"/>
          <w:kern w:val="1"/>
          <w:sz w:val="24"/>
          <w:szCs w:val="24"/>
          <w:lang w:eastAsia="sk-SK"/>
        </w:rPr>
        <w:t xml:space="preserve"> presahuj</w:t>
      </w:r>
      <w:r w:rsidR="00016606" w:rsidRPr="00026F66">
        <w:rPr>
          <w:rFonts w:ascii="Times New Roman" w:hAnsi="Liberation Serif"/>
          <w:kern w:val="1"/>
          <w:sz w:val="24"/>
          <w:szCs w:val="24"/>
          <w:lang w:eastAsia="sk-SK"/>
        </w:rPr>
        <w:t>e samotn</w:t>
      </w:r>
      <w:r w:rsidR="00016606" w:rsidRPr="00026F66">
        <w:rPr>
          <w:rFonts w:ascii="Times New Roman" w:hAnsi="Liberation Serif"/>
          <w:kern w:val="1"/>
          <w:sz w:val="24"/>
          <w:szCs w:val="24"/>
          <w:lang w:eastAsia="sk-SK"/>
        </w:rPr>
        <w:t>é</w:t>
      </w:r>
      <w:r w:rsidR="00016606" w:rsidRPr="00026F66">
        <w:rPr>
          <w:rFonts w:ascii="Times New Roman" w:hAnsi="Liberation Serif"/>
          <w:kern w:val="1"/>
          <w:sz w:val="24"/>
          <w:szCs w:val="24"/>
          <w:lang w:eastAsia="sk-SK"/>
        </w:rPr>
        <w:t xml:space="preserve"> vykon</w:t>
      </w:r>
      <w:r w:rsidR="00016606" w:rsidRPr="00026F66">
        <w:rPr>
          <w:rFonts w:ascii="Times New Roman" w:hAnsi="Liberation Serif"/>
          <w:kern w:val="1"/>
          <w:sz w:val="24"/>
          <w:szCs w:val="24"/>
          <w:lang w:eastAsia="sk-SK"/>
        </w:rPr>
        <w:t>á</w:t>
      </w:r>
      <w:r w:rsidR="00016606" w:rsidRPr="00026F66">
        <w:rPr>
          <w:rFonts w:ascii="Times New Roman" w:hAnsi="Liberation Serif"/>
          <w:kern w:val="1"/>
          <w:sz w:val="24"/>
          <w:szCs w:val="24"/>
          <w:lang w:eastAsia="sk-SK"/>
        </w:rPr>
        <w:t xml:space="preserve">vanie </w:t>
      </w:r>
      <w:r w:rsidR="00016606" w:rsidRPr="00026F66">
        <w:rPr>
          <w:rFonts w:ascii="Times New Roman" w:hAnsi="Liberation Serif"/>
          <w:kern w:val="1"/>
          <w:sz w:val="24"/>
          <w:szCs w:val="24"/>
          <w:lang w:eastAsia="sk-SK"/>
        </w:rPr>
        <w:t>š</w:t>
      </w:r>
      <w:r w:rsidR="00016606" w:rsidRPr="00026F66">
        <w:rPr>
          <w:rFonts w:ascii="Times New Roman" w:hAnsi="Liberation Serif"/>
          <w:kern w:val="1"/>
          <w:sz w:val="24"/>
          <w:szCs w:val="24"/>
          <w:lang w:eastAsia="sk-SK"/>
        </w:rPr>
        <w:t>t</w:t>
      </w:r>
      <w:r w:rsidR="00016606" w:rsidRPr="00026F66">
        <w:rPr>
          <w:rFonts w:ascii="Times New Roman" w:hAnsi="Liberation Serif"/>
          <w:kern w:val="1"/>
          <w:sz w:val="24"/>
          <w:szCs w:val="24"/>
          <w:lang w:eastAsia="sk-SK"/>
        </w:rPr>
        <w:t>á</w:t>
      </w:r>
      <w:r w:rsidR="00016606" w:rsidRPr="00026F66">
        <w:rPr>
          <w:rFonts w:ascii="Times New Roman" w:hAnsi="Liberation Serif"/>
          <w:kern w:val="1"/>
          <w:sz w:val="24"/>
          <w:szCs w:val="24"/>
          <w:lang w:eastAsia="sk-SK"/>
        </w:rPr>
        <w:t>tnej slu</w:t>
      </w:r>
      <w:r w:rsidR="00016606" w:rsidRPr="00026F66">
        <w:rPr>
          <w:rFonts w:ascii="Times New Roman" w:hAnsi="Liberation Serif"/>
          <w:kern w:val="1"/>
          <w:sz w:val="24"/>
          <w:szCs w:val="24"/>
          <w:lang w:eastAsia="sk-SK"/>
        </w:rPr>
        <w:t>ž</w:t>
      </w:r>
      <w:r w:rsidR="00016606" w:rsidRPr="00026F66">
        <w:rPr>
          <w:rFonts w:ascii="Times New Roman" w:hAnsi="Liberation Serif"/>
          <w:kern w:val="1"/>
          <w:sz w:val="24"/>
          <w:szCs w:val="24"/>
          <w:lang w:eastAsia="sk-SK"/>
        </w:rPr>
        <w:t xml:space="preserve">by. </w:t>
      </w:r>
      <w:r w:rsidR="00016606" w:rsidRPr="00026F66">
        <w:rPr>
          <w:rFonts w:ascii="Times New Roman" w:hAnsi="Liberation Serif"/>
          <w:kern w:val="1"/>
          <w:sz w:val="24"/>
          <w:szCs w:val="24"/>
          <w:lang w:eastAsia="sk-SK"/>
        </w:rPr>
        <w:t>Š</w:t>
      </w:r>
      <w:r w:rsidR="00016606" w:rsidRPr="00026F66">
        <w:rPr>
          <w:rFonts w:ascii="Times New Roman" w:hAnsi="Liberation Serif"/>
          <w:kern w:val="1"/>
          <w:sz w:val="24"/>
          <w:szCs w:val="24"/>
          <w:lang w:eastAsia="sk-SK"/>
        </w:rPr>
        <w:t>t</w:t>
      </w:r>
      <w:r w:rsidR="00016606" w:rsidRPr="00026F66">
        <w:rPr>
          <w:rFonts w:ascii="Times New Roman" w:hAnsi="Liberation Serif"/>
          <w:kern w:val="1"/>
          <w:sz w:val="24"/>
          <w:szCs w:val="24"/>
          <w:lang w:eastAsia="sk-SK"/>
        </w:rPr>
        <w:t>á</w:t>
      </w:r>
      <w:r w:rsidR="00717193" w:rsidRPr="00026F66">
        <w:rPr>
          <w:rFonts w:ascii="Times New Roman" w:hAnsi="Liberation Serif"/>
          <w:kern w:val="1"/>
          <w:sz w:val="24"/>
          <w:szCs w:val="24"/>
          <w:lang w:eastAsia="sk-SK"/>
        </w:rPr>
        <w:t>tny zamestnanec bud</w:t>
      </w:r>
      <w:r w:rsidR="00016606" w:rsidRPr="00026F66">
        <w:rPr>
          <w:rFonts w:ascii="Times New Roman" w:hAnsi="Liberation Serif"/>
          <w:kern w:val="1"/>
          <w:sz w:val="24"/>
          <w:szCs w:val="24"/>
          <w:lang w:eastAsia="sk-SK"/>
        </w:rPr>
        <w:t>e viazan</w:t>
      </w:r>
      <w:r w:rsidR="00016606" w:rsidRPr="00026F66">
        <w:rPr>
          <w:rFonts w:ascii="Times New Roman" w:hAnsi="Liberation Serif"/>
          <w:kern w:val="1"/>
          <w:sz w:val="24"/>
          <w:szCs w:val="24"/>
          <w:lang w:eastAsia="sk-SK"/>
        </w:rPr>
        <w:t>ý</w:t>
      </w:r>
      <w:r w:rsidR="00016606" w:rsidRPr="00026F66">
        <w:rPr>
          <w:rFonts w:ascii="Times New Roman" w:hAnsi="Liberation Serif"/>
          <w:kern w:val="1"/>
          <w:sz w:val="24"/>
          <w:szCs w:val="24"/>
          <w:lang w:eastAsia="sk-SK"/>
        </w:rPr>
        <w:t xml:space="preserve"> t</w:t>
      </w:r>
      <w:r w:rsidR="00016606" w:rsidRPr="00026F66">
        <w:rPr>
          <w:rFonts w:ascii="Times New Roman" w:hAnsi="Liberation Serif"/>
          <w:kern w:val="1"/>
          <w:sz w:val="24"/>
          <w:szCs w:val="24"/>
          <w:lang w:eastAsia="sk-SK"/>
        </w:rPr>
        <w:t>ý</w:t>
      </w:r>
      <w:r w:rsidR="00016606" w:rsidRPr="00026F66">
        <w:rPr>
          <w:rFonts w:ascii="Times New Roman" w:hAnsi="Liberation Serif"/>
          <w:kern w:val="1"/>
          <w:sz w:val="24"/>
          <w:szCs w:val="24"/>
          <w:lang w:eastAsia="sk-SK"/>
        </w:rPr>
        <w:t>mto obmedzen</w:t>
      </w:r>
      <w:r w:rsidR="00016606" w:rsidRPr="00026F66">
        <w:rPr>
          <w:rFonts w:ascii="Times New Roman" w:hAnsi="Liberation Serif"/>
          <w:kern w:val="1"/>
          <w:sz w:val="24"/>
          <w:szCs w:val="24"/>
          <w:lang w:eastAsia="sk-SK"/>
        </w:rPr>
        <w:t>í</w:t>
      </w:r>
      <w:r w:rsidR="00016606" w:rsidRPr="00026F66">
        <w:rPr>
          <w:rFonts w:ascii="Times New Roman" w:hAnsi="Liberation Serif"/>
          <w:kern w:val="1"/>
          <w:sz w:val="24"/>
          <w:szCs w:val="24"/>
          <w:lang w:eastAsia="sk-SK"/>
        </w:rPr>
        <w:t>m aj mimo svojho slu</w:t>
      </w:r>
      <w:r w:rsidR="00016606" w:rsidRPr="00026F66">
        <w:rPr>
          <w:rFonts w:ascii="Times New Roman" w:hAnsi="Liberation Serif"/>
          <w:kern w:val="1"/>
          <w:sz w:val="24"/>
          <w:szCs w:val="24"/>
          <w:lang w:eastAsia="sk-SK"/>
        </w:rPr>
        <w:t>ž</w:t>
      </w:r>
      <w:r w:rsidR="00016606" w:rsidRPr="00026F66">
        <w:rPr>
          <w:rFonts w:ascii="Times New Roman" w:hAnsi="Liberation Serif"/>
          <w:kern w:val="1"/>
          <w:sz w:val="24"/>
          <w:szCs w:val="24"/>
          <w:lang w:eastAsia="sk-SK"/>
        </w:rPr>
        <w:t>obn</w:t>
      </w:r>
      <w:r w:rsidR="00016606" w:rsidRPr="00026F66">
        <w:rPr>
          <w:rFonts w:ascii="Times New Roman" w:hAnsi="Liberation Serif"/>
          <w:kern w:val="1"/>
          <w:sz w:val="24"/>
          <w:szCs w:val="24"/>
          <w:lang w:eastAsia="sk-SK"/>
        </w:rPr>
        <w:t>é</w:t>
      </w:r>
      <w:r w:rsidR="00016606" w:rsidRPr="00026F66">
        <w:rPr>
          <w:rFonts w:ascii="Times New Roman" w:hAnsi="Liberation Serif"/>
          <w:kern w:val="1"/>
          <w:sz w:val="24"/>
          <w:szCs w:val="24"/>
          <w:lang w:eastAsia="sk-SK"/>
        </w:rPr>
        <w:t xml:space="preserve">ho </w:t>
      </w:r>
      <w:r w:rsidR="00016606" w:rsidRPr="00026F66">
        <w:rPr>
          <w:rFonts w:ascii="Times New Roman" w:hAnsi="Liberation Serif"/>
          <w:kern w:val="1"/>
          <w:sz w:val="24"/>
          <w:szCs w:val="24"/>
          <w:lang w:eastAsia="sk-SK"/>
        </w:rPr>
        <w:t>č</w:t>
      </w:r>
      <w:r w:rsidR="00016606" w:rsidRPr="00026F66">
        <w:rPr>
          <w:rFonts w:ascii="Times New Roman" w:hAnsi="Liberation Serif"/>
          <w:kern w:val="1"/>
          <w:sz w:val="24"/>
          <w:szCs w:val="24"/>
          <w:lang w:eastAsia="sk-SK"/>
        </w:rPr>
        <w:t>asu.</w:t>
      </w:r>
      <w:r w:rsidRPr="00026F66">
        <w:rPr>
          <w:rFonts w:ascii="Times New Roman" w:hAnsi="Liberation Serif"/>
          <w:kern w:val="1"/>
          <w:sz w:val="24"/>
          <w:szCs w:val="24"/>
          <w:lang w:eastAsia="sk-SK"/>
        </w:rPr>
        <w:t xml:space="preserve"> </w:t>
      </w:r>
      <w:r w:rsidR="0055278F">
        <w:rPr>
          <w:rFonts w:ascii="Times New Roman" w:hAnsi="Liberation Serif"/>
          <w:kern w:val="1"/>
          <w:sz w:val="24"/>
          <w:szCs w:val="24"/>
          <w:lang w:eastAsia="sk-SK"/>
        </w:rPr>
        <w:t>Znenie vych</w:t>
      </w:r>
      <w:r w:rsidR="0055278F">
        <w:rPr>
          <w:rFonts w:ascii="Times New Roman" w:hAnsi="Liberation Serif"/>
          <w:kern w:val="1"/>
          <w:sz w:val="24"/>
          <w:szCs w:val="24"/>
          <w:lang w:eastAsia="sk-SK"/>
        </w:rPr>
        <w:t>á</w:t>
      </w:r>
      <w:r w:rsidR="0055278F">
        <w:rPr>
          <w:rFonts w:ascii="Times New Roman" w:hAnsi="Liberation Serif"/>
          <w:kern w:val="1"/>
          <w:sz w:val="24"/>
          <w:szCs w:val="24"/>
          <w:lang w:eastAsia="sk-SK"/>
        </w:rPr>
        <w:t>dza z</w:t>
      </w:r>
      <w:r w:rsidR="0055278F">
        <w:rPr>
          <w:rFonts w:ascii="Times New Roman" w:hAnsi="Liberation Serif"/>
          <w:kern w:val="1"/>
          <w:sz w:val="24"/>
          <w:szCs w:val="24"/>
          <w:lang w:eastAsia="sk-SK"/>
        </w:rPr>
        <w:t> </w:t>
      </w:r>
      <w:r w:rsidR="0055278F">
        <w:rPr>
          <w:rFonts w:ascii="Times New Roman" w:hAnsi="Liberation Serif"/>
          <w:kern w:val="1"/>
          <w:sz w:val="24"/>
          <w:szCs w:val="24"/>
          <w:lang w:eastAsia="sk-SK"/>
        </w:rPr>
        <w:t xml:space="preserve">obdobnej </w:t>
      </w:r>
      <w:r w:rsidR="0055278F">
        <w:rPr>
          <w:rFonts w:ascii="Times New Roman" w:hAnsi="Liberation Serif"/>
          <w:kern w:val="1"/>
          <w:sz w:val="24"/>
          <w:szCs w:val="24"/>
          <w:lang w:eastAsia="sk-SK"/>
        </w:rPr>
        <w:t>ú</w:t>
      </w:r>
      <w:r w:rsidR="0055278F">
        <w:rPr>
          <w:rFonts w:ascii="Times New Roman" w:hAnsi="Liberation Serif"/>
          <w:kern w:val="1"/>
          <w:sz w:val="24"/>
          <w:szCs w:val="24"/>
          <w:lang w:eastAsia="sk-SK"/>
        </w:rPr>
        <w:t>pravy platnej v</w:t>
      </w:r>
      <w:r w:rsidR="0055278F">
        <w:rPr>
          <w:rFonts w:ascii="Times New Roman" w:hAnsi="Liberation Serif"/>
          <w:kern w:val="1"/>
          <w:sz w:val="24"/>
          <w:szCs w:val="24"/>
          <w:lang w:eastAsia="sk-SK"/>
        </w:rPr>
        <w:t> </w:t>
      </w:r>
      <w:r w:rsidR="0055278F">
        <w:rPr>
          <w:rFonts w:ascii="Times New Roman" w:hAnsi="Liberation Serif"/>
          <w:kern w:val="1"/>
          <w:sz w:val="24"/>
          <w:szCs w:val="24"/>
          <w:lang w:eastAsia="sk-SK"/>
        </w:rPr>
        <w:t>pr</w:t>
      </w:r>
      <w:r w:rsidR="0055278F">
        <w:rPr>
          <w:rFonts w:ascii="Times New Roman" w:hAnsi="Liberation Serif"/>
          <w:kern w:val="1"/>
          <w:sz w:val="24"/>
          <w:szCs w:val="24"/>
          <w:lang w:eastAsia="sk-SK"/>
        </w:rPr>
        <w:t>í</w:t>
      </w:r>
      <w:r w:rsidR="0055278F">
        <w:rPr>
          <w:rFonts w:ascii="Times New Roman" w:hAnsi="Liberation Serif"/>
          <w:kern w:val="1"/>
          <w:sz w:val="24"/>
          <w:szCs w:val="24"/>
          <w:lang w:eastAsia="sk-SK"/>
        </w:rPr>
        <w:t>pade sudcov, prokur</w:t>
      </w:r>
      <w:r w:rsidR="0055278F">
        <w:rPr>
          <w:rFonts w:ascii="Times New Roman" w:hAnsi="Liberation Serif"/>
          <w:kern w:val="1"/>
          <w:sz w:val="24"/>
          <w:szCs w:val="24"/>
          <w:lang w:eastAsia="sk-SK"/>
        </w:rPr>
        <w:t>á</w:t>
      </w:r>
      <w:r w:rsidR="0055278F">
        <w:rPr>
          <w:rFonts w:ascii="Times New Roman" w:hAnsi="Liberation Serif"/>
          <w:kern w:val="1"/>
          <w:sz w:val="24"/>
          <w:szCs w:val="24"/>
          <w:lang w:eastAsia="sk-SK"/>
        </w:rPr>
        <w:t>torov, pr</w:t>
      </w:r>
      <w:r w:rsidR="0055278F">
        <w:rPr>
          <w:rFonts w:ascii="Times New Roman" w:hAnsi="Liberation Serif"/>
          <w:kern w:val="1"/>
          <w:sz w:val="24"/>
          <w:szCs w:val="24"/>
          <w:lang w:eastAsia="sk-SK"/>
        </w:rPr>
        <w:t>í</w:t>
      </w:r>
      <w:r w:rsidR="0055278F">
        <w:rPr>
          <w:rFonts w:ascii="Times New Roman" w:hAnsi="Liberation Serif"/>
          <w:kern w:val="1"/>
          <w:sz w:val="24"/>
          <w:szCs w:val="24"/>
          <w:lang w:eastAsia="sk-SK"/>
        </w:rPr>
        <w:t>slu</w:t>
      </w:r>
      <w:r w:rsidR="0055278F">
        <w:rPr>
          <w:rFonts w:ascii="Times New Roman" w:hAnsi="Liberation Serif"/>
          <w:kern w:val="1"/>
          <w:sz w:val="24"/>
          <w:szCs w:val="24"/>
          <w:lang w:eastAsia="sk-SK"/>
        </w:rPr>
        <w:t>š</w:t>
      </w:r>
      <w:r w:rsidR="0055278F">
        <w:rPr>
          <w:rFonts w:ascii="Times New Roman" w:hAnsi="Liberation Serif"/>
          <w:kern w:val="1"/>
          <w:sz w:val="24"/>
          <w:szCs w:val="24"/>
          <w:lang w:eastAsia="sk-SK"/>
        </w:rPr>
        <w:t>n</w:t>
      </w:r>
      <w:r w:rsidR="0055278F">
        <w:rPr>
          <w:rFonts w:ascii="Times New Roman" w:hAnsi="Liberation Serif"/>
          <w:kern w:val="1"/>
          <w:sz w:val="24"/>
          <w:szCs w:val="24"/>
          <w:lang w:eastAsia="sk-SK"/>
        </w:rPr>
        <w:t>í</w:t>
      </w:r>
      <w:r w:rsidR="0055278F">
        <w:rPr>
          <w:rFonts w:ascii="Times New Roman" w:hAnsi="Liberation Serif"/>
          <w:kern w:val="1"/>
          <w:sz w:val="24"/>
          <w:szCs w:val="24"/>
          <w:lang w:eastAsia="sk-SK"/>
        </w:rPr>
        <w:t>kov finan</w:t>
      </w:r>
      <w:r w:rsidR="0055278F">
        <w:rPr>
          <w:rFonts w:ascii="Times New Roman" w:hAnsi="Liberation Serif"/>
          <w:kern w:val="1"/>
          <w:sz w:val="24"/>
          <w:szCs w:val="24"/>
          <w:lang w:eastAsia="sk-SK"/>
        </w:rPr>
        <w:t>č</w:t>
      </w:r>
      <w:r w:rsidR="0055278F">
        <w:rPr>
          <w:rFonts w:ascii="Times New Roman" w:hAnsi="Liberation Serif"/>
          <w:kern w:val="1"/>
          <w:sz w:val="24"/>
          <w:szCs w:val="24"/>
          <w:lang w:eastAsia="sk-SK"/>
        </w:rPr>
        <w:t>nej spr</w:t>
      </w:r>
      <w:r w:rsidR="0055278F">
        <w:rPr>
          <w:rFonts w:ascii="Times New Roman" w:hAnsi="Liberation Serif"/>
          <w:kern w:val="1"/>
          <w:sz w:val="24"/>
          <w:szCs w:val="24"/>
          <w:lang w:eastAsia="sk-SK"/>
        </w:rPr>
        <w:t>á</w:t>
      </w:r>
      <w:r w:rsidR="0055278F">
        <w:rPr>
          <w:rFonts w:ascii="Times New Roman" w:hAnsi="Liberation Serif"/>
          <w:kern w:val="1"/>
          <w:sz w:val="24"/>
          <w:szCs w:val="24"/>
          <w:lang w:eastAsia="sk-SK"/>
        </w:rPr>
        <w:t>vy a</w:t>
      </w:r>
      <w:r w:rsidR="0055278F">
        <w:rPr>
          <w:rFonts w:ascii="Times New Roman" w:hAnsi="Liberation Serif"/>
          <w:kern w:val="1"/>
          <w:sz w:val="24"/>
          <w:szCs w:val="24"/>
          <w:lang w:eastAsia="sk-SK"/>
        </w:rPr>
        <w:t> </w:t>
      </w:r>
      <w:r w:rsidR="0055278F">
        <w:rPr>
          <w:rFonts w:ascii="Times New Roman" w:hAnsi="Liberation Serif"/>
          <w:kern w:val="1"/>
          <w:sz w:val="24"/>
          <w:szCs w:val="24"/>
          <w:lang w:eastAsia="sk-SK"/>
        </w:rPr>
        <w:t>pr</w:t>
      </w:r>
      <w:r w:rsidR="0055278F">
        <w:rPr>
          <w:rFonts w:ascii="Times New Roman" w:hAnsi="Liberation Serif"/>
          <w:kern w:val="1"/>
          <w:sz w:val="24"/>
          <w:szCs w:val="24"/>
          <w:lang w:eastAsia="sk-SK"/>
        </w:rPr>
        <w:t>í</w:t>
      </w:r>
      <w:r w:rsidR="0055278F">
        <w:rPr>
          <w:rFonts w:ascii="Times New Roman" w:hAnsi="Liberation Serif"/>
          <w:kern w:val="1"/>
          <w:sz w:val="24"/>
          <w:szCs w:val="24"/>
          <w:lang w:eastAsia="sk-SK"/>
        </w:rPr>
        <w:t>slu</w:t>
      </w:r>
      <w:r w:rsidR="0055278F">
        <w:rPr>
          <w:rFonts w:ascii="Times New Roman" w:hAnsi="Liberation Serif"/>
          <w:kern w:val="1"/>
          <w:sz w:val="24"/>
          <w:szCs w:val="24"/>
          <w:lang w:eastAsia="sk-SK"/>
        </w:rPr>
        <w:t>š</w:t>
      </w:r>
      <w:r w:rsidR="0055278F">
        <w:rPr>
          <w:rFonts w:ascii="Times New Roman" w:hAnsi="Liberation Serif"/>
          <w:kern w:val="1"/>
          <w:sz w:val="24"/>
          <w:szCs w:val="24"/>
          <w:lang w:eastAsia="sk-SK"/>
        </w:rPr>
        <w:t>n</w:t>
      </w:r>
      <w:r w:rsidR="0055278F">
        <w:rPr>
          <w:rFonts w:ascii="Times New Roman" w:hAnsi="Liberation Serif"/>
          <w:kern w:val="1"/>
          <w:sz w:val="24"/>
          <w:szCs w:val="24"/>
          <w:lang w:eastAsia="sk-SK"/>
        </w:rPr>
        <w:t>í</w:t>
      </w:r>
      <w:r w:rsidR="0055278F">
        <w:rPr>
          <w:rFonts w:ascii="Times New Roman" w:hAnsi="Liberation Serif"/>
          <w:kern w:val="1"/>
          <w:sz w:val="24"/>
          <w:szCs w:val="24"/>
          <w:lang w:eastAsia="sk-SK"/>
        </w:rPr>
        <w:t>kov policajn</w:t>
      </w:r>
      <w:r w:rsidR="0055278F">
        <w:rPr>
          <w:rFonts w:ascii="Times New Roman" w:hAnsi="Liberation Serif"/>
          <w:kern w:val="1"/>
          <w:sz w:val="24"/>
          <w:szCs w:val="24"/>
          <w:lang w:eastAsia="sk-SK"/>
        </w:rPr>
        <w:t>é</w:t>
      </w:r>
      <w:r w:rsidR="0055278F">
        <w:rPr>
          <w:rFonts w:ascii="Times New Roman" w:hAnsi="Liberation Serif"/>
          <w:kern w:val="1"/>
          <w:sz w:val="24"/>
          <w:szCs w:val="24"/>
          <w:lang w:eastAsia="sk-SK"/>
        </w:rPr>
        <w:t xml:space="preserve">ho zboru. </w:t>
      </w:r>
      <w:r w:rsidR="0055278F" w:rsidRPr="00323211">
        <w:rPr>
          <w:rFonts w:ascii="Times New Roman" w:hAnsi="Times New Roman"/>
          <w:sz w:val="24"/>
          <w:szCs w:val="24"/>
        </w:rPr>
        <w:t xml:space="preserve">Zmyslom ani účelom navrhovanej úpravy nie je obmedzovanie základných práv a slobôd, garantovaných Ústavou SR štátnemu zamestnancovi ako občanovi SR, resp. každému, komu ústava základné práva a slobody zaručuje. </w:t>
      </w:r>
      <w:r w:rsidRPr="00026F66">
        <w:rPr>
          <w:rFonts w:ascii="Times New Roman" w:hAnsi="Liberation Serif"/>
          <w:kern w:val="1"/>
          <w:sz w:val="24"/>
          <w:szCs w:val="24"/>
          <w:lang w:eastAsia="sk-SK"/>
        </w:rPr>
        <w:t>Ostatn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obmedzenia pod</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a odseku 1 sa preberaj</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z</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existuj</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cej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pravy.</w:t>
      </w:r>
      <w:r w:rsidR="00F967CB" w:rsidRPr="00026F66">
        <w:rPr>
          <w:rFonts w:ascii="Times New Roman" w:hAnsi="Liberation Serif"/>
          <w:kern w:val="1"/>
          <w:sz w:val="24"/>
          <w:szCs w:val="24"/>
          <w:lang w:eastAsia="sk-SK"/>
        </w:rPr>
        <w:t xml:space="preserve"> </w:t>
      </w:r>
    </w:p>
    <w:p w14:paraId="5B843A03" w14:textId="77777777" w:rsidR="00717193" w:rsidRPr="00026F66" w:rsidRDefault="00717193"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73850D70" w14:textId="05279B7A" w:rsidR="007501C0" w:rsidRPr="00026F66" w:rsidRDefault="00F967CB"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vrhom nov</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ho znenia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112 nie s</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dotknut</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povinnosti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tneho zamestnanca s</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visiace s</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princ</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pom nestrannosti, politickej neutrality a</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profesionality a</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s</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visiace s</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predch</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dzan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m konfliktu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ujmov v</w:t>
      </w:r>
      <w:r w:rsidRPr="00026F66">
        <w:rPr>
          <w:rFonts w:ascii="Times New Roman" w:hAnsi="Liberation Serif"/>
          <w:kern w:val="1"/>
          <w:sz w:val="24"/>
          <w:szCs w:val="24"/>
          <w:lang w:eastAsia="sk-SK"/>
        </w:rPr>
        <w:t> 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tnej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 xml:space="preserve">be. </w:t>
      </w:r>
    </w:p>
    <w:p w14:paraId="52616FAE" w14:textId="77777777" w:rsidR="004F6B9B" w:rsidRPr="00026F66" w:rsidRDefault="004F6B9B"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3F8E3A56" w14:textId="7A1D9868" w:rsidR="003E044D" w:rsidRPr="00026F66" w:rsidRDefault="003E044D" w:rsidP="00734262">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 xml:space="preserve">Navrhovanou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pravou nie je dotknut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pr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vna regul</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cia obmedzenia </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lenstva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riadiacich, kontroln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a</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dozorn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org</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noch pr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vnick</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os</w:t>
      </w:r>
      <w:r w:rsidRPr="00026F66">
        <w:rPr>
          <w:rFonts w:ascii="Times New Roman" w:hAnsi="Liberation Serif"/>
          <w:kern w:val="1"/>
          <w:sz w:val="24"/>
          <w:szCs w:val="24"/>
          <w:lang w:eastAsia="sk-SK"/>
        </w:rPr>
        <w:t>ô</w:t>
      </w:r>
      <w:r w:rsidRPr="00026F66">
        <w:rPr>
          <w:rFonts w:ascii="Times New Roman" w:hAnsi="Liberation Serif"/>
          <w:kern w:val="1"/>
          <w:sz w:val="24"/>
          <w:szCs w:val="24"/>
          <w:lang w:eastAsia="sk-SK"/>
        </w:rPr>
        <w:t>b vykon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vaj</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cich podnikate</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sk</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innos</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novom znen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odsekov 2 a</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 xml:space="preserve"> 5 sa zachov</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va a</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podstate preber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(s</w:t>
      </w:r>
      <w:r w:rsidRPr="00026F66">
        <w:rPr>
          <w:rFonts w:ascii="Times New Roman" w:hAnsi="Liberation Serif"/>
          <w:kern w:val="1"/>
          <w:sz w:val="24"/>
          <w:szCs w:val="24"/>
          <w:lang w:eastAsia="sk-SK"/>
        </w:rPr>
        <w:t>úč</w:t>
      </w:r>
      <w:r w:rsidRPr="00026F66">
        <w:rPr>
          <w:rFonts w:ascii="Times New Roman" w:hAnsi="Liberation Serif"/>
          <w:kern w:val="1"/>
          <w:sz w:val="24"/>
          <w:szCs w:val="24"/>
          <w:lang w:eastAsia="sk-SK"/>
        </w:rPr>
        <w:t>asn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prava </w:t>
      </w:r>
      <w:r w:rsidRPr="00026F66">
        <w:rPr>
          <w:rFonts w:ascii="Times New Roman" w:hAnsi="Times New Roman"/>
          <w:kern w:val="1"/>
          <w:sz w:val="24"/>
          <w:szCs w:val="24"/>
          <w:lang w:eastAsia="sk-SK"/>
        </w:rPr>
        <w:t xml:space="preserve">[platné znenie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112 ods. 2 p</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sm. c) a</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 xml:space="preserve">ods. </w:t>
      </w:r>
      <w:r w:rsidR="002A7C24">
        <w:rPr>
          <w:rFonts w:ascii="Times New Roman" w:hAnsi="Liberation Serif"/>
          <w:kern w:val="1"/>
          <w:sz w:val="24"/>
          <w:szCs w:val="24"/>
          <w:lang w:eastAsia="sk-SK"/>
        </w:rPr>
        <w:t>5</w:t>
      </w:r>
      <w:r w:rsidRPr="00026F66">
        <w:rPr>
          <w:rFonts w:ascii="Times New Roman" w:hAnsi="Liberation Serif"/>
          <w:kern w:val="1"/>
          <w:sz w:val="24"/>
          <w:szCs w:val="24"/>
          <w:lang w:eastAsia="sk-SK"/>
        </w:rPr>
        <w:t xml:space="preserve"> a</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 xml:space="preserve"> 8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kona o</w:t>
      </w:r>
      <w:r w:rsidRPr="00026F66">
        <w:rPr>
          <w:rFonts w:ascii="Times New Roman" w:hAnsi="Liberation Serif"/>
          <w:kern w:val="1"/>
          <w:sz w:val="24"/>
          <w:szCs w:val="24"/>
          <w:lang w:eastAsia="sk-SK"/>
        </w:rPr>
        <w:t> 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tnej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be</w:t>
      </w:r>
      <w:r w:rsidRPr="00026F66">
        <w:rPr>
          <w:rFonts w:ascii="Times New Roman" w:hAnsi="Times New Roman"/>
          <w:kern w:val="1"/>
          <w:sz w:val="24"/>
          <w:szCs w:val="24"/>
          <w:lang w:eastAsia="sk-SK"/>
        </w:rPr>
        <w:t>]</w:t>
      </w:r>
      <w:r w:rsidRPr="00026F66">
        <w:rPr>
          <w:rFonts w:ascii="Times New Roman" w:hAnsi="Liberation Serif"/>
          <w:kern w:val="1"/>
          <w:sz w:val="24"/>
          <w:szCs w:val="24"/>
          <w:lang w:eastAsia="sk-SK"/>
        </w:rPr>
        <w:t>.</w:t>
      </w:r>
    </w:p>
    <w:p w14:paraId="771BCFBB" w14:textId="77777777" w:rsidR="003E044D" w:rsidRPr="00026F66" w:rsidRDefault="003E044D" w:rsidP="00734262">
      <w:pPr>
        <w:suppressAutoHyphens/>
        <w:autoSpaceDE w:val="0"/>
        <w:autoSpaceDN w:val="0"/>
        <w:adjustRightInd w:val="0"/>
        <w:spacing w:after="0" w:line="240" w:lineRule="auto"/>
        <w:jc w:val="both"/>
        <w:rPr>
          <w:rFonts w:ascii="Times New Roman" w:hAnsi="Liberation Serif"/>
          <w:kern w:val="1"/>
          <w:sz w:val="24"/>
          <w:szCs w:val="24"/>
          <w:lang w:eastAsia="sk-SK"/>
        </w:rPr>
      </w:pPr>
    </w:p>
    <w:p w14:paraId="2F33D62B" w14:textId="112B9299" w:rsidR="00183BC1" w:rsidRPr="00026F66" w:rsidRDefault="00183BC1" w:rsidP="00734262">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Navrhuje sa</w:t>
      </w:r>
      <w:r w:rsidR="003E044D" w:rsidRPr="00026F66">
        <w:rPr>
          <w:rFonts w:ascii="Times New Roman" w:hAnsi="Liberation Serif"/>
          <w:kern w:val="1"/>
          <w:sz w:val="24"/>
          <w:szCs w:val="24"/>
          <w:lang w:eastAsia="sk-SK"/>
        </w:rPr>
        <w:t xml:space="preserve"> (odseky 6 a</w:t>
      </w:r>
      <w:r w:rsidR="003E044D" w:rsidRPr="00026F66">
        <w:rPr>
          <w:rFonts w:ascii="Times New Roman" w:hAnsi="Liberation Serif"/>
          <w:kern w:val="1"/>
          <w:sz w:val="24"/>
          <w:szCs w:val="24"/>
          <w:lang w:eastAsia="sk-SK"/>
        </w:rPr>
        <w:t>ž</w:t>
      </w:r>
      <w:r w:rsidR="003E044D" w:rsidRPr="00026F66">
        <w:rPr>
          <w:rFonts w:ascii="Times New Roman" w:hAnsi="Liberation Serif"/>
          <w:kern w:val="1"/>
          <w:sz w:val="24"/>
          <w:szCs w:val="24"/>
          <w:lang w:eastAsia="sk-SK"/>
        </w:rPr>
        <w:t xml:space="preserve"> 11)</w:t>
      </w:r>
      <w:r w:rsidRPr="00026F66">
        <w:rPr>
          <w:rFonts w:ascii="Times New Roman" w:hAnsi="Liberation Serif"/>
          <w:kern w:val="1"/>
          <w:sz w:val="24"/>
          <w:szCs w:val="24"/>
          <w:lang w:eastAsia="sk-SK"/>
        </w:rPr>
        <w:t xml:space="preserve"> zmiernenie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pravy obmedzen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tneho zamestnanca, pokia</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 xml:space="preserve"> ide o</w:t>
      </w:r>
      <w:r w:rsidRPr="00026F66">
        <w:rPr>
          <w:rFonts w:ascii="Times New Roman" w:hAnsi="Liberation Serif"/>
          <w:kern w:val="1"/>
          <w:sz w:val="24"/>
          <w:szCs w:val="24"/>
          <w:lang w:eastAsia="sk-SK"/>
        </w:rPr>
        <w:t> </w:t>
      </w:r>
      <w:r w:rsidR="003E044D" w:rsidRPr="00026F66">
        <w:rPr>
          <w:rFonts w:ascii="Times New Roman" w:hAnsi="Liberation Serif"/>
          <w:kern w:val="1"/>
          <w:sz w:val="24"/>
          <w:szCs w:val="24"/>
          <w:lang w:eastAsia="sk-SK"/>
        </w:rPr>
        <w:t>vykon</w:t>
      </w:r>
      <w:r w:rsidR="003E044D" w:rsidRPr="00026F66">
        <w:rPr>
          <w:rFonts w:ascii="Times New Roman" w:hAnsi="Liberation Serif"/>
          <w:kern w:val="1"/>
          <w:sz w:val="24"/>
          <w:szCs w:val="24"/>
          <w:lang w:eastAsia="sk-SK"/>
        </w:rPr>
        <w:t>á</w:t>
      </w:r>
      <w:r w:rsidR="003E044D" w:rsidRPr="00026F66">
        <w:rPr>
          <w:rFonts w:ascii="Times New Roman" w:hAnsi="Liberation Serif"/>
          <w:kern w:val="1"/>
          <w:sz w:val="24"/>
          <w:szCs w:val="24"/>
          <w:lang w:eastAsia="sk-SK"/>
        </w:rPr>
        <w:t>vanie</w:t>
      </w:r>
      <w:r w:rsidRPr="00026F66">
        <w:rPr>
          <w:rFonts w:ascii="Times New Roman" w:hAnsi="Liberation Serif"/>
          <w:kern w:val="1"/>
          <w:sz w:val="24"/>
          <w:szCs w:val="24"/>
          <w:lang w:eastAsia="sk-SK"/>
        </w:rPr>
        <w:t xml:space="preserve"> podnikate</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 xml:space="preserve">skej </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innosti a</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inej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robkovej </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innosti.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kladn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zmeny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 xml:space="preserve">predmetnej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prave:</w:t>
      </w:r>
    </w:p>
    <w:p w14:paraId="3D0AC3EE" w14:textId="1BA8586E" w:rsidR="00734262" w:rsidRPr="00026F66" w:rsidRDefault="003E044D" w:rsidP="00183BC1">
      <w:pPr>
        <w:pStyle w:val="Odsekzoznamu"/>
        <w:numPr>
          <w:ilvl w:val="0"/>
          <w:numId w:val="44"/>
        </w:numPr>
        <w:suppressAutoHyphens/>
        <w:jc w:val="both"/>
        <w:rPr>
          <w:kern w:val="1"/>
          <w:lang w:val="sk-SK" w:eastAsia="sk-SK"/>
        </w:rPr>
      </w:pPr>
      <w:r w:rsidRPr="00026F66">
        <w:rPr>
          <w:kern w:val="1"/>
          <w:lang w:val="sk-SK" w:eastAsia="sk-SK"/>
        </w:rPr>
        <w:t>V</w:t>
      </w:r>
      <w:r w:rsidR="0035289C" w:rsidRPr="00026F66">
        <w:rPr>
          <w:kern w:val="1"/>
          <w:lang w:val="sk-SK" w:eastAsia="sk-SK"/>
        </w:rPr>
        <w:t>š</w:t>
      </w:r>
      <w:r w:rsidR="0035289C" w:rsidRPr="00026F66">
        <w:rPr>
          <w:kern w:val="1"/>
          <w:lang w:val="sk-SK" w:eastAsia="sk-SK"/>
        </w:rPr>
        <w:t>eobecn</w:t>
      </w:r>
      <w:r w:rsidR="0035289C" w:rsidRPr="00026F66">
        <w:rPr>
          <w:kern w:val="1"/>
          <w:lang w:val="sk-SK" w:eastAsia="sk-SK"/>
        </w:rPr>
        <w:t>ý</w:t>
      </w:r>
      <w:r w:rsidR="0035289C" w:rsidRPr="00026F66">
        <w:rPr>
          <w:kern w:val="1"/>
          <w:lang w:val="sk-SK" w:eastAsia="sk-SK"/>
        </w:rPr>
        <w:t xml:space="preserve"> </w:t>
      </w:r>
      <w:r w:rsidR="00183BC1" w:rsidRPr="00026F66">
        <w:rPr>
          <w:kern w:val="1"/>
          <w:lang w:val="sk-SK" w:eastAsia="sk-SK"/>
        </w:rPr>
        <w:t>z</w:t>
      </w:r>
      <w:r w:rsidR="00183BC1" w:rsidRPr="00026F66">
        <w:rPr>
          <w:kern w:val="1"/>
          <w:lang w:val="sk-SK" w:eastAsia="sk-SK"/>
        </w:rPr>
        <w:t>á</w:t>
      </w:r>
      <w:r w:rsidR="00183BC1" w:rsidRPr="00026F66">
        <w:rPr>
          <w:kern w:val="1"/>
          <w:lang w:val="sk-SK" w:eastAsia="sk-SK"/>
        </w:rPr>
        <w:t>kaz podnikania a</w:t>
      </w:r>
      <w:r w:rsidR="00183BC1" w:rsidRPr="00026F66">
        <w:rPr>
          <w:kern w:val="1"/>
          <w:lang w:val="sk-SK" w:eastAsia="sk-SK"/>
        </w:rPr>
        <w:t> </w:t>
      </w:r>
      <w:r w:rsidR="00183BC1" w:rsidRPr="00026F66">
        <w:rPr>
          <w:kern w:val="1"/>
          <w:lang w:val="sk-SK" w:eastAsia="sk-SK"/>
        </w:rPr>
        <w:t>z</w:t>
      </w:r>
      <w:r w:rsidR="00183BC1" w:rsidRPr="00026F66">
        <w:rPr>
          <w:kern w:val="1"/>
          <w:lang w:val="sk-SK" w:eastAsia="sk-SK"/>
        </w:rPr>
        <w:t>á</w:t>
      </w:r>
      <w:r w:rsidR="00183BC1" w:rsidRPr="00026F66">
        <w:rPr>
          <w:kern w:val="1"/>
          <w:lang w:val="sk-SK" w:eastAsia="sk-SK"/>
        </w:rPr>
        <w:t>kaz vykon</w:t>
      </w:r>
      <w:r w:rsidR="00183BC1" w:rsidRPr="00026F66">
        <w:rPr>
          <w:kern w:val="1"/>
          <w:lang w:val="sk-SK" w:eastAsia="sk-SK"/>
        </w:rPr>
        <w:t>á</w:t>
      </w:r>
      <w:r w:rsidR="00183BC1" w:rsidRPr="00026F66">
        <w:rPr>
          <w:kern w:val="1"/>
          <w:lang w:val="sk-SK" w:eastAsia="sk-SK"/>
        </w:rPr>
        <w:t>vania</w:t>
      </w:r>
      <w:r w:rsidR="008267F5" w:rsidRPr="00026F66">
        <w:rPr>
          <w:kern w:val="1"/>
          <w:lang w:val="sk-SK" w:eastAsia="sk-SK"/>
        </w:rPr>
        <w:t xml:space="preserve"> inej z</w:t>
      </w:r>
      <w:r w:rsidR="008267F5" w:rsidRPr="00026F66">
        <w:rPr>
          <w:kern w:val="1"/>
          <w:lang w:val="sk-SK" w:eastAsia="sk-SK"/>
        </w:rPr>
        <w:t>á</w:t>
      </w:r>
      <w:r w:rsidR="008267F5" w:rsidRPr="00026F66">
        <w:rPr>
          <w:kern w:val="1"/>
          <w:lang w:val="sk-SK" w:eastAsia="sk-SK"/>
        </w:rPr>
        <w:t>robkovej</w:t>
      </w:r>
      <w:r w:rsidR="00183BC1" w:rsidRPr="00026F66">
        <w:rPr>
          <w:kern w:val="1"/>
          <w:lang w:val="sk-SK" w:eastAsia="sk-SK"/>
        </w:rPr>
        <w:t xml:space="preserve"> </w:t>
      </w:r>
      <w:r w:rsidR="00183BC1" w:rsidRPr="00026F66">
        <w:rPr>
          <w:kern w:val="1"/>
          <w:lang w:val="sk-SK" w:eastAsia="sk-SK"/>
        </w:rPr>
        <w:t>č</w:t>
      </w:r>
      <w:r w:rsidR="00183BC1" w:rsidRPr="00026F66">
        <w:rPr>
          <w:kern w:val="1"/>
          <w:lang w:val="sk-SK" w:eastAsia="sk-SK"/>
        </w:rPr>
        <w:t>innosti zhodnej alebo obdobnej s</w:t>
      </w:r>
      <w:r w:rsidR="00183BC1" w:rsidRPr="00026F66">
        <w:rPr>
          <w:kern w:val="1"/>
          <w:lang w:val="sk-SK" w:eastAsia="sk-SK"/>
        </w:rPr>
        <w:t> č</w:t>
      </w:r>
      <w:r w:rsidR="00183BC1" w:rsidRPr="00026F66">
        <w:rPr>
          <w:kern w:val="1"/>
          <w:lang w:val="sk-SK" w:eastAsia="sk-SK"/>
        </w:rPr>
        <w:t>innos</w:t>
      </w:r>
      <w:r w:rsidR="00183BC1" w:rsidRPr="00026F66">
        <w:rPr>
          <w:kern w:val="1"/>
          <w:lang w:val="sk-SK" w:eastAsia="sk-SK"/>
        </w:rPr>
        <w:t>ť</w:t>
      </w:r>
      <w:r w:rsidR="00183BC1" w:rsidRPr="00026F66">
        <w:rPr>
          <w:kern w:val="1"/>
          <w:lang w:val="sk-SK" w:eastAsia="sk-SK"/>
        </w:rPr>
        <w:t>ou vykon</w:t>
      </w:r>
      <w:r w:rsidR="00183BC1" w:rsidRPr="00026F66">
        <w:rPr>
          <w:kern w:val="1"/>
          <w:lang w:val="sk-SK" w:eastAsia="sk-SK"/>
        </w:rPr>
        <w:t>á</w:t>
      </w:r>
      <w:r w:rsidR="00183BC1" w:rsidRPr="00026F66">
        <w:rPr>
          <w:kern w:val="1"/>
          <w:lang w:val="sk-SK" w:eastAsia="sk-SK"/>
        </w:rPr>
        <w:t>vanou v</w:t>
      </w:r>
      <w:r w:rsidR="00183BC1" w:rsidRPr="00026F66">
        <w:rPr>
          <w:kern w:val="1"/>
          <w:lang w:val="sk-SK" w:eastAsia="sk-SK"/>
        </w:rPr>
        <w:t> š</w:t>
      </w:r>
      <w:r w:rsidR="00183BC1" w:rsidRPr="00026F66">
        <w:rPr>
          <w:kern w:val="1"/>
          <w:lang w:val="sk-SK" w:eastAsia="sk-SK"/>
        </w:rPr>
        <w:t>t</w:t>
      </w:r>
      <w:r w:rsidR="00183BC1" w:rsidRPr="00026F66">
        <w:rPr>
          <w:kern w:val="1"/>
          <w:lang w:val="sk-SK" w:eastAsia="sk-SK"/>
        </w:rPr>
        <w:t>á</w:t>
      </w:r>
      <w:r w:rsidR="00183BC1" w:rsidRPr="00026F66">
        <w:rPr>
          <w:kern w:val="1"/>
          <w:lang w:val="sk-SK" w:eastAsia="sk-SK"/>
        </w:rPr>
        <w:t>tnej slu</w:t>
      </w:r>
      <w:r w:rsidR="00183BC1" w:rsidRPr="00026F66">
        <w:rPr>
          <w:kern w:val="1"/>
          <w:lang w:val="sk-SK" w:eastAsia="sk-SK"/>
        </w:rPr>
        <w:t>ž</w:t>
      </w:r>
      <w:r w:rsidR="00183BC1" w:rsidRPr="00026F66">
        <w:rPr>
          <w:kern w:val="1"/>
          <w:lang w:val="sk-SK" w:eastAsia="sk-SK"/>
        </w:rPr>
        <w:t>be sa bude vz</w:t>
      </w:r>
      <w:r w:rsidR="00183BC1" w:rsidRPr="00026F66">
        <w:rPr>
          <w:kern w:val="1"/>
          <w:lang w:val="sk-SK" w:eastAsia="sk-SK"/>
        </w:rPr>
        <w:t>ť</w:t>
      </w:r>
      <w:r w:rsidR="00183BC1" w:rsidRPr="00026F66">
        <w:rPr>
          <w:kern w:val="1"/>
          <w:lang w:val="sk-SK" w:eastAsia="sk-SK"/>
        </w:rPr>
        <w:t>ahova</w:t>
      </w:r>
      <w:r w:rsidR="00183BC1" w:rsidRPr="00026F66">
        <w:rPr>
          <w:kern w:val="1"/>
          <w:lang w:val="sk-SK" w:eastAsia="sk-SK"/>
        </w:rPr>
        <w:t>ť</w:t>
      </w:r>
      <w:r w:rsidR="00183BC1" w:rsidRPr="00026F66">
        <w:rPr>
          <w:kern w:val="1"/>
          <w:lang w:val="sk-SK" w:eastAsia="sk-SK"/>
        </w:rPr>
        <w:t xml:space="preserve"> iba na vybran</w:t>
      </w:r>
      <w:r w:rsidR="00183BC1" w:rsidRPr="00026F66">
        <w:rPr>
          <w:kern w:val="1"/>
          <w:lang w:val="sk-SK" w:eastAsia="sk-SK"/>
        </w:rPr>
        <w:t>é</w:t>
      </w:r>
      <w:r w:rsidR="00183BC1" w:rsidRPr="00026F66">
        <w:rPr>
          <w:kern w:val="1"/>
          <w:lang w:val="sk-SK" w:eastAsia="sk-SK"/>
        </w:rPr>
        <w:t xml:space="preserve"> skupiny </w:t>
      </w:r>
      <w:r w:rsidR="00183BC1" w:rsidRPr="00026F66">
        <w:rPr>
          <w:kern w:val="1"/>
          <w:lang w:val="sk-SK" w:eastAsia="sk-SK"/>
        </w:rPr>
        <w:t>š</w:t>
      </w:r>
      <w:r w:rsidR="00183BC1" w:rsidRPr="00026F66">
        <w:rPr>
          <w:kern w:val="1"/>
          <w:lang w:val="sk-SK" w:eastAsia="sk-SK"/>
        </w:rPr>
        <w:t>t</w:t>
      </w:r>
      <w:r w:rsidR="00183BC1" w:rsidRPr="00026F66">
        <w:rPr>
          <w:kern w:val="1"/>
          <w:lang w:val="sk-SK" w:eastAsia="sk-SK"/>
        </w:rPr>
        <w:t>á</w:t>
      </w:r>
      <w:r w:rsidRPr="00026F66">
        <w:rPr>
          <w:kern w:val="1"/>
          <w:lang w:val="sk-SK" w:eastAsia="sk-SK"/>
        </w:rPr>
        <w:t>tnych zamestnancov.</w:t>
      </w:r>
    </w:p>
    <w:p w14:paraId="0C25026D" w14:textId="504957B6" w:rsidR="00183BC1" w:rsidRPr="00026F66" w:rsidRDefault="003E044D" w:rsidP="00C30F90">
      <w:pPr>
        <w:pStyle w:val="Odsekzoznamu"/>
        <w:numPr>
          <w:ilvl w:val="0"/>
          <w:numId w:val="44"/>
        </w:numPr>
        <w:suppressAutoHyphens/>
        <w:jc w:val="both"/>
        <w:rPr>
          <w:kern w:val="1"/>
          <w:lang w:val="sk-SK" w:eastAsia="sk-SK"/>
        </w:rPr>
      </w:pPr>
      <w:r w:rsidRPr="00026F66">
        <w:rPr>
          <w:kern w:val="1"/>
          <w:lang w:val="sk-SK" w:eastAsia="sk-SK"/>
        </w:rPr>
        <w:t>O</w:t>
      </w:r>
      <w:r w:rsidR="0035289C" w:rsidRPr="00026F66">
        <w:rPr>
          <w:kern w:val="1"/>
          <w:lang w:val="sk-SK" w:eastAsia="sk-SK"/>
        </w:rPr>
        <w:t>statn</w:t>
      </w:r>
      <w:r w:rsidR="0035289C" w:rsidRPr="00026F66">
        <w:rPr>
          <w:kern w:val="1"/>
          <w:lang w:val="sk-SK" w:eastAsia="sk-SK"/>
        </w:rPr>
        <w:t>í</w:t>
      </w:r>
      <w:r w:rsidR="0035289C" w:rsidRPr="00026F66">
        <w:rPr>
          <w:kern w:val="1"/>
          <w:lang w:val="sk-SK" w:eastAsia="sk-SK"/>
        </w:rPr>
        <w:t xml:space="preserve"> </w:t>
      </w:r>
      <w:r w:rsidR="0035289C" w:rsidRPr="00026F66">
        <w:rPr>
          <w:kern w:val="1"/>
          <w:lang w:val="sk-SK" w:eastAsia="sk-SK"/>
        </w:rPr>
        <w:t>š</w:t>
      </w:r>
      <w:r w:rsidR="0035289C" w:rsidRPr="00026F66">
        <w:rPr>
          <w:kern w:val="1"/>
          <w:lang w:val="sk-SK" w:eastAsia="sk-SK"/>
        </w:rPr>
        <w:t>t</w:t>
      </w:r>
      <w:r w:rsidR="0035289C" w:rsidRPr="00026F66">
        <w:rPr>
          <w:kern w:val="1"/>
          <w:lang w:val="sk-SK" w:eastAsia="sk-SK"/>
        </w:rPr>
        <w:t>á</w:t>
      </w:r>
      <w:r w:rsidR="0035289C" w:rsidRPr="00026F66">
        <w:rPr>
          <w:kern w:val="1"/>
          <w:lang w:val="sk-SK" w:eastAsia="sk-SK"/>
        </w:rPr>
        <w:t>tni zamestnanci bud</w:t>
      </w:r>
      <w:r w:rsidR="0035289C" w:rsidRPr="00026F66">
        <w:rPr>
          <w:kern w:val="1"/>
          <w:lang w:val="sk-SK" w:eastAsia="sk-SK"/>
        </w:rPr>
        <w:t>ú</w:t>
      </w:r>
      <w:r w:rsidR="0035289C" w:rsidRPr="00026F66">
        <w:rPr>
          <w:kern w:val="1"/>
          <w:lang w:val="sk-SK" w:eastAsia="sk-SK"/>
        </w:rPr>
        <w:t xml:space="preserve"> m</w:t>
      </w:r>
      <w:r w:rsidR="0035289C" w:rsidRPr="00026F66">
        <w:rPr>
          <w:kern w:val="1"/>
          <w:lang w:val="sk-SK" w:eastAsia="sk-SK"/>
        </w:rPr>
        <w:t>ô</w:t>
      </w:r>
      <w:r w:rsidR="0035289C" w:rsidRPr="00026F66">
        <w:rPr>
          <w:kern w:val="1"/>
          <w:lang w:val="sk-SK" w:eastAsia="sk-SK"/>
        </w:rPr>
        <w:t>c</w:t>
      </w:r>
      <w:r w:rsidR="0035289C" w:rsidRPr="00026F66">
        <w:rPr>
          <w:kern w:val="1"/>
          <w:lang w:val="sk-SK" w:eastAsia="sk-SK"/>
        </w:rPr>
        <w:t>ť</w:t>
      </w:r>
      <w:r w:rsidR="0035289C" w:rsidRPr="00026F66">
        <w:rPr>
          <w:kern w:val="1"/>
          <w:lang w:val="sk-SK" w:eastAsia="sk-SK"/>
        </w:rPr>
        <w:t xml:space="preserve"> podnika</w:t>
      </w:r>
      <w:r w:rsidR="0035289C" w:rsidRPr="00026F66">
        <w:rPr>
          <w:kern w:val="1"/>
          <w:lang w:val="sk-SK" w:eastAsia="sk-SK"/>
        </w:rPr>
        <w:t>ť</w:t>
      </w:r>
      <w:r w:rsidR="0035289C" w:rsidRPr="00026F66">
        <w:rPr>
          <w:kern w:val="1"/>
          <w:lang w:val="sk-SK" w:eastAsia="sk-SK"/>
        </w:rPr>
        <w:t xml:space="preserve"> v</w:t>
      </w:r>
      <w:r w:rsidR="0035289C" w:rsidRPr="00026F66">
        <w:rPr>
          <w:kern w:val="1"/>
          <w:lang w:val="sk-SK" w:eastAsia="sk-SK"/>
        </w:rPr>
        <w:t> č</w:t>
      </w:r>
      <w:r w:rsidR="0035289C" w:rsidRPr="00026F66">
        <w:rPr>
          <w:kern w:val="1"/>
          <w:lang w:val="sk-SK" w:eastAsia="sk-SK"/>
        </w:rPr>
        <w:t>innosti odli</w:t>
      </w:r>
      <w:r w:rsidR="0035289C" w:rsidRPr="00026F66">
        <w:rPr>
          <w:kern w:val="1"/>
          <w:lang w:val="sk-SK" w:eastAsia="sk-SK"/>
        </w:rPr>
        <w:t>š</w:t>
      </w:r>
      <w:r w:rsidR="0035289C" w:rsidRPr="00026F66">
        <w:rPr>
          <w:kern w:val="1"/>
          <w:lang w:val="sk-SK" w:eastAsia="sk-SK"/>
        </w:rPr>
        <w:t xml:space="preserve">nej od </w:t>
      </w:r>
      <w:r w:rsidR="0035289C" w:rsidRPr="00026F66">
        <w:rPr>
          <w:kern w:val="1"/>
          <w:lang w:val="sk-SK" w:eastAsia="sk-SK"/>
        </w:rPr>
        <w:t>č</w:t>
      </w:r>
      <w:r w:rsidR="0035289C" w:rsidRPr="00026F66">
        <w:rPr>
          <w:kern w:val="1"/>
          <w:lang w:val="sk-SK" w:eastAsia="sk-SK"/>
        </w:rPr>
        <w:t>innosti, ktor</w:t>
      </w:r>
      <w:r w:rsidR="0035289C" w:rsidRPr="00026F66">
        <w:rPr>
          <w:kern w:val="1"/>
          <w:lang w:val="sk-SK" w:eastAsia="sk-SK"/>
        </w:rPr>
        <w:t>ú</w:t>
      </w:r>
      <w:r w:rsidR="0035289C" w:rsidRPr="00026F66">
        <w:rPr>
          <w:kern w:val="1"/>
          <w:lang w:val="sk-SK" w:eastAsia="sk-SK"/>
        </w:rPr>
        <w:t xml:space="preserve"> vykon</w:t>
      </w:r>
      <w:r w:rsidR="0035289C" w:rsidRPr="00026F66">
        <w:rPr>
          <w:kern w:val="1"/>
          <w:lang w:val="sk-SK" w:eastAsia="sk-SK"/>
        </w:rPr>
        <w:t>á</w:t>
      </w:r>
      <w:r w:rsidR="0035289C" w:rsidRPr="00026F66">
        <w:rPr>
          <w:kern w:val="1"/>
          <w:lang w:val="sk-SK" w:eastAsia="sk-SK"/>
        </w:rPr>
        <w:t>vaj</w:t>
      </w:r>
      <w:r w:rsidR="0035289C" w:rsidRPr="00026F66">
        <w:rPr>
          <w:kern w:val="1"/>
          <w:lang w:val="sk-SK" w:eastAsia="sk-SK"/>
        </w:rPr>
        <w:t>ú</w:t>
      </w:r>
      <w:r w:rsidR="0035289C" w:rsidRPr="00026F66">
        <w:rPr>
          <w:kern w:val="1"/>
          <w:lang w:val="sk-SK" w:eastAsia="sk-SK"/>
        </w:rPr>
        <w:t xml:space="preserve"> v</w:t>
      </w:r>
      <w:r w:rsidR="0035289C" w:rsidRPr="00026F66">
        <w:rPr>
          <w:kern w:val="1"/>
          <w:lang w:val="sk-SK" w:eastAsia="sk-SK"/>
        </w:rPr>
        <w:t> š</w:t>
      </w:r>
      <w:r w:rsidR="0035289C" w:rsidRPr="00026F66">
        <w:rPr>
          <w:kern w:val="1"/>
          <w:lang w:val="sk-SK" w:eastAsia="sk-SK"/>
        </w:rPr>
        <w:t>t</w:t>
      </w:r>
      <w:r w:rsidR="0035289C" w:rsidRPr="00026F66">
        <w:rPr>
          <w:kern w:val="1"/>
          <w:lang w:val="sk-SK" w:eastAsia="sk-SK"/>
        </w:rPr>
        <w:t>á</w:t>
      </w:r>
      <w:r w:rsidR="0035289C" w:rsidRPr="00026F66">
        <w:rPr>
          <w:kern w:val="1"/>
          <w:lang w:val="sk-SK" w:eastAsia="sk-SK"/>
        </w:rPr>
        <w:t>tnej slu</w:t>
      </w:r>
      <w:r w:rsidR="0035289C" w:rsidRPr="00026F66">
        <w:rPr>
          <w:kern w:val="1"/>
          <w:lang w:val="sk-SK" w:eastAsia="sk-SK"/>
        </w:rPr>
        <w:t>ž</w:t>
      </w:r>
      <w:r w:rsidRPr="00026F66">
        <w:rPr>
          <w:kern w:val="1"/>
          <w:lang w:val="sk-SK" w:eastAsia="sk-SK"/>
        </w:rPr>
        <w:t>be.</w:t>
      </w:r>
      <w:r w:rsidR="0035289C" w:rsidRPr="00026F66">
        <w:rPr>
          <w:kern w:val="1"/>
          <w:lang w:val="sk-SK" w:eastAsia="sk-SK"/>
        </w:rPr>
        <w:t xml:space="preserve"> </w:t>
      </w:r>
      <w:r w:rsidRPr="00026F66">
        <w:rPr>
          <w:kern w:val="1"/>
          <w:lang w:val="sk-SK" w:eastAsia="sk-SK"/>
        </w:rPr>
        <w:t>N</w:t>
      </w:r>
      <w:r w:rsidR="0035289C" w:rsidRPr="00026F66">
        <w:rPr>
          <w:kern w:val="1"/>
          <w:lang w:val="sk-SK" w:eastAsia="sk-SK"/>
        </w:rPr>
        <w:t xml:space="preserve">avrhuje </w:t>
      </w:r>
      <w:r w:rsidR="002A7C24">
        <w:rPr>
          <w:kern w:val="1"/>
          <w:lang w:val="sk-SK" w:eastAsia="sk-SK"/>
        </w:rPr>
        <w:t xml:space="preserve">sa </w:t>
      </w:r>
      <w:r w:rsidR="00BC557D" w:rsidRPr="00026F66">
        <w:rPr>
          <w:kern w:val="1"/>
          <w:lang w:val="sk-SK" w:eastAsia="sk-SK"/>
        </w:rPr>
        <w:t>oznamovacia</w:t>
      </w:r>
      <w:r w:rsidR="00183BC1" w:rsidRPr="00026F66">
        <w:rPr>
          <w:kern w:val="1"/>
          <w:lang w:val="sk-SK" w:eastAsia="sk-SK"/>
        </w:rPr>
        <w:t xml:space="preserve"> povinnos</w:t>
      </w:r>
      <w:r w:rsidR="00183BC1" w:rsidRPr="00026F66">
        <w:rPr>
          <w:kern w:val="1"/>
          <w:lang w:val="sk-SK" w:eastAsia="sk-SK"/>
        </w:rPr>
        <w:t>ť</w:t>
      </w:r>
      <w:r w:rsidR="00183BC1" w:rsidRPr="00026F66">
        <w:rPr>
          <w:kern w:val="1"/>
          <w:lang w:val="sk-SK" w:eastAsia="sk-SK"/>
        </w:rPr>
        <w:t xml:space="preserve"> </w:t>
      </w:r>
      <w:r w:rsidR="00183BC1" w:rsidRPr="00026F66">
        <w:rPr>
          <w:kern w:val="1"/>
          <w:lang w:val="sk-SK" w:eastAsia="sk-SK"/>
        </w:rPr>
        <w:t>š</w:t>
      </w:r>
      <w:r w:rsidR="00183BC1" w:rsidRPr="00026F66">
        <w:rPr>
          <w:kern w:val="1"/>
          <w:lang w:val="sk-SK" w:eastAsia="sk-SK"/>
        </w:rPr>
        <w:t>t</w:t>
      </w:r>
      <w:r w:rsidR="00183BC1" w:rsidRPr="00026F66">
        <w:rPr>
          <w:kern w:val="1"/>
          <w:lang w:val="sk-SK" w:eastAsia="sk-SK"/>
        </w:rPr>
        <w:t>á</w:t>
      </w:r>
      <w:r w:rsidR="00183BC1" w:rsidRPr="00026F66">
        <w:rPr>
          <w:kern w:val="1"/>
          <w:lang w:val="sk-SK" w:eastAsia="sk-SK"/>
        </w:rPr>
        <w:t>tneho zamestnanca</w:t>
      </w:r>
      <w:r w:rsidR="008267F5" w:rsidRPr="00026F66">
        <w:rPr>
          <w:kern w:val="1"/>
          <w:lang w:val="sk-SK" w:eastAsia="sk-SK"/>
        </w:rPr>
        <w:t xml:space="preserve"> vo veci vykon</w:t>
      </w:r>
      <w:r w:rsidR="008267F5" w:rsidRPr="00026F66">
        <w:rPr>
          <w:kern w:val="1"/>
          <w:lang w:val="sk-SK" w:eastAsia="sk-SK"/>
        </w:rPr>
        <w:t>á</w:t>
      </w:r>
      <w:r w:rsidR="008267F5" w:rsidRPr="00026F66">
        <w:rPr>
          <w:kern w:val="1"/>
          <w:lang w:val="sk-SK" w:eastAsia="sk-SK"/>
        </w:rPr>
        <w:t>vania podnikate</w:t>
      </w:r>
      <w:r w:rsidR="008267F5" w:rsidRPr="00026F66">
        <w:rPr>
          <w:kern w:val="1"/>
          <w:lang w:val="sk-SK" w:eastAsia="sk-SK"/>
        </w:rPr>
        <w:t>ľ</w:t>
      </w:r>
      <w:r w:rsidR="008267F5" w:rsidRPr="00026F66">
        <w:rPr>
          <w:kern w:val="1"/>
          <w:lang w:val="sk-SK" w:eastAsia="sk-SK"/>
        </w:rPr>
        <w:t xml:space="preserve">skej </w:t>
      </w:r>
      <w:r w:rsidR="008267F5" w:rsidRPr="00026F66">
        <w:rPr>
          <w:kern w:val="1"/>
          <w:lang w:val="sk-SK" w:eastAsia="sk-SK"/>
        </w:rPr>
        <w:t>č</w:t>
      </w:r>
      <w:r w:rsidR="008267F5" w:rsidRPr="00026F66">
        <w:rPr>
          <w:kern w:val="1"/>
          <w:lang w:val="sk-SK" w:eastAsia="sk-SK"/>
        </w:rPr>
        <w:t>innosti</w:t>
      </w:r>
      <w:r w:rsidRPr="00026F66">
        <w:rPr>
          <w:kern w:val="1"/>
          <w:lang w:val="sk-SK" w:eastAsia="sk-SK"/>
        </w:rPr>
        <w:t>.</w:t>
      </w:r>
    </w:p>
    <w:p w14:paraId="664B876E" w14:textId="606D2724" w:rsidR="008267F5" w:rsidRPr="00026F66" w:rsidRDefault="00BC557D" w:rsidP="00183BC1">
      <w:pPr>
        <w:pStyle w:val="Odsekzoznamu"/>
        <w:numPr>
          <w:ilvl w:val="0"/>
          <w:numId w:val="44"/>
        </w:numPr>
        <w:suppressAutoHyphens/>
        <w:jc w:val="both"/>
        <w:rPr>
          <w:kern w:val="1"/>
          <w:lang w:val="sk-SK" w:eastAsia="sk-SK"/>
        </w:rPr>
      </w:pPr>
      <w:r w:rsidRPr="00026F66">
        <w:rPr>
          <w:kern w:val="1"/>
          <w:lang w:val="sk-SK" w:eastAsia="sk-SK"/>
        </w:rPr>
        <w:lastRenderedPageBreak/>
        <w:t>V</w:t>
      </w:r>
      <w:r w:rsidR="008267F5" w:rsidRPr="00026F66">
        <w:rPr>
          <w:kern w:val="1"/>
          <w:lang w:val="sk-SK" w:eastAsia="sk-SK"/>
        </w:rPr>
        <w:t>ykon</w:t>
      </w:r>
      <w:r w:rsidR="008267F5" w:rsidRPr="00026F66">
        <w:rPr>
          <w:kern w:val="1"/>
          <w:lang w:val="sk-SK" w:eastAsia="sk-SK"/>
        </w:rPr>
        <w:t>á</w:t>
      </w:r>
      <w:r w:rsidR="008267F5" w:rsidRPr="00026F66">
        <w:rPr>
          <w:kern w:val="1"/>
          <w:lang w:val="sk-SK" w:eastAsia="sk-SK"/>
        </w:rPr>
        <w:t>vanie inej (zhodnej alebo obdobnej) z</w:t>
      </w:r>
      <w:r w:rsidR="008267F5" w:rsidRPr="00026F66">
        <w:rPr>
          <w:kern w:val="1"/>
          <w:lang w:val="sk-SK" w:eastAsia="sk-SK"/>
        </w:rPr>
        <w:t>á</w:t>
      </w:r>
      <w:r w:rsidR="008267F5" w:rsidRPr="00026F66">
        <w:rPr>
          <w:kern w:val="1"/>
          <w:lang w:val="sk-SK" w:eastAsia="sk-SK"/>
        </w:rPr>
        <w:t xml:space="preserve">robkovej </w:t>
      </w:r>
      <w:r w:rsidR="008267F5" w:rsidRPr="00026F66">
        <w:rPr>
          <w:kern w:val="1"/>
          <w:lang w:val="sk-SK" w:eastAsia="sk-SK"/>
        </w:rPr>
        <w:t>č</w:t>
      </w:r>
      <w:r w:rsidR="008267F5" w:rsidRPr="00026F66">
        <w:rPr>
          <w:kern w:val="1"/>
          <w:lang w:val="sk-SK" w:eastAsia="sk-SK"/>
        </w:rPr>
        <w:t>innosti</w:t>
      </w:r>
      <w:r w:rsidR="0035289C" w:rsidRPr="00026F66">
        <w:rPr>
          <w:kern w:val="1"/>
          <w:lang w:val="sk-SK" w:eastAsia="sk-SK"/>
        </w:rPr>
        <w:t>, ktor</w:t>
      </w:r>
      <w:r w:rsidR="0035289C" w:rsidRPr="00026F66">
        <w:rPr>
          <w:kern w:val="1"/>
          <w:lang w:val="sk-SK" w:eastAsia="sk-SK"/>
        </w:rPr>
        <w:t>á</w:t>
      </w:r>
      <w:r w:rsidR="0035289C" w:rsidRPr="00026F66">
        <w:rPr>
          <w:kern w:val="1"/>
          <w:lang w:val="sk-SK" w:eastAsia="sk-SK"/>
        </w:rPr>
        <w:t xml:space="preserve"> nie je podnikan</w:t>
      </w:r>
      <w:r w:rsidR="0035289C" w:rsidRPr="00026F66">
        <w:rPr>
          <w:kern w:val="1"/>
          <w:lang w:val="sk-SK" w:eastAsia="sk-SK"/>
        </w:rPr>
        <w:t>í</w:t>
      </w:r>
      <w:r w:rsidR="0035289C" w:rsidRPr="00026F66">
        <w:rPr>
          <w:kern w:val="1"/>
          <w:lang w:val="sk-SK" w:eastAsia="sk-SK"/>
        </w:rPr>
        <w:t>m,</w:t>
      </w:r>
      <w:r w:rsidR="003E044D" w:rsidRPr="00026F66">
        <w:rPr>
          <w:kern w:val="1"/>
          <w:lang w:val="sk-SK" w:eastAsia="sk-SK"/>
        </w:rPr>
        <w:t xml:space="preserve"> </w:t>
      </w:r>
      <w:r w:rsidR="0035289C" w:rsidRPr="00026F66">
        <w:rPr>
          <w:kern w:val="1"/>
          <w:lang w:val="sk-SK" w:eastAsia="sk-SK"/>
        </w:rPr>
        <w:t>v</w:t>
      </w:r>
      <w:r w:rsidR="0035289C" w:rsidRPr="00026F66">
        <w:rPr>
          <w:kern w:val="1"/>
          <w:lang w:val="sk-SK" w:eastAsia="sk-SK"/>
        </w:rPr>
        <w:t> </w:t>
      </w:r>
      <w:r w:rsidR="0035289C" w:rsidRPr="00026F66">
        <w:rPr>
          <w:kern w:val="1"/>
          <w:lang w:val="sk-SK" w:eastAsia="sk-SK"/>
        </w:rPr>
        <w:t>pr</w:t>
      </w:r>
      <w:r w:rsidR="0035289C" w:rsidRPr="00026F66">
        <w:rPr>
          <w:kern w:val="1"/>
          <w:lang w:val="sk-SK" w:eastAsia="sk-SK"/>
        </w:rPr>
        <w:t>í</w:t>
      </w:r>
      <w:r w:rsidR="0035289C" w:rsidRPr="00026F66">
        <w:rPr>
          <w:kern w:val="1"/>
          <w:lang w:val="sk-SK" w:eastAsia="sk-SK"/>
        </w:rPr>
        <w:t>pade ostatn</w:t>
      </w:r>
      <w:r w:rsidR="0035289C" w:rsidRPr="00026F66">
        <w:rPr>
          <w:kern w:val="1"/>
          <w:lang w:val="sk-SK" w:eastAsia="sk-SK"/>
        </w:rPr>
        <w:t>ý</w:t>
      </w:r>
      <w:r w:rsidR="0035289C" w:rsidRPr="00026F66">
        <w:rPr>
          <w:kern w:val="1"/>
          <w:lang w:val="sk-SK" w:eastAsia="sk-SK"/>
        </w:rPr>
        <w:t xml:space="preserve">ch </w:t>
      </w:r>
      <w:r w:rsidR="0035289C" w:rsidRPr="00026F66">
        <w:rPr>
          <w:kern w:val="1"/>
          <w:lang w:val="sk-SK" w:eastAsia="sk-SK"/>
        </w:rPr>
        <w:t>š</w:t>
      </w:r>
      <w:r w:rsidR="0035289C" w:rsidRPr="00026F66">
        <w:rPr>
          <w:kern w:val="1"/>
          <w:lang w:val="sk-SK" w:eastAsia="sk-SK"/>
        </w:rPr>
        <w:t>t</w:t>
      </w:r>
      <w:r w:rsidR="0035289C" w:rsidRPr="00026F66">
        <w:rPr>
          <w:kern w:val="1"/>
          <w:lang w:val="sk-SK" w:eastAsia="sk-SK"/>
        </w:rPr>
        <w:t>á</w:t>
      </w:r>
      <w:r w:rsidR="0035289C" w:rsidRPr="00026F66">
        <w:rPr>
          <w:kern w:val="1"/>
          <w:lang w:val="sk-SK" w:eastAsia="sk-SK"/>
        </w:rPr>
        <w:t>tnych zamestnancov</w:t>
      </w:r>
      <w:r w:rsidR="003E044D" w:rsidRPr="00026F66">
        <w:rPr>
          <w:kern w:val="1"/>
          <w:lang w:val="sk-SK" w:eastAsia="sk-SK"/>
        </w:rPr>
        <w:t>,</w:t>
      </w:r>
      <w:r w:rsidR="0035289C" w:rsidRPr="00026F66">
        <w:rPr>
          <w:kern w:val="1"/>
          <w:lang w:val="sk-SK" w:eastAsia="sk-SK"/>
        </w:rPr>
        <w:t xml:space="preserve"> bude</w:t>
      </w:r>
      <w:r w:rsidR="008267F5" w:rsidRPr="00026F66">
        <w:rPr>
          <w:kern w:val="1"/>
          <w:lang w:val="sk-SK" w:eastAsia="sk-SK"/>
        </w:rPr>
        <w:t xml:space="preserve"> podmienen</w:t>
      </w:r>
      <w:r w:rsidR="008267F5" w:rsidRPr="00026F66">
        <w:rPr>
          <w:kern w:val="1"/>
          <w:lang w:val="sk-SK" w:eastAsia="sk-SK"/>
        </w:rPr>
        <w:t>é</w:t>
      </w:r>
      <w:r w:rsidR="008267F5" w:rsidRPr="00026F66">
        <w:rPr>
          <w:kern w:val="1"/>
          <w:lang w:val="sk-SK" w:eastAsia="sk-SK"/>
        </w:rPr>
        <w:t xml:space="preserve"> predch</w:t>
      </w:r>
      <w:r w:rsidR="008267F5" w:rsidRPr="00026F66">
        <w:rPr>
          <w:kern w:val="1"/>
          <w:lang w:val="sk-SK" w:eastAsia="sk-SK"/>
        </w:rPr>
        <w:t>á</w:t>
      </w:r>
      <w:r w:rsidR="008267F5" w:rsidRPr="00026F66">
        <w:rPr>
          <w:kern w:val="1"/>
          <w:lang w:val="sk-SK" w:eastAsia="sk-SK"/>
        </w:rPr>
        <w:t>dzaj</w:t>
      </w:r>
      <w:r w:rsidR="008267F5" w:rsidRPr="00026F66">
        <w:rPr>
          <w:kern w:val="1"/>
          <w:lang w:val="sk-SK" w:eastAsia="sk-SK"/>
        </w:rPr>
        <w:t>ú</w:t>
      </w:r>
      <w:r w:rsidR="008267F5" w:rsidRPr="00026F66">
        <w:rPr>
          <w:kern w:val="1"/>
          <w:lang w:val="sk-SK" w:eastAsia="sk-SK"/>
        </w:rPr>
        <w:t>cim s</w:t>
      </w:r>
      <w:r w:rsidR="008267F5" w:rsidRPr="00026F66">
        <w:rPr>
          <w:kern w:val="1"/>
          <w:lang w:val="sk-SK" w:eastAsia="sk-SK"/>
        </w:rPr>
        <w:t>ú</w:t>
      </w:r>
      <w:r w:rsidR="008267F5" w:rsidRPr="00026F66">
        <w:rPr>
          <w:kern w:val="1"/>
          <w:lang w:val="sk-SK" w:eastAsia="sk-SK"/>
        </w:rPr>
        <w:t>hlasom slu</w:t>
      </w:r>
      <w:r w:rsidR="008267F5" w:rsidRPr="00026F66">
        <w:rPr>
          <w:kern w:val="1"/>
          <w:lang w:val="sk-SK" w:eastAsia="sk-SK"/>
        </w:rPr>
        <w:t>ž</w:t>
      </w:r>
      <w:r w:rsidR="008267F5" w:rsidRPr="00026F66">
        <w:rPr>
          <w:kern w:val="1"/>
          <w:lang w:val="sk-SK" w:eastAsia="sk-SK"/>
        </w:rPr>
        <w:t>obn</w:t>
      </w:r>
      <w:r w:rsidR="008267F5" w:rsidRPr="00026F66">
        <w:rPr>
          <w:kern w:val="1"/>
          <w:lang w:val="sk-SK" w:eastAsia="sk-SK"/>
        </w:rPr>
        <w:t>é</w:t>
      </w:r>
      <w:r w:rsidR="008267F5" w:rsidRPr="00026F66">
        <w:rPr>
          <w:kern w:val="1"/>
          <w:lang w:val="sk-SK" w:eastAsia="sk-SK"/>
        </w:rPr>
        <w:t xml:space="preserve">ho </w:t>
      </w:r>
      <w:r w:rsidR="008267F5" w:rsidRPr="00026F66">
        <w:rPr>
          <w:kern w:val="1"/>
          <w:lang w:val="sk-SK" w:eastAsia="sk-SK"/>
        </w:rPr>
        <w:t>ú</w:t>
      </w:r>
      <w:r w:rsidRPr="00026F66">
        <w:rPr>
          <w:kern w:val="1"/>
          <w:lang w:val="sk-SK" w:eastAsia="sk-SK"/>
        </w:rPr>
        <w:t>radu</w:t>
      </w:r>
      <w:r w:rsidR="008267F5" w:rsidRPr="00026F66">
        <w:rPr>
          <w:kern w:val="1"/>
          <w:lang w:val="sk-SK" w:eastAsia="sk-SK"/>
        </w:rPr>
        <w:t>.</w:t>
      </w:r>
    </w:p>
    <w:p w14:paraId="610B66EA" w14:textId="72DD035D" w:rsidR="00734262" w:rsidRPr="00026F66" w:rsidRDefault="00734262" w:rsidP="00734262">
      <w:pPr>
        <w:suppressAutoHyphens/>
        <w:autoSpaceDE w:val="0"/>
        <w:autoSpaceDN w:val="0"/>
        <w:adjustRightInd w:val="0"/>
        <w:spacing w:after="0" w:line="240" w:lineRule="auto"/>
        <w:jc w:val="both"/>
        <w:rPr>
          <w:rFonts w:ascii="Times New Roman" w:hAnsi="Liberation Serif"/>
          <w:kern w:val="1"/>
          <w:sz w:val="24"/>
          <w:szCs w:val="24"/>
          <w:highlight w:val="yellow"/>
          <w:lang w:eastAsia="sk-SK"/>
        </w:rPr>
      </w:pPr>
    </w:p>
    <w:p w14:paraId="5563D353" w14:textId="0E701D67" w:rsidR="00E62BA4" w:rsidRPr="00026F66" w:rsidRDefault="00E62BA4" w:rsidP="00E62BA4">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Pod</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a judikat</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ry Najvy</w:t>
      </w:r>
      <w:r w:rsidRPr="00026F66">
        <w:rPr>
          <w:rFonts w:ascii="Times New Roman" w:hAnsi="Liberation Serif"/>
          <w:kern w:val="1"/>
          <w:sz w:val="24"/>
          <w:szCs w:val="24"/>
          <w:lang w:eastAsia="sk-SK"/>
        </w:rPr>
        <w:t>šš</w:t>
      </w:r>
      <w:r w:rsidRPr="00026F66">
        <w:rPr>
          <w:rFonts w:ascii="Times New Roman" w:hAnsi="Liberation Serif"/>
          <w:kern w:val="1"/>
          <w:sz w:val="24"/>
          <w:szCs w:val="24"/>
          <w:lang w:eastAsia="sk-SK"/>
        </w:rPr>
        <w:t>ieho s</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du SR samotn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úč</w:t>
      </w:r>
      <w:r w:rsidRPr="00026F66">
        <w:rPr>
          <w:rFonts w:ascii="Times New Roman" w:hAnsi="Liberation Serif"/>
          <w:kern w:val="1"/>
          <w:sz w:val="24"/>
          <w:szCs w:val="24"/>
          <w:lang w:eastAsia="sk-SK"/>
        </w:rPr>
        <w:t>as</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obchodnej spolo</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nosti s</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ru</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en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m obmedzen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m nie je vykon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van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m vlastnej podnikate</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 xml:space="preserve">skej </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innosti spolo</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ka, ale len ur</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itou formou dispoz</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cie s</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jeho vlastn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m majetkom. Subjektom vykon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vaj</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cim podnikate</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sk</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innos</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je teda obchodn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spolo</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nos</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To znamen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e ani samotn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úč</w:t>
      </w:r>
      <w:r w:rsidRPr="00026F66">
        <w:rPr>
          <w:rFonts w:ascii="Times New Roman" w:hAnsi="Liberation Serif"/>
          <w:kern w:val="1"/>
          <w:sz w:val="24"/>
          <w:szCs w:val="24"/>
          <w:lang w:eastAsia="sk-SK"/>
        </w:rPr>
        <w:t>as</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(podiel)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tneho zamestnanca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obchodnej spolo</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nosti alebo dru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stve by sa nemala pova</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ova</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za podnikanie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tneho zamestnanca. Podnikan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m sa vo v</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eobecnosti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2 ods. 1 Obchodn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konn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ka) rozumie s</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stavn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innos</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vykon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van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samostatne podnikate</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om vo vlastnom mene a na vlastn</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zodpovednos</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za </w:t>
      </w:r>
      <w:r w:rsidRPr="00026F66">
        <w:rPr>
          <w:rFonts w:ascii="Times New Roman" w:hAnsi="Liberation Serif"/>
          <w:kern w:val="1"/>
          <w:sz w:val="24"/>
          <w:szCs w:val="24"/>
          <w:lang w:eastAsia="sk-SK"/>
        </w:rPr>
        <w:t>úč</w:t>
      </w:r>
      <w:r w:rsidRPr="00026F66">
        <w:rPr>
          <w:rFonts w:ascii="Times New Roman" w:hAnsi="Liberation Serif"/>
          <w:kern w:val="1"/>
          <w:sz w:val="24"/>
          <w:szCs w:val="24"/>
          <w:lang w:eastAsia="sk-SK"/>
        </w:rPr>
        <w:t>elom dosiahnutia zisku. Vzh</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adom na uveden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prava navrhovan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v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112 vych</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dza zo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veru, </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 xml:space="preserve">e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tny zamestnanec (ako fyzick</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osoba) m</w:t>
      </w:r>
      <w:r w:rsidRPr="00026F66">
        <w:rPr>
          <w:rFonts w:ascii="Times New Roman" w:hAnsi="Liberation Serif"/>
          <w:kern w:val="1"/>
          <w:sz w:val="24"/>
          <w:szCs w:val="24"/>
          <w:lang w:eastAsia="sk-SK"/>
        </w:rPr>
        <w:t>ôž</w:t>
      </w:r>
      <w:r w:rsidRPr="00026F66">
        <w:rPr>
          <w:rFonts w:ascii="Times New Roman" w:hAnsi="Liberation Serif"/>
          <w:kern w:val="1"/>
          <w:sz w:val="24"/>
          <w:szCs w:val="24"/>
          <w:lang w:eastAsia="sk-SK"/>
        </w:rPr>
        <w:t>e vykon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va</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podnikate</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sk</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innos</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len ako fyzick</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osoba.</w:t>
      </w:r>
    </w:p>
    <w:p w14:paraId="71AEED78" w14:textId="77777777" w:rsidR="00E62BA4" w:rsidRPr="00026F66" w:rsidRDefault="00E62BA4" w:rsidP="00E62BA4">
      <w:pPr>
        <w:suppressAutoHyphens/>
        <w:autoSpaceDE w:val="0"/>
        <w:autoSpaceDN w:val="0"/>
        <w:adjustRightInd w:val="0"/>
        <w:spacing w:after="0" w:line="240" w:lineRule="auto"/>
        <w:jc w:val="both"/>
        <w:rPr>
          <w:rFonts w:ascii="Times New Roman" w:hAnsi="Liberation Serif"/>
          <w:kern w:val="1"/>
          <w:sz w:val="24"/>
          <w:szCs w:val="24"/>
          <w:highlight w:val="yellow"/>
          <w:lang w:eastAsia="sk-SK"/>
        </w:rPr>
      </w:pPr>
    </w:p>
    <w:p w14:paraId="23D6EBDE" w14:textId="10B988C8" w:rsidR="008267F5" w:rsidRPr="00026F66" w:rsidRDefault="00CE477D" w:rsidP="00734262">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Liberation Serif"/>
          <w:kern w:val="1"/>
          <w:sz w:val="24"/>
          <w:szCs w:val="24"/>
          <w:lang w:eastAsia="sk-SK"/>
        </w:rPr>
        <w:t>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odseku 6 sa konkretizuj</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skupiny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tnych zamestnancov, ktor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nebud</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m</w:t>
      </w:r>
      <w:r w:rsidRPr="00026F66">
        <w:rPr>
          <w:rFonts w:ascii="Times New Roman" w:hAnsi="Liberation Serif"/>
          <w:kern w:val="1"/>
          <w:sz w:val="24"/>
          <w:szCs w:val="24"/>
          <w:lang w:eastAsia="sk-SK"/>
        </w:rPr>
        <w:t>ô</w:t>
      </w:r>
      <w:r w:rsidRPr="00026F66">
        <w:rPr>
          <w:rFonts w:ascii="Times New Roman" w:hAnsi="Liberation Serif"/>
          <w:kern w:val="1"/>
          <w:sz w:val="24"/>
          <w:szCs w:val="24"/>
          <w:lang w:eastAsia="sk-SK"/>
        </w:rPr>
        <w:t>c</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podnika</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ani pod</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 xml:space="preserve">a novej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pravy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ide o</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tzv. politick</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poz</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cie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syst</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me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tnej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by, k</w:t>
      </w:r>
      <w:r w:rsidRPr="00026F66">
        <w:rPr>
          <w:rFonts w:ascii="Times New Roman" w:hAnsi="Liberation Serif"/>
          <w:kern w:val="1"/>
          <w:sz w:val="24"/>
          <w:szCs w:val="24"/>
          <w:lang w:eastAsia="sk-SK"/>
        </w:rPr>
        <w:t>ľúč</w:t>
      </w:r>
      <w:r w:rsidRPr="00026F66">
        <w:rPr>
          <w:rFonts w:ascii="Times New Roman" w:hAnsi="Liberation Serif"/>
          <w:kern w:val="1"/>
          <w:sz w:val="24"/>
          <w:szCs w:val="24"/>
          <w:lang w:eastAsia="sk-SK"/>
        </w:rPr>
        <w:t>ov</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pre riadenie a funk</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nos</w:t>
      </w:r>
      <w:r w:rsidRPr="00026F66">
        <w:rPr>
          <w:rFonts w:ascii="Times New Roman" w:hAnsi="Liberation Serif"/>
          <w:kern w:val="1"/>
          <w:sz w:val="24"/>
          <w:szCs w:val="24"/>
          <w:lang w:eastAsia="sk-SK"/>
        </w:rPr>
        <w:t>ť</w:t>
      </w:r>
      <w:r w:rsidR="008267F5"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ch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radov, resp.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tnej spr</w:t>
      </w:r>
      <w:r w:rsidRPr="00026F66">
        <w:rPr>
          <w:rFonts w:ascii="Times New Roman" w:hAnsi="Liberation Serif"/>
          <w:kern w:val="1"/>
          <w:sz w:val="24"/>
          <w:szCs w:val="24"/>
          <w:lang w:eastAsia="sk-SK"/>
        </w:rPr>
        <w:t>á</w:t>
      </w:r>
      <w:r w:rsidR="00BC557D" w:rsidRPr="00026F66">
        <w:rPr>
          <w:rFonts w:ascii="Times New Roman" w:hAnsi="Liberation Serif"/>
          <w:kern w:val="1"/>
          <w:sz w:val="24"/>
          <w:szCs w:val="24"/>
          <w:lang w:eastAsia="sk-SK"/>
        </w:rPr>
        <w:t xml:space="preserve">vy. </w:t>
      </w:r>
      <w:r w:rsidR="00BC557D" w:rsidRPr="00026F66">
        <w:rPr>
          <w:rFonts w:ascii="Times New Roman" w:hAnsi="Liberation Serif"/>
          <w:kern w:val="1"/>
          <w:sz w:val="24"/>
          <w:szCs w:val="24"/>
          <w:lang w:eastAsia="sk-SK"/>
        </w:rPr>
        <w:t>Ú</w:t>
      </w:r>
      <w:r w:rsidR="00BC557D" w:rsidRPr="00026F66">
        <w:rPr>
          <w:rFonts w:ascii="Times New Roman" w:hAnsi="Liberation Serif"/>
          <w:kern w:val="1"/>
          <w:sz w:val="24"/>
          <w:szCs w:val="24"/>
          <w:lang w:eastAsia="sk-SK"/>
        </w:rPr>
        <w:t>pravou obmedzenia vykon</w:t>
      </w:r>
      <w:r w:rsidR="00BC557D" w:rsidRPr="00026F66">
        <w:rPr>
          <w:rFonts w:ascii="Times New Roman" w:hAnsi="Liberation Serif"/>
          <w:kern w:val="1"/>
          <w:sz w:val="24"/>
          <w:szCs w:val="24"/>
          <w:lang w:eastAsia="sk-SK"/>
        </w:rPr>
        <w:t>á</w:t>
      </w:r>
      <w:r w:rsidR="00BC557D" w:rsidRPr="00026F66">
        <w:rPr>
          <w:rFonts w:ascii="Times New Roman" w:hAnsi="Liberation Serif"/>
          <w:kern w:val="1"/>
          <w:sz w:val="24"/>
          <w:szCs w:val="24"/>
          <w:lang w:eastAsia="sk-SK"/>
        </w:rPr>
        <w:t xml:space="preserve">vania zhodnej alebo obdobnej </w:t>
      </w:r>
      <w:r w:rsidR="00BC557D" w:rsidRPr="00026F66">
        <w:rPr>
          <w:rFonts w:ascii="Times New Roman" w:hAnsi="Liberation Serif"/>
          <w:kern w:val="1"/>
          <w:sz w:val="24"/>
          <w:szCs w:val="24"/>
          <w:lang w:eastAsia="sk-SK"/>
        </w:rPr>
        <w:t>č</w:t>
      </w:r>
      <w:r w:rsidR="00BC557D" w:rsidRPr="00026F66">
        <w:rPr>
          <w:rFonts w:ascii="Times New Roman" w:hAnsi="Liberation Serif"/>
          <w:kern w:val="1"/>
          <w:sz w:val="24"/>
          <w:szCs w:val="24"/>
          <w:lang w:eastAsia="sk-SK"/>
        </w:rPr>
        <w:t xml:space="preserve">innosti </w:t>
      </w:r>
      <w:r w:rsidR="00BC557D" w:rsidRPr="00026F66">
        <w:rPr>
          <w:rFonts w:ascii="Times New Roman" w:hAnsi="Times New Roman"/>
          <w:kern w:val="1"/>
          <w:sz w:val="24"/>
          <w:szCs w:val="24"/>
          <w:lang w:eastAsia="sk-SK"/>
        </w:rPr>
        <w:t>[</w:t>
      </w:r>
      <w:r w:rsidR="00BC557D" w:rsidRPr="00026F66">
        <w:rPr>
          <w:rFonts w:ascii="Times New Roman" w:hAnsi="Liberation Serif"/>
          <w:kern w:val="1"/>
          <w:sz w:val="24"/>
          <w:szCs w:val="24"/>
          <w:lang w:eastAsia="sk-SK"/>
        </w:rPr>
        <w:t>odsek 6 p</w:t>
      </w:r>
      <w:r w:rsidR="00BC557D" w:rsidRPr="00026F66">
        <w:rPr>
          <w:rFonts w:ascii="Times New Roman" w:hAnsi="Liberation Serif"/>
          <w:kern w:val="1"/>
          <w:sz w:val="24"/>
          <w:szCs w:val="24"/>
          <w:lang w:eastAsia="sk-SK"/>
        </w:rPr>
        <w:t>í</w:t>
      </w:r>
      <w:r w:rsidR="00BC557D" w:rsidRPr="00026F66">
        <w:rPr>
          <w:rFonts w:ascii="Times New Roman" w:hAnsi="Liberation Serif"/>
          <w:kern w:val="1"/>
          <w:sz w:val="24"/>
          <w:szCs w:val="24"/>
          <w:lang w:eastAsia="sk-SK"/>
        </w:rPr>
        <w:t>sm. b)</w:t>
      </w:r>
      <w:r w:rsidR="00BC557D" w:rsidRPr="00026F66">
        <w:rPr>
          <w:rFonts w:ascii="Times New Roman" w:hAnsi="Times New Roman"/>
          <w:kern w:val="1"/>
          <w:sz w:val="24"/>
          <w:szCs w:val="24"/>
          <w:lang w:eastAsia="sk-SK"/>
        </w:rPr>
        <w:t>]</w:t>
      </w:r>
      <w:r w:rsidR="00BC557D" w:rsidRPr="00026F66">
        <w:rPr>
          <w:rFonts w:ascii="Times New Roman" w:hAnsi="Liberation Serif"/>
          <w:kern w:val="1"/>
          <w:sz w:val="24"/>
          <w:szCs w:val="24"/>
          <w:lang w:eastAsia="sk-SK"/>
        </w:rPr>
        <w:t xml:space="preserve"> nem</w:t>
      </w:r>
      <w:r w:rsidR="00BC557D" w:rsidRPr="00026F66">
        <w:rPr>
          <w:rFonts w:ascii="Times New Roman" w:hAnsi="Liberation Serif"/>
          <w:kern w:val="1"/>
          <w:sz w:val="24"/>
          <w:szCs w:val="24"/>
          <w:lang w:eastAsia="sk-SK"/>
        </w:rPr>
        <w:t>á</w:t>
      </w:r>
      <w:r w:rsidR="00BC557D" w:rsidRPr="00026F66">
        <w:rPr>
          <w:rFonts w:ascii="Times New Roman" w:hAnsi="Liberation Serif"/>
          <w:kern w:val="1"/>
          <w:sz w:val="24"/>
          <w:szCs w:val="24"/>
          <w:lang w:eastAsia="sk-SK"/>
        </w:rPr>
        <w:t xml:space="preserve"> by</w:t>
      </w:r>
      <w:r w:rsidR="00BC557D" w:rsidRPr="00026F66">
        <w:rPr>
          <w:rFonts w:ascii="Times New Roman" w:hAnsi="Liberation Serif"/>
          <w:kern w:val="1"/>
          <w:sz w:val="24"/>
          <w:szCs w:val="24"/>
          <w:lang w:eastAsia="sk-SK"/>
        </w:rPr>
        <w:t>ť</w:t>
      </w:r>
      <w:r w:rsidR="00BC557D" w:rsidRPr="00026F66">
        <w:rPr>
          <w:rFonts w:ascii="Times New Roman" w:hAnsi="Liberation Serif"/>
          <w:kern w:val="1"/>
          <w:sz w:val="24"/>
          <w:szCs w:val="24"/>
          <w:lang w:eastAsia="sk-SK"/>
        </w:rPr>
        <w:t xml:space="preserve"> dotknut</w:t>
      </w:r>
      <w:r w:rsidR="00BC557D" w:rsidRPr="00026F66">
        <w:rPr>
          <w:rFonts w:ascii="Times New Roman" w:hAnsi="Liberation Serif"/>
          <w:kern w:val="1"/>
          <w:sz w:val="24"/>
          <w:szCs w:val="24"/>
          <w:lang w:eastAsia="sk-SK"/>
        </w:rPr>
        <w:t>ý</w:t>
      </w:r>
      <w:r w:rsidR="00BC557D" w:rsidRPr="00026F66">
        <w:rPr>
          <w:rFonts w:ascii="Times New Roman" w:hAnsi="Liberation Serif"/>
          <w:kern w:val="1"/>
          <w:sz w:val="24"/>
          <w:szCs w:val="24"/>
          <w:lang w:eastAsia="sk-SK"/>
        </w:rPr>
        <w:t xml:space="preserve"> z</w:t>
      </w:r>
      <w:r w:rsidR="00BC557D" w:rsidRPr="00026F66">
        <w:rPr>
          <w:rFonts w:ascii="Times New Roman" w:hAnsi="Liberation Serif"/>
          <w:kern w:val="1"/>
          <w:sz w:val="24"/>
          <w:szCs w:val="24"/>
          <w:lang w:eastAsia="sk-SK"/>
        </w:rPr>
        <w:t>á</w:t>
      </w:r>
      <w:r w:rsidR="00BC557D" w:rsidRPr="00026F66">
        <w:rPr>
          <w:rFonts w:ascii="Times New Roman" w:hAnsi="Liberation Serif"/>
          <w:kern w:val="1"/>
          <w:sz w:val="24"/>
          <w:szCs w:val="24"/>
          <w:lang w:eastAsia="sk-SK"/>
        </w:rPr>
        <w:t xml:space="preserve">kaz podnikania </w:t>
      </w:r>
      <w:r w:rsidR="00BC557D" w:rsidRPr="00026F66">
        <w:rPr>
          <w:rFonts w:ascii="Times New Roman" w:hAnsi="Times New Roman"/>
          <w:kern w:val="1"/>
          <w:sz w:val="24"/>
          <w:szCs w:val="24"/>
          <w:lang w:eastAsia="sk-SK"/>
        </w:rPr>
        <w:t>[</w:t>
      </w:r>
      <w:r w:rsidR="00BC557D" w:rsidRPr="00026F66">
        <w:rPr>
          <w:rFonts w:ascii="Times New Roman" w:hAnsi="Liberation Serif"/>
          <w:kern w:val="1"/>
          <w:sz w:val="24"/>
          <w:szCs w:val="24"/>
          <w:lang w:eastAsia="sk-SK"/>
        </w:rPr>
        <w:t>odsek 6 p</w:t>
      </w:r>
      <w:r w:rsidR="00BC557D" w:rsidRPr="00026F66">
        <w:rPr>
          <w:rFonts w:ascii="Times New Roman" w:hAnsi="Liberation Serif"/>
          <w:kern w:val="1"/>
          <w:sz w:val="24"/>
          <w:szCs w:val="24"/>
          <w:lang w:eastAsia="sk-SK"/>
        </w:rPr>
        <w:t>í</w:t>
      </w:r>
      <w:r w:rsidR="00BC557D" w:rsidRPr="00026F66">
        <w:rPr>
          <w:rFonts w:ascii="Times New Roman" w:hAnsi="Liberation Serif"/>
          <w:kern w:val="1"/>
          <w:sz w:val="24"/>
          <w:szCs w:val="24"/>
          <w:lang w:eastAsia="sk-SK"/>
        </w:rPr>
        <w:t>sm. a</w:t>
      </w:r>
      <w:r w:rsidR="00BC557D" w:rsidRPr="00026F66">
        <w:rPr>
          <w:rFonts w:ascii="Times New Roman" w:hAnsi="Times New Roman"/>
          <w:kern w:val="1"/>
          <w:sz w:val="24"/>
          <w:szCs w:val="24"/>
          <w:lang w:eastAsia="sk-SK"/>
        </w:rPr>
        <w:t xml:space="preserve">]. To znamená, že rozsah obmedzenia podľa písmena b) nemožno súčasne považovať za výnimku, resp. za špecifickú úpravu vo vzťahu k zákazu </w:t>
      </w:r>
      <w:r w:rsidR="002A7C24">
        <w:rPr>
          <w:rFonts w:ascii="Times New Roman" w:hAnsi="Times New Roman"/>
          <w:kern w:val="1"/>
          <w:sz w:val="24"/>
          <w:szCs w:val="24"/>
          <w:lang w:eastAsia="sk-SK"/>
        </w:rPr>
        <w:t xml:space="preserve">podnikania </w:t>
      </w:r>
      <w:r w:rsidR="00BC557D" w:rsidRPr="00026F66">
        <w:rPr>
          <w:rFonts w:ascii="Times New Roman" w:hAnsi="Times New Roman"/>
          <w:kern w:val="1"/>
          <w:sz w:val="24"/>
          <w:szCs w:val="24"/>
          <w:lang w:eastAsia="sk-SK"/>
        </w:rPr>
        <w:t>podľa písmena a).</w:t>
      </w:r>
    </w:p>
    <w:p w14:paraId="1811D2B2" w14:textId="4C200929" w:rsidR="00AE696A" w:rsidRPr="00026F66" w:rsidRDefault="00AE696A" w:rsidP="00734262">
      <w:pPr>
        <w:suppressAutoHyphens/>
        <w:autoSpaceDE w:val="0"/>
        <w:autoSpaceDN w:val="0"/>
        <w:adjustRightInd w:val="0"/>
        <w:spacing w:after="0" w:line="240" w:lineRule="auto"/>
        <w:jc w:val="both"/>
        <w:rPr>
          <w:rFonts w:ascii="Times New Roman" w:hAnsi="Times New Roman"/>
          <w:kern w:val="1"/>
          <w:sz w:val="24"/>
          <w:szCs w:val="24"/>
          <w:lang w:eastAsia="sk-SK"/>
        </w:rPr>
      </w:pPr>
    </w:p>
    <w:p w14:paraId="0AEE57BD" w14:textId="16C8EB19" w:rsidR="001E29EB" w:rsidRPr="00026F66" w:rsidRDefault="001E29EB" w:rsidP="001E29EB">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Obmedzenia upravené v odseku 7 sa budú vzťahovať na tzv. bežných (radových i vedúcich) štátnych zamestnancov. Zákaz podnikania sa v prípade tejto skupiny štátnych zamestnancov bude vzťahovať na prípady, v ktorých je predmet podnikania zhodný alebo obdobný s činnosťou, ktorú štátny zamestnanec vykonáva v štátnej službe. Pod činnosťou vykonávanou v štátnej službe treba rozumieť činnosť uvedenú v opise štátnozamestnaneckého miesta. Rozsah obmedzenia podľa písmena b) nemožno ani v tomto prípade považovať za výnimku, resp. za špecifickú úpravu vo vzťahu k zákazu podľa písmena a).</w:t>
      </w:r>
    </w:p>
    <w:p w14:paraId="49A02A6D" w14:textId="77777777" w:rsidR="001E29EB" w:rsidRPr="00026F66" w:rsidRDefault="001E29EB" w:rsidP="008D0E51">
      <w:pPr>
        <w:suppressAutoHyphens/>
        <w:autoSpaceDE w:val="0"/>
        <w:autoSpaceDN w:val="0"/>
        <w:adjustRightInd w:val="0"/>
        <w:spacing w:after="0" w:line="240" w:lineRule="auto"/>
        <w:jc w:val="both"/>
        <w:rPr>
          <w:rFonts w:ascii="Times New Roman" w:hAnsi="Times New Roman"/>
          <w:kern w:val="1"/>
          <w:sz w:val="24"/>
          <w:szCs w:val="24"/>
          <w:lang w:eastAsia="sk-SK"/>
        </w:rPr>
      </w:pPr>
    </w:p>
    <w:p w14:paraId="2A4B0195" w14:textId="38C12AE9" w:rsidR="006F2A91" w:rsidRPr="00026F66" w:rsidRDefault="00BC557D" w:rsidP="008D0E51">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 xml:space="preserve">V odseku </w:t>
      </w:r>
      <w:r w:rsidR="001E29EB" w:rsidRPr="00026F66">
        <w:rPr>
          <w:rFonts w:ascii="Times New Roman" w:hAnsi="Times New Roman"/>
          <w:kern w:val="1"/>
          <w:sz w:val="24"/>
          <w:szCs w:val="24"/>
          <w:lang w:eastAsia="sk-SK"/>
        </w:rPr>
        <w:t>8</w:t>
      </w:r>
      <w:r w:rsidR="006F2A91" w:rsidRPr="00026F66">
        <w:rPr>
          <w:rFonts w:ascii="Times New Roman" w:hAnsi="Times New Roman"/>
          <w:kern w:val="1"/>
          <w:sz w:val="24"/>
          <w:szCs w:val="24"/>
          <w:lang w:eastAsia="sk-SK"/>
        </w:rPr>
        <w:t xml:space="preserve"> sa navrhuje upraviť výnimky</w:t>
      </w:r>
      <w:r w:rsidRPr="00026F66">
        <w:rPr>
          <w:rFonts w:ascii="Times New Roman" w:hAnsi="Times New Roman"/>
          <w:kern w:val="1"/>
          <w:sz w:val="24"/>
          <w:szCs w:val="24"/>
          <w:lang w:eastAsia="sk-SK"/>
        </w:rPr>
        <w:t xml:space="preserve"> z obmedzenia </w:t>
      </w:r>
      <w:r w:rsidR="001E29EB" w:rsidRPr="00026F66">
        <w:rPr>
          <w:rFonts w:ascii="Times New Roman" w:hAnsi="Times New Roman"/>
          <w:kern w:val="1"/>
          <w:sz w:val="24"/>
          <w:szCs w:val="24"/>
          <w:lang w:eastAsia="sk-SK"/>
        </w:rPr>
        <w:t>vykonávania</w:t>
      </w:r>
      <w:r w:rsidRPr="00026F66">
        <w:rPr>
          <w:rFonts w:ascii="Times New Roman" w:hAnsi="Times New Roman"/>
          <w:kern w:val="1"/>
          <w:sz w:val="24"/>
          <w:szCs w:val="24"/>
          <w:lang w:eastAsia="sk-SK"/>
        </w:rPr>
        <w:t> zhodnej alebo obdobnej činnosti. Nejde o </w:t>
      </w:r>
      <w:r w:rsidR="008D0E51" w:rsidRPr="00026F66">
        <w:rPr>
          <w:rFonts w:ascii="Times New Roman" w:hAnsi="Times New Roman"/>
          <w:kern w:val="1"/>
          <w:sz w:val="24"/>
          <w:szCs w:val="24"/>
          <w:lang w:eastAsia="sk-SK"/>
        </w:rPr>
        <w:t>výnimky</w:t>
      </w:r>
      <w:r w:rsidRPr="00026F66">
        <w:rPr>
          <w:rFonts w:ascii="Times New Roman" w:hAnsi="Times New Roman"/>
          <w:kern w:val="1"/>
          <w:sz w:val="24"/>
          <w:szCs w:val="24"/>
          <w:lang w:eastAsia="sk-SK"/>
        </w:rPr>
        <w:t xml:space="preserve"> zo zákazu podnikania. </w:t>
      </w:r>
      <w:r w:rsidR="006F2A91" w:rsidRPr="00026F66">
        <w:rPr>
          <w:rFonts w:ascii="Times New Roman" w:hAnsi="Times New Roman"/>
          <w:kern w:val="1"/>
          <w:sz w:val="24"/>
          <w:szCs w:val="24"/>
          <w:lang w:eastAsia="sk-SK"/>
        </w:rPr>
        <w:t>Návrh vychádza z existujúcej úpravy (§ 112 ods. 3 súčasného znenia zákona)</w:t>
      </w:r>
      <w:r w:rsidR="00777E4B" w:rsidRPr="00026F66">
        <w:rPr>
          <w:rFonts w:ascii="Times New Roman" w:hAnsi="Times New Roman"/>
          <w:kern w:val="1"/>
          <w:sz w:val="24"/>
          <w:szCs w:val="24"/>
          <w:lang w:eastAsia="sk-SK"/>
        </w:rPr>
        <w:t>.</w:t>
      </w:r>
      <w:r w:rsidR="006F2A91" w:rsidRPr="00026F66">
        <w:rPr>
          <w:rFonts w:ascii="Times New Roman" w:hAnsi="Times New Roman"/>
          <w:kern w:val="1"/>
          <w:sz w:val="24"/>
          <w:szCs w:val="24"/>
          <w:lang w:eastAsia="sk-SK"/>
        </w:rPr>
        <w:t xml:space="preserve"> </w:t>
      </w:r>
      <w:r w:rsidR="00777E4B" w:rsidRPr="00026F66">
        <w:rPr>
          <w:rFonts w:ascii="Times New Roman" w:hAnsi="Times New Roman"/>
          <w:kern w:val="1"/>
          <w:sz w:val="24"/>
          <w:szCs w:val="24"/>
          <w:lang w:eastAsia="sk-SK"/>
        </w:rPr>
        <w:t>Zúžený rozsah výnimiek nadväzuje na</w:t>
      </w:r>
      <w:r w:rsidR="008D0E51" w:rsidRPr="00026F66">
        <w:rPr>
          <w:rFonts w:ascii="Times New Roman" w:hAnsi="Times New Roman"/>
          <w:kern w:val="1"/>
          <w:sz w:val="24"/>
          <w:szCs w:val="24"/>
          <w:lang w:eastAsia="sk-SK"/>
        </w:rPr>
        <w:t xml:space="preserve"> zmenu</w:t>
      </w:r>
      <w:r w:rsidR="006F2A91" w:rsidRPr="00026F66">
        <w:rPr>
          <w:rFonts w:ascii="Times New Roman" w:hAnsi="Times New Roman"/>
          <w:kern w:val="1"/>
          <w:sz w:val="24"/>
          <w:szCs w:val="24"/>
          <w:lang w:eastAsia="sk-SK"/>
        </w:rPr>
        <w:t xml:space="preserve"> </w:t>
      </w:r>
      <w:r w:rsidR="001E29EB" w:rsidRPr="00026F66">
        <w:rPr>
          <w:rFonts w:ascii="Times New Roman" w:hAnsi="Times New Roman"/>
          <w:kern w:val="1"/>
          <w:sz w:val="24"/>
          <w:szCs w:val="24"/>
          <w:lang w:eastAsia="sk-SK"/>
        </w:rPr>
        <w:t xml:space="preserve">právnej úpravy </w:t>
      </w:r>
      <w:r w:rsidR="006F2A91" w:rsidRPr="00026F66">
        <w:rPr>
          <w:rFonts w:ascii="Times New Roman" w:hAnsi="Times New Roman"/>
          <w:kern w:val="1"/>
          <w:sz w:val="24"/>
          <w:szCs w:val="24"/>
          <w:lang w:eastAsia="sk-SK"/>
        </w:rPr>
        <w:t>predmetného obmedzenia (</w:t>
      </w:r>
      <w:r w:rsidR="001E29EB" w:rsidRPr="00026F66">
        <w:rPr>
          <w:rFonts w:ascii="Times New Roman" w:hAnsi="Times New Roman"/>
          <w:kern w:val="1"/>
          <w:sz w:val="24"/>
          <w:szCs w:val="24"/>
          <w:lang w:eastAsia="sk-SK"/>
        </w:rPr>
        <w:t>odseky 6 a 7</w:t>
      </w:r>
      <w:r w:rsidR="006F2A91" w:rsidRPr="00026F66">
        <w:rPr>
          <w:rFonts w:ascii="Times New Roman" w:hAnsi="Times New Roman"/>
          <w:kern w:val="1"/>
          <w:sz w:val="24"/>
          <w:szCs w:val="24"/>
          <w:lang w:eastAsia="sk-SK"/>
        </w:rPr>
        <w:t>)</w:t>
      </w:r>
      <w:r w:rsidR="008D0E51" w:rsidRPr="00026F66">
        <w:rPr>
          <w:rFonts w:ascii="Times New Roman" w:hAnsi="Times New Roman"/>
          <w:kern w:val="1"/>
          <w:sz w:val="24"/>
          <w:szCs w:val="24"/>
          <w:lang w:eastAsia="sk-SK"/>
        </w:rPr>
        <w:t xml:space="preserve"> a</w:t>
      </w:r>
      <w:r w:rsidR="00777E4B" w:rsidRPr="00026F66">
        <w:rPr>
          <w:rFonts w:ascii="Times New Roman" w:hAnsi="Times New Roman"/>
          <w:kern w:val="1"/>
          <w:sz w:val="24"/>
          <w:szCs w:val="24"/>
          <w:lang w:eastAsia="sk-SK"/>
        </w:rPr>
        <w:t xml:space="preserve"> na </w:t>
      </w:r>
      <w:r w:rsidR="006F2A91" w:rsidRPr="00026F66">
        <w:rPr>
          <w:rFonts w:ascii="Times New Roman" w:hAnsi="Times New Roman"/>
          <w:kern w:val="1"/>
          <w:sz w:val="24"/>
          <w:szCs w:val="24"/>
          <w:lang w:eastAsia="sk-SK"/>
        </w:rPr>
        <w:t>prehodnotenie, resp. zánik opodstatnenia</w:t>
      </w:r>
      <w:r w:rsidR="00CA00C6" w:rsidRPr="00026F66">
        <w:rPr>
          <w:rFonts w:ascii="Times New Roman" w:hAnsi="Times New Roman"/>
          <w:kern w:val="1"/>
          <w:sz w:val="24"/>
          <w:szCs w:val="24"/>
          <w:lang w:eastAsia="sk-SK"/>
        </w:rPr>
        <w:t xml:space="preserve"> niektorých existujúcich výnimiek. Pod činnosťou v poradnom orgáne služobného úradu</w:t>
      </w:r>
      <w:r w:rsidR="00DF20F4" w:rsidRPr="00026F66">
        <w:rPr>
          <w:rFonts w:ascii="Times New Roman" w:hAnsi="Times New Roman"/>
          <w:kern w:val="1"/>
          <w:sz w:val="24"/>
          <w:szCs w:val="24"/>
          <w:lang w:eastAsia="sk-SK"/>
        </w:rPr>
        <w:t xml:space="preserve"> [odsek 8 písm. c)]</w:t>
      </w:r>
      <w:r w:rsidR="00CA00C6" w:rsidRPr="00026F66">
        <w:rPr>
          <w:rFonts w:ascii="Times New Roman" w:hAnsi="Times New Roman"/>
          <w:kern w:val="1"/>
          <w:sz w:val="24"/>
          <w:szCs w:val="24"/>
          <w:lang w:eastAsia="sk-SK"/>
        </w:rPr>
        <w:t xml:space="preserve"> treba rozumieť činnosť v poradnom orgáne subjektu, ktorý je služobným úradom podľa zákona. </w:t>
      </w:r>
      <w:r w:rsidR="00F967CB" w:rsidRPr="00026F66">
        <w:rPr>
          <w:rFonts w:ascii="Times New Roman" w:hAnsi="Times New Roman"/>
          <w:kern w:val="1"/>
          <w:sz w:val="24"/>
          <w:szCs w:val="24"/>
          <w:lang w:eastAsia="sk-SK"/>
        </w:rPr>
        <w:t>(</w:t>
      </w:r>
      <w:r w:rsidR="00CA00C6" w:rsidRPr="00026F66">
        <w:rPr>
          <w:rFonts w:ascii="Times New Roman" w:hAnsi="Times New Roman"/>
          <w:kern w:val="1"/>
          <w:sz w:val="24"/>
          <w:szCs w:val="24"/>
          <w:lang w:eastAsia="sk-SK"/>
        </w:rPr>
        <w:t xml:space="preserve">Právnym základom </w:t>
      </w:r>
      <w:r w:rsidR="00DF20F4" w:rsidRPr="00026F66">
        <w:rPr>
          <w:rFonts w:ascii="Times New Roman" w:hAnsi="Times New Roman"/>
          <w:kern w:val="1"/>
          <w:sz w:val="24"/>
          <w:szCs w:val="24"/>
          <w:lang w:eastAsia="sk-SK"/>
        </w:rPr>
        <w:t>nemusí byť</w:t>
      </w:r>
      <w:r w:rsidR="00CA00C6" w:rsidRPr="00026F66">
        <w:rPr>
          <w:rFonts w:ascii="Times New Roman" w:hAnsi="Times New Roman"/>
          <w:kern w:val="1"/>
          <w:sz w:val="24"/>
          <w:szCs w:val="24"/>
          <w:lang w:eastAsia="sk-SK"/>
        </w:rPr>
        <w:t xml:space="preserve"> len zákon o štátnej službe; zriaďovanie poradných orgánov upravuje napríklad kompetenčný zákon, správny poriadok, a</w:t>
      </w:r>
      <w:r w:rsidR="002A7C24">
        <w:rPr>
          <w:rFonts w:ascii="Times New Roman" w:hAnsi="Times New Roman"/>
          <w:kern w:val="1"/>
          <w:sz w:val="24"/>
          <w:szCs w:val="24"/>
          <w:lang w:eastAsia="sk-SK"/>
        </w:rPr>
        <w:t xml:space="preserve"> </w:t>
      </w:r>
      <w:r w:rsidR="00CA00C6" w:rsidRPr="00026F66">
        <w:rPr>
          <w:rFonts w:ascii="Times New Roman" w:hAnsi="Times New Roman"/>
          <w:kern w:val="1"/>
          <w:sz w:val="24"/>
          <w:szCs w:val="24"/>
          <w:lang w:eastAsia="sk-SK"/>
        </w:rPr>
        <w:t>pod.</w:t>
      </w:r>
      <w:r w:rsidR="00F967CB" w:rsidRPr="00026F66">
        <w:rPr>
          <w:rFonts w:ascii="Times New Roman" w:hAnsi="Times New Roman"/>
          <w:kern w:val="1"/>
          <w:sz w:val="24"/>
          <w:szCs w:val="24"/>
          <w:lang w:eastAsia="sk-SK"/>
        </w:rPr>
        <w:t>)</w:t>
      </w:r>
    </w:p>
    <w:p w14:paraId="06BBEC5F" w14:textId="2CB57861" w:rsidR="00F967CB" w:rsidRPr="00026F66" w:rsidRDefault="00F967CB" w:rsidP="008D0E51">
      <w:pPr>
        <w:suppressAutoHyphens/>
        <w:autoSpaceDE w:val="0"/>
        <w:autoSpaceDN w:val="0"/>
        <w:adjustRightInd w:val="0"/>
        <w:spacing w:after="0" w:line="240" w:lineRule="auto"/>
        <w:jc w:val="both"/>
        <w:rPr>
          <w:rFonts w:ascii="Times New Roman" w:hAnsi="Times New Roman"/>
          <w:kern w:val="1"/>
          <w:sz w:val="24"/>
          <w:szCs w:val="24"/>
          <w:lang w:eastAsia="sk-SK"/>
        </w:rPr>
      </w:pPr>
    </w:p>
    <w:p w14:paraId="48D7F9A7" w14:textId="565C1363" w:rsidR="00F967CB" w:rsidRPr="00026F66" w:rsidRDefault="00F967CB" w:rsidP="008D0E51">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V súvislosti s umožnením vykonávania podnikania sa v odseku 9 upravuje rozsah informačnej povinnosti štátneho zamestnanca. Zmyslom povinnosti vzťahujúcej sa na „vykonávanie“ podnikania je upraviť situácie, keď štátny zamestnanec (resp.) fyzická osoba podniká v čase vzniku štátnozamestnaneckého pomeru.</w:t>
      </w:r>
    </w:p>
    <w:p w14:paraId="25609828" w14:textId="6D4CE2F7" w:rsidR="00E859FE" w:rsidRPr="00026F66" w:rsidRDefault="00E859FE" w:rsidP="008D0E51">
      <w:pPr>
        <w:suppressAutoHyphens/>
        <w:autoSpaceDE w:val="0"/>
        <w:autoSpaceDN w:val="0"/>
        <w:adjustRightInd w:val="0"/>
        <w:spacing w:after="0" w:line="240" w:lineRule="auto"/>
        <w:jc w:val="both"/>
        <w:rPr>
          <w:rFonts w:ascii="Times New Roman" w:hAnsi="Times New Roman"/>
          <w:kern w:val="1"/>
          <w:sz w:val="24"/>
          <w:szCs w:val="24"/>
          <w:lang w:eastAsia="sk-SK"/>
        </w:rPr>
      </w:pPr>
    </w:p>
    <w:p w14:paraId="39AC0CED" w14:textId="1249EE97" w:rsidR="00E859FE" w:rsidRPr="00026F66" w:rsidRDefault="00E859FE" w:rsidP="008D0E51">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 xml:space="preserve">Vykonávanie inej zárobkovej činnosti, zhodnej alebo obdobnej s činnosťou vykonávanou v štátnej službe podľa odseku </w:t>
      </w:r>
      <w:r w:rsidR="0023279D" w:rsidRPr="00026F66">
        <w:rPr>
          <w:rFonts w:ascii="Times New Roman" w:hAnsi="Times New Roman"/>
          <w:kern w:val="1"/>
          <w:sz w:val="24"/>
          <w:szCs w:val="24"/>
          <w:lang w:eastAsia="sk-SK"/>
        </w:rPr>
        <w:t>7</w:t>
      </w:r>
      <w:r w:rsidRPr="00026F66">
        <w:rPr>
          <w:rFonts w:ascii="Times New Roman" w:hAnsi="Times New Roman"/>
          <w:kern w:val="1"/>
          <w:sz w:val="24"/>
          <w:szCs w:val="24"/>
          <w:lang w:eastAsia="sk-SK"/>
        </w:rPr>
        <w:t xml:space="preserve"> písm. b) je podmienené písomným súhlasom služobného úradu. Analogicky, služobný úrad má možnosť neudeliť súhlas, resp. vysloviť nesúhlas s vykonávaním takejto zárobkovej činnosti štátneho zamestnanca. Zmyslom úpravy podľa odseku </w:t>
      </w:r>
      <w:r w:rsidR="0023279D" w:rsidRPr="00026F66">
        <w:rPr>
          <w:rFonts w:ascii="Times New Roman" w:hAnsi="Times New Roman"/>
          <w:kern w:val="1"/>
          <w:sz w:val="24"/>
          <w:szCs w:val="24"/>
          <w:lang w:eastAsia="sk-SK"/>
        </w:rPr>
        <w:t>10</w:t>
      </w:r>
      <w:r w:rsidRPr="00026F66">
        <w:rPr>
          <w:rFonts w:ascii="Times New Roman" w:hAnsi="Times New Roman"/>
          <w:kern w:val="1"/>
          <w:sz w:val="24"/>
          <w:szCs w:val="24"/>
          <w:lang w:eastAsia="sk-SK"/>
        </w:rPr>
        <w:t xml:space="preserve"> je zabrániť prípadnému svojvoľnému (neodôvodnenému) postupu služobného úradu pri posudzovaní konkrétnych prípadov. </w:t>
      </w:r>
    </w:p>
    <w:p w14:paraId="3952E468" w14:textId="3C6CF5C7" w:rsidR="0023279D" w:rsidRPr="00026F66" w:rsidRDefault="0023279D" w:rsidP="008D0E51">
      <w:pPr>
        <w:suppressAutoHyphens/>
        <w:autoSpaceDE w:val="0"/>
        <w:autoSpaceDN w:val="0"/>
        <w:adjustRightInd w:val="0"/>
        <w:spacing w:after="0" w:line="240" w:lineRule="auto"/>
        <w:jc w:val="both"/>
        <w:rPr>
          <w:rFonts w:ascii="Times New Roman" w:hAnsi="Times New Roman"/>
          <w:kern w:val="1"/>
          <w:sz w:val="24"/>
          <w:szCs w:val="24"/>
          <w:lang w:eastAsia="sk-SK"/>
        </w:rPr>
      </w:pPr>
    </w:p>
    <w:p w14:paraId="3B1DA291" w14:textId="572EE3F0" w:rsidR="0023279D" w:rsidRDefault="0023279D" w:rsidP="008D0E51">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V odseku 11 sa navrhuje úprava skončenia (prerušenia, pozastavenia) vykonávania činností, ktorých vykonávanie nie je v súlade s úpravou predmetných obmedzení štátneho zamestnanca</w:t>
      </w:r>
      <w:r w:rsidR="00704B25" w:rsidRPr="00026F66">
        <w:rPr>
          <w:rFonts w:ascii="Times New Roman" w:hAnsi="Times New Roman"/>
          <w:kern w:val="1"/>
          <w:sz w:val="24"/>
          <w:szCs w:val="24"/>
          <w:lang w:eastAsia="sk-SK"/>
        </w:rPr>
        <w:t>. Navrhuje sa rozlišovať dve situácie – vznik štátnozamestnaneckého pomeru a preloženie na iné štátnozamestnanecké miesto. Obmedzenie alebo zákaz podľa navrhovanej úpravy sa v konkrétnom prípade nemusí na štátneho zamestnanca vzťahovať. Preložením na iné štátnozamestnanecké miesto môže však dôjsť k zmene okolností (zmena statusu štátneho zamestnanca, zmena činnosti vykonávanej v štátnej službe), ktorá vedie k vzniku rozporu s niektorým obmedzením alebo zákazom. Súčasne sa navrhuje predĺženie lehoty na splnenie predmetnej povinnosti štátneho zamestnanca.</w:t>
      </w:r>
    </w:p>
    <w:p w14:paraId="3CEB507E" w14:textId="6266B9BD" w:rsidR="00B249D5" w:rsidRDefault="00B249D5" w:rsidP="008D0E51">
      <w:pPr>
        <w:suppressAutoHyphens/>
        <w:autoSpaceDE w:val="0"/>
        <w:autoSpaceDN w:val="0"/>
        <w:adjustRightInd w:val="0"/>
        <w:spacing w:after="0" w:line="240" w:lineRule="auto"/>
        <w:jc w:val="both"/>
        <w:rPr>
          <w:rFonts w:ascii="Times New Roman" w:hAnsi="Times New Roman"/>
          <w:kern w:val="1"/>
          <w:sz w:val="24"/>
          <w:szCs w:val="24"/>
          <w:lang w:eastAsia="sk-SK"/>
        </w:rPr>
      </w:pPr>
    </w:p>
    <w:p w14:paraId="19F072E3" w14:textId="7020C1FD" w:rsidR="00B249D5" w:rsidRPr="00026F66" w:rsidRDefault="00B249D5" w:rsidP="008D0E51">
      <w:pPr>
        <w:suppressAutoHyphens/>
        <w:autoSpaceDE w:val="0"/>
        <w:autoSpaceDN w:val="0"/>
        <w:adjustRightInd w:val="0"/>
        <w:spacing w:after="0" w:line="240" w:lineRule="auto"/>
        <w:jc w:val="both"/>
        <w:rPr>
          <w:rFonts w:ascii="Times New Roman" w:hAnsi="Times New Roman"/>
          <w:kern w:val="1"/>
          <w:sz w:val="24"/>
          <w:szCs w:val="24"/>
          <w:lang w:eastAsia="sk-SK"/>
        </w:rPr>
      </w:pPr>
      <w:r>
        <w:rPr>
          <w:rFonts w:ascii="Times New Roman" w:hAnsi="Times New Roman"/>
          <w:kern w:val="1"/>
          <w:sz w:val="24"/>
          <w:szCs w:val="24"/>
          <w:lang w:eastAsia="sk-SK"/>
        </w:rPr>
        <w:t xml:space="preserve">Účinnosť navrhovanej úpravy (nové znenie § 112, prechodné ustanovenie § 193n) sa navrhuje ustanoviť vzhľadom na novelizáciu zákona o štátnej službe vykonanú zákonom č. 376/2024 </w:t>
      </w:r>
      <w:r>
        <w:rPr>
          <w:rFonts w:ascii="Times New Roman" w:hAnsi="Times New Roman"/>
          <w:kern w:val="1"/>
          <w:sz w:val="24"/>
          <w:szCs w:val="24"/>
          <w:lang w:eastAsia="sk-SK"/>
        </w:rPr>
        <w:br/>
        <w:t>Z. z. o integrovanej posudkovej činnosti a o zmene a doplnení niektorých zákonov. V prechodnom ustanovení sa upravuje vzťah navrhovanej úpravy k inej zárobkovej činnosti štátneho zamestnanca vykonávanej podľa § 112 ods. 4 zákona o štátnej službe v predchádzajúcom znení.</w:t>
      </w:r>
    </w:p>
    <w:p w14:paraId="7CF2824A" w14:textId="31738698" w:rsidR="00AE696A" w:rsidRDefault="00AE696A" w:rsidP="008D0E51">
      <w:pPr>
        <w:suppressAutoHyphens/>
        <w:autoSpaceDE w:val="0"/>
        <w:autoSpaceDN w:val="0"/>
        <w:adjustRightInd w:val="0"/>
        <w:spacing w:after="0" w:line="240" w:lineRule="auto"/>
        <w:jc w:val="both"/>
        <w:rPr>
          <w:kern w:val="1"/>
          <w:lang w:eastAsia="sk-SK"/>
        </w:rPr>
      </w:pPr>
    </w:p>
    <w:p w14:paraId="79D1F17A" w14:textId="384B0BE7" w:rsidR="007501C0" w:rsidRPr="00026F66" w:rsidRDefault="007501C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bodu </w:t>
      </w:r>
      <w:r w:rsidR="004879FF">
        <w:rPr>
          <w:rFonts w:ascii="Times New Roman" w:hAnsi="Liberation Serif"/>
          <w:b/>
          <w:kern w:val="1"/>
          <w:sz w:val="24"/>
          <w:szCs w:val="24"/>
          <w:lang w:eastAsia="sk-SK"/>
        </w:rPr>
        <w:t>129</w:t>
      </w:r>
      <w:r w:rsidR="0055278F" w:rsidRPr="00026F66">
        <w:rPr>
          <w:rFonts w:ascii="Times New Roman" w:hAnsi="Liberation Serif"/>
          <w:b/>
          <w:kern w:val="1"/>
          <w:sz w:val="24"/>
          <w:szCs w:val="24"/>
          <w:lang w:eastAsia="sk-SK"/>
        </w:rPr>
        <w:t xml:space="preserve"> </w:t>
      </w:r>
      <w:r w:rsidR="00487AA1" w:rsidRPr="00026F66">
        <w:rPr>
          <w:rFonts w:ascii="Times New Roman" w:hAnsi="Times New Roman"/>
          <w:b/>
          <w:kern w:val="1"/>
          <w:sz w:val="24"/>
          <w:szCs w:val="24"/>
          <w:lang w:eastAsia="sk-SK"/>
        </w:rPr>
        <w:t>[</w:t>
      </w:r>
      <w:r w:rsidRPr="00026F66">
        <w:rPr>
          <w:rFonts w:ascii="Times New Roman" w:hAnsi="Liberation Serif"/>
          <w:b/>
          <w:kern w:val="1"/>
          <w:sz w:val="24"/>
          <w:szCs w:val="24"/>
          <w:lang w:eastAsia="sk-SK"/>
        </w:rPr>
        <w:t>§</w:t>
      </w:r>
      <w:r w:rsidR="00487AA1" w:rsidRPr="00026F66">
        <w:rPr>
          <w:rFonts w:ascii="Times New Roman" w:hAnsi="Liberation Serif"/>
          <w:b/>
          <w:kern w:val="1"/>
          <w:sz w:val="24"/>
          <w:szCs w:val="24"/>
          <w:lang w:eastAsia="sk-SK"/>
        </w:rPr>
        <w:t xml:space="preserve"> 113 ods. 1 p</w:t>
      </w:r>
      <w:r w:rsidR="00487AA1" w:rsidRPr="00026F66">
        <w:rPr>
          <w:rFonts w:ascii="Times New Roman" w:hAnsi="Liberation Serif"/>
          <w:b/>
          <w:kern w:val="1"/>
          <w:sz w:val="24"/>
          <w:szCs w:val="24"/>
          <w:lang w:eastAsia="sk-SK"/>
        </w:rPr>
        <w:t>í</w:t>
      </w:r>
      <w:r w:rsidR="00487AA1" w:rsidRPr="00026F66">
        <w:rPr>
          <w:rFonts w:ascii="Times New Roman" w:hAnsi="Liberation Serif"/>
          <w:b/>
          <w:kern w:val="1"/>
          <w:sz w:val="24"/>
          <w:szCs w:val="24"/>
          <w:lang w:eastAsia="sk-SK"/>
        </w:rPr>
        <w:t>sm. c</w:t>
      </w:r>
      <w:r w:rsidRPr="00026F66">
        <w:rPr>
          <w:rFonts w:ascii="Times New Roman" w:hAnsi="Liberation Serif"/>
          <w:b/>
          <w:kern w:val="1"/>
          <w:sz w:val="24"/>
          <w:szCs w:val="24"/>
          <w:lang w:eastAsia="sk-SK"/>
        </w:rPr>
        <w:t>)</w:t>
      </w:r>
      <w:r w:rsidR="00487AA1" w:rsidRPr="00026F66">
        <w:rPr>
          <w:rFonts w:ascii="Times New Roman" w:hAnsi="Times New Roman"/>
          <w:b/>
          <w:kern w:val="1"/>
          <w:sz w:val="24"/>
          <w:szCs w:val="24"/>
          <w:lang w:eastAsia="sk-SK"/>
        </w:rPr>
        <w:t>]</w:t>
      </w:r>
    </w:p>
    <w:p w14:paraId="0629DE98" w14:textId="77777777" w:rsidR="00487AA1" w:rsidRPr="00026F66" w:rsidRDefault="00487AA1"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0F4D17B5" w14:textId="6DBD62AB" w:rsidR="007501C0" w:rsidRPr="00026F66" w:rsidRDefault="008F69CE" w:rsidP="00457089">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V súvislos</w:t>
      </w:r>
      <w:r w:rsidR="00487AA1" w:rsidRPr="00026F66">
        <w:rPr>
          <w:rFonts w:ascii="Times New Roman" w:hAnsi="Times New Roman"/>
          <w:kern w:val="1"/>
          <w:sz w:val="24"/>
          <w:szCs w:val="24"/>
          <w:lang w:eastAsia="sk-SK"/>
        </w:rPr>
        <w:t>ti s kompetenciami vedúceho štátneho zamestnanca v oblasti služobného hodnotenia sa navrhuje výslovne ustanovi</w:t>
      </w:r>
      <w:r w:rsidR="00487AA1" w:rsidRPr="00026F66">
        <w:rPr>
          <w:rFonts w:ascii="Times New Roman" w:hAnsi="Times New Roman" w:hint="eastAsia"/>
          <w:kern w:val="1"/>
          <w:sz w:val="24"/>
          <w:szCs w:val="24"/>
          <w:lang w:eastAsia="sk-SK"/>
        </w:rPr>
        <w:t>ť</w:t>
      </w:r>
      <w:r w:rsidR="00487AA1" w:rsidRPr="00026F66">
        <w:rPr>
          <w:rFonts w:ascii="Times New Roman" w:hAnsi="Times New Roman"/>
          <w:kern w:val="1"/>
          <w:sz w:val="24"/>
          <w:szCs w:val="24"/>
          <w:lang w:eastAsia="sk-SK"/>
        </w:rPr>
        <w:t xml:space="preserve"> povinnos</w:t>
      </w:r>
      <w:r w:rsidR="00487AA1" w:rsidRPr="00026F66">
        <w:rPr>
          <w:rFonts w:ascii="Times New Roman" w:hAnsi="Times New Roman" w:hint="eastAsia"/>
          <w:kern w:val="1"/>
          <w:sz w:val="24"/>
          <w:szCs w:val="24"/>
          <w:lang w:eastAsia="sk-SK"/>
        </w:rPr>
        <w:t>ť</w:t>
      </w:r>
      <w:r w:rsidR="00487AA1" w:rsidRPr="00026F66">
        <w:rPr>
          <w:rFonts w:ascii="Times New Roman" w:hAnsi="Times New Roman"/>
          <w:kern w:val="1"/>
          <w:sz w:val="24"/>
          <w:szCs w:val="24"/>
          <w:lang w:eastAsia="sk-SK"/>
        </w:rPr>
        <w:t xml:space="preserve"> pripravova</w:t>
      </w:r>
      <w:r w:rsidR="00487AA1" w:rsidRPr="00026F66">
        <w:rPr>
          <w:rFonts w:ascii="Times New Roman" w:hAnsi="Times New Roman" w:hint="eastAsia"/>
          <w:kern w:val="1"/>
          <w:sz w:val="24"/>
          <w:szCs w:val="24"/>
          <w:lang w:eastAsia="sk-SK"/>
        </w:rPr>
        <w:t>ť</w:t>
      </w:r>
      <w:r w:rsidR="00487AA1" w:rsidRPr="00026F66">
        <w:rPr>
          <w:rFonts w:ascii="Times New Roman" w:hAnsi="Times New Roman"/>
          <w:kern w:val="1"/>
          <w:sz w:val="24"/>
          <w:szCs w:val="24"/>
          <w:lang w:eastAsia="sk-SK"/>
        </w:rPr>
        <w:t xml:space="preserve"> podklady pre služobné hodnotenie podriadených štátnych zamestnancov. </w:t>
      </w:r>
      <w:r w:rsidR="00DE1B4F" w:rsidRPr="00026F66">
        <w:rPr>
          <w:rFonts w:ascii="Times New Roman" w:hAnsi="Times New Roman"/>
          <w:kern w:val="1"/>
          <w:sz w:val="24"/>
          <w:szCs w:val="24"/>
          <w:lang w:eastAsia="sk-SK"/>
        </w:rPr>
        <w:t>V podstate ide o doplnenie jednej zo základných povinností vedúceho zamestnanca (povinnosť hodnotiť podriadených), ktorého účelom</w:t>
      </w:r>
      <w:r w:rsidR="00487AA1" w:rsidRPr="00026F66">
        <w:rPr>
          <w:rFonts w:ascii="Times New Roman" w:hAnsi="Times New Roman"/>
          <w:kern w:val="1"/>
          <w:sz w:val="24"/>
          <w:szCs w:val="24"/>
          <w:lang w:eastAsia="sk-SK"/>
        </w:rPr>
        <w:t xml:space="preserve"> je doplni</w:t>
      </w:r>
      <w:r w:rsidR="00487AA1" w:rsidRPr="00026F66">
        <w:rPr>
          <w:rFonts w:ascii="Times New Roman" w:hAnsi="Times New Roman" w:hint="eastAsia"/>
          <w:kern w:val="1"/>
          <w:sz w:val="24"/>
          <w:szCs w:val="24"/>
          <w:lang w:eastAsia="sk-SK"/>
        </w:rPr>
        <w:t>ť</w:t>
      </w:r>
      <w:r w:rsidR="00487AA1" w:rsidRPr="00026F66">
        <w:rPr>
          <w:rFonts w:ascii="Times New Roman" w:hAnsi="Times New Roman"/>
          <w:kern w:val="1"/>
          <w:sz w:val="24"/>
          <w:szCs w:val="24"/>
          <w:lang w:eastAsia="sk-SK"/>
        </w:rPr>
        <w:t xml:space="preserve"> vhodným spôsobom základný  právny rámec (§ 122 a § 123 zákona) pre adekvátne vykonávanie služobného hodnotenia vedúcim zamestnancom. Výsledkom náležitého plnenia tejto povinnosti by mal by</w:t>
      </w:r>
      <w:r w:rsidR="00487AA1" w:rsidRPr="00026F66">
        <w:rPr>
          <w:rFonts w:ascii="Times New Roman" w:hAnsi="Times New Roman" w:hint="eastAsia"/>
          <w:kern w:val="1"/>
          <w:sz w:val="24"/>
          <w:szCs w:val="24"/>
          <w:lang w:eastAsia="sk-SK"/>
        </w:rPr>
        <w:t>ť</w:t>
      </w:r>
      <w:r w:rsidR="00487AA1" w:rsidRPr="00026F66">
        <w:rPr>
          <w:rFonts w:ascii="Times New Roman" w:hAnsi="Times New Roman"/>
          <w:kern w:val="1"/>
          <w:sz w:val="24"/>
          <w:szCs w:val="24"/>
          <w:lang w:eastAsia="sk-SK"/>
        </w:rPr>
        <w:t xml:space="preserve"> relevantný podklad pre v</w:t>
      </w:r>
      <w:r w:rsidRPr="00026F66">
        <w:rPr>
          <w:rFonts w:ascii="Times New Roman" w:hAnsi="Times New Roman"/>
          <w:kern w:val="1"/>
          <w:sz w:val="24"/>
          <w:szCs w:val="24"/>
          <w:lang w:eastAsia="sk-SK"/>
        </w:rPr>
        <w:t>ykonanie služobného hodnotenia</w:t>
      </w:r>
      <w:r w:rsidR="00487AA1" w:rsidRPr="00026F66">
        <w:rPr>
          <w:rFonts w:ascii="Times New Roman" w:hAnsi="Times New Roman"/>
          <w:kern w:val="1"/>
          <w:sz w:val="24"/>
          <w:szCs w:val="24"/>
          <w:lang w:eastAsia="sk-SK"/>
        </w:rPr>
        <w:t>.</w:t>
      </w:r>
    </w:p>
    <w:p w14:paraId="1B932DDC" w14:textId="77777777" w:rsidR="00487AA1" w:rsidRPr="00026F66" w:rsidRDefault="00487AA1"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7852FFC0" w14:textId="38EDC245" w:rsidR="007501C0" w:rsidRPr="00026F66" w:rsidRDefault="007501C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bodu </w:t>
      </w:r>
      <w:r w:rsidR="004879FF">
        <w:rPr>
          <w:rFonts w:ascii="Times New Roman" w:hAnsi="Liberation Serif"/>
          <w:b/>
          <w:kern w:val="1"/>
          <w:sz w:val="24"/>
          <w:szCs w:val="24"/>
          <w:lang w:eastAsia="sk-SK"/>
        </w:rPr>
        <w:t>130</w:t>
      </w:r>
      <w:r w:rsidR="0055278F"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8F69CE" w:rsidRPr="00026F66">
        <w:rPr>
          <w:rFonts w:ascii="Times New Roman" w:hAnsi="Liberation Serif"/>
          <w:b/>
          <w:kern w:val="1"/>
          <w:sz w:val="24"/>
          <w:szCs w:val="24"/>
          <w:lang w:eastAsia="sk-SK"/>
        </w:rPr>
        <w:t>113</w:t>
      </w:r>
      <w:r w:rsidRPr="00026F66">
        <w:rPr>
          <w:rFonts w:ascii="Times New Roman" w:hAnsi="Liberation Serif"/>
          <w:b/>
          <w:kern w:val="1"/>
          <w:sz w:val="24"/>
          <w:szCs w:val="24"/>
          <w:lang w:eastAsia="sk-SK"/>
        </w:rPr>
        <w:t xml:space="preserve"> ods. </w:t>
      </w:r>
      <w:r w:rsidR="008F69CE" w:rsidRPr="00026F66">
        <w:rPr>
          <w:rFonts w:ascii="Times New Roman" w:hAnsi="Liberation Serif"/>
          <w:b/>
          <w:kern w:val="1"/>
          <w:sz w:val="24"/>
          <w:szCs w:val="24"/>
          <w:lang w:eastAsia="sk-SK"/>
        </w:rPr>
        <w:t>2</w:t>
      </w:r>
      <w:r w:rsidRPr="00026F66">
        <w:rPr>
          <w:rFonts w:ascii="Times New Roman" w:hAnsi="Liberation Serif"/>
          <w:b/>
          <w:kern w:val="1"/>
          <w:sz w:val="24"/>
          <w:szCs w:val="24"/>
          <w:lang w:eastAsia="sk-SK"/>
        </w:rPr>
        <w:t>)</w:t>
      </w:r>
    </w:p>
    <w:p w14:paraId="232A56BF" w14:textId="77777777" w:rsidR="008F69CE" w:rsidRPr="00026F66" w:rsidRDefault="008F69CE"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2A4EA9BE" w14:textId="77777777" w:rsidR="007501C0" w:rsidRPr="00026F66" w:rsidRDefault="007501C0"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Legislat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vno-technick</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prava.</w:t>
      </w:r>
    </w:p>
    <w:p w14:paraId="26D29506" w14:textId="77777777" w:rsidR="008F69CE" w:rsidRPr="00026F66" w:rsidRDefault="008F69CE"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78311643" w14:textId="0E9AC3E4" w:rsidR="00704B25" w:rsidRPr="00026F66" w:rsidRDefault="00704B25"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00F72DA2">
        <w:rPr>
          <w:rFonts w:ascii="Times New Roman" w:hAnsi="Liberation Serif"/>
          <w:b/>
          <w:kern w:val="1"/>
          <w:sz w:val="24"/>
          <w:szCs w:val="24"/>
          <w:lang w:eastAsia="sk-SK"/>
        </w:rPr>
        <w:t xml:space="preserve">bodu </w:t>
      </w:r>
      <w:r w:rsidR="004879FF">
        <w:rPr>
          <w:rFonts w:ascii="Times New Roman" w:hAnsi="Liberation Serif"/>
          <w:b/>
          <w:kern w:val="1"/>
          <w:sz w:val="24"/>
          <w:szCs w:val="24"/>
          <w:lang w:eastAsia="sk-SK"/>
        </w:rPr>
        <w:t>131</w:t>
      </w:r>
      <w:r w:rsidR="005F2F76"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114 ods. 1)</w:t>
      </w:r>
    </w:p>
    <w:p w14:paraId="7BCE14D5" w14:textId="03138B72" w:rsidR="00704B25" w:rsidRPr="00026F66" w:rsidRDefault="00704B25"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6ABE4B70" w14:textId="6BCF7DA1" w:rsidR="00DE1B4F" w:rsidRDefault="00574A19" w:rsidP="00DE1B4F">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Navrhuje sa</w:t>
      </w:r>
      <w:r w:rsidR="00704B25" w:rsidRPr="00026F66">
        <w:rPr>
          <w:rFonts w:ascii="Times New Roman" w:hAnsi="Liberation Serif"/>
          <w:kern w:val="1"/>
          <w:sz w:val="24"/>
          <w:szCs w:val="24"/>
          <w:lang w:eastAsia="sk-SK"/>
        </w:rPr>
        <w:t xml:space="preserve"> adresnej</w:t>
      </w:r>
      <w:r w:rsidR="00704B25" w:rsidRPr="00026F66">
        <w:rPr>
          <w:rFonts w:ascii="Times New Roman" w:hAnsi="Liberation Serif"/>
          <w:kern w:val="1"/>
          <w:sz w:val="24"/>
          <w:szCs w:val="24"/>
          <w:lang w:eastAsia="sk-SK"/>
        </w:rPr>
        <w:t>š</w:t>
      </w:r>
      <w:r w:rsidR="00704B25" w:rsidRPr="00026F66">
        <w:rPr>
          <w:rFonts w:ascii="Times New Roman" w:hAnsi="Liberation Serif"/>
          <w:kern w:val="1"/>
          <w:sz w:val="24"/>
          <w:szCs w:val="24"/>
          <w:lang w:eastAsia="sk-SK"/>
        </w:rPr>
        <w:t xml:space="preserve">ia </w:t>
      </w:r>
      <w:r w:rsidR="00704B25" w:rsidRPr="00026F66">
        <w:rPr>
          <w:rFonts w:ascii="Times New Roman" w:hAnsi="Liberation Serif"/>
          <w:kern w:val="1"/>
          <w:sz w:val="24"/>
          <w:szCs w:val="24"/>
          <w:lang w:eastAsia="sk-SK"/>
        </w:rPr>
        <w:t>ú</w:t>
      </w:r>
      <w:r w:rsidR="00704B25" w:rsidRPr="00026F66">
        <w:rPr>
          <w:rFonts w:ascii="Times New Roman" w:hAnsi="Liberation Serif"/>
          <w:kern w:val="1"/>
          <w:sz w:val="24"/>
          <w:szCs w:val="24"/>
          <w:lang w:eastAsia="sk-SK"/>
        </w:rPr>
        <w:t xml:space="preserve">prava povinnosti </w:t>
      </w:r>
      <w:r w:rsidR="00704B25" w:rsidRPr="00026F66">
        <w:rPr>
          <w:rFonts w:ascii="Times New Roman" w:hAnsi="Liberation Serif"/>
          <w:kern w:val="1"/>
          <w:sz w:val="24"/>
          <w:szCs w:val="24"/>
          <w:lang w:eastAsia="sk-SK"/>
        </w:rPr>
        <w:t>š</w:t>
      </w:r>
      <w:r w:rsidR="00704B25" w:rsidRPr="00026F66">
        <w:rPr>
          <w:rFonts w:ascii="Times New Roman" w:hAnsi="Liberation Serif"/>
          <w:kern w:val="1"/>
          <w:sz w:val="24"/>
          <w:szCs w:val="24"/>
          <w:lang w:eastAsia="sk-SK"/>
        </w:rPr>
        <w:t>t</w:t>
      </w:r>
      <w:r w:rsidR="00704B25" w:rsidRPr="00026F66">
        <w:rPr>
          <w:rFonts w:ascii="Times New Roman" w:hAnsi="Liberation Serif"/>
          <w:kern w:val="1"/>
          <w:sz w:val="24"/>
          <w:szCs w:val="24"/>
          <w:lang w:eastAsia="sk-SK"/>
        </w:rPr>
        <w:t>á</w:t>
      </w:r>
      <w:r w:rsidR="00704B25" w:rsidRPr="00026F66">
        <w:rPr>
          <w:rFonts w:ascii="Times New Roman" w:hAnsi="Liberation Serif"/>
          <w:kern w:val="1"/>
          <w:sz w:val="24"/>
          <w:szCs w:val="24"/>
          <w:lang w:eastAsia="sk-SK"/>
        </w:rPr>
        <w:t>tneho zamestnanca pod</w:t>
      </w:r>
      <w:r w:rsidR="00704B25" w:rsidRPr="00026F66">
        <w:rPr>
          <w:rFonts w:ascii="Times New Roman" w:hAnsi="Liberation Serif"/>
          <w:kern w:val="1"/>
          <w:sz w:val="24"/>
          <w:szCs w:val="24"/>
          <w:lang w:eastAsia="sk-SK"/>
        </w:rPr>
        <w:t>á</w:t>
      </w:r>
      <w:r w:rsidR="00704B25" w:rsidRPr="00026F66">
        <w:rPr>
          <w:rFonts w:ascii="Times New Roman" w:hAnsi="Liberation Serif"/>
          <w:kern w:val="1"/>
          <w:sz w:val="24"/>
          <w:szCs w:val="24"/>
          <w:lang w:eastAsia="sk-SK"/>
        </w:rPr>
        <w:t>va</w:t>
      </w:r>
      <w:r w:rsidR="00704B25" w:rsidRPr="00026F66">
        <w:rPr>
          <w:rFonts w:ascii="Times New Roman" w:hAnsi="Liberation Serif"/>
          <w:kern w:val="1"/>
          <w:sz w:val="24"/>
          <w:szCs w:val="24"/>
          <w:lang w:eastAsia="sk-SK"/>
        </w:rPr>
        <w:t>ť</w:t>
      </w:r>
      <w:r w:rsidR="00704B25" w:rsidRPr="00026F66">
        <w:rPr>
          <w:rFonts w:ascii="Times New Roman" w:hAnsi="Liberation Serif"/>
          <w:kern w:val="1"/>
          <w:sz w:val="24"/>
          <w:szCs w:val="24"/>
          <w:lang w:eastAsia="sk-SK"/>
        </w:rPr>
        <w:t xml:space="preserve"> majetkov</w:t>
      </w:r>
      <w:r w:rsidR="00704B25" w:rsidRPr="00026F66">
        <w:rPr>
          <w:rFonts w:ascii="Times New Roman" w:hAnsi="Liberation Serif"/>
          <w:kern w:val="1"/>
          <w:sz w:val="24"/>
          <w:szCs w:val="24"/>
          <w:lang w:eastAsia="sk-SK"/>
        </w:rPr>
        <w:t>é</w:t>
      </w:r>
      <w:r w:rsidR="00704B25" w:rsidRPr="00026F66">
        <w:rPr>
          <w:rFonts w:ascii="Times New Roman" w:hAnsi="Liberation Serif"/>
          <w:kern w:val="1"/>
          <w:sz w:val="24"/>
          <w:szCs w:val="24"/>
          <w:lang w:eastAsia="sk-SK"/>
        </w:rPr>
        <w:t xml:space="preserve"> priznanie. </w:t>
      </w:r>
      <w:r w:rsidR="009953E2" w:rsidRPr="00026F66">
        <w:rPr>
          <w:rFonts w:ascii="Times New Roman" w:hAnsi="Liberation Serif"/>
          <w:kern w:val="1"/>
          <w:sz w:val="24"/>
          <w:szCs w:val="24"/>
          <w:lang w:eastAsia="sk-SK"/>
        </w:rPr>
        <w:t>T</w:t>
      </w:r>
      <w:r w:rsidR="009953E2" w:rsidRPr="00026F66">
        <w:rPr>
          <w:rFonts w:ascii="Times New Roman" w:hAnsi="Liberation Serif"/>
          <w:kern w:val="1"/>
          <w:sz w:val="24"/>
          <w:szCs w:val="24"/>
          <w:lang w:eastAsia="sk-SK"/>
        </w:rPr>
        <w:t>á</w:t>
      </w:r>
      <w:r w:rsidR="009953E2" w:rsidRPr="00026F66">
        <w:rPr>
          <w:rFonts w:ascii="Times New Roman" w:hAnsi="Liberation Serif"/>
          <w:kern w:val="1"/>
          <w:sz w:val="24"/>
          <w:szCs w:val="24"/>
          <w:lang w:eastAsia="sk-SK"/>
        </w:rPr>
        <w:t>to p</w:t>
      </w:r>
      <w:r w:rsidR="00DE1B4F" w:rsidRPr="00026F66">
        <w:rPr>
          <w:rFonts w:ascii="Times New Roman" w:hAnsi="Liberation Serif"/>
          <w:kern w:val="1"/>
          <w:sz w:val="24"/>
          <w:szCs w:val="24"/>
          <w:lang w:eastAsia="sk-SK"/>
        </w:rPr>
        <w:t>ovinnos</w:t>
      </w:r>
      <w:r w:rsidR="00DE1B4F" w:rsidRPr="00026F66">
        <w:rPr>
          <w:rFonts w:ascii="Times New Roman" w:hAnsi="Liberation Serif"/>
          <w:kern w:val="1"/>
          <w:sz w:val="24"/>
          <w:szCs w:val="24"/>
          <w:lang w:eastAsia="sk-SK"/>
        </w:rPr>
        <w:t>ť</w:t>
      </w:r>
      <w:r w:rsidR="00DE1B4F" w:rsidRPr="00026F66">
        <w:rPr>
          <w:rFonts w:ascii="Times New Roman" w:hAnsi="Liberation Serif"/>
          <w:kern w:val="1"/>
          <w:sz w:val="24"/>
          <w:szCs w:val="24"/>
          <w:lang w:eastAsia="sk-SK"/>
        </w:rPr>
        <w:t xml:space="preserve"> sa bude vz</w:t>
      </w:r>
      <w:r w:rsidR="00DE1B4F" w:rsidRPr="00026F66">
        <w:rPr>
          <w:rFonts w:ascii="Times New Roman" w:hAnsi="Liberation Serif"/>
          <w:kern w:val="1"/>
          <w:sz w:val="24"/>
          <w:szCs w:val="24"/>
          <w:lang w:eastAsia="sk-SK"/>
        </w:rPr>
        <w:t>ť</w:t>
      </w:r>
      <w:r w:rsidR="00DE1B4F" w:rsidRPr="00026F66">
        <w:rPr>
          <w:rFonts w:ascii="Times New Roman" w:hAnsi="Liberation Serif"/>
          <w:kern w:val="1"/>
          <w:sz w:val="24"/>
          <w:szCs w:val="24"/>
          <w:lang w:eastAsia="sk-SK"/>
        </w:rPr>
        <w:t>ahova</w:t>
      </w:r>
      <w:r w:rsidR="00DE1B4F" w:rsidRPr="00026F66">
        <w:rPr>
          <w:rFonts w:ascii="Times New Roman" w:hAnsi="Liberation Serif"/>
          <w:kern w:val="1"/>
          <w:sz w:val="24"/>
          <w:szCs w:val="24"/>
          <w:lang w:eastAsia="sk-SK"/>
        </w:rPr>
        <w:t>ť</w:t>
      </w:r>
      <w:r w:rsidR="00DE1B4F" w:rsidRPr="00026F66">
        <w:rPr>
          <w:rFonts w:ascii="Times New Roman" w:hAnsi="Liberation Serif"/>
          <w:kern w:val="1"/>
          <w:sz w:val="24"/>
          <w:szCs w:val="24"/>
          <w:lang w:eastAsia="sk-SK"/>
        </w:rPr>
        <w:t xml:space="preserve"> na kateg</w:t>
      </w:r>
      <w:r w:rsidR="00DE1B4F" w:rsidRPr="00026F66">
        <w:rPr>
          <w:rFonts w:ascii="Times New Roman" w:hAnsi="Liberation Serif"/>
          <w:kern w:val="1"/>
          <w:sz w:val="24"/>
          <w:szCs w:val="24"/>
          <w:lang w:eastAsia="sk-SK"/>
        </w:rPr>
        <w:t>ó</w:t>
      </w:r>
      <w:r w:rsidR="00DE1B4F" w:rsidRPr="00026F66">
        <w:rPr>
          <w:rFonts w:ascii="Times New Roman" w:hAnsi="Liberation Serif"/>
          <w:kern w:val="1"/>
          <w:sz w:val="24"/>
          <w:szCs w:val="24"/>
          <w:lang w:eastAsia="sk-SK"/>
        </w:rPr>
        <w:t xml:space="preserve">rie </w:t>
      </w:r>
      <w:r w:rsidR="00DE1B4F" w:rsidRPr="00026F66">
        <w:rPr>
          <w:rFonts w:ascii="Times New Roman" w:hAnsi="Liberation Serif"/>
          <w:kern w:val="1"/>
          <w:sz w:val="24"/>
          <w:szCs w:val="24"/>
          <w:lang w:eastAsia="sk-SK"/>
        </w:rPr>
        <w:t>š</w:t>
      </w:r>
      <w:r w:rsidR="00DE1B4F" w:rsidRPr="00026F66">
        <w:rPr>
          <w:rFonts w:ascii="Times New Roman" w:hAnsi="Liberation Serif"/>
          <w:kern w:val="1"/>
          <w:sz w:val="24"/>
          <w:szCs w:val="24"/>
          <w:lang w:eastAsia="sk-SK"/>
        </w:rPr>
        <w:t>t</w:t>
      </w:r>
      <w:r w:rsidR="00DE1B4F" w:rsidRPr="00026F66">
        <w:rPr>
          <w:rFonts w:ascii="Times New Roman" w:hAnsi="Liberation Serif"/>
          <w:kern w:val="1"/>
          <w:sz w:val="24"/>
          <w:szCs w:val="24"/>
          <w:lang w:eastAsia="sk-SK"/>
        </w:rPr>
        <w:t>á</w:t>
      </w:r>
      <w:r w:rsidR="00DE1B4F" w:rsidRPr="00026F66">
        <w:rPr>
          <w:rFonts w:ascii="Times New Roman" w:hAnsi="Liberation Serif"/>
          <w:kern w:val="1"/>
          <w:sz w:val="24"/>
          <w:szCs w:val="24"/>
          <w:lang w:eastAsia="sk-SK"/>
        </w:rPr>
        <w:t>tnych zamestnancov, pri ktor</w:t>
      </w:r>
      <w:r w:rsidR="00DE1B4F" w:rsidRPr="00026F66">
        <w:rPr>
          <w:rFonts w:ascii="Times New Roman" w:hAnsi="Liberation Serif"/>
          <w:kern w:val="1"/>
          <w:sz w:val="24"/>
          <w:szCs w:val="24"/>
          <w:lang w:eastAsia="sk-SK"/>
        </w:rPr>
        <w:t>ý</w:t>
      </w:r>
      <w:r w:rsidR="00FE3D74">
        <w:rPr>
          <w:rFonts w:ascii="Times New Roman" w:hAnsi="Liberation Serif"/>
          <w:kern w:val="1"/>
          <w:sz w:val="24"/>
          <w:szCs w:val="24"/>
          <w:lang w:eastAsia="sk-SK"/>
        </w:rPr>
        <w:t xml:space="preserve">ch </w:t>
      </w:r>
      <w:r w:rsidR="00DE1B4F" w:rsidRPr="00026F66">
        <w:rPr>
          <w:rFonts w:ascii="Times New Roman" w:hAnsi="Liberation Serif"/>
          <w:kern w:val="1"/>
          <w:sz w:val="24"/>
          <w:szCs w:val="24"/>
          <w:lang w:eastAsia="sk-SK"/>
        </w:rPr>
        <w:t>zachovanie tohto prevent</w:t>
      </w:r>
      <w:r w:rsidR="00DE1B4F" w:rsidRPr="00026F66">
        <w:rPr>
          <w:rFonts w:ascii="Times New Roman" w:hAnsi="Liberation Serif"/>
          <w:kern w:val="1"/>
          <w:sz w:val="24"/>
          <w:szCs w:val="24"/>
          <w:lang w:eastAsia="sk-SK"/>
        </w:rPr>
        <w:t>í</w:t>
      </w:r>
      <w:r w:rsidR="00DE1B4F" w:rsidRPr="00026F66">
        <w:rPr>
          <w:rFonts w:ascii="Times New Roman" w:hAnsi="Liberation Serif"/>
          <w:kern w:val="1"/>
          <w:sz w:val="24"/>
          <w:szCs w:val="24"/>
          <w:lang w:eastAsia="sk-SK"/>
        </w:rPr>
        <w:t>vneho (protikorup</w:t>
      </w:r>
      <w:r w:rsidR="00DE1B4F" w:rsidRPr="00026F66">
        <w:rPr>
          <w:rFonts w:ascii="Times New Roman" w:hAnsi="Liberation Serif"/>
          <w:kern w:val="1"/>
          <w:sz w:val="24"/>
          <w:szCs w:val="24"/>
          <w:lang w:eastAsia="sk-SK"/>
        </w:rPr>
        <w:t>č</w:t>
      </w:r>
      <w:r w:rsidR="00DE1B4F" w:rsidRPr="00026F66">
        <w:rPr>
          <w:rFonts w:ascii="Times New Roman" w:hAnsi="Liberation Serif"/>
          <w:kern w:val="1"/>
          <w:sz w:val="24"/>
          <w:szCs w:val="24"/>
          <w:lang w:eastAsia="sk-SK"/>
        </w:rPr>
        <w:t>n</w:t>
      </w:r>
      <w:r w:rsidR="00DE1B4F" w:rsidRPr="00026F66">
        <w:rPr>
          <w:rFonts w:ascii="Times New Roman" w:hAnsi="Liberation Serif"/>
          <w:kern w:val="1"/>
          <w:sz w:val="24"/>
          <w:szCs w:val="24"/>
          <w:lang w:eastAsia="sk-SK"/>
        </w:rPr>
        <w:t>é</w:t>
      </w:r>
      <w:r w:rsidR="00DE1B4F" w:rsidRPr="00026F66">
        <w:rPr>
          <w:rFonts w:ascii="Times New Roman" w:hAnsi="Liberation Serif"/>
          <w:kern w:val="1"/>
          <w:sz w:val="24"/>
          <w:szCs w:val="24"/>
          <w:lang w:eastAsia="sk-SK"/>
        </w:rPr>
        <w:t>ho) n</w:t>
      </w:r>
      <w:r w:rsidR="00DE1B4F" w:rsidRPr="00026F66">
        <w:rPr>
          <w:rFonts w:ascii="Times New Roman" w:hAnsi="Liberation Serif"/>
          <w:kern w:val="1"/>
          <w:sz w:val="24"/>
          <w:szCs w:val="24"/>
          <w:lang w:eastAsia="sk-SK"/>
        </w:rPr>
        <w:t>á</w:t>
      </w:r>
      <w:r w:rsidR="00DE1B4F" w:rsidRPr="00026F66">
        <w:rPr>
          <w:rFonts w:ascii="Times New Roman" w:hAnsi="Liberation Serif"/>
          <w:kern w:val="1"/>
          <w:sz w:val="24"/>
          <w:szCs w:val="24"/>
          <w:lang w:eastAsia="sk-SK"/>
        </w:rPr>
        <w:t>stroja mo</w:t>
      </w:r>
      <w:r w:rsidR="00DE1B4F" w:rsidRPr="00026F66">
        <w:rPr>
          <w:rFonts w:ascii="Times New Roman" w:hAnsi="Liberation Serif"/>
          <w:kern w:val="1"/>
          <w:sz w:val="24"/>
          <w:szCs w:val="24"/>
          <w:lang w:eastAsia="sk-SK"/>
        </w:rPr>
        <w:t>ž</w:t>
      </w:r>
      <w:r w:rsidR="00DE1B4F" w:rsidRPr="00026F66">
        <w:rPr>
          <w:rFonts w:ascii="Times New Roman" w:hAnsi="Liberation Serif"/>
          <w:kern w:val="1"/>
          <w:sz w:val="24"/>
          <w:szCs w:val="24"/>
          <w:lang w:eastAsia="sk-SK"/>
        </w:rPr>
        <w:t>no pova</w:t>
      </w:r>
      <w:r w:rsidR="00DE1B4F" w:rsidRPr="00026F66">
        <w:rPr>
          <w:rFonts w:ascii="Times New Roman" w:hAnsi="Liberation Serif"/>
          <w:kern w:val="1"/>
          <w:sz w:val="24"/>
          <w:szCs w:val="24"/>
          <w:lang w:eastAsia="sk-SK"/>
        </w:rPr>
        <w:t>ž</w:t>
      </w:r>
      <w:r w:rsidR="00DE1B4F" w:rsidRPr="00026F66">
        <w:rPr>
          <w:rFonts w:ascii="Times New Roman" w:hAnsi="Liberation Serif"/>
          <w:kern w:val="1"/>
          <w:sz w:val="24"/>
          <w:szCs w:val="24"/>
          <w:lang w:eastAsia="sk-SK"/>
        </w:rPr>
        <w:t>ova</w:t>
      </w:r>
      <w:r w:rsidR="00DE1B4F" w:rsidRPr="00026F66">
        <w:rPr>
          <w:rFonts w:ascii="Times New Roman" w:hAnsi="Liberation Serif"/>
          <w:kern w:val="1"/>
          <w:sz w:val="24"/>
          <w:szCs w:val="24"/>
          <w:lang w:eastAsia="sk-SK"/>
        </w:rPr>
        <w:t>ť</w:t>
      </w:r>
      <w:r w:rsidR="00DE1B4F" w:rsidRPr="00026F66">
        <w:rPr>
          <w:rFonts w:ascii="Times New Roman" w:hAnsi="Liberation Serif"/>
          <w:kern w:val="1"/>
          <w:sz w:val="24"/>
          <w:szCs w:val="24"/>
          <w:lang w:eastAsia="sk-SK"/>
        </w:rPr>
        <w:t xml:space="preserve"> za opodstatnen</w:t>
      </w:r>
      <w:r w:rsidR="00DE1B4F" w:rsidRPr="00026F66">
        <w:rPr>
          <w:rFonts w:ascii="Times New Roman" w:hAnsi="Liberation Serif"/>
          <w:kern w:val="1"/>
          <w:sz w:val="24"/>
          <w:szCs w:val="24"/>
          <w:lang w:eastAsia="sk-SK"/>
        </w:rPr>
        <w:t>é</w:t>
      </w:r>
      <w:r w:rsidR="00DE1B4F" w:rsidRPr="00026F66">
        <w:rPr>
          <w:rFonts w:ascii="Times New Roman" w:hAnsi="Liberation Serif"/>
          <w:kern w:val="1"/>
          <w:sz w:val="24"/>
          <w:szCs w:val="24"/>
          <w:lang w:eastAsia="sk-SK"/>
        </w:rPr>
        <w:t>.</w:t>
      </w:r>
    </w:p>
    <w:p w14:paraId="12138C51" w14:textId="370EA01D" w:rsidR="00FE3D74" w:rsidRDefault="00FE3D74" w:rsidP="00DE1B4F">
      <w:pPr>
        <w:suppressAutoHyphens/>
        <w:autoSpaceDE w:val="0"/>
        <w:autoSpaceDN w:val="0"/>
        <w:adjustRightInd w:val="0"/>
        <w:spacing w:after="0" w:line="240" w:lineRule="auto"/>
        <w:jc w:val="both"/>
        <w:rPr>
          <w:rFonts w:ascii="Times New Roman" w:hAnsi="Liberation Serif"/>
          <w:kern w:val="1"/>
          <w:sz w:val="24"/>
          <w:szCs w:val="24"/>
          <w:lang w:eastAsia="sk-SK"/>
        </w:rPr>
      </w:pPr>
    </w:p>
    <w:p w14:paraId="0BE6B397" w14:textId="77777777" w:rsidR="00E41591" w:rsidRPr="00373090" w:rsidRDefault="00212103" w:rsidP="00323211">
      <w:pPr>
        <w:pStyle w:val="Odsekzoznamu"/>
        <w:suppressAutoHyphens/>
        <w:ind w:left="0"/>
        <w:jc w:val="both"/>
        <w:rPr>
          <w:kern w:val="1"/>
          <w:lang w:val="sk-SK" w:eastAsia="sk-SK"/>
        </w:rPr>
      </w:pPr>
      <w:r w:rsidRPr="00373090">
        <w:rPr>
          <w:kern w:val="1"/>
          <w:lang w:val="sk-SK" w:eastAsia="sk-SK"/>
        </w:rPr>
        <w:t>Obmedzenie mo</w:t>
      </w:r>
      <w:r w:rsidRPr="00373090">
        <w:rPr>
          <w:kern w:val="1"/>
          <w:lang w:val="sk-SK" w:eastAsia="sk-SK"/>
        </w:rPr>
        <w:t>ž</w:t>
      </w:r>
      <w:r w:rsidRPr="00373090">
        <w:rPr>
          <w:kern w:val="1"/>
          <w:lang w:val="sk-SK" w:eastAsia="sk-SK"/>
        </w:rPr>
        <w:t>nosti nahradi</w:t>
      </w:r>
      <w:r w:rsidRPr="00373090">
        <w:rPr>
          <w:kern w:val="1"/>
          <w:lang w:val="sk-SK" w:eastAsia="sk-SK"/>
        </w:rPr>
        <w:t>ť</w:t>
      </w:r>
      <w:r w:rsidRPr="00373090">
        <w:rPr>
          <w:kern w:val="1"/>
          <w:lang w:val="sk-SK" w:eastAsia="sk-SK"/>
        </w:rPr>
        <w:t xml:space="preserve"> majetkov</w:t>
      </w:r>
      <w:r w:rsidRPr="00373090">
        <w:rPr>
          <w:kern w:val="1"/>
          <w:lang w:val="sk-SK" w:eastAsia="sk-SK"/>
        </w:rPr>
        <w:t>é</w:t>
      </w:r>
      <w:r w:rsidRPr="00373090">
        <w:rPr>
          <w:kern w:val="1"/>
          <w:lang w:val="sk-SK" w:eastAsia="sk-SK"/>
        </w:rPr>
        <w:t xml:space="preserve"> priznanie </w:t>
      </w:r>
      <w:r w:rsidRPr="00373090">
        <w:rPr>
          <w:kern w:val="1"/>
          <w:lang w:val="sk-SK" w:eastAsia="sk-SK"/>
        </w:rPr>
        <w:t>č</w:t>
      </w:r>
      <w:r w:rsidRPr="00373090">
        <w:rPr>
          <w:kern w:val="1"/>
          <w:lang w:val="sk-SK" w:eastAsia="sk-SK"/>
        </w:rPr>
        <w:t>estn</w:t>
      </w:r>
      <w:r w:rsidRPr="00373090">
        <w:rPr>
          <w:kern w:val="1"/>
          <w:lang w:val="sk-SK" w:eastAsia="sk-SK"/>
        </w:rPr>
        <w:t>ý</w:t>
      </w:r>
      <w:r w:rsidRPr="00373090">
        <w:rPr>
          <w:kern w:val="1"/>
          <w:lang w:val="sk-SK" w:eastAsia="sk-SK"/>
        </w:rPr>
        <w:t>m vyhl</w:t>
      </w:r>
      <w:r w:rsidRPr="00373090">
        <w:rPr>
          <w:kern w:val="1"/>
          <w:lang w:val="sk-SK" w:eastAsia="sk-SK"/>
        </w:rPr>
        <w:t>á</w:t>
      </w:r>
      <w:r w:rsidRPr="00373090">
        <w:rPr>
          <w:kern w:val="1"/>
          <w:lang w:val="sk-SK" w:eastAsia="sk-SK"/>
        </w:rPr>
        <w:t>sen</w:t>
      </w:r>
      <w:r w:rsidRPr="00373090">
        <w:rPr>
          <w:kern w:val="1"/>
          <w:lang w:val="sk-SK" w:eastAsia="sk-SK"/>
        </w:rPr>
        <w:t>í</w:t>
      </w:r>
      <w:r w:rsidRPr="00373090">
        <w:rPr>
          <w:kern w:val="1"/>
          <w:lang w:val="sk-SK" w:eastAsia="sk-SK"/>
        </w:rPr>
        <w:t>m sa bude viaza</w:t>
      </w:r>
      <w:r w:rsidRPr="00373090">
        <w:rPr>
          <w:kern w:val="1"/>
          <w:lang w:val="sk-SK" w:eastAsia="sk-SK"/>
        </w:rPr>
        <w:t>ť</w:t>
      </w:r>
      <w:r w:rsidRPr="00373090">
        <w:rPr>
          <w:kern w:val="1"/>
          <w:lang w:val="sk-SK" w:eastAsia="sk-SK"/>
        </w:rPr>
        <w:t xml:space="preserve"> na uplynutie doby (viac ako tri roky) od tzv. riadneho majetkov</w:t>
      </w:r>
      <w:r w:rsidRPr="00373090">
        <w:rPr>
          <w:kern w:val="1"/>
          <w:lang w:val="sk-SK" w:eastAsia="sk-SK"/>
        </w:rPr>
        <w:t>é</w:t>
      </w:r>
      <w:r w:rsidRPr="00373090">
        <w:rPr>
          <w:kern w:val="1"/>
          <w:lang w:val="sk-SK" w:eastAsia="sk-SK"/>
        </w:rPr>
        <w:t>ho priznania, nie na po</w:t>
      </w:r>
      <w:r w:rsidRPr="00373090">
        <w:rPr>
          <w:kern w:val="1"/>
          <w:lang w:val="sk-SK" w:eastAsia="sk-SK"/>
        </w:rPr>
        <w:t>č</w:t>
      </w:r>
      <w:r w:rsidRPr="00373090">
        <w:rPr>
          <w:kern w:val="1"/>
          <w:lang w:val="sk-SK" w:eastAsia="sk-SK"/>
        </w:rPr>
        <w:t>et (4-kr</w:t>
      </w:r>
      <w:r w:rsidRPr="00373090">
        <w:rPr>
          <w:kern w:val="1"/>
          <w:lang w:val="sk-SK" w:eastAsia="sk-SK"/>
        </w:rPr>
        <w:t>á</w:t>
      </w:r>
      <w:r w:rsidRPr="00373090">
        <w:rPr>
          <w:kern w:val="1"/>
          <w:lang w:val="sk-SK" w:eastAsia="sk-SK"/>
        </w:rPr>
        <w:t>t) po sebe nasleduj</w:t>
      </w:r>
      <w:r w:rsidRPr="00373090">
        <w:rPr>
          <w:kern w:val="1"/>
          <w:lang w:val="sk-SK" w:eastAsia="sk-SK"/>
        </w:rPr>
        <w:t>ú</w:t>
      </w:r>
      <w:r w:rsidRPr="00373090">
        <w:rPr>
          <w:kern w:val="1"/>
          <w:lang w:val="sk-SK" w:eastAsia="sk-SK"/>
        </w:rPr>
        <w:t xml:space="preserve">cich </w:t>
      </w:r>
      <w:r w:rsidRPr="00373090">
        <w:rPr>
          <w:kern w:val="1"/>
          <w:lang w:val="sk-SK" w:eastAsia="sk-SK"/>
        </w:rPr>
        <w:t>č</w:t>
      </w:r>
      <w:r w:rsidRPr="00373090">
        <w:rPr>
          <w:kern w:val="1"/>
          <w:lang w:val="sk-SK" w:eastAsia="sk-SK"/>
        </w:rPr>
        <w:t>estn</w:t>
      </w:r>
      <w:r w:rsidRPr="00373090">
        <w:rPr>
          <w:kern w:val="1"/>
          <w:lang w:val="sk-SK" w:eastAsia="sk-SK"/>
        </w:rPr>
        <w:t>ý</w:t>
      </w:r>
      <w:r w:rsidRPr="00373090">
        <w:rPr>
          <w:kern w:val="1"/>
          <w:lang w:val="sk-SK" w:eastAsia="sk-SK"/>
        </w:rPr>
        <w:t>ch vyhl</w:t>
      </w:r>
      <w:r w:rsidRPr="00373090">
        <w:rPr>
          <w:kern w:val="1"/>
          <w:lang w:val="sk-SK" w:eastAsia="sk-SK"/>
        </w:rPr>
        <w:t>á</w:t>
      </w:r>
      <w:r w:rsidRPr="00373090">
        <w:rPr>
          <w:kern w:val="1"/>
          <w:lang w:val="sk-SK" w:eastAsia="sk-SK"/>
        </w:rPr>
        <w:t>sen</w:t>
      </w:r>
      <w:r w:rsidRPr="00373090">
        <w:rPr>
          <w:kern w:val="1"/>
          <w:lang w:val="sk-SK" w:eastAsia="sk-SK"/>
        </w:rPr>
        <w:t>í</w:t>
      </w:r>
      <w:r w:rsidRPr="00373090">
        <w:rPr>
          <w:kern w:val="1"/>
          <w:lang w:val="sk-SK" w:eastAsia="sk-SK"/>
        </w:rPr>
        <w:t>.</w:t>
      </w:r>
      <w:r w:rsidR="00B52D80" w:rsidRPr="00373090">
        <w:rPr>
          <w:kern w:val="1"/>
          <w:lang w:val="sk-SK" w:eastAsia="sk-SK"/>
        </w:rPr>
        <w:t xml:space="preserve"> D</w:t>
      </w:r>
      <w:r w:rsidR="00B52D80" w:rsidRPr="00373090">
        <w:rPr>
          <w:kern w:val="1"/>
          <w:lang w:val="sk-SK" w:eastAsia="sk-SK"/>
        </w:rPr>
        <w:t>ô</w:t>
      </w:r>
      <w:r w:rsidR="00B52D80" w:rsidRPr="00373090">
        <w:rPr>
          <w:kern w:val="1"/>
          <w:lang w:val="sk-SK" w:eastAsia="sk-SK"/>
        </w:rPr>
        <w:t xml:space="preserve">vodom tejto </w:t>
      </w:r>
      <w:r w:rsidR="00B52D80" w:rsidRPr="00373090">
        <w:rPr>
          <w:kern w:val="1"/>
          <w:lang w:val="sk-SK" w:eastAsia="sk-SK"/>
        </w:rPr>
        <w:t>ú</w:t>
      </w:r>
      <w:r w:rsidR="00B52D80" w:rsidRPr="00373090">
        <w:rPr>
          <w:kern w:val="1"/>
          <w:lang w:val="sk-SK" w:eastAsia="sk-SK"/>
        </w:rPr>
        <w:t>pravy je odli</w:t>
      </w:r>
      <w:r w:rsidR="00B52D80" w:rsidRPr="00373090">
        <w:rPr>
          <w:kern w:val="1"/>
          <w:lang w:val="sk-SK" w:eastAsia="sk-SK"/>
        </w:rPr>
        <w:t>š</w:t>
      </w:r>
      <w:r w:rsidR="00B52D80" w:rsidRPr="00373090">
        <w:rPr>
          <w:kern w:val="1"/>
          <w:lang w:val="sk-SK" w:eastAsia="sk-SK"/>
        </w:rPr>
        <w:t>n</w:t>
      </w:r>
      <w:r w:rsidR="00B52D80" w:rsidRPr="00373090">
        <w:rPr>
          <w:kern w:val="1"/>
          <w:lang w:val="sk-SK" w:eastAsia="sk-SK"/>
        </w:rPr>
        <w:t>ý</w:t>
      </w:r>
      <w:r w:rsidR="00B52D80" w:rsidRPr="00373090">
        <w:rPr>
          <w:kern w:val="1"/>
          <w:lang w:val="sk-SK" w:eastAsia="sk-SK"/>
        </w:rPr>
        <w:t xml:space="preserve"> re</w:t>
      </w:r>
      <w:r w:rsidR="00B52D80" w:rsidRPr="00373090">
        <w:rPr>
          <w:kern w:val="1"/>
          <w:lang w:val="sk-SK" w:eastAsia="sk-SK"/>
        </w:rPr>
        <w:t>ž</w:t>
      </w:r>
      <w:r w:rsidR="00B52D80" w:rsidRPr="00373090">
        <w:rPr>
          <w:kern w:val="1"/>
          <w:lang w:val="sk-SK" w:eastAsia="sk-SK"/>
        </w:rPr>
        <w:t>im vzniku a</w:t>
      </w:r>
      <w:r w:rsidR="00B52D80" w:rsidRPr="00373090">
        <w:rPr>
          <w:kern w:val="1"/>
          <w:lang w:val="sk-SK" w:eastAsia="sk-SK"/>
        </w:rPr>
        <w:t> </w:t>
      </w:r>
      <w:r w:rsidR="00B52D80" w:rsidRPr="00373090">
        <w:rPr>
          <w:kern w:val="1"/>
          <w:lang w:val="sk-SK" w:eastAsia="sk-SK"/>
        </w:rPr>
        <w:t>z</w:t>
      </w:r>
      <w:r w:rsidR="00B52D80" w:rsidRPr="00373090">
        <w:rPr>
          <w:kern w:val="1"/>
          <w:lang w:val="sk-SK" w:eastAsia="sk-SK"/>
        </w:rPr>
        <w:t>á</w:t>
      </w:r>
      <w:r w:rsidR="00B52D80" w:rsidRPr="00373090">
        <w:rPr>
          <w:kern w:val="1"/>
          <w:lang w:val="sk-SK" w:eastAsia="sk-SK"/>
        </w:rPr>
        <w:t>niku povinnosti poda</w:t>
      </w:r>
      <w:r w:rsidR="00B52D80" w:rsidRPr="00373090">
        <w:rPr>
          <w:kern w:val="1"/>
          <w:lang w:val="sk-SK" w:eastAsia="sk-SK"/>
        </w:rPr>
        <w:t>ť</w:t>
      </w:r>
      <w:r w:rsidR="00B52D80" w:rsidRPr="00373090">
        <w:rPr>
          <w:kern w:val="1"/>
          <w:lang w:val="sk-SK" w:eastAsia="sk-SK"/>
        </w:rPr>
        <w:t xml:space="preserve"> (resp. pod</w:t>
      </w:r>
      <w:r w:rsidR="00B52D80" w:rsidRPr="00373090">
        <w:rPr>
          <w:kern w:val="1"/>
          <w:lang w:val="sk-SK" w:eastAsia="sk-SK"/>
        </w:rPr>
        <w:t>á</w:t>
      </w:r>
      <w:r w:rsidR="00B52D80" w:rsidRPr="00373090">
        <w:rPr>
          <w:kern w:val="1"/>
          <w:lang w:val="sk-SK" w:eastAsia="sk-SK"/>
        </w:rPr>
        <w:t>va</w:t>
      </w:r>
      <w:r w:rsidR="00B52D80" w:rsidRPr="00373090">
        <w:rPr>
          <w:kern w:val="1"/>
          <w:lang w:val="sk-SK" w:eastAsia="sk-SK"/>
        </w:rPr>
        <w:t>ť</w:t>
      </w:r>
      <w:r w:rsidR="00B52D80" w:rsidRPr="00373090">
        <w:rPr>
          <w:kern w:val="1"/>
          <w:lang w:val="sk-SK" w:eastAsia="sk-SK"/>
        </w:rPr>
        <w:t>) majetkov</w:t>
      </w:r>
      <w:r w:rsidR="00B52D80" w:rsidRPr="00373090">
        <w:rPr>
          <w:kern w:val="1"/>
          <w:lang w:val="sk-SK" w:eastAsia="sk-SK"/>
        </w:rPr>
        <w:t>é</w:t>
      </w:r>
      <w:r w:rsidR="00B52D80" w:rsidRPr="00373090">
        <w:rPr>
          <w:kern w:val="1"/>
          <w:lang w:val="sk-SK" w:eastAsia="sk-SK"/>
        </w:rPr>
        <w:t xml:space="preserve"> priznanie</w:t>
      </w:r>
      <w:r w:rsidR="00467FC6" w:rsidRPr="00373090">
        <w:rPr>
          <w:kern w:val="1"/>
          <w:lang w:val="sk-SK" w:eastAsia="sk-SK"/>
        </w:rPr>
        <w:t>, ktor</w:t>
      </w:r>
      <w:r w:rsidR="0037576D" w:rsidRPr="00373090">
        <w:rPr>
          <w:kern w:val="1"/>
          <w:lang w:val="sk-SK" w:eastAsia="sk-SK"/>
        </w:rPr>
        <w:t>ý</w:t>
      </w:r>
      <w:r w:rsidR="00467FC6" w:rsidRPr="00373090">
        <w:rPr>
          <w:kern w:val="1"/>
          <w:lang w:val="sk-SK" w:eastAsia="sk-SK"/>
        </w:rPr>
        <w:t xml:space="preserve"> sa bud</w:t>
      </w:r>
      <w:r w:rsidR="0037576D" w:rsidRPr="00373090">
        <w:rPr>
          <w:kern w:val="1"/>
          <w:lang w:val="sk-SK" w:eastAsia="sk-SK"/>
        </w:rPr>
        <w:t>e</w:t>
      </w:r>
      <w:r w:rsidR="00467FC6" w:rsidRPr="00373090">
        <w:rPr>
          <w:kern w:val="1"/>
          <w:lang w:val="sk-SK" w:eastAsia="sk-SK"/>
        </w:rPr>
        <w:t xml:space="preserve"> viaza</w:t>
      </w:r>
      <w:r w:rsidR="00467FC6" w:rsidRPr="00373090">
        <w:rPr>
          <w:kern w:val="1"/>
          <w:lang w:val="sk-SK" w:eastAsia="sk-SK"/>
        </w:rPr>
        <w:t>ť</w:t>
      </w:r>
      <w:r w:rsidR="00467FC6" w:rsidRPr="00373090">
        <w:rPr>
          <w:kern w:val="1"/>
          <w:lang w:val="sk-SK" w:eastAsia="sk-SK"/>
        </w:rPr>
        <w:t xml:space="preserve"> nielen na vznik </w:t>
      </w:r>
      <w:r w:rsidR="00467FC6" w:rsidRPr="00373090">
        <w:rPr>
          <w:kern w:val="1"/>
          <w:lang w:val="sk-SK" w:eastAsia="sk-SK"/>
        </w:rPr>
        <w:t>š</w:t>
      </w:r>
      <w:r w:rsidR="00467FC6" w:rsidRPr="00373090">
        <w:rPr>
          <w:kern w:val="1"/>
          <w:lang w:val="sk-SK" w:eastAsia="sk-SK"/>
        </w:rPr>
        <w:t>t</w:t>
      </w:r>
      <w:r w:rsidR="00467FC6" w:rsidRPr="00373090">
        <w:rPr>
          <w:kern w:val="1"/>
          <w:lang w:val="sk-SK" w:eastAsia="sk-SK"/>
        </w:rPr>
        <w:t>á</w:t>
      </w:r>
      <w:r w:rsidR="00467FC6" w:rsidRPr="00373090">
        <w:rPr>
          <w:kern w:val="1"/>
          <w:lang w:val="sk-SK" w:eastAsia="sk-SK"/>
        </w:rPr>
        <w:t>tnozamestnaneck</w:t>
      </w:r>
      <w:r w:rsidR="00467FC6" w:rsidRPr="00373090">
        <w:rPr>
          <w:kern w:val="1"/>
          <w:lang w:val="sk-SK" w:eastAsia="sk-SK"/>
        </w:rPr>
        <w:t>é</w:t>
      </w:r>
      <w:r w:rsidR="00467FC6" w:rsidRPr="00373090">
        <w:rPr>
          <w:kern w:val="1"/>
          <w:lang w:val="sk-SK" w:eastAsia="sk-SK"/>
        </w:rPr>
        <w:t xml:space="preserve">ho pomeru, ale aj na zmenu statusu </w:t>
      </w:r>
      <w:r w:rsidR="00467FC6" w:rsidRPr="00373090">
        <w:rPr>
          <w:kern w:val="1"/>
          <w:lang w:val="sk-SK" w:eastAsia="sk-SK"/>
        </w:rPr>
        <w:t>š</w:t>
      </w:r>
      <w:r w:rsidR="00467FC6" w:rsidRPr="00373090">
        <w:rPr>
          <w:kern w:val="1"/>
          <w:lang w:val="sk-SK" w:eastAsia="sk-SK"/>
        </w:rPr>
        <w:t>t</w:t>
      </w:r>
      <w:r w:rsidR="00467FC6" w:rsidRPr="00373090">
        <w:rPr>
          <w:kern w:val="1"/>
          <w:lang w:val="sk-SK" w:eastAsia="sk-SK"/>
        </w:rPr>
        <w:t>á</w:t>
      </w:r>
      <w:r w:rsidR="00467FC6" w:rsidRPr="00373090">
        <w:rPr>
          <w:kern w:val="1"/>
          <w:lang w:val="sk-SK" w:eastAsia="sk-SK"/>
        </w:rPr>
        <w:t>tneho zamestnanca (napr. prelo</w:t>
      </w:r>
      <w:r w:rsidR="00467FC6" w:rsidRPr="00373090">
        <w:rPr>
          <w:kern w:val="1"/>
          <w:lang w:val="sk-SK" w:eastAsia="sk-SK"/>
        </w:rPr>
        <w:t>ž</w:t>
      </w:r>
      <w:r w:rsidR="00467FC6" w:rsidRPr="00373090">
        <w:rPr>
          <w:kern w:val="1"/>
          <w:lang w:val="sk-SK" w:eastAsia="sk-SK"/>
        </w:rPr>
        <w:t xml:space="preserve">enie na </w:t>
      </w:r>
      <w:r w:rsidR="00467FC6" w:rsidRPr="00373090">
        <w:rPr>
          <w:kern w:val="1"/>
          <w:lang w:val="sk-SK" w:eastAsia="sk-SK"/>
        </w:rPr>
        <w:t>š</w:t>
      </w:r>
      <w:r w:rsidR="00467FC6" w:rsidRPr="00373090">
        <w:rPr>
          <w:kern w:val="1"/>
          <w:lang w:val="sk-SK" w:eastAsia="sk-SK"/>
        </w:rPr>
        <w:t>t</w:t>
      </w:r>
      <w:r w:rsidR="00467FC6" w:rsidRPr="00373090">
        <w:rPr>
          <w:kern w:val="1"/>
          <w:lang w:val="sk-SK" w:eastAsia="sk-SK"/>
        </w:rPr>
        <w:t>á</w:t>
      </w:r>
      <w:r w:rsidR="00467FC6" w:rsidRPr="00373090">
        <w:rPr>
          <w:kern w:val="1"/>
          <w:lang w:val="sk-SK" w:eastAsia="sk-SK"/>
        </w:rPr>
        <w:t>tnozamestnaneck</w:t>
      </w:r>
      <w:r w:rsidR="00467FC6" w:rsidRPr="00373090">
        <w:rPr>
          <w:kern w:val="1"/>
          <w:lang w:val="sk-SK" w:eastAsia="sk-SK"/>
        </w:rPr>
        <w:t>é</w:t>
      </w:r>
      <w:r w:rsidR="00467FC6" w:rsidRPr="00373090">
        <w:rPr>
          <w:kern w:val="1"/>
          <w:lang w:val="sk-SK" w:eastAsia="sk-SK"/>
        </w:rPr>
        <w:t xml:space="preserve"> miesto ved</w:t>
      </w:r>
      <w:r w:rsidR="00467FC6" w:rsidRPr="00373090">
        <w:rPr>
          <w:kern w:val="1"/>
          <w:lang w:val="sk-SK" w:eastAsia="sk-SK"/>
        </w:rPr>
        <w:t>ú</w:t>
      </w:r>
      <w:r w:rsidR="00467FC6" w:rsidRPr="00373090">
        <w:rPr>
          <w:kern w:val="1"/>
          <w:lang w:val="sk-SK" w:eastAsia="sk-SK"/>
        </w:rPr>
        <w:t>ceho zamestnanca) alebo na vykon</w:t>
      </w:r>
      <w:r w:rsidR="00467FC6" w:rsidRPr="00373090">
        <w:rPr>
          <w:kern w:val="1"/>
          <w:lang w:val="sk-SK" w:eastAsia="sk-SK"/>
        </w:rPr>
        <w:t>á</w:t>
      </w:r>
      <w:r w:rsidR="00467FC6" w:rsidRPr="00373090">
        <w:rPr>
          <w:kern w:val="1"/>
          <w:lang w:val="sk-SK" w:eastAsia="sk-SK"/>
        </w:rPr>
        <w:t>vanie inej z</w:t>
      </w:r>
      <w:r w:rsidR="00467FC6" w:rsidRPr="00373090">
        <w:rPr>
          <w:kern w:val="1"/>
          <w:lang w:val="sk-SK" w:eastAsia="sk-SK"/>
        </w:rPr>
        <w:t>á</w:t>
      </w:r>
      <w:r w:rsidR="00467FC6" w:rsidRPr="00373090">
        <w:rPr>
          <w:kern w:val="1"/>
          <w:lang w:val="sk-SK" w:eastAsia="sk-SK"/>
        </w:rPr>
        <w:t xml:space="preserve">robkovej </w:t>
      </w:r>
      <w:r w:rsidR="00467FC6" w:rsidRPr="00373090">
        <w:rPr>
          <w:kern w:val="1"/>
          <w:lang w:val="sk-SK" w:eastAsia="sk-SK"/>
        </w:rPr>
        <w:t>č</w:t>
      </w:r>
      <w:r w:rsidR="00467FC6" w:rsidRPr="00373090">
        <w:rPr>
          <w:kern w:val="1"/>
          <w:lang w:val="sk-SK" w:eastAsia="sk-SK"/>
        </w:rPr>
        <w:t>innosti v</w:t>
      </w:r>
      <w:r w:rsidR="00467FC6" w:rsidRPr="00373090">
        <w:rPr>
          <w:kern w:val="1"/>
          <w:lang w:val="sk-SK" w:eastAsia="sk-SK"/>
        </w:rPr>
        <w:t> </w:t>
      </w:r>
      <w:r w:rsidR="00467FC6" w:rsidRPr="00373090">
        <w:rPr>
          <w:kern w:val="1"/>
          <w:lang w:val="sk-SK" w:eastAsia="sk-SK"/>
        </w:rPr>
        <w:t>s</w:t>
      </w:r>
      <w:r w:rsidR="00467FC6" w:rsidRPr="00373090">
        <w:rPr>
          <w:kern w:val="1"/>
          <w:lang w:val="sk-SK" w:eastAsia="sk-SK"/>
        </w:rPr>
        <w:t>ú</w:t>
      </w:r>
      <w:r w:rsidR="00467FC6" w:rsidRPr="00373090">
        <w:rPr>
          <w:kern w:val="1"/>
          <w:lang w:val="sk-SK" w:eastAsia="sk-SK"/>
        </w:rPr>
        <w:t>lade s</w:t>
      </w:r>
      <w:r w:rsidR="00467FC6" w:rsidRPr="00373090">
        <w:rPr>
          <w:kern w:val="1"/>
          <w:lang w:val="sk-SK" w:eastAsia="sk-SK"/>
        </w:rPr>
        <w:t> </w:t>
      </w:r>
      <w:r w:rsidR="00467FC6" w:rsidRPr="00373090">
        <w:rPr>
          <w:kern w:val="1"/>
          <w:lang w:val="sk-SK" w:eastAsia="sk-SK"/>
        </w:rPr>
        <w:t>nov</w:t>
      </w:r>
      <w:r w:rsidR="00467FC6" w:rsidRPr="00373090">
        <w:rPr>
          <w:kern w:val="1"/>
          <w:lang w:val="sk-SK" w:eastAsia="sk-SK"/>
        </w:rPr>
        <w:t>ý</w:t>
      </w:r>
      <w:r w:rsidR="00467FC6" w:rsidRPr="00373090">
        <w:rPr>
          <w:kern w:val="1"/>
          <w:lang w:val="sk-SK" w:eastAsia="sk-SK"/>
        </w:rPr>
        <w:t>m znen</w:t>
      </w:r>
      <w:r w:rsidR="00467FC6" w:rsidRPr="00373090">
        <w:rPr>
          <w:kern w:val="1"/>
          <w:lang w:val="sk-SK" w:eastAsia="sk-SK"/>
        </w:rPr>
        <w:t>í</w:t>
      </w:r>
      <w:r w:rsidR="00467FC6" w:rsidRPr="00373090">
        <w:rPr>
          <w:kern w:val="1"/>
          <w:lang w:val="sk-SK" w:eastAsia="sk-SK"/>
        </w:rPr>
        <w:t xml:space="preserve">m </w:t>
      </w:r>
      <w:r w:rsidR="00467FC6" w:rsidRPr="00373090">
        <w:rPr>
          <w:kern w:val="1"/>
          <w:lang w:val="sk-SK" w:eastAsia="sk-SK"/>
        </w:rPr>
        <w:t>§</w:t>
      </w:r>
      <w:r w:rsidR="00467FC6" w:rsidRPr="00373090">
        <w:rPr>
          <w:kern w:val="1"/>
          <w:lang w:val="sk-SK" w:eastAsia="sk-SK"/>
        </w:rPr>
        <w:t xml:space="preserve"> 112.</w:t>
      </w:r>
      <w:r w:rsidR="00E41591" w:rsidRPr="00373090">
        <w:rPr>
          <w:kern w:val="1"/>
          <w:lang w:val="sk-SK" w:eastAsia="sk-SK"/>
        </w:rPr>
        <w:t xml:space="preserve"> </w:t>
      </w:r>
    </w:p>
    <w:p w14:paraId="4CB8EAF4" w14:textId="77777777" w:rsidR="00622EAF" w:rsidRDefault="00622EAF" w:rsidP="00E41591">
      <w:pPr>
        <w:pStyle w:val="Odsekzoznamu"/>
        <w:suppressAutoHyphens/>
        <w:ind w:left="284"/>
        <w:jc w:val="both"/>
        <w:rPr>
          <w:kern w:val="1"/>
          <w:lang w:val="sk-SK" w:eastAsia="sk-SK"/>
        </w:rPr>
      </w:pPr>
    </w:p>
    <w:p w14:paraId="0CAD407C" w14:textId="5FE0C380" w:rsidR="0037576D" w:rsidRPr="00E41591" w:rsidRDefault="00E41591" w:rsidP="00622EAF">
      <w:pPr>
        <w:pStyle w:val="Odsekzoznamu"/>
        <w:suppressAutoHyphens/>
        <w:ind w:left="0"/>
        <w:jc w:val="both"/>
        <w:rPr>
          <w:kern w:val="1"/>
          <w:lang w:val="sk-SK" w:eastAsia="sk-SK"/>
        </w:rPr>
      </w:pPr>
      <w:r w:rsidRPr="00373090">
        <w:rPr>
          <w:kern w:val="1"/>
          <w:lang w:val="sk-SK" w:eastAsia="sk-SK"/>
        </w:rPr>
        <w:t>Relat</w:t>
      </w:r>
      <w:r w:rsidRPr="00373090">
        <w:rPr>
          <w:kern w:val="1"/>
          <w:lang w:val="sk-SK" w:eastAsia="sk-SK"/>
        </w:rPr>
        <w:t>í</w:t>
      </w:r>
      <w:r w:rsidRPr="00373090">
        <w:rPr>
          <w:kern w:val="1"/>
          <w:lang w:val="sk-SK" w:eastAsia="sk-SK"/>
        </w:rPr>
        <w:t>vne skr</w:t>
      </w:r>
      <w:r w:rsidRPr="00373090">
        <w:rPr>
          <w:kern w:val="1"/>
          <w:lang w:val="sk-SK" w:eastAsia="sk-SK"/>
        </w:rPr>
        <w:t>á</w:t>
      </w:r>
      <w:r w:rsidRPr="00373090">
        <w:rPr>
          <w:kern w:val="1"/>
          <w:lang w:val="sk-SK" w:eastAsia="sk-SK"/>
        </w:rPr>
        <w:t>tenie doby, po</w:t>
      </w:r>
      <w:r w:rsidRPr="00373090">
        <w:rPr>
          <w:kern w:val="1"/>
          <w:lang w:val="sk-SK" w:eastAsia="sk-SK"/>
        </w:rPr>
        <w:t>č</w:t>
      </w:r>
      <w:r w:rsidRPr="00373090">
        <w:rPr>
          <w:kern w:val="1"/>
          <w:lang w:val="sk-SK" w:eastAsia="sk-SK"/>
        </w:rPr>
        <w:t>as ktorej mo</w:t>
      </w:r>
      <w:r w:rsidRPr="00373090">
        <w:rPr>
          <w:kern w:val="1"/>
          <w:lang w:val="sk-SK" w:eastAsia="sk-SK"/>
        </w:rPr>
        <w:t>ž</w:t>
      </w:r>
      <w:r w:rsidRPr="00373090">
        <w:rPr>
          <w:kern w:val="1"/>
          <w:lang w:val="sk-SK" w:eastAsia="sk-SK"/>
        </w:rPr>
        <w:t>no kontinu</w:t>
      </w:r>
      <w:r w:rsidRPr="00373090">
        <w:rPr>
          <w:kern w:val="1"/>
          <w:lang w:val="sk-SK" w:eastAsia="sk-SK"/>
        </w:rPr>
        <w:t>á</w:t>
      </w:r>
      <w:r w:rsidRPr="00373090">
        <w:rPr>
          <w:kern w:val="1"/>
          <w:lang w:val="sk-SK" w:eastAsia="sk-SK"/>
        </w:rPr>
        <w:t>lne nahr</w:t>
      </w:r>
      <w:r w:rsidRPr="00373090">
        <w:rPr>
          <w:kern w:val="1"/>
          <w:lang w:val="sk-SK" w:eastAsia="sk-SK"/>
        </w:rPr>
        <w:t>á</w:t>
      </w:r>
      <w:r w:rsidRPr="00373090">
        <w:rPr>
          <w:kern w:val="1"/>
          <w:lang w:val="sk-SK" w:eastAsia="sk-SK"/>
        </w:rPr>
        <w:t>dza</w:t>
      </w:r>
      <w:r w:rsidRPr="00373090">
        <w:rPr>
          <w:kern w:val="1"/>
          <w:lang w:val="sk-SK" w:eastAsia="sk-SK"/>
        </w:rPr>
        <w:t>ť</w:t>
      </w:r>
      <w:r w:rsidRPr="00373090">
        <w:rPr>
          <w:kern w:val="1"/>
          <w:lang w:val="sk-SK" w:eastAsia="sk-SK"/>
        </w:rPr>
        <w:t xml:space="preserve"> majetkov</w:t>
      </w:r>
      <w:r w:rsidRPr="00373090">
        <w:rPr>
          <w:kern w:val="1"/>
          <w:lang w:val="sk-SK" w:eastAsia="sk-SK"/>
        </w:rPr>
        <w:t>é</w:t>
      </w:r>
      <w:r w:rsidRPr="00373090">
        <w:rPr>
          <w:kern w:val="1"/>
          <w:lang w:val="sk-SK" w:eastAsia="sk-SK"/>
        </w:rPr>
        <w:t xml:space="preserve"> priznanie </w:t>
      </w:r>
      <w:r w:rsidRPr="00373090">
        <w:rPr>
          <w:kern w:val="1"/>
          <w:lang w:val="sk-SK" w:eastAsia="sk-SK"/>
        </w:rPr>
        <w:t>č</w:t>
      </w:r>
      <w:r w:rsidRPr="00373090">
        <w:rPr>
          <w:kern w:val="1"/>
          <w:lang w:val="sk-SK" w:eastAsia="sk-SK"/>
        </w:rPr>
        <w:t>estn</w:t>
      </w:r>
      <w:r w:rsidRPr="00373090">
        <w:rPr>
          <w:kern w:val="1"/>
          <w:lang w:val="sk-SK" w:eastAsia="sk-SK"/>
        </w:rPr>
        <w:t>ý</w:t>
      </w:r>
      <w:r w:rsidRPr="00373090">
        <w:rPr>
          <w:kern w:val="1"/>
          <w:lang w:val="sk-SK" w:eastAsia="sk-SK"/>
        </w:rPr>
        <w:t>m vyhl</w:t>
      </w:r>
      <w:r w:rsidRPr="00373090">
        <w:rPr>
          <w:kern w:val="1"/>
          <w:lang w:val="sk-SK" w:eastAsia="sk-SK"/>
        </w:rPr>
        <w:t>á</w:t>
      </w:r>
      <w:r w:rsidRPr="00373090">
        <w:rPr>
          <w:kern w:val="1"/>
          <w:lang w:val="sk-SK" w:eastAsia="sk-SK"/>
        </w:rPr>
        <w:t>sen</w:t>
      </w:r>
      <w:r w:rsidRPr="00373090">
        <w:rPr>
          <w:kern w:val="1"/>
          <w:lang w:val="sk-SK" w:eastAsia="sk-SK"/>
        </w:rPr>
        <w:t>í</w:t>
      </w:r>
      <w:r w:rsidRPr="00373090">
        <w:rPr>
          <w:kern w:val="1"/>
          <w:lang w:val="sk-SK" w:eastAsia="sk-SK"/>
        </w:rPr>
        <w:t>m, sa navrhuje v</w:t>
      </w:r>
      <w:r w:rsidRPr="00373090">
        <w:rPr>
          <w:kern w:val="1"/>
          <w:lang w:val="sk-SK" w:eastAsia="sk-SK"/>
        </w:rPr>
        <w:t> </w:t>
      </w:r>
      <w:r w:rsidRPr="00373090">
        <w:rPr>
          <w:kern w:val="1"/>
          <w:lang w:val="sk-SK" w:eastAsia="sk-SK"/>
        </w:rPr>
        <w:t>nadv</w:t>
      </w:r>
      <w:r w:rsidRPr="00373090">
        <w:rPr>
          <w:kern w:val="1"/>
          <w:lang w:val="sk-SK" w:eastAsia="sk-SK"/>
        </w:rPr>
        <w:t>ä</w:t>
      </w:r>
      <w:r w:rsidRPr="00373090">
        <w:rPr>
          <w:kern w:val="1"/>
          <w:lang w:val="sk-SK" w:eastAsia="sk-SK"/>
        </w:rPr>
        <w:t>znosti na adresnej</w:t>
      </w:r>
      <w:r w:rsidRPr="00373090">
        <w:rPr>
          <w:kern w:val="1"/>
          <w:lang w:val="sk-SK" w:eastAsia="sk-SK"/>
        </w:rPr>
        <w:t>š</w:t>
      </w:r>
      <w:r w:rsidRPr="00373090">
        <w:rPr>
          <w:kern w:val="1"/>
          <w:lang w:val="sk-SK" w:eastAsia="sk-SK"/>
        </w:rPr>
        <w:t xml:space="preserve">ie vymedzenie povinnosti </w:t>
      </w:r>
      <w:r w:rsidRPr="00373090">
        <w:rPr>
          <w:kern w:val="1"/>
          <w:lang w:val="sk-SK" w:eastAsia="sk-SK"/>
        </w:rPr>
        <w:t>š</w:t>
      </w:r>
      <w:r w:rsidRPr="00373090">
        <w:rPr>
          <w:kern w:val="1"/>
          <w:lang w:val="sk-SK" w:eastAsia="sk-SK"/>
        </w:rPr>
        <w:t>t</w:t>
      </w:r>
      <w:r w:rsidRPr="00373090">
        <w:rPr>
          <w:kern w:val="1"/>
          <w:lang w:val="sk-SK" w:eastAsia="sk-SK"/>
        </w:rPr>
        <w:t>á</w:t>
      </w:r>
      <w:r w:rsidRPr="00373090">
        <w:rPr>
          <w:kern w:val="1"/>
          <w:lang w:val="sk-SK" w:eastAsia="sk-SK"/>
        </w:rPr>
        <w:t>tneho zamestnanca deklarova</w:t>
      </w:r>
      <w:r w:rsidRPr="00373090">
        <w:rPr>
          <w:kern w:val="1"/>
          <w:lang w:val="sk-SK" w:eastAsia="sk-SK"/>
        </w:rPr>
        <w:t>ť</w:t>
      </w:r>
      <w:r w:rsidRPr="00373090">
        <w:rPr>
          <w:kern w:val="1"/>
          <w:lang w:val="sk-SK" w:eastAsia="sk-SK"/>
        </w:rPr>
        <w:t xml:space="preserve"> svoje majetkov</w:t>
      </w:r>
      <w:r w:rsidRPr="00373090">
        <w:rPr>
          <w:kern w:val="1"/>
          <w:lang w:val="sk-SK" w:eastAsia="sk-SK"/>
        </w:rPr>
        <w:t>é</w:t>
      </w:r>
      <w:r w:rsidRPr="00373090">
        <w:rPr>
          <w:kern w:val="1"/>
          <w:lang w:val="sk-SK" w:eastAsia="sk-SK"/>
        </w:rPr>
        <w:t xml:space="preserve"> pomery, ako aj s</w:t>
      </w:r>
      <w:r w:rsidRPr="00373090">
        <w:rPr>
          <w:kern w:val="1"/>
          <w:lang w:val="sk-SK" w:eastAsia="sk-SK"/>
        </w:rPr>
        <w:t> úč</w:t>
      </w:r>
      <w:r w:rsidRPr="00373090">
        <w:rPr>
          <w:kern w:val="1"/>
          <w:lang w:val="sk-SK" w:eastAsia="sk-SK"/>
        </w:rPr>
        <w:t>elom pred</w:t>
      </w:r>
      <w:r w:rsidRPr="00373090">
        <w:rPr>
          <w:kern w:val="1"/>
          <w:lang w:val="sk-SK" w:eastAsia="sk-SK"/>
        </w:rPr>
        <w:t>í</w:t>
      </w:r>
      <w:r w:rsidRPr="00373090">
        <w:rPr>
          <w:kern w:val="1"/>
          <w:lang w:val="sk-SK" w:eastAsia="sk-SK"/>
        </w:rPr>
        <w:t>s</w:t>
      </w:r>
      <w:r w:rsidRPr="00373090">
        <w:rPr>
          <w:kern w:val="1"/>
          <w:lang w:val="sk-SK" w:eastAsia="sk-SK"/>
        </w:rPr>
        <w:t>ť</w:t>
      </w:r>
      <w:r w:rsidRPr="00373090">
        <w:rPr>
          <w:kern w:val="1"/>
          <w:lang w:val="sk-SK" w:eastAsia="sk-SK"/>
        </w:rPr>
        <w:t xml:space="preserve"> pr</w:t>
      </w:r>
      <w:r w:rsidRPr="00373090">
        <w:rPr>
          <w:kern w:val="1"/>
          <w:lang w:val="sk-SK" w:eastAsia="sk-SK"/>
        </w:rPr>
        <w:t>í</w:t>
      </w:r>
      <w:r w:rsidRPr="00373090">
        <w:rPr>
          <w:kern w:val="1"/>
          <w:lang w:val="sk-SK" w:eastAsia="sk-SK"/>
        </w:rPr>
        <w:t>padn</w:t>
      </w:r>
      <w:r w:rsidRPr="00373090">
        <w:rPr>
          <w:kern w:val="1"/>
          <w:lang w:val="sk-SK" w:eastAsia="sk-SK"/>
        </w:rPr>
        <w:t>ý</w:t>
      </w:r>
      <w:r w:rsidRPr="00373090">
        <w:rPr>
          <w:kern w:val="1"/>
          <w:lang w:val="sk-SK" w:eastAsia="sk-SK"/>
        </w:rPr>
        <w:t>m aplika</w:t>
      </w:r>
      <w:r w:rsidRPr="00373090">
        <w:rPr>
          <w:kern w:val="1"/>
          <w:lang w:val="sk-SK" w:eastAsia="sk-SK"/>
        </w:rPr>
        <w:t>č</w:t>
      </w:r>
      <w:r w:rsidRPr="00373090">
        <w:rPr>
          <w:kern w:val="1"/>
          <w:lang w:val="sk-SK" w:eastAsia="sk-SK"/>
        </w:rPr>
        <w:t>n</w:t>
      </w:r>
      <w:r w:rsidRPr="00373090">
        <w:rPr>
          <w:kern w:val="1"/>
          <w:lang w:val="sk-SK" w:eastAsia="sk-SK"/>
        </w:rPr>
        <w:t>ý</w:t>
      </w:r>
      <w:r w:rsidRPr="00373090">
        <w:rPr>
          <w:kern w:val="1"/>
          <w:lang w:val="sk-SK" w:eastAsia="sk-SK"/>
        </w:rPr>
        <w:t>m nejasnostiam v</w:t>
      </w:r>
      <w:r w:rsidRPr="00373090">
        <w:rPr>
          <w:kern w:val="1"/>
          <w:lang w:val="sk-SK" w:eastAsia="sk-SK"/>
        </w:rPr>
        <w:t> </w:t>
      </w:r>
      <w:r w:rsidRPr="00373090">
        <w:rPr>
          <w:kern w:val="1"/>
          <w:lang w:val="sk-SK" w:eastAsia="sk-SK"/>
        </w:rPr>
        <w:t>s</w:t>
      </w:r>
      <w:r w:rsidRPr="00373090">
        <w:rPr>
          <w:kern w:val="1"/>
          <w:lang w:val="sk-SK" w:eastAsia="sk-SK"/>
        </w:rPr>
        <w:t>ú</w:t>
      </w:r>
      <w:r w:rsidRPr="00373090">
        <w:rPr>
          <w:kern w:val="1"/>
          <w:lang w:val="sk-SK" w:eastAsia="sk-SK"/>
        </w:rPr>
        <w:t>vislosti s</w:t>
      </w:r>
      <w:r w:rsidRPr="00373090">
        <w:rPr>
          <w:kern w:val="1"/>
          <w:lang w:val="sk-SK" w:eastAsia="sk-SK"/>
        </w:rPr>
        <w:t> </w:t>
      </w:r>
      <w:r w:rsidRPr="00373090">
        <w:rPr>
          <w:kern w:val="1"/>
          <w:lang w:val="sk-SK" w:eastAsia="sk-SK"/>
        </w:rPr>
        <w:t>dobou uchov</w:t>
      </w:r>
      <w:r w:rsidRPr="00373090">
        <w:rPr>
          <w:kern w:val="1"/>
          <w:lang w:val="sk-SK" w:eastAsia="sk-SK"/>
        </w:rPr>
        <w:t>á</w:t>
      </w:r>
      <w:r w:rsidRPr="00373090">
        <w:rPr>
          <w:kern w:val="1"/>
          <w:lang w:val="sk-SK" w:eastAsia="sk-SK"/>
        </w:rPr>
        <w:t>vania majetkov</w:t>
      </w:r>
      <w:r w:rsidRPr="00373090">
        <w:rPr>
          <w:kern w:val="1"/>
          <w:lang w:val="sk-SK" w:eastAsia="sk-SK"/>
        </w:rPr>
        <w:t>ý</w:t>
      </w:r>
      <w:r w:rsidRPr="00373090">
        <w:rPr>
          <w:kern w:val="1"/>
          <w:lang w:val="sk-SK" w:eastAsia="sk-SK"/>
        </w:rPr>
        <w:t>ch priznan</w:t>
      </w:r>
      <w:r w:rsidRPr="00373090">
        <w:rPr>
          <w:kern w:val="1"/>
          <w:lang w:val="sk-SK" w:eastAsia="sk-SK"/>
        </w:rPr>
        <w:t>í</w:t>
      </w:r>
      <w:r w:rsidRPr="00373090">
        <w:rPr>
          <w:kern w:val="1"/>
          <w:lang w:val="sk-SK" w:eastAsia="sk-SK"/>
        </w:rPr>
        <w:t>.</w:t>
      </w:r>
    </w:p>
    <w:p w14:paraId="527E3595" w14:textId="77777777" w:rsidR="00704B25" w:rsidRPr="00026F66" w:rsidRDefault="00704B25"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77ABC717" w14:textId="50F0BD7B" w:rsidR="007501C0" w:rsidRPr="00026F66" w:rsidRDefault="007501C0" w:rsidP="00457089">
      <w:pPr>
        <w:suppressAutoHyphens/>
        <w:autoSpaceDE w:val="0"/>
        <w:autoSpaceDN w:val="0"/>
        <w:adjustRightInd w:val="0"/>
        <w:spacing w:after="0" w:line="240" w:lineRule="auto"/>
        <w:jc w:val="both"/>
        <w:rPr>
          <w:rFonts w:ascii="Times New Roman" w:hAnsi="Liberation Serif"/>
          <w:b/>
          <w:kern w:val="1"/>
          <w:sz w:val="24"/>
          <w:szCs w:val="24"/>
          <w:lang w:val="en-US" w:eastAsia="sk-SK"/>
        </w:rPr>
      </w:pPr>
      <w:r w:rsidRPr="00026F66">
        <w:rPr>
          <w:rFonts w:ascii="Times New Roman" w:hAnsi="Liberation Serif"/>
          <w:b/>
          <w:kern w:val="1"/>
          <w:sz w:val="24"/>
          <w:szCs w:val="24"/>
          <w:lang w:eastAsia="sk-SK"/>
        </w:rPr>
        <w:t>K</w:t>
      </w:r>
      <w:r w:rsidR="000819E0" w:rsidRPr="00026F66">
        <w:rPr>
          <w:rFonts w:ascii="Times New Roman" w:hAnsi="Liberation Serif"/>
          <w:b/>
          <w:kern w:val="1"/>
          <w:sz w:val="24"/>
          <w:szCs w:val="24"/>
          <w:lang w:eastAsia="sk-SK"/>
        </w:rPr>
        <w:t> </w:t>
      </w:r>
      <w:r w:rsidR="00F72DA2">
        <w:rPr>
          <w:rFonts w:ascii="Times New Roman" w:hAnsi="Liberation Serif"/>
          <w:b/>
          <w:kern w:val="1"/>
          <w:sz w:val="24"/>
          <w:szCs w:val="24"/>
          <w:lang w:eastAsia="sk-SK"/>
        </w:rPr>
        <w:t xml:space="preserve">bodu </w:t>
      </w:r>
      <w:r w:rsidR="004879FF">
        <w:rPr>
          <w:rFonts w:ascii="Times New Roman" w:hAnsi="Liberation Serif"/>
          <w:b/>
          <w:kern w:val="1"/>
          <w:sz w:val="24"/>
          <w:szCs w:val="24"/>
          <w:lang w:eastAsia="sk-SK"/>
        </w:rPr>
        <w:t>132</w:t>
      </w:r>
      <w:r w:rsidR="006955A5" w:rsidRPr="00026F66">
        <w:rPr>
          <w:rFonts w:ascii="Times New Roman" w:hAnsi="Liberation Serif"/>
          <w:b/>
          <w:kern w:val="1"/>
          <w:sz w:val="24"/>
          <w:szCs w:val="24"/>
          <w:lang w:eastAsia="sk-SK"/>
        </w:rPr>
        <w:t xml:space="preserve"> </w:t>
      </w:r>
      <w:r w:rsidR="000819E0"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0819E0" w:rsidRPr="00026F66">
        <w:rPr>
          <w:rFonts w:ascii="Times New Roman" w:hAnsi="Liberation Serif"/>
          <w:b/>
          <w:kern w:val="1"/>
          <w:sz w:val="24"/>
          <w:szCs w:val="24"/>
          <w:lang w:eastAsia="sk-SK"/>
        </w:rPr>
        <w:t>114</w:t>
      </w:r>
      <w:r w:rsidR="00B25755" w:rsidRPr="00026F66">
        <w:rPr>
          <w:rFonts w:ascii="Times New Roman" w:hAnsi="Liberation Serif"/>
          <w:b/>
          <w:kern w:val="1"/>
          <w:sz w:val="24"/>
          <w:szCs w:val="24"/>
          <w:lang w:eastAsia="sk-SK"/>
        </w:rPr>
        <w:t xml:space="preserve"> ods. 3,</w:t>
      </w:r>
      <w:r w:rsidR="000819E0" w:rsidRPr="00026F66">
        <w:rPr>
          <w:rFonts w:ascii="Times New Roman" w:hAnsi="Liberation Serif"/>
          <w:b/>
          <w:kern w:val="1"/>
          <w:sz w:val="24"/>
          <w:szCs w:val="24"/>
          <w:lang w:eastAsia="sk-SK"/>
        </w:rPr>
        <w:t xml:space="preserve"> </w:t>
      </w:r>
      <w:r w:rsidR="000819E0" w:rsidRPr="00026F66">
        <w:rPr>
          <w:rFonts w:ascii="Times New Roman" w:hAnsi="Liberation Serif"/>
          <w:b/>
          <w:kern w:val="1"/>
          <w:sz w:val="24"/>
          <w:szCs w:val="24"/>
          <w:lang w:eastAsia="sk-SK"/>
        </w:rPr>
        <w:t>§</w:t>
      </w:r>
      <w:r w:rsidR="000819E0" w:rsidRPr="00026F66">
        <w:rPr>
          <w:rFonts w:ascii="Times New Roman" w:hAnsi="Liberation Serif"/>
          <w:b/>
          <w:kern w:val="1"/>
          <w:sz w:val="24"/>
          <w:szCs w:val="24"/>
          <w:lang w:eastAsia="sk-SK"/>
        </w:rPr>
        <w:t xml:space="preserve"> 115 ods. 3</w:t>
      </w:r>
      <w:r w:rsidR="00B25755" w:rsidRPr="00026F66">
        <w:rPr>
          <w:rFonts w:ascii="Times New Roman" w:hAnsi="Liberation Serif"/>
          <w:b/>
          <w:kern w:val="1"/>
          <w:sz w:val="24"/>
          <w:szCs w:val="24"/>
          <w:lang w:eastAsia="sk-SK"/>
        </w:rPr>
        <w:t>, pr</w:t>
      </w:r>
      <w:r w:rsidR="00B25755" w:rsidRPr="00026F66">
        <w:rPr>
          <w:rFonts w:ascii="Times New Roman" w:hAnsi="Liberation Serif"/>
          <w:b/>
          <w:kern w:val="1"/>
          <w:sz w:val="24"/>
          <w:szCs w:val="24"/>
          <w:lang w:eastAsia="sk-SK"/>
        </w:rPr>
        <w:t>í</w:t>
      </w:r>
      <w:r w:rsidR="00B25755" w:rsidRPr="00026F66">
        <w:rPr>
          <w:rFonts w:ascii="Times New Roman" w:hAnsi="Liberation Serif"/>
          <w:b/>
          <w:kern w:val="1"/>
          <w:sz w:val="24"/>
          <w:szCs w:val="24"/>
          <w:lang w:eastAsia="sk-SK"/>
        </w:rPr>
        <w:t xml:space="preserve">loha </w:t>
      </w:r>
      <w:r w:rsidR="00B25755" w:rsidRPr="00026F66">
        <w:rPr>
          <w:rFonts w:ascii="Times New Roman" w:hAnsi="Liberation Serif"/>
          <w:b/>
          <w:kern w:val="1"/>
          <w:sz w:val="24"/>
          <w:szCs w:val="24"/>
          <w:lang w:eastAsia="sk-SK"/>
        </w:rPr>
        <w:t>č</w:t>
      </w:r>
      <w:r w:rsidR="00B25755" w:rsidRPr="00026F66">
        <w:rPr>
          <w:rFonts w:ascii="Times New Roman" w:hAnsi="Liberation Serif"/>
          <w:b/>
          <w:kern w:val="1"/>
          <w:sz w:val="24"/>
          <w:szCs w:val="24"/>
          <w:lang w:eastAsia="sk-SK"/>
        </w:rPr>
        <w:t>. 5</w:t>
      </w:r>
      <w:r w:rsidRPr="00026F66">
        <w:rPr>
          <w:rFonts w:ascii="Times New Roman" w:hAnsi="Liberation Serif"/>
          <w:b/>
          <w:kern w:val="1"/>
          <w:sz w:val="24"/>
          <w:szCs w:val="24"/>
          <w:lang w:eastAsia="sk-SK"/>
        </w:rPr>
        <w:t>)</w:t>
      </w:r>
    </w:p>
    <w:p w14:paraId="1401BB3D" w14:textId="77777777" w:rsidR="008F69CE" w:rsidRPr="00026F66" w:rsidRDefault="008F69CE"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2178CCA2" w14:textId="77777777" w:rsidR="007501C0" w:rsidRPr="00026F66" w:rsidRDefault="000819E0"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Navrhuje sa zv</w:t>
      </w:r>
      <w:r w:rsidRPr="00026F66">
        <w:rPr>
          <w:rFonts w:ascii="Times New Roman" w:hAnsi="Liberation Serif"/>
          <w:kern w:val="1"/>
          <w:sz w:val="24"/>
          <w:szCs w:val="24"/>
          <w:lang w:eastAsia="sk-SK"/>
        </w:rPr>
        <w:t>ýš</w:t>
      </w:r>
      <w:r w:rsidRPr="00026F66">
        <w:rPr>
          <w:rFonts w:ascii="Times New Roman" w:hAnsi="Liberation Serif"/>
          <w:kern w:val="1"/>
          <w:sz w:val="24"/>
          <w:szCs w:val="24"/>
          <w:lang w:eastAsia="sk-SK"/>
        </w:rPr>
        <w:t>enie minim</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lnej s</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hrnnej hodnoty hnute</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majetku, majetkov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pr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 a</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in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majetkov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hodn</w:t>
      </w:r>
      <w:r w:rsidRPr="00026F66">
        <w:rPr>
          <w:rFonts w:ascii="Times New Roman" w:hAnsi="Liberation Serif"/>
          <w:kern w:val="1"/>
          <w:sz w:val="24"/>
          <w:szCs w:val="24"/>
          <w:lang w:eastAsia="sk-SK"/>
        </w:rPr>
        <w:t>ô</w:t>
      </w:r>
      <w:r w:rsidRPr="00026F66">
        <w:rPr>
          <w:rFonts w:ascii="Times New Roman" w:hAnsi="Liberation Serif"/>
          <w:kern w:val="1"/>
          <w:sz w:val="24"/>
          <w:szCs w:val="24"/>
          <w:lang w:eastAsia="sk-SK"/>
        </w:rPr>
        <w:t>t, ako podmienky pre vznik povinnosti uv</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dza</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tento majetok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majetkovom priznan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tneho zamestnanca</w:t>
      </w:r>
      <w:r w:rsidR="007501C0" w:rsidRPr="00026F66">
        <w:rPr>
          <w:rFonts w:ascii="Times New Roman" w:hAnsi="Liberation Serif"/>
          <w:kern w:val="1"/>
          <w:sz w:val="24"/>
          <w:szCs w:val="24"/>
          <w:lang w:eastAsia="sk-SK"/>
        </w:rPr>
        <w:t>.</w:t>
      </w:r>
      <w:r w:rsidR="00BE21F1" w:rsidRPr="00026F66">
        <w:rPr>
          <w:rFonts w:ascii="Times New Roman" w:hAnsi="Liberation Serif"/>
          <w:kern w:val="1"/>
          <w:sz w:val="24"/>
          <w:szCs w:val="24"/>
          <w:lang w:eastAsia="sk-SK"/>
        </w:rPr>
        <w:t xml:space="preserve"> S</w:t>
      </w:r>
      <w:r w:rsidR="00BE21F1" w:rsidRPr="00026F66">
        <w:rPr>
          <w:rFonts w:ascii="Times New Roman" w:hAnsi="Liberation Serif"/>
          <w:kern w:val="1"/>
          <w:sz w:val="24"/>
          <w:szCs w:val="24"/>
          <w:lang w:eastAsia="sk-SK"/>
        </w:rPr>
        <w:t>úč</w:t>
      </w:r>
      <w:r w:rsidR="00BE21F1" w:rsidRPr="00026F66">
        <w:rPr>
          <w:rFonts w:ascii="Times New Roman" w:hAnsi="Liberation Serif"/>
          <w:kern w:val="1"/>
          <w:sz w:val="24"/>
          <w:szCs w:val="24"/>
          <w:lang w:eastAsia="sk-SK"/>
        </w:rPr>
        <w:t>asn</w:t>
      </w:r>
      <w:r w:rsidR="00CB4820" w:rsidRPr="00026F66">
        <w:rPr>
          <w:rFonts w:ascii="Times New Roman" w:hAnsi="Liberation Serif"/>
          <w:kern w:val="1"/>
          <w:sz w:val="24"/>
          <w:szCs w:val="24"/>
          <w:lang w:eastAsia="sk-SK"/>
        </w:rPr>
        <w:t>á</w:t>
      </w:r>
      <w:r w:rsidR="00CB4820" w:rsidRPr="00026F66">
        <w:rPr>
          <w:rFonts w:ascii="Times New Roman" w:hAnsi="Liberation Serif"/>
          <w:kern w:val="1"/>
          <w:sz w:val="24"/>
          <w:szCs w:val="24"/>
          <w:lang w:eastAsia="sk-SK"/>
        </w:rPr>
        <w:t xml:space="preserve"> </w:t>
      </w:r>
      <w:r w:rsidR="00BE21F1" w:rsidRPr="00026F66">
        <w:rPr>
          <w:rFonts w:ascii="Times New Roman" w:hAnsi="Liberation Serif"/>
          <w:kern w:val="1"/>
          <w:sz w:val="24"/>
          <w:szCs w:val="24"/>
          <w:lang w:eastAsia="sk-SK"/>
        </w:rPr>
        <w:t>suma (</w:t>
      </w:r>
      <w:r w:rsidR="00CB4820" w:rsidRPr="00026F66">
        <w:rPr>
          <w:rFonts w:ascii="Times New Roman" w:hAnsi="Times New Roman"/>
          <w:kern w:val="1"/>
          <w:sz w:val="24"/>
          <w:szCs w:val="24"/>
          <w:lang w:eastAsia="sk-SK"/>
        </w:rPr>
        <w:t xml:space="preserve">&gt; </w:t>
      </w:r>
      <w:r w:rsidR="00BE21F1" w:rsidRPr="00026F66">
        <w:rPr>
          <w:rFonts w:ascii="Times New Roman" w:hAnsi="Liberation Serif"/>
          <w:kern w:val="1"/>
          <w:sz w:val="24"/>
          <w:szCs w:val="24"/>
          <w:lang w:eastAsia="sk-SK"/>
        </w:rPr>
        <w:t>35 tis</w:t>
      </w:r>
      <w:r w:rsidR="00BE21F1" w:rsidRPr="00026F66">
        <w:rPr>
          <w:rFonts w:ascii="Times New Roman" w:hAnsi="Liberation Serif"/>
          <w:kern w:val="1"/>
          <w:sz w:val="24"/>
          <w:szCs w:val="24"/>
          <w:lang w:eastAsia="sk-SK"/>
        </w:rPr>
        <w:t>í</w:t>
      </w:r>
      <w:r w:rsidR="00BE21F1" w:rsidRPr="00026F66">
        <w:rPr>
          <w:rFonts w:ascii="Times New Roman" w:hAnsi="Liberation Serif"/>
          <w:kern w:val="1"/>
          <w:sz w:val="24"/>
          <w:szCs w:val="24"/>
          <w:lang w:eastAsia="sk-SK"/>
        </w:rPr>
        <w:t>c eur) plat</w:t>
      </w:r>
      <w:r w:rsidR="00BE21F1" w:rsidRPr="00026F66">
        <w:rPr>
          <w:rFonts w:ascii="Times New Roman" w:hAnsi="Liberation Serif"/>
          <w:kern w:val="1"/>
          <w:sz w:val="24"/>
          <w:szCs w:val="24"/>
          <w:lang w:eastAsia="sk-SK"/>
        </w:rPr>
        <w:t>í</w:t>
      </w:r>
      <w:r w:rsidR="00BE21F1" w:rsidRPr="00026F66">
        <w:rPr>
          <w:rFonts w:ascii="Times New Roman" w:hAnsi="Liberation Serif"/>
          <w:kern w:val="1"/>
          <w:sz w:val="24"/>
          <w:szCs w:val="24"/>
          <w:lang w:eastAsia="sk-SK"/>
        </w:rPr>
        <w:t xml:space="preserve"> od roku 2009 (p</w:t>
      </w:r>
      <w:r w:rsidR="00BE21F1" w:rsidRPr="00026F66">
        <w:rPr>
          <w:rFonts w:ascii="Times New Roman" w:hAnsi="Liberation Serif"/>
          <w:kern w:val="1"/>
          <w:sz w:val="24"/>
          <w:szCs w:val="24"/>
          <w:lang w:eastAsia="sk-SK"/>
        </w:rPr>
        <w:t>ô</w:t>
      </w:r>
      <w:r w:rsidR="00BE21F1" w:rsidRPr="00026F66">
        <w:rPr>
          <w:rFonts w:ascii="Times New Roman" w:hAnsi="Liberation Serif"/>
          <w:kern w:val="1"/>
          <w:sz w:val="24"/>
          <w:szCs w:val="24"/>
          <w:lang w:eastAsia="sk-SK"/>
        </w:rPr>
        <w:t>vodn</w:t>
      </w:r>
      <w:r w:rsidR="00BE21F1" w:rsidRPr="00026F66">
        <w:rPr>
          <w:rFonts w:ascii="Times New Roman" w:hAnsi="Liberation Serif"/>
          <w:kern w:val="1"/>
          <w:sz w:val="24"/>
          <w:szCs w:val="24"/>
          <w:lang w:eastAsia="sk-SK"/>
        </w:rPr>
        <w:t>é</w:t>
      </w:r>
      <w:r w:rsidR="00BE21F1" w:rsidRPr="00026F66">
        <w:rPr>
          <w:rFonts w:ascii="Times New Roman" w:hAnsi="Liberation Serif"/>
          <w:kern w:val="1"/>
          <w:sz w:val="24"/>
          <w:szCs w:val="24"/>
          <w:lang w:eastAsia="sk-SK"/>
        </w:rPr>
        <w:t xml:space="preserve"> znenie z</w:t>
      </w:r>
      <w:r w:rsidR="00BE21F1" w:rsidRPr="00026F66">
        <w:rPr>
          <w:rFonts w:ascii="Times New Roman" w:hAnsi="Liberation Serif"/>
          <w:kern w:val="1"/>
          <w:sz w:val="24"/>
          <w:szCs w:val="24"/>
          <w:lang w:eastAsia="sk-SK"/>
        </w:rPr>
        <w:t>á</w:t>
      </w:r>
      <w:r w:rsidR="00BE21F1" w:rsidRPr="00026F66">
        <w:rPr>
          <w:rFonts w:ascii="Times New Roman" w:hAnsi="Liberation Serif"/>
          <w:kern w:val="1"/>
          <w:sz w:val="24"/>
          <w:szCs w:val="24"/>
          <w:lang w:eastAsia="sk-SK"/>
        </w:rPr>
        <w:t xml:space="preserve">kona </w:t>
      </w:r>
      <w:r w:rsidR="00BE21F1" w:rsidRPr="00026F66">
        <w:rPr>
          <w:rFonts w:ascii="Times New Roman" w:hAnsi="Liberation Serif"/>
          <w:kern w:val="1"/>
          <w:sz w:val="24"/>
          <w:szCs w:val="24"/>
          <w:lang w:eastAsia="sk-SK"/>
        </w:rPr>
        <w:t>č</w:t>
      </w:r>
      <w:r w:rsidR="00BE21F1" w:rsidRPr="00026F66">
        <w:rPr>
          <w:rFonts w:ascii="Times New Roman" w:hAnsi="Liberation Serif"/>
          <w:kern w:val="1"/>
          <w:sz w:val="24"/>
          <w:szCs w:val="24"/>
          <w:lang w:eastAsia="sk-SK"/>
        </w:rPr>
        <w:t xml:space="preserve">. 400/2009 Z. z., </w:t>
      </w:r>
      <w:r w:rsidR="00BE21F1" w:rsidRPr="00026F66">
        <w:rPr>
          <w:rFonts w:ascii="Times New Roman" w:hAnsi="Liberation Serif"/>
          <w:kern w:val="1"/>
          <w:sz w:val="24"/>
          <w:szCs w:val="24"/>
          <w:lang w:eastAsia="sk-SK"/>
        </w:rPr>
        <w:t>§</w:t>
      </w:r>
      <w:r w:rsidR="00BE21F1" w:rsidRPr="00026F66">
        <w:rPr>
          <w:rFonts w:ascii="Times New Roman" w:hAnsi="Liberation Serif"/>
          <w:kern w:val="1"/>
          <w:sz w:val="24"/>
          <w:szCs w:val="24"/>
          <w:lang w:eastAsia="sk-SK"/>
        </w:rPr>
        <w:t xml:space="preserve"> 63 ods. 3).</w:t>
      </w:r>
      <w:r w:rsidR="00CB4820" w:rsidRPr="00026F66">
        <w:rPr>
          <w:rFonts w:ascii="Times New Roman" w:hAnsi="Liberation Serif"/>
          <w:kern w:val="1"/>
          <w:sz w:val="24"/>
          <w:szCs w:val="24"/>
          <w:lang w:eastAsia="sk-SK"/>
        </w:rPr>
        <w:t xml:space="preserve"> Zv</w:t>
      </w:r>
      <w:r w:rsidR="00CB4820" w:rsidRPr="00026F66">
        <w:rPr>
          <w:rFonts w:ascii="Times New Roman" w:hAnsi="Liberation Serif"/>
          <w:kern w:val="1"/>
          <w:sz w:val="24"/>
          <w:szCs w:val="24"/>
          <w:lang w:eastAsia="sk-SK"/>
        </w:rPr>
        <w:t>ýš</w:t>
      </w:r>
      <w:r w:rsidR="00CB4820" w:rsidRPr="00026F66">
        <w:rPr>
          <w:rFonts w:ascii="Times New Roman" w:hAnsi="Liberation Serif"/>
          <w:kern w:val="1"/>
          <w:sz w:val="24"/>
          <w:szCs w:val="24"/>
          <w:lang w:eastAsia="sk-SK"/>
        </w:rPr>
        <w:t>enie minim</w:t>
      </w:r>
      <w:r w:rsidR="00CB4820" w:rsidRPr="00026F66">
        <w:rPr>
          <w:rFonts w:ascii="Times New Roman" w:hAnsi="Liberation Serif"/>
          <w:kern w:val="1"/>
          <w:sz w:val="24"/>
          <w:szCs w:val="24"/>
          <w:lang w:eastAsia="sk-SK"/>
        </w:rPr>
        <w:t>á</w:t>
      </w:r>
      <w:r w:rsidR="00CB4820" w:rsidRPr="00026F66">
        <w:rPr>
          <w:rFonts w:ascii="Times New Roman" w:hAnsi="Liberation Serif"/>
          <w:kern w:val="1"/>
          <w:sz w:val="24"/>
          <w:szCs w:val="24"/>
          <w:lang w:eastAsia="sk-SK"/>
        </w:rPr>
        <w:t xml:space="preserve">lnej sumy (na </w:t>
      </w:r>
      <w:r w:rsidR="00CB4820" w:rsidRPr="00026F66">
        <w:rPr>
          <w:rFonts w:ascii="Times New Roman" w:hAnsi="Times New Roman"/>
          <w:kern w:val="1"/>
          <w:sz w:val="24"/>
          <w:szCs w:val="24"/>
          <w:lang w:eastAsia="sk-SK"/>
        </w:rPr>
        <w:t xml:space="preserve">&gt; </w:t>
      </w:r>
      <w:r w:rsidR="00CB4820" w:rsidRPr="00026F66">
        <w:rPr>
          <w:rFonts w:ascii="Times New Roman" w:hAnsi="Liberation Serif"/>
          <w:kern w:val="1"/>
          <w:sz w:val="24"/>
          <w:szCs w:val="24"/>
          <w:lang w:eastAsia="sk-SK"/>
        </w:rPr>
        <w:t>50 tis</w:t>
      </w:r>
      <w:r w:rsidR="00CB4820" w:rsidRPr="00026F66">
        <w:rPr>
          <w:rFonts w:ascii="Times New Roman" w:hAnsi="Liberation Serif"/>
          <w:kern w:val="1"/>
          <w:sz w:val="24"/>
          <w:szCs w:val="24"/>
          <w:lang w:eastAsia="sk-SK"/>
        </w:rPr>
        <w:t>í</w:t>
      </w:r>
      <w:r w:rsidR="00CB4820" w:rsidRPr="00026F66">
        <w:rPr>
          <w:rFonts w:ascii="Times New Roman" w:hAnsi="Liberation Serif"/>
          <w:kern w:val="1"/>
          <w:sz w:val="24"/>
          <w:szCs w:val="24"/>
          <w:lang w:eastAsia="sk-SK"/>
        </w:rPr>
        <w:t>c eur) sa navrhuje s</w:t>
      </w:r>
      <w:r w:rsidR="00CB4820" w:rsidRPr="00026F66">
        <w:rPr>
          <w:rFonts w:ascii="Times New Roman" w:hAnsi="Liberation Serif"/>
          <w:kern w:val="1"/>
          <w:sz w:val="24"/>
          <w:szCs w:val="24"/>
          <w:lang w:eastAsia="sk-SK"/>
        </w:rPr>
        <w:t> </w:t>
      </w:r>
      <w:r w:rsidR="00CB4820" w:rsidRPr="00026F66">
        <w:rPr>
          <w:rFonts w:ascii="Times New Roman" w:hAnsi="Liberation Serif"/>
          <w:kern w:val="1"/>
          <w:sz w:val="24"/>
          <w:szCs w:val="24"/>
          <w:lang w:eastAsia="sk-SK"/>
        </w:rPr>
        <w:t>cie</w:t>
      </w:r>
      <w:r w:rsidR="00CB4820" w:rsidRPr="00026F66">
        <w:rPr>
          <w:rFonts w:ascii="Times New Roman" w:hAnsi="Liberation Serif"/>
          <w:kern w:val="1"/>
          <w:sz w:val="24"/>
          <w:szCs w:val="24"/>
          <w:lang w:eastAsia="sk-SK"/>
        </w:rPr>
        <w:t>ľ</w:t>
      </w:r>
      <w:r w:rsidR="00CB4820" w:rsidRPr="00026F66">
        <w:rPr>
          <w:rFonts w:ascii="Times New Roman" w:hAnsi="Liberation Serif"/>
          <w:kern w:val="1"/>
          <w:sz w:val="24"/>
          <w:szCs w:val="24"/>
          <w:lang w:eastAsia="sk-SK"/>
        </w:rPr>
        <w:t xml:space="preserve">om </w:t>
      </w:r>
      <w:r w:rsidR="00CB4820" w:rsidRPr="00026F66">
        <w:rPr>
          <w:rFonts w:ascii="Times New Roman" w:hAnsi="Liberation Serif"/>
          <w:kern w:val="1"/>
          <w:sz w:val="24"/>
          <w:szCs w:val="24"/>
          <w:lang w:eastAsia="sk-SK"/>
        </w:rPr>
        <w:t>č</w:t>
      </w:r>
      <w:r w:rsidR="00CB4820" w:rsidRPr="00026F66">
        <w:rPr>
          <w:rFonts w:ascii="Times New Roman" w:hAnsi="Liberation Serif"/>
          <w:kern w:val="1"/>
          <w:sz w:val="24"/>
          <w:szCs w:val="24"/>
          <w:lang w:eastAsia="sk-SK"/>
        </w:rPr>
        <w:t>iasto</w:t>
      </w:r>
      <w:r w:rsidR="00CB4820" w:rsidRPr="00026F66">
        <w:rPr>
          <w:rFonts w:ascii="Times New Roman" w:hAnsi="Liberation Serif"/>
          <w:kern w:val="1"/>
          <w:sz w:val="24"/>
          <w:szCs w:val="24"/>
          <w:lang w:eastAsia="sk-SK"/>
        </w:rPr>
        <w:t>č</w:t>
      </w:r>
      <w:r w:rsidR="00CB4820" w:rsidRPr="00026F66">
        <w:rPr>
          <w:rFonts w:ascii="Times New Roman" w:hAnsi="Liberation Serif"/>
          <w:kern w:val="1"/>
          <w:sz w:val="24"/>
          <w:szCs w:val="24"/>
          <w:lang w:eastAsia="sk-SK"/>
        </w:rPr>
        <w:t>ne zoh</w:t>
      </w:r>
      <w:r w:rsidR="00CB4820" w:rsidRPr="00026F66">
        <w:rPr>
          <w:rFonts w:ascii="Times New Roman" w:hAnsi="Liberation Serif"/>
          <w:kern w:val="1"/>
          <w:sz w:val="24"/>
          <w:szCs w:val="24"/>
          <w:lang w:eastAsia="sk-SK"/>
        </w:rPr>
        <w:t>ľ</w:t>
      </w:r>
      <w:r w:rsidR="00CB4820" w:rsidRPr="00026F66">
        <w:rPr>
          <w:rFonts w:ascii="Times New Roman" w:hAnsi="Liberation Serif"/>
          <w:kern w:val="1"/>
          <w:sz w:val="24"/>
          <w:szCs w:val="24"/>
          <w:lang w:eastAsia="sk-SK"/>
        </w:rPr>
        <w:t>adni</w:t>
      </w:r>
      <w:r w:rsidR="00CB4820" w:rsidRPr="00026F66">
        <w:rPr>
          <w:rFonts w:ascii="Times New Roman" w:hAnsi="Liberation Serif"/>
          <w:kern w:val="1"/>
          <w:sz w:val="24"/>
          <w:szCs w:val="24"/>
          <w:lang w:eastAsia="sk-SK"/>
        </w:rPr>
        <w:t>ť</w:t>
      </w:r>
      <w:r w:rsidR="00CB4820" w:rsidRPr="00026F66">
        <w:rPr>
          <w:rFonts w:ascii="Times New Roman" w:hAnsi="Liberation Serif"/>
          <w:kern w:val="1"/>
          <w:sz w:val="24"/>
          <w:szCs w:val="24"/>
          <w:lang w:eastAsia="sk-SK"/>
        </w:rPr>
        <w:t xml:space="preserve"> v</w:t>
      </w:r>
      <w:r w:rsidR="00CB4820" w:rsidRPr="00026F66">
        <w:rPr>
          <w:rFonts w:ascii="Times New Roman" w:hAnsi="Liberation Serif"/>
          <w:kern w:val="1"/>
          <w:sz w:val="24"/>
          <w:szCs w:val="24"/>
          <w:lang w:eastAsia="sk-SK"/>
        </w:rPr>
        <w:t> </w:t>
      </w:r>
      <w:r w:rsidR="00CB4820" w:rsidRPr="00026F66">
        <w:rPr>
          <w:rFonts w:ascii="Times New Roman" w:hAnsi="Liberation Serif"/>
          <w:kern w:val="1"/>
          <w:sz w:val="24"/>
          <w:szCs w:val="24"/>
          <w:lang w:eastAsia="sk-SK"/>
        </w:rPr>
        <w:t xml:space="preserve">predmetnej </w:t>
      </w:r>
      <w:r w:rsidR="00CB4820" w:rsidRPr="00026F66">
        <w:rPr>
          <w:rFonts w:ascii="Times New Roman" w:hAnsi="Liberation Serif"/>
          <w:kern w:val="1"/>
          <w:sz w:val="24"/>
          <w:szCs w:val="24"/>
          <w:lang w:eastAsia="sk-SK"/>
        </w:rPr>
        <w:t>ú</w:t>
      </w:r>
      <w:r w:rsidR="00CB4820" w:rsidRPr="00026F66">
        <w:rPr>
          <w:rFonts w:ascii="Times New Roman" w:hAnsi="Liberation Serif"/>
          <w:kern w:val="1"/>
          <w:sz w:val="24"/>
          <w:szCs w:val="24"/>
          <w:lang w:eastAsia="sk-SK"/>
        </w:rPr>
        <w:t>prave niektor</w:t>
      </w:r>
      <w:r w:rsidR="00CB4820" w:rsidRPr="00026F66">
        <w:rPr>
          <w:rFonts w:ascii="Times New Roman" w:hAnsi="Liberation Serif"/>
          <w:kern w:val="1"/>
          <w:sz w:val="24"/>
          <w:szCs w:val="24"/>
          <w:lang w:eastAsia="sk-SK"/>
        </w:rPr>
        <w:t>é</w:t>
      </w:r>
      <w:r w:rsidR="00CB4820" w:rsidRPr="00026F66">
        <w:rPr>
          <w:rFonts w:ascii="Times New Roman" w:hAnsi="Liberation Serif"/>
          <w:kern w:val="1"/>
          <w:sz w:val="24"/>
          <w:szCs w:val="24"/>
          <w:lang w:eastAsia="sk-SK"/>
        </w:rPr>
        <w:t xml:space="preserve"> z</w:t>
      </w:r>
      <w:r w:rsidR="00CB4820" w:rsidRPr="00026F66">
        <w:rPr>
          <w:rFonts w:ascii="Times New Roman" w:hAnsi="Liberation Serif"/>
          <w:kern w:val="1"/>
          <w:sz w:val="24"/>
          <w:szCs w:val="24"/>
          <w:lang w:eastAsia="sk-SK"/>
        </w:rPr>
        <w:t>á</w:t>
      </w:r>
      <w:r w:rsidR="00CB4820" w:rsidRPr="00026F66">
        <w:rPr>
          <w:rFonts w:ascii="Times New Roman" w:hAnsi="Liberation Serif"/>
          <w:kern w:val="1"/>
          <w:sz w:val="24"/>
          <w:szCs w:val="24"/>
          <w:lang w:eastAsia="sk-SK"/>
        </w:rPr>
        <w:t>kladn</w:t>
      </w:r>
      <w:r w:rsidR="00CB4820" w:rsidRPr="00026F66">
        <w:rPr>
          <w:rFonts w:ascii="Times New Roman" w:hAnsi="Liberation Serif"/>
          <w:kern w:val="1"/>
          <w:sz w:val="24"/>
          <w:szCs w:val="24"/>
          <w:lang w:eastAsia="sk-SK"/>
        </w:rPr>
        <w:t>é</w:t>
      </w:r>
      <w:r w:rsidR="00CB4820" w:rsidRPr="00026F66">
        <w:rPr>
          <w:rFonts w:ascii="Times New Roman" w:hAnsi="Liberation Serif"/>
          <w:kern w:val="1"/>
          <w:sz w:val="24"/>
          <w:szCs w:val="24"/>
          <w:lang w:eastAsia="sk-SK"/>
        </w:rPr>
        <w:t xml:space="preserve"> ekonomick</w:t>
      </w:r>
      <w:r w:rsidR="00CB4820" w:rsidRPr="00026F66">
        <w:rPr>
          <w:rFonts w:ascii="Times New Roman" w:hAnsi="Liberation Serif"/>
          <w:kern w:val="1"/>
          <w:sz w:val="24"/>
          <w:szCs w:val="24"/>
          <w:lang w:eastAsia="sk-SK"/>
        </w:rPr>
        <w:t>é</w:t>
      </w:r>
      <w:r w:rsidR="00CB4820" w:rsidRPr="00026F66">
        <w:rPr>
          <w:rFonts w:ascii="Times New Roman" w:hAnsi="Liberation Serif"/>
          <w:kern w:val="1"/>
          <w:sz w:val="24"/>
          <w:szCs w:val="24"/>
          <w:lang w:eastAsia="sk-SK"/>
        </w:rPr>
        <w:t xml:space="preserve"> s</w:t>
      </w:r>
      <w:r w:rsidR="00CB4820" w:rsidRPr="00026F66">
        <w:rPr>
          <w:rFonts w:ascii="Times New Roman" w:hAnsi="Liberation Serif"/>
          <w:kern w:val="1"/>
          <w:sz w:val="24"/>
          <w:szCs w:val="24"/>
          <w:lang w:eastAsia="sk-SK"/>
        </w:rPr>
        <w:t>ú</w:t>
      </w:r>
      <w:r w:rsidR="00CB4820" w:rsidRPr="00026F66">
        <w:rPr>
          <w:rFonts w:ascii="Times New Roman" w:hAnsi="Liberation Serif"/>
          <w:kern w:val="1"/>
          <w:sz w:val="24"/>
          <w:szCs w:val="24"/>
          <w:lang w:eastAsia="sk-SK"/>
        </w:rPr>
        <w:t>vislosti, resp. zmeny za posledn</w:t>
      </w:r>
      <w:r w:rsidR="00CB4820" w:rsidRPr="00026F66">
        <w:rPr>
          <w:rFonts w:ascii="Times New Roman" w:hAnsi="Liberation Serif"/>
          <w:kern w:val="1"/>
          <w:sz w:val="24"/>
          <w:szCs w:val="24"/>
          <w:lang w:eastAsia="sk-SK"/>
        </w:rPr>
        <w:t>ý</w:t>
      </w:r>
      <w:r w:rsidR="00CB4820" w:rsidRPr="00026F66">
        <w:rPr>
          <w:rFonts w:ascii="Times New Roman" w:hAnsi="Liberation Serif"/>
          <w:kern w:val="1"/>
          <w:sz w:val="24"/>
          <w:szCs w:val="24"/>
          <w:lang w:eastAsia="sk-SK"/>
        </w:rPr>
        <w:t>ch 15 rokov, konkr</w:t>
      </w:r>
      <w:r w:rsidR="00CB4820" w:rsidRPr="00026F66">
        <w:rPr>
          <w:rFonts w:ascii="Times New Roman" w:hAnsi="Liberation Serif"/>
          <w:kern w:val="1"/>
          <w:sz w:val="24"/>
          <w:szCs w:val="24"/>
          <w:lang w:eastAsia="sk-SK"/>
        </w:rPr>
        <w:t>é</w:t>
      </w:r>
      <w:r w:rsidR="00CB4820" w:rsidRPr="00026F66">
        <w:rPr>
          <w:rFonts w:ascii="Times New Roman" w:hAnsi="Liberation Serif"/>
          <w:kern w:val="1"/>
          <w:sz w:val="24"/>
          <w:szCs w:val="24"/>
          <w:lang w:eastAsia="sk-SK"/>
        </w:rPr>
        <w:t>tne infl</w:t>
      </w:r>
      <w:r w:rsidR="00CB4820" w:rsidRPr="00026F66">
        <w:rPr>
          <w:rFonts w:ascii="Times New Roman" w:hAnsi="Liberation Serif"/>
          <w:kern w:val="1"/>
          <w:sz w:val="24"/>
          <w:szCs w:val="24"/>
          <w:lang w:eastAsia="sk-SK"/>
        </w:rPr>
        <w:t>á</w:t>
      </w:r>
      <w:r w:rsidR="00CB4820" w:rsidRPr="00026F66">
        <w:rPr>
          <w:rFonts w:ascii="Times New Roman" w:hAnsi="Liberation Serif"/>
          <w:kern w:val="1"/>
          <w:sz w:val="24"/>
          <w:szCs w:val="24"/>
          <w:lang w:eastAsia="sk-SK"/>
        </w:rPr>
        <w:t>ciu, rast priemernej mzdy v</w:t>
      </w:r>
      <w:r w:rsidR="00CB4820" w:rsidRPr="00026F66">
        <w:rPr>
          <w:rFonts w:ascii="Times New Roman" w:hAnsi="Liberation Serif"/>
          <w:kern w:val="1"/>
          <w:sz w:val="24"/>
          <w:szCs w:val="24"/>
          <w:lang w:eastAsia="sk-SK"/>
        </w:rPr>
        <w:t> </w:t>
      </w:r>
      <w:r w:rsidR="00CB4820" w:rsidRPr="00026F66">
        <w:rPr>
          <w:rFonts w:ascii="Times New Roman" w:hAnsi="Liberation Serif"/>
          <w:kern w:val="1"/>
          <w:sz w:val="24"/>
          <w:szCs w:val="24"/>
          <w:lang w:eastAsia="sk-SK"/>
        </w:rPr>
        <w:t>n</w:t>
      </w:r>
      <w:r w:rsidR="00CB4820" w:rsidRPr="00026F66">
        <w:rPr>
          <w:rFonts w:ascii="Times New Roman" w:hAnsi="Liberation Serif"/>
          <w:kern w:val="1"/>
          <w:sz w:val="24"/>
          <w:szCs w:val="24"/>
          <w:lang w:eastAsia="sk-SK"/>
        </w:rPr>
        <w:t>á</w:t>
      </w:r>
      <w:r w:rsidR="00CB4820" w:rsidRPr="00026F66">
        <w:rPr>
          <w:rFonts w:ascii="Times New Roman" w:hAnsi="Liberation Serif"/>
          <w:kern w:val="1"/>
          <w:sz w:val="24"/>
          <w:szCs w:val="24"/>
          <w:lang w:eastAsia="sk-SK"/>
        </w:rPr>
        <w:t>rodnom hospod</w:t>
      </w:r>
      <w:r w:rsidR="00CB4820" w:rsidRPr="00026F66">
        <w:rPr>
          <w:rFonts w:ascii="Times New Roman" w:hAnsi="Liberation Serif"/>
          <w:kern w:val="1"/>
          <w:sz w:val="24"/>
          <w:szCs w:val="24"/>
          <w:lang w:eastAsia="sk-SK"/>
        </w:rPr>
        <w:t>á</w:t>
      </w:r>
      <w:r w:rsidR="00CB4820" w:rsidRPr="00026F66">
        <w:rPr>
          <w:rFonts w:ascii="Times New Roman" w:hAnsi="Liberation Serif"/>
          <w:kern w:val="1"/>
          <w:sz w:val="24"/>
          <w:szCs w:val="24"/>
          <w:lang w:eastAsia="sk-SK"/>
        </w:rPr>
        <w:t>rstve a</w:t>
      </w:r>
      <w:r w:rsidR="00CB4820" w:rsidRPr="00026F66">
        <w:rPr>
          <w:rFonts w:ascii="Times New Roman" w:hAnsi="Liberation Serif"/>
          <w:kern w:val="1"/>
          <w:sz w:val="24"/>
          <w:szCs w:val="24"/>
          <w:lang w:eastAsia="sk-SK"/>
        </w:rPr>
        <w:t> </w:t>
      </w:r>
      <w:r w:rsidR="00CB4820" w:rsidRPr="00026F66">
        <w:rPr>
          <w:rFonts w:ascii="Times New Roman" w:hAnsi="Liberation Serif"/>
          <w:kern w:val="1"/>
          <w:sz w:val="24"/>
          <w:szCs w:val="24"/>
          <w:lang w:eastAsia="sk-SK"/>
        </w:rPr>
        <w:t>celkov</w:t>
      </w:r>
      <w:r w:rsidR="00CB4820" w:rsidRPr="00026F66">
        <w:rPr>
          <w:rFonts w:ascii="Times New Roman" w:hAnsi="Liberation Serif"/>
          <w:kern w:val="1"/>
          <w:sz w:val="24"/>
          <w:szCs w:val="24"/>
          <w:lang w:eastAsia="sk-SK"/>
        </w:rPr>
        <w:t>ú</w:t>
      </w:r>
      <w:r w:rsidR="00CB4820" w:rsidRPr="00026F66">
        <w:rPr>
          <w:rFonts w:ascii="Times New Roman" w:hAnsi="Liberation Serif"/>
          <w:kern w:val="1"/>
          <w:sz w:val="24"/>
          <w:szCs w:val="24"/>
          <w:lang w:eastAsia="sk-SK"/>
        </w:rPr>
        <w:t xml:space="preserve"> valoriz</w:t>
      </w:r>
      <w:r w:rsidR="00CB4820" w:rsidRPr="00026F66">
        <w:rPr>
          <w:rFonts w:ascii="Times New Roman" w:hAnsi="Liberation Serif"/>
          <w:kern w:val="1"/>
          <w:sz w:val="24"/>
          <w:szCs w:val="24"/>
          <w:lang w:eastAsia="sk-SK"/>
        </w:rPr>
        <w:t>á</w:t>
      </w:r>
      <w:r w:rsidR="00CB4820" w:rsidRPr="00026F66">
        <w:rPr>
          <w:rFonts w:ascii="Times New Roman" w:hAnsi="Liberation Serif"/>
          <w:kern w:val="1"/>
          <w:sz w:val="24"/>
          <w:szCs w:val="24"/>
          <w:lang w:eastAsia="sk-SK"/>
        </w:rPr>
        <w:t>ciu platov</w:t>
      </w:r>
      <w:r w:rsidR="00CB4820" w:rsidRPr="00026F66">
        <w:rPr>
          <w:rFonts w:ascii="Times New Roman" w:hAnsi="Liberation Serif"/>
          <w:kern w:val="1"/>
          <w:sz w:val="24"/>
          <w:szCs w:val="24"/>
          <w:lang w:eastAsia="sk-SK"/>
        </w:rPr>
        <w:t>ý</w:t>
      </w:r>
      <w:r w:rsidR="00CB4820" w:rsidRPr="00026F66">
        <w:rPr>
          <w:rFonts w:ascii="Times New Roman" w:hAnsi="Liberation Serif"/>
          <w:kern w:val="1"/>
          <w:sz w:val="24"/>
          <w:szCs w:val="24"/>
          <w:lang w:eastAsia="sk-SK"/>
        </w:rPr>
        <w:t>ch tar</w:t>
      </w:r>
      <w:r w:rsidR="00CB4820" w:rsidRPr="00026F66">
        <w:rPr>
          <w:rFonts w:ascii="Times New Roman" w:hAnsi="Liberation Serif"/>
          <w:kern w:val="1"/>
          <w:sz w:val="24"/>
          <w:szCs w:val="24"/>
          <w:lang w:eastAsia="sk-SK"/>
        </w:rPr>
        <w:t>í</w:t>
      </w:r>
      <w:r w:rsidR="00CB4820" w:rsidRPr="00026F66">
        <w:rPr>
          <w:rFonts w:ascii="Times New Roman" w:hAnsi="Liberation Serif"/>
          <w:kern w:val="1"/>
          <w:sz w:val="24"/>
          <w:szCs w:val="24"/>
          <w:lang w:eastAsia="sk-SK"/>
        </w:rPr>
        <w:t xml:space="preserve">f </w:t>
      </w:r>
      <w:r w:rsidR="00CB4820" w:rsidRPr="00026F66">
        <w:rPr>
          <w:rFonts w:ascii="Times New Roman" w:hAnsi="Liberation Serif"/>
          <w:kern w:val="1"/>
          <w:sz w:val="24"/>
          <w:szCs w:val="24"/>
          <w:lang w:eastAsia="sk-SK"/>
        </w:rPr>
        <w:t>š</w:t>
      </w:r>
      <w:r w:rsidR="00CB4820" w:rsidRPr="00026F66">
        <w:rPr>
          <w:rFonts w:ascii="Times New Roman" w:hAnsi="Liberation Serif"/>
          <w:kern w:val="1"/>
          <w:sz w:val="24"/>
          <w:szCs w:val="24"/>
          <w:lang w:eastAsia="sk-SK"/>
        </w:rPr>
        <w:t>t</w:t>
      </w:r>
      <w:r w:rsidR="00CB4820" w:rsidRPr="00026F66">
        <w:rPr>
          <w:rFonts w:ascii="Times New Roman" w:hAnsi="Liberation Serif"/>
          <w:kern w:val="1"/>
          <w:sz w:val="24"/>
          <w:szCs w:val="24"/>
          <w:lang w:eastAsia="sk-SK"/>
        </w:rPr>
        <w:t>á</w:t>
      </w:r>
      <w:r w:rsidR="00CB4820" w:rsidRPr="00026F66">
        <w:rPr>
          <w:rFonts w:ascii="Times New Roman" w:hAnsi="Liberation Serif"/>
          <w:kern w:val="1"/>
          <w:sz w:val="24"/>
          <w:szCs w:val="24"/>
          <w:lang w:eastAsia="sk-SK"/>
        </w:rPr>
        <w:t>tnych zamestnancov.</w:t>
      </w:r>
    </w:p>
    <w:p w14:paraId="324F228B" w14:textId="77777777" w:rsidR="000819E0" w:rsidRPr="00026F66" w:rsidRDefault="000819E0"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3156C3BF" w14:textId="4A9CD4D1" w:rsidR="00373090" w:rsidRDefault="0037309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Pr>
          <w:rFonts w:ascii="Times New Roman" w:hAnsi="Liberation Serif"/>
          <w:b/>
          <w:kern w:val="1"/>
          <w:sz w:val="24"/>
          <w:szCs w:val="24"/>
          <w:lang w:eastAsia="sk-SK"/>
        </w:rPr>
        <w:t>K</w:t>
      </w:r>
      <w:r>
        <w:rPr>
          <w:rFonts w:ascii="Times New Roman" w:hAnsi="Liberation Serif"/>
          <w:b/>
          <w:kern w:val="1"/>
          <w:sz w:val="24"/>
          <w:szCs w:val="24"/>
          <w:lang w:eastAsia="sk-SK"/>
        </w:rPr>
        <w:t> </w:t>
      </w:r>
      <w:r w:rsidR="00F72DA2">
        <w:rPr>
          <w:rFonts w:ascii="Times New Roman" w:hAnsi="Liberation Serif"/>
          <w:b/>
          <w:kern w:val="1"/>
          <w:sz w:val="24"/>
          <w:szCs w:val="24"/>
          <w:lang w:eastAsia="sk-SK"/>
        </w:rPr>
        <w:t xml:space="preserve">bodom </w:t>
      </w:r>
      <w:r w:rsidR="004879FF">
        <w:rPr>
          <w:rFonts w:ascii="Times New Roman" w:hAnsi="Liberation Serif"/>
          <w:b/>
          <w:kern w:val="1"/>
          <w:sz w:val="24"/>
          <w:szCs w:val="24"/>
          <w:lang w:eastAsia="sk-SK"/>
        </w:rPr>
        <w:t>133</w:t>
      </w:r>
      <w:r w:rsidR="006955A5">
        <w:rPr>
          <w:rFonts w:ascii="Times New Roman" w:hAnsi="Liberation Serif"/>
          <w:b/>
          <w:kern w:val="1"/>
          <w:sz w:val="24"/>
          <w:szCs w:val="24"/>
          <w:lang w:eastAsia="sk-SK"/>
        </w:rPr>
        <w:t xml:space="preserve"> </w:t>
      </w:r>
      <w:r w:rsidR="00F72DA2">
        <w:rPr>
          <w:rFonts w:ascii="Times New Roman" w:hAnsi="Liberation Serif"/>
          <w:b/>
          <w:kern w:val="1"/>
          <w:sz w:val="24"/>
          <w:szCs w:val="24"/>
          <w:lang w:eastAsia="sk-SK"/>
        </w:rPr>
        <w:t>a</w:t>
      </w:r>
      <w:r w:rsidR="00B653E9">
        <w:rPr>
          <w:rFonts w:ascii="Times New Roman" w:hAnsi="Liberation Serif"/>
          <w:b/>
          <w:kern w:val="1"/>
          <w:sz w:val="24"/>
          <w:szCs w:val="24"/>
          <w:lang w:eastAsia="sk-SK"/>
        </w:rPr>
        <w:t>ž</w:t>
      </w:r>
      <w:r w:rsidR="00F72DA2">
        <w:rPr>
          <w:rFonts w:ascii="Times New Roman" w:hAnsi="Liberation Serif"/>
          <w:b/>
          <w:kern w:val="1"/>
          <w:sz w:val="24"/>
          <w:szCs w:val="24"/>
          <w:lang w:eastAsia="sk-SK"/>
        </w:rPr>
        <w:t xml:space="preserve"> </w:t>
      </w:r>
      <w:r w:rsidR="004879FF">
        <w:rPr>
          <w:rFonts w:ascii="Times New Roman" w:hAnsi="Liberation Serif"/>
          <w:b/>
          <w:kern w:val="1"/>
          <w:sz w:val="24"/>
          <w:szCs w:val="24"/>
          <w:lang w:eastAsia="sk-SK"/>
        </w:rPr>
        <w:t>135</w:t>
      </w:r>
      <w:r w:rsidR="006955A5">
        <w:rPr>
          <w:rFonts w:ascii="Times New Roman" w:hAnsi="Liberation Serif"/>
          <w:b/>
          <w:kern w:val="1"/>
          <w:sz w:val="24"/>
          <w:szCs w:val="24"/>
          <w:lang w:eastAsia="sk-SK"/>
        </w:rPr>
        <w:t xml:space="preserve"> </w:t>
      </w:r>
      <w:r>
        <w:rPr>
          <w:rFonts w:ascii="Times New Roman" w:hAnsi="Liberation Serif"/>
          <w:b/>
          <w:kern w:val="1"/>
          <w:sz w:val="24"/>
          <w:szCs w:val="24"/>
          <w:lang w:eastAsia="sk-SK"/>
        </w:rPr>
        <w:t>(</w:t>
      </w:r>
      <w:r>
        <w:rPr>
          <w:rFonts w:ascii="Times New Roman" w:hAnsi="Liberation Serif"/>
          <w:b/>
          <w:kern w:val="1"/>
          <w:sz w:val="24"/>
          <w:szCs w:val="24"/>
          <w:lang w:eastAsia="sk-SK"/>
        </w:rPr>
        <w:t>§</w:t>
      </w:r>
      <w:r>
        <w:rPr>
          <w:rFonts w:ascii="Times New Roman" w:hAnsi="Liberation Serif"/>
          <w:b/>
          <w:kern w:val="1"/>
          <w:sz w:val="24"/>
          <w:szCs w:val="24"/>
          <w:lang w:eastAsia="sk-SK"/>
        </w:rPr>
        <w:t xml:space="preserve"> 114 ods. 5)</w:t>
      </w:r>
    </w:p>
    <w:p w14:paraId="682D6A06" w14:textId="540BEA84" w:rsidR="00373090" w:rsidRDefault="0037309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3322B793" w14:textId="1A811609" w:rsidR="006955A5" w:rsidRDefault="00373090"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Pr>
          <w:rFonts w:ascii="Times New Roman" w:hAnsi="Liberation Serif"/>
          <w:kern w:val="1"/>
          <w:sz w:val="24"/>
          <w:szCs w:val="24"/>
          <w:lang w:eastAsia="sk-SK"/>
        </w:rPr>
        <w:t>Doplnenie predvetia</w:t>
      </w:r>
      <w:r w:rsidR="000533FB">
        <w:rPr>
          <w:rFonts w:ascii="Times New Roman" w:hAnsi="Liberation Serif"/>
          <w:kern w:val="1"/>
          <w:sz w:val="24"/>
          <w:szCs w:val="24"/>
          <w:lang w:eastAsia="sk-SK"/>
        </w:rPr>
        <w:t xml:space="preserve"> a</w:t>
      </w:r>
      <w:r w:rsidR="000533FB">
        <w:rPr>
          <w:rFonts w:ascii="Times New Roman" w:hAnsi="Liberation Serif"/>
          <w:kern w:val="1"/>
          <w:sz w:val="24"/>
          <w:szCs w:val="24"/>
          <w:lang w:eastAsia="sk-SK"/>
        </w:rPr>
        <w:t> </w:t>
      </w:r>
      <w:r w:rsidR="000533FB">
        <w:rPr>
          <w:rFonts w:ascii="Times New Roman" w:hAnsi="Liberation Serif"/>
          <w:kern w:val="1"/>
          <w:sz w:val="24"/>
          <w:szCs w:val="24"/>
          <w:lang w:eastAsia="sk-SK"/>
        </w:rPr>
        <w:t>nov</w:t>
      </w:r>
      <w:r w:rsidR="000533FB">
        <w:rPr>
          <w:rFonts w:ascii="Times New Roman" w:hAnsi="Liberation Serif"/>
          <w:kern w:val="1"/>
          <w:sz w:val="24"/>
          <w:szCs w:val="24"/>
          <w:lang w:eastAsia="sk-SK"/>
        </w:rPr>
        <w:t>é</w:t>
      </w:r>
      <w:r w:rsidR="000533FB">
        <w:rPr>
          <w:rFonts w:ascii="Times New Roman" w:hAnsi="Liberation Serif"/>
          <w:kern w:val="1"/>
          <w:sz w:val="24"/>
          <w:szCs w:val="24"/>
          <w:lang w:eastAsia="sk-SK"/>
        </w:rPr>
        <w:t xml:space="preserve"> znenie p</w:t>
      </w:r>
      <w:r w:rsidR="000533FB">
        <w:rPr>
          <w:rFonts w:ascii="Times New Roman" w:hAnsi="Liberation Serif"/>
          <w:kern w:val="1"/>
          <w:sz w:val="24"/>
          <w:szCs w:val="24"/>
          <w:lang w:eastAsia="sk-SK"/>
        </w:rPr>
        <w:t>í</w:t>
      </w:r>
      <w:r w:rsidR="000533FB">
        <w:rPr>
          <w:rFonts w:ascii="Times New Roman" w:hAnsi="Liberation Serif"/>
          <w:kern w:val="1"/>
          <w:sz w:val="24"/>
          <w:szCs w:val="24"/>
          <w:lang w:eastAsia="sk-SK"/>
        </w:rPr>
        <w:t>smena a) sa navrhuj</w:t>
      </w:r>
      <w:r w:rsidR="002A7C24">
        <w:rPr>
          <w:rFonts w:ascii="Times New Roman" w:hAnsi="Liberation Serif"/>
          <w:kern w:val="1"/>
          <w:sz w:val="24"/>
          <w:szCs w:val="24"/>
          <w:lang w:eastAsia="sk-SK"/>
        </w:rPr>
        <w:t>e</w:t>
      </w:r>
      <w:r>
        <w:rPr>
          <w:rFonts w:ascii="Times New Roman" w:hAnsi="Liberation Serif"/>
          <w:kern w:val="1"/>
          <w:sz w:val="24"/>
          <w:szCs w:val="24"/>
          <w:lang w:eastAsia="sk-SK"/>
        </w:rPr>
        <w:t xml:space="preserve"> v</w:t>
      </w:r>
      <w:r>
        <w:rPr>
          <w:rFonts w:ascii="Times New Roman" w:hAnsi="Liberation Serif"/>
          <w:kern w:val="1"/>
          <w:sz w:val="24"/>
          <w:szCs w:val="24"/>
          <w:lang w:eastAsia="sk-SK"/>
        </w:rPr>
        <w:t> </w:t>
      </w:r>
      <w:r>
        <w:rPr>
          <w:rFonts w:ascii="Times New Roman" w:hAnsi="Liberation Serif"/>
          <w:kern w:val="1"/>
          <w:sz w:val="24"/>
          <w:szCs w:val="24"/>
          <w:lang w:eastAsia="sk-SK"/>
        </w:rPr>
        <w:t>nadv</w:t>
      </w:r>
      <w:r>
        <w:rPr>
          <w:rFonts w:ascii="Times New Roman" w:hAnsi="Liberation Serif"/>
          <w:kern w:val="1"/>
          <w:sz w:val="24"/>
          <w:szCs w:val="24"/>
          <w:lang w:eastAsia="sk-SK"/>
        </w:rPr>
        <w:t>ä</w:t>
      </w:r>
      <w:r>
        <w:rPr>
          <w:rFonts w:ascii="Times New Roman" w:hAnsi="Liberation Serif"/>
          <w:kern w:val="1"/>
          <w:sz w:val="24"/>
          <w:szCs w:val="24"/>
          <w:lang w:eastAsia="sk-SK"/>
        </w:rPr>
        <w:t>znosti na nov</w:t>
      </w:r>
      <w:r>
        <w:rPr>
          <w:rFonts w:ascii="Times New Roman" w:hAnsi="Liberation Serif"/>
          <w:kern w:val="1"/>
          <w:sz w:val="24"/>
          <w:szCs w:val="24"/>
          <w:lang w:eastAsia="sk-SK"/>
        </w:rPr>
        <w:t>é</w:t>
      </w:r>
      <w:r>
        <w:rPr>
          <w:rFonts w:ascii="Times New Roman" w:hAnsi="Liberation Serif"/>
          <w:kern w:val="1"/>
          <w:sz w:val="24"/>
          <w:szCs w:val="24"/>
          <w:lang w:eastAsia="sk-SK"/>
        </w:rPr>
        <w:t xml:space="preserve"> znenie odseku 1.</w:t>
      </w:r>
      <w:r w:rsidR="000533FB">
        <w:rPr>
          <w:rFonts w:ascii="Times New Roman" w:hAnsi="Liberation Serif"/>
          <w:kern w:val="1"/>
          <w:sz w:val="24"/>
          <w:szCs w:val="24"/>
          <w:lang w:eastAsia="sk-SK"/>
        </w:rPr>
        <w:t xml:space="preserve"> </w:t>
      </w:r>
      <w:r w:rsidR="006955A5">
        <w:rPr>
          <w:rFonts w:ascii="Times New Roman" w:hAnsi="Liberation Serif"/>
          <w:kern w:val="1"/>
          <w:sz w:val="24"/>
          <w:szCs w:val="24"/>
          <w:lang w:eastAsia="sk-SK"/>
        </w:rPr>
        <w:t>Vznik povinnosti poda</w:t>
      </w:r>
      <w:r w:rsidR="006955A5">
        <w:rPr>
          <w:rFonts w:ascii="Times New Roman" w:hAnsi="Liberation Serif"/>
          <w:kern w:val="1"/>
          <w:sz w:val="24"/>
          <w:szCs w:val="24"/>
          <w:lang w:eastAsia="sk-SK"/>
        </w:rPr>
        <w:t>ť</w:t>
      </w:r>
      <w:r w:rsidR="006955A5">
        <w:rPr>
          <w:rFonts w:ascii="Times New Roman" w:hAnsi="Liberation Serif"/>
          <w:kern w:val="1"/>
          <w:sz w:val="24"/>
          <w:szCs w:val="24"/>
          <w:lang w:eastAsia="sk-SK"/>
        </w:rPr>
        <w:t xml:space="preserve"> tzv. prv</w:t>
      </w:r>
      <w:r w:rsidR="006955A5">
        <w:rPr>
          <w:rFonts w:ascii="Times New Roman" w:hAnsi="Liberation Serif"/>
          <w:kern w:val="1"/>
          <w:sz w:val="24"/>
          <w:szCs w:val="24"/>
          <w:lang w:eastAsia="sk-SK"/>
        </w:rPr>
        <w:t>é</w:t>
      </w:r>
      <w:r w:rsidR="006955A5">
        <w:rPr>
          <w:rFonts w:ascii="Times New Roman" w:hAnsi="Liberation Serif"/>
          <w:kern w:val="1"/>
          <w:sz w:val="24"/>
          <w:szCs w:val="24"/>
          <w:lang w:eastAsia="sk-SK"/>
        </w:rPr>
        <w:t xml:space="preserve"> majetkov</w:t>
      </w:r>
      <w:r w:rsidR="006955A5">
        <w:rPr>
          <w:rFonts w:ascii="Times New Roman" w:hAnsi="Liberation Serif"/>
          <w:kern w:val="1"/>
          <w:sz w:val="24"/>
          <w:szCs w:val="24"/>
          <w:lang w:eastAsia="sk-SK"/>
        </w:rPr>
        <w:t>é</w:t>
      </w:r>
      <w:r w:rsidR="006955A5">
        <w:rPr>
          <w:rFonts w:ascii="Times New Roman" w:hAnsi="Liberation Serif"/>
          <w:kern w:val="1"/>
          <w:sz w:val="24"/>
          <w:szCs w:val="24"/>
          <w:lang w:eastAsia="sk-SK"/>
        </w:rPr>
        <w:t xml:space="preserve"> priznanie sa bude viaza</w:t>
      </w:r>
      <w:r w:rsidR="006955A5">
        <w:rPr>
          <w:rFonts w:ascii="Times New Roman" w:hAnsi="Liberation Serif"/>
          <w:kern w:val="1"/>
          <w:sz w:val="24"/>
          <w:szCs w:val="24"/>
          <w:lang w:eastAsia="sk-SK"/>
        </w:rPr>
        <w:t>ť</w:t>
      </w:r>
      <w:r w:rsidR="006955A5">
        <w:rPr>
          <w:rFonts w:ascii="Times New Roman" w:hAnsi="Liberation Serif"/>
          <w:kern w:val="1"/>
          <w:sz w:val="24"/>
          <w:szCs w:val="24"/>
          <w:lang w:eastAsia="sk-SK"/>
        </w:rPr>
        <w:t xml:space="preserve"> na skuto</w:t>
      </w:r>
      <w:r w:rsidR="006955A5">
        <w:rPr>
          <w:rFonts w:ascii="Times New Roman" w:hAnsi="Liberation Serif"/>
          <w:kern w:val="1"/>
          <w:sz w:val="24"/>
          <w:szCs w:val="24"/>
          <w:lang w:eastAsia="sk-SK"/>
        </w:rPr>
        <w:t>č</w:t>
      </w:r>
      <w:r w:rsidR="006955A5">
        <w:rPr>
          <w:rFonts w:ascii="Times New Roman" w:hAnsi="Liberation Serif"/>
          <w:kern w:val="1"/>
          <w:sz w:val="24"/>
          <w:szCs w:val="24"/>
          <w:lang w:eastAsia="sk-SK"/>
        </w:rPr>
        <w:t>nos</w:t>
      </w:r>
      <w:r w:rsidR="006955A5">
        <w:rPr>
          <w:rFonts w:ascii="Times New Roman" w:hAnsi="Liberation Serif"/>
          <w:kern w:val="1"/>
          <w:sz w:val="24"/>
          <w:szCs w:val="24"/>
          <w:lang w:eastAsia="sk-SK"/>
        </w:rPr>
        <w:t>ť</w:t>
      </w:r>
      <w:r w:rsidR="006955A5">
        <w:rPr>
          <w:rFonts w:ascii="Times New Roman" w:hAnsi="Liberation Serif"/>
          <w:kern w:val="1"/>
          <w:sz w:val="24"/>
          <w:szCs w:val="24"/>
          <w:lang w:eastAsia="sk-SK"/>
        </w:rPr>
        <w:t xml:space="preserve"> </w:t>
      </w:r>
      <w:r w:rsidR="002A7C24">
        <w:rPr>
          <w:rFonts w:ascii="Times New Roman" w:hAnsi="Liberation Serif"/>
          <w:kern w:val="1"/>
          <w:sz w:val="24"/>
          <w:szCs w:val="24"/>
          <w:lang w:eastAsia="sk-SK"/>
        </w:rPr>
        <w:t>uveden</w:t>
      </w:r>
      <w:r w:rsidR="002A7C24">
        <w:rPr>
          <w:rFonts w:ascii="Times New Roman" w:hAnsi="Liberation Serif"/>
          <w:kern w:val="1"/>
          <w:sz w:val="24"/>
          <w:szCs w:val="24"/>
          <w:lang w:eastAsia="sk-SK"/>
        </w:rPr>
        <w:t>ú</w:t>
      </w:r>
      <w:r w:rsidR="002A7C24">
        <w:rPr>
          <w:rFonts w:ascii="Times New Roman" w:hAnsi="Liberation Serif"/>
          <w:kern w:val="1"/>
          <w:sz w:val="24"/>
          <w:szCs w:val="24"/>
          <w:lang w:eastAsia="sk-SK"/>
        </w:rPr>
        <w:t xml:space="preserve"> v </w:t>
      </w:r>
      <w:r w:rsidR="006955A5">
        <w:rPr>
          <w:rFonts w:ascii="Times New Roman" w:hAnsi="Liberation Serif"/>
          <w:kern w:val="1"/>
          <w:sz w:val="24"/>
          <w:szCs w:val="24"/>
          <w:lang w:eastAsia="sk-SK"/>
        </w:rPr>
        <w:t>odseku 1, ktorou m</w:t>
      </w:r>
      <w:r w:rsidR="006955A5">
        <w:rPr>
          <w:rFonts w:ascii="Times New Roman" w:hAnsi="Liberation Serif"/>
          <w:kern w:val="1"/>
          <w:sz w:val="24"/>
          <w:szCs w:val="24"/>
          <w:lang w:eastAsia="sk-SK"/>
        </w:rPr>
        <w:t>ôž</w:t>
      </w:r>
      <w:r w:rsidR="006955A5">
        <w:rPr>
          <w:rFonts w:ascii="Times New Roman" w:hAnsi="Liberation Serif"/>
          <w:kern w:val="1"/>
          <w:sz w:val="24"/>
          <w:szCs w:val="24"/>
          <w:lang w:eastAsia="sk-SK"/>
        </w:rPr>
        <w:t>e by</w:t>
      </w:r>
      <w:r w:rsidR="006955A5">
        <w:rPr>
          <w:rFonts w:ascii="Times New Roman" w:hAnsi="Liberation Serif"/>
          <w:kern w:val="1"/>
          <w:sz w:val="24"/>
          <w:szCs w:val="24"/>
          <w:lang w:eastAsia="sk-SK"/>
        </w:rPr>
        <w:t>ť</w:t>
      </w:r>
      <w:r w:rsidR="006955A5">
        <w:rPr>
          <w:rFonts w:ascii="Times New Roman" w:hAnsi="Liberation Serif"/>
          <w:kern w:val="1"/>
          <w:sz w:val="24"/>
          <w:szCs w:val="24"/>
          <w:lang w:eastAsia="sk-SK"/>
        </w:rPr>
        <w:t xml:space="preserve"> napr</w:t>
      </w:r>
      <w:r w:rsidR="006955A5">
        <w:rPr>
          <w:rFonts w:ascii="Times New Roman" w:hAnsi="Liberation Serif"/>
          <w:kern w:val="1"/>
          <w:sz w:val="24"/>
          <w:szCs w:val="24"/>
          <w:lang w:eastAsia="sk-SK"/>
        </w:rPr>
        <w:t>í</w:t>
      </w:r>
      <w:r w:rsidR="006955A5">
        <w:rPr>
          <w:rFonts w:ascii="Times New Roman" w:hAnsi="Liberation Serif"/>
          <w:kern w:val="1"/>
          <w:sz w:val="24"/>
          <w:szCs w:val="24"/>
          <w:lang w:eastAsia="sk-SK"/>
        </w:rPr>
        <w:t xml:space="preserve">klad prijatie do </w:t>
      </w:r>
      <w:r w:rsidR="006955A5">
        <w:rPr>
          <w:rFonts w:ascii="Times New Roman" w:hAnsi="Liberation Serif"/>
          <w:kern w:val="1"/>
          <w:sz w:val="24"/>
          <w:szCs w:val="24"/>
          <w:lang w:eastAsia="sk-SK"/>
        </w:rPr>
        <w:t>š</w:t>
      </w:r>
      <w:r w:rsidR="006955A5">
        <w:rPr>
          <w:rFonts w:ascii="Times New Roman" w:hAnsi="Liberation Serif"/>
          <w:kern w:val="1"/>
          <w:sz w:val="24"/>
          <w:szCs w:val="24"/>
          <w:lang w:eastAsia="sk-SK"/>
        </w:rPr>
        <w:t>t</w:t>
      </w:r>
      <w:r w:rsidR="006955A5">
        <w:rPr>
          <w:rFonts w:ascii="Times New Roman" w:hAnsi="Liberation Serif"/>
          <w:kern w:val="1"/>
          <w:sz w:val="24"/>
          <w:szCs w:val="24"/>
          <w:lang w:eastAsia="sk-SK"/>
        </w:rPr>
        <w:t>á</w:t>
      </w:r>
      <w:r w:rsidR="006955A5">
        <w:rPr>
          <w:rFonts w:ascii="Times New Roman" w:hAnsi="Liberation Serif"/>
          <w:kern w:val="1"/>
          <w:sz w:val="24"/>
          <w:szCs w:val="24"/>
          <w:lang w:eastAsia="sk-SK"/>
        </w:rPr>
        <w:t>tnej slu</w:t>
      </w:r>
      <w:r w:rsidR="006955A5">
        <w:rPr>
          <w:rFonts w:ascii="Times New Roman" w:hAnsi="Liberation Serif"/>
          <w:kern w:val="1"/>
          <w:sz w:val="24"/>
          <w:szCs w:val="24"/>
          <w:lang w:eastAsia="sk-SK"/>
        </w:rPr>
        <w:t>ž</w:t>
      </w:r>
      <w:r w:rsidR="006955A5">
        <w:rPr>
          <w:rFonts w:ascii="Times New Roman" w:hAnsi="Liberation Serif"/>
          <w:kern w:val="1"/>
          <w:sz w:val="24"/>
          <w:szCs w:val="24"/>
          <w:lang w:eastAsia="sk-SK"/>
        </w:rPr>
        <w:t>by alebo prelo</w:t>
      </w:r>
      <w:r w:rsidR="006955A5">
        <w:rPr>
          <w:rFonts w:ascii="Times New Roman" w:hAnsi="Liberation Serif"/>
          <w:kern w:val="1"/>
          <w:sz w:val="24"/>
          <w:szCs w:val="24"/>
          <w:lang w:eastAsia="sk-SK"/>
        </w:rPr>
        <w:t>ž</w:t>
      </w:r>
      <w:r w:rsidR="006955A5">
        <w:rPr>
          <w:rFonts w:ascii="Times New Roman" w:hAnsi="Liberation Serif"/>
          <w:kern w:val="1"/>
          <w:sz w:val="24"/>
          <w:szCs w:val="24"/>
          <w:lang w:eastAsia="sk-SK"/>
        </w:rPr>
        <w:t>enie na miesto ved</w:t>
      </w:r>
      <w:r w:rsidR="006955A5">
        <w:rPr>
          <w:rFonts w:ascii="Times New Roman" w:hAnsi="Liberation Serif"/>
          <w:kern w:val="1"/>
          <w:sz w:val="24"/>
          <w:szCs w:val="24"/>
          <w:lang w:eastAsia="sk-SK"/>
        </w:rPr>
        <w:t>ú</w:t>
      </w:r>
      <w:r w:rsidR="006955A5">
        <w:rPr>
          <w:rFonts w:ascii="Times New Roman" w:hAnsi="Liberation Serif"/>
          <w:kern w:val="1"/>
          <w:sz w:val="24"/>
          <w:szCs w:val="24"/>
          <w:lang w:eastAsia="sk-SK"/>
        </w:rPr>
        <w:t>ceho zamestnanca alebo za</w:t>
      </w:r>
      <w:r w:rsidR="006955A5">
        <w:rPr>
          <w:rFonts w:ascii="Times New Roman" w:hAnsi="Liberation Serif"/>
          <w:kern w:val="1"/>
          <w:sz w:val="24"/>
          <w:szCs w:val="24"/>
          <w:lang w:eastAsia="sk-SK"/>
        </w:rPr>
        <w:t>č</w:t>
      </w:r>
      <w:r w:rsidR="006955A5">
        <w:rPr>
          <w:rFonts w:ascii="Times New Roman" w:hAnsi="Liberation Serif"/>
          <w:kern w:val="1"/>
          <w:sz w:val="24"/>
          <w:szCs w:val="24"/>
          <w:lang w:eastAsia="sk-SK"/>
        </w:rPr>
        <w:t>atie podnikania.</w:t>
      </w:r>
    </w:p>
    <w:p w14:paraId="709DDC8D" w14:textId="77777777" w:rsidR="006955A5" w:rsidRDefault="006955A5"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2E28C148" w14:textId="0B36D7FA" w:rsidR="00373090" w:rsidRDefault="007E361A"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Pr>
          <w:rFonts w:ascii="Times New Roman" w:hAnsi="Liberation Serif"/>
          <w:kern w:val="1"/>
          <w:sz w:val="24"/>
          <w:szCs w:val="24"/>
          <w:lang w:eastAsia="sk-SK"/>
        </w:rPr>
        <w:t>Z</w:t>
      </w:r>
      <w:r>
        <w:rPr>
          <w:rFonts w:ascii="Times New Roman" w:hAnsi="Liberation Serif"/>
          <w:kern w:val="1"/>
          <w:sz w:val="24"/>
          <w:szCs w:val="24"/>
          <w:lang w:eastAsia="sk-SK"/>
        </w:rPr>
        <w:t>á</w:t>
      </w:r>
      <w:r>
        <w:rPr>
          <w:rFonts w:ascii="Times New Roman" w:hAnsi="Liberation Serif"/>
          <w:kern w:val="1"/>
          <w:sz w:val="24"/>
          <w:szCs w:val="24"/>
          <w:lang w:eastAsia="sk-SK"/>
        </w:rPr>
        <w:t>kladn</w:t>
      </w:r>
      <w:r>
        <w:rPr>
          <w:rFonts w:ascii="Times New Roman" w:hAnsi="Liberation Serif"/>
          <w:kern w:val="1"/>
          <w:sz w:val="24"/>
          <w:szCs w:val="24"/>
          <w:lang w:eastAsia="sk-SK"/>
        </w:rPr>
        <w:t>ý</w:t>
      </w:r>
      <w:r>
        <w:rPr>
          <w:rFonts w:ascii="Times New Roman" w:hAnsi="Liberation Serif"/>
          <w:kern w:val="1"/>
          <w:sz w:val="24"/>
          <w:szCs w:val="24"/>
          <w:lang w:eastAsia="sk-SK"/>
        </w:rPr>
        <w:t xml:space="preserve">m </w:t>
      </w:r>
      <w:r>
        <w:rPr>
          <w:rFonts w:ascii="Times New Roman" w:hAnsi="Liberation Serif"/>
          <w:kern w:val="1"/>
          <w:sz w:val="24"/>
          <w:szCs w:val="24"/>
          <w:lang w:eastAsia="sk-SK"/>
        </w:rPr>
        <w:t>úč</w:t>
      </w:r>
      <w:r>
        <w:rPr>
          <w:rFonts w:ascii="Times New Roman" w:hAnsi="Liberation Serif"/>
          <w:kern w:val="1"/>
          <w:sz w:val="24"/>
          <w:szCs w:val="24"/>
          <w:lang w:eastAsia="sk-SK"/>
        </w:rPr>
        <w:t>elom majetkov</w:t>
      </w:r>
      <w:r>
        <w:rPr>
          <w:rFonts w:ascii="Times New Roman" w:hAnsi="Liberation Serif"/>
          <w:kern w:val="1"/>
          <w:sz w:val="24"/>
          <w:szCs w:val="24"/>
          <w:lang w:eastAsia="sk-SK"/>
        </w:rPr>
        <w:t>é</w:t>
      </w:r>
      <w:r>
        <w:rPr>
          <w:rFonts w:ascii="Times New Roman" w:hAnsi="Liberation Serif"/>
          <w:kern w:val="1"/>
          <w:sz w:val="24"/>
          <w:szCs w:val="24"/>
          <w:lang w:eastAsia="sk-SK"/>
        </w:rPr>
        <w:t>ho priznania by malo by</w:t>
      </w:r>
      <w:r>
        <w:rPr>
          <w:rFonts w:ascii="Times New Roman" w:hAnsi="Liberation Serif"/>
          <w:kern w:val="1"/>
          <w:sz w:val="24"/>
          <w:szCs w:val="24"/>
          <w:lang w:eastAsia="sk-SK"/>
        </w:rPr>
        <w:t>ť</w:t>
      </w:r>
      <w:r>
        <w:rPr>
          <w:rFonts w:ascii="Times New Roman" w:hAnsi="Liberation Serif"/>
          <w:kern w:val="1"/>
          <w:sz w:val="24"/>
          <w:szCs w:val="24"/>
          <w:lang w:eastAsia="sk-SK"/>
        </w:rPr>
        <w:t xml:space="preserve"> porovnanie, </w:t>
      </w:r>
      <w:r>
        <w:rPr>
          <w:rFonts w:ascii="Times New Roman" w:hAnsi="Liberation Serif"/>
          <w:kern w:val="1"/>
          <w:sz w:val="24"/>
          <w:szCs w:val="24"/>
          <w:lang w:eastAsia="sk-SK"/>
        </w:rPr>
        <w:t>č</w:t>
      </w:r>
      <w:r>
        <w:rPr>
          <w:rFonts w:ascii="Times New Roman" w:hAnsi="Liberation Serif"/>
          <w:kern w:val="1"/>
          <w:sz w:val="24"/>
          <w:szCs w:val="24"/>
          <w:lang w:eastAsia="sk-SK"/>
        </w:rPr>
        <w:t>i majetkov</w:t>
      </w:r>
      <w:r>
        <w:rPr>
          <w:rFonts w:ascii="Times New Roman" w:hAnsi="Liberation Serif"/>
          <w:kern w:val="1"/>
          <w:sz w:val="24"/>
          <w:szCs w:val="24"/>
          <w:lang w:eastAsia="sk-SK"/>
        </w:rPr>
        <w:t>é</w:t>
      </w:r>
      <w:r>
        <w:rPr>
          <w:rFonts w:ascii="Times New Roman" w:hAnsi="Liberation Serif"/>
          <w:kern w:val="1"/>
          <w:sz w:val="24"/>
          <w:szCs w:val="24"/>
          <w:lang w:eastAsia="sk-SK"/>
        </w:rPr>
        <w:t xml:space="preserve"> pomery </w:t>
      </w:r>
      <w:r>
        <w:rPr>
          <w:rFonts w:ascii="Times New Roman" w:hAnsi="Liberation Serif"/>
          <w:kern w:val="1"/>
          <w:sz w:val="24"/>
          <w:szCs w:val="24"/>
          <w:lang w:eastAsia="sk-SK"/>
        </w:rPr>
        <w:t>š</w:t>
      </w:r>
      <w:r>
        <w:rPr>
          <w:rFonts w:ascii="Times New Roman" w:hAnsi="Liberation Serif"/>
          <w:kern w:val="1"/>
          <w:sz w:val="24"/>
          <w:szCs w:val="24"/>
          <w:lang w:eastAsia="sk-SK"/>
        </w:rPr>
        <w:t>t</w:t>
      </w:r>
      <w:r>
        <w:rPr>
          <w:rFonts w:ascii="Times New Roman" w:hAnsi="Liberation Serif"/>
          <w:kern w:val="1"/>
          <w:sz w:val="24"/>
          <w:szCs w:val="24"/>
          <w:lang w:eastAsia="sk-SK"/>
        </w:rPr>
        <w:t>á</w:t>
      </w:r>
      <w:r>
        <w:rPr>
          <w:rFonts w:ascii="Times New Roman" w:hAnsi="Liberation Serif"/>
          <w:kern w:val="1"/>
          <w:sz w:val="24"/>
          <w:szCs w:val="24"/>
          <w:lang w:eastAsia="sk-SK"/>
        </w:rPr>
        <w:t>tneho zamestnanca (resp. ich zmena) zodpoved</w:t>
      </w:r>
      <w:r>
        <w:rPr>
          <w:rFonts w:ascii="Times New Roman" w:hAnsi="Liberation Serif"/>
          <w:kern w:val="1"/>
          <w:sz w:val="24"/>
          <w:szCs w:val="24"/>
          <w:lang w:eastAsia="sk-SK"/>
        </w:rPr>
        <w:t>á</w:t>
      </w:r>
      <w:r>
        <w:rPr>
          <w:rFonts w:ascii="Times New Roman" w:hAnsi="Liberation Serif"/>
          <w:kern w:val="1"/>
          <w:sz w:val="24"/>
          <w:szCs w:val="24"/>
          <w:lang w:eastAsia="sk-SK"/>
        </w:rPr>
        <w:t xml:space="preserve"> jeho platov</w:t>
      </w:r>
      <w:r>
        <w:rPr>
          <w:rFonts w:ascii="Times New Roman" w:hAnsi="Liberation Serif"/>
          <w:kern w:val="1"/>
          <w:sz w:val="24"/>
          <w:szCs w:val="24"/>
          <w:lang w:eastAsia="sk-SK"/>
        </w:rPr>
        <w:t>ý</w:t>
      </w:r>
      <w:r>
        <w:rPr>
          <w:rFonts w:ascii="Times New Roman" w:hAnsi="Liberation Serif"/>
          <w:kern w:val="1"/>
          <w:sz w:val="24"/>
          <w:szCs w:val="24"/>
          <w:lang w:eastAsia="sk-SK"/>
        </w:rPr>
        <w:t>m pomerom (</w:t>
      </w:r>
      <w:r>
        <w:rPr>
          <w:rFonts w:ascii="Times New Roman" w:hAnsi="Liberation Serif"/>
          <w:kern w:val="1"/>
          <w:sz w:val="24"/>
          <w:szCs w:val="24"/>
          <w:lang w:eastAsia="sk-SK"/>
        </w:rPr>
        <w:t>§</w:t>
      </w:r>
      <w:r>
        <w:rPr>
          <w:rFonts w:ascii="Times New Roman" w:hAnsi="Liberation Serif"/>
          <w:kern w:val="1"/>
          <w:sz w:val="24"/>
          <w:szCs w:val="24"/>
          <w:lang w:eastAsia="sk-SK"/>
        </w:rPr>
        <w:t xml:space="preserve"> 115 ods. </w:t>
      </w:r>
      <w:r w:rsidR="002A7C24">
        <w:rPr>
          <w:rFonts w:ascii="Times New Roman" w:hAnsi="Liberation Serif"/>
          <w:kern w:val="1"/>
          <w:sz w:val="24"/>
          <w:szCs w:val="24"/>
          <w:lang w:eastAsia="sk-SK"/>
        </w:rPr>
        <w:t>4</w:t>
      </w:r>
      <w:r>
        <w:rPr>
          <w:rFonts w:ascii="Times New Roman" w:hAnsi="Liberation Serif"/>
          <w:kern w:val="1"/>
          <w:sz w:val="24"/>
          <w:szCs w:val="24"/>
          <w:lang w:eastAsia="sk-SK"/>
        </w:rPr>
        <w:t xml:space="preserve"> z</w:t>
      </w:r>
      <w:r>
        <w:rPr>
          <w:rFonts w:ascii="Times New Roman" w:hAnsi="Liberation Serif"/>
          <w:kern w:val="1"/>
          <w:sz w:val="24"/>
          <w:szCs w:val="24"/>
          <w:lang w:eastAsia="sk-SK"/>
        </w:rPr>
        <w:t>á</w:t>
      </w:r>
      <w:r>
        <w:rPr>
          <w:rFonts w:ascii="Times New Roman" w:hAnsi="Liberation Serif"/>
          <w:kern w:val="1"/>
          <w:sz w:val="24"/>
          <w:szCs w:val="24"/>
          <w:lang w:eastAsia="sk-SK"/>
        </w:rPr>
        <w:t>kona). V</w:t>
      </w:r>
      <w:r>
        <w:rPr>
          <w:rFonts w:ascii="Times New Roman" w:hAnsi="Liberation Serif"/>
          <w:kern w:val="1"/>
          <w:sz w:val="24"/>
          <w:szCs w:val="24"/>
          <w:lang w:eastAsia="sk-SK"/>
        </w:rPr>
        <w:t> </w:t>
      </w:r>
      <w:r>
        <w:rPr>
          <w:rFonts w:ascii="Times New Roman" w:hAnsi="Liberation Serif"/>
          <w:kern w:val="1"/>
          <w:sz w:val="24"/>
          <w:szCs w:val="24"/>
          <w:lang w:eastAsia="sk-SK"/>
        </w:rPr>
        <w:t>pr</w:t>
      </w:r>
      <w:r>
        <w:rPr>
          <w:rFonts w:ascii="Times New Roman" w:hAnsi="Liberation Serif"/>
          <w:kern w:val="1"/>
          <w:sz w:val="24"/>
          <w:szCs w:val="24"/>
          <w:lang w:eastAsia="sk-SK"/>
        </w:rPr>
        <w:t>í</w:t>
      </w:r>
      <w:r>
        <w:rPr>
          <w:rFonts w:ascii="Times New Roman" w:hAnsi="Liberation Serif"/>
          <w:kern w:val="1"/>
          <w:sz w:val="24"/>
          <w:szCs w:val="24"/>
          <w:lang w:eastAsia="sk-SK"/>
        </w:rPr>
        <w:t>pade do</w:t>
      </w:r>
      <w:r>
        <w:rPr>
          <w:rFonts w:ascii="Times New Roman" w:hAnsi="Liberation Serif"/>
          <w:kern w:val="1"/>
          <w:sz w:val="24"/>
          <w:szCs w:val="24"/>
          <w:lang w:eastAsia="sk-SK"/>
        </w:rPr>
        <w:t>č</w:t>
      </w:r>
      <w:r>
        <w:rPr>
          <w:rFonts w:ascii="Times New Roman" w:hAnsi="Liberation Serif"/>
          <w:kern w:val="1"/>
          <w:sz w:val="24"/>
          <w:szCs w:val="24"/>
          <w:lang w:eastAsia="sk-SK"/>
        </w:rPr>
        <w:t>asn</w:t>
      </w:r>
      <w:r>
        <w:rPr>
          <w:rFonts w:ascii="Times New Roman" w:hAnsi="Liberation Serif"/>
          <w:kern w:val="1"/>
          <w:sz w:val="24"/>
          <w:szCs w:val="24"/>
          <w:lang w:eastAsia="sk-SK"/>
        </w:rPr>
        <w:t>é</w:t>
      </w:r>
      <w:r>
        <w:rPr>
          <w:rFonts w:ascii="Times New Roman" w:hAnsi="Liberation Serif"/>
          <w:kern w:val="1"/>
          <w:sz w:val="24"/>
          <w:szCs w:val="24"/>
          <w:lang w:eastAsia="sk-SK"/>
        </w:rPr>
        <w:t xml:space="preserve">ho plnenia </w:t>
      </w:r>
      <w:r>
        <w:rPr>
          <w:rFonts w:ascii="Times New Roman" w:hAnsi="Liberation Serif"/>
          <w:kern w:val="1"/>
          <w:sz w:val="24"/>
          <w:szCs w:val="24"/>
          <w:lang w:eastAsia="sk-SK"/>
        </w:rPr>
        <w:t>ú</w:t>
      </w:r>
      <w:r>
        <w:rPr>
          <w:rFonts w:ascii="Times New Roman" w:hAnsi="Liberation Serif"/>
          <w:kern w:val="1"/>
          <w:sz w:val="24"/>
          <w:szCs w:val="24"/>
          <w:lang w:eastAsia="sk-SK"/>
        </w:rPr>
        <w:t>loh na riadiacej poz</w:t>
      </w:r>
      <w:r>
        <w:rPr>
          <w:rFonts w:ascii="Times New Roman" w:hAnsi="Liberation Serif"/>
          <w:kern w:val="1"/>
          <w:sz w:val="24"/>
          <w:szCs w:val="24"/>
          <w:lang w:eastAsia="sk-SK"/>
        </w:rPr>
        <w:t>í</w:t>
      </w:r>
      <w:r>
        <w:rPr>
          <w:rFonts w:ascii="Times New Roman" w:hAnsi="Liberation Serif"/>
          <w:kern w:val="1"/>
          <w:sz w:val="24"/>
          <w:szCs w:val="24"/>
          <w:lang w:eastAsia="sk-SK"/>
        </w:rPr>
        <w:t>cii na z</w:t>
      </w:r>
      <w:r>
        <w:rPr>
          <w:rFonts w:ascii="Times New Roman" w:hAnsi="Liberation Serif"/>
          <w:kern w:val="1"/>
          <w:sz w:val="24"/>
          <w:szCs w:val="24"/>
          <w:lang w:eastAsia="sk-SK"/>
        </w:rPr>
        <w:t>á</w:t>
      </w:r>
      <w:r>
        <w:rPr>
          <w:rFonts w:ascii="Times New Roman" w:hAnsi="Liberation Serif"/>
          <w:kern w:val="1"/>
          <w:sz w:val="24"/>
          <w:szCs w:val="24"/>
          <w:lang w:eastAsia="sk-SK"/>
        </w:rPr>
        <w:t>klade do</w:t>
      </w:r>
      <w:r>
        <w:rPr>
          <w:rFonts w:ascii="Times New Roman" w:hAnsi="Liberation Serif"/>
          <w:kern w:val="1"/>
          <w:sz w:val="24"/>
          <w:szCs w:val="24"/>
          <w:lang w:eastAsia="sk-SK"/>
        </w:rPr>
        <w:t>č</w:t>
      </w:r>
      <w:r>
        <w:rPr>
          <w:rFonts w:ascii="Times New Roman" w:hAnsi="Liberation Serif"/>
          <w:kern w:val="1"/>
          <w:sz w:val="24"/>
          <w:szCs w:val="24"/>
          <w:lang w:eastAsia="sk-SK"/>
        </w:rPr>
        <w:t>asn</w:t>
      </w:r>
      <w:r>
        <w:rPr>
          <w:rFonts w:ascii="Times New Roman" w:hAnsi="Liberation Serif"/>
          <w:kern w:val="1"/>
          <w:sz w:val="24"/>
          <w:szCs w:val="24"/>
          <w:lang w:eastAsia="sk-SK"/>
        </w:rPr>
        <w:t>é</w:t>
      </w:r>
      <w:r>
        <w:rPr>
          <w:rFonts w:ascii="Times New Roman" w:hAnsi="Liberation Serif"/>
          <w:kern w:val="1"/>
          <w:sz w:val="24"/>
          <w:szCs w:val="24"/>
          <w:lang w:eastAsia="sk-SK"/>
        </w:rPr>
        <w:t>ho prelo</w:t>
      </w:r>
      <w:r>
        <w:rPr>
          <w:rFonts w:ascii="Times New Roman" w:hAnsi="Liberation Serif"/>
          <w:kern w:val="1"/>
          <w:sz w:val="24"/>
          <w:szCs w:val="24"/>
          <w:lang w:eastAsia="sk-SK"/>
        </w:rPr>
        <w:t>ž</w:t>
      </w:r>
      <w:r>
        <w:rPr>
          <w:rFonts w:ascii="Times New Roman" w:hAnsi="Liberation Serif"/>
          <w:kern w:val="1"/>
          <w:sz w:val="24"/>
          <w:szCs w:val="24"/>
          <w:lang w:eastAsia="sk-SK"/>
        </w:rPr>
        <w:t>enia, ktor</w:t>
      </w:r>
      <w:r>
        <w:rPr>
          <w:rFonts w:ascii="Times New Roman" w:hAnsi="Liberation Serif"/>
          <w:kern w:val="1"/>
          <w:sz w:val="24"/>
          <w:szCs w:val="24"/>
          <w:lang w:eastAsia="sk-SK"/>
        </w:rPr>
        <w:t>é</w:t>
      </w:r>
      <w:r>
        <w:rPr>
          <w:rFonts w:ascii="Times New Roman" w:hAnsi="Liberation Serif"/>
          <w:kern w:val="1"/>
          <w:sz w:val="24"/>
          <w:szCs w:val="24"/>
          <w:lang w:eastAsia="sk-SK"/>
        </w:rPr>
        <w:t xml:space="preserve"> nem</w:t>
      </w:r>
      <w:r>
        <w:rPr>
          <w:rFonts w:ascii="Times New Roman" w:hAnsi="Liberation Serif"/>
          <w:kern w:val="1"/>
          <w:sz w:val="24"/>
          <w:szCs w:val="24"/>
          <w:lang w:eastAsia="sk-SK"/>
        </w:rPr>
        <w:t>ôž</w:t>
      </w:r>
      <w:r>
        <w:rPr>
          <w:rFonts w:ascii="Times New Roman" w:hAnsi="Liberation Serif"/>
          <w:kern w:val="1"/>
          <w:sz w:val="24"/>
          <w:szCs w:val="24"/>
          <w:lang w:eastAsia="sk-SK"/>
        </w:rPr>
        <w:t>e trva</w:t>
      </w:r>
      <w:r>
        <w:rPr>
          <w:rFonts w:ascii="Times New Roman" w:hAnsi="Liberation Serif"/>
          <w:kern w:val="1"/>
          <w:sz w:val="24"/>
          <w:szCs w:val="24"/>
          <w:lang w:eastAsia="sk-SK"/>
        </w:rPr>
        <w:t>ť</w:t>
      </w:r>
      <w:r>
        <w:rPr>
          <w:rFonts w:ascii="Times New Roman" w:hAnsi="Liberation Serif"/>
          <w:kern w:val="1"/>
          <w:sz w:val="24"/>
          <w:szCs w:val="24"/>
          <w:lang w:eastAsia="sk-SK"/>
        </w:rPr>
        <w:t xml:space="preserve"> viac ako 6 mesiacov, nie je </w:t>
      </w:r>
      <w:r>
        <w:rPr>
          <w:rFonts w:ascii="Times New Roman" w:hAnsi="Liberation Serif"/>
          <w:kern w:val="1"/>
          <w:sz w:val="24"/>
          <w:szCs w:val="24"/>
          <w:lang w:eastAsia="sk-SK"/>
        </w:rPr>
        <w:t>úč</w:t>
      </w:r>
      <w:r>
        <w:rPr>
          <w:rFonts w:ascii="Times New Roman" w:hAnsi="Liberation Serif"/>
          <w:kern w:val="1"/>
          <w:sz w:val="24"/>
          <w:szCs w:val="24"/>
          <w:lang w:eastAsia="sk-SK"/>
        </w:rPr>
        <w:t>eln</w:t>
      </w:r>
      <w:r>
        <w:rPr>
          <w:rFonts w:ascii="Times New Roman" w:hAnsi="Liberation Serif"/>
          <w:kern w:val="1"/>
          <w:sz w:val="24"/>
          <w:szCs w:val="24"/>
          <w:lang w:eastAsia="sk-SK"/>
        </w:rPr>
        <w:t>é</w:t>
      </w:r>
      <w:r>
        <w:rPr>
          <w:rFonts w:ascii="Times New Roman" w:hAnsi="Liberation Serif"/>
          <w:kern w:val="1"/>
          <w:sz w:val="24"/>
          <w:szCs w:val="24"/>
          <w:lang w:eastAsia="sk-SK"/>
        </w:rPr>
        <w:t xml:space="preserve"> vy</w:t>
      </w:r>
      <w:r>
        <w:rPr>
          <w:rFonts w:ascii="Times New Roman" w:hAnsi="Liberation Serif"/>
          <w:kern w:val="1"/>
          <w:sz w:val="24"/>
          <w:szCs w:val="24"/>
          <w:lang w:eastAsia="sk-SK"/>
        </w:rPr>
        <w:t>ž</w:t>
      </w:r>
      <w:r>
        <w:rPr>
          <w:rFonts w:ascii="Times New Roman" w:hAnsi="Liberation Serif"/>
          <w:kern w:val="1"/>
          <w:sz w:val="24"/>
          <w:szCs w:val="24"/>
          <w:lang w:eastAsia="sk-SK"/>
        </w:rPr>
        <w:t>adova</w:t>
      </w:r>
      <w:r>
        <w:rPr>
          <w:rFonts w:ascii="Times New Roman" w:hAnsi="Liberation Serif"/>
          <w:kern w:val="1"/>
          <w:sz w:val="24"/>
          <w:szCs w:val="24"/>
          <w:lang w:eastAsia="sk-SK"/>
        </w:rPr>
        <w:t>ť</w:t>
      </w:r>
      <w:r>
        <w:rPr>
          <w:rFonts w:ascii="Times New Roman" w:hAnsi="Liberation Serif"/>
          <w:kern w:val="1"/>
          <w:sz w:val="24"/>
          <w:szCs w:val="24"/>
          <w:lang w:eastAsia="sk-SK"/>
        </w:rPr>
        <w:t xml:space="preserve"> od </w:t>
      </w:r>
      <w:r>
        <w:rPr>
          <w:rFonts w:ascii="Times New Roman" w:hAnsi="Liberation Serif"/>
          <w:kern w:val="1"/>
          <w:sz w:val="24"/>
          <w:szCs w:val="24"/>
          <w:lang w:eastAsia="sk-SK"/>
        </w:rPr>
        <w:t>š</w:t>
      </w:r>
      <w:r>
        <w:rPr>
          <w:rFonts w:ascii="Times New Roman" w:hAnsi="Liberation Serif"/>
          <w:kern w:val="1"/>
          <w:sz w:val="24"/>
          <w:szCs w:val="24"/>
          <w:lang w:eastAsia="sk-SK"/>
        </w:rPr>
        <w:t>t</w:t>
      </w:r>
      <w:r>
        <w:rPr>
          <w:rFonts w:ascii="Times New Roman" w:hAnsi="Liberation Serif"/>
          <w:kern w:val="1"/>
          <w:sz w:val="24"/>
          <w:szCs w:val="24"/>
          <w:lang w:eastAsia="sk-SK"/>
        </w:rPr>
        <w:t>á</w:t>
      </w:r>
      <w:r>
        <w:rPr>
          <w:rFonts w:ascii="Times New Roman" w:hAnsi="Liberation Serif"/>
          <w:kern w:val="1"/>
          <w:sz w:val="24"/>
          <w:szCs w:val="24"/>
          <w:lang w:eastAsia="sk-SK"/>
        </w:rPr>
        <w:t>tneho zamestnanca deklarovanie jeho majetkov</w:t>
      </w:r>
      <w:r>
        <w:rPr>
          <w:rFonts w:ascii="Times New Roman" w:hAnsi="Liberation Serif"/>
          <w:kern w:val="1"/>
          <w:sz w:val="24"/>
          <w:szCs w:val="24"/>
          <w:lang w:eastAsia="sk-SK"/>
        </w:rPr>
        <w:t>ý</w:t>
      </w:r>
      <w:r>
        <w:rPr>
          <w:rFonts w:ascii="Times New Roman" w:hAnsi="Liberation Serif"/>
          <w:kern w:val="1"/>
          <w:sz w:val="24"/>
          <w:szCs w:val="24"/>
          <w:lang w:eastAsia="sk-SK"/>
        </w:rPr>
        <w:t>ch pomerov. Navrhuje sa preto ustanovi</w:t>
      </w:r>
      <w:r>
        <w:rPr>
          <w:rFonts w:ascii="Times New Roman" w:hAnsi="Liberation Serif"/>
          <w:kern w:val="1"/>
          <w:sz w:val="24"/>
          <w:szCs w:val="24"/>
          <w:lang w:eastAsia="sk-SK"/>
        </w:rPr>
        <w:t>ť</w:t>
      </w:r>
      <w:r>
        <w:rPr>
          <w:rFonts w:ascii="Times New Roman" w:hAnsi="Liberation Serif"/>
          <w:kern w:val="1"/>
          <w:sz w:val="24"/>
          <w:szCs w:val="24"/>
          <w:lang w:eastAsia="sk-SK"/>
        </w:rPr>
        <w:t xml:space="preserve"> v</w:t>
      </w:r>
      <w:r>
        <w:rPr>
          <w:rFonts w:ascii="Times New Roman" w:hAnsi="Liberation Serif"/>
          <w:kern w:val="1"/>
          <w:sz w:val="24"/>
          <w:szCs w:val="24"/>
          <w:lang w:eastAsia="sk-SK"/>
        </w:rPr>
        <w:t>ý</w:t>
      </w:r>
      <w:r>
        <w:rPr>
          <w:rFonts w:ascii="Times New Roman" w:hAnsi="Liberation Serif"/>
          <w:kern w:val="1"/>
          <w:sz w:val="24"/>
          <w:szCs w:val="24"/>
          <w:lang w:eastAsia="sk-SK"/>
        </w:rPr>
        <w:t>nimku zo vzniku povinnosti poda</w:t>
      </w:r>
      <w:r>
        <w:rPr>
          <w:rFonts w:ascii="Times New Roman" w:hAnsi="Liberation Serif"/>
          <w:kern w:val="1"/>
          <w:sz w:val="24"/>
          <w:szCs w:val="24"/>
          <w:lang w:eastAsia="sk-SK"/>
        </w:rPr>
        <w:t>ť</w:t>
      </w:r>
      <w:r>
        <w:rPr>
          <w:rFonts w:ascii="Times New Roman" w:hAnsi="Liberation Serif"/>
          <w:kern w:val="1"/>
          <w:sz w:val="24"/>
          <w:szCs w:val="24"/>
          <w:lang w:eastAsia="sk-SK"/>
        </w:rPr>
        <w:t xml:space="preserve"> majetkov</w:t>
      </w:r>
      <w:r>
        <w:rPr>
          <w:rFonts w:ascii="Times New Roman" w:hAnsi="Liberation Serif"/>
          <w:kern w:val="1"/>
          <w:sz w:val="24"/>
          <w:szCs w:val="24"/>
          <w:lang w:eastAsia="sk-SK"/>
        </w:rPr>
        <w:t>é</w:t>
      </w:r>
      <w:r>
        <w:rPr>
          <w:rFonts w:ascii="Times New Roman" w:hAnsi="Liberation Serif"/>
          <w:kern w:val="1"/>
          <w:sz w:val="24"/>
          <w:szCs w:val="24"/>
          <w:lang w:eastAsia="sk-SK"/>
        </w:rPr>
        <w:t xml:space="preserve"> priznanie vo vz</w:t>
      </w:r>
      <w:r>
        <w:rPr>
          <w:rFonts w:ascii="Times New Roman" w:hAnsi="Liberation Serif"/>
          <w:kern w:val="1"/>
          <w:sz w:val="24"/>
          <w:szCs w:val="24"/>
          <w:lang w:eastAsia="sk-SK"/>
        </w:rPr>
        <w:t>ť</w:t>
      </w:r>
      <w:r>
        <w:rPr>
          <w:rFonts w:ascii="Times New Roman" w:hAnsi="Liberation Serif"/>
          <w:kern w:val="1"/>
          <w:sz w:val="24"/>
          <w:szCs w:val="24"/>
          <w:lang w:eastAsia="sk-SK"/>
        </w:rPr>
        <w:t>ahu k</w:t>
      </w:r>
      <w:r>
        <w:rPr>
          <w:rFonts w:ascii="Times New Roman" w:hAnsi="Liberation Serif"/>
          <w:kern w:val="1"/>
          <w:sz w:val="24"/>
          <w:szCs w:val="24"/>
          <w:lang w:eastAsia="sk-SK"/>
        </w:rPr>
        <w:t> </w:t>
      </w:r>
      <w:r>
        <w:rPr>
          <w:rFonts w:ascii="Times New Roman" w:hAnsi="Liberation Serif"/>
          <w:kern w:val="1"/>
          <w:sz w:val="24"/>
          <w:szCs w:val="24"/>
          <w:lang w:eastAsia="sk-SK"/>
        </w:rPr>
        <w:t>do</w:t>
      </w:r>
      <w:r>
        <w:rPr>
          <w:rFonts w:ascii="Times New Roman" w:hAnsi="Liberation Serif"/>
          <w:kern w:val="1"/>
          <w:sz w:val="24"/>
          <w:szCs w:val="24"/>
          <w:lang w:eastAsia="sk-SK"/>
        </w:rPr>
        <w:t>č</w:t>
      </w:r>
      <w:r>
        <w:rPr>
          <w:rFonts w:ascii="Times New Roman" w:hAnsi="Liberation Serif"/>
          <w:kern w:val="1"/>
          <w:sz w:val="24"/>
          <w:szCs w:val="24"/>
          <w:lang w:eastAsia="sk-SK"/>
        </w:rPr>
        <w:t>asn</w:t>
      </w:r>
      <w:r>
        <w:rPr>
          <w:rFonts w:ascii="Times New Roman" w:hAnsi="Liberation Serif"/>
          <w:kern w:val="1"/>
          <w:sz w:val="24"/>
          <w:szCs w:val="24"/>
          <w:lang w:eastAsia="sk-SK"/>
        </w:rPr>
        <w:t>é</w:t>
      </w:r>
      <w:r>
        <w:rPr>
          <w:rFonts w:ascii="Times New Roman" w:hAnsi="Liberation Serif"/>
          <w:kern w:val="1"/>
          <w:sz w:val="24"/>
          <w:szCs w:val="24"/>
          <w:lang w:eastAsia="sk-SK"/>
        </w:rPr>
        <w:t>mu prelo</w:t>
      </w:r>
      <w:r>
        <w:rPr>
          <w:rFonts w:ascii="Times New Roman" w:hAnsi="Liberation Serif"/>
          <w:kern w:val="1"/>
          <w:sz w:val="24"/>
          <w:szCs w:val="24"/>
          <w:lang w:eastAsia="sk-SK"/>
        </w:rPr>
        <w:t>ž</w:t>
      </w:r>
      <w:r>
        <w:rPr>
          <w:rFonts w:ascii="Times New Roman" w:hAnsi="Liberation Serif"/>
          <w:kern w:val="1"/>
          <w:sz w:val="24"/>
          <w:szCs w:val="24"/>
          <w:lang w:eastAsia="sk-SK"/>
        </w:rPr>
        <w:t>eniu radov</w:t>
      </w:r>
      <w:r>
        <w:rPr>
          <w:rFonts w:ascii="Times New Roman" w:hAnsi="Liberation Serif"/>
          <w:kern w:val="1"/>
          <w:sz w:val="24"/>
          <w:szCs w:val="24"/>
          <w:lang w:eastAsia="sk-SK"/>
        </w:rPr>
        <w:t>é</w:t>
      </w:r>
      <w:r>
        <w:rPr>
          <w:rFonts w:ascii="Times New Roman" w:hAnsi="Liberation Serif"/>
          <w:kern w:val="1"/>
          <w:sz w:val="24"/>
          <w:szCs w:val="24"/>
          <w:lang w:eastAsia="sk-SK"/>
        </w:rPr>
        <w:t xml:space="preserve">ho </w:t>
      </w:r>
      <w:r>
        <w:rPr>
          <w:rFonts w:ascii="Times New Roman" w:hAnsi="Liberation Serif"/>
          <w:kern w:val="1"/>
          <w:sz w:val="24"/>
          <w:szCs w:val="24"/>
          <w:lang w:eastAsia="sk-SK"/>
        </w:rPr>
        <w:t>š</w:t>
      </w:r>
      <w:r>
        <w:rPr>
          <w:rFonts w:ascii="Times New Roman" w:hAnsi="Liberation Serif"/>
          <w:kern w:val="1"/>
          <w:sz w:val="24"/>
          <w:szCs w:val="24"/>
          <w:lang w:eastAsia="sk-SK"/>
        </w:rPr>
        <w:t>t</w:t>
      </w:r>
      <w:r>
        <w:rPr>
          <w:rFonts w:ascii="Times New Roman" w:hAnsi="Liberation Serif"/>
          <w:kern w:val="1"/>
          <w:sz w:val="24"/>
          <w:szCs w:val="24"/>
          <w:lang w:eastAsia="sk-SK"/>
        </w:rPr>
        <w:t>á</w:t>
      </w:r>
      <w:r>
        <w:rPr>
          <w:rFonts w:ascii="Times New Roman" w:hAnsi="Liberation Serif"/>
          <w:kern w:val="1"/>
          <w:sz w:val="24"/>
          <w:szCs w:val="24"/>
          <w:lang w:eastAsia="sk-SK"/>
        </w:rPr>
        <w:t>tneho zamestnanca na poz</w:t>
      </w:r>
      <w:r>
        <w:rPr>
          <w:rFonts w:ascii="Times New Roman" w:hAnsi="Liberation Serif"/>
          <w:kern w:val="1"/>
          <w:sz w:val="24"/>
          <w:szCs w:val="24"/>
          <w:lang w:eastAsia="sk-SK"/>
        </w:rPr>
        <w:t>í</w:t>
      </w:r>
      <w:r>
        <w:rPr>
          <w:rFonts w:ascii="Times New Roman" w:hAnsi="Liberation Serif"/>
          <w:kern w:val="1"/>
          <w:sz w:val="24"/>
          <w:szCs w:val="24"/>
          <w:lang w:eastAsia="sk-SK"/>
        </w:rPr>
        <w:t>ciu ved</w:t>
      </w:r>
      <w:r>
        <w:rPr>
          <w:rFonts w:ascii="Times New Roman" w:hAnsi="Liberation Serif"/>
          <w:kern w:val="1"/>
          <w:sz w:val="24"/>
          <w:szCs w:val="24"/>
          <w:lang w:eastAsia="sk-SK"/>
        </w:rPr>
        <w:t>ú</w:t>
      </w:r>
      <w:r>
        <w:rPr>
          <w:rFonts w:ascii="Times New Roman" w:hAnsi="Liberation Serif"/>
          <w:kern w:val="1"/>
          <w:sz w:val="24"/>
          <w:szCs w:val="24"/>
          <w:lang w:eastAsia="sk-SK"/>
        </w:rPr>
        <w:t>ceho zamestnanca pod</w:t>
      </w:r>
      <w:r>
        <w:rPr>
          <w:rFonts w:ascii="Times New Roman" w:hAnsi="Liberation Serif"/>
          <w:kern w:val="1"/>
          <w:sz w:val="24"/>
          <w:szCs w:val="24"/>
          <w:lang w:eastAsia="sk-SK"/>
        </w:rPr>
        <w:t>ľ</w:t>
      </w:r>
      <w:r>
        <w:rPr>
          <w:rFonts w:ascii="Times New Roman" w:hAnsi="Liberation Serif"/>
          <w:kern w:val="1"/>
          <w:sz w:val="24"/>
          <w:szCs w:val="24"/>
          <w:lang w:eastAsia="sk-SK"/>
        </w:rPr>
        <w:t xml:space="preserve">a </w:t>
      </w:r>
      <w:r>
        <w:rPr>
          <w:rFonts w:ascii="Times New Roman" w:hAnsi="Liberation Serif"/>
          <w:kern w:val="1"/>
          <w:sz w:val="24"/>
          <w:szCs w:val="24"/>
          <w:lang w:eastAsia="sk-SK"/>
        </w:rPr>
        <w:t>§</w:t>
      </w:r>
      <w:r>
        <w:rPr>
          <w:rFonts w:ascii="Times New Roman" w:hAnsi="Liberation Serif"/>
          <w:kern w:val="1"/>
          <w:sz w:val="24"/>
          <w:szCs w:val="24"/>
          <w:lang w:eastAsia="sk-SK"/>
        </w:rPr>
        <w:t xml:space="preserve"> 60 ods. 2. </w:t>
      </w:r>
      <w:r>
        <w:rPr>
          <w:rFonts w:ascii="Times New Roman" w:hAnsi="Liberation Serif"/>
          <w:kern w:val="1"/>
          <w:sz w:val="24"/>
          <w:szCs w:val="24"/>
          <w:lang w:eastAsia="sk-SK"/>
        </w:rPr>
        <w:t>Ú</w:t>
      </w:r>
      <w:r>
        <w:rPr>
          <w:rFonts w:ascii="Times New Roman" w:hAnsi="Liberation Serif"/>
          <w:kern w:val="1"/>
          <w:sz w:val="24"/>
          <w:szCs w:val="24"/>
          <w:lang w:eastAsia="sk-SK"/>
        </w:rPr>
        <w:t>prava nem</w:t>
      </w:r>
      <w:r>
        <w:rPr>
          <w:rFonts w:ascii="Times New Roman" w:hAnsi="Liberation Serif"/>
          <w:kern w:val="1"/>
          <w:sz w:val="24"/>
          <w:szCs w:val="24"/>
          <w:lang w:eastAsia="sk-SK"/>
        </w:rPr>
        <w:t>á</w:t>
      </w:r>
      <w:r>
        <w:rPr>
          <w:rFonts w:ascii="Times New Roman" w:hAnsi="Liberation Serif"/>
          <w:kern w:val="1"/>
          <w:sz w:val="24"/>
          <w:szCs w:val="24"/>
          <w:lang w:eastAsia="sk-SK"/>
        </w:rPr>
        <w:t xml:space="preserve"> vplyv na vznik povinnosti poda</w:t>
      </w:r>
      <w:r>
        <w:rPr>
          <w:rFonts w:ascii="Times New Roman" w:hAnsi="Liberation Serif"/>
          <w:kern w:val="1"/>
          <w:sz w:val="24"/>
          <w:szCs w:val="24"/>
          <w:lang w:eastAsia="sk-SK"/>
        </w:rPr>
        <w:t>ť</w:t>
      </w:r>
      <w:r>
        <w:rPr>
          <w:rFonts w:ascii="Times New Roman" w:hAnsi="Liberation Serif"/>
          <w:kern w:val="1"/>
          <w:sz w:val="24"/>
          <w:szCs w:val="24"/>
          <w:lang w:eastAsia="sk-SK"/>
        </w:rPr>
        <w:t xml:space="preserve"> majetkov</w:t>
      </w:r>
      <w:r>
        <w:rPr>
          <w:rFonts w:ascii="Times New Roman" w:hAnsi="Liberation Serif"/>
          <w:kern w:val="1"/>
          <w:sz w:val="24"/>
          <w:szCs w:val="24"/>
          <w:lang w:eastAsia="sk-SK"/>
        </w:rPr>
        <w:t>é</w:t>
      </w:r>
      <w:r>
        <w:rPr>
          <w:rFonts w:ascii="Times New Roman" w:hAnsi="Liberation Serif"/>
          <w:kern w:val="1"/>
          <w:sz w:val="24"/>
          <w:szCs w:val="24"/>
          <w:lang w:eastAsia="sk-SK"/>
        </w:rPr>
        <w:t xml:space="preserve"> priznanie pod</w:t>
      </w:r>
      <w:r>
        <w:rPr>
          <w:rFonts w:ascii="Times New Roman" w:hAnsi="Liberation Serif"/>
          <w:kern w:val="1"/>
          <w:sz w:val="24"/>
          <w:szCs w:val="24"/>
          <w:lang w:eastAsia="sk-SK"/>
        </w:rPr>
        <w:t>ľ</w:t>
      </w:r>
      <w:r>
        <w:rPr>
          <w:rFonts w:ascii="Times New Roman" w:hAnsi="Liberation Serif"/>
          <w:kern w:val="1"/>
          <w:sz w:val="24"/>
          <w:szCs w:val="24"/>
          <w:lang w:eastAsia="sk-SK"/>
        </w:rPr>
        <w:t xml:space="preserve">a </w:t>
      </w:r>
      <w:r>
        <w:rPr>
          <w:rFonts w:ascii="Times New Roman" w:hAnsi="Liberation Serif"/>
          <w:kern w:val="1"/>
          <w:sz w:val="24"/>
          <w:szCs w:val="24"/>
          <w:lang w:eastAsia="sk-SK"/>
        </w:rPr>
        <w:t>§</w:t>
      </w:r>
      <w:r>
        <w:rPr>
          <w:rFonts w:ascii="Times New Roman" w:hAnsi="Liberation Serif"/>
          <w:kern w:val="1"/>
          <w:sz w:val="24"/>
          <w:szCs w:val="24"/>
          <w:lang w:eastAsia="sk-SK"/>
        </w:rPr>
        <w:t xml:space="preserve"> 114 ods. 5 p</w:t>
      </w:r>
      <w:r>
        <w:rPr>
          <w:rFonts w:ascii="Times New Roman" w:hAnsi="Liberation Serif"/>
          <w:kern w:val="1"/>
          <w:sz w:val="24"/>
          <w:szCs w:val="24"/>
          <w:lang w:eastAsia="sk-SK"/>
        </w:rPr>
        <w:t>í</w:t>
      </w:r>
      <w:r>
        <w:rPr>
          <w:rFonts w:ascii="Times New Roman" w:hAnsi="Liberation Serif"/>
          <w:kern w:val="1"/>
          <w:sz w:val="24"/>
          <w:szCs w:val="24"/>
          <w:lang w:eastAsia="sk-SK"/>
        </w:rPr>
        <w:t>sm. a) z</w:t>
      </w:r>
      <w:r>
        <w:rPr>
          <w:rFonts w:ascii="Times New Roman" w:hAnsi="Liberation Serif"/>
          <w:kern w:val="1"/>
          <w:sz w:val="24"/>
          <w:szCs w:val="24"/>
          <w:lang w:eastAsia="sk-SK"/>
        </w:rPr>
        <w:t> </w:t>
      </w:r>
      <w:r>
        <w:rPr>
          <w:rFonts w:ascii="Times New Roman" w:hAnsi="Liberation Serif"/>
          <w:kern w:val="1"/>
          <w:sz w:val="24"/>
          <w:szCs w:val="24"/>
          <w:lang w:eastAsia="sk-SK"/>
        </w:rPr>
        <w:t>in</w:t>
      </w:r>
      <w:r>
        <w:rPr>
          <w:rFonts w:ascii="Times New Roman" w:hAnsi="Liberation Serif"/>
          <w:kern w:val="1"/>
          <w:sz w:val="24"/>
          <w:szCs w:val="24"/>
          <w:lang w:eastAsia="sk-SK"/>
        </w:rPr>
        <w:t>é</w:t>
      </w:r>
      <w:r>
        <w:rPr>
          <w:rFonts w:ascii="Times New Roman" w:hAnsi="Liberation Serif"/>
          <w:kern w:val="1"/>
          <w:sz w:val="24"/>
          <w:szCs w:val="24"/>
          <w:lang w:eastAsia="sk-SK"/>
        </w:rPr>
        <w:t>ho d</w:t>
      </w:r>
      <w:r>
        <w:rPr>
          <w:rFonts w:ascii="Times New Roman" w:hAnsi="Liberation Serif"/>
          <w:kern w:val="1"/>
          <w:sz w:val="24"/>
          <w:szCs w:val="24"/>
          <w:lang w:eastAsia="sk-SK"/>
        </w:rPr>
        <w:t>ô</w:t>
      </w:r>
      <w:r>
        <w:rPr>
          <w:rFonts w:ascii="Times New Roman" w:hAnsi="Liberation Serif"/>
          <w:kern w:val="1"/>
          <w:sz w:val="24"/>
          <w:szCs w:val="24"/>
          <w:lang w:eastAsia="sk-SK"/>
        </w:rPr>
        <w:t>vodu, ani na povinnos</w:t>
      </w:r>
      <w:r>
        <w:rPr>
          <w:rFonts w:ascii="Times New Roman" w:hAnsi="Liberation Serif"/>
          <w:kern w:val="1"/>
          <w:sz w:val="24"/>
          <w:szCs w:val="24"/>
          <w:lang w:eastAsia="sk-SK"/>
        </w:rPr>
        <w:t>ť</w:t>
      </w:r>
      <w:r>
        <w:rPr>
          <w:rFonts w:ascii="Times New Roman" w:hAnsi="Liberation Serif"/>
          <w:kern w:val="1"/>
          <w:sz w:val="24"/>
          <w:szCs w:val="24"/>
          <w:lang w:eastAsia="sk-SK"/>
        </w:rPr>
        <w:t xml:space="preserve"> poda</w:t>
      </w:r>
      <w:r>
        <w:rPr>
          <w:rFonts w:ascii="Times New Roman" w:hAnsi="Liberation Serif"/>
          <w:kern w:val="1"/>
          <w:sz w:val="24"/>
          <w:szCs w:val="24"/>
          <w:lang w:eastAsia="sk-SK"/>
        </w:rPr>
        <w:t>ť</w:t>
      </w:r>
      <w:r>
        <w:rPr>
          <w:rFonts w:ascii="Times New Roman" w:hAnsi="Liberation Serif"/>
          <w:kern w:val="1"/>
          <w:sz w:val="24"/>
          <w:szCs w:val="24"/>
          <w:lang w:eastAsia="sk-SK"/>
        </w:rPr>
        <w:t xml:space="preserve"> majetkov</w:t>
      </w:r>
      <w:r>
        <w:rPr>
          <w:rFonts w:ascii="Times New Roman" w:hAnsi="Liberation Serif"/>
          <w:kern w:val="1"/>
          <w:sz w:val="24"/>
          <w:szCs w:val="24"/>
          <w:lang w:eastAsia="sk-SK"/>
        </w:rPr>
        <w:t>é</w:t>
      </w:r>
      <w:r>
        <w:rPr>
          <w:rFonts w:ascii="Times New Roman" w:hAnsi="Liberation Serif"/>
          <w:kern w:val="1"/>
          <w:sz w:val="24"/>
          <w:szCs w:val="24"/>
          <w:lang w:eastAsia="sk-SK"/>
        </w:rPr>
        <w:t xml:space="preserve"> priznanie pod</w:t>
      </w:r>
      <w:r>
        <w:rPr>
          <w:rFonts w:ascii="Times New Roman" w:hAnsi="Liberation Serif"/>
          <w:kern w:val="1"/>
          <w:sz w:val="24"/>
          <w:szCs w:val="24"/>
          <w:lang w:eastAsia="sk-SK"/>
        </w:rPr>
        <w:t>ľ</w:t>
      </w:r>
      <w:r>
        <w:rPr>
          <w:rFonts w:ascii="Times New Roman" w:hAnsi="Liberation Serif"/>
          <w:kern w:val="1"/>
          <w:sz w:val="24"/>
          <w:szCs w:val="24"/>
          <w:lang w:eastAsia="sk-SK"/>
        </w:rPr>
        <w:t xml:space="preserve">a </w:t>
      </w:r>
      <w:r>
        <w:rPr>
          <w:rFonts w:ascii="Times New Roman" w:hAnsi="Liberation Serif"/>
          <w:kern w:val="1"/>
          <w:sz w:val="24"/>
          <w:szCs w:val="24"/>
          <w:lang w:eastAsia="sk-SK"/>
        </w:rPr>
        <w:t>§</w:t>
      </w:r>
      <w:r>
        <w:rPr>
          <w:rFonts w:ascii="Times New Roman" w:hAnsi="Liberation Serif"/>
          <w:kern w:val="1"/>
          <w:sz w:val="24"/>
          <w:szCs w:val="24"/>
          <w:lang w:eastAsia="sk-SK"/>
        </w:rPr>
        <w:t xml:space="preserve"> 114 ods. 5 p</w:t>
      </w:r>
      <w:r>
        <w:rPr>
          <w:rFonts w:ascii="Times New Roman" w:hAnsi="Liberation Serif"/>
          <w:kern w:val="1"/>
          <w:sz w:val="24"/>
          <w:szCs w:val="24"/>
          <w:lang w:eastAsia="sk-SK"/>
        </w:rPr>
        <w:t>í</w:t>
      </w:r>
      <w:r>
        <w:rPr>
          <w:rFonts w:ascii="Times New Roman" w:hAnsi="Liberation Serif"/>
          <w:kern w:val="1"/>
          <w:sz w:val="24"/>
          <w:szCs w:val="24"/>
          <w:lang w:eastAsia="sk-SK"/>
        </w:rPr>
        <w:t>sm. b) z</w:t>
      </w:r>
      <w:r>
        <w:rPr>
          <w:rFonts w:ascii="Times New Roman" w:hAnsi="Liberation Serif"/>
          <w:kern w:val="1"/>
          <w:sz w:val="24"/>
          <w:szCs w:val="24"/>
          <w:lang w:eastAsia="sk-SK"/>
        </w:rPr>
        <w:t>á</w:t>
      </w:r>
      <w:r>
        <w:rPr>
          <w:rFonts w:ascii="Times New Roman" w:hAnsi="Liberation Serif"/>
          <w:kern w:val="1"/>
          <w:sz w:val="24"/>
          <w:szCs w:val="24"/>
          <w:lang w:eastAsia="sk-SK"/>
        </w:rPr>
        <w:t>kona.</w:t>
      </w:r>
    </w:p>
    <w:p w14:paraId="44476054" w14:textId="3EBB5BEE" w:rsidR="007959F5" w:rsidRDefault="007959F5"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34C281EB" w14:textId="4EC67E5E" w:rsidR="007959F5" w:rsidRDefault="007959F5"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Pr>
          <w:rFonts w:ascii="Times New Roman" w:hAnsi="Liberation Serif"/>
          <w:kern w:val="1"/>
          <w:sz w:val="24"/>
          <w:szCs w:val="24"/>
          <w:lang w:eastAsia="sk-SK"/>
        </w:rPr>
        <w:t>Pokia</w:t>
      </w:r>
      <w:r>
        <w:rPr>
          <w:rFonts w:ascii="Times New Roman" w:hAnsi="Liberation Serif"/>
          <w:kern w:val="1"/>
          <w:sz w:val="24"/>
          <w:szCs w:val="24"/>
          <w:lang w:eastAsia="sk-SK"/>
        </w:rPr>
        <w:t>ľ</w:t>
      </w:r>
      <w:r>
        <w:rPr>
          <w:rFonts w:ascii="Times New Roman" w:hAnsi="Liberation Serif"/>
          <w:kern w:val="1"/>
          <w:sz w:val="24"/>
          <w:szCs w:val="24"/>
          <w:lang w:eastAsia="sk-SK"/>
        </w:rPr>
        <w:t xml:space="preserve"> ide o poverenie zastupovan</w:t>
      </w:r>
      <w:r>
        <w:rPr>
          <w:rFonts w:ascii="Times New Roman" w:hAnsi="Liberation Serif"/>
          <w:kern w:val="1"/>
          <w:sz w:val="24"/>
          <w:szCs w:val="24"/>
          <w:lang w:eastAsia="sk-SK"/>
        </w:rPr>
        <w:t>í</w:t>
      </w:r>
      <w:r>
        <w:rPr>
          <w:rFonts w:ascii="Times New Roman" w:hAnsi="Liberation Serif"/>
          <w:kern w:val="1"/>
          <w:sz w:val="24"/>
          <w:szCs w:val="24"/>
          <w:lang w:eastAsia="sk-SK"/>
        </w:rPr>
        <w:t>m a</w:t>
      </w:r>
      <w:r>
        <w:rPr>
          <w:rFonts w:ascii="Times New Roman" w:hAnsi="Liberation Serif"/>
          <w:kern w:val="1"/>
          <w:sz w:val="24"/>
          <w:szCs w:val="24"/>
          <w:lang w:eastAsia="sk-SK"/>
        </w:rPr>
        <w:t> </w:t>
      </w:r>
      <w:r>
        <w:rPr>
          <w:rFonts w:ascii="Times New Roman" w:hAnsi="Liberation Serif"/>
          <w:kern w:val="1"/>
          <w:sz w:val="24"/>
          <w:szCs w:val="24"/>
          <w:lang w:eastAsia="sk-SK"/>
        </w:rPr>
        <w:t>poverenie vykon</w:t>
      </w:r>
      <w:r>
        <w:rPr>
          <w:rFonts w:ascii="Times New Roman" w:hAnsi="Liberation Serif"/>
          <w:kern w:val="1"/>
          <w:sz w:val="24"/>
          <w:szCs w:val="24"/>
          <w:lang w:eastAsia="sk-SK"/>
        </w:rPr>
        <w:t>á</w:t>
      </w:r>
      <w:r>
        <w:rPr>
          <w:rFonts w:ascii="Times New Roman" w:hAnsi="Liberation Serif"/>
          <w:kern w:val="1"/>
          <w:sz w:val="24"/>
          <w:szCs w:val="24"/>
          <w:lang w:eastAsia="sk-SK"/>
        </w:rPr>
        <w:t>van</w:t>
      </w:r>
      <w:r>
        <w:rPr>
          <w:rFonts w:ascii="Times New Roman" w:hAnsi="Liberation Serif"/>
          <w:kern w:val="1"/>
          <w:sz w:val="24"/>
          <w:szCs w:val="24"/>
          <w:lang w:eastAsia="sk-SK"/>
        </w:rPr>
        <w:t>í</w:t>
      </w:r>
      <w:r>
        <w:rPr>
          <w:rFonts w:ascii="Times New Roman" w:hAnsi="Liberation Serif"/>
          <w:kern w:val="1"/>
          <w:sz w:val="24"/>
          <w:szCs w:val="24"/>
          <w:lang w:eastAsia="sk-SK"/>
        </w:rPr>
        <w:t>m funkcie ved</w:t>
      </w:r>
      <w:r>
        <w:rPr>
          <w:rFonts w:ascii="Times New Roman" w:hAnsi="Liberation Serif"/>
          <w:kern w:val="1"/>
          <w:sz w:val="24"/>
          <w:szCs w:val="24"/>
          <w:lang w:eastAsia="sk-SK"/>
        </w:rPr>
        <w:t>ú</w:t>
      </w:r>
      <w:r>
        <w:rPr>
          <w:rFonts w:ascii="Times New Roman" w:hAnsi="Liberation Serif"/>
          <w:kern w:val="1"/>
          <w:sz w:val="24"/>
          <w:szCs w:val="24"/>
          <w:lang w:eastAsia="sk-SK"/>
        </w:rPr>
        <w:t>ceho zamestnanca (</w:t>
      </w:r>
      <w:r>
        <w:rPr>
          <w:rFonts w:ascii="Times New Roman" w:hAnsi="Liberation Serif"/>
          <w:kern w:val="1"/>
          <w:sz w:val="24"/>
          <w:szCs w:val="24"/>
          <w:lang w:eastAsia="sk-SK"/>
        </w:rPr>
        <w:t>§</w:t>
      </w:r>
      <w:r>
        <w:rPr>
          <w:rFonts w:ascii="Times New Roman" w:hAnsi="Liberation Serif"/>
          <w:kern w:val="1"/>
          <w:sz w:val="24"/>
          <w:szCs w:val="24"/>
          <w:lang w:eastAsia="sk-SK"/>
        </w:rPr>
        <w:t xml:space="preserve"> 60 ods. 3 a</w:t>
      </w:r>
      <w:r>
        <w:rPr>
          <w:rFonts w:ascii="Times New Roman" w:hAnsi="Liberation Serif"/>
          <w:kern w:val="1"/>
          <w:sz w:val="24"/>
          <w:szCs w:val="24"/>
          <w:lang w:eastAsia="sk-SK"/>
        </w:rPr>
        <w:t> </w:t>
      </w:r>
      <w:r>
        <w:rPr>
          <w:rFonts w:ascii="Times New Roman" w:hAnsi="Liberation Serif"/>
          <w:kern w:val="1"/>
          <w:sz w:val="24"/>
          <w:szCs w:val="24"/>
          <w:lang w:eastAsia="sk-SK"/>
        </w:rPr>
        <w:t>4 z</w:t>
      </w:r>
      <w:r>
        <w:rPr>
          <w:rFonts w:ascii="Times New Roman" w:hAnsi="Liberation Serif"/>
          <w:kern w:val="1"/>
          <w:sz w:val="24"/>
          <w:szCs w:val="24"/>
          <w:lang w:eastAsia="sk-SK"/>
        </w:rPr>
        <w:t>á</w:t>
      </w:r>
      <w:r>
        <w:rPr>
          <w:rFonts w:ascii="Times New Roman" w:hAnsi="Liberation Serif"/>
          <w:kern w:val="1"/>
          <w:sz w:val="24"/>
          <w:szCs w:val="24"/>
          <w:lang w:eastAsia="sk-SK"/>
        </w:rPr>
        <w:t>kona), pod</w:t>
      </w:r>
      <w:r>
        <w:rPr>
          <w:rFonts w:ascii="Times New Roman" w:hAnsi="Liberation Serif"/>
          <w:kern w:val="1"/>
          <w:sz w:val="24"/>
          <w:szCs w:val="24"/>
          <w:lang w:eastAsia="sk-SK"/>
        </w:rPr>
        <w:t>ľ</w:t>
      </w:r>
      <w:r>
        <w:rPr>
          <w:rFonts w:ascii="Times New Roman" w:hAnsi="Liberation Serif"/>
          <w:kern w:val="1"/>
          <w:sz w:val="24"/>
          <w:szCs w:val="24"/>
          <w:lang w:eastAsia="sk-SK"/>
        </w:rPr>
        <w:t xml:space="preserve">a navrhovanej </w:t>
      </w:r>
      <w:r>
        <w:rPr>
          <w:rFonts w:ascii="Times New Roman" w:hAnsi="Liberation Serif"/>
          <w:kern w:val="1"/>
          <w:sz w:val="24"/>
          <w:szCs w:val="24"/>
          <w:lang w:eastAsia="sk-SK"/>
        </w:rPr>
        <w:t>ú</w:t>
      </w:r>
      <w:r>
        <w:rPr>
          <w:rFonts w:ascii="Times New Roman" w:hAnsi="Liberation Serif"/>
          <w:kern w:val="1"/>
          <w:sz w:val="24"/>
          <w:szCs w:val="24"/>
          <w:lang w:eastAsia="sk-SK"/>
        </w:rPr>
        <w:t>pravy m</w:t>
      </w:r>
      <w:r>
        <w:rPr>
          <w:rFonts w:ascii="Times New Roman" w:hAnsi="Liberation Serif"/>
          <w:kern w:val="1"/>
          <w:sz w:val="24"/>
          <w:szCs w:val="24"/>
          <w:lang w:eastAsia="sk-SK"/>
        </w:rPr>
        <w:t>ôž</w:t>
      </w:r>
      <w:r>
        <w:rPr>
          <w:rFonts w:ascii="Times New Roman" w:hAnsi="Liberation Serif"/>
          <w:kern w:val="1"/>
          <w:sz w:val="24"/>
          <w:szCs w:val="24"/>
          <w:lang w:eastAsia="sk-SK"/>
        </w:rPr>
        <w:t>e povinnos</w:t>
      </w:r>
      <w:r>
        <w:rPr>
          <w:rFonts w:ascii="Times New Roman" w:hAnsi="Liberation Serif"/>
          <w:kern w:val="1"/>
          <w:sz w:val="24"/>
          <w:szCs w:val="24"/>
          <w:lang w:eastAsia="sk-SK"/>
        </w:rPr>
        <w:t>ť</w:t>
      </w:r>
      <w:r>
        <w:rPr>
          <w:rFonts w:ascii="Times New Roman" w:hAnsi="Liberation Serif"/>
          <w:kern w:val="1"/>
          <w:sz w:val="24"/>
          <w:szCs w:val="24"/>
          <w:lang w:eastAsia="sk-SK"/>
        </w:rPr>
        <w:t xml:space="preserve"> vznikn</w:t>
      </w:r>
      <w:r>
        <w:rPr>
          <w:rFonts w:ascii="Times New Roman" w:hAnsi="Liberation Serif"/>
          <w:kern w:val="1"/>
          <w:sz w:val="24"/>
          <w:szCs w:val="24"/>
          <w:lang w:eastAsia="sk-SK"/>
        </w:rPr>
        <w:t>úť</w:t>
      </w:r>
      <w:r>
        <w:rPr>
          <w:rFonts w:ascii="Times New Roman" w:hAnsi="Liberation Serif"/>
          <w:kern w:val="1"/>
          <w:sz w:val="24"/>
          <w:szCs w:val="24"/>
          <w:lang w:eastAsia="sk-SK"/>
        </w:rPr>
        <w:t xml:space="preserve"> iba v</w:t>
      </w:r>
      <w:r>
        <w:rPr>
          <w:rFonts w:ascii="Times New Roman" w:hAnsi="Liberation Serif"/>
          <w:kern w:val="1"/>
          <w:sz w:val="24"/>
          <w:szCs w:val="24"/>
          <w:lang w:eastAsia="sk-SK"/>
        </w:rPr>
        <w:t> </w:t>
      </w:r>
      <w:r>
        <w:rPr>
          <w:rFonts w:ascii="Times New Roman" w:hAnsi="Liberation Serif"/>
          <w:kern w:val="1"/>
          <w:sz w:val="24"/>
          <w:szCs w:val="24"/>
          <w:lang w:eastAsia="sk-SK"/>
        </w:rPr>
        <w:t>pr</w:t>
      </w:r>
      <w:r>
        <w:rPr>
          <w:rFonts w:ascii="Times New Roman" w:hAnsi="Liberation Serif"/>
          <w:kern w:val="1"/>
          <w:sz w:val="24"/>
          <w:szCs w:val="24"/>
          <w:lang w:eastAsia="sk-SK"/>
        </w:rPr>
        <w:t>í</w:t>
      </w:r>
      <w:r>
        <w:rPr>
          <w:rFonts w:ascii="Times New Roman" w:hAnsi="Liberation Serif"/>
          <w:kern w:val="1"/>
          <w:sz w:val="24"/>
          <w:szCs w:val="24"/>
          <w:lang w:eastAsia="sk-SK"/>
        </w:rPr>
        <w:t>pade prelo</w:t>
      </w:r>
      <w:r>
        <w:rPr>
          <w:rFonts w:ascii="Times New Roman" w:hAnsi="Liberation Serif"/>
          <w:kern w:val="1"/>
          <w:sz w:val="24"/>
          <w:szCs w:val="24"/>
          <w:lang w:eastAsia="sk-SK"/>
        </w:rPr>
        <w:t>ž</w:t>
      </w:r>
      <w:r>
        <w:rPr>
          <w:rFonts w:ascii="Times New Roman" w:hAnsi="Liberation Serif"/>
          <w:kern w:val="1"/>
          <w:sz w:val="24"/>
          <w:szCs w:val="24"/>
          <w:lang w:eastAsia="sk-SK"/>
        </w:rPr>
        <w:t xml:space="preserve">enia na </w:t>
      </w:r>
      <w:r>
        <w:rPr>
          <w:rFonts w:ascii="Times New Roman" w:hAnsi="Liberation Serif"/>
          <w:kern w:val="1"/>
          <w:sz w:val="24"/>
          <w:szCs w:val="24"/>
          <w:lang w:eastAsia="sk-SK"/>
        </w:rPr>
        <w:t>š</w:t>
      </w:r>
      <w:r>
        <w:rPr>
          <w:rFonts w:ascii="Times New Roman" w:hAnsi="Liberation Serif"/>
          <w:kern w:val="1"/>
          <w:sz w:val="24"/>
          <w:szCs w:val="24"/>
          <w:lang w:eastAsia="sk-SK"/>
        </w:rPr>
        <w:t>t</w:t>
      </w:r>
      <w:r>
        <w:rPr>
          <w:rFonts w:ascii="Times New Roman" w:hAnsi="Liberation Serif"/>
          <w:kern w:val="1"/>
          <w:sz w:val="24"/>
          <w:szCs w:val="24"/>
          <w:lang w:eastAsia="sk-SK"/>
        </w:rPr>
        <w:t>á</w:t>
      </w:r>
      <w:r>
        <w:rPr>
          <w:rFonts w:ascii="Times New Roman" w:hAnsi="Liberation Serif"/>
          <w:kern w:val="1"/>
          <w:sz w:val="24"/>
          <w:szCs w:val="24"/>
          <w:lang w:eastAsia="sk-SK"/>
        </w:rPr>
        <w:t>tnozamestnaneck</w:t>
      </w:r>
      <w:r>
        <w:rPr>
          <w:rFonts w:ascii="Times New Roman" w:hAnsi="Liberation Serif"/>
          <w:kern w:val="1"/>
          <w:sz w:val="24"/>
          <w:szCs w:val="24"/>
          <w:lang w:eastAsia="sk-SK"/>
        </w:rPr>
        <w:t>é</w:t>
      </w:r>
      <w:r>
        <w:rPr>
          <w:rFonts w:ascii="Times New Roman" w:hAnsi="Liberation Serif"/>
          <w:kern w:val="1"/>
          <w:sz w:val="24"/>
          <w:szCs w:val="24"/>
          <w:lang w:eastAsia="sk-SK"/>
        </w:rPr>
        <w:t xml:space="preserve"> miesto ved</w:t>
      </w:r>
      <w:r>
        <w:rPr>
          <w:rFonts w:ascii="Times New Roman" w:hAnsi="Liberation Serif"/>
          <w:kern w:val="1"/>
          <w:sz w:val="24"/>
          <w:szCs w:val="24"/>
          <w:lang w:eastAsia="sk-SK"/>
        </w:rPr>
        <w:t>ú</w:t>
      </w:r>
      <w:r>
        <w:rPr>
          <w:rFonts w:ascii="Times New Roman" w:hAnsi="Liberation Serif"/>
          <w:kern w:val="1"/>
          <w:sz w:val="24"/>
          <w:szCs w:val="24"/>
          <w:lang w:eastAsia="sk-SK"/>
        </w:rPr>
        <w:t xml:space="preserve">ceho zamestnanca. </w:t>
      </w:r>
      <w:r w:rsidR="006955A5">
        <w:rPr>
          <w:rFonts w:ascii="Times New Roman" w:hAnsi="Liberation Serif"/>
          <w:kern w:val="1"/>
          <w:sz w:val="24"/>
          <w:szCs w:val="24"/>
          <w:lang w:eastAsia="sk-SK"/>
        </w:rPr>
        <w:t>Pr</w:t>
      </w:r>
      <w:r w:rsidR="006955A5">
        <w:rPr>
          <w:rFonts w:ascii="Times New Roman" w:hAnsi="Liberation Serif"/>
          <w:kern w:val="1"/>
          <w:sz w:val="24"/>
          <w:szCs w:val="24"/>
          <w:lang w:eastAsia="sk-SK"/>
        </w:rPr>
        <w:t>í</w:t>
      </w:r>
      <w:r w:rsidR="006955A5">
        <w:rPr>
          <w:rFonts w:ascii="Times New Roman" w:hAnsi="Liberation Serif"/>
          <w:kern w:val="1"/>
          <w:sz w:val="24"/>
          <w:szCs w:val="24"/>
          <w:lang w:eastAsia="sk-SK"/>
        </w:rPr>
        <w:t>pady poverenia</w:t>
      </w:r>
      <w:r>
        <w:rPr>
          <w:rFonts w:ascii="Times New Roman" w:hAnsi="Liberation Serif"/>
          <w:kern w:val="1"/>
          <w:sz w:val="24"/>
          <w:szCs w:val="24"/>
          <w:lang w:eastAsia="sk-SK"/>
        </w:rPr>
        <w:t xml:space="preserve"> sa teda nemaj</w:t>
      </w:r>
      <w:r>
        <w:rPr>
          <w:rFonts w:ascii="Times New Roman" w:hAnsi="Liberation Serif"/>
          <w:kern w:val="1"/>
          <w:sz w:val="24"/>
          <w:szCs w:val="24"/>
          <w:lang w:eastAsia="sk-SK"/>
        </w:rPr>
        <w:t>ú</w:t>
      </w:r>
      <w:r>
        <w:rPr>
          <w:rFonts w:ascii="Times New Roman" w:hAnsi="Liberation Serif"/>
          <w:kern w:val="1"/>
          <w:sz w:val="24"/>
          <w:szCs w:val="24"/>
          <w:lang w:eastAsia="sk-SK"/>
        </w:rPr>
        <w:t xml:space="preserve"> sp</w:t>
      </w:r>
      <w:r>
        <w:rPr>
          <w:rFonts w:ascii="Times New Roman" w:hAnsi="Liberation Serif"/>
          <w:kern w:val="1"/>
          <w:sz w:val="24"/>
          <w:szCs w:val="24"/>
          <w:lang w:eastAsia="sk-SK"/>
        </w:rPr>
        <w:t>á</w:t>
      </w:r>
      <w:r>
        <w:rPr>
          <w:rFonts w:ascii="Times New Roman" w:hAnsi="Liberation Serif"/>
          <w:kern w:val="1"/>
          <w:sz w:val="24"/>
          <w:szCs w:val="24"/>
          <w:lang w:eastAsia="sk-SK"/>
        </w:rPr>
        <w:t>ja</w:t>
      </w:r>
      <w:r>
        <w:rPr>
          <w:rFonts w:ascii="Times New Roman" w:hAnsi="Liberation Serif"/>
          <w:kern w:val="1"/>
          <w:sz w:val="24"/>
          <w:szCs w:val="24"/>
          <w:lang w:eastAsia="sk-SK"/>
        </w:rPr>
        <w:t>ť</w:t>
      </w:r>
      <w:r>
        <w:rPr>
          <w:rFonts w:ascii="Times New Roman" w:hAnsi="Liberation Serif"/>
          <w:kern w:val="1"/>
          <w:sz w:val="24"/>
          <w:szCs w:val="24"/>
          <w:lang w:eastAsia="sk-SK"/>
        </w:rPr>
        <w:t xml:space="preserve"> so vznikom povinnosti poda</w:t>
      </w:r>
      <w:r>
        <w:rPr>
          <w:rFonts w:ascii="Times New Roman" w:hAnsi="Liberation Serif"/>
          <w:kern w:val="1"/>
          <w:sz w:val="24"/>
          <w:szCs w:val="24"/>
          <w:lang w:eastAsia="sk-SK"/>
        </w:rPr>
        <w:t>ť</w:t>
      </w:r>
      <w:r>
        <w:rPr>
          <w:rFonts w:ascii="Times New Roman" w:hAnsi="Liberation Serif"/>
          <w:kern w:val="1"/>
          <w:sz w:val="24"/>
          <w:szCs w:val="24"/>
          <w:lang w:eastAsia="sk-SK"/>
        </w:rPr>
        <w:t xml:space="preserve"> majetkov</w:t>
      </w:r>
      <w:r>
        <w:rPr>
          <w:rFonts w:ascii="Times New Roman" w:hAnsi="Liberation Serif"/>
          <w:kern w:val="1"/>
          <w:sz w:val="24"/>
          <w:szCs w:val="24"/>
          <w:lang w:eastAsia="sk-SK"/>
        </w:rPr>
        <w:t>é</w:t>
      </w:r>
      <w:r>
        <w:rPr>
          <w:rFonts w:ascii="Times New Roman" w:hAnsi="Liberation Serif"/>
          <w:kern w:val="1"/>
          <w:sz w:val="24"/>
          <w:szCs w:val="24"/>
          <w:lang w:eastAsia="sk-SK"/>
        </w:rPr>
        <w:t xml:space="preserve"> priznanie.</w:t>
      </w:r>
    </w:p>
    <w:p w14:paraId="47788B3D" w14:textId="6C3746C1" w:rsidR="007E361A" w:rsidRDefault="007E361A" w:rsidP="00457089">
      <w:pPr>
        <w:suppressAutoHyphens/>
        <w:autoSpaceDE w:val="0"/>
        <w:autoSpaceDN w:val="0"/>
        <w:adjustRightInd w:val="0"/>
        <w:spacing w:after="0" w:line="240" w:lineRule="auto"/>
        <w:jc w:val="both"/>
        <w:rPr>
          <w:rFonts w:ascii="Times New Roman" w:hAnsi="Times New Roman"/>
          <w:b/>
          <w:kern w:val="1"/>
          <w:sz w:val="24"/>
          <w:szCs w:val="24"/>
          <w:lang w:eastAsia="sk-SK"/>
        </w:rPr>
      </w:pPr>
    </w:p>
    <w:p w14:paraId="1FA23827" w14:textId="68880C99" w:rsidR="007E361A" w:rsidRDefault="006C4BD4"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Pr>
          <w:rFonts w:ascii="Times New Roman" w:hAnsi="Liberation Serif"/>
          <w:kern w:val="1"/>
          <w:sz w:val="24"/>
          <w:szCs w:val="24"/>
          <w:lang w:eastAsia="sk-SK"/>
        </w:rPr>
        <w:t>V</w:t>
      </w:r>
      <w:r>
        <w:rPr>
          <w:rFonts w:ascii="Times New Roman" w:hAnsi="Liberation Serif"/>
          <w:kern w:val="1"/>
          <w:sz w:val="24"/>
          <w:szCs w:val="24"/>
          <w:lang w:eastAsia="sk-SK"/>
        </w:rPr>
        <w:t>ý</w:t>
      </w:r>
      <w:r>
        <w:rPr>
          <w:rFonts w:ascii="Times New Roman" w:hAnsi="Liberation Serif"/>
          <w:kern w:val="1"/>
          <w:sz w:val="24"/>
          <w:szCs w:val="24"/>
          <w:lang w:eastAsia="sk-SK"/>
        </w:rPr>
        <w:t>nimka</w:t>
      </w:r>
      <w:r w:rsidR="007E361A">
        <w:rPr>
          <w:rFonts w:ascii="Times New Roman" w:hAnsi="Liberation Serif"/>
          <w:kern w:val="1"/>
          <w:sz w:val="24"/>
          <w:szCs w:val="24"/>
          <w:lang w:eastAsia="sk-SK"/>
        </w:rPr>
        <w:t xml:space="preserve"> z</w:t>
      </w:r>
      <w:r w:rsidR="007E361A">
        <w:rPr>
          <w:rFonts w:ascii="Times New Roman" w:hAnsi="Liberation Serif"/>
          <w:kern w:val="1"/>
          <w:sz w:val="24"/>
          <w:szCs w:val="24"/>
          <w:lang w:eastAsia="sk-SK"/>
        </w:rPr>
        <w:t> </w:t>
      </w:r>
      <w:r w:rsidR="007E361A">
        <w:rPr>
          <w:rFonts w:ascii="Times New Roman" w:hAnsi="Liberation Serif"/>
          <w:kern w:val="1"/>
          <w:sz w:val="24"/>
          <w:szCs w:val="24"/>
          <w:lang w:eastAsia="sk-SK"/>
        </w:rPr>
        <w:t>povinnosti pod</w:t>
      </w:r>
      <w:r w:rsidR="007E361A">
        <w:rPr>
          <w:rFonts w:ascii="Times New Roman" w:hAnsi="Liberation Serif"/>
          <w:kern w:val="1"/>
          <w:sz w:val="24"/>
          <w:szCs w:val="24"/>
          <w:lang w:eastAsia="sk-SK"/>
        </w:rPr>
        <w:t>á</w:t>
      </w:r>
      <w:r w:rsidR="007E361A">
        <w:rPr>
          <w:rFonts w:ascii="Times New Roman" w:hAnsi="Liberation Serif"/>
          <w:kern w:val="1"/>
          <w:sz w:val="24"/>
          <w:szCs w:val="24"/>
          <w:lang w:eastAsia="sk-SK"/>
        </w:rPr>
        <w:t>va</w:t>
      </w:r>
      <w:r w:rsidR="007E361A">
        <w:rPr>
          <w:rFonts w:ascii="Times New Roman" w:hAnsi="Liberation Serif"/>
          <w:kern w:val="1"/>
          <w:sz w:val="24"/>
          <w:szCs w:val="24"/>
          <w:lang w:eastAsia="sk-SK"/>
        </w:rPr>
        <w:t>ť</w:t>
      </w:r>
      <w:r w:rsidR="007E361A">
        <w:rPr>
          <w:rFonts w:ascii="Times New Roman" w:hAnsi="Liberation Serif"/>
          <w:kern w:val="1"/>
          <w:sz w:val="24"/>
          <w:szCs w:val="24"/>
          <w:lang w:eastAsia="sk-SK"/>
        </w:rPr>
        <w:t xml:space="preserve"> tzv. ro</w:t>
      </w:r>
      <w:r w:rsidR="007E361A">
        <w:rPr>
          <w:rFonts w:ascii="Times New Roman" w:hAnsi="Liberation Serif"/>
          <w:kern w:val="1"/>
          <w:sz w:val="24"/>
          <w:szCs w:val="24"/>
          <w:lang w:eastAsia="sk-SK"/>
        </w:rPr>
        <w:t>č</w:t>
      </w:r>
      <w:r w:rsidR="007E361A">
        <w:rPr>
          <w:rFonts w:ascii="Times New Roman" w:hAnsi="Liberation Serif"/>
          <w:kern w:val="1"/>
          <w:sz w:val="24"/>
          <w:szCs w:val="24"/>
          <w:lang w:eastAsia="sk-SK"/>
        </w:rPr>
        <w:t>n</w:t>
      </w:r>
      <w:r w:rsidR="007E361A">
        <w:rPr>
          <w:rFonts w:ascii="Times New Roman" w:hAnsi="Liberation Serif"/>
          <w:kern w:val="1"/>
          <w:sz w:val="24"/>
          <w:szCs w:val="24"/>
          <w:lang w:eastAsia="sk-SK"/>
        </w:rPr>
        <w:t>é</w:t>
      </w:r>
      <w:r w:rsidR="007E361A">
        <w:rPr>
          <w:rFonts w:ascii="Times New Roman" w:hAnsi="Liberation Serif"/>
          <w:kern w:val="1"/>
          <w:sz w:val="24"/>
          <w:szCs w:val="24"/>
          <w:lang w:eastAsia="sk-SK"/>
        </w:rPr>
        <w:t xml:space="preserve"> majetkov</w:t>
      </w:r>
      <w:r w:rsidR="007E361A">
        <w:rPr>
          <w:rFonts w:ascii="Times New Roman" w:hAnsi="Liberation Serif"/>
          <w:kern w:val="1"/>
          <w:sz w:val="24"/>
          <w:szCs w:val="24"/>
          <w:lang w:eastAsia="sk-SK"/>
        </w:rPr>
        <w:t>é</w:t>
      </w:r>
      <w:r w:rsidR="007E361A">
        <w:rPr>
          <w:rFonts w:ascii="Times New Roman" w:hAnsi="Liberation Serif"/>
          <w:kern w:val="1"/>
          <w:sz w:val="24"/>
          <w:szCs w:val="24"/>
          <w:lang w:eastAsia="sk-SK"/>
        </w:rPr>
        <w:t xml:space="preserve"> priznanie </w:t>
      </w:r>
      <w:r>
        <w:rPr>
          <w:rFonts w:ascii="Times New Roman" w:hAnsi="Liberation Serif"/>
          <w:kern w:val="1"/>
          <w:sz w:val="24"/>
          <w:szCs w:val="24"/>
          <w:lang w:eastAsia="sk-SK"/>
        </w:rPr>
        <w:t>sa navrhuje z</w:t>
      </w:r>
      <w:r>
        <w:rPr>
          <w:rFonts w:ascii="Times New Roman" w:hAnsi="Liberation Serif"/>
          <w:kern w:val="1"/>
          <w:sz w:val="24"/>
          <w:szCs w:val="24"/>
          <w:lang w:eastAsia="sk-SK"/>
        </w:rPr>
        <w:t> </w:t>
      </w:r>
      <w:r>
        <w:rPr>
          <w:rFonts w:ascii="Times New Roman" w:hAnsi="Liberation Serif"/>
          <w:kern w:val="1"/>
          <w:sz w:val="24"/>
          <w:szCs w:val="24"/>
          <w:lang w:eastAsia="sk-SK"/>
        </w:rPr>
        <w:t>d</w:t>
      </w:r>
      <w:r>
        <w:rPr>
          <w:rFonts w:ascii="Times New Roman" w:hAnsi="Liberation Serif"/>
          <w:kern w:val="1"/>
          <w:sz w:val="24"/>
          <w:szCs w:val="24"/>
          <w:lang w:eastAsia="sk-SK"/>
        </w:rPr>
        <w:t>ô</w:t>
      </w:r>
      <w:r>
        <w:rPr>
          <w:rFonts w:ascii="Times New Roman" w:hAnsi="Liberation Serif"/>
          <w:kern w:val="1"/>
          <w:sz w:val="24"/>
          <w:szCs w:val="24"/>
          <w:lang w:eastAsia="sk-SK"/>
        </w:rPr>
        <w:t>vodu straty opodstatnenia pod</w:t>
      </w:r>
      <w:r>
        <w:rPr>
          <w:rFonts w:ascii="Times New Roman" w:hAnsi="Liberation Serif"/>
          <w:kern w:val="1"/>
          <w:sz w:val="24"/>
          <w:szCs w:val="24"/>
          <w:lang w:eastAsia="sk-SK"/>
        </w:rPr>
        <w:t>á</w:t>
      </w:r>
      <w:r>
        <w:rPr>
          <w:rFonts w:ascii="Times New Roman" w:hAnsi="Liberation Serif"/>
          <w:kern w:val="1"/>
          <w:sz w:val="24"/>
          <w:szCs w:val="24"/>
          <w:lang w:eastAsia="sk-SK"/>
        </w:rPr>
        <w:t>va</w:t>
      </w:r>
      <w:r>
        <w:rPr>
          <w:rFonts w:ascii="Times New Roman" w:hAnsi="Liberation Serif"/>
          <w:kern w:val="1"/>
          <w:sz w:val="24"/>
          <w:szCs w:val="24"/>
          <w:lang w:eastAsia="sk-SK"/>
        </w:rPr>
        <w:t>ť</w:t>
      </w:r>
      <w:r>
        <w:rPr>
          <w:rFonts w:ascii="Times New Roman" w:hAnsi="Liberation Serif"/>
          <w:kern w:val="1"/>
          <w:sz w:val="24"/>
          <w:szCs w:val="24"/>
          <w:lang w:eastAsia="sk-SK"/>
        </w:rPr>
        <w:t xml:space="preserve"> majetkov</w:t>
      </w:r>
      <w:r>
        <w:rPr>
          <w:rFonts w:ascii="Times New Roman" w:hAnsi="Liberation Serif"/>
          <w:kern w:val="1"/>
          <w:sz w:val="24"/>
          <w:szCs w:val="24"/>
          <w:lang w:eastAsia="sk-SK"/>
        </w:rPr>
        <w:t>é</w:t>
      </w:r>
      <w:r>
        <w:rPr>
          <w:rFonts w:ascii="Times New Roman" w:hAnsi="Liberation Serif"/>
          <w:kern w:val="1"/>
          <w:sz w:val="24"/>
          <w:szCs w:val="24"/>
          <w:lang w:eastAsia="sk-SK"/>
        </w:rPr>
        <w:t xml:space="preserve"> priznanie v</w:t>
      </w:r>
      <w:r>
        <w:rPr>
          <w:rFonts w:ascii="Times New Roman" w:hAnsi="Liberation Serif"/>
          <w:kern w:val="1"/>
          <w:sz w:val="24"/>
          <w:szCs w:val="24"/>
          <w:lang w:eastAsia="sk-SK"/>
        </w:rPr>
        <w:t> </w:t>
      </w:r>
      <w:r>
        <w:rPr>
          <w:rFonts w:ascii="Times New Roman" w:hAnsi="Liberation Serif"/>
          <w:kern w:val="1"/>
          <w:sz w:val="24"/>
          <w:szCs w:val="24"/>
          <w:lang w:eastAsia="sk-SK"/>
        </w:rPr>
        <w:t>pr</w:t>
      </w:r>
      <w:r>
        <w:rPr>
          <w:rFonts w:ascii="Times New Roman" w:hAnsi="Liberation Serif"/>
          <w:kern w:val="1"/>
          <w:sz w:val="24"/>
          <w:szCs w:val="24"/>
          <w:lang w:eastAsia="sk-SK"/>
        </w:rPr>
        <w:t>í</w:t>
      </w:r>
      <w:r>
        <w:rPr>
          <w:rFonts w:ascii="Times New Roman" w:hAnsi="Liberation Serif"/>
          <w:kern w:val="1"/>
          <w:sz w:val="24"/>
          <w:szCs w:val="24"/>
          <w:lang w:eastAsia="sk-SK"/>
        </w:rPr>
        <w:t>padoch, ke</w:t>
      </w:r>
      <w:r>
        <w:rPr>
          <w:rFonts w:ascii="Times New Roman" w:hAnsi="Liberation Serif"/>
          <w:kern w:val="1"/>
          <w:sz w:val="24"/>
          <w:szCs w:val="24"/>
          <w:lang w:eastAsia="sk-SK"/>
        </w:rPr>
        <w:t>ď</w:t>
      </w:r>
      <w:r>
        <w:rPr>
          <w:rFonts w:ascii="Times New Roman" w:hAnsi="Liberation Serif"/>
          <w:kern w:val="1"/>
          <w:sz w:val="24"/>
          <w:szCs w:val="24"/>
          <w:lang w:eastAsia="sk-SK"/>
        </w:rPr>
        <w:t xml:space="preserve"> </w:t>
      </w:r>
      <w:r>
        <w:rPr>
          <w:rFonts w:ascii="Times New Roman" w:hAnsi="Liberation Serif"/>
          <w:kern w:val="1"/>
          <w:sz w:val="24"/>
          <w:szCs w:val="24"/>
          <w:lang w:eastAsia="sk-SK"/>
        </w:rPr>
        <w:t>š</w:t>
      </w:r>
      <w:r>
        <w:rPr>
          <w:rFonts w:ascii="Times New Roman" w:hAnsi="Liberation Serif"/>
          <w:kern w:val="1"/>
          <w:sz w:val="24"/>
          <w:szCs w:val="24"/>
          <w:lang w:eastAsia="sk-SK"/>
        </w:rPr>
        <w:t>t</w:t>
      </w:r>
      <w:r>
        <w:rPr>
          <w:rFonts w:ascii="Times New Roman" w:hAnsi="Liberation Serif"/>
          <w:kern w:val="1"/>
          <w:sz w:val="24"/>
          <w:szCs w:val="24"/>
          <w:lang w:eastAsia="sk-SK"/>
        </w:rPr>
        <w:t>á</w:t>
      </w:r>
      <w:r>
        <w:rPr>
          <w:rFonts w:ascii="Times New Roman" w:hAnsi="Liberation Serif"/>
          <w:kern w:val="1"/>
          <w:sz w:val="24"/>
          <w:szCs w:val="24"/>
          <w:lang w:eastAsia="sk-SK"/>
        </w:rPr>
        <w:t>tny zamestnanec v</w:t>
      </w:r>
      <w:r>
        <w:rPr>
          <w:rFonts w:ascii="Times New Roman" w:hAnsi="Liberation Serif"/>
          <w:kern w:val="1"/>
          <w:sz w:val="24"/>
          <w:szCs w:val="24"/>
          <w:lang w:eastAsia="sk-SK"/>
        </w:rPr>
        <w:t> </w:t>
      </w:r>
      <w:r>
        <w:rPr>
          <w:rFonts w:ascii="Times New Roman" w:hAnsi="Liberation Serif"/>
          <w:kern w:val="1"/>
          <w:sz w:val="24"/>
          <w:szCs w:val="24"/>
          <w:lang w:eastAsia="sk-SK"/>
        </w:rPr>
        <w:t>predmetom obdob</w:t>
      </w:r>
      <w:r>
        <w:rPr>
          <w:rFonts w:ascii="Times New Roman" w:hAnsi="Liberation Serif"/>
          <w:kern w:val="1"/>
          <w:sz w:val="24"/>
          <w:szCs w:val="24"/>
          <w:lang w:eastAsia="sk-SK"/>
        </w:rPr>
        <w:t>í</w:t>
      </w:r>
      <w:r>
        <w:rPr>
          <w:rFonts w:ascii="Times New Roman" w:hAnsi="Liberation Serif"/>
          <w:kern w:val="1"/>
          <w:sz w:val="24"/>
          <w:szCs w:val="24"/>
          <w:lang w:eastAsia="sk-SK"/>
        </w:rPr>
        <w:t xml:space="preserve"> (predch</w:t>
      </w:r>
      <w:r>
        <w:rPr>
          <w:rFonts w:ascii="Times New Roman" w:hAnsi="Liberation Serif"/>
          <w:kern w:val="1"/>
          <w:sz w:val="24"/>
          <w:szCs w:val="24"/>
          <w:lang w:eastAsia="sk-SK"/>
        </w:rPr>
        <w:t>á</w:t>
      </w:r>
      <w:r>
        <w:rPr>
          <w:rFonts w:ascii="Times New Roman" w:hAnsi="Liberation Serif"/>
          <w:kern w:val="1"/>
          <w:sz w:val="24"/>
          <w:szCs w:val="24"/>
          <w:lang w:eastAsia="sk-SK"/>
        </w:rPr>
        <w:t>dzaj</w:t>
      </w:r>
      <w:r>
        <w:rPr>
          <w:rFonts w:ascii="Times New Roman" w:hAnsi="Liberation Serif"/>
          <w:kern w:val="1"/>
          <w:sz w:val="24"/>
          <w:szCs w:val="24"/>
          <w:lang w:eastAsia="sk-SK"/>
        </w:rPr>
        <w:t>ú</w:t>
      </w:r>
      <w:r>
        <w:rPr>
          <w:rFonts w:ascii="Times New Roman" w:hAnsi="Liberation Serif"/>
          <w:kern w:val="1"/>
          <w:sz w:val="24"/>
          <w:szCs w:val="24"/>
          <w:lang w:eastAsia="sk-SK"/>
        </w:rPr>
        <w:t>ci kalend</w:t>
      </w:r>
      <w:r>
        <w:rPr>
          <w:rFonts w:ascii="Times New Roman" w:hAnsi="Liberation Serif"/>
          <w:kern w:val="1"/>
          <w:sz w:val="24"/>
          <w:szCs w:val="24"/>
          <w:lang w:eastAsia="sk-SK"/>
        </w:rPr>
        <w:t>á</w:t>
      </w:r>
      <w:r>
        <w:rPr>
          <w:rFonts w:ascii="Times New Roman" w:hAnsi="Liberation Serif"/>
          <w:kern w:val="1"/>
          <w:sz w:val="24"/>
          <w:szCs w:val="24"/>
          <w:lang w:eastAsia="sk-SK"/>
        </w:rPr>
        <w:t>rny rok) nevykon</w:t>
      </w:r>
      <w:r>
        <w:rPr>
          <w:rFonts w:ascii="Times New Roman" w:hAnsi="Liberation Serif"/>
          <w:kern w:val="1"/>
          <w:sz w:val="24"/>
          <w:szCs w:val="24"/>
          <w:lang w:eastAsia="sk-SK"/>
        </w:rPr>
        <w:t>á</w:t>
      </w:r>
      <w:r>
        <w:rPr>
          <w:rFonts w:ascii="Times New Roman" w:hAnsi="Liberation Serif"/>
          <w:kern w:val="1"/>
          <w:sz w:val="24"/>
          <w:szCs w:val="24"/>
          <w:lang w:eastAsia="sk-SK"/>
        </w:rPr>
        <w:t xml:space="preserve">val </w:t>
      </w:r>
      <w:r>
        <w:rPr>
          <w:rFonts w:ascii="Times New Roman" w:hAnsi="Liberation Serif"/>
          <w:kern w:val="1"/>
          <w:sz w:val="24"/>
          <w:szCs w:val="24"/>
          <w:lang w:eastAsia="sk-SK"/>
        </w:rPr>
        <w:t>š</w:t>
      </w:r>
      <w:r>
        <w:rPr>
          <w:rFonts w:ascii="Times New Roman" w:hAnsi="Liberation Serif"/>
          <w:kern w:val="1"/>
          <w:sz w:val="24"/>
          <w:szCs w:val="24"/>
          <w:lang w:eastAsia="sk-SK"/>
        </w:rPr>
        <w:t>t</w:t>
      </w:r>
      <w:r>
        <w:rPr>
          <w:rFonts w:ascii="Times New Roman" w:hAnsi="Liberation Serif"/>
          <w:kern w:val="1"/>
          <w:sz w:val="24"/>
          <w:szCs w:val="24"/>
          <w:lang w:eastAsia="sk-SK"/>
        </w:rPr>
        <w:t>á</w:t>
      </w:r>
      <w:r>
        <w:rPr>
          <w:rFonts w:ascii="Times New Roman" w:hAnsi="Liberation Serif"/>
          <w:kern w:val="1"/>
          <w:sz w:val="24"/>
          <w:szCs w:val="24"/>
          <w:lang w:eastAsia="sk-SK"/>
        </w:rPr>
        <w:t>tnu slu</w:t>
      </w:r>
      <w:r>
        <w:rPr>
          <w:rFonts w:ascii="Times New Roman" w:hAnsi="Liberation Serif"/>
          <w:kern w:val="1"/>
          <w:sz w:val="24"/>
          <w:szCs w:val="24"/>
          <w:lang w:eastAsia="sk-SK"/>
        </w:rPr>
        <w:t>ž</w:t>
      </w:r>
      <w:r>
        <w:rPr>
          <w:rFonts w:ascii="Times New Roman" w:hAnsi="Liberation Serif"/>
          <w:kern w:val="1"/>
          <w:sz w:val="24"/>
          <w:szCs w:val="24"/>
          <w:lang w:eastAsia="sk-SK"/>
        </w:rPr>
        <w:t xml:space="preserve">bu </w:t>
      </w:r>
      <w:r>
        <w:rPr>
          <w:rFonts w:ascii="Times New Roman" w:hAnsi="Liberation Serif"/>
          <w:kern w:val="1"/>
          <w:sz w:val="24"/>
          <w:szCs w:val="24"/>
          <w:lang w:eastAsia="sk-SK"/>
        </w:rPr>
        <w:t>–</w:t>
      </w:r>
      <w:r>
        <w:rPr>
          <w:rFonts w:ascii="Times New Roman" w:hAnsi="Liberation Serif"/>
          <w:kern w:val="1"/>
          <w:sz w:val="24"/>
          <w:szCs w:val="24"/>
          <w:lang w:eastAsia="sk-SK"/>
        </w:rPr>
        <w:t xml:space="preserve"> nepatril mu pr</w:t>
      </w:r>
      <w:r>
        <w:rPr>
          <w:rFonts w:ascii="Times New Roman" w:hAnsi="Liberation Serif"/>
          <w:kern w:val="1"/>
          <w:sz w:val="24"/>
          <w:szCs w:val="24"/>
          <w:lang w:eastAsia="sk-SK"/>
        </w:rPr>
        <w:t>í</w:t>
      </w:r>
      <w:r>
        <w:rPr>
          <w:rFonts w:ascii="Times New Roman" w:hAnsi="Liberation Serif"/>
          <w:kern w:val="1"/>
          <w:sz w:val="24"/>
          <w:szCs w:val="24"/>
          <w:lang w:eastAsia="sk-SK"/>
        </w:rPr>
        <w:t>jem (funk</w:t>
      </w:r>
      <w:r>
        <w:rPr>
          <w:rFonts w:ascii="Times New Roman" w:hAnsi="Liberation Serif"/>
          <w:kern w:val="1"/>
          <w:sz w:val="24"/>
          <w:szCs w:val="24"/>
          <w:lang w:eastAsia="sk-SK"/>
        </w:rPr>
        <w:t>č</w:t>
      </w:r>
      <w:r>
        <w:rPr>
          <w:rFonts w:ascii="Times New Roman" w:hAnsi="Liberation Serif"/>
          <w:kern w:val="1"/>
          <w:sz w:val="24"/>
          <w:szCs w:val="24"/>
          <w:lang w:eastAsia="sk-SK"/>
        </w:rPr>
        <w:t>n</w:t>
      </w:r>
      <w:r>
        <w:rPr>
          <w:rFonts w:ascii="Times New Roman" w:hAnsi="Liberation Serif"/>
          <w:kern w:val="1"/>
          <w:sz w:val="24"/>
          <w:szCs w:val="24"/>
          <w:lang w:eastAsia="sk-SK"/>
        </w:rPr>
        <w:t>ý</w:t>
      </w:r>
      <w:r>
        <w:rPr>
          <w:rFonts w:ascii="Times New Roman" w:hAnsi="Liberation Serif"/>
          <w:kern w:val="1"/>
          <w:sz w:val="24"/>
          <w:szCs w:val="24"/>
          <w:lang w:eastAsia="sk-SK"/>
        </w:rPr>
        <w:t xml:space="preserve"> plat) zo </w:t>
      </w:r>
      <w:r>
        <w:rPr>
          <w:rFonts w:ascii="Times New Roman" w:hAnsi="Liberation Serif"/>
          <w:kern w:val="1"/>
          <w:sz w:val="24"/>
          <w:szCs w:val="24"/>
          <w:lang w:eastAsia="sk-SK"/>
        </w:rPr>
        <w:t>š</w:t>
      </w:r>
      <w:r>
        <w:rPr>
          <w:rFonts w:ascii="Times New Roman" w:hAnsi="Liberation Serif"/>
          <w:kern w:val="1"/>
          <w:sz w:val="24"/>
          <w:szCs w:val="24"/>
          <w:lang w:eastAsia="sk-SK"/>
        </w:rPr>
        <w:t>t</w:t>
      </w:r>
      <w:r>
        <w:rPr>
          <w:rFonts w:ascii="Times New Roman" w:hAnsi="Liberation Serif"/>
          <w:kern w:val="1"/>
          <w:sz w:val="24"/>
          <w:szCs w:val="24"/>
          <w:lang w:eastAsia="sk-SK"/>
        </w:rPr>
        <w:t>á</w:t>
      </w:r>
      <w:r>
        <w:rPr>
          <w:rFonts w:ascii="Times New Roman" w:hAnsi="Liberation Serif"/>
          <w:kern w:val="1"/>
          <w:sz w:val="24"/>
          <w:szCs w:val="24"/>
          <w:lang w:eastAsia="sk-SK"/>
        </w:rPr>
        <w:t>tnozamestnaneck</w:t>
      </w:r>
      <w:r>
        <w:rPr>
          <w:rFonts w:ascii="Times New Roman" w:hAnsi="Liberation Serif"/>
          <w:kern w:val="1"/>
          <w:sz w:val="24"/>
          <w:szCs w:val="24"/>
          <w:lang w:eastAsia="sk-SK"/>
        </w:rPr>
        <w:t>é</w:t>
      </w:r>
      <w:r>
        <w:rPr>
          <w:rFonts w:ascii="Times New Roman" w:hAnsi="Liberation Serif"/>
          <w:kern w:val="1"/>
          <w:sz w:val="24"/>
          <w:szCs w:val="24"/>
          <w:lang w:eastAsia="sk-SK"/>
        </w:rPr>
        <w:t>ho pomeru, ktor</w:t>
      </w:r>
      <w:r>
        <w:rPr>
          <w:rFonts w:ascii="Times New Roman" w:hAnsi="Liberation Serif"/>
          <w:kern w:val="1"/>
          <w:sz w:val="24"/>
          <w:szCs w:val="24"/>
          <w:lang w:eastAsia="sk-SK"/>
        </w:rPr>
        <w:t>ý</w:t>
      </w:r>
      <w:r>
        <w:rPr>
          <w:rFonts w:ascii="Times New Roman" w:hAnsi="Liberation Serif"/>
          <w:kern w:val="1"/>
          <w:sz w:val="24"/>
          <w:szCs w:val="24"/>
          <w:lang w:eastAsia="sk-SK"/>
        </w:rPr>
        <w:t xml:space="preserve"> by mal by</w:t>
      </w:r>
      <w:r>
        <w:rPr>
          <w:rFonts w:ascii="Times New Roman" w:hAnsi="Liberation Serif"/>
          <w:kern w:val="1"/>
          <w:sz w:val="24"/>
          <w:szCs w:val="24"/>
          <w:lang w:eastAsia="sk-SK"/>
        </w:rPr>
        <w:t>ť</w:t>
      </w:r>
      <w:r>
        <w:rPr>
          <w:rFonts w:ascii="Times New Roman" w:hAnsi="Liberation Serif"/>
          <w:kern w:val="1"/>
          <w:sz w:val="24"/>
          <w:szCs w:val="24"/>
          <w:lang w:eastAsia="sk-SK"/>
        </w:rPr>
        <w:t xml:space="preserve"> v</w:t>
      </w:r>
      <w:r>
        <w:rPr>
          <w:rFonts w:ascii="Times New Roman" w:hAnsi="Liberation Serif"/>
          <w:kern w:val="1"/>
          <w:sz w:val="24"/>
          <w:szCs w:val="24"/>
          <w:lang w:eastAsia="sk-SK"/>
        </w:rPr>
        <w:t>ý</w:t>
      </w:r>
      <w:r>
        <w:rPr>
          <w:rFonts w:ascii="Times New Roman" w:hAnsi="Liberation Serif"/>
          <w:kern w:val="1"/>
          <w:sz w:val="24"/>
          <w:szCs w:val="24"/>
          <w:lang w:eastAsia="sk-SK"/>
        </w:rPr>
        <w:t>chodiskom pre porovnanie s</w:t>
      </w:r>
      <w:r>
        <w:rPr>
          <w:rFonts w:ascii="Times New Roman" w:hAnsi="Liberation Serif"/>
          <w:kern w:val="1"/>
          <w:sz w:val="24"/>
          <w:szCs w:val="24"/>
          <w:lang w:eastAsia="sk-SK"/>
        </w:rPr>
        <w:t> </w:t>
      </w:r>
      <w:r>
        <w:rPr>
          <w:rFonts w:ascii="Times New Roman" w:hAnsi="Liberation Serif"/>
          <w:kern w:val="1"/>
          <w:sz w:val="24"/>
          <w:szCs w:val="24"/>
          <w:lang w:eastAsia="sk-SK"/>
        </w:rPr>
        <w:t>pr</w:t>
      </w:r>
      <w:r>
        <w:rPr>
          <w:rFonts w:ascii="Times New Roman" w:hAnsi="Liberation Serif"/>
          <w:kern w:val="1"/>
          <w:sz w:val="24"/>
          <w:szCs w:val="24"/>
          <w:lang w:eastAsia="sk-SK"/>
        </w:rPr>
        <w:t>í</w:t>
      </w:r>
      <w:r>
        <w:rPr>
          <w:rFonts w:ascii="Times New Roman" w:hAnsi="Liberation Serif"/>
          <w:kern w:val="1"/>
          <w:sz w:val="24"/>
          <w:szCs w:val="24"/>
          <w:lang w:eastAsia="sk-SK"/>
        </w:rPr>
        <w:t>padnou zmenou v jeho</w:t>
      </w:r>
      <w:r>
        <w:rPr>
          <w:rFonts w:ascii="Times New Roman" w:hAnsi="Liberation Serif"/>
          <w:kern w:val="1"/>
          <w:sz w:val="24"/>
          <w:szCs w:val="24"/>
          <w:lang w:eastAsia="sk-SK"/>
        </w:rPr>
        <w:t> </w:t>
      </w:r>
      <w:r>
        <w:rPr>
          <w:rFonts w:ascii="Times New Roman" w:hAnsi="Liberation Serif"/>
          <w:kern w:val="1"/>
          <w:sz w:val="24"/>
          <w:szCs w:val="24"/>
          <w:lang w:eastAsia="sk-SK"/>
        </w:rPr>
        <w:t>majetkov</w:t>
      </w:r>
      <w:r>
        <w:rPr>
          <w:rFonts w:ascii="Times New Roman" w:hAnsi="Liberation Serif"/>
          <w:kern w:val="1"/>
          <w:sz w:val="24"/>
          <w:szCs w:val="24"/>
          <w:lang w:eastAsia="sk-SK"/>
        </w:rPr>
        <w:t>ý</w:t>
      </w:r>
      <w:r>
        <w:rPr>
          <w:rFonts w:ascii="Times New Roman" w:hAnsi="Liberation Serif"/>
          <w:kern w:val="1"/>
          <w:sz w:val="24"/>
          <w:szCs w:val="24"/>
          <w:lang w:eastAsia="sk-SK"/>
        </w:rPr>
        <w:t>ch pomeroch.</w:t>
      </w:r>
    </w:p>
    <w:p w14:paraId="7522C77A" w14:textId="57B82FCB" w:rsidR="006C4BD4" w:rsidRDefault="006C4BD4"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500E5EF4" w14:textId="09D779FB" w:rsidR="006C4BD4" w:rsidRPr="007E361A" w:rsidRDefault="006C4BD4"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Pr>
          <w:rFonts w:ascii="Times New Roman" w:hAnsi="Liberation Serif"/>
          <w:kern w:val="1"/>
          <w:sz w:val="24"/>
          <w:szCs w:val="24"/>
          <w:lang w:eastAsia="sk-SK"/>
        </w:rPr>
        <w:t>Z</w:t>
      </w:r>
      <w:r>
        <w:rPr>
          <w:rFonts w:ascii="Times New Roman" w:hAnsi="Liberation Serif"/>
          <w:kern w:val="1"/>
          <w:sz w:val="24"/>
          <w:szCs w:val="24"/>
          <w:lang w:eastAsia="sk-SK"/>
        </w:rPr>
        <w:t> </w:t>
      </w:r>
      <w:r>
        <w:rPr>
          <w:rFonts w:ascii="Times New Roman" w:hAnsi="Liberation Serif"/>
          <w:kern w:val="1"/>
          <w:sz w:val="24"/>
          <w:szCs w:val="24"/>
          <w:lang w:eastAsia="sk-SK"/>
        </w:rPr>
        <w:t>h</w:t>
      </w:r>
      <w:r>
        <w:rPr>
          <w:rFonts w:ascii="Times New Roman" w:hAnsi="Liberation Serif"/>
          <w:kern w:val="1"/>
          <w:sz w:val="24"/>
          <w:szCs w:val="24"/>
          <w:lang w:eastAsia="sk-SK"/>
        </w:rPr>
        <w:t>ľ</w:t>
      </w:r>
      <w:r>
        <w:rPr>
          <w:rFonts w:ascii="Times New Roman" w:hAnsi="Liberation Serif"/>
          <w:kern w:val="1"/>
          <w:sz w:val="24"/>
          <w:szCs w:val="24"/>
          <w:lang w:eastAsia="sk-SK"/>
        </w:rPr>
        <w:t>adiska s</w:t>
      </w:r>
      <w:r>
        <w:rPr>
          <w:rFonts w:ascii="Times New Roman" w:hAnsi="Liberation Serif"/>
          <w:kern w:val="1"/>
          <w:sz w:val="24"/>
          <w:szCs w:val="24"/>
          <w:lang w:eastAsia="sk-SK"/>
        </w:rPr>
        <w:t>ú</w:t>
      </w:r>
      <w:r>
        <w:rPr>
          <w:rFonts w:ascii="Times New Roman" w:hAnsi="Liberation Serif"/>
          <w:kern w:val="1"/>
          <w:sz w:val="24"/>
          <w:szCs w:val="24"/>
          <w:lang w:eastAsia="sk-SK"/>
        </w:rPr>
        <w:t>visiacej administrat</w:t>
      </w:r>
      <w:r>
        <w:rPr>
          <w:rFonts w:ascii="Times New Roman" w:hAnsi="Liberation Serif"/>
          <w:kern w:val="1"/>
          <w:sz w:val="24"/>
          <w:szCs w:val="24"/>
          <w:lang w:eastAsia="sk-SK"/>
        </w:rPr>
        <w:t>í</w:t>
      </w:r>
      <w:r>
        <w:rPr>
          <w:rFonts w:ascii="Times New Roman" w:hAnsi="Liberation Serif"/>
          <w:kern w:val="1"/>
          <w:sz w:val="24"/>
          <w:szCs w:val="24"/>
          <w:lang w:eastAsia="sk-SK"/>
        </w:rPr>
        <w:t>vy pova</w:t>
      </w:r>
      <w:r>
        <w:rPr>
          <w:rFonts w:ascii="Times New Roman" w:hAnsi="Liberation Serif"/>
          <w:kern w:val="1"/>
          <w:sz w:val="24"/>
          <w:szCs w:val="24"/>
          <w:lang w:eastAsia="sk-SK"/>
        </w:rPr>
        <w:t>ž</w:t>
      </w:r>
      <w:r>
        <w:rPr>
          <w:rFonts w:ascii="Times New Roman" w:hAnsi="Liberation Serif"/>
          <w:kern w:val="1"/>
          <w:sz w:val="24"/>
          <w:szCs w:val="24"/>
          <w:lang w:eastAsia="sk-SK"/>
        </w:rPr>
        <w:t>uje predkladate</w:t>
      </w:r>
      <w:r>
        <w:rPr>
          <w:rFonts w:ascii="Times New Roman" w:hAnsi="Liberation Serif"/>
          <w:kern w:val="1"/>
          <w:sz w:val="24"/>
          <w:szCs w:val="24"/>
          <w:lang w:eastAsia="sk-SK"/>
        </w:rPr>
        <w:t>ľ</w:t>
      </w:r>
      <w:r>
        <w:rPr>
          <w:rFonts w:ascii="Times New Roman" w:hAnsi="Liberation Serif"/>
          <w:kern w:val="1"/>
          <w:sz w:val="24"/>
          <w:szCs w:val="24"/>
          <w:lang w:eastAsia="sk-SK"/>
        </w:rPr>
        <w:t xml:space="preserve"> navrhovan</w:t>
      </w:r>
      <w:r>
        <w:rPr>
          <w:rFonts w:ascii="Times New Roman" w:hAnsi="Liberation Serif"/>
          <w:kern w:val="1"/>
          <w:sz w:val="24"/>
          <w:szCs w:val="24"/>
          <w:lang w:eastAsia="sk-SK"/>
        </w:rPr>
        <w:t>é</w:t>
      </w:r>
      <w:r>
        <w:rPr>
          <w:rFonts w:ascii="Times New Roman" w:hAnsi="Liberation Serif"/>
          <w:kern w:val="1"/>
          <w:sz w:val="24"/>
          <w:szCs w:val="24"/>
          <w:lang w:eastAsia="sk-SK"/>
        </w:rPr>
        <w:t xml:space="preserve"> rie</w:t>
      </w:r>
      <w:r>
        <w:rPr>
          <w:rFonts w:ascii="Times New Roman" w:hAnsi="Liberation Serif"/>
          <w:kern w:val="1"/>
          <w:sz w:val="24"/>
          <w:szCs w:val="24"/>
          <w:lang w:eastAsia="sk-SK"/>
        </w:rPr>
        <w:t>š</w:t>
      </w:r>
      <w:r>
        <w:rPr>
          <w:rFonts w:ascii="Times New Roman" w:hAnsi="Liberation Serif"/>
          <w:kern w:val="1"/>
          <w:sz w:val="24"/>
          <w:szCs w:val="24"/>
          <w:lang w:eastAsia="sk-SK"/>
        </w:rPr>
        <w:t>enie za jednoduch</w:t>
      </w:r>
      <w:r>
        <w:rPr>
          <w:rFonts w:ascii="Times New Roman" w:hAnsi="Liberation Serif"/>
          <w:kern w:val="1"/>
          <w:sz w:val="24"/>
          <w:szCs w:val="24"/>
          <w:lang w:eastAsia="sk-SK"/>
        </w:rPr>
        <w:t>š</w:t>
      </w:r>
      <w:r>
        <w:rPr>
          <w:rFonts w:ascii="Times New Roman" w:hAnsi="Liberation Serif"/>
          <w:kern w:val="1"/>
          <w:sz w:val="24"/>
          <w:szCs w:val="24"/>
          <w:lang w:eastAsia="sk-SK"/>
        </w:rPr>
        <w:t>ie</w:t>
      </w:r>
      <w:r w:rsidR="006955A5">
        <w:rPr>
          <w:rFonts w:ascii="Times New Roman" w:hAnsi="Liberation Serif"/>
          <w:kern w:val="1"/>
          <w:sz w:val="24"/>
          <w:szCs w:val="24"/>
          <w:lang w:eastAsia="sk-SK"/>
        </w:rPr>
        <w:t>,</w:t>
      </w:r>
      <w:r>
        <w:rPr>
          <w:rFonts w:ascii="Times New Roman" w:hAnsi="Liberation Serif"/>
          <w:kern w:val="1"/>
          <w:sz w:val="24"/>
          <w:szCs w:val="24"/>
          <w:lang w:eastAsia="sk-SK"/>
        </w:rPr>
        <w:t xml:space="preserve"> ako napr</w:t>
      </w:r>
      <w:r>
        <w:rPr>
          <w:rFonts w:ascii="Times New Roman" w:hAnsi="Liberation Serif"/>
          <w:kern w:val="1"/>
          <w:sz w:val="24"/>
          <w:szCs w:val="24"/>
          <w:lang w:eastAsia="sk-SK"/>
        </w:rPr>
        <w:t>í</w:t>
      </w:r>
      <w:r>
        <w:rPr>
          <w:rFonts w:ascii="Times New Roman" w:hAnsi="Liberation Serif"/>
          <w:kern w:val="1"/>
          <w:sz w:val="24"/>
          <w:szCs w:val="24"/>
          <w:lang w:eastAsia="sk-SK"/>
        </w:rPr>
        <w:t>klad ustanovenie ur</w:t>
      </w:r>
      <w:r>
        <w:rPr>
          <w:rFonts w:ascii="Times New Roman" w:hAnsi="Liberation Serif"/>
          <w:kern w:val="1"/>
          <w:sz w:val="24"/>
          <w:szCs w:val="24"/>
          <w:lang w:eastAsia="sk-SK"/>
        </w:rPr>
        <w:t>č</w:t>
      </w:r>
      <w:r>
        <w:rPr>
          <w:rFonts w:ascii="Times New Roman" w:hAnsi="Liberation Serif"/>
          <w:kern w:val="1"/>
          <w:sz w:val="24"/>
          <w:szCs w:val="24"/>
          <w:lang w:eastAsia="sk-SK"/>
        </w:rPr>
        <w:t>itej minim</w:t>
      </w:r>
      <w:r>
        <w:rPr>
          <w:rFonts w:ascii="Times New Roman" w:hAnsi="Liberation Serif"/>
          <w:kern w:val="1"/>
          <w:sz w:val="24"/>
          <w:szCs w:val="24"/>
          <w:lang w:eastAsia="sk-SK"/>
        </w:rPr>
        <w:t>á</w:t>
      </w:r>
      <w:r>
        <w:rPr>
          <w:rFonts w:ascii="Times New Roman" w:hAnsi="Liberation Serif"/>
          <w:kern w:val="1"/>
          <w:sz w:val="24"/>
          <w:szCs w:val="24"/>
          <w:lang w:eastAsia="sk-SK"/>
        </w:rPr>
        <w:t>lne</w:t>
      </w:r>
      <w:r w:rsidR="007959F5">
        <w:rPr>
          <w:rFonts w:ascii="Times New Roman" w:hAnsi="Liberation Serif"/>
          <w:kern w:val="1"/>
          <w:sz w:val="24"/>
          <w:szCs w:val="24"/>
          <w:lang w:eastAsia="sk-SK"/>
        </w:rPr>
        <w:t>j</w:t>
      </w:r>
      <w:r>
        <w:rPr>
          <w:rFonts w:ascii="Times New Roman" w:hAnsi="Liberation Serif"/>
          <w:kern w:val="1"/>
          <w:sz w:val="24"/>
          <w:szCs w:val="24"/>
          <w:lang w:eastAsia="sk-SK"/>
        </w:rPr>
        <w:t xml:space="preserve"> doby vykon</w:t>
      </w:r>
      <w:r>
        <w:rPr>
          <w:rFonts w:ascii="Times New Roman" w:hAnsi="Liberation Serif"/>
          <w:kern w:val="1"/>
          <w:sz w:val="24"/>
          <w:szCs w:val="24"/>
          <w:lang w:eastAsia="sk-SK"/>
        </w:rPr>
        <w:t>á</w:t>
      </w:r>
      <w:r>
        <w:rPr>
          <w:rFonts w:ascii="Times New Roman" w:hAnsi="Liberation Serif"/>
          <w:kern w:val="1"/>
          <w:sz w:val="24"/>
          <w:szCs w:val="24"/>
          <w:lang w:eastAsia="sk-SK"/>
        </w:rPr>
        <w:t xml:space="preserve">vania </w:t>
      </w:r>
      <w:r>
        <w:rPr>
          <w:rFonts w:ascii="Times New Roman" w:hAnsi="Liberation Serif"/>
          <w:kern w:val="1"/>
          <w:sz w:val="24"/>
          <w:szCs w:val="24"/>
          <w:lang w:eastAsia="sk-SK"/>
        </w:rPr>
        <w:t>š</w:t>
      </w:r>
      <w:r>
        <w:rPr>
          <w:rFonts w:ascii="Times New Roman" w:hAnsi="Liberation Serif"/>
          <w:kern w:val="1"/>
          <w:sz w:val="24"/>
          <w:szCs w:val="24"/>
          <w:lang w:eastAsia="sk-SK"/>
        </w:rPr>
        <w:t>t</w:t>
      </w:r>
      <w:r>
        <w:rPr>
          <w:rFonts w:ascii="Times New Roman" w:hAnsi="Liberation Serif"/>
          <w:kern w:val="1"/>
          <w:sz w:val="24"/>
          <w:szCs w:val="24"/>
          <w:lang w:eastAsia="sk-SK"/>
        </w:rPr>
        <w:t>á</w:t>
      </w:r>
      <w:r>
        <w:rPr>
          <w:rFonts w:ascii="Times New Roman" w:hAnsi="Liberation Serif"/>
          <w:kern w:val="1"/>
          <w:sz w:val="24"/>
          <w:szCs w:val="24"/>
          <w:lang w:eastAsia="sk-SK"/>
        </w:rPr>
        <w:t>tnej slu</w:t>
      </w:r>
      <w:r>
        <w:rPr>
          <w:rFonts w:ascii="Times New Roman" w:hAnsi="Liberation Serif"/>
          <w:kern w:val="1"/>
          <w:sz w:val="24"/>
          <w:szCs w:val="24"/>
          <w:lang w:eastAsia="sk-SK"/>
        </w:rPr>
        <w:t>ž</w:t>
      </w:r>
      <w:r>
        <w:rPr>
          <w:rFonts w:ascii="Times New Roman" w:hAnsi="Liberation Serif"/>
          <w:kern w:val="1"/>
          <w:sz w:val="24"/>
          <w:szCs w:val="24"/>
          <w:lang w:eastAsia="sk-SK"/>
        </w:rPr>
        <w:t>by</w:t>
      </w:r>
      <w:r w:rsidR="006955A5">
        <w:rPr>
          <w:rFonts w:ascii="Times New Roman" w:hAnsi="Liberation Serif"/>
          <w:kern w:val="1"/>
          <w:sz w:val="24"/>
          <w:szCs w:val="24"/>
          <w:lang w:eastAsia="sk-SK"/>
        </w:rPr>
        <w:t xml:space="preserve"> </w:t>
      </w:r>
      <w:r w:rsidR="006955A5">
        <w:rPr>
          <w:rFonts w:ascii="Times New Roman" w:hAnsi="Liberation Serif"/>
          <w:kern w:val="1"/>
          <w:sz w:val="24"/>
          <w:szCs w:val="24"/>
          <w:lang w:eastAsia="sk-SK"/>
        </w:rPr>
        <w:t>–</w:t>
      </w:r>
      <w:r w:rsidR="006955A5">
        <w:rPr>
          <w:rFonts w:ascii="Times New Roman" w:hAnsi="Liberation Serif"/>
          <w:kern w:val="1"/>
          <w:sz w:val="24"/>
          <w:szCs w:val="24"/>
          <w:lang w:eastAsia="sk-SK"/>
        </w:rPr>
        <w:t xml:space="preserve"> podmienky </w:t>
      </w:r>
      <w:r>
        <w:rPr>
          <w:rFonts w:ascii="Times New Roman" w:hAnsi="Liberation Serif"/>
          <w:kern w:val="1"/>
          <w:sz w:val="24"/>
          <w:szCs w:val="24"/>
          <w:lang w:eastAsia="sk-SK"/>
        </w:rPr>
        <w:t>pre vznik povinnosti poda</w:t>
      </w:r>
      <w:r>
        <w:rPr>
          <w:rFonts w:ascii="Times New Roman" w:hAnsi="Liberation Serif"/>
          <w:kern w:val="1"/>
          <w:sz w:val="24"/>
          <w:szCs w:val="24"/>
          <w:lang w:eastAsia="sk-SK"/>
        </w:rPr>
        <w:t>ť</w:t>
      </w:r>
      <w:r>
        <w:rPr>
          <w:rFonts w:ascii="Times New Roman" w:hAnsi="Liberation Serif"/>
          <w:kern w:val="1"/>
          <w:sz w:val="24"/>
          <w:szCs w:val="24"/>
          <w:lang w:eastAsia="sk-SK"/>
        </w:rPr>
        <w:t xml:space="preserve"> majetkov</w:t>
      </w:r>
      <w:r>
        <w:rPr>
          <w:rFonts w:ascii="Times New Roman" w:hAnsi="Liberation Serif"/>
          <w:kern w:val="1"/>
          <w:sz w:val="24"/>
          <w:szCs w:val="24"/>
          <w:lang w:eastAsia="sk-SK"/>
        </w:rPr>
        <w:t>é</w:t>
      </w:r>
      <w:r>
        <w:rPr>
          <w:rFonts w:ascii="Times New Roman" w:hAnsi="Liberation Serif"/>
          <w:kern w:val="1"/>
          <w:sz w:val="24"/>
          <w:szCs w:val="24"/>
          <w:lang w:eastAsia="sk-SK"/>
        </w:rPr>
        <w:t xml:space="preserve"> priznanie</w:t>
      </w:r>
      <w:r w:rsidR="007959F5">
        <w:rPr>
          <w:rFonts w:ascii="Times New Roman" w:hAnsi="Liberation Serif"/>
          <w:kern w:val="1"/>
          <w:sz w:val="24"/>
          <w:szCs w:val="24"/>
          <w:lang w:eastAsia="sk-SK"/>
        </w:rPr>
        <w:t xml:space="preserve"> za predch</w:t>
      </w:r>
      <w:r w:rsidR="007959F5">
        <w:rPr>
          <w:rFonts w:ascii="Times New Roman" w:hAnsi="Liberation Serif"/>
          <w:kern w:val="1"/>
          <w:sz w:val="24"/>
          <w:szCs w:val="24"/>
          <w:lang w:eastAsia="sk-SK"/>
        </w:rPr>
        <w:t>á</w:t>
      </w:r>
      <w:r w:rsidR="007959F5">
        <w:rPr>
          <w:rFonts w:ascii="Times New Roman" w:hAnsi="Liberation Serif"/>
          <w:kern w:val="1"/>
          <w:sz w:val="24"/>
          <w:szCs w:val="24"/>
          <w:lang w:eastAsia="sk-SK"/>
        </w:rPr>
        <w:t>dzaj</w:t>
      </w:r>
      <w:r w:rsidR="007959F5">
        <w:rPr>
          <w:rFonts w:ascii="Times New Roman" w:hAnsi="Liberation Serif"/>
          <w:kern w:val="1"/>
          <w:sz w:val="24"/>
          <w:szCs w:val="24"/>
          <w:lang w:eastAsia="sk-SK"/>
        </w:rPr>
        <w:t>ú</w:t>
      </w:r>
      <w:r w:rsidR="007959F5">
        <w:rPr>
          <w:rFonts w:ascii="Times New Roman" w:hAnsi="Liberation Serif"/>
          <w:kern w:val="1"/>
          <w:sz w:val="24"/>
          <w:szCs w:val="24"/>
          <w:lang w:eastAsia="sk-SK"/>
        </w:rPr>
        <w:t>ci kalend</w:t>
      </w:r>
      <w:r w:rsidR="007959F5">
        <w:rPr>
          <w:rFonts w:ascii="Times New Roman" w:hAnsi="Liberation Serif"/>
          <w:kern w:val="1"/>
          <w:sz w:val="24"/>
          <w:szCs w:val="24"/>
          <w:lang w:eastAsia="sk-SK"/>
        </w:rPr>
        <w:t>á</w:t>
      </w:r>
      <w:r w:rsidR="007959F5">
        <w:rPr>
          <w:rFonts w:ascii="Times New Roman" w:hAnsi="Liberation Serif"/>
          <w:kern w:val="1"/>
          <w:sz w:val="24"/>
          <w:szCs w:val="24"/>
          <w:lang w:eastAsia="sk-SK"/>
        </w:rPr>
        <w:t>rny rok</w:t>
      </w:r>
      <w:r>
        <w:rPr>
          <w:rFonts w:ascii="Times New Roman" w:hAnsi="Liberation Serif"/>
          <w:kern w:val="1"/>
          <w:sz w:val="24"/>
          <w:szCs w:val="24"/>
          <w:lang w:eastAsia="sk-SK"/>
        </w:rPr>
        <w:t xml:space="preserve">. </w:t>
      </w:r>
    </w:p>
    <w:p w14:paraId="15845978" w14:textId="77777777" w:rsidR="00373090" w:rsidRDefault="0037309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58C97CEA" w14:textId="7D3DDC31" w:rsidR="004D2D4D" w:rsidRPr="00026F66" w:rsidRDefault="004D2D4D"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00F72DA2">
        <w:rPr>
          <w:rFonts w:ascii="Times New Roman" w:hAnsi="Liberation Serif"/>
          <w:b/>
          <w:kern w:val="1"/>
          <w:sz w:val="24"/>
          <w:szCs w:val="24"/>
          <w:lang w:eastAsia="sk-SK"/>
        </w:rPr>
        <w:t xml:space="preserve">bodu </w:t>
      </w:r>
      <w:r w:rsidR="00583888">
        <w:rPr>
          <w:rFonts w:ascii="Times New Roman" w:hAnsi="Liberation Serif"/>
          <w:b/>
          <w:kern w:val="1"/>
          <w:sz w:val="24"/>
          <w:szCs w:val="24"/>
          <w:lang w:eastAsia="sk-SK"/>
        </w:rPr>
        <w:t>13</w:t>
      </w:r>
      <w:r w:rsidR="004879FF">
        <w:rPr>
          <w:rFonts w:ascii="Times New Roman" w:hAnsi="Liberation Serif"/>
          <w:b/>
          <w:kern w:val="1"/>
          <w:sz w:val="24"/>
          <w:szCs w:val="24"/>
          <w:lang w:eastAsia="sk-SK"/>
        </w:rPr>
        <w:t>6</w:t>
      </w:r>
      <w:r w:rsidR="00583888"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114 ods. 6)</w:t>
      </w:r>
    </w:p>
    <w:p w14:paraId="135E7D7B" w14:textId="264F3951" w:rsidR="004D2D4D" w:rsidRPr="00026F66" w:rsidRDefault="004D2D4D"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4856A035" w14:textId="5D85C476" w:rsidR="004D2D4D" w:rsidRPr="00026F66" w:rsidRDefault="00574A19"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Majetkov</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priznanie sa m</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pod</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va</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gener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lnemu tajomn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kovi</w:t>
      </w:r>
      <w:r w:rsidR="006955A5">
        <w:rPr>
          <w:rFonts w:ascii="Times New Roman" w:hAnsi="Liberation Serif"/>
          <w:kern w:val="1"/>
          <w:sz w:val="24"/>
          <w:szCs w:val="24"/>
          <w:lang w:eastAsia="sk-SK"/>
        </w:rPr>
        <w:t xml:space="preserve"> (</w:t>
      </w:r>
      <w:r w:rsidR="006955A5">
        <w:rPr>
          <w:rFonts w:ascii="Times New Roman" w:hAnsi="Liberation Serif"/>
          <w:kern w:val="1"/>
          <w:sz w:val="24"/>
          <w:szCs w:val="24"/>
          <w:lang w:eastAsia="sk-SK"/>
        </w:rPr>
        <w:t>§</w:t>
      </w:r>
      <w:r w:rsidR="006955A5">
        <w:rPr>
          <w:rFonts w:ascii="Times New Roman" w:hAnsi="Liberation Serif"/>
          <w:kern w:val="1"/>
          <w:sz w:val="24"/>
          <w:szCs w:val="24"/>
          <w:lang w:eastAsia="sk-SK"/>
        </w:rPr>
        <w:t xml:space="preserve"> 17 z</w:t>
      </w:r>
      <w:r w:rsidR="006955A5">
        <w:rPr>
          <w:rFonts w:ascii="Times New Roman" w:hAnsi="Liberation Serif"/>
          <w:kern w:val="1"/>
          <w:sz w:val="24"/>
          <w:szCs w:val="24"/>
          <w:lang w:eastAsia="sk-SK"/>
        </w:rPr>
        <w:t>á</w:t>
      </w:r>
      <w:r w:rsidR="006955A5">
        <w:rPr>
          <w:rFonts w:ascii="Times New Roman" w:hAnsi="Liberation Serif"/>
          <w:kern w:val="1"/>
          <w:sz w:val="24"/>
          <w:szCs w:val="24"/>
          <w:lang w:eastAsia="sk-SK"/>
        </w:rPr>
        <w:t>kona)</w:t>
      </w:r>
      <w:r w:rsidRPr="00026F66">
        <w:rPr>
          <w:rFonts w:ascii="Times New Roman" w:hAnsi="Liberation Serif"/>
          <w:kern w:val="1"/>
          <w:sz w:val="24"/>
          <w:szCs w:val="24"/>
          <w:lang w:eastAsia="sk-SK"/>
        </w:rPr>
        <w:t>, 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padne tomu, kto na </w:t>
      </w:r>
      <w:r w:rsidRPr="00026F66">
        <w:rPr>
          <w:rFonts w:ascii="Times New Roman" w:hAnsi="Liberation Serif"/>
          <w:kern w:val="1"/>
          <w:sz w:val="24"/>
          <w:szCs w:val="24"/>
          <w:lang w:eastAsia="sk-SK"/>
        </w:rPr>
        <w:t>úč</w:t>
      </w:r>
      <w:r w:rsidRPr="00026F66">
        <w:rPr>
          <w:rFonts w:ascii="Times New Roman" w:hAnsi="Liberation Serif"/>
          <w:kern w:val="1"/>
          <w:sz w:val="24"/>
          <w:szCs w:val="24"/>
          <w:lang w:eastAsia="sk-SK"/>
        </w:rPr>
        <w:t>ely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kona pln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funkciu gener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lneho tajomn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ka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ho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radu. V</w:t>
      </w:r>
      <w:r w:rsidRPr="00026F66">
        <w:rPr>
          <w:rFonts w:ascii="Times New Roman" w:hAnsi="Liberation Serif"/>
          <w:kern w:val="1"/>
          <w:sz w:val="24"/>
          <w:szCs w:val="24"/>
          <w:lang w:eastAsia="sk-SK"/>
        </w:rPr>
        <w:t> </w:t>
      </w:r>
      <w:r w:rsidR="006955A5">
        <w:rPr>
          <w:rFonts w:ascii="Times New Roman" w:hAnsi="Liberation Serif"/>
          <w:kern w:val="1"/>
          <w:sz w:val="24"/>
          <w:szCs w:val="24"/>
          <w:lang w:eastAsia="sk-SK"/>
        </w:rPr>
        <w:t>novom</w:t>
      </w:r>
      <w:r w:rsidR="006955A5"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znen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w:t>
      </w:r>
      <w:r w:rsidR="006955A5">
        <w:rPr>
          <w:rFonts w:ascii="Times New Roman" w:hAnsi="Liberation Serif"/>
          <w:kern w:val="1"/>
          <w:sz w:val="24"/>
          <w:szCs w:val="24"/>
          <w:lang w:eastAsia="sk-SK"/>
        </w:rPr>
        <w:t xml:space="preserve">odseku 6 </w:t>
      </w:r>
      <w:r w:rsidRPr="00026F66">
        <w:rPr>
          <w:rFonts w:ascii="Times New Roman" w:hAnsi="Liberation Serif"/>
          <w:kern w:val="1"/>
          <w:sz w:val="24"/>
          <w:szCs w:val="24"/>
          <w:lang w:eastAsia="sk-SK"/>
        </w:rPr>
        <w:t>sa adekv</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 zoh</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ad</w:t>
      </w:r>
      <w:r w:rsidRPr="00026F66">
        <w:rPr>
          <w:rFonts w:ascii="Times New Roman" w:hAnsi="Liberation Serif"/>
          <w:kern w:val="1"/>
          <w:sz w:val="24"/>
          <w:szCs w:val="24"/>
          <w:lang w:eastAsia="sk-SK"/>
        </w:rPr>
        <w:t>ň</w:t>
      </w:r>
      <w:r w:rsidRPr="00026F66">
        <w:rPr>
          <w:rFonts w:ascii="Times New Roman" w:hAnsi="Liberation Serif"/>
          <w:kern w:val="1"/>
          <w:sz w:val="24"/>
          <w:szCs w:val="24"/>
          <w:lang w:eastAsia="sk-SK"/>
        </w:rPr>
        <w:t xml:space="preserve">uje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prava pod</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 xml:space="preserve">a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stavn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kona </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 3572004 Z. z. o ochrane verejn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ujmu pri 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kone funkci</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verejn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funkcion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rov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znen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neskor</w:t>
      </w:r>
      <w:r w:rsidRPr="00026F66">
        <w:rPr>
          <w:rFonts w:ascii="Times New Roman" w:hAnsi="Liberation Serif"/>
          <w:kern w:val="1"/>
          <w:sz w:val="24"/>
          <w:szCs w:val="24"/>
          <w:lang w:eastAsia="sk-SK"/>
        </w:rPr>
        <w:t>ší</w:t>
      </w:r>
      <w:r w:rsidRPr="00026F66">
        <w:rPr>
          <w:rFonts w:ascii="Times New Roman" w:hAnsi="Liberation Serif"/>
          <w:kern w:val="1"/>
          <w:sz w:val="24"/>
          <w:szCs w:val="24"/>
          <w:lang w:eastAsia="sk-SK"/>
        </w:rPr>
        <w:t>ch predpisov.</w:t>
      </w:r>
    </w:p>
    <w:p w14:paraId="14EFC0D0" w14:textId="77777777" w:rsidR="004D2D4D" w:rsidRPr="00026F66" w:rsidRDefault="004D2D4D"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6DD54B5B" w14:textId="0F438478" w:rsidR="000533FB" w:rsidRDefault="000533FB"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Pr>
          <w:rFonts w:ascii="Times New Roman" w:hAnsi="Liberation Serif"/>
          <w:b/>
          <w:kern w:val="1"/>
          <w:sz w:val="24"/>
          <w:szCs w:val="24"/>
          <w:lang w:eastAsia="sk-SK"/>
        </w:rPr>
        <w:lastRenderedPageBreak/>
        <w:t>K</w:t>
      </w:r>
      <w:r>
        <w:rPr>
          <w:rFonts w:ascii="Times New Roman" w:hAnsi="Liberation Serif"/>
          <w:b/>
          <w:kern w:val="1"/>
          <w:sz w:val="24"/>
          <w:szCs w:val="24"/>
          <w:lang w:eastAsia="sk-SK"/>
        </w:rPr>
        <w:t> </w:t>
      </w:r>
      <w:r w:rsidR="00F72DA2">
        <w:rPr>
          <w:rFonts w:ascii="Times New Roman" w:hAnsi="Liberation Serif"/>
          <w:b/>
          <w:kern w:val="1"/>
          <w:sz w:val="24"/>
          <w:szCs w:val="24"/>
          <w:lang w:eastAsia="sk-SK"/>
        </w:rPr>
        <w:t xml:space="preserve">bodom </w:t>
      </w:r>
      <w:r w:rsidR="004879FF">
        <w:rPr>
          <w:rFonts w:ascii="Times New Roman" w:hAnsi="Liberation Serif"/>
          <w:b/>
          <w:kern w:val="1"/>
          <w:sz w:val="24"/>
          <w:szCs w:val="24"/>
          <w:lang w:eastAsia="sk-SK"/>
        </w:rPr>
        <w:t>137</w:t>
      </w:r>
      <w:r w:rsidR="00F72DA2">
        <w:rPr>
          <w:rFonts w:ascii="Times New Roman" w:hAnsi="Liberation Serif"/>
          <w:b/>
          <w:kern w:val="1"/>
          <w:sz w:val="24"/>
          <w:szCs w:val="24"/>
          <w:lang w:eastAsia="sk-SK"/>
        </w:rPr>
        <w:t xml:space="preserve">, </w:t>
      </w:r>
      <w:r w:rsidR="004879FF">
        <w:rPr>
          <w:rFonts w:ascii="Times New Roman" w:hAnsi="Liberation Serif"/>
          <w:b/>
          <w:kern w:val="1"/>
          <w:sz w:val="24"/>
          <w:szCs w:val="24"/>
          <w:lang w:eastAsia="sk-SK"/>
        </w:rPr>
        <w:t>138</w:t>
      </w:r>
      <w:r w:rsidR="00583888">
        <w:rPr>
          <w:rFonts w:ascii="Times New Roman" w:hAnsi="Liberation Serif"/>
          <w:b/>
          <w:kern w:val="1"/>
          <w:sz w:val="24"/>
          <w:szCs w:val="24"/>
          <w:lang w:eastAsia="sk-SK"/>
        </w:rPr>
        <w:t xml:space="preserve"> </w:t>
      </w:r>
      <w:r>
        <w:rPr>
          <w:rFonts w:ascii="Times New Roman" w:hAnsi="Liberation Serif"/>
          <w:b/>
          <w:kern w:val="1"/>
          <w:sz w:val="24"/>
          <w:szCs w:val="24"/>
          <w:lang w:eastAsia="sk-SK"/>
        </w:rPr>
        <w:t>a</w:t>
      </w:r>
      <w:r>
        <w:rPr>
          <w:rFonts w:ascii="Times New Roman" w:hAnsi="Liberation Serif"/>
          <w:b/>
          <w:kern w:val="1"/>
          <w:sz w:val="24"/>
          <w:szCs w:val="24"/>
          <w:lang w:eastAsia="sk-SK"/>
        </w:rPr>
        <w:t> </w:t>
      </w:r>
      <w:r w:rsidR="004879FF">
        <w:rPr>
          <w:rFonts w:ascii="Times New Roman" w:hAnsi="Liberation Serif"/>
          <w:b/>
          <w:kern w:val="1"/>
          <w:sz w:val="24"/>
          <w:szCs w:val="24"/>
          <w:lang w:eastAsia="sk-SK"/>
        </w:rPr>
        <w:t>218</w:t>
      </w:r>
      <w:r w:rsidR="00583888">
        <w:rPr>
          <w:rFonts w:ascii="Times New Roman" w:hAnsi="Liberation Serif"/>
          <w:b/>
          <w:kern w:val="1"/>
          <w:sz w:val="24"/>
          <w:szCs w:val="24"/>
          <w:lang w:eastAsia="sk-SK"/>
        </w:rPr>
        <w:t xml:space="preserve"> </w:t>
      </w:r>
      <w:r>
        <w:rPr>
          <w:rFonts w:ascii="Times New Roman" w:hAnsi="Liberation Serif"/>
          <w:b/>
          <w:kern w:val="1"/>
          <w:sz w:val="24"/>
          <w:szCs w:val="24"/>
          <w:lang w:eastAsia="sk-SK"/>
        </w:rPr>
        <w:t>(</w:t>
      </w:r>
      <w:r>
        <w:rPr>
          <w:rFonts w:ascii="Times New Roman" w:hAnsi="Liberation Serif"/>
          <w:b/>
          <w:kern w:val="1"/>
          <w:sz w:val="24"/>
          <w:szCs w:val="24"/>
          <w:lang w:eastAsia="sk-SK"/>
        </w:rPr>
        <w:t>§</w:t>
      </w:r>
      <w:r>
        <w:rPr>
          <w:rFonts w:ascii="Times New Roman" w:hAnsi="Liberation Serif"/>
          <w:b/>
          <w:kern w:val="1"/>
          <w:sz w:val="24"/>
          <w:szCs w:val="24"/>
          <w:lang w:eastAsia="sk-SK"/>
        </w:rPr>
        <w:t xml:space="preserve"> 115 ods. 1 a</w:t>
      </w:r>
      <w:r>
        <w:rPr>
          <w:rFonts w:ascii="Times New Roman" w:hAnsi="Liberation Serif"/>
          <w:b/>
          <w:kern w:val="1"/>
          <w:sz w:val="24"/>
          <w:szCs w:val="24"/>
          <w:lang w:eastAsia="sk-SK"/>
        </w:rPr>
        <w:t> </w:t>
      </w:r>
      <w:r>
        <w:rPr>
          <w:rFonts w:ascii="Times New Roman" w:hAnsi="Liberation Serif"/>
          <w:b/>
          <w:kern w:val="1"/>
          <w:sz w:val="24"/>
          <w:szCs w:val="24"/>
          <w:lang w:eastAsia="sk-SK"/>
        </w:rPr>
        <w:t>4, pr</w:t>
      </w:r>
      <w:r>
        <w:rPr>
          <w:rFonts w:ascii="Times New Roman" w:hAnsi="Liberation Serif"/>
          <w:b/>
          <w:kern w:val="1"/>
          <w:sz w:val="24"/>
          <w:szCs w:val="24"/>
          <w:lang w:eastAsia="sk-SK"/>
        </w:rPr>
        <w:t>í</w:t>
      </w:r>
      <w:r>
        <w:rPr>
          <w:rFonts w:ascii="Times New Roman" w:hAnsi="Liberation Serif"/>
          <w:b/>
          <w:kern w:val="1"/>
          <w:sz w:val="24"/>
          <w:szCs w:val="24"/>
          <w:lang w:eastAsia="sk-SK"/>
        </w:rPr>
        <w:t xml:space="preserve">loha </w:t>
      </w:r>
      <w:r>
        <w:rPr>
          <w:rFonts w:ascii="Times New Roman" w:hAnsi="Liberation Serif"/>
          <w:b/>
          <w:kern w:val="1"/>
          <w:sz w:val="24"/>
          <w:szCs w:val="24"/>
          <w:lang w:eastAsia="sk-SK"/>
        </w:rPr>
        <w:t>č</w:t>
      </w:r>
      <w:r>
        <w:rPr>
          <w:rFonts w:ascii="Times New Roman" w:hAnsi="Liberation Serif"/>
          <w:b/>
          <w:kern w:val="1"/>
          <w:sz w:val="24"/>
          <w:szCs w:val="24"/>
          <w:lang w:eastAsia="sk-SK"/>
        </w:rPr>
        <w:t>. 5)</w:t>
      </w:r>
    </w:p>
    <w:p w14:paraId="5BDAA5B9" w14:textId="77777777" w:rsidR="00583888" w:rsidRDefault="00583888"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57C86C15" w14:textId="7DE88246" w:rsidR="000533FB" w:rsidRPr="000533FB" w:rsidRDefault="000533FB"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533FB">
        <w:rPr>
          <w:rFonts w:ascii="Times New Roman" w:hAnsi="Liberation Serif"/>
          <w:kern w:val="1"/>
          <w:sz w:val="24"/>
          <w:szCs w:val="24"/>
          <w:lang w:eastAsia="sk-SK"/>
        </w:rPr>
        <w:t>V</w:t>
      </w:r>
      <w:r w:rsidRPr="000533FB">
        <w:rPr>
          <w:rFonts w:ascii="Times New Roman" w:hAnsi="Liberation Serif"/>
          <w:kern w:val="1"/>
          <w:sz w:val="24"/>
          <w:szCs w:val="24"/>
          <w:lang w:eastAsia="sk-SK"/>
        </w:rPr>
        <w:t> </w:t>
      </w:r>
      <w:r w:rsidRPr="000533FB">
        <w:rPr>
          <w:rFonts w:ascii="Times New Roman" w:hAnsi="Liberation Serif"/>
          <w:kern w:val="1"/>
          <w:sz w:val="24"/>
          <w:szCs w:val="24"/>
          <w:lang w:eastAsia="sk-SK"/>
        </w:rPr>
        <w:t>nadv</w:t>
      </w:r>
      <w:r w:rsidRPr="000533FB">
        <w:rPr>
          <w:rFonts w:ascii="Times New Roman" w:hAnsi="Liberation Serif"/>
          <w:kern w:val="1"/>
          <w:sz w:val="24"/>
          <w:szCs w:val="24"/>
          <w:lang w:eastAsia="sk-SK"/>
        </w:rPr>
        <w:t>ä</w:t>
      </w:r>
      <w:r w:rsidRPr="000533FB">
        <w:rPr>
          <w:rFonts w:ascii="Times New Roman" w:hAnsi="Liberation Serif"/>
          <w:kern w:val="1"/>
          <w:sz w:val="24"/>
          <w:szCs w:val="24"/>
          <w:lang w:eastAsia="sk-SK"/>
        </w:rPr>
        <w:t>znosti na po</w:t>
      </w:r>
      <w:r w:rsidRPr="000533FB">
        <w:rPr>
          <w:rFonts w:ascii="Times New Roman" w:hAnsi="Liberation Serif"/>
          <w:kern w:val="1"/>
          <w:sz w:val="24"/>
          <w:szCs w:val="24"/>
          <w:lang w:eastAsia="sk-SK"/>
        </w:rPr>
        <w:t>ž</w:t>
      </w:r>
      <w:r w:rsidRPr="000533FB">
        <w:rPr>
          <w:rFonts w:ascii="Times New Roman" w:hAnsi="Liberation Serif"/>
          <w:kern w:val="1"/>
          <w:sz w:val="24"/>
          <w:szCs w:val="24"/>
          <w:lang w:eastAsia="sk-SK"/>
        </w:rPr>
        <w:t>iadavku aplika</w:t>
      </w:r>
      <w:r w:rsidRPr="000533FB">
        <w:rPr>
          <w:rFonts w:ascii="Times New Roman" w:hAnsi="Liberation Serif"/>
          <w:kern w:val="1"/>
          <w:sz w:val="24"/>
          <w:szCs w:val="24"/>
          <w:lang w:eastAsia="sk-SK"/>
        </w:rPr>
        <w:t>č</w:t>
      </w:r>
      <w:r w:rsidRPr="000533FB">
        <w:rPr>
          <w:rFonts w:ascii="Times New Roman" w:hAnsi="Liberation Serif"/>
          <w:kern w:val="1"/>
          <w:sz w:val="24"/>
          <w:szCs w:val="24"/>
          <w:lang w:eastAsia="sk-SK"/>
        </w:rPr>
        <w:t xml:space="preserve">nej praxe sa </w:t>
      </w:r>
      <w:r>
        <w:rPr>
          <w:rFonts w:ascii="Times New Roman" w:hAnsi="Liberation Serif"/>
          <w:kern w:val="1"/>
          <w:sz w:val="24"/>
          <w:szCs w:val="24"/>
          <w:lang w:eastAsia="sk-SK"/>
        </w:rPr>
        <w:t>precizuje</w:t>
      </w:r>
      <w:r w:rsidRPr="000533FB">
        <w:rPr>
          <w:rFonts w:ascii="Times New Roman" w:hAnsi="Liberation Serif"/>
          <w:kern w:val="1"/>
          <w:sz w:val="24"/>
          <w:szCs w:val="24"/>
          <w:lang w:eastAsia="sk-SK"/>
        </w:rPr>
        <w:t xml:space="preserve"> </w:t>
      </w:r>
      <w:r w:rsidRPr="000533FB">
        <w:rPr>
          <w:rFonts w:ascii="Times New Roman" w:hAnsi="Liberation Serif"/>
          <w:kern w:val="1"/>
          <w:sz w:val="24"/>
          <w:szCs w:val="24"/>
          <w:lang w:eastAsia="sk-SK"/>
        </w:rPr>
        <w:t>ú</w:t>
      </w:r>
      <w:r w:rsidRPr="000533FB">
        <w:rPr>
          <w:rFonts w:ascii="Times New Roman" w:hAnsi="Liberation Serif"/>
          <w:kern w:val="1"/>
          <w:sz w:val="24"/>
          <w:szCs w:val="24"/>
          <w:lang w:eastAsia="sk-SK"/>
        </w:rPr>
        <w:t>prava pr</w:t>
      </w:r>
      <w:r w:rsidRPr="000533FB">
        <w:rPr>
          <w:rFonts w:ascii="Times New Roman" w:hAnsi="Liberation Serif"/>
          <w:kern w:val="1"/>
          <w:sz w:val="24"/>
          <w:szCs w:val="24"/>
          <w:lang w:eastAsia="sk-SK"/>
        </w:rPr>
        <w:t>í</w:t>
      </w:r>
      <w:r w:rsidRPr="000533FB">
        <w:rPr>
          <w:rFonts w:ascii="Times New Roman" w:hAnsi="Liberation Serif"/>
          <w:kern w:val="1"/>
          <w:sz w:val="24"/>
          <w:szCs w:val="24"/>
          <w:lang w:eastAsia="sk-SK"/>
        </w:rPr>
        <w:t>slu</w:t>
      </w:r>
      <w:r w:rsidRPr="000533FB">
        <w:rPr>
          <w:rFonts w:ascii="Times New Roman" w:hAnsi="Liberation Serif"/>
          <w:kern w:val="1"/>
          <w:sz w:val="24"/>
          <w:szCs w:val="24"/>
          <w:lang w:eastAsia="sk-SK"/>
        </w:rPr>
        <w:t>š</w:t>
      </w:r>
      <w:r w:rsidRPr="000533FB">
        <w:rPr>
          <w:rFonts w:ascii="Times New Roman" w:hAnsi="Liberation Serif"/>
          <w:kern w:val="1"/>
          <w:sz w:val="24"/>
          <w:szCs w:val="24"/>
          <w:lang w:eastAsia="sk-SK"/>
        </w:rPr>
        <w:t>nosti na presk</w:t>
      </w:r>
      <w:r w:rsidRPr="000533FB">
        <w:rPr>
          <w:rFonts w:ascii="Times New Roman" w:hAnsi="Liberation Serif"/>
          <w:kern w:val="1"/>
          <w:sz w:val="24"/>
          <w:szCs w:val="24"/>
          <w:lang w:eastAsia="sk-SK"/>
        </w:rPr>
        <w:t>ú</w:t>
      </w:r>
      <w:r w:rsidRPr="000533FB">
        <w:rPr>
          <w:rFonts w:ascii="Times New Roman" w:hAnsi="Liberation Serif"/>
          <w:kern w:val="1"/>
          <w:sz w:val="24"/>
          <w:szCs w:val="24"/>
          <w:lang w:eastAsia="sk-SK"/>
        </w:rPr>
        <w:t xml:space="preserve">manie </w:t>
      </w:r>
      <w:r w:rsidRPr="000533FB">
        <w:rPr>
          <w:rFonts w:ascii="Times New Roman" w:hAnsi="Liberation Serif"/>
          <w:kern w:val="1"/>
          <w:sz w:val="24"/>
          <w:szCs w:val="24"/>
          <w:lang w:eastAsia="sk-SK"/>
        </w:rPr>
        <w:t>ú</w:t>
      </w:r>
      <w:r w:rsidRPr="000533FB">
        <w:rPr>
          <w:rFonts w:ascii="Times New Roman" w:hAnsi="Liberation Serif"/>
          <w:kern w:val="1"/>
          <w:sz w:val="24"/>
          <w:szCs w:val="24"/>
          <w:lang w:eastAsia="sk-SK"/>
        </w:rPr>
        <w:t>plnosti, vyhodnotenie a</w:t>
      </w:r>
      <w:r w:rsidRPr="000533FB">
        <w:rPr>
          <w:rFonts w:ascii="Times New Roman" w:hAnsi="Liberation Serif"/>
          <w:kern w:val="1"/>
          <w:sz w:val="24"/>
          <w:szCs w:val="24"/>
          <w:lang w:eastAsia="sk-SK"/>
        </w:rPr>
        <w:t> </w:t>
      </w:r>
      <w:r w:rsidRPr="000533FB">
        <w:rPr>
          <w:rFonts w:ascii="Times New Roman" w:hAnsi="Liberation Serif"/>
          <w:kern w:val="1"/>
          <w:sz w:val="24"/>
          <w:szCs w:val="24"/>
          <w:lang w:eastAsia="sk-SK"/>
        </w:rPr>
        <w:t>uchovanie majetkov</w:t>
      </w:r>
      <w:r w:rsidRPr="000533FB">
        <w:rPr>
          <w:rFonts w:ascii="Times New Roman" w:hAnsi="Liberation Serif"/>
          <w:kern w:val="1"/>
          <w:sz w:val="24"/>
          <w:szCs w:val="24"/>
          <w:lang w:eastAsia="sk-SK"/>
        </w:rPr>
        <w:t>é</w:t>
      </w:r>
      <w:r w:rsidRPr="000533FB">
        <w:rPr>
          <w:rFonts w:ascii="Times New Roman" w:hAnsi="Liberation Serif"/>
          <w:kern w:val="1"/>
          <w:sz w:val="24"/>
          <w:szCs w:val="24"/>
          <w:lang w:eastAsia="sk-SK"/>
        </w:rPr>
        <w:t>ho priznania.</w:t>
      </w:r>
      <w:r w:rsidR="00485217">
        <w:rPr>
          <w:rFonts w:ascii="Times New Roman" w:hAnsi="Liberation Serif"/>
          <w:kern w:val="1"/>
          <w:sz w:val="24"/>
          <w:szCs w:val="24"/>
          <w:lang w:eastAsia="sk-SK"/>
        </w:rPr>
        <w:t xml:space="preserve"> </w:t>
      </w:r>
      <w:r w:rsidR="00485217">
        <w:rPr>
          <w:rFonts w:ascii="Times New Roman" w:hAnsi="Liberation Serif"/>
          <w:kern w:val="1"/>
          <w:sz w:val="24"/>
          <w:szCs w:val="24"/>
          <w:lang w:eastAsia="sk-SK"/>
        </w:rPr>
        <w:t>Š</w:t>
      </w:r>
      <w:r w:rsidR="00485217">
        <w:rPr>
          <w:rFonts w:ascii="Times New Roman" w:hAnsi="Liberation Serif"/>
          <w:kern w:val="1"/>
          <w:sz w:val="24"/>
          <w:szCs w:val="24"/>
          <w:lang w:eastAsia="sk-SK"/>
        </w:rPr>
        <w:t>t</w:t>
      </w:r>
      <w:r w:rsidR="00485217">
        <w:rPr>
          <w:rFonts w:ascii="Times New Roman" w:hAnsi="Liberation Serif"/>
          <w:kern w:val="1"/>
          <w:sz w:val="24"/>
          <w:szCs w:val="24"/>
          <w:lang w:eastAsia="sk-SK"/>
        </w:rPr>
        <w:t>á</w:t>
      </w:r>
      <w:r w:rsidR="00485217">
        <w:rPr>
          <w:rFonts w:ascii="Times New Roman" w:hAnsi="Liberation Serif"/>
          <w:kern w:val="1"/>
          <w:sz w:val="24"/>
          <w:szCs w:val="24"/>
          <w:lang w:eastAsia="sk-SK"/>
        </w:rPr>
        <w:t>tny zamestnanec, poveren</w:t>
      </w:r>
      <w:r w:rsidR="00485217">
        <w:rPr>
          <w:rFonts w:ascii="Times New Roman" w:hAnsi="Liberation Serif"/>
          <w:kern w:val="1"/>
          <w:sz w:val="24"/>
          <w:szCs w:val="24"/>
          <w:lang w:eastAsia="sk-SK"/>
        </w:rPr>
        <w:t>ý</w:t>
      </w:r>
      <w:r w:rsidR="00485217">
        <w:rPr>
          <w:rFonts w:ascii="Times New Roman" w:hAnsi="Liberation Serif"/>
          <w:kern w:val="1"/>
          <w:sz w:val="24"/>
          <w:szCs w:val="24"/>
          <w:lang w:eastAsia="sk-SK"/>
        </w:rPr>
        <w:t xml:space="preserve"> (p</w:t>
      </w:r>
      <w:r w:rsidR="00485217">
        <w:rPr>
          <w:rFonts w:ascii="Times New Roman" w:hAnsi="Liberation Serif"/>
          <w:kern w:val="1"/>
          <w:sz w:val="24"/>
          <w:szCs w:val="24"/>
          <w:lang w:eastAsia="sk-SK"/>
        </w:rPr>
        <w:t>í</w:t>
      </w:r>
      <w:r w:rsidR="00485217">
        <w:rPr>
          <w:rFonts w:ascii="Times New Roman" w:hAnsi="Liberation Serif"/>
          <w:kern w:val="1"/>
          <w:sz w:val="24"/>
          <w:szCs w:val="24"/>
          <w:lang w:eastAsia="sk-SK"/>
        </w:rPr>
        <w:t>somne) gener</w:t>
      </w:r>
      <w:r w:rsidR="00485217">
        <w:rPr>
          <w:rFonts w:ascii="Times New Roman" w:hAnsi="Liberation Serif"/>
          <w:kern w:val="1"/>
          <w:sz w:val="24"/>
          <w:szCs w:val="24"/>
          <w:lang w:eastAsia="sk-SK"/>
        </w:rPr>
        <w:t>á</w:t>
      </w:r>
      <w:r w:rsidR="00485217">
        <w:rPr>
          <w:rFonts w:ascii="Times New Roman" w:hAnsi="Liberation Serif"/>
          <w:kern w:val="1"/>
          <w:sz w:val="24"/>
          <w:szCs w:val="24"/>
          <w:lang w:eastAsia="sk-SK"/>
        </w:rPr>
        <w:t>lnym tajomn</w:t>
      </w:r>
      <w:r w:rsidR="00485217">
        <w:rPr>
          <w:rFonts w:ascii="Times New Roman" w:hAnsi="Liberation Serif"/>
          <w:kern w:val="1"/>
          <w:sz w:val="24"/>
          <w:szCs w:val="24"/>
          <w:lang w:eastAsia="sk-SK"/>
        </w:rPr>
        <w:t>í</w:t>
      </w:r>
      <w:r w:rsidR="00485217">
        <w:rPr>
          <w:rFonts w:ascii="Times New Roman" w:hAnsi="Liberation Serif"/>
          <w:kern w:val="1"/>
          <w:sz w:val="24"/>
          <w:szCs w:val="24"/>
          <w:lang w:eastAsia="sk-SK"/>
        </w:rPr>
        <w:t>kom na predmetn</w:t>
      </w:r>
      <w:r w:rsidR="00485217">
        <w:rPr>
          <w:rFonts w:ascii="Times New Roman" w:hAnsi="Liberation Serif"/>
          <w:kern w:val="1"/>
          <w:sz w:val="24"/>
          <w:szCs w:val="24"/>
          <w:lang w:eastAsia="sk-SK"/>
        </w:rPr>
        <w:t>é</w:t>
      </w:r>
      <w:r w:rsidR="00485217">
        <w:rPr>
          <w:rFonts w:ascii="Times New Roman" w:hAnsi="Liberation Serif"/>
          <w:kern w:val="1"/>
          <w:sz w:val="24"/>
          <w:szCs w:val="24"/>
          <w:lang w:eastAsia="sk-SK"/>
        </w:rPr>
        <w:t xml:space="preserve"> </w:t>
      </w:r>
      <w:r w:rsidR="00485217">
        <w:rPr>
          <w:rFonts w:ascii="Times New Roman" w:hAnsi="Liberation Serif"/>
          <w:kern w:val="1"/>
          <w:sz w:val="24"/>
          <w:szCs w:val="24"/>
          <w:lang w:eastAsia="sk-SK"/>
        </w:rPr>
        <w:t>ú</w:t>
      </w:r>
      <w:r w:rsidR="00485217">
        <w:rPr>
          <w:rFonts w:ascii="Times New Roman" w:hAnsi="Liberation Serif"/>
          <w:kern w:val="1"/>
          <w:sz w:val="24"/>
          <w:szCs w:val="24"/>
          <w:lang w:eastAsia="sk-SK"/>
        </w:rPr>
        <w:t>kony t</w:t>
      </w:r>
      <w:r w:rsidR="00485217">
        <w:rPr>
          <w:rFonts w:ascii="Times New Roman" w:hAnsi="Liberation Serif"/>
          <w:kern w:val="1"/>
          <w:sz w:val="24"/>
          <w:szCs w:val="24"/>
          <w:lang w:eastAsia="sk-SK"/>
        </w:rPr>
        <w:t>ý</w:t>
      </w:r>
      <w:r w:rsidR="00485217">
        <w:rPr>
          <w:rFonts w:ascii="Times New Roman" w:hAnsi="Liberation Serif"/>
          <w:kern w:val="1"/>
          <w:sz w:val="24"/>
          <w:szCs w:val="24"/>
          <w:lang w:eastAsia="sk-SK"/>
        </w:rPr>
        <w:t>kaj</w:t>
      </w:r>
      <w:r w:rsidR="00485217">
        <w:rPr>
          <w:rFonts w:ascii="Times New Roman" w:hAnsi="Liberation Serif"/>
          <w:kern w:val="1"/>
          <w:sz w:val="24"/>
          <w:szCs w:val="24"/>
          <w:lang w:eastAsia="sk-SK"/>
        </w:rPr>
        <w:t>ú</w:t>
      </w:r>
      <w:r w:rsidR="00485217">
        <w:rPr>
          <w:rFonts w:ascii="Times New Roman" w:hAnsi="Liberation Serif"/>
          <w:kern w:val="1"/>
          <w:sz w:val="24"/>
          <w:szCs w:val="24"/>
          <w:lang w:eastAsia="sk-SK"/>
        </w:rPr>
        <w:t>ce sa majetkov</w:t>
      </w:r>
      <w:r w:rsidR="00485217">
        <w:rPr>
          <w:rFonts w:ascii="Times New Roman" w:hAnsi="Liberation Serif"/>
          <w:kern w:val="1"/>
          <w:sz w:val="24"/>
          <w:szCs w:val="24"/>
          <w:lang w:eastAsia="sk-SK"/>
        </w:rPr>
        <w:t>é</w:t>
      </w:r>
      <w:r w:rsidR="00485217">
        <w:rPr>
          <w:rFonts w:ascii="Times New Roman" w:hAnsi="Liberation Serif"/>
          <w:kern w:val="1"/>
          <w:sz w:val="24"/>
          <w:szCs w:val="24"/>
          <w:lang w:eastAsia="sk-SK"/>
        </w:rPr>
        <w:t>ho priznania, v</w:t>
      </w:r>
      <w:r w:rsidR="00485217">
        <w:rPr>
          <w:rFonts w:ascii="Times New Roman" w:hAnsi="Liberation Serif"/>
          <w:kern w:val="1"/>
          <w:sz w:val="24"/>
          <w:szCs w:val="24"/>
          <w:lang w:eastAsia="sk-SK"/>
        </w:rPr>
        <w:t> </w:t>
      </w:r>
      <w:r w:rsidR="00485217">
        <w:rPr>
          <w:rFonts w:ascii="Times New Roman" w:hAnsi="Liberation Serif"/>
          <w:kern w:val="1"/>
          <w:sz w:val="24"/>
          <w:szCs w:val="24"/>
          <w:lang w:eastAsia="sk-SK"/>
        </w:rPr>
        <w:t xml:space="preserve">zmysle navrhovanej </w:t>
      </w:r>
      <w:r w:rsidR="00485217">
        <w:rPr>
          <w:rFonts w:ascii="Times New Roman" w:hAnsi="Liberation Serif"/>
          <w:kern w:val="1"/>
          <w:sz w:val="24"/>
          <w:szCs w:val="24"/>
          <w:lang w:eastAsia="sk-SK"/>
        </w:rPr>
        <w:t>ú</w:t>
      </w:r>
      <w:r w:rsidR="00485217">
        <w:rPr>
          <w:rFonts w:ascii="Times New Roman" w:hAnsi="Liberation Serif"/>
          <w:kern w:val="1"/>
          <w:sz w:val="24"/>
          <w:szCs w:val="24"/>
          <w:lang w:eastAsia="sk-SK"/>
        </w:rPr>
        <w:t>pravy, nemus</w:t>
      </w:r>
      <w:r w:rsidR="00485217">
        <w:rPr>
          <w:rFonts w:ascii="Times New Roman" w:hAnsi="Liberation Serif"/>
          <w:kern w:val="1"/>
          <w:sz w:val="24"/>
          <w:szCs w:val="24"/>
          <w:lang w:eastAsia="sk-SK"/>
        </w:rPr>
        <w:t>í</w:t>
      </w:r>
      <w:r w:rsidR="00485217">
        <w:rPr>
          <w:rFonts w:ascii="Times New Roman" w:hAnsi="Liberation Serif"/>
          <w:kern w:val="1"/>
          <w:sz w:val="24"/>
          <w:szCs w:val="24"/>
          <w:lang w:eastAsia="sk-SK"/>
        </w:rPr>
        <w:t xml:space="preserve"> by</w:t>
      </w:r>
      <w:r w:rsidR="00485217">
        <w:rPr>
          <w:rFonts w:ascii="Times New Roman" w:hAnsi="Liberation Serif"/>
          <w:kern w:val="1"/>
          <w:sz w:val="24"/>
          <w:szCs w:val="24"/>
          <w:lang w:eastAsia="sk-SK"/>
        </w:rPr>
        <w:t>ť</w:t>
      </w:r>
      <w:r w:rsidR="00485217">
        <w:rPr>
          <w:rFonts w:ascii="Times New Roman" w:hAnsi="Liberation Serif"/>
          <w:kern w:val="1"/>
          <w:sz w:val="24"/>
          <w:szCs w:val="24"/>
          <w:lang w:eastAsia="sk-SK"/>
        </w:rPr>
        <w:t xml:space="preserve"> ved</w:t>
      </w:r>
      <w:r w:rsidR="00485217">
        <w:rPr>
          <w:rFonts w:ascii="Times New Roman" w:hAnsi="Liberation Serif"/>
          <w:kern w:val="1"/>
          <w:sz w:val="24"/>
          <w:szCs w:val="24"/>
          <w:lang w:eastAsia="sk-SK"/>
        </w:rPr>
        <w:t>ú</w:t>
      </w:r>
      <w:r w:rsidR="00485217">
        <w:rPr>
          <w:rFonts w:ascii="Times New Roman" w:hAnsi="Liberation Serif"/>
          <w:kern w:val="1"/>
          <w:sz w:val="24"/>
          <w:szCs w:val="24"/>
          <w:lang w:eastAsia="sk-SK"/>
        </w:rPr>
        <w:t xml:space="preserve">ci </w:t>
      </w:r>
      <w:r w:rsidR="00485217">
        <w:rPr>
          <w:rFonts w:ascii="Times New Roman" w:hAnsi="Liberation Serif"/>
          <w:kern w:val="1"/>
          <w:sz w:val="24"/>
          <w:szCs w:val="24"/>
          <w:lang w:eastAsia="sk-SK"/>
        </w:rPr>
        <w:t>š</w:t>
      </w:r>
      <w:r w:rsidR="00485217">
        <w:rPr>
          <w:rFonts w:ascii="Times New Roman" w:hAnsi="Liberation Serif"/>
          <w:kern w:val="1"/>
          <w:sz w:val="24"/>
          <w:szCs w:val="24"/>
          <w:lang w:eastAsia="sk-SK"/>
        </w:rPr>
        <w:t>t</w:t>
      </w:r>
      <w:r w:rsidR="00485217">
        <w:rPr>
          <w:rFonts w:ascii="Times New Roman" w:hAnsi="Liberation Serif"/>
          <w:kern w:val="1"/>
          <w:sz w:val="24"/>
          <w:szCs w:val="24"/>
          <w:lang w:eastAsia="sk-SK"/>
        </w:rPr>
        <w:t>á</w:t>
      </w:r>
      <w:r w:rsidR="00485217">
        <w:rPr>
          <w:rFonts w:ascii="Times New Roman" w:hAnsi="Liberation Serif"/>
          <w:kern w:val="1"/>
          <w:sz w:val="24"/>
          <w:szCs w:val="24"/>
          <w:lang w:eastAsia="sk-SK"/>
        </w:rPr>
        <w:t>tny zamestnanec.</w:t>
      </w:r>
    </w:p>
    <w:p w14:paraId="4372C684" w14:textId="77777777" w:rsidR="000533FB" w:rsidRDefault="000533FB"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20ECF11C" w14:textId="6D1A1E1F" w:rsidR="007501C0" w:rsidRPr="00026F66" w:rsidRDefault="007501C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00CB4820" w:rsidRPr="00026F66">
        <w:rPr>
          <w:rFonts w:ascii="Times New Roman" w:hAnsi="Liberation Serif"/>
          <w:b/>
          <w:kern w:val="1"/>
          <w:sz w:val="24"/>
          <w:szCs w:val="24"/>
          <w:lang w:eastAsia="sk-SK"/>
        </w:rPr>
        <w:t> </w:t>
      </w:r>
      <w:r w:rsidR="00F72DA2">
        <w:rPr>
          <w:rFonts w:ascii="Times New Roman" w:hAnsi="Liberation Serif"/>
          <w:b/>
          <w:kern w:val="1"/>
          <w:sz w:val="24"/>
          <w:szCs w:val="24"/>
          <w:lang w:eastAsia="sk-SK"/>
        </w:rPr>
        <w:t xml:space="preserve">bodom </w:t>
      </w:r>
      <w:r w:rsidR="00583888">
        <w:rPr>
          <w:rFonts w:ascii="Times New Roman" w:hAnsi="Liberation Serif"/>
          <w:b/>
          <w:kern w:val="1"/>
          <w:sz w:val="24"/>
          <w:szCs w:val="24"/>
          <w:lang w:eastAsia="sk-SK"/>
        </w:rPr>
        <w:t>1</w:t>
      </w:r>
      <w:r w:rsidR="004879FF">
        <w:rPr>
          <w:rFonts w:ascii="Times New Roman" w:hAnsi="Liberation Serif"/>
          <w:b/>
          <w:kern w:val="1"/>
          <w:sz w:val="24"/>
          <w:szCs w:val="24"/>
          <w:lang w:eastAsia="sk-SK"/>
        </w:rPr>
        <w:t>39</w:t>
      </w:r>
      <w:r w:rsidR="00583888" w:rsidRPr="00026F66">
        <w:rPr>
          <w:rFonts w:ascii="Times New Roman" w:hAnsi="Liberation Serif"/>
          <w:b/>
          <w:kern w:val="1"/>
          <w:sz w:val="24"/>
          <w:szCs w:val="24"/>
          <w:lang w:eastAsia="sk-SK"/>
        </w:rPr>
        <w:t xml:space="preserve"> </w:t>
      </w:r>
      <w:r w:rsidR="00BF7E0B" w:rsidRPr="00026F66">
        <w:rPr>
          <w:rFonts w:ascii="Times New Roman" w:hAnsi="Liberation Serif"/>
          <w:b/>
          <w:kern w:val="1"/>
          <w:sz w:val="24"/>
          <w:szCs w:val="24"/>
          <w:lang w:eastAsia="sk-SK"/>
        </w:rPr>
        <w:t>a</w:t>
      </w:r>
      <w:r w:rsidR="00BF7E0B" w:rsidRPr="00026F66">
        <w:rPr>
          <w:rFonts w:ascii="Times New Roman" w:hAnsi="Liberation Serif"/>
          <w:b/>
          <w:kern w:val="1"/>
          <w:sz w:val="24"/>
          <w:szCs w:val="24"/>
          <w:lang w:eastAsia="sk-SK"/>
        </w:rPr>
        <w:t>ž</w:t>
      </w:r>
      <w:r w:rsidR="00F72DA2">
        <w:rPr>
          <w:rFonts w:ascii="Times New Roman" w:hAnsi="Liberation Serif"/>
          <w:b/>
          <w:kern w:val="1"/>
          <w:sz w:val="24"/>
          <w:szCs w:val="24"/>
          <w:lang w:eastAsia="sk-SK"/>
        </w:rPr>
        <w:t xml:space="preserve"> </w:t>
      </w:r>
      <w:r w:rsidR="004879FF">
        <w:rPr>
          <w:rFonts w:ascii="Times New Roman" w:hAnsi="Liberation Serif"/>
          <w:b/>
          <w:kern w:val="1"/>
          <w:sz w:val="24"/>
          <w:szCs w:val="24"/>
          <w:lang w:eastAsia="sk-SK"/>
        </w:rPr>
        <w:t>141</w:t>
      </w:r>
      <w:r w:rsidR="00583888"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CB4820" w:rsidRPr="00026F66">
        <w:rPr>
          <w:rFonts w:ascii="Times New Roman" w:hAnsi="Liberation Serif"/>
          <w:b/>
          <w:kern w:val="1"/>
          <w:sz w:val="24"/>
          <w:szCs w:val="24"/>
          <w:lang w:eastAsia="sk-SK"/>
        </w:rPr>
        <w:t>116</w:t>
      </w:r>
      <w:r w:rsidRPr="00026F66">
        <w:rPr>
          <w:rFonts w:ascii="Times New Roman" w:hAnsi="Liberation Serif"/>
          <w:b/>
          <w:kern w:val="1"/>
          <w:sz w:val="24"/>
          <w:szCs w:val="24"/>
          <w:lang w:eastAsia="sk-SK"/>
        </w:rPr>
        <w:t>)</w:t>
      </w:r>
    </w:p>
    <w:p w14:paraId="3CEA8501" w14:textId="77777777" w:rsidR="00CB4820" w:rsidRPr="00026F66" w:rsidRDefault="00CB4820"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11CA766D" w14:textId="23381877" w:rsidR="004E5629" w:rsidRDefault="00CB4820"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Zmeny a</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doplnenia v</w:t>
      </w:r>
      <w:r w:rsidRPr="00026F66">
        <w:rPr>
          <w:rFonts w:ascii="Times New Roman" w:hAnsi="Liberation Serif"/>
          <w:kern w:val="1"/>
          <w:sz w:val="24"/>
          <w:szCs w:val="24"/>
          <w:lang w:eastAsia="sk-SK"/>
        </w:rPr>
        <w:t> ú</w:t>
      </w:r>
      <w:r w:rsidRPr="00026F66">
        <w:rPr>
          <w:rFonts w:ascii="Times New Roman" w:hAnsi="Liberation Serif"/>
          <w:kern w:val="1"/>
          <w:sz w:val="24"/>
          <w:szCs w:val="24"/>
          <w:lang w:eastAsia="sk-SK"/>
        </w:rPr>
        <w:t>prave s</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a</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nosti pod</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a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kona o</w:t>
      </w:r>
      <w:r w:rsidRPr="00026F66">
        <w:rPr>
          <w:rFonts w:ascii="Times New Roman" w:hAnsi="Liberation Serif"/>
          <w:kern w:val="1"/>
          <w:sz w:val="24"/>
          <w:szCs w:val="24"/>
          <w:lang w:eastAsia="sk-SK"/>
        </w:rPr>
        <w:t> 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tnej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be vych</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dzaj</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z</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aplika</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nej praxe</w:t>
      </w:r>
      <w:r w:rsidR="007501C0" w:rsidRPr="00026F66">
        <w:rPr>
          <w:rFonts w:ascii="Times New Roman" w:hAnsi="Liberation Serif"/>
          <w:kern w:val="1"/>
          <w:sz w:val="24"/>
          <w:szCs w:val="24"/>
          <w:lang w:eastAsia="sk-SK"/>
        </w:rPr>
        <w:t>.</w:t>
      </w:r>
      <w:r w:rsidR="00F471CE" w:rsidRPr="00026F66">
        <w:rPr>
          <w:rFonts w:ascii="Times New Roman" w:hAnsi="Liberation Serif"/>
          <w:kern w:val="1"/>
          <w:sz w:val="24"/>
          <w:szCs w:val="24"/>
          <w:lang w:eastAsia="sk-SK"/>
        </w:rPr>
        <w:t xml:space="preserve"> </w:t>
      </w:r>
      <w:r w:rsidR="00583888">
        <w:rPr>
          <w:rFonts w:ascii="Times New Roman" w:hAnsi="Liberation Serif"/>
          <w:kern w:val="1"/>
          <w:sz w:val="24"/>
          <w:szCs w:val="24"/>
          <w:lang w:eastAsia="sk-SK"/>
        </w:rPr>
        <w:t>Spolo</w:t>
      </w:r>
      <w:r w:rsidR="00583888">
        <w:rPr>
          <w:rFonts w:ascii="Times New Roman" w:hAnsi="Liberation Serif"/>
          <w:kern w:val="1"/>
          <w:sz w:val="24"/>
          <w:szCs w:val="24"/>
          <w:lang w:eastAsia="sk-SK"/>
        </w:rPr>
        <w:t>č</w:t>
      </w:r>
      <w:r w:rsidR="00583888">
        <w:rPr>
          <w:rFonts w:ascii="Times New Roman" w:hAnsi="Liberation Serif"/>
          <w:kern w:val="1"/>
          <w:sz w:val="24"/>
          <w:szCs w:val="24"/>
          <w:lang w:eastAsia="sk-SK"/>
        </w:rPr>
        <w:t>n</w:t>
      </w:r>
      <w:r w:rsidR="00583888">
        <w:rPr>
          <w:rFonts w:ascii="Times New Roman" w:hAnsi="Liberation Serif"/>
          <w:kern w:val="1"/>
          <w:sz w:val="24"/>
          <w:szCs w:val="24"/>
          <w:lang w:eastAsia="sk-SK"/>
        </w:rPr>
        <w:t>ý</w:t>
      </w:r>
      <w:r w:rsidR="00583888">
        <w:rPr>
          <w:rFonts w:ascii="Times New Roman" w:hAnsi="Liberation Serif"/>
          <w:kern w:val="1"/>
          <w:sz w:val="24"/>
          <w:szCs w:val="24"/>
          <w:lang w:eastAsia="sk-SK"/>
        </w:rPr>
        <w:t>m</w:t>
      </w:r>
      <w:r w:rsidR="00583888" w:rsidRPr="00583888">
        <w:rPr>
          <w:rFonts w:ascii="Times New Roman" w:hAnsi="Liberation Serif"/>
          <w:kern w:val="1"/>
          <w:sz w:val="24"/>
          <w:szCs w:val="24"/>
          <w:lang w:eastAsia="sk-SK"/>
        </w:rPr>
        <w:t xml:space="preserve"> d</w:t>
      </w:r>
      <w:r w:rsidR="00583888" w:rsidRPr="00583888">
        <w:rPr>
          <w:rFonts w:ascii="Times New Roman" w:hAnsi="Liberation Serif"/>
          <w:kern w:val="1"/>
          <w:sz w:val="24"/>
          <w:szCs w:val="24"/>
          <w:lang w:eastAsia="sk-SK"/>
        </w:rPr>
        <w:t>ô</w:t>
      </w:r>
      <w:r w:rsidR="00583888" w:rsidRPr="00583888">
        <w:rPr>
          <w:rFonts w:ascii="Times New Roman" w:hAnsi="Liberation Serif"/>
          <w:kern w:val="1"/>
          <w:sz w:val="24"/>
          <w:szCs w:val="24"/>
          <w:lang w:eastAsia="sk-SK"/>
        </w:rPr>
        <w:t xml:space="preserve">vodom </w:t>
      </w:r>
      <w:r w:rsidR="00583888" w:rsidRPr="00583888">
        <w:rPr>
          <w:rFonts w:ascii="Times New Roman" w:hAnsi="Liberation Serif"/>
          <w:kern w:val="1"/>
          <w:sz w:val="24"/>
          <w:szCs w:val="24"/>
          <w:lang w:eastAsia="sk-SK"/>
        </w:rPr>
        <w:t>ú</w:t>
      </w:r>
      <w:r w:rsidR="00583888" w:rsidRPr="00583888">
        <w:rPr>
          <w:rFonts w:ascii="Times New Roman" w:hAnsi="Liberation Serif"/>
          <w:kern w:val="1"/>
          <w:sz w:val="24"/>
          <w:szCs w:val="24"/>
          <w:lang w:eastAsia="sk-SK"/>
        </w:rPr>
        <w:t xml:space="preserve">prav </w:t>
      </w:r>
      <w:r w:rsidR="00583888">
        <w:rPr>
          <w:rFonts w:ascii="Times New Roman" w:hAnsi="Liberation Serif"/>
          <w:kern w:val="1"/>
          <w:sz w:val="24"/>
          <w:szCs w:val="24"/>
          <w:lang w:eastAsia="sk-SK"/>
        </w:rPr>
        <w:t xml:space="preserve">v </w:t>
      </w:r>
      <w:r w:rsidR="00583888">
        <w:rPr>
          <w:rFonts w:ascii="Times New Roman" w:hAnsi="Liberation Serif"/>
          <w:kern w:val="1"/>
          <w:sz w:val="24"/>
          <w:szCs w:val="24"/>
          <w:lang w:eastAsia="sk-SK"/>
        </w:rPr>
        <w:t>§</w:t>
      </w:r>
      <w:r w:rsidR="00583888">
        <w:rPr>
          <w:rFonts w:ascii="Times New Roman" w:hAnsi="Liberation Serif"/>
          <w:kern w:val="1"/>
          <w:sz w:val="24"/>
          <w:szCs w:val="24"/>
          <w:lang w:eastAsia="sk-SK"/>
        </w:rPr>
        <w:t xml:space="preserve"> 116</w:t>
      </w:r>
      <w:r w:rsidR="00583888" w:rsidRPr="00583888">
        <w:rPr>
          <w:rFonts w:ascii="Times New Roman" w:hAnsi="Liberation Serif"/>
          <w:kern w:val="1"/>
          <w:sz w:val="24"/>
          <w:szCs w:val="24"/>
          <w:lang w:eastAsia="sk-SK"/>
        </w:rPr>
        <w:t xml:space="preserve"> </w:t>
      </w:r>
      <w:r w:rsidR="00583888">
        <w:rPr>
          <w:rFonts w:ascii="Times New Roman" w:hAnsi="Liberation Serif"/>
          <w:kern w:val="1"/>
          <w:sz w:val="24"/>
          <w:szCs w:val="24"/>
          <w:lang w:eastAsia="sk-SK"/>
        </w:rPr>
        <w:t xml:space="preserve">je </w:t>
      </w:r>
      <w:r w:rsidR="00583888" w:rsidRPr="00583888">
        <w:rPr>
          <w:rFonts w:ascii="Times New Roman" w:hAnsi="Liberation Serif"/>
          <w:kern w:val="1"/>
          <w:sz w:val="24"/>
          <w:szCs w:val="24"/>
          <w:lang w:eastAsia="sk-SK"/>
        </w:rPr>
        <w:t>z</w:t>
      </w:r>
      <w:r w:rsidR="00583888" w:rsidRPr="00583888">
        <w:rPr>
          <w:rFonts w:ascii="Times New Roman" w:hAnsi="Liberation Serif"/>
          <w:kern w:val="1"/>
          <w:sz w:val="24"/>
          <w:szCs w:val="24"/>
          <w:lang w:eastAsia="sk-SK"/>
        </w:rPr>
        <w:t>á</w:t>
      </w:r>
      <w:r w:rsidR="00583888" w:rsidRPr="00583888">
        <w:rPr>
          <w:rFonts w:ascii="Times New Roman" w:hAnsi="Liberation Serif"/>
          <w:kern w:val="1"/>
          <w:sz w:val="24"/>
          <w:szCs w:val="24"/>
          <w:lang w:eastAsia="sk-SK"/>
        </w:rPr>
        <w:t>mer priradi</w:t>
      </w:r>
      <w:r w:rsidR="00583888" w:rsidRPr="00583888">
        <w:rPr>
          <w:rFonts w:ascii="Times New Roman" w:hAnsi="Liberation Serif"/>
          <w:kern w:val="1"/>
          <w:sz w:val="24"/>
          <w:szCs w:val="24"/>
          <w:lang w:eastAsia="sk-SK"/>
        </w:rPr>
        <w:t>ť</w:t>
      </w:r>
      <w:r w:rsidR="00583888" w:rsidRPr="00583888">
        <w:rPr>
          <w:rFonts w:ascii="Times New Roman" w:hAnsi="Liberation Serif"/>
          <w:kern w:val="1"/>
          <w:sz w:val="24"/>
          <w:szCs w:val="24"/>
          <w:lang w:eastAsia="sk-SK"/>
        </w:rPr>
        <w:t xml:space="preserve"> tieto podania</w:t>
      </w:r>
      <w:r w:rsidR="00583888">
        <w:rPr>
          <w:rFonts w:ascii="Times New Roman" w:hAnsi="Liberation Serif"/>
          <w:kern w:val="1"/>
          <w:sz w:val="24"/>
          <w:szCs w:val="24"/>
          <w:lang w:eastAsia="sk-SK"/>
        </w:rPr>
        <w:t xml:space="preserve"> jednozna</w:t>
      </w:r>
      <w:r w:rsidR="00583888">
        <w:rPr>
          <w:rFonts w:ascii="Times New Roman" w:hAnsi="Liberation Serif"/>
          <w:kern w:val="1"/>
          <w:sz w:val="24"/>
          <w:szCs w:val="24"/>
          <w:lang w:eastAsia="sk-SK"/>
        </w:rPr>
        <w:t>č</w:t>
      </w:r>
      <w:r w:rsidR="00583888">
        <w:rPr>
          <w:rFonts w:ascii="Times New Roman" w:hAnsi="Liberation Serif"/>
          <w:kern w:val="1"/>
          <w:sz w:val="24"/>
          <w:szCs w:val="24"/>
          <w:lang w:eastAsia="sk-SK"/>
        </w:rPr>
        <w:t>ne</w:t>
      </w:r>
      <w:r w:rsidR="00583888" w:rsidRPr="00583888">
        <w:rPr>
          <w:rFonts w:ascii="Times New Roman" w:hAnsi="Liberation Serif"/>
          <w:kern w:val="1"/>
          <w:sz w:val="24"/>
          <w:szCs w:val="24"/>
          <w:lang w:eastAsia="sk-SK"/>
        </w:rPr>
        <w:t xml:space="preserve"> pod re</w:t>
      </w:r>
      <w:r w:rsidR="00583888" w:rsidRPr="00583888">
        <w:rPr>
          <w:rFonts w:ascii="Times New Roman" w:hAnsi="Liberation Serif"/>
          <w:kern w:val="1"/>
          <w:sz w:val="24"/>
          <w:szCs w:val="24"/>
          <w:lang w:eastAsia="sk-SK"/>
        </w:rPr>
        <w:t>ž</w:t>
      </w:r>
      <w:r w:rsidR="00583888" w:rsidRPr="00583888">
        <w:rPr>
          <w:rFonts w:ascii="Times New Roman" w:hAnsi="Liberation Serif"/>
          <w:kern w:val="1"/>
          <w:sz w:val="24"/>
          <w:szCs w:val="24"/>
          <w:lang w:eastAsia="sk-SK"/>
        </w:rPr>
        <w:t>im s</w:t>
      </w:r>
      <w:r w:rsidR="00583888" w:rsidRPr="00583888">
        <w:rPr>
          <w:rFonts w:ascii="Times New Roman" w:hAnsi="Liberation Serif"/>
          <w:kern w:val="1"/>
          <w:sz w:val="24"/>
          <w:szCs w:val="24"/>
          <w:lang w:eastAsia="sk-SK"/>
        </w:rPr>
        <w:t>ť</w:t>
      </w:r>
      <w:r w:rsidR="00583888" w:rsidRPr="00583888">
        <w:rPr>
          <w:rFonts w:ascii="Times New Roman" w:hAnsi="Liberation Serif"/>
          <w:kern w:val="1"/>
          <w:sz w:val="24"/>
          <w:szCs w:val="24"/>
          <w:lang w:eastAsia="sk-SK"/>
        </w:rPr>
        <w:t>a</w:t>
      </w:r>
      <w:r w:rsidR="00583888" w:rsidRPr="00583888">
        <w:rPr>
          <w:rFonts w:ascii="Times New Roman" w:hAnsi="Liberation Serif"/>
          <w:kern w:val="1"/>
          <w:sz w:val="24"/>
          <w:szCs w:val="24"/>
          <w:lang w:eastAsia="sk-SK"/>
        </w:rPr>
        <w:t>ž</w:t>
      </w:r>
      <w:r w:rsidR="00583888" w:rsidRPr="00583888">
        <w:rPr>
          <w:rFonts w:ascii="Times New Roman" w:hAnsi="Liberation Serif"/>
          <w:kern w:val="1"/>
          <w:sz w:val="24"/>
          <w:szCs w:val="24"/>
          <w:lang w:eastAsia="sk-SK"/>
        </w:rPr>
        <w:t>nosti pod</w:t>
      </w:r>
      <w:r w:rsidR="00583888" w:rsidRPr="00583888">
        <w:rPr>
          <w:rFonts w:ascii="Times New Roman" w:hAnsi="Liberation Serif"/>
          <w:kern w:val="1"/>
          <w:sz w:val="24"/>
          <w:szCs w:val="24"/>
          <w:lang w:eastAsia="sk-SK"/>
        </w:rPr>
        <w:t>ľ</w:t>
      </w:r>
      <w:r w:rsidR="00583888" w:rsidRPr="00583888">
        <w:rPr>
          <w:rFonts w:ascii="Times New Roman" w:hAnsi="Liberation Serif"/>
          <w:kern w:val="1"/>
          <w:sz w:val="24"/>
          <w:szCs w:val="24"/>
          <w:lang w:eastAsia="sk-SK"/>
        </w:rPr>
        <w:t>a z</w:t>
      </w:r>
      <w:r w:rsidR="00583888" w:rsidRPr="00583888">
        <w:rPr>
          <w:rFonts w:ascii="Times New Roman" w:hAnsi="Liberation Serif"/>
          <w:kern w:val="1"/>
          <w:sz w:val="24"/>
          <w:szCs w:val="24"/>
          <w:lang w:eastAsia="sk-SK"/>
        </w:rPr>
        <w:t>á</w:t>
      </w:r>
      <w:r w:rsidR="00583888" w:rsidRPr="00583888">
        <w:rPr>
          <w:rFonts w:ascii="Times New Roman" w:hAnsi="Liberation Serif"/>
          <w:kern w:val="1"/>
          <w:sz w:val="24"/>
          <w:szCs w:val="24"/>
          <w:lang w:eastAsia="sk-SK"/>
        </w:rPr>
        <w:t xml:space="preserve">kona o </w:t>
      </w:r>
      <w:r w:rsidR="00583888" w:rsidRPr="00583888">
        <w:rPr>
          <w:rFonts w:ascii="Times New Roman" w:hAnsi="Liberation Serif"/>
          <w:kern w:val="1"/>
          <w:sz w:val="24"/>
          <w:szCs w:val="24"/>
          <w:lang w:eastAsia="sk-SK"/>
        </w:rPr>
        <w:t>š</w:t>
      </w:r>
      <w:r w:rsidR="00583888" w:rsidRPr="00583888">
        <w:rPr>
          <w:rFonts w:ascii="Times New Roman" w:hAnsi="Liberation Serif"/>
          <w:kern w:val="1"/>
          <w:sz w:val="24"/>
          <w:szCs w:val="24"/>
          <w:lang w:eastAsia="sk-SK"/>
        </w:rPr>
        <w:t>t</w:t>
      </w:r>
      <w:r w:rsidR="00583888" w:rsidRPr="00583888">
        <w:rPr>
          <w:rFonts w:ascii="Times New Roman" w:hAnsi="Liberation Serif"/>
          <w:kern w:val="1"/>
          <w:sz w:val="24"/>
          <w:szCs w:val="24"/>
          <w:lang w:eastAsia="sk-SK"/>
        </w:rPr>
        <w:t>á</w:t>
      </w:r>
      <w:r w:rsidR="00583888" w:rsidRPr="00583888">
        <w:rPr>
          <w:rFonts w:ascii="Times New Roman" w:hAnsi="Liberation Serif"/>
          <w:kern w:val="1"/>
          <w:sz w:val="24"/>
          <w:szCs w:val="24"/>
          <w:lang w:eastAsia="sk-SK"/>
        </w:rPr>
        <w:t>tnej slu</w:t>
      </w:r>
      <w:r w:rsidR="00583888" w:rsidRPr="00583888">
        <w:rPr>
          <w:rFonts w:ascii="Times New Roman" w:hAnsi="Liberation Serif"/>
          <w:kern w:val="1"/>
          <w:sz w:val="24"/>
          <w:szCs w:val="24"/>
          <w:lang w:eastAsia="sk-SK"/>
        </w:rPr>
        <w:t>ž</w:t>
      </w:r>
      <w:r w:rsidR="00583888" w:rsidRPr="00583888">
        <w:rPr>
          <w:rFonts w:ascii="Times New Roman" w:hAnsi="Liberation Serif"/>
          <w:kern w:val="1"/>
          <w:sz w:val="24"/>
          <w:szCs w:val="24"/>
          <w:lang w:eastAsia="sk-SK"/>
        </w:rPr>
        <w:t>be</w:t>
      </w:r>
      <w:r w:rsidR="00583888">
        <w:rPr>
          <w:rFonts w:ascii="Times New Roman" w:hAnsi="Liberation Serif"/>
          <w:kern w:val="1"/>
          <w:sz w:val="24"/>
          <w:szCs w:val="24"/>
          <w:lang w:eastAsia="sk-SK"/>
        </w:rPr>
        <w:t xml:space="preserve">. </w:t>
      </w:r>
      <w:r w:rsidR="00F471CE" w:rsidRPr="00026F66">
        <w:rPr>
          <w:rFonts w:ascii="Times New Roman" w:hAnsi="Liberation Serif"/>
          <w:kern w:val="1"/>
          <w:sz w:val="24"/>
          <w:szCs w:val="24"/>
          <w:lang w:eastAsia="sk-SK"/>
        </w:rPr>
        <w:t>Navrhuje sa v</w:t>
      </w:r>
      <w:r w:rsidR="00F471CE" w:rsidRPr="00026F66">
        <w:rPr>
          <w:rFonts w:ascii="Times New Roman" w:hAnsi="Liberation Serif"/>
          <w:kern w:val="1"/>
          <w:sz w:val="24"/>
          <w:szCs w:val="24"/>
          <w:lang w:eastAsia="sk-SK"/>
        </w:rPr>
        <w:t>ý</w:t>
      </w:r>
      <w:r w:rsidR="00F471CE" w:rsidRPr="00026F66">
        <w:rPr>
          <w:rFonts w:ascii="Times New Roman" w:hAnsi="Liberation Serif"/>
          <w:kern w:val="1"/>
          <w:sz w:val="24"/>
          <w:szCs w:val="24"/>
          <w:lang w:eastAsia="sk-SK"/>
        </w:rPr>
        <w:t>slovne upravi</w:t>
      </w:r>
      <w:r w:rsidR="00F471CE" w:rsidRPr="00026F66">
        <w:rPr>
          <w:rFonts w:ascii="Times New Roman" w:hAnsi="Liberation Serif"/>
          <w:kern w:val="1"/>
          <w:sz w:val="24"/>
          <w:szCs w:val="24"/>
          <w:lang w:eastAsia="sk-SK"/>
        </w:rPr>
        <w:t>ť</w:t>
      </w:r>
      <w:r w:rsidR="00F471CE" w:rsidRPr="00026F66">
        <w:rPr>
          <w:rFonts w:ascii="Times New Roman" w:hAnsi="Liberation Serif"/>
          <w:kern w:val="1"/>
          <w:sz w:val="24"/>
          <w:szCs w:val="24"/>
          <w:lang w:eastAsia="sk-SK"/>
        </w:rPr>
        <w:t xml:space="preserve"> mo</w:t>
      </w:r>
      <w:r w:rsidR="00F471CE" w:rsidRPr="00026F66">
        <w:rPr>
          <w:rFonts w:ascii="Times New Roman" w:hAnsi="Liberation Serif"/>
          <w:kern w:val="1"/>
          <w:sz w:val="24"/>
          <w:szCs w:val="24"/>
          <w:lang w:eastAsia="sk-SK"/>
        </w:rPr>
        <w:t>ž</w:t>
      </w:r>
      <w:r w:rsidR="00F471CE" w:rsidRPr="00026F66">
        <w:rPr>
          <w:rFonts w:ascii="Times New Roman" w:hAnsi="Liberation Serif"/>
          <w:kern w:val="1"/>
          <w:sz w:val="24"/>
          <w:szCs w:val="24"/>
          <w:lang w:eastAsia="sk-SK"/>
        </w:rPr>
        <w:t>nos</w:t>
      </w:r>
      <w:r w:rsidR="00F471CE" w:rsidRPr="00026F66">
        <w:rPr>
          <w:rFonts w:ascii="Times New Roman" w:hAnsi="Liberation Serif"/>
          <w:kern w:val="1"/>
          <w:sz w:val="24"/>
          <w:szCs w:val="24"/>
          <w:lang w:eastAsia="sk-SK"/>
        </w:rPr>
        <w:t>ť</w:t>
      </w:r>
      <w:r w:rsidR="00F471CE" w:rsidRPr="00026F66">
        <w:rPr>
          <w:rFonts w:ascii="Times New Roman" w:hAnsi="Liberation Serif"/>
          <w:kern w:val="1"/>
          <w:sz w:val="24"/>
          <w:szCs w:val="24"/>
          <w:lang w:eastAsia="sk-SK"/>
        </w:rPr>
        <w:t xml:space="preserve"> poda</w:t>
      </w:r>
      <w:r w:rsidR="00F471CE" w:rsidRPr="00026F66">
        <w:rPr>
          <w:rFonts w:ascii="Times New Roman" w:hAnsi="Liberation Serif"/>
          <w:kern w:val="1"/>
          <w:sz w:val="24"/>
          <w:szCs w:val="24"/>
          <w:lang w:eastAsia="sk-SK"/>
        </w:rPr>
        <w:t>ť</w:t>
      </w:r>
      <w:r w:rsidR="00F471CE" w:rsidRPr="00026F66">
        <w:rPr>
          <w:rFonts w:ascii="Times New Roman" w:hAnsi="Liberation Serif"/>
          <w:kern w:val="1"/>
          <w:sz w:val="24"/>
          <w:szCs w:val="24"/>
          <w:lang w:eastAsia="sk-SK"/>
        </w:rPr>
        <w:t xml:space="preserve"> s</w:t>
      </w:r>
      <w:r w:rsidR="00F471CE" w:rsidRPr="00026F66">
        <w:rPr>
          <w:rFonts w:ascii="Times New Roman" w:hAnsi="Liberation Serif"/>
          <w:kern w:val="1"/>
          <w:sz w:val="24"/>
          <w:szCs w:val="24"/>
          <w:lang w:eastAsia="sk-SK"/>
        </w:rPr>
        <w:t>ť</w:t>
      </w:r>
      <w:r w:rsidR="00F471CE" w:rsidRPr="00026F66">
        <w:rPr>
          <w:rFonts w:ascii="Times New Roman" w:hAnsi="Liberation Serif"/>
          <w:kern w:val="1"/>
          <w:sz w:val="24"/>
          <w:szCs w:val="24"/>
          <w:lang w:eastAsia="sk-SK"/>
        </w:rPr>
        <w:t>a</w:t>
      </w:r>
      <w:r w:rsidR="00F471CE" w:rsidRPr="00026F66">
        <w:rPr>
          <w:rFonts w:ascii="Times New Roman" w:hAnsi="Liberation Serif"/>
          <w:kern w:val="1"/>
          <w:sz w:val="24"/>
          <w:szCs w:val="24"/>
          <w:lang w:eastAsia="sk-SK"/>
        </w:rPr>
        <w:t>ž</w:t>
      </w:r>
      <w:r w:rsidR="00F471CE" w:rsidRPr="00026F66">
        <w:rPr>
          <w:rFonts w:ascii="Times New Roman" w:hAnsi="Liberation Serif"/>
          <w:kern w:val="1"/>
          <w:sz w:val="24"/>
          <w:szCs w:val="24"/>
          <w:lang w:eastAsia="sk-SK"/>
        </w:rPr>
        <w:t>nos</w:t>
      </w:r>
      <w:r w:rsidR="00F471CE" w:rsidRPr="00026F66">
        <w:rPr>
          <w:rFonts w:ascii="Times New Roman" w:hAnsi="Liberation Serif"/>
          <w:kern w:val="1"/>
          <w:sz w:val="24"/>
          <w:szCs w:val="24"/>
          <w:lang w:eastAsia="sk-SK"/>
        </w:rPr>
        <w:t>ť</w:t>
      </w:r>
      <w:r w:rsidR="00F471CE" w:rsidRPr="00026F66">
        <w:rPr>
          <w:rFonts w:ascii="Times New Roman" w:hAnsi="Liberation Serif"/>
          <w:kern w:val="1"/>
          <w:sz w:val="24"/>
          <w:szCs w:val="24"/>
          <w:lang w:eastAsia="sk-SK"/>
        </w:rPr>
        <w:t xml:space="preserve"> aj po skon</w:t>
      </w:r>
      <w:r w:rsidR="00F471CE" w:rsidRPr="00026F66">
        <w:rPr>
          <w:rFonts w:ascii="Times New Roman" w:hAnsi="Liberation Serif"/>
          <w:kern w:val="1"/>
          <w:sz w:val="24"/>
          <w:szCs w:val="24"/>
          <w:lang w:eastAsia="sk-SK"/>
        </w:rPr>
        <w:t>č</w:t>
      </w:r>
      <w:r w:rsidR="00F471CE" w:rsidRPr="00026F66">
        <w:rPr>
          <w:rFonts w:ascii="Times New Roman" w:hAnsi="Liberation Serif"/>
          <w:kern w:val="1"/>
          <w:sz w:val="24"/>
          <w:szCs w:val="24"/>
          <w:lang w:eastAsia="sk-SK"/>
        </w:rPr>
        <w:t>en</w:t>
      </w:r>
      <w:r w:rsidR="00F471CE" w:rsidRPr="00026F66">
        <w:rPr>
          <w:rFonts w:ascii="Times New Roman" w:hAnsi="Liberation Serif"/>
          <w:kern w:val="1"/>
          <w:sz w:val="24"/>
          <w:szCs w:val="24"/>
          <w:lang w:eastAsia="sk-SK"/>
        </w:rPr>
        <w:t>í</w:t>
      </w:r>
      <w:r w:rsidR="00F471CE" w:rsidRPr="00026F66">
        <w:rPr>
          <w:rFonts w:ascii="Times New Roman" w:hAnsi="Liberation Serif"/>
          <w:kern w:val="1"/>
          <w:sz w:val="24"/>
          <w:szCs w:val="24"/>
          <w:lang w:eastAsia="sk-SK"/>
        </w:rPr>
        <w:t xml:space="preserve"> </w:t>
      </w:r>
      <w:r w:rsidR="00F471CE" w:rsidRPr="00026F66">
        <w:rPr>
          <w:rFonts w:ascii="Times New Roman" w:hAnsi="Liberation Serif"/>
          <w:kern w:val="1"/>
          <w:sz w:val="24"/>
          <w:szCs w:val="24"/>
          <w:lang w:eastAsia="sk-SK"/>
        </w:rPr>
        <w:t>š</w:t>
      </w:r>
      <w:r w:rsidR="00F471CE" w:rsidRPr="00026F66">
        <w:rPr>
          <w:rFonts w:ascii="Times New Roman" w:hAnsi="Liberation Serif"/>
          <w:kern w:val="1"/>
          <w:sz w:val="24"/>
          <w:szCs w:val="24"/>
          <w:lang w:eastAsia="sk-SK"/>
        </w:rPr>
        <w:t>t</w:t>
      </w:r>
      <w:r w:rsidR="00F471CE" w:rsidRPr="00026F66">
        <w:rPr>
          <w:rFonts w:ascii="Times New Roman" w:hAnsi="Liberation Serif"/>
          <w:kern w:val="1"/>
          <w:sz w:val="24"/>
          <w:szCs w:val="24"/>
          <w:lang w:eastAsia="sk-SK"/>
        </w:rPr>
        <w:t>á</w:t>
      </w:r>
      <w:r w:rsidR="00F471CE" w:rsidRPr="00026F66">
        <w:rPr>
          <w:rFonts w:ascii="Times New Roman" w:hAnsi="Liberation Serif"/>
          <w:kern w:val="1"/>
          <w:sz w:val="24"/>
          <w:szCs w:val="24"/>
          <w:lang w:eastAsia="sk-SK"/>
        </w:rPr>
        <w:t>tnozamestnaneck</w:t>
      </w:r>
      <w:r w:rsidR="00F471CE" w:rsidRPr="00026F66">
        <w:rPr>
          <w:rFonts w:ascii="Times New Roman" w:hAnsi="Liberation Serif"/>
          <w:kern w:val="1"/>
          <w:sz w:val="24"/>
          <w:szCs w:val="24"/>
          <w:lang w:eastAsia="sk-SK"/>
        </w:rPr>
        <w:t>é</w:t>
      </w:r>
      <w:r w:rsidR="009953E2" w:rsidRPr="00026F66">
        <w:rPr>
          <w:rFonts w:ascii="Times New Roman" w:hAnsi="Liberation Serif"/>
          <w:kern w:val="1"/>
          <w:sz w:val="24"/>
          <w:szCs w:val="24"/>
          <w:lang w:eastAsia="sk-SK"/>
        </w:rPr>
        <w:t>ho pomeru (</w:t>
      </w:r>
      <w:r w:rsidR="006742FE" w:rsidRPr="00026F66">
        <w:rPr>
          <w:rFonts w:ascii="Times New Roman" w:hAnsi="Liberation Serif"/>
          <w:kern w:val="1"/>
          <w:sz w:val="24"/>
          <w:szCs w:val="24"/>
          <w:lang w:eastAsia="sk-SK"/>
        </w:rPr>
        <w:t>doba</w:t>
      </w:r>
      <w:r w:rsidR="00574233" w:rsidRPr="00026F66">
        <w:rPr>
          <w:rFonts w:ascii="Times New Roman" w:hAnsi="Liberation Serif"/>
          <w:kern w:val="1"/>
          <w:sz w:val="24"/>
          <w:szCs w:val="24"/>
          <w:lang w:eastAsia="sk-SK"/>
        </w:rPr>
        <w:t xml:space="preserve"> pre podanie s</w:t>
      </w:r>
      <w:r w:rsidR="00574233" w:rsidRPr="00026F66">
        <w:rPr>
          <w:rFonts w:ascii="Times New Roman" w:hAnsi="Liberation Serif"/>
          <w:kern w:val="1"/>
          <w:sz w:val="24"/>
          <w:szCs w:val="24"/>
          <w:lang w:eastAsia="sk-SK"/>
        </w:rPr>
        <w:t>ť</w:t>
      </w:r>
      <w:r w:rsidR="00574233" w:rsidRPr="00026F66">
        <w:rPr>
          <w:rFonts w:ascii="Times New Roman" w:hAnsi="Liberation Serif"/>
          <w:kern w:val="1"/>
          <w:sz w:val="24"/>
          <w:szCs w:val="24"/>
          <w:lang w:eastAsia="sk-SK"/>
        </w:rPr>
        <w:t>a</w:t>
      </w:r>
      <w:r w:rsidR="00574233" w:rsidRPr="00026F66">
        <w:rPr>
          <w:rFonts w:ascii="Times New Roman" w:hAnsi="Liberation Serif"/>
          <w:kern w:val="1"/>
          <w:sz w:val="24"/>
          <w:szCs w:val="24"/>
          <w:lang w:eastAsia="sk-SK"/>
        </w:rPr>
        <w:t>ž</w:t>
      </w:r>
      <w:r w:rsidR="00574233" w:rsidRPr="00026F66">
        <w:rPr>
          <w:rFonts w:ascii="Times New Roman" w:hAnsi="Liberation Serif"/>
          <w:kern w:val="1"/>
          <w:sz w:val="24"/>
          <w:szCs w:val="24"/>
          <w:lang w:eastAsia="sk-SK"/>
        </w:rPr>
        <w:t>nosti sa navrhuje analogicky</w:t>
      </w:r>
      <w:r w:rsidR="004B696C" w:rsidRPr="00026F66">
        <w:rPr>
          <w:rFonts w:ascii="Times New Roman" w:hAnsi="Liberation Serif"/>
          <w:kern w:val="1"/>
          <w:sz w:val="24"/>
          <w:szCs w:val="24"/>
          <w:lang w:eastAsia="sk-SK"/>
        </w:rPr>
        <w:t xml:space="preserve"> s</w:t>
      </w:r>
      <w:r w:rsidR="004B696C" w:rsidRPr="00026F66">
        <w:rPr>
          <w:rFonts w:ascii="Times New Roman" w:hAnsi="Liberation Serif"/>
          <w:kern w:val="1"/>
          <w:sz w:val="24"/>
          <w:szCs w:val="24"/>
          <w:lang w:eastAsia="sk-SK"/>
        </w:rPr>
        <w:t> </w:t>
      </w:r>
      <w:r w:rsidR="004B696C" w:rsidRPr="00026F66">
        <w:rPr>
          <w:rFonts w:ascii="Times New Roman" w:hAnsi="Liberation Serif"/>
          <w:kern w:val="1"/>
          <w:sz w:val="24"/>
          <w:szCs w:val="24"/>
          <w:lang w:eastAsia="sk-SK"/>
        </w:rPr>
        <w:t>dobou, v</w:t>
      </w:r>
      <w:r w:rsidR="004B696C" w:rsidRPr="00026F66">
        <w:rPr>
          <w:rFonts w:ascii="Times New Roman" w:hAnsi="Liberation Serif"/>
          <w:kern w:val="1"/>
          <w:sz w:val="24"/>
          <w:szCs w:val="24"/>
          <w:lang w:eastAsia="sk-SK"/>
        </w:rPr>
        <w:t> </w:t>
      </w:r>
      <w:r w:rsidR="004B696C" w:rsidRPr="00026F66">
        <w:rPr>
          <w:rFonts w:ascii="Times New Roman" w:hAnsi="Liberation Serif"/>
          <w:kern w:val="1"/>
          <w:sz w:val="24"/>
          <w:szCs w:val="24"/>
          <w:lang w:eastAsia="sk-SK"/>
        </w:rPr>
        <w:t>ktorej mo</w:t>
      </w:r>
      <w:r w:rsidR="004B696C" w:rsidRPr="00026F66">
        <w:rPr>
          <w:rFonts w:ascii="Times New Roman" w:hAnsi="Liberation Serif"/>
          <w:kern w:val="1"/>
          <w:sz w:val="24"/>
          <w:szCs w:val="24"/>
          <w:lang w:eastAsia="sk-SK"/>
        </w:rPr>
        <w:t>ž</w:t>
      </w:r>
      <w:r w:rsidR="004B696C" w:rsidRPr="00026F66">
        <w:rPr>
          <w:rFonts w:ascii="Times New Roman" w:hAnsi="Liberation Serif"/>
          <w:kern w:val="1"/>
          <w:sz w:val="24"/>
          <w:szCs w:val="24"/>
          <w:lang w:eastAsia="sk-SK"/>
        </w:rPr>
        <w:t>no uplatni</w:t>
      </w:r>
      <w:r w:rsidR="004B696C" w:rsidRPr="00026F66">
        <w:rPr>
          <w:rFonts w:ascii="Times New Roman" w:hAnsi="Liberation Serif"/>
          <w:kern w:val="1"/>
          <w:sz w:val="24"/>
          <w:szCs w:val="24"/>
          <w:lang w:eastAsia="sk-SK"/>
        </w:rPr>
        <w:t>ť</w:t>
      </w:r>
      <w:r w:rsidR="004B696C" w:rsidRPr="00026F66">
        <w:rPr>
          <w:rFonts w:ascii="Times New Roman" w:hAnsi="Liberation Serif"/>
          <w:kern w:val="1"/>
          <w:sz w:val="24"/>
          <w:szCs w:val="24"/>
          <w:lang w:eastAsia="sk-SK"/>
        </w:rPr>
        <w:t xml:space="preserve"> na s</w:t>
      </w:r>
      <w:r w:rsidR="004B696C" w:rsidRPr="00026F66">
        <w:rPr>
          <w:rFonts w:ascii="Times New Roman" w:hAnsi="Liberation Serif"/>
          <w:kern w:val="1"/>
          <w:sz w:val="24"/>
          <w:szCs w:val="24"/>
          <w:lang w:eastAsia="sk-SK"/>
        </w:rPr>
        <w:t>ú</w:t>
      </w:r>
      <w:r w:rsidR="004B696C" w:rsidRPr="00026F66">
        <w:rPr>
          <w:rFonts w:ascii="Times New Roman" w:hAnsi="Liberation Serif"/>
          <w:kern w:val="1"/>
          <w:sz w:val="24"/>
          <w:szCs w:val="24"/>
          <w:lang w:eastAsia="sk-SK"/>
        </w:rPr>
        <w:t>de neplatnos</w:t>
      </w:r>
      <w:r w:rsidR="004B696C" w:rsidRPr="00026F66">
        <w:rPr>
          <w:rFonts w:ascii="Times New Roman" w:hAnsi="Liberation Serif"/>
          <w:kern w:val="1"/>
          <w:sz w:val="24"/>
          <w:szCs w:val="24"/>
          <w:lang w:eastAsia="sk-SK"/>
        </w:rPr>
        <w:t>ť</w:t>
      </w:r>
      <w:r w:rsidR="004B696C" w:rsidRPr="00026F66">
        <w:rPr>
          <w:rFonts w:ascii="Times New Roman" w:hAnsi="Liberation Serif"/>
          <w:kern w:val="1"/>
          <w:sz w:val="24"/>
          <w:szCs w:val="24"/>
          <w:lang w:eastAsia="sk-SK"/>
        </w:rPr>
        <w:t xml:space="preserve"> skon</w:t>
      </w:r>
      <w:r w:rsidR="004B696C" w:rsidRPr="00026F66">
        <w:rPr>
          <w:rFonts w:ascii="Times New Roman" w:hAnsi="Liberation Serif"/>
          <w:kern w:val="1"/>
          <w:sz w:val="24"/>
          <w:szCs w:val="24"/>
          <w:lang w:eastAsia="sk-SK"/>
        </w:rPr>
        <w:t>č</w:t>
      </w:r>
      <w:r w:rsidR="004B696C" w:rsidRPr="00026F66">
        <w:rPr>
          <w:rFonts w:ascii="Times New Roman" w:hAnsi="Liberation Serif"/>
          <w:kern w:val="1"/>
          <w:sz w:val="24"/>
          <w:szCs w:val="24"/>
          <w:lang w:eastAsia="sk-SK"/>
        </w:rPr>
        <w:t xml:space="preserve">enia </w:t>
      </w:r>
      <w:r w:rsidR="004B696C" w:rsidRPr="00026F66">
        <w:rPr>
          <w:rFonts w:ascii="Times New Roman" w:hAnsi="Liberation Serif"/>
          <w:kern w:val="1"/>
          <w:sz w:val="24"/>
          <w:szCs w:val="24"/>
          <w:lang w:eastAsia="sk-SK"/>
        </w:rPr>
        <w:t>š</w:t>
      </w:r>
      <w:r w:rsidR="004B696C" w:rsidRPr="00026F66">
        <w:rPr>
          <w:rFonts w:ascii="Times New Roman" w:hAnsi="Liberation Serif"/>
          <w:kern w:val="1"/>
          <w:sz w:val="24"/>
          <w:szCs w:val="24"/>
          <w:lang w:eastAsia="sk-SK"/>
        </w:rPr>
        <w:t>t</w:t>
      </w:r>
      <w:r w:rsidR="004B696C" w:rsidRPr="00026F66">
        <w:rPr>
          <w:rFonts w:ascii="Times New Roman" w:hAnsi="Liberation Serif"/>
          <w:kern w:val="1"/>
          <w:sz w:val="24"/>
          <w:szCs w:val="24"/>
          <w:lang w:eastAsia="sk-SK"/>
        </w:rPr>
        <w:t>á</w:t>
      </w:r>
      <w:r w:rsidR="004B696C" w:rsidRPr="00026F66">
        <w:rPr>
          <w:rFonts w:ascii="Times New Roman" w:hAnsi="Liberation Serif"/>
          <w:kern w:val="1"/>
          <w:sz w:val="24"/>
          <w:szCs w:val="24"/>
          <w:lang w:eastAsia="sk-SK"/>
        </w:rPr>
        <w:t>tnozamestnaneck</w:t>
      </w:r>
      <w:r w:rsidR="004B696C" w:rsidRPr="00026F66">
        <w:rPr>
          <w:rFonts w:ascii="Times New Roman" w:hAnsi="Liberation Serif"/>
          <w:kern w:val="1"/>
          <w:sz w:val="24"/>
          <w:szCs w:val="24"/>
          <w:lang w:eastAsia="sk-SK"/>
        </w:rPr>
        <w:t>é</w:t>
      </w:r>
      <w:r w:rsidR="004B696C" w:rsidRPr="00026F66">
        <w:rPr>
          <w:rFonts w:ascii="Times New Roman" w:hAnsi="Liberation Serif"/>
          <w:kern w:val="1"/>
          <w:sz w:val="24"/>
          <w:szCs w:val="24"/>
          <w:lang w:eastAsia="sk-SK"/>
        </w:rPr>
        <w:t>ho pomeru</w:t>
      </w:r>
      <w:r w:rsidR="00574A19" w:rsidRPr="00026F66">
        <w:rPr>
          <w:rFonts w:ascii="Times New Roman" w:hAnsi="Liberation Serif"/>
          <w:kern w:val="1"/>
          <w:sz w:val="24"/>
          <w:szCs w:val="24"/>
          <w:lang w:eastAsia="sk-SK"/>
        </w:rPr>
        <w:t>)</w:t>
      </w:r>
      <w:r w:rsidR="004B696C" w:rsidRPr="00026F66">
        <w:rPr>
          <w:rFonts w:ascii="Times New Roman" w:hAnsi="Liberation Serif"/>
          <w:kern w:val="1"/>
          <w:sz w:val="24"/>
          <w:szCs w:val="24"/>
          <w:lang w:eastAsia="sk-SK"/>
        </w:rPr>
        <w:t xml:space="preserve">. </w:t>
      </w:r>
      <w:r w:rsidR="00D84F3E" w:rsidRPr="00026F66">
        <w:rPr>
          <w:rFonts w:ascii="Times New Roman" w:hAnsi="Liberation Serif"/>
          <w:kern w:val="1"/>
          <w:sz w:val="24"/>
          <w:szCs w:val="24"/>
          <w:lang w:eastAsia="sk-SK"/>
        </w:rPr>
        <w:t>Okruh fyzick</w:t>
      </w:r>
      <w:r w:rsidR="00D84F3E" w:rsidRPr="00026F66">
        <w:rPr>
          <w:rFonts w:ascii="Times New Roman" w:hAnsi="Liberation Serif"/>
          <w:kern w:val="1"/>
          <w:sz w:val="24"/>
          <w:szCs w:val="24"/>
          <w:lang w:eastAsia="sk-SK"/>
        </w:rPr>
        <w:t>ý</w:t>
      </w:r>
      <w:r w:rsidR="00D84F3E" w:rsidRPr="00026F66">
        <w:rPr>
          <w:rFonts w:ascii="Times New Roman" w:hAnsi="Liberation Serif"/>
          <w:kern w:val="1"/>
          <w:sz w:val="24"/>
          <w:szCs w:val="24"/>
          <w:lang w:eastAsia="sk-SK"/>
        </w:rPr>
        <w:t>ch os</w:t>
      </w:r>
      <w:r w:rsidR="00D84F3E" w:rsidRPr="00026F66">
        <w:rPr>
          <w:rFonts w:ascii="Times New Roman" w:hAnsi="Liberation Serif"/>
          <w:kern w:val="1"/>
          <w:sz w:val="24"/>
          <w:szCs w:val="24"/>
          <w:lang w:eastAsia="sk-SK"/>
        </w:rPr>
        <w:t>ô</w:t>
      </w:r>
      <w:r w:rsidR="00D84F3E" w:rsidRPr="00026F66">
        <w:rPr>
          <w:rFonts w:ascii="Times New Roman" w:hAnsi="Liberation Serif"/>
          <w:kern w:val="1"/>
          <w:sz w:val="24"/>
          <w:szCs w:val="24"/>
          <w:lang w:eastAsia="sk-SK"/>
        </w:rPr>
        <w:t>b opr</w:t>
      </w:r>
      <w:r w:rsidR="00D84F3E" w:rsidRPr="00026F66">
        <w:rPr>
          <w:rFonts w:ascii="Times New Roman" w:hAnsi="Liberation Serif"/>
          <w:kern w:val="1"/>
          <w:sz w:val="24"/>
          <w:szCs w:val="24"/>
          <w:lang w:eastAsia="sk-SK"/>
        </w:rPr>
        <w:t>á</w:t>
      </w:r>
      <w:r w:rsidR="00D84F3E" w:rsidRPr="00026F66">
        <w:rPr>
          <w:rFonts w:ascii="Times New Roman" w:hAnsi="Liberation Serif"/>
          <w:kern w:val="1"/>
          <w:sz w:val="24"/>
          <w:szCs w:val="24"/>
          <w:lang w:eastAsia="sk-SK"/>
        </w:rPr>
        <w:t>vnen</w:t>
      </w:r>
      <w:r w:rsidR="00D84F3E" w:rsidRPr="00026F66">
        <w:rPr>
          <w:rFonts w:ascii="Times New Roman" w:hAnsi="Liberation Serif"/>
          <w:kern w:val="1"/>
          <w:sz w:val="24"/>
          <w:szCs w:val="24"/>
          <w:lang w:eastAsia="sk-SK"/>
        </w:rPr>
        <w:t>ý</w:t>
      </w:r>
      <w:r w:rsidR="00D84F3E" w:rsidRPr="00026F66">
        <w:rPr>
          <w:rFonts w:ascii="Times New Roman" w:hAnsi="Liberation Serif"/>
          <w:kern w:val="1"/>
          <w:sz w:val="24"/>
          <w:szCs w:val="24"/>
          <w:lang w:eastAsia="sk-SK"/>
        </w:rPr>
        <w:t>ch poda</w:t>
      </w:r>
      <w:r w:rsidR="00D84F3E" w:rsidRPr="00026F66">
        <w:rPr>
          <w:rFonts w:ascii="Times New Roman" w:hAnsi="Liberation Serif"/>
          <w:kern w:val="1"/>
          <w:sz w:val="24"/>
          <w:szCs w:val="24"/>
          <w:lang w:eastAsia="sk-SK"/>
        </w:rPr>
        <w:t>ť</w:t>
      </w:r>
      <w:r w:rsidR="00D84F3E" w:rsidRPr="00026F66">
        <w:rPr>
          <w:rFonts w:ascii="Times New Roman" w:hAnsi="Liberation Serif"/>
          <w:kern w:val="1"/>
          <w:sz w:val="24"/>
          <w:szCs w:val="24"/>
          <w:lang w:eastAsia="sk-SK"/>
        </w:rPr>
        <w:t xml:space="preserve"> s</w:t>
      </w:r>
      <w:r w:rsidR="00D84F3E" w:rsidRPr="00026F66">
        <w:rPr>
          <w:rFonts w:ascii="Times New Roman" w:hAnsi="Liberation Serif"/>
          <w:kern w:val="1"/>
          <w:sz w:val="24"/>
          <w:szCs w:val="24"/>
          <w:lang w:eastAsia="sk-SK"/>
        </w:rPr>
        <w:t>ť</w:t>
      </w:r>
      <w:r w:rsidR="00D84F3E" w:rsidRPr="00026F66">
        <w:rPr>
          <w:rFonts w:ascii="Times New Roman" w:hAnsi="Liberation Serif"/>
          <w:kern w:val="1"/>
          <w:sz w:val="24"/>
          <w:szCs w:val="24"/>
          <w:lang w:eastAsia="sk-SK"/>
        </w:rPr>
        <w:t>a</w:t>
      </w:r>
      <w:r w:rsidR="00D84F3E" w:rsidRPr="00026F66">
        <w:rPr>
          <w:rFonts w:ascii="Times New Roman" w:hAnsi="Liberation Serif"/>
          <w:kern w:val="1"/>
          <w:sz w:val="24"/>
          <w:szCs w:val="24"/>
          <w:lang w:eastAsia="sk-SK"/>
        </w:rPr>
        <w:t>ž</w:t>
      </w:r>
      <w:r w:rsidR="00D84F3E" w:rsidRPr="00026F66">
        <w:rPr>
          <w:rFonts w:ascii="Times New Roman" w:hAnsi="Liberation Serif"/>
          <w:kern w:val="1"/>
          <w:sz w:val="24"/>
          <w:szCs w:val="24"/>
          <w:lang w:eastAsia="sk-SK"/>
        </w:rPr>
        <w:t>nos</w:t>
      </w:r>
      <w:r w:rsidR="00D84F3E" w:rsidRPr="00026F66">
        <w:rPr>
          <w:rFonts w:ascii="Times New Roman" w:hAnsi="Liberation Serif"/>
          <w:kern w:val="1"/>
          <w:sz w:val="24"/>
          <w:szCs w:val="24"/>
          <w:lang w:eastAsia="sk-SK"/>
        </w:rPr>
        <w:t>ť</w:t>
      </w:r>
      <w:r w:rsidR="00D84F3E" w:rsidRPr="00026F66">
        <w:rPr>
          <w:rFonts w:ascii="Times New Roman" w:hAnsi="Liberation Serif"/>
          <w:kern w:val="1"/>
          <w:sz w:val="24"/>
          <w:szCs w:val="24"/>
          <w:lang w:eastAsia="sk-SK"/>
        </w:rPr>
        <w:t xml:space="preserve"> sa </w:t>
      </w:r>
      <w:r w:rsidR="004B696C" w:rsidRPr="00026F66">
        <w:rPr>
          <w:rFonts w:ascii="Times New Roman" w:hAnsi="Liberation Serif"/>
          <w:kern w:val="1"/>
          <w:sz w:val="24"/>
          <w:szCs w:val="24"/>
          <w:lang w:eastAsia="sk-SK"/>
        </w:rPr>
        <w:t>roz</w:t>
      </w:r>
      <w:r w:rsidR="004B696C" w:rsidRPr="00026F66">
        <w:rPr>
          <w:rFonts w:ascii="Times New Roman" w:hAnsi="Liberation Serif"/>
          <w:kern w:val="1"/>
          <w:sz w:val="24"/>
          <w:szCs w:val="24"/>
          <w:lang w:eastAsia="sk-SK"/>
        </w:rPr>
        <w:t>š</w:t>
      </w:r>
      <w:r w:rsidR="004B696C" w:rsidRPr="00026F66">
        <w:rPr>
          <w:rFonts w:ascii="Times New Roman" w:hAnsi="Liberation Serif"/>
          <w:kern w:val="1"/>
          <w:sz w:val="24"/>
          <w:szCs w:val="24"/>
          <w:lang w:eastAsia="sk-SK"/>
        </w:rPr>
        <w:t>iruje na v</w:t>
      </w:r>
      <w:r w:rsidR="004B696C" w:rsidRPr="00026F66">
        <w:rPr>
          <w:rFonts w:ascii="Times New Roman" w:hAnsi="Liberation Serif"/>
          <w:kern w:val="1"/>
          <w:sz w:val="24"/>
          <w:szCs w:val="24"/>
          <w:lang w:eastAsia="sk-SK"/>
        </w:rPr>
        <w:t>š</w:t>
      </w:r>
      <w:r w:rsidR="004B696C" w:rsidRPr="00026F66">
        <w:rPr>
          <w:rFonts w:ascii="Times New Roman" w:hAnsi="Liberation Serif"/>
          <w:kern w:val="1"/>
          <w:sz w:val="24"/>
          <w:szCs w:val="24"/>
          <w:lang w:eastAsia="sk-SK"/>
        </w:rPr>
        <w:t>etk</w:t>
      </w:r>
      <w:r w:rsidR="004B696C" w:rsidRPr="00026F66">
        <w:rPr>
          <w:rFonts w:ascii="Times New Roman" w:hAnsi="Liberation Serif"/>
          <w:kern w:val="1"/>
          <w:sz w:val="24"/>
          <w:szCs w:val="24"/>
          <w:lang w:eastAsia="sk-SK"/>
        </w:rPr>
        <w:t>ý</w:t>
      </w:r>
      <w:r w:rsidR="004B696C" w:rsidRPr="00026F66">
        <w:rPr>
          <w:rFonts w:ascii="Times New Roman" w:hAnsi="Liberation Serif"/>
          <w:kern w:val="1"/>
          <w:sz w:val="24"/>
          <w:szCs w:val="24"/>
          <w:lang w:eastAsia="sk-SK"/>
        </w:rPr>
        <w:t>ch uch</w:t>
      </w:r>
      <w:r w:rsidR="004B696C" w:rsidRPr="00026F66">
        <w:rPr>
          <w:rFonts w:ascii="Times New Roman" w:hAnsi="Liberation Serif"/>
          <w:kern w:val="1"/>
          <w:sz w:val="24"/>
          <w:szCs w:val="24"/>
          <w:lang w:eastAsia="sk-SK"/>
        </w:rPr>
        <w:t>á</w:t>
      </w:r>
      <w:r w:rsidR="004B696C" w:rsidRPr="00026F66">
        <w:rPr>
          <w:rFonts w:ascii="Times New Roman" w:hAnsi="Liberation Serif"/>
          <w:kern w:val="1"/>
          <w:sz w:val="24"/>
          <w:szCs w:val="24"/>
          <w:lang w:eastAsia="sk-SK"/>
        </w:rPr>
        <w:t>dza</w:t>
      </w:r>
      <w:r w:rsidR="004B696C" w:rsidRPr="00026F66">
        <w:rPr>
          <w:rFonts w:ascii="Times New Roman" w:hAnsi="Liberation Serif"/>
          <w:kern w:val="1"/>
          <w:sz w:val="24"/>
          <w:szCs w:val="24"/>
          <w:lang w:eastAsia="sk-SK"/>
        </w:rPr>
        <w:t>č</w:t>
      </w:r>
      <w:r w:rsidR="004B696C" w:rsidRPr="00026F66">
        <w:rPr>
          <w:rFonts w:ascii="Times New Roman" w:hAnsi="Liberation Serif"/>
          <w:kern w:val="1"/>
          <w:sz w:val="24"/>
          <w:szCs w:val="24"/>
          <w:lang w:eastAsia="sk-SK"/>
        </w:rPr>
        <w:t>ov vo v</w:t>
      </w:r>
      <w:r w:rsidR="004B696C" w:rsidRPr="00026F66">
        <w:rPr>
          <w:rFonts w:ascii="Times New Roman" w:hAnsi="Liberation Serif"/>
          <w:kern w:val="1"/>
          <w:sz w:val="24"/>
          <w:szCs w:val="24"/>
          <w:lang w:eastAsia="sk-SK"/>
        </w:rPr>
        <w:t>ý</w:t>
      </w:r>
      <w:r w:rsidR="004B696C" w:rsidRPr="00026F66">
        <w:rPr>
          <w:rFonts w:ascii="Times New Roman" w:hAnsi="Liberation Serif"/>
          <w:kern w:val="1"/>
          <w:sz w:val="24"/>
          <w:szCs w:val="24"/>
          <w:lang w:eastAsia="sk-SK"/>
        </w:rPr>
        <w:t>berovom konan</w:t>
      </w:r>
      <w:r w:rsidR="004B696C" w:rsidRPr="00026F66">
        <w:rPr>
          <w:rFonts w:ascii="Times New Roman" w:hAnsi="Liberation Serif"/>
          <w:kern w:val="1"/>
          <w:sz w:val="24"/>
          <w:szCs w:val="24"/>
          <w:lang w:eastAsia="sk-SK"/>
        </w:rPr>
        <w:t>í</w:t>
      </w:r>
      <w:r w:rsidR="00EA2AAD">
        <w:rPr>
          <w:rFonts w:ascii="Times New Roman" w:hAnsi="Liberation Serif"/>
          <w:kern w:val="1"/>
          <w:sz w:val="24"/>
          <w:szCs w:val="24"/>
          <w:lang w:eastAsia="sk-SK"/>
        </w:rPr>
        <w:t xml:space="preserve"> (doba na podanie s</w:t>
      </w:r>
      <w:r w:rsidR="00EA2AAD">
        <w:rPr>
          <w:rFonts w:ascii="Times New Roman" w:hAnsi="Liberation Serif"/>
          <w:kern w:val="1"/>
          <w:sz w:val="24"/>
          <w:szCs w:val="24"/>
          <w:lang w:eastAsia="sk-SK"/>
        </w:rPr>
        <w:t>ť</w:t>
      </w:r>
      <w:r w:rsidR="00EA2AAD">
        <w:rPr>
          <w:rFonts w:ascii="Times New Roman" w:hAnsi="Liberation Serif"/>
          <w:kern w:val="1"/>
          <w:sz w:val="24"/>
          <w:szCs w:val="24"/>
          <w:lang w:eastAsia="sk-SK"/>
        </w:rPr>
        <w:t>a</w:t>
      </w:r>
      <w:r w:rsidR="00EA2AAD">
        <w:rPr>
          <w:rFonts w:ascii="Times New Roman" w:hAnsi="Liberation Serif"/>
          <w:kern w:val="1"/>
          <w:sz w:val="24"/>
          <w:szCs w:val="24"/>
          <w:lang w:eastAsia="sk-SK"/>
        </w:rPr>
        <w:t>ž</w:t>
      </w:r>
      <w:r w:rsidR="00EA2AAD">
        <w:rPr>
          <w:rFonts w:ascii="Times New Roman" w:hAnsi="Liberation Serif"/>
          <w:kern w:val="1"/>
          <w:sz w:val="24"/>
          <w:szCs w:val="24"/>
          <w:lang w:eastAsia="sk-SK"/>
        </w:rPr>
        <w:t>nosti je jeden mesiac od vyhl</w:t>
      </w:r>
      <w:r w:rsidR="00EA2AAD">
        <w:rPr>
          <w:rFonts w:ascii="Times New Roman" w:hAnsi="Liberation Serif"/>
          <w:kern w:val="1"/>
          <w:sz w:val="24"/>
          <w:szCs w:val="24"/>
          <w:lang w:eastAsia="sk-SK"/>
        </w:rPr>
        <w:t>á</w:t>
      </w:r>
      <w:r w:rsidR="00EA2AAD">
        <w:rPr>
          <w:rFonts w:ascii="Times New Roman" w:hAnsi="Liberation Serif"/>
          <w:kern w:val="1"/>
          <w:sz w:val="24"/>
          <w:szCs w:val="24"/>
          <w:lang w:eastAsia="sk-SK"/>
        </w:rPr>
        <w:t>senia v</w:t>
      </w:r>
      <w:r w:rsidR="00EA2AAD">
        <w:rPr>
          <w:rFonts w:ascii="Times New Roman" w:hAnsi="Liberation Serif"/>
          <w:kern w:val="1"/>
          <w:sz w:val="24"/>
          <w:szCs w:val="24"/>
          <w:lang w:eastAsia="sk-SK"/>
        </w:rPr>
        <w:t>ý</w:t>
      </w:r>
      <w:r w:rsidR="00EA2AAD">
        <w:rPr>
          <w:rFonts w:ascii="Times New Roman" w:hAnsi="Liberation Serif"/>
          <w:kern w:val="1"/>
          <w:sz w:val="24"/>
          <w:szCs w:val="24"/>
          <w:lang w:eastAsia="sk-SK"/>
        </w:rPr>
        <w:t>sledku v</w:t>
      </w:r>
      <w:r w:rsidR="00EA2AAD">
        <w:rPr>
          <w:rFonts w:ascii="Times New Roman" w:hAnsi="Liberation Serif"/>
          <w:kern w:val="1"/>
          <w:sz w:val="24"/>
          <w:szCs w:val="24"/>
          <w:lang w:eastAsia="sk-SK"/>
        </w:rPr>
        <w:t>ý</w:t>
      </w:r>
      <w:r w:rsidR="00EA2AAD">
        <w:rPr>
          <w:rFonts w:ascii="Times New Roman" w:hAnsi="Liberation Serif"/>
          <w:kern w:val="1"/>
          <w:sz w:val="24"/>
          <w:szCs w:val="24"/>
          <w:lang w:eastAsia="sk-SK"/>
        </w:rPr>
        <w:t>berov</w:t>
      </w:r>
      <w:r w:rsidR="00EA2AAD">
        <w:rPr>
          <w:rFonts w:ascii="Times New Roman" w:hAnsi="Liberation Serif"/>
          <w:kern w:val="1"/>
          <w:sz w:val="24"/>
          <w:szCs w:val="24"/>
          <w:lang w:eastAsia="sk-SK"/>
        </w:rPr>
        <w:t>é</w:t>
      </w:r>
      <w:r w:rsidR="00EA2AAD">
        <w:rPr>
          <w:rFonts w:ascii="Times New Roman" w:hAnsi="Liberation Serif"/>
          <w:kern w:val="1"/>
          <w:sz w:val="24"/>
          <w:szCs w:val="24"/>
          <w:lang w:eastAsia="sk-SK"/>
        </w:rPr>
        <w:t>ho konania).</w:t>
      </w:r>
    </w:p>
    <w:p w14:paraId="31AA5828" w14:textId="77777777" w:rsidR="00583888" w:rsidRPr="00026F66" w:rsidRDefault="00583888"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1F2DEA86" w14:textId="5FBF1E44" w:rsidR="004E5629" w:rsidRPr="00026F66" w:rsidRDefault="004E5629"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Predmetom pr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vnej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pravy pod</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a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kona o</w:t>
      </w:r>
      <w:r w:rsidRPr="00026F66">
        <w:rPr>
          <w:rFonts w:ascii="Times New Roman" w:hAnsi="Liberation Serif"/>
          <w:kern w:val="1"/>
          <w:sz w:val="24"/>
          <w:szCs w:val="24"/>
          <w:lang w:eastAsia="sk-SK"/>
        </w:rPr>
        <w:t> 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tnej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be s</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tnozamestnaneck</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vz</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ahy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s</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vislosti s</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vykon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van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m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tnej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by. Nejde teda 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lu</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ne o</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pr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vne vz</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ahy reguluj</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ce samotn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vykon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vanie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tnej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by. Typick</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m 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kladom je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prava 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berov</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ho konania. </w:t>
      </w:r>
      <w:r w:rsidR="005B5193" w:rsidRPr="00026F66">
        <w:rPr>
          <w:rFonts w:ascii="Times New Roman" w:hAnsi="Liberation Serif"/>
          <w:kern w:val="1"/>
          <w:sz w:val="24"/>
          <w:szCs w:val="24"/>
          <w:lang w:eastAsia="sk-SK"/>
        </w:rPr>
        <w:t>Ď</w:t>
      </w:r>
      <w:r w:rsidR="005B5193" w:rsidRPr="00026F66">
        <w:rPr>
          <w:rFonts w:ascii="Times New Roman" w:hAnsi="Liberation Serif"/>
          <w:kern w:val="1"/>
          <w:sz w:val="24"/>
          <w:szCs w:val="24"/>
          <w:lang w:eastAsia="sk-SK"/>
        </w:rPr>
        <w:t>alej</w:t>
      </w:r>
      <w:r w:rsidRPr="00026F66">
        <w:rPr>
          <w:rFonts w:ascii="Times New Roman" w:hAnsi="Liberation Serif"/>
          <w:kern w:val="1"/>
          <w:sz w:val="24"/>
          <w:szCs w:val="24"/>
          <w:lang w:eastAsia="sk-SK"/>
        </w:rPr>
        <w:t xml:space="preserve"> plat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e subjektom pr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vnych vz</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ahov pod</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a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kona o</w:t>
      </w:r>
      <w:r w:rsidRPr="00026F66">
        <w:rPr>
          <w:rFonts w:ascii="Times New Roman" w:hAnsi="Liberation Serif"/>
          <w:kern w:val="1"/>
          <w:sz w:val="24"/>
          <w:szCs w:val="24"/>
          <w:lang w:eastAsia="sk-SK"/>
        </w:rPr>
        <w:t> 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tnej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be, pokia</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 xml:space="preserve"> ide o</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fyzick</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osobu, nie je v</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 xml:space="preserve">dy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tny zamestnanec. </w:t>
      </w:r>
      <w:r w:rsidR="00D84F3E" w:rsidRPr="00026F66">
        <w:rPr>
          <w:rFonts w:ascii="Times New Roman" w:hAnsi="Liberation Serif"/>
          <w:kern w:val="1"/>
          <w:sz w:val="24"/>
          <w:szCs w:val="24"/>
          <w:lang w:eastAsia="sk-SK"/>
        </w:rPr>
        <w:t>Aj v</w:t>
      </w:r>
      <w:r w:rsidR="00D84F3E" w:rsidRPr="00026F66">
        <w:rPr>
          <w:rFonts w:ascii="Times New Roman" w:hAnsi="Liberation Serif"/>
          <w:kern w:val="1"/>
          <w:sz w:val="24"/>
          <w:szCs w:val="24"/>
          <w:lang w:eastAsia="sk-SK"/>
        </w:rPr>
        <w:t> </w:t>
      </w:r>
      <w:r w:rsidR="00D84F3E" w:rsidRPr="00026F66">
        <w:rPr>
          <w:rFonts w:ascii="Times New Roman" w:hAnsi="Liberation Serif"/>
          <w:kern w:val="1"/>
          <w:sz w:val="24"/>
          <w:szCs w:val="24"/>
          <w:lang w:eastAsia="sk-SK"/>
        </w:rPr>
        <w:t>tomto pr</w:t>
      </w:r>
      <w:r w:rsidR="00D84F3E" w:rsidRPr="00026F66">
        <w:rPr>
          <w:rFonts w:ascii="Times New Roman" w:hAnsi="Liberation Serif"/>
          <w:kern w:val="1"/>
          <w:sz w:val="24"/>
          <w:szCs w:val="24"/>
          <w:lang w:eastAsia="sk-SK"/>
        </w:rPr>
        <w:t>í</w:t>
      </w:r>
      <w:r w:rsidR="00D84F3E" w:rsidRPr="00026F66">
        <w:rPr>
          <w:rFonts w:ascii="Times New Roman" w:hAnsi="Liberation Serif"/>
          <w:kern w:val="1"/>
          <w:sz w:val="24"/>
          <w:szCs w:val="24"/>
          <w:lang w:eastAsia="sk-SK"/>
        </w:rPr>
        <w:t>pade sa typick</w:t>
      </w:r>
      <w:r w:rsidR="00D84F3E" w:rsidRPr="00026F66">
        <w:rPr>
          <w:rFonts w:ascii="Times New Roman" w:hAnsi="Liberation Serif"/>
          <w:kern w:val="1"/>
          <w:sz w:val="24"/>
          <w:szCs w:val="24"/>
          <w:lang w:eastAsia="sk-SK"/>
        </w:rPr>
        <w:t>ý</w:t>
      </w:r>
      <w:r w:rsidR="00D84F3E" w:rsidRPr="00026F66">
        <w:rPr>
          <w:rFonts w:ascii="Times New Roman" w:hAnsi="Liberation Serif"/>
          <w:kern w:val="1"/>
          <w:sz w:val="24"/>
          <w:szCs w:val="24"/>
          <w:lang w:eastAsia="sk-SK"/>
        </w:rPr>
        <w:t xml:space="preserve"> pr</w:t>
      </w:r>
      <w:r w:rsidR="00D84F3E" w:rsidRPr="00026F66">
        <w:rPr>
          <w:rFonts w:ascii="Times New Roman" w:hAnsi="Liberation Serif"/>
          <w:kern w:val="1"/>
          <w:sz w:val="24"/>
          <w:szCs w:val="24"/>
          <w:lang w:eastAsia="sk-SK"/>
        </w:rPr>
        <w:t>í</w:t>
      </w:r>
      <w:r w:rsidR="00D84F3E" w:rsidRPr="00026F66">
        <w:rPr>
          <w:rFonts w:ascii="Times New Roman" w:hAnsi="Liberation Serif"/>
          <w:kern w:val="1"/>
          <w:sz w:val="24"/>
          <w:szCs w:val="24"/>
          <w:lang w:eastAsia="sk-SK"/>
        </w:rPr>
        <w:t xml:space="preserve">klad </w:t>
      </w:r>
      <w:r w:rsidR="00BF7E0B" w:rsidRPr="00026F66">
        <w:rPr>
          <w:rFonts w:ascii="Times New Roman" w:hAnsi="Liberation Serif"/>
          <w:kern w:val="1"/>
          <w:sz w:val="24"/>
          <w:szCs w:val="24"/>
          <w:lang w:eastAsia="sk-SK"/>
        </w:rPr>
        <w:t>m</w:t>
      </w:r>
      <w:r w:rsidR="00BF7E0B" w:rsidRPr="00026F66">
        <w:rPr>
          <w:rFonts w:ascii="Times New Roman" w:hAnsi="Liberation Serif"/>
          <w:kern w:val="1"/>
          <w:sz w:val="24"/>
          <w:szCs w:val="24"/>
          <w:lang w:eastAsia="sk-SK"/>
        </w:rPr>
        <w:t>ôž</w:t>
      </w:r>
      <w:r w:rsidR="00BF7E0B" w:rsidRPr="00026F66">
        <w:rPr>
          <w:rFonts w:ascii="Times New Roman" w:hAnsi="Liberation Serif"/>
          <w:kern w:val="1"/>
          <w:sz w:val="24"/>
          <w:szCs w:val="24"/>
          <w:lang w:eastAsia="sk-SK"/>
        </w:rPr>
        <w:t>e vz</w:t>
      </w:r>
      <w:r w:rsidR="00BF7E0B" w:rsidRPr="00026F66">
        <w:rPr>
          <w:rFonts w:ascii="Times New Roman" w:hAnsi="Liberation Serif"/>
          <w:kern w:val="1"/>
          <w:sz w:val="24"/>
          <w:szCs w:val="24"/>
          <w:lang w:eastAsia="sk-SK"/>
        </w:rPr>
        <w:t>ť</w:t>
      </w:r>
      <w:r w:rsidR="00BF7E0B" w:rsidRPr="00026F66">
        <w:rPr>
          <w:rFonts w:ascii="Times New Roman" w:hAnsi="Liberation Serif"/>
          <w:kern w:val="1"/>
          <w:sz w:val="24"/>
          <w:szCs w:val="24"/>
          <w:lang w:eastAsia="sk-SK"/>
        </w:rPr>
        <w:t>ahova</w:t>
      </w:r>
      <w:r w:rsidR="00BF7E0B" w:rsidRPr="00026F66">
        <w:rPr>
          <w:rFonts w:ascii="Times New Roman" w:hAnsi="Liberation Serif"/>
          <w:kern w:val="1"/>
          <w:sz w:val="24"/>
          <w:szCs w:val="24"/>
          <w:lang w:eastAsia="sk-SK"/>
        </w:rPr>
        <w:t>ť</w:t>
      </w:r>
      <w:r w:rsidR="00D84F3E" w:rsidRPr="00026F66">
        <w:rPr>
          <w:rFonts w:ascii="Times New Roman" w:hAnsi="Liberation Serif"/>
          <w:kern w:val="1"/>
          <w:sz w:val="24"/>
          <w:szCs w:val="24"/>
          <w:lang w:eastAsia="sk-SK"/>
        </w:rPr>
        <w:t xml:space="preserve"> na v</w:t>
      </w:r>
      <w:r w:rsidR="00D84F3E" w:rsidRPr="00026F66">
        <w:rPr>
          <w:rFonts w:ascii="Times New Roman" w:hAnsi="Liberation Serif"/>
          <w:kern w:val="1"/>
          <w:sz w:val="24"/>
          <w:szCs w:val="24"/>
          <w:lang w:eastAsia="sk-SK"/>
        </w:rPr>
        <w:t>ý</w:t>
      </w:r>
      <w:r w:rsidR="00D84F3E" w:rsidRPr="00026F66">
        <w:rPr>
          <w:rFonts w:ascii="Times New Roman" w:hAnsi="Liberation Serif"/>
          <w:kern w:val="1"/>
          <w:sz w:val="24"/>
          <w:szCs w:val="24"/>
          <w:lang w:eastAsia="sk-SK"/>
        </w:rPr>
        <w:t>berov</w:t>
      </w:r>
      <w:r w:rsidR="00D84F3E" w:rsidRPr="00026F66">
        <w:rPr>
          <w:rFonts w:ascii="Times New Roman" w:hAnsi="Liberation Serif"/>
          <w:kern w:val="1"/>
          <w:sz w:val="24"/>
          <w:szCs w:val="24"/>
          <w:lang w:eastAsia="sk-SK"/>
        </w:rPr>
        <w:t>é</w:t>
      </w:r>
      <w:r w:rsidR="00D84F3E" w:rsidRPr="00026F66">
        <w:rPr>
          <w:rFonts w:ascii="Times New Roman" w:hAnsi="Liberation Serif"/>
          <w:kern w:val="1"/>
          <w:sz w:val="24"/>
          <w:szCs w:val="24"/>
          <w:lang w:eastAsia="sk-SK"/>
        </w:rPr>
        <w:t xml:space="preserve"> konanie, resp. na okruh uch</w:t>
      </w:r>
      <w:r w:rsidR="00D84F3E" w:rsidRPr="00026F66">
        <w:rPr>
          <w:rFonts w:ascii="Times New Roman" w:hAnsi="Liberation Serif"/>
          <w:kern w:val="1"/>
          <w:sz w:val="24"/>
          <w:szCs w:val="24"/>
          <w:lang w:eastAsia="sk-SK"/>
        </w:rPr>
        <w:t>á</w:t>
      </w:r>
      <w:r w:rsidR="00D84F3E" w:rsidRPr="00026F66">
        <w:rPr>
          <w:rFonts w:ascii="Times New Roman" w:hAnsi="Liberation Serif"/>
          <w:kern w:val="1"/>
          <w:sz w:val="24"/>
          <w:szCs w:val="24"/>
          <w:lang w:eastAsia="sk-SK"/>
        </w:rPr>
        <w:t>dza</w:t>
      </w:r>
      <w:r w:rsidR="00D84F3E" w:rsidRPr="00026F66">
        <w:rPr>
          <w:rFonts w:ascii="Times New Roman" w:hAnsi="Liberation Serif"/>
          <w:kern w:val="1"/>
          <w:sz w:val="24"/>
          <w:szCs w:val="24"/>
          <w:lang w:eastAsia="sk-SK"/>
        </w:rPr>
        <w:t>č</w:t>
      </w:r>
      <w:r w:rsidR="00D84F3E" w:rsidRPr="00026F66">
        <w:rPr>
          <w:rFonts w:ascii="Times New Roman" w:hAnsi="Liberation Serif"/>
          <w:kern w:val="1"/>
          <w:sz w:val="24"/>
          <w:szCs w:val="24"/>
          <w:lang w:eastAsia="sk-SK"/>
        </w:rPr>
        <w:t xml:space="preserve">ov </w:t>
      </w:r>
      <w:r w:rsidR="005B5193" w:rsidRPr="00026F66">
        <w:rPr>
          <w:rFonts w:ascii="Times New Roman" w:hAnsi="Liberation Serif"/>
          <w:kern w:val="1"/>
          <w:sz w:val="24"/>
          <w:szCs w:val="24"/>
          <w:lang w:eastAsia="sk-SK"/>
        </w:rPr>
        <w:t xml:space="preserve">vo </w:t>
      </w:r>
      <w:r w:rsidR="00D84F3E" w:rsidRPr="00026F66">
        <w:rPr>
          <w:rFonts w:ascii="Times New Roman" w:hAnsi="Liberation Serif"/>
          <w:kern w:val="1"/>
          <w:sz w:val="24"/>
          <w:szCs w:val="24"/>
          <w:lang w:eastAsia="sk-SK"/>
        </w:rPr>
        <w:t>v</w:t>
      </w:r>
      <w:r w:rsidR="00D84F3E" w:rsidRPr="00026F66">
        <w:rPr>
          <w:rFonts w:ascii="Times New Roman" w:hAnsi="Liberation Serif"/>
          <w:kern w:val="1"/>
          <w:sz w:val="24"/>
          <w:szCs w:val="24"/>
          <w:lang w:eastAsia="sk-SK"/>
        </w:rPr>
        <w:t>ý</w:t>
      </w:r>
      <w:r w:rsidR="00D84F3E" w:rsidRPr="00026F66">
        <w:rPr>
          <w:rFonts w:ascii="Times New Roman" w:hAnsi="Liberation Serif"/>
          <w:kern w:val="1"/>
          <w:sz w:val="24"/>
          <w:szCs w:val="24"/>
          <w:lang w:eastAsia="sk-SK"/>
        </w:rPr>
        <w:t>berovo</w:t>
      </w:r>
      <w:r w:rsidR="005B5193" w:rsidRPr="00026F66">
        <w:rPr>
          <w:rFonts w:ascii="Times New Roman" w:hAnsi="Liberation Serif"/>
          <w:kern w:val="1"/>
          <w:sz w:val="24"/>
          <w:szCs w:val="24"/>
          <w:lang w:eastAsia="sk-SK"/>
        </w:rPr>
        <w:t>m konan</w:t>
      </w:r>
      <w:r w:rsidR="005B5193" w:rsidRPr="00026F66">
        <w:rPr>
          <w:rFonts w:ascii="Times New Roman" w:hAnsi="Liberation Serif"/>
          <w:kern w:val="1"/>
          <w:sz w:val="24"/>
          <w:szCs w:val="24"/>
          <w:lang w:eastAsia="sk-SK"/>
        </w:rPr>
        <w:t>í</w:t>
      </w:r>
      <w:r w:rsidR="00D84F3E" w:rsidRPr="00026F66">
        <w:rPr>
          <w:rFonts w:ascii="Times New Roman" w:hAnsi="Liberation Serif"/>
          <w:kern w:val="1"/>
          <w:sz w:val="24"/>
          <w:szCs w:val="24"/>
          <w:lang w:eastAsia="sk-SK"/>
        </w:rPr>
        <w:t>.</w:t>
      </w:r>
    </w:p>
    <w:p w14:paraId="3F8ACFA0" w14:textId="77777777" w:rsidR="004E5629" w:rsidRPr="00026F66" w:rsidRDefault="004E5629"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4B4C08C3" w14:textId="77777777" w:rsidR="004E5629" w:rsidRPr="00026F66" w:rsidRDefault="004E5629"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prava nadpisu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116 je potrebn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vzh</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adom na vecn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zmeny navrhovan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odsekoch 1 a</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6.</w:t>
      </w:r>
    </w:p>
    <w:p w14:paraId="3EF9004D" w14:textId="77777777" w:rsidR="004E5629" w:rsidRPr="00026F66" w:rsidRDefault="004E5629"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718D4D2E" w14:textId="38D278AA" w:rsidR="007501C0" w:rsidRPr="00026F66" w:rsidRDefault="007501C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bodu </w:t>
      </w:r>
      <w:r w:rsidR="004879FF">
        <w:rPr>
          <w:rFonts w:ascii="Times New Roman" w:hAnsi="Liberation Serif"/>
          <w:b/>
          <w:kern w:val="1"/>
          <w:sz w:val="24"/>
          <w:szCs w:val="24"/>
          <w:lang w:eastAsia="sk-SK"/>
        </w:rPr>
        <w:t>142</w:t>
      </w:r>
      <w:r w:rsidR="005A07C6"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164108" w:rsidRPr="00026F66">
        <w:rPr>
          <w:rFonts w:ascii="Times New Roman" w:hAnsi="Liberation Serif"/>
          <w:b/>
          <w:kern w:val="1"/>
          <w:sz w:val="24"/>
          <w:szCs w:val="24"/>
          <w:lang w:eastAsia="sk-SK"/>
        </w:rPr>
        <w:t>117</w:t>
      </w:r>
      <w:r w:rsidRPr="00026F66">
        <w:rPr>
          <w:rFonts w:ascii="Times New Roman" w:hAnsi="Liberation Serif"/>
          <w:b/>
          <w:kern w:val="1"/>
          <w:sz w:val="24"/>
          <w:szCs w:val="24"/>
          <w:lang w:eastAsia="sk-SK"/>
        </w:rPr>
        <w:t xml:space="preserve"> ods. </w:t>
      </w:r>
      <w:r w:rsidR="00164108" w:rsidRPr="00026F66">
        <w:rPr>
          <w:rFonts w:ascii="Times New Roman" w:hAnsi="Liberation Serif"/>
          <w:b/>
          <w:kern w:val="1"/>
          <w:sz w:val="24"/>
          <w:szCs w:val="24"/>
          <w:lang w:eastAsia="sk-SK"/>
        </w:rPr>
        <w:t>1</w:t>
      </w:r>
      <w:r w:rsidRPr="00026F66">
        <w:rPr>
          <w:rFonts w:ascii="Times New Roman" w:hAnsi="Liberation Serif"/>
          <w:b/>
          <w:kern w:val="1"/>
          <w:sz w:val="24"/>
          <w:szCs w:val="24"/>
          <w:lang w:eastAsia="sk-SK"/>
        </w:rPr>
        <w:t>)</w:t>
      </w:r>
    </w:p>
    <w:p w14:paraId="54D6DB4A" w14:textId="77777777" w:rsidR="00164108" w:rsidRPr="00026F66" w:rsidRDefault="00164108"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51A79035" w14:textId="77777777" w:rsidR="007501C0" w:rsidRPr="00026F66" w:rsidRDefault="00164108"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Navrhuje sa modifik</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cia vymedzenia pojmu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poru</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enie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obnej discipl</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ny</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konkr</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tne:</w:t>
      </w:r>
    </w:p>
    <w:p w14:paraId="2454116E" w14:textId="77777777" w:rsidR="00164108" w:rsidRPr="00026F66" w:rsidRDefault="00015571" w:rsidP="00164108">
      <w:pPr>
        <w:pStyle w:val="Odsekzoznamu"/>
        <w:numPr>
          <w:ilvl w:val="0"/>
          <w:numId w:val="40"/>
        </w:numPr>
        <w:suppressAutoHyphens/>
        <w:ind w:left="284" w:hanging="284"/>
        <w:jc w:val="both"/>
        <w:rPr>
          <w:kern w:val="1"/>
          <w:lang w:val="sk-SK" w:eastAsia="sk-SK"/>
        </w:rPr>
      </w:pPr>
      <w:r w:rsidRPr="00026F66">
        <w:rPr>
          <w:kern w:val="1"/>
          <w:lang w:val="sk-SK" w:eastAsia="sk-SK"/>
        </w:rPr>
        <w:t>V</w:t>
      </w:r>
      <w:r w:rsidR="00164108" w:rsidRPr="00026F66">
        <w:rPr>
          <w:kern w:val="1"/>
          <w:lang w:val="sk-SK" w:eastAsia="sk-SK"/>
        </w:rPr>
        <w:t>ý</w:t>
      </w:r>
      <w:r w:rsidR="00164108" w:rsidRPr="00026F66">
        <w:rPr>
          <w:kern w:val="1"/>
          <w:lang w:val="sk-SK" w:eastAsia="sk-SK"/>
        </w:rPr>
        <w:t xml:space="preserve">slovne sa upravuje, </w:t>
      </w:r>
      <w:r w:rsidR="00164108" w:rsidRPr="00026F66">
        <w:rPr>
          <w:kern w:val="1"/>
          <w:lang w:val="sk-SK" w:eastAsia="sk-SK"/>
        </w:rPr>
        <w:t>ž</w:t>
      </w:r>
      <w:r w:rsidR="00164108" w:rsidRPr="00026F66">
        <w:rPr>
          <w:kern w:val="1"/>
          <w:lang w:val="sk-SK" w:eastAsia="sk-SK"/>
        </w:rPr>
        <w:t>e mus</w:t>
      </w:r>
      <w:r w:rsidR="00164108" w:rsidRPr="00026F66">
        <w:rPr>
          <w:kern w:val="1"/>
          <w:lang w:val="sk-SK" w:eastAsia="sk-SK"/>
        </w:rPr>
        <w:t>í</w:t>
      </w:r>
      <w:r w:rsidR="00164108" w:rsidRPr="00026F66">
        <w:rPr>
          <w:kern w:val="1"/>
          <w:lang w:val="sk-SK" w:eastAsia="sk-SK"/>
        </w:rPr>
        <w:t xml:space="preserve"> </w:t>
      </w:r>
      <w:r w:rsidR="00164108" w:rsidRPr="00026F66">
        <w:rPr>
          <w:kern w:val="1"/>
          <w:lang w:val="sk-SK" w:eastAsia="sk-SK"/>
        </w:rPr>
        <w:t>í</w:t>
      </w:r>
      <w:r w:rsidR="00164108" w:rsidRPr="00026F66">
        <w:rPr>
          <w:kern w:val="1"/>
          <w:lang w:val="sk-SK" w:eastAsia="sk-SK"/>
        </w:rPr>
        <w:t>s</w:t>
      </w:r>
      <w:r w:rsidR="00164108" w:rsidRPr="00026F66">
        <w:rPr>
          <w:kern w:val="1"/>
          <w:lang w:val="sk-SK" w:eastAsia="sk-SK"/>
        </w:rPr>
        <w:t>ť</w:t>
      </w:r>
      <w:r w:rsidR="00164108" w:rsidRPr="00026F66">
        <w:rPr>
          <w:kern w:val="1"/>
          <w:lang w:val="sk-SK" w:eastAsia="sk-SK"/>
        </w:rPr>
        <w:t xml:space="preserve"> o zavinenie na strane </w:t>
      </w:r>
      <w:r w:rsidR="00164108" w:rsidRPr="00026F66">
        <w:rPr>
          <w:kern w:val="1"/>
          <w:lang w:val="sk-SK" w:eastAsia="sk-SK"/>
        </w:rPr>
        <w:t>š</w:t>
      </w:r>
      <w:r w:rsidR="00164108" w:rsidRPr="00026F66">
        <w:rPr>
          <w:kern w:val="1"/>
          <w:lang w:val="sk-SK" w:eastAsia="sk-SK"/>
        </w:rPr>
        <w:t>t</w:t>
      </w:r>
      <w:r w:rsidR="00164108" w:rsidRPr="00026F66">
        <w:rPr>
          <w:kern w:val="1"/>
          <w:lang w:val="sk-SK" w:eastAsia="sk-SK"/>
        </w:rPr>
        <w:t>á</w:t>
      </w:r>
      <w:r w:rsidRPr="00026F66">
        <w:rPr>
          <w:kern w:val="1"/>
          <w:lang w:val="sk-SK" w:eastAsia="sk-SK"/>
        </w:rPr>
        <w:t>tneho zamestnanca.</w:t>
      </w:r>
    </w:p>
    <w:p w14:paraId="482D6A13" w14:textId="77777777" w:rsidR="00164108" w:rsidRPr="00026F66" w:rsidRDefault="00015571" w:rsidP="00164108">
      <w:pPr>
        <w:pStyle w:val="Odsekzoznamu"/>
        <w:numPr>
          <w:ilvl w:val="0"/>
          <w:numId w:val="40"/>
        </w:numPr>
        <w:suppressAutoHyphens/>
        <w:ind w:left="284" w:hanging="284"/>
        <w:jc w:val="both"/>
        <w:rPr>
          <w:kern w:val="1"/>
          <w:lang w:val="sk-SK" w:eastAsia="sk-SK"/>
        </w:rPr>
      </w:pPr>
      <w:r w:rsidRPr="00026F66">
        <w:rPr>
          <w:kern w:val="1"/>
          <w:lang w:val="sk-SK" w:eastAsia="sk-SK"/>
        </w:rPr>
        <w:t>V</w:t>
      </w:r>
      <w:r w:rsidR="00164108" w:rsidRPr="00026F66">
        <w:rPr>
          <w:kern w:val="1"/>
          <w:lang w:val="sk-SK" w:eastAsia="sk-SK"/>
        </w:rPr>
        <w:t>ecn</w:t>
      </w:r>
      <w:r w:rsidR="00164108" w:rsidRPr="00026F66">
        <w:rPr>
          <w:kern w:val="1"/>
          <w:lang w:val="sk-SK" w:eastAsia="sk-SK"/>
        </w:rPr>
        <w:t>ý</w:t>
      </w:r>
      <w:r w:rsidR="00164108" w:rsidRPr="00026F66">
        <w:rPr>
          <w:kern w:val="1"/>
          <w:lang w:val="sk-SK" w:eastAsia="sk-SK"/>
        </w:rPr>
        <w:t xml:space="preserve"> rozsah disciplin</w:t>
      </w:r>
      <w:r w:rsidR="00164108" w:rsidRPr="00026F66">
        <w:rPr>
          <w:kern w:val="1"/>
          <w:lang w:val="sk-SK" w:eastAsia="sk-SK"/>
        </w:rPr>
        <w:t>á</w:t>
      </w:r>
      <w:r w:rsidR="00164108" w:rsidRPr="00026F66">
        <w:rPr>
          <w:kern w:val="1"/>
          <w:lang w:val="sk-SK" w:eastAsia="sk-SK"/>
        </w:rPr>
        <w:t>rnej zodpovednosti sa dop</w:t>
      </w:r>
      <w:r w:rsidR="00164108" w:rsidRPr="00026F66">
        <w:rPr>
          <w:kern w:val="1"/>
          <w:lang w:val="sk-SK" w:eastAsia="sk-SK"/>
        </w:rPr>
        <w:t>ĺň</w:t>
      </w:r>
      <w:r w:rsidR="00164108" w:rsidRPr="00026F66">
        <w:rPr>
          <w:kern w:val="1"/>
          <w:lang w:val="sk-SK" w:eastAsia="sk-SK"/>
        </w:rPr>
        <w:t>a o</w:t>
      </w:r>
      <w:r w:rsidR="00164108" w:rsidRPr="00026F66">
        <w:rPr>
          <w:kern w:val="1"/>
          <w:lang w:val="sk-SK" w:eastAsia="sk-SK"/>
        </w:rPr>
        <w:t> ú</w:t>
      </w:r>
      <w:r w:rsidR="00164108" w:rsidRPr="00026F66">
        <w:rPr>
          <w:kern w:val="1"/>
          <w:lang w:val="sk-SK" w:eastAsia="sk-SK"/>
        </w:rPr>
        <w:t>pravu (povinnost</w:t>
      </w:r>
      <w:r w:rsidR="00164108" w:rsidRPr="00026F66">
        <w:rPr>
          <w:kern w:val="1"/>
          <w:lang w:val="sk-SK" w:eastAsia="sk-SK"/>
        </w:rPr>
        <w:t>í</w:t>
      </w:r>
      <w:r w:rsidR="00164108" w:rsidRPr="00026F66">
        <w:rPr>
          <w:kern w:val="1"/>
          <w:lang w:val="sk-SK" w:eastAsia="sk-SK"/>
        </w:rPr>
        <w:t xml:space="preserve"> a</w:t>
      </w:r>
      <w:r w:rsidR="00164108" w:rsidRPr="00026F66">
        <w:rPr>
          <w:kern w:val="1"/>
          <w:lang w:val="sk-SK" w:eastAsia="sk-SK"/>
        </w:rPr>
        <w:t> </w:t>
      </w:r>
      <w:r w:rsidR="00164108" w:rsidRPr="00026F66">
        <w:rPr>
          <w:kern w:val="1"/>
          <w:lang w:val="sk-SK" w:eastAsia="sk-SK"/>
        </w:rPr>
        <w:t>obmedzen</w:t>
      </w:r>
      <w:r w:rsidR="00164108" w:rsidRPr="00026F66">
        <w:rPr>
          <w:kern w:val="1"/>
          <w:lang w:val="sk-SK" w:eastAsia="sk-SK"/>
        </w:rPr>
        <w:t>í</w:t>
      </w:r>
      <w:r w:rsidR="00164108" w:rsidRPr="00026F66">
        <w:rPr>
          <w:kern w:val="1"/>
          <w:lang w:val="sk-SK" w:eastAsia="sk-SK"/>
        </w:rPr>
        <w:t>), ktor</w:t>
      </w:r>
      <w:r w:rsidR="00164108" w:rsidRPr="00026F66">
        <w:rPr>
          <w:kern w:val="1"/>
          <w:lang w:val="sk-SK" w:eastAsia="sk-SK"/>
        </w:rPr>
        <w:t>ú</w:t>
      </w:r>
      <w:r w:rsidR="00164108" w:rsidRPr="00026F66">
        <w:rPr>
          <w:kern w:val="1"/>
          <w:lang w:val="sk-SK" w:eastAsia="sk-SK"/>
        </w:rPr>
        <w:t xml:space="preserve"> obsahuj</w:t>
      </w:r>
      <w:r w:rsidR="00164108" w:rsidRPr="00026F66">
        <w:rPr>
          <w:kern w:val="1"/>
          <w:lang w:val="sk-SK" w:eastAsia="sk-SK"/>
        </w:rPr>
        <w:t>ú</w:t>
      </w:r>
      <w:r w:rsidR="00164108" w:rsidRPr="00026F66">
        <w:rPr>
          <w:kern w:val="1"/>
          <w:lang w:val="sk-SK" w:eastAsia="sk-SK"/>
        </w:rPr>
        <w:t xml:space="preserve"> (vo vz</w:t>
      </w:r>
      <w:r w:rsidR="00164108" w:rsidRPr="00026F66">
        <w:rPr>
          <w:kern w:val="1"/>
          <w:lang w:val="sk-SK" w:eastAsia="sk-SK"/>
        </w:rPr>
        <w:t>ť</w:t>
      </w:r>
      <w:r w:rsidR="00164108" w:rsidRPr="00026F66">
        <w:rPr>
          <w:kern w:val="1"/>
          <w:lang w:val="sk-SK" w:eastAsia="sk-SK"/>
        </w:rPr>
        <w:t>ahu k</w:t>
      </w:r>
      <w:r w:rsidR="00164108" w:rsidRPr="00026F66">
        <w:rPr>
          <w:kern w:val="1"/>
          <w:lang w:val="sk-SK" w:eastAsia="sk-SK"/>
        </w:rPr>
        <w:t> </w:t>
      </w:r>
      <w:r w:rsidR="00164108" w:rsidRPr="00026F66">
        <w:rPr>
          <w:kern w:val="1"/>
          <w:lang w:val="sk-SK" w:eastAsia="sk-SK"/>
        </w:rPr>
        <w:t>vybranej skupine alebo vo vz</w:t>
      </w:r>
      <w:r w:rsidR="00164108" w:rsidRPr="00026F66">
        <w:rPr>
          <w:kern w:val="1"/>
          <w:lang w:val="sk-SK" w:eastAsia="sk-SK"/>
        </w:rPr>
        <w:t>ť</w:t>
      </w:r>
      <w:r w:rsidR="00164108" w:rsidRPr="00026F66">
        <w:rPr>
          <w:kern w:val="1"/>
          <w:lang w:val="sk-SK" w:eastAsia="sk-SK"/>
        </w:rPr>
        <w:t>ahu k</w:t>
      </w:r>
      <w:r w:rsidR="00164108" w:rsidRPr="00026F66">
        <w:rPr>
          <w:kern w:val="1"/>
          <w:lang w:val="sk-SK" w:eastAsia="sk-SK"/>
        </w:rPr>
        <w:t> </w:t>
      </w:r>
      <w:r w:rsidR="00164108" w:rsidRPr="00026F66">
        <w:rPr>
          <w:kern w:val="1"/>
          <w:lang w:val="sk-SK" w:eastAsia="sk-SK"/>
        </w:rPr>
        <w:t>v</w:t>
      </w:r>
      <w:r w:rsidR="00164108" w:rsidRPr="00026F66">
        <w:rPr>
          <w:kern w:val="1"/>
          <w:lang w:val="sk-SK" w:eastAsia="sk-SK"/>
        </w:rPr>
        <w:t>š</w:t>
      </w:r>
      <w:r w:rsidR="00164108" w:rsidRPr="00026F66">
        <w:rPr>
          <w:kern w:val="1"/>
          <w:lang w:val="sk-SK" w:eastAsia="sk-SK"/>
        </w:rPr>
        <w:t>etk</w:t>
      </w:r>
      <w:r w:rsidR="00164108" w:rsidRPr="00026F66">
        <w:rPr>
          <w:kern w:val="1"/>
          <w:lang w:val="sk-SK" w:eastAsia="sk-SK"/>
        </w:rPr>
        <w:t>ý</w:t>
      </w:r>
      <w:r w:rsidR="00164108" w:rsidRPr="00026F66">
        <w:rPr>
          <w:kern w:val="1"/>
          <w:lang w:val="sk-SK" w:eastAsia="sk-SK"/>
        </w:rPr>
        <w:t xml:space="preserve">m </w:t>
      </w:r>
      <w:r w:rsidR="00164108" w:rsidRPr="00026F66">
        <w:rPr>
          <w:kern w:val="1"/>
          <w:lang w:val="sk-SK" w:eastAsia="sk-SK"/>
        </w:rPr>
        <w:t>š</w:t>
      </w:r>
      <w:r w:rsidR="00164108" w:rsidRPr="00026F66">
        <w:rPr>
          <w:kern w:val="1"/>
          <w:lang w:val="sk-SK" w:eastAsia="sk-SK"/>
        </w:rPr>
        <w:t>t</w:t>
      </w:r>
      <w:r w:rsidR="00164108" w:rsidRPr="00026F66">
        <w:rPr>
          <w:kern w:val="1"/>
          <w:lang w:val="sk-SK" w:eastAsia="sk-SK"/>
        </w:rPr>
        <w:t>á</w:t>
      </w:r>
      <w:r w:rsidR="00164108" w:rsidRPr="00026F66">
        <w:rPr>
          <w:kern w:val="1"/>
          <w:lang w:val="sk-SK" w:eastAsia="sk-SK"/>
        </w:rPr>
        <w:t>tnym zamestnancom) osobitn</w:t>
      </w:r>
      <w:r w:rsidR="00164108" w:rsidRPr="00026F66">
        <w:rPr>
          <w:kern w:val="1"/>
          <w:lang w:val="sk-SK" w:eastAsia="sk-SK"/>
        </w:rPr>
        <w:t>é</w:t>
      </w:r>
      <w:r w:rsidR="00164108" w:rsidRPr="00026F66">
        <w:rPr>
          <w:kern w:val="1"/>
          <w:lang w:val="sk-SK" w:eastAsia="sk-SK"/>
        </w:rPr>
        <w:t xml:space="preserve"> predpisy</w:t>
      </w:r>
      <w:r w:rsidRPr="00026F66">
        <w:rPr>
          <w:kern w:val="1"/>
          <w:lang w:val="sk-SK" w:eastAsia="sk-SK"/>
        </w:rPr>
        <w:t>.</w:t>
      </w:r>
    </w:p>
    <w:p w14:paraId="114B2ED3" w14:textId="31A60F7F" w:rsidR="00164108" w:rsidRPr="00026F66" w:rsidRDefault="00015571" w:rsidP="00164108">
      <w:pPr>
        <w:pStyle w:val="Odsekzoznamu"/>
        <w:numPr>
          <w:ilvl w:val="0"/>
          <w:numId w:val="40"/>
        </w:numPr>
        <w:suppressAutoHyphens/>
        <w:ind w:left="284" w:hanging="284"/>
        <w:jc w:val="both"/>
        <w:rPr>
          <w:kern w:val="1"/>
          <w:lang w:val="sk-SK" w:eastAsia="sk-SK"/>
        </w:rPr>
      </w:pPr>
      <w:r w:rsidRPr="00026F66">
        <w:rPr>
          <w:kern w:val="1"/>
          <w:lang w:val="sk-SK" w:eastAsia="sk-SK"/>
        </w:rPr>
        <w:t>Vyp</w:t>
      </w:r>
      <w:r w:rsidRPr="00026F66">
        <w:rPr>
          <w:kern w:val="1"/>
          <w:lang w:val="sk-SK" w:eastAsia="sk-SK"/>
        </w:rPr>
        <w:t>úšť</w:t>
      </w:r>
      <w:r w:rsidR="003D52B9" w:rsidRPr="00026F66">
        <w:rPr>
          <w:kern w:val="1"/>
          <w:lang w:val="sk-SK" w:eastAsia="sk-SK"/>
        </w:rPr>
        <w:t xml:space="preserve">a sa podmienka </w:t>
      </w:r>
      <w:r w:rsidRPr="00026F66">
        <w:rPr>
          <w:kern w:val="1"/>
          <w:lang w:val="sk-SK" w:eastAsia="sk-SK"/>
        </w:rPr>
        <w:t>s</w:t>
      </w:r>
      <w:r w:rsidRPr="00026F66">
        <w:rPr>
          <w:kern w:val="1"/>
          <w:lang w:val="sk-SK" w:eastAsia="sk-SK"/>
        </w:rPr>
        <w:t>ú</w:t>
      </w:r>
      <w:r w:rsidRPr="00026F66">
        <w:rPr>
          <w:kern w:val="1"/>
          <w:lang w:val="sk-SK" w:eastAsia="sk-SK"/>
        </w:rPr>
        <w:t>vislos</w:t>
      </w:r>
      <w:r w:rsidR="003D52B9" w:rsidRPr="00026F66">
        <w:rPr>
          <w:kern w:val="1"/>
          <w:lang w:val="sk-SK" w:eastAsia="sk-SK"/>
        </w:rPr>
        <w:t>ti predmetn</w:t>
      </w:r>
      <w:r w:rsidR="003D52B9" w:rsidRPr="00026F66">
        <w:rPr>
          <w:kern w:val="1"/>
          <w:lang w:val="sk-SK" w:eastAsia="sk-SK"/>
        </w:rPr>
        <w:t>é</w:t>
      </w:r>
      <w:r w:rsidR="003D52B9" w:rsidRPr="00026F66">
        <w:rPr>
          <w:kern w:val="1"/>
          <w:lang w:val="sk-SK" w:eastAsia="sk-SK"/>
        </w:rPr>
        <w:t>ho konania</w:t>
      </w:r>
      <w:r w:rsidRPr="00026F66">
        <w:rPr>
          <w:kern w:val="1"/>
          <w:lang w:val="sk-SK" w:eastAsia="sk-SK"/>
        </w:rPr>
        <w:t xml:space="preserve"> s</w:t>
      </w:r>
      <w:r w:rsidRPr="00026F66">
        <w:rPr>
          <w:kern w:val="1"/>
          <w:lang w:val="sk-SK" w:eastAsia="sk-SK"/>
        </w:rPr>
        <w:t> </w:t>
      </w:r>
      <w:r w:rsidRPr="00026F66">
        <w:rPr>
          <w:kern w:val="1"/>
          <w:lang w:val="sk-SK" w:eastAsia="sk-SK"/>
        </w:rPr>
        <w:t>v</w:t>
      </w:r>
      <w:r w:rsidRPr="00026F66">
        <w:rPr>
          <w:kern w:val="1"/>
          <w:lang w:val="sk-SK" w:eastAsia="sk-SK"/>
        </w:rPr>
        <w:t>ý</w:t>
      </w:r>
      <w:r w:rsidRPr="00026F66">
        <w:rPr>
          <w:kern w:val="1"/>
          <w:lang w:val="sk-SK" w:eastAsia="sk-SK"/>
        </w:rPr>
        <w:t xml:space="preserve">konom </w:t>
      </w:r>
      <w:r w:rsidRPr="00026F66">
        <w:rPr>
          <w:kern w:val="1"/>
          <w:lang w:val="sk-SK" w:eastAsia="sk-SK"/>
        </w:rPr>
        <w:t>š</w:t>
      </w:r>
      <w:r w:rsidRPr="00026F66">
        <w:rPr>
          <w:kern w:val="1"/>
          <w:lang w:val="sk-SK" w:eastAsia="sk-SK"/>
        </w:rPr>
        <w:t>t</w:t>
      </w:r>
      <w:r w:rsidRPr="00026F66">
        <w:rPr>
          <w:kern w:val="1"/>
          <w:lang w:val="sk-SK" w:eastAsia="sk-SK"/>
        </w:rPr>
        <w:t>á</w:t>
      </w:r>
      <w:r w:rsidRPr="00026F66">
        <w:rPr>
          <w:kern w:val="1"/>
          <w:lang w:val="sk-SK" w:eastAsia="sk-SK"/>
        </w:rPr>
        <w:t>tnej slu</w:t>
      </w:r>
      <w:r w:rsidRPr="00026F66">
        <w:rPr>
          <w:kern w:val="1"/>
          <w:lang w:val="sk-SK" w:eastAsia="sk-SK"/>
        </w:rPr>
        <w:t>ž</w:t>
      </w:r>
      <w:r w:rsidRPr="00026F66">
        <w:rPr>
          <w:kern w:val="1"/>
          <w:lang w:val="sk-SK" w:eastAsia="sk-SK"/>
        </w:rPr>
        <w:t>by</w:t>
      </w:r>
      <w:r w:rsidR="003D52B9" w:rsidRPr="00026F66">
        <w:rPr>
          <w:kern w:val="1"/>
          <w:lang w:val="sk-SK" w:eastAsia="sk-SK"/>
        </w:rPr>
        <w:t>. Mo</w:t>
      </w:r>
      <w:r w:rsidR="003D52B9" w:rsidRPr="00026F66">
        <w:rPr>
          <w:kern w:val="1"/>
          <w:lang w:val="sk-SK" w:eastAsia="sk-SK"/>
        </w:rPr>
        <w:t>ž</w:t>
      </w:r>
      <w:r w:rsidR="003D52B9" w:rsidRPr="00026F66">
        <w:rPr>
          <w:kern w:val="1"/>
          <w:lang w:val="sk-SK" w:eastAsia="sk-SK"/>
        </w:rPr>
        <w:t>no predpoklada</w:t>
      </w:r>
      <w:r w:rsidR="003D52B9" w:rsidRPr="00026F66">
        <w:rPr>
          <w:kern w:val="1"/>
          <w:lang w:val="sk-SK" w:eastAsia="sk-SK"/>
        </w:rPr>
        <w:t>ť</w:t>
      </w:r>
      <w:r w:rsidR="003D52B9" w:rsidRPr="00026F66">
        <w:rPr>
          <w:kern w:val="1"/>
          <w:lang w:val="sk-SK" w:eastAsia="sk-SK"/>
        </w:rPr>
        <w:t xml:space="preserve">, </w:t>
      </w:r>
      <w:r w:rsidR="003D52B9" w:rsidRPr="00026F66">
        <w:rPr>
          <w:kern w:val="1"/>
          <w:lang w:val="sk-SK" w:eastAsia="sk-SK"/>
        </w:rPr>
        <w:t>ž</w:t>
      </w:r>
      <w:r w:rsidR="003D52B9" w:rsidRPr="00026F66">
        <w:rPr>
          <w:kern w:val="1"/>
          <w:lang w:val="sk-SK" w:eastAsia="sk-SK"/>
        </w:rPr>
        <w:t>e v</w:t>
      </w:r>
      <w:r w:rsidR="003D52B9" w:rsidRPr="00026F66">
        <w:rPr>
          <w:kern w:val="1"/>
          <w:lang w:val="sk-SK" w:eastAsia="sk-SK"/>
        </w:rPr>
        <w:t> </w:t>
      </w:r>
      <w:r w:rsidR="003D52B9" w:rsidRPr="00026F66">
        <w:rPr>
          <w:kern w:val="1"/>
          <w:lang w:val="sk-SK" w:eastAsia="sk-SK"/>
        </w:rPr>
        <w:t>be</w:t>
      </w:r>
      <w:r w:rsidR="003D52B9" w:rsidRPr="00026F66">
        <w:rPr>
          <w:kern w:val="1"/>
          <w:lang w:val="sk-SK" w:eastAsia="sk-SK"/>
        </w:rPr>
        <w:t>ž</w:t>
      </w:r>
      <w:r w:rsidR="003D52B9" w:rsidRPr="00026F66">
        <w:rPr>
          <w:kern w:val="1"/>
          <w:lang w:val="sk-SK" w:eastAsia="sk-SK"/>
        </w:rPr>
        <w:t>nom pr</w:t>
      </w:r>
      <w:r w:rsidR="003D52B9" w:rsidRPr="00026F66">
        <w:rPr>
          <w:kern w:val="1"/>
          <w:lang w:val="sk-SK" w:eastAsia="sk-SK"/>
        </w:rPr>
        <w:t>í</w:t>
      </w:r>
      <w:r w:rsidR="003D52B9" w:rsidRPr="00026F66">
        <w:rPr>
          <w:kern w:val="1"/>
          <w:lang w:val="sk-SK" w:eastAsia="sk-SK"/>
        </w:rPr>
        <w:t>pade poru</w:t>
      </w:r>
      <w:r w:rsidR="003D52B9" w:rsidRPr="00026F66">
        <w:rPr>
          <w:kern w:val="1"/>
          <w:lang w:val="sk-SK" w:eastAsia="sk-SK"/>
        </w:rPr>
        <w:t>š</w:t>
      </w:r>
      <w:r w:rsidR="003D52B9" w:rsidRPr="00026F66">
        <w:rPr>
          <w:kern w:val="1"/>
          <w:lang w:val="sk-SK" w:eastAsia="sk-SK"/>
        </w:rPr>
        <w:t>enia slu</w:t>
      </w:r>
      <w:r w:rsidR="003D52B9" w:rsidRPr="00026F66">
        <w:rPr>
          <w:kern w:val="1"/>
          <w:lang w:val="sk-SK" w:eastAsia="sk-SK"/>
        </w:rPr>
        <w:t>ž</w:t>
      </w:r>
      <w:r w:rsidR="003D52B9" w:rsidRPr="00026F66">
        <w:rPr>
          <w:kern w:val="1"/>
          <w:lang w:val="sk-SK" w:eastAsia="sk-SK"/>
        </w:rPr>
        <w:t>obnej discipl</w:t>
      </w:r>
      <w:r w:rsidR="003D52B9" w:rsidRPr="00026F66">
        <w:rPr>
          <w:kern w:val="1"/>
          <w:lang w:val="sk-SK" w:eastAsia="sk-SK"/>
        </w:rPr>
        <w:t>í</w:t>
      </w:r>
      <w:r w:rsidR="003D52B9" w:rsidRPr="00026F66">
        <w:rPr>
          <w:kern w:val="1"/>
          <w:lang w:val="sk-SK" w:eastAsia="sk-SK"/>
        </w:rPr>
        <w:t>ny p</w:t>
      </w:r>
      <w:r w:rsidR="003D52B9" w:rsidRPr="00026F66">
        <w:rPr>
          <w:kern w:val="1"/>
          <w:lang w:val="sk-SK" w:eastAsia="sk-SK"/>
        </w:rPr>
        <w:t>ô</w:t>
      </w:r>
      <w:r w:rsidR="003D52B9" w:rsidRPr="00026F66">
        <w:rPr>
          <w:kern w:val="1"/>
          <w:lang w:val="sk-SK" w:eastAsia="sk-SK"/>
        </w:rPr>
        <w:t>jde o</w:t>
      </w:r>
      <w:r w:rsidR="003D52B9" w:rsidRPr="00026F66">
        <w:rPr>
          <w:kern w:val="1"/>
          <w:lang w:val="sk-SK" w:eastAsia="sk-SK"/>
        </w:rPr>
        <w:t> </w:t>
      </w:r>
      <w:r w:rsidR="003D52B9" w:rsidRPr="00026F66">
        <w:rPr>
          <w:kern w:val="1"/>
          <w:lang w:val="sk-SK" w:eastAsia="sk-SK"/>
        </w:rPr>
        <w:t>s</w:t>
      </w:r>
      <w:r w:rsidR="003D52B9" w:rsidRPr="00026F66">
        <w:rPr>
          <w:kern w:val="1"/>
          <w:lang w:val="sk-SK" w:eastAsia="sk-SK"/>
        </w:rPr>
        <w:t>ú</w:t>
      </w:r>
      <w:r w:rsidR="003D52B9" w:rsidRPr="00026F66">
        <w:rPr>
          <w:kern w:val="1"/>
          <w:lang w:val="sk-SK" w:eastAsia="sk-SK"/>
        </w:rPr>
        <w:t>vislos</w:t>
      </w:r>
      <w:r w:rsidR="003D52B9" w:rsidRPr="00026F66">
        <w:rPr>
          <w:kern w:val="1"/>
          <w:lang w:val="sk-SK" w:eastAsia="sk-SK"/>
        </w:rPr>
        <w:t>ť</w:t>
      </w:r>
      <w:r w:rsidR="003D52B9" w:rsidRPr="00026F66">
        <w:rPr>
          <w:kern w:val="1"/>
          <w:lang w:val="sk-SK" w:eastAsia="sk-SK"/>
        </w:rPr>
        <w:t xml:space="preserve"> s</w:t>
      </w:r>
      <w:r w:rsidR="003D52B9" w:rsidRPr="00026F66">
        <w:rPr>
          <w:kern w:val="1"/>
          <w:lang w:val="sk-SK" w:eastAsia="sk-SK"/>
        </w:rPr>
        <w:t> </w:t>
      </w:r>
      <w:r w:rsidR="003D52B9" w:rsidRPr="00026F66">
        <w:rPr>
          <w:kern w:val="1"/>
          <w:lang w:val="sk-SK" w:eastAsia="sk-SK"/>
        </w:rPr>
        <w:t>v</w:t>
      </w:r>
      <w:r w:rsidR="003D52B9" w:rsidRPr="00026F66">
        <w:rPr>
          <w:kern w:val="1"/>
          <w:lang w:val="sk-SK" w:eastAsia="sk-SK"/>
        </w:rPr>
        <w:t>ý</w:t>
      </w:r>
      <w:r w:rsidR="003D52B9" w:rsidRPr="00026F66">
        <w:rPr>
          <w:kern w:val="1"/>
          <w:lang w:val="sk-SK" w:eastAsia="sk-SK"/>
        </w:rPr>
        <w:t xml:space="preserve">konom </w:t>
      </w:r>
      <w:r w:rsidR="003D52B9" w:rsidRPr="00026F66">
        <w:rPr>
          <w:kern w:val="1"/>
          <w:lang w:val="sk-SK" w:eastAsia="sk-SK"/>
        </w:rPr>
        <w:t>š</w:t>
      </w:r>
      <w:r w:rsidR="003D52B9" w:rsidRPr="00026F66">
        <w:rPr>
          <w:kern w:val="1"/>
          <w:lang w:val="sk-SK" w:eastAsia="sk-SK"/>
        </w:rPr>
        <w:t>t</w:t>
      </w:r>
      <w:r w:rsidR="003D52B9" w:rsidRPr="00026F66">
        <w:rPr>
          <w:kern w:val="1"/>
          <w:lang w:val="sk-SK" w:eastAsia="sk-SK"/>
        </w:rPr>
        <w:t>á</w:t>
      </w:r>
      <w:r w:rsidR="003D52B9" w:rsidRPr="00026F66">
        <w:rPr>
          <w:kern w:val="1"/>
          <w:lang w:val="sk-SK" w:eastAsia="sk-SK"/>
        </w:rPr>
        <w:t>tnej slu</w:t>
      </w:r>
      <w:r w:rsidR="003D52B9" w:rsidRPr="00026F66">
        <w:rPr>
          <w:kern w:val="1"/>
          <w:lang w:val="sk-SK" w:eastAsia="sk-SK"/>
        </w:rPr>
        <w:t>ž</w:t>
      </w:r>
      <w:r w:rsidR="003D52B9" w:rsidRPr="00026F66">
        <w:rPr>
          <w:kern w:val="1"/>
          <w:lang w:val="sk-SK" w:eastAsia="sk-SK"/>
        </w:rPr>
        <w:t>by. Z</w:t>
      </w:r>
      <w:r w:rsidR="003D52B9" w:rsidRPr="00026F66">
        <w:rPr>
          <w:kern w:val="1"/>
          <w:lang w:val="sk-SK" w:eastAsia="sk-SK"/>
        </w:rPr>
        <w:t> </w:t>
      </w:r>
      <w:r w:rsidR="003D52B9" w:rsidRPr="00026F66">
        <w:rPr>
          <w:kern w:val="1"/>
          <w:lang w:val="sk-SK" w:eastAsia="sk-SK"/>
        </w:rPr>
        <w:t>povahy viacer</w:t>
      </w:r>
      <w:r w:rsidR="003D52B9" w:rsidRPr="00026F66">
        <w:rPr>
          <w:kern w:val="1"/>
          <w:lang w:val="sk-SK" w:eastAsia="sk-SK"/>
        </w:rPr>
        <w:t>ý</w:t>
      </w:r>
      <w:r w:rsidR="003D52B9" w:rsidRPr="00026F66">
        <w:rPr>
          <w:kern w:val="1"/>
          <w:lang w:val="sk-SK" w:eastAsia="sk-SK"/>
        </w:rPr>
        <w:t>ch povinnost</w:t>
      </w:r>
      <w:r w:rsidR="002A7C24">
        <w:rPr>
          <w:kern w:val="1"/>
          <w:lang w:val="sk-SK" w:eastAsia="sk-SK"/>
        </w:rPr>
        <w:t>í</w:t>
      </w:r>
      <w:r w:rsidR="003D52B9" w:rsidRPr="00026F66">
        <w:rPr>
          <w:kern w:val="1"/>
          <w:lang w:val="sk-SK" w:eastAsia="sk-SK"/>
        </w:rPr>
        <w:t xml:space="preserve"> a</w:t>
      </w:r>
      <w:r w:rsidR="003D52B9" w:rsidRPr="00026F66">
        <w:rPr>
          <w:kern w:val="1"/>
          <w:lang w:val="sk-SK" w:eastAsia="sk-SK"/>
        </w:rPr>
        <w:t> </w:t>
      </w:r>
      <w:r w:rsidR="003D52B9" w:rsidRPr="00026F66">
        <w:rPr>
          <w:kern w:val="1"/>
          <w:lang w:val="sk-SK" w:eastAsia="sk-SK"/>
        </w:rPr>
        <w:t>obmedzen</w:t>
      </w:r>
      <w:r w:rsidR="002A7C24">
        <w:rPr>
          <w:kern w:val="1"/>
          <w:lang w:val="sk-SK" w:eastAsia="sk-SK"/>
        </w:rPr>
        <w:t>í</w:t>
      </w:r>
      <w:r w:rsidR="003D52B9" w:rsidRPr="00026F66">
        <w:rPr>
          <w:kern w:val="1"/>
          <w:lang w:val="sk-SK" w:eastAsia="sk-SK"/>
        </w:rPr>
        <w:t xml:space="preserve"> </w:t>
      </w:r>
      <w:r w:rsidR="003D52B9" w:rsidRPr="00026F66">
        <w:rPr>
          <w:kern w:val="1"/>
          <w:lang w:val="sk-SK" w:eastAsia="sk-SK"/>
        </w:rPr>
        <w:t>š</w:t>
      </w:r>
      <w:r w:rsidR="003D52B9" w:rsidRPr="00026F66">
        <w:rPr>
          <w:kern w:val="1"/>
          <w:lang w:val="sk-SK" w:eastAsia="sk-SK"/>
        </w:rPr>
        <w:t>t</w:t>
      </w:r>
      <w:r w:rsidR="003D52B9" w:rsidRPr="00026F66">
        <w:rPr>
          <w:kern w:val="1"/>
          <w:lang w:val="sk-SK" w:eastAsia="sk-SK"/>
        </w:rPr>
        <w:t>á</w:t>
      </w:r>
      <w:r w:rsidR="003D52B9" w:rsidRPr="00026F66">
        <w:rPr>
          <w:kern w:val="1"/>
          <w:lang w:val="sk-SK" w:eastAsia="sk-SK"/>
        </w:rPr>
        <w:t>tneho</w:t>
      </w:r>
      <w:r w:rsidR="002A7C24">
        <w:rPr>
          <w:kern w:val="1"/>
          <w:lang w:val="sk-SK" w:eastAsia="sk-SK"/>
        </w:rPr>
        <w:t xml:space="preserve"> zamestnanca</w:t>
      </w:r>
      <w:r w:rsidR="003D52B9" w:rsidRPr="00026F66">
        <w:rPr>
          <w:kern w:val="1"/>
          <w:lang w:val="sk-SK" w:eastAsia="sk-SK"/>
        </w:rPr>
        <w:t>, ustanoven</w:t>
      </w:r>
      <w:r w:rsidR="003D52B9" w:rsidRPr="00026F66">
        <w:rPr>
          <w:kern w:val="1"/>
          <w:lang w:val="sk-SK" w:eastAsia="sk-SK"/>
        </w:rPr>
        <w:t>ý</w:t>
      </w:r>
      <w:r w:rsidR="003D52B9" w:rsidRPr="00026F66">
        <w:rPr>
          <w:kern w:val="1"/>
          <w:lang w:val="sk-SK" w:eastAsia="sk-SK"/>
        </w:rPr>
        <w:t>ch priamo v</w:t>
      </w:r>
      <w:r w:rsidR="003D52B9" w:rsidRPr="00026F66">
        <w:rPr>
          <w:kern w:val="1"/>
          <w:lang w:val="sk-SK" w:eastAsia="sk-SK"/>
        </w:rPr>
        <w:t> </w:t>
      </w:r>
      <w:r w:rsidR="003D52B9" w:rsidRPr="00026F66">
        <w:rPr>
          <w:kern w:val="1"/>
          <w:lang w:val="sk-SK" w:eastAsia="sk-SK"/>
        </w:rPr>
        <w:t>z</w:t>
      </w:r>
      <w:r w:rsidR="003D52B9" w:rsidRPr="00026F66">
        <w:rPr>
          <w:kern w:val="1"/>
          <w:lang w:val="sk-SK" w:eastAsia="sk-SK"/>
        </w:rPr>
        <w:t>á</w:t>
      </w:r>
      <w:r w:rsidR="003D52B9" w:rsidRPr="00026F66">
        <w:rPr>
          <w:kern w:val="1"/>
          <w:lang w:val="sk-SK" w:eastAsia="sk-SK"/>
        </w:rPr>
        <w:t>kone o</w:t>
      </w:r>
      <w:r w:rsidR="003D52B9" w:rsidRPr="00026F66">
        <w:rPr>
          <w:kern w:val="1"/>
          <w:lang w:val="sk-SK" w:eastAsia="sk-SK"/>
        </w:rPr>
        <w:t> š</w:t>
      </w:r>
      <w:r w:rsidR="003D52B9" w:rsidRPr="00026F66">
        <w:rPr>
          <w:kern w:val="1"/>
          <w:lang w:val="sk-SK" w:eastAsia="sk-SK"/>
        </w:rPr>
        <w:t>t</w:t>
      </w:r>
      <w:r w:rsidR="003D52B9" w:rsidRPr="00026F66">
        <w:rPr>
          <w:kern w:val="1"/>
          <w:lang w:val="sk-SK" w:eastAsia="sk-SK"/>
        </w:rPr>
        <w:t>á</w:t>
      </w:r>
      <w:r w:rsidR="003D52B9" w:rsidRPr="00026F66">
        <w:rPr>
          <w:kern w:val="1"/>
          <w:lang w:val="sk-SK" w:eastAsia="sk-SK"/>
        </w:rPr>
        <w:t>tnej slu</w:t>
      </w:r>
      <w:r w:rsidR="003D52B9" w:rsidRPr="00026F66">
        <w:rPr>
          <w:kern w:val="1"/>
          <w:lang w:val="sk-SK" w:eastAsia="sk-SK"/>
        </w:rPr>
        <w:t>ž</w:t>
      </w:r>
      <w:r w:rsidR="003D52B9" w:rsidRPr="00026F66">
        <w:rPr>
          <w:kern w:val="1"/>
          <w:lang w:val="sk-SK" w:eastAsia="sk-SK"/>
        </w:rPr>
        <w:t>be, je v</w:t>
      </w:r>
      <w:r w:rsidR="003D52B9" w:rsidRPr="00026F66">
        <w:rPr>
          <w:kern w:val="1"/>
          <w:lang w:val="sk-SK" w:eastAsia="sk-SK"/>
        </w:rPr>
        <w:t>š</w:t>
      </w:r>
      <w:r w:rsidR="003D52B9" w:rsidRPr="00026F66">
        <w:rPr>
          <w:kern w:val="1"/>
          <w:lang w:val="sk-SK" w:eastAsia="sk-SK"/>
        </w:rPr>
        <w:t>ak zrejm</w:t>
      </w:r>
      <w:r w:rsidR="003D52B9" w:rsidRPr="00026F66">
        <w:rPr>
          <w:kern w:val="1"/>
          <w:lang w:val="sk-SK" w:eastAsia="sk-SK"/>
        </w:rPr>
        <w:t>é</w:t>
      </w:r>
      <w:r w:rsidR="005A07C6">
        <w:rPr>
          <w:kern w:val="1"/>
          <w:lang w:val="sk-SK" w:eastAsia="sk-SK"/>
        </w:rPr>
        <w:t>,</w:t>
      </w:r>
      <w:r w:rsidR="003D52B9" w:rsidRPr="00026F66">
        <w:rPr>
          <w:kern w:val="1"/>
          <w:lang w:val="sk-SK" w:eastAsia="sk-SK"/>
        </w:rPr>
        <w:t xml:space="preserve"> </w:t>
      </w:r>
      <w:r w:rsidR="003D52B9" w:rsidRPr="00026F66">
        <w:rPr>
          <w:kern w:val="1"/>
          <w:lang w:val="sk-SK" w:eastAsia="sk-SK"/>
        </w:rPr>
        <w:t>ž</w:t>
      </w:r>
      <w:r w:rsidR="003D52B9" w:rsidRPr="00026F66">
        <w:rPr>
          <w:kern w:val="1"/>
          <w:lang w:val="sk-SK" w:eastAsia="sk-SK"/>
        </w:rPr>
        <w:t>e presahuj</w:t>
      </w:r>
      <w:r w:rsidR="003D52B9" w:rsidRPr="00026F66">
        <w:rPr>
          <w:kern w:val="1"/>
          <w:lang w:val="sk-SK" w:eastAsia="sk-SK"/>
        </w:rPr>
        <w:t>ú</w:t>
      </w:r>
      <w:r w:rsidR="003D52B9" w:rsidRPr="00026F66">
        <w:rPr>
          <w:kern w:val="1"/>
          <w:lang w:val="sk-SK" w:eastAsia="sk-SK"/>
        </w:rPr>
        <w:t xml:space="preserve"> </w:t>
      </w:r>
      <w:r w:rsidR="003D52B9" w:rsidRPr="00026F66">
        <w:rPr>
          <w:kern w:val="1"/>
          <w:lang w:val="sk-SK" w:eastAsia="sk-SK"/>
        </w:rPr>
        <w:t>č</w:t>
      </w:r>
      <w:r w:rsidR="003D52B9" w:rsidRPr="00026F66">
        <w:rPr>
          <w:kern w:val="1"/>
          <w:lang w:val="sk-SK" w:eastAsia="sk-SK"/>
        </w:rPr>
        <w:t>asov</w:t>
      </w:r>
      <w:r w:rsidR="003D52B9" w:rsidRPr="00026F66">
        <w:rPr>
          <w:kern w:val="1"/>
          <w:lang w:val="sk-SK" w:eastAsia="sk-SK"/>
        </w:rPr>
        <w:t>ý</w:t>
      </w:r>
      <w:r w:rsidR="003D52B9" w:rsidRPr="00026F66">
        <w:rPr>
          <w:kern w:val="1"/>
          <w:lang w:val="sk-SK" w:eastAsia="sk-SK"/>
        </w:rPr>
        <w:t xml:space="preserve"> r</w:t>
      </w:r>
      <w:r w:rsidR="003D52B9" w:rsidRPr="00026F66">
        <w:rPr>
          <w:kern w:val="1"/>
          <w:lang w:val="sk-SK" w:eastAsia="sk-SK"/>
        </w:rPr>
        <w:t>á</w:t>
      </w:r>
      <w:r w:rsidR="003D52B9" w:rsidRPr="00026F66">
        <w:rPr>
          <w:kern w:val="1"/>
          <w:lang w:val="sk-SK" w:eastAsia="sk-SK"/>
        </w:rPr>
        <w:t>mec v</w:t>
      </w:r>
      <w:r w:rsidR="003D52B9" w:rsidRPr="00026F66">
        <w:rPr>
          <w:kern w:val="1"/>
          <w:lang w:val="sk-SK" w:eastAsia="sk-SK"/>
        </w:rPr>
        <w:t>ý</w:t>
      </w:r>
      <w:r w:rsidR="003D52B9" w:rsidRPr="00026F66">
        <w:rPr>
          <w:kern w:val="1"/>
          <w:lang w:val="sk-SK" w:eastAsia="sk-SK"/>
        </w:rPr>
        <w:t xml:space="preserve">konu </w:t>
      </w:r>
      <w:r w:rsidR="003D52B9" w:rsidRPr="00026F66">
        <w:rPr>
          <w:kern w:val="1"/>
          <w:lang w:val="sk-SK" w:eastAsia="sk-SK"/>
        </w:rPr>
        <w:t>š</w:t>
      </w:r>
      <w:r w:rsidR="003D52B9" w:rsidRPr="00026F66">
        <w:rPr>
          <w:kern w:val="1"/>
          <w:lang w:val="sk-SK" w:eastAsia="sk-SK"/>
        </w:rPr>
        <w:t>t</w:t>
      </w:r>
      <w:r w:rsidR="003D52B9" w:rsidRPr="00026F66">
        <w:rPr>
          <w:kern w:val="1"/>
          <w:lang w:val="sk-SK" w:eastAsia="sk-SK"/>
        </w:rPr>
        <w:t>á</w:t>
      </w:r>
      <w:r w:rsidR="003D52B9" w:rsidRPr="00026F66">
        <w:rPr>
          <w:kern w:val="1"/>
          <w:lang w:val="sk-SK" w:eastAsia="sk-SK"/>
        </w:rPr>
        <w:t>tnej slu</w:t>
      </w:r>
      <w:r w:rsidR="003D52B9" w:rsidRPr="00026F66">
        <w:rPr>
          <w:kern w:val="1"/>
          <w:lang w:val="sk-SK" w:eastAsia="sk-SK"/>
        </w:rPr>
        <w:t>ž</w:t>
      </w:r>
      <w:r w:rsidR="003D52B9" w:rsidRPr="00026F66">
        <w:rPr>
          <w:kern w:val="1"/>
          <w:lang w:val="sk-SK" w:eastAsia="sk-SK"/>
        </w:rPr>
        <w:t>by (slu</w:t>
      </w:r>
      <w:r w:rsidR="003D52B9" w:rsidRPr="00026F66">
        <w:rPr>
          <w:kern w:val="1"/>
          <w:lang w:val="sk-SK" w:eastAsia="sk-SK"/>
        </w:rPr>
        <w:t>ž</w:t>
      </w:r>
      <w:r w:rsidR="003D52B9" w:rsidRPr="00026F66">
        <w:rPr>
          <w:kern w:val="1"/>
          <w:lang w:val="sk-SK" w:eastAsia="sk-SK"/>
        </w:rPr>
        <w:t>obn</w:t>
      </w:r>
      <w:r w:rsidR="003D52B9" w:rsidRPr="00026F66">
        <w:rPr>
          <w:kern w:val="1"/>
          <w:lang w:val="sk-SK" w:eastAsia="sk-SK"/>
        </w:rPr>
        <w:t>ý</w:t>
      </w:r>
      <w:r w:rsidR="003D52B9" w:rsidRPr="00026F66">
        <w:rPr>
          <w:kern w:val="1"/>
          <w:lang w:val="sk-SK" w:eastAsia="sk-SK"/>
        </w:rPr>
        <w:t xml:space="preserve"> </w:t>
      </w:r>
      <w:r w:rsidR="003D52B9" w:rsidRPr="00026F66">
        <w:rPr>
          <w:kern w:val="1"/>
          <w:lang w:val="sk-SK" w:eastAsia="sk-SK"/>
        </w:rPr>
        <w:t>č</w:t>
      </w:r>
      <w:r w:rsidR="003D52B9" w:rsidRPr="00026F66">
        <w:rPr>
          <w:kern w:val="1"/>
          <w:lang w:val="sk-SK" w:eastAsia="sk-SK"/>
        </w:rPr>
        <w:t>as), resp. sa via</w:t>
      </w:r>
      <w:r w:rsidR="003D52B9" w:rsidRPr="00026F66">
        <w:rPr>
          <w:kern w:val="1"/>
          <w:lang w:val="sk-SK" w:eastAsia="sk-SK"/>
        </w:rPr>
        <w:t>ž</w:t>
      </w:r>
      <w:r w:rsidR="003D52B9" w:rsidRPr="00026F66">
        <w:rPr>
          <w:kern w:val="1"/>
          <w:lang w:val="sk-SK" w:eastAsia="sk-SK"/>
        </w:rPr>
        <w:t xml:space="preserve">u na existenciu </w:t>
      </w:r>
      <w:r w:rsidR="003D52B9" w:rsidRPr="00026F66">
        <w:rPr>
          <w:kern w:val="1"/>
          <w:lang w:val="sk-SK" w:eastAsia="sk-SK"/>
        </w:rPr>
        <w:t>š</w:t>
      </w:r>
      <w:r w:rsidR="003D52B9" w:rsidRPr="00026F66">
        <w:rPr>
          <w:kern w:val="1"/>
          <w:lang w:val="sk-SK" w:eastAsia="sk-SK"/>
        </w:rPr>
        <w:t>t</w:t>
      </w:r>
      <w:r w:rsidR="003D52B9" w:rsidRPr="00026F66">
        <w:rPr>
          <w:kern w:val="1"/>
          <w:lang w:val="sk-SK" w:eastAsia="sk-SK"/>
        </w:rPr>
        <w:t>á</w:t>
      </w:r>
      <w:r w:rsidR="003D52B9" w:rsidRPr="00026F66">
        <w:rPr>
          <w:kern w:val="1"/>
          <w:lang w:val="sk-SK" w:eastAsia="sk-SK"/>
        </w:rPr>
        <w:t>tnozamestnaneck</w:t>
      </w:r>
      <w:r w:rsidR="003D52B9" w:rsidRPr="00026F66">
        <w:rPr>
          <w:kern w:val="1"/>
          <w:lang w:val="sk-SK" w:eastAsia="sk-SK"/>
        </w:rPr>
        <w:t>é</w:t>
      </w:r>
      <w:r w:rsidR="003D52B9" w:rsidRPr="00026F66">
        <w:rPr>
          <w:kern w:val="1"/>
          <w:lang w:val="sk-SK" w:eastAsia="sk-SK"/>
        </w:rPr>
        <w:t xml:space="preserve">ho pomeru. </w:t>
      </w:r>
    </w:p>
    <w:p w14:paraId="0C5018EA" w14:textId="77777777" w:rsidR="00164108" w:rsidRPr="00026F66" w:rsidRDefault="00164108"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77D88EB0" w14:textId="15238701" w:rsidR="00FA7F3D" w:rsidRPr="00026F66" w:rsidRDefault="00FA7F3D"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003D52B9" w:rsidRPr="00026F66">
        <w:rPr>
          <w:rFonts w:ascii="Times New Roman" w:hAnsi="Liberation Serif"/>
          <w:b/>
          <w:kern w:val="1"/>
          <w:sz w:val="24"/>
          <w:szCs w:val="24"/>
          <w:lang w:eastAsia="sk-SK"/>
        </w:rPr>
        <w:t> </w:t>
      </w:r>
      <w:r w:rsidR="00F72DA2">
        <w:rPr>
          <w:rFonts w:ascii="Times New Roman" w:hAnsi="Liberation Serif"/>
          <w:b/>
          <w:kern w:val="1"/>
          <w:sz w:val="24"/>
          <w:szCs w:val="24"/>
          <w:lang w:eastAsia="sk-SK"/>
        </w:rPr>
        <w:t xml:space="preserve">bodu </w:t>
      </w:r>
      <w:r w:rsidR="004879FF">
        <w:rPr>
          <w:rFonts w:ascii="Times New Roman" w:hAnsi="Liberation Serif"/>
          <w:b/>
          <w:kern w:val="1"/>
          <w:sz w:val="24"/>
          <w:szCs w:val="24"/>
          <w:lang w:eastAsia="sk-SK"/>
        </w:rPr>
        <w:t>143</w:t>
      </w:r>
      <w:r w:rsidR="005A07C6"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3D52B9" w:rsidRPr="00026F66">
        <w:rPr>
          <w:rFonts w:ascii="Times New Roman" w:hAnsi="Liberation Serif"/>
          <w:b/>
          <w:kern w:val="1"/>
          <w:sz w:val="24"/>
          <w:szCs w:val="24"/>
          <w:lang w:eastAsia="sk-SK"/>
        </w:rPr>
        <w:t>117</w:t>
      </w:r>
      <w:r w:rsidRPr="00026F66">
        <w:rPr>
          <w:rFonts w:ascii="Times New Roman" w:hAnsi="Liberation Serif"/>
          <w:b/>
          <w:kern w:val="1"/>
          <w:sz w:val="24"/>
          <w:szCs w:val="24"/>
          <w:lang w:eastAsia="sk-SK"/>
        </w:rPr>
        <w:t xml:space="preserve"> ods. </w:t>
      </w:r>
      <w:r w:rsidR="003D52B9" w:rsidRPr="00026F66">
        <w:rPr>
          <w:rFonts w:ascii="Times New Roman" w:hAnsi="Liberation Serif"/>
          <w:b/>
          <w:kern w:val="1"/>
          <w:sz w:val="24"/>
          <w:szCs w:val="24"/>
          <w:lang w:eastAsia="sk-SK"/>
        </w:rPr>
        <w:t>8</w:t>
      </w:r>
      <w:r w:rsidRPr="00026F66">
        <w:rPr>
          <w:rFonts w:ascii="Times New Roman" w:hAnsi="Liberation Serif"/>
          <w:b/>
          <w:kern w:val="1"/>
          <w:sz w:val="24"/>
          <w:szCs w:val="24"/>
          <w:lang w:eastAsia="sk-SK"/>
        </w:rPr>
        <w:t>)</w:t>
      </w:r>
    </w:p>
    <w:p w14:paraId="49E6F34B" w14:textId="77777777" w:rsidR="00164108" w:rsidRPr="00026F66" w:rsidRDefault="00164108"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3C1059BD" w14:textId="77777777" w:rsidR="007501C0" w:rsidRPr="00026F66" w:rsidRDefault="003D52B9"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Predmetn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prava nem</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opodstatnenie a</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nie je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s</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lade s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32 ods. 1 p</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sm. e)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kona o</w:t>
      </w:r>
      <w:r w:rsidRPr="00026F66">
        <w:rPr>
          <w:rFonts w:ascii="Times New Roman" w:hAnsi="Liberation Serif"/>
          <w:kern w:val="1"/>
          <w:sz w:val="24"/>
          <w:szCs w:val="24"/>
          <w:lang w:eastAsia="sk-SK"/>
        </w:rPr>
        <w:t> 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tnej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 xml:space="preserve">be. Navrhuje sa preto jej vypustenie. </w:t>
      </w:r>
    </w:p>
    <w:p w14:paraId="5A4F8B2A" w14:textId="77777777" w:rsidR="00164108" w:rsidRPr="00026F66" w:rsidRDefault="00164108"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5C988F6F" w14:textId="0089E5F9" w:rsidR="007501C0" w:rsidRPr="00026F66" w:rsidRDefault="007501C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bodu </w:t>
      </w:r>
      <w:r w:rsidR="004A08F3">
        <w:rPr>
          <w:rFonts w:ascii="Times New Roman" w:hAnsi="Liberation Serif"/>
          <w:b/>
          <w:kern w:val="1"/>
          <w:sz w:val="24"/>
          <w:szCs w:val="24"/>
          <w:lang w:eastAsia="sk-SK"/>
        </w:rPr>
        <w:t>1</w:t>
      </w:r>
      <w:r w:rsidR="004879FF">
        <w:rPr>
          <w:rFonts w:ascii="Times New Roman" w:hAnsi="Liberation Serif"/>
          <w:b/>
          <w:kern w:val="1"/>
          <w:sz w:val="24"/>
          <w:szCs w:val="24"/>
          <w:lang w:eastAsia="sk-SK"/>
        </w:rPr>
        <w:t>44</w:t>
      </w:r>
      <w:r w:rsidR="004A08F3"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234BC5" w:rsidRPr="00026F66">
        <w:rPr>
          <w:rFonts w:ascii="Times New Roman" w:hAnsi="Liberation Serif"/>
          <w:b/>
          <w:kern w:val="1"/>
          <w:sz w:val="24"/>
          <w:szCs w:val="24"/>
          <w:lang w:eastAsia="sk-SK"/>
        </w:rPr>
        <w:t>118 ods. 2</w:t>
      </w:r>
      <w:r w:rsidRPr="00026F66">
        <w:rPr>
          <w:rFonts w:ascii="Times New Roman" w:hAnsi="Liberation Serif"/>
          <w:b/>
          <w:kern w:val="1"/>
          <w:sz w:val="24"/>
          <w:szCs w:val="24"/>
          <w:lang w:eastAsia="sk-SK"/>
        </w:rPr>
        <w:t>)</w:t>
      </w:r>
    </w:p>
    <w:p w14:paraId="63C381AB" w14:textId="77777777" w:rsidR="00A306C6" w:rsidRPr="00026F66" w:rsidRDefault="00A306C6"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5E526FFC" w14:textId="110A0D05" w:rsidR="007501C0" w:rsidRPr="00026F66" w:rsidRDefault="00F95B20"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prvej vete ide o l</w:t>
      </w:r>
      <w:r w:rsidR="00234BC5" w:rsidRPr="00026F66">
        <w:rPr>
          <w:rFonts w:ascii="Times New Roman" w:hAnsi="Liberation Serif"/>
          <w:kern w:val="1"/>
          <w:sz w:val="24"/>
          <w:szCs w:val="24"/>
          <w:lang w:eastAsia="sk-SK"/>
        </w:rPr>
        <w:t>egislat</w:t>
      </w:r>
      <w:r w:rsidR="00234BC5" w:rsidRPr="00026F66">
        <w:rPr>
          <w:rFonts w:ascii="Times New Roman" w:hAnsi="Liberation Serif"/>
          <w:kern w:val="1"/>
          <w:sz w:val="24"/>
          <w:szCs w:val="24"/>
          <w:lang w:eastAsia="sk-SK"/>
        </w:rPr>
        <w:t>í</w:t>
      </w:r>
      <w:r w:rsidR="00234BC5" w:rsidRPr="00026F66">
        <w:rPr>
          <w:rFonts w:ascii="Times New Roman" w:hAnsi="Liberation Serif"/>
          <w:kern w:val="1"/>
          <w:sz w:val="24"/>
          <w:szCs w:val="24"/>
          <w:lang w:eastAsia="sk-SK"/>
        </w:rPr>
        <w:t>vno-technick</w:t>
      </w:r>
      <w:r w:rsidRPr="00026F66">
        <w:rPr>
          <w:rFonts w:ascii="Times New Roman" w:hAnsi="Liberation Serif"/>
          <w:kern w:val="1"/>
          <w:sz w:val="24"/>
          <w:szCs w:val="24"/>
          <w:lang w:eastAsia="sk-SK"/>
        </w:rPr>
        <w:t>ú</w:t>
      </w:r>
      <w:r w:rsidR="00234BC5" w:rsidRPr="00026F66">
        <w:rPr>
          <w:rFonts w:ascii="Times New Roman" w:hAnsi="Liberation Serif"/>
          <w:kern w:val="1"/>
          <w:sz w:val="24"/>
          <w:szCs w:val="24"/>
          <w:lang w:eastAsia="sk-SK"/>
        </w:rPr>
        <w:t xml:space="preserve"> </w:t>
      </w:r>
      <w:r w:rsidR="00234BC5"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pravu</w:t>
      </w:r>
      <w:r w:rsidR="00234BC5" w:rsidRPr="00026F66">
        <w:rPr>
          <w:rFonts w:ascii="Times New Roman" w:hAnsi="Liberation Serif"/>
          <w:kern w:val="1"/>
          <w:sz w:val="24"/>
          <w:szCs w:val="24"/>
          <w:lang w:eastAsia="sk-SK"/>
        </w:rPr>
        <w:t>; vypustenie textu</w:t>
      </w:r>
      <w:r w:rsidRPr="00026F66">
        <w:rPr>
          <w:rFonts w:ascii="Times New Roman" w:hAnsi="Liberation Serif"/>
          <w:kern w:val="1"/>
          <w:sz w:val="24"/>
          <w:szCs w:val="24"/>
          <w:lang w:eastAsia="sk-SK"/>
        </w:rPr>
        <w:t xml:space="preserve"> </w:t>
      </w:r>
      <w:r w:rsidR="00234BC5" w:rsidRPr="00026F66">
        <w:rPr>
          <w:rFonts w:ascii="Times New Roman" w:hAnsi="Liberation Serif"/>
          <w:kern w:val="1"/>
          <w:sz w:val="24"/>
          <w:szCs w:val="24"/>
          <w:lang w:eastAsia="sk-SK"/>
        </w:rPr>
        <w:t>sa navrhuje z</w:t>
      </w:r>
      <w:r w:rsidR="00234BC5" w:rsidRPr="00026F66">
        <w:rPr>
          <w:rFonts w:ascii="Times New Roman" w:hAnsi="Liberation Serif"/>
          <w:kern w:val="1"/>
          <w:sz w:val="24"/>
          <w:szCs w:val="24"/>
          <w:lang w:eastAsia="sk-SK"/>
        </w:rPr>
        <w:t> </w:t>
      </w:r>
      <w:r w:rsidR="00234BC5" w:rsidRPr="00026F66">
        <w:rPr>
          <w:rFonts w:ascii="Times New Roman" w:hAnsi="Liberation Serif"/>
          <w:kern w:val="1"/>
          <w:sz w:val="24"/>
          <w:szCs w:val="24"/>
          <w:lang w:eastAsia="sk-SK"/>
        </w:rPr>
        <w:t>d</w:t>
      </w:r>
      <w:r w:rsidR="00234BC5" w:rsidRPr="00026F66">
        <w:rPr>
          <w:rFonts w:ascii="Times New Roman" w:hAnsi="Liberation Serif"/>
          <w:kern w:val="1"/>
          <w:sz w:val="24"/>
          <w:szCs w:val="24"/>
          <w:lang w:eastAsia="sk-SK"/>
        </w:rPr>
        <w:t>ô</w:t>
      </w:r>
      <w:r w:rsidR="00234BC5" w:rsidRPr="00026F66">
        <w:rPr>
          <w:rFonts w:ascii="Times New Roman" w:hAnsi="Liberation Serif"/>
          <w:kern w:val="1"/>
          <w:sz w:val="24"/>
          <w:szCs w:val="24"/>
          <w:lang w:eastAsia="sk-SK"/>
        </w:rPr>
        <w:t>vodu zos</w:t>
      </w:r>
      <w:r w:rsidR="00234BC5" w:rsidRPr="00026F66">
        <w:rPr>
          <w:rFonts w:ascii="Times New Roman" w:hAnsi="Liberation Serif"/>
          <w:kern w:val="1"/>
          <w:sz w:val="24"/>
          <w:szCs w:val="24"/>
          <w:lang w:eastAsia="sk-SK"/>
        </w:rPr>
        <w:t>ú</w:t>
      </w:r>
      <w:r w:rsidR="00234BC5" w:rsidRPr="00026F66">
        <w:rPr>
          <w:rFonts w:ascii="Times New Roman" w:hAnsi="Liberation Serif"/>
          <w:kern w:val="1"/>
          <w:sz w:val="24"/>
          <w:szCs w:val="24"/>
          <w:lang w:eastAsia="sk-SK"/>
        </w:rPr>
        <w:t>ladenia s</w:t>
      </w:r>
      <w:r w:rsidR="00234BC5" w:rsidRPr="00026F66">
        <w:rPr>
          <w:rFonts w:ascii="Times New Roman" w:hAnsi="Liberation Serif"/>
          <w:kern w:val="1"/>
          <w:sz w:val="24"/>
          <w:szCs w:val="24"/>
          <w:lang w:eastAsia="sk-SK"/>
        </w:rPr>
        <w:t> ú</w:t>
      </w:r>
      <w:r w:rsidR="00234BC5" w:rsidRPr="00026F66">
        <w:rPr>
          <w:rFonts w:ascii="Times New Roman" w:hAnsi="Liberation Serif"/>
          <w:kern w:val="1"/>
          <w:sz w:val="24"/>
          <w:szCs w:val="24"/>
          <w:lang w:eastAsia="sk-SK"/>
        </w:rPr>
        <w:t>pravou pod</w:t>
      </w:r>
      <w:r w:rsidR="00234BC5" w:rsidRPr="00026F66">
        <w:rPr>
          <w:rFonts w:ascii="Times New Roman" w:hAnsi="Liberation Serif"/>
          <w:kern w:val="1"/>
          <w:sz w:val="24"/>
          <w:szCs w:val="24"/>
          <w:lang w:eastAsia="sk-SK"/>
        </w:rPr>
        <w:t>ľ</w:t>
      </w:r>
      <w:r w:rsidR="00234BC5" w:rsidRPr="00026F66">
        <w:rPr>
          <w:rFonts w:ascii="Times New Roman" w:hAnsi="Liberation Serif"/>
          <w:kern w:val="1"/>
          <w:sz w:val="24"/>
          <w:szCs w:val="24"/>
          <w:lang w:eastAsia="sk-SK"/>
        </w:rPr>
        <w:t xml:space="preserve">a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118 ods.</w:t>
      </w:r>
      <w:r w:rsidR="00234BC5" w:rsidRPr="00026F66">
        <w:rPr>
          <w:rFonts w:ascii="Times New Roman" w:hAnsi="Liberation Serif"/>
          <w:kern w:val="1"/>
          <w:sz w:val="24"/>
          <w:szCs w:val="24"/>
          <w:lang w:eastAsia="sk-SK"/>
        </w:rPr>
        <w:t xml:space="preserve"> 5 a 8</w:t>
      </w:r>
      <w:r w:rsidR="007501C0"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piatej vete sa navrhuje zjednodu</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 xml:space="preserve">enie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pravy </w:t>
      </w:r>
      <w:r w:rsidRPr="00026F66">
        <w:rPr>
          <w:rFonts w:ascii="Times New Roman" w:hAnsi="Liberation Serif"/>
          <w:kern w:val="1"/>
          <w:sz w:val="24"/>
          <w:szCs w:val="24"/>
          <w:lang w:eastAsia="sk-SK"/>
        </w:rPr>
        <w:lastRenderedPageBreak/>
        <w:t xml:space="preserve">kreovania </w:t>
      </w:r>
      <w:r w:rsidR="00F96B37" w:rsidRPr="00026F66">
        <w:rPr>
          <w:rFonts w:ascii="Times New Roman" w:hAnsi="Liberation Serif"/>
          <w:kern w:val="1"/>
          <w:sz w:val="24"/>
          <w:szCs w:val="24"/>
          <w:lang w:eastAsia="sk-SK"/>
        </w:rPr>
        <w:t>poradnej</w:t>
      </w:r>
      <w:r w:rsidRPr="00026F66">
        <w:rPr>
          <w:rFonts w:ascii="Times New Roman" w:hAnsi="Liberation Serif"/>
          <w:kern w:val="1"/>
          <w:sz w:val="24"/>
          <w:szCs w:val="24"/>
          <w:lang w:eastAsia="sk-SK"/>
        </w:rPr>
        <w:t xml:space="preserve"> komisie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najm</w:t>
      </w:r>
      <w:r w:rsidRPr="00026F66">
        <w:rPr>
          <w:rFonts w:ascii="Times New Roman" w:hAnsi="Liberation Serif"/>
          <w:kern w:val="1"/>
          <w:sz w:val="24"/>
          <w:szCs w:val="24"/>
          <w:lang w:eastAsia="sk-SK"/>
        </w:rPr>
        <w:t>ä</w:t>
      </w:r>
      <w:r w:rsidRPr="00026F66">
        <w:rPr>
          <w:rFonts w:ascii="Times New Roman" w:hAnsi="Liberation Serif"/>
          <w:kern w:val="1"/>
          <w:sz w:val="24"/>
          <w:szCs w:val="24"/>
          <w:lang w:eastAsia="sk-SK"/>
        </w:rPr>
        <w:t xml:space="preserve">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padoch, ke</w:t>
      </w:r>
      <w:r w:rsidRPr="00026F66">
        <w:rPr>
          <w:rFonts w:ascii="Times New Roman" w:hAnsi="Liberation Serif"/>
          <w:kern w:val="1"/>
          <w:sz w:val="24"/>
          <w:szCs w:val="24"/>
          <w:lang w:eastAsia="sk-SK"/>
        </w:rPr>
        <w:t>ď</w:t>
      </w:r>
      <w:r w:rsidRPr="00026F66">
        <w:rPr>
          <w:rFonts w:ascii="Times New Roman" w:hAnsi="Liberation Serif"/>
          <w:kern w:val="1"/>
          <w:sz w:val="24"/>
          <w:szCs w:val="24"/>
          <w:lang w:eastAsia="sk-SK"/>
        </w:rPr>
        <w:t xml:space="preserve"> sa </w:t>
      </w:r>
      <w:r w:rsidR="00F96B37" w:rsidRPr="00026F66">
        <w:rPr>
          <w:rFonts w:ascii="Times New Roman" w:hAnsi="Liberation Serif"/>
          <w:kern w:val="1"/>
          <w:sz w:val="24"/>
          <w:szCs w:val="24"/>
          <w:lang w:eastAsia="sk-SK"/>
        </w:rPr>
        <w:t>komisia zria</w:t>
      </w:r>
      <w:r w:rsidR="00F96B37" w:rsidRPr="00026F66">
        <w:rPr>
          <w:rFonts w:ascii="Times New Roman" w:hAnsi="Liberation Serif"/>
          <w:kern w:val="1"/>
          <w:sz w:val="24"/>
          <w:szCs w:val="24"/>
          <w:lang w:eastAsia="sk-SK"/>
        </w:rPr>
        <w:t>ď</w:t>
      </w:r>
      <w:r w:rsidR="00F96B37" w:rsidRPr="00026F66">
        <w:rPr>
          <w:rFonts w:ascii="Times New Roman" w:hAnsi="Liberation Serif"/>
          <w:kern w:val="1"/>
          <w:sz w:val="24"/>
          <w:szCs w:val="24"/>
          <w:lang w:eastAsia="sk-SK"/>
        </w:rPr>
        <w:t>uje</w:t>
      </w:r>
      <w:r w:rsidRPr="00026F66">
        <w:rPr>
          <w:rFonts w:ascii="Times New Roman" w:hAnsi="Liberation Serif"/>
          <w:kern w:val="1"/>
          <w:sz w:val="24"/>
          <w:szCs w:val="24"/>
          <w:lang w:eastAsia="sk-SK"/>
        </w:rPr>
        <w:t xml:space="preserve">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 xml:space="preserve">obnom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rade ako st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ly poradn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 org</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n, </w:t>
      </w:r>
      <w:r w:rsidR="0089182E" w:rsidRPr="00026F66">
        <w:rPr>
          <w:rFonts w:ascii="Times New Roman" w:hAnsi="Liberation Serif"/>
          <w:kern w:val="1"/>
          <w:sz w:val="24"/>
          <w:szCs w:val="24"/>
          <w:lang w:eastAsia="sk-SK"/>
        </w:rPr>
        <w:t>po</w:t>
      </w:r>
      <w:r w:rsidR="0089182E" w:rsidRPr="00026F66">
        <w:rPr>
          <w:rFonts w:ascii="Times New Roman" w:hAnsi="Liberation Serif"/>
          <w:kern w:val="1"/>
          <w:sz w:val="24"/>
          <w:szCs w:val="24"/>
          <w:lang w:eastAsia="sk-SK"/>
        </w:rPr>
        <w:t>ž</w:t>
      </w:r>
      <w:r w:rsidR="0089182E" w:rsidRPr="00026F66">
        <w:rPr>
          <w:rFonts w:ascii="Times New Roman" w:hAnsi="Liberation Serif"/>
          <w:kern w:val="1"/>
          <w:sz w:val="24"/>
          <w:szCs w:val="24"/>
          <w:lang w:eastAsia="sk-SK"/>
        </w:rPr>
        <w:t xml:space="preserve">iadavka, aby jeden </w:t>
      </w:r>
      <w:r w:rsidR="0089182E" w:rsidRPr="00026F66">
        <w:rPr>
          <w:rFonts w:ascii="Times New Roman" w:hAnsi="Liberation Serif"/>
          <w:kern w:val="1"/>
          <w:sz w:val="24"/>
          <w:szCs w:val="24"/>
          <w:lang w:eastAsia="sk-SK"/>
        </w:rPr>
        <w:t>č</w:t>
      </w:r>
      <w:r w:rsidR="0089182E" w:rsidRPr="00026F66">
        <w:rPr>
          <w:rFonts w:ascii="Times New Roman" w:hAnsi="Liberation Serif"/>
          <w:kern w:val="1"/>
          <w:sz w:val="24"/>
          <w:szCs w:val="24"/>
          <w:lang w:eastAsia="sk-SK"/>
        </w:rPr>
        <w:t>len komisie bol z</w:t>
      </w:r>
      <w:r w:rsidR="0089182E" w:rsidRPr="00026F66">
        <w:rPr>
          <w:rFonts w:ascii="Times New Roman" w:hAnsi="Liberation Serif"/>
          <w:kern w:val="1"/>
          <w:sz w:val="24"/>
          <w:szCs w:val="24"/>
          <w:lang w:eastAsia="sk-SK"/>
        </w:rPr>
        <w:t> </w:t>
      </w:r>
      <w:r w:rsidR="0089182E" w:rsidRPr="00026F66">
        <w:rPr>
          <w:rFonts w:ascii="Times New Roman" w:hAnsi="Liberation Serif"/>
          <w:kern w:val="1"/>
          <w:sz w:val="24"/>
          <w:szCs w:val="24"/>
          <w:lang w:eastAsia="sk-SK"/>
        </w:rPr>
        <w:t>rovnak</w:t>
      </w:r>
      <w:r w:rsidR="0089182E" w:rsidRPr="00026F66">
        <w:rPr>
          <w:rFonts w:ascii="Times New Roman" w:hAnsi="Liberation Serif"/>
          <w:kern w:val="1"/>
          <w:sz w:val="24"/>
          <w:szCs w:val="24"/>
          <w:lang w:eastAsia="sk-SK"/>
        </w:rPr>
        <w:t>é</w:t>
      </w:r>
      <w:r w:rsidR="0089182E" w:rsidRPr="00026F66">
        <w:rPr>
          <w:rFonts w:ascii="Times New Roman" w:hAnsi="Liberation Serif"/>
          <w:kern w:val="1"/>
          <w:sz w:val="24"/>
          <w:szCs w:val="24"/>
          <w:lang w:eastAsia="sk-SK"/>
        </w:rPr>
        <w:t xml:space="preserve">ho odboru </w:t>
      </w:r>
      <w:r w:rsidR="0089182E" w:rsidRPr="00026F66">
        <w:rPr>
          <w:rFonts w:ascii="Times New Roman" w:hAnsi="Liberation Serif"/>
          <w:kern w:val="1"/>
          <w:sz w:val="24"/>
          <w:szCs w:val="24"/>
          <w:lang w:eastAsia="sk-SK"/>
        </w:rPr>
        <w:t>š</w:t>
      </w:r>
      <w:r w:rsidR="0089182E" w:rsidRPr="00026F66">
        <w:rPr>
          <w:rFonts w:ascii="Times New Roman" w:hAnsi="Liberation Serif"/>
          <w:kern w:val="1"/>
          <w:sz w:val="24"/>
          <w:szCs w:val="24"/>
          <w:lang w:eastAsia="sk-SK"/>
        </w:rPr>
        <w:t>t</w:t>
      </w:r>
      <w:r w:rsidR="0089182E" w:rsidRPr="00026F66">
        <w:rPr>
          <w:rFonts w:ascii="Times New Roman" w:hAnsi="Liberation Serif"/>
          <w:kern w:val="1"/>
          <w:sz w:val="24"/>
          <w:szCs w:val="24"/>
          <w:lang w:eastAsia="sk-SK"/>
        </w:rPr>
        <w:t>á</w:t>
      </w:r>
      <w:r w:rsidR="0089182E" w:rsidRPr="00026F66">
        <w:rPr>
          <w:rFonts w:ascii="Times New Roman" w:hAnsi="Liberation Serif"/>
          <w:kern w:val="1"/>
          <w:sz w:val="24"/>
          <w:szCs w:val="24"/>
          <w:lang w:eastAsia="sk-SK"/>
        </w:rPr>
        <w:t>tnej slu</w:t>
      </w:r>
      <w:r w:rsidR="0089182E" w:rsidRPr="00026F66">
        <w:rPr>
          <w:rFonts w:ascii="Times New Roman" w:hAnsi="Liberation Serif"/>
          <w:kern w:val="1"/>
          <w:sz w:val="24"/>
          <w:szCs w:val="24"/>
          <w:lang w:eastAsia="sk-SK"/>
        </w:rPr>
        <w:t>ž</w:t>
      </w:r>
      <w:r w:rsidR="0089182E" w:rsidRPr="00026F66">
        <w:rPr>
          <w:rFonts w:ascii="Times New Roman" w:hAnsi="Liberation Serif"/>
          <w:kern w:val="1"/>
          <w:sz w:val="24"/>
          <w:szCs w:val="24"/>
          <w:lang w:eastAsia="sk-SK"/>
        </w:rPr>
        <w:t xml:space="preserve">by (ako </w:t>
      </w:r>
      <w:r w:rsidR="0089182E" w:rsidRPr="00026F66">
        <w:rPr>
          <w:rFonts w:ascii="Times New Roman" w:hAnsi="Liberation Serif"/>
          <w:kern w:val="1"/>
          <w:sz w:val="24"/>
          <w:szCs w:val="24"/>
          <w:lang w:eastAsia="sk-SK"/>
        </w:rPr>
        <w:t>š</w:t>
      </w:r>
      <w:r w:rsidR="0089182E" w:rsidRPr="00026F66">
        <w:rPr>
          <w:rFonts w:ascii="Times New Roman" w:hAnsi="Liberation Serif"/>
          <w:kern w:val="1"/>
          <w:sz w:val="24"/>
          <w:szCs w:val="24"/>
          <w:lang w:eastAsia="sk-SK"/>
        </w:rPr>
        <w:t>t</w:t>
      </w:r>
      <w:r w:rsidR="0089182E" w:rsidRPr="00026F66">
        <w:rPr>
          <w:rFonts w:ascii="Times New Roman" w:hAnsi="Liberation Serif"/>
          <w:kern w:val="1"/>
          <w:sz w:val="24"/>
          <w:szCs w:val="24"/>
          <w:lang w:eastAsia="sk-SK"/>
        </w:rPr>
        <w:t>á</w:t>
      </w:r>
      <w:r w:rsidR="0089182E" w:rsidRPr="00026F66">
        <w:rPr>
          <w:rFonts w:ascii="Times New Roman" w:hAnsi="Liberation Serif"/>
          <w:kern w:val="1"/>
          <w:sz w:val="24"/>
          <w:szCs w:val="24"/>
          <w:lang w:eastAsia="sk-SK"/>
        </w:rPr>
        <w:t>tny zamestnanec, o</w:t>
      </w:r>
      <w:r w:rsidR="0089182E" w:rsidRPr="00026F66">
        <w:rPr>
          <w:rFonts w:ascii="Times New Roman" w:hAnsi="Liberation Serif"/>
          <w:kern w:val="1"/>
          <w:sz w:val="24"/>
          <w:szCs w:val="24"/>
          <w:lang w:eastAsia="sk-SK"/>
        </w:rPr>
        <w:t> </w:t>
      </w:r>
      <w:r w:rsidR="0089182E" w:rsidRPr="00026F66">
        <w:rPr>
          <w:rFonts w:ascii="Times New Roman" w:hAnsi="Liberation Serif"/>
          <w:kern w:val="1"/>
          <w:sz w:val="24"/>
          <w:szCs w:val="24"/>
          <w:lang w:eastAsia="sk-SK"/>
        </w:rPr>
        <w:t>ktor</w:t>
      </w:r>
      <w:r w:rsidR="0089182E" w:rsidRPr="00026F66">
        <w:rPr>
          <w:rFonts w:ascii="Times New Roman" w:hAnsi="Liberation Serif"/>
          <w:kern w:val="1"/>
          <w:sz w:val="24"/>
          <w:szCs w:val="24"/>
          <w:lang w:eastAsia="sk-SK"/>
        </w:rPr>
        <w:t>é</w:t>
      </w:r>
      <w:r w:rsidR="0089182E" w:rsidRPr="00026F66">
        <w:rPr>
          <w:rFonts w:ascii="Times New Roman" w:hAnsi="Liberation Serif"/>
          <w:kern w:val="1"/>
          <w:sz w:val="24"/>
          <w:szCs w:val="24"/>
          <w:lang w:eastAsia="sk-SK"/>
        </w:rPr>
        <w:t>ho poru</w:t>
      </w:r>
      <w:r w:rsidR="0089182E" w:rsidRPr="00026F66">
        <w:rPr>
          <w:rFonts w:ascii="Times New Roman" w:hAnsi="Liberation Serif"/>
          <w:kern w:val="1"/>
          <w:sz w:val="24"/>
          <w:szCs w:val="24"/>
          <w:lang w:eastAsia="sk-SK"/>
        </w:rPr>
        <w:t>š</w:t>
      </w:r>
      <w:r w:rsidR="0089182E" w:rsidRPr="00026F66">
        <w:rPr>
          <w:rFonts w:ascii="Times New Roman" w:hAnsi="Liberation Serif"/>
          <w:kern w:val="1"/>
          <w:sz w:val="24"/>
          <w:szCs w:val="24"/>
          <w:lang w:eastAsia="sk-SK"/>
        </w:rPr>
        <w:t>enie slu</w:t>
      </w:r>
      <w:r w:rsidR="0089182E" w:rsidRPr="00026F66">
        <w:rPr>
          <w:rFonts w:ascii="Times New Roman" w:hAnsi="Liberation Serif"/>
          <w:kern w:val="1"/>
          <w:sz w:val="24"/>
          <w:szCs w:val="24"/>
          <w:lang w:eastAsia="sk-SK"/>
        </w:rPr>
        <w:t>ž</w:t>
      </w:r>
      <w:r w:rsidR="0089182E" w:rsidRPr="00026F66">
        <w:rPr>
          <w:rFonts w:ascii="Times New Roman" w:hAnsi="Liberation Serif"/>
          <w:kern w:val="1"/>
          <w:sz w:val="24"/>
          <w:szCs w:val="24"/>
          <w:lang w:eastAsia="sk-SK"/>
        </w:rPr>
        <w:t>obnej discipl</w:t>
      </w:r>
      <w:r w:rsidR="0089182E" w:rsidRPr="00026F66">
        <w:rPr>
          <w:rFonts w:ascii="Times New Roman" w:hAnsi="Liberation Serif"/>
          <w:kern w:val="1"/>
          <w:sz w:val="24"/>
          <w:szCs w:val="24"/>
          <w:lang w:eastAsia="sk-SK"/>
        </w:rPr>
        <w:t>í</w:t>
      </w:r>
      <w:r w:rsidR="0089182E" w:rsidRPr="00026F66">
        <w:rPr>
          <w:rFonts w:ascii="Times New Roman" w:hAnsi="Liberation Serif"/>
          <w:kern w:val="1"/>
          <w:sz w:val="24"/>
          <w:szCs w:val="24"/>
          <w:lang w:eastAsia="sk-SK"/>
        </w:rPr>
        <w:t>ny ide), nie je primeran</w:t>
      </w:r>
      <w:r w:rsidR="0089182E" w:rsidRPr="00026F66">
        <w:rPr>
          <w:rFonts w:ascii="Times New Roman" w:hAnsi="Liberation Serif"/>
          <w:kern w:val="1"/>
          <w:sz w:val="24"/>
          <w:szCs w:val="24"/>
          <w:lang w:eastAsia="sk-SK"/>
        </w:rPr>
        <w:t>á</w:t>
      </w:r>
      <w:r w:rsidR="0089182E" w:rsidRPr="00026F66">
        <w:rPr>
          <w:rFonts w:ascii="Times New Roman" w:hAnsi="Liberation Serif"/>
          <w:kern w:val="1"/>
          <w:sz w:val="24"/>
          <w:szCs w:val="24"/>
          <w:lang w:eastAsia="sk-SK"/>
        </w:rPr>
        <w:t xml:space="preserve">. </w:t>
      </w:r>
    </w:p>
    <w:p w14:paraId="1B9F01D9" w14:textId="77777777" w:rsidR="00D41E00" w:rsidRPr="00026F66" w:rsidRDefault="00D41E0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3E169981" w14:textId="58BB90B6" w:rsidR="007501C0" w:rsidRPr="00026F66" w:rsidRDefault="007501C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bodu </w:t>
      </w:r>
      <w:r w:rsidR="004879FF">
        <w:rPr>
          <w:rFonts w:ascii="Times New Roman" w:hAnsi="Liberation Serif"/>
          <w:b/>
          <w:kern w:val="1"/>
          <w:sz w:val="24"/>
          <w:szCs w:val="24"/>
          <w:lang w:eastAsia="sk-SK"/>
        </w:rPr>
        <w:t>145</w:t>
      </w:r>
      <w:r w:rsidR="005A07C6"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234BC5" w:rsidRPr="00026F66">
        <w:rPr>
          <w:rFonts w:ascii="Times New Roman" w:hAnsi="Liberation Serif"/>
          <w:b/>
          <w:kern w:val="1"/>
          <w:sz w:val="24"/>
          <w:szCs w:val="24"/>
          <w:lang w:eastAsia="sk-SK"/>
        </w:rPr>
        <w:t>118 ods. 3 a 4</w:t>
      </w:r>
      <w:r w:rsidRPr="00026F66">
        <w:rPr>
          <w:rFonts w:ascii="Times New Roman" w:hAnsi="Liberation Serif"/>
          <w:b/>
          <w:kern w:val="1"/>
          <w:sz w:val="24"/>
          <w:szCs w:val="24"/>
          <w:lang w:eastAsia="sk-SK"/>
        </w:rPr>
        <w:t>)</w:t>
      </w:r>
    </w:p>
    <w:p w14:paraId="040BC222" w14:textId="77777777" w:rsidR="00234BC5" w:rsidRPr="00026F66" w:rsidRDefault="00234BC5"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522344C7" w14:textId="65A2984E" w:rsidR="00721E3E" w:rsidRPr="00026F66" w:rsidRDefault="00234BC5"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Zjednocuje sa</w:t>
      </w:r>
      <w:r w:rsidR="0089182E" w:rsidRPr="00026F66">
        <w:rPr>
          <w:rFonts w:ascii="Times New Roman" w:hAnsi="Liberation Serif"/>
          <w:kern w:val="1"/>
          <w:sz w:val="24"/>
          <w:szCs w:val="24"/>
          <w:lang w:eastAsia="sk-SK"/>
        </w:rPr>
        <w:t xml:space="preserve"> (odsek 3)</w:t>
      </w:r>
      <w:r w:rsidRPr="00026F66">
        <w:rPr>
          <w:rFonts w:ascii="Times New Roman" w:hAnsi="Liberation Serif"/>
          <w:kern w:val="1"/>
          <w:sz w:val="24"/>
          <w:szCs w:val="24"/>
          <w:lang w:eastAsia="sk-SK"/>
        </w:rPr>
        <w:t xml:space="preserve"> postup gener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lneho tajomn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ka</w:t>
      </w:r>
      <w:r w:rsidR="0089182E" w:rsidRPr="00026F66">
        <w:rPr>
          <w:rFonts w:ascii="Times New Roman" w:hAnsi="Liberation Serif"/>
          <w:kern w:val="1"/>
          <w:sz w:val="24"/>
          <w:szCs w:val="24"/>
          <w:lang w:eastAsia="sk-SK"/>
        </w:rPr>
        <w:t>, resp. postup slu</w:t>
      </w:r>
      <w:r w:rsidR="0089182E" w:rsidRPr="00026F66">
        <w:rPr>
          <w:rFonts w:ascii="Times New Roman" w:hAnsi="Liberation Serif"/>
          <w:kern w:val="1"/>
          <w:sz w:val="24"/>
          <w:szCs w:val="24"/>
          <w:lang w:eastAsia="sk-SK"/>
        </w:rPr>
        <w:t>ž</w:t>
      </w:r>
      <w:r w:rsidR="0089182E" w:rsidRPr="00026F66">
        <w:rPr>
          <w:rFonts w:ascii="Times New Roman" w:hAnsi="Liberation Serif"/>
          <w:kern w:val="1"/>
          <w:sz w:val="24"/>
          <w:szCs w:val="24"/>
          <w:lang w:eastAsia="sk-SK"/>
        </w:rPr>
        <w:t>obn</w:t>
      </w:r>
      <w:r w:rsidR="0089182E" w:rsidRPr="00026F66">
        <w:rPr>
          <w:rFonts w:ascii="Times New Roman" w:hAnsi="Liberation Serif"/>
          <w:kern w:val="1"/>
          <w:sz w:val="24"/>
          <w:szCs w:val="24"/>
          <w:lang w:eastAsia="sk-SK"/>
        </w:rPr>
        <w:t>é</w:t>
      </w:r>
      <w:r w:rsidR="0089182E" w:rsidRPr="00026F66">
        <w:rPr>
          <w:rFonts w:ascii="Times New Roman" w:hAnsi="Liberation Serif"/>
          <w:kern w:val="1"/>
          <w:sz w:val="24"/>
          <w:szCs w:val="24"/>
          <w:lang w:eastAsia="sk-SK"/>
        </w:rPr>
        <w:t xml:space="preserve">ho </w:t>
      </w:r>
      <w:r w:rsidR="0089182E" w:rsidRPr="00026F66">
        <w:rPr>
          <w:rFonts w:ascii="Times New Roman" w:hAnsi="Liberation Serif"/>
          <w:kern w:val="1"/>
          <w:sz w:val="24"/>
          <w:szCs w:val="24"/>
          <w:lang w:eastAsia="sk-SK"/>
        </w:rPr>
        <w:t>ú</w:t>
      </w:r>
      <w:r w:rsidR="0089182E" w:rsidRPr="00026F66">
        <w:rPr>
          <w:rFonts w:ascii="Times New Roman" w:hAnsi="Liberation Serif"/>
          <w:kern w:val="1"/>
          <w:sz w:val="24"/>
          <w:szCs w:val="24"/>
          <w:lang w:eastAsia="sk-SK"/>
        </w:rPr>
        <w:t>radu,</w:t>
      </w:r>
      <w:r w:rsidRPr="00026F66">
        <w:rPr>
          <w:rFonts w:ascii="Times New Roman" w:hAnsi="Liberation Serif"/>
          <w:kern w:val="1"/>
          <w:sz w:val="24"/>
          <w:szCs w:val="24"/>
          <w:lang w:eastAsia="sk-SK"/>
        </w:rPr>
        <w:t xml:space="preserve">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pade vzniku d</w:t>
      </w:r>
      <w:r w:rsidRPr="00026F66">
        <w:rPr>
          <w:rFonts w:ascii="Times New Roman" w:hAnsi="Liberation Serif"/>
          <w:kern w:val="1"/>
          <w:sz w:val="24"/>
          <w:szCs w:val="24"/>
          <w:lang w:eastAsia="sk-SK"/>
        </w:rPr>
        <w:t>ô</w:t>
      </w:r>
      <w:r w:rsidRPr="00026F66">
        <w:rPr>
          <w:rFonts w:ascii="Times New Roman" w:hAnsi="Liberation Serif"/>
          <w:kern w:val="1"/>
          <w:sz w:val="24"/>
          <w:szCs w:val="24"/>
          <w:lang w:eastAsia="sk-SK"/>
        </w:rPr>
        <w:t>vodu pre pos</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denie disciplin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rnej zodpovednosti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tneho zamestnanca</w:t>
      </w:r>
      <w:r w:rsidR="007501C0"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Bez oh</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adu na stupe</w:t>
      </w:r>
      <w:r w:rsidRPr="00026F66">
        <w:rPr>
          <w:rFonts w:ascii="Times New Roman" w:hAnsi="Liberation Serif"/>
          <w:kern w:val="1"/>
          <w:sz w:val="24"/>
          <w:szCs w:val="24"/>
          <w:lang w:eastAsia="sk-SK"/>
        </w:rPr>
        <w:t>ň</w:t>
      </w:r>
      <w:r w:rsidRPr="00026F66">
        <w:rPr>
          <w:rFonts w:ascii="Times New Roman" w:hAnsi="Liberation Serif"/>
          <w:kern w:val="1"/>
          <w:sz w:val="24"/>
          <w:szCs w:val="24"/>
          <w:lang w:eastAsia="sk-SK"/>
        </w:rPr>
        <w:t xml:space="preserve"> mo</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poru</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enia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obnej discipl</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ny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va</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alebo menej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va</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bude vec presk</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mava</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poradn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komisia.</w:t>
      </w:r>
      <w:r w:rsidR="00721E3E" w:rsidRPr="00026F66">
        <w:rPr>
          <w:rFonts w:ascii="Times New Roman" w:hAnsi="Liberation Serif"/>
          <w:kern w:val="1"/>
          <w:sz w:val="24"/>
          <w:szCs w:val="24"/>
          <w:lang w:eastAsia="sk-SK"/>
        </w:rPr>
        <w:t xml:space="preserve"> </w:t>
      </w:r>
    </w:p>
    <w:p w14:paraId="2E126980" w14:textId="77777777" w:rsidR="00721E3E" w:rsidRPr="00026F66" w:rsidRDefault="00721E3E"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136619DC" w14:textId="5D583B87" w:rsidR="007501C0" w:rsidRDefault="00721E3E"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Predlo</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enie d</w:t>
      </w:r>
      <w:r w:rsidRPr="00026F66">
        <w:rPr>
          <w:rFonts w:ascii="Times New Roman" w:hAnsi="Liberation Serif"/>
          <w:kern w:val="1"/>
          <w:sz w:val="24"/>
          <w:szCs w:val="24"/>
          <w:lang w:eastAsia="sk-SK"/>
        </w:rPr>
        <w:t>ô</w:t>
      </w:r>
      <w:r w:rsidRPr="00026F66">
        <w:rPr>
          <w:rFonts w:ascii="Times New Roman" w:hAnsi="Liberation Serif"/>
          <w:kern w:val="1"/>
          <w:sz w:val="24"/>
          <w:szCs w:val="24"/>
          <w:lang w:eastAsia="sk-SK"/>
        </w:rPr>
        <w:t>kazov na podporu (preuk</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zanie) tvrden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tneho zamestnanca bude vecou (nie povinnos</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ou)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tneho zamestnanca. Spres</w:t>
      </w:r>
      <w:r w:rsidRPr="00026F66">
        <w:rPr>
          <w:rFonts w:ascii="Times New Roman" w:hAnsi="Liberation Serif"/>
          <w:kern w:val="1"/>
          <w:sz w:val="24"/>
          <w:szCs w:val="24"/>
          <w:lang w:eastAsia="sk-SK"/>
        </w:rPr>
        <w:t>ň</w:t>
      </w:r>
      <w:r w:rsidRPr="00026F66">
        <w:rPr>
          <w:rFonts w:ascii="Times New Roman" w:hAnsi="Liberation Serif"/>
          <w:kern w:val="1"/>
          <w:sz w:val="24"/>
          <w:szCs w:val="24"/>
          <w:lang w:eastAsia="sk-SK"/>
        </w:rPr>
        <w:t xml:space="preserve">uje sa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prava plynutia (resp. preru</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enia plynutia) leh</w:t>
      </w:r>
      <w:r w:rsidRPr="00026F66">
        <w:rPr>
          <w:rFonts w:ascii="Times New Roman" w:hAnsi="Liberation Serif"/>
          <w:kern w:val="1"/>
          <w:sz w:val="24"/>
          <w:szCs w:val="24"/>
          <w:lang w:eastAsia="sk-SK"/>
        </w:rPr>
        <w:t>ô</w:t>
      </w:r>
      <w:r w:rsidRPr="00026F66">
        <w:rPr>
          <w:rFonts w:ascii="Times New Roman" w:hAnsi="Liberation Serif"/>
          <w:kern w:val="1"/>
          <w:sz w:val="24"/>
          <w:szCs w:val="24"/>
          <w:lang w:eastAsia="sk-SK"/>
        </w:rPr>
        <w:t>t pod</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a odseku 4.</w:t>
      </w:r>
    </w:p>
    <w:p w14:paraId="1CF08A67" w14:textId="60D52310" w:rsidR="00A85FE9" w:rsidRDefault="00A85FE9"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07ECD59D" w14:textId="4F751B41" w:rsidR="007501C0" w:rsidRPr="00026F66" w:rsidRDefault="007501C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00721E3E" w:rsidRPr="00026F66">
        <w:rPr>
          <w:rFonts w:ascii="Times New Roman" w:hAnsi="Liberation Serif"/>
          <w:b/>
          <w:kern w:val="1"/>
          <w:sz w:val="24"/>
          <w:szCs w:val="24"/>
          <w:lang w:eastAsia="sk-SK"/>
        </w:rPr>
        <w:t> </w:t>
      </w:r>
      <w:r w:rsidR="00F72DA2">
        <w:rPr>
          <w:rFonts w:ascii="Times New Roman" w:hAnsi="Liberation Serif"/>
          <w:b/>
          <w:kern w:val="1"/>
          <w:sz w:val="24"/>
          <w:szCs w:val="24"/>
          <w:lang w:eastAsia="sk-SK"/>
        </w:rPr>
        <w:t xml:space="preserve">bodu </w:t>
      </w:r>
      <w:r w:rsidR="004879FF">
        <w:rPr>
          <w:rFonts w:ascii="Times New Roman" w:hAnsi="Liberation Serif"/>
          <w:b/>
          <w:kern w:val="1"/>
          <w:sz w:val="24"/>
          <w:szCs w:val="24"/>
          <w:lang w:eastAsia="sk-SK"/>
        </w:rPr>
        <w:t>146</w:t>
      </w:r>
      <w:r w:rsidR="005A07C6"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721E3E" w:rsidRPr="00026F66">
        <w:rPr>
          <w:rFonts w:ascii="Times New Roman" w:hAnsi="Liberation Serif"/>
          <w:b/>
          <w:kern w:val="1"/>
          <w:sz w:val="24"/>
          <w:szCs w:val="24"/>
          <w:lang w:eastAsia="sk-SK"/>
        </w:rPr>
        <w:t>118</w:t>
      </w:r>
      <w:r w:rsidRPr="00026F66">
        <w:rPr>
          <w:rFonts w:ascii="Times New Roman" w:hAnsi="Liberation Serif"/>
          <w:b/>
          <w:kern w:val="1"/>
          <w:sz w:val="24"/>
          <w:szCs w:val="24"/>
          <w:lang w:eastAsia="sk-SK"/>
        </w:rPr>
        <w:t xml:space="preserve"> ods. </w:t>
      </w:r>
      <w:r w:rsidR="00721E3E" w:rsidRPr="00026F66">
        <w:rPr>
          <w:rFonts w:ascii="Times New Roman" w:hAnsi="Liberation Serif"/>
          <w:b/>
          <w:kern w:val="1"/>
          <w:sz w:val="24"/>
          <w:szCs w:val="24"/>
          <w:lang w:eastAsia="sk-SK"/>
        </w:rPr>
        <w:t>8</w:t>
      </w:r>
      <w:r w:rsidRPr="00026F66">
        <w:rPr>
          <w:rFonts w:ascii="Times New Roman" w:hAnsi="Liberation Serif"/>
          <w:b/>
          <w:kern w:val="1"/>
          <w:sz w:val="24"/>
          <w:szCs w:val="24"/>
          <w:lang w:eastAsia="sk-SK"/>
        </w:rPr>
        <w:t>)</w:t>
      </w:r>
    </w:p>
    <w:p w14:paraId="23CBA195" w14:textId="77777777" w:rsidR="00721E3E" w:rsidRPr="00026F66" w:rsidRDefault="00721E3E"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560297C9" w14:textId="1CCC8747" w:rsidR="007501C0" w:rsidRDefault="007501C0"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Legislat</w:t>
      </w:r>
      <w:r w:rsidRPr="00026F66">
        <w:rPr>
          <w:rFonts w:ascii="Times New Roman" w:hAnsi="Liberation Serif"/>
          <w:kern w:val="1"/>
          <w:sz w:val="24"/>
          <w:szCs w:val="24"/>
          <w:lang w:eastAsia="sk-SK"/>
        </w:rPr>
        <w:t>í</w:t>
      </w:r>
      <w:r w:rsidR="00721E3E" w:rsidRPr="00026F66">
        <w:rPr>
          <w:rFonts w:ascii="Times New Roman" w:hAnsi="Liberation Serif"/>
          <w:kern w:val="1"/>
          <w:sz w:val="24"/>
          <w:szCs w:val="24"/>
          <w:lang w:eastAsia="sk-SK"/>
        </w:rPr>
        <w:t>vno-technick</w:t>
      </w:r>
      <w:r w:rsidR="00721E3E" w:rsidRPr="00026F66">
        <w:rPr>
          <w:rFonts w:ascii="Times New Roman" w:hAnsi="Liberation Serif"/>
          <w:kern w:val="1"/>
          <w:sz w:val="24"/>
          <w:szCs w:val="24"/>
          <w:lang w:eastAsia="sk-SK"/>
        </w:rPr>
        <w:t>á</w:t>
      </w:r>
      <w:r w:rsidR="00721E3E" w:rsidRPr="00026F66">
        <w:rPr>
          <w:rFonts w:ascii="Times New Roman" w:hAnsi="Liberation Serif"/>
          <w:kern w:val="1"/>
          <w:sz w:val="24"/>
          <w:szCs w:val="24"/>
          <w:lang w:eastAsia="sk-SK"/>
        </w:rPr>
        <w:t xml:space="preserve"> </w:t>
      </w:r>
      <w:r w:rsidR="00721E3E" w:rsidRPr="00026F66">
        <w:rPr>
          <w:rFonts w:ascii="Times New Roman" w:hAnsi="Liberation Serif"/>
          <w:kern w:val="1"/>
          <w:sz w:val="24"/>
          <w:szCs w:val="24"/>
          <w:lang w:eastAsia="sk-SK"/>
        </w:rPr>
        <w:t>ú</w:t>
      </w:r>
      <w:r w:rsidR="00721E3E" w:rsidRPr="00026F66">
        <w:rPr>
          <w:rFonts w:ascii="Times New Roman" w:hAnsi="Liberation Serif"/>
          <w:kern w:val="1"/>
          <w:sz w:val="24"/>
          <w:szCs w:val="24"/>
          <w:lang w:eastAsia="sk-SK"/>
        </w:rPr>
        <w:t>prava; skuto</w:t>
      </w:r>
      <w:r w:rsidR="00721E3E" w:rsidRPr="00026F66">
        <w:rPr>
          <w:rFonts w:ascii="Times New Roman" w:hAnsi="Liberation Serif"/>
          <w:kern w:val="1"/>
          <w:sz w:val="24"/>
          <w:szCs w:val="24"/>
          <w:lang w:eastAsia="sk-SK"/>
        </w:rPr>
        <w:t>č</w:t>
      </w:r>
      <w:r w:rsidR="00721E3E" w:rsidRPr="00026F66">
        <w:rPr>
          <w:rFonts w:ascii="Times New Roman" w:hAnsi="Liberation Serif"/>
          <w:kern w:val="1"/>
          <w:sz w:val="24"/>
          <w:szCs w:val="24"/>
          <w:lang w:eastAsia="sk-SK"/>
        </w:rPr>
        <w:t>nos</w:t>
      </w:r>
      <w:r w:rsidR="00721E3E" w:rsidRPr="00026F66">
        <w:rPr>
          <w:rFonts w:ascii="Times New Roman" w:hAnsi="Liberation Serif"/>
          <w:kern w:val="1"/>
          <w:sz w:val="24"/>
          <w:szCs w:val="24"/>
          <w:lang w:eastAsia="sk-SK"/>
        </w:rPr>
        <w:t>ť</w:t>
      </w:r>
      <w:r w:rsidR="00721E3E" w:rsidRPr="00026F66">
        <w:rPr>
          <w:rFonts w:ascii="Times New Roman" w:hAnsi="Liberation Serif"/>
          <w:kern w:val="1"/>
          <w:sz w:val="24"/>
          <w:szCs w:val="24"/>
          <w:lang w:eastAsia="sk-SK"/>
        </w:rPr>
        <w:t xml:space="preserve">, </w:t>
      </w:r>
      <w:r w:rsidR="00721E3E" w:rsidRPr="00026F66">
        <w:rPr>
          <w:rFonts w:ascii="Times New Roman" w:hAnsi="Liberation Serif"/>
          <w:kern w:val="1"/>
          <w:sz w:val="24"/>
          <w:szCs w:val="24"/>
          <w:lang w:eastAsia="sk-SK"/>
        </w:rPr>
        <w:t>ž</w:t>
      </w:r>
      <w:r w:rsidR="00721E3E" w:rsidRPr="00026F66">
        <w:rPr>
          <w:rFonts w:ascii="Times New Roman" w:hAnsi="Liberation Serif"/>
          <w:kern w:val="1"/>
          <w:sz w:val="24"/>
          <w:szCs w:val="24"/>
          <w:lang w:eastAsia="sk-SK"/>
        </w:rPr>
        <w:t>e stanovisko komisie</w:t>
      </w:r>
      <w:r w:rsidR="00106207" w:rsidRPr="00026F66">
        <w:rPr>
          <w:rFonts w:ascii="Times New Roman" w:hAnsi="Liberation Serif"/>
          <w:kern w:val="1"/>
          <w:sz w:val="24"/>
          <w:szCs w:val="24"/>
          <w:lang w:eastAsia="sk-SK"/>
        </w:rPr>
        <w:t xml:space="preserve"> m</w:t>
      </w:r>
      <w:r w:rsidR="00106207" w:rsidRPr="00026F66">
        <w:rPr>
          <w:rFonts w:ascii="Times New Roman" w:hAnsi="Liberation Serif"/>
          <w:kern w:val="1"/>
          <w:sz w:val="24"/>
          <w:szCs w:val="24"/>
          <w:lang w:eastAsia="sk-SK"/>
        </w:rPr>
        <w:t>á</w:t>
      </w:r>
      <w:r w:rsidR="00106207" w:rsidRPr="00026F66">
        <w:rPr>
          <w:rFonts w:ascii="Times New Roman" w:hAnsi="Liberation Serif"/>
          <w:kern w:val="1"/>
          <w:sz w:val="24"/>
          <w:szCs w:val="24"/>
          <w:lang w:eastAsia="sk-SK"/>
        </w:rPr>
        <w:t xml:space="preserve"> odpor</w:t>
      </w:r>
      <w:r w:rsidR="00106207" w:rsidRPr="00026F66">
        <w:rPr>
          <w:rFonts w:ascii="Times New Roman" w:hAnsi="Liberation Serif"/>
          <w:kern w:val="1"/>
          <w:sz w:val="24"/>
          <w:szCs w:val="24"/>
          <w:lang w:eastAsia="sk-SK"/>
        </w:rPr>
        <w:t>úč</w:t>
      </w:r>
      <w:r w:rsidR="00106207" w:rsidRPr="00026F66">
        <w:rPr>
          <w:rFonts w:ascii="Times New Roman" w:hAnsi="Liberation Serif"/>
          <w:kern w:val="1"/>
          <w:sz w:val="24"/>
          <w:szCs w:val="24"/>
          <w:lang w:eastAsia="sk-SK"/>
        </w:rPr>
        <w:t>aj</w:t>
      </w:r>
      <w:r w:rsidR="00106207" w:rsidRPr="00026F66">
        <w:rPr>
          <w:rFonts w:ascii="Times New Roman" w:hAnsi="Liberation Serif"/>
          <w:kern w:val="1"/>
          <w:sz w:val="24"/>
          <w:szCs w:val="24"/>
          <w:lang w:eastAsia="sk-SK"/>
        </w:rPr>
        <w:t>ú</w:t>
      </w:r>
      <w:r w:rsidR="00106207" w:rsidRPr="00026F66">
        <w:rPr>
          <w:rFonts w:ascii="Times New Roman" w:hAnsi="Liberation Serif"/>
          <w:kern w:val="1"/>
          <w:sz w:val="24"/>
          <w:szCs w:val="24"/>
          <w:lang w:eastAsia="sk-SK"/>
        </w:rPr>
        <w:t>ci charakter, je zrejm</w:t>
      </w:r>
      <w:r w:rsidR="00106207" w:rsidRPr="00026F66">
        <w:rPr>
          <w:rFonts w:ascii="Times New Roman" w:hAnsi="Liberation Serif"/>
          <w:kern w:val="1"/>
          <w:sz w:val="24"/>
          <w:szCs w:val="24"/>
          <w:lang w:eastAsia="sk-SK"/>
        </w:rPr>
        <w:t>á</w:t>
      </w:r>
      <w:r w:rsidR="00106207" w:rsidRPr="00026F66">
        <w:rPr>
          <w:rFonts w:ascii="Times New Roman" w:hAnsi="Liberation Serif"/>
          <w:kern w:val="1"/>
          <w:sz w:val="24"/>
          <w:szCs w:val="24"/>
          <w:lang w:eastAsia="sk-SK"/>
        </w:rPr>
        <w:t xml:space="preserve"> z</w:t>
      </w:r>
      <w:r w:rsidR="00106207" w:rsidRPr="00026F66">
        <w:rPr>
          <w:rFonts w:ascii="Times New Roman" w:hAnsi="Liberation Serif"/>
          <w:kern w:val="1"/>
          <w:sz w:val="24"/>
          <w:szCs w:val="24"/>
          <w:lang w:eastAsia="sk-SK"/>
        </w:rPr>
        <w:t> </w:t>
      </w:r>
      <w:r w:rsidR="00106207" w:rsidRPr="00026F66">
        <w:rPr>
          <w:rFonts w:ascii="Times New Roman" w:hAnsi="Liberation Serif"/>
          <w:kern w:val="1"/>
          <w:sz w:val="24"/>
          <w:szCs w:val="24"/>
          <w:lang w:eastAsia="sk-SK"/>
        </w:rPr>
        <w:t xml:space="preserve">textu </w:t>
      </w:r>
      <w:r w:rsidR="00106207" w:rsidRPr="00026F66">
        <w:rPr>
          <w:rFonts w:ascii="Times New Roman" w:hAnsi="Liberation Serif"/>
          <w:kern w:val="1"/>
          <w:sz w:val="24"/>
          <w:szCs w:val="24"/>
          <w:lang w:eastAsia="sk-SK"/>
        </w:rPr>
        <w:t>§</w:t>
      </w:r>
      <w:r w:rsidR="00106207" w:rsidRPr="00026F66">
        <w:rPr>
          <w:rFonts w:ascii="Times New Roman" w:hAnsi="Liberation Serif"/>
          <w:kern w:val="1"/>
          <w:sz w:val="24"/>
          <w:szCs w:val="24"/>
          <w:lang w:eastAsia="sk-SK"/>
        </w:rPr>
        <w:t xml:space="preserve"> 118 ods. 8 druhej vety</w:t>
      </w:r>
      <w:r w:rsidRPr="00026F66">
        <w:rPr>
          <w:rFonts w:ascii="Times New Roman" w:hAnsi="Liberation Serif"/>
          <w:kern w:val="1"/>
          <w:sz w:val="24"/>
          <w:szCs w:val="24"/>
          <w:lang w:eastAsia="sk-SK"/>
        </w:rPr>
        <w:t>.</w:t>
      </w:r>
    </w:p>
    <w:p w14:paraId="6D6E6171" w14:textId="73850B1D" w:rsidR="00BE2C38" w:rsidRDefault="00BE2C38"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520846A7" w14:textId="598E6E22" w:rsidR="00BE2C38" w:rsidRPr="00BE2C38" w:rsidRDefault="00BE2C38"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BE2C38">
        <w:rPr>
          <w:rFonts w:ascii="Times New Roman" w:hAnsi="Liberation Serif"/>
          <w:b/>
          <w:kern w:val="1"/>
          <w:sz w:val="24"/>
          <w:szCs w:val="24"/>
          <w:lang w:eastAsia="sk-SK"/>
        </w:rPr>
        <w:t>K</w:t>
      </w:r>
      <w:r w:rsidRPr="00BE2C38">
        <w:rPr>
          <w:rFonts w:ascii="Times New Roman" w:hAnsi="Liberation Serif"/>
          <w:b/>
          <w:kern w:val="1"/>
          <w:sz w:val="24"/>
          <w:szCs w:val="24"/>
          <w:lang w:eastAsia="sk-SK"/>
        </w:rPr>
        <w:t> </w:t>
      </w:r>
      <w:r w:rsidR="004879FF">
        <w:rPr>
          <w:rFonts w:ascii="Times New Roman" w:hAnsi="Liberation Serif"/>
          <w:b/>
          <w:kern w:val="1"/>
          <w:sz w:val="24"/>
          <w:szCs w:val="24"/>
          <w:lang w:eastAsia="sk-SK"/>
        </w:rPr>
        <w:t>bodu 147</w:t>
      </w:r>
      <w:r w:rsidRPr="00BE2C38">
        <w:rPr>
          <w:rFonts w:ascii="Times New Roman" w:hAnsi="Liberation Serif"/>
          <w:b/>
          <w:kern w:val="1"/>
          <w:sz w:val="24"/>
          <w:szCs w:val="24"/>
          <w:lang w:eastAsia="sk-SK"/>
        </w:rPr>
        <w:t xml:space="preserve"> (</w:t>
      </w:r>
      <w:r w:rsidRPr="00BE2C38">
        <w:rPr>
          <w:rFonts w:ascii="Times New Roman" w:hAnsi="Liberation Serif"/>
          <w:b/>
          <w:kern w:val="1"/>
          <w:sz w:val="24"/>
          <w:szCs w:val="24"/>
          <w:lang w:eastAsia="sk-SK"/>
        </w:rPr>
        <w:t>§</w:t>
      </w:r>
      <w:r w:rsidRPr="00BE2C38">
        <w:rPr>
          <w:rFonts w:ascii="Times New Roman" w:hAnsi="Liberation Serif"/>
          <w:b/>
          <w:kern w:val="1"/>
          <w:sz w:val="24"/>
          <w:szCs w:val="24"/>
          <w:lang w:eastAsia="sk-SK"/>
        </w:rPr>
        <w:t xml:space="preserve"> 118 ods. 9)</w:t>
      </w:r>
    </w:p>
    <w:p w14:paraId="53FE6E2A" w14:textId="7386C434" w:rsidR="00BE2C38" w:rsidRDefault="00BE2C38"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1421FD4C" w14:textId="7F607DFC" w:rsidR="00BE2C38" w:rsidRPr="00026F66" w:rsidRDefault="00BE2C38"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Pr>
          <w:rFonts w:ascii="Times New Roman" w:hAnsi="Liberation Serif"/>
          <w:kern w:val="1"/>
          <w:sz w:val="24"/>
          <w:szCs w:val="24"/>
          <w:lang w:eastAsia="sk-SK"/>
        </w:rPr>
        <w:t>Legislat</w:t>
      </w:r>
      <w:r>
        <w:rPr>
          <w:rFonts w:ascii="Times New Roman" w:hAnsi="Liberation Serif"/>
          <w:kern w:val="1"/>
          <w:sz w:val="24"/>
          <w:szCs w:val="24"/>
          <w:lang w:eastAsia="sk-SK"/>
        </w:rPr>
        <w:t>í</w:t>
      </w:r>
      <w:r>
        <w:rPr>
          <w:rFonts w:ascii="Times New Roman" w:hAnsi="Liberation Serif"/>
          <w:kern w:val="1"/>
          <w:sz w:val="24"/>
          <w:szCs w:val="24"/>
          <w:lang w:eastAsia="sk-SK"/>
        </w:rPr>
        <w:t>vno-technick</w:t>
      </w:r>
      <w:r>
        <w:rPr>
          <w:rFonts w:ascii="Times New Roman" w:hAnsi="Liberation Serif"/>
          <w:kern w:val="1"/>
          <w:sz w:val="24"/>
          <w:szCs w:val="24"/>
          <w:lang w:eastAsia="sk-SK"/>
        </w:rPr>
        <w:t>á</w:t>
      </w:r>
      <w:r>
        <w:rPr>
          <w:rFonts w:ascii="Times New Roman" w:hAnsi="Liberation Serif"/>
          <w:kern w:val="1"/>
          <w:sz w:val="24"/>
          <w:szCs w:val="24"/>
          <w:lang w:eastAsia="sk-SK"/>
        </w:rPr>
        <w:t xml:space="preserve"> </w:t>
      </w:r>
      <w:r>
        <w:rPr>
          <w:rFonts w:ascii="Times New Roman" w:hAnsi="Liberation Serif"/>
          <w:kern w:val="1"/>
          <w:sz w:val="24"/>
          <w:szCs w:val="24"/>
          <w:lang w:eastAsia="sk-SK"/>
        </w:rPr>
        <w:t>ú</w:t>
      </w:r>
      <w:r>
        <w:rPr>
          <w:rFonts w:ascii="Times New Roman" w:hAnsi="Liberation Serif"/>
          <w:kern w:val="1"/>
          <w:sz w:val="24"/>
          <w:szCs w:val="24"/>
          <w:lang w:eastAsia="sk-SK"/>
        </w:rPr>
        <w:t>prava.</w:t>
      </w:r>
    </w:p>
    <w:p w14:paraId="3C85DEE0" w14:textId="77777777" w:rsidR="00721E3E" w:rsidRPr="00026F66" w:rsidRDefault="00721E3E"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76C3FD94" w14:textId="5BB11680" w:rsidR="007501C0" w:rsidRPr="00026F66" w:rsidRDefault="007501C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004D2E18" w:rsidRPr="00026F66">
        <w:rPr>
          <w:rFonts w:ascii="Times New Roman" w:hAnsi="Liberation Serif"/>
          <w:b/>
          <w:kern w:val="1"/>
          <w:sz w:val="24"/>
          <w:szCs w:val="24"/>
          <w:lang w:eastAsia="sk-SK"/>
        </w:rPr>
        <w:t>bodom</w:t>
      </w:r>
      <w:r w:rsidRPr="00026F66">
        <w:rPr>
          <w:rFonts w:ascii="Times New Roman" w:hAnsi="Liberation Serif"/>
          <w:b/>
          <w:kern w:val="1"/>
          <w:sz w:val="24"/>
          <w:szCs w:val="24"/>
          <w:lang w:eastAsia="sk-SK"/>
        </w:rPr>
        <w:t xml:space="preserve"> </w:t>
      </w:r>
      <w:r w:rsidR="004879FF">
        <w:rPr>
          <w:rFonts w:ascii="Times New Roman" w:hAnsi="Liberation Serif"/>
          <w:b/>
          <w:kern w:val="1"/>
          <w:sz w:val="24"/>
          <w:szCs w:val="24"/>
          <w:lang w:eastAsia="sk-SK"/>
        </w:rPr>
        <w:t>148</w:t>
      </w:r>
      <w:r w:rsidR="00D01BC7">
        <w:rPr>
          <w:rFonts w:ascii="Times New Roman" w:hAnsi="Liberation Serif"/>
          <w:b/>
          <w:kern w:val="1"/>
          <w:sz w:val="24"/>
          <w:szCs w:val="24"/>
          <w:lang w:eastAsia="sk-SK"/>
        </w:rPr>
        <w:t xml:space="preserve"> </w:t>
      </w:r>
      <w:r w:rsidR="00F72DA2">
        <w:rPr>
          <w:rFonts w:ascii="Times New Roman" w:hAnsi="Liberation Serif"/>
          <w:b/>
          <w:kern w:val="1"/>
          <w:sz w:val="24"/>
          <w:szCs w:val="24"/>
          <w:lang w:eastAsia="sk-SK"/>
        </w:rPr>
        <w:t>a</w:t>
      </w:r>
      <w:r w:rsidR="004879FF">
        <w:rPr>
          <w:rFonts w:ascii="Times New Roman" w:hAnsi="Liberation Serif"/>
          <w:b/>
          <w:kern w:val="1"/>
          <w:sz w:val="24"/>
          <w:szCs w:val="24"/>
          <w:lang w:eastAsia="sk-SK"/>
        </w:rPr>
        <w:t> </w:t>
      </w:r>
      <w:r w:rsidR="004879FF">
        <w:rPr>
          <w:rFonts w:ascii="Times New Roman" w:hAnsi="Liberation Serif"/>
          <w:b/>
          <w:kern w:val="1"/>
          <w:sz w:val="24"/>
          <w:szCs w:val="24"/>
          <w:lang w:eastAsia="sk-SK"/>
        </w:rPr>
        <w:t>149</w:t>
      </w:r>
      <w:r w:rsidR="00D01BC7"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106207" w:rsidRPr="00026F66">
        <w:rPr>
          <w:rFonts w:ascii="Times New Roman" w:hAnsi="Liberation Serif"/>
          <w:b/>
          <w:kern w:val="1"/>
          <w:sz w:val="24"/>
          <w:szCs w:val="24"/>
          <w:lang w:eastAsia="sk-SK"/>
        </w:rPr>
        <w:t>119</w:t>
      </w:r>
      <w:r w:rsidRPr="00026F66">
        <w:rPr>
          <w:rFonts w:ascii="Times New Roman" w:hAnsi="Liberation Serif"/>
          <w:b/>
          <w:kern w:val="1"/>
          <w:sz w:val="24"/>
          <w:szCs w:val="24"/>
          <w:lang w:eastAsia="sk-SK"/>
        </w:rPr>
        <w:t xml:space="preserve"> ods. 1</w:t>
      </w:r>
      <w:r w:rsidR="004D2E18" w:rsidRPr="00026F66">
        <w:rPr>
          <w:rFonts w:ascii="Times New Roman" w:hAnsi="Liberation Serif"/>
          <w:b/>
          <w:kern w:val="1"/>
          <w:sz w:val="24"/>
          <w:szCs w:val="24"/>
          <w:lang w:eastAsia="sk-SK"/>
        </w:rPr>
        <w:t xml:space="preserve"> a </w:t>
      </w:r>
      <w:r w:rsidR="004D2E18" w:rsidRPr="00026F66">
        <w:rPr>
          <w:rFonts w:ascii="Times New Roman" w:hAnsi="Liberation Serif"/>
          <w:b/>
          <w:kern w:val="1"/>
          <w:sz w:val="24"/>
          <w:szCs w:val="24"/>
          <w:lang w:eastAsia="sk-SK"/>
        </w:rPr>
        <w:t>§</w:t>
      </w:r>
      <w:r w:rsidR="004D2E18" w:rsidRPr="00026F66">
        <w:rPr>
          <w:rFonts w:ascii="Times New Roman" w:hAnsi="Liberation Serif"/>
          <w:b/>
          <w:kern w:val="1"/>
          <w:sz w:val="24"/>
          <w:szCs w:val="24"/>
          <w:lang w:eastAsia="sk-SK"/>
        </w:rPr>
        <w:t xml:space="preserve"> 120</w:t>
      </w:r>
      <w:r w:rsidRPr="00026F66">
        <w:rPr>
          <w:rFonts w:ascii="Times New Roman" w:hAnsi="Liberation Serif"/>
          <w:b/>
          <w:kern w:val="1"/>
          <w:sz w:val="24"/>
          <w:szCs w:val="24"/>
          <w:lang w:eastAsia="sk-SK"/>
        </w:rPr>
        <w:t>)</w:t>
      </w:r>
    </w:p>
    <w:p w14:paraId="57E41E89" w14:textId="77777777" w:rsidR="00106207" w:rsidRPr="00026F66" w:rsidRDefault="00106207"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65744CB4" w14:textId="3540A1FD" w:rsidR="007501C0" w:rsidRDefault="004D2E18"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Nov</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znenie predmetn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ustanoven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sa navrhuje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mci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 ktor</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predmetom je zjednotenie postupu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ho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radu, bez oh</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adu na stupe</w:t>
      </w:r>
      <w:r w:rsidRPr="00026F66">
        <w:rPr>
          <w:rFonts w:ascii="Times New Roman" w:hAnsi="Liberation Serif"/>
          <w:kern w:val="1"/>
          <w:sz w:val="24"/>
          <w:szCs w:val="24"/>
          <w:lang w:eastAsia="sk-SK"/>
        </w:rPr>
        <w:t>ň</w:t>
      </w:r>
      <w:r w:rsidRPr="00026F66">
        <w:rPr>
          <w:rFonts w:ascii="Times New Roman" w:hAnsi="Liberation Serif"/>
          <w:kern w:val="1"/>
          <w:sz w:val="24"/>
          <w:szCs w:val="24"/>
          <w:lang w:eastAsia="sk-SK"/>
        </w:rPr>
        <w:t xml:space="preserve"> poru</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enia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obnej discipl</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ny</w:t>
      </w:r>
      <w:r w:rsidR="007501C0"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w:t>
      </w:r>
      <w:r w:rsidR="00D01BC7">
        <w:rPr>
          <w:rFonts w:ascii="Times New Roman" w:hAnsi="Liberation Serif"/>
          <w:kern w:val="1"/>
          <w:sz w:val="24"/>
          <w:szCs w:val="24"/>
          <w:lang w:eastAsia="sk-SK"/>
        </w:rPr>
        <w:t>Navrhovan</w:t>
      </w:r>
      <w:r w:rsidR="00D01BC7">
        <w:rPr>
          <w:rFonts w:ascii="Times New Roman" w:hAnsi="Liberation Serif"/>
          <w:kern w:val="1"/>
          <w:sz w:val="24"/>
          <w:szCs w:val="24"/>
          <w:lang w:eastAsia="sk-SK"/>
        </w:rPr>
        <w:t>é</w:t>
      </w:r>
      <w:r w:rsidR="00D01BC7">
        <w:rPr>
          <w:rFonts w:ascii="Times New Roman" w:hAnsi="Liberation Serif"/>
          <w:kern w:val="1"/>
          <w:sz w:val="24"/>
          <w:szCs w:val="24"/>
          <w:lang w:eastAsia="sk-SK"/>
        </w:rPr>
        <w:t xml:space="preserve"> znenie nem</w:t>
      </w:r>
      <w:r w:rsidR="00D01BC7">
        <w:rPr>
          <w:rFonts w:ascii="Times New Roman" w:hAnsi="Liberation Serif"/>
          <w:kern w:val="1"/>
          <w:sz w:val="24"/>
          <w:szCs w:val="24"/>
          <w:lang w:eastAsia="sk-SK"/>
        </w:rPr>
        <w:t>á</w:t>
      </w:r>
      <w:r w:rsidR="00D01BC7">
        <w:rPr>
          <w:rFonts w:ascii="Times New Roman" w:hAnsi="Liberation Serif"/>
          <w:kern w:val="1"/>
          <w:sz w:val="24"/>
          <w:szCs w:val="24"/>
          <w:lang w:eastAsia="sk-SK"/>
        </w:rPr>
        <w:t xml:space="preserve"> vplyv na skuto</w:t>
      </w:r>
      <w:r w:rsidR="00D01BC7">
        <w:rPr>
          <w:rFonts w:ascii="Times New Roman" w:hAnsi="Liberation Serif"/>
          <w:kern w:val="1"/>
          <w:sz w:val="24"/>
          <w:szCs w:val="24"/>
          <w:lang w:eastAsia="sk-SK"/>
        </w:rPr>
        <w:t>č</w:t>
      </w:r>
      <w:r w:rsidR="00D01BC7">
        <w:rPr>
          <w:rFonts w:ascii="Times New Roman" w:hAnsi="Liberation Serif"/>
          <w:kern w:val="1"/>
          <w:sz w:val="24"/>
          <w:szCs w:val="24"/>
          <w:lang w:eastAsia="sk-SK"/>
        </w:rPr>
        <w:t>nos</w:t>
      </w:r>
      <w:r w:rsidR="00D01BC7">
        <w:rPr>
          <w:rFonts w:ascii="Times New Roman" w:hAnsi="Liberation Serif"/>
          <w:kern w:val="1"/>
          <w:sz w:val="24"/>
          <w:szCs w:val="24"/>
          <w:lang w:eastAsia="sk-SK"/>
        </w:rPr>
        <w:t>ť</w:t>
      </w:r>
      <w:r w:rsidR="00D01BC7">
        <w:rPr>
          <w:rFonts w:ascii="Times New Roman" w:hAnsi="Liberation Serif"/>
          <w:kern w:val="1"/>
          <w:sz w:val="24"/>
          <w:szCs w:val="24"/>
          <w:lang w:eastAsia="sk-SK"/>
        </w:rPr>
        <w:t xml:space="preserve">, </w:t>
      </w:r>
      <w:r w:rsidR="00D01BC7">
        <w:rPr>
          <w:rFonts w:ascii="Times New Roman" w:hAnsi="Liberation Serif"/>
          <w:kern w:val="1"/>
          <w:sz w:val="24"/>
          <w:szCs w:val="24"/>
          <w:lang w:eastAsia="sk-SK"/>
        </w:rPr>
        <w:t>ž</w:t>
      </w:r>
      <w:r w:rsidR="00D01BC7">
        <w:rPr>
          <w:rFonts w:ascii="Times New Roman" w:hAnsi="Liberation Serif"/>
          <w:kern w:val="1"/>
          <w:sz w:val="24"/>
          <w:szCs w:val="24"/>
          <w:lang w:eastAsia="sk-SK"/>
        </w:rPr>
        <w:t>e poru</w:t>
      </w:r>
      <w:r w:rsidR="00D01BC7">
        <w:rPr>
          <w:rFonts w:ascii="Times New Roman" w:hAnsi="Liberation Serif"/>
          <w:kern w:val="1"/>
          <w:sz w:val="24"/>
          <w:szCs w:val="24"/>
          <w:lang w:eastAsia="sk-SK"/>
        </w:rPr>
        <w:t>š</w:t>
      </w:r>
      <w:r w:rsidR="00D01BC7">
        <w:rPr>
          <w:rFonts w:ascii="Times New Roman" w:hAnsi="Liberation Serif"/>
          <w:kern w:val="1"/>
          <w:sz w:val="24"/>
          <w:szCs w:val="24"/>
          <w:lang w:eastAsia="sk-SK"/>
        </w:rPr>
        <w:t>enie slu</w:t>
      </w:r>
      <w:r w:rsidR="00D01BC7">
        <w:rPr>
          <w:rFonts w:ascii="Times New Roman" w:hAnsi="Liberation Serif"/>
          <w:kern w:val="1"/>
          <w:sz w:val="24"/>
          <w:szCs w:val="24"/>
          <w:lang w:eastAsia="sk-SK"/>
        </w:rPr>
        <w:t>ž</w:t>
      </w:r>
      <w:r w:rsidR="00D01BC7">
        <w:rPr>
          <w:rFonts w:ascii="Times New Roman" w:hAnsi="Liberation Serif"/>
          <w:kern w:val="1"/>
          <w:sz w:val="24"/>
          <w:szCs w:val="24"/>
          <w:lang w:eastAsia="sk-SK"/>
        </w:rPr>
        <w:t>obnej discipl</w:t>
      </w:r>
      <w:r w:rsidR="00D01BC7">
        <w:rPr>
          <w:rFonts w:ascii="Times New Roman" w:hAnsi="Liberation Serif"/>
          <w:kern w:val="1"/>
          <w:sz w:val="24"/>
          <w:szCs w:val="24"/>
          <w:lang w:eastAsia="sk-SK"/>
        </w:rPr>
        <w:t>í</w:t>
      </w:r>
      <w:r w:rsidR="00D01BC7">
        <w:rPr>
          <w:rFonts w:ascii="Times New Roman" w:hAnsi="Liberation Serif"/>
          <w:kern w:val="1"/>
          <w:sz w:val="24"/>
          <w:szCs w:val="24"/>
          <w:lang w:eastAsia="sk-SK"/>
        </w:rPr>
        <w:t>ny posudzuje gener</w:t>
      </w:r>
      <w:r w:rsidR="00D01BC7">
        <w:rPr>
          <w:rFonts w:ascii="Times New Roman" w:hAnsi="Liberation Serif"/>
          <w:kern w:val="1"/>
          <w:sz w:val="24"/>
          <w:szCs w:val="24"/>
          <w:lang w:eastAsia="sk-SK"/>
        </w:rPr>
        <w:t>á</w:t>
      </w:r>
      <w:r w:rsidR="00D01BC7">
        <w:rPr>
          <w:rFonts w:ascii="Times New Roman" w:hAnsi="Liberation Serif"/>
          <w:kern w:val="1"/>
          <w:sz w:val="24"/>
          <w:szCs w:val="24"/>
          <w:lang w:eastAsia="sk-SK"/>
        </w:rPr>
        <w:t>lny tajomn</w:t>
      </w:r>
      <w:r w:rsidR="00D01BC7">
        <w:rPr>
          <w:rFonts w:ascii="Times New Roman" w:hAnsi="Liberation Serif"/>
          <w:kern w:val="1"/>
          <w:sz w:val="24"/>
          <w:szCs w:val="24"/>
          <w:lang w:eastAsia="sk-SK"/>
        </w:rPr>
        <w:t>í</w:t>
      </w:r>
      <w:r w:rsidR="00D01BC7">
        <w:rPr>
          <w:rFonts w:ascii="Times New Roman" w:hAnsi="Liberation Serif"/>
          <w:kern w:val="1"/>
          <w:sz w:val="24"/>
          <w:szCs w:val="24"/>
          <w:lang w:eastAsia="sk-SK"/>
        </w:rPr>
        <w:t>k (</w:t>
      </w:r>
      <w:r w:rsidR="00D01BC7">
        <w:rPr>
          <w:rFonts w:ascii="Times New Roman" w:hAnsi="Liberation Serif"/>
          <w:kern w:val="1"/>
          <w:sz w:val="24"/>
          <w:szCs w:val="24"/>
          <w:lang w:eastAsia="sk-SK"/>
        </w:rPr>
        <w:t>§</w:t>
      </w:r>
      <w:r w:rsidR="00D01BC7">
        <w:rPr>
          <w:rFonts w:ascii="Times New Roman" w:hAnsi="Liberation Serif"/>
          <w:kern w:val="1"/>
          <w:sz w:val="24"/>
          <w:szCs w:val="24"/>
          <w:lang w:eastAsia="sk-SK"/>
        </w:rPr>
        <w:t xml:space="preserve"> 118 ods. 1), a</w:t>
      </w:r>
      <w:r w:rsidR="00D01BC7">
        <w:rPr>
          <w:rFonts w:ascii="Times New Roman" w:hAnsi="Liberation Serif"/>
          <w:kern w:val="1"/>
          <w:sz w:val="24"/>
          <w:szCs w:val="24"/>
          <w:lang w:eastAsia="sk-SK"/>
        </w:rPr>
        <w:t> </w:t>
      </w:r>
      <w:r w:rsidR="00D01BC7">
        <w:rPr>
          <w:rFonts w:ascii="Times New Roman" w:hAnsi="Liberation Serif"/>
          <w:kern w:val="1"/>
          <w:sz w:val="24"/>
          <w:szCs w:val="24"/>
          <w:lang w:eastAsia="sk-SK"/>
        </w:rPr>
        <w:t>to najm</w:t>
      </w:r>
      <w:r w:rsidR="00D01BC7">
        <w:rPr>
          <w:rFonts w:ascii="Times New Roman" w:hAnsi="Liberation Serif"/>
          <w:kern w:val="1"/>
          <w:sz w:val="24"/>
          <w:szCs w:val="24"/>
          <w:lang w:eastAsia="sk-SK"/>
        </w:rPr>
        <w:t>ä</w:t>
      </w:r>
      <w:r w:rsidR="00D01BC7">
        <w:rPr>
          <w:rFonts w:ascii="Times New Roman" w:hAnsi="Liberation Serif"/>
          <w:kern w:val="1"/>
          <w:sz w:val="24"/>
          <w:szCs w:val="24"/>
          <w:lang w:eastAsia="sk-SK"/>
        </w:rPr>
        <w:t xml:space="preserve"> na z</w:t>
      </w:r>
      <w:r w:rsidR="00D01BC7">
        <w:rPr>
          <w:rFonts w:ascii="Times New Roman" w:hAnsi="Liberation Serif"/>
          <w:kern w:val="1"/>
          <w:sz w:val="24"/>
          <w:szCs w:val="24"/>
          <w:lang w:eastAsia="sk-SK"/>
        </w:rPr>
        <w:t>á</w:t>
      </w:r>
      <w:r w:rsidR="00D01BC7">
        <w:rPr>
          <w:rFonts w:ascii="Times New Roman" w:hAnsi="Liberation Serif"/>
          <w:kern w:val="1"/>
          <w:sz w:val="24"/>
          <w:szCs w:val="24"/>
          <w:lang w:eastAsia="sk-SK"/>
        </w:rPr>
        <w:t>klade stanoviska poradnej komisie (</w:t>
      </w:r>
      <w:r w:rsidR="00D01BC7">
        <w:rPr>
          <w:rFonts w:ascii="Times New Roman" w:hAnsi="Liberation Serif"/>
          <w:kern w:val="1"/>
          <w:sz w:val="24"/>
          <w:szCs w:val="24"/>
          <w:lang w:eastAsia="sk-SK"/>
        </w:rPr>
        <w:t>§</w:t>
      </w:r>
      <w:r w:rsidR="00D01BC7">
        <w:rPr>
          <w:rFonts w:ascii="Times New Roman" w:hAnsi="Liberation Serif"/>
          <w:kern w:val="1"/>
          <w:sz w:val="24"/>
          <w:szCs w:val="24"/>
          <w:lang w:eastAsia="sk-SK"/>
        </w:rPr>
        <w:t xml:space="preserve"> 118 ods. 8 z</w:t>
      </w:r>
      <w:r w:rsidR="00D01BC7">
        <w:rPr>
          <w:rFonts w:ascii="Times New Roman" w:hAnsi="Liberation Serif"/>
          <w:kern w:val="1"/>
          <w:sz w:val="24"/>
          <w:szCs w:val="24"/>
          <w:lang w:eastAsia="sk-SK"/>
        </w:rPr>
        <w:t>á</w:t>
      </w:r>
      <w:r w:rsidR="00D01BC7">
        <w:rPr>
          <w:rFonts w:ascii="Times New Roman" w:hAnsi="Liberation Serif"/>
          <w:kern w:val="1"/>
          <w:sz w:val="24"/>
          <w:szCs w:val="24"/>
          <w:lang w:eastAsia="sk-SK"/>
        </w:rPr>
        <w:t>kona).</w:t>
      </w:r>
    </w:p>
    <w:p w14:paraId="7A370327" w14:textId="309E32E4" w:rsidR="00D01BC7" w:rsidRDefault="00D01BC7"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40132B85" w14:textId="1B74D6C3" w:rsidR="00D01BC7" w:rsidRPr="00026F66" w:rsidRDefault="00D01BC7"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Pr>
          <w:rFonts w:ascii="Times New Roman" w:hAnsi="Liberation Serif"/>
          <w:kern w:val="1"/>
          <w:sz w:val="24"/>
          <w:szCs w:val="24"/>
          <w:lang w:eastAsia="sk-SK"/>
        </w:rPr>
        <w:t>S</w:t>
      </w:r>
      <w:r>
        <w:rPr>
          <w:rFonts w:ascii="Times New Roman" w:hAnsi="Liberation Serif"/>
          <w:kern w:val="1"/>
          <w:sz w:val="24"/>
          <w:szCs w:val="24"/>
          <w:lang w:eastAsia="sk-SK"/>
        </w:rPr>
        <w:t>úč</w:t>
      </w:r>
      <w:r>
        <w:rPr>
          <w:rFonts w:ascii="Times New Roman" w:hAnsi="Liberation Serif"/>
          <w:kern w:val="1"/>
          <w:sz w:val="24"/>
          <w:szCs w:val="24"/>
          <w:lang w:eastAsia="sk-SK"/>
        </w:rPr>
        <w:t>asne sa navrhuje zjednotenie leh</w:t>
      </w:r>
      <w:r>
        <w:rPr>
          <w:rFonts w:ascii="Times New Roman" w:hAnsi="Liberation Serif"/>
          <w:kern w:val="1"/>
          <w:sz w:val="24"/>
          <w:szCs w:val="24"/>
          <w:lang w:eastAsia="sk-SK"/>
        </w:rPr>
        <w:t>ô</w:t>
      </w:r>
      <w:r>
        <w:rPr>
          <w:rFonts w:ascii="Times New Roman" w:hAnsi="Liberation Serif"/>
          <w:kern w:val="1"/>
          <w:sz w:val="24"/>
          <w:szCs w:val="24"/>
          <w:lang w:eastAsia="sk-SK"/>
        </w:rPr>
        <w:t>t pre gener</w:t>
      </w:r>
      <w:r>
        <w:rPr>
          <w:rFonts w:ascii="Times New Roman" w:hAnsi="Liberation Serif"/>
          <w:kern w:val="1"/>
          <w:sz w:val="24"/>
          <w:szCs w:val="24"/>
          <w:lang w:eastAsia="sk-SK"/>
        </w:rPr>
        <w:t>á</w:t>
      </w:r>
      <w:r>
        <w:rPr>
          <w:rFonts w:ascii="Times New Roman" w:hAnsi="Liberation Serif"/>
          <w:kern w:val="1"/>
          <w:sz w:val="24"/>
          <w:szCs w:val="24"/>
          <w:lang w:eastAsia="sk-SK"/>
        </w:rPr>
        <w:t>lneho tajomn</w:t>
      </w:r>
      <w:r>
        <w:rPr>
          <w:rFonts w:ascii="Times New Roman" w:hAnsi="Liberation Serif"/>
          <w:kern w:val="1"/>
          <w:sz w:val="24"/>
          <w:szCs w:val="24"/>
          <w:lang w:eastAsia="sk-SK"/>
        </w:rPr>
        <w:t>í</w:t>
      </w:r>
      <w:r>
        <w:rPr>
          <w:rFonts w:ascii="Times New Roman" w:hAnsi="Liberation Serif"/>
          <w:kern w:val="1"/>
          <w:sz w:val="24"/>
          <w:szCs w:val="24"/>
          <w:lang w:eastAsia="sk-SK"/>
        </w:rPr>
        <w:t>ka, pokia</w:t>
      </w:r>
      <w:r>
        <w:rPr>
          <w:rFonts w:ascii="Times New Roman" w:hAnsi="Liberation Serif"/>
          <w:kern w:val="1"/>
          <w:sz w:val="24"/>
          <w:szCs w:val="24"/>
          <w:lang w:eastAsia="sk-SK"/>
        </w:rPr>
        <w:t>ľ</w:t>
      </w:r>
      <w:r>
        <w:rPr>
          <w:rFonts w:ascii="Times New Roman" w:hAnsi="Liberation Serif"/>
          <w:kern w:val="1"/>
          <w:sz w:val="24"/>
          <w:szCs w:val="24"/>
          <w:lang w:eastAsia="sk-SK"/>
        </w:rPr>
        <w:t xml:space="preserve"> ide o</w:t>
      </w:r>
      <w:r>
        <w:rPr>
          <w:rFonts w:ascii="Times New Roman" w:hAnsi="Liberation Serif"/>
          <w:kern w:val="1"/>
          <w:sz w:val="24"/>
          <w:szCs w:val="24"/>
          <w:lang w:eastAsia="sk-SK"/>
        </w:rPr>
        <w:t> </w:t>
      </w:r>
      <w:r>
        <w:rPr>
          <w:rFonts w:ascii="Times New Roman" w:hAnsi="Liberation Serif"/>
          <w:kern w:val="1"/>
          <w:sz w:val="24"/>
          <w:szCs w:val="24"/>
          <w:lang w:eastAsia="sk-SK"/>
        </w:rPr>
        <w:t>z</w:t>
      </w:r>
      <w:r>
        <w:rPr>
          <w:rFonts w:ascii="Times New Roman" w:hAnsi="Liberation Serif"/>
          <w:kern w:val="1"/>
          <w:sz w:val="24"/>
          <w:szCs w:val="24"/>
          <w:lang w:eastAsia="sk-SK"/>
        </w:rPr>
        <w:t>á</w:t>
      </w:r>
      <w:r>
        <w:rPr>
          <w:rFonts w:ascii="Times New Roman" w:hAnsi="Liberation Serif"/>
          <w:kern w:val="1"/>
          <w:sz w:val="24"/>
          <w:szCs w:val="24"/>
          <w:lang w:eastAsia="sk-SK"/>
        </w:rPr>
        <w:t>ver (upozornenie pod</w:t>
      </w:r>
      <w:r>
        <w:rPr>
          <w:rFonts w:ascii="Times New Roman" w:hAnsi="Liberation Serif"/>
          <w:kern w:val="1"/>
          <w:sz w:val="24"/>
          <w:szCs w:val="24"/>
          <w:lang w:eastAsia="sk-SK"/>
        </w:rPr>
        <w:t>ľ</w:t>
      </w:r>
      <w:r>
        <w:rPr>
          <w:rFonts w:ascii="Times New Roman" w:hAnsi="Liberation Serif"/>
          <w:kern w:val="1"/>
          <w:sz w:val="24"/>
          <w:szCs w:val="24"/>
          <w:lang w:eastAsia="sk-SK"/>
        </w:rPr>
        <w:t xml:space="preserve">a </w:t>
      </w:r>
      <w:r>
        <w:rPr>
          <w:rFonts w:ascii="Times New Roman" w:hAnsi="Liberation Serif"/>
          <w:kern w:val="1"/>
          <w:sz w:val="24"/>
          <w:szCs w:val="24"/>
          <w:lang w:eastAsia="sk-SK"/>
        </w:rPr>
        <w:t>§</w:t>
      </w:r>
      <w:r>
        <w:rPr>
          <w:rFonts w:ascii="Times New Roman" w:hAnsi="Liberation Serif"/>
          <w:kern w:val="1"/>
          <w:sz w:val="24"/>
          <w:szCs w:val="24"/>
          <w:lang w:eastAsia="sk-SK"/>
        </w:rPr>
        <w:t xml:space="preserve"> 119 ods. 1, upovedomenie pod</w:t>
      </w:r>
      <w:r>
        <w:rPr>
          <w:rFonts w:ascii="Times New Roman" w:hAnsi="Liberation Serif"/>
          <w:kern w:val="1"/>
          <w:sz w:val="24"/>
          <w:szCs w:val="24"/>
          <w:lang w:eastAsia="sk-SK"/>
        </w:rPr>
        <w:t>ľ</w:t>
      </w:r>
      <w:r>
        <w:rPr>
          <w:rFonts w:ascii="Times New Roman" w:hAnsi="Liberation Serif"/>
          <w:kern w:val="1"/>
          <w:sz w:val="24"/>
          <w:szCs w:val="24"/>
          <w:lang w:eastAsia="sk-SK"/>
        </w:rPr>
        <w:t xml:space="preserve">a </w:t>
      </w:r>
      <w:r>
        <w:rPr>
          <w:rFonts w:ascii="Times New Roman" w:hAnsi="Liberation Serif"/>
          <w:kern w:val="1"/>
          <w:sz w:val="24"/>
          <w:szCs w:val="24"/>
          <w:lang w:eastAsia="sk-SK"/>
        </w:rPr>
        <w:t>§</w:t>
      </w:r>
      <w:r>
        <w:rPr>
          <w:rFonts w:ascii="Times New Roman" w:hAnsi="Liberation Serif"/>
          <w:kern w:val="1"/>
          <w:sz w:val="24"/>
          <w:szCs w:val="24"/>
          <w:lang w:eastAsia="sk-SK"/>
        </w:rPr>
        <w:t xml:space="preserve"> 120) v</w:t>
      </w:r>
      <w:r>
        <w:rPr>
          <w:rFonts w:ascii="Times New Roman" w:hAnsi="Liberation Serif"/>
          <w:kern w:val="1"/>
          <w:sz w:val="24"/>
          <w:szCs w:val="24"/>
          <w:lang w:eastAsia="sk-SK"/>
        </w:rPr>
        <w:t> </w:t>
      </w:r>
      <w:r>
        <w:rPr>
          <w:rFonts w:ascii="Times New Roman" w:hAnsi="Liberation Serif"/>
          <w:kern w:val="1"/>
          <w:sz w:val="24"/>
          <w:szCs w:val="24"/>
          <w:lang w:eastAsia="sk-SK"/>
        </w:rPr>
        <w:t>ot</w:t>
      </w:r>
      <w:r>
        <w:rPr>
          <w:rFonts w:ascii="Times New Roman" w:hAnsi="Liberation Serif"/>
          <w:kern w:val="1"/>
          <w:sz w:val="24"/>
          <w:szCs w:val="24"/>
          <w:lang w:eastAsia="sk-SK"/>
        </w:rPr>
        <w:t>á</w:t>
      </w:r>
      <w:r>
        <w:rPr>
          <w:rFonts w:ascii="Times New Roman" w:hAnsi="Liberation Serif"/>
          <w:kern w:val="1"/>
          <w:sz w:val="24"/>
          <w:szCs w:val="24"/>
          <w:lang w:eastAsia="sk-SK"/>
        </w:rPr>
        <w:t>zke posudzovania disciplin</w:t>
      </w:r>
      <w:r>
        <w:rPr>
          <w:rFonts w:ascii="Times New Roman" w:hAnsi="Liberation Serif"/>
          <w:kern w:val="1"/>
          <w:sz w:val="24"/>
          <w:szCs w:val="24"/>
          <w:lang w:eastAsia="sk-SK"/>
        </w:rPr>
        <w:t>á</w:t>
      </w:r>
      <w:r>
        <w:rPr>
          <w:rFonts w:ascii="Times New Roman" w:hAnsi="Liberation Serif"/>
          <w:kern w:val="1"/>
          <w:sz w:val="24"/>
          <w:szCs w:val="24"/>
          <w:lang w:eastAsia="sk-SK"/>
        </w:rPr>
        <w:t xml:space="preserve">rnej zodpovednosti </w:t>
      </w:r>
      <w:r>
        <w:rPr>
          <w:rFonts w:ascii="Times New Roman" w:hAnsi="Liberation Serif"/>
          <w:kern w:val="1"/>
          <w:sz w:val="24"/>
          <w:szCs w:val="24"/>
          <w:lang w:eastAsia="sk-SK"/>
        </w:rPr>
        <w:t>š</w:t>
      </w:r>
      <w:r>
        <w:rPr>
          <w:rFonts w:ascii="Times New Roman" w:hAnsi="Liberation Serif"/>
          <w:kern w:val="1"/>
          <w:sz w:val="24"/>
          <w:szCs w:val="24"/>
          <w:lang w:eastAsia="sk-SK"/>
        </w:rPr>
        <w:t>t</w:t>
      </w:r>
      <w:r>
        <w:rPr>
          <w:rFonts w:ascii="Times New Roman" w:hAnsi="Liberation Serif"/>
          <w:kern w:val="1"/>
          <w:sz w:val="24"/>
          <w:szCs w:val="24"/>
          <w:lang w:eastAsia="sk-SK"/>
        </w:rPr>
        <w:t>á</w:t>
      </w:r>
      <w:r>
        <w:rPr>
          <w:rFonts w:ascii="Times New Roman" w:hAnsi="Liberation Serif"/>
          <w:kern w:val="1"/>
          <w:sz w:val="24"/>
          <w:szCs w:val="24"/>
          <w:lang w:eastAsia="sk-SK"/>
        </w:rPr>
        <w:t>tneho zamestnanca.</w:t>
      </w:r>
    </w:p>
    <w:p w14:paraId="39AF748D" w14:textId="77777777" w:rsidR="00106207" w:rsidRPr="00026F66" w:rsidRDefault="00106207"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1B1712ED" w14:textId="70BBB087" w:rsidR="007501C0" w:rsidRPr="00026F66" w:rsidRDefault="007501C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bodu </w:t>
      </w:r>
      <w:r w:rsidR="004879FF">
        <w:rPr>
          <w:rFonts w:ascii="Times New Roman" w:hAnsi="Liberation Serif"/>
          <w:b/>
          <w:kern w:val="1"/>
          <w:sz w:val="24"/>
          <w:szCs w:val="24"/>
          <w:lang w:eastAsia="sk-SK"/>
        </w:rPr>
        <w:t>150</w:t>
      </w:r>
      <w:r w:rsidR="00D01BC7"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4D2E18" w:rsidRPr="00026F66">
        <w:rPr>
          <w:rFonts w:ascii="Times New Roman" w:hAnsi="Liberation Serif"/>
          <w:b/>
          <w:kern w:val="1"/>
          <w:sz w:val="24"/>
          <w:szCs w:val="24"/>
          <w:lang w:eastAsia="sk-SK"/>
        </w:rPr>
        <w:t>121</w:t>
      </w:r>
      <w:r w:rsidRPr="00026F66">
        <w:rPr>
          <w:rFonts w:ascii="Times New Roman" w:hAnsi="Liberation Serif"/>
          <w:b/>
          <w:kern w:val="1"/>
          <w:sz w:val="24"/>
          <w:szCs w:val="24"/>
          <w:lang w:eastAsia="sk-SK"/>
        </w:rPr>
        <w:t>)</w:t>
      </w:r>
    </w:p>
    <w:p w14:paraId="5F3DCF6F" w14:textId="77777777" w:rsidR="004D2E18" w:rsidRPr="00026F66" w:rsidRDefault="004D2E18"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614BBE26" w14:textId="5F95B10D" w:rsidR="003E67C0" w:rsidRPr="00026F66" w:rsidRDefault="00D259AF"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Ustanovenie odseku 1 sa vyp</w:t>
      </w:r>
      <w:r w:rsidRPr="00026F66">
        <w:rPr>
          <w:rFonts w:ascii="Times New Roman" w:hAnsi="Liberation Serif"/>
          <w:kern w:val="1"/>
          <w:sz w:val="24"/>
          <w:szCs w:val="24"/>
          <w:lang w:eastAsia="sk-SK"/>
        </w:rPr>
        <w:t>úšť</w:t>
      </w:r>
      <w:r w:rsidRPr="00026F66">
        <w:rPr>
          <w:rFonts w:ascii="Times New Roman" w:hAnsi="Liberation Serif"/>
          <w:kern w:val="1"/>
          <w:sz w:val="24"/>
          <w:szCs w:val="24"/>
          <w:lang w:eastAsia="sk-SK"/>
        </w:rPr>
        <w:t>a z</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d</w:t>
      </w:r>
      <w:r w:rsidRPr="00026F66">
        <w:rPr>
          <w:rFonts w:ascii="Times New Roman" w:hAnsi="Liberation Serif"/>
          <w:kern w:val="1"/>
          <w:sz w:val="24"/>
          <w:szCs w:val="24"/>
          <w:lang w:eastAsia="sk-SK"/>
        </w:rPr>
        <w:t>ô</w:t>
      </w:r>
      <w:r w:rsidRPr="00026F66">
        <w:rPr>
          <w:rFonts w:ascii="Times New Roman" w:hAnsi="Liberation Serif"/>
          <w:kern w:val="1"/>
          <w:sz w:val="24"/>
          <w:szCs w:val="24"/>
          <w:lang w:eastAsia="sk-SK"/>
        </w:rPr>
        <w:t>vodu nadbyto</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nosti</w:t>
      </w:r>
      <w:r w:rsidR="003E67C0" w:rsidRPr="00026F66">
        <w:rPr>
          <w:rFonts w:ascii="Times New Roman" w:hAnsi="Liberation Serif"/>
          <w:kern w:val="1"/>
          <w:sz w:val="24"/>
          <w:szCs w:val="24"/>
          <w:lang w:eastAsia="sk-SK"/>
        </w:rPr>
        <w:t xml:space="preserve"> a</w:t>
      </w:r>
      <w:r w:rsidR="003E67C0" w:rsidRPr="00026F66">
        <w:rPr>
          <w:rFonts w:ascii="Times New Roman" w:hAnsi="Liberation Serif"/>
          <w:kern w:val="1"/>
          <w:sz w:val="24"/>
          <w:szCs w:val="24"/>
          <w:lang w:eastAsia="sk-SK"/>
        </w:rPr>
        <w:t> č</w:t>
      </w:r>
      <w:r w:rsidR="003E67C0" w:rsidRPr="00026F66">
        <w:rPr>
          <w:rFonts w:ascii="Times New Roman" w:hAnsi="Liberation Serif"/>
          <w:kern w:val="1"/>
          <w:sz w:val="24"/>
          <w:szCs w:val="24"/>
          <w:lang w:eastAsia="sk-SK"/>
        </w:rPr>
        <w:t>iasto</w:t>
      </w:r>
      <w:r w:rsidR="003E67C0" w:rsidRPr="00026F66">
        <w:rPr>
          <w:rFonts w:ascii="Times New Roman" w:hAnsi="Liberation Serif"/>
          <w:kern w:val="1"/>
          <w:sz w:val="24"/>
          <w:szCs w:val="24"/>
          <w:lang w:eastAsia="sk-SK"/>
        </w:rPr>
        <w:t>č</w:t>
      </w:r>
      <w:r w:rsidR="003E67C0" w:rsidRPr="00026F66">
        <w:rPr>
          <w:rFonts w:ascii="Times New Roman" w:hAnsi="Liberation Serif"/>
          <w:kern w:val="1"/>
          <w:sz w:val="24"/>
          <w:szCs w:val="24"/>
          <w:lang w:eastAsia="sk-SK"/>
        </w:rPr>
        <w:t>n</w:t>
      </w:r>
      <w:r w:rsidR="003E67C0" w:rsidRPr="00026F66">
        <w:rPr>
          <w:rFonts w:ascii="Times New Roman" w:hAnsi="Liberation Serif"/>
          <w:kern w:val="1"/>
          <w:sz w:val="24"/>
          <w:szCs w:val="24"/>
          <w:lang w:eastAsia="sk-SK"/>
        </w:rPr>
        <w:t>é</w:t>
      </w:r>
      <w:r w:rsidR="003E67C0" w:rsidRPr="00026F66">
        <w:rPr>
          <w:rFonts w:ascii="Times New Roman" w:hAnsi="Liberation Serif"/>
          <w:kern w:val="1"/>
          <w:sz w:val="24"/>
          <w:szCs w:val="24"/>
          <w:lang w:eastAsia="sk-SK"/>
        </w:rPr>
        <w:t>ho vecn</w:t>
      </w:r>
      <w:r w:rsidR="003E67C0" w:rsidRPr="00026F66">
        <w:rPr>
          <w:rFonts w:ascii="Times New Roman" w:hAnsi="Liberation Serif"/>
          <w:kern w:val="1"/>
          <w:sz w:val="24"/>
          <w:szCs w:val="24"/>
          <w:lang w:eastAsia="sk-SK"/>
        </w:rPr>
        <w:t>é</w:t>
      </w:r>
      <w:r w:rsidR="003E67C0" w:rsidRPr="00026F66">
        <w:rPr>
          <w:rFonts w:ascii="Times New Roman" w:hAnsi="Liberation Serif"/>
          <w:kern w:val="1"/>
          <w:sz w:val="24"/>
          <w:szCs w:val="24"/>
          <w:lang w:eastAsia="sk-SK"/>
        </w:rPr>
        <w:t>ho nes</w:t>
      </w:r>
      <w:r w:rsidR="003E67C0" w:rsidRPr="00026F66">
        <w:rPr>
          <w:rFonts w:ascii="Times New Roman" w:hAnsi="Liberation Serif"/>
          <w:kern w:val="1"/>
          <w:sz w:val="24"/>
          <w:szCs w:val="24"/>
          <w:lang w:eastAsia="sk-SK"/>
        </w:rPr>
        <w:t>ú</w:t>
      </w:r>
      <w:r w:rsidR="003E67C0" w:rsidRPr="00026F66">
        <w:rPr>
          <w:rFonts w:ascii="Times New Roman" w:hAnsi="Liberation Serif"/>
          <w:kern w:val="1"/>
          <w:sz w:val="24"/>
          <w:szCs w:val="24"/>
          <w:lang w:eastAsia="sk-SK"/>
        </w:rPr>
        <w:t>ladu s</w:t>
      </w:r>
      <w:r w:rsidR="003E67C0" w:rsidRPr="00026F66">
        <w:rPr>
          <w:rFonts w:ascii="Times New Roman" w:hAnsi="Liberation Serif"/>
          <w:kern w:val="1"/>
          <w:sz w:val="24"/>
          <w:szCs w:val="24"/>
          <w:lang w:eastAsia="sk-SK"/>
        </w:rPr>
        <w:t> </w:t>
      </w:r>
      <w:r w:rsidR="003E67C0" w:rsidRPr="00026F66">
        <w:rPr>
          <w:rFonts w:ascii="Times New Roman" w:hAnsi="Liberation Serif"/>
          <w:kern w:val="1"/>
          <w:sz w:val="24"/>
          <w:szCs w:val="24"/>
          <w:lang w:eastAsia="sk-SK"/>
        </w:rPr>
        <w:t>odsekom 2</w:t>
      </w:r>
      <w:r w:rsidR="007501C0"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Skuto</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nos</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e upozornenie m</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by</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s</w:t>
      </w:r>
      <w:r w:rsidRPr="00026F66">
        <w:rPr>
          <w:rFonts w:ascii="Times New Roman" w:hAnsi="Liberation Serif"/>
          <w:kern w:val="1"/>
          <w:sz w:val="24"/>
          <w:szCs w:val="24"/>
          <w:lang w:eastAsia="sk-SK"/>
        </w:rPr>
        <w:t>úč</w:t>
      </w:r>
      <w:r w:rsidRPr="00026F66">
        <w:rPr>
          <w:rFonts w:ascii="Times New Roman" w:hAnsi="Liberation Serif"/>
          <w:kern w:val="1"/>
          <w:sz w:val="24"/>
          <w:szCs w:val="24"/>
          <w:lang w:eastAsia="sk-SK"/>
        </w:rPr>
        <w:t>as</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ou osobn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spisu</w:t>
      </w:r>
      <w:r w:rsidR="006818C0"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vypl</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va z</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 xml:space="preserve"> 107 ods. 1 z</w:t>
      </w:r>
      <w:r w:rsidRPr="00026F66">
        <w:rPr>
          <w:rFonts w:ascii="Times New Roman" w:hAnsi="Liberation Serif"/>
          <w:kern w:val="1"/>
          <w:sz w:val="24"/>
          <w:szCs w:val="24"/>
          <w:lang w:eastAsia="sk-SK"/>
        </w:rPr>
        <w:t>á</w:t>
      </w:r>
      <w:r w:rsidR="006A46AE" w:rsidRPr="00026F66">
        <w:rPr>
          <w:rFonts w:ascii="Times New Roman" w:hAnsi="Liberation Serif"/>
          <w:kern w:val="1"/>
          <w:sz w:val="24"/>
          <w:szCs w:val="24"/>
          <w:lang w:eastAsia="sk-SK"/>
        </w:rPr>
        <w:t>kona.</w:t>
      </w:r>
      <w:r w:rsidR="003E67C0" w:rsidRPr="00026F66">
        <w:rPr>
          <w:rFonts w:ascii="Times New Roman" w:hAnsi="Liberation Serif"/>
          <w:kern w:val="1"/>
          <w:sz w:val="24"/>
          <w:szCs w:val="24"/>
          <w:lang w:eastAsia="sk-SK"/>
        </w:rPr>
        <w:t xml:space="preserve"> Pod</w:t>
      </w:r>
      <w:r w:rsidR="003E67C0" w:rsidRPr="00026F66">
        <w:rPr>
          <w:rFonts w:ascii="Times New Roman" w:hAnsi="Liberation Serif"/>
          <w:kern w:val="1"/>
          <w:sz w:val="24"/>
          <w:szCs w:val="24"/>
          <w:lang w:eastAsia="sk-SK"/>
        </w:rPr>
        <w:t>ľ</w:t>
      </w:r>
      <w:r w:rsidR="003E67C0" w:rsidRPr="00026F66">
        <w:rPr>
          <w:rFonts w:ascii="Times New Roman" w:hAnsi="Liberation Serif"/>
          <w:kern w:val="1"/>
          <w:sz w:val="24"/>
          <w:szCs w:val="24"/>
          <w:lang w:eastAsia="sk-SK"/>
        </w:rPr>
        <w:t>a s</w:t>
      </w:r>
      <w:r w:rsidR="003E67C0" w:rsidRPr="00026F66">
        <w:rPr>
          <w:rFonts w:ascii="Times New Roman" w:hAnsi="Liberation Serif"/>
          <w:kern w:val="1"/>
          <w:sz w:val="24"/>
          <w:szCs w:val="24"/>
          <w:lang w:eastAsia="sk-SK"/>
        </w:rPr>
        <w:t>úč</w:t>
      </w:r>
      <w:r w:rsidR="003E67C0" w:rsidRPr="00026F66">
        <w:rPr>
          <w:rFonts w:ascii="Times New Roman" w:hAnsi="Liberation Serif"/>
          <w:kern w:val="1"/>
          <w:sz w:val="24"/>
          <w:szCs w:val="24"/>
          <w:lang w:eastAsia="sk-SK"/>
        </w:rPr>
        <w:t xml:space="preserve">asnej </w:t>
      </w:r>
      <w:r w:rsidR="003E67C0" w:rsidRPr="00026F66">
        <w:rPr>
          <w:rFonts w:ascii="Times New Roman" w:hAnsi="Liberation Serif"/>
          <w:kern w:val="1"/>
          <w:sz w:val="24"/>
          <w:szCs w:val="24"/>
          <w:lang w:eastAsia="sk-SK"/>
        </w:rPr>
        <w:t>ú</w:t>
      </w:r>
      <w:r w:rsidR="003E67C0" w:rsidRPr="00026F66">
        <w:rPr>
          <w:rFonts w:ascii="Times New Roman" w:hAnsi="Liberation Serif"/>
          <w:kern w:val="1"/>
          <w:sz w:val="24"/>
          <w:szCs w:val="24"/>
          <w:lang w:eastAsia="sk-SK"/>
        </w:rPr>
        <w:t>pravy m</w:t>
      </w:r>
      <w:r w:rsidR="003E67C0" w:rsidRPr="00026F66">
        <w:rPr>
          <w:rFonts w:ascii="Times New Roman" w:hAnsi="Liberation Serif"/>
          <w:kern w:val="1"/>
          <w:sz w:val="24"/>
          <w:szCs w:val="24"/>
          <w:lang w:eastAsia="sk-SK"/>
        </w:rPr>
        <w:t>á</w:t>
      </w:r>
      <w:r w:rsidR="003E67C0" w:rsidRPr="00026F66">
        <w:rPr>
          <w:rFonts w:ascii="Times New Roman" w:hAnsi="Liberation Serif"/>
          <w:kern w:val="1"/>
          <w:sz w:val="24"/>
          <w:szCs w:val="24"/>
          <w:lang w:eastAsia="sk-SK"/>
        </w:rPr>
        <w:t xml:space="preserve"> slu</w:t>
      </w:r>
      <w:r w:rsidR="003E67C0" w:rsidRPr="00026F66">
        <w:rPr>
          <w:rFonts w:ascii="Times New Roman" w:hAnsi="Liberation Serif"/>
          <w:kern w:val="1"/>
          <w:sz w:val="24"/>
          <w:szCs w:val="24"/>
          <w:lang w:eastAsia="sk-SK"/>
        </w:rPr>
        <w:t>ž</w:t>
      </w:r>
      <w:r w:rsidR="003E67C0" w:rsidRPr="00026F66">
        <w:rPr>
          <w:rFonts w:ascii="Times New Roman" w:hAnsi="Liberation Serif"/>
          <w:kern w:val="1"/>
          <w:sz w:val="24"/>
          <w:szCs w:val="24"/>
          <w:lang w:eastAsia="sk-SK"/>
        </w:rPr>
        <w:t>obn</w:t>
      </w:r>
      <w:r w:rsidR="003E67C0" w:rsidRPr="00026F66">
        <w:rPr>
          <w:rFonts w:ascii="Times New Roman" w:hAnsi="Liberation Serif"/>
          <w:kern w:val="1"/>
          <w:sz w:val="24"/>
          <w:szCs w:val="24"/>
          <w:lang w:eastAsia="sk-SK"/>
        </w:rPr>
        <w:t>ý</w:t>
      </w:r>
      <w:r w:rsidR="003E67C0" w:rsidRPr="00026F66">
        <w:rPr>
          <w:rFonts w:ascii="Times New Roman" w:hAnsi="Liberation Serif"/>
          <w:kern w:val="1"/>
          <w:sz w:val="24"/>
          <w:szCs w:val="24"/>
          <w:lang w:eastAsia="sk-SK"/>
        </w:rPr>
        <w:t xml:space="preserve"> </w:t>
      </w:r>
      <w:r w:rsidR="003E67C0" w:rsidRPr="00026F66">
        <w:rPr>
          <w:rFonts w:ascii="Times New Roman" w:hAnsi="Liberation Serif"/>
          <w:kern w:val="1"/>
          <w:sz w:val="24"/>
          <w:szCs w:val="24"/>
          <w:lang w:eastAsia="sk-SK"/>
        </w:rPr>
        <w:t>ú</w:t>
      </w:r>
      <w:r w:rsidR="003E67C0" w:rsidRPr="00026F66">
        <w:rPr>
          <w:rFonts w:ascii="Times New Roman" w:hAnsi="Liberation Serif"/>
          <w:kern w:val="1"/>
          <w:sz w:val="24"/>
          <w:szCs w:val="24"/>
          <w:lang w:eastAsia="sk-SK"/>
        </w:rPr>
        <w:t>rad povinnos</w:t>
      </w:r>
      <w:r w:rsidR="003E67C0" w:rsidRPr="00026F66">
        <w:rPr>
          <w:rFonts w:ascii="Times New Roman" w:hAnsi="Liberation Serif"/>
          <w:kern w:val="1"/>
          <w:sz w:val="24"/>
          <w:szCs w:val="24"/>
          <w:lang w:eastAsia="sk-SK"/>
        </w:rPr>
        <w:t>ť</w:t>
      </w:r>
      <w:r w:rsidR="003E67C0" w:rsidRPr="00026F66">
        <w:rPr>
          <w:rFonts w:ascii="Times New Roman" w:hAnsi="Liberation Serif"/>
          <w:kern w:val="1"/>
          <w:sz w:val="24"/>
          <w:szCs w:val="24"/>
          <w:lang w:eastAsia="sk-SK"/>
        </w:rPr>
        <w:t xml:space="preserve"> vyradi</w:t>
      </w:r>
      <w:r w:rsidR="003E67C0" w:rsidRPr="00026F66">
        <w:rPr>
          <w:rFonts w:ascii="Times New Roman" w:hAnsi="Liberation Serif"/>
          <w:kern w:val="1"/>
          <w:sz w:val="24"/>
          <w:szCs w:val="24"/>
          <w:lang w:eastAsia="sk-SK"/>
        </w:rPr>
        <w:t>ť</w:t>
      </w:r>
      <w:r w:rsidR="003E67C0" w:rsidRPr="00026F66">
        <w:rPr>
          <w:rFonts w:ascii="Times New Roman" w:hAnsi="Liberation Serif"/>
          <w:kern w:val="1"/>
          <w:sz w:val="24"/>
          <w:szCs w:val="24"/>
          <w:lang w:eastAsia="sk-SK"/>
        </w:rPr>
        <w:t xml:space="preserve"> upozornenie z</w:t>
      </w:r>
      <w:r w:rsidR="003E67C0" w:rsidRPr="00026F66">
        <w:rPr>
          <w:rFonts w:ascii="Times New Roman" w:hAnsi="Liberation Serif"/>
          <w:kern w:val="1"/>
          <w:sz w:val="24"/>
          <w:szCs w:val="24"/>
          <w:lang w:eastAsia="sk-SK"/>
        </w:rPr>
        <w:t> </w:t>
      </w:r>
      <w:r w:rsidR="003E67C0" w:rsidRPr="00026F66">
        <w:rPr>
          <w:rFonts w:ascii="Times New Roman" w:hAnsi="Liberation Serif"/>
          <w:kern w:val="1"/>
          <w:sz w:val="24"/>
          <w:szCs w:val="24"/>
          <w:lang w:eastAsia="sk-SK"/>
        </w:rPr>
        <w:t>osobn</w:t>
      </w:r>
      <w:r w:rsidR="003E67C0" w:rsidRPr="00026F66">
        <w:rPr>
          <w:rFonts w:ascii="Times New Roman" w:hAnsi="Liberation Serif"/>
          <w:kern w:val="1"/>
          <w:sz w:val="24"/>
          <w:szCs w:val="24"/>
          <w:lang w:eastAsia="sk-SK"/>
        </w:rPr>
        <w:t>é</w:t>
      </w:r>
      <w:r w:rsidR="003E67C0" w:rsidRPr="00026F66">
        <w:rPr>
          <w:rFonts w:ascii="Times New Roman" w:hAnsi="Liberation Serif"/>
          <w:kern w:val="1"/>
          <w:sz w:val="24"/>
          <w:szCs w:val="24"/>
          <w:lang w:eastAsia="sk-SK"/>
        </w:rPr>
        <w:t>ho spisu, bez oh</w:t>
      </w:r>
      <w:r w:rsidR="003E67C0" w:rsidRPr="00026F66">
        <w:rPr>
          <w:rFonts w:ascii="Times New Roman" w:hAnsi="Liberation Serif"/>
          <w:kern w:val="1"/>
          <w:sz w:val="24"/>
          <w:szCs w:val="24"/>
          <w:lang w:eastAsia="sk-SK"/>
        </w:rPr>
        <w:t>ľ</w:t>
      </w:r>
      <w:r w:rsidR="003E67C0" w:rsidRPr="00026F66">
        <w:rPr>
          <w:rFonts w:ascii="Times New Roman" w:hAnsi="Liberation Serif"/>
          <w:kern w:val="1"/>
          <w:sz w:val="24"/>
          <w:szCs w:val="24"/>
          <w:lang w:eastAsia="sk-SK"/>
        </w:rPr>
        <w:t>adu na z</w:t>
      </w:r>
      <w:r w:rsidR="003E67C0" w:rsidRPr="00026F66">
        <w:rPr>
          <w:rFonts w:ascii="Times New Roman" w:hAnsi="Liberation Serif"/>
          <w:kern w:val="1"/>
          <w:sz w:val="24"/>
          <w:szCs w:val="24"/>
          <w:lang w:eastAsia="sk-SK"/>
        </w:rPr>
        <w:t>á</w:t>
      </w:r>
      <w:r w:rsidR="003E67C0" w:rsidRPr="00026F66">
        <w:rPr>
          <w:rFonts w:ascii="Times New Roman" w:hAnsi="Liberation Serif"/>
          <w:kern w:val="1"/>
          <w:sz w:val="24"/>
          <w:szCs w:val="24"/>
          <w:lang w:eastAsia="sk-SK"/>
        </w:rPr>
        <w:t>va</w:t>
      </w:r>
      <w:r w:rsidR="003E67C0" w:rsidRPr="00026F66">
        <w:rPr>
          <w:rFonts w:ascii="Times New Roman" w:hAnsi="Liberation Serif"/>
          <w:kern w:val="1"/>
          <w:sz w:val="24"/>
          <w:szCs w:val="24"/>
          <w:lang w:eastAsia="sk-SK"/>
        </w:rPr>
        <w:t>ž</w:t>
      </w:r>
      <w:r w:rsidR="003E67C0" w:rsidRPr="00026F66">
        <w:rPr>
          <w:rFonts w:ascii="Times New Roman" w:hAnsi="Liberation Serif"/>
          <w:kern w:val="1"/>
          <w:sz w:val="24"/>
          <w:szCs w:val="24"/>
          <w:lang w:eastAsia="sk-SK"/>
        </w:rPr>
        <w:t>nos</w:t>
      </w:r>
      <w:r w:rsidR="003E67C0" w:rsidRPr="00026F66">
        <w:rPr>
          <w:rFonts w:ascii="Times New Roman" w:hAnsi="Liberation Serif"/>
          <w:kern w:val="1"/>
          <w:sz w:val="24"/>
          <w:szCs w:val="24"/>
          <w:lang w:eastAsia="sk-SK"/>
        </w:rPr>
        <w:t>ť</w:t>
      </w:r>
      <w:r w:rsidR="003E67C0" w:rsidRPr="00026F66">
        <w:rPr>
          <w:rFonts w:ascii="Times New Roman" w:hAnsi="Liberation Serif"/>
          <w:kern w:val="1"/>
          <w:sz w:val="24"/>
          <w:szCs w:val="24"/>
          <w:lang w:eastAsia="sk-SK"/>
        </w:rPr>
        <w:t xml:space="preserve"> predmetn</w:t>
      </w:r>
      <w:r w:rsidR="003E67C0" w:rsidRPr="00026F66">
        <w:rPr>
          <w:rFonts w:ascii="Times New Roman" w:hAnsi="Liberation Serif"/>
          <w:kern w:val="1"/>
          <w:sz w:val="24"/>
          <w:szCs w:val="24"/>
          <w:lang w:eastAsia="sk-SK"/>
        </w:rPr>
        <w:t>é</w:t>
      </w:r>
      <w:r w:rsidR="003E67C0" w:rsidRPr="00026F66">
        <w:rPr>
          <w:rFonts w:ascii="Times New Roman" w:hAnsi="Liberation Serif"/>
          <w:kern w:val="1"/>
          <w:sz w:val="24"/>
          <w:szCs w:val="24"/>
          <w:lang w:eastAsia="sk-SK"/>
        </w:rPr>
        <w:t>ho poru</w:t>
      </w:r>
      <w:r w:rsidR="003E67C0" w:rsidRPr="00026F66">
        <w:rPr>
          <w:rFonts w:ascii="Times New Roman" w:hAnsi="Liberation Serif"/>
          <w:kern w:val="1"/>
          <w:sz w:val="24"/>
          <w:szCs w:val="24"/>
          <w:lang w:eastAsia="sk-SK"/>
        </w:rPr>
        <w:t>š</w:t>
      </w:r>
      <w:r w:rsidR="003E67C0" w:rsidRPr="00026F66">
        <w:rPr>
          <w:rFonts w:ascii="Times New Roman" w:hAnsi="Liberation Serif"/>
          <w:kern w:val="1"/>
          <w:sz w:val="24"/>
          <w:szCs w:val="24"/>
          <w:lang w:eastAsia="sk-SK"/>
        </w:rPr>
        <w:t>enia slu</w:t>
      </w:r>
      <w:r w:rsidR="003E67C0" w:rsidRPr="00026F66">
        <w:rPr>
          <w:rFonts w:ascii="Times New Roman" w:hAnsi="Liberation Serif"/>
          <w:kern w:val="1"/>
          <w:sz w:val="24"/>
          <w:szCs w:val="24"/>
          <w:lang w:eastAsia="sk-SK"/>
        </w:rPr>
        <w:t>ž</w:t>
      </w:r>
      <w:r w:rsidR="003E67C0" w:rsidRPr="00026F66">
        <w:rPr>
          <w:rFonts w:ascii="Times New Roman" w:hAnsi="Liberation Serif"/>
          <w:kern w:val="1"/>
          <w:sz w:val="24"/>
          <w:szCs w:val="24"/>
          <w:lang w:eastAsia="sk-SK"/>
        </w:rPr>
        <w:t>obnej discipl</w:t>
      </w:r>
      <w:r w:rsidR="003E67C0" w:rsidRPr="00026F66">
        <w:rPr>
          <w:rFonts w:ascii="Times New Roman" w:hAnsi="Liberation Serif"/>
          <w:kern w:val="1"/>
          <w:sz w:val="24"/>
          <w:szCs w:val="24"/>
          <w:lang w:eastAsia="sk-SK"/>
        </w:rPr>
        <w:t>í</w:t>
      </w:r>
      <w:r w:rsidR="003E67C0" w:rsidRPr="00026F66">
        <w:rPr>
          <w:rFonts w:ascii="Times New Roman" w:hAnsi="Liberation Serif"/>
          <w:kern w:val="1"/>
          <w:sz w:val="24"/>
          <w:szCs w:val="24"/>
          <w:lang w:eastAsia="sk-SK"/>
        </w:rPr>
        <w:t>ny, ako aj bez oh</w:t>
      </w:r>
      <w:r w:rsidR="003E67C0" w:rsidRPr="00026F66">
        <w:rPr>
          <w:rFonts w:ascii="Times New Roman" w:hAnsi="Liberation Serif"/>
          <w:kern w:val="1"/>
          <w:sz w:val="24"/>
          <w:szCs w:val="24"/>
          <w:lang w:eastAsia="sk-SK"/>
        </w:rPr>
        <w:t>ľ</w:t>
      </w:r>
      <w:r w:rsidR="003E67C0" w:rsidRPr="00026F66">
        <w:rPr>
          <w:rFonts w:ascii="Times New Roman" w:hAnsi="Liberation Serif"/>
          <w:kern w:val="1"/>
          <w:sz w:val="24"/>
          <w:szCs w:val="24"/>
          <w:lang w:eastAsia="sk-SK"/>
        </w:rPr>
        <w:t>adu na pr</w:t>
      </w:r>
      <w:r w:rsidR="003E67C0" w:rsidRPr="00026F66">
        <w:rPr>
          <w:rFonts w:ascii="Times New Roman" w:hAnsi="Liberation Serif"/>
          <w:kern w:val="1"/>
          <w:sz w:val="24"/>
          <w:szCs w:val="24"/>
          <w:lang w:eastAsia="sk-SK"/>
        </w:rPr>
        <w:t>í</w:t>
      </w:r>
      <w:r w:rsidR="003E67C0" w:rsidRPr="00026F66">
        <w:rPr>
          <w:rFonts w:ascii="Times New Roman" w:hAnsi="Liberation Serif"/>
          <w:kern w:val="1"/>
          <w:sz w:val="24"/>
          <w:szCs w:val="24"/>
          <w:lang w:eastAsia="sk-SK"/>
        </w:rPr>
        <w:t>padn</w:t>
      </w:r>
      <w:r w:rsidR="003E67C0" w:rsidRPr="00026F66">
        <w:rPr>
          <w:rFonts w:ascii="Times New Roman" w:hAnsi="Liberation Serif"/>
          <w:kern w:val="1"/>
          <w:sz w:val="24"/>
          <w:szCs w:val="24"/>
          <w:lang w:eastAsia="sk-SK"/>
        </w:rPr>
        <w:t>é</w:t>
      </w:r>
      <w:r w:rsidR="003E67C0" w:rsidRPr="00026F66">
        <w:rPr>
          <w:rFonts w:ascii="Times New Roman" w:hAnsi="Liberation Serif"/>
          <w:kern w:val="1"/>
          <w:sz w:val="24"/>
          <w:szCs w:val="24"/>
          <w:lang w:eastAsia="sk-SK"/>
        </w:rPr>
        <w:t xml:space="preserve"> skon</w:t>
      </w:r>
      <w:r w:rsidR="003E67C0" w:rsidRPr="00026F66">
        <w:rPr>
          <w:rFonts w:ascii="Times New Roman" w:hAnsi="Liberation Serif"/>
          <w:kern w:val="1"/>
          <w:sz w:val="24"/>
          <w:szCs w:val="24"/>
          <w:lang w:eastAsia="sk-SK"/>
        </w:rPr>
        <w:t>č</w:t>
      </w:r>
      <w:r w:rsidR="003E67C0" w:rsidRPr="00026F66">
        <w:rPr>
          <w:rFonts w:ascii="Times New Roman" w:hAnsi="Liberation Serif"/>
          <w:kern w:val="1"/>
          <w:sz w:val="24"/>
          <w:szCs w:val="24"/>
          <w:lang w:eastAsia="sk-SK"/>
        </w:rPr>
        <w:t xml:space="preserve">enie </w:t>
      </w:r>
      <w:r w:rsidR="003E67C0" w:rsidRPr="00026F66">
        <w:rPr>
          <w:rFonts w:ascii="Times New Roman" w:hAnsi="Liberation Serif"/>
          <w:kern w:val="1"/>
          <w:sz w:val="24"/>
          <w:szCs w:val="24"/>
          <w:lang w:eastAsia="sk-SK"/>
        </w:rPr>
        <w:t>š</w:t>
      </w:r>
      <w:r w:rsidR="003E67C0" w:rsidRPr="00026F66">
        <w:rPr>
          <w:rFonts w:ascii="Times New Roman" w:hAnsi="Liberation Serif"/>
          <w:kern w:val="1"/>
          <w:sz w:val="24"/>
          <w:szCs w:val="24"/>
          <w:lang w:eastAsia="sk-SK"/>
        </w:rPr>
        <w:t>t</w:t>
      </w:r>
      <w:r w:rsidR="003E67C0" w:rsidRPr="00026F66">
        <w:rPr>
          <w:rFonts w:ascii="Times New Roman" w:hAnsi="Liberation Serif"/>
          <w:kern w:val="1"/>
          <w:sz w:val="24"/>
          <w:szCs w:val="24"/>
          <w:lang w:eastAsia="sk-SK"/>
        </w:rPr>
        <w:t>á</w:t>
      </w:r>
      <w:r w:rsidR="003E67C0" w:rsidRPr="00026F66">
        <w:rPr>
          <w:rFonts w:ascii="Times New Roman" w:hAnsi="Liberation Serif"/>
          <w:kern w:val="1"/>
          <w:sz w:val="24"/>
          <w:szCs w:val="24"/>
          <w:lang w:eastAsia="sk-SK"/>
        </w:rPr>
        <w:t>tnozamestnaneck</w:t>
      </w:r>
      <w:r w:rsidR="003E67C0" w:rsidRPr="00026F66">
        <w:rPr>
          <w:rFonts w:ascii="Times New Roman" w:hAnsi="Liberation Serif"/>
          <w:kern w:val="1"/>
          <w:sz w:val="24"/>
          <w:szCs w:val="24"/>
          <w:lang w:eastAsia="sk-SK"/>
        </w:rPr>
        <w:t>é</w:t>
      </w:r>
      <w:r w:rsidR="003E67C0" w:rsidRPr="00026F66">
        <w:rPr>
          <w:rFonts w:ascii="Times New Roman" w:hAnsi="Liberation Serif"/>
          <w:kern w:val="1"/>
          <w:sz w:val="24"/>
          <w:szCs w:val="24"/>
          <w:lang w:eastAsia="sk-SK"/>
        </w:rPr>
        <w:t>ho pomeru (ku ktor</w:t>
      </w:r>
      <w:r w:rsidR="003E67C0" w:rsidRPr="00026F66">
        <w:rPr>
          <w:rFonts w:ascii="Times New Roman" w:hAnsi="Liberation Serif"/>
          <w:kern w:val="1"/>
          <w:sz w:val="24"/>
          <w:szCs w:val="24"/>
          <w:lang w:eastAsia="sk-SK"/>
        </w:rPr>
        <w:t>é</w:t>
      </w:r>
      <w:r w:rsidR="003E67C0" w:rsidRPr="00026F66">
        <w:rPr>
          <w:rFonts w:ascii="Times New Roman" w:hAnsi="Liberation Serif"/>
          <w:kern w:val="1"/>
          <w:sz w:val="24"/>
          <w:szCs w:val="24"/>
          <w:lang w:eastAsia="sk-SK"/>
        </w:rPr>
        <w:t>mu mohlo v</w:t>
      </w:r>
      <w:r w:rsidR="003E67C0" w:rsidRPr="00026F66">
        <w:rPr>
          <w:rFonts w:ascii="Times New Roman" w:hAnsi="Liberation Serif"/>
          <w:kern w:val="1"/>
          <w:sz w:val="24"/>
          <w:szCs w:val="24"/>
          <w:lang w:eastAsia="sk-SK"/>
        </w:rPr>
        <w:t> </w:t>
      </w:r>
      <w:r w:rsidR="003E67C0" w:rsidRPr="00026F66">
        <w:rPr>
          <w:rFonts w:ascii="Times New Roman" w:hAnsi="Liberation Serif"/>
          <w:kern w:val="1"/>
          <w:sz w:val="24"/>
          <w:szCs w:val="24"/>
          <w:lang w:eastAsia="sk-SK"/>
        </w:rPr>
        <w:t>priebehu z</w:t>
      </w:r>
      <w:r w:rsidR="003E67C0" w:rsidRPr="00026F66">
        <w:rPr>
          <w:rFonts w:ascii="Times New Roman" w:hAnsi="Liberation Serif"/>
          <w:kern w:val="1"/>
          <w:sz w:val="24"/>
          <w:szCs w:val="24"/>
          <w:lang w:eastAsia="sk-SK"/>
        </w:rPr>
        <w:t>á</w:t>
      </w:r>
      <w:r w:rsidR="003E67C0" w:rsidRPr="00026F66">
        <w:rPr>
          <w:rFonts w:ascii="Times New Roman" w:hAnsi="Liberation Serif"/>
          <w:kern w:val="1"/>
          <w:sz w:val="24"/>
          <w:szCs w:val="24"/>
          <w:lang w:eastAsia="sk-SK"/>
        </w:rPr>
        <w:t>konom uvedenej doby evidencie upozornenia v</w:t>
      </w:r>
      <w:r w:rsidR="003E67C0" w:rsidRPr="00026F66">
        <w:rPr>
          <w:rFonts w:ascii="Times New Roman" w:hAnsi="Liberation Serif"/>
          <w:kern w:val="1"/>
          <w:sz w:val="24"/>
          <w:szCs w:val="24"/>
          <w:lang w:eastAsia="sk-SK"/>
        </w:rPr>
        <w:t> </w:t>
      </w:r>
      <w:r w:rsidR="003E67C0" w:rsidRPr="00026F66">
        <w:rPr>
          <w:rFonts w:ascii="Times New Roman" w:hAnsi="Liberation Serif"/>
          <w:kern w:val="1"/>
          <w:sz w:val="24"/>
          <w:szCs w:val="24"/>
          <w:lang w:eastAsia="sk-SK"/>
        </w:rPr>
        <w:t>osobnom spise d</w:t>
      </w:r>
      <w:r w:rsidR="003E67C0" w:rsidRPr="00026F66">
        <w:rPr>
          <w:rFonts w:ascii="Times New Roman" w:hAnsi="Liberation Serif"/>
          <w:kern w:val="1"/>
          <w:sz w:val="24"/>
          <w:szCs w:val="24"/>
          <w:lang w:eastAsia="sk-SK"/>
        </w:rPr>
        <w:t>ô</w:t>
      </w:r>
      <w:r w:rsidR="003E67C0" w:rsidRPr="00026F66">
        <w:rPr>
          <w:rFonts w:ascii="Times New Roman" w:hAnsi="Liberation Serif"/>
          <w:kern w:val="1"/>
          <w:sz w:val="24"/>
          <w:szCs w:val="24"/>
          <w:lang w:eastAsia="sk-SK"/>
        </w:rPr>
        <w:t>js</w:t>
      </w:r>
      <w:r w:rsidR="003E67C0" w:rsidRPr="00026F66">
        <w:rPr>
          <w:rFonts w:ascii="Times New Roman" w:hAnsi="Liberation Serif"/>
          <w:kern w:val="1"/>
          <w:sz w:val="24"/>
          <w:szCs w:val="24"/>
          <w:lang w:eastAsia="sk-SK"/>
        </w:rPr>
        <w:t>ť</w:t>
      </w:r>
      <w:r w:rsidR="003E67C0" w:rsidRPr="00026F66">
        <w:rPr>
          <w:rFonts w:ascii="Times New Roman" w:hAnsi="Liberation Serif"/>
          <w:kern w:val="1"/>
          <w:sz w:val="24"/>
          <w:szCs w:val="24"/>
          <w:lang w:eastAsia="sk-SK"/>
        </w:rPr>
        <w:t xml:space="preserve">). </w:t>
      </w:r>
    </w:p>
    <w:p w14:paraId="31CA9611" w14:textId="77777777" w:rsidR="003E67C0" w:rsidRPr="00026F66" w:rsidRDefault="003E67C0"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43EBD0FC" w14:textId="77777777" w:rsidR="007501C0" w:rsidRPr="00026F66" w:rsidRDefault="00AC26DA"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 xml:space="preserve">Podstatou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121 je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prava pod</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 xml:space="preserve">a </w:t>
      </w:r>
      <w:r w:rsidR="003E67C0" w:rsidRPr="00026F66">
        <w:rPr>
          <w:rFonts w:ascii="Times New Roman" w:hAnsi="Liberation Serif"/>
          <w:kern w:val="1"/>
          <w:sz w:val="24"/>
          <w:szCs w:val="24"/>
          <w:lang w:eastAsia="sk-SK"/>
        </w:rPr>
        <w:t>dne</w:t>
      </w:r>
      <w:r w:rsidR="003E67C0" w:rsidRPr="00026F66">
        <w:rPr>
          <w:rFonts w:ascii="Times New Roman" w:hAnsi="Liberation Serif"/>
          <w:kern w:val="1"/>
          <w:sz w:val="24"/>
          <w:szCs w:val="24"/>
          <w:lang w:eastAsia="sk-SK"/>
        </w:rPr>
        <w:t>š</w:t>
      </w:r>
      <w:r w:rsidR="003E67C0" w:rsidRPr="00026F66">
        <w:rPr>
          <w:rFonts w:ascii="Times New Roman" w:hAnsi="Liberation Serif"/>
          <w:kern w:val="1"/>
          <w:sz w:val="24"/>
          <w:szCs w:val="24"/>
          <w:lang w:eastAsia="sk-SK"/>
        </w:rPr>
        <w:t>n</w:t>
      </w:r>
      <w:r w:rsidR="003E67C0" w:rsidRPr="00026F66">
        <w:rPr>
          <w:rFonts w:ascii="Times New Roman" w:hAnsi="Liberation Serif"/>
          <w:kern w:val="1"/>
          <w:sz w:val="24"/>
          <w:szCs w:val="24"/>
          <w:lang w:eastAsia="sk-SK"/>
        </w:rPr>
        <w:t>é</w:t>
      </w:r>
      <w:r w:rsidR="003E67C0" w:rsidRPr="00026F66">
        <w:rPr>
          <w:rFonts w:ascii="Times New Roman" w:hAnsi="Liberation Serif"/>
          <w:kern w:val="1"/>
          <w:sz w:val="24"/>
          <w:szCs w:val="24"/>
          <w:lang w:eastAsia="sk-SK"/>
        </w:rPr>
        <w:t>ho odseku 2</w:t>
      </w:r>
      <w:r w:rsidRPr="00026F66">
        <w:rPr>
          <w:rFonts w:ascii="Times New Roman" w:hAnsi="Liberation Serif"/>
          <w:kern w:val="1"/>
          <w:sz w:val="24"/>
          <w:szCs w:val="24"/>
          <w:lang w:eastAsia="sk-SK"/>
        </w:rPr>
        <w:t>, ktor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je</w:t>
      </w:r>
      <w:r w:rsidR="003E67C0" w:rsidRPr="00026F66">
        <w:rPr>
          <w:rFonts w:ascii="Times New Roman" w:hAnsi="Liberation Serif"/>
          <w:kern w:val="1"/>
          <w:sz w:val="24"/>
          <w:szCs w:val="24"/>
          <w:lang w:eastAsia="sk-SK"/>
        </w:rPr>
        <w:t xml:space="preserve"> na predmetn</w:t>
      </w:r>
      <w:r w:rsidR="003E67C0" w:rsidRPr="00026F66">
        <w:rPr>
          <w:rFonts w:ascii="Times New Roman" w:hAnsi="Liberation Serif"/>
          <w:kern w:val="1"/>
          <w:sz w:val="24"/>
          <w:szCs w:val="24"/>
          <w:lang w:eastAsia="sk-SK"/>
        </w:rPr>
        <w:t>ý</w:t>
      </w:r>
      <w:r w:rsidR="003E67C0" w:rsidRPr="00026F66">
        <w:rPr>
          <w:rFonts w:ascii="Times New Roman" w:hAnsi="Liberation Serif"/>
          <w:kern w:val="1"/>
          <w:sz w:val="24"/>
          <w:szCs w:val="24"/>
          <w:lang w:eastAsia="sk-SK"/>
        </w:rPr>
        <w:t xml:space="preserve"> </w:t>
      </w:r>
      <w:r w:rsidR="003E67C0" w:rsidRPr="00026F66">
        <w:rPr>
          <w:rFonts w:ascii="Times New Roman" w:hAnsi="Liberation Serif"/>
          <w:kern w:val="1"/>
          <w:sz w:val="24"/>
          <w:szCs w:val="24"/>
          <w:lang w:eastAsia="sk-SK"/>
        </w:rPr>
        <w:t>úč</w:t>
      </w:r>
      <w:r w:rsidR="003E67C0" w:rsidRPr="00026F66">
        <w:rPr>
          <w:rFonts w:ascii="Times New Roman" w:hAnsi="Liberation Serif"/>
          <w:kern w:val="1"/>
          <w:sz w:val="24"/>
          <w:szCs w:val="24"/>
          <w:lang w:eastAsia="sk-SK"/>
        </w:rPr>
        <w:t>el posta</w:t>
      </w:r>
      <w:r w:rsidR="003E67C0" w:rsidRPr="00026F66">
        <w:rPr>
          <w:rFonts w:ascii="Times New Roman" w:hAnsi="Liberation Serif"/>
          <w:kern w:val="1"/>
          <w:sz w:val="24"/>
          <w:szCs w:val="24"/>
          <w:lang w:eastAsia="sk-SK"/>
        </w:rPr>
        <w:t>č</w:t>
      </w:r>
      <w:r w:rsidR="003E67C0" w:rsidRPr="00026F66">
        <w:rPr>
          <w:rFonts w:ascii="Times New Roman" w:hAnsi="Liberation Serif"/>
          <w:kern w:val="1"/>
          <w:sz w:val="24"/>
          <w:szCs w:val="24"/>
          <w:lang w:eastAsia="sk-SK"/>
        </w:rPr>
        <w:t>uj</w:t>
      </w:r>
      <w:r w:rsidR="003E67C0" w:rsidRPr="00026F66">
        <w:rPr>
          <w:rFonts w:ascii="Times New Roman" w:hAnsi="Liberation Serif"/>
          <w:kern w:val="1"/>
          <w:sz w:val="24"/>
          <w:szCs w:val="24"/>
          <w:lang w:eastAsia="sk-SK"/>
        </w:rPr>
        <w:t>ú</w:t>
      </w:r>
      <w:r w:rsidR="003E67C0" w:rsidRPr="00026F66">
        <w:rPr>
          <w:rFonts w:ascii="Times New Roman" w:hAnsi="Liberation Serif"/>
          <w:kern w:val="1"/>
          <w:sz w:val="24"/>
          <w:szCs w:val="24"/>
          <w:lang w:eastAsia="sk-SK"/>
        </w:rPr>
        <w:t>ca.</w:t>
      </w:r>
    </w:p>
    <w:p w14:paraId="48BD1FF9" w14:textId="77777777" w:rsidR="004D2E18" w:rsidRPr="00026F66" w:rsidRDefault="004D2E18"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1A8077CA" w14:textId="41CD8CA0" w:rsidR="007501C0" w:rsidRPr="00026F66" w:rsidRDefault="007501C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bodu </w:t>
      </w:r>
      <w:r w:rsidR="004879FF">
        <w:rPr>
          <w:rFonts w:ascii="Times New Roman" w:hAnsi="Liberation Serif"/>
          <w:b/>
          <w:kern w:val="1"/>
          <w:sz w:val="24"/>
          <w:szCs w:val="24"/>
          <w:lang w:eastAsia="sk-SK"/>
        </w:rPr>
        <w:t>151</w:t>
      </w:r>
      <w:r w:rsidR="00D01BC7"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AC26DA" w:rsidRPr="00026F66">
        <w:rPr>
          <w:rFonts w:ascii="Times New Roman" w:hAnsi="Liberation Serif"/>
          <w:b/>
          <w:kern w:val="1"/>
          <w:sz w:val="24"/>
          <w:szCs w:val="24"/>
          <w:lang w:eastAsia="sk-SK"/>
        </w:rPr>
        <w:t>122</w:t>
      </w:r>
      <w:r w:rsidRPr="00026F66">
        <w:rPr>
          <w:rFonts w:ascii="Times New Roman" w:hAnsi="Liberation Serif"/>
          <w:b/>
          <w:kern w:val="1"/>
          <w:sz w:val="24"/>
          <w:szCs w:val="24"/>
          <w:lang w:eastAsia="sk-SK"/>
        </w:rPr>
        <w:t>)</w:t>
      </w:r>
    </w:p>
    <w:p w14:paraId="4D803C2D" w14:textId="77777777" w:rsidR="00AC26DA" w:rsidRPr="00026F66" w:rsidRDefault="00AC26DA"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7E9CE567" w14:textId="7007F9EA" w:rsidR="007501C0" w:rsidRPr="00026F66" w:rsidRDefault="000201A6"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lastRenderedPageBreak/>
        <w:t>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pr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vnej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prave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hodnotenia sa navrhuj</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zmeny tzv. procesnej str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nky hodnotenia</w:t>
      </w:r>
      <w:r w:rsidR="000A0009" w:rsidRPr="00026F66">
        <w:rPr>
          <w:rFonts w:ascii="Times New Roman" w:hAnsi="Liberation Serif"/>
          <w:kern w:val="1"/>
          <w:sz w:val="24"/>
          <w:szCs w:val="24"/>
          <w:lang w:eastAsia="sk-SK"/>
        </w:rPr>
        <w:t>, konkr</w:t>
      </w:r>
      <w:r w:rsidR="000A0009" w:rsidRPr="00026F66">
        <w:rPr>
          <w:rFonts w:ascii="Times New Roman" w:hAnsi="Liberation Serif"/>
          <w:kern w:val="1"/>
          <w:sz w:val="24"/>
          <w:szCs w:val="24"/>
          <w:lang w:eastAsia="sk-SK"/>
        </w:rPr>
        <w:t>é</w:t>
      </w:r>
      <w:r w:rsidR="000A0009" w:rsidRPr="00026F66">
        <w:rPr>
          <w:rFonts w:ascii="Times New Roman" w:hAnsi="Liberation Serif"/>
          <w:kern w:val="1"/>
          <w:sz w:val="24"/>
          <w:szCs w:val="24"/>
          <w:lang w:eastAsia="sk-SK"/>
        </w:rPr>
        <w:t>tne:</w:t>
      </w:r>
    </w:p>
    <w:p w14:paraId="64198B44" w14:textId="37E0A2F3" w:rsidR="000201A6" w:rsidRPr="00026F66" w:rsidRDefault="0045283F" w:rsidP="000201A6">
      <w:pPr>
        <w:pStyle w:val="Odsekzoznamu"/>
        <w:numPr>
          <w:ilvl w:val="0"/>
          <w:numId w:val="42"/>
        </w:numPr>
        <w:suppressAutoHyphens/>
        <w:ind w:left="284" w:hanging="284"/>
        <w:jc w:val="both"/>
        <w:rPr>
          <w:kern w:val="1"/>
          <w:lang w:val="sk-SK" w:eastAsia="sk-SK"/>
        </w:rPr>
      </w:pPr>
      <w:r w:rsidRPr="00026F66">
        <w:rPr>
          <w:kern w:val="1"/>
          <w:lang w:val="sk-SK" w:eastAsia="sk-SK"/>
        </w:rPr>
        <w:t>p</w:t>
      </w:r>
      <w:r w:rsidR="000201A6" w:rsidRPr="00026F66">
        <w:rPr>
          <w:kern w:val="1"/>
          <w:lang w:val="sk-SK" w:eastAsia="sk-SK"/>
        </w:rPr>
        <w:t>red</w:t>
      </w:r>
      <w:r w:rsidR="000201A6" w:rsidRPr="00026F66">
        <w:rPr>
          <w:kern w:val="1"/>
          <w:lang w:val="sk-SK" w:eastAsia="sk-SK"/>
        </w:rPr>
        <w:t>ĺž</w:t>
      </w:r>
      <w:r w:rsidR="000201A6" w:rsidRPr="00026F66">
        <w:rPr>
          <w:kern w:val="1"/>
          <w:lang w:val="sk-SK" w:eastAsia="sk-SK"/>
        </w:rPr>
        <w:t>enie doby na vykonanie slu</w:t>
      </w:r>
      <w:r w:rsidR="000201A6" w:rsidRPr="00026F66">
        <w:rPr>
          <w:kern w:val="1"/>
          <w:lang w:val="sk-SK" w:eastAsia="sk-SK"/>
        </w:rPr>
        <w:t>ž</w:t>
      </w:r>
      <w:r w:rsidR="000201A6" w:rsidRPr="00026F66">
        <w:rPr>
          <w:kern w:val="1"/>
          <w:lang w:val="sk-SK" w:eastAsia="sk-SK"/>
        </w:rPr>
        <w:t>obn</w:t>
      </w:r>
      <w:r w:rsidR="000201A6" w:rsidRPr="00026F66">
        <w:rPr>
          <w:kern w:val="1"/>
          <w:lang w:val="sk-SK" w:eastAsia="sk-SK"/>
        </w:rPr>
        <w:t>é</w:t>
      </w:r>
      <w:r w:rsidR="000201A6" w:rsidRPr="00026F66">
        <w:rPr>
          <w:kern w:val="1"/>
          <w:lang w:val="sk-SK" w:eastAsia="sk-SK"/>
        </w:rPr>
        <w:t>ho hodnotenia za kalend</w:t>
      </w:r>
      <w:r w:rsidR="000201A6" w:rsidRPr="00026F66">
        <w:rPr>
          <w:kern w:val="1"/>
          <w:lang w:val="sk-SK" w:eastAsia="sk-SK"/>
        </w:rPr>
        <w:t>á</w:t>
      </w:r>
      <w:r w:rsidR="000201A6" w:rsidRPr="00026F66">
        <w:rPr>
          <w:kern w:val="1"/>
          <w:lang w:val="sk-SK" w:eastAsia="sk-SK"/>
        </w:rPr>
        <w:t xml:space="preserve">rny rok </w:t>
      </w:r>
      <w:r w:rsidRPr="00026F66">
        <w:rPr>
          <w:kern w:val="1"/>
          <w:lang w:val="sk-SK" w:eastAsia="sk-SK"/>
        </w:rPr>
        <w:t>(s</w:t>
      </w:r>
      <w:r w:rsidR="000201A6" w:rsidRPr="00026F66">
        <w:rPr>
          <w:kern w:val="1"/>
          <w:lang w:val="sk-SK" w:eastAsia="sk-SK"/>
        </w:rPr>
        <w:t>lu</w:t>
      </w:r>
      <w:r w:rsidR="000201A6" w:rsidRPr="00026F66">
        <w:rPr>
          <w:kern w:val="1"/>
          <w:lang w:val="sk-SK" w:eastAsia="sk-SK"/>
        </w:rPr>
        <w:t>ž</w:t>
      </w:r>
      <w:r w:rsidR="000201A6" w:rsidRPr="00026F66">
        <w:rPr>
          <w:kern w:val="1"/>
          <w:lang w:val="sk-SK" w:eastAsia="sk-SK"/>
        </w:rPr>
        <w:t>obn</w:t>
      </w:r>
      <w:r w:rsidR="000201A6" w:rsidRPr="00026F66">
        <w:rPr>
          <w:kern w:val="1"/>
          <w:lang w:val="sk-SK" w:eastAsia="sk-SK"/>
        </w:rPr>
        <w:t>é</w:t>
      </w:r>
      <w:r w:rsidR="000201A6" w:rsidRPr="00026F66">
        <w:rPr>
          <w:kern w:val="1"/>
          <w:lang w:val="sk-SK" w:eastAsia="sk-SK"/>
        </w:rPr>
        <w:t xml:space="preserve"> hodnotenie bude mo</w:t>
      </w:r>
      <w:r w:rsidR="000201A6" w:rsidRPr="00026F66">
        <w:rPr>
          <w:kern w:val="1"/>
          <w:lang w:val="sk-SK" w:eastAsia="sk-SK"/>
        </w:rPr>
        <w:t>ž</w:t>
      </w:r>
      <w:r w:rsidR="000201A6" w:rsidRPr="00026F66">
        <w:rPr>
          <w:kern w:val="1"/>
          <w:lang w:val="sk-SK" w:eastAsia="sk-SK"/>
        </w:rPr>
        <w:t>n</w:t>
      </w:r>
      <w:r w:rsidR="000201A6" w:rsidRPr="00026F66">
        <w:rPr>
          <w:kern w:val="1"/>
          <w:lang w:val="sk-SK" w:eastAsia="sk-SK"/>
        </w:rPr>
        <w:t>é</w:t>
      </w:r>
      <w:r w:rsidR="000201A6" w:rsidRPr="00026F66">
        <w:rPr>
          <w:kern w:val="1"/>
          <w:lang w:val="sk-SK" w:eastAsia="sk-SK"/>
        </w:rPr>
        <w:t xml:space="preserve"> vykona</w:t>
      </w:r>
      <w:r w:rsidR="000201A6" w:rsidRPr="00026F66">
        <w:rPr>
          <w:kern w:val="1"/>
          <w:lang w:val="sk-SK" w:eastAsia="sk-SK"/>
        </w:rPr>
        <w:t>ť</w:t>
      </w:r>
      <w:r w:rsidR="000201A6" w:rsidRPr="00026F66">
        <w:rPr>
          <w:kern w:val="1"/>
          <w:lang w:val="sk-SK" w:eastAsia="sk-SK"/>
        </w:rPr>
        <w:t xml:space="preserve"> aj v priebehu decembra pr</w:t>
      </w:r>
      <w:r w:rsidR="000201A6" w:rsidRPr="00026F66">
        <w:rPr>
          <w:kern w:val="1"/>
          <w:lang w:val="sk-SK" w:eastAsia="sk-SK"/>
        </w:rPr>
        <w:t>í</w:t>
      </w:r>
      <w:r w:rsidR="000201A6" w:rsidRPr="00026F66">
        <w:rPr>
          <w:kern w:val="1"/>
          <w:lang w:val="sk-SK" w:eastAsia="sk-SK"/>
        </w:rPr>
        <w:t>slu</w:t>
      </w:r>
      <w:r w:rsidR="000201A6" w:rsidRPr="00026F66">
        <w:rPr>
          <w:kern w:val="1"/>
          <w:lang w:val="sk-SK" w:eastAsia="sk-SK"/>
        </w:rPr>
        <w:t>š</w:t>
      </w:r>
      <w:r w:rsidR="000201A6" w:rsidRPr="00026F66">
        <w:rPr>
          <w:kern w:val="1"/>
          <w:lang w:val="sk-SK" w:eastAsia="sk-SK"/>
        </w:rPr>
        <w:t>n</w:t>
      </w:r>
      <w:r w:rsidR="000201A6" w:rsidRPr="00026F66">
        <w:rPr>
          <w:kern w:val="1"/>
          <w:lang w:val="sk-SK" w:eastAsia="sk-SK"/>
        </w:rPr>
        <w:t>é</w:t>
      </w:r>
      <w:r w:rsidRPr="00026F66">
        <w:rPr>
          <w:kern w:val="1"/>
          <w:lang w:val="sk-SK" w:eastAsia="sk-SK"/>
        </w:rPr>
        <w:t>ho</w:t>
      </w:r>
      <w:r w:rsidR="000201A6" w:rsidRPr="00026F66">
        <w:rPr>
          <w:kern w:val="1"/>
          <w:lang w:val="sk-SK" w:eastAsia="sk-SK"/>
        </w:rPr>
        <w:t xml:space="preserve"> roka, teda </w:t>
      </w:r>
      <w:r w:rsidR="000201A6" w:rsidRPr="00026F66">
        <w:rPr>
          <w:kern w:val="1"/>
          <w:lang w:val="sk-SK" w:eastAsia="sk-SK"/>
        </w:rPr>
        <w:t>“</w:t>
      </w:r>
      <w:r w:rsidR="000201A6" w:rsidRPr="00026F66">
        <w:rPr>
          <w:kern w:val="1"/>
          <w:lang w:val="sk-SK" w:eastAsia="sk-SK"/>
        </w:rPr>
        <w:t>vopred</w:t>
      </w:r>
      <w:r w:rsidR="000201A6" w:rsidRPr="00026F66">
        <w:rPr>
          <w:kern w:val="1"/>
          <w:lang w:val="sk-SK" w:eastAsia="sk-SK"/>
        </w:rPr>
        <w:t>”</w:t>
      </w:r>
      <w:r w:rsidRPr="00026F66">
        <w:rPr>
          <w:kern w:val="1"/>
          <w:lang w:val="sk-SK" w:eastAsia="sk-SK"/>
        </w:rPr>
        <w:t>;</w:t>
      </w:r>
      <w:r w:rsidR="000201A6" w:rsidRPr="00026F66">
        <w:rPr>
          <w:kern w:val="1"/>
          <w:lang w:val="sk-SK" w:eastAsia="sk-SK"/>
        </w:rPr>
        <w:t xml:space="preserve"> </w:t>
      </w:r>
      <w:r w:rsidRPr="00026F66">
        <w:rPr>
          <w:kern w:val="1"/>
          <w:lang w:val="sk-SK" w:eastAsia="sk-SK"/>
        </w:rPr>
        <w:t>t</w:t>
      </w:r>
      <w:r w:rsidR="000201A6" w:rsidRPr="00026F66">
        <w:rPr>
          <w:kern w:val="1"/>
          <w:lang w:val="sk-SK" w:eastAsia="sk-SK"/>
        </w:rPr>
        <w:t>ak</w:t>
      </w:r>
      <w:r w:rsidR="000201A6" w:rsidRPr="00026F66">
        <w:rPr>
          <w:kern w:val="1"/>
          <w:lang w:val="sk-SK" w:eastAsia="sk-SK"/>
        </w:rPr>
        <w:t>ý</w:t>
      </w:r>
      <w:r w:rsidR="000201A6" w:rsidRPr="00026F66">
        <w:rPr>
          <w:kern w:val="1"/>
          <w:lang w:val="sk-SK" w:eastAsia="sk-SK"/>
        </w:rPr>
        <w:t>to postup by sa mal vyu</w:t>
      </w:r>
      <w:r w:rsidR="000201A6" w:rsidRPr="00026F66">
        <w:rPr>
          <w:kern w:val="1"/>
          <w:lang w:val="sk-SK" w:eastAsia="sk-SK"/>
        </w:rPr>
        <w:t>ží</w:t>
      </w:r>
      <w:r w:rsidR="000201A6" w:rsidRPr="00026F66">
        <w:rPr>
          <w:kern w:val="1"/>
          <w:lang w:val="sk-SK" w:eastAsia="sk-SK"/>
        </w:rPr>
        <w:t>va</w:t>
      </w:r>
      <w:r w:rsidR="000201A6" w:rsidRPr="00026F66">
        <w:rPr>
          <w:kern w:val="1"/>
          <w:lang w:val="sk-SK" w:eastAsia="sk-SK"/>
        </w:rPr>
        <w:t>ť</w:t>
      </w:r>
      <w:r w:rsidR="000201A6" w:rsidRPr="00026F66">
        <w:rPr>
          <w:kern w:val="1"/>
          <w:lang w:val="sk-SK" w:eastAsia="sk-SK"/>
        </w:rPr>
        <w:t xml:space="preserve"> napr</w:t>
      </w:r>
      <w:r w:rsidR="000201A6" w:rsidRPr="00026F66">
        <w:rPr>
          <w:kern w:val="1"/>
          <w:lang w:val="sk-SK" w:eastAsia="sk-SK"/>
        </w:rPr>
        <w:t>í</w:t>
      </w:r>
      <w:r w:rsidR="000201A6" w:rsidRPr="00026F66">
        <w:rPr>
          <w:kern w:val="1"/>
          <w:lang w:val="sk-SK" w:eastAsia="sk-SK"/>
        </w:rPr>
        <w:t>klad</w:t>
      </w:r>
      <w:r w:rsidR="000A0009" w:rsidRPr="00026F66">
        <w:rPr>
          <w:kern w:val="1"/>
          <w:lang w:val="sk-SK" w:eastAsia="sk-SK"/>
        </w:rPr>
        <w:t xml:space="preserve"> v pr</w:t>
      </w:r>
      <w:r w:rsidR="000A0009" w:rsidRPr="00026F66">
        <w:rPr>
          <w:kern w:val="1"/>
          <w:lang w:val="sk-SK" w:eastAsia="sk-SK"/>
        </w:rPr>
        <w:t>í</w:t>
      </w:r>
      <w:r w:rsidR="000A0009" w:rsidRPr="00026F66">
        <w:rPr>
          <w:kern w:val="1"/>
          <w:lang w:val="sk-SK" w:eastAsia="sk-SK"/>
        </w:rPr>
        <w:t>pade</w:t>
      </w:r>
      <w:r w:rsidR="000201A6" w:rsidRPr="00026F66">
        <w:rPr>
          <w:kern w:val="1"/>
          <w:lang w:val="sk-SK" w:eastAsia="sk-SK"/>
        </w:rPr>
        <w:t>, ak hodnotite</w:t>
      </w:r>
      <w:r w:rsidR="000201A6" w:rsidRPr="00026F66">
        <w:rPr>
          <w:kern w:val="1"/>
          <w:lang w:val="sk-SK" w:eastAsia="sk-SK"/>
        </w:rPr>
        <w:t>ľ</w:t>
      </w:r>
      <w:r w:rsidR="000201A6" w:rsidRPr="00026F66">
        <w:rPr>
          <w:kern w:val="1"/>
          <w:lang w:val="sk-SK" w:eastAsia="sk-SK"/>
        </w:rPr>
        <w:t xml:space="preserve"> alebo hodnoten</w:t>
      </w:r>
      <w:r w:rsidR="000201A6" w:rsidRPr="00026F66">
        <w:rPr>
          <w:kern w:val="1"/>
          <w:lang w:val="sk-SK" w:eastAsia="sk-SK"/>
        </w:rPr>
        <w:t>ý</w:t>
      </w:r>
      <w:r w:rsidR="000201A6" w:rsidRPr="00026F66">
        <w:rPr>
          <w:kern w:val="1"/>
          <w:lang w:val="sk-SK" w:eastAsia="sk-SK"/>
        </w:rPr>
        <w:t xml:space="preserve"> v</w:t>
      </w:r>
      <w:r w:rsidR="000201A6" w:rsidRPr="00026F66">
        <w:rPr>
          <w:kern w:val="1"/>
          <w:lang w:val="sk-SK" w:eastAsia="sk-SK"/>
        </w:rPr>
        <w:t> </w:t>
      </w:r>
      <w:r w:rsidR="000201A6" w:rsidRPr="00026F66">
        <w:rPr>
          <w:kern w:val="1"/>
          <w:lang w:val="sk-SK" w:eastAsia="sk-SK"/>
        </w:rPr>
        <w:t>z</w:t>
      </w:r>
      <w:r w:rsidR="000201A6" w:rsidRPr="00026F66">
        <w:rPr>
          <w:kern w:val="1"/>
          <w:lang w:val="sk-SK" w:eastAsia="sk-SK"/>
        </w:rPr>
        <w:t>á</w:t>
      </w:r>
      <w:r w:rsidR="000201A6" w:rsidRPr="00026F66">
        <w:rPr>
          <w:kern w:val="1"/>
          <w:lang w:val="sk-SK" w:eastAsia="sk-SK"/>
        </w:rPr>
        <w:t>vere kalend</w:t>
      </w:r>
      <w:r w:rsidR="000201A6" w:rsidRPr="00026F66">
        <w:rPr>
          <w:kern w:val="1"/>
          <w:lang w:val="sk-SK" w:eastAsia="sk-SK"/>
        </w:rPr>
        <w:t>á</w:t>
      </w:r>
      <w:r w:rsidR="000201A6" w:rsidRPr="00026F66">
        <w:rPr>
          <w:kern w:val="1"/>
          <w:lang w:val="sk-SK" w:eastAsia="sk-SK"/>
        </w:rPr>
        <w:t xml:space="preserve">rneho roka </w:t>
      </w:r>
      <w:r w:rsidR="000201A6" w:rsidRPr="00026F66">
        <w:rPr>
          <w:kern w:val="1"/>
          <w:lang w:val="sk-SK" w:eastAsia="sk-SK"/>
        </w:rPr>
        <w:t>č</w:t>
      </w:r>
      <w:r w:rsidR="000201A6" w:rsidRPr="00026F66">
        <w:rPr>
          <w:kern w:val="1"/>
          <w:lang w:val="sk-SK" w:eastAsia="sk-SK"/>
        </w:rPr>
        <w:t>erp</w:t>
      </w:r>
      <w:r w:rsidR="000201A6" w:rsidRPr="00026F66">
        <w:rPr>
          <w:kern w:val="1"/>
          <w:lang w:val="sk-SK" w:eastAsia="sk-SK"/>
        </w:rPr>
        <w:t>á</w:t>
      </w:r>
      <w:r w:rsidR="000201A6" w:rsidRPr="00026F66">
        <w:rPr>
          <w:kern w:val="1"/>
          <w:lang w:val="sk-SK" w:eastAsia="sk-SK"/>
        </w:rPr>
        <w:t xml:space="preserve"> dovolenku,</w:t>
      </w:r>
      <w:r w:rsidR="000A0009" w:rsidRPr="00026F66">
        <w:rPr>
          <w:kern w:val="1"/>
          <w:lang w:val="sk-SK" w:eastAsia="sk-SK"/>
        </w:rPr>
        <w:t xml:space="preserve"> alebo</w:t>
      </w:r>
      <w:r w:rsidR="000201A6" w:rsidRPr="00026F66">
        <w:rPr>
          <w:kern w:val="1"/>
          <w:lang w:val="sk-SK" w:eastAsia="sk-SK"/>
        </w:rPr>
        <w:t xml:space="preserve"> ak v</w:t>
      </w:r>
      <w:r w:rsidR="000201A6" w:rsidRPr="00026F66">
        <w:rPr>
          <w:kern w:val="1"/>
          <w:lang w:val="sk-SK" w:eastAsia="sk-SK"/>
        </w:rPr>
        <w:t> </w:t>
      </w:r>
      <w:r w:rsidR="000A0009" w:rsidRPr="00026F66">
        <w:rPr>
          <w:kern w:val="1"/>
          <w:lang w:val="sk-SK" w:eastAsia="sk-SK"/>
        </w:rPr>
        <w:t>priebehu decembra doch</w:t>
      </w:r>
      <w:r w:rsidR="000A0009" w:rsidRPr="00026F66">
        <w:rPr>
          <w:kern w:val="1"/>
          <w:lang w:val="sk-SK" w:eastAsia="sk-SK"/>
        </w:rPr>
        <w:t>á</w:t>
      </w:r>
      <w:r w:rsidR="000A0009" w:rsidRPr="00026F66">
        <w:rPr>
          <w:kern w:val="1"/>
          <w:lang w:val="sk-SK" w:eastAsia="sk-SK"/>
        </w:rPr>
        <w:t>dza k</w:t>
      </w:r>
      <w:r w:rsidR="000A0009" w:rsidRPr="00026F66">
        <w:rPr>
          <w:kern w:val="1"/>
          <w:lang w:val="sk-SK" w:eastAsia="sk-SK"/>
        </w:rPr>
        <w:t> </w:t>
      </w:r>
      <w:r w:rsidR="000A0009" w:rsidRPr="00026F66">
        <w:rPr>
          <w:kern w:val="1"/>
          <w:lang w:val="sk-SK" w:eastAsia="sk-SK"/>
        </w:rPr>
        <w:t>skon</w:t>
      </w:r>
      <w:r w:rsidR="000A0009" w:rsidRPr="00026F66">
        <w:rPr>
          <w:kern w:val="1"/>
          <w:lang w:val="sk-SK" w:eastAsia="sk-SK"/>
        </w:rPr>
        <w:t>č</w:t>
      </w:r>
      <w:r w:rsidR="000A0009" w:rsidRPr="00026F66">
        <w:rPr>
          <w:kern w:val="1"/>
          <w:lang w:val="sk-SK" w:eastAsia="sk-SK"/>
        </w:rPr>
        <w:t xml:space="preserve">eniu </w:t>
      </w:r>
      <w:r w:rsidR="000A0009" w:rsidRPr="00026F66">
        <w:rPr>
          <w:kern w:val="1"/>
          <w:lang w:val="sk-SK" w:eastAsia="sk-SK"/>
        </w:rPr>
        <w:t>š</w:t>
      </w:r>
      <w:r w:rsidR="000A0009" w:rsidRPr="00026F66">
        <w:rPr>
          <w:kern w:val="1"/>
          <w:lang w:val="sk-SK" w:eastAsia="sk-SK"/>
        </w:rPr>
        <w:t>t</w:t>
      </w:r>
      <w:r w:rsidR="000A0009" w:rsidRPr="00026F66">
        <w:rPr>
          <w:kern w:val="1"/>
          <w:lang w:val="sk-SK" w:eastAsia="sk-SK"/>
        </w:rPr>
        <w:t>á</w:t>
      </w:r>
      <w:r w:rsidR="000A0009" w:rsidRPr="00026F66">
        <w:rPr>
          <w:kern w:val="1"/>
          <w:lang w:val="sk-SK" w:eastAsia="sk-SK"/>
        </w:rPr>
        <w:t>tnozamestnaneck</w:t>
      </w:r>
      <w:r w:rsidR="000A0009" w:rsidRPr="00026F66">
        <w:rPr>
          <w:kern w:val="1"/>
          <w:lang w:val="sk-SK" w:eastAsia="sk-SK"/>
        </w:rPr>
        <w:t>é</w:t>
      </w:r>
      <w:r w:rsidR="000A0009" w:rsidRPr="00026F66">
        <w:rPr>
          <w:kern w:val="1"/>
          <w:lang w:val="sk-SK" w:eastAsia="sk-SK"/>
        </w:rPr>
        <w:t>ho pomeru hodnotite</w:t>
      </w:r>
      <w:r w:rsidR="000A0009" w:rsidRPr="00026F66">
        <w:rPr>
          <w:kern w:val="1"/>
          <w:lang w:val="sk-SK" w:eastAsia="sk-SK"/>
        </w:rPr>
        <w:t>ľ</w:t>
      </w:r>
      <w:r w:rsidR="000A0009" w:rsidRPr="00026F66">
        <w:rPr>
          <w:kern w:val="1"/>
          <w:lang w:val="sk-SK" w:eastAsia="sk-SK"/>
        </w:rPr>
        <w:t>a, a</w:t>
      </w:r>
      <w:r w:rsidR="000A0009" w:rsidRPr="00026F66">
        <w:rPr>
          <w:kern w:val="1"/>
          <w:lang w:val="sk-SK" w:eastAsia="sk-SK"/>
        </w:rPr>
        <w:t> </w:t>
      </w:r>
      <w:r w:rsidR="000A0009" w:rsidRPr="00026F66">
        <w:rPr>
          <w:kern w:val="1"/>
          <w:lang w:val="sk-SK" w:eastAsia="sk-SK"/>
        </w:rPr>
        <w:t>pod.</w:t>
      </w:r>
      <w:r w:rsidRPr="00026F66">
        <w:rPr>
          <w:kern w:val="1"/>
          <w:lang w:val="sk-SK" w:eastAsia="sk-SK"/>
        </w:rPr>
        <w:t>),</w:t>
      </w:r>
    </w:p>
    <w:p w14:paraId="43008A71" w14:textId="77777777" w:rsidR="00043715" w:rsidRPr="00026F66" w:rsidRDefault="0045283F" w:rsidP="000201A6">
      <w:pPr>
        <w:pStyle w:val="Odsekzoznamu"/>
        <w:numPr>
          <w:ilvl w:val="0"/>
          <w:numId w:val="42"/>
        </w:numPr>
        <w:suppressAutoHyphens/>
        <w:ind w:left="284" w:hanging="284"/>
        <w:jc w:val="both"/>
        <w:rPr>
          <w:kern w:val="1"/>
          <w:lang w:val="sk-SK" w:eastAsia="sk-SK"/>
        </w:rPr>
      </w:pPr>
      <w:r w:rsidRPr="00026F66">
        <w:rPr>
          <w:kern w:val="1"/>
          <w:lang w:val="sk-SK" w:eastAsia="sk-SK"/>
        </w:rPr>
        <w:t>f</w:t>
      </w:r>
      <w:r w:rsidR="00043715" w:rsidRPr="00026F66">
        <w:rPr>
          <w:kern w:val="1"/>
          <w:lang w:val="sk-SK" w:eastAsia="sk-SK"/>
        </w:rPr>
        <w:t>lexibilnej</w:t>
      </w:r>
      <w:r w:rsidR="00043715" w:rsidRPr="00026F66">
        <w:rPr>
          <w:kern w:val="1"/>
          <w:lang w:val="sk-SK" w:eastAsia="sk-SK"/>
        </w:rPr>
        <w:t>š</w:t>
      </w:r>
      <w:r w:rsidR="00043715" w:rsidRPr="00026F66">
        <w:rPr>
          <w:kern w:val="1"/>
          <w:lang w:val="sk-SK" w:eastAsia="sk-SK"/>
        </w:rPr>
        <w:t xml:space="preserve">ia </w:t>
      </w:r>
      <w:r w:rsidR="00043715" w:rsidRPr="00026F66">
        <w:rPr>
          <w:kern w:val="1"/>
          <w:lang w:val="sk-SK" w:eastAsia="sk-SK"/>
        </w:rPr>
        <w:t>ú</w:t>
      </w:r>
      <w:r w:rsidR="00043715" w:rsidRPr="00026F66">
        <w:rPr>
          <w:kern w:val="1"/>
          <w:lang w:val="sk-SK" w:eastAsia="sk-SK"/>
        </w:rPr>
        <w:t>prava pre splnenie povinnosti vykona</w:t>
      </w:r>
      <w:r w:rsidR="00043715" w:rsidRPr="00026F66">
        <w:rPr>
          <w:kern w:val="1"/>
          <w:lang w:val="sk-SK" w:eastAsia="sk-SK"/>
        </w:rPr>
        <w:t>ť</w:t>
      </w:r>
      <w:r w:rsidR="00043715" w:rsidRPr="00026F66">
        <w:rPr>
          <w:kern w:val="1"/>
          <w:lang w:val="sk-SK" w:eastAsia="sk-SK"/>
        </w:rPr>
        <w:t xml:space="preserve"> </w:t>
      </w:r>
      <w:r w:rsidR="00043715" w:rsidRPr="00026F66">
        <w:rPr>
          <w:kern w:val="1"/>
          <w:lang w:val="sk-SK" w:eastAsia="sk-SK"/>
        </w:rPr>
        <w:t>č</w:t>
      </w:r>
      <w:r w:rsidR="00043715" w:rsidRPr="00026F66">
        <w:rPr>
          <w:kern w:val="1"/>
          <w:lang w:val="sk-SK" w:eastAsia="sk-SK"/>
        </w:rPr>
        <w:t>iastkov</w:t>
      </w:r>
      <w:r w:rsidR="00043715" w:rsidRPr="00026F66">
        <w:rPr>
          <w:kern w:val="1"/>
          <w:lang w:val="sk-SK" w:eastAsia="sk-SK"/>
        </w:rPr>
        <w:t>é</w:t>
      </w:r>
      <w:r w:rsidR="00043715" w:rsidRPr="00026F66">
        <w:rPr>
          <w:kern w:val="1"/>
          <w:lang w:val="sk-SK" w:eastAsia="sk-SK"/>
        </w:rPr>
        <w:t xml:space="preserve"> slu</w:t>
      </w:r>
      <w:r w:rsidR="00043715" w:rsidRPr="00026F66">
        <w:rPr>
          <w:kern w:val="1"/>
          <w:lang w:val="sk-SK" w:eastAsia="sk-SK"/>
        </w:rPr>
        <w:t>ž</w:t>
      </w:r>
      <w:r w:rsidR="00043715" w:rsidRPr="00026F66">
        <w:rPr>
          <w:kern w:val="1"/>
          <w:lang w:val="sk-SK" w:eastAsia="sk-SK"/>
        </w:rPr>
        <w:t>obn</w:t>
      </w:r>
      <w:r w:rsidR="00043715" w:rsidRPr="00026F66">
        <w:rPr>
          <w:kern w:val="1"/>
          <w:lang w:val="sk-SK" w:eastAsia="sk-SK"/>
        </w:rPr>
        <w:t>é</w:t>
      </w:r>
      <w:r w:rsidR="00043715" w:rsidRPr="00026F66">
        <w:rPr>
          <w:kern w:val="1"/>
          <w:lang w:val="sk-SK" w:eastAsia="sk-SK"/>
        </w:rPr>
        <w:t xml:space="preserve"> hodnotenie (vyp</w:t>
      </w:r>
      <w:r w:rsidR="00043715" w:rsidRPr="00026F66">
        <w:rPr>
          <w:kern w:val="1"/>
          <w:lang w:val="sk-SK" w:eastAsia="sk-SK"/>
        </w:rPr>
        <w:t>úšť</w:t>
      </w:r>
      <w:r w:rsidR="009312E3" w:rsidRPr="00026F66">
        <w:rPr>
          <w:kern w:val="1"/>
          <w:lang w:val="sk-SK" w:eastAsia="sk-SK"/>
        </w:rPr>
        <w:t>a sa mo</w:t>
      </w:r>
      <w:r w:rsidR="009312E3" w:rsidRPr="00026F66">
        <w:rPr>
          <w:kern w:val="1"/>
          <w:lang w:val="sk-SK" w:eastAsia="sk-SK"/>
        </w:rPr>
        <w:t>ž</w:t>
      </w:r>
      <w:r w:rsidR="009312E3" w:rsidRPr="00026F66">
        <w:rPr>
          <w:kern w:val="1"/>
          <w:lang w:val="sk-SK" w:eastAsia="sk-SK"/>
        </w:rPr>
        <w:t>nos</w:t>
      </w:r>
      <w:r w:rsidR="009312E3" w:rsidRPr="00026F66">
        <w:rPr>
          <w:kern w:val="1"/>
          <w:lang w:val="sk-SK" w:eastAsia="sk-SK"/>
        </w:rPr>
        <w:t>ť</w:t>
      </w:r>
      <w:r w:rsidR="00043715" w:rsidRPr="00026F66">
        <w:rPr>
          <w:kern w:val="1"/>
          <w:lang w:val="sk-SK" w:eastAsia="sk-SK"/>
        </w:rPr>
        <w:t xml:space="preserve"> vykona</w:t>
      </w:r>
      <w:r w:rsidR="00043715" w:rsidRPr="00026F66">
        <w:rPr>
          <w:kern w:val="1"/>
          <w:lang w:val="sk-SK" w:eastAsia="sk-SK"/>
        </w:rPr>
        <w:t>ť</w:t>
      </w:r>
      <w:r w:rsidR="00043715" w:rsidRPr="00026F66">
        <w:rPr>
          <w:kern w:val="1"/>
          <w:lang w:val="sk-SK" w:eastAsia="sk-SK"/>
        </w:rPr>
        <w:t xml:space="preserve"> toto slu</w:t>
      </w:r>
      <w:r w:rsidR="00043715" w:rsidRPr="00026F66">
        <w:rPr>
          <w:kern w:val="1"/>
          <w:lang w:val="sk-SK" w:eastAsia="sk-SK"/>
        </w:rPr>
        <w:t>ž</w:t>
      </w:r>
      <w:r w:rsidR="00043715" w:rsidRPr="00026F66">
        <w:rPr>
          <w:kern w:val="1"/>
          <w:lang w:val="sk-SK" w:eastAsia="sk-SK"/>
        </w:rPr>
        <w:t>obn</w:t>
      </w:r>
      <w:r w:rsidR="00043715" w:rsidRPr="00026F66">
        <w:rPr>
          <w:kern w:val="1"/>
          <w:lang w:val="sk-SK" w:eastAsia="sk-SK"/>
        </w:rPr>
        <w:t>é</w:t>
      </w:r>
      <w:r w:rsidRPr="00026F66">
        <w:rPr>
          <w:kern w:val="1"/>
          <w:lang w:val="sk-SK" w:eastAsia="sk-SK"/>
        </w:rPr>
        <w:t xml:space="preserve"> hodnotenie iba</w:t>
      </w:r>
      <w:r w:rsidR="00043715" w:rsidRPr="00026F66">
        <w:rPr>
          <w:kern w:val="1"/>
          <w:lang w:val="sk-SK" w:eastAsia="sk-SK"/>
        </w:rPr>
        <w:t xml:space="preserve"> pred skon</w:t>
      </w:r>
      <w:r w:rsidR="00043715" w:rsidRPr="00026F66">
        <w:rPr>
          <w:kern w:val="1"/>
          <w:lang w:val="sk-SK" w:eastAsia="sk-SK"/>
        </w:rPr>
        <w:t>č</w:t>
      </w:r>
      <w:r w:rsidR="00043715" w:rsidRPr="00026F66">
        <w:rPr>
          <w:kern w:val="1"/>
          <w:lang w:val="sk-SK" w:eastAsia="sk-SK"/>
        </w:rPr>
        <w:t>en</w:t>
      </w:r>
      <w:r w:rsidR="00043715" w:rsidRPr="00026F66">
        <w:rPr>
          <w:kern w:val="1"/>
          <w:lang w:val="sk-SK" w:eastAsia="sk-SK"/>
        </w:rPr>
        <w:t>í</w:t>
      </w:r>
      <w:r w:rsidR="00043715" w:rsidRPr="00026F66">
        <w:rPr>
          <w:kern w:val="1"/>
          <w:lang w:val="sk-SK" w:eastAsia="sk-SK"/>
        </w:rPr>
        <w:t>m vykon</w:t>
      </w:r>
      <w:r w:rsidR="00043715" w:rsidRPr="00026F66">
        <w:rPr>
          <w:kern w:val="1"/>
          <w:lang w:val="sk-SK" w:eastAsia="sk-SK"/>
        </w:rPr>
        <w:t>á</w:t>
      </w:r>
      <w:r w:rsidR="00043715" w:rsidRPr="00026F66">
        <w:rPr>
          <w:kern w:val="1"/>
          <w:lang w:val="sk-SK" w:eastAsia="sk-SK"/>
        </w:rPr>
        <w:t xml:space="preserve">vania </w:t>
      </w:r>
      <w:r w:rsidR="00043715" w:rsidRPr="00026F66">
        <w:rPr>
          <w:kern w:val="1"/>
          <w:lang w:val="sk-SK" w:eastAsia="sk-SK"/>
        </w:rPr>
        <w:t>š</w:t>
      </w:r>
      <w:r w:rsidR="00043715" w:rsidRPr="00026F66">
        <w:rPr>
          <w:kern w:val="1"/>
          <w:lang w:val="sk-SK" w:eastAsia="sk-SK"/>
        </w:rPr>
        <w:t>t</w:t>
      </w:r>
      <w:r w:rsidR="00043715" w:rsidRPr="00026F66">
        <w:rPr>
          <w:kern w:val="1"/>
          <w:lang w:val="sk-SK" w:eastAsia="sk-SK"/>
        </w:rPr>
        <w:t>á</w:t>
      </w:r>
      <w:r w:rsidR="00043715" w:rsidRPr="00026F66">
        <w:rPr>
          <w:kern w:val="1"/>
          <w:lang w:val="sk-SK" w:eastAsia="sk-SK"/>
        </w:rPr>
        <w:t>tnej slu</w:t>
      </w:r>
      <w:r w:rsidR="00043715" w:rsidRPr="00026F66">
        <w:rPr>
          <w:kern w:val="1"/>
          <w:lang w:val="sk-SK" w:eastAsia="sk-SK"/>
        </w:rPr>
        <w:t>ž</w:t>
      </w:r>
      <w:r w:rsidR="00043715" w:rsidRPr="00026F66">
        <w:rPr>
          <w:kern w:val="1"/>
          <w:lang w:val="sk-SK" w:eastAsia="sk-SK"/>
        </w:rPr>
        <w:t>by)</w:t>
      </w:r>
      <w:r w:rsidRPr="00026F66">
        <w:rPr>
          <w:kern w:val="1"/>
          <w:lang w:val="sk-SK" w:eastAsia="sk-SK"/>
        </w:rPr>
        <w:t>,</w:t>
      </w:r>
    </w:p>
    <w:p w14:paraId="06CBE99F" w14:textId="77777777" w:rsidR="00043715" w:rsidRPr="00026F66" w:rsidRDefault="0045283F" w:rsidP="000201A6">
      <w:pPr>
        <w:pStyle w:val="Odsekzoznamu"/>
        <w:numPr>
          <w:ilvl w:val="0"/>
          <w:numId w:val="42"/>
        </w:numPr>
        <w:suppressAutoHyphens/>
        <w:ind w:left="284" w:hanging="284"/>
        <w:jc w:val="both"/>
        <w:rPr>
          <w:kern w:val="1"/>
          <w:lang w:val="sk-SK" w:eastAsia="sk-SK"/>
        </w:rPr>
      </w:pPr>
      <w:r w:rsidRPr="00026F66">
        <w:rPr>
          <w:kern w:val="1"/>
          <w:lang w:val="sk-SK" w:eastAsia="sk-SK"/>
        </w:rPr>
        <w:t>vypustenie komisie pre slu</w:t>
      </w:r>
      <w:r w:rsidRPr="00026F66">
        <w:rPr>
          <w:kern w:val="1"/>
          <w:lang w:val="sk-SK" w:eastAsia="sk-SK"/>
        </w:rPr>
        <w:t>ž</w:t>
      </w:r>
      <w:r w:rsidRPr="00026F66">
        <w:rPr>
          <w:kern w:val="1"/>
          <w:lang w:val="sk-SK" w:eastAsia="sk-SK"/>
        </w:rPr>
        <w:t>obn</w:t>
      </w:r>
      <w:r w:rsidRPr="00026F66">
        <w:rPr>
          <w:kern w:val="1"/>
          <w:lang w:val="sk-SK" w:eastAsia="sk-SK"/>
        </w:rPr>
        <w:t>é</w:t>
      </w:r>
      <w:r w:rsidRPr="00026F66">
        <w:rPr>
          <w:kern w:val="1"/>
          <w:lang w:val="sk-SK" w:eastAsia="sk-SK"/>
        </w:rPr>
        <w:t xml:space="preserve"> hodnotenie,</w:t>
      </w:r>
    </w:p>
    <w:p w14:paraId="57CE20B3" w14:textId="77777777" w:rsidR="0045283F" w:rsidRPr="00026F66" w:rsidRDefault="0045283F" w:rsidP="0045283F">
      <w:pPr>
        <w:pStyle w:val="Odsekzoznamu"/>
        <w:numPr>
          <w:ilvl w:val="0"/>
          <w:numId w:val="42"/>
        </w:numPr>
        <w:suppressAutoHyphens/>
        <w:ind w:left="284" w:hanging="284"/>
        <w:contextualSpacing w:val="0"/>
        <w:jc w:val="both"/>
        <w:rPr>
          <w:rFonts w:hAnsi="Times New Roman"/>
          <w:kern w:val="1"/>
          <w:lang w:val="sk-SK" w:eastAsia="sk-SK"/>
        </w:rPr>
      </w:pPr>
      <w:r w:rsidRPr="00026F66">
        <w:rPr>
          <w:kern w:val="1"/>
          <w:lang w:val="sk-SK" w:eastAsia="sk-SK"/>
        </w:rPr>
        <w:t>ú</w:t>
      </w:r>
      <w:r w:rsidRPr="00026F66">
        <w:rPr>
          <w:kern w:val="1"/>
          <w:lang w:val="sk-SK" w:eastAsia="sk-SK"/>
        </w:rPr>
        <w:t>prava minim</w:t>
      </w:r>
      <w:r w:rsidRPr="00026F66">
        <w:rPr>
          <w:kern w:val="1"/>
          <w:lang w:val="sk-SK" w:eastAsia="sk-SK"/>
        </w:rPr>
        <w:t>á</w:t>
      </w:r>
      <w:r w:rsidRPr="00026F66">
        <w:rPr>
          <w:kern w:val="1"/>
          <w:lang w:val="sk-SK" w:eastAsia="sk-SK"/>
        </w:rPr>
        <w:t>lnej doby vykon</w:t>
      </w:r>
      <w:r w:rsidRPr="00026F66">
        <w:rPr>
          <w:kern w:val="1"/>
          <w:lang w:val="sk-SK" w:eastAsia="sk-SK"/>
        </w:rPr>
        <w:t>á</w:t>
      </w:r>
      <w:r w:rsidRPr="00026F66">
        <w:rPr>
          <w:kern w:val="1"/>
          <w:lang w:val="sk-SK" w:eastAsia="sk-SK"/>
        </w:rPr>
        <w:t xml:space="preserve">vania </w:t>
      </w:r>
      <w:r w:rsidRPr="00026F66">
        <w:rPr>
          <w:kern w:val="1"/>
          <w:lang w:val="sk-SK" w:eastAsia="sk-SK"/>
        </w:rPr>
        <w:t>š</w:t>
      </w:r>
      <w:r w:rsidRPr="00026F66">
        <w:rPr>
          <w:kern w:val="1"/>
          <w:lang w:val="sk-SK" w:eastAsia="sk-SK"/>
        </w:rPr>
        <w:t>t</w:t>
      </w:r>
      <w:r w:rsidRPr="00026F66">
        <w:rPr>
          <w:kern w:val="1"/>
          <w:lang w:val="sk-SK" w:eastAsia="sk-SK"/>
        </w:rPr>
        <w:t>á</w:t>
      </w:r>
      <w:r w:rsidRPr="00026F66">
        <w:rPr>
          <w:kern w:val="1"/>
          <w:lang w:val="sk-SK" w:eastAsia="sk-SK"/>
        </w:rPr>
        <w:t>tnej slu</w:t>
      </w:r>
      <w:r w:rsidRPr="00026F66">
        <w:rPr>
          <w:kern w:val="1"/>
          <w:lang w:val="sk-SK" w:eastAsia="sk-SK"/>
        </w:rPr>
        <w:t>ž</w:t>
      </w:r>
      <w:r w:rsidRPr="00026F66">
        <w:rPr>
          <w:kern w:val="1"/>
          <w:lang w:val="sk-SK" w:eastAsia="sk-SK"/>
        </w:rPr>
        <w:t>by ako podmienky pre vykonanie opakovan</w:t>
      </w:r>
      <w:r w:rsidRPr="00026F66">
        <w:rPr>
          <w:kern w:val="1"/>
          <w:lang w:val="sk-SK" w:eastAsia="sk-SK"/>
        </w:rPr>
        <w:t>é</w:t>
      </w:r>
      <w:r w:rsidRPr="00026F66">
        <w:rPr>
          <w:kern w:val="1"/>
          <w:lang w:val="sk-SK" w:eastAsia="sk-SK"/>
        </w:rPr>
        <w:t>ho slu</w:t>
      </w:r>
      <w:r w:rsidRPr="00026F66">
        <w:rPr>
          <w:kern w:val="1"/>
          <w:lang w:val="sk-SK" w:eastAsia="sk-SK"/>
        </w:rPr>
        <w:t>ž</w:t>
      </w:r>
      <w:r w:rsidRPr="00026F66">
        <w:rPr>
          <w:kern w:val="1"/>
          <w:lang w:val="sk-SK" w:eastAsia="sk-SK"/>
        </w:rPr>
        <w:t>obn</w:t>
      </w:r>
      <w:r w:rsidRPr="00026F66">
        <w:rPr>
          <w:kern w:val="1"/>
          <w:lang w:val="sk-SK" w:eastAsia="sk-SK"/>
        </w:rPr>
        <w:t>é</w:t>
      </w:r>
      <w:r w:rsidRPr="00026F66">
        <w:rPr>
          <w:kern w:val="1"/>
          <w:lang w:val="sk-SK" w:eastAsia="sk-SK"/>
        </w:rPr>
        <w:t>ho hodnotenia (obdobn</w:t>
      </w:r>
      <w:r w:rsidRPr="00026F66">
        <w:rPr>
          <w:kern w:val="1"/>
          <w:lang w:val="sk-SK" w:eastAsia="sk-SK"/>
        </w:rPr>
        <w:t>á</w:t>
      </w:r>
      <w:r w:rsidRPr="00026F66">
        <w:rPr>
          <w:kern w:val="1"/>
          <w:lang w:val="sk-SK" w:eastAsia="sk-SK"/>
        </w:rPr>
        <w:t xml:space="preserve"> podmienka sa pod</w:t>
      </w:r>
      <w:r w:rsidRPr="00026F66">
        <w:rPr>
          <w:kern w:val="1"/>
          <w:lang w:val="sk-SK" w:eastAsia="sk-SK"/>
        </w:rPr>
        <w:t>ľ</w:t>
      </w:r>
      <w:r w:rsidRPr="00026F66">
        <w:rPr>
          <w:kern w:val="1"/>
          <w:lang w:val="sk-SK" w:eastAsia="sk-SK"/>
        </w:rPr>
        <w:t>a z</w:t>
      </w:r>
      <w:r w:rsidRPr="00026F66">
        <w:rPr>
          <w:kern w:val="1"/>
          <w:lang w:val="sk-SK" w:eastAsia="sk-SK"/>
        </w:rPr>
        <w:t>á</w:t>
      </w:r>
      <w:r w:rsidRPr="00026F66">
        <w:rPr>
          <w:kern w:val="1"/>
          <w:lang w:val="sk-SK" w:eastAsia="sk-SK"/>
        </w:rPr>
        <w:t>kona vz</w:t>
      </w:r>
      <w:r w:rsidRPr="00026F66">
        <w:rPr>
          <w:kern w:val="1"/>
          <w:lang w:val="sk-SK" w:eastAsia="sk-SK"/>
        </w:rPr>
        <w:t>ť</w:t>
      </w:r>
      <w:r w:rsidRPr="00026F66">
        <w:rPr>
          <w:kern w:val="1"/>
          <w:lang w:val="sk-SK" w:eastAsia="sk-SK"/>
        </w:rPr>
        <w:t xml:space="preserve">ahuje aj na </w:t>
      </w:r>
      <w:r w:rsidRPr="00026F66">
        <w:rPr>
          <w:rFonts w:hAnsi="Times New Roman"/>
          <w:kern w:val="1"/>
          <w:lang w:val="sk-SK" w:eastAsia="sk-SK"/>
        </w:rPr>
        <w:t>ostatné druhy služobného hodnotenia).</w:t>
      </w:r>
    </w:p>
    <w:p w14:paraId="19C945C0" w14:textId="77777777" w:rsidR="0045283F" w:rsidRPr="00026F66" w:rsidRDefault="0045283F" w:rsidP="0045283F">
      <w:pPr>
        <w:suppressAutoHyphens/>
        <w:spacing w:after="0"/>
        <w:jc w:val="both"/>
        <w:rPr>
          <w:rFonts w:ascii="Times New Roman" w:hAnsi="Times New Roman"/>
          <w:kern w:val="1"/>
          <w:sz w:val="24"/>
          <w:szCs w:val="24"/>
          <w:lang w:eastAsia="sk-SK"/>
        </w:rPr>
      </w:pPr>
    </w:p>
    <w:p w14:paraId="59859E9B" w14:textId="77777777" w:rsidR="0045283F" w:rsidRPr="00026F66" w:rsidRDefault="0045283F" w:rsidP="0045283F">
      <w:pPr>
        <w:suppressAutoHyphens/>
        <w:spacing w:after="0"/>
        <w:jc w:val="both"/>
        <w:rPr>
          <w:rFonts w:ascii="Times New Roman" w:hAnsi="Times New Roman"/>
          <w:kern w:val="1"/>
          <w:sz w:val="24"/>
          <w:szCs w:val="24"/>
          <w:lang w:eastAsia="sk-SK"/>
        </w:rPr>
      </w:pPr>
      <w:r w:rsidRPr="00026F66">
        <w:rPr>
          <w:rFonts w:ascii="Times New Roman" w:hAnsi="Times New Roman"/>
          <w:kern w:val="1"/>
          <w:sz w:val="24"/>
          <w:szCs w:val="24"/>
          <w:lang w:eastAsia="sk-SK"/>
        </w:rPr>
        <w:t>V novom znení § 122 sa tiež mení systematické usporiadanie niektorých (aktuálne platných) ustanovení, bez zmeny obsahu alebo významu základných pojmov týkajúcich sa predmetnej úpravy.</w:t>
      </w:r>
      <w:r w:rsidR="008F7B1E" w:rsidRPr="00026F66">
        <w:rPr>
          <w:rFonts w:ascii="Times New Roman" w:hAnsi="Times New Roman"/>
          <w:kern w:val="1"/>
          <w:sz w:val="24"/>
          <w:szCs w:val="24"/>
          <w:lang w:eastAsia="sk-SK"/>
        </w:rPr>
        <w:t xml:space="preserve"> Nadpis § 122 sa vypúšťa z dôvodu nadbytočnosti.</w:t>
      </w:r>
    </w:p>
    <w:p w14:paraId="76228190" w14:textId="77777777" w:rsidR="0045283F" w:rsidRPr="00026F66" w:rsidRDefault="0045283F" w:rsidP="0045283F">
      <w:pPr>
        <w:suppressAutoHyphens/>
        <w:spacing w:after="0"/>
        <w:jc w:val="both"/>
        <w:rPr>
          <w:rFonts w:ascii="Times New Roman" w:hAnsi="Times New Roman"/>
          <w:kern w:val="1"/>
          <w:sz w:val="24"/>
          <w:szCs w:val="24"/>
          <w:lang w:eastAsia="sk-SK"/>
        </w:rPr>
      </w:pPr>
    </w:p>
    <w:p w14:paraId="24D168AD" w14:textId="343B05C2" w:rsidR="007501C0" w:rsidRPr="00026F66" w:rsidRDefault="007501C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008F7B1E" w:rsidRPr="00026F66">
        <w:rPr>
          <w:rFonts w:ascii="Times New Roman" w:hAnsi="Liberation Serif"/>
          <w:b/>
          <w:kern w:val="1"/>
          <w:sz w:val="24"/>
          <w:szCs w:val="24"/>
          <w:lang w:eastAsia="sk-SK"/>
        </w:rPr>
        <w:t> </w:t>
      </w:r>
      <w:r w:rsidR="008C2BB5">
        <w:rPr>
          <w:rFonts w:ascii="Times New Roman" w:hAnsi="Liberation Serif"/>
          <w:b/>
          <w:kern w:val="1"/>
          <w:sz w:val="24"/>
          <w:szCs w:val="24"/>
          <w:lang w:eastAsia="sk-SK"/>
        </w:rPr>
        <w:t xml:space="preserve">bodom </w:t>
      </w:r>
      <w:r w:rsidR="004879FF">
        <w:rPr>
          <w:rFonts w:ascii="Times New Roman" w:hAnsi="Liberation Serif"/>
          <w:b/>
          <w:kern w:val="1"/>
          <w:sz w:val="24"/>
          <w:szCs w:val="24"/>
          <w:lang w:eastAsia="sk-SK"/>
        </w:rPr>
        <w:t>152</w:t>
      </w:r>
      <w:r w:rsidR="003136E0" w:rsidRPr="00026F66">
        <w:rPr>
          <w:rFonts w:ascii="Times New Roman" w:hAnsi="Liberation Serif"/>
          <w:b/>
          <w:kern w:val="1"/>
          <w:sz w:val="24"/>
          <w:szCs w:val="24"/>
          <w:lang w:eastAsia="sk-SK"/>
        </w:rPr>
        <w:t xml:space="preserve"> </w:t>
      </w:r>
      <w:r w:rsidR="00384CF8" w:rsidRPr="00026F66">
        <w:rPr>
          <w:rFonts w:ascii="Times New Roman" w:hAnsi="Liberation Serif"/>
          <w:b/>
          <w:kern w:val="1"/>
          <w:sz w:val="24"/>
          <w:szCs w:val="24"/>
          <w:lang w:eastAsia="sk-SK"/>
        </w:rPr>
        <w:t>a</w:t>
      </w:r>
      <w:r w:rsidR="00384CF8" w:rsidRPr="00026F66">
        <w:rPr>
          <w:rFonts w:ascii="Times New Roman" w:hAnsi="Liberation Serif"/>
          <w:b/>
          <w:kern w:val="1"/>
          <w:sz w:val="24"/>
          <w:szCs w:val="24"/>
          <w:lang w:eastAsia="sk-SK"/>
        </w:rPr>
        <w:t>ž</w:t>
      </w:r>
      <w:r w:rsidR="008C2BB5">
        <w:rPr>
          <w:rFonts w:ascii="Times New Roman" w:hAnsi="Liberation Serif"/>
          <w:b/>
          <w:kern w:val="1"/>
          <w:sz w:val="24"/>
          <w:szCs w:val="24"/>
          <w:lang w:eastAsia="sk-SK"/>
        </w:rPr>
        <w:t xml:space="preserve"> </w:t>
      </w:r>
      <w:r w:rsidR="004879FF">
        <w:rPr>
          <w:rFonts w:ascii="Times New Roman" w:hAnsi="Liberation Serif"/>
          <w:b/>
          <w:kern w:val="1"/>
          <w:sz w:val="24"/>
          <w:szCs w:val="24"/>
          <w:lang w:eastAsia="sk-SK"/>
        </w:rPr>
        <w:t>154</w:t>
      </w:r>
      <w:r w:rsidR="003136E0"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8F7B1E" w:rsidRPr="00026F66">
        <w:rPr>
          <w:rFonts w:ascii="Times New Roman" w:hAnsi="Liberation Serif"/>
          <w:b/>
          <w:kern w:val="1"/>
          <w:sz w:val="24"/>
          <w:szCs w:val="24"/>
          <w:lang w:eastAsia="sk-SK"/>
        </w:rPr>
        <w:t>123 ods. 3 a</w:t>
      </w:r>
      <w:r w:rsidR="008F7B1E" w:rsidRPr="00026F66">
        <w:rPr>
          <w:rFonts w:ascii="Times New Roman" w:hAnsi="Liberation Serif"/>
          <w:b/>
          <w:kern w:val="1"/>
          <w:sz w:val="24"/>
          <w:szCs w:val="24"/>
          <w:lang w:eastAsia="sk-SK"/>
        </w:rPr>
        <w:t>ž</w:t>
      </w:r>
      <w:r w:rsidR="008F7B1E" w:rsidRPr="00026F66">
        <w:rPr>
          <w:rFonts w:ascii="Times New Roman" w:hAnsi="Liberation Serif"/>
          <w:b/>
          <w:kern w:val="1"/>
          <w:sz w:val="24"/>
          <w:szCs w:val="24"/>
          <w:lang w:eastAsia="sk-SK"/>
        </w:rPr>
        <w:t xml:space="preserve"> 10</w:t>
      </w:r>
      <w:r w:rsidRPr="00026F66">
        <w:rPr>
          <w:rFonts w:ascii="Times New Roman" w:hAnsi="Liberation Serif"/>
          <w:b/>
          <w:kern w:val="1"/>
          <w:sz w:val="24"/>
          <w:szCs w:val="24"/>
          <w:lang w:eastAsia="sk-SK"/>
        </w:rPr>
        <w:t>)</w:t>
      </w:r>
    </w:p>
    <w:p w14:paraId="10A975F7" w14:textId="77777777" w:rsidR="008F7B1E" w:rsidRPr="00026F66" w:rsidRDefault="008F7B1E"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501F3249" w14:textId="3C855D9C" w:rsidR="00947457" w:rsidRPr="00026F66" w:rsidRDefault="00947457"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Vyp</w:t>
      </w:r>
      <w:r w:rsidRPr="00026F66">
        <w:rPr>
          <w:rFonts w:ascii="Times New Roman" w:hAnsi="Liberation Serif"/>
          <w:kern w:val="1"/>
          <w:sz w:val="24"/>
          <w:szCs w:val="24"/>
          <w:lang w:eastAsia="sk-SK"/>
        </w:rPr>
        <w:t>úšť</w:t>
      </w:r>
      <w:r w:rsidRPr="00026F66">
        <w:rPr>
          <w:rFonts w:ascii="Times New Roman" w:hAnsi="Liberation Serif"/>
          <w:kern w:val="1"/>
          <w:sz w:val="24"/>
          <w:szCs w:val="24"/>
          <w:lang w:eastAsia="sk-SK"/>
        </w:rPr>
        <w:t xml:space="preserve">a sa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prava komisie pre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hodnotenie. Cie</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 xml:space="preserve">om navrhovanej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pravy je, aby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hodnotenie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tneho zamestnanca </w:t>
      </w:r>
      <w:r w:rsidR="00386297" w:rsidRPr="00026F66">
        <w:rPr>
          <w:rFonts w:ascii="Times New Roman" w:hAnsi="Liberation Serif"/>
          <w:kern w:val="1"/>
          <w:sz w:val="24"/>
          <w:szCs w:val="24"/>
          <w:lang w:eastAsia="sk-SK"/>
        </w:rPr>
        <w:t>vykon</w:t>
      </w:r>
      <w:r w:rsidR="00386297" w:rsidRPr="00026F66">
        <w:rPr>
          <w:rFonts w:ascii="Times New Roman" w:hAnsi="Liberation Serif"/>
          <w:kern w:val="1"/>
          <w:sz w:val="24"/>
          <w:szCs w:val="24"/>
          <w:lang w:eastAsia="sk-SK"/>
        </w:rPr>
        <w:t>á</w:t>
      </w:r>
      <w:r w:rsidR="00386297" w:rsidRPr="00026F66">
        <w:rPr>
          <w:rFonts w:ascii="Times New Roman" w:hAnsi="Liberation Serif"/>
          <w:kern w:val="1"/>
          <w:sz w:val="24"/>
          <w:szCs w:val="24"/>
          <w:lang w:eastAsia="sk-SK"/>
        </w:rPr>
        <w:t>val v</w:t>
      </w:r>
      <w:r w:rsidR="00386297" w:rsidRPr="00026F66">
        <w:rPr>
          <w:rFonts w:ascii="Times New Roman" w:hAnsi="Liberation Serif"/>
          <w:kern w:val="1"/>
          <w:sz w:val="24"/>
          <w:szCs w:val="24"/>
          <w:lang w:eastAsia="sk-SK"/>
        </w:rPr>
        <w:t>ý</w:t>
      </w:r>
      <w:r w:rsidR="00386297" w:rsidRPr="00026F66">
        <w:rPr>
          <w:rFonts w:ascii="Times New Roman" w:hAnsi="Liberation Serif"/>
          <w:kern w:val="1"/>
          <w:sz w:val="24"/>
          <w:szCs w:val="24"/>
          <w:lang w:eastAsia="sk-SK"/>
        </w:rPr>
        <w:t>lu</w:t>
      </w:r>
      <w:r w:rsidR="00386297" w:rsidRPr="00026F66">
        <w:rPr>
          <w:rFonts w:ascii="Times New Roman" w:hAnsi="Liberation Serif"/>
          <w:kern w:val="1"/>
          <w:sz w:val="24"/>
          <w:szCs w:val="24"/>
          <w:lang w:eastAsia="sk-SK"/>
        </w:rPr>
        <w:t>č</w:t>
      </w:r>
      <w:r w:rsidR="00386297" w:rsidRPr="00026F66">
        <w:rPr>
          <w:rFonts w:ascii="Times New Roman" w:hAnsi="Liberation Serif"/>
          <w:kern w:val="1"/>
          <w:sz w:val="24"/>
          <w:szCs w:val="24"/>
          <w:lang w:eastAsia="sk-SK"/>
        </w:rPr>
        <w:t>ne priamy nadriaden</w:t>
      </w:r>
      <w:r w:rsidR="00386297" w:rsidRPr="00026F66">
        <w:rPr>
          <w:rFonts w:ascii="Times New Roman" w:hAnsi="Liberation Serif"/>
          <w:kern w:val="1"/>
          <w:sz w:val="24"/>
          <w:szCs w:val="24"/>
          <w:lang w:eastAsia="sk-SK"/>
        </w:rPr>
        <w:t>ý</w:t>
      </w:r>
      <w:r w:rsidR="00386297" w:rsidRPr="00026F66">
        <w:rPr>
          <w:rFonts w:ascii="Times New Roman" w:hAnsi="Liberation Serif"/>
          <w:kern w:val="1"/>
          <w:sz w:val="24"/>
          <w:szCs w:val="24"/>
          <w:lang w:eastAsia="sk-SK"/>
        </w:rPr>
        <w:t xml:space="preserve"> (ved</w:t>
      </w:r>
      <w:r w:rsidR="00386297" w:rsidRPr="00026F66">
        <w:rPr>
          <w:rFonts w:ascii="Times New Roman" w:hAnsi="Liberation Serif"/>
          <w:kern w:val="1"/>
          <w:sz w:val="24"/>
          <w:szCs w:val="24"/>
          <w:lang w:eastAsia="sk-SK"/>
        </w:rPr>
        <w:t>ú</w:t>
      </w:r>
      <w:r w:rsidR="0010363E" w:rsidRPr="00026F66">
        <w:rPr>
          <w:rFonts w:ascii="Times New Roman" w:hAnsi="Liberation Serif"/>
          <w:kern w:val="1"/>
          <w:sz w:val="24"/>
          <w:szCs w:val="24"/>
          <w:lang w:eastAsia="sk-SK"/>
        </w:rPr>
        <w:t>ci zamestnanec</w:t>
      </w:r>
      <w:r w:rsidR="00386297" w:rsidRPr="00026F66">
        <w:rPr>
          <w:rFonts w:ascii="Times New Roman" w:hAnsi="Liberation Serif"/>
          <w:kern w:val="1"/>
          <w:sz w:val="24"/>
          <w:szCs w:val="24"/>
          <w:lang w:eastAsia="sk-SK"/>
        </w:rPr>
        <w:t>)</w:t>
      </w:r>
      <w:r w:rsidR="005F2F89" w:rsidRPr="00026F66">
        <w:rPr>
          <w:rFonts w:ascii="Times New Roman" w:hAnsi="Liberation Serif"/>
          <w:kern w:val="1"/>
          <w:sz w:val="24"/>
          <w:szCs w:val="24"/>
          <w:lang w:eastAsia="sk-SK"/>
        </w:rPr>
        <w:t>,</w:t>
      </w:r>
      <w:r w:rsidR="00386297" w:rsidRPr="00026F66">
        <w:rPr>
          <w:rFonts w:ascii="Times New Roman" w:hAnsi="Liberation Serif"/>
          <w:kern w:val="1"/>
          <w:sz w:val="24"/>
          <w:szCs w:val="24"/>
          <w:lang w:eastAsia="sk-SK"/>
        </w:rPr>
        <w:t xml:space="preserve"> </w:t>
      </w:r>
      <w:r w:rsidR="005F2F89" w:rsidRPr="00026F66">
        <w:rPr>
          <w:rFonts w:ascii="Times New Roman" w:hAnsi="Times New Roman"/>
          <w:kern w:val="1"/>
          <w:sz w:val="24"/>
          <w:szCs w:val="24"/>
          <w:lang w:eastAsia="sk-SK"/>
        </w:rPr>
        <w:t xml:space="preserve">teda ten, kto v zmysle zákona priebežne organizuje, riadi, kontroluje a hodnotí podriadeného. Tzv. odvolacím orgánom (v prípade námietok voči služobnému hodnoteniu) bude naďalej priamy nadriadený hodnotiteľa. </w:t>
      </w:r>
      <w:r w:rsidR="00386297" w:rsidRPr="00026F66">
        <w:rPr>
          <w:rFonts w:ascii="Times New Roman" w:hAnsi="Liberation Serif"/>
          <w:kern w:val="1"/>
          <w:sz w:val="24"/>
          <w:szCs w:val="24"/>
          <w:lang w:eastAsia="sk-SK"/>
        </w:rPr>
        <w:t>V</w:t>
      </w:r>
      <w:r w:rsidR="00386297" w:rsidRPr="00026F66">
        <w:rPr>
          <w:rFonts w:ascii="Times New Roman" w:hAnsi="Liberation Serif"/>
          <w:kern w:val="1"/>
          <w:sz w:val="24"/>
          <w:szCs w:val="24"/>
          <w:lang w:eastAsia="sk-SK"/>
        </w:rPr>
        <w:t> </w:t>
      </w:r>
      <w:r w:rsidR="00386297" w:rsidRPr="00026F66">
        <w:rPr>
          <w:rFonts w:ascii="Times New Roman" w:hAnsi="Liberation Serif"/>
          <w:kern w:val="1"/>
          <w:sz w:val="24"/>
          <w:szCs w:val="24"/>
          <w:lang w:eastAsia="sk-SK"/>
        </w:rPr>
        <w:t>tejto s</w:t>
      </w:r>
      <w:r w:rsidR="00386297" w:rsidRPr="00026F66">
        <w:rPr>
          <w:rFonts w:ascii="Times New Roman" w:hAnsi="Liberation Serif"/>
          <w:kern w:val="1"/>
          <w:sz w:val="24"/>
          <w:szCs w:val="24"/>
          <w:lang w:eastAsia="sk-SK"/>
        </w:rPr>
        <w:t>ú</w:t>
      </w:r>
      <w:r w:rsidR="00386297" w:rsidRPr="00026F66">
        <w:rPr>
          <w:rFonts w:ascii="Times New Roman" w:hAnsi="Liberation Serif"/>
          <w:kern w:val="1"/>
          <w:sz w:val="24"/>
          <w:szCs w:val="24"/>
          <w:lang w:eastAsia="sk-SK"/>
        </w:rPr>
        <w:t>vislosti sa navrhuje</w:t>
      </w:r>
      <w:r w:rsidR="00B05A35" w:rsidRPr="00026F66">
        <w:rPr>
          <w:rFonts w:ascii="Times New Roman" w:hAnsi="Liberation Serif"/>
          <w:kern w:val="1"/>
          <w:sz w:val="24"/>
          <w:szCs w:val="24"/>
          <w:lang w:eastAsia="sk-SK"/>
        </w:rPr>
        <w:t xml:space="preserve"> aj</w:t>
      </w:r>
      <w:r w:rsidR="00386297" w:rsidRPr="00026F66">
        <w:rPr>
          <w:rFonts w:ascii="Times New Roman" w:hAnsi="Liberation Serif"/>
          <w:kern w:val="1"/>
          <w:sz w:val="24"/>
          <w:szCs w:val="24"/>
          <w:lang w:eastAsia="sk-SK"/>
        </w:rPr>
        <w:t xml:space="preserve"> flexibilnej</w:t>
      </w:r>
      <w:r w:rsidR="00386297" w:rsidRPr="00026F66">
        <w:rPr>
          <w:rFonts w:ascii="Times New Roman" w:hAnsi="Liberation Serif"/>
          <w:kern w:val="1"/>
          <w:sz w:val="24"/>
          <w:szCs w:val="24"/>
          <w:lang w:eastAsia="sk-SK"/>
        </w:rPr>
        <w:t>š</w:t>
      </w:r>
      <w:r w:rsidR="00386297" w:rsidRPr="00026F66">
        <w:rPr>
          <w:rFonts w:ascii="Times New Roman" w:hAnsi="Liberation Serif"/>
          <w:kern w:val="1"/>
          <w:sz w:val="24"/>
          <w:szCs w:val="24"/>
          <w:lang w:eastAsia="sk-SK"/>
        </w:rPr>
        <w:t xml:space="preserve">ia </w:t>
      </w:r>
      <w:r w:rsidR="00386297" w:rsidRPr="00026F66">
        <w:rPr>
          <w:rFonts w:ascii="Times New Roman" w:hAnsi="Liberation Serif"/>
          <w:kern w:val="1"/>
          <w:sz w:val="24"/>
          <w:szCs w:val="24"/>
          <w:lang w:eastAsia="sk-SK"/>
        </w:rPr>
        <w:t>ú</w:t>
      </w:r>
      <w:r w:rsidR="00386297" w:rsidRPr="00026F66">
        <w:rPr>
          <w:rFonts w:ascii="Times New Roman" w:hAnsi="Liberation Serif"/>
          <w:kern w:val="1"/>
          <w:sz w:val="24"/>
          <w:szCs w:val="24"/>
          <w:lang w:eastAsia="sk-SK"/>
        </w:rPr>
        <w:t xml:space="preserve">prava </w:t>
      </w:r>
      <w:r w:rsidR="00386297" w:rsidRPr="00026F66">
        <w:rPr>
          <w:rFonts w:ascii="Times New Roman" w:hAnsi="Liberation Serif"/>
          <w:kern w:val="1"/>
          <w:sz w:val="24"/>
          <w:szCs w:val="24"/>
          <w:lang w:eastAsia="sk-SK"/>
        </w:rPr>
        <w:t>č</w:t>
      </w:r>
      <w:r w:rsidR="00386297" w:rsidRPr="00026F66">
        <w:rPr>
          <w:rFonts w:ascii="Times New Roman" w:hAnsi="Liberation Serif"/>
          <w:kern w:val="1"/>
          <w:sz w:val="24"/>
          <w:szCs w:val="24"/>
          <w:lang w:eastAsia="sk-SK"/>
        </w:rPr>
        <w:t>asov</w:t>
      </w:r>
      <w:r w:rsidR="00386297" w:rsidRPr="00026F66">
        <w:rPr>
          <w:rFonts w:ascii="Times New Roman" w:hAnsi="Liberation Serif"/>
          <w:kern w:val="1"/>
          <w:sz w:val="24"/>
          <w:szCs w:val="24"/>
          <w:lang w:eastAsia="sk-SK"/>
        </w:rPr>
        <w:t>é</w:t>
      </w:r>
      <w:r w:rsidR="00386297" w:rsidRPr="00026F66">
        <w:rPr>
          <w:rFonts w:ascii="Times New Roman" w:hAnsi="Liberation Serif"/>
          <w:kern w:val="1"/>
          <w:sz w:val="24"/>
          <w:szCs w:val="24"/>
          <w:lang w:eastAsia="sk-SK"/>
        </w:rPr>
        <w:t>ho r</w:t>
      </w:r>
      <w:r w:rsidR="00386297" w:rsidRPr="00026F66">
        <w:rPr>
          <w:rFonts w:ascii="Times New Roman" w:hAnsi="Liberation Serif"/>
          <w:kern w:val="1"/>
          <w:sz w:val="24"/>
          <w:szCs w:val="24"/>
          <w:lang w:eastAsia="sk-SK"/>
        </w:rPr>
        <w:t>á</w:t>
      </w:r>
      <w:r w:rsidR="00386297" w:rsidRPr="00026F66">
        <w:rPr>
          <w:rFonts w:ascii="Times New Roman" w:hAnsi="Liberation Serif"/>
          <w:kern w:val="1"/>
          <w:sz w:val="24"/>
          <w:szCs w:val="24"/>
          <w:lang w:eastAsia="sk-SK"/>
        </w:rPr>
        <w:t>mca pre vykonanie slu</w:t>
      </w:r>
      <w:r w:rsidR="00386297" w:rsidRPr="00026F66">
        <w:rPr>
          <w:rFonts w:ascii="Times New Roman" w:hAnsi="Liberation Serif"/>
          <w:kern w:val="1"/>
          <w:sz w:val="24"/>
          <w:szCs w:val="24"/>
          <w:lang w:eastAsia="sk-SK"/>
        </w:rPr>
        <w:t>ž</w:t>
      </w:r>
      <w:r w:rsidR="00386297" w:rsidRPr="00026F66">
        <w:rPr>
          <w:rFonts w:ascii="Times New Roman" w:hAnsi="Liberation Serif"/>
          <w:kern w:val="1"/>
          <w:sz w:val="24"/>
          <w:szCs w:val="24"/>
          <w:lang w:eastAsia="sk-SK"/>
        </w:rPr>
        <w:t>obn</w:t>
      </w:r>
      <w:r w:rsidR="00386297" w:rsidRPr="00026F66">
        <w:rPr>
          <w:rFonts w:ascii="Times New Roman" w:hAnsi="Liberation Serif"/>
          <w:kern w:val="1"/>
          <w:sz w:val="24"/>
          <w:szCs w:val="24"/>
          <w:lang w:eastAsia="sk-SK"/>
        </w:rPr>
        <w:t>é</w:t>
      </w:r>
      <w:r w:rsidR="00386297" w:rsidRPr="00026F66">
        <w:rPr>
          <w:rFonts w:ascii="Times New Roman" w:hAnsi="Liberation Serif"/>
          <w:kern w:val="1"/>
          <w:sz w:val="24"/>
          <w:szCs w:val="24"/>
          <w:lang w:eastAsia="sk-SK"/>
        </w:rPr>
        <w:t>ho hodnotenia (</w:t>
      </w:r>
      <w:r w:rsidR="00386297" w:rsidRPr="00026F66">
        <w:rPr>
          <w:rFonts w:ascii="Times New Roman" w:hAnsi="Liberation Serif"/>
          <w:kern w:val="1"/>
          <w:sz w:val="24"/>
          <w:szCs w:val="24"/>
          <w:lang w:eastAsia="sk-SK"/>
        </w:rPr>
        <w:t>§</w:t>
      </w:r>
      <w:r w:rsidR="00386297" w:rsidRPr="00026F66">
        <w:rPr>
          <w:rFonts w:ascii="Times New Roman" w:hAnsi="Liberation Serif"/>
          <w:kern w:val="1"/>
          <w:sz w:val="24"/>
          <w:szCs w:val="24"/>
          <w:lang w:eastAsia="sk-SK"/>
        </w:rPr>
        <w:t xml:space="preserve"> 122 ods. 3, 4 a</w:t>
      </w:r>
      <w:r w:rsidR="00386297" w:rsidRPr="00026F66">
        <w:rPr>
          <w:rFonts w:ascii="Times New Roman" w:hAnsi="Liberation Serif"/>
          <w:kern w:val="1"/>
          <w:sz w:val="24"/>
          <w:szCs w:val="24"/>
          <w:lang w:eastAsia="sk-SK"/>
        </w:rPr>
        <w:t> </w:t>
      </w:r>
      <w:r w:rsidR="00386297" w:rsidRPr="00026F66">
        <w:rPr>
          <w:rFonts w:ascii="Times New Roman" w:hAnsi="Liberation Serif"/>
          <w:kern w:val="1"/>
          <w:sz w:val="24"/>
          <w:szCs w:val="24"/>
          <w:lang w:eastAsia="sk-SK"/>
        </w:rPr>
        <w:t>6) a</w:t>
      </w:r>
      <w:r w:rsidR="00741C4D" w:rsidRPr="00026F66">
        <w:rPr>
          <w:rFonts w:ascii="Times New Roman" w:hAnsi="Liberation Serif"/>
          <w:kern w:val="1"/>
          <w:sz w:val="24"/>
          <w:szCs w:val="24"/>
          <w:lang w:eastAsia="sk-SK"/>
        </w:rPr>
        <w:t xml:space="preserve"> </w:t>
      </w:r>
      <w:r w:rsidR="00386297" w:rsidRPr="00026F66">
        <w:rPr>
          <w:rFonts w:ascii="Times New Roman" w:hAnsi="Liberation Serif"/>
          <w:kern w:val="1"/>
          <w:sz w:val="24"/>
          <w:szCs w:val="24"/>
          <w:lang w:eastAsia="sk-SK"/>
        </w:rPr>
        <w:t>v</w:t>
      </w:r>
      <w:r w:rsidR="00386297" w:rsidRPr="00026F66">
        <w:rPr>
          <w:rFonts w:ascii="Times New Roman" w:hAnsi="Liberation Serif"/>
          <w:kern w:val="1"/>
          <w:sz w:val="24"/>
          <w:szCs w:val="24"/>
          <w:lang w:eastAsia="sk-SK"/>
        </w:rPr>
        <w:t>ý</w:t>
      </w:r>
      <w:r w:rsidR="00386297" w:rsidRPr="00026F66">
        <w:rPr>
          <w:rFonts w:ascii="Times New Roman" w:hAnsi="Liberation Serif"/>
          <w:kern w:val="1"/>
          <w:sz w:val="24"/>
          <w:szCs w:val="24"/>
          <w:lang w:eastAsia="sk-SK"/>
        </w:rPr>
        <w:t>slovn</w:t>
      </w:r>
      <w:r w:rsidR="00386297" w:rsidRPr="00026F66">
        <w:rPr>
          <w:rFonts w:ascii="Times New Roman" w:hAnsi="Liberation Serif"/>
          <w:kern w:val="1"/>
          <w:sz w:val="24"/>
          <w:szCs w:val="24"/>
          <w:lang w:eastAsia="sk-SK"/>
        </w:rPr>
        <w:t>á</w:t>
      </w:r>
      <w:r w:rsidR="00386297" w:rsidRPr="00026F66">
        <w:rPr>
          <w:rFonts w:ascii="Times New Roman" w:hAnsi="Liberation Serif"/>
          <w:kern w:val="1"/>
          <w:sz w:val="24"/>
          <w:szCs w:val="24"/>
          <w:lang w:eastAsia="sk-SK"/>
        </w:rPr>
        <w:t xml:space="preserve"> </w:t>
      </w:r>
      <w:r w:rsidR="00386297" w:rsidRPr="00026F66">
        <w:rPr>
          <w:rFonts w:ascii="Times New Roman" w:hAnsi="Liberation Serif"/>
          <w:kern w:val="1"/>
          <w:sz w:val="24"/>
          <w:szCs w:val="24"/>
          <w:lang w:eastAsia="sk-SK"/>
        </w:rPr>
        <w:t>ú</w:t>
      </w:r>
      <w:r w:rsidR="00386297" w:rsidRPr="00026F66">
        <w:rPr>
          <w:rFonts w:ascii="Times New Roman" w:hAnsi="Liberation Serif"/>
          <w:kern w:val="1"/>
          <w:sz w:val="24"/>
          <w:szCs w:val="24"/>
          <w:lang w:eastAsia="sk-SK"/>
        </w:rPr>
        <w:t>prava povinnosti ved</w:t>
      </w:r>
      <w:r w:rsidR="00386297" w:rsidRPr="00026F66">
        <w:rPr>
          <w:rFonts w:ascii="Times New Roman" w:hAnsi="Liberation Serif"/>
          <w:kern w:val="1"/>
          <w:sz w:val="24"/>
          <w:szCs w:val="24"/>
          <w:lang w:eastAsia="sk-SK"/>
        </w:rPr>
        <w:t>ú</w:t>
      </w:r>
      <w:r w:rsidR="00386297" w:rsidRPr="00026F66">
        <w:rPr>
          <w:rFonts w:ascii="Times New Roman" w:hAnsi="Liberation Serif"/>
          <w:kern w:val="1"/>
          <w:sz w:val="24"/>
          <w:szCs w:val="24"/>
          <w:lang w:eastAsia="sk-SK"/>
        </w:rPr>
        <w:t xml:space="preserve">ceho zamestnanca </w:t>
      </w:r>
      <w:r w:rsidR="00741C4D" w:rsidRPr="00026F66">
        <w:rPr>
          <w:rFonts w:ascii="Times New Roman" w:hAnsi="Liberation Serif"/>
          <w:kern w:val="1"/>
          <w:sz w:val="24"/>
          <w:szCs w:val="24"/>
          <w:lang w:eastAsia="sk-SK"/>
        </w:rPr>
        <w:t>pripravova</w:t>
      </w:r>
      <w:r w:rsidR="00741C4D" w:rsidRPr="00026F66">
        <w:rPr>
          <w:rFonts w:ascii="Times New Roman" w:hAnsi="Liberation Serif"/>
          <w:kern w:val="1"/>
          <w:sz w:val="24"/>
          <w:szCs w:val="24"/>
          <w:lang w:eastAsia="sk-SK"/>
        </w:rPr>
        <w:t>ť</w:t>
      </w:r>
      <w:r w:rsidR="00741C4D" w:rsidRPr="00026F66">
        <w:rPr>
          <w:rFonts w:ascii="Times New Roman" w:hAnsi="Liberation Serif"/>
          <w:kern w:val="1"/>
          <w:sz w:val="24"/>
          <w:szCs w:val="24"/>
          <w:lang w:eastAsia="sk-SK"/>
        </w:rPr>
        <w:t xml:space="preserve"> priebe</w:t>
      </w:r>
      <w:r w:rsidR="00741C4D" w:rsidRPr="00026F66">
        <w:rPr>
          <w:rFonts w:ascii="Times New Roman" w:hAnsi="Liberation Serif"/>
          <w:kern w:val="1"/>
          <w:sz w:val="24"/>
          <w:szCs w:val="24"/>
          <w:lang w:eastAsia="sk-SK"/>
        </w:rPr>
        <w:t>ž</w:t>
      </w:r>
      <w:r w:rsidR="00741C4D" w:rsidRPr="00026F66">
        <w:rPr>
          <w:rFonts w:ascii="Times New Roman" w:hAnsi="Liberation Serif"/>
          <w:kern w:val="1"/>
          <w:sz w:val="24"/>
          <w:szCs w:val="24"/>
          <w:lang w:eastAsia="sk-SK"/>
        </w:rPr>
        <w:t>ne podklady pre slu</w:t>
      </w:r>
      <w:r w:rsidR="00741C4D" w:rsidRPr="00026F66">
        <w:rPr>
          <w:rFonts w:ascii="Times New Roman" w:hAnsi="Liberation Serif"/>
          <w:kern w:val="1"/>
          <w:sz w:val="24"/>
          <w:szCs w:val="24"/>
          <w:lang w:eastAsia="sk-SK"/>
        </w:rPr>
        <w:t>ž</w:t>
      </w:r>
      <w:r w:rsidR="00741C4D" w:rsidRPr="00026F66">
        <w:rPr>
          <w:rFonts w:ascii="Times New Roman" w:hAnsi="Liberation Serif"/>
          <w:kern w:val="1"/>
          <w:sz w:val="24"/>
          <w:szCs w:val="24"/>
          <w:lang w:eastAsia="sk-SK"/>
        </w:rPr>
        <w:t>obn</w:t>
      </w:r>
      <w:r w:rsidR="00741C4D" w:rsidRPr="00026F66">
        <w:rPr>
          <w:rFonts w:ascii="Times New Roman" w:hAnsi="Liberation Serif"/>
          <w:kern w:val="1"/>
          <w:sz w:val="24"/>
          <w:szCs w:val="24"/>
          <w:lang w:eastAsia="sk-SK"/>
        </w:rPr>
        <w:t>é</w:t>
      </w:r>
      <w:r w:rsidR="00741C4D" w:rsidRPr="00026F66">
        <w:rPr>
          <w:rFonts w:ascii="Times New Roman" w:hAnsi="Liberation Serif"/>
          <w:kern w:val="1"/>
          <w:sz w:val="24"/>
          <w:szCs w:val="24"/>
          <w:lang w:eastAsia="sk-SK"/>
        </w:rPr>
        <w:t xml:space="preserve"> hodnotenie podriaden</w:t>
      </w:r>
      <w:r w:rsidR="00741C4D" w:rsidRPr="00026F66">
        <w:rPr>
          <w:rFonts w:ascii="Times New Roman" w:hAnsi="Liberation Serif"/>
          <w:kern w:val="1"/>
          <w:sz w:val="24"/>
          <w:szCs w:val="24"/>
          <w:lang w:eastAsia="sk-SK"/>
        </w:rPr>
        <w:t>ý</w:t>
      </w:r>
      <w:r w:rsidR="00741C4D" w:rsidRPr="00026F66">
        <w:rPr>
          <w:rFonts w:ascii="Times New Roman" w:hAnsi="Liberation Serif"/>
          <w:kern w:val="1"/>
          <w:sz w:val="24"/>
          <w:szCs w:val="24"/>
          <w:lang w:eastAsia="sk-SK"/>
        </w:rPr>
        <w:t xml:space="preserve">ch </w:t>
      </w:r>
      <w:r w:rsidR="00741C4D" w:rsidRPr="00026F66">
        <w:rPr>
          <w:rFonts w:ascii="Times New Roman" w:hAnsi="Liberation Serif"/>
          <w:kern w:val="1"/>
          <w:sz w:val="24"/>
          <w:szCs w:val="24"/>
          <w:lang w:eastAsia="sk-SK"/>
        </w:rPr>
        <w:t>š</w:t>
      </w:r>
      <w:r w:rsidR="00741C4D" w:rsidRPr="00026F66">
        <w:rPr>
          <w:rFonts w:ascii="Times New Roman" w:hAnsi="Liberation Serif"/>
          <w:kern w:val="1"/>
          <w:sz w:val="24"/>
          <w:szCs w:val="24"/>
          <w:lang w:eastAsia="sk-SK"/>
        </w:rPr>
        <w:t>t</w:t>
      </w:r>
      <w:r w:rsidR="00741C4D" w:rsidRPr="00026F66">
        <w:rPr>
          <w:rFonts w:ascii="Times New Roman" w:hAnsi="Liberation Serif"/>
          <w:kern w:val="1"/>
          <w:sz w:val="24"/>
          <w:szCs w:val="24"/>
          <w:lang w:eastAsia="sk-SK"/>
        </w:rPr>
        <w:t>á</w:t>
      </w:r>
      <w:r w:rsidR="00741C4D" w:rsidRPr="00026F66">
        <w:rPr>
          <w:rFonts w:ascii="Times New Roman" w:hAnsi="Liberation Serif"/>
          <w:kern w:val="1"/>
          <w:sz w:val="24"/>
          <w:szCs w:val="24"/>
          <w:lang w:eastAsia="sk-SK"/>
        </w:rPr>
        <w:t>tnych zamestnancov.</w:t>
      </w:r>
      <w:r w:rsidR="00B05A35" w:rsidRPr="00026F66">
        <w:rPr>
          <w:rFonts w:ascii="Times New Roman" w:hAnsi="Liberation Serif"/>
          <w:kern w:val="1"/>
          <w:sz w:val="24"/>
          <w:szCs w:val="24"/>
          <w:lang w:eastAsia="sk-SK"/>
        </w:rPr>
        <w:t xml:space="preserve"> Vypustenie komisie pre slu</w:t>
      </w:r>
      <w:r w:rsidR="00B05A35" w:rsidRPr="00026F66">
        <w:rPr>
          <w:rFonts w:ascii="Times New Roman" w:hAnsi="Liberation Serif"/>
          <w:kern w:val="1"/>
          <w:sz w:val="24"/>
          <w:szCs w:val="24"/>
          <w:lang w:eastAsia="sk-SK"/>
        </w:rPr>
        <w:t>ž</w:t>
      </w:r>
      <w:r w:rsidR="00B05A35" w:rsidRPr="00026F66">
        <w:rPr>
          <w:rFonts w:ascii="Times New Roman" w:hAnsi="Liberation Serif"/>
          <w:kern w:val="1"/>
          <w:sz w:val="24"/>
          <w:szCs w:val="24"/>
          <w:lang w:eastAsia="sk-SK"/>
        </w:rPr>
        <w:t>obn</w:t>
      </w:r>
      <w:r w:rsidR="00B05A35" w:rsidRPr="00026F66">
        <w:rPr>
          <w:rFonts w:ascii="Times New Roman" w:hAnsi="Liberation Serif"/>
          <w:kern w:val="1"/>
          <w:sz w:val="24"/>
          <w:szCs w:val="24"/>
          <w:lang w:eastAsia="sk-SK"/>
        </w:rPr>
        <w:t>é</w:t>
      </w:r>
      <w:r w:rsidR="00B05A35" w:rsidRPr="00026F66">
        <w:rPr>
          <w:rFonts w:ascii="Times New Roman" w:hAnsi="Liberation Serif"/>
          <w:kern w:val="1"/>
          <w:sz w:val="24"/>
          <w:szCs w:val="24"/>
          <w:lang w:eastAsia="sk-SK"/>
        </w:rPr>
        <w:t xml:space="preserve"> hodnotenie s</w:t>
      </w:r>
      <w:r w:rsidR="00B05A35" w:rsidRPr="00026F66">
        <w:rPr>
          <w:rFonts w:ascii="Times New Roman" w:hAnsi="Liberation Serif"/>
          <w:kern w:val="1"/>
          <w:sz w:val="24"/>
          <w:szCs w:val="24"/>
          <w:lang w:eastAsia="sk-SK"/>
        </w:rPr>
        <w:t>úč</w:t>
      </w:r>
      <w:r w:rsidR="00B05A35" w:rsidRPr="00026F66">
        <w:rPr>
          <w:rFonts w:ascii="Times New Roman" w:hAnsi="Liberation Serif"/>
          <w:kern w:val="1"/>
          <w:sz w:val="24"/>
          <w:szCs w:val="24"/>
          <w:lang w:eastAsia="sk-SK"/>
        </w:rPr>
        <w:t>asne prispeje k</w:t>
      </w:r>
      <w:r w:rsidR="00B05A35" w:rsidRPr="00026F66">
        <w:rPr>
          <w:rFonts w:ascii="Times New Roman" w:hAnsi="Liberation Serif"/>
          <w:kern w:val="1"/>
          <w:sz w:val="24"/>
          <w:szCs w:val="24"/>
          <w:lang w:eastAsia="sk-SK"/>
        </w:rPr>
        <w:t> </w:t>
      </w:r>
      <w:r w:rsidR="00B05A35" w:rsidRPr="00026F66">
        <w:rPr>
          <w:rFonts w:ascii="Times New Roman" w:hAnsi="Liberation Serif"/>
          <w:kern w:val="1"/>
          <w:sz w:val="24"/>
          <w:szCs w:val="24"/>
          <w:lang w:eastAsia="sk-SK"/>
        </w:rPr>
        <w:t>zmierneniu administrat</w:t>
      </w:r>
      <w:r w:rsidR="00B05A35" w:rsidRPr="00026F66">
        <w:rPr>
          <w:rFonts w:ascii="Times New Roman" w:hAnsi="Liberation Serif"/>
          <w:kern w:val="1"/>
          <w:sz w:val="24"/>
          <w:szCs w:val="24"/>
          <w:lang w:eastAsia="sk-SK"/>
        </w:rPr>
        <w:t>í</w:t>
      </w:r>
      <w:r w:rsidR="00B05A35" w:rsidRPr="00026F66">
        <w:rPr>
          <w:rFonts w:ascii="Times New Roman" w:hAnsi="Liberation Serif"/>
          <w:kern w:val="1"/>
          <w:sz w:val="24"/>
          <w:szCs w:val="24"/>
          <w:lang w:eastAsia="sk-SK"/>
        </w:rPr>
        <w:t>vnej z</w:t>
      </w:r>
      <w:r w:rsidR="00B05A35" w:rsidRPr="00026F66">
        <w:rPr>
          <w:rFonts w:ascii="Times New Roman" w:hAnsi="Liberation Serif"/>
          <w:kern w:val="1"/>
          <w:sz w:val="24"/>
          <w:szCs w:val="24"/>
          <w:lang w:eastAsia="sk-SK"/>
        </w:rPr>
        <w:t>áť</w:t>
      </w:r>
      <w:r w:rsidR="00B05A35" w:rsidRPr="00026F66">
        <w:rPr>
          <w:rFonts w:ascii="Times New Roman" w:hAnsi="Liberation Serif"/>
          <w:kern w:val="1"/>
          <w:sz w:val="24"/>
          <w:szCs w:val="24"/>
          <w:lang w:eastAsia="sk-SK"/>
        </w:rPr>
        <w:t>a</w:t>
      </w:r>
      <w:r w:rsidR="00B05A35" w:rsidRPr="00026F66">
        <w:rPr>
          <w:rFonts w:ascii="Times New Roman" w:hAnsi="Liberation Serif"/>
          <w:kern w:val="1"/>
          <w:sz w:val="24"/>
          <w:szCs w:val="24"/>
          <w:lang w:eastAsia="sk-SK"/>
        </w:rPr>
        <w:t>ž</w:t>
      </w:r>
      <w:r w:rsidR="00B05A35" w:rsidRPr="00026F66">
        <w:rPr>
          <w:rFonts w:ascii="Times New Roman" w:hAnsi="Liberation Serif"/>
          <w:kern w:val="1"/>
          <w:sz w:val="24"/>
          <w:szCs w:val="24"/>
          <w:lang w:eastAsia="sk-SK"/>
        </w:rPr>
        <w:t>e slu</w:t>
      </w:r>
      <w:r w:rsidR="00B05A35" w:rsidRPr="00026F66">
        <w:rPr>
          <w:rFonts w:ascii="Times New Roman" w:hAnsi="Liberation Serif"/>
          <w:kern w:val="1"/>
          <w:sz w:val="24"/>
          <w:szCs w:val="24"/>
          <w:lang w:eastAsia="sk-SK"/>
        </w:rPr>
        <w:t>ž</w:t>
      </w:r>
      <w:r w:rsidR="00B05A35" w:rsidRPr="00026F66">
        <w:rPr>
          <w:rFonts w:ascii="Times New Roman" w:hAnsi="Liberation Serif"/>
          <w:kern w:val="1"/>
          <w:sz w:val="24"/>
          <w:szCs w:val="24"/>
          <w:lang w:eastAsia="sk-SK"/>
        </w:rPr>
        <w:t>obn</w:t>
      </w:r>
      <w:r w:rsidR="00B05A35" w:rsidRPr="00026F66">
        <w:rPr>
          <w:rFonts w:ascii="Times New Roman" w:hAnsi="Liberation Serif"/>
          <w:kern w:val="1"/>
          <w:sz w:val="24"/>
          <w:szCs w:val="24"/>
          <w:lang w:eastAsia="sk-SK"/>
        </w:rPr>
        <w:t>é</w:t>
      </w:r>
      <w:r w:rsidR="00B05A35" w:rsidRPr="00026F66">
        <w:rPr>
          <w:rFonts w:ascii="Times New Roman" w:hAnsi="Liberation Serif"/>
          <w:kern w:val="1"/>
          <w:sz w:val="24"/>
          <w:szCs w:val="24"/>
          <w:lang w:eastAsia="sk-SK"/>
        </w:rPr>
        <w:t xml:space="preserve">ho </w:t>
      </w:r>
      <w:r w:rsidR="00B05A35" w:rsidRPr="00026F66">
        <w:rPr>
          <w:rFonts w:ascii="Times New Roman" w:hAnsi="Liberation Serif"/>
          <w:kern w:val="1"/>
          <w:sz w:val="24"/>
          <w:szCs w:val="24"/>
          <w:lang w:eastAsia="sk-SK"/>
        </w:rPr>
        <w:t>ú</w:t>
      </w:r>
      <w:r w:rsidR="00B05A35" w:rsidRPr="00026F66">
        <w:rPr>
          <w:rFonts w:ascii="Times New Roman" w:hAnsi="Liberation Serif"/>
          <w:kern w:val="1"/>
          <w:sz w:val="24"/>
          <w:szCs w:val="24"/>
          <w:lang w:eastAsia="sk-SK"/>
        </w:rPr>
        <w:t>radu.</w:t>
      </w:r>
    </w:p>
    <w:p w14:paraId="57D90524" w14:textId="77777777" w:rsidR="00947457" w:rsidRPr="00026F66" w:rsidRDefault="00947457"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3BA72220" w14:textId="77777777" w:rsidR="007501C0" w:rsidRPr="00026F66" w:rsidRDefault="00947457"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odsekoch 3 a</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4 sa zjednocuje terminol</w:t>
      </w:r>
      <w:r w:rsidRPr="00026F66">
        <w:rPr>
          <w:rFonts w:ascii="Times New Roman" w:hAnsi="Liberation Serif"/>
          <w:kern w:val="1"/>
          <w:sz w:val="24"/>
          <w:szCs w:val="24"/>
          <w:lang w:eastAsia="sk-SK"/>
        </w:rPr>
        <w:t>ó</w:t>
      </w:r>
      <w:r w:rsidRPr="00026F66">
        <w:rPr>
          <w:rFonts w:ascii="Times New Roman" w:hAnsi="Liberation Serif"/>
          <w:kern w:val="1"/>
          <w:sz w:val="24"/>
          <w:szCs w:val="24"/>
          <w:lang w:eastAsia="sk-SK"/>
        </w:rPr>
        <w:t>gia s</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visiaca s</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opatreniami na zlep</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enie vykon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vania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tnej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by (navrhuje sa zhodne pou</w:t>
      </w:r>
      <w:r w:rsidRPr="00026F66">
        <w:rPr>
          <w:rFonts w:ascii="Times New Roman" w:hAnsi="Liberation Serif"/>
          <w:kern w:val="1"/>
          <w:sz w:val="24"/>
          <w:szCs w:val="24"/>
          <w:lang w:eastAsia="sk-SK"/>
        </w:rPr>
        <w:t>ží</w:t>
      </w:r>
      <w:r w:rsidRPr="00026F66">
        <w:rPr>
          <w:rFonts w:ascii="Times New Roman" w:hAnsi="Liberation Serif"/>
          <w:kern w:val="1"/>
          <w:sz w:val="24"/>
          <w:szCs w:val="24"/>
          <w:lang w:eastAsia="sk-SK"/>
        </w:rPr>
        <w:t>va</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slovo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vrh</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slu</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nom tvare).</w:t>
      </w:r>
      <w:r w:rsidR="00B05A35" w:rsidRPr="00026F66">
        <w:rPr>
          <w:rFonts w:ascii="Times New Roman" w:hAnsi="Liberation Serif"/>
          <w:kern w:val="1"/>
          <w:sz w:val="24"/>
          <w:szCs w:val="24"/>
          <w:lang w:eastAsia="sk-SK"/>
        </w:rPr>
        <w:t xml:space="preserve"> Zmyslom </w:t>
      </w:r>
      <w:r w:rsidR="00B05A35" w:rsidRPr="00026F66">
        <w:rPr>
          <w:rFonts w:ascii="Times New Roman" w:hAnsi="Liberation Serif"/>
          <w:kern w:val="1"/>
          <w:sz w:val="24"/>
          <w:szCs w:val="24"/>
          <w:lang w:eastAsia="sk-SK"/>
        </w:rPr>
        <w:t>ď</w:t>
      </w:r>
      <w:r w:rsidR="00B05A35" w:rsidRPr="00026F66">
        <w:rPr>
          <w:rFonts w:ascii="Times New Roman" w:hAnsi="Liberation Serif"/>
          <w:kern w:val="1"/>
          <w:sz w:val="24"/>
          <w:szCs w:val="24"/>
          <w:lang w:eastAsia="sk-SK"/>
        </w:rPr>
        <w:t>al</w:t>
      </w:r>
      <w:r w:rsidR="00B05A35" w:rsidRPr="00026F66">
        <w:rPr>
          <w:rFonts w:ascii="Times New Roman" w:hAnsi="Liberation Serif"/>
          <w:kern w:val="1"/>
          <w:sz w:val="24"/>
          <w:szCs w:val="24"/>
          <w:lang w:eastAsia="sk-SK"/>
        </w:rPr>
        <w:t>ší</w:t>
      </w:r>
      <w:r w:rsidR="00B05A35" w:rsidRPr="00026F66">
        <w:rPr>
          <w:rFonts w:ascii="Times New Roman" w:hAnsi="Liberation Serif"/>
          <w:kern w:val="1"/>
          <w:sz w:val="24"/>
          <w:szCs w:val="24"/>
          <w:lang w:eastAsia="sk-SK"/>
        </w:rPr>
        <w:t xml:space="preserve">ch </w:t>
      </w:r>
      <w:r w:rsidR="00B05A35" w:rsidRPr="00026F66">
        <w:rPr>
          <w:rFonts w:ascii="Times New Roman" w:hAnsi="Liberation Serif"/>
          <w:kern w:val="1"/>
          <w:sz w:val="24"/>
          <w:szCs w:val="24"/>
          <w:lang w:eastAsia="sk-SK"/>
        </w:rPr>
        <w:t>ú</w:t>
      </w:r>
      <w:r w:rsidR="00B05A35" w:rsidRPr="00026F66">
        <w:rPr>
          <w:rFonts w:ascii="Times New Roman" w:hAnsi="Liberation Serif"/>
          <w:kern w:val="1"/>
          <w:sz w:val="24"/>
          <w:szCs w:val="24"/>
          <w:lang w:eastAsia="sk-SK"/>
        </w:rPr>
        <w:t>prav navrhovan</w:t>
      </w:r>
      <w:r w:rsidR="00B05A35" w:rsidRPr="00026F66">
        <w:rPr>
          <w:rFonts w:ascii="Times New Roman" w:hAnsi="Liberation Serif"/>
          <w:kern w:val="1"/>
          <w:sz w:val="24"/>
          <w:szCs w:val="24"/>
          <w:lang w:eastAsia="sk-SK"/>
        </w:rPr>
        <w:t>ý</w:t>
      </w:r>
      <w:r w:rsidR="00B05A35" w:rsidRPr="00026F66">
        <w:rPr>
          <w:rFonts w:ascii="Times New Roman" w:hAnsi="Liberation Serif"/>
          <w:kern w:val="1"/>
          <w:sz w:val="24"/>
          <w:szCs w:val="24"/>
          <w:lang w:eastAsia="sk-SK"/>
        </w:rPr>
        <w:t>ch v</w:t>
      </w:r>
      <w:r w:rsidR="00B05A35" w:rsidRPr="00026F66">
        <w:rPr>
          <w:rFonts w:ascii="Times New Roman" w:hAnsi="Liberation Serif"/>
          <w:kern w:val="1"/>
          <w:sz w:val="24"/>
          <w:szCs w:val="24"/>
          <w:lang w:eastAsia="sk-SK"/>
        </w:rPr>
        <w:t> </w:t>
      </w:r>
      <w:r w:rsidR="00B05A35" w:rsidRPr="00026F66">
        <w:rPr>
          <w:rFonts w:ascii="Times New Roman" w:hAnsi="Liberation Serif"/>
          <w:kern w:val="1"/>
          <w:sz w:val="24"/>
          <w:szCs w:val="24"/>
          <w:lang w:eastAsia="sk-SK"/>
        </w:rPr>
        <w:t>odseku 4 a</w:t>
      </w:r>
      <w:r w:rsidR="00B05A35" w:rsidRPr="00026F66">
        <w:rPr>
          <w:rFonts w:ascii="Times New Roman" w:hAnsi="Liberation Serif"/>
          <w:kern w:val="1"/>
          <w:sz w:val="24"/>
          <w:szCs w:val="24"/>
          <w:lang w:eastAsia="sk-SK"/>
        </w:rPr>
        <w:t> </w:t>
      </w:r>
      <w:r w:rsidR="00B05A35" w:rsidRPr="00026F66">
        <w:rPr>
          <w:rFonts w:ascii="Times New Roman" w:hAnsi="Liberation Serif"/>
          <w:kern w:val="1"/>
          <w:sz w:val="24"/>
          <w:szCs w:val="24"/>
          <w:lang w:eastAsia="sk-SK"/>
        </w:rPr>
        <w:t>odseku 5 je zd</w:t>
      </w:r>
      <w:r w:rsidR="00B05A35" w:rsidRPr="00026F66">
        <w:rPr>
          <w:rFonts w:ascii="Times New Roman" w:hAnsi="Liberation Serif"/>
          <w:kern w:val="1"/>
          <w:sz w:val="24"/>
          <w:szCs w:val="24"/>
          <w:lang w:eastAsia="sk-SK"/>
        </w:rPr>
        <w:t>ô</w:t>
      </w:r>
      <w:r w:rsidR="00B05A35" w:rsidRPr="00026F66">
        <w:rPr>
          <w:rFonts w:ascii="Times New Roman" w:hAnsi="Liberation Serif"/>
          <w:kern w:val="1"/>
          <w:sz w:val="24"/>
          <w:szCs w:val="24"/>
          <w:lang w:eastAsia="sk-SK"/>
        </w:rPr>
        <w:t>raznenie v</w:t>
      </w:r>
      <w:r w:rsidR="00B05A35" w:rsidRPr="00026F66">
        <w:rPr>
          <w:rFonts w:ascii="Times New Roman" w:hAnsi="Liberation Serif"/>
          <w:kern w:val="1"/>
          <w:sz w:val="24"/>
          <w:szCs w:val="24"/>
          <w:lang w:eastAsia="sk-SK"/>
        </w:rPr>
        <w:t>ý</w:t>
      </w:r>
      <w:r w:rsidR="00B05A35" w:rsidRPr="00026F66">
        <w:rPr>
          <w:rFonts w:ascii="Times New Roman" w:hAnsi="Liberation Serif"/>
          <w:kern w:val="1"/>
          <w:sz w:val="24"/>
          <w:szCs w:val="24"/>
          <w:lang w:eastAsia="sk-SK"/>
        </w:rPr>
        <w:t>znamu hodnotiaceho rozhovoru pre slu</w:t>
      </w:r>
      <w:r w:rsidR="00B05A35" w:rsidRPr="00026F66">
        <w:rPr>
          <w:rFonts w:ascii="Times New Roman" w:hAnsi="Liberation Serif"/>
          <w:kern w:val="1"/>
          <w:sz w:val="24"/>
          <w:szCs w:val="24"/>
          <w:lang w:eastAsia="sk-SK"/>
        </w:rPr>
        <w:t>ž</w:t>
      </w:r>
      <w:r w:rsidR="00B05A35" w:rsidRPr="00026F66">
        <w:rPr>
          <w:rFonts w:ascii="Times New Roman" w:hAnsi="Liberation Serif"/>
          <w:kern w:val="1"/>
          <w:sz w:val="24"/>
          <w:szCs w:val="24"/>
          <w:lang w:eastAsia="sk-SK"/>
        </w:rPr>
        <w:t>obn</w:t>
      </w:r>
      <w:r w:rsidR="00B05A35" w:rsidRPr="00026F66">
        <w:rPr>
          <w:rFonts w:ascii="Times New Roman" w:hAnsi="Liberation Serif"/>
          <w:kern w:val="1"/>
          <w:sz w:val="24"/>
          <w:szCs w:val="24"/>
          <w:lang w:eastAsia="sk-SK"/>
        </w:rPr>
        <w:t>é</w:t>
      </w:r>
      <w:r w:rsidR="00B05A35" w:rsidRPr="00026F66">
        <w:rPr>
          <w:rFonts w:ascii="Times New Roman" w:hAnsi="Liberation Serif"/>
          <w:kern w:val="1"/>
          <w:sz w:val="24"/>
          <w:szCs w:val="24"/>
          <w:lang w:eastAsia="sk-SK"/>
        </w:rPr>
        <w:t xml:space="preserve"> hodnotenie. Hodnotiaci rozhovor bude predch</w:t>
      </w:r>
      <w:r w:rsidR="00B05A35" w:rsidRPr="00026F66">
        <w:rPr>
          <w:rFonts w:ascii="Times New Roman" w:hAnsi="Liberation Serif"/>
          <w:kern w:val="1"/>
          <w:sz w:val="24"/>
          <w:szCs w:val="24"/>
          <w:lang w:eastAsia="sk-SK"/>
        </w:rPr>
        <w:t>á</w:t>
      </w:r>
      <w:r w:rsidR="00B05A35" w:rsidRPr="00026F66">
        <w:rPr>
          <w:rFonts w:ascii="Times New Roman" w:hAnsi="Liberation Serif"/>
          <w:kern w:val="1"/>
          <w:sz w:val="24"/>
          <w:szCs w:val="24"/>
          <w:lang w:eastAsia="sk-SK"/>
        </w:rPr>
        <w:t>dza</w:t>
      </w:r>
      <w:r w:rsidR="00B05A35" w:rsidRPr="00026F66">
        <w:rPr>
          <w:rFonts w:ascii="Times New Roman" w:hAnsi="Liberation Serif"/>
          <w:kern w:val="1"/>
          <w:sz w:val="24"/>
          <w:szCs w:val="24"/>
          <w:lang w:eastAsia="sk-SK"/>
        </w:rPr>
        <w:t>ť</w:t>
      </w:r>
      <w:r w:rsidR="00B05A35" w:rsidRPr="00026F66">
        <w:rPr>
          <w:rFonts w:ascii="Times New Roman" w:hAnsi="Liberation Serif"/>
          <w:kern w:val="1"/>
          <w:sz w:val="24"/>
          <w:szCs w:val="24"/>
          <w:lang w:eastAsia="sk-SK"/>
        </w:rPr>
        <w:t xml:space="preserve"> vyhotoveniu slu</w:t>
      </w:r>
      <w:r w:rsidR="00B05A35" w:rsidRPr="00026F66">
        <w:rPr>
          <w:rFonts w:ascii="Times New Roman" w:hAnsi="Liberation Serif"/>
          <w:kern w:val="1"/>
          <w:sz w:val="24"/>
          <w:szCs w:val="24"/>
          <w:lang w:eastAsia="sk-SK"/>
        </w:rPr>
        <w:t>ž</w:t>
      </w:r>
      <w:r w:rsidR="00B05A35" w:rsidRPr="00026F66">
        <w:rPr>
          <w:rFonts w:ascii="Times New Roman" w:hAnsi="Liberation Serif"/>
          <w:kern w:val="1"/>
          <w:sz w:val="24"/>
          <w:szCs w:val="24"/>
          <w:lang w:eastAsia="sk-SK"/>
        </w:rPr>
        <w:t>obn</w:t>
      </w:r>
      <w:r w:rsidR="00B05A35" w:rsidRPr="00026F66">
        <w:rPr>
          <w:rFonts w:ascii="Times New Roman" w:hAnsi="Liberation Serif"/>
          <w:kern w:val="1"/>
          <w:sz w:val="24"/>
          <w:szCs w:val="24"/>
          <w:lang w:eastAsia="sk-SK"/>
        </w:rPr>
        <w:t>é</w:t>
      </w:r>
      <w:r w:rsidR="00B05A35" w:rsidRPr="00026F66">
        <w:rPr>
          <w:rFonts w:ascii="Times New Roman" w:hAnsi="Liberation Serif"/>
          <w:kern w:val="1"/>
          <w:sz w:val="24"/>
          <w:szCs w:val="24"/>
          <w:lang w:eastAsia="sk-SK"/>
        </w:rPr>
        <w:t xml:space="preserve">ho hodnotenia. </w:t>
      </w:r>
      <w:r w:rsidR="005F2F89" w:rsidRPr="00026F66">
        <w:rPr>
          <w:rFonts w:ascii="Times New Roman" w:hAnsi="Times New Roman"/>
          <w:kern w:val="1"/>
          <w:sz w:val="24"/>
          <w:szCs w:val="24"/>
          <w:lang w:eastAsia="sk-SK"/>
        </w:rPr>
        <w:t xml:space="preserve">Predmetom hodnotiaceho rozhovoru bude návrh služobného hodnotenia, nie jeho výsledok. Súčasne sa výslovne upravuje možnosť hodnoteného štátneho zamestnanca v rámci hodnotiaceho rozhovoru ohodnotiť „sám seba“. </w:t>
      </w:r>
      <w:r w:rsidR="00B05A35" w:rsidRPr="00026F66">
        <w:rPr>
          <w:rFonts w:ascii="Times New Roman" w:hAnsi="Liberation Serif"/>
          <w:kern w:val="1"/>
          <w:sz w:val="24"/>
          <w:szCs w:val="24"/>
          <w:lang w:eastAsia="sk-SK"/>
        </w:rPr>
        <w:t>A</w:t>
      </w:r>
      <w:r w:rsidR="00B05A35" w:rsidRPr="00026F66">
        <w:rPr>
          <w:rFonts w:ascii="Times New Roman" w:hAnsi="Liberation Serif"/>
          <w:kern w:val="1"/>
          <w:sz w:val="24"/>
          <w:szCs w:val="24"/>
          <w:lang w:eastAsia="sk-SK"/>
        </w:rPr>
        <w:t>ž</w:t>
      </w:r>
      <w:r w:rsidR="00B05A35" w:rsidRPr="00026F66">
        <w:rPr>
          <w:rFonts w:ascii="Times New Roman" w:hAnsi="Liberation Serif"/>
          <w:kern w:val="1"/>
          <w:sz w:val="24"/>
          <w:szCs w:val="24"/>
          <w:lang w:eastAsia="sk-SK"/>
        </w:rPr>
        <w:t xml:space="preserve"> po hodnotiacom rozhovore bude hodnotite</w:t>
      </w:r>
      <w:r w:rsidR="00B05A35" w:rsidRPr="00026F66">
        <w:rPr>
          <w:rFonts w:ascii="Times New Roman" w:hAnsi="Liberation Serif"/>
          <w:kern w:val="1"/>
          <w:sz w:val="24"/>
          <w:szCs w:val="24"/>
          <w:lang w:eastAsia="sk-SK"/>
        </w:rPr>
        <w:t>ľ</w:t>
      </w:r>
      <w:r w:rsidR="00B05A35" w:rsidRPr="00026F66">
        <w:rPr>
          <w:rFonts w:ascii="Times New Roman" w:hAnsi="Liberation Serif"/>
          <w:kern w:val="1"/>
          <w:sz w:val="24"/>
          <w:szCs w:val="24"/>
          <w:lang w:eastAsia="sk-SK"/>
        </w:rPr>
        <w:t xml:space="preserve"> povinn</w:t>
      </w:r>
      <w:r w:rsidR="00B05A35" w:rsidRPr="00026F66">
        <w:rPr>
          <w:rFonts w:ascii="Times New Roman" w:hAnsi="Liberation Serif"/>
          <w:kern w:val="1"/>
          <w:sz w:val="24"/>
          <w:szCs w:val="24"/>
          <w:lang w:eastAsia="sk-SK"/>
        </w:rPr>
        <w:t>ý</w:t>
      </w:r>
      <w:r w:rsidR="00B05A35" w:rsidRPr="00026F66">
        <w:rPr>
          <w:rFonts w:ascii="Times New Roman" w:hAnsi="Liberation Serif"/>
          <w:kern w:val="1"/>
          <w:sz w:val="24"/>
          <w:szCs w:val="24"/>
          <w:lang w:eastAsia="sk-SK"/>
        </w:rPr>
        <w:t xml:space="preserve"> vyhotovi</w:t>
      </w:r>
      <w:r w:rsidR="00B05A35" w:rsidRPr="00026F66">
        <w:rPr>
          <w:rFonts w:ascii="Times New Roman" w:hAnsi="Liberation Serif"/>
          <w:kern w:val="1"/>
          <w:sz w:val="24"/>
          <w:szCs w:val="24"/>
          <w:lang w:eastAsia="sk-SK"/>
        </w:rPr>
        <w:t>ť</w:t>
      </w:r>
      <w:r w:rsidR="00B05A35" w:rsidRPr="00026F66">
        <w:rPr>
          <w:rFonts w:ascii="Times New Roman" w:hAnsi="Liberation Serif"/>
          <w:kern w:val="1"/>
          <w:sz w:val="24"/>
          <w:szCs w:val="24"/>
          <w:lang w:eastAsia="sk-SK"/>
        </w:rPr>
        <w:t xml:space="preserve"> slu</w:t>
      </w:r>
      <w:r w:rsidR="00B05A35" w:rsidRPr="00026F66">
        <w:rPr>
          <w:rFonts w:ascii="Times New Roman" w:hAnsi="Liberation Serif"/>
          <w:kern w:val="1"/>
          <w:sz w:val="24"/>
          <w:szCs w:val="24"/>
          <w:lang w:eastAsia="sk-SK"/>
        </w:rPr>
        <w:t>ž</w:t>
      </w:r>
      <w:r w:rsidR="00B05A35" w:rsidRPr="00026F66">
        <w:rPr>
          <w:rFonts w:ascii="Times New Roman" w:hAnsi="Liberation Serif"/>
          <w:kern w:val="1"/>
          <w:sz w:val="24"/>
          <w:szCs w:val="24"/>
          <w:lang w:eastAsia="sk-SK"/>
        </w:rPr>
        <w:t>obn</w:t>
      </w:r>
      <w:r w:rsidR="00B05A35" w:rsidRPr="00026F66">
        <w:rPr>
          <w:rFonts w:ascii="Times New Roman" w:hAnsi="Liberation Serif"/>
          <w:kern w:val="1"/>
          <w:sz w:val="24"/>
          <w:szCs w:val="24"/>
          <w:lang w:eastAsia="sk-SK"/>
        </w:rPr>
        <w:t>é</w:t>
      </w:r>
      <w:r w:rsidR="00B05A35" w:rsidRPr="00026F66">
        <w:rPr>
          <w:rFonts w:ascii="Times New Roman" w:hAnsi="Liberation Serif"/>
          <w:kern w:val="1"/>
          <w:sz w:val="24"/>
          <w:szCs w:val="24"/>
          <w:lang w:eastAsia="sk-SK"/>
        </w:rPr>
        <w:t xml:space="preserve"> hodnotenie.</w:t>
      </w:r>
      <w:r w:rsidR="00B05A35" w:rsidRPr="00026F66">
        <w:t xml:space="preserve"> </w:t>
      </w:r>
      <w:r w:rsidR="00B05A35" w:rsidRPr="00026F66">
        <w:rPr>
          <w:rFonts w:ascii="Times New Roman" w:hAnsi="Liberation Serif"/>
          <w:kern w:val="1"/>
          <w:sz w:val="24"/>
          <w:szCs w:val="24"/>
          <w:lang w:eastAsia="sk-SK"/>
        </w:rPr>
        <w:t>To znamen</w:t>
      </w:r>
      <w:r w:rsidR="00B05A35" w:rsidRPr="00026F66">
        <w:rPr>
          <w:rFonts w:ascii="Times New Roman" w:hAnsi="Liberation Serif"/>
          <w:kern w:val="1"/>
          <w:sz w:val="24"/>
          <w:szCs w:val="24"/>
          <w:lang w:eastAsia="sk-SK"/>
        </w:rPr>
        <w:t>á</w:t>
      </w:r>
      <w:r w:rsidR="00B05A35" w:rsidRPr="00026F66">
        <w:rPr>
          <w:rFonts w:ascii="Times New Roman" w:hAnsi="Liberation Serif"/>
          <w:kern w:val="1"/>
          <w:sz w:val="24"/>
          <w:szCs w:val="24"/>
          <w:lang w:eastAsia="sk-SK"/>
        </w:rPr>
        <w:t xml:space="preserve">, </w:t>
      </w:r>
      <w:r w:rsidR="00B05A35" w:rsidRPr="00026F66">
        <w:rPr>
          <w:rFonts w:ascii="Times New Roman" w:hAnsi="Liberation Serif"/>
          <w:kern w:val="1"/>
          <w:sz w:val="24"/>
          <w:szCs w:val="24"/>
          <w:lang w:eastAsia="sk-SK"/>
        </w:rPr>
        <w:t>ž</w:t>
      </w:r>
      <w:r w:rsidR="00B05A35" w:rsidRPr="00026F66">
        <w:rPr>
          <w:rFonts w:ascii="Times New Roman" w:hAnsi="Liberation Serif"/>
          <w:kern w:val="1"/>
          <w:sz w:val="24"/>
          <w:szCs w:val="24"/>
          <w:lang w:eastAsia="sk-SK"/>
        </w:rPr>
        <w:t>e aj samotn</w:t>
      </w:r>
      <w:r w:rsidR="00B05A35" w:rsidRPr="00026F66">
        <w:rPr>
          <w:rFonts w:ascii="Times New Roman" w:hAnsi="Liberation Serif"/>
          <w:kern w:val="1"/>
          <w:sz w:val="24"/>
          <w:szCs w:val="24"/>
          <w:lang w:eastAsia="sk-SK"/>
        </w:rPr>
        <w:t>ý</w:t>
      </w:r>
      <w:r w:rsidR="00B05A35" w:rsidRPr="00026F66">
        <w:rPr>
          <w:rFonts w:ascii="Times New Roman" w:hAnsi="Liberation Serif"/>
          <w:kern w:val="1"/>
          <w:sz w:val="24"/>
          <w:szCs w:val="24"/>
          <w:lang w:eastAsia="sk-SK"/>
        </w:rPr>
        <w:t xml:space="preserve"> hodnotiaci rozhovor bude m</w:t>
      </w:r>
      <w:r w:rsidR="00B05A35" w:rsidRPr="00026F66">
        <w:rPr>
          <w:rFonts w:ascii="Times New Roman" w:hAnsi="Liberation Serif"/>
          <w:kern w:val="1"/>
          <w:sz w:val="24"/>
          <w:szCs w:val="24"/>
          <w:lang w:eastAsia="sk-SK"/>
        </w:rPr>
        <w:t>ô</w:t>
      </w:r>
      <w:r w:rsidR="00B05A35" w:rsidRPr="00026F66">
        <w:rPr>
          <w:rFonts w:ascii="Times New Roman" w:hAnsi="Liberation Serif"/>
          <w:kern w:val="1"/>
          <w:sz w:val="24"/>
          <w:szCs w:val="24"/>
          <w:lang w:eastAsia="sk-SK"/>
        </w:rPr>
        <w:t>c</w:t>
      </w:r>
      <w:r w:rsidR="00B05A35" w:rsidRPr="00026F66">
        <w:rPr>
          <w:rFonts w:ascii="Times New Roman" w:hAnsi="Liberation Serif"/>
          <w:kern w:val="1"/>
          <w:sz w:val="24"/>
          <w:szCs w:val="24"/>
          <w:lang w:eastAsia="sk-SK"/>
        </w:rPr>
        <w:t>ť</w:t>
      </w:r>
      <w:r w:rsidR="00B05A35" w:rsidRPr="00026F66">
        <w:rPr>
          <w:rFonts w:ascii="Times New Roman" w:hAnsi="Liberation Serif"/>
          <w:kern w:val="1"/>
          <w:sz w:val="24"/>
          <w:szCs w:val="24"/>
          <w:lang w:eastAsia="sk-SK"/>
        </w:rPr>
        <w:t xml:space="preserve"> ma</w:t>
      </w:r>
      <w:r w:rsidR="00B05A35" w:rsidRPr="00026F66">
        <w:rPr>
          <w:rFonts w:ascii="Times New Roman" w:hAnsi="Liberation Serif"/>
          <w:kern w:val="1"/>
          <w:sz w:val="24"/>
          <w:szCs w:val="24"/>
          <w:lang w:eastAsia="sk-SK"/>
        </w:rPr>
        <w:t>ť</w:t>
      </w:r>
      <w:r w:rsidR="00B05A35" w:rsidRPr="00026F66">
        <w:rPr>
          <w:rFonts w:ascii="Times New Roman" w:hAnsi="Liberation Serif"/>
          <w:kern w:val="1"/>
          <w:sz w:val="24"/>
          <w:szCs w:val="24"/>
          <w:lang w:eastAsia="sk-SK"/>
        </w:rPr>
        <w:t xml:space="preserve"> vplyv na v</w:t>
      </w:r>
      <w:r w:rsidR="00B05A35" w:rsidRPr="00026F66">
        <w:rPr>
          <w:rFonts w:ascii="Times New Roman" w:hAnsi="Liberation Serif"/>
          <w:kern w:val="1"/>
          <w:sz w:val="24"/>
          <w:szCs w:val="24"/>
          <w:lang w:eastAsia="sk-SK"/>
        </w:rPr>
        <w:t>ý</w:t>
      </w:r>
      <w:r w:rsidR="00B05A35" w:rsidRPr="00026F66">
        <w:rPr>
          <w:rFonts w:ascii="Times New Roman" w:hAnsi="Liberation Serif"/>
          <w:kern w:val="1"/>
          <w:sz w:val="24"/>
          <w:szCs w:val="24"/>
          <w:lang w:eastAsia="sk-SK"/>
        </w:rPr>
        <w:t>sledok slu</w:t>
      </w:r>
      <w:r w:rsidR="00B05A35" w:rsidRPr="00026F66">
        <w:rPr>
          <w:rFonts w:ascii="Times New Roman" w:hAnsi="Liberation Serif"/>
          <w:kern w:val="1"/>
          <w:sz w:val="24"/>
          <w:szCs w:val="24"/>
          <w:lang w:eastAsia="sk-SK"/>
        </w:rPr>
        <w:t>ž</w:t>
      </w:r>
      <w:r w:rsidR="00B05A35" w:rsidRPr="00026F66">
        <w:rPr>
          <w:rFonts w:ascii="Times New Roman" w:hAnsi="Liberation Serif"/>
          <w:kern w:val="1"/>
          <w:sz w:val="24"/>
          <w:szCs w:val="24"/>
          <w:lang w:eastAsia="sk-SK"/>
        </w:rPr>
        <w:t>obn</w:t>
      </w:r>
      <w:r w:rsidR="00B05A35" w:rsidRPr="00026F66">
        <w:rPr>
          <w:rFonts w:ascii="Times New Roman" w:hAnsi="Liberation Serif"/>
          <w:kern w:val="1"/>
          <w:sz w:val="24"/>
          <w:szCs w:val="24"/>
          <w:lang w:eastAsia="sk-SK"/>
        </w:rPr>
        <w:t>é</w:t>
      </w:r>
      <w:r w:rsidR="00B05A35" w:rsidRPr="00026F66">
        <w:rPr>
          <w:rFonts w:ascii="Times New Roman" w:hAnsi="Liberation Serif"/>
          <w:kern w:val="1"/>
          <w:sz w:val="24"/>
          <w:szCs w:val="24"/>
          <w:lang w:eastAsia="sk-SK"/>
        </w:rPr>
        <w:t>ho hodnotenia.</w:t>
      </w:r>
    </w:p>
    <w:p w14:paraId="15D4FC9F" w14:textId="77777777" w:rsidR="005F2F89" w:rsidRPr="00026F66" w:rsidRDefault="005F2F89" w:rsidP="005F2F89">
      <w:pPr>
        <w:suppressAutoHyphens/>
        <w:spacing w:after="0"/>
        <w:jc w:val="both"/>
        <w:rPr>
          <w:rFonts w:ascii="Times New Roman" w:hAnsi="Times New Roman"/>
          <w:kern w:val="1"/>
          <w:sz w:val="24"/>
          <w:szCs w:val="24"/>
          <w:lang w:eastAsia="sk-SK"/>
        </w:rPr>
      </w:pPr>
    </w:p>
    <w:p w14:paraId="26EC0ED2" w14:textId="03C6B877" w:rsidR="00B05A35" w:rsidRPr="00026F66" w:rsidRDefault="00B05A35"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odseku 6 sa navrhuj</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spresnenia textu, potrebn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nadv</w:t>
      </w:r>
      <w:r w:rsidRPr="00026F66">
        <w:rPr>
          <w:rFonts w:ascii="Times New Roman" w:hAnsi="Liberation Serif"/>
          <w:kern w:val="1"/>
          <w:sz w:val="24"/>
          <w:szCs w:val="24"/>
          <w:lang w:eastAsia="sk-SK"/>
        </w:rPr>
        <w:t>ä</w:t>
      </w:r>
      <w:r w:rsidRPr="00026F66">
        <w:rPr>
          <w:rFonts w:ascii="Times New Roman" w:hAnsi="Liberation Serif"/>
          <w:kern w:val="1"/>
          <w:sz w:val="24"/>
          <w:szCs w:val="24"/>
          <w:lang w:eastAsia="sk-SK"/>
        </w:rPr>
        <w:t xml:space="preserve">znosti na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pravy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s</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visiacich ustanoveniach.</w:t>
      </w:r>
      <w:r w:rsidR="0010363E" w:rsidRPr="00026F66">
        <w:rPr>
          <w:rFonts w:ascii="Times New Roman" w:hAnsi="Liberation Serif"/>
          <w:kern w:val="1"/>
          <w:sz w:val="24"/>
          <w:szCs w:val="24"/>
          <w:lang w:eastAsia="sk-SK"/>
        </w:rPr>
        <w:t xml:space="preserve"> S</w:t>
      </w:r>
      <w:r w:rsidR="0010363E" w:rsidRPr="00026F66">
        <w:rPr>
          <w:rFonts w:ascii="Times New Roman" w:hAnsi="Liberation Serif"/>
          <w:kern w:val="1"/>
          <w:sz w:val="24"/>
          <w:szCs w:val="24"/>
          <w:lang w:eastAsia="sk-SK"/>
        </w:rPr>
        <w:t>úč</w:t>
      </w:r>
      <w:r w:rsidR="0010363E" w:rsidRPr="00026F66">
        <w:rPr>
          <w:rFonts w:ascii="Times New Roman" w:hAnsi="Liberation Serif"/>
          <w:kern w:val="1"/>
          <w:sz w:val="24"/>
          <w:szCs w:val="24"/>
          <w:lang w:eastAsia="sk-SK"/>
        </w:rPr>
        <w:t>asne sa navrhuje v</w:t>
      </w:r>
      <w:r w:rsidR="0010363E" w:rsidRPr="00026F66">
        <w:rPr>
          <w:rFonts w:ascii="Times New Roman" w:hAnsi="Liberation Serif"/>
          <w:kern w:val="1"/>
          <w:sz w:val="24"/>
          <w:szCs w:val="24"/>
          <w:lang w:eastAsia="sk-SK"/>
        </w:rPr>
        <w:t>ý</w:t>
      </w:r>
      <w:r w:rsidR="0010363E" w:rsidRPr="00026F66">
        <w:rPr>
          <w:rFonts w:ascii="Times New Roman" w:hAnsi="Liberation Serif"/>
          <w:kern w:val="1"/>
          <w:sz w:val="24"/>
          <w:szCs w:val="24"/>
          <w:lang w:eastAsia="sk-SK"/>
        </w:rPr>
        <w:t>slovne vyl</w:t>
      </w:r>
      <w:r w:rsidR="0010363E" w:rsidRPr="00026F66">
        <w:rPr>
          <w:rFonts w:ascii="Times New Roman" w:hAnsi="Liberation Serif"/>
          <w:kern w:val="1"/>
          <w:sz w:val="24"/>
          <w:szCs w:val="24"/>
          <w:lang w:eastAsia="sk-SK"/>
        </w:rPr>
        <w:t>úč</w:t>
      </w:r>
      <w:r w:rsidR="0010363E" w:rsidRPr="00026F66">
        <w:rPr>
          <w:rFonts w:ascii="Times New Roman" w:hAnsi="Liberation Serif"/>
          <w:kern w:val="1"/>
          <w:sz w:val="24"/>
          <w:szCs w:val="24"/>
          <w:lang w:eastAsia="sk-SK"/>
        </w:rPr>
        <w:t>i</w:t>
      </w:r>
      <w:r w:rsidR="0010363E" w:rsidRPr="00026F66">
        <w:rPr>
          <w:rFonts w:ascii="Times New Roman" w:hAnsi="Liberation Serif"/>
          <w:kern w:val="1"/>
          <w:sz w:val="24"/>
          <w:szCs w:val="24"/>
          <w:lang w:eastAsia="sk-SK"/>
        </w:rPr>
        <w:t>ť</w:t>
      </w:r>
      <w:r w:rsidR="0010363E" w:rsidRPr="00026F66">
        <w:rPr>
          <w:rFonts w:ascii="Times New Roman" w:hAnsi="Liberation Serif"/>
          <w:kern w:val="1"/>
          <w:sz w:val="24"/>
          <w:szCs w:val="24"/>
          <w:lang w:eastAsia="sk-SK"/>
        </w:rPr>
        <w:t xml:space="preserve"> mo</w:t>
      </w:r>
      <w:r w:rsidR="0010363E" w:rsidRPr="00026F66">
        <w:rPr>
          <w:rFonts w:ascii="Times New Roman" w:hAnsi="Liberation Serif"/>
          <w:kern w:val="1"/>
          <w:sz w:val="24"/>
          <w:szCs w:val="24"/>
          <w:lang w:eastAsia="sk-SK"/>
        </w:rPr>
        <w:t>ž</w:t>
      </w:r>
      <w:r w:rsidR="0010363E" w:rsidRPr="00026F66">
        <w:rPr>
          <w:rFonts w:ascii="Times New Roman" w:hAnsi="Liberation Serif"/>
          <w:kern w:val="1"/>
          <w:sz w:val="24"/>
          <w:szCs w:val="24"/>
          <w:lang w:eastAsia="sk-SK"/>
        </w:rPr>
        <w:t>nos</w:t>
      </w:r>
      <w:r w:rsidR="0010363E" w:rsidRPr="00026F66">
        <w:rPr>
          <w:rFonts w:ascii="Times New Roman" w:hAnsi="Liberation Serif"/>
          <w:kern w:val="1"/>
          <w:sz w:val="24"/>
          <w:szCs w:val="24"/>
          <w:lang w:eastAsia="sk-SK"/>
        </w:rPr>
        <w:t>ť</w:t>
      </w:r>
      <w:r w:rsidR="0010363E" w:rsidRPr="00026F66">
        <w:rPr>
          <w:rFonts w:ascii="Times New Roman" w:hAnsi="Liberation Serif"/>
          <w:kern w:val="1"/>
          <w:sz w:val="24"/>
          <w:szCs w:val="24"/>
          <w:lang w:eastAsia="sk-SK"/>
        </w:rPr>
        <w:t xml:space="preserve"> pod</w:t>
      </w:r>
      <w:r w:rsidR="0010363E" w:rsidRPr="00026F66">
        <w:rPr>
          <w:rFonts w:ascii="Times New Roman" w:hAnsi="Liberation Serif"/>
          <w:kern w:val="1"/>
          <w:sz w:val="24"/>
          <w:szCs w:val="24"/>
          <w:lang w:eastAsia="sk-SK"/>
        </w:rPr>
        <w:t>á</w:t>
      </w:r>
      <w:r w:rsidR="0010363E" w:rsidRPr="00026F66">
        <w:rPr>
          <w:rFonts w:ascii="Times New Roman" w:hAnsi="Liberation Serif"/>
          <w:kern w:val="1"/>
          <w:sz w:val="24"/>
          <w:szCs w:val="24"/>
          <w:lang w:eastAsia="sk-SK"/>
        </w:rPr>
        <w:t>va</w:t>
      </w:r>
      <w:r w:rsidR="0010363E" w:rsidRPr="00026F66">
        <w:rPr>
          <w:rFonts w:ascii="Times New Roman" w:hAnsi="Liberation Serif"/>
          <w:kern w:val="1"/>
          <w:sz w:val="24"/>
          <w:szCs w:val="24"/>
          <w:lang w:eastAsia="sk-SK"/>
        </w:rPr>
        <w:t>ť</w:t>
      </w:r>
      <w:r w:rsidR="0010363E" w:rsidRPr="00026F66">
        <w:rPr>
          <w:rFonts w:ascii="Times New Roman" w:hAnsi="Liberation Serif"/>
          <w:kern w:val="1"/>
          <w:sz w:val="24"/>
          <w:szCs w:val="24"/>
          <w:lang w:eastAsia="sk-SK"/>
        </w:rPr>
        <w:t xml:space="preserve"> opakovane n</w:t>
      </w:r>
      <w:r w:rsidR="0010363E" w:rsidRPr="00026F66">
        <w:rPr>
          <w:rFonts w:ascii="Times New Roman" w:hAnsi="Liberation Serif"/>
          <w:kern w:val="1"/>
          <w:sz w:val="24"/>
          <w:szCs w:val="24"/>
          <w:lang w:eastAsia="sk-SK"/>
        </w:rPr>
        <w:t>á</w:t>
      </w:r>
      <w:r w:rsidR="0010363E" w:rsidRPr="00026F66">
        <w:rPr>
          <w:rFonts w:ascii="Times New Roman" w:hAnsi="Liberation Serif"/>
          <w:kern w:val="1"/>
          <w:sz w:val="24"/>
          <w:szCs w:val="24"/>
          <w:lang w:eastAsia="sk-SK"/>
        </w:rPr>
        <w:t>mietku vo veciach slu</w:t>
      </w:r>
      <w:r w:rsidR="0010363E" w:rsidRPr="00026F66">
        <w:rPr>
          <w:rFonts w:ascii="Times New Roman" w:hAnsi="Liberation Serif"/>
          <w:kern w:val="1"/>
          <w:sz w:val="24"/>
          <w:szCs w:val="24"/>
          <w:lang w:eastAsia="sk-SK"/>
        </w:rPr>
        <w:t>ž</w:t>
      </w:r>
      <w:r w:rsidR="0010363E" w:rsidRPr="00026F66">
        <w:rPr>
          <w:rFonts w:ascii="Times New Roman" w:hAnsi="Liberation Serif"/>
          <w:kern w:val="1"/>
          <w:sz w:val="24"/>
          <w:szCs w:val="24"/>
          <w:lang w:eastAsia="sk-SK"/>
        </w:rPr>
        <w:t>obn</w:t>
      </w:r>
      <w:r w:rsidR="0010363E" w:rsidRPr="00026F66">
        <w:rPr>
          <w:rFonts w:ascii="Times New Roman" w:hAnsi="Liberation Serif"/>
          <w:kern w:val="1"/>
          <w:sz w:val="24"/>
          <w:szCs w:val="24"/>
          <w:lang w:eastAsia="sk-SK"/>
        </w:rPr>
        <w:t>é</w:t>
      </w:r>
      <w:r w:rsidR="0010363E" w:rsidRPr="00026F66">
        <w:rPr>
          <w:rFonts w:ascii="Times New Roman" w:hAnsi="Liberation Serif"/>
          <w:kern w:val="1"/>
          <w:sz w:val="24"/>
          <w:szCs w:val="24"/>
          <w:lang w:eastAsia="sk-SK"/>
        </w:rPr>
        <w:t>ho hodnotenia za to ist</w:t>
      </w:r>
      <w:r w:rsidR="0010363E" w:rsidRPr="00026F66">
        <w:rPr>
          <w:rFonts w:ascii="Times New Roman" w:hAnsi="Liberation Serif"/>
          <w:kern w:val="1"/>
          <w:sz w:val="24"/>
          <w:szCs w:val="24"/>
          <w:lang w:eastAsia="sk-SK"/>
        </w:rPr>
        <w:t>é</w:t>
      </w:r>
      <w:r w:rsidR="0010363E" w:rsidRPr="00026F66">
        <w:rPr>
          <w:rFonts w:ascii="Times New Roman" w:hAnsi="Liberation Serif"/>
          <w:kern w:val="1"/>
          <w:sz w:val="24"/>
          <w:szCs w:val="24"/>
          <w:lang w:eastAsia="sk-SK"/>
        </w:rPr>
        <w:t xml:space="preserve"> hodnoten</w:t>
      </w:r>
      <w:r w:rsidR="0010363E" w:rsidRPr="00026F66">
        <w:rPr>
          <w:rFonts w:ascii="Times New Roman" w:hAnsi="Liberation Serif"/>
          <w:kern w:val="1"/>
          <w:sz w:val="24"/>
          <w:szCs w:val="24"/>
          <w:lang w:eastAsia="sk-SK"/>
        </w:rPr>
        <w:t>é</w:t>
      </w:r>
      <w:r w:rsidR="0010363E" w:rsidRPr="00026F66">
        <w:rPr>
          <w:rFonts w:ascii="Times New Roman" w:hAnsi="Liberation Serif"/>
          <w:kern w:val="1"/>
          <w:sz w:val="24"/>
          <w:szCs w:val="24"/>
          <w:lang w:eastAsia="sk-SK"/>
        </w:rPr>
        <w:t xml:space="preserve"> obdobie.</w:t>
      </w:r>
    </w:p>
    <w:p w14:paraId="49014476" w14:textId="77777777" w:rsidR="00B05A35" w:rsidRPr="00026F66" w:rsidRDefault="00B05A35"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50AC4938" w14:textId="77777777" w:rsidR="00B05A35" w:rsidRPr="00026F66" w:rsidRDefault="00B05A35"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 xml:space="preserve">Precizuje sa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prava postupu priameho nadriaden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(ved</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ceho zamestnanca) hodnotite</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a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s</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vislosti s</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vyhodnocovan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m 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mietky (n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mietok) vo</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i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mu hodnoteniu, a</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to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vislosti od 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sledku ich prerokovania a</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vyhodnotenia.</w:t>
      </w:r>
    </w:p>
    <w:p w14:paraId="7C81C7D3" w14:textId="77777777" w:rsidR="005F2F89" w:rsidRPr="00026F66" w:rsidRDefault="005F2F89"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19DBEBBB" w14:textId="19BDAA2B" w:rsidR="005F2F89" w:rsidRPr="00026F66" w:rsidRDefault="005F2F89"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lastRenderedPageBreak/>
        <w:t>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odseku 9 sa navrhuje zjednotenie postupu pri vyhodnocovan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mietok s</w:t>
      </w:r>
      <w:r w:rsidRPr="00026F66">
        <w:rPr>
          <w:rFonts w:ascii="Times New Roman" w:hAnsi="Liberation Serif"/>
          <w:kern w:val="1"/>
          <w:sz w:val="24"/>
          <w:szCs w:val="24"/>
          <w:lang w:eastAsia="sk-SK"/>
        </w:rPr>
        <w:t> ú</w:t>
      </w:r>
      <w:r w:rsidRPr="00026F66">
        <w:rPr>
          <w:rFonts w:ascii="Times New Roman" w:hAnsi="Liberation Serif"/>
          <w:kern w:val="1"/>
          <w:sz w:val="24"/>
          <w:szCs w:val="24"/>
          <w:lang w:eastAsia="sk-SK"/>
        </w:rPr>
        <w:t>pravou pod</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a odseku 8.</w:t>
      </w:r>
      <w:r w:rsidR="0080333D" w:rsidRPr="00026F66">
        <w:rPr>
          <w:rFonts w:ascii="Times New Roman" w:hAnsi="Liberation Serif"/>
          <w:kern w:val="1"/>
          <w:sz w:val="24"/>
          <w:szCs w:val="24"/>
          <w:lang w:eastAsia="sk-SK"/>
        </w:rPr>
        <w:t xml:space="preserve"> V</w:t>
      </w:r>
      <w:r w:rsidR="0080333D" w:rsidRPr="00026F66">
        <w:rPr>
          <w:rFonts w:ascii="Times New Roman" w:hAnsi="Liberation Serif"/>
          <w:kern w:val="1"/>
          <w:sz w:val="24"/>
          <w:szCs w:val="24"/>
          <w:lang w:eastAsia="sk-SK"/>
        </w:rPr>
        <w:t> </w:t>
      </w:r>
      <w:r w:rsidR="0080333D" w:rsidRPr="00026F66">
        <w:rPr>
          <w:rFonts w:ascii="Times New Roman" w:hAnsi="Liberation Serif"/>
          <w:kern w:val="1"/>
          <w:sz w:val="24"/>
          <w:szCs w:val="24"/>
          <w:lang w:eastAsia="sk-SK"/>
        </w:rPr>
        <w:t>odseku 10 sa navrhuje s</w:t>
      </w:r>
      <w:r w:rsidR="0080333D" w:rsidRPr="00026F66">
        <w:rPr>
          <w:rFonts w:ascii="Times New Roman" w:hAnsi="Liberation Serif"/>
          <w:kern w:val="1"/>
          <w:sz w:val="24"/>
          <w:szCs w:val="24"/>
          <w:lang w:eastAsia="sk-SK"/>
        </w:rPr>
        <w:t>ú</w:t>
      </w:r>
      <w:r w:rsidR="0080333D" w:rsidRPr="00026F66">
        <w:rPr>
          <w:rFonts w:ascii="Times New Roman" w:hAnsi="Liberation Serif"/>
          <w:kern w:val="1"/>
          <w:sz w:val="24"/>
          <w:szCs w:val="24"/>
          <w:lang w:eastAsia="sk-SK"/>
        </w:rPr>
        <w:t>visiaca legislat</w:t>
      </w:r>
      <w:r w:rsidR="0080333D" w:rsidRPr="00026F66">
        <w:rPr>
          <w:rFonts w:ascii="Times New Roman" w:hAnsi="Liberation Serif"/>
          <w:kern w:val="1"/>
          <w:sz w:val="24"/>
          <w:szCs w:val="24"/>
          <w:lang w:eastAsia="sk-SK"/>
        </w:rPr>
        <w:t>í</w:t>
      </w:r>
      <w:r w:rsidR="0080333D" w:rsidRPr="00026F66">
        <w:rPr>
          <w:rFonts w:ascii="Times New Roman" w:hAnsi="Liberation Serif"/>
          <w:kern w:val="1"/>
          <w:sz w:val="24"/>
          <w:szCs w:val="24"/>
          <w:lang w:eastAsia="sk-SK"/>
        </w:rPr>
        <w:t>vno-technick</w:t>
      </w:r>
      <w:r w:rsidR="0080333D" w:rsidRPr="00026F66">
        <w:rPr>
          <w:rFonts w:ascii="Times New Roman" w:hAnsi="Liberation Serif"/>
          <w:kern w:val="1"/>
          <w:sz w:val="24"/>
          <w:szCs w:val="24"/>
          <w:lang w:eastAsia="sk-SK"/>
        </w:rPr>
        <w:t>á</w:t>
      </w:r>
      <w:r w:rsidR="0080333D" w:rsidRPr="00026F66">
        <w:rPr>
          <w:rFonts w:ascii="Times New Roman" w:hAnsi="Liberation Serif"/>
          <w:kern w:val="1"/>
          <w:sz w:val="24"/>
          <w:szCs w:val="24"/>
          <w:lang w:eastAsia="sk-SK"/>
        </w:rPr>
        <w:t xml:space="preserve"> </w:t>
      </w:r>
      <w:r w:rsidR="0080333D" w:rsidRPr="00026F66">
        <w:rPr>
          <w:rFonts w:ascii="Times New Roman" w:hAnsi="Liberation Serif"/>
          <w:kern w:val="1"/>
          <w:sz w:val="24"/>
          <w:szCs w:val="24"/>
          <w:lang w:eastAsia="sk-SK"/>
        </w:rPr>
        <w:t>ú</w:t>
      </w:r>
      <w:r w:rsidR="0080333D" w:rsidRPr="00026F66">
        <w:rPr>
          <w:rFonts w:ascii="Times New Roman" w:hAnsi="Liberation Serif"/>
          <w:kern w:val="1"/>
          <w:sz w:val="24"/>
          <w:szCs w:val="24"/>
          <w:lang w:eastAsia="sk-SK"/>
        </w:rPr>
        <w:t>prava.</w:t>
      </w:r>
    </w:p>
    <w:p w14:paraId="24EF2500" w14:textId="77777777" w:rsidR="008F7B1E" w:rsidRPr="00026F66" w:rsidRDefault="008F7B1E"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433F7DCB" w14:textId="68774A33" w:rsidR="00485217" w:rsidRDefault="00485217"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Pr>
          <w:rFonts w:ascii="Times New Roman" w:hAnsi="Liberation Serif"/>
          <w:b/>
          <w:kern w:val="1"/>
          <w:sz w:val="24"/>
          <w:szCs w:val="24"/>
          <w:lang w:eastAsia="sk-SK"/>
        </w:rPr>
        <w:t>K</w:t>
      </w:r>
      <w:r>
        <w:rPr>
          <w:rFonts w:ascii="Times New Roman" w:hAnsi="Liberation Serif"/>
          <w:b/>
          <w:kern w:val="1"/>
          <w:sz w:val="24"/>
          <w:szCs w:val="24"/>
          <w:lang w:eastAsia="sk-SK"/>
        </w:rPr>
        <w:t> </w:t>
      </w:r>
      <w:r w:rsidR="008C2BB5">
        <w:rPr>
          <w:rFonts w:ascii="Times New Roman" w:hAnsi="Liberation Serif"/>
          <w:b/>
          <w:kern w:val="1"/>
          <w:sz w:val="24"/>
          <w:szCs w:val="24"/>
          <w:lang w:eastAsia="sk-SK"/>
        </w:rPr>
        <w:t xml:space="preserve">bodu </w:t>
      </w:r>
      <w:r w:rsidR="004879FF">
        <w:rPr>
          <w:rFonts w:ascii="Times New Roman" w:hAnsi="Liberation Serif"/>
          <w:b/>
          <w:kern w:val="1"/>
          <w:sz w:val="24"/>
          <w:szCs w:val="24"/>
          <w:lang w:eastAsia="sk-SK"/>
        </w:rPr>
        <w:t>155</w:t>
      </w:r>
      <w:r w:rsidR="003136E0">
        <w:rPr>
          <w:rFonts w:ascii="Times New Roman" w:hAnsi="Liberation Serif"/>
          <w:b/>
          <w:kern w:val="1"/>
          <w:sz w:val="24"/>
          <w:szCs w:val="24"/>
          <w:lang w:eastAsia="sk-SK"/>
        </w:rPr>
        <w:t xml:space="preserve"> </w:t>
      </w:r>
      <w:r>
        <w:rPr>
          <w:rFonts w:ascii="Times New Roman" w:hAnsi="Liberation Serif"/>
          <w:b/>
          <w:kern w:val="1"/>
          <w:sz w:val="24"/>
          <w:szCs w:val="24"/>
          <w:lang w:eastAsia="sk-SK"/>
        </w:rPr>
        <w:t>(</w:t>
      </w:r>
      <w:r>
        <w:rPr>
          <w:rFonts w:ascii="Times New Roman" w:hAnsi="Liberation Serif"/>
          <w:b/>
          <w:kern w:val="1"/>
          <w:sz w:val="24"/>
          <w:szCs w:val="24"/>
          <w:lang w:eastAsia="sk-SK"/>
        </w:rPr>
        <w:t>§</w:t>
      </w:r>
      <w:r>
        <w:rPr>
          <w:rFonts w:ascii="Times New Roman" w:hAnsi="Liberation Serif"/>
          <w:b/>
          <w:kern w:val="1"/>
          <w:sz w:val="24"/>
          <w:szCs w:val="24"/>
          <w:lang w:eastAsia="sk-SK"/>
        </w:rPr>
        <w:t xml:space="preserve"> 123 ods. 11)</w:t>
      </w:r>
    </w:p>
    <w:p w14:paraId="30925441" w14:textId="5774D302" w:rsidR="00485217" w:rsidRDefault="00485217"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30C3B37F" w14:textId="421837D3" w:rsidR="00485217" w:rsidRDefault="0046068E"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46068E">
        <w:rPr>
          <w:rFonts w:ascii="Times New Roman" w:hAnsi="Liberation Serif"/>
          <w:kern w:val="1"/>
          <w:sz w:val="24"/>
          <w:szCs w:val="24"/>
          <w:lang w:eastAsia="sk-SK"/>
        </w:rPr>
        <w:t xml:space="preserve">Za </w:t>
      </w:r>
      <w:r w:rsidRPr="0046068E">
        <w:rPr>
          <w:rFonts w:ascii="Times New Roman" w:hAnsi="Liberation Serif"/>
          <w:kern w:val="1"/>
          <w:sz w:val="24"/>
          <w:szCs w:val="24"/>
          <w:lang w:eastAsia="sk-SK"/>
        </w:rPr>
        <w:t>úč</w:t>
      </w:r>
      <w:r w:rsidRPr="0046068E">
        <w:rPr>
          <w:rFonts w:ascii="Times New Roman" w:hAnsi="Liberation Serif"/>
          <w:kern w:val="1"/>
          <w:sz w:val="24"/>
          <w:szCs w:val="24"/>
          <w:lang w:eastAsia="sk-SK"/>
        </w:rPr>
        <w:t>elom zjednotenia postupu pri vykon</w:t>
      </w:r>
      <w:r w:rsidRPr="0046068E">
        <w:rPr>
          <w:rFonts w:ascii="Times New Roman" w:hAnsi="Liberation Serif"/>
          <w:kern w:val="1"/>
          <w:sz w:val="24"/>
          <w:szCs w:val="24"/>
          <w:lang w:eastAsia="sk-SK"/>
        </w:rPr>
        <w:t>á</w:t>
      </w:r>
      <w:r w:rsidRPr="0046068E">
        <w:rPr>
          <w:rFonts w:ascii="Times New Roman" w:hAnsi="Liberation Serif"/>
          <w:kern w:val="1"/>
          <w:sz w:val="24"/>
          <w:szCs w:val="24"/>
          <w:lang w:eastAsia="sk-SK"/>
        </w:rPr>
        <w:t>van</w:t>
      </w:r>
      <w:r w:rsidRPr="0046068E">
        <w:rPr>
          <w:rFonts w:ascii="Times New Roman" w:hAnsi="Liberation Serif"/>
          <w:kern w:val="1"/>
          <w:sz w:val="24"/>
          <w:szCs w:val="24"/>
          <w:lang w:eastAsia="sk-SK"/>
        </w:rPr>
        <w:t>í</w:t>
      </w:r>
      <w:r w:rsidRPr="0046068E">
        <w:rPr>
          <w:rFonts w:ascii="Times New Roman" w:hAnsi="Liberation Serif"/>
          <w:kern w:val="1"/>
          <w:sz w:val="24"/>
          <w:szCs w:val="24"/>
          <w:lang w:eastAsia="sk-SK"/>
        </w:rPr>
        <w:t xml:space="preserve"> slu</w:t>
      </w:r>
      <w:r w:rsidRPr="0046068E">
        <w:rPr>
          <w:rFonts w:ascii="Times New Roman" w:hAnsi="Liberation Serif"/>
          <w:kern w:val="1"/>
          <w:sz w:val="24"/>
          <w:szCs w:val="24"/>
          <w:lang w:eastAsia="sk-SK"/>
        </w:rPr>
        <w:t>ž</w:t>
      </w:r>
      <w:r w:rsidRPr="0046068E">
        <w:rPr>
          <w:rFonts w:ascii="Times New Roman" w:hAnsi="Liberation Serif"/>
          <w:kern w:val="1"/>
          <w:sz w:val="24"/>
          <w:szCs w:val="24"/>
          <w:lang w:eastAsia="sk-SK"/>
        </w:rPr>
        <w:t>obn</w:t>
      </w:r>
      <w:r w:rsidRPr="0046068E">
        <w:rPr>
          <w:rFonts w:ascii="Times New Roman" w:hAnsi="Liberation Serif"/>
          <w:kern w:val="1"/>
          <w:sz w:val="24"/>
          <w:szCs w:val="24"/>
          <w:lang w:eastAsia="sk-SK"/>
        </w:rPr>
        <w:t>ý</w:t>
      </w:r>
      <w:r w:rsidRPr="0046068E">
        <w:rPr>
          <w:rFonts w:ascii="Times New Roman" w:hAnsi="Liberation Serif"/>
          <w:kern w:val="1"/>
          <w:sz w:val="24"/>
          <w:szCs w:val="24"/>
          <w:lang w:eastAsia="sk-SK"/>
        </w:rPr>
        <w:t>ch hodnoten</w:t>
      </w:r>
      <w:r w:rsidRPr="0046068E">
        <w:rPr>
          <w:rFonts w:ascii="Times New Roman" w:hAnsi="Liberation Serif"/>
          <w:kern w:val="1"/>
          <w:sz w:val="24"/>
          <w:szCs w:val="24"/>
          <w:lang w:eastAsia="sk-SK"/>
        </w:rPr>
        <w:t>í</w:t>
      </w:r>
      <w:r>
        <w:rPr>
          <w:rFonts w:ascii="Times New Roman" w:hAnsi="Liberation Serif"/>
          <w:kern w:val="1"/>
          <w:sz w:val="24"/>
          <w:szCs w:val="24"/>
          <w:lang w:eastAsia="sk-SK"/>
        </w:rPr>
        <w:t xml:space="preserve"> v</w:t>
      </w:r>
      <w:r>
        <w:rPr>
          <w:rFonts w:ascii="Times New Roman" w:hAnsi="Liberation Serif"/>
          <w:kern w:val="1"/>
          <w:sz w:val="24"/>
          <w:szCs w:val="24"/>
          <w:lang w:eastAsia="sk-SK"/>
        </w:rPr>
        <w:t> </w:t>
      </w:r>
      <w:r>
        <w:rPr>
          <w:rFonts w:ascii="Times New Roman" w:hAnsi="Liberation Serif"/>
          <w:kern w:val="1"/>
          <w:sz w:val="24"/>
          <w:szCs w:val="24"/>
          <w:lang w:eastAsia="sk-SK"/>
        </w:rPr>
        <w:t>oblasti s</w:t>
      </w:r>
      <w:r>
        <w:rPr>
          <w:rFonts w:ascii="Times New Roman" w:hAnsi="Liberation Serif"/>
          <w:kern w:val="1"/>
          <w:sz w:val="24"/>
          <w:szCs w:val="24"/>
          <w:lang w:eastAsia="sk-SK"/>
        </w:rPr>
        <w:t>ú</w:t>
      </w:r>
      <w:r>
        <w:rPr>
          <w:rFonts w:ascii="Times New Roman" w:hAnsi="Liberation Serif"/>
          <w:kern w:val="1"/>
          <w:sz w:val="24"/>
          <w:szCs w:val="24"/>
          <w:lang w:eastAsia="sk-SK"/>
        </w:rPr>
        <w:t>dnictva sa navrhuje</w:t>
      </w:r>
      <w:r w:rsidRPr="0046068E">
        <w:rPr>
          <w:rFonts w:ascii="Times New Roman" w:hAnsi="Liberation Serif"/>
          <w:kern w:val="1"/>
          <w:sz w:val="24"/>
          <w:szCs w:val="24"/>
          <w:lang w:eastAsia="sk-SK"/>
        </w:rPr>
        <w:t xml:space="preserve"> doplni</w:t>
      </w:r>
      <w:r w:rsidRPr="0046068E">
        <w:rPr>
          <w:rFonts w:ascii="Times New Roman" w:hAnsi="Liberation Serif"/>
          <w:kern w:val="1"/>
          <w:sz w:val="24"/>
          <w:szCs w:val="24"/>
          <w:lang w:eastAsia="sk-SK"/>
        </w:rPr>
        <w:t>ť</w:t>
      </w:r>
      <w:r w:rsidRPr="0046068E">
        <w:rPr>
          <w:rFonts w:ascii="Times New Roman" w:hAnsi="Liberation Serif"/>
          <w:kern w:val="1"/>
          <w:sz w:val="24"/>
          <w:szCs w:val="24"/>
          <w:lang w:eastAsia="sk-SK"/>
        </w:rPr>
        <w:t xml:space="preserve"> z</w:t>
      </w:r>
      <w:r w:rsidRPr="0046068E">
        <w:rPr>
          <w:rFonts w:ascii="Times New Roman" w:hAnsi="Liberation Serif"/>
          <w:kern w:val="1"/>
          <w:sz w:val="24"/>
          <w:szCs w:val="24"/>
          <w:lang w:eastAsia="sk-SK"/>
        </w:rPr>
        <w:t>á</w:t>
      </w:r>
      <w:r w:rsidRPr="0046068E">
        <w:rPr>
          <w:rFonts w:ascii="Times New Roman" w:hAnsi="Liberation Serif"/>
          <w:kern w:val="1"/>
          <w:sz w:val="24"/>
          <w:szCs w:val="24"/>
          <w:lang w:eastAsia="sk-SK"/>
        </w:rPr>
        <w:t xml:space="preserve">kon o </w:t>
      </w:r>
      <w:r w:rsidRPr="0046068E">
        <w:rPr>
          <w:rFonts w:ascii="Times New Roman" w:hAnsi="Liberation Serif"/>
          <w:kern w:val="1"/>
          <w:sz w:val="24"/>
          <w:szCs w:val="24"/>
          <w:lang w:eastAsia="sk-SK"/>
        </w:rPr>
        <w:t>š</w:t>
      </w:r>
      <w:r w:rsidRPr="0046068E">
        <w:rPr>
          <w:rFonts w:ascii="Times New Roman" w:hAnsi="Liberation Serif"/>
          <w:kern w:val="1"/>
          <w:sz w:val="24"/>
          <w:szCs w:val="24"/>
          <w:lang w:eastAsia="sk-SK"/>
        </w:rPr>
        <w:t>t</w:t>
      </w:r>
      <w:r w:rsidRPr="0046068E">
        <w:rPr>
          <w:rFonts w:ascii="Times New Roman" w:hAnsi="Liberation Serif"/>
          <w:kern w:val="1"/>
          <w:sz w:val="24"/>
          <w:szCs w:val="24"/>
          <w:lang w:eastAsia="sk-SK"/>
        </w:rPr>
        <w:t>á</w:t>
      </w:r>
      <w:r w:rsidRPr="0046068E">
        <w:rPr>
          <w:rFonts w:ascii="Times New Roman" w:hAnsi="Liberation Serif"/>
          <w:kern w:val="1"/>
          <w:sz w:val="24"/>
          <w:szCs w:val="24"/>
          <w:lang w:eastAsia="sk-SK"/>
        </w:rPr>
        <w:t>tnej slu</w:t>
      </w:r>
      <w:r w:rsidRPr="0046068E">
        <w:rPr>
          <w:rFonts w:ascii="Times New Roman" w:hAnsi="Liberation Serif"/>
          <w:kern w:val="1"/>
          <w:sz w:val="24"/>
          <w:szCs w:val="24"/>
          <w:lang w:eastAsia="sk-SK"/>
        </w:rPr>
        <w:t>ž</w:t>
      </w:r>
      <w:r w:rsidRPr="0046068E">
        <w:rPr>
          <w:rFonts w:ascii="Times New Roman" w:hAnsi="Liberation Serif"/>
          <w:kern w:val="1"/>
          <w:sz w:val="24"/>
          <w:szCs w:val="24"/>
          <w:lang w:eastAsia="sk-SK"/>
        </w:rPr>
        <w:t>be o splnomoc</w:t>
      </w:r>
      <w:r w:rsidRPr="0046068E">
        <w:rPr>
          <w:rFonts w:ascii="Times New Roman" w:hAnsi="Liberation Serif"/>
          <w:kern w:val="1"/>
          <w:sz w:val="24"/>
          <w:szCs w:val="24"/>
          <w:lang w:eastAsia="sk-SK"/>
        </w:rPr>
        <w:t>ň</w:t>
      </w:r>
      <w:r w:rsidRPr="0046068E">
        <w:rPr>
          <w:rFonts w:ascii="Times New Roman" w:hAnsi="Liberation Serif"/>
          <w:kern w:val="1"/>
          <w:sz w:val="24"/>
          <w:szCs w:val="24"/>
          <w:lang w:eastAsia="sk-SK"/>
        </w:rPr>
        <w:t>ovacie ustanovenie na vydanie slu</w:t>
      </w:r>
      <w:r w:rsidRPr="0046068E">
        <w:rPr>
          <w:rFonts w:ascii="Times New Roman" w:hAnsi="Liberation Serif"/>
          <w:kern w:val="1"/>
          <w:sz w:val="24"/>
          <w:szCs w:val="24"/>
          <w:lang w:eastAsia="sk-SK"/>
        </w:rPr>
        <w:t>ž</w:t>
      </w:r>
      <w:r w:rsidRPr="0046068E">
        <w:rPr>
          <w:rFonts w:ascii="Times New Roman" w:hAnsi="Liberation Serif"/>
          <w:kern w:val="1"/>
          <w:sz w:val="24"/>
          <w:szCs w:val="24"/>
          <w:lang w:eastAsia="sk-SK"/>
        </w:rPr>
        <w:t>obn</w:t>
      </w:r>
      <w:r w:rsidRPr="0046068E">
        <w:rPr>
          <w:rFonts w:ascii="Times New Roman" w:hAnsi="Liberation Serif"/>
          <w:kern w:val="1"/>
          <w:sz w:val="24"/>
          <w:szCs w:val="24"/>
          <w:lang w:eastAsia="sk-SK"/>
        </w:rPr>
        <w:t>é</w:t>
      </w:r>
      <w:r w:rsidRPr="0046068E">
        <w:rPr>
          <w:rFonts w:ascii="Times New Roman" w:hAnsi="Liberation Serif"/>
          <w:kern w:val="1"/>
          <w:sz w:val="24"/>
          <w:szCs w:val="24"/>
          <w:lang w:eastAsia="sk-SK"/>
        </w:rPr>
        <w:t>ho predpisu Ministerstva spravodlivosti Slovenskej republiky, ktor</w:t>
      </w:r>
      <w:r w:rsidRPr="0046068E">
        <w:rPr>
          <w:rFonts w:ascii="Times New Roman" w:hAnsi="Liberation Serif"/>
          <w:kern w:val="1"/>
          <w:sz w:val="24"/>
          <w:szCs w:val="24"/>
          <w:lang w:eastAsia="sk-SK"/>
        </w:rPr>
        <w:t>ý</w:t>
      </w:r>
      <w:r w:rsidRPr="0046068E">
        <w:rPr>
          <w:rFonts w:ascii="Times New Roman" w:hAnsi="Liberation Serif"/>
          <w:kern w:val="1"/>
          <w:sz w:val="24"/>
          <w:szCs w:val="24"/>
          <w:lang w:eastAsia="sk-SK"/>
        </w:rPr>
        <w:t xml:space="preserve">m </w:t>
      </w:r>
      <w:r>
        <w:rPr>
          <w:rFonts w:ascii="Times New Roman" w:hAnsi="Liberation Serif"/>
          <w:kern w:val="1"/>
          <w:sz w:val="24"/>
          <w:szCs w:val="24"/>
          <w:lang w:eastAsia="sk-SK"/>
        </w:rPr>
        <w:t>sa explicitne uprav</w:t>
      </w:r>
      <w:r>
        <w:rPr>
          <w:rFonts w:ascii="Times New Roman" w:hAnsi="Liberation Serif"/>
          <w:kern w:val="1"/>
          <w:sz w:val="24"/>
          <w:szCs w:val="24"/>
          <w:lang w:eastAsia="sk-SK"/>
        </w:rPr>
        <w:t>í</w:t>
      </w:r>
      <w:r>
        <w:rPr>
          <w:rFonts w:ascii="Times New Roman" w:hAnsi="Liberation Serif"/>
          <w:kern w:val="1"/>
          <w:sz w:val="24"/>
          <w:szCs w:val="24"/>
          <w:lang w:eastAsia="sk-SK"/>
        </w:rPr>
        <w:t>,</w:t>
      </w:r>
      <w:r w:rsidRPr="0046068E">
        <w:rPr>
          <w:rFonts w:ascii="Times New Roman" w:hAnsi="Liberation Serif"/>
          <w:kern w:val="1"/>
          <w:sz w:val="24"/>
          <w:szCs w:val="24"/>
          <w:lang w:eastAsia="sk-SK"/>
        </w:rPr>
        <w:t xml:space="preserve"> kto sa pova</w:t>
      </w:r>
      <w:r w:rsidRPr="0046068E">
        <w:rPr>
          <w:rFonts w:ascii="Times New Roman" w:hAnsi="Liberation Serif"/>
          <w:kern w:val="1"/>
          <w:sz w:val="24"/>
          <w:szCs w:val="24"/>
          <w:lang w:eastAsia="sk-SK"/>
        </w:rPr>
        <w:t>ž</w:t>
      </w:r>
      <w:r w:rsidRPr="0046068E">
        <w:rPr>
          <w:rFonts w:ascii="Times New Roman" w:hAnsi="Liberation Serif"/>
          <w:kern w:val="1"/>
          <w:sz w:val="24"/>
          <w:szCs w:val="24"/>
          <w:lang w:eastAsia="sk-SK"/>
        </w:rPr>
        <w:t>uje za hodnotite</w:t>
      </w:r>
      <w:r w:rsidRPr="0046068E">
        <w:rPr>
          <w:rFonts w:ascii="Times New Roman" w:hAnsi="Liberation Serif"/>
          <w:kern w:val="1"/>
          <w:sz w:val="24"/>
          <w:szCs w:val="24"/>
          <w:lang w:eastAsia="sk-SK"/>
        </w:rPr>
        <w:t>ľ</w:t>
      </w:r>
      <w:r w:rsidRPr="0046068E">
        <w:rPr>
          <w:rFonts w:ascii="Times New Roman" w:hAnsi="Liberation Serif"/>
          <w:kern w:val="1"/>
          <w:sz w:val="24"/>
          <w:szCs w:val="24"/>
          <w:lang w:eastAsia="sk-SK"/>
        </w:rPr>
        <w:t>a a</w:t>
      </w:r>
      <w:r>
        <w:rPr>
          <w:rFonts w:ascii="Times New Roman" w:hAnsi="Liberation Serif"/>
          <w:kern w:val="1"/>
          <w:sz w:val="24"/>
          <w:szCs w:val="24"/>
          <w:lang w:eastAsia="sk-SK"/>
        </w:rPr>
        <w:t xml:space="preserve"> za</w:t>
      </w:r>
      <w:r w:rsidRPr="0046068E">
        <w:rPr>
          <w:rFonts w:ascii="Times New Roman" w:hAnsi="Liberation Serif"/>
          <w:kern w:val="1"/>
          <w:sz w:val="24"/>
          <w:szCs w:val="24"/>
          <w:lang w:eastAsia="sk-SK"/>
        </w:rPr>
        <w:t xml:space="preserve"> priameho nadriaden</w:t>
      </w:r>
      <w:r w:rsidRPr="0046068E">
        <w:rPr>
          <w:rFonts w:ascii="Times New Roman" w:hAnsi="Liberation Serif"/>
          <w:kern w:val="1"/>
          <w:sz w:val="24"/>
          <w:szCs w:val="24"/>
          <w:lang w:eastAsia="sk-SK"/>
        </w:rPr>
        <w:t>é</w:t>
      </w:r>
      <w:r w:rsidRPr="0046068E">
        <w:rPr>
          <w:rFonts w:ascii="Times New Roman" w:hAnsi="Liberation Serif"/>
          <w:kern w:val="1"/>
          <w:sz w:val="24"/>
          <w:szCs w:val="24"/>
          <w:lang w:eastAsia="sk-SK"/>
        </w:rPr>
        <w:t>ho ved</w:t>
      </w:r>
      <w:r w:rsidRPr="0046068E">
        <w:rPr>
          <w:rFonts w:ascii="Times New Roman" w:hAnsi="Liberation Serif"/>
          <w:kern w:val="1"/>
          <w:sz w:val="24"/>
          <w:szCs w:val="24"/>
          <w:lang w:eastAsia="sk-SK"/>
        </w:rPr>
        <w:t>ú</w:t>
      </w:r>
      <w:r w:rsidRPr="0046068E">
        <w:rPr>
          <w:rFonts w:ascii="Times New Roman" w:hAnsi="Liberation Serif"/>
          <w:kern w:val="1"/>
          <w:sz w:val="24"/>
          <w:szCs w:val="24"/>
          <w:lang w:eastAsia="sk-SK"/>
        </w:rPr>
        <w:t>ceho zamestnanca hodnotite</w:t>
      </w:r>
      <w:r w:rsidRPr="0046068E">
        <w:rPr>
          <w:rFonts w:ascii="Times New Roman" w:hAnsi="Liberation Serif"/>
          <w:kern w:val="1"/>
          <w:sz w:val="24"/>
          <w:szCs w:val="24"/>
          <w:lang w:eastAsia="sk-SK"/>
        </w:rPr>
        <w:t>ľ</w:t>
      </w:r>
      <w:r w:rsidRPr="0046068E">
        <w:rPr>
          <w:rFonts w:ascii="Times New Roman" w:hAnsi="Liberation Serif"/>
          <w:kern w:val="1"/>
          <w:sz w:val="24"/>
          <w:szCs w:val="24"/>
          <w:lang w:eastAsia="sk-SK"/>
        </w:rPr>
        <w:t xml:space="preserve">a na </w:t>
      </w:r>
      <w:r w:rsidRPr="0046068E">
        <w:rPr>
          <w:rFonts w:ascii="Times New Roman" w:hAnsi="Liberation Serif"/>
          <w:kern w:val="1"/>
          <w:sz w:val="24"/>
          <w:szCs w:val="24"/>
          <w:lang w:eastAsia="sk-SK"/>
        </w:rPr>
        <w:t>úč</w:t>
      </w:r>
      <w:r w:rsidRPr="0046068E">
        <w:rPr>
          <w:rFonts w:ascii="Times New Roman" w:hAnsi="Liberation Serif"/>
          <w:kern w:val="1"/>
          <w:sz w:val="24"/>
          <w:szCs w:val="24"/>
          <w:lang w:eastAsia="sk-SK"/>
        </w:rPr>
        <w:t>ely slu</w:t>
      </w:r>
      <w:r w:rsidRPr="0046068E">
        <w:rPr>
          <w:rFonts w:ascii="Times New Roman" w:hAnsi="Liberation Serif"/>
          <w:kern w:val="1"/>
          <w:sz w:val="24"/>
          <w:szCs w:val="24"/>
          <w:lang w:eastAsia="sk-SK"/>
        </w:rPr>
        <w:t>ž</w:t>
      </w:r>
      <w:r w:rsidRPr="0046068E">
        <w:rPr>
          <w:rFonts w:ascii="Times New Roman" w:hAnsi="Liberation Serif"/>
          <w:kern w:val="1"/>
          <w:sz w:val="24"/>
          <w:szCs w:val="24"/>
          <w:lang w:eastAsia="sk-SK"/>
        </w:rPr>
        <w:t>obn</w:t>
      </w:r>
      <w:r w:rsidRPr="0046068E">
        <w:rPr>
          <w:rFonts w:ascii="Times New Roman" w:hAnsi="Liberation Serif"/>
          <w:kern w:val="1"/>
          <w:sz w:val="24"/>
          <w:szCs w:val="24"/>
          <w:lang w:eastAsia="sk-SK"/>
        </w:rPr>
        <w:t>é</w:t>
      </w:r>
      <w:r w:rsidRPr="0046068E">
        <w:rPr>
          <w:rFonts w:ascii="Times New Roman" w:hAnsi="Liberation Serif"/>
          <w:kern w:val="1"/>
          <w:sz w:val="24"/>
          <w:szCs w:val="24"/>
          <w:lang w:eastAsia="sk-SK"/>
        </w:rPr>
        <w:t xml:space="preserve">ho hodnotenia </w:t>
      </w:r>
      <w:r w:rsidRPr="0046068E">
        <w:rPr>
          <w:rFonts w:ascii="Times New Roman" w:hAnsi="Liberation Serif"/>
          <w:kern w:val="1"/>
          <w:sz w:val="24"/>
          <w:szCs w:val="24"/>
          <w:lang w:eastAsia="sk-SK"/>
        </w:rPr>
        <w:t>š</w:t>
      </w:r>
      <w:r w:rsidRPr="0046068E">
        <w:rPr>
          <w:rFonts w:ascii="Times New Roman" w:hAnsi="Liberation Serif"/>
          <w:kern w:val="1"/>
          <w:sz w:val="24"/>
          <w:szCs w:val="24"/>
          <w:lang w:eastAsia="sk-SK"/>
        </w:rPr>
        <w:t>t</w:t>
      </w:r>
      <w:r w:rsidRPr="0046068E">
        <w:rPr>
          <w:rFonts w:ascii="Times New Roman" w:hAnsi="Liberation Serif"/>
          <w:kern w:val="1"/>
          <w:sz w:val="24"/>
          <w:szCs w:val="24"/>
          <w:lang w:eastAsia="sk-SK"/>
        </w:rPr>
        <w:t>á</w:t>
      </w:r>
      <w:r w:rsidRPr="0046068E">
        <w:rPr>
          <w:rFonts w:ascii="Times New Roman" w:hAnsi="Liberation Serif"/>
          <w:kern w:val="1"/>
          <w:sz w:val="24"/>
          <w:szCs w:val="24"/>
          <w:lang w:eastAsia="sk-SK"/>
        </w:rPr>
        <w:t>tnych zamestnancov zaraden</w:t>
      </w:r>
      <w:r w:rsidRPr="0046068E">
        <w:rPr>
          <w:rFonts w:ascii="Times New Roman" w:hAnsi="Liberation Serif"/>
          <w:kern w:val="1"/>
          <w:sz w:val="24"/>
          <w:szCs w:val="24"/>
          <w:lang w:eastAsia="sk-SK"/>
        </w:rPr>
        <w:t>ý</w:t>
      </w:r>
      <w:r w:rsidRPr="0046068E">
        <w:rPr>
          <w:rFonts w:ascii="Times New Roman" w:hAnsi="Liberation Serif"/>
          <w:kern w:val="1"/>
          <w:sz w:val="24"/>
          <w:szCs w:val="24"/>
          <w:lang w:eastAsia="sk-SK"/>
        </w:rPr>
        <w:t>ch do v</w:t>
      </w:r>
      <w:r w:rsidRPr="0046068E">
        <w:rPr>
          <w:rFonts w:ascii="Times New Roman" w:hAnsi="Liberation Serif"/>
          <w:kern w:val="1"/>
          <w:sz w:val="24"/>
          <w:szCs w:val="24"/>
          <w:lang w:eastAsia="sk-SK"/>
        </w:rPr>
        <w:t>ý</w:t>
      </w:r>
      <w:r w:rsidRPr="0046068E">
        <w:rPr>
          <w:rFonts w:ascii="Times New Roman" w:hAnsi="Liberation Serif"/>
          <w:kern w:val="1"/>
          <w:sz w:val="24"/>
          <w:szCs w:val="24"/>
          <w:lang w:eastAsia="sk-SK"/>
        </w:rPr>
        <w:t>konu s</w:t>
      </w:r>
      <w:r w:rsidRPr="0046068E">
        <w:rPr>
          <w:rFonts w:ascii="Times New Roman" w:hAnsi="Liberation Serif"/>
          <w:kern w:val="1"/>
          <w:sz w:val="24"/>
          <w:szCs w:val="24"/>
          <w:lang w:eastAsia="sk-SK"/>
        </w:rPr>
        <w:t>ú</w:t>
      </w:r>
      <w:r w:rsidRPr="0046068E">
        <w:rPr>
          <w:rFonts w:ascii="Times New Roman" w:hAnsi="Liberation Serif"/>
          <w:kern w:val="1"/>
          <w:sz w:val="24"/>
          <w:szCs w:val="24"/>
          <w:lang w:eastAsia="sk-SK"/>
        </w:rPr>
        <w:t>dnictva v jednotliv</w:t>
      </w:r>
      <w:r w:rsidRPr="0046068E">
        <w:rPr>
          <w:rFonts w:ascii="Times New Roman" w:hAnsi="Liberation Serif"/>
          <w:kern w:val="1"/>
          <w:sz w:val="24"/>
          <w:szCs w:val="24"/>
          <w:lang w:eastAsia="sk-SK"/>
        </w:rPr>
        <w:t>ý</w:t>
      </w:r>
      <w:r w:rsidRPr="0046068E">
        <w:rPr>
          <w:rFonts w:ascii="Times New Roman" w:hAnsi="Liberation Serif"/>
          <w:kern w:val="1"/>
          <w:sz w:val="24"/>
          <w:szCs w:val="24"/>
          <w:lang w:eastAsia="sk-SK"/>
        </w:rPr>
        <w:t>ch slu</w:t>
      </w:r>
      <w:r w:rsidRPr="0046068E">
        <w:rPr>
          <w:rFonts w:ascii="Times New Roman" w:hAnsi="Liberation Serif"/>
          <w:kern w:val="1"/>
          <w:sz w:val="24"/>
          <w:szCs w:val="24"/>
          <w:lang w:eastAsia="sk-SK"/>
        </w:rPr>
        <w:t>ž</w:t>
      </w:r>
      <w:r w:rsidRPr="0046068E">
        <w:rPr>
          <w:rFonts w:ascii="Times New Roman" w:hAnsi="Liberation Serif"/>
          <w:kern w:val="1"/>
          <w:sz w:val="24"/>
          <w:szCs w:val="24"/>
          <w:lang w:eastAsia="sk-SK"/>
        </w:rPr>
        <w:t>obn</w:t>
      </w:r>
      <w:r w:rsidRPr="0046068E">
        <w:rPr>
          <w:rFonts w:ascii="Times New Roman" w:hAnsi="Liberation Serif"/>
          <w:kern w:val="1"/>
          <w:sz w:val="24"/>
          <w:szCs w:val="24"/>
          <w:lang w:eastAsia="sk-SK"/>
        </w:rPr>
        <w:t>ý</w:t>
      </w:r>
      <w:r w:rsidRPr="0046068E">
        <w:rPr>
          <w:rFonts w:ascii="Times New Roman" w:hAnsi="Liberation Serif"/>
          <w:kern w:val="1"/>
          <w:sz w:val="24"/>
          <w:szCs w:val="24"/>
          <w:lang w:eastAsia="sk-SK"/>
        </w:rPr>
        <w:t xml:space="preserve">ch </w:t>
      </w:r>
      <w:r w:rsidRPr="0046068E">
        <w:rPr>
          <w:rFonts w:ascii="Times New Roman" w:hAnsi="Liberation Serif"/>
          <w:kern w:val="1"/>
          <w:sz w:val="24"/>
          <w:szCs w:val="24"/>
          <w:lang w:eastAsia="sk-SK"/>
        </w:rPr>
        <w:t>ú</w:t>
      </w:r>
      <w:r w:rsidRPr="0046068E">
        <w:rPr>
          <w:rFonts w:ascii="Times New Roman" w:hAnsi="Liberation Serif"/>
          <w:kern w:val="1"/>
          <w:sz w:val="24"/>
          <w:szCs w:val="24"/>
          <w:lang w:eastAsia="sk-SK"/>
        </w:rPr>
        <w:t>radoch, ktor</w:t>
      </w:r>
      <w:r w:rsidRPr="0046068E">
        <w:rPr>
          <w:rFonts w:ascii="Times New Roman" w:hAnsi="Liberation Serif"/>
          <w:kern w:val="1"/>
          <w:sz w:val="24"/>
          <w:szCs w:val="24"/>
          <w:lang w:eastAsia="sk-SK"/>
        </w:rPr>
        <w:t>ý</w:t>
      </w:r>
      <w:r w:rsidRPr="0046068E">
        <w:rPr>
          <w:rFonts w:ascii="Times New Roman" w:hAnsi="Liberation Serif"/>
          <w:kern w:val="1"/>
          <w:sz w:val="24"/>
          <w:szCs w:val="24"/>
          <w:lang w:eastAsia="sk-SK"/>
        </w:rPr>
        <w:t>mi s</w:t>
      </w:r>
      <w:r w:rsidRPr="0046068E">
        <w:rPr>
          <w:rFonts w:ascii="Times New Roman" w:hAnsi="Liberation Serif"/>
          <w:kern w:val="1"/>
          <w:sz w:val="24"/>
          <w:szCs w:val="24"/>
          <w:lang w:eastAsia="sk-SK"/>
        </w:rPr>
        <w:t>ú</w:t>
      </w:r>
      <w:r w:rsidRPr="0046068E">
        <w:rPr>
          <w:rFonts w:ascii="Times New Roman" w:hAnsi="Liberation Serif"/>
          <w:kern w:val="1"/>
          <w:sz w:val="24"/>
          <w:szCs w:val="24"/>
          <w:lang w:eastAsia="sk-SK"/>
        </w:rPr>
        <w:t xml:space="preserve"> okresn</w:t>
      </w:r>
      <w:r w:rsidRPr="0046068E">
        <w:rPr>
          <w:rFonts w:ascii="Times New Roman" w:hAnsi="Liberation Serif"/>
          <w:kern w:val="1"/>
          <w:sz w:val="24"/>
          <w:szCs w:val="24"/>
          <w:lang w:eastAsia="sk-SK"/>
        </w:rPr>
        <w:t>é</w:t>
      </w:r>
      <w:r w:rsidRPr="0046068E">
        <w:rPr>
          <w:rFonts w:ascii="Times New Roman" w:hAnsi="Liberation Serif"/>
          <w:kern w:val="1"/>
          <w:sz w:val="24"/>
          <w:szCs w:val="24"/>
          <w:lang w:eastAsia="sk-SK"/>
        </w:rPr>
        <w:t xml:space="preserve"> s</w:t>
      </w:r>
      <w:r w:rsidRPr="0046068E">
        <w:rPr>
          <w:rFonts w:ascii="Times New Roman" w:hAnsi="Liberation Serif"/>
          <w:kern w:val="1"/>
          <w:sz w:val="24"/>
          <w:szCs w:val="24"/>
          <w:lang w:eastAsia="sk-SK"/>
        </w:rPr>
        <w:t>ú</w:t>
      </w:r>
      <w:r w:rsidRPr="0046068E">
        <w:rPr>
          <w:rFonts w:ascii="Times New Roman" w:hAnsi="Liberation Serif"/>
          <w:kern w:val="1"/>
          <w:sz w:val="24"/>
          <w:szCs w:val="24"/>
          <w:lang w:eastAsia="sk-SK"/>
        </w:rPr>
        <w:t>dy, mestsk</w:t>
      </w:r>
      <w:r w:rsidRPr="0046068E">
        <w:rPr>
          <w:rFonts w:ascii="Times New Roman" w:hAnsi="Liberation Serif"/>
          <w:kern w:val="1"/>
          <w:sz w:val="24"/>
          <w:szCs w:val="24"/>
          <w:lang w:eastAsia="sk-SK"/>
        </w:rPr>
        <w:t>é</w:t>
      </w:r>
      <w:r w:rsidRPr="0046068E">
        <w:rPr>
          <w:rFonts w:ascii="Times New Roman" w:hAnsi="Liberation Serif"/>
          <w:kern w:val="1"/>
          <w:sz w:val="24"/>
          <w:szCs w:val="24"/>
          <w:lang w:eastAsia="sk-SK"/>
        </w:rPr>
        <w:t xml:space="preserve"> s</w:t>
      </w:r>
      <w:r w:rsidRPr="0046068E">
        <w:rPr>
          <w:rFonts w:ascii="Times New Roman" w:hAnsi="Liberation Serif"/>
          <w:kern w:val="1"/>
          <w:sz w:val="24"/>
          <w:szCs w:val="24"/>
          <w:lang w:eastAsia="sk-SK"/>
        </w:rPr>
        <w:t>ú</w:t>
      </w:r>
      <w:r w:rsidRPr="0046068E">
        <w:rPr>
          <w:rFonts w:ascii="Times New Roman" w:hAnsi="Liberation Serif"/>
          <w:kern w:val="1"/>
          <w:sz w:val="24"/>
          <w:szCs w:val="24"/>
          <w:lang w:eastAsia="sk-SK"/>
        </w:rPr>
        <w:t>dy, krajsk</w:t>
      </w:r>
      <w:r w:rsidRPr="0046068E">
        <w:rPr>
          <w:rFonts w:ascii="Times New Roman" w:hAnsi="Liberation Serif"/>
          <w:kern w:val="1"/>
          <w:sz w:val="24"/>
          <w:szCs w:val="24"/>
          <w:lang w:eastAsia="sk-SK"/>
        </w:rPr>
        <w:t>é</w:t>
      </w:r>
      <w:r w:rsidRPr="0046068E">
        <w:rPr>
          <w:rFonts w:ascii="Times New Roman" w:hAnsi="Liberation Serif"/>
          <w:kern w:val="1"/>
          <w:sz w:val="24"/>
          <w:szCs w:val="24"/>
          <w:lang w:eastAsia="sk-SK"/>
        </w:rPr>
        <w:t xml:space="preserve"> s</w:t>
      </w:r>
      <w:r w:rsidRPr="0046068E">
        <w:rPr>
          <w:rFonts w:ascii="Times New Roman" w:hAnsi="Liberation Serif"/>
          <w:kern w:val="1"/>
          <w:sz w:val="24"/>
          <w:szCs w:val="24"/>
          <w:lang w:eastAsia="sk-SK"/>
        </w:rPr>
        <w:t>ú</w:t>
      </w:r>
      <w:r w:rsidRPr="0046068E">
        <w:rPr>
          <w:rFonts w:ascii="Times New Roman" w:hAnsi="Liberation Serif"/>
          <w:kern w:val="1"/>
          <w:sz w:val="24"/>
          <w:szCs w:val="24"/>
          <w:lang w:eastAsia="sk-SK"/>
        </w:rPr>
        <w:t>dy, spr</w:t>
      </w:r>
      <w:r w:rsidRPr="0046068E">
        <w:rPr>
          <w:rFonts w:ascii="Times New Roman" w:hAnsi="Liberation Serif"/>
          <w:kern w:val="1"/>
          <w:sz w:val="24"/>
          <w:szCs w:val="24"/>
          <w:lang w:eastAsia="sk-SK"/>
        </w:rPr>
        <w:t>á</w:t>
      </w:r>
      <w:r w:rsidRPr="0046068E">
        <w:rPr>
          <w:rFonts w:ascii="Times New Roman" w:hAnsi="Liberation Serif"/>
          <w:kern w:val="1"/>
          <w:sz w:val="24"/>
          <w:szCs w:val="24"/>
          <w:lang w:eastAsia="sk-SK"/>
        </w:rPr>
        <w:t>vne s</w:t>
      </w:r>
      <w:r w:rsidRPr="0046068E">
        <w:rPr>
          <w:rFonts w:ascii="Times New Roman" w:hAnsi="Liberation Serif"/>
          <w:kern w:val="1"/>
          <w:sz w:val="24"/>
          <w:szCs w:val="24"/>
          <w:lang w:eastAsia="sk-SK"/>
        </w:rPr>
        <w:t>ú</w:t>
      </w:r>
      <w:r w:rsidRPr="0046068E">
        <w:rPr>
          <w:rFonts w:ascii="Times New Roman" w:hAnsi="Liberation Serif"/>
          <w:kern w:val="1"/>
          <w:sz w:val="24"/>
          <w:szCs w:val="24"/>
          <w:lang w:eastAsia="sk-SK"/>
        </w:rPr>
        <w:t xml:space="preserve">dy a </w:t>
      </w:r>
      <w:r w:rsidRPr="0046068E">
        <w:rPr>
          <w:rFonts w:ascii="Times New Roman" w:hAnsi="Liberation Serif"/>
          <w:kern w:val="1"/>
          <w:sz w:val="24"/>
          <w:szCs w:val="24"/>
          <w:lang w:eastAsia="sk-SK"/>
        </w:rPr>
        <w:t>Š</w:t>
      </w:r>
      <w:r w:rsidRPr="0046068E">
        <w:rPr>
          <w:rFonts w:ascii="Times New Roman" w:hAnsi="Liberation Serif"/>
          <w:kern w:val="1"/>
          <w:sz w:val="24"/>
          <w:szCs w:val="24"/>
          <w:lang w:eastAsia="sk-SK"/>
        </w:rPr>
        <w:t>pecializovan</w:t>
      </w:r>
      <w:r w:rsidRPr="0046068E">
        <w:rPr>
          <w:rFonts w:ascii="Times New Roman" w:hAnsi="Liberation Serif"/>
          <w:kern w:val="1"/>
          <w:sz w:val="24"/>
          <w:szCs w:val="24"/>
          <w:lang w:eastAsia="sk-SK"/>
        </w:rPr>
        <w:t>ý</w:t>
      </w:r>
      <w:r w:rsidRPr="0046068E">
        <w:rPr>
          <w:rFonts w:ascii="Times New Roman" w:hAnsi="Liberation Serif"/>
          <w:kern w:val="1"/>
          <w:sz w:val="24"/>
          <w:szCs w:val="24"/>
          <w:lang w:eastAsia="sk-SK"/>
        </w:rPr>
        <w:t xml:space="preserve"> trestn</w:t>
      </w:r>
      <w:r w:rsidRPr="0046068E">
        <w:rPr>
          <w:rFonts w:ascii="Times New Roman" w:hAnsi="Liberation Serif"/>
          <w:kern w:val="1"/>
          <w:sz w:val="24"/>
          <w:szCs w:val="24"/>
          <w:lang w:eastAsia="sk-SK"/>
        </w:rPr>
        <w:t>ý</w:t>
      </w:r>
      <w:r w:rsidRPr="0046068E">
        <w:rPr>
          <w:rFonts w:ascii="Times New Roman" w:hAnsi="Liberation Serif"/>
          <w:kern w:val="1"/>
          <w:sz w:val="24"/>
          <w:szCs w:val="24"/>
          <w:lang w:eastAsia="sk-SK"/>
        </w:rPr>
        <w:t xml:space="preserve"> s</w:t>
      </w:r>
      <w:r w:rsidRPr="0046068E">
        <w:rPr>
          <w:rFonts w:ascii="Times New Roman" w:hAnsi="Liberation Serif"/>
          <w:kern w:val="1"/>
          <w:sz w:val="24"/>
          <w:szCs w:val="24"/>
          <w:lang w:eastAsia="sk-SK"/>
        </w:rPr>
        <w:t>ú</w:t>
      </w:r>
      <w:r w:rsidRPr="0046068E">
        <w:rPr>
          <w:rFonts w:ascii="Times New Roman" w:hAnsi="Liberation Serif"/>
          <w:kern w:val="1"/>
          <w:sz w:val="24"/>
          <w:szCs w:val="24"/>
          <w:lang w:eastAsia="sk-SK"/>
        </w:rPr>
        <w:t>d.</w:t>
      </w:r>
      <w:r>
        <w:rPr>
          <w:rFonts w:ascii="Times New Roman" w:hAnsi="Liberation Serif"/>
          <w:kern w:val="1"/>
          <w:sz w:val="24"/>
          <w:szCs w:val="24"/>
          <w:lang w:eastAsia="sk-SK"/>
        </w:rPr>
        <w:t xml:space="preserve"> Obdobn</w:t>
      </w:r>
      <w:r>
        <w:rPr>
          <w:rFonts w:ascii="Times New Roman" w:hAnsi="Liberation Serif"/>
          <w:kern w:val="1"/>
          <w:sz w:val="24"/>
          <w:szCs w:val="24"/>
          <w:lang w:eastAsia="sk-SK"/>
        </w:rPr>
        <w:t>á</w:t>
      </w:r>
      <w:r>
        <w:rPr>
          <w:rFonts w:ascii="Times New Roman" w:hAnsi="Liberation Serif"/>
          <w:kern w:val="1"/>
          <w:sz w:val="24"/>
          <w:szCs w:val="24"/>
          <w:lang w:eastAsia="sk-SK"/>
        </w:rPr>
        <w:t xml:space="preserve"> </w:t>
      </w:r>
      <w:r>
        <w:rPr>
          <w:rFonts w:ascii="Times New Roman" w:hAnsi="Liberation Serif"/>
          <w:kern w:val="1"/>
          <w:sz w:val="24"/>
          <w:szCs w:val="24"/>
          <w:lang w:eastAsia="sk-SK"/>
        </w:rPr>
        <w:t>ú</w:t>
      </w:r>
      <w:r>
        <w:rPr>
          <w:rFonts w:ascii="Times New Roman" w:hAnsi="Liberation Serif"/>
          <w:kern w:val="1"/>
          <w:sz w:val="24"/>
          <w:szCs w:val="24"/>
          <w:lang w:eastAsia="sk-SK"/>
        </w:rPr>
        <w:t>prava sa vz</w:t>
      </w:r>
      <w:r>
        <w:rPr>
          <w:rFonts w:ascii="Times New Roman" w:hAnsi="Liberation Serif"/>
          <w:kern w:val="1"/>
          <w:sz w:val="24"/>
          <w:szCs w:val="24"/>
          <w:lang w:eastAsia="sk-SK"/>
        </w:rPr>
        <w:t>ť</w:t>
      </w:r>
      <w:r>
        <w:rPr>
          <w:rFonts w:ascii="Times New Roman" w:hAnsi="Liberation Serif"/>
          <w:kern w:val="1"/>
          <w:sz w:val="24"/>
          <w:szCs w:val="24"/>
          <w:lang w:eastAsia="sk-SK"/>
        </w:rPr>
        <w:t>ahuje aj na rezort prokurat</w:t>
      </w:r>
      <w:r>
        <w:rPr>
          <w:rFonts w:ascii="Times New Roman" w:hAnsi="Liberation Serif"/>
          <w:kern w:val="1"/>
          <w:sz w:val="24"/>
          <w:szCs w:val="24"/>
          <w:lang w:eastAsia="sk-SK"/>
        </w:rPr>
        <w:t>ú</w:t>
      </w:r>
      <w:r>
        <w:rPr>
          <w:rFonts w:ascii="Times New Roman" w:hAnsi="Liberation Serif"/>
          <w:kern w:val="1"/>
          <w:sz w:val="24"/>
          <w:szCs w:val="24"/>
          <w:lang w:eastAsia="sk-SK"/>
        </w:rPr>
        <w:t>ry.</w:t>
      </w:r>
    </w:p>
    <w:p w14:paraId="609D4C2C" w14:textId="759B3BB1" w:rsidR="0046068E" w:rsidRDefault="0046068E"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5F4DE88A" w14:textId="29501351" w:rsidR="0046068E" w:rsidRDefault="0046068E"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46068E">
        <w:rPr>
          <w:rFonts w:ascii="Times New Roman" w:hAnsi="Liberation Serif"/>
          <w:kern w:val="1"/>
          <w:sz w:val="24"/>
          <w:szCs w:val="24"/>
          <w:lang w:eastAsia="sk-SK"/>
        </w:rPr>
        <w:t>Aktu</w:t>
      </w:r>
      <w:r w:rsidRPr="0046068E">
        <w:rPr>
          <w:rFonts w:ascii="Times New Roman" w:hAnsi="Liberation Serif"/>
          <w:kern w:val="1"/>
          <w:sz w:val="24"/>
          <w:szCs w:val="24"/>
          <w:lang w:eastAsia="sk-SK"/>
        </w:rPr>
        <w:t>á</w:t>
      </w:r>
      <w:r w:rsidRPr="0046068E">
        <w:rPr>
          <w:rFonts w:ascii="Times New Roman" w:hAnsi="Liberation Serif"/>
          <w:kern w:val="1"/>
          <w:sz w:val="24"/>
          <w:szCs w:val="24"/>
          <w:lang w:eastAsia="sk-SK"/>
        </w:rPr>
        <w:t>lna prax vykon</w:t>
      </w:r>
      <w:r w:rsidRPr="0046068E">
        <w:rPr>
          <w:rFonts w:ascii="Times New Roman" w:hAnsi="Liberation Serif"/>
          <w:kern w:val="1"/>
          <w:sz w:val="24"/>
          <w:szCs w:val="24"/>
          <w:lang w:eastAsia="sk-SK"/>
        </w:rPr>
        <w:t>á</w:t>
      </w:r>
      <w:r w:rsidRPr="0046068E">
        <w:rPr>
          <w:rFonts w:ascii="Times New Roman" w:hAnsi="Liberation Serif"/>
          <w:kern w:val="1"/>
          <w:sz w:val="24"/>
          <w:szCs w:val="24"/>
          <w:lang w:eastAsia="sk-SK"/>
        </w:rPr>
        <w:t>vania slu</w:t>
      </w:r>
      <w:r w:rsidRPr="0046068E">
        <w:rPr>
          <w:rFonts w:ascii="Times New Roman" w:hAnsi="Liberation Serif"/>
          <w:kern w:val="1"/>
          <w:sz w:val="24"/>
          <w:szCs w:val="24"/>
          <w:lang w:eastAsia="sk-SK"/>
        </w:rPr>
        <w:t>ž</w:t>
      </w:r>
      <w:r w:rsidRPr="0046068E">
        <w:rPr>
          <w:rFonts w:ascii="Times New Roman" w:hAnsi="Liberation Serif"/>
          <w:kern w:val="1"/>
          <w:sz w:val="24"/>
          <w:szCs w:val="24"/>
          <w:lang w:eastAsia="sk-SK"/>
        </w:rPr>
        <w:t>obn</w:t>
      </w:r>
      <w:r w:rsidRPr="0046068E">
        <w:rPr>
          <w:rFonts w:ascii="Times New Roman" w:hAnsi="Liberation Serif"/>
          <w:kern w:val="1"/>
          <w:sz w:val="24"/>
          <w:szCs w:val="24"/>
          <w:lang w:eastAsia="sk-SK"/>
        </w:rPr>
        <w:t>ý</w:t>
      </w:r>
      <w:r w:rsidRPr="0046068E">
        <w:rPr>
          <w:rFonts w:ascii="Times New Roman" w:hAnsi="Liberation Serif"/>
          <w:kern w:val="1"/>
          <w:sz w:val="24"/>
          <w:szCs w:val="24"/>
          <w:lang w:eastAsia="sk-SK"/>
        </w:rPr>
        <w:t>ch hodnoten</w:t>
      </w:r>
      <w:r w:rsidRPr="0046068E">
        <w:rPr>
          <w:rFonts w:ascii="Times New Roman" w:hAnsi="Liberation Serif"/>
          <w:kern w:val="1"/>
          <w:sz w:val="24"/>
          <w:szCs w:val="24"/>
          <w:lang w:eastAsia="sk-SK"/>
        </w:rPr>
        <w:t>í</w:t>
      </w:r>
      <w:r w:rsidRPr="0046068E">
        <w:rPr>
          <w:rFonts w:ascii="Times New Roman" w:hAnsi="Liberation Serif"/>
          <w:kern w:val="1"/>
          <w:sz w:val="24"/>
          <w:szCs w:val="24"/>
          <w:lang w:eastAsia="sk-SK"/>
        </w:rPr>
        <w:t xml:space="preserve"> na prvostup</w:t>
      </w:r>
      <w:r w:rsidRPr="0046068E">
        <w:rPr>
          <w:rFonts w:ascii="Times New Roman" w:hAnsi="Liberation Serif"/>
          <w:kern w:val="1"/>
          <w:sz w:val="24"/>
          <w:szCs w:val="24"/>
          <w:lang w:eastAsia="sk-SK"/>
        </w:rPr>
        <w:t>ň</w:t>
      </w:r>
      <w:r w:rsidRPr="0046068E">
        <w:rPr>
          <w:rFonts w:ascii="Times New Roman" w:hAnsi="Liberation Serif"/>
          <w:kern w:val="1"/>
          <w:sz w:val="24"/>
          <w:szCs w:val="24"/>
          <w:lang w:eastAsia="sk-SK"/>
        </w:rPr>
        <w:t>ov</w:t>
      </w:r>
      <w:r w:rsidRPr="0046068E">
        <w:rPr>
          <w:rFonts w:ascii="Times New Roman" w:hAnsi="Liberation Serif"/>
          <w:kern w:val="1"/>
          <w:sz w:val="24"/>
          <w:szCs w:val="24"/>
          <w:lang w:eastAsia="sk-SK"/>
        </w:rPr>
        <w:t>ý</w:t>
      </w:r>
      <w:r>
        <w:rPr>
          <w:rFonts w:ascii="Times New Roman" w:hAnsi="Liberation Serif"/>
          <w:kern w:val="1"/>
          <w:sz w:val="24"/>
          <w:szCs w:val="24"/>
          <w:lang w:eastAsia="sk-SK"/>
        </w:rPr>
        <w:t>ch i na</w:t>
      </w:r>
      <w:r w:rsidRPr="0046068E">
        <w:rPr>
          <w:rFonts w:ascii="Times New Roman" w:hAnsi="Liberation Serif"/>
          <w:kern w:val="1"/>
          <w:sz w:val="24"/>
          <w:szCs w:val="24"/>
          <w:lang w:eastAsia="sk-SK"/>
        </w:rPr>
        <w:t xml:space="preserve"> odvolac</w:t>
      </w:r>
      <w:r w:rsidRPr="0046068E">
        <w:rPr>
          <w:rFonts w:ascii="Times New Roman" w:hAnsi="Liberation Serif"/>
          <w:kern w:val="1"/>
          <w:sz w:val="24"/>
          <w:szCs w:val="24"/>
          <w:lang w:eastAsia="sk-SK"/>
        </w:rPr>
        <w:t>í</w:t>
      </w:r>
      <w:r w:rsidRPr="0046068E">
        <w:rPr>
          <w:rFonts w:ascii="Times New Roman" w:hAnsi="Liberation Serif"/>
          <w:kern w:val="1"/>
          <w:sz w:val="24"/>
          <w:szCs w:val="24"/>
          <w:lang w:eastAsia="sk-SK"/>
        </w:rPr>
        <w:t>ch s</w:t>
      </w:r>
      <w:r w:rsidRPr="0046068E">
        <w:rPr>
          <w:rFonts w:ascii="Times New Roman" w:hAnsi="Liberation Serif"/>
          <w:kern w:val="1"/>
          <w:sz w:val="24"/>
          <w:szCs w:val="24"/>
          <w:lang w:eastAsia="sk-SK"/>
        </w:rPr>
        <w:t>ú</w:t>
      </w:r>
      <w:r>
        <w:rPr>
          <w:rFonts w:ascii="Times New Roman" w:hAnsi="Liberation Serif"/>
          <w:kern w:val="1"/>
          <w:sz w:val="24"/>
          <w:szCs w:val="24"/>
          <w:lang w:eastAsia="sk-SK"/>
        </w:rPr>
        <w:t>doch</w:t>
      </w:r>
      <w:r w:rsidRPr="0046068E">
        <w:rPr>
          <w:rFonts w:ascii="Times New Roman" w:hAnsi="Liberation Serif"/>
          <w:kern w:val="1"/>
          <w:sz w:val="24"/>
          <w:szCs w:val="24"/>
          <w:lang w:eastAsia="sk-SK"/>
        </w:rPr>
        <w:t xml:space="preserve"> nie je jednotn</w:t>
      </w:r>
      <w:r w:rsidRPr="0046068E">
        <w:rPr>
          <w:rFonts w:ascii="Times New Roman" w:hAnsi="Liberation Serif"/>
          <w:kern w:val="1"/>
          <w:sz w:val="24"/>
          <w:szCs w:val="24"/>
          <w:lang w:eastAsia="sk-SK"/>
        </w:rPr>
        <w:t>á</w:t>
      </w:r>
      <w:r w:rsidRPr="0046068E">
        <w:rPr>
          <w:rFonts w:ascii="Times New Roman" w:hAnsi="Liberation Serif"/>
          <w:kern w:val="1"/>
          <w:sz w:val="24"/>
          <w:szCs w:val="24"/>
          <w:lang w:eastAsia="sk-SK"/>
        </w:rPr>
        <w:t>. Vy</w:t>
      </w:r>
      <w:r w:rsidRPr="0046068E">
        <w:rPr>
          <w:rFonts w:ascii="Times New Roman" w:hAnsi="Liberation Serif"/>
          <w:kern w:val="1"/>
          <w:sz w:val="24"/>
          <w:szCs w:val="24"/>
          <w:lang w:eastAsia="sk-SK"/>
        </w:rPr>
        <w:t>šší</w:t>
      </w:r>
      <w:r w:rsidRPr="0046068E">
        <w:rPr>
          <w:rFonts w:ascii="Times New Roman" w:hAnsi="Liberation Serif"/>
          <w:kern w:val="1"/>
          <w:sz w:val="24"/>
          <w:szCs w:val="24"/>
          <w:lang w:eastAsia="sk-SK"/>
        </w:rPr>
        <w:t>ch s</w:t>
      </w:r>
      <w:r w:rsidRPr="0046068E">
        <w:rPr>
          <w:rFonts w:ascii="Times New Roman" w:hAnsi="Liberation Serif"/>
          <w:kern w:val="1"/>
          <w:sz w:val="24"/>
          <w:szCs w:val="24"/>
          <w:lang w:eastAsia="sk-SK"/>
        </w:rPr>
        <w:t>ú</w:t>
      </w:r>
      <w:r w:rsidRPr="0046068E">
        <w:rPr>
          <w:rFonts w:ascii="Times New Roman" w:hAnsi="Liberation Serif"/>
          <w:kern w:val="1"/>
          <w:sz w:val="24"/>
          <w:szCs w:val="24"/>
          <w:lang w:eastAsia="sk-SK"/>
        </w:rPr>
        <w:t xml:space="preserve">dnych </w:t>
      </w:r>
      <w:r w:rsidRPr="0046068E">
        <w:rPr>
          <w:rFonts w:ascii="Times New Roman" w:hAnsi="Liberation Serif"/>
          <w:kern w:val="1"/>
          <w:sz w:val="24"/>
          <w:szCs w:val="24"/>
          <w:lang w:eastAsia="sk-SK"/>
        </w:rPr>
        <w:t>ú</w:t>
      </w:r>
      <w:r w:rsidRPr="0046068E">
        <w:rPr>
          <w:rFonts w:ascii="Times New Roman" w:hAnsi="Liberation Serif"/>
          <w:kern w:val="1"/>
          <w:sz w:val="24"/>
          <w:szCs w:val="24"/>
          <w:lang w:eastAsia="sk-SK"/>
        </w:rPr>
        <w:t>radn</w:t>
      </w:r>
      <w:r w:rsidRPr="0046068E">
        <w:rPr>
          <w:rFonts w:ascii="Times New Roman" w:hAnsi="Liberation Serif"/>
          <w:kern w:val="1"/>
          <w:sz w:val="24"/>
          <w:szCs w:val="24"/>
          <w:lang w:eastAsia="sk-SK"/>
        </w:rPr>
        <w:t>í</w:t>
      </w:r>
      <w:r w:rsidRPr="0046068E">
        <w:rPr>
          <w:rFonts w:ascii="Times New Roman" w:hAnsi="Liberation Serif"/>
          <w:kern w:val="1"/>
          <w:sz w:val="24"/>
          <w:szCs w:val="24"/>
          <w:lang w:eastAsia="sk-SK"/>
        </w:rPr>
        <w:t>kov spravidla hodnot</w:t>
      </w:r>
      <w:r w:rsidRPr="0046068E">
        <w:rPr>
          <w:rFonts w:ascii="Times New Roman" w:hAnsi="Liberation Serif"/>
          <w:kern w:val="1"/>
          <w:sz w:val="24"/>
          <w:szCs w:val="24"/>
          <w:lang w:eastAsia="sk-SK"/>
        </w:rPr>
        <w:t>í</w:t>
      </w:r>
      <w:r w:rsidRPr="0046068E">
        <w:rPr>
          <w:rFonts w:ascii="Times New Roman" w:hAnsi="Liberation Serif"/>
          <w:kern w:val="1"/>
          <w:sz w:val="24"/>
          <w:szCs w:val="24"/>
          <w:lang w:eastAsia="sk-SK"/>
        </w:rPr>
        <w:t xml:space="preserve"> sudca, od ktor</w:t>
      </w:r>
      <w:r w:rsidRPr="0046068E">
        <w:rPr>
          <w:rFonts w:ascii="Times New Roman" w:hAnsi="Liberation Serif"/>
          <w:kern w:val="1"/>
          <w:sz w:val="24"/>
          <w:szCs w:val="24"/>
          <w:lang w:eastAsia="sk-SK"/>
        </w:rPr>
        <w:t>é</w:t>
      </w:r>
      <w:r w:rsidRPr="0046068E">
        <w:rPr>
          <w:rFonts w:ascii="Times New Roman" w:hAnsi="Liberation Serif"/>
          <w:kern w:val="1"/>
          <w:sz w:val="24"/>
          <w:szCs w:val="24"/>
          <w:lang w:eastAsia="sk-SK"/>
        </w:rPr>
        <w:t>ho maj</w:t>
      </w:r>
      <w:r w:rsidRPr="0046068E">
        <w:rPr>
          <w:rFonts w:ascii="Times New Roman" w:hAnsi="Liberation Serif"/>
          <w:kern w:val="1"/>
          <w:sz w:val="24"/>
          <w:szCs w:val="24"/>
          <w:lang w:eastAsia="sk-SK"/>
        </w:rPr>
        <w:t>ú</w:t>
      </w:r>
      <w:r w:rsidRPr="0046068E">
        <w:rPr>
          <w:rFonts w:ascii="Times New Roman" w:hAnsi="Liberation Serif"/>
          <w:kern w:val="1"/>
          <w:sz w:val="24"/>
          <w:szCs w:val="24"/>
          <w:lang w:eastAsia="sk-SK"/>
        </w:rPr>
        <w:t xml:space="preserve"> poverenie, t. j. do ktor</w:t>
      </w:r>
      <w:r w:rsidRPr="0046068E">
        <w:rPr>
          <w:rFonts w:ascii="Times New Roman" w:hAnsi="Liberation Serif"/>
          <w:kern w:val="1"/>
          <w:sz w:val="24"/>
          <w:szCs w:val="24"/>
          <w:lang w:eastAsia="sk-SK"/>
        </w:rPr>
        <w:t>é</w:t>
      </w:r>
      <w:r w:rsidRPr="0046068E">
        <w:rPr>
          <w:rFonts w:ascii="Times New Roman" w:hAnsi="Liberation Serif"/>
          <w:kern w:val="1"/>
          <w:sz w:val="24"/>
          <w:szCs w:val="24"/>
          <w:lang w:eastAsia="sk-SK"/>
        </w:rPr>
        <w:t>ho s</w:t>
      </w:r>
      <w:r w:rsidRPr="0046068E">
        <w:rPr>
          <w:rFonts w:ascii="Times New Roman" w:hAnsi="Liberation Serif"/>
          <w:kern w:val="1"/>
          <w:sz w:val="24"/>
          <w:szCs w:val="24"/>
          <w:lang w:eastAsia="sk-SK"/>
        </w:rPr>
        <w:t>ú</w:t>
      </w:r>
      <w:r w:rsidRPr="0046068E">
        <w:rPr>
          <w:rFonts w:ascii="Times New Roman" w:hAnsi="Liberation Serif"/>
          <w:kern w:val="1"/>
          <w:sz w:val="24"/>
          <w:szCs w:val="24"/>
          <w:lang w:eastAsia="sk-SK"/>
        </w:rPr>
        <w:t>dneho oddelenia s</w:t>
      </w:r>
      <w:r w:rsidRPr="0046068E">
        <w:rPr>
          <w:rFonts w:ascii="Times New Roman" w:hAnsi="Liberation Serif"/>
          <w:kern w:val="1"/>
          <w:sz w:val="24"/>
          <w:szCs w:val="24"/>
          <w:lang w:eastAsia="sk-SK"/>
        </w:rPr>
        <w:t>ú</w:t>
      </w:r>
      <w:r w:rsidRPr="0046068E">
        <w:rPr>
          <w:rFonts w:ascii="Times New Roman" w:hAnsi="Liberation Serif"/>
          <w:kern w:val="1"/>
          <w:sz w:val="24"/>
          <w:szCs w:val="24"/>
          <w:lang w:eastAsia="sk-SK"/>
        </w:rPr>
        <w:t xml:space="preserve"> pod</w:t>
      </w:r>
      <w:r w:rsidRPr="0046068E">
        <w:rPr>
          <w:rFonts w:ascii="Times New Roman" w:hAnsi="Liberation Serif"/>
          <w:kern w:val="1"/>
          <w:sz w:val="24"/>
          <w:szCs w:val="24"/>
          <w:lang w:eastAsia="sk-SK"/>
        </w:rPr>
        <w:t>ľ</w:t>
      </w:r>
      <w:r w:rsidRPr="0046068E">
        <w:rPr>
          <w:rFonts w:ascii="Times New Roman" w:hAnsi="Liberation Serif"/>
          <w:kern w:val="1"/>
          <w:sz w:val="24"/>
          <w:szCs w:val="24"/>
          <w:lang w:eastAsia="sk-SK"/>
        </w:rPr>
        <w:t>a rozvrhu pr</w:t>
      </w:r>
      <w:r w:rsidRPr="0046068E">
        <w:rPr>
          <w:rFonts w:ascii="Times New Roman" w:hAnsi="Liberation Serif"/>
          <w:kern w:val="1"/>
          <w:sz w:val="24"/>
          <w:szCs w:val="24"/>
          <w:lang w:eastAsia="sk-SK"/>
        </w:rPr>
        <w:t>á</w:t>
      </w:r>
      <w:r w:rsidRPr="0046068E">
        <w:rPr>
          <w:rFonts w:ascii="Times New Roman" w:hAnsi="Liberation Serif"/>
          <w:kern w:val="1"/>
          <w:sz w:val="24"/>
          <w:szCs w:val="24"/>
          <w:lang w:eastAsia="sk-SK"/>
        </w:rPr>
        <w:t>ce dan</w:t>
      </w:r>
      <w:r w:rsidRPr="0046068E">
        <w:rPr>
          <w:rFonts w:ascii="Times New Roman" w:hAnsi="Liberation Serif"/>
          <w:kern w:val="1"/>
          <w:sz w:val="24"/>
          <w:szCs w:val="24"/>
          <w:lang w:eastAsia="sk-SK"/>
        </w:rPr>
        <w:t>é</w:t>
      </w:r>
      <w:r w:rsidRPr="0046068E">
        <w:rPr>
          <w:rFonts w:ascii="Times New Roman" w:hAnsi="Liberation Serif"/>
          <w:kern w:val="1"/>
          <w:sz w:val="24"/>
          <w:szCs w:val="24"/>
          <w:lang w:eastAsia="sk-SK"/>
        </w:rPr>
        <w:t>ho s</w:t>
      </w:r>
      <w:r w:rsidRPr="0046068E">
        <w:rPr>
          <w:rFonts w:ascii="Times New Roman" w:hAnsi="Liberation Serif"/>
          <w:kern w:val="1"/>
          <w:sz w:val="24"/>
          <w:szCs w:val="24"/>
          <w:lang w:eastAsia="sk-SK"/>
        </w:rPr>
        <w:t>ú</w:t>
      </w:r>
      <w:r w:rsidRPr="0046068E">
        <w:rPr>
          <w:rFonts w:ascii="Times New Roman" w:hAnsi="Liberation Serif"/>
          <w:kern w:val="1"/>
          <w:sz w:val="24"/>
          <w:szCs w:val="24"/>
          <w:lang w:eastAsia="sk-SK"/>
        </w:rPr>
        <w:t>du pridelen</w:t>
      </w:r>
      <w:r w:rsidRPr="0046068E">
        <w:rPr>
          <w:rFonts w:ascii="Times New Roman" w:hAnsi="Liberation Serif"/>
          <w:kern w:val="1"/>
          <w:sz w:val="24"/>
          <w:szCs w:val="24"/>
          <w:lang w:eastAsia="sk-SK"/>
        </w:rPr>
        <w:t>í</w:t>
      </w:r>
      <w:r w:rsidRPr="0046068E">
        <w:rPr>
          <w:rFonts w:ascii="Times New Roman" w:hAnsi="Liberation Serif"/>
          <w:kern w:val="1"/>
          <w:sz w:val="24"/>
          <w:szCs w:val="24"/>
          <w:lang w:eastAsia="sk-SK"/>
        </w:rPr>
        <w:t>. Ostatn</w:t>
      </w:r>
      <w:r w:rsidRPr="0046068E">
        <w:rPr>
          <w:rFonts w:ascii="Times New Roman" w:hAnsi="Liberation Serif"/>
          <w:kern w:val="1"/>
          <w:sz w:val="24"/>
          <w:szCs w:val="24"/>
          <w:lang w:eastAsia="sk-SK"/>
        </w:rPr>
        <w:t>ý</w:t>
      </w:r>
      <w:r w:rsidRPr="0046068E">
        <w:rPr>
          <w:rFonts w:ascii="Times New Roman" w:hAnsi="Liberation Serif"/>
          <w:kern w:val="1"/>
          <w:sz w:val="24"/>
          <w:szCs w:val="24"/>
          <w:lang w:eastAsia="sk-SK"/>
        </w:rPr>
        <w:t xml:space="preserve">ch </w:t>
      </w:r>
      <w:r w:rsidRPr="0046068E">
        <w:rPr>
          <w:rFonts w:ascii="Times New Roman" w:hAnsi="Liberation Serif"/>
          <w:kern w:val="1"/>
          <w:sz w:val="24"/>
          <w:szCs w:val="24"/>
          <w:lang w:eastAsia="sk-SK"/>
        </w:rPr>
        <w:t>š</w:t>
      </w:r>
      <w:r w:rsidRPr="0046068E">
        <w:rPr>
          <w:rFonts w:ascii="Times New Roman" w:hAnsi="Liberation Serif"/>
          <w:kern w:val="1"/>
          <w:sz w:val="24"/>
          <w:szCs w:val="24"/>
          <w:lang w:eastAsia="sk-SK"/>
        </w:rPr>
        <w:t>t</w:t>
      </w:r>
      <w:r w:rsidRPr="0046068E">
        <w:rPr>
          <w:rFonts w:ascii="Times New Roman" w:hAnsi="Liberation Serif"/>
          <w:kern w:val="1"/>
          <w:sz w:val="24"/>
          <w:szCs w:val="24"/>
          <w:lang w:eastAsia="sk-SK"/>
        </w:rPr>
        <w:t>á</w:t>
      </w:r>
      <w:r w:rsidRPr="0046068E">
        <w:rPr>
          <w:rFonts w:ascii="Times New Roman" w:hAnsi="Liberation Serif"/>
          <w:kern w:val="1"/>
          <w:sz w:val="24"/>
          <w:szCs w:val="24"/>
          <w:lang w:eastAsia="sk-SK"/>
        </w:rPr>
        <w:t>tnych zamestnancov zaraden</w:t>
      </w:r>
      <w:r w:rsidRPr="0046068E">
        <w:rPr>
          <w:rFonts w:ascii="Times New Roman" w:hAnsi="Liberation Serif"/>
          <w:kern w:val="1"/>
          <w:sz w:val="24"/>
          <w:szCs w:val="24"/>
          <w:lang w:eastAsia="sk-SK"/>
        </w:rPr>
        <w:t>ý</w:t>
      </w:r>
      <w:r w:rsidRPr="0046068E">
        <w:rPr>
          <w:rFonts w:ascii="Times New Roman" w:hAnsi="Liberation Serif"/>
          <w:kern w:val="1"/>
          <w:sz w:val="24"/>
          <w:szCs w:val="24"/>
          <w:lang w:eastAsia="sk-SK"/>
        </w:rPr>
        <w:t>ch do v</w:t>
      </w:r>
      <w:r w:rsidRPr="0046068E">
        <w:rPr>
          <w:rFonts w:ascii="Times New Roman" w:hAnsi="Liberation Serif"/>
          <w:kern w:val="1"/>
          <w:sz w:val="24"/>
          <w:szCs w:val="24"/>
          <w:lang w:eastAsia="sk-SK"/>
        </w:rPr>
        <w:t>ý</w:t>
      </w:r>
      <w:r w:rsidRPr="0046068E">
        <w:rPr>
          <w:rFonts w:ascii="Times New Roman" w:hAnsi="Liberation Serif"/>
          <w:kern w:val="1"/>
          <w:sz w:val="24"/>
          <w:szCs w:val="24"/>
          <w:lang w:eastAsia="sk-SK"/>
        </w:rPr>
        <w:t>konu s</w:t>
      </w:r>
      <w:r w:rsidRPr="0046068E">
        <w:rPr>
          <w:rFonts w:ascii="Times New Roman" w:hAnsi="Liberation Serif"/>
          <w:kern w:val="1"/>
          <w:sz w:val="24"/>
          <w:szCs w:val="24"/>
          <w:lang w:eastAsia="sk-SK"/>
        </w:rPr>
        <w:t>ú</w:t>
      </w:r>
      <w:r w:rsidRPr="0046068E">
        <w:rPr>
          <w:rFonts w:ascii="Times New Roman" w:hAnsi="Liberation Serif"/>
          <w:kern w:val="1"/>
          <w:sz w:val="24"/>
          <w:szCs w:val="24"/>
          <w:lang w:eastAsia="sk-SK"/>
        </w:rPr>
        <w:t>dnictva na niektor</w:t>
      </w:r>
      <w:r w:rsidRPr="0046068E">
        <w:rPr>
          <w:rFonts w:ascii="Times New Roman" w:hAnsi="Liberation Serif"/>
          <w:kern w:val="1"/>
          <w:sz w:val="24"/>
          <w:szCs w:val="24"/>
          <w:lang w:eastAsia="sk-SK"/>
        </w:rPr>
        <w:t>ý</w:t>
      </w:r>
      <w:r w:rsidRPr="0046068E">
        <w:rPr>
          <w:rFonts w:ascii="Times New Roman" w:hAnsi="Liberation Serif"/>
          <w:kern w:val="1"/>
          <w:sz w:val="24"/>
          <w:szCs w:val="24"/>
          <w:lang w:eastAsia="sk-SK"/>
        </w:rPr>
        <w:t>ch s</w:t>
      </w:r>
      <w:r w:rsidRPr="0046068E">
        <w:rPr>
          <w:rFonts w:ascii="Times New Roman" w:hAnsi="Liberation Serif"/>
          <w:kern w:val="1"/>
          <w:sz w:val="24"/>
          <w:szCs w:val="24"/>
          <w:lang w:eastAsia="sk-SK"/>
        </w:rPr>
        <w:t>ú</w:t>
      </w:r>
      <w:r w:rsidRPr="0046068E">
        <w:rPr>
          <w:rFonts w:ascii="Times New Roman" w:hAnsi="Liberation Serif"/>
          <w:kern w:val="1"/>
          <w:sz w:val="24"/>
          <w:szCs w:val="24"/>
          <w:lang w:eastAsia="sk-SK"/>
        </w:rPr>
        <w:t>doch hodnot</w:t>
      </w:r>
      <w:r w:rsidRPr="0046068E">
        <w:rPr>
          <w:rFonts w:ascii="Times New Roman" w:hAnsi="Liberation Serif"/>
          <w:kern w:val="1"/>
          <w:sz w:val="24"/>
          <w:szCs w:val="24"/>
          <w:lang w:eastAsia="sk-SK"/>
        </w:rPr>
        <w:t>í</w:t>
      </w:r>
      <w:r w:rsidRPr="0046068E">
        <w:rPr>
          <w:rFonts w:ascii="Times New Roman" w:hAnsi="Liberation Serif"/>
          <w:kern w:val="1"/>
          <w:sz w:val="24"/>
          <w:szCs w:val="24"/>
          <w:lang w:eastAsia="sk-SK"/>
        </w:rPr>
        <w:t xml:space="preserve"> riadite</w:t>
      </w:r>
      <w:r w:rsidRPr="0046068E">
        <w:rPr>
          <w:rFonts w:ascii="Times New Roman" w:hAnsi="Liberation Serif"/>
          <w:kern w:val="1"/>
          <w:sz w:val="24"/>
          <w:szCs w:val="24"/>
          <w:lang w:eastAsia="sk-SK"/>
        </w:rPr>
        <w:t>ľ</w:t>
      </w:r>
      <w:r w:rsidRPr="0046068E">
        <w:rPr>
          <w:rFonts w:ascii="Times New Roman" w:hAnsi="Liberation Serif"/>
          <w:kern w:val="1"/>
          <w:sz w:val="24"/>
          <w:szCs w:val="24"/>
          <w:lang w:eastAsia="sk-SK"/>
        </w:rPr>
        <w:t xml:space="preserve"> spr</w:t>
      </w:r>
      <w:r w:rsidRPr="0046068E">
        <w:rPr>
          <w:rFonts w:ascii="Times New Roman" w:hAnsi="Liberation Serif"/>
          <w:kern w:val="1"/>
          <w:sz w:val="24"/>
          <w:szCs w:val="24"/>
          <w:lang w:eastAsia="sk-SK"/>
        </w:rPr>
        <w:t>á</w:t>
      </w:r>
      <w:r w:rsidRPr="0046068E">
        <w:rPr>
          <w:rFonts w:ascii="Times New Roman" w:hAnsi="Liberation Serif"/>
          <w:kern w:val="1"/>
          <w:sz w:val="24"/>
          <w:szCs w:val="24"/>
          <w:lang w:eastAsia="sk-SK"/>
        </w:rPr>
        <w:t>vy s</w:t>
      </w:r>
      <w:r w:rsidRPr="0046068E">
        <w:rPr>
          <w:rFonts w:ascii="Times New Roman" w:hAnsi="Liberation Serif"/>
          <w:kern w:val="1"/>
          <w:sz w:val="24"/>
          <w:szCs w:val="24"/>
          <w:lang w:eastAsia="sk-SK"/>
        </w:rPr>
        <w:t>ú</w:t>
      </w:r>
      <w:r w:rsidRPr="0046068E">
        <w:rPr>
          <w:rFonts w:ascii="Times New Roman" w:hAnsi="Liberation Serif"/>
          <w:kern w:val="1"/>
          <w:sz w:val="24"/>
          <w:szCs w:val="24"/>
          <w:lang w:eastAsia="sk-SK"/>
        </w:rPr>
        <w:t>du, na in</w:t>
      </w:r>
      <w:r w:rsidRPr="0046068E">
        <w:rPr>
          <w:rFonts w:ascii="Times New Roman" w:hAnsi="Liberation Serif"/>
          <w:kern w:val="1"/>
          <w:sz w:val="24"/>
          <w:szCs w:val="24"/>
          <w:lang w:eastAsia="sk-SK"/>
        </w:rPr>
        <w:t>ý</w:t>
      </w:r>
      <w:r w:rsidRPr="0046068E">
        <w:rPr>
          <w:rFonts w:ascii="Times New Roman" w:hAnsi="Liberation Serif"/>
          <w:kern w:val="1"/>
          <w:sz w:val="24"/>
          <w:szCs w:val="24"/>
          <w:lang w:eastAsia="sk-SK"/>
        </w:rPr>
        <w:t>ch s</w:t>
      </w:r>
      <w:r w:rsidRPr="0046068E">
        <w:rPr>
          <w:rFonts w:ascii="Times New Roman" w:hAnsi="Liberation Serif"/>
          <w:kern w:val="1"/>
          <w:sz w:val="24"/>
          <w:szCs w:val="24"/>
          <w:lang w:eastAsia="sk-SK"/>
        </w:rPr>
        <w:t>ú</w:t>
      </w:r>
      <w:r w:rsidRPr="0046068E">
        <w:rPr>
          <w:rFonts w:ascii="Times New Roman" w:hAnsi="Liberation Serif"/>
          <w:kern w:val="1"/>
          <w:sz w:val="24"/>
          <w:szCs w:val="24"/>
          <w:lang w:eastAsia="sk-SK"/>
        </w:rPr>
        <w:t>doch je to dozorn</w:t>
      </w:r>
      <w:r w:rsidRPr="0046068E">
        <w:rPr>
          <w:rFonts w:ascii="Times New Roman" w:hAnsi="Liberation Serif"/>
          <w:kern w:val="1"/>
          <w:sz w:val="24"/>
          <w:szCs w:val="24"/>
          <w:lang w:eastAsia="sk-SK"/>
        </w:rPr>
        <w:t>ý</w:t>
      </w:r>
      <w:r w:rsidRPr="0046068E">
        <w:rPr>
          <w:rFonts w:ascii="Times New Roman" w:hAnsi="Liberation Serif"/>
          <w:kern w:val="1"/>
          <w:sz w:val="24"/>
          <w:szCs w:val="24"/>
          <w:lang w:eastAsia="sk-SK"/>
        </w:rPr>
        <w:t xml:space="preserve"> </w:t>
      </w:r>
      <w:r w:rsidRPr="0046068E">
        <w:rPr>
          <w:rFonts w:ascii="Times New Roman" w:hAnsi="Liberation Serif"/>
          <w:kern w:val="1"/>
          <w:sz w:val="24"/>
          <w:szCs w:val="24"/>
          <w:lang w:eastAsia="sk-SK"/>
        </w:rPr>
        <w:t>ú</w:t>
      </w:r>
      <w:r w:rsidRPr="0046068E">
        <w:rPr>
          <w:rFonts w:ascii="Times New Roman" w:hAnsi="Liberation Serif"/>
          <w:kern w:val="1"/>
          <w:sz w:val="24"/>
          <w:szCs w:val="24"/>
          <w:lang w:eastAsia="sk-SK"/>
        </w:rPr>
        <w:t>radn</w:t>
      </w:r>
      <w:r w:rsidRPr="0046068E">
        <w:rPr>
          <w:rFonts w:ascii="Times New Roman" w:hAnsi="Liberation Serif"/>
          <w:kern w:val="1"/>
          <w:sz w:val="24"/>
          <w:szCs w:val="24"/>
          <w:lang w:eastAsia="sk-SK"/>
        </w:rPr>
        <w:t>í</w:t>
      </w:r>
      <w:r w:rsidRPr="0046068E">
        <w:rPr>
          <w:rFonts w:ascii="Times New Roman" w:hAnsi="Liberation Serif"/>
          <w:kern w:val="1"/>
          <w:sz w:val="24"/>
          <w:szCs w:val="24"/>
          <w:lang w:eastAsia="sk-SK"/>
        </w:rPr>
        <w:t>k alebo s</w:t>
      </w:r>
      <w:r w:rsidRPr="0046068E">
        <w:rPr>
          <w:rFonts w:ascii="Times New Roman" w:hAnsi="Liberation Serif"/>
          <w:kern w:val="1"/>
          <w:sz w:val="24"/>
          <w:szCs w:val="24"/>
          <w:lang w:eastAsia="sk-SK"/>
        </w:rPr>
        <w:t>á</w:t>
      </w:r>
      <w:r w:rsidRPr="0046068E">
        <w:rPr>
          <w:rFonts w:ascii="Times New Roman" w:hAnsi="Liberation Serif"/>
          <w:kern w:val="1"/>
          <w:sz w:val="24"/>
          <w:szCs w:val="24"/>
          <w:lang w:eastAsia="sk-SK"/>
        </w:rPr>
        <w:t>m predseda s</w:t>
      </w:r>
      <w:r w:rsidRPr="0046068E">
        <w:rPr>
          <w:rFonts w:ascii="Times New Roman" w:hAnsi="Liberation Serif"/>
          <w:kern w:val="1"/>
          <w:sz w:val="24"/>
          <w:szCs w:val="24"/>
          <w:lang w:eastAsia="sk-SK"/>
        </w:rPr>
        <w:t>ú</w:t>
      </w:r>
      <w:r w:rsidRPr="0046068E">
        <w:rPr>
          <w:rFonts w:ascii="Times New Roman" w:hAnsi="Liberation Serif"/>
          <w:kern w:val="1"/>
          <w:sz w:val="24"/>
          <w:szCs w:val="24"/>
          <w:lang w:eastAsia="sk-SK"/>
        </w:rPr>
        <w:t>du.</w:t>
      </w:r>
    </w:p>
    <w:p w14:paraId="0001C16D" w14:textId="35524F9C" w:rsidR="0046068E" w:rsidRDefault="0046068E"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31C4EE69" w14:textId="03984773" w:rsidR="0046068E" w:rsidRDefault="0046068E"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Pr>
          <w:rFonts w:ascii="Times New Roman" w:hAnsi="Liberation Serif"/>
          <w:kern w:val="1"/>
          <w:sz w:val="24"/>
          <w:szCs w:val="24"/>
          <w:lang w:eastAsia="sk-SK"/>
        </w:rPr>
        <w:t>Zmyslom navrhovan</w:t>
      </w:r>
      <w:r>
        <w:rPr>
          <w:rFonts w:ascii="Times New Roman" w:hAnsi="Liberation Serif"/>
          <w:kern w:val="1"/>
          <w:sz w:val="24"/>
          <w:szCs w:val="24"/>
          <w:lang w:eastAsia="sk-SK"/>
        </w:rPr>
        <w:t>é</w:t>
      </w:r>
      <w:r>
        <w:rPr>
          <w:rFonts w:ascii="Times New Roman" w:hAnsi="Liberation Serif"/>
          <w:kern w:val="1"/>
          <w:sz w:val="24"/>
          <w:szCs w:val="24"/>
          <w:lang w:eastAsia="sk-SK"/>
        </w:rPr>
        <w:t>ho z</w:t>
      </w:r>
      <w:r>
        <w:rPr>
          <w:rFonts w:ascii="Times New Roman" w:hAnsi="Liberation Serif"/>
          <w:kern w:val="1"/>
          <w:sz w:val="24"/>
          <w:szCs w:val="24"/>
          <w:lang w:eastAsia="sk-SK"/>
        </w:rPr>
        <w:t>á</w:t>
      </w:r>
      <w:r>
        <w:rPr>
          <w:rFonts w:ascii="Times New Roman" w:hAnsi="Liberation Serif"/>
          <w:kern w:val="1"/>
          <w:sz w:val="24"/>
          <w:szCs w:val="24"/>
          <w:lang w:eastAsia="sk-SK"/>
        </w:rPr>
        <w:t>konn</w:t>
      </w:r>
      <w:r>
        <w:rPr>
          <w:rFonts w:ascii="Times New Roman" w:hAnsi="Liberation Serif"/>
          <w:kern w:val="1"/>
          <w:sz w:val="24"/>
          <w:szCs w:val="24"/>
          <w:lang w:eastAsia="sk-SK"/>
        </w:rPr>
        <w:t>é</w:t>
      </w:r>
      <w:r>
        <w:rPr>
          <w:rFonts w:ascii="Times New Roman" w:hAnsi="Liberation Serif"/>
          <w:kern w:val="1"/>
          <w:sz w:val="24"/>
          <w:szCs w:val="24"/>
          <w:lang w:eastAsia="sk-SK"/>
        </w:rPr>
        <w:t xml:space="preserve">ho splnomocnenia je zjednotenie </w:t>
      </w:r>
      <w:r>
        <w:rPr>
          <w:rFonts w:ascii="Times New Roman" w:hAnsi="Liberation Serif"/>
          <w:kern w:val="1"/>
          <w:sz w:val="24"/>
          <w:szCs w:val="24"/>
          <w:lang w:eastAsia="sk-SK"/>
        </w:rPr>
        <w:t>ú</w:t>
      </w:r>
      <w:r>
        <w:rPr>
          <w:rFonts w:ascii="Times New Roman" w:hAnsi="Liberation Serif"/>
          <w:kern w:val="1"/>
          <w:sz w:val="24"/>
          <w:szCs w:val="24"/>
          <w:lang w:eastAsia="sk-SK"/>
        </w:rPr>
        <w:t>pravy vz</w:t>
      </w:r>
      <w:r>
        <w:rPr>
          <w:rFonts w:ascii="Times New Roman" w:hAnsi="Liberation Serif"/>
          <w:kern w:val="1"/>
          <w:sz w:val="24"/>
          <w:szCs w:val="24"/>
          <w:lang w:eastAsia="sk-SK"/>
        </w:rPr>
        <w:t>ť</w:t>
      </w:r>
      <w:r>
        <w:rPr>
          <w:rFonts w:ascii="Times New Roman" w:hAnsi="Liberation Serif"/>
          <w:kern w:val="1"/>
          <w:sz w:val="24"/>
          <w:szCs w:val="24"/>
          <w:lang w:eastAsia="sk-SK"/>
        </w:rPr>
        <w:t>ahuj</w:t>
      </w:r>
      <w:r>
        <w:rPr>
          <w:rFonts w:ascii="Times New Roman" w:hAnsi="Liberation Serif"/>
          <w:kern w:val="1"/>
          <w:sz w:val="24"/>
          <w:szCs w:val="24"/>
          <w:lang w:eastAsia="sk-SK"/>
        </w:rPr>
        <w:t>ú</w:t>
      </w:r>
      <w:r>
        <w:rPr>
          <w:rFonts w:ascii="Times New Roman" w:hAnsi="Liberation Serif"/>
          <w:kern w:val="1"/>
          <w:sz w:val="24"/>
          <w:szCs w:val="24"/>
          <w:lang w:eastAsia="sk-SK"/>
        </w:rPr>
        <w:t>cej sa na slu</w:t>
      </w:r>
      <w:r>
        <w:rPr>
          <w:rFonts w:ascii="Times New Roman" w:hAnsi="Liberation Serif"/>
          <w:kern w:val="1"/>
          <w:sz w:val="24"/>
          <w:szCs w:val="24"/>
          <w:lang w:eastAsia="sk-SK"/>
        </w:rPr>
        <w:t>ž</w:t>
      </w:r>
      <w:r>
        <w:rPr>
          <w:rFonts w:ascii="Times New Roman" w:hAnsi="Liberation Serif"/>
          <w:kern w:val="1"/>
          <w:sz w:val="24"/>
          <w:szCs w:val="24"/>
          <w:lang w:eastAsia="sk-SK"/>
        </w:rPr>
        <w:t>obn</w:t>
      </w:r>
      <w:r>
        <w:rPr>
          <w:rFonts w:ascii="Times New Roman" w:hAnsi="Liberation Serif"/>
          <w:kern w:val="1"/>
          <w:sz w:val="24"/>
          <w:szCs w:val="24"/>
          <w:lang w:eastAsia="sk-SK"/>
        </w:rPr>
        <w:t>é</w:t>
      </w:r>
      <w:r>
        <w:rPr>
          <w:rFonts w:ascii="Times New Roman" w:hAnsi="Liberation Serif"/>
          <w:kern w:val="1"/>
          <w:sz w:val="24"/>
          <w:szCs w:val="24"/>
          <w:lang w:eastAsia="sk-SK"/>
        </w:rPr>
        <w:t xml:space="preserve"> hodnotenie</w:t>
      </w:r>
      <w:r w:rsidRPr="0046068E">
        <w:rPr>
          <w:rFonts w:ascii="Times New Roman" w:hAnsi="Liberation Serif"/>
          <w:kern w:val="1"/>
          <w:sz w:val="24"/>
          <w:szCs w:val="24"/>
          <w:lang w:eastAsia="sk-SK"/>
        </w:rPr>
        <w:t xml:space="preserve"> </w:t>
      </w:r>
      <w:r w:rsidRPr="0046068E">
        <w:rPr>
          <w:rFonts w:ascii="Times New Roman" w:hAnsi="Liberation Serif"/>
          <w:kern w:val="1"/>
          <w:sz w:val="24"/>
          <w:szCs w:val="24"/>
          <w:lang w:eastAsia="sk-SK"/>
        </w:rPr>
        <w:t>š</w:t>
      </w:r>
      <w:r w:rsidRPr="0046068E">
        <w:rPr>
          <w:rFonts w:ascii="Times New Roman" w:hAnsi="Liberation Serif"/>
          <w:kern w:val="1"/>
          <w:sz w:val="24"/>
          <w:szCs w:val="24"/>
          <w:lang w:eastAsia="sk-SK"/>
        </w:rPr>
        <w:t>t</w:t>
      </w:r>
      <w:r w:rsidRPr="0046068E">
        <w:rPr>
          <w:rFonts w:ascii="Times New Roman" w:hAnsi="Liberation Serif"/>
          <w:kern w:val="1"/>
          <w:sz w:val="24"/>
          <w:szCs w:val="24"/>
          <w:lang w:eastAsia="sk-SK"/>
        </w:rPr>
        <w:t>á</w:t>
      </w:r>
      <w:r w:rsidRPr="0046068E">
        <w:rPr>
          <w:rFonts w:ascii="Times New Roman" w:hAnsi="Liberation Serif"/>
          <w:kern w:val="1"/>
          <w:sz w:val="24"/>
          <w:szCs w:val="24"/>
          <w:lang w:eastAsia="sk-SK"/>
        </w:rPr>
        <w:t>tnych zamestnancov zaraden</w:t>
      </w:r>
      <w:r w:rsidRPr="0046068E">
        <w:rPr>
          <w:rFonts w:ascii="Times New Roman" w:hAnsi="Liberation Serif"/>
          <w:kern w:val="1"/>
          <w:sz w:val="24"/>
          <w:szCs w:val="24"/>
          <w:lang w:eastAsia="sk-SK"/>
        </w:rPr>
        <w:t>ý</w:t>
      </w:r>
      <w:r w:rsidRPr="0046068E">
        <w:rPr>
          <w:rFonts w:ascii="Times New Roman" w:hAnsi="Liberation Serif"/>
          <w:kern w:val="1"/>
          <w:sz w:val="24"/>
          <w:szCs w:val="24"/>
          <w:lang w:eastAsia="sk-SK"/>
        </w:rPr>
        <w:t>ch do v</w:t>
      </w:r>
      <w:r w:rsidRPr="0046068E">
        <w:rPr>
          <w:rFonts w:ascii="Times New Roman" w:hAnsi="Liberation Serif"/>
          <w:kern w:val="1"/>
          <w:sz w:val="24"/>
          <w:szCs w:val="24"/>
          <w:lang w:eastAsia="sk-SK"/>
        </w:rPr>
        <w:t>ý</w:t>
      </w:r>
      <w:r w:rsidRPr="0046068E">
        <w:rPr>
          <w:rFonts w:ascii="Times New Roman" w:hAnsi="Liberation Serif"/>
          <w:kern w:val="1"/>
          <w:sz w:val="24"/>
          <w:szCs w:val="24"/>
          <w:lang w:eastAsia="sk-SK"/>
        </w:rPr>
        <w:t>konu s</w:t>
      </w:r>
      <w:r w:rsidRPr="0046068E">
        <w:rPr>
          <w:rFonts w:ascii="Times New Roman" w:hAnsi="Liberation Serif"/>
          <w:kern w:val="1"/>
          <w:sz w:val="24"/>
          <w:szCs w:val="24"/>
          <w:lang w:eastAsia="sk-SK"/>
        </w:rPr>
        <w:t>ú</w:t>
      </w:r>
      <w:r w:rsidRPr="0046068E">
        <w:rPr>
          <w:rFonts w:ascii="Times New Roman" w:hAnsi="Liberation Serif"/>
          <w:kern w:val="1"/>
          <w:sz w:val="24"/>
          <w:szCs w:val="24"/>
          <w:lang w:eastAsia="sk-SK"/>
        </w:rPr>
        <w:t>dnictva na konkr</w:t>
      </w:r>
      <w:r w:rsidRPr="0046068E">
        <w:rPr>
          <w:rFonts w:ascii="Times New Roman" w:hAnsi="Liberation Serif"/>
          <w:kern w:val="1"/>
          <w:sz w:val="24"/>
          <w:szCs w:val="24"/>
          <w:lang w:eastAsia="sk-SK"/>
        </w:rPr>
        <w:t>é</w:t>
      </w:r>
      <w:r w:rsidRPr="0046068E">
        <w:rPr>
          <w:rFonts w:ascii="Times New Roman" w:hAnsi="Liberation Serif"/>
          <w:kern w:val="1"/>
          <w:sz w:val="24"/>
          <w:szCs w:val="24"/>
          <w:lang w:eastAsia="sk-SK"/>
        </w:rPr>
        <w:t>tne s</w:t>
      </w:r>
      <w:r w:rsidRPr="0046068E">
        <w:rPr>
          <w:rFonts w:ascii="Times New Roman" w:hAnsi="Liberation Serif"/>
          <w:kern w:val="1"/>
          <w:sz w:val="24"/>
          <w:szCs w:val="24"/>
          <w:lang w:eastAsia="sk-SK"/>
        </w:rPr>
        <w:t>ú</w:t>
      </w:r>
      <w:r w:rsidRPr="0046068E">
        <w:rPr>
          <w:rFonts w:ascii="Times New Roman" w:hAnsi="Liberation Serif"/>
          <w:kern w:val="1"/>
          <w:sz w:val="24"/>
          <w:szCs w:val="24"/>
          <w:lang w:eastAsia="sk-SK"/>
        </w:rPr>
        <w:t>dne oddelenie zriaden</w:t>
      </w:r>
      <w:r w:rsidRPr="0046068E">
        <w:rPr>
          <w:rFonts w:ascii="Times New Roman" w:hAnsi="Liberation Serif"/>
          <w:kern w:val="1"/>
          <w:sz w:val="24"/>
          <w:szCs w:val="24"/>
          <w:lang w:eastAsia="sk-SK"/>
        </w:rPr>
        <w:t>é</w:t>
      </w:r>
      <w:r w:rsidRPr="0046068E">
        <w:rPr>
          <w:rFonts w:ascii="Times New Roman" w:hAnsi="Liberation Serif"/>
          <w:kern w:val="1"/>
          <w:sz w:val="24"/>
          <w:szCs w:val="24"/>
          <w:lang w:eastAsia="sk-SK"/>
        </w:rPr>
        <w:t xml:space="preserve"> pre sudcu, resp. vy</w:t>
      </w:r>
      <w:r w:rsidRPr="0046068E">
        <w:rPr>
          <w:rFonts w:ascii="Times New Roman" w:hAnsi="Liberation Serif"/>
          <w:kern w:val="1"/>
          <w:sz w:val="24"/>
          <w:szCs w:val="24"/>
          <w:lang w:eastAsia="sk-SK"/>
        </w:rPr>
        <w:t>šš</w:t>
      </w:r>
      <w:r w:rsidRPr="0046068E">
        <w:rPr>
          <w:rFonts w:ascii="Times New Roman" w:hAnsi="Liberation Serif"/>
          <w:kern w:val="1"/>
          <w:sz w:val="24"/>
          <w:szCs w:val="24"/>
          <w:lang w:eastAsia="sk-SK"/>
        </w:rPr>
        <w:t>ieho s</w:t>
      </w:r>
      <w:r w:rsidRPr="0046068E">
        <w:rPr>
          <w:rFonts w:ascii="Times New Roman" w:hAnsi="Liberation Serif"/>
          <w:kern w:val="1"/>
          <w:sz w:val="24"/>
          <w:szCs w:val="24"/>
          <w:lang w:eastAsia="sk-SK"/>
        </w:rPr>
        <w:t>ú</w:t>
      </w:r>
      <w:r w:rsidRPr="0046068E">
        <w:rPr>
          <w:rFonts w:ascii="Times New Roman" w:hAnsi="Liberation Serif"/>
          <w:kern w:val="1"/>
          <w:sz w:val="24"/>
          <w:szCs w:val="24"/>
          <w:lang w:eastAsia="sk-SK"/>
        </w:rPr>
        <w:t xml:space="preserve">dneho </w:t>
      </w:r>
      <w:r w:rsidRPr="0046068E">
        <w:rPr>
          <w:rFonts w:ascii="Times New Roman" w:hAnsi="Liberation Serif"/>
          <w:kern w:val="1"/>
          <w:sz w:val="24"/>
          <w:szCs w:val="24"/>
          <w:lang w:eastAsia="sk-SK"/>
        </w:rPr>
        <w:t>ú</w:t>
      </w:r>
      <w:r w:rsidRPr="0046068E">
        <w:rPr>
          <w:rFonts w:ascii="Times New Roman" w:hAnsi="Liberation Serif"/>
          <w:kern w:val="1"/>
          <w:sz w:val="24"/>
          <w:szCs w:val="24"/>
          <w:lang w:eastAsia="sk-SK"/>
        </w:rPr>
        <w:t>radn</w:t>
      </w:r>
      <w:r w:rsidRPr="0046068E">
        <w:rPr>
          <w:rFonts w:ascii="Times New Roman" w:hAnsi="Liberation Serif"/>
          <w:kern w:val="1"/>
          <w:sz w:val="24"/>
          <w:szCs w:val="24"/>
          <w:lang w:eastAsia="sk-SK"/>
        </w:rPr>
        <w:t>í</w:t>
      </w:r>
      <w:r w:rsidRPr="0046068E">
        <w:rPr>
          <w:rFonts w:ascii="Times New Roman" w:hAnsi="Liberation Serif"/>
          <w:kern w:val="1"/>
          <w:sz w:val="24"/>
          <w:szCs w:val="24"/>
          <w:lang w:eastAsia="sk-SK"/>
        </w:rPr>
        <w:t>ka (asistent, s</w:t>
      </w:r>
      <w:r w:rsidRPr="0046068E">
        <w:rPr>
          <w:rFonts w:ascii="Times New Roman" w:hAnsi="Liberation Serif"/>
          <w:kern w:val="1"/>
          <w:sz w:val="24"/>
          <w:szCs w:val="24"/>
          <w:lang w:eastAsia="sk-SK"/>
        </w:rPr>
        <w:t>ú</w:t>
      </w:r>
      <w:r w:rsidRPr="0046068E">
        <w:rPr>
          <w:rFonts w:ascii="Times New Roman" w:hAnsi="Liberation Serif"/>
          <w:kern w:val="1"/>
          <w:sz w:val="24"/>
          <w:szCs w:val="24"/>
          <w:lang w:eastAsia="sk-SK"/>
        </w:rPr>
        <w:t>dny tajomn</w:t>
      </w:r>
      <w:r w:rsidRPr="0046068E">
        <w:rPr>
          <w:rFonts w:ascii="Times New Roman" w:hAnsi="Liberation Serif"/>
          <w:kern w:val="1"/>
          <w:sz w:val="24"/>
          <w:szCs w:val="24"/>
          <w:lang w:eastAsia="sk-SK"/>
        </w:rPr>
        <w:t>í</w:t>
      </w:r>
      <w:r w:rsidRPr="0046068E">
        <w:rPr>
          <w:rFonts w:ascii="Times New Roman" w:hAnsi="Liberation Serif"/>
          <w:kern w:val="1"/>
          <w:sz w:val="24"/>
          <w:szCs w:val="24"/>
          <w:lang w:eastAsia="sk-SK"/>
        </w:rPr>
        <w:t>k, vy</w:t>
      </w:r>
      <w:r w:rsidRPr="0046068E">
        <w:rPr>
          <w:rFonts w:ascii="Times New Roman" w:hAnsi="Liberation Serif"/>
          <w:kern w:val="1"/>
          <w:sz w:val="24"/>
          <w:szCs w:val="24"/>
          <w:lang w:eastAsia="sk-SK"/>
        </w:rPr>
        <w:t>šší</w:t>
      </w:r>
      <w:r w:rsidRPr="0046068E">
        <w:rPr>
          <w:rFonts w:ascii="Times New Roman" w:hAnsi="Liberation Serif"/>
          <w:kern w:val="1"/>
          <w:sz w:val="24"/>
          <w:szCs w:val="24"/>
          <w:lang w:eastAsia="sk-SK"/>
        </w:rPr>
        <w:t xml:space="preserve"> s</w:t>
      </w:r>
      <w:r w:rsidRPr="0046068E">
        <w:rPr>
          <w:rFonts w:ascii="Times New Roman" w:hAnsi="Liberation Serif"/>
          <w:kern w:val="1"/>
          <w:sz w:val="24"/>
          <w:szCs w:val="24"/>
          <w:lang w:eastAsia="sk-SK"/>
        </w:rPr>
        <w:t>ú</w:t>
      </w:r>
      <w:r w:rsidRPr="0046068E">
        <w:rPr>
          <w:rFonts w:ascii="Times New Roman" w:hAnsi="Liberation Serif"/>
          <w:kern w:val="1"/>
          <w:sz w:val="24"/>
          <w:szCs w:val="24"/>
          <w:lang w:eastAsia="sk-SK"/>
        </w:rPr>
        <w:t xml:space="preserve">dny </w:t>
      </w:r>
      <w:r w:rsidRPr="0046068E">
        <w:rPr>
          <w:rFonts w:ascii="Times New Roman" w:hAnsi="Liberation Serif"/>
          <w:kern w:val="1"/>
          <w:sz w:val="24"/>
          <w:szCs w:val="24"/>
          <w:lang w:eastAsia="sk-SK"/>
        </w:rPr>
        <w:t>ú</w:t>
      </w:r>
      <w:r w:rsidRPr="0046068E">
        <w:rPr>
          <w:rFonts w:ascii="Times New Roman" w:hAnsi="Liberation Serif"/>
          <w:kern w:val="1"/>
          <w:sz w:val="24"/>
          <w:szCs w:val="24"/>
          <w:lang w:eastAsia="sk-SK"/>
        </w:rPr>
        <w:t>radn</w:t>
      </w:r>
      <w:r w:rsidRPr="0046068E">
        <w:rPr>
          <w:rFonts w:ascii="Times New Roman" w:hAnsi="Liberation Serif"/>
          <w:kern w:val="1"/>
          <w:sz w:val="24"/>
          <w:szCs w:val="24"/>
          <w:lang w:eastAsia="sk-SK"/>
        </w:rPr>
        <w:t>í</w:t>
      </w:r>
      <w:r w:rsidRPr="0046068E">
        <w:rPr>
          <w:rFonts w:ascii="Times New Roman" w:hAnsi="Liberation Serif"/>
          <w:kern w:val="1"/>
          <w:sz w:val="24"/>
          <w:szCs w:val="24"/>
          <w:lang w:eastAsia="sk-SK"/>
        </w:rPr>
        <w:t>k a vy</w:t>
      </w:r>
      <w:r w:rsidRPr="0046068E">
        <w:rPr>
          <w:rFonts w:ascii="Times New Roman" w:hAnsi="Liberation Serif"/>
          <w:kern w:val="1"/>
          <w:sz w:val="24"/>
          <w:szCs w:val="24"/>
          <w:lang w:eastAsia="sk-SK"/>
        </w:rPr>
        <w:t>šší</w:t>
      </w:r>
      <w:r w:rsidRPr="0046068E">
        <w:rPr>
          <w:rFonts w:ascii="Times New Roman" w:hAnsi="Liberation Serif"/>
          <w:kern w:val="1"/>
          <w:sz w:val="24"/>
          <w:szCs w:val="24"/>
          <w:lang w:eastAsia="sk-SK"/>
        </w:rPr>
        <w:t xml:space="preserve"> s</w:t>
      </w:r>
      <w:r w:rsidRPr="0046068E">
        <w:rPr>
          <w:rFonts w:ascii="Times New Roman" w:hAnsi="Liberation Serif"/>
          <w:kern w:val="1"/>
          <w:sz w:val="24"/>
          <w:szCs w:val="24"/>
          <w:lang w:eastAsia="sk-SK"/>
        </w:rPr>
        <w:t>ú</w:t>
      </w:r>
      <w:r w:rsidRPr="0046068E">
        <w:rPr>
          <w:rFonts w:ascii="Times New Roman" w:hAnsi="Liberation Serif"/>
          <w:kern w:val="1"/>
          <w:sz w:val="24"/>
          <w:szCs w:val="24"/>
          <w:lang w:eastAsia="sk-SK"/>
        </w:rPr>
        <w:t xml:space="preserve">dny </w:t>
      </w:r>
      <w:r w:rsidRPr="0046068E">
        <w:rPr>
          <w:rFonts w:ascii="Times New Roman" w:hAnsi="Liberation Serif"/>
          <w:kern w:val="1"/>
          <w:sz w:val="24"/>
          <w:szCs w:val="24"/>
          <w:lang w:eastAsia="sk-SK"/>
        </w:rPr>
        <w:t>ú</w:t>
      </w:r>
      <w:r w:rsidRPr="0046068E">
        <w:rPr>
          <w:rFonts w:ascii="Times New Roman" w:hAnsi="Liberation Serif"/>
          <w:kern w:val="1"/>
          <w:sz w:val="24"/>
          <w:szCs w:val="24"/>
          <w:lang w:eastAsia="sk-SK"/>
        </w:rPr>
        <w:t>radn</w:t>
      </w:r>
      <w:r w:rsidRPr="0046068E">
        <w:rPr>
          <w:rFonts w:ascii="Times New Roman" w:hAnsi="Liberation Serif"/>
          <w:kern w:val="1"/>
          <w:sz w:val="24"/>
          <w:szCs w:val="24"/>
          <w:lang w:eastAsia="sk-SK"/>
        </w:rPr>
        <w:t>í</w:t>
      </w:r>
      <w:r w:rsidRPr="0046068E">
        <w:rPr>
          <w:rFonts w:ascii="Times New Roman" w:hAnsi="Liberation Serif"/>
          <w:kern w:val="1"/>
          <w:sz w:val="24"/>
          <w:szCs w:val="24"/>
          <w:lang w:eastAsia="sk-SK"/>
        </w:rPr>
        <w:t xml:space="preserve">k </w:t>
      </w:r>
      <w:r w:rsidRPr="0046068E">
        <w:rPr>
          <w:rFonts w:ascii="Times New Roman" w:hAnsi="Liberation Serif"/>
          <w:kern w:val="1"/>
          <w:sz w:val="24"/>
          <w:szCs w:val="24"/>
          <w:lang w:eastAsia="sk-SK"/>
        </w:rPr>
        <w:t>–</w:t>
      </w:r>
      <w:r w:rsidRPr="0046068E">
        <w:rPr>
          <w:rFonts w:ascii="Times New Roman" w:hAnsi="Liberation Serif"/>
          <w:kern w:val="1"/>
          <w:sz w:val="24"/>
          <w:szCs w:val="24"/>
          <w:lang w:eastAsia="sk-SK"/>
        </w:rPr>
        <w:t xml:space="preserve"> koordin</w:t>
      </w:r>
      <w:r w:rsidRPr="0046068E">
        <w:rPr>
          <w:rFonts w:ascii="Times New Roman" w:hAnsi="Liberation Serif"/>
          <w:kern w:val="1"/>
          <w:sz w:val="24"/>
          <w:szCs w:val="24"/>
          <w:lang w:eastAsia="sk-SK"/>
        </w:rPr>
        <w:t>á</w:t>
      </w:r>
      <w:r w:rsidRPr="0046068E">
        <w:rPr>
          <w:rFonts w:ascii="Times New Roman" w:hAnsi="Liberation Serif"/>
          <w:kern w:val="1"/>
          <w:sz w:val="24"/>
          <w:szCs w:val="24"/>
          <w:lang w:eastAsia="sk-SK"/>
        </w:rPr>
        <w:t>tor), a tie</w:t>
      </w:r>
      <w:r w:rsidRPr="0046068E">
        <w:rPr>
          <w:rFonts w:ascii="Times New Roman" w:hAnsi="Liberation Serif"/>
          <w:kern w:val="1"/>
          <w:sz w:val="24"/>
          <w:szCs w:val="24"/>
          <w:lang w:eastAsia="sk-SK"/>
        </w:rPr>
        <w:t>ž</w:t>
      </w:r>
      <w:r w:rsidRPr="0046068E">
        <w:rPr>
          <w:rFonts w:ascii="Times New Roman" w:hAnsi="Liberation Serif"/>
          <w:kern w:val="1"/>
          <w:sz w:val="24"/>
          <w:szCs w:val="24"/>
          <w:lang w:eastAsia="sk-SK"/>
        </w:rPr>
        <w:t xml:space="preserve"> t</w:t>
      </w:r>
      <w:r w:rsidRPr="0046068E">
        <w:rPr>
          <w:rFonts w:ascii="Times New Roman" w:hAnsi="Liberation Serif"/>
          <w:kern w:val="1"/>
          <w:sz w:val="24"/>
          <w:szCs w:val="24"/>
          <w:lang w:eastAsia="sk-SK"/>
        </w:rPr>
        <w:t>ý</w:t>
      </w:r>
      <w:r w:rsidRPr="0046068E">
        <w:rPr>
          <w:rFonts w:ascii="Times New Roman" w:hAnsi="Liberation Serif"/>
          <w:kern w:val="1"/>
          <w:sz w:val="24"/>
          <w:szCs w:val="24"/>
          <w:lang w:eastAsia="sk-SK"/>
        </w:rPr>
        <w:t xml:space="preserve">ch </w:t>
      </w:r>
      <w:r w:rsidRPr="0046068E">
        <w:rPr>
          <w:rFonts w:ascii="Times New Roman" w:hAnsi="Liberation Serif"/>
          <w:kern w:val="1"/>
          <w:sz w:val="24"/>
          <w:szCs w:val="24"/>
          <w:lang w:eastAsia="sk-SK"/>
        </w:rPr>
        <w:t>š</w:t>
      </w:r>
      <w:r w:rsidRPr="0046068E">
        <w:rPr>
          <w:rFonts w:ascii="Times New Roman" w:hAnsi="Liberation Serif"/>
          <w:kern w:val="1"/>
          <w:sz w:val="24"/>
          <w:szCs w:val="24"/>
          <w:lang w:eastAsia="sk-SK"/>
        </w:rPr>
        <w:t>t</w:t>
      </w:r>
      <w:r w:rsidRPr="0046068E">
        <w:rPr>
          <w:rFonts w:ascii="Times New Roman" w:hAnsi="Liberation Serif"/>
          <w:kern w:val="1"/>
          <w:sz w:val="24"/>
          <w:szCs w:val="24"/>
          <w:lang w:eastAsia="sk-SK"/>
        </w:rPr>
        <w:t>á</w:t>
      </w:r>
      <w:r w:rsidRPr="0046068E">
        <w:rPr>
          <w:rFonts w:ascii="Times New Roman" w:hAnsi="Liberation Serif"/>
          <w:kern w:val="1"/>
          <w:sz w:val="24"/>
          <w:szCs w:val="24"/>
          <w:lang w:eastAsia="sk-SK"/>
        </w:rPr>
        <w:t>tnych zamestnancov, ktor</w:t>
      </w:r>
      <w:r w:rsidRPr="0046068E">
        <w:rPr>
          <w:rFonts w:ascii="Times New Roman" w:hAnsi="Liberation Serif"/>
          <w:kern w:val="1"/>
          <w:sz w:val="24"/>
          <w:szCs w:val="24"/>
          <w:lang w:eastAsia="sk-SK"/>
        </w:rPr>
        <w:t>í</w:t>
      </w:r>
      <w:r w:rsidRPr="0046068E">
        <w:rPr>
          <w:rFonts w:ascii="Times New Roman" w:hAnsi="Liberation Serif"/>
          <w:kern w:val="1"/>
          <w:sz w:val="24"/>
          <w:szCs w:val="24"/>
          <w:lang w:eastAsia="sk-SK"/>
        </w:rPr>
        <w:t xml:space="preserve"> nie s</w:t>
      </w:r>
      <w:r w:rsidRPr="0046068E">
        <w:rPr>
          <w:rFonts w:ascii="Times New Roman" w:hAnsi="Liberation Serif"/>
          <w:kern w:val="1"/>
          <w:sz w:val="24"/>
          <w:szCs w:val="24"/>
          <w:lang w:eastAsia="sk-SK"/>
        </w:rPr>
        <w:t>ú</w:t>
      </w:r>
      <w:r w:rsidRPr="0046068E">
        <w:rPr>
          <w:rFonts w:ascii="Times New Roman" w:hAnsi="Liberation Serif"/>
          <w:kern w:val="1"/>
          <w:sz w:val="24"/>
          <w:szCs w:val="24"/>
          <w:lang w:eastAsia="sk-SK"/>
        </w:rPr>
        <w:t xml:space="preserve"> zaraden</w:t>
      </w:r>
      <w:r w:rsidRPr="0046068E">
        <w:rPr>
          <w:rFonts w:ascii="Times New Roman" w:hAnsi="Liberation Serif"/>
          <w:kern w:val="1"/>
          <w:sz w:val="24"/>
          <w:szCs w:val="24"/>
          <w:lang w:eastAsia="sk-SK"/>
        </w:rPr>
        <w:t>í</w:t>
      </w:r>
      <w:r w:rsidRPr="0046068E">
        <w:rPr>
          <w:rFonts w:ascii="Times New Roman" w:hAnsi="Liberation Serif"/>
          <w:kern w:val="1"/>
          <w:sz w:val="24"/>
          <w:szCs w:val="24"/>
          <w:lang w:eastAsia="sk-SK"/>
        </w:rPr>
        <w:t xml:space="preserve"> do konkr</w:t>
      </w:r>
      <w:r w:rsidRPr="0046068E">
        <w:rPr>
          <w:rFonts w:ascii="Times New Roman" w:hAnsi="Liberation Serif"/>
          <w:kern w:val="1"/>
          <w:sz w:val="24"/>
          <w:szCs w:val="24"/>
          <w:lang w:eastAsia="sk-SK"/>
        </w:rPr>
        <w:t>é</w:t>
      </w:r>
      <w:r w:rsidRPr="0046068E">
        <w:rPr>
          <w:rFonts w:ascii="Times New Roman" w:hAnsi="Liberation Serif"/>
          <w:kern w:val="1"/>
          <w:sz w:val="24"/>
          <w:szCs w:val="24"/>
          <w:lang w:eastAsia="sk-SK"/>
        </w:rPr>
        <w:t>tneho s</w:t>
      </w:r>
      <w:r w:rsidRPr="0046068E">
        <w:rPr>
          <w:rFonts w:ascii="Times New Roman" w:hAnsi="Liberation Serif"/>
          <w:kern w:val="1"/>
          <w:sz w:val="24"/>
          <w:szCs w:val="24"/>
          <w:lang w:eastAsia="sk-SK"/>
        </w:rPr>
        <w:t>ú</w:t>
      </w:r>
      <w:r w:rsidRPr="0046068E">
        <w:rPr>
          <w:rFonts w:ascii="Times New Roman" w:hAnsi="Liberation Serif"/>
          <w:kern w:val="1"/>
          <w:sz w:val="24"/>
          <w:szCs w:val="24"/>
          <w:lang w:eastAsia="sk-SK"/>
        </w:rPr>
        <w:t>dneho oddelenia, ale s</w:t>
      </w:r>
      <w:r w:rsidRPr="0046068E">
        <w:rPr>
          <w:rFonts w:ascii="Times New Roman" w:hAnsi="Liberation Serif"/>
          <w:kern w:val="1"/>
          <w:sz w:val="24"/>
          <w:szCs w:val="24"/>
          <w:lang w:eastAsia="sk-SK"/>
        </w:rPr>
        <w:t>ú</w:t>
      </w:r>
      <w:r w:rsidRPr="0046068E">
        <w:rPr>
          <w:rFonts w:ascii="Times New Roman" w:hAnsi="Liberation Serif"/>
          <w:kern w:val="1"/>
          <w:sz w:val="24"/>
          <w:szCs w:val="24"/>
          <w:lang w:eastAsia="sk-SK"/>
        </w:rPr>
        <w:t xml:space="preserve"> v tzv. v</w:t>
      </w:r>
      <w:r w:rsidRPr="0046068E">
        <w:rPr>
          <w:rFonts w:ascii="Times New Roman" w:hAnsi="Liberation Serif"/>
          <w:kern w:val="1"/>
          <w:sz w:val="24"/>
          <w:szCs w:val="24"/>
          <w:lang w:eastAsia="sk-SK"/>
        </w:rPr>
        <w:t>š</w:t>
      </w:r>
      <w:r w:rsidRPr="0046068E">
        <w:rPr>
          <w:rFonts w:ascii="Times New Roman" w:hAnsi="Liberation Serif"/>
          <w:kern w:val="1"/>
          <w:sz w:val="24"/>
          <w:szCs w:val="24"/>
          <w:lang w:eastAsia="sk-SK"/>
        </w:rPr>
        <w:t>eobecnom s</w:t>
      </w:r>
      <w:r w:rsidRPr="0046068E">
        <w:rPr>
          <w:rFonts w:ascii="Times New Roman" w:hAnsi="Liberation Serif"/>
          <w:kern w:val="1"/>
          <w:sz w:val="24"/>
          <w:szCs w:val="24"/>
          <w:lang w:eastAsia="sk-SK"/>
        </w:rPr>
        <w:t>ú</w:t>
      </w:r>
      <w:r w:rsidRPr="0046068E">
        <w:rPr>
          <w:rFonts w:ascii="Times New Roman" w:hAnsi="Liberation Serif"/>
          <w:kern w:val="1"/>
          <w:sz w:val="24"/>
          <w:szCs w:val="24"/>
          <w:lang w:eastAsia="sk-SK"/>
        </w:rPr>
        <w:t>d</w:t>
      </w:r>
      <w:r>
        <w:rPr>
          <w:rFonts w:ascii="Times New Roman" w:hAnsi="Liberation Serif"/>
          <w:kern w:val="1"/>
          <w:sz w:val="24"/>
          <w:szCs w:val="24"/>
          <w:lang w:eastAsia="sk-SK"/>
        </w:rPr>
        <w:t>n</w:t>
      </w:r>
      <w:r w:rsidRPr="0046068E">
        <w:rPr>
          <w:rFonts w:ascii="Times New Roman" w:hAnsi="Liberation Serif"/>
          <w:kern w:val="1"/>
          <w:sz w:val="24"/>
          <w:szCs w:val="24"/>
          <w:lang w:eastAsia="sk-SK"/>
        </w:rPr>
        <w:t>om oddelen</w:t>
      </w:r>
      <w:r w:rsidRPr="0046068E">
        <w:rPr>
          <w:rFonts w:ascii="Times New Roman" w:hAnsi="Liberation Serif"/>
          <w:kern w:val="1"/>
          <w:sz w:val="24"/>
          <w:szCs w:val="24"/>
          <w:lang w:eastAsia="sk-SK"/>
        </w:rPr>
        <w:t>í</w:t>
      </w:r>
      <w:r w:rsidRPr="0046068E">
        <w:rPr>
          <w:rFonts w:ascii="Times New Roman" w:hAnsi="Liberation Serif"/>
          <w:kern w:val="1"/>
          <w:sz w:val="24"/>
          <w:szCs w:val="24"/>
          <w:lang w:eastAsia="sk-SK"/>
        </w:rPr>
        <w:t xml:space="preserve"> (</w:t>
      </w:r>
      <w:r>
        <w:rPr>
          <w:rFonts w:ascii="Times New Roman" w:hAnsi="Liberation Serif"/>
          <w:kern w:val="1"/>
          <w:sz w:val="24"/>
          <w:szCs w:val="24"/>
          <w:lang w:eastAsia="sk-SK"/>
        </w:rPr>
        <w:t xml:space="preserve">napr. </w:t>
      </w:r>
      <w:r>
        <w:rPr>
          <w:rFonts w:ascii="Times New Roman" w:hAnsi="Liberation Serif"/>
          <w:kern w:val="1"/>
          <w:sz w:val="24"/>
          <w:szCs w:val="24"/>
          <w:lang w:eastAsia="sk-SK"/>
        </w:rPr>
        <w:t>š</w:t>
      </w:r>
      <w:r>
        <w:rPr>
          <w:rFonts w:ascii="Times New Roman" w:hAnsi="Liberation Serif"/>
          <w:kern w:val="1"/>
          <w:sz w:val="24"/>
          <w:szCs w:val="24"/>
          <w:lang w:eastAsia="sk-SK"/>
        </w:rPr>
        <w:t>t</w:t>
      </w:r>
      <w:r>
        <w:rPr>
          <w:rFonts w:ascii="Times New Roman" w:hAnsi="Liberation Serif"/>
          <w:kern w:val="1"/>
          <w:sz w:val="24"/>
          <w:szCs w:val="24"/>
          <w:lang w:eastAsia="sk-SK"/>
        </w:rPr>
        <w:t>á</w:t>
      </w:r>
      <w:r>
        <w:rPr>
          <w:rFonts w:ascii="Times New Roman" w:hAnsi="Liberation Serif"/>
          <w:kern w:val="1"/>
          <w:sz w:val="24"/>
          <w:szCs w:val="24"/>
          <w:lang w:eastAsia="sk-SK"/>
        </w:rPr>
        <w:t>tni</w:t>
      </w:r>
      <w:r w:rsidRPr="0046068E">
        <w:rPr>
          <w:rFonts w:ascii="Times New Roman" w:hAnsi="Liberation Serif"/>
          <w:kern w:val="1"/>
          <w:sz w:val="24"/>
          <w:szCs w:val="24"/>
          <w:lang w:eastAsia="sk-SK"/>
        </w:rPr>
        <w:t xml:space="preserve"> zamestnanci kancel</w:t>
      </w:r>
      <w:r w:rsidRPr="0046068E">
        <w:rPr>
          <w:rFonts w:ascii="Times New Roman" w:hAnsi="Liberation Serif"/>
          <w:kern w:val="1"/>
          <w:sz w:val="24"/>
          <w:szCs w:val="24"/>
          <w:lang w:eastAsia="sk-SK"/>
        </w:rPr>
        <w:t>á</w:t>
      </w:r>
      <w:r w:rsidRPr="0046068E">
        <w:rPr>
          <w:rFonts w:ascii="Times New Roman" w:hAnsi="Liberation Serif"/>
          <w:kern w:val="1"/>
          <w:sz w:val="24"/>
          <w:szCs w:val="24"/>
          <w:lang w:eastAsia="sk-SK"/>
        </w:rPr>
        <w:t>rie zbierky list</w:t>
      </w:r>
      <w:r w:rsidRPr="0046068E">
        <w:rPr>
          <w:rFonts w:ascii="Times New Roman" w:hAnsi="Liberation Serif"/>
          <w:kern w:val="1"/>
          <w:sz w:val="24"/>
          <w:szCs w:val="24"/>
          <w:lang w:eastAsia="sk-SK"/>
        </w:rPr>
        <w:t>í</w:t>
      </w:r>
      <w:r w:rsidRPr="0046068E">
        <w:rPr>
          <w:rFonts w:ascii="Times New Roman" w:hAnsi="Liberation Serif"/>
          <w:kern w:val="1"/>
          <w:sz w:val="24"/>
          <w:szCs w:val="24"/>
          <w:lang w:eastAsia="sk-SK"/>
        </w:rPr>
        <w:t xml:space="preserve">n </w:t>
      </w:r>
      <w:r>
        <w:rPr>
          <w:rFonts w:ascii="Times New Roman" w:hAnsi="Liberation Serif"/>
          <w:kern w:val="1"/>
          <w:sz w:val="24"/>
          <w:szCs w:val="24"/>
          <w:lang w:eastAsia="sk-SK"/>
        </w:rPr>
        <w:t>obchodn</w:t>
      </w:r>
      <w:r>
        <w:rPr>
          <w:rFonts w:ascii="Times New Roman" w:hAnsi="Liberation Serif"/>
          <w:kern w:val="1"/>
          <w:sz w:val="24"/>
          <w:szCs w:val="24"/>
          <w:lang w:eastAsia="sk-SK"/>
        </w:rPr>
        <w:t>é</w:t>
      </w:r>
      <w:r>
        <w:rPr>
          <w:rFonts w:ascii="Times New Roman" w:hAnsi="Liberation Serif"/>
          <w:kern w:val="1"/>
          <w:sz w:val="24"/>
          <w:szCs w:val="24"/>
          <w:lang w:eastAsia="sk-SK"/>
        </w:rPr>
        <w:t>ho registra alebo</w:t>
      </w:r>
      <w:r w:rsidRPr="0046068E">
        <w:rPr>
          <w:rFonts w:ascii="Times New Roman" w:hAnsi="Liberation Serif"/>
          <w:kern w:val="1"/>
          <w:sz w:val="24"/>
          <w:szCs w:val="24"/>
          <w:lang w:eastAsia="sk-SK"/>
        </w:rPr>
        <w:t xml:space="preserve"> </w:t>
      </w:r>
      <w:proofErr w:type="spellStart"/>
      <w:r w:rsidRPr="0046068E">
        <w:rPr>
          <w:rFonts w:ascii="Times New Roman" w:hAnsi="Liberation Serif"/>
          <w:kern w:val="1"/>
          <w:sz w:val="24"/>
          <w:szCs w:val="24"/>
          <w:lang w:eastAsia="sk-SK"/>
        </w:rPr>
        <w:t>proba</w:t>
      </w:r>
      <w:r w:rsidRPr="0046068E">
        <w:rPr>
          <w:rFonts w:ascii="Times New Roman" w:hAnsi="Liberation Serif"/>
          <w:kern w:val="1"/>
          <w:sz w:val="24"/>
          <w:szCs w:val="24"/>
          <w:lang w:eastAsia="sk-SK"/>
        </w:rPr>
        <w:t>č</w:t>
      </w:r>
      <w:r w:rsidRPr="0046068E">
        <w:rPr>
          <w:rFonts w:ascii="Times New Roman" w:hAnsi="Liberation Serif"/>
          <w:kern w:val="1"/>
          <w:sz w:val="24"/>
          <w:szCs w:val="24"/>
          <w:lang w:eastAsia="sk-SK"/>
        </w:rPr>
        <w:t>n</w:t>
      </w:r>
      <w:r w:rsidRPr="0046068E">
        <w:rPr>
          <w:rFonts w:ascii="Times New Roman" w:hAnsi="Liberation Serif"/>
          <w:kern w:val="1"/>
          <w:sz w:val="24"/>
          <w:szCs w:val="24"/>
          <w:lang w:eastAsia="sk-SK"/>
        </w:rPr>
        <w:t>í</w:t>
      </w:r>
      <w:proofErr w:type="spellEnd"/>
      <w:r w:rsidRPr="0046068E">
        <w:rPr>
          <w:rFonts w:ascii="Times New Roman" w:hAnsi="Liberation Serif"/>
          <w:kern w:val="1"/>
          <w:sz w:val="24"/>
          <w:szCs w:val="24"/>
          <w:lang w:eastAsia="sk-SK"/>
        </w:rPr>
        <w:t xml:space="preserve"> a media</w:t>
      </w:r>
      <w:r w:rsidRPr="0046068E">
        <w:rPr>
          <w:rFonts w:ascii="Times New Roman" w:hAnsi="Liberation Serif"/>
          <w:kern w:val="1"/>
          <w:sz w:val="24"/>
          <w:szCs w:val="24"/>
          <w:lang w:eastAsia="sk-SK"/>
        </w:rPr>
        <w:t>č</w:t>
      </w:r>
      <w:r w:rsidRPr="0046068E">
        <w:rPr>
          <w:rFonts w:ascii="Times New Roman" w:hAnsi="Liberation Serif"/>
          <w:kern w:val="1"/>
          <w:sz w:val="24"/>
          <w:szCs w:val="24"/>
          <w:lang w:eastAsia="sk-SK"/>
        </w:rPr>
        <w:t>n</w:t>
      </w:r>
      <w:r w:rsidRPr="0046068E">
        <w:rPr>
          <w:rFonts w:ascii="Times New Roman" w:hAnsi="Liberation Serif"/>
          <w:kern w:val="1"/>
          <w:sz w:val="24"/>
          <w:szCs w:val="24"/>
          <w:lang w:eastAsia="sk-SK"/>
        </w:rPr>
        <w:t>í</w:t>
      </w:r>
      <w:r w:rsidRPr="0046068E">
        <w:rPr>
          <w:rFonts w:ascii="Times New Roman" w:hAnsi="Liberation Serif"/>
          <w:kern w:val="1"/>
          <w:sz w:val="24"/>
          <w:szCs w:val="24"/>
          <w:lang w:eastAsia="sk-SK"/>
        </w:rPr>
        <w:t xml:space="preserve"> </w:t>
      </w:r>
      <w:r w:rsidRPr="0046068E">
        <w:rPr>
          <w:rFonts w:ascii="Times New Roman" w:hAnsi="Liberation Serif"/>
          <w:kern w:val="1"/>
          <w:sz w:val="24"/>
          <w:szCs w:val="24"/>
          <w:lang w:eastAsia="sk-SK"/>
        </w:rPr>
        <w:t>ú</w:t>
      </w:r>
      <w:r w:rsidRPr="0046068E">
        <w:rPr>
          <w:rFonts w:ascii="Times New Roman" w:hAnsi="Liberation Serif"/>
          <w:kern w:val="1"/>
          <w:sz w:val="24"/>
          <w:szCs w:val="24"/>
          <w:lang w:eastAsia="sk-SK"/>
        </w:rPr>
        <w:t>radn</w:t>
      </w:r>
      <w:r w:rsidRPr="0046068E">
        <w:rPr>
          <w:rFonts w:ascii="Times New Roman" w:hAnsi="Liberation Serif"/>
          <w:kern w:val="1"/>
          <w:sz w:val="24"/>
          <w:szCs w:val="24"/>
          <w:lang w:eastAsia="sk-SK"/>
        </w:rPr>
        <w:t>í</w:t>
      </w:r>
      <w:r>
        <w:rPr>
          <w:rFonts w:ascii="Times New Roman" w:hAnsi="Liberation Serif"/>
          <w:kern w:val="1"/>
          <w:sz w:val="24"/>
          <w:szCs w:val="24"/>
          <w:lang w:eastAsia="sk-SK"/>
        </w:rPr>
        <w:t>ci</w:t>
      </w:r>
      <w:r w:rsidRPr="0046068E">
        <w:rPr>
          <w:rFonts w:ascii="Times New Roman" w:hAnsi="Liberation Serif"/>
          <w:kern w:val="1"/>
          <w:sz w:val="24"/>
          <w:szCs w:val="24"/>
          <w:lang w:eastAsia="sk-SK"/>
        </w:rPr>
        <w:t>).</w:t>
      </w:r>
    </w:p>
    <w:p w14:paraId="7E300E6F" w14:textId="77777777" w:rsidR="0046068E" w:rsidRDefault="0046068E"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54E385F7" w14:textId="16C78191" w:rsidR="0036366D" w:rsidRPr="00026F66" w:rsidRDefault="0036366D"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008C2BB5">
        <w:rPr>
          <w:rFonts w:ascii="Times New Roman" w:hAnsi="Liberation Serif"/>
          <w:b/>
          <w:kern w:val="1"/>
          <w:sz w:val="24"/>
          <w:szCs w:val="24"/>
          <w:lang w:eastAsia="sk-SK"/>
        </w:rPr>
        <w:t xml:space="preserve">bodu </w:t>
      </w:r>
      <w:r w:rsidR="004879FF">
        <w:rPr>
          <w:rFonts w:ascii="Times New Roman" w:hAnsi="Liberation Serif"/>
          <w:b/>
          <w:kern w:val="1"/>
          <w:sz w:val="24"/>
          <w:szCs w:val="24"/>
          <w:lang w:eastAsia="sk-SK"/>
        </w:rPr>
        <w:t>156</w:t>
      </w:r>
      <w:r w:rsidR="003136E0" w:rsidRPr="00026F66">
        <w:rPr>
          <w:rFonts w:ascii="Times New Roman" w:hAnsi="Liberation Serif"/>
          <w:b/>
          <w:kern w:val="1"/>
          <w:sz w:val="24"/>
          <w:szCs w:val="24"/>
          <w:lang w:eastAsia="sk-SK"/>
        </w:rPr>
        <w:t xml:space="preserve"> </w:t>
      </w:r>
      <w:r w:rsidRPr="00026F66">
        <w:rPr>
          <w:rFonts w:ascii="Times New Roman" w:hAnsi="Times New Roman"/>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126 ods. 1 p</w:t>
      </w:r>
      <w:r w:rsidRPr="00026F66">
        <w:rPr>
          <w:rFonts w:ascii="Times New Roman" w:hAnsi="Liberation Serif"/>
          <w:b/>
          <w:kern w:val="1"/>
          <w:sz w:val="24"/>
          <w:szCs w:val="24"/>
          <w:lang w:eastAsia="sk-SK"/>
        </w:rPr>
        <w:t>í</w:t>
      </w:r>
      <w:r w:rsidRPr="00026F66">
        <w:rPr>
          <w:rFonts w:ascii="Times New Roman" w:hAnsi="Liberation Serif"/>
          <w:b/>
          <w:kern w:val="1"/>
          <w:sz w:val="24"/>
          <w:szCs w:val="24"/>
          <w:lang w:eastAsia="sk-SK"/>
        </w:rPr>
        <w:t>sm. g)</w:t>
      </w:r>
      <w:r w:rsidRPr="00026F66">
        <w:rPr>
          <w:rFonts w:ascii="Times New Roman" w:hAnsi="Times New Roman"/>
          <w:b/>
          <w:kern w:val="1"/>
          <w:sz w:val="24"/>
          <w:szCs w:val="24"/>
          <w:lang w:eastAsia="sk-SK"/>
        </w:rPr>
        <w:t>]</w:t>
      </w:r>
    </w:p>
    <w:p w14:paraId="55C8A6A2" w14:textId="0DC1864E" w:rsidR="0036366D" w:rsidRPr="00026F66" w:rsidRDefault="0036366D"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544A1B1A" w14:textId="2AEFE143" w:rsidR="0036366D" w:rsidRPr="00026F66" w:rsidRDefault="0036366D"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Legislat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vno-technick</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prava, ktor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nadv</w:t>
      </w:r>
      <w:r w:rsidRPr="00026F66">
        <w:rPr>
          <w:rFonts w:ascii="Times New Roman" w:hAnsi="Liberation Serif"/>
          <w:kern w:val="1"/>
          <w:sz w:val="24"/>
          <w:szCs w:val="24"/>
          <w:lang w:eastAsia="sk-SK"/>
        </w:rPr>
        <w:t>ä</w:t>
      </w:r>
      <w:r w:rsidRPr="00026F66">
        <w:rPr>
          <w:rFonts w:ascii="Times New Roman" w:hAnsi="Liberation Serif"/>
          <w:kern w:val="1"/>
          <w:sz w:val="24"/>
          <w:szCs w:val="24"/>
          <w:lang w:eastAsia="sk-SK"/>
        </w:rPr>
        <w:t>zuje na navrhovan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nov</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znenie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147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kona.</w:t>
      </w:r>
    </w:p>
    <w:p w14:paraId="251F8998" w14:textId="77777777" w:rsidR="0036366D" w:rsidRPr="00026F66" w:rsidRDefault="0036366D"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18C33B3B" w14:textId="1BFE51A4" w:rsidR="003136E0" w:rsidRDefault="003136E0" w:rsidP="00457089">
      <w:pPr>
        <w:suppressAutoHyphens/>
        <w:autoSpaceDE w:val="0"/>
        <w:autoSpaceDN w:val="0"/>
        <w:adjustRightInd w:val="0"/>
        <w:spacing w:after="0" w:line="240" w:lineRule="auto"/>
        <w:jc w:val="both"/>
        <w:rPr>
          <w:rFonts w:ascii="Times New Roman" w:hAnsi="Times New Roman"/>
          <w:b/>
          <w:kern w:val="1"/>
          <w:sz w:val="24"/>
          <w:szCs w:val="24"/>
          <w:lang w:eastAsia="sk-SK"/>
        </w:rPr>
      </w:pPr>
      <w:r>
        <w:rPr>
          <w:rFonts w:ascii="Times New Roman" w:hAnsi="Liberation Serif"/>
          <w:b/>
          <w:kern w:val="1"/>
          <w:sz w:val="24"/>
          <w:szCs w:val="24"/>
          <w:lang w:eastAsia="sk-SK"/>
        </w:rPr>
        <w:t>K</w:t>
      </w:r>
      <w:r>
        <w:rPr>
          <w:rFonts w:ascii="Times New Roman" w:hAnsi="Liberation Serif"/>
          <w:b/>
          <w:kern w:val="1"/>
          <w:sz w:val="24"/>
          <w:szCs w:val="24"/>
          <w:lang w:eastAsia="sk-SK"/>
        </w:rPr>
        <w:t> </w:t>
      </w:r>
      <w:r w:rsidR="004879FF">
        <w:rPr>
          <w:rFonts w:ascii="Times New Roman" w:hAnsi="Liberation Serif"/>
          <w:b/>
          <w:kern w:val="1"/>
          <w:sz w:val="24"/>
          <w:szCs w:val="24"/>
          <w:lang w:eastAsia="sk-SK"/>
        </w:rPr>
        <w:t>bodom 157, 161</w:t>
      </w:r>
      <w:r>
        <w:rPr>
          <w:rFonts w:ascii="Times New Roman" w:hAnsi="Liberation Serif"/>
          <w:b/>
          <w:kern w:val="1"/>
          <w:sz w:val="24"/>
          <w:szCs w:val="24"/>
          <w:lang w:eastAsia="sk-SK"/>
        </w:rPr>
        <w:t xml:space="preserve"> a</w:t>
      </w:r>
      <w:r>
        <w:rPr>
          <w:rFonts w:ascii="Times New Roman" w:hAnsi="Liberation Serif"/>
          <w:b/>
          <w:kern w:val="1"/>
          <w:sz w:val="24"/>
          <w:szCs w:val="24"/>
          <w:lang w:eastAsia="sk-SK"/>
        </w:rPr>
        <w:t> </w:t>
      </w:r>
      <w:r w:rsidR="004879FF">
        <w:rPr>
          <w:rFonts w:ascii="Times New Roman" w:hAnsi="Liberation Serif"/>
          <w:b/>
          <w:kern w:val="1"/>
          <w:sz w:val="24"/>
          <w:szCs w:val="24"/>
          <w:lang w:eastAsia="sk-SK"/>
        </w:rPr>
        <w:t>162</w:t>
      </w:r>
      <w:r>
        <w:rPr>
          <w:rFonts w:ascii="Times New Roman" w:hAnsi="Liberation Serif"/>
          <w:b/>
          <w:kern w:val="1"/>
          <w:sz w:val="24"/>
          <w:szCs w:val="24"/>
          <w:lang w:eastAsia="sk-SK"/>
        </w:rPr>
        <w:t xml:space="preserve"> </w:t>
      </w:r>
      <w:r>
        <w:rPr>
          <w:rFonts w:ascii="Times New Roman" w:hAnsi="Times New Roman"/>
          <w:b/>
          <w:kern w:val="1"/>
          <w:sz w:val="24"/>
          <w:szCs w:val="24"/>
          <w:lang w:eastAsia="sk-SK"/>
        </w:rPr>
        <w:t>[</w:t>
      </w:r>
      <w:r>
        <w:rPr>
          <w:rFonts w:ascii="Times New Roman" w:hAnsi="Liberation Serif"/>
          <w:b/>
          <w:kern w:val="1"/>
          <w:sz w:val="24"/>
          <w:szCs w:val="24"/>
          <w:lang w:eastAsia="sk-SK"/>
        </w:rPr>
        <w:t>§</w:t>
      </w:r>
      <w:r>
        <w:rPr>
          <w:rFonts w:ascii="Times New Roman" w:hAnsi="Liberation Serif"/>
          <w:b/>
          <w:kern w:val="1"/>
          <w:sz w:val="24"/>
          <w:szCs w:val="24"/>
          <w:lang w:eastAsia="sk-SK"/>
        </w:rPr>
        <w:t xml:space="preserve"> 126 ods. 1 p</w:t>
      </w:r>
      <w:r>
        <w:rPr>
          <w:rFonts w:ascii="Times New Roman" w:hAnsi="Liberation Serif"/>
          <w:b/>
          <w:kern w:val="1"/>
          <w:sz w:val="24"/>
          <w:szCs w:val="24"/>
          <w:lang w:eastAsia="sk-SK"/>
        </w:rPr>
        <w:t>í</w:t>
      </w:r>
      <w:r>
        <w:rPr>
          <w:rFonts w:ascii="Times New Roman" w:hAnsi="Liberation Serif"/>
          <w:b/>
          <w:kern w:val="1"/>
          <w:sz w:val="24"/>
          <w:szCs w:val="24"/>
          <w:lang w:eastAsia="sk-SK"/>
        </w:rPr>
        <w:t xml:space="preserve">sm. k), </w:t>
      </w:r>
      <w:r>
        <w:rPr>
          <w:rFonts w:ascii="Times New Roman" w:hAnsi="Liberation Serif"/>
          <w:b/>
          <w:kern w:val="1"/>
          <w:sz w:val="24"/>
          <w:szCs w:val="24"/>
          <w:lang w:eastAsia="sk-SK"/>
        </w:rPr>
        <w:t>§</w:t>
      </w:r>
      <w:r>
        <w:rPr>
          <w:rFonts w:ascii="Times New Roman" w:hAnsi="Liberation Serif"/>
          <w:b/>
          <w:kern w:val="1"/>
          <w:sz w:val="24"/>
          <w:szCs w:val="24"/>
          <w:lang w:eastAsia="sk-SK"/>
        </w:rPr>
        <w:t xml:space="preserve"> 127 ods. 1 p</w:t>
      </w:r>
      <w:r>
        <w:rPr>
          <w:rFonts w:ascii="Times New Roman" w:hAnsi="Liberation Serif"/>
          <w:b/>
          <w:kern w:val="1"/>
          <w:sz w:val="24"/>
          <w:szCs w:val="24"/>
          <w:lang w:eastAsia="sk-SK"/>
        </w:rPr>
        <w:t>í</w:t>
      </w:r>
      <w:r>
        <w:rPr>
          <w:rFonts w:ascii="Times New Roman" w:hAnsi="Liberation Serif"/>
          <w:b/>
          <w:kern w:val="1"/>
          <w:sz w:val="24"/>
          <w:szCs w:val="24"/>
          <w:lang w:eastAsia="sk-SK"/>
        </w:rPr>
        <w:t>sm. b) a</w:t>
      </w:r>
      <w:r>
        <w:rPr>
          <w:rFonts w:ascii="Times New Roman" w:hAnsi="Liberation Serif"/>
          <w:b/>
          <w:kern w:val="1"/>
          <w:sz w:val="24"/>
          <w:szCs w:val="24"/>
          <w:lang w:eastAsia="sk-SK"/>
        </w:rPr>
        <w:t> </w:t>
      </w:r>
      <w:r>
        <w:rPr>
          <w:rFonts w:ascii="Times New Roman" w:hAnsi="Liberation Serif"/>
          <w:b/>
          <w:kern w:val="1"/>
          <w:sz w:val="24"/>
          <w:szCs w:val="24"/>
          <w:lang w:eastAsia="sk-SK"/>
        </w:rPr>
        <w:t>ods. 2</w:t>
      </w:r>
      <w:r>
        <w:rPr>
          <w:rFonts w:ascii="Times New Roman" w:hAnsi="Times New Roman"/>
          <w:b/>
          <w:kern w:val="1"/>
          <w:sz w:val="24"/>
          <w:szCs w:val="24"/>
          <w:lang w:eastAsia="sk-SK"/>
        </w:rPr>
        <w:t>]</w:t>
      </w:r>
    </w:p>
    <w:p w14:paraId="68676215" w14:textId="00C64F92" w:rsidR="003136E0" w:rsidRDefault="003136E0" w:rsidP="00457089">
      <w:pPr>
        <w:suppressAutoHyphens/>
        <w:autoSpaceDE w:val="0"/>
        <w:autoSpaceDN w:val="0"/>
        <w:adjustRightInd w:val="0"/>
        <w:spacing w:after="0" w:line="240" w:lineRule="auto"/>
        <w:jc w:val="both"/>
        <w:rPr>
          <w:rFonts w:ascii="Times New Roman" w:hAnsi="Times New Roman"/>
          <w:b/>
          <w:kern w:val="1"/>
          <w:sz w:val="24"/>
          <w:szCs w:val="24"/>
          <w:lang w:eastAsia="sk-SK"/>
        </w:rPr>
      </w:pPr>
    </w:p>
    <w:p w14:paraId="52E73CCD" w14:textId="52B90D7D" w:rsidR="003136E0" w:rsidRPr="00323211" w:rsidRDefault="003136E0"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3136E0">
        <w:rPr>
          <w:rFonts w:ascii="Times New Roman" w:hAnsi="Liberation Serif"/>
          <w:kern w:val="1"/>
          <w:sz w:val="24"/>
          <w:szCs w:val="24"/>
          <w:lang w:eastAsia="sk-SK"/>
        </w:rPr>
        <w:t>Z</w:t>
      </w:r>
      <w:r w:rsidRPr="003136E0">
        <w:rPr>
          <w:rFonts w:ascii="Times New Roman" w:hAnsi="Liberation Serif"/>
          <w:kern w:val="1"/>
          <w:sz w:val="24"/>
          <w:szCs w:val="24"/>
          <w:lang w:eastAsia="sk-SK"/>
        </w:rPr>
        <w:t>á</w:t>
      </w:r>
      <w:r w:rsidRPr="003136E0">
        <w:rPr>
          <w:rFonts w:ascii="Times New Roman" w:hAnsi="Liberation Serif"/>
          <w:kern w:val="1"/>
          <w:sz w:val="24"/>
          <w:szCs w:val="24"/>
          <w:lang w:eastAsia="sk-SK"/>
        </w:rPr>
        <w:t>kon o verejnom obstar</w:t>
      </w:r>
      <w:r w:rsidRPr="003136E0">
        <w:rPr>
          <w:rFonts w:ascii="Times New Roman" w:hAnsi="Liberation Serif"/>
          <w:kern w:val="1"/>
          <w:sz w:val="24"/>
          <w:szCs w:val="24"/>
          <w:lang w:eastAsia="sk-SK"/>
        </w:rPr>
        <w:t>á</w:t>
      </w:r>
      <w:r w:rsidRPr="003136E0">
        <w:rPr>
          <w:rFonts w:ascii="Times New Roman" w:hAnsi="Liberation Serif"/>
          <w:kern w:val="1"/>
          <w:sz w:val="24"/>
          <w:szCs w:val="24"/>
          <w:lang w:eastAsia="sk-SK"/>
        </w:rPr>
        <w:t>van</w:t>
      </w:r>
      <w:r w:rsidRPr="003136E0">
        <w:rPr>
          <w:rFonts w:ascii="Times New Roman" w:hAnsi="Liberation Serif"/>
          <w:kern w:val="1"/>
          <w:sz w:val="24"/>
          <w:szCs w:val="24"/>
          <w:lang w:eastAsia="sk-SK"/>
        </w:rPr>
        <w:t>í</w:t>
      </w:r>
      <w:r w:rsidRPr="003136E0">
        <w:rPr>
          <w:rFonts w:ascii="Times New Roman" w:hAnsi="Liberation Serif"/>
          <w:kern w:val="1"/>
          <w:sz w:val="24"/>
          <w:szCs w:val="24"/>
          <w:lang w:eastAsia="sk-SK"/>
        </w:rPr>
        <w:t xml:space="preserve"> </w:t>
      </w:r>
      <w:r>
        <w:rPr>
          <w:rFonts w:ascii="Times New Roman" w:hAnsi="Liberation Serif"/>
          <w:kern w:val="1"/>
          <w:sz w:val="24"/>
          <w:szCs w:val="24"/>
          <w:lang w:eastAsia="sk-SK"/>
        </w:rPr>
        <w:t>v</w:t>
      </w:r>
      <w:r>
        <w:rPr>
          <w:rFonts w:ascii="Times New Roman" w:hAnsi="Liberation Serif"/>
          <w:kern w:val="1"/>
          <w:sz w:val="24"/>
          <w:szCs w:val="24"/>
          <w:lang w:eastAsia="sk-SK"/>
        </w:rPr>
        <w:t> </w:t>
      </w:r>
      <w:r>
        <w:rPr>
          <w:rFonts w:ascii="Times New Roman" w:hAnsi="Liberation Serif"/>
          <w:kern w:val="1"/>
          <w:sz w:val="24"/>
          <w:szCs w:val="24"/>
          <w:lang w:eastAsia="sk-SK"/>
        </w:rPr>
        <w:t>znen</w:t>
      </w:r>
      <w:r>
        <w:rPr>
          <w:rFonts w:ascii="Times New Roman" w:hAnsi="Liberation Serif"/>
          <w:kern w:val="1"/>
          <w:sz w:val="24"/>
          <w:szCs w:val="24"/>
          <w:lang w:eastAsia="sk-SK"/>
        </w:rPr>
        <w:t>í</w:t>
      </w:r>
      <w:r>
        <w:rPr>
          <w:rFonts w:ascii="Times New Roman" w:hAnsi="Liberation Serif"/>
          <w:kern w:val="1"/>
          <w:sz w:val="24"/>
          <w:szCs w:val="24"/>
          <w:lang w:eastAsia="sk-SK"/>
        </w:rPr>
        <w:t xml:space="preserve"> </w:t>
      </w:r>
      <w:r>
        <w:rPr>
          <w:rFonts w:ascii="Times New Roman" w:hAnsi="Liberation Serif"/>
          <w:kern w:val="1"/>
          <w:sz w:val="24"/>
          <w:szCs w:val="24"/>
          <w:lang w:eastAsia="sk-SK"/>
        </w:rPr>
        <w:t>úč</w:t>
      </w:r>
      <w:r>
        <w:rPr>
          <w:rFonts w:ascii="Times New Roman" w:hAnsi="Liberation Serif"/>
          <w:kern w:val="1"/>
          <w:sz w:val="24"/>
          <w:szCs w:val="24"/>
          <w:lang w:eastAsia="sk-SK"/>
        </w:rPr>
        <w:t>innom</w:t>
      </w:r>
      <w:r w:rsidRPr="003136E0">
        <w:rPr>
          <w:rFonts w:ascii="Times New Roman" w:hAnsi="Liberation Serif"/>
          <w:kern w:val="1"/>
          <w:sz w:val="24"/>
          <w:szCs w:val="24"/>
          <w:lang w:eastAsia="sk-SK"/>
        </w:rPr>
        <w:t xml:space="preserve"> od 31.</w:t>
      </w:r>
      <w:r>
        <w:rPr>
          <w:rFonts w:ascii="Times New Roman" w:hAnsi="Liberation Serif"/>
          <w:kern w:val="1"/>
          <w:sz w:val="24"/>
          <w:szCs w:val="24"/>
          <w:lang w:eastAsia="sk-SK"/>
        </w:rPr>
        <w:t xml:space="preserve"> </w:t>
      </w:r>
      <w:r w:rsidRPr="003136E0">
        <w:rPr>
          <w:rFonts w:ascii="Times New Roman" w:hAnsi="Liberation Serif"/>
          <w:kern w:val="1"/>
          <w:sz w:val="24"/>
          <w:szCs w:val="24"/>
          <w:lang w:eastAsia="sk-SK"/>
        </w:rPr>
        <w:t>3.</w:t>
      </w:r>
      <w:r>
        <w:rPr>
          <w:rFonts w:ascii="Times New Roman" w:hAnsi="Liberation Serif"/>
          <w:kern w:val="1"/>
          <w:sz w:val="24"/>
          <w:szCs w:val="24"/>
          <w:lang w:eastAsia="sk-SK"/>
        </w:rPr>
        <w:t xml:space="preserve"> </w:t>
      </w:r>
      <w:r w:rsidRPr="003136E0">
        <w:rPr>
          <w:rFonts w:ascii="Times New Roman" w:hAnsi="Liberation Serif"/>
          <w:kern w:val="1"/>
          <w:sz w:val="24"/>
          <w:szCs w:val="24"/>
          <w:lang w:eastAsia="sk-SK"/>
        </w:rPr>
        <w:t>2024</w:t>
      </w:r>
      <w:r>
        <w:rPr>
          <w:rFonts w:ascii="Times New Roman" w:hAnsi="Liberation Serif"/>
          <w:kern w:val="1"/>
          <w:sz w:val="24"/>
          <w:szCs w:val="24"/>
          <w:lang w:eastAsia="sk-SK"/>
        </w:rPr>
        <w:t xml:space="preserve"> (</w:t>
      </w:r>
      <w:r>
        <w:rPr>
          <w:rFonts w:ascii="Times New Roman" w:hAnsi="Liberation Serif"/>
          <w:kern w:val="1"/>
          <w:sz w:val="24"/>
          <w:szCs w:val="24"/>
          <w:lang w:eastAsia="sk-SK"/>
        </w:rPr>
        <w:t>č</w:t>
      </w:r>
      <w:r>
        <w:rPr>
          <w:rFonts w:ascii="Times New Roman" w:hAnsi="Liberation Serif"/>
          <w:kern w:val="1"/>
          <w:sz w:val="24"/>
          <w:szCs w:val="24"/>
          <w:lang w:eastAsia="sk-SK"/>
        </w:rPr>
        <w:t>l. V z</w:t>
      </w:r>
      <w:r>
        <w:rPr>
          <w:rFonts w:ascii="Times New Roman" w:hAnsi="Liberation Serif"/>
          <w:kern w:val="1"/>
          <w:sz w:val="24"/>
          <w:szCs w:val="24"/>
          <w:lang w:eastAsia="sk-SK"/>
        </w:rPr>
        <w:t>á</w:t>
      </w:r>
      <w:r>
        <w:rPr>
          <w:rFonts w:ascii="Times New Roman" w:hAnsi="Liberation Serif"/>
          <w:kern w:val="1"/>
          <w:sz w:val="24"/>
          <w:szCs w:val="24"/>
          <w:lang w:eastAsia="sk-SK"/>
        </w:rPr>
        <w:t xml:space="preserve">kona </w:t>
      </w:r>
      <w:r>
        <w:rPr>
          <w:rFonts w:ascii="Times New Roman" w:hAnsi="Liberation Serif"/>
          <w:kern w:val="1"/>
          <w:sz w:val="24"/>
          <w:szCs w:val="24"/>
          <w:lang w:eastAsia="sk-SK"/>
        </w:rPr>
        <w:t>č</w:t>
      </w:r>
      <w:r>
        <w:rPr>
          <w:rFonts w:ascii="Times New Roman" w:hAnsi="Liberation Serif"/>
          <w:kern w:val="1"/>
          <w:sz w:val="24"/>
          <w:szCs w:val="24"/>
          <w:lang w:eastAsia="sk-SK"/>
        </w:rPr>
        <w:t>. 32/2024 Z. z.)</w:t>
      </w:r>
      <w:r w:rsidRPr="003136E0">
        <w:rPr>
          <w:rFonts w:ascii="Times New Roman" w:hAnsi="Liberation Serif"/>
          <w:kern w:val="1"/>
          <w:sz w:val="24"/>
          <w:szCs w:val="24"/>
          <w:lang w:eastAsia="sk-SK"/>
        </w:rPr>
        <w:t xml:space="preserve"> nevy</w:t>
      </w:r>
      <w:r w:rsidRPr="003136E0">
        <w:rPr>
          <w:rFonts w:ascii="Times New Roman" w:hAnsi="Liberation Serif"/>
          <w:kern w:val="1"/>
          <w:sz w:val="24"/>
          <w:szCs w:val="24"/>
          <w:lang w:eastAsia="sk-SK"/>
        </w:rPr>
        <w:t>ž</w:t>
      </w:r>
      <w:r w:rsidRPr="003136E0">
        <w:rPr>
          <w:rFonts w:ascii="Times New Roman" w:hAnsi="Liberation Serif"/>
          <w:kern w:val="1"/>
          <w:sz w:val="24"/>
          <w:szCs w:val="24"/>
          <w:lang w:eastAsia="sk-SK"/>
        </w:rPr>
        <w:t xml:space="preserve">aduje, aby </w:t>
      </w:r>
      <w:r w:rsidRPr="003136E0">
        <w:rPr>
          <w:rFonts w:ascii="Times New Roman" w:hAnsi="Liberation Serif"/>
          <w:kern w:val="1"/>
          <w:sz w:val="24"/>
          <w:szCs w:val="24"/>
          <w:lang w:eastAsia="sk-SK"/>
        </w:rPr>
        <w:t>č</w:t>
      </w:r>
      <w:r w:rsidRPr="003136E0">
        <w:rPr>
          <w:rFonts w:ascii="Times New Roman" w:hAnsi="Liberation Serif"/>
          <w:kern w:val="1"/>
          <w:sz w:val="24"/>
          <w:szCs w:val="24"/>
          <w:lang w:eastAsia="sk-SK"/>
        </w:rPr>
        <w:t>innosti vo verejnom obstar</w:t>
      </w:r>
      <w:r w:rsidRPr="003136E0">
        <w:rPr>
          <w:rFonts w:ascii="Times New Roman" w:hAnsi="Liberation Serif"/>
          <w:kern w:val="1"/>
          <w:sz w:val="24"/>
          <w:szCs w:val="24"/>
          <w:lang w:eastAsia="sk-SK"/>
        </w:rPr>
        <w:t>á</w:t>
      </w:r>
      <w:r w:rsidRPr="003136E0">
        <w:rPr>
          <w:rFonts w:ascii="Times New Roman" w:hAnsi="Liberation Serif"/>
          <w:kern w:val="1"/>
          <w:sz w:val="24"/>
          <w:szCs w:val="24"/>
          <w:lang w:eastAsia="sk-SK"/>
        </w:rPr>
        <w:t>van</w:t>
      </w:r>
      <w:r w:rsidRPr="003136E0">
        <w:rPr>
          <w:rFonts w:ascii="Times New Roman" w:hAnsi="Liberation Serif"/>
          <w:kern w:val="1"/>
          <w:sz w:val="24"/>
          <w:szCs w:val="24"/>
          <w:lang w:eastAsia="sk-SK"/>
        </w:rPr>
        <w:t>í</w:t>
      </w:r>
      <w:r w:rsidRPr="003136E0">
        <w:rPr>
          <w:rFonts w:ascii="Times New Roman" w:hAnsi="Liberation Serif"/>
          <w:kern w:val="1"/>
          <w:sz w:val="24"/>
          <w:szCs w:val="24"/>
          <w:lang w:eastAsia="sk-SK"/>
        </w:rPr>
        <w:t xml:space="preserve"> boli vykon</w:t>
      </w:r>
      <w:r w:rsidRPr="003136E0">
        <w:rPr>
          <w:rFonts w:ascii="Times New Roman" w:hAnsi="Liberation Serif"/>
          <w:kern w:val="1"/>
          <w:sz w:val="24"/>
          <w:szCs w:val="24"/>
          <w:lang w:eastAsia="sk-SK"/>
        </w:rPr>
        <w:t>á</w:t>
      </w:r>
      <w:r w:rsidRPr="003136E0">
        <w:rPr>
          <w:rFonts w:ascii="Times New Roman" w:hAnsi="Liberation Serif"/>
          <w:kern w:val="1"/>
          <w:sz w:val="24"/>
          <w:szCs w:val="24"/>
          <w:lang w:eastAsia="sk-SK"/>
        </w:rPr>
        <w:t>van</w:t>
      </w:r>
      <w:r w:rsidRPr="003136E0">
        <w:rPr>
          <w:rFonts w:ascii="Times New Roman" w:hAnsi="Liberation Serif"/>
          <w:kern w:val="1"/>
          <w:sz w:val="24"/>
          <w:szCs w:val="24"/>
          <w:lang w:eastAsia="sk-SK"/>
        </w:rPr>
        <w:t>é</w:t>
      </w:r>
      <w:r w:rsidRPr="003136E0">
        <w:rPr>
          <w:rFonts w:ascii="Times New Roman" w:hAnsi="Liberation Serif"/>
          <w:kern w:val="1"/>
          <w:sz w:val="24"/>
          <w:szCs w:val="24"/>
          <w:lang w:eastAsia="sk-SK"/>
        </w:rPr>
        <w:t xml:space="preserve"> prostredn</w:t>
      </w:r>
      <w:r w:rsidRPr="003136E0">
        <w:rPr>
          <w:rFonts w:ascii="Times New Roman" w:hAnsi="Liberation Serif"/>
          <w:kern w:val="1"/>
          <w:sz w:val="24"/>
          <w:szCs w:val="24"/>
          <w:lang w:eastAsia="sk-SK"/>
        </w:rPr>
        <w:t>í</w:t>
      </w:r>
      <w:r w:rsidRPr="003136E0">
        <w:rPr>
          <w:rFonts w:ascii="Times New Roman" w:hAnsi="Liberation Serif"/>
          <w:kern w:val="1"/>
          <w:sz w:val="24"/>
          <w:szCs w:val="24"/>
          <w:lang w:eastAsia="sk-SK"/>
        </w:rPr>
        <w:t>ctvom odborn</w:t>
      </w:r>
      <w:r>
        <w:rPr>
          <w:rFonts w:ascii="Times New Roman" w:hAnsi="Liberation Serif"/>
          <w:kern w:val="1"/>
          <w:sz w:val="24"/>
          <w:szCs w:val="24"/>
          <w:lang w:eastAsia="sk-SK"/>
        </w:rPr>
        <w:t>é</w:t>
      </w:r>
      <w:r>
        <w:rPr>
          <w:rFonts w:ascii="Times New Roman" w:hAnsi="Liberation Serif"/>
          <w:kern w:val="1"/>
          <w:sz w:val="24"/>
          <w:szCs w:val="24"/>
          <w:lang w:eastAsia="sk-SK"/>
        </w:rPr>
        <w:t>ho garanta</w:t>
      </w:r>
      <w:r w:rsidRPr="003136E0">
        <w:rPr>
          <w:rFonts w:ascii="Times New Roman" w:hAnsi="Liberation Serif"/>
          <w:kern w:val="1"/>
          <w:sz w:val="24"/>
          <w:szCs w:val="24"/>
          <w:lang w:eastAsia="sk-SK"/>
        </w:rPr>
        <w:t xml:space="preserve">. </w:t>
      </w:r>
      <w:r>
        <w:rPr>
          <w:rFonts w:ascii="Times New Roman" w:hAnsi="Liberation Serif"/>
          <w:kern w:val="1"/>
          <w:sz w:val="24"/>
          <w:szCs w:val="24"/>
          <w:lang w:eastAsia="sk-SK"/>
        </w:rPr>
        <w:t xml:space="preserve">Na </w:t>
      </w:r>
      <w:r>
        <w:rPr>
          <w:rFonts w:ascii="Times New Roman" w:hAnsi="Liberation Serif"/>
          <w:kern w:val="1"/>
          <w:sz w:val="24"/>
          <w:szCs w:val="24"/>
          <w:lang w:eastAsia="sk-SK"/>
        </w:rPr>
        <w:t>úč</w:t>
      </w:r>
      <w:r>
        <w:rPr>
          <w:rFonts w:ascii="Times New Roman" w:hAnsi="Liberation Serif"/>
          <w:kern w:val="1"/>
          <w:sz w:val="24"/>
          <w:szCs w:val="24"/>
          <w:lang w:eastAsia="sk-SK"/>
        </w:rPr>
        <w:t>ely z</w:t>
      </w:r>
      <w:r>
        <w:rPr>
          <w:rFonts w:ascii="Times New Roman" w:hAnsi="Liberation Serif"/>
          <w:kern w:val="1"/>
          <w:sz w:val="24"/>
          <w:szCs w:val="24"/>
          <w:lang w:eastAsia="sk-SK"/>
        </w:rPr>
        <w:t>á</w:t>
      </w:r>
      <w:r>
        <w:rPr>
          <w:rFonts w:ascii="Times New Roman" w:hAnsi="Liberation Serif"/>
          <w:kern w:val="1"/>
          <w:sz w:val="24"/>
          <w:szCs w:val="24"/>
          <w:lang w:eastAsia="sk-SK"/>
        </w:rPr>
        <w:t>kona o</w:t>
      </w:r>
      <w:r>
        <w:rPr>
          <w:rFonts w:ascii="Times New Roman" w:hAnsi="Liberation Serif"/>
          <w:kern w:val="1"/>
          <w:sz w:val="24"/>
          <w:szCs w:val="24"/>
          <w:lang w:eastAsia="sk-SK"/>
        </w:rPr>
        <w:t> </w:t>
      </w:r>
      <w:r>
        <w:rPr>
          <w:rFonts w:ascii="Times New Roman" w:hAnsi="Liberation Serif"/>
          <w:kern w:val="1"/>
          <w:sz w:val="24"/>
          <w:szCs w:val="24"/>
          <w:lang w:eastAsia="sk-SK"/>
        </w:rPr>
        <w:t>verejnom obstar</w:t>
      </w:r>
      <w:r>
        <w:rPr>
          <w:rFonts w:ascii="Times New Roman" w:hAnsi="Liberation Serif"/>
          <w:kern w:val="1"/>
          <w:sz w:val="24"/>
          <w:szCs w:val="24"/>
          <w:lang w:eastAsia="sk-SK"/>
        </w:rPr>
        <w:t>á</w:t>
      </w:r>
      <w:r>
        <w:rPr>
          <w:rFonts w:ascii="Times New Roman" w:hAnsi="Liberation Serif"/>
          <w:kern w:val="1"/>
          <w:sz w:val="24"/>
          <w:szCs w:val="24"/>
          <w:lang w:eastAsia="sk-SK"/>
        </w:rPr>
        <w:t>van</w:t>
      </w:r>
      <w:r>
        <w:rPr>
          <w:rFonts w:ascii="Times New Roman" w:hAnsi="Liberation Serif"/>
          <w:kern w:val="1"/>
          <w:sz w:val="24"/>
          <w:szCs w:val="24"/>
          <w:lang w:eastAsia="sk-SK"/>
        </w:rPr>
        <w:t>í</w:t>
      </w:r>
      <w:r>
        <w:rPr>
          <w:rFonts w:ascii="Times New Roman" w:hAnsi="Liberation Serif"/>
          <w:kern w:val="1"/>
          <w:sz w:val="24"/>
          <w:szCs w:val="24"/>
          <w:lang w:eastAsia="sk-SK"/>
        </w:rPr>
        <w:t xml:space="preserve"> </w:t>
      </w:r>
      <w:r w:rsidR="008E3844">
        <w:rPr>
          <w:rFonts w:ascii="Times New Roman" w:hAnsi="Liberation Serif"/>
          <w:kern w:val="1"/>
          <w:sz w:val="24"/>
          <w:szCs w:val="24"/>
          <w:lang w:eastAsia="sk-SK"/>
        </w:rPr>
        <w:t>tak viac nie je</w:t>
      </w:r>
      <w:r>
        <w:rPr>
          <w:rFonts w:ascii="Times New Roman" w:hAnsi="Liberation Serif"/>
          <w:kern w:val="1"/>
          <w:sz w:val="24"/>
          <w:szCs w:val="24"/>
          <w:lang w:eastAsia="sk-SK"/>
        </w:rPr>
        <w:t xml:space="preserve"> rozdiel v</w:t>
      </w:r>
      <w:r>
        <w:rPr>
          <w:rFonts w:ascii="Times New Roman" w:hAnsi="Liberation Serif"/>
          <w:kern w:val="1"/>
          <w:sz w:val="24"/>
          <w:szCs w:val="24"/>
          <w:lang w:eastAsia="sk-SK"/>
        </w:rPr>
        <w:t> </w:t>
      </w:r>
      <w:r>
        <w:rPr>
          <w:rFonts w:ascii="Times New Roman" w:hAnsi="Liberation Serif"/>
          <w:kern w:val="1"/>
          <w:sz w:val="24"/>
          <w:szCs w:val="24"/>
          <w:lang w:eastAsia="sk-SK"/>
        </w:rPr>
        <w:t xml:space="preserve">tom, </w:t>
      </w:r>
      <w:r>
        <w:rPr>
          <w:rFonts w:ascii="Times New Roman" w:hAnsi="Liberation Serif"/>
          <w:kern w:val="1"/>
          <w:sz w:val="24"/>
          <w:szCs w:val="24"/>
          <w:lang w:eastAsia="sk-SK"/>
        </w:rPr>
        <w:t>č</w:t>
      </w:r>
      <w:r>
        <w:rPr>
          <w:rFonts w:ascii="Times New Roman" w:hAnsi="Liberation Serif"/>
          <w:kern w:val="1"/>
          <w:sz w:val="24"/>
          <w:szCs w:val="24"/>
          <w:lang w:eastAsia="sk-SK"/>
        </w:rPr>
        <w:t xml:space="preserve">i </w:t>
      </w:r>
      <w:r>
        <w:rPr>
          <w:rFonts w:ascii="Times New Roman" w:hAnsi="Liberation Serif"/>
          <w:kern w:val="1"/>
          <w:sz w:val="24"/>
          <w:szCs w:val="24"/>
          <w:lang w:eastAsia="sk-SK"/>
        </w:rPr>
        <w:t>č</w:t>
      </w:r>
      <w:r>
        <w:rPr>
          <w:rFonts w:ascii="Times New Roman" w:hAnsi="Liberation Serif"/>
          <w:kern w:val="1"/>
          <w:sz w:val="24"/>
          <w:szCs w:val="24"/>
          <w:lang w:eastAsia="sk-SK"/>
        </w:rPr>
        <w:t>innosti vo verejnom obstar</w:t>
      </w:r>
      <w:r>
        <w:rPr>
          <w:rFonts w:ascii="Times New Roman" w:hAnsi="Liberation Serif"/>
          <w:kern w:val="1"/>
          <w:sz w:val="24"/>
          <w:szCs w:val="24"/>
          <w:lang w:eastAsia="sk-SK"/>
        </w:rPr>
        <w:t>á</w:t>
      </w:r>
      <w:r>
        <w:rPr>
          <w:rFonts w:ascii="Times New Roman" w:hAnsi="Liberation Serif"/>
          <w:kern w:val="1"/>
          <w:sz w:val="24"/>
          <w:szCs w:val="24"/>
          <w:lang w:eastAsia="sk-SK"/>
        </w:rPr>
        <w:t>van</w:t>
      </w:r>
      <w:r>
        <w:rPr>
          <w:rFonts w:ascii="Times New Roman" w:hAnsi="Liberation Serif"/>
          <w:kern w:val="1"/>
          <w:sz w:val="24"/>
          <w:szCs w:val="24"/>
          <w:lang w:eastAsia="sk-SK"/>
        </w:rPr>
        <w:t>í</w:t>
      </w:r>
      <w:r>
        <w:rPr>
          <w:rFonts w:ascii="Times New Roman" w:hAnsi="Liberation Serif"/>
          <w:kern w:val="1"/>
          <w:sz w:val="24"/>
          <w:szCs w:val="24"/>
          <w:lang w:eastAsia="sk-SK"/>
        </w:rPr>
        <w:t xml:space="preserve"> vykon</w:t>
      </w:r>
      <w:r>
        <w:rPr>
          <w:rFonts w:ascii="Times New Roman" w:hAnsi="Liberation Serif"/>
          <w:kern w:val="1"/>
          <w:sz w:val="24"/>
          <w:szCs w:val="24"/>
          <w:lang w:eastAsia="sk-SK"/>
        </w:rPr>
        <w:t>á</w:t>
      </w:r>
      <w:r>
        <w:rPr>
          <w:rFonts w:ascii="Times New Roman" w:hAnsi="Liberation Serif"/>
          <w:kern w:val="1"/>
          <w:sz w:val="24"/>
          <w:szCs w:val="24"/>
          <w:lang w:eastAsia="sk-SK"/>
        </w:rPr>
        <w:t>va odborn</w:t>
      </w:r>
      <w:r>
        <w:rPr>
          <w:rFonts w:ascii="Times New Roman" w:hAnsi="Liberation Serif"/>
          <w:kern w:val="1"/>
          <w:sz w:val="24"/>
          <w:szCs w:val="24"/>
          <w:lang w:eastAsia="sk-SK"/>
        </w:rPr>
        <w:t>ý</w:t>
      </w:r>
      <w:r>
        <w:rPr>
          <w:rFonts w:ascii="Times New Roman" w:hAnsi="Liberation Serif"/>
          <w:kern w:val="1"/>
          <w:sz w:val="24"/>
          <w:szCs w:val="24"/>
          <w:lang w:eastAsia="sk-SK"/>
        </w:rPr>
        <w:t xml:space="preserve"> garant, alebo </w:t>
      </w:r>
      <w:r>
        <w:rPr>
          <w:rFonts w:ascii="Times New Roman" w:hAnsi="Liberation Serif"/>
          <w:kern w:val="1"/>
          <w:sz w:val="24"/>
          <w:szCs w:val="24"/>
          <w:lang w:eastAsia="sk-SK"/>
        </w:rPr>
        <w:t>„</w:t>
      </w:r>
      <w:r>
        <w:rPr>
          <w:rFonts w:ascii="Times New Roman" w:hAnsi="Liberation Serif"/>
          <w:kern w:val="1"/>
          <w:sz w:val="24"/>
          <w:szCs w:val="24"/>
          <w:lang w:eastAsia="sk-SK"/>
        </w:rPr>
        <w:t>len</w:t>
      </w:r>
      <w:r>
        <w:rPr>
          <w:rFonts w:ascii="Times New Roman" w:hAnsi="Liberation Serif"/>
          <w:kern w:val="1"/>
          <w:sz w:val="24"/>
          <w:szCs w:val="24"/>
          <w:lang w:eastAsia="sk-SK"/>
        </w:rPr>
        <w:t>“</w:t>
      </w:r>
      <w:r>
        <w:rPr>
          <w:rFonts w:ascii="Times New Roman" w:hAnsi="Liberation Serif"/>
          <w:kern w:val="1"/>
          <w:sz w:val="24"/>
          <w:szCs w:val="24"/>
          <w:lang w:eastAsia="sk-SK"/>
        </w:rPr>
        <w:t xml:space="preserve"> tzv. be</w:t>
      </w:r>
      <w:r>
        <w:rPr>
          <w:rFonts w:ascii="Times New Roman" w:hAnsi="Liberation Serif"/>
          <w:kern w:val="1"/>
          <w:sz w:val="24"/>
          <w:szCs w:val="24"/>
          <w:lang w:eastAsia="sk-SK"/>
        </w:rPr>
        <w:t>ž</w:t>
      </w:r>
      <w:r>
        <w:rPr>
          <w:rFonts w:ascii="Times New Roman" w:hAnsi="Liberation Serif"/>
          <w:kern w:val="1"/>
          <w:sz w:val="24"/>
          <w:szCs w:val="24"/>
          <w:lang w:eastAsia="sk-SK"/>
        </w:rPr>
        <w:t>n</w:t>
      </w:r>
      <w:r>
        <w:rPr>
          <w:rFonts w:ascii="Times New Roman" w:hAnsi="Liberation Serif"/>
          <w:kern w:val="1"/>
          <w:sz w:val="24"/>
          <w:szCs w:val="24"/>
          <w:lang w:eastAsia="sk-SK"/>
        </w:rPr>
        <w:t>ý</w:t>
      </w:r>
      <w:r>
        <w:rPr>
          <w:rFonts w:ascii="Times New Roman" w:hAnsi="Liberation Serif"/>
          <w:kern w:val="1"/>
          <w:sz w:val="24"/>
          <w:szCs w:val="24"/>
          <w:lang w:eastAsia="sk-SK"/>
        </w:rPr>
        <w:t xml:space="preserve"> </w:t>
      </w:r>
      <w:r>
        <w:rPr>
          <w:rFonts w:ascii="Times New Roman" w:hAnsi="Liberation Serif"/>
          <w:kern w:val="1"/>
          <w:sz w:val="24"/>
          <w:szCs w:val="24"/>
          <w:lang w:eastAsia="sk-SK"/>
        </w:rPr>
        <w:t>š</w:t>
      </w:r>
      <w:r>
        <w:rPr>
          <w:rFonts w:ascii="Times New Roman" w:hAnsi="Liberation Serif"/>
          <w:kern w:val="1"/>
          <w:sz w:val="24"/>
          <w:szCs w:val="24"/>
          <w:lang w:eastAsia="sk-SK"/>
        </w:rPr>
        <w:t>t</w:t>
      </w:r>
      <w:r>
        <w:rPr>
          <w:rFonts w:ascii="Times New Roman" w:hAnsi="Liberation Serif"/>
          <w:kern w:val="1"/>
          <w:sz w:val="24"/>
          <w:szCs w:val="24"/>
          <w:lang w:eastAsia="sk-SK"/>
        </w:rPr>
        <w:t>á</w:t>
      </w:r>
      <w:r>
        <w:rPr>
          <w:rFonts w:ascii="Times New Roman" w:hAnsi="Liberation Serif"/>
          <w:kern w:val="1"/>
          <w:sz w:val="24"/>
          <w:szCs w:val="24"/>
          <w:lang w:eastAsia="sk-SK"/>
        </w:rPr>
        <w:t>tny zamestnanec.</w:t>
      </w:r>
      <w:r w:rsidRPr="003136E0">
        <w:rPr>
          <w:rFonts w:ascii="Times New Roman" w:hAnsi="Liberation Serif"/>
          <w:kern w:val="1"/>
          <w:sz w:val="24"/>
          <w:szCs w:val="24"/>
          <w:lang w:eastAsia="sk-SK"/>
        </w:rPr>
        <w:t xml:space="preserve"> </w:t>
      </w:r>
      <w:r>
        <w:rPr>
          <w:rFonts w:ascii="Times New Roman" w:hAnsi="Liberation Serif"/>
          <w:kern w:val="1"/>
          <w:sz w:val="24"/>
          <w:szCs w:val="24"/>
          <w:lang w:eastAsia="sk-SK"/>
        </w:rPr>
        <w:t>V</w:t>
      </w:r>
      <w:r>
        <w:rPr>
          <w:rFonts w:ascii="Times New Roman" w:hAnsi="Liberation Serif"/>
          <w:kern w:val="1"/>
          <w:sz w:val="24"/>
          <w:szCs w:val="24"/>
          <w:lang w:eastAsia="sk-SK"/>
        </w:rPr>
        <w:t> </w:t>
      </w:r>
      <w:r>
        <w:rPr>
          <w:rFonts w:ascii="Times New Roman" w:hAnsi="Liberation Serif"/>
          <w:kern w:val="1"/>
          <w:sz w:val="24"/>
          <w:szCs w:val="24"/>
          <w:lang w:eastAsia="sk-SK"/>
        </w:rPr>
        <w:t>d</w:t>
      </w:r>
      <w:r>
        <w:rPr>
          <w:rFonts w:ascii="Times New Roman" w:hAnsi="Liberation Serif"/>
          <w:kern w:val="1"/>
          <w:sz w:val="24"/>
          <w:szCs w:val="24"/>
          <w:lang w:eastAsia="sk-SK"/>
        </w:rPr>
        <w:t>ô</w:t>
      </w:r>
      <w:r>
        <w:rPr>
          <w:rFonts w:ascii="Times New Roman" w:hAnsi="Liberation Serif"/>
          <w:kern w:val="1"/>
          <w:sz w:val="24"/>
          <w:szCs w:val="24"/>
          <w:lang w:eastAsia="sk-SK"/>
        </w:rPr>
        <w:t>sledku zmeny z</w:t>
      </w:r>
      <w:r>
        <w:rPr>
          <w:rFonts w:ascii="Times New Roman" w:hAnsi="Liberation Serif"/>
          <w:kern w:val="1"/>
          <w:sz w:val="24"/>
          <w:szCs w:val="24"/>
          <w:lang w:eastAsia="sk-SK"/>
        </w:rPr>
        <w:t>á</w:t>
      </w:r>
      <w:r>
        <w:rPr>
          <w:rFonts w:ascii="Times New Roman" w:hAnsi="Liberation Serif"/>
          <w:kern w:val="1"/>
          <w:sz w:val="24"/>
          <w:szCs w:val="24"/>
          <w:lang w:eastAsia="sk-SK"/>
        </w:rPr>
        <w:t>kona o</w:t>
      </w:r>
      <w:r>
        <w:rPr>
          <w:rFonts w:ascii="Times New Roman" w:hAnsi="Liberation Serif"/>
          <w:kern w:val="1"/>
          <w:sz w:val="24"/>
          <w:szCs w:val="24"/>
          <w:lang w:eastAsia="sk-SK"/>
        </w:rPr>
        <w:t> </w:t>
      </w:r>
      <w:r>
        <w:rPr>
          <w:rFonts w:ascii="Times New Roman" w:hAnsi="Liberation Serif"/>
          <w:kern w:val="1"/>
          <w:sz w:val="24"/>
          <w:szCs w:val="24"/>
          <w:lang w:eastAsia="sk-SK"/>
        </w:rPr>
        <w:t>verejnom obstar</w:t>
      </w:r>
      <w:r>
        <w:rPr>
          <w:rFonts w:ascii="Times New Roman" w:hAnsi="Liberation Serif"/>
          <w:kern w:val="1"/>
          <w:sz w:val="24"/>
          <w:szCs w:val="24"/>
          <w:lang w:eastAsia="sk-SK"/>
        </w:rPr>
        <w:t>á</w:t>
      </w:r>
      <w:r>
        <w:rPr>
          <w:rFonts w:ascii="Times New Roman" w:hAnsi="Liberation Serif"/>
          <w:kern w:val="1"/>
          <w:sz w:val="24"/>
          <w:szCs w:val="24"/>
          <w:lang w:eastAsia="sk-SK"/>
        </w:rPr>
        <w:t>van</w:t>
      </w:r>
      <w:r>
        <w:rPr>
          <w:rFonts w:ascii="Times New Roman" w:hAnsi="Liberation Serif"/>
          <w:kern w:val="1"/>
          <w:sz w:val="24"/>
          <w:szCs w:val="24"/>
          <w:lang w:eastAsia="sk-SK"/>
        </w:rPr>
        <w:t>í</w:t>
      </w:r>
      <w:r w:rsidR="008E3844" w:rsidRPr="008E3844">
        <w:rPr>
          <w:rFonts w:ascii="Times New Roman" w:hAnsi="Liberation Serif"/>
          <w:kern w:val="1"/>
          <w:sz w:val="24"/>
          <w:szCs w:val="24"/>
          <w:lang w:eastAsia="sk-SK"/>
        </w:rPr>
        <w:t xml:space="preserve"> </w:t>
      </w:r>
      <w:r w:rsidR="008E3844">
        <w:rPr>
          <w:rFonts w:ascii="Times New Roman" w:hAnsi="Liberation Serif"/>
          <w:kern w:val="1"/>
          <w:sz w:val="24"/>
          <w:szCs w:val="24"/>
          <w:lang w:eastAsia="sk-SK"/>
        </w:rPr>
        <w:t>stratila opodstatnenie osobitn</w:t>
      </w:r>
      <w:r w:rsidR="008E3844">
        <w:rPr>
          <w:rFonts w:ascii="Times New Roman" w:hAnsi="Liberation Serif"/>
          <w:kern w:val="1"/>
          <w:sz w:val="24"/>
          <w:szCs w:val="24"/>
          <w:lang w:eastAsia="sk-SK"/>
        </w:rPr>
        <w:t>á</w:t>
      </w:r>
      <w:r w:rsidR="008E3844" w:rsidRPr="003136E0">
        <w:rPr>
          <w:rFonts w:ascii="Times New Roman" w:hAnsi="Liberation Serif"/>
          <w:kern w:val="1"/>
          <w:sz w:val="24"/>
          <w:szCs w:val="24"/>
          <w:lang w:eastAsia="sk-SK"/>
        </w:rPr>
        <w:t xml:space="preserve"> </w:t>
      </w:r>
      <w:r w:rsidR="008E3844">
        <w:rPr>
          <w:rFonts w:ascii="Times New Roman" w:hAnsi="Liberation Serif"/>
          <w:kern w:val="1"/>
          <w:sz w:val="24"/>
          <w:szCs w:val="24"/>
          <w:lang w:eastAsia="sk-SK"/>
        </w:rPr>
        <w:t>ú</w:t>
      </w:r>
      <w:r w:rsidR="008E3844">
        <w:rPr>
          <w:rFonts w:ascii="Times New Roman" w:hAnsi="Liberation Serif"/>
          <w:kern w:val="1"/>
          <w:sz w:val="24"/>
          <w:szCs w:val="24"/>
          <w:lang w:eastAsia="sk-SK"/>
        </w:rPr>
        <w:t>prava</w:t>
      </w:r>
      <w:r w:rsidR="008E3844" w:rsidRPr="003136E0">
        <w:rPr>
          <w:rFonts w:ascii="Times New Roman" w:hAnsi="Liberation Serif"/>
          <w:kern w:val="1"/>
          <w:sz w:val="24"/>
          <w:szCs w:val="24"/>
          <w:lang w:eastAsia="sk-SK"/>
        </w:rPr>
        <w:t xml:space="preserve"> zv</w:t>
      </w:r>
      <w:r w:rsidR="008E3844" w:rsidRPr="003136E0">
        <w:rPr>
          <w:rFonts w:ascii="Times New Roman" w:hAnsi="Liberation Serif"/>
          <w:kern w:val="1"/>
          <w:sz w:val="24"/>
          <w:szCs w:val="24"/>
          <w:lang w:eastAsia="sk-SK"/>
        </w:rPr>
        <w:t>ýš</w:t>
      </w:r>
      <w:r w:rsidR="008E3844">
        <w:rPr>
          <w:rFonts w:ascii="Times New Roman" w:hAnsi="Liberation Serif"/>
          <w:kern w:val="1"/>
          <w:sz w:val="24"/>
          <w:szCs w:val="24"/>
          <w:lang w:eastAsia="sk-SK"/>
        </w:rPr>
        <w:t>enia</w:t>
      </w:r>
      <w:r w:rsidR="008E3844" w:rsidRPr="003136E0">
        <w:rPr>
          <w:rFonts w:ascii="Times New Roman" w:hAnsi="Liberation Serif"/>
          <w:kern w:val="1"/>
          <w:sz w:val="24"/>
          <w:szCs w:val="24"/>
          <w:lang w:eastAsia="sk-SK"/>
        </w:rPr>
        <w:t xml:space="preserve"> platovej tarify</w:t>
      </w:r>
      <w:r w:rsidR="008E3844">
        <w:rPr>
          <w:rFonts w:ascii="Times New Roman" w:hAnsi="Liberation Serif"/>
          <w:kern w:val="1"/>
          <w:sz w:val="24"/>
          <w:szCs w:val="24"/>
          <w:lang w:eastAsia="sk-SK"/>
        </w:rPr>
        <w:t xml:space="preserve"> za slu</w:t>
      </w:r>
      <w:r w:rsidR="008E3844">
        <w:rPr>
          <w:rFonts w:ascii="Times New Roman" w:hAnsi="Liberation Serif"/>
          <w:kern w:val="1"/>
          <w:sz w:val="24"/>
          <w:szCs w:val="24"/>
          <w:lang w:eastAsia="sk-SK"/>
        </w:rPr>
        <w:t>ž</w:t>
      </w:r>
      <w:r w:rsidR="008E3844">
        <w:rPr>
          <w:rFonts w:ascii="Times New Roman" w:hAnsi="Liberation Serif"/>
          <w:kern w:val="1"/>
          <w:sz w:val="24"/>
          <w:szCs w:val="24"/>
          <w:lang w:eastAsia="sk-SK"/>
        </w:rPr>
        <w:t>obn</w:t>
      </w:r>
      <w:r w:rsidR="008E3844">
        <w:rPr>
          <w:rFonts w:ascii="Times New Roman" w:hAnsi="Liberation Serif"/>
          <w:kern w:val="1"/>
          <w:sz w:val="24"/>
          <w:szCs w:val="24"/>
          <w:lang w:eastAsia="sk-SK"/>
        </w:rPr>
        <w:t>ú</w:t>
      </w:r>
      <w:r w:rsidR="008E3844">
        <w:rPr>
          <w:rFonts w:ascii="Times New Roman" w:hAnsi="Liberation Serif"/>
          <w:kern w:val="1"/>
          <w:sz w:val="24"/>
          <w:szCs w:val="24"/>
          <w:lang w:eastAsia="sk-SK"/>
        </w:rPr>
        <w:t xml:space="preserve"> prax </w:t>
      </w:r>
      <w:r w:rsidR="008E3844">
        <w:rPr>
          <w:rFonts w:ascii="Times New Roman" w:hAnsi="Times New Roman"/>
          <w:kern w:val="1"/>
          <w:sz w:val="24"/>
          <w:szCs w:val="24"/>
          <w:lang w:eastAsia="sk-SK"/>
        </w:rPr>
        <w:t>[</w:t>
      </w:r>
      <w:r w:rsidR="008E3844">
        <w:rPr>
          <w:rFonts w:ascii="Times New Roman" w:hAnsi="Liberation Serif"/>
          <w:kern w:val="1"/>
          <w:sz w:val="24"/>
          <w:szCs w:val="24"/>
          <w:lang w:eastAsia="sk-SK"/>
        </w:rPr>
        <w:t>§</w:t>
      </w:r>
      <w:r w:rsidR="008E3844">
        <w:rPr>
          <w:rFonts w:ascii="Times New Roman" w:hAnsi="Liberation Serif"/>
          <w:kern w:val="1"/>
          <w:sz w:val="24"/>
          <w:szCs w:val="24"/>
          <w:lang w:eastAsia="sk-SK"/>
        </w:rPr>
        <w:t xml:space="preserve"> 127 ods. 2 p</w:t>
      </w:r>
      <w:r w:rsidR="008E3844">
        <w:rPr>
          <w:rFonts w:ascii="Times New Roman" w:hAnsi="Liberation Serif"/>
          <w:kern w:val="1"/>
          <w:sz w:val="24"/>
          <w:szCs w:val="24"/>
          <w:lang w:eastAsia="sk-SK"/>
        </w:rPr>
        <w:t>í</w:t>
      </w:r>
      <w:r w:rsidR="008E3844">
        <w:rPr>
          <w:rFonts w:ascii="Times New Roman" w:hAnsi="Liberation Serif"/>
          <w:kern w:val="1"/>
          <w:sz w:val="24"/>
          <w:szCs w:val="24"/>
          <w:lang w:eastAsia="sk-SK"/>
        </w:rPr>
        <w:t>sm. a)</w:t>
      </w:r>
      <w:r w:rsidR="008E3844">
        <w:rPr>
          <w:rFonts w:ascii="Times New Roman" w:hAnsi="Times New Roman"/>
          <w:kern w:val="1"/>
          <w:sz w:val="24"/>
          <w:szCs w:val="24"/>
          <w:lang w:eastAsia="sk-SK"/>
        </w:rPr>
        <w:t>]</w:t>
      </w:r>
      <w:r w:rsidR="008E3844">
        <w:rPr>
          <w:rFonts w:ascii="Times New Roman" w:hAnsi="Liberation Serif"/>
          <w:kern w:val="1"/>
          <w:sz w:val="24"/>
          <w:szCs w:val="24"/>
          <w:lang w:eastAsia="sk-SK"/>
        </w:rPr>
        <w:t xml:space="preserve">, ako aj </w:t>
      </w:r>
      <w:r w:rsidR="008E3844">
        <w:rPr>
          <w:rFonts w:ascii="Times New Roman" w:hAnsi="Liberation Serif"/>
          <w:kern w:val="1"/>
          <w:sz w:val="24"/>
          <w:szCs w:val="24"/>
          <w:lang w:eastAsia="sk-SK"/>
        </w:rPr>
        <w:t>ú</w:t>
      </w:r>
      <w:r w:rsidR="008E3844">
        <w:rPr>
          <w:rFonts w:ascii="Times New Roman" w:hAnsi="Liberation Serif"/>
          <w:kern w:val="1"/>
          <w:sz w:val="24"/>
          <w:szCs w:val="24"/>
          <w:lang w:eastAsia="sk-SK"/>
        </w:rPr>
        <w:t>prava osobitn</w:t>
      </w:r>
      <w:r w:rsidR="008E3844">
        <w:rPr>
          <w:rFonts w:ascii="Times New Roman" w:hAnsi="Liberation Serif"/>
          <w:kern w:val="1"/>
          <w:sz w:val="24"/>
          <w:szCs w:val="24"/>
          <w:lang w:eastAsia="sk-SK"/>
        </w:rPr>
        <w:t>é</w:t>
      </w:r>
      <w:r w:rsidR="008E3844">
        <w:rPr>
          <w:rFonts w:ascii="Times New Roman" w:hAnsi="Liberation Serif"/>
          <w:kern w:val="1"/>
          <w:sz w:val="24"/>
          <w:szCs w:val="24"/>
          <w:lang w:eastAsia="sk-SK"/>
        </w:rPr>
        <w:t>ho zv</w:t>
      </w:r>
      <w:r w:rsidR="008E3844">
        <w:rPr>
          <w:rFonts w:ascii="Times New Roman" w:hAnsi="Liberation Serif"/>
          <w:kern w:val="1"/>
          <w:sz w:val="24"/>
          <w:szCs w:val="24"/>
          <w:lang w:eastAsia="sk-SK"/>
        </w:rPr>
        <w:t>ýš</w:t>
      </w:r>
      <w:r w:rsidR="008E3844">
        <w:rPr>
          <w:rFonts w:ascii="Times New Roman" w:hAnsi="Liberation Serif"/>
          <w:kern w:val="1"/>
          <w:sz w:val="24"/>
          <w:szCs w:val="24"/>
          <w:lang w:eastAsia="sk-SK"/>
        </w:rPr>
        <w:t xml:space="preserve">enia samotnej platovej tarify </w:t>
      </w:r>
      <w:r w:rsidR="008E3844">
        <w:rPr>
          <w:rFonts w:ascii="Times New Roman" w:hAnsi="Times New Roman"/>
          <w:kern w:val="1"/>
          <w:sz w:val="24"/>
          <w:szCs w:val="24"/>
          <w:lang w:eastAsia="sk-SK"/>
        </w:rPr>
        <w:t>[</w:t>
      </w:r>
      <w:r w:rsidR="008E3844">
        <w:rPr>
          <w:rFonts w:ascii="Times New Roman" w:hAnsi="Liberation Serif"/>
          <w:kern w:val="1"/>
          <w:sz w:val="24"/>
          <w:szCs w:val="24"/>
          <w:lang w:eastAsia="sk-SK"/>
        </w:rPr>
        <w:t>§</w:t>
      </w:r>
      <w:r w:rsidR="008E3844">
        <w:rPr>
          <w:rFonts w:ascii="Times New Roman" w:hAnsi="Liberation Serif"/>
          <w:kern w:val="1"/>
          <w:sz w:val="24"/>
          <w:szCs w:val="24"/>
          <w:lang w:eastAsia="sk-SK"/>
        </w:rPr>
        <w:t xml:space="preserve"> 127 ods. 2 p</w:t>
      </w:r>
      <w:r w:rsidR="008E3844">
        <w:rPr>
          <w:rFonts w:ascii="Times New Roman" w:hAnsi="Liberation Serif"/>
          <w:kern w:val="1"/>
          <w:sz w:val="24"/>
          <w:szCs w:val="24"/>
          <w:lang w:eastAsia="sk-SK"/>
        </w:rPr>
        <w:t>í</w:t>
      </w:r>
      <w:r w:rsidR="008E3844">
        <w:rPr>
          <w:rFonts w:ascii="Times New Roman" w:hAnsi="Liberation Serif"/>
          <w:kern w:val="1"/>
          <w:sz w:val="24"/>
          <w:szCs w:val="24"/>
          <w:lang w:eastAsia="sk-SK"/>
        </w:rPr>
        <w:t>sm. b) z</w:t>
      </w:r>
      <w:r w:rsidR="008E3844">
        <w:rPr>
          <w:rFonts w:ascii="Times New Roman" w:hAnsi="Liberation Serif"/>
          <w:kern w:val="1"/>
          <w:sz w:val="24"/>
          <w:szCs w:val="24"/>
          <w:lang w:eastAsia="sk-SK"/>
        </w:rPr>
        <w:t>á</w:t>
      </w:r>
      <w:r w:rsidR="008E3844">
        <w:rPr>
          <w:rFonts w:ascii="Times New Roman" w:hAnsi="Liberation Serif"/>
          <w:kern w:val="1"/>
          <w:sz w:val="24"/>
          <w:szCs w:val="24"/>
          <w:lang w:eastAsia="sk-SK"/>
        </w:rPr>
        <w:t>kona</w:t>
      </w:r>
      <w:r w:rsidR="008E3844">
        <w:rPr>
          <w:rFonts w:ascii="Times New Roman" w:hAnsi="Times New Roman"/>
          <w:kern w:val="1"/>
          <w:sz w:val="24"/>
          <w:szCs w:val="24"/>
          <w:lang w:eastAsia="sk-SK"/>
        </w:rPr>
        <w:t>]</w:t>
      </w:r>
      <w:r w:rsidR="008E3844" w:rsidRPr="003136E0">
        <w:rPr>
          <w:rFonts w:ascii="Times New Roman" w:hAnsi="Liberation Serif"/>
          <w:kern w:val="1"/>
          <w:sz w:val="24"/>
          <w:szCs w:val="24"/>
          <w:lang w:eastAsia="sk-SK"/>
        </w:rPr>
        <w:t>.</w:t>
      </w:r>
      <w:r w:rsidR="008E3844">
        <w:rPr>
          <w:rFonts w:ascii="Times New Roman" w:hAnsi="Liberation Serif"/>
          <w:kern w:val="1"/>
          <w:sz w:val="24"/>
          <w:szCs w:val="24"/>
          <w:lang w:eastAsia="sk-SK"/>
        </w:rPr>
        <w:t xml:space="preserve"> Pod</w:t>
      </w:r>
      <w:r w:rsidR="008E3844">
        <w:rPr>
          <w:rFonts w:ascii="Times New Roman" w:hAnsi="Liberation Serif"/>
          <w:kern w:val="1"/>
          <w:sz w:val="24"/>
          <w:szCs w:val="24"/>
          <w:lang w:eastAsia="sk-SK"/>
        </w:rPr>
        <w:t>ľ</w:t>
      </w:r>
      <w:r w:rsidR="008E3844">
        <w:rPr>
          <w:rFonts w:ascii="Times New Roman" w:hAnsi="Liberation Serif"/>
          <w:kern w:val="1"/>
          <w:sz w:val="24"/>
          <w:szCs w:val="24"/>
          <w:lang w:eastAsia="sk-SK"/>
        </w:rPr>
        <w:t>a existuj</w:t>
      </w:r>
      <w:r w:rsidR="008E3844">
        <w:rPr>
          <w:rFonts w:ascii="Times New Roman" w:hAnsi="Liberation Serif"/>
          <w:kern w:val="1"/>
          <w:sz w:val="24"/>
          <w:szCs w:val="24"/>
          <w:lang w:eastAsia="sk-SK"/>
        </w:rPr>
        <w:t>ú</w:t>
      </w:r>
      <w:r w:rsidR="008E3844">
        <w:rPr>
          <w:rFonts w:ascii="Times New Roman" w:hAnsi="Liberation Serif"/>
          <w:kern w:val="1"/>
          <w:sz w:val="24"/>
          <w:szCs w:val="24"/>
          <w:lang w:eastAsia="sk-SK"/>
        </w:rPr>
        <w:t xml:space="preserve">cej </w:t>
      </w:r>
      <w:r w:rsidR="008E3844">
        <w:rPr>
          <w:rFonts w:ascii="Times New Roman" w:hAnsi="Liberation Serif"/>
          <w:kern w:val="1"/>
          <w:sz w:val="24"/>
          <w:szCs w:val="24"/>
          <w:lang w:eastAsia="sk-SK"/>
        </w:rPr>
        <w:t>ú</w:t>
      </w:r>
      <w:r w:rsidR="008E3844">
        <w:rPr>
          <w:rFonts w:ascii="Times New Roman" w:hAnsi="Liberation Serif"/>
          <w:kern w:val="1"/>
          <w:sz w:val="24"/>
          <w:szCs w:val="24"/>
          <w:lang w:eastAsia="sk-SK"/>
        </w:rPr>
        <w:t>pravy by sa mala rovnak</w:t>
      </w:r>
      <w:r w:rsidR="008E3844">
        <w:rPr>
          <w:rFonts w:ascii="Times New Roman" w:hAnsi="Liberation Serif"/>
          <w:kern w:val="1"/>
          <w:sz w:val="24"/>
          <w:szCs w:val="24"/>
          <w:lang w:eastAsia="sk-SK"/>
        </w:rPr>
        <w:t>á</w:t>
      </w:r>
      <w:r w:rsidR="008E3844">
        <w:rPr>
          <w:rFonts w:ascii="Times New Roman" w:hAnsi="Liberation Serif"/>
          <w:kern w:val="1"/>
          <w:sz w:val="24"/>
          <w:szCs w:val="24"/>
          <w:lang w:eastAsia="sk-SK"/>
        </w:rPr>
        <w:t xml:space="preserve"> </w:t>
      </w:r>
      <w:r w:rsidR="008E3844">
        <w:rPr>
          <w:rFonts w:ascii="Times New Roman" w:hAnsi="Liberation Serif"/>
          <w:kern w:val="1"/>
          <w:sz w:val="24"/>
          <w:szCs w:val="24"/>
          <w:lang w:eastAsia="sk-SK"/>
        </w:rPr>
        <w:t>č</w:t>
      </w:r>
      <w:r w:rsidR="008E3844">
        <w:rPr>
          <w:rFonts w:ascii="Times New Roman" w:hAnsi="Liberation Serif"/>
          <w:kern w:val="1"/>
          <w:sz w:val="24"/>
          <w:szCs w:val="24"/>
          <w:lang w:eastAsia="sk-SK"/>
        </w:rPr>
        <w:t>innos</w:t>
      </w:r>
      <w:r w:rsidR="008E3844">
        <w:rPr>
          <w:rFonts w:ascii="Times New Roman" w:hAnsi="Liberation Serif"/>
          <w:kern w:val="1"/>
          <w:sz w:val="24"/>
          <w:szCs w:val="24"/>
          <w:lang w:eastAsia="sk-SK"/>
        </w:rPr>
        <w:t>ť</w:t>
      </w:r>
      <w:r w:rsidR="008E3844">
        <w:rPr>
          <w:rFonts w:ascii="Times New Roman" w:hAnsi="Liberation Serif"/>
          <w:kern w:val="1"/>
          <w:sz w:val="24"/>
          <w:szCs w:val="24"/>
          <w:lang w:eastAsia="sk-SK"/>
        </w:rPr>
        <w:t xml:space="preserve"> odme</w:t>
      </w:r>
      <w:r w:rsidR="008E3844">
        <w:rPr>
          <w:rFonts w:ascii="Times New Roman" w:hAnsi="Liberation Serif"/>
          <w:kern w:val="1"/>
          <w:sz w:val="24"/>
          <w:szCs w:val="24"/>
          <w:lang w:eastAsia="sk-SK"/>
        </w:rPr>
        <w:t>ň</w:t>
      </w:r>
      <w:r w:rsidR="008E3844">
        <w:rPr>
          <w:rFonts w:ascii="Times New Roman" w:hAnsi="Liberation Serif"/>
          <w:kern w:val="1"/>
          <w:sz w:val="24"/>
          <w:szCs w:val="24"/>
          <w:lang w:eastAsia="sk-SK"/>
        </w:rPr>
        <w:t>ova</w:t>
      </w:r>
      <w:r w:rsidR="008E3844">
        <w:rPr>
          <w:rFonts w:ascii="Times New Roman" w:hAnsi="Liberation Serif"/>
          <w:kern w:val="1"/>
          <w:sz w:val="24"/>
          <w:szCs w:val="24"/>
          <w:lang w:eastAsia="sk-SK"/>
        </w:rPr>
        <w:t>ť</w:t>
      </w:r>
      <w:r w:rsidR="008E3844">
        <w:rPr>
          <w:rFonts w:ascii="Times New Roman" w:hAnsi="Liberation Serif"/>
          <w:kern w:val="1"/>
          <w:sz w:val="24"/>
          <w:szCs w:val="24"/>
          <w:lang w:eastAsia="sk-SK"/>
        </w:rPr>
        <w:t xml:space="preserve"> dvoma odli</w:t>
      </w:r>
      <w:r w:rsidR="008E3844">
        <w:rPr>
          <w:rFonts w:ascii="Times New Roman" w:hAnsi="Liberation Serif"/>
          <w:kern w:val="1"/>
          <w:sz w:val="24"/>
          <w:szCs w:val="24"/>
          <w:lang w:eastAsia="sk-SK"/>
        </w:rPr>
        <w:t>š</w:t>
      </w:r>
      <w:r w:rsidR="008E3844">
        <w:rPr>
          <w:rFonts w:ascii="Times New Roman" w:hAnsi="Liberation Serif"/>
          <w:kern w:val="1"/>
          <w:sz w:val="24"/>
          <w:szCs w:val="24"/>
          <w:lang w:eastAsia="sk-SK"/>
        </w:rPr>
        <w:t>n</w:t>
      </w:r>
      <w:r w:rsidR="008E3844">
        <w:rPr>
          <w:rFonts w:ascii="Times New Roman" w:hAnsi="Liberation Serif"/>
          <w:kern w:val="1"/>
          <w:sz w:val="24"/>
          <w:szCs w:val="24"/>
          <w:lang w:eastAsia="sk-SK"/>
        </w:rPr>
        <w:t>ý</w:t>
      </w:r>
      <w:r w:rsidR="008E3844">
        <w:rPr>
          <w:rFonts w:ascii="Times New Roman" w:hAnsi="Liberation Serif"/>
          <w:kern w:val="1"/>
          <w:sz w:val="24"/>
          <w:szCs w:val="24"/>
          <w:lang w:eastAsia="sk-SK"/>
        </w:rPr>
        <w:t>mi sp</w:t>
      </w:r>
      <w:r w:rsidR="008E3844">
        <w:rPr>
          <w:rFonts w:ascii="Times New Roman" w:hAnsi="Liberation Serif"/>
          <w:kern w:val="1"/>
          <w:sz w:val="24"/>
          <w:szCs w:val="24"/>
          <w:lang w:eastAsia="sk-SK"/>
        </w:rPr>
        <w:t>ô</w:t>
      </w:r>
      <w:r w:rsidR="008E3844">
        <w:rPr>
          <w:rFonts w:ascii="Times New Roman" w:hAnsi="Liberation Serif"/>
          <w:kern w:val="1"/>
          <w:sz w:val="24"/>
          <w:szCs w:val="24"/>
          <w:lang w:eastAsia="sk-SK"/>
        </w:rPr>
        <w:t xml:space="preserve">sobmi. Navrhuje sa preto vypustenie predmetnej </w:t>
      </w:r>
      <w:r w:rsidR="008E3844">
        <w:rPr>
          <w:rFonts w:ascii="Times New Roman" w:hAnsi="Liberation Serif"/>
          <w:kern w:val="1"/>
          <w:sz w:val="24"/>
          <w:szCs w:val="24"/>
          <w:lang w:eastAsia="sk-SK"/>
        </w:rPr>
        <w:t>ú</w:t>
      </w:r>
      <w:r w:rsidR="008E3844">
        <w:rPr>
          <w:rFonts w:ascii="Times New Roman" w:hAnsi="Liberation Serif"/>
          <w:kern w:val="1"/>
          <w:sz w:val="24"/>
          <w:szCs w:val="24"/>
          <w:lang w:eastAsia="sk-SK"/>
        </w:rPr>
        <w:t>pravy zo z</w:t>
      </w:r>
      <w:r w:rsidR="008E3844">
        <w:rPr>
          <w:rFonts w:ascii="Times New Roman" w:hAnsi="Liberation Serif"/>
          <w:kern w:val="1"/>
          <w:sz w:val="24"/>
          <w:szCs w:val="24"/>
          <w:lang w:eastAsia="sk-SK"/>
        </w:rPr>
        <w:t>á</w:t>
      </w:r>
      <w:r w:rsidR="008E3844">
        <w:rPr>
          <w:rFonts w:ascii="Times New Roman" w:hAnsi="Liberation Serif"/>
          <w:kern w:val="1"/>
          <w:sz w:val="24"/>
          <w:szCs w:val="24"/>
          <w:lang w:eastAsia="sk-SK"/>
        </w:rPr>
        <w:t>kona o</w:t>
      </w:r>
      <w:r w:rsidR="008E3844">
        <w:rPr>
          <w:rFonts w:ascii="Times New Roman" w:hAnsi="Liberation Serif"/>
          <w:kern w:val="1"/>
          <w:sz w:val="24"/>
          <w:szCs w:val="24"/>
          <w:lang w:eastAsia="sk-SK"/>
        </w:rPr>
        <w:t> š</w:t>
      </w:r>
      <w:r w:rsidR="008E3844">
        <w:rPr>
          <w:rFonts w:ascii="Times New Roman" w:hAnsi="Liberation Serif"/>
          <w:kern w:val="1"/>
          <w:sz w:val="24"/>
          <w:szCs w:val="24"/>
          <w:lang w:eastAsia="sk-SK"/>
        </w:rPr>
        <w:t>t</w:t>
      </w:r>
      <w:r w:rsidR="008E3844">
        <w:rPr>
          <w:rFonts w:ascii="Times New Roman" w:hAnsi="Liberation Serif"/>
          <w:kern w:val="1"/>
          <w:sz w:val="24"/>
          <w:szCs w:val="24"/>
          <w:lang w:eastAsia="sk-SK"/>
        </w:rPr>
        <w:t>á</w:t>
      </w:r>
      <w:r w:rsidR="008E3844">
        <w:rPr>
          <w:rFonts w:ascii="Times New Roman" w:hAnsi="Liberation Serif"/>
          <w:kern w:val="1"/>
          <w:sz w:val="24"/>
          <w:szCs w:val="24"/>
          <w:lang w:eastAsia="sk-SK"/>
        </w:rPr>
        <w:t>tnej slu</w:t>
      </w:r>
      <w:r w:rsidR="008E3844">
        <w:rPr>
          <w:rFonts w:ascii="Times New Roman" w:hAnsi="Liberation Serif"/>
          <w:kern w:val="1"/>
          <w:sz w:val="24"/>
          <w:szCs w:val="24"/>
          <w:lang w:eastAsia="sk-SK"/>
        </w:rPr>
        <w:t>ž</w:t>
      </w:r>
      <w:r w:rsidR="008E3844">
        <w:rPr>
          <w:rFonts w:ascii="Times New Roman" w:hAnsi="Liberation Serif"/>
          <w:kern w:val="1"/>
          <w:sz w:val="24"/>
          <w:szCs w:val="24"/>
          <w:lang w:eastAsia="sk-SK"/>
        </w:rPr>
        <w:t>be. S</w:t>
      </w:r>
      <w:r w:rsidR="008E3844">
        <w:rPr>
          <w:rFonts w:ascii="Times New Roman" w:hAnsi="Liberation Serif"/>
          <w:kern w:val="1"/>
          <w:sz w:val="24"/>
          <w:szCs w:val="24"/>
          <w:lang w:eastAsia="sk-SK"/>
        </w:rPr>
        <w:t> </w:t>
      </w:r>
      <w:r w:rsidR="008E3844">
        <w:rPr>
          <w:rFonts w:ascii="Times New Roman" w:hAnsi="Liberation Serif"/>
          <w:kern w:val="1"/>
          <w:sz w:val="24"/>
          <w:szCs w:val="24"/>
          <w:lang w:eastAsia="sk-SK"/>
        </w:rPr>
        <w:t xml:space="preserve">navrhovanou </w:t>
      </w:r>
      <w:r w:rsidR="008E3844">
        <w:rPr>
          <w:rFonts w:ascii="Times New Roman" w:hAnsi="Liberation Serif"/>
          <w:kern w:val="1"/>
          <w:sz w:val="24"/>
          <w:szCs w:val="24"/>
          <w:lang w:eastAsia="sk-SK"/>
        </w:rPr>
        <w:t>ú</w:t>
      </w:r>
      <w:r w:rsidR="008E3844">
        <w:rPr>
          <w:rFonts w:ascii="Times New Roman" w:hAnsi="Liberation Serif"/>
          <w:kern w:val="1"/>
          <w:sz w:val="24"/>
          <w:szCs w:val="24"/>
          <w:lang w:eastAsia="sk-SK"/>
        </w:rPr>
        <w:t>pravou s</w:t>
      </w:r>
      <w:r w:rsidR="008E3844">
        <w:rPr>
          <w:rFonts w:ascii="Times New Roman" w:hAnsi="Liberation Serif"/>
          <w:kern w:val="1"/>
          <w:sz w:val="24"/>
          <w:szCs w:val="24"/>
          <w:lang w:eastAsia="sk-SK"/>
        </w:rPr>
        <w:t>ú</w:t>
      </w:r>
      <w:r w:rsidR="008E3844">
        <w:rPr>
          <w:rFonts w:ascii="Times New Roman" w:hAnsi="Liberation Serif"/>
          <w:kern w:val="1"/>
          <w:sz w:val="24"/>
          <w:szCs w:val="24"/>
          <w:lang w:eastAsia="sk-SK"/>
        </w:rPr>
        <w:t>vis</w:t>
      </w:r>
      <w:r w:rsidR="008E3844">
        <w:rPr>
          <w:rFonts w:ascii="Times New Roman" w:hAnsi="Liberation Serif"/>
          <w:kern w:val="1"/>
          <w:sz w:val="24"/>
          <w:szCs w:val="24"/>
          <w:lang w:eastAsia="sk-SK"/>
        </w:rPr>
        <w:t>í</w:t>
      </w:r>
      <w:r w:rsidR="008E3844">
        <w:rPr>
          <w:rFonts w:ascii="Times New Roman" w:hAnsi="Liberation Serif"/>
          <w:kern w:val="1"/>
          <w:sz w:val="24"/>
          <w:szCs w:val="24"/>
          <w:lang w:eastAsia="sk-SK"/>
        </w:rPr>
        <w:t xml:space="preserve"> aj doplnenie zlo</w:t>
      </w:r>
      <w:r w:rsidR="008E3844">
        <w:rPr>
          <w:rFonts w:ascii="Times New Roman" w:hAnsi="Liberation Serif"/>
          <w:kern w:val="1"/>
          <w:sz w:val="24"/>
          <w:szCs w:val="24"/>
          <w:lang w:eastAsia="sk-SK"/>
        </w:rPr>
        <w:t>ž</w:t>
      </w:r>
      <w:r w:rsidR="008E3844">
        <w:rPr>
          <w:rFonts w:ascii="Times New Roman" w:hAnsi="Liberation Serif"/>
          <w:kern w:val="1"/>
          <w:sz w:val="24"/>
          <w:szCs w:val="24"/>
          <w:lang w:eastAsia="sk-SK"/>
        </w:rPr>
        <w:t>enia funk</w:t>
      </w:r>
      <w:r w:rsidR="008E3844">
        <w:rPr>
          <w:rFonts w:ascii="Times New Roman" w:hAnsi="Liberation Serif"/>
          <w:kern w:val="1"/>
          <w:sz w:val="24"/>
          <w:szCs w:val="24"/>
          <w:lang w:eastAsia="sk-SK"/>
        </w:rPr>
        <w:t>č</w:t>
      </w:r>
      <w:r w:rsidR="008E3844">
        <w:rPr>
          <w:rFonts w:ascii="Times New Roman" w:hAnsi="Liberation Serif"/>
          <w:kern w:val="1"/>
          <w:sz w:val="24"/>
          <w:szCs w:val="24"/>
          <w:lang w:eastAsia="sk-SK"/>
        </w:rPr>
        <w:t>n</w:t>
      </w:r>
      <w:r w:rsidR="008E3844">
        <w:rPr>
          <w:rFonts w:ascii="Times New Roman" w:hAnsi="Liberation Serif"/>
          <w:kern w:val="1"/>
          <w:sz w:val="24"/>
          <w:szCs w:val="24"/>
          <w:lang w:eastAsia="sk-SK"/>
        </w:rPr>
        <w:t>é</w:t>
      </w:r>
      <w:r w:rsidR="008E3844">
        <w:rPr>
          <w:rFonts w:ascii="Times New Roman" w:hAnsi="Liberation Serif"/>
          <w:kern w:val="1"/>
          <w:sz w:val="24"/>
          <w:szCs w:val="24"/>
          <w:lang w:eastAsia="sk-SK"/>
        </w:rPr>
        <w:t>ho platu a</w:t>
      </w:r>
      <w:r w:rsidR="008E3844">
        <w:rPr>
          <w:rFonts w:ascii="Times New Roman" w:hAnsi="Liberation Serif"/>
          <w:kern w:val="1"/>
          <w:sz w:val="24"/>
          <w:szCs w:val="24"/>
          <w:lang w:eastAsia="sk-SK"/>
        </w:rPr>
        <w:t> ú</w:t>
      </w:r>
      <w:r w:rsidR="008E3844">
        <w:rPr>
          <w:rFonts w:ascii="Times New Roman" w:hAnsi="Liberation Serif"/>
          <w:kern w:val="1"/>
          <w:sz w:val="24"/>
          <w:szCs w:val="24"/>
          <w:lang w:eastAsia="sk-SK"/>
        </w:rPr>
        <w:t>prava v</w:t>
      </w:r>
      <w:r w:rsidR="008E3844">
        <w:rPr>
          <w:rFonts w:ascii="Times New Roman" w:hAnsi="Liberation Serif"/>
          <w:kern w:val="1"/>
          <w:sz w:val="24"/>
          <w:szCs w:val="24"/>
          <w:lang w:eastAsia="sk-SK"/>
        </w:rPr>
        <w:t> </w:t>
      </w:r>
      <w:r w:rsidR="008E3844">
        <w:rPr>
          <w:rFonts w:ascii="Times New Roman" w:hAnsi="Liberation Serif"/>
          <w:kern w:val="1"/>
          <w:sz w:val="24"/>
          <w:szCs w:val="24"/>
          <w:lang w:eastAsia="sk-SK"/>
        </w:rPr>
        <w:t>prechodnom ustanoven</w:t>
      </w:r>
      <w:r w:rsidR="008E3844">
        <w:rPr>
          <w:rFonts w:ascii="Times New Roman" w:hAnsi="Liberation Serif"/>
          <w:kern w:val="1"/>
          <w:sz w:val="24"/>
          <w:szCs w:val="24"/>
          <w:lang w:eastAsia="sk-SK"/>
        </w:rPr>
        <w:t>í</w:t>
      </w:r>
      <w:r w:rsidR="008E3844">
        <w:rPr>
          <w:rFonts w:ascii="Times New Roman" w:hAnsi="Liberation Serif"/>
          <w:kern w:val="1"/>
          <w:sz w:val="24"/>
          <w:szCs w:val="24"/>
          <w:lang w:eastAsia="sk-SK"/>
        </w:rPr>
        <w:t xml:space="preserve"> (</w:t>
      </w:r>
      <w:r w:rsidR="008E3844">
        <w:rPr>
          <w:rFonts w:ascii="Times New Roman" w:hAnsi="Liberation Serif"/>
          <w:kern w:val="1"/>
          <w:sz w:val="24"/>
          <w:szCs w:val="24"/>
          <w:lang w:eastAsia="sk-SK"/>
        </w:rPr>
        <w:t>§</w:t>
      </w:r>
      <w:r w:rsidR="008E3844">
        <w:rPr>
          <w:rFonts w:ascii="Times New Roman" w:hAnsi="Liberation Serif"/>
          <w:kern w:val="1"/>
          <w:sz w:val="24"/>
          <w:szCs w:val="24"/>
          <w:lang w:eastAsia="sk-SK"/>
        </w:rPr>
        <w:t xml:space="preserve"> 193la ods. 5).</w:t>
      </w:r>
    </w:p>
    <w:p w14:paraId="58C347E6" w14:textId="77777777" w:rsidR="003136E0" w:rsidRDefault="003136E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056B3018" w14:textId="0A6529D9" w:rsidR="007501C0" w:rsidRPr="00026F66" w:rsidRDefault="007501C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bodom </w:t>
      </w:r>
      <w:r w:rsidR="004879FF">
        <w:rPr>
          <w:rFonts w:ascii="Times New Roman" w:hAnsi="Liberation Serif"/>
          <w:b/>
          <w:kern w:val="1"/>
          <w:sz w:val="24"/>
          <w:szCs w:val="24"/>
          <w:lang w:eastAsia="sk-SK"/>
        </w:rPr>
        <w:t>158</w:t>
      </w:r>
      <w:r w:rsidR="008E3844" w:rsidRPr="00026F66">
        <w:rPr>
          <w:rFonts w:ascii="Times New Roman" w:hAnsi="Liberation Serif"/>
          <w:b/>
          <w:kern w:val="1"/>
          <w:sz w:val="24"/>
          <w:szCs w:val="24"/>
          <w:lang w:eastAsia="sk-SK"/>
        </w:rPr>
        <w:t xml:space="preserve"> </w:t>
      </w:r>
      <w:r w:rsidR="001D546B" w:rsidRPr="00026F66">
        <w:rPr>
          <w:rFonts w:ascii="Times New Roman" w:hAnsi="Liberation Serif"/>
          <w:b/>
          <w:kern w:val="1"/>
          <w:sz w:val="24"/>
          <w:szCs w:val="24"/>
          <w:lang w:eastAsia="sk-SK"/>
        </w:rPr>
        <w:t>a</w:t>
      </w:r>
      <w:r w:rsidR="001D546B" w:rsidRPr="00026F66">
        <w:rPr>
          <w:rFonts w:ascii="Times New Roman" w:hAnsi="Liberation Serif"/>
          <w:b/>
          <w:kern w:val="1"/>
          <w:sz w:val="24"/>
          <w:szCs w:val="24"/>
          <w:lang w:eastAsia="sk-SK"/>
        </w:rPr>
        <w:t>ž</w:t>
      </w:r>
      <w:r w:rsidR="008C2BB5">
        <w:rPr>
          <w:rFonts w:ascii="Times New Roman" w:hAnsi="Liberation Serif"/>
          <w:b/>
          <w:kern w:val="1"/>
          <w:sz w:val="24"/>
          <w:szCs w:val="24"/>
          <w:lang w:eastAsia="sk-SK"/>
        </w:rPr>
        <w:t xml:space="preserve"> </w:t>
      </w:r>
      <w:r w:rsidR="004879FF">
        <w:rPr>
          <w:rFonts w:ascii="Times New Roman" w:hAnsi="Liberation Serif"/>
          <w:b/>
          <w:kern w:val="1"/>
          <w:sz w:val="24"/>
          <w:szCs w:val="24"/>
          <w:lang w:eastAsia="sk-SK"/>
        </w:rPr>
        <w:t>160</w:t>
      </w:r>
      <w:r w:rsidR="008C2BB5">
        <w:rPr>
          <w:rFonts w:ascii="Times New Roman" w:hAnsi="Liberation Serif"/>
          <w:b/>
          <w:kern w:val="1"/>
          <w:sz w:val="24"/>
          <w:szCs w:val="24"/>
          <w:lang w:eastAsia="sk-SK"/>
        </w:rPr>
        <w:t xml:space="preserve">, </w:t>
      </w:r>
      <w:r w:rsidR="004879FF">
        <w:rPr>
          <w:rFonts w:ascii="Times New Roman" w:hAnsi="Liberation Serif"/>
          <w:b/>
          <w:kern w:val="1"/>
          <w:sz w:val="24"/>
          <w:szCs w:val="24"/>
          <w:lang w:eastAsia="sk-SK"/>
        </w:rPr>
        <w:t>177</w:t>
      </w:r>
      <w:r w:rsidR="003A18FF" w:rsidRPr="00026F66">
        <w:rPr>
          <w:rFonts w:ascii="Times New Roman" w:hAnsi="Liberation Serif"/>
          <w:b/>
          <w:kern w:val="1"/>
          <w:sz w:val="24"/>
          <w:szCs w:val="24"/>
          <w:lang w:eastAsia="sk-SK"/>
        </w:rPr>
        <w:t xml:space="preserve">, </w:t>
      </w:r>
      <w:r w:rsidR="008E3844" w:rsidRPr="00026F66">
        <w:rPr>
          <w:rFonts w:ascii="Times New Roman" w:hAnsi="Liberation Serif"/>
          <w:b/>
          <w:kern w:val="1"/>
          <w:sz w:val="24"/>
          <w:szCs w:val="24"/>
          <w:lang w:eastAsia="sk-SK"/>
        </w:rPr>
        <w:t>1</w:t>
      </w:r>
      <w:r w:rsidR="004879FF">
        <w:rPr>
          <w:rFonts w:ascii="Times New Roman" w:hAnsi="Liberation Serif"/>
          <w:b/>
          <w:kern w:val="1"/>
          <w:sz w:val="24"/>
          <w:szCs w:val="24"/>
          <w:lang w:eastAsia="sk-SK"/>
        </w:rPr>
        <w:t>80</w:t>
      </w:r>
      <w:r w:rsidR="008E3844" w:rsidRPr="00026F66">
        <w:rPr>
          <w:rFonts w:ascii="Times New Roman" w:hAnsi="Liberation Serif"/>
          <w:b/>
          <w:kern w:val="1"/>
          <w:sz w:val="24"/>
          <w:szCs w:val="24"/>
          <w:lang w:eastAsia="sk-SK"/>
        </w:rPr>
        <w:t xml:space="preserve"> </w:t>
      </w:r>
      <w:r w:rsidR="001D546B" w:rsidRPr="00026F66">
        <w:rPr>
          <w:rFonts w:ascii="Times New Roman" w:hAnsi="Liberation Serif"/>
          <w:b/>
          <w:kern w:val="1"/>
          <w:sz w:val="24"/>
          <w:szCs w:val="24"/>
          <w:lang w:eastAsia="sk-SK"/>
        </w:rPr>
        <w:t>a</w:t>
      </w:r>
      <w:r w:rsidR="001D546B" w:rsidRPr="00026F66">
        <w:rPr>
          <w:rFonts w:ascii="Times New Roman" w:hAnsi="Liberation Serif"/>
          <w:b/>
          <w:kern w:val="1"/>
          <w:sz w:val="24"/>
          <w:szCs w:val="24"/>
          <w:lang w:eastAsia="sk-SK"/>
        </w:rPr>
        <w:t>ž</w:t>
      </w:r>
      <w:r w:rsidR="003A18FF" w:rsidRPr="00026F66">
        <w:rPr>
          <w:rFonts w:ascii="Times New Roman" w:hAnsi="Liberation Serif"/>
          <w:b/>
          <w:kern w:val="1"/>
          <w:sz w:val="24"/>
          <w:szCs w:val="24"/>
          <w:lang w:eastAsia="sk-SK"/>
        </w:rPr>
        <w:t xml:space="preserve"> </w:t>
      </w:r>
      <w:r w:rsidR="008E3844" w:rsidRPr="00026F66">
        <w:rPr>
          <w:rFonts w:ascii="Times New Roman" w:hAnsi="Liberation Serif"/>
          <w:b/>
          <w:kern w:val="1"/>
          <w:sz w:val="24"/>
          <w:szCs w:val="24"/>
          <w:lang w:eastAsia="sk-SK"/>
        </w:rPr>
        <w:t>1</w:t>
      </w:r>
      <w:r w:rsidR="004879FF">
        <w:rPr>
          <w:rFonts w:ascii="Times New Roman" w:hAnsi="Liberation Serif"/>
          <w:b/>
          <w:kern w:val="1"/>
          <w:sz w:val="24"/>
          <w:szCs w:val="24"/>
          <w:lang w:eastAsia="sk-SK"/>
        </w:rPr>
        <w:t>82</w:t>
      </w:r>
      <w:r w:rsidR="008E3844">
        <w:rPr>
          <w:rFonts w:ascii="Times New Roman" w:hAnsi="Liberation Serif"/>
          <w:b/>
          <w:kern w:val="1"/>
          <w:sz w:val="24"/>
          <w:szCs w:val="24"/>
          <w:lang w:eastAsia="sk-SK"/>
        </w:rPr>
        <w:t xml:space="preserve"> </w:t>
      </w:r>
      <w:r w:rsidR="008C2BB5">
        <w:rPr>
          <w:rFonts w:ascii="Times New Roman" w:hAnsi="Liberation Serif"/>
          <w:b/>
          <w:kern w:val="1"/>
          <w:sz w:val="24"/>
          <w:szCs w:val="24"/>
          <w:lang w:eastAsia="sk-SK"/>
        </w:rPr>
        <w:t xml:space="preserve">a </w:t>
      </w:r>
      <w:r w:rsidR="00BE2C38">
        <w:rPr>
          <w:rFonts w:ascii="Times New Roman" w:hAnsi="Liberation Serif"/>
          <w:b/>
          <w:kern w:val="1"/>
          <w:sz w:val="24"/>
          <w:szCs w:val="24"/>
          <w:lang w:eastAsia="sk-SK"/>
        </w:rPr>
        <w:t>21</w:t>
      </w:r>
      <w:r w:rsidR="004879FF">
        <w:rPr>
          <w:rFonts w:ascii="Times New Roman" w:hAnsi="Liberation Serif"/>
          <w:b/>
          <w:kern w:val="1"/>
          <w:sz w:val="24"/>
          <w:szCs w:val="24"/>
          <w:lang w:eastAsia="sk-SK"/>
        </w:rPr>
        <w:t>1</w:t>
      </w:r>
      <w:r w:rsidR="008E3844" w:rsidRPr="00026F66">
        <w:rPr>
          <w:rFonts w:ascii="Times New Roman" w:hAnsi="Liberation Serif"/>
          <w:b/>
          <w:kern w:val="1"/>
          <w:sz w:val="24"/>
          <w:szCs w:val="24"/>
          <w:lang w:eastAsia="sk-SK"/>
        </w:rPr>
        <w:t xml:space="preserve"> </w:t>
      </w:r>
      <w:r w:rsidR="008E3844">
        <w:rPr>
          <w:rFonts w:ascii="Times New Roman" w:hAnsi="Times New Roman"/>
          <w:b/>
          <w:kern w:val="1"/>
          <w:sz w:val="24"/>
          <w:szCs w:val="24"/>
          <w:lang w:eastAsia="sk-SK"/>
        </w:rPr>
        <w:t>[</w:t>
      </w:r>
      <w:r w:rsidR="005F2F89" w:rsidRPr="00026F66">
        <w:rPr>
          <w:rFonts w:ascii="Times New Roman" w:hAnsi="Times New Roman"/>
          <w:b/>
          <w:kern w:val="1"/>
          <w:sz w:val="24"/>
          <w:szCs w:val="24"/>
          <w:lang w:eastAsia="sk-SK"/>
        </w:rPr>
        <w:t>§ 127 ods. 1</w:t>
      </w:r>
      <w:r w:rsidR="008E3844">
        <w:rPr>
          <w:rFonts w:ascii="Times New Roman" w:hAnsi="Times New Roman"/>
          <w:b/>
          <w:kern w:val="1"/>
          <w:sz w:val="24"/>
          <w:szCs w:val="24"/>
          <w:lang w:eastAsia="sk-SK"/>
        </w:rPr>
        <w:t xml:space="preserve"> písm. a)</w:t>
      </w:r>
      <w:r w:rsidR="005F2F89" w:rsidRPr="00026F66">
        <w:rPr>
          <w:rFonts w:ascii="Times New Roman" w:hAnsi="Times New Roman"/>
          <w:b/>
          <w:kern w:val="1"/>
          <w:sz w:val="24"/>
          <w:szCs w:val="24"/>
          <w:lang w:eastAsia="sk-SK"/>
        </w:rPr>
        <w:t>, § 149 ods. 1, § 157, § 159 ods. 5, § 159a, § 193</w:t>
      </w:r>
      <w:r w:rsidR="00B249D5">
        <w:rPr>
          <w:rFonts w:ascii="Times New Roman" w:hAnsi="Times New Roman"/>
          <w:b/>
          <w:kern w:val="1"/>
          <w:sz w:val="24"/>
          <w:szCs w:val="24"/>
          <w:lang w:eastAsia="sk-SK"/>
        </w:rPr>
        <w:t>o</w:t>
      </w:r>
      <w:r w:rsidR="005E1C7A">
        <w:rPr>
          <w:rFonts w:ascii="Times New Roman" w:hAnsi="Times New Roman"/>
          <w:b/>
          <w:kern w:val="1"/>
          <w:sz w:val="24"/>
          <w:szCs w:val="24"/>
          <w:lang w:eastAsia="sk-SK"/>
        </w:rPr>
        <w:t xml:space="preserve"> ods. 3</w:t>
      </w:r>
      <w:r w:rsidR="008E3844">
        <w:rPr>
          <w:rFonts w:ascii="Times New Roman" w:hAnsi="Times New Roman"/>
          <w:b/>
          <w:kern w:val="1"/>
          <w:sz w:val="24"/>
          <w:szCs w:val="24"/>
          <w:lang w:eastAsia="sk-SK"/>
        </w:rPr>
        <w:t>]</w:t>
      </w:r>
    </w:p>
    <w:p w14:paraId="7C20B9F1" w14:textId="77777777" w:rsidR="008F7B1E" w:rsidRPr="00026F66" w:rsidRDefault="008F7B1E"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0E8A5FB8" w14:textId="77777777" w:rsidR="005F2F89" w:rsidRPr="00026F66" w:rsidRDefault="005F2F89" w:rsidP="005F2F89">
      <w:pPr>
        <w:spacing w:after="0"/>
        <w:jc w:val="both"/>
        <w:rPr>
          <w:rFonts w:ascii="Times New Roman" w:eastAsiaTheme="minorHAnsi" w:hAnsi="Times New Roman"/>
          <w:sz w:val="24"/>
          <w:szCs w:val="24"/>
        </w:rPr>
      </w:pPr>
      <w:r w:rsidRPr="00026F66">
        <w:rPr>
          <w:rFonts w:ascii="Times New Roman" w:eastAsiaTheme="minorHAnsi" w:hAnsi="Times New Roman"/>
          <w:sz w:val="24"/>
          <w:szCs w:val="24"/>
        </w:rPr>
        <w:t>Platový koeficient pre výpočet zahraničného funkčného platu je jedným z hlavných nástrojov odmeňovania štátnych zamestnancov pri vykonávaní zahraničnej služby.</w:t>
      </w:r>
    </w:p>
    <w:p w14:paraId="6D86D169" w14:textId="77777777" w:rsidR="005F2F89" w:rsidRPr="00026F66" w:rsidRDefault="005F2F89" w:rsidP="005F2F89">
      <w:pPr>
        <w:spacing w:after="0"/>
        <w:jc w:val="both"/>
        <w:rPr>
          <w:rFonts w:ascii="Times New Roman" w:eastAsiaTheme="minorHAnsi" w:hAnsi="Times New Roman"/>
          <w:sz w:val="24"/>
          <w:szCs w:val="24"/>
        </w:rPr>
      </w:pPr>
    </w:p>
    <w:p w14:paraId="681C927E" w14:textId="77777777" w:rsidR="005F2F89" w:rsidRPr="00026F66" w:rsidRDefault="005F2F89" w:rsidP="005F2F89">
      <w:pPr>
        <w:spacing w:after="0"/>
        <w:jc w:val="both"/>
        <w:rPr>
          <w:rFonts w:ascii="Times New Roman" w:eastAsiaTheme="minorHAnsi" w:hAnsi="Times New Roman"/>
          <w:sz w:val="24"/>
          <w:szCs w:val="24"/>
        </w:rPr>
      </w:pPr>
      <w:r w:rsidRPr="00026F66">
        <w:rPr>
          <w:rFonts w:ascii="Times New Roman" w:eastAsiaTheme="minorHAnsi" w:hAnsi="Times New Roman"/>
          <w:sz w:val="24"/>
          <w:szCs w:val="24"/>
        </w:rPr>
        <w:lastRenderedPageBreak/>
        <w:t xml:space="preserve">Na výpočet platového koeficientu príslušného štátu je v súčasnosti potrebná súčinnosť  Ministerstva zahraničných vecí a európskych záležitostí SR, ktoré každoročne realizuje výpočet platového koeficientu na nasledujúci rok, Ministerstva financií SR, ktoré stanovuje koeficient regulácie v nadväznosti na možnosti štátneho rozpočtu a úradu vlády v prípade zásahov potrebných do zákona o štátnej službe a valorizácie platov v štátnej správe, aj keď samotná výška zahraničného funkčného platu nie je predmetom rokovania tripartity. V nadväznosti na previazanosť postupu jednotlivých rezortov pri výpočte platového koeficientu (napríklad v závislosti od prijatia rozhodnutí o valorizácii platov v štátnej službe sa musí realizovať legislatívny proces v extrémne krátkom čase), je častokrát ohrozené včasné prijatie príslušných opatrení Ministerstva zahraničných vecí a európskych záležitostí SR, ktoré musia byť účinné od 1. januára nasledujúceho roka. </w:t>
      </w:r>
    </w:p>
    <w:p w14:paraId="2B2CD49A" w14:textId="77777777" w:rsidR="005F2F89" w:rsidRPr="00026F66" w:rsidRDefault="005F2F89" w:rsidP="005F2F89">
      <w:pPr>
        <w:spacing w:after="0"/>
        <w:jc w:val="both"/>
        <w:rPr>
          <w:rFonts w:ascii="Times New Roman" w:eastAsiaTheme="minorHAnsi" w:hAnsi="Times New Roman"/>
          <w:sz w:val="24"/>
          <w:szCs w:val="24"/>
        </w:rPr>
      </w:pPr>
    </w:p>
    <w:p w14:paraId="71E4CFD7" w14:textId="77777777" w:rsidR="005F2F89" w:rsidRPr="00026F66" w:rsidRDefault="005F2F89" w:rsidP="005F2F89">
      <w:pPr>
        <w:spacing w:after="0"/>
        <w:jc w:val="both"/>
        <w:rPr>
          <w:rFonts w:ascii="Times New Roman" w:eastAsiaTheme="minorHAnsi" w:hAnsi="Times New Roman"/>
          <w:sz w:val="24"/>
          <w:szCs w:val="24"/>
        </w:rPr>
      </w:pPr>
      <w:r w:rsidRPr="00026F66">
        <w:rPr>
          <w:rFonts w:ascii="Times New Roman" w:eastAsiaTheme="minorHAnsi" w:hAnsi="Times New Roman"/>
          <w:sz w:val="24"/>
          <w:szCs w:val="24"/>
        </w:rPr>
        <w:t xml:space="preserve">Návrh zákona pri výpočte platového koeficientu príslušného štátu odstraňuje nespravodlivosť prepočtov, ku ktorej dochádza z dôvodu previazanosti výpočtu na Brusel. Previazanosť na bruselské premenné znamenala, že medziročný pokles priemerov indexov životných nákladov Belgicka v roku 2021 podľa štatistík Organizácie Spojených národov (OSN) spôsobil neprimeraný nárast hodnoty platového koeficientu v ostatných krajinách, pričom reálne životné náklady podľa štatistík OSN v niektorých krajinách bez prepočtu na Brusel v priemere medziročne klesali. V konečnom dôsledku (po regulácii zo strany Ministerstva financií SR), sa uvedené prejavilo aj v znížení platového koeficientu pre Brusel.  </w:t>
      </w:r>
    </w:p>
    <w:p w14:paraId="72065846" w14:textId="77777777" w:rsidR="005F2F89" w:rsidRPr="00026F66" w:rsidRDefault="005F2F89" w:rsidP="005F2F89">
      <w:pPr>
        <w:spacing w:after="0"/>
        <w:jc w:val="both"/>
        <w:rPr>
          <w:rFonts w:ascii="Times New Roman" w:eastAsiaTheme="minorHAnsi" w:hAnsi="Times New Roman"/>
          <w:sz w:val="24"/>
          <w:szCs w:val="24"/>
        </w:rPr>
      </w:pPr>
    </w:p>
    <w:p w14:paraId="7875684B" w14:textId="77777777" w:rsidR="005F2F89" w:rsidRPr="00026F66" w:rsidRDefault="005F2F89" w:rsidP="005F2F89">
      <w:pPr>
        <w:spacing w:after="0"/>
        <w:jc w:val="both"/>
        <w:rPr>
          <w:rFonts w:ascii="Times New Roman" w:eastAsiaTheme="minorHAnsi" w:hAnsi="Times New Roman"/>
          <w:sz w:val="24"/>
          <w:szCs w:val="24"/>
        </w:rPr>
      </w:pPr>
      <w:r w:rsidRPr="00026F66">
        <w:rPr>
          <w:rFonts w:ascii="Times New Roman" w:eastAsiaTheme="minorHAnsi" w:hAnsi="Times New Roman"/>
          <w:sz w:val="24"/>
          <w:szCs w:val="24"/>
        </w:rPr>
        <w:t>V nadväznosti na vyššie uvedené sa platový koeficient príslušného štátu na kalendárny rok určí ako súčin platového koeficientu príslušného štátu platného na kalendárny rok, ktorý predchádza kalendárnemu roku, na ktorý sa platový koeficient príslušného štátu určuje, pomeru priemeru indexov životných nákladov príslušného štátu dočasného vyslania podľa štatistiky OSN k priemeru indexov životných nákladov príslušného štátu podľa štatistiky OSN za rok,  ktorý predchádza kalendárnemu roku, na ktorý sa platový koeficient príslušného štátu určuje, a koeficientu regulácie určeného v závislosti od zdrojových možností štátneho rozpočtu Ministerstvom financií SR v spolupráci s Ministerstvom zahraničných vecí a európskych záležitostí SR.</w:t>
      </w:r>
    </w:p>
    <w:p w14:paraId="4B2EF09E" w14:textId="77777777" w:rsidR="005F2F89" w:rsidRPr="00026F66" w:rsidRDefault="005F2F89" w:rsidP="005F2F89">
      <w:pPr>
        <w:spacing w:after="0"/>
        <w:jc w:val="both"/>
        <w:rPr>
          <w:rFonts w:ascii="Times New Roman" w:eastAsiaTheme="minorHAnsi" w:hAnsi="Times New Roman"/>
          <w:sz w:val="24"/>
          <w:szCs w:val="24"/>
        </w:rPr>
      </w:pPr>
    </w:p>
    <w:p w14:paraId="62D1C27A" w14:textId="77777777" w:rsidR="005F2F89" w:rsidRPr="00026F66" w:rsidRDefault="005F2F89" w:rsidP="005F2F89">
      <w:pPr>
        <w:spacing w:after="0"/>
        <w:jc w:val="both"/>
        <w:rPr>
          <w:rFonts w:ascii="Times New Roman" w:eastAsiaTheme="minorHAnsi" w:hAnsi="Times New Roman"/>
          <w:sz w:val="24"/>
          <w:szCs w:val="24"/>
        </w:rPr>
      </w:pPr>
      <w:r w:rsidRPr="00026F66">
        <w:rPr>
          <w:rFonts w:ascii="Times New Roman" w:eastAsiaTheme="minorHAnsi" w:hAnsi="Times New Roman"/>
          <w:sz w:val="24"/>
          <w:szCs w:val="24"/>
        </w:rPr>
        <w:t>Stupnice platových taríf štátnych zamestnancov dočasne vyslaných podľa § 64 zákona o štátnej službe nebudú podliehať zvýšeniu, ktoré ustanoví vláda nariadením v nadväznosti na kolektívnu zmluvu vyššieho stupňa dohodnutú na príslušný kalendárny rok. Tieto zvýšené platové tarify ustanoví opatrením Ministerstvo zahraničných vecí a európskych záležitostí SR, ktoré vyhlási uverejnením jeho úplného znenia v Zbierke zákonov SR.</w:t>
      </w:r>
    </w:p>
    <w:p w14:paraId="241E9D6F" w14:textId="77777777" w:rsidR="005F2F89" w:rsidRPr="00026F66" w:rsidRDefault="005F2F89" w:rsidP="005F2F89">
      <w:pPr>
        <w:spacing w:after="0"/>
        <w:jc w:val="both"/>
        <w:rPr>
          <w:rFonts w:ascii="Times New Roman" w:eastAsiaTheme="minorHAnsi" w:hAnsi="Times New Roman"/>
          <w:sz w:val="24"/>
          <w:szCs w:val="24"/>
        </w:rPr>
      </w:pPr>
    </w:p>
    <w:p w14:paraId="458A805E" w14:textId="07BA33C1" w:rsidR="005F2F89" w:rsidRPr="00026F66" w:rsidRDefault="005F2F89" w:rsidP="005F2F89">
      <w:pPr>
        <w:spacing w:after="0"/>
        <w:jc w:val="both"/>
        <w:rPr>
          <w:rFonts w:ascii="Times New Roman" w:eastAsiaTheme="minorHAnsi" w:hAnsi="Times New Roman"/>
          <w:sz w:val="24"/>
          <w:szCs w:val="24"/>
        </w:rPr>
      </w:pPr>
      <w:r w:rsidRPr="00026F66">
        <w:rPr>
          <w:rFonts w:ascii="Times New Roman" w:eastAsiaTheme="minorHAnsi" w:hAnsi="Times New Roman"/>
          <w:sz w:val="24"/>
          <w:szCs w:val="24"/>
        </w:rPr>
        <w:t>Vzhľadom na potrebu upraviť mechanizmus valorizácie platových taríf dočasne vyslaných štátnych zamestnancov osobitným spôsobom, navrhuje sa ich každoročné automatické prepočítanie na základe pevne ustanoveného mechanizmu. Ukazovateľom bude miera medziročného rastu spotrebiteľských cien uplatňovaná v New Yorku za kalendárny rok, ktorý predchádza kalendárnemu roku, v ktorom sa platový koeficient určuje. Napríklad platové t</w:t>
      </w:r>
      <w:r w:rsidR="0010363E" w:rsidRPr="00026F66">
        <w:rPr>
          <w:rFonts w:ascii="Times New Roman" w:eastAsiaTheme="minorHAnsi" w:hAnsi="Times New Roman"/>
          <w:sz w:val="24"/>
          <w:szCs w:val="24"/>
        </w:rPr>
        <w:t>arify platné k 31. decembru 2027 sa od 1. januára 2028</w:t>
      </w:r>
      <w:r w:rsidRPr="00026F66">
        <w:rPr>
          <w:rFonts w:ascii="Times New Roman" w:eastAsiaTheme="minorHAnsi" w:hAnsi="Times New Roman"/>
          <w:sz w:val="24"/>
          <w:szCs w:val="24"/>
        </w:rPr>
        <w:t xml:space="preserve"> zvýšia opatrením Ministerstva zahraničných vecí a európskych záležitostí SR o mieru medziročného rastu spotrebiteľských cien upl</w:t>
      </w:r>
      <w:r w:rsidR="0010363E" w:rsidRPr="00026F66">
        <w:rPr>
          <w:rFonts w:ascii="Times New Roman" w:eastAsiaTheme="minorHAnsi" w:hAnsi="Times New Roman"/>
          <w:sz w:val="24"/>
          <w:szCs w:val="24"/>
        </w:rPr>
        <w:t>atňovanú v New Yorku za rok 2026</w:t>
      </w:r>
      <w:r w:rsidRPr="00026F66">
        <w:rPr>
          <w:rFonts w:ascii="Times New Roman" w:eastAsiaTheme="minorHAnsi" w:hAnsi="Times New Roman"/>
          <w:sz w:val="24"/>
          <w:szCs w:val="24"/>
        </w:rPr>
        <w:t xml:space="preserve">. </w:t>
      </w:r>
    </w:p>
    <w:p w14:paraId="6D6B7634" w14:textId="77777777" w:rsidR="005F2F89" w:rsidRPr="00026F66" w:rsidRDefault="005F2F89" w:rsidP="005F2F89">
      <w:pPr>
        <w:spacing w:after="0"/>
        <w:jc w:val="both"/>
        <w:rPr>
          <w:rFonts w:ascii="Times New Roman" w:eastAsiaTheme="minorHAnsi" w:hAnsi="Times New Roman"/>
          <w:sz w:val="24"/>
          <w:szCs w:val="24"/>
        </w:rPr>
      </w:pPr>
    </w:p>
    <w:p w14:paraId="4EA2A3D9" w14:textId="77777777" w:rsidR="005F2F89" w:rsidRPr="00026F66" w:rsidRDefault="005F2F89" w:rsidP="005F2F89">
      <w:pPr>
        <w:spacing w:after="0"/>
        <w:jc w:val="both"/>
        <w:rPr>
          <w:rFonts w:ascii="Times New Roman" w:eastAsiaTheme="minorHAnsi" w:hAnsi="Times New Roman"/>
          <w:sz w:val="24"/>
          <w:szCs w:val="24"/>
        </w:rPr>
      </w:pPr>
      <w:r w:rsidRPr="00026F66">
        <w:rPr>
          <w:rFonts w:ascii="Times New Roman" w:eastAsiaTheme="minorHAnsi" w:hAnsi="Times New Roman"/>
          <w:sz w:val="24"/>
          <w:szCs w:val="24"/>
        </w:rPr>
        <w:lastRenderedPageBreak/>
        <w:t>Inflácia v New Yorku je stanovená z dôvodu, že New York je sídlom OSN. Platový koeficient pre New York, ktorý je referenčným miestom pre štatistiky OSN, by sa v opačnom prípade nikdy nemohol zvýšiť (v štatistikách OSN má New York vždy hodnotu 1) a platy v New Yorku by tak neustále klesali. Na základe analýzy dostupných systémov tvorby zahraničných funkčných platov možno konštatovať, že inflácia alebo zmena menových kurzov či indexov životných nákladov, respektíve spotrebiteľských cien a ich kombinácia značne tvarujú výsledné platové koeficienty predovšetkým v Česku, Estónsku, EÚ a OSN, a nepriamo v Lotyšsku a Slovinsku, podobne ako v tomto aktuálnom návrhu pre SR, kde sa navrhuje kombinácia inflácie a indexu životných nákladov.</w:t>
      </w:r>
    </w:p>
    <w:p w14:paraId="50749885" w14:textId="77777777" w:rsidR="005F2F89" w:rsidRPr="00026F66" w:rsidRDefault="005F2F89" w:rsidP="005F2F89">
      <w:pPr>
        <w:spacing w:after="0"/>
        <w:jc w:val="both"/>
        <w:rPr>
          <w:rFonts w:ascii="Times New Roman" w:eastAsiaTheme="minorHAnsi" w:hAnsi="Times New Roman"/>
          <w:sz w:val="24"/>
          <w:szCs w:val="24"/>
        </w:rPr>
      </w:pPr>
    </w:p>
    <w:p w14:paraId="240BF43E" w14:textId="77777777" w:rsidR="005F2F89" w:rsidRPr="00026F66" w:rsidRDefault="005F2F89" w:rsidP="005F2F89">
      <w:pPr>
        <w:spacing w:after="0" w:line="240" w:lineRule="auto"/>
        <w:jc w:val="both"/>
        <w:rPr>
          <w:rFonts w:ascii="Times New Roman" w:eastAsiaTheme="minorHAnsi" w:hAnsi="Times New Roman"/>
          <w:sz w:val="24"/>
          <w:szCs w:val="24"/>
        </w:rPr>
      </w:pPr>
      <w:r w:rsidRPr="00026F66">
        <w:rPr>
          <w:rFonts w:ascii="Times New Roman" w:eastAsiaTheme="minorHAnsi" w:hAnsi="Times New Roman"/>
          <w:sz w:val="24"/>
          <w:szCs w:val="24"/>
        </w:rPr>
        <w:t>Východiskom pre ustanovenie zvýšených platových taríf dočasne vyslaných š</w:t>
      </w:r>
      <w:r w:rsidR="005F7406" w:rsidRPr="00026F66">
        <w:rPr>
          <w:rFonts w:ascii="Times New Roman" w:eastAsiaTheme="minorHAnsi" w:hAnsi="Times New Roman"/>
          <w:sz w:val="24"/>
          <w:szCs w:val="24"/>
        </w:rPr>
        <w:t>tátnych zamestnancov v roku 2026, resp. na rok 2026</w:t>
      </w:r>
      <w:r w:rsidRPr="00026F66">
        <w:rPr>
          <w:rFonts w:ascii="Times New Roman" w:eastAsiaTheme="minorHAnsi" w:hAnsi="Times New Roman"/>
          <w:sz w:val="24"/>
          <w:szCs w:val="24"/>
        </w:rPr>
        <w:t>, budú platové tarify štátnych zamestnancov ustanovené</w:t>
      </w:r>
      <w:r w:rsidR="005F7406" w:rsidRPr="00026F66">
        <w:rPr>
          <w:rFonts w:ascii="Times New Roman" w:eastAsiaTheme="minorHAnsi" w:hAnsi="Times New Roman"/>
          <w:sz w:val="24"/>
          <w:szCs w:val="24"/>
        </w:rPr>
        <w:t xml:space="preserve"> podľa</w:t>
      </w:r>
      <w:r w:rsidRPr="00026F66">
        <w:rPr>
          <w:rFonts w:ascii="Times New Roman" w:eastAsiaTheme="minorHAnsi" w:hAnsi="Times New Roman"/>
          <w:sz w:val="24"/>
          <w:szCs w:val="24"/>
        </w:rPr>
        <w:t xml:space="preserve"> právnej úpravy</w:t>
      </w:r>
      <w:r w:rsidR="005F7406" w:rsidRPr="00026F66">
        <w:rPr>
          <w:rFonts w:ascii="Times New Roman" w:eastAsiaTheme="minorHAnsi" w:hAnsi="Times New Roman"/>
          <w:sz w:val="24"/>
          <w:szCs w:val="24"/>
        </w:rPr>
        <w:t xml:space="preserve"> účinnej do 31. decembra 2025</w:t>
      </w:r>
      <w:r w:rsidRPr="00026F66">
        <w:rPr>
          <w:rFonts w:ascii="Times New Roman" w:eastAsiaTheme="minorHAnsi" w:hAnsi="Times New Roman"/>
          <w:sz w:val="24"/>
          <w:szCs w:val="24"/>
        </w:rPr>
        <w:t xml:space="preserve">. V tejto súvislosti sa navrhuje relevantná úprava v prechodných ustanoveniach zákona.  </w:t>
      </w:r>
    </w:p>
    <w:p w14:paraId="79A5C4C3" w14:textId="6D3244B3" w:rsidR="008F7B1E" w:rsidRDefault="008F7B1E"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278A94E7" w14:textId="2C2A6D6B" w:rsidR="003A18FF" w:rsidRPr="00026F66" w:rsidRDefault="003A18FF"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008C2BB5">
        <w:rPr>
          <w:rFonts w:ascii="Times New Roman" w:hAnsi="Liberation Serif"/>
          <w:b/>
          <w:kern w:val="1"/>
          <w:sz w:val="24"/>
          <w:szCs w:val="24"/>
          <w:lang w:eastAsia="sk-SK"/>
        </w:rPr>
        <w:t xml:space="preserve">bodu </w:t>
      </w:r>
      <w:r w:rsidR="00197BC9">
        <w:rPr>
          <w:rFonts w:ascii="Times New Roman" w:hAnsi="Liberation Serif"/>
          <w:b/>
          <w:kern w:val="1"/>
          <w:sz w:val="24"/>
          <w:szCs w:val="24"/>
          <w:lang w:eastAsia="sk-SK"/>
        </w:rPr>
        <w:t>163</w:t>
      </w:r>
      <w:r w:rsidR="008E3844"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128 ods. 5)</w:t>
      </w:r>
    </w:p>
    <w:p w14:paraId="6961131F" w14:textId="141CDFFB" w:rsidR="003A18FF" w:rsidRPr="00026F66" w:rsidRDefault="003A18FF"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5E72EF34" w14:textId="35F8D653" w:rsidR="008413E2" w:rsidRPr="00026F66" w:rsidRDefault="008413E2" w:rsidP="008413E2">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tna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kolsk</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in</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pekcia m</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dlhodobo ve</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k</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probl</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my s obsadzovanom miest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kolsk</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in</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pektorov, a to vzh</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adom na rozdiely v platoch pedagogick</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ch zamestnancov a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kolsk</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in</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pektorov, ktor</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sa ka</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d</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m rokom st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le viac prehlbuj</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v s</w:t>
      </w:r>
      <w:r w:rsidRPr="00026F66">
        <w:rPr>
          <w:rFonts w:ascii="Times New Roman" w:hAnsi="Liberation Serif"/>
          <w:kern w:val="1"/>
          <w:sz w:val="24"/>
          <w:szCs w:val="24"/>
          <w:lang w:eastAsia="sk-SK"/>
        </w:rPr>
        <w:t>ú</w:t>
      </w:r>
      <w:r w:rsidR="00967360" w:rsidRPr="00026F66">
        <w:rPr>
          <w:rFonts w:ascii="Times New Roman" w:hAnsi="Liberation Serif"/>
          <w:kern w:val="1"/>
          <w:sz w:val="24"/>
          <w:szCs w:val="24"/>
          <w:lang w:eastAsia="sk-SK"/>
        </w:rPr>
        <w:t>vislosti s</w:t>
      </w:r>
      <w:r w:rsidRPr="00026F66">
        <w:rPr>
          <w:rFonts w:ascii="Times New Roman" w:hAnsi="Liberation Serif"/>
          <w:kern w:val="1"/>
          <w:sz w:val="24"/>
          <w:szCs w:val="24"/>
          <w:lang w:eastAsia="sk-SK"/>
        </w:rPr>
        <w:t xml:space="preserve"> vy</w:t>
      </w:r>
      <w:r w:rsidRPr="00026F66">
        <w:rPr>
          <w:rFonts w:ascii="Times New Roman" w:hAnsi="Liberation Serif"/>
          <w:kern w:val="1"/>
          <w:sz w:val="24"/>
          <w:szCs w:val="24"/>
          <w:lang w:eastAsia="sk-SK"/>
        </w:rPr>
        <w:t>šš</w:t>
      </w:r>
      <w:r w:rsidRPr="00026F66">
        <w:rPr>
          <w:rFonts w:ascii="Times New Roman" w:hAnsi="Liberation Serif"/>
          <w:kern w:val="1"/>
          <w:sz w:val="24"/>
          <w:szCs w:val="24"/>
          <w:lang w:eastAsia="sk-SK"/>
        </w:rPr>
        <w:t>ou valoriz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ciou platov pedagogick</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zamestnancov a</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odborn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zamestnancovi oproti valoriz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cii platov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tnych  zamestnancov, ktor</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mi s</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aj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kolsk</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in</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pektori. Okrem toho pedagogick</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zamestnanci a</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odborn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zamestnanci poberaj</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aj </w:t>
      </w:r>
      <w:r w:rsidRPr="00026F66">
        <w:rPr>
          <w:rFonts w:ascii="Times New Roman" w:hAnsi="Liberation Serif"/>
          <w:kern w:val="1"/>
          <w:sz w:val="24"/>
          <w:szCs w:val="24"/>
          <w:lang w:eastAsia="sk-SK"/>
        </w:rPr>
        <w:t>ď</w:t>
      </w:r>
      <w:r w:rsidRPr="00026F66">
        <w:rPr>
          <w:rFonts w:ascii="Times New Roman" w:hAnsi="Liberation Serif"/>
          <w:kern w:val="1"/>
          <w:sz w:val="24"/>
          <w:szCs w:val="24"/>
          <w:lang w:eastAsia="sk-SK"/>
        </w:rPr>
        <w:t>al</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ie 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platky s</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visiace s 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konom ich pracovnej </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innosti. Teda platy pedagogick</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zamestnancov a</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odborn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zamestnancov s</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v porovnan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s platmi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kolsk</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in</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pektorov omnoho vy</w:t>
      </w:r>
      <w:r w:rsidRPr="00026F66">
        <w:rPr>
          <w:rFonts w:ascii="Times New Roman" w:hAnsi="Liberation Serif"/>
          <w:kern w:val="1"/>
          <w:sz w:val="24"/>
          <w:szCs w:val="24"/>
          <w:lang w:eastAsia="sk-SK"/>
        </w:rPr>
        <w:t>šš</w:t>
      </w:r>
      <w:r w:rsidRPr="00026F66">
        <w:rPr>
          <w:rFonts w:ascii="Times New Roman" w:hAnsi="Liberation Serif"/>
          <w:kern w:val="1"/>
          <w:sz w:val="24"/>
          <w:szCs w:val="24"/>
          <w:lang w:eastAsia="sk-SK"/>
        </w:rPr>
        <w:t>ie.</w:t>
      </w:r>
    </w:p>
    <w:p w14:paraId="00919D0A" w14:textId="77777777" w:rsidR="008413E2" w:rsidRPr="00026F66" w:rsidRDefault="008413E2" w:rsidP="008413E2">
      <w:pPr>
        <w:suppressAutoHyphens/>
        <w:autoSpaceDE w:val="0"/>
        <w:autoSpaceDN w:val="0"/>
        <w:adjustRightInd w:val="0"/>
        <w:spacing w:after="0" w:line="240" w:lineRule="auto"/>
        <w:jc w:val="both"/>
        <w:rPr>
          <w:rFonts w:ascii="Times New Roman" w:hAnsi="Liberation Serif"/>
          <w:kern w:val="1"/>
          <w:sz w:val="24"/>
          <w:szCs w:val="24"/>
          <w:lang w:eastAsia="sk-SK"/>
        </w:rPr>
      </w:pPr>
    </w:p>
    <w:p w14:paraId="7A4F7C26" w14:textId="5E98810F" w:rsidR="008413E2" w:rsidRPr="00026F66" w:rsidRDefault="008413E2" w:rsidP="008413E2">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kolsk</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in</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pektori maj</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konom </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 596/2003 Z. z. stanoven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 osobitn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 kvalifika</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 predpoklad, pod</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a ktor</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ho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kolsk</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m in</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pektorom m</w:t>
      </w:r>
      <w:r w:rsidRPr="00026F66">
        <w:rPr>
          <w:rFonts w:ascii="Times New Roman" w:hAnsi="Liberation Serif"/>
          <w:kern w:val="1"/>
          <w:sz w:val="24"/>
          <w:szCs w:val="24"/>
          <w:lang w:eastAsia="sk-SK"/>
        </w:rPr>
        <w:t>ôž</w:t>
      </w:r>
      <w:r w:rsidRPr="00026F66">
        <w:rPr>
          <w:rFonts w:ascii="Times New Roman" w:hAnsi="Liberation Serif"/>
          <w:kern w:val="1"/>
          <w:sz w:val="24"/>
          <w:szCs w:val="24"/>
          <w:lang w:eastAsia="sk-SK"/>
        </w:rPr>
        <w:t>e by</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ten, kto sp</w:t>
      </w:r>
      <w:r w:rsidRPr="00026F66">
        <w:rPr>
          <w:rFonts w:ascii="Times New Roman" w:hAnsi="Liberation Serif"/>
          <w:kern w:val="1"/>
          <w:sz w:val="24"/>
          <w:szCs w:val="24"/>
          <w:lang w:eastAsia="sk-SK"/>
        </w:rPr>
        <w:t>ĺň</w:t>
      </w:r>
      <w:r w:rsidRPr="00026F66">
        <w:rPr>
          <w:rFonts w:ascii="Times New Roman" w:hAnsi="Liberation Serif"/>
          <w:kern w:val="1"/>
          <w:sz w:val="24"/>
          <w:szCs w:val="24"/>
          <w:lang w:eastAsia="sk-SK"/>
        </w:rPr>
        <w:t>a kvalifika</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predpoklady vysoko</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kolsk</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vzdelania pre 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slu</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 druh, typ a stupe</w:t>
      </w:r>
      <w:r w:rsidRPr="00026F66">
        <w:rPr>
          <w:rFonts w:ascii="Times New Roman" w:hAnsi="Liberation Serif"/>
          <w:kern w:val="1"/>
          <w:sz w:val="24"/>
          <w:szCs w:val="24"/>
          <w:lang w:eastAsia="sk-SK"/>
        </w:rPr>
        <w:t>ň</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 xml:space="preserve">koly alebo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kolsk</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zariadenia, najmenej osem rokov vykon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val pracovn</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innos</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v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 xml:space="preserve">kole alebo v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kolskom zariaden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absolvoval I. kvalifika</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sk</w:t>
      </w:r>
      <w:r w:rsidRPr="00026F66">
        <w:rPr>
          <w:rFonts w:ascii="Times New Roman" w:hAnsi="Liberation Serif"/>
          <w:kern w:val="1"/>
          <w:sz w:val="24"/>
          <w:szCs w:val="24"/>
          <w:lang w:eastAsia="sk-SK"/>
        </w:rPr>
        <w:t>úš</w:t>
      </w:r>
      <w:r w:rsidRPr="00026F66">
        <w:rPr>
          <w:rFonts w:ascii="Times New Roman" w:hAnsi="Liberation Serif"/>
          <w:kern w:val="1"/>
          <w:sz w:val="24"/>
          <w:szCs w:val="24"/>
          <w:lang w:eastAsia="sk-SK"/>
        </w:rPr>
        <w:t>ku alebo jej 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hradu a p</w:t>
      </w:r>
      <w:r w:rsidRPr="00026F66">
        <w:rPr>
          <w:rFonts w:ascii="Times New Roman" w:hAnsi="Liberation Serif"/>
          <w:kern w:val="1"/>
          <w:sz w:val="24"/>
          <w:szCs w:val="24"/>
          <w:lang w:eastAsia="sk-SK"/>
        </w:rPr>
        <w:t>ô</w:t>
      </w:r>
      <w:r w:rsidRPr="00026F66">
        <w:rPr>
          <w:rFonts w:ascii="Times New Roman" w:hAnsi="Liberation Serif"/>
          <w:kern w:val="1"/>
          <w:sz w:val="24"/>
          <w:szCs w:val="24"/>
          <w:lang w:eastAsia="sk-SK"/>
        </w:rPr>
        <w:t>sobil minim</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lne tri roky v riadiacej funkcii v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kolstve alebo v pracovnom zaraden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metodika alebo v pracovnom zaraden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kolsk</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in</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pektora, alebo absolvoval II. kvalifika</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sk</w:t>
      </w:r>
      <w:r w:rsidRPr="00026F66">
        <w:rPr>
          <w:rFonts w:ascii="Times New Roman" w:hAnsi="Liberation Serif"/>
          <w:kern w:val="1"/>
          <w:sz w:val="24"/>
          <w:szCs w:val="24"/>
          <w:lang w:eastAsia="sk-SK"/>
        </w:rPr>
        <w:t>úš</w:t>
      </w:r>
      <w:r w:rsidRPr="00026F66">
        <w:rPr>
          <w:rFonts w:ascii="Times New Roman" w:hAnsi="Liberation Serif"/>
          <w:kern w:val="1"/>
          <w:sz w:val="24"/>
          <w:szCs w:val="24"/>
          <w:lang w:eastAsia="sk-SK"/>
        </w:rPr>
        <w:t>ku alebo jej 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hradu.</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w:t>
      </w:r>
    </w:p>
    <w:p w14:paraId="1384EA43" w14:textId="77777777" w:rsidR="008413E2" w:rsidRPr="00026F66" w:rsidRDefault="008413E2" w:rsidP="008413E2">
      <w:pPr>
        <w:suppressAutoHyphens/>
        <w:autoSpaceDE w:val="0"/>
        <w:autoSpaceDN w:val="0"/>
        <w:adjustRightInd w:val="0"/>
        <w:spacing w:after="0" w:line="240" w:lineRule="auto"/>
        <w:jc w:val="both"/>
        <w:rPr>
          <w:rFonts w:ascii="Times New Roman" w:hAnsi="Liberation Serif"/>
          <w:kern w:val="1"/>
          <w:sz w:val="24"/>
          <w:szCs w:val="24"/>
          <w:lang w:eastAsia="sk-SK"/>
        </w:rPr>
      </w:pPr>
    </w:p>
    <w:p w14:paraId="32C96C3D" w14:textId="406170A3" w:rsidR="003A18FF" w:rsidRPr="00026F66" w:rsidRDefault="008413E2" w:rsidP="008413E2">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 xml:space="preserve">Teda,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kolsk</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in</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pektori musia sp</w:t>
      </w:r>
      <w:r w:rsidRPr="00026F66">
        <w:rPr>
          <w:rFonts w:ascii="Times New Roman" w:hAnsi="Liberation Serif"/>
          <w:kern w:val="1"/>
          <w:sz w:val="24"/>
          <w:szCs w:val="24"/>
          <w:lang w:eastAsia="sk-SK"/>
        </w:rPr>
        <w:t>ĺň</w:t>
      </w:r>
      <w:r w:rsidRPr="00026F66">
        <w:rPr>
          <w:rFonts w:ascii="Times New Roman" w:hAnsi="Liberation Serif"/>
          <w:kern w:val="1"/>
          <w:sz w:val="24"/>
          <w:szCs w:val="24"/>
          <w:lang w:eastAsia="sk-SK"/>
        </w:rPr>
        <w:t>a</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tak</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ist</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kvalifika</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predpoklady, ako maj</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ustanoven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pedagogick</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zamestnanci. Okrem toho musia ma</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8 rokov 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konu pedagogickej </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innosti a prv</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atest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ciu, a tri roky riadiacej praxe alebo metodickej </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 xml:space="preserve">innosti v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kolstve, ktor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m</w:t>
      </w:r>
      <w:r w:rsidRPr="00026F66">
        <w:rPr>
          <w:rFonts w:ascii="Times New Roman" w:hAnsi="Liberation Serif"/>
          <w:kern w:val="1"/>
          <w:sz w:val="24"/>
          <w:szCs w:val="24"/>
          <w:lang w:eastAsia="sk-SK"/>
        </w:rPr>
        <w:t>ôž</w:t>
      </w:r>
      <w:r w:rsidRPr="00026F66">
        <w:rPr>
          <w:rFonts w:ascii="Times New Roman" w:hAnsi="Liberation Serif"/>
          <w:kern w:val="1"/>
          <w:sz w:val="24"/>
          <w:szCs w:val="24"/>
          <w:lang w:eastAsia="sk-SK"/>
        </w:rPr>
        <w:t>e by</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nahraden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vykonan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m druhej atest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cie.</w:t>
      </w:r>
    </w:p>
    <w:p w14:paraId="0B6A3491" w14:textId="77777777" w:rsidR="003A18FF" w:rsidRPr="00026F66" w:rsidRDefault="003A18FF"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677A6FAA" w14:textId="24F32758" w:rsidR="007501C0" w:rsidRPr="00026F66" w:rsidRDefault="007501C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bodu </w:t>
      </w:r>
      <w:r w:rsidR="00197BC9">
        <w:rPr>
          <w:rFonts w:ascii="Times New Roman" w:hAnsi="Liberation Serif"/>
          <w:b/>
          <w:kern w:val="1"/>
          <w:sz w:val="24"/>
          <w:szCs w:val="24"/>
          <w:lang w:eastAsia="sk-SK"/>
        </w:rPr>
        <w:t>164</w:t>
      </w:r>
      <w:r w:rsidR="008E3844"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005F7406" w:rsidRPr="00026F66">
        <w:rPr>
          <w:rFonts w:ascii="Times New Roman" w:hAnsi="Liberation Serif"/>
          <w:b/>
          <w:kern w:val="1"/>
          <w:sz w:val="24"/>
          <w:szCs w:val="24"/>
          <w:lang w:eastAsia="sk-SK"/>
        </w:rPr>
        <w:t xml:space="preserve"> 130 ods. 3</w:t>
      </w:r>
      <w:r w:rsidRPr="00026F66">
        <w:rPr>
          <w:rFonts w:ascii="Times New Roman" w:hAnsi="Liberation Serif"/>
          <w:b/>
          <w:kern w:val="1"/>
          <w:sz w:val="24"/>
          <w:szCs w:val="24"/>
          <w:lang w:eastAsia="sk-SK"/>
        </w:rPr>
        <w:t>)</w:t>
      </w:r>
    </w:p>
    <w:p w14:paraId="5F1AAC4A" w14:textId="77777777" w:rsidR="005F7406" w:rsidRPr="00026F66" w:rsidRDefault="005F7406"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1D50836D" w14:textId="6CF3C5B5" w:rsidR="00802A8C" w:rsidRPr="00026F66" w:rsidRDefault="00802A8C" w:rsidP="00802A8C">
      <w:pPr>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 xml:space="preserve">Doplnenie úpravy príplatku za riadenie nadväzuje </w:t>
      </w:r>
      <w:r w:rsidR="00A85744" w:rsidRPr="00026F66">
        <w:rPr>
          <w:rFonts w:ascii="Times New Roman" w:hAnsi="Times New Roman"/>
          <w:kern w:val="1"/>
          <w:sz w:val="24"/>
          <w:szCs w:val="24"/>
          <w:lang w:eastAsia="sk-SK"/>
        </w:rPr>
        <w:t xml:space="preserve">na úpravu navrhovanú </w:t>
      </w:r>
      <w:r w:rsidR="0080333D" w:rsidRPr="00026F66">
        <w:rPr>
          <w:rFonts w:ascii="Times New Roman" w:hAnsi="Times New Roman"/>
          <w:kern w:val="1"/>
          <w:sz w:val="24"/>
          <w:szCs w:val="24"/>
          <w:lang w:eastAsia="sk-SK"/>
        </w:rPr>
        <w:t>v 18 ods. 6 a 7</w:t>
      </w:r>
      <w:r w:rsidRPr="00026F66">
        <w:rPr>
          <w:rFonts w:ascii="Times New Roman" w:hAnsi="Times New Roman"/>
          <w:kern w:val="1"/>
          <w:sz w:val="24"/>
          <w:szCs w:val="24"/>
          <w:lang w:eastAsia="sk-SK"/>
        </w:rPr>
        <w:t xml:space="preserve"> zákona. Vedúci štátny zamestnanec ur</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ený príslušným ministrom, vedúcim ostatného ústredného orgánu štátnej správy alebo služobným predpisom bude v prípadoch, ke</w:t>
      </w:r>
      <w:r w:rsidRPr="00026F66">
        <w:rPr>
          <w:rFonts w:ascii="Times New Roman" w:hAnsi="Times New Roman" w:hint="eastAsia"/>
          <w:kern w:val="1"/>
          <w:sz w:val="24"/>
          <w:szCs w:val="24"/>
          <w:lang w:eastAsia="sk-SK"/>
        </w:rPr>
        <w:t>ď</w:t>
      </w:r>
      <w:r w:rsidRPr="00026F66">
        <w:rPr>
          <w:rFonts w:ascii="Times New Roman" w:hAnsi="Times New Roman"/>
          <w:kern w:val="1"/>
          <w:sz w:val="24"/>
          <w:szCs w:val="24"/>
          <w:lang w:eastAsia="sk-SK"/>
        </w:rPr>
        <w:t xml:space="preserve"> funkcia generálneho tajomníka nie je obsadená, </w:t>
      </w:r>
      <w:r w:rsidR="005F7650" w:rsidRPr="00026F66">
        <w:rPr>
          <w:rFonts w:ascii="Times New Roman" w:hAnsi="Times New Roman"/>
          <w:kern w:val="1"/>
          <w:sz w:val="24"/>
          <w:szCs w:val="24"/>
          <w:lang w:eastAsia="sk-SK"/>
        </w:rPr>
        <w:t>plniť jeho úlohy</w:t>
      </w:r>
      <w:r w:rsidRPr="00026F66">
        <w:rPr>
          <w:rFonts w:ascii="Times New Roman" w:hAnsi="Times New Roman"/>
          <w:kern w:val="1"/>
          <w:sz w:val="24"/>
          <w:szCs w:val="24"/>
          <w:lang w:eastAsia="sk-SK"/>
        </w:rPr>
        <w:t xml:space="preserve">. Za tento </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as bude vedúcemu zamestnancovi patri</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samostatný príplatok za riadenie.</w:t>
      </w:r>
    </w:p>
    <w:p w14:paraId="34CEBFB2" w14:textId="77777777" w:rsidR="00802A8C" w:rsidRPr="00026F66" w:rsidRDefault="00802A8C" w:rsidP="00802A8C">
      <w:pPr>
        <w:spacing w:after="0" w:line="240" w:lineRule="auto"/>
        <w:jc w:val="both"/>
        <w:rPr>
          <w:rFonts w:ascii="Times New Roman" w:hAnsi="Times New Roman"/>
          <w:kern w:val="1"/>
          <w:sz w:val="24"/>
          <w:szCs w:val="24"/>
          <w:lang w:eastAsia="sk-SK"/>
        </w:rPr>
      </w:pPr>
    </w:p>
    <w:p w14:paraId="7A9CD3FF" w14:textId="68231849" w:rsidR="00802A8C" w:rsidRPr="00026F66" w:rsidRDefault="00802A8C" w:rsidP="00802A8C">
      <w:pPr>
        <w:suppressAutoHyphens/>
        <w:autoSpaceDE w:val="0"/>
        <w:autoSpaceDN w:val="0"/>
        <w:adjustRightInd w:val="0"/>
        <w:spacing w:after="28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V úprave pod</w:t>
      </w:r>
      <w:r w:rsidRPr="00026F66">
        <w:rPr>
          <w:rFonts w:ascii="Times New Roman" w:hAnsi="Times New Roman" w:hint="eastAsia"/>
          <w:kern w:val="1"/>
          <w:sz w:val="24"/>
          <w:szCs w:val="24"/>
          <w:lang w:eastAsia="sk-SK"/>
        </w:rPr>
        <w:t>ľ</w:t>
      </w:r>
      <w:r w:rsidR="0080333D" w:rsidRPr="00026F66">
        <w:rPr>
          <w:rFonts w:ascii="Times New Roman" w:hAnsi="Times New Roman"/>
          <w:kern w:val="1"/>
          <w:sz w:val="24"/>
          <w:szCs w:val="24"/>
          <w:lang w:eastAsia="sk-SK"/>
        </w:rPr>
        <w:t>a § 18 ods. 6 a 7</w:t>
      </w:r>
      <w:r w:rsidRPr="00026F66">
        <w:rPr>
          <w:rFonts w:ascii="Times New Roman" w:hAnsi="Times New Roman"/>
          <w:kern w:val="1"/>
          <w:sz w:val="24"/>
          <w:szCs w:val="24"/>
          <w:lang w:eastAsia="sk-SK"/>
        </w:rPr>
        <w:t xml:space="preserve"> ide v podstate o do</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asnú substitúciu generálneho tajomníka vo vz</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ahu ku konaniu v štátnozamestnaneckých veciach. Navrhuje sa preto, aby sa stupe</w:t>
      </w:r>
      <w:r w:rsidRPr="00026F66">
        <w:rPr>
          <w:rFonts w:ascii="Times New Roman" w:hAnsi="Times New Roman" w:hint="eastAsia"/>
          <w:kern w:val="1"/>
          <w:sz w:val="24"/>
          <w:szCs w:val="24"/>
          <w:lang w:eastAsia="sk-SK"/>
        </w:rPr>
        <w:t>ň</w:t>
      </w:r>
      <w:r w:rsidRPr="00026F66">
        <w:rPr>
          <w:rFonts w:ascii="Times New Roman" w:hAnsi="Times New Roman"/>
          <w:kern w:val="1"/>
          <w:sz w:val="24"/>
          <w:szCs w:val="24"/>
          <w:lang w:eastAsia="sk-SK"/>
        </w:rPr>
        <w:t xml:space="preserve"> riadenia </w:t>
      </w:r>
      <w:r w:rsidRPr="00026F66">
        <w:rPr>
          <w:rFonts w:ascii="Times New Roman" w:hAnsi="Times New Roman"/>
          <w:kern w:val="1"/>
          <w:sz w:val="24"/>
          <w:szCs w:val="24"/>
          <w:lang w:eastAsia="sk-SK"/>
        </w:rPr>
        <w:lastRenderedPageBreak/>
        <w:t>(a príplatok za riadenie) ur</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oval obdobne ako v prípade zástupcu generálneho tajomníka. To znamená, že v konkrétnom prípade pôjde o druhý alebo tretí stupe</w:t>
      </w:r>
      <w:r w:rsidRPr="00026F66">
        <w:rPr>
          <w:rFonts w:ascii="Times New Roman" w:hAnsi="Times New Roman" w:hint="eastAsia"/>
          <w:kern w:val="1"/>
          <w:sz w:val="24"/>
          <w:szCs w:val="24"/>
          <w:lang w:eastAsia="sk-SK"/>
        </w:rPr>
        <w:t>ň</w:t>
      </w:r>
      <w:r w:rsidRPr="00026F66">
        <w:rPr>
          <w:rFonts w:ascii="Times New Roman" w:hAnsi="Times New Roman"/>
          <w:kern w:val="1"/>
          <w:sz w:val="24"/>
          <w:szCs w:val="24"/>
          <w:lang w:eastAsia="sk-SK"/>
        </w:rPr>
        <w:t xml:space="preserve"> riadenia pod</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 xml:space="preserve">a prílohy </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 4 zákona o štátnej službe. Vzh</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adom na skuto</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nos</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že ide o plnenie povinností za generálneho tajomníka (paralelne s plnením vlastných povinností), navrhuje sa priamo zo zákona prizna</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príplatok za riadenie na hornej hranici rozpätia upraveného v prílohe </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 4 zákona.</w:t>
      </w:r>
    </w:p>
    <w:p w14:paraId="6D7DD0A6" w14:textId="71A4EFED" w:rsidR="007501C0" w:rsidRPr="00026F66" w:rsidRDefault="007501C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009A615E" w:rsidRPr="00026F66">
        <w:rPr>
          <w:rFonts w:ascii="Times New Roman" w:hAnsi="Liberation Serif"/>
          <w:b/>
          <w:kern w:val="1"/>
          <w:sz w:val="24"/>
          <w:szCs w:val="24"/>
          <w:lang w:eastAsia="sk-SK"/>
        </w:rPr>
        <w:t>bodom</w:t>
      </w:r>
      <w:r w:rsidRPr="00026F66">
        <w:rPr>
          <w:rFonts w:ascii="Times New Roman" w:hAnsi="Liberation Serif"/>
          <w:b/>
          <w:kern w:val="1"/>
          <w:sz w:val="24"/>
          <w:szCs w:val="24"/>
          <w:lang w:eastAsia="sk-SK"/>
        </w:rPr>
        <w:t xml:space="preserve"> </w:t>
      </w:r>
      <w:r w:rsidR="00197BC9">
        <w:rPr>
          <w:rFonts w:ascii="Times New Roman" w:hAnsi="Liberation Serif"/>
          <w:b/>
          <w:kern w:val="1"/>
          <w:sz w:val="24"/>
          <w:szCs w:val="24"/>
          <w:lang w:eastAsia="sk-SK"/>
        </w:rPr>
        <w:t>165</w:t>
      </w:r>
      <w:r w:rsidR="009C2124">
        <w:rPr>
          <w:rFonts w:ascii="Times New Roman" w:hAnsi="Liberation Serif"/>
          <w:b/>
          <w:kern w:val="1"/>
          <w:sz w:val="24"/>
          <w:szCs w:val="24"/>
          <w:lang w:eastAsia="sk-SK"/>
        </w:rPr>
        <w:t xml:space="preserve"> </w:t>
      </w:r>
      <w:r w:rsidR="008C2BB5">
        <w:rPr>
          <w:rFonts w:ascii="Times New Roman" w:hAnsi="Liberation Serif"/>
          <w:b/>
          <w:kern w:val="1"/>
          <w:sz w:val="24"/>
          <w:szCs w:val="24"/>
          <w:lang w:eastAsia="sk-SK"/>
        </w:rPr>
        <w:t xml:space="preserve">a </w:t>
      </w:r>
      <w:r w:rsidR="00197BC9">
        <w:rPr>
          <w:rFonts w:ascii="Times New Roman" w:hAnsi="Liberation Serif"/>
          <w:b/>
          <w:kern w:val="1"/>
          <w:sz w:val="24"/>
          <w:szCs w:val="24"/>
          <w:lang w:eastAsia="sk-SK"/>
        </w:rPr>
        <w:t>166</w:t>
      </w:r>
      <w:r w:rsidR="009C2124"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5F7650" w:rsidRPr="00026F66">
        <w:rPr>
          <w:rFonts w:ascii="Times New Roman" w:hAnsi="Liberation Serif"/>
          <w:b/>
          <w:kern w:val="1"/>
          <w:sz w:val="24"/>
          <w:szCs w:val="24"/>
          <w:lang w:eastAsia="sk-SK"/>
        </w:rPr>
        <w:t xml:space="preserve">137 ods. </w:t>
      </w:r>
      <w:r w:rsidR="009C2124">
        <w:rPr>
          <w:rFonts w:ascii="Times New Roman" w:hAnsi="Liberation Serif"/>
          <w:b/>
          <w:kern w:val="1"/>
          <w:sz w:val="24"/>
          <w:szCs w:val="24"/>
          <w:lang w:eastAsia="sk-SK"/>
        </w:rPr>
        <w:t xml:space="preserve">1 a </w:t>
      </w:r>
      <w:r w:rsidR="005F7650" w:rsidRPr="00026F66">
        <w:rPr>
          <w:rFonts w:ascii="Times New Roman" w:hAnsi="Liberation Serif"/>
          <w:b/>
          <w:kern w:val="1"/>
          <w:sz w:val="24"/>
          <w:szCs w:val="24"/>
          <w:lang w:eastAsia="sk-SK"/>
        </w:rPr>
        <w:t>2</w:t>
      </w:r>
      <w:r w:rsidRPr="00026F66">
        <w:rPr>
          <w:rFonts w:ascii="Times New Roman" w:hAnsi="Liberation Serif"/>
          <w:b/>
          <w:kern w:val="1"/>
          <w:sz w:val="24"/>
          <w:szCs w:val="24"/>
          <w:lang w:eastAsia="sk-SK"/>
        </w:rPr>
        <w:t>)</w:t>
      </w:r>
    </w:p>
    <w:p w14:paraId="0EBA699E" w14:textId="77777777" w:rsidR="005F7406" w:rsidRPr="00026F66" w:rsidRDefault="005F7406"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207288E0" w14:textId="261F83BE" w:rsidR="007501C0" w:rsidRPr="00026F66" w:rsidRDefault="005F7650"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Pod</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a s</w:t>
      </w:r>
      <w:r w:rsidRPr="00026F66">
        <w:rPr>
          <w:rFonts w:ascii="Times New Roman" w:hAnsi="Liberation Serif"/>
          <w:kern w:val="1"/>
          <w:sz w:val="24"/>
          <w:szCs w:val="24"/>
          <w:lang w:eastAsia="sk-SK"/>
        </w:rPr>
        <w:t>úč</w:t>
      </w:r>
      <w:r w:rsidRPr="00026F66">
        <w:rPr>
          <w:rFonts w:ascii="Times New Roman" w:hAnsi="Liberation Serif"/>
          <w:kern w:val="1"/>
          <w:sz w:val="24"/>
          <w:szCs w:val="24"/>
          <w:lang w:eastAsia="sk-SK"/>
        </w:rPr>
        <w:t>asnej pr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vnej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pravy za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tnu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bu nad</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 xml:space="preserve">as </w:t>
      </w:r>
      <w:r w:rsidR="009C2124">
        <w:rPr>
          <w:rFonts w:ascii="Times New Roman" w:hAnsi="Liberation Serif"/>
          <w:kern w:val="1"/>
          <w:sz w:val="24"/>
          <w:szCs w:val="24"/>
          <w:lang w:eastAsia="sk-SK"/>
        </w:rPr>
        <w:t>patr</w:t>
      </w:r>
      <w:r w:rsidR="009C2124">
        <w:rPr>
          <w:rFonts w:ascii="Times New Roman" w:hAnsi="Liberation Serif"/>
          <w:kern w:val="1"/>
          <w:sz w:val="24"/>
          <w:szCs w:val="24"/>
          <w:lang w:eastAsia="sk-SK"/>
        </w:rPr>
        <w:t>í</w:t>
      </w:r>
      <w:r w:rsidR="009C2124">
        <w:rPr>
          <w:rFonts w:ascii="Times New Roman" w:hAnsi="Liberation Serif"/>
          <w:kern w:val="1"/>
          <w:sz w:val="24"/>
          <w:szCs w:val="24"/>
          <w:lang w:eastAsia="sk-SK"/>
        </w:rPr>
        <w:t xml:space="preserve"> </w:t>
      </w:r>
      <w:r w:rsidR="009C2124">
        <w:rPr>
          <w:rFonts w:ascii="Times New Roman" w:hAnsi="Liberation Serif"/>
          <w:kern w:val="1"/>
          <w:sz w:val="24"/>
          <w:szCs w:val="24"/>
          <w:lang w:eastAsia="sk-SK"/>
        </w:rPr>
        <w:t>š</w:t>
      </w:r>
      <w:r w:rsidR="009C2124">
        <w:rPr>
          <w:rFonts w:ascii="Times New Roman" w:hAnsi="Liberation Serif"/>
          <w:kern w:val="1"/>
          <w:sz w:val="24"/>
          <w:szCs w:val="24"/>
          <w:lang w:eastAsia="sk-SK"/>
        </w:rPr>
        <w:t>t</w:t>
      </w:r>
      <w:r w:rsidR="009C2124">
        <w:rPr>
          <w:rFonts w:ascii="Times New Roman" w:hAnsi="Liberation Serif"/>
          <w:kern w:val="1"/>
          <w:sz w:val="24"/>
          <w:szCs w:val="24"/>
          <w:lang w:eastAsia="sk-SK"/>
        </w:rPr>
        <w:t>á</w:t>
      </w:r>
      <w:r w:rsidR="009C2124">
        <w:rPr>
          <w:rFonts w:ascii="Times New Roman" w:hAnsi="Liberation Serif"/>
          <w:kern w:val="1"/>
          <w:sz w:val="24"/>
          <w:szCs w:val="24"/>
          <w:lang w:eastAsia="sk-SK"/>
        </w:rPr>
        <w:t>tnemu zamestnancovi</w:t>
      </w:r>
      <w:r w:rsidRPr="00026F66">
        <w:rPr>
          <w:rFonts w:ascii="Times New Roman" w:hAnsi="Liberation Serif"/>
          <w:kern w:val="1"/>
          <w:sz w:val="24"/>
          <w:szCs w:val="24"/>
          <w:lang w:eastAsia="sk-SK"/>
        </w:rPr>
        <w:t xml:space="preserve"> prednostne</w:t>
      </w:r>
      <w:r w:rsidR="00D62D20"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platen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hradn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vo</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 xml:space="preserve">no. </w:t>
      </w:r>
      <w:r w:rsidR="009C2124">
        <w:rPr>
          <w:rFonts w:ascii="Times New Roman" w:hAnsi="Liberation Serif"/>
          <w:kern w:val="1"/>
          <w:sz w:val="24"/>
          <w:szCs w:val="24"/>
          <w:lang w:eastAsia="sk-SK"/>
        </w:rPr>
        <w:t>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pade neposkytnutia 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hradn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vo</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na v</w:t>
      </w:r>
      <w:r w:rsidR="009A615E" w:rsidRPr="00026F66">
        <w:rPr>
          <w:rFonts w:ascii="Times New Roman" w:hAnsi="Liberation Serif"/>
          <w:kern w:val="1"/>
          <w:sz w:val="24"/>
          <w:szCs w:val="24"/>
          <w:lang w:eastAsia="sk-SK"/>
        </w:rPr>
        <w:t> </w:t>
      </w:r>
      <w:r w:rsidR="009A615E" w:rsidRPr="00026F66">
        <w:rPr>
          <w:rFonts w:ascii="Times New Roman" w:hAnsi="Liberation Serif"/>
          <w:kern w:val="1"/>
          <w:sz w:val="24"/>
          <w:szCs w:val="24"/>
          <w:lang w:eastAsia="sk-SK"/>
        </w:rPr>
        <w:t>z</w:t>
      </w:r>
      <w:r w:rsidR="009A615E" w:rsidRPr="00026F66">
        <w:rPr>
          <w:rFonts w:ascii="Times New Roman" w:hAnsi="Liberation Serif"/>
          <w:kern w:val="1"/>
          <w:sz w:val="24"/>
          <w:szCs w:val="24"/>
          <w:lang w:eastAsia="sk-SK"/>
        </w:rPr>
        <w:t>á</w:t>
      </w:r>
      <w:r w:rsidR="009A615E" w:rsidRPr="00026F66">
        <w:rPr>
          <w:rFonts w:ascii="Times New Roman" w:hAnsi="Liberation Serif"/>
          <w:kern w:val="1"/>
          <w:sz w:val="24"/>
          <w:szCs w:val="24"/>
          <w:lang w:eastAsia="sk-SK"/>
        </w:rPr>
        <w:t>konom ustanovenej dobe</w:t>
      </w:r>
      <w:r w:rsidRPr="00026F66">
        <w:rPr>
          <w:rFonts w:ascii="Times New Roman" w:hAnsi="Liberation Serif"/>
          <w:kern w:val="1"/>
          <w:sz w:val="24"/>
          <w:szCs w:val="24"/>
          <w:lang w:eastAsia="sk-SK"/>
        </w:rPr>
        <w:t xml:space="preserve"> vznik</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tnemu zamestnancovi 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rok na plat za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tnu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bu nad</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as.</w:t>
      </w:r>
      <w:r w:rsidR="009A615E"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nadv</w:t>
      </w:r>
      <w:r w:rsidRPr="00026F66">
        <w:rPr>
          <w:rFonts w:ascii="Times New Roman" w:hAnsi="Liberation Serif"/>
          <w:kern w:val="1"/>
          <w:sz w:val="24"/>
          <w:szCs w:val="24"/>
          <w:lang w:eastAsia="sk-SK"/>
        </w:rPr>
        <w:t>ä</w:t>
      </w:r>
      <w:r w:rsidRPr="00026F66">
        <w:rPr>
          <w:rFonts w:ascii="Times New Roman" w:hAnsi="Liberation Serif"/>
          <w:kern w:val="1"/>
          <w:sz w:val="24"/>
          <w:szCs w:val="24"/>
          <w:lang w:eastAsia="sk-SK"/>
        </w:rPr>
        <w:t>znosti na po</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iadavky</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aplika</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nej praxe sa navrhuje upravi</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mo</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nos</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w:t>
      </w:r>
      <w:r w:rsidR="009C2124">
        <w:rPr>
          <w:rFonts w:ascii="Times New Roman" w:hAnsi="Liberation Serif"/>
          <w:kern w:val="1"/>
          <w:sz w:val="24"/>
          <w:szCs w:val="24"/>
          <w:lang w:eastAsia="sk-SK"/>
        </w:rPr>
        <w:t>dohodn</w:t>
      </w:r>
      <w:r w:rsidR="009C2124">
        <w:rPr>
          <w:rFonts w:ascii="Times New Roman" w:hAnsi="Liberation Serif"/>
          <w:kern w:val="1"/>
          <w:sz w:val="24"/>
          <w:szCs w:val="24"/>
          <w:lang w:eastAsia="sk-SK"/>
        </w:rPr>
        <w:t>úť</w:t>
      </w:r>
      <w:r w:rsidR="009C2124">
        <w:rPr>
          <w:rFonts w:ascii="Times New Roman" w:hAnsi="Liberation Serif"/>
          <w:kern w:val="1"/>
          <w:sz w:val="24"/>
          <w:szCs w:val="24"/>
          <w:lang w:eastAsia="sk-SK"/>
        </w:rPr>
        <w:t xml:space="preserve"> sa so </w:t>
      </w:r>
      <w:r w:rsidR="009C2124">
        <w:rPr>
          <w:rFonts w:ascii="Times New Roman" w:hAnsi="Liberation Serif"/>
          <w:kern w:val="1"/>
          <w:sz w:val="24"/>
          <w:szCs w:val="24"/>
          <w:lang w:eastAsia="sk-SK"/>
        </w:rPr>
        <w:t>š</w:t>
      </w:r>
      <w:r w:rsidR="009C2124">
        <w:rPr>
          <w:rFonts w:ascii="Times New Roman" w:hAnsi="Liberation Serif"/>
          <w:kern w:val="1"/>
          <w:sz w:val="24"/>
          <w:szCs w:val="24"/>
          <w:lang w:eastAsia="sk-SK"/>
        </w:rPr>
        <w:t>t</w:t>
      </w:r>
      <w:r w:rsidR="009C2124">
        <w:rPr>
          <w:rFonts w:ascii="Times New Roman" w:hAnsi="Liberation Serif"/>
          <w:kern w:val="1"/>
          <w:sz w:val="24"/>
          <w:szCs w:val="24"/>
          <w:lang w:eastAsia="sk-SK"/>
        </w:rPr>
        <w:t>á</w:t>
      </w:r>
      <w:r w:rsidR="009C2124">
        <w:rPr>
          <w:rFonts w:ascii="Times New Roman" w:hAnsi="Liberation Serif"/>
          <w:kern w:val="1"/>
          <w:sz w:val="24"/>
          <w:szCs w:val="24"/>
          <w:lang w:eastAsia="sk-SK"/>
        </w:rPr>
        <w:t>tnym zame</w:t>
      </w:r>
      <w:r w:rsidR="00C90916">
        <w:rPr>
          <w:rFonts w:ascii="Times New Roman" w:hAnsi="Liberation Serif"/>
          <w:kern w:val="1"/>
          <w:sz w:val="24"/>
          <w:szCs w:val="24"/>
          <w:lang w:eastAsia="sk-SK"/>
        </w:rPr>
        <w:t>s</w:t>
      </w:r>
      <w:r w:rsidR="009C2124">
        <w:rPr>
          <w:rFonts w:ascii="Times New Roman" w:hAnsi="Liberation Serif"/>
          <w:kern w:val="1"/>
          <w:sz w:val="24"/>
          <w:szCs w:val="24"/>
          <w:lang w:eastAsia="sk-SK"/>
        </w:rPr>
        <w:t>tnancom na alternat</w:t>
      </w:r>
      <w:r w:rsidR="009C2124">
        <w:rPr>
          <w:rFonts w:ascii="Times New Roman" w:hAnsi="Liberation Serif"/>
          <w:kern w:val="1"/>
          <w:sz w:val="24"/>
          <w:szCs w:val="24"/>
          <w:lang w:eastAsia="sk-SK"/>
        </w:rPr>
        <w:t>í</w:t>
      </w:r>
      <w:r w:rsidR="009C2124">
        <w:rPr>
          <w:rFonts w:ascii="Times New Roman" w:hAnsi="Liberation Serif"/>
          <w:kern w:val="1"/>
          <w:sz w:val="24"/>
          <w:szCs w:val="24"/>
          <w:lang w:eastAsia="sk-SK"/>
        </w:rPr>
        <w:t>vnom plnen</w:t>
      </w:r>
      <w:r w:rsidR="009C2124">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w:t>
      </w:r>
      <w:r w:rsidR="009C2124">
        <w:rPr>
          <w:rFonts w:ascii="Times New Roman" w:hAnsi="Liberation Serif"/>
          <w:kern w:val="1"/>
          <w:sz w:val="24"/>
          <w:szCs w:val="24"/>
          <w:lang w:eastAsia="sk-SK"/>
        </w:rPr>
        <w:t>(teda na poskytnut</w:t>
      </w:r>
      <w:r w:rsidR="009C2124">
        <w:rPr>
          <w:rFonts w:ascii="Times New Roman" w:hAnsi="Liberation Serif"/>
          <w:kern w:val="1"/>
          <w:sz w:val="24"/>
          <w:szCs w:val="24"/>
          <w:lang w:eastAsia="sk-SK"/>
        </w:rPr>
        <w:t>í</w:t>
      </w:r>
      <w:r w:rsidR="009C2124">
        <w:rPr>
          <w:rFonts w:ascii="Times New Roman" w:hAnsi="Liberation Serif"/>
          <w:kern w:val="1"/>
          <w:sz w:val="24"/>
          <w:szCs w:val="24"/>
          <w:lang w:eastAsia="sk-SK"/>
        </w:rPr>
        <w:t xml:space="preserve"> platu </w:t>
      </w:r>
      <w:r w:rsidRPr="00026F66">
        <w:rPr>
          <w:rFonts w:ascii="Times New Roman" w:hAnsi="Liberation Serif"/>
          <w:kern w:val="1"/>
          <w:sz w:val="24"/>
          <w:szCs w:val="24"/>
          <w:lang w:eastAsia="sk-SK"/>
        </w:rPr>
        <w:t xml:space="preserve">za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tnu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bu nad</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as</w:t>
      </w:r>
      <w:r w:rsidR="009C2124">
        <w:rPr>
          <w:rFonts w:ascii="Times New Roman" w:hAnsi="Liberation Serif"/>
          <w:kern w:val="1"/>
          <w:sz w:val="24"/>
          <w:szCs w:val="24"/>
          <w:lang w:eastAsia="sk-SK"/>
        </w:rPr>
        <w:t>), teda bez toho, aby bolo potrebn</w:t>
      </w:r>
      <w:r w:rsidR="009C2124">
        <w:rPr>
          <w:rFonts w:ascii="Times New Roman" w:hAnsi="Liberation Serif"/>
          <w:kern w:val="1"/>
          <w:sz w:val="24"/>
          <w:szCs w:val="24"/>
          <w:lang w:eastAsia="sk-SK"/>
        </w:rPr>
        <w:t>é</w:t>
      </w:r>
      <w:r w:rsidR="009C2124">
        <w:rPr>
          <w:rFonts w:ascii="Times New Roman" w:hAnsi="Liberation Serif"/>
          <w:kern w:val="1"/>
          <w:sz w:val="24"/>
          <w:szCs w:val="24"/>
          <w:lang w:eastAsia="sk-SK"/>
        </w:rPr>
        <w:t xml:space="preserve"> sledova</w:t>
      </w:r>
      <w:r w:rsidR="009C2124">
        <w:rPr>
          <w:rFonts w:ascii="Times New Roman" w:hAnsi="Liberation Serif"/>
          <w:kern w:val="1"/>
          <w:sz w:val="24"/>
          <w:szCs w:val="24"/>
          <w:lang w:eastAsia="sk-SK"/>
        </w:rPr>
        <w:t>ť</w:t>
      </w:r>
      <w:r w:rsidR="009C2124">
        <w:rPr>
          <w:rFonts w:ascii="Times New Roman" w:hAnsi="Liberation Serif"/>
          <w:kern w:val="1"/>
          <w:sz w:val="24"/>
          <w:szCs w:val="24"/>
          <w:lang w:eastAsia="sk-SK"/>
        </w:rPr>
        <w:t xml:space="preserve">, </w:t>
      </w:r>
      <w:r w:rsidR="009C2124">
        <w:rPr>
          <w:rFonts w:ascii="Times New Roman" w:hAnsi="Liberation Serif"/>
          <w:kern w:val="1"/>
          <w:sz w:val="24"/>
          <w:szCs w:val="24"/>
          <w:lang w:eastAsia="sk-SK"/>
        </w:rPr>
        <w:t>č</w:t>
      </w:r>
      <w:r w:rsidR="009C2124">
        <w:rPr>
          <w:rFonts w:ascii="Times New Roman" w:hAnsi="Liberation Serif"/>
          <w:kern w:val="1"/>
          <w:sz w:val="24"/>
          <w:szCs w:val="24"/>
          <w:lang w:eastAsia="sk-SK"/>
        </w:rPr>
        <w:t xml:space="preserve">i bolo </w:t>
      </w:r>
      <w:r w:rsidR="009C2124">
        <w:rPr>
          <w:rFonts w:ascii="Times New Roman" w:hAnsi="Liberation Serif"/>
          <w:kern w:val="1"/>
          <w:sz w:val="24"/>
          <w:szCs w:val="24"/>
          <w:lang w:eastAsia="sk-SK"/>
        </w:rPr>
        <w:t>š</w:t>
      </w:r>
      <w:r w:rsidR="009C2124">
        <w:rPr>
          <w:rFonts w:ascii="Times New Roman" w:hAnsi="Liberation Serif"/>
          <w:kern w:val="1"/>
          <w:sz w:val="24"/>
          <w:szCs w:val="24"/>
          <w:lang w:eastAsia="sk-SK"/>
        </w:rPr>
        <w:t>t</w:t>
      </w:r>
      <w:r w:rsidR="009C2124">
        <w:rPr>
          <w:rFonts w:ascii="Times New Roman" w:hAnsi="Liberation Serif"/>
          <w:kern w:val="1"/>
          <w:sz w:val="24"/>
          <w:szCs w:val="24"/>
          <w:lang w:eastAsia="sk-SK"/>
        </w:rPr>
        <w:t>á</w:t>
      </w:r>
      <w:r w:rsidR="009C2124">
        <w:rPr>
          <w:rFonts w:ascii="Times New Roman" w:hAnsi="Liberation Serif"/>
          <w:kern w:val="1"/>
          <w:sz w:val="24"/>
          <w:szCs w:val="24"/>
          <w:lang w:eastAsia="sk-SK"/>
        </w:rPr>
        <w:t>tnemu zamestnancovi poskytnut</w:t>
      </w:r>
      <w:r w:rsidR="009C2124">
        <w:rPr>
          <w:rFonts w:ascii="Times New Roman" w:hAnsi="Liberation Serif"/>
          <w:kern w:val="1"/>
          <w:sz w:val="24"/>
          <w:szCs w:val="24"/>
          <w:lang w:eastAsia="sk-SK"/>
        </w:rPr>
        <w:t>é</w:t>
      </w:r>
      <w:r w:rsidR="009C2124">
        <w:rPr>
          <w:rFonts w:ascii="Times New Roman" w:hAnsi="Liberation Serif"/>
          <w:kern w:val="1"/>
          <w:sz w:val="24"/>
          <w:szCs w:val="24"/>
          <w:lang w:eastAsia="sk-SK"/>
        </w:rPr>
        <w:t xml:space="preserve"> n</w:t>
      </w:r>
      <w:r w:rsidR="009C2124">
        <w:rPr>
          <w:rFonts w:ascii="Times New Roman" w:hAnsi="Liberation Serif"/>
          <w:kern w:val="1"/>
          <w:sz w:val="24"/>
          <w:szCs w:val="24"/>
          <w:lang w:eastAsia="sk-SK"/>
        </w:rPr>
        <w:t>á</w:t>
      </w:r>
      <w:r w:rsidR="009C2124">
        <w:rPr>
          <w:rFonts w:ascii="Times New Roman" w:hAnsi="Liberation Serif"/>
          <w:kern w:val="1"/>
          <w:sz w:val="24"/>
          <w:szCs w:val="24"/>
          <w:lang w:eastAsia="sk-SK"/>
        </w:rPr>
        <w:t>hradn</w:t>
      </w:r>
      <w:r w:rsidR="009C2124">
        <w:rPr>
          <w:rFonts w:ascii="Times New Roman" w:hAnsi="Liberation Serif"/>
          <w:kern w:val="1"/>
          <w:sz w:val="24"/>
          <w:szCs w:val="24"/>
          <w:lang w:eastAsia="sk-SK"/>
        </w:rPr>
        <w:t>é</w:t>
      </w:r>
      <w:r w:rsidR="009C2124">
        <w:rPr>
          <w:rFonts w:ascii="Times New Roman" w:hAnsi="Liberation Serif"/>
          <w:kern w:val="1"/>
          <w:sz w:val="24"/>
          <w:szCs w:val="24"/>
          <w:lang w:eastAsia="sk-SK"/>
        </w:rPr>
        <w:t xml:space="preserve"> vo</w:t>
      </w:r>
      <w:r w:rsidR="009C2124">
        <w:rPr>
          <w:rFonts w:ascii="Times New Roman" w:hAnsi="Liberation Serif"/>
          <w:kern w:val="1"/>
          <w:sz w:val="24"/>
          <w:szCs w:val="24"/>
          <w:lang w:eastAsia="sk-SK"/>
        </w:rPr>
        <w:t>ľ</w:t>
      </w:r>
      <w:r w:rsidR="009C2124">
        <w:rPr>
          <w:rFonts w:ascii="Times New Roman" w:hAnsi="Liberation Serif"/>
          <w:kern w:val="1"/>
          <w:sz w:val="24"/>
          <w:szCs w:val="24"/>
          <w:lang w:eastAsia="sk-SK"/>
        </w:rPr>
        <w:t>no</w:t>
      </w:r>
      <w:r w:rsidR="009A615E" w:rsidRPr="00026F66">
        <w:rPr>
          <w:rFonts w:ascii="Times New Roman" w:hAnsi="Liberation Serif"/>
          <w:kern w:val="1"/>
          <w:sz w:val="24"/>
          <w:szCs w:val="24"/>
          <w:lang w:eastAsia="sk-SK"/>
        </w:rPr>
        <w:t>.</w:t>
      </w:r>
      <w:r w:rsidR="005D5DDB" w:rsidRPr="00026F66">
        <w:rPr>
          <w:rFonts w:ascii="Times New Roman" w:hAnsi="Liberation Serif"/>
          <w:kern w:val="1"/>
          <w:sz w:val="24"/>
          <w:szCs w:val="24"/>
          <w:lang w:eastAsia="sk-SK"/>
        </w:rPr>
        <w:t xml:space="preserve"> </w:t>
      </w:r>
    </w:p>
    <w:p w14:paraId="64F9AEDF" w14:textId="77777777" w:rsidR="00117886" w:rsidRPr="00026F66" w:rsidRDefault="00117886"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083FA767" w14:textId="3E0CF28A" w:rsidR="009C2124" w:rsidRDefault="009C2124"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Pr>
          <w:rFonts w:ascii="Times New Roman" w:hAnsi="Liberation Serif"/>
          <w:b/>
          <w:kern w:val="1"/>
          <w:sz w:val="24"/>
          <w:szCs w:val="24"/>
          <w:lang w:eastAsia="sk-SK"/>
        </w:rPr>
        <w:t>K</w:t>
      </w:r>
      <w:r>
        <w:rPr>
          <w:rFonts w:ascii="Times New Roman" w:hAnsi="Liberation Serif"/>
          <w:b/>
          <w:kern w:val="1"/>
          <w:sz w:val="24"/>
          <w:szCs w:val="24"/>
          <w:lang w:eastAsia="sk-SK"/>
        </w:rPr>
        <w:t> </w:t>
      </w:r>
      <w:r w:rsidR="00197BC9">
        <w:rPr>
          <w:rFonts w:ascii="Times New Roman" w:hAnsi="Liberation Serif"/>
          <w:b/>
          <w:kern w:val="1"/>
          <w:sz w:val="24"/>
          <w:szCs w:val="24"/>
          <w:lang w:eastAsia="sk-SK"/>
        </w:rPr>
        <w:t>bodom 167</w:t>
      </w:r>
      <w:r>
        <w:rPr>
          <w:rFonts w:ascii="Times New Roman" w:hAnsi="Liberation Serif"/>
          <w:b/>
          <w:kern w:val="1"/>
          <w:sz w:val="24"/>
          <w:szCs w:val="24"/>
          <w:lang w:eastAsia="sk-SK"/>
        </w:rPr>
        <w:t xml:space="preserve"> a</w:t>
      </w:r>
      <w:r>
        <w:rPr>
          <w:rFonts w:ascii="Times New Roman" w:hAnsi="Liberation Serif"/>
          <w:b/>
          <w:kern w:val="1"/>
          <w:sz w:val="24"/>
          <w:szCs w:val="24"/>
          <w:lang w:eastAsia="sk-SK"/>
        </w:rPr>
        <w:t> </w:t>
      </w:r>
      <w:r w:rsidR="00197BC9">
        <w:rPr>
          <w:rFonts w:ascii="Times New Roman" w:hAnsi="Liberation Serif"/>
          <w:b/>
          <w:kern w:val="1"/>
          <w:sz w:val="24"/>
          <w:szCs w:val="24"/>
          <w:lang w:eastAsia="sk-SK"/>
        </w:rPr>
        <w:t>168</w:t>
      </w:r>
      <w:r>
        <w:rPr>
          <w:rFonts w:ascii="Times New Roman" w:hAnsi="Liberation Serif"/>
          <w:b/>
          <w:kern w:val="1"/>
          <w:sz w:val="24"/>
          <w:szCs w:val="24"/>
          <w:lang w:eastAsia="sk-SK"/>
        </w:rPr>
        <w:t xml:space="preserve"> (</w:t>
      </w:r>
      <w:r>
        <w:rPr>
          <w:rFonts w:ascii="Times New Roman" w:hAnsi="Liberation Serif"/>
          <w:b/>
          <w:kern w:val="1"/>
          <w:sz w:val="24"/>
          <w:szCs w:val="24"/>
          <w:lang w:eastAsia="sk-SK"/>
        </w:rPr>
        <w:t>§</w:t>
      </w:r>
      <w:r>
        <w:rPr>
          <w:rFonts w:ascii="Times New Roman" w:hAnsi="Liberation Serif"/>
          <w:b/>
          <w:kern w:val="1"/>
          <w:sz w:val="24"/>
          <w:szCs w:val="24"/>
          <w:lang w:eastAsia="sk-SK"/>
        </w:rPr>
        <w:t xml:space="preserve"> 137 ods. 4 a</w:t>
      </w:r>
      <w:r>
        <w:rPr>
          <w:rFonts w:ascii="Times New Roman" w:hAnsi="Liberation Serif"/>
          <w:b/>
          <w:kern w:val="1"/>
          <w:sz w:val="24"/>
          <w:szCs w:val="24"/>
          <w:lang w:eastAsia="sk-SK"/>
        </w:rPr>
        <w:t> </w:t>
      </w:r>
      <w:r>
        <w:rPr>
          <w:rFonts w:ascii="Times New Roman" w:hAnsi="Liberation Serif"/>
          <w:b/>
          <w:kern w:val="1"/>
          <w:sz w:val="24"/>
          <w:szCs w:val="24"/>
          <w:lang w:eastAsia="sk-SK"/>
        </w:rPr>
        <w:t>5)</w:t>
      </w:r>
    </w:p>
    <w:p w14:paraId="6AEED5D7" w14:textId="77777777" w:rsidR="009C2124" w:rsidRDefault="009C2124"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299CA267" w14:textId="510B4AAD" w:rsidR="009C2124" w:rsidRDefault="00666C04" w:rsidP="00457089">
      <w:pPr>
        <w:suppressAutoHyphens/>
        <w:autoSpaceDE w:val="0"/>
        <w:autoSpaceDN w:val="0"/>
        <w:adjustRightInd w:val="0"/>
        <w:spacing w:after="0" w:line="240" w:lineRule="auto"/>
        <w:jc w:val="both"/>
        <w:rPr>
          <w:rFonts w:ascii="Times New Roman" w:hAnsi="Liberation Serif"/>
          <w:bCs/>
          <w:kern w:val="1"/>
          <w:sz w:val="24"/>
          <w:szCs w:val="24"/>
          <w:lang w:eastAsia="sk-SK"/>
        </w:rPr>
      </w:pPr>
      <w:r>
        <w:rPr>
          <w:rFonts w:ascii="Times New Roman" w:hAnsi="Liberation Serif"/>
          <w:bCs/>
          <w:kern w:val="1"/>
          <w:sz w:val="24"/>
          <w:szCs w:val="24"/>
          <w:lang w:eastAsia="sk-SK"/>
        </w:rPr>
        <w:t>Medzi existuj</w:t>
      </w:r>
      <w:r>
        <w:rPr>
          <w:rFonts w:ascii="Times New Roman" w:hAnsi="Liberation Serif"/>
          <w:bCs/>
          <w:kern w:val="1"/>
          <w:sz w:val="24"/>
          <w:szCs w:val="24"/>
          <w:lang w:eastAsia="sk-SK"/>
        </w:rPr>
        <w:t>ú</w:t>
      </w:r>
      <w:r>
        <w:rPr>
          <w:rFonts w:ascii="Times New Roman" w:hAnsi="Liberation Serif"/>
          <w:bCs/>
          <w:kern w:val="1"/>
          <w:sz w:val="24"/>
          <w:szCs w:val="24"/>
          <w:lang w:eastAsia="sk-SK"/>
        </w:rPr>
        <w:t xml:space="preserve">cou </w:t>
      </w:r>
      <w:r>
        <w:rPr>
          <w:rFonts w:ascii="Times New Roman" w:hAnsi="Liberation Serif"/>
          <w:bCs/>
          <w:kern w:val="1"/>
          <w:sz w:val="24"/>
          <w:szCs w:val="24"/>
          <w:lang w:eastAsia="sk-SK"/>
        </w:rPr>
        <w:t>ú</w:t>
      </w:r>
      <w:r>
        <w:rPr>
          <w:rFonts w:ascii="Times New Roman" w:hAnsi="Liberation Serif"/>
          <w:bCs/>
          <w:kern w:val="1"/>
          <w:sz w:val="24"/>
          <w:szCs w:val="24"/>
          <w:lang w:eastAsia="sk-SK"/>
        </w:rPr>
        <w:t>pravou pod</w:t>
      </w:r>
      <w:r>
        <w:rPr>
          <w:rFonts w:ascii="Times New Roman" w:hAnsi="Liberation Serif"/>
          <w:bCs/>
          <w:kern w:val="1"/>
          <w:sz w:val="24"/>
          <w:szCs w:val="24"/>
          <w:lang w:eastAsia="sk-SK"/>
        </w:rPr>
        <w:t>ľ</w:t>
      </w:r>
      <w:r>
        <w:rPr>
          <w:rFonts w:ascii="Times New Roman" w:hAnsi="Liberation Serif"/>
          <w:bCs/>
          <w:kern w:val="1"/>
          <w:sz w:val="24"/>
          <w:szCs w:val="24"/>
          <w:lang w:eastAsia="sk-SK"/>
        </w:rPr>
        <w:t>a odsekov 4 a</w:t>
      </w:r>
      <w:r>
        <w:rPr>
          <w:rFonts w:ascii="Times New Roman" w:hAnsi="Liberation Serif"/>
          <w:bCs/>
          <w:kern w:val="1"/>
          <w:sz w:val="24"/>
          <w:szCs w:val="24"/>
          <w:lang w:eastAsia="sk-SK"/>
        </w:rPr>
        <w:t> </w:t>
      </w:r>
      <w:r>
        <w:rPr>
          <w:rFonts w:ascii="Times New Roman" w:hAnsi="Liberation Serif"/>
          <w:bCs/>
          <w:kern w:val="1"/>
          <w:sz w:val="24"/>
          <w:szCs w:val="24"/>
          <w:lang w:eastAsia="sk-SK"/>
        </w:rPr>
        <w:t>5, napriek odli</w:t>
      </w:r>
      <w:r>
        <w:rPr>
          <w:rFonts w:ascii="Times New Roman" w:hAnsi="Liberation Serif"/>
          <w:bCs/>
          <w:kern w:val="1"/>
          <w:sz w:val="24"/>
          <w:szCs w:val="24"/>
          <w:lang w:eastAsia="sk-SK"/>
        </w:rPr>
        <w:t>š</w:t>
      </w:r>
      <w:r>
        <w:rPr>
          <w:rFonts w:ascii="Times New Roman" w:hAnsi="Liberation Serif"/>
          <w:bCs/>
          <w:kern w:val="1"/>
          <w:sz w:val="24"/>
          <w:szCs w:val="24"/>
          <w:lang w:eastAsia="sk-SK"/>
        </w:rPr>
        <w:t>nej formul</w:t>
      </w:r>
      <w:r>
        <w:rPr>
          <w:rFonts w:ascii="Times New Roman" w:hAnsi="Liberation Serif"/>
          <w:bCs/>
          <w:kern w:val="1"/>
          <w:sz w:val="24"/>
          <w:szCs w:val="24"/>
          <w:lang w:eastAsia="sk-SK"/>
        </w:rPr>
        <w:t>á</w:t>
      </w:r>
      <w:r>
        <w:rPr>
          <w:rFonts w:ascii="Times New Roman" w:hAnsi="Liberation Serif"/>
          <w:bCs/>
          <w:kern w:val="1"/>
          <w:sz w:val="24"/>
          <w:szCs w:val="24"/>
          <w:lang w:eastAsia="sk-SK"/>
        </w:rPr>
        <w:t>cii, nie je vecn</w:t>
      </w:r>
      <w:r>
        <w:rPr>
          <w:rFonts w:ascii="Times New Roman" w:hAnsi="Liberation Serif"/>
          <w:bCs/>
          <w:kern w:val="1"/>
          <w:sz w:val="24"/>
          <w:szCs w:val="24"/>
          <w:lang w:eastAsia="sk-SK"/>
        </w:rPr>
        <w:t>ý</w:t>
      </w:r>
      <w:r>
        <w:rPr>
          <w:rFonts w:ascii="Times New Roman" w:hAnsi="Liberation Serif"/>
          <w:bCs/>
          <w:kern w:val="1"/>
          <w:sz w:val="24"/>
          <w:szCs w:val="24"/>
          <w:lang w:eastAsia="sk-SK"/>
        </w:rPr>
        <w:t xml:space="preserve"> rozdiel. Rozdiel je len v</w:t>
      </w:r>
      <w:r>
        <w:rPr>
          <w:rFonts w:ascii="Times New Roman" w:hAnsi="Liberation Serif"/>
          <w:bCs/>
          <w:kern w:val="1"/>
          <w:sz w:val="24"/>
          <w:szCs w:val="24"/>
          <w:lang w:eastAsia="sk-SK"/>
        </w:rPr>
        <w:t> </w:t>
      </w:r>
      <w:r>
        <w:rPr>
          <w:rFonts w:ascii="Times New Roman" w:hAnsi="Liberation Serif"/>
          <w:bCs/>
          <w:kern w:val="1"/>
          <w:sz w:val="24"/>
          <w:szCs w:val="24"/>
          <w:lang w:eastAsia="sk-SK"/>
        </w:rPr>
        <w:t>osobnej p</w:t>
      </w:r>
      <w:r>
        <w:rPr>
          <w:rFonts w:ascii="Times New Roman" w:hAnsi="Liberation Serif"/>
          <w:bCs/>
          <w:kern w:val="1"/>
          <w:sz w:val="24"/>
          <w:szCs w:val="24"/>
          <w:lang w:eastAsia="sk-SK"/>
        </w:rPr>
        <w:t>ô</w:t>
      </w:r>
      <w:r>
        <w:rPr>
          <w:rFonts w:ascii="Times New Roman" w:hAnsi="Liberation Serif"/>
          <w:bCs/>
          <w:kern w:val="1"/>
          <w:sz w:val="24"/>
          <w:szCs w:val="24"/>
          <w:lang w:eastAsia="sk-SK"/>
        </w:rPr>
        <w:t>sobnosti existuj</w:t>
      </w:r>
      <w:r>
        <w:rPr>
          <w:rFonts w:ascii="Times New Roman" w:hAnsi="Liberation Serif"/>
          <w:bCs/>
          <w:kern w:val="1"/>
          <w:sz w:val="24"/>
          <w:szCs w:val="24"/>
          <w:lang w:eastAsia="sk-SK"/>
        </w:rPr>
        <w:t>ú</w:t>
      </w:r>
      <w:r>
        <w:rPr>
          <w:rFonts w:ascii="Times New Roman" w:hAnsi="Liberation Serif"/>
          <w:bCs/>
          <w:kern w:val="1"/>
          <w:sz w:val="24"/>
          <w:szCs w:val="24"/>
          <w:lang w:eastAsia="sk-SK"/>
        </w:rPr>
        <w:t xml:space="preserve">cej </w:t>
      </w:r>
      <w:r>
        <w:rPr>
          <w:rFonts w:ascii="Times New Roman" w:hAnsi="Liberation Serif"/>
          <w:bCs/>
          <w:kern w:val="1"/>
          <w:sz w:val="24"/>
          <w:szCs w:val="24"/>
          <w:lang w:eastAsia="sk-SK"/>
        </w:rPr>
        <w:t>ú</w:t>
      </w:r>
      <w:r>
        <w:rPr>
          <w:rFonts w:ascii="Times New Roman" w:hAnsi="Liberation Serif"/>
          <w:bCs/>
          <w:kern w:val="1"/>
          <w:sz w:val="24"/>
          <w:szCs w:val="24"/>
          <w:lang w:eastAsia="sk-SK"/>
        </w:rPr>
        <w:t>pravy pod</w:t>
      </w:r>
      <w:r>
        <w:rPr>
          <w:rFonts w:ascii="Times New Roman" w:hAnsi="Liberation Serif"/>
          <w:bCs/>
          <w:kern w:val="1"/>
          <w:sz w:val="24"/>
          <w:szCs w:val="24"/>
          <w:lang w:eastAsia="sk-SK"/>
        </w:rPr>
        <w:t>ľ</w:t>
      </w:r>
      <w:r>
        <w:rPr>
          <w:rFonts w:ascii="Times New Roman" w:hAnsi="Liberation Serif"/>
          <w:bCs/>
          <w:kern w:val="1"/>
          <w:sz w:val="24"/>
          <w:szCs w:val="24"/>
          <w:lang w:eastAsia="sk-SK"/>
        </w:rPr>
        <w:t>a odseku 4 a</w:t>
      </w:r>
      <w:r>
        <w:rPr>
          <w:rFonts w:ascii="Times New Roman" w:hAnsi="Liberation Serif"/>
          <w:bCs/>
          <w:kern w:val="1"/>
          <w:sz w:val="24"/>
          <w:szCs w:val="24"/>
          <w:lang w:eastAsia="sk-SK"/>
        </w:rPr>
        <w:t> </w:t>
      </w:r>
      <w:r>
        <w:rPr>
          <w:rFonts w:ascii="Times New Roman" w:hAnsi="Liberation Serif"/>
          <w:bCs/>
          <w:kern w:val="1"/>
          <w:sz w:val="24"/>
          <w:szCs w:val="24"/>
          <w:lang w:eastAsia="sk-SK"/>
        </w:rPr>
        <w:t xml:space="preserve">odseku 5. Zmysel oboch </w:t>
      </w:r>
      <w:r>
        <w:rPr>
          <w:rFonts w:ascii="Times New Roman" w:hAnsi="Liberation Serif"/>
          <w:bCs/>
          <w:kern w:val="1"/>
          <w:sz w:val="24"/>
          <w:szCs w:val="24"/>
          <w:lang w:eastAsia="sk-SK"/>
        </w:rPr>
        <w:t>ú</w:t>
      </w:r>
      <w:r>
        <w:rPr>
          <w:rFonts w:ascii="Times New Roman" w:hAnsi="Liberation Serif"/>
          <w:bCs/>
          <w:kern w:val="1"/>
          <w:sz w:val="24"/>
          <w:szCs w:val="24"/>
          <w:lang w:eastAsia="sk-SK"/>
        </w:rPr>
        <w:t>prav je rovnak</w:t>
      </w:r>
      <w:r>
        <w:rPr>
          <w:rFonts w:ascii="Times New Roman" w:hAnsi="Liberation Serif"/>
          <w:bCs/>
          <w:kern w:val="1"/>
          <w:sz w:val="24"/>
          <w:szCs w:val="24"/>
          <w:lang w:eastAsia="sk-SK"/>
        </w:rPr>
        <w:t>ý</w:t>
      </w:r>
      <w:r>
        <w:rPr>
          <w:rFonts w:ascii="Times New Roman" w:hAnsi="Liberation Serif"/>
          <w:bCs/>
          <w:kern w:val="1"/>
          <w:sz w:val="24"/>
          <w:szCs w:val="24"/>
          <w:lang w:eastAsia="sk-SK"/>
        </w:rPr>
        <w:t>. Ak je funk</w:t>
      </w:r>
      <w:r>
        <w:rPr>
          <w:rFonts w:ascii="Times New Roman" w:hAnsi="Liberation Serif"/>
          <w:bCs/>
          <w:kern w:val="1"/>
          <w:sz w:val="24"/>
          <w:szCs w:val="24"/>
          <w:lang w:eastAsia="sk-SK"/>
        </w:rPr>
        <w:t>č</w:t>
      </w:r>
      <w:r>
        <w:rPr>
          <w:rFonts w:ascii="Times New Roman" w:hAnsi="Liberation Serif"/>
          <w:bCs/>
          <w:kern w:val="1"/>
          <w:sz w:val="24"/>
          <w:szCs w:val="24"/>
          <w:lang w:eastAsia="sk-SK"/>
        </w:rPr>
        <w:t>n</w:t>
      </w:r>
      <w:r>
        <w:rPr>
          <w:rFonts w:ascii="Times New Roman" w:hAnsi="Liberation Serif"/>
          <w:bCs/>
          <w:kern w:val="1"/>
          <w:sz w:val="24"/>
          <w:szCs w:val="24"/>
          <w:lang w:eastAsia="sk-SK"/>
        </w:rPr>
        <w:t>ý</w:t>
      </w:r>
      <w:r>
        <w:rPr>
          <w:rFonts w:ascii="Times New Roman" w:hAnsi="Liberation Serif"/>
          <w:bCs/>
          <w:kern w:val="1"/>
          <w:sz w:val="24"/>
          <w:szCs w:val="24"/>
          <w:lang w:eastAsia="sk-SK"/>
        </w:rPr>
        <w:t xml:space="preserve"> plat ur</w:t>
      </w:r>
      <w:r>
        <w:rPr>
          <w:rFonts w:ascii="Times New Roman" w:hAnsi="Liberation Serif"/>
          <w:bCs/>
          <w:kern w:val="1"/>
          <w:sz w:val="24"/>
          <w:szCs w:val="24"/>
          <w:lang w:eastAsia="sk-SK"/>
        </w:rPr>
        <w:t>č</w:t>
      </w:r>
      <w:r>
        <w:rPr>
          <w:rFonts w:ascii="Times New Roman" w:hAnsi="Liberation Serif"/>
          <w:bCs/>
          <w:kern w:val="1"/>
          <w:sz w:val="24"/>
          <w:szCs w:val="24"/>
          <w:lang w:eastAsia="sk-SK"/>
        </w:rPr>
        <w:t>en</w:t>
      </w:r>
      <w:r>
        <w:rPr>
          <w:rFonts w:ascii="Times New Roman" w:hAnsi="Liberation Serif"/>
          <w:bCs/>
          <w:kern w:val="1"/>
          <w:sz w:val="24"/>
          <w:szCs w:val="24"/>
          <w:lang w:eastAsia="sk-SK"/>
        </w:rPr>
        <w:t>ý</w:t>
      </w:r>
      <w:r>
        <w:rPr>
          <w:rFonts w:ascii="Times New Roman" w:hAnsi="Liberation Serif"/>
          <w:bCs/>
          <w:kern w:val="1"/>
          <w:sz w:val="24"/>
          <w:szCs w:val="24"/>
          <w:lang w:eastAsia="sk-SK"/>
        </w:rPr>
        <w:t xml:space="preserve"> s</w:t>
      </w:r>
      <w:r>
        <w:rPr>
          <w:rFonts w:ascii="Times New Roman" w:hAnsi="Liberation Serif"/>
          <w:bCs/>
          <w:kern w:val="1"/>
          <w:sz w:val="24"/>
          <w:szCs w:val="24"/>
          <w:lang w:eastAsia="sk-SK"/>
        </w:rPr>
        <w:t> </w:t>
      </w:r>
      <w:r>
        <w:rPr>
          <w:rFonts w:ascii="Times New Roman" w:hAnsi="Liberation Serif"/>
          <w:bCs/>
          <w:kern w:val="1"/>
          <w:sz w:val="24"/>
          <w:szCs w:val="24"/>
          <w:lang w:eastAsia="sk-SK"/>
        </w:rPr>
        <w:t>prihliadnut</w:t>
      </w:r>
      <w:r>
        <w:rPr>
          <w:rFonts w:ascii="Times New Roman" w:hAnsi="Liberation Serif"/>
          <w:bCs/>
          <w:kern w:val="1"/>
          <w:sz w:val="24"/>
          <w:szCs w:val="24"/>
          <w:lang w:eastAsia="sk-SK"/>
        </w:rPr>
        <w:t>í</w:t>
      </w:r>
      <w:r>
        <w:rPr>
          <w:rFonts w:ascii="Times New Roman" w:hAnsi="Liberation Serif"/>
          <w:bCs/>
          <w:kern w:val="1"/>
          <w:sz w:val="24"/>
          <w:szCs w:val="24"/>
          <w:lang w:eastAsia="sk-SK"/>
        </w:rPr>
        <w:t>m na pr</w:t>
      </w:r>
      <w:r>
        <w:rPr>
          <w:rFonts w:ascii="Times New Roman" w:hAnsi="Liberation Serif"/>
          <w:bCs/>
          <w:kern w:val="1"/>
          <w:sz w:val="24"/>
          <w:szCs w:val="24"/>
          <w:lang w:eastAsia="sk-SK"/>
        </w:rPr>
        <w:t>í</w:t>
      </w:r>
      <w:r>
        <w:rPr>
          <w:rFonts w:ascii="Times New Roman" w:hAnsi="Liberation Serif"/>
          <w:bCs/>
          <w:kern w:val="1"/>
          <w:sz w:val="24"/>
          <w:szCs w:val="24"/>
          <w:lang w:eastAsia="sk-SK"/>
        </w:rPr>
        <w:t>padn</w:t>
      </w:r>
      <w:r>
        <w:rPr>
          <w:rFonts w:ascii="Times New Roman" w:hAnsi="Liberation Serif"/>
          <w:bCs/>
          <w:kern w:val="1"/>
          <w:sz w:val="24"/>
          <w:szCs w:val="24"/>
          <w:lang w:eastAsia="sk-SK"/>
        </w:rPr>
        <w:t>ú</w:t>
      </w:r>
      <w:r>
        <w:rPr>
          <w:rFonts w:ascii="Times New Roman" w:hAnsi="Liberation Serif"/>
          <w:bCs/>
          <w:kern w:val="1"/>
          <w:sz w:val="24"/>
          <w:szCs w:val="24"/>
          <w:lang w:eastAsia="sk-SK"/>
        </w:rPr>
        <w:t xml:space="preserve"> </w:t>
      </w:r>
      <w:r>
        <w:rPr>
          <w:rFonts w:ascii="Times New Roman" w:hAnsi="Liberation Serif"/>
          <w:bCs/>
          <w:kern w:val="1"/>
          <w:sz w:val="24"/>
          <w:szCs w:val="24"/>
          <w:lang w:eastAsia="sk-SK"/>
        </w:rPr>
        <w:t>š</w:t>
      </w:r>
      <w:r>
        <w:rPr>
          <w:rFonts w:ascii="Times New Roman" w:hAnsi="Liberation Serif"/>
          <w:bCs/>
          <w:kern w:val="1"/>
          <w:sz w:val="24"/>
          <w:szCs w:val="24"/>
          <w:lang w:eastAsia="sk-SK"/>
        </w:rPr>
        <w:t>t</w:t>
      </w:r>
      <w:r>
        <w:rPr>
          <w:rFonts w:ascii="Times New Roman" w:hAnsi="Liberation Serif"/>
          <w:bCs/>
          <w:kern w:val="1"/>
          <w:sz w:val="24"/>
          <w:szCs w:val="24"/>
          <w:lang w:eastAsia="sk-SK"/>
        </w:rPr>
        <w:t>á</w:t>
      </w:r>
      <w:r>
        <w:rPr>
          <w:rFonts w:ascii="Times New Roman" w:hAnsi="Liberation Serif"/>
          <w:bCs/>
          <w:kern w:val="1"/>
          <w:sz w:val="24"/>
          <w:szCs w:val="24"/>
          <w:lang w:eastAsia="sk-SK"/>
        </w:rPr>
        <w:t>tnu slu</w:t>
      </w:r>
      <w:r>
        <w:rPr>
          <w:rFonts w:ascii="Times New Roman" w:hAnsi="Liberation Serif"/>
          <w:bCs/>
          <w:kern w:val="1"/>
          <w:sz w:val="24"/>
          <w:szCs w:val="24"/>
          <w:lang w:eastAsia="sk-SK"/>
        </w:rPr>
        <w:t>ž</w:t>
      </w:r>
      <w:r>
        <w:rPr>
          <w:rFonts w:ascii="Times New Roman" w:hAnsi="Liberation Serif"/>
          <w:bCs/>
          <w:kern w:val="1"/>
          <w:sz w:val="24"/>
          <w:szCs w:val="24"/>
          <w:lang w:eastAsia="sk-SK"/>
        </w:rPr>
        <w:t>bu nad</w:t>
      </w:r>
      <w:r>
        <w:rPr>
          <w:rFonts w:ascii="Times New Roman" w:hAnsi="Liberation Serif"/>
          <w:bCs/>
          <w:kern w:val="1"/>
          <w:sz w:val="24"/>
          <w:szCs w:val="24"/>
          <w:lang w:eastAsia="sk-SK"/>
        </w:rPr>
        <w:t>č</w:t>
      </w:r>
      <w:r>
        <w:rPr>
          <w:rFonts w:ascii="Times New Roman" w:hAnsi="Liberation Serif"/>
          <w:bCs/>
          <w:kern w:val="1"/>
          <w:sz w:val="24"/>
          <w:szCs w:val="24"/>
          <w:lang w:eastAsia="sk-SK"/>
        </w:rPr>
        <w:t>as (s</w:t>
      </w:r>
      <w:r>
        <w:rPr>
          <w:rFonts w:ascii="Times New Roman" w:hAnsi="Liberation Serif"/>
          <w:bCs/>
          <w:kern w:val="1"/>
          <w:sz w:val="24"/>
          <w:szCs w:val="24"/>
          <w:lang w:eastAsia="sk-SK"/>
        </w:rPr>
        <w:t>úč</w:t>
      </w:r>
      <w:r>
        <w:rPr>
          <w:rFonts w:ascii="Times New Roman" w:hAnsi="Liberation Serif"/>
          <w:bCs/>
          <w:kern w:val="1"/>
          <w:sz w:val="24"/>
          <w:szCs w:val="24"/>
          <w:lang w:eastAsia="sk-SK"/>
        </w:rPr>
        <w:t>asn</w:t>
      </w:r>
      <w:r>
        <w:rPr>
          <w:rFonts w:ascii="Times New Roman" w:hAnsi="Liberation Serif"/>
          <w:bCs/>
          <w:kern w:val="1"/>
          <w:sz w:val="24"/>
          <w:szCs w:val="24"/>
          <w:lang w:eastAsia="sk-SK"/>
        </w:rPr>
        <w:t>é</w:t>
      </w:r>
      <w:r>
        <w:rPr>
          <w:rFonts w:ascii="Times New Roman" w:hAnsi="Liberation Serif"/>
          <w:bCs/>
          <w:kern w:val="1"/>
          <w:sz w:val="24"/>
          <w:szCs w:val="24"/>
          <w:lang w:eastAsia="sk-SK"/>
        </w:rPr>
        <w:t xml:space="preserve"> znenie odseku 4), znamen</w:t>
      </w:r>
      <w:r>
        <w:rPr>
          <w:rFonts w:ascii="Times New Roman" w:hAnsi="Liberation Serif"/>
          <w:bCs/>
          <w:kern w:val="1"/>
          <w:sz w:val="24"/>
          <w:szCs w:val="24"/>
          <w:lang w:eastAsia="sk-SK"/>
        </w:rPr>
        <w:t>á</w:t>
      </w:r>
      <w:r>
        <w:rPr>
          <w:rFonts w:ascii="Times New Roman" w:hAnsi="Liberation Serif"/>
          <w:bCs/>
          <w:kern w:val="1"/>
          <w:sz w:val="24"/>
          <w:szCs w:val="24"/>
          <w:lang w:eastAsia="sk-SK"/>
        </w:rPr>
        <w:t xml:space="preserve"> to, </w:t>
      </w:r>
      <w:r>
        <w:rPr>
          <w:rFonts w:ascii="Times New Roman" w:hAnsi="Liberation Serif"/>
          <w:bCs/>
          <w:kern w:val="1"/>
          <w:sz w:val="24"/>
          <w:szCs w:val="24"/>
          <w:lang w:eastAsia="sk-SK"/>
        </w:rPr>
        <w:t>ž</w:t>
      </w:r>
      <w:r>
        <w:rPr>
          <w:rFonts w:ascii="Times New Roman" w:hAnsi="Liberation Serif"/>
          <w:bCs/>
          <w:kern w:val="1"/>
          <w:sz w:val="24"/>
          <w:szCs w:val="24"/>
          <w:lang w:eastAsia="sk-SK"/>
        </w:rPr>
        <w:t xml:space="preserve">e </w:t>
      </w:r>
      <w:r>
        <w:rPr>
          <w:rFonts w:ascii="Times New Roman" w:hAnsi="Liberation Serif"/>
          <w:bCs/>
          <w:kern w:val="1"/>
          <w:sz w:val="24"/>
          <w:szCs w:val="24"/>
          <w:lang w:eastAsia="sk-SK"/>
        </w:rPr>
        <w:t>š</w:t>
      </w:r>
      <w:r>
        <w:rPr>
          <w:rFonts w:ascii="Times New Roman" w:hAnsi="Liberation Serif"/>
          <w:bCs/>
          <w:kern w:val="1"/>
          <w:sz w:val="24"/>
          <w:szCs w:val="24"/>
          <w:lang w:eastAsia="sk-SK"/>
        </w:rPr>
        <w:t>t</w:t>
      </w:r>
      <w:r>
        <w:rPr>
          <w:rFonts w:ascii="Times New Roman" w:hAnsi="Liberation Serif"/>
          <w:bCs/>
          <w:kern w:val="1"/>
          <w:sz w:val="24"/>
          <w:szCs w:val="24"/>
          <w:lang w:eastAsia="sk-SK"/>
        </w:rPr>
        <w:t>á</w:t>
      </w:r>
      <w:r>
        <w:rPr>
          <w:rFonts w:ascii="Times New Roman" w:hAnsi="Liberation Serif"/>
          <w:bCs/>
          <w:kern w:val="1"/>
          <w:sz w:val="24"/>
          <w:szCs w:val="24"/>
          <w:lang w:eastAsia="sk-SK"/>
        </w:rPr>
        <w:t>tnemu zamestnancovi nemo</w:t>
      </w:r>
      <w:r>
        <w:rPr>
          <w:rFonts w:ascii="Times New Roman" w:hAnsi="Liberation Serif"/>
          <w:bCs/>
          <w:kern w:val="1"/>
          <w:sz w:val="24"/>
          <w:szCs w:val="24"/>
          <w:lang w:eastAsia="sk-SK"/>
        </w:rPr>
        <w:t>ž</w:t>
      </w:r>
      <w:r>
        <w:rPr>
          <w:rFonts w:ascii="Times New Roman" w:hAnsi="Liberation Serif"/>
          <w:bCs/>
          <w:kern w:val="1"/>
          <w:sz w:val="24"/>
          <w:szCs w:val="24"/>
          <w:lang w:eastAsia="sk-SK"/>
        </w:rPr>
        <w:t>no, v</w:t>
      </w:r>
      <w:r>
        <w:rPr>
          <w:rFonts w:ascii="Times New Roman" w:hAnsi="Liberation Serif"/>
          <w:bCs/>
          <w:kern w:val="1"/>
          <w:sz w:val="24"/>
          <w:szCs w:val="24"/>
          <w:lang w:eastAsia="sk-SK"/>
        </w:rPr>
        <w:t> </w:t>
      </w:r>
      <w:r>
        <w:rPr>
          <w:rFonts w:ascii="Times New Roman" w:hAnsi="Liberation Serif"/>
          <w:bCs/>
          <w:kern w:val="1"/>
          <w:sz w:val="24"/>
          <w:szCs w:val="24"/>
          <w:lang w:eastAsia="sk-SK"/>
        </w:rPr>
        <w:t>pr</w:t>
      </w:r>
      <w:r>
        <w:rPr>
          <w:rFonts w:ascii="Times New Roman" w:hAnsi="Liberation Serif"/>
          <w:bCs/>
          <w:kern w:val="1"/>
          <w:sz w:val="24"/>
          <w:szCs w:val="24"/>
          <w:lang w:eastAsia="sk-SK"/>
        </w:rPr>
        <w:t>í</w:t>
      </w:r>
      <w:r>
        <w:rPr>
          <w:rFonts w:ascii="Times New Roman" w:hAnsi="Liberation Serif"/>
          <w:bCs/>
          <w:kern w:val="1"/>
          <w:sz w:val="24"/>
          <w:szCs w:val="24"/>
          <w:lang w:eastAsia="sk-SK"/>
        </w:rPr>
        <w:t xml:space="preserve">pade </w:t>
      </w:r>
      <w:r>
        <w:rPr>
          <w:rFonts w:ascii="Times New Roman" w:hAnsi="Liberation Serif"/>
          <w:bCs/>
          <w:kern w:val="1"/>
          <w:sz w:val="24"/>
          <w:szCs w:val="24"/>
          <w:lang w:eastAsia="sk-SK"/>
        </w:rPr>
        <w:t>š</w:t>
      </w:r>
      <w:r>
        <w:rPr>
          <w:rFonts w:ascii="Times New Roman" w:hAnsi="Liberation Serif"/>
          <w:bCs/>
          <w:kern w:val="1"/>
          <w:sz w:val="24"/>
          <w:szCs w:val="24"/>
          <w:lang w:eastAsia="sk-SK"/>
        </w:rPr>
        <w:t>t</w:t>
      </w:r>
      <w:r>
        <w:rPr>
          <w:rFonts w:ascii="Times New Roman" w:hAnsi="Liberation Serif"/>
          <w:bCs/>
          <w:kern w:val="1"/>
          <w:sz w:val="24"/>
          <w:szCs w:val="24"/>
          <w:lang w:eastAsia="sk-SK"/>
        </w:rPr>
        <w:t>á</w:t>
      </w:r>
      <w:r>
        <w:rPr>
          <w:rFonts w:ascii="Times New Roman" w:hAnsi="Liberation Serif"/>
          <w:bCs/>
          <w:kern w:val="1"/>
          <w:sz w:val="24"/>
          <w:szCs w:val="24"/>
          <w:lang w:eastAsia="sk-SK"/>
        </w:rPr>
        <w:t>tnej slu</w:t>
      </w:r>
      <w:r>
        <w:rPr>
          <w:rFonts w:ascii="Times New Roman" w:hAnsi="Liberation Serif"/>
          <w:bCs/>
          <w:kern w:val="1"/>
          <w:sz w:val="24"/>
          <w:szCs w:val="24"/>
          <w:lang w:eastAsia="sk-SK"/>
        </w:rPr>
        <w:t>ž</w:t>
      </w:r>
      <w:r>
        <w:rPr>
          <w:rFonts w:ascii="Times New Roman" w:hAnsi="Liberation Serif"/>
          <w:bCs/>
          <w:kern w:val="1"/>
          <w:sz w:val="24"/>
          <w:szCs w:val="24"/>
          <w:lang w:eastAsia="sk-SK"/>
        </w:rPr>
        <w:t>by nad</w:t>
      </w:r>
      <w:r>
        <w:rPr>
          <w:rFonts w:ascii="Times New Roman" w:hAnsi="Liberation Serif"/>
          <w:bCs/>
          <w:kern w:val="1"/>
          <w:sz w:val="24"/>
          <w:szCs w:val="24"/>
          <w:lang w:eastAsia="sk-SK"/>
        </w:rPr>
        <w:t>č</w:t>
      </w:r>
      <w:r>
        <w:rPr>
          <w:rFonts w:ascii="Times New Roman" w:hAnsi="Liberation Serif"/>
          <w:bCs/>
          <w:kern w:val="1"/>
          <w:sz w:val="24"/>
          <w:szCs w:val="24"/>
          <w:lang w:eastAsia="sk-SK"/>
        </w:rPr>
        <w:t>as, prizna</w:t>
      </w:r>
      <w:r>
        <w:rPr>
          <w:rFonts w:ascii="Times New Roman" w:hAnsi="Liberation Serif"/>
          <w:bCs/>
          <w:kern w:val="1"/>
          <w:sz w:val="24"/>
          <w:szCs w:val="24"/>
          <w:lang w:eastAsia="sk-SK"/>
        </w:rPr>
        <w:t>ť</w:t>
      </w:r>
      <w:r>
        <w:rPr>
          <w:rFonts w:ascii="Times New Roman" w:hAnsi="Liberation Serif"/>
          <w:bCs/>
          <w:kern w:val="1"/>
          <w:sz w:val="24"/>
          <w:szCs w:val="24"/>
          <w:lang w:eastAsia="sk-SK"/>
        </w:rPr>
        <w:t xml:space="preserve"> osobitn</w:t>
      </w:r>
      <w:r>
        <w:rPr>
          <w:rFonts w:ascii="Times New Roman" w:hAnsi="Liberation Serif"/>
          <w:bCs/>
          <w:kern w:val="1"/>
          <w:sz w:val="24"/>
          <w:szCs w:val="24"/>
          <w:lang w:eastAsia="sk-SK"/>
        </w:rPr>
        <w:t>ú</w:t>
      </w:r>
      <w:r>
        <w:rPr>
          <w:rFonts w:ascii="Times New Roman" w:hAnsi="Liberation Serif"/>
          <w:bCs/>
          <w:kern w:val="1"/>
          <w:sz w:val="24"/>
          <w:szCs w:val="24"/>
          <w:lang w:eastAsia="sk-SK"/>
        </w:rPr>
        <w:t xml:space="preserve"> platov</w:t>
      </w:r>
      <w:r>
        <w:rPr>
          <w:rFonts w:ascii="Times New Roman" w:hAnsi="Liberation Serif"/>
          <w:bCs/>
          <w:kern w:val="1"/>
          <w:sz w:val="24"/>
          <w:szCs w:val="24"/>
          <w:lang w:eastAsia="sk-SK"/>
        </w:rPr>
        <w:t>ú</w:t>
      </w:r>
      <w:r>
        <w:rPr>
          <w:rFonts w:ascii="Times New Roman" w:hAnsi="Liberation Serif"/>
          <w:bCs/>
          <w:kern w:val="1"/>
          <w:sz w:val="24"/>
          <w:szCs w:val="24"/>
          <w:lang w:eastAsia="sk-SK"/>
        </w:rPr>
        <w:t xml:space="preserve"> n</w:t>
      </w:r>
      <w:r>
        <w:rPr>
          <w:rFonts w:ascii="Times New Roman" w:hAnsi="Liberation Serif"/>
          <w:bCs/>
          <w:kern w:val="1"/>
          <w:sz w:val="24"/>
          <w:szCs w:val="24"/>
          <w:lang w:eastAsia="sk-SK"/>
        </w:rPr>
        <w:t>á</w:t>
      </w:r>
      <w:r>
        <w:rPr>
          <w:rFonts w:ascii="Times New Roman" w:hAnsi="Liberation Serif"/>
          <w:bCs/>
          <w:kern w:val="1"/>
          <w:sz w:val="24"/>
          <w:szCs w:val="24"/>
          <w:lang w:eastAsia="sk-SK"/>
        </w:rPr>
        <w:t>le</w:t>
      </w:r>
      <w:r>
        <w:rPr>
          <w:rFonts w:ascii="Times New Roman" w:hAnsi="Liberation Serif"/>
          <w:bCs/>
          <w:kern w:val="1"/>
          <w:sz w:val="24"/>
          <w:szCs w:val="24"/>
          <w:lang w:eastAsia="sk-SK"/>
        </w:rPr>
        <w:t>ž</w:t>
      </w:r>
      <w:r>
        <w:rPr>
          <w:rFonts w:ascii="Times New Roman" w:hAnsi="Liberation Serif"/>
          <w:bCs/>
          <w:kern w:val="1"/>
          <w:sz w:val="24"/>
          <w:szCs w:val="24"/>
          <w:lang w:eastAsia="sk-SK"/>
        </w:rPr>
        <w:t>itos</w:t>
      </w:r>
      <w:r>
        <w:rPr>
          <w:rFonts w:ascii="Times New Roman" w:hAnsi="Liberation Serif"/>
          <w:bCs/>
          <w:kern w:val="1"/>
          <w:sz w:val="24"/>
          <w:szCs w:val="24"/>
          <w:lang w:eastAsia="sk-SK"/>
        </w:rPr>
        <w:t>ť</w:t>
      </w:r>
      <w:r>
        <w:rPr>
          <w:rFonts w:ascii="Times New Roman" w:hAnsi="Liberation Serif"/>
          <w:bCs/>
          <w:kern w:val="1"/>
          <w:sz w:val="24"/>
          <w:szCs w:val="24"/>
          <w:lang w:eastAsia="sk-SK"/>
        </w:rPr>
        <w:t xml:space="preserve"> </w:t>
      </w:r>
      <w:r>
        <w:rPr>
          <w:rFonts w:ascii="Times New Roman" w:hAnsi="Liberation Serif"/>
          <w:bCs/>
          <w:kern w:val="1"/>
          <w:sz w:val="24"/>
          <w:szCs w:val="24"/>
          <w:lang w:eastAsia="sk-SK"/>
        </w:rPr>
        <w:t>–</w:t>
      </w:r>
      <w:r>
        <w:rPr>
          <w:rFonts w:ascii="Times New Roman" w:hAnsi="Liberation Serif"/>
          <w:bCs/>
          <w:kern w:val="1"/>
          <w:sz w:val="24"/>
          <w:szCs w:val="24"/>
          <w:lang w:eastAsia="sk-SK"/>
        </w:rPr>
        <w:t xml:space="preserve"> plat za </w:t>
      </w:r>
      <w:r>
        <w:rPr>
          <w:rFonts w:ascii="Times New Roman" w:hAnsi="Liberation Serif"/>
          <w:bCs/>
          <w:kern w:val="1"/>
          <w:sz w:val="24"/>
          <w:szCs w:val="24"/>
          <w:lang w:eastAsia="sk-SK"/>
        </w:rPr>
        <w:t>š</w:t>
      </w:r>
      <w:r>
        <w:rPr>
          <w:rFonts w:ascii="Times New Roman" w:hAnsi="Liberation Serif"/>
          <w:bCs/>
          <w:kern w:val="1"/>
          <w:sz w:val="24"/>
          <w:szCs w:val="24"/>
          <w:lang w:eastAsia="sk-SK"/>
        </w:rPr>
        <w:t>t</w:t>
      </w:r>
      <w:r>
        <w:rPr>
          <w:rFonts w:ascii="Times New Roman" w:hAnsi="Liberation Serif"/>
          <w:bCs/>
          <w:kern w:val="1"/>
          <w:sz w:val="24"/>
          <w:szCs w:val="24"/>
          <w:lang w:eastAsia="sk-SK"/>
        </w:rPr>
        <w:t>á</w:t>
      </w:r>
      <w:r>
        <w:rPr>
          <w:rFonts w:ascii="Times New Roman" w:hAnsi="Liberation Serif"/>
          <w:bCs/>
          <w:kern w:val="1"/>
          <w:sz w:val="24"/>
          <w:szCs w:val="24"/>
          <w:lang w:eastAsia="sk-SK"/>
        </w:rPr>
        <w:t>tnu slu</w:t>
      </w:r>
      <w:r>
        <w:rPr>
          <w:rFonts w:ascii="Times New Roman" w:hAnsi="Liberation Serif"/>
          <w:bCs/>
          <w:kern w:val="1"/>
          <w:sz w:val="24"/>
          <w:szCs w:val="24"/>
          <w:lang w:eastAsia="sk-SK"/>
        </w:rPr>
        <w:t>ž</w:t>
      </w:r>
      <w:r>
        <w:rPr>
          <w:rFonts w:ascii="Times New Roman" w:hAnsi="Liberation Serif"/>
          <w:bCs/>
          <w:kern w:val="1"/>
          <w:sz w:val="24"/>
          <w:szCs w:val="24"/>
          <w:lang w:eastAsia="sk-SK"/>
        </w:rPr>
        <w:t>bu nad</w:t>
      </w:r>
      <w:r>
        <w:rPr>
          <w:rFonts w:ascii="Times New Roman" w:hAnsi="Liberation Serif"/>
          <w:bCs/>
          <w:kern w:val="1"/>
          <w:sz w:val="24"/>
          <w:szCs w:val="24"/>
          <w:lang w:eastAsia="sk-SK"/>
        </w:rPr>
        <w:t>č</w:t>
      </w:r>
      <w:r>
        <w:rPr>
          <w:rFonts w:ascii="Times New Roman" w:hAnsi="Liberation Serif"/>
          <w:bCs/>
          <w:kern w:val="1"/>
          <w:sz w:val="24"/>
          <w:szCs w:val="24"/>
          <w:lang w:eastAsia="sk-SK"/>
        </w:rPr>
        <w:t>as, ani n</w:t>
      </w:r>
      <w:r>
        <w:rPr>
          <w:rFonts w:ascii="Times New Roman" w:hAnsi="Liberation Serif"/>
          <w:bCs/>
          <w:kern w:val="1"/>
          <w:sz w:val="24"/>
          <w:szCs w:val="24"/>
          <w:lang w:eastAsia="sk-SK"/>
        </w:rPr>
        <w:t>á</w:t>
      </w:r>
      <w:r>
        <w:rPr>
          <w:rFonts w:ascii="Times New Roman" w:hAnsi="Liberation Serif"/>
          <w:bCs/>
          <w:kern w:val="1"/>
          <w:sz w:val="24"/>
          <w:szCs w:val="24"/>
          <w:lang w:eastAsia="sk-SK"/>
        </w:rPr>
        <w:t>hradn</w:t>
      </w:r>
      <w:r>
        <w:rPr>
          <w:rFonts w:ascii="Times New Roman" w:hAnsi="Liberation Serif"/>
          <w:bCs/>
          <w:kern w:val="1"/>
          <w:sz w:val="24"/>
          <w:szCs w:val="24"/>
          <w:lang w:eastAsia="sk-SK"/>
        </w:rPr>
        <w:t>é</w:t>
      </w:r>
      <w:r>
        <w:rPr>
          <w:rFonts w:ascii="Times New Roman" w:hAnsi="Liberation Serif"/>
          <w:bCs/>
          <w:kern w:val="1"/>
          <w:sz w:val="24"/>
          <w:szCs w:val="24"/>
          <w:lang w:eastAsia="sk-SK"/>
        </w:rPr>
        <w:t xml:space="preserve"> vo</w:t>
      </w:r>
      <w:r>
        <w:rPr>
          <w:rFonts w:ascii="Times New Roman" w:hAnsi="Liberation Serif"/>
          <w:bCs/>
          <w:kern w:val="1"/>
          <w:sz w:val="24"/>
          <w:szCs w:val="24"/>
          <w:lang w:eastAsia="sk-SK"/>
        </w:rPr>
        <w:t>ľ</w:t>
      </w:r>
      <w:r>
        <w:rPr>
          <w:rFonts w:ascii="Times New Roman" w:hAnsi="Liberation Serif"/>
          <w:bCs/>
          <w:kern w:val="1"/>
          <w:sz w:val="24"/>
          <w:szCs w:val="24"/>
          <w:lang w:eastAsia="sk-SK"/>
        </w:rPr>
        <w:t>no. Na z</w:t>
      </w:r>
      <w:r>
        <w:rPr>
          <w:rFonts w:ascii="Times New Roman" w:hAnsi="Liberation Serif"/>
          <w:bCs/>
          <w:kern w:val="1"/>
          <w:sz w:val="24"/>
          <w:szCs w:val="24"/>
          <w:lang w:eastAsia="sk-SK"/>
        </w:rPr>
        <w:t>á</w:t>
      </w:r>
      <w:r>
        <w:rPr>
          <w:rFonts w:ascii="Times New Roman" w:hAnsi="Liberation Serif"/>
          <w:bCs/>
          <w:kern w:val="1"/>
          <w:sz w:val="24"/>
          <w:szCs w:val="24"/>
          <w:lang w:eastAsia="sk-SK"/>
        </w:rPr>
        <w:t>klade uveden</w:t>
      </w:r>
      <w:r>
        <w:rPr>
          <w:rFonts w:ascii="Times New Roman" w:hAnsi="Liberation Serif"/>
          <w:bCs/>
          <w:kern w:val="1"/>
          <w:sz w:val="24"/>
          <w:szCs w:val="24"/>
          <w:lang w:eastAsia="sk-SK"/>
        </w:rPr>
        <w:t>é</w:t>
      </w:r>
      <w:r>
        <w:rPr>
          <w:rFonts w:ascii="Times New Roman" w:hAnsi="Liberation Serif"/>
          <w:bCs/>
          <w:kern w:val="1"/>
          <w:sz w:val="24"/>
          <w:szCs w:val="24"/>
          <w:lang w:eastAsia="sk-SK"/>
        </w:rPr>
        <w:t xml:space="preserve">ho sa navrhuje zjednotenie </w:t>
      </w:r>
      <w:r>
        <w:rPr>
          <w:rFonts w:ascii="Times New Roman" w:hAnsi="Liberation Serif"/>
          <w:bCs/>
          <w:kern w:val="1"/>
          <w:sz w:val="24"/>
          <w:szCs w:val="24"/>
          <w:lang w:eastAsia="sk-SK"/>
        </w:rPr>
        <w:t>ú</w:t>
      </w:r>
      <w:r>
        <w:rPr>
          <w:rFonts w:ascii="Times New Roman" w:hAnsi="Liberation Serif"/>
          <w:bCs/>
          <w:kern w:val="1"/>
          <w:sz w:val="24"/>
          <w:szCs w:val="24"/>
          <w:lang w:eastAsia="sk-SK"/>
        </w:rPr>
        <w:t>pravy pod</w:t>
      </w:r>
      <w:r>
        <w:rPr>
          <w:rFonts w:ascii="Times New Roman" w:hAnsi="Liberation Serif"/>
          <w:bCs/>
          <w:kern w:val="1"/>
          <w:sz w:val="24"/>
          <w:szCs w:val="24"/>
          <w:lang w:eastAsia="sk-SK"/>
        </w:rPr>
        <w:t>ľ</w:t>
      </w:r>
      <w:r>
        <w:rPr>
          <w:rFonts w:ascii="Times New Roman" w:hAnsi="Liberation Serif"/>
          <w:bCs/>
          <w:kern w:val="1"/>
          <w:sz w:val="24"/>
          <w:szCs w:val="24"/>
          <w:lang w:eastAsia="sk-SK"/>
        </w:rPr>
        <w:t>a odsekov 4 a</w:t>
      </w:r>
      <w:r>
        <w:rPr>
          <w:rFonts w:ascii="Times New Roman" w:hAnsi="Liberation Serif"/>
          <w:bCs/>
          <w:kern w:val="1"/>
          <w:sz w:val="24"/>
          <w:szCs w:val="24"/>
          <w:lang w:eastAsia="sk-SK"/>
        </w:rPr>
        <w:t> </w:t>
      </w:r>
      <w:r>
        <w:rPr>
          <w:rFonts w:ascii="Times New Roman" w:hAnsi="Liberation Serif"/>
          <w:bCs/>
          <w:kern w:val="1"/>
          <w:sz w:val="24"/>
          <w:szCs w:val="24"/>
          <w:lang w:eastAsia="sk-SK"/>
        </w:rPr>
        <w:t>5.</w:t>
      </w:r>
    </w:p>
    <w:p w14:paraId="32539894" w14:textId="77777777" w:rsidR="009C2124" w:rsidRDefault="009C2124" w:rsidP="00457089">
      <w:pPr>
        <w:suppressAutoHyphens/>
        <w:autoSpaceDE w:val="0"/>
        <w:autoSpaceDN w:val="0"/>
        <w:adjustRightInd w:val="0"/>
        <w:spacing w:after="0" w:line="240" w:lineRule="auto"/>
        <w:jc w:val="both"/>
        <w:rPr>
          <w:rFonts w:ascii="Times New Roman" w:hAnsi="Liberation Serif"/>
          <w:bCs/>
          <w:kern w:val="1"/>
          <w:sz w:val="24"/>
          <w:szCs w:val="24"/>
          <w:lang w:eastAsia="sk-SK"/>
        </w:rPr>
      </w:pPr>
    </w:p>
    <w:p w14:paraId="4927387E" w14:textId="54D18D9E" w:rsidR="009C2124" w:rsidRDefault="009C2124"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323211">
        <w:rPr>
          <w:rFonts w:ascii="Times New Roman" w:hAnsi="Liberation Serif"/>
          <w:b/>
          <w:kern w:val="1"/>
          <w:sz w:val="24"/>
          <w:szCs w:val="24"/>
          <w:lang w:eastAsia="sk-SK"/>
        </w:rPr>
        <w:t>K</w:t>
      </w:r>
      <w:r w:rsidRPr="00323211">
        <w:rPr>
          <w:rFonts w:ascii="Times New Roman" w:hAnsi="Liberation Serif"/>
          <w:b/>
          <w:kern w:val="1"/>
          <w:sz w:val="24"/>
          <w:szCs w:val="24"/>
          <w:lang w:eastAsia="sk-SK"/>
        </w:rPr>
        <w:t> </w:t>
      </w:r>
      <w:r w:rsidR="00197BC9">
        <w:rPr>
          <w:rFonts w:ascii="Times New Roman" w:hAnsi="Liberation Serif"/>
          <w:b/>
          <w:kern w:val="1"/>
          <w:sz w:val="24"/>
          <w:szCs w:val="24"/>
          <w:lang w:eastAsia="sk-SK"/>
        </w:rPr>
        <w:t>bodom 169</w:t>
      </w:r>
      <w:r w:rsidRPr="00323211">
        <w:rPr>
          <w:rFonts w:ascii="Times New Roman" w:hAnsi="Liberation Serif"/>
          <w:b/>
          <w:kern w:val="1"/>
          <w:sz w:val="24"/>
          <w:szCs w:val="24"/>
          <w:lang w:eastAsia="sk-SK"/>
        </w:rPr>
        <w:t xml:space="preserve"> a</w:t>
      </w:r>
      <w:r w:rsidRPr="00323211">
        <w:rPr>
          <w:rFonts w:ascii="Times New Roman" w:hAnsi="Liberation Serif"/>
          <w:b/>
          <w:kern w:val="1"/>
          <w:sz w:val="24"/>
          <w:szCs w:val="24"/>
          <w:lang w:eastAsia="sk-SK"/>
        </w:rPr>
        <w:t> </w:t>
      </w:r>
      <w:r w:rsidR="00197BC9">
        <w:rPr>
          <w:rFonts w:ascii="Times New Roman" w:hAnsi="Liberation Serif"/>
          <w:b/>
          <w:kern w:val="1"/>
          <w:sz w:val="24"/>
          <w:szCs w:val="24"/>
          <w:lang w:eastAsia="sk-SK"/>
        </w:rPr>
        <w:t>170</w:t>
      </w:r>
      <w:r w:rsidRPr="00323211">
        <w:rPr>
          <w:rFonts w:ascii="Times New Roman" w:hAnsi="Liberation Serif"/>
          <w:b/>
          <w:kern w:val="1"/>
          <w:sz w:val="24"/>
          <w:szCs w:val="24"/>
          <w:lang w:eastAsia="sk-SK"/>
        </w:rPr>
        <w:t xml:space="preserve"> (</w:t>
      </w:r>
      <w:r w:rsidRPr="00323211">
        <w:rPr>
          <w:rFonts w:ascii="Times New Roman" w:hAnsi="Liberation Serif"/>
          <w:b/>
          <w:kern w:val="1"/>
          <w:sz w:val="24"/>
          <w:szCs w:val="24"/>
          <w:lang w:eastAsia="sk-SK"/>
        </w:rPr>
        <w:t>§</w:t>
      </w:r>
      <w:r w:rsidRPr="00323211">
        <w:rPr>
          <w:rFonts w:ascii="Times New Roman" w:hAnsi="Liberation Serif"/>
          <w:b/>
          <w:kern w:val="1"/>
          <w:sz w:val="24"/>
          <w:szCs w:val="24"/>
          <w:lang w:eastAsia="sk-SK"/>
        </w:rPr>
        <w:t xml:space="preserve"> 141 ods. 1 a</w:t>
      </w:r>
      <w:r w:rsidRPr="00323211">
        <w:rPr>
          <w:rFonts w:ascii="Times New Roman" w:hAnsi="Liberation Serif"/>
          <w:b/>
          <w:kern w:val="1"/>
          <w:sz w:val="24"/>
          <w:szCs w:val="24"/>
          <w:lang w:eastAsia="sk-SK"/>
        </w:rPr>
        <w:t> </w:t>
      </w:r>
      <w:r w:rsidRPr="00323211">
        <w:rPr>
          <w:rFonts w:ascii="Times New Roman" w:hAnsi="Liberation Serif"/>
          <w:b/>
          <w:kern w:val="1"/>
          <w:sz w:val="24"/>
          <w:szCs w:val="24"/>
          <w:lang w:eastAsia="sk-SK"/>
        </w:rPr>
        <w:t>2)</w:t>
      </w:r>
    </w:p>
    <w:p w14:paraId="274B7F28" w14:textId="77777777" w:rsidR="009C2124" w:rsidRDefault="009C2124"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13C58BEE" w14:textId="1892D73C" w:rsidR="009C2124" w:rsidRPr="00323211" w:rsidRDefault="009C2124" w:rsidP="00457089">
      <w:pPr>
        <w:suppressAutoHyphens/>
        <w:autoSpaceDE w:val="0"/>
        <w:autoSpaceDN w:val="0"/>
        <w:adjustRightInd w:val="0"/>
        <w:spacing w:after="0" w:line="240" w:lineRule="auto"/>
        <w:jc w:val="both"/>
        <w:rPr>
          <w:rFonts w:ascii="Times New Roman" w:hAnsi="Liberation Serif"/>
          <w:bCs/>
          <w:kern w:val="1"/>
          <w:sz w:val="24"/>
          <w:szCs w:val="24"/>
          <w:lang w:eastAsia="sk-SK"/>
        </w:rPr>
      </w:pPr>
      <w:r>
        <w:rPr>
          <w:rFonts w:ascii="Times New Roman" w:hAnsi="Liberation Serif"/>
          <w:bCs/>
          <w:kern w:val="1"/>
          <w:sz w:val="24"/>
          <w:szCs w:val="24"/>
          <w:lang w:eastAsia="sk-SK"/>
        </w:rPr>
        <w:t>V</w:t>
      </w:r>
      <w:r>
        <w:rPr>
          <w:rFonts w:ascii="Times New Roman" w:hAnsi="Liberation Serif"/>
          <w:bCs/>
          <w:kern w:val="1"/>
          <w:sz w:val="24"/>
          <w:szCs w:val="24"/>
          <w:lang w:eastAsia="sk-SK"/>
        </w:rPr>
        <w:t> ú</w:t>
      </w:r>
      <w:r>
        <w:rPr>
          <w:rFonts w:ascii="Times New Roman" w:hAnsi="Liberation Serif"/>
          <w:bCs/>
          <w:kern w:val="1"/>
          <w:sz w:val="24"/>
          <w:szCs w:val="24"/>
          <w:lang w:eastAsia="sk-SK"/>
        </w:rPr>
        <w:t>prave pr</w:t>
      </w:r>
      <w:r>
        <w:rPr>
          <w:rFonts w:ascii="Times New Roman" w:hAnsi="Liberation Serif"/>
          <w:bCs/>
          <w:kern w:val="1"/>
          <w:sz w:val="24"/>
          <w:szCs w:val="24"/>
          <w:lang w:eastAsia="sk-SK"/>
        </w:rPr>
        <w:t>í</w:t>
      </w:r>
      <w:r>
        <w:rPr>
          <w:rFonts w:ascii="Times New Roman" w:hAnsi="Liberation Serif"/>
          <w:bCs/>
          <w:kern w:val="1"/>
          <w:sz w:val="24"/>
          <w:szCs w:val="24"/>
          <w:lang w:eastAsia="sk-SK"/>
        </w:rPr>
        <w:t xml:space="preserve">platku za </w:t>
      </w:r>
      <w:r>
        <w:rPr>
          <w:rFonts w:ascii="Times New Roman" w:hAnsi="Liberation Serif"/>
          <w:bCs/>
          <w:kern w:val="1"/>
          <w:sz w:val="24"/>
          <w:szCs w:val="24"/>
          <w:lang w:eastAsia="sk-SK"/>
        </w:rPr>
        <w:t>š</w:t>
      </w:r>
      <w:r>
        <w:rPr>
          <w:rFonts w:ascii="Times New Roman" w:hAnsi="Liberation Serif"/>
          <w:bCs/>
          <w:kern w:val="1"/>
          <w:sz w:val="24"/>
          <w:szCs w:val="24"/>
          <w:lang w:eastAsia="sk-SK"/>
        </w:rPr>
        <w:t>t</w:t>
      </w:r>
      <w:r>
        <w:rPr>
          <w:rFonts w:ascii="Times New Roman" w:hAnsi="Liberation Serif"/>
          <w:bCs/>
          <w:kern w:val="1"/>
          <w:sz w:val="24"/>
          <w:szCs w:val="24"/>
          <w:lang w:eastAsia="sk-SK"/>
        </w:rPr>
        <w:t>á</w:t>
      </w:r>
      <w:r>
        <w:rPr>
          <w:rFonts w:ascii="Times New Roman" w:hAnsi="Liberation Serif"/>
          <w:bCs/>
          <w:kern w:val="1"/>
          <w:sz w:val="24"/>
          <w:szCs w:val="24"/>
          <w:lang w:eastAsia="sk-SK"/>
        </w:rPr>
        <w:t>tnu slu</w:t>
      </w:r>
      <w:r>
        <w:rPr>
          <w:rFonts w:ascii="Times New Roman" w:hAnsi="Liberation Serif"/>
          <w:bCs/>
          <w:kern w:val="1"/>
          <w:sz w:val="24"/>
          <w:szCs w:val="24"/>
          <w:lang w:eastAsia="sk-SK"/>
        </w:rPr>
        <w:t>ž</w:t>
      </w:r>
      <w:r>
        <w:rPr>
          <w:rFonts w:ascii="Times New Roman" w:hAnsi="Liberation Serif"/>
          <w:bCs/>
          <w:kern w:val="1"/>
          <w:sz w:val="24"/>
          <w:szCs w:val="24"/>
          <w:lang w:eastAsia="sk-SK"/>
        </w:rPr>
        <w:t>bu vo sviatok sa navrhuje obdobn</w:t>
      </w:r>
      <w:r>
        <w:rPr>
          <w:rFonts w:ascii="Times New Roman" w:hAnsi="Liberation Serif"/>
          <w:bCs/>
          <w:kern w:val="1"/>
          <w:sz w:val="24"/>
          <w:szCs w:val="24"/>
          <w:lang w:eastAsia="sk-SK"/>
        </w:rPr>
        <w:t>á</w:t>
      </w:r>
      <w:r>
        <w:rPr>
          <w:rFonts w:ascii="Times New Roman" w:hAnsi="Liberation Serif"/>
          <w:bCs/>
          <w:kern w:val="1"/>
          <w:sz w:val="24"/>
          <w:szCs w:val="24"/>
          <w:lang w:eastAsia="sk-SK"/>
        </w:rPr>
        <w:t xml:space="preserve"> </w:t>
      </w:r>
      <w:r>
        <w:rPr>
          <w:rFonts w:ascii="Times New Roman" w:hAnsi="Liberation Serif"/>
          <w:bCs/>
          <w:kern w:val="1"/>
          <w:sz w:val="24"/>
          <w:szCs w:val="24"/>
          <w:lang w:eastAsia="sk-SK"/>
        </w:rPr>
        <w:t>ú</w:t>
      </w:r>
      <w:r>
        <w:rPr>
          <w:rFonts w:ascii="Times New Roman" w:hAnsi="Liberation Serif"/>
          <w:bCs/>
          <w:kern w:val="1"/>
          <w:sz w:val="24"/>
          <w:szCs w:val="24"/>
          <w:lang w:eastAsia="sk-SK"/>
        </w:rPr>
        <w:t>prava ako v</w:t>
      </w:r>
      <w:r>
        <w:rPr>
          <w:rFonts w:ascii="Times New Roman" w:hAnsi="Liberation Serif"/>
          <w:bCs/>
          <w:kern w:val="1"/>
          <w:sz w:val="24"/>
          <w:szCs w:val="24"/>
          <w:lang w:eastAsia="sk-SK"/>
        </w:rPr>
        <w:t> </w:t>
      </w:r>
      <w:r>
        <w:rPr>
          <w:rFonts w:ascii="Times New Roman" w:hAnsi="Liberation Serif"/>
          <w:bCs/>
          <w:kern w:val="1"/>
          <w:sz w:val="24"/>
          <w:szCs w:val="24"/>
          <w:lang w:eastAsia="sk-SK"/>
        </w:rPr>
        <w:t>pr</w:t>
      </w:r>
      <w:r>
        <w:rPr>
          <w:rFonts w:ascii="Times New Roman" w:hAnsi="Liberation Serif"/>
          <w:bCs/>
          <w:kern w:val="1"/>
          <w:sz w:val="24"/>
          <w:szCs w:val="24"/>
          <w:lang w:eastAsia="sk-SK"/>
        </w:rPr>
        <w:t>í</w:t>
      </w:r>
      <w:r>
        <w:rPr>
          <w:rFonts w:ascii="Times New Roman" w:hAnsi="Liberation Serif"/>
          <w:bCs/>
          <w:kern w:val="1"/>
          <w:sz w:val="24"/>
          <w:szCs w:val="24"/>
          <w:lang w:eastAsia="sk-SK"/>
        </w:rPr>
        <w:t xml:space="preserve">pade platu za </w:t>
      </w:r>
      <w:r>
        <w:rPr>
          <w:rFonts w:ascii="Times New Roman" w:hAnsi="Liberation Serif"/>
          <w:bCs/>
          <w:kern w:val="1"/>
          <w:sz w:val="24"/>
          <w:szCs w:val="24"/>
          <w:lang w:eastAsia="sk-SK"/>
        </w:rPr>
        <w:t>š</w:t>
      </w:r>
      <w:r>
        <w:rPr>
          <w:rFonts w:ascii="Times New Roman" w:hAnsi="Liberation Serif"/>
          <w:bCs/>
          <w:kern w:val="1"/>
          <w:sz w:val="24"/>
          <w:szCs w:val="24"/>
          <w:lang w:eastAsia="sk-SK"/>
        </w:rPr>
        <w:t>t</w:t>
      </w:r>
      <w:r>
        <w:rPr>
          <w:rFonts w:ascii="Times New Roman" w:hAnsi="Liberation Serif"/>
          <w:bCs/>
          <w:kern w:val="1"/>
          <w:sz w:val="24"/>
          <w:szCs w:val="24"/>
          <w:lang w:eastAsia="sk-SK"/>
        </w:rPr>
        <w:t>á</w:t>
      </w:r>
      <w:r>
        <w:rPr>
          <w:rFonts w:ascii="Times New Roman" w:hAnsi="Liberation Serif"/>
          <w:bCs/>
          <w:kern w:val="1"/>
          <w:sz w:val="24"/>
          <w:szCs w:val="24"/>
          <w:lang w:eastAsia="sk-SK"/>
        </w:rPr>
        <w:t>tnu slu</w:t>
      </w:r>
      <w:r>
        <w:rPr>
          <w:rFonts w:ascii="Times New Roman" w:hAnsi="Liberation Serif"/>
          <w:bCs/>
          <w:kern w:val="1"/>
          <w:sz w:val="24"/>
          <w:szCs w:val="24"/>
          <w:lang w:eastAsia="sk-SK"/>
        </w:rPr>
        <w:t>ž</w:t>
      </w:r>
      <w:r>
        <w:rPr>
          <w:rFonts w:ascii="Times New Roman" w:hAnsi="Liberation Serif"/>
          <w:bCs/>
          <w:kern w:val="1"/>
          <w:sz w:val="24"/>
          <w:szCs w:val="24"/>
          <w:lang w:eastAsia="sk-SK"/>
        </w:rPr>
        <w:t>bu nad</w:t>
      </w:r>
      <w:r>
        <w:rPr>
          <w:rFonts w:ascii="Times New Roman" w:hAnsi="Liberation Serif"/>
          <w:bCs/>
          <w:kern w:val="1"/>
          <w:sz w:val="24"/>
          <w:szCs w:val="24"/>
          <w:lang w:eastAsia="sk-SK"/>
        </w:rPr>
        <w:t>č</w:t>
      </w:r>
      <w:r>
        <w:rPr>
          <w:rFonts w:ascii="Times New Roman" w:hAnsi="Liberation Serif"/>
          <w:bCs/>
          <w:kern w:val="1"/>
          <w:sz w:val="24"/>
          <w:szCs w:val="24"/>
          <w:lang w:eastAsia="sk-SK"/>
        </w:rPr>
        <w:t xml:space="preserve">as </w:t>
      </w:r>
      <w:r>
        <w:rPr>
          <w:rFonts w:ascii="Times New Roman" w:hAnsi="Liberation Serif"/>
          <w:bCs/>
          <w:kern w:val="1"/>
          <w:sz w:val="24"/>
          <w:szCs w:val="24"/>
          <w:lang w:eastAsia="sk-SK"/>
        </w:rPr>
        <w:t>–</w:t>
      </w:r>
      <w:r>
        <w:rPr>
          <w:rFonts w:ascii="Times New Roman" w:hAnsi="Liberation Serif"/>
          <w:bCs/>
          <w:kern w:val="1"/>
          <w:sz w:val="24"/>
          <w:szCs w:val="24"/>
          <w:lang w:eastAsia="sk-SK"/>
        </w:rPr>
        <w:t xml:space="preserve"> mo</w:t>
      </w:r>
      <w:r>
        <w:rPr>
          <w:rFonts w:ascii="Times New Roman" w:hAnsi="Liberation Serif"/>
          <w:bCs/>
          <w:kern w:val="1"/>
          <w:sz w:val="24"/>
          <w:szCs w:val="24"/>
          <w:lang w:eastAsia="sk-SK"/>
        </w:rPr>
        <w:t>ž</w:t>
      </w:r>
      <w:r>
        <w:rPr>
          <w:rFonts w:ascii="Times New Roman" w:hAnsi="Liberation Serif"/>
          <w:bCs/>
          <w:kern w:val="1"/>
          <w:sz w:val="24"/>
          <w:szCs w:val="24"/>
          <w:lang w:eastAsia="sk-SK"/>
        </w:rPr>
        <w:t>nos</w:t>
      </w:r>
      <w:r>
        <w:rPr>
          <w:rFonts w:ascii="Times New Roman" w:hAnsi="Liberation Serif"/>
          <w:bCs/>
          <w:kern w:val="1"/>
          <w:sz w:val="24"/>
          <w:szCs w:val="24"/>
          <w:lang w:eastAsia="sk-SK"/>
        </w:rPr>
        <w:t>ť</w:t>
      </w:r>
      <w:r>
        <w:rPr>
          <w:rFonts w:ascii="Times New Roman" w:hAnsi="Liberation Serif"/>
          <w:bCs/>
          <w:kern w:val="1"/>
          <w:sz w:val="24"/>
          <w:szCs w:val="24"/>
          <w:lang w:eastAsia="sk-SK"/>
        </w:rPr>
        <w:t xml:space="preserve"> dohodn</w:t>
      </w:r>
      <w:r>
        <w:rPr>
          <w:rFonts w:ascii="Times New Roman" w:hAnsi="Liberation Serif"/>
          <w:bCs/>
          <w:kern w:val="1"/>
          <w:sz w:val="24"/>
          <w:szCs w:val="24"/>
          <w:lang w:eastAsia="sk-SK"/>
        </w:rPr>
        <w:t>úť</w:t>
      </w:r>
      <w:r>
        <w:rPr>
          <w:rFonts w:ascii="Times New Roman" w:hAnsi="Liberation Serif"/>
          <w:bCs/>
          <w:kern w:val="1"/>
          <w:sz w:val="24"/>
          <w:szCs w:val="24"/>
          <w:lang w:eastAsia="sk-SK"/>
        </w:rPr>
        <w:t xml:space="preserve"> sa na alternat</w:t>
      </w:r>
      <w:r>
        <w:rPr>
          <w:rFonts w:ascii="Times New Roman" w:hAnsi="Liberation Serif"/>
          <w:bCs/>
          <w:kern w:val="1"/>
          <w:sz w:val="24"/>
          <w:szCs w:val="24"/>
          <w:lang w:eastAsia="sk-SK"/>
        </w:rPr>
        <w:t>í</w:t>
      </w:r>
      <w:r>
        <w:rPr>
          <w:rFonts w:ascii="Times New Roman" w:hAnsi="Liberation Serif"/>
          <w:bCs/>
          <w:kern w:val="1"/>
          <w:sz w:val="24"/>
          <w:szCs w:val="24"/>
          <w:lang w:eastAsia="sk-SK"/>
        </w:rPr>
        <w:t>vnom plnen</w:t>
      </w:r>
      <w:r>
        <w:rPr>
          <w:rFonts w:ascii="Times New Roman" w:hAnsi="Liberation Serif"/>
          <w:bCs/>
          <w:kern w:val="1"/>
          <w:sz w:val="24"/>
          <w:szCs w:val="24"/>
          <w:lang w:eastAsia="sk-SK"/>
        </w:rPr>
        <w:t>í</w:t>
      </w:r>
      <w:r>
        <w:rPr>
          <w:rFonts w:ascii="Times New Roman" w:hAnsi="Liberation Serif"/>
          <w:bCs/>
          <w:kern w:val="1"/>
          <w:sz w:val="24"/>
          <w:szCs w:val="24"/>
          <w:lang w:eastAsia="sk-SK"/>
        </w:rPr>
        <w:t xml:space="preserve"> (finan</w:t>
      </w:r>
      <w:r>
        <w:rPr>
          <w:rFonts w:ascii="Times New Roman" w:hAnsi="Liberation Serif"/>
          <w:bCs/>
          <w:kern w:val="1"/>
          <w:sz w:val="24"/>
          <w:szCs w:val="24"/>
          <w:lang w:eastAsia="sk-SK"/>
        </w:rPr>
        <w:t>č</w:t>
      </w:r>
      <w:r>
        <w:rPr>
          <w:rFonts w:ascii="Times New Roman" w:hAnsi="Liberation Serif"/>
          <w:bCs/>
          <w:kern w:val="1"/>
          <w:sz w:val="24"/>
          <w:szCs w:val="24"/>
          <w:lang w:eastAsia="sk-SK"/>
        </w:rPr>
        <w:t>n</w:t>
      </w:r>
      <w:r>
        <w:rPr>
          <w:rFonts w:ascii="Times New Roman" w:hAnsi="Liberation Serif"/>
          <w:bCs/>
          <w:kern w:val="1"/>
          <w:sz w:val="24"/>
          <w:szCs w:val="24"/>
          <w:lang w:eastAsia="sk-SK"/>
        </w:rPr>
        <w:t>é</w:t>
      </w:r>
      <w:r>
        <w:rPr>
          <w:rFonts w:ascii="Times New Roman" w:hAnsi="Liberation Serif"/>
          <w:bCs/>
          <w:kern w:val="1"/>
          <w:sz w:val="24"/>
          <w:szCs w:val="24"/>
          <w:lang w:eastAsia="sk-SK"/>
        </w:rPr>
        <w:t xml:space="preserve"> plnenie) namiesto platen</w:t>
      </w:r>
      <w:r>
        <w:rPr>
          <w:rFonts w:ascii="Times New Roman" w:hAnsi="Liberation Serif"/>
          <w:bCs/>
          <w:kern w:val="1"/>
          <w:sz w:val="24"/>
          <w:szCs w:val="24"/>
          <w:lang w:eastAsia="sk-SK"/>
        </w:rPr>
        <w:t>é</w:t>
      </w:r>
      <w:r>
        <w:rPr>
          <w:rFonts w:ascii="Times New Roman" w:hAnsi="Liberation Serif"/>
          <w:bCs/>
          <w:kern w:val="1"/>
          <w:sz w:val="24"/>
          <w:szCs w:val="24"/>
          <w:lang w:eastAsia="sk-SK"/>
        </w:rPr>
        <w:t>ho n</w:t>
      </w:r>
      <w:r>
        <w:rPr>
          <w:rFonts w:ascii="Times New Roman" w:hAnsi="Liberation Serif"/>
          <w:bCs/>
          <w:kern w:val="1"/>
          <w:sz w:val="24"/>
          <w:szCs w:val="24"/>
          <w:lang w:eastAsia="sk-SK"/>
        </w:rPr>
        <w:t>á</w:t>
      </w:r>
      <w:r>
        <w:rPr>
          <w:rFonts w:ascii="Times New Roman" w:hAnsi="Liberation Serif"/>
          <w:bCs/>
          <w:kern w:val="1"/>
          <w:sz w:val="24"/>
          <w:szCs w:val="24"/>
          <w:lang w:eastAsia="sk-SK"/>
        </w:rPr>
        <w:t>hradn</w:t>
      </w:r>
      <w:r>
        <w:rPr>
          <w:rFonts w:ascii="Times New Roman" w:hAnsi="Liberation Serif"/>
          <w:bCs/>
          <w:kern w:val="1"/>
          <w:sz w:val="24"/>
          <w:szCs w:val="24"/>
          <w:lang w:eastAsia="sk-SK"/>
        </w:rPr>
        <w:t>é</w:t>
      </w:r>
      <w:r>
        <w:rPr>
          <w:rFonts w:ascii="Times New Roman" w:hAnsi="Liberation Serif"/>
          <w:bCs/>
          <w:kern w:val="1"/>
          <w:sz w:val="24"/>
          <w:szCs w:val="24"/>
          <w:lang w:eastAsia="sk-SK"/>
        </w:rPr>
        <w:t>ho vo</w:t>
      </w:r>
      <w:r>
        <w:rPr>
          <w:rFonts w:ascii="Times New Roman" w:hAnsi="Liberation Serif"/>
          <w:bCs/>
          <w:kern w:val="1"/>
          <w:sz w:val="24"/>
          <w:szCs w:val="24"/>
          <w:lang w:eastAsia="sk-SK"/>
        </w:rPr>
        <w:t>ľ</w:t>
      </w:r>
      <w:r>
        <w:rPr>
          <w:rFonts w:ascii="Times New Roman" w:hAnsi="Liberation Serif"/>
          <w:bCs/>
          <w:kern w:val="1"/>
          <w:sz w:val="24"/>
          <w:szCs w:val="24"/>
          <w:lang w:eastAsia="sk-SK"/>
        </w:rPr>
        <w:t>na.</w:t>
      </w:r>
    </w:p>
    <w:p w14:paraId="123A856E" w14:textId="77777777" w:rsidR="009C2124" w:rsidRDefault="009C2124"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59B69560" w14:textId="35E36512" w:rsidR="007501C0" w:rsidRPr="00026F66" w:rsidRDefault="007501C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bodu </w:t>
      </w:r>
      <w:r w:rsidR="00197BC9">
        <w:rPr>
          <w:rFonts w:ascii="Times New Roman" w:hAnsi="Liberation Serif"/>
          <w:b/>
          <w:kern w:val="1"/>
          <w:sz w:val="24"/>
          <w:szCs w:val="24"/>
          <w:lang w:eastAsia="sk-SK"/>
        </w:rPr>
        <w:t>171</w:t>
      </w:r>
      <w:r w:rsidR="002933B6" w:rsidRPr="00026F66">
        <w:rPr>
          <w:rFonts w:ascii="Times New Roman" w:hAnsi="Liberation Serif"/>
          <w:b/>
          <w:kern w:val="1"/>
          <w:sz w:val="24"/>
          <w:szCs w:val="24"/>
          <w:lang w:eastAsia="sk-SK"/>
        </w:rPr>
        <w:t xml:space="preserve"> </w:t>
      </w:r>
      <w:r w:rsidR="00117886" w:rsidRPr="00026F66">
        <w:rPr>
          <w:rFonts w:ascii="Times New Roman" w:hAnsi="Times New Roman"/>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117886" w:rsidRPr="00026F66">
        <w:rPr>
          <w:rFonts w:ascii="Times New Roman" w:hAnsi="Liberation Serif"/>
          <w:b/>
          <w:kern w:val="1"/>
          <w:sz w:val="24"/>
          <w:szCs w:val="24"/>
          <w:lang w:eastAsia="sk-SK"/>
        </w:rPr>
        <w:t>142 ods. 1 p</w:t>
      </w:r>
      <w:r w:rsidR="00117886" w:rsidRPr="00026F66">
        <w:rPr>
          <w:rFonts w:ascii="Times New Roman" w:hAnsi="Liberation Serif"/>
          <w:b/>
          <w:kern w:val="1"/>
          <w:sz w:val="24"/>
          <w:szCs w:val="24"/>
          <w:lang w:eastAsia="sk-SK"/>
        </w:rPr>
        <w:t>í</w:t>
      </w:r>
      <w:r w:rsidR="00117886" w:rsidRPr="00026F66">
        <w:rPr>
          <w:rFonts w:ascii="Times New Roman" w:hAnsi="Liberation Serif"/>
          <w:b/>
          <w:kern w:val="1"/>
          <w:sz w:val="24"/>
          <w:szCs w:val="24"/>
          <w:lang w:eastAsia="sk-SK"/>
        </w:rPr>
        <w:t>sm. e</w:t>
      </w:r>
      <w:r w:rsidRPr="00026F66">
        <w:rPr>
          <w:rFonts w:ascii="Times New Roman" w:hAnsi="Liberation Serif"/>
          <w:b/>
          <w:kern w:val="1"/>
          <w:sz w:val="24"/>
          <w:szCs w:val="24"/>
          <w:lang w:eastAsia="sk-SK"/>
        </w:rPr>
        <w:t>)</w:t>
      </w:r>
      <w:r w:rsidR="00117886" w:rsidRPr="00026F66">
        <w:rPr>
          <w:rFonts w:ascii="Times New Roman" w:hAnsi="Times New Roman"/>
          <w:b/>
          <w:kern w:val="1"/>
          <w:sz w:val="24"/>
          <w:szCs w:val="24"/>
          <w:lang w:eastAsia="sk-SK"/>
        </w:rPr>
        <w:t>]</w:t>
      </w:r>
    </w:p>
    <w:p w14:paraId="4C8D6116" w14:textId="77777777" w:rsidR="005F7406" w:rsidRPr="00026F66" w:rsidRDefault="005F7406"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66D26155" w14:textId="2CFADED1" w:rsidR="007501C0" w:rsidRPr="00026F66" w:rsidRDefault="005D5DDB"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Navrhuje sa vypusti</w:t>
      </w:r>
      <w:r w:rsidRPr="00026F66">
        <w:rPr>
          <w:rFonts w:ascii="Times New Roman" w:hAnsi="Liberation Serif"/>
          <w:kern w:val="1"/>
          <w:sz w:val="24"/>
          <w:szCs w:val="24"/>
          <w:lang w:eastAsia="sk-SK"/>
        </w:rPr>
        <w:t>ť</w:t>
      </w:r>
      <w:r w:rsidR="00D2380B" w:rsidRPr="00026F66">
        <w:rPr>
          <w:rFonts w:ascii="Times New Roman" w:hAnsi="Liberation Serif"/>
          <w:kern w:val="1"/>
          <w:sz w:val="24"/>
          <w:szCs w:val="24"/>
          <w:lang w:eastAsia="sk-SK"/>
        </w:rPr>
        <w:t xml:space="preserve"> podmienka mo</w:t>
      </w:r>
      <w:r w:rsidR="00D2380B" w:rsidRPr="00026F66">
        <w:rPr>
          <w:rFonts w:ascii="Times New Roman" w:hAnsi="Liberation Serif"/>
          <w:kern w:val="1"/>
          <w:sz w:val="24"/>
          <w:szCs w:val="24"/>
          <w:lang w:eastAsia="sk-SK"/>
        </w:rPr>
        <w:t>ž</w:t>
      </w:r>
      <w:r w:rsidR="00D2380B" w:rsidRPr="00026F66">
        <w:rPr>
          <w:rFonts w:ascii="Times New Roman" w:hAnsi="Liberation Serif"/>
          <w:kern w:val="1"/>
          <w:sz w:val="24"/>
          <w:szCs w:val="24"/>
          <w:lang w:eastAsia="sk-SK"/>
        </w:rPr>
        <w:t xml:space="preserve">nosti </w:t>
      </w:r>
      <w:r w:rsidR="0002358F" w:rsidRPr="00026F66">
        <w:rPr>
          <w:rFonts w:ascii="Times New Roman" w:hAnsi="Liberation Serif"/>
          <w:kern w:val="1"/>
          <w:sz w:val="24"/>
          <w:szCs w:val="24"/>
          <w:lang w:eastAsia="sk-SK"/>
        </w:rPr>
        <w:t>poskytn</w:t>
      </w:r>
      <w:r w:rsidR="0002358F" w:rsidRPr="00026F66">
        <w:rPr>
          <w:rFonts w:ascii="Times New Roman" w:hAnsi="Liberation Serif"/>
          <w:kern w:val="1"/>
          <w:sz w:val="24"/>
          <w:szCs w:val="24"/>
          <w:lang w:eastAsia="sk-SK"/>
        </w:rPr>
        <w:t>úť</w:t>
      </w:r>
      <w:r w:rsidR="00D2380B" w:rsidRPr="00026F66">
        <w:rPr>
          <w:rFonts w:ascii="Times New Roman" w:hAnsi="Liberation Serif"/>
          <w:kern w:val="1"/>
          <w:sz w:val="24"/>
          <w:szCs w:val="24"/>
          <w:lang w:eastAsia="sk-SK"/>
        </w:rPr>
        <w:t xml:space="preserve"> odmenu pri skon</w:t>
      </w:r>
      <w:r w:rsidR="00D2380B" w:rsidRPr="00026F66">
        <w:rPr>
          <w:rFonts w:ascii="Times New Roman" w:hAnsi="Liberation Serif"/>
          <w:kern w:val="1"/>
          <w:sz w:val="24"/>
          <w:szCs w:val="24"/>
          <w:lang w:eastAsia="sk-SK"/>
        </w:rPr>
        <w:t>č</w:t>
      </w:r>
      <w:r w:rsidR="00D2380B" w:rsidRPr="00026F66">
        <w:rPr>
          <w:rFonts w:ascii="Times New Roman" w:hAnsi="Liberation Serif"/>
          <w:kern w:val="1"/>
          <w:sz w:val="24"/>
          <w:szCs w:val="24"/>
          <w:lang w:eastAsia="sk-SK"/>
        </w:rPr>
        <w:t>en</w:t>
      </w:r>
      <w:r w:rsidR="00D2380B" w:rsidRPr="00026F66">
        <w:rPr>
          <w:rFonts w:ascii="Times New Roman" w:hAnsi="Liberation Serif"/>
          <w:kern w:val="1"/>
          <w:sz w:val="24"/>
          <w:szCs w:val="24"/>
          <w:lang w:eastAsia="sk-SK"/>
        </w:rPr>
        <w:t>í</w:t>
      </w:r>
      <w:r w:rsidR="00D2380B" w:rsidRPr="00026F66">
        <w:rPr>
          <w:rFonts w:ascii="Times New Roman" w:hAnsi="Liberation Serif"/>
          <w:kern w:val="1"/>
          <w:sz w:val="24"/>
          <w:szCs w:val="24"/>
          <w:lang w:eastAsia="sk-SK"/>
        </w:rPr>
        <w:t xml:space="preserve"> </w:t>
      </w:r>
      <w:r w:rsidR="00D2380B" w:rsidRPr="00026F66">
        <w:rPr>
          <w:rFonts w:ascii="Times New Roman" w:hAnsi="Liberation Serif"/>
          <w:kern w:val="1"/>
          <w:sz w:val="24"/>
          <w:szCs w:val="24"/>
          <w:lang w:eastAsia="sk-SK"/>
        </w:rPr>
        <w:t>š</w:t>
      </w:r>
      <w:r w:rsidR="00D2380B" w:rsidRPr="00026F66">
        <w:rPr>
          <w:rFonts w:ascii="Times New Roman" w:hAnsi="Liberation Serif"/>
          <w:kern w:val="1"/>
          <w:sz w:val="24"/>
          <w:szCs w:val="24"/>
          <w:lang w:eastAsia="sk-SK"/>
        </w:rPr>
        <w:t>t</w:t>
      </w:r>
      <w:r w:rsidR="00D2380B" w:rsidRPr="00026F66">
        <w:rPr>
          <w:rFonts w:ascii="Times New Roman" w:hAnsi="Liberation Serif"/>
          <w:kern w:val="1"/>
          <w:sz w:val="24"/>
          <w:szCs w:val="24"/>
          <w:lang w:eastAsia="sk-SK"/>
        </w:rPr>
        <w:t>á</w:t>
      </w:r>
      <w:r w:rsidR="00D2380B" w:rsidRPr="00026F66">
        <w:rPr>
          <w:rFonts w:ascii="Times New Roman" w:hAnsi="Liberation Serif"/>
          <w:kern w:val="1"/>
          <w:sz w:val="24"/>
          <w:szCs w:val="24"/>
          <w:lang w:eastAsia="sk-SK"/>
        </w:rPr>
        <w:t>tnozamestnaneck</w:t>
      </w:r>
      <w:r w:rsidR="00D2380B" w:rsidRPr="00026F66">
        <w:rPr>
          <w:rFonts w:ascii="Times New Roman" w:hAnsi="Liberation Serif"/>
          <w:kern w:val="1"/>
          <w:sz w:val="24"/>
          <w:szCs w:val="24"/>
          <w:lang w:eastAsia="sk-SK"/>
        </w:rPr>
        <w:t>é</w:t>
      </w:r>
      <w:r w:rsidR="00D2380B" w:rsidRPr="00026F66">
        <w:rPr>
          <w:rFonts w:ascii="Times New Roman" w:hAnsi="Liberation Serif"/>
          <w:kern w:val="1"/>
          <w:sz w:val="24"/>
          <w:szCs w:val="24"/>
          <w:lang w:eastAsia="sk-SK"/>
        </w:rPr>
        <w:t>ho pomeru</w:t>
      </w:r>
      <w:r w:rsidR="00D23005" w:rsidRPr="00026F66">
        <w:rPr>
          <w:rFonts w:ascii="Times New Roman" w:hAnsi="Liberation Serif"/>
          <w:kern w:val="1"/>
          <w:sz w:val="24"/>
          <w:szCs w:val="24"/>
          <w:lang w:eastAsia="sk-SK"/>
        </w:rPr>
        <w:t xml:space="preserve"> (z taxat</w:t>
      </w:r>
      <w:r w:rsidR="00D23005" w:rsidRPr="00026F66">
        <w:rPr>
          <w:rFonts w:ascii="Times New Roman" w:hAnsi="Liberation Serif"/>
          <w:kern w:val="1"/>
          <w:sz w:val="24"/>
          <w:szCs w:val="24"/>
          <w:lang w:eastAsia="sk-SK"/>
        </w:rPr>
        <w:t>í</w:t>
      </w:r>
      <w:r w:rsidR="00D23005" w:rsidRPr="00026F66">
        <w:rPr>
          <w:rFonts w:ascii="Times New Roman" w:hAnsi="Liberation Serif"/>
          <w:kern w:val="1"/>
          <w:sz w:val="24"/>
          <w:szCs w:val="24"/>
          <w:lang w:eastAsia="sk-SK"/>
        </w:rPr>
        <w:t>vne ustanoven</w:t>
      </w:r>
      <w:r w:rsidR="00D23005" w:rsidRPr="00026F66">
        <w:rPr>
          <w:rFonts w:ascii="Times New Roman" w:hAnsi="Liberation Serif"/>
          <w:kern w:val="1"/>
          <w:sz w:val="24"/>
          <w:szCs w:val="24"/>
          <w:lang w:eastAsia="sk-SK"/>
        </w:rPr>
        <w:t>ý</w:t>
      </w:r>
      <w:r w:rsidR="00D23005" w:rsidRPr="00026F66">
        <w:rPr>
          <w:rFonts w:ascii="Times New Roman" w:hAnsi="Liberation Serif"/>
          <w:kern w:val="1"/>
          <w:sz w:val="24"/>
          <w:szCs w:val="24"/>
          <w:lang w:eastAsia="sk-SK"/>
        </w:rPr>
        <w:t>ch d</w:t>
      </w:r>
      <w:r w:rsidR="00D23005" w:rsidRPr="00026F66">
        <w:rPr>
          <w:rFonts w:ascii="Times New Roman" w:hAnsi="Liberation Serif"/>
          <w:kern w:val="1"/>
          <w:sz w:val="24"/>
          <w:szCs w:val="24"/>
          <w:lang w:eastAsia="sk-SK"/>
        </w:rPr>
        <w:t>ô</w:t>
      </w:r>
      <w:r w:rsidR="00D23005" w:rsidRPr="00026F66">
        <w:rPr>
          <w:rFonts w:ascii="Times New Roman" w:hAnsi="Liberation Serif"/>
          <w:kern w:val="1"/>
          <w:sz w:val="24"/>
          <w:szCs w:val="24"/>
          <w:lang w:eastAsia="sk-SK"/>
        </w:rPr>
        <w:t>vodov)</w:t>
      </w:r>
      <w:r w:rsidR="00D2380B" w:rsidRPr="00026F66">
        <w:rPr>
          <w:rFonts w:ascii="Times New Roman" w:hAnsi="Liberation Serif"/>
          <w:kern w:val="1"/>
          <w:sz w:val="24"/>
          <w:szCs w:val="24"/>
          <w:lang w:eastAsia="sk-SK"/>
        </w:rPr>
        <w:t xml:space="preserve"> </w:t>
      </w:r>
      <w:r w:rsidR="0002358F" w:rsidRPr="00026F66">
        <w:rPr>
          <w:rFonts w:ascii="Times New Roman" w:hAnsi="Liberation Serif"/>
          <w:kern w:val="1"/>
          <w:sz w:val="24"/>
          <w:szCs w:val="24"/>
          <w:lang w:eastAsia="sk-SK"/>
        </w:rPr>
        <w:t>za kvalitn</w:t>
      </w:r>
      <w:r w:rsidR="0002358F" w:rsidRPr="00026F66">
        <w:rPr>
          <w:rFonts w:ascii="Times New Roman" w:hAnsi="Liberation Serif"/>
          <w:kern w:val="1"/>
          <w:sz w:val="24"/>
          <w:szCs w:val="24"/>
          <w:lang w:eastAsia="sk-SK"/>
        </w:rPr>
        <w:t>é</w:t>
      </w:r>
      <w:r w:rsidR="0002358F" w:rsidRPr="00026F66">
        <w:rPr>
          <w:rFonts w:ascii="Times New Roman" w:hAnsi="Liberation Serif"/>
          <w:kern w:val="1"/>
          <w:sz w:val="24"/>
          <w:szCs w:val="24"/>
          <w:lang w:eastAsia="sk-SK"/>
        </w:rPr>
        <w:t xml:space="preserve"> plnenie slu</w:t>
      </w:r>
      <w:r w:rsidR="0002358F" w:rsidRPr="00026F66">
        <w:rPr>
          <w:rFonts w:ascii="Times New Roman" w:hAnsi="Liberation Serif"/>
          <w:kern w:val="1"/>
          <w:sz w:val="24"/>
          <w:szCs w:val="24"/>
          <w:lang w:eastAsia="sk-SK"/>
        </w:rPr>
        <w:t>ž</w:t>
      </w:r>
      <w:r w:rsidR="0002358F" w:rsidRPr="00026F66">
        <w:rPr>
          <w:rFonts w:ascii="Times New Roman" w:hAnsi="Liberation Serif"/>
          <w:kern w:val="1"/>
          <w:sz w:val="24"/>
          <w:szCs w:val="24"/>
          <w:lang w:eastAsia="sk-SK"/>
        </w:rPr>
        <w:t>obn</w:t>
      </w:r>
      <w:r w:rsidR="0002358F" w:rsidRPr="00026F66">
        <w:rPr>
          <w:rFonts w:ascii="Times New Roman" w:hAnsi="Liberation Serif"/>
          <w:kern w:val="1"/>
          <w:sz w:val="24"/>
          <w:szCs w:val="24"/>
          <w:lang w:eastAsia="sk-SK"/>
        </w:rPr>
        <w:t>ý</w:t>
      </w:r>
      <w:r w:rsidR="0002358F" w:rsidRPr="00026F66">
        <w:rPr>
          <w:rFonts w:ascii="Times New Roman" w:hAnsi="Liberation Serif"/>
          <w:kern w:val="1"/>
          <w:sz w:val="24"/>
          <w:szCs w:val="24"/>
          <w:lang w:eastAsia="sk-SK"/>
        </w:rPr>
        <w:t xml:space="preserve">ch </w:t>
      </w:r>
      <w:r w:rsidR="0002358F" w:rsidRPr="00026F66">
        <w:rPr>
          <w:rFonts w:ascii="Times New Roman" w:hAnsi="Liberation Serif"/>
          <w:kern w:val="1"/>
          <w:sz w:val="24"/>
          <w:szCs w:val="24"/>
          <w:lang w:eastAsia="sk-SK"/>
        </w:rPr>
        <w:t>ú</w:t>
      </w:r>
      <w:r w:rsidR="0002358F" w:rsidRPr="00026F66">
        <w:rPr>
          <w:rFonts w:ascii="Times New Roman" w:hAnsi="Liberation Serif"/>
          <w:kern w:val="1"/>
          <w:sz w:val="24"/>
          <w:szCs w:val="24"/>
          <w:lang w:eastAsia="sk-SK"/>
        </w:rPr>
        <w:t xml:space="preserve">loh. </w:t>
      </w:r>
      <w:r w:rsidR="0002358F" w:rsidRPr="00026F66">
        <w:rPr>
          <w:rFonts w:ascii="Times New Roman" w:hAnsi="Liberation Serif"/>
          <w:kern w:val="1"/>
          <w:sz w:val="24"/>
          <w:szCs w:val="24"/>
          <w:lang w:eastAsia="sk-SK"/>
        </w:rPr>
        <w:t>Š</w:t>
      </w:r>
      <w:r w:rsidR="0002358F" w:rsidRPr="00026F66">
        <w:rPr>
          <w:rFonts w:ascii="Times New Roman" w:hAnsi="Liberation Serif"/>
          <w:kern w:val="1"/>
          <w:sz w:val="24"/>
          <w:szCs w:val="24"/>
          <w:lang w:eastAsia="sk-SK"/>
        </w:rPr>
        <w:t>t</w:t>
      </w:r>
      <w:r w:rsidR="0002358F" w:rsidRPr="00026F66">
        <w:rPr>
          <w:rFonts w:ascii="Times New Roman" w:hAnsi="Liberation Serif"/>
          <w:kern w:val="1"/>
          <w:sz w:val="24"/>
          <w:szCs w:val="24"/>
          <w:lang w:eastAsia="sk-SK"/>
        </w:rPr>
        <w:t>á</w:t>
      </w:r>
      <w:r w:rsidR="0002358F" w:rsidRPr="00026F66">
        <w:rPr>
          <w:rFonts w:ascii="Times New Roman" w:hAnsi="Liberation Serif"/>
          <w:kern w:val="1"/>
          <w:sz w:val="24"/>
          <w:szCs w:val="24"/>
          <w:lang w:eastAsia="sk-SK"/>
        </w:rPr>
        <w:t>tnemu zamestnancovi mo</w:t>
      </w:r>
      <w:r w:rsidR="0002358F" w:rsidRPr="00026F66">
        <w:rPr>
          <w:rFonts w:ascii="Times New Roman" w:hAnsi="Liberation Serif"/>
          <w:kern w:val="1"/>
          <w:sz w:val="24"/>
          <w:szCs w:val="24"/>
          <w:lang w:eastAsia="sk-SK"/>
        </w:rPr>
        <w:t>ž</w:t>
      </w:r>
      <w:r w:rsidR="0002358F" w:rsidRPr="00026F66">
        <w:rPr>
          <w:rFonts w:ascii="Times New Roman" w:hAnsi="Liberation Serif"/>
          <w:kern w:val="1"/>
          <w:sz w:val="24"/>
          <w:szCs w:val="24"/>
          <w:lang w:eastAsia="sk-SK"/>
        </w:rPr>
        <w:t>no poskytova</w:t>
      </w:r>
      <w:r w:rsidR="0002358F" w:rsidRPr="00026F66">
        <w:rPr>
          <w:rFonts w:ascii="Times New Roman" w:hAnsi="Liberation Serif"/>
          <w:kern w:val="1"/>
          <w:sz w:val="24"/>
          <w:szCs w:val="24"/>
          <w:lang w:eastAsia="sk-SK"/>
        </w:rPr>
        <w:t>ť</w:t>
      </w:r>
      <w:r w:rsidR="0002358F" w:rsidRPr="00026F66">
        <w:rPr>
          <w:rFonts w:ascii="Times New Roman" w:hAnsi="Liberation Serif"/>
          <w:kern w:val="1"/>
          <w:sz w:val="24"/>
          <w:szCs w:val="24"/>
          <w:lang w:eastAsia="sk-SK"/>
        </w:rPr>
        <w:t xml:space="preserve"> odmenu za kvalitn</w:t>
      </w:r>
      <w:r w:rsidR="0002358F" w:rsidRPr="00026F66">
        <w:rPr>
          <w:rFonts w:ascii="Times New Roman" w:hAnsi="Liberation Serif"/>
          <w:kern w:val="1"/>
          <w:sz w:val="24"/>
          <w:szCs w:val="24"/>
          <w:lang w:eastAsia="sk-SK"/>
        </w:rPr>
        <w:t>é</w:t>
      </w:r>
      <w:r w:rsidR="0002358F" w:rsidRPr="00026F66">
        <w:rPr>
          <w:rFonts w:ascii="Times New Roman" w:hAnsi="Liberation Serif"/>
          <w:kern w:val="1"/>
          <w:sz w:val="24"/>
          <w:szCs w:val="24"/>
          <w:lang w:eastAsia="sk-SK"/>
        </w:rPr>
        <w:t xml:space="preserve"> plnenie slu</w:t>
      </w:r>
      <w:r w:rsidR="0002358F" w:rsidRPr="00026F66">
        <w:rPr>
          <w:rFonts w:ascii="Times New Roman" w:hAnsi="Liberation Serif"/>
          <w:kern w:val="1"/>
          <w:sz w:val="24"/>
          <w:szCs w:val="24"/>
          <w:lang w:eastAsia="sk-SK"/>
        </w:rPr>
        <w:t>ž</w:t>
      </w:r>
      <w:r w:rsidR="0002358F" w:rsidRPr="00026F66">
        <w:rPr>
          <w:rFonts w:ascii="Times New Roman" w:hAnsi="Liberation Serif"/>
          <w:kern w:val="1"/>
          <w:sz w:val="24"/>
          <w:szCs w:val="24"/>
          <w:lang w:eastAsia="sk-SK"/>
        </w:rPr>
        <w:t>obn</w:t>
      </w:r>
      <w:r w:rsidR="0002358F" w:rsidRPr="00026F66">
        <w:rPr>
          <w:rFonts w:ascii="Times New Roman" w:hAnsi="Liberation Serif"/>
          <w:kern w:val="1"/>
          <w:sz w:val="24"/>
          <w:szCs w:val="24"/>
          <w:lang w:eastAsia="sk-SK"/>
        </w:rPr>
        <w:t>ý</w:t>
      </w:r>
      <w:r w:rsidR="0002358F" w:rsidRPr="00026F66">
        <w:rPr>
          <w:rFonts w:ascii="Times New Roman" w:hAnsi="Liberation Serif"/>
          <w:kern w:val="1"/>
          <w:sz w:val="24"/>
          <w:szCs w:val="24"/>
          <w:lang w:eastAsia="sk-SK"/>
        </w:rPr>
        <w:t xml:space="preserve">ch </w:t>
      </w:r>
      <w:r w:rsidR="0002358F" w:rsidRPr="00026F66">
        <w:rPr>
          <w:rFonts w:ascii="Times New Roman" w:hAnsi="Liberation Serif"/>
          <w:kern w:val="1"/>
          <w:sz w:val="24"/>
          <w:szCs w:val="24"/>
          <w:lang w:eastAsia="sk-SK"/>
        </w:rPr>
        <w:t>ú</w:t>
      </w:r>
      <w:r w:rsidR="0002358F" w:rsidRPr="00026F66">
        <w:rPr>
          <w:rFonts w:ascii="Times New Roman" w:hAnsi="Liberation Serif"/>
          <w:kern w:val="1"/>
          <w:sz w:val="24"/>
          <w:szCs w:val="24"/>
          <w:lang w:eastAsia="sk-SK"/>
        </w:rPr>
        <w:t>loh pod</w:t>
      </w:r>
      <w:r w:rsidR="0002358F" w:rsidRPr="00026F66">
        <w:rPr>
          <w:rFonts w:ascii="Times New Roman" w:hAnsi="Liberation Serif"/>
          <w:kern w:val="1"/>
          <w:sz w:val="24"/>
          <w:szCs w:val="24"/>
          <w:lang w:eastAsia="sk-SK"/>
        </w:rPr>
        <w:t>ľ</w:t>
      </w:r>
      <w:r w:rsidR="0002358F" w:rsidRPr="00026F66">
        <w:rPr>
          <w:rFonts w:ascii="Times New Roman" w:hAnsi="Liberation Serif"/>
          <w:kern w:val="1"/>
          <w:sz w:val="24"/>
          <w:szCs w:val="24"/>
          <w:lang w:eastAsia="sk-SK"/>
        </w:rPr>
        <w:t xml:space="preserve">a </w:t>
      </w:r>
      <w:r w:rsidR="0002358F" w:rsidRPr="00026F66">
        <w:rPr>
          <w:rFonts w:ascii="Times New Roman" w:hAnsi="Liberation Serif"/>
          <w:kern w:val="1"/>
          <w:sz w:val="24"/>
          <w:szCs w:val="24"/>
          <w:lang w:eastAsia="sk-SK"/>
        </w:rPr>
        <w:t>§</w:t>
      </w:r>
      <w:r w:rsidR="0002358F" w:rsidRPr="00026F66">
        <w:rPr>
          <w:rFonts w:ascii="Times New Roman" w:hAnsi="Liberation Serif"/>
          <w:kern w:val="1"/>
          <w:sz w:val="24"/>
          <w:szCs w:val="24"/>
          <w:lang w:eastAsia="sk-SK"/>
        </w:rPr>
        <w:t xml:space="preserve"> 142 ods. 1 p</w:t>
      </w:r>
      <w:r w:rsidR="0002358F" w:rsidRPr="00026F66">
        <w:rPr>
          <w:rFonts w:ascii="Times New Roman" w:hAnsi="Liberation Serif"/>
          <w:kern w:val="1"/>
          <w:sz w:val="24"/>
          <w:szCs w:val="24"/>
          <w:lang w:eastAsia="sk-SK"/>
        </w:rPr>
        <w:t>í</w:t>
      </w:r>
      <w:r w:rsidR="0002358F" w:rsidRPr="00026F66">
        <w:rPr>
          <w:rFonts w:ascii="Times New Roman" w:hAnsi="Liberation Serif"/>
          <w:kern w:val="1"/>
          <w:sz w:val="24"/>
          <w:szCs w:val="24"/>
          <w:lang w:eastAsia="sk-SK"/>
        </w:rPr>
        <w:t>sm. a), ktorej suma navy</w:t>
      </w:r>
      <w:r w:rsidR="0002358F" w:rsidRPr="00026F66">
        <w:rPr>
          <w:rFonts w:ascii="Times New Roman" w:hAnsi="Liberation Serif"/>
          <w:kern w:val="1"/>
          <w:sz w:val="24"/>
          <w:szCs w:val="24"/>
          <w:lang w:eastAsia="sk-SK"/>
        </w:rPr>
        <w:t>š</w:t>
      </w:r>
      <w:r w:rsidR="0002358F" w:rsidRPr="00026F66">
        <w:rPr>
          <w:rFonts w:ascii="Times New Roman" w:hAnsi="Liberation Serif"/>
          <w:kern w:val="1"/>
          <w:sz w:val="24"/>
          <w:szCs w:val="24"/>
          <w:lang w:eastAsia="sk-SK"/>
        </w:rPr>
        <w:t>e nie je limitovan</w:t>
      </w:r>
      <w:r w:rsidR="0002358F" w:rsidRPr="00026F66">
        <w:rPr>
          <w:rFonts w:ascii="Times New Roman" w:hAnsi="Liberation Serif"/>
          <w:kern w:val="1"/>
          <w:sz w:val="24"/>
          <w:szCs w:val="24"/>
          <w:lang w:eastAsia="sk-SK"/>
        </w:rPr>
        <w:t>á</w:t>
      </w:r>
      <w:r w:rsidR="0002358F" w:rsidRPr="00026F66">
        <w:rPr>
          <w:rFonts w:ascii="Times New Roman" w:hAnsi="Liberation Serif"/>
          <w:kern w:val="1"/>
          <w:sz w:val="24"/>
          <w:szCs w:val="24"/>
          <w:lang w:eastAsia="sk-SK"/>
        </w:rPr>
        <w:t>, v</w:t>
      </w:r>
      <w:r w:rsidR="0002358F" w:rsidRPr="00026F66">
        <w:rPr>
          <w:rFonts w:ascii="Times New Roman" w:hAnsi="Liberation Serif"/>
          <w:kern w:val="1"/>
          <w:sz w:val="24"/>
          <w:szCs w:val="24"/>
          <w:lang w:eastAsia="sk-SK"/>
        </w:rPr>
        <w:t> </w:t>
      </w:r>
      <w:r w:rsidR="0002358F" w:rsidRPr="00026F66">
        <w:rPr>
          <w:rFonts w:ascii="Times New Roman" w:hAnsi="Liberation Serif"/>
          <w:kern w:val="1"/>
          <w:sz w:val="24"/>
          <w:szCs w:val="24"/>
          <w:lang w:eastAsia="sk-SK"/>
        </w:rPr>
        <w:t xml:space="preserve">priebehu </w:t>
      </w:r>
      <w:r w:rsidR="0002358F" w:rsidRPr="00026F66">
        <w:rPr>
          <w:rFonts w:ascii="Times New Roman" w:hAnsi="Liberation Serif"/>
          <w:kern w:val="1"/>
          <w:sz w:val="24"/>
          <w:szCs w:val="24"/>
          <w:lang w:eastAsia="sk-SK"/>
        </w:rPr>
        <w:t>š</w:t>
      </w:r>
      <w:r w:rsidR="0002358F" w:rsidRPr="00026F66">
        <w:rPr>
          <w:rFonts w:ascii="Times New Roman" w:hAnsi="Liberation Serif"/>
          <w:kern w:val="1"/>
          <w:sz w:val="24"/>
          <w:szCs w:val="24"/>
          <w:lang w:eastAsia="sk-SK"/>
        </w:rPr>
        <w:t>t</w:t>
      </w:r>
      <w:r w:rsidR="0002358F" w:rsidRPr="00026F66">
        <w:rPr>
          <w:rFonts w:ascii="Times New Roman" w:hAnsi="Liberation Serif"/>
          <w:kern w:val="1"/>
          <w:sz w:val="24"/>
          <w:szCs w:val="24"/>
          <w:lang w:eastAsia="sk-SK"/>
        </w:rPr>
        <w:t>á</w:t>
      </w:r>
      <w:r w:rsidR="0002358F" w:rsidRPr="00026F66">
        <w:rPr>
          <w:rFonts w:ascii="Times New Roman" w:hAnsi="Liberation Serif"/>
          <w:kern w:val="1"/>
          <w:sz w:val="24"/>
          <w:szCs w:val="24"/>
          <w:lang w:eastAsia="sk-SK"/>
        </w:rPr>
        <w:t>tnozamestnaneck</w:t>
      </w:r>
      <w:r w:rsidR="0002358F" w:rsidRPr="00026F66">
        <w:rPr>
          <w:rFonts w:ascii="Times New Roman" w:hAnsi="Liberation Serif"/>
          <w:kern w:val="1"/>
          <w:sz w:val="24"/>
          <w:szCs w:val="24"/>
          <w:lang w:eastAsia="sk-SK"/>
        </w:rPr>
        <w:t>é</w:t>
      </w:r>
      <w:r w:rsidR="0002358F" w:rsidRPr="00026F66">
        <w:rPr>
          <w:rFonts w:ascii="Times New Roman" w:hAnsi="Liberation Serif"/>
          <w:kern w:val="1"/>
          <w:sz w:val="24"/>
          <w:szCs w:val="24"/>
          <w:lang w:eastAsia="sk-SK"/>
        </w:rPr>
        <w:t>ho pomeru (napr</w:t>
      </w:r>
      <w:r w:rsidR="0002358F" w:rsidRPr="00026F66">
        <w:rPr>
          <w:rFonts w:ascii="Times New Roman" w:hAnsi="Liberation Serif"/>
          <w:kern w:val="1"/>
          <w:sz w:val="24"/>
          <w:szCs w:val="24"/>
          <w:lang w:eastAsia="sk-SK"/>
        </w:rPr>
        <w:t>í</w:t>
      </w:r>
      <w:r w:rsidR="0002358F" w:rsidRPr="00026F66">
        <w:rPr>
          <w:rFonts w:ascii="Times New Roman" w:hAnsi="Liberation Serif"/>
          <w:kern w:val="1"/>
          <w:sz w:val="24"/>
          <w:szCs w:val="24"/>
          <w:lang w:eastAsia="sk-SK"/>
        </w:rPr>
        <w:t>klad aj po</w:t>
      </w:r>
      <w:r w:rsidR="0002358F" w:rsidRPr="00026F66">
        <w:rPr>
          <w:rFonts w:ascii="Times New Roman" w:hAnsi="Liberation Serif"/>
          <w:kern w:val="1"/>
          <w:sz w:val="24"/>
          <w:szCs w:val="24"/>
          <w:lang w:eastAsia="sk-SK"/>
        </w:rPr>
        <w:t>č</w:t>
      </w:r>
      <w:r w:rsidR="0002358F" w:rsidRPr="00026F66">
        <w:rPr>
          <w:rFonts w:ascii="Times New Roman" w:hAnsi="Liberation Serif"/>
          <w:kern w:val="1"/>
          <w:sz w:val="24"/>
          <w:szCs w:val="24"/>
          <w:lang w:eastAsia="sk-SK"/>
        </w:rPr>
        <w:t>as v</w:t>
      </w:r>
      <w:r w:rsidR="0002358F" w:rsidRPr="00026F66">
        <w:rPr>
          <w:rFonts w:ascii="Times New Roman" w:hAnsi="Liberation Serif"/>
          <w:kern w:val="1"/>
          <w:sz w:val="24"/>
          <w:szCs w:val="24"/>
          <w:lang w:eastAsia="sk-SK"/>
        </w:rPr>
        <w:t>ý</w:t>
      </w:r>
      <w:r w:rsidR="0002358F" w:rsidRPr="00026F66">
        <w:rPr>
          <w:rFonts w:ascii="Times New Roman" w:hAnsi="Liberation Serif"/>
          <w:kern w:val="1"/>
          <w:sz w:val="24"/>
          <w:szCs w:val="24"/>
          <w:lang w:eastAsia="sk-SK"/>
        </w:rPr>
        <w:t xml:space="preserve">povednej doby). </w:t>
      </w:r>
      <w:r w:rsidR="00D23005" w:rsidRPr="00026F66">
        <w:rPr>
          <w:rFonts w:ascii="Times New Roman" w:hAnsi="Liberation Serif"/>
          <w:kern w:val="1"/>
          <w:sz w:val="24"/>
          <w:szCs w:val="24"/>
          <w:lang w:eastAsia="sk-SK"/>
        </w:rPr>
        <w:t>Vzh</w:t>
      </w:r>
      <w:r w:rsidR="00D23005" w:rsidRPr="00026F66">
        <w:rPr>
          <w:rFonts w:ascii="Times New Roman" w:hAnsi="Liberation Serif"/>
          <w:kern w:val="1"/>
          <w:sz w:val="24"/>
          <w:szCs w:val="24"/>
          <w:lang w:eastAsia="sk-SK"/>
        </w:rPr>
        <w:t>ľ</w:t>
      </w:r>
      <w:r w:rsidR="00D23005" w:rsidRPr="00026F66">
        <w:rPr>
          <w:rFonts w:ascii="Times New Roman" w:hAnsi="Liberation Serif"/>
          <w:kern w:val="1"/>
          <w:sz w:val="24"/>
          <w:szCs w:val="24"/>
          <w:lang w:eastAsia="sk-SK"/>
        </w:rPr>
        <w:t>adom na uveden</w:t>
      </w:r>
      <w:r w:rsidR="00D23005" w:rsidRPr="00026F66">
        <w:rPr>
          <w:rFonts w:ascii="Times New Roman" w:hAnsi="Liberation Serif"/>
          <w:kern w:val="1"/>
          <w:sz w:val="24"/>
          <w:szCs w:val="24"/>
          <w:lang w:eastAsia="sk-SK"/>
        </w:rPr>
        <w:t>é</w:t>
      </w:r>
      <w:r w:rsidR="00D23005" w:rsidRPr="00026F66">
        <w:rPr>
          <w:rFonts w:ascii="Times New Roman" w:hAnsi="Liberation Serif"/>
          <w:kern w:val="1"/>
          <w:sz w:val="24"/>
          <w:szCs w:val="24"/>
          <w:lang w:eastAsia="sk-SK"/>
        </w:rPr>
        <w:t>, prepojenie fakultat</w:t>
      </w:r>
      <w:r w:rsidR="00D23005" w:rsidRPr="00026F66">
        <w:rPr>
          <w:rFonts w:ascii="Times New Roman" w:hAnsi="Liberation Serif"/>
          <w:kern w:val="1"/>
          <w:sz w:val="24"/>
          <w:szCs w:val="24"/>
          <w:lang w:eastAsia="sk-SK"/>
        </w:rPr>
        <w:t>í</w:t>
      </w:r>
      <w:r w:rsidR="00D23005" w:rsidRPr="00026F66">
        <w:rPr>
          <w:rFonts w:ascii="Times New Roman" w:hAnsi="Liberation Serif"/>
          <w:kern w:val="1"/>
          <w:sz w:val="24"/>
          <w:szCs w:val="24"/>
          <w:lang w:eastAsia="sk-SK"/>
        </w:rPr>
        <w:t>vnej odmeny, ktorej suma je limitovan</w:t>
      </w:r>
      <w:r w:rsidR="00D23005" w:rsidRPr="00026F66">
        <w:rPr>
          <w:rFonts w:ascii="Times New Roman" w:hAnsi="Liberation Serif"/>
          <w:kern w:val="1"/>
          <w:sz w:val="24"/>
          <w:szCs w:val="24"/>
          <w:lang w:eastAsia="sk-SK"/>
        </w:rPr>
        <w:t>á</w:t>
      </w:r>
      <w:r w:rsidR="00D23005" w:rsidRPr="00026F66">
        <w:rPr>
          <w:rFonts w:ascii="Times New Roman" w:hAnsi="Liberation Serif"/>
          <w:kern w:val="1"/>
          <w:sz w:val="24"/>
          <w:szCs w:val="24"/>
          <w:lang w:eastAsia="sk-SK"/>
        </w:rPr>
        <w:t xml:space="preserve"> priamo z</w:t>
      </w:r>
      <w:r w:rsidR="00D23005" w:rsidRPr="00026F66">
        <w:rPr>
          <w:rFonts w:ascii="Times New Roman" w:hAnsi="Liberation Serif"/>
          <w:kern w:val="1"/>
          <w:sz w:val="24"/>
          <w:szCs w:val="24"/>
          <w:lang w:eastAsia="sk-SK"/>
        </w:rPr>
        <w:t>á</w:t>
      </w:r>
      <w:r w:rsidR="00D23005" w:rsidRPr="00026F66">
        <w:rPr>
          <w:rFonts w:ascii="Times New Roman" w:hAnsi="Liberation Serif"/>
          <w:kern w:val="1"/>
          <w:sz w:val="24"/>
          <w:szCs w:val="24"/>
          <w:lang w:eastAsia="sk-SK"/>
        </w:rPr>
        <w:t>konom a</w:t>
      </w:r>
      <w:r w:rsidR="00D23005" w:rsidRPr="00026F66">
        <w:rPr>
          <w:rFonts w:ascii="Times New Roman" w:hAnsi="Liberation Serif"/>
          <w:kern w:val="1"/>
          <w:sz w:val="24"/>
          <w:szCs w:val="24"/>
          <w:lang w:eastAsia="sk-SK"/>
        </w:rPr>
        <w:t> </w:t>
      </w:r>
      <w:r w:rsidR="00D23005" w:rsidRPr="00026F66">
        <w:rPr>
          <w:rFonts w:ascii="Times New Roman" w:hAnsi="Liberation Serif"/>
          <w:kern w:val="1"/>
          <w:sz w:val="24"/>
          <w:szCs w:val="24"/>
          <w:lang w:eastAsia="sk-SK"/>
        </w:rPr>
        <w:t>ktor</w:t>
      </w:r>
      <w:r w:rsidR="00D23005" w:rsidRPr="00026F66">
        <w:rPr>
          <w:rFonts w:ascii="Times New Roman" w:hAnsi="Liberation Serif"/>
          <w:kern w:val="1"/>
          <w:sz w:val="24"/>
          <w:szCs w:val="24"/>
          <w:lang w:eastAsia="sk-SK"/>
        </w:rPr>
        <w:t>ú</w:t>
      </w:r>
      <w:r w:rsidR="00D23005" w:rsidRPr="00026F66">
        <w:rPr>
          <w:rFonts w:ascii="Times New Roman" w:hAnsi="Liberation Serif"/>
          <w:kern w:val="1"/>
          <w:sz w:val="24"/>
          <w:szCs w:val="24"/>
          <w:lang w:eastAsia="sk-SK"/>
        </w:rPr>
        <w:t xml:space="preserve"> mo</w:t>
      </w:r>
      <w:r w:rsidR="00D23005" w:rsidRPr="00026F66">
        <w:rPr>
          <w:rFonts w:ascii="Times New Roman" w:hAnsi="Liberation Serif"/>
          <w:kern w:val="1"/>
          <w:sz w:val="24"/>
          <w:szCs w:val="24"/>
          <w:lang w:eastAsia="sk-SK"/>
        </w:rPr>
        <w:t>ž</w:t>
      </w:r>
      <w:r w:rsidR="00D23005" w:rsidRPr="00026F66">
        <w:rPr>
          <w:rFonts w:ascii="Times New Roman" w:hAnsi="Liberation Serif"/>
          <w:kern w:val="1"/>
          <w:sz w:val="24"/>
          <w:szCs w:val="24"/>
          <w:lang w:eastAsia="sk-SK"/>
        </w:rPr>
        <w:t>no poskytn</w:t>
      </w:r>
      <w:r w:rsidR="00D23005" w:rsidRPr="00026F66">
        <w:rPr>
          <w:rFonts w:ascii="Times New Roman" w:hAnsi="Liberation Serif"/>
          <w:kern w:val="1"/>
          <w:sz w:val="24"/>
          <w:szCs w:val="24"/>
          <w:lang w:eastAsia="sk-SK"/>
        </w:rPr>
        <w:t>úť</w:t>
      </w:r>
      <w:r w:rsidR="00D23005" w:rsidRPr="00026F66">
        <w:rPr>
          <w:rFonts w:ascii="Times New Roman" w:hAnsi="Liberation Serif"/>
          <w:kern w:val="1"/>
          <w:sz w:val="24"/>
          <w:szCs w:val="24"/>
          <w:lang w:eastAsia="sk-SK"/>
        </w:rPr>
        <w:t xml:space="preserve"> v</w:t>
      </w:r>
      <w:r w:rsidR="00D23005" w:rsidRPr="00026F66">
        <w:rPr>
          <w:rFonts w:ascii="Times New Roman" w:hAnsi="Liberation Serif"/>
          <w:kern w:val="1"/>
          <w:sz w:val="24"/>
          <w:szCs w:val="24"/>
          <w:lang w:eastAsia="sk-SK"/>
        </w:rPr>
        <w:t> </w:t>
      </w:r>
      <w:r w:rsidR="00D23005" w:rsidRPr="00026F66">
        <w:rPr>
          <w:rFonts w:ascii="Times New Roman" w:hAnsi="Liberation Serif"/>
          <w:kern w:val="1"/>
          <w:sz w:val="24"/>
          <w:szCs w:val="24"/>
          <w:lang w:eastAsia="sk-SK"/>
        </w:rPr>
        <w:t>z</w:t>
      </w:r>
      <w:r w:rsidR="00D23005" w:rsidRPr="00026F66">
        <w:rPr>
          <w:rFonts w:ascii="Times New Roman" w:hAnsi="Liberation Serif"/>
          <w:kern w:val="1"/>
          <w:sz w:val="24"/>
          <w:szCs w:val="24"/>
          <w:lang w:eastAsia="sk-SK"/>
        </w:rPr>
        <w:t>á</w:t>
      </w:r>
      <w:r w:rsidR="00D23005" w:rsidRPr="00026F66">
        <w:rPr>
          <w:rFonts w:ascii="Times New Roman" w:hAnsi="Liberation Serif"/>
          <w:kern w:val="1"/>
          <w:sz w:val="24"/>
          <w:szCs w:val="24"/>
          <w:lang w:eastAsia="sk-SK"/>
        </w:rPr>
        <w:t>konom ustanoven</w:t>
      </w:r>
      <w:r w:rsidR="00D23005" w:rsidRPr="00026F66">
        <w:rPr>
          <w:rFonts w:ascii="Times New Roman" w:hAnsi="Liberation Serif"/>
          <w:kern w:val="1"/>
          <w:sz w:val="24"/>
          <w:szCs w:val="24"/>
          <w:lang w:eastAsia="sk-SK"/>
        </w:rPr>
        <w:t>ý</w:t>
      </w:r>
      <w:r w:rsidR="00D23005" w:rsidRPr="00026F66">
        <w:rPr>
          <w:rFonts w:ascii="Times New Roman" w:hAnsi="Liberation Serif"/>
          <w:kern w:val="1"/>
          <w:sz w:val="24"/>
          <w:szCs w:val="24"/>
          <w:lang w:eastAsia="sk-SK"/>
        </w:rPr>
        <w:t>ch pr</w:t>
      </w:r>
      <w:r w:rsidR="00D23005" w:rsidRPr="00026F66">
        <w:rPr>
          <w:rFonts w:ascii="Times New Roman" w:hAnsi="Liberation Serif"/>
          <w:kern w:val="1"/>
          <w:sz w:val="24"/>
          <w:szCs w:val="24"/>
          <w:lang w:eastAsia="sk-SK"/>
        </w:rPr>
        <w:t>í</w:t>
      </w:r>
      <w:r w:rsidR="00D23005" w:rsidRPr="00026F66">
        <w:rPr>
          <w:rFonts w:ascii="Times New Roman" w:hAnsi="Liberation Serif"/>
          <w:kern w:val="1"/>
          <w:sz w:val="24"/>
          <w:szCs w:val="24"/>
          <w:lang w:eastAsia="sk-SK"/>
        </w:rPr>
        <w:t>padoch skon</w:t>
      </w:r>
      <w:r w:rsidR="00D23005" w:rsidRPr="00026F66">
        <w:rPr>
          <w:rFonts w:ascii="Times New Roman" w:hAnsi="Liberation Serif"/>
          <w:kern w:val="1"/>
          <w:sz w:val="24"/>
          <w:szCs w:val="24"/>
          <w:lang w:eastAsia="sk-SK"/>
        </w:rPr>
        <w:t>č</w:t>
      </w:r>
      <w:r w:rsidR="00D23005" w:rsidRPr="00026F66">
        <w:rPr>
          <w:rFonts w:ascii="Times New Roman" w:hAnsi="Liberation Serif"/>
          <w:kern w:val="1"/>
          <w:sz w:val="24"/>
          <w:szCs w:val="24"/>
          <w:lang w:eastAsia="sk-SK"/>
        </w:rPr>
        <w:t xml:space="preserve">enia </w:t>
      </w:r>
      <w:r w:rsidR="00D23005" w:rsidRPr="00026F66">
        <w:rPr>
          <w:rFonts w:ascii="Times New Roman" w:hAnsi="Liberation Serif"/>
          <w:kern w:val="1"/>
          <w:sz w:val="24"/>
          <w:szCs w:val="24"/>
          <w:lang w:eastAsia="sk-SK"/>
        </w:rPr>
        <w:t>š</w:t>
      </w:r>
      <w:r w:rsidR="00D23005" w:rsidRPr="00026F66">
        <w:rPr>
          <w:rFonts w:ascii="Times New Roman" w:hAnsi="Liberation Serif"/>
          <w:kern w:val="1"/>
          <w:sz w:val="24"/>
          <w:szCs w:val="24"/>
          <w:lang w:eastAsia="sk-SK"/>
        </w:rPr>
        <w:t>t</w:t>
      </w:r>
      <w:r w:rsidR="00D23005" w:rsidRPr="00026F66">
        <w:rPr>
          <w:rFonts w:ascii="Times New Roman" w:hAnsi="Liberation Serif"/>
          <w:kern w:val="1"/>
          <w:sz w:val="24"/>
          <w:szCs w:val="24"/>
          <w:lang w:eastAsia="sk-SK"/>
        </w:rPr>
        <w:t>á</w:t>
      </w:r>
      <w:r w:rsidR="00D23005" w:rsidRPr="00026F66">
        <w:rPr>
          <w:rFonts w:ascii="Times New Roman" w:hAnsi="Liberation Serif"/>
          <w:kern w:val="1"/>
          <w:sz w:val="24"/>
          <w:szCs w:val="24"/>
          <w:lang w:eastAsia="sk-SK"/>
        </w:rPr>
        <w:t>tnozamestnaneck</w:t>
      </w:r>
      <w:r w:rsidR="00D23005" w:rsidRPr="00026F66">
        <w:rPr>
          <w:rFonts w:ascii="Times New Roman" w:hAnsi="Liberation Serif"/>
          <w:kern w:val="1"/>
          <w:sz w:val="24"/>
          <w:szCs w:val="24"/>
          <w:lang w:eastAsia="sk-SK"/>
        </w:rPr>
        <w:t>é</w:t>
      </w:r>
      <w:r w:rsidR="00D23005" w:rsidRPr="00026F66">
        <w:rPr>
          <w:rFonts w:ascii="Times New Roman" w:hAnsi="Liberation Serif"/>
          <w:kern w:val="1"/>
          <w:sz w:val="24"/>
          <w:szCs w:val="24"/>
          <w:lang w:eastAsia="sk-SK"/>
        </w:rPr>
        <w:t>ho pomeru, pod</w:t>
      </w:r>
      <w:r w:rsidR="00D23005" w:rsidRPr="00026F66">
        <w:rPr>
          <w:rFonts w:ascii="Times New Roman" w:hAnsi="Liberation Serif"/>
          <w:kern w:val="1"/>
          <w:sz w:val="24"/>
          <w:szCs w:val="24"/>
          <w:lang w:eastAsia="sk-SK"/>
        </w:rPr>
        <w:t>ľ</w:t>
      </w:r>
      <w:r w:rsidR="00D23005" w:rsidRPr="00026F66">
        <w:rPr>
          <w:rFonts w:ascii="Times New Roman" w:hAnsi="Liberation Serif"/>
          <w:kern w:val="1"/>
          <w:sz w:val="24"/>
          <w:szCs w:val="24"/>
          <w:lang w:eastAsia="sk-SK"/>
        </w:rPr>
        <w:t>a predkladate</w:t>
      </w:r>
      <w:r w:rsidR="00D23005" w:rsidRPr="00026F66">
        <w:rPr>
          <w:rFonts w:ascii="Times New Roman" w:hAnsi="Liberation Serif"/>
          <w:kern w:val="1"/>
          <w:sz w:val="24"/>
          <w:szCs w:val="24"/>
          <w:lang w:eastAsia="sk-SK"/>
        </w:rPr>
        <w:t>ľ</w:t>
      </w:r>
      <w:r w:rsidR="00D23005" w:rsidRPr="00026F66">
        <w:rPr>
          <w:rFonts w:ascii="Times New Roman" w:hAnsi="Liberation Serif"/>
          <w:kern w:val="1"/>
          <w:sz w:val="24"/>
          <w:szCs w:val="24"/>
          <w:lang w:eastAsia="sk-SK"/>
        </w:rPr>
        <w:t>a str</w:t>
      </w:r>
      <w:r w:rsidR="00D23005" w:rsidRPr="00026F66">
        <w:rPr>
          <w:rFonts w:ascii="Times New Roman" w:hAnsi="Liberation Serif"/>
          <w:kern w:val="1"/>
          <w:sz w:val="24"/>
          <w:szCs w:val="24"/>
          <w:lang w:eastAsia="sk-SK"/>
        </w:rPr>
        <w:t>á</w:t>
      </w:r>
      <w:r w:rsidR="00D23005" w:rsidRPr="00026F66">
        <w:rPr>
          <w:rFonts w:ascii="Times New Roman" w:hAnsi="Liberation Serif"/>
          <w:kern w:val="1"/>
          <w:sz w:val="24"/>
          <w:szCs w:val="24"/>
          <w:lang w:eastAsia="sk-SK"/>
        </w:rPr>
        <w:t xml:space="preserve">ca opodstatnenie </w:t>
      </w:r>
      <w:r w:rsidR="00D23005" w:rsidRPr="00026F66">
        <w:rPr>
          <w:rFonts w:ascii="Times New Roman" w:hAnsi="Liberation Serif"/>
          <w:kern w:val="1"/>
          <w:sz w:val="24"/>
          <w:szCs w:val="24"/>
          <w:lang w:eastAsia="sk-SK"/>
        </w:rPr>
        <w:t>–</w:t>
      </w:r>
      <w:r w:rsidR="00D23005" w:rsidRPr="00026F66">
        <w:rPr>
          <w:rFonts w:ascii="Times New Roman" w:hAnsi="Liberation Serif"/>
          <w:kern w:val="1"/>
          <w:sz w:val="24"/>
          <w:szCs w:val="24"/>
          <w:lang w:eastAsia="sk-SK"/>
        </w:rPr>
        <w:t xml:space="preserve"> navrhuje sa preto v</w:t>
      </w:r>
      <w:r w:rsidR="00D23005" w:rsidRPr="00026F66">
        <w:rPr>
          <w:rFonts w:ascii="Times New Roman" w:hAnsi="Liberation Serif"/>
          <w:kern w:val="1"/>
          <w:sz w:val="24"/>
          <w:szCs w:val="24"/>
          <w:lang w:eastAsia="sk-SK"/>
        </w:rPr>
        <w:t>š</w:t>
      </w:r>
      <w:r w:rsidR="00D23005" w:rsidRPr="00026F66">
        <w:rPr>
          <w:rFonts w:ascii="Times New Roman" w:hAnsi="Liberation Serif"/>
          <w:kern w:val="1"/>
          <w:sz w:val="24"/>
          <w:szCs w:val="24"/>
          <w:lang w:eastAsia="sk-SK"/>
        </w:rPr>
        <w:t>eobecnej</w:t>
      </w:r>
      <w:r w:rsidR="00D23005" w:rsidRPr="00026F66">
        <w:rPr>
          <w:rFonts w:ascii="Times New Roman" w:hAnsi="Liberation Serif"/>
          <w:kern w:val="1"/>
          <w:sz w:val="24"/>
          <w:szCs w:val="24"/>
          <w:lang w:eastAsia="sk-SK"/>
        </w:rPr>
        <w:t>š</w:t>
      </w:r>
      <w:r w:rsidR="00D23005" w:rsidRPr="00026F66">
        <w:rPr>
          <w:rFonts w:ascii="Times New Roman" w:hAnsi="Liberation Serif"/>
          <w:kern w:val="1"/>
          <w:sz w:val="24"/>
          <w:szCs w:val="24"/>
          <w:lang w:eastAsia="sk-SK"/>
        </w:rPr>
        <w:t xml:space="preserve">ia </w:t>
      </w:r>
      <w:r w:rsidR="00D23005" w:rsidRPr="00026F66">
        <w:rPr>
          <w:rFonts w:ascii="Times New Roman" w:hAnsi="Liberation Serif"/>
          <w:kern w:val="1"/>
          <w:sz w:val="24"/>
          <w:szCs w:val="24"/>
          <w:lang w:eastAsia="sk-SK"/>
        </w:rPr>
        <w:t>ú</w:t>
      </w:r>
      <w:r w:rsidR="00D23005" w:rsidRPr="00026F66">
        <w:rPr>
          <w:rFonts w:ascii="Times New Roman" w:hAnsi="Liberation Serif"/>
          <w:kern w:val="1"/>
          <w:sz w:val="24"/>
          <w:szCs w:val="24"/>
          <w:lang w:eastAsia="sk-SK"/>
        </w:rPr>
        <w:t>prava, pod</w:t>
      </w:r>
      <w:r w:rsidR="00D23005" w:rsidRPr="00026F66">
        <w:rPr>
          <w:rFonts w:ascii="Times New Roman" w:hAnsi="Liberation Serif"/>
          <w:kern w:val="1"/>
          <w:sz w:val="24"/>
          <w:szCs w:val="24"/>
          <w:lang w:eastAsia="sk-SK"/>
        </w:rPr>
        <w:t>ľ</w:t>
      </w:r>
      <w:r w:rsidR="00D23005" w:rsidRPr="00026F66">
        <w:rPr>
          <w:rFonts w:ascii="Times New Roman" w:hAnsi="Liberation Serif"/>
          <w:kern w:val="1"/>
          <w:sz w:val="24"/>
          <w:szCs w:val="24"/>
          <w:lang w:eastAsia="sk-SK"/>
        </w:rPr>
        <w:t>a ktorej poskytnutie tejto odmeny nebude viazan</w:t>
      </w:r>
      <w:r w:rsidR="00D23005" w:rsidRPr="00026F66">
        <w:rPr>
          <w:rFonts w:ascii="Times New Roman" w:hAnsi="Liberation Serif"/>
          <w:kern w:val="1"/>
          <w:sz w:val="24"/>
          <w:szCs w:val="24"/>
          <w:lang w:eastAsia="sk-SK"/>
        </w:rPr>
        <w:t>é</w:t>
      </w:r>
      <w:r w:rsidR="00D23005" w:rsidRPr="00026F66">
        <w:rPr>
          <w:rFonts w:ascii="Times New Roman" w:hAnsi="Liberation Serif"/>
          <w:kern w:val="1"/>
          <w:sz w:val="24"/>
          <w:szCs w:val="24"/>
          <w:lang w:eastAsia="sk-SK"/>
        </w:rPr>
        <w:t xml:space="preserve"> na </w:t>
      </w:r>
      <w:r w:rsidR="00D23005" w:rsidRPr="00026F66">
        <w:rPr>
          <w:rFonts w:ascii="Times New Roman" w:hAnsi="Liberation Serif"/>
          <w:kern w:val="1"/>
          <w:sz w:val="24"/>
          <w:szCs w:val="24"/>
          <w:lang w:eastAsia="sk-SK"/>
        </w:rPr>
        <w:t>ď</w:t>
      </w:r>
      <w:r w:rsidR="00D23005" w:rsidRPr="00026F66">
        <w:rPr>
          <w:rFonts w:ascii="Times New Roman" w:hAnsi="Liberation Serif"/>
          <w:kern w:val="1"/>
          <w:sz w:val="24"/>
          <w:szCs w:val="24"/>
          <w:lang w:eastAsia="sk-SK"/>
        </w:rPr>
        <w:t>al</w:t>
      </w:r>
      <w:r w:rsidR="00D23005" w:rsidRPr="00026F66">
        <w:rPr>
          <w:rFonts w:ascii="Times New Roman" w:hAnsi="Liberation Serif"/>
          <w:kern w:val="1"/>
          <w:sz w:val="24"/>
          <w:szCs w:val="24"/>
          <w:lang w:eastAsia="sk-SK"/>
        </w:rPr>
        <w:t>ší</w:t>
      </w:r>
      <w:r w:rsidR="00D23005" w:rsidRPr="00026F66">
        <w:rPr>
          <w:rFonts w:ascii="Times New Roman" w:hAnsi="Liberation Serif"/>
          <w:kern w:val="1"/>
          <w:sz w:val="24"/>
          <w:szCs w:val="24"/>
          <w:lang w:eastAsia="sk-SK"/>
        </w:rPr>
        <w:t xml:space="preserve"> </w:t>
      </w:r>
      <w:r w:rsidR="00D23005" w:rsidRPr="00026F66">
        <w:rPr>
          <w:rFonts w:ascii="Times New Roman" w:hAnsi="Liberation Serif"/>
          <w:kern w:val="1"/>
          <w:sz w:val="24"/>
          <w:szCs w:val="24"/>
          <w:lang w:eastAsia="sk-SK"/>
        </w:rPr>
        <w:t>š</w:t>
      </w:r>
      <w:r w:rsidR="00D23005" w:rsidRPr="00026F66">
        <w:rPr>
          <w:rFonts w:ascii="Times New Roman" w:hAnsi="Liberation Serif"/>
          <w:kern w:val="1"/>
          <w:sz w:val="24"/>
          <w:szCs w:val="24"/>
          <w:lang w:eastAsia="sk-SK"/>
        </w:rPr>
        <w:t>pecifick</w:t>
      </w:r>
      <w:r w:rsidR="00D23005" w:rsidRPr="00026F66">
        <w:rPr>
          <w:rFonts w:ascii="Times New Roman" w:hAnsi="Liberation Serif"/>
          <w:kern w:val="1"/>
          <w:sz w:val="24"/>
          <w:szCs w:val="24"/>
          <w:lang w:eastAsia="sk-SK"/>
        </w:rPr>
        <w:t>ý</w:t>
      </w:r>
      <w:r w:rsidR="00D23005" w:rsidRPr="00026F66">
        <w:rPr>
          <w:rFonts w:ascii="Times New Roman" w:hAnsi="Liberation Serif"/>
          <w:kern w:val="1"/>
          <w:sz w:val="24"/>
          <w:szCs w:val="24"/>
          <w:lang w:eastAsia="sk-SK"/>
        </w:rPr>
        <w:t xml:space="preserve"> d</w:t>
      </w:r>
      <w:r w:rsidR="00D23005" w:rsidRPr="00026F66">
        <w:rPr>
          <w:rFonts w:ascii="Times New Roman" w:hAnsi="Liberation Serif"/>
          <w:kern w:val="1"/>
          <w:sz w:val="24"/>
          <w:szCs w:val="24"/>
          <w:lang w:eastAsia="sk-SK"/>
        </w:rPr>
        <w:t>ô</w:t>
      </w:r>
      <w:r w:rsidR="00D23005" w:rsidRPr="00026F66">
        <w:rPr>
          <w:rFonts w:ascii="Times New Roman" w:hAnsi="Liberation Serif"/>
          <w:kern w:val="1"/>
          <w:sz w:val="24"/>
          <w:szCs w:val="24"/>
          <w:lang w:eastAsia="sk-SK"/>
        </w:rPr>
        <w:t>vod, okrem niektor</w:t>
      </w:r>
      <w:r w:rsidR="00D23005" w:rsidRPr="00026F66">
        <w:rPr>
          <w:rFonts w:ascii="Times New Roman" w:hAnsi="Liberation Serif"/>
          <w:kern w:val="1"/>
          <w:sz w:val="24"/>
          <w:szCs w:val="24"/>
          <w:lang w:eastAsia="sk-SK"/>
        </w:rPr>
        <w:t>é</w:t>
      </w:r>
      <w:r w:rsidR="00D23005" w:rsidRPr="00026F66">
        <w:rPr>
          <w:rFonts w:ascii="Times New Roman" w:hAnsi="Liberation Serif"/>
          <w:kern w:val="1"/>
          <w:sz w:val="24"/>
          <w:szCs w:val="24"/>
          <w:lang w:eastAsia="sk-SK"/>
        </w:rPr>
        <w:t>ho z</w:t>
      </w:r>
      <w:r w:rsidR="00D23005" w:rsidRPr="00026F66">
        <w:rPr>
          <w:rFonts w:ascii="Times New Roman" w:hAnsi="Liberation Serif"/>
          <w:kern w:val="1"/>
          <w:sz w:val="24"/>
          <w:szCs w:val="24"/>
          <w:lang w:eastAsia="sk-SK"/>
        </w:rPr>
        <w:t> </w:t>
      </w:r>
      <w:r w:rsidR="00D23005" w:rsidRPr="00026F66">
        <w:rPr>
          <w:rFonts w:ascii="Times New Roman" w:hAnsi="Liberation Serif"/>
          <w:kern w:val="1"/>
          <w:sz w:val="24"/>
          <w:szCs w:val="24"/>
          <w:lang w:eastAsia="sk-SK"/>
        </w:rPr>
        <w:t>taxat</w:t>
      </w:r>
      <w:r w:rsidR="00D23005" w:rsidRPr="00026F66">
        <w:rPr>
          <w:rFonts w:ascii="Times New Roman" w:hAnsi="Liberation Serif"/>
          <w:kern w:val="1"/>
          <w:sz w:val="24"/>
          <w:szCs w:val="24"/>
          <w:lang w:eastAsia="sk-SK"/>
        </w:rPr>
        <w:t>í</w:t>
      </w:r>
      <w:r w:rsidR="00D23005" w:rsidRPr="00026F66">
        <w:rPr>
          <w:rFonts w:ascii="Times New Roman" w:hAnsi="Liberation Serif"/>
          <w:kern w:val="1"/>
          <w:sz w:val="24"/>
          <w:szCs w:val="24"/>
          <w:lang w:eastAsia="sk-SK"/>
        </w:rPr>
        <w:t>vne uveden</w:t>
      </w:r>
      <w:r w:rsidR="00D23005" w:rsidRPr="00026F66">
        <w:rPr>
          <w:rFonts w:ascii="Times New Roman" w:hAnsi="Liberation Serif"/>
          <w:kern w:val="1"/>
          <w:sz w:val="24"/>
          <w:szCs w:val="24"/>
          <w:lang w:eastAsia="sk-SK"/>
        </w:rPr>
        <w:t>ý</w:t>
      </w:r>
      <w:r w:rsidR="00D23005" w:rsidRPr="00026F66">
        <w:rPr>
          <w:rFonts w:ascii="Times New Roman" w:hAnsi="Liberation Serif"/>
          <w:kern w:val="1"/>
          <w:sz w:val="24"/>
          <w:szCs w:val="24"/>
          <w:lang w:eastAsia="sk-SK"/>
        </w:rPr>
        <w:t>ch d</w:t>
      </w:r>
      <w:r w:rsidR="00D23005" w:rsidRPr="00026F66">
        <w:rPr>
          <w:rFonts w:ascii="Times New Roman" w:hAnsi="Liberation Serif"/>
          <w:kern w:val="1"/>
          <w:sz w:val="24"/>
          <w:szCs w:val="24"/>
          <w:lang w:eastAsia="sk-SK"/>
        </w:rPr>
        <w:t>ô</w:t>
      </w:r>
      <w:r w:rsidR="00D23005" w:rsidRPr="00026F66">
        <w:rPr>
          <w:rFonts w:ascii="Times New Roman" w:hAnsi="Liberation Serif"/>
          <w:kern w:val="1"/>
          <w:sz w:val="24"/>
          <w:szCs w:val="24"/>
          <w:lang w:eastAsia="sk-SK"/>
        </w:rPr>
        <w:t>vodov skon</w:t>
      </w:r>
      <w:r w:rsidR="00D23005" w:rsidRPr="00026F66">
        <w:rPr>
          <w:rFonts w:ascii="Times New Roman" w:hAnsi="Liberation Serif"/>
          <w:kern w:val="1"/>
          <w:sz w:val="24"/>
          <w:szCs w:val="24"/>
          <w:lang w:eastAsia="sk-SK"/>
        </w:rPr>
        <w:t>č</w:t>
      </w:r>
      <w:r w:rsidR="00D23005" w:rsidRPr="00026F66">
        <w:rPr>
          <w:rFonts w:ascii="Times New Roman" w:hAnsi="Liberation Serif"/>
          <w:kern w:val="1"/>
          <w:sz w:val="24"/>
          <w:szCs w:val="24"/>
          <w:lang w:eastAsia="sk-SK"/>
        </w:rPr>
        <w:t xml:space="preserve">enia </w:t>
      </w:r>
      <w:r w:rsidR="00D23005" w:rsidRPr="00026F66">
        <w:rPr>
          <w:rFonts w:ascii="Times New Roman" w:hAnsi="Liberation Serif"/>
          <w:kern w:val="1"/>
          <w:sz w:val="24"/>
          <w:szCs w:val="24"/>
          <w:lang w:eastAsia="sk-SK"/>
        </w:rPr>
        <w:t>š</w:t>
      </w:r>
      <w:r w:rsidR="00D23005" w:rsidRPr="00026F66">
        <w:rPr>
          <w:rFonts w:ascii="Times New Roman" w:hAnsi="Liberation Serif"/>
          <w:kern w:val="1"/>
          <w:sz w:val="24"/>
          <w:szCs w:val="24"/>
          <w:lang w:eastAsia="sk-SK"/>
        </w:rPr>
        <w:t>t</w:t>
      </w:r>
      <w:r w:rsidR="00D23005" w:rsidRPr="00026F66">
        <w:rPr>
          <w:rFonts w:ascii="Times New Roman" w:hAnsi="Liberation Serif"/>
          <w:kern w:val="1"/>
          <w:sz w:val="24"/>
          <w:szCs w:val="24"/>
          <w:lang w:eastAsia="sk-SK"/>
        </w:rPr>
        <w:t>á</w:t>
      </w:r>
      <w:r w:rsidR="00D23005" w:rsidRPr="00026F66">
        <w:rPr>
          <w:rFonts w:ascii="Times New Roman" w:hAnsi="Liberation Serif"/>
          <w:kern w:val="1"/>
          <w:sz w:val="24"/>
          <w:szCs w:val="24"/>
          <w:lang w:eastAsia="sk-SK"/>
        </w:rPr>
        <w:t>tnozamestnaneck</w:t>
      </w:r>
      <w:r w:rsidR="00D23005" w:rsidRPr="00026F66">
        <w:rPr>
          <w:rFonts w:ascii="Times New Roman" w:hAnsi="Liberation Serif"/>
          <w:kern w:val="1"/>
          <w:sz w:val="24"/>
          <w:szCs w:val="24"/>
          <w:lang w:eastAsia="sk-SK"/>
        </w:rPr>
        <w:t>é</w:t>
      </w:r>
      <w:r w:rsidR="00D23005" w:rsidRPr="00026F66">
        <w:rPr>
          <w:rFonts w:ascii="Times New Roman" w:hAnsi="Liberation Serif"/>
          <w:kern w:val="1"/>
          <w:sz w:val="24"/>
          <w:szCs w:val="24"/>
          <w:lang w:eastAsia="sk-SK"/>
        </w:rPr>
        <w:t xml:space="preserve">ho pomeru. </w:t>
      </w:r>
    </w:p>
    <w:p w14:paraId="2FECD9A3" w14:textId="77777777" w:rsidR="00117886" w:rsidRPr="00026F66" w:rsidRDefault="00117886"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5E71B755" w14:textId="4BA2BBD9" w:rsidR="00D62D20" w:rsidRPr="00026F66" w:rsidRDefault="00D62D20" w:rsidP="00D62D20">
      <w:pPr>
        <w:suppressAutoHyphens/>
        <w:autoSpaceDE w:val="0"/>
        <w:autoSpaceDN w:val="0"/>
        <w:adjustRightInd w:val="0"/>
        <w:spacing w:after="0" w:line="240" w:lineRule="auto"/>
        <w:jc w:val="both"/>
        <w:rPr>
          <w:rFonts w:ascii="Times New Roman" w:hAnsi="Times New Roman"/>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008C2BB5">
        <w:rPr>
          <w:rFonts w:ascii="Times New Roman" w:hAnsi="Liberation Serif"/>
          <w:b/>
          <w:kern w:val="1"/>
          <w:sz w:val="24"/>
          <w:szCs w:val="24"/>
          <w:lang w:eastAsia="sk-SK"/>
        </w:rPr>
        <w:t xml:space="preserve">bodu </w:t>
      </w:r>
      <w:r w:rsidR="00197BC9">
        <w:rPr>
          <w:rFonts w:ascii="Times New Roman" w:hAnsi="Liberation Serif"/>
          <w:b/>
          <w:kern w:val="1"/>
          <w:sz w:val="24"/>
          <w:szCs w:val="24"/>
          <w:lang w:eastAsia="sk-SK"/>
        </w:rPr>
        <w:t>172</w:t>
      </w:r>
      <w:r w:rsidR="002933B6" w:rsidRPr="00026F66">
        <w:rPr>
          <w:rFonts w:ascii="Times New Roman" w:hAnsi="Liberation Serif"/>
          <w:b/>
          <w:kern w:val="1"/>
          <w:sz w:val="24"/>
          <w:szCs w:val="24"/>
          <w:lang w:eastAsia="sk-SK"/>
        </w:rPr>
        <w:t xml:space="preserve"> </w:t>
      </w:r>
      <w:r w:rsidRPr="00026F66">
        <w:rPr>
          <w:rFonts w:ascii="Times New Roman" w:hAnsi="Times New Roman"/>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142 ods. 1 p</w:t>
      </w:r>
      <w:r w:rsidRPr="00026F66">
        <w:rPr>
          <w:rFonts w:ascii="Times New Roman" w:hAnsi="Liberation Serif"/>
          <w:b/>
          <w:kern w:val="1"/>
          <w:sz w:val="24"/>
          <w:szCs w:val="24"/>
          <w:lang w:eastAsia="sk-SK"/>
        </w:rPr>
        <w:t>í</w:t>
      </w:r>
      <w:r w:rsidRPr="00026F66">
        <w:rPr>
          <w:rFonts w:ascii="Times New Roman" w:hAnsi="Liberation Serif"/>
          <w:b/>
          <w:kern w:val="1"/>
          <w:sz w:val="24"/>
          <w:szCs w:val="24"/>
          <w:lang w:eastAsia="sk-SK"/>
        </w:rPr>
        <w:t>sm. i)</w:t>
      </w:r>
      <w:r w:rsidR="002933B6">
        <w:rPr>
          <w:rFonts w:ascii="Times New Roman" w:hAnsi="Liberation Serif"/>
          <w:b/>
          <w:kern w:val="1"/>
          <w:sz w:val="24"/>
          <w:szCs w:val="24"/>
          <w:lang w:eastAsia="sk-SK"/>
        </w:rPr>
        <w:t>, j)</w:t>
      </w:r>
      <w:r w:rsidRPr="00026F66">
        <w:rPr>
          <w:rFonts w:ascii="Times New Roman" w:hAnsi="Times New Roman"/>
          <w:b/>
          <w:kern w:val="1"/>
          <w:sz w:val="24"/>
          <w:szCs w:val="24"/>
          <w:lang w:eastAsia="sk-SK"/>
        </w:rPr>
        <w:t>]</w:t>
      </w:r>
    </w:p>
    <w:p w14:paraId="4B932F04" w14:textId="77777777" w:rsidR="00D62D20" w:rsidRPr="00026F66" w:rsidRDefault="00D62D20" w:rsidP="00D62D20">
      <w:pPr>
        <w:suppressAutoHyphens/>
        <w:autoSpaceDE w:val="0"/>
        <w:autoSpaceDN w:val="0"/>
        <w:adjustRightInd w:val="0"/>
        <w:spacing w:after="0" w:line="240" w:lineRule="auto"/>
        <w:jc w:val="both"/>
        <w:rPr>
          <w:rFonts w:ascii="Times New Roman" w:hAnsi="Times New Roman"/>
          <w:b/>
          <w:kern w:val="1"/>
          <w:sz w:val="24"/>
          <w:szCs w:val="24"/>
          <w:lang w:eastAsia="sk-SK"/>
        </w:rPr>
      </w:pPr>
    </w:p>
    <w:p w14:paraId="687F7EF2" w14:textId="77777777" w:rsidR="00D62D20" w:rsidRPr="00026F66" w:rsidRDefault="00D62D20" w:rsidP="00D62D20">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Navrhuje sa,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nadv</w:t>
      </w:r>
      <w:r w:rsidRPr="00026F66">
        <w:rPr>
          <w:rFonts w:ascii="Times New Roman" w:hAnsi="Liberation Serif"/>
          <w:kern w:val="1"/>
          <w:sz w:val="24"/>
          <w:szCs w:val="24"/>
          <w:lang w:eastAsia="sk-SK"/>
        </w:rPr>
        <w:t>ä</w:t>
      </w:r>
      <w:r w:rsidRPr="00026F66">
        <w:rPr>
          <w:rFonts w:ascii="Times New Roman" w:hAnsi="Liberation Serif"/>
          <w:kern w:val="1"/>
          <w:sz w:val="24"/>
          <w:szCs w:val="24"/>
          <w:lang w:eastAsia="sk-SK"/>
        </w:rPr>
        <w:t>znosti na aplika</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prax, doplnenie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pravy mo</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d</w:t>
      </w:r>
      <w:r w:rsidRPr="00026F66">
        <w:rPr>
          <w:rFonts w:ascii="Times New Roman" w:hAnsi="Liberation Serif"/>
          <w:kern w:val="1"/>
          <w:sz w:val="24"/>
          <w:szCs w:val="24"/>
          <w:lang w:eastAsia="sk-SK"/>
        </w:rPr>
        <w:t>ô</w:t>
      </w:r>
      <w:r w:rsidRPr="00026F66">
        <w:rPr>
          <w:rFonts w:ascii="Times New Roman" w:hAnsi="Liberation Serif"/>
          <w:kern w:val="1"/>
          <w:sz w:val="24"/>
          <w:szCs w:val="24"/>
          <w:lang w:eastAsia="sk-SK"/>
        </w:rPr>
        <w:t xml:space="preserve">vodov pre priznanie odmeny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tneho zamestnanca.</w:t>
      </w:r>
    </w:p>
    <w:p w14:paraId="1E342488" w14:textId="77777777" w:rsidR="00D62D20" w:rsidRPr="00026F66" w:rsidRDefault="00D62D20" w:rsidP="002B7924">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2C66214D" w14:textId="2F69F609" w:rsidR="007501C0" w:rsidRPr="00026F66" w:rsidRDefault="007501C0" w:rsidP="002B7924">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lastRenderedPageBreak/>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bodu </w:t>
      </w:r>
      <w:r w:rsidR="00197BC9">
        <w:rPr>
          <w:rFonts w:ascii="Times New Roman" w:hAnsi="Liberation Serif"/>
          <w:b/>
          <w:kern w:val="1"/>
          <w:sz w:val="24"/>
          <w:szCs w:val="24"/>
          <w:lang w:eastAsia="sk-SK"/>
        </w:rPr>
        <w:t>173</w:t>
      </w:r>
      <w:r w:rsidR="002933B6"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117886" w:rsidRPr="00026F66">
        <w:rPr>
          <w:rFonts w:ascii="Times New Roman" w:hAnsi="Liberation Serif"/>
          <w:b/>
          <w:kern w:val="1"/>
          <w:sz w:val="24"/>
          <w:szCs w:val="24"/>
          <w:lang w:eastAsia="sk-SK"/>
        </w:rPr>
        <w:t>142</w:t>
      </w:r>
      <w:r w:rsidRPr="00026F66">
        <w:rPr>
          <w:rFonts w:ascii="Times New Roman" w:hAnsi="Liberation Serif"/>
          <w:b/>
          <w:kern w:val="1"/>
          <w:sz w:val="24"/>
          <w:szCs w:val="24"/>
          <w:lang w:eastAsia="sk-SK"/>
        </w:rPr>
        <w:t xml:space="preserve"> ods. </w:t>
      </w:r>
      <w:r w:rsidR="00117886" w:rsidRPr="00026F66">
        <w:rPr>
          <w:rFonts w:ascii="Times New Roman" w:hAnsi="Liberation Serif"/>
          <w:b/>
          <w:kern w:val="1"/>
          <w:sz w:val="24"/>
          <w:szCs w:val="24"/>
          <w:lang w:eastAsia="sk-SK"/>
        </w:rPr>
        <w:t>2</w:t>
      </w:r>
      <w:r w:rsidRPr="00026F66">
        <w:rPr>
          <w:rFonts w:ascii="Times New Roman" w:hAnsi="Liberation Serif"/>
          <w:b/>
          <w:kern w:val="1"/>
          <w:sz w:val="24"/>
          <w:szCs w:val="24"/>
          <w:lang w:eastAsia="sk-SK"/>
        </w:rPr>
        <w:t>)</w:t>
      </w:r>
    </w:p>
    <w:p w14:paraId="65184DB4" w14:textId="77777777" w:rsidR="00117886" w:rsidRPr="00026F66" w:rsidRDefault="00117886" w:rsidP="002B7924">
      <w:pPr>
        <w:suppressAutoHyphens/>
        <w:autoSpaceDE w:val="0"/>
        <w:autoSpaceDN w:val="0"/>
        <w:adjustRightInd w:val="0"/>
        <w:spacing w:after="0" w:line="240" w:lineRule="auto"/>
        <w:jc w:val="both"/>
        <w:rPr>
          <w:rFonts w:ascii="Times New Roman" w:hAnsi="Liberation Serif"/>
          <w:kern w:val="1"/>
          <w:sz w:val="24"/>
          <w:szCs w:val="24"/>
          <w:lang w:eastAsia="sk-SK"/>
        </w:rPr>
      </w:pPr>
    </w:p>
    <w:p w14:paraId="7069DE36" w14:textId="1A20E3D9" w:rsidR="002B7924" w:rsidRPr="00026F66" w:rsidRDefault="00117886" w:rsidP="002B7924">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Pod</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a ex</w:t>
      </w:r>
      <w:r w:rsidR="00E82A6A" w:rsidRPr="00026F66">
        <w:rPr>
          <w:rFonts w:ascii="Times New Roman" w:hAnsi="Times New Roman"/>
          <w:kern w:val="1"/>
          <w:sz w:val="24"/>
          <w:szCs w:val="24"/>
          <w:lang w:eastAsia="sk-SK"/>
        </w:rPr>
        <w:t>istujúcej úpravy návrh na odmenu</w:t>
      </w:r>
      <w:r w:rsidRPr="00026F66">
        <w:rPr>
          <w:rFonts w:ascii="Times New Roman" w:hAnsi="Times New Roman"/>
          <w:kern w:val="1"/>
          <w:sz w:val="24"/>
          <w:szCs w:val="24"/>
          <w:lang w:eastAsia="sk-SK"/>
        </w:rPr>
        <w:t xml:space="preserve"> (vrátane jej sumy a odôvodnenia) podáva vedúci štátny zamestnanec (priamy nadriadený). Táto právna konštrukcia vychádza z kompetencií vedúceho zamestnanca (priameho nadriadeného) pod</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a § 20 ods. 1 zákona, predovšetkým z výlu</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nej kompetencie hodnoti</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jemu priamo podriadených štátnych zamestnancov.</w:t>
      </w:r>
    </w:p>
    <w:p w14:paraId="287EA612" w14:textId="77777777" w:rsidR="00117886" w:rsidRPr="00026F66" w:rsidRDefault="00117886" w:rsidP="002B7924">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 xml:space="preserve"> </w:t>
      </w:r>
    </w:p>
    <w:p w14:paraId="1DB5BC1C" w14:textId="77777777" w:rsidR="002B7924" w:rsidRPr="00026F66" w:rsidRDefault="00117886" w:rsidP="002B7924">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Navrhuje sa upravi</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tri výnimky – prípady, ke</w:t>
      </w:r>
      <w:r w:rsidRPr="00026F66">
        <w:rPr>
          <w:rFonts w:ascii="Times New Roman" w:hAnsi="Times New Roman" w:hint="eastAsia"/>
          <w:kern w:val="1"/>
          <w:sz w:val="24"/>
          <w:szCs w:val="24"/>
          <w:lang w:eastAsia="sk-SK"/>
        </w:rPr>
        <w:t>ď</w:t>
      </w:r>
      <w:r w:rsidRPr="00026F66">
        <w:rPr>
          <w:rFonts w:ascii="Times New Roman" w:hAnsi="Times New Roman"/>
          <w:kern w:val="1"/>
          <w:sz w:val="24"/>
          <w:szCs w:val="24"/>
          <w:lang w:eastAsia="sk-SK"/>
        </w:rPr>
        <w:t xml:space="preserve"> nebude nevyhnutne potrebný návrh vedúceho zamestnanca (priameho nadriadeného) na poskytnutie odmeny. </w:t>
      </w:r>
    </w:p>
    <w:p w14:paraId="5FFE4128" w14:textId="77777777" w:rsidR="002B7924" w:rsidRPr="00026F66" w:rsidRDefault="002B7924" w:rsidP="002B7924">
      <w:pPr>
        <w:suppressAutoHyphens/>
        <w:autoSpaceDE w:val="0"/>
        <w:autoSpaceDN w:val="0"/>
        <w:adjustRightInd w:val="0"/>
        <w:spacing w:after="0" w:line="240" w:lineRule="auto"/>
        <w:jc w:val="both"/>
        <w:rPr>
          <w:rFonts w:ascii="Times New Roman" w:hAnsi="Times New Roman"/>
          <w:kern w:val="1"/>
          <w:sz w:val="24"/>
          <w:szCs w:val="24"/>
          <w:lang w:eastAsia="sk-SK"/>
        </w:rPr>
      </w:pPr>
    </w:p>
    <w:p w14:paraId="38168435" w14:textId="053EE01F" w:rsidR="002B7924" w:rsidRPr="00026F66" w:rsidRDefault="002B7924" w:rsidP="002B7924">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Prvé dve výnimky sa</w:t>
      </w:r>
      <w:r w:rsidR="00117886" w:rsidRPr="00026F66">
        <w:rPr>
          <w:rFonts w:ascii="Times New Roman" w:hAnsi="Times New Roman"/>
          <w:kern w:val="1"/>
          <w:sz w:val="24"/>
          <w:szCs w:val="24"/>
          <w:lang w:eastAsia="sk-SK"/>
        </w:rPr>
        <w:t xml:space="preserve"> budú</w:t>
      </w:r>
      <w:r w:rsidRPr="00026F66">
        <w:rPr>
          <w:rFonts w:ascii="Times New Roman" w:hAnsi="Times New Roman"/>
          <w:kern w:val="1"/>
          <w:sz w:val="24"/>
          <w:szCs w:val="24"/>
          <w:lang w:eastAsia="sk-SK"/>
        </w:rPr>
        <w:t xml:space="preserve"> môcť použiť na</w:t>
      </w:r>
      <w:r w:rsidR="00117886" w:rsidRPr="00026F66">
        <w:rPr>
          <w:rFonts w:ascii="Times New Roman" w:hAnsi="Times New Roman"/>
          <w:kern w:val="1"/>
          <w:sz w:val="24"/>
          <w:szCs w:val="24"/>
          <w:lang w:eastAsia="sk-SK"/>
        </w:rPr>
        <w:t xml:space="preserve"> odmeny poskytované pri príležitosti letných dovoleniek (školských prázdnin) a pri príležitosti viano</w:t>
      </w:r>
      <w:r w:rsidR="00117886" w:rsidRPr="00026F66">
        <w:rPr>
          <w:rFonts w:ascii="Times New Roman" w:hAnsi="Times New Roman" w:hint="eastAsia"/>
          <w:kern w:val="1"/>
          <w:sz w:val="24"/>
          <w:szCs w:val="24"/>
          <w:lang w:eastAsia="sk-SK"/>
        </w:rPr>
        <w:t>č</w:t>
      </w:r>
      <w:r w:rsidR="00117886" w:rsidRPr="00026F66">
        <w:rPr>
          <w:rFonts w:ascii="Times New Roman" w:hAnsi="Times New Roman"/>
          <w:kern w:val="1"/>
          <w:sz w:val="24"/>
          <w:szCs w:val="24"/>
          <w:lang w:eastAsia="sk-SK"/>
        </w:rPr>
        <w:t>ných sviatkov</w:t>
      </w:r>
      <w:r w:rsidR="00C8386B" w:rsidRPr="00026F66">
        <w:rPr>
          <w:rFonts w:ascii="Times New Roman" w:hAnsi="Times New Roman"/>
          <w:kern w:val="1"/>
          <w:sz w:val="24"/>
          <w:szCs w:val="24"/>
          <w:lang w:eastAsia="sk-SK"/>
        </w:rPr>
        <w:t>, čiže keď</w:t>
      </w:r>
      <w:r w:rsidR="00117886" w:rsidRPr="00026F66">
        <w:rPr>
          <w:rFonts w:ascii="Times New Roman" w:hAnsi="Times New Roman"/>
          <w:kern w:val="1"/>
          <w:sz w:val="24"/>
          <w:szCs w:val="24"/>
          <w:lang w:eastAsia="sk-SK"/>
        </w:rPr>
        <w:t xml:space="preserve"> </w:t>
      </w:r>
      <w:r w:rsidR="00E82A6A" w:rsidRPr="00026F66">
        <w:rPr>
          <w:rFonts w:ascii="Times New Roman" w:hAnsi="Times New Roman"/>
          <w:kern w:val="1"/>
          <w:sz w:val="24"/>
          <w:szCs w:val="24"/>
          <w:lang w:eastAsia="sk-SK"/>
        </w:rPr>
        <w:t xml:space="preserve">môže ísť o </w:t>
      </w:r>
      <w:r w:rsidR="00117886" w:rsidRPr="00026F66">
        <w:rPr>
          <w:rFonts w:ascii="Times New Roman" w:hAnsi="Times New Roman"/>
          <w:kern w:val="1"/>
          <w:sz w:val="24"/>
          <w:szCs w:val="24"/>
          <w:lang w:eastAsia="sk-SK"/>
        </w:rPr>
        <w:t>priznani</w:t>
      </w:r>
      <w:r w:rsidR="00E82A6A" w:rsidRPr="00026F66">
        <w:rPr>
          <w:rFonts w:ascii="Times New Roman" w:hAnsi="Times New Roman"/>
          <w:kern w:val="1"/>
          <w:sz w:val="24"/>
          <w:szCs w:val="24"/>
          <w:lang w:eastAsia="sk-SK"/>
        </w:rPr>
        <w:t>e</w:t>
      </w:r>
      <w:r w:rsidR="00117886" w:rsidRPr="00026F66">
        <w:rPr>
          <w:rFonts w:ascii="Times New Roman" w:hAnsi="Times New Roman"/>
          <w:kern w:val="1"/>
          <w:sz w:val="24"/>
          <w:szCs w:val="24"/>
          <w:lang w:eastAsia="sk-SK"/>
        </w:rPr>
        <w:t xml:space="preserve"> tzv. plošných odmien. Sú</w:t>
      </w:r>
      <w:r w:rsidR="00117886" w:rsidRPr="00026F66">
        <w:rPr>
          <w:rFonts w:ascii="Times New Roman" w:hAnsi="Times New Roman" w:hint="eastAsia"/>
          <w:kern w:val="1"/>
          <w:sz w:val="24"/>
          <w:szCs w:val="24"/>
          <w:lang w:eastAsia="sk-SK"/>
        </w:rPr>
        <w:t>č</w:t>
      </w:r>
      <w:r w:rsidR="00117886" w:rsidRPr="00026F66">
        <w:rPr>
          <w:rFonts w:ascii="Times New Roman" w:hAnsi="Times New Roman"/>
          <w:kern w:val="1"/>
          <w:sz w:val="24"/>
          <w:szCs w:val="24"/>
          <w:lang w:eastAsia="sk-SK"/>
        </w:rPr>
        <w:t>asne ide o odmeny, ktorých poskytovanie nie je spojené s kvalitou plnenia služobných úloh – nemusí by</w:t>
      </w:r>
      <w:r w:rsidR="00117886" w:rsidRPr="00026F66">
        <w:rPr>
          <w:rFonts w:ascii="Times New Roman" w:hAnsi="Times New Roman" w:hint="eastAsia"/>
          <w:kern w:val="1"/>
          <w:sz w:val="24"/>
          <w:szCs w:val="24"/>
          <w:lang w:eastAsia="sk-SK"/>
        </w:rPr>
        <w:t>ť</w:t>
      </w:r>
      <w:r w:rsidR="00117886" w:rsidRPr="00026F66">
        <w:rPr>
          <w:rFonts w:ascii="Times New Roman" w:hAnsi="Times New Roman"/>
          <w:kern w:val="1"/>
          <w:sz w:val="24"/>
          <w:szCs w:val="24"/>
          <w:lang w:eastAsia="sk-SK"/>
        </w:rPr>
        <w:t xml:space="preserve"> teda nevyhnutne spojené s vykonávaním riadiacich kompetencií vedúceho zamestnanca pod</w:t>
      </w:r>
      <w:r w:rsidR="00117886" w:rsidRPr="00026F66">
        <w:rPr>
          <w:rFonts w:ascii="Times New Roman" w:hAnsi="Times New Roman" w:hint="eastAsia"/>
          <w:kern w:val="1"/>
          <w:sz w:val="24"/>
          <w:szCs w:val="24"/>
          <w:lang w:eastAsia="sk-SK"/>
        </w:rPr>
        <w:t>ľ</w:t>
      </w:r>
      <w:r w:rsidR="00117886" w:rsidRPr="00026F66">
        <w:rPr>
          <w:rFonts w:ascii="Times New Roman" w:hAnsi="Times New Roman"/>
          <w:kern w:val="1"/>
          <w:sz w:val="24"/>
          <w:szCs w:val="24"/>
          <w:lang w:eastAsia="sk-SK"/>
        </w:rPr>
        <w:t xml:space="preserve">a § 20 ods. 1 zákona. </w:t>
      </w:r>
    </w:p>
    <w:p w14:paraId="52DAB594" w14:textId="77777777" w:rsidR="002B7924" w:rsidRPr="00026F66" w:rsidRDefault="002B7924" w:rsidP="002B7924">
      <w:pPr>
        <w:suppressAutoHyphens/>
        <w:autoSpaceDE w:val="0"/>
        <w:autoSpaceDN w:val="0"/>
        <w:adjustRightInd w:val="0"/>
        <w:spacing w:after="0" w:line="240" w:lineRule="auto"/>
        <w:jc w:val="both"/>
        <w:rPr>
          <w:rFonts w:ascii="Times New Roman" w:hAnsi="Times New Roman"/>
          <w:kern w:val="1"/>
          <w:sz w:val="24"/>
          <w:szCs w:val="24"/>
          <w:lang w:eastAsia="sk-SK"/>
        </w:rPr>
      </w:pPr>
    </w:p>
    <w:p w14:paraId="2B74BDD1" w14:textId="1F0B7A93" w:rsidR="00117886" w:rsidRPr="00026F66" w:rsidRDefault="002B7924" w:rsidP="002B7924">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Treť</w:t>
      </w:r>
      <w:r w:rsidR="00117886" w:rsidRPr="00026F66">
        <w:rPr>
          <w:rFonts w:ascii="Times New Roman" w:hAnsi="Times New Roman"/>
          <w:kern w:val="1"/>
          <w:sz w:val="24"/>
          <w:szCs w:val="24"/>
          <w:lang w:eastAsia="sk-SK"/>
        </w:rPr>
        <w:t>ou výnimkou budú odmeny poskytované na základe kolektívnej zmluvy (dohodnuté v kolektívnej zmluve). Pokia</w:t>
      </w:r>
      <w:r w:rsidR="00117886" w:rsidRPr="00026F66">
        <w:rPr>
          <w:rFonts w:ascii="Times New Roman" w:hAnsi="Times New Roman" w:hint="eastAsia"/>
          <w:kern w:val="1"/>
          <w:sz w:val="24"/>
          <w:szCs w:val="24"/>
          <w:lang w:eastAsia="sk-SK"/>
        </w:rPr>
        <w:t>ľ</w:t>
      </w:r>
      <w:r w:rsidR="00117886" w:rsidRPr="00026F66">
        <w:rPr>
          <w:rFonts w:ascii="Times New Roman" w:hAnsi="Times New Roman"/>
          <w:kern w:val="1"/>
          <w:sz w:val="24"/>
          <w:szCs w:val="24"/>
          <w:lang w:eastAsia="sk-SK"/>
        </w:rPr>
        <w:t xml:space="preserve"> nárok na odmenu vyplýva priamo z kolektívnej zmluvy (z tzv. normatívnej </w:t>
      </w:r>
      <w:r w:rsidR="00117886" w:rsidRPr="00026F66">
        <w:rPr>
          <w:rFonts w:ascii="Times New Roman" w:hAnsi="Times New Roman" w:hint="eastAsia"/>
          <w:kern w:val="1"/>
          <w:sz w:val="24"/>
          <w:szCs w:val="24"/>
          <w:lang w:eastAsia="sk-SK"/>
        </w:rPr>
        <w:t>č</w:t>
      </w:r>
      <w:r w:rsidR="00117886" w:rsidRPr="00026F66">
        <w:rPr>
          <w:rFonts w:ascii="Times New Roman" w:hAnsi="Times New Roman"/>
          <w:kern w:val="1"/>
          <w:sz w:val="24"/>
          <w:szCs w:val="24"/>
          <w:lang w:eastAsia="sk-SK"/>
        </w:rPr>
        <w:t>asti kolektívnej zmluvy), priznanie tohto nároku netreba podmie</w:t>
      </w:r>
      <w:r w:rsidR="00117886" w:rsidRPr="00026F66">
        <w:rPr>
          <w:rFonts w:ascii="Times New Roman" w:hAnsi="Times New Roman" w:hint="eastAsia"/>
          <w:kern w:val="1"/>
          <w:sz w:val="24"/>
          <w:szCs w:val="24"/>
          <w:lang w:eastAsia="sk-SK"/>
        </w:rPr>
        <w:t>ň</w:t>
      </w:r>
      <w:r w:rsidR="00117886" w:rsidRPr="00026F66">
        <w:rPr>
          <w:rFonts w:ascii="Times New Roman" w:hAnsi="Times New Roman"/>
          <w:kern w:val="1"/>
          <w:sz w:val="24"/>
          <w:szCs w:val="24"/>
          <w:lang w:eastAsia="sk-SK"/>
        </w:rPr>
        <w:t>ova</w:t>
      </w:r>
      <w:r w:rsidR="00117886" w:rsidRPr="00026F66">
        <w:rPr>
          <w:rFonts w:ascii="Times New Roman" w:hAnsi="Times New Roman" w:hint="eastAsia"/>
          <w:kern w:val="1"/>
          <w:sz w:val="24"/>
          <w:szCs w:val="24"/>
          <w:lang w:eastAsia="sk-SK"/>
        </w:rPr>
        <w:t>ť</w:t>
      </w:r>
      <w:r w:rsidR="00117886" w:rsidRPr="00026F66">
        <w:rPr>
          <w:rFonts w:ascii="Times New Roman" w:hAnsi="Times New Roman"/>
          <w:kern w:val="1"/>
          <w:sz w:val="24"/>
          <w:szCs w:val="24"/>
          <w:lang w:eastAsia="sk-SK"/>
        </w:rPr>
        <w:t xml:space="preserve"> osobitným návrhom vedúceho za</w:t>
      </w:r>
      <w:r w:rsidR="0095232C" w:rsidRPr="00026F66">
        <w:rPr>
          <w:rFonts w:ascii="Times New Roman" w:hAnsi="Times New Roman"/>
          <w:kern w:val="1"/>
          <w:sz w:val="24"/>
          <w:szCs w:val="24"/>
          <w:lang w:eastAsia="sk-SK"/>
        </w:rPr>
        <w:t>mestnanca</w:t>
      </w:r>
      <w:r w:rsidR="00117886" w:rsidRPr="00026F66">
        <w:rPr>
          <w:rFonts w:ascii="Times New Roman" w:hAnsi="Times New Roman"/>
          <w:kern w:val="1"/>
          <w:sz w:val="24"/>
          <w:szCs w:val="24"/>
          <w:lang w:eastAsia="sk-SK"/>
        </w:rPr>
        <w:t>.</w:t>
      </w:r>
      <w:r w:rsidRPr="00026F66">
        <w:rPr>
          <w:rFonts w:ascii="Times New Roman" w:hAnsi="Times New Roman"/>
          <w:kern w:val="1"/>
          <w:sz w:val="24"/>
          <w:szCs w:val="24"/>
          <w:lang w:eastAsia="sk-SK"/>
        </w:rPr>
        <w:t xml:space="preserve"> V tomto prípade treba rozlišovať dve situácie: a) odmenu podľa § 142 ods. 1 písm. </w:t>
      </w:r>
      <w:r w:rsidR="002933B6">
        <w:rPr>
          <w:rFonts w:ascii="Times New Roman" w:hAnsi="Times New Roman"/>
          <w:kern w:val="1"/>
          <w:sz w:val="24"/>
          <w:szCs w:val="24"/>
          <w:lang w:eastAsia="sk-SK"/>
        </w:rPr>
        <w:t>j</w:t>
      </w:r>
      <w:r w:rsidRPr="00026F66">
        <w:rPr>
          <w:rFonts w:ascii="Times New Roman" w:hAnsi="Times New Roman"/>
          <w:kern w:val="1"/>
          <w:sz w:val="24"/>
          <w:szCs w:val="24"/>
          <w:lang w:eastAsia="sk-SK"/>
        </w:rPr>
        <w:t>) v spojení s § 170 ods. 1 písm. f)</w:t>
      </w:r>
      <w:r w:rsidR="00C8386B" w:rsidRPr="00026F66">
        <w:rPr>
          <w:rFonts w:ascii="Times New Roman" w:hAnsi="Times New Roman"/>
          <w:kern w:val="1"/>
          <w:sz w:val="24"/>
          <w:szCs w:val="24"/>
          <w:lang w:eastAsia="sk-SK"/>
        </w:rPr>
        <w:t xml:space="preserve"> zákona</w:t>
      </w:r>
      <w:r w:rsidRPr="00026F66">
        <w:rPr>
          <w:rFonts w:ascii="Times New Roman" w:hAnsi="Times New Roman"/>
          <w:kern w:val="1"/>
          <w:sz w:val="24"/>
          <w:szCs w:val="24"/>
          <w:lang w:eastAsia="sk-SK"/>
        </w:rPr>
        <w:t>, resp. podľa kolektívnej zmluvy vyššieho stupňa, b) odmenu podľa § 142 ods. 1 písm. d)</w:t>
      </w:r>
      <w:r w:rsidR="00707923">
        <w:rPr>
          <w:rFonts w:ascii="Times New Roman" w:hAnsi="Times New Roman"/>
          <w:kern w:val="1"/>
          <w:sz w:val="24"/>
          <w:szCs w:val="24"/>
          <w:lang w:eastAsia="sk-SK"/>
        </w:rPr>
        <w:t xml:space="preserve"> až </w:t>
      </w:r>
      <w:r w:rsidR="002933B6">
        <w:rPr>
          <w:rFonts w:ascii="Times New Roman" w:hAnsi="Times New Roman"/>
          <w:kern w:val="1"/>
          <w:sz w:val="24"/>
          <w:szCs w:val="24"/>
          <w:lang w:eastAsia="sk-SK"/>
        </w:rPr>
        <w:t>i)</w:t>
      </w:r>
      <w:r w:rsidRPr="00026F66">
        <w:rPr>
          <w:rFonts w:ascii="Times New Roman" w:hAnsi="Times New Roman"/>
          <w:kern w:val="1"/>
          <w:sz w:val="24"/>
          <w:szCs w:val="24"/>
          <w:lang w:eastAsia="sk-SK"/>
        </w:rPr>
        <w:t xml:space="preserve"> v spojení s § 170 ods. 2 </w:t>
      </w:r>
      <w:r w:rsidR="00C8386B" w:rsidRPr="00026F66">
        <w:rPr>
          <w:rFonts w:ascii="Times New Roman" w:hAnsi="Times New Roman"/>
          <w:kern w:val="1"/>
          <w:sz w:val="24"/>
          <w:szCs w:val="24"/>
          <w:lang w:eastAsia="sk-SK"/>
        </w:rPr>
        <w:t>písm. d) zákona</w:t>
      </w:r>
      <w:r w:rsidRPr="00026F66">
        <w:rPr>
          <w:rFonts w:ascii="Times New Roman" w:hAnsi="Times New Roman"/>
          <w:kern w:val="1"/>
          <w:sz w:val="24"/>
          <w:szCs w:val="24"/>
          <w:lang w:eastAsia="sk-SK"/>
        </w:rPr>
        <w:t>, resp. podľa podnikovej kolektívnej zmluvy.</w:t>
      </w:r>
    </w:p>
    <w:p w14:paraId="38A2C69B" w14:textId="77777777" w:rsidR="002B7924" w:rsidRPr="00026F66" w:rsidRDefault="002B7924" w:rsidP="002B7924">
      <w:pPr>
        <w:suppressAutoHyphens/>
        <w:autoSpaceDE w:val="0"/>
        <w:autoSpaceDN w:val="0"/>
        <w:adjustRightInd w:val="0"/>
        <w:spacing w:after="0" w:line="240" w:lineRule="auto"/>
        <w:jc w:val="both"/>
        <w:rPr>
          <w:rFonts w:ascii="Times New Roman" w:hAnsi="Times New Roman"/>
          <w:kern w:val="1"/>
          <w:sz w:val="24"/>
          <w:szCs w:val="24"/>
          <w:lang w:eastAsia="sk-SK"/>
        </w:rPr>
      </w:pPr>
    </w:p>
    <w:p w14:paraId="4CC86DD2" w14:textId="7FF96735" w:rsidR="002933B6" w:rsidRDefault="002933B6" w:rsidP="002B7924">
      <w:pPr>
        <w:suppressAutoHyphens/>
        <w:autoSpaceDE w:val="0"/>
        <w:autoSpaceDN w:val="0"/>
        <w:adjustRightInd w:val="0"/>
        <w:spacing w:after="0" w:line="240" w:lineRule="auto"/>
        <w:jc w:val="both"/>
        <w:rPr>
          <w:rFonts w:ascii="Times New Roman" w:hAnsi="Liberation Serif"/>
          <w:b/>
          <w:kern w:val="1"/>
          <w:sz w:val="24"/>
          <w:szCs w:val="24"/>
          <w:lang w:eastAsia="sk-SK"/>
        </w:rPr>
      </w:pPr>
      <w:r>
        <w:rPr>
          <w:rFonts w:ascii="Times New Roman" w:hAnsi="Liberation Serif"/>
          <w:b/>
          <w:kern w:val="1"/>
          <w:sz w:val="24"/>
          <w:szCs w:val="24"/>
          <w:lang w:eastAsia="sk-SK"/>
        </w:rPr>
        <w:t>K</w:t>
      </w:r>
      <w:r>
        <w:rPr>
          <w:rFonts w:ascii="Times New Roman" w:hAnsi="Liberation Serif"/>
          <w:b/>
          <w:kern w:val="1"/>
          <w:sz w:val="24"/>
          <w:szCs w:val="24"/>
          <w:lang w:eastAsia="sk-SK"/>
        </w:rPr>
        <w:t> </w:t>
      </w:r>
      <w:r w:rsidR="00197BC9">
        <w:rPr>
          <w:rFonts w:ascii="Times New Roman" w:hAnsi="Liberation Serif"/>
          <w:b/>
          <w:kern w:val="1"/>
          <w:sz w:val="24"/>
          <w:szCs w:val="24"/>
          <w:lang w:eastAsia="sk-SK"/>
        </w:rPr>
        <w:t>bodu 174</w:t>
      </w:r>
      <w:r>
        <w:rPr>
          <w:rFonts w:ascii="Times New Roman" w:hAnsi="Liberation Serif"/>
          <w:b/>
          <w:kern w:val="1"/>
          <w:sz w:val="24"/>
          <w:szCs w:val="24"/>
          <w:lang w:eastAsia="sk-SK"/>
        </w:rPr>
        <w:t xml:space="preserve"> (</w:t>
      </w:r>
      <w:r>
        <w:rPr>
          <w:rFonts w:ascii="Times New Roman" w:hAnsi="Liberation Serif"/>
          <w:b/>
          <w:kern w:val="1"/>
          <w:sz w:val="24"/>
          <w:szCs w:val="24"/>
          <w:lang w:eastAsia="sk-SK"/>
        </w:rPr>
        <w:t>§</w:t>
      </w:r>
      <w:r>
        <w:rPr>
          <w:rFonts w:ascii="Times New Roman" w:hAnsi="Liberation Serif"/>
          <w:b/>
          <w:kern w:val="1"/>
          <w:sz w:val="24"/>
          <w:szCs w:val="24"/>
          <w:lang w:eastAsia="sk-SK"/>
        </w:rPr>
        <w:t xml:space="preserve"> 144 ods. 1)</w:t>
      </w:r>
    </w:p>
    <w:p w14:paraId="74269EBD" w14:textId="77777777" w:rsidR="002933B6" w:rsidRDefault="002933B6" w:rsidP="002B7924">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67C36ECC" w14:textId="336E5A18" w:rsidR="002933B6" w:rsidRPr="00323211" w:rsidRDefault="002933B6" w:rsidP="002B7924">
      <w:pPr>
        <w:suppressAutoHyphens/>
        <w:autoSpaceDE w:val="0"/>
        <w:autoSpaceDN w:val="0"/>
        <w:adjustRightInd w:val="0"/>
        <w:spacing w:after="0" w:line="240" w:lineRule="auto"/>
        <w:jc w:val="both"/>
        <w:rPr>
          <w:rFonts w:ascii="Times New Roman" w:hAnsi="Liberation Serif"/>
          <w:bCs/>
          <w:kern w:val="1"/>
          <w:sz w:val="24"/>
          <w:szCs w:val="24"/>
          <w:lang w:eastAsia="sk-SK"/>
        </w:rPr>
      </w:pPr>
      <w:r>
        <w:rPr>
          <w:rFonts w:ascii="Times New Roman" w:hAnsi="Liberation Serif"/>
          <w:bCs/>
          <w:kern w:val="1"/>
          <w:sz w:val="24"/>
          <w:szCs w:val="24"/>
          <w:lang w:eastAsia="sk-SK"/>
        </w:rPr>
        <w:t>Vzh</w:t>
      </w:r>
      <w:r>
        <w:rPr>
          <w:rFonts w:ascii="Times New Roman" w:hAnsi="Liberation Serif"/>
          <w:bCs/>
          <w:kern w:val="1"/>
          <w:sz w:val="24"/>
          <w:szCs w:val="24"/>
          <w:lang w:eastAsia="sk-SK"/>
        </w:rPr>
        <w:t>ľ</w:t>
      </w:r>
      <w:r>
        <w:rPr>
          <w:rFonts w:ascii="Times New Roman" w:hAnsi="Liberation Serif"/>
          <w:bCs/>
          <w:kern w:val="1"/>
          <w:sz w:val="24"/>
          <w:szCs w:val="24"/>
          <w:lang w:eastAsia="sk-SK"/>
        </w:rPr>
        <w:t>adom na po</w:t>
      </w:r>
      <w:r>
        <w:rPr>
          <w:rFonts w:ascii="Times New Roman" w:hAnsi="Liberation Serif"/>
          <w:bCs/>
          <w:kern w:val="1"/>
          <w:sz w:val="24"/>
          <w:szCs w:val="24"/>
          <w:lang w:eastAsia="sk-SK"/>
        </w:rPr>
        <w:t>ž</w:t>
      </w:r>
      <w:r>
        <w:rPr>
          <w:rFonts w:ascii="Times New Roman" w:hAnsi="Liberation Serif"/>
          <w:bCs/>
          <w:kern w:val="1"/>
          <w:sz w:val="24"/>
          <w:szCs w:val="24"/>
          <w:lang w:eastAsia="sk-SK"/>
        </w:rPr>
        <w:t>iadavky aplika</w:t>
      </w:r>
      <w:r>
        <w:rPr>
          <w:rFonts w:ascii="Times New Roman" w:hAnsi="Liberation Serif"/>
          <w:bCs/>
          <w:kern w:val="1"/>
          <w:sz w:val="24"/>
          <w:szCs w:val="24"/>
          <w:lang w:eastAsia="sk-SK"/>
        </w:rPr>
        <w:t>č</w:t>
      </w:r>
      <w:r>
        <w:rPr>
          <w:rFonts w:ascii="Times New Roman" w:hAnsi="Liberation Serif"/>
          <w:bCs/>
          <w:kern w:val="1"/>
          <w:sz w:val="24"/>
          <w:szCs w:val="24"/>
          <w:lang w:eastAsia="sk-SK"/>
        </w:rPr>
        <w:t>nej praxe sa navrhuje zjednotenie podmienok slu</w:t>
      </w:r>
      <w:r>
        <w:rPr>
          <w:rFonts w:ascii="Times New Roman" w:hAnsi="Liberation Serif"/>
          <w:bCs/>
          <w:kern w:val="1"/>
          <w:sz w:val="24"/>
          <w:szCs w:val="24"/>
          <w:lang w:eastAsia="sk-SK"/>
        </w:rPr>
        <w:t>ž</w:t>
      </w:r>
      <w:r>
        <w:rPr>
          <w:rFonts w:ascii="Times New Roman" w:hAnsi="Liberation Serif"/>
          <w:bCs/>
          <w:kern w:val="1"/>
          <w:sz w:val="24"/>
          <w:szCs w:val="24"/>
          <w:lang w:eastAsia="sk-SK"/>
        </w:rPr>
        <w:t>obnej pohotovosti mimo pravideln</w:t>
      </w:r>
      <w:r>
        <w:rPr>
          <w:rFonts w:ascii="Times New Roman" w:hAnsi="Liberation Serif"/>
          <w:bCs/>
          <w:kern w:val="1"/>
          <w:sz w:val="24"/>
          <w:szCs w:val="24"/>
          <w:lang w:eastAsia="sk-SK"/>
        </w:rPr>
        <w:t>é</w:t>
      </w:r>
      <w:r>
        <w:rPr>
          <w:rFonts w:ascii="Times New Roman" w:hAnsi="Liberation Serif"/>
          <w:bCs/>
          <w:kern w:val="1"/>
          <w:sz w:val="24"/>
          <w:szCs w:val="24"/>
          <w:lang w:eastAsia="sk-SK"/>
        </w:rPr>
        <w:t>ho miesta vykon</w:t>
      </w:r>
      <w:r>
        <w:rPr>
          <w:rFonts w:ascii="Times New Roman" w:hAnsi="Liberation Serif"/>
          <w:bCs/>
          <w:kern w:val="1"/>
          <w:sz w:val="24"/>
          <w:szCs w:val="24"/>
          <w:lang w:eastAsia="sk-SK"/>
        </w:rPr>
        <w:t>á</w:t>
      </w:r>
      <w:r>
        <w:rPr>
          <w:rFonts w:ascii="Times New Roman" w:hAnsi="Liberation Serif"/>
          <w:bCs/>
          <w:kern w:val="1"/>
          <w:sz w:val="24"/>
          <w:szCs w:val="24"/>
          <w:lang w:eastAsia="sk-SK"/>
        </w:rPr>
        <w:t xml:space="preserve">vania </w:t>
      </w:r>
      <w:r>
        <w:rPr>
          <w:rFonts w:ascii="Times New Roman" w:hAnsi="Liberation Serif"/>
          <w:bCs/>
          <w:kern w:val="1"/>
          <w:sz w:val="24"/>
          <w:szCs w:val="24"/>
          <w:lang w:eastAsia="sk-SK"/>
        </w:rPr>
        <w:t>š</w:t>
      </w:r>
      <w:r>
        <w:rPr>
          <w:rFonts w:ascii="Times New Roman" w:hAnsi="Liberation Serif"/>
          <w:bCs/>
          <w:kern w:val="1"/>
          <w:sz w:val="24"/>
          <w:szCs w:val="24"/>
          <w:lang w:eastAsia="sk-SK"/>
        </w:rPr>
        <w:t>t</w:t>
      </w:r>
      <w:r>
        <w:rPr>
          <w:rFonts w:ascii="Times New Roman" w:hAnsi="Liberation Serif"/>
          <w:bCs/>
          <w:kern w:val="1"/>
          <w:sz w:val="24"/>
          <w:szCs w:val="24"/>
          <w:lang w:eastAsia="sk-SK"/>
        </w:rPr>
        <w:t>á</w:t>
      </w:r>
      <w:r>
        <w:rPr>
          <w:rFonts w:ascii="Times New Roman" w:hAnsi="Liberation Serif"/>
          <w:bCs/>
          <w:kern w:val="1"/>
          <w:sz w:val="24"/>
          <w:szCs w:val="24"/>
          <w:lang w:eastAsia="sk-SK"/>
        </w:rPr>
        <w:t>tnej slu</w:t>
      </w:r>
      <w:r>
        <w:rPr>
          <w:rFonts w:ascii="Times New Roman" w:hAnsi="Liberation Serif"/>
          <w:bCs/>
          <w:kern w:val="1"/>
          <w:sz w:val="24"/>
          <w:szCs w:val="24"/>
          <w:lang w:eastAsia="sk-SK"/>
        </w:rPr>
        <w:t>ž</w:t>
      </w:r>
      <w:r>
        <w:rPr>
          <w:rFonts w:ascii="Times New Roman" w:hAnsi="Liberation Serif"/>
          <w:bCs/>
          <w:kern w:val="1"/>
          <w:sz w:val="24"/>
          <w:szCs w:val="24"/>
          <w:lang w:eastAsia="sk-SK"/>
        </w:rPr>
        <w:t>by, pokia</w:t>
      </w:r>
      <w:r>
        <w:rPr>
          <w:rFonts w:ascii="Times New Roman" w:hAnsi="Liberation Serif"/>
          <w:bCs/>
          <w:kern w:val="1"/>
          <w:sz w:val="24"/>
          <w:szCs w:val="24"/>
          <w:lang w:eastAsia="sk-SK"/>
        </w:rPr>
        <w:t>ľ</w:t>
      </w:r>
      <w:r>
        <w:rPr>
          <w:rFonts w:ascii="Times New Roman" w:hAnsi="Liberation Serif"/>
          <w:bCs/>
          <w:kern w:val="1"/>
          <w:sz w:val="24"/>
          <w:szCs w:val="24"/>
          <w:lang w:eastAsia="sk-SK"/>
        </w:rPr>
        <w:t xml:space="preserve"> ide o</w:t>
      </w:r>
      <w:r>
        <w:rPr>
          <w:rFonts w:ascii="Times New Roman" w:hAnsi="Liberation Serif"/>
          <w:bCs/>
          <w:kern w:val="1"/>
          <w:sz w:val="24"/>
          <w:szCs w:val="24"/>
          <w:lang w:eastAsia="sk-SK"/>
        </w:rPr>
        <w:t> </w:t>
      </w:r>
      <w:r>
        <w:rPr>
          <w:rFonts w:ascii="Times New Roman" w:hAnsi="Liberation Serif"/>
          <w:bCs/>
          <w:kern w:val="1"/>
          <w:sz w:val="24"/>
          <w:szCs w:val="24"/>
          <w:lang w:eastAsia="sk-SK"/>
        </w:rPr>
        <w:t>mobiln</w:t>
      </w:r>
      <w:r>
        <w:rPr>
          <w:rFonts w:ascii="Times New Roman" w:hAnsi="Liberation Serif"/>
          <w:bCs/>
          <w:kern w:val="1"/>
          <w:sz w:val="24"/>
          <w:szCs w:val="24"/>
          <w:lang w:eastAsia="sk-SK"/>
        </w:rPr>
        <w:t>é</w:t>
      </w:r>
      <w:r>
        <w:rPr>
          <w:rFonts w:ascii="Times New Roman" w:hAnsi="Liberation Serif"/>
          <w:bCs/>
          <w:kern w:val="1"/>
          <w:sz w:val="24"/>
          <w:szCs w:val="24"/>
          <w:lang w:eastAsia="sk-SK"/>
        </w:rPr>
        <w:t xml:space="preserve"> prostriedky spojenia. Ur</w:t>
      </w:r>
      <w:r>
        <w:rPr>
          <w:rFonts w:ascii="Times New Roman" w:hAnsi="Liberation Serif"/>
          <w:bCs/>
          <w:kern w:val="1"/>
          <w:sz w:val="24"/>
          <w:szCs w:val="24"/>
          <w:lang w:eastAsia="sk-SK"/>
        </w:rPr>
        <w:t>č</w:t>
      </w:r>
      <w:r>
        <w:rPr>
          <w:rFonts w:ascii="Times New Roman" w:hAnsi="Liberation Serif"/>
          <w:bCs/>
          <w:kern w:val="1"/>
          <w:sz w:val="24"/>
          <w:szCs w:val="24"/>
          <w:lang w:eastAsia="sk-SK"/>
        </w:rPr>
        <w:t>uj</w:t>
      </w:r>
      <w:r>
        <w:rPr>
          <w:rFonts w:ascii="Times New Roman" w:hAnsi="Liberation Serif"/>
          <w:bCs/>
          <w:kern w:val="1"/>
          <w:sz w:val="24"/>
          <w:szCs w:val="24"/>
          <w:lang w:eastAsia="sk-SK"/>
        </w:rPr>
        <w:t>ú</w:t>
      </w:r>
      <w:r>
        <w:rPr>
          <w:rFonts w:ascii="Times New Roman" w:hAnsi="Liberation Serif"/>
          <w:bCs/>
          <w:kern w:val="1"/>
          <w:sz w:val="24"/>
          <w:szCs w:val="24"/>
          <w:lang w:eastAsia="sk-SK"/>
        </w:rPr>
        <w:t>cim krit</w:t>
      </w:r>
      <w:r>
        <w:rPr>
          <w:rFonts w:ascii="Times New Roman" w:hAnsi="Liberation Serif"/>
          <w:bCs/>
          <w:kern w:val="1"/>
          <w:sz w:val="24"/>
          <w:szCs w:val="24"/>
          <w:lang w:eastAsia="sk-SK"/>
        </w:rPr>
        <w:t>é</w:t>
      </w:r>
      <w:r>
        <w:rPr>
          <w:rFonts w:ascii="Times New Roman" w:hAnsi="Liberation Serif"/>
          <w:bCs/>
          <w:kern w:val="1"/>
          <w:sz w:val="24"/>
          <w:szCs w:val="24"/>
          <w:lang w:eastAsia="sk-SK"/>
        </w:rPr>
        <w:t>riom pre rozli</w:t>
      </w:r>
      <w:r>
        <w:rPr>
          <w:rFonts w:ascii="Times New Roman" w:hAnsi="Liberation Serif"/>
          <w:bCs/>
          <w:kern w:val="1"/>
          <w:sz w:val="24"/>
          <w:szCs w:val="24"/>
          <w:lang w:eastAsia="sk-SK"/>
        </w:rPr>
        <w:t>š</w:t>
      </w:r>
      <w:r>
        <w:rPr>
          <w:rFonts w:ascii="Times New Roman" w:hAnsi="Liberation Serif"/>
          <w:bCs/>
          <w:kern w:val="1"/>
          <w:sz w:val="24"/>
          <w:szCs w:val="24"/>
          <w:lang w:eastAsia="sk-SK"/>
        </w:rPr>
        <w:t>ovanie n</w:t>
      </w:r>
      <w:r>
        <w:rPr>
          <w:rFonts w:ascii="Times New Roman" w:hAnsi="Liberation Serif"/>
          <w:bCs/>
          <w:kern w:val="1"/>
          <w:sz w:val="24"/>
          <w:szCs w:val="24"/>
          <w:lang w:eastAsia="sk-SK"/>
        </w:rPr>
        <w:t>á</w:t>
      </w:r>
      <w:r>
        <w:rPr>
          <w:rFonts w:ascii="Times New Roman" w:hAnsi="Liberation Serif"/>
          <w:bCs/>
          <w:kern w:val="1"/>
          <w:sz w:val="24"/>
          <w:szCs w:val="24"/>
          <w:lang w:eastAsia="sk-SK"/>
        </w:rPr>
        <w:t>hrady pod</w:t>
      </w:r>
      <w:r>
        <w:rPr>
          <w:rFonts w:ascii="Times New Roman" w:hAnsi="Liberation Serif"/>
          <w:bCs/>
          <w:kern w:val="1"/>
          <w:sz w:val="24"/>
          <w:szCs w:val="24"/>
          <w:lang w:eastAsia="sk-SK"/>
        </w:rPr>
        <w:t>ľ</w:t>
      </w:r>
      <w:r>
        <w:rPr>
          <w:rFonts w:ascii="Times New Roman" w:hAnsi="Liberation Serif"/>
          <w:bCs/>
          <w:kern w:val="1"/>
          <w:sz w:val="24"/>
          <w:szCs w:val="24"/>
          <w:lang w:eastAsia="sk-SK"/>
        </w:rPr>
        <w:t>a odseku 1 alebo pod</w:t>
      </w:r>
      <w:r>
        <w:rPr>
          <w:rFonts w:ascii="Times New Roman" w:hAnsi="Liberation Serif"/>
          <w:bCs/>
          <w:kern w:val="1"/>
          <w:sz w:val="24"/>
          <w:szCs w:val="24"/>
          <w:lang w:eastAsia="sk-SK"/>
        </w:rPr>
        <w:t>ľ</w:t>
      </w:r>
      <w:r>
        <w:rPr>
          <w:rFonts w:ascii="Times New Roman" w:hAnsi="Liberation Serif"/>
          <w:bCs/>
          <w:kern w:val="1"/>
          <w:sz w:val="24"/>
          <w:szCs w:val="24"/>
          <w:lang w:eastAsia="sk-SK"/>
        </w:rPr>
        <w:t>a odseku 2 tak zost</w:t>
      </w:r>
      <w:r>
        <w:rPr>
          <w:rFonts w:ascii="Times New Roman" w:hAnsi="Liberation Serif"/>
          <w:bCs/>
          <w:kern w:val="1"/>
          <w:sz w:val="24"/>
          <w:szCs w:val="24"/>
          <w:lang w:eastAsia="sk-SK"/>
        </w:rPr>
        <w:t>á</w:t>
      </w:r>
      <w:r>
        <w:rPr>
          <w:rFonts w:ascii="Times New Roman" w:hAnsi="Liberation Serif"/>
          <w:bCs/>
          <w:kern w:val="1"/>
          <w:sz w:val="24"/>
          <w:szCs w:val="24"/>
          <w:lang w:eastAsia="sk-SK"/>
        </w:rPr>
        <w:t xml:space="preserve">va miera obmedzenia pohybu </w:t>
      </w:r>
      <w:r>
        <w:rPr>
          <w:rFonts w:ascii="Times New Roman" w:hAnsi="Liberation Serif"/>
          <w:bCs/>
          <w:kern w:val="1"/>
          <w:sz w:val="24"/>
          <w:szCs w:val="24"/>
          <w:lang w:eastAsia="sk-SK"/>
        </w:rPr>
        <w:t>š</w:t>
      </w:r>
      <w:r>
        <w:rPr>
          <w:rFonts w:ascii="Times New Roman" w:hAnsi="Liberation Serif"/>
          <w:bCs/>
          <w:kern w:val="1"/>
          <w:sz w:val="24"/>
          <w:szCs w:val="24"/>
          <w:lang w:eastAsia="sk-SK"/>
        </w:rPr>
        <w:t>t</w:t>
      </w:r>
      <w:r>
        <w:rPr>
          <w:rFonts w:ascii="Times New Roman" w:hAnsi="Liberation Serif"/>
          <w:bCs/>
          <w:kern w:val="1"/>
          <w:sz w:val="24"/>
          <w:szCs w:val="24"/>
          <w:lang w:eastAsia="sk-SK"/>
        </w:rPr>
        <w:t>á</w:t>
      </w:r>
      <w:r>
        <w:rPr>
          <w:rFonts w:ascii="Times New Roman" w:hAnsi="Liberation Serif"/>
          <w:bCs/>
          <w:kern w:val="1"/>
          <w:sz w:val="24"/>
          <w:szCs w:val="24"/>
          <w:lang w:eastAsia="sk-SK"/>
        </w:rPr>
        <w:t>tneho zamestnanca (slu</w:t>
      </w:r>
      <w:r>
        <w:rPr>
          <w:rFonts w:ascii="Times New Roman" w:hAnsi="Liberation Serif"/>
          <w:bCs/>
          <w:kern w:val="1"/>
          <w:sz w:val="24"/>
          <w:szCs w:val="24"/>
          <w:lang w:eastAsia="sk-SK"/>
        </w:rPr>
        <w:t>ž</w:t>
      </w:r>
      <w:r>
        <w:rPr>
          <w:rFonts w:ascii="Times New Roman" w:hAnsi="Liberation Serif"/>
          <w:bCs/>
          <w:kern w:val="1"/>
          <w:sz w:val="24"/>
          <w:szCs w:val="24"/>
          <w:lang w:eastAsia="sk-SK"/>
        </w:rPr>
        <w:t>obn</w:t>
      </w:r>
      <w:r>
        <w:rPr>
          <w:rFonts w:ascii="Times New Roman" w:hAnsi="Liberation Serif"/>
          <w:bCs/>
          <w:kern w:val="1"/>
          <w:sz w:val="24"/>
          <w:szCs w:val="24"/>
          <w:lang w:eastAsia="sk-SK"/>
        </w:rPr>
        <w:t>á</w:t>
      </w:r>
      <w:r>
        <w:rPr>
          <w:rFonts w:ascii="Times New Roman" w:hAnsi="Liberation Serif"/>
          <w:bCs/>
          <w:kern w:val="1"/>
          <w:sz w:val="24"/>
          <w:szCs w:val="24"/>
          <w:lang w:eastAsia="sk-SK"/>
        </w:rPr>
        <w:t xml:space="preserve"> pohotovos</w:t>
      </w:r>
      <w:r>
        <w:rPr>
          <w:rFonts w:ascii="Times New Roman" w:hAnsi="Liberation Serif"/>
          <w:bCs/>
          <w:kern w:val="1"/>
          <w:sz w:val="24"/>
          <w:szCs w:val="24"/>
          <w:lang w:eastAsia="sk-SK"/>
        </w:rPr>
        <w:t>ť</w:t>
      </w:r>
      <w:r>
        <w:rPr>
          <w:rFonts w:ascii="Times New Roman" w:hAnsi="Liberation Serif"/>
          <w:bCs/>
          <w:kern w:val="1"/>
          <w:sz w:val="24"/>
          <w:szCs w:val="24"/>
          <w:lang w:eastAsia="sk-SK"/>
        </w:rPr>
        <w:t xml:space="preserve"> na dohodnutom mieste pod</w:t>
      </w:r>
      <w:r>
        <w:rPr>
          <w:rFonts w:ascii="Times New Roman" w:hAnsi="Liberation Serif"/>
          <w:bCs/>
          <w:kern w:val="1"/>
          <w:sz w:val="24"/>
          <w:szCs w:val="24"/>
          <w:lang w:eastAsia="sk-SK"/>
        </w:rPr>
        <w:t>ľ</w:t>
      </w:r>
      <w:r>
        <w:rPr>
          <w:rFonts w:ascii="Times New Roman" w:hAnsi="Liberation Serif"/>
          <w:bCs/>
          <w:kern w:val="1"/>
          <w:sz w:val="24"/>
          <w:szCs w:val="24"/>
          <w:lang w:eastAsia="sk-SK"/>
        </w:rPr>
        <w:t>a odseku 1, resp. slu</w:t>
      </w:r>
      <w:r>
        <w:rPr>
          <w:rFonts w:ascii="Times New Roman" w:hAnsi="Liberation Serif"/>
          <w:bCs/>
          <w:kern w:val="1"/>
          <w:sz w:val="24"/>
          <w:szCs w:val="24"/>
          <w:lang w:eastAsia="sk-SK"/>
        </w:rPr>
        <w:t>ž</w:t>
      </w:r>
      <w:r>
        <w:rPr>
          <w:rFonts w:ascii="Times New Roman" w:hAnsi="Liberation Serif"/>
          <w:bCs/>
          <w:kern w:val="1"/>
          <w:sz w:val="24"/>
          <w:szCs w:val="24"/>
          <w:lang w:eastAsia="sk-SK"/>
        </w:rPr>
        <w:t>obn</w:t>
      </w:r>
      <w:r>
        <w:rPr>
          <w:rFonts w:ascii="Times New Roman" w:hAnsi="Liberation Serif"/>
          <w:bCs/>
          <w:kern w:val="1"/>
          <w:sz w:val="24"/>
          <w:szCs w:val="24"/>
          <w:lang w:eastAsia="sk-SK"/>
        </w:rPr>
        <w:t>á</w:t>
      </w:r>
      <w:r>
        <w:rPr>
          <w:rFonts w:ascii="Times New Roman" w:hAnsi="Liberation Serif"/>
          <w:bCs/>
          <w:kern w:val="1"/>
          <w:sz w:val="24"/>
          <w:szCs w:val="24"/>
          <w:lang w:eastAsia="sk-SK"/>
        </w:rPr>
        <w:t xml:space="preserve"> pohotovos</w:t>
      </w:r>
      <w:r>
        <w:rPr>
          <w:rFonts w:ascii="Times New Roman" w:hAnsi="Liberation Serif"/>
          <w:bCs/>
          <w:kern w:val="1"/>
          <w:sz w:val="24"/>
          <w:szCs w:val="24"/>
          <w:lang w:eastAsia="sk-SK"/>
        </w:rPr>
        <w:t>ť</w:t>
      </w:r>
      <w:r>
        <w:rPr>
          <w:rFonts w:ascii="Times New Roman" w:hAnsi="Liberation Serif"/>
          <w:bCs/>
          <w:kern w:val="1"/>
          <w:sz w:val="24"/>
          <w:szCs w:val="24"/>
          <w:lang w:eastAsia="sk-SK"/>
        </w:rPr>
        <w:t xml:space="preserve"> bez dohodnut</w:t>
      </w:r>
      <w:r>
        <w:rPr>
          <w:rFonts w:ascii="Times New Roman" w:hAnsi="Liberation Serif"/>
          <w:bCs/>
          <w:kern w:val="1"/>
          <w:sz w:val="24"/>
          <w:szCs w:val="24"/>
          <w:lang w:eastAsia="sk-SK"/>
        </w:rPr>
        <w:t>é</w:t>
      </w:r>
      <w:r>
        <w:rPr>
          <w:rFonts w:ascii="Times New Roman" w:hAnsi="Liberation Serif"/>
          <w:bCs/>
          <w:kern w:val="1"/>
          <w:sz w:val="24"/>
          <w:szCs w:val="24"/>
          <w:lang w:eastAsia="sk-SK"/>
        </w:rPr>
        <w:t>ho miesta pod</w:t>
      </w:r>
      <w:r>
        <w:rPr>
          <w:rFonts w:ascii="Times New Roman" w:hAnsi="Liberation Serif"/>
          <w:bCs/>
          <w:kern w:val="1"/>
          <w:sz w:val="24"/>
          <w:szCs w:val="24"/>
          <w:lang w:eastAsia="sk-SK"/>
        </w:rPr>
        <w:t>ľ</w:t>
      </w:r>
      <w:r>
        <w:rPr>
          <w:rFonts w:ascii="Times New Roman" w:hAnsi="Liberation Serif"/>
          <w:bCs/>
          <w:kern w:val="1"/>
          <w:sz w:val="24"/>
          <w:szCs w:val="24"/>
          <w:lang w:eastAsia="sk-SK"/>
        </w:rPr>
        <w:t>a odseku 2).</w:t>
      </w:r>
    </w:p>
    <w:p w14:paraId="25504A17" w14:textId="77777777" w:rsidR="002933B6" w:rsidRDefault="002933B6" w:rsidP="002B7924">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03F50564" w14:textId="2A207676" w:rsidR="0085710B" w:rsidRPr="00026F66" w:rsidRDefault="0085710B" w:rsidP="002B7924">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008C2BB5">
        <w:rPr>
          <w:rFonts w:ascii="Times New Roman" w:hAnsi="Liberation Serif"/>
          <w:b/>
          <w:kern w:val="1"/>
          <w:sz w:val="24"/>
          <w:szCs w:val="24"/>
          <w:lang w:eastAsia="sk-SK"/>
        </w:rPr>
        <w:t xml:space="preserve">bodu </w:t>
      </w:r>
      <w:r w:rsidR="00197BC9">
        <w:rPr>
          <w:rFonts w:ascii="Times New Roman" w:hAnsi="Liberation Serif"/>
          <w:b/>
          <w:kern w:val="1"/>
          <w:sz w:val="24"/>
          <w:szCs w:val="24"/>
          <w:lang w:eastAsia="sk-SK"/>
        </w:rPr>
        <w:t>175</w:t>
      </w:r>
      <w:r w:rsidR="002933B6"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147)</w:t>
      </w:r>
    </w:p>
    <w:p w14:paraId="1BFFBE31" w14:textId="0191E3A9" w:rsidR="0085710B" w:rsidRPr="00026F66" w:rsidRDefault="0085710B" w:rsidP="002B7924">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54D76DC2" w14:textId="3491B2D1" w:rsidR="0085710B" w:rsidRPr="00026F66" w:rsidRDefault="0085710B" w:rsidP="002B7924">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Navrhuje sa terminologick</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zos</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ladenie platovej 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le</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itosti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zve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147 s</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tzv. vlastn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m textom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147. Namiesto pojmov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platok za vedenie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motorov</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vozidla</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a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platok za vedenie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motorov</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vozidla a</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platok za starostlivos</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o</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motorov</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vozidlo</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sa navrhuje zavies</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jednotn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 pojem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platok za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motorov</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vozidlo</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w:t>
      </w:r>
      <w:r w:rsidR="000552AD" w:rsidRPr="00026F66">
        <w:rPr>
          <w:rFonts w:ascii="Times New Roman" w:hAnsi="Liberation Serif"/>
          <w:kern w:val="1"/>
          <w:sz w:val="24"/>
          <w:szCs w:val="24"/>
          <w:lang w:eastAsia="sk-SK"/>
        </w:rPr>
        <w:t>Z</w:t>
      </w:r>
      <w:r w:rsidR="000552AD" w:rsidRPr="00026F66">
        <w:rPr>
          <w:rFonts w:ascii="Times New Roman" w:hAnsi="Liberation Serif"/>
          <w:kern w:val="1"/>
          <w:sz w:val="24"/>
          <w:szCs w:val="24"/>
          <w:lang w:eastAsia="sk-SK"/>
        </w:rPr>
        <w:t>á</w:t>
      </w:r>
      <w:r w:rsidR="000552AD" w:rsidRPr="00026F66">
        <w:rPr>
          <w:rFonts w:ascii="Times New Roman" w:hAnsi="Liberation Serif"/>
          <w:kern w:val="1"/>
          <w:sz w:val="24"/>
          <w:szCs w:val="24"/>
          <w:lang w:eastAsia="sk-SK"/>
        </w:rPr>
        <w:t>kladn</w:t>
      </w:r>
      <w:r w:rsidR="000552AD" w:rsidRPr="00026F66">
        <w:rPr>
          <w:rFonts w:ascii="Times New Roman" w:hAnsi="Liberation Serif"/>
          <w:kern w:val="1"/>
          <w:sz w:val="24"/>
          <w:szCs w:val="24"/>
          <w:lang w:eastAsia="sk-SK"/>
        </w:rPr>
        <w:t>é</w:t>
      </w:r>
      <w:r w:rsidR="000552AD" w:rsidRPr="00026F66">
        <w:rPr>
          <w:rFonts w:ascii="Times New Roman" w:hAnsi="Liberation Serif"/>
          <w:kern w:val="1"/>
          <w:sz w:val="24"/>
          <w:szCs w:val="24"/>
          <w:lang w:eastAsia="sk-SK"/>
        </w:rPr>
        <w:t xml:space="preserve"> podmienky pre priznanie pr</w:t>
      </w:r>
      <w:r w:rsidR="000552AD" w:rsidRPr="00026F66">
        <w:rPr>
          <w:rFonts w:ascii="Times New Roman" w:hAnsi="Liberation Serif"/>
          <w:kern w:val="1"/>
          <w:sz w:val="24"/>
          <w:szCs w:val="24"/>
          <w:lang w:eastAsia="sk-SK"/>
        </w:rPr>
        <w:t>í</w:t>
      </w:r>
      <w:r w:rsidR="000552AD" w:rsidRPr="00026F66">
        <w:rPr>
          <w:rFonts w:ascii="Times New Roman" w:hAnsi="Liberation Serif"/>
          <w:kern w:val="1"/>
          <w:sz w:val="24"/>
          <w:szCs w:val="24"/>
          <w:lang w:eastAsia="sk-SK"/>
        </w:rPr>
        <w:t>platku, horn</w:t>
      </w:r>
      <w:r w:rsidR="000552AD" w:rsidRPr="00026F66">
        <w:rPr>
          <w:rFonts w:ascii="Times New Roman" w:hAnsi="Liberation Serif"/>
          <w:kern w:val="1"/>
          <w:sz w:val="24"/>
          <w:szCs w:val="24"/>
          <w:lang w:eastAsia="sk-SK"/>
        </w:rPr>
        <w:t>á</w:t>
      </w:r>
      <w:r w:rsidR="000552AD" w:rsidRPr="00026F66">
        <w:rPr>
          <w:rFonts w:ascii="Times New Roman" w:hAnsi="Liberation Serif"/>
          <w:kern w:val="1"/>
          <w:sz w:val="24"/>
          <w:szCs w:val="24"/>
          <w:lang w:eastAsia="sk-SK"/>
        </w:rPr>
        <w:t xml:space="preserve"> hranica pr</w:t>
      </w:r>
      <w:r w:rsidR="000552AD" w:rsidRPr="00026F66">
        <w:rPr>
          <w:rFonts w:ascii="Times New Roman" w:hAnsi="Liberation Serif"/>
          <w:kern w:val="1"/>
          <w:sz w:val="24"/>
          <w:szCs w:val="24"/>
          <w:lang w:eastAsia="sk-SK"/>
        </w:rPr>
        <w:t>í</w:t>
      </w:r>
      <w:r w:rsidR="000552AD" w:rsidRPr="00026F66">
        <w:rPr>
          <w:rFonts w:ascii="Times New Roman" w:hAnsi="Liberation Serif"/>
          <w:kern w:val="1"/>
          <w:sz w:val="24"/>
          <w:szCs w:val="24"/>
          <w:lang w:eastAsia="sk-SK"/>
        </w:rPr>
        <w:t>platku a</w:t>
      </w:r>
      <w:r w:rsidR="000552AD" w:rsidRPr="00026F66">
        <w:rPr>
          <w:rFonts w:ascii="Times New Roman" w:hAnsi="Liberation Serif"/>
          <w:kern w:val="1"/>
          <w:sz w:val="24"/>
          <w:szCs w:val="24"/>
          <w:lang w:eastAsia="sk-SK"/>
        </w:rPr>
        <w:t> </w:t>
      </w:r>
      <w:r w:rsidR="000552AD" w:rsidRPr="00026F66">
        <w:rPr>
          <w:rFonts w:ascii="Times New Roman" w:hAnsi="Liberation Serif"/>
          <w:kern w:val="1"/>
          <w:sz w:val="24"/>
          <w:szCs w:val="24"/>
          <w:lang w:eastAsia="sk-SK"/>
        </w:rPr>
        <w:t>rozli</w:t>
      </w:r>
      <w:r w:rsidR="000552AD" w:rsidRPr="00026F66">
        <w:rPr>
          <w:rFonts w:ascii="Times New Roman" w:hAnsi="Liberation Serif"/>
          <w:kern w:val="1"/>
          <w:sz w:val="24"/>
          <w:szCs w:val="24"/>
          <w:lang w:eastAsia="sk-SK"/>
        </w:rPr>
        <w:t>š</w:t>
      </w:r>
      <w:r w:rsidR="000552AD" w:rsidRPr="00026F66">
        <w:rPr>
          <w:rFonts w:ascii="Times New Roman" w:hAnsi="Liberation Serif"/>
          <w:kern w:val="1"/>
          <w:sz w:val="24"/>
          <w:szCs w:val="24"/>
          <w:lang w:eastAsia="sk-SK"/>
        </w:rPr>
        <w:t>ovanie medzi dvoma z</w:t>
      </w:r>
      <w:r w:rsidR="000552AD" w:rsidRPr="00026F66">
        <w:rPr>
          <w:rFonts w:ascii="Times New Roman" w:hAnsi="Liberation Serif"/>
          <w:kern w:val="1"/>
          <w:sz w:val="24"/>
          <w:szCs w:val="24"/>
          <w:lang w:eastAsia="sk-SK"/>
        </w:rPr>
        <w:t>á</w:t>
      </w:r>
      <w:r w:rsidR="000552AD" w:rsidRPr="00026F66">
        <w:rPr>
          <w:rFonts w:ascii="Times New Roman" w:hAnsi="Liberation Serif"/>
          <w:kern w:val="1"/>
          <w:sz w:val="24"/>
          <w:szCs w:val="24"/>
          <w:lang w:eastAsia="sk-SK"/>
        </w:rPr>
        <w:t>kladn</w:t>
      </w:r>
      <w:r w:rsidR="000552AD" w:rsidRPr="00026F66">
        <w:rPr>
          <w:rFonts w:ascii="Times New Roman" w:hAnsi="Liberation Serif"/>
          <w:kern w:val="1"/>
          <w:sz w:val="24"/>
          <w:szCs w:val="24"/>
          <w:lang w:eastAsia="sk-SK"/>
        </w:rPr>
        <w:t>ý</w:t>
      </w:r>
      <w:r w:rsidR="000552AD" w:rsidRPr="00026F66">
        <w:rPr>
          <w:rFonts w:ascii="Times New Roman" w:hAnsi="Liberation Serif"/>
          <w:kern w:val="1"/>
          <w:sz w:val="24"/>
          <w:szCs w:val="24"/>
          <w:lang w:eastAsia="sk-SK"/>
        </w:rPr>
        <w:t>mi situ</w:t>
      </w:r>
      <w:r w:rsidR="000552AD" w:rsidRPr="00026F66">
        <w:rPr>
          <w:rFonts w:ascii="Times New Roman" w:hAnsi="Liberation Serif"/>
          <w:kern w:val="1"/>
          <w:sz w:val="24"/>
          <w:szCs w:val="24"/>
          <w:lang w:eastAsia="sk-SK"/>
        </w:rPr>
        <w:t>á</w:t>
      </w:r>
      <w:r w:rsidR="000552AD" w:rsidRPr="00026F66">
        <w:rPr>
          <w:rFonts w:ascii="Times New Roman" w:hAnsi="Liberation Serif"/>
          <w:kern w:val="1"/>
          <w:sz w:val="24"/>
          <w:szCs w:val="24"/>
          <w:lang w:eastAsia="sk-SK"/>
        </w:rPr>
        <w:t>ciami (jazdenie, resp. trval</w:t>
      </w:r>
      <w:r w:rsidR="000552AD" w:rsidRPr="00026F66">
        <w:rPr>
          <w:rFonts w:ascii="Times New Roman" w:hAnsi="Liberation Serif"/>
          <w:kern w:val="1"/>
          <w:sz w:val="24"/>
          <w:szCs w:val="24"/>
          <w:lang w:eastAsia="sk-SK"/>
        </w:rPr>
        <w:t>á</w:t>
      </w:r>
      <w:r w:rsidR="000552AD" w:rsidRPr="00026F66">
        <w:rPr>
          <w:rFonts w:ascii="Times New Roman" w:hAnsi="Liberation Serif"/>
          <w:kern w:val="1"/>
          <w:sz w:val="24"/>
          <w:szCs w:val="24"/>
          <w:lang w:eastAsia="sk-SK"/>
        </w:rPr>
        <w:t xml:space="preserve"> starostlivos</w:t>
      </w:r>
      <w:r w:rsidR="000552AD" w:rsidRPr="00026F66">
        <w:rPr>
          <w:rFonts w:ascii="Times New Roman" w:hAnsi="Liberation Serif"/>
          <w:kern w:val="1"/>
          <w:sz w:val="24"/>
          <w:szCs w:val="24"/>
          <w:lang w:eastAsia="sk-SK"/>
        </w:rPr>
        <w:t>ť</w:t>
      </w:r>
      <w:r w:rsidR="000552AD" w:rsidRPr="00026F66">
        <w:rPr>
          <w:rFonts w:ascii="Times New Roman" w:hAnsi="Liberation Serif"/>
          <w:kern w:val="1"/>
          <w:sz w:val="24"/>
          <w:szCs w:val="24"/>
          <w:lang w:eastAsia="sk-SK"/>
        </w:rPr>
        <w:t xml:space="preserve"> plus jazdenie) zost</w:t>
      </w:r>
      <w:r w:rsidR="000552AD" w:rsidRPr="00026F66">
        <w:rPr>
          <w:rFonts w:ascii="Times New Roman" w:hAnsi="Liberation Serif"/>
          <w:kern w:val="1"/>
          <w:sz w:val="24"/>
          <w:szCs w:val="24"/>
          <w:lang w:eastAsia="sk-SK"/>
        </w:rPr>
        <w:t>á</w:t>
      </w:r>
      <w:r w:rsidR="000552AD" w:rsidRPr="00026F66">
        <w:rPr>
          <w:rFonts w:ascii="Times New Roman" w:hAnsi="Liberation Serif"/>
          <w:kern w:val="1"/>
          <w:sz w:val="24"/>
          <w:szCs w:val="24"/>
          <w:lang w:eastAsia="sk-SK"/>
        </w:rPr>
        <w:t>vaj</w:t>
      </w:r>
      <w:r w:rsidR="000552AD" w:rsidRPr="00026F66">
        <w:rPr>
          <w:rFonts w:ascii="Times New Roman" w:hAnsi="Liberation Serif"/>
          <w:kern w:val="1"/>
          <w:sz w:val="24"/>
          <w:szCs w:val="24"/>
          <w:lang w:eastAsia="sk-SK"/>
        </w:rPr>
        <w:t>ú</w:t>
      </w:r>
      <w:r w:rsidR="000552AD" w:rsidRPr="00026F66">
        <w:rPr>
          <w:rFonts w:ascii="Times New Roman" w:hAnsi="Liberation Serif"/>
          <w:kern w:val="1"/>
          <w:sz w:val="24"/>
          <w:szCs w:val="24"/>
          <w:lang w:eastAsia="sk-SK"/>
        </w:rPr>
        <w:t xml:space="preserve"> zachovan</w:t>
      </w:r>
      <w:r w:rsidR="000552AD" w:rsidRPr="00026F66">
        <w:rPr>
          <w:rFonts w:ascii="Times New Roman" w:hAnsi="Liberation Serif"/>
          <w:kern w:val="1"/>
          <w:sz w:val="24"/>
          <w:szCs w:val="24"/>
          <w:lang w:eastAsia="sk-SK"/>
        </w:rPr>
        <w:t>é</w:t>
      </w:r>
      <w:r w:rsidR="000552AD" w:rsidRPr="00026F66">
        <w:rPr>
          <w:rFonts w:ascii="Times New Roman" w:hAnsi="Liberation Serif"/>
          <w:kern w:val="1"/>
          <w:sz w:val="24"/>
          <w:szCs w:val="24"/>
          <w:lang w:eastAsia="sk-SK"/>
        </w:rPr>
        <w:t xml:space="preserve">. </w:t>
      </w:r>
    </w:p>
    <w:p w14:paraId="57D98CD5" w14:textId="77777777" w:rsidR="0085710B" w:rsidRPr="00026F66" w:rsidRDefault="0085710B" w:rsidP="002B7924">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7DAE8A1D" w14:textId="08146F62" w:rsidR="00C8386B" w:rsidRPr="00026F66" w:rsidRDefault="00C8386B" w:rsidP="002B7924">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008C2BB5">
        <w:rPr>
          <w:rFonts w:ascii="Times New Roman" w:hAnsi="Liberation Serif"/>
          <w:b/>
          <w:kern w:val="1"/>
          <w:sz w:val="24"/>
          <w:szCs w:val="24"/>
          <w:lang w:eastAsia="sk-SK"/>
        </w:rPr>
        <w:t xml:space="preserve">bodu </w:t>
      </w:r>
      <w:r w:rsidR="002933B6">
        <w:rPr>
          <w:rFonts w:ascii="Times New Roman" w:hAnsi="Liberation Serif"/>
          <w:b/>
          <w:kern w:val="1"/>
          <w:sz w:val="24"/>
          <w:szCs w:val="24"/>
          <w:lang w:eastAsia="sk-SK"/>
        </w:rPr>
        <w:t>17</w:t>
      </w:r>
      <w:r w:rsidR="00197BC9">
        <w:rPr>
          <w:rFonts w:ascii="Times New Roman" w:hAnsi="Liberation Serif"/>
          <w:b/>
          <w:kern w:val="1"/>
          <w:sz w:val="24"/>
          <w:szCs w:val="24"/>
          <w:lang w:eastAsia="sk-SK"/>
        </w:rPr>
        <w:t>6</w:t>
      </w:r>
      <w:r w:rsidR="002933B6"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148 ods. 8</w:t>
      </w:r>
      <w:r w:rsidR="00C97AC4" w:rsidRPr="00026F66">
        <w:rPr>
          <w:rFonts w:ascii="Times New Roman" w:hAnsi="Liberation Serif"/>
          <w:b/>
          <w:kern w:val="1"/>
          <w:sz w:val="24"/>
          <w:szCs w:val="24"/>
          <w:lang w:eastAsia="sk-SK"/>
        </w:rPr>
        <w:t xml:space="preserve"> </w:t>
      </w:r>
      <w:r w:rsidR="00C97AC4" w:rsidRPr="00026F66">
        <w:rPr>
          <w:rFonts w:ascii="Times New Roman" w:hAnsi="Liberation Serif"/>
          <w:b/>
          <w:kern w:val="1"/>
          <w:sz w:val="24"/>
          <w:szCs w:val="24"/>
          <w:lang w:eastAsia="sk-SK"/>
        </w:rPr>
        <w:t>–</w:t>
      </w:r>
      <w:r w:rsidR="00C97AC4" w:rsidRPr="00026F66">
        <w:rPr>
          <w:rFonts w:ascii="Times New Roman" w:hAnsi="Liberation Serif"/>
          <w:b/>
          <w:kern w:val="1"/>
          <w:sz w:val="24"/>
          <w:szCs w:val="24"/>
          <w:lang w:eastAsia="sk-SK"/>
        </w:rPr>
        <w:t xml:space="preserve"> pozn</w:t>
      </w:r>
      <w:r w:rsidR="00C97AC4" w:rsidRPr="00026F66">
        <w:rPr>
          <w:rFonts w:ascii="Times New Roman" w:hAnsi="Liberation Serif"/>
          <w:b/>
          <w:kern w:val="1"/>
          <w:sz w:val="24"/>
          <w:szCs w:val="24"/>
          <w:lang w:eastAsia="sk-SK"/>
        </w:rPr>
        <w:t>á</w:t>
      </w:r>
      <w:r w:rsidR="00C97AC4" w:rsidRPr="00026F66">
        <w:rPr>
          <w:rFonts w:ascii="Times New Roman" w:hAnsi="Liberation Serif"/>
          <w:b/>
          <w:kern w:val="1"/>
          <w:sz w:val="24"/>
          <w:szCs w:val="24"/>
          <w:lang w:eastAsia="sk-SK"/>
        </w:rPr>
        <w:t xml:space="preserve">mka pod </w:t>
      </w:r>
      <w:r w:rsidR="00C97AC4" w:rsidRPr="00026F66">
        <w:rPr>
          <w:rFonts w:ascii="Times New Roman" w:hAnsi="Liberation Serif"/>
          <w:b/>
          <w:kern w:val="1"/>
          <w:sz w:val="24"/>
          <w:szCs w:val="24"/>
          <w:lang w:eastAsia="sk-SK"/>
        </w:rPr>
        <w:t>č</w:t>
      </w:r>
      <w:r w:rsidR="00C97AC4" w:rsidRPr="00026F66">
        <w:rPr>
          <w:rFonts w:ascii="Times New Roman" w:hAnsi="Liberation Serif"/>
          <w:b/>
          <w:kern w:val="1"/>
          <w:sz w:val="24"/>
          <w:szCs w:val="24"/>
          <w:lang w:eastAsia="sk-SK"/>
        </w:rPr>
        <w:t>iarou k</w:t>
      </w:r>
      <w:r w:rsidR="00C97AC4" w:rsidRPr="00026F66">
        <w:rPr>
          <w:rFonts w:ascii="Times New Roman" w:hAnsi="Liberation Serif"/>
          <w:b/>
          <w:kern w:val="1"/>
          <w:sz w:val="24"/>
          <w:szCs w:val="24"/>
          <w:lang w:eastAsia="sk-SK"/>
        </w:rPr>
        <w:t> </w:t>
      </w:r>
      <w:r w:rsidR="00C97AC4" w:rsidRPr="00026F66">
        <w:rPr>
          <w:rFonts w:ascii="Times New Roman" w:hAnsi="Liberation Serif"/>
          <w:b/>
          <w:kern w:val="1"/>
          <w:sz w:val="24"/>
          <w:szCs w:val="24"/>
          <w:lang w:eastAsia="sk-SK"/>
        </w:rPr>
        <w:t>odkazu 54</w:t>
      </w:r>
      <w:r w:rsidRPr="00026F66">
        <w:rPr>
          <w:rFonts w:ascii="Times New Roman" w:hAnsi="Liberation Serif"/>
          <w:b/>
          <w:kern w:val="1"/>
          <w:sz w:val="24"/>
          <w:szCs w:val="24"/>
          <w:lang w:eastAsia="sk-SK"/>
        </w:rPr>
        <w:t>)</w:t>
      </w:r>
    </w:p>
    <w:p w14:paraId="2A4D1D99" w14:textId="65505C10" w:rsidR="00C8386B" w:rsidRPr="00026F66" w:rsidRDefault="00C8386B" w:rsidP="002B7924">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56E8C5E0" w14:textId="246FC22D" w:rsidR="00C8386B" w:rsidRPr="00026F66" w:rsidRDefault="00C8386B" w:rsidP="002B7924">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Legislat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vno-technick</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prava,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nadv</w:t>
      </w:r>
      <w:r w:rsidRPr="00026F66">
        <w:rPr>
          <w:rFonts w:ascii="Times New Roman" w:hAnsi="Liberation Serif"/>
          <w:kern w:val="1"/>
          <w:sz w:val="24"/>
          <w:szCs w:val="24"/>
          <w:lang w:eastAsia="sk-SK"/>
        </w:rPr>
        <w:t>ä</w:t>
      </w:r>
      <w:r w:rsidRPr="00026F66">
        <w:rPr>
          <w:rFonts w:ascii="Times New Roman" w:hAnsi="Liberation Serif"/>
          <w:kern w:val="1"/>
          <w:sz w:val="24"/>
          <w:szCs w:val="24"/>
          <w:lang w:eastAsia="sk-SK"/>
        </w:rPr>
        <w:t xml:space="preserve">znosti na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pravu navrhovan</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bode 113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104 ods. 1).</w:t>
      </w:r>
    </w:p>
    <w:p w14:paraId="039D0642" w14:textId="77777777" w:rsidR="00C8386B" w:rsidRPr="00026F66" w:rsidRDefault="00C8386B" w:rsidP="002B7924">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57A9ED51" w14:textId="6CF4FC95" w:rsidR="007501C0" w:rsidRPr="00026F66" w:rsidRDefault="007501C0" w:rsidP="002B7924">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0095232C"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bod</w:t>
      </w:r>
      <w:r w:rsidR="008C2BB5">
        <w:rPr>
          <w:rFonts w:ascii="Times New Roman" w:hAnsi="Liberation Serif"/>
          <w:b/>
          <w:kern w:val="1"/>
          <w:sz w:val="24"/>
          <w:szCs w:val="24"/>
          <w:lang w:eastAsia="sk-SK"/>
        </w:rPr>
        <w:t xml:space="preserve">u </w:t>
      </w:r>
      <w:r w:rsidR="00197BC9">
        <w:rPr>
          <w:rFonts w:ascii="Times New Roman" w:hAnsi="Liberation Serif"/>
          <w:b/>
          <w:kern w:val="1"/>
          <w:sz w:val="24"/>
          <w:szCs w:val="24"/>
          <w:lang w:eastAsia="sk-SK"/>
        </w:rPr>
        <w:t>178</w:t>
      </w:r>
      <w:r w:rsidR="002933B6" w:rsidRPr="00026F66">
        <w:rPr>
          <w:rFonts w:ascii="Times New Roman" w:hAnsi="Liberation Serif"/>
          <w:b/>
          <w:kern w:val="1"/>
          <w:sz w:val="24"/>
          <w:szCs w:val="24"/>
          <w:lang w:eastAsia="sk-SK"/>
        </w:rPr>
        <w:t xml:space="preserve"> </w:t>
      </w:r>
      <w:r w:rsidR="0095232C"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95232C" w:rsidRPr="00026F66">
        <w:rPr>
          <w:rFonts w:ascii="Times New Roman" w:hAnsi="Liberation Serif"/>
          <w:b/>
          <w:kern w:val="1"/>
          <w:sz w:val="24"/>
          <w:szCs w:val="24"/>
          <w:lang w:eastAsia="sk-SK"/>
        </w:rPr>
        <w:t>150</w:t>
      </w:r>
      <w:r w:rsidR="000D6CB0" w:rsidRPr="00026F66">
        <w:rPr>
          <w:rFonts w:ascii="Times New Roman" w:hAnsi="Liberation Serif"/>
          <w:b/>
          <w:kern w:val="1"/>
          <w:sz w:val="24"/>
          <w:szCs w:val="24"/>
          <w:lang w:eastAsia="sk-SK"/>
        </w:rPr>
        <w:t>a</w:t>
      </w:r>
      <w:r w:rsidRPr="00026F66">
        <w:rPr>
          <w:rFonts w:ascii="Times New Roman" w:hAnsi="Liberation Serif"/>
          <w:b/>
          <w:kern w:val="1"/>
          <w:sz w:val="24"/>
          <w:szCs w:val="24"/>
          <w:lang w:eastAsia="sk-SK"/>
        </w:rPr>
        <w:t xml:space="preserve"> ods. </w:t>
      </w:r>
      <w:r w:rsidR="0095232C" w:rsidRPr="00026F66">
        <w:rPr>
          <w:rFonts w:ascii="Times New Roman" w:hAnsi="Liberation Serif"/>
          <w:b/>
          <w:kern w:val="1"/>
          <w:sz w:val="24"/>
          <w:szCs w:val="24"/>
          <w:lang w:eastAsia="sk-SK"/>
        </w:rPr>
        <w:t>3</w:t>
      </w:r>
      <w:r w:rsidRPr="00026F66">
        <w:rPr>
          <w:rFonts w:ascii="Times New Roman" w:hAnsi="Liberation Serif"/>
          <w:b/>
          <w:kern w:val="1"/>
          <w:sz w:val="24"/>
          <w:szCs w:val="24"/>
          <w:lang w:eastAsia="sk-SK"/>
        </w:rPr>
        <w:t>)</w:t>
      </w:r>
    </w:p>
    <w:p w14:paraId="2D02216E" w14:textId="77777777" w:rsidR="00117886" w:rsidRPr="00026F66" w:rsidRDefault="00117886" w:rsidP="002B7924">
      <w:pPr>
        <w:suppressAutoHyphens/>
        <w:autoSpaceDE w:val="0"/>
        <w:autoSpaceDN w:val="0"/>
        <w:adjustRightInd w:val="0"/>
        <w:spacing w:after="0" w:line="240" w:lineRule="auto"/>
        <w:jc w:val="both"/>
        <w:rPr>
          <w:rFonts w:ascii="Times New Roman" w:hAnsi="Liberation Serif"/>
          <w:kern w:val="1"/>
          <w:sz w:val="24"/>
          <w:szCs w:val="24"/>
          <w:lang w:eastAsia="sk-SK"/>
        </w:rPr>
      </w:pPr>
    </w:p>
    <w:p w14:paraId="45C94D1B" w14:textId="77777777" w:rsidR="0052252B" w:rsidRPr="00026F66" w:rsidRDefault="000D6CB0"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lastRenderedPageBreak/>
        <w:t xml:space="preserve">Zmyslom doplnenia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pravy 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platku k</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hrade 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jmu pri do</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 xml:space="preserve">asnej pracovnej neschopnosti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tneho zamestnanca je </w:t>
      </w:r>
      <w:r w:rsidR="0052252B" w:rsidRPr="00026F66">
        <w:rPr>
          <w:rFonts w:ascii="Times New Roman" w:hAnsi="Liberation Serif"/>
          <w:kern w:val="1"/>
          <w:sz w:val="24"/>
          <w:szCs w:val="24"/>
          <w:lang w:eastAsia="sk-SK"/>
        </w:rPr>
        <w:t xml:space="preserve">spresnenie </w:t>
      </w:r>
      <w:r w:rsidR="0052252B" w:rsidRPr="00026F66">
        <w:rPr>
          <w:rFonts w:ascii="Times New Roman" w:hAnsi="Liberation Serif"/>
          <w:kern w:val="1"/>
          <w:sz w:val="24"/>
          <w:szCs w:val="24"/>
          <w:lang w:eastAsia="sk-SK"/>
        </w:rPr>
        <w:t>ú</w:t>
      </w:r>
      <w:r w:rsidR="0052252B" w:rsidRPr="00026F66">
        <w:rPr>
          <w:rFonts w:ascii="Times New Roman" w:hAnsi="Liberation Serif"/>
          <w:kern w:val="1"/>
          <w:sz w:val="24"/>
          <w:szCs w:val="24"/>
          <w:lang w:eastAsia="sk-SK"/>
        </w:rPr>
        <w:t>pravy</w:t>
      </w:r>
      <w:r w:rsidRPr="00026F66">
        <w:rPr>
          <w:rFonts w:ascii="Times New Roman" w:hAnsi="Liberation Serif"/>
          <w:kern w:val="1"/>
          <w:sz w:val="24"/>
          <w:szCs w:val="24"/>
          <w:lang w:eastAsia="sk-SK"/>
        </w:rPr>
        <w:t xml:space="preserve"> 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roku</w:t>
      </w:r>
      <w:r w:rsidR="0052252B" w:rsidRPr="00026F66">
        <w:rPr>
          <w:rFonts w:ascii="Times New Roman" w:hAnsi="Liberation Serif"/>
          <w:kern w:val="1"/>
          <w:sz w:val="24"/>
          <w:szCs w:val="24"/>
          <w:lang w:eastAsia="sk-SK"/>
        </w:rPr>
        <w:t xml:space="preserve"> v</w:t>
      </w:r>
      <w:r w:rsidR="0052252B" w:rsidRPr="00026F66">
        <w:rPr>
          <w:rFonts w:ascii="Times New Roman" w:hAnsi="Liberation Serif"/>
          <w:kern w:val="1"/>
          <w:sz w:val="24"/>
          <w:szCs w:val="24"/>
          <w:lang w:eastAsia="sk-SK"/>
        </w:rPr>
        <w:t> </w:t>
      </w:r>
      <w:r w:rsidR="0052252B" w:rsidRPr="00026F66">
        <w:rPr>
          <w:rFonts w:ascii="Times New Roman" w:hAnsi="Liberation Serif"/>
          <w:kern w:val="1"/>
          <w:sz w:val="24"/>
          <w:szCs w:val="24"/>
          <w:lang w:eastAsia="sk-SK"/>
        </w:rPr>
        <w:t>pr</w:t>
      </w:r>
      <w:r w:rsidR="0052252B" w:rsidRPr="00026F66">
        <w:rPr>
          <w:rFonts w:ascii="Times New Roman" w:hAnsi="Liberation Serif"/>
          <w:kern w:val="1"/>
          <w:sz w:val="24"/>
          <w:szCs w:val="24"/>
          <w:lang w:eastAsia="sk-SK"/>
        </w:rPr>
        <w:t>í</w:t>
      </w:r>
      <w:r w:rsidR="0052252B" w:rsidRPr="00026F66">
        <w:rPr>
          <w:rFonts w:ascii="Times New Roman" w:hAnsi="Liberation Serif"/>
          <w:kern w:val="1"/>
          <w:sz w:val="24"/>
          <w:szCs w:val="24"/>
          <w:lang w:eastAsia="sk-SK"/>
        </w:rPr>
        <w:t>pade op</w:t>
      </w:r>
      <w:r w:rsidR="0052252B" w:rsidRPr="00026F66">
        <w:rPr>
          <w:rFonts w:ascii="Times New Roman" w:hAnsi="Liberation Serif"/>
          <w:kern w:val="1"/>
          <w:sz w:val="24"/>
          <w:szCs w:val="24"/>
          <w:lang w:eastAsia="sk-SK"/>
        </w:rPr>
        <w:t>ä</w:t>
      </w:r>
      <w:r w:rsidR="0052252B" w:rsidRPr="00026F66">
        <w:rPr>
          <w:rFonts w:ascii="Times New Roman" w:hAnsi="Liberation Serif"/>
          <w:kern w:val="1"/>
          <w:sz w:val="24"/>
          <w:szCs w:val="24"/>
          <w:lang w:eastAsia="sk-SK"/>
        </w:rPr>
        <w:t>tovn</w:t>
      </w:r>
      <w:r w:rsidR="0052252B" w:rsidRPr="00026F66">
        <w:rPr>
          <w:rFonts w:ascii="Times New Roman" w:hAnsi="Liberation Serif"/>
          <w:kern w:val="1"/>
          <w:sz w:val="24"/>
          <w:szCs w:val="24"/>
          <w:lang w:eastAsia="sk-SK"/>
        </w:rPr>
        <w:t>é</w:t>
      </w:r>
      <w:r w:rsidR="0052252B" w:rsidRPr="00026F66">
        <w:rPr>
          <w:rFonts w:ascii="Times New Roman" w:hAnsi="Liberation Serif"/>
          <w:kern w:val="1"/>
          <w:sz w:val="24"/>
          <w:szCs w:val="24"/>
          <w:lang w:eastAsia="sk-SK"/>
        </w:rPr>
        <w:t xml:space="preserve">ho vzniku </w:t>
      </w:r>
      <w:r w:rsidR="0052252B" w:rsidRPr="00026F66">
        <w:rPr>
          <w:rFonts w:ascii="Times New Roman" w:hAnsi="Liberation Serif"/>
          <w:kern w:val="1"/>
          <w:sz w:val="24"/>
          <w:szCs w:val="24"/>
          <w:lang w:eastAsia="sk-SK"/>
        </w:rPr>
        <w:t>š</w:t>
      </w:r>
      <w:r w:rsidR="0052252B" w:rsidRPr="00026F66">
        <w:rPr>
          <w:rFonts w:ascii="Times New Roman" w:hAnsi="Liberation Serif"/>
          <w:kern w:val="1"/>
          <w:sz w:val="24"/>
          <w:szCs w:val="24"/>
          <w:lang w:eastAsia="sk-SK"/>
        </w:rPr>
        <w:t>t</w:t>
      </w:r>
      <w:r w:rsidR="0052252B" w:rsidRPr="00026F66">
        <w:rPr>
          <w:rFonts w:ascii="Times New Roman" w:hAnsi="Liberation Serif"/>
          <w:kern w:val="1"/>
          <w:sz w:val="24"/>
          <w:szCs w:val="24"/>
          <w:lang w:eastAsia="sk-SK"/>
        </w:rPr>
        <w:t>á</w:t>
      </w:r>
      <w:r w:rsidR="0052252B" w:rsidRPr="00026F66">
        <w:rPr>
          <w:rFonts w:ascii="Times New Roman" w:hAnsi="Liberation Serif"/>
          <w:kern w:val="1"/>
          <w:sz w:val="24"/>
          <w:szCs w:val="24"/>
          <w:lang w:eastAsia="sk-SK"/>
        </w:rPr>
        <w:t>tnozamestnaneck</w:t>
      </w:r>
      <w:r w:rsidR="0052252B" w:rsidRPr="00026F66">
        <w:rPr>
          <w:rFonts w:ascii="Times New Roman" w:hAnsi="Liberation Serif"/>
          <w:kern w:val="1"/>
          <w:sz w:val="24"/>
          <w:szCs w:val="24"/>
          <w:lang w:eastAsia="sk-SK"/>
        </w:rPr>
        <w:t>é</w:t>
      </w:r>
      <w:r w:rsidR="0052252B" w:rsidRPr="00026F66">
        <w:rPr>
          <w:rFonts w:ascii="Times New Roman" w:hAnsi="Liberation Serif"/>
          <w:kern w:val="1"/>
          <w:sz w:val="24"/>
          <w:szCs w:val="24"/>
          <w:lang w:eastAsia="sk-SK"/>
        </w:rPr>
        <w:t>ho pomeru</w:t>
      </w:r>
      <w:r w:rsidRPr="00026F66">
        <w:rPr>
          <w:rFonts w:ascii="Times New Roman" w:hAnsi="Liberation Serif"/>
          <w:kern w:val="1"/>
          <w:sz w:val="24"/>
          <w:szCs w:val="24"/>
          <w:lang w:eastAsia="sk-SK"/>
        </w:rPr>
        <w:t xml:space="preserve">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priebehu jedn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kalend</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rneho roka.</w:t>
      </w:r>
    </w:p>
    <w:p w14:paraId="51FCB618" w14:textId="77777777" w:rsidR="00C8386B" w:rsidRPr="00026F66" w:rsidRDefault="00C8386B"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569FDDF9" w14:textId="2F14F4B6" w:rsidR="007501C0" w:rsidRPr="00026F66" w:rsidRDefault="0052252B"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klad: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tnemu zamestnancovi skon</w:t>
      </w:r>
      <w:r w:rsidRPr="00026F66">
        <w:rPr>
          <w:rFonts w:ascii="Times New Roman" w:hAnsi="Liberation Serif"/>
          <w:kern w:val="1"/>
          <w:sz w:val="24"/>
          <w:szCs w:val="24"/>
          <w:lang w:eastAsia="sk-SK"/>
        </w:rPr>
        <w:t>čí</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tnozamestnaneck</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 pomer 30. j</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na 2026, po</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as trvania tohto vz</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ahu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 xml:space="preserve">roku 2026 bol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tnemu zamestnancovi priznan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 (patril mu) 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platok za dobu 6 dn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Nesk</w:t>
      </w:r>
      <w:r w:rsidRPr="00026F66">
        <w:rPr>
          <w:rFonts w:ascii="Times New Roman" w:hAnsi="Liberation Serif"/>
          <w:kern w:val="1"/>
          <w:sz w:val="24"/>
          <w:szCs w:val="24"/>
          <w:lang w:eastAsia="sk-SK"/>
        </w:rPr>
        <w:t>ô</w:t>
      </w:r>
      <w:r w:rsidRPr="00026F66">
        <w:rPr>
          <w:rFonts w:ascii="Times New Roman" w:hAnsi="Liberation Serif"/>
          <w:kern w:val="1"/>
          <w:sz w:val="24"/>
          <w:szCs w:val="24"/>
          <w:lang w:eastAsia="sk-SK"/>
        </w:rPr>
        <w:t>r, napr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klad od 1. septembra 2026 vznikne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tnemu zamestnancovi nov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tnozamestnaneck</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 pomer.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pade vzniku 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roku na 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platok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tomto novom vz</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ahu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priebehu roka 2026 sa doba poskytovania 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platku kr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ti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 xml:space="preserve">zmysle navrhovanej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pravy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to znamen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e nem</w:t>
      </w:r>
      <w:r w:rsidRPr="00026F66">
        <w:rPr>
          <w:rFonts w:ascii="Times New Roman" w:hAnsi="Liberation Serif"/>
          <w:kern w:val="1"/>
          <w:sz w:val="24"/>
          <w:szCs w:val="24"/>
          <w:lang w:eastAsia="sk-SK"/>
        </w:rPr>
        <w:t>ôž</w:t>
      </w:r>
      <w:r w:rsidRPr="00026F66">
        <w:rPr>
          <w:rFonts w:ascii="Times New Roman" w:hAnsi="Liberation Serif"/>
          <w:kern w:val="1"/>
          <w:sz w:val="24"/>
          <w:szCs w:val="24"/>
          <w:lang w:eastAsia="sk-SK"/>
        </w:rPr>
        <w:t>e by</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dlh</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ia ako 4 dni. Celkov</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doba poskytovania 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platku tak nem</w:t>
      </w:r>
      <w:r w:rsidRPr="00026F66">
        <w:rPr>
          <w:rFonts w:ascii="Times New Roman" w:hAnsi="Liberation Serif"/>
          <w:kern w:val="1"/>
          <w:sz w:val="24"/>
          <w:szCs w:val="24"/>
          <w:lang w:eastAsia="sk-SK"/>
        </w:rPr>
        <w:t>ôž</w:t>
      </w:r>
      <w:r w:rsidRPr="00026F66">
        <w:rPr>
          <w:rFonts w:ascii="Times New Roman" w:hAnsi="Liberation Serif"/>
          <w:kern w:val="1"/>
          <w:sz w:val="24"/>
          <w:szCs w:val="24"/>
          <w:lang w:eastAsia="sk-SK"/>
        </w:rPr>
        <w:t>e presiahnu</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desa</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dn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w:t>
      </w:r>
    </w:p>
    <w:p w14:paraId="4E137924" w14:textId="77777777" w:rsidR="00BB0B5B" w:rsidRPr="00026F66" w:rsidRDefault="00BB0B5B"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1A617305" w14:textId="19A93CE0" w:rsidR="000D6CB0" w:rsidRPr="00026F66" w:rsidRDefault="00D62D2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kern w:val="1"/>
          <w:sz w:val="24"/>
          <w:szCs w:val="24"/>
          <w:lang w:eastAsia="sk-SK"/>
        </w:rPr>
        <w:t>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s</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vislosti s</w:t>
      </w:r>
      <w:r w:rsidRPr="00026F66">
        <w:rPr>
          <w:rFonts w:ascii="Times New Roman" w:hAnsi="Liberation Serif"/>
          <w:kern w:val="1"/>
          <w:sz w:val="24"/>
          <w:szCs w:val="24"/>
          <w:lang w:eastAsia="sk-SK"/>
        </w:rPr>
        <w:t> ú</w:t>
      </w:r>
      <w:r w:rsidRPr="00026F66">
        <w:rPr>
          <w:rFonts w:ascii="Times New Roman" w:hAnsi="Liberation Serif"/>
          <w:kern w:val="1"/>
          <w:sz w:val="24"/>
          <w:szCs w:val="24"/>
          <w:lang w:eastAsia="sk-SK"/>
        </w:rPr>
        <w:t xml:space="preserve">pravou v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150a ods. 3 sa navrhuje aj doplnenie obsahov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le</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itosti potvrdenia o</w:t>
      </w:r>
      <w:r w:rsidRPr="00026F66">
        <w:rPr>
          <w:rFonts w:ascii="Times New Roman" w:hAnsi="Liberation Serif"/>
          <w:kern w:val="1"/>
          <w:sz w:val="24"/>
          <w:szCs w:val="24"/>
          <w:lang w:eastAsia="sk-SK"/>
        </w:rPr>
        <w:t> 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tnej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be pri skon</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en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tnozamestnaneck</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pomeru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86 ods. 2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kona).</w:t>
      </w:r>
    </w:p>
    <w:p w14:paraId="3C30F04D" w14:textId="77777777" w:rsidR="00D62D20" w:rsidRPr="00026F66" w:rsidRDefault="00D62D2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27864BE7" w14:textId="521EE703" w:rsidR="007501C0" w:rsidRPr="00026F66" w:rsidRDefault="007501C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bodu </w:t>
      </w:r>
      <w:r w:rsidR="00197BC9">
        <w:rPr>
          <w:rFonts w:ascii="Times New Roman" w:hAnsi="Liberation Serif"/>
          <w:b/>
          <w:kern w:val="1"/>
          <w:sz w:val="24"/>
          <w:szCs w:val="24"/>
          <w:lang w:eastAsia="sk-SK"/>
        </w:rPr>
        <w:t>179</w:t>
      </w:r>
      <w:r w:rsidR="002933B6"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BB0B5B" w:rsidRPr="00026F66">
        <w:rPr>
          <w:rFonts w:ascii="Times New Roman" w:hAnsi="Liberation Serif"/>
          <w:b/>
          <w:kern w:val="1"/>
          <w:sz w:val="24"/>
          <w:szCs w:val="24"/>
          <w:lang w:eastAsia="sk-SK"/>
        </w:rPr>
        <w:t>150a ods. 4</w:t>
      </w:r>
      <w:r w:rsidRPr="00026F66">
        <w:rPr>
          <w:rFonts w:ascii="Times New Roman" w:hAnsi="Liberation Serif"/>
          <w:b/>
          <w:kern w:val="1"/>
          <w:sz w:val="24"/>
          <w:szCs w:val="24"/>
          <w:lang w:eastAsia="sk-SK"/>
        </w:rPr>
        <w:t>)</w:t>
      </w:r>
    </w:p>
    <w:p w14:paraId="661AA286" w14:textId="77777777" w:rsidR="00BB0B5B" w:rsidRPr="00026F66" w:rsidRDefault="00BB0B5B"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26D9E511" w14:textId="6258EBE2" w:rsidR="00BB0B5B" w:rsidRPr="00026F66" w:rsidRDefault="00BB0B5B" w:rsidP="00457089">
      <w:pPr>
        <w:suppressAutoHyphens/>
        <w:autoSpaceDE w:val="0"/>
        <w:autoSpaceDN w:val="0"/>
        <w:adjustRightInd w:val="0"/>
        <w:spacing w:after="0" w:line="240" w:lineRule="auto"/>
        <w:jc w:val="both"/>
        <w:rPr>
          <w:rFonts w:ascii="Times New Roman" w:hAnsi="Times New Roman"/>
          <w:bCs/>
          <w:kern w:val="1"/>
          <w:sz w:val="24"/>
          <w:szCs w:val="24"/>
          <w:lang w:eastAsia="sk-SK"/>
        </w:rPr>
      </w:pPr>
      <w:r w:rsidRPr="00026F66">
        <w:rPr>
          <w:rFonts w:ascii="Times New Roman" w:hAnsi="Times New Roman"/>
          <w:bCs/>
          <w:kern w:val="1"/>
          <w:sz w:val="24"/>
          <w:szCs w:val="24"/>
          <w:lang w:eastAsia="sk-SK"/>
        </w:rPr>
        <w:t>Na ú</w:t>
      </w:r>
      <w:r w:rsidRPr="00026F66">
        <w:rPr>
          <w:rFonts w:ascii="Times New Roman" w:hAnsi="Times New Roman" w:hint="eastAsia"/>
          <w:bCs/>
          <w:kern w:val="1"/>
          <w:sz w:val="24"/>
          <w:szCs w:val="24"/>
          <w:lang w:eastAsia="sk-SK"/>
        </w:rPr>
        <w:t>č</w:t>
      </w:r>
      <w:r w:rsidRPr="00026F66">
        <w:rPr>
          <w:rFonts w:ascii="Times New Roman" w:hAnsi="Times New Roman"/>
          <w:bCs/>
          <w:kern w:val="1"/>
          <w:sz w:val="24"/>
          <w:szCs w:val="24"/>
          <w:lang w:eastAsia="sk-SK"/>
        </w:rPr>
        <w:t>ely vzniku nároku a poskytovania náhrady príjmu pri do</w:t>
      </w:r>
      <w:r w:rsidRPr="00026F66">
        <w:rPr>
          <w:rFonts w:ascii="Times New Roman" w:hAnsi="Times New Roman" w:hint="eastAsia"/>
          <w:bCs/>
          <w:kern w:val="1"/>
          <w:sz w:val="24"/>
          <w:szCs w:val="24"/>
          <w:lang w:eastAsia="sk-SK"/>
        </w:rPr>
        <w:t>č</w:t>
      </w:r>
      <w:r w:rsidRPr="00026F66">
        <w:rPr>
          <w:rFonts w:ascii="Times New Roman" w:hAnsi="Times New Roman"/>
          <w:bCs/>
          <w:kern w:val="1"/>
          <w:sz w:val="24"/>
          <w:szCs w:val="24"/>
          <w:lang w:eastAsia="sk-SK"/>
        </w:rPr>
        <w:t>asnej pracovnej neschopnosti pod</w:t>
      </w:r>
      <w:r w:rsidRPr="00026F66">
        <w:rPr>
          <w:rFonts w:ascii="Times New Roman" w:hAnsi="Times New Roman" w:hint="eastAsia"/>
          <w:bCs/>
          <w:kern w:val="1"/>
          <w:sz w:val="24"/>
          <w:szCs w:val="24"/>
          <w:lang w:eastAsia="sk-SK"/>
        </w:rPr>
        <w:t>ľ</w:t>
      </w:r>
      <w:r w:rsidRPr="00026F66">
        <w:rPr>
          <w:rFonts w:ascii="Times New Roman" w:hAnsi="Times New Roman"/>
          <w:bCs/>
          <w:kern w:val="1"/>
          <w:sz w:val="24"/>
          <w:szCs w:val="24"/>
          <w:lang w:eastAsia="sk-SK"/>
        </w:rPr>
        <w:t xml:space="preserve">a osobitného predpisu (zákon </w:t>
      </w:r>
      <w:r w:rsidRPr="00026F66">
        <w:rPr>
          <w:rFonts w:ascii="Times New Roman" w:hAnsi="Times New Roman" w:hint="eastAsia"/>
          <w:bCs/>
          <w:kern w:val="1"/>
          <w:sz w:val="24"/>
          <w:szCs w:val="24"/>
          <w:lang w:eastAsia="sk-SK"/>
        </w:rPr>
        <w:t>č</w:t>
      </w:r>
      <w:r w:rsidRPr="00026F66">
        <w:rPr>
          <w:rFonts w:ascii="Times New Roman" w:hAnsi="Times New Roman"/>
          <w:bCs/>
          <w:kern w:val="1"/>
          <w:sz w:val="24"/>
          <w:szCs w:val="24"/>
          <w:lang w:eastAsia="sk-SK"/>
        </w:rPr>
        <w:t>. 462/2003 Z. z.) má štátny zamestnanec, ktorý je do</w:t>
      </w:r>
      <w:r w:rsidRPr="00026F66">
        <w:rPr>
          <w:rFonts w:ascii="Times New Roman" w:hAnsi="Times New Roman" w:hint="eastAsia"/>
          <w:bCs/>
          <w:kern w:val="1"/>
          <w:sz w:val="24"/>
          <w:szCs w:val="24"/>
          <w:lang w:eastAsia="sk-SK"/>
        </w:rPr>
        <w:t>č</w:t>
      </w:r>
      <w:r w:rsidRPr="00026F66">
        <w:rPr>
          <w:rFonts w:ascii="Times New Roman" w:hAnsi="Times New Roman"/>
          <w:bCs/>
          <w:kern w:val="1"/>
          <w:sz w:val="24"/>
          <w:szCs w:val="24"/>
          <w:lang w:eastAsia="sk-SK"/>
        </w:rPr>
        <w:t>asne pracovne neschopný, rovnaký status ako štátny zamestnanec, ktorému bola nariadená karanténa alebo izolácia pod</w:t>
      </w:r>
      <w:r w:rsidRPr="00026F66">
        <w:rPr>
          <w:rFonts w:ascii="Times New Roman" w:hAnsi="Times New Roman" w:hint="eastAsia"/>
          <w:bCs/>
          <w:kern w:val="1"/>
          <w:sz w:val="24"/>
          <w:szCs w:val="24"/>
          <w:lang w:eastAsia="sk-SK"/>
        </w:rPr>
        <w:t>ľ</w:t>
      </w:r>
      <w:r w:rsidRPr="00026F66">
        <w:rPr>
          <w:rFonts w:ascii="Times New Roman" w:hAnsi="Times New Roman"/>
          <w:bCs/>
          <w:kern w:val="1"/>
          <w:sz w:val="24"/>
          <w:szCs w:val="24"/>
          <w:lang w:eastAsia="sk-SK"/>
        </w:rPr>
        <w:t xml:space="preserve">a zákona </w:t>
      </w:r>
      <w:r w:rsidRPr="00026F66">
        <w:rPr>
          <w:rFonts w:ascii="Times New Roman" w:hAnsi="Times New Roman" w:hint="eastAsia"/>
          <w:bCs/>
          <w:kern w:val="1"/>
          <w:sz w:val="24"/>
          <w:szCs w:val="24"/>
          <w:lang w:eastAsia="sk-SK"/>
        </w:rPr>
        <w:t>č</w:t>
      </w:r>
      <w:r w:rsidRPr="00026F66">
        <w:rPr>
          <w:rFonts w:ascii="Times New Roman" w:hAnsi="Times New Roman"/>
          <w:bCs/>
          <w:kern w:val="1"/>
          <w:sz w:val="24"/>
          <w:szCs w:val="24"/>
          <w:lang w:eastAsia="sk-SK"/>
        </w:rPr>
        <w:t>. 355/2007 Z. z. Inak povedané, podmienka</w:t>
      </w:r>
      <w:r w:rsidR="00F10862" w:rsidRPr="00026F66">
        <w:rPr>
          <w:rFonts w:ascii="Times New Roman" w:hAnsi="Times New Roman"/>
          <w:bCs/>
          <w:kern w:val="1"/>
          <w:sz w:val="24"/>
          <w:szCs w:val="24"/>
          <w:lang w:eastAsia="sk-SK"/>
        </w:rPr>
        <w:t>,</w:t>
      </w:r>
      <w:r w:rsidRPr="00026F66">
        <w:rPr>
          <w:rFonts w:ascii="Times New Roman" w:hAnsi="Times New Roman"/>
          <w:bCs/>
          <w:kern w:val="1"/>
          <w:sz w:val="24"/>
          <w:szCs w:val="24"/>
          <w:lang w:eastAsia="sk-SK"/>
        </w:rPr>
        <w:t xml:space="preserve"> ktorou je do</w:t>
      </w:r>
      <w:r w:rsidRPr="00026F66">
        <w:rPr>
          <w:rFonts w:ascii="Times New Roman" w:hAnsi="Times New Roman" w:hint="eastAsia"/>
          <w:bCs/>
          <w:kern w:val="1"/>
          <w:sz w:val="24"/>
          <w:szCs w:val="24"/>
          <w:lang w:eastAsia="sk-SK"/>
        </w:rPr>
        <w:t>č</w:t>
      </w:r>
      <w:r w:rsidRPr="00026F66">
        <w:rPr>
          <w:rFonts w:ascii="Times New Roman" w:hAnsi="Times New Roman"/>
          <w:bCs/>
          <w:kern w:val="1"/>
          <w:sz w:val="24"/>
          <w:szCs w:val="24"/>
          <w:lang w:eastAsia="sk-SK"/>
        </w:rPr>
        <w:t>asná práceneschopnos</w:t>
      </w:r>
      <w:r w:rsidRPr="00026F66">
        <w:rPr>
          <w:rFonts w:ascii="Times New Roman" w:hAnsi="Times New Roman" w:hint="eastAsia"/>
          <w:bCs/>
          <w:kern w:val="1"/>
          <w:sz w:val="24"/>
          <w:szCs w:val="24"/>
          <w:lang w:eastAsia="sk-SK"/>
        </w:rPr>
        <w:t>ť</w:t>
      </w:r>
      <w:r w:rsidRPr="00026F66">
        <w:rPr>
          <w:rFonts w:ascii="Times New Roman" w:hAnsi="Times New Roman"/>
          <w:bCs/>
          <w:kern w:val="1"/>
          <w:sz w:val="24"/>
          <w:szCs w:val="24"/>
          <w:lang w:eastAsia="sk-SK"/>
        </w:rPr>
        <w:t xml:space="preserve">, je rovnocenná s podmienkou, ktorou je nariadené karanténne opatrenie alebo izolácia. V praxi v minulom období (spojenom s pandémiou) tiež nezriedka vznikali situácie, v ktorých nebolo zrejmé, </w:t>
      </w:r>
      <w:r w:rsidRPr="00026F66">
        <w:rPr>
          <w:rFonts w:ascii="Times New Roman" w:hAnsi="Times New Roman" w:hint="eastAsia"/>
          <w:bCs/>
          <w:kern w:val="1"/>
          <w:sz w:val="24"/>
          <w:szCs w:val="24"/>
          <w:lang w:eastAsia="sk-SK"/>
        </w:rPr>
        <w:t>č</w:t>
      </w:r>
      <w:r w:rsidRPr="00026F66">
        <w:rPr>
          <w:rFonts w:ascii="Times New Roman" w:hAnsi="Times New Roman"/>
          <w:bCs/>
          <w:kern w:val="1"/>
          <w:sz w:val="24"/>
          <w:szCs w:val="24"/>
          <w:lang w:eastAsia="sk-SK"/>
        </w:rPr>
        <w:t>i skuto</w:t>
      </w:r>
      <w:r w:rsidRPr="00026F66">
        <w:rPr>
          <w:rFonts w:ascii="Times New Roman" w:hAnsi="Times New Roman" w:hint="eastAsia"/>
          <w:bCs/>
          <w:kern w:val="1"/>
          <w:sz w:val="24"/>
          <w:szCs w:val="24"/>
          <w:lang w:eastAsia="sk-SK"/>
        </w:rPr>
        <w:t>č</w:t>
      </w:r>
      <w:r w:rsidRPr="00026F66">
        <w:rPr>
          <w:rFonts w:ascii="Times New Roman" w:hAnsi="Times New Roman"/>
          <w:bCs/>
          <w:kern w:val="1"/>
          <w:sz w:val="24"/>
          <w:szCs w:val="24"/>
          <w:lang w:eastAsia="sk-SK"/>
        </w:rPr>
        <w:t>ným dôvodom neprítomnosti štátneho zamestnanca v štátnej službe bolo „iba“ karanténne opatrenie (</w:t>
      </w:r>
      <w:r w:rsidRPr="00026F66">
        <w:rPr>
          <w:rFonts w:ascii="Times New Roman" w:hAnsi="Times New Roman" w:hint="eastAsia"/>
          <w:bCs/>
          <w:kern w:val="1"/>
          <w:sz w:val="24"/>
          <w:szCs w:val="24"/>
          <w:lang w:eastAsia="sk-SK"/>
        </w:rPr>
        <w:t>č</w:t>
      </w:r>
      <w:r w:rsidRPr="00026F66">
        <w:rPr>
          <w:rFonts w:ascii="Times New Roman" w:hAnsi="Times New Roman"/>
          <w:bCs/>
          <w:kern w:val="1"/>
          <w:sz w:val="24"/>
          <w:szCs w:val="24"/>
          <w:lang w:eastAsia="sk-SK"/>
        </w:rPr>
        <w:t>i izolácia) alebo skuto</w:t>
      </w:r>
      <w:r w:rsidRPr="00026F66">
        <w:rPr>
          <w:rFonts w:ascii="Times New Roman" w:hAnsi="Times New Roman" w:hint="eastAsia"/>
          <w:bCs/>
          <w:kern w:val="1"/>
          <w:sz w:val="24"/>
          <w:szCs w:val="24"/>
          <w:lang w:eastAsia="sk-SK"/>
        </w:rPr>
        <w:t>č</w:t>
      </w:r>
      <w:r w:rsidRPr="00026F66">
        <w:rPr>
          <w:rFonts w:ascii="Times New Roman" w:hAnsi="Times New Roman"/>
          <w:bCs/>
          <w:kern w:val="1"/>
          <w:sz w:val="24"/>
          <w:szCs w:val="24"/>
          <w:lang w:eastAsia="sk-SK"/>
        </w:rPr>
        <w:t>ná do</w:t>
      </w:r>
      <w:r w:rsidRPr="00026F66">
        <w:rPr>
          <w:rFonts w:ascii="Times New Roman" w:hAnsi="Times New Roman" w:hint="eastAsia"/>
          <w:bCs/>
          <w:kern w:val="1"/>
          <w:sz w:val="24"/>
          <w:szCs w:val="24"/>
          <w:lang w:eastAsia="sk-SK"/>
        </w:rPr>
        <w:t>č</w:t>
      </w:r>
      <w:r w:rsidRPr="00026F66">
        <w:rPr>
          <w:rFonts w:ascii="Times New Roman" w:hAnsi="Times New Roman"/>
          <w:bCs/>
          <w:kern w:val="1"/>
          <w:sz w:val="24"/>
          <w:szCs w:val="24"/>
          <w:lang w:eastAsia="sk-SK"/>
        </w:rPr>
        <w:t>asná práceneschopnos</w:t>
      </w:r>
      <w:r w:rsidRPr="00026F66">
        <w:rPr>
          <w:rFonts w:ascii="Times New Roman" w:hAnsi="Times New Roman" w:hint="eastAsia"/>
          <w:bCs/>
          <w:kern w:val="1"/>
          <w:sz w:val="24"/>
          <w:szCs w:val="24"/>
          <w:lang w:eastAsia="sk-SK"/>
        </w:rPr>
        <w:t>ť</w:t>
      </w:r>
      <w:r w:rsidRPr="00026F66">
        <w:rPr>
          <w:rFonts w:ascii="Times New Roman" w:hAnsi="Times New Roman"/>
          <w:bCs/>
          <w:kern w:val="1"/>
          <w:sz w:val="24"/>
          <w:szCs w:val="24"/>
          <w:lang w:eastAsia="sk-SK"/>
        </w:rPr>
        <w:t>. Na základe uvedeného sa navrhuje zjednoti</w:t>
      </w:r>
      <w:r w:rsidRPr="00026F66">
        <w:rPr>
          <w:rFonts w:ascii="Times New Roman" w:hAnsi="Times New Roman" w:hint="eastAsia"/>
          <w:bCs/>
          <w:kern w:val="1"/>
          <w:sz w:val="24"/>
          <w:szCs w:val="24"/>
          <w:lang w:eastAsia="sk-SK"/>
        </w:rPr>
        <w:t>ť</w:t>
      </w:r>
      <w:r w:rsidRPr="00026F66">
        <w:rPr>
          <w:rFonts w:ascii="Times New Roman" w:hAnsi="Times New Roman"/>
          <w:bCs/>
          <w:kern w:val="1"/>
          <w:sz w:val="24"/>
          <w:szCs w:val="24"/>
          <w:lang w:eastAsia="sk-SK"/>
        </w:rPr>
        <w:t xml:space="preserve"> podmienky vzniku nároku na príplatok k náhrade príjmu pod</w:t>
      </w:r>
      <w:r w:rsidRPr="00026F66">
        <w:rPr>
          <w:rFonts w:ascii="Times New Roman" w:hAnsi="Times New Roman" w:hint="eastAsia"/>
          <w:bCs/>
          <w:kern w:val="1"/>
          <w:sz w:val="24"/>
          <w:szCs w:val="24"/>
          <w:lang w:eastAsia="sk-SK"/>
        </w:rPr>
        <w:t>ľ</w:t>
      </w:r>
      <w:r w:rsidRPr="00026F66">
        <w:rPr>
          <w:rFonts w:ascii="Times New Roman" w:hAnsi="Times New Roman"/>
          <w:bCs/>
          <w:kern w:val="1"/>
          <w:sz w:val="24"/>
          <w:szCs w:val="24"/>
          <w:lang w:eastAsia="sk-SK"/>
        </w:rPr>
        <w:t>a § 150a, pokia</w:t>
      </w:r>
      <w:r w:rsidRPr="00026F66">
        <w:rPr>
          <w:rFonts w:ascii="Times New Roman" w:hAnsi="Times New Roman" w:hint="eastAsia"/>
          <w:bCs/>
          <w:kern w:val="1"/>
          <w:sz w:val="24"/>
          <w:szCs w:val="24"/>
          <w:lang w:eastAsia="sk-SK"/>
        </w:rPr>
        <w:t>ľ</w:t>
      </w:r>
      <w:r w:rsidRPr="00026F66">
        <w:rPr>
          <w:rFonts w:ascii="Times New Roman" w:hAnsi="Times New Roman"/>
          <w:bCs/>
          <w:kern w:val="1"/>
          <w:sz w:val="24"/>
          <w:szCs w:val="24"/>
          <w:lang w:eastAsia="sk-SK"/>
        </w:rPr>
        <w:t xml:space="preserve"> ide o do</w:t>
      </w:r>
      <w:r w:rsidRPr="00026F66">
        <w:rPr>
          <w:rFonts w:ascii="Times New Roman" w:hAnsi="Times New Roman" w:hint="eastAsia"/>
          <w:bCs/>
          <w:kern w:val="1"/>
          <w:sz w:val="24"/>
          <w:szCs w:val="24"/>
          <w:lang w:eastAsia="sk-SK"/>
        </w:rPr>
        <w:t>č</w:t>
      </w:r>
      <w:r w:rsidRPr="00026F66">
        <w:rPr>
          <w:rFonts w:ascii="Times New Roman" w:hAnsi="Times New Roman"/>
          <w:bCs/>
          <w:kern w:val="1"/>
          <w:sz w:val="24"/>
          <w:szCs w:val="24"/>
          <w:lang w:eastAsia="sk-SK"/>
        </w:rPr>
        <w:t>asnú pracovnú neschopnos</w:t>
      </w:r>
      <w:r w:rsidRPr="00026F66">
        <w:rPr>
          <w:rFonts w:ascii="Times New Roman" w:hAnsi="Times New Roman" w:hint="eastAsia"/>
          <w:bCs/>
          <w:kern w:val="1"/>
          <w:sz w:val="24"/>
          <w:szCs w:val="24"/>
          <w:lang w:eastAsia="sk-SK"/>
        </w:rPr>
        <w:t>ť</w:t>
      </w:r>
      <w:r w:rsidRPr="00026F66">
        <w:rPr>
          <w:rFonts w:ascii="Times New Roman" w:hAnsi="Times New Roman"/>
          <w:bCs/>
          <w:kern w:val="1"/>
          <w:sz w:val="24"/>
          <w:szCs w:val="24"/>
          <w:lang w:eastAsia="sk-SK"/>
        </w:rPr>
        <w:t>, karanténne opatrenie a izoláciu.</w:t>
      </w:r>
    </w:p>
    <w:p w14:paraId="103596B8" w14:textId="77777777" w:rsidR="00BB0B5B" w:rsidRPr="00026F66" w:rsidRDefault="00BB0B5B"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4269003D" w14:textId="2CD2B114" w:rsidR="00CF6DD8" w:rsidRPr="00026F66" w:rsidRDefault="00CF6DD8"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008C2BB5">
        <w:rPr>
          <w:rFonts w:ascii="Times New Roman" w:hAnsi="Liberation Serif"/>
          <w:b/>
          <w:kern w:val="1"/>
          <w:sz w:val="24"/>
          <w:szCs w:val="24"/>
          <w:lang w:eastAsia="sk-SK"/>
        </w:rPr>
        <w:t xml:space="preserve">bodu </w:t>
      </w:r>
      <w:r w:rsidR="00197BC9">
        <w:rPr>
          <w:rFonts w:ascii="Times New Roman" w:hAnsi="Liberation Serif"/>
          <w:b/>
          <w:kern w:val="1"/>
          <w:sz w:val="24"/>
          <w:szCs w:val="24"/>
          <w:lang w:eastAsia="sk-SK"/>
        </w:rPr>
        <w:t>183</w:t>
      </w:r>
      <w:r w:rsidR="002933B6"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160 ods. 4)</w:t>
      </w:r>
    </w:p>
    <w:p w14:paraId="6219D455" w14:textId="7F99628D" w:rsidR="00CF6DD8" w:rsidRPr="00026F66" w:rsidRDefault="00CF6DD8"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3A66C8B0" w14:textId="248876AE" w:rsidR="00CF6DD8" w:rsidRPr="00026F66" w:rsidRDefault="00CF6DD8"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Pod</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 xml:space="preserve">a </w:t>
      </w:r>
      <w:r w:rsidRPr="00026F66">
        <w:rPr>
          <w:rFonts w:ascii="Times New Roman" w:hAnsi="Liberation Serif"/>
          <w:kern w:val="1"/>
          <w:sz w:val="24"/>
          <w:szCs w:val="24"/>
          <w:lang w:eastAsia="sk-SK"/>
        </w:rPr>
        <w:t>§</w:t>
      </w:r>
      <w:r w:rsidR="00EC5D8E" w:rsidRPr="00026F66">
        <w:rPr>
          <w:rFonts w:ascii="Times New Roman" w:hAnsi="Liberation Serif"/>
          <w:kern w:val="1"/>
          <w:sz w:val="24"/>
          <w:szCs w:val="24"/>
          <w:lang w:eastAsia="sk-SK"/>
        </w:rPr>
        <w:t xml:space="preserve"> 51 ods. 4 (ods. 5</w:t>
      </w:r>
      <w:r w:rsidRPr="00026F66">
        <w:rPr>
          <w:rFonts w:ascii="Times New Roman" w:hAnsi="Liberation Serif"/>
          <w:kern w:val="1"/>
          <w:sz w:val="24"/>
          <w:szCs w:val="24"/>
          <w:lang w:eastAsia="sk-SK"/>
        </w:rPr>
        <w:t xml:space="preserve">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znen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vrhu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kona)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rad je povinn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 odovzda</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tnemu zamestnancovi ozn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menie o</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v</w:t>
      </w:r>
      <w:r w:rsidRPr="00026F66">
        <w:rPr>
          <w:rFonts w:ascii="Times New Roman" w:hAnsi="Liberation Serif"/>
          <w:kern w:val="1"/>
          <w:sz w:val="24"/>
          <w:szCs w:val="24"/>
          <w:lang w:eastAsia="sk-SK"/>
        </w:rPr>
        <w:t>ýš</w:t>
      </w:r>
      <w:r w:rsidRPr="00026F66">
        <w:rPr>
          <w:rFonts w:ascii="Times New Roman" w:hAnsi="Liberation Serif"/>
          <w:kern w:val="1"/>
          <w:sz w:val="24"/>
          <w:szCs w:val="24"/>
          <w:lang w:eastAsia="sk-SK"/>
        </w:rPr>
        <w:t>ke a</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zlo</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en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funk</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platu.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nadv</w:t>
      </w:r>
      <w:r w:rsidRPr="00026F66">
        <w:rPr>
          <w:rFonts w:ascii="Times New Roman" w:hAnsi="Liberation Serif"/>
          <w:kern w:val="1"/>
          <w:sz w:val="24"/>
          <w:szCs w:val="24"/>
          <w:lang w:eastAsia="sk-SK"/>
        </w:rPr>
        <w:t>ä</w:t>
      </w:r>
      <w:r w:rsidRPr="00026F66">
        <w:rPr>
          <w:rFonts w:ascii="Times New Roman" w:hAnsi="Liberation Serif"/>
          <w:kern w:val="1"/>
          <w:sz w:val="24"/>
          <w:szCs w:val="24"/>
          <w:lang w:eastAsia="sk-SK"/>
        </w:rPr>
        <w:t>znosti na nejednotn</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aplika</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prax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ch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radov pri oznamovan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 funk</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ho platu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007B3F3F" w:rsidRPr="00026F66">
        <w:rPr>
          <w:rFonts w:ascii="Times New Roman" w:hAnsi="Liberation Serif"/>
          <w:kern w:val="1"/>
          <w:sz w:val="24"/>
          <w:szCs w:val="24"/>
          <w:lang w:eastAsia="sk-SK"/>
        </w:rPr>
        <w:t>tnemu zamestnancovi</w:t>
      </w:r>
      <w:r w:rsidRPr="00026F66">
        <w:rPr>
          <w:rFonts w:ascii="Times New Roman" w:hAnsi="Liberation Serif"/>
          <w:kern w:val="1"/>
          <w:sz w:val="24"/>
          <w:szCs w:val="24"/>
          <w:lang w:eastAsia="sk-SK"/>
        </w:rPr>
        <w:t xml:space="preserve"> sa navrhuje spresnenie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pravy predmetnej povinnosti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ho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radu.</w:t>
      </w:r>
      <w:r w:rsidR="00EC5D8E" w:rsidRPr="00026F66">
        <w:rPr>
          <w:rFonts w:ascii="Times New Roman" w:hAnsi="Liberation Serif"/>
          <w:kern w:val="1"/>
          <w:sz w:val="24"/>
          <w:szCs w:val="24"/>
          <w:lang w:eastAsia="sk-SK"/>
        </w:rPr>
        <w:t xml:space="preserve"> Na </w:t>
      </w:r>
      <w:r w:rsidR="00EC5D8E" w:rsidRPr="00026F66">
        <w:rPr>
          <w:rFonts w:ascii="Times New Roman" w:hAnsi="Liberation Serif"/>
          <w:kern w:val="1"/>
          <w:sz w:val="24"/>
          <w:szCs w:val="24"/>
          <w:lang w:eastAsia="sk-SK"/>
        </w:rPr>
        <w:t>úč</w:t>
      </w:r>
      <w:r w:rsidR="00EC5D8E" w:rsidRPr="00026F66">
        <w:rPr>
          <w:rFonts w:ascii="Times New Roman" w:hAnsi="Liberation Serif"/>
          <w:kern w:val="1"/>
          <w:sz w:val="24"/>
          <w:szCs w:val="24"/>
          <w:lang w:eastAsia="sk-SK"/>
        </w:rPr>
        <w:t>ely realiz</w:t>
      </w:r>
      <w:r w:rsidR="00EC5D8E" w:rsidRPr="00026F66">
        <w:rPr>
          <w:rFonts w:ascii="Times New Roman" w:hAnsi="Liberation Serif"/>
          <w:kern w:val="1"/>
          <w:sz w:val="24"/>
          <w:szCs w:val="24"/>
          <w:lang w:eastAsia="sk-SK"/>
        </w:rPr>
        <w:t>á</w:t>
      </w:r>
      <w:r w:rsidR="00EC5D8E" w:rsidRPr="00026F66">
        <w:rPr>
          <w:rFonts w:ascii="Times New Roman" w:hAnsi="Liberation Serif"/>
          <w:kern w:val="1"/>
          <w:sz w:val="24"/>
          <w:szCs w:val="24"/>
          <w:lang w:eastAsia="sk-SK"/>
        </w:rPr>
        <w:t xml:space="preserve">cie </w:t>
      </w:r>
      <w:r w:rsidR="00EC5D8E" w:rsidRPr="00026F66">
        <w:rPr>
          <w:rFonts w:ascii="Times New Roman" w:hAnsi="Liberation Serif"/>
          <w:kern w:val="1"/>
          <w:sz w:val="24"/>
          <w:szCs w:val="24"/>
          <w:lang w:eastAsia="sk-SK"/>
        </w:rPr>
        <w:t>š</w:t>
      </w:r>
      <w:r w:rsidR="00EC5D8E" w:rsidRPr="00026F66">
        <w:rPr>
          <w:rFonts w:ascii="Times New Roman" w:hAnsi="Liberation Serif"/>
          <w:kern w:val="1"/>
          <w:sz w:val="24"/>
          <w:szCs w:val="24"/>
          <w:lang w:eastAsia="sk-SK"/>
        </w:rPr>
        <w:t>t</w:t>
      </w:r>
      <w:r w:rsidR="00EC5D8E" w:rsidRPr="00026F66">
        <w:rPr>
          <w:rFonts w:ascii="Times New Roman" w:hAnsi="Liberation Serif"/>
          <w:kern w:val="1"/>
          <w:sz w:val="24"/>
          <w:szCs w:val="24"/>
          <w:lang w:eastAsia="sk-SK"/>
        </w:rPr>
        <w:t>á</w:t>
      </w:r>
      <w:r w:rsidR="00EC5D8E" w:rsidRPr="00026F66">
        <w:rPr>
          <w:rFonts w:ascii="Times New Roman" w:hAnsi="Liberation Serif"/>
          <w:kern w:val="1"/>
          <w:sz w:val="24"/>
          <w:szCs w:val="24"/>
          <w:lang w:eastAsia="sk-SK"/>
        </w:rPr>
        <w:t>tnozamestnaneck</w:t>
      </w:r>
      <w:r w:rsidR="00EC5D8E" w:rsidRPr="00026F66">
        <w:rPr>
          <w:rFonts w:ascii="Times New Roman" w:hAnsi="Liberation Serif"/>
          <w:kern w:val="1"/>
          <w:sz w:val="24"/>
          <w:szCs w:val="24"/>
          <w:lang w:eastAsia="sk-SK"/>
        </w:rPr>
        <w:t>ý</w:t>
      </w:r>
      <w:r w:rsidR="00EC5D8E" w:rsidRPr="00026F66">
        <w:rPr>
          <w:rFonts w:ascii="Times New Roman" w:hAnsi="Liberation Serif"/>
          <w:kern w:val="1"/>
          <w:sz w:val="24"/>
          <w:szCs w:val="24"/>
          <w:lang w:eastAsia="sk-SK"/>
        </w:rPr>
        <w:t>ch vz</w:t>
      </w:r>
      <w:r w:rsidR="00EC5D8E" w:rsidRPr="00026F66">
        <w:rPr>
          <w:rFonts w:ascii="Times New Roman" w:hAnsi="Liberation Serif"/>
          <w:kern w:val="1"/>
          <w:sz w:val="24"/>
          <w:szCs w:val="24"/>
          <w:lang w:eastAsia="sk-SK"/>
        </w:rPr>
        <w:t>ť</w:t>
      </w:r>
      <w:r w:rsidR="00EC5D8E" w:rsidRPr="00026F66">
        <w:rPr>
          <w:rFonts w:ascii="Times New Roman" w:hAnsi="Liberation Serif"/>
          <w:kern w:val="1"/>
          <w:sz w:val="24"/>
          <w:szCs w:val="24"/>
          <w:lang w:eastAsia="sk-SK"/>
        </w:rPr>
        <w:t>ahov je v</w:t>
      </w:r>
      <w:r w:rsidR="00EC5D8E" w:rsidRPr="00026F66">
        <w:rPr>
          <w:rFonts w:ascii="Times New Roman" w:hAnsi="Liberation Serif"/>
          <w:kern w:val="1"/>
          <w:sz w:val="24"/>
          <w:szCs w:val="24"/>
          <w:lang w:eastAsia="sk-SK"/>
        </w:rPr>
        <w:t> </w:t>
      </w:r>
      <w:r w:rsidR="00EC5D8E" w:rsidRPr="00026F66">
        <w:rPr>
          <w:rFonts w:ascii="Times New Roman" w:hAnsi="Liberation Serif"/>
          <w:kern w:val="1"/>
          <w:sz w:val="24"/>
          <w:szCs w:val="24"/>
          <w:lang w:eastAsia="sk-SK"/>
        </w:rPr>
        <w:t>z</w:t>
      </w:r>
      <w:r w:rsidR="00EC5D8E" w:rsidRPr="00026F66">
        <w:rPr>
          <w:rFonts w:ascii="Times New Roman" w:hAnsi="Liberation Serif"/>
          <w:kern w:val="1"/>
          <w:sz w:val="24"/>
          <w:szCs w:val="24"/>
          <w:lang w:eastAsia="sk-SK"/>
        </w:rPr>
        <w:t>á</w:t>
      </w:r>
      <w:r w:rsidR="00EC5D8E" w:rsidRPr="00026F66">
        <w:rPr>
          <w:rFonts w:ascii="Times New Roman" w:hAnsi="Liberation Serif"/>
          <w:kern w:val="1"/>
          <w:sz w:val="24"/>
          <w:szCs w:val="24"/>
          <w:lang w:eastAsia="sk-SK"/>
        </w:rPr>
        <w:t>ujme pr</w:t>
      </w:r>
      <w:r w:rsidR="00EC5D8E" w:rsidRPr="00026F66">
        <w:rPr>
          <w:rFonts w:ascii="Times New Roman" w:hAnsi="Liberation Serif"/>
          <w:kern w:val="1"/>
          <w:sz w:val="24"/>
          <w:szCs w:val="24"/>
          <w:lang w:eastAsia="sk-SK"/>
        </w:rPr>
        <w:t>á</w:t>
      </w:r>
      <w:r w:rsidR="00EC5D8E" w:rsidRPr="00026F66">
        <w:rPr>
          <w:rFonts w:ascii="Times New Roman" w:hAnsi="Liberation Serif"/>
          <w:kern w:val="1"/>
          <w:sz w:val="24"/>
          <w:szCs w:val="24"/>
          <w:lang w:eastAsia="sk-SK"/>
        </w:rPr>
        <w:t>vnej istoty oboch str</w:t>
      </w:r>
      <w:r w:rsidR="00EC5D8E" w:rsidRPr="00026F66">
        <w:rPr>
          <w:rFonts w:ascii="Times New Roman" w:hAnsi="Liberation Serif"/>
          <w:kern w:val="1"/>
          <w:sz w:val="24"/>
          <w:szCs w:val="24"/>
          <w:lang w:eastAsia="sk-SK"/>
        </w:rPr>
        <w:t>á</w:t>
      </w:r>
      <w:r w:rsidR="00EC5D8E" w:rsidRPr="00026F66">
        <w:rPr>
          <w:rFonts w:ascii="Times New Roman" w:hAnsi="Liberation Serif"/>
          <w:kern w:val="1"/>
          <w:sz w:val="24"/>
          <w:szCs w:val="24"/>
          <w:lang w:eastAsia="sk-SK"/>
        </w:rPr>
        <w:t xml:space="preserve">n (teda nielen </w:t>
      </w:r>
      <w:r w:rsidR="00EC5D8E" w:rsidRPr="00026F66">
        <w:rPr>
          <w:rFonts w:ascii="Times New Roman" w:hAnsi="Liberation Serif"/>
          <w:kern w:val="1"/>
          <w:sz w:val="24"/>
          <w:szCs w:val="24"/>
          <w:lang w:eastAsia="sk-SK"/>
        </w:rPr>
        <w:t>š</w:t>
      </w:r>
      <w:r w:rsidR="00EC5D8E" w:rsidRPr="00026F66">
        <w:rPr>
          <w:rFonts w:ascii="Times New Roman" w:hAnsi="Liberation Serif"/>
          <w:kern w:val="1"/>
          <w:sz w:val="24"/>
          <w:szCs w:val="24"/>
          <w:lang w:eastAsia="sk-SK"/>
        </w:rPr>
        <w:t>t</w:t>
      </w:r>
      <w:r w:rsidR="00EC5D8E" w:rsidRPr="00026F66">
        <w:rPr>
          <w:rFonts w:ascii="Times New Roman" w:hAnsi="Liberation Serif"/>
          <w:kern w:val="1"/>
          <w:sz w:val="24"/>
          <w:szCs w:val="24"/>
          <w:lang w:eastAsia="sk-SK"/>
        </w:rPr>
        <w:t>á</w:t>
      </w:r>
      <w:r w:rsidR="00EC5D8E" w:rsidRPr="00026F66">
        <w:rPr>
          <w:rFonts w:ascii="Times New Roman" w:hAnsi="Liberation Serif"/>
          <w:kern w:val="1"/>
          <w:sz w:val="24"/>
          <w:szCs w:val="24"/>
          <w:lang w:eastAsia="sk-SK"/>
        </w:rPr>
        <w:t>tneho zamestnanca, ale aj slu</w:t>
      </w:r>
      <w:r w:rsidR="00EC5D8E" w:rsidRPr="00026F66">
        <w:rPr>
          <w:rFonts w:ascii="Times New Roman" w:hAnsi="Liberation Serif"/>
          <w:kern w:val="1"/>
          <w:sz w:val="24"/>
          <w:szCs w:val="24"/>
          <w:lang w:eastAsia="sk-SK"/>
        </w:rPr>
        <w:t>ž</w:t>
      </w:r>
      <w:r w:rsidR="00EC5D8E" w:rsidRPr="00026F66">
        <w:rPr>
          <w:rFonts w:ascii="Times New Roman" w:hAnsi="Liberation Serif"/>
          <w:kern w:val="1"/>
          <w:sz w:val="24"/>
          <w:szCs w:val="24"/>
          <w:lang w:eastAsia="sk-SK"/>
        </w:rPr>
        <w:t>obn</w:t>
      </w:r>
      <w:r w:rsidR="00EC5D8E" w:rsidRPr="00026F66">
        <w:rPr>
          <w:rFonts w:ascii="Times New Roman" w:hAnsi="Liberation Serif"/>
          <w:kern w:val="1"/>
          <w:sz w:val="24"/>
          <w:szCs w:val="24"/>
          <w:lang w:eastAsia="sk-SK"/>
        </w:rPr>
        <w:t>é</w:t>
      </w:r>
      <w:r w:rsidR="00EC5D8E" w:rsidRPr="00026F66">
        <w:rPr>
          <w:rFonts w:ascii="Times New Roman" w:hAnsi="Liberation Serif"/>
          <w:kern w:val="1"/>
          <w:sz w:val="24"/>
          <w:szCs w:val="24"/>
          <w:lang w:eastAsia="sk-SK"/>
        </w:rPr>
        <w:t xml:space="preserve">ho </w:t>
      </w:r>
      <w:r w:rsidR="00EC5D8E" w:rsidRPr="00026F66">
        <w:rPr>
          <w:rFonts w:ascii="Times New Roman" w:hAnsi="Liberation Serif"/>
          <w:kern w:val="1"/>
          <w:sz w:val="24"/>
          <w:szCs w:val="24"/>
          <w:lang w:eastAsia="sk-SK"/>
        </w:rPr>
        <w:t>ú</w:t>
      </w:r>
      <w:r w:rsidR="00EC5D8E" w:rsidRPr="00026F66">
        <w:rPr>
          <w:rFonts w:ascii="Times New Roman" w:hAnsi="Liberation Serif"/>
          <w:kern w:val="1"/>
          <w:sz w:val="24"/>
          <w:szCs w:val="24"/>
          <w:lang w:eastAsia="sk-SK"/>
        </w:rPr>
        <w:t xml:space="preserve">radu), aby mal </w:t>
      </w:r>
      <w:r w:rsidR="00EC5D8E" w:rsidRPr="00026F66">
        <w:rPr>
          <w:rFonts w:ascii="Times New Roman" w:hAnsi="Liberation Serif"/>
          <w:kern w:val="1"/>
          <w:sz w:val="24"/>
          <w:szCs w:val="24"/>
          <w:lang w:eastAsia="sk-SK"/>
        </w:rPr>
        <w:t>š</w:t>
      </w:r>
      <w:r w:rsidR="00EC5D8E" w:rsidRPr="00026F66">
        <w:rPr>
          <w:rFonts w:ascii="Times New Roman" w:hAnsi="Liberation Serif"/>
          <w:kern w:val="1"/>
          <w:sz w:val="24"/>
          <w:szCs w:val="24"/>
          <w:lang w:eastAsia="sk-SK"/>
        </w:rPr>
        <w:t>t</w:t>
      </w:r>
      <w:r w:rsidR="00EC5D8E" w:rsidRPr="00026F66">
        <w:rPr>
          <w:rFonts w:ascii="Times New Roman" w:hAnsi="Liberation Serif"/>
          <w:kern w:val="1"/>
          <w:sz w:val="24"/>
          <w:szCs w:val="24"/>
          <w:lang w:eastAsia="sk-SK"/>
        </w:rPr>
        <w:t>á</w:t>
      </w:r>
      <w:r w:rsidR="00EC5D8E" w:rsidRPr="00026F66">
        <w:rPr>
          <w:rFonts w:ascii="Times New Roman" w:hAnsi="Liberation Serif"/>
          <w:kern w:val="1"/>
          <w:sz w:val="24"/>
          <w:szCs w:val="24"/>
          <w:lang w:eastAsia="sk-SK"/>
        </w:rPr>
        <w:t>tny zamestnanec jednozna</w:t>
      </w:r>
      <w:r w:rsidR="00EC5D8E" w:rsidRPr="00026F66">
        <w:rPr>
          <w:rFonts w:ascii="Times New Roman" w:hAnsi="Liberation Serif"/>
          <w:kern w:val="1"/>
          <w:sz w:val="24"/>
          <w:szCs w:val="24"/>
          <w:lang w:eastAsia="sk-SK"/>
        </w:rPr>
        <w:t>č</w:t>
      </w:r>
      <w:r w:rsidR="00EC5D8E" w:rsidRPr="00026F66">
        <w:rPr>
          <w:rFonts w:ascii="Times New Roman" w:hAnsi="Liberation Serif"/>
          <w:kern w:val="1"/>
          <w:sz w:val="24"/>
          <w:szCs w:val="24"/>
          <w:lang w:eastAsia="sk-SK"/>
        </w:rPr>
        <w:t>n</w:t>
      </w:r>
      <w:r w:rsidR="00EC5D8E" w:rsidRPr="00026F66">
        <w:rPr>
          <w:rFonts w:ascii="Times New Roman" w:hAnsi="Liberation Serif"/>
          <w:kern w:val="1"/>
          <w:sz w:val="24"/>
          <w:szCs w:val="24"/>
          <w:lang w:eastAsia="sk-SK"/>
        </w:rPr>
        <w:t>ú</w:t>
      </w:r>
      <w:r w:rsidR="00EC5D8E" w:rsidRPr="00026F66">
        <w:rPr>
          <w:rFonts w:ascii="Times New Roman" w:hAnsi="Liberation Serif"/>
          <w:kern w:val="1"/>
          <w:sz w:val="24"/>
          <w:szCs w:val="24"/>
          <w:lang w:eastAsia="sk-SK"/>
        </w:rPr>
        <w:t>, aktu</w:t>
      </w:r>
      <w:r w:rsidR="00EC5D8E" w:rsidRPr="00026F66">
        <w:rPr>
          <w:rFonts w:ascii="Times New Roman" w:hAnsi="Liberation Serif"/>
          <w:kern w:val="1"/>
          <w:sz w:val="24"/>
          <w:szCs w:val="24"/>
          <w:lang w:eastAsia="sk-SK"/>
        </w:rPr>
        <w:t>á</w:t>
      </w:r>
      <w:r w:rsidR="00EC5D8E" w:rsidRPr="00026F66">
        <w:rPr>
          <w:rFonts w:ascii="Times New Roman" w:hAnsi="Liberation Serif"/>
          <w:kern w:val="1"/>
          <w:sz w:val="24"/>
          <w:szCs w:val="24"/>
          <w:lang w:eastAsia="sk-SK"/>
        </w:rPr>
        <w:t xml:space="preserve">lnu a </w:t>
      </w:r>
      <w:r w:rsidR="00EC5D8E" w:rsidRPr="00026F66">
        <w:rPr>
          <w:rFonts w:ascii="Times New Roman" w:hAnsi="Liberation Serif"/>
          <w:kern w:val="1"/>
          <w:sz w:val="24"/>
          <w:szCs w:val="24"/>
          <w:lang w:eastAsia="sk-SK"/>
        </w:rPr>
        <w:t>ú</w:t>
      </w:r>
      <w:r w:rsidR="00EC5D8E" w:rsidRPr="00026F66">
        <w:rPr>
          <w:rFonts w:ascii="Times New Roman" w:hAnsi="Liberation Serif"/>
          <w:kern w:val="1"/>
          <w:sz w:val="24"/>
          <w:szCs w:val="24"/>
          <w:lang w:eastAsia="sk-SK"/>
        </w:rPr>
        <w:t>pln</w:t>
      </w:r>
      <w:r w:rsidR="00EC5D8E" w:rsidRPr="00026F66">
        <w:rPr>
          <w:rFonts w:ascii="Times New Roman" w:hAnsi="Liberation Serif"/>
          <w:kern w:val="1"/>
          <w:sz w:val="24"/>
          <w:szCs w:val="24"/>
          <w:lang w:eastAsia="sk-SK"/>
        </w:rPr>
        <w:t>ú</w:t>
      </w:r>
      <w:r w:rsidR="00EC5D8E" w:rsidRPr="00026F66">
        <w:rPr>
          <w:rFonts w:ascii="Times New Roman" w:hAnsi="Liberation Serif"/>
          <w:kern w:val="1"/>
          <w:sz w:val="24"/>
          <w:szCs w:val="24"/>
          <w:lang w:eastAsia="sk-SK"/>
        </w:rPr>
        <w:t xml:space="preserve"> inform</w:t>
      </w:r>
      <w:r w:rsidR="00EC5D8E" w:rsidRPr="00026F66">
        <w:rPr>
          <w:rFonts w:ascii="Times New Roman" w:hAnsi="Liberation Serif"/>
          <w:kern w:val="1"/>
          <w:sz w:val="24"/>
          <w:szCs w:val="24"/>
          <w:lang w:eastAsia="sk-SK"/>
        </w:rPr>
        <w:t>á</w:t>
      </w:r>
      <w:r w:rsidR="00EC5D8E" w:rsidRPr="00026F66">
        <w:rPr>
          <w:rFonts w:ascii="Times New Roman" w:hAnsi="Liberation Serif"/>
          <w:kern w:val="1"/>
          <w:sz w:val="24"/>
          <w:szCs w:val="24"/>
          <w:lang w:eastAsia="sk-SK"/>
        </w:rPr>
        <w:t>ciu o</w:t>
      </w:r>
      <w:r w:rsidR="00EC5D8E" w:rsidRPr="00026F66">
        <w:rPr>
          <w:rFonts w:ascii="Times New Roman" w:hAnsi="Liberation Serif"/>
          <w:kern w:val="1"/>
          <w:sz w:val="24"/>
          <w:szCs w:val="24"/>
          <w:lang w:eastAsia="sk-SK"/>
        </w:rPr>
        <w:t> </w:t>
      </w:r>
      <w:r w:rsidR="00EC5D8E" w:rsidRPr="00026F66">
        <w:rPr>
          <w:rFonts w:ascii="Times New Roman" w:hAnsi="Liberation Serif"/>
          <w:kern w:val="1"/>
          <w:sz w:val="24"/>
          <w:szCs w:val="24"/>
          <w:lang w:eastAsia="sk-SK"/>
        </w:rPr>
        <w:t>v</w:t>
      </w:r>
      <w:r w:rsidR="00EC5D8E" w:rsidRPr="00026F66">
        <w:rPr>
          <w:rFonts w:ascii="Times New Roman" w:hAnsi="Liberation Serif"/>
          <w:kern w:val="1"/>
          <w:sz w:val="24"/>
          <w:szCs w:val="24"/>
          <w:lang w:eastAsia="sk-SK"/>
        </w:rPr>
        <w:t>ýš</w:t>
      </w:r>
      <w:r w:rsidR="00EC5D8E" w:rsidRPr="00026F66">
        <w:rPr>
          <w:rFonts w:ascii="Times New Roman" w:hAnsi="Liberation Serif"/>
          <w:kern w:val="1"/>
          <w:sz w:val="24"/>
          <w:szCs w:val="24"/>
          <w:lang w:eastAsia="sk-SK"/>
        </w:rPr>
        <w:t>ke a</w:t>
      </w:r>
      <w:r w:rsidR="00EC5D8E" w:rsidRPr="00026F66">
        <w:rPr>
          <w:rFonts w:ascii="Times New Roman" w:hAnsi="Liberation Serif"/>
          <w:kern w:val="1"/>
          <w:sz w:val="24"/>
          <w:szCs w:val="24"/>
          <w:lang w:eastAsia="sk-SK"/>
        </w:rPr>
        <w:t> </w:t>
      </w:r>
      <w:r w:rsidR="00EC5D8E" w:rsidRPr="00026F66">
        <w:rPr>
          <w:rFonts w:ascii="Times New Roman" w:hAnsi="Liberation Serif"/>
          <w:kern w:val="1"/>
          <w:sz w:val="24"/>
          <w:szCs w:val="24"/>
          <w:lang w:eastAsia="sk-SK"/>
        </w:rPr>
        <w:t>zlo</w:t>
      </w:r>
      <w:r w:rsidR="00EC5D8E" w:rsidRPr="00026F66">
        <w:rPr>
          <w:rFonts w:ascii="Times New Roman" w:hAnsi="Liberation Serif"/>
          <w:kern w:val="1"/>
          <w:sz w:val="24"/>
          <w:szCs w:val="24"/>
          <w:lang w:eastAsia="sk-SK"/>
        </w:rPr>
        <w:t>ž</w:t>
      </w:r>
      <w:r w:rsidR="00EC5D8E" w:rsidRPr="00026F66">
        <w:rPr>
          <w:rFonts w:ascii="Times New Roman" w:hAnsi="Liberation Serif"/>
          <w:kern w:val="1"/>
          <w:sz w:val="24"/>
          <w:szCs w:val="24"/>
          <w:lang w:eastAsia="sk-SK"/>
        </w:rPr>
        <w:t>en</w:t>
      </w:r>
      <w:r w:rsidR="00EC5D8E" w:rsidRPr="00026F66">
        <w:rPr>
          <w:rFonts w:ascii="Times New Roman" w:hAnsi="Liberation Serif"/>
          <w:kern w:val="1"/>
          <w:sz w:val="24"/>
          <w:szCs w:val="24"/>
          <w:lang w:eastAsia="sk-SK"/>
        </w:rPr>
        <w:t>í</w:t>
      </w:r>
      <w:r w:rsidR="00EC5D8E" w:rsidRPr="00026F66">
        <w:rPr>
          <w:rFonts w:ascii="Times New Roman" w:hAnsi="Liberation Serif"/>
          <w:kern w:val="1"/>
          <w:sz w:val="24"/>
          <w:szCs w:val="24"/>
          <w:lang w:eastAsia="sk-SK"/>
        </w:rPr>
        <w:t xml:space="preserve"> svojho finan</w:t>
      </w:r>
      <w:r w:rsidR="00EC5D8E" w:rsidRPr="00026F66">
        <w:rPr>
          <w:rFonts w:ascii="Times New Roman" w:hAnsi="Liberation Serif"/>
          <w:kern w:val="1"/>
          <w:sz w:val="24"/>
          <w:szCs w:val="24"/>
          <w:lang w:eastAsia="sk-SK"/>
        </w:rPr>
        <w:t>č</w:t>
      </w:r>
      <w:r w:rsidR="00EC5D8E" w:rsidRPr="00026F66">
        <w:rPr>
          <w:rFonts w:ascii="Times New Roman" w:hAnsi="Liberation Serif"/>
          <w:kern w:val="1"/>
          <w:sz w:val="24"/>
          <w:szCs w:val="24"/>
          <w:lang w:eastAsia="sk-SK"/>
        </w:rPr>
        <w:t>n</w:t>
      </w:r>
      <w:r w:rsidR="00EC5D8E" w:rsidRPr="00026F66">
        <w:rPr>
          <w:rFonts w:ascii="Times New Roman" w:hAnsi="Liberation Serif"/>
          <w:kern w:val="1"/>
          <w:sz w:val="24"/>
          <w:szCs w:val="24"/>
          <w:lang w:eastAsia="sk-SK"/>
        </w:rPr>
        <w:t>é</w:t>
      </w:r>
      <w:r w:rsidR="00EC5D8E" w:rsidRPr="00026F66">
        <w:rPr>
          <w:rFonts w:ascii="Times New Roman" w:hAnsi="Liberation Serif"/>
          <w:kern w:val="1"/>
          <w:sz w:val="24"/>
          <w:szCs w:val="24"/>
          <w:lang w:eastAsia="sk-SK"/>
        </w:rPr>
        <w:t>ho ohodnotenia (funk</w:t>
      </w:r>
      <w:r w:rsidR="00EC5D8E" w:rsidRPr="00026F66">
        <w:rPr>
          <w:rFonts w:ascii="Times New Roman" w:hAnsi="Liberation Serif"/>
          <w:kern w:val="1"/>
          <w:sz w:val="24"/>
          <w:szCs w:val="24"/>
          <w:lang w:eastAsia="sk-SK"/>
        </w:rPr>
        <w:t>č</w:t>
      </w:r>
      <w:r w:rsidR="00EC5D8E" w:rsidRPr="00026F66">
        <w:rPr>
          <w:rFonts w:ascii="Times New Roman" w:hAnsi="Liberation Serif"/>
          <w:kern w:val="1"/>
          <w:sz w:val="24"/>
          <w:szCs w:val="24"/>
          <w:lang w:eastAsia="sk-SK"/>
        </w:rPr>
        <w:t>n</w:t>
      </w:r>
      <w:r w:rsidR="00EC5D8E" w:rsidRPr="00026F66">
        <w:rPr>
          <w:rFonts w:ascii="Times New Roman" w:hAnsi="Liberation Serif"/>
          <w:kern w:val="1"/>
          <w:sz w:val="24"/>
          <w:szCs w:val="24"/>
          <w:lang w:eastAsia="sk-SK"/>
        </w:rPr>
        <w:t>é</w:t>
      </w:r>
      <w:r w:rsidR="00EC5D8E" w:rsidRPr="00026F66">
        <w:rPr>
          <w:rFonts w:ascii="Times New Roman" w:hAnsi="Liberation Serif"/>
          <w:kern w:val="1"/>
          <w:sz w:val="24"/>
          <w:szCs w:val="24"/>
          <w:lang w:eastAsia="sk-SK"/>
        </w:rPr>
        <w:t>ho platu).</w:t>
      </w:r>
      <w:r w:rsidRPr="00026F66">
        <w:rPr>
          <w:rFonts w:ascii="Times New Roman" w:hAnsi="Liberation Serif"/>
          <w:kern w:val="1"/>
          <w:sz w:val="24"/>
          <w:szCs w:val="24"/>
          <w:lang w:eastAsia="sk-SK"/>
        </w:rPr>
        <w:t xml:space="preserve"> </w:t>
      </w:r>
    </w:p>
    <w:p w14:paraId="0F338F74" w14:textId="77777777" w:rsidR="00CF6DD8" w:rsidRPr="00026F66" w:rsidRDefault="00CF6DD8"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2F4511F9" w14:textId="7210E6F2" w:rsidR="007501C0" w:rsidRPr="00026F66" w:rsidRDefault="007501C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bodu </w:t>
      </w:r>
      <w:r w:rsidR="00197BC9">
        <w:rPr>
          <w:rFonts w:ascii="Times New Roman" w:hAnsi="Liberation Serif"/>
          <w:b/>
          <w:kern w:val="1"/>
          <w:sz w:val="24"/>
          <w:szCs w:val="24"/>
          <w:lang w:eastAsia="sk-SK"/>
        </w:rPr>
        <w:t>184</w:t>
      </w:r>
      <w:r w:rsidR="002933B6"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A43C61" w:rsidRPr="00026F66">
        <w:rPr>
          <w:rFonts w:ascii="Times New Roman" w:hAnsi="Liberation Serif"/>
          <w:b/>
          <w:kern w:val="1"/>
          <w:sz w:val="24"/>
          <w:szCs w:val="24"/>
          <w:lang w:eastAsia="sk-SK"/>
        </w:rPr>
        <w:t>16</w:t>
      </w:r>
      <w:r w:rsidRPr="00026F66">
        <w:rPr>
          <w:rFonts w:ascii="Times New Roman" w:hAnsi="Liberation Serif"/>
          <w:b/>
          <w:kern w:val="1"/>
          <w:sz w:val="24"/>
          <w:szCs w:val="24"/>
          <w:lang w:eastAsia="sk-SK"/>
        </w:rPr>
        <w:t>2 ods. 2)</w:t>
      </w:r>
    </w:p>
    <w:p w14:paraId="07CF573A" w14:textId="77777777" w:rsidR="00BB0B5B" w:rsidRPr="00026F66" w:rsidRDefault="00BB0B5B"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3851F069" w14:textId="314D578E" w:rsidR="00A43C61" w:rsidRPr="00026F66" w:rsidRDefault="00A43C61" w:rsidP="00A43C61">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V nadväznosti na požiadavky aplika</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nej praxe sa úprava obsahu kontinuálneho (resp. kompeten</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ného) vzdelávania dop</w:t>
      </w:r>
      <w:r w:rsidRPr="00026F66">
        <w:rPr>
          <w:rFonts w:ascii="Times New Roman" w:hAnsi="Times New Roman" w:hint="eastAsia"/>
          <w:kern w:val="1"/>
          <w:sz w:val="24"/>
          <w:szCs w:val="24"/>
          <w:lang w:eastAsia="sk-SK"/>
        </w:rPr>
        <w:t>ĺň</w:t>
      </w:r>
      <w:r w:rsidRPr="00026F66">
        <w:rPr>
          <w:rFonts w:ascii="Times New Roman" w:hAnsi="Times New Roman"/>
          <w:kern w:val="1"/>
          <w:sz w:val="24"/>
          <w:szCs w:val="24"/>
          <w:lang w:eastAsia="sk-SK"/>
        </w:rPr>
        <w:t>a o prepojenie s identifikovanými požiadavkami služobného úradu. Konkrétne požiadavky na vzdelávanie nemusia jednozna</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ne vyplýva</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z opisu štátnozamestnaneckého miesta alebo z výsledkov služobného hodnotenia. Takáto situácia môže vzniknú</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napríklad </w:t>
      </w:r>
      <w:r w:rsidR="00C97AC4" w:rsidRPr="00026F66">
        <w:rPr>
          <w:rFonts w:ascii="Times New Roman" w:hAnsi="Times New Roman"/>
          <w:kern w:val="1"/>
          <w:sz w:val="24"/>
          <w:szCs w:val="24"/>
          <w:lang w:eastAsia="sk-SK"/>
        </w:rPr>
        <w:t>pri zavádzaní</w:t>
      </w:r>
      <w:r w:rsidRPr="00026F66">
        <w:rPr>
          <w:rFonts w:ascii="Times New Roman" w:hAnsi="Times New Roman"/>
          <w:kern w:val="1"/>
          <w:sz w:val="24"/>
          <w:szCs w:val="24"/>
          <w:lang w:eastAsia="sk-SK"/>
        </w:rPr>
        <w:t xml:space="preserve"> osobitnej politiky v oblasti manažmentu </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udských zdrojov realizovanej na úrovni služobného úradu. Iným príkladom môže by</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situácia, ke</w:t>
      </w:r>
      <w:r w:rsidRPr="00026F66">
        <w:rPr>
          <w:rFonts w:ascii="Times New Roman" w:hAnsi="Times New Roman" w:hint="eastAsia"/>
          <w:kern w:val="1"/>
          <w:sz w:val="24"/>
          <w:szCs w:val="24"/>
          <w:lang w:eastAsia="sk-SK"/>
        </w:rPr>
        <w:t>ď</w:t>
      </w:r>
      <w:r w:rsidRPr="00026F66">
        <w:rPr>
          <w:rFonts w:ascii="Times New Roman" w:hAnsi="Times New Roman"/>
          <w:kern w:val="1"/>
          <w:sz w:val="24"/>
          <w:szCs w:val="24"/>
          <w:lang w:eastAsia="sk-SK"/>
        </w:rPr>
        <w:t xml:space="preserve"> sa „plošne“ realizuje nejaká nová politika vlády Slovenskej republiky (napríklad v oblasti boja proti korupcii) a následne vzniká potreba poskytnú</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vhodné vzdelávanie štátnym </w:t>
      </w:r>
      <w:r w:rsidRPr="00026F66">
        <w:rPr>
          <w:rFonts w:ascii="Times New Roman" w:hAnsi="Times New Roman"/>
          <w:kern w:val="1"/>
          <w:sz w:val="24"/>
          <w:szCs w:val="24"/>
          <w:lang w:eastAsia="sk-SK"/>
        </w:rPr>
        <w:lastRenderedPageBreak/>
        <w:t>zamestnancom naprie</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 xml:space="preserve"> systémom orgánov štátnej správy, prípadne štátnym zamestnancom v konkrétnom rezorte, a pod. Predmetná úprava je zoh</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adnená aj v novom znení § 164 ods. 3 písm. c) zákona.</w:t>
      </w:r>
    </w:p>
    <w:p w14:paraId="3A80C9A8" w14:textId="77777777" w:rsidR="00A43C61" w:rsidRPr="00026F66" w:rsidRDefault="00A43C61" w:rsidP="00A43C61">
      <w:pPr>
        <w:suppressAutoHyphens/>
        <w:autoSpaceDE w:val="0"/>
        <w:autoSpaceDN w:val="0"/>
        <w:adjustRightInd w:val="0"/>
        <w:spacing w:after="0" w:line="240" w:lineRule="auto"/>
        <w:jc w:val="both"/>
        <w:rPr>
          <w:rFonts w:ascii="Times New Roman" w:hAnsi="Times New Roman"/>
          <w:kern w:val="1"/>
          <w:sz w:val="24"/>
          <w:szCs w:val="24"/>
          <w:lang w:eastAsia="sk-SK"/>
        </w:rPr>
      </w:pPr>
    </w:p>
    <w:p w14:paraId="79C4FFE1" w14:textId="0370F465" w:rsidR="007501C0" w:rsidRPr="00026F66" w:rsidRDefault="007501C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bodu </w:t>
      </w:r>
      <w:r w:rsidR="00197BC9">
        <w:rPr>
          <w:rFonts w:ascii="Times New Roman" w:hAnsi="Liberation Serif"/>
          <w:b/>
          <w:kern w:val="1"/>
          <w:sz w:val="24"/>
          <w:szCs w:val="24"/>
          <w:lang w:eastAsia="sk-SK"/>
        </w:rPr>
        <w:t>185</w:t>
      </w:r>
      <w:r w:rsidR="002933B6"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A43C61" w:rsidRPr="00026F66">
        <w:rPr>
          <w:rFonts w:ascii="Times New Roman" w:hAnsi="Liberation Serif"/>
          <w:b/>
          <w:kern w:val="1"/>
          <w:sz w:val="24"/>
          <w:szCs w:val="24"/>
          <w:lang w:eastAsia="sk-SK"/>
        </w:rPr>
        <w:t>16</w:t>
      </w:r>
      <w:r w:rsidRPr="00026F66">
        <w:rPr>
          <w:rFonts w:ascii="Times New Roman" w:hAnsi="Liberation Serif"/>
          <w:b/>
          <w:kern w:val="1"/>
          <w:sz w:val="24"/>
          <w:szCs w:val="24"/>
          <w:lang w:eastAsia="sk-SK"/>
        </w:rPr>
        <w:t>2 ods</w:t>
      </w:r>
      <w:r w:rsidR="00A43C61"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A43C61" w:rsidRPr="00026F66">
        <w:rPr>
          <w:rFonts w:ascii="Times New Roman" w:hAnsi="Liberation Serif"/>
          <w:b/>
          <w:kern w:val="1"/>
          <w:sz w:val="24"/>
          <w:szCs w:val="24"/>
          <w:lang w:eastAsia="sk-SK"/>
        </w:rPr>
        <w:t>11</w:t>
      </w:r>
      <w:r w:rsidRPr="00026F66">
        <w:rPr>
          <w:rFonts w:ascii="Times New Roman" w:hAnsi="Liberation Serif"/>
          <w:b/>
          <w:kern w:val="1"/>
          <w:sz w:val="24"/>
          <w:szCs w:val="24"/>
          <w:lang w:eastAsia="sk-SK"/>
        </w:rPr>
        <w:t>)</w:t>
      </w:r>
    </w:p>
    <w:p w14:paraId="15995061" w14:textId="77777777" w:rsidR="00A43C61" w:rsidRPr="00026F66" w:rsidRDefault="00A43C61"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35AD539C" w14:textId="77777777" w:rsidR="007501C0" w:rsidRPr="00026F66" w:rsidRDefault="00A43C61"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Legislat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vno-technick</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prava</w:t>
      </w:r>
      <w:r w:rsidR="007501C0" w:rsidRPr="00026F66">
        <w:rPr>
          <w:rFonts w:ascii="Times New Roman" w:hAnsi="Liberation Serif"/>
          <w:kern w:val="1"/>
          <w:sz w:val="24"/>
          <w:szCs w:val="24"/>
          <w:lang w:eastAsia="sk-SK"/>
        </w:rPr>
        <w:t>.</w:t>
      </w:r>
    </w:p>
    <w:p w14:paraId="556D4E41" w14:textId="77777777" w:rsidR="00A43C61" w:rsidRPr="00026F66" w:rsidRDefault="00A43C61"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5D5FF17F" w14:textId="3859DA9B" w:rsidR="007501C0" w:rsidRPr="00026F66" w:rsidRDefault="007501C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003616A6" w:rsidRPr="00026F66">
        <w:rPr>
          <w:rFonts w:ascii="Times New Roman" w:hAnsi="Liberation Serif"/>
          <w:b/>
          <w:kern w:val="1"/>
          <w:sz w:val="24"/>
          <w:szCs w:val="24"/>
          <w:lang w:eastAsia="sk-SK"/>
        </w:rPr>
        <w:t>bodom</w:t>
      </w:r>
      <w:r w:rsidRPr="00026F66">
        <w:rPr>
          <w:rFonts w:ascii="Times New Roman" w:hAnsi="Liberation Serif"/>
          <w:b/>
          <w:kern w:val="1"/>
          <w:sz w:val="24"/>
          <w:szCs w:val="24"/>
          <w:lang w:eastAsia="sk-SK"/>
        </w:rPr>
        <w:t xml:space="preserve"> </w:t>
      </w:r>
      <w:r w:rsidR="00197BC9">
        <w:rPr>
          <w:rFonts w:ascii="Times New Roman" w:hAnsi="Liberation Serif"/>
          <w:b/>
          <w:kern w:val="1"/>
          <w:sz w:val="24"/>
          <w:szCs w:val="24"/>
          <w:lang w:eastAsia="sk-SK"/>
        </w:rPr>
        <w:t>186</w:t>
      </w:r>
      <w:r w:rsidR="00E864D2" w:rsidRPr="00026F66">
        <w:rPr>
          <w:rFonts w:ascii="Times New Roman" w:hAnsi="Liberation Serif"/>
          <w:b/>
          <w:kern w:val="1"/>
          <w:sz w:val="24"/>
          <w:szCs w:val="24"/>
          <w:lang w:eastAsia="sk-SK"/>
        </w:rPr>
        <w:t xml:space="preserve"> </w:t>
      </w:r>
      <w:r w:rsidR="003616A6" w:rsidRPr="00026F66">
        <w:rPr>
          <w:rFonts w:ascii="Times New Roman" w:hAnsi="Liberation Serif"/>
          <w:b/>
          <w:kern w:val="1"/>
          <w:sz w:val="24"/>
          <w:szCs w:val="24"/>
          <w:lang w:eastAsia="sk-SK"/>
        </w:rPr>
        <w:t>a</w:t>
      </w:r>
      <w:r w:rsidR="003616A6" w:rsidRPr="00026F66">
        <w:rPr>
          <w:rFonts w:ascii="Times New Roman" w:hAnsi="Liberation Serif"/>
          <w:b/>
          <w:kern w:val="1"/>
          <w:sz w:val="24"/>
          <w:szCs w:val="24"/>
          <w:lang w:eastAsia="sk-SK"/>
        </w:rPr>
        <w:t>ž</w:t>
      </w:r>
      <w:r w:rsidR="008C2BB5">
        <w:rPr>
          <w:rFonts w:ascii="Times New Roman" w:hAnsi="Liberation Serif"/>
          <w:b/>
          <w:kern w:val="1"/>
          <w:sz w:val="24"/>
          <w:szCs w:val="24"/>
          <w:lang w:eastAsia="sk-SK"/>
        </w:rPr>
        <w:t xml:space="preserve"> </w:t>
      </w:r>
      <w:r w:rsidR="00197BC9">
        <w:rPr>
          <w:rFonts w:ascii="Times New Roman" w:hAnsi="Liberation Serif"/>
          <w:b/>
          <w:kern w:val="1"/>
          <w:sz w:val="24"/>
          <w:szCs w:val="24"/>
          <w:lang w:eastAsia="sk-SK"/>
        </w:rPr>
        <w:t>188</w:t>
      </w:r>
      <w:r w:rsidR="00E864D2"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A43C61" w:rsidRPr="00026F66">
        <w:rPr>
          <w:rFonts w:ascii="Times New Roman" w:hAnsi="Liberation Serif"/>
          <w:b/>
          <w:kern w:val="1"/>
          <w:sz w:val="24"/>
          <w:szCs w:val="24"/>
          <w:lang w:eastAsia="sk-SK"/>
        </w:rPr>
        <w:t>16</w:t>
      </w:r>
      <w:r w:rsidRPr="00026F66">
        <w:rPr>
          <w:rFonts w:ascii="Times New Roman" w:hAnsi="Liberation Serif"/>
          <w:b/>
          <w:kern w:val="1"/>
          <w:sz w:val="24"/>
          <w:szCs w:val="24"/>
          <w:lang w:eastAsia="sk-SK"/>
        </w:rPr>
        <w:t xml:space="preserve">3 ods. </w:t>
      </w:r>
      <w:r w:rsidR="00A43C61" w:rsidRPr="00026F66">
        <w:rPr>
          <w:rFonts w:ascii="Times New Roman" w:hAnsi="Liberation Serif"/>
          <w:b/>
          <w:kern w:val="1"/>
          <w:sz w:val="24"/>
          <w:szCs w:val="24"/>
          <w:lang w:eastAsia="sk-SK"/>
        </w:rPr>
        <w:t>2 a</w:t>
      </w:r>
      <w:r w:rsidR="00A43C61" w:rsidRPr="00026F66">
        <w:rPr>
          <w:rFonts w:ascii="Times New Roman" w:hAnsi="Liberation Serif"/>
          <w:b/>
          <w:kern w:val="1"/>
          <w:sz w:val="24"/>
          <w:szCs w:val="24"/>
          <w:lang w:eastAsia="sk-SK"/>
        </w:rPr>
        <w:t>ž</w:t>
      </w:r>
      <w:r w:rsidR="00A43C61" w:rsidRPr="00026F66">
        <w:rPr>
          <w:rFonts w:ascii="Times New Roman" w:hAnsi="Liberation Serif"/>
          <w:b/>
          <w:kern w:val="1"/>
          <w:sz w:val="24"/>
          <w:szCs w:val="24"/>
          <w:lang w:eastAsia="sk-SK"/>
        </w:rPr>
        <w:t xml:space="preserve"> 4</w:t>
      </w:r>
      <w:r w:rsidRPr="00026F66">
        <w:rPr>
          <w:rFonts w:ascii="Times New Roman" w:hAnsi="Liberation Serif"/>
          <w:b/>
          <w:kern w:val="1"/>
          <w:sz w:val="24"/>
          <w:szCs w:val="24"/>
          <w:lang w:eastAsia="sk-SK"/>
        </w:rPr>
        <w:t>)</w:t>
      </w:r>
    </w:p>
    <w:p w14:paraId="44C085D4" w14:textId="77777777" w:rsidR="00A43C61" w:rsidRPr="00026F66" w:rsidRDefault="00A43C61"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28DAF70D" w14:textId="77777777" w:rsidR="00A43C61" w:rsidRPr="00026F66" w:rsidRDefault="00A43C61" w:rsidP="00A43C61">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Navrhuje sa variabilnejšia úprava povinnosti štátneho zamestnanca absolvova</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adapta</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né (tzv. vstupné) vzdelávanie. Pri využívaní novej úpravy v praxi by mal služobný úrad vychádza</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najmä z okolností konkrétneho prípadu.</w:t>
      </w:r>
    </w:p>
    <w:p w14:paraId="734469D0" w14:textId="77777777" w:rsidR="00A43C61" w:rsidRPr="00026F66" w:rsidRDefault="00A43C61" w:rsidP="00A43C61">
      <w:pPr>
        <w:suppressAutoHyphens/>
        <w:autoSpaceDE w:val="0"/>
        <w:autoSpaceDN w:val="0"/>
        <w:adjustRightInd w:val="0"/>
        <w:spacing w:after="0" w:line="240" w:lineRule="auto"/>
        <w:jc w:val="both"/>
        <w:rPr>
          <w:rFonts w:ascii="Times New Roman" w:hAnsi="Times New Roman"/>
          <w:kern w:val="1"/>
          <w:sz w:val="24"/>
          <w:szCs w:val="24"/>
          <w:lang w:eastAsia="sk-SK"/>
        </w:rPr>
      </w:pPr>
    </w:p>
    <w:p w14:paraId="229C4454" w14:textId="3CE9E0FF" w:rsidR="00A43C61" w:rsidRPr="00026F66" w:rsidRDefault="00A43C61" w:rsidP="00A43C61">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Fakultatívna možnos</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odpusti</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adapta</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né vzdelávanie (odsek 2) sa navrhuje rozšíri</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na všetkých štátnych zamestnancov. Na rozdiel od vedúceho štátneho zamestnanca sa však možnos</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odpusti</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adapta</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né vzdelávanie tzv. radovému štátnemu zamestnancovi navrhuje podmieni</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existenciou adekvátneho dôvodu pre takýto postup. Prípadné konkrétne nastavenie pravidiel (napríklad v služobnom predpise), pod</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a ktorých bude možné štátnemu zamestnancovi odpusti</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adapta</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né vzdelávanie, bude vecou služobného úradu. To znamená, že relevantné dôvody odpustenia adapta</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ného vzdelávania by mal identifikova</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služobný úrad. </w:t>
      </w:r>
      <w:r w:rsidR="007B6652">
        <w:rPr>
          <w:rFonts w:ascii="Times New Roman" w:hAnsi="Times New Roman"/>
          <w:kern w:val="1"/>
          <w:sz w:val="24"/>
          <w:szCs w:val="24"/>
          <w:lang w:eastAsia="sk-SK"/>
        </w:rPr>
        <w:t>[</w:t>
      </w:r>
      <w:r w:rsidRPr="00026F66">
        <w:rPr>
          <w:rFonts w:ascii="Times New Roman" w:hAnsi="Times New Roman"/>
          <w:kern w:val="1"/>
          <w:sz w:val="24"/>
          <w:szCs w:val="24"/>
          <w:lang w:eastAsia="sk-SK"/>
        </w:rPr>
        <w:t>Môže ís</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napríklad o opätovné prijatie bývalého štátneho zamestnanca do štátnej služby v tom istom odbore štátnej služby v tom istom služobnom úrade</w:t>
      </w:r>
      <w:r w:rsidR="007B6652">
        <w:rPr>
          <w:rFonts w:ascii="Times New Roman" w:hAnsi="Times New Roman"/>
          <w:kern w:val="1"/>
          <w:sz w:val="24"/>
          <w:szCs w:val="24"/>
          <w:lang w:eastAsia="sk-SK"/>
        </w:rPr>
        <w:t>, alebo o obsadenie pozície, na ktorej sa ako podmienka prijatia vyžaduje odborná prax podľa § 38 ods. 2 písm. d) zákona o štátnej službe.]</w:t>
      </w:r>
    </w:p>
    <w:p w14:paraId="5FF6166B" w14:textId="77777777" w:rsidR="00A43C61" w:rsidRPr="00026F66" w:rsidRDefault="00A43C61" w:rsidP="00A43C61">
      <w:pPr>
        <w:suppressAutoHyphens/>
        <w:autoSpaceDE w:val="0"/>
        <w:autoSpaceDN w:val="0"/>
        <w:adjustRightInd w:val="0"/>
        <w:spacing w:after="0" w:line="240" w:lineRule="auto"/>
        <w:jc w:val="both"/>
        <w:rPr>
          <w:rFonts w:ascii="Times New Roman" w:hAnsi="Times New Roman"/>
          <w:kern w:val="1"/>
          <w:sz w:val="24"/>
          <w:szCs w:val="24"/>
          <w:lang w:eastAsia="sk-SK"/>
        </w:rPr>
      </w:pPr>
    </w:p>
    <w:p w14:paraId="34AFCCA0" w14:textId="77777777" w:rsidR="00652791" w:rsidRPr="00026F66" w:rsidRDefault="00A43C61" w:rsidP="00A43C61">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 xml:space="preserve">Návrat do pracovného prostredia po dlhšom </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asovom obd</w:t>
      </w:r>
      <w:r w:rsidR="00E06158" w:rsidRPr="00026F66">
        <w:rPr>
          <w:rFonts w:ascii="Times New Roman" w:hAnsi="Times New Roman"/>
          <w:kern w:val="1"/>
          <w:sz w:val="24"/>
          <w:szCs w:val="24"/>
          <w:lang w:eastAsia="sk-SK"/>
        </w:rPr>
        <w:t>obí (</w:t>
      </w:r>
      <w:r w:rsidRPr="00026F66">
        <w:rPr>
          <w:rFonts w:ascii="Times New Roman" w:hAnsi="Times New Roman"/>
          <w:kern w:val="1"/>
          <w:sz w:val="24"/>
          <w:szCs w:val="24"/>
          <w:lang w:eastAsia="sk-SK"/>
        </w:rPr>
        <w:t xml:space="preserve">po </w:t>
      </w:r>
      <w:r w:rsidR="002417E3" w:rsidRPr="00026F66">
        <w:rPr>
          <w:rFonts w:ascii="Times New Roman" w:hAnsi="Times New Roman"/>
          <w:kern w:val="1"/>
          <w:sz w:val="24"/>
          <w:szCs w:val="24"/>
          <w:lang w:eastAsia="sk-SK"/>
        </w:rPr>
        <w:t>odpadnutí dlhodobej prekážky v</w:t>
      </w:r>
      <w:r w:rsidR="00E06158" w:rsidRPr="00026F66">
        <w:rPr>
          <w:rFonts w:ascii="Times New Roman" w:hAnsi="Times New Roman"/>
          <w:kern w:val="1"/>
          <w:sz w:val="24"/>
          <w:szCs w:val="24"/>
          <w:lang w:eastAsia="sk-SK"/>
        </w:rPr>
        <w:t> </w:t>
      </w:r>
      <w:r w:rsidR="002417E3" w:rsidRPr="00026F66">
        <w:rPr>
          <w:rFonts w:ascii="Times New Roman" w:hAnsi="Times New Roman"/>
          <w:kern w:val="1"/>
          <w:sz w:val="24"/>
          <w:szCs w:val="24"/>
          <w:lang w:eastAsia="sk-SK"/>
        </w:rPr>
        <w:t>práci</w:t>
      </w:r>
      <w:r w:rsidR="00E06158" w:rsidRPr="00026F66">
        <w:rPr>
          <w:rFonts w:ascii="Times New Roman" w:hAnsi="Times New Roman"/>
          <w:kern w:val="1"/>
          <w:sz w:val="24"/>
          <w:szCs w:val="24"/>
          <w:lang w:eastAsia="sk-SK"/>
        </w:rPr>
        <w:t xml:space="preserve">, napr. po skončení čerpania rodičovskej dovolenky, </w:t>
      </w:r>
      <w:r w:rsidR="00220345" w:rsidRPr="00026F66">
        <w:rPr>
          <w:rFonts w:ascii="Times New Roman" w:hAnsi="Times New Roman"/>
          <w:kern w:val="1"/>
          <w:sz w:val="24"/>
          <w:szCs w:val="24"/>
          <w:lang w:eastAsia="sk-SK"/>
        </w:rPr>
        <w:t>alebo uplynutí niektorých prípadov služobného voľna podľa § 102</w:t>
      </w:r>
      <w:r w:rsidRPr="00026F66">
        <w:rPr>
          <w:rFonts w:ascii="Times New Roman" w:hAnsi="Times New Roman"/>
          <w:kern w:val="1"/>
          <w:sz w:val="24"/>
          <w:szCs w:val="24"/>
          <w:lang w:eastAsia="sk-SK"/>
        </w:rPr>
        <w:t>) môže by</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spojený s potrebou opätovne poskytnú</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štátnemu zamestnancovi adapta</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né vzdelávanie. Obdobná potreba môže vzniknú</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po preložení štátneho zamestnanca do iného služobného úradu, kedy môže dochádzať k podstatným zmenám okolností vykonávania štátnej služby a k vzniku potreby poskytnú</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štátnemu zamestnancovi ur</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itú formu vstupného vzdelávania. V novom odseku 3 sa preto navrhuje fakultatívna možnos</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uloži</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štátnemu zamestnancovi povinnos</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absolvova</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adapta</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 xml:space="preserve">né vzdelávanie opakovane. </w:t>
      </w:r>
    </w:p>
    <w:p w14:paraId="61BA6925" w14:textId="77777777" w:rsidR="00652791" w:rsidRPr="00026F66" w:rsidRDefault="00652791" w:rsidP="00A43C61">
      <w:pPr>
        <w:suppressAutoHyphens/>
        <w:autoSpaceDE w:val="0"/>
        <w:autoSpaceDN w:val="0"/>
        <w:adjustRightInd w:val="0"/>
        <w:spacing w:after="0" w:line="240" w:lineRule="auto"/>
        <w:jc w:val="both"/>
        <w:rPr>
          <w:rFonts w:ascii="Times New Roman" w:hAnsi="Times New Roman"/>
          <w:kern w:val="1"/>
          <w:sz w:val="24"/>
          <w:szCs w:val="24"/>
          <w:lang w:eastAsia="sk-SK"/>
        </w:rPr>
      </w:pPr>
    </w:p>
    <w:p w14:paraId="7EC6E0C8" w14:textId="063820E4" w:rsidR="00A43C61" w:rsidRDefault="00652791" w:rsidP="00A43C61">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 xml:space="preserve">Zmyslom úpravy podľa odseku 3 druhej vety je zosúladenie s úpravou uvedenou vo vnútornom odkaze. Nejde teda o úpravu jediného relevantného prípadu tzv. dlhodobej prekážky v práci, ktorá má predstavovať situáciu, keď štátny zamestnanec nevykonáva štátnu službu. </w:t>
      </w:r>
    </w:p>
    <w:p w14:paraId="325275EA" w14:textId="3DD2F46B" w:rsidR="002D3502" w:rsidRDefault="002D3502" w:rsidP="00A43C61">
      <w:pPr>
        <w:suppressAutoHyphens/>
        <w:autoSpaceDE w:val="0"/>
        <w:autoSpaceDN w:val="0"/>
        <w:adjustRightInd w:val="0"/>
        <w:spacing w:after="0" w:line="240" w:lineRule="auto"/>
        <w:jc w:val="both"/>
        <w:rPr>
          <w:rFonts w:ascii="Times New Roman" w:hAnsi="Times New Roman"/>
          <w:kern w:val="1"/>
          <w:sz w:val="24"/>
          <w:szCs w:val="24"/>
          <w:lang w:eastAsia="sk-SK"/>
        </w:rPr>
      </w:pPr>
    </w:p>
    <w:p w14:paraId="60F7911D" w14:textId="2C553955" w:rsidR="002D3502" w:rsidRPr="00026F66" w:rsidRDefault="002D3502" w:rsidP="00A43C61">
      <w:pPr>
        <w:suppressAutoHyphens/>
        <w:autoSpaceDE w:val="0"/>
        <w:autoSpaceDN w:val="0"/>
        <w:adjustRightInd w:val="0"/>
        <w:spacing w:after="0" w:line="240" w:lineRule="auto"/>
        <w:jc w:val="both"/>
        <w:rPr>
          <w:rFonts w:ascii="Times New Roman" w:hAnsi="Times New Roman"/>
          <w:kern w:val="1"/>
          <w:sz w:val="24"/>
          <w:szCs w:val="24"/>
          <w:lang w:eastAsia="sk-SK"/>
        </w:rPr>
      </w:pPr>
      <w:r w:rsidRPr="002D3502">
        <w:rPr>
          <w:rFonts w:ascii="Times New Roman" w:hAnsi="Times New Roman"/>
          <w:kern w:val="1"/>
          <w:sz w:val="24"/>
          <w:szCs w:val="24"/>
          <w:lang w:eastAsia="sk-SK"/>
        </w:rPr>
        <w:t>Doba adaptačného vzdelávania nemusí striktne začať dňom opätovného začatia vykonávania štátnej služby alebo dňom preloženia z iného služobného úradu. Na strane druhej, zo strany služobného úradu možno očakávať racionálny prístup k využitiu navrhovanej úpravy a k zachovaniu časovej následnosti (súvislosti) medzi návratom alebo preložením štátneho zamestnanca. Ide o fakultatívne uloženie povinnosti v nadväznosti na konkrétnu skutočnosť</w:t>
      </w:r>
      <w:r>
        <w:rPr>
          <w:rFonts w:ascii="Times New Roman" w:hAnsi="Times New Roman"/>
          <w:kern w:val="1"/>
          <w:sz w:val="24"/>
          <w:szCs w:val="24"/>
          <w:lang w:eastAsia="sk-SK"/>
        </w:rPr>
        <w:t xml:space="preserve"> – nepredpokladá sa teda, ani by nebolo v praxi odôvodniteľné, uložiť túto povinnosť napríklad niekoľko mesiacov po preložení štátneho zamestnanca z iného služobného úradu</w:t>
      </w:r>
      <w:r w:rsidRPr="002D3502">
        <w:rPr>
          <w:rFonts w:ascii="Times New Roman" w:hAnsi="Times New Roman"/>
          <w:kern w:val="1"/>
          <w:sz w:val="24"/>
          <w:szCs w:val="24"/>
          <w:lang w:eastAsia="sk-SK"/>
        </w:rPr>
        <w:t>.</w:t>
      </w:r>
    </w:p>
    <w:p w14:paraId="2EAA57A9" w14:textId="77777777" w:rsidR="00A43C61" w:rsidRPr="00026F66" w:rsidRDefault="00A43C61" w:rsidP="00A43C61">
      <w:pPr>
        <w:suppressAutoHyphens/>
        <w:autoSpaceDE w:val="0"/>
        <w:autoSpaceDN w:val="0"/>
        <w:adjustRightInd w:val="0"/>
        <w:spacing w:after="0" w:line="240" w:lineRule="auto"/>
        <w:jc w:val="both"/>
        <w:rPr>
          <w:rFonts w:ascii="Times New Roman" w:hAnsi="Times New Roman"/>
          <w:kern w:val="1"/>
          <w:sz w:val="24"/>
          <w:szCs w:val="24"/>
          <w:lang w:eastAsia="sk-SK"/>
        </w:rPr>
      </w:pPr>
    </w:p>
    <w:p w14:paraId="57F1C3BD" w14:textId="589A65F2" w:rsidR="00A43C61" w:rsidRPr="00026F66" w:rsidRDefault="00A43C61" w:rsidP="00A43C61">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Vzh</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adom na predpokladané typické prípady, v ktorých sa o</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akáva využitie možnosti uloži</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povinnos</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absolvova</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toto adapta</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 xml:space="preserve">né vzdelávanie, sa navrhuje </w:t>
      </w:r>
      <w:r w:rsidR="00E864D2">
        <w:rPr>
          <w:rFonts w:ascii="Times New Roman" w:hAnsi="Times New Roman"/>
          <w:kern w:val="1"/>
          <w:sz w:val="24"/>
          <w:szCs w:val="24"/>
          <w:lang w:eastAsia="sk-SK"/>
        </w:rPr>
        <w:t>ustanoviť kratšiu dobu tohto</w:t>
      </w:r>
      <w:r w:rsidRPr="00026F66">
        <w:rPr>
          <w:rFonts w:ascii="Times New Roman" w:hAnsi="Times New Roman"/>
          <w:kern w:val="1"/>
          <w:sz w:val="24"/>
          <w:szCs w:val="24"/>
          <w:lang w:eastAsia="sk-SK"/>
        </w:rPr>
        <w:t xml:space="preserve"> vzdelávania (na rozdiel od „klasického“ adapta</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ného vzdelávania)</w:t>
      </w:r>
      <w:r w:rsidR="00E864D2">
        <w:rPr>
          <w:rFonts w:ascii="Times New Roman" w:hAnsi="Times New Roman"/>
          <w:kern w:val="1"/>
          <w:sz w:val="24"/>
          <w:szCs w:val="24"/>
          <w:lang w:eastAsia="sk-SK"/>
        </w:rPr>
        <w:t xml:space="preserve"> – najviac na dva</w:t>
      </w:r>
      <w:r w:rsidRPr="00026F66">
        <w:rPr>
          <w:rFonts w:ascii="Times New Roman" w:hAnsi="Times New Roman"/>
          <w:kern w:val="1"/>
          <w:sz w:val="24"/>
          <w:szCs w:val="24"/>
          <w:lang w:eastAsia="sk-SK"/>
        </w:rPr>
        <w:t xml:space="preserve"> mesiac</w:t>
      </w:r>
      <w:r w:rsidR="00E864D2">
        <w:rPr>
          <w:rFonts w:ascii="Times New Roman" w:hAnsi="Times New Roman"/>
          <w:kern w:val="1"/>
          <w:sz w:val="24"/>
          <w:szCs w:val="24"/>
          <w:lang w:eastAsia="sk-SK"/>
        </w:rPr>
        <w:t>e</w:t>
      </w:r>
      <w:r w:rsidRPr="00026F66">
        <w:rPr>
          <w:rFonts w:ascii="Times New Roman" w:hAnsi="Times New Roman"/>
          <w:kern w:val="1"/>
          <w:sz w:val="24"/>
          <w:szCs w:val="24"/>
          <w:lang w:eastAsia="sk-SK"/>
        </w:rPr>
        <w:t>.</w:t>
      </w:r>
      <w:r w:rsidR="00E864D2">
        <w:rPr>
          <w:rFonts w:ascii="Times New Roman" w:hAnsi="Times New Roman"/>
          <w:kern w:val="1"/>
          <w:sz w:val="24"/>
          <w:szCs w:val="24"/>
          <w:lang w:eastAsia="sk-SK"/>
        </w:rPr>
        <w:t xml:space="preserve"> </w:t>
      </w:r>
      <w:r w:rsidR="00E864D2">
        <w:rPr>
          <w:rFonts w:ascii="Times New Roman" w:hAnsi="Times New Roman"/>
          <w:kern w:val="1"/>
          <w:sz w:val="24"/>
          <w:szCs w:val="24"/>
          <w:lang w:eastAsia="sk-SK"/>
        </w:rPr>
        <w:lastRenderedPageBreak/>
        <w:t>Prípadné kratšie trvanie tohto adaptačného vzdelávania bude možné – určenie časového rozsahu bude v dispozícii služobného úradu.</w:t>
      </w:r>
    </w:p>
    <w:p w14:paraId="70EEFF3A" w14:textId="77777777" w:rsidR="00A43C61" w:rsidRPr="00026F66" w:rsidRDefault="00A43C61" w:rsidP="00A43C61">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1BC23E8C" w14:textId="0ECBAA72" w:rsidR="007501C0" w:rsidRPr="00026F66" w:rsidRDefault="007501C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bodu </w:t>
      </w:r>
      <w:r w:rsidR="00197BC9">
        <w:rPr>
          <w:rFonts w:ascii="Times New Roman" w:hAnsi="Liberation Serif"/>
          <w:b/>
          <w:kern w:val="1"/>
          <w:sz w:val="24"/>
          <w:szCs w:val="24"/>
          <w:lang w:eastAsia="sk-SK"/>
        </w:rPr>
        <w:t>189</w:t>
      </w:r>
      <w:r w:rsidR="00E864D2"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A43C61" w:rsidRPr="00026F66">
        <w:rPr>
          <w:rFonts w:ascii="Times New Roman" w:hAnsi="Liberation Serif"/>
          <w:b/>
          <w:kern w:val="1"/>
          <w:sz w:val="24"/>
          <w:szCs w:val="24"/>
          <w:lang w:eastAsia="sk-SK"/>
        </w:rPr>
        <w:t>16</w:t>
      </w:r>
      <w:r w:rsidRPr="00026F66">
        <w:rPr>
          <w:rFonts w:ascii="Times New Roman" w:hAnsi="Liberation Serif"/>
          <w:b/>
          <w:kern w:val="1"/>
          <w:sz w:val="24"/>
          <w:szCs w:val="24"/>
          <w:lang w:eastAsia="sk-SK"/>
        </w:rPr>
        <w:t xml:space="preserve">3 ods. </w:t>
      </w:r>
      <w:r w:rsidR="00A43C61" w:rsidRPr="00026F66">
        <w:rPr>
          <w:rFonts w:ascii="Times New Roman" w:hAnsi="Liberation Serif"/>
          <w:b/>
          <w:kern w:val="1"/>
          <w:sz w:val="24"/>
          <w:szCs w:val="24"/>
          <w:lang w:eastAsia="sk-SK"/>
        </w:rPr>
        <w:t>10</w:t>
      </w:r>
      <w:r w:rsidRPr="00026F66">
        <w:rPr>
          <w:rFonts w:ascii="Times New Roman" w:hAnsi="Liberation Serif"/>
          <w:b/>
          <w:kern w:val="1"/>
          <w:sz w:val="24"/>
          <w:szCs w:val="24"/>
          <w:lang w:eastAsia="sk-SK"/>
        </w:rPr>
        <w:t>)</w:t>
      </w:r>
    </w:p>
    <w:p w14:paraId="05E638AF" w14:textId="77777777" w:rsidR="00A43C61" w:rsidRPr="00026F66" w:rsidRDefault="00A43C61"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6C195169" w14:textId="77777777" w:rsidR="007501C0" w:rsidRPr="00026F66" w:rsidRDefault="00A43C61"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Legislat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vno-technick</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prava.</w:t>
      </w:r>
    </w:p>
    <w:p w14:paraId="2255200F" w14:textId="77777777" w:rsidR="00A43C61" w:rsidRPr="00026F66" w:rsidRDefault="00A43C61"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36BB9D1E" w14:textId="4972D46D" w:rsidR="007501C0" w:rsidRPr="00026F66" w:rsidRDefault="007501C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bodu </w:t>
      </w:r>
      <w:r w:rsidR="00197BC9">
        <w:rPr>
          <w:rFonts w:ascii="Times New Roman" w:hAnsi="Liberation Serif"/>
          <w:b/>
          <w:kern w:val="1"/>
          <w:sz w:val="24"/>
          <w:szCs w:val="24"/>
          <w:lang w:eastAsia="sk-SK"/>
        </w:rPr>
        <w:t>190</w:t>
      </w:r>
      <w:r w:rsidR="00E864D2"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00A43C61" w:rsidRPr="00026F66">
        <w:rPr>
          <w:rFonts w:ascii="Times New Roman" w:hAnsi="Liberation Serif"/>
          <w:b/>
          <w:kern w:val="1"/>
          <w:sz w:val="24"/>
          <w:szCs w:val="24"/>
          <w:lang w:eastAsia="sk-SK"/>
        </w:rPr>
        <w:t xml:space="preserve"> 16</w:t>
      </w:r>
      <w:r w:rsidRPr="00026F66">
        <w:rPr>
          <w:rFonts w:ascii="Times New Roman" w:hAnsi="Liberation Serif"/>
          <w:b/>
          <w:kern w:val="1"/>
          <w:sz w:val="24"/>
          <w:szCs w:val="24"/>
          <w:lang w:eastAsia="sk-SK"/>
        </w:rPr>
        <w:t>4 ods</w:t>
      </w:r>
      <w:r w:rsidR="00A43C61"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A43C61" w:rsidRPr="00026F66">
        <w:rPr>
          <w:rFonts w:ascii="Times New Roman" w:hAnsi="Liberation Serif"/>
          <w:b/>
          <w:kern w:val="1"/>
          <w:sz w:val="24"/>
          <w:szCs w:val="24"/>
          <w:lang w:eastAsia="sk-SK"/>
        </w:rPr>
        <w:t>3</w:t>
      </w:r>
      <w:r w:rsidRPr="00026F66">
        <w:rPr>
          <w:rFonts w:ascii="Times New Roman" w:hAnsi="Liberation Serif"/>
          <w:b/>
          <w:kern w:val="1"/>
          <w:sz w:val="24"/>
          <w:szCs w:val="24"/>
          <w:lang w:eastAsia="sk-SK"/>
        </w:rPr>
        <w:t>)</w:t>
      </w:r>
    </w:p>
    <w:p w14:paraId="56874E2E" w14:textId="77777777" w:rsidR="00A43C61" w:rsidRPr="00026F66" w:rsidRDefault="00A43C61"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1FCF2317" w14:textId="2F45EF0C" w:rsidR="00A43C61" w:rsidRPr="00026F66" w:rsidRDefault="00A43C61" w:rsidP="00A43C61">
      <w:pPr>
        <w:suppressAutoHyphens/>
        <w:autoSpaceDE w:val="0"/>
        <w:autoSpaceDN w:val="0"/>
        <w:adjustRightInd w:val="0"/>
        <w:spacing w:after="0" w:line="240" w:lineRule="auto"/>
        <w:jc w:val="both"/>
        <w:rPr>
          <w:rFonts w:ascii="Times New Roman" w:hAnsi="Times New Roman"/>
          <w:bCs/>
          <w:kern w:val="1"/>
          <w:sz w:val="24"/>
          <w:szCs w:val="24"/>
          <w:lang w:eastAsia="sk-SK"/>
        </w:rPr>
      </w:pPr>
      <w:r w:rsidRPr="00026F66">
        <w:rPr>
          <w:rFonts w:ascii="Times New Roman" w:hAnsi="Times New Roman"/>
          <w:bCs/>
          <w:kern w:val="1"/>
          <w:sz w:val="24"/>
          <w:szCs w:val="24"/>
          <w:lang w:eastAsia="sk-SK"/>
        </w:rPr>
        <w:t>V novom znení odseku 3 sa</w:t>
      </w:r>
      <w:r w:rsidR="009E6599" w:rsidRPr="00026F66">
        <w:rPr>
          <w:rFonts w:ascii="Times New Roman" w:hAnsi="Times New Roman"/>
          <w:bCs/>
          <w:kern w:val="1"/>
          <w:sz w:val="24"/>
          <w:szCs w:val="24"/>
          <w:lang w:eastAsia="sk-SK"/>
        </w:rPr>
        <w:t>,</w:t>
      </w:r>
      <w:r w:rsidRPr="00026F66">
        <w:rPr>
          <w:rFonts w:ascii="Times New Roman" w:hAnsi="Times New Roman"/>
          <w:bCs/>
          <w:kern w:val="1"/>
          <w:sz w:val="24"/>
          <w:szCs w:val="24"/>
          <w:lang w:eastAsia="sk-SK"/>
        </w:rPr>
        <w:t xml:space="preserve"> v porovnaní so sú</w:t>
      </w:r>
      <w:r w:rsidRPr="00026F66">
        <w:rPr>
          <w:rFonts w:ascii="Times New Roman" w:hAnsi="Times New Roman" w:hint="eastAsia"/>
          <w:bCs/>
          <w:kern w:val="1"/>
          <w:sz w:val="24"/>
          <w:szCs w:val="24"/>
          <w:lang w:eastAsia="sk-SK"/>
        </w:rPr>
        <w:t>č</w:t>
      </w:r>
      <w:r w:rsidRPr="00026F66">
        <w:rPr>
          <w:rFonts w:ascii="Times New Roman" w:hAnsi="Times New Roman"/>
          <w:bCs/>
          <w:kern w:val="1"/>
          <w:sz w:val="24"/>
          <w:szCs w:val="24"/>
          <w:lang w:eastAsia="sk-SK"/>
        </w:rPr>
        <w:t>asnou úpravou</w:t>
      </w:r>
      <w:r w:rsidR="009E6599" w:rsidRPr="00026F66">
        <w:rPr>
          <w:rFonts w:ascii="Times New Roman" w:hAnsi="Times New Roman"/>
          <w:bCs/>
          <w:kern w:val="1"/>
          <w:sz w:val="24"/>
          <w:szCs w:val="24"/>
          <w:lang w:eastAsia="sk-SK"/>
        </w:rPr>
        <w:t>,</w:t>
      </w:r>
      <w:r w:rsidRPr="00026F66">
        <w:rPr>
          <w:rFonts w:ascii="Times New Roman" w:hAnsi="Times New Roman"/>
          <w:bCs/>
          <w:kern w:val="1"/>
          <w:sz w:val="24"/>
          <w:szCs w:val="24"/>
          <w:lang w:eastAsia="sk-SK"/>
        </w:rPr>
        <w:t xml:space="preserve"> navrhuje:</w:t>
      </w:r>
    </w:p>
    <w:p w14:paraId="6881DDCE" w14:textId="77777777" w:rsidR="00A43C61" w:rsidRPr="00026F66" w:rsidRDefault="00A43C61" w:rsidP="00A43C61">
      <w:pPr>
        <w:numPr>
          <w:ilvl w:val="0"/>
          <w:numId w:val="43"/>
        </w:numPr>
        <w:suppressAutoHyphens/>
        <w:autoSpaceDE w:val="0"/>
        <w:autoSpaceDN w:val="0"/>
        <w:adjustRightInd w:val="0"/>
        <w:spacing w:after="0" w:line="240" w:lineRule="auto"/>
        <w:ind w:left="284" w:hanging="284"/>
        <w:contextualSpacing/>
        <w:jc w:val="both"/>
        <w:rPr>
          <w:rFonts w:ascii="Times New Roman" w:hAnsi="Times New Roman"/>
          <w:bCs/>
          <w:kern w:val="1"/>
          <w:sz w:val="24"/>
          <w:szCs w:val="24"/>
          <w:lang w:eastAsia="sk-SK"/>
        </w:rPr>
      </w:pPr>
      <w:r w:rsidRPr="00026F66">
        <w:rPr>
          <w:rFonts w:ascii="Times New Roman" w:hAnsi="Times New Roman"/>
          <w:bCs/>
          <w:kern w:val="1"/>
          <w:sz w:val="24"/>
          <w:szCs w:val="24"/>
          <w:lang w:eastAsia="sk-SK"/>
        </w:rPr>
        <w:t>modifikova</w:t>
      </w:r>
      <w:r w:rsidRPr="00026F66">
        <w:rPr>
          <w:rFonts w:ascii="Times New Roman" w:hAnsi="Times New Roman" w:hint="eastAsia"/>
          <w:bCs/>
          <w:kern w:val="1"/>
          <w:sz w:val="24"/>
          <w:szCs w:val="24"/>
          <w:lang w:eastAsia="sk-SK"/>
        </w:rPr>
        <w:t>ť</w:t>
      </w:r>
      <w:r w:rsidRPr="00026F66">
        <w:rPr>
          <w:rFonts w:ascii="Times New Roman" w:hAnsi="Times New Roman"/>
          <w:bCs/>
          <w:kern w:val="1"/>
          <w:sz w:val="24"/>
          <w:szCs w:val="24"/>
          <w:lang w:eastAsia="sk-SK"/>
        </w:rPr>
        <w:t xml:space="preserve"> termín na vypracovanie individuálneho plánu kompeten</w:t>
      </w:r>
      <w:r w:rsidRPr="00026F66">
        <w:rPr>
          <w:rFonts w:ascii="Times New Roman" w:hAnsi="Times New Roman" w:hint="eastAsia"/>
          <w:bCs/>
          <w:kern w:val="1"/>
          <w:sz w:val="24"/>
          <w:szCs w:val="24"/>
          <w:lang w:eastAsia="sk-SK"/>
        </w:rPr>
        <w:t>č</w:t>
      </w:r>
      <w:r w:rsidRPr="00026F66">
        <w:rPr>
          <w:rFonts w:ascii="Times New Roman" w:hAnsi="Times New Roman"/>
          <w:bCs/>
          <w:kern w:val="1"/>
          <w:sz w:val="24"/>
          <w:szCs w:val="24"/>
          <w:lang w:eastAsia="sk-SK"/>
        </w:rPr>
        <w:t>ného vzdelávania z dôvodu umožni</w:t>
      </w:r>
      <w:r w:rsidRPr="00026F66">
        <w:rPr>
          <w:rFonts w:ascii="Times New Roman" w:hAnsi="Times New Roman" w:hint="eastAsia"/>
          <w:bCs/>
          <w:kern w:val="1"/>
          <w:sz w:val="24"/>
          <w:szCs w:val="24"/>
          <w:lang w:eastAsia="sk-SK"/>
        </w:rPr>
        <w:t>ť</w:t>
      </w:r>
      <w:r w:rsidRPr="00026F66">
        <w:rPr>
          <w:rFonts w:ascii="Times New Roman" w:hAnsi="Times New Roman"/>
          <w:bCs/>
          <w:kern w:val="1"/>
          <w:sz w:val="24"/>
          <w:szCs w:val="24"/>
          <w:lang w:eastAsia="sk-SK"/>
        </w:rPr>
        <w:t xml:space="preserve"> v opodstatnených prípadoch vypracova</w:t>
      </w:r>
      <w:r w:rsidRPr="00026F66">
        <w:rPr>
          <w:rFonts w:ascii="Times New Roman" w:hAnsi="Times New Roman" w:hint="eastAsia"/>
          <w:bCs/>
          <w:kern w:val="1"/>
          <w:sz w:val="24"/>
          <w:szCs w:val="24"/>
          <w:lang w:eastAsia="sk-SK"/>
        </w:rPr>
        <w:t>ť</w:t>
      </w:r>
      <w:r w:rsidRPr="00026F66">
        <w:rPr>
          <w:rFonts w:ascii="Times New Roman" w:hAnsi="Times New Roman"/>
          <w:bCs/>
          <w:kern w:val="1"/>
          <w:sz w:val="24"/>
          <w:szCs w:val="24"/>
          <w:lang w:eastAsia="sk-SK"/>
        </w:rPr>
        <w:t xml:space="preserve"> tento plán aj v priebehu kalendárneho roka (typickou môže by</w:t>
      </w:r>
      <w:r w:rsidRPr="00026F66">
        <w:rPr>
          <w:rFonts w:ascii="Times New Roman" w:hAnsi="Times New Roman" w:hint="eastAsia"/>
          <w:bCs/>
          <w:kern w:val="1"/>
          <w:sz w:val="24"/>
          <w:szCs w:val="24"/>
          <w:lang w:eastAsia="sk-SK"/>
        </w:rPr>
        <w:t>ť</w:t>
      </w:r>
      <w:r w:rsidRPr="00026F66">
        <w:rPr>
          <w:rFonts w:ascii="Times New Roman" w:hAnsi="Times New Roman"/>
          <w:bCs/>
          <w:kern w:val="1"/>
          <w:sz w:val="24"/>
          <w:szCs w:val="24"/>
          <w:lang w:eastAsia="sk-SK"/>
        </w:rPr>
        <w:t xml:space="preserve"> napríklad situácia, ke</w:t>
      </w:r>
      <w:r w:rsidRPr="00026F66">
        <w:rPr>
          <w:rFonts w:ascii="Times New Roman" w:hAnsi="Times New Roman" w:hint="eastAsia"/>
          <w:bCs/>
          <w:kern w:val="1"/>
          <w:sz w:val="24"/>
          <w:szCs w:val="24"/>
          <w:lang w:eastAsia="sk-SK"/>
        </w:rPr>
        <w:t>ď</w:t>
      </w:r>
      <w:r w:rsidRPr="00026F66">
        <w:rPr>
          <w:rFonts w:ascii="Times New Roman" w:hAnsi="Times New Roman"/>
          <w:bCs/>
          <w:kern w:val="1"/>
          <w:sz w:val="24"/>
          <w:szCs w:val="24"/>
          <w:lang w:eastAsia="sk-SK"/>
        </w:rPr>
        <w:t xml:space="preserve"> sa štátna zamestnanky</w:t>
      </w:r>
      <w:r w:rsidRPr="00026F66">
        <w:rPr>
          <w:rFonts w:ascii="Times New Roman" w:hAnsi="Times New Roman" w:hint="eastAsia"/>
          <w:bCs/>
          <w:kern w:val="1"/>
          <w:sz w:val="24"/>
          <w:szCs w:val="24"/>
          <w:lang w:eastAsia="sk-SK"/>
        </w:rPr>
        <w:t>ň</w:t>
      </w:r>
      <w:r w:rsidRPr="00026F66">
        <w:rPr>
          <w:rFonts w:ascii="Times New Roman" w:hAnsi="Times New Roman"/>
          <w:bCs/>
          <w:kern w:val="1"/>
          <w:sz w:val="24"/>
          <w:szCs w:val="24"/>
          <w:lang w:eastAsia="sk-SK"/>
        </w:rPr>
        <w:t>a v priebehu kalendárneho roka vráti z rodi</w:t>
      </w:r>
      <w:r w:rsidRPr="00026F66">
        <w:rPr>
          <w:rFonts w:ascii="Times New Roman" w:hAnsi="Times New Roman" w:hint="eastAsia"/>
          <w:bCs/>
          <w:kern w:val="1"/>
          <w:sz w:val="24"/>
          <w:szCs w:val="24"/>
          <w:lang w:eastAsia="sk-SK"/>
        </w:rPr>
        <w:t>č</w:t>
      </w:r>
      <w:r w:rsidRPr="00026F66">
        <w:rPr>
          <w:rFonts w:ascii="Times New Roman" w:hAnsi="Times New Roman"/>
          <w:bCs/>
          <w:kern w:val="1"/>
          <w:sz w:val="24"/>
          <w:szCs w:val="24"/>
          <w:lang w:eastAsia="sk-SK"/>
        </w:rPr>
        <w:t>ovskej dovolenky),</w:t>
      </w:r>
    </w:p>
    <w:p w14:paraId="5927075E" w14:textId="77777777" w:rsidR="00A43C61" w:rsidRPr="00026F66" w:rsidRDefault="00A43C61" w:rsidP="00A43C61">
      <w:pPr>
        <w:numPr>
          <w:ilvl w:val="0"/>
          <w:numId w:val="43"/>
        </w:numPr>
        <w:suppressAutoHyphens/>
        <w:autoSpaceDE w:val="0"/>
        <w:autoSpaceDN w:val="0"/>
        <w:adjustRightInd w:val="0"/>
        <w:spacing w:after="0" w:line="240" w:lineRule="auto"/>
        <w:ind w:left="284" w:hanging="284"/>
        <w:contextualSpacing/>
        <w:jc w:val="both"/>
        <w:rPr>
          <w:rFonts w:ascii="Times New Roman" w:hAnsi="Times New Roman"/>
          <w:bCs/>
          <w:kern w:val="1"/>
          <w:sz w:val="24"/>
          <w:szCs w:val="24"/>
          <w:lang w:eastAsia="sk-SK"/>
        </w:rPr>
      </w:pPr>
      <w:r w:rsidRPr="00026F66">
        <w:rPr>
          <w:rFonts w:ascii="Times New Roman" w:hAnsi="Times New Roman"/>
          <w:bCs/>
          <w:kern w:val="1"/>
          <w:sz w:val="24"/>
          <w:szCs w:val="24"/>
          <w:lang w:eastAsia="sk-SK"/>
        </w:rPr>
        <w:t>v nadväznosti na bežnú prax i v nadväznosti na požiadavky aplika</w:t>
      </w:r>
      <w:r w:rsidRPr="00026F66">
        <w:rPr>
          <w:rFonts w:ascii="Times New Roman" w:hAnsi="Times New Roman" w:hint="eastAsia"/>
          <w:bCs/>
          <w:kern w:val="1"/>
          <w:sz w:val="24"/>
          <w:szCs w:val="24"/>
          <w:lang w:eastAsia="sk-SK"/>
        </w:rPr>
        <w:t>č</w:t>
      </w:r>
      <w:r w:rsidRPr="00026F66">
        <w:rPr>
          <w:rFonts w:ascii="Times New Roman" w:hAnsi="Times New Roman"/>
          <w:bCs/>
          <w:kern w:val="1"/>
          <w:sz w:val="24"/>
          <w:szCs w:val="24"/>
          <w:lang w:eastAsia="sk-SK"/>
        </w:rPr>
        <w:t>nej praxe v niektorých služobných úradoch výslovne zdôrazni</w:t>
      </w:r>
      <w:r w:rsidRPr="00026F66">
        <w:rPr>
          <w:rFonts w:ascii="Times New Roman" w:hAnsi="Times New Roman" w:hint="eastAsia"/>
          <w:bCs/>
          <w:kern w:val="1"/>
          <w:sz w:val="24"/>
          <w:szCs w:val="24"/>
          <w:lang w:eastAsia="sk-SK"/>
        </w:rPr>
        <w:t>ť</w:t>
      </w:r>
      <w:r w:rsidRPr="00026F66">
        <w:rPr>
          <w:rFonts w:ascii="Times New Roman" w:hAnsi="Times New Roman"/>
          <w:bCs/>
          <w:kern w:val="1"/>
          <w:sz w:val="24"/>
          <w:szCs w:val="24"/>
          <w:lang w:eastAsia="sk-SK"/>
        </w:rPr>
        <w:t xml:space="preserve"> participáciu štátneho zamestnanca na vypracovaní jeho individuálneho plánu kompeten</w:t>
      </w:r>
      <w:r w:rsidRPr="00026F66">
        <w:rPr>
          <w:rFonts w:ascii="Times New Roman" w:hAnsi="Times New Roman" w:hint="eastAsia"/>
          <w:bCs/>
          <w:kern w:val="1"/>
          <w:sz w:val="24"/>
          <w:szCs w:val="24"/>
          <w:lang w:eastAsia="sk-SK"/>
        </w:rPr>
        <w:t>č</w:t>
      </w:r>
      <w:r w:rsidRPr="00026F66">
        <w:rPr>
          <w:rFonts w:ascii="Times New Roman" w:hAnsi="Times New Roman"/>
          <w:bCs/>
          <w:kern w:val="1"/>
          <w:sz w:val="24"/>
          <w:szCs w:val="24"/>
          <w:lang w:eastAsia="sk-SK"/>
        </w:rPr>
        <w:t>ného vzdelávania a</w:t>
      </w:r>
    </w:p>
    <w:p w14:paraId="495291B1" w14:textId="3AE167F8" w:rsidR="00A43C61" w:rsidRDefault="00A43C61" w:rsidP="00A43C61">
      <w:pPr>
        <w:numPr>
          <w:ilvl w:val="0"/>
          <w:numId w:val="43"/>
        </w:numPr>
        <w:suppressAutoHyphens/>
        <w:autoSpaceDE w:val="0"/>
        <w:autoSpaceDN w:val="0"/>
        <w:adjustRightInd w:val="0"/>
        <w:spacing w:after="0" w:line="240" w:lineRule="auto"/>
        <w:ind w:left="284" w:hanging="284"/>
        <w:contextualSpacing/>
        <w:jc w:val="both"/>
        <w:rPr>
          <w:rFonts w:ascii="Times New Roman" w:hAnsi="Times New Roman"/>
          <w:bCs/>
          <w:kern w:val="1"/>
          <w:sz w:val="24"/>
          <w:szCs w:val="24"/>
          <w:lang w:eastAsia="sk-SK"/>
        </w:rPr>
      </w:pPr>
      <w:r w:rsidRPr="00026F66">
        <w:rPr>
          <w:rFonts w:ascii="Times New Roman" w:hAnsi="Times New Roman"/>
          <w:bCs/>
          <w:kern w:val="1"/>
          <w:sz w:val="24"/>
          <w:szCs w:val="24"/>
          <w:lang w:eastAsia="sk-SK"/>
        </w:rPr>
        <w:t>naviazanie obsahu individuálneho plánu kompeten</w:t>
      </w:r>
      <w:r w:rsidRPr="00026F66">
        <w:rPr>
          <w:rFonts w:ascii="Times New Roman" w:hAnsi="Times New Roman" w:hint="eastAsia"/>
          <w:bCs/>
          <w:kern w:val="1"/>
          <w:sz w:val="24"/>
          <w:szCs w:val="24"/>
          <w:lang w:eastAsia="sk-SK"/>
        </w:rPr>
        <w:t>č</w:t>
      </w:r>
      <w:r w:rsidRPr="00026F66">
        <w:rPr>
          <w:rFonts w:ascii="Times New Roman" w:hAnsi="Times New Roman"/>
          <w:bCs/>
          <w:kern w:val="1"/>
          <w:sz w:val="24"/>
          <w:szCs w:val="24"/>
          <w:lang w:eastAsia="sk-SK"/>
        </w:rPr>
        <w:t>ného vzdelávania na identifikované požiadavky</w:t>
      </w:r>
      <w:r w:rsidR="009F3E83" w:rsidRPr="00026F66">
        <w:rPr>
          <w:rFonts w:ascii="Times New Roman" w:hAnsi="Times New Roman"/>
          <w:bCs/>
          <w:kern w:val="1"/>
          <w:sz w:val="24"/>
          <w:szCs w:val="24"/>
          <w:lang w:eastAsia="sk-SK"/>
        </w:rPr>
        <w:t xml:space="preserve"> (potreby)</w:t>
      </w:r>
      <w:r w:rsidRPr="00026F66">
        <w:rPr>
          <w:rFonts w:ascii="Times New Roman" w:hAnsi="Times New Roman"/>
          <w:bCs/>
          <w:kern w:val="1"/>
          <w:sz w:val="24"/>
          <w:szCs w:val="24"/>
          <w:lang w:eastAsia="sk-SK"/>
        </w:rPr>
        <w:t xml:space="preserve"> služobného úradu.</w:t>
      </w:r>
    </w:p>
    <w:p w14:paraId="00F6CE31" w14:textId="77777777" w:rsidR="00E864D2" w:rsidRDefault="00E864D2">
      <w:pPr>
        <w:suppressAutoHyphens/>
        <w:autoSpaceDE w:val="0"/>
        <w:autoSpaceDN w:val="0"/>
        <w:adjustRightInd w:val="0"/>
        <w:spacing w:after="0" w:line="240" w:lineRule="auto"/>
        <w:contextualSpacing/>
        <w:jc w:val="both"/>
        <w:rPr>
          <w:rFonts w:ascii="Times New Roman" w:hAnsi="Times New Roman"/>
          <w:bCs/>
          <w:kern w:val="1"/>
          <w:sz w:val="24"/>
          <w:szCs w:val="24"/>
          <w:lang w:eastAsia="sk-SK"/>
        </w:rPr>
      </w:pPr>
    </w:p>
    <w:p w14:paraId="745E5CB9" w14:textId="7A8825BB" w:rsidR="00554F97" w:rsidRPr="00026F66" w:rsidRDefault="00554F97" w:rsidP="00323211">
      <w:pPr>
        <w:suppressAutoHyphens/>
        <w:autoSpaceDE w:val="0"/>
        <w:autoSpaceDN w:val="0"/>
        <w:adjustRightInd w:val="0"/>
        <w:spacing w:after="0" w:line="240" w:lineRule="auto"/>
        <w:contextualSpacing/>
        <w:jc w:val="both"/>
        <w:rPr>
          <w:rFonts w:ascii="Times New Roman" w:hAnsi="Times New Roman"/>
          <w:bCs/>
          <w:kern w:val="1"/>
          <w:sz w:val="24"/>
          <w:szCs w:val="24"/>
          <w:lang w:eastAsia="sk-SK"/>
        </w:rPr>
      </w:pPr>
      <w:r>
        <w:rPr>
          <w:rFonts w:ascii="Times New Roman" w:hAnsi="Times New Roman"/>
          <w:bCs/>
          <w:kern w:val="1"/>
          <w:sz w:val="24"/>
          <w:szCs w:val="24"/>
          <w:lang w:eastAsia="sk-SK"/>
        </w:rPr>
        <w:t xml:space="preserve">Medzi základných poskytovateľov vzdelávania štátnych zamestnancov patrí služobný úrad a vzdelávacia inštitúcia podľa zákona č. </w:t>
      </w:r>
      <w:r w:rsidRPr="00554F97">
        <w:rPr>
          <w:rFonts w:ascii="Times New Roman" w:hAnsi="Times New Roman"/>
          <w:bCs/>
          <w:kern w:val="1"/>
          <w:sz w:val="24"/>
          <w:szCs w:val="24"/>
          <w:lang w:eastAsia="sk-SK"/>
        </w:rPr>
        <w:t>292/2024 Z. z. o vzdelávaní dospelých a o zmene a doplnení niektorých zákonov</w:t>
      </w:r>
      <w:r w:rsidR="00D961C0">
        <w:rPr>
          <w:rFonts w:ascii="Times New Roman" w:hAnsi="Times New Roman"/>
          <w:bCs/>
          <w:kern w:val="1"/>
          <w:sz w:val="24"/>
          <w:szCs w:val="24"/>
          <w:lang w:eastAsia="sk-SK"/>
        </w:rPr>
        <w:t>. V nadväznosti, výstupom vzdelávania štátneho zamestnanca môžu byť rôzne formy dokladov o absolvovanom vzdelávaní (napr. certifikát, osvedčenie, mikroosvedčenie).</w:t>
      </w:r>
    </w:p>
    <w:p w14:paraId="7FAC0665" w14:textId="77777777" w:rsidR="00A43C61" w:rsidRPr="00026F66" w:rsidRDefault="00A43C61"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057E3B65" w14:textId="4C7053EC" w:rsidR="007501C0" w:rsidRPr="00026F66" w:rsidRDefault="007501C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bodu </w:t>
      </w:r>
      <w:r w:rsidR="00197BC9">
        <w:rPr>
          <w:rFonts w:ascii="Times New Roman" w:hAnsi="Liberation Serif"/>
          <w:b/>
          <w:kern w:val="1"/>
          <w:sz w:val="24"/>
          <w:szCs w:val="24"/>
          <w:lang w:eastAsia="sk-SK"/>
        </w:rPr>
        <w:t>191</w:t>
      </w:r>
      <w:r w:rsidR="00E864D2" w:rsidRPr="00026F66">
        <w:rPr>
          <w:rFonts w:ascii="Times New Roman" w:hAnsi="Liberation Serif"/>
          <w:b/>
          <w:kern w:val="1"/>
          <w:sz w:val="24"/>
          <w:szCs w:val="24"/>
          <w:lang w:eastAsia="sk-SK"/>
        </w:rPr>
        <w:t xml:space="preserve"> </w:t>
      </w:r>
      <w:r w:rsidR="009A4399" w:rsidRPr="00026F66">
        <w:rPr>
          <w:rFonts w:ascii="Times New Roman" w:hAnsi="Times New Roman"/>
          <w:b/>
          <w:kern w:val="1"/>
          <w:sz w:val="24"/>
          <w:szCs w:val="24"/>
          <w:lang w:eastAsia="sk-SK"/>
        </w:rPr>
        <w:t>(</w:t>
      </w:r>
      <w:r w:rsidRPr="00026F66">
        <w:rPr>
          <w:rFonts w:ascii="Times New Roman" w:hAnsi="Liberation Serif"/>
          <w:b/>
          <w:kern w:val="1"/>
          <w:sz w:val="24"/>
          <w:szCs w:val="24"/>
          <w:lang w:eastAsia="sk-SK"/>
        </w:rPr>
        <w:t>§</w:t>
      </w:r>
      <w:r w:rsidR="009A4399" w:rsidRPr="00026F66">
        <w:rPr>
          <w:rFonts w:ascii="Times New Roman" w:hAnsi="Liberation Serif"/>
          <w:b/>
          <w:kern w:val="1"/>
          <w:sz w:val="24"/>
          <w:szCs w:val="24"/>
          <w:lang w:eastAsia="sk-SK"/>
        </w:rPr>
        <w:t xml:space="preserve"> </w:t>
      </w:r>
      <w:r w:rsidR="009F3E83" w:rsidRPr="00026F66">
        <w:rPr>
          <w:rFonts w:ascii="Times New Roman" w:hAnsi="Liberation Serif"/>
          <w:b/>
          <w:kern w:val="1"/>
          <w:sz w:val="24"/>
          <w:szCs w:val="24"/>
          <w:lang w:eastAsia="sk-SK"/>
        </w:rPr>
        <w:t>164 ods. 4</w:t>
      </w:r>
      <w:r w:rsidRPr="00026F66">
        <w:rPr>
          <w:rFonts w:ascii="Times New Roman" w:hAnsi="Liberation Serif"/>
          <w:b/>
          <w:kern w:val="1"/>
          <w:sz w:val="24"/>
          <w:szCs w:val="24"/>
          <w:lang w:eastAsia="sk-SK"/>
        </w:rPr>
        <w:t xml:space="preserve">) </w:t>
      </w:r>
    </w:p>
    <w:p w14:paraId="56B937FB" w14:textId="77777777" w:rsidR="00A43C61" w:rsidRPr="00026F66" w:rsidRDefault="00A43C61"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1AA56B0F" w14:textId="77777777" w:rsidR="009F3E83" w:rsidRPr="00026F66" w:rsidRDefault="009F3E83" w:rsidP="009F3E83">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V nadväznosti na požiadavky aplika</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nej praxe sa upravuje možnos</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meni</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individuálny plán kompeten</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ného vzdelávania v priebehu roka, na ktorý sa tento plán vz</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ahuje. Dôvodom pre zmenu individuálneho plánu kompeten</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ného vzdelávania v priebehu kalendárneho roka môže by</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napríklad preloženie štátneho zamestnanca na iné štátnozamestnanecké miesto v služobnom úrade.</w:t>
      </w:r>
    </w:p>
    <w:p w14:paraId="5708CDE1" w14:textId="77777777" w:rsidR="009F3E83" w:rsidRPr="00026F66" w:rsidRDefault="009F3E83" w:rsidP="00457089">
      <w:pPr>
        <w:suppressAutoHyphens/>
        <w:autoSpaceDE w:val="0"/>
        <w:autoSpaceDN w:val="0"/>
        <w:adjustRightInd w:val="0"/>
        <w:spacing w:after="0" w:line="240" w:lineRule="auto"/>
        <w:jc w:val="both"/>
        <w:rPr>
          <w:rFonts w:ascii="Times New Roman" w:hAnsi="Times New Roman"/>
          <w:b/>
          <w:kern w:val="1"/>
          <w:sz w:val="24"/>
          <w:szCs w:val="24"/>
          <w:lang w:eastAsia="sk-SK"/>
        </w:rPr>
      </w:pPr>
    </w:p>
    <w:p w14:paraId="07CF09C2" w14:textId="39DE6385" w:rsidR="007501C0" w:rsidRPr="00026F66" w:rsidRDefault="003616A6" w:rsidP="00457089">
      <w:pPr>
        <w:suppressAutoHyphens/>
        <w:autoSpaceDE w:val="0"/>
        <w:autoSpaceDN w:val="0"/>
        <w:adjustRightInd w:val="0"/>
        <w:spacing w:after="0" w:line="240" w:lineRule="auto"/>
        <w:jc w:val="both"/>
        <w:rPr>
          <w:rFonts w:ascii="Times New Roman" w:hAnsi="Times New Roman"/>
          <w:b/>
          <w:kern w:val="1"/>
          <w:sz w:val="24"/>
          <w:szCs w:val="24"/>
          <w:lang w:eastAsia="sk-SK"/>
        </w:rPr>
      </w:pPr>
      <w:r w:rsidRPr="00026F66">
        <w:rPr>
          <w:rFonts w:ascii="Times New Roman" w:hAnsi="Times New Roman"/>
          <w:b/>
          <w:kern w:val="1"/>
          <w:sz w:val="24"/>
          <w:szCs w:val="24"/>
          <w:lang w:eastAsia="sk-SK"/>
        </w:rPr>
        <w:t>K bodom</w:t>
      </w:r>
      <w:r w:rsidR="007501C0" w:rsidRPr="00026F66">
        <w:rPr>
          <w:rFonts w:ascii="Times New Roman" w:hAnsi="Times New Roman"/>
          <w:b/>
          <w:kern w:val="1"/>
          <w:sz w:val="24"/>
          <w:szCs w:val="24"/>
          <w:lang w:eastAsia="sk-SK"/>
        </w:rPr>
        <w:t xml:space="preserve"> </w:t>
      </w:r>
      <w:r w:rsidR="00197BC9">
        <w:rPr>
          <w:rFonts w:ascii="Times New Roman" w:hAnsi="Times New Roman"/>
          <w:b/>
          <w:kern w:val="1"/>
          <w:sz w:val="24"/>
          <w:szCs w:val="24"/>
          <w:lang w:eastAsia="sk-SK"/>
        </w:rPr>
        <w:t>192</w:t>
      </w:r>
      <w:r w:rsidR="00BC3FD6">
        <w:rPr>
          <w:rFonts w:ascii="Times New Roman" w:hAnsi="Times New Roman"/>
          <w:b/>
          <w:kern w:val="1"/>
          <w:sz w:val="24"/>
          <w:szCs w:val="24"/>
          <w:lang w:eastAsia="sk-SK"/>
        </w:rPr>
        <w:t xml:space="preserve"> </w:t>
      </w:r>
      <w:r w:rsidR="008C2BB5">
        <w:rPr>
          <w:rFonts w:ascii="Times New Roman" w:hAnsi="Times New Roman"/>
          <w:b/>
          <w:kern w:val="1"/>
          <w:sz w:val="24"/>
          <w:szCs w:val="24"/>
          <w:lang w:eastAsia="sk-SK"/>
        </w:rPr>
        <w:t xml:space="preserve">až </w:t>
      </w:r>
      <w:r w:rsidR="00197BC9">
        <w:rPr>
          <w:rFonts w:ascii="Times New Roman" w:hAnsi="Times New Roman"/>
          <w:b/>
          <w:kern w:val="1"/>
          <w:sz w:val="24"/>
          <w:szCs w:val="24"/>
          <w:lang w:eastAsia="sk-SK"/>
        </w:rPr>
        <w:t>194</w:t>
      </w:r>
      <w:r w:rsidR="00BC3FD6" w:rsidRPr="00026F66">
        <w:rPr>
          <w:rFonts w:ascii="Times New Roman" w:hAnsi="Times New Roman"/>
          <w:b/>
          <w:kern w:val="1"/>
          <w:sz w:val="24"/>
          <w:szCs w:val="24"/>
          <w:lang w:eastAsia="sk-SK"/>
        </w:rPr>
        <w:t xml:space="preserve"> </w:t>
      </w:r>
      <w:r w:rsidR="009F3E83" w:rsidRPr="00026F66">
        <w:rPr>
          <w:rFonts w:ascii="Times New Roman" w:hAnsi="Times New Roman"/>
          <w:b/>
          <w:kern w:val="1"/>
          <w:sz w:val="24"/>
          <w:szCs w:val="24"/>
          <w:lang w:eastAsia="sk-SK"/>
        </w:rPr>
        <w:t xml:space="preserve">(§ 164 ods. 7 až </w:t>
      </w:r>
      <w:r w:rsidRPr="00026F66">
        <w:rPr>
          <w:rFonts w:ascii="Times New Roman" w:hAnsi="Times New Roman"/>
          <w:b/>
          <w:kern w:val="1"/>
          <w:sz w:val="24"/>
          <w:szCs w:val="24"/>
          <w:lang w:eastAsia="sk-SK"/>
        </w:rPr>
        <w:t>10</w:t>
      </w:r>
      <w:r w:rsidR="007501C0" w:rsidRPr="00026F66">
        <w:rPr>
          <w:rFonts w:ascii="Times New Roman" w:hAnsi="Times New Roman"/>
          <w:b/>
          <w:kern w:val="1"/>
          <w:sz w:val="24"/>
          <w:szCs w:val="24"/>
          <w:lang w:eastAsia="sk-SK"/>
        </w:rPr>
        <w:t>)</w:t>
      </w:r>
    </w:p>
    <w:p w14:paraId="2CB602DD" w14:textId="77777777" w:rsidR="009F3E83" w:rsidRPr="00026F66" w:rsidRDefault="009F3E83" w:rsidP="00457089">
      <w:pPr>
        <w:suppressAutoHyphens/>
        <w:autoSpaceDE w:val="0"/>
        <w:autoSpaceDN w:val="0"/>
        <w:adjustRightInd w:val="0"/>
        <w:spacing w:after="0" w:line="240" w:lineRule="auto"/>
        <w:jc w:val="both"/>
        <w:rPr>
          <w:rFonts w:ascii="Times New Roman" w:hAnsi="Times New Roman"/>
          <w:kern w:val="1"/>
          <w:sz w:val="24"/>
          <w:szCs w:val="24"/>
          <w:lang w:eastAsia="sk-SK"/>
        </w:rPr>
      </w:pPr>
    </w:p>
    <w:p w14:paraId="5D989247" w14:textId="77777777" w:rsidR="007501C0" w:rsidRPr="00026F66" w:rsidRDefault="007501C0" w:rsidP="00457089">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Legislatívno-t</w:t>
      </w:r>
      <w:r w:rsidR="009F3E83" w:rsidRPr="00026F66">
        <w:rPr>
          <w:rFonts w:ascii="Times New Roman" w:hAnsi="Times New Roman"/>
          <w:kern w:val="1"/>
          <w:sz w:val="24"/>
          <w:szCs w:val="24"/>
          <w:lang w:eastAsia="sk-SK"/>
        </w:rPr>
        <w:t>echnické úpravy</w:t>
      </w:r>
      <w:r w:rsidRPr="00026F66">
        <w:rPr>
          <w:rFonts w:ascii="Times New Roman" w:hAnsi="Times New Roman"/>
          <w:kern w:val="1"/>
          <w:sz w:val="24"/>
          <w:szCs w:val="24"/>
          <w:lang w:eastAsia="sk-SK"/>
        </w:rPr>
        <w:t>.</w:t>
      </w:r>
    </w:p>
    <w:p w14:paraId="41309E43" w14:textId="77777777" w:rsidR="009F3E83" w:rsidRPr="00026F66" w:rsidRDefault="009F3E83" w:rsidP="00457089">
      <w:pPr>
        <w:suppressAutoHyphens/>
        <w:autoSpaceDE w:val="0"/>
        <w:autoSpaceDN w:val="0"/>
        <w:adjustRightInd w:val="0"/>
        <w:spacing w:after="0" w:line="240" w:lineRule="auto"/>
        <w:jc w:val="both"/>
        <w:rPr>
          <w:rFonts w:ascii="Times New Roman" w:hAnsi="Times New Roman"/>
          <w:b/>
          <w:kern w:val="1"/>
          <w:sz w:val="24"/>
          <w:szCs w:val="24"/>
          <w:lang w:eastAsia="sk-SK"/>
        </w:rPr>
      </w:pPr>
    </w:p>
    <w:p w14:paraId="01343C79" w14:textId="0EC0652C" w:rsidR="007501C0" w:rsidRPr="00026F66" w:rsidRDefault="009F3E83" w:rsidP="00457089">
      <w:pPr>
        <w:suppressAutoHyphens/>
        <w:autoSpaceDE w:val="0"/>
        <w:autoSpaceDN w:val="0"/>
        <w:adjustRightInd w:val="0"/>
        <w:spacing w:after="0" w:line="240" w:lineRule="auto"/>
        <w:jc w:val="both"/>
        <w:rPr>
          <w:rFonts w:ascii="Times New Roman" w:hAnsi="Times New Roman"/>
          <w:b/>
          <w:kern w:val="1"/>
          <w:sz w:val="24"/>
          <w:szCs w:val="24"/>
          <w:lang w:eastAsia="sk-SK"/>
        </w:rPr>
      </w:pPr>
      <w:r w:rsidRPr="00026F66">
        <w:rPr>
          <w:rFonts w:ascii="Times New Roman" w:hAnsi="Times New Roman"/>
          <w:b/>
          <w:kern w:val="1"/>
          <w:sz w:val="24"/>
          <w:szCs w:val="24"/>
          <w:lang w:eastAsia="sk-SK"/>
        </w:rPr>
        <w:t>K bodom</w:t>
      </w:r>
      <w:r w:rsidR="007501C0" w:rsidRPr="00026F66">
        <w:rPr>
          <w:rFonts w:ascii="Times New Roman" w:hAnsi="Times New Roman"/>
          <w:b/>
          <w:kern w:val="1"/>
          <w:sz w:val="24"/>
          <w:szCs w:val="24"/>
          <w:lang w:eastAsia="sk-SK"/>
        </w:rPr>
        <w:t xml:space="preserve"> </w:t>
      </w:r>
      <w:r w:rsidR="00BE2C38">
        <w:rPr>
          <w:rFonts w:ascii="Times New Roman" w:hAnsi="Times New Roman"/>
          <w:b/>
          <w:kern w:val="1"/>
          <w:sz w:val="24"/>
          <w:szCs w:val="24"/>
          <w:lang w:eastAsia="sk-SK"/>
        </w:rPr>
        <w:t>19</w:t>
      </w:r>
      <w:r w:rsidR="00197BC9">
        <w:rPr>
          <w:rFonts w:ascii="Times New Roman" w:hAnsi="Times New Roman"/>
          <w:b/>
          <w:kern w:val="1"/>
          <w:sz w:val="24"/>
          <w:szCs w:val="24"/>
          <w:lang w:eastAsia="sk-SK"/>
        </w:rPr>
        <w:t>5</w:t>
      </w:r>
      <w:r w:rsidR="00BC3FD6">
        <w:rPr>
          <w:rFonts w:ascii="Times New Roman" w:hAnsi="Times New Roman"/>
          <w:b/>
          <w:kern w:val="1"/>
          <w:sz w:val="24"/>
          <w:szCs w:val="24"/>
          <w:lang w:eastAsia="sk-SK"/>
        </w:rPr>
        <w:t xml:space="preserve"> </w:t>
      </w:r>
      <w:r w:rsidR="008C2BB5">
        <w:rPr>
          <w:rFonts w:ascii="Times New Roman" w:hAnsi="Times New Roman"/>
          <w:b/>
          <w:kern w:val="1"/>
          <w:sz w:val="24"/>
          <w:szCs w:val="24"/>
          <w:lang w:eastAsia="sk-SK"/>
        </w:rPr>
        <w:t xml:space="preserve">až </w:t>
      </w:r>
      <w:r w:rsidR="00197BC9">
        <w:rPr>
          <w:rFonts w:ascii="Times New Roman" w:hAnsi="Times New Roman"/>
          <w:b/>
          <w:kern w:val="1"/>
          <w:sz w:val="24"/>
          <w:szCs w:val="24"/>
          <w:lang w:eastAsia="sk-SK"/>
        </w:rPr>
        <w:t>199</w:t>
      </w:r>
      <w:r w:rsidR="00BC3FD6" w:rsidRPr="00026F66">
        <w:rPr>
          <w:rFonts w:ascii="Times New Roman" w:hAnsi="Times New Roman"/>
          <w:b/>
          <w:kern w:val="1"/>
          <w:sz w:val="24"/>
          <w:szCs w:val="24"/>
          <w:lang w:eastAsia="sk-SK"/>
        </w:rPr>
        <w:t xml:space="preserve"> </w:t>
      </w:r>
      <w:r w:rsidR="007501C0" w:rsidRPr="00026F66">
        <w:rPr>
          <w:rFonts w:ascii="Times New Roman" w:hAnsi="Times New Roman"/>
          <w:b/>
          <w:kern w:val="1"/>
          <w:sz w:val="24"/>
          <w:szCs w:val="24"/>
          <w:lang w:eastAsia="sk-SK"/>
        </w:rPr>
        <w:t xml:space="preserve">(§ </w:t>
      </w:r>
      <w:r w:rsidRPr="00026F66">
        <w:rPr>
          <w:rFonts w:ascii="Times New Roman" w:hAnsi="Times New Roman"/>
          <w:b/>
          <w:kern w:val="1"/>
          <w:sz w:val="24"/>
          <w:szCs w:val="24"/>
          <w:lang w:eastAsia="sk-SK"/>
        </w:rPr>
        <w:t>170</w:t>
      </w:r>
      <w:r w:rsidR="007501C0" w:rsidRPr="00026F66">
        <w:rPr>
          <w:rFonts w:ascii="Times New Roman" w:hAnsi="Times New Roman"/>
          <w:b/>
          <w:kern w:val="1"/>
          <w:sz w:val="24"/>
          <w:szCs w:val="24"/>
          <w:lang w:eastAsia="sk-SK"/>
        </w:rPr>
        <w:t>)</w:t>
      </w:r>
    </w:p>
    <w:p w14:paraId="4C00900D" w14:textId="77777777" w:rsidR="009F3E83" w:rsidRPr="00026F66" w:rsidRDefault="009F3E83"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4CA30F00" w14:textId="77777777" w:rsidR="007501C0" w:rsidRPr="00026F66" w:rsidRDefault="009F3E83"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pr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vnej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prave predmetu kolekt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vneho vyjedn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vania v</w:t>
      </w:r>
      <w:r w:rsidRPr="00026F66">
        <w:rPr>
          <w:rFonts w:ascii="Times New Roman" w:hAnsi="Liberation Serif"/>
          <w:kern w:val="1"/>
          <w:sz w:val="24"/>
          <w:szCs w:val="24"/>
          <w:lang w:eastAsia="sk-SK"/>
        </w:rPr>
        <w:t> 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tnej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be sa navrhuj</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niektor</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legislat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vno-technick</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zmeny ako aj vecn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zmeny t</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kaj</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ce sa obsahu kolekt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vnej zmluvy vy</w:t>
      </w:r>
      <w:r w:rsidRPr="00026F66">
        <w:rPr>
          <w:rFonts w:ascii="Times New Roman" w:hAnsi="Liberation Serif"/>
          <w:kern w:val="1"/>
          <w:sz w:val="24"/>
          <w:szCs w:val="24"/>
          <w:lang w:eastAsia="sk-SK"/>
        </w:rPr>
        <w:t>šš</w:t>
      </w:r>
      <w:r w:rsidRPr="00026F66">
        <w:rPr>
          <w:rFonts w:ascii="Times New Roman" w:hAnsi="Liberation Serif"/>
          <w:kern w:val="1"/>
          <w:sz w:val="24"/>
          <w:szCs w:val="24"/>
          <w:lang w:eastAsia="sk-SK"/>
        </w:rPr>
        <w:t>ieho stup</w:t>
      </w:r>
      <w:r w:rsidRPr="00026F66">
        <w:rPr>
          <w:rFonts w:ascii="Times New Roman" w:hAnsi="Liberation Serif"/>
          <w:kern w:val="1"/>
          <w:sz w:val="24"/>
          <w:szCs w:val="24"/>
          <w:lang w:eastAsia="sk-SK"/>
        </w:rPr>
        <w:t>ň</w:t>
      </w:r>
      <w:r w:rsidRPr="00026F66">
        <w:rPr>
          <w:rFonts w:ascii="Times New Roman" w:hAnsi="Liberation Serif"/>
          <w:kern w:val="1"/>
          <w:sz w:val="24"/>
          <w:szCs w:val="24"/>
          <w:lang w:eastAsia="sk-SK"/>
        </w:rPr>
        <w:t>a a</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obsahu podnikov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kolekt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vnych zml</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v.</w:t>
      </w:r>
    </w:p>
    <w:p w14:paraId="268354DC" w14:textId="77777777" w:rsidR="009F3E83" w:rsidRPr="00026F66" w:rsidRDefault="009F3E83"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175B37F1" w14:textId="3B99336C" w:rsidR="009F3E83" w:rsidRPr="00026F66" w:rsidRDefault="003E3577"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 xml:space="preserve">Doplnenie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vodnej vety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odseku 1, vypustenie odseku 2 a</w:t>
      </w:r>
      <w:r w:rsidR="00BC3FD6">
        <w:rPr>
          <w:rFonts w:ascii="Times New Roman" w:hAnsi="Liberation Serif"/>
          <w:kern w:val="1"/>
          <w:sz w:val="24"/>
          <w:szCs w:val="24"/>
          <w:lang w:eastAsia="sk-SK"/>
        </w:rPr>
        <w:t> </w:t>
      </w:r>
      <w:r w:rsidRPr="00026F66">
        <w:rPr>
          <w:rFonts w:ascii="Times New Roman" w:hAnsi="Liberation Serif"/>
          <w:kern w:val="1"/>
          <w:sz w:val="24"/>
          <w:szCs w:val="24"/>
          <w:lang w:eastAsia="sk-SK"/>
        </w:rPr>
        <w:t>vypustenie</w:t>
      </w:r>
      <w:r w:rsidR="00BC3FD6">
        <w:rPr>
          <w:rFonts w:ascii="Times New Roman" w:hAnsi="Liberation Serif"/>
          <w:kern w:val="1"/>
          <w:sz w:val="24"/>
          <w:szCs w:val="24"/>
          <w:lang w:eastAsia="sk-SK"/>
        </w:rPr>
        <w:t xml:space="preserve"> p</w:t>
      </w:r>
      <w:r w:rsidR="00BC3FD6">
        <w:rPr>
          <w:rFonts w:ascii="Times New Roman" w:hAnsi="Liberation Serif"/>
          <w:kern w:val="1"/>
          <w:sz w:val="24"/>
          <w:szCs w:val="24"/>
          <w:lang w:eastAsia="sk-SK"/>
        </w:rPr>
        <w:t>ô</w:t>
      </w:r>
      <w:r w:rsidR="00BC3FD6">
        <w:rPr>
          <w:rFonts w:ascii="Times New Roman" w:hAnsi="Liberation Serif"/>
          <w:kern w:val="1"/>
          <w:sz w:val="24"/>
          <w:szCs w:val="24"/>
          <w:lang w:eastAsia="sk-SK"/>
        </w:rPr>
        <w:t>vodn</w:t>
      </w:r>
      <w:r w:rsidR="00BC3FD6">
        <w:rPr>
          <w:rFonts w:ascii="Times New Roman" w:hAnsi="Liberation Serif"/>
          <w:kern w:val="1"/>
          <w:sz w:val="24"/>
          <w:szCs w:val="24"/>
          <w:lang w:eastAsia="sk-SK"/>
        </w:rPr>
        <w:t>é</w:t>
      </w:r>
      <w:r w:rsidR="00BC3FD6">
        <w:rPr>
          <w:rFonts w:ascii="Times New Roman" w:hAnsi="Liberation Serif"/>
          <w:kern w:val="1"/>
          <w:sz w:val="24"/>
          <w:szCs w:val="24"/>
          <w:lang w:eastAsia="sk-SK"/>
        </w:rPr>
        <w:t>ho znenia</w:t>
      </w:r>
      <w:r w:rsidRPr="00026F66">
        <w:rPr>
          <w:rFonts w:ascii="Times New Roman" w:hAnsi="Liberation Serif"/>
          <w:kern w:val="1"/>
          <w:sz w:val="24"/>
          <w:szCs w:val="24"/>
          <w:lang w:eastAsia="sk-SK"/>
        </w:rPr>
        <w:t xml:space="preserve"> p</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smena e) v (p</w:t>
      </w:r>
      <w:r w:rsidRPr="00026F66">
        <w:rPr>
          <w:rFonts w:ascii="Times New Roman" w:hAnsi="Liberation Serif"/>
          <w:kern w:val="1"/>
          <w:sz w:val="24"/>
          <w:szCs w:val="24"/>
          <w:lang w:eastAsia="sk-SK"/>
        </w:rPr>
        <w:t>ô</w:t>
      </w:r>
      <w:r w:rsidRPr="00026F66">
        <w:rPr>
          <w:rFonts w:ascii="Times New Roman" w:hAnsi="Liberation Serif"/>
          <w:kern w:val="1"/>
          <w:sz w:val="24"/>
          <w:szCs w:val="24"/>
          <w:lang w:eastAsia="sk-SK"/>
        </w:rPr>
        <w:t>vodnom) odseku 3 sa navrhuj</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ako legislat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vno-technick</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003616A6" w:rsidRPr="00026F66">
        <w:rPr>
          <w:rFonts w:ascii="Times New Roman" w:hAnsi="Liberation Serif"/>
          <w:kern w:val="1"/>
          <w:sz w:val="24"/>
          <w:szCs w:val="24"/>
          <w:lang w:eastAsia="sk-SK"/>
        </w:rPr>
        <w:t>pravy;</w:t>
      </w:r>
      <w:r w:rsidRPr="00026F66">
        <w:rPr>
          <w:rFonts w:ascii="Times New Roman" w:hAnsi="Liberation Serif"/>
          <w:kern w:val="1"/>
          <w:sz w:val="24"/>
          <w:szCs w:val="24"/>
          <w:lang w:eastAsia="sk-SK"/>
        </w:rPr>
        <w:t xml:space="preserve"> </w:t>
      </w:r>
      <w:r w:rsidR="003616A6"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prava pod</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a odseku 2 a</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pod</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 xml:space="preserve">a odseku 3 </w:t>
      </w:r>
      <w:r w:rsidR="00690D6A" w:rsidRPr="00026F66">
        <w:rPr>
          <w:rFonts w:ascii="Times New Roman" w:hAnsi="Liberation Serif"/>
          <w:kern w:val="1"/>
          <w:sz w:val="24"/>
          <w:szCs w:val="24"/>
          <w:lang w:eastAsia="sk-SK"/>
        </w:rPr>
        <w:t>p</w:t>
      </w:r>
      <w:r w:rsidR="00690D6A" w:rsidRPr="00026F66">
        <w:rPr>
          <w:rFonts w:ascii="Times New Roman" w:hAnsi="Liberation Serif"/>
          <w:kern w:val="1"/>
          <w:sz w:val="24"/>
          <w:szCs w:val="24"/>
          <w:lang w:eastAsia="sk-SK"/>
        </w:rPr>
        <w:t>í</w:t>
      </w:r>
      <w:r w:rsidR="00690D6A" w:rsidRPr="00026F66">
        <w:rPr>
          <w:rFonts w:ascii="Times New Roman" w:hAnsi="Liberation Serif"/>
          <w:kern w:val="1"/>
          <w:sz w:val="24"/>
          <w:szCs w:val="24"/>
          <w:lang w:eastAsia="sk-SK"/>
        </w:rPr>
        <w:t xml:space="preserve">sm. e) </w:t>
      </w:r>
      <w:r w:rsidRPr="00026F66">
        <w:rPr>
          <w:rFonts w:ascii="Times New Roman" w:hAnsi="Liberation Serif"/>
          <w:kern w:val="1"/>
          <w:sz w:val="24"/>
          <w:szCs w:val="24"/>
          <w:lang w:eastAsia="sk-SK"/>
        </w:rPr>
        <w:t>sa navrhuje vypusti</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z</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d</w:t>
      </w:r>
      <w:r w:rsidRPr="00026F66">
        <w:rPr>
          <w:rFonts w:ascii="Times New Roman" w:hAnsi="Liberation Serif"/>
          <w:kern w:val="1"/>
          <w:sz w:val="24"/>
          <w:szCs w:val="24"/>
          <w:lang w:eastAsia="sk-SK"/>
        </w:rPr>
        <w:t>ô</w:t>
      </w:r>
      <w:r w:rsidRPr="00026F66">
        <w:rPr>
          <w:rFonts w:ascii="Times New Roman" w:hAnsi="Liberation Serif"/>
          <w:kern w:val="1"/>
          <w:sz w:val="24"/>
          <w:szCs w:val="24"/>
          <w:lang w:eastAsia="sk-SK"/>
        </w:rPr>
        <w:t>vodu nadbyto</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nosti.</w:t>
      </w:r>
      <w:r w:rsidR="00690D6A" w:rsidRPr="00026F66">
        <w:rPr>
          <w:rFonts w:ascii="Times New Roman" w:hAnsi="Liberation Serif"/>
          <w:kern w:val="1"/>
          <w:sz w:val="24"/>
          <w:szCs w:val="24"/>
          <w:lang w:eastAsia="sk-SK"/>
        </w:rPr>
        <w:t xml:space="preserve"> </w:t>
      </w:r>
    </w:p>
    <w:p w14:paraId="217DDEFC" w14:textId="77777777" w:rsidR="009209EA" w:rsidRDefault="009209EA"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74E0397E" w14:textId="62F652C2" w:rsidR="009209EA" w:rsidRDefault="00BC3FD6" w:rsidP="00707923">
      <w:pPr>
        <w:suppressAutoHyphens/>
        <w:autoSpaceDE w:val="0"/>
        <w:autoSpaceDN w:val="0"/>
        <w:adjustRightInd w:val="0"/>
        <w:spacing w:after="0" w:line="240" w:lineRule="auto"/>
        <w:jc w:val="both"/>
        <w:rPr>
          <w:rFonts w:ascii="Times New Roman" w:hAnsi="Liberation Serif"/>
          <w:kern w:val="1"/>
          <w:sz w:val="24"/>
          <w:szCs w:val="24"/>
          <w:lang w:eastAsia="sk-SK"/>
        </w:rPr>
      </w:pPr>
      <w:r>
        <w:rPr>
          <w:rFonts w:ascii="Times New Roman" w:hAnsi="Liberation Serif"/>
          <w:kern w:val="1"/>
          <w:sz w:val="24"/>
          <w:szCs w:val="24"/>
          <w:lang w:eastAsia="sk-SK"/>
        </w:rPr>
        <w:lastRenderedPageBreak/>
        <w:t>Predmet kolekt</w:t>
      </w:r>
      <w:r>
        <w:rPr>
          <w:rFonts w:ascii="Times New Roman" w:hAnsi="Liberation Serif"/>
          <w:kern w:val="1"/>
          <w:sz w:val="24"/>
          <w:szCs w:val="24"/>
          <w:lang w:eastAsia="sk-SK"/>
        </w:rPr>
        <w:t>í</w:t>
      </w:r>
      <w:r>
        <w:rPr>
          <w:rFonts w:ascii="Times New Roman" w:hAnsi="Liberation Serif"/>
          <w:kern w:val="1"/>
          <w:sz w:val="24"/>
          <w:szCs w:val="24"/>
          <w:lang w:eastAsia="sk-SK"/>
        </w:rPr>
        <w:t>vne</w:t>
      </w:r>
      <w:r w:rsidR="00707923">
        <w:rPr>
          <w:rFonts w:ascii="Times New Roman" w:hAnsi="Liberation Serif"/>
          <w:kern w:val="1"/>
          <w:sz w:val="24"/>
          <w:szCs w:val="24"/>
          <w:lang w:eastAsia="sk-SK"/>
        </w:rPr>
        <w:t>j</w:t>
      </w:r>
      <w:r>
        <w:rPr>
          <w:rFonts w:ascii="Times New Roman" w:hAnsi="Liberation Serif"/>
          <w:kern w:val="1"/>
          <w:sz w:val="24"/>
          <w:szCs w:val="24"/>
          <w:lang w:eastAsia="sk-SK"/>
        </w:rPr>
        <w:t xml:space="preserve"> zmluvy vy</w:t>
      </w:r>
      <w:r>
        <w:rPr>
          <w:rFonts w:ascii="Times New Roman" w:hAnsi="Liberation Serif"/>
          <w:kern w:val="1"/>
          <w:sz w:val="24"/>
          <w:szCs w:val="24"/>
          <w:lang w:eastAsia="sk-SK"/>
        </w:rPr>
        <w:t>šš</w:t>
      </w:r>
      <w:r>
        <w:rPr>
          <w:rFonts w:ascii="Times New Roman" w:hAnsi="Liberation Serif"/>
          <w:kern w:val="1"/>
          <w:sz w:val="24"/>
          <w:szCs w:val="24"/>
          <w:lang w:eastAsia="sk-SK"/>
        </w:rPr>
        <w:t>ieho stup</w:t>
      </w:r>
      <w:r>
        <w:rPr>
          <w:rFonts w:ascii="Times New Roman" w:hAnsi="Liberation Serif"/>
          <w:kern w:val="1"/>
          <w:sz w:val="24"/>
          <w:szCs w:val="24"/>
          <w:lang w:eastAsia="sk-SK"/>
        </w:rPr>
        <w:t>ň</w:t>
      </w:r>
      <w:r>
        <w:rPr>
          <w:rFonts w:ascii="Times New Roman" w:hAnsi="Liberation Serif"/>
          <w:kern w:val="1"/>
          <w:sz w:val="24"/>
          <w:szCs w:val="24"/>
          <w:lang w:eastAsia="sk-SK"/>
        </w:rPr>
        <w:t>a sa navrhuje doplni</w:t>
      </w:r>
      <w:r>
        <w:rPr>
          <w:rFonts w:ascii="Times New Roman" w:hAnsi="Liberation Serif"/>
          <w:kern w:val="1"/>
          <w:sz w:val="24"/>
          <w:szCs w:val="24"/>
          <w:lang w:eastAsia="sk-SK"/>
        </w:rPr>
        <w:t>ť</w:t>
      </w:r>
      <w:r>
        <w:rPr>
          <w:rFonts w:ascii="Times New Roman" w:hAnsi="Liberation Serif"/>
          <w:kern w:val="1"/>
          <w:sz w:val="24"/>
          <w:szCs w:val="24"/>
          <w:lang w:eastAsia="sk-SK"/>
        </w:rPr>
        <w:t xml:space="preserve"> v</w:t>
      </w:r>
      <w:r>
        <w:rPr>
          <w:rFonts w:ascii="Times New Roman" w:hAnsi="Liberation Serif"/>
          <w:kern w:val="1"/>
          <w:sz w:val="24"/>
          <w:szCs w:val="24"/>
          <w:lang w:eastAsia="sk-SK"/>
        </w:rPr>
        <w:t> </w:t>
      </w:r>
      <w:r>
        <w:rPr>
          <w:rFonts w:ascii="Times New Roman" w:hAnsi="Liberation Serif"/>
          <w:kern w:val="1"/>
          <w:sz w:val="24"/>
          <w:szCs w:val="24"/>
          <w:lang w:eastAsia="sk-SK"/>
        </w:rPr>
        <w:t>nadv</w:t>
      </w:r>
      <w:r>
        <w:rPr>
          <w:rFonts w:ascii="Times New Roman" w:hAnsi="Liberation Serif"/>
          <w:kern w:val="1"/>
          <w:sz w:val="24"/>
          <w:szCs w:val="24"/>
          <w:lang w:eastAsia="sk-SK"/>
        </w:rPr>
        <w:t>ä</w:t>
      </w:r>
      <w:r>
        <w:rPr>
          <w:rFonts w:ascii="Times New Roman" w:hAnsi="Liberation Serif"/>
          <w:kern w:val="1"/>
          <w:sz w:val="24"/>
          <w:szCs w:val="24"/>
          <w:lang w:eastAsia="sk-SK"/>
        </w:rPr>
        <w:t xml:space="preserve">znosti na doplnenie </w:t>
      </w:r>
      <w:r>
        <w:rPr>
          <w:rFonts w:ascii="Times New Roman" w:hAnsi="Liberation Serif"/>
          <w:kern w:val="1"/>
          <w:sz w:val="24"/>
          <w:szCs w:val="24"/>
          <w:lang w:eastAsia="sk-SK"/>
        </w:rPr>
        <w:t>§</w:t>
      </w:r>
      <w:r>
        <w:rPr>
          <w:rFonts w:ascii="Times New Roman" w:hAnsi="Liberation Serif"/>
          <w:kern w:val="1"/>
          <w:sz w:val="24"/>
          <w:szCs w:val="24"/>
          <w:lang w:eastAsia="sk-SK"/>
        </w:rPr>
        <w:t xml:space="preserve"> 142 ods. 1</w:t>
      </w:r>
      <w:r w:rsidR="00F61A97">
        <w:rPr>
          <w:rFonts w:ascii="Times New Roman" w:hAnsi="Liberation Serif"/>
          <w:kern w:val="1"/>
          <w:sz w:val="24"/>
          <w:szCs w:val="24"/>
          <w:lang w:eastAsia="sk-SK"/>
        </w:rPr>
        <w:t xml:space="preserve"> p</w:t>
      </w:r>
      <w:r w:rsidR="00F61A97">
        <w:rPr>
          <w:rFonts w:ascii="Times New Roman" w:hAnsi="Liberation Serif"/>
          <w:kern w:val="1"/>
          <w:sz w:val="24"/>
          <w:szCs w:val="24"/>
          <w:lang w:eastAsia="sk-SK"/>
        </w:rPr>
        <w:t>í</w:t>
      </w:r>
      <w:r w:rsidR="00F61A97">
        <w:rPr>
          <w:rFonts w:ascii="Times New Roman" w:hAnsi="Liberation Serif"/>
          <w:kern w:val="1"/>
          <w:sz w:val="24"/>
          <w:szCs w:val="24"/>
          <w:lang w:eastAsia="sk-SK"/>
        </w:rPr>
        <w:t xml:space="preserve">sm. j). </w:t>
      </w:r>
      <w:r w:rsidR="00707923">
        <w:rPr>
          <w:rFonts w:ascii="Times New Roman" w:hAnsi="Times New Roman"/>
          <w:kern w:val="1"/>
          <w:sz w:val="24"/>
          <w:szCs w:val="24"/>
          <w:lang w:eastAsia="sk-SK"/>
        </w:rPr>
        <w:t xml:space="preserve">Taktiež sa </w:t>
      </w:r>
      <w:r w:rsidR="00E23279" w:rsidRPr="00026F66">
        <w:rPr>
          <w:rFonts w:ascii="Times New Roman" w:hAnsi="Times New Roman"/>
          <w:kern w:val="1"/>
          <w:sz w:val="24"/>
          <w:szCs w:val="24"/>
          <w:lang w:eastAsia="sk-SK"/>
        </w:rPr>
        <w:t xml:space="preserve">navrhuje </w:t>
      </w:r>
      <w:r w:rsidR="00707923">
        <w:rPr>
          <w:rFonts w:ascii="Times New Roman" w:hAnsi="Times New Roman"/>
          <w:kern w:val="1"/>
          <w:sz w:val="24"/>
          <w:szCs w:val="24"/>
          <w:lang w:eastAsia="sk-SK"/>
        </w:rPr>
        <w:t xml:space="preserve">rozšírenie možností dojednania odmien podľa </w:t>
      </w:r>
      <w:r w:rsidR="00707923">
        <w:rPr>
          <w:rFonts w:ascii="Times New Roman" w:hAnsi="Liberation Serif"/>
          <w:kern w:val="1"/>
          <w:sz w:val="24"/>
          <w:szCs w:val="24"/>
          <w:lang w:eastAsia="sk-SK"/>
        </w:rPr>
        <w:t>§</w:t>
      </w:r>
      <w:r w:rsidR="00707923">
        <w:rPr>
          <w:rFonts w:ascii="Times New Roman" w:hAnsi="Liberation Serif"/>
          <w:kern w:val="1"/>
          <w:sz w:val="24"/>
          <w:szCs w:val="24"/>
          <w:lang w:eastAsia="sk-SK"/>
        </w:rPr>
        <w:t xml:space="preserve"> 142 ods. 1 </w:t>
      </w:r>
      <w:r w:rsidR="00E23279" w:rsidRPr="00026F66">
        <w:rPr>
          <w:rFonts w:ascii="Times New Roman" w:hAnsi="Times New Roman"/>
          <w:kern w:val="1"/>
          <w:sz w:val="24"/>
          <w:szCs w:val="24"/>
          <w:lang w:eastAsia="sk-SK"/>
        </w:rPr>
        <w:t>v podnikovej kolektívnej zmluve</w:t>
      </w:r>
      <w:r w:rsidR="00E23279" w:rsidRPr="00026F66">
        <w:rPr>
          <w:rFonts w:ascii="Times New Roman" w:hAnsi="Liberation Serif"/>
          <w:kern w:val="1"/>
          <w:sz w:val="24"/>
          <w:szCs w:val="24"/>
          <w:lang w:eastAsia="sk-SK"/>
        </w:rPr>
        <w:t>.</w:t>
      </w:r>
      <w:r w:rsidR="00F61A97">
        <w:rPr>
          <w:rFonts w:ascii="Times New Roman" w:hAnsi="Liberation Serif"/>
          <w:kern w:val="1"/>
          <w:sz w:val="24"/>
          <w:szCs w:val="24"/>
          <w:lang w:eastAsia="sk-SK"/>
        </w:rPr>
        <w:t xml:space="preserve"> </w:t>
      </w:r>
    </w:p>
    <w:p w14:paraId="76AC6117" w14:textId="77777777" w:rsidR="00F61A97" w:rsidRDefault="00F61A97"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590A8FB5" w14:textId="0D3F8DAE" w:rsidR="00690D6A" w:rsidRPr="00026F66" w:rsidRDefault="00F61A97"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Pr>
          <w:rFonts w:ascii="Times New Roman" w:hAnsi="Liberation Serif"/>
          <w:kern w:val="1"/>
          <w:sz w:val="24"/>
          <w:szCs w:val="24"/>
          <w:lang w:eastAsia="sk-SK"/>
        </w:rPr>
        <w:t>V</w:t>
      </w:r>
      <w:r>
        <w:rPr>
          <w:rFonts w:ascii="Times New Roman" w:hAnsi="Liberation Serif"/>
          <w:kern w:val="1"/>
          <w:sz w:val="24"/>
          <w:szCs w:val="24"/>
          <w:lang w:eastAsia="sk-SK"/>
        </w:rPr>
        <w:t> §</w:t>
      </w:r>
      <w:r>
        <w:rPr>
          <w:rFonts w:ascii="Times New Roman" w:hAnsi="Liberation Serif"/>
          <w:kern w:val="1"/>
          <w:sz w:val="24"/>
          <w:szCs w:val="24"/>
          <w:lang w:eastAsia="sk-SK"/>
        </w:rPr>
        <w:t xml:space="preserve"> 170 ods. 2 p</w:t>
      </w:r>
      <w:r>
        <w:rPr>
          <w:rFonts w:ascii="Times New Roman" w:hAnsi="Liberation Serif"/>
          <w:kern w:val="1"/>
          <w:sz w:val="24"/>
          <w:szCs w:val="24"/>
          <w:lang w:eastAsia="sk-SK"/>
        </w:rPr>
        <w:t>í</w:t>
      </w:r>
      <w:r>
        <w:rPr>
          <w:rFonts w:ascii="Times New Roman" w:hAnsi="Liberation Serif"/>
          <w:kern w:val="1"/>
          <w:sz w:val="24"/>
          <w:szCs w:val="24"/>
          <w:lang w:eastAsia="sk-SK"/>
        </w:rPr>
        <w:t>sm. e) sa navrhuje ako tzv. doplnkov</w:t>
      </w:r>
      <w:r>
        <w:rPr>
          <w:rFonts w:ascii="Times New Roman" w:hAnsi="Liberation Serif"/>
          <w:kern w:val="1"/>
          <w:sz w:val="24"/>
          <w:szCs w:val="24"/>
          <w:lang w:eastAsia="sk-SK"/>
        </w:rPr>
        <w:t>á</w:t>
      </w:r>
      <w:r>
        <w:rPr>
          <w:rFonts w:ascii="Times New Roman" w:hAnsi="Liberation Serif"/>
          <w:kern w:val="1"/>
          <w:sz w:val="24"/>
          <w:szCs w:val="24"/>
          <w:lang w:eastAsia="sk-SK"/>
        </w:rPr>
        <w:t xml:space="preserve"> mo</w:t>
      </w:r>
      <w:r>
        <w:rPr>
          <w:rFonts w:ascii="Times New Roman" w:hAnsi="Liberation Serif"/>
          <w:kern w:val="1"/>
          <w:sz w:val="24"/>
          <w:szCs w:val="24"/>
          <w:lang w:eastAsia="sk-SK"/>
        </w:rPr>
        <w:t>ž</w:t>
      </w:r>
      <w:r>
        <w:rPr>
          <w:rFonts w:ascii="Times New Roman" w:hAnsi="Liberation Serif"/>
          <w:kern w:val="1"/>
          <w:sz w:val="24"/>
          <w:szCs w:val="24"/>
          <w:lang w:eastAsia="sk-SK"/>
        </w:rPr>
        <w:t>nos</w:t>
      </w:r>
      <w:r>
        <w:rPr>
          <w:rFonts w:ascii="Times New Roman" w:hAnsi="Liberation Serif"/>
          <w:kern w:val="1"/>
          <w:sz w:val="24"/>
          <w:szCs w:val="24"/>
          <w:lang w:eastAsia="sk-SK"/>
        </w:rPr>
        <w:t>ť</w:t>
      </w:r>
      <w:r>
        <w:rPr>
          <w:rFonts w:ascii="Times New Roman" w:hAnsi="Liberation Serif"/>
          <w:kern w:val="1"/>
          <w:sz w:val="24"/>
          <w:szCs w:val="24"/>
          <w:lang w:eastAsia="sk-SK"/>
        </w:rPr>
        <w:t xml:space="preserve"> dohodn</w:t>
      </w:r>
      <w:r>
        <w:rPr>
          <w:rFonts w:ascii="Times New Roman" w:hAnsi="Liberation Serif"/>
          <w:kern w:val="1"/>
          <w:sz w:val="24"/>
          <w:szCs w:val="24"/>
          <w:lang w:eastAsia="sk-SK"/>
        </w:rPr>
        <w:t>úť</w:t>
      </w:r>
      <w:r>
        <w:rPr>
          <w:rFonts w:ascii="Times New Roman" w:hAnsi="Liberation Serif"/>
          <w:kern w:val="1"/>
          <w:sz w:val="24"/>
          <w:szCs w:val="24"/>
          <w:lang w:eastAsia="sk-SK"/>
        </w:rPr>
        <w:t xml:space="preserve"> niektor</w:t>
      </w:r>
      <w:r>
        <w:rPr>
          <w:rFonts w:ascii="Times New Roman" w:hAnsi="Liberation Serif"/>
          <w:kern w:val="1"/>
          <w:sz w:val="24"/>
          <w:szCs w:val="24"/>
          <w:lang w:eastAsia="sk-SK"/>
        </w:rPr>
        <w:t>é</w:t>
      </w:r>
      <w:r>
        <w:rPr>
          <w:rFonts w:ascii="Times New Roman" w:hAnsi="Liberation Serif"/>
          <w:kern w:val="1"/>
          <w:sz w:val="24"/>
          <w:szCs w:val="24"/>
          <w:lang w:eastAsia="sk-SK"/>
        </w:rPr>
        <w:t xml:space="preserve"> z</w:t>
      </w:r>
      <w:r>
        <w:rPr>
          <w:rFonts w:ascii="Times New Roman" w:hAnsi="Liberation Serif"/>
          <w:kern w:val="1"/>
          <w:sz w:val="24"/>
          <w:szCs w:val="24"/>
          <w:lang w:eastAsia="sk-SK"/>
        </w:rPr>
        <w:t>á</w:t>
      </w:r>
      <w:r>
        <w:rPr>
          <w:rFonts w:ascii="Times New Roman" w:hAnsi="Liberation Serif"/>
          <w:kern w:val="1"/>
          <w:sz w:val="24"/>
          <w:szCs w:val="24"/>
          <w:lang w:eastAsia="sk-SK"/>
        </w:rPr>
        <w:t>kladn</w:t>
      </w:r>
      <w:r>
        <w:rPr>
          <w:rFonts w:ascii="Times New Roman" w:hAnsi="Liberation Serif"/>
          <w:kern w:val="1"/>
          <w:sz w:val="24"/>
          <w:szCs w:val="24"/>
          <w:lang w:eastAsia="sk-SK"/>
        </w:rPr>
        <w:t>é</w:t>
      </w:r>
      <w:r>
        <w:rPr>
          <w:rFonts w:ascii="Times New Roman" w:hAnsi="Liberation Serif"/>
          <w:kern w:val="1"/>
          <w:sz w:val="24"/>
          <w:szCs w:val="24"/>
          <w:lang w:eastAsia="sk-SK"/>
        </w:rPr>
        <w:t xml:space="preserve"> benefity aj v</w:t>
      </w:r>
      <w:r>
        <w:rPr>
          <w:rFonts w:ascii="Times New Roman" w:hAnsi="Liberation Serif"/>
          <w:kern w:val="1"/>
          <w:sz w:val="24"/>
          <w:szCs w:val="24"/>
          <w:lang w:eastAsia="sk-SK"/>
        </w:rPr>
        <w:t> </w:t>
      </w:r>
      <w:r>
        <w:rPr>
          <w:rFonts w:ascii="Times New Roman" w:hAnsi="Liberation Serif"/>
          <w:kern w:val="1"/>
          <w:sz w:val="24"/>
          <w:szCs w:val="24"/>
          <w:lang w:eastAsia="sk-SK"/>
        </w:rPr>
        <w:t>podnikovej kolekt</w:t>
      </w:r>
      <w:r>
        <w:rPr>
          <w:rFonts w:ascii="Times New Roman" w:hAnsi="Liberation Serif"/>
          <w:kern w:val="1"/>
          <w:sz w:val="24"/>
          <w:szCs w:val="24"/>
          <w:lang w:eastAsia="sk-SK"/>
        </w:rPr>
        <w:t>í</w:t>
      </w:r>
      <w:r>
        <w:rPr>
          <w:rFonts w:ascii="Times New Roman" w:hAnsi="Liberation Serif"/>
          <w:kern w:val="1"/>
          <w:sz w:val="24"/>
          <w:szCs w:val="24"/>
          <w:lang w:eastAsia="sk-SK"/>
        </w:rPr>
        <w:t>vnej zmluve (skr</w:t>
      </w:r>
      <w:r>
        <w:rPr>
          <w:rFonts w:ascii="Times New Roman" w:hAnsi="Liberation Serif"/>
          <w:kern w:val="1"/>
          <w:sz w:val="24"/>
          <w:szCs w:val="24"/>
          <w:lang w:eastAsia="sk-SK"/>
        </w:rPr>
        <w:t>á</w:t>
      </w:r>
      <w:r>
        <w:rPr>
          <w:rFonts w:ascii="Times New Roman" w:hAnsi="Liberation Serif"/>
          <w:kern w:val="1"/>
          <w:sz w:val="24"/>
          <w:szCs w:val="24"/>
          <w:lang w:eastAsia="sk-SK"/>
        </w:rPr>
        <w:t>teni</w:t>
      </w:r>
      <w:r w:rsidR="008E4553">
        <w:rPr>
          <w:rFonts w:ascii="Times New Roman" w:hAnsi="Liberation Serif"/>
          <w:kern w:val="1"/>
          <w:sz w:val="24"/>
          <w:szCs w:val="24"/>
          <w:lang w:eastAsia="sk-SK"/>
        </w:rPr>
        <w:t>e</w:t>
      </w:r>
      <w:r>
        <w:rPr>
          <w:rFonts w:ascii="Times New Roman" w:hAnsi="Liberation Serif"/>
          <w:kern w:val="1"/>
          <w:sz w:val="24"/>
          <w:szCs w:val="24"/>
          <w:lang w:eastAsia="sk-SK"/>
        </w:rPr>
        <w:t xml:space="preserve"> slu</w:t>
      </w:r>
      <w:r>
        <w:rPr>
          <w:rFonts w:ascii="Times New Roman" w:hAnsi="Liberation Serif"/>
          <w:kern w:val="1"/>
          <w:sz w:val="24"/>
          <w:szCs w:val="24"/>
          <w:lang w:eastAsia="sk-SK"/>
        </w:rPr>
        <w:t>ž</w:t>
      </w:r>
      <w:r>
        <w:rPr>
          <w:rFonts w:ascii="Times New Roman" w:hAnsi="Liberation Serif"/>
          <w:kern w:val="1"/>
          <w:sz w:val="24"/>
          <w:szCs w:val="24"/>
          <w:lang w:eastAsia="sk-SK"/>
        </w:rPr>
        <w:t>obn</w:t>
      </w:r>
      <w:r>
        <w:rPr>
          <w:rFonts w:ascii="Times New Roman" w:hAnsi="Liberation Serif"/>
          <w:kern w:val="1"/>
          <w:sz w:val="24"/>
          <w:szCs w:val="24"/>
          <w:lang w:eastAsia="sk-SK"/>
        </w:rPr>
        <w:t>é</w:t>
      </w:r>
      <w:r>
        <w:rPr>
          <w:rFonts w:ascii="Times New Roman" w:hAnsi="Liberation Serif"/>
          <w:kern w:val="1"/>
          <w:sz w:val="24"/>
          <w:szCs w:val="24"/>
          <w:lang w:eastAsia="sk-SK"/>
        </w:rPr>
        <w:t xml:space="preserve">ho </w:t>
      </w:r>
      <w:r>
        <w:rPr>
          <w:rFonts w:ascii="Times New Roman" w:hAnsi="Liberation Serif"/>
          <w:kern w:val="1"/>
          <w:sz w:val="24"/>
          <w:szCs w:val="24"/>
          <w:lang w:eastAsia="sk-SK"/>
        </w:rPr>
        <w:t>č</w:t>
      </w:r>
      <w:r>
        <w:rPr>
          <w:rFonts w:ascii="Times New Roman" w:hAnsi="Liberation Serif"/>
          <w:kern w:val="1"/>
          <w:sz w:val="24"/>
          <w:szCs w:val="24"/>
          <w:lang w:eastAsia="sk-SK"/>
        </w:rPr>
        <w:t>asu, pred</w:t>
      </w:r>
      <w:r>
        <w:rPr>
          <w:rFonts w:ascii="Times New Roman" w:hAnsi="Liberation Serif"/>
          <w:kern w:val="1"/>
          <w:sz w:val="24"/>
          <w:szCs w:val="24"/>
          <w:lang w:eastAsia="sk-SK"/>
        </w:rPr>
        <w:t>ĺž</w:t>
      </w:r>
      <w:r>
        <w:rPr>
          <w:rFonts w:ascii="Times New Roman" w:hAnsi="Liberation Serif"/>
          <w:kern w:val="1"/>
          <w:sz w:val="24"/>
          <w:szCs w:val="24"/>
          <w:lang w:eastAsia="sk-SK"/>
        </w:rPr>
        <w:t>enie z</w:t>
      </w:r>
      <w:r>
        <w:rPr>
          <w:rFonts w:ascii="Times New Roman" w:hAnsi="Liberation Serif"/>
          <w:kern w:val="1"/>
          <w:sz w:val="24"/>
          <w:szCs w:val="24"/>
          <w:lang w:eastAsia="sk-SK"/>
        </w:rPr>
        <w:t>á</w:t>
      </w:r>
      <w:r>
        <w:rPr>
          <w:rFonts w:ascii="Times New Roman" w:hAnsi="Liberation Serif"/>
          <w:kern w:val="1"/>
          <w:sz w:val="24"/>
          <w:szCs w:val="24"/>
          <w:lang w:eastAsia="sk-SK"/>
        </w:rPr>
        <w:t>kladnej v</w:t>
      </w:r>
      <w:r>
        <w:rPr>
          <w:rFonts w:ascii="Times New Roman" w:hAnsi="Liberation Serif"/>
          <w:kern w:val="1"/>
          <w:sz w:val="24"/>
          <w:szCs w:val="24"/>
          <w:lang w:eastAsia="sk-SK"/>
        </w:rPr>
        <w:t>ý</w:t>
      </w:r>
      <w:r>
        <w:rPr>
          <w:rFonts w:ascii="Times New Roman" w:hAnsi="Liberation Serif"/>
          <w:kern w:val="1"/>
          <w:sz w:val="24"/>
          <w:szCs w:val="24"/>
          <w:lang w:eastAsia="sk-SK"/>
        </w:rPr>
        <w:t>mery dovolenky) v</w:t>
      </w:r>
      <w:r>
        <w:rPr>
          <w:rFonts w:ascii="Times New Roman" w:hAnsi="Liberation Serif"/>
          <w:kern w:val="1"/>
          <w:sz w:val="24"/>
          <w:szCs w:val="24"/>
          <w:lang w:eastAsia="sk-SK"/>
        </w:rPr>
        <w:t> </w:t>
      </w:r>
      <w:r>
        <w:rPr>
          <w:rFonts w:ascii="Times New Roman" w:hAnsi="Liberation Serif"/>
          <w:kern w:val="1"/>
          <w:sz w:val="24"/>
          <w:szCs w:val="24"/>
          <w:lang w:eastAsia="sk-SK"/>
        </w:rPr>
        <w:t>pr</w:t>
      </w:r>
      <w:r>
        <w:rPr>
          <w:rFonts w:ascii="Times New Roman" w:hAnsi="Liberation Serif"/>
          <w:kern w:val="1"/>
          <w:sz w:val="24"/>
          <w:szCs w:val="24"/>
          <w:lang w:eastAsia="sk-SK"/>
        </w:rPr>
        <w:t>í</w:t>
      </w:r>
      <w:r>
        <w:rPr>
          <w:rFonts w:ascii="Times New Roman" w:hAnsi="Liberation Serif"/>
          <w:kern w:val="1"/>
          <w:sz w:val="24"/>
          <w:szCs w:val="24"/>
          <w:lang w:eastAsia="sk-SK"/>
        </w:rPr>
        <w:t>padoch, ak kolekt</w:t>
      </w:r>
      <w:r>
        <w:rPr>
          <w:rFonts w:ascii="Times New Roman" w:hAnsi="Liberation Serif"/>
          <w:kern w:val="1"/>
          <w:sz w:val="24"/>
          <w:szCs w:val="24"/>
          <w:lang w:eastAsia="sk-SK"/>
        </w:rPr>
        <w:t>í</w:t>
      </w:r>
      <w:r>
        <w:rPr>
          <w:rFonts w:ascii="Times New Roman" w:hAnsi="Liberation Serif"/>
          <w:kern w:val="1"/>
          <w:sz w:val="24"/>
          <w:szCs w:val="24"/>
          <w:lang w:eastAsia="sk-SK"/>
        </w:rPr>
        <w:t>vna zmluva vy</w:t>
      </w:r>
      <w:r>
        <w:rPr>
          <w:rFonts w:ascii="Times New Roman" w:hAnsi="Liberation Serif"/>
          <w:kern w:val="1"/>
          <w:sz w:val="24"/>
          <w:szCs w:val="24"/>
          <w:lang w:eastAsia="sk-SK"/>
        </w:rPr>
        <w:t>šš</w:t>
      </w:r>
      <w:r>
        <w:rPr>
          <w:rFonts w:ascii="Times New Roman" w:hAnsi="Liberation Serif"/>
          <w:kern w:val="1"/>
          <w:sz w:val="24"/>
          <w:szCs w:val="24"/>
          <w:lang w:eastAsia="sk-SK"/>
        </w:rPr>
        <w:t>ieho stup</w:t>
      </w:r>
      <w:r>
        <w:rPr>
          <w:rFonts w:ascii="Times New Roman" w:hAnsi="Liberation Serif"/>
          <w:kern w:val="1"/>
          <w:sz w:val="24"/>
          <w:szCs w:val="24"/>
          <w:lang w:eastAsia="sk-SK"/>
        </w:rPr>
        <w:t>ň</w:t>
      </w:r>
      <w:r>
        <w:rPr>
          <w:rFonts w:ascii="Times New Roman" w:hAnsi="Liberation Serif"/>
          <w:kern w:val="1"/>
          <w:sz w:val="24"/>
          <w:szCs w:val="24"/>
          <w:lang w:eastAsia="sk-SK"/>
        </w:rPr>
        <w:t>a tieto podmienky neupravuje alebo ak kolekt</w:t>
      </w:r>
      <w:r>
        <w:rPr>
          <w:rFonts w:ascii="Times New Roman" w:hAnsi="Liberation Serif"/>
          <w:kern w:val="1"/>
          <w:sz w:val="24"/>
          <w:szCs w:val="24"/>
          <w:lang w:eastAsia="sk-SK"/>
        </w:rPr>
        <w:t>í</w:t>
      </w:r>
      <w:r>
        <w:rPr>
          <w:rFonts w:ascii="Times New Roman" w:hAnsi="Liberation Serif"/>
          <w:kern w:val="1"/>
          <w:sz w:val="24"/>
          <w:szCs w:val="24"/>
          <w:lang w:eastAsia="sk-SK"/>
        </w:rPr>
        <w:t>vna zmluva vy</w:t>
      </w:r>
      <w:r>
        <w:rPr>
          <w:rFonts w:ascii="Times New Roman" w:hAnsi="Liberation Serif"/>
          <w:kern w:val="1"/>
          <w:sz w:val="24"/>
          <w:szCs w:val="24"/>
          <w:lang w:eastAsia="sk-SK"/>
        </w:rPr>
        <w:t>šš</w:t>
      </w:r>
      <w:r>
        <w:rPr>
          <w:rFonts w:ascii="Times New Roman" w:hAnsi="Liberation Serif"/>
          <w:kern w:val="1"/>
          <w:sz w:val="24"/>
          <w:szCs w:val="24"/>
          <w:lang w:eastAsia="sk-SK"/>
        </w:rPr>
        <w:t>ieho stup</w:t>
      </w:r>
      <w:r>
        <w:rPr>
          <w:rFonts w:ascii="Times New Roman" w:hAnsi="Liberation Serif"/>
          <w:kern w:val="1"/>
          <w:sz w:val="24"/>
          <w:szCs w:val="24"/>
          <w:lang w:eastAsia="sk-SK"/>
        </w:rPr>
        <w:t>ň</w:t>
      </w:r>
      <w:r>
        <w:rPr>
          <w:rFonts w:ascii="Times New Roman" w:hAnsi="Liberation Serif"/>
          <w:kern w:val="1"/>
          <w:sz w:val="24"/>
          <w:szCs w:val="24"/>
          <w:lang w:eastAsia="sk-SK"/>
        </w:rPr>
        <w:t>a nie je uzatvoren</w:t>
      </w:r>
      <w:r>
        <w:rPr>
          <w:rFonts w:ascii="Times New Roman" w:hAnsi="Liberation Serif"/>
          <w:kern w:val="1"/>
          <w:sz w:val="24"/>
          <w:szCs w:val="24"/>
          <w:lang w:eastAsia="sk-SK"/>
        </w:rPr>
        <w:t>á</w:t>
      </w:r>
      <w:r>
        <w:rPr>
          <w:rFonts w:ascii="Times New Roman" w:hAnsi="Liberation Serif"/>
          <w:kern w:val="1"/>
          <w:sz w:val="24"/>
          <w:szCs w:val="24"/>
          <w:lang w:eastAsia="sk-SK"/>
        </w:rPr>
        <w:t>.</w:t>
      </w:r>
    </w:p>
    <w:p w14:paraId="4E794982" w14:textId="77777777" w:rsidR="009F3E83" w:rsidRPr="00026F66" w:rsidRDefault="009F3E83"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0232FEAB" w14:textId="53D74C62" w:rsidR="00F61A97" w:rsidRDefault="00F61A97"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Pr>
          <w:rFonts w:ascii="Times New Roman" w:hAnsi="Liberation Serif"/>
          <w:b/>
          <w:kern w:val="1"/>
          <w:sz w:val="24"/>
          <w:szCs w:val="24"/>
          <w:lang w:eastAsia="sk-SK"/>
        </w:rPr>
        <w:t>K</w:t>
      </w:r>
      <w:r>
        <w:rPr>
          <w:rFonts w:ascii="Times New Roman" w:hAnsi="Liberation Serif"/>
          <w:b/>
          <w:kern w:val="1"/>
          <w:sz w:val="24"/>
          <w:szCs w:val="24"/>
          <w:lang w:eastAsia="sk-SK"/>
        </w:rPr>
        <w:t> </w:t>
      </w:r>
      <w:r w:rsidR="00197BC9">
        <w:rPr>
          <w:rFonts w:ascii="Times New Roman" w:hAnsi="Liberation Serif"/>
          <w:b/>
          <w:kern w:val="1"/>
          <w:sz w:val="24"/>
          <w:szCs w:val="24"/>
          <w:lang w:eastAsia="sk-SK"/>
        </w:rPr>
        <w:t>bodu 200</w:t>
      </w:r>
      <w:r>
        <w:rPr>
          <w:rFonts w:ascii="Times New Roman" w:hAnsi="Liberation Serif"/>
          <w:b/>
          <w:kern w:val="1"/>
          <w:sz w:val="24"/>
          <w:szCs w:val="24"/>
          <w:lang w:eastAsia="sk-SK"/>
        </w:rPr>
        <w:t xml:space="preserve"> (</w:t>
      </w:r>
      <w:r>
        <w:rPr>
          <w:rFonts w:ascii="Times New Roman" w:hAnsi="Liberation Serif"/>
          <w:b/>
          <w:kern w:val="1"/>
          <w:sz w:val="24"/>
          <w:szCs w:val="24"/>
          <w:lang w:eastAsia="sk-SK"/>
        </w:rPr>
        <w:t>§</w:t>
      </w:r>
      <w:r>
        <w:rPr>
          <w:rFonts w:ascii="Times New Roman" w:hAnsi="Liberation Serif"/>
          <w:b/>
          <w:kern w:val="1"/>
          <w:sz w:val="24"/>
          <w:szCs w:val="24"/>
          <w:lang w:eastAsia="sk-SK"/>
        </w:rPr>
        <w:t xml:space="preserve"> 171 ods. 1)</w:t>
      </w:r>
    </w:p>
    <w:p w14:paraId="7BFD2BA7" w14:textId="77777777" w:rsidR="00F61A97" w:rsidRDefault="00F61A97"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7BF842E5" w14:textId="22969721" w:rsidR="00F61A97" w:rsidRPr="00323211" w:rsidRDefault="00F61A97" w:rsidP="00457089">
      <w:pPr>
        <w:suppressAutoHyphens/>
        <w:autoSpaceDE w:val="0"/>
        <w:autoSpaceDN w:val="0"/>
        <w:adjustRightInd w:val="0"/>
        <w:spacing w:after="0" w:line="240" w:lineRule="auto"/>
        <w:jc w:val="both"/>
        <w:rPr>
          <w:rFonts w:ascii="Times New Roman" w:hAnsi="Liberation Serif"/>
          <w:bCs/>
          <w:kern w:val="1"/>
          <w:sz w:val="24"/>
          <w:szCs w:val="24"/>
          <w:lang w:eastAsia="sk-SK"/>
        </w:rPr>
      </w:pPr>
      <w:r>
        <w:rPr>
          <w:rFonts w:ascii="Times New Roman" w:hAnsi="Liberation Serif"/>
          <w:bCs/>
          <w:kern w:val="1"/>
          <w:sz w:val="24"/>
          <w:szCs w:val="24"/>
          <w:lang w:eastAsia="sk-SK"/>
        </w:rPr>
        <w:t>V</w:t>
      </w:r>
      <w:r>
        <w:rPr>
          <w:rFonts w:ascii="Times New Roman" w:hAnsi="Liberation Serif"/>
          <w:bCs/>
          <w:kern w:val="1"/>
          <w:sz w:val="24"/>
          <w:szCs w:val="24"/>
          <w:lang w:eastAsia="sk-SK"/>
        </w:rPr>
        <w:t> </w:t>
      </w:r>
      <w:r>
        <w:rPr>
          <w:rFonts w:ascii="Times New Roman" w:hAnsi="Liberation Serif"/>
          <w:bCs/>
          <w:kern w:val="1"/>
          <w:sz w:val="24"/>
          <w:szCs w:val="24"/>
          <w:lang w:eastAsia="sk-SK"/>
        </w:rPr>
        <w:t>praxi vznikaj</w:t>
      </w:r>
      <w:r>
        <w:rPr>
          <w:rFonts w:ascii="Times New Roman" w:hAnsi="Liberation Serif"/>
          <w:bCs/>
          <w:kern w:val="1"/>
          <w:sz w:val="24"/>
          <w:szCs w:val="24"/>
          <w:lang w:eastAsia="sk-SK"/>
        </w:rPr>
        <w:t>ú</w:t>
      </w:r>
      <w:r>
        <w:rPr>
          <w:rFonts w:ascii="Times New Roman" w:hAnsi="Liberation Serif"/>
          <w:bCs/>
          <w:kern w:val="1"/>
          <w:sz w:val="24"/>
          <w:szCs w:val="24"/>
          <w:lang w:eastAsia="sk-SK"/>
        </w:rPr>
        <w:t xml:space="preserve"> pr</w:t>
      </w:r>
      <w:r>
        <w:rPr>
          <w:rFonts w:ascii="Times New Roman" w:hAnsi="Liberation Serif"/>
          <w:bCs/>
          <w:kern w:val="1"/>
          <w:sz w:val="24"/>
          <w:szCs w:val="24"/>
          <w:lang w:eastAsia="sk-SK"/>
        </w:rPr>
        <w:t>í</w:t>
      </w:r>
      <w:r>
        <w:rPr>
          <w:rFonts w:ascii="Times New Roman" w:hAnsi="Liberation Serif"/>
          <w:bCs/>
          <w:kern w:val="1"/>
          <w:sz w:val="24"/>
          <w:szCs w:val="24"/>
          <w:lang w:eastAsia="sk-SK"/>
        </w:rPr>
        <w:t>pady, ke</w:t>
      </w:r>
      <w:r>
        <w:rPr>
          <w:rFonts w:ascii="Times New Roman" w:hAnsi="Liberation Serif"/>
          <w:bCs/>
          <w:kern w:val="1"/>
          <w:sz w:val="24"/>
          <w:szCs w:val="24"/>
          <w:lang w:eastAsia="sk-SK"/>
        </w:rPr>
        <w:t>ď</w:t>
      </w:r>
      <w:r>
        <w:rPr>
          <w:rFonts w:ascii="Times New Roman" w:hAnsi="Liberation Serif"/>
          <w:bCs/>
          <w:kern w:val="1"/>
          <w:sz w:val="24"/>
          <w:szCs w:val="24"/>
          <w:lang w:eastAsia="sk-SK"/>
        </w:rPr>
        <w:t xml:space="preserve"> </w:t>
      </w:r>
      <w:r w:rsidR="009D453D">
        <w:rPr>
          <w:rFonts w:ascii="Times New Roman" w:hAnsi="Liberation Serif"/>
          <w:bCs/>
          <w:kern w:val="1"/>
          <w:sz w:val="24"/>
          <w:szCs w:val="24"/>
          <w:lang w:eastAsia="sk-SK"/>
        </w:rPr>
        <w:t>slu</w:t>
      </w:r>
      <w:r w:rsidR="009D453D">
        <w:rPr>
          <w:rFonts w:ascii="Times New Roman" w:hAnsi="Liberation Serif"/>
          <w:bCs/>
          <w:kern w:val="1"/>
          <w:sz w:val="24"/>
          <w:szCs w:val="24"/>
          <w:lang w:eastAsia="sk-SK"/>
        </w:rPr>
        <w:t>ž</w:t>
      </w:r>
      <w:r w:rsidR="009D453D">
        <w:rPr>
          <w:rFonts w:ascii="Times New Roman" w:hAnsi="Liberation Serif"/>
          <w:bCs/>
          <w:kern w:val="1"/>
          <w:sz w:val="24"/>
          <w:szCs w:val="24"/>
          <w:lang w:eastAsia="sk-SK"/>
        </w:rPr>
        <w:t>obn</w:t>
      </w:r>
      <w:r w:rsidR="009D453D">
        <w:rPr>
          <w:rFonts w:ascii="Times New Roman" w:hAnsi="Liberation Serif"/>
          <w:bCs/>
          <w:kern w:val="1"/>
          <w:sz w:val="24"/>
          <w:szCs w:val="24"/>
          <w:lang w:eastAsia="sk-SK"/>
        </w:rPr>
        <w:t>ý</w:t>
      </w:r>
      <w:r w:rsidR="009D453D">
        <w:rPr>
          <w:rFonts w:ascii="Times New Roman" w:hAnsi="Liberation Serif"/>
          <w:bCs/>
          <w:kern w:val="1"/>
          <w:sz w:val="24"/>
          <w:szCs w:val="24"/>
          <w:lang w:eastAsia="sk-SK"/>
        </w:rPr>
        <w:t xml:space="preserve"> </w:t>
      </w:r>
      <w:r w:rsidR="009D453D">
        <w:rPr>
          <w:rFonts w:ascii="Times New Roman" w:hAnsi="Liberation Serif"/>
          <w:bCs/>
          <w:kern w:val="1"/>
          <w:sz w:val="24"/>
          <w:szCs w:val="24"/>
          <w:lang w:eastAsia="sk-SK"/>
        </w:rPr>
        <w:t>ú</w:t>
      </w:r>
      <w:r w:rsidR="009D453D">
        <w:rPr>
          <w:rFonts w:ascii="Times New Roman" w:hAnsi="Liberation Serif"/>
          <w:bCs/>
          <w:kern w:val="1"/>
          <w:sz w:val="24"/>
          <w:szCs w:val="24"/>
          <w:lang w:eastAsia="sk-SK"/>
        </w:rPr>
        <w:t xml:space="preserve">rad poskytne </w:t>
      </w:r>
      <w:r w:rsidR="009D453D">
        <w:rPr>
          <w:rFonts w:ascii="Times New Roman" w:hAnsi="Liberation Serif"/>
          <w:bCs/>
          <w:kern w:val="1"/>
          <w:sz w:val="24"/>
          <w:szCs w:val="24"/>
          <w:lang w:eastAsia="sk-SK"/>
        </w:rPr>
        <w:t>š</w:t>
      </w:r>
      <w:r w:rsidR="009D453D">
        <w:rPr>
          <w:rFonts w:ascii="Times New Roman" w:hAnsi="Liberation Serif"/>
          <w:bCs/>
          <w:kern w:val="1"/>
          <w:sz w:val="24"/>
          <w:szCs w:val="24"/>
          <w:lang w:eastAsia="sk-SK"/>
        </w:rPr>
        <w:t>t</w:t>
      </w:r>
      <w:r w:rsidR="009D453D">
        <w:rPr>
          <w:rFonts w:ascii="Times New Roman" w:hAnsi="Liberation Serif"/>
          <w:bCs/>
          <w:kern w:val="1"/>
          <w:sz w:val="24"/>
          <w:szCs w:val="24"/>
          <w:lang w:eastAsia="sk-SK"/>
        </w:rPr>
        <w:t>á</w:t>
      </w:r>
      <w:r w:rsidR="009D453D">
        <w:rPr>
          <w:rFonts w:ascii="Times New Roman" w:hAnsi="Liberation Serif"/>
          <w:bCs/>
          <w:kern w:val="1"/>
          <w:sz w:val="24"/>
          <w:szCs w:val="24"/>
          <w:lang w:eastAsia="sk-SK"/>
        </w:rPr>
        <w:t>tnemu zamestnancovi odchodn</w:t>
      </w:r>
      <w:r w:rsidR="009D453D">
        <w:rPr>
          <w:rFonts w:ascii="Times New Roman" w:hAnsi="Liberation Serif"/>
          <w:bCs/>
          <w:kern w:val="1"/>
          <w:sz w:val="24"/>
          <w:szCs w:val="24"/>
          <w:lang w:eastAsia="sk-SK"/>
        </w:rPr>
        <w:t>é</w:t>
      </w:r>
      <w:r w:rsidR="009D453D">
        <w:rPr>
          <w:rFonts w:ascii="Times New Roman" w:hAnsi="Liberation Serif"/>
          <w:bCs/>
          <w:kern w:val="1"/>
          <w:sz w:val="24"/>
          <w:szCs w:val="24"/>
          <w:lang w:eastAsia="sk-SK"/>
        </w:rPr>
        <w:t xml:space="preserve"> a</w:t>
      </w:r>
      <w:r w:rsidR="009D453D">
        <w:rPr>
          <w:rFonts w:ascii="Times New Roman" w:hAnsi="Liberation Serif"/>
          <w:bCs/>
          <w:kern w:val="1"/>
          <w:sz w:val="24"/>
          <w:szCs w:val="24"/>
          <w:lang w:eastAsia="sk-SK"/>
        </w:rPr>
        <w:t>ž</w:t>
      </w:r>
      <w:r w:rsidR="009D453D">
        <w:rPr>
          <w:rFonts w:ascii="Times New Roman" w:hAnsi="Liberation Serif"/>
          <w:bCs/>
          <w:kern w:val="1"/>
          <w:sz w:val="24"/>
          <w:szCs w:val="24"/>
          <w:lang w:eastAsia="sk-SK"/>
        </w:rPr>
        <w:t xml:space="preserve"> dodato</w:t>
      </w:r>
      <w:r w:rsidR="009D453D">
        <w:rPr>
          <w:rFonts w:ascii="Times New Roman" w:hAnsi="Liberation Serif"/>
          <w:bCs/>
          <w:kern w:val="1"/>
          <w:sz w:val="24"/>
          <w:szCs w:val="24"/>
          <w:lang w:eastAsia="sk-SK"/>
        </w:rPr>
        <w:t>č</w:t>
      </w:r>
      <w:r w:rsidR="009D453D">
        <w:rPr>
          <w:rFonts w:ascii="Times New Roman" w:hAnsi="Liberation Serif"/>
          <w:bCs/>
          <w:kern w:val="1"/>
          <w:sz w:val="24"/>
          <w:szCs w:val="24"/>
          <w:lang w:eastAsia="sk-SK"/>
        </w:rPr>
        <w:t>ne (po preuk</w:t>
      </w:r>
      <w:r w:rsidR="009D453D">
        <w:rPr>
          <w:rFonts w:ascii="Times New Roman" w:hAnsi="Liberation Serif"/>
          <w:bCs/>
          <w:kern w:val="1"/>
          <w:sz w:val="24"/>
          <w:szCs w:val="24"/>
          <w:lang w:eastAsia="sk-SK"/>
        </w:rPr>
        <w:t>á</w:t>
      </w:r>
      <w:r w:rsidR="009D453D">
        <w:rPr>
          <w:rFonts w:ascii="Times New Roman" w:hAnsi="Liberation Serif"/>
          <w:bCs/>
          <w:kern w:val="1"/>
          <w:sz w:val="24"/>
          <w:szCs w:val="24"/>
          <w:lang w:eastAsia="sk-SK"/>
        </w:rPr>
        <w:t>zan</w:t>
      </w:r>
      <w:r w:rsidR="009D453D">
        <w:rPr>
          <w:rFonts w:ascii="Times New Roman" w:hAnsi="Liberation Serif"/>
          <w:bCs/>
          <w:kern w:val="1"/>
          <w:sz w:val="24"/>
          <w:szCs w:val="24"/>
          <w:lang w:eastAsia="sk-SK"/>
        </w:rPr>
        <w:t>í</w:t>
      </w:r>
      <w:r w:rsidR="009D453D">
        <w:rPr>
          <w:rFonts w:ascii="Times New Roman" w:hAnsi="Liberation Serif"/>
          <w:bCs/>
          <w:kern w:val="1"/>
          <w:sz w:val="24"/>
          <w:szCs w:val="24"/>
          <w:lang w:eastAsia="sk-SK"/>
        </w:rPr>
        <w:t xml:space="preserve"> n</w:t>
      </w:r>
      <w:r w:rsidR="009D453D">
        <w:rPr>
          <w:rFonts w:ascii="Times New Roman" w:hAnsi="Liberation Serif"/>
          <w:bCs/>
          <w:kern w:val="1"/>
          <w:sz w:val="24"/>
          <w:szCs w:val="24"/>
          <w:lang w:eastAsia="sk-SK"/>
        </w:rPr>
        <w:t>á</w:t>
      </w:r>
      <w:r w:rsidR="009D453D">
        <w:rPr>
          <w:rFonts w:ascii="Times New Roman" w:hAnsi="Liberation Serif"/>
          <w:bCs/>
          <w:kern w:val="1"/>
          <w:sz w:val="24"/>
          <w:szCs w:val="24"/>
          <w:lang w:eastAsia="sk-SK"/>
        </w:rPr>
        <w:t>roku na d</w:t>
      </w:r>
      <w:r w:rsidR="009D453D">
        <w:rPr>
          <w:rFonts w:ascii="Times New Roman" w:hAnsi="Liberation Serif"/>
          <w:bCs/>
          <w:kern w:val="1"/>
          <w:sz w:val="24"/>
          <w:szCs w:val="24"/>
          <w:lang w:eastAsia="sk-SK"/>
        </w:rPr>
        <w:t>ô</w:t>
      </w:r>
      <w:r w:rsidR="009D453D">
        <w:rPr>
          <w:rFonts w:ascii="Times New Roman" w:hAnsi="Liberation Serif"/>
          <w:bCs/>
          <w:kern w:val="1"/>
          <w:sz w:val="24"/>
          <w:szCs w:val="24"/>
          <w:lang w:eastAsia="sk-SK"/>
        </w:rPr>
        <w:t>chodok). Povinnos</w:t>
      </w:r>
      <w:r w:rsidR="009D453D">
        <w:rPr>
          <w:rFonts w:ascii="Times New Roman" w:hAnsi="Liberation Serif"/>
          <w:bCs/>
          <w:kern w:val="1"/>
          <w:sz w:val="24"/>
          <w:szCs w:val="24"/>
          <w:lang w:eastAsia="sk-SK"/>
        </w:rPr>
        <w:t>ť</w:t>
      </w:r>
      <w:r w:rsidR="009D453D">
        <w:rPr>
          <w:rFonts w:ascii="Times New Roman" w:hAnsi="Liberation Serif"/>
          <w:bCs/>
          <w:kern w:val="1"/>
          <w:sz w:val="24"/>
          <w:szCs w:val="24"/>
          <w:lang w:eastAsia="sk-SK"/>
        </w:rPr>
        <w:t xml:space="preserve"> slu</w:t>
      </w:r>
      <w:r w:rsidR="009D453D">
        <w:rPr>
          <w:rFonts w:ascii="Times New Roman" w:hAnsi="Liberation Serif"/>
          <w:bCs/>
          <w:kern w:val="1"/>
          <w:sz w:val="24"/>
          <w:szCs w:val="24"/>
          <w:lang w:eastAsia="sk-SK"/>
        </w:rPr>
        <w:t>ž</w:t>
      </w:r>
      <w:r w:rsidR="009D453D">
        <w:rPr>
          <w:rFonts w:ascii="Times New Roman" w:hAnsi="Liberation Serif"/>
          <w:bCs/>
          <w:kern w:val="1"/>
          <w:sz w:val="24"/>
          <w:szCs w:val="24"/>
          <w:lang w:eastAsia="sk-SK"/>
        </w:rPr>
        <w:t>obn</w:t>
      </w:r>
      <w:r w:rsidR="009D453D">
        <w:rPr>
          <w:rFonts w:ascii="Times New Roman" w:hAnsi="Liberation Serif"/>
          <w:bCs/>
          <w:kern w:val="1"/>
          <w:sz w:val="24"/>
          <w:szCs w:val="24"/>
          <w:lang w:eastAsia="sk-SK"/>
        </w:rPr>
        <w:t>é</w:t>
      </w:r>
      <w:r w:rsidR="009D453D">
        <w:rPr>
          <w:rFonts w:ascii="Times New Roman" w:hAnsi="Liberation Serif"/>
          <w:bCs/>
          <w:kern w:val="1"/>
          <w:sz w:val="24"/>
          <w:szCs w:val="24"/>
          <w:lang w:eastAsia="sk-SK"/>
        </w:rPr>
        <w:t xml:space="preserve">ho </w:t>
      </w:r>
      <w:r w:rsidR="009D453D">
        <w:rPr>
          <w:rFonts w:ascii="Times New Roman" w:hAnsi="Liberation Serif"/>
          <w:bCs/>
          <w:kern w:val="1"/>
          <w:sz w:val="24"/>
          <w:szCs w:val="24"/>
          <w:lang w:eastAsia="sk-SK"/>
        </w:rPr>
        <w:t>ú</w:t>
      </w:r>
      <w:r w:rsidR="009D453D">
        <w:rPr>
          <w:rFonts w:ascii="Times New Roman" w:hAnsi="Liberation Serif"/>
          <w:bCs/>
          <w:kern w:val="1"/>
          <w:sz w:val="24"/>
          <w:szCs w:val="24"/>
          <w:lang w:eastAsia="sk-SK"/>
        </w:rPr>
        <w:t>radu vyda</w:t>
      </w:r>
      <w:r w:rsidR="009D453D">
        <w:rPr>
          <w:rFonts w:ascii="Times New Roman" w:hAnsi="Liberation Serif"/>
          <w:bCs/>
          <w:kern w:val="1"/>
          <w:sz w:val="24"/>
          <w:szCs w:val="24"/>
          <w:lang w:eastAsia="sk-SK"/>
        </w:rPr>
        <w:t>ť</w:t>
      </w:r>
      <w:r w:rsidR="009D453D">
        <w:rPr>
          <w:rFonts w:ascii="Times New Roman" w:hAnsi="Liberation Serif"/>
          <w:bCs/>
          <w:kern w:val="1"/>
          <w:sz w:val="24"/>
          <w:szCs w:val="24"/>
          <w:lang w:eastAsia="sk-SK"/>
        </w:rPr>
        <w:t xml:space="preserve"> </w:t>
      </w:r>
      <w:r w:rsidR="009D453D">
        <w:rPr>
          <w:rFonts w:ascii="Times New Roman" w:hAnsi="Liberation Serif"/>
          <w:bCs/>
          <w:kern w:val="1"/>
          <w:sz w:val="24"/>
          <w:szCs w:val="24"/>
          <w:lang w:eastAsia="sk-SK"/>
        </w:rPr>
        <w:t>š</w:t>
      </w:r>
      <w:r w:rsidR="009D453D">
        <w:rPr>
          <w:rFonts w:ascii="Times New Roman" w:hAnsi="Liberation Serif"/>
          <w:bCs/>
          <w:kern w:val="1"/>
          <w:sz w:val="24"/>
          <w:szCs w:val="24"/>
          <w:lang w:eastAsia="sk-SK"/>
        </w:rPr>
        <w:t>t</w:t>
      </w:r>
      <w:r w:rsidR="009D453D">
        <w:rPr>
          <w:rFonts w:ascii="Times New Roman" w:hAnsi="Liberation Serif"/>
          <w:bCs/>
          <w:kern w:val="1"/>
          <w:sz w:val="24"/>
          <w:szCs w:val="24"/>
          <w:lang w:eastAsia="sk-SK"/>
        </w:rPr>
        <w:t>á</w:t>
      </w:r>
      <w:r w:rsidR="009D453D">
        <w:rPr>
          <w:rFonts w:ascii="Times New Roman" w:hAnsi="Liberation Serif"/>
          <w:bCs/>
          <w:kern w:val="1"/>
          <w:sz w:val="24"/>
          <w:szCs w:val="24"/>
          <w:lang w:eastAsia="sk-SK"/>
        </w:rPr>
        <w:t>tnemu zamestnancovi potvrdenie o</w:t>
      </w:r>
      <w:r w:rsidR="009D453D">
        <w:rPr>
          <w:rFonts w:ascii="Times New Roman" w:hAnsi="Liberation Serif"/>
          <w:bCs/>
          <w:kern w:val="1"/>
          <w:sz w:val="24"/>
          <w:szCs w:val="24"/>
          <w:lang w:eastAsia="sk-SK"/>
        </w:rPr>
        <w:t> š</w:t>
      </w:r>
      <w:r w:rsidR="009D453D">
        <w:rPr>
          <w:rFonts w:ascii="Times New Roman" w:hAnsi="Liberation Serif"/>
          <w:bCs/>
          <w:kern w:val="1"/>
          <w:sz w:val="24"/>
          <w:szCs w:val="24"/>
          <w:lang w:eastAsia="sk-SK"/>
        </w:rPr>
        <w:t>t</w:t>
      </w:r>
      <w:r w:rsidR="009D453D">
        <w:rPr>
          <w:rFonts w:ascii="Times New Roman" w:hAnsi="Liberation Serif"/>
          <w:bCs/>
          <w:kern w:val="1"/>
          <w:sz w:val="24"/>
          <w:szCs w:val="24"/>
          <w:lang w:eastAsia="sk-SK"/>
        </w:rPr>
        <w:t>á</w:t>
      </w:r>
      <w:r w:rsidR="009D453D">
        <w:rPr>
          <w:rFonts w:ascii="Times New Roman" w:hAnsi="Liberation Serif"/>
          <w:bCs/>
          <w:kern w:val="1"/>
          <w:sz w:val="24"/>
          <w:szCs w:val="24"/>
          <w:lang w:eastAsia="sk-SK"/>
        </w:rPr>
        <w:t>tnej slu</w:t>
      </w:r>
      <w:r w:rsidR="009D453D">
        <w:rPr>
          <w:rFonts w:ascii="Times New Roman" w:hAnsi="Liberation Serif"/>
          <w:bCs/>
          <w:kern w:val="1"/>
          <w:sz w:val="24"/>
          <w:szCs w:val="24"/>
          <w:lang w:eastAsia="sk-SK"/>
        </w:rPr>
        <w:t>ž</w:t>
      </w:r>
      <w:r w:rsidR="009D453D">
        <w:rPr>
          <w:rFonts w:ascii="Times New Roman" w:hAnsi="Liberation Serif"/>
          <w:bCs/>
          <w:kern w:val="1"/>
          <w:sz w:val="24"/>
          <w:szCs w:val="24"/>
          <w:lang w:eastAsia="sk-SK"/>
        </w:rPr>
        <w:t>be (ktor</w:t>
      </w:r>
      <w:r w:rsidR="009D453D">
        <w:rPr>
          <w:rFonts w:ascii="Times New Roman" w:hAnsi="Liberation Serif"/>
          <w:bCs/>
          <w:kern w:val="1"/>
          <w:sz w:val="24"/>
          <w:szCs w:val="24"/>
          <w:lang w:eastAsia="sk-SK"/>
        </w:rPr>
        <w:t>é</w:t>
      </w:r>
      <w:r w:rsidR="009D453D">
        <w:rPr>
          <w:rFonts w:ascii="Times New Roman" w:hAnsi="Liberation Serif"/>
          <w:bCs/>
          <w:kern w:val="1"/>
          <w:sz w:val="24"/>
          <w:szCs w:val="24"/>
          <w:lang w:eastAsia="sk-SK"/>
        </w:rPr>
        <w:t xml:space="preserve"> m</w:t>
      </w:r>
      <w:r w:rsidR="009D453D">
        <w:rPr>
          <w:rFonts w:ascii="Times New Roman" w:hAnsi="Liberation Serif"/>
          <w:bCs/>
          <w:kern w:val="1"/>
          <w:sz w:val="24"/>
          <w:szCs w:val="24"/>
          <w:lang w:eastAsia="sk-SK"/>
        </w:rPr>
        <w:t>á</w:t>
      </w:r>
      <w:r w:rsidR="009D453D">
        <w:rPr>
          <w:rFonts w:ascii="Times New Roman" w:hAnsi="Liberation Serif"/>
          <w:bCs/>
          <w:kern w:val="1"/>
          <w:sz w:val="24"/>
          <w:szCs w:val="24"/>
          <w:lang w:eastAsia="sk-SK"/>
        </w:rPr>
        <w:t xml:space="preserve"> obsahova</w:t>
      </w:r>
      <w:r w:rsidR="009D453D">
        <w:rPr>
          <w:rFonts w:ascii="Times New Roman" w:hAnsi="Liberation Serif"/>
          <w:bCs/>
          <w:kern w:val="1"/>
          <w:sz w:val="24"/>
          <w:szCs w:val="24"/>
          <w:lang w:eastAsia="sk-SK"/>
        </w:rPr>
        <w:t>ť</w:t>
      </w:r>
      <w:r w:rsidR="009D453D">
        <w:rPr>
          <w:rFonts w:ascii="Times New Roman" w:hAnsi="Liberation Serif"/>
          <w:bCs/>
          <w:kern w:val="1"/>
          <w:sz w:val="24"/>
          <w:szCs w:val="24"/>
          <w:lang w:eastAsia="sk-SK"/>
        </w:rPr>
        <w:t xml:space="preserve"> aj </w:t>
      </w:r>
      <w:r w:rsidR="009D453D">
        <w:rPr>
          <w:rFonts w:ascii="Times New Roman" w:hAnsi="Liberation Serif"/>
          <w:bCs/>
          <w:kern w:val="1"/>
          <w:sz w:val="24"/>
          <w:szCs w:val="24"/>
          <w:lang w:eastAsia="sk-SK"/>
        </w:rPr>
        <w:t>ú</w:t>
      </w:r>
      <w:r w:rsidR="009D453D">
        <w:rPr>
          <w:rFonts w:ascii="Times New Roman" w:hAnsi="Liberation Serif"/>
          <w:bCs/>
          <w:kern w:val="1"/>
          <w:sz w:val="24"/>
          <w:szCs w:val="24"/>
          <w:lang w:eastAsia="sk-SK"/>
        </w:rPr>
        <w:t>daj o</w:t>
      </w:r>
      <w:r w:rsidR="009D453D">
        <w:rPr>
          <w:rFonts w:ascii="Times New Roman" w:hAnsi="Liberation Serif"/>
          <w:bCs/>
          <w:kern w:val="1"/>
          <w:sz w:val="24"/>
          <w:szCs w:val="24"/>
          <w:lang w:eastAsia="sk-SK"/>
        </w:rPr>
        <w:t> </w:t>
      </w:r>
      <w:r w:rsidR="009D453D">
        <w:rPr>
          <w:rFonts w:ascii="Times New Roman" w:hAnsi="Liberation Serif"/>
          <w:bCs/>
          <w:kern w:val="1"/>
          <w:sz w:val="24"/>
          <w:szCs w:val="24"/>
          <w:lang w:eastAsia="sk-SK"/>
        </w:rPr>
        <w:t>poskytnut</w:t>
      </w:r>
      <w:r w:rsidR="009D453D">
        <w:rPr>
          <w:rFonts w:ascii="Times New Roman" w:hAnsi="Liberation Serif"/>
          <w:bCs/>
          <w:kern w:val="1"/>
          <w:sz w:val="24"/>
          <w:szCs w:val="24"/>
          <w:lang w:eastAsia="sk-SK"/>
        </w:rPr>
        <w:t>í</w:t>
      </w:r>
      <w:r w:rsidR="009D453D">
        <w:rPr>
          <w:rFonts w:ascii="Times New Roman" w:hAnsi="Liberation Serif"/>
          <w:bCs/>
          <w:kern w:val="1"/>
          <w:sz w:val="24"/>
          <w:szCs w:val="24"/>
          <w:lang w:eastAsia="sk-SK"/>
        </w:rPr>
        <w:t xml:space="preserve"> odchodn</w:t>
      </w:r>
      <w:r w:rsidR="009D453D">
        <w:rPr>
          <w:rFonts w:ascii="Times New Roman" w:hAnsi="Liberation Serif"/>
          <w:bCs/>
          <w:kern w:val="1"/>
          <w:sz w:val="24"/>
          <w:szCs w:val="24"/>
          <w:lang w:eastAsia="sk-SK"/>
        </w:rPr>
        <w:t>é</w:t>
      </w:r>
      <w:r w:rsidR="009D453D">
        <w:rPr>
          <w:rFonts w:ascii="Times New Roman" w:hAnsi="Liberation Serif"/>
          <w:bCs/>
          <w:kern w:val="1"/>
          <w:sz w:val="24"/>
          <w:szCs w:val="24"/>
          <w:lang w:eastAsia="sk-SK"/>
        </w:rPr>
        <w:t>ho) pritom vznik</w:t>
      </w:r>
      <w:r w:rsidR="009D453D">
        <w:rPr>
          <w:rFonts w:ascii="Times New Roman" w:hAnsi="Liberation Serif"/>
          <w:bCs/>
          <w:kern w:val="1"/>
          <w:sz w:val="24"/>
          <w:szCs w:val="24"/>
          <w:lang w:eastAsia="sk-SK"/>
        </w:rPr>
        <w:t>á</w:t>
      </w:r>
      <w:r w:rsidR="009D453D">
        <w:rPr>
          <w:rFonts w:ascii="Times New Roman" w:hAnsi="Liberation Serif"/>
          <w:bCs/>
          <w:kern w:val="1"/>
          <w:sz w:val="24"/>
          <w:szCs w:val="24"/>
          <w:lang w:eastAsia="sk-SK"/>
        </w:rPr>
        <w:t xml:space="preserve"> pri skon</w:t>
      </w:r>
      <w:r w:rsidR="009D453D">
        <w:rPr>
          <w:rFonts w:ascii="Times New Roman" w:hAnsi="Liberation Serif"/>
          <w:bCs/>
          <w:kern w:val="1"/>
          <w:sz w:val="24"/>
          <w:szCs w:val="24"/>
          <w:lang w:eastAsia="sk-SK"/>
        </w:rPr>
        <w:t>č</w:t>
      </w:r>
      <w:r w:rsidR="009D453D">
        <w:rPr>
          <w:rFonts w:ascii="Times New Roman" w:hAnsi="Liberation Serif"/>
          <w:bCs/>
          <w:kern w:val="1"/>
          <w:sz w:val="24"/>
          <w:szCs w:val="24"/>
          <w:lang w:eastAsia="sk-SK"/>
        </w:rPr>
        <w:t>en</w:t>
      </w:r>
      <w:r w:rsidR="009D453D">
        <w:rPr>
          <w:rFonts w:ascii="Times New Roman" w:hAnsi="Liberation Serif"/>
          <w:bCs/>
          <w:kern w:val="1"/>
          <w:sz w:val="24"/>
          <w:szCs w:val="24"/>
          <w:lang w:eastAsia="sk-SK"/>
        </w:rPr>
        <w:t>í</w:t>
      </w:r>
      <w:r w:rsidR="009D453D">
        <w:rPr>
          <w:rFonts w:ascii="Times New Roman" w:hAnsi="Liberation Serif"/>
          <w:bCs/>
          <w:kern w:val="1"/>
          <w:sz w:val="24"/>
          <w:szCs w:val="24"/>
          <w:lang w:eastAsia="sk-SK"/>
        </w:rPr>
        <w:t xml:space="preserve"> </w:t>
      </w:r>
      <w:r w:rsidR="009D453D">
        <w:rPr>
          <w:rFonts w:ascii="Times New Roman" w:hAnsi="Liberation Serif"/>
          <w:bCs/>
          <w:kern w:val="1"/>
          <w:sz w:val="24"/>
          <w:szCs w:val="24"/>
          <w:lang w:eastAsia="sk-SK"/>
        </w:rPr>
        <w:t>š</w:t>
      </w:r>
      <w:r w:rsidR="009D453D">
        <w:rPr>
          <w:rFonts w:ascii="Times New Roman" w:hAnsi="Liberation Serif"/>
          <w:bCs/>
          <w:kern w:val="1"/>
          <w:sz w:val="24"/>
          <w:szCs w:val="24"/>
          <w:lang w:eastAsia="sk-SK"/>
        </w:rPr>
        <w:t>t</w:t>
      </w:r>
      <w:r w:rsidR="009D453D">
        <w:rPr>
          <w:rFonts w:ascii="Times New Roman" w:hAnsi="Liberation Serif"/>
          <w:bCs/>
          <w:kern w:val="1"/>
          <w:sz w:val="24"/>
          <w:szCs w:val="24"/>
          <w:lang w:eastAsia="sk-SK"/>
        </w:rPr>
        <w:t>á</w:t>
      </w:r>
      <w:r w:rsidR="009D453D">
        <w:rPr>
          <w:rFonts w:ascii="Times New Roman" w:hAnsi="Liberation Serif"/>
          <w:bCs/>
          <w:kern w:val="1"/>
          <w:sz w:val="24"/>
          <w:szCs w:val="24"/>
          <w:lang w:eastAsia="sk-SK"/>
        </w:rPr>
        <w:t>tnozamestnaneck</w:t>
      </w:r>
      <w:r w:rsidR="009D453D">
        <w:rPr>
          <w:rFonts w:ascii="Times New Roman" w:hAnsi="Liberation Serif"/>
          <w:bCs/>
          <w:kern w:val="1"/>
          <w:sz w:val="24"/>
          <w:szCs w:val="24"/>
          <w:lang w:eastAsia="sk-SK"/>
        </w:rPr>
        <w:t>é</w:t>
      </w:r>
      <w:r w:rsidR="009D453D">
        <w:rPr>
          <w:rFonts w:ascii="Times New Roman" w:hAnsi="Liberation Serif"/>
          <w:bCs/>
          <w:kern w:val="1"/>
          <w:sz w:val="24"/>
          <w:szCs w:val="24"/>
          <w:lang w:eastAsia="sk-SK"/>
        </w:rPr>
        <w:t>ho pomeru. Pre tieto pr</w:t>
      </w:r>
      <w:r w:rsidR="009D453D">
        <w:rPr>
          <w:rFonts w:ascii="Times New Roman" w:hAnsi="Liberation Serif"/>
          <w:bCs/>
          <w:kern w:val="1"/>
          <w:sz w:val="24"/>
          <w:szCs w:val="24"/>
          <w:lang w:eastAsia="sk-SK"/>
        </w:rPr>
        <w:t>í</w:t>
      </w:r>
      <w:r w:rsidR="009D453D">
        <w:rPr>
          <w:rFonts w:ascii="Times New Roman" w:hAnsi="Liberation Serif"/>
          <w:bCs/>
          <w:kern w:val="1"/>
          <w:sz w:val="24"/>
          <w:szCs w:val="24"/>
          <w:lang w:eastAsia="sk-SK"/>
        </w:rPr>
        <w:t>pady sa preto navrhuje povinnos</w:t>
      </w:r>
      <w:r w:rsidR="009D453D">
        <w:rPr>
          <w:rFonts w:ascii="Times New Roman" w:hAnsi="Liberation Serif"/>
          <w:bCs/>
          <w:kern w:val="1"/>
          <w:sz w:val="24"/>
          <w:szCs w:val="24"/>
          <w:lang w:eastAsia="sk-SK"/>
        </w:rPr>
        <w:t>ť</w:t>
      </w:r>
      <w:r w:rsidR="009D453D">
        <w:rPr>
          <w:rFonts w:ascii="Times New Roman" w:hAnsi="Liberation Serif"/>
          <w:bCs/>
          <w:kern w:val="1"/>
          <w:sz w:val="24"/>
          <w:szCs w:val="24"/>
          <w:lang w:eastAsia="sk-SK"/>
        </w:rPr>
        <w:t xml:space="preserve"> slu</w:t>
      </w:r>
      <w:r w:rsidR="009D453D">
        <w:rPr>
          <w:rFonts w:ascii="Times New Roman" w:hAnsi="Liberation Serif"/>
          <w:bCs/>
          <w:kern w:val="1"/>
          <w:sz w:val="24"/>
          <w:szCs w:val="24"/>
          <w:lang w:eastAsia="sk-SK"/>
        </w:rPr>
        <w:t>ž</w:t>
      </w:r>
      <w:r w:rsidR="009D453D">
        <w:rPr>
          <w:rFonts w:ascii="Times New Roman" w:hAnsi="Liberation Serif"/>
          <w:bCs/>
          <w:kern w:val="1"/>
          <w:sz w:val="24"/>
          <w:szCs w:val="24"/>
          <w:lang w:eastAsia="sk-SK"/>
        </w:rPr>
        <w:t>obn</w:t>
      </w:r>
      <w:r w:rsidR="009D453D">
        <w:rPr>
          <w:rFonts w:ascii="Times New Roman" w:hAnsi="Liberation Serif"/>
          <w:bCs/>
          <w:kern w:val="1"/>
          <w:sz w:val="24"/>
          <w:szCs w:val="24"/>
          <w:lang w:eastAsia="sk-SK"/>
        </w:rPr>
        <w:t>é</w:t>
      </w:r>
      <w:r w:rsidR="009D453D">
        <w:rPr>
          <w:rFonts w:ascii="Times New Roman" w:hAnsi="Liberation Serif"/>
          <w:bCs/>
          <w:kern w:val="1"/>
          <w:sz w:val="24"/>
          <w:szCs w:val="24"/>
          <w:lang w:eastAsia="sk-SK"/>
        </w:rPr>
        <w:t xml:space="preserve">ho </w:t>
      </w:r>
      <w:r w:rsidR="009D453D">
        <w:rPr>
          <w:rFonts w:ascii="Times New Roman" w:hAnsi="Liberation Serif"/>
          <w:bCs/>
          <w:kern w:val="1"/>
          <w:sz w:val="24"/>
          <w:szCs w:val="24"/>
          <w:lang w:eastAsia="sk-SK"/>
        </w:rPr>
        <w:t>ú</w:t>
      </w:r>
      <w:r w:rsidR="009D453D">
        <w:rPr>
          <w:rFonts w:ascii="Times New Roman" w:hAnsi="Liberation Serif"/>
          <w:bCs/>
          <w:kern w:val="1"/>
          <w:sz w:val="24"/>
          <w:szCs w:val="24"/>
          <w:lang w:eastAsia="sk-SK"/>
        </w:rPr>
        <w:t>radu vyda</w:t>
      </w:r>
      <w:r w:rsidR="009D453D">
        <w:rPr>
          <w:rFonts w:ascii="Times New Roman" w:hAnsi="Liberation Serif"/>
          <w:bCs/>
          <w:kern w:val="1"/>
          <w:sz w:val="24"/>
          <w:szCs w:val="24"/>
          <w:lang w:eastAsia="sk-SK"/>
        </w:rPr>
        <w:t>ť</w:t>
      </w:r>
      <w:r w:rsidR="009D453D">
        <w:rPr>
          <w:rFonts w:ascii="Times New Roman" w:hAnsi="Liberation Serif"/>
          <w:bCs/>
          <w:kern w:val="1"/>
          <w:sz w:val="24"/>
          <w:szCs w:val="24"/>
          <w:lang w:eastAsia="sk-SK"/>
        </w:rPr>
        <w:t xml:space="preserve"> </w:t>
      </w:r>
      <w:r w:rsidR="009D453D">
        <w:rPr>
          <w:rFonts w:ascii="Times New Roman" w:hAnsi="Liberation Serif"/>
          <w:bCs/>
          <w:kern w:val="1"/>
          <w:sz w:val="24"/>
          <w:szCs w:val="24"/>
          <w:lang w:eastAsia="sk-SK"/>
        </w:rPr>
        <w:t>š</w:t>
      </w:r>
      <w:r w:rsidR="009D453D">
        <w:rPr>
          <w:rFonts w:ascii="Times New Roman" w:hAnsi="Liberation Serif"/>
          <w:bCs/>
          <w:kern w:val="1"/>
          <w:sz w:val="24"/>
          <w:szCs w:val="24"/>
          <w:lang w:eastAsia="sk-SK"/>
        </w:rPr>
        <w:t>t</w:t>
      </w:r>
      <w:r w:rsidR="009D453D">
        <w:rPr>
          <w:rFonts w:ascii="Times New Roman" w:hAnsi="Liberation Serif"/>
          <w:bCs/>
          <w:kern w:val="1"/>
          <w:sz w:val="24"/>
          <w:szCs w:val="24"/>
          <w:lang w:eastAsia="sk-SK"/>
        </w:rPr>
        <w:t>á</w:t>
      </w:r>
      <w:r w:rsidR="009D453D">
        <w:rPr>
          <w:rFonts w:ascii="Times New Roman" w:hAnsi="Liberation Serif"/>
          <w:bCs/>
          <w:kern w:val="1"/>
          <w:sz w:val="24"/>
          <w:szCs w:val="24"/>
          <w:lang w:eastAsia="sk-SK"/>
        </w:rPr>
        <w:t>tnemu zamestnancovi nov</w:t>
      </w:r>
      <w:r w:rsidR="009D453D">
        <w:rPr>
          <w:rFonts w:ascii="Times New Roman" w:hAnsi="Liberation Serif"/>
          <w:bCs/>
          <w:kern w:val="1"/>
          <w:sz w:val="24"/>
          <w:szCs w:val="24"/>
          <w:lang w:eastAsia="sk-SK"/>
        </w:rPr>
        <w:t>é</w:t>
      </w:r>
      <w:r w:rsidR="009D453D">
        <w:rPr>
          <w:rFonts w:ascii="Times New Roman" w:hAnsi="Liberation Serif"/>
          <w:bCs/>
          <w:kern w:val="1"/>
          <w:sz w:val="24"/>
          <w:szCs w:val="24"/>
          <w:lang w:eastAsia="sk-SK"/>
        </w:rPr>
        <w:t xml:space="preserve"> potvrdenie o</w:t>
      </w:r>
      <w:r w:rsidR="009D453D">
        <w:rPr>
          <w:rFonts w:ascii="Times New Roman" w:hAnsi="Liberation Serif"/>
          <w:bCs/>
          <w:kern w:val="1"/>
          <w:sz w:val="24"/>
          <w:szCs w:val="24"/>
          <w:lang w:eastAsia="sk-SK"/>
        </w:rPr>
        <w:t> š</w:t>
      </w:r>
      <w:r w:rsidR="009D453D">
        <w:rPr>
          <w:rFonts w:ascii="Times New Roman" w:hAnsi="Liberation Serif"/>
          <w:bCs/>
          <w:kern w:val="1"/>
          <w:sz w:val="24"/>
          <w:szCs w:val="24"/>
          <w:lang w:eastAsia="sk-SK"/>
        </w:rPr>
        <w:t>t</w:t>
      </w:r>
      <w:r w:rsidR="009D453D">
        <w:rPr>
          <w:rFonts w:ascii="Times New Roman" w:hAnsi="Liberation Serif"/>
          <w:bCs/>
          <w:kern w:val="1"/>
          <w:sz w:val="24"/>
          <w:szCs w:val="24"/>
          <w:lang w:eastAsia="sk-SK"/>
        </w:rPr>
        <w:t>á</w:t>
      </w:r>
      <w:r w:rsidR="009D453D">
        <w:rPr>
          <w:rFonts w:ascii="Times New Roman" w:hAnsi="Liberation Serif"/>
          <w:bCs/>
          <w:kern w:val="1"/>
          <w:sz w:val="24"/>
          <w:szCs w:val="24"/>
          <w:lang w:eastAsia="sk-SK"/>
        </w:rPr>
        <w:t>tnej slu</w:t>
      </w:r>
      <w:r w:rsidR="009D453D">
        <w:rPr>
          <w:rFonts w:ascii="Times New Roman" w:hAnsi="Liberation Serif"/>
          <w:bCs/>
          <w:kern w:val="1"/>
          <w:sz w:val="24"/>
          <w:szCs w:val="24"/>
          <w:lang w:eastAsia="sk-SK"/>
        </w:rPr>
        <w:t>ž</w:t>
      </w:r>
      <w:r w:rsidR="009D453D">
        <w:rPr>
          <w:rFonts w:ascii="Times New Roman" w:hAnsi="Liberation Serif"/>
          <w:bCs/>
          <w:kern w:val="1"/>
          <w:sz w:val="24"/>
          <w:szCs w:val="24"/>
          <w:lang w:eastAsia="sk-SK"/>
        </w:rPr>
        <w:t>be obdobne, ako v</w:t>
      </w:r>
      <w:r w:rsidR="009D453D">
        <w:rPr>
          <w:rFonts w:ascii="Times New Roman" w:hAnsi="Liberation Serif"/>
          <w:bCs/>
          <w:kern w:val="1"/>
          <w:sz w:val="24"/>
          <w:szCs w:val="24"/>
          <w:lang w:eastAsia="sk-SK"/>
        </w:rPr>
        <w:t> </w:t>
      </w:r>
      <w:r w:rsidR="009D453D">
        <w:rPr>
          <w:rFonts w:ascii="Times New Roman" w:hAnsi="Liberation Serif"/>
          <w:bCs/>
          <w:kern w:val="1"/>
          <w:sz w:val="24"/>
          <w:szCs w:val="24"/>
          <w:lang w:eastAsia="sk-SK"/>
        </w:rPr>
        <w:t>Z</w:t>
      </w:r>
      <w:r w:rsidR="009D453D">
        <w:rPr>
          <w:rFonts w:ascii="Times New Roman" w:hAnsi="Liberation Serif"/>
          <w:bCs/>
          <w:kern w:val="1"/>
          <w:sz w:val="24"/>
          <w:szCs w:val="24"/>
          <w:lang w:eastAsia="sk-SK"/>
        </w:rPr>
        <w:t>á</w:t>
      </w:r>
      <w:r w:rsidR="009D453D">
        <w:rPr>
          <w:rFonts w:ascii="Times New Roman" w:hAnsi="Liberation Serif"/>
          <w:bCs/>
          <w:kern w:val="1"/>
          <w:sz w:val="24"/>
          <w:szCs w:val="24"/>
          <w:lang w:eastAsia="sk-SK"/>
        </w:rPr>
        <w:t>konn</w:t>
      </w:r>
      <w:r w:rsidR="009D453D">
        <w:rPr>
          <w:rFonts w:ascii="Times New Roman" w:hAnsi="Liberation Serif"/>
          <w:bCs/>
          <w:kern w:val="1"/>
          <w:sz w:val="24"/>
          <w:szCs w:val="24"/>
          <w:lang w:eastAsia="sk-SK"/>
        </w:rPr>
        <w:t>í</w:t>
      </w:r>
      <w:r w:rsidR="009D453D">
        <w:rPr>
          <w:rFonts w:ascii="Times New Roman" w:hAnsi="Liberation Serif"/>
          <w:bCs/>
          <w:kern w:val="1"/>
          <w:sz w:val="24"/>
          <w:szCs w:val="24"/>
          <w:lang w:eastAsia="sk-SK"/>
        </w:rPr>
        <w:t>ku pr</w:t>
      </w:r>
      <w:r w:rsidR="009D453D">
        <w:rPr>
          <w:rFonts w:ascii="Times New Roman" w:hAnsi="Liberation Serif"/>
          <w:bCs/>
          <w:kern w:val="1"/>
          <w:sz w:val="24"/>
          <w:szCs w:val="24"/>
          <w:lang w:eastAsia="sk-SK"/>
        </w:rPr>
        <w:t>á</w:t>
      </w:r>
      <w:r w:rsidR="009D453D">
        <w:rPr>
          <w:rFonts w:ascii="Times New Roman" w:hAnsi="Liberation Serif"/>
          <w:bCs/>
          <w:kern w:val="1"/>
          <w:sz w:val="24"/>
          <w:szCs w:val="24"/>
          <w:lang w:eastAsia="sk-SK"/>
        </w:rPr>
        <w:t>ce.</w:t>
      </w:r>
    </w:p>
    <w:p w14:paraId="0A08533A" w14:textId="5E9264C8" w:rsidR="00F61A97" w:rsidRDefault="00F61A97"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1E05EE99" w14:textId="6D56F894" w:rsidR="007501C0" w:rsidRPr="00026F66" w:rsidRDefault="007501C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bodu </w:t>
      </w:r>
      <w:r w:rsidR="00197BC9">
        <w:rPr>
          <w:rFonts w:ascii="Times New Roman" w:hAnsi="Liberation Serif"/>
          <w:b/>
          <w:kern w:val="1"/>
          <w:sz w:val="24"/>
          <w:szCs w:val="24"/>
          <w:lang w:eastAsia="sk-SK"/>
        </w:rPr>
        <w:t>201</w:t>
      </w:r>
      <w:r w:rsidR="009D453D"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164E9C" w:rsidRPr="00026F66">
        <w:rPr>
          <w:rFonts w:ascii="Times New Roman" w:hAnsi="Liberation Serif"/>
          <w:b/>
          <w:kern w:val="1"/>
          <w:sz w:val="24"/>
          <w:szCs w:val="24"/>
          <w:lang w:eastAsia="sk-SK"/>
        </w:rPr>
        <w:t>171</w:t>
      </w:r>
      <w:r w:rsidR="009D453D">
        <w:rPr>
          <w:rFonts w:ascii="Times New Roman" w:hAnsi="Liberation Serif"/>
          <w:b/>
          <w:kern w:val="1"/>
          <w:sz w:val="24"/>
          <w:szCs w:val="24"/>
          <w:lang w:eastAsia="sk-SK"/>
        </w:rPr>
        <w:t xml:space="preserve"> ods. 2</w:t>
      </w:r>
      <w:r w:rsidRPr="00026F66">
        <w:rPr>
          <w:rFonts w:ascii="Times New Roman" w:hAnsi="Liberation Serif"/>
          <w:b/>
          <w:kern w:val="1"/>
          <w:sz w:val="24"/>
          <w:szCs w:val="24"/>
          <w:lang w:eastAsia="sk-SK"/>
        </w:rPr>
        <w:t>)</w:t>
      </w:r>
    </w:p>
    <w:p w14:paraId="649F2C69" w14:textId="77777777" w:rsidR="00164E9C" w:rsidRPr="00026F66" w:rsidRDefault="00164E9C"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4977A743" w14:textId="77777777" w:rsidR="007501C0" w:rsidRPr="00026F66" w:rsidRDefault="00164E9C"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Legislat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vno-technick</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prava; vypustenie odseku 2 s</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vis</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s</w:t>
      </w:r>
      <w:r w:rsidRPr="00026F66">
        <w:rPr>
          <w:rFonts w:ascii="Times New Roman" w:hAnsi="Liberation Serif"/>
          <w:kern w:val="1"/>
          <w:sz w:val="24"/>
          <w:szCs w:val="24"/>
          <w:lang w:eastAsia="sk-SK"/>
        </w:rPr>
        <w:t> ú</w:t>
      </w:r>
      <w:r w:rsidRPr="00026F66">
        <w:rPr>
          <w:rFonts w:ascii="Times New Roman" w:hAnsi="Liberation Serif"/>
          <w:kern w:val="1"/>
          <w:sz w:val="24"/>
          <w:szCs w:val="24"/>
          <w:lang w:eastAsia="sk-SK"/>
        </w:rPr>
        <w:t xml:space="preserve">pravou trvania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tnozamestnaneck</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pomeru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 xml:space="preserve">novom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175a,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ktorom zostane obsah odseku 2 po vecnej str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nke zachovan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w:t>
      </w:r>
    </w:p>
    <w:p w14:paraId="0E589D7E" w14:textId="77777777" w:rsidR="00164E9C" w:rsidRPr="00026F66" w:rsidRDefault="00164E9C"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789EB0AE" w14:textId="2F90D348" w:rsidR="007501C0" w:rsidRPr="00026F66" w:rsidRDefault="007501C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005B33B1" w:rsidRPr="00026F66">
        <w:rPr>
          <w:rFonts w:ascii="Times New Roman" w:hAnsi="Liberation Serif"/>
          <w:b/>
          <w:kern w:val="1"/>
          <w:sz w:val="24"/>
          <w:szCs w:val="24"/>
          <w:lang w:eastAsia="sk-SK"/>
        </w:rPr>
        <w:t xml:space="preserve">bodu </w:t>
      </w:r>
      <w:r w:rsidR="00DD25E4">
        <w:rPr>
          <w:rFonts w:ascii="Times New Roman" w:hAnsi="Liberation Serif"/>
          <w:b/>
          <w:kern w:val="1"/>
          <w:sz w:val="24"/>
          <w:szCs w:val="24"/>
          <w:lang w:eastAsia="sk-SK"/>
        </w:rPr>
        <w:t>202</w:t>
      </w:r>
      <w:r w:rsidR="009D453D"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4B696C" w:rsidRPr="00026F66">
        <w:rPr>
          <w:rFonts w:ascii="Times New Roman" w:hAnsi="Liberation Serif"/>
          <w:b/>
          <w:kern w:val="1"/>
          <w:sz w:val="24"/>
          <w:szCs w:val="24"/>
          <w:lang w:eastAsia="sk-SK"/>
        </w:rPr>
        <w:t>175</w:t>
      </w:r>
      <w:r w:rsidRPr="00026F66">
        <w:rPr>
          <w:rFonts w:ascii="Times New Roman" w:hAnsi="Liberation Serif"/>
          <w:b/>
          <w:kern w:val="1"/>
          <w:sz w:val="24"/>
          <w:szCs w:val="24"/>
          <w:lang w:eastAsia="sk-SK"/>
        </w:rPr>
        <w:t xml:space="preserve"> ods. </w:t>
      </w:r>
      <w:r w:rsidR="004B696C" w:rsidRPr="00026F66">
        <w:rPr>
          <w:rFonts w:ascii="Times New Roman" w:hAnsi="Liberation Serif"/>
          <w:b/>
          <w:kern w:val="1"/>
          <w:sz w:val="24"/>
          <w:szCs w:val="24"/>
          <w:lang w:eastAsia="sk-SK"/>
        </w:rPr>
        <w:t>3</w:t>
      </w:r>
      <w:r w:rsidRPr="00026F66">
        <w:rPr>
          <w:rFonts w:ascii="Times New Roman" w:hAnsi="Liberation Serif"/>
          <w:b/>
          <w:kern w:val="1"/>
          <w:sz w:val="24"/>
          <w:szCs w:val="24"/>
          <w:lang w:eastAsia="sk-SK"/>
        </w:rPr>
        <w:t>)</w:t>
      </w:r>
    </w:p>
    <w:p w14:paraId="7AECEF1B" w14:textId="77777777" w:rsidR="004B696C" w:rsidRPr="00026F66" w:rsidRDefault="004B696C"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6E9DCE39" w14:textId="77777777" w:rsidR="004B696C" w:rsidRPr="00026F66" w:rsidRDefault="004B696C" w:rsidP="004B696C">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Na štátnozamestnanecké vz</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ahy sa primerane použijú ustanovenia Zákonníka práce taxatívne uvedené v § 170 zákona o štátnej službe, vrátane úpravy po</w:t>
      </w:r>
      <w:r w:rsidRPr="00026F66">
        <w:rPr>
          <w:rFonts w:ascii="Times New Roman" w:hAnsi="Times New Roman" w:hint="eastAsia"/>
          <w:kern w:val="1"/>
          <w:sz w:val="24"/>
          <w:szCs w:val="24"/>
          <w:lang w:eastAsia="sk-SK"/>
        </w:rPr>
        <w:t>čí</w:t>
      </w:r>
      <w:r w:rsidRPr="00026F66">
        <w:rPr>
          <w:rFonts w:ascii="Times New Roman" w:hAnsi="Times New Roman"/>
          <w:kern w:val="1"/>
          <w:sz w:val="24"/>
          <w:szCs w:val="24"/>
          <w:lang w:eastAsia="sk-SK"/>
        </w:rPr>
        <w:t xml:space="preserve">tania </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asu (resp. doby) pod</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a § 37 Zákonníka práce. Pod</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a sú</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asného znenia § 175 ods. 3 zákona na preml</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anie a po</w:t>
      </w:r>
      <w:r w:rsidRPr="00026F66">
        <w:rPr>
          <w:rFonts w:ascii="Times New Roman" w:hAnsi="Times New Roman" w:hint="eastAsia"/>
          <w:kern w:val="1"/>
          <w:sz w:val="24"/>
          <w:szCs w:val="24"/>
          <w:lang w:eastAsia="sk-SK"/>
        </w:rPr>
        <w:t>čí</w:t>
      </w:r>
      <w:r w:rsidRPr="00026F66">
        <w:rPr>
          <w:rFonts w:ascii="Times New Roman" w:hAnsi="Times New Roman"/>
          <w:kern w:val="1"/>
          <w:sz w:val="24"/>
          <w:szCs w:val="24"/>
          <w:lang w:eastAsia="sk-SK"/>
        </w:rPr>
        <w:t xml:space="preserve">tanie </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asu sa použijú konkrétne ustanovenia Ob</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ianskeho zákonníka. Rozdiel v po</w:t>
      </w:r>
      <w:r w:rsidRPr="00026F66">
        <w:rPr>
          <w:rFonts w:ascii="Times New Roman" w:hAnsi="Times New Roman" w:hint="eastAsia"/>
          <w:kern w:val="1"/>
          <w:sz w:val="24"/>
          <w:szCs w:val="24"/>
          <w:lang w:eastAsia="sk-SK"/>
        </w:rPr>
        <w:t>čí</w:t>
      </w:r>
      <w:r w:rsidRPr="00026F66">
        <w:rPr>
          <w:rFonts w:ascii="Times New Roman" w:hAnsi="Times New Roman"/>
          <w:kern w:val="1"/>
          <w:sz w:val="24"/>
          <w:szCs w:val="24"/>
          <w:lang w:eastAsia="sk-SK"/>
        </w:rPr>
        <w:t xml:space="preserve">taní </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asu (doby) pod</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a Zákonníka práce od po</w:t>
      </w:r>
      <w:r w:rsidRPr="00026F66">
        <w:rPr>
          <w:rFonts w:ascii="Times New Roman" w:hAnsi="Times New Roman" w:hint="eastAsia"/>
          <w:kern w:val="1"/>
          <w:sz w:val="24"/>
          <w:szCs w:val="24"/>
          <w:lang w:eastAsia="sk-SK"/>
        </w:rPr>
        <w:t>čí</w:t>
      </w:r>
      <w:r w:rsidRPr="00026F66">
        <w:rPr>
          <w:rFonts w:ascii="Times New Roman" w:hAnsi="Times New Roman"/>
          <w:kern w:val="1"/>
          <w:sz w:val="24"/>
          <w:szCs w:val="24"/>
          <w:lang w:eastAsia="sk-SK"/>
        </w:rPr>
        <w:t xml:space="preserve">tania </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asu pod</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a Ob</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ianskeho zákonníka (napr. lehoty) je zrejmý. S cie</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om odstráni</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niektoré pretrvávajúce aplika</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né nejasnosti sa navrhuje výslovne upravi</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že v prípade, ak ide o dobu v zmysle § 37 Zákonníka práce, na jej plynutie a po</w:t>
      </w:r>
      <w:r w:rsidRPr="00026F66">
        <w:rPr>
          <w:rFonts w:ascii="Times New Roman" w:hAnsi="Times New Roman" w:hint="eastAsia"/>
          <w:kern w:val="1"/>
          <w:sz w:val="24"/>
          <w:szCs w:val="24"/>
          <w:lang w:eastAsia="sk-SK"/>
        </w:rPr>
        <w:t>čí</w:t>
      </w:r>
      <w:r w:rsidRPr="00026F66">
        <w:rPr>
          <w:rFonts w:ascii="Times New Roman" w:hAnsi="Times New Roman"/>
          <w:kern w:val="1"/>
          <w:sz w:val="24"/>
          <w:szCs w:val="24"/>
          <w:lang w:eastAsia="sk-SK"/>
        </w:rPr>
        <w:t>tanie sa má použi</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Zákonník práce, nie Ob</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iansky zákonník. V praxi ide napríklad o skúšobnú dobu, maximálnu dobu zastupovania vedúceho zamestnanca na základe jeho poverenia, maximálnu dobu trvania do</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asného preloženia radového štátneho zamestnanca na pozícii vedúceho zamestnanca bez výberového konania, dobu pred</w:t>
      </w:r>
      <w:r w:rsidRPr="00026F66">
        <w:rPr>
          <w:rFonts w:ascii="Times New Roman" w:hAnsi="Times New Roman" w:hint="eastAsia"/>
          <w:kern w:val="1"/>
          <w:sz w:val="24"/>
          <w:szCs w:val="24"/>
          <w:lang w:eastAsia="sk-SK"/>
        </w:rPr>
        <w:t>ĺž</w:t>
      </w:r>
      <w:r w:rsidRPr="00026F66">
        <w:rPr>
          <w:rFonts w:ascii="Times New Roman" w:hAnsi="Times New Roman"/>
          <w:kern w:val="1"/>
          <w:sz w:val="24"/>
          <w:szCs w:val="24"/>
          <w:lang w:eastAsia="sk-SK"/>
        </w:rPr>
        <w:t xml:space="preserve">enia trvania štátnej služby po dosiahnutí 65 rokov veku, </w:t>
      </w:r>
      <w:r w:rsidR="00F557DE" w:rsidRPr="00026F66">
        <w:rPr>
          <w:rFonts w:ascii="Times New Roman" w:hAnsi="Times New Roman"/>
          <w:kern w:val="1"/>
          <w:sz w:val="24"/>
          <w:szCs w:val="24"/>
          <w:lang w:eastAsia="sk-SK"/>
        </w:rPr>
        <w:t xml:space="preserve">rok služobnej praxe </w:t>
      </w:r>
      <w:r w:rsidRPr="00026F66">
        <w:rPr>
          <w:rFonts w:ascii="Times New Roman" w:hAnsi="Times New Roman"/>
          <w:kern w:val="1"/>
          <w:sz w:val="24"/>
          <w:szCs w:val="24"/>
          <w:lang w:eastAsia="sk-SK"/>
        </w:rPr>
        <w:t>a pod.</w:t>
      </w:r>
    </w:p>
    <w:p w14:paraId="36FD64CE" w14:textId="77777777" w:rsidR="004B696C" w:rsidRPr="00026F66" w:rsidRDefault="004B696C"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321115AB" w14:textId="1F7EBBA2" w:rsidR="007501C0" w:rsidRPr="00026F66" w:rsidRDefault="007501C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bodu </w:t>
      </w:r>
      <w:r w:rsidR="00DD25E4">
        <w:rPr>
          <w:rFonts w:ascii="Times New Roman" w:hAnsi="Liberation Serif"/>
          <w:b/>
          <w:kern w:val="1"/>
          <w:sz w:val="24"/>
          <w:szCs w:val="24"/>
          <w:lang w:eastAsia="sk-SK"/>
        </w:rPr>
        <w:t>204</w:t>
      </w:r>
      <w:r w:rsidR="009D453D"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4B696C" w:rsidRPr="00026F66">
        <w:rPr>
          <w:rFonts w:ascii="Times New Roman" w:hAnsi="Liberation Serif"/>
          <w:b/>
          <w:kern w:val="1"/>
          <w:sz w:val="24"/>
          <w:szCs w:val="24"/>
          <w:lang w:eastAsia="sk-SK"/>
        </w:rPr>
        <w:t>175</w:t>
      </w:r>
      <w:r w:rsidRPr="00026F66">
        <w:rPr>
          <w:rFonts w:ascii="Times New Roman" w:hAnsi="Liberation Serif"/>
          <w:b/>
          <w:kern w:val="1"/>
          <w:sz w:val="24"/>
          <w:szCs w:val="24"/>
          <w:lang w:eastAsia="sk-SK"/>
        </w:rPr>
        <w:t xml:space="preserve"> ods. </w:t>
      </w:r>
      <w:r w:rsidR="004B696C" w:rsidRPr="00026F66">
        <w:rPr>
          <w:rFonts w:ascii="Times New Roman" w:hAnsi="Liberation Serif"/>
          <w:b/>
          <w:kern w:val="1"/>
          <w:sz w:val="24"/>
          <w:szCs w:val="24"/>
          <w:lang w:eastAsia="sk-SK"/>
        </w:rPr>
        <w:t>4</w:t>
      </w:r>
      <w:r w:rsidRPr="00026F66">
        <w:rPr>
          <w:rFonts w:ascii="Times New Roman" w:hAnsi="Liberation Serif"/>
          <w:b/>
          <w:kern w:val="1"/>
          <w:sz w:val="24"/>
          <w:szCs w:val="24"/>
          <w:lang w:eastAsia="sk-SK"/>
        </w:rPr>
        <w:t>)</w:t>
      </w:r>
    </w:p>
    <w:p w14:paraId="54790B00" w14:textId="77777777" w:rsidR="004B696C" w:rsidRPr="00026F66" w:rsidRDefault="004B696C"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42A7DC96" w14:textId="306D100A" w:rsidR="007501C0" w:rsidRPr="00026F66" w:rsidRDefault="004B696C"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Spres</w:t>
      </w:r>
      <w:r w:rsidRPr="00026F66">
        <w:rPr>
          <w:rFonts w:ascii="Times New Roman" w:hAnsi="Liberation Serif"/>
          <w:kern w:val="1"/>
          <w:sz w:val="24"/>
          <w:szCs w:val="24"/>
          <w:lang w:eastAsia="sk-SK"/>
        </w:rPr>
        <w:t>ň</w:t>
      </w:r>
      <w:r w:rsidRPr="00026F66">
        <w:rPr>
          <w:rFonts w:ascii="Times New Roman" w:hAnsi="Liberation Serif"/>
          <w:kern w:val="1"/>
          <w:sz w:val="24"/>
          <w:szCs w:val="24"/>
          <w:lang w:eastAsia="sk-SK"/>
        </w:rPr>
        <w:t xml:space="preserve">uje sa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prava prekl</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zie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niku pr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va). </w:t>
      </w:r>
      <w:r w:rsidR="00A43BF6" w:rsidRPr="00026F66">
        <w:rPr>
          <w:rFonts w:ascii="Times New Roman" w:hAnsi="Liberation Serif"/>
          <w:kern w:val="1"/>
          <w:sz w:val="24"/>
          <w:szCs w:val="24"/>
          <w:lang w:eastAsia="sk-SK"/>
        </w:rPr>
        <w:t>Vzh</w:t>
      </w:r>
      <w:r w:rsidR="00A43BF6" w:rsidRPr="00026F66">
        <w:rPr>
          <w:rFonts w:ascii="Times New Roman" w:hAnsi="Liberation Serif"/>
          <w:kern w:val="1"/>
          <w:sz w:val="24"/>
          <w:szCs w:val="24"/>
          <w:lang w:eastAsia="sk-SK"/>
        </w:rPr>
        <w:t>ľ</w:t>
      </w:r>
      <w:r w:rsidR="00A43BF6" w:rsidRPr="00026F66">
        <w:rPr>
          <w:rFonts w:ascii="Times New Roman" w:hAnsi="Liberation Serif"/>
          <w:kern w:val="1"/>
          <w:sz w:val="24"/>
          <w:szCs w:val="24"/>
          <w:lang w:eastAsia="sk-SK"/>
        </w:rPr>
        <w:t>adom na zmysel a</w:t>
      </w:r>
      <w:r w:rsidR="00A43BF6" w:rsidRPr="00026F66">
        <w:rPr>
          <w:rFonts w:ascii="Times New Roman" w:hAnsi="Liberation Serif"/>
          <w:kern w:val="1"/>
          <w:sz w:val="24"/>
          <w:szCs w:val="24"/>
          <w:lang w:eastAsia="sk-SK"/>
        </w:rPr>
        <w:t> </w:t>
      </w:r>
      <w:r w:rsidR="00A43BF6" w:rsidRPr="00026F66">
        <w:rPr>
          <w:rFonts w:ascii="Times New Roman" w:hAnsi="Liberation Serif"/>
          <w:kern w:val="1"/>
          <w:sz w:val="24"/>
          <w:szCs w:val="24"/>
          <w:lang w:eastAsia="sk-SK"/>
        </w:rPr>
        <w:t>v</w:t>
      </w:r>
      <w:r w:rsidR="00A43BF6" w:rsidRPr="00026F66">
        <w:rPr>
          <w:rFonts w:ascii="Times New Roman" w:hAnsi="Liberation Serif"/>
          <w:kern w:val="1"/>
          <w:sz w:val="24"/>
          <w:szCs w:val="24"/>
          <w:lang w:eastAsia="sk-SK"/>
        </w:rPr>
        <w:t>ý</w:t>
      </w:r>
      <w:r w:rsidR="00A43BF6" w:rsidRPr="00026F66">
        <w:rPr>
          <w:rFonts w:ascii="Times New Roman" w:hAnsi="Liberation Serif"/>
          <w:kern w:val="1"/>
          <w:sz w:val="24"/>
          <w:szCs w:val="24"/>
          <w:lang w:eastAsia="sk-SK"/>
        </w:rPr>
        <w:t>znam s</w:t>
      </w:r>
      <w:r w:rsidR="00A43BF6" w:rsidRPr="00026F66">
        <w:rPr>
          <w:rFonts w:ascii="Times New Roman" w:hAnsi="Liberation Serif"/>
          <w:kern w:val="1"/>
          <w:sz w:val="24"/>
          <w:szCs w:val="24"/>
          <w:lang w:eastAsia="sk-SK"/>
        </w:rPr>
        <w:t>ť</w:t>
      </w:r>
      <w:r w:rsidR="00A43BF6" w:rsidRPr="00026F66">
        <w:rPr>
          <w:rFonts w:ascii="Times New Roman" w:hAnsi="Liberation Serif"/>
          <w:kern w:val="1"/>
          <w:sz w:val="24"/>
          <w:szCs w:val="24"/>
          <w:lang w:eastAsia="sk-SK"/>
        </w:rPr>
        <w:t>a</w:t>
      </w:r>
      <w:r w:rsidR="00A43BF6" w:rsidRPr="00026F66">
        <w:rPr>
          <w:rFonts w:ascii="Times New Roman" w:hAnsi="Liberation Serif"/>
          <w:kern w:val="1"/>
          <w:sz w:val="24"/>
          <w:szCs w:val="24"/>
          <w:lang w:eastAsia="sk-SK"/>
        </w:rPr>
        <w:t>ž</w:t>
      </w:r>
      <w:r w:rsidR="00A43BF6" w:rsidRPr="00026F66">
        <w:rPr>
          <w:rFonts w:ascii="Times New Roman" w:hAnsi="Liberation Serif"/>
          <w:kern w:val="1"/>
          <w:sz w:val="24"/>
          <w:szCs w:val="24"/>
          <w:lang w:eastAsia="sk-SK"/>
        </w:rPr>
        <w:t>nosti v</w:t>
      </w:r>
      <w:r w:rsidR="00A43BF6" w:rsidRPr="00026F66">
        <w:rPr>
          <w:rFonts w:ascii="Times New Roman" w:hAnsi="Liberation Serif"/>
          <w:kern w:val="1"/>
          <w:sz w:val="24"/>
          <w:szCs w:val="24"/>
          <w:lang w:eastAsia="sk-SK"/>
        </w:rPr>
        <w:t> š</w:t>
      </w:r>
      <w:r w:rsidR="00A43BF6" w:rsidRPr="00026F66">
        <w:rPr>
          <w:rFonts w:ascii="Times New Roman" w:hAnsi="Liberation Serif"/>
          <w:kern w:val="1"/>
          <w:sz w:val="24"/>
          <w:szCs w:val="24"/>
          <w:lang w:eastAsia="sk-SK"/>
        </w:rPr>
        <w:t>t</w:t>
      </w:r>
      <w:r w:rsidR="00A43BF6" w:rsidRPr="00026F66">
        <w:rPr>
          <w:rFonts w:ascii="Times New Roman" w:hAnsi="Liberation Serif"/>
          <w:kern w:val="1"/>
          <w:sz w:val="24"/>
          <w:szCs w:val="24"/>
          <w:lang w:eastAsia="sk-SK"/>
        </w:rPr>
        <w:t>á</w:t>
      </w:r>
      <w:r w:rsidR="00A43BF6" w:rsidRPr="00026F66">
        <w:rPr>
          <w:rFonts w:ascii="Times New Roman" w:hAnsi="Liberation Serif"/>
          <w:kern w:val="1"/>
          <w:sz w:val="24"/>
          <w:szCs w:val="24"/>
          <w:lang w:eastAsia="sk-SK"/>
        </w:rPr>
        <w:t>tnozamestnaneck</w:t>
      </w:r>
      <w:r w:rsidR="00A43BF6" w:rsidRPr="00026F66">
        <w:rPr>
          <w:rFonts w:ascii="Times New Roman" w:hAnsi="Liberation Serif"/>
          <w:kern w:val="1"/>
          <w:sz w:val="24"/>
          <w:szCs w:val="24"/>
          <w:lang w:eastAsia="sk-SK"/>
        </w:rPr>
        <w:t>ý</w:t>
      </w:r>
      <w:r w:rsidR="00A43BF6" w:rsidRPr="00026F66">
        <w:rPr>
          <w:rFonts w:ascii="Times New Roman" w:hAnsi="Liberation Serif"/>
          <w:kern w:val="1"/>
          <w:sz w:val="24"/>
          <w:szCs w:val="24"/>
          <w:lang w:eastAsia="sk-SK"/>
        </w:rPr>
        <w:t>ch veciach, ako aj</w:t>
      </w:r>
      <w:r w:rsidR="004213A0" w:rsidRPr="00026F66">
        <w:rPr>
          <w:rFonts w:ascii="Times New Roman" w:hAnsi="Liberation Serif"/>
          <w:kern w:val="1"/>
          <w:sz w:val="24"/>
          <w:szCs w:val="24"/>
          <w:lang w:eastAsia="sk-SK"/>
        </w:rPr>
        <w:t xml:space="preserve"> vzh</w:t>
      </w:r>
      <w:r w:rsidR="004213A0" w:rsidRPr="00026F66">
        <w:rPr>
          <w:rFonts w:ascii="Times New Roman" w:hAnsi="Liberation Serif"/>
          <w:kern w:val="1"/>
          <w:sz w:val="24"/>
          <w:szCs w:val="24"/>
          <w:lang w:eastAsia="sk-SK"/>
        </w:rPr>
        <w:t>ľ</w:t>
      </w:r>
      <w:r w:rsidR="004213A0" w:rsidRPr="00026F66">
        <w:rPr>
          <w:rFonts w:ascii="Times New Roman" w:hAnsi="Liberation Serif"/>
          <w:kern w:val="1"/>
          <w:sz w:val="24"/>
          <w:szCs w:val="24"/>
          <w:lang w:eastAsia="sk-SK"/>
        </w:rPr>
        <w:t>adom na</w:t>
      </w:r>
      <w:r w:rsidR="00A43BF6" w:rsidRPr="00026F66">
        <w:rPr>
          <w:rFonts w:ascii="Times New Roman" w:hAnsi="Liberation Serif"/>
          <w:kern w:val="1"/>
          <w:sz w:val="24"/>
          <w:szCs w:val="24"/>
          <w:lang w:eastAsia="sk-SK"/>
        </w:rPr>
        <w:t xml:space="preserve"> analogick</w:t>
      </w:r>
      <w:r w:rsidR="00A43BF6" w:rsidRPr="00026F66">
        <w:rPr>
          <w:rFonts w:ascii="Times New Roman" w:hAnsi="Liberation Serif"/>
          <w:kern w:val="1"/>
          <w:sz w:val="24"/>
          <w:szCs w:val="24"/>
          <w:lang w:eastAsia="sk-SK"/>
        </w:rPr>
        <w:t>ú</w:t>
      </w:r>
      <w:r w:rsidR="00A43BF6" w:rsidRPr="00026F66">
        <w:rPr>
          <w:rFonts w:ascii="Times New Roman" w:hAnsi="Liberation Serif"/>
          <w:kern w:val="1"/>
          <w:sz w:val="24"/>
          <w:szCs w:val="24"/>
          <w:lang w:eastAsia="sk-SK"/>
        </w:rPr>
        <w:t xml:space="preserve"> podobnos</w:t>
      </w:r>
      <w:r w:rsidR="00A43BF6" w:rsidRPr="00026F66">
        <w:rPr>
          <w:rFonts w:ascii="Times New Roman" w:hAnsi="Liberation Serif"/>
          <w:kern w:val="1"/>
          <w:sz w:val="24"/>
          <w:szCs w:val="24"/>
          <w:lang w:eastAsia="sk-SK"/>
        </w:rPr>
        <w:t>ť</w:t>
      </w:r>
      <w:r w:rsidR="00A43BF6" w:rsidRPr="00026F66">
        <w:rPr>
          <w:rFonts w:ascii="Times New Roman" w:hAnsi="Liberation Serif"/>
          <w:kern w:val="1"/>
          <w:sz w:val="24"/>
          <w:szCs w:val="24"/>
          <w:lang w:eastAsia="sk-SK"/>
        </w:rPr>
        <w:t xml:space="preserve"> s</w:t>
      </w:r>
      <w:r w:rsidR="00A43BF6" w:rsidRPr="00026F66">
        <w:rPr>
          <w:rFonts w:ascii="Times New Roman" w:hAnsi="Liberation Serif"/>
          <w:kern w:val="1"/>
          <w:sz w:val="24"/>
          <w:szCs w:val="24"/>
          <w:lang w:eastAsia="sk-SK"/>
        </w:rPr>
        <w:t> </w:t>
      </w:r>
      <w:r w:rsidR="00A43BF6" w:rsidRPr="00026F66">
        <w:rPr>
          <w:rFonts w:ascii="Times New Roman" w:hAnsi="Liberation Serif"/>
          <w:kern w:val="1"/>
          <w:sz w:val="24"/>
          <w:szCs w:val="24"/>
          <w:lang w:eastAsia="sk-SK"/>
        </w:rPr>
        <w:t>niektor</w:t>
      </w:r>
      <w:r w:rsidR="00A43BF6" w:rsidRPr="00026F66">
        <w:rPr>
          <w:rFonts w:ascii="Times New Roman" w:hAnsi="Liberation Serif"/>
          <w:kern w:val="1"/>
          <w:sz w:val="24"/>
          <w:szCs w:val="24"/>
          <w:lang w:eastAsia="sk-SK"/>
        </w:rPr>
        <w:t>ý</w:t>
      </w:r>
      <w:r w:rsidR="00A43BF6" w:rsidRPr="00026F66">
        <w:rPr>
          <w:rFonts w:ascii="Times New Roman" w:hAnsi="Liberation Serif"/>
          <w:kern w:val="1"/>
          <w:sz w:val="24"/>
          <w:szCs w:val="24"/>
          <w:lang w:eastAsia="sk-SK"/>
        </w:rPr>
        <w:t>mi existuj</w:t>
      </w:r>
      <w:r w:rsidR="00A43BF6" w:rsidRPr="00026F66">
        <w:rPr>
          <w:rFonts w:ascii="Times New Roman" w:hAnsi="Liberation Serif"/>
          <w:kern w:val="1"/>
          <w:sz w:val="24"/>
          <w:szCs w:val="24"/>
          <w:lang w:eastAsia="sk-SK"/>
        </w:rPr>
        <w:t>ú</w:t>
      </w:r>
      <w:r w:rsidR="00A43BF6" w:rsidRPr="00026F66">
        <w:rPr>
          <w:rFonts w:ascii="Times New Roman" w:hAnsi="Liberation Serif"/>
          <w:kern w:val="1"/>
          <w:sz w:val="24"/>
          <w:szCs w:val="24"/>
          <w:lang w:eastAsia="sk-SK"/>
        </w:rPr>
        <w:t>cimi pr</w:t>
      </w:r>
      <w:r w:rsidR="00A43BF6" w:rsidRPr="00026F66">
        <w:rPr>
          <w:rFonts w:ascii="Times New Roman" w:hAnsi="Liberation Serif"/>
          <w:kern w:val="1"/>
          <w:sz w:val="24"/>
          <w:szCs w:val="24"/>
          <w:lang w:eastAsia="sk-SK"/>
        </w:rPr>
        <w:t>í</w:t>
      </w:r>
      <w:r w:rsidR="00A43BF6" w:rsidRPr="00026F66">
        <w:rPr>
          <w:rFonts w:ascii="Times New Roman" w:hAnsi="Liberation Serif"/>
          <w:kern w:val="1"/>
          <w:sz w:val="24"/>
          <w:szCs w:val="24"/>
          <w:lang w:eastAsia="sk-SK"/>
        </w:rPr>
        <w:t>padmi z</w:t>
      </w:r>
      <w:r w:rsidR="00A43BF6" w:rsidRPr="00026F66">
        <w:rPr>
          <w:rFonts w:ascii="Times New Roman" w:hAnsi="Liberation Serif"/>
          <w:kern w:val="1"/>
          <w:sz w:val="24"/>
          <w:szCs w:val="24"/>
          <w:lang w:eastAsia="sk-SK"/>
        </w:rPr>
        <w:t>á</w:t>
      </w:r>
      <w:r w:rsidR="00A43BF6" w:rsidRPr="00026F66">
        <w:rPr>
          <w:rFonts w:ascii="Times New Roman" w:hAnsi="Liberation Serif"/>
          <w:kern w:val="1"/>
          <w:sz w:val="24"/>
          <w:szCs w:val="24"/>
          <w:lang w:eastAsia="sk-SK"/>
        </w:rPr>
        <w:t>niku pr</w:t>
      </w:r>
      <w:r w:rsidR="00A43BF6" w:rsidRPr="00026F66">
        <w:rPr>
          <w:rFonts w:ascii="Times New Roman" w:hAnsi="Liberation Serif"/>
          <w:kern w:val="1"/>
          <w:sz w:val="24"/>
          <w:szCs w:val="24"/>
          <w:lang w:eastAsia="sk-SK"/>
        </w:rPr>
        <w:t>á</w:t>
      </w:r>
      <w:r w:rsidR="00A43BF6" w:rsidRPr="00026F66">
        <w:rPr>
          <w:rFonts w:ascii="Times New Roman" w:hAnsi="Liberation Serif"/>
          <w:kern w:val="1"/>
          <w:sz w:val="24"/>
          <w:szCs w:val="24"/>
          <w:lang w:eastAsia="sk-SK"/>
        </w:rPr>
        <w:t xml:space="preserve">va, sa navrhuje </w:t>
      </w:r>
      <w:r w:rsidR="00F557DE" w:rsidRPr="00026F66">
        <w:rPr>
          <w:rFonts w:ascii="Times New Roman" w:hAnsi="Liberation Serif"/>
          <w:kern w:val="1"/>
          <w:sz w:val="24"/>
          <w:szCs w:val="24"/>
          <w:lang w:eastAsia="sk-SK"/>
        </w:rPr>
        <w:t>doplni</w:t>
      </w:r>
      <w:r w:rsidR="00F557DE" w:rsidRPr="00026F66">
        <w:rPr>
          <w:rFonts w:ascii="Times New Roman" w:hAnsi="Liberation Serif"/>
          <w:kern w:val="1"/>
          <w:sz w:val="24"/>
          <w:szCs w:val="24"/>
          <w:lang w:eastAsia="sk-SK"/>
        </w:rPr>
        <w:t>ť</w:t>
      </w:r>
      <w:r w:rsidR="00F557DE" w:rsidRPr="00026F66">
        <w:rPr>
          <w:rFonts w:ascii="Times New Roman" w:hAnsi="Liberation Serif"/>
          <w:kern w:val="1"/>
          <w:sz w:val="24"/>
          <w:szCs w:val="24"/>
          <w:lang w:eastAsia="sk-SK"/>
        </w:rPr>
        <w:t xml:space="preserve"> pr</w:t>
      </w:r>
      <w:r w:rsidR="00F557DE" w:rsidRPr="00026F66">
        <w:rPr>
          <w:rFonts w:ascii="Times New Roman" w:hAnsi="Liberation Serif"/>
          <w:kern w:val="1"/>
          <w:sz w:val="24"/>
          <w:szCs w:val="24"/>
          <w:lang w:eastAsia="sk-SK"/>
        </w:rPr>
        <w:t>í</w:t>
      </w:r>
      <w:r w:rsidR="00F557DE" w:rsidRPr="00026F66">
        <w:rPr>
          <w:rFonts w:ascii="Times New Roman" w:hAnsi="Liberation Serif"/>
          <w:kern w:val="1"/>
          <w:sz w:val="24"/>
          <w:szCs w:val="24"/>
          <w:lang w:eastAsia="sk-SK"/>
        </w:rPr>
        <w:t>pady z</w:t>
      </w:r>
      <w:r w:rsidR="00F557DE" w:rsidRPr="00026F66">
        <w:rPr>
          <w:rFonts w:ascii="Times New Roman" w:hAnsi="Liberation Serif"/>
          <w:kern w:val="1"/>
          <w:sz w:val="24"/>
          <w:szCs w:val="24"/>
          <w:lang w:eastAsia="sk-SK"/>
        </w:rPr>
        <w:t>á</w:t>
      </w:r>
      <w:r w:rsidR="00F557DE" w:rsidRPr="00026F66">
        <w:rPr>
          <w:rFonts w:ascii="Times New Roman" w:hAnsi="Liberation Serif"/>
          <w:kern w:val="1"/>
          <w:sz w:val="24"/>
          <w:szCs w:val="24"/>
          <w:lang w:eastAsia="sk-SK"/>
        </w:rPr>
        <w:t>niku pr</w:t>
      </w:r>
      <w:r w:rsidR="00F557DE" w:rsidRPr="00026F66">
        <w:rPr>
          <w:rFonts w:ascii="Times New Roman" w:hAnsi="Liberation Serif"/>
          <w:kern w:val="1"/>
          <w:sz w:val="24"/>
          <w:szCs w:val="24"/>
          <w:lang w:eastAsia="sk-SK"/>
        </w:rPr>
        <w:t>á</w:t>
      </w:r>
      <w:r w:rsidR="00F557DE" w:rsidRPr="00026F66">
        <w:rPr>
          <w:rFonts w:ascii="Times New Roman" w:hAnsi="Liberation Serif"/>
          <w:kern w:val="1"/>
          <w:sz w:val="24"/>
          <w:szCs w:val="24"/>
          <w:lang w:eastAsia="sk-SK"/>
        </w:rPr>
        <w:t>va</w:t>
      </w:r>
      <w:r w:rsidR="00A43BF6" w:rsidRPr="00026F66">
        <w:rPr>
          <w:rFonts w:ascii="Times New Roman" w:hAnsi="Liberation Serif"/>
          <w:kern w:val="1"/>
          <w:sz w:val="24"/>
          <w:szCs w:val="24"/>
          <w:lang w:eastAsia="sk-SK"/>
        </w:rPr>
        <w:t xml:space="preserve"> aj v</w:t>
      </w:r>
      <w:r w:rsidR="00A43BF6" w:rsidRPr="00026F66">
        <w:rPr>
          <w:rFonts w:ascii="Times New Roman" w:hAnsi="Liberation Serif"/>
          <w:kern w:val="1"/>
          <w:sz w:val="24"/>
          <w:szCs w:val="24"/>
          <w:lang w:eastAsia="sk-SK"/>
        </w:rPr>
        <w:t> </w:t>
      </w:r>
      <w:r w:rsidR="00A43BF6" w:rsidRPr="00026F66">
        <w:rPr>
          <w:rFonts w:ascii="Times New Roman" w:hAnsi="Liberation Serif"/>
          <w:kern w:val="1"/>
          <w:sz w:val="24"/>
          <w:szCs w:val="24"/>
          <w:lang w:eastAsia="sk-SK"/>
        </w:rPr>
        <w:t>pr</w:t>
      </w:r>
      <w:r w:rsidR="00A43BF6" w:rsidRPr="00026F66">
        <w:rPr>
          <w:rFonts w:ascii="Times New Roman" w:hAnsi="Liberation Serif"/>
          <w:kern w:val="1"/>
          <w:sz w:val="24"/>
          <w:szCs w:val="24"/>
          <w:lang w:eastAsia="sk-SK"/>
        </w:rPr>
        <w:t>í</w:t>
      </w:r>
      <w:r w:rsidR="00A43BF6" w:rsidRPr="00026F66">
        <w:rPr>
          <w:rFonts w:ascii="Times New Roman" w:hAnsi="Liberation Serif"/>
          <w:kern w:val="1"/>
          <w:sz w:val="24"/>
          <w:szCs w:val="24"/>
          <w:lang w:eastAsia="sk-SK"/>
        </w:rPr>
        <w:t>pade pr</w:t>
      </w:r>
      <w:r w:rsidR="00A43BF6" w:rsidRPr="00026F66">
        <w:rPr>
          <w:rFonts w:ascii="Times New Roman" w:hAnsi="Liberation Serif"/>
          <w:kern w:val="1"/>
          <w:sz w:val="24"/>
          <w:szCs w:val="24"/>
          <w:lang w:eastAsia="sk-SK"/>
        </w:rPr>
        <w:t>á</w:t>
      </w:r>
      <w:r w:rsidR="00A43BF6" w:rsidRPr="00026F66">
        <w:rPr>
          <w:rFonts w:ascii="Times New Roman" w:hAnsi="Liberation Serif"/>
          <w:kern w:val="1"/>
          <w:sz w:val="24"/>
          <w:szCs w:val="24"/>
          <w:lang w:eastAsia="sk-SK"/>
        </w:rPr>
        <w:t>va poda</w:t>
      </w:r>
      <w:r w:rsidR="00A43BF6" w:rsidRPr="00026F66">
        <w:rPr>
          <w:rFonts w:ascii="Times New Roman" w:hAnsi="Liberation Serif"/>
          <w:kern w:val="1"/>
          <w:sz w:val="24"/>
          <w:szCs w:val="24"/>
          <w:lang w:eastAsia="sk-SK"/>
        </w:rPr>
        <w:t>ť</w:t>
      </w:r>
      <w:r w:rsidR="00A43BF6" w:rsidRPr="00026F66">
        <w:rPr>
          <w:rFonts w:ascii="Times New Roman" w:hAnsi="Liberation Serif"/>
          <w:kern w:val="1"/>
          <w:sz w:val="24"/>
          <w:szCs w:val="24"/>
          <w:lang w:eastAsia="sk-SK"/>
        </w:rPr>
        <w:t xml:space="preserve"> s</w:t>
      </w:r>
      <w:r w:rsidR="00A43BF6" w:rsidRPr="00026F66">
        <w:rPr>
          <w:rFonts w:ascii="Times New Roman" w:hAnsi="Liberation Serif"/>
          <w:kern w:val="1"/>
          <w:sz w:val="24"/>
          <w:szCs w:val="24"/>
          <w:lang w:eastAsia="sk-SK"/>
        </w:rPr>
        <w:t>ť</w:t>
      </w:r>
      <w:r w:rsidR="00A43BF6" w:rsidRPr="00026F66">
        <w:rPr>
          <w:rFonts w:ascii="Times New Roman" w:hAnsi="Liberation Serif"/>
          <w:kern w:val="1"/>
          <w:sz w:val="24"/>
          <w:szCs w:val="24"/>
          <w:lang w:eastAsia="sk-SK"/>
        </w:rPr>
        <w:t>a</w:t>
      </w:r>
      <w:r w:rsidR="00A43BF6" w:rsidRPr="00026F66">
        <w:rPr>
          <w:rFonts w:ascii="Times New Roman" w:hAnsi="Liberation Serif"/>
          <w:kern w:val="1"/>
          <w:sz w:val="24"/>
          <w:szCs w:val="24"/>
          <w:lang w:eastAsia="sk-SK"/>
        </w:rPr>
        <w:t>ž</w:t>
      </w:r>
      <w:r w:rsidR="00A43BF6" w:rsidRPr="00026F66">
        <w:rPr>
          <w:rFonts w:ascii="Times New Roman" w:hAnsi="Liberation Serif"/>
          <w:kern w:val="1"/>
          <w:sz w:val="24"/>
          <w:szCs w:val="24"/>
          <w:lang w:eastAsia="sk-SK"/>
        </w:rPr>
        <w:t>nos</w:t>
      </w:r>
      <w:r w:rsidR="00A43BF6" w:rsidRPr="00026F66">
        <w:rPr>
          <w:rFonts w:ascii="Times New Roman" w:hAnsi="Liberation Serif"/>
          <w:kern w:val="1"/>
          <w:sz w:val="24"/>
          <w:szCs w:val="24"/>
          <w:lang w:eastAsia="sk-SK"/>
        </w:rPr>
        <w:t>ť</w:t>
      </w:r>
      <w:r w:rsidR="00A43BF6" w:rsidRPr="00026F66">
        <w:rPr>
          <w:rFonts w:ascii="Times New Roman" w:hAnsi="Liberation Serif"/>
          <w:kern w:val="1"/>
          <w:sz w:val="24"/>
          <w:szCs w:val="24"/>
          <w:lang w:eastAsia="sk-SK"/>
        </w:rPr>
        <w:t xml:space="preserve"> vo veciach </w:t>
      </w:r>
      <w:r w:rsidR="00A43BF6" w:rsidRPr="00026F66">
        <w:rPr>
          <w:rFonts w:ascii="Times New Roman" w:hAnsi="Liberation Serif"/>
          <w:kern w:val="1"/>
          <w:sz w:val="24"/>
          <w:szCs w:val="24"/>
          <w:lang w:eastAsia="sk-SK"/>
        </w:rPr>
        <w:t>š</w:t>
      </w:r>
      <w:r w:rsidR="00A43BF6" w:rsidRPr="00026F66">
        <w:rPr>
          <w:rFonts w:ascii="Times New Roman" w:hAnsi="Liberation Serif"/>
          <w:kern w:val="1"/>
          <w:sz w:val="24"/>
          <w:szCs w:val="24"/>
          <w:lang w:eastAsia="sk-SK"/>
        </w:rPr>
        <w:t>t</w:t>
      </w:r>
      <w:r w:rsidR="00A43BF6" w:rsidRPr="00026F66">
        <w:rPr>
          <w:rFonts w:ascii="Times New Roman" w:hAnsi="Liberation Serif"/>
          <w:kern w:val="1"/>
          <w:sz w:val="24"/>
          <w:szCs w:val="24"/>
          <w:lang w:eastAsia="sk-SK"/>
        </w:rPr>
        <w:t>á</w:t>
      </w:r>
      <w:r w:rsidR="00A43BF6" w:rsidRPr="00026F66">
        <w:rPr>
          <w:rFonts w:ascii="Times New Roman" w:hAnsi="Liberation Serif"/>
          <w:kern w:val="1"/>
          <w:sz w:val="24"/>
          <w:szCs w:val="24"/>
          <w:lang w:eastAsia="sk-SK"/>
        </w:rPr>
        <w:t>tnej slu</w:t>
      </w:r>
      <w:r w:rsidR="00A43BF6" w:rsidRPr="00026F66">
        <w:rPr>
          <w:rFonts w:ascii="Times New Roman" w:hAnsi="Liberation Serif"/>
          <w:kern w:val="1"/>
          <w:sz w:val="24"/>
          <w:szCs w:val="24"/>
          <w:lang w:eastAsia="sk-SK"/>
        </w:rPr>
        <w:t>ž</w:t>
      </w:r>
      <w:r w:rsidR="00A43BF6" w:rsidRPr="00026F66">
        <w:rPr>
          <w:rFonts w:ascii="Times New Roman" w:hAnsi="Liberation Serif"/>
          <w:kern w:val="1"/>
          <w:sz w:val="24"/>
          <w:szCs w:val="24"/>
          <w:lang w:eastAsia="sk-SK"/>
        </w:rPr>
        <w:t>by po skon</w:t>
      </w:r>
      <w:r w:rsidR="00A43BF6" w:rsidRPr="00026F66">
        <w:rPr>
          <w:rFonts w:ascii="Times New Roman" w:hAnsi="Liberation Serif"/>
          <w:kern w:val="1"/>
          <w:sz w:val="24"/>
          <w:szCs w:val="24"/>
          <w:lang w:eastAsia="sk-SK"/>
        </w:rPr>
        <w:t>č</w:t>
      </w:r>
      <w:r w:rsidR="00A43BF6" w:rsidRPr="00026F66">
        <w:rPr>
          <w:rFonts w:ascii="Times New Roman" w:hAnsi="Liberation Serif"/>
          <w:kern w:val="1"/>
          <w:sz w:val="24"/>
          <w:szCs w:val="24"/>
          <w:lang w:eastAsia="sk-SK"/>
        </w:rPr>
        <w:t>en</w:t>
      </w:r>
      <w:r w:rsidR="00A43BF6" w:rsidRPr="00026F66">
        <w:rPr>
          <w:rFonts w:ascii="Times New Roman" w:hAnsi="Liberation Serif"/>
          <w:kern w:val="1"/>
          <w:sz w:val="24"/>
          <w:szCs w:val="24"/>
          <w:lang w:eastAsia="sk-SK"/>
        </w:rPr>
        <w:t>í</w:t>
      </w:r>
      <w:r w:rsidR="00A43BF6" w:rsidRPr="00026F66">
        <w:rPr>
          <w:rFonts w:ascii="Times New Roman" w:hAnsi="Liberation Serif"/>
          <w:kern w:val="1"/>
          <w:sz w:val="24"/>
          <w:szCs w:val="24"/>
          <w:lang w:eastAsia="sk-SK"/>
        </w:rPr>
        <w:t xml:space="preserve"> </w:t>
      </w:r>
      <w:r w:rsidR="00A43BF6" w:rsidRPr="00026F66">
        <w:rPr>
          <w:rFonts w:ascii="Times New Roman" w:hAnsi="Liberation Serif"/>
          <w:kern w:val="1"/>
          <w:sz w:val="24"/>
          <w:szCs w:val="24"/>
          <w:lang w:eastAsia="sk-SK"/>
        </w:rPr>
        <w:t>š</w:t>
      </w:r>
      <w:r w:rsidR="00A43BF6" w:rsidRPr="00026F66">
        <w:rPr>
          <w:rFonts w:ascii="Times New Roman" w:hAnsi="Liberation Serif"/>
          <w:kern w:val="1"/>
          <w:sz w:val="24"/>
          <w:szCs w:val="24"/>
          <w:lang w:eastAsia="sk-SK"/>
        </w:rPr>
        <w:t>t</w:t>
      </w:r>
      <w:r w:rsidR="00A43BF6" w:rsidRPr="00026F66">
        <w:rPr>
          <w:rFonts w:ascii="Times New Roman" w:hAnsi="Liberation Serif"/>
          <w:kern w:val="1"/>
          <w:sz w:val="24"/>
          <w:szCs w:val="24"/>
          <w:lang w:eastAsia="sk-SK"/>
        </w:rPr>
        <w:t>á</w:t>
      </w:r>
      <w:r w:rsidR="00A43BF6" w:rsidRPr="00026F66">
        <w:rPr>
          <w:rFonts w:ascii="Times New Roman" w:hAnsi="Liberation Serif"/>
          <w:kern w:val="1"/>
          <w:sz w:val="24"/>
          <w:szCs w:val="24"/>
          <w:lang w:eastAsia="sk-SK"/>
        </w:rPr>
        <w:t>tnozamestnaneck</w:t>
      </w:r>
      <w:r w:rsidR="00A43BF6" w:rsidRPr="00026F66">
        <w:rPr>
          <w:rFonts w:ascii="Times New Roman" w:hAnsi="Liberation Serif"/>
          <w:kern w:val="1"/>
          <w:sz w:val="24"/>
          <w:szCs w:val="24"/>
          <w:lang w:eastAsia="sk-SK"/>
        </w:rPr>
        <w:t>é</w:t>
      </w:r>
      <w:r w:rsidR="00A43BF6" w:rsidRPr="00026F66">
        <w:rPr>
          <w:rFonts w:ascii="Times New Roman" w:hAnsi="Liberation Serif"/>
          <w:kern w:val="1"/>
          <w:sz w:val="24"/>
          <w:szCs w:val="24"/>
          <w:lang w:eastAsia="sk-SK"/>
        </w:rPr>
        <w:t>ho pomeru</w:t>
      </w:r>
      <w:r w:rsidR="004213A0" w:rsidRPr="00026F66">
        <w:rPr>
          <w:rFonts w:ascii="Times New Roman" w:hAnsi="Liberation Serif"/>
          <w:kern w:val="1"/>
          <w:sz w:val="24"/>
          <w:szCs w:val="24"/>
          <w:lang w:eastAsia="sk-SK"/>
        </w:rPr>
        <w:t xml:space="preserve"> (</w:t>
      </w:r>
      <w:r w:rsidR="004213A0" w:rsidRPr="00026F66">
        <w:rPr>
          <w:rFonts w:ascii="Times New Roman" w:hAnsi="Liberation Serif"/>
          <w:kern w:val="1"/>
          <w:sz w:val="24"/>
          <w:szCs w:val="24"/>
          <w:lang w:eastAsia="sk-SK"/>
        </w:rPr>
        <w:t>§</w:t>
      </w:r>
      <w:r w:rsidR="004213A0" w:rsidRPr="00026F66">
        <w:rPr>
          <w:rFonts w:ascii="Times New Roman" w:hAnsi="Liberation Serif"/>
          <w:kern w:val="1"/>
          <w:sz w:val="24"/>
          <w:szCs w:val="24"/>
          <w:lang w:eastAsia="sk-SK"/>
        </w:rPr>
        <w:t xml:space="preserve"> 116 ods. 1 druh</w:t>
      </w:r>
      <w:r w:rsidR="004213A0" w:rsidRPr="00026F66">
        <w:rPr>
          <w:rFonts w:ascii="Times New Roman" w:hAnsi="Liberation Serif"/>
          <w:kern w:val="1"/>
          <w:sz w:val="24"/>
          <w:szCs w:val="24"/>
          <w:lang w:eastAsia="sk-SK"/>
        </w:rPr>
        <w:t>á</w:t>
      </w:r>
      <w:r w:rsidR="004213A0" w:rsidRPr="00026F66">
        <w:rPr>
          <w:rFonts w:ascii="Times New Roman" w:hAnsi="Liberation Serif"/>
          <w:kern w:val="1"/>
          <w:sz w:val="24"/>
          <w:szCs w:val="24"/>
          <w:lang w:eastAsia="sk-SK"/>
        </w:rPr>
        <w:t xml:space="preserve"> veta)</w:t>
      </w:r>
      <w:r w:rsidR="00A43BF6" w:rsidRPr="00026F66">
        <w:rPr>
          <w:rFonts w:ascii="Times New Roman" w:hAnsi="Liberation Serif"/>
          <w:kern w:val="1"/>
          <w:sz w:val="24"/>
          <w:szCs w:val="24"/>
          <w:lang w:eastAsia="sk-SK"/>
        </w:rPr>
        <w:t>. S</w:t>
      </w:r>
      <w:r w:rsidR="00A43BF6" w:rsidRPr="00026F66">
        <w:rPr>
          <w:rFonts w:ascii="Times New Roman" w:hAnsi="Liberation Serif"/>
          <w:kern w:val="1"/>
          <w:sz w:val="24"/>
          <w:szCs w:val="24"/>
          <w:lang w:eastAsia="sk-SK"/>
        </w:rPr>
        <w:t>úč</w:t>
      </w:r>
      <w:r w:rsidR="00A43BF6" w:rsidRPr="00026F66">
        <w:rPr>
          <w:rFonts w:ascii="Times New Roman" w:hAnsi="Liberation Serif"/>
          <w:kern w:val="1"/>
          <w:sz w:val="24"/>
          <w:szCs w:val="24"/>
          <w:lang w:eastAsia="sk-SK"/>
        </w:rPr>
        <w:t>asne sa navrhuje vypusti</w:t>
      </w:r>
      <w:r w:rsidR="00A43BF6" w:rsidRPr="00026F66">
        <w:rPr>
          <w:rFonts w:ascii="Times New Roman" w:hAnsi="Liberation Serif"/>
          <w:kern w:val="1"/>
          <w:sz w:val="24"/>
          <w:szCs w:val="24"/>
          <w:lang w:eastAsia="sk-SK"/>
        </w:rPr>
        <w:t>ť</w:t>
      </w:r>
      <w:r w:rsidR="00A43BF6" w:rsidRPr="00026F66">
        <w:rPr>
          <w:rFonts w:ascii="Times New Roman" w:hAnsi="Liberation Serif"/>
          <w:kern w:val="1"/>
          <w:sz w:val="24"/>
          <w:szCs w:val="24"/>
          <w:lang w:eastAsia="sk-SK"/>
        </w:rPr>
        <w:t xml:space="preserve"> neopodstatnen</w:t>
      </w:r>
      <w:r w:rsidR="004213A0" w:rsidRPr="00026F66">
        <w:rPr>
          <w:rFonts w:ascii="Times New Roman" w:hAnsi="Liberation Serif"/>
          <w:kern w:val="1"/>
          <w:sz w:val="24"/>
          <w:szCs w:val="24"/>
          <w:lang w:eastAsia="sk-SK"/>
        </w:rPr>
        <w:t>ú</w:t>
      </w:r>
      <w:r w:rsidR="00A43BF6" w:rsidRPr="00026F66">
        <w:rPr>
          <w:rFonts w:ascii="Times New Roman" w:hAnsi="Liberation Serif"/>
          <w:kern w:val="1"/>
          <w:sz w:val="24"/>
          <w:szCs w:val="24"/>
          <w:lang w:eastAsia="sk-SK"/>
        </w:rPr>
        <w:t xml:space="preserve"> </w:t>
      </w:r>
      <w:r w:rsidR="00A43BF6" w:rsidRPr="00026F66">
        <w:rPr>
          <w:rFonts w:ascii="Times New Roman" w:hAnsi="Liberation Serif"/>
          <w:kern w:val="1"/>
          <w:sz w:val="24"/>
          <w:szCs w:val="24"/>
          <w:lang w:eastAsia="sk-SK"/>
        </w:rPr>
        <w:t>ú</w:t>
      </w:r>
      <w:r w:rsidR="004213A0" w:rsidRPr="00026F66">
        <w:rPr>
          <w:rFonts w:ascii="Times New Roman" w:hAnsi="Liberation Serif"/>
          <w:kern w:val="1"/>
          <w:sz w:val="24"/>
          <w:szCs w:val="24"/>
          <w:lang w:eastAsia="sk-SK"/>
        </w:rPr>
        <w:t>pravu</w:t>
      </w:r>
      <w:r w:rsidR="00A43BF6" w:rsidRPr="00026F66">
        <w:rPr>
          <w:rFonts w:ascii="Times New Roman" w:hAnsi="Liberation Serif"/>
          <w:kern w:val="1"/>
          <w:sz w:val="24"/>
          <w:szCs w:val="24"/>
          <w:lang w:eastAsia="sk-SK"/>
        </w:rPr>
        <w:t xml:space="preserve"> prekl</w:t>
      </w:r>
      <w:r w:rsidR="00A43BF6" w:rsidRPr="00026F66">
        <w:rPr>
          <w:rFonts w:ascii="Times New Roman" w:hAnsi="Liberation Serif"/>
          <w:kern w:val="1"/>
          <w:sz w:val="24"/>
          <w:szCs w:val="24"/>
          <w:lang w:eastAsia="sk-SK"/>
        </w:rPr>
        <w:t>ú</w:t>
      </w:r>
      <w:r w:rsidR="00A43BF6" w:rsidRPr="00026F66">
        <w:rPr>
          <w:rFonts w:ascii="Times New Roman" w:hAnsi="Liberation Serif"/>
          <w:kern w:val="1"/>
          <w:sz w:val="24"/>
          <w:szCs w:val="24"/>
          <w:lang w:eastAsia="sk-SK"/>
        </w:rPr>
        <w:t>zie v</w:t>
      </w:r>
      <w:r w:rsidR="00A43BF6" w:rsidRPr="00026F66">
        <w:rPr>
          <w:rFonts w:ascii="Times New Roman" w:hAnsi="Liberation Serif"/>
          <w:kern w:val="1"/>
          <w:sz w:val="24"/>
          <w:szCs w:val="24"/>
          <w:lang w:eastAsia="sk-SK"/>
        </w:rPr>
        <w:t> </w:t>
      </w:r>
      <w:r w:rsidR="00A43BF6" w:rsidRPr="00026F66">
        <w:rPr>
          <w:rFonts w:ascii="Times New Roman" w:hAnsi="Liberation Serif"/>
          <w:kern w:val="1"/>
          <w:sz w:val="24"/>
          <w:szCs w:val="24"/>
          <w:lang w:eastAsia="sk-SK"/>
        </w:rPr>
        <w:t>pr</w:t>
      </w:r>
      <w:r w:rsidR="00A43BF6" w:rsidRPr="00026F66">
        <w:rPr>
          <w:rFonts w:ascii="Times New Roman" w:hAnsi="Liberation Serif"/>
          <w:kern w:val="1"/>
          <w:sz w:val="24"/>
          <w:szCs w:val="24"/>
          <w:lang w:eastAsia="sk-SK"/>
        </w:rPr>
        <w:t>í</w:t>
      </w:r>
      <w:r w:rsidR="00A43BF6" w:rsidRPr="00026F66">
        <w:rPr>
          <w:rFonts w:ascii="Times New Roman" w:hAnsi="Liberation Serif"/>
          <w:kern w:val="1"/>
          <w:sz w:val="24"/>
          <w:szCs w:val="24"/>
          <w:lang w:eastAsia="sk-SK"/>
        </w:rPr>
        <w:t>pade niektor</w:t>
      </w:r>
      <w:r w:rsidR="00A43BF6" w:rsidRPr="00026F66">
        <w:rPr>
          <w:rFonts w:ascii="Times New Roman" w:hAnsi="Liberation Serif"/>
          <w:kern w:val="1"/>
          <w:sz w:val="24"/>
          <w:szCs w:val="24"/>
          <w:lang w:eastAsia="sk-SK"/>
        </w:rPr>
        <w:t>ý</w:t>
      </w:r>
      <w:r w:rsidR="00A43BF6" w:rsidRPr="00026F66">
        <w:rPr>
          <w:rFonts w:ascii="Times New Roman" w:hAnsi="Liberation Serif"/>
          <w:kern w:val="1"/>
          <w:sz w:val="24"/>
          <w:szCs w:val="24"/>
          <w:lang w:eastAsia="sk-SK"/>
        </w:rPr>
        <w:t xml:space="preserve">ch </w:t>
      </w:r>
      <w:r w:rsidR="00A43BF6" w:rsidRPr="00026F66">
        <w:rPr>
          <w:rFonts w:ascii="Times New Roman" w:hAnsi="Liberation Serif"/>
          <w:kern w:val="1"/>
          <w:sz w:val="24"/>
          <w:szCs w:val="24"/>
          <w:lang w:eastAsia="sk-SK"/>
        </w:rPr>
        <w:t>ú</w:t>
      </w:r>
      <w:r w:rsidR="00A43BF6" w:rsidRPr="00026F66">
        <w:rPr>
          <w:rFonts w:ascii="Times New Roman" w:hAnsi="Liberation Serif"/>
          <w:kern w:val="1"/>
          <w:sz w:val="24"/>
          <w:szCs w:val="24"/>
          <w:lang w:eastAsia="sk-SK"/>
        </w:rPr>
        <w:t>konov slu</w:t>
      </w:r>
      <w:r w:rsidR="00A43BF6" w:rsidRPr="00026F66">
        <w:rPr>
          <w:rFonts w:ascii="Times New Roman" w:hAnsi="Liberation Serif"/>
          <w:kern w:val="1"/>
          <w:sz w:val="24"/>
          <w:szCs w:val="24"/>
          <w:lang w:eastAsia="sk-SK"/>
        </w:rPr>
        <w:t>ž</w:t>
      </w:r>
      <w:r w:rsidR="00A43BF6" w:rsidRPr="00026F66">
        <w:rPr>
          <w:rFonts w:ascii="Times New Roman" w:hAnsi="Liberation Serif"/>
          <w:kern w:val="1"/>
          <w:sz w:val="24"/>
          <w:szCs w:val="24"/>
          <w:lang w:eastAsia="sk-SK"/>
        </w:rPr>
        <w:t>obn</w:t>
      </w:r>
      <w:r w:rsidR="00A43BF6" w:rsidRPr="00026F66">
        <w:rPr>
          <w:rFonts w:ascii="Times New Roman" w:hAnsi="Liberation Serif"/>
          <w:kern w:val="1"/>
          <w:sz w:val="24"/>
          <w:szCs w:val="24"/>
          <w:lang w:eastAsia="sk-SK"/>
        </w:rPr>
        <w:t>é</w:t>
      </w:r>
      <w:r w:rsidR="00A43BF6" w:rsidRPr="00026F66">
        <w:rPr>
          <w:rFonts w:ascii="Times New Roman" w:hAnsi="Liberation Serif"/>
          <w:kern w:val="1"/>
          <w:sz w:val="24"/>
          <w:szCs w:val="24"/>
          <w:lang w:eastAsia="sk-SK"/>
        </w:rPr>
        <w:t xml:space="preserve">ho </w:t>
      </w:r>
      <w:r w:rsidR="00A43BF6" w:rsidRPr="00026F66">
        <w:rPr>
          <w:rFonts w:ascii="Times New Roman" w:hAnsi="Liberation Serif"/>
          <w:kern w:val="1"/>
          <w:sz w:val="24"/>
          <w:szCs w:val="24"/>
          <w:lang w:eastAsia="sk-SK"/>
        </w:rPr>
        <w:t>ú</w:t>
      </w:r>
      <w:r w:rsidR="00A43BF6" w:rsidRPr="00026F66">
        <w:rPr>
          <w:rFonts w:ascii="Times New Roman" w:hAnsi="Liberation Serif"/>
          <w:kern w:val="1"/>
          <w:sz w:val="24"/>
          <w:szCs w:val="24"/>
          <w:lang w:eastAsia="sk-SK"/>
        </w:rPr>
        <w:t>radu vo</w:t>
      </w:r>
      <w:r w:rsidR="00A43BF6" w:rsidRPr="00026F66">
        <w:rPr>
          <w:rFonts w:ascii="Times New Roman" w:hAnsi="Liberation Serif"/>
          <w:kern w:val="1"/>
          <w:sz w:val="24"/>
          <w:szCs w:val="24"/>
          <w:lang w:eastAsia="sk-SK"/>
        </w:rPr>
        <w:t>č</w:t>
      </w:r>
      <w:r w:rsidR="00A43BF6" w:rsidRPr="00026F66">
        <w:rPr>
          <w:rFonts w:ascii="Times New Roman" w:hAnsi="Liberation Serif"/>
          <w:kern w:val="1"/>
          <w:sz w:val="24"/>
          <w:szCs w:val="24"/>
          <w:lang w:eastAsia="sk-SK"/>
        </w:rPr>
        <w:t xml:space="preserve">i </w:t>
      </w:r>
      <w:r w:rsidR="00A43BF6" w:rsidRPr="00026F66">
        <w:rPr>
          <w:rFonts w:ascii="Times New Roman" w:hAnsi="Liberation Serif"/>
          <w:kern w:val="1"/>
          <w:sz w:val="24"/>
          <w:szCs w:val="24"/>
          <w:lang w:eastAsia="sk-SK"/>
        </w:rPr>
        <w:t>š</w:t>
      </w:r>
      <w:r w:rsidR="00A43BF6" w:rsidRPr="00026F66">
        <w:rPr>
          <w:rFonts w:ascii="Times New Roman" w:hAnsi="Liberation Serif"/>
          <w:kern w:val="1"/>
          <w:sz w:val="24"/>
          <w:szCs w:val="24"/>
          <w:lang w:eastAsia="sk-SK"/>
        </w:rPr>
        <w:t>t</w:t>
      </w:r>
      <w:r w:rsidR="00A43BF6" w:rsidRPr="00026F66">
        <w:rPr>
          <w:rFonts w:ascii="Times New Roman" w:hAnsi="Liberation Serif"/>
          <w:kern w:val="1"/>
          <w:sz w:val="24"/>
          <w:szCs w:val="24"/>
          <w:lang w:eastAsia="sk-SK"/>
        </w:rPr>
        <w:t>á</w:t>
      </w:r>
      <w:r w:rsidR="00A43BF6" w:rsidRPr="00026F66">
        <w:rPr>
          <w:rFonts w:ascii="Times New Roman" w:hAnsi="Liberation Serif"/>
          <w:kern w:val="1"/>
          <w:sz w:val="24"/>
          <w:szCs w:val="24"/>
          <w:lang w:eastAsia="sk-SK"/>
        </w:rPr>
        <w:t>tnemu zamestnancovi v</w:t>
      </w:r>
      <w:r w:rsidR="00A43BF6" w:rsidRPr="00026F66">
        <w:rPr>
          <w:rFonts w:ascii="Times New Roman" w:hAnsi="Liberation Serif"/>
          <w:kern w:val="1"/>
          <w:sz w:val="24"/>
          <w:szCs w:val="24"/>
          <w:lang w:eastAsia="sk-SK"/>
        </w:rPr>
        <w:t> </w:t>
      </w:r>
      <w:r w:rsidR="00A43BF6" w:rsidRPr="00026F66">
        <w:rPr>
          <w:rFonts w:ascii="Times New Roman" w:hAnsi="Liberation Serif"/>
          <w:kern w:val="1"/>
          <w:sz w:val="24"/>
          <w:szCs w:val="24"/>
          <w:lang w:eastAsia="sk-SK"/>
        </w:rPr>
        <w:t>s</w:t>
      </w:r>
      <w:r w:rsidR="00A43BF6" w:rsidRPr="00026F66">
        <w:rPr>
          <w:rFonts w:ascii="Times New Roman" w:hAnsi="Liberation Serif"/>
          <w:kern w:val="1"/>
          <w:sz w:val="24"/>
          <w:szCs w:val="24"/>
          <w:lang w:eastAsia="sk-SK"/>
        </w:rPr>
        <w:t>ú</w:t>
      </w:r>
      <w:r w:rsidR="00A43BF6" w:rsidRPr="00026F66">
        <w:rPr>
          <w:rFonts w:ascii="Times New Roman" w:hAnsi="Liberation Serif"/>
          <w:kern w:val="1"/>
          <w:sz w:val="24"/>
          <w:szCs w:val="24"/>
          <w:lang w:eastAsia="sk-SK"/>
        </w:rPr>
        <w:t>vislosti s</w:t>
      </w:r>
      <w:r w:rsidR="00A43BF6" w:rsidRPr="00026F66">
        <w:rPr>
          <w:rFonts w:ascii="Times New Roman" w:hAnsi="Liberation Serif"/>
          <w:kern w:val="1"/>
          <w:sz w:val="24"/>
          <w:szCs w:val="24"/>
          <w:lang w:eastAsia="sk-SK"/>
        </w:rPr>
        <w:t> </w:t>
      </w:r>
      <w:r w:rsidR="00A43BF6" w:rsidRPr="00026F66">
        <w:rPr>
          <w:rFonts w:ascii="Times New Roman" w:hAnsi="Liberation Serif"/>
          <w:kern w:val="1"/>
          <w:sz w:val="24"/>
          <w:szCs w:val="24"/>
          <w:lang w:eastAsia="sk-SK"/>
        </w:rPr>
        <w:t>poru</w:t>
      </w:r>
      <w:r w:rsidR="00A43BF6" w:rsidRPr="00026F66">
        <w:rPr>
          <w:rFonts w:ascii="Times New Roman" w:hAnsi="Liberation Serif"/>
          <w:kern w:val="1"/>
          <w:sz w:val="24"/>
          <w:szCs w:val="24"/>
          <w:lang w:eastAsia="sk-SK"/>
        </w:rPr>
        <w:t>š</w:t>
      </w:r>
      <w:r w:rsidR="00A43BF6" w:rsidRPr="00026F66">
        <w:rPr>
          <w:rFonts w:ascii="Times New Roman" w:hAnsi="Liberation Serif"/>
          <w:kern w:val="1"/>
          <w:sz w:val="24"/>
          <w:szCs w:val="24"/>
          <w:lang w:eastAsia="sk-SK"/>
        </w:rPr>
        <w:t>en</w:t>
      </w:r>
      <w:r w:rsidR="00A43BF6" w:rsidRPr="00026F66">
        <w:rPr>
          <w:rFonts w:ascii="Times New Roman" w:hAnsi="Liberation Serif"/>
          <w:kern w:val="1"/>
          <w:sz w:val="24"/>
          <w:szCs w:val="24"/>
          <w:lang w:eastAsia="sk-SK"/>
        </w:rPr>
        <w:t>í</w:t>
      </w:r>
      <w:r w:rsidR="00A43BF6" w:rsidRPr="00026F66">
        <w:rPr>
          <w:rFonts w:ascii="Times New Roman" w:hAnsi="Liberation Serif"/>
          <w:kern w:val="1"/>
          <w:sz w:val="24"/>
          <w:szCs w:val="24"/>
          <w:lang w:eastAsia="sk-SK"/>
        </w:rPr>
        <w:t>m slu</w:t>
      </w:r>
      <w:r w:rsidR="00A43BF6" w:rsidRPr="00026F66">
        <w:rPr>
          <w:rFonts w:ascii="Times New Roman" w:hAnsi="Liberation Serif"/>
          <w:kern w:val="1"/>
          <w:sz w:val="24"/>
          <w:szCs w:val="24"/>
          <w:lang w:eastAsia="sk-SK"/>
        </w:rPr>
        <w:t>ž</w:t>
      </w:r>
      <w:r w:rsidR="00A43BF6" w:rsidRPr="00026F66">
        <w:rPr>
          <w:rFonts w:ascii="Times New Roman" w:hAnsi="Liberation Serif"/>
          <w:kern w:val="1"/>
          <w:sz w:val="24"/>
          <w:szCs w:val="24"/>
          <w:lang w:eastAsia="sk-SK"/>
        </w:rPr>
        <w:t>obnej discipl</w:t>
      </w:r>
      <w:r w:rsidR="00A43BF6" w:rsidRPr="00026F66">
        <w:rPr>
          <w:rFonts w:ascii="Times New Roman" w:hAnsi="Liberation Serif"/>
          <w:kern w:val="1"/>
          <w:sz w:val="24"/>
          <w:szCs w:val="24"/>
          <w:lang w:eastAsia="sk-SK"/>
        </w:rPr>
        <w:t>í</w:t>
      </w:r>
      <w:r w:rsidR="00A43BF6" w:rsidRPr="00026F66">
        <w:rPr>
          <w:rFonts w:ascii="Times New Roman" w:hAnsi="Liberation Serif"/>
          <w:kern w:val="1"/>
          <w:sz w:val="24"/>
          <w:szCs w:val="24"/>
          <w:lang w:eastAsia="sk-SK"/>
        </w:rPr>
        <w:t>ny</w:t>
      </w:r>
      <w:r w:rsidR="004213A0" w:rsidRPr="00026F66">
        <w:rPr>
          <w:rFonts w:ascii="Times New Roman" w:hAnsi="Liberation Serif"/>
          <w:kern w:val="1"/>
          <w:sz w:val="24"/>
          <w:szCs w:val="24"/>
          <w:lang w:eastAsia="sk-SK"/>
        </w:rPr>
        <w:t>; d</w:t>
      </w:r>
      <w:r w:rsidR="004213A0" w:rsidRPr="00026F66">
        <w:rPr>
          <w:rFonts w:ascii="Times New Roman" w:hAnsi="Liberation Serif"/>
          <w:kern w:val="1"/>
          <w:sz w:val="24"/>
          <w:szCs w:val="24"/>
          <w:lang w:eastAsia="sk-SK"/>
        </w:rPr>
        <w:t>ô</w:t>
      </w:r>
      <w:r w:rsidR="004213A0" w:rsidRPr="00026F66">
        <w:rPr>
          <w:rFonts w:ascii="Times New Roman" w:hAnsi="Liberation Serif"/>
          <w:kern w:val="1"/>
          <w:sz w:val="24"/>
          <w:szCs w:val="24"/>
          <w:lang w:eastAsia="sk-SK"/>
        </w:rPr>
        <w:t>vodom pre t</w:t>
      </w:r>
      <w:r w:rsidR="004213A0" w:rsidRPr="00026F66">
        <w:rPr>
          <w:rFonts w:ascii="Times New Roman" w:hAnsi="Liberation Serif"/>
          <w:kern w:val="1"/>
          <w:sz w:val="24"/>
          <w:szCs w:val="24"/>
          <w:lang w:eastAsia="sk-SK"/>
        </w:rPr>
        <w:t>ú</w:t>
      </w:r>
      <w:r w:rsidR="004213A0" w:rsidRPr="00026F66">
        <w:rPr>
          <w:rFonts w:ascii="Times New Roman" w:hAnsi="Liberation Serif"/>
          <w:kern w:val="1"/>
          <w:sz w:val="24"/>
          <w:szCs w:val="24"/>
          <w:lang w:eastAsia="sk-SK"/>
        </w:rPr>
        <w:t xml:space="preserve">to </w:t>
      </w:r>
      <w:r w:rsidR="004213A0" w:rsidRPr="00026F66">
        <w:rPr>
          <w:rFonts w:ascii="Times New Roman" w:hAnsi="Liberation Serif"/>
          <w:kern w:val="1"/>
          <w:sz w:val="24"/>
          <w:szCs w:val="24"/>
          <w:lang w:eastAsia="sk-SK"/>
        </w:rPr>
        <w:t>ú</w:t>
      </w:r>
      <w:r w:rsidR="004213A0" w:rsidRPr="00026F66">
        <w:rPr>
          <w:rFonts w:ascii="Times New Roman" w:hAnsi="Liberation Serif"/>
          <w:kern w:val="1"/>
          <w:sz w:val="24"/>
          <w:szCs w:val="24"/>
          <w:lang w:eastAsia="sk-SK"/>
        </w:rPr>
        <w:t xml:space="preserve">pravu je </w:t>
      </w:r>
      <w:r w:rsidR="00F557DE" w:rsidRPr="00026F66">
        <w:rPr>
          <w:rFonts w:ascii="Times New Roman" w:hAnsi="Liberation Serif"/>
          <w:kern w:val="1"/>
          <w:sz w:val="24"/>
          <w:szCs w:val="24"/>
          <w:lang w:eastAsia="sk-SK"/>
        </w:rPr>
        <w:t>tie</w:t>
      </w:r>
      <w:r w:rsidR="00F557DE" w:rsidRPr="00026F66">
        <w:rPr>
          <w:rFonts w:ascii="Times New Roman" w:hAnsi="Liberation Serif"/>
          <w:kern w:val="1"/>
          <w:sz w:val="24"/>
          <w:szCs w:val="24"/>
          <w:lang w:eastAsia="sk-SK"/>
        </w:rPr>
        <w:t>ž</w:t>
      </w:r>
      <w:r w:rsidR="004213A0" w:rsidRPr="00026F66">
        <w:rPr>
          <w:rFonts w:ascii="Times New Roman" w:hAnsi="Liberation Serif"/>
          <w:kern w:val="1"/>
          <w:sz w:val="24"/>
          <w:szCs w:val="24"/>
          <w:lang w:eastAsia="sk-SK"/>
        </w:rPr>
        <w:t xml:space="preserve"> navrhovan</w:t>
      </w:r>
      <w:r w:rsidR="004213A0" w:rsidRPr="00026F66">
        <w:rPr>
          <w:rFonts w:ascii="Times New Roman" w:hAnsi="Liberation Serif"/>
          <w:kern w:val="1"/>
          <w:sz w:val="24"/>
          <w:szCs w:val="24"/>
          <w:lang w:eastAsia="sk-SK"/>
        </w:rPr>
        <w:t>é</w:t>
      </w:r>
      <w:r w:rsidR="004213A0" w:rsidRPr="00026F66">
        <w:rPr>
          <w:rFonts w:ascii="Times New Roman" w:hAnsi="Liberation Serif"/>
          <w:kern w:val="1"/>
          <w:sz w:val="24"/>
          <w:szCs w:val="24"/>
          <w:lang w:eastAsia="sk-SK"/>
        </w:rPr>
        <w:t xml:space="preserve"> skr</w:t>
      </w:r>
      <w:r w:rsidR="004213A0" w:rsidRPr="00026F66">
        <w:rPr>
          <w:rFonts w:ascii="Times New Roman" w:hAnsi="Liberation Serif"/>
          <w:kern w:val="1"/>
          <w:sz w:val="24"/>
          <w:szCs w:val="24"/>
          <w:lang w:eastAsia="sk-SK"/>
        </w:rPr>
        <w:t>á</w:t>
      </w:r>
      <w:r w:rsidR="004213A0" w:rsidRPr="00026F66">
        <w:rPr>
          <w:rFonts w:ascii="Times New Roman" w:hAnsi="Liberation Serif"/>
          <w:kern w:val="1"/>
          <w:sz w:val="24"/>
          <w:szCs w:val="24"/>
          <w:lang w:eastAsia="sk-SK"/>
        </w:rPr>
        <w:t>tenie predmetn</w:t>
      </w:r>
      <w:r w:rsidR="004213A0" w:rsidRPr="00026F66">
        <w:rPr>
          <w:rFonts w:ascii="Times New Roman" w:hAnsi="Liberation Serif"/>
          <w:kern w:val="1"/>
          <w:sz w:val="24"/>
          <w:szCs w:val="24"/>
          <w:lang w:eastAsia="sk-SK"/>
        </w:rPr>
        <w:t>ý</w:t>
      </w:r>
      <w:r w:rsidR="004213A0" w:rsidRPr="00026F66">
        <w:rPr>
          <w:rFonts w:ascii="Times New Roman" w:hAnsi="Liberation Serif"/>
          <w:kern w:val="1"/>
          <w:sz w:val="24"/>
          <w:szCs w:val="24"/>
          <w:lang w:eastAsia="sk-SK"/>
        </w:rPr>
        <w:t>ch d</w:t>
      </w:r>
      <w:r w:rsidR="004213A0" w:rsidRPr="00026F66">
        <w:rPr>
          <w:rFonts w:ascii="Times New Roman" w:hAnsi="Liberation Serif"/>
          <w:kern w:val="1"/>
          <w:sz w:val="24"/>
          <w:szCs w:val="24"/>
          <w:lang w:eastAsia="sk-SK"/>
        </w:rPr>
        <w:t>ô</w:t>
      </w:r>
      <w:r w:rsidR="004213A0" w:rsidRPr="00026F66">
        <w:rPr>
          <w:rFonts w:ascii="Times New Roman" w:hAnsi="Liberation Serif"/>
          <w:kern w:val="1"/>
          <w:sz w:val="24"/>
          <w:szCs w:val="24"/>
          <w:lang w:eastAsia="sk-SK"/>
        </w:rPr>
        <w:t xml:space="preserve">b v </w:t>
      </w:r>
      <w:r w:rsidR="004213A0" w:rsidRPr="00026F66">
        <w:rPr>
          <w:rFonts w:ascii="Times New Roman" w:hAnsi="Liberation Serif"/>
          <w:kern w:val="1"/>
          <w:sz w:val="24"/>
          <w:szCs w:val="24"/>
          <w:lang w:eastAsia="sk-SK"/>
        </w:rPr>
        <w:t>§</w:t>
      </w:r>
      <w:r w:rsidR="004213A0" w:rsidRPr="00026F66">
        <w:rPr>
          <w:rFonts w:ascii="Times New Roman" w:hAnsi="Liberation Serif"/>
          <w:kern w:val="1"/>
          <w:sz w:val="24"/>
          <w:szCs w:val="24"/>
          <w:lang w:eastAsia="sk-SK"/>
        </w:rPr>
        <w:t xml:space="preserve"> 118 ods. 1 a</w:t>
      </w:r>
      <w:r w:rsidR="004213A0" w:rsidRPr="00026F66">
        <w:rPr>
          <w:rFonts w:ascii="Times New Roman" w:hAnsi="Liberation Serif"/>
          <w:kern w:val="1"/>
          <w:sz w:val="24"/>
          <w:szCs w:val="24"/>
          <w:lang w:eastAsia="sk-SK"/>
        </w:rPr>
        <w:t> </w:t>
      </w:r>
      <w:r w:rsidR="004213A0" w:rsidRPr="00026F66">
        <w:rPr>
          <w:rFonts w:ascii="Times New Roman" w:hAnsi="Liberation Serif"/>
          <w:kern w:val="1"/>
          <w:sz w:val="24"/>
          <w:szCs w:val="24"/>
          <w:lang w:eastAsia="sk-SK"/>
        </w:rPr>
        <w:t>3.</w:t>
      </w:r>
    </w:p>
    <w:p w14:paraId="3CC63B50" w14:textId="77777777" w:rsidR="004B696C" w:rsidRPr="00026F66" w:rsidRDefault="004B696C"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1BDE3738" w14:textId="6B9912E8" w:rsidR="007501C0" w:rsidRPr="00026F66" w:rsidRDefault="007501C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lastRenderedPageBreak/>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bodu </w:t>
      </w:r>
      <w:r w:rsidR="00DD25E4">
        <w:rPr>
          <w:rFonts w:ascii="Times New Roman" w:hAnsi="Liberation Serif"/>
          <w:b/>
          <w:kern w:val="1"/>
          <w:sz w:val="24"/>
          <w:szCs w:val="24"/>
          <w:lang w:eastAsia="sk-SK"/>
        </w:rPr>
        <w:t>205</w:t>
      </w:r>
      <w:r w:rsidR="009D453D"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4213A0" w:rsidRPr="00026F66">
        <w:rPr>
          <w:rFonts w:ascii="Times New Roman" w:hAnsi="Liberation Serif"/>
          <w:b/>
          <w:kern w:val="1"/>
          <w:sz w:val="24"/>
          <w:szCs w:val="24"/>
          <w:lang w:eastAsia="sk-SK"/>
        </w:rPr>
        <w:t>175a</w:t>
      </w:r>
      <w:r w:rsidRPr="00026F66">
        <w:rPr>
          <w:rFonts w:ascii="Times New Roman" w:hAnsi="Liberation Serif"/>
          <w:b/>
          <w:kern w:val="1"/>
          <w:sz w:val="24"/>
          <w:szCs w:val="24"/>
          <w:lang w:eastAsia="sk-SK"/>
        </w:rPr>
        <w:t>)</w:t>
      </w:r>
    </w:p>
    <w:p w14:paraId="36F919F0" w14:textId="77777777" w:rsidR="004213A0" w:rsidRPr="00026F66" w:rsidRDefault="004213A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26764D67" w14:textId="4E221B42" w:rsidR="004213A0" w:rsidRPr="00B56952" w:rsidRDefault="005F211A"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Navrhuje sa spolo</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prava po</w:t>
      </w:r>
      <w:r w:rsidRPr="00026F66">
        <w:rPr>
          <w:rFonts w:ascii="Times New Roman" w:hAnsi="Liberation Serif"/>
          <w:kern w:val="1"/>
          <w:sz w:val="24"/>
          <w:szCs w:val="24"/>
          <w:lang w:eastAsia="sk-SK"/>
        </w:rPr>
        <w:t>čí</w:t>
      </w:r>
      <w:r w:rsidRPr="00026F66">
        <w:rPr>
          <w:rFonts w:ascii="Times New Roman" w:hAnsi="Liberation Serif"/>
          <w:kern w:val="1"/>
          <w:sz w:val="24"/>
          <w:szCs w:val="24"/>
          <w:lang w:eastAsia="sk-SK"/>
        </w:rPr>
        <w:t xml:space="preserve">tania </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asu (resp. d</w:t>
      </w:r>
      <w:r w:rsidRPr="00026F66">
        <w:rPr>
          <w:rFonts w:ascii="Times New Roman" w:hAnsi="Liberation Serif"/>
          <w:kern w:val="1"/>
          <w:sz w:val="24"/>
          <w:szCs w:val="24"/>
          <w:lang w:eastAsia="sk-SK"/>
        </w:rPr>
        <w:t>ô</w:t>
      </w:r>
      <w:r w:rsidRPr="00026F66">
        <w:rPr>
          <w:rFonts w:ascii="Times New Roman" w:hAnsi="Liberation Serif"/>
          <w:kern w:val="1"/>
          <w:sz w:val="24"/>
          <w:szCs w:val="24"/>
          <w:lang w:eastAsia="sk-SK"/>
        </w:rPr>
        <w:t xml:space="preserve">b) na </w:t>
      </w:r>
      <w:r w:rsidRPr="00026F66">
        <w:rPr>
          <w:rFonts w:ascii="Times New Roman" w:hAnsi="Liberation Serif"/>
          <w:kern w:val="1"/>
          <w:sz w:val="24"/>
          <w:szCs w:val="24"/>
          <w:lang w:eastAsia="sk-SK"/>
        </w:rPr>
        <w:t>úč</w:t>
      </w:r>
      <w:r w:rsidRPr="00026F66">
        <w:rPr>
          <w:rFonts w:ascii="Times New Roman" w:hAnsi="Liberation Serif"/>
          <w:kern w:val="1"/>
          <w:sz w:val="24"/>
          <w:szCs w:val="24"/>
          <w:lang w:eastAsia="sk-SK"/>
        </w:rPr>
        <w:t>ely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kona o</w:t>
      </w:r>
      <w:r w:rsidRPr="00026F66">
        <w:rPr>
          <w:rFonts w:ascii="Times New Roman" w:hAnsi="Liberation Serif"/>
          <w:kern w:val="1"/>
          <w:sz w:val="24"/>
          <w:szCs w:val="24"/>
          <w:lang w:eastAsia="sk-SK"/>
        </w:rPr>
        <w:t> 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tnej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be,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s</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vislosti s</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posudzovan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m vzniku a</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rozsahu dotknut</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pr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v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tneho zamestnanca, resp. povinnost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ho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radu. </w:t>
      </w:r>
      <w:r w:rsidR="008E748A" w:rsidRPr="00026F66">
        <w:rPr>
          <w:rFonts w:ascii="Times New Roman" w:hAnsi="Liberation Serif"/>
          <w:kern w:val="1"/>
          <w:sz w:val="24"/>
          <w:szCs w:val="24"/>
          <w:lang w:eastAsia="sk-SK"/>
        </w:rPr>
        <w:t>Ide o</w:t>
      </w:r>
      <w:r w:rsidR="008E748A" w:rsidRPr="00026F66">
        <w:rPr>
          <w:rFonts w:ascii="Times New Roman" w:hAnsi="Liberation Serif"/>
          <w:kern w:val="1"/>
          <w:sz w:val="24"/>
          <w:szCs w:val="24"/>
          <w:lang w:eastAsia="sk-SK"/>
        </w:rPr>
        <w:t> </w:t>
      </w:r>
      <w:r w:rsidR="008E748A" w:rsidRPr="00026F66">
        <w:rPr>
          <w:rFonts w:ascii="Times New Roman" w:hAnsi="Liberation Serif"/>
          <w:kern w:val="1"/>
          <w:sz w:val="24"/>
          <w:szCs w:val="24"/>
          <w:lang w:eastAsia="sk-SK"/>
        </w:rPr>
        <w:t>pr</w:t>
      </w:r>
      <w:r w:rsidR="008E748A" w:rsidRPr="00026F66">
        <w:rPr>
          <w:rFonts w:ascii="Times New Roman" w:hAnsi="Liberation Serif"/>
          <w:kern w:val="1"/>
          <w:sz w:val="24"/>
          <w:szCs w:val="24"/>
          <w:lang w:eastAsia="sk-SK"/>
        </w:rPr>
        <w:t>í</w:t>
      </w:r>
      <w:r w:rsidR="008E748A" w:rsidRPr="00026F66">
        <w:rPr>
          <w:rFonts w:ascii="Times New Roman" w:hAnsi="Liberation Serif"/>
          <w:kern w:val="1"/>
          <w:sz w:val="24"/>
          <w:szCs w:val="24"/>
          <w:lang w:eastAsia="sk-SK"/>
        </w:rPr>
        <w:t>pady, kedy je opodstatnen</w:t>
      </w:r>
      <w:r w:rsidR="008E748A" w:rsidRPr="00026F66">
        <w:rPr>
          <w:rFonts w:ascii="Times New Roman" w:hAnsi="Liberation Serif"/>
          <w:kern w:val="1"/>
          <w:sz w:val="24"/>
          <w:szCs w:val="24"/>
          <w:lang w:eastAsia="sk-SK"/>
        </w:rPr>
        <w:t>é</w:t>
      </w:r>
      <w:r w:rsidR="008E748A" w:rsidRPr="00026F66">
        <w:rPr>
          <w:rFonts w:ascii="Times New Roman" w:hAnsi="Liberation Serif"/>
          <w:kern w:val="1"/>
          <w:sz w:val="24"/>
          <w:szCs w:val="24"/>
          <w:lang w:eastAsia="sk-SK"/>
        </w:rPr>
        <w:t>, a</w:t>
      </w:r>
      <w:r w:rsidR="008E748A" w:rsidRPr="00026F66">
        <w:rPr>
          <w:rFonts w:ascii="Times New Roman" w:hAnsi="Liberation Serif"/>
          <w:kern w:val="1"/>
          <w:sz w:val="24"/>
          <w:szCs w:val="24"/>
          <w:lang w:eastAsia="sk-SK"/>
        </w:rPr>
        <w:t> </w:t>
      </w:r>
      <w:r w:rsidR="008E748A" w:rsidRPr="00026F66">
        <w:rPr>
          <w:rFonts w:ascii="Times New Roman" w:hAnsi="Liberation Serif"/>
          <w:kern w:val="1"/>
          <w:sz w:val="24"/>
          <w:szCs w:val="24"/>
          <w:lang w:eastAsia="sk-SK"/>
        </w:rPr>
        <w:t>v</w:t>
      </w:r>
      <w:r w:rsidR="008E748A" w:rsidRPr="00026F66">
        <w:rPr>
          <w:rFonts w:ascii="Times New Roman" w:hAnsi="Liberation Serif"/>
          <w:kern w:val="1"/>
          <w:sz w:val="24"/>
          <w:szCs w:val="24"/>
          <w:lang w:eastAsia="sk-SK"/>
        </w:rPr>
        <w:t> </w:t>
      </w:r>
      <w:r w:rsidR="008E748A" w:rsidRPr="00026F66">
        <w:rPr>
          <w:rFonts w:ascii="Times New Roman" w:hAnsi="Liberation Serif"/>
          <w:kern w:val="1"/>
          <w:sz w:val="24"/>
          <w:szCs w:val="24"/>
          <w:lang w:eastAsia="sk-SK"/>
        </w:rPr>
        <w:t>z</w:t>
      </w:r>
      <w:r w:rsidR="008E748A" w:rsidRPr="00026F66">
        <w:rPr>
          <w:rFonts w:ascii="Times New Roman" w:hAnsi="Liberation Serif"/>
          <w:kern w:val="1"/>
          <w:sz w:val="24"/>
          <w:szCs w:val="24"/>
          <w:lang w:eastAsia="sk-SK"/>
        </w:rPr>
        <w:t>á</w:t>
      </w:r>
      <w:r w:rsidR="008E748A" w:rsidRPr="00026F66">
        <w:rPr>
          <w:rFonts w:ascii="Times New Roman" w:hAnsi="Liberation Serif"/>
          <w:kern w:val="1"/>
          <w:sz w:val="24"/>
          <w:szCs w:val="24"/>
          <w:lang w:eastAsia="sk-SK"/>
        </w:rPr>
        <w:t>ujme pr</w:t>
      </w:r>
      <w:r w:rsidR="008E748A" w:rsidRPr="00026F66">
        <w:rPr>
          <w:rFonts w:ascii="Times New Roman" w:hAnsi="Liberation Serif"/>
          <w:kern w:val="1"/>
          <w:sz w:val="24"/>
          <w:szCs w:val="24"/>
          <w:lang w:eastAsia="sk-SK"/>
        </w:rPr>
        <w:t>á</w:t>
      </w:r>
      <w:r w:rsidR="008E748A" w:rsidRPr="00026F66">
        <w:rPr>
          <w:rFonts w:ascii="Times New Roman" w:hAnsi="Liberation Serif"/>
          <w:kern w:val="1"/>
          <w:sz w:val="24"/>
          <w:szCs w:val="24"/>
          <w:lang w:eastAsia="sk-SK"/>
        </w:rPr>
        <w:t>vnej istoty, pova</w:t>
      </w:r>
      <w:r w:rsidR="008E748A" w:rsidRPr="00026F66">
        <w:rPr>
          <w:rFonts w:ascii="Times New Roman" w:hAnsi="Liberation Serif"/>
          <w:kern w:val="1"/>
          <w:sz w:val="24"/>
          <w:szCs w:val="24"/>
          <w:lang w:eastAsia="sk-SK"/>
        </w:rPr>
        <w:t>ž</w:t>
      </w:r>
      <w:r w:rsidR="008E748A" w:rsidRPr="00026F66">
        <w:rPr>
          <w:rFonts w:ascii="Times New Roman" w:hAnsi="Liberation Serif"/>
          <w:kern w:val="1"/>
          <w:sz w:val="24"/>
          <w:szCs w:val="24"/>
          <w:lang w:eastAsia="sk-SK"/>
        </w:rPr>
        <w:t>ova</w:t>
      </w:r>
      <w:r w:rsidR="008E748A" w:rsidRPr="00026F66">
        <w:rPr>
          <w:rFonts w:ascii="Times New Roman" w:hAnsi="Liberation Serif"/>
          <w:kern w:val="1"/>
          <w:sz w:val="24"/>
          <w:szCs w:val="24"/>
          <w:lang w:eastAsia="sk-SK"/>
        </w:rPr>
        <w:t>ť</w:t>
      </w:r>
      <w:r w:rsidR="008E748A" w:rsidRPr="00026F66">
        <w:rPr>
          <w:rFonts w:ascii="Times New Roman" w:hAnsi="Liberation Serif"/>
          <w:kern w:val="1"/>
          <w:sz w:val="24"/>
          <w:szCs w:val="24"/>
          <w:lang w:eastAsia="sk-SK"/>
        </w:rPr>
        <w:t xml:space="preserve"> nadv</w:t>
      </w:r>
      <w:r w:rsidR="008E748A" w:rsidRPr="00026F66">
        <w:rPr>
          <w:rFonts w:ascii="Times New Roman" w:hAnsi="Liberation Serif"/>
          <w:kern w:val="1"/>
          <w:sz w:val="24"/>
          <w:szCs w:val="24"/>
          <w:lang w:eastAsia="sk-SK"/>
        </w:rPr>
        <w:t>ä</w:t>
      </w:r>
      <w:r w:rsidR="008E748A" w:rsidRPr="00026F66">
        <w:rPr>
          <w:rFonts w:ascii="Times New Roman" w:hAnsi="Liberation Serif"/>
          <w:kern w:val="1"/>
          <w:sz w:val="24"/>
          <w:szCs w:val="24"/>
          <w:lang w:eastAsia="sk-SK"/>
        </w:rPr>
        <w:t>zuj</w:t>
      </w:r>
      <w:r w:rsidR="008E748A" w:rsidRPr="00026F66">
        <w:rPr>
          <w:rFonts w:ascii="Times New Roman" w:hAnsi="Liberation Serif"/>
          <w:kern w:val="1"/>
          <w:sz w:val="24"/>
          <w:szCs w:val="24"/>
          <w:lang w:eastAsia="sk-SK"/>
        </w:rPr>
        <w:t>ú</w:t>
      </w:r>
      <w:r w:rsidR="008E748A" w:rsidRPr="00026F66">
        <w:rPr>
          <w:rFonts w:ascii="Times New Roman" w:hAnsi="Liberation Serif"/>
          <w:kern w:val="1"/>
          <w:sz w:val="24"/>
          <w:szCs w:val="24"/>
          <w:lang w:eastAsia="sk-SK"/>
        </w:rPr>
        <w:t xml:space="preserve">ce </w:t>
      </w:r>
      <w:r w:rsidR="008E748A" w:rsidRPr="00026F66">
        <w:rPr>
          <w:rFonts w:ascii="Times New Roman" w:hAnsi="Liberation Serif"/>
          <w:kern w:val="1"/>
          <w:sz w:val="24"/>
          <w:szCs w:val="24"/>
          <w:lang w:eastAsia="sk-SK"/>
        </w:rPr>
        <w:t>š</w:t>
      </w:r>
      <w:r w:rsidR="008E748A" w:rsidRPr="00026F66">
        <w:rPr>
          <w:rFonts w:ascii="Times New Roman" w:hAnsi="Liberation Serif"/>
          <w:kern w:val="1"/>
          <w:sz w:val="24"/>
          <w:szCs w:val="24"/>
          <w:lang w:eastAsia="sk-SK"/>
        </w:rPr>
        <w:t>t</w:t>
      </w:r>
      <w:r w:rsidR="008E748A" w:rsidRPr="00026F66">
        <w:rPr>
          <w:rFonts w:ascii="Times New Roman" w:hAnsi="Liberation Serif"/>
          <w:kern w:val="1"/>
          <w:sz w:val="24"/>
          <w:szCs w:val="24"/>
          <w:lang w:eastAsia="sk-SK"/>
        </w:rPr>
        <w:t>á</w:t>
      </w:r>
      <w:r w:rsidR="008E748A" w:rsidRPr="00026F66">
        <w:rPr>
          <w:rFonts w:ascii="Times New Roman" w:hAnsi="Liberation Serif"/>
          <w:kern w:val="1"/>
          <w:sz w:val="24"/>
          <w:szCs w:val="24"/>
          <w:lang w:eastAsia="sk-SK"/>
        </w:rPr>
        <w:t>tnozamestnaneck</w:t>
      </w:r>
      <w:r w:rsidR="008E748A" w:rsidRPr="00026F66">
        <w:rPr>
          <w:rFonts w:ascii="Times New Roman" w:hAnsi="Liberation Serif"/>
          <w:kern w:val="1"/>
          <w:sz w:val="24"/>
          <w:szCs w:val="24"/>
          <w:lang w:eastAsia="sk-SK"/>
        </w:rPr>
        <w:t>é</w:t>
      </w:r>
      <w:r w:rsidR="008E748A" w:rsidRPr="00026F66">
        <w:rPr>
          <w:rFonts w:ascii="Times New Roman" w:hAnsi="Liberation Serif"/>
          <w:kern w:val="1"/>
          <w:sz w:val="24"/>
          <w:szCs w:val="24"/>
          <w:lang w:eastAsia="sk-SK"/>
        </w:rPr>
        <w:t xml:space="preserve"> vz</w:t>
      </w:r>
      <w:r w:rsidR="008E748A" w:rsidRPr="00026F66">
        <w:rPr>
          <w:rFonts w:ascii="Times New Roman" w:hAnsi="Liberation Serif"/>
          <w:kern w:val="1"/>
          <w:sz w:val="24"/>
          <w:szCs w:val="24"/>
          <w:lang w:eastAsia="sk-SK"/>
        </w:rPr>
        <w:t>ť</w:t>
      </w:r>
      <w:r w:rsidR="008E748A" w:rsidRPr="00026F66">
        <w:rPr>
          <w:rFonts w:ascii="Times New Roman" w:hAnsi="Liberation Serif"/>
          <w:kern w:val="1"/>
          <w:sz w:val="24"/>
          <w:szCs w:val="24"/>
          <w:lang w:eastAsia="sk-SK"/>
        </w:rPr>
        <w:t>ahy alebo ten ist</w:t>
      </w:r>
      <w:r w:rsidR="008E748A" w:rsidRPr="00026F66">
        <w:rPr>
          <w:rFonts w:ascii="Times New Roman" w:hAnsi="Liberation Serif"/>
          <w:kern w:val="1"/>
          <w:sz w:val="24"/>
          <w:szCs w:val="24"/>
          <w:lang w:eastAsia="sk-SK"/>
        </w:rPr>
        <w:t>ý</w:t>
      </w:r>
      <w:r w:rsidR="008E748A" w:rsidRPr="00026F66">
        <w:rPr>
          <w:rFonts w:ascii="Times New Roman" w:hAnsi="Liberation Serif"/>
          <w:kern w:val="1"/>
          <w:sz w:val="24"/>
          <w:szCs w:val="24"/>
          <w:lang w:eastAsia="sk-SK"/>
        </w:rPr>
        <w:t xml:space="preserve"> </w:t>
      </w:r>
      <w:r w:rsidR="008E748A" w:rsidRPr="00026F66">
        <w:rPr>
          <w:rFonts w:ascii="Times New Roman" w:hAnsi="Liberation Serif"/>
          <w:kern w:val="1"/>
          <w:sz w:val="24"/>
          <w:szCs w:val="24"/>
          <w:lang w:eastAsia="sk-SK"/>
        </w:rPr>
        <w:t>š</w:t>
      </w:r>
      <w:r w:rsidR="008E748A" w:rsidRPr="00026F66">
        <w:rPr>
          <w:rFonts w:ascii="Times New Roman" w:hAnsi="Liberation Serif"/>
          <w:kern w:val="1"/>
          <w:sz w:val="24"/>
          <w:szCs w:val="24"/>
          <w:lang w:eastAsia="sk-SK"/>
        </w:rPr>
        <w:t>t</w:t>
      </w:r>
      <w:r w:rsidR="008E748A" w:rsidRPr="00026F66">
        <w:rPr>
          <w:rFonts w:ascii="Times New Roman" w:hAnsi="Liberation Serif"/>
          <w:kern w:val="1"/>
          <w:sz w:val="24"/>
          <w:szCs w:val="24"/>
          <w:lang w:eastAsia="sk-SK"/>
        </w:rPr>
        <w:t>á</w:t>
      </w:r>
      <w:r w:rsidR="008E748A" w:rsidRPr="00026F66">
        <w:rPr>
          <w:rFonts w:ascii="Times New Roman" w:hAnsi="Liberation Serif"/>
          <w:kern w:val="1"/>
          <w:sz w:val="24"/>
          <w:szCs w:val="24"/>
          <w:lang w:eastAsia="sk-SK"/>
        </w:rPr>
        <w:t>tnozamestnaneck</w:t>
      </w:r>
      <w:r w:rsidR="008E748A" w:rsidRPr="00026F66">
        <w:rPr>
          <w:rFonts w:ascii="Times New Roman" w:hAnsi="Liberation Serif"/>
          <w:kern w:val="1"/>
          <w:sz w:val="24"/>
          <w:szCs w:val="24"/>
          <w:lang w:eastAsia="sk-SK"/>
        </w:rPr>
        <w:t>ý</w:t>
      </w:r>
      <w:r w:rsidR="008E748A" w:rsidRPr="00026F66">
        <w:rPr>
          <w:rFonts w:ascii="Times New Roman" w:hAnsi="Liberation Serif"/>
          <w:kern w:val="1"/>
          <w:sz w:val="24"/>
          <w:szCs w:val="24"/>
          <w:lang w:eastAsia="sk-SK"/>
        </w:rPr>
        <w:t xml:space="preserve"> pomer (existuj</w:t>
      </w:r>
      <w:r w:rsidR="008E748A" w:rsidRPr="00026F66">
        <w:rPr>
          <w:rFonts w:ascii="Times New Roman" w:hAnsi="Liberation Serif"/>
          <w:kern w:val="1"/>
          <w:sz w:val="24"/>
          <w:szCs w:val="24"/>
          <w:lang w:eastAsia="sk-SK"/>
        </w:rPr>
        <w:t>ú</w:t>
      </w:r>
      <w:r w:rsidR="008E748A" w:rsidRPr="00026F66">
        <w:rPr>
          <w:rFonts w:ascii="Times New Roman" w:hAnsi="Liberation Serif"/>
          <w:kern w:val="1"/>
          <w:sz w:val="24"/>
          <w:szCs w:val="24"/>
          <w:lang w:eastAsia="sk-SK"/>
        </w:rPr>
        <w:t>ci postupne v</w:t>
      </w:r>
      <w:r w:rsidR="008E748A" w:rsidRPr="00026F66">
        <w:rPr>
          <w:rFonts w:ascii="Times New Roman" w:hAnsi="Liberation Serif"/>
          <w:kern w:val="1"/>
          <w:sz w:val="24"/>
          <w:szCs w:val="24"/>
          <w:lang w:eastAsia="sk-SK"/>
        </w:rPr>
        <w:t> </w:t>
      </w:r>
      <w:r w:rsidR="008E748A" w:rsidRPr="00026F66">
        <w:rPr>
          <w:rFonts w:ascii="Times New Roman" w:hAnsi="Liberation Serif"/>
          <w:kern w:val="1"/>
          <w:sz w:val="24"/>
          <w:szCs w:val="24"/>
          <w:lang w:eastAsia="sk-SK"/>
        </w:rPr>
        <w:t>dvoch alebo viacer</w:t>
      </w:r>
      <w:r w:rsidR="008E748A" w:rsidRPr="00026F66">
        <w:rPr>
          <w:rFonts w:ascii="Times New Roman" w:hAnsi="Liberation Serif"/>
          <w:kern w:val="1"/>
          <w:sz w:val="24"/>
          <w:szCs w:val="24"/>
          <w:lang w:eastAsia="sk-SK"/>
        </w:rPr>
        <w:t>ý</w:t>
      </w:r>
      <w:r w:rsidR="008E748A" w:rsidRPr="00026F66">
        <w:rPr>
          <w:rFonts w:ascii="Times New Roman" w:hAnsi="Liberation Serif"/>
          <w:kern w:val="1"/>
          <w:sz w:val="24"/>
          <w:szCs w:val="24"/>
          <w:lang w:eastAsia="sk-SK"/>
        </w:rPr>
        <w:t>ch slu</w:t>
      </w:r>
      <w:r w:rsidR="008E748A" w:rsidRPr="00026F66">
        <w:rPr>
          <w:rFonts w:ascii="Times New Roman" w:hAnsi="Liberation Serif"/>
          <w:kern w:val="1"/>
          <w:sz w:val="24"/>
          <w:szCs w:val="24"/>
          <w:lang w:eastAsia="sk-SK"/>
        </w:rPr>
        <w:t>ž</w:t>
      </w:r>
      <w:r w:rsidR="008E748A" w:rsidRPr="00026F66">
        <w:rPr>
          <w:rFonts w:ascii="Times New Roman" w:hAnsi="Liberation Serif"/>
          <w:kern w:val="1"/>
          <w:sz w:val="24"/>
          <w:szCs w:val="24"/>
          <w:lang w:eastAsia="sk-SK"/>
        </w:rPr>
        <w:t>obn</w:t>
      </w:r>
      <w:r w:rsidR="008E748A" w:rsidRPr="00026F66">
        <w:rPr>
          <w:rFonts w:ascii="Times New Roman" w:hAnsi="Liberation Serif"/>
          <w:kern w:val="1"/>
          <w:sz w:val="24"/>
          <w:szCs w:val="24"/>
          <w:lang w:eastAsia="sk-SK"/>
        </w:rPr>
        <w:t>ý</w:t>
      </w:r>
      <w:r w:rsidR="008E748A" w:rsidRPr="00026F66">
        <w:rPr>
          <w:rFonts w:ascii="Times New Roman" w:hAnsi="Liberation Serif"/>
          <w:kern w:val="1"/>
          <w:sz w:val="24"/>
          <w:szCs w:val="24"/>
          <w:lang w:eastAsia="sk-SK"/>
        </w:rPr>
        <w:t xml:space="preserve">ch </w:t>
      </w:r>
      <w:r w:rsidR="008E748A" w:rsidRPr="00026F66">
        <w:rPr>
          <w:rFonts w:ascii="Times New Roman" w:hAnsi="Liberation Serif"/>
          <w:kern w:val="1"/>
          <w:sz w:val="24"/>
          <w:szCs w:val="24"/>
          <w:lang w:eastAsia="sk-SK"/>
        </w:rPr>
        <w:t>ú</w:t>
      </w:r>
      <w:r w:rsidR="008E748A" w:rsidRPr="00026F66">
        <w:rPr>
          <w:rFonts w:ascii="Times New Roman" w:hAnsi="Liberation Serif"/>
          <w:kern w:val="1"/>
          <w:sz w:val="24"/>
          <w:szCs w:val="24"/>
          <w:lang w:eastAsia="sk-SK"/>
        </w:rPr>
        <w:t>radoch) za jeden kontinu</w:t>
      </w:r>
      <w:r w:rsidR="008E748A" w:rsidRPr="00026F66">
        <w:rPr>
          <w:rFonts w:ascii="Times New Roman" w:hAnsi="Liberation Serif"/>
          <w:kern w:val="1"/>
          <w:sz w:val="24"/>
          <w:szCs w:val="24"/>
          <w:lang w:eastAsia="sk-SK"/>
        </w:rPr>
        <w:t>á</w:t>
      </w:r>
      <w:r w:rsidR="008E748A" w:rsidRPr="00026F66">
        <w:rPr>
          <w:rFonts w:ascii="Times New Roman" w:hAnsi="Liberation Serif"/>
          <w:kern w:val="1"/>
          <w:sz w:val="24"/>
          <w:szCs w:val="24"/>
          <w:lang w:eastAsia="sk-SK"/>
        </w:rPr>
        <w:t>lny pr</w:t>
      </w:r>
      <w:r w:rsidR="008E748A" w:rsidRPr="00026F66">
        <w:rPr>
          <w:rFonts w:ascii="Times New Roman" w:hAnsi="Liberation Serif"/>
          <w:kern w:val="1"/>
          <w:sz w:val="24"/>
          <w:szCs w:val="24"/>
          <w:lang w:eastAsia="sk-SK"/>
        </w:rPr>
        <w:t>á</w:t>
      </w:r>
      <w:r w:rsidR="008E748A" w:rsidRPr="00026F66">
        <w:rPr>
          <w:rFonts w:ascii="Times New Roman" w:hAnsi="Liberation Serif"/>
          <w:kern w:val="1"/>
          <w:sz w:val="24"/>
          <w:szCs w:val="24"/>
          <w:lang w:eastAsia="sk-SK"/>
        </w:rPr>
        <w:t>vny vz</w:t>
      </w:r>
      <w:r w:rsidR="008E748A" w:rsidRPr="00026F66">
        <w:rPr>
          <w:rFonts w:ascii="Times New Roman" w:hAnsi="Liberation Serif"/>
          <w:kern w:val="1"/>
          <w:sz w:val="24"/>
          <w:szCs w:val="24"/>
          <w:lang w:eastAsia="sk-SK"/>
        </w:rPr>
        <w:t>ť</w:t>
      </w:r>
      <w:r w:rsidR="008E748A" w:rsidRPr="00026F66">
        <w:rPr>
          <w:rFonts w:ascii="Times New Roman" w:hAnsi="Liberation Serif"/>
          <w:kern w:val="1"/>
          <w:sz w:val="24"/>
          <w:szCs w:val="24"/>
          <w:lang w:eastAsia="sk-SK"/>
        </w:rPr>
        <w:t>ah.</w:t>
      </w:r>
      <w:r w:rsidR="008E4553">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pade existencie vz</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ahu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tom istom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 xml:space="preserve">obnom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rade</w:t>
      </w:r>
      <w:r w:rsidR="008E748A" w:rsidRPr="00026F66">
        <w:rPr>
          <w:rFonts w:ascii="Times New Roman" w:hAnsi="Liberation Serif"/>
          <w:kern w:val="1"/>
          <w:sz w:val="24"/>
          <w:szCs w:val="24"/>
          <w:lang w:eastAsia="sk-SK"/>
        </w:rPr>
        <w:t xml:space="preserve"> </w:t>
      </w:r>
      <w:r w:rsidR="008E748A" w:rsidRPr="00026F66">
        <w:rPr>
          <w:rFonts w:ascii="Times New Roman" w:hAnsi="Times New Roman"/>
          <w:kern w:val="1"/>
          <w:sz w:val="24"/>
          <w:szCs w:val="24"/>
          <w:lang w:eastAsia="sk-SK"/>
        </w:rPr>
        <w:t>[</w:t>
      </w:r>
      <w:r w:rsidR="008E748A" w:rsidRPr="00026F66">
        <w:rPr>
          <w:rFonts w:ascii="Times New Roman" w:hAnsi="Liberation Serif"/>
          <w:kern w:val="1"/>
          <w:sz w:val="24"/>
          <w:szCs w:val="24"/>
          <w:lang w:eastAsia="sk-SK"/>
        </w:rPr>
        <w:t>§</w:t>
      </w:r>
      <w:r w:rsidR="008E748A" w:rsidRPr="00026F66">
        <w:rPr>
          <w:rFonts w:ascii="Times New Roman" w:hAnsi="Liberation Serif"/>
          <w:kern w:val="1"/>
          <w:sz w:val="24"/>
          <w:szCs w:val="24"/>
          <w:lang w:eastAsia="sk-SK"/>
        </w:rPr>
        <w:t xml:space="preserve"> 175a</w:t>
      </w:r>
      <w:r w:rsidR="008E4553">
        <w:rPr>
          <w:rFonts w:ascii="Times New Roman" w:hAnsi="Liberation Serif"/>
          <w:kern w:val="1"/>
          <w:sz w:val="24"/>
          <w:szCs w:val="24"/>
          <w:lang w:eastAsia="sk-SK"/>
        </w:rPr>
        <w:t xml:space="preserve"> ods. 1</w:t>
      </w:r>
      <w:r w:rsidR="008E748A" w:rsidRPr="00026F66">
        <w:rPr>
          <w:rFonts w:ascii="Times New Roman" w:hAnsi="Liberation Serif"/>
          <w:kern w:val="1"/>
          <w:sz w:val="24"/>
          <w:szCs w:val="24"/>
          <w:lang w:eastAsia="sk-SK"/>
        </w:rPr>
        <w:t xml:space="preserve"> p</w:t>
      </w:r>
      <w:r w:rsidR="008E748A" w:rsidRPr="00026F66">
        <w:rPr>
          <w:rFonts w:ascii="Times New Roman" w:hAnsi="Liberation Serif"/>
          <w:kern w:val="1"/>
          <w:sz w:val="24"/>
          <w:szCs w:val="24"/>
          <w:lang w:eastAsia="sk-SK"/>
        </w:rPr>
        <w:t>í</w:t>
      </w:r>
      <w:r w:rsidR="008E748A" w:rsidRPr="00026F66">
        <w:rPr>
          <w:rFonts w:ascii="Times New Roman" w:hAnsi="Liberation Serif"/>
          <w:kern w:val="1"/>
          <w:sz w:val="24"/>
          <w:szCs w:val="24"/>
          <w:lang w:eastAsia="sk-SK"/>
        </w:rPr>
        <w:t>sm. a)</w:t>
      </w:r>
      <w:r w:rsidR="008E748A" w:rsidRPr="00026F66">
        <w:rPr>
          <w:rFonts w:ascii="Times New Roman" w:hAnsi="Times New Roman"/>
          <w:kern w:val="1"/>
          <w:sz w:val="24"/>
          <w:szCs w:val="24"/>
          <w:lang w:eastAsia="sk-SK"/>
        </w:rPr>
        <w:t>]</w:t>
      </w:r>
      <w:r w:rsidRPr="00026F66">
        <w:rPr>
          <w:rFonts w:ascii="Times New Roman" w:hAnsi="Liberation Serif"/>
          <w:kern w:val="1"/>
          <w:sz w:val="24"/>
          <w:szCs w:val="24"/>
          <w:lang w:eastAsia="sk-SK"/>
        </w:rPr>
        <w:t xml:space="preserve"> sa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podstate upravuje povinnos</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zoh</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ad</w:t>
      </w:r>
      <w:r w:rsidRPr="00026F66">
        <w:rPr>
          <w:rFonts w:ascii="Times New Roman" w:hAnsi="Liberation Serif"/>
          <w:kern w:val="1"/>
          <w:sz w:val="24"/>
          <w:szCs w:val="24"/>
          <w:lang w:eastAsia="sk-SK"/>
        </w:rPr>
        <w:t>ň</w:t>
      </w:r>
      <w:r w:rsidRPr="00026F66">
        <w:rPr>
          <w:rFonts w:ascii="Times New Roman" w:hAnsi="Liberation Serif"/>
          <w:kern w:val="1"/>
          <w:sz w:val="24"/>
          <w:szCs w:val="24"/>
          <w:lang w:eastAsia="sk-SK"/>
        </w:rPr>
        <w:t>ova</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trvanie </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asovo bezprostredne nadv</w:t>
      </w:r>
      <w:r w:rsidRPr="00026F66">
        <w:rPr>
          <w:rFonts w:ascii="Times New Roman" w:hAnsi="Liberation Serif"/>
          <w:kern w:val="1"/>
          <w:sz w:val="24"/>
          <w:szCs w:val="24"/>
          <w:lang w:eastAsia="sk-SK"/>
        </w:rPr>
        <w:t>ä</w:t>
      </w:r>
      <w:r w:rsidRPr="00026F66">
        <w:rPr>
          <w:rFonts w:ascii="Times New Roman" w:hAnsi="Liberation Serif"/>
          <w:kern w:val="1"/>
          <w:sz w:val="24"/>
          <w:szCs w:val="24"/>
          <w:lang w:eastAsia="sk-SK"/>
        </w:rPr>
        <w:t>zuj</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cich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tnozamestnaneck</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pomerov. T</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m ist</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m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tnozamestnaneck</w:t>
      </w:r>
      <w:r w:rsidRPr="00026F66">
        <w:rPr>
          <w:rFonts w:ascii="Times New Roman" w:hAnsi="Liberation Serif"/>
          <w:kern w:val="1"/>
          <w:sz w:val="24"/>
          <w:szCs w:val="24"/>
          <w:lang w:eastAsia="sk-SK"/>
        </w:rPr>
        <w:t>ý</w:t>
      </w:r>
      <w:r w:rsidR="008E748A" w:rsidRPr="00026F66">
        <w:rPr>
          <w:rFonts w:ascii="Times New Roman" w:hAnsi="Liberation Serif"/>
          <w:kern w:val="1"/>
          <w:sz w:val="24"/>
          <w:szCs w:val="24"/>
          <w:lang w:eastAsia="sk-SK"/>
        </w:rPr>
        <w:t>m pomerom</w:t>
      </w:r>
      <w:r w:rsidRPr="00026F66">
        <w:rPr>
          <w:rFonts w:ascii="Times New Roman" w:hAnsi="Liberation Serif"/>
          <w:kern w:val="1"/>
          <w:sz w:val="24"/>
          <w:szCs w:val="24"/>
          <w:lang w:eastAsia="sk-SK"/>
        </w:rPr>
        <w:t xml:space="preserve">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inom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 xml:space="preserve">obnom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rade</w:t>
      </w:r>
      <w:r w:rsidR="008E748A" w:rsidRPr="00026F66">
        <w:rPr>
          <w:rFonts w:ascii="Times New Roman" w:hAnsi="Liberation Serif"/>
          <w:kern w:val="1"/>
          <w:sz w:val="24"/>
          <w:szCs w:val="24"/>
          <w:lang w:eastAsia="sk-SK"/>
        </w:rPr>
        <w:t xml:space="preserve"> </w:t>
      </w:r>
      <w:r w:rsidR="008E748A" w:rsidRPr="00026F66">
        <w:rPr>
          <w:rFonts w:ascii="Times New Roman" w:hAnsi="Times New Roman"/>
          <w:kern w:val="1"/>
          <w:sz w:val="24"/>
          <w:szCs w:val="24"/>
          <w:lang w:eastAsia="sk-SK"/>
        </w:rPr>
        <w:t>[</w:t>
      </w:r>
      <w:r w:rsidR="008E748A" w:rsidRPr="00026F66">
        <w:rPr>
          <w:rFonts w:ascii="Times New Roman" w:hAnsi="Liberation Serif"/>
          <w:kern w:val="1"/>
          <w:sz w:val="24"/>
          <w:szCs w:val="24"/>
          <w:lang w:eastAsia="sk-SK"/>
        </w:rPr>
        <w:t>§</w:t>
      </w:r>
      <w:r w:rsidR="008E748A" w:rsidRPr="00026F66">
        <w:rPr>
          <w:rFonts w:ascii="Times New Roman" w:hAnsi="Liberation Serif"/>
          <w:kern w:val="1"/>
          <w:sz w:val="24"/>
          <w:szCs w:val="24"/>
          <w:lang w:eastAsia="sk-SK"/>
        </w:rPr>
        <w:t xml:space="preserve"> 175a </w:t>
      </w:r>
      <w:r w:rsidR="008E4553">
        <w:rPr>
          <w:rFonts w:ascii="Times New Roman" w:hAnsi="Liberation Serif"/>
          <w:kern w:val="1"/>
          <w:sz w:val="24"/>
          <w:szCs w:val="24"/>
          <w:lang w:eastAsia="sk-SK"/>
        </w:rPr>
        <w:t xml:space="preserve">ods. 1 </w:t>
      </w:r>
      <w:r w:rsidR="008E748A" w:rsidRPr="00026F66">
        <w:rPr>
          <w:rFonts w:ascii="Times New Roman" w:hAnsi="Liberation Serif"/>
          <w:kern w:val="1"/>
          <w:sz w:val="24"/>
          <w:szCs w:val="24"/>
          <w:lang w:eastAsia="sk-SK"/>
        </w:rPr>
        <w:t>p</w:t>
      </w:r>
      <w:r w:rsidR="008E748A" w:rsidRPr="00026F66">
        <w:rPr>
          <w:rFonts w:ascii="Times New Roman" w:hAnsi="Liberation Serif"/>
          <w:kern w:val="1"/>
          <w:sz w:val="24"/>
          <w:szCs w:val="24"/>
          <w:lang w:eastAsia="sk-SK"/>
        </w:rPr>
        <w:t>í</w:t>
      </w:r>
      <w:r w:rsidR="008E748A" w:rsidRPr="00026F66">
        <w:rPr>
          <w:rFonts w:ascii="Times New Roman" w:hAnsi="Liberation Serif"/>
          <w:kern w:val="1"/>
          <w:sz w:val="24"/>
          <w:szCs w:val="24"/>
          <w:lang w:eastAsia="sk-SK"/>
        </w:rPr>
        <w:t>sm. b)</w:t>
      </w:r>
      <w:r w:rsidR="008E748A" w:rsidRPr="00026F66">
        <w:rPr>
          <w:rFonts w:ascii="Times New Roman" w:hAnsi="Times New Roman"/>
          <w:kern w:val="1"/>
          <w:sz w:val="24"/>
          <w:szCs w:val="24"/>
          <w:lang w:eastAsia="sk-SK"/>
        </w:rPr>
        <w:t>]</w:t>
      </w:r>
      <w:r w:rsidRPr="00026F66">
        <w:rPr>
          <w:rFonts w:ascii="Times New Roman" w:hAnsi="Liberation Serif"/>
          <w:kern w:val="1"/>
          <w:sz w:val="24"/>
          <w:szCs w:val="24"/>
          <w:lang w:eastAsia="sk-SK"/>
        </w:rPr>
        <w:t xml:space="preserve"> treba rozumie</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kontinu</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lne existuj</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ci </w:t>
      </w:r>
      <w:r w:rsidRPr="00026F66">
        <w:rPr>
          <w:rFonts w:ascii="Times New Roman" w:hAnsi="Liberation Serif"/>
          <w:kern w:val="1"/>
          <w:sz w:val="24"/>
          <w:szCs w:val="24"/>
          <w:lang w:eastAsia="sk-SK"/>
        </w:rPr>
        <w:t>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tnozamestnaneck</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 pomer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m</w:t>
      </w:r>
      <w:r w:rsidRPr="00026F66">
        <w:rPr>
          <w:rFonts w:ascii="Times New Roman" w:hAnsi="Liberation Serif"/>
          <w:kern w:val="1"/>
          <w:sz w:val="24"/>
          <w:szCs w:val="24"/>
          <w:lang w:eastAsia="sk-SK"/>
        </w:rPr>
        <w:t>ôž</w:t>
      </w:r>
      <w:r w:rsidRPr="00026F66">
        <w:rPr>
          <w:rFonts w:ascii="Times New Roman" w:hAnsi="Liberation Serif"/>
          <w:kern w:val="1"/>
          <w:sz w:val="24"/>
          <w:szCs w:val="24"/>
          <w:lang w:eastAsia="sk-SK"/>
        </w:rPr>
        <w:t>e to by</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napr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klad doba trvania vz</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ahu pred trval</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m prelo</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en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m z</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in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obn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ho </w:t>
      </w:r>
      <w:r w:rsidRPr="00026F66">
        <w:rPr>
          <w:rFonts w:ascii="Times New Roman" w:hAnsi="Liberation Serif"/>
          <w:kern w:val="1"/>
          <w:sz w:val="24"/>
          <w:szCs w:val="24"/>
          <w:lang w:eastAsia="sk-SK"/>
        </w:rPr>
        <w:t>ú</w:t>
      </w:r>
      <w:r w:rsidR="008E748A" w:rsidRPr="00026F66">
        <w:rPr>
          <w:rFonts w:ascii="Times New Roman" w:hAnsi="Liberation Serif"/>
          <w:kern w:val="1"/>
          <w:sz w:val="24"/>
          <w:szCs w:val="24"/>
          <w:lang w:eastAsia="sk-SK"/>
        </w:rPr>
        <w:t>radu alebo</w:t>
      </w:r>
      <w:r w:rsidRPr="00026F66">
        <w:rPr>
          <w:rFonts w:ascii="Times New Roman" w:hAnsi="Liberation Serif"/>
          <w:kern w:val="1"/>
          <w:sz w:val="24"/>
          <w:szCs w:val="24"/>
          <w:lang w:eastAsia="sk-SK"/>
        </w:rPr>
        <w:t xml:space="preserve"> doba trvania do</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asn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prelo</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enia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 xml:space="preserve">inom </w:t>
      </w:r>
      <w:r w:rsidRPr="00B56952">
        <w:rPr>
          <w:rFonts w:ascii="Times New Roman" w:hAnsi="Liberation Serif"/>
          <w:kern w:val="1"/>
          <w:sz w:val="24"/>
          <w:szCs w:val="24"/>
          <w:lang w:eastAsia="sk-SK"/>
        </w:rPr>
        <w:t>slu</w:t>
      </w:r>
      <w:r w:rsidRPr="00B56952">
        <w:rPr>
          <w:rFonts w:ascii="Times New Roman" w:hAnsi="Liberation Serif"/>
          <w:kern w:val="1"/>
          <w:sz w:val="24"/>
          <w:szCs w:val="24"/>
          <w:lang w:eastAsia="sk-SK"/>
        </w:rPr>
        <w:t>ž</w:t>
      </w:r>
      <w:r w:rsidRPr="00B56952">
        <w:rPr>
          <w:rFonts w:ascii="Times New Roman" w:hAnsi="Liberation Serif"/>
          <w:kern w:val="1"/>
          <w:sz w:val="24"/>
          <w:szCs w:val="24"/>
          <w:lang w:eastAsia="sk-SK"/>
        </w:rPr>
        <w:t xml:space="preserve">obnom </w:t>
      </w:r>
      <w:r w:rsidRPr="00B56952">
        <w:rPr>
          <w:rFonts w:ascii="Times New Roman" w:hAnsi="Liberation Serif"/>
          <w:kern w:val="1"/>
          <w:sz w:val="24"/>
          <w:szCs w:val="24"/>
          <w:lang w:eastAsia="sk-SK"/>
        </w:rPr>
        <w:t>ú</w:t>
      </w:r>
      <w:r w:rsidRPr="00B56952">
        <w:rPr>
          <w:rFonts w:ascii="Times New Roman" w:hAnsi="Liberation Serif"/>
          <w:kern w:val="1"/>
          <w:sz w:val="24"/>
          <w:szCs w:val="24"/>
          <w:lang w:eastAsia="sk-SK"/>
        </w:rPr>
        <w:t>rade</w:t>
      </w:r>
      <w:r w:rsidR="008E748A" w:rsidRPr="00B56952">
        <w:rPr>
          <w:rFonts w:ascii="Times New Roman" w:hAnsi="Liberation Serif"/>
          <w:kern w:val="1"/>
          <w:sz w:val="24"/>
          <w:szCs w:val="24"/>
          <w:lang w:eastAsia="sk-SK"/>
        </w:rPr>
        <w:t>.</w:t>
      </w:r>
    </w:p>
    <w:p w14:paraId="0D7C980F" w14:textId="2DD11761" w:rsidR="008E4553" w:rsidRPr="00B56952" w:rsidRDefault="008E4553"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04D70DE0" w14:textId="77777777" w:rsidR="00D224C5" w:rsidRPr="00B56952" w:rsidRDefault="008E4553"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B56952">
        <w:rPr>
          <w:rFonts w:ascii="Times New Roman" w:hAnsi="Liberation Serif"/>
          <w:kern w:val="1"/>
          <w:sz w:val="24"/>
          <w:szCs w:val="24"/>
          <w:lang w:eastAsia="sk-SK"/>
        </w:rPr>
        <w:t>V</w:t>
      </w:r>
      <w:r w:rsidRPr="00B56952">
        <w:rPr>
          <w:rFonts w:ascii="Times New Roman" w:hAnsi="Liberation Serif"/>
          <w:kern w:val="1"/>
          <w:sz w:val="24"/>
          <w:szCs w:val="24"/>
          <w:lang w:eastAsia="sk-SK"/>
        </w:rPr>
        <w:t> </w:t>
      </w:r>
      <w:r w:rsidRPr="00B56952">
        <w:rPr>
          <w:rFonts w:ascii="Times New Roman" w:hAnsi="Liberation Serif"/>
          <w:kern w:val="1"/>
          <w:sz w:val="24"/>
          <w:szCs w:val="24"/>
          <w:lang w:eastAsia="sk-SK"/>
        </w:rPr>
        <w:t>odseku 1 sa upravuj</w:t>
      </w:r>
      <w:r w:rsidRPr="00B56952">
        <w:rPr>
          <w:rFonts w:ascii="Times New Roman" w:hAnsi="Liberation Serif"/>
          <w:kern w:val="1"/>
          <w:sz w:val="24"/>
          <w:szCs w:val="24"/>
          <w:lang w:eastAsia="sk-SK"/>
        </w:rPr>
        <w:t>ú</w:t>
      </w:r>
      <w:r w:rsidRPr="00B56952">
        <w:rPr>
          <w:rFonts w:ascii="Times New Roman" w:hAnsi="Liberation Serif"/>
          <w:kern w:val="1"/>
          <w:sz w:val="24"/>
          <w:szCs w:val="24"/>
          <w:lang w:eastAsia="sk-SK"/>
        </w:rPr>
        <w:t xml:space="preserve"> pr</w:t>
      </w:r>
      <w:r w:rsidRPr="00B56952">
        <w:rPr>
          <w:rFonts w:ascii="Times New Roman" w:hAnsi="Liberation Serif"/>
          <w:kern w:val="1"/>
          <w:sz w:val="24"/>
          <w:szCs w:val="24"/>
          <w:lang w:eastAsia="sk-SK"/>
        </w:rPr>
        <w:t>í</w:t>
      </w:r>
      <w:r w:rsidRPr="00B56952">
        <w:rPr>
          <w:rFonts w:ascii="Times New Roman" w:hAnsi="Liberation Serif"/>
          <w:kern w:val="1"/>
          <w:sz w:val="24"/>
          <w:szCs w:val="24"/>
          <w:lang w:eastAsia="sk-SK"/>
        </w:rPr>
        <w:t>pady, v</w:t>
      </w:r>
      <w:r w:rsidRPr="00B56952">
        <w:rPr>
          <w:rFonts w:ascii="Times New Roman" w:hAnsi="Liberation Serif"/>
          <w:kern w:val="1"/>
          <w:sz w:val="24"/>
          <w:szCs w:val="24"/>
          <w:lang w:eastAsia="sk-SK"/>
        </w:rPr>
        <w:t> </w:t>
      </w:r>
      <w:r w:rsidRPr="00B56952">
        <w:rPr>
          <w:rFonts w:ascii="Times New Roman" w:hAnsi="Liberation Serif"/>
          <w:kern w:val="1"/>
          <w:sz w:val="24"/>
          <w:szCs w:val="24"/>
          <w:lang w:eastAsia="sk-SK"/>
        </w:rPr>
        <w:t>ktor</w:t>
      </w:r>
      <w:r w:rsidRPr="00B56952">
        <w:rPr>
          <w:rFonts w:ascii="Times New Roman" w:hAnsi="Liberation Serif"/>
          <w:kern w:val="1"/>
          <w:sz w:val="24"/>
          <w:szCs w:val="24"/>
          <w:lang w:eastAsia="sk-SK"/>
        </w:rPr>
        <w:t>ý</w:t>
      </w:r>
      <w:r w:rsidRPr="00B56952">
        <w:rPr>
          <w:rFonts w:ascii="Times New Roman" w:hAnsi="Liberation Serif"/>
          <w:kern w:val="1"/>
          <w:sz w:val="24"/>
          <w:szCs w:val="24"/>
          <w:lang w:eastAsia="sk-SK"/>
        </w:rPr>
        <w:t>ch je ustanoven</w:t>
      </w:r>
      <w:r w:rsidRPr="00B56952">
        <w:rPr>
          <w:rFonts w:ascii="Times New Roman" w:hAnsi="Liberation Serif"/>
          <w:kern w:val="1"/>
          <w:sz w:val="24"/>
          <w:szCs w:val="24"/>
          <w:lang w:eastAsia="sk-SK"/>
        </w:rPr>
        <w:t>á</w:t>
      </w:r>
      <w:r w:rsidRPr="00B56952">
        <w:rPr>
          <w:rFonts w:ascii="Times New Roman" w:hAnsi="Liberation Serif"/>
          <w:kern w:val="1"/>
          <w:sz w:val="24"/>
          <w:szCs w:val="24"/>
          <w:lang w:eastAsia="sk-SK"/>
        </w:rPr>
        <w:t xml:space="preserve"> doba podmienkou pre vznik pr</w:t>
      </w:r>
      <w:r w:rsidRPr="00B56952">
        <w:rPr>
          <w:rFonts w:ascii="Times New Roman" w:hAnsi="Liberation Serif"/>
          <w:kern w:val="1"/>
          <w:sz w:val="24"/>
          <w:szCs w:val="24"/>
          <w:lang w:eastAsia="sk-SK"/>
        </w:rPr>
        <w:t>á</w:t>
      </w:r>
      <w:r w:rsidRPr="00B56952">
        <w:rPr>
          <w:rFonts w:ascii="Times New Roman" w:hAnsi="Liberation Serif"/>
          <w:kern w:val="1"/>
          <w:sz w:val="24"/>
          <w:szCs w:val="24"/>
          <w:lang w:eastAsia="sk-SK"/>
        </w:rPr>
        <w:t>va (napr</w:t>
      </w:r>
      <w:r w:rsidRPr="00B56952">
        <w:rPr>
          <w:rFonts w:ascii="Times New Roman" w:hAnsi="Liberation Serif"/>
          <w:kern w:val="1"/>
          <w:sz w:val="24"/>
          <w:szCs w:val="24"/>
          <w:lang w:eastAsia="sk-SK"/>
        </w:rPr>
        <w:t>í</w:t>
      </w:r>
      <w:r w:rsidRPr="00B56952">
        <w:rPr>
          <w:rFonts w:ascii="Times New Roman" w:hAnsi="Liberation Serif"/>
          <w:kern w:val="1"/>
          <w:sz w:val="24"/>
          <w:szCs w:val="24"/>
          <w:lang w:eastAsia="sk-SK"/>
        </w:rPr>
        <w:t>klad pr</w:t>
      </w:r>
      <w:r w:rsidRPr="00B56952">
        <w:rPr>
          <w:rFonts w:ascii="Times New Roman" w:hAnsi="Liberation Serif"/>
          <w:kern w:val="1"/>
          <w:sz w:val="24"/>
          <w:szCs w:val="24"/>
          <w:lang w:eastAsia="sk-SK"/>
        </w:rPr>
        <w:t>á</w:t>
      </w:r>
      <w:r w:rsidRPr="00B56952">
        <w:rPr>
          <w:rFonts w:ascii="Times New Roman" w:hAnsi="Liberation Serif"/>
          <w:kern w:val="1"/>
          <w:sz w:val="24"/>
          <w:szCs w:val="24"/>
          <w:lang w:eastAsia="sk-SK"/>
        </w:rPr>
        <w:t>va na odstupn</w:t>
      </w:r>
      <w:r w:rsidRPr="00B56952">
        <w:rPr>
          <w:rFonts w:ascii="Times New Roman" w:hAnsi="Liberation Serif"/>
          <w:kern w:val="1"/>
          <w:sz w:val="24"/>
          <w:szCs w:val="24"/>
          <w:lang w:eastAsia="sk-SK"/>
        </w:rPr>
        <w:t>é</w:t>
      </w:r>
      <w:r w:rsidRPr="00B56952">
        <w:rPr>
          <w:rFonts w:ascii="Times New Roman" w:hAnsi="Liberation Serif"/>
          <w:kern w:val="1"/>
          <w:sz w:val="24"/>
          <w:szCs w:val="24"/>
          <w:lang w:eastAsia="sk-SK"/>
        </w:rPr>
        <w:t>)</w:t>
      </w:r>
      <w:r w:rsidR="00D224C5" w:rsidRPr="00B56952">
        <w:rPr>
          <w:rFonts w:ascii="Times New Roman" w:hAnsi="Liberation Serif"/>
          <w:kern w:val="1"/>
          <w:sz w:val="24"/>
          <w:szCs w:val="24"/>
          <w:lang w:eastAsia="sk-SK"/>
        </w:rPr>
        <w:t xml:space="preserve"> </w:t>
      </w:r>
      <w:r w:rsidR="00D224C5" w:rsidRPr="00B56952">
        <w:rPr>
          <w:rFonts w:ascii="Times New Roman" w:hAnsi="Liberation Serif"/>
          <w:kern w:val="1"/>
          <w:sz w:val="24"/>
          <w:szCs w:val="24"/>
          <w:lang w:eastAsia="sk-SK"/>
        </w:rPr>
        <w:t>–</w:t>
      </w:r>
      <w:r w:rsidR="00D224C5" w:rsidRPr="00B56952">
        <w:rPr>
          <w:rFonts w:ascii="Times New Roman" w:hAnsi="Liberation Serif"/>
          <w:kern w:val="1"/>
          <w:sz w:val="24"/>
          <w:szCs w:val="24"/>
          <w:lang w:eastAsia="sk-SK"/>
        </w:rPr>
        <w:t xml:space="preserve"> konkr</w:t>
      </w:r>
      <w:r w:rsidR="00D224C5" w:rsidRPr="00B56952">
        <w:rPr>
          <w:rFonts w:ascii="Times New Roman" w:hAnsi="Liberation Serif"/>
          <w:kern w:val="1"/>
          <w:sz w:val="24"/>
          <w:szCs w:val="24"/>
          <w:lang w:eastAsia="sk-SK"/>
        </w:rPr>
        <w:t>é</w:t>
      </w:r>
      <w:r w:rsidR="00D224C5" w:rsidRPr="00B56952">
        <w:rPr>
          <w:rFonts w:ascii="Times New Roman" w:hAnsi="Liberation Serif"/>
          <w:kern w:val="1"/>
          <w:sz w:val="24"/>
          <w:szCs w:val="24"/>
          <w:lang w:eastAsia="sk-SK"/>
        </w:rPr>
        <w:t>tna doba je spojen</w:t>
      </w:r>
      <w:r w:rsidR="00D224C5" w:rsidRPr="00B56952">
        <w:rPr>
          <w:rFonts w:ascii="Times New Roman" w:hAnsi="Liberation Serif"/>
          <w:kern w:val="1"/>
          <w:sz w:val="24"/>
          <w:szCs w:val="24"/>
          <w:lang w:eastAsia="sk-SK"/>
        </w:rPr>
        <w:t>á</w:t>
      </w:r>
      <w:r w:rsidR="00D224C5" w:rsidRPr="00B56952">
        <w:rPr>
          <w:rFonts w:ascii="Times New Roman" w:hAnsi="Liberation Serif"/>
          <w:kern w:val="1"/>
          <w:sz w:val="24"/>
          <w:szCs w:val="24"/>
          <w:lang w:eastAsia="sk-SK"/>
        </w:rPr>
        <w:t xml:space="preserve"> so vznikom konkr</w:t>
      </w:r>
      <w:r w:rsidR="00D224C5" w:rsidRPr="00B56952">
        <w:rPr>
          <w:rFonts w:ascii="Times New Roman" w:hAnsi="Liberation Serif"/>
          <w:kern w:val="1"/>
          <w:sz w:val="24"/>
          <w:szCs w:val="24"/>
          <w:lang w:eastAsia="sk-SK"/>
        </w:rPr>
        <w:t>é</w:t>
      </w:r>
      <w:r w:rsidR="00D224C5" w:rsidRPr="00B56952">
        <w:rPr>
          <w:rFonts w:ascii="Times New Roman" w:hAnsi="Liberation Serif"/>
          <w:kern w:val="1"/>
          <w:sz w:val="24"/>
          <w:szCs w:val="24"/>
          <w:lang w:eastAsia="sk-SK"/>
        </w:rPr>
        <w:t>tneho pr</w:t>
      </w:r>
      <w:r w:rsidR="00D224C5" w:rsidRPr="00B56952">
        <w:rPr>
          <w:rFonts w:ascii="Times New Roman" w:hAnsi="Liberation Serif"/>
          <w:kern w:val="1"/>
          <w:sz w:val="24"/>
          <w:szCs w:val="24"/>
          <w:lang w:eastAsia="sk-SK"/>
        </w:rPr>
        <w:t>á</w:t>
      </w:r>
      <w:r w:rsidR="00D224C5" w:rsidRPr="00B56952">
        <w:rPr>
          <w:rFonts w:ascii="Times New Roman" w:hAnsi="Liberation Serif"/>
          <w:kern w:val="1"/>
          <w:sz w:val="24"/>
          <w:szCs w:val="24"/>
          <w:lang w:eastAsia="sk-SK"/>
        </w:rPr>
        <w:t>va (resp. n</w:t>
      </w:r>
      <w:r w:rsidR="00D224C5" w:rsidRPr="00B56952">
        <w:rPr>
          <w:rFonts w:ascii="Times New Roman" w:hAnsi="Liberation Serif"/>
          <w:kern w:val="1"/>
          <w:sz w:val="24"/>
          <w:szCs w:val="24"/>
          <w:lang w:eastAsia="sk-SK"/>
        </w:rPr>
        <w:t>á</w:t>
      </w:r>
      <w:r w:rsidR="00D224C5" w:rsidRPr="00B56952">
        <w:rPr>
          <w:rFonts w:ascii="Times New Roman" w:hAnsi="Liberation Serif"/>
          <w:kern w:val="1"/>
          <w:sz w:val="24"/>
          <w:szCs w:val="24"/>
          <w:lang w:eastAsia="sk-SK"/>
        </w:rPr>
        <w:t>roku), ktor</w:t>
      </w:r>
      <w:r w:rsidR="00D224C5" w:rsidRPr="00B56952">
        <w:rPr>
          <w:rFonts w:ascii="Times New Roman" w:hAnsi="Liberation Serif"/>
          <w:kern w:val="1"/>
          <w:sz w:val="24"/>
          <w:szCs w:val="24"/>
          <w:lang w:eastAsia="sk-SK"/>
        </w:rPr>
        <w:t>é</w:t>
      </w:r>
      <w:r w:rsidR="00D224C5" w:rsidRPr="00B56952">
        <w:rPr>
          <w:rFonts w:ascii="Times New Roman" w:hAnsi="Liberation Serif"/>
          <w:kern w:val="1"/>
          <w:sz w:val="24"/>
          <w:szCs w:val="24"/>
          <w:lang w:eastAsia="sk-SK"/>
        </w:rPr>
        <w:t xml:space="preserve"> nemo</w:t>
      </w:r>
      <w:r w:rsidR="00D224C5" w:rsidRPr="00B56952">
        <w:rPr>
          <w:rFonts w:ascii="Times New Roman" w:hAnsi="Liberation Serif"/>
          <w:kern w:val="1"/>
          <w:sz w:val="24"/>
          <w:szCs w:val="24"/>
          <w:lang w:eastAsia="sk-SK"/>
        </w:rPr>
        <w:t>ž</w:t>
      </w:r>
      <w:r w:rsidR="00D224C5" w:rsidRPr="00B56952">
        <w:rPr>
          <w:rFonts w:ascii="Times New Roman" w:hAnsi="Liberation Serif"/>
          <w:kern w:val="1"/>
          <w:sz w:val="24"/>
          <w:szCs w:val="24"/>
          <w:lang w:eastAsia="sk-SK"/>
        </w:rPr>
        <w:t>no kr</w:t>
      </w:r>
      <w:r w:rsidR="00D224C5" w:rsidRPr="00B56952">
        <w:rPr>
          <w:rFonts w:ascii="Times New Roman" w:hAnsi="Liberation Serif"/>
          <w:kern w:val="1"/>
          <w:sz w:val="24"/>
          <w:szCs w:val="24"/>
          <w:lang w:eastAsia="sk-SK"/>
        </w:rPr>
        <w:t>á</w:t>
      </w:r>
      <w:r w:rsidR="00D224C5" w:rsidRPr="00B56952">
        <w:rPr>
          <w:rFonts w:ascii="Times New Roman" w:hAnsi="Liberation Serif"/>
          <w:kern w:val="1"/>
          <w:sz w:val="24"/>
          <w:szCs w:val="24"/>
          <w:lang w:eastAsia="sk-SK"/>
        </w:rPr>
        <w:t>ti</w:t>
      </w:r>
      <w:r w:rsidR="00D224C5" w:rsidRPr="00B56952">
        <w:rPr>
          <w:rFonts w:ascii="Times New Roman" w:hAnsi="Liberation Serif"/>
          <w:kern w:val="1"/>
          <w:sz w:val="24"/>
          <w:szCs w:val="24"/>
          <w:lang w:eastAsia="sk-SK"/>
        </w:rPr>
        <w:t>ť</w:t>
      </w:r>
      <w:r w:rsidR="00D224C5" w:rsidRPr="00B56952">
        <w:rPr>
          <w:rFonts w:ascii="Times New Roman" w:hAnsi="Liberation Serif"/>
          <w:kern w:val="1"/>
          <w:sz w:val="24"/>
          <w:szCs w:val="24"/>
          <w:lang w:eastAsia="sk-SK"/>
        </w:rPr>
        <w:t xml:space="preserve">. </w:t>
      </w:r>
    </w:p>
    <w:p w14:paraId="0FA2F3B8" w14:textId="77777777" w:rsidR="00D224C5" w:rsidRPr="00B56952" w:rsidRDefault="00D224C5"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497A9EAF" w14:textId="1AD298B8" w:rsidR="008E4553" w:rsidRPr="00B56952" w:rsidRDefault="00D224C5"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B56952">
        <w:rPr>
          <w:rFonts w:ascii="Times New Roman" w:hAnsi="Liberation Serif"/>
          <w:kern w:val="1"/>
          <w:sz w:val="24"/>
          <w:szCs w:val="24"/>
          <w:lang w:eastAsia="sk-SK"/>
        </w:rPr>
        <w:t>D</w:t>
      </w:r>
      <w:r w:rsidRPr="00B56952">
        <w:rPr>
          <w:rFonts w:ascii="Times New Roman" w:hAnsi="Liberation Serif"/>
          <w:kern w:val="1"/>
          <w:sz w:val="24"/>
          <w:szCs w:val="24"/>
          <w:lang w:eastAsia="sk-SK"/>
        </w:rPr>
        <w:t>ô</w:t>
      </w:r>
      <w:r w:rsidRPr="00B56952">
        <w:rPr>
          <w:rFonts w:ascii="Times New Roman" w:hAnsi="Liberation Serif"/>
          <w:kern w:val="1"/>
          <w:sz w:val="24"/>
          <w:szCs w:val="24"/>
          <w:lang w:eastAsia="sk-SK"/>
        </w:rPr>
        <w:t xml:space="preserve">vodom osobitnej </w:t>
      </w:r>
      <w:r w:rsidRPr="00B56952">
        <w:rPr>
          <w:rFonts w:ascii="Times New Roman" w:hAnsi="Liberation Serif"/>
          <w:kern w:val="1"/>
          <w:sz w:val="24"/>
          <w:szCs w:val="24"/>
          <w:lang w:eastAsia="sk-SK"/>
        </w:rPr>
        <w:t>ú</w:t>
      </w:r>
      <w:r w:rsidRPr="00B56952">
        <w:rPr>
          <w:rFonts w:ascii="Times New Roman" w:hAnsi="Liberation Serif"/>
          <w:kern w:val="1"/>
          <w:sz w:val="24"/>
          <w:szCs w:val="24"/>
          <w:lang w:eastAsia="sk-SK"/>
        </w:rPr>
        <w:t>pravy v</w:t>
      </w:r>
      <w:r w:rsidRPr="00B56952">
        <w:rPr>
          <w:rFonts w:ascii="Times New Roman" w:hAnsi="Liberation Serif"/>
          <w:kern w:val="1"/>
          <w:sz w:val="24"/>
          <w:szCs w:val="24"/>
          <w:lang w:eastAsia="sk-SK"/>
        </w:rPr>
        <w:t> </w:t>
      </w:r>
      <w:r w:rsidRPr="00B56952">
        <w:rPr>
          <w:rFonts w:ascii="Times New Roman" w:hAnsi="Liberation Serif"/>
          <w:kern w:val="1"/>
          <w:sz w:val="24"/>
          <w:szCs w:val="24"/>
          <w:lang w:eastAsia="sk-SK"/>
        </w:rPr>
        <w:t>odseku 2 je z</w:t>
      </w:r>
      <w:r w:rsidRPr="00B56952">
        <w:rPr>
          <w:rFonts w:ascii="Times New Roman" w:hAnsi="Liberation Serif"/>
          <w:kern w:val="1"/>
          <w:sz w:val="24"/>
          <w:szCs w:val="24"/>
          <w:lang w:eastAsia="sk-SK"/>
        </w:rPr>
        <w:t>á</w:t>
      </w:r>
      <w:r w:rsidRPr="00B56952">
        <w:rPr>
          <w:rFonts w:ascii="Times New Roman" w:hAnsi="Liberation Serif"/>
          <w:kern w:val="1"/>
          <w:sz w:val="24"/>
          <w:szCs w:val="24"/>
          <w:lang w:eastAsia="sk-SK"/>
        </w:rPr>
        <w:t>mer odl</w:t>
      </w:r>
      <w:r w:rsidRPr="00B56952">
        <w:rPr>
          <w:rFonts w:ascii="Times New Roman" w:hAnsi="Liberation Serif"/>
          <w:kern w:val="1"/>
          <w:sz w:val="24"/>
          <w:szCs w:val="24"/>
          <w:lang w:eastAsia="sk-SK"/>
        </w:rPr>
        <w:t>íš</w:t>
      </w:r>
      <w:r w:rsidRPr="00B56952">
        <w:rPr>
          <w:rFonts w:ascii="Times New Roman" w:hAnsi="Liberation Serif"/>
          <w:kern w:val="1"/>
          <w:sz w:val="24"/>
          <w:szCs w:val="24"/>
          <w:lang w:eastAsia="sk-SK"/>
        </w:rPr>
        <w:t>i</w:t>
      </w:r>
      <w:r w:rsidRPr="00B56952">
        <w:rPr>
          <w:rFonts w:ascii="Times New Roman" w:hAnsi="Liberation Serif"/>
          <w:kern w:val="1"/>
          <w:sz w:val="24"/>
          <w:szCs w:val="24"/>
          <w:lang w:eastAsia="sk-SK"/>
        </w:rPr>
        <w:t>ť</w:t>
      </w:r>
      <w:r w:rsidRPr="00B56952">
        <w:rPr>
          <w:rFonts w:ascii="Times New Roman" w:hAnsi="Liberation Serif"/>
          <w:kern w:val="1"/>
          <w:sz w:val="24"/>
          <w:szCs w:val="24"/>
          <w:lang w:eastAsia="sk-SK"/>
        </w:rPr>
        <w:t xml:space="preserve"> situ</w:t>
      </w:r>
      <w:r w:rsidRPr="00B56952">
        <w:rPr>
          <w:rFonts w:ascii="Times New Roman" w:hAnsi="Liberation Serif"/>
          <w:kern w:val="1"/>
          <w:sz w:val="24"/>
          <w:szCs w:val="24"/>
          <w:lang w:eastAsia="sk-SK"/>
        </w:rPr>
        <w:t>á</w:t>
      </w:r>
      <w:r w:rsidRPr="00B56952">
        <w:rPr>
          <w:rFonts w:ascii="Times New Roman" w:hAnsi="Liberation Serif"/>
          <w:kern w:val="1"/>
          <w:sz w:val="24"/>
          <w:szCs w:val="24"/>
          <w:lang w:eastAsia="sk-SK"/>
        </w:rPr>
        <w:t>cie, v</w:t>
      </w:r>
      <w:r w:rsidRPr="00B56952">
        <w:rPr>
          <w:rFonts w:ascii="Times New Roman" w:hAnsi="Liberation Serif"/>
          <w:kern w:val="1"/>
          <w:sz w:val="24"/>
          <w:szCs w:val="24"/>
          <w:lang w:eastAsia="sk-SK"/>
        </w:rPr>
        <w:t> </w:t>
      </w:r>
      <w:r w:rsidRPr="00B56952">
        <w:rPr>
          <w:rFonts w:ascii="Times New Roman" w:hAnsi="Liberation Serif"/>
          <w:kern w:val="1"/>
          <w:sz w:val="24"/>
          <w:szCs w:val="24"/>
          <w:lang w:eastAsia="sk-SK"/>
        </w:rPr>
        <w:t>ktor</w:t>
      </w:r>
      <w:r w:rsidRPr="00B56952">
        <w:rPr>
          <w:rFonts w:ascii="Times New Roman" w:hAnsi="Liberation Serif"/>
          <w:kern w:val="1"/>
          <w:sz w:val="24"/>
          <w:szCs w:val="24"/>
          <w:lang w:eastAsia="sk-SK"/>
        </w:rPr>
        <w:t>ý</w:t>
      </w:r>
      <w:r w:rsidRPr="00B56952">
        <w:rPr>
          <w:rFonts w:ascii="Times New Roman" w:hAnsi="Liberation Serif"/>
          <w:kern w:val="1"/>
          <w:sz w:val="24"/>
          <w:szCs w:val="24"/>
          <w:lang w:eastAsia="sk-SK"/>
        </w:rPr>
        <w:t>ch sa m</w:t>
      </w:r>
      <w:r w:rsidRPr="00B56952">
        <w:rPr>
          <w:rFonts w:ascii="Times New Roman" w:hAnsi="Liberation Serif"/>
          <w:kern w:val="1"/>
          <w:sz w:val="24"/>
          <w:szCs w:val="24"/>
          <w:lang w:eastAsia="sk-SK"/>
        </w:rPr>
        <w:t>á</w:t>
      </w:r>
      <w:r w:rsidRPr="00B56952">
        <w:rPr>
          <w:rFonts w:ascii="Times New Roman" w:hAnsi="Liberation Serif"/>
          <w:kern w:val="1"/>
          <w:sz w:val="24"/>
          <w:szCs w:val="24"/>
          <w:lang w:eastAsia="sk-SK"/>
        </w:rPr>
        <w:t xml:space="preserve"> pr</w:t>
      </w:r>
      <w:r w:rsidRPr="00B56952">
        <w:rPr>
          <w:rFonts w:ascii="Times New Roman" w:hAnsi="Liberation Serif"/>
          <w:kern w:val="1"/>
          <w:sz w:val="24"/>
          <w:szCs w:val="24"/>
          <w:lang w:eastAsia="sk-SK"/>
        </w:rPr>
        <w:t>á</w:t>
      </w:r>
      <w:r w:rsidRPr="00B56952">
        <w:rPr>
          <w:rFonts w:ascii="Times New Roman" w:hAnsi="Liberation Serif"/>
          <w:kern w:val="1"/>
          <w:sz w:val="24"/>
          <w:szCs w:val="24"/>
          <w:lang w:eastAsia="sk-SK"/>
        </w:rPr>
        <w:t>vo (resp. n</w:t>
      </w:r>
      <w:r w:rsidRPr="00B56952">
        <w:rPr>
          <w:rFonts w:ascii="Times New Roman" w:hAnsi="Liberation Serif"/>
          <w:kern w:val="1"/>
          <w:sz w:val="24"/>
          <w:szCs w:val="24"/>
          <w:lang w:eastAsia="sk-SK"/>
        </w:rPr>
        <w:t>á</w:t>
      </w:r>
      <w:r w:rsidRPr="00B56952">
        <w:rPr>
          <w:rFonts w:ascii="Times New Roman" w:hAnsi="Liberation Serif"/>
          <w:kern w:val="1"/>
          <w:sz w:val="24"/>
          <w:szCs w:val="24"/>
          <w:lang w:eastAsia="sk-SK"/>
        </w:rPr>
        <w:t>rok) posudzova</w:t>
      </w:r>
      <w:r w:rsidRPr="00B56952">
        <w:rPr>
          <w:rFonts w:ascii="Times New Roman" w:hAnsi="Liberation Serif"/>
          <w:kern w:val="1"/>
          <w:sz w:val="24"/>
          <w:szCs w:val="24"/>
          <w:lang w:eastAsia="sk-SK"/>
        </w:rPr>
        <w:t>ť</w:t>
      </w:r>
      <w:r w:rsidRPr="00B56952">
        <w:rPr>
          <w:rFonts w:ascii="Times New Roman" w:hAnsi="Liberation Serif"/>
          <w:kern w:val="1"/>
          <w:sz w:val="24"/>
          <w:szCs w:val="24"/>
          <w:lang w:eastAsia="sk-SK"/>
        </w:rPr>
        <w:t xml:space="preserve"> ako jedno celistv</w:t>
      </w:r>
      <w:r w:rsidRPr="00B56952">
        <w:rPr>
          <w:rFonts w:ascii="Times New Roman" w:hAnsi="Liberation Serif"/>
          <w:kern w:val="1"/>
          <w:sz w:val="24"/>
          <w:szCs w:val="24"/>
          <w:lang w:eastAsia="sk-SK"/>
        </w:rPr>
        <w:t>é</w:t>
      </w:r>
      <w:r w:rsidRPr="00B56952">
        <w:rPr>
          <w:rFonts w:ascii="Times New Roman" w:hAnsi="Liberation Serif"/>
          <w:kern w:val="1"/>
          <w:sz w:val="24"/>
          <w:szCs w:val="24"/>
          <w:lang w:eastAsia="sk-SK"/>
        </w:rPr>
        <w:t xml:space="preserve"> pr</w:t>
      </w:r>
      <w:r w:rsidRPr="00B56952">
        <w:rPr>
          <w:rFonts w:ascii="Times New Roman" w:hAnsi="Liberation Serif"/>
          <w:kern w:val="1"/>
          <w:sz w:val="24"/>
          <w:szCs w:val="24"/>
          <w:lang w:eastAsia="sk-SK"/>
        </w:rPr>
        <w:t>á</w:t>
      </w:r>
      <w:r w:rsidRPr="00B56952">
        <w:rPr>
          <w:rFonts w:ascii="Times New Roman" w:hAnsi="Liberation Serif"/>
          <w:kern w:val="1"/>
          <w:sz w:val="24"/>
          <w:szCs w:val="24"/>
          <w:lang w:eastAsia="sk-SK"/>
        </w:rPr>
        <w:t>vo z</w:t>
      </w:r>
      <w:r w:rsidRPr="00B56952">
        <w:rPr>
          <w:rFonts w:ascii="Times New Roman" w:hAnsi="Liberation Serif"/>
          <w:kern w:val="1"/>
          <w:sz w:val="24"/>
          <w:szCs w:val="24"/>
          <w:lang w:eastAsia="sk-SK"/>
        </w:rPr>
        <w:t> </w:t>
      </w:r>
      <w:r w:rsidRPr="00B56952">
        <w:rPr>
          <w:rFonts w:ascii="Times New Roman" w:hAnsi="Liberation Serif"/>
          <w:kern w:val="1"/>
          <w:sz w:val="24"/>
          <w:szCs w:val="24"/>
          <w:lang w:eastAsia="sk-SK"/>
        </w:rPr>
        <w:t>toho ist</w:t>
      </w:r>
      <w:r w:rsidRPr="00B56952">
        <w:rPr>
          <w:rFonts w:ascii="Times New Roman" w:hAnsi="Liberation Serif"/>
          <w:kern w:val="1"/>
          <w:sz w:val="24"/>
          <w:szCs w:val="24"/>
          <w:lang w:eastAsia="sk-SK"/>
        </w:rPr>
        <w:t>é</w:t>
      </w:r>
      <w:r w:rsidRPr="00B56952">
        <w:rPr>
          <w:rFonts w:ascii="Times New Roman" w:hAnsi="Liberation Serif"/>
          <w:kern w:val="1"/>
          <w:sz w:val="24"/>
          <w:szCs w:val="24"/>
          <w:lang w:eastAsia="sk-SK"/>
        </w:rPr>
        <w:t>ho vz</w:t>
      </w:r>
      <w:r w:rsidRPr="00B56952">
        <w:rPr>
          <w:rFonts w:ascii="Times New Roman" w:hAnsi="Liberation Serif"/>
          <w:kern w:val="1"/>
          <w:sz w:val="24"/>
          <w:szCs w:val="24"/>
          <w:lang w:eastAsia="sk-SK"/>
        </w:rPr>
        <w:t>ť</w:t>
      </w:r>
      <w:r w:rsidRPr="00B56952">
        <w:rPr>
          <w:rFonts w:ascii="Times New Roman" w:hAnsi="Liberation Serif"/>
          <w:kern w:val="1"/>
          <w:sz w:val="24"/>
          <w:szCs w:val="24"/>
          <w:lang w:eastAsia="sk-SK"/>
        </w:rPr>
        <w:t>ahu, nie ako dve samostatn</w:t>
      </w:r>
      <w:r w:rsidRPr="00B56952">
        <w:rPr>
          <w:rFonts w:ascii="Times New Roman" w:hAnsi="Liberation Serif"/>
          <w:kern w:val="1"/>
          <w:sz w:val="24"/>
          <w:szCs w:val="24"/>
          <w:lang w:eastAsia="sk-SK"/>
        </w:rPr>
        <w:t>é</w:t>
      </w:r>
      <w:r w:rsidRPr="00B56952">
        <w:rPr>
          <w:rFonts w:ascii="Times New Roman" w:hAnsi="Liberation Serif"/>
          <w:kern w:val="1"/>
          <w:sz w:val="24"/>
          <w:szCs w:val="24"/>
          <w:lang w:eastAsia="sk-SK"/>
        </w:rPr>
        <w:t xml:space="preserve"> pr</w:t>
      </w:r>
      <w:r w:rsidRPr="00B56952">
        <w:rPr>
          <w:rFonts w:ascii="Times New Roman" w:hAnsi="Liberation Serif"/>
          <w:kern w:val="1"/>
          <w:sz w:val="24"/>
          <w:szCs w:val="24"/>
          <w:lang w:eastAsia="sk-SK"/>
        </w:rPr>
        <w:t>á</w:t>
      </w:r>
      <w:r w:rsidRPr="00B56952">
        <w:rPr>
          <w:rFonts w:ascii="Times New Roman" w:hAnsi="Liberation Serif"/>
          <w:kern w:val="1"/>
          <w:sz w:val="24"/>
          <w:szCs w:val="24"/>
          <w:lang w:eastAsia="sk-SK"/>
        </w:rPr>
        <w:t>va z</w:t>
      </w:r>
      <w:r w:rsidRPr="00B56952">
        <w:rPr>
          <w:rFonts w:ascii="Times New Roman" w:hAnsi="Liberation Serif"/>
          <w:kern w:val="1"/>
          <w:sz w:val="24"/>
          <w:szCs w:val="24"/>
          <w:lang w:eastAsia="sk-SK"/>
        </w:rPr>
        <w:t> </w:t>
      </w:r>
      <w:r w:rsidRPr="00B56952">
        <w:rPr>
          <w:rFonts w:ascii="Times New Roman" w:hAnsi="Liberation Serif"/>
          <w:kern w:val="1"/>
          <w:sz w:val="24"/>
          <w:szCs w:val="24"/>
          <w:lang w:eastAsia="sk-SK"/>
        </w:rPr>
        <w:t>dvoch r</w:t>
      </w:r>
      <w:r w:rsidRPr="00B56952">
        <w:rPr>
          <w:rFonts w:ascii="Times New Roman" w:hAnsi="Liberation Serif"/>
          <w:kern w:val="1"/>
          <w:sz w:val="24"/>
          <w:szCs w:val="24"/>
          <w:lang w:eastAsia="sk-SK"/>
        </w:rPr>
        <w:t>ô</w:t>
      </w:r>
      <w:r w:rsidRPr="00B56952">
        <w:rPr>
          <w:rFonts w:ascii="Times New Roman" w:hAnsi="Liberation Serif"/>
          <w:kern w:val="1"/>
          <w:sz w:val="24"/>
          <w:szCs w:val="24"/>
          <w:lang w:eastAsia="sk-SK"/>
        </w:rPr>
        <w:t>znych vz</w:t>
      </w:r>
      <w:r w:rsidRPr="00B56952">
        <w:rPr>
          <w:rFonts w:ascii="Times New Roman" w:hAnsi="Liberation Serif"/>
          <w:kern w:val="1"/>
          <w:sz w:val="24"/>
          <w:szCs w:val="24"/>
          <w:lang w:eastAsia="sk-SK"/>
        </w:rPr>
        <w:t>ť</w:t>
      </w:r>
      <w:r w:rsidRPr="00B56952">
        <w:rPr>
          <w:rFonts w:ascii="Times New Roman" w:hAnsi="Liberation Serif"/>
          <w:kern w:val="1"/>
          <w:sz w:val="24"/>
          <w:szCs w:val="24"/>
          <w:lang w:eastAsia="sk-SK"/>
        </w:rPr>
        <w:t>ahov. Ak by i</w:t>
      </w:r>
      <w:r w:rsidRPr="00B56952">
        <w:rPr>
          <w:rFonts w:ascii="Times New Roman" w:hAnsi="Liberation Serif"/>
          <w:kern w:val="1"/>
          <w:sz w:val="24"/>
          <w:szCs w:val="24"/>
          <w:lang w:eastAsia="sk-SK"/>
        </w:rPr>
        <w:t>š</w:t>
      </w:r>
      <w:r w:rsidRPr="00B56952">
        <w:rPr>
          <w:rFonts w:ascii="Times New Roman" w:hAnsi="Liberation Serif"/>
          <w:kern w:val="1"/>
          <w:sz w:val="24"/>
          <w:szCs w:val="24"/>
          <w:lang w:eastAsia="sk-SK"/>
        </w:rPr>
        <w:t>lo o</w:t>
      </w:r>
      <w:r w:rsidRPr="00B56952">
        <w:rPr>
          <w:rFonts w:ascii="Times New Roman" w:hAnsi="Liberation Serif"/>
          <w:kern w:val="1"/>
          <w:sz w:val="24"/>
          <w:szCs w:val="24"/>
          <w:lang w:eastAsia="sk-SK"/>
        </w:rPr>
        <w:t> </w:t>
      </w:r>
      <w:r w:rsidRPr="00B56952">
        <w:rPr>
          <w:rFonts w:ascii="Times New Roman" w:hAnsi="Liberation Serif"/>
          <w:kern w:val="1"/>
          <w:sz w:val="24"/>
          <w:szCs w:val="24"/>
          <w:lang w:eastAsia="sk-SK"/>
        </w:rPr>
        <w:t>samostatn</w:t>
      </w:r>
      <w:r w:rsidRPr="00B56952">
        <w:rPr>
          <w:rFonts w:ascii="Times New Roman" w:hAnsi="Liberation Serif"/>
          <w:kern w:val="1"/>
          <w:sz w:val="24"/>
          <w:szCs w:val="24"/>
          <w:lang w:eastAsia="sk-SK"/>
        </w:rPr>
        <w:t>é</w:t>
      </w:r>
      <w:r w:rsidRPr="00B56952">
        <w:rPr>
          <w:rFonts w:ascii="Times New Roman" w:hAnsi="Liberation Serif"/>
          <w:kern w:val="1"/>
          <w:sz w:val="24"/>
          <w:szCs w:val="24"/>
          <w:lang w:eastAsia="sk-SK"/>
        </w:rPr>
        <w:t xml:space="preserve"> pr</w:t>
      </w:r>
      <w:r w:rsidRPr="00B56952">
        <w:rPr>
          <w:rFonts w:ascii="Times New Roman" w:hAnsi="Liberation Serif"/>
          <w:kern w:val="1"/>
          <w:sz w:val="24"/>
          <w:szCs w:val="24"/>
          <w:lang w:eastAsia="sk-SK"/>
        </w:rPr>
        <w:t>á</w:t>
      </w:r>
      <w:r w:rsidRPr="00B56952">
        <w:rPr>
          <w:rFonts w:ascii="Times New Roman" w:hAnsi="Liberation Serif"/>
          <w:kern w:val="1"/>
          <w:sz w:val="24"/>
          <w:szCs w:val="24"/>
          <w:lang w:eastAsia="sk-SK"/>
        </w:rPr>
        <w:t>va (n</w:t>
      </w:r>
      <w:r w:rsidRPr="00B56952">
        <w:rPr>
          <w:rFonts w:ascii="Times New Roman" w:hAnsi="Liberation Serif"/>
          <w:kern w:val="1"/>
          <w:sz w:val="24"/>
          <w:szCs w:val="24"/>
          <w:lang w:eastAsia="sk-SK"/>
        </w:rPr>
        <w:t>á</w:t>
      </w:r>
      <w:r w:rsidRPr="00B56952">
        <w:rPr>
          <w:rFonts w:ascii="Times New Roman" w:hAnsi="Liberation Serif"/>
          <w:kern w:val="1"/>
          <w:sz w:val="24"/>
          <w:szCs w:val="24"/>
          <w:lang w:eastAsia="sk-SK"/>
        </w:rPr>
        <w:t>roky), pri ka</w:t>
      </w:r>
      <w:r w:rsidRPr="00B56952">
        <w:rPr>
          <w:rFonts w:ascii="Times New Roman" w:hAnsi="Liberation Serif"/>
          <w:kern w:val="1"/>
          <w:sz w:val="24"/>
          <w:szCs w:val="24"/>
          <w:lang w:eastAsia="sk-SK"/>
        </w:rPr>
        <w:t>ž</w:t>
      </w:r>
      <w:r w:rsidRPr="00B56952">
        <w:rPr>
          <w:rFonts w:ascii="Times New Roman" w:hAnsi="Liberation Serif"/>
          <w:kern w:val="1"/>
          <w:sz w:val="24"/>
          <w:szCs w:val="24"/>
          <w:lang w:eastAsia="sk-SK"/>
        </w:rPr>
        <w:t>dom z</w:t>
      </w:r>
      <w:r w:rsidRPr="00B56952">
        <w:rPr>
          <w:rFonts w:ascii="Times New Roman" w:hAnsi="Liberation Serif"/>
          <w:kern w:val="1"/>
          <w:sz w:val="24"/>
          <w:szCs w:val="24"/>
          <w:lang w:eastAsia="sk-SK"/>
        </w:rPr>
        <w:t> </w:t>
      </w:r>
      <w:r w:rsidRPr="00B56952">
        <w:rPr>
          <w:rFonts w:ascii="Times New Roman" w:hAnsi="Liberation Serif"/>
          <w:kern w:val="1"/>
          <w:sz w:val="24"/>
          <w:szCs w:val="24"/>
          <w:lang w:eastAsia="sk-SK"/>
        </w:rPr>
        <w:t>nich by sa uplat</w:t>
      </w:r>
      <w:r w:rsidRPr="00B56952">
        <w:rPr>
          <w:rFonts w:ascii="Times New Roman" w:hAnsi="Liberation Serif"/>
          <w:kern w:val="1"/>
          <w:sz w:val="24"/>
          <w:szCs w:val="24"/>
          <w:lang w:eastAsia="sk-SK"/>
        </w:rPr>
        <w:t>ň</w:t>
      </w:r>
      <w:r w:rsidRPr="00B56952">
        <w:rPr>
          <w:rFonts w:ascii="Times New Roman" w:hAnsi="Liberation Serif"/>
          <w:kern w:val="1"/>
          <w:sz w:val="24"/>
          <w:szCs w:val="24"/>
          <w:lang w:eastAsia="sk-SK"/>
        </w:rPr>
        <w:t>ovali pravidl</w:t>
      </w:r>
      <w:r w:rsidRPr="00B56952">
        <w:rPr>
          <w:rFonts w:ascii="Times New Roman" w:hAnsi="Liberation Serif"/>
          <w:kern w:val="1"/>
          <w:sz w:val="24"/>
          <w:szCs w:val="24"/>
          <w:lang w:eastAsia="sk-SK"/>
        </w:rPr>
        <w:t>á</w:t>
      </w:r>
      <w:r w:rsidRPr="00B56952">
        <w:rPr>
          <w:rFonts w:ascii="Times New Roman" w:hAnsi="Liberation Serif"/>
          <w:kern w:val="1"/>
          <w:sz w:val="24"/>
          <w:szCs w:val="24"/>
          <w:lang w:eastAsia="sk-SK"/>
        </w:rPr>
        <w:t xml:space="preserve"> kr</w:t>
      </w:r>
      <w:r w:rsidRPr="00B56952">
        <w:rPr>
          <w:rFonts w:ascii="Times New Roman" w:hAnsi="Liberation Serif"/>
          <w:kern w:val="1"/>
          <w:sz w:val="24"/>
          <w:szCs w:val="24"/>
          <w:lang w:eastAsia="sk-SK"/>
        </w:rPr>
        <w:t>á</w:t>
      </w:r>
      <w:r w:rsidRPr="00B56952">
        <w:rPr>
          <w:rFonts w:ascii="Times New Roman" w:hAnsi="Liberation Serif"/>
          <w:kern w:val="1"/>
          <w:sz w:val="24"/>
          <w:szCs w:val="24"/>
          <w:lang w:eastAsia="sk-SK"/>
        </w:rPr>
        <w:t>tenia pod</w:t>
      </w:r>
      <w:r w:rsidRPr="00B56952">
        <w:rPr>
          <w:rFonts w:ascii="Times New Roman" w:hAnsi="Liberation Serif"/>
          <w:kern w:val="1"/>
          <w:sz w:val="24"/>
          <w:szCs w:val="24"/>
          <w:lang w:eastAsia="sk-SK"/>
        </w:rPr>
        <w:t>ľ</w:t>
      </w:r>
      <w:r w:rsidRPr="00B56952">
        <w:rPr>
          <w:rFonts w:ascii="Times New Roman" w:hAnsi="Liberation Serif"/>
          <w:kern w:val="1"/>
          <w:sz w:val="24"/>
          <w:szCs w:val="24"/>
          <w:lang w:eastAsia="sk-SK"/>
        </w:rPr>
        <w:t>a Z</w:t>
      </w:r>
      <w:r w:rsidRPr="00B56952">
        <w:rPr>
          <w:rFonts w:ascii="Times New Roman" w:hAnsi="Liberation Serif"/>
          <w:kern w:val="1"/>
          <w:sz w:val="24"/>
          <w:szCs w:val="24"/>
          <w:lang w:eastAsia="sk-SK"/>
        </w:rPr>
        <w:t>á</w:t>
      </w:r>
      <w:r w:rsidRPr="00B56952">
        <w:rPr>
          <w:rFonts w:ascii="Times New Roman" w:hAnsi="Liberation Serif"/>
          <w:kern w:val="1"/>
          <w:sz w:val="24"/>
          <w:szCs w:val="24"/>
          <w:lang w:eastAsia="sk-SK"/>
        </w:rPr>
        <w:t>konn</w:t>
      </w:r>
      <w:r w:rsidRPr="00B56952">
        <w:rPr>
          <w:rFonts w:ascii="Times New Roman" w:hAnsi="Liberation Serif"/>
          <w:kern w:val="1"/>
          <w:sz w:val="24"/>
          <w:szCs w:val="24"/>
          <w:lang w:eastAsia="sk-SK"/>
        </w:rPr>
        <w:t>í</w:t>
      </w:r>
      <w:r w:rsidRPr="00B56952">
        <w:rPr>
          <w:rFonts w:ascii="Times New Roman" w:hAnsi="Liberation Serif"/>
          <w:kern w:val="1"/>
          <w:sz w:val="24"/>
          <w:szCs w:val="24"/>
          <w:lang w:eastAsia="sk-SK"/>
        </w:rPr>
        <w:t>ka pr</w:t>
      </w:r>
      <w:r w:rsidRPr="00B56952">
        <w:rPr>
          <w:rFonts w:ascii="Times New Roman" w:hAnsi="Liberation Serif"/>
          <w:kern w:val="1"/>
          <w:sz w:val="24"/>
          <w:szCs w:val="24"/>
          <w:lang w:eastAsia="sk-SK"/>
        </w:rPr>
        <w:t>á</w:t>
      </w:r>
      <w:r w:rsidRPr="00B56952">
        <w:rPr>
          <w:rFonts w:ascii="Times New Roman" w:hAnsi="Liberation Serif"/>
          <w:kern w:val="1"/>
          <w:sz w:val="24"/>
          <w:szCs w:val="24"/>
          <w:lang w:eastAsia="sk-SK"/>
        </w:rPr>
        <w:t>ce (</w:t>
      </w:r>
      <w:r w:rsidRPr="00B56952">
        <w:rPr>
          <w:rFonts w:ascii="Times New Roman" w:hAnsi="Liberation Serif"/>
          <w:kern w:val="1"/>
          <w:sz w:val="24"/>
          <w:szCs w:val="24"/>
          <w:lang w:eastAsia="sk-SK"/>
        </w:rPr>
        <w:t>§</w:t>
      </w:r>
      <w:r w:rsidRPr="00B56952">
        <w:rPr>
          <w:rFonts w:ascii="Times New Roman" w:hAnsi="Liberation Serif"/>
          <w:kern w:val="1"/>
          <w:sz w:val="24"/>
          <w:szCs w:val="24"/>
          <w:lang w:eastAsia="sk-SK"/>
        </w:rPr>
        <w:t xml:space="preserve"> 109, pr</w:t>
      </w:r>
      <w:r w:rsidRPr="00B56952">
        <w:rPr>
          <w:rFonts w:ascii="Times New Roman" w:hAnsi="Liberation Serif"/>
          <w:kern w:val="1"/>
          <w:sz w:val="24"/>
          <w:szCs w:val="24"/>
          <w:lang w:eastAsia="sk-SK"/>
        </w:rPr>
        <w:t>í</w:t>
      </w:r>
      <w:r w:rsidRPr="00B56952">
        <w:rPr>
          <w:rFonts w:ascii="Times New Roman" w:hAnsi="Liberation Serif"/>
          <w:kern w:val="1"/>
          <w:sz w:val="24"/>
          <w:szCs w:val="24"/>
          <w:lang w:eastAsia="sk-SK"/>
        </w:rPr>
        <w:t xml:space="preserve">padne </w:t>
      </w:r>
      <w:r w:rsidRPr="00B56952">
        <w:rPr>
          <w:rFonts w:ascii="Times New Roman" w:hAnsi="Liberation Serif"/>
          <w:kern w:val="1"/>
          <w:sz w:val="24"/>
          <w:szCs w:val="24"/>
          <w:lang w:eastAsia="sk-SK"/>
        </w:rPr>
        <w:t>§</w:t>
      </w:r>
      <w:r w:rsidRPr="00B56952">
        <w:rPr>
          <w:rFonts w:ascii="Times New Roman" w:hAnsi="Liberation Serif"/>
          <w:kern w:val="1"/>
          <w:sz w:val="24"/>
          <w:szCs w:val="24"/>
          <w:lang w:eastAsia="sk-SK"/>
        </w:rPr>
        <w:t xml:space="preserve"> 141 ods. 6 Z</w:t>
      </w:r>
      <w:r w:rsidRPr="00B56952">
        <w:rPr>
          <w:rFonts w:ascii="Times New Roman" w:hAnsi="Liberation Serif"/>
          <w:kern w:val="1"/>
          <w:sz w:val="24"/>
          <w:szCs w:val="24"/>
          <w:lang w:eastAsia="sk-SK"/>
        </w:rPr>
        <w:t>á</w:t>
      </w:r>
      <w:r w:rsidRPr="00B56952">
        <w:rPr>
          <w:rFonts w:ascii="Times New Roman" w:hAnsi="Liberation Serif"/>
          <w:kern w:val="1"/>
          <w:sz w:val="24"/>
          <w:szCs w:val="24"/>
          <w:lang w:eastAsia="sk-SK"/>
        </w:rPr>
        <w:t>konn</w:t>
      </w:r>
      <w:r w:rsidRPr="00B56952">
        <w:rPr>
          <w:rFonts w:ascii="Times New Roman" w:hAnsi="Liberation Serif"/>
          <w:kern w:val="1"/>
          <w:sz w:val="24"/>
          <w:szCs w:val="24"/>
          <w:lang w:eastAsia="sk-SK"/>
        </w:rPr>
        <w:t>í</w:t>
      </w:r>
      <w:r w:rsidRPr="00B56952">
        <w:rPr>
          <w:rFonts w:ascii="Times New Roman" w:hAnsi="Liberation Serif"/>
          <w:kern w:val="1"/>
          <w:sz w:val="24"/>
          <w:szCs w:val="24"/>
          <w:lang w:eastAsia="sk-SK"/>
        </w:rPr>
        <w:t>ka pr</w:t>
      </w:r>
      <w:r w:rsidRPr="00B56952">
        <w:rPr>
          <w:rFonts w:ascii="Times New Roman" w:hAnsi="Liberation Serif"/>
          <w:kern w:val="1"/>
          <w:sz w:val="24"/>
          <w:szCs w:val="24"/>
          <w:lang w:eastAsia="sk-SK"/>
        </w:rPr>
        <w:t>á</w:t>
      </w:r>
      <w:r w:rsidRPr="00B56952">
        <w:rPr>
          <w:rFonts w:ascii="Times New Roman" w:hAnsi="Liberation Serif"/>
          <w:kern w:val="1"/>
          <w:sz w:val="24"/>
          <w:szCs w:val="24"/>
          <w:lang w:eastAsia="sk-SK"/>
        </w:rPr>
        <w:t>ce).</w:t>
      </w:r>
    </w:p>
    <w:p w14:paraId="23843752" w14:textId="77777777" w:rsidR="005F211A" w:rsidRPr="00B56952" w:rsidRDefault="005F211A"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224B0288" w14:textId="3C297B26" w:rsidR="007501C0" w:rsidRPr="00026F66" w:rsidRDefault="007501C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B56952">
        <w:rPr>
          <w:rFonts w:ascii="Times New Roman" w:hAnsi="Liberation Serif"/>
          <w:b/>
          <w:kern w:val="1"/>
          <w:sz w:val="24"/>
          <w:szCs w:val="24"/>
          <w:lang w:eastAsia="sk-SK"/>
        </w:rPr>
        <w:t>K</w:t>
      </w:r>
      <w:r w:rsidRPr="00B56952">
        <w:rPr>
          <w:rFonts w:ascii="Times New Roman" w:hAnsi="Liberation Serif"/>
          <w:b/>
          <w:kern w:val="1"/>
          <w:sz w:val="24"/>
          <w:szCs w:val="24"/>
          <w:lang w:eastAsia="sk-SK"/>
        </w:rPr>
        <w:t> </w:t>
      </w:r>
      <w:r w:rsidRPr="00B56952">
        <w:rPr>
          <w:rFonts w:ascii="Times New Roman" w:hAnsi="Liberation Serif"/>
          <w:b/>
          <w:kern w:val="1"/>
          <w:sz w:val="24"/>
          <w:szCs w:val="24"/>
          <w:lang w:eastAsia="sk-SK"/>
        </w:rPr>
        <w:t xml:space="preserve">bodu </w:t>
      </w:r>
      <w:r w:rsidR="00DD25E4">
        <w:rPr>
          <w:rFonts w:ascii="Times New Roman" w:hAnsi="Liberation Serif"/>
          <w:b/>
          <w:kern w:val="1"/>
          <w:sz w:val="24"/>
          <w:szCs w:val="24"/>
          <w:lang w:eastAsia="sk-SK"/>
        </w:rPr>
        <w:t>206</w:t>
      </w:r>
      <w:r w:rsidR="009D453D" w:rsidRPr="00B56952">
        <w:rPr>
          <w:rFonts w:ascii="Times New Roman" w:hAnsi="Liberation Serif"/>
          <w:b/>
          <w:kern w:val="1"/>
          <w:sz w:val="24"/>
          <w:szCs w:val="24"/>
          <w:lang w:eastAsia="sk-SK"/>
        </w:rPr>
        <w:t xml:space="preserve"> </w:t>
      </w:r>
      <w:r w:rsidRPr="00B56952">
        <w:rPr>
          <w:rFonts w:ascii="Times New Roman" w:hAnsi="Liberation Serif"/>
          <w:b/>
          <w:kern w:val="1"/>
          <w:sz w:val="24"/>
          <w:szCs w:val="24"/>
          <w:lang w:eastAsia="sk-SK"/>
        </w:rPr>
        <w:t>(</w:t>
      </w:r>
      <w:r w:rsidRPr="00B56952">
        <w:rPr>
          <w:rFonts w:ascii="Times New Roman" w:hAnsi="Liberation Serif"/>
          <w:b/>
          <w:kern w:val="1"/>
          <w:sz w:val="24"/>
          <w:szCs w:val="24"/>
          <w:lang w:eastAsia="sk-SK"/>
        </w:rPr>
        <w:t>§</w:t>
      </w:r>
      <w:r w:rsidRPr="00B56952">
        <w:rPr>
          <w:rFonts w:ascii="Times New Roman" w:hAnsi="Liberation Serif"/>
          <w:b/>
          <w:kern w:val="1"/>
          <w:sz w:val="24"/>
          <w:szCs w:val="24"/>
          <w:lang w:eastAsia="sk-SK"/>
        </w:rPr>
        <w:t xml:space="preserve"> </w:t>
      </w:r>
      <w:r w:rsidR="009C7048" w:rsidRPr="00B56952">
        <w:rPr>
          <w:rFonts w:ascii="Times New Roman" w:hAnsi="Liberation Serif"/>
          <w:b/>
          <w:kern w:val="1"/>
          <w:sz w:val="24"/>
          <w:szCs w:val="24"/>
          <w:lang w:eastAsia="sk-SK"/>
        </w:rPr>
        <w:t>178</w:t>
      </w:r>
      <w:r w:rsidRPr="00B56952">
        <w:rPr>
          <w:rFonts w:ascii="Times New Roman" w:hAnsi="Liberation Serif"/>
          <w:b/>
          <w:kern w:val="1"/>
          <w:sz w:val="24"/>
          <w:szCs w:val="24"/>
          <w:lang w:eastAsia="sk-SK"/>
        </w:rPr>
        <w:t xml:space="preserve"> ods. </w:t>
      </w:r>
      <w:r w:rsidR="009C7048" w:rsidRPr="00B56952">
        <w:rPr>
          <w:rFonts w:ascii="Times New Roman" w:hAnsi="Liberation Serif"/>
          <w:b/>
          <w:kern w:val="1"/>
          <w:sz w:val="24"/>
          <w:szCs w:val="24"/>
          <w:lang w:eastAsia="sk-SK"/>
        </w:rPr>
        <w:t>1</w:t>
      </w:r>
      <w:r w:rsidRPr="00026F66">
        <w:rPr>
          <w:rFonts w:ascii="Times New Roman" w:hAnsi="Liberation Serif"/>
          <w:b/>
          <w:kern w:val="1"/>
          <w:sz w:val="24"/>
          <w:szCs w:val="24"/>
          <w:lang w:eastAsia="sk-SK"/>
        </w:rPr>
        <w:t>)</w:t>
      </w:r>
    </w:p>
    <w:p w14:paraId="32ACE8A9" w14:textId="77777777" w:rsidR="009C7048" w:rsidRPr="00026F66" w:rsidRDefault="009C7048"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2E665949" w14:textId="77777777" w:rsidR="007501C0" w:rsidRPr="00026F66" w:rsidRDefault="009C7048"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Times New Roman"/>
          <w:kern w:val="1"/>
          <w:sz w:val="24"/>
          <w:szCs w:val="24"/>
          <w:lang w:eastAsia="sk-SK"/>
        </w:rPr>
        <w:t>Sú</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 xml:space="preserve">asná úprava prevodu </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asti služobného úradu vychádza z pravidla, že k tejto zmene v organizácii služobných úradov by malo dochádza</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na základe zákona. Ú</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elom navrhovanej úpravy je zosúladi</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úpravu pod</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a zákona o štátnej službe s úpravou pod</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a niektorých osobitných predpisov, napríklad pod</w:t>
      </w:r>
      <w:r w:rsidRPr="00026F66">
        <w:rPr>
          <w:rFonts w:ascii="Times New Roman" w:hAnsi="Times New Roman" w:hint="eastAsia"/>
          <w:kern w:val="1"/>
          <w:sz w:val="24"/>
          <w:szCs w:val="24"/>
          <w:lang w:eastAsia="sk-SK"/>
        </w:rPr>
        <w:t>ľ</w:t>
      </w:r>
      <w:r w:rsidRPr="00026F66">
        <w:rPr>
          <w:rFonts w:ascii="Times New Roman" w:hAnsi="Times New Roman"/>
          <w:kern w:val="1"/>
          <w:sz w:val="24"/>
          <w:szCs w:val="24"/>
          <w:lang w:eastAsia="sk-SK"/>
        </w:rPr>
        <w:t xml:space="preserve">a § 4 v spojení s § 45a ods. 1 a 9 zákona </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 528/2008 Z. z. o pomoci a podpore poskytovanej z fondov Európskeho spolo</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 xml:space="preserve">enstva v znení neskorších predpisov. Priamym dôsledkom zmeny riadiaceho orgánu podľa uvedenej osobitnej úpravy je spravidla aj prevod časti služobného úradu – základom takéhoto prevodu </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asti služobného úradu v týchto prípadoch však nie je zákon, ale rozhodnutie vlády Slovenskej republiky.</w:t>
      </w:r>
      <w:r w:rsidR="007501C0" w:rsidRPr="00026F66">
        <w:rPr>
          <w:rFonts w:ascii="Times New Roman" w:hAnsi="Liberation Serif"/>
          <w:kern w:val="1"/>
          <w:sz w:val="24"/>
          <w:szCs w:val="24"/>
          <w:lang w:eastAsia="sk-SK"/>
        </w:rPr>
        <w:t xml:space="preserve"> </w:t>
      </w:r>
    </w:p>
    <w:p w14:paraId="277C20B6" w14:textId="77777777" w:rsidR="009C7048" w:rsidRPr="00026F66" w:rsidRDefault="009C7048"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5FFF9BC4" w14:textId="69487DE6" w:rsidR="007501C0" w:rsidRPr="00026F66" w:rsidRDefault="007501C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bodu </w:t>
      </w:r>
      <w:r w:rsidR="00DD25E4">
        <w:rPr>
          <w:rFonts w:ascii="Times New Roman" w:hAnsi="Liberation Serif"/>
          <w:b/>
          <w:kern w:val="1"/>
          <w:sz w:val="24"/>
          <w:szCs w:val="24"/>
          <w:lang w:eastAsia="sk-SK"/>
        </w:rPr>
        <w:t>207</w:t>
      </w:r>
      <w:r w:rsidR="009D453D"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2E005E" w:rsidRPr="00026F66">
        <w:rPr>
          <w:rFonts w:ascii="Times New Roman" w:hAnsi="Liberation Serif"/>
          <w:b/>
          <w:kern w:val="1"/>
          <w:sz w:val="24"/>
          <w:szCs w:val="24"/>
          <w:lang w:eastAsia="sk-SK"/>
        </w:rPr>
        <w:t>179</w:t>
      </w:r>
      <w:r w:rsidRPr="00026F66">
        <w:rPr>
          <w:rFonts w:ascii="Times New Roman" w:hAnsi="Liberation Serif"/>
          <w:b/>
          <w:kern w:val="1"/>
          <w:sz w:val="24"/>
          <w:szCs w:val="24"/>
          <w:lang w:eastAsia="sk-SK"/>
        </w:rPr>
        <w:t>)</w:t>
      </w:r>
    </w:p>
    <w:p w14:paraId="6C078A23" w14:textId="77777777" w:rsidR="009C7048" w:rsidRPr="00026F66" w:rsidRDefault="009C7048"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784B5C0B" w14:textId="18841DE9" w:rsidR="007501C0" w:rsidRPr="00026F66" w:rsidRDefault="00B25755"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 xml:space="preserve">prvej </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asti ide o</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legislat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vno-technick</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pravu; vypustenie </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asti textu sa navrhuje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nadv</w:t>
      </w:r>
      <w:r w:rsidRPr="00026F66">
        <w:rPr>
          <w:rFonts w:ascii="Times New Roman" w:hAnsi="Liberation Serif"/>
          <w:kern w:val="1"/>
          <w:sz w:val="24"/>
          <w:szCs w:val="24"/>
          <w:lang w:eastAsia="sk-SK"/>
        </w:rPr>
        <w:t>ä</w:t>
      </w:r>
      <w:r w:rsidR="00A0359A" w:rsidRPr="00026F66">
        <w:rPr>
          <w:rFonts w:ascii="Times New Roman" w:hAnsi="Liberation Serif"/>
          <w:kern w:val="1"/>
          <w:sz w:val="24"/>
          <w:szCs w:val="24"/>
          <w:lang w:eastAsia="sk-SK"/>
        </w:rPr>
        <w:t>znosti na</w:t>
      </w:r>
      <w:r w:rsidRPr="00026F66">
        <w:rPr>
          <w:rFonts w:ascii="Times New Roman" w:hAnsi="Liberation Serif"/>
          <w:kern w:val="1"/>
          <w:sz w:val="24"/>
          <w:szCs w:val="24"/>
          <w:lang w:eastAsia="sk-SK"/>
        </w:rPr>
        <w:t xml:space="preserve"> nov</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znenie </w:t>
      </w:r>
      <w:r w:rsidRPr="00026F66">
        <w:rPr>
          <w:rFonts w:ascii="Times New Roman" w:hAnsi="Liberation Serif"/>
          <w:kern w:val="1"/>
          <w:sz w:val="24"/>
          <w:szCs w:val="24"/>
          <w:lang w:eastAsia="sk-SK"/>
        </w:rPr>
        <w:t>§</w:t>
      </w:r>
      <w:r w:rsidRPr="00026F66">
        <w:rPr>
          <w:rFonts w:ascii="Times New Roman" w:hAnsi="Liberation Serif"/>
          <w:kern w:val="1"/>
          <w:sz w:val="24"/>
          <w:szCs w:val="24"/>
          <w:lang w:eastAsia="sk-SK"/>
        </w:rPr>
        <w:t xml:space="preserve"> 1 ods. 2 (primerane plat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od</w:t>
      </w:r>
      <w:r w:rsidRPr="00026F66">
        <w:rPr>
          <w:rFonts w:ascii="Times New Roman" w:hAnsi="Liberation Serif"/>
          <w:kern w:val="1"/>
          <w:sz w:val="24"/>
          <w:szCs w:val="24"/>
          <w:lang w:eastAsia="sk-SK"/>
        </w:rPr>
        <w:t>ô</w:t>
      </w:r>
      <w:r w:rsidRPr="00026F66">
        <w:rPr>
          <w:rFonts w:ascii="Times New Roman" w:hAnsi="Liberation Serif"/>
          <w:kern w:val="1"/>
          <w:sz w:val="24"/>
          <w:szCs w:val="24"/>
          <w:lang w:eastAsia="sk-SK"/>
        </w:rPr>
        <w:t>vodnenie k</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 xml:space="preserve">tejto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prave).</w:t>
      </w:r>
    </w:p>
    <w:p w14:paraId="7E171198" w14:textId="77777777" w:rsidR="002E005E" w:rsidRPr="00026F66" w:rsidRDefault="002E005E"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560B014F" w14:textId="7A057A1B" w:rsidR="007501C0" w:rsidRPr="00026F66" w:rsidRDefault="007501C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bodu </w:t>
      </w:r>
      <w:r w:rsidR="00DD25E4">
        <w:rPr>
          <w:rFonts w:ascii="Times New Roman" w:hAnsi="Liberation Serif"/>
          <w:b/>
          <w:kern w:val="1"/>
          <w:sz w:val="24"/>
          <w:szCs w:val="24"/>
          <w:lang w:eastAsia="sk-SK"/>
        </w:rPr>
        <w:t>208</w:t>
      </w:r>
      <w:r w:rsidR="009D453D"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0005499F"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1</w:t>
      </w:r>
      <w:r w:rsidR="0005499F" w:rsidRPr="00026F66">
        <w:rPr>
          <w:rFonts w:ascii="Times New Roman" w:hAnsi="Liberation Serif"/>
          <w:b/>
          <w:kern w:val="1"/>
          <w:sz w:val="24"/>
          <w:szCs w:val="24"/>
          <w:lang w:eastAsia="sk-SK"/>
        </w:rPr>
        <w:t>79a</w:t>
      </w:r>
      <w:r w:rsidRPr="00026F66">
        <w:rPr>
          <w:rFonts w:ascii="Times New Roman" w:hAnsi="Liberation Serif"/>
          <w:b/>
          <w:kern w:val="1"/>
          <w:sz w:val="24"/>
          <w:szCs w:val="24"/>
          <w:lang w:eastAsia="sk-SK"/>
        </w:rPr>
        <w:t>)</w:t>
      </w:r>
    </w:p>
    <w:p w14:paraId="7F3E0EBC" w14:textId="77777777" w:rsidR="002E005E" w:rsidRPr="00026F66" w:rsidRDefault="002E005E"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0AC836BD" w14:textId="77777777" w:rsidR="00106030" w:rsidRPr="00026F66" w:rsidRDefault="00106030"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Napriek relat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vnej stabilite </w:t>
      </w:r>
      <w:r w:rsidR="005D2C3B" w:rsidRPr="00026F66">
        <w:rPr>
          <w:rFonts w:ascii="Times New Roman" w:hAnsi="Liberation Serif"/>
          <w:kern w:val="1"/>
          <w:sz w:val="24"/>
          <w:szCs w:val="24"/>
          <w:lang w:eastAsia="sk-SK"/>
        </w:rPr>
        <w:t>v</w:t>
      </w:r>
      <w:r w:rsidR="005D2C3B" w:rsidRPr="00026F66">
        <w:rPr>
          <w:rFonts w:ascii="Times New Roman" w:hAnsi="Liberation Serif"/>
          <w:kern w:val="1"/>
          <w:sz w:val="24"/>
          <w:szCs w:val="24"/>
          <w:lang w:eastAsia="sk-SK"/>
        </w:rPr>
        <w:t> </w:t>
      </w:r>
      <w:r w:rsidR="005D2C3B" w:rsidRPr="00026F66">
        <w:rPr>
          <w:rFonts w:ascii="Times New Roman" w:hAnsi="Liberation Serif"/>
          <w:kern w:val="1"/>
          <w:sz w:val="24"/>
          <w:szCs w:val="24"/>
          <w:lang w:eastAsia="sk-SK"/>
        </w:rPr>
        <w:t>usporiadan</w:t>
      </w:r>
      <w:r w:rsidR="005D2C3B" w:rsidRPr="00026F66">
        <w:rPr>
          <w:rFonts w:ascii="Times New Roman" w:hAnsi="Liberation Serif"/>
          <w:kern w:val="1"/>
          <w:sz w:val="24"/>
          <w:szCs w:val="24"/>
          <w:lang w:eastAsia="sk-SK"/>
        </w:rPr>
        <w:t>í</w:t>
      </w:r>
      <w:r w:rsidR="005D2C3B" w:rsidRPr="00026F66">
        <w:rPr>
          <w:rFonts w:ascii="Times New Roman" w:hAnsi="Liberation Serif"/>
          <w:kern w:val="1"/>
          <w:sz w:val="24"/>
          <w:szCs w:val="24"/>
          <w:lang w:eastAsia="sk-SK"/>
        </w:rPr>
        <w:t xml:space="preserve"> a rozdelen</w:t>
      </w:r>
      <w:r w:rsidR="005D2C3B" w:rsidRPr="00026F66">
        <w:rPr>
          <w:rFonts w:ascii="Times New Roman" w:hAnsi="Liberation Serif"/>
          <w:kern w:val="1"/>
          <w:sz w:val="24"/>
          <w:szCs w:val="24"/>
          <w:lang w:eastAsia="sk-SK"/>
        </w:rPr>
        <w:t>í</w:t>
      </w:r>
      <w:r w:rsidR="005D2C3B" w:rsidRPr="00026F66">
        <w:rPr>
          <w:rFonts w:ascii="Times New Roman" w:hAnsi="Liberation Serif"/>
          <w:kern w:val="1"/>
          <w:sz w:val="24"/>
          <w:szCs w:val="24"/>
          <w:lang w:eastAsia="sk-SK"/>
        </w:rPr>
        <w:t xml:space="preserve"> subjektov, ktor</w:t>
      </w:r>
      <w:r w:rsidR="005D2C3B" w:rsidRPr="00026F66">
        <w:rPr>
          <w:rFonts w:ascii="Times New Roman" w:hAnsi="Liberation Serif"/>
          <w:kern w:val="1"/>
          <w:sz w:val="24"/>
          <w:szCs w:val="24"/>
          <w:lang w:eastAsia="sk-SK"/>
        </w:rPr>
        <w:t>é</w:t>
      </w:r>
      <w:r w:rsidR="005D2C3B" w:rsidRPr="00026F66">
        <w:rPr>
          <w:rFonts w:ascii="Times New Roman" w:hAnsi="Liberation Serif"/>
          <w:kern w:val="1"/>
          <w:sz w:val="24"/>
          <w:szCs w:val="24"/>
          <w:lang w:eastAsia="sk-SK"/>
        </w:rPr>
        <w:t xml:space="preserve"> s</w:t>
      </w:r>
      <w:r w:rsidR="005D2C3B" w:rsidRPr="00026F66">
        <w:rPr>
          <w:rFonts w:ascii="Times New Roman" w:hAnsi="Liberation Serif"/>
          <w:kern w:val="1"/>
          <w:sz w:val="24"/>
          <w:szCs w:val="24"/>
          <w:lang w:eastAsia="sk-SK"/>
        </w:rPr>
        <w:t>ú</w:t>
      </w:r>
      <w:r w:rsidR="005D2C3B" w:rsidRPr="00026F66">
        <w:rPr>
          <w:rFonts w:ascii="Times New Roman" w:hAnsi="Liberation Serif"/>
          <w:kern w:val="1"/>
          <w:sz w:val="24"/>
          <w:szCs w:val="24"/>
          <w:lang w:eastAsia="sk-SK"/>
        </w:rPr>
        <w:t xml:space="preserve"> slu</w:t>
      </w:r>
      <w:r w:rsidR="005D2C3B" w:rsidRPr="00026F66">
        <w:rPr>
          <w:rFonts w:ascii="Times New Roman" w:hAnsi="Liberation Serif"/>
          <w:kern w:val="1"/>
          <w:sz w:val="24"/>
          <w:szCs w:val="24"/>
          <w:lang w:eastAsia="sk-SK"/>
        </w:rPr>
        <w:t>ž</w:t>
      </w:r>
      <w:r w:rsidR="005D2C3B" w:rsidRPr="00026F66">
        <w:rPr>
          <w:rFonts w:ascii="Times New Roman" w:hAnsi="Liberation Serif"/>
          <w:kern w:val="1"/>
          <w:sz w:val="24"/>
          <w:szCs w:val="24"/>
          <w:lang w:eastAsia="sk-SK"/>
        </w:rPr>
        <w:t>obn</w:t>
      </w:r>
      <w:r w:rsidR="005D2C3B" w:rsidRPr="00026F66">
        <w:rPr>
          <w:rFonts w:ascii="Times New Roman" w:hAnsi="Liberation Serif"/>
          <w:kern w:val="1"/>
          <w:sz w:val="24"/>
          <w:szCs w:val="24"/>
          <w:lang w:eastAsia="sk-SK"/>
        </w:rPr>
        <w:t>ý</w:t>
      </w:r>
      <w:r w:rsidR="005D2C3B" w:rsidRPr="00026F66">
        <w:rPr>
          <w:rFonts w:ascii="Times New Roman" w:hAnsi="Liberation Serif"/>
          <w:kern w:val="1"/>
          <w:sz w:val="24"/>
          <w:szCs w:val="24"/>
          <w:lang w:eastAsia="sk-SK"/>
        </w:rPr>
        <w:t xml:space="preserve">mi </w:t>
      </w:r>
      <w:r w:rsidR="005D2C3B" w:rsidRPr="00026F66">
        <w:rPr>
          <w:rFonts w:ascii="Times New Roman" w:hAnsi="Liberation Serif"/>
          <w:kern w:val="1"/>
          <w:sz w:val="24"/>
          <w:szCs w:val="24"/>
          <w:lang w:eastAsia="sk-SK"/>
        </w:rPr>
        <w:t>ú</w:t>
      </w:r>
      <w:r w:rsidR="005D2C3B" w:rsidRPr="00026F66">
        <w:rPr>
          <w:rFonts w:ascii="Times New Roman" w:hAnsi="Liberation Serif"/>
          <w:kern w:val="1"/>
          <w:sz w:val="24"/>
          <w:szCs w:val="24"/>
          <w:lang w:eastAsia="sk-SK"/>
        </w:rPr>
        <w:t xml:space="preserve">radmi na </w:t>
      </w:r>
      <w:r w:rsidR="005D2C3B" w:rsidRPr="00026F66">
        <w:rPr>
          <w:rFonts w:ascii="Times New Roman" w:hAnsi="Liberation Serif"/>
          <w:kern w:val="1"/>
          <w:sz w:val="24"/>
          <w:szCs w:val="24"/>
          <w:lang w:eastAsia="sk-SK"/>
        </w:rPr>
        <w:t>úč</w:t>
      </w:r>
      <w:r w:rsidR="005D2C3B" w:rsidRPr="00026F66">
        <w:rPr>
          <w:rFonts w:ascii="Times New Roman" w:hAnsi="Liberation Serif"/>
          <w:kern w:val="1"/>
          <w:sz w:val="24"/>
          <w:szCs w:val="24"/>
          <w:lang w:eastAsia="sk-SK"/>
        </w:rPr>
        <w:t>ely z</w:t>
      </w:r>
      <w:r w:rsidR="005D2C3B" w:rsidRPr="00026F66">
        <w:rPr>
          <w:rFonts w:ascii="Times New Roman" w:hAnsi="Liberation Serif"/>
          <w:kern w:val="1"/>
          <w:sz w:val="24"/>
          <w:szCs w:val="24"/>
          <w:lang w:eastAsia="sk-SK"/>
        </w:rPr>
        <w:t>á</w:t>
      </w:r>
      <w:r w:rsidR="005D2C3B" w:rsidRPr="00026F66">
        <w:rPr>
          <w:rFonts w:ascii="Times New Roman" w:hAnsi="Liberation Serif"/>
          <w:kern w:val="1"/>
          <w:sz w:val="24"/>
          <w:szCs w:val="24"/>
          <w:lang w:eastAsia="sk-SK"/>
        </w:rPr>
        <w:t>kona o</w:t>
      </w:r>
      <w:r w:rsidR="005D2C3B" w:rsidRPr="00026F66">
        <w:rPr>
          <w:rFonts w:ascii="Times New Roman" w:hAnsi="Liberation Serif"/>
          <w:kern w:val="1"/>
          <w:sz w:val="24"/>
          <w:szCs w:val="24"/>
          <w:lang w:eastAsia="sk-SK"/>
        </w:rPr>
        <w:t> š</w:t>
      </w:r>
      <w:r w:rsidR="005D2C3B" w:rsidRPr="00026F66">
        <w:rPr>
          <w:rFonts w:ascii="Times New Roman" w:hAnsi="Liberation Serif"/>
          <w:kern w:val="1"/>
          <w:sz w:val="24"/>
          <w:szCs w:val="24"/>
          <w:lang w:eastAsia="sk-SK"/>
        </w:rPr>
        <w:t>t</w:t>
      </w:r>
      <w:r w:rsidR="005D2C3B" w:rsidRPr="00026F66">
        <w:rPr>
          <w:rFonts w:ascii="Times New Roman" w:hAnsi="Liberation Serif"/>
          <w:kern w:val="1"/>
          <w:sz w:val="24"/>
          <w:szCs w:val="24"/>
          <w:lang w:eastAsia="sk-SK"/>
        </w:rPr>
        <w:t>á</w:t>
      </w:r>
      <w:r w:rsidR="005D2C3B" w:rsidRPr="00026F66">
        <w:rPr>
          <w:rFonts w:ascii="Times New Roman" w:hAnsi="Liberation Serif"/>
          <w:kern w:val="1"/>
          <w:sz w:val="24"/>
          <w:szCs w:val="24"/>
          <w:lang w:eastAsia="sk-SK"/>
        </w:rPr>
        <w:t>tnej slu</w:t>
      </w:r>
      <w:r w:rsidR="005D2C3B" w:rsidRPr="00026F66">
        <w:rPr>
          <w:rFonts w:ascii="Times New Roman" w:hAnsi="Liberation Serif"/>
          <w:kern w:val="1"/>
          <w:sz w:val="24"/>
          <w:szCs w:val="24"/>
          <w:lang w:eastAsia="sk-SK"/>
        </w:rPr>
        <w:t>ž</w:t>
      </w:r>
      <w:r w:rsidR="005D2C3B" w:rsidRPr="00026F66">
        <w:rPr>
          <w:rFonts w:ascii="Times New Roman" w:hAnsi="Liberation Serif"/>
          <w:kern w:val="1"/>
          <w:sz w:val="24"/>
          <w:szCs w:val="24"/>
          <w:lang w:eastAsia="sk-SK"/>
        </w:rPr>
        <w:t>be,</w:t>
      </w:r>
      <w:r w:rsidR="004D3582" w:rsidRPr="00026F66">
        <w:rPr>
          <w:rFonts w:ascii="Times New Roman" w:hAnsi="Liberation Serif"/>
          <w:kern w:val="1"/>
          <w:sz w:val="24"/>
          <w:szCs w:val="24"/>
          <w:lang w:eastAsia="sk-SK"/>
        </w:rPr>
        <w:t xml:space="preserve"> k zmen</w:t>
      </w:r>
      <w:r w:rsidR="004D3582" w:rsidRPr="00026F66">
        <w:rPr>
          <w:rFonts w:ascii="Times New Roman" w:hAnsi="Liberation Serif"/>
          <w:kern w:val="1"/>
          <w:sz w:val="24"/>
          <w:szCs w:val="24"/>
          <w:lang w:eastAsia="sk-SK"/>
        </w:rPr>
        <w:t>á</w:t>
      </w:r>
      <w:r w:rsidR="004D3582" w:rsidRPr="00026F66">
        <w:rPr>
          <w:rFonts w:ascii="Times New Roman" w:hAnsi="Liberation Serif"/>
          <w:kern w:val="1"/>
          <w:sz w:val="24"/>
          <w:szCs w:val="24"/>
          <w:lang w:eastAsia="sk-SK"/>
        </w:rPr>
        <w:t>m (najm</w:t>
      </w:r>
      <w:r w:rsidR="004D3582" w:rsidRPr="00026F66">
        <w:rPr>
          <w:rFonts w:ascii="Times New Roman" w:hAnsi="Liberation Serif"/>
          <w:kern w:val="1"/>
          <w:sz w:val="24"/>
          <w:szCs w:val="24"/>
          <w:lang w:eastAsia="sk-SK"/>
        </w:rPr>
        <w:t>ä</w:t>
      </w:r>
      <w:r w:rsidR="004D3582" w:rsidRPr="00026F66">
        <w:rPr>
          <w:rFonts w:ascii="Times New Roman" w:hAnsi="Liberation Serif"/>
          <w:kern w:val="1"/>
          <w:sz w:val="24"/>
          <w:szCs w:val="24"/>
          <w:lang w:eastAsia="sk-SK"/>
        </w:rPr>
        <w:t xml:space="preserve"> v</w:t>
      </w:r>
      <w:r w:rsidR="004D3582" w:rsidRPr="00026F66">
        <w:rPr>
          <w:rFonts w:ascii="Times New Roman" w:hAnsi="Liberation Serif"/>
          <w:kern w:val="1"/>
          <w:sz w:val="24"/>
          <w:szCs w:val="24"/>
          <w:lang w:eastAsia="sk-SK"/>
        </w:rPr>
        <w:t> </w:t>
      </w:r>
      <w:r w:rsidR="004D3582" w:rsidRPr="00026F66">
        <w:rPr>
          <w:rFonts w:ascii="Times New Roman" w:hAnsi="Liberation Serif"/>
          <w:kern w:val="1"/>
          <w:sz w:val="24"/>
          <w:szCs w:val="24"/>
          <w:lang w:eastAsia="sk-SK"/>
        </w:rPr>
        <w:t>organiz</w:t>
      </w:r>
      <w:r w:rsidR="004D3582" w:rsidRPr="00026F66">
        <w:rPr>
          <w:rFonts w:ascii="Times New Roman" w:hAnsi="Liberation Serif"/>
          <w:kern w:val="1"/>
          <w:sz w:val="24"/>
          <w:szCs w:val="24"/>
          <w:lang w:eastAsia="sk-SK"/>
        </w:rPr>
        <w:t>á</w:t>
      </w:r>
      <w:r w:rsidR="004D3582" w:rsidRPr="00026F66">
        <w:rPr>
          <w:rFonts w:ascii="Times New Roman" w:hAnsi="Liberation Serif"/>
          <w:kern w:val="1"/>
          <w:sz w:val="24"/>
          <w:szCs w:val="24"/>
          <w:lang w:eastAsia="sk-SK"/>
        </w:rPr>
        <w:t xml:space="preserve">cii </w:t>
      </w:r>
      <w:r w:rsidR="004D3582" w:rsidRPr="00026F66">
        <w:rPr>
          <w:rFonts w:ascii="Times New Roman" w:hAnsi="Liberation Serif"/>
          <w:kern w:val="1"/>
          <w:sz w:val="24"/>
          <w:szCs w:val="24"/>
          <w:lang w:eastAsia="sk-SK"/>
        </w:rPr>
        <w:t>š</w:t>
      </w:r>
      <w:r w:rsidR="004D3582" w:rsidRPr="00026F66">
        <w:rPr>
          <w:rFonts w:ascii="Times New Roman" w:hAnsi="Liberation Serif"/>
          <w:kern w:val="1"/>
          <w:sz w:val="24"/>
          <w:szCs w:val="24"/>
          <w:lang w:eastAsia="sk-SK"/>
        </w:rPr>
        <w:t>t</w:t>
      </w:r>
      <w:r w:rsidR="004D3582" w:rsidRPr="00026F66">
        <w:rPr>
          <w:rFonts w:ascii="Times New Roman" w:hAnsi="Liberation Serif"/>
          <w:kern w:val="1"/>
          <w:sz w:val="24"/>
          <w:szCs w:val="24"/>
          <w:lang w:eastAsia="sk-SK"/>
        </w:rPr>
        <w:t>á</w:t>
      </w:r>
      <w:r w:rsidR="004D3582" w:rsidRPr="00026F66">
        <w:rPr>
          <w:rFonts w:ascii="Times New Roman" w:hAnsi="Liberation Serif"/>
          <w:kern w:val="1"/>
          <w:sz w:val="24"/>
          <w:szCs w:val="24"/>
          <w:lang w:eastAsia="sk-SK"/>
        </w:rPr>
        <w:t>tnej spr</w:t>
      </w:r>
      <w:r w:rsidR="004D3582" w:rsidRPr="00026F66">
        <w:rPr>
          <w:rFonts w:ascii="Times New Roman" w:hAnsi="Liberation Serif"/>
          <w:kern w:val="1"/>
          <w:sz w:val="24"/>
          <w:szCs w:val="24"/>
          <w:lang w:eastAsia="sk-SK"/>
        </w:rPr>
        <w:t>á</w:t>
      </w:r>
      <w:r w:rsidR="004D3582" w:rsidRPr="00026F66">
        <w:rPr>
          <w:rFonts w:ascii="Times New Roman" w:hAnsi="Liberation Serif"/>
          <w:kern w:val="1"/>
          <w:sz w:val="24"/>
          <w:szCs w:val="24"/>
          <w:lang w:eastAsia="sk-SK"/>
        </w:rPr>
        <w:t>vy) priebe</w:t>
      </w:r>
      <w:r w:rsidR="004D3582" w:rsidRPr="00026F66">
        <w:rPr>
          <w:rFonts w:ascii="Times New Roman" w:hAnsi="Liberation Serif"/>
          <w:kern w:val="1"/>
          <w:sz w:val="24"/>
          <w:szCs w:val="24"/>
          <w:lang w:eastAsia="sk-SK"/>
        </w:rPr>
        <w:t>ž</w:t>
      </w:r>
      <w:r w:rsidR="004D3582" w:rsidRPr="00026F66">
        <w:rPr>
          <w:rFonts w:ascii="Times New Roman" w:hAnsi="Liberation Serif"/>
          <w:kern w:val="1"/>
          <w:sz w:val="24"/>
          <w:szCs w:val="24"/>
          <w:lang w:eastAsia="sk-SK"/>
        </w:rPr>
        <w:t>ne doch</w:t>
      </w:r>
      <w:r w:rsidR="004D3582" w:rsidRPr="00026F66">
        <w:rPr>
          <w:rFonts w:ascii="Times New Roman" w:hAnsi="Liberation Serif"/>
          <w:kern w:val="1"/>
          <w:sz w:val="24"/>
          <w:szCs w:val="24"/>
          <w:lang w:eastAsia="sk-SK"/>
        </w:rPr>
        <w:t>á</w:t>
      </w:r>
      <w:r w:rsidR="004D3582" w:rsidRPr="00026F66">
        <w:rPr>
          <w:rFonts w:ascii="Times New Roman" w:hAnsi="Liberation Serif"/>
          <w:kern w:val="1"/>
          <w:sz w:val="24"/>
          <w:szCs w:val="24"/>
          <w:lang w:eastAsia="sk-SK"/>
        </w:rPr>
        <w:t>dza. K</w:t>
      </w:r>
      <w:r w:rsidR="004D3582" w:rsidRPr="00026F66">
        <w:rPr>
          <w:rFonts w:ascii="Times New Roman" w:hAnsi="Liberation Serif"/>
          <w:kern w:val="1"/>
          <w:sz w:val="24"/>
          <w:szCs w:val="24"/>
          <w:lang w:eastAsia="sk-SK"/>
        </w:rPr>
        <w:t> </w:t>
      </w:r>
      <w:r w:rsidR="004D3582" w:rsidRPr="00026F66">
        <w:rPr>
          <w:rFonts w:ascii="Times New Roman" w:hAnsi="Liberation Serif"/>
          <w:kern w:val="1"/>
          <w:sz w:val="24"/>
          <w:szCs w:val="24"/>
          <w:lang w:eastAsia="sk-SK"/>
        </w:rPr>
        <w:t>typick</w:t>
      </w:r>
      <w:r w:rsidR="004D3582" w:rsidRPr="00026F66">
        <w:rPr>
          <w:rFonts w:ascii="Times New Roman" w:hAnsi="Liberation Serif"/>
          <w:kern w:val="1"/>
          <w:sz w:val="24"/>
          <w:szCs w:val="24"/>
          <w:lang w:eastAsia="sk-SK"/>
        </w:rPr>
        <w:t>ý</w:t>
      </w:r>
      <w:r w:rsidR="004D3582" w:rsidRPr="00026F66">
        <w:rPr>
          <w:rFonts w:ascii="Times New Roman" w:hAnsi="Liberation Serif"/>
          <w:kern w:val="1"/>
          <w:sz w:val="24"/>
          <w:szCs w:val="24"/>
          <w:lang w:eastAsia="sk-SK"/>
        </w:rPr>
        <w:t xml:space="preserve">m </w:t>
      </w:r>
      <w:r w:rsidR="00B42B40" w:rsidRPr="00026F66">
        <w:rPr>
          <w:rFonts w:ascii="Times New Roman" w:hAnsi="Liberation Serif"/>
          <w:kern w:val="1"/>
          <w:sz w:val="24"/>
          <w:szCs w:val="24"/>
          <w:lang w:eastAsia="sk-SK"/>
        </w:rPr>
        <w:t>pr</w:t>
      </w:r>
      <w:r w:rsidR="00B42B40" w:rsidRPr="00026F66">
        <w:rPr>
          <w:rFonts w:ascii="Times New Roman" w:hAnsi="Liberation Serif"/>
          <w:kern w:val="1"/>
          <w:sz w:val="24"/>
          <w:szCs w:val="24"/>
          <w:lang w:eastAsia="sk-SK"/>
        </w:rPr>
        <w:t>í</w:t>
      </w:r>
      <w:r w:rsidR="00B42B40" w:rsidRPr="00026F66">
        <w:rPr>
          <w:rFonts w:ascii="Times New Roman" w:hAnsi="Liberation Serif"/>
          <w:kern w:val="1"/>
          <w:sz w:val="24"/>
          <w:szCs w:val="24"/>
          <w:lang w:eastAsia="sk-SK"/>
        </w:rPr>
        <w:t>kladom patr</w:t>
      </w:r>
      <w:r w:rsidR="00B42B40" w:rsidRPr="00026F66">
        <w:rPr>
          <w:rFonts w:ascii="Times New Roman" w:hAnsi="Liberation Serif"/>
          <w:kern w:val="1"/>
          <w:sz w:val="24"/>
          <w:szCs w:val="24"/>
          <w:lang w:eastAsia="sk-SK"/>
        </w:rPr>
        <w:t>í</w:t>
      </w:r>
      <w:r w:rsidR="00B42B40" w:rsidRPr="00026F66">
        <w:rPr>
          <w:rFonts w:ascii="Times New Roman" w:hAnsi="Liberation Serif"/>
          <w:kern w:val="1"/>
          <w:sz w:val="24"/>
          <w:szCs w:val="24"/>
          <w:lang w:eastAsia="sk-SK"/>
        </w:rPr>
        <w:t xml:space="preserve"> </w:t>
      </w:r>
      <w:r w:rsidR="004D3582" w:rsidRPr="00026F66">
        <w:rPr>
          <w:rFonts w:ascii="Times New Roman" w:hAnsi="Liberation Serif"/>
          <w:kern w:val="1"/>
          <w:sz w:val="24"/>
          <w:szCs w:val="24"/>
          <w:lang w:eastAsia="sk-SK"/>
        </w:rPr>
        <w:t>prechod kompetenci</w:t>
      </w:r>
      <w:r w:rsidR="004D3582" w:rsidRPr="00026F66">
        <w:rPr>
          <w:rFonts w:ascii="Times New Roman" w:hAnsi="Liberation Serif"/>
          <w:kern w:val="1"/>
          <w:sz w:val="24"/>
          <w:szCs w:val="24"/>
          <w:lang w:eastAsia="sk-SK"/>
        </w:rPr>
        <w:t>í</w:t>
      </w:r>
      <w:r w:rsidR="004D3582" w:rsidRPr="00026F66">
        <w:rPr>
          <w:rFonts w:ascii="Times New Roman" w:hAnsi="Liberation Serif"/>
          <w:kern w:val="1"/>
          <w:sz w:val="24"/>
          <w:szCs w:val="24"/>
          <w:lang w:eastAsia="sk-SK"/>
        </w:rPr>
        <w:t xml:space="preserve"> medzi org</w:t>
      </w:r>
      <w:r w:rsidR="004D3582" w:rsidRPr="00026F66">
        <w:rPr>
          <w:rFonts w:ascii="Times New Roman" w:hAnsi="Liberation Serif"/>
          <w:kern w:val="1"/>
          <w:sz w:val="24"/>
          <w:szCs w:val="24"/>
          <w:lang w:eastAsia="sk-SK"/>
        </w:rPr>
        <w:t>á</w:t>
      </w:r>
      <w:r w:rsidR="004D3582" w:rsidRPr="00026F66">
        <w:rPr>
          <w:rFonts w:ascii="Times New Roman" w:hAnsi="Liberation Serif"/>
          <w:kern w:val="1"/>
          <w:sz w:val="24"/>
          <w:szCs w:val="24"/>
          <w:lang w:eastAsia="sk-SK"/>
        </w:rPr>
        <w:t xml:space="preserve">nmi </w:t>
      </w:r>
      <w:r w:rsidR="004D3582" w:rsidRPr="00026F66">
        <w:rPr>
          <w:rFonts w:ascii="Times New Roman" w:hAnsi="Liberation Serif"/>
          <w:kern w:val="1"/>
          <w:sz w:val="24"/>
          <w:szCs w:val="24"/>
          <w:lang w:eastAsia="sk-SK"/>
        </w:rPr>
        <w:t>ú</w:t>
      </w:r>
      <w:r w:rsidR="004D3582" w:rsidRPr="00026F66">
        <w:rPr>
          <w:rFonts w:ascii="Times New Roman" w:hAnsi="Liberation Serif"/>
          <w:kern w:val="1"/>
          <w:sz w:val="24"/>
          <w:szCs w:val="24"/>
          <w:lang w:eastAsia="sk-SK"/>
        </w:rPr>
        <w:t xml:space="preserve">strednej </w:t>
      </w:r>
      <w:r w:rsidR="004D3582" w:rsidRPr="00026F66">
        <w:rPr>
          <w:rFonts w:ascii="Times New Roman" w:hAnsi="Liberation Serif"/>
          <w:kern w:val="1"/>
          <w:sz w:val="24"/>
          <w:szCs w:val="24"/>
          <w:lang w:eastAsia="sk-SK"/>
        </w:rPr>
        <w:t>š</w:t>
      </w:r>
      <w:r w:rsidR="004D3582" w:rsidRPr="00026F66">
        <w:rPr>
          <w:rFonts w:ascii="Times New Roman" w:hAnsi="Liberation Serif"/>
          <w:kern w:val="1"/>
          <w:sz w:val="24"/>
          <w:szCs w:val="24"/>
          <w:lang w:eastAsia="sk-SK"/>
        </w:rPr>
        <w:t>t</w:t>
      </w:r>
      <w:r w:rsidR="004D3582" w:rsidRPr="00026F66">
        <w:rPr>
          <w:rFonts w:ascii="Times New Roman" w:hAnsi="Liberation Serif"/>
          <w:kern w:val="1"/>
          <w:sz w:val="24"/>
          <w:szCs w:val="24"/>
          <w:lang w:eastAsia="sk-SK"/>
        </w:rPr>
        <w:t>á</w:t>
      </w:r>
      <w:r w:rsidR="004D3582" w:rsidRPr="00026F66">
        <w:rPr>
          <w:rFonts w:ascii="Times New Roman" w:hAnsi="Liberation Serif"/>
          <w:kern w:val="1"/>
          <w:sz w:val="24"/>
          <w:szCs w:val="24"/>
          <w:lang w:eastAsia="sk-SK"/>
        </w:rPr>
        <w:t>tnej spr</w:t>
      </w:r>
      <w:r w:rsidR="004D3582" w:rsidRPr="00026F66">
        <w:rPr>
          <w:rFonts w:ascii="Times New Roman" w:hAnsi="Liberation Serif"/>
          <w:kern w:val="1"/>
          <w:sz w:val="24"/>
          <w:szCs w:val="24"/>
          <w:lang w:eastAsia="sk-SK"/>
        </w:rPr>
        <w:t>á</w:t>
      </w:r>
      <w:r w:rsidR="004D3582" w:rsidRPr="00026F66">
        <w:rPr>
          <w:rFonts w:ascii="Times New Roman" w:hAnsi="Liberation Serif"/>
          <w:kern w:val="1"/>
          <w:sz w:val="24"/>
          <w:szCs w:val="24"/>
          <w:lang w:eastAsia="sk-SK"/>
        </w:rPr>
        <w:t>vy</w:t>
      </w:r>
      <w:r w:rsidR="00B42B40" w:rsidRPr="00026F66">
        <w:rPr>
          <w:rFonts w:ascii="Times New Roman" w:hAnsi="Liberation Serif"/>
          <w:kern w:val="1"/>
          <w:sz w:val="24"/>
          <w:szCs w:val="24"/>
          <w:lang w:eastAsia="sk-SK"/>
        </w:rPr>
        <w:t>. V minulosti do</w:t>
      </w:r>
      <w:r w:rsidR="00B42B40" w:rsidRPr="00026F66">
        <w:rPr>
          <w:rFonts w:ascii="Times New Roman" w:hAnsi="Liberation Serif"/>
          <w:kern w:val="1"/>
          <w:sz w:val="24"/>
          <w:szCs w:val="24"/>
          <w:lang w:eastAsia="sk-SK"/>
        </w:rPr>
        <w:t>š</w:t>
      </w:r>
      <w:r w:rsidR="00B42B40" w:rsidRPr="00026F66">
        <w:rPr>
          <w:rFonts w:ascii="Times New Roman" w:hAnsi="Liberation Serif"/>
          <w:kern w:val="1"/>
          <w:sz w:val="24"/>
          <w:szCs w:val="24"/>
          <w:lang w:eastAsia="sk-SK"/>
        </w:rPr>
        <w:t>lo tie</w:t>
      </w:r>
      <w:r w:rsidR="00B42B40" w:rsidRPr="00026F66">
        <w:rPr>
          <w:rFonts w:ascii="Times New Roman" w:hAnsi="Liberation Serif"/>
          <w:kern w:val="1"/>
          <w:sz w:val="24"/>
          <w:szCs w:val="24"/>
          <w:lang w:eastAsia="sk-SK"/>
        </w:rPr>
        <w:t>ž</w:t>
      </w:r>
      <w:r w:rsidR="00B42B40" w:rsidRPr="00026F66">
        <w:rPr>
          <w:rFonts w:ascii="Times New Roman" w:hAnsi="Liberation Serif"/>
          <w:kern w:val="1"/>
          <w:sz w:val="24"/>
          <w:szCs w:val="24"/>
          <w:lang w:eastAsia="sk-SK"/>
        </w:rPr>
        <w:t xml:space="preserve"> k</w:t>
      </w:r>
      <w:r w:rsidR="00B42B40" w:rsidRPr="00026F66">
        <w:rPr>
          <w:rFonts w:ascii="Times New Roman" w:hAnsi="Liberation Serif"/>
          <w:kern w:val="1"/>
          <w:sz w:val="24"/>
          <w:szCs w:val="24"/>
          <w:lang w:eastAsia="sk-SK"/>
        </w:rPr>
        <w:t> </w:t>
      </w:r>
      <w:r w:rsidR="00B42B40" w:rsidRPr="00026F66">
        <w:rPr>
          <w:rFonts w:ascii="Times New Roman" w:hAnsi="Liberation Serif"/>
          <w:kern w:val="1"/>
          <w:sz w:val="24"/>
          <w:szCs w:val="24"/>
          <w:lang w:eastAsia="sk-SK"/>
        </w:rPr>
        <w:t>z</w:t>
      </w:r>
      <w:r w:rsidR="004D3582" w:rsidRPr="00026F66">
        <w:rPr>
          <w:rFonts w:ascii="Times New Roman" w:hAnsi="Liberation Serif"/>
          <w:kern w:val="1"/>
          <w:sz w:val="24"/>
          <w:szCs w:val="24"/>
          <w:lang w:eastAsia="sk-SK"/>
        </w:rPr>
        <w:t>l</w:t>
      </w:r>
      <w:r w:rsidR="004D3582" w:rsidRPr="00026F66">
        <w:rPr>
          <w:rFonts w:ascii="Times New Roman" w:hAnsi="Liberation Serif"/>
          <w:kern w:val="1"/>
          <w:sz w:val="24"/>
          <w:szCs w:val="24"/>
          <w:lang w:eastAsia="sk-SK"/>
        </w:rPr>
        <w:t>úč</w:t>
      </w:r>
      <w:r w:rsidR="00B42B40" w:rsidRPr="00026F66">
        <w:rPr>
          <w:rFonts w:ascii="Times New Roman" w:hAnsi="Liberation Serif"/>
          <w:kern w:val="1"/>
          <w:sz w:val="24"/>
          <w:szCs w:val="24"/>
          <w:lang w:eastAsia="sk-SK"/>
        </w:rPr>
        <w:t xml:space="preserve">eniu </w:t>
      </w:r>
      <w:r w:rsidR="00B42B40" w:rsidRPr="00026F66">
        <w:rPr>
          <w:rFonts w:ascii="Times New Roman" w:hAnsi="Liberation Serif"/>
          <w:kern w:val="1"/>
          <w:sz w:val="24"/>
          <w:szCs w:val="24"/>
          <w:lang w:eastAsia="sk-SK"/>
        </w:rPr>
        <w:t>ú</w:t>
      </w:r>
      <w:r w:rsidR="00B42B40" w:rsidRPr="00026F66">
        <w:rPr>
          <w:rFonts w:ascii="Times New Roman" w:hAnsi="Liberation Serif"/>
          <w:kern w:val="1"/>
          <w:sz w:val="24"/>
          <w:szCs w:val="24"/>
          <w:lang w:eastAsia="sk-SK"/>
        </w:rPr>
        <w:t>stredn</w:t>
      </w:r>
      <w:r w:rsidR="00B42B40" w:rsidRPr="00026F66">
        <w:rPr>
          <w:rFonts w:ascii="Times New Roman" w:hAnsi="Liberation Serif"/>
          <w:kern w:val="1"/>
          <w:sz w:val="24"/>
          <w:szCs w:val="24"/>
          <w:lang w:eastAsia="sk-SK"/>
        </w:rPr>
        <w:t>ý</w:t>
      </w:r>
      <w:r w:rsidR="00B42B40" w:rsidRPr="00026F66">
        <w:rPr>
          <w:rFonts w:ascii="Times New Roman" w:hAnsi="Liberation Serif"/>
          <w:kern w:val="1"/>
          <w:sz w:val="24"/>
          <w:szCs w:val="24"/>
          <w:lang w:eastAsia="sk-SK"/>
        </w:rPr>
        <w:t>ch org</w:t>
      </w:r>
      <w:r w:rsidR="00B42B40" w:rsidRPr="00026F66">
        <w:rPr>
          <w:rFonts w:ascii="Times New Roman" w:hAnsi="Liberation Serif"/>
          <w:kern w:val="1"/>
          <w:sz w:val="24"/>
          <w:szCs w:val="24"/>
          <w:lang w:eastAsia="sk-SK"/>
        </w:rPr>
        <w:t>á</w:t>
      </w:r>
      <w:r w:rsidR="00B42B40" w:rsidRPr="00026F66">
        <w:rPr>
          <w:rFonts w:ascii="Times New Roman" w:hAnsi="Liberation Serif"/>
          <w:kern w:val="1"/>
          <w:sz w:val="24"/>
          <w:szCs w:val="24"/>
          <w:lang w:eastAsia="sk-SK"/>
        </w:rPr>
        <w:t xml:space="preserve">nov </w:t>
      </w:r>
      <w:r w:rsidR="00B42B40" w:rsidRPr="00026F66">
        <w:rPr>
          <w:rFonts w:ascii="Times New Roman" w:hAnsi="Liberation Serif"/>
          <w:kern w:val="1"/>
          <w:sz w:val="24"/>
          <w:szCs w:val="24"/>
          <w:lang w:eastAsia="sk-SK"/>
        </w:rPr>
        <w:t>š</w:t>
      </w:r>
      <w:r w:rsidR="00B42B40" w:rsidRPr="00026F66">
        <w:rPr>
          <w:rFonts w:ascii="Times New Roman" w:hAnsi="Liberation Serif"/>
          <w:kern w:val="1"/>
          <w:sz w:val="24"/>
          <w:szCs w:val="24"/>
          <w:lang w:eastAsia="sk-SK"/>
        </w:rPr>
        <w:t>t</w:t>
      </w:r>
      <w:r w:rsidR="00B42B40" w:rsidRPr="00026F66">
        <w:rPr>
          <w:rFonts w:ascii="Times New Roman" w:hAnsi="Liberation Serif"/>
          <w:kern w:val="1"/>
          <w:sz w:val="24"/>
          <w:szCs w:val="24"/>
          <w:lang w:eastAsia="sk-SK"/>
        </w:rPr>
        <w:t>á</w:t>
      </w:r>
      <w:r w:rsidR="00B42B40" w:rsidRPr="00026F66">
        <w:rPr>
          <w:rFonts w:ascii="Times New Roman" w:hAnsi="Liberation Serif"/>
          <w:kern w:val="1"/>
          <w:sz w:val="24"/>
          <w:szCs w:val="24"/>
          <w:lang w:eastAsia="sk-SK"/>
        </w:rPr>
        <w:t>tnej spr</w:t>
      </w:r>
      <w:r w:rsidR="00B42B40" w:rsidRPr="00026F66">
        <w:rPr>
          <w:rFonts w:ascii="Times New Roman" w:hAnsi="Liberation Serif"/>
          <w:kern w:val="1"/>
          <w:sz w:val="24"/>
          <w:szCs w:val="24"/>
          <w:lang w:eastAsia="sk-SK"/>
        </w:rPr>
        <w:t>á</w:t>
      </w:r>
      <w:r w:rsidR="00B42B40" w:rsidRPr="00026F66">
        <w:rPr>
          <w:rFonts w:ascii="Times New Roman" w:hAnsi="Liberation Serif"/>
          <w:kern w:val="1"/>
          <w:sz w:val="24"/>
          <w:szCs w:val="24"/>
          <w:lang w:eastAsia="sk-SK"/>
        </w:rPr>
        <w:t>vy</w:t>
      </w:r>
      <w:r w:rsidR="004D3582" w:rsidRPr="00026F66">
        <w:rPr>
          <w:rFonts w:ascii="Times New Roman" w:hAnsi="Liberation Serif"/>
          <w:kern w:val="1"/>
          <w:sz w:val="24"/>
          <w:szCs w:val="24"/>
          <w:lang w:eastAsia="sk-SK"/>
        </w:rPr>
        <w:t xml:space="preserve"> </w:t>
      </w:r>
      <w:r w:rsidR="00B42B40" w:rsidRPr="00026F66">
        <w:rPr>
          <w:rFonts w:ascii="Times New Roman" w:hAnsi="Liberation Serif"/>
          <w:kern w:val="1"/>
          <w:sz w:val="24"/>
          <w:szCs w:val="24"/>
          <w:lang w:eastAsia="sk-SK"/>
        </w:rPr>
        <w:t>alebo naopak k rozdeleniu</w:t>
      </w:r>
      <w:r w:rsidR="004D3582" w:rsidRPr="00026F66">
        <w:rPr>
          <w:rFonts w:ascii="Times New Roman" w:hAnsi="Liberation Serif"/>
          <w:kern w:val="1"/>
          <w:sz w:val="24"/>
          <w:szCs w:val="24"/>
          <w:lang w:eastAsia="sk-SK"/>
        </w:rPr>
        <w:t xml:space="preserve"> </w:t>
      </w:r>
      <w:r w:rsidR="004D3582" w:rsidRPr="00026F66">
        <w:rPr>
          <w:rFonts w:ascii="Times New Roman" w:hAnsi="Liberation Serif"/>
          <w:kern w:val="1"/>
          <w:sz w:val="24"/>
          <w:szCs w:val="24"/>
          <w:lang w:eastAsia="sk-SK"/>
        </w:rPr>
        <w:t>ú</w:t>
      </w:r>
      <w:r w:rsidR="004D3582" w:rsidRPr="00026F66">
        <w:rPr>
          <w:rFonts w:ascii="Times New Roman" w:hAnsi="Liberation Serif"/>
          <w:kern w:val="1"/>
          <w:sz w:val="24"/>
          <w:szCs w:val="24"/>
          <w:lang w:eastAsia="sk-SK"/>
        </w:rPr>
        <w:t>stredn</w:t>
      </w:r>
      <w:r w:rsidR="00B42B40" w:rsidRPr="00026F66">
        <w:rPr>
          <w:rFonts w:ascii="Times New Roman" w:hAnsi="Liberation Serif"/>
          <w:kern w:val="1"/>
          <w:sz w:val="24"/>
          <w:szCs w:val="24"/>
          <w:lang w:eastAsia="sk-SK"/>
        </w:rPr>
        <w:t>é</w:t>
      </w:r>
      <w:r w:rsidR="00B42B40" w:rsidRPr="00026F66">
        <w:rPr>
          <w:rFonts w:ascii="Times New Roman" w:hAnsi="Liberation Serif"/>
          <w:kern w:val="1"/>
          <w:sz w:val="24"/>
          <w:szCs w:val="24"/>
          <w:lang w:eastAsia="sk-SK"/>
        </w:rPr>
        <w:t>ho</w:t>
      </w:r>
      <w:r w:rsidR="004D3582" w:rsidRPr="00026F66">
        <w:rPr>
          <w:rFonts w:ascii="Times New Roman" w:hAnsi="Liberation Serif"/>
          <w:kern w:val="1"/>
          <w:sz w:val="24"/>
          <w:szCs w:val="24"/>
          <w:lang w:eastAsia="sk-SK"/>
        </w:rPr>
        <w:t xml:space="preserve"> org</w:t>
      </w:r>
      <w:r w:rsidR="004D3582" w:rsidRPr="00026F66">
        <w:rPr>
          <w:rFonts w:ascii="Times New Roman" w:hAnsi="Liberation Serif"/>
          <w:kern w:val="1"/>
          <w:sz w:val="24"/>
          <w:szCs w:val="24"/>
          <w:lang w:eastAsia="sk-SK"/>
        </w:rPr>
        <w:t>á</w:t>
      </w:r>
      <w:r w:rsidR="00B42B40" w:rsidRPr="00026F66">
        <w:rPr>
          <w:rFonts w:ascii="Times New Roman" w:hAnsi="Liberation Serif"/>
          <w:kern w:val="1"/>
          <w:sz w:val="24"/>
          <w:szCs w:val="24"/>
          <w:lang w:eastAsia="sk-SK"/>
        </w:rPr>
        <w:t>nu</w:t>
      </w:r>
      <w:r w:rsidR="004D3582" w:rsidRPr="00026F66">
        <w:rPr>
          <w:rFonts w:ascii="Times New Roman" w:hAnsi="Liberation Serif"/>
          <w:kern w:val="1"/>
          <w:sz w:val="24"/>
          <w:szCs w:val="24"/>
          <w:lang w:eastAsia="sk-SK"/>
        </w:rPr>
        <w:t xml:space="preserve"> </w:t>
      </w:r>
      <w:r w:rsidR="004D3582" w:rsidRPr="00026F66">
        <w:rPr>
          <w:rFonts w:ascii="Times New Roman" w:hAnsi="Liberation Serif"/>
          <w:kern w:val="1"/>
          <w:sz w:val="24"/>
          <w:szCs w:val="24"/>
          <w:lang w:eastAsia="sk-SK"/>
        </w:rPr>
        <w:t>š</w:t>
      </w:r>
      <w:r w:rsidR="004D3582" w:rsidRPr="00026F66">
        <w:rPr>
          <w:rFonts w:ascii="Times New Roman" w:hAnsi="Liberation Serif"/>
          <w:kern w:val="1"/>
          <w:sz w:val="24"/>
          <w:szCs w:val="24"/>
          <w:lang w:eastAsia="sk-SK"/>
        </w:rPr>
        <w:t>t</w:t>
      </w:r>
      <w:r w:rsidR="004D3582" w:rsidRPr="00026F66">
        <w:rPr>
          <w:rFonts w:ascii="Times New Roman" w:hAnsi="Liberation Serif"/>
          <w:kern w:val="1"/>
          <w:sz w:val="24"/>
          <w:szCs w:val="24"/>
          <w:lang w:eastAsia="sk-SK"/>
        </w:rPr>
        <w:t>á</w:t>
      </w:r>
      <w:r w:rsidR="004D3582" w:rsidRPr="00026F66">
        <w:rPr>
          <w:rFonts w:ascii="Times New Roman" w:hAnsi="Liberation Serif"/>
          <w:kern w:val="1"/>
          <w:sz w:val="24"/>
          <w:szCs w:val="24"/>
          <w:lang w:eastAsia="sk-SK"/>
        </w:rPr>
        <w:t>tnej spr</w:t>
      </w:r>
      <w:r w:rsidR="004D3582" w:rsidRPr="00026F66">
        <w:rPr>
          <w:rFonts w:ascii="Times New Roman" w:hAnsi="Liberation Serif"/>
          <w:kern w:val="1"/>
          <w:sz w:val="24"/>
          <w:szCs w:val="24"/>
          <w:lang w:eastAsia="sk-SK"/>
        </w:rPr>
        <w:t>á</w:t>
      </w:r>
      <w:r w:rsidR="004D3582" w:rsidRPr="00026F66">
        <w:rPr>
          <w:rFonts w:ascii="Times New Roman" w:hAnsi="Liberation Serif"/>
          <w:kern w:val="1"/>
          <w:sz w:val="24"/>
          <w:szCs w:val="24"/>
          <w:lang w:eastAsia="sk-SK"/>
        </w:rPr>
        <w:t xml:space="preserve">vy. </w:t>
      </w:r>
      <w:r w:rsidR="00B42B40" w:rsidRPr="00026F66">
        <w:rPr>
          <w:rFonts w:ascii="Times New Roman" w:hAnsi="Liberation Serif"/>
          <w:kern w:val="1"/>
          <w:sz w:val="24"/>
          <w:szCs w:val="24"/>
          <w:lang w:eastAsia="sk-SK"/>
        </w:rPr>
        <w:t>K</w:t>
      </w:r>
      <w:r w:rsidR="00B42B40" w:rsidRPr="00026F66">
        <w:rPr>
          <w:rFonts w:ascii="Times New Roman" w:hAnsi="Liberation Serif"/>
          <w:kern w:val="1"/>
          <w:sz w:val="24"/>
          <w:szCs w:val="24"/>
          <w:lang w:eastAsia="sk-SK"/>
        </w:rPr>
        <w:t> </w:t>
      </w:r>
      <w:r w:rsidR="00B42B40" w:rsidRPr="00026F66">
        <w:rPr>
          <w:rFonts w:ascii="Times New Roman" w:hAnsi="Liberation Serif"/>
          <w:kern w:val="1"/>
          <w:sz w:val="24"/>
          <w:szCs w:val="24"/>
          <w:lang w:eastAsia="sk-SK"/>
        </w:rPr>
        <w:t>rozsiahlej person</w:t>
      </w:r>
      <w:r w:rsidR="00B42B40" w:rsidRPr="00026F66">
        <w:rPr>
          <w:rFonts w:ascii="Times New Roman" w:hAnsi="Liberation Serif"/>
          <w:kern w:val="1"/>
          <w:sz w:val="24"/>
          <w:szCs w:val="24"/>
          <w:lang w:eastAsia="sk-SK"/>
        </w:rPr>
        <w:t>á</w:t>
      </w:r>
      <w:r w:rsidR="00B42B40" w:rsidRPr="00026F66">
        <w:rPr>
          <w:rFonts w:ascii="Times New Roman" w:hAnsi="Liberation Serif"/>
          <w:kern w:val="1"/>
          <w:sz w:val="24"/>
          <w:szCs w:val="24"/>
          <w:lang w:eastAsia="sk-SK"/>
        </w:rPr>
        <w:t>lnej reorganiz</w:t>
      </w:r>
      <w:r w:rsidR="00B42B40" w:rsidRPr="00026F66">
        <w:rPr>
          <w:rFonts w:ascii="Times New Roman" w:hAnsi="Liberation Serif"/>
          <w:kern w:val="1"/>
          <w:sz w:val="24"/>
          <w:szCs w:val="24"/>
          <w:lang w:eastAsia="sk-SK"/>
        </w:rPr>
        <w:t>á</w:t>
      </w:r>
      <w:r w:rsidR="00B42B40" w:rsidRPr="00026F66">
        <w:rPr>
          <w:rFonts w:ascii="Times New Roman" w:hAnsi="Liberation Serif"/>
          <w:kern w:val="1"/>
          <w:sz w:val="24"/>
          <w:szCs w:val="24"/>
          <w:lang w:eastAsia="sk-SK"/>
        </w:rPr>
        <w:t xml:space="preserve">cii </w:t>
      </w:r>
      <w:r w:rsidR="007334F3" w:rsidRPr="00026F66">
        <w:rPr>
          <w:rFonts w:ascii="Times New Roman" w:hAnsi="Liberation Serif"/>
          <w:kern w:val="1"/>
          <w:sz w:val="24"/>
          <w:szCs w:val="24"/>
          <w:lang w:eastAsia="sk-SK"/>
        </w:rPr>
        <w:t xml:space="preserve">v </w:t>
      </w:r>
      <w:r w:rsidR="00B42B40" w:rsidRPr="00026F66">
        <w:rPr>
          <w:rFonts w:ascii="Times New Roman" w:hAnsi="Liberation Serif"/>
          <w:kern w:val="1"/>
          <w:sz w:val="24"/>
          <w:szCs w:val="24"/>
          <w:lang w:eastAsia="sk-SK"/>
        </w:rPr>
        <w:t xml:space="preserve">miestnej </w:t>
      </w:r>
      <w:r w:rsidR="00B42B40" w:rsidRPr="00026F66">
        <w:rPr>
          <w:rFonts w:ascii="Times New Roman" w:hAnsi="Liberation Serif"/>
          <w:kern w:val="1"/>
          <w:sz w:val="24"/>
          <w:szCs w:val="24"/>
          <w:lang w:eastAsia="sk-SK"/>
        </w:rPr>
        <w:t>š</w:t>
      </w:r>
      <w:r w:rsidR="00B42B40" w:rsidRPr="00026F66">
        <w:rPr>
          <w:rFonts w:ascii="Times New Roman" w:hAnsi="Liberation Serif"/>
          <w:kern w:val="1"/>
          <w:sz w:val="24"/>
          <w:szCs w:val="24"/>
          <w:lang w:eastAsia="sk-SK"/>
        </w:rPr>
        <w:t>t</w:t>
      </w:r>
      <w:r w:rsidR="00B42B40" w:rsidRPr="00026F66">
        <w:rPr>
          <w:rFonts w:ascii="Times New Roman" w:hAnsi="Liberation Serif"/>
          <w:kern w:val="1"/>
          <w:sz w:val="24"/>
          <w:szCs w:val="24"/>
          <w:lang w:eastAsia="sk-SK"/>
        </w:rPr>
        <w:t>á</w:t>
      </w:r>
      <w:r w:rsidR="00B42B40" w:rsidRPr="00026F66">
        <w:rPr>
          <w:rFonts w:ascii="Times New Roman" w:hAnsi="Liberation Serif"/>
          <w:kern w:val="1"/>
          <w:sz w:val="24"/>
          <w:szCs w:val="24"/>
          <w:lang w:eastAsia="sk-SK"/>
        </w:rPr>
        <w:t>tnej spr</w:t>
      </w:r>
      <w:r w:rsidR="00B42B40" w:rsidRPr="00026F66">
        <w:rPr>
          <w:rFonts w:ascii="Times New Roman" w:hAnsi="Liberation Serif"/>
          <w:kern w:val="1"/>
          <w:sz w:val="24"/>
          <w:szCs w:val="24"/>
          <w:lang w:eastAsia="sk-SK"/>
        </w:rPr>
        <w:t>á</w:t>
      </w:r>
      <w:r w:rsidR="007334F3" w:rsidRPr="00026F66">
        <w:rPr>
          <w:rFonts w:ascii="Times New Roman" w:hAnsi="Liberation Serif"/>
          <w:kern w:val="1"/>
          <w:sz w:val="24"/>
          <w:szCs w:val="24"/>
          <w:lang w:eastAsia="sk-SK"/>
        </w:rPr>
        <w:t>ve</w:t>
      </w:r>
      <w:r w:rsidR="00B42B40" w:rsidRPr="00026F66">
        <w:rPr>
          <w:rFonts w:ascii="Times New Roman" w:hAnsi="Liberation Serif"/>
          <w:kern w:val="1"/>
          <w:sz w:val="24"/>
          <w:szCs w:val="24"/>
          <w:lang w:eastAsia="sk-SK"/>
        </w:rPr>
        <w:t>, ktor</w:t>
      </w:r>
      <w:r w:rsidR="00B42B40" w:rsidRPr="00026F66">
        <w:rPr>
          <w:rFonts w:ascii="Times New Roman" w:hAnsi="Liberation Serif"/>
          <w:kern w:val="1"/>
          <w:sz w:val="24"/>
          <w:szCs w:val="24"/>
          <w:lang w:eastAsia="sk-SK"/>
        </w:rPr>
        <w:t>á</w:t>
      </w:r>
      <w:r w:rsidR="00B42B40" w:rsidRPr="00026F66">
        <w:rPr>
          <w:rFonts w:ascii="Times New Roman" w:hAnsi="Liberation Serif"/>
          <w:kern w:val="1"/>
          <w:sz w:val="24"/>
          <w:szCs w:val="24"/>
          <w:lang w:eastAsia="sk-SK"/>
        </w:rPr>
        <w:t xml:space="preserve"> sa dotkla viacer</w:t>
      </w:r>
      <w:r w:rsidR="00B42B40" w:rsidRPr="00026F66">
        <w:rPr>
          <w:rFonts w:ascii="Times New Roman" w:hAnsi="Liberation Serif"/>
          <w:kern w:val="1"/>
          <w:sz w:val="24"/>
          <w:szCs w:val="24"/>
          <w:lang w:eastAsia="sk-SK"/>
        </w:rPr>
        <w:t>ý</w:t>
      </w:r>
      <w:r w:rsidR="00B42B40" w:rsidRPr="00026F66">
        <w:rPr>
          <w:rFonts w:ascii="Times New Roman" w:hAnsi="Liberation Serif"/>
          <w:kern w:val="1"/>
          <w:sz w:val="24"/>
          <w:szCs w:val="24"/>
          <w:lang w:eastAsia="sk-SK"/>
        </w:rPr>
        <w:t>ch rezortov, do</w:t>
      </w:r>
      <w:r w:rsidR="00B42B40" w:rsidRPr="00026F66">
        <w:rPr>
          <w:rFonts w:ascii="Times New Roman" w:hAnsi="Liberation Serif"/>
          <w:kern w:val="1"/>
          <w:sz w:val="24"/>
          <w:szCs w:val="24"/>
          <w:lang w:eastAsia="sk-SK"/>
        </w:rPr>
        <w:t>š</w:t>
      </w:r>
      <w:r w:rsidR="00B42B40" w:rsidRPr="00026F66">
        <w:rPr>
          <w:rFonts w:ascii="Times New Roman" w:hAnsi="Liberation Serif"/>
          <w:kern w:val="1"/>
          <w:sz w:val="24"/>
          <w:szCs w:val="24"/>
          <w:lang w:eastAsia="sk-SK"/>
        </w:rPr>
        <w:t>lo v</w:t>
      </w:r>
      <w:r w:rsidR="00B42B40" w:rsidRPr="00026F66">
        <w:rPr>
          <w:rFonts w:ascii="Times New Roman" w:hAnsi="Liberation Serif"/>
          <w:kern w:val="1"/>
          <w:sz w:val="24"/>
          <w:szCs w:val="24"/>
          <w:lang w:eastAsia="sk-SK"/>
        </w:rPr>
        <w:t> </w:t>
      </w:r>
      <w:r w:rsidR="00B42B40" w:rsidRPr="00026F66">
        <w:rPr>
          <w:rFonts w:ascii="Times New Roman" w:hAnsi="Liberation Serif"/>
          <w:kern w:val="1"/>
          <w:sz w:val="24"/>
          <w:szCs w:val="24"/>
          <w:lang w:eastAsia="sk-SK"/>
        </w:rPr>
        <w:t>rokoch 2012 a</w:t>
      </w:r>
      <w:r w:rsidR="00B42B40" w:rsidRPr="00026F66">
        <w:rPr>
          <w:rFonts w:ascii="Times New Roman" w:hAnsi="Liberation Serif"/>
          <w:kern w:val="1"/>
          <w:sz w:val="24"/>
          <w:szCs w:val="24"/>
          <w:lang w:eastAsia="sk-SK"/>
        </w:rPr>
        <w:t> </w:t>
      </w:r>
      <w:r w:rsidR="00B42B40" w:rsidRPr="00026F66">
        <w:rPr>
          <w:rFonts w:ascii="Times New Roman" w:hAnsi="Liberation Serif"/>
          <w:kern w:val="1"/>
          <w:sz w:val="24"/>
          <w:szCs w:val="24"/>
          <w:lang w:eastAsia="sk-SK"/>
        </w:rPr>
        <w:t>2013 (vytvorenie okresn</w:t>
      </w:r>
      <w:r w:rsidR="00B42B40" w:rsidRPr="00026F66">
        <w:rPr>
          <w:rFonts w:ascii="Times New Roman" w:hAnsi="Liberation Serif"/>
          <w:kern w:val="1"/>
          <w:sz w:val="24"/>
          <w:szCs w:val="24"/>
          <w:lang w:eastAsia="sk-SK"/>
        </w:rPr>
        <w:t>ý</w:t>
      </w:r>
      <w:r w:rsidR="00B42B40" w:rsidRPr="00026F66">
        <w:rPr>
          <w:rFonts w:ascii="Times New Roman" w:hAnsi="Liberation Serif"/>
          <w:kern w:val="1"/>
          <w:sz w:val="24"/>
          <w:szCs w:val="24"/>
          <w:lang w:eastAsia="sk-SK"/>
        </w:rPr>
        <w:t xml:space="preserve">ch </w:t>
      </w:r>
      <w:r w:rsidR="00B42B40" w:rsidRPr="00026F66">
        <w:rPr>
          <w:rFonts w:ascii="Times New Roman" w:hAnsi="Liberation Serif"/>
          <w:kern w:val="1"/>
          <w:sz w:val="24"/>
          <w:szCs w:val="24"/>
          <w:lang w:eastAsia="sk-SK"/>
        </w:rPr>
        <w:t>ú</w:t>
      </w:r>
      <w:r w:rsidR="00B42B40" w:rsidRPr="00026F66">
        <w:rPr>
          <w:rFonts w:ascii="Times New Roman" w:hAnsi="Liberation Serif"/>
          <w:kern w:val="1"/>
          <w:sz w:val="24"/>
          <w:szCs w:val="24"/>
          <w:lang w:eastAsia="sk-SK"/>
        </w:rPr>
        <w:t>radov person</w:t>
      </w:r>
      <w:r w:rsidR="00B42B40" w:rsidRPr="00026F66">
        <w:rPr>
          <w:rFonts w:ascii="Times New Roman" w:hAnsi="Liberation Serif"/>
          <w:kern w:val="1"/>
          <w:sz w:val="24"/>
          <w:szCs w:val="24"/>
          <w:lang w:eastAsia="sk-SK"/>
        </w:rPr>
        <w:t>á</w:t>
      </w:r>
      <w:r w:rsidR="00B42B40" w:rsidRPr="00026F66">
        <w:rPr>
          <w:rFonts w:ascii="Times New Roman" w:hAnsi="Liberation Serif"/>
          <w:kern w:val="1"/>
          <w:sz w:val="24"/>
          <w:szCs w:val="24"/>
          <w:lang w:eastAsia="sk-SK"/>
        </w:rPr>
        <w:t>lne za</w:t>
      </w:r>
      <w:r w:rsidR="00B42B40" w:rsidRPr="00026F66">
        <w:rPr>
          <w:rFonts w:ascii="Times New Roman" w:hAnsi="Liberation Serif"/>
          <w:kern w:val="1"/>
          <w:sz w:val="24"/>
          <w:szCs w:val="24"/>
          <w:lang w:eastAsia="sk-SK"/>
        </w:rPr>
        <w:t>č</w:t>
      </w:r>
      <w:r w:rsidR="00B42B40" w:rsidRPr="00026F66">
        <w:rPr>
          <w:rFonts w:ascii="Times New Roman" w:hAnsi="Liberation Serif"/>
          <w:kern w:val="1"/>
          <w:sz w:val="24"/>
          <w:szCs w:val="24"/>
          <w:lang w:eastAsia="sk-SK"/>
        </w:rPr>
        <w:t>lenen</w:t>
      </w:r>
      <w:r w:rsidR="00B42B40" w:rsidRPr="00026F66">
        <w:rPr>
          <w:rFonts w:ascii="Times New Roman" w:hAnsi="Liberation Serif"/>
          <w:kern w:val="1"/>
          <w:sz w:val="24"/>
          <w:szCs w:val="24"/>
          <w:lang w:eastAsia="sk-SK"/>
        </w:rPr>
        <w:t>ý</w:t>
      </w:r>
      <w:r w:rsidR="00B42B40" w:rsidRPr="00026F66">
        <w:rPr>
          <w:rFonts w:ascii="Times New Roman" w:hAnsi="Liberation Serif"/>
          <w:kern w:val="1"/>
          <w:sz w:val="24"/>
          <w:szCs w:val="24"/>
          <w:lang w:eastAsia="sk-SK"/>
        </w:rPr>
        <w:t>ch pod Ministerstvo vn</w:t>
      </w:r>
      <w:r w:rsidR="00B42B40" w:rsidRPr="00026F66">
        <w:rPr>
          <w:rFonts w:ascii="Times New Roman" w:hAnsi="Liberation Serif"/>
          <w:kern w:val="1"/>
          <w:sz w:val="24"/>
          <w:szCs w:val="24"/>
          <w:lang w:eastAsia="sk-SK"/>
        </w:rPr>
        <w:t>ú</w:t>
      </w:r>
      <w:r w:rsidR="00B42B40" w:rsidRPr="00026F66">
        <w:rPr>
          <w:rFonts w:ascii="Times New Roman" w:hAnsi="Liberation Serif"/>
          <w:kern w:val="1"/>
          <w:sz w:val="24"/>
          <w:szCs w:val="24"/>
          <w:lang w:eastAsia="sk-SK"/>
        </w:rPr>
        <w:t>tra SR</w:t>
      </w:r>
      <w:r w:rsidR="007334F3" w:rsidRPr="00026F66">
        <w:rPr>
          <w:rFonts w:ascii="Times New Roman" w:hAnsi="Liberation Serif"/>
          <w:kern w:val="1"/>
          <w:sz w:val="24"/>
          <w:szCs w:val="24"/>
          <w:lang w:eastAsia="sk-SK"/>
        </w:rPr>
        <w:t>;</w:t>
      </w:r>
      <w:r w:rsidR="00B42B40" w:rsidRPr="00026F66">
        <w:rPr>
          <w:rFonts w:ascii="Times New Roman" w:hAnsi="Liberation Serif"/>
          <w:kern w:val="1"/>
          <w:sz w:val="24"/>
          <w:szCs w:val="24"/>
          <w:lang w:eastAsia="sk-SK"/>
        </w:rPr>
        <w:t xml:space="preserve"> zl</w:t>
      </w:r>
      <w:r w:rsidR="00B42B40" w:rsidRPr="00026F66">
        <w:rPr>
          <w:rFonts w:ascii="Times New Roman" w:hAnsi="Liberation Serif"/>
          <w:kern w:val="1"/>
          <w:sz w:val="24"/>
          <w:szCs w:val="24"/>
          <w:lang w:eastAsia="sk-SK"/>
        </w:rPr>
        <w:t>úč</w:t>
      </w:r>
      <w:r w:rsidR="00B42B40" w:rsidRPr="00026F66">
        <w:rPr>
          <w:rFonts w:ascii="Times New Roman" w:hAnsi="Liberation Serif"/>
          <w:kern w:val="1"/>
          <w:sz w:val="24"/>
          <w:szCs w:val="24"/>
          <w:lang w:eastAsia="sk-SK"/>
        </w:rPr>
        <w:t xml:space="preserve">enie </w:t>
      </w:r>
      <w:r w:rsidR="00B42B40" w:rsidRPr="00026F66">
        <w:rPr>
          <w:rFonts w:ascii="Times New Roman" w:hAnsi="Liberation Serif"/>
          <w:kern w:val="1"/>
          <w:sz w:val="24"/>
          <w:szCs w:val="24"/>
          <w:lang w:eastAsia="sk-SK"/>
        </w:rPr>
        <w:t>ú</w:t>
      </w:r>
      <w:r w:rsidR="00B42B40" w:rsidRPr="00026F66">
        <w:rPr>
          <w:rFonts w:ascii="Times New Roman" w:hAnsi="Liberation Serif"/>
          <w:kern w:val="1"/>
          <w:sz w:val="24"/>
          <w:szCs w:val="24"/>
          <w:lang w:eastAsia="sk-SK"/>
        </w:rPr>
        <w:t>radov pr</w:t>
      </w:r>
      <w:r w:rsidR="00B42B40" w:rsidRPr="00026F66">
        <w:rPr>
          <w:rFonts w:ascii="Times New Roman" w:hAnsi="Liberation Serif"/>
          <w:kern w:val="1"/>
          <w:sz w:val="24"/>
          <w:szCs w:val="24"/>
          <w:lang w:eastAsia="sk-SK"/>
        </w:rPr>
        <w:t>á</w:t>
      </w:r>
      <w:r w:rsidR="00B42B40" w:rsidRPr="00026F66">
        <w:rPr>
          <w:rFonts w:ascii="Times New Roman" w:hAnsi="Liberation Serif"/>
          <w:kern w:val="1"/>
          <w:sz w:val="24"/>
          <w:szCs w:val="24"/>
          <w:lang w:eastAsia="sk-SK"/>
        </w:rPr>
        <w:t xml:space="preserve">ce, </w:t>
      </w:r>
      <w:r w:rsidR="00B42B40" w:rsidRPr="00026F66">
        <w:rPr>
          <w:rFonts w:ascii="Times New Roman" w:hAnsi="Liberation Serif"/>
          <w:kern w:val="1"/>
          <w:sz w:val="24"/>
          <w:szCs w:val="24"/>
          <w:lang w:eastAsia="sk-SK"/>
        </w:rPr>
        <w:lastRenderedPageBreak/>
        <w:t>soci</w:t>
      </w:r>
      <w:r w:rsidR="00B42B40" w:rsidRPr="00026F66">
        <w:rPr>
          <w:rFonts w:ascii="Times New Roman" w:hAnsi="Liberation Serif"/>
          <w:kern w:val="1"/>
          <w:sz w:val="24"/>
          <w:szCs w:val="24"/>
          <w:lang w:eastAsia="sk-SK"/>
        </w:rPr>
        <w:t>á</w:t>
      </w:r>
      <w:r w:rsidR="00B42B40" w:rsidRPr="00026F66">
        <w:rPr>
          <w:rFonts w:ascii="Times New Roman" w:hAnsi="Liberation Serif"/>
          <w:kern w:val="1"/>
          <w:sz w:val="24"/>
          <w:szCs w:val="24"/>
          <w:lang w:eastAsia="sk-SK"/>
        </w:rPr>
        <w:t>lnych vec</w:t>
      </w:r>
      <w:r w:rsidR="00B42B40" w:rsidRPr="00026F66">
        <w:rPr>
          <w:rFonts w:ascii="Times New Roman" w:hAnsi="Liberation Serif"/>
          <w:kern w:val="1"/>
          <w:sz w:val="24"/>
          <w:szCs w:val="24"/>
          <w:lang w:eastAsia="sk-SK"/>
        </w:rPr>
        <w:t>í</w:t>
      </w:r>
      <w:r w:rsidR="00B42B40" w:rsidRPr="00026F66">
        <w:rPr>
          <w:rFonts w:ascii="Times New Roman" w:hAnsi="Liberation Serif"/>
          <w:kern w:val="1"/>
          <w:sz w:val="24"/>
          <w:szCs w:val="24"/>
          <w:lang w:eastAsia="sk-SK"/>
        </w:rPr>
        <w:t xml:space="preserve"> a</w:t>
      </w:r>
      <w:r w:rsidR="00B42B40" w:rsidRPr="00026F66">
        <w:rPr>
          <w:rFonts w:ascii="Times New Roman" w:hAnsi="Liberation Serif"/>
          <w:kern w:val="1"/>
          <w:sz w:val="24"/>
          <w:szCs w:val="24"/>
          <w:lang w:eastAsia="sk-SK"/>
        </w:rPr>
        <w:t> </w:t>
      </w:r>
      <w:r w:rsidR="00B42B40" w:rsidRPr="00026F66">
        <w:rPr>
          <w:rFonts w:ascii="Times New Roman" w:hAnsi="Liberation Serif"/>
          <w:kern w:val="1"/>
          <w:sz w:val="24"/>
          <w:szCs w:val="24"/>
          <w:lang w:eastAsia="sk-SK"/>
        </w:rPr>
        <w:t xml:space="preserve">rodiny pod </w:t>
      </w:r>
      <w:r w:rsidR="00B42B40" w:rsidRPr="00026F66">
        <w:rPr>
          <w:rFonts w:ascii="Times New Roman" w:hAnsi="Liberation Serif"/>
          <w:kern w:val="1"/>
          <w:sz w:val="24"/>
          <w:szCs w:val="24"/>
          <w:lang w:eastAsia="sk-SK"/>
        </w:rPr>
        <w:t>Ú</w:t>
      </w:r>
      <w:r w:rsidR="00B42B40" w:rsidRPr="00026F66">
        <w:rPr>
          <w:rFonts w:ascii="Times New Roman" w:hAnsi="Liberation Serif"/>
          <w:kern w:val="1"/>
          <w:sz w:val="24"/>
          <w:szCs w:val="24"/>
          <w:lang w:eastAsia="sk-SK"/>
        </w:rPr>
        <w:t>stredie pr</w:t>
      </w:r>
      <w:r w:rsidR="00B42B40" w:rsidRPr="00026F66">
        <w:rPr>
          <w:rFonts w:ascii="Times New Roman" w:hAnsi="Liberation Serif"/>
          <w:kern w:val="1"/>
          <w:sz w:val="24"/>
          <w:szCs w:val="24"/>
          <w:lang w:eastAsia="sk-SK"/>
        </w:rPr>
        <w:t>á</w:t>
      </w:r>
      <w:r w:rsidR="00B42B40" w:rsidRPr="00026F66">
        <w:rPr>
          <w:rFonts w:ascii="Times New Roman" w:hAnsi="Liberation Serif"/>
          <w:kern w:val="1"/>
          <w:sz w:val="24"/>
          <w:szCs w:val="24"/>
          <w:lang w:eastAsia="sk-SK"/>
        </w:rPr>
        <w:t>ce, soci</w:t>
      </w:r>
      <w:r w:rsidR="00B42B40" w:rsidRPr="00026F66">
        <w:rPr>
          <w:rFonts w:ascii="Times New Roman" w:hAnsi="Liberation Serif"/>
          <w:kern w:val="1"/>
          <w:sz w:val="24"/>
          <w:szCs w:val="24"/>
          <w:lang w:eastAsia="sk-SK"/>
        </w:rPr>
        <w:t>á</w:t>
      </w:r>
      <w:r w:rsidR="00B42B40" w:rsidRPr="00026F66">
        <w:rPr>
          <w:rFonts w:ascii="Times New Roman" w:hAnsi="Liberation Serif"/>
          <w:kern w:val="1"/>
          <w:sz w:val="24"/>
          <w:szCs w:val="24"/>
          <w:lang w:eastAsia="sk-SK"/>
        </w:rPr>
        <w:t>lnych vec</w:t>
      </w:r>
      <w:r w:rsidR="00B42B40" w:rsidRPr="00026F66">
        <w:rPr>
          <w:rFonts w:ascii="Times New Roman" w:hAnsi="Liberation Serif"/>
          <w:kern w:val="1"/>
          <w:sz w:val="24"/>
          <w:szCs w:val="24"/>
          <w:lang w:eastAsia="sk-SK"/>
        </w:rPr>
        <w:t>í</w:t>
      </w:r>
      <w:r w:rsidR="00B42B40" w:rsidRPr="00026F66">
        <w:rPr>
          <w:rFonts w:ascii="Times New Roman" w:hAnsi="Liberation Serif"/>
          <w:kern w:val="1"/>
          <w:sz w:val="24"/>
          <w:szCs w:val="24"/>
          <w:lang w:eastAsia="sk-SK"/>
        </w:rPr>
        <w:t xml:space="preserve"> a</w:t>
      </w:r>
      <w:r w:rsidR="00B42B40" w:rsidRPr="00026F66">
        <w:rPr>
          <w:rFonts w:ascii="Times New Roman" w:hAnsi="Liberation Serif"/>
          <w:kern w:val="1"/>
          <w:sz w:val="24"/>
          <w:szCs w:val="24"/>
          <w:lang w:eastAsia="sk-SK"/>
        </w:rPr>
        <w:t> </w:t>
      </w:r>
      <w:r w:rsidR="00B42B40" w:rsidRPr="00026F66">
        <w:rPr>
          <w:rFonts w:ascii="Times New Roman" w:hAnsi="Liberation Serif"/>
          <w:kern w:val="1"/>
          <w:sz w:val="24"/>
          <w:szCs w:val="24"/>
          <w:lang w:eastAsia="sk-SK"/>
        </w:rPr>
        <w:t>rodiny). In</w:t>
      </w:r>
      <w:r w:rsidR="00B42B40" w:rsidRPr="00026F66">
        <w:rPr>
          <w:rFonts w:ascii="Times New Roman" w:hAnsi="Liberation Serif"/>
          <w:kern w:val="1"/>
          <w:sz w:val="24"/>
          <w:szCs w:val="24"/>
          <w:lang w:eastAsia="sk-SK"/>
        </w:rPr>
        <w:t>ý</w:t>
      </w:r>
      <w:r w:rsidR="00B42B40" w:rsidRPr="00026F66">
        <w:rPr>
          <w:rFonts w:ascii="Times New Roman" w:hAnsi="Liberation Serif"/>
          <w:kern w:val="1"/>
          <w:sz w:val="24"/>
          <w:szCs w:val="24"/>
          <w:lang w:eastAsia="sk-SK"/>
        </w:rPr>
        <w:t>m pr</w:t>
      </w:r>
      <w:r w:rsidR="00B42B40" w:rsidRPr="00026F66">
        <w:rPr>
          <w:rFonts w:ascii="Times New Roman" w:hAnsi="Liberation Serif"/>
          <w:kern w:val="1"/>
          <w:sz w:val="24"/>
          <w:szCs w:val="24"/>
          <w:lang w:eastAsia="sk-SK"/>
        </w:rPr>
        <w:t>í</w:t>
      </w:r>
      <w:r w:rsidR="00B42B40" w:rsidRPr="00026F66">
        <w:rPr>
          <w:rFonts w:ascii="Times New Roman" w:hAnsi="Liberation Serif"/>
          <w:kern w:val="1"/>
          <w:sz w:val="24"/>
          <w:szCs w:val="24"/>
          <w:lang w:eastAsia="sk-SK"/>
        </w:rPr>
        <w:t>kladom bolo vytvorenie region</w:t>
      </w:r>
      <w:r w:rsidR="00B42B40" w:rsidRPr="00026F66">
        <w:rPr>
          <w:rFonts w:ascii="Times New Roman" w:hAnsi="Liberation Serif"/>
          <w:kern w:val="1"/>
          <w:sz w:val="24"/>
          <w:szCs w:val="24"/>
          <w:lang w:eastAsia="sk-SK"/>
        </w:rPr>
        <w:t>á</w:t>
      </w:r>
      <w:r w:rsidR="00B42B40" w:rsidRPr="00026F66">
        <w:rPr>
          <w:rFonts w:ascii="Times New Roman" w:hAnsi="Liberation Serif"/>
          <w:kern w:val="1"/>
          <w:sz w:val="24"/>
          <w:szCs w:val="24"/>
          <w:lang w:eastAsia="sk-SK"/>
        </w:rPr>
        <w:t xml:space="preserve">lnych </w:t>
      </w:r>
      <w:r w:rsidR="00B42B40" w:rsidRPr="00026F66">
        <w:rPr>
          <w:rFonts w:ascii="Times New Roman" w:hAnsi="Liberation Serif"/>
          <w:kern w:val="1"/>
          <w:sz w:val="24"/>
          <w:szCs w:val="24"/>
          <w:lang w:eastAsia="sk-SK"/>
        </w:rPr>
        <w:t>ú</w:t>
      </w:r>
      <w:r w:rsidR="00B42B40" w:rsidRPr="00026F66">
        <w:rPr>
          <w:rFonts w:ascii="Times New Roman" w:hAnsi="Liberation Serif"/>
          <w:kern w:val="1"/>
          <w:sz w:val="24"/>
          <w:szCs w:val="24"/>
          <w:lang w:eastAsia="sk-SK"/>
        </w:rPr>
        <w:t xml:space="preserve">radov </w:t>
      </w:r>
      <w:r w:rsidR="00B42B40" w:rsidRPr="00026F66">
        <w:rPr>
          <w:rFonts w:ascii="Times New Roman" w:hAnsi="Liberation Serif"/>
          <w:kern w:val="1"/>
          <w:sz w:val="24"/>
          <w:szCs w:val="24"/>
          <w:lang w:eastAsia="sk-SK"/>
        </w:rPr>
        <w:t>š</w:t>
      </w:r>
      <w:r w:rsidR="00B42B40" w:rsidRPr="00026F66">
        <w:rPr>
          <w:rFonts w:ascii="Times New Roman" w:hAnsi="Liberation Serif"/>
          <w:kern w:val="1"/>
          <w:sz w:val="24"/>
          <w:szCs w:val="24"/>
          <w:lang w:eastAsia="sk-SK"/>
        </w:rPr>
        <w:t>kolskej spr</w:t>
      </w:r>
      <w:r w:rsidR="00B42B40" w:rsidRPr="00026F66">
        <w:rPr>
          <w:rFonts w:ascii="Times New Roman" w:hAnsi="Liberation Serif"/>
          <w:kern w:val="1"/>
          <w:sz w:val="24"/>
          <w:szCs w:val="24"/>
          <w:lang w:eastAsia="sk-SK"/>
        </w:rPr>
        <w:t>á</w:t>
      </w:r>
      <w:r w:rsidR="00B42B40" w:rsidRPr="00026F66">
        <w:rPr>
          <w:rFonts w:ascii="Times New Roman" w:hAnsi="Liberation Serif"/>
          <w:kern w:val="1"/>
          <w:sz w:val="24"/>
          <w:szCs w:val="24"/>
          <w:lang w:eastAsia="sk-SK"/>
        </w:rPr>
        <w:t>vy v</w:t>
      </w:r>
      <w:r w:rsidR="00B42B40" w:rsidRPr="00026F66">
        <w:rPr>
          <w:rFonts w:ascii="Times New Roman" w:hAnsi="Liberation Serif"/>
          <w:kern w:val="1"/>
          <w:sz w:val="24"/>
          <w:szCs w:val="24"/>
          <w:lang w:eastAsia="sk-SK"/>
        </w:rPr>
        <w:t> </w:t>
      </w:r>
      <w:r w:rsidR="00B42B40" w:rsidRPr="00026F66">
        <w:rPr>
          <w:rFonts w:ascii="Times New Roman" w:hAnsi="Liberation Serif"/>
          <w:kern w:val="1"/>
          <w:sz w:val="24"/>
          <w:szCs w:val="24"/>
          <w:lang w:eastAsia="sk-SK"/>
        </w:rPr>
        <w:t>roku 2022, ke</w:t>
      </w:r>
      <w:r w:rsidR="00B42B40" w:rsidRPr="00026F66">
        <w:rPr>
          <w:rFonts w:ascii="Times New Roman" w:hAnsi="Liberation Serif"/>
          <w:kern w:val="1"/>
          <w:sz w:val="24"/>
          <w:szCs w:val="24"/>
          <w:lang w:eastAsia="sk-SK"/>
        </w:rPr>
        <w:t>ď</w:t>
      </w:r>
      <w:r w:rsidR="00B42B40" w:rsidRPr="00026F66">
        <w:rPr>
          <w:rFonts w:ascii="Times New Roman" w:hAnsi="Liberation Serif"/>
          <w:kern w:val="1"/>
          <w:sz w:val="24"/>
          <w:szCs w:val="24"/>
          <w:lang w:eastAsia="sk-SK"/>
        </w:rPr>
        <w:t xml:space="preserve"> do</w:t>
      </w:r>
      <w:r w:rsidR="00B42B40" w:rsidRPr="00026F66">
        <w:rPr>
          <w:rFonts w:ascii="Times New Roman" w:hAnsi="Liberation Serif"/>
          <w:kern w:val="1"/>
          <w:sz w:val="24"/>
          <w:szCs w:val="24"/>
          <w:lang w:eastAsia="sk-SK"/>
        </w:rPr>
        <w:t>š</w:t>
      </w:r>
      <w:r w:rsidR="00B42B40" w:rsidRPr="00026F66">
        <w:rPr>
          <w:rFonts w:ascii="Times New Roman" w:hAnsi="Liberation Serif"/>
          <w:kern w:val="1"/>
          <w:sz w:val="24"/>
          <w:szCs w:val="24"/>
          <w:lang w:eastAsia="sk-SK"/>
        </w:rPr>
        <w:t>lo k</w:t>
      </w:r>
      <w:r w:rsidR="00B42B40" w:rsidRPr="00026F66">
        <w:rPr>
          <w:rFonts w:ascii="Times New Roman" w:hAnsi="Liberation Serif"/>
          <w:kern w:val="1"/>
          <w:sz w:val="24"/>
          <w:szCs w:val="24"/>
          <w:lang w:eastAsia="sk-SK"/>
        </w:rPr>
        <w:t> </w:t>
      </w:r>
      <w:r w:rsidR="00B42B40" w:rsidRPr="00026F66">
        <w:rPr>
          <w:rFonts w:ascii="Times New Roman" w:hAnsi="Liberation Serif"/>
          <w:kern w:val="1"/>
          <w:sz w:val="24"/>
          <w:szCs w:val="24"/>
          <w:lang w:eastAsia="sk-SK"/>
        </w:rPr>
        <w:t>ich osamostatneniu</w:t>
      </w:r>
      <w:r w:rsidR="007334F3" w:rsidRPr="00026F66">
        <w:rPr>
          <w:rFonts w:ascii="Times New Roman" w:hAnsi="Liberation Serif"/>
          <w:kern w:val="1"/>
          <w:sz w:val="24"/>
          <w:szCs w:val="24"/>
          <w:lang w:eastAsia="sk-SK"/>
        </w:rPr>
        <w:t xml:space="preserve"> (od</w:t>
      </w:r>
      <w:r w:rsidR="007334F3" w:rsidRPr="00026F66">
        <w:rPr>
          <w:rFonts w:ascii="Times New Roman" w:hAnsi="Liberation Serif"/>
          <w:kern w:val="1"/>
          <w:sz w:val="24"/>
          <w:szCs w:val="24"/>
          <w:lang w:eastAsia="sk-SK"/>
        </w:rPr>
        <w:t>č</w:t>
      </w:r>
      <w:r w:rsidR="007334F3" w:rsidRPr="00026F66">
        <w:rPr>
          <w:rFonts w:ascii="Times New Roman" w:hAnsi="Liberation Serif"/>
          <w:kern w:val="1"/>
          <w:sz w:val="24"/>
          <w:szCs w:val="24"/>
          <w:lang w:eastAsia="sk-SK"/>
        </w:rPr>
        <w:t>leneniu)</w:t>
      </w:r>
      <w:r w:rsidR="00B42B40" w:rsidRPr="00026F66">
        <w:rPr>
          <w:rFonts w:ascii="Times New Roman" w:hAnsi="Liberation Serif"/>
          <w:kern w:val="1"/>
          <w:sz w:val="24"/>
          <w:szCs w:val="24"/>
          <w:lang w:eastAsia="sk-SK"/>
        </w:rPr>
        <w:t xml:space="preserve"> od okresn</w:t>
      </w:r>
      <w:r w:rsidR="00B42B40" w:rsidRPr="00026F66">
        <w:rPr>
          <w:rFonts w:ascii="Times New Roman" w:hAnsi="Liberation Serif"/>
          <w:kern w:val="1"/>
          <w:sz w:val="24"/>
          <w:szCs w:val="24"/>
          <w:lang w:eastAsia="sk-SK"/>
        </w:rPr>
        <w:t>ý</w:t>
      </w:r>
      <w:r w:rsidR="00B42B40" w:rsidRPr="00026F66">
        <w:rPr>
          <w:rFonts w:ascii="Times New Roman" w:hAnsi="Liberation Serif"/>
          <w:kern w:val="1"/>
          <w:sz w:val="24"/>
          <w:szCs w:val="24"/>
          <w:lang w:eastAsia="sk-SK"/>
        </w:rPr>
        <w:t xml:space="preserve">ch </w:t>
      </w:r>
      <w:r w:rsidR="00B42B40" w:rsidRPr="00026F66">
        <w:rPr>
          <w:rFonts w:ascii="Times New Roman" w:hAnsi="Liberation Serif"/>
          <w:kern w:val="1"/>
          <w:sz w:val="24"/>
          <w:szCs w:val="24"/>
          <w:lang w:eastAsia="sk-SK"/>
        </w:rPr>
        <w:t>ú</w:t>
      </w:r>
      <w:r w:rsidR="00B42B40" w:rsidRPr="00026F66">
        <w:rPr>
          <w:rFonts w:ascii="Times New Roman" w:hAnsi="Liberation Serif"/>
          <w:kern w:val="1"/>
          <w:sz w:val="24"/>
          <w:szCs w:val="24"/>
          <w:lang w:eastAsia="sk-SK"/>
        </w:rPr>
        <w:t>radov, resp. od Ministerstva vn</w:t>
      </w:r>
      <w:r w:rsidR="00B42B40" w:rsidRPr="00026F66">
        <w:rPr>
          <w:rFonts w:ascii="Times New Roman" w:hAnsi="Liberation Serif"/>
          <w:kern w:val="1"/>
          <w:sz w:val="24"/>
          <w:szCs w:val="24"/>
          <w:lang w:eastAsia="sk-SK"/>
        </w:rPr>
        <w:t>ú</w:t>
      </w:r>
      <w:r w:rsidR="00B42B40" w:rsidRPr="00026F66">
        <w:rPr>
          <w:rFonts w:ascii="Times New Roman" w:hAnsi="Liberation Serif"/>
          <w:kern w:val="1"/>
          <w:sz w:val="24"/>
          <w:szCs w:val="24"/>
          <w:lang w:eastAsia="sk-SK"/>
        </w:rPr>
        <w:t xml:space="preserve">tra SR. </w:t>
      </w:r>
    </w:p>
    <w:p w14:paraId="3DE8AEA0" w14:textId="77777777" w:rsidR="00106030" w:rsidRPr="00026F66" w:rsidRDefault="00106030" w:rsidP="00663C36">
      <w:pPr>
        <w:suppressAutoHyphens/>
        <w:autoSpaceDE w:val="0"/>
        <w:autoSpaceDN w:val="0"/>
        <w:adjustRightInd w:val="0"/>
        <w:spacing w:after="0" w:line="240" w:lineRule="auto"/>
        <w:jc w:val="both"/>
        <w:rPr>
          <w:rFonts w:ascii="Times New Roman" w:hAnsi="Times New Roman"/>
          <w:kern w:val="1"/>
          <w:sz w:val="24"/>
          <w:szCs w:val="24"/>
          <w:lang w:eastAsia="sk-SK"/>
        </w:rPr>
      </w:pPr>
    </w:p>
    <w:p w14:paraId="22801248" w14:textId="77777777" w:rsidR="00663C36" w:rsidRPr="00026F66" w:rsidRDefault="00663C36" w:rsidP="00663C36">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Obsahom navrhovanej úpravy je regulácia niektorých základných právnych vzťahov zo štátnozamestnaneckého pomeru, v súvislosti so zmenami v organizácii štátnej správy (zánik služobného úradu, prevod časti služobného úradu).</w:t>
      </w:r>
    </w:p>
    <w:p w14:paraId="264A2C0D" w14:textId="77777777" w:rsidR="00663C36" w:rsidRPr="00026F66" w:rsidRDefault="00663C36" w:rsidP="00663C36">
      <w:pPr>
        <w:suppressAutoHyphens/>
        <w:autoSpaceDE w:val="0"/>
        <w:autoSpaceDN w:val="0"/>
        <w:adjustRightInd w:val="0"/>
        <w:spacing w:after="0" w:line="240" w:lineRule="auto"/>
        <w:jc w:val="both"/>
        <w:rPr>
          <w:rFonts w:ascii="Times New Roman" w:hAnsi="Times New Roman"/>
          <w:kern w:val="1"/>
          <w:sz w:val="24"/>
          <w:szCs w:val="24"/>
          <w:lang w:eastAsia="sk-SK"/>
        </w:rPr>
      </w:pPr>
    </w:p>
    <w:p w14:paraId="0688A4AD" w14:textId="2EA50AEC" w:rsidR="00E9375F" w:rsidRPr="00026F66" w:rsidRDefault="0005499F" w:rsidP="0005499F">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 xml:space="preserve">Zánik služobného úradu (§ 177 zákona) alebo prevod </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a</w:t>
      </w:r>
      <w:r w:rsidR="00E9375F" w:rsidRPr="00026F66">
        <w:rPr>
          <w:rFonts w:ascii="Times New Roman" w:hAnsi="Times New Roman"/>
          <w:kern w:val="1"/>
          <w:sz w:val="24"/>
          <w:szCs w:val="24"/>
          <w:lang w:eastAsia="sk-SK"/>
        </w:rPr>
        <w:t>sti služobného úradu (§ 178) a s ni</w:t>
      </w:r>
      <w:r w:rsidRPr="00026F66">
        <w:rPr>
          <w:rFonts w:ascii="Times New Roman" w:hAnsi="Times New Roman"/>
          <w:kern w:val="1"/>
          <w:sz w:val="24"/>
          <w:szCs w:val="24"/>
          <w:lang w:eastAsia="sk-SK"/>
        </w:rPr>
        <w:t>m</w:t>
      </w:r>
      <w:r w:rsidR="00E9375F" w:rsidRPr="00026F66">
        <w:rPr>
          <w:rFonts w:ascii="Times New Roman" w:hAnsi="Times New Roman"/>
          <w:kern w:val="1"/>
          <w:sz w:val="24"/>
          <w:szCs w:val="24"/>
          <w:lang w:eastAsia="sk-SK"/>
        </w:rPr>
        <w:t>i</w:t>
      </w:r>
      <w:r w:rsidR="00EB2704" w:rsidRPr="00026F66">
        <w:rPr>
          <w:rFonts w:ascii="Times New Roman" w:hAnsi="Times New Roman"/>
          <w:kern w:val="1"/>
          <w:sz w:val="24"/>
          <w:szCs w:val="24"/>
          <w:lang w:eastAsia="sk-SK"/>
        </w:rPr>
        <w:t xml:space="preserve"> </w:t>
      </w:r>
      <w:r w:rsidRPr="00026F66">
        <w:rPr>
          <w:rFonts w:ascii="Times New Roman" w:hAnsi="Times New Roman"/>
          <w:kern w:val="1"/>
          <w:sz w:val="24"/>
          <w:szCs w:val="24"/>
          <w:lang w:eastAsia="sk-SK"/>
        </w:rPr>
        <w:t>súvisiaca úprava prechodu práv a povinností zo štátnozamestnaneckého pomeru</w:t>
      </w:r>
      <w:r w:rsidR="00EB2704" w:rsidRPr="00026F66">
        <w:rPr>
          <w:rFonts w:ascii="Times New Roman" w:hAnsi="Times New Roman"/>
          <w:kern w:val="1"/>
          <w:sz w:val="24"/>
          <w:szCs w:val="24"/>
          <w:lang w:eastAsia="sk-SK"/>
        </w:rPr>
        <w:t xml:space="preserve"> podľa osobitného predpisu</w:t>
      </w:r>
      <w:r w:rsidRPr="00026F66">
        <w:rPr>
          <w:rFonts w:ascii="Times New Roman" w:hAnsi="Times New Roman"/>
          <w:kern w:val="1"/>
          <w:sz w:val="24"/>
          <w:szCs w:val="24"/>
          <w:lang w:eastAsia="sk-SK"/>
        </w:rPr>
        <w:t xml:space="preserve"> </w:t>
      </w:r>
      <w:r w:rsidR="00EB2704" w:rsidRPr="00026F66">
        <w:rPr>
          <w:rFonts w:ascii="Times New Roman" w:hAnsi="Times New Roman"/>
          <w:kern w:val="1"/>
          <w:sz w:val="24"/>
          <w:szCs w:val="24"/>
          <w:lang w:eastAsia="sk-SK"/>
        </w:rPr>
        <w:t>nevedú</w:t>
      </w:r>
      <w:r w:rsidRPr="00026F66">
        <w:rPr>
          <w:rFonts w:ascii="Times New Roman" w:hAnsi="Times New Roman"/>
          <w:kern w:val="1"/>
          <w:sz w:val="24"/>
          <w:szCs w:val="24"/>
          <w:lang w:eastAsia="sk-SK"/>
        </w:rPr>
        <w:t xml:space="preserve"> automaticky k</w:t>
      </w:r>
      <w:r w:rsidR="00E9375F" w:rsidRPr="00026F66">
        <w:rPr>
          <w:rFonts w:ascii="Times New Roman" w:hAnsi="Times New Roman"/>
          <w:kern w:val="1"/>
          <w:sz w:val="24"/>
          <w:szCs w:val="24"/>
          <w:lang w:eastAsia="sk-SK"/>
        </w:rPr>
        <w:t> </w:t>
      </w:r>
      <w:r w:rsidRPr="00026F66">
        <w:rPr>
          <w:rFonts w:ascii="Times New Roman" w:hAnsi="Times New Roman"/>
          <w:kern w:val="1"/>
          <w:sz w:val="24"/>
          <w:szCs w:val="24"/>
          <w:lang w:eastAsia="sk-SK"/>
        </w:rPr>
        <w:t>zmene</w:t>
      </w:r>
      <w:r w:rsidR="00E9375F" w:rsidRPr="00026F66">
        <w:rPr>
          <w:rFonts w:ascii="Times New Roman" w:hAnsi="Times New Roman"/>
          <w:kern w:val="1"/>
          <w:sz w:val="24"/>
          <w:szCs w:val="24"/>
          <w:lang w:eastAsia="sk-SK"/>
        </w:rPr>
        <w:t xml:space="preserve"> alebo k skončeniu štátnozamestnaneckého pomeru dotknutej skupiny</w:t>
      </w:r>
      <w:r w:rsidRPr="00026F66">
        <w:rPr>
          <w:rFonts w:ascii="Times New Roman" w:hAnsi="Times New Roman"/>
          <w:kern w:val="1"/>
          <w:sz w:val="24"/>
          <w:szCs w:val="24"/>
          <w:lang w:eastAsia="sk-SK"/>
        </w:rPr>
        <w:t xml:space="preserve"> štátnych zamestnancov. </w:t>
      </w:r>
      <w:r w:rsidR="00663C36" w:rsidRPr="00026F66">
        <w:rPr>
          <w:rFonts w:ascii="Times New Roman" w:hAnsi="Times New Roman"/>
          <w:kern w:val="1"/>
          <w:sz w:val="24"/>
          <w:szCs w:val="24"/>
          <w:lang w:eastAsia="sk-SK"/>
        </w:rPr>
        <w:t>Z</w:t>
      </w:r>
      <w:r w:rsidRPr="00026F66">
        <w:rPr>
          <w:rFonts w:ascii="Times New Roman" w:hAnsi="Times New Roman"/>
          <w:kern w:val="1"/>
          <w:sz w:val="24"/>
          <w:szCs w:val="24"/>
          <w:lang w:eastAsia="sk-SK"/>
        </w:rPr>
        <w:t>mena služobného úradu je zmenou štátnozamestnaneckého pomeru, ku ktorej dochádza na základe dohody štátneho zamestnanca a služobného úradu, a ktorá sa</w:t>
      </w:r>
      <w:r w:rsidR="00E9375F" w:rsidRPr="00026F66">
        <w:rPr>
          <w:rFonts w:ascii="Times New Roman" w:hAnsi="Times New Roman"/>
          <w:kern w:val="1"/>
          <w:sz w:val="24"/>
          <w:szCs w:val="24"/>
          <w:lang w:eastAsia="sk-SK"/>
        </w:rPr>
        <w:t xml:space="preserve"> má podľa súčasnej úpravy</w:t>
      </w:r>
      <w:r w:rsidR="0077636D" w:rsidRPr="00026F66">
        <w:rPr>
          <w:rFonts w:ascii="Times New Roman" w:hAnsi="Times New Roman"/>
          <w:kern w:val="1"/>
          <w:sz w:val="24"/>
          <w:szCs w:val="24"/>
          <w:lang w:eastAsia="sk-SK"/>
        </w:rPr>
        <w:t xml:space="preserve"> (§ 55 zákona)</w:t>
      </w:r>
      <w:r w:rsidR="00E9375F" w:rsidRPr="00026F66">
        <w:rPr>
          <w:rFonts w:ascii="Times New Roman" w:hAnsi="Times New Roman"/>
          <w:kern w:val="1"/>
          <w:sz w:val="24"/>
          <w:szCs w:val="24"/>
          <w:lang w:eastAsia="sk-SK"/>
        </w:rPr>
        <w:t xml:space="preserve"> vykonať</w:t>
      </w:r>
      <w:r w:rsidRPr="00026F66">
        <w:rPr>
          <w:rFonts w:ascii="Times New Roman" w:hAnsi="Times New Roman"/>
          <w:kern w:val="1"/>
          <w:sz w:val="24"/>
          <w:szCs w:val="24"/>
          <w:lang w:eastAsia="sk-SK"/>
        </w:rPr>
        <w:t xml:space="preserve"> písomným dodatkom k služobnej zmluve. </w:t>
      </w:r>
    </w:p>
    <w:p w14:paraId="43222BEE" w14:textId="77777777" w:rsidR="00E9375F" w:rsidRPr="00026F66" w:rsidRDefault="00E9375F" w:rsidP="0005499F">
      <w:pPr>
        <w:suppressAutoHyphens/>
        <w:autoSpaceDE w:val="0"/>
        <w:autoSpaceDN w:val="0"/>
        <w:adjustRightInd w:val="0"/>
        <w:spacing w:after="0" w:line="240" w:lineRule="auto"/>
        <w:jc w:val="both"/>
        <w:rPr>
          <w:rFonts w:ascii="Times New Roman" w:hAnsi="Times New Roman"/>
          <w:kern w:val="1"/>
          <w:sz w:val="24"/>
          <w:szCs w:val="24"/>
          <w:lang w:eastAsia="sk-SK"/>
        </w:rPr>
      </w:pPr>
    </w:p>
    <w:p w14:paraId="10FC3450" w14:textId="77777777" w:rsidR="0005499F" w:rsidRPr="00026F66" w:rsidRDefault="0005499F" w:rsidP="0005499F">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 xml:space="preserve">V odseku </w:t>
      </w:r>
      <w:r w:rsidR="00F92D94" w:rsidRPr="00026F66">
        <w:rPr>
          <w:rFonts w:ascii="Times New Roman" w:hAnsi="Times New Roman"/>
          <w:kern w:val="1"/>
          <w:sz w:val="24"/>
          <w:szCs w:val="24"/>
          <w:lang w:eastAsia="sk-SK"/>
        </w:rPr>
        <w:t>2</w:t>
      </w:r>
      <w:r w:rsidRPr="00026F66">
        <w:rPr>
          <w:rFonts w:ascii="Times New Roman" w:hAnsi="Times New Roman"/>
          <w:kern w:val="1"/>
          <w:sz w:val="24"/>
          <w:szCs w:val="24"/>
          <w:lang w:eastAsia="sk-SK"/>
        </w:rPr>
        <w:t xml:space="preserve"> sa navrhuje upravi</w:t>
      </w:r>
      <w:r w:rsidRPr="00026F66">
        <w:rPr>
          <w:rFonts w:ascii="Times New Roman" w:hAnsi="Times New Roman" w:hint="eastAsia"/>
          <w:kern w:val="1"/>
          <w:sz w:val="24"/>
          <w:szCs w:val="24"/>
          <w:lang w:eastAsia="sk-SK"/>
        </w:rPr>
        <w:t>ť</w:t>
      </w:r>
      <w:r w:rsidRPr="00026F66">
        <w:rPr>
          <w:rFonts w:ascii="Times New Roman" w:hAnsi="Times New Roman"/>
          <w:kern w:val="1"/>
          <w:sz w:val="24"/>
          <w:szCs w:val="24"/>
          <w:lang w:eastAsia="sk-SK"/>
        </w:rPr>
        <w:t xml:space="preserve"> prípady, v ktorých nedochádza k inej zmene štátnozamestnaneckého pomeru okrem zmeny služobného úradu. To znamená, že nedochádza </w:t>
      </w:r>
      <w:r w:rsidR="00F92D94" w:rsidRPr="00026F66">
        <w:rPr>
          <w:rFonts w:ascii="Times New Roman" w:hAnsi="Times New Roman"/>
          <w:kern w:val="1"/>
          <w:sz w:val="24"/>
          <w:szCs w:val="24"/>
          <w:lang w:eastAsia="sk-SK"/>
        </w:rPr>
        <w:t xml:space="preserve">napríklad </w:t>
      </w:r>
      <w:r w:rsidRPr="00026F66">
        <w:rPr>
          <w:rFonts w:ascii="Times New Roman" w:hAnsi="Times New Roman"/>
          <w:kern w:val="1"/>
          <w:sz w:val="24"/>
          <w:szCs w:val="24"/>
          <w:lang w:eastAsia="sk-SK"/>
        </w:rPr>
        <w:t xml:space="preserve">k zmene vykonávaných </w:t>
      </w:r>
      <w:r w:rsidRPr="00026F66">
        <w:rPr>
          <w:rFonts w:ascii="Times New Roman" w:hAnsi="Times New Roman" w:hint="eastAsia"/>
          <w:kern w:val="1"/>
          <w:sz w:val="24"/>
          <w:szCs w:val="24"/>
          <w:lang w:eastAsia="sk-SK"/>
        </w:rPr>
        <w:t>č</w:t>
      </w:r>
      <w:r w:rsidRPr="00026F66">
        <w:rPr>
          <w:rFonts w:ascii="Times New Roman" w:hAnsi="Times New Roman"/>
          <w:kern w:val="1"/>
          <w:sz w:val="24"/>
          <w:szCs w:val="24"/>
          <w:lang w:eastAsia="sk-SK"/>
        </w:rPr>
        <w:t>inností</w:t>
      </w:r>
      <w:r w:rsidR="00F92D94" w:rsidRPr="00026F66">
        <w:rPr>
          <w:rFonts w:ascii="Times New Roman" w:hAnsi="Times New Roman"/>
          <w:kern w:val="1"/>
          <w:sz w:val="24"/>
          <w:szCs w:val="24"/>
          <w:lang w:eastAsia="sk-SK"/>
        </w:rPr>
        <w:t>,</w:t>
      </w:r>
      <w:r w:rsidRPr="00026F66">
        <w:rPr>
          <w:rFonts w:ascii="Times New Roman" w:hAnsi="Times New Roman"/>
          <w:kern w:val="1"/>
          <w:sz w:val="24"/>
          <w:szCs w:val="24"/>
          <w:lang w:eastAsia="sk-SK"/>
        </w:rPr>
        <w:t xml:space="preserve"> pravidelného miesta výkonu štátnej služby</w:t>
      </w:r>
      <w:r w:rsidR="00F92D94" w:rsidRPr="00026F66">
        <w:rPr>
          <w:rFonts w:ascii="Times New Roman" w:hAnsi="Times New Roman"/>
          <w:kern w:val="1"/>
          <w:sz w:val="24"/>
          <w:szCs w:val="24"/>
          <w:lang w:eastAsia="sk-SK"/>
        </w:rPr>
        <w:t>,</w:t>
      </w:r>
      <w:r w:rsidRPr="00026F66">
        <w:rPr>
          <w:rFonts w:ascii="Times New Roman" w:hAnsi="Times New Roman"/>
          <w:kern w:val="1"/>
          <w:sz w:val="24"/>
          <w:szCs w:val="24"/>
          <w:lang w:eastAsia="sk-SK"/>
        </w:rPr>
        <w:t xml:space="preserve"> ani k inej zmene obsahu služobnej zmluvy, ktorá by viedla k zmene práv a povinností vyplývajúcich zo </w:t>
      </w:r>
      <w:r w:rsidR="00F92D94" w:rsidRPr="00026F66">
        <w:rPr>
          <w:rFonts w:ascii="Times New Roman" w:hAnsi="Times New Roman"/>
          <w:kern w:val="1"/>
          <w:sz w:val="24"/>
          <w:szCs w:val="24"/>
          <w:lang w:eastAsia="sk-SK"/>
        </w:rPr>
        <w:t>štátnozamestnaneckého pomeru. I</w:t>
      </w:r>
      <w:r w:rsidRPr="00026F66">
        <w:rPr>
          <w:rFonts w:ascii="Times New Roman" w:hAnsi="Times New Roman"/>
          <w:kern w:val="1"/>
          <w:sz w:val="24"/>
          <w:szCs w:val="24"/>
          <w:lang w:eastAsia="sk-SK"/>
        </w:rPr>
        <w:t xml:space="preserve">de v podstate o formálnu zmenu </w:t>
      </w:r>
      <w:r w:rsidR="00F92D94" w:rsidRPr="00026F66">
        <w:rPr>
          <w:rFonts w:ascii="Times New Roman" w:hAnsi="Times New Roman"/>
          <w:kern w:val="1"/>
          <w:sz w:val="24"/>
          <w:szCs w:val="24"/>
          <w:lang w:eastAsia="sk-SK"/>
        </w:rPr>
        <w:t xml:space="preserve">štátnozamestnaneckého pomeru </w:t>
      </w:r>
      <w:r w:rsidRPr="00026F66">
        <w:rPr>
          <w:rFonts w:ascii="Times New Roman" w:hAnsi="Times New Roman"/>
          <w:kern w:val="1"/>
          <w:sz w:val="24"/>
          <w:szCs w:val="24"/>
          <w:lang w:eastAsia="sk-SK"/>
        </w:rPr>
        <w:t>– zmenu názvu</w:t>
      </w:r>
      <w:r w:rsidR="00F92D94" w:rsidRPr="00026F66">
        <w:rPr>
          <w:rFonts w:ascii="Times New Roman" w:hAnsi="Times New Roman"/>
          <w:kern w:val="1"/>
          <w:sz w:val="24"/>
          <w:szCs w:val="24"/>
          <w:lang w:eastAsia="sk-SK"/>
        </w:rPr>
        <w:t xml:space="preserve"> služobného úradu,</w:t>
      </w:r>
      <w:r w:rsidRPr="00026F66">
        <w:rPr>
          <w:rFonts w:ascii="Times New Roman" w:hAnsi="Times New Roman"/>
          <w:kern w:val="1"/>
          <w:sz w:val="24"/>
          <w:szCs w:val="24"/>
          <w:lang w:eastAsia="sk-SK"/>
        </w:rPr>
        <w:t xml:space="preserve"> alebo </w:t>
      </w:r>
      <w:r w:rsidR="00F92D94" w:rsidRPr="00026F66">
        <w:rPr>
          <w:rFonts w:ascii="Times New Roman" w:hAnsi="Times New Roman"/>
          <w:kern w:val="1"/>
          <w:sz w:val="24"/>
          <w:szCs w:val="24"/>
          <w:lang w:eastAsia="sk-SK"/>
        </w:rPr>
        <w:t xml:space="preserve">takú </w:t>
      </w:r>
      <w:r w:rsidRPr="00026F66">
        <w:rPr>
          <w:rFonts w:ascii="Times New Roman" w:hAnsi="Times New Roman"/>
          <w:kern w:val="1"/>
          <w:sz w:val="24"/>
          <w:szCs w:val="24"/>
          <w:lang w:eastAsia="sk-SK"/>
        </w:rPr>
        <w:t>zmenu sídla služobného úradu</w:t>
      </w:r>
      <w:r w:rsidR="00F92D94" w:rsidRPr="00026F66">
        <w:rPr>
          <w:rFonts w:ascii="Times New Roman" w:hAnsi="Times New Roman"/>
          <w:kern w:val="1"/>
          <w:sz w:val="24"/>
          <w:szCs w:val="24"/>
          <w:lang w:eastAsia="sk-SK"/>
        </w:rPr>
        <w:t>, ktorá nevedie k zmene pravidelného miesta výkonu štátnej služby</w:t>
      </w:r>
      <w:r w:rsidRPr="00026F66">
        <w:rPr>
          <w:rFonts w:ascii="Times New Roman" w:hAnsi="Times New Roman"/>
          <w:kern w:val="1"/>
          <w:sz w:val="24"/>
          <w:szCs w:val="24"/>
          <w:lang w:eastAsia="sk-SK"/>
        </w:rPr>
        <w:t>.</w:t>
      </w:r>
      <w:r w:rsidR="00F92D94" w:rsidRPr="00026F66">
        <w:rPr>
          <w:rFonts w:ascii="Times New Roman" w:hAnsi="Times New Roman"/>
          <w:kern w:val="1"/>
          <w:sz w:val="24"/>
          <w:szCs w:val="24"/>
          <w:lang w:eastAsia="sk-SK"/>
        </w:rPr>
        <w:t xml:space="preserve"> Takúto zmenu štátnozamestnaneckého pomeru vykoná služobný úrad jednostranne, v súlade s § 55 ods. 5 a 8 zákona o štátnej službe.</w:t>
      </w:r>
    </w:p>
    <w:p w14:paraId="366F954A" w14:textId="77777777" w:rsidR="0005499F" w:rsidRPr="00026F66" w:rsidRDefault="0005499F" w:rsidP="0005499F">
      <w:pPr>
        <w:suppressAutoHyphens/>
        <w:autoSpaceDE w:val="0"/>
        <w:autoSpaceDN w:val="0"/>
        <w:adjustRightInd w:val="0"/>
        <w:spacing w:after="0" w:line="240" w:lineRule="auto"/>
        <w:jc w:val="both"/>
        <w:rPr>
          <w:rFonts w:ascii="Times New Roman" w:hAnsi="Times New Roman"/>
          <w:kern w:val="1"/>
          <w:sz w:val="24"/>
          <w:szCs w:val="24"/>
          <w:lang w:eastAsia="sk-SK"/>
        </w:rPr>
      </w:pPr>
    </w:p>
    <w:p w14:paraId="71BF0282" w14:textId="77777777" w:rsidR="00553CE9" w:rsidRPr="00026F66" w:rsidRDefault="0005499F" w:rsidP="0005499F">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Ak okrem zmeny služobného úradu dochádza aj k inej zmene štátnozamestnaneckého pomeru (napríklad k zmene pravidelného miesta výkonu štátne</w:t>
      </w:r>
      <w:r w:rsidR="00553CE9" w:rsidRPr="00026F66">
        <w:rPr>
          <w:rFonts w:ascii="Times New Roman" w:hAnsi="Times New Roman"/>
          <w:kern w:val="1"/>
          <w:sz w:val="24"/>
          <w:szCs w:val="24"/>
          <w:lang w:eastAsia="sk-SK"/>
        </w:rPr>
        <w:t>j služby), preloženie do iného služobného úradu sa vykoná dohodou.</w:t>
      </w:r>
      <w:r w:rsidRPr="00026F66">
        <w:rPr>
          <w:rFonts w:ascii="Times New Roman" w:hAnsi="Times New Roman"/>
          <w:kern w:val="1"/>
          <w:sz w:val="24"/>
          <w:szCs w:val="24"/>
          <w:lang w:eastAsia="sk-SK"/>
        </w:rPr>
        <w:t xml:space="preserve"> </w:t>
      </w:r>
      <w:r w:rsidR="00553CE9" w:rsidRPr="00026F66">
        <w:rPr>
          <w:rFonts w:ascii="Times New Roman" w:hAnsi="Times New Roman"/>
          <w:kern w:val="1"/>
          <w:sz w:val="24"/>
          <w:szCs w:val="24"/>
          <w:lang w:eastAsia="sk-SK"/>
        </w:rPr>
        <w:t>V odseku 4 sa upravuje príslušnosť služobného úradu na vykonanie predmetnej zmeny štátnozamestnaneckého pomeru.</w:t>
      </w:r>
      <w:r w:rsidR="001632A5" w:rsidRPr="00026F66">
        <w:rPr>
          <w:rFonts w:ascii="Times New Roman" w:hAnsi="Times New Roman"/>
          <w:kern w:val="1"/>
          <w:sz w:val="24"/>
          <w:szCs w:val="24"/>
          <w:lang w:eastAsia="sk-SK"/>
        </w:rPr>
        <w:t xml:space="preserve"> </w:t>
      </w:r>
      <w:r w:rsidR="00234AD1" w:rsidRPr="00026F66">
        <w:rPr>
          <w:rFonts w:ascii="Times New Roman" w:hAnsi="Times New Roman"/>
          <w:kern w:val="1"/>
          <w:sz w:val="24"/>
          <w:szCs w:val="24"/>
          <w:lang w:eastAsia="sk-SK"/>
        </w:rPr>
        <w:t>V bežnom prípade bude príslušným doterajší služobný úrad.</w:t>
      </w:r>
      <w:r w:rsidR="001632A5" w:rsidRPr="00026F66">
        <w:rPr>
          <w:rFonts w:ascii="Times New Roman" w:hAnsi="Times New Roman"/>
          <w:kern w:val="1"/>
          <w:sz w:val="24"/>
          <w:szCs w:val="24"/>
          <w:lang w:eastAsia="sk-SK"/>
        </w:rPr>
        <w:t xml:space="preserve"> </w:t>
      </w:r>
      <w:r w:rsidR="00234AD1" w:rsidRPr="00026F66">
        <w:rPr>
          <w:rFonts w:ascii="Times New Roman" w:hAnsi="Times New Roman"/>
          <w:kern w:val="1"/>
          <w:sz w:val="24"/>
          <w:szCs w:val="24"/>
          <w:lang w:eastAsia="sk-SK"/>
        </w:rPr>
        <w:t xml:space="preserve">Úprava podľa odseku 4 druhej vety sa má vzťahovať na situácie, keď štátny zamestnanec v čase prechodu práv a povinností zo štátnozamestnaneckého pomeru (účinnosť osobitného predpisu) dlhodobo nevykonáva štátnu službu v doterajšom (pôvodnom) služobnom úrade. Môže ísť napríklad o </w:t>
      </w:r>
      <w:r w:rsidR="00516420" w:rsidRPr="00026F66">
        <w:rPr>
          <w:rFonts w:ascii="Times New Roman" w:hAnsi="Times New Roman"/>
          <w:kern w:val="1"/>
          <w:sz w:val="24"/>
          <w:szCs w:val="24"/>
          <w:lang w:eastAsia="sk-SK"/>
        </w:rPr>
        <w:t>poskytnutie</w:t>
      </w:r>
      <w:r w:rsidR="001632A5" w:rsidRPr="00026F66">
        <w:rPr>
          <w:rFonts w:ascii="Times New Roman" w:hAnsi="Times New Roman"/>
          <w:kern w:val="1"/>
          <w:sz w:val="24"/>
          <w:szCs w:val="24"/>
          <w:lang w:eastAsia="sk-SK"/>
        </w:rPr>
        <w:t xml:space="preserve"> dlhodobé</w:t>
      </w:r>
      <w:r w:rsidR="00516420" w:rsidRPr="00026F66">
        <w:rPr>
          <w:rFonts w:ascii="Times New Roman" w:hAnsi="Times New Roman"/>
          <w:kern w:val="1"/>
          <w:sz w:val="24"/>
          <w:szCs w:val="24"/>
          <w:lang w:eastAsia="sk-SK"/>
        </w:rPr>
        <w:t>ho</w:t>
      </w:r>
      <w:r w:rsidR="001632A5" w:rsidRPr="00026F66">
        <w:rPr>
          <w:rFonts w:ascii="Times New Roman" w:hAnsi="Times New Roman"/>
          <w:kern w:val="1"/>
          <w:sz w:val="24"/>
          <w:szCs w:val="24"/>
          <w:lang w:eastAsia="sk-SK"/>
        </w:rPr>
        <w:t xml:space="preserve"> služobné</w:t>
      </w:r>
      <w:r w:rsidR="00516420" w:rsidRPr="00026F66">
        <w:rPr>
          <w:rFonts w:ascii="Times New Roman" w:hAnsi="Times New Roman"/>
          <w:kern w:val="1"/>
          <w:sz w:val="24"/>
          <w:szCs w:val="24"/>
          <w:lang w:eastAsia="sk-SK"/>
        </w:rPr>
        <w:t>ho</w:t>
      </w:r>
      <w:r w:rsidR="001632A5" w:rsidRPr="00026F66">
        <w:rPr>
          <w:rFonts w:ascii="Times New Roman" w:hAnsi="Times New Roman"/>
          <w:kern w:val="1"/>
          <w:sz w:val="24"/>
          <w:szCs w:val="24"/>
          <w:lang w:eastAsia="sk-SK"/>
        </w:rPr>
        <w:t xml:space="preserve"> voľn</w:t>
      </w:r>
      <w:r w:rsidR="00516420" w:rsidRPr="00026F66">
        <w:rPr>
          <w:rFonts w:ascii="Times New Roman" w:hAnsi="Times New Roman"/>
          <w:kern w:val="1"/>
          <w:sz w:val="24"/>
          <w:szCs w:val="24"/>
          <w:lang w:eastAsia="sk-SK"/>
        </w:rPr>
        <w:t>a</w:t>
      </w:r>
      <w:r w:rsidR="001632A5" w:rsidRPr="00026F66">
        <w:rPr>
          <w:rFonts w:ascii="Times New Roman" w:hAnsi="Times New Roman"/>
          <w:kern w:val="1"/>
          <w:sz w:val="24"/>
          <w:szCs w:val="24"/>
          <w:lang w:eastAsia="sk-SK"/>
        </w:rPr>
        <w:t xml:space="preserve"> podľa § 102 zákona, čerpanie materskej dovolenk</w:t>
      </w:r>
      <w:r w:rsidR="00234AD1" w:rsidRPr="00026F66">
        <w:rPr>
          <w:rFonts w:ascii="Times New Roman" w:hAnsi="Times New Roman"/>
          <w:kern w:val="1"/>
          <w:sz w:val="24"/>
          <w:szCs w:val="24"/>
          <w:lang w:eastAsia="sk-SK"/>
        </w:rPr>
        <w:t>y alebo rodičovskej dovolenky alebo</w:t>
      </w:r>
      <w:r w:rsidR="00516420" w:rsidRPr="00026F66">
        <w:rPr>
          <w:rFonts w:ascii="Times New Roman" w:hAnsi="Times New Roman"/>
          <w:kern w:val="1"/>
          <w:sz w:val="24"/>
          <w:szCs w:val="24"/>
          <w:lang w:eastAsia="sk-SK"/>
        </w:rPr>
        <w:t xml:space="preserve"> dočasné preloženie do iného služobného úradu</w:t>
      </w:r>
      <w:r w:rsidR="00234AD1" w:rsidRPr="00026F66">
        <w:rPr>
          <w:rFonts w:ascii="Times New Roman" w:hAnsi="Times New Roman"/>
          <w:kern w:val="1"/>
          <w:sz w:val="24"/>
          <w:szCs w:val="24"/>
          <w:lang w:eastAsia="sk-SK"/>
        </w:rPr>
        <w:t>.</w:t>
      </w:r>
      <w:r w:rsidR="00F177A0" w:rsidRPr="00026F66">
        <w:rPr>
          <w:rFonts w:ascii="Times New Roman" w:hAnsi="Times New Roman"/>
          <w:kern w:val="1"/>
          <w:sz w:val="24"/>
          <w:szCs w:val="24"/>
          <w:lang w:eastAsia="sk-SK"/>
        </w:rPr>
        <w:t xml:space="preserve"> Obsah štátnozamestnaneckého pomeru bude v takýchto prípadoch povinný vysporiadať preberajúci služobný úrad, a to až následne, teda po prechode práv a povinností, resp. po odpadnutí dôvodu (prekážky), pre ktorý štátny zamestnanec v čase prechodu práv a povinností nevykonával štátnu službu v doterajšom (pôvodnom) služobnom úrade.</w:t>
      </w:r>
    </w:p>
    <w:p w14:paraId="47D03222" w14:textId="77777777" w:rsidR="00553CE9" w:rsidRPr="00026F66" w:rsidRDefault="00553CE9" w:rsidP="0005499F">
      <w:pPr>
        <w:suppressAutoHyphens/>
        <w:autoSpaceDE w:val="0"/>
        <w:autoSpaceDN w:val="0"/>
        <w:adjustRightInd w:val="0"/>
        <w:spacing w:after="0" w:line="240" w:lineRule="auto"/>
        <w:jc w:val="both"/>
        <w:rPr>
          <w:rFonts w:ascii="Times New Roman" w:hAnsi="Times New Roman"/>
          <w:kern w:val="1"/>
          <w:sz w:val="24"/>
          <w:szCs w:val="24"/>
          <w:lang w:eastAsia="sk-SK"/>
        </w:rPr>
      </w:pPr>
    </w:p>
    <w:p w14:paraId="19201467" w14:textId="77777777" w:rsidR="0005499F" w:rsidRPr="00026F66" w:rsidRDefault="00106030" w:rsidP="0005499F">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 xml:space="preserve">V odseku 5 sa navrhuje upraviť skončenie štátnozamestnaneckého pomeru v prípadoch, keď štátny zamestnanec nebude súhlasiť so zmenou štátnozamestnaneckého pomeru podľa odseku 3, ku ktorej dochádza v nadväznosti na prechod práv a povinností zo štátnozamestnaneckého pomeru. </w:t>
      </w:r>
      <w:r w:rsidR="0005499F" w:rsidRPr="00026F66">
        <w:rPr>
          <w:rFonts w:ascii="Times New Roman" w:hAnsi="Times New Roman"/>
          <w:kern w:val="1"/>
          <w:sz w:val="24"/>
          <w:szCs w:val="24"/>
          <w:lang w:eastAsia="sk-SK"/>
        </w:rPr>
        <w:t>V prípade, ke</w:t>
      </w:r>
      <w:r w:rsidR="0005499F" w:rsidRPr="00026F66">
        <w:rPr>
          <w:rFonts w:ascii="Times New Roman" w:hAnsi="Times New Roman" w:hint="eastAsia"/>
          <w:kern w:val="1"/>
          <w:sz w:val="24"/>
          <w:szCs w:val="24"/>
          <w:lang w:eastAsia="sk-SK"/>
        </w:rPr>
        <w:t>ď</w:t>
      </w:r>
      <w:r w:rsidR="0005499F" w:rsidRPr="00026F66">
        <w:rPr>
          <w:rFonts w:ascii="Times New Roman" w:hAnsi="Times New Roman"/>
          <w:kern w:val="1"/>
          <w:sz w:val="24"/>
          <w:szCs w:val="24"/>
          <w:lang w:eastAsia="sk-SK"/>
        </w:rPr>
        <w:t xml:space="preserve"> štátny zamestnanec</w:t>
      </w:r>
      <w:r w:rsidR="00A536C0" w:rsidRPr="00026F66">
        <w:rPr>
          <w:rFonts w:ascii="Times New Roman" w:hAnsi="Times New Roman"/>
          <w:kern w:val="1"/>
          <w:sz w:val="24"/>
          <w:szCs w:val="24"/>
          <w:lang w:eastAsia="sk-SK"/>
        </w:rPr>
        <w:t xml:space="preserve"> </w:t>
      </w:r>
      <w:r w:rsidR="00ED3ED3" w:rsidRPr="00026F66">
        <w:rPr>
          <w:rFonts w:ascii="Times New Roman" w:hAnsi="Times New Roman"/>
          <w:kern w:val="1"/>
          <w:sz w:val="24"/>
          <w:szCs w:val="24"/>
          <w:lang w:eastAsia="sk-SK"/>
        </w:rPr>
        <w:t>(</w:t>
      </w:r>
      <w:r w:rsidR="00A536C0" w:rsidRPr="00026F66">
        <w:rPr>
          <w:rFonts w:ascii="Times New Roman" w:hAnsi="Times New Roman"/>
          <w:kern w:val="1"/>
          <w:sz w:val="24"/>
          <w:szCs w:val="24"/>
          <w:lang w:eastAsia="sk-SK"/>
        </w:rPr>
        <w:t>v stálej štátnej službe alebo odborník dočasne potrebný na plnenie úloh štátnej služby</w:t>
      </w:r>
      <w:r w:rsidR="00ED3ED3" w:rsidRPr="00026F66">
        <w:rPr>
          <w:rFonts w:ascii="Times New Roman" w:hAnsi="Times New Roman"/>
          <w:kern w:val="1"/>
          <w:sz w:val="24"/>
          <w:szCs w:val="24"/>
          <w:lang w:eastAsia="sk-SK"/>
        </w:rPr>
        <w:t>)</w:t>
      </w:r>
      <w:r w:rsidR="0005499F" w:rsidRPr="00026F66">
        <w:rPr>
          <w:rFonts w:ascii="Times New Roman" w:hAnsi="Times New Roman"/>
          <w:kern w:val="1"/>
          <w:sz w:val="24"/>
          <w:szCs w:val="24"/>
          <w:lang w:eastAsia="sk-SK"/>
        </w:rPr>
        <w:t xml:space="preserve"> nebude </w:t>
      </w:r>
      <w:r w:rsidR="00A536C0" w:rsidRPr="00026F66">
        <w:rPr>
          <w:rFonts w:ascii="Times New Roman" w:hAnsi="Times New Roman"/>
          <w:kern w:val="1"/>
          <w:sz w:val="24"/>
          <w:szCs w:val="24"/>
          <w:lang w:eastAsia="sk-SK"/>
        </w:rPr>
        <w:t xml:space="preserve">súhlasiť </w:t>
      </w:r>
      <w:r w:rsidR="0005499F" w:rsidRPr="00026F66">
        <w:rPr>
          <w:rFonts w:ascii="Times New Roman" w:hAnsi="Times New Roman"/>
          <w:kern w:val="1"/>
          <w:sz w:val="24"/>
          <w:szCs w:val="24"/>
          <w:lang w:eastAsia="sk-SK"/>
        </w:rPr>
        <w:t>so zmenou štátnozamestnaneckého pomeru a nedohodne sa s</w:t>
      </w:r>
      <w:r w:rsidR="00F177A0" w:rsidRPr="00026F66">
        <w:rPr>
          <w:rFonts w:ascii="Times New Roman" w:hAnsi="Times New Roman"/>
          <w:kern w:val="1"/>
          <w:sz w:val="24"/>
          <w:szCs w:val="24"/>
          <w:lang w:eastAsia="sk-SK"/>
        </w:rPr>
        <w:t>o</w:t>
      </w:r>
      <w:r w:rsidR="0005499F" w:rsidRPr="00026F66">
        <w:rPr>
          <w:rFonts w:ascii="Times New Roman" w:hAnsi="Times New Roman"/>
          <w:kern w:val="1"/>
          <w:sz w:val="24"/>
          <w:szCs w:val="24"/>
          <w:lang w:eastAsia="sk-SK"/>
        </w:rPr>
        <w:t xml:space="preserve"> služobným úradom inak (napríklad na preložení v rámci pôvodného služobn</w:t>
      </w:r>
      <w:r w:rsidR="00F177A0" w:rsidRPr="00026F66">
        <w:rPr>
          <w:rFonts w:ascii="Times New Roman" w:hAnsi="Times New Roman"/>
          <w:kern w:val="1"/>
          <w:sz w:val="24"/>
          <w:szCs w:val="24"/>
          <w:lang w:eastAsia="sk-SK"/>
        </w:rPr>
        <w:t xml:space="preserve">ého úradu), navrhuje sa </w:t>
      </w:r>
      <w:r w:rsidR="0005499F" w:rsidRPr="00026F66">
        <w:rPr>
          <w:rFonts w:ascii="Times New Roman" w:hAnsi="Times New Roman"/>
          <w:kern w:val="1"/>
          <w:sz w:val="24"/>
          <w:szCs w:val="24"/>
          <w:lang w:eastAsia="sk-SK"/>
        </w:rPr>
        <w:t>ustanovi</w:t>
      </w:r>
      <w:r w:rsidR="0005499F" w:rsidRPr="00026F66">
        <w:rPr>
          <w:rFonts w:ascii="Times New Roman" w:hAnsi="Times New Roman" w:hint="eastAsia"/>
          <w:kern w:val="1"/>
          <w:sz w:val="24"/>
          <w:szCs w:val="24"/>
          <w:lang w:eastAsia="sk-SK"/>
        </w:rPr>
        <w:t>ť</w:t>
      </w:r>
      <w:r w:rsidR="0005499F" w:rsidRPr="00026F66">
        <w:rPr>
          <w:rFonts w:ascii="Times New Roman" w:hAnsi="Times New Roman"/>
          <w:kern w:val="1"/>
          <w:sz w:val="24"/>
          <w:szCs w:val="24"/>
          <w:lang w:eastAsia="sk-SK"/>
        </w:rPr>
        <w:t xml:space="preserve"> fikcia skon</w:t>
      </w:r>
      <w:r w:rsidR="0005499F" w:rsidRPr="00026F66">
        <w:rPr>
          <w:rFonts w:ascii="Times New Roman" w:hAnsi="Times New Roman" w:hint="eastAsia"/>
          <w:kern w:val="1"/>
          <w:sz w:val="24"/>
          <w:szCs w:val="24"/>
          <w:lang w:eastAsia="sk-SK"/>
        </w:rPr>
        <w:t>č</w:t>
      </w:r>
      <w:r w:rsidR="0005499F" w:rsidRPr="00026F66">
        <w:rPr>
          <w:rFonts w:ascii="Times New Roman" w:hAnsi="Times New Roman"/>
          <w:kern w:val="1"/>
          <w:sz w:val="24"/>
          <w:szCs w:val="24"/>
          <w:lang w:eastAsia="sk-SK"/>
        </w:rPr>
        <w:t>enia štátnozamestnaneckého pomeru dohodou</w:t>
      </w:r>
      <w:r w:rsidR="00F177A0" w:rsidRPr="00026F66">
        <w:rPr>
          <w:rFonts w:ascii="Times New Roman" w:hAnsi="Times New Roman"/>
          <w:kern w:val="1"/>
          <w:sz w:val="24"/>
          <w:szCs w:val="24"/>
          <w:lang w:eastAsia="sk-SK"/>
        </w:rPr>
        <w:t xml:space="preserve"> z tzv. organizačných dôvodov (zrušenie štátnozamestnaneckého miesta). Návrh vychádza</w:t>
      </w:r>
      <w:r w:rsidR="0005499F" w:rsidRPr="00026F66">
        <w:rPr>
          <w:rFonts w:ascii="Times New Roman" w:hAnsi="Times New Roman"/>
          <w:kern w:val="1"/>
          <w:sz w:val="24"/>
          <w:szCs w:val="24"/>
          <w:lang w:eastAsia="sk-SK"/>
        </w:rPr>
        <w:t xml:space="preserve"> </w:t>
      </w:r>
      <w:r w:rsidR="00F177A0" w:rsidRPr="00026F66">
        <w:rPr>
          <w:rFonts w:ascii="Times New Roman" w:hAnsi="Times New Roman"/>
          <w:kern w:val="1"/>
          <w:sz w:val="24"/>
          <w:szCs w:val="24"/>
          <w:lang w:eastAsia="sk-SK"/>
        </w:rPr>
        <w:t>z obdobnej úpravy podľa</w:t>
      </w:r>
      <w:r w:rsidR="0005499F" w:rsidRPr="00026F66">
        <w:rPr>
          <w:rFonts w:ascii="Times New Roman" w:hAnsi="Times New Roman"/>
          <w:kern w:val="1"/>
          <w:sz w:val="24"/>
          <w:szCs w:val="24"/>
          <w:lang w:eastAsia="sk-SK"/>
        </w:rPr>
        <w:t xml:space="preserve"> § 29a Zákonníka práce.</w:t>
      </w:r>
      <w:r w:rsidR="00ED3ED3" w:rsidRPr="00026F66">
        <w:rPr>
          <w:rFonts w:ascii="Times New Roman" w:hAnsi="Times New Roman"/>
          <w:kern w:val="1"/>
          <w:sz w:val="24"/>
          <w:szCs w:val="24"/>
          <w:lang w:eastAsia="sk-SK"/>
        </w:rPr>
        <w:t xml:space="preserve"> Ak pôjde o štátneho zamestnanca </w:t>
      </w:r>
      <w:r w:rsidR="00ED3ED3" w:rsidRPr="00026F66">
        <w:rPr>
          <w:rFonts w:ascii="Times New Roman" w:hAnsi="Times New Roman"/>
          <w:kern w:val="1"/>
          <w:sz w:val="24"/>
          <w:szCs w:val="24"/>
          <w:lang w:eastAsia="sk-SK"/>
        </w:rPr>
        <w:lastRenderedPageBreak/>
        <w:t xml:space="preserve">v dočasnej štátnej službe podľa § 36 ods. 3 alebo ods. 4 písm. c) zákona o štátnej službe (teda napríklad o štátneho zamestnanca prijatého na zastupovanie iného štátneho zamestnanca), jeho štátnozamestnanecký pomer, v prípade nesúhlasu so zmenou štátnozamestnaneckého pomeru, sa skončí </w:t>
      </w:r>
      <w:r w:rsidR="00131DB3" w:rsidRPr="00026F66">
        <w:rPr>
          <w:rFonts w:ascii="Times New Roman" w:hAnsi="Times New Roman"/>
          <w:kern w:val="1"/>
          <w:sz w:val="24"/>
          <w:szCs w:val="24"/>
          <w:lang w:eastAsia="sk-SK"/>
        </w:rPr>
        <w:t xml:space="preserve">na základe zákona, </w:t>
      </w:r>
      <w:r w:rsidR="00ED3ED3" w:rsidRPr="00026F66">
        <w:rPr>
          <w:rFonts w:ascii="Times New Roman" w:hAnsi="Times New Roman"/>
          <w:kern w:val="1"/>
          <w:sz w:val="24"/>
          <w:szCs w:val="24"/>
          <w:lang w:eastAsia="sk-SK"/>
        </w:rPr>
        <w:t>uplynutím dočasnej štátnej služby.</w:t>
      </w:r>
    </w:p>
    <w:p w14:paraId="7EBB62EB" w14:textId="77777777" w:rsidR="00131DB3" w:rsidRPr="00026F66" w:rsidRDefault="00131DB3" w:rsidP="0005499F">
      <w:pPr>
        <w:suppressAutoHyphens/>
        <w:autoSpaceDE w:val="0"/>
        <w:autoSpaceDN w:val="0"/>
        <w:adjustRightInd w:val="0"/>
        <w:spacing w:after="0" w:line="240" w:lineRule="auto"/>
        <w:jc w:val="both"/>
        <w:rPr>
          <w:rFonts w:ascii="Times New Roman" w:hAnsi="Times New Roman"/>
          <w:kern w:val="1"/>
          <w:sz w:val="24"/>
          <w:szCs w:val="24"/>
          <w:lang w:eastAsia="sk-SK"/>
        </w:rPr>
      </w:pPr>
    </w:p>
    <w:p w14:paraId="75CED7B7" w14:textId="77777777" w:rsidR="00131DB3" w:rsidRPr="00026F66" w:rsidRDefault="00131DB3" w:rsidP="0005499F">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 xml:space="preserve">Úprava nároku na odstupné (odsek 7) vychádza z obdobnej úpravy podľa § 29a Zákonníka práce a s úpravy odstupného podľa § 83 zákona o štátnej službe. </w:t>
      </w:r>
      <w:r w:rsidR="005D2C3B" w:rsidRPr="00026F66">
        <w:rPr>
          <w:rFonts w:ascii="Times New Roman" w:hAnsi="Times New Roman"/>
          <w:kern w:val="1"/>
          <w:sz w:val="24"/>
          <w:szCs w:val="24"/>
          <w:lang w:eastAsia="sk-SK"/>
        </w:rPr>
        <w:t>P</w:t>
      </w:r>
      <w:r w:rsidRPr="00026F66">
        <w:rPr>
          <w:rFonts w:ascii="Times New Roman" w:hAnsi="Times New Roman"/>
          <w:kern w:val="1"/>
          <w:sz w:val="24"/>
          <w:szCs w:val="24"/>
          <w:lang w:eastAsia="sk-SK"/>
        </w:rPr>
        <w:t>rávny rámec odstupného (určenie skupín potenciálne oprávnených štátnych zamestnancov, dôvod skončenia vzťahu, rozsah nároku na odstupné) je v podstate zhodný s úpravou odstupného v prípade skončenia štátnozamestnaneckého pomeru z tzv. organizačných dôvodov (zrušenie štátnozamestnaneckého miesta).</w:t>
      </w:r>
    </w:p>
    <w:p w14:paraId="1B367B8C" w14:textId="77777777" w:rsidR="005D2C3B" w:rsidRPr="00026F66" w:rsidRDefault="005D2C3B" w:rsidP="0005499F">
      <w:pPr>
        <w:suppressAutoHyphens/>
        <w:autoSpaceDE w:val="0"/>
        <w:autoSpaceDN w:val="0"/>
        <w:adjustRightInd w:val="0"/>
        <w:spacing w:after="0" w:line="240" w:lineRule="auto"/>
        <w:jc w:val="both"/>
        <w:rPr>
          <w:rFonts w:ascii="Times New Roman" w:hAnsi="Times New Roman"/>
          <w:kern w:val="1"/>
          <w:sz w:val="24"/>
          <w:szCs w:val="24"/>
          <w:lang w:eastAsia="sk-SK"/>
        </w:rPr>
      </w:pPr>
    </w:p>
    <w:p w14:paraId="142E6B46" w14:textId="6788E755" w:rsidR="005D2C3B" w:rsidRPr="00026F66" w:rsidRDefault="00C60637" w:rsidP="0005499F">
      <w:pPr>
        <w:suppressAutoHyphens/>
        <w:autoSpaceDE w:val="0"/>
        <w:autoSpaceDN w:val="0"/>
        <w:adjustRightInd w:val="0"/>
        <w:spacing w:after="0" w:line="240" w:lineRule="auto"/>
        <w:jc w:val="both"/>
        <w:rPr>
          <w:rFonts w:ascii="Times New Roman" w:hAnsi="Times New Roman"/>
          <w:kern w:val="1"/>
          <w:sz w:val="24"/>
          <w:szCs w:val="24"/>
          <w:lang w:eastAsia="sk-SK"/>
        </w:rPr>
      </w:pPr>
      <w:r w:rsidRPr="00026F66">
        <w:rPr>
          <w:rFonts w:ascii="Times New Roman" w:hAnsi="Times New Roman"/>
          <w:kern w:val="1"/>
          <w:sz w:val="24"/>
          <w:szCs w:val="24"/>
          <w:lang w:eastAsia="sk-SK"/>
        </w:rPr>
        <w:t>V odseku 8 sa upravuje situácia, keď sa zmen</w:t>
      </w:r>
      <w:r w:rsidR="005D2C3B" w:rsidRPr="00026F66">
        <w:rPr>
          <w:rFonts w:ascii="Times New Roman" w:hAnsi="Times New Roman"/>
          <w:kern w:val="1"/>
          <w:sz w:val="24"/>
          <w:szCs w:val="24"/>
          <w:lang w:eastAsia="sk-SK"/>
        </w:rPr>
        <w:t xml:space="preserve">a v organizácii štátnej správy </w:t>
      </w:r>
      <w:r w:rsidRPr="00026F66">
        <w:rPr>
          <w:rFonts w:ascii="Times New Roman" w:hAnsi="Times New Roman"/>
          <w:kern w:val="1"/>
          <w:sz w:val="24"/>
          <w:szCs w:val="24"/>
          <w:lang w:eastAsia="sk-SK"/>
        </w:rPr>
        <w:t>dotkne</w:t>
      </w:r>
      <w:r w:rsidR="005D2C3B" w:rsidRPr="00026F66">
        <w:rPr>
          <w:rFonts w:ascii="Times New Roman" w:hAnsi="Times New Roman"/>
          <w:kern w:val="1"/>
          <w:sz w:val="24"/>
          <w:szCs w:val="24"/>
          <w:lang w:eastAsia="sk-SK"/>
        </w:rPr>
        <w:t xml:space="preserve"> štátneho zamestnanca, ktorý je v relevantnom čase dočasne preložený do služobného úradu, z ktorého majú práva a povinnosti prejsť na iný (preberajúci) služobný úrad. Nesúhlas štátneho zamestnanca so zmenou štátnozamestnaneckého pomeru podľa odseku 3 v tomto prípade vedie k skončeniu dočasného preloženia. Následne by mal príslušný služobný úrad voči takémuto štátnemu zamestnancovi postupovať v súlade s § 57 ods. 8 zákona o štátnej službe.</w:t>
      </w:r>
    </w:p>
    <w:p w14:paraId="53D625DC" w14:textId="77777777" w:rsidR="002E005E" w:rsidRPr="00026F66" w:rsidRDefault="002E005E"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5977430F" w14:textId="784E6D4F" w:rsidR="007501C0" w:rsidRPr="00026F66" w:rsidRDefault="007501C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Pr="00026F66">
        <w:rPr>
          <w:rFonts w:ascii="Times New Roman" w:hAnsi="Liberation Serif"/>
          <w:b/>
          <w:kern w:val="1"/>
          <w:sz w:val="24"/>
          <w:szCs w:val="24"/>
          <w:lang w:eastAsia="sk-SK"/>
        </w:rPr>
        <w:t xml:space="preserve">bodu </w:t>
      </w:r>
      <w:r w:rsidR="00DD25E4">
        <w:rPr>
          <w:rFonts w:ascii="Times New Roman" w:hAnsi="Liberation Serif"/>
          <w:b/>
          <w:kern w:val="1"/>
          <w:sz w:val="24"/>
          <w:szCs w:val="24"/>
          <w:lang w:eastAsia="sk-SK"/>
        </w:rPr>
        <w:t>209</w:t>
      </w:r>
      <w:r w:rsidR="009D453D"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w:t>
      </w:r>
      <w:r w:rsidRPr="00026F66">
        <w:rPr>
          <w:rFonts w:ascii="Times New Roman" w:hAnsi="Liberation Serif"/>
          <w:b/>
          <w:kern w:val="1"/>
          <w:sz w:val="24"/>
          <w:szCs w:val="24"/>
          <w:lang w:eastAsia="sk-SK"/>
        </w:rPr>
        <w:t xml:space="preserve"> </w:t>
      </w:r>
      <w:r w:rsidR="007334F3" w:rsidRPr="00026F66">
        <w:rPr>
          <w:rFonts w:ascii="Times New Roman" w:hAnsi="Liberation Serif"/>
          <w:b/>
          <w:kern w:val="1"/>
          <w:sz w:val="24"/>
          <w:szCs w:val="24"/>
          <w:lang w:eastAsia="sk-SK"/>
        </w:rPr>
        <w:t>193</w:t>
      </w:r>
      <w:r w:rsidR="009D453D">
        <w:rPr>
          <w:rFonts w:ascii="Times New Roman" w:hAnsi="Liberation Serif"/>
          <w:b/>
          <w:kern w:val="1"/>
          <w:sz w:val="24"/>
          <w:szCs w:val="24"/>
          <w:lang w:eastAsia="sk-SK"/>
        </w:rPr>
        <w:t>la</w:t>
      </w:r>
      <w:r w:rsidRPr="00026F66">
        <w:rPr>
          <w:rFonts w:ascii="Times New Roman" w:hAnsi="Liberation Serif"/>
          <w:b/>
          <w:kern w:val="1"/>
          <w:sz w:val="24"/>
          <w:szCs w:val="24"/>
          <w:lang w:eastAsia="sk-SK"/>
        </w:rPr>
        <w:t>)</w:t>
      </w:r>
    </w:p>
    <w:p w14:paraId="4F5483FE" w14:textId="77777777" w:rsidR="002E005E" w:rsidRPr="00026F66" w:rsidRDefault="002E005E"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7858968A" w14:textId="6A5E0330" w:rsidR="007501C0" w:rsidRDefault="00E42BA7"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prechodn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ch ustanoveniach sa navrhuje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prava relevantn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pr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vnych vz</w:t>
      </w:r>
      <w:r w:rsidRPr="00026F66">
        <w:rPr>
          <w:rFonts w:ascii="Times New Roman" w:hAnsi="Liberation Serif"/>
          <w:kern w:val="1"/>
          <w:sz w:val="24"/>
          <w:szCs w:val="24"/>
          <w:lang w:eastAsia="sk-SK"/>
        </w:rPr>
        <w:t>ť</w:t>
      </w:r>
      <w:r w:rsidR="008A3B72">
        <w:rPr>
          <w:rFonts w:ascii="Times New Roman" w:hAnsi="Liberation Serif"/>
          <w:kern w:val="1"/>
          <w:sz w:val="24"/>
          <w:szCs w:val="24"/>
          <w:lang w:eastAsia="sk-SK"/>
        </w:rPr>
        <w:t>ahov, ktor</w:t>
      </w:r>
      <w:r w:rsidR="008A3B72">
        <w:rPr>
          <w:rFonts w:ascii="Times New Roman" w:hAnsi="Liberation Serif"/>
          <w:kern w:val="1"/>
          <w:sz w:val="24"/>
          <w:szCs w:val="24"/>
          <w:lang w:eastAsia="sk-SK"/>
        </w:rPr>
        <w:t>é</w:t>
      </w:r>
      <w:r w:rsidR="008A3B72">
        <w:rPr>
          <w:rFonts w:ascii="Times New Roman" w:hAnsi="Liberation Serif"/>
          <w:kern w:val="1"/>
          <w:sz w:val="24"/>
          <w:szCs w:val="24"/>
          <w:lang w:eastAsia="sk-SK"/>
        </w:rPr>
        <w:t xml:space="preserve"> m</w:t>
      </w:r>
      <w:r w:rsidR="008A3B72">
        <w:rPr>
          <w:rFonts w:ascii="Times New Roman" w:hAnsi="Liberation Serif"/>
          <w:kern w:val="1"/>
          <w:sz w:val="24"/>
          <w:szCs w:val="24"/>
          <w:lang w:eastAsia="sk-SK"/>
        </w:rPr>
        <w:t>ôž</w:t>
      </w:r>
      <w:r w:rsidR="008A3B72">
        <w:rPr>
          <w:rFonts w:ascii="Times New Roman" w:hAnsi="Liberation Serif"/>
          <w:kern w:val="1"/>
          <w:sz w:val="24"/>
          <w:szCs w:val="24"/>
          <w:lang w:eastAsia="sk-SK"/>
        </w:rPr>
        <w:t>u by</w:t>
      </w:r>
      <w:r w:rsidR="008A3B72">
        <w:rPr>
          <w:rFonts w:ascii="Times New Roman" w:hAnsi="Liberation Serif"/>
          <w:kern w:val="1"/>
          <w:sz w:val="24"/>
          <w:szCs w:val="24"/>
          <w:lang w:eastAsia="sk-SK"/>
        </w:rPr>
        <w:t>ť</w:t>
      </w:r>
      <w:r w:rsidR="008A3B72">
        <w:rPr>
          <w:rFonts w:ascii="Times New Roman" w:hAnsi="Liberation Serif"/>
          <w:kern w:val="1"/>
          <w:sz w:val="24"/>
          <w:szCs w:val="24"/>
          <w:lang w:eastAsia="sk-SK"/>
        </w:rPr>
        <w:t xml:space="preserve"> dotknut</w:t>
      </w:r>
      <w:r w:rsidR="008A3B72">
        <w:rPr>
          <w:rFonts w:ascii="Times New Roman" w:hAnsi="Liberation Serif"/>
          <w:kern w:val="1"/>
          <w:sz w:val="24"/>
          <w:szCs w:val="24"/>
          <w:lang w:eastAsia="sk-SK"/>
        </w:rPr>
        <w:t>é</w:t>
      </w:r>
      <w:r w:rsidR="008A3B72">
        <w:rPr>
          <w:rFonts w:ascii="Times New Roman" w:hAnsi="Liberation Serif"/>
          <w:kern w:val="1"/>
          <w:sz w:val="24"/>
          <w:szCs w:val="24"/>
          <w:lang w:eastAsia="sk-SK"/>
        </w:rPr>
        <w:t xml:space="preserve"> navrhovan</w:t>
      </w:r>
      <w:r w:rsidR="008A3B72">
        <w:rPr>
          <w:rFonts w:ascii="Times New Roman" w:hAnsi="Liberation Serif"/>
          <w:kern w:val="1"/>
          <w:sz w:val="24"/>
          <w:szCs w:val="24"/>
          <w:lang w:eastAsia="sk-SK"/>
        </w:rPr>
        <w:t>ý</w:t>
      </w:r>
      <w:r w:rsidR="008A3B72">
        <w:rPr>
          <w:rFonts w:ascii="Times New Roman" w:hAnsi="Liberation Serif"/>
          <w:kern w:val="1"/>
          <w:sz w:val="24"/>
          <w:szCs w:val="24"/>
          <w:lang w:eastAsia="sk-SK"/>
        </w:rPr>
        <w:t>mi zmenami v</w:t>
      </w:r>
      <w:r w:rsidR="008A3B72">
        <w:rPr>
          <w:rFonts w:ascii="Times New Roman" w:hAnsi="Liberation Serif"/>
          <w:kern w:val="1"/>
          <w:sz w:val="24"/>
          <w:szCs w:val="24"/>
          <w:lang w:eastAsia="sk-SK"/>
        </w:rPr>
        <w:t> </w:t>
      </w:r>
      <w:r w:rsidR="008A3B72">
        <w:rPr>
          <w:rFonts w:ascii="Times New Roman" w:hAnsi="Liberation Serif"/>
          <w:kern w:val="1"/>
          <w:sz w:val="24"/>
          <w:szCs w:val="24"/>
          <w:lang w:eastAsia="sk-SK"/>
        </w:rPr>
        <w:t>pr</w:t>
      </w:r>
      <w:r w:rsidR="008A3B72">
        <w:rPr>
          <w:rFonts w:ascii="Times New Roman" w:hAnsi="Liberation Serif"/>
          <w:kern w:val="1"/>
          <w:sz w:val="24"/>
          <w:szCs w:val="24"/>
          <w:lang w:eastAsia="sk-SK"/>
        </w:rPr>
        <w:t>á</w:t>
      </w:r>
      <w:r w:rsidR="008A3B72">
        <w:rPr>
          <w:rFonts w:ascii="Times New Roman" w:hAnsi="Liberation Serif"/>
          <w:kern w:val="1"/>
          <w:sz w:val="24"/>
          <w:szCs w:val="24"/>
          <w:lang w:eastAsia="sk-SK"/>
        </w:rPr>
        <w:t xml:space="preserve">vnej </w:t>
      </w:r>
      <w:r w:rsidR="008A3B72">
        <w:rPr>
          <w:rFonts w:ascii="Times New Roman" w:hAnsi="Liberation Serif"/>
          <w:kern w:val="1"/>
          <w:sz w:val="24"/>
          <w:szCs w:val="24"/>
          <w:lang w:eastAsia="sk-SK"/>
        </w:rPr>
        <w:t>ú</w:t>
      </w:r>
      <w:r w:rsidR="008A3B72">
        <w:rPr>
          <w:rFonts w:ascii="Times New Roman" w:hAnsi="Liberation Serif"/>
          <w:kern w:val="1"/>
          <w:sz w:val="24"/>
          <w:szCs w:val="24"/>
          <w:lang w:eastAsia="sk-SK"/>
        </w:rPr>
        <w:t>prave.</w:t>
      </w:r>
    </w:p>
    <w:p w14:paraId="413798C1" w14:textId="77777777" w:rsidR="009D453D" w:rsidRDefault="009D453D"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4AD7B664" w14:textId="381DB745" w:rsidR="008A3B72" w:rsidRDefault="008A3B72"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Pr>
          <w:rFonts w:ascii="Times New Roman" w:hAnsi="Liberation Serif"/>
          <w:kern w:val="1"/>
          <w:sz w:val="24"/>
          <w:szCs w:val="24"/>
          <w:lang w:eastAsia="sk-SK"/>
        </w:rPr>
        <w:t>V</w:t>
      </w:r>
      <w:r>
        <w:rPr>
          <w:rFonts w:ascii="Times New Roman" w:hAnsi="Liberation Serif"/>
          <w:kern w:val="1"/>
          <w:sz w:val="24"/>
          <w:szCs w:val="24"/>
          <w:lang w:eastAsia="sk-SK"/>
        </w:rPr>
        <w:t> </w:t>
      </w:r>
      <w:r>
        <w:rPr>
          <w:rFonts w:ascii="Times New Roman" w:hAnsi="Liberation Serif"/>
          <w:kern w:val="1"/>
          <w:sz w:val="24"/>
          <w:szCs w:val="24"/>
          <w:lang w:eastAsia="sk-SK"/>
        </w:rPr>
        <w:t>odseku 1 sa upravuje re</w:t>
      </w:r>
      <w:r>
        <w:rPr>
          <w:rFonts w:ascii="Times New Roman" w:hAnsi="Liberation Serif"/>
          <w:kern w:val="1"/>
          <w:sz w:val="24"/>
          <w:szCs w:val="24"/>
          <w:lang w:eastAsia="sk-SK"/>
        </w:rPr>
        <w:t>ž</w:t>
      </w:r>
      <w:r>
        <w:rPr>
          <w:rFonts w:ascii="Times New Roman" w:hAnsi="Liberation Serif"/>
          <w:kern w:val="1"/>
          <w:sz w:val="24"/>
          <w:szCs w:val="24"/>
          <w:lang w:eastAsia="sk-SK"/>
        </w:rPr>
        <w:t>im kontinu</w:t>
      </w:r>
      <w:r>
        <w:rPr>
          <w:rFonts w:ascii="Times New Roman" w:hAnsi="Liberation Serif"/>
          <w:kern w:val="1"/>
          <w:sz w:val="24"/>
          <w:szCs w:val="24"/>
          <w:lang w:eastAsia="sk-SK"/>
        </w:rPr>
        <w:t>á</w:t>
      </w:r>
      <w:r>
        <w:rPr>
          <w:rFonts w:ascii="Times New Roman" w:hAnsi="Liberation Serif"/>
          <w:kern w:val="1"/>
          <w:sz w:val="24"/>
          <w:szCs w:val="24"/>
          <w:lang w:eastAsia="sk-SK"/>
        </w:rPr>
        <w:t>lneho do</w:t>
      </w:r>
      <w:r>
        <w:rPr>
          <w:rFonts w:ascii="Times New Roman" w:hAnsi="Liberation Serif"/>
          <w:kern w:val="1"/>
          <w:sz w:val="24"/>
          <w:szCs w:val="24"/>
          <w:lang w:eastAsia="sk-SK"/>
        </w:rPr>
        <w:t>č</w:t>
      </w:r>
      <w:r>
        <w:rPr>
          <w:rFonts w:ascii="Times New Roman" w:hAnsi="Liberation Serif"/>
          <w:kern w:val="1"/>
          <w:sz w:val="24"/>
          <w:szCs w:val="24"/>
          <w:lang w:eastAsia="sk-SK"/>
        </w:rPr>
        <w:t>erpania slu</w:t>
      </w:r>
      <w:r>
        <w:rPr>
          <w:rFonts w:ascii="Times New Roman" w:hAnsi="Liberation Serif"/>
          <w:kern w:val="1"/>
          <w:sz w:val="24"/>
          <w:szCs w:val="24"/>
          <w:lang w:eastAsia="sk-SK"/>
        </w:rPr>
        <w:t>ž</w:t>
      </w:r>
      <w:r>
        <w:rPr>
          <w:rFonts w:ascii="Times New Roman" w:hAnsi="Liberation Serif"/>
          <w:kern w:val="1"/>
          <w:sz w:val="24"/>
          <w:szCs w:val="24"/>
          <w:lang w:eastAsia="sk-SK"/>
        </w:rPr>
        <w:t>obn</w:t>
      </w:r>
      <w:r>
        <w:rPr>
          <w:rFonts w:ascii="Times New Roman" w:hAnsi="Liberation Serif"/>
          <w:kern w:val="1"/>
          <w:sz w:val="24"/>
          <w:szCs w:val="24"/>
          <w:lang w:eastAsia="sk-SK"/>
        </w:rPr>
        <w:t>é</w:t>
      </w:r>
      <w:r>
        <w:rPr>
          <w:rFonts w:ascii="Times New Roman" w:hAnsi="Liberation Serif"/>
          <w:kern w:val="1"/>
          <w:sz w:val="24"/>
          <w:szCs w:val="24"/>
          <w:lang w:eastAsia="sk-SK"/>
        </w:rPr>
        <w:t>ho vo</w:t>
      </w:r>
      <w:r>
        <w:rPr>
          <w:rFonts w:ascii="Times New Roman" w:hAnsi="Liberation Serif"/>
          <w:kern w:val="1"/>
          <w:sz w:val="24"/>
          <w:szCs w:val="24"/>
          <w:lang w:eastAsia="sk-SK"/>
        </w:rPr>
        <w:t>ľ</w:t>
      </w:r>
      <w:r>
        <w:rPr>
          <w:rFonts w:ascii="Times New Roman" w:hAnsi="Liberation Serif"/>
          <w:kern w:val="1"/>
          <w:sz w:val="24"/>
          <w:szCs w:val="24"/>
          <w:lang w:eastAsia="sk-SK"/>
        </w:rPr>
        <w:t xml:space="preserve">na (tzv. </w:t>
      </w:r>
      <w:proofErr w:type="spellStart"/>
      <w:r>
        <w:rPr>
          <w:rFonts w:ascii="Times New Roman" w:hAnsi="Liberation Serif"/>
          <w:kern w:val="1"/>
          <w:sz w:val="24"/>
          <w:szCs w:val="24"/>
          <w:lang w:eastAsia="sk-SK"/>
        </w:rPr>
        <w:t>sabatikal</w:t>
      </w:r>
      <w:proofErr w:type="spellEnd"/>
      <w:r>
        <w:rPr>
          <w:rFonts w:ascii="Times New Roman" w:hAnsi="Liberation Serif"/>
          <w:kern w:val="1"/>
          <w:sz w:val="24"/>
          <w:szCs w:val="24"/>
          <w:lang w:eastAsia="sk-SK"/>
        </w:rPr>
        <w:t>), ktor</w:t>
      </w:r>
      <w:r>
        <w:rPr>
          <w:rFonts w:ascii="Times New Roman" w:hAnsi="Liberation Serif"/>
          <w:kern w:val="1"/>
          <w:sz w:val="24"/>
          <w:szCs w:val="24"/>
          <w:lang w:eastAsia="sk-SK"/>
        </w:rPr>
        <w:t>é</w:t>
      </w:r>
      <w:r>
        <w:rPr>
          <w:rFonts w:ascii="Times New Roman" w:hAnsi="Liberation Serif"/>
          <w:kern w:val="1"/>
          <w:sz w:val="24"/>
          <w:szCs w:val="24"/>
          <w:lang w:eastAsia="sk-SK"/>
        </w:rPr>
        <w:t xml:space="preserve"> </w:t>
      </w:r>
      <w:r>
        <w:rPr>
          <w:rFonts w:ascii="Times New Roman" w:hAnsi="Liberation Serif"/>
          <w:kern w:val="1"/>
          <w:sz w:val="24"/>
          <w:szCs w:val="24"/>
          <w:lang w:eastAsia="sk-SK"/>
        </w:rPr>
        <w:t>š</w:t>
      </w:r>
      <w:r>
        <w:rPr>
          <w:rFonts w:ascii="Times New Roman" w:hAnsi="Liberation Serif"/>
          <w:kern w:val="1"/>
          <w:sz w:val="24"/>
          <w:szCs w:val="24"/>
          <w:lang w:eastAsia="sk-SK"/>
        </w:rPr>
        <w:t>t</w:t>
      </w:r>
      <w:r>
        <w:rPr>
          <w:rFonts w:ascii="Times New Roman" w:hAnsi="Liberation Serif"/>
          <w:kern w:val="1"/>
          <w:sz w:val="24"/>
          <w:szCs w:val="24"/>
          <w:lang w:eastAsia="sk-SK"/>
        </w:rPr>
        <w:t>á</w:t>
      </w:r>
      <w:r>
        <w:rPr>
          <w:rFonts w:ascii="Times New Roman" w:hAnsi="Liberation Serif"/>
          <w:kern w:val="1"/>
          <w:sz w:val="24"/>
          <w:szCs w:val="24"/>
          <w:lang w:eastAsia="sk-SK"/>
        </w:rPr>
        <w:t>tny zamestnanec za</w:t>
      </w:r>
      <w:r>
        <w:rPr>
          <w:rFonts w:ascii="Times New Roman" w:hAnsi="Liberation Serif"/>
          <w:kern w:val="1"/>
          <w:sz w:val="24"/>
          <w:szCs w:val="24"/>
          <w:lang w:eastAsia="sk-SK"/>
        </w:rPr>
        <w:t>č</w:t>
      </w:r>
      <w:r>
        <w:rPr>
          <w:rFonts w:ascii="Times New Roman" w:hAnsi="Liberation Serif"/>
          <w:kern w:val="1"/>
          <w:sz w:val="24"/>
          <w:szCs w:val="24"/>
          <w:lang w:eastAsia="sk-SK"/>
        </w:rPr>
        <w:t xml:space="preserve">al </w:t>
      </w:r>
      <w:r>
        <w:rPr>
          <w:rFonts w:ascii="Times New Roman" w:hAnsi="Liberation Serif"/>
          <w:kern w:val="1"/>
          <w:sz w:val="24"/>
          <w:szCs w:val="24"/>
          <w:lang w:eastAsia="sk-SK"/>
        </w:rPr>
        <w:t>č</w:t>
      </w:r>
      <w:r>
        <w:rPr>
          <w:rFonts w:ascii="Times New Roman" w:hAnsi="Liberation Serif"/>
          <w:kern w:val="1"/>
          <w:sz w:val="24"/>
          <w:szCs w:val="24"/>
          <w:lang w:eastAsia="sk-SK"/>
        </w:rPr>
        <w:t>erpa</w:t>
      </w:r>
      <w:r>
        <w:rPr>
          <w:rFonts w:ascii="Times New Roman" w:hAnsi="Liberation Serif"/>
          <w:kern w:val="1"/>
          <w:sz w:val="24"/>
          <w:szCs w:val="24"/>
          <w:lang w:eastAsia="sk-SK"/>
        </w:rPr>
        <w:t>ť</w:t>
      </w:r>
      <w:r>
        <w:rPr>
          <w:rFonts w:ascii="Times New Roman" w:hAnsi="Liberation Serif"/>
          <w:kern w:val="1"/>
          <w:sz w:val="24"/>
          <w:szCs w:val="24"/>
          <w:lang w:eastAsia="sk-SK"/>
        </w:rPr>
        <w:t xml:space="preserve"> pod</w:t>
      </w:r>
      <w:r>
        <w:rPr>
          <w:rFonts w:ascii="Times New Roman" w:hAnsi="Liberation Serif"/>
          <w:kern w:val="1"/>
          <w:sz w:val="24"/>
          <w:szCs w:val="24"/>
          <w:lang w:eastAsia="sk-SK"/>
        </w:rPr>
        <w:t>ľ</w:t>
      </w:r>
      <w:r>
        <w:rPr>
          <w:rFonts w:ascii="Times New Roman" w:hAnsi="Liberation Serif"/>
          <w:kern w:val="1"/>
          <w:sz w:val="24"/>
          <w:szCs w:val="24"/>
          <w:lang w:eastAsia="sk-SK"/>
        </w:rPr>
        <w:t xml:space="preserve">a </w:t>
      </w:r>
      <w:r>
        <w:rPr>
          <w:rFonts w:ascii="Times New Roman" w:hAnsi="Liberation Serif"/>
          <w:kern w:val="1"/>
          <w:sz w:val="24"/>
          <w:szCs w:val="24"/>
          <w:lang w:eastAsia="sk-SK"/>
        </w:rPr>
        <w:t>ú</w:t>
      </w:r>
      <w:r>
        <w:rPr>
          <w:rFonts w:ascii="Times New Roman" w:hAnsi="Liberation Serif"/>
          <w:kern w:val="1"/>
          <w:sz w:val="24"/>
          <w:szCs w:val="24"/>
          <w:lang w:eastAsia="sk-SK"/>
        </w:rPr>
        <w:t xml:space="preserve">pravy </w:t>
      </w:r>
      <w:r>
        <w:rPr>
          <w:rFonts w:ascii="Times New Roman" w:hAnsi="Liberation Serif"/>
          <w:kern w:val="1"/>
          <w:sz w:val="24"/>
          <w:szCs w:val="24"/>
          <w:lang w:eastAsia="sk-SK"/>
        </w:rPr>
        <w:t>úč</w:t>
      </w:r>
      <w:r>
        <w:rPr>
          <w:rFonts w:ascii="Times New Roman" w:hAnsi="Liberation Serif"/>
          <w:kern w:val="1"/>
          <w:sz w:val="24"/>
          <w:szCs w:val="24"/>
          <w:lang w:eastAsia="sk-SK"/>
        </w:rPr>
        <w:t>innej do 30. j</w:t>
      </w:r>
      <w:r>
        <w:rPr>
          <w:rFonts w:ascii="Times New Roman" w:hAnsi="Liberation Serif"/>
          <w:kern w:val="1"/>
          <w:sz w:val="24"/>
          <w:szCs w:val="24"/>
          <w:lang w:eastAsia="sk-SK"/>
        </w:rPr>
        <w:t>ú</w:t>
      </w:r>
      <w:r>
        <w:rPr>
          <w:rFonts w:ascii="Times New Roman" w:hAnsi="Liberation Serif"/>
          <w:kern w:val="1"/>
          <w:sz w:val="24"/>
          <w:szCs w:val="24"/>
          <w:lang w:eastAsia="sk-SK"/>
        </w:rPr>
        <w:t>na 2025, a</w:t>
      </w:r>
      <w:r>
        <w:rPr>
          <w:rFonts w:ascii="Times New Roman" w:hAnsi="Liberation Serif"/>
          <w:kern w:val="1"/>
          <w:sz w:val="24"/>
          <w:szCs w:val="24"/>
          <w:lang w:eastAsia="sk-SK"/>
        </w:rPr>
        <w:t> </w:t>
      </w:r>
      <w:r>
        <w:rPr>
          <w:rFonts w:ascii="Times New Roman" w:hAnsi="Liberation Serif"/>
          <w:kern w:val="1"/>
          <w:sz w:val="24"/>
          <w:szCs w:val="24"/>
          <w:lang w:eastAsia="sk-SK"/>
        </w:rPr>
        <w:t>v</w:t>
      </w:r>
      <w:r>
        <w:rPr>
          <w:rFonts w:ascii="Times New Roman" w:hAnsi="Liberation Serif"/>
          <w:kern w:val="1"/>
          <w:sz w:val="24"/>
          <w:szCs w:val="24"/>
          <w:lang w:eastAsia="sk-SK"/>
        </w:rPr>
        <w:t> č</w:t>
      </w:r>
      <w:r>
        <w:rPr>
          <w:rFonts w:ascii="Times New Roman" w:hAnsi="Liberation Serif"/>
          <w:kern w:val="1"/>
          <w:sz w:val="24"/>
          <w:szCs w:val="24"/>
          <w:lang w:eastAsia="sk-SK"/>
        </w:rPr>
        <w:t>erpan</w:t>
      </w:r>
      <w:r>
        <w:rPr>
          <w:rFonts w:ascii="Times New Roman" w:hAnsi="Liberation Serif"/>
          <w:kern w:val="1"/>
          <w:sz w:val="24"/>
          <w:szCs w:val="24"/>
          <w:lang w:eastAsia="sk-SK"/>
        </w:rPr>
        <w:t>í</w:t>
      </w:r>
      <w:r>
        <w:rPr>
          <w:rFonts w:ascii="Times New Roman" w:hAnsi="Liberation Serif"/>
          <w:kern w:val="1"/>
          <w:sz w:val="24"/>
          <w:szCs w:val="24"/>
          <w:lang w:eastAsia="sk-SK"/>
        </w:rPr>
        <w:t xml:space="preserve"> ktor</w:t>
      </w:r>
      <w:r>
        <w:rPr>
          <w:rFonts w:ascii="Times New Roman" w:hAnsi="Liberation Serif"/>
          <w:kern w:val="1"/>
          <w:sz w:val="24"/>
          <w:szCs w:val="24"/>
          <w:lang w:eastAsia="sk-SK"/>
        </w:rPr>
        <w:t>é</w:t>
      </w:r>
      <w:r>
        <w:rPr>
          <w:rFonts w:ascii="Times New Roman" w:hAnsi="Liberation Serif"/>
          <w:kern w:val="1"/>
          <w:sz w:val="24"/>
          <w:szCs w:val="24"/>
          <w:lang w:eastAsia="sk-SK"/>
        </w:rPr>
        <w:t>ho pokra</w:t>
      </w:r>
      <w:r>
        <w:rPr>
          <w:rFonts w:ascii="Times New Roman" w:hAnsi="Liberation Serif"/>
          <w:kern w:val="1"/>
          <w:sz w:val="24"/>
          <w:szCs w:val="24"/>
          <w:lang w:eastAsia="sk-SK"/>
        </w:rPr>
        <w:t>č</w:t>
      </w:r>
      <w:r>
        <w:rPr>
          <w:rFonts w:ascii="Times New Roman" w:hAnsi="Liberation Serif"/>
          <w:kern w:val="1"/>
          <w:sz w:val="24"/>
          <w:szCs w:val="24"/>
          <w:lang w:eastAsia="sk-SK"/>
        </w:rPr>
        <w:t>uje po nadobudnut</w:t>
      </w:r>
      <w:r>
        <w:rPr>
          <w:rFonts w:ascii="Times New Roman" w:hAnsi="Liberation Serif"/>
          <w:kern w:val="1"/>
          <w:sz w:val="24"/>
          <w:szCs w:val="24"/>
          <w:lang w:eastAsia="sk-SK"/>
        </w:rPr>
        <w:t>í</w:t>
      </w:r>
      <w:r>
        <w:rPr>
          <w:rFonts w:ascii="Times New Roman" w:hAnsi="Liberation Serif"/>
          <w:kern w:val="1"/>
          <w:sz w:val="24"/>
          <w:szCs w:val="24"/>
          <w:lang w:eastAsia="sk-SK"/>
        </w:rPr>
        <w:t xml:space="preserve"> </w:t>
      </w:r>
      <w:r>
        <w:rPr>
          <w:rFonts w:ascii="Times New Roman" w:hAnsi="Liberation Serif"/>
          <w:kern w:val="1"/>
          <w:sz w:val="24"/>
          <w:szCs w:val="24"/>
          <w:lang w:eastAsia="sk-SK"/>
        </w:rPr>
        <w:t>úč</w:t>
      </w:r>
      <w:r>
        <w:rPr>
          <w:rFonts w:ascii="Times New Roman" w:hAnsi="Liberation Serif"/>
          <w:kern w:val="1"/>
          <w:sz w:val="24"/>
          <w:szCs w:val="24"/>
          <w:lang w:eastAsia="sk-SK"/>
        </w:rPr>
        <w:t>innosti novej pr</w:t>
      </w:r>
      <w:r>
        <w:rPr>
          <w:rFonts w:ascii="Times New Roman" w:hAnsi="Liberation Serif"/>
          <w:kern w:val="1"/>
          <w:sz w:val="24"/>
          <w:szCs w:val="24"/>
          <w:lang w:eastAsia="sk-SK"/>
        </w:rPr>
        <w:t>á</w:t>
      </w:r>
      <w:r>
        <w:rPr>
          <w:rFonts w:ascii="Times New Roman" w:hAnsi="Liberation Serif"/>
          <w:kern w:val="1"/>
          <w:sz w:val="24"/>
          <w:szCs w:val="24"/>
          <w:lang w:eastAsia="sk-SK"/>
        </w:rPr>
        <w:t xml:space="preserve">vnej </w:t>
      </w:r>
      <w:r>
        <w:rPr>
          <w:rFonts w:ascii="Times New Roman" w:hAnsi="Liberation Serif"/>
          <w:kern w:val="1"/>
          <w:sz w:val="24"/>
          <w:szCs w:val="24"/>
          <w:lang w:eastAsia="sk-SK"/>
        </w:rPr>
        <w:t>ú</w:t>
      </w:r>
      <w:r>
        <w:rPr>
          <w:rFonts w:ascii="Times New Roman" w:hAnsi="Liberation Serif"/>
          <w:kern w:val="1"/>
          <w:sz w:val="24"/>
          <w:szCs w:val="24"/>
          <w:lang w:eastAsia="sk-SK"/>
        </w:rPr>
        <w:t>pravy.</w:t>
      </w:r>
    </w:p>
    <w:p w14:paraId="670C9786" w14:textId="344376FB" w:rsidR="008A3B72" w:rsidRDefault="008A3B72"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1B384BF5" w14:textId="29D493D3" w:rsidR="008A3B72" w:rsidRDefault="008A3B72"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Pr>
          <w:rFonts w:ascii="Times New Roman" w:hAnsi="Liberation Serif"/>
          <w:kern w:val="1"/>
          <w:sz w:val="24"/>
          <w:szCs w:val="24"/>
          <w:lang w:eastAsia="sk-SK"/>
        </w:rPr>
        <w:t>V</w:t>
      </w:r>
      <w:r>
        <w:rPr>
          <w:rFonts w:ascii="Times New Roman" w:hAnsi="Liberation Serif"/>
          <w:kern w:val="1"/>
          <w:sz w:val="24"/>
          <w:szCs w:val="24"/>
          <w:lang w:eastAsia="sk-SK"/>
        </w:rPr>
        <w:t> </w:t>
      </w:r>
      <w:r>
        <w:rPr>
          <w:rFonts w:ascii="Times New Roman" w:hAnsi="Liberation Serif"/>
          <w:kern w:val="1"/>
          <w:sz w:val="24"/>
          <w:szCs w:val="24"/>
          <w:lang w:eastAsia="sk-SK"/>
        </w:rPr>
        <w:t>odseku 2 sa navrhuje ustanovi</w:t>
      </w:r>
      <w:r>
        <w:rPr>
          <w:rFonts w:ascii="Times New Roman" w:hAnsi="Liberation Serif"/>
          <w:kern w:val="1"/>
          <w:sz w:val="24"/>
          <w:szCs w:val="24"/>
          <w:lang w:eastAsia="sk-SK"/>
        </w:rPr>
        <w:t>ť</w:t>
      </w:r>
      <w:r>
        <w:rPr>
          <w:rFonts w:ascii="Times New Roman" w:hAnsi="Liberation Serif"/>
          <w:kern w:val="1"/>
          <w:sz w:val="24"/>
          <w:szCs w:val="24"/>
          <w:lang w:eastAsia="sk-SK"/>
        </w:rPr>
        <w:t xml:space="preserve"> horn</w:t>
      </w:r>
      <w:r>
        <w:rPr>
          <w:rFonts w:ascii="Times New Roman" w:hAnsi="Liberation Serif"/>
          <w:kern w:val="1"/>
          <w:sz w:val="24"/>
          <w:szCs w:val="24"/>
          <w:lang w:eastAsia="sk-SK"/>
        </w:rPr>
        <w:t>ú</w:t>
      </w:r>
      <w:r>
        <w:rPr>
          <w:rFonts w:ascii="Times New Roman" w:hAnsi="Liberation Serif"/>
          <w:kern w:val="1"/>
          <w:sz w:val="24"/>
          <w:szCs w:val="24"/>
          <w:lang w:eastAsia="sk-SK"/>
        </w:rPr>
        <w:t xml:space="preserve"> hranicu trvania </w:t>
      </w:r>
      <w:r>
        <w:rPr>
          <w:rFonts w:ascii="Times New Roman" w:hAnsi="Liberation Serif"/>
          <w:kern w:val="1"/>
          <w:sz w:val="24"/>
          <w:szCs w:val="24"/>
          <w:lang w:eastAsia="sk-SK"/>
        </w:rPr>
        <w:t>š</w:t>
      </w:r>
      <w:r>
        <w:rPr>
          <w:rFonts w:ascii="Times New Roman" w:hAnsi="Liberation Serif"/>
          <w:kern w:val="1"/>
          <w:sz w:val="24"/>
          <w:szCs w:val="24"/>
          <w:lang w:eastAsia="sk-SK"/>
        </w:rPr>
        <w:t>t</w:t>
      </w:r>
      <w:r>
        <w:rPr>
          <w:rFonts w:ascii="Times New Roman" w:hAnsi="Liberation Serif"/>
          <w:kern w:val="1"/>
          <w:sz w:val="24"/>
          <w:szCs w:val="24"/>
          <w:lang w:eastAsia="sk-SK"/>
        </w:rPr>
        <w:t>á</w:t>
      </w:r>
      <w:r>
        <w:rPr>
          <w:rFonts w:ascii="Times New Roman" w:hAnsi="Liberation Serif"/>
          <w:kern w:val="1"/>
          <w:sz w:val="24"/>
          <w:szCs w:val="24"/>
          <w:lang w:eastAsia="sk-SK"/>
        </w:rPr>
        <w:t>tnozamestnaneck</w:t>
      </w:r>
      <w:r>
        <w:rPr>
          <w:rFonts w:ascii="Times New Roman" w:hAnsi="Liberation Serif"/>
          <w:kern w:val="1"/>
          <w:sz w:val="24"/>
          <w:szCs w:val="24"/>
          <w:lang w:eastAsia="sk-SK"/>
        </w:rPr>
        <w:t>é</w:t>
      </w:r>
      <w:r>
        <w:rPr>
          <w:rFonts w:ascii="Times New Roman" w:hAnsi="Liberation Serif"/>
          <w:kern w:val="1"/>
          <w:sz w:val="24"/>
          <w:szCs w:val="24"/>
          <w:lang w:eastAsia="sk-SK"/>
        </w:rPr>
        <w:t>ho pomeru (pod</w:t>
      </w:r>
      <w:r>
        <w:rPr>
          <w:rFonts w:ascii="Times New Roman" w:hAnsi="Liberation Serif"/>
          <w:kern w:val="1"/>
          <w:sz w:val="24"/>
          <w:szCs w:val="24"/>
          <w:lang w:eastAsia="sk-SK"/>
        </w:rPr>
        <w:t>ľ</w:t>
      </w:r>
      <w:r>
        <w:rPr>
          <w:rFonts w:ascii="Times New Roman" w:hAnsi="Liberation Serif"/>
          <w:kern w:val="1"/>
          <w:sz w:val="24"/>
          <w:szCs w:val="24"/>
          <w:lang w:eastAsia="sk-SK"/>
        </w:rPr>
        <w:t xml:space="preserve">a predpisov </w:t>
      </w:r>
      <w:r>
        <w:rPr>
          <w:rFonts w:ascii="Times New Roman" w:hAnsi="Liberation Serif"/>
          <w:kern w:val="1"/>
          <w:sz w:val="24"/>
          <w:szCs w:val="24"/>
          <w:lang w:eastAsia="sk-SK"/>
        </w:rPr>
        <w:t>úč</w:t>
      </w:r>
      <w:r>
        <w:rPr>
          <w:rFonts w:ascii="Times New Roman" w:hAnsi="Liberation Serif"/>
          <w:kern w:val="1"/>
          <w:sz w:val="24"/>
          <w:szCs w:val="24"/>
          <w:lang w:eastAsia="sk-SK"/>
        </w:rPr>
        <w:t>inn</w:t>
      </w:r>
      <w:r>
        <w:rPr>
          <w:rFonts w:ascii="Times New Roman" w:hAnsi="Liberation Serif"/>
          <w:kern w:val="1"/>
          <w:sz w:val="24"/>
          <w:szCs w:val="24"/>
          <w:lang w:eastAsia="sk-SK"/>
        </w:rPr>
        <w:t>ý</w:t>
      </w:r>
      <w:r>
        <w:rPr>
          <w:rFonts w:ascii="Times New Roman" w:hAnsi="Liberation Serif"/>
          <w:kern w:val="1"/>
          <w:sz w:val="24"/>
          <w:szCs w:val="24"/>
          <w:lang w:eastAsia="sk-SK"/>
        </w:rPr>
        <w:t>ch do 30. j</w:t>
      </w:r>
      <w:r>
        <w:rPr>
          <w:rFonts w:ascii="Times New Roman" w:hAnsi="Liberation Serif"/>
          <w:kern w:val="1"/>
          <w:sz w:val="24"/>
          <w:szCs w:val="24"/>
          <w:lang w:eastAsia="sk-SK"/>
        </w:rPr>
        <w:t>ú</w:t>
      </w:r>
      <w:r>
        <w:rPr>
          <w:rFonts w:ascii="Times New Roman" w:hAnsi="Liberation Serif"/>
          <w:kern w:val="1"/>
          <w:sz w:val="24"/>
          <w:szCs w:val="24"/>
          <w:lang w:eastAsia="sk-SK"/>
        </w:rPr>
        <w:t xml:space="preserve">na 2025), na </w:t>
      </w:r>
      <w:r>
        <w:rPr>
          <w:rFonts w:ascii="Times New Roman" w:hAnsi="Liberation Serif"/>
          <w:kern w:val="1"/>
          <w:sz w:val="24"/>
          <w:szCs w:val="24"/>
          <w:lang w:eastAsia="sk-SK"/>
        </w:rPr>
        <w:t>úč</w:t>
      </w:r>
      <w:r>
        <w:rPr>
          <w:rFonts w:ascii="Times New Roman" w:hAnsi="Liberation Serif"/>
          <w:kern w:val="1"/>
          <w:sz w:val="24"/>
          <w:szCs w:val="24"/>
          <w:lang w:eastAsia="sk-SK"/>
        </w:rPr>
        <w:t>ely posudzovania n</w:t>
      </w:r>
      <w:r>
        <w:rPr>
          <w:rFonts w:ascii="Times New Roman" w:hAnsi="Liberation Serif"/>
          <w:kern w:val="1"/>
          <w:sz w:val="24"/>
          <w:szCs w:val="24"/>
          <w:lang w:eastAsia="sk-SK"/>
        </w:rPr>
        <w:t>á</w:t>
      </w:r>
      <w:r>
        <w:rPr>
          <w:rFonts w:ascii="Times New Roman" w:hAnsi="Liberation Serif"/>
          <w:kern w:val="1"/>
          <w:sz w:val="24"/>
          <w:szCs w:val="24"/>
          <w:lang w:eastAsia="sk-SK"/>
        </w:rPr>
        <w:t>roku na slu</w:t>
      </w:r>
      <w:r>
        <w:rPr>
          <w:rFonts w:ascii="Times New Roman" w:hAnsi="Liberation Serif"/>
          <w:kern w:val="1"/>
          <w:sz w:val="24"/>
          <w:szCs w:val="24"/>
          <w:lang w:eastAsia="sk-SK"/>
        </w:rPr>
        <w:t>ž</w:t>
      </w:r>
      <w:r>
        <w:rPr>
          <w:rFonts w:ascii="Times New Roman" w:hAnsi="Liberation Serif"/>
          <w:kern w:val="1"/>
          <w:sz w:val="24"/>
          <w:szCs w:val="24"/>
          <w:lang w:eastAsia="sk-SK"/>
        </w:rPr>
        <w:t>obn</w:t>
      </w:r>
      <w:r>
        <w:rPr>
          <w:rFonts w:ascii="Times New Roman" w:hAnsi="Liberation Serif"/>
          <w:kern w:val="1"/>
          <w:sz w:val="24"/>
          <w:szCs w:val="24"/>
          <w:lang w:eastAsia="sk-SK"/>
        </w:rPr>
        <w:t>é</w:t>
      </w:r>
      <w:r>
        <w:rPr>
          <w:rFonts w:ascii="Times New Roman" w:hAnsi="Liberation Serif"/>
          <w:kern w:val="1"/>
          <w:sz w:val="24"/>
          <w:szCs w:val="24"/>
          <w:lang w:eastAsia="sk-SK"/>
        </w:rPr>
        <w:t xml:space="preserve"> vo</w:t>
      </w:r>
      <w:r>
        <w:rPr>
          <w:rFonts w:ascii="Times New Roman" w:hAnsi="Liberation Serif"/>
          <w:kern w:val="1"/>
          <w:sz w:val="24"/>
          <w:szCs w:val="24"/>
          <w:lang w:eastAsia="sk-SK"/>
        </w:rPr>
        <w:t>ľ</w:t>
      </w:r>
      <w:r>
        <w:rPr>
          <w:rFonts w:ascii="Times New Roman" w:hAnsi="Liberation Serif"/>
          <w:kern w:val="1"/>
          <w:sz w:val="24"/>
          <w:szCs w:val="24"/>
          <w:lang w:eastAsia="sk-SK"/>
        </w:rPr>
        <w:t>no pod</w:t>
      </w:r>
      <w:r>
        <w:rPr>
          <w:rFonts w:ascii="Times New Roman" w:hAnsi="Liberation Serif"/>
          <w:kern w:val="1"/>
          <w:sz w:val="24"/>
          <w:szCs w:val="24"/>
          <w:lang w:eastAsia="sk-SK"/>
        </w:rPr>
        <w:t>ľ</w:t>
      </w:r>
      <w:r>
        <w:rPr>
          <w:rFonts w:ascii="Times New Roman" w:hAnsi="Liberation Serif"/>
          <w:kern w:val="1"/>
          <w:sz w:val="24"/>
          <w:szCs w:val="24"/>
          <w:lang w:eastAsia="sk-SK"/>
        </w:rPr>
        <w:t xml:space="preserve">a </w:t>
      </w:r>
      <w:r>
        <w:rPr>
          <w:rFonts w:ascii="Times New Roman" w:hAnsi="Liberation Serif"/>
          <w:kern w:val="1"/>
          <w:sz w:val="24"/>
          <w:szCs w:val="24"/>
          <w:lang w:eastAsia="sk-SK"/>
        </w:rPr>
        <w:t>§</w:t>
      </w:r>
      <w:r>
        <w:rPr>
          <w:rFonts w:ascii="Times New Roman" w:hAnsi="Liberation Serif"/>
          <w:kern w:val="1"/>
          <w:sz w:val="24"/>
          <w:szCs w:val="24"/>
          <w:lang w:eastAsia="sk-SK"/>
        </w:rPr>
        <w:t xml:space="preserve"> 103 v</w:t>
      </w:r>
      <w:r>
        <w:rPr>
          <w:rFonts w:ascii="Times New Roman" w:hAnsi="Liberation Serif"/>
          <w:kern w:val="1"/>
          <w:sz w:val="24"/>
          <w:szCs w:val="24"/>
          <w:lang w:eastAsia="sk-SK"/>
        </w:rPr>
        <w:t> </w:t>
      </w:r>
      <w:r>
        <w:rPr>
          <w:rFonts w:ascii="Times New Roman" w:hAnsi="Liberation Serif"/>
          <w:kern w:val="1"/>
          <w:sz w:val="24"/>
          <w:szCs w:val="24"/>
          <w:lang w:eastAsia="sk-SK"/>
        </w:rPr>
        <w:t>znen</w:t>
      </w:r>
      <w:r>
        <w:rPr>
          <w:rFonts w:ascii="Times New Roman" w:hAnsi="Liberation Serif"/>
          <w:kern w:val="1"/>
          <w:sz w:val="24"/>
          <w:szCs w:val="24"/>
          <w:lang w:eastAsia="sk-SK"/>
        </w:rPr>
        <w:t>í</w:t>
      </w:r>
      <w:r>
        <w:rPr>
          <w:rFonts w:ascii="Times New Roman" w:hAnsi="Liberation Serif"/>
          <w:kern w:val="1"/>
          <w:sz w:val="24"/>
          <w:szCs w:val="24"/>
          <w:lang w:eastAsia="sk-SK"/>
        </w:rPr>
        <w:t xml:space="preserve"> </w:t>
      </w:r>
      <w:r>
        <w:rPr>
          <w:rFonts w:ascii="Times New Roman" w:hAnsi="Liberation Serif"/>
          <w:kern w:val="1"/>
          <w:sz w:val="24"/>
          <w:szCs w:val="24"/>
          <w:lang w:eastAsia="sk-SK"/>
        </w:rPr>
        <w:t>úč</w:t>
      </w:r>
      <w:r>
        <w:rPr>
          <w:rFonts w:ascii="Times New Roman" w:hAnsi="Liberation Serif"/>
          <w:kern w:val="1"/>
          <w:sz w:val="24"/>
          <w:szCs w:val="24"/>
          <w:lang w:eastAsia="sk-SK"/>
        </w:rPr>
        <w:t>innom od 1. j</w:t>
      </w:r>
      <w:r>
        <w:rPr>
          <w:rFonts w:ascii="Times New Roman" w:hAnsi="Liberation Serif"/>
          <w:kern w:val="1"/>
          <w:sz w:val="24"/>
          <w:szCs w:val="24"/>
          <w:lang w:eastAsia="sk-SK"/>
        </w:rPr>
        <w:t>ú</w:t>
      </w:r>
      <w:r>
        <w:rPr>
          <w:rFonts w:ascii="Times New Roman" w:hAnsi="Liberation Serif"/>
          <w:kern w:val="1"/>
          <w:sz w:val="24"/>
          <w:szCs w:val="24"/>
          <w:lang w:eastAsia="sk-SK"/>
        </w:rPr>
        <w:t>la 2025. S</w:t>
      </w:r>
      <w:r>
        <w:rPr>
          <w:rFonts w:ascii="Times New Roman" w:hAnsi="Liberation Serif"/>
          <w:kern w:val="1"/>
          <w:sz w:val="24"/>
          <w:szCs w:val="24"/>
          <w:lang w:eastAsia="sk-SK"/>
        </w:rPr>
        <w:t>úč</w:t>
      </w:r>
      <w:r>
        <w:rPr>
          <w:rFonts w:ascii="Times New Roman" w:hAnsi="Liberation Serif"/>
          <w:kern w:val="1"/>
          <w:sz w:val="24"/>
          <w:szCs w:val="24"/>
          <w:lang w:eastAsia="sk-SK"/>
        </w:rPr>
        <w:t>asne sa navrhuje upravi</w:t>
      </w:r>
      <w:r>
        <w:rPr>
          <w:rFonts w:ascii="Times New Roman" w:hAnsi="Liberation Serif"/>
          <w:kern w:val="1"/>
          <w:sz w:val="24"/>
          <w:szCs w:val="24"/>
          <w:lang w:eastAsia="sk-SK"/>
        </w:rPr>
        <w:t>ť</w:t>
      </w:r>
      <w:r>
        <w:rPr>
          <w:rFonts w:ascii="Times New Roman" w:hAnsi="Liberation Serif"/>
          <w:kern w:val="1"/>
          <w:sz w:val="24"/>
          <w:szCs w:val="24"/>
          <w:lang w:eastAsia="sk-SK"/>
        </w:rPr>
        <w:t xml:space="preserve"> situ</w:t>
      </w:r>
      <w:r>
        <w:rPr>
          <w:rFonts w:ascii="Times New Roman" w:hAnsi="Liberation Serif"/>
          <w:kern w:val="1"/>
          <w:sz w:val="24"/>
          <w:szCs w:val="24"/>
          <w:lang w:eastAsia="sk-SK"/>
        </w:rPr>
        <w:t>á</w:t>
      </w:r>
      <w:r>
        <w:rPr>
          <w:rFonts w:ascii="Times New Roman" w:hAnsi="Liberation Serif"/>
          <w:kern w:val="1"/>
          <w:sz w:val="24"/>
          <w:szCs w:val="24"/>
          <w:lang w:eastAsia="sk-SK"/>
        </w:rPr>
        <w:t>ciu, ke</w:t>
      </w:r>
      <w:r>
        <w:rPr>
          <w:rFonts w:ascii="Times New Roman" w:hAnsi="Liberation Serif"/>
          <w:kern w:val="1"/>
          <w:sz w:val="24"/>
          <w:szCs w:val="24"/>
          <w:lang w:eastAsia="sk-SK"/>
        </w:rPr>
        <w:t>ď</w:t>
      </w:r>
      <w:r>
        <w:rPr>
          <w:rFonts w:ascii="Times New Roman" w:hAnsi="Liberation Serif"/>
          <w:kern w:val="1"/>
          <w:sz w:val="24"/>
          <w:szCs w:val="24"/>
          <w:lang w:eastAsia="sk-SK"/>
        </w:rPr>
        <w:t xml:space="preserve"> </w:t>
      </w:r>
      <w:r>
        <w:rPr>
          <w:rFonts w:ascii="Times New Roman" w:hAnsi="Liberation Serif"/>
          <w:kern w:val="1"/>
          <w:sz w:val="24"/>
          <w:szCs w:val="24"/>
          <w:lang w:eastAsia="sk-SK"/>
        </w:rPr>
        <w:t>š</w:t>
      </w:r>
      <w:r>
        <w:rPr>
          <w:rFonts w:ascii="Times New Roman" w:hAnsi="Liberation Serif"/>
          <w:kern w:val="1"/>
          <w:sz w:val="24"/>
          <w:szCs w:val="24"/>
          <w:lang w:eastAsia="sk-SK"/>
        </w:rPr>
        <w:t>t</w:t>
      </w:r>
      <w:r>
        <w:rPr>
          <w:rFonts w:ascii="Times New Roman" w:hAnsi="Liberation Serif"/>
          <w:kern w:val="1"/>
          <w:sz w:val="24"/>
          <w:szCs w:val="24"/>
          <w:lang w:eastAsia="sk-SK"/>
        </w:rPr>
        <w:t>á</w:t>
      </w:r>
      <w:r>
        <w:rPr>
          <w:rFonts w:ascii="Times New Roman" w:hAnsi="Liberation Serif"/>
          <w:kern w:val="1"/>
          <w:sz w:val="24"/>
          <w:szCs w:val="24"/>
          <w:lang w:eastAsia="sk-SK"/>
        </w:rPr>
        <w:t xml:space="preserve">tny zamestnanec </w:t>
      </w:r>
      <w:r>
        <w:rPr>
          <w:rFonts w:ascii="Times New Roman" w:hAnsi="Liberation Serif"/>
          <w:kern w:val="1"/>
          <w:sz w:val="24"/>
          <w:szCs w:val="24"/>
          <w:lang w:eastAsia="sk-SK"/>
        </w:rPr>
        <w:t>č</w:t>
      </w:r>
      <w:r>
        <w:rPr>
          <w:rFonts w:ascii="Times New Roman" w:hAnsi="Liberation Serif"/>
          <w:kern w:val="1"/>
          <w:sz w:val="24"/>
          <w:szCs w:val="24"/>
          <w:lang w:eastAsia="sk-SK"/>
        </w:rPr>
        <w:t>erpal slu</w:t>
      </w:r>
      <w:r>
        <w:rPr>
          <w:rFonts w:ascii="Times New Roman" w:hAnsi="Liberation Serif"/>
          <w:kern w:val="1"/>
          <w:sz w:val="24"/>
          <w:szCs w:val="24"/>
          <w:lang w:eastAsia="sk-SK"/>
        </w:rPr>
        <w:t>ž</w:t>
      </w:r>
      <w:r>
        <w:rPr>
          <w:rFonts w:ascii="Times New Roman" w:hAnsi="Liberation Serif"/>
          <w:kern w:val="1"/>
          <w:sz w:val="24"/>
          <w:szCs w:val="24"/>
          <w:lang w:eastAsia="sk-SK"/>
        </w:rPr>
        <w:t>obn</w:t>
      </w:r>
      <w:r>
        <w:rPr>
          <w:rFonts w:ascii="Times New Roman" w:hAnsi="Liberation Serif"/>
          <w:kern w:val="1"/>
          <w:sz w:val="24"/>
          <w:szCs w:val="24"/>
          <w:lang w:eastAsia="sk-SK"/>
        </w:rPr>
        <w:t>é</w:t>
      </w:r>
      <w:r>
        <w:rPr>
          <w:rFonts w:ascii="Times New Roman" w:hAnsi="Liberation Serif"/>
          <w:kern w:val="1"/>
          <w:sz w:val="24"/>
          <w:szCs w:val="24"/>
          <w:lang w:eastAsia="sk-SK"/>
        </w:rPr>
        <w:t xml:space="preserve"> vo</w:t>
      </w:r>
      <w:r>
        <w:rPr>
          <w:rFonts w:ascii="Times New Roman" w:hAnsi="Liberation Serif"/>
          <w:kern w:val="1"/>
          <w:sz w:val="24"/>
          <w:szCs w:val="24"/>
          <w:lang w:eastAsia="sk-SK"/>
        </w:rPr>
        <w:t>ľ</w:t>
      </w:r>
      <w:r>
        <w:rPr>
          <w:rFonts w:ascii="Times New Roman" w:hAnsi="Liberation Serif"/>
          <w:kern w:val="1"/>
          <w:sz w:val="24"/>
          <w:szCs w:val="24"/>
          <w:lang w:eastAsia="sk-SK"/>
        </w:rPr>
        <w:t>no (pod</w:t>
      </w:r>
      <w:r>
        <w:rPr>
          <w:rFonts w:ascii="Times New Roman" w:hAnsi="Liberation Serif"/>
          <w:kern w:val="1"/>
          <w:sz w:val="24"/>
          <w:szCs w:val="24"/>
          <w:lang w:eastAsia="sk-SK"/>
        </w:rPr>
        <w:t>ľ</w:t>
      </w:r>
      <w:r>
        <w:rPr>
          <w:rFonts w:ascii="Times New Roman" w:hAnsi="Liberation Serif"/>
          <w:kern w:val="1"/>
          <w:sz w:val="24"/>
          <w:szCs w:val="24"/>
          <w:lang w:eastAsia="sk-SK"/>
        </w:rPr>
        <w:t>a pr</w:t>
      </w:r>
      <w:r>
        <w:rPr>
          <w:rFonts w:ascii="Times New Roman" w:hAnsi="Liberation Serif"/>
          <w:kern w:val="1"/>
          <w:sz w:val="24"/>
          <w:szCs w:val="24"/>
          <w:lang w:eastAsia="sk-SK"/>
        </w:rPr>
        <w:t>á</w:t>
      </w:r>
      <w:r>
        <w:rPr>
          <w:rFonts w:ascii="Times New Roman" w:hAnsi="Liberation Serif"/>
          <w:kern w:val="1"/>
          <w:sz w:val="24"/>
          <w:szCs w:val="24"/>
          <w:lang w:eastAsia="sk-SK"/>
        </w:rPr>
        <w:t xml:space="preserve">vnej </w:t>
      </w:r>
      <w:r>
        <w:rPr>
          <w:rFonts w:ascii="Times New Roman" w:hAnsi="Liberation Serif"/>
          <w:kern w:val="1"/>
          <w:sz w:val="24"/>
          <w:szCs w:val="24"/>
          <w:lang w:eastAsia="sk-SK"/>
        </w:rPr>
        <w:t>ú</w:t>
      </w:r>
      <w:r>
        <w:rPr>
          <w:rFonts w:ascii="Times New Roman" w:hAnsi="Liberation Serif"/>
          <w:kern w:val="1"/>
          <w:sz w:val="24"/>
          <w:szCs w:val="24"/>
          <w:lang w:eastAsia="sk-SK"/>
        </w:rPr>
        <w:t xml:space="preserve">pravy </w:t>
      </w:r>
      <w:r>
        <w:rPr>
          <w:rFonts w:ascii="Times New Roman" w:hAnsi="Liberation Serif"/>
          <w:kern w:val="1"/>
          <w:sz w:val="24"/>
          <w:szCs w:val="24"/>
          <w:lang w:eastAsia="sk-SK"/>
        </w:rPr>
        <w:t>úč</w:t>
      </w:r>
      <w:r>
        <w:rPr>
          <w:rFonts w:ascii="Times New Roman" w:hAnsi="Liberation Serif"/>
          <w:kern w:val="1"/>
          <w:sz w:val="24"/>
          <w:szCs w:val="24"/>
          <w:lang w:eastAsia="sk-SK"/>
        </w:rPr>
        <w:t>innej do 30. j</w:t>
      </w:r>
      <w:r>
        <w:rPr>
          <w:rFonts w:ascii="Times New Roman" w:hAnsi="Liberation Serif"/>
          <w:kern w:val="1"/>
          <w:sz w:val="24"/>
          <w:szCs w:val="24"/>
          <w:lang w:eastAsia="sk-SK"/>
        </w:rPr>
        <w:t>ú</w:t>
      </w:r>
      <w:r>
        <w:rPr>
          <w:rFonts w:ascii="Times New Roman" w:hAnsi="Liberation Serif"/>
          <w:kern w:val="1"/>
          <w:sz w:val="24"/>
          <w:szCs w:val="24"/>
          <w:lang w:eastAsia="sk-SK"/>
        </w:rPr>
        <w:t>na 2025) v</w:t>
      </w:r>
      <w:r>
        <w:rPr>
          <w:rFonts w:ascii="Times New Roman" w:hAnsi="Liberation Serif"/>
          <w:kern w:val="1"/>
          <w:sz w:val="24"/>
          <w:szCs w:val="24"/>
          <w:lang w:eastAsia="sk-SK"/>
        </w:rPr>
        <w:t> </w:t>
      </w:r>
      <w:r>
        <w:rPr>
          <w:rFonts w:ascii="Times New Roman" w:hAnsi="Liberation Serif"/>
          <w:kern w:val="1"/>
          <w:sz w:val="24"/>
          <w:szCs w:val="24"/>
          <w:lang w:eastAsia="sk-SK"/>
        </w:rPr>
        <w:t>priebehu posledn</w:t>
      </w:r>
      <w:r>
        <w:rPr>
          <w:rFonts w:ascii="Times New Roman" w:hAnsi="Liberation Serif"/>
          <w:kern w:val="1"/>
          <w:sz w:val="24"/>
          <w:szCs w:val="24"/>
          <w:lang w:eastAsia="sk-SK"/>
        </w:rPr>
        <w:t>ý</w:t>
      </w:r>
      <w:r>
        <w:rPr>
          <w:rFonts w:ascii="Times New Roman" w:hAnsi="Liberation Serif"/>
          <w:kern w:val="1"/>
          <w:sz w:val="24"/>
          <w:szCs w:val="24"/>
          <w:lang w:eastAsia="sk-SK"/>
        </w:rPr>
        <w:t>ch piatich rokov pred nadobudnut</w:t>
      </w:r>
      <w:r>
        <w:rPr>
          <w:rFonts w:ascii="Times New Roman" w:hAnsi="Liberation Serif"/>
          <w:kern w:val="1"/>
          <w:sz w:val="24"/>
          <w:szCs w:val="24"/>
          <w:lang w:eastAsia="sk-SK"/>
        </w:rPr>
        <w:t>í</w:t>
      </w:r>
      <w:r>
        <w:rPr>
          <w:rFonts w:ascii="Times New Roman" w:hAnsi="Liberation Serif"/>
          <w:kern w:val="1"/>
          <w:sz w:val="24"/>
          <w:szCs w:val="24"/>
          <w:lang w:eastAsia="sk-SK"/>
        </w:rPr>
        <w:t xml:space="preserve">m </w:t>
      </w:r>
      <w:r>
        <w:rPr>
          <w:rFonts w:ascii="Times New Roman" w:hAnsi="Liberation Serif"/>
          <w:kern w:val="1"/>
          <w:sz w:val="24"/>
          <w:szCs w:val="24"/>
          <w:lang w:eastAsia="sk-SK"/>
        </w:rPr>
        <w:t>úč</w:t>
      </w:r>
      <w:r>
        <w:rPr>
          <w:rFonts w:ascii="Times New Roman" w:hAnsi="Liberation Serif"/>
          <w:kern w:val="1"/>
          <w:sz w:val="24"/>
          <w:szCs w:val="24"/>
          <w:lang w:eastAsia="sk-SK"/>
        </w:rPr>
        <w:t>innosti novej pr</w:t>
      </w:r>
      <w:r>
        <w:rPr>
          <w:rFonts w:ascii="Times New Roman" w:hAnsi="Liberation Serif"/>
          <w:kern w:val="1"/>
          <w:sz w:val="24"/>
          <w:szCs w:val="24"/>
          <w:lang w:eastAsia="sk-SK"/>
        </w:rPr>
        <w:t>á</w:t>
      </w:r>
      <w:r>
        <w:rPr>
          <w:rFonts w:ascii="Times New Roman" w:hAnsi="Liberation Serif"/>
          <w:kern w:val="1"/>
          <w:sz w:val="24"/>
          <w:szCs w:val="24"/>
          <w:lang w:eastAsia="sk-SK"/>
        </w:rPr>
        <w:t xml:space="preserve">vnej </w:t>
      </w:r>
      <w:r>
        <w:rPr>
          <w:rFonts w:ascii="Times New Roman" w:hAnsi="Liberation Serif"/>
          <w:kern w:val="1"/>
          <w:sz w:val="24"/>
          <w:szCs w:val="24"/>
          <w:lang w:eastAsia="sk-SK"/>
        </w:rPr>
        <w:t>ú</w:t>
      </w:r>
      <w:r>
        <w:rPr>
          <w:rFonts w:ascii="Times New Roman" w:hAnsi="Liberation Serif"/>
          <w:kern w:val="1"/>
          <w:sz w:val="24"/>
          <w:szCs w:val="24"/>
          <w:lang w:eastAsia="sk-SK"/>
        </w:rPr>
        <w:t>pravy.</w:t>
      </w:r>
    </w:p>
    <w:p w14:paraId="5B37D06E" w14:textId="0B3C0E60" w:rsidR="008A3B72" w:rsidRDefault="008A3B72"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1A0029CE" w14:textId="6E45EC92" w:rsidR="008A3B72" w:rsidRDefault="008A3B72"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Pr>
          <w:rFonts w:ascii="Times New Roman" w:hAnsi="Liberation Serif"/>
          <w:kern w:val="1"/>
          <w:sz w:val="24"/>
          <w:szCs w:val="24"/>
          <w:lang w:eastAsia="sk-SK"/>
        </w:rPr>
        <w:t>Prechodn</w:t>
      </w:r>
      <w:r>
        <w:rPr>
          <w:rFonts w:ascii="Times New Roman" w:hAnsi="Liberation Serif"/>
          <w:kern w:val="1"/>
          <w:sz w:val="24"/>
          <w:szCs w:val="24"/>
          <w:lang w:eastAsia="sk-SK"/>
        </w:rPr>
        <w:t>é</w:t>
      </w:r>
      <w:r>
        <w:rPr>
          <w:rFonts w:ascii="Times New Roman" w:hAnsi="Liberation Serif"/>
          <w:kern w:val="1"/>
          <w:sz w:val="24"/>
          <w:szCs w:val="24"/>
          <w:lang w:eastAsia="sk-SK"/>
        </w:rPr>
        <w:t xml:space="preserve"> ustanovenie t</w:t>
      </w:r>
      <w:r>
        <w:rPr>
          <w:rFonts w:ascii="Times New Roman" w:hAnsi="Liberation Serif"/>
          <w:kern w:val="1"/>
          <w:sz w:val="24"/>
          <w:szCs w:val="24"/>
          <w:lang w:eastAsia="sk-SK"/>
        </w:rPr>
        <w:t>ý</w:t>
      </w:r>
      <w:r>
        <w:rPr>
          <w:rFonts w:ascii="Times New Roman" w:hAnsi="Liberation Serif"/>
          <w:kern w:val="1"/>
          <w:sz w:val="24"/>
          <w:szCs w:val="24"/>
          <w:lang w:eastAsia="sk-SK"/>
        </w:rPr>
        <w:t>kaj</w:t>
      </w:r>
      <w:r>
        <w:rPr>
          <w:rFonts w:ascii="Times New Roman" w:hAnsi="Liberation Serif"/>
          <w:kern w:val="1"/>
          <w:sz w:val="24"/>
          <w:szCs w:val="24"/>
          <w:lang w:eastAsia="sk-SK"/>
        </w:rPr>
        <w:t>ú</w:t>
      </w:r>
      <w:r>
        <w:rPr>
          <w:rFonts w:ascii="Times New Roman" w:hAnsi="Liberation Serif"/>
          <w:kern w:val="1"/>
          <w:sz w:val="24"/>
          <w:szCs w:val="24"/>
          <w:lang w:eastAsia="sk-SK"/>
        </w:rPr>
        <w:t>ce sa posudzovania poru</w:t>
      </w:r>
      <w:r>
        <w:rPr>
          <w:rFonts w:ascii="Times New Roman" w:hAnsi="Liberation Serif"/>
          <w:kern w:val="1"/>
          <w:sz w:val="24"/>
          <w:szCs w:val="24"/>
          <w:lang w:eastAsia="sk-SK"/>
        </w:rPr>
        <w:t>š</w:t>
      </w:r>
      <w:r>
        <w:rPr>
          <w:rFonts w:ascii="Times New Roman" w:hAnsi="Liberation Serif"/>
          <w:kern w:val="1"/>
          <w:sz w:val="24"/>
          <w:szCs w:val="24"/>
          <w:lang w:eastAsia="sk-SK"/>
        </w:rPr>
        <w:t>enia slu</w:t>
      </w:r>
      <w:r>
        <w:rPr>
          <w:rFonts w:ascii="Times New Roman" w:hAnsi="Liberation Serif"/>
          <w:kern w:val="1"/>
          <w:sz w:val="24"/>
          <w:szCs w:val="24"/>
          <w:lang w:eastAsia="sk-SK"/>
        </w:rPr>
        <w:t>ž</w:t>
      </w:r>
      <w:r>
        <w:rPr>
          <w:rFonts w:ascii="Times New Roman" w:hAnsi="Liberation Serif"/>
          <w:kern w:val="1"/>
          <w:sz w:val="24"/>
          <w:szCs w:val="24"/>
          <w:lang w:eastAsia="sk-SK"/>
        </w:rPr>
        <w:t>obnej discipl</w:t>
      </w:r>
      <w:r>
        <w:rPr>
          <w:rFonts w:ascii="Times New Roman" w:hAnsi="Liberation Serif"/>
          <w:kern w:val="1"/>
          <w:sz w:val="24"/>
          <w:szCs w:val="24"/>
          <w:lang w:eastAsia="sk-SK"/>
        </w:rPr>
        <w:t>í</w:t>
      </w:r>
      <w:r>
        <w:rPr>
          <w:rFonts w:ascii="Times New Roman" w:hAnsi="Liberation Serif"/>
          <w:kern w:val="1"/>
          <w:sz w:val="24"/>
          <w:szCs w:val="24"/>
          <w:lang w:eastAsia="sk-SK"/>
        </w:rPr>
        <w:t>ny (odsek 3) sa navrhuje v</w:t>
      </w:r>
      <w:r>
        <w:rPr>
          <w:rFonts w:ascii="Times New Roman" w:hAnsi="Liberation Serif"/>
          <w:kern w:val="1"/>
          <w:sz w:val="24"/>
          <w:szCs w:val="24"/>
          <w:lang w:eastAsia="sk-SK"/>
        </w:rPr>
        <w:t> </w:t>
      </w:r>
      <w:r>
        <w:rPr>
          <w:rFonts w:ascii="Times New Roman" w:hAnsi="Liberation Serif"/>
          <w:kern w:val="1"/>
          <w:sz w:val="24"/>
          <w:szCs w:val="24"/>
          <w:lang w:eastAsia="sk-SK"/>
        </w:rPr>
        <w:t>nadv</w:t>
      </w:r>
      <w:r>
        <w:rPr>
          <w:rFonts w:ascii="Times New Roman" w:hAnsi="Liberation Serif"/>
          <w:kern w:val="1"/>
          <w:sz w:val="24"/>
          <w:szCs w:val="24"/>
          <w:lang w:eastAsia="sk-SK"/>
        </w:rPr>
        <w:t>ä</w:t>
      </w:r>
      <w:r>
        <w:rPr>
          <w:rFonts w:ascii="Times New Roman" w:hAnsi="Liberation Serif"/>
          <w:kern w:val="1"/>
          <w:sz w:val="24"/>
          <w:szCs w:val="24"/>
          <w:lang w:eastAsia="sk-SK"/>
        </w:rPr>
        <w:t>znosti zmeny v</w:t>
      </w:r>
      <w:r>
        <w:rPr>
          <w:rFonts w:ascii="Times New Roman" w:hAnsi="Liberation Serif"/>
          <w:kern w:val="1"/>
          <w:sz w:val="24"/>
          <w:szCs w:val="24"/>
          <w:lang w:eastAsia="sk-SK"/>
        </w:rPr>
        <w:t> </w:t>
      </w:r>
      <w:r>
        <w:rPr>
          <w:rFonts w:ascii="Times New Roman" w:hAnsi="Liberation Serif"/>
          <w:kern w:val="1"/>
          <w:sz w:val="24"/>
          <w:szCs w:val="24"/>
          <w:lang w:eastAsia="sk-SK"/>
        </w:rPr>
        <w:t>tzv. procesnej str</w:t>
      </w:r>
      <w:r>
        <w:rPr>
          <w:rFonts w:ascii="Times New Roman" w:hAnsi="Liberation Serif"/>
          <w:kern w:val="1"/>
          <w:sz w:val="24"/>
          <w:szCs w:val="24"/>
          <w:lang w:eastAsia="sk-SK"/>
        </w:rPr>
        <w:t>á</w:t>
      </w:r>
      <w:r>
        <w:rPr>
          <w:rFonts w:ascii="Times New Roman" w:hAnsi="Liberation Serif"/>
          <w:kern w:val="1"/>
          <w:sz w:val="24"/>
          <w:szCs w:val="24"/>
          <w:lang w:eastAsia="sk-SK"/>
        </w:rPr>
        <w:t>nke pr</w:t>
      </w:r>
      <w:r>
        <w:rPr>
          <w:rFonts w:ascii="Times New Roman" w:hAnsi="Liberation Serif"/>
          <w:kern w:val="1"/>
          <w:sz w:val="24"/>
          <w:szCs w:val="24"/>
          <w:lang w:eastAsia="sk-SK"/>
        </w:rPr>
        <w:t>á</w:t>
      </w:r>
      <w:r>
        <w:rPr>
          <w:rFonts w:ascii="Times New Roman" w:hAnsi="Liberation Serif"/>
          <w:kern w:val="1"/>
          <w:sz w:val="24"/>
          <w:szCs w:val="24"/>
          <w:lang w:eastAsia="sk-SK"/>
        </w:rPr>
        <w:t xml:space="preserve">vnej </w:t>
      </w:r>
      <w:r>
        <w:rPr>
          <w:rFonts w:ascii="Times New Roman" w:hAnsi="Liberation Serif"/>
          <w:kern w:val="1"/>
          <w:sz w:val="24"/>
          <w:szCs w:val="24"/>
          <w:lang w:eastAsia="sk-SK"/>
        </w:rPr>
        <w:t>ú</w:t>
      </w:r>
      <w:r>
        <w:rPr>
          <w:rFonts w:ascii="Times New Roman" w:hAnsi="Liberation Serif"/>
          <w:kern w:val="1"/>
          <w:sz w:val="24"/>
          <w:szCs w:val="24"/>
          <w:lang w:eastAsia="sk-SK"/>
        </w:rPr>
        <w:t>pravy slu</w:t>
      </w:r>
      <w:r>
        <w:rPr>
          <w:rFonts w:ascii="Times New Roman" w:hAnsi="Liberation Serif"/>
          <w:kern w:val="1"/>
          <w:sz w:val="24"/>
          <w:szCs w:val="24"/>
          <w:lang w:eastAsia="sk-SK"/>
        </w:rPr>
        <w:t>ž</w:t>
      </w:r>
      <w:r>
        <w:rPr>
          <w:rFonts w:ascii="Times New Roman" w:hAnsi="Liberation Serif"/>
          <w:kern w:val="1"/>
          <w:sz w:val="24"/>
          <w:szCs w:val="24"/>
          <w:lang w:eastAsia="sk-SK"/>
        </w:rPr>
        <w:t>obnej discipl</w:t>
      </w:r>
      <w:r>
        <w:rPr>
          <w:rFonts w:ascii="Times New Roman" w:hAnsi="Liberation Serif"/>
          <w:kern w:val="1"/>
          <w:sz w:val="24"/>
          <w:szCs w:val="24"/>
          <w:lang w:eastAsia="sk-SK"/>
        </w:rPr>
        <w:t>í</w:t>
      </w:r>
      <w:r>
        <w:rPr>
          <w:rFonts w:ascii="Times New Roman" w:hAnsi="Liberation Serif"/>
          <w:kern w:val="1"/>
          <w:sz w:val="24"/>
          <w:szCs w:val="24"/>
          <w:lang w:eastAsia="sk-SK"/>
        </w:rPr>
        <w:t xml:space="preserve">ny </w:t>
      </w:r>
      <w:r>
        <w:rPr>
          <w:rFonts w:ascii="Times New Roman" w:hAnsi="Liberation Serif"/>
          <w:kern w:val="1"/>
          <w:sz w:val="24"/>
          <w:szCs w:val="24"/>
          <w:lang w:eastAsia="sk-SK"/>
        </w:rPr>
        <w:t>š</w:t>
      </w:r>
      <w:r>
        <w:rPr>
          <w:rFonts w:ascii="Times New Roman" w:hAnsi="Liberation Serif"/>
          <w:kern w:val="1"/>
          <w:sz w:val="24"/>
          <w:szCs w:val="24"/>
          <w:lang w:eastAsia="sk-SK"/>
        </w:rPr>
        <w:t>t</w:t>
      </w:r>
      <w:r>
        <w:rPr>
          <w:rFonts w:ascii="Times New Roman" w:hAnsi="Liberation Serif"/>
          <w:kern w:val="1"/>
          <w:sz w:val="24"/>
          <w:szCs w:val="24"/>
          <w:lang w:eastAsia="sk-SK"/>
        </w:rPr>
        <w:t>á</w:t>
      </w:r>
      <w:r>
        <w:rPr>
          <w:rFonts w:ascii="Times New Roman" w:hAnsi="Liberation Serif"/>
          <w:kern w:val="1"/>
          <w:sz w:val="24"/>
          <w:szCs w:val="24"/>
          <w:lang w:eastAsia="sk-SK"/>
        </w:rPr>
        <w:t>tneho zamestnanca (</w:t>
      </w:r>
      <w:r>
        <w:rPr>
          <w:rFonts w:ascii="Times New Roman" w:hAnsi="Liberation Serif"/>
          <w:kern w:val="1"/>
          <w:sz w:val="24"/>
          <w:szCs w:val="24"/>
          <w:lang w:eastAsia="sk-SK"/>
        </w:rPr>
        <w:t>§</w:t>
      </w:r>
      <w:r>
        <w:rPr>
          <w:rFonts w:ascii="Times New Roman" w:hAnsi="Liberation Serif"/>
          <w:kern w:val="1"/>
          <w:sz w:val="24"/>
          <w:szCs w:val="24"/>
          <w:lang w:eastAsia="sk-SK"/>
        </w:rPr>
        <w:t xml:space="preserve"> 117 a</w:t>
      </w:r>
      <w:r>
        <w:rPr>
          <w:rFonts w:ascii="Times New Roman" w:hAnsi="Liberation Serif"/>
          <w:kern w:val="1"/>
          <w:sz w:val="24"/>
          <w:szCs w:val="24"/>
          <w:lang w:eastAsia="sk-SK"/>
        </w:rPr>
        <w:t>ž</w:t>
      </w:r>
      <w:r>
        <w:rPr>
          <w:rFonts w:ascii="Times New Roman" w:hAnsi="Liberation Serif"/>
          <w:kern w:val="1"/>
          <w:sz w:val="24"/>
          <w:szCs w:val="24"/>
          <w:lang w:eastAsia="sk-SK"/>
        </w:rPr>
        <w:t xml:space="preserve"> 121).</w:t>
      </w:r>
    </w:p>
    <w:p w14:paraId="0B91954D" w14:textId="023D138A" w:rsidR="008A3B72" w:rsidRDefault="008A3B72"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7C23387F" w14:textId="0950DCCD" w:rsidR="008A3B72" w:rsidRDefault="008A3B72"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Pr>
          <w:rFonts w:ascii="Times New Roman" w:hAnsi="Liberation Serif"/>
          <w:kern w:val="1"/>
          <w:sz w:val="24"/>
          <w:szCs w:val="24"/>
          <w:lang w:eastAsia="sk-SK"/>
        </w:rPr>
        <w:t>Povinnos</w:t>
      </w:r>
      <w:r>
        <w:rPr>
          <w:rFonts w:ascii="Times New Roman" w:hAnsi="Liberation Serif"/>
          <w:kern w:val="1"/>
          <w:sz w:val="24"/>
          <w:szCs w:val="24"/>
          <w:lang w:eastAsia="sk-SK"/>
        </w:rPr>
        <w:t>ť</w:t>
      </w:r>
      <w:r>
        <w:rPr>
          <w:rFonts w:ascii="Times New Roman" w:hAnsi="Liberation Serif"/>
          <w:kern w:val="1"/>
          <w:sz w:val="24"/>
          <w:szCs w:val="24"/>
          <w:lang w:eastAsia="sk-SK"/>
        </w:rPr>
        <w:t xml:space="preserve"> </w:t>
      </w:r>
      <w:r>
        <w:rPr>
          <w:rFonts w:ascii="Times New Roman" w:hAnsi="Liberation Serif"/>
          <w:kern w:val="1"/>
          <w:sz w:val="24"/>
          <w:szCs w:val="24"/>
          <w:lang w:eastAsia="sk-SK"/>
        </w:rPr>
        <w:t>Š</w:t>
      </w:r>
      <w:r>
        <w:rPr>
          <w:rFonts w:ascii="Times New Roman" w:hAnsi="Liberation Serif"/>
          <w:kern w:val="1"/>
          <w:sz w:val="24"/>
          <w:szCs w:val="24"/>
          <w:lang w:eastAsia="sk-SK"/>
        </w:rPr>
        <w:t>t</w:t>
      </w:r>
      <w:r>
        <w:rPr>
          <w:rFonts w:ascii="Times New Roman" w:hAnsi="Liberation Serif"/>
          <w:kern w:val="1"/>
          <w:sz w:val="24"/>
          <w:szCs w:val="24"/>
          <w:lang w:eastAsia="sk-SK"/>
        </w:rPr>
        <w:t>á</w:t>
      </w:r>
      <w:r>
        <w:rPr>
          <w:rFonts w:ascii="Times New Roman" w:hAnsi="Liberation Serif"/>
          <w:kern w:val="1"/>
          <w:sz w:val="24"/>
          <w:szCs w:val="24"/>
          <w:lang w:eastAsia="sk-SK"/>
        </w:rPr>
        <w:t xml:space="preserve">tnej </w:t>
      </w:r>
      <w:r>
        <w:rPr>
          <w:rFonts w:ascii="Times New Roman" w:hAnsi="Liberation Serif"/>
          <w:kern w:val="1"/>
          <w:sz w:val="24"/>
          <w:szCs w:val="24"/>
          <w:lang w:eastAsia="sk-SK"/>
        </w:rPr>
        <w:t>š</w:t>
      </w:r>
      <w:r>
        <w:rPr>
          <w:rFonts w:ascii="Times New Roman" w:hAnsi="Liberation Serif"/>
          <w:kern w:val="1"/>
          <w:sz w:val="24"/>
          <w:szCs w:val="24"/>
          <w:lang w:eastAsia="sk-SK"/>
        </w:rPr>
        <w:t>kolskej in</w:t>
      </w:r>
      <w:r>
        <w:rPr>
          <w:rFonts w:ascii="Times New Roman" w:hAnsi="Liberation Serif"/>
          <w:kern w:val="1"/>
          <w:sz w:val="24"/>
          <w:szCs w:val="24"/>
          <w:lang w:eastAsia="sk-SK"/>
        </w:rPr>
        <w:t>š</w:t>
      </w:r>
      <w:r>
        <w:rPr>
          <w:rFonts w:ascii="Times New Roman" w:hAnsi="Liberation Serif"/>
          <w:kern w:val="1"/>
          <w:sz w:val="24"/>
          <w:szCs w:val="24"/>
          <w:lang w:eastAsia="sk-SK"/>
        </w:rPr>
        <w:t>pekcie vyda</w:t>
      </w:r>
      <w:r>
        <w:rPr>
          <w:rFonts w:ascii="Times New Roman" w:hAnsi="Liberation Serif"/>
          <w:kern w:val="1"/>
          <w:sz w:val="24"/>
          <w:szCs w:val="24"/>
          <w:lang w:eastAsia="sk-SK"/>
        </w:rPr>
        <w:t>ť</w:t>
      </w:r>
      <w:r>
        <w:rPr>
          <w:rFonts w:ascii="Times New Roman" w:hAnsi="Liberation Serif"/>
          <w:kern w:val="1"/>
          <w:sz w:val="24"/>
          <w:szCs w:val="24"/>
          <w:lang w:eastAsia="sk-SK"/>
        </w:rPr>
        <w:t xml:space="preserve"> </w:t>
      </w:r>
      <w:r>
        <w:rPr>
          <w:rFonts w:ascii="Times New Roman" w:hAnsi="Liberation Serif"/>
          <w:kern w:val="1"/>
          <w:sz w:val="24"/>
          <w:szCs w:val="24"/>
          <w:lang w:eastAsia="sk-SK"/>
        </w:rPr>
        <w:t>š</w:t>
      </w:r>
      <w:r>
        <w:rPr>
          <w:rFonts w:ascii="Times New Roman" w:hAnsi="Liberation Serif"/>
          <w:kern w:val="1"/>
          <w:sz w:val="24"/>
          <w:szCs w:val="24"/>
          <w:lang w:eastAsia="sk-SK"/>
        </w:rPr>
        <w:t>t</w:t>
      </w:r>
      <w:r>
        <w:rPr>
          <w:rFonts w:ascii="Times New Roman" w:hAnsi="Liberation Serif"/>
          <w:kern w:val="1"/>
          <w:sz w:val="24"/>
          <w:szCs w:val="24"/>
          <w:lang w:eastAsia="sk-SK"/>
        </w:rPr>
        <w:t>á</w:t>
      </w:r>
      <w:r>
        <w:rPr>
          <w:rFonts w:ascii="Times New Roman" w:hAnsi="Liberation Serif"/>
          <w:kern w:val="1"/>
          <w:sz w:val="24"/>
          <w:szCs w:val="24"/>
          <w:lang w:eastAsia="sk-SK"/>
        </w:rPr>
        <w:t xml:space="preserve">tnemu zamestnancovi </w:t>
      </w:r>
      <w:r w:rsidR="00EB6DEB">
        <w:rPr>
          <w:rFonts w:ascii="Times New Roman" w:hAnsi="Liberation Serif"/>
          <w:kern w:val="1"/>
          <w:sz w:val="24"/>
          <w:szCs w:val="24"/>
          <w:lang w:eastAsia="sk-SK"/>
        </w:rPr>
        <w:t>–</w:t>
      </w:r>
      <w:r>
        <w:rPr>
          <w:rFonts w:ascii="Times New Roman" w:hAnsi="Liberation Serif"/>
          <w:kern w:val="1"/>
          <w:sz w:val="24"/>
          <w:szCs w:val="24"/>
          <w:lang w:eastAsia="sk-SK"/>
        </w:rPr>
        <w:t xml:space="preserve"> </w:t>
      </w:r>
      <w:r>
        <w:rPr>
          <w:rFonts w:ascii="Times New Roman" w:hAnsi="Liberation Serif"/>
          <w:kern w:val="1"/>
          <w:sz w:val="24"/>
          <w:szCs w:val="24"/>
          <w:lang w:eastAsia="sk-SK"/>
        </w:rPr>
        <w:t>š</w:t>
      </w:r>
      <w:r>
        <w:rPr>
          <w:rFonts w:ascii="Times New Roman" w:hAnsi="Liberation Serif"/>
          <w:kern w:val="1"/>
          <w:sz w:val="24"/>
          <w:szCs w:val="24"/>
          <w:lang w:eastAsia="sk-SK"/>
        </w:rPr>
        <w:t>kolsk</w:t>
      </w:r>
      <w:r>
        <w:rPr>
          <w:rFonts w:ascii="Times New Roman" w:hAnsi="Liberation Serif"/>
          <w:kern w:val="1"/>
          <w:sz w:val="24"/>
          <w:szCs w:val="24"/>
          <w:lang w:eastAsia="sk-SK"/>
        </w:rPr>
        <w:t>é</w:t>
      </w:r>
      <w:r w:rsidR="00EB6DEB">
        <w:rPr>
          <w:rFonts w:ascii="Times New Roman" w:hAnsi="Liberation Serif"/>
          <w:kern w:val="1"/>
          <w:sz w:val="24"/>
          <w:szCs w:val="24"/>
          <w:lang w:eastAsia="sk-SK"/>
        </w:rPr>
        <w:t>mu in</w:t>
      </w:r>
      <w:r w:rsidR="00EB6DEB">
        <w:rPr>
          <w:rFonts w:ascii="Times New Roman" w:hAnsi="Liberation Serif"/>
          <w:kern w:val="1"/>
          <w:sz w:val="24"/>
          <w:szCs w:val="24"/>
          <w:lang w:eastAsia="sk-SK"/>
        </w:rPr>
        <w:t>š</w:t>
      </w:r>
      <w:r w:rsidR="00EB6DEB">
        <w:rPr>
          <w:rFonts w:ascii="Times New Roman" w:hAnsi="Liberation Serif"/>
          <w:kern w:val="1"/>
          <w:sz w:val="24"/>
          <w:szCs w:val="24"/>
          <w:lang w:eastAsia="sk-SK"/>
        </w:rPr>
        <w:t>pektorovi</w:t>
      </w:r>
      <w:r>
        <w:rPr>
          <w:rFonts w:ascii="Times New Roman" w:hAnsi="Liberation Serif"/>
          <w:kern w:val="1"/>
          <w:sz w:val="24"/>
          <w:szCs w:val="24"/>
          <w:lang w:eastAsia="sk-SK"/>
        </w:rPr>
        <w:t xml:space="preserve"> nov</w:t>
      </w:r>
      <w:r>
        <w:rPr>
          <w:rFonts w:ascii="Times New Roman" w:hAnsi="Liberation Serif"/>
          <w:kern w:val="1"/>
          <w:sz w:val="24"/>
          <w:szCs w:val="24"/>
          <w:lang w:eastAsia="sk-SK"/>
        </w:rPr>
        <w:t>é</w:t>
      </w:r>
      <w:r>
        <w:rPr>
          <w:rFonts w:ascii="Times New Roman" w:hAnsi="Liberation Serif"/>
          <w:kern w:val="1"/>
          <w:sz w:val="24"/>
          <w:szCs w:val="24"/>
          <w:lang w:eastAsia="sk-SK"/>
        </w:rPr>
        <w:t xml:space="preserve"> ozn</w:t>
      </w:r>
      <w:r>
        <w:rPr>
          <w:rFonts w:ascii="Times New Roman" w:hAnsi="Liberation Serif"/>
          <w:kern w:val="1"/>
          <w:sz w:val="24"/>
          <w:szCs w:val="24"/>
          <w:lang w:eastAsia="sk-SK"/>
        </w:rPr>
        <w:t>á</w:t>
      </w:r>
      <w:r>
        <w:rPr>
          <w:rFonts w:ascii="Times New Roman" w:hAnsi="Liberation Serif"/>
          <w:kern w:val="1"/>
          <w:sz w:val="24"/>
          <w:szCs w:val="24"/>
          <w:lang w:eastAsia="sk-SK"/>
        </w:rPr>
        <w:t>menie o</w:t>
      </w:r>
      <w:r>
        <w:rPr>
          <w:rFonts w:ascii="Times New Roman" w:hAnsi="Liberation Serif"/>
          <w:kern w:val="1"/>
          <w:sz w:val="24"/>
          <w:szCs w:val="24"/>
          <w:lang w:eastAsia="sk-SK"/>
        </w:rPr>
        <w:t> </w:t>
      </w:r>
      <w:r>
        <w:rPr>
          <w:rFonts w:ascii="Times New Roman" w:hAnsi="Liberation Serif"/>
          <w:kern w:val="1"/>
          <w:sz w:val="24"/>
          <w:szCs w:val="24"/>
          <w:lang w:eastAsia="sk-SK"/>
        </w:rPr>
        <w:t>v</w:t>
      </w:r>
      <w:r>
        <w:rPr>
          <w:rFonts w:ascii="Times New Roman" w:hAnsi="Liberation Serif"/>
          <w:kern w:val="1"/>
          <w:sz w:val="24"/>
          <w:szCs w:val="24"/>
          <w:lang w:eastAsia="sk-SK"/>
        </w:rPr>
        <w:t>ýš</w:t>
      </w:r>
      <w:r>
        <w:rPr>
          <w:rFonts w:ascii="Times New Roman" w:hAnsi="Liberation Serif"/>
          <w:kern w:val="1"/>
          <w:sz w:val="24"/>
          <w:szCs w:val="24"/>
          <w:lang w:eastAsia="sk-SK"/>
        </w:rPr>
        <w:t>ke a</w:t>
      </w:r>
      <w:r>
        <w:rPr>
          <w:rFonts w:ascii="Times New Roman" w:hAnsi="Liberation Serif"/>
          <w:kern w:val="1"/>
          <w:sz w:val="24"/>
          <w:szCs w:val="24"/>
          <w:lang w:eastAsia="sk-SK"/>
        </w:rPr>
        <w:t> </w:t>
      </w:r>
      <w:r>
        <w:rPr>
          <w:rFonts w:ascii="Times New Roman" w:hAnsi="Liberation Serif"/>
          <w:kern w:val="1"/>
          <w:sz w:val="24"/>
          <w:szCs w:val="24"/>
          <w:lang w:eastAsia="sk-SK"/>
        </w:rPr>
        <w:t>zlo</w:t>
      </w:r>
      <w:r>
        <w:rPr>
          <w:rFonts w:ascii="Times New Roman" w:hAnsi="Liberation Serif"/>
          <w:kern w:val="1"/>
          <w:sz w:val="24"/>
          <w:szCs w:val="24"/>
          <w:lang w:eastAsia="sk-SK"/>
        </w:rPr>
        <w:t>ž</w:t>
      </w:r>
      <w:r>
        <w:rPr>
          <w:rFonts w:ascii="Times New Roman" w:hAnsi="Liberation Serif"/>
          <w:kern w:val="1"/>
          <w:sz w:val="24"/>
          <w:szCs w:val="24"/>
          <w:lang w:eastAsia="sk-SK"/>
        </w:rPr>
        <w:t>en</w:t>
      </w:r>
      <w:r>
        <w:rPr>
          <w:rFonts w:ascii="Times New Roman" w:hAnsi="Liberation Serif"/>
          <w:kern w:val="1"/>
          <w:sz w:val="24"/>
          <w:szCs w:val="24"/>
          <w:lang w:eastAsia="sk-SK"/>
        </w:rPr>
        <w:t>í</w:t>
      </w:r>
      <w:r>
        <w:rPr>
          <w:rFonts w:ascii="Times New Roman" w:hAnsi="Liberation Serif"/>
          <w:kern w:val="1"/>
          <w:sz w:val="24"/>
          <w:szCs w:val="24"/>
          <w:lang w:eastAsia="sk-SK"/>
        </w:rPr>
        <w:t xml:space="preserve"> funk</w:t>
      </w:r>
      <w:r>
        <w:rPr>
          <w:rFonts w:ascii="Times New Roman" w:hAnsi="Liberation Serif"/>
          <w:kern w:val="1"/>
          <w:sz w:val="24"/>
          <w:szCs w:val="24"/>
          <w:lang w:eastAsia="sk-SK"/>
        </w:rPr>
        <w:t>č</w:t>
      </w:r>
      <w:r>
        <w:rPr>
          <w:rFonts w:ascii="Times New Roman" w:hAnsi="Liberation Serif"/>
          <w:kern w:val="1"/>
          <w:sz w:val="24"/>
          <w:szCs w:val="24"/>
          <w:lang w:eastAsia="sk-SK"/>
        </w:rPr>
        <w:t>n</w:t>
      </w:r>
      <w:r>
        <w:rPr>
          <w:rFonts w:ascii="Times New Roman" w:hAnsi="Liberation Serif"/>
          <w:kern w:val="1"/>
          <w:sz w:val="24"/>
          <w:szCs w:val="24"/>
          <w:lang w:eastAsia="sk-SK"/>
        </w:rPr>
        <w:t>é</w:t>
      </w:r>
      <w:r>
        <w:rPr>
          <w:rFonts w:ascii="Times New Roman" w:hAnsi="Liberation Serif"/>
          <w:kern w:val="1"/>
          <w:sz w:val="24"/>
          <w:szCs w:val="24"/>
          <w:lang w:eastAsia="sk-SK"/>
        </w:rPr>
        <w:t>ho platu nadv</w:t>
      </w:r>
      <w:r>
        <w:rPr>
          <w:rFonts w:ascii="Times New Roman" w:hAnsi="Liberation Serif"/>
          <w:kern w:val="1"/>
          <w:sz w:val="24"/>
          <w:szCs w:val="24"/>
          <w:lang w:eastAsia="sk-SK"/>
        </w:rPr>
        <w:t>ä</w:t>
      </w:r>
      <w:r>
        <w:rPr>
          <w:rFonts w:ascii="Times New Roman" w:hAnsi="Liberation Serif"/>
          <w:kern w:val="1"/>
          <w:sz w:val="24"/>
          <w:szCs w:val="24"/>
          <w:lang w:eastAsia="sk-SK"/>
        </w:rPr>
        <w:t>zuje na osobitn</w:t>
      </w:r>
      <w:r>
        <w:rPr>
          <w:rFonts w:ascii="Times New Roman" w:hAnsi="Liberation Serif"/>
          <w:kern w:val="1"/>
          <w:sz w:val="24"/>
          <w:szCs w:val="24"/>
          <w:lang w:eastAsia="sk-SK"/>
        </w:rPr>
        <w:t>ú</w:t>
      </w:r>
      <w:r>
        <w:rPr>
          <w:rFonts w:ascii="Times New Roman" w:hAnsi="Liberation Serif"/>
          <w:kern w:val="1"/>
          <w:sz w:val="24"/>
          <w:szCs w:val="24"/>
          <w:lang w:eastAsia="sk-SK"/>
        </w:rPr>
        <w:t xml:space="preserve"> </w:t>
      </w:r>
      <w:r>
        <w:rPr>
          <w:rFonts w:ascii="Times New Roman" w:hAnsi="Liberation Serif"/>
          <w:kern w:val="1"/>
          <w:sz w:val="24"/>
          <w:szCs w:val="24"/>
          <w:lang w:eastAsia="sk-SK"/>
        </w:rPr>
        <w:t>ú</w:t>
      </w:r>
      <w:r>
        <w:rPr>
          <w:rFonts w:ascii="Times New Roman" w:hAnsi="Liberation Serif"/>
          <w:kern w:val="1"/>
          <w:sz w:val="24"/>
          <w:szCs w:val="24"/>
          <w:lang w:eastAsia="sk-SK"/>
        </w:rPr>
        <w:t>pravu slu</w:t>
      </w:r>
      <w:r>
        <w:rPr>
          <w:rFonts w:ascii="Times New Roman" w:hAnsi="Liberation Serif"/>
          <w:kern w:val="1"/>
          <w:sz w:val="24"/>
          <w:szCs w:val="24"/>
          <w:lang w:eastAsia="sk-SK"/>
        </w:rPr>
        <w:t>ž</w:t>
      </w:r>
      <w:r>
        <w:rPr>
          <w:rFonts w:ascii="Times New Roman" w:hAnsi="Liberation Serif"/>
          <w:kern w:val="1"/>
          <w:sz w:val="24"/>
          <w:szCs w:val="24"/>
          <w:lang w:eastAsia="sk-SK"/>
        </w:rPr>
        <w:t xml:space="preserve">obnej praxe </w:t>
      </w:r>
      <w:r w:rsidR="00EB6DEB">
        <w:rPr>
          <w:rFonts w:ascii="Times New Roman" w:hAnsi="Liberation Serif"/>
          <w:kern w:val="1"/>
          <w:sz w:val="24"/>
          <w:szCs w:val="24"/>
          <w:lang w:eastAsia="sk-SK"/>
        </w:rPr>
        <w:t>š</w:t>
      </w:r>
      <w:r w:rsidR="00EB6DEB">
        <w:rPr>
          <w:rFonts w:ascii="Times New Roman" w:hAnsi="Liberation Serif"/>
          <w:kern w:val="1"/>
          <w:sz w:val="24"/>
          <w:szCs w:val="24"/>
          <w:lang w:eastAsia="sk-SK"/>
        </w:rPr>
        <w:t>kolsk</w:t>
      </w:r>
      <w:r w:rsidR="00EB6DEB">
        <w:rPr>
          <w:rFonts w:ascii="Times New Roman" w:hAnsi="Liberation Serif"/>
          <w:kern w:val="1"/>
          <w:sz w:val="24"/>
          <w:szCs w:val="24"/>
          <w:lang w:eastAsia="sk-SK"/>
        </w:rPr>
        <w:t>ý</w:t>
      </w:r>
      <w:r w:rsidR="00EB6DEB">
        <w:rPr>
          <w:rFonts w:ascii="Times New Roman" w:hAnsi="Liberation Serif"/>
          <w:kern w:val="1"/>
          <w:sz w:val="24"/>
          <w:szCs w:val="24"/>
          <w:lang w:eastAsia="sk-SK"/>
        </w:rPr>
        <w:t>ch in</w:t>
      </w:r>
      <w:r w:rsidR="00EB6DEB">
        <w:rPr>
          <w:rFonts w:ascii="Times New Roman" w:hAnsi="Liberation Serif"/>
          <w:kern w:val="1"/>
          <w:sz w:val="24"/>
          <w:szCs w:val="24"/>
          <w:lang w:eastAsia="sk-SK"/>
        </w:rPr>
        <w:t>š</w:t>
      </w:r>
      <w:r w:rsidR="00EB6DEB">
        <w:rPr>
          <w:rFonts w:ascii="Times New Roman" w:hAnsi="Liberation Serif"/>
          <w:kern w:val="1"/>
          <w:sz w:val="24"/>
          <w:szCs w:val="24"/>
          <w:lang w:eastAsia="sk-SK"/>
        </w:rPr>
        <w:t>pektorov (</w:t>
      </w:r>
      <w:r w:rsidR="00EB6DEB">
        <w:rPr>
          <w:rFonts w:ascii="Times New Roman" w:hAnsi="Liberation Serif"/>
          <w:kern w:val="1"/>
          <w:sz w:val="24"/>
          <w:szCs w:val="24"/>
          <w:lang w:eastAsia="sk-SK"/>
        </w:rPr>
        <w:t>§</w:t>
      </w:r>
      <w:r w:rsidR="00EB6DEB">
        <w:rPr>
          <w:rFonts w:ascii="Times New Roman" w:hAnsi="Liberation Serif"/>
          <w:kern w:val="1"/>
          <w:sz w:val="24"/>
          <w:szCs w:val="24"/>
          <w:lang w:eastAsia="sk-SK"/>
        </w:rPr>
        <w:t xml:space="preserve"> 128 ods. 5).</w:t>
      </w:r>
    </w:p>
    <w:p w14:paraId="6D7117FE" w14:textId="77777777" w:rsidR="008A3B72" w:rsidRDefault="008A3B72"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0954E555" w14:textId="3C8EBC39" w:rsidR="009D453D" w:rsidRPr="00026F66" w:rsidRDefault="000F125D"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r>
        <w:rPr>
          <w:rFonts w:ascii="Times New Roman" w:hAnsi="Liberation Serif"/>
          <w:kern w:val="1"/>
          <w:sz w:val="24"/>
          <w:szCs w:val="24"/>
          <w:lang w:eastAsia="sk-SK"/>
        </w:rPr>
        <w:t>Vzh</w:t>
      </w:r>
      <w:r>
        <w:rPr>
          <w:rFonts w:ascii="Times New Roman" w:hAnsi="Liberation Serif"/>
          <w:kern w:val="1"/>
          <w:sz w:val="24"/>
          <w:szCs w:val="24"/>
          <w:lang w:eastAsia="sk-SK"/>
        </w:rPr>
        <w:t>ľ</w:t>
      </w:r>
      <w:r>
        <w:rPr>
          <w:rFonts w:ascii="Times New Roman" w:hAnsi="Liberation Serif"/>
          <w:kern w:val="1"/>
          <w:sz w:val="24"/>
          <w:szCs w:val="24"/>
          <w:lang w:eastAsia="sk-SK"/>
        </w:rPr>
        <w:t xml:space="preserve">adom na vypustenie osobitnej </w:t>
      </w:r>
      <w:r>
        <w:rPr>
          <w:rFonts w:ascii="Times New Roman" w:hAnsi="Liberation Serif"/>
          <w:kern w:val="1"/>
          <w:sz w:val="24"/>
          <w:szCs w:val="24"/>
          <w:lang w:eastAsia="sk-SK"/>
        </w:rPr>
        <w:t>ú</w:t>
      </w:r>
      <w:r>
        <w:rPr>
          <w:rFonts w:ascii="Times New Roman" w:hAnsi="Liberation Serif"/>
          <w:kern w:val="1"/>
          <w:sz w:val="24"/>
          <w:szCs w:val="24"/>
          <w:lang w:eastAsia="sk-SK"/>
        </w:rPr>
        <w:t xml:space="preserve">pravy platovej tarify </w:t>
      </w:r>
      <w:r>
        <w:rPr>
          <w:rFonts w:ascii="Times New Roman" w:hAnsi="Liberation Serif"/>
          <w:kern w:val="1"/>
          <w:sz w:val="24"/>
          <w:szCs w:val="24"/>
          <w:lang w:eastAsia="sk-SK"/>
        </w:rPr>
        <w:t>š</w:t>
      </w:r>
      <w:r>
        <w:rPr>
          <w:rFonts w:ascii="Times New Roman" w:hAnsi="Liberation Serif"/>
          <w:kern w:val="1"/>
          <w:sz w:val="24"/>
          <w:szCs w:val="24"/>
          <w:lang w:eastAsia="sk-SK"/>
        </w:rPr>
        <w:t>t</w:t>
      </w:r>
      <w:r>
        <w:rPr>
          <w:rFonts w:ascii="Times New Roman" w:hAnsi="Liberation Serif"/>
          <w:kern w:val="1"/>
          <w:sz w:val="24"/>
          <w:szCs w:val="24"/>
          <w:lang w:eastAsia="sk-SK"/>
        </w:rPr>
        <w:t>á</w:t>
      </w:r>
      <w:r>
        <w:rPr>
          <w:rFonts w:ascii="Times New Roman" w:hAnsi="Liberation Serif"/>
          <w:kern w:val="1"/>
          <w:sz w:val="24"/>
          <w:szCs w:val="24"/>
          <w:lang w:eastAsia="sk-SK"/>
        </w:rPr>
        <w:t>t</w:t>
      </w:r>
      <w:r w:rsidR="00F017ED">
        <w:rPr>
          <w:rFonts w:ascii="Times New Roman" w:hAnsi="Liberation Serif"/>
          <w:kern w:val="1"/>
          <w:sz w:val="24"/>
          <w:szCs w:val="24"/>
          <w:lang w:eastAsia="sk-SK"/>
        </w:rPr>
        <w:t>n</w:t>
      </w:r>
      <w:r>
        <w:rPr>
          <w:rFonts w:ascii="Times New Roman" w:hAnsi="Liberation Serif"/>
          <w:kern w:val="1"/>
          <w:sz w:val="24"/>
          <w:szCs w:val="24"/>
          <w:lang w:eastAsia="sk-SK"/>
        </w:rPr>
        <w:t xml:space="preserve">eho zamestnanca </w:t>
      </w:r>
      <w:r>
        <w:rPr>
          <w:rFonts w:ascii="Times New Roman" w:hAnsi="Liberation Serif"/>
          <w:kern w:val="1"/>
          <w:sz w:val="24"/>
          <w:szCs w:val="24"/>
          <w:lang w:eastAsia="sk-SK"/>
        </w:rPr>
        <w:t>–</w:t>
      </w:r>
      <w:r>
        <w:rPr>
          <w:rFonts w:ascii="Times New Roman" w:hAnsi="Liberation Serif"/>
          <w:kern w:val="1"/>
          <w:sz w:val="24"/>
          <w:szCs w:val="24"/>
          <w:lang w:eastAsia="sk-SK"/>
        </w:rPr>
        <w:t xml:space="preserve"> o</w:t>
      </w:r>
      <w:r w:rsidR="00666C04">
        <w:rPr>
          <w:rFonts w:ascii="Times New Roman" w:hAnsi="Liberation Serif"/>
          <w:kern w:val="1"/>
          <w:sz w:val="24"/>
          <w:szCs w:val="24"/>
          <w:lang w:eastAsia="sk-SK"/>
        </w:rPr>
        <w:t>b</w:t>
      </w:r>
      <w:r>
        <w:rPr>
          <w:rFonts w:ascii="Times New Roman" w:hAnsi="Liberation Serif"/>
          <w:kern w:val="1"/>
          <w:sz w:val="24"/>
          <w:szCs w:val="24"/>
          <w:lang w:eastAsia="sk-SK"/>
        </w:rPr>
        <w:t>dobn</w:t>
      </w:r>
      <w:r>
        <w:rPr>
          <w:rFonts w:ascii="Times New Roman" w:hAnsi="Liberation Serif"/>
          <w:kern w:val="1"/>
          <w:sz w:val="24"/>
          <w:szCs w:val="24"/>
          <w:lang w:eastAsia="sk-SK"/>
        </w:rPr>
        <w:t>é</w:t>
      </w:r>
      <w:r>
        <w:rPr>
          <w:rFonts w:ascii="Times New Roman" w:hAnsi="Liberation Serif"/>
          <w:kern w:val="1"/>
          <w:sz w:val="24"/>
          <w:szCs w:val="24"/>
          <w:lang w:eastAsia="sk-SK"/>
        </w:rPr>
        <w:t>ho garanta na verejn</w:t>
      </w:r>
      <w:r>
        <w:rPr>
          <w:rFonts w:ascii="Times New Roman" w:hAnsi="Liberation Serif"/>
          <w:kern w:val="1"/>
          <w:sz w:val="24"/>
          <w:szCs w:val="24"/>
          <w:lang w:eastAsia="sk-SK"/>
        </w:rPr>
        <w:t>é</w:t>
      </w:r>
      <w:r>
        <w:rPr>
          <w:rFonts w:ascii="Times New Roman" w:hAnsi="Liberation Serif"/>
          <w:kern w:val="1"/>
          <w:sz w:val="24"/>
          <w:szCs w:val="24"/>
          <w:lang w:eastAsia="sk-SK"/>
        </w:rPr>
        <w:t xml:space="preserve"> obstar</w:t>
      </w:r>
      <w:r>
        <w:rPr>
          <w:rFonts w:ascii="Times New Roman" w:hAnsi="Liberation Serif"/>
          <w:kern w:val="1"/>
          <w:sz w:val="24"/>
          <w:szCs w:val="24"/>
          <w:lang w:eastAsia="sk-SK"/>
        </w:rPr>
        <w:t>á</w:t>
      </w:r>
      <w:r>
        <w:rPr>
          <w:rFonts w:ascii="Times New Roman" w:hAnsi="Liberation Serif"/>
          <w:kern w:val="1"/>
          <w:sz w:val="24"/>
          <w:szCs w:val="24"/>
          <w:lang w:eastAsia="sk-SK"/>
        </w:rPr>
        <w:t>vanie (127 ods. 1 a</w:t>
      </w:r>
      <w:r>
        <w:rPr>
          <w:rFonts w:ascii="Times New Roman" w:hAnsi="Liberation Serif"/>
          <w:kern w:val="1"/>
          <w:sz w:val="24"/>
          <w:szCs w:val="24"/>
          <w:lang w:eastAsia="sk-SK"/>
        </w:rPr>
        <w:t> </w:t>
      </w:r>
      <w:r>
        <w:rPr>
          <w:rFonts w:ascii="Times New Roman" w:hAnsi="Liberation Serif"/>
          <w:kern w:val="1"/>
          <w:sz w:val="24"/>
          <w:szCs w:val="24"/>
          <w:lang w:eastAsia="sk-SK"/>
        </w:rPr>
        <w:t>2 v</w:t>
      </w:r>
      <w:r>
        <w:rPr>
          <w:rFonts w:ascii="Times New Roman" w:hAnsi="Liberation Serif"/>
          <w:kern w:val="1"/>
          <w:sz w:val="24"/>
          <w:szCs w:val="24"/>
          <w:lang w:eastAsia="sk-SK"/>
        </w:rPr>
        <w:t> </w:t>
      </w:r>
      <w:r>
        <w:rPr>
          <w:rFonts w:ascii="Times New Roman" w:hAnsi="Liberation Serif"/>
          <w:kern w:val="1"/>
          <w:sz w:val="24"/>
          <w:szCs w:val="24"/>
          <w:lang w:eastAsia="sk-SK"/>
        </w:rPr>
        <w:t>znen</w:t>
      </w:r>
      <w:r>
        <w:rPr>
          <w:rFonts w:ascii="Times New Roman" w:hAnsi="Liberation Serif"/>
          <w:kern w:val="1"/>
          <w:sz w:val="24"/>
          <w:szCs w:val="24"/>
          <w:lang w:eastAsia="sk-SK"/>
        </w:rPr>
        <w:t>í</w:t>
      </w:r>
      <w:r>
        <w:rPr>
          <w:rFonts w:ascii="Times New Roman" w:hAnsi="Liberation Serif"/>
          <w:kern w:val="1"/>
          <w:sz w:val="24"/>
          <w:szCs w:val="24"/>
          <w:lang w:eastAsia="sk-SK"/>
        </w:rPr>
        <w:t xml:space="preserve"> z</w:t>
      </w:r>
      <w:r>
        <w:rPr>
          <w:rFonts w:ascii="Times New Roman" w:hAnsi="Liberation Serif"/>
          <w:kern w:val="1"/>
          <w:sz w:val="24"/>
          <w:szCs w:val="24"/>
          <w:lang w:eastAsia="sk-SK"/>
        </w:rPr>
        <w:t>á</w:t>
      </w:r>
      <w:r>
        <w:rPr>
          <w:rFonts w:ascii="Times New Roman" w:hAnsi="Liberation Serif"/>
          <w:kern w:val="1"/>
          <w:sz w:val="24"/>
          <w:szCs w:val="24"/>
          <w:lang w:eastAsia="sk-SK"/>
        </w:rPr>
        <w:t xml:space="preserve">kona </w:t>
      </w:r>
      <w:r>
        <w:rPr>
          <w:rFonts w:ascii="Times New Roman" w:hAnsi="Liberation Serif"/>
          <w:kern w:val="1"/>
          <w:sz w:val="24"/>
          <w:szCs w:val="24"/>
          <w:lang w:eastAsia="sk-SK"/>
        </w:rPr>
        <w:t>č</w:t>
      </w:r>
      <w:r>
        <w:rPr>
          <w:rFonts w:ascii="Times New Roman" w:hAnsi="Liberation Serif"/>
          <w:kern w:val="1"/>
          <w:sz w:val="24"/>
          <w:szCs w:val="24"/>
          <w:lang w:eastAsia="sk-SK"/>
        </w:rPr>
        <w:t xml:space="preserve">. 395/2021 Z. z.) </w:t>
      </w:r>
      <w:r w:rsidR="00F017ED">
        <w:rPr>
          <w:rFonts w:ascii="Times New Roman" w:hAnsi="Liberation Serif"/>
          <w:kern w:val="1"/>
          <w:sz w:val="24"/>
          <w:szCs w:val="24"/>
          <w:lang w:eastAsia="sk-SK"/>
        </w:rPr>
        <w:t xml:space="preserve">sa navrhuje </w:t>
      </w:r>
      <w:r w:rsidR="00F017ED">
        <w:rPr>
          <w:rFonts w:ascii="Times New Roman" w:hAnsi="Liberation Serif"/>
          <w:kern w:val="1"/>
          <w:sz w:val="24"/>
          <w:szCs w:val="24"/>
          <w:lang w:eastAsia="sk-SK"/>
        </w:rPr>
        <w:t>ú</w:t>
      </w:r>
      <w:r w:rsidR="00F017ED">
        <w:rPr>
          <w:rFonts w:ascii="Times New Roman" w:hAnsi="Liberation Serif"/>
          <w:kern w:val="1"/>
          <w:sz w:val="24"/>
          <w:szCs w:val="24"/>
          <w:lang w:eastAsia="sk-SK"/>
        </w:rPr>
        <w:t>prava, z</w:t>
      </w:r>
      <w:r w:rsidR="009D453D">
        <w:rPr>
          <w:rFonts w:ascii="Times New Roman" w:hAnsi="Liberation Serif"/>
          <w:kern w:val="1"/>
          <w:sz w:val="24"/>
          <w:szCs w:val="24"/>
          <w:lang w:eastAsia="sk-SK"/>
        </w:rPr>
        <w:t xml:space="preserve">myslom </w:t>
      </w:r>
      <w:r w:rsidR="00F017ED">
        <w:rPr>
          <w:rFonts w:ascii="Times New Roman" w:hAnsi="Liberation Serif"/>
          <w:kern w:val="1"/>
          <w:sz w:val="24"/>
          <w:szCs w:val="24"/>
          <w:lang w:eastAsia="sk-SK"/>
        </w:rPr>
        <w:t>ktorej</w:t>
      </w:r>
      <w:r w:rsidR="009D453D">
        <w:rPr>
          <w:rFonts w:ascii="Times New Roman" w:hAnsi="Liberation Serif"/>
          <w:kern w:val="1"/>
          <w:sz w:val="24"/>
          <w:szCs w:val="24"/>
          <w:lang w:eastAsia="sk-SK"/>
        </w:rPr>
        <w:t xml:space="preserve"> je zachova</w:t>
      </w:r>
      <w:r w:rsidR="009D453D">
        <w:rPr>
          <w:rFonts w:ascii="Times New Roman" w:hAnsi="Liberation Serif"/>
          <w:kern w:val="1"/>
          <w:sz w:val="24"/>
          <w:szCs w:val="24"/>
          <w:lang w:eastAsia="sk-SK"/>
        </w:rPr>
        <w:t>ť</w:t>
      </w:r>
      <w:r>
        <w:rPr>
          <w:rFonts w:ascii="Times New Roman" w:hAnsi="Liberation Serif"/>
          <w:kern w:val="1"/>
          <w:sz w:val="24"/>
          <w:szCs w:val="24"/>
          <w:lang w:eastAsia="sk-SK"/>
        </w:rPr>
        <w:t xml:space="preserve"> priznan</w:t>
      </w:r>
      <w:r>
        <w:rPr>
          <w:rFonts w:ascii="Times New Roman" w:hAnsi="Liberation Serif"/>
          <w:kern w:val="1"/>
          <w:sz w:val="24"/>
          <w:szCs w:val="24"/>
          <w:lang w:eastAsia="sk-SK"/>
        </w:rPr>
        <w:t>ý</w:t>
      </w:r>
      <w:r w:rsidR="009D453D">
        <w:rPr>
          <w:rFonts w:ascii="Times New Roman" w:hAnsi="Liberation Serif"/>
          <w:kern w:val="1"/>
          <w:sz w:val="24"/>
          <w:szCs w:val="24"/>
          <w:lang w:eastAsia="sk-SK"/>
        </w:rPr>
        <w:t xml:space="preserve"> n</w:t>
      </w:r>
      <w:r w:rsidR="009D453D">
        <w:rPr>
          <w:rFonts w:ascii="Times New Roman" w:hAnsi="Liberation Serif"/>
          <w:kern w:val="1"/>
          <w:sz w:val="24"/>
          <w:szCs w:val="24"/>
          <w:lang w:eastAsia="sk-SK"/>
        </w:rPr>
        <w:t>á</w:t>
      </w:r>
      <w:r w:rsidR="009D453D">
        <w:rPr>
          <w:rFonts w:ascii="Times New Roman" w:hAnsi="Liberation Serif"/>
          <w:kern w:val="1"/>
          <w:sz w:val="24"/>
          <w:szCs w:val="24"/>
          <w:lang w:eastAsia="sk-SK"/>
        </w:rPr>
        <w:t>rok</w:t>
      </w:r>
      <w:r>
        <w:rPr>
          <w:rFonts w:ascii="Times New Roman" w:hAnsi="Liberation Serif"/>
          <w:kern w:val="1"/>
          <w:sz w:val="24"/>
          <w:szCs w:val="24"/>
          <w:lang w:eastAsia="sk-SK"/>
        </w:rPr>
        <w:t xml:space="preserve"> </w:t>
      </w:r>
      <w:r w:rsidR="009D453D">
        <w:rPr>
          <w:rFonts w:ascii="Times New Roman" w:hAnsi="Liberation Serif"/>
          <w:kern w:val="1"/>
          <w:sz w:val="24"/>
          <w:szCs w:val="24"/>
          <w:lang w:eastAsia="sk-SK"/>
        </w:rPr>
        <w:t>š</w:t>
      </w:r>
      <w:r w:rsidR="009D453D">
        <w:rPr>
          <w:rFonts w:ascii="Times New Roman" w:hAnsi="Liberation Serif"/>
          <w:kern w:val="1"/>
          <w:sz w:val="24"/>
          <w:szCs w:val="24"/>
          <w:lang w:eastAsia="sk-SK"/>
        </w:rPr>
        <w:t>t</w:t>
      </w:r>
      <w:r w:rsidR="009D453D">
        <w:rPr>
          <w:rFonts w:ascii="Times New Roman" w:hAnsi="Liberation Serif"/>
          <w:kern w:val="1"/>
          <w:sz w:val="24"/>
          <w:szCs w:val="24"/>
          <w:lang w:eastAsia="sk-SK"/>
        </w:rPr>
        <w:t>á</w:t>
      </w:r>
      <w:r w:rsidR="009D453D">
        <w:rPr>
          <w:rFonts w:ascii="Times New Roman" w:hAnsi="Liberation Serif"/>
          <w:kern w:val="1"/>
          <w:sz w:val="24"/>
          <w:szCs w:val="24"/>
          <w:lang w:eastAsia="sk-SK"/>
        </w:rPr>
        <w:t xml:space="preserve">tneho zamestnanca </w:t>
      </w:r>
      <w:r>
        <w:rPr>
          <w:rFonts w:ascii="Times New Roman" w:hAnsi="Liberation Serif"/>
          <w:kern w:val="1"/>
          <w:sz w:val="24"/>
          <w:szCs w:val="24"/>
          <w:lang w:eastAsia="sk-SK"/>
        </w:rPr>
        <w:t xml:space="preserve"> na </w:t>
      </w:r>
      <w:r w:rsidR="00F017ED">
        <w:rPr>
          <w:rFonts w:ascii="Times New Roman" w:hAnsi="Liberation Serif"/>
          <w:kern w:val="1"/>
          <w:sz w:val="24"/>
          <w:szCs w:val="24"/>
          <w:lang w:eastAsia="sk-SK"/>
        </w:rPr>
        <w:t>funk</w:t>
      </w:r>
      <w:r w:rsidR="00F017ED">
        <w:rPr>
          <w:rFonts w:ascii="Times New Roman" w:hAnsi="Liberation Serif"/>
          <w:kern w:val="1"/>
          <w:sz w:val="24"/>
          <w:szCs w:val="24"/>
          <w:lang w:eastAsia="sk-SK"/>
        </w:rPr>
        <w:t>č</w:t>
      </w:r>
      <w:r w:rsidR="00F017ED">
        <w:rPr>
          <w:rFonts w:ascii="Times New Roman" w:hAnsi="Liberation Serif"/>
          <w:kern w:val="1"/>
          <w:sz w:val="24"/>
          <w:szCs w:val="24"/>
          <w:lang w:eastAsia="sk-SK"/>
        </w:rPr>
        <w:t>n</w:t>
      </w:r>
      <w:r w:rsidR="00F017ED">
        <w:rPr>
          <w:rFonts w:ascii="Times New Roman" w:hAnsi="Liberation Serif"/>
          <w:kern w:val="1"/>
          <w:sz w:val="24"/>
          <w:szCs w:val="24"/>
          <w:lang w:eastAsia="sk-SK"/>
        </w:rPr>
        <w:t>ý</w:t>
      </w:r>
      <w:r w:rsidR="00F017ED">
        <w:rPr>
          <w:rFonts w:ascii="Times New Roman" w:hAnsi="Liberation Serif"/>
          <w:kern w:val="1"/>
          <w:sz w:val="24"/>
          <w:szCs w:val="24"/>
          <w:lang w:eastAsia="sk-SK"/>
        </w:rPr>
        <w:t xml:space="preserve"> plat v</w:t>
      </w:r>
      <w:r w:rsidR="00F017ED">
        <w:rPr>
          <w:rFonts w:ascii="Times New Roman" w:hAnsi="Liberation Serif"/>
          <w:kern w:val="1"/>
          <w:sz w:val="24"/>
          <w:szCs w:val="24"/>
          <w:lang w:eastAsia="sk-SK"/>
        </w:rPr>
        <w:t> </w:t>
      </w:r>
      <w:r w:rsidR="00F017ED">
        <w:rPr>
          <w:rFonts w:ascii="Times New Roman" w:hAnsi="Liberation Serif"/>
          <w:kern w:val="1"/>
          <w:sz w:val="24"/>
          <w:szCs w:val="24"/>
          <w:lang w:eastAsia="sk-SK"/>
        </w:rPr>
        <w:t>s</w:t>
      </w:r>
      <w:r w:rsidR="00F017ED">
        <w:rPr>
          <w:rFonts w:ascii="Times New Roman" w:hAnsi="Liberation Serif"/>
          <w:kern w:val="1"/>
          <w:sz w:val="24"/>
          <w:szCs w:val="24"/>
          <w:lang w:eastAsia="sk-SK"/>
        </w:rPr>
        <w:t>ú</w:t>
      </w:r>
      <w:r w:rsidR="00F017ED">
        <w:rPr>
          <w:rFonts w:ascii="Times New Roman" w:hAnsi="Liberation Serif"/>
          <w:kern w:val="1"/>
          <w:sz w:val="24"/>
          <w:szCs w:val="24"/>
          <w:lang w:eastAsia="sk-SK"/>
        </w:rPr>
        <w:t>vislosti s</w:t>
      </w:r>
      <w:r w:rsidR="00F017ED">
        <w:rPr>
          <w:rFonts w:ascii="Times New Roman" w:hAnsi="Liberation Serif"/>
          <w:kern w:val="1"/>
          <w:sz w:val="24"/>
          <w:szCs w:val="24"/>
          <w:lang w:eastAsia="sk-SK"/>
        </w:rPr>
        <w:t> </w:t>
      </w:r>
      <w:r w:rsidR="00F017ED">
        <w:rPr>
          <w:rFonts w:ascii="Times New Roman" w:hAnsi="Liberation Serif"/>
          <w:kern w:val="1"/>
          <w:sz w:val="24"/>
          <w:szCs w:val="24"/>
          <w:lang w:eastAsia="sk-SK"/>
        </w:rPr>
        <w:t xml:space="preserve">pozmenenou </w:t>
      </w:r>
      <w:r w:rsidR="00F017ED">
        <w:rPr>
          <w:rFonts w:ascii="Times New Roman" w:hAnsi="Liberation Serif"/>
          <w:kern w:val="1"/>
          <w:sz w:val="24"/>
          <w:szCs w:val="24"/>
          <w:lang w:eastAsia="sk-SK"/>
        </w:rPr>
        <w:t>ú</w:t>
      </w:r>
      <w:r w:rsidR="00F017ED">
        <w:rPr>
          <w:rFonts w:ascii="Times New Roman" w:hAnsi="Liberation Serif"/>
          <w:kern w:val="1"/>
          <w:sz w:val="24"/>
          <w:szCs w:val="24"/>
          <w:lang w:eastAsia="sk-SK"/>
        </w:rPr>
        <w:t xml:space="preserve">pravou v </w:t>
      </w:r>
      <w:r w:rsidR="00F017ED">
        <w:rPr>
          <w:rFonts w:ascii="Times New Roman" w:hAnsi="Liberation Serif"/>
          <w:kern w:val="1"/>
          <w:sz w:val="24"/>
          <w:szCs w:val="24"/>
          <w:lang w:eastAsia="sk-SK"/>
        </w:rPr>
        <w:t>§</w:t>
      </w:r>
      <w:r w:rsidR="00F017ED">
        <w:rPr>
          <w:rFonts w:ascii="Times New Roman" w:hAnsi="Liberation Serif"/>
          <w:kern w:val="1"/>
          <w:sz w:val="24"/>
          <w:szCs w:val="24"/>
          <w:lang w:eastAsia="sk-SK"/>
        </w:rPr>
        <w:t xml:space="preserve"> 127 ods. 1 p</w:t>
      </w:r>
      <w:r w:rsidR="00F017ED">
        <w:rPr>
          <w:rFonts w:ascii="Times New Roman" w:hAnsi="Liberation Serif"/>
          <w:kern w:val="1"/>
          <w:sz w:val="24"/>
          <w:szCs w:val="24"/>
          <w:lang w:eastAsia="sk-SK"/>
        </w:rPr>
        <w:t>í</w:t>
      </w:r>
      <w:r w:rsidR="00F017ED">
        <w:rPr>
          <w:rFonts w:ascii="Times New Roman" w:hAnsi="Liberation Serif"/>
          <w:kern w:val="1"/>
          <w:sz w:val="24"/>
          <w:szCs w:val="24"/>
          <w:lang w:eastAsia="sk-SK"/>
        </w:rPr>
        <w:t>sm. b) a</w:t>
      </w:r>
      <w:r w:rsidR="00F017ED">
        <w:rPr>
          <w:rFonts w:ascii="Times New Roman" w:hAnsi="Liberation Serif"/>
          <w:kern w:val="1"/>
          <w:sz w:val="24"/>
          <w:szCs w:val="24"/>
          <w:lang w:eastAsia="sk-SK"/>
        </w:rPr>
        <w:t> </w:t>
      </w:r>
      <w:r w:rsidR="00F017ED">
        <w:rPr>
          <w:rFonts w:ascii="Times New Roman" w:hAnsi="Liberation Serif"/>
          <w:kern w:val="1"/>
          <w:sz w:val="24"/>
          <w:szCs w:val="24"/>
          <w:lang w:eastAsia="sk-SK"/>
        </w:rPr>
        <w:t>ods. 2. Predmetn</w:t>
      </w:r>
      <w:r w:rsidR="00F017ED">
        <w:rPr>
          <w:rFonts w:ascii="Times New Roman" w:hAnsi="Liberation Serif"/>
          <w:kern w:val="1"/>
          <w:sz w:val="24"/>
          <w:szCs w:val="24"/>
          <w:lang w:eastAsia="sk-SK"/>
        </w:rPr>
        <w:t>á</w:t>
      </w:r>
      <w:r w:rsidR="00F017ED">
        <w:rPr>
          <w:rFonts w:ascii="Times New Roman" w:hAnsi="Liberation Serif"/>
          <w:kern w:val="1"/>
          <w:sz w:val="24"/>
          <w:szCs w:val="24"/>
          <w:lang w:eastAsia="sk-SK"/>
        </w:rPr>
        <w:t xml:space="preserve"> platov</w:t>
      </w:r>
      <w:r w:rsidR="00F017ED">
        <w:rPr>
          <w:rFonts w:ascii="Times New Roman" w:hAnsi="Liberation Serif"/>
          <w:kern w:val="1"/>
          <w:sz w:val="24"/>
          <w:szCs w:val="24"/>
          <w:lang w:eastAsia="sk-SK"/>
        </w:rPr>
        <w:t>á</w:t>
      </w:r>
      <w:r w:rsidR="00F017ED">
        <w:rPr>
          <w:rFonts w:ascii="Times New Roman" w:hAnsi="Liberation Serif"/>
          <w:kern w:val="1"/>
          <w:sz w:val="24"/>
          <w:szCs w:val="24"/>
          <w:lang w:eastAsia="sk-SK"/>
        </w:rPr>
        <w:t xml:space="preserve"> n</w:t>
      </w:r>
      <w:r w:rsidR="00F017ED">
        <w:rPr>
          <w:rFonts w:ascii="Times New Roman" w:hAnsi="Liberation Serif"/>
          <w:kern w:val="1"/>
          <w:sz w:val="24"/>
          <w:szCs w:val="24"/>
          <w:lang w:eastAsia="sk-SK"/>
        </w:rPr>
        <w:t>á</w:t>
      </w:r>
      <w:r w:rsidR="00F017ED">
        <w:rPr>
          <w:rFonts w:ascii="Times New Roman" w:hAnsi="Liberation Serif"/>
          <w:kern w:val="1"/>
          <w:sz w:val="24"/>
          <w:szCs w:val="24"/>
          <w:lang w:eastAsia="sk-SK"/>
        </w:rPr>
        <w:t>le</w:t>
      </w:r>
      <w:r w:rsidR="00F017ED">
        <w:rPr>
          <w:rFonts w:ascii="Times New Roman" w:hAnsi="Liberation Serif"/>
          <w:kern w:val="1"/>
          <w:sz w:val="24"/>
          <w:szCs w:val="24"/>
          <w:lang w:eastAsia="sk-SK"/>
        </w:rPr>
        <w:t>ž</w:t>
      </w:r>
      <w:r w:rsidR="00F017ED">
        <w:rPr>
          <w:rFonts w:ascii="Times New Roman" w:hAnsi="Liberation Serif"/>
          <w:kern w:val="1"/>
          <w:sz w:val="24"/>
          <w:szCs w:val="24"/>
          <w:lang w:eastAsia="sk-SK"/>
        </w:rPr>
        <w:t>itos</w:t>
      </w:r>
      <w:r w:rsidR="00F017ED">
        <w:rPr>
          <w:rFonts w:ascii="Times New Roman" w:hAnsi="Liberation Serif"/>
          <w:kern w:val="1"/>
          <w:sz w:val="24"/>
          <w:szCs w:val="24"/>
          <w:lang w:eastAsia="sk-SK"/>
        </w:rPr>
        <w:t>ť</w:t>
      </w:r>
      <w:r w:rsidR="00F017ED">
        <w:rPr>
          <w:rFonts w:ascii="Times New Roman" w:hAnsi="Liberation Serif"/>
          <w:kern w:val="1"/>
          <w:sz w:val="24"/>
          <w:szCs w:val="24"/>
          <w:lang w:eastAsia="sk-SK"/>
        </w:rPr>
        <w:t xml:space="preserve"> (rozdiel pod</w:t>
      </w:r>
      <w:r w:rsidR="00F017ED">
        <w:rPr>
          <w:rFonts w:ascii="Times New Roman" w:hAnsi="Liberation Serif"/>
          <w:kern w:val="1"/>
          <w:sz w:val="24"/>
          <w:szCs w:val="24"/>
          <w:lang w:eastAsia="sk-SK"/>
        </w:rPr>
        <w:t>ľ</w:t>
      </w:r>
      <w:r w:rsidR="00F017ED">
        <w:rPr>
          <w:rFonts w:ascii="Times New Roman" w:hAnsi="Liberation Serif"/>
          <w:kern w:val="1"/>
          <w:sz w:val="24"/>
          <w:szCs w:val="24"/>
          <w:lang w:eastAsia="sk-SK"/>
        </w:rPr>
        <w:t xml:space="preserve">a </w:t>
      </w:r>
      <w:r w:rsidR="00F017ED">
        <w:rPr>
          <w:rFonts w:ascii="Times New Roman" w:hAnsi="Liberation Serif"/>
          <w:kern w:val="1"/>
          <w:sz w:val="24"/>
          <w:szCs w:val="24"/>
          <w:lang w:eastAsia="sk-SK"/>
        </w:rPr>
        <w:t>§</w:t>
      </w:r>
      <w:r w:rsidR="00F017ED">
        <w:rPr>
          <w:rFonts w:ascii="Times New Roman" w:hAnsi="Liberation Serif"/>
          <w:kern w:val="1"/>
          <w:sz w:val="24"/>
          <w:szCs w:val="24"/>
          <w:lang w:eastAsia="sk-SK"/>
        </w:rPr>
        <w:t xml:space="preserve"> 193la ods. 5) m</w:t>
      </w:r>
      <w:r w:rsidR="00F017ED">
        <w:rPr>
          <w:rFonts w:ascii="Times New Roman" w:hAnsi="Liberation Serif"/>
          <w:kern w:val="1"/>
          <w:sz w:val="24"/>
          <w:szCs w:val="24"/>
          <w:lang w:eastAsia="sk-SK"/>
        </w:rPr>
        <w:t>á</w:t>
      </w:r>
      <w:r w:rsidR="00F017ED">
        <w:rPr>
          <w:rFonts w:ascii="Times New Roman" w:hAnsi="Liberation Serif"/>
          <w:kern w:val="1"/>
          <w:sz w:val="24"/>
          <w:szCs w:val="24"/>
          <w:lang w:eastAsia="sk-SK"/>
        </w:rPr>
        <w:t xml:space="preserve"> patri</w:t>
      </w:r>
      <w:r w:rsidR="00F017ED">
        <w:rPr>
          <w:rFonts w:ascii="Times New Roman" w:hAnsi="Liberation Serif"/>
          <w:kern w:val="1"/>
          <w:sz w:val="24"/>
          <w:szCs w:val="24"/>
          <w:lang w:eastAsia="sk-SK"/>
        </w:rPr>
        <w:t>ť</w:t>
      </w:r>
      <w:r w:rsidR="00F017ED">
        <w:rPr>
          <w:rFonts w:ascii="Times New Roman" w:hAnsi="Liberation Serif"/>
          <w:kern w:val="1"/>
          <w:sz w:val="24"/>
          <w:szCs w:val="24"/>
          <w:lang w:eastAsia="sk-SK"/>
        </w:rPr>
        <w:t xml:space="preserve"> </w:t>
      </w:r>
      <w:r w:rsidR="00F017ED">
        <w:rPr>
          <w:rFonts w:ascii="Times New Roman" w:hAnsi="Liberation Serif"/>
          <w:kern w:val="1"/>
          <w:sz w:val="24"/>
          <w:szCs w:val="24"/>
          <w:lang w:eastAsia="sk-SK"/>
        </w:rPr>
        <w:t>š</w:t>
      </w:r>
      <w:r w:rsidR="00F017ED">
        <w:rPr>
          <w:rFonts w:ascii="Times New Roman" w:hAnsi="Liberation Serif"/>
          <w:kern w:val="1"/>
          <w:sz w:val="24"/>
          <w:szCs w:val="24"/>
          <w:lang w:eastAsia="sk-SK"/>
        </w:rPr>
        <w:t>t</w:t>
      </w:r>
      <w:r w:rsidR="00F017ED">
        <w:rPr>
          <w:rFonts w:ascii="Times New Roman" w:hAnsi="Liberation Serif"/>
          <w:kern w:val="1"/>
          <w:sz w:val="24"/>
          <w:szCs w:val="24"/>
          <w:lang w:eastAsia="sk-SK"/>
        </w:rPr>
        <w:t>á</w:t>
      </w:r>
      <w:r w:rsidR="00F017ED">
        <w:rPr>
          <w:rFonts w:ascii="Times New Roman" w:hAnsi="Liberation Serif"/>
          <w:kern w:val="1"/>
          <w:sz w:val="24"/>
          <w:szCs w:val="24"/>
          <w:lang w:eastAsia="sk-SK"/>
        </w:rPr>
        <w:t>tnemu zamestnancovi, pokia</w:t>
      </w:r>
      <w:r w:rsidR="00F017ED">
        <w:rPr>
          <w:rFonts w:ascii="Times New Roman" w:hAnsi="Liberation Serif"/>
          <w:kern w:val="1"/>
          <w:sz w:val="24"/>
          <w:szCs w:val="24"/>
          <w:lang w:eastAsia="sk-SK"/>
        </w:rPr>
        <w:t>ľ</w:t>
      </w:r>
      <w:r w:rsidR="00F017ED">
        <w:rPr>
          <w:rFonts w:ascii="Times New Roman" w:hAnsi="Liberation Serif"/>
          <w:kern w:val="1"/>
          <w:sz w:val="24"/>
          <w:szCs w:val="24"/>
          <w:lang w:eastAsia="sk-SK"/>
        </w:rPr>
        <w:t xml:space="preserve"> je odborn</w:t>
      </w:r>
      <w:r w:rsidR="00F017ED">
        <w:rPr>
          <w:rFonts w:ascii="Times New Roman" w:hAnsi="Liberation Serif"/>
          <w:kern w:val="1"/>
          <w:sz w:val="24"/>
          <w:szCs w:val="24"/>
          <w:lang w:eastAsia="sk-SK"/>
        </w:rPr>
        <w:t>ý</w:t>
      </w:r>
      <w:r w:rsidR="00F017ED">
        <w:rPr>
          <w:rFonts w:ascii="Times New Roman" w:hAnsi="Liberation Serif"/>
          <w:kern w:val="1"/>
          <w:sz w:val="24"/>
          <w:szCs w:val="24"/>
          <w:lang w:eastAsia="sk-SK"/>
        </w:rPr>
        <w:t>m garantom na verejn</w:t>
      </w:r>
      <w:r w:rsidR="00F017ED">
        <w:rPr>
          <w:rFonts w:ascii="Times New Roman" w:hAnsi="Liberation Serif"/>
          <w:kern w:val="1"/>
          <w:sz w:val="24"/>
          <w:szCs w:val="24"/>
          <w:lang w:eastAsia="sk-SK"/>
        </w:rPr>
        <w:t>é</w:t>
      </w:r>
      <w:r w:rsidR="00F017ED">
        <w:rPr>
          <w:rFonts w:ascii="Times New Roman" w:hAnsi="Liberation Serif"/>
          <w:kern w:val="1"/>
          <w:sz w:val="24"/>
          <w:szCs w:val="24"/>
          <w:lang w:eastAsia="sk-SK"/>
        </w:rPr>
        <w:t xml:space="preserve"> obstar</w:t>
      </w:r>
      <w:r w:rsidR="00F017ED">
        <w:rPr>
          <w:rFonts w:ascii="Times New Roman" w:hAnsi="Liberation Serif"/>
          <w:kern w:val="1"/>
          <w:sz w:val="24"/>
          <w:szCs w:val="24"/>
          <w:lang w:eastAsia="sk-SK"/>
        </w:rPr>
        <w:t>á</w:t>
      </w:r>
      <w:r w:rsidR="00F017ED">
        <w:rPr>
          <w:rFonts w:ascii="Times New Roman" w:hAnsi="Liberation Serif"/>
          <w:kern w:val="1"/>
          <w:sz w:val="24"/>
          <w:szCs w:val="24"/>
          <w:lang w:eastAsia="sk-SK"/>
        </w:rPr>
        <w:t>vanie v</w:t>
      </w:r>
      <w:r w:rsidR="00F017ED">
        <w:rPr>
          <w:rFonts w:ascii="Times New Roman" w:hAnsi="Liberation Serif"/>
          <w:kern w:val="1"/>
          <w:sz w:val="24"/>
          <w:szCs w:val="24"/>
          <w:lang w:eastAsia="sk-SK"/>
        </w:rPr>
        <w:t> </w:t>
      </w:r>
      <w:r w:rsidR="00F017ED">
        <w:rPr>
          <w:rFonts w:ascii="Times New Roman" w:hAnsi="Liberation Serif"/>
          <w:kern w:val="1"/>
          <w:sz w:val="24"/>
          <w:szCs w:val="24"/>
          <w:lang w:eastAsia="sk-SK"/>
        </w:rPr>
        <w:t>slu</w:t>
      </w:r>
      <w:r w:rsidR="00F017ED">
        <w:rPr>
          <w:rFonts w:ascii="Times New Roman" w:hAnsi="Liberation Serif"/>
          <w:kern w:val="1"/>
          <w:sz w:val="24"/>
          <w:szCs w:val="24"/>
          <w:lang w:eastAsia="sk-SK"/>
        </w:rPr>
        <w:t>ž</w:t>
      </w:r>
      <w:r w:rsidR="00F017ED">
        <w:rPr>
          <w:rFonts w:ascii="Times New Roman" w:hAnsi="Liberation Serif"/>
          <w:kern w:val="1"/>
          <w:sz w:val="24"/>
          <w:szCs w:val="24"/>
          <w:lang w:eastAsia="sk-SK"/>
        </w:rPr>
        <w:t xml:space="preserve">obnom </w:t>
      </w:r>
      <w:r w:rsidR="00F017ED">
        <w:rPr>
          <w:rFonts w:ascii="Times New Roman" w:hAnsi="Liberation Serif"/>
          <w:kern w:val="1"/>
          <w:sz w:val="24"/>
          <w:szCs w:val="24"/>
          <w:lang w:eastAsia="sk-SK"/>
        </w:rPr>
        <w:t>ú</w:t>
      </w:r>
      <w:r w:rsidR="00F017ED">
        <w:rPr>
          <w:rFonts w:ascii="Times New Roman" w:hAnsi="Liberation Serif"/>
          <w:kern w:val="1"/>
          <w:sz w:val="24"/>
          <w:szCs w:val="24"/>
          <w:lang w:eastAsia="sk-SK"/>
        </w:rPr>
        <w:t>rade.</w:t>
      </w:r>
    </w:p>
    <w:p w14:paraId="6D34D1D0" w14:textId="0891DDEB" w:rsidR="00A85FE9" w:rsidRPr="00026F66" w:rsidRDefault="00A85FE9"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3BCBF5E2" w14:textId="6B1C8FDE" w:rsidR="00F017ED" w:rsidRDefault="00F017ED"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Pr>
          <w:rFonts w:ascii="Times New Roman" w:hAnsi="Liberation Serif"/>
          <w:b/>
          <w:kern w:val="1"/>
          <w:sz w:val="24"/>
          <w:szCs w:val="24"/>
          <w:lang w:eastAsia="sk-SK"/>
        </w:rPr>
        <w:t>K</w:t>
      </w:r>
      <w:r>
        <w:rPr>
          <w:rFonts w:ascii="Times New Roman" w:hAnsi="Liberation Serif"/>
          <w:b/>
          <w:kern w:val="1"/>
          <w:sz w:val="24"/>
          <w:szCs w:val="24"/>
          <w:lang w:eastAsia="sk-SK"/>
        </w:rPr>
        <w:t> </w:t>
      </w:r>
      <w:r w:rsidR="00BE2C38">
        <w:rPr>
          <w:rFonts w:ascii="Times New Roman" w:hAnsi="Liberation Serif"/>
          <w:b/>
          <w:kern w:val="1"/>
          <w:sz w:val="24"/>
          <w:szCs w:val="24"/>
          <w:lang w:eastAsia="sk-SK"/>
        </w:rPr>
        <w:t>bodu 21</w:t>
      </w:r>
      <w:r w:rsidR="00DD25E4">
        <w:rPr>
          <w:rFonts w:ascii="Times New Roman" w:hAnsi="Liberation Serif"/>
          <w:b/>
          <w:kern w:val="1"/>
          <w:sz w:val="24"/>
          <w:szCs w:val="24"/>
          <w:lang w:eastAsia="sk-SK"/>
        </w:rPr>
        <w:t>1</w:t>
      </w:r>
      <w:r>
        <w:rPr>
          <w:rFonts w:ascii="Times New Roman" w:hAnsi="Liberation Serif"/>
          <w:b/>
          <w:kern w:val="1"/>
          <w:sz w:val="24"/>
          <w:szCs w:val="24"/>
          <w:lang w:eastAsia="sk-SK"/>
        </w:rPr>
        <w:t xml:space="preserve"> (</w:t>
      </w:r>
      <w:r>
        <w:rPr>
          <w:rFonts w:ascii="Times New Roman" w:hAnsi="Liberation Serif"/>
          <w:b/>
          <w:kern w:val="1"/>
          <w:sz w:val="24"/>
          <w:szCs w:val="24"/>
          <w:lang w:eastAsia="sk-SK"/>
        </w:rPr>
        <w:t>§</w:t>
      </w:r>
      <w:r w:rsidR="001352CE">
        <w:rPr>
          <w:rFonts w:ascii="Times New Roman" w:hAnsi="Liberation Serif"/>
          <w:b/>
          <w:kern w:val="1"/>
          <w:sz w:val="24"/>
          <w:szCs w:val="24"/>
          <w:lang w:eastAsia="sk-SK"/>
        </w:rPr>
        <w:t xml:space="preserve"> 193o</w:t>
      </w:r>
      <w:r>
        <w:rPr>
          <w:rFonts w:ascii="Times New Roman" w:hAnsi="Liberation Serif"/>
          <w:b/>
          <w:kern w:val="1"/>
          <w:sz w:val="24"/>
          <w:szCs w:val="24"/>
          <w:lang w:eastAsia="sk-SK"/>
        </w:rPr>
        <w:t>)</w:t>
      </w:r>
    </w:p>
    <w:p w14:paraId="1597D5E0" w14:textId="77777777" w:rsidR="00F017ED" w:rsidRDefault="00F017ED"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274BD9AF" w14:textId="538CF81C" w:rsidR="00F017ED" w:rsidRPr="00323211" w:rsidRDefault="00F017ED" w:rsidP="00457089">
      <w:pPr>
        <w:suppressAutoHyphens/>
        <w:autoSpaceDE w:val="0"/>
        <w:autoSpaceDN w:val="0"/>
        <w:adjustRightInd w:val="0"/>
        <w:spacing w:after="0" w:line="240" w:lineRule="auto"/>
        <w:jc w:val="both"/>
        <w:rPr>
          <w:rFonts w:ascii="Times New Roman" w:hAnsi="Liberation Serif"/>
          <w:bCs/>
          <w:kern w:val="1"/>
          <w:sz w:val="24"/>
          <w:szCs w:val="24"/>
          <w:lang w:eastAsia="sk-SK"/>
        </w:rPr>
      </w:pPr>
      <w:r>
        <w:rPr>
          <w:rFonts w:ascii="Times New Roman" w:hAnsi="Liberation Serif"/>
          <w:bCs/>
          <w:kern w:val="1"/>
          <w:sz w:val="24"/>
          <w:szCs w:val="24"/>
          <w:lang w:eastAsia="sk-SK"/>
        </w:rPr>
        <w:t>V</w:t>
      </w:r>
      <w:r>
        <w:rPr>
          <w:rFonts w:ascii="Times New Roman" w:hAnsi="Liberation Serif"/>
          <w:bCs/>
          <w:kern w:val="1"/>
          <w:sz w:val="24"/>
          <w:szCs w:val="24"/>
          <w:lang w:eastAsia="sk-SK"/>
        </w:rPr>
        <w:t> </w:t>
      </w:r>
      <w:r>
        <w:rPr>
          <w:rFonts w:ascii="Times New Roman" w:hAnsi="Liberation Serif"/>
          <w:bCs/>
          <w:kern w:val="1"/>
          <w:sz w:val="24"/>
          <w:szCs w:val="24"/>
          <w:lang w:eastAsia="sk-SK"/>
        </w:rPr>
        <w:t>prechodn</w:t>
      </w:r>
      <w:r>
        <w:rPr>
          <w:rFonts w:ascii="Times New Roman" w:hAnsi="Liberation Serif"/>
          <w:bCs/>
          <w:kern w:val="1"/>
          <w:sz w:val="24"/>
          <w:szCs w:val="24"/>
          <w:lang w:eastAsia="sk-SK"/>
        </w:rPr>
        <w:t>ý</w:t>
      </w:r>
      <w:r>
        <w:rPr>
          <w:rFonts w:ascii="Times New Roman" w:hAnsi="Liberation Serif"/>
          <w:bCs/>
          <w:kern w:val="1"/>
          <w:sz w:val="24"/>
          <w:szCs w:val="24"/>
          <w:lang w:eastAsia="sk-SK"/>
        </w:rPr>
        <w:t>ch ustanoveniach sa navrhuje relevantn</w:t>
      </w:r>
      <w:r>
        <w:rPr>
          <w:rFonts w:ascii="Times New Roman" w:hAnsi="Liberation Serif"/>
          <w:bCs/>
          <w:kern w:val="1"/>
          <w:sz w:val="24"/>
          <w:szCs w:val="24"/>
          <w:lang w:eastAsia="sk-SK"/>
        </w:rPr>
        <w:t>á</w:t>
      </w:r>
      <w:r>
        <w:rPr>
          <w:rFonts w:ascii="Times New Roman" w:hAnsi="Liberation Serif"/>
          <w:bCs/>
          <w:kern w:val="1"/>
          <w:sz w:val="24"/>
          <w:szCs w:val="24"/>
          <w:lang w:eastAsia="sk-SK"/>
        </w:rPr>
        <w:t xml:space="preserve"> </w:t>
      </w:r>
      <w:r>
        <w:rPr>
          <w:rFonts w:ascii="Times New Roman" w:hAnsi="Liberation Serif"/>
          <w:bCs/>
          <w:kern w:val="1"/>
          <w:sz w:val="24"/>
          <w:szCs w:val="24"/>
          <w:lang w:eastAsia="sk-SK"/>
        </w:rPr>
        <w:t>ú</w:t>
      </w:r>
      <w:r>
        <w:rPr>
          <w:rFonts w:ascii="Times New Roman" w:hAnsi="Liberation Serif"/>
          <w:bCs/>
          <w:kern w:val="1"/>
          <w:sz w:val="24"/>
          <w:szCs w:val="24"/>
          <w:lang w:eastAsia="sk-SK"/>
        </w:rPr>
        <w:t>prava v</w:t>
      </w:r>
      <w:r>
        <w:rPr>
          <w:rFonts w:ascii="Times New Roman" w:hAnsi="Liberation Serif"/>
          <w:bCs/>
          <w:kern w:val="1"/>
          <w:sz w:val="24"/>
          <w:szCs w:val="24"/>
          <w:lang w:eastAsia="sk-SK"/>
        </w:rPr>
        <w:t> </w:t>
      </w:r>
      <w:r>
        <w:rPr>
          <w:rFonts w:ascii="Times New Roman" w:hAnsi="Liberation Serif"/>
          <w:bCs/>
          <w:kern w:val="1"/>
          <w:sz w:val="24"/>
          <w:szCs w:val="24"/>
          <w:lang w:eastAsia="sk-SK"/>
        </w:rPr>
        <w:t>s</w:t>
      </w:r>
      <w:r>
        <w:rPr>
          <w:rFonts w:ascii="Times New Roman" w:hAnsi="Liberation Serif"/>
          <w:bCs/>
          <w:kern w:val="1"/>
          <w:sz w:val="24"/>
          <w:szCs w:val="24"/>
          <w:lang w:eastAsia="sk-SK"/>
        </w:rPr>
        <w:t> </w:t>
      </w:r>
      <w:r>
        <w:rPr>
          <w:rFonts w:ascii="Times New Roman" w:hAnsi="Liberation Serif"/>
          <w:bCs/>
          <w:kern w:val="1"/>
          <w:sz w:val="24"/>
          <w:szCs w:val="24"/>
          <w:lang w:eastAsia="sk-SK"/>
        </w:rPr>
        <w:t>s</w:t>
      </w:r>
      <w:r>
        <w:rPr>
          <w:rFonts w:ascii="Times New Roman" w:hAnsi="Liberation Serif"/>
          <w:bCs/>
          <w:kern w:val="1"/>
          <w:sz w:val="24"/>
          <w:szCs w:val="24"/>
          <w:lang w:eastAsia="sk-SK"/>
        </w:rPr>
        <w:t>ú</w:t>
      </w:r>
      <w:r>
        <w:rPr>
          <w:rFonts w:ascii="Times New Roman" w:hAnsi="Liberation Serif"/>
          <w:bCs/>
          <w:kern w:val="1"/>
          <w:sz w:val="24"/>
          <w:szCs w:val="24"/>
          <w:lang w:eastAsia="sk-SK"/>
        </w:rPr>
        <w:t>vislosti s</w:t>
      </w:r>
      <w:r>
        <w:rPr>
          <w:rFonts w:ascii="Times New Roman" w:hAnsi="Liberation Serif"/>
          <w:bCs/>
          <w:kern w:val="1"/>
          <w:sz w:val="24"/>
          <w:szCs w:val="24"/>
          <w:lang w:eastAsia="sk-SK"/>
        </w:rPr>
        <w:t> ú</w:t>
      </w:r>
      <w:r>
        <w:rPr>
          <w:rFonts w:ascii="Times New Roman" w:hAnsi="Liberation Serif"/>
          <w:bCs/>
          <w:kern w:val="1"/>
          <w:sz w:val="24"/>
          <w:szCs w:val="24"/>
          <w:lang w:eastAsia="sk-SK"/>
        </w:rPr>
        <w:t xml:space="preserve">pravou </w:t>
      </w:r>
      <w:r>
        <w:rPr>
          <w:rFonts w:ascii="Times New Roman" w:hAnsi="Liberation Serif"/>
          <w:bCs/>
          <w:kern w:val="1"/>
          <w:sz w:val="24"/>
          <w:szCs w:val="24"/>
          <w:lang w:eastAsia="sk-SK"/>
        </w:rPr>
        <w:t>úč</w:t>
      </w:r>
      <w:r>
        <w:rPr>
          <w:rFonts w:ascii="Times New Roman" w:hAnsi="Liberation Serif"/>
          <w:bCs/>
          <w:kern w:val="1"/>
          <w:sz w:val="24"/>
          <w:szCs w:val="24"/>
          <w:lang w:eastAsia="sk-SK"/>
        </w:rPr>
        <w:t>innou od 1. janu</w:t>
      </w:r>
      <w:r>
        <w:rPr>
          <w:rFonts w:ascii="Times New Roman" w:hAnsi="Liberation Serif"/>
          <w:bCs/>
          <w:kern w:val="1"/>
          <w:sz w:val="24"/>
          <w:szCs w:val="24"/>
          <w:lang w:eastAsia="sk-SK"/>
        </w:rPr>
        <w:t>á</w:t>
      </w:r>
      <w:r>
        <w:rPr>
          <w:rFonts w:ascii="Times New Roman" w:hAnsi="Liberation Serif"/>
          <w:bCs/>
          <w:kern w:val="1"/>
          <w:sz w:val="24"/>
          <w:szCs w:val="24"/>
          <w:lang w:eastAsia="sk-SK"/>
        </w:rPr>
        <w:t>ra 2026.</w:t>
      </w:r>
    </w:p>
    <w:p w14:paraId="3578D7F9" w14:textId="77777777" w:rsidR="00F017ED" w:rsidRDefault="00F017ED"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42F1A260" w14:textId="5623606C" w:rsidR="007501C0" w:rsidRPr="00026F66" w:rsidRDefault="007501C0" w:rsidP="0045708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Pr="00026F66">
        <w:rPr>
          <w:rFonts w:ascii="Times New Roman" w:hAnsi="Liberation Serif"/>
          <w:b/>
          <w:kern w:val="1"/>
          <w:sz w:val="24"/>
          <w:szCs w:val="24"/>
          <w:lang w:eastAsia="sk-SK"/>
        </w:rPr>
        <w:t> </w:t>
      </w:r>
      <w:r w:rsidR="00432E3F" w:rsidRPr="00026F66">
        <w:rPr>
          <w:rFonts w:ascii="Times New Roman" w:hAnsi="Liberation Serif"/>
          <w:b/>
          <w:kern w:val="1"/>
          <w:sz w:val="24"/>
          <w:szCs w:val="24"/>
          <w:lang w:eastAsia="sk-SK"/>
        </w:rPr>
        <w:t>bodom</w:t>
      </w:r>
      <w:r w:rsidRPr="00026F66">
        <w:rPr>
          <w:rFonts w:ascii="Times New Roman" w:hAnsi="Liberation Serif"/>
          <w:b/>
          <w:kern w:val="1"/>
          <w:sz w:val="24"/>
          <w:szCs w:val="24"/>
          <w:lang w:eastAsia="sk-SK"/>
        </w:rPr>
        <w:t xml:space="preserve"> </w:t>
      </w:r>
      <w:r w:rsidR="00BE2C38">
        <w:rPr>
          <w:rFonts w:ascii="Times New Roman" w:hAnsi="Liberation Serif"/>
          <w:b/>
          <w:kern w:val="1"/>
          <w:sz w:val="24"/>
          <w:szCs w:val="24"/>
          <w:lang w:eastAsia="sk-SK"/>
        </w:rPr>
        <w:t>21</w:t>
      </w:r>
      <w:r w:rsidR="00DD25E4">
        <w:rPr>
          <w:rFonts w:ascii="Times New Roman" w:hAnsi="Liberation Serif"/>
          <w:b/>
          <w:kern w:val="1"/>
          <w:sz w:val="24"/>
          <w:szCs w:val="24"/>
          <w:lang w:eastAsia="sk-SK"/>
        </w:rPr>
        <w:t>2</w:t>
      </w:r>
      <w:r w:rsidR="00F017ED" w:rsidRPr="00026F66">
        <w:rPr>
          <w:rFonts w:ascii="Times New Roman" w:hAnsi="Liberation Serif"/>
          <w:b/>
          <w:kern w:val="1"/>
          <w:sz w:val="24"/>
          <w:szCs w:val="24"/>
          <w:lang w:eastAsia="sk-SK"/>
        </w:rPr>
        <w:t xml:space="preserve"> </w:t>
      </w:r>
      <w:r w:rsidR="00FA723D" w:rsidRPr="00026F66">
        <w:rPr>
          <w:rFonts w:ascii="Times New Roman" w:hAnsi="Liberation Serif"/>
          <w:b/>
          <w:kern w:val="1"/>
          <w:sz w:val="24"/>
          <w:szCs w:val="24"/>
          <w:lang w:eastAsia="sk-SK"/>
        </w:rPr>
        <w:t>a</w:t>
      </w:r>
      <w:r w:rsidR="00FA723D" w:rsidRPr="00026F66">
        <w:rPr>
          <w:rFonts w:ascii="Times New Roman" w:hAnsi="Liberation Serif"/>
          <w:b/>
          <w:kern w:val="1"/>
          <w:sz w:val="24"/>
          <w:szCs w:val="24"/>
          <w:lang w:eastAsia="sk-SK"/>
        </w:rPr>
        <w:t>ž</w:t>
      </w:r>
      <w:r w:rsidR="008C2BB5">
        <w:rPr>
          <w:rFonts w:ascii="Times New Roman" w:hAnsi="Liberation Serif"/>
          <w:b/>
          <w:kern w:val="1"/>
          <w:sz w:val="24"/>
          <w:szCs w:val="24"/>
          <w:lang w:eastAsia="sk-SK"/>
        </w:rPr>
        <w:t xml:space="preserve"> </w:t>
      </w:r>
      <w:r w:rsidR="00BE2C38">
        <w:rPr>
          <w:rFonts w:ascii="Times New Roman" w:hAnsi="Liberation Serif"/>
          <w:b/>
          <w:kern w:val="1"/>
          <w:sz w:val="24"/>
          <w:szCs w:val="24"/>
          <w:lang w:eastAsia="sk-SK"/>
        </w:rPr>
        <w:t>21</w:t>
      </w:r>
      <w:r w:rsidR="00DD25E4">
        <w:rPr>
          <w:rFonts w:ascii="Times New Roman" w:hAnsi="Liberation Serif"/>
          <w:b/>
          <w:kern w:val="1"/>
          <w:sz w:val="24"/>
          <w:szCs w:val="24"/>
          <w:lang w:eastAsia="sk-SK"/>
        </w:rPr>
        <w:t>7</w:t>
      </w:r>
      <w:r w:rsidR="00F017ED"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w:t>
      </w:r>
      <w:r w:rsidR="007334F3" w:rsidRPr="00026F66">
        <w:rPr>
          <w:rFonts w:ascii="Times New Roman" w:hAnsi="Liberation Serif"/>
          <w:b/>
          <w:kern w:val="1"/>
          <w:sz w:val="24"/>
          <w:szCs w:val="24"/>
          <w:lang w:eastAsia="sk-SK"/>
        </w:rPr>
        <w:t>pr</w:t>
      </w:r>
      <w:r w:rsidR="007334F3" w:rsidRPr="00026F66">
        <w:rPr>
          <w:rFonts w:ascii="Times New Roman" w:hAnsi="Liberation Serif"/>
          <w:b/>
          <w:kern w:val="1"/>
          <w:sz w:val="24"/>
          <w:szCs w:val="24"/>
          <w:lang w:eastAsia="sk-SK"/>
        </w:rPr>
        <w:t>í</w:t>
      </w:r>
      <w:r w:rsidR="007334F3" w:rsidRPr="00026F66">
        <w:rPr>
          <w:rFonts w:ascii="Times New Roman" w:hAnsi="Liberation Serif"/>
          <w:b/>
          <w:kern w:val="1"/>
          <w:sz w:val="24"/>
          <w:szCs w:val="24"/>
          <w:lang w:eastAsia="sk-SK"/>
        </w:rPr>
        <w:t xml:space="preserve">loha </w:t>
      </w:r>
      <w:r w:rsidR="007334F3" w:rsidRPr="00026F66">
        <w:rPr>
          <w:rFonts w:ascii="Times New Roman" w:hAnsi="Liberation Serif"/>
          <w:b/>
          <w:kern w:val="1"/>
          <w:sz w:val="24"/>
          <w:szCs w:val="24"/>
          <w:lang w:eastAsia="sk-SK"/>
        </w:rPr>
        <w:t>č</w:t>
      </w:r>
      <w:r w:rsidR="007334F3" w:rsidRPr="00026F66">
        <w:rPr>
          <w:rFonts w:ascii="Times New Roman" w:hAnsi="Liberation Serif"/>
          <w:b/>
          <w:kern w:val="1"/>
          <w:sz w:val="24"/>
          <w:szCs w:val="24"/>
          <w:lang w:eastAsia="sk-SK"/>
        </w:rPr>
        <w:t>. 2</w:t>
      </w:r>
      <w:r w:rsidRPr="00026F66">
        <w:rPr>
          <w:rFonts w:ascii="Times New Roman" w:hAnsi="Liberation Serif"/>
          <w:b/>
          <w:kern w:val="1"/>
          <w:sz w:val="24"/>
          <w:szCs w:val="24"/>
          <w:lang w:eastAsia="sk-SK"/>
        </w:rPr>
        <w:t>)</w:t>
      </w:r>
    </w:p>
    <w:p w14:paraId="4AEF033B" w14:textId="77777777" w:rsidR="007334F3" w:rsidRPr="00026F66" w:rsidRDefault="007334F3"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7ECF2475" w14:textId="4B7E14A8" w:rsidR="00E42BA7" w:rsidRPr="00026F66" w:rsidRDefault="00432E3F" w:rsidP="00DE2EBA">
      <w:pPr>
        <w:suppressAutoHyphens/>
        <w:autoSpaceDE w:val="0"/>
        <w:autoSpaceDN w:val="0"/>
        <w:adjustRightInd w:val="0"/>
        <w:spacing w:after="24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druhej a tretej platovej triede sa navrhuj</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legislat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vno-technick</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pravy tak, aby bolo zrejm</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e pr</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padn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kumul</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cia osobitn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kvalifika</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n</w:t>
      </w:r>
      <w:r w:rsidRPr="00026F66">
        <w:rPr>
          <w:rFonts w:ascii="Times New Roman" w:hAnsi="Liberation Serif"/>
          <w:kern w:val="1"/>
          <w:sz w:val="24"/>
          <w:szCs w:val="24"/>
          <w:lang w:eastAsia="sk-SK"/>
        </w:rPr>
        <w:t>é</w:t>
      </w:r>
      <w:r w:rsidRPr="00026F66">
        <w:rPr>
          <w:rFonts w:ascii="Times New Roman" w:hAnsi="Liberation Serif"/>
          <w:kern w:val="1"/>
          <w:sz w:val="24"/>
          <w:szCs w:val="24"/>
          <w:lang w:eastAsia="sk-SK"/>
        </w:rPr>
        <w:t>ho predpokladu sa m</w:t>
      </w:r>
      <w:r w:rsidRPr="00026F66">
        <w:rPr>
          <w:rFonts w:ascii="Times New Roman" w:hAnsi="Liberation Serif"/>
          <w:kern w:val="1"/>
          <w:sz w:val="24"/>
          <w:szCs w:val="24"/>
          <w:lang w:eastAsia="sk-SK"/>
        </w:rPr>
        <w:t>ôž</w:t>
      </w:r>
      <w:r w:rsidRPr="00026F66">
        <w:rPr>
          <w:rFonts w:ascii="Times New Roman" w:hAnsi="Liberation Serif"/>
          <w:kern w:val="1"/>
          <w:sz w:val="24"/>
          <w:szCs w:val="24"/>
          <w:lang w:eastAsia="sk-SK"/>
        </w:rPr>
        <w:t>e vz</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ahova</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na ka</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d</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 stupe</w:t>
      </w:r>
      <w:r w:rsidRPr="00026F66">
        <w:rPr>
          <w:rFonts w:ascii="Times New Roman" w:hAnsi="Liberation Serif"/>
          <w:kern w:val="1"/>
          <w:sz w:val="24"/>
          <w:szCs w:val="24"/>
          <w:lang w:eastAsia="sk-SK"/>
        </w:rPr>
        <w:t>ň</w:t>
      </w:r>
      <w:r w:rsidRPr="00026F66">
        <w:rPr>
          <w:rFonts w:ascii="Times New Roman" w:hAnsi="Liberation Serif"/>
          <w:kern w:val="1"/>
          <w:sz w:val="24"/>
          <w:szCs w:val="24"/>
          <w:lang w:eastAsia="sk-SK"/>
        </w:rPr>
        <w:t xml:space="preserve"> vzdelania uveden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 xml:space="preserve">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predmetnej charakteristike platovej triedy.</w:t>
      </w:r>
      <w:r w:rsidR="00E42BA7" w:rsidRPr="00026F66">
        <w:rPr>
          <w:rFonts w:ascii="Times New Roman" w:hAnsi="Liberation Serif"/>
          <w:kern w:val="1"/>
          <w:sz w:val="24"/>
          <w:szCs w:val="24"/>
          <w:lang w:eastAsia="sk-SK"/>
        </w:rPr>
        <w:t xml:space="preserve"> </w:t>
      </w:r>
      <w:r w:rsidR="000F3099" w:rsidRPr="00026F66">
        <w:rPr>
          <w:rFonts w:ascii="Times New Roman" w:hAnsi="Liberation Serif"/>
          <w:kern w:val="1"/>
          <w:sz w:val="24"/>
          <w:szCs w:val="24"/>
          <w:lang w:eastAsia="sk-SK"/>
        </w:rPr>
        <w:t>Z</w:t>
      </w:r>
      <w:r w:rsidR="00942C1C" w:rsidRPr="00026F66">
        <w:rPr>
          <w:rFonts w:ascii="Times New Roman" w:hAnsi="Liberation Serif"/>
          <w:kern w:val="1"/>
          <w:sz w:val="24"/>
          <w:szCs w:val="24"/>
          <w:lang w:eastAsia="sk-SK"/>
        </w:rPr>
        <w:t>meny</w:t>
      </w:r>
      <w:r w:rsidR="000F3099" w:rsidRPr="00026F66">
        <w:rPr>
          <w:rFonts w:ascii="Times New Roman" w:hAnsi="Liberation Serif"/>
          <w:kern w:val="1"/>
          <w:sz w:val="24"/>
          <w:szCs w:val="24"/>
          <w:lang w:eastAsia="sk-SK"/>
        </w:rPr>
        <w:t xml:space="preserve"> kvalifika</w:t>
      </w:r>
      <w:r w:rsidR="000F3099" w:rsidRPr="00026F66">
        <w:rPr>
          <w:rFonts w:ascii="Times New Roman" w:hAnsi="Liberation Serif"/>
          <w:kern w:val="1"/>
          <w:sz w:val="24"/>
          <w:szCs w:val="24"/>
          <w:lang w:eastAsia="sk-SK"/>
        </w:rPr>
        <w:t>č</w:t>
      </w:r>
      <w:r w:rsidR="000F3099" w:rsidRPr="00026F66">
        <w:rPr>
          <w:rFonts w:ascii="Times New Roman" w:hAnsi="Liberation Serif"/>
          <w:kern w:val="1"/>
          <w:sz w:val="24"/>
          <w:szCs w:val="24"/>
          <w:lang w:eastAsia="sk-SK"/>
        </w:rPr>
        <w:t>n</w:t>
      </w:r>
      <w:r w:rsidR="000F3099" w:rsidRPr="00026F66">
        <w:rPr>
          <w:rFonts w:ascii="Times New Roman" w:hAnsi="Liberation Serif"/>
          <w:kern w:val="1"/>
          <w:sz w:val="24"/>
          <w:szCs w:val="24"/>
          <w:lang w:eastAsia="sk-SK"/>
        </w:rPr>
        <w:t>ý</w:t>
      </w:r>
      <w:r w:rsidR="000F3099" w:rsidRPr="00026F66">
        <w:rPr>
          <w:rFonts w:ascii="Times New Roman" w:hAnsi="Liberation Serif"/>
          <w:kern w:val="1"/>
          <w:sz w:val="24"/>
          <w:szCs w:val="24"/>
          <w:lang w:eastAsia="sk-SK"/>
        </w:rPr>
        <w:t xml:space="preserve">ch predpokladov vo </w:t>
      </w:r>
      <w:r w:rsidR="000F3099" w:rsidRPr="00026F66">
        <w:rPr>
          <w:rFonts w:ascii="Times New Roman" w:hAnsi="Liberation Serif"/>
          <w:kern w:val="1"/>
          <w:sz w:val="24"/>
          <w:szCs w:val="24"/>
          <w:lang w:eastAsia="sk-SK"/>
        </w:rPr>
        <w:t>š</w:t>
      </w:r>
      <w:r w:rsidR="000F3099" w:rsidRPr="00026F66">
        <w:rPr>
          <w:rFonts w:ascii="Times New Roman" w:hAnsi="Liberation Serif"/>
          <w:kern w:val="1"/>
          <w:sz w:val="24"/>
          <w:szCs w:val="24"/>
          <w:lang w:eastAsia="sk-SK"/>
        </w:rPr>
        <w:t>tvrtej a</w:t>
      </w:r>
      <w:r w:rsidR="000F3099" w:rsidRPr="00026F66">
        <w:rPr>
          <w:rFonts w:ascii="Times New Roman" w:hAnsi="Liberation Serif"/>
          <w:kern w:val="1"/>
          <w:sz w:val="24"/>
          <w:szCs w:val="24"/>
          <w:lang w:eastAsia="sk-SK"/>
        </w:rPr>
        <w:t>ž</w:t>
      </w:r>
      <w:r w:rsidR="000F3099" w:rsidRPr="00026F66">
        <w:rPr>
          <w:rFonts w:ascii="Times New Roman" w:hAnsi="Liberation Serif"/>
          <w:kern w:val="1"/>
          <w:sz w:val="24"/>
          <w:szCs w:val="24"/>
          <w:lang w:eastAsia="sk-SK"/>
        </w:rPr>
        <w:t xml:space="preserve"> </w:t>
      </w:r>
      <w:r w:rsidR="000F3099" w:rsidRPr="00026F66">
        <w:rPr>
          <w:rFonts w:ascii="Times New Roman" w:hAnsi="Liberation Serif"/>
          <w:kern w:val="1"/>
          <w:sz w:val="24"/>
          <w:szCs w:val="24"/>
          <w:lang w:eastAsia="sk-SK"/>
        </w:rPr>
        <w:t>š</w:t>
      </w:r>
      <w:r w:rsidR="000F3099" w:rsidRPr="00026F66">
        <w:rPr>
          <w:rFonts w:ascii="Times New Roman" w:hAnsi="Liberation Serif"/>
          <w:kern w:val="1"/>
          <w:sz w:val="24"/>
          <w:szCs w:val="24"/>
          <w:lang w:eastAsia="sk-SK"/>
        </w:rPr>
        <w:t>iestej</w:t>
      </w:r>
      <w:r w:rsidR="00942C1C" w:rsidRPr="00026F66">
        <w:rPr>
          <w:rFonts w:ascii="Times New Roman" w:hAnsi="Liberation Serif"/>
          <w:kern w:val="1"/>
          <w:sz w:val="24"/>
          <w:szCs w:val="24"/>
          <w:lang w:eastAsia="sk-SK"/>
        </w:rPr>
        <w:t xml:space="preserve"> platovej</w:t>
      </w:r>
      <w:r w:rsidR="00402BEE" w:rsidRPr="00026F66">
        <w:rPr>
          <w:rFonts w:ascii="Times New Roman" w:hAnsi="Liberation Serif"/>
          <w:kern w:val="1"/>
          <w:sz w:val="24"/>
          <w:szCs w:val="24"/>
          <w:lang w:eastAsia="sk-SK"/>
        </w:rPr>
        <w:t xml:space="preserve"> triede</w:t>
      </w:r>
      <w:r w:rsidR="00942C1C" w:rsidRPr="00026F66">
        <w:rPr>
          <w:rFonts w:ascii="Times New Roman" w:hAnsi="Liberation Serif"/>
          <w:kern w:val="1"/>
          <w:sz w:val="24"/>
          <w:szCs w:val="24"/>
          <w:lang w:eastAsia="sk-SK"/>
        </w:rPr>
        <w:t xml:space="preserve"> sa navrhuj</w:t>
      </w:r>
      <w:r w:rsidR="00942C1C" w:rsidRPr="00026F66">
        <w:rPr>
          <w:rFonts w:ascii="Times New Roman" w:hAnsi="Liberation Serif"/>
          <w:kern w:val="1"/>
          <w:sz w:val="24"/>
          <w:szCs w:val="24"/>
          <w:lang w:eastAsia="sk-SK"/>
        </w:rPr>
        <w:t>ú</w:t>
      </w:r>
      <w:r w:rsidR="00942C1C" w:rsidRPr="00026F66">
        <w:rPr>
          <w:rFonts w:ascii="Times New Roman" w:hAnsi="Liberation Serif"/>
          <w:kern w:val="1"/>
          <w:sz w:val="24"/>
          <w:szCs w:val="24"/>
          <w:lang w:eastAsia="sk-SK"/>
        </w:rPr>
        <w:t xml:space="preserve"> v</w:t>
      </w:r>
      <w:r w:rsidR="00942C1C" w:rsidRPr="00026F66">
        <w:rPr>
          <w:rFonts w:ascii="Times New Roman" w:hAnsi="Liberation Serif"/>
          <w:kern w:val="1"/>
          <w:sz w:val="24"/>
          <w:szCs w:val="24"/>
          <w:lang w:eastAsia="sk-SK"/>
        </w:rPr>
        <w:t> </w:t>
      </w:r>
      <w:r w:rsidR="00942C1C" w:rsidRPr="00026F66">
        <w:rPr>
          <w:rFonts w:ascii="Times New Roman" w:hAnsi="Liberation Serif"/>
          <w:kern w:val="1"/>
          <w:sz w:val="24"/>
          <w:szCs w:val="24"/>
          <w:lang w:eastAsia="sk-SK"/>
        </w:rPr>
        <w:t>nadv</w:t>
      </w:r>
      <w:r w:rsidR="00942C1C" w:rsidRPr="00026F66">
        <w:rPr>
          <w:rFonts w:ascii="Times New Roman" w:hAnsi="Liberation Serif"/>
          <w:kern w:val="1"/>
          <w:sz w:val="24"/>
          <w:szCs w:val="24"/>
          <w:lang w:eastAsia="sk-SK"/>
        </w:rPr>
        <w:t>ä</w:t>
      </w:r>
      <w:r w:rsidR="00942C1C" w:rsidRPr="00026F66">
        <w:rPr>
          <w:rFonts w:ascii="Times New Roman" w:hAnsi="Liberation Serif"/>
          <w:kern w:val="1"/>
          <w:sz w:val="24"/>
          <w:szCs w:val="24"/>
          <w:lang w:eastAsia="sk-SK"/>
        </w:rPr>
        <w:t>znosti na po</w:t>
      </w:r>
      <w:r w:rsidR="00942C1C" w:rsidRPr="00026F66">
        <w:rPr>
          <w:rFonts w:ascii="Times New Roman" w:hAnsi="Liberation Serif"/>
          <w:kern w:val="1"/>
          <w:sz w:val="24"/>
          <w:szCs w:val="24"/>
          <w:lang w:eastAsia="sk-SK"/>
        </w:rPr>
        <w:t>ž</w:t>
      </w:r>
      <w:r w:rsidR="00942C1C" w:rsidRPr="00026F66">
        <w:rPr>
          <w:rFonts w:ascii="Times New Roman" w:hAnsi="Liberation Serif"/>
          <w:kern w:val="1"/>
          <w:sz w:val="24"/>
          <w:szCs w:val="24"/>
          <w:lang w:eastAsia="sk-SK"/>
        </w:rPr>
        <w:t xml:space="preserve">iadavky Ministerstva </w:t>
      </w:r>
      <w:r w:rsidR="00942C1C" w:rsidRPr="00026F66">
        <w:rPr>
          <w:rFonts w:ascii="Times New Roman" w:hAnsi="Liberation Serif"/>
          <w:kern w:val="1"/>
          <w:sz w:val="24"/>
          <w:szCs w:val="24"/>
          <w:lang w:eastAsia="sk-SK"/>
        </w:rPr>
        <w:t>š</w:t>
      </w:r>
      <w:r w:rsidR="00942C1C" w:rsidRPr="00026F66">
        <w:rPr>
          <w:rFonts w:ascii="Times New Roman" w:hAnsi="Liberation Serif"/>
          <w:kern w:val="1"/>
          <w:sz w:val="24"/>
          <w:szCs w:val="24"/>
          <w:lang w:eastAsia="sk-SK"/>
        </w:rPr>
        <w:t>kolstva, v</w:t>
      </w:r>
      <w:r w:rsidR="00942C1C" w:rsidRPr="00026F66">
        <w:rPr>
          <w:rFonts w:ascii="Times New Roman" w:hAnsi="Liberation Serif"/>
          <w:kern w:val="1"/>
          <w:sz w:val="24"/>
          <w:szCs w:val="24"/>
          <w:lang w:eastAsia="sk-SK"/>
        </w:rPr>
        <w:t>ý</w:t>
      </w:r>
      <w:r w:rsidR="00942C1C" w:rsidRPr="00026F66">
        <w:rPr>
          <w:rFonts w:ascii="Times New Roman" w:hAnsi="Liberation Serif"/>
          <w:kern w:val="1"/>
          <w:sz w:val="24"/>
          <w:szCs w:val="24"/>
          <w:lang w:eastAsia="sk-SK"/>
        </w:rPr>
        <w:t>skumu, v</w:t>
      </w:r>
      <w:r w:rsidR="00942C1C" w:rsidRPr="00026F66">
        <w:rPr>
          <w:rFonts w:ascii="Times New Roman" w:hAnsi="Liberation Serif"/>
          <w:kern w:val="1"/>
          <w:sz w:val="24"/>
          <w:szCs w:val="24"/>
          <w:lang w:eastAsia="sk-SK"/>
        </w:rPr>
        <w:t>ý</w:t>
      </w:r>
      <w:r w:rsidR="00942C1C" w:rsidRPr="00026F66">
        <w:rPr>
          <w:rFonts w:ascii="Times New Roman" w:hAnsi="Liberation Serif"/>
          <w:kern w:val="1"/>
          <w:sz w:val="24"/>
          <w:szCs w:val="24"/>
          <w:lang w:eastAsia="sk-SK"/>
        </w:rPr>
        <w:t>voja a ml</w:t>
      </w:r>
      <w:r w:rsidR="00942C1C" w:rsidRPr="00026F66">
        <w:rPr>
          <w:rFonts w:ascii="Times New Roman" w:hAnsi="Liberation Serif"/>
          <w:kern w:val="1"/>
          <w:sz w:val="24"/>
          <w:szCs w:val="24"/>
          <w:lang w:eastAsia="sk-SK"/>
        </w:rPr>
        <w:t>á</w:t>
      </w:r>
      <w:r w:rsidR="00942C1C" w:rsidRPr="00026F66">
        <w:rPr>
          <w:rFonts w:ascii="Times New Roman" w:hAnsi="Liberation Serif"/>
          <w:kern w:val="1"/>
          <w:sz w:val="24"/>
          <w:szCs w:val="24"/>
          <w:lang w:eastAsia="sk-SK"/>
        </w:rPr>
        <w:t>de</w:t>
      </w:r>
      <w:r w:rsidR="00942C1C" w:rsidRPr="00026F66">
        <w:rPr>
          <w:rFonts w:ascii="Times New Roman" w:hAnsi="Liberation Serif"/>
          <w:kern w:val="1"/>
          <w:sz w:val="24"/>
          <w:szCs w:val="24"/>
          <w:lang w:eastAsia="sk-SK"/>
        </w:rPr>
        <w:t>ž</w:t>
      </w:r>
      <w:r w:rsidR="00942C1C" w:rsidRPr="00026F66">
        <w:rPr>
          <w:rFonts w:ascii="Times New Roman" w:hAnsi="Liberation Serif"/>
          <w:kern w:val="1"/>
          <w:sz w:val="24"/>
          <w:szCs w:val="24"/>
          <w:lang w:eastAsia="sk-SK"/>
        </w:rPr>
        <w:t>e Slovenskej republiky.</w:t>
      </w:r>
      <w:r w:rsidR="00E42BA7" w:rsidRPr="00026F66">
        <w:rPr>
          <w:rFonts w:ascii="Times New Roman" w:hAnsi="Liberation Serif"/>
          <w:kern w:val="1"/>
          <w:sz w:val="24"/>
          <w:szCs w:val="24"/>
          <w:lang w:eastAsia="sk-SK"/>
        </w:rPr>
        <w:t xml:space="preserve"> V</w:t>
      </w:r>
      <w:r w:rsidR="00E42BA7" w:rsidRPr="00026F66">
        <w:rPr>
          <w:rFonts w:ascii="Times New Roman" w:hAnsi="Liberation Serif"/>
          <w:kern w:val="1"/>
          <w:sz w:val="24"/>
          <w:szCs w:val="24"/>
          <w:lang w:eastAsia="sk-SK"/>
        </w:rPr>
        <w:t> </w:t>
      </w:r>
      <w:r w:rsidR="00E42BA7" w:rsidRPr="00026F66">
        <w:rPr>
          <w:rFonts w:ascii="Times New Roman" w:hAnsi="Liberation Serif"/>
          <w:kern w:val="1"/>
          <w:sz w:val="24"/>
          <w:szCs w:val="24"/>
          <w:lang w:eastAsia="sk-SK"/>
        </w:rPr>
        <w:t>piatej platovej triede, v</w:t>
      </w:r>
      <w:r w:rsidR="00E42BA7" w:rsidRPr="00026F66">
        <w:rPr>
          <w:rFonts w:ascii="Times New Roman" w:hAnsi="Liberation Serif"/>
          <w:kern w:val="1"/>
          <w:sz w:val="24"/>
          <w:szCs w:val="24"/>
          <w:lang w:eastAsia="sk-SK"/>
        </w:rPr>
        <w:t> š</w:t>
      </w:r>
      <w:r w:rsidR="00E42BA7" w:rsidRPr="00026F66">
        <w:rPr>
          <w:rFonts w:ascii="Times New Roman" w:hAnsi="Liberation Serif"/>
          <w:kern w:val="1"/>
          <w:sz w:val="24"/>
          <w:szCs w:val="24"/>
          <w:lang w:eastAsia="sk-SK"/>
        </w:rPr>
        <w:t>pecifik</w:t>
      </w:r>
      <w:r w:rsidR="00E42BA7" w:rsidRPr="00026F66">
        <w:rPr>
          <w:rFonts w:ascii="Times New Roman" w:hAnsi="Liberation Serif"/>
          <w:kern w:val="1"/>
          <w:sz w:val="24"/>
          <w:szCs w:val="24"/>
          <w:lang w:eastAsia="sk-SK"/>
        </w:rPr>
        <w:t>á</w:t>
      </w:r>
      <w:r w:rsidR="00E42BA7" w:rsidRPr="00026F66">
        <w:rPr>
          <w:rFonts w:ascii="Times New Roman" w:hAnsi="Liberation Serif"/>
          <w:kern w:val="1"/>
          <w:sz w:val="24"/>
          <w:szCs w:val="24"/>
          <w:lang w:eastAsia="sk-SK"/>
        </w:rPr>
        <w:t>cii najn</w:t>
      </w:r>
      <w:r w:rsidR="00E42BA7" w:rsidRPr="00026F66">
        <w:rPr>
          <w:rFonts w:ascii="Times New Roman" w:hAnsi="Liberation Serif"/>
          <w:kern w:val="1"/>
          <w:sz w:val="24"/>
          <w:szCs w:val="24"/>
          <w:lang w:eastAsia="sk-SK"/>
        </w:rPr>
        <w:t>á</w:t>
      </w:r>
      <w:r w:rsidR="00E42BA7" w:rsidRPr="00026F66">
        <w:rPr>
          <w:rFonts w:ascii="Times New Roman" w:hAnsi="Liberation Serif"/>
          <w:kern w:val="1"/>
          <w:sz w:val="24"/>
          <w:szCs w:val="24"/>
          <w:lang w:eastAsia="sk-SK"/>
        </w:rPr>
        <w:t>ro</w:t>
      </w:r>
      <w:r w:rsidR="00E42BA7" w:rsidRPr="00026F66">
        <w:rPr>
          <w:rFonts w:ascii="Times New Roman" w:hAnsi="Liberation Serif"/>
          <w:kern w:val="1"/>
          <w:sz w:val="24"/>
          <w:szCs w:val="24"/>
          <w:lang w:eastAsia="sk-SK"/>
        </w:rPr>
        <w:t>č</w:t>
      </w:r>
      <w:r w:rsidR="00E42BA7" w:rsidRPr="00026F66">
        <w:rPr>
          <w:rFonts w:ascii="Times New Roman" w:hAnsi="Liberation Serif"/>
          <w:kern w:val="1"/>
          <w:sz w:val="24"/>
          <w:szCs w:val="24"/>
          <w:lang w:eastAsia="sk-SK"/>
        </w:rPr>
        <w:t>nej</w:t>
      </w:r>
      <w:r w:rsidR="00E42BA7" w:rsidRPr="00026F66">
        <w:rPr>
          <w:rFonts w:ascii="Times New Roman" w:hAnsi="Liberation Serif"/>
          <w:kern w:val="1"/>
          <w:sz w:val="24"/>
          <w:szCs w:val="24"/>
          <w:lang w:eastAsia="sk-SK"/>
        </w:rPr>
        <w:t>ší</w:t>
      </w:r>
      <w:r w:rsidR="00E42BA7" w:rsidRPr="00026F66">
        <w:rPr>
          <w:rFonts w:ascii="Times New Roman" w:hAnsi="Liberation Serif"/>
          <w:kern w:val="1"/>
          <w:sz w:val="24"/>
          <w:szCs w:val="24"/>
          <w:lang w:eastAsia="sk-SK"/>
        </w:rPr>
        <w:t xml:space="preserve">ch </w:t>
      </w:r>
      <w:r w:rsidR="00E42BA7" w:rsidRPr="00026F66">
        <w:rPr>
          <w:rFonts w:ascii="Times New Roman" w:hAnsi="Liberation Serif"/>
          <w:kern w:val="1"/>
          <w:sz w:val="24"/>
          <w:szCs w:val="24"/>
          <w:lang w:eastAsia="sk-SK"/>
        </w:rPr>
        <w:t>č</w:t>
      </w:r>
      <w:r w:rsidR="00E42BA7" w:rsidRPr="00026F66">
        <w:rPr>
          <w:rFonts w:ascii="Times New Roman" w:hAnsi="Liberation Serif"/>
          <w:kern w:val="1"/>
          <w:sz w:val="24"/>
          <w:szCs w:val="24"/>
          <w:lang w:eastAsia="sk-SK"/>
        </w:rPr>
        <w:t>innost</w:t>
      </w:r>
      <w:r w:rsidR="00E42BA7" w:rsidRPr="00026F66">
        <w:rPr>
          <w:rFonts w:ascii="Times New Roman" w:hAnsi="Liberation Serif"/>
          <w:kern w:val="1"/>
          <w:sz w:val="24"/>
          <w:szCs w:val="24"/>
          <w:lang w:eastAsia="sk-SK"/>
        </w:rPr>
        <w:t>í</w:t>
      </w:r>
      <w:r w:rsidR="00E42BA7" w:rsidRPr="00026F66">
        <w:rPr>
          <w:rFonts w:ascii="Times New Roman" w:hAnsi="Liberation Serif"/>
          <w:kern w:val="1"/>
          <w:sz w:val="24"/>
          <w:szCs w:val="24"/>
          <w:lang w:eastAsia="sk-SK"/>
        </w:rPr>
        <w:t>, ide o</w:t>
      </w:r>
      <w:r w:rsidR="00E42BA7" w:rsidRPr="00026F66">
        <w:rPr>
          <w:rFonts w:ascii="Times New Roman" w:hAnsi="Liberation Serif"/>
          <w:kern w:val="1"/>
          <w:sz w:val="24"/>
          <w:szCs w:val="24"/>
          <w:lang w:eastAsia="sk-SK"/>
        </w:rPr>
        <w:t> </w:t>
      </w:r>
      <w:r w:rsidR="00E42BA7" w:rsidRPr="00026F66">
        <w:rPr>
          <w:rFonts w:ascii="Times New Roman" w:hAnsi="Liberation Serif"/>
          <w:kern w:val="1"/>
          <w:sz w:val="24"/>
          <w:szCs w:val="24"/>
          <w:lang w:eastAsia="sk-SK"/>
        </w:rPr>
        <w:t>legislat</w:t>
      </w:r>
      <w:r w:rsidR="00E42BA7" w:rsidRPr="00026F66">
        <w:rPr>
          <w:rFonts w:ascii="Times New Roman" w:hAnsi="Liberation Serif"/>
          <w:kern w:val="1"/>
          <w:sz w:val="24"/>
          <w:szCs w:val="24"/>
          <w:lang w:eastAsia="sk-SK"/>
        </w:rPr>
        <w:t>í</w:t>
      </w:r>
      <w:r w:rsidR="00E42BA7" w:rsidRPr="00026F66">
        <w:rPr>
          <w:rFonts w:ascii="Times New Roman" w:hAnsi="Liberation Serif"/>
          <w:kern w:val="1"/>
          <w:sz w:val="24"/>
          <w:szCs w:val="24"/>
          <w:lang w:eastAsia="sk-SK"/>
        </w:rPr>
        <w:t>vno-technick</w:t>
      </w:r>
      <w:r w:rsidR="00E42BA7" w:rsidRPr="00026F66">
        <w:rPr>
          <w:rFonts w:ascii="Times New Roman" w:hAnsi="Liberation Serif"/>
          <w:kern w:val="1"/>
          <w:sz w:val="24"/>
          <w:szCs w:val="24"/>
          <w:lang w:eastAsia="sk-SK"/>
        </w:rPr>
        <w:t>ú</w:t>
      </w:r>
      <w:r w:rsidR="00E42BA7" w:rsidRPr="00026F66">
        <w:rPr>
          <w:rFonts w:ascii="Times New Roman" w:hAnsi="Liberation Serif"/>
          <w:kern w:val="1"/>
          <w:sz w:val="24"/>
          <w:szCs w:val="24"/>
          <w:lang w:eastAsia="sk-SK"/>
        </w:rPr>
        <w:t xml:space="preserve"> </w:t>
      </w:r>
      <w:r w:rsidR="00E42BA7" w:rsidRPr="00026F66">
        <w:rPr>
          <w:rFonts w:ascii="Times New Roman" w:hAnsi="Liberation Serif"/>
          <w:kern w:val="1"/>
          <w:sz w:val="24"/>
          <w:szCs w:val="24"/>
          <w:lang w:eastAsia="sk-SK"/>
        </w:rPr>
        <w:t>ú</w:t>
      </w:r>
      <w:r w:rsidR="00E42BA7" w:rsidRPr="00026F66">
        <w:rPr>
          <w:rFonts w:ascii="Times New Roman" w:hAnsi="Liberation Serif"/>
          <w:kern w:val="1"/>
          <w:sz w:val="24"/>
          <w:szCs w:val="24"/>
          <w:lang w:eastAsia="sk-SK"/>
        </w:rPr>
        <w:t>pravu.</w:t>
      </w:r>
    </w:p>
    <w:p w14:paraId="3557F1FC" w14:textId="74A0921D" w:rsidR="007334F3" w:rsidRPr="00026F66" w:rsidRDefault="007334F3" w:rsidP="0045708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233F4508" w14:textId="7F02FCFB" w:rsidR="00DE2EBA" w:rsidRDefault="00DE2EBA" w:rsidP="00916526">
      <w:pPr>
        <w:suppressAutoHyphens/>
        <w:autoSpaceDE w:val="0"/>
        <w:autoSpaceDN w:val="0"/>
        <w:adjustRightInd w:val="0"/>
        <w:spacing w:after="0" w:line="240" w:lineRule="auto"/>
        <w:jc w:val="both"/>
        <w:rPr>
          <w:rFonts w:ascii="Times New Roman" w:hAnsi="Liberation Serif"/>
          <w:b/>
          <w:kern w:val="1"/>
          <w:sz w:val="24"/>
          <w:szCs w:val="24"/>
          <w:lang w:eastAsia="sk-SK"/>
        </w:rPr>
      </w:pPr>
      <w:r>
        <w:rPr>
          <w:rFonts w:ascii="Times New Roman" w:hAnsi="Liberation Serif"/>
          <w:b/>
          <w:kern w:val="1"/>
          <w:sz w:val="24"/>
          <w:szCs w:val="24"/>
          <w:lang w:eastAsia="sk-SK"/>
        </w:rPr>
        <w:t>K</w:t>
      </w:r>
      <w:r>
        <w:rPr>
          <w:rFonts w:ascii="Times New Roman" w:hAnsi="Liberation Serif"/>
          <w:b/>
          <w:kern w:val="1"/>
          <w:sz w:val="24"/>
          <w:szCs w:val="24"/>
          <w:lang w:eastAsia="sk-SK"/>
        </w:rPr>
        <w:t> č</w:t>
      </w:r>
      <w:r>
        <w:rPr>
          <w:rFonts w:ascii="Times New Roman" w:hAnsi="Liberation Serif"/>
          <w:b/>
          <w:kern w:val="1"/>
          <w:sz w:val="24"/>
          <w:szCs w:val="24"/>
          <w:lang w:eastAsia="sk-SK"/>
        </w:rPr>
        <w:t>l. II (novela z</w:t>
      </w:r>
      <w:r>
        <w:rPr>
          <w:rFonts w:ascii="Times New Roman" w:hAnsi="Liberation Serif"/>
          <w:b/>
          <w:kern w:val="1"/>
          <w:sz w:val="24"/>
          <w:szCs w:val="24"/>
          <w:lang w:eastAsia="sk-SK"/>
        </w:rPr>
        <w:t>á</w:t>
      </w:r>
      <w:r>
        <w:rPr>
          <w:rFonts w:ascii="Times New Roman" w:hAnsi="Liberation Serif"/>
          <w:b/>
          <w:kern w:val="1"/>
          <w:sz w:val="24"/>
          <w:szCs w:val="24"/>
          <w:lang w:eastAsia="sk-SK"/>
        </w:rPr>
        <w:t xml:space="preserve">kona </w:t>
      </w:r>
      <w:r>
        <w:rPr>
          <w:rFonts w:ascii="Times New Roman" w:hAnsi="Liberation Serif"/>
          <w:b/>
          <w:kern w:val="1"/>
          <w:sz w:val="24"/>
          <w:szCs w:val="24"/>
          <w:lang w:eastAsia="sk-SK"/>
        </w:rPr>
        <w:t>č</w:t>
      </w:r>
      <w:r>
        <w:rPr>
          <w:rFonts w:ascii="Times New Roman" w:hAnsi="Liberation Serif"/>
          <w:b/>
          <w:kern w:val="1"/>
          <w:sz w:val="24"/>
          <w:szCs w:val="24"/>
          <w:lang w:eastAsia="sk-SK"/>
        </w:rPr>
        <w:t>. 73/1998 Z. z.)</w:t>
      </w:r>
    </w:p>
    <w:p w14:paraId="591B9BA0" w14:textId="0796B422" w:rsidR="00DE2EBA" w:rsidRDefault="00DE2EBA" w:rsidP="00916526">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4D0AF475" w14:textId="77777777" w:rsidR="00DE2EBA" w:rsidRDefault="00DE2EBA" w:rsidP="00DE2EBA">
      <w:pPr>
        <w:spacing w:after="0" w:line="240" w:lineRule="auto"/>
        <w:jc w:val="both"/>
        <w:rPr>
          <w:rFonts w:ascii="Times New Roman" w:hAnsi="Times New Roman"/>
          <w:b/>
          <w:bCs/>
          <w:sz w:val="24"/>
          <w:szCs w:val="24"/>
        </w:rPr>
      </w:pPr>
      <w:r>
        <w:rPr>
          <w:rFonts w:ascii="Times New Roman" w:hAnsi="Times New Roman"/>
          <w:b/>
          <w:bCs/>
          <w:sz w:val="24"/>
          <w:szCs w:val="24"/>
        </w:rPr>
        <w:t>K bodu 1</w:t>
      </w:r>
      <w:r w:rsidRPr="00E775D3">
        <w:rPr>
          <w:rFonts w:ascii="Times New Roman" w:hAnsi="Times New Roman"/>
          <w:b/>
          <w:bCs/>
          <w:sz w:val="24"/>
          <w:szCs w:val="24"/>
        </w:rPr>
        <w:t xml:space="preserve"> </w:t>
      </w:r>
      <w:r>
        <w:rPr>
          <w:rFonts w:ascii="Times New Roman" w:hAnsi="Times New Roman"/>
          <w:b/>
          <w:bCs/>
          <w:sz w:val="24"/>
          <w:szCs w:val="24"/>
        </w:rPr>
        <w:t>(§ 14 ods. 2)</w:t>
      </w:r>
    </w:p>
    <w:p w14:paraId="728E2988" w14:textId="77777777" w:rsidR="00DE2EBA" w:rsidRDefault="00DE2EBA" w:rsidP="00DE2EBA">
      <w:pPr>
        <w:spacing w:after="0" w:line="240" w:lineRule="auto"/>
        <w:jc w:val="both"/>
        <w:rPr>
          <w:rFonts w:ascii="Times New Roman" w:hAnsi="Times New Roman"/>
          <w:sz w:val="24"/>
          <w:szCs w:val="24"/>
        </w:rPr>
      </w:pPr>
    </w:p>
    <w:p w14:paraId="38511B53" w14:textId="0A3A1D99" w:rsidR="00DE2EBA" w:rsidRPr="00E775D3" w:rsidRDefault="00DE2EBA" w:rsidP="00DE2EBA">
      <w:pPr>
        <w:spacing w:after="0" w:line="240" w:lineRule="auto"/>
        <w:jc w:val="both"/>
        <w:rPr>
          <w:rFonts w:ascii="Times New Roman" w:hAnsi="Times New Roman"/>
          <w:b/>
          <w:bCs/>
          <w:sz w:val="24"/>
          <w:szCs w:val="24"/>
        </w:rPr>
      </w:pPr>
      <w:r>
        <w:rPr>
          <w:rFonts w:ascii="Times New Roman" w:hAnsi="Times New Roman"/>
          <w:sz w:val="24"/>
          <w:szCs w:val="24"/>
        </w:rPr>
        <w:t xml:space="preserve">S účinnosťou od 1. januára 2026 sa v súvislosti s novou právnou úpravou registra trestov </w:t>
      </w:r>
      <w:r w:rsidRPr="00026F66">
        <w:rPr>
          <w:rFonts w:ascii="Times New Roman" w:hAnsi="Liberation Serif"/>
          <w:kern w:val="1"/>
          <w:sz w:val="24"/>
          <w:szCs w:val="24"/>
          <w:lang w:eastAsia="sk-SK"/>
        </w:rPr>
        <w:t>(z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kon </w:t>
      </w:r>
      <w:r w:rsidRPr="00026F66">
        <w:rPr>
          <w:rFonts w:ascii="Times New Roman" w:hAnsi="Liberation Serif"/>
          <w:kern w:val="1"/>
          <w:sz w:val="24"/>
          <w:szCs w:val="24"/>
          <w:lang w:eastAsia="sk-SK"/>
        </w:rPr>
        <w:t>č</w:t>
      </w:r>
      <w:r>
        <w:rPr>
          <w:rFonts w:ascii="Times New Roman" w:hAnsi="Liberation Serif"/>
          <w:kern w:val="1"/>
          <w:sz w:val="24"/>
          <w:szCs w:val="24"/>
          <w:lang w:eastAsia="sk-SK"/>
        </w:rPr>
        <w:t xml:space="preserve">. 192/2023 Z. z.) </w:t>
      </w:r>
      <w:r>
        <w:rPr>
          <w:rFonts w:ascii="Times New Roman" w:hAnsi="Times New Roman"/>
          <w:sz w:val="24"/>
          <w:szCs w:val="24"/>
        </w:rPr>
        <w:t xml:space="preserve">zavádzajú nové typy verejných listín vydávaných z registra trestov. Zákon o registri trestov rozlišuje medzi ,,odpisom registra trestov pre vybrané povolania a civilný proces“ a ,,odpisom registra trestov“, ktorý možno vydať len na účely trestného konania a na účel obrany a bezpečnosti štátu. Vzhľadom na uvedené je potrebné úpravu preukazovania bezúhonnosti uchádzačov o prijatie do služobného pomeru podľa zákona č. 73/1998 Z. z.  </w:t>
      </w:r>
      <w:r>
        <w:rPr>
          <w:rFonts w:ascii="Times New Roman" w:hAnsi="Times New Roman"/>
          <w:color w:val="232323"/>
          <w:sz w:val="24"/>
          <w:szCs w:val="24"/>
          <w:shd w:val="clear" w:color="auto" w:fill="FFFFFF"/>
        </w:rPr>
        <w:t>o </w:t>
      </w:r>
      <w:r w:rsidRPr="00425110">
        <w:rPr>
          <w:rFonts w:ascii="Times New Roman" w:hAnsi="Times New Roman"/>
          <w:color w:val="232323"/>
          <w:sz w:val="24"/>
          <w:szCs w:val="24"/>
          <w:shd w:val="clear" w:color="auto" w:fill="FFFFFF"/>
        </w:rPr>
        <w:t>štátnej službe príslušníkov Policajného zboru, Slovenskej informačnej služby, Zboru väzenskej a justičnej stráže Slovenskej republiky a Železničnej polície</w:t>
      </w:r>
      <w:r>
        <w:rPr>
          <w:rFonts w:ascii="Times New Roman" w:hAnsi="Times New Roman"/>
          <w:color w:val="232323"/>
          <w:sz w:val="24"/>
          <w:szCs w:val="24"/>
          <w:shd w:val="clear" w:color="auto" w:fill="FFFFFF"/>
        </w:rPr>
        <w:t xml:space="preserve"> v znení neskorších predpisov </w:t>
      </w:r>
      <w:r>
        <w:rPr>
          <w:rFonts w:ascii="Times New Roman" w:hAnsi="Times New Roman"/>
          <w:sz w:val="24"/>
          <w:szCs w:val="24"/>
        </w:rPr>
        <w:t xml:space="preserve">zosúladiť s úpravou registra trestov. </w:t>
      </w:r>
    </w:p>
    <w:p w14:paraId="3879419B" w14:textId="77777777" w:rsidR="00DE2EBA" w:rsidRDefault="00DE2EBA" w:rsidP="00DE2EBA">
      <w:pPr>
        <w:autoSpaceDE w:val="0"/>
        <w:autoSpaceDN w:val="0"/>
        <w:spacing w:after="0" w:line="240" w:lineRule="auto"/>
        <w:jc w:val="both"/>
        <w:rPr>
          <w:rFonts w:ascii="Times New Roman" w:hAnsi="Times New Roman"/>
          <w:b/>
          <w:sz w:val="24"/>
          <w:szCs w:val="24"/>
        </w:rPr>
      </w:pPr>
    </w:p>
    <w:p w14:paraId="1A920B6F" w14:textId="5EAD4692" w:rsidR="00DE2EBA" w:rsidRDefault="00DE2EBA" w:rsidP="00DE2EBA">
      <w:pPr>
        <w:autoSpaceDE w:val="0"/>
        <w:autoSpaceDN w:val="0"/>
        <w:spacing w:after="0" w:line="240" w:lineRule="auto"/>
        <w:jc w:val="both"/>
        <w:rPr>
          <w:rFonts w:ascii="Times New Roman" w:hAnsi="Times New Roman"/>
          <w:sz w:val="24"/>
          <w:szCs w:val="24"/>
        </w:rPr>
      </w:pPr>
      <w:r w:rsidRPr="00AB46A7">
        <w:rPr>
          <w:rFonts w:ascii="Times New Roman" w:hAnsi="Times New Roman"/>
          <w:b/>
          <w:sz w:val="24"/>
          <w:szCs w:val="24"/>
        </w:rPr>
        <w:t>K bod</w:t>
      </w:r>
      <w:r w:rsidRPr="003307B5">
        <w:rPr>
          <w:rFonts w:ascii="Times New Roman" w:hAnsi="Times New Roman"/>
          <w:b/>
          <w:sz w:val="24"/>
          <w:szCs w:val="24"/>
        </w:rPr>
        <w:t>u 2 (§ 287r)</w:t>
      </w:r>
    </w:p>
    <w:p w14:paraId="428883C6" w14:textId="77777777" w:rsidR="00DE2EBA" w:rsidRDefault="00DE2EBA" w:rsidP="00DE2EBA">
      <w:pPr>
        <w:suppressAutoHyphens/>
        <w:autoSpaceDE w:val="0"/>
        <w:autoSpaceDN w:val="0"/>
        <w:adjustRightInd w:val="0"/>
        <w:spacing w:after="0" w:line="240" w:lineRule="auto"/>
        <w:jc w:val="both"/>
        <w:rPr>
          <w:rFonts w:ascii="Times New Roman" w:hAnsi="Times New Roman"/>
          <w:sz w:val="24"/>
          <w:szCs w:val="24"/>
        </w:rPr>
      </w:pPr>
    </w:p>
    <w:p w14:paraId="3B892424" w14:textId="17160347" w:rsidR="00DE2EBA" w:rsidRDefault="00DE2EBA" w:rsidP="00DE2EBA">
      <w:pPr>
        <w:suppressAutoHyphens/>
        <w:autoSpaceDE w:val="0"/>
        <w:autoSpaceDN w:val="0"/>
        <w:adjustRightInd w:val="0"/>
        <w:spacing w:after="240" w:line="240" w:lineRule="auto"/>
        <w:jc w:val="both"/>
        <w:rPr>
          <w:rFonts w:ascii="Times New Roman" w:hAnsi="Liberation Serif"/>
          <w:b/>
          <w:kern w:val="1"/>
          <w:sz w:val="24"/>
          <w:szCs w:val="24"/>
          <w:lang w:eastAsia="sk-SK"/>
        </w:rPr>
      </w:pPr>
      <w:r>
        <w:rPr>
          <w:rFonts w:ascii="Times New Roman" w:hAnsi="Times New Roman"/>
          <w:sz w:val="24"/>
          <w:szCs w:val="24"/>
        </w:rPr>
        <w:t>Prechodným ustanovením sa zabezpečí plynulé pokračovanie prijímacích konaní, resp. procesov preukazovania bezúhonnosti, ktoré začali podľa predpisov účinných do 31. decembra 2025. Súčasne sa deklaruje, že ak bola bezúhonnosť preukázaná podľa predpisov účinných do 31. decembra 2025, nebude sa prehodnocovať podľa predpisov účinných od 1. januára 2026.</w:t>
      </w:r>
    </w:p>
    <w:p w14:paraId="2817050E" w14:textId="77777777" w:rsidR="00DE2EBA" w:rsidRDefault="00DE2EBA" w:rsidP="00916526">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0D0B11FC" w14:textId="142B2130" w:rsidR="00DE2EBA" w:rsidRDefault="00DE2EBA" w:rsidP="00916526">
      <w:pPr>
        <w:suppressAutoHyphens/>
        <w:autoSpaceDE w:val="0"/>
        <w:autoSpaceDN w:val="0"/>
        <w:adjustRightInd w:val="0"/>
        <w:spacing w:after="0" w:line="240" w:lineRule="auto"/>
        <w:jc w:val="both"/>
        <w:rPr>
          <w:rFonts w:ascii="Times New Roman" w:hAnsi="Liberation Serif"/>
          <w:b/>
          <w:kern w:val="1"/>
          <w:sz w:val="24"/>
          <w:szCs w:val="24"/>
          <w:lang w:eastAsia="sk-SK"/>
        </w:rPr>
      </w:pPr>
      <w:r>
        <w:rPr>
          <w:rFonts w:ascii="Times New Roman" w:hAnsi="Liberation Serif"/>
          <w:b/>
          <w:kern w:val="1"/>
          <w:sz w:val="24"/>
          <w:szCs w:val="24"/>
          <w:lang w:eastAsia="sk-SK"/>
        </w:rPr>
        <w:t>K</w:t>
      </w:r>
      <w:r>
        <w:rPr>
          <w:rFonts w:ascii="Times New Roman" w:hAnsi="Liberation Serif"/>
          <w:b/>
          <w:kern w:val="1"/>
          <w:sz w:val="24"/>
          <w:szCs w:val="24"/>
          <w:lang w:eastAsia="sk-SK"/>
        </w:rPr>
        <w:t> č</w:t>
      </w:r>
      <w:r>
        <w:rPr>
          <w:rFonts w:ascii="Times New Roman" w:hAnsi="Liberation Serif"/>
          <w:b/>
          <w:kern w:val="1"/>
          <w:sz w:val="24"/>
          <w:szCs w:val="24"/>
          <w:lang w:eastAsia="sk-SK"/>
        </w:rPr>
        <w:t>l. III (novela z</w:t>
      </w:r>
      <w:r>
        <w:rPr>
          <w:rFonts w:ascii="Times New Roman" w:hAnsi="Liberation Serif"/>
          <w:b/>
          <w:kern w:val="1"/>
          <w:sz w:val="24"/>
          <w:szCs w:val="24"/>
          <w:lang w:eastAsia="sk-SK"/>
        </w:rPr>
        <w:t>á</w:t>
      </w:r>
      <w:r>
        <w:rPr>
          <w:rFonts w:ascii="Times New Roman" w:hAnsi="Liberation Serif"/>
          <w:b/>
          <w:kern w:val="1"/>
          <w:sz w:val="24"/>
          <w:szCs w:val="24"/>
          <w:lang w:eastAsia="sk-SK"/>
        </w:rPr>
        <w:t xml:space="preserve">kona </w:t>
      </w:r>
      <w:r>
        <w:rPr>
          <w:rFonts w:ascii="Times New Roman" w:hAnsi="Liberation Serif"/>
          <w:b/>
          <w:kern w:val="1"/>
          <w:sz w:val="24"/>
          <w:szCs w:val="24"/>
          <w:lang w:eastAsia="sk-SK"/>
        </w:rPr>
        <w:t>č</w:t>
      </w:r>
      <w:r>
        <w:rPr>
          <w:rFonts w:ascii="Times New Roman" w:hAnsi="Liberation Serif"/>
          <w:b/>
          <w:kern w:val="1"/>
          <w:sz w:val="24"/>
          <w:szCs w:val="24"/>
          <w:lang w:eastAsia="sk-SK"/>
        </w:rPr>
        <w:t>. 315/2001 Z. z.)</w:t>
      </w:r>
    </w:p>
    <w:p w14:paraId="23EAF5CB" w14:textId="4D4594BD" w:rsidR="00DE2EBA" w:rsidRDefault="00DE2EBA" w:rsidP="00916526">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4659CDF1" w14:textId="2F84F993" w:rsidR="00DE2EBA" w:rsidRDefault="00DE2EBA" w:rsidP="00DE2EBA">
      <w:pPr>
        <w:spacing w:after="0"/>
        <w:jc w:val="both"/>
        <w:rPr>
          <w:rFonts w:ascii="Times New Roman" w:hAnsi="Times New Roman"/>
          <w:b/>
          <w:sz w:val="24"/>
          <w:szCs w:val="24"/>
        </w:rPr>
      </w:pPr>
      <w:r w:rsidRPr="003307B5">
        <w:rPr>
          <w:rFonts w:ascii="Times New Roman" w:hAnsi="Times New Roman"/>
          <w:b/>
          <w:sz w:val="24"/>
          <w:szCs w:val="24"/>
        </w:rPr>
        <w:t>K bodu 1 (§ 17 ods. 2)</w:t>
      </w:r>
    </w:p>
    <w:p w14:paraId="1B6755CB" w14:textId="77777777" w:rsidR="00DE2EBA" w:rsidRPr="003307B5" w:rsidRDefault="00DE2EBA" w:rsidP="00DE2EBA">
      <w:pPr>
        <w:spacing w:after="0"/>
        <w:jc w:val="both"/>
        <w:rPr>
          <w:rFonts w:ascii="Times New Roman" w:hAnsi="Times New Roman"/>
          <w:b/>
          <w:sz w:val="24"/>
          <w:szCs w:val="24"/>
        </w:rPr>
      </w:pPr>
    </w:p>
    <w:p w14:paraId="7E3E7C4D" w14:textId="77777777" w:rsidR="00DE2EBA" w:rsidRPr="007131D9" w:rsidRDefault="00DE2EBA" w:rsidP="00DE2EBA">
      <w:pPr>
        <w:spacing w:after="0"/>
        <w:jc w:val="both"/>
        <w:rPr>
          <w:rFonts w:ascii="Times New Roman" w:hAnsi="Times New Roman"/>
          <w:sz w:val="24"/>
          <w:szCs w:val="24"/>
        </w:rPr>
      </w:pPr>
      <w:r w:rsidRPr="007131D9">
        <w:rPr>
          <w:rFonts w:ascii="Times New Roman" w:hAnsi="Times New Roman"/>
          <w:sz w:val="24"/>
          <w:szCs w:val="24"/>
        </w:rPr>
        <w:t>S ú</w:t>
      </w:r>
      <w:r>
        <w:rPr>
          <w:rFonts w:ascii="Times New Roman" w:hAnsi="Times New Roman"/>
          <w:sz w:val="24"/>
          <w:szCs w:val="24"/>
        </w:rPr>
        <w:t>činnosťou od 1. januára 2026 sa v súvislosti s novou právnou úpravou registra trestov</w:t>
      </w:r>
      <w:r w:rsidRPr="007131D9">
        <w:rPr>
          <w:rFonts w:ascii="Times New Roman" w:hAnsi="Times New Roman"/>
          <w:sz w:val="24"/>
          <w:szCs w:val="24"/>
        </w:rPr>
        <w:t xml:space="preserve"> zavádzajú nové typy verejných listín vydávaných z registra trestov. Zákon o registri trestov rozlišuje medzi „špecializovaným výpisom z registra trestov“ a ,,odpisom registra trestov“, ktorý možno vydať len na účely trestného konania a na účel obrany a bezpečnosti štátu. Vzhľadom na uvedené je potrebné úpravu preukazovania bezúhonnosti uchádzačov o prijatie do služobného pomeru podľa zákona č. 315/2001 Z. z.  </w:t>
      </w:r>
      <w:r>
        <w:rPr>
          <w:rFonts w:ascii="Times New Roman" w:hAnsi="Times New Roman"/>
          <w:sz w:val="24"/>
          <w:szCs w:val="24"/>
        </w:rPr>
        <w:t xml:space="preserve">o Hasičskom a záchrannom zbore v znení neskorších predpisov </w:t>
      </w:r>
      <w:r w:rsidRPr="007131D9">
        <w:rPr>
          <w:rFonts w:ascii="Times New Roman" w:hAnsi="Times New Roman"/>
          <w:sz w:val="24"/>
          <w:szCs w:val="24"/>
        </w:rPr>
        <w:t xml:space="preserve">zosúladiť s úpravou zákona o registri trestov. </w:t>
      </w:r>
    </w:p>
    <w:p w14:paraId="07F4F5E0" w14:textId="77777777" w:rsidR="00DE2EBA" w:rsidRDefault="00DE2EBA" w:rsidP="00DE2EBA">
      <w:pPr>
        <w:autoSpaceDE w:val="0"/>
        <w:autoSpaceDN w:val="0"/>
        <w:spacing w:after="0"/>
        <w:jc w:val="both"/>
        <w:rPr>
          <w:rFonts w:ascii="Times New Roman" w:hAnsi="Times New Roman"/>
          <w:b/>
          <w:sz w:val="24"/>
          <w:szCs w:val="24"/>
        </w:rPr>
      </w:pPr>
    </w:p>
    <w:p w14:paraId="3E338970" w14:textId="24310762" w:rsidR="00DE2EBA" w:rsidRDefault="00DE2EBA" w:rsidP="00DE2EBA">
      <w:pPr>
        <w:autoSpaceDE w:val="0"/>
        <w:autoSpaceDN w:val="0"/>
        <w:spacing w:after="0"/>
        <w:jc w:val="both"/>
        <w:rPr>
          <w:rFonts w:ascii="Times New Roman" w:hAnsi="Times New Roman"/>
          <w:sz w:val="24"/>
          <w:szCs w:val="24"/>
        </w:rPr>
      </w:pPr>
      <w:r w:rsidRPr="007131D9">
        <w:rPr>
          <w:rFonts w:ascii="Times New Roman" w:hAnsi="Times New Roman"/>
          <w:b/>
          <w:sz w:val="24"/>
          <w:szCs w:val="24"/>
        </w:rPr>
        <w:t>K bodu 2</w:t>
      </w:r>
      <w:r>
        <w:rPr>
          <w:rFonts w:ascii="Times New Roman" w:hAnsi="Times New Roman"/>
          <w:sz w:val="24"/>
          <w:szCs w:val="24"/>
        </w:rPr>
        <w:t xml:space="preserve"> </w:t>
      </w:r>
      <w:r w:rsidRPr="003307B5">
        <w:rPr>
          <w:rFonts w:ascii="Times New Roman" w:hAnsi="Times New Roman"/>
          <w:b/>
          <w:sz w:val="24"/>
          <w:szCs w:val="24"/>
        </w:rPr>
        <w:t>(§ 209l)</w:t>
      </w:r>
    </w:p>
    <w:p w14:paraId="3EC7A978" w14:textId="77777777" w:rsidR="00DE2EBA" w:rsidRDefault="00DE2EBA" w:rsidP="00DE2EBA">
      <w:pPr>
        <w:suppressAutoHyphens/>
        <w:autoSpaceDE w:val="0"/>
        <w:autoSpaceDN w:val="0"/>
        <w:adjustRightInd w:val="0"/>
        <w:spacing w:after="0" w:line="240" w:lineRule="auto"/>
        <w:jc w:val="both"/>
        <w:rPr>
          <w:rFonts w:ascii="Times New Roman" w:hAnsi="Times New Roman"/>
          <w:sz w:val="24"/>
          <w:szCs w:val="24"/>
        </w:rPr>
      </w:pPr>
    </w:p>
    <w:p w14:paraId="0167F021" w14:textId="4275DDB8" w:rsidR="00DE2EBA" w:rsidRDefault="00DE2EBA" w:rsidP="00DE2EBA">
      <w:pPr>
        <w:suppressAutoHyphens/>
        <w:autoSpaceDE w:val="0"/>
        <w:autoSpaceDN w:val="0"/>
        <w:adjustRightInd w:val="0"/>
        <w:spacing w:after="240" w:line="240" w:lineRule="auto"/>
        <w:jc w:val="both"/>
        <w:rPr>
          <w:rFonts w:ascii="Times New Roman" w:hAnsi="Liberation Serif"/>
          <w:b/>
          <w:kern w:val="1"/>
          <w:sz w:val="24"/>
          <w:szCs w:val="24"/>
          <w:lang w:eastAsia="sk-SK"/>
        </w:rPr>
      </w:pPr>
      <w:r>
        <w:rPr>
          <w:rFonts w:ascii="Times New Roman" w:hAnsi="Times New Roman"/>
          <w:sz w:val="24"/>
          <w:szCs w:val="24"/>
        </w:rPr>
        <w:lastRenderedPageBreak/>
        <w:t>Prechodným ustanovením sa zabezpečí plynulé pokračovanie prijímacích konaní, resp. procesov preukazovania bezúhonnosti, ktoré začali podľa predpisov účinných do 31. decembra 2025. Súčasne sa deklaruje, že ak bola bezúhonnosť preukázaná podľa predpisov účinných do 31. decembra 2025, nebude sa prehodnocovať podľa predpisov účinných od 1. januára 2026.</w:t>
      </w:r>
    </w:p>
    <w:p w14:paraId="57B1C2A8" w14:textId="77777777" w:rsidR="00DE2EBA" w:rsidRDefault="00DE2EBA" w:rsidP="00916526">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6282E9BA" w14:textId="213F5C36" w:rsidR="00916526" w:rsidRPr="007501C0" w:rsidRDefault="00916526" w:rsidP="00916526">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7501C0">
        <w:rPr>
          <w:rFonts w:ascii="Times New Roman" w:hAnsi="Liberation Serif"/>
          <w:b/>
          <w:kern w:val="1"/>
          <w:sz w:val="24"/>
          <w:szCs w:val="24"/>
          <w:lang w:eastAsia="sk-SK"/>
        </w:rPr>
        <w:t>K</w:t>
      </w:r>
      <w:r w:rsidR="00DE2EBA">
        <w:rPr>
          <w:rFonts w:ascii="Times New Roman" w:hAnsi="Liberation Serif"/>
          <w:b/>
          <w:kern w:val="1"/>
          <w:sz w:val="24"/>
          <w:szCs w:val="24"/>
          <w:lang w:eastAsia="sk-SK"/>
        </w:rPr>
        <w:t> č</w:t>
      </w:r>
      <w:r w:rsidR="00DE2EBA">
        <w:rPr>
          <w:rFonts w:ascii="Times New Roman" w:hAnsi="Liberation Serif"/>
          <w:b/>
          <w:kern w:val="1"/>
          <w:sz w:val="24"/>
          <w:szCs w:val="24"/>
          <w:lang w:eastAsia="sk-SK"/>
        </w:rPr>
        <w:t>l. IV</w:t>
      </w:r>
      <w:r>
        <w:rPr>
          <w:rFonts w:ascii="Times New Roman" w:hAnsi="Liberation Serif"/>
          <w:b/>
          <w:kern w:val="1"/>
          <w:sz w:val="24"/>
          <w:szCs w:val="24"/>
          <w:lang w:eastAsia="sk-SK"/>
        </w:rPr>
        <w:t xml:space="preserve"> (novela z</w:t>
      </w:r>
      <w:r>
        <w:rPr>
          <w:rFonts w:ascii="Times New Roman" w:hAnsi="Liberation Serif"/>
          <w:b/>
          <w:kern w:val="1"/>
          <w:sz w:val="24"/>
          <w:szCs w:val="24"/>
          <w:lang w:eastAsia="sk-SK"/>
        </w:rPr>
        <w:t>á</w:t>
      </w:r>
      <w:r>
        <w:rPr>
          <w:rFonts w:ascii="Times New Roman" w:hAnsi="Liberation Serif"/>
          <w:b/>
          <w:kern w:val="1"/>
          <w:sz w:val="24"/>
          <w:szCs w:val="24"/>
          <w:lang w:eastAsia="sk-SK"/>
        </w:rPr>
        <w:t xml:space="preserve">kona </w:t>
      </w:r>
      <w:r>
        <w:rPr>
          <w:rFonts w:ascii="Times New Roman" w:hAnsi="Liberation Serif"/>
          <w:b/>
          <w:kern w:val="1"/>
          <w:sz w:val="24"/>
          <w:szCs w:val="24"/>
          <w:lang w:eastAsia="sk-SK"/>
        </w:rPr>
        <w:t>č</w:t>
      </w:r>
      <w:r>
        <w:rPr>
          <w:rFonts w:ascii="Times New Roman" w:hAnsi="Liberation Serif"/>
          <w:b/>
          <w:kern w:val="1"/>
          <w:sz w:val="24"/>
          <w:szCs w:val="24"/>
          <w:lang w:eastAsia="sk-SK"/>
        </w:rPr>
        <w:t>. 552/2003 Z. z.)</w:t>
      </w:r>
    </w:p>
    <w:p w14:paraId="534D71E4" w14:textId="77777777" w:rsidR="00916526" w:rsidRDefault="00916526" w:rsidP="00916526">
      <w:pPr>
        <w:suppressAutoHyphens/>
        <w:autoSpaceDE w:val="0"/>
        <w:autoSpaceDN w:val="0"/>
        <w:adjustRightInd w:val="0"/>
        <w:spacing w:after="0" w:line="240" w:lineRule="auto"/>
        <w:jc w:val="both"/>
        <w:rPr>
          <w:rFonts w:ascii="Times New Roman" w:hAnsi="Liberation Serif"/>
          <w:kern w:val="1"/>
          <w:sz w:val="24"/>
          <w:szCs w:val="24"/>
          <w:lang w:eastAsia="sk-SK"/>
        </w:rPr>
      </w:pPr>
    </w:p>
    <w:p w14:paraId="5D171231" w14:textId="77777777" w:rsidR="00916526" w:rsidRDefault="00916526" w:rsidP="00916526">
      <w:pPr>
        <w:suppressAutoHyphens/>
        <w:autoSpaceDE w:val="0"/>
        <w:autoSpaceDN w:val="0"/>
        <w:adjustRightInd w:val="0"/>
        <w:spacing w:after="0" w:line="240" w:lineRule="auto"/>
        <w:jc w:val="both"/>
        <w:rPr>
          <w:rFonts w:ascii="Times New Roman" w:hAnsi="Liberation Serif"/>
          <w:b/>
          <w:kern w:val="1"/>
          <w:sz w:val="24"/>
          <w:szCs w:val="24"/>
          <w:lang w:eastAsia="sk-SK"/>
        </w:rPr>
      </w:pPr>
      <w:r>
        <w:rPr>
          <w:rFonts w:ascii="Times New Roman" w:hAnsi="Liberation Serif"/>
          <w:b/>
          <w:kern w:val="1"/>
          <w:sz w:val="24"/>
          <w:szCs w:val="24"/>
          <w:lang w:eastAsia="sk-SK"/>
        </w:rPr>
        <w:t>K</w:t>
      </w:r>
      <w:r>
        <w:rPr>
          <w:rFonts w:ascii="Times New Roman" w:hAnsi="Liberation Serif"/>
          <w:b/>
          <w:kern w:val="1"/>
          <w:sz w:val="24"/>
          <w:szCs w:val="24"/>
          <w:lang w:eastAsia="sk-SK"/>
        </w:rPr>
        <w:t> </w:t>
      </w:r>
      <w:r>
        <w:rPr>
          <w:rFonts w:ascii="Times New Roman" w:hAnsi="Liberation Serif"/>
          <w:b/>
          <w:kern w:val="1"/>
          <w:sz w:val="24"/>
          <w:szCs w:val="24"/>
          <w:lang w:eastAsia="sk-SK"/>
        </w:rPr>
        <w:t>bodu 1 (</w:t>
      </w:r>
      <w:r>
        <w:rPr>
          <w:rFonts w:ascii="Times New Roman" w:hAnsi="Liberation Serif"/>
          <w:b/>
          <w:kern w:val="1"/>
          <w:sz w:val="24"/>
          <w:szCs w:val="24"/>
          <w:lang w:eastAsia="sk-SK"/>
        </w:rPr>
        <w:t>§</w:t>
      </w:r>
      <w:r>
        <w:rPr>
          <w:rFonts w:ascii="Times New Roman" w:hAnsi="Liberation Serif"/>
          <w:b/>
          <w:kern w:val="1"/>
          <w:sz w:val="24"/>
          <w:szCs w:val="24"/>
          <w:lang w:eastAsia="sk-SK"/>
        </w:rPr>
        <w:t xml:space="preserve"> 2 ods. 1)</w:t>
      </w:r>
    </w:p>
    <w:p w14:paraId="5921BDE3" w14:textId="77777777" w:rsidR="00916526" w:rsidRDefault="00916526" w:rsidP="00916526">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7E7E905E" w14:textId="77777777" w:rsidR="00916526" w:rsidRDefault="00916526" w:rsidP="00916526">
      <w:pPr>
        <w:suppressAutoHyphens/>
        <w:autoSpaceDE w:val="0"/>
        <w:autoSpaceDN w:val="0"/>
        <w:adjustRightInd w:val="0"/>
        <w:spacing w:after="0" w:line="240" w:lineRule="auto"/>
        <w:jc w:val="both"/>
        <w:rPr>
          <w:rFonts w:ascii="Times New Roman" w:hAnsi="Liberation Serif"/>
          <w:kern w:val="1"/>
          <w:sz w:val="24"/>
          <w:szCs w:val="24"/>
          <w:lang w:eastAsia="sk-SK"/>
        </w:rPr>
      </w:pPr>
      <w:r w:rsidRPr="007D3015">
        <w:rPr>
          <w:rFonts w:ascii="Times New Roman" w:hAnsi="Liberation Serif"/>
          <w:kern w:val="1"/>
          <w:sz w:val="24"/>
          <w:szCs w:val="24"/>
          <w:lang w:eastAsia="sk-SK"/>
        </w:rPr>
        <w:t>Pristupuje sa k sprecizovaniu predmetn</w:t>
      </w:r>
      <w:r w:rsidRPr="007D3015">
        <w:rPr>
          <w:rFonts w:ascii="Times New Roman" w:hAnsi="Liberation Serif"/>
          <w:kern w:val="1"/>
          <w:sz w:val="24"/>
          <w:szCs w:val="24"/>
          <w:lang w:eastAsia="sk-SK"/>
        </w:rPr>
        <w:t>é</w:t>
      </w:r>
      <w:r w:rsidRPr="007D3015">
        <w:rPr>
          <w:rFonts w:ascii="Times New Roman" w:hAnsi="Liberation Serif"/>
          <w:kern w:val="1"/>
          <w:sz w:val="24"/>
          <w:szCs w:val="24"/>
          <w:lang w:eastAsia="sk-SK"/>
        </w:rPr>
        <w:t xml:space="preserve">ho ustanovenia za </w:t>
      </w:r>
      <w:r w:rsidRPr="007D3015">
        <w:rPr>
          <w:rFonts w:ascii="Times New Roman" w:hAnsi="Liberation Serif"/>
          <w:kern w:val="1"/>
          <w:sz w:val="24"/>
          <w:szCs w:val="24"/>
          <w:lang w:eastAsia="sk-SK"/>
        </w:rPr>
        <w:t>úč</w:t>
      </w:r>
      <w:r w:rsidRPr="007D3015">
        <w:rPr>
          <w:rFonts w:ascii="Times New Roman" w:hAnsi="Liberation Serif"/>
          <w:kern w:val="1"/>
          <w:sz w:val="24"/>
          <w:szCs w:val="24"/>
          <w:lang w:eastAsia="sk-SK"/>
        </w:rPr>
        <w:t>elom jasnej p</w:t>
      </w:r>
      <w:r w:rsidRPr="007D3015">
        <w:rPr>
          <w:rFonts w:ascii="Times New Roman" w:hAnsi="Liberation Serif"/>
          <w:kern w:val="1"/>
          <w:sz w:val="24"/>
          <w:szCs w:val="24"/>
          <w:lang w:eastAsia="sk-SK"/>
        </w:rPr>
        <w:t>ô</w:t>
      </w:r>
      <w:r w:rsidRPr="007D3015">
        <w:rPr>
          <w:rFonts w:ascii="Times New Roman" w:hAnsi="Liberation Serif"/>
          <w:kern w:val="1"/>
          <w:sz w:val="24"/>
          <w:szCs w:val="24"/>
          <w:lang w:eastAsia="sk-SK"/>
        </w:rPr>
        <w:t>sobnosti z</w:t>
      </w:r>
      <w:r w:rsidRPr="007D3015">
        <w:rPr>
          <w:rFonts w:ascii="Times New Roman" w:hAnsi="Liberation Serif"/>
          <w:kern w:val="1"/>
          <w:sz w:val="24"/>
          <w:szCs w:val="24"/>
          <w:lang w:eastAsia="sk-SK"/>
        </w:rPr>
        <w:t>á</w:t>
      </w:r>
      <w:r w:rsidRPr="007D3015">
        <w:rPr>
          <w:rFonts w:ascii="Times New Roman" w:hAnsi="Liberation Serif"/>
          <w:kern w:val="1"/>
          <w:sz w:val="24"/>
          <w:szCs w:val="24"/>
          <w:lang w:eastAsia="sk-SK"/>
        </w:rPr>
        <w:t xml:space="preserve">konnej </w:t>
      </w:r>
      <w:r w:rsidRPr="007D3015">
        <w:rPr>
          <w:rFonts w:ascii="Times New Roman" w:hAnsi="Liberation Serif"/>
          <w:kern w:val="1"/>
          <w:sz w:val="24"/>
          <w:szCs w:val="24"/>
          <w:lang w:eastAsia="sk-SK"/>
        </w:rPr>
        <w:t>ú</w:t>
      </w:r>
      <w:r w:rsidRPr="007D3015">
        <w:rPr>
          <w:rFonts w:ascii="Times New Roman" w:hAnsi="Liberation Serif"/>
          <w:kern w:val="1"/>
          <w:sz w:val="24"/>
          <w:szCs w:val="24"/>
          <w:lang w:eastAsia="sk-SK"/>
        </w:rPr>
        <w:t>pravy aj na zamestnancov vykon</w:t>
      </w:r>
      <w:r w:rsidRPr="007D3015">
        <w:rPr>
          <w:rFonts w:ascii="Times New Roman" w:hAnsi="Liberation Serif"/>
          <w:kern w:val="1"/>
          <w:sz w:val="24"/>
          <w:szCs w:val="24"/>
          <w:lang w:eastAsia="sk-SK"/>
        </w:rPr>
        <w:t>á</w:t>
      </w:r>
      <w:r w:rsidRPr="007D3015">
        <w:rPr>
          <w:rFonts w:ascii="Times New Roman" w:hAnsi="Liberation Serif"/>
          <w:kern w:val="1"/>
          <w:sz w:val="24"/>
          <w:szCs w:val="24"/>
          <w:lang w:eastAsia="sk-SK"/>
        </w:rPr>
        <w:t>vaj</w:t>
      </w:r>
      <w:r w:rsidRPr="007D3015">
        <w:rPr>
          <w:rFonts w:ascii="Times New Roman" w:hAnsi="Liberation Serif"/>
          <w:kern w:val="1"/>
          <w:sz w:val="24"/>
          <w:szCs w:val="24"/>
          <w:lang w:eastAsia="sk-SK"/>
        </w:rPr>
        <w:t>ú</w:t>
      </w:r>
      <w:r w:rsidRPr="007D3015">
        <w:rPr>
          <w:rFonts w:ascii="Times New Roman" w:hAnsi="Liberation Serif"/>
          <w:kern w:val="1"/>
          <w:sz w:val="24"/>
          <w:szCs w:val="24"/>
          <w:lang w:eastAsia="sk-SK"/>
        </w:rPr>
        <w:t>cich pr</w:t>
      </w:r>
      <w:r w:rsidRPr="007D3015">
        <w:rPr>
          <w:rFonts w:ascii="Times New Roman" w:hAnsi="Liberation Serif"/>
          <w:kern w:val="1"/>
          <w:sz w:val="24"/>
          <w:szCs w:val="24"/>
          <w:lang w:eastAsia="sk-SK"/>
        </w:rPr>
        <w:t>á</w:t>
      </w:r>
      <w:r w:rsidRPr="007D3015">
        <w:rPr>
          <w:rFonts w:ascii="Times New Roman" w:hAnsi="Liberation Serif"/>
          <w:kern w:val="1"/>
          <w:sz w:val="24"/>
          <w:szCs w:val="24"/>
          <w:lang w:eastAsia="sk-SK"/>
        </w:rPr>
        <w:t>cu na z</w:t>
      </w:r>
      <w:r w:rsidRPr="007D3015">
        <w:rPr>
          <w:rFonts w:ascii="Times New Roman" w:hAnsi="Liberation Serif"/>
          <w:kern w:val="1"/>
          <w:sz w:val="24"/>
          <w:szCs w:val="24"/>
          <w:lang w:eastAsia="sk-SK"/>
        </w:rPr>
        <w:t>á</w:t>
      </w:r>
      <w:r w:rsidRPr="007D3015">
        <w:rPr>
          <w:rFonts w:ascii="Times New Roman" w:hAnsi="Liberation Serif"/>
          <w:kern w:val="1"/>
          <w:sz w:val="24"/>
          <w:szCs w:val="24"/>
          <w:lang w:eastAsia="sk-SK"/>
        </w:rPr>
        <w:t>klade dohody o pr</w:t>
      </w:r>
      <w:r w:rsidRPr="007D3015">
        <w:rPr>
          <w:rFonts w:ascii="Times New Roman" w:hAnsi="Liberation Serif"/>
          <w:kern w:val="1"/>
          <w:sz w:val="24"/>
          <w:szCs w:val="24"/>
          <w:lang w:eastAsia="sk-SK"/>
        </w:rPr>
        <w:t>á</w:t>
      </w:r>
      <w:r w:rsidRPr="007D3015">
        <w:rPr>
          <w:rFonts w:ascii="Times New Roman" w:hAnsi="Liberation Serif"/>
          <w:kern w:val="1"/>
          <w:sz w:val="24"/>
          <w:szCs w:val="24"/>
          <w:lang w:eastAsia="sk-SK"/>
        </w:rPr>
        <w:t xml:space="preserve">ci </w:t>
      </w:r>
      <w:r>
        <w:rPr>
          <w:rFonts w:ascii="Times New Roman" w:hAnsi="Liberation Serif"/>
          <w:kern w:val="1"/>
          <w:sz w:val="24"/>
          <w:szCs w:val="24"/>
          <w:lang w:eastAsia="sk-SK"/>
        </w:rPr>
        <w:t>vykon</w:t>
      </w:r>
      <w:r>
        <w:rPr>
          <w:rFonts w:ascii="Times New Roman" w:hAnsi="Liberation Serif"/>
          <w:kern w:val="1"/>
          <w:sz w:val="24"/>
          <w:szCs w:val="24"/>
          <w:lang w:eastAsia="sk-SK"/>
        </w:rPr>
        <w:t>á</w:t>
      </w:r>
      <w:r>
        <w:rPr>
          <w:rFonts w:ascii="Times New Roman" w:hAnsi="Liberation Serif"/>
          <w:kern w:val="1"/>
          <w:sz w:val="24"/>
          <w:szCs w:val="24"/>
          <w:lang w:eastAsia="sk-SK"/>
        </w:rPr>
        <w:t xml:space="preserve">vanej </w:t>
      </w:r>
      <w:r w:rsidRPr="007D3015">
        <w:rPr>
          <w:rFonts w:ascii="Times New Roman" w:hAnsi="Liberation Serif"/>
          <w:kern w:val="1"/>
          <w:sz w:val="24"/>
          <w:szCs w:val="24"/>
          <w:lang w:eastAsia="sk-SK"/>
        </w:rPr>
        <w:t>mimo pracovn</w:t>
      </w:r>
      <w:r w:rsidRPr="007D3015">
        <w:rPr>
          <w:rFonts w:ascii="Times New Roman" w:hAnsi="Liberation Serif"/>
          <w:kern w:val="1"/>
          <w:sz w:val="24"/>
          <w:szCs w:val="24"/>
          <w:lang w:eastAsia="sk-SK"/>
        </w:rPr>
        <w:t>é</w:t>
      </w:r>
      <w:r w:rsidRPr="007D3015">
        <w:rPr>
          <w:rFonts w:ascii="Times New Roman" w:hAnsi="Liberation Serif"/>
          <w:kern w:val="1"/>
          <w:sz w:val="24"/>
          <w:szCs w:val="24"/>
          <w:lang w:eastAsia="sk-SK"/>
        </w:rPr>
        <w:t>ho pomeru.</w:t>
      </w:r>
    </w:p>
    <w:p w14:paraId="58755D5C" w14:textId="77777777" w:rsidR="00916526" w:rsidRDefault="00916526" w:rsidP="00916526">
      <w:pPr>
        <w:suppressAutoHyphens/>
        <w:autoSpaceDE w:val="0"/>
        <w:autoSpaceDN w:val="0"/>
        <w:adjustRightInd w:val="0"/>
        <w:spacing w:after="0" w:line="240" w:lineRule="auto"/>
        <w:jc w:val="both"/>
        <w:rPr>
          <w:rFonts w:ascii="Times New Roman" w:hAnsi="Liberation Serif"/>
          <w:kern w:val="1"/>
          <w:sz w:val="24"/>
          <w:szCs w:val="24"/>
          <w:lang w:eastAsia="sk-SK"/>
        </w:rPr>
      </w:pPr>
    </w:p>
    <w:p w14:paraId="298B6BF6" w14:textId="77777777" w:rsidR="00916526" w:rsidRPr="002E1B48" w:rsidRDefault="00916526" w:rsidP="00916526">
      <w:pPr>
        <w:suppressAutoHyphens/>
        <w:autoSpaceDE w:val="0"/>
        <w:autoSpaceDN w:val="0"/>
        <w:adjustRightInd w:val="0"/>
        <w:spacing w:after="0" w:line="240" w:lineRule="auto"/>
        <w:jc w:val="both"/>
        <w:rPr>
          <w:rFonts w:ascii="Times New Roman" w:hAnsi="Liberation Serif"/>
          <w:kern w:val="1"/>
          <w:sz w:val="24"/>
          <w:szCs w:val="24"/>
          <w:lang w:eastAsia="sk-SK"/>
        </w:rPr>
      </w:pPr>
      <w:r w:rsidRPr="00CB4F88">
        <w:rPr>
          <w:rFonts w:ascii="Times New Roman" w:hAnsi="Liberation Serif"/>
          <w:kern w:val="1"/>
          <w:sz w:val="24"/>
          <w:szCs w:val="24"/>
          <w:lang w:eastAsia="sk-SK"/>
        </w:rPr>
        <w:t>Vzh</w:t>
      </w:r>
      <w:r w:rsidRPr="00CB4F88">
        <w:rPr>
          <w:rFonts w:ascii="Times New Roman" w:hAnsi="Liberation Serif"/>
          <w:kern w:val="1"/>
          <w:sz w:val="24"/>
          <w:szCs w:val="24"/>
          <w:lang w:eastAsia="sk-SK"/>
        </w:rPr>
        <w:t>ľ</w:t>
      </w:r>
      <w:r w:rsidRPr="00CB4F88">
        <w:rPr>
          <w:rFonts w:ascii="Times New Roman" w:hAnsi="Liberation Serif"/>
          <w:kern w:val="1"/>
          <w:sz w:val="24"/>
          <w:szCs w:val="24"/>
          <w:lang w:eastAsia="sk-SK"/>
        </w:rPr>
        <w:t>adom na aktu</w:t>
      </w:r>
      <w:r w:rsidRPr="00CB4F88">
        <w:rPr>
          <w:rFonts w:ascii="Times New Roman" w:hAnsi="Liberation Serif"/>
          <w:kern w:val="1"/>
          <w:sz w:val="24"/>
          <w:szCs w:val="24"/>
          <w:lang w:eastAsia="sk-SK"/>
        </w:rPr>
        <w:t>á</w:t>
      </w:r>
      <w:r w:rsidRPr="00CB4F88">
        <w:rPr>
          <w:rFonts w:ascii="Times New Roman" w:hAnsi="Liberation Serif"/>
          <w:kern w:val="1"/>
          <w:sz w:val="24"/>
          <w:szCs w:val="24"/>
          <w:lang w:eastAsia="sk-SK"/>
        </w:rPr>
        <w:t xml:space="preserve">lne znenie ustanovenia </w:t>
      </w:r>
      <w:r w:rsidRPr="00CB4F88">
        <w:rPr>
          <w:rFonts w:ascii="Times New Roman" w:hAnsi="Liberation Serif"/>
          <w:kern w:val="1"/>
          <w:sz w:val="24"/>
          <w:szCs w:val="24"/>
          <w:lang w:eastAsia="sk-SK"/>
        </w:rPr>
        <w:t>§</w:t>
      </w:r>
      <w:r w:rsidRPr="00CB4F88">
        <w:rPr>
          <w:rFonts w:ascii="Times New Roman" w:hAnsi="Liberation Serif"/>
          <w:kern w:val="1"/>
          <w:sz w:val="24"/>
          <w:szCs w:val="24"/>
          <w:lang w:eastAsia="sk-SK"/>
        </w:rPr>
        <w:t xml:space="preserve"> 2 ods. 1 </w:t>
      </w:r>
      <w:r>
        <w:rPr>
          <w:rFonts w:ascii="Times New Roman" w:hAnsi="Liberation Serif"/>
          <w:kern w:val="1"/>
          <w:sz w:val="24"/>
          <w:szCs w:val="24"/>
          <w:lang w:eastAsia="sk-SK"/>
        </w:rPr>
        <w:t>z</w:t>
      </w:r>
      <w:r>
        <w:rPr>
          <w:rFonts w:ascii="Times New Roman" w:hAnsi="Liberation Serif"/>
          <w:kern w:val="1"/>
          <w:sz w:val="24"/>
          <w:szCs w:val="24"/>
          <w:lang w:eastAsia="sk-SK"/>
        </w:rPr>
        <w:t>á</w:t>
      </w:r>
      <w:r>
        <w:rPr>
          <w:rFonts w:ascii="Times New Roman" w:hAnsi="Liberation Serif"/>
          <w:kern w:val="1"/>
          <w:sz w:val="24"/>
          <w:szCs w:val="24"/>
          <w:lang w:eastAsia="sk-SK"/>
        </w:rPr>
        <w:t xml:space="preserve">kona </w:t>
      </w:r>
      <w:r w:rsidRPr="00CB4F88">
        <w:rPr>
          <w:rFonts w:ascii="Times New Roman" w:hAnsi="Liberation Serif"/>
          <w:kern w:val="1"/>
          <w:sz w:val="24"/>
          <w:szCs w:val="24"/>
          <w:lang w:eastAsia="sk-SK"/>
        </w:rPr>
        <w:t>sa za zamestnanca pod</w:t>
      </w:r>
      <w:r w:rsidRPr="00CB4F88">
        <w:rPr>
          <w:rFonts w:ascii="Times New Roman" w:hAnsi="Liberation Serif"/>
          <w:kern w:val="1"/>
          <w:sz w:val="24"/>
          <w:szCs w:val="24"/>
          <w:lang w:eastAsia="sk-SK"/>
        </w:rPr>
        <w:t>ľ</w:t>
      </w:r>
      <w:r w:rsidRPr="00CB4F88">
        <w:rPr>
          <w:rFonts w:ascii="Times New Roman" w:hAnsi="Liberation Serif"/>
          <w:kern w:val="1"/>
          <w:sz w:val="24"/>
          <w:szCs w:val="24"/>
          <w:lang w:eastAsia="sk-SK"/>
        </w:rPr>
        <w:t>a tohto z</w:t>
      </w:r>
      <w:r w:rsidRPr="00CB4F88">
        <w:rPr>
          <w:rFonts w:ascii="Times New Roman" w:hAnsi="Liberation Serif"/>
          <w:kern w:val="1"/>
          <w:sz w:val="24"/>
          <w:szCs w:val="24"/>
          <w:lang w:eastAsia="sk-SK"/>
        </w:rPr>
        <w:t>á</w:t>
      </w:r>
      <w:r w:rsidRPr="00CB4F88">
        <w:rPr>
          <w:rFonts w:ascii="Times New Roman" w:hAnsi="Liberation Serif"/>
          <w:kern w:val="1"/>
          <w:sz w:val="24"/>
          <w:szCs w:val="24"/>
          <w:lang w:eastAsia="sk-SK"/>
        </w:rPr>
        <w:t>kona pova</w:t>
      </w:r>
      <w:r w:rsidRPr="00CB4F88">
        <w:rPr>
          <w:rFonts w:ascii="Times New Roman" w:hAnsi="Liberation Serif"/>
          <w:kern w:val="1"/>
          <w:sz w:val="24"/>
          <w:szCs w:val="24"/>
          <w:lang w:eastAsia="sk-SK"/>
        </w:rPr>
        <w:t>ž</w:t>
      </w:r>
      <w:r w:rsidRPr="00CB4F88">
        <w:rPr>
          <w:rFonts w:ascii="Times New Roman" w:hAnsi="Liberation Serif"/>
          <w:kern w:val="1"/>
          <w:sz w:val="24"/>
          <w:szCs w:val="24"/>
          <w:lang w:eastAsia="sk-SK"/>
        </w:rPr>
        <w:t>uje fyzick</w:t>
      </w:r>
      <w:r w:rsidRPr="00CB4F88">
        <w:rPr>
          <w:rFonts w:ascii="Times New Roman" w:hAnsi="Liberation Serif"/>
          <w:kern w:val="1"/>
          <w:sz w:val="24"/>
          <w:szCs w:val="24"/>
          <w:lang w:eastAsia="sk-SK"/>
        </w:rPr>
        <w:t>á</w:t>
      </w:r>
      <w:r w:rsidRPr="00CB4F88">
        <w:rPr>
          <w:rFonts w:ascii="Times New Roman" w:hAnsi="Liberation Serif"/>
          <w:kern w:val="1"/>
          <w:sz w:val="24"/>
          <w:szCs w:val="24"/>
          <w:lang w:eastAsia="sk-SK"/>
        </w:rPr>
        <w:t xml:space="preserve"> osoba, ktor</w:t>
      </w:r>
      <w:r w:rsidRPr="00CB4F88">
        <w:rPr>
          <w:rFonts w:ascii="Times New Roman" w:hAnsi="Liberation Serif"/>
          <w:kern w:val="1"/>
          <w:sz w:val="24"/>
          <w:szCs w:val="24"/>
          <w:lang w:eastAsia="sk-SK"/>
        </w:rPr>
        <w:t>á</w:t>
      </w:r>
      <w:r w:rsidRPr="00CB4F88">
        <w:rPr>
          <w:rFonts w:ascii="Times New Roman" w:hAnsi="Liberation Serif"/>
          <w:kern w:val="1"/>
          <w:sz w:val="24"/>
          <w:szCs w:val="24"/>
          <w:lang w:eastAsia="sk-SK"/>
        </w:rPr>
        <w:t xml:space="preserve"> je</w:t>
      </w:r>
      <w:r>
        <w:rPr>
          <w:rFonts w:ascii="Times New Roman" w:hAnsi="Liberation Serif"/>
          <w:kern w:val="1"/>
          <w:sz w:val="24"/>
          <w:szCs w:val="24"/>
          <w:lang w:eastAsia="sk-SK"/>
        </w:rPr>
        <w:t xml:space="preserve"> </w:t>
      </w:r>
      <w:r w:rsidRPr="00CB4F88">
        <w:rPr>
          <w:rFonts w:ascii="Times New Roman" w:hAnsi="Liberation Serif"/>
          <w:kern w:val="1"/>
          <w:sz w:val="24"/>
          <w:szCs w:val="24"/>
          <w:lang w:eastAsia="sk-SK"/>
        </w:rPr>
        <w:t>v pracovnopr</w:t>
      </w:r>
      <w:r w:rsidRPr="00CB4F88">
        <w:rPr>
          <w:rFonts w:ascii="Times New Roman" w:hAnsi="Liberation Serif"/>
          <w:kern w:val="1"/>
          <w:sz w:val="24"/>
          <w:szCs w:val="24"/>
          <w:lang w:eastAsia="sk-SK"/>
        </w:rPr>
        <w:t>á</w:t>
      </w:r>
      <w:r w:rsidRPr="00CB4F88">
        <w:rPr>
          <w:rFonts w:ascii="Times New Roman" w:hAnsi="Liberation Serif"/>
          <w:kern w:val="1"/>
          <w:sz w:val="24"/>
          <w:szCs w:val="24"/>
          <w:lang w:eastAsia="sk-SK"/>
        </w:rPr>
        <w:t>vnom vz</w:t>
      </w:r>
      <w:r w:rsidRPr="00CB4F88">
        <w:rPr>
          <w:rFonts w:ascii="Times New Roman" w:hAnsi="Liberation Serif"/>
          <w:kern w:val="1"/>
          <w:sz w:val="24"/>
          <w:szCs w:val="24"/>
          <w:lang w:eastAsia="sk-SK"/>
        </w:rPr>
        <w:t>ť</w:t>
      </w:r>
      <w:r w:rsidRPr="00CB4F88">
        <w:rPr>
          <w:rFonts w:ascii="Times New Roman" w:hAnsi="Liberation Serif"/>
          <w:kern w:val="1"/>
          <w:sz w:val="24"/>
          <w:szCs w:val="24"/>
          <w:lang w:eastAsia="sk-SK"/>
        </w:rPr>
        <w:t>ahu k zamestn</w:t>
      </w:r>
      <w:r w:rsidRPr="00CB4F88">
        <w:rPr>
          <w:rFonts w:ascii="Times New Roman" w:hAnsi="Liberation Serif"/>
          <w:kern w:val="1"/>
          <w:sz w:val="24"/>
          <w:szCs w:val="24"/>
          <w:lang w:eastAsia="sk-SK"/>
        </w:rPr>
        <w:t>á</w:t>
      </w:r>
      <w:r w:rsidRPr="00CB4F88">
        <w:rPr>
          <w:rFonts w:ascii="Times New Roman" w:hAnsi="Liberation Serif"/>
          <w:kern w:val="1"/>
          <w:sz w:val="24"/>
          <w:szCs w:val="24"/>
          <w:lang w:eastAsia="sk-SK"/>
        </w:rPr>
        <w:t>vate</w:t>
      </w:r>
      <w:r w:rsidRPr="00CB4F88">
        <w:rPr>
          <w:rFonts w:ascii="Times New Roman" w:hAnsi="Liberation Serif"/>
          <w:kern w:val="1"/>
          <w:sz w:val="24"/>
          <w:szCs w:val="24"/>
          <w:lang w:eastAsia="sk-SK"/>
        </w:rPr>
        <w:t>ľ</w:t>
      </w:r>
      <w:r w:rsidRPr="00CB4F88">
        <w:rPr>
          <w:rFonts w:ascii="Times New Roman" w:hAnsi="Liberation Serif"/>
          <w:kern w:val="1"/>
          <w:sz w:val="24"/>
          <w:szCs w:val="24"/>
          <w:lang w:eastAsia="sk-SK"/>
        </w:rPr>
        <w:t>ovi uveden</w:t>
      </w:r>
      <w:r w:rsidRPr="00CB4F88">
        <w:rPr>
          <w:rFonts w:ascii="Times New Roman" w:hAnsi="Liberation Serif"/>
          <w:kern w:val="1"/>
          <w:sz w:val="24"/>
          <w:szCs w:val="24"/>
          <w:lang w:eastAsia="sk-SK"/>
        </w:rPr>
        <w:t>é</w:t>
      </w:r>
      <w:r w:rsidRPr="00CB4F88">
        <w:rPr>
          <w:rFonts w:ascii="Times New Roman" w:hAnsi="Liberation Serif"/>
          <w:kern w:val="1"/>
          <w:sz w:val="24"/>
          <w:szCs w:val="24"/>
          <w:lang w:eastAsia="sk-SK"/>
        </w:rPr>
        <w:t xml:space="preserve">mu v </w:t>
      </w:r>
      <w:r w:rsidRPr="00CB4F88">
        <w:rPr>
          <w:rFonts w:ascii="Times New Roman" w:hAnsi="Liberation Serif"/>
          <w:kern w:val="1"/>
          <w:sz w:val="24"/>
          <w:szCs w:val="24"/>
          <w:lang w:eastAsia="sk-SK"/>
        </w:rPr>
        <w:t>§</w:t>
      </w:r>
      <w:r w:rsidRPr="00CB4F88">
        <w:rPr>
          <w:rFonts w:ascii="Times New Roman" w:hAnsi="Liberation Serif"/>
          <w:kern w:val="1"/>
          <w:sz w:val="24"/>
          <w:szCs w:val="24"/>
          <w:lang w:eastAsia="sk-SK"/>
        </w:rPr>
        <w:t xml:space="preserve"> 1 ods. 2 z</w:t>
      </w:r>
      <w:r w:rsidRPr="00CB4F88">
        <w:rPr>
          <w:rFonts w:ascii="Times New Roman" w:hAnsi="Liberation Serif"/>
          <w:kern w:val="1"/>
          <w:sz w:val="24"/>
          <w:szCs w:val="24"/>
          <w:lang w:eastAsia="sk-SK"/>
        </w:rPr>
        <w:t>á</w:t>
      </w:r>
      <w:r w:rsidRPr="00CB4F88">
        <w:rPr>
          <w:rFonts w:ascii="Times New Roman" w:hAnsi="Liberation Serif"/>
          <w:kern w:val="1"/>
          <w:sz w:val="24"/>
          <w:szCs w:val="24"/>
          <w:lang w:eastAsia="sk-SK"/>
        </w:rPr>
        <w:t>kona</w:t>
      </w:r>
      <w:r>
        <w:rPr>
          <w:rFonts w:ascii="Times New Roman" w:hAnsi="Liberation Serif"/>
          <w:kern w:val="1"/>
          <w:sz w:val="24"/>
          <w:szCs w:val="24"/>
          <w:lang w:eastAsia="sk-SK"/>
        </w:rPr>
        <w:t xml:space="preserve">. </w:t>
      </w:r>
      <w:r w:rsidRPr="00CB4F88">
        <w:rPr>
          <w:rFonts w:ascii="Times New Roman" w:hAnsi="Liberation Serif"/>
          <w:kern w:val="1"/>
          <w:sz w:val="24"/>
          <w:szCs w:val="24"/>
          <w:lang w:eastAsia="sk-SK"/>
        </w:rPr>
        <w:t>Pod</w:t>
      </w:r>
      <w:r w:rsidRPr="00CB4F88">
        <w:rPr>
          <w:rFonts w:ascii="Times New Roman" w:hAnsi="Liberation Serif"/>
          <w:kern w:val="1"/>
          <w:sz w:val="24"/>
          <w:szCs w:val="24"/>
          <w:lang w:eastAsia="sk-SK"/>
        </w:rPr>
        <w:t>ľ</w:t>
      </w:r>
      <w:r w:rsidRPr="00CB4F88">
        <w:rPr>
          <w:rFonts w:ascii="Times New Roman" w:hAnsi="Liberation Serif"/>
          <w:kern w:val="1"/>
          <w:sz w:val="24"/>
          <w:szCs w:val="24"/>
          <w:lang w:eastAsia="sk-SK"/>
        </w:rPr>
        <w:t xml:space="preserve">a </w:t>
      </w:r>
      <w:r w:rsidRPr="00CB4F88">
        <w:rPr>
          <w:rFonts w:ascii="Times New Roman" w:hAnsi="Liberation Serif"/>
          <w:kern w:val="1"/>
          <w:sz w:val="24"/>
          <w:szCs w:val="24"/>
          <w:lang w:eastAsia="sk-SK"/>
        </w:rPr>
        <w:t>§</w:t>
      </w:r>
      <w:r w:rsidRPr="00CB4F88">
        <w:rPr>
          <w:rFonts w:ascii="Times New Roman" w:hAnsi="Liberation Serif"/>
          <w:kern w:val="1"/>
          <w:sz w:val="24"/>
          <w:szCs w:val="24"/>
          <w:lang w:eastAsia="sk-SK"/>
        </w:rPr>
        <w:t xml:space="preserve"> 1 ods. 4 z</w:t>
      </w:r>
      <w:r w:rsidRPr="00CB4F88">
        <w:rPr>
          <w:rFonts w:ascii="Times New Roman" w:hAnsi="Liberation Serif"/>
          <w:kern w:val="1"/>
          <w:sz w:val="24"/>
          <w:szCs w:val="24"/>
          <w:lang w:eastAsia="sk-SK"/>
        </w:rPr>
        <w:t>á</w:t>
      </w:r>
      <w:r w:rsidRPr="00CB4F88">
        <w:rPr>
          <w:rFonts w:ascii="Times New Roman" w:hAnsi="Liberation Serif"/>
          <w:kern w:val="1"/>
          <w:sz w:val="24"/>
          <w:szCs w:val="24"/>
          <w:lang w:eastAsia="sk-SK"/>
        </w:rPr>
        <w:t>kona sa na pracovnopr</w:t>
      </w:r>
      <w:r w:rsidRPr="00CB4F88">
        <w:rPr>
          <w:rFonts w:ascii="Times New Roman" w:hAnsi="Liberation Serif"/>
          <w:kern w:val="1"/>
          <w:sz w:val="24"/>
          <w:szCs w:val="24"/>
          <w:lang w:eastAsia="sk-SK"/>
        </w:rPr>
        <w:t>á</w:t>
      </w:r>
      <w:r w:rsidRPr="00CB4F88">
        <w:rPr>
          <w:rFonts w:ascii="Times New Roman" w:hAnsi="Liberation Serif"/>
          <w:kern w:val="1"/>
          <w:sz w:val="24"/>
          <w:szCs w:val="24"/>
          <w:lang w:eastAsia="sk-SK"/>
        </w:rPr>
        <w:t>vne vz</w:t>
      </w:r>
      <w:r w:rsidRPr="00CB4F88">
        <w:rPr>
          <w:rFonts w:ascii="Times New Roman" w:hAnsi="Liberation Serif"/>
          <w:kern w:val="1"/>
          <w:sz w:val="24"/>
          <w:szCs w:val="24"/>
          <w:lang w:eastAsia="sk-SK"/>
        </w:rPr>
        <w:t>ť</w:t>
      </w:r>
      <w:r w:rsidRPr="00CB4F88">
        <w:rPr>
          <w:rFonts w:ascii="Times New Roman" w:hAnsi="Liberation Serif"/>
          <w:kern w:val="1"/>
          <w:sz w:val="24"/>
          <w:szCs w:val="24"/>
          <w:lang w:eastAsia="sk-SK"/>
        </w:rPr>
        <w:t>ahy zamestnancov pri v</w:t>
      </w:r>
      <w:r w:rsidRPr="00CB4F88">
        <w:rPr>
          <w:rFonts w:ascii="Times New Roman" w:hAnsi="Liberation Serif"/>
          <w:kern w:val="1"/>
          <w:sz w:val="24"/>
          <w:szCs w:val="24"/>
          <w:lang w:eastAsia="sk-SK"/>
        </w:rPr>
        <w:t>ý</w:t>
      </w:r>
      <w:r w:rsidRPr="00CB4F88">
        <w:rPr>
          <w:rFonts w:ascii="Times New Roman" w:hAnsi="Liberation Serif"/>
          <w:kern w:val="1"/>
          <w:sz w:val="24"/>
          <w:szCs w:val="24"/>
          <w:lang w:eastAsia="sk-SK"/>
        </w:rPr>
        <w:t>kone pr</w:t>
      </w:r>
      <w:r w:rsidRPr="00CB4F88">
        <w:rPr>
          <w:rFonts w:ascii="Times New Roman" w:hAnsi="Liberation Serif"/>
          <w:kern w:val="1"/>
          <w:sz w:val="24"/>
          <w:szCs w:val="24"/>
          <w:lang w:eastAsia="sk-SK"/>
        </w:rPr>
        <w:t>á</w:t>
      </w:r>
      <w:r w:rsidRPr="00CB4F88">
        <w:rPr>
          <w:rFonts w:ascii="Times New Roman" w:hAnsi="Liberation Serif"/>
          <w:kern w:val="1"/>
          <w:sz w:val="24"/>
          <w:szCs w:val="24"/>
          <w:lang w:eastAsia="sk-SK"/>
        </w:rPr>
        <w:t>ce vo verejnom z</w:t>
      </w:r>
      <w:r w:rsidRPr="00CB4F88">
        <w:rPr>
          <w:rFonts w:ascii="Times New Roman" w:hAnsi="Liberation Serif"/>
          <w:kern w:val="1"/>
          <w:sz w:val="24"/>
          <w:szCs w:val="24"/>
          <w:lang w:eastAsia="sk-SK"/>
        </w:rPr>
        <w:t>á</w:t>
      </w:r>
      <w:r w:rsidRPr="00CB4F88">
        <w:rPr>
          <w:rFonts w:ascii="Times New Roman" w:hAnsi="Liberation Serif"/>
          <w:kern w:val="1"/>
          <w:sz w:val="24"/>
          <w:szCs w:val="24"/>
          <w:lang w:eastAsia="sk-SK"/>
        </w:rPr>
        <w:t>ujme vz</w:t>
      </w:r>
      <w:r w:rsidRPr="00CB4F88">
        <w:rPr>
          <w:rFonts w:ascii="Times New Roman" w:hAnsi="Liberation Serif"/>
          <w:kern w:val="1"/>
          <w:sz w:val="24"/>
          <w:szCs w:val="24"/>
          <w:lang w:eastAsia="sk-SK"/>
        </w:rPr>
        <w:t>ť</w:t>
      </w:r>
      <w:r w:rsidRPr="00CB4F88">
        <w:rPr>
          <w:rFonts w:ascii="Times New Roman" w:hAnsi="Liberation Serif"/>
          <w:kern w:val="1"/>
          <w:sz w:val="24"/>
          <w:szCs w:val="24"/>
          <w:lang w:eastAsia="sk-SK"/>
        </w:rPr>
        <w:t>ahuje Z</w:t>
      </w:r>
      <w:r w:rsidRPr="00CB4F88">
        <w:rPr>
          <w:rFonts w:ascii="Times New Roman" w:hAnsi="Liberation Serif"/>
          <w:kern w:val="1"/>
          <w:sz w:val="24"/>
          <w:szCs w:val="24"/>
          <w:lang w:eastAsia="sk-SK"/>
        </w:rPr>
        <w:t>á</w:t>
      </w:r>
      <w:r w:rsidRPr="00CB4F88">
        <w:rPr>
          <w:rFonts w:ascii="Times New Roman" w:hAnsi="Liberation Serif"/>
          <w:kern w:val="1"/>
          <w:sz w:val="24"/>
          <w:szCs w:val="24"/>
          <w:lang w:eastAsia="sk-SK"/>
        </w:rPr>
        <w:t>konn</w:t>
      </w:r>
      <w:r w:rsidRPr="00CB4F88">
        <w:rPr>
          <w:rFonts w:ascii="Times New Roman" w:hAnsi="Liberation Serif"/>
          <w:kern w:val="1"/>
          <w:sz w:val="24"/>
          <w:szCs w:val="24"/>
          <w:lang w:eastAsia="sk-SK"/>
        </w:rPr>
        <w:t>í</w:t>
      </w:r>
      <w:r w:rsidRPr="00CB4F88">
        <w:rPr>
          <w:rFonts w:ascii="Times New Roman" w:hAnsi="Liberation Serif"/>
          <w:kern w:val="1"/>
          <w:sz w:val="24"/>
          <w:szCs w:val="24"/>
          <w:lang w:eastAsia="sk-SK"/>
        </w:rPr>
        <w:t>k pr</w:t>
      </w:r>
      <w:r w:rsidRPr="00CB4F88">
        <w:rPr>
          <w:rFonts w:ascii="Times New Roman" w:hAnsi="Liberation Serif"/>
          <w:kern w:val="1"/>
          <w:sz w:val="24"/>
          <w:szCs w:val="24"/>
          <w:lang w:eastAsia="sk-SK"/>
        </w:rPr>
        <w:t>á</w:t>
      </w:r>
      <w:r w:rsidRPr="00CB4F88">
        <w:rPr>
          <w:rFonts w:ascii="Times New Roman" w:hAnsi="Liberation Serif"/>
          <w:kern w:val="1"/>
          <w:sz w:val="24"/>
          <w:szCs w:val="24"/>
          <w:lang w:eastAsia="sk-SK"/>
        </w:rPr>
        <w:t>ce, ak z</w:t>
      </w:r>
      <w:r w:rsidRPr="00CB4F88">
        <w:rPr>
          <w:rFonts w:ascii="Times New Roman" w:hAnsi="Liberation Serif"/>
          <w:kern w:val="1"/>
          <w:sz w:val="24"/>
          <w:szCs w:val="24"/>
          <w:lang w:eastAsia="sk-SK"/>
        </w:rPr>
        <w:t>á</w:t>
      </w:r>
      <w:r w:rsidRPr="00CB4F88">
        <w:rPr>
          <w:rFonts w:ascii="Times New Roman" w:hAnsi="Liberation Serif"/>
          <w:kern w:val="1"/>
          <w:sz w:val="24"/>
          <w:szCs w:val="24"/>
          <w:lang w:eastAsia="sk-SK"/>
        </w:rPr>
        <w:t xml:space="preserve">kon </w:t>
      </w:r>
      <w:r w:rsidRPr="00CB4F88">
        <w:rPr>
          <w:rFonts w:ascii="Times New Roman" w:hAnsi="Liberation Serif"/>
          <w:kern w:val="1"/>
          <w:sz w:val="24"/>
          <w:szCs w:val="24"/>
          <w:lang w:eastAsia="sk-SK"/>
        </w:rPr>
        <w:t>č</w:t>
      </w:r>
      <w:r w:rsidRPr="00CB4F88">
        <w:rPr>
          <w:rFonts w:ascii="Times New Roman" w:hAnsi="Liberation Serif"/>
          <w:kern w:val="1"/>
          <w:sz w:val="24"/>
          <w:szCs w:val="24"/>
          <w:lang w:eastAsia="sk-SK"/>
        </w:rPr>
        <w:t>. 552/2003 Z. z.</w:t>
      </w:r>
      <w:r>
        <w:rPr>
          <w:rFonts w:ascii="Times New Roman" w:hAnsi="Liberation Serif"/>
          <w:kern w:val="1"/>
          <w:sz w:val="24"/>
          <w:szCs w:val="24"/>
          <w:lang w:eastAsia="sk-SK"/>
        </w:rPr>
        <w:t xml:space="preserve"> </w:t>
      </w:r>
      <w:r w:rsidRPr="002E1B48">
        <w:rPr>
          <w:rFonts w:ascii="Times New Roman" w:hAnsi="Times New Roman"/>
          <w:sz w:val="24"/>
          <w:szCs w:val="24"/>
        </w:rPr>
        <w:t>o výkone práce vo verejnom záujme v znení neskorších predpisov (ďalej len „zákon č. 552/2003 Z. z.“)</w:t>
      </w:r>
      <w:r w:rsidRPr="002E1B48">
        <w:rPr>
          <w:rFonts w:ascii="Times New Roman" w:hAnsi="Liberation Serif"/>
          <w:kern w:val="1"/>
          <w:sz w:val="24"/>
          <w:szCs w:val="24"/>
          <w:lang w:eastAsia="sk-SK"/>
        </w:rPr>
        <w:t xml:space="preserve"> alebo osobitn</w:t>
      </w:r>
      <w:r w:rsidRPr="002E1B48">
        <w:rPr>
          <w:rFonts w:ascii="Times New Roman" w:hAnsi="Liberation Serif"/>
          <w:kern w:val="1"/>
          <w:sz w:val="24"/>
          <w:szCs w:val="24"/>
          <w:lang w:eastAsia="sk-SK"/>
        </w:rPr>
        <w:t>ý</w:t>
      </w:r>
      <w:r w:rsidRPr="002E1B48">
        <w:rPr>
          <w:rFonts w:ascii="Times New Roman" w:hAnsi="Liberation Serif"/>
          <w:kern w:val="1"/>
          <w:sz w:val="24"/>
          <w:szCs w:val="24"/>
          <w:lang w:eastAsia="sk-SK"/>
        </w:rPr>
        <w:t xml:space="preserve"> predpis neustanovuje inak. Za pracovnopr</w:t>
      </w:r>
      <w:r w:rsidRPr="002E1B48">
        <w:rPr>
          <w:rFonts w:ascii="Times New Roman" w:hAnsi="Liberation Serif"/>
          <w:kern w:val="1"/>
          <w:sz w:val="24"/>
          <w:szCs w:val="24"/>
          <w:lang w:eastAsia="sk-SK"/>
        </w:rPr>
        <w:t>á</w:t>
      </w:r>
      <w:r w:rsidRPr="002E1B48">
        <w:rPr>
          <w:rFonts w:ascii="Times New Roman" w:hAnsi="Liberation Serif"/>
          <w:kern w:val="1"/>
          <w:sz w:val="24"/>
          <w:szCs w:val="24"/>
          <w:lang w:eastAsia="sk-SK"/>
        </w:rPr>
        <w:t>vny vz</w:t>
      </w:r>
      <w:r w:rsidRPr="002E1B48">
        <w:rPr>
          <w:rFonts w:ascii="Times New Roman" w:hAnsi="Liberation Serif"/>
          <w:kern w:val="1"/>
          <w:sz w:val="24"/>
          <w:szCs w:val="24"/>
          <w:lang w:eastAsia="sk-SK"/>
        </w:rPr>
        <w:t>ť</w:t>
      </w:r>
      <w:r w:rsidRPr="002E1B48">
        <w:rPr>
          <w:rFonts w:ascii="Times New Roman" w:hAnsi="Liberation Serif"/>
          <w:kern w:val="1"/>
          <w:sz w:val="24"/>
          <w:szCs w:val="24"/>
          <w:lang w:eastAsia="sk-SK"/>
        </w:rPr>
        <w:t>ah sa v zmysle Z</w:t>
      </w:r>
      <w:r w:rsidRPr="002E1B48">
        <w:rPr>
          <w:rFonts w:ascii="Times New Roman" w:hAnsi="Liberation Serif"/>
          <w:kern w:val="1"/>
          <w:sz w:val="24"/>
          <w:szCs w:val="24"/>
          <w:lang w:eastAsia="sk-SK"/>
        </w:rPr>
        <w:t>á</w:t>
      </w:r>
      <w:r w:rsidRPr="002E1B48">
        <w:rPr>
          <w:rFonts w:ascii="Times New Roman" w:hAnsi="Liberation Serif"/>
          <w:kern w:val="1"/>
          <w:sz w:val="24"/>
          <w:szCs w:val="24"/>
          <w:lang w:eastAsia="sk-SK"/>
        </w:rPr>
        <w:t>konn</w:t>
      </w:r>
      <w:r w:rsidRPr="002E1B48">
        <w:rPr>
          <w:rFonts w:ascii="Times New Roman" w:hAnsi="Liberation Serif"/>
          <w:kern w:val="1"/>
          <w:sz w:val="24"/>
          <w:szCs w:val="24"/>
          <w:lang w:eastAsia="sk-SK"/>
        </w:rPr>
        <w:t>í</w:t>
      </w:r>
      <w:r w:rsidRPr="002E1B48">
        <w:rPr>
          <w:rFonts w:ascii="Times New Roman" w:hAnsi="Liberation Serif"/>
          <w:kern w:val="1"/>
          <w:sz w:val="24"/>
          <w:szCs w:val="24"/>
          <w:lang w:eastAsia="sk-SK"/>
        </w:rPr>
        <w:t>ka pr</w:t>
      </w:r>
      <w:r w:rsidRPr="002E1B48">
        <w:rPr>
          <w:rFonts w:ascii="Times New Roman" w:hAnsi="Liberation Serif"/>
          <w:kern w:val="1"/>
          <w:sz w:val="24"/>
          <w:szCs w:val="24"/>
          <w:lang w:eastAsia="sk-SK"/>
        </w:rPr>
        <w:t>á</w:t>
      </w:r>
      <w:r w:rsidRPr="002E1B48">
        <w:rPr>
          <w:rFonts w:ascii="Times New Roman" w:hAnsi="Liberation Serif"/>
          <w:kern w:val="1"/>
          <w:sz w:val="24"/>
          <w:szCs w:val="24"/>
          <w:lang w:eastAsia="sk-SK"/>
        </w:rPr>
        <w:t>ce pova</w:t>
      </w:r>
      <w:r w:rsidRPr="002E1B48">
        <w:rPr>
          <w:rFonts w:ascii="Times New Roman" w:hAnsi="Liberation Serif"/>
          <w:kern w:val="1"/>
          <w:sz w:val="24"/>
          <w:szCs w:val="24"/>
          <w:lang w:eastAsia="sk-SK"/>
        </w:rPr>
        <w:t>ž</w:t>
      </w:r>
      <w:r w:rsidRPr="002E1B48">
        <w:rPr>
          <w:rFonts w:ascii="Times New Roman" w:hAnsi="Liberation Serif"/>
          <w:kern w:val="1"/>
          <w:sz w:val="24"/>
          <w:szCs w:val="24"/>
          <w:lang w:eastAsia="sk-SK"/>
        </w:rPr>
        <w:t>uje nielen pracovn</w:t>
      </w:r>
      <w:r w:rsidRPr="002E1B48">
        <w:rPr>
          <w:rFonts w:ascii="Times New Roman" w:hAnsi="Liberation Serif"/>
          <w:kern w:val="1"/>
          <w:sz w:val="24"/>
          <w:szCs w:val="24"/>
          <w:lang w:eastAsia="sk-SK"/>
        </w:rPr>
        <w:t>ý</w:t>
      </w:r>
      <w:r w:rsidRPr="002E1B48">
        <w:rPr>
          <w:rFonts w:ascii="Times New Roman" w:hAnsi="Liberation Serif"/>
          <w:kern w:val="1"/>
          <w:sz w:val="24"/>
          <w:szCs w:val="24"/>
          <w:lang w:eastAsia="sk-SK"/>
        </w:rPr>
        <w:t xml:space="preserve"> pomer, ale aj dohody o pr</w:t>
      </w:r>
      <w:r w:rsidRPr="002E1B48">
        <w:rPr>
          <w:rFonts w:ascii="Times New Roman" w:hAnsi="Liberation Serif"/>
          <w:kern w:val="1"/>
          <w:sz w:val="24"/>
          <w:szCs w:val="24"/>
          <w:lang w:eastAsia="sk-SK"/>
        </w:rPr>
        <w:t>á</w:t>
      </w:r>
      <w:r w:rsidRPr="002E1B48">
        <w:rPr>
          <w:rFonts w:ascii="Times New Roman" w:hAnsi="Liberation Serif"/>
          <w:kern w:val="1"/>
          <w:sz w:val="24"/>
          <w:szCs w:val="24"/>
          <w:lang w:eastAsia="sk-SK"/>
        </w:rPr>
        <w:t>cach vykon</w:t>
      </w:r>
      <w:r w:rsidRPr="002E1B48">
        <w:rPr>
          <w:rFonts w:ascii="Times New Roman" w:hAnsi="Liberation Serif"/>
          <w:kern w:val="1"/>
          <w:sz w:val="24"/>
          <w:szCs w:val="24"/>
          <w:lang w:eastAsia="sk-SK"/>
        </w:rPr>
        <w:t>á</w:t>
      </w:r>
      <w:r w:rsidRPr="002E1B48">
        <w:rPr>
          <w:rFonts w:ascii="Times New Roman" w:hAnsi="Liberation Serif"/>
          <w:kern w:val="1"/>
          <w:sz w:val="24"/>
          <w:szCs w:val="24"/>
          <w:lang w:eastAsia="sk-SK"/>
        </w:rPr>
        <w:t>van</w:t>
      </w:r>
      <w:r w:rsidRPr="002E1B48">
        <w:rPr>
          <w:rFonts w:ascii="Times New Roman" w:hAnsi="Liberation Serif"/>
          <w:kern w:val="1"/>
          <w:sz w:val="24"/>
          <w:szCs w:val="24"/>
          <w:lang w:eastAsia="sk-SK"/>
        </w:rPr>
        <w:t>ý</w:t>
      </w:r>
      <w:r w:rsidRPr="002E1B48">
        <w:rPr>
          <w:rFonts w:ascii="Times New Roman" w:hAnsi="Liberation Serif"/>
          <w:kern w:val="1"/>
          <w:sz w:val="24"/>
          <w:szCs w:val="24"/>
          <w:lang w:eastAsia="sk-SK"/>
        </w:rPr>
        <w:t>ch mimo pracovn</w:t>
      </w:r>
      <w:r w:rsidRPr="002E1B48">
        <w:rPr>
          <w:rFonts w:ascii="Times New Roman" w:hAnsi="Liberation Serif"/>
          <w:kern w:val="1"/>
          <w:sz w:val="24"/>
          <w:szCs w:val="24"/>
          <w:lang w:eastAsia="sk-SK"/>
        </w:rPr>
        <w:t>é</w:t>
      </w:r>
      <w:r w:rsidRPr="002E1B48">
        <w:rPr>
          <w:rFonts w:ascii="Times New Roman" w:hAnsi="Liberation Serif"/>
          <w:kern w:val="1"/>
          <w:sz w:val="24"/>
          <w:szCs w:val="24"/>
          <w:lang w:eastAsia="sk-SK"/>
        </w:rPr>
        <w:t>ho pomeru. V nadv</w:t>
      </w:r>
      <w:r w:rsidRPr="002E1B48">
        <w:rPr>
          <w:rFonts w:ascii="Times New Roman" w:hAnsi="Liberation Serif"/>
          <w:kern w:val="1"/>
          <w:sz w:val="24"/>
          <w:szCs w:val="24"/>
          <w:lang w:eastAsia="sk-SK"/>
        </w:rPr>
        <w:t>ä</w:t>
      </w:r>
      <w:r w:rsidRPr="002E1B48">
        <w:rPr>
          <w:rFonts w:ascii="Times New Roman" w:hAnsi="Liberation Serif"/>
          <w:kern w:val="1"/>
          <w:sz w:val="24"/>
          <w:szCs w:val="24"/>
          <w:lang w:eastAsia="sk-SK"/>
        </w:rPr>
        <w:t xml:space="preserve">znosti na </w:t>
      </w:r>
      <w:r w:rsidRPr="002E1B48">
        <w:rPr>
          <w:rFonts w:ascii="Times New Roman" w:hAnsi="Liberation Serif"/>
          <w:kern w:val="1"/>
          <w:sz w:val="24"/>
          <w:szCs w:val="24"/>
          <w:lang w:eastAsia="sk-SK"/>
        </w:rPr>
        <w:t>§</w:t>
      </w:r>
      <w:r w:rsidRPr="002E1B48">
        <w:rPr>
          <w:rFonts w:ascii="Times New Roman" w:hAnsi="Liberation Serif"/>
          <w:kern w:val="1"/>
          <w:sz w:val="24"/>
          <w:szCs w:val="24"/>
          <w:lang w:eastAsia="sk-SK"/>
        </w:rPr>
        <w:t xml:space="preserve"> 2 ods. 1 tohto z</w:t>
      </w:r>
      <w:r w:rsidRPr="002E1B48">
        <w:rPr>
          <w:rFonts w:ascii="Times New Roman" w:hAnsi="Liberation Serif"/>
          <w:kern w:val="1"/>
          <w:sz w:val="24"/>
          <w:szCs w:val="24"/>
          <w:lang w:eastAsia="sk-SK"/>
        </w:rPr>
        <w:t>á</w:t>
      </w:r>
      <w:r w:rsidRPr="002E1B48">
        <w:rPr>
          <w:rFonts w:ascii="Times New Roman" w:hAnsi="Liberation Serif"/>
          <w:kern w:val="1"/>
          <w:sz w:val="24"/>
          <w:szCs w:val="24"/>
          <w:lang w:eastAsia="sk-SK"/>
        </w:rPr>
        <w:t>kona to znamen</w:t>
      </w:r>
      <w:r w:rsidRPr="002E1B48">
        <w:rPr>
          <w:rFonts w:ascii="Times New Roman" w:hAnsi="Liberation Serif"/>
          <w:kern w:val="1"/>
          <w:sz w:val="24"/>
          <w:szCs w:val="24"/>
          <w:lang w:eastAsia="sk-SK"/>
        </w:rPr>
        <w:t>á</w:t>
      </w:r>
      <w:r w:rsidRPr="002E1B48">
        <w:rPr>
          <w:rFonts w:ascii="Times New Roman" w:hAnsi="Liberation Serif"/>
          <w:kern w:val="1"/>
          <w:sz w:val="24"/>
          <w:szCs w:val="24"/>
          <w:lang w:eastAsia="sk-SK"/>
        </w:rPr>
        <w:t xml:space="preserve">, </w:t>
      </w:r>
      <w:r w:rsidRPr="002E1B48">
        <w:rPr>
          <w:rFonts w:ascii="Times New Roman" w:hAnsi="Liberation Serif"/>
          <w:kern w:val="1"/>
          <w:sz w:val="24"/>
          <w:szCs w:val="24"/>
          <w:lang w:eastAsia="sk-SK"/>
        </w:rPr>
        <w:t>ž</w:t>
      </w:r>
      <w:r w:rsidRPr="002E1B48">
        <w:rPr>
          <w:rFonts w:ascii="Times New Roman" w:hAnsi="Liberation Serif"/>
          <w:kern w:val="1"/>
          <w:sz w:val="24"/>
          <w:szCs w:val="24"/>
          <w:lang w:eastAsia="sk-SK"/>
        </w:rPr>
        <w:t>e sa za zamestnanca pri v</w:t>
      </w:r>
      <w:r w:rsidRPr="002E1B48">
        <w:rPr>
          <w:rFonts w:ascii="Times New Roman" w:hAnsi="Liberation Serif"/>
          <w:kern w:val="1"/>
          <w:sz w:val="24"/>
          <w:szCs w:val="24"/>
          <w:lang w:eastAsia="sk-SK"/>
        </w:rPr>
        <w:t>ý</w:t>
      </w:r>
      <w:r w:rsidRPr="002E1B48">
        <w:rPr>
          <w:rFonts w:ascii="Times New Roman" w:hAnsi="Liberation Serif"/>
          <w:kern w:val="1"/>
          <w:sz w:val="24"/>
          <w:szCs w:val="24"/>
          <w:lang w:eastAsia="sk-SK"/>
        </w:rPr>
        <w:t>kone pr</w:t>
      </w:r>
      <w:r w:rsidRPr="002E1B48">
        <w:rPr>
          <w:rFonts w:ascii="Times New Roman" w:hAnsi="Liberation Serif"/>
          <w:kern w:val="1"/>
          <w:sz w:val="24"/>
          <w:szCs w:val="24"/>
          <w:lang w:eastAsia="sk-SK"/>
        </w:rPr>
        <w:t>á</w:t>
      </w:r>
      <w:r w:rsidRPr="002E1B48">
        <w:rPr>
          <w:rFonts w:ascii="Times New Roman" w:hAnsi="Liberation Serif"/>
          <w:kern w:val="1"/>
          <w:sz w:val="24"/>
          <w:szCs w:val="24"/>
          <w:lang w:eastAsia="sk-SK"/>
        </w:rPr>
        <w:t>ce vo verejnom z</w:t>
      </w:r>
      <w:r w:rsidRPr="002E1B48">
        <w:rPr>
          <w:rFonts w:ascii="Times New Roman" w:hAnsi="Liberation Serif"/>
          <w:kern w:val="1"/>
          <w:sz w:val="24"/>
          <w:szCs w:val="24"/>
          <w:lang w:eastAsia="sk-SK"/>
        </w:rPr>
        <w:t>á</w:t>
      </w:r>
      <w:r w:rsidRPr="002E1B48">
        <w:rPr>
          <w:rFonts w:ascii="Times New Roman" w:hAnsi="Liberation Serif"/>
          <w:kern w:val="1"/>
          <w:sz w:val="24"/>
          <w:szCs w:val="24"/>
          <w:lang w:eastAsia="sk-SK"/>
        </w:rPr>
        <w:t>ujme pova</w:t>
      </w:r>
      <w:r w:rsidRPr="002E1B48">
        <w:rPr>
          <w:rFonts w:ascii="Times New Roman" w:hAnsi="Liberation Serif"/>
          <w:kern w:val="1"/>
          <w:sz w:val="24"/>
          <w:szCs w:val="24"/>
          <w:lang w:eastAsia="sk-SK"/>
        </w:rPr>
        <w:t>ž</w:t>
      </w:r>
      <w:r w:rsidRPr="002E1B48">
        <w:rPr>
          <w:rFonts w:ascii="Times New Roman" w:hAnsi="Liberation Serif"/>
          <w:kern w:val="1"/>
          <w:sz w:val="24"/>
          <w:szCs w:val="24"/>
          <w:lang w:eastAsia="sk-SK"/>
        </w:rPr>
        <w:t>uje aj zamestnanec, ktor</w:t>
      </w:r>
      <w:r w:rsidRPr="002E1B48">
        <w:rPr>
          <w:rFonts w:ascii="Times New Roman" w:hAnsi="Liberation Serif"/>
          <w:kern w:val="1"/>
          <w:sz w:val="24"/>
          <w:szCs w:val="24"/>
          <w:lang w:eastAsia="sk-SK"/>
        </w:rPr>
        <w:t>ý</w:t>
      </w:r>
      <w:r w:rsidRPr="002E1B48">
        <w:rPr>
          <w:rFonts w:ascii="Times New Roman" w:hAnsi="Liberation Serif"/>
          <w:kern w:val="1"/>
          <w:sz w:val="24"/>
          <w:szCs w:val="24"/>
          <w:lang w:eastAsia="sk-SK"/>
        </w:rPr>
        <w:t xml:space="preserve"> pre zamestn</w:t>
      </w:r>
      <w:r w:rsidRPr="002E1B48">
        <w:rPr>
          <w:rFonts w:ascii="Times New Roman" w:hAnsi="Liberation Serif"/>
          <w:kern w:val="1"/>
          <w:sz w:val="24"/>
          <w:szCs w:val="24"/>
          <w:lang w:eastAsia="sk-SK"/>
        </w:rPr>
        <w:t>á</w:t>
      </w:r>
      <w:r w:rsidRPr="002E1B48">
        <w:rPr>
          <w:rFonts w:ascii="Times New Roman" w:hAnsi="Liberation Serif"/>
          <w:kern w:val="1"/>
          <w:sz w:val="24"/>
          <w:szCs w:val="24"/>
          <w:lang w:eastAsia="sk-SK"/>
        </w:rPr>
        <w:t>vate</w:t>
      </w:r>
      <w:r w:rsidRPr="002E1B48">
        <w:rPr>
          <w:rFonts w:ascii="Times New Roman" w:hAnsi="Liberation Serif"/>
          <w:kern w:val="1"/>
          <w:sz w:val="24"/>
          <w:szCs w:val="24"/>
          <w:lang w:eastAsia="sk-SK"/>
        </w:rPr>
        <w:t>ľ</w:t>
      </w:r>
      <w:r w:rsidRPr="002E1B48">
        <w:rPr>
          <w:rFonts w:ascii="Times New Roman" w:hAnsi="Liberation Serif"/>
          <w:kern w:val="1"/>
          <w:sz w:val="24"/>
          <w:szCs w:val="24"/>
          <w:lang w:eastAsia="sk-SK"/>
        </w:rPr>
        <w:t>a pri v</w:t>
      </w:r>
      <w:r w:rsidRPr="002E1B48">
        <w:rPr>
          <w:rFonts w:ascii="Times New Roman" w:hAnsi="Liberation Serif"/>
          <w:kern w:val="1"/>
          <w:sz w:val="24"/>
          <w:szCs w:val="24"/>
          <w:lang w:eastAsia="sk-SK"/>
        </w:rPr>
        <w:t>ý</w:t>
      </w:r>
      <w:r w:rsidRPr="002E1B48">
        <w:rPr>
          <w:rFonts w:ascii="Times New Roman" w:hAnsi="Liberation Serif"/>
          <w:kern w:val="1"/>
          <w:sz w:val="24"/>
          <w:szCs w:val="24"/>
          <w:lang w:eastAsia="sk-SK"/>
        </w:rPr>
        <w:t>kone pr</w:t>
      </w:r>
      <w:r w:rsidRPr="002E1B48">
        <w:rPr>
          <w:rFonts w:ascii="Times New Roman" w:hAnsi="Liberation Serif"/>
          <w:kern w:val="1"/>
          <w:sz w:val="24"/>
          <w:szCs w:val="24"/>
          <w:lang w:eastAsia="sk-SK"/>
        </w:rPr>
        <w:t>á</w:t>
      </w:r>
      <w:r w:rsidRPr="002E1B48">
        <w:rPr>
          <w:rFonts w:ascii="Times New Roman" w:hAnsi="Liberation Serif"/>
          <w:kern w:val="1"/>
          <w:sz w:val="24"/>
          <w:szCs w:val="24"/>
          <w:lang w:eastAsia="sk-SK"/>
        </w:rPr>
        <w:t>ce vo verejnom z</w:t>
      </w:r>
      <w:r w:rsidRPr="002E1B48">
        <w:rPr>
          <w:rFonts w:ascii="Times New Roman" w:hAnsi="Liberation Serif"/>
          <w:kern w:val="1"/>
          <w:sz w:val="24"/>
          <w:szCs w:val="24"/>
          <w:lang w:eastAsia="sk-SK"/>
        </w:rPr>
        <w:t>á</w:t>
      </w:r>
      <w:r w:rsidRPr="002E1B48">
        <w:rPr>
          <w:rFonts w:ascii="Times New Roman" w:hAnsi="Liberation Serif"/>
          <w:kern w:val="1"/>
          <w:sz w:val="24"/>
          <w:szCs w:val="24"/>
          <w:lang w:eastAsia="sk-SK"/>
        </w:rPr>
        <w:t>ujme vykon</w:t>
      </w:r>
      <w:r w:rsidRPr="002E1B48">
        <w:rPr>
          <w:rFonts w:ascii="Times New Roman" w:hAnsi="Liberation Serif"/>
          <w:kern w:val="1"/>
          <w:sz w:val="24"/>
          <w:szCs w:val="24"/>
          <w:lang w:eastAsia="sk-SK"/>
        </w:rPr>
        <w:t>á</w:t>
      </w:r>
      <w:r w:rsidRPr="002E1B48">
        <w:rPr>
          <w:rFonts w:ascii="Times New Roman" w:hAnsi="Liberation Serif"/>
          <w:kern w:val="1"/>
          <w:sz w:val="24"/>
          <w:szCs w:val="24"/>
          <w:lang w:eastAsia="sk-SK"/>
        </w:rPr>
        <w:t>va pr</w:t>
      </w:r>
      <w:r w:rsidRPr="002E1B48">
        <w:rPr>
          <w:rFonts w:ascii="Times New Roman" w:hAnsi="Liberation Serif"/>
          <w:kern w:val="1"/>
          <w:sz w:val="24"/>
          <w:szCs w:val="24"/>
          <w:lang w:eastAsia="sk-SK"/>
        </w:rPr>
        <w:t>á</w:t>
      </w:r>
      <w:r w:rsidRPr="002E1B48">
        <w:rPr>
          <w:rFonts w:ascii="Times New Roman" w:hAnsi="Liberation Serif"/>
          <w:kern w:val="1"/>
          <w:sz w:val="24"/>
          <w:szCs w:val="24"/>
          <w:lang w:eastAsia="sk-SK"/>
        </w:rPr>
        <w:t>cu na z</w:t>
      </w:r>
      <w:r w:rsidRPr="002E1B48">
        <w:rPr>
          <w:rFonts w:ascii="Times New Roman" w:hAnsi="Liberation Serif"/>
          <w:kern w:val="1"/>
          <w:sz w:val="24"/>
          <w:szCs w:val="24"/>
          <w:lang w:eastAsia="sk-SK"/>
        </w:rPr>
        <w:t>á</w:t>
      </w:r>
      <w:r w:rsidRPr="002E1B48">
        <w:rPr>
          <w:rFonts w:ascii="Times New Roman" w:hAnsi="Liberation Serif"/>
          <w:kern w:val="1"/>
          <w:sz w:val="24"/>
          <w:szCs w:val="24"/>
          <w:lang w:eastAsia="sk-SK"/>
        </w:rPr>
        <w:t>klade niektorej z doh</w:t>
      </w:r>
      <w:r w:rsidRPr="002E1B48">
        <w:rPr>
          <w:rFonts w:ascii="Times New Roman" w:hAnsi="Liberation Serif"/>
          <w:kern w:val="1"/>
          <w:sz w:val="24"/>
          <w:szCs w:val="24"/>
          <w:lang w:eastAsia="sk-SK"/>
        </w:rPr>
        <w:t>ô</w:t>
      </w:r>
      <w:r w:rsidRPr="002E1B48">
        <w:rPr>
          <w:rFonts w:ascii="Times New Roman" w:hAnsi="Liberation Serif"/>
          <w:kern w:val="1"/>
          <w:sz w:val="24"/>
          <w:szCs w:val="24"/>
          <w:lang w:eastAsia="sk-SK"/>
        </w:rPr>
        <w:t>d o pr</w:t>
      </w:r>
      <w:r w:rsidRPr="002E1B48">
        <w:rPr>
          <w:rFonts w:ascii="Times New Roman" w:hAnsi="Liberation Serif"/>
          <w:kern w:val="1"/>
          <w:sz w:val="24"/>
          <w:szCs w:val="24"/>
          <w:lang w:eastAsia="sk-SK"/>
        </w:rPr>
        <w:t>á</w:t>
      </w:r>
      <w:r w:rsidRPr="002E1B48">
        <w:rPr>
          <w:rFonts w:ascii="Times New Roman" w:hAnsi="Liberation Serif"/>
          <w:kern w:val="1"/>
          <w:sz w:val="24"/>
          <w:szCs w:val="24"/>
          <w:lang w:eastAsia="sk-SK"/>
        </w:rPr>
        <w:t>cach vykon</w:t>
      </w:r>
      <w:r w:rsidRPr="002E1B48">
        <w:rPr>
          <w:rFonts w:ascii="Times New Roman" w:hAnsi="Liberation Serif"/>
          <w:kern w:val="1"/>
          <w:sz w:val="24"/>
          <w:szCs w:val="24"/>
          <w:lang w:eastAsia="sk-SK"/>
        </w:rPr>
        <w:t>á</w:t>
      </w:r>
      <w:r w:rsidRPr="002E1B48">
        <w:rPr>
          <w:rFonts w:ascii="Times New Roman" w:hAnsi="Liberation Serif"/>
          <w:kern w:val="1"/>
          <w:sz w:val="24"/>
          <w:szCs w:val="24"/>
          <w:lang w:eastAsia="sk-SK"/>
        </w:rPr>
        <w:t>van</w:t>
      </w:r>
      <w:r w:rsidRPr="002E1B48">
        <w:rPr>
          <w:rFonts w:ascii="Times New Roman" w:hAnsi="Liberation Serif"/>
          <w:kern w:val="1"/>
          <w:sz w:val="24"/>
          <w:szCs w:val="24"/>
          <w:lang w:eastAsia="sk-SK"/>
        </w:rPr>
        <w:t>ý</w:t>
      </w:r>
      <w:r w:rsidRPr="002E1B48">
        <w:rPr>
          <w:rFonts w:ascii="Times New Roman" w:hAnsi="Liberation Serif"/>
          <w:kern w:val="1"/>
          <w:sz w:val="24"/>
          <w:szCs w:val="24"/>
          <w:lang w:eastAsia="sk-SK"/>
        </w:rPr>
        <w:t>ch mimo pracovn</w:t>
      </w:r>
      <w:r w:rsidRPr="002E1B48">
        <w:rPr>
          <w:rFonts w:ascii="Times New Roman" w:hAnsi="Liberation Serif"/>
          <w:kern w:val="1"/>
          <w:sz w:val="24"/>
          <w:szCs w:val="24"/>
          <w:lang w:eastAsia="sk-SK"/>
        </w:rPr>
        <w:t>é</w:t>
      </w:r>
      <w:r w:rsidRPr="002E1B48">
        <w:rPr>
          <w:rFonts w:ascii="Times New Roman" w:hAnsi="Liberation Serif"/>
          <w:kern w:val="1"/>
          <w:sz w:val="24"/>
          <w:szCs w:val="24"/>
          <w:lang w:eastAsia="sk-SK"/>
        </w:rPr>
        <w:t xml:space="preserve">ho pomeru, teda tzv. </w:t>
      </w:r>
      <w:proofErr w:type="spellStart"/>
      <w:r w:rsidRPr="002E1B48">
        <w:rPr>
          <w:rFonts w:ascii="Times New Roman" w:hAnsi="Liberation Serif"/>
          <w:kern w:val="1"/>
          <w:sz w:val="24"/>
          <w:szCs w:val="24"/>
          <w:lang w:eastAsia="sk-SK"/>
        </w:rPr>
        <w:t>dohod</w:t>
      </w:r>
      <w:r w:rsidRPr="002E1B48">
        <w:rPr>
          <w:rFonts w:ascii="Times New Roman" w:hAnsi="Liberation Serif"/>
          <w:kern w:val="1"/>
          <w:sz w:val="24"/>
          <w:szCs w:val="24"/>
          <w:lang w:eastAsia="sk-SK"/>
        </w:rPr>
        <w:t>á</w:t>
      </w:r>
      <w:r w:rsidRPr="002E1B48">
        <w:rPr>
          <w:rFonts w:ascii="Times New Roman" w:hAnsi="Liberation Serif"/>
          <w:kern w:val="1"/>
          <w:sz w:val="24"/>
          <w:szCs w:val="24"/>
          <w:lang w:eastAsia="sk-SK"/>
        </w:rPr>
        <w:t>r</w:t>
      </w:r>
      <w:proofErr w:type="spellEnd"/>
      <w:r w:rsidRPr="002E1B48">
        <w:rPr>
          <w:rFonts w:ascii="Times New Roman" w:hAnsi="Liberation Serif"/>
          <w:kern w:val="1"/>
          <w:sz w:val="24"/>
          <w:szCs w:val="24"/>
          <w:lang w:eastAsia="sk-SK"/>
        </w:rPr>
        <w:t>. Nejedn</w:t>
      </w:r>
      <w:r w:rsidRPr="002E1B48">
        <w:rPr>
          <w:rFonts w:ascii="Times New Roman" w:hAnsi="Liberation Serif"/>
          <w:kern w:val="1"/>
          <w:sz w:val="24"/>
          <w:szCs w:val="24"/>
          <w:lang w:eastAsia="sk-SK"/>
        </w:rPr>
        <w:t>á</w:t>
      </w:r>
      <w:r w:rsidRPr="002E1B48">
        <w:rPr>
          <w:rFonts w:ascii="Times New Roman" w:hAnsi="Liberation Serif"/>
          <w:kern w:val="1"/>
          <w:sz w:val="24"/>
          <w:szCs w:val="24"/>
          <w:lang w:eastAsia="sk-SK"/>
        </w:rPr>
        <w:t xml:space="preserve"> sa teda o nov</w:t>
      </w:r>
      <w:r w:rsidRPr="002E1B48">
        <w:rPr>
          <w:rFonts w:ascii="Times New Roman" w:hAnsi="Liberation Serif"/>
          <w:kern w:val="1"/>
          <w:sz w:val="24"/>
          <w:szCs w:val="24"/>
          <w:lang w:eastAsia="sk-SK"/>
        </w:rPr>
        <w:t>ú</w:t>
      </w:r>
      <w:r w:rsidRPr="002E1B48">
        <w:rPr>
          <w:rFonts w:ascii="Times New Roman" w:hAnsi="Liberation Serif"/>
          <w:kern w:val="1"/>
          <w:sz w:val="24"/>
          <w:szCs w:val="24"/>
          <w:lang w:eastAsia="sk-SK"/>
        </w:rPr>
        <w:t xml:space="preserve"> pr</w:t>
      </w:r>
      <w:r w:rsidRPr="002E1B48">
        <w:rPr>
          <w:rFonts w:ascii="Times New Roman" w:hAnsi="Liberation Serif"/>
          <w:kern w:val="1"/>
          <w:sz w:val="24"/>
          <w:szCs w:val="24"/>
          <w:lang w:eastAsia="sk-SK"/>
        </w:rPr>
        <w:t>á</w:t>
      </w:r>
      <w:r w:rsidRPr="002E1B48">
        <w:rPr>
          <w:rFonts w:ascii="Times New Roman" w:hAnsi="Liberation Serif"/>
          <w:kern w:val="1"/>
          <w:sz w:val="24"/>
          <w:szCs w:val="24"/>
          <w:lang w:eastAsia="sk-SK"/>
        </w:rPr>
        <w:t xml:space="preserve">vnu </w:t>
      </w:r>
      <w:r w:rsidRPr="002E1B48">
        <w:rPr>
          <w:rFonts w:ascii="Times New Roman" w:hAnsi="Liberation Serif"/>
          <w:kern w:val="1"/>
          <w:sz w:val="24"/>
          <w:szCs w:val="24"/>
          <w:lang w:eastAsia="sk-SK"/>
        </w:rPr>
        <w:t>ú</w:t>
      </w:r>
      <w:r w:rsidRPr="002E1B48">
        <w:rPr>
          <w:rFonts w:ascii="Times New Roman" w:hAnsi="Liberation Serif"/>
          <w:kern w:val="1"/>
          <w:sz w:val="24"/>
          <w:szCs w:val="24"/>
          <w:lang w:eastAsia="sk-SK"/>
        </w:rPr>
        <w:t>pravu, ale len o precizovanie u</w:t>
      </w:r>
      <w:r w:rsidRPr="002E1B48">
        <w:rPr>
          <w:rFonts w:ascii="Times New Roman" w:hAnsi="Liberation Serif"/>
          <w:kern w:val="1"/>
          <w:sz w:val="24"/>
          <w:szCs w:val="24"/>
          <w:lang w:eastAsia="sk-SK"/>
        </w:rPr>
        <w:t>ž</w:t>
      </w:r>
      <w:r w:rsidRPr="002E1B48">
        <w:rPr>
          <w:rFonts w:ascii="Times New Roman" w:hAnsi="Liberation Serif"/>
          <w:kern w:val="1"/>
          <w:sz w:val="24"/>
          <w:szCs w:val="24"/>
          <w:lang w:eastAsia="sk-SK"/>
        </w:rPr>
        <w:t xml:space="preserve"> exituj</w:t>
      </w:r>
      <w:r w:rsidRPr="002E1B48">
        <w:rPr>
          <w:rFonts w:ascii="Times New Roman" w:hAnsi="Liberation Serif"/>
          <w:kern w:val="1"/>
          <w:sz w:val="24"/>
          <w:szCs w:val="24"/>
          <w:lang w:eastAsia="sk-SK"/>
        </w:rPr>
        <w:t>ú</w:t>
      </w:r>
      <w:r w:rsidRPr="002E1B48">
        <w:rPr>
          <w:rFonts w:ascii="Times New Roman" w:hAnsi="Liberation Serif"/>
          <w:kern w:val="1"/>
          <w:sz w:val="24"/>
          <w:szCs w:val="24"/>
          <w:lang w:eastAsia="sk-SK"/>
        </w:rPr>
        <w:t>ceho ustanovenia, aby bolo dostato</w:t>
      </w:r>
      <w:r w:rsidRPr="002E1B48">
        <w:rPr>
          <w:rFonts w:ascii="Times New Roman" w:hAnsi="Liberation Serif"/>
          <w:kern w:val="1"/>
          <w:sz w:val="24"/>
          <w:szCs w:val="24"/>
          <w:lang w:eastAsia="sk-SK"/>
        </w:rPr>
        <w:t>č</w:t>
      </w:r>
      <w:r w:rsidRPr="002E1B48">
        <w:rPr>
          <w:rFonts w:ascii="Times New Roman" w:hAnsi="Liberation Serif"/>
          <w:kern w:val="1"/>
          <w:sz w:val="24"/>
          <w:szCs w:val="24"/>
          <w:lang w:eastAsia="sk-SK"/>
        </w:rPr>
        <w:t>ne zrejm</w:t>
      </w:r>
      <w:r w:rsidRPr="002E1B48">
        <w:rPr>
          <w:rFonts w:ascii="Times New Roman" w:hAnsi="Liberation Serif"/>
          <w:kern w:val="1"/>
          <w:sz w:val="24"/>
          <w:szCs w:val="24"/>
          <w:lang w:eastAsia="sk-SK"/>
        </w:rPr>
        <w:t>é</w:t>
      </w:r>
      <w:r w:rsidRPr="002E1B48">
        <w:rPr>
          <w:rFonts w:ascii="Times New Roman" w:hAnsi="Liberation Serif"/>
          <w:kern w:val="1"/>
          <w:sz w:val="24"/>
          <w:szCs w:val="24"/>
          <w:lang w:eastAsia="sk-SK"/>
        </w:rPr>
        <w:t xml:space="preserve">, </w:t>
      </w:r>
      <w:r w:rsidRPr="002E1B48">
        <w:rPr>
          <w:rFonts w:ascii="Times New Roman" w:hAnsi="Liberation Serif"/>
          <w:kern w:val="1"/>
          <w:sz w:val="24"/>
          <w:szCs w:val="24"/>
          <w:lang w:eastAsia="sk-SK"/>
        </w:rPr>
        <w:t>ž</w:t>
      </w:r>
      <w:r w:rsidRPr="002E1B48">
        <w:rPr>
          <w:rFonts w:ascii="Times New Roman" w:hAnsi="Liberation Serif"/>
          <w:kern w:val="1"/>
          <w:sz w:val="24"/>
          <w:szCs w:val="24"/>
          <w:lang w:eastAsia="sk-SK"/>
        </w:rPr>
        <w:t xml:space="preserve">e aj na tzv. </w:t>
      </w:r>
      <w:proofErr w:type="spellStart"/>
      <w:r w:rsidRPr="002E1B48">
        <w:rPr>
          <w:rFonts w:ascii="Times New Roman" w:hAnsi="Liberation Serif"/>
          <w:kern w:val="1"/>
          <w:sz w:val="24"/>
          <w:szCs w:val="24"/>
          <w:lang w:eastAsia="sk-SK"/>
        </w:rPr>
        <w:t>dohod</w:t>
      </w:r>
      <w:r w:rsidRPr="002E1B48">
        <w:rPr>
          <w:rFonts w:ascii="Times New Roman" w:hAnsi="Liberation Serif"/>
          <w:kern w:val="1"/>
          <w:sz w:val="24"/>
          <w:szCs w:val="24"/>
          <w:lang w:eastAsia="sk-SK"/>
        </w:rPr>
        <w:t>á</w:t>
      </w:r>
      <w:r w:rsidRPr="002E1B48">
        <w:rPr>
          <w:rFonts w:ascii="Times New Roman" w:hAnsi="Liberation Serif"/>
          <w:kern w:val="1"/>
          <w:sz w:val="24"/>
          <w:szCs w:val="24"/>
          <w:lang w:eastAsia="sk-SK"/>
        </w:rPr>
        <w:t>ra</w:t>
      </w:r>
      <w:proofErr w:type="spellEnd"/>
      <w:r w:rsidRPr="002E1B48">
        <w:rPr>
          <w:rFonts w:ascii="Times New Roman" w:hAnsi="Liberation Serif"/>
          <w:kern w:val="1"/>
          <w:sz w:val="24"/>
          <w:szCs w:val="24"/>
          <w:lang w:eastAsia="sk-SK"/>
        </w:rPr>
        <w:t xml:space="preserve"> sa vz</w:t>
      </w:r>
      <w:r w:rsidRPr="002E1B48">
        <w:rPr>
          <w:rFonts w:ascii="Times New Roman" w:hAnsi="Liberation Serif"/>
          <w:kern w:val="1"/>
          <w:sz w:val="24"/>
          <w:szCs w:val="24"/>
          <w:lang w:eastAsia="sk-SK"/>
        </w:rPr>
        <w:t>ť</w:t>
      </w:r>
      <w:r w:rsidRPr="002E1B48">
        <w:rPr>
          <w:rFonts w:ascii="Times New Roman" w:hAnsi="Liberation Serif"/>
          <w:kern w:val="1"/>
          <w:sz w:val="24"/>
          <w:szCs w:val="24"/>
          <w:lang w:eastAsia="sk-SK"/>
        </w:rPr>
        <w:t>ahuje z</w:t>
      </w:r>
      <w:r w:rsidRPr="002E1B48">
        <w:rPr>
          <w:rFonts w:ascii="Times New Roman" w:hAnsi="Liberation Serif"/>
          <w:kern w:val="1"/>
          <w:sz w:val="24"/>
          <w:szCs w:val="24"/>
          <w:lang w:eastAsia="sk-SK"/>
        </w:rPr>
        <w:t>á</w:t>
      </w:r>
      <w:r w:rsidRPr="002E1B48">
        <w:rPr>
          <w:rFonts w:ascii="Times New Roman" w:hAnsi="Liberation Serif"/>
          <w:kern w:val="1"/>
          <w:sz w:val="24"/>
          <w:szCs w:val="24"/>
          <w:lang w:eastAsia="sk-SK"/>
        </w:rPr>
        <w:t xml:space="preserve">kon </w:t>
      </w:r>
      <w:r w:rsidRPr="002E1B48">
        <w:rPr>
          <w:rFonts w:ascii="Times New Roman" w:hAnsi="Liberation Serif"/>
          <w:kern w:val="1"/>
          <w:sz w:val="24"/>
          <w:szCs w:val="24"/>
          <w:lang w:eastAsia="sk-SK"/>
        </w:rPr>
        <w:t>č</w:t>
      </w:r>
      <w:r w:rsidRPr="002E1B48">
        <w:rPr>
          <w:rFonts w:ascii="Times New Roman" w:hAnsi="Liberation Serif"/>
          <w:kern w:val="1"/>
          <w:sz w:val="24"/>
          <w:szCs w:val="24"/>
          <w:lang w:eastAsia="sk-SK"/>
        </w:rPr>
        <w:t>. 552/2003 Z. z.</w:t>
      </w:r>
    </w:p>
    <w:p w14:paraId="64B99887" w14:textId="77777777" w:rsidR="00916526" w:rsidRPr="002E1B48" w:rsidRDefault="00916526" w:rsidP="00916526">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3F1D5CEB" w14:textId="77777777" w:rsidR="00916526" w:rsidRDefault="00916526" w:rsidP="00916526">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2E1B48">
        <w:rPr>
          <w:rFonts w:ascii="Times New Roman" w:hAnsi="Liberation Serif"/>
          <w:b/>
          <w:kern w:val="1"/>
          <w:sz w:val="24"/>
          <w:szCs w:val="24"/>
          <w:lang w:eastAsia="sk-SK"/>
        </w:rPr>
        <w:t>K</w:t>
      </w:r>
      <w:r w:rsidRPr="002E1B48">
        <w:rPr>
          <w:rFonts w:ascii="Times New Roman" w:hAnsi="Liberation Serif"/>
          <w:b/>
          <w:kern w:val="1"/>
          <w:sz w:val="24"/>
          <w:szCs w:val="24"/>
          <w:lang w:eastAsia="sk-SK"/>
        </w:rPr>
        <w:t> </w:t>
      </w:r>
      <w:r w:rsidRPr="002E1B48">
        <w:rPr>
          <w:rFonts w:ascii="Times New Roman" w:hAnsi="Liberation Serif"/>
          <w:b/>
          <w:kern w:val="1"/>
          <w:sz w:val="24"/>
          <w:szCs w:val="24"/>
          <w:lang w:eastAsia="sk-SK"/>
        </w:rPr>
        <w:t>bodom 2 a 3 (</w:t>
      </w:r>
      <w:r w:rsidRPr="002E1B48">
        <w:rPr>
          <w:rFonts w:ascii="Times New Roman" w:hAnsi="Liberation Serif"/>
          <w:b/>
          <w:kern w:val="1"/>
          <w:sz w:val="24"/>
          <w:szCs w:val="24"/>
          <w:lang w:eastAsia="sk-SK"/>
        </w:rPr>
        <w:t>§</w:t>
      </w:r>
      <w:r w:rsidRPr="002E1B48">
        <w:rPr>
          <w:rFonts w:ascii="Times New Roman" w:hAnsi="Liberation Serif"/>
          <w:b/>
          <w:kern w:val="1"/>
          <w:sz w:val="24"/>
          <w:szCs w:val="24"/>
          <w:lang w:eastAsia="sk-SK"/>
        </w:rPr>
        <w:t xml:space="preserve"> 3 ods. 2 a</w:t>
      </w:r>
      <w:r w:rsidRPr="002E1B48">
        <w:rPr>
          <w:rFonts w:ascii="Times New Roman" w:hAnsi="Liberation Serif"/>
          <w:b/>
          <w:kern w:val="1"/>
          <w:sz w:val="24"/>
          <w:szCs w:val="24"/>
          <w:lang w:eastAsia="sk-SK"/>
        </w:rPr>
        <w:t> </w:t>
      </w:r>
      <w:r w:rsidRPr="002E1B48">
        <w:rPr>
          <w:rFonts w:ascii="Times New Roman" w:hAnsi="Liberation Serif"/>
          <w:b/>
          <w:kern w:val="1"/>
          <w:sz w:val="24"/>
          <w:szCs w:val="24"/>
          <w:lang w:eastAsia="sk-SK"/>
        </w:rPr>
        <w:t>3)</w:t>
      </w:r>
    </w:p>
    <w:p w14:paraId="64827019" w14:textId="77777777" w:rsidR="00916526" w:rsidRPr="002E1B48" w:rsidRDefault="00916526" w:rsidP="00916526">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7B1348EB" w14:textId="263EDC7E" w:rsidR="00916526" w:rsidRPr="002E1B48" w:rsidRDefault="00916526" w:rsidP="00916526">
      <w:pPr>
        <w:suppressAutoHyphens/>
        <w:autoSpaceDE w:val="0"/>
        <w:autoSpaceDN w:val="0"/>
        <w:adjustRightInd w:val="0"/>
        <w:spacing w:after="0" w:line="240" w:lineRule="auto"/>
        <w:jc w:val="both"/>
        <w:rPr>
          <w:rFonts w:ascii="Times New Roman" w:hAnsi="Times New Roman"/>
        </w:rPr>
      </w:pPr>
      <w:r w:rsidRPr="002E1B48">
        <w:rPr>
          <w:rFonts w:ascii="Times New Roman" w:hAnsi="Liberation Serif"/>
          <w:kern w:val="1"/>
          <w:sz w:val="24"/>
          <w:szCs w:val="24"/>
          <w:lang w:eastAsia="sk-SK"/>
        </w:rPr>
        <w:t>Navrhuje sa upusti</w:t>
      </w:r>
      <w:r w:rsidRPr="002E1B48">
        <w:rPr>
          <w:rFonts w:ascii="Times New Roman" w:hAnsi="Liberation Serif"/>
          <w:kern w:val="1"/>
          <w:sz w:val="24"/>
          <w:szCs w:val="24"/>
          <w:lang w:eastAsia="sk-SK"/>
        </w:rPr>
        <w:t>ť</w:t>
      </w:r>
      <w:r w:rsidRPr="002E1B48">
        <w:rPr>
          <w:rFonts w:ascii="Times New Roman" w:hAnsi="Liberation Serif"/>
          <w:kern w:val="1"/>
          <w:sz w:val="24"/>
          <w:szCs w:val="24"/>
          <w:lang w:eastAsia="sk-SK"/>
        </w:rPr>
        <w:t xml:space="preserve"> od potreby sp</w:t>
      </w:r>
      <w:r w:rsidRPr="002E1B48">
        <w:rPr>
          <w:rFonts w:ascii="Times New Roman" w:hAnsi="Liberation Serif"/>
          <w:kern w:val="1"/>
          <w:sz w:val="24"/>
          <w:szCs w:val="24"/>
          <w:lang w:eastAsia="sk-SK"/>
        </w:rPr>
        <w:t>ĺň</w:t>
      </w:r>
      <w:r w:rsidRPr="002E1B48">
        <w:rPr>
          <w:rFonts w:ascii="Times New Roman" w:hAnsi="Liberation Serif"/>
          <w:kern w:val="1"/>
          <w:sz w:val="24"/>
          <w:szCs w:val="24"/>
          <w:lang w:eastAsia="sk-SK"/>
        </w:rPr>
        <w:t>ania kvalifika</w:t>
      </w:r>
      <w:r w:rsidRPr="002E1B48">
        <w:rPr>
          <w:rFonts w:ascii="Times New Roman" w:hAnsi="Liberation Serif"/>
          <w:kern w:val="1"/>
          <w:sz w:val="24"/>
          <w:szCs w:val="24"/>
          <w:lang w:eastAsia="sk-SK"/>
        </w:rPr>
        <w:t>č</w:t>
      </w:r>
      <w:r w:rsidRPr="002E1B48">
        <w:rPr>
          <w:rFonts w:ascii="Times New Roman" w:hAnsi="Liberation Serif"/>
          <w:kern w:val="1"/>
          <w:sz w:val="24"/>
          <w:szCs w:val="24"/>
          <w:lang w:eastAsia="sk-SK"/>
        </w:rPr>
        <w:t>n</w:t>
      </w:r>
      <w:r w:rsidRPr="002E1B48">
        <w:rPr>
          <w:rFonts w:ascii="Times New Roman" w:hAnsi="Liberation Serif"/>
          <w:kern w:val="1"/>
          <w:sz w:val="24"/>
          <w:szCs w:val="24"/>
          <w:lang w:eastAsia="sk-SK"/>
        </w:rPr>
        <w:t>é</w:t>
      </w:r>
      <w:r w:rsidRPr="002E1B48">
        <w:rPr>
          <w:rFonts w:ascii="Times New Roman" w:hAnsi="Liberation Serif"/>
          <w:kern w:val="1"/>
          <w:sz w:val="24"/>
          <w:szCs w:val="24"/>
          <w:lang w:eastAsia="sk-SK"/>
        </w:rPr>
        <w:t>ho predpokladu v</w:t>
      </w:r>
      <w:r w:rsidRPr="002E1B48">
        <w:rPr>
          <w:rFonts w:ascii="Times New Roman" w:hAnsi="Liberation Serif"/>
          <w:kern w:val="1"/>
          <w:sz w:val="24"/>
          <w:szCs w:val="24"/>
          <w:lang w:eastAsia="sk-SK"/>
        </w:rPr>
        <w:t> </w:t>
      </w:r>
      <w:r w:rsidRPr="002E1B48">
        <w:rPr>
          <w:rFonts w:ascii="Times New Roman" w:hAnsi="Liberation Serif"/>
          <w:kern w:val="1"/>
          <w:sz w:val="24"/>
          <w:szCs w:val="24"/>
          <w:lang w:eastAsia="sk-SK"/>
        </w:rPr>
        <w:t>podobe sp</w:t>
      </w:r>
      <w:r w:rsidRPr="002E1B48">
        <w:rPr>
          <w:rFonts w:ascii="Times New Roman" w:hAnsi="Liberation Serif"/>
          <w:kern w:val="1"/>
          <w:sz w:val="24"/>
          <w:szCs w:val="24"/>
          <w:lang w:eastAsia="sk-SK"/>
        </w:rPr>
        <w:t>ô</w:t>
      </w:r>
      <w:r w:rsidRPr="002E1B48">
        <w:rPr>
          <w:rFonts w:ascii="Times New Roman" w:hAnsi="Liberation Serif"/>
          <w:kern w:val="1"/>
          <w:sz w:val="24"/>
          <w:szCs w:val="24"/>
          <w:lang w:eastAsia="sk-SK"/>
        </w:rPr>
        <w:t>sobilosti na pr</w:t>
      </w:r>
      <w:r w:rsidRPr="002E1B48">
        <w:rPr>
          <w:rFonts w:ascii="Times New Roman" w:hAnsi="Liberation Serif"/>
          <w:kern w:val="1"/>
          <w:sz w:val="24"/>
          <w:szCs w:val="24"/>
          <w:lang w:eastAsia="sk-SK"/>
        </w:rPr>
        <w:t>á</w:t>
      </w:r>
      <w:r w:rsidRPr="002E1B48">
        <w:rPr>
          <w:rFonts w:ascii="Times New Roman" w:hAnsi="Liberation Serif"/>
          <w:kern w:val="1"/>
          <w:sz w:val="24"/>
          <w:szCs w:val="24"/>
          <w:lang w:eastAsia="sk-SK"/>
        </w:rPr>
        <w:t xml:space="preserve">vne </w:t>
      </w:r>
      <w:r w:rsidRPr="002E1B48">
        <w:rPr>
          <w:rFonts w:ascii="Times New Roman" w:hAnsi="Liberation Serif"/>
          <w:kern w:val="1"/>
          <w:sz w:val="24"/>
          <w:szCs w:val="24"/>
          <w:lang w:eastAsia="sk-SK"/>
        </w:rPr>
        <w:t>ú</w:t>
      </w:r>
      <w:r w:rsidRPr="002E1B48">
        <w:rPr>
          <w:rFonts w:ascii="Times New Roman" w:hAnsi="Liberation Serif"/>
          <w:kern w:val="1"/>
          <w:sz w:val="24"/>
          <w:szCs w:val="24"/>
          <w:lang w:eastAsia="sk-SK"/>
        </w:rPr>
        <w:t>kony v</w:t>
      </w:r>
      <w:r w:rsidRPr="002E1B48">
        <w:rPr>
          <w:rFonts w:ascii="Times New Roman" w:hAnsi="Liberation Serif"/>
          <w:kern w:val="1"/>
          <w:sz w:val="24"/>
          <w:szCs w:val="24"/>
          <w:lang w:eastAsia="sk-SK"/>
        </w:rPr>
        <w:t> </w:t>
      </w:r>
      <w:r w:rsidRPr="002E1B48">
        <w:rPr>
          <w:rFonts w:ascii="Times New Roman" w:hAnsi="Liberation Serif"/>
          <w:kern w:val="1"/>
          <w:sz w:val="24"/>
          <w:szCs w:val="24"/>
          <w:lang w:eastAsia="sk-SK"/>
        </w:rPr>
        <w:t>plnom rozsahu v</w:t>
      </w:r>
      <w:r w:rsidRPr="002E1B48">
        <w:rPr>
          <w:rFonts w:ascii="Times New Roman" w:hAnsi="Liberation Serif"/>
          <w:kern w:val="1"/>
          <w:sz w:val="24"/>
          <w:szCs w:val="24"/>
          <w:lang w:eastAsia="sk-SK"/>
        </w:rPr>
        <w:t> </w:t>
      </w:r>
      <w:r w:rsidRPr="002E1B48">
        <w:rPr>
          <w:rFonts w:ascii="Times New Roman" w:hAnsi="Liberation Serif"/>
          <w:kern w:val="1"/>
          <w:sz w:val="24"/>
          <w:szCs w:val="24"/>
          <w:lang w:eastAsia="sk-SK"/>
        </w:rPr>
        <w:t>pr</w:t>
      </w:r>
      <w:r w:rsidRPr="002E1B48">
        <w:rPr>
          <w:rFonts w:ascii="Times New Roman" w:hAnsi="Liberation Serif"/>
          <w:kern w:val="1"/>
          <w:sz w:val="24"/>
          <w:szCs w:val="24"/>
          <w:lang w:eastAsia="sk-SK"/>
        </w:rPr>
        <w:t>í</w:t>
      </w:r>
      <w:r w:rsidRPr="002E1B48">
        <w:rPr>
          <w:rFonts w:ascii="Times New Roman" w:hAnsi="Liberation Serif"/>
          <w:kern w:val="1"/>
          <w:sz w:val="24"/>
          <w:szCs w:val="24"/>
          <w:lang w:eastAsia="sk-SK"/>
        </w:rPr>
        <w:t>pade zamestnancov vykon</w:t>
      </w:r>
      <w:r w:rsidRPr="002E1B48">
        <w:rPr>
          <w:rFonts w:ascii="Times New Roman" w:hAnsi="Liberation Serif"/>
          <w:kern w:val="1"/>
          <w:sz w:val="24"/>
          <w:szCs w:val="24"/>
          <w:lang w:eastAsia="sk-SK"/>
        </w:rPr>
        <w:t>á</w:t>
      </w:r>
      <w:r w:rsidRPr="002E1B48">
        <w:rPr>
          <w:rFonts w:ascii="Times New Roman" w:hAnsi="Liberation Serif"/>
          <w:kern w:val="1"/>
          <w:sz w:val="24"/>
          <w:szCs w:val="24"/>
          <w:lang w:eastAsia="sk-SK"/>
        </w:rPr>
        <w:t>vaj</w:t>
      </w:r>
      <w:r w:rsidRPr="002E1B48">
        <w:rPr>
          <w:rFonts w:ascii="Times New Roman" w:hAnsi="Liberation Serif"/>
          <w:kern w:val="1"/>
          <w:sz w:val="24"/>
          <w:szCs w:val="24"/>
          <w:lang w:eastAsia="sk-SK"/>
        </w:rPr>
        <w:t>ú</w:t>
      </w:r>
      <w:r w:rsidRPr="002E1B48">
        <w:rPr>
          <w:rFonts w:ascii="Times New Roman" w:hAnsi="Liberation Serif"/>
          <w:kern w:val="1"/>
          <w:sz w:val="24"/>
          <w:szCs w:val="24"/>
          <w:lang w:eastAsia="sk-SK"/>
        </w:rPr>
        <w:t>cich pr</w:t>
      </w:r>
      <w:r w:rsidRPr="002E1B48">
        <w:rPr>
          <w:rFonts w:ascii="Times New Roman" w:hAnsi="Liberation Serif"/>
          <w:kern w:val="1"/>
          <w:sz w:val="24"/>
          <w:szCs w:val="24"/>
          <w:lang w:eastAsia="sk-SK"/>
        </w:rPr>
        <w:t>á</w:t>
      </w:r>
      <w:r w:rsidRPr="002E1B48">
        <w:rPr>
          <w:rFonts w:ascii="Times New Roman" w:hAnsi="Liberation Serif"/>
          <w:kern w:val="1"/>
          <w:sz w:val="24"/>
          <w:szCs w:val="24"/>
          <w:lang w:eastAsia="sk-SK"/>
        </w:rPr>
        <w:t>cu v</w:t>
      </w:r>
      <w:r w:rsidRPr="002E1B48">
        <w:rPr>
          <w:rFonts w:ascii="Times New Roman" w:hAnsi="Liberation Serif"/>
          <w:kern w:val="1"/>
          <w:sz w:val="24"/>
          <w:szCs w:val="24"/>
          <w:lang w:eastAsia="sk-SK"/>
        </w:rPr>
        <w:t> </w:t>
      </w:r>
      <w:r w:rsidRPr="002E1B48">
        <w:rPr>
          <w:rFonts w:ascii="Times New Roman" w:hAnsi="Liberation Serif"/>
          <w:kern w:val="1"/>
          <w:sz w:val="24"/>
          <w:szCs w:val="24"/>
          <w:lang w:eastAsia="sk-SK"/>
        </w:rPr>
        <w:t>oblasti soci</w:t>
      </w:r>
      <w:r w:rsidRPr="002E1B48">
        <w:rPr>
          <w:rFonts w:ascii="Times New Roman" w:hAnsi="Liberation Serif"/>
          <w:kern w:val="1"/>
          <w:sz w:val="24"/>
          <w:szCs w:val="24"/>
          <w:lang w:eastAsia="sk-SK"/>
        </w:rPr>
        <w:t>á</w:t>
      </w:r>
      <w:r w:rsidRPr="002E1B48">
        <w:rPr>
          <w:rFonts w:ascii="Times New Roman" w:hAnsi="Liberation Serif"/>
          <w:kern w:val="1"/>
          <w:sz w:val="24"/>
          <w:szCs w:val="24"/>
          <w:lang w:eastAsia="sk-SK"/>
        </w:rPr>
        <w:t>lnych vec</w:t>
      </w:r>
      <w:r w:rsidRPr="002E1B48">
        <w:rPr>
          <w:rFonts w:ascii="Times New Roman" w:hAnsi="Liberation Serif"/>
          <w:kern w:val="1"/>
          <w:sz w:val="24"/>
          <w:szCs w:val="24"/>
          <w:lang w:eastAsia="sk-SK"/>
        </w:rPr>
        <w:t>í</w:t>
      </w:r>
      <w:r w:rsidRPr="002E1B48">
        <w:rPr>
          <w:rFonts w:ascii="Times New Roman" w:hAnsi="Liberation Serif"/>
          <w:kern w:val="1"/>
          <w:sz w:val="24"/>
          <w:szCs w:val="24"/>
          <w:lang w:eastAsia="sk-SK"/>
        </w:rPr>
        <w:t xml:space="preserve"> a</w:t>
      </w:r>
      <w:r w:rsidRPr="002E1B48">
        <w:rPr>
          <w:rFonts w:ascii="Times New Roman" w:hAnsi="Liberation Serif"/>
          <w:kern w:val="1"/>
          <w:sz w:val="24"/>
          <w:szCs w:val="24"/>
          <w:lang w:eastAsia="sk-SK"/>
        </w:rPr>
        <w:t> </w:t>
      </w:r>
      <w:r w:rsidRPr="002E1B48">
        <w:rPr>
          <w:rFonts w:ascii="Times New Roman" w:hAnsi="Liberation Serif"/>
          <w:kern w:val="1"/>
          <w:sz w:val="24"/>
          <w:szCs w:val="24"/>
          <w:lang w:eastAsia="sk-SK"/>
        </w:rPr>
        <w:t>rodiny na z</w:t>
      </w:r>
      <w:r w:rsidRPr="002E1B48">
        <w:rPr>
          <w:rFonts w:ascii="Times New Roman" w:hAnsi="Liberation Serif"/>
          <w:kern w:val="1"/>
          <w:sz w:val="24"/>
          <w:szCs w:val="24"/>
          <w:lang w:eastAsia="sk-SK"/>
        </w:rPr>
        <w:t>á</w:t>
      </w:r>
      <w:r w:rsidRPr="002E1B48">
        <w:rPr>
          <w:rFonts w:ascii="Times New Roman" w:hAnsi="Liberation Serif"/>
          <w:kern w:val="1"/>
          <w:sz w:val="24"/>
          <w:szCs w:val="24"/>
          <w:lang w:eastAsia="sk-SK"/>
        </w:rPr>
        <w:t>klade dohody o</w:t>
      </w:r>
      <w:r w:rsidRPr="002E1B48">
        <w:rPr>
          <w:rFonts w:ascii="Times New Roman" w:hAnsi="Liberation Serif"/>
          <w:kern w:val="1"/>
          <w:sz w:val="24"/>
          <w:szCs w:val="24"/>
          <w:lang w:eastAsia="sk-SK"/>
        </w:rPr>
        <w:t> </w:t>
      </w:r>
      <w:r w:rsidRPr="002E1B48">
        <w:rPr>
          <w:rFonts w:ascii="Times New Roman" w:hAnsi="Liberation Serif"/>
          <w:kern w:val="1"/>
          <w:sz w:val="24"/>
          <w:szCs w:val="24"/>
          <w:lang w:eastAsia="sk-SK"/>
        </w:rPr>
        <w:t>pr</w:t>
      </w:r>
      <w:r w:rsidRPr="002E1B48">
        <w:rPr>
          <w:rFonts w:ascii="Times New Roman" w:hAnsi="Liberation Serif"/>
          <w:kern w:val="1"/>
          <w:sz w:val="24"/>
          <w:szCs w:val="24"/>
          <w:lang w:eastAsia="sk-SK"/>
        </w:rPr>
        <w:t>á</w:t>
      </w:r>
      <w:r w:rsidRPr="002E1B48">
        <w:rPr>
          <w:rFonts w:ascii="Times New Roman" w:hAnsi="Liberation Serif"/>
          <w:kern w:val="1"/>
          <w:sz w:val="24"/>
          <w:szCs w:val="24"/>
          <w:lang w:eastAsia="sk-SK"/>
        </w:rPr>
        <w:t>ci vykon</w:t>
      </w:r>
      <w:r w:rsidRPr="002E1B48">
        <w:rPr>
          <w:rFonts w:ascii="Times New Roman" w:hAnsi="Liberation Serif"/>
          <w:kern w:val="1"/>
          <w:sz w:val="24"/>
          <w:szCs w:val="24"/>
          <w:lang w:eastAsia="sk-SK"/>
        </w:rPr>
        <w:t>á</w:t>
      </w:r>
      <w:r w:rsidRPr="002E1B48">
        <w:rPr>
          <w:rFonts w:ascii="Times New Roman" w:hAnsi="Liberation Serif"/>
          <w:kern w:val="1"/>
          <w:sz w:val="24"/>
          <w:szCs w:val="24"/>
          <w:lang w:eastAsia="sk-SK"/>
        </w:rPr>
        <w:t>vanej mimo pracovn</w:t>
      </w:r>
      <w:r w:rsidRPr="002E1B48">
        <w:rPr>
          <w:rFonts w:ascii="Times New Roman" w:hAnsi="Liberation Serif"/>
          <w:kern w:val="1"/>
          <w:sz w:val="24"/>
          <w:szCs w:val="24"/>
          <w:lang w:eastAsia="sk-SK"/>
        </w:rPr>
        <w:t>é</w:t>
      </w:r>
      <w:r w:rsidRPr="002E1B48">
        <w:rPr>
          <w:rFonts w:ascii="Times New Roman" w:hAnsi="Liberation Serif"/>
          <w:kern w:val="1"/>
          <w:sz w:val="24"/>
          <w:szCs w:val="24"/>
          <w:lang w:eastAsia="sk-SK"/>
        </w:rPr>
        <w:t>ho pomeru, av</w:t>
      </w:r>
      <w:r w:rsidRPr="002E1B48">
        <w:rPr>
          <w:rFonts w:ascii="Times New Roman" w:hAnsi="Liberation Serif"/>
          <w:kern w:val="1"/>
          <w:sz w:val="24"/>
          <w:szCs w:val="24"/>
          <w:lang w:eastAsia="sk-SK"/>
        </w:rPr>
        <w:t>š</w:t>
      </w:r>
      <w:r w:rsidRPr="002E1B48">
        <w:rPr>
          <w:rFonts w:ascii="Times New Roman" w:hAnsi="Liberation Serif"/>
          <w:kern w:val="1"/>
          <w:sz w:val="24"/>
          <w:szCs w:val="24"/>
          <w:lang w:eastAsia="sk-SK"/>
        </w:rPr>
        <w:t xml:space="preserve">ak za predpokladu, </w:t>
      </w:r>
      <w:r w:rsidRPr="002E1B48">
        <w:rPr>
          <w:rFonts w:ascii="Times New Roman" w:hAnsi="Liberation Serif"/>
          <w:kern w:val="1"/>
          <w:sz w:val="24"/>
          <w:szCs w:val="24"/>
          <w:lang w:eastAsia="sk-SK"/>
        </w:rPr>
        <w:t>ž</w:t>
      </w:r>
      <w:r w:rsidRPr="002E1B48">
        <w:rPr>
          <w:rFonts w:ascii="Times New Roman" w:hAnsi="Liberation Serif"/>
          <w:kern w:val="1"/>
          <w:sz w:val="24"/>
          <w:szCs w:val="24"/>
          <w:lang w:eastAsia="sk-SK"/>
        </w:rPr>
        <w:t xml:space="preserve">e na </w:t>
      </w:r>
      <w:r w:rsidRPr="002E1B48">
        <w:rPr>
          <w:rFonts w:ascii="Times New Roman" w:hAnsi="Times New Roman"/>
          <w:kern w:val="1"/>
          <w:sz w:val="24"/>
          <w:szCs w:val="24"/>
          <w:lang w:eastAsia="sk-SK"/>
        </w:rPr>
        <w:t xml:space="preserve">vykonávanie príslušnej pracovnej činnosti nie je </w:t>
      </w:r>
      <w:r w:rsidRPr="002E1B48">
        <w:rPr>
          <w:rFonts w:ascii="Times New Roman" w:hAnsi="Times New Roman"/>
          <w:sz w:val="24"/>
          <w:szCs w:val="24"/>
        </w:rPr>
        <w:t>s ohľadom na jej charakter potrebná</w:t>
      </w:r>
      <w:r w:rsidRPr="002E1B48">
        <w:rPr>
          <w:rFonts w:ascii="Times New Roman" w:hAnsi="Times New Roman"/>
          <w:kern w:val="1"/>
          <w:sz w:val="24"/>
          <w:szCs w:val="24"/>
          <w:lang w:eastAsia="sk-SK"/>
        </w:rPr>
        <w:t xml:space="preserve"> predmetná </w:t>
      </w:r>
      <w:r w:rsidRPr="002E1B48">
        <w:rPr>
          <w:rFonts w:ascii="Times New Roman" w:hAnsi="Times New Roman"/>
          <w:sz w:val="24"/>
          <w:szCs w:val="24"/>
        </w:rPr>
        <w:t>spôsobilosť v plnom rozsahu.</w:t>
      </w:r>
      <w:r w:rsidRPr="002E1B48">
        <w:rPr>
          <w:rFonts w:ascii="Times New Roman" w:hAnsi="Liberation Serif"/>
          <w:kern w:val="1"/>
          <w:sz w:val="24"/>
          <w:szCs w:val="24"/>
          <w:lang w:eastAsia="sk-SK"/>
        </w:rPr>
        <w:t xml:space="preserve"> D</w:t>
      </w:r>
      <w:r w:rsidRPr="002E1B48">
        <w:rPr>
          <w:rFonts w:ascii="Times New Roman" w:hAnsi="Liberation Serif"/>
          <w:kern w:val="1"/>
          <w:sz w:val="24"/>
          <w:szCs w:val="24"/>
          <w:lang w:eastAsia="sk-SK"/>
        </w:rPr>
        <w:t>ô</w:t>
      </w:r>
      <w:r w:rsidRPr="002E1B48">
        <w:rPr>
          <w:rFonts w:ascii="Times New Roman" w:hAnsi="Liberation Serif"/>
          <w:kern w:val="1"/>
          <w:sz w:val="24"/>
          <w:szCs w:val="24"/>
          <w:lang w:eastAsia="sk-SK"/>
        </w:rPr>
        <w:t>vodom na tak</w:t>
      </w:r>
      <w:r w:rsidRPr="002E1B48">
        <w:rPr>
          <w:rFonts w:ascii="Times New Roman" w:hAnsi="Liberation Serif"/>
          <w:kern w:val="1"/>
          <w:sz w:val="24"/>
          <w:szCs w:val="24"/>
          <w:lang w:eastAsia="sk-SK"/>
        </w:rPr>
        <w:t>ú</w:t>
      </w:r>
      <w:r w:rsidRPr="002E1B48">
        <w:rPr>
          <w:rFonts w:ascii="Times New Roman" w:hAnsi="Liberation Serif"/>
          <w:kern w:val="1"/>
          <w:sz w:val="24"/>
          <w:szCs w:val="24"/>
          <w:lang w:eastAsia="sk-SK"/>
        </w:rPr>
        <w:t>to pr</w:t>
      </w:r>
      <w:r w:rsidRPr="002E1B48">
        <w:rPr>
          <w:rFonts w:ascii="Times New Roman" w:hAnsi="Liberation Serif"/>
          <w:kern w:val="1"/>
          <w:sz w:val="24"/>
          <w:szCs w:val="24"/>
          <w:lang w:eastAsia="sk-SK"/>
        </w:rPr>
        <w:t>á</w:t>
      </w:r>
      <w:r w:rsidRPr="002E1B48">
        <w:rPr>
          <w:rFonts w:ascii="Times New Roman" w:hAnsi="Liberation Serif"/>
          <w:kern w:val="1"/>
          <w:sz w:val="24"/>
          <w:szCs w:val="24"/>
          <w:lang w:eastAsia="sk-SK"/>
        </w:rPr>
        <w:t xml:space="preserve">vnu </w:t>
      </w:r>
      <w:r w:rsidRPr="002E1B48">
        <w:rPr>
          <w:rFonts w:ascii="Times New Roman" w:hAnsi="Liberation Serif"/>
          <w:kern w:val="1"/>
          <w:sz w:val="24"/>
          <w:szCs w:val="24"/>
          <w:lang w:eastAsia="sk-SK"/>
        </w:rPr>
        <w:t>ú</w:t>
      </w:r>
      <w:r w:rsidRPr="002E1B48">
        <w:rPr>
          <w:rFonts w:ascii="Times New Roman" w:hAnsi="Liberation Serif"/>
          <w:kern w:val="1"/>
          <w:sz w:val="24"/>
          <w:szCs w:val="24"/>
          <w:lang w:eastAsia="sk-SK"/>
        </w:rPr>
        <w:t>pravu je umo</w:t>
      </w:r>
      <w:r w:rsidRPr="002E1B48">
        <w:rPr>
          <w:rFonts w:ascii="Times New Roman" w:hAnsi="Liberation Serif"/>
          <w:kern w:val="1"/>
          <w:sz w:val="24"/>
          <w:szCs w:val="24"/>
          <w:lang w:eastAsia="sk-SK"/>
        </w:rPr>
        <w:t>ž</w:t>
      </w:r>
      <w:r w:rsidRPr="002E1B48">
        <w:rPr>
          <w:rFonts w:ascii="Times New Roman" w:hAnsi="Liberation Serif"/>
          <w:kern w:val="1"/>
          <w:sz w:val="24"/>
          <w:szCs w:val="24"/>
          <w:lang w:eastAsia="sk-SK"/>
        </w:rPr>
        <w:t>nenie cie</w:t>
      </w:r>
      <w:r w:rsidRPr="002E1B48">
        <w:rPr>
          <w:rFonts w:ascii="Times New Roman" w:hAnsi="Liberation Serif"/>
          <w:kern w:val="1"/>
          <w:sz w:val="24"/>
          <w:szCs w:val="24"/>
          <w:lang w:eastAsia="sk-SK"/>
        </w:rPr>
        <w:t>ľ</w:t>
      </w:r>
      <w:r w:rsidRPr="002E1B48">
        <w:rPr>
          <w:rFonts w:ascii="Times New Roman" w:hAnsi="Liberation Serif"/>
          <w:kern w:val="1"/>
          <w:sz w:val="24"/>
          <w:szCs w:val="24"/>
          <w:lang w:eastAsia="sk-SK"/>
        </w:rPr>
        <w:t>ov</w:t>
      </w:r>
      <w:r w:rsidRPr="002E1B48">
        <w:rPr>
          <w:rFonts w:ascii="Times New Roman" w:hAnsi="Liberation Serif"/>
          <w:kern w:val="1"/>
          <w:sz w:val="24"/>
          <w:szCs w:val="24"/>
          <w:lang w:eastAsia="sk-SK"/>
        </w:rPr>
        <w:t>ý</w:t>
      </w:r>
      <w:r w:rsidRPr="002E1B48">
        <w:rPr>
          <w:rFonts w:ascii="Times New Roman" w:hAnsi="Liberation Serif"/>
          <w:kern w:val="1"/>
          <w:sz w:val="24"/>
          <w:szCs w:val="24"/>
          <w:lang w:eastAsia="sk-SK"/>
        </w:rPr>
        <w:t>m skupin</w:t>
      </w:r>
      <w:r w:rsidRPr="002E1B48">
        <w:rPr>
          <w:rFonts w:ascii="Times New Roman" w:hAnsi="Liberation Serif"/>
          <w:kern w:val="1"/>
          <w:sz w:val="24"/>
          <w:szCs w:val="24"/>
          <w:lang w:eastAsia="sk-SK"/>
        </w:rPr>
        <w:t>á</w:t>
      </w:r>
      <w:r w:rsidRPr="002E1B48">
        <w:rPr>
          <w:rFonts w:ascii="Times New Roman" w:hAnsi="Liberation Serif"/>
          <w:kern w:val="1"/>
          <w:sz w:val="24"/>
          <w:szCs w:val="24"/>
          <w:lang w:eastAsia="sk-SK"/>
        </w:rPr>
        <w:t>m ob</w:t>
      </w:r>
      <w:r w:rsidRPr="002E1B48">
        <w:rPr>
          <w:rFonts w:ascii="Times New Roman" w:hAnsi="Liberation Serif"/>
          <w:kern w:val="1"/>
          <w:sz w:val="24"/>
          <w:szCs w:val="24"/>
          <w:lang w:eastAsia="sk-SK"/>
        </w:rPr>
        <w:t>č</w:t>
      </w:r>
      <w:r w:rsidRPr="002E1B48">
        <w:rPr>
          <w:rFonts w:ascii="Times New Roman" w:hAnsi="Liberation Serif"/>
          <w:kern w:val="1"/>
          <w:sz w:val="24"/>
          <w:szCs w:val="24"/>
          <w:lang w:eastAsia="sk-SK"/>
        </w:rPr>
        <w:t>anov s obmedzenou sp</w:t>
      </w:r>
      <w:r w:rsidRPr="002E1B48">
        <w:rPr>
          <w:rFonts w:ascii="Times New Roman" w:hAnsi="Liberation Serif"/>
          <w:kern w:val="1"/>
          <w:sz w:val="24"/>
          <w:szCs w:val="24"/>
          <w:lang w:eastAsia="sk-SK"/>
        </w:rPr>
        <w:t>ô</w:t>
      </w:r>
      <w:r w:rsidRPr="002E1B48">
        <w:rPr>
          <w:rFonts w:ascii="Times New Roman" w:hAnsi="Liberation Serif"/>
          <w:kern w:val="1"/>
          <w:sz w:val="24"/>
          <w:szCs w:val="24"/>
          <w:lang w:eastAsia="sk-SK"/>
        </w:rPr>
        <w:t>sobilos</w:t>
      </w:r>
      <w:r w:rsidRPr="002E1B48">
        <w:rPr>
          <w:rFonts w:ascii="Times New Roman" w:hAnsi="Liberation Serif"/>
          <w:kern w:val="1"/>
          <w:sz w:val="24"/>
          <w:szCs w:val="24"/>
          <w:lang w:eastAsia="sk-SK"/>
        </w:rPr>
        <w:t>ť</w:t>
      </w:r>
      <w:r w:rsidRPr="002E1B48">
        <w:rPr>
          <w:rFonts w:ascii="Times New Roman" w:hAnsi="Liberation Serif"/>
          <w:kern w:val="1"/>
          <w:sz w:val="24"/>
          <w:szCs w:val="24"/>
          <w:lang w:eastAsia="sk-SK"/>
        </w:rPr>
        <w:t>ou na niektor</w:t>
      </w:r>
      <w:r w:rsidRPr="002E1B48">
        <w:rPr>
          <w:rFonts w:ascii="Times New Roman" w:hAnsi="Liberation Serif"/>
          <w:kern w:val="1"/>
          <w:sz w:val="24"/>
          <w:szCs w:val="24"/>
          <w:lang w:eastAsia="sk-SK"/>
        </w:rPr>
        <w:t>é</w:t>
      </w:r>
      <w:r w:rsidRPr="002E1B48">
        <w:rPr>
          <w:rFonts w:ascii="Times New Roman" w:hAnsi="Liberation Serif"/>
          <w:kern w:val="1"/>
          <w:sz w:val="24"/>
          <w:szCs w:val="24"/>
          <w:lang w:eastAsia="sk-SK"/>
        </w:rPr>
        <w:t xml:space="preserve"> pr</w:t>
      </w:r>
      <w:r w:rsidRPr="002E1B48">
        <w:rPr>
          <w:rFonts w:ascii="Times New Roman" w:hAnsi="Liberation Serif"/>
          <w:kern w:val="1"/>
          <w:sz w:val="24"/>
          <w:szCs w:val="24"/>
          <w:lang w:eastAsia="sk-SK"/>
        </w:rPr>
        <w:t>á</w:t>
      </w:r>
      <w:r w:rsidRPr="002E1B48">
        <w:rPr>
          <w:rFonts w:ascii="Times New Roman" w:hAnsi="Liberation Serif"/>
          <w:kern w:val="1"/>
          <w:sz w:val="24"/>
          <w:szCs w:val="24"/>
          <w:lang w:eastAsia="sk-SK"/>
        </w:rPr>
        <w:t xml:space="preserve">vne </w:t>
      </w:r>
      <w:r w:rsidRPr="002E1B48">
        <w:rPr>
          <w:rFonts w:ascii="Times New Roman" w:hAnsi="Liberation Serif"/>
          <w:kern w:val="1"/>
          <w:sz w:val="24"/>
          <w:szCs w:val="24"/>
          <w:lang w:eastAsia="sk-SK"/>
        </w:rPr>
        <w:t>ú</w:t>
      </w:r>
      <w:r w:rsidRPr="002E1B48">
        <w:rPr>
          <w:rFonts w:ascii="Times New Roman" w:hAnsi="Liberation Serif"/>
          <w:kern w:val="1"/>
          <w:sz w:val="24"/>
          <w:szCs w:val="24"/>
          <w:lang w:eastAsia="sk-SK"/>
        </w:rPr>
        <w:t>kony, vykon</w:t>
      </w:r>
      <w:r w:rsidRPr="002E1B48">
        <w:rPr>
          <w:rFonts w:ascii="Times New Roman" w:hAnsi="Liberation Serif"/>
          <w:kern w:val="1"/>
          <w:sz w:val="24"/>
          <w:szCs w:val="24"/>
          <w:lang w:eastAsia="sk-SK"/>
        </w:rPr>
        <w:t>á</w:t>
      </w:r>
      <w:r w:rsidRPr="002E1B48">
        <w:rPr>
          <w:rFonts w:ascii="Times New Roman" w:hAnsi="Liberation Serif"/>
          <w:kern w:val="1"/>
          <w:sz w:val="24"/>
          <w:szCs w:val="24"/>
          <w:lang w:eastAsia="sk-SK"/>
        </w:rPr>
        <w:t>va</w:t>
      </w:r>
      <w:r w:rsidRPr="002E1B48">
        <w:rPr>
          <w:rFonts w:ascii="Times New Roman" w:hAnsi="Liberation Serif"/>
          <w:kern w:val="1"/>
          <w:sz w:val="24"/>
          <w:szCs w:val="24"/>
          <w:lang w:eastAsia="sk-SK"/>
        </w:rPr>
        <w:t>ť</w:t>
      </w:r>
      <w:r w:rsidRPr="002E1B48">
        <w:rPr>
          <w:rFonts w:ascii="Times New Roman" w:hAnsi="Liberation Serif"/>
          <w:kern w:val="1"/>
          <w:sz w:val="24"/>
          <w:szCs w:val="24"/>
          <w:lang w:eastAsia="sk-SK"/>
        </w:rPr>
        <w:t xml:space="preserve"> pracovn</w:t>
      </w:r>
      <w:r w:rsidRPr="002E1B48">
        <w:rPr>
          <w:rFonts w:ascii="Times New Roman" w:hAnsi="Liberation Serif"/>
          <w:kern w:val="1"/>
          <w:sz w:val="24"/>
          <w:szCs w:val="24"/>
          <w:lang w:eastAsia="sk-SK"/>
        </w:rPr>
        <w:t>é</w:t>
      </w:r>
      <w:r w:rsidRPr="002E1B48">
        <w:rPr>
          <w:rFonts w:ascii="Times New Roman" w:hAnsi="Liberation Serif"/>
          <w:kern w:val="1"/>
          <w:sz w:val="24"/>
          <w:szCs w:val="24"/>
          <w:lang w:eastAsia="sk-SK"/>
        </w:rPr>
        <w:t xml:space="preserve"> </w:t>
      </w:r>
      <w:r w:rsidRPr="002E1B48">
        <w:rPr>
          <w:rFonts w:ascii="Times New Roman" w:hAnsi="Liberation Serif"/>
          <w:kern w:val="1"/>
          <w:sz w:val="24"/>
          <w:szCs w:val="24"/>
          <w:lang w:eastAsia="sk-SK"/>
        </w:rPr>
        <w:t>č</w:t>
      </w:r>
      <w:r w:rsidRPr="002E1B48">
        <w:rPr>
          <w:rFonts w:ascii="Times New Roman" w:hAnsi="Liberation Serif"/>
          <w:kern w:val="1"/>
          <w:sz w:val="24"/>
          <w:szCs w:val="24"/>
          <w:lang w:eastAsia="sk-SK"/>
        </w:rPr>
        <w:t xml:space="preserve">innosti </w:t>
      </w:r>
      <w:r w:rsidRPr="002E1B48">
        <w:rPr>
          <w:rFonts w:ascii="Times New Roman" w:hAnsi="Times New Roman"/>
          <w:sz w:val="24"/>
          <w:szCs w:val="24"/>
        </w:rPr>
        <w:t>s prevahou duševnej práce s nižším stupňom náročnosti spadajúcich do oblasti sociálnych vecí a rodiny, a to na základe dohody o práci vykonávanej mimo pracovného pomeru. Doterajšia právna úprava limitovala inovatívne prístupy v s</w:t>
      </w:r>
      <w:r w:rsidR="003E4167">
        <w:rPr>
          <w:rFonts w:ascii="Times New Roman" w:hAnsi="Times New Roman"/>
          <w:sz w:val="24"/>
          <w:szCs w:val="24"/>
        </w:rPr>
        <w:t>ociálnej oblasti podporované okrem iného</w:t>
      </w:r>
      <w:r w:rsidRPr="002E1B48">
        <w:rPr>
          <w:rFonts w:ascii="Times New Roman" w:hAnsi="Times New Roman"/>
          <w:sz w:val="24"/>
          <w:szCs w:val="24"/>
        </w:rPr>
        <w:t xml:space="preserve"> z európskych programov. Predmetnou úpravou sa zároveň zohľadňuje obsahová stránka Dohovoru OSN o právach osôb so zdravotným postihnutím.</w:t>
      </w:r>
    </w:p>
    <w:p w14:paraId="2DE15768" w14:textId="77777777" w:rsidR="00916526" w:rsidRPr="002E1B48" w:rsidRDefault="00916526" w:rsidP="00916526">
      <w:pPr>
        <w:suppressAutoHyphens/>
        <w:autoSpaceDE w:val="0"/>
        <w:autoSpaceDN w:val="0"/>
        <w:adjustRightInd w:val="0"/>
        <w:spacing w:after="0" w:line="240" w:lineRule="auto"/>
        <w:jc w:val="both"/>
        <w:rPr>
          <w:rFonts w:ascii="Times New Roman" w:hAnsi="Liberation Serif"/>
          <w:kern w:val="1"/>
          <w:sz w:val="24"/>
          <w:szCs w:val="24"/>
          <w:lang w:eastAsia="sk-SK"/>
        </w:rPr>
      </w:pPr>
    </w:p>
    <w:p w14:paraId="38E30A52" w14:textId="77777777" w:rsidR="00916526" w:rsidRPr="002E1B48" w:rsidRDefault="00916526" w:rsidP="00916526">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2E1B48">
        <w:rPr>
          <w:rFonts w:ascii="Times New Roman" w:hAnsi="Liberation Serif"/>
          <w:b/>
          <w:kern w:val="1"/>
          <w:sz w:val="24"/>
          <w:szCs w:val="24"/>
          <w:lang w:eastAsia="sk-SK"/>
        </w:rPr>
        <w:t>K</w:t>
      </w:r>
      <w:r w:rsidRPr="002E1B48">
        <w:rPr>
          <w:rFonts w:ascii="Times New Roman" w:hAnsi="Liberation Serif"/>
          <w:b/>
          <w:kern w:val="1"/>
          <w:sz w:val="24"/>
          <w:szCs w:val="24"/>
          <w:lang w:eastAsia="sk-SK"/>
        </w:rPr>
        <w:t> </w:t>
      </w:r>
      <w:r w:rsidRPr="002E1B48">
        <w:rPr>
          <w:rFonts w:ascii="Times New Roman" w:hAnsi="Liberation Serif"/>
          <w:b/>
          <w:kern w:val="1"/>
          <w:sz w:val="24"/>
          <w:szCs w:val="24"/>
          <w:lang w:eastAsia="sk-SK"/>
        </w:rPr>
        <w:t>bodom 4 a 6 a</w:t>
      </w:r>
      <w:r w:rsidRPr="002E1B48">
        <w:rPr>
          <w:rFonts w:ascii="Times New Roman" w:hAnsi="Liberation Serif"/>
          <w:b/>
          <w:kern w:val="1"/>
          <w:sz w:val="24"/>
          <w:szCs w:val="24"/>
          <w:lang w:eastAsia="sk-SK"/>
        </w:rPr>
        <w:t>ž </w:t>
      </w:r>
      <w:r w:rsidRPr="002E1B48">
        <w:rPr>
          <w:rFonts w:ascii="Times New Roman" w:hAnsi="Liberation Serif"/>
          <w:b/>
          <w:kern w:val="1"/>
          <w:sz w:val="24"/>
          <w:szCs w:val="24"/>
          <w:lang w:eastAsia="sk-SK"/>
        </w:rPr>
        <w:t>8 (pozn</w:t>
      </w:r>
      <w:r w:rsidRPr="002E1B48">
        <w:rPr>
          <w:rFonts w:ascii="Times New Roman" w:hAnsi="Liberation Serif"/>
          <w:b/>
          <w:kern w:val="1"/>
          <w:sz w:val="24"/>
          <w:szCs w:val="24"/>
          <w:lang w:eastAsia="sk-SK"/>
        </w:rPr>
        <w:t>á</w:t>
      </w:r>
      <w:r w:rsidRPr="002E1B48">
        <w:rPr>
          <w:rFonts w:ascii="Times New Roman" w:hAnsi="Liberation Serif"/>
          <w:b/>
          <w:kern w:val="1"/>
          <w:sz w:val="24"/>
          <w:szCs w:val="24"/>
          <w:lang w:eastAsia="sk-SK"/>
        </w:rPr>
        <w:t xml:space="preserve">mky pod </w:t>
      </w:r>
      <w:r w:rsidRPr="002E1B48">
        <w:rPr>
          <w:rFonts w:ascii="Times New Roman" w:hAnsi="Liberation Serif"/>
          <w:b/>
          <w:kern w:val="1"/>
          <w:sz w:val="24"/>
          <w:szCs w:val="24"/>
          <w:lang w:eastAsia="sk-SK"/>
        </w:rPr>
        <w:t>č</w:t>
      </w:r>
      <w:r w:rsidRPr="002E1B48">
        <w:rPr>
          <w:rFonts w:ascii="Times New Roman" w:hAnsi="Liberation Serif"/>
          <w:b/>
          <w:kern w:val="1"/>
          <w:sz w:val="24"/>
          <w:szCs w:val="24"/>
          <w:lang w:eastAsia="sk-SK"/>
        </w:rPr>
        <w:t>iarou)</w:t>
      </w:r>
    </w:p>
    <w:p w14:paraId="790FC7F3" w14:textId="77777777" w:rsidR="00916526" w:rsidRPr="002E1B48" w:rsidRDefault="00916526" w:rsidP="00916526">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6D769F26" w14:textId="77777777" w:rsidR="00916526" w:rsidRPr="002E1B48" w:rsidRDefault="00916526" w:rsidP="00916526">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2E1B48">
        <w:rPr>
          <w:rFonts w:ascii="Times New Roman" w:hAnsi="Times New Roman"/>
          <w:kern w:val="1"/>
          <w:sz w:val="24"/>
          <w:szCs w:val="24"/>
          <w:lang w:eastAsia="sk-SK"/>
        </w:rPr>
        <w:t>Legislatívno-technické úpravy v nadväznosti na zmenu § 3 ods. 5</w:t>
      </w:r>
      <w:r w:rsidRPr="002E1B48">
        <w:rPr>
          <w:rFonts w:ascii="Times New Roman" w:hAnsi="Times New Roman"/>
          <w:sz w:val="24"/>
          <w:szCs w:val="24"/>
        </w:rPr>
        <w:t>.</w:t>
      </w:r>
    </w:p>
    <w:p w14:paraId="7AC467F7" w14:textId="77777777" w:rsidR="00916526" w:rsidRPr="002E1B48" w:rsidRDefault="00916526" w:rsidP="00916526">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5BD575FA" w14:textId="77777777" w:rsidR="00916526" w:rsidRPr="002E1B48" w:rsidRDefault="00916526" w:rsidP="00916526">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2E1B48">
        <w:rPr>
          <w:rFonts w:ascii="Times New Roman" w:hAnsi="Liberation Serif"/>
          <w:b/>
          <w:kern w:val="1"/>
          <w:sz w:val="24"/>
          <w:szCs w:val="24"/>
          <w:lang w:eastAsia="sk-SK"/>
        </w:rPr>
        <w:t>K</w:t>
      </w:r>
      <w:r w:rsidRPr="002E1B48">
        <w:rPr>
          <w:rFonts w:ascii="Times New Roman" w:hAnsi="Liberation Serif"/>
          <w:b/>
          <w:kern w:val="1"/>
          <w:sz w:val="24"/>
          <w:szCs w:val="24"/>
          <w:lang w:eastAsia="sk-SK"/>
        </w:rPr>
        <w:t> </w:t>
      </w:r>
      <w:r w:rsidRPr="002E1B48">
        <w:rPr>
          <w:rFonts w:ascii="Times New Roman" w:hAnsi="Liberation Serif"/>
          <w:b/>
          <w:kern w:val="1"/>
          <w:sz w:val="24"/>
          <w:szCs w:val="24"/>
          <w:lang w:eastAsia="sk-SK"/>
        </w:rPr>
        <w:t>bodu 5 (</w:t>
      </w:r>
      <w:r w:rsidRPr="002E1B48">
        <w:rPr>
          <w:rFonts w:ascii="Times New Roman" w:hAnsi="Liberation Serif"/>
          <w:b/>
          <w:kern w:val="1"/>
          <w:sz w:val="24"/>
          <w:szCs w:val="24"/>
          <w:lang w:eastAsia="sk-SK"/>
        </w:rPr>
        <w:t>§</w:t>
      </w:r>
      <w:r w:rsidRPr="002E1B48">
        <w:rPr>
          <w:rFonts w:ascii="Times New Roman" w:hAnsi="Liberation Serif"/>
          <w:b/>
          <w:kern w:val="1"/>
          <w:sz w:val="24"/>
          <w:szCs w:val="24"/>
          <w:lang w:eastAsia="sk-SK"/>
        </w:rPr>
        <w:t xml:space="preserve"> 3 ods. 5)</w:t>
      </w:r>
    </w:p>
    <w:p w14:paraId="271BCC6B" w14:textId="77777777" w:rsidR="00916526" w:rsidRPr="002E1B48" w:rsidRDefault="00916526" w:rsidP="00916526">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707DDB1E" w14:textId="77777777" w:rsidR="00916526" w:rsidRPr="00C30F90" w:rsidRDefault="00916526" w:rsidP="00916526">
      <w:pPr>
        <w:suppressAutoHyphens/>
        <w:autoSpaceDE w:val="0"/>
        <w:autoSpaceDN w:val="0"/>
        <w:adjustRightInd w:val="0"/>
        <w:spacing w:after="0" w:line="240" w:lineRule="auto"/>
        <w:jc w:val="both"/>
        <w:rPr>
          <w:rFonts w:ascii="Times New Roman" w:hAnsi="Times New Roman"/>
          <w:kern w:val="1"/>
          <w:sz w:val="24"/>
          <w:szCs w:val="24"/>
          <w:lang w:eastAsia="sk-SK"/>
        </w:rPr>
      </w:pPr>
      <w:r w:rsidRPr="002E1B48">
        <w:rPr>
          <w:rFonts w:ascii="Times New Roman" w:hAnsi="Times New Roman"/>
          <w:kern w:val="1"/>
          <w:sz w:val="24"/>
          <w:szCs w:val="24"/>
          <w:lang w:eastAsia="sk-SK"/>
        </w:rPr>
        <w:t xml:space="preserve">Navrhuje sa precizovanie právnej úpravy, nakoľko bezúhonnosť sa môže podľa osobitných právnych predpisov preukazovať nielen výpisom registra trestov ale aj inou verejnou listinou, </w:t>
      </w:r>
      <w:r w:rsidRPr="002E1B48">
        <w:rPr>
          <w:rFonts w:ascii="Times New Roman" w:hAnsi="Times New Roman"/>
          <w:kern w:val="1"/>
          <w:sz w:val="24"/>
          <w:szCs w:val="24"/>
          <w:lang w:eastAsia="sk-SK"/>
        </w:rPr>
        <w:lastRenderedPageBreak/>
        <w:t>ktorou je podľa § 11 ods. 1 zákona č. 192/2023 z. z. o registri trestov a o zmene a doplnení niektorých zákonov v znení neskorších predpisov aj odpis z registra trestov. V zmysle právnej úpravy účinnej od 1.1.2026 bude možné preukazovať bezúhonnosť aj ďalšími druhmi verejných listín, nielen výpisom z registra trestov a odpisom registra trestov, z tohto dôvodu sa navrhuje zaviesť všeobecný pojem verejná listina.</w:t>
      </w:r>
      <w:r w:rsidRPr="00C30F90">
        <w:rPr>
          <w:rFonts w:ascii="Times New Roman" w:hAnsi="Times New Roman"/>
          <w:kern w:val="1"/>
          <w:sz w:val="24"/>
          <w:szCs w:val="24"/>
          <w:lang w:eastAsia="sk-SK"/>
        </w:rPr>
        <w:t xml:space="preserve"> </w:t>
      </w:r>
    </w:p>
    <w:p w14:paraId="274BFB38" w14:textId="77777777" w:rsidR="00916526" w:rsidRDefault="00916526" w:rsidP="00916526">
      <w:pPr>
        <w:suppressAutoHyphens/>
        <w:autoSpaceDE w:val="0"/>
        <w:autoSpaceDN w:val="0"/>
        <w:adjustRightInd w:val="0"/>
        <w:spacing w:after="0" w:line="240" w:lineRule="auto"/>
        <w:jc w:val="both"/>
        <w:rPr>
          <w:rFonts w:ascii="Times New Roman" w:hAnsi="Times New Roman"/>
          <w:b/>
          <w:kern w:val="1"/>
          <w:sz w:val="24"/>
          <w:szCs w:val="24"/>
          <w:lang w:eastAsia="sk-SK"/>
        </w:rPr>
      </w:pPr>
    </w:p>
    <w:p w14:paraId="28F16DC9" w14:textId="77777777" w:rsidR="00916526" w:rsidRPr="002E1B48" w:rsidRDefault="00916526" w:rsidP="00916526">
      <w:pPr>
        <w:suppressAutoHyphens/>
        <w:autoSpaceDE w:val="0"/>
        <w:autoSpaceDN w:val="0"/>
        <w:adjustRightInd w:val="0"/>
        <w:spacing w:after="0" w:line="240" w:lineRule="auto"/>
        <w:jc w:val="both"/>
        <w:rPr>
          <w:rFonts w:ascii="Times New Roman" w:hAnsi="Times New Roman"/>
          <w:b/>
          <w:kern w:val="1"/>
          <w:sz w:val="24"/>
          <w:szCs w:val="24"/>
          <w:lang w:eastAsia="sk-SK"/>
        </w:rPr>
      </w:pPr>
      <w:r w:rsidRPr="002E1B48">
        <w:rPr>
          <w:rFonts w:ascii="Times New Roman" w:hAnsi="Times New Roman"/>
          <w:b/>
          <w:kern w:val="1"/>
          <w:sz w:val="24"/>
          <w:szCs w:val="24"/>
          <w:lang w:eastAsia="sk-SK"/>
        </w:rPr>
        <w:t>K bodu 9 (§ 12a)</w:t>
      </w:r>
    </w:p>
    <w:p w14:paraId="510D74B6" w14:textId="77777777" w:rsidR="00916526" w:rsidRPr="002E1B48" w:rsidRDefault="00916526" w:rsidP="00916526">
      <w:pPr>
        <w:suppressAutoHyphens/>
        <w:autoSpaceDE w:val="0"/>
        <w:autoSpaceDN w:val="0"/>
        <w:adjustRightInd w:val="0"/>
        <w:spacing w:after="0" w:line="240" w:lineRule="auto"/>
        <w:jc w:val="both"/>
        <w:rPr>
          <w:rFonts w:ascii="Times New Roman" w:hAnsi="Times New Roman"/>
          <w:b/>
          <w:kern w:val="1"/>
          <w:sz w:val="24"/>
          <w:szCs w:val="24"/>
          <w:lang w:eastAsia="sk-SK"/>
        </w:rPr>
      </w:pPr>
    </w:p>
    <w:p w14:paraId="0C4348E8" w14:textId="77777777" w:rsidR="00916526" w:rsidRPr="002E1B48" w:rsidRDefault="00916526" w:rsidP="00DE2EBA">
      <w:pPr>
        <w:suppressAutoHyphens/>
        <w:autoSpaceDE w:val="0"/>
        <w:autoSpaceDN w:val="0"/>
        <w:adjustRightInd w:val="0"/>
        <w:spacing w:after="240" w:line="240" w:lineRule="auto"/>
        <w:jc w:val="both"/>
        <w:rPr>
          <w:rFonts w:ascii="Times New Roman" w:hAnsi="Times New Roman"/>
          <w:kern w:val="1"/>
          <w:sz w:val="24"/>
          <w:szCs w:val="24"/>
          <w:lang w:eastAsia="sk-SK"/>
        </w:rPr>
      </w:pPr>
      <w:r w:rsidRPr="002E1B48">
        <w:rPr>
          <w:rFonts w:ascii="Times New Roman" w:hAnsi="Times New Roman"/>
          <w:kern w:val="1"/>
          <w:sz w:val="24"/>
          <w:szCs w:val="24"/>
          <w:lang w:eastAsia="sk-SK"/>
        </w:rPr>
        <w:t xml:space="preserve">Zavádza sa povinnosť zamestnávateľa upraviť potrebné náležitosti v pracovnom poriadku alebo v inom internom predpise a zdôrazňuje sa zásada výnimočnosti uzatvárania dohôd mimo pracovného pomeru. Zamestnávateľ by mal v zmysle uvedeného upraviť náležitosti obsiahnuté v ustanoveniach § 224 ods. 1 a 2 Zákonníka práce, ako napríklad spôsob vedenia evidencie uzatvorených dohôd o prácach vykonávaných mimo pracovného pomeru, spôsob vedenia evidencie pracovného času a tiež evidencie vykonanej práce u zamestnancov vykonávajúcich prácu na základe dohody  tak, aby bola prehľadným spôsobom každý deň zaznamenaná dĺžka časového úseku, v ktorom bola práca reálne vykonávaná, atď.  Napriek skutočnosti, že požiadavka, aby sa dohody o prácach vykonávaných mimo pracovného pomeru uzatvárali len výnimočne, vyplýva z platnej legislatívy aj v súčasnosti, </w:t>
      </w:r>
      <w:r>
        <w:rPr>
          <w:rFonts w:ascii="Times New Roman" w:hAnsi="Times New Roman"/>
          <w:kern w:val="1"/>
          <w:sz w:val="24"/>
          <w:szCs w:val="24"/>
          <w:lang w:eastAsia="sk-SK"/>
        </w:rPr>
        <w:t xml:space="preserve">a to z ustanovení Zákonníka práce, </w:t>
      </w:r>
      <w:r w:rsidRPr="002E1B48">
        <w:rPr>
          <w:rFonts w:ascii="Times New Roman" w:hAnsi="Times New Roman"/>
          <w:kern w:val="1"/>
          <w:sz w:val="24"/>
          <w:szCs w:val="24"/>
          <w:lang w:eastAsia="sk-SK"/>
        </w:rPr>
        <w:t>potreba osobitnej a precíznejšej úpravy vzišla okrem iného aj z dlhodobej iniciatívy Najvyššieho kontrolného úradu SR, ktorý vo svojej správe o výsledku kontroly týkajúcej sa využívania dohôd o prácach vykonávaných mimo pracovného pomeru jasne deklaruje nedostatočnú legislatívnu úpravu a s tým súvisiace obchádzanie jej účelu.</w:t>
      </w:r>
    </w:p>
    <w:p w14:paraId="0C509725" w14:textId="77777777" w:rsidR="00916526" w:rsidRPr="002E1B48" w:rsidRDefault="00916526" w:rsidP="00916526">
      <w:pPr>
        <w:suppressAutoHyphens/>
        <w:autoSpaceDE w:val="0"/>
        <w:autoSpaceDN w:val="0"/>
        <w:adjustRightInd w:val="0"/>
        <w:spacing w:after="0" w:line="240" w:lineRule="auto"/>
        <w:jc w:val="both"/>
      </w:pPr>
    </w:p>
    <w:p w14:paraId="30A75F64" w14:textId="74CF2E87" w:rsidR="00975C2C" w:rsidRPr="002E1B48" w:rsidRDefault="00975C2C" w:rsidP="00975C2C">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2E1B48">
        <w:rPr>
          <w:rFonts w:ascii="Times New Roman" w:hAnsi="Liberation Serif"/>
          <w:b/>
          <w:kern w:val="1"/>
          <w:sz w:val="24"/>
          <w:szCs w:val="24"/>
          <w:lang w:eastAsia="sk-SK"/>
        </w:rPr>
        <w:t>K</w:t>
      </w:r>
      <w:r w:rsidR="00DE2EBA">
        <w:rPr>
          <w:rFonts w:ascii="Times New Roman" w:hAnsi="Liberation Serif"/>
          <w:b/>
          <w:kern w:val="1"/>
          <w:sz w:val="24"/>
          <w:szCs w:val="24"/>
          <w:lang w:eastAsia="sk-SK"/>
        </w:rPr>
        <w:t> č</w:t>
      </w:r>
      <w:r w:rsidR="00DE2EBA">
        <w:rPr>
          <w:rFonts w:ascii="Times New Roman" w:hAnsi="Liberation Serif"/>
          <w:b/>
          <w:kern w:val="1"/>
          <w:sz w:val="24"/>
          <w:szCs w:val="24"/>
          <w:lang w:eastAsia="sk-SK"/>
        </w:rPr>
        <w:t>l. V</w:t>
      </w:r>
      <w:r w:rsidRPr="002E1B48">
        <w:rPr>
          <w:rFonts w:ascii="Times New Roman" w:hAnsi="Liberation Serif"/>
          <w:b/>
          <w:kern w:val="1"/>
          <w:sz w:val="24"/>
          <w:szCs w:val="24"/>
          <w:lang w:eastAsia="sk-SK"/>
        </w:rPr>
        <w:t xml:space="preserve"> (novela z</w:t>
      </w:r>
      <w:r w:rsidRPr="002E1B48">
        <w:rPr>
          <w:rFonts w:ascii="Times New Roman" w:hAnsi="Liberation Serif"/>
          <w:b/>
          <w:kern w:val="1"/>
          <w:sz w:val="24"/>
          <w:szCs w:val="24"/>
          <w:lang w:eastAsia="sk-SK"/>
        </w:rPr>
        <w:t>á</w:t>
      </w:r>
      <w:r w:rsidRPr="002E1B48">
        <w:rPr>
          <w:rFonts w:ascii="Times New Roman" w:hAnsi="Liberation Serif"/>
          <w:b/>
          <w:kern w:val="1"/>
          <w:sz w:val="24"/>
          <w:szCs w:val="24"/>
          <w:lang w:eastAsia="sk-SK"/>
        </w:rPr>
        <w:t xml:space="preserve">kona </w:t>
      </w:r>
      <w:r w:rsidRPr="002E1B48">
        <w:rPr>
          <w:rFonts w:ascii="Times New Roman" w:hAnsi="Liberation Serif"/>
          <w:b/>
          <w:kern w:val="1"/>
          <w:sz w:val="24"/>
          <w:szCs w:val="24"/>
          <w:lang w:eastAsia="sk-SK"/>
        </w:rPr>
        <w:t>č</w:t>
      </w:r>
      <w:r w:rsidRPr="002E1B48">
        <w:rPr>
          <w:rFonts w:ascii="Times New Roman" w:hAnsi="Liberation Serif"/>
          <w:b/>
          <w:kern w:val="1"/>
          <w:sz w:val="24"/>
          <w:szCs w:val="24"/>
          <w:lang w:eastAsia="sk-SK"/>
        </w:rPr>
        <w:t>. 553/2003 Z. z.)</w:t>
      </w:r>
    </w:p>
    <w:p w14:paraId="20034550" w14:textId="77777777" w:rsidR="00975C2C" w:rsidRPr="002E1B48" w:rsidRDefault="00975C2C" w:rsidP="00975C2C">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3886DA91" w14:textId="77777777" w:rsidR="00975C2C" w:rsidRPr="002E1B48" w:rsidRDefault="00975C2C" w:rsidP="00975C2C">
      <w:pPr>
        <w:suppressAutoHyphens/>
        <w:autoSpaceDE w:val="0"/>
        <w:autoSpaceDN w:val="0"/>
        <w:adjustRightInd w:val="0"/>
        <w:spacing w:after="0" w:line="240" w:lineRule="auto"/>
        <w:jc w:val="both"/>
        <w:rPr>
          <w:rFonts w:ascii="Times New Roman" w:hAnsi="Times New Roman"/>
          <w:b/>
          <w:kern w:val="1"/>
          <w:sz w:val="24"/>
          <w:szCs w:val="24"/>
          <w:lang w:eastAsia="sk-SK"/>
        </w:rPr>
      </w:pPr>
      <w:r w:rsidRPr="002E1B48">
        <w:rPr>
          <w:rFonts w:ascii="Times New Roman" w:hAnsi="Times New Roman"/>
          <w:b/>
          <w:kern w:val="1"/>
          <w:sz w:val="24"/>
          <w:szCs w:val="24"/>
          <w:lang w:eastAsia="sk-SK"/>
        </w:rPr>
        <w:t>K bodu 1 (§ 1 ods. 2)</w:t>
      </w:r>
    </w:p>
    <w:p w14:paraId="287BB19D" w14:textId="77777777" w:rsidR="00975C2C" w:rsidRPr="002E1B48" w:rsidRDefault="00975C2C" w:rsidP="00975C2C">
      <w:pPr>
        <w:suppressAutoHyphens/>
        <w:autoSpaceDE w:val="0"/>
        <w:autoSpaceDN w:val="0"/>
        <w:adjustRightInd w:val="0"/>
        <w:spacing w:after="0" w:line="240" w:lineRule="auto"/>
        <w:jc w:val="both"/>
        <w:rPr>
          <w:rFonts w:ascii="Times New Roman" w:hAnsi="Times New Roman"/>
          <w:b/>
          <w:kern w:val="1"/>
          <w:sz w:val="24"/>
          <w:szCs w:val="24"/>
          <w:lang w:eastAsia="sk-SK"/>
        </w:rPr>
      </w:pPr>
    </w:p>
    <w:p w14:paraId="14412CD9" w14:textId="5640A5FA" w:rsidR="00DE2EBA" w:rsidRDefault="00975C2C" w:rsidP="00DE2EBA">
      <w:pPr>
        <w:spacing w:after="0"/>
        <w:jc w:val="both"/>
        <w:rPr>
          <w:rFonts w:ascii="Times New Roman" w:hAnsi="Times New Roman"/>
          <w:sz w:val="24"/>
          <w:szCs w:val="24"/>
        </w:rPr>
      </w:pPr>
      <w:r w:rsidRPr="002E1B48">
        <w:rPr>
          <w:rFonts w:ascii="Times New Roman" w:hAnsi="Times New Roman"/>
          <w:sz w:val="24"/>
          <w:szCs w:val="24"/>
        </w:rPr>
        <w:t xml:space="preserve">V rámci komplexnej úpravy pôsobnosti zákona sa navrhuje explicitne vymedziť jeho pôsobnosť na zamestnancov, ktorých pracovnoprávny vzťah je založený dohodou o práci vykonávanej mimo pracovného pomeru. Na túto skupinu zamestnancov sa navrhuje zúžiť pôsobnosť predmetnej právnej úpravy v podobe primeraného uplatňovania ustanovení § 1 až 3, pričom prioritným cieľom daného návrhu je potreba spĺňania kvalifikačných predpokladov vyžadovaných na vykonávanie konkrétnych pracovných činností aj zo strany tzv. </w:t>
      </w:r>
      <w:proofErr w:type="spellStart"/>
      <w:r w:rsidRPr="002E1B48">
        <w:rPr>
          <w:rFonts w:ascii="Times New Roman" w:hAnsi="Times New Roman"/>
          <w:sz w:val="24"/>
          <w:szCs w:val="24"/>
        </w:rPr>
        <w:t>dohodárov</w:t>
      </w:r>
      <w:proofErr w:type="spellEnd"/>
      <w:r w:rsidRPr="002E1B48">
        <w:rPr>
          <w:rFonts w:ascii="Times New Roman" w:hAnsi="Times New Roman"/>
          <w:sz w:val="24"/>
          <w:szCs w:val="24"/>
        </w:rPr>
        <w:t xml:space="preserve"> vo vzťahu k zložitosti, zodpovednosti, psychickej a takisto aj fyzickej záťaže týchto činností. Povinnosť spĺňania kvalifikačných predpokladov a tiež prípadných osobitných kvalifikačných predpokladov aj zo strany </w:t>
      </w:r>
      <w:proofErr w:type="spellStart"/>
      <w:r w:rsidRPr="002E1B48">
        <w:rPr>
          <w:rFonts w:ascii="Times New Roman" w:hAnsi="Times New Roman"/>
          <w:sz w:val="24"/>
          <w:szCs w:val="24"/>
        </w:rPr>
        <w:t>dohodárov</w:t>
      </w:r>
      <w:proofErr w:type="spellEnd"/>
      <w:r w:rsidRPr="002E1B48">
        <w:rPr>
          <w:rFonts w:ascii="Times New Roman" w:hAnsi="Times New Roman"/>
          <w:sz w:val="24"/>
          <w:szCs w:val="24"/>
        </w:rPr>
        <w:t xml:space="preserve"> jednoznačne vyplýva zo zákona č. 552/2003 Z. z., pričom ich bližšia špecifikácia je obsiahnutá v ustanoveniach § 2 a 3 zákona č. 553/2003 Z. z. o odmeňovaní niektorých zamestnancov pri výkone práce vo verejnom záujme a o zmene a doplnení niektorých zákonov v znení neskorších predpisov (ďalej len „zákon č. 553/2003 Z. z.“). Tento zákon bližším spôsobom upravuje napríklad záležitosti súvisiace s dosiahnutím potrebného stupňa vzdelania, ďalej tiež prípadnú potrebu absolvovania špeciálnych skúšok alebo špecializačných foriem vzdelávania nevyhnutných na vykonávanie určitých pracovných činností. S ohľadom na potrebu kvalitatívne vysokej úrovne vykonávaných činností zamestnancami pri výkone práce vo verejnom záujme je tiež dôležitá skutočnosť, že vylúčenie udelenia výnimky z nadobudnutia kvalifikačných predpokladov zo strany zamestnávateľa je neprípustné (okrem explicitne uvedených prípadov) aj vo vzťahu k </w:t>
      </w:r>
      <w:proofErr w:type="spellStart"/>
      <w:r w:rsidRPr="002E1B48">
        <w:rPr>
          <w:rFonts w:ascii="Times New Roman" w:hAnsi="Times New Roman"/>
          <w:sz w:val="24"/>
          <w:szCs w:val="24"/>
        </w:rPr>
        <w:t>dohodárom</w:t>
      </w:r>
      <w:proofErr w:type="spellEnd"/>
      <w:r w:rsidRPr="002E1B48">
        <w:rPr>
          <w:rFonts w:ascii="Times New Roman" w:hAnsi="Times New Roman"/>
          <w:sz w:val="24"/>
          <w:szCs w:val="24"/>
        </w:rPr>
        <w:t xml:space="preserve">. Pôsobnosť ustanovení § 1 až 3 zákona č. 553/2003 Z. z. aj na túto skupinu zamestnancov je teda z pohľadu predkladateľa nevyhnutný pre naplnenie dikcie a účelu zákona č. 552/2003 Z. z.  Z tohto </w:t>
      </w:r>
      <w:r w:rsidRPr="002E1B48">
        <w:rPr>
          <w:rFonts w:ascii="Times New Roman" w:hAnsi="Times New Roman"/>
          <w:sz w:val="24"/>
          <w:szCs w:val="24"/>
        </w:rPr>
        <w:lastRenderedPageBreak/>
        <w:t xml:space="preserve">dôvodu sa navrhuje pristúpiť k jednoznačnej pôsobnosti daných ustanovení aj na </w:t>
      </w:r>
      <w:proofErr w:type="spellStart"/>
      <w:r w:rsidRPr="002E1B48">
        <w:rPr>
          <w:rFonts w:ascii="Times New Roman" w:hAnsi="Times New Roman"/>
          <w:sz w:val="24"/>
          <w:szCs w:val="24"/>
        </w:rPr>
        <w:t>dohodárov</w:t>
      </w:r>
      <w:proofErr w:type="spellEnd"/>
      <w:r w:rsidRPr="002E1B48">
        <w:rPr>
          <w:rFonts w:ascii="Times New Roman" w:hAnsi="Times New Roman"/>
          <w:sz w:val="24"/>
          <w:szCs w:val="24"/>
        </w:rPr>
        <w:t xml:space="preserve">, pričom v kontexte skutočnosti, že tieto ustanovenia sú formulačne prispôsobené prioritne náležitostiam dohodnutým v pracovnej zmluve, t. j. nie v dohode o práci vykonávanej mimo pracovného pomeru, predkladateľ kladie akcent na ich primerané použitie. Pokiaľ ide o ostatné ustanovenia zákona č. 553/2003 Z. z., predkladateľ nepovažuje za vhodné ich použitie pre zamestnancov vykonávajúcich práce na základe dohody o vykonaní práce mimo pracovného pomeru, a to najmä z dôvodu, že týmto zamestnancom patrí odmena a nemajú priznaný funkčný plat, ktorý je základným atribútom pre výpočet príplatkov vyplývajúcich z tohto zákona. Nie je takisto účelné zaväzovať zamestnávateľa, aby </w:t>
      </w:r>
      <w:proofErr w:type="spellStart"/>
      <w:r w:rsidRPr="002E1B48">
        <w:rPr>
          <w:rFonts w:ascii="Times New Roman" w:hAnsi="Times New Roman"/>
          <w:sz w:val="24"/>
          <w:szCs w:val="24"/>
        </w:rPr>
        <w:t>dohodárov</w:t>
      </w:r>
      <w:proofErr w:type="spellEnd"/>
      <w:r w:rsidRPr="002E1B48">
        <w:rPr>
          <w:rFonts w:ascii="Times New Roman" w:hAnsi="Times New Roman"/>
          <w:sz w:val="24"/>
          <w:szCs w:val="24"/>
        </w:rPr>
        <w:t xml:space="preserve"> zaraďoval pri vzniku ich pracovnoprávneho vzťahu napríklad do platovej triedy alebo platového stupňa. Týmto však nie je dotknutá povinnosť primeraného odmeňovania </w:t>
      </w:r>
      <w:proofErr w:type="spellStart"/>
      <w:r w:rsidRPr="002E1B48">
        <w:rPr>
          <w:rFonts w:ascii="Times New Roman" w:hAnsi="Times New Roman"/>
          <w:sz w:val="24"/>
          <w:szCs w:val="24"/>
        </w:rPr>
        <w:t>dohodárov</w:t>
      </w:r>
      <w:proofErr w:type="spellEnd"/>
      <w:r w:rsidRPr="002E1B48">
        <w:rPr>
          <w:rFonts w:ascii="Times New Roman" w:hAnsi="Times New Roman"/>
          <w:sz w:val="24"/>
          <w:szCs w:val="24"/>
        </w:rPr>
        <w:t xml:space="preserve"> vo vzťahu k zamestnancom v pracovnom pomere. V tomto kontexte slúži ako pomôcka pre zamestnávateľa charakteristika platových tried pre pracovné činnosti s prevahou duševnej práce pri výkone práce vo verejnom záujme (príloha č. 1 zákona) a charakteristika platových tried pre pracovné činnosti remeselné, manuálne alebo manipulačné s prevahou fyzickej práce pri výkone práce vo verejnom </w:t>
      </w:r>
      <w:r w:rsidR="00DE2EBA">
        <w:rPr>
          <w:rFonts w:ascii="Times New Roman" w:hAnsi="Times New Roman"/>
          <w:sz w:val="24"/>
          <w:szCs w:val="24"/>
        </w:rPr>
        <w:t>záujme (príloha č. 2 zákona).</w:t>
      </w:r>
    </w:p>
    <w:p w14:paraId="2C598BB5" w14:textId="14802CBE" w:rsidR="00975C2C" w:rsidRPr="002E1B48" w:rsidRDefault="00975C2C" w:rsidP="00DE2EBA">
      <w:pPr>
        <w:spacing w:after="0"/>
        <w:jc w:val="both"/>
        <w:rPr>
          <w:rFonts w:ascii="Times New Roman" w:hAnsi="Times New Roman"/>
          <w:sz w:val="24"/>
          <w:szCs w:val="24"/>
        </w:rPr>
      </w:pPr>
      <w:r w:rsidRPr="002E1B48">
        <w:rPr>
          <w:rFonts w:ascii="Times New Roman" w:hAnsi="Times New Roman"/>
          <w:sz w:val="24"/>
          <w:szCs w:val="24"/>
        </w:rPr>
        <w:t xml:space="preserve">              </w:t>
      </w:r>
    </w:p>
    <w:p w14:paraId="0A4FD39C" w14:textId="77777777" w:rsidR="00975C2C" w:rsidRPr="002E1B48" w:rsidRDefault="00975C2C" w:rsidP="00975C2C">
      <w:pPr>
        <w:suppressAutoHyphens/>
        <w:autoSpaceDE w:val="0"/>
        <w:autoSpaceDN w:val="0"/>
        <w:adjustRightInd w:val="0"/>
        <w:spacing w:after="0" w:line="240" w:lineRule="auto"/>
        <w:jc w:val="both"/>
        <w:rPr>
          <w:rFonts w:ascii="Times New Roman" w:hAnsi="Times New Roman"/>
          <w:b/>
          <w:kern w:val="1"/>
          <w:sz w:val="24"/>
          <w:szCs w:val="24"/>
          <w:lang w:eastAsia="sk-SK"/>
        </w:rPr>
      </w:pPr>
      <w:r w:rsidRPr="002E1B48">
        <w:rPr>
          <w:rFonts w:ascii="Times New Roman" w:hAnsi="Times New Roman"/>
          <w:b/>
          <w:kern w:val="1"/>
          <w:sz w:val="24"/>
          <w:szCs w:val="24"/>
          <w:lang w:eastAsia="sk-SK"/>
        </w:rPr>
        <w:t>K bodu 2 (§ 1 ods. 3)</w:t>
      </w:r>
    </w:p>
    <w:p w14:paraId="3375C484" w14:textId="77777777" w:rsidR="00975C2C" w:rsidRPr="002E1B48" w:rsidRDefault="00975C2C" w:rsidP="00975C2C">
      <w:pPr>
        <w:suppressAutoHyphens/>
        <w:autoSpaceDE w:val="0"/>
        <w:autoSpaceDN w:val="0"/>
        <w:adjustRightInd w:val="0"/>
        <w:spacing w:after="0" w:line="240" w:lineRule="auto"/>
        <w:jc w:val="both"/>
        <w:rPr>
          <w:rFonts w:ascii="Times New Roman" w:hAnsi="Times New Roman"/>
          <w:b/>
          <w:kern w:val="1"/>
          <w:sz w:val="24"/>
          <w:szCs w:val="24"/>
          <w:lang w:eastAsia="sk-SK"/>
        </w:rPr>
      </w:pPr>
    </w:p>
    <w:p w14:paraId="4800D94E" w14:textId="77777777" w:rsidR="00975C2C" w:rsidRPr="002E1B48" w:rsidRDefault="00975C2C" w:rsidP="00975C2C">
      <w:pPr>
        <w:suppressAutoHyphens/>
        <w:autoSpaceDE w:val="0"/>
        <w:autoSpaceDN w:val="0"/>
        <w:adjustRightInd w:val="0"/>
        <w:spacing w:after="0" w:line="240" w:lineRule="auto"/>
        <w:jc w:val="both"/>
        <w:rPr>
          <w:rFonts w:ascii="Times New Roman" w:hAnsi="Times New Roman"/>
          <w:kern w:val="1"/>
          <w:sz w:val="24"/>
          <w:szCs w:val="24"/>
          <w:lang w:eastAsia="sk-SK"/>
        </w:rPr>
      </w:pPr>
      <w:r w:rsidRPr="002E1B48">
        <w:rPr>
          <w:rFonts w:ascii="Times New Roman" w:hAnsi="Times New Roman"/>
          <w:kern w:val="1"/>
          <w:sz w:val="24"/>
          <w:szCs w:val="24"/>
          <w:lang w:eastAsia="sk-SK"/>
        </w:rPr>
        <w:t>Precizuje sa znenie ustanovenia tak, aby z predmetného ustanovenia bolo jednoznačne zrejmé, že sa jedná o zamestnanca zariadenia sociálnoprávnej ochrany detí a sociálnej kurately, ktorý poskytuje starostlivosť v profesionálnej rodine. Zároveň dochádza k  úprave ustanovenia tak, aby bolo zrejmé, že sa nedotýka civilného letectva, a to jednoznačným určením, že použité výrazy výkonný letec, člen palubného personálu alebo technik údržby predstavujú činnosť, ktorú vykonávajú zamestnanci leteckého útvaru Ministerstva vnútra Slovenskej republiky.</w:t>
      </w:r>
    </w:p>
    <w:p w14:paraId="639D5C5D" w14:textId="77777777" w:rsidR="00975C2C" w:rsidRPr="002E1B48" w:rsidRDefault="00975C2C" w:rsidP="00975C2C">
      <w:pPr>
        <w:suppressAutoHyphens/>
        <w:autoSpaceDE w:val="0"/>
        <w:autoSpaceDN w:val="0"/>
        <w:adjustRightInd w:val="0"/>
        <w:spacing w:after="0" w:line="240" w:lineRule="auto"/>
        <w:jc w:val="both"/>
        <w:rPr>
          <w:rFonts w:ascii="Times New Roman" w:hAnsi="Times New Roman"/>
          <w:b/>
          <w:kern w:val="1"/>
          <w:sz w:val="24"/>
          <w:szCs w:val="24"/>
          <w:lang w:eastAsia="sk-SK"/>
        </w:rPr>
      </w:pPr>
    </w:p>
    <w:p w14:paraId="77E98D5E" w14:textId="77777777" w:rsidR="00975C2C" w:rsidRPr="002E1B48" w:rsidRDefault="00975C2C" w:rsidP="00975C2C">
      <w:pPr>
        <w:suppressAutoHyphens/>
        <w:autoSpaceDE w:val="0"/>
        <w:autoSpaceDN w:val="0"/>
        <w:adjustRightInd w:val="0"/>
        <w:spacing w:after="0" w:line="240" w:lineRule="auto"/>
        <w:jc w:val="both"/>
        <w:rPr>
          <w:rFonts w:ascii="Times New Roman" w:hAnsi="Times New Roman"/>
          <w:b/>
          <w:kern w:val="1"/>
          <w:sz w:val="24"/>
          <w:szCs w:val="24"/>
          <w:lang w:val="en-US" w:eastAsia="sk-SK"/>
        </w:rPr>
      </w:pPr>
      <w:r>
        <w:rPr>
          <w:rFonts w:ascii="Times New Roman" w:hAnsi="Times New Roman"/>
          <w:b/>
          <w:kern w:val="1"/>
          <w:sz w:val="24"/>
          <w:szCs w:val="24"/>
          <w:lang w:eastAsia="sk-SK"/>
        </w:rPr>
        <w:t>K bodom 3</w:t>
      </w:r>
      <w:r w:rsidRPr="002E1B48">
        <w:rPr>
          <w:rFonts w:ascii="Times New Roman" w:hAnsi="Times New Roman"/>
          <w:b/>
          <w:kern w:val="1"/>
          <w:sz w:val="24"/>
          <w:szCs w:val="24"/>
          <w:lang w:eastAsia="sk-SK"/>
        </w:rPr>
        <w:t xml:space="preserve"> a </w:t>
      </w:r>
      <w:r>
        <w:rPr>
          <w:rFonts w:ascii="Times New Roman" w:hAnsi="Times New Roman"/>
          <w:b/>
          <w:kern w:val="1"/>
          <w:sz w:val="24"/>
          <w:szCs w:val="24"/>
          <w:lang w:eastAsia="sk-SK"/>
        </w:rPr>
        <w:t>9</w:t>
      </w:r>
      <w:r w:rsidRPr="002E1B48">
        <w:rPr>
          <w:rFonts w:ascii="Times New Roman" w:hAnsi="Times New Roman"/>
          <w:b/>
          <w:kern w:val="1"/>
          <w:sz w:val="24"/>
          <w:szCs w:val="24"/>
          <w:lang w:eastAsia="sk-SK"/>
        </w:rPr>
        <w:t xml:space="preserve"> [§ 4 ods. 1 písm. l) a § 14b</w:t>
      </w:r>
      <w:r w:rsidRPr="002E1B48">
        <w:rPr>
          <w:rFonts w:ascii="Times New Roman" w:hAnsi="Times New Roman"/>
          <w:b/>
          <w:kern w:val="1"/>
          <w:sz w:val="24"/>
          <w:szCs w:val="24"/>
          <w:lang w:val="en-US" w:eastAsia="sk-SK"/>
        </w:rPr>
        <w:t>]</w:t>
      </w:r>
    </w:p>
    <w:p w14:paraId="55E14AEE" w14:textId="77777777" w:rsidR="00975C2C" w:rsidRPr="002E1B48" w:rsidRDefault="00975C2C" w:rsidP="00975C2C">
      <w:pPr>
        <w:suppressAutoHyphens/>
        <w:autoSpaceDE w:val="0"/>
        <w:autoSpaceDN w:val="0"/>
        <w:adjustRightInd w:val="0"/>
        <w:spacing w:after="0" w:line="240" w:lineRule="auto"/>
        <w:jc w:val="both"/>
        <w:rPr>
          <w:rFonts w:ascii="Times New Roman" w:hAnsi="Times New Roman"/>
          <w:kern w:val="1"/>
          <w:sz w:val="24"/>
          <w:szCs w:val="24"/>
          <w:lang w:eastAsia="sk-SK"/>
        </w:rPr>
      </w:pPr>
    </w:p>
    <w:p w14:paraId="3F0468FF" w14:textId="77777777" w:rsidR="00975C2C" w:rsidRPr="002E1B48" w:rsidRDefault="00975C2C" w:rsidP="00975C2C">
      <w:pPr>
        <w:jc w:val="both"/>
        <w:rPr>
          <w:rFonts w:ascii="Times New Roman" w:hAnsi="Times New Roman"/>
          <w:kern w:val="1"/>
          <w:sz w:val="24"/>
          <w:szCs w:val="24"/>
          <w:lang w:eastAsia="sk-SK"/>
        </w:rPr>
      </w:pPr>
      <w:r w:rsidRPr="002E1B48">
        <w:rPr>
          <w:rFonts w:ascii="Times New Roman" w:hAnsi="Times New Roman"/>
          <w:kern w:val="1"/>
          <w:sz w:val="24"/>
          <w:szCs w:val="24"/>
          <w:lang w:eastAsia="sk-SK"/>
        </w:rPr>
        <w:t xml:space="preserve">Navrhuje sa terminologické zosúladenie platovej náležitosti v názve § 14b s tzv. vlastným textom § 14b. Namiesto pojmov „príplatok za starostlivosť a vedenie služobného motorového vozidla“ a „príplatok za vedenie služobného motorového vozidla“ sa navrhuje zaviesť jednotný pojem „príplatok za služobné motorové vozidlo“. Základné podmienky pre priznanie príplatku, horná hranica príplatku a rozlišovanie medzi dvoma základnými situáciami (jazdenie, resp. trvalá starostlivosť plus jazdenie) zostávajú zachované. </w:t>
      </w:r>
    </w:p>
    <w:p w14:paraId="273CE4FE" w14:textId="77777777" w:rsidR="00975C2C" w:rsidRDefault="00975C2C" w:rsidP="00975C2C">
      <w:pPr>
        <w:suppressAutoHyphens/>
        <w:autoSpaceDE w:val="0"/>
        <w:autoSpaceDN w:val="0"/>
        <w:adjustRightInd w:val="0"/>
        <w:spacing w:after="0" w:line="240" w:lineRule="auto"/>
        <w:jc w:val="both"/>
        <w:rPr>
          <w:rFonts w:ascii="Times New Roman" w:hAnsi="Times New Roman"/>
          <w:b/>
          <w:kern w:val="1"/>
          <w:sz w:val="24"/>
          <w:szCs w:val="24"/>
          <w:lang w:eastAsia="sk-SK"/>
        </w:rPr>
      </w:pPr>
      <w:r>
        <w:rPr>
          <w:rFonts w:ascii="Times New Roman" w:hAnsi="Times New Roman"/>
          <w:b/>
          <w:kern w:val="1"/>
          <w:sz w:val="24"/>
          <w:szCs w:val="24"/>
          <w:lang w:eastAsia="sk-SK"/>
        </w:rPr>
        <w:t xml:space="preserve">K bodu 4 a 7 </w:t>
      </w:r>
      <w:r w:rsidRPr="008F47EE">
        <w:rPr>
          <w:rFonts w:ascii="Times New Roman" w:hAnsi="Times New Roman"/>
          <w:b/>
          <w:kern w:val="1"/>
          <w:sz w:val="24"/>
          <w:szCs w:val="24"/>
          <w:lang w:eastAsia="sk-SK"/>
        </w:rPr>
        <w:t>[</w:t>
      </w:r>
      <w:r>
        <w:rPr>
          <w:rFonts w:ascii="Times New Roman" w:hAnsi="Times New Roman"/>
          <w:b/>
          <w:kern w:val="1"/>
          <w:sz w:val="24"/>
          <w:szCs w:val="24"/>
          <w:lang w:eastAsia="sk-SK"/>
        </w:rPr>
        <w:t>§ 4 ods. 1 písm. y) a § 8a</w:t>
      </w:r>
      <w:r w:rsidRPr="002E1B48">
        <w:rPr>
          <w:rFonts w:ascii="Times New Roman" w:hAnsi="Times New Roman"/>
          <w:b/>
          <w:kern w:val="1"/>
          <w:sz w:val="24"/>
          <w:szCs w:val="24"/>
          <w:lang w:val="en-US" w:eastAsia="sk-SK"/>
        </w:rPr>
        <w:t>]</w:t>
      </w:r>
    </w:p>
    <w:p w14:paraId="66299C65" w14:textId="77777777" w:rsidR="00975C2C" w:rsidRDefault="00975C2C" w:rsidP="00975C2C">
      <w:pPr>
        <w:suppressAutoHyphens/>
        <w:autoSpaceDE w:val="0"/>
        <w:autoSpaceDN w:val="0"/>
        <w:adjustRightInd w:val="0"/>
        <w:spacing w:after="0" w:line="240" w:lineRule="auto"/>
        <w:jc w:val="both"/>
        <w:rPr>
          <w:rFonts w:ascii="Times New Roman" w:hAnsi="Times New Roman"/>
          <w:b/>
          <w:kern w:val="1"/>
          <w:sz w:val="24"/>
          <w:szCs w:val="24"/>
          <w:lang w:eastAsia="sk-SK"/>
        </w:rPr>
      </w:pPr>
    </w:p>
    <w:p w14:paraId="6561AA67" w14:textId="77777777" w:rsidR="00975C2C" w:rsidRPr="0056792F" w:rsidRDefault="00975C2C" w:rsidP="00975C2C">
      <w:pPr>
        <w:pBdr>
          <w:top w:val="nil"/>
          <w:left w:val="nil"/>
          <w:bottom w:val="nil"/>
          <w:right w:val="nil"/>
          <w:between w:val="nil"/>
        </w:pBdr>
        <w:tabs>
          <w:tab w:val="center" w:pos="4536"/>
          <w:tab w:val="right" w:pos="9072"/>
          <w:tab w:val="left" w:pos="708"/>
        </w:tabs>
        <w:spacing w:after="0" w:line="240" w:lineRule="auto"/>
        <w:jc w:val="both"/>
        <w:rPr>
          <w:rFonts w:ascii="Times New Roman" w:hAnsi="Times New Roman"/>
          <w:sz w:val="24"/>
          <w:szCs w:val="24"/>
          <w:lang w:eastAsia="sk-SK"/>
        </w:rPr>
      </w:pPr>
      <w:bookmarkStart w:id="2" w:name="_Hlk163241695"/>
      <w:r>
        <w:rPr>
          <w:rFonts w:ascii="Times New Roman" w:hAnsi="Times New Roman"/>
          <w:sz w:val="24"/>
          <w:szCs w:val="24"/>
          <w:lang w:eastAsia="sk-SK"/>
        </w:rPr>
        <w:t xml:space="preserve">Zavádza sa nový príplatok riaditeľa školy a určujú sa </w:t>
      </w:r>
      <w:r w:rsidRPr="0056792F">
        <w:rPr>
          <w:rFonts w:ascii="Times New Roman" w:hAnsi="Times New Roman"/>
          <w:sz w:val="24"/>
          <w:szCs w:val="24"/>
          <w:lang w:eastAsia="sk-SK"/>
        </w:rPr>
        <w:t>podrobnosti jeho priznávania a odoberania.</w:t>
      </w:r>
      <w:r>
        <w:rPr>
          <w:rFonts w:ascii="Times New Roman" w:hAnsi="Times New Roman"/>
          <w:sz w:val="24"/>
          <w:szCs w:val="24"/>
          <w:lang w:eastAsia="sk-SK"/>
        </w:rPr>
        <w:t xml:space="preserve"> </w:t>
      </w:r>
      <w:r w:rsidRPr="0056792F">
        <w:rPr>
          <w:rFonts w:ascii="Times New Roman" w:hAnsi="Times New Roman"/>
          <w:sz w:val="24"/>
          <w:szCs w:val="24"/>
          <w:lang w:eastAsia="sk-SK"/>
        </w:rPr>
        <w:t xml:space="preserve">Funkcia riaditeľa školy je kľúčová pre úspešné fungovanie vzdelávacieho systému.  Príplatok </w:t>
      </w:r>
      <w:r>
        <w:rPr>
          <w:rFonts w:ascii="Times New Roman" w:hAnsi="Times New Roman"/>
          <w:sz w:val="24"/>
          <w:szCs w:val="24"/>
          <w:lang w:eastAsia="sk-SK"/>
        </w:rPr>
        <w:t xml:space="preserve">riaditeľa školy </w:t>
      </w:r>
      <w:r w:rsidRPr="0056792F">
        <w:rPr>
          <w:rFonts w:ascii="Times New Roman" w:hAnsi="Times New Roman"/>
          <w:sz w:val="24"/>
          <w:szCs w:val="24"/>
          <w:lang w:eastAsia="sk-SK"/>
        </w:rPr>
        <w:t xml:space="preserve">je dôležitým nástrojom, ktorý má pomáhať k zabezpečeniu kvalitného vedenia škôl a motivácii riaditeľov k ich zodpovednej práci. </w:t>
      </w:r>
    </w:p>
    <w:p w14:paraId="6ED317D8" w14:textId="77777777" w:rsidR="00975C2C" w:rsidRPr="0056792F" w:rsidRDefault="00975C2C" w:rsidP="00975C2C">
      <w:pPr>
        <w:pBdr>
          <w:top w:val="nil"/>
          <w:left w:val="nil"/>
          <w:bottom w:val="nil"/>
          <w:right w:val="nil"/>
          <w:between w:val="nil"/>
        </w:pBdr>
        <w:tabs>
          <w:tab w:val="center" w:pos="4536"/>
          <w:tab w:val="right" w:pos="9072"/>
          <w:tab w:val="left" w:pos="708"/>
        </w:tabs>
        <w:spacing w:after="0" w:line="240" w:lineRule="auto"/>
        <w:jc w:val="both"/>
        <w:rPr>
          <w:rFonts w:ascii="Times New Roman" w:hAnsi="Times New Roman"/>
          <w:sz w:val="24"/>
          <w:szCs w:val="24"/>
          <w:lang w:eastAsia="sk-SK"/>
        </w:rPr>
      </w:pPr>
    </w:p>
    <w:p w14:paraId="33469EEC" w14:textId="77777777" w:rsidR="00975C2C" w:rsidRPr="0056792F" w:rsidRDefault="00975C2C" w:rsidP="00975C2C">
      <w:pPr>
        <w:pBdr>
          <w:top w:val="nil"/>
          <w:left w:val="nil"/>
          <w:bottom w:val="nil"/>
          <w:right w:val="nil"/>
          <w:between w:val="nil"/>
        </w:pBdr>
        <w:tabs>
          <w:tab w:val="center" w:pos="4536"/>
          <w:tab w:val="right" w:pos="9072"/>
          <w:tab w:val="left" w:pos="708"/>
        </w:tabs>
        <w:spacing w:after="0" w:line="240" w:lineRule="auto"/>
        <w:jc w:val="both"/>
        <w:rPr>
          <w:rFonts w:ascii="Times New Roman" w:hAnsi="Times New Roman"/>
          <w:sz w:val="24"/>
          <w:szCs w:val="24"/>
          <w:lang w:eastAsia="sk-SK"/>
        </w:rPr>
      </w:pPr>
      <w:r w:rsidRPr="0056792F">
        <w:rPr>
          <w:rFonts w:ascii="Times New Roman" w:hAnsi="Times New Roman"/>
          <w:sz w:val="24"/>
          <w:szCs w:val="24"/>
          <w:lang w:eastAsia="sk-SK"/>
        </w:rPr>
        <w:t xml:space="preserve">Požiadavka na zavedenie príplatku riaditeľa školy vyplynula z aplikačnej praxe, kde je dlhodobo zaznamenávaný problém s obsadzovaním pracovnej pozície riaditeľa školy. Vo vzťahu k nárokom, rozsahu povinností a zodpovednosti, ktoré sú na riaditeľov škôl kladené, ich plat v mnohých prípadoch dosahujú aj bežní učitelia školy, napr. z dôvodu práce nadčas. Rozsah povinností je však zásadne rozdielny pre učiteľa a riaditeľa školy. Okrem pedagogickej činnosti zodpovedá aj za chod školy, administratívu, financie, personalistiku, komunikáciu s rodičmi, zriaďovateľom, verejnosťou a pod. Z dôvodu kompenzácie tejto zvýšenej miery </w:t>
      </w:r>
      <w:r w:rsidRPr="0056792F">
        <w:rPr>
          <w:rFonts w:ascii="Times New Roman" w:hAnsi="Times New Roman"/>
          <w:sz w:val="24"/>
          <w:szCs w:val="24"/>
          <w:lang w:eastAsia="sk-SK"/>
        </w:rPr>
        <w:lastRenderedPageBreak/>
        <w:t xml:space="preserve">zodpovednosti a pracovnej náplne  sa navrhuje priznávanie novej zložky platu ktorou je okrem príplatku za riadenie aj príplatok riaditeľa školy. Tento príplatok má zároveň motivovať aj ďalších kvalitných pedagógov, aby sa o túto pracovnú pozíciu uchádzali. Taktiež má slúžiť na udržanie kvalitných a skúsených riaditeľov, ktorí sú pre školu cenní a zabezpečujú jej úspešné fungovanie. Príplatok má zabezpečiť spravodlivé odmeňovanie za prácu, ktorá </w:t>
      </w:r>
      <w:r>
        <w:rPr>
          <w:rFonts w:ascii="Times New Roman" w:hAnsi="Times New Roman"/>
          <w:sz w:val="24"/>
          <w:szCs w:val="24"/>
          <w:lang w:eastAsia="sk-SK"/>
        </w:rPr>
        <w:t>je náročnejšia a zodpovednejšia</w:t>
      </w:r>
      <w:r w:rsidRPr="0056792F">
        <w:rPr>
          <w:rFonts w:ascii="Times New Roman" w:hAnsi="Times New Roman"/>
          <w:sz w:val="24"/>
          <w:szCs w:val="24"/>
          <w:lang w:eastAsia="sk-SK"/>
        </w:rPr>
        <w:t xml:space="preserve"> ako práca bežného riadiaceho zamestnanca pri výkone práce vo verejnom záujme. </w:t>
      </w:r>
      <w:bookmarkEnd w:id="2"/>
    </w:p>
    <w:p w14:paraId="374B9B7A" w14:textId="77777777" w:rsidR="00975C2C" w:rsidRPr="002E1B48" w:rsidRDefault="00975C2C" w:rsidP="00975C2C">
      <w:pPr>
        <w:suppressAutoHyphens/>
        <w:autoSpaceDE w:val="0"/>
        <w:autoSpaceDN w:val="0"/>
        <w:adjustRightInd w:val="0"/>
        <w:spacing w:after="0" w:line="240" w:lineRule="auto"/>
        <w:jc w:val="both"/>
        <w:rPr>
          <w:rFonts w:ascii="Times New Roman" w:hAnsi="Times New Roman"/>
          <w:b/>
          <w:kern w:val="1"/>
          <w:sz w:val="24"/>
          <w:szCs w:val="24"/>
          <w:lang w:eastAsia="sk-SK"/>
        </w:rPr>
      </w:pPr>
    </w:p>
    <w:p w14:paraId="6A9865B1" w14:textId="77777777" w:rsidR="00975C2C" w:rsidRPr="002E1B48" w:rsidRDefault="00975C2C" w:rsidP="00975C2C">
      <w:pPr>
        <w:suppressAutoHyphens/>
        <w:autoSpaceDE w:val="0"/>
        <w:autoSpaceDN w:val="0"/>
        <w:adjustRightInd w:val="0"/>
        <w:spacing w:after="0" w:line="240" w:lineRule="auto"/>
        <w:jc w:val="both"/>
        <w:rPr>
          <w:rFonts w:ascii="Times New Roman" w:hAnsi="Times New Roman"/>
          <w:b/>
          <w:kern w:val="1"/>
          <w:sz w:val="24"/>
          <w:szCs w:val="24"/>
          <w:lang w:eastAsia="sk-SK"/>
        </w:rPr>
      </w:pPr>
      <w:r w:rsidRPr="002E1B48">
        <w:rPr>
          <w:rFonts w:ascii="Times New Roman" w:hAnsi="Times New Roman"/>
          <w:b/>
          <w:kern w:val="1"/>
          <w:sz w:val="24"/>
          <w:szCs w:val="24"/>
          <w:lang w:eastAsia="sk-SK"/>
        </w:rPr>
        <w:t xml:space="preserve">K bodom </w:t>
      </w:r>
      <w:r>
        <w:rPr>
          <w:rFonts w:ascii="Times New Roman" w:hAnsi="Times New Roman"/>
          <w:b/>
          <w:kern w:val="1"/>
          <w:sz w:val="24"/>
          <w:szCs w:val="24"/>
          <w:lang w:eastAsia="sk-SK"/>
        </w:rPr>
        <w:t>5,</w:t>
      </w:r>
      <w:r w:rsidRPr="002E1B48">
        <w:rPr>
          <w:rFonts w:ascii="Times New Roman" w:hAnsi="Times New Roman"/>
          <w:b/>
          <w:kern w:val="1"/>
          <w:sz w:val="24"/>
          <w:szCs w:val="24"/>
          <w:lang w:eastAsia="sk-SK"/>
        </w:rPr>
        <w:t> 1</w:t>
      </w:r>
      <w:r>
        <w:rPr>
          <w:rFonts w:ascii="Times New Roman" w:hAnsi="Times New Roman"/>
          <w:b/>
          <w:kern w:val="1"/>
          <w:sz w:val="24"/>
          <w:szCs w:val="24"/>
          <w:lang w:eastAsia="sk-SK"/>
        </w:rPr>
        <w:t>2</w:t>
      </w:r>
      <w:r w:rsidRPr="002E1B48">
        <w:rPr>
          <w:rFonts w:ascii="Times New Roman" w:hAnsi="Times New Roman"/>
          <w:b/>
          <w:kern w:val="1"/>
          <w:sz w:val="24"/>
          <w:szCs w:val="24"/>
          <w:lang w:eastAsia="sk-SK"/>
        </w:rPr>
        <w:t xml:space="preserve"> až 1</w:t>
      </w:r>
      <w:r>
        <w:rPr>
          <w:rFonts w:ascii="Times New Roman" w:hAnsi="Times New Roman"/>
          <w:b/>
          <w:kern w:val="1"/>
          <w:sz w:val="24"/>
          <w:szCs w:val="24"/>
          <w:lang w:eastAsia="sk-SK"/>
        </w:rPr>
        <w:t>8 a 21</w:t>
      </w:r>
      <w:r w:rsidRPr="002E1B48">
        <w:rPr>
          <w:rFonts w:ascii="Times New Roman" w:hAnsi="Times New Roman"/>
          <w:b/>
          <w:kern w:val="1"/>
          <w:sz w:val="24"/>
          <w:szCs w:val="24"/>
          <w:lang w:eastAsia="sk-SK"/>
        </w:rPr>
        <w:t xml:space="preserve"> (§ 7 ods. 1, § 21b ods. 1, § 22 ods. 1, § 23, § 24 ods</w:t>
      </w:r>
      <w:r>
        <w:rPr>
          <w:rFonts w:ascii="Times New Roman" w:hAnsi="Times New Roman"/>
          <w:b/>
          <w:kern w:val="1"/>
          <w:sz w:val="24"/>
          <w:szCs w:val="24"/>
          <w:lang w:eastAsia="sk-SK"/>
        </w:rPr>
        <w:t xml:space="preserve">. 4, § 28 ods.1, </w:t>
      </w:r>
      <w:r>
        <w:rPr>
          <w:rFonts w:ascii="Times New Roman" w:hAnsi="Times New Roman"/>
          <w:b/>
          <w:kern w:val="1"/>
          <w:sz w:val="24"/>
          <w:szCs w:val="24"/>
          <w:lang w:eastAsia="sk-SK"/>
        </w:rPr>
        <w:br/>
        <w:t>§ 28a a § 32k</w:t>
      </w:r>
      <w:r w:rsidRPr="002E1B48">
        <w:rPr>
          <w:rFonts w:ascii="Times New Roman" w:hAnsi="Times New Roman"/>
          <w:b/>
          <w:kern w:val="1"/>
          <w:sz w:val="24"/>
          <w:szCs w:val="24"/>
          <w:lang w:eastAsia="sk-SK"/>
        </w:rPr>
        <w:t>)</w:t>
      </w:r>
    </w:p>
    <w:p w14:paraId="7382375A" w14:textId="77777777" w:rsidR="00975C2C" w:rsidRPr="002E1B48" w:rsidRDefault="00975C2C" w:rsidP="00975C2C">
      <w:pPr>
        <w:spacing w:after="0"/>
        <w:jc w:val="both"/>
        <w:rPr>
          <w:rFonts w:ascii="Times New Roman" w:eastAsiaTheme="minorHAnsi" w:hAnsi="Times New Roman"/>
          <w:sz w:val="24"/>
          <w:szCs w:val="24"/>
        </w:rPr>
      </w:pPr>
    </w:p>
    <w:p w14:paraId="659261CB" w14:textId="77777777" w:rsidR="00975C2C" w:rsidRPr="002E1B48" w:rsidRDefault="00975C2C" w:rsidP="00975C2C">
      <w:pPr>
        <w:spacing w:after="0"/>
        <w:jc w:val="both"/>
        <w:rPr>
          <w:rFonts w:ascii="Times New Roman" w:eastAsiaTheme="minorHAnsi" w:hAnsi="Times New Roman"/>
          <w:sz w:val="24"/>
          <w:szCs w:val="24"/>
        </w:rPr>
      </w:pPr>
      <w:r w:rsidRPr="002E1B48">
        <w:rPr>
          <w:rFonts w:ascii="Times New Roman" w:eastAsiaTheme="minorHAnsi" w:hAnsi="Times New Roman"/>
          <w:sz w:val="24"/>
          <w:szCs w:val="24"/>
        </w:rPr>
        <w:t>Platový koeficient pre výpočet zahraničného funkčného platu je jedným z hlavných nástrojov odmeňovania zamestnancov pri výkone práce vo verejnom záujme v zahraničí.</w:t>
      </w:r>
    </w:p>
    <w:p w14:paraId="3BBE8A61" w14:textId="77777777" w:rsidR="00975C2C" w:rsidRPr="002E1B48" w:rsidRDefault="00975C2C" w:rsidP="00975C2C">
      <w:pPr>
        <w:spacing w:after="0"/>
        <w:jc w:val="both"/>
        <w:rPr>
          <w:rFonts w:ascii="Times New Roman" w:eastAsiaTheme="minorHAnsi" w:hAnsi="Times New Roman"/>
          <w:sz w:val="24"/>
          <w:szCs w:val="24"/>
        </w:rPr>
      </w:pPr>
    </w:p>
    <w:p w14:paraId="17CF78B8" w14:textId="77777777" w:rsidR="00975C2C" w:rsidRPr="002E1B48" w:rsidRDefault="00975C2C" w:rsidP="00975C2C">
      <w:pPr>
        <w:spacing w:after="0"/>
        <w:jc w:val="both"/>
        <w:rPr>
          <w:rFonts w:ascii="Times New Roman" w:eastAsiaTheme="minorHAnsi" w:hAnsi="Times New Roman"/>
          <w:sz w:val="24"/>
          <w:szCs w:val="24"/>
        </w:rPr>
      </w:pPr>
      <w:r w:rsidRPr="002E1B48">
        <w:rPr>
          <w:rFonts w:ascii="Times New Roman" w:eastAsiaTheme="minorHAnsi" w:hAnsi="Times New Roman"/>
          <w:sz w:val="24"/>
          <w:szCs w:val="24"/>
        </w:rPr>
        <w:t>Na výpočet platového koeficientu príslušného štátu je v súčasnosti potrebná súčinnosť  Ministerstva zahraničných vecí a európskych záležitostí SR, ktoré každoročne realizuje výpočet platového koeficientu na nasledujúci rok, Ministerstva financií SR, ktoré stanovuje koeficient regulácie v nadväznosti na možnosti štátneho rozpočtu a úradu vlády v prípade zásahov potrebných do zákona č. 553/2003 Z. z.</w:t>
      </w:r>
      <w:r w:rsidRPr="002E1B48">
        <w:rPr>
          <w:rFonts w:eastAsiaTheme="minorHAnsi" w:cstheme="minorBidi"/>
        </w:rPr>
        <w:t xml:space="preserve"> </w:t>
      </w:r>
      <w:r w:rsidRPr="002E1B48">
        <w:rPr>
          <w:rFonts w:ascii="Times New Roman" w:eastAsiaTheme="minorHAnsi" w:hAnsi="Times New Roman"/>
          <w:sz w:val="24"/>
          <w:szCs w:val="24"/>
        </w:rPr>
        <w:t xml:space="preserve">o odmeňovaní niektorých zamestnancov pri výkone práce vo verejnom záujme a o zmene a doplnení niektorých zákonov v znení neskorších predpisov a valorizácie platov pri výkone práce vo verejnom záujme, aj keď samotná výška zahraničného funkčného platu nie je predmetom rokovania tripartity. V nadväznosti na previazanosť postupu jednotlivých rezortov pri výpočte platového koeficientu (napríklad v závislosti od prijatia rozhodnutí o valorizácii platov pri výkone práce vo verejnom záujme sa musí realizovať legislatívny proces v extrémne krátkom čase), je častokrát ohrozené včasné prijatie príslušných opatrení Ministerstva zahraničných vecí a európskych záležitostí SR, ktoré musia byť účinné od 1. januára nasledujúceho roka. </w:t>
      </w:r>
    </w:p>
    <w:p w14:paraId="0D56D748" w14:textId="77777777" w:rsidR="00975C2C" w:rsidRPr="002E1B48" w:rsidRDefault="00975C2C" w:rsidP="00975C2C">
      <w:pPr>
        <w:spacing w:after="0"/>
        <w:jc w:val="both"/>
        <w:rPr>
          <w:rFonts w:ascii="Times New Roman" w:eastAsiaTheme="minorHAnsi" w:hAnsi="Times New Roman"/>
          <w:sz w:val="24"/>
          <w:szCs w:val="24"/>
        </w:rPr>
      </w:pPr>
    </w:p>
    <w:p w14:paraId="578D8D9E" w14:textId="77777777" w:rsidR="00975C2C" w:rsidRPr="002E1B48" w:rsidRDefault="00975C2C" w:rsidP="00975C2C">
      <w:pPr>
        <w:spacing w:after="0"/>
        <w:jc w:val="both"/>
        <w:rPr>
          <w:rFonts w:ascii="Times New Roman" w:eastAsiaTheme="minorHAnsi" w:hAnsi="Times New Roman"/>
          <w:sz w:val="24"/>
          <w:szCs w:val="24"/>
        </w:rPr>
      </w:pPr>
      <w:r w:rsidRPr="002E1B48">
        <w:rPr>
          <w:rFonts w:ascii="Times New Roman" w:eastAsiaTheme="minorHAnsi" w:hAnsi="Times New Roman"/>
          <w:sz w:val="24"/>
          <w:szCs w:val="24"/>
        </w:rPr>
        <w:t xml:space="preserve">Návrh zákona pri výpočte platového koeficientu príslušného štátu odstraňuje nespravodlivosť prepočtov kvôli previazanosti výpočtu na Brusel. Previazanosť na bruselské premenné znamenala, že medziročný pokles priemerov indexov životných nákladov Belgicka v roku 2021 podľa štatistík Organizácie Spojených národov (OSN) spôsobil neprimeraný nárast hodnoty platového koeficientu v ostatných krajinách, pričom reálne životné náklady podľa štatistík OSN v niektorých krajinách bez prepočtu na Brusel v priemere medziročne klesali. V konečnom dôsledku (po regulácii zo strany Ministerstva financií SR), sa uvedené prejavilo aj v znížení platového koeficientu pre Brusel.  </w:t>
      </w:r>
    </w:p>
    <w:p w14:paraId="6C7EC388" w14:textId="77777777" w:rsidR="00975C2C" w:rsidRPr="002E1B48" w:rsidRDefault="00975C2C" w:rsidP="00975C2C">
      <w:pPr>
        <w:spacing w:after="0"/>
        <w:jc w:val="both"/>
        <w:rPr>
          <w:rFonts w:ascii="Times New Roman" w:eastAsiaTheme="minorHAnsi" w:hAnsi="Times New Roman"/>
          <w:sz w:val="24"/>
          <w:szCs w:val="24"/>
        </w:rPr>
      </w:pPr>
    </w:p>
    <w:p w14:paraId="56203024" w14:textId="77777777" w:rsidR="00975C2C" w:rsidRPr="002E1B48" w:rsidRDefault="00975C2C" w:rsidP="00975C2C">
      <w:pPr>
        <w:spacing w:after="0"/>
        <w:jc w:val="both"/>
        <w:rPr>
          <w:rFonts w:ascii="Times New Roman" w:eastAsiaTheme="minorHAnsi" w:hAnsi="Times New Roman"/>
          <w:sz w:val="24"/>
          <w:szCs w:val="24"/>
        </w:rPr>
      </w:pPr>
      <w:r w:rsidRPr="002E1B48">
        <w:rPr>
          <w:rFonts w:ascii="Times New Roman" w:eastAsiaTheme="minorHAnsi" w:hAnsi="Times New Roman"/>
          <w:sz w:val="24"/>
          <w:szCs w:val="24"/>
        </w:rPr>
        <w:t>V nadväznosti na vyššie uvedené sa platový koeficient príslušného štátu na kalendárny rok určí ako súčin platového koeficientu príslušného štátu platného na kalendárny rok, ktorý predchádza kalendárnemu roku, na ktorý sa platový koeficient príslušného štátu určuje, pomeru priemeru indexov životných nákladov príslušného štátu dočasného vyslania podľa štatistiky OSN k priemeru indexov životných nákladov príslušného štátu podľa štatistiky OSN za rok, ktorý predchádza kalendárnemu roku, na ktorý sa platový koeficient príslušného štátu určuje, a koeficientu regulácie určeného v závislosti od zdrojových možností štátneho rozpočtu Ministerstvom financií SR v spolupráci s Ministerstvom zahraničných vecí a európskych záležitostí SR.</w:t>
      </w:r>
    </w:p>
    <w:p w14:paraId="2BE3B91C" w14:textId="77777777" w:rsidR="00975C2C" w:rsidRPr="002E1B48" w:rsidRDefault="00975C2C" w:rsidP="00975C2C">
      <w:pPr>
        <w:spacing w:after="0"/>
        <w:jc w:val="both"/>
        <w:rPr>
          <w:rFonts w:ascii="Times New Roman" w:eastAsiaTheme="minorHAnsi" w:hAnsi="Times New Roman"/>
          <w:sz w:val="24"/>
          <w:szCs w:val="24"/>
        </w:rPr>
      </w:pPr>
    </w:p>
    <w:p w14:paraId="5A412D74" w14:textId="77777777" w:rsidR="00975C2C" w:rsidRPr="002E1B48" w:rsidRDefault="00975C2C" w:rsidP="00975C2C">
      <w:pPr>
        <w:spacing w:after="0"/>
        <w:jc w:val="both"/>
        <w:rPr>
          <w:rFonts w:ascii="Times New Roman" w:eastAsiaTheme="minorHAnsi" w:hAnsi="Times New Roman"/>
          <w:sz w:val="24"/>
          <w:szCs w:val="24"/>
        </w:rPr>
      </w:pPr>
      <w:r w:rsidRPr="002E1B48">
        <w:rPr>
          <w:rFonts w:ascii="Times New Roman" w:eastAsiaTheme="minorHAnsi" w:hAnsi="Times New Roman"/>
          <w:sz w:val="24"/>
          <w:szCs w:val="24"/>
        </w:rPr>
        <w:lastRenderedPageBreak/>
        <w:t>Na rozdiel od súčasnej právnej úpravy sa platový koeficient použije aj pri výpočte zahraničného funkčného platu zamestnanca, ktorý podľa pracovnej zmluvy vykonáva práce vo verejnom záujme v zahraničí, čím sa odstráni nutnosť objektivizácie platového koeficientu pre zamestnancov pri výkone práce vo verejnom záujme.</w:t>
      </w:r>
    </w:p>
    <w:p w14:paraId="1179A385" w14:textId="77777777" w:rsidR="00975C2C" w:rsidRPr="002E1B48" w:rsidRDefault="00975C2C" w:rsidP="00975C2C">
      <w:pPr>
        <w:spacing w:after="0"/>
        <w:jc w:val="both"/>
        <w:rPr>
          <w:rFonts w:ascii="Times New Roman" w:eastAsiaTheme="minorHAnsi" w:hAnsi="Times New Roman"/>
          <w:sz w:val="24"/>
          <w:szCs w:val="24"/>
        </w:rPr>
      </w:pPr>
    </w:p>
    <w:p w14:paraId="0282D9C5" w14:textId="77777777" w:rsidR="00975C2C" w:rsidRPr="002E1B48" w:rsidRDefault="00975C2C" w:rsidP="00975C2C">
      <w:pPr>
        <w:spacing w:after="0"/>
        <w:jc w:val="both"/>
        <w:rPr>
          <w:rFonts w:ascii="Times New Roman" w:eastAsiaTheme="minorHAnsi" w:hAnsi="Times New Roman"/>
          <w:sz w:val="24"/>
          <w:szCs w:val="24"/>
        </w:rPr>
      </w:pPr>
      <w:r w:rsidRPr="002E1B48">
        <w:rPr>
          <w:rFonts w:ascii="Times New Roman" w:eastAsiaTheme="minorHAnsi" w:hAnsi="Times New Roman"/>
          <w:sz w:val="24"/>
          <w:szCs w:val="24"/>
        </w:rPr>
        <w:t>Stupnice platových taríf zamestnancov pri výkone práce vo verejnom záujme v zahraničí, platových taríf pedagogických zamestnancov a odborných zamestnancov v zahraničí a platových taríf učiteľov vysokých škôl a výskumných a vývojových zamestnancov v zahraničí nebudú podliehať zvýšeniu, ktoré ustanoví vláda nariadením v nadväznosti na kolektívnu zmluvu vyššieho stupňa dohodnutú na príslušný kalendárny rok. Tieto zvýšené platové tarify ustanoví opatrením Ministerstvo zahraničných vecí a európskych záležitostí SR, ktoré vyhlási uverejnením jeho úplného znenia v Zbierke zákonov SR.</w:t>
      </w:r>
    </w:p>
    <w:p w14:paraId="70E913BC" w14:textId="77777777" w:rsidR="00975C2C" w:rsidRPr="002E1B48" w:rsidRDefault="00975C2C" w:rsidP="00975C2C">
      <w:pPr>
        <w:spacing w:after="0"/>
        <w:jc w:val="both"/>
        <w:rPr>
          <w:rFonts w:ascii="Times New Roman" w:eastAsiaTheme="minorHAnsi" w:hAnsi="Times New Roman"/>
          <w:sz w:val="24"/>
          <w:szCs w:val="24"/>
        </w:rPr>
      </w:pPr>
    </w:p>
    <w:p w14:paraId="38A703D8" w14:textId="77777777" w:rsidR="00975C2C" w:rsidRPr="002E1B48" w:rsidRDefault="00975C2C" w:rsidP="00975C2C">
      <w:pPr>
        <w:spacing w:after="0"/>
        <w:jc w:val="both"/>
        <w:rPr>
          <w:rFonts w:ascii="Times New Roman" w:eastAsiaTheme="minorHAnsi" w:hAnsi="Times New Roman"/>
          <w:sz w:val="24"/>
          <w:szCs w:val="24"/>
        </w:rPr>
      </w:pPr>
      <w:r w:rsidRPr="002E1B48">
        <w:rPr>
          <w:rFonts w:ascii="Times New Roman" w:eastAsiaTheme="minorHAnsi" w:hAnsi="Times New Roman"/>
          <w:sz w:val="24"/>
          <w:szCs w:val="24"/>
        </w:rPr>
        <w:t xml:space="preserve">Vzhľadom na potrebu upraviť mechanizmus valorizácie platových taríf osobitným spôsobom, navrhuje sa ich každoročné automatické prepočítanie na základe pevne stanoveného mechanizmu. Ukazovateľom bude miera medziročného rastu spotrebiteľských cien uplatňovaná v New Yorku za kalendárny rok, ktorý predchádza kalendárnemu roku v ktorom sa platový koeficient určuje. Napríklad platové tarify platné k 31. decembru 2026 sa od 1. januára 2027 zvýšia opatrením Ministerstva zahraničných vecí a európskych záležitostí SR o mieru medziročného rastu spotrebiteľských cien uplatňovanú v New Yorku za rok 2025.  </w:t>
      </w:r>
    </w:p>
    <w:p w14:paraId="7A4B3947" w14:textId="77777777" w:rsidR="00975C2C" w:rsidRPr="002E1B48" w:rsidRDefault="00975C2C" w:rsidP="00975C2C">
      <w:pPr>
        <w:spacing w:after="0"/>
        <w:jc w:val="both"/>
        <w:rPr>
          <w:rFonts w:ascii="Times New Roman" w:eastAsiaTheme="minorHAnsi" w:hAnsi="Times New Roman"/>
          <w:sz w:val="24"/>
          <w:szCs w:val="24"/>
        </w:rPr>
      </w:pPr>
    </w:p>
    <w:p w14:paraId="32E14165" w14:textId="77777777" w:rsidR="00975C2C" w:rsidRPr="002E1B48" w:rsidRDefault="00975C2C" w:rsidP="00975C2C">
      <w:pPr>
        <w:spacing w:after="0"/>
        <w:jc w:val="both"/>
        <w:rPr>
          <w:rFonts w:ascii="Times New Roman" w:eastAsiaTheme="minorHAnsi" w:hAnsi="Times New Roman"/>
          <w:sz w:val="24"/>
          <w:szCs w:val="24"/>
        </w:rPr>
      </w:pPr>
      <w:r w:rsidRPr="002E1B48">
        <w:rPr>
          <w:rFonts w:ascii="Times New Roman" w:eastAsiaTheme="minorHAnsi" w:hAnsi="Times New Roman"/>
          <w:sz w:val="24"/>
          <w:szCs w:val="24"/>
        </w:rPr>
        <w:t>Inflácia v New Yorku je stanovená z dôvodu, že New York je sídlom OSN. Platový koeficient pre New York, ktorý je referenčným miestom pre štatistiky OSN, by sa v opačnom prípade nikdy nemohol zvýšiť (v štatistikách OSN má New York vždy hodnotu 1) a platy v New Yorku by tak neustále klesali. Na základe analýzy dostupných systémov tvorby zahraničných funkčných platov možno konštatovať, že inflácia alebo zmena menových kurzov či indexov životných nákladov, respektíve spotrebiteľských cien a ich kombinácia značne tvarujú výsledné platové koeficienty predovšetkým v Česku, Estónsku, EÚ a OSN, a nepriamo v Lotyšsku a Slovinsku, podobne ako v tomto aktuálnom návrhu pre SR, kde sa navrhuje kombinácia inflácie a indexu životných nákladov.</w:t>
      </w:r>
    </w:p>
    <w:p w14:paraId="0696890D" w14:textId="77777777" w:rsidR="00975C2C" w:rsidRPr="002E1B48" w:rsidRDefault="00975C2C" w:rsidP="00975C2C">
      <w:pPr>
        <w:spacing w:after="0"/>
        <w:jc w:val="both"/>
        <w:rPr>
          <w:rFonts w:ascii="Times New Roman" w:eastAsiaTheme="minorHAnsi" w:hAnsi="Times New Roman"/>
          <w:sz w:val="24"/>
          <w:szCs w:val="24"/>
        </w:rPr>
      </w:pPr>
    </w:p>
    <w:p w14:paraId="58146487" w14:textId="77777777" w:rsidR="00975C2C" w:rsidRPr="002E1B48" w:rsidRDefault="00975C2C" w:rsidP="00975C2C">
      <w:pPr>
        <w:spacing w:after="0" w:line="240" w:lineRule="auto"/>
        <w:jc w:val="both"/>
        <w:rPr>
          <w:rFonts w:ascii="Times New Roman" w:eastAsiaTheme="minorHAnsi" w:hAnsi="Times New Roman"/>
          <w:sz w:val="24"/>
          <w:szCs w:val="24"/>
        </w:rPr>
      </w:pPr>
      <w:r w:rsidRPr="002E1B48">
        <w:rPr>
          <w:rFonts w:ascii="Times New Roman" w:eastAsiaTheme="minorHAnsi" w:hAnsi="Times New Roman"/>
          <w:sz w:val="24"/>
          <w:szCs w:val="24"/>
        </w:rPr>
        <w:t>Vzhľadom na účinnosť zákona sa pri zvýšení platových taríf navrhujú prechodné ustanovenia.</w:t>
      </w:r>
    </w:p>
    <w:p w14:paraId="216180B6" w14:textId="77777777" w:rsidR="00975C2C" w:rsidRPr="002E1B48" w:rsidRDefault="00975C2C" w:rsidP="00975C2C">
      <w:pPr>
        <w:suppressAutoHyphens/>
        <w:autoSpaceDE w:val="0"/>
        <w:autoSpaceDN w:val="0"/>
        <w:adjustRightInd w:val="0"/>
        <w:spacing w:after="0" w:line="240" w:lineRule="auto"/>
        <w:jc w:val="both"/>
        <w:rPr>
          <w:rFonts w:ascii="Times New Roman" w:hAnsi="Times New Roman"/>
          <w:b/>
          <w:kern w:val="1"/>
          <w:sz w:val="24"/>
          <w:szCs w:val="24"/>
          <w:lang w:eastAsia="sk-SK"/>
        </w:rPr>
      </w:pPr>
    </w:p>
    <w:p w14:paraId="34938EA6" w14:textId="77777777" w:rsidR="00975C2C" w:rsidRPr="002E1B48" w:rsidRDefault="00975C2C" w:rsidP="00975C2C">
      <w:pPr>
        <w:suppressAutoHyphens/>
        <w:autoSpaceDE w:val="0"/>
        <w:autoSpaceDN w:val="0"/>
        <w:adjustRightInd w:val="0"/>
        <w:spacing w:after="0" w:line="240" w:lineRule="auto"/>
        <w:jc w:val="both"/>
        <w:rPr>
          <w:rFonts w:ascii="Times New Roman" w:hAnsi="Times New Roman"/>
          <w:b/>
          <w:kern w:val="1"/>
          <w:sz w:val="24"/>
          <w:szCs w:val="24"/>
          <w:lang w:eastAsia="sk-SK"/>
        </w:rPr>
      </w:pPr>
      <w:r w:rsidRPr="002E1B48">
        <w:rPr>
          <w:rFonts w:ascii="Times New Roman" w:hAnsi="Times New Roman"/>
          <w:b/>
          <w:kern w:val="1"/>
          <w:sz w:val="24"/>
          <w:szCs w:val="24"/>
          <w:lang w:eastAsia="sk-SK"/>
        </w:rPr>
        <w:t xml:space="preserve">K bodu </w:t>
      </w:r>
      <w:r>
        <w:rPr>
          <w:rFonts w:ascii="Times New Roman" w:hAnsi="Times New Roman"/>
          <w:b/>
          <w:kern w:val="1"/>
          <w:sz w:val="24"/>
          <w:szCs w:val="24"/>
          <w:lang w:eastAsia="sk-SK"/>
        </w:rPr>
        <w:t>6</w:t>
      </w:r>
      <w:r w:rsidRPr="002E1B48">
        <w:rPr>
          <w:rFonts w:ascii="Times New Roman" w:hAnsi="Times New Roman"/>
          <w:b/>
          <w:kern w:val="1"/>
          <w:sz w:val="24"/>
          <w:szCs w:val="24"/>
          <w:lang w:eastAsia="sk-SK"/>
        </w:rPr>
        <w:t xml:space="preserve"> (§ 7 ods. 18)</w:t>
      </w:r>
    </w:p>
    <w:p w14:paraId="1BD4498D" w14:textId="77777777" w:rsidR="00975C2C" w:rsidRPr="002E1B48" w:rsidRDefault="00975C2C" w:rsidP="00975C2C">
      <w:pPr>
        <w:suppressAutoHyphens/>
        <w:autoSpaceDE w:val="0"/>
        <w:autoSpaceDN w:val="0"/>
        <w:adjustRightInd w:val="0"/>
        <w:spacing w:after="0" w:line="240" w:lineRule="auto"/>
        <w:jc w:val="both"/>
        <w:rPr>
          <w:rFonts w:ascii="Times New Roman" w:hAnsi="Times New Roman"/>
          <w:b/>
          <w:kern w:val="1"/>
          <w:sz w:val="24"/>
          <w:szCs w:val="24"/>
          <w:lang w:eastAsia="sk-SK"/>
        </w:rPr>
      </w:pPr>
    </w:p>
    <w:p w14:paraId="3A16787F" w14:textId="16592347" w:rsidR="00975C2C" w:rsidRPr="002E1B48" w:rsidRDefault="00975C2C" w:rsidP="00975C2C">
      <w:pPr>
        <w:suppressAutoHyphens/>
        <w:autoSpaceDE w:val="0"/>
        <w:autoSpaceDN w:val="0"/>
        <w:adjustRightInd w:val="0"/>
        <w:spacing w:after="0" w:line="240" w:lineRule="auto"/>
        <w:jc w:val="both"/>
        <w:rPr>
          <w:rFonts w:ascii="Times New Roman" w:hAnsi="Times New Roman"/>
          <w:kern w:val="1"/>
          <w:sz w:val="24"/>
          <w:szCs w:val="24"/>
          <w:lang w:eastAsia="sk-SK"/>
        </w:rPr>
      </w:pPr>
      <w:r w:rsidRPr="002E1B48">
        <w:rPr>
          <w:rFonts w:ascii="Times New Roman" w:hAnsi="Times New Roman"/>
          <w:kern w:val="1"/>
          <w:sz w:val="24"/>
          <w:szCs w:val="24"/>
          <w:lang w:eastAsia="sk-SK"/>
        </w:rPr>
        <w:t>Zákon č. 343/2015 Z. z. o verejnom obstarávaní a o zmene a doplnení niektorých zákonov novelou účinnou od 31.3.2024 nevyžaduje, aby činnosti vo verejnom obstarávaní boli vykonávané prostredníctvom odborných garantov. Vzhľadom na zavedenie dobrovoľnosti získania statusu odborného garanta nie je potrebné mať osobitne upravené zvýšenie platovej tarify u zamestnancov, ktorí získa</w:t>
      </w:r>
      <w:r w:rsidR="00B84788">
        <w:rPr>
          <w:rFonts w:ascii="Times New Roman" w:hAnsi="Times New Roman"/>
          <w:kern w:val="1"/>
          <w:sz w:val="24"/>
          <w:szCs w:val="24"/>
          <w:lang w:eastAsia="sk-SK"/>
        </w:rPr>
        <w:t>jú</w:t>
      </w:r>
      <w:r w:rsidRPr="002E1B48">
        <w:rPr>
          <w:rFonts w:ascii="Times New Roman" w:hAnsi="Times New Roman"/>
          <w:kern w:val="1"/>
          <w:sz w:val="24"/>
          <w:szCs w:val="24"/>
          <w:lang w:eastAsia="sk-SK"/>
        </w:rPr>
        <w:t xml:space="preserve"> status odborných garantov. Navrhovaná zmena je zároveň vyjadrením princípu rovnakého zaobchádzania.</w:t>
      </w:r>
    </w:p>
    <w:p w14:paraId="0B19648D" w14:textId="77777777" w:rsidR="00975C2C" w:rsidRPr="002E1B48" w:rsidRDefault="00975C2C" w:rsidP="00975C2C">
      <w:pPr>
        <w:suppressAutoHyphens/>
        <w:autoSpaceDE w:val="0"/>
        <w:autoSpaceDN w:val="0"/>
        <w:adjustRightInd w:val="0"/>
        <w:spacing w:after="0" w:line="240" w:lineRule="auto"/>
        <w:jc w:val="both"/>
        <w:rPr>
          <w:rFonts w:ascii="Times New Roman" w:hAnsi="Times New Roman"/>
          <w:b/>
          <w:kern w:val="1"/>
          <w:sz w:val="24"/>
          <w:szCs w:val="24"/>
          <w:lang w:eastAsia="sk-SK"/>
        </w:rPr>
      </w:pPr>
    </w:p>
    <w:p w14:paraId="6833227A" w14:textId="77777777" w:rsidR="00975C2C" w:rsidRPr="002E1B48" w:rsidRDefault="00975C2C" w:rsidP="00975C2C">
      <w:pPr>
        <w:suppressAutoHyphens/>
        <w:autoSpaceDE w:val="0"/>
        <w:autoSpaceDN w:val="0"/>
        <w:adjustRightInd w:val="0"/>
        <w:spacing w:after="0" w:line="240" w:lineRule="auto"/>
        <w:jc w:val="both"/>
        <w:rPr>
          <w:rFonts w:ascii="Times New Roman" w:hAnsi="Times New Roman"/>
          <w:b/>
          <w:kern w:val="1"/>
          <w:sz w:val="24"/>
          <w:szCs w:val="24"/>
          <w:lang w:eastAsia="sk-SK"/>
        </w:rPr>
      </w:pPr>
      <w:r w:rsidRPr="002E1B48">
        <w:rPr>
          <w:rFonts w:ascii="Times New Roman" w:hAnsi="Times New Roman"/>
          <w:b/>
          <w:kern w:val="1"/>
          <w:sz w:val="24"/>
          <w:szCs w:val="24"/>
          <w:lang w:eastAsia="sk-SK"/>
        </w:rPr>
        <w:t xml:space="preserve">K bodu </w:t>
      </w:r>
      <w:r>
        <w:rPr>
          <w:rFonts w:ascii="Times New Roman" w:hAnsi="Times New Roman"/>
          <w:b/>
          <w:kern w:val="1"/>
          <w:sz w:val="24"/>
          <w:szCs w:val="24"/>
          <w:lang w:eastAsia="sk-SK"/>
        </w:rPr>
        <w:t>8</w:t>
      </w:r>
      <w:r w:rsidRPr="002E1B48">
        <w:rPr>
          <w:rFonts w:ascii="Times New Roman" w:hAnsi="Times New Roman"/>
          <w:b/>
          <w:kern w:val="1"/>
          <w:sz w:val="24"/>
          <w:szCs w:val="24"/>
          <w:lang w:eastAsia="sk-SK"/>
        </w:rPr>
        <w:t xml:space="preserve"> (§ 10 ods. 2) </w:t>
      </w:r>
    </w:p>
    <w:p w14:paraId="0CBE9770" w14:textId="77777777" w:rsidR="00975C2C" w:rsidRPr="002E1B48" w:rsidRDefault="00975C2C" w:rsidP="00975C2C">
      <w:pPr>
        <w:suppressAutoHyphens/>
        <w:autoSpaceDE w:val="0"/>
        <w:autoSpaceDN w:val="0"/>
        <w:adjustRightInd w:val="0"/>
        <w:spacing w:after="0" w:line="240" w:lineRule="auto"/>
        <w:jc w:val="both"/>
        <w:rPr>
          <w:rFonts w:ascii="Times New Roman" w:hAnsi="Times New Roman"/>
          <w:kern w:val="1"/>
          <w:sz w:val="24"/>
          <w:szCs w:val="24"/>
          <w:lang w:eastAsia="sk-SK"/>
        </w:rPr>
      </w:pPr>
    </w:p>
    <w:p w14:paraId="06C4537F" w14:textId="77777777" w:rsidR="00975C2C" w:rsidRPr="002E1B48" w:rsidRDefault="00975C2C" w:rsidP="00975C2C">
      <w:pPr>
        <w:suppressAutoHyphens/>
        <w:autoSpaceDE w:val="0"/>
        <w:autoSpaceDN w:val="0"/>
        <w:adjustRightInd w:val="0"/>
        <w:spacing w:after="0" w:line="240" w:lineRule="auto"/>
        <w:jc w:val="both"/>
        <w:rPr>
          <w:rFonts w:ascii="Times New Roman" w:hAnsi="Times New Roman"/>
          <w:kern w:val="1"/>
          <w:sz w:val="24"/>
          <w:szCs w:val="24"/>
          <w:lang w:eastAsia="sk-SK"/>
        </w:rPr>
      </w:pPr>
      <w:r w:rsidRPr="002E1B48">
        <w:rPr>
          <w:rFonts w:ascii="Times New Roman" w:hAnsi="Times New Roman"/>
          <w:kern w:val="1"/>
          <w:sz w:val="24"/>
          <w:szCs w:val="24"/>
          <w:lang w:eastAsia="sk-SK"/>
        </w:rPr>
        <w:t xml:space="preserve">Navrhuje sa upraviť možnosť zvýšiť, znížiť alebo odobrať osobný príplatok aj pri zmene druhu práce dohodnutého v pracovnej zmluve. Predmetný návrh vychádza z potrieb aplikačnej praxe.  </w:t>
      </w:r>
    </w:p>
    <w:p w14:paraId="34C3DE45" w14:textId="77777777" w:rsidR="00975C2C" w:rsidRPr="002E1B48" w:rsidRDefault="00975C2C" w:rsidP="00975C2C">
      <w:pPr>
        <w:suppressAutoHyphens/>
        <w:autoSpaceDE w:val="0"/>
        <w:autoSpaceDN w:val="0"/>
        <w:adjustRightInd w:val="0"/>
        <w:spacing w:after="0" w:line="240" w:lineRule="auto"/>
        <w:jc w:val="both"/>
        <w:rPr>
          <w:rFonts w:ascii="Times New Roman" w:hAnsi="Times New Roman"/>
          <w:b/>
          <w:kern w:val="1"/>
          <w:sz w:val="24"/>
          <w:szCs w:val="24"/>
          <w:lang w:eastAsia="sk-SK"/>
        </w:rPr>
      </w:pPr>
    </w:p>
    <w:p w14:paraId="5932BA35" w14:textId="77777777" w:rsidR="00975C2C" w:rsidRPr="002E1B48" w:rsidRDefault="00975C2C" w:rsidP="00975C2C">
      <w:pPr>
        <w:suppressAutoHyphens/>
        <w:autoSpaceDE w:val="0"/>
        <w:autoSpaceDN w:val="0"/>
        <w:adjustRightInd w:val="0"/>
        <w:spacing w:after="0" w:line="240" w:lineRule="auto"/>
        <w:jc w:val="both"/>
        <w:rPr>
          <w:rFonts w:ascii="Times New Roman" w:hAnsi="Times New Roman"/>
          <w:b/>
          <w:kern w:val="1"/>
          <w:sz w:val="24"/>
          <w:szCs w:val="24"/>
          <w:lang w:eastAsia="sk-SK"/>
        </w:rPr>
      </w:pPr>
      <w:r w:rsidRPr="002E1B48">
        <w:rPr>
          <w:rFonts w:ascii="Times New Roman" w:hAnsi="Times New Roman"/>
          <w:b/>
          <w:kern w:val="1"/>
          <w:sz w:val="24"/>
          <w:szCs w:val="24"/>
          <w:lang w:eastAsia="sk-SK"/>
        </w:rPr>
        <w:t xml:space="preserve">K bodom </w:t>
      </w:r>
      <w:r>
        <w:rPr>
          <w:rFonts w:ascii="Times New Roman" w:hAnsi="Times New Roman"/>
          <w:b/>
          <w:kern w:val="1"/>
          <w:sz w:val="24"/>
          <w:szCs w:val="24"/>
          <w:lang w:eastAsia="sk-SK"/>
        </w:rPr>
        <w:t xml:space="preserve">10 a 11 </w:t>
      </w:r>
      <w:r w:rsidRPr="002E1B48">
        <w:rPr>
          <w:rFonts w:ascii="Times New Roman" w:hAnsi="Times New Roman"/>
          <w:b/>
          <w:kern w:val="1"/>
          <w:sz w:val="24"/>
          <w:szCs w:val="24"/>
          <w:lang w:eastAsia="sk-SK"/>
        </w:rPr>
        <w:t>(§ 20 ods. 1</w:t>
      </w:r>
      <w:r>
        <w:rPr>
          <w:rFonts w:ascii="Times New Roman" w:hAnsi="Times New Roman"/>
          <w:b/>
          <w:kern w:val="1"/>
          <w:sz w:val="24"/>
          <w:szCs w:val="24"/>
          <w:lang w:eastAsia="sk-SK"/>
        </w:rPr>
        <w:t xml:space="preserve"> a 3)</w:t>
      </w:r>
    </w:p>
    <w:p w14:paraId="0A1E657D" w14:textId="77777777" w:rsidR="00975C2C" w:rsidRPr="002E1B48" w:rsidRDefault="00975C2C" w:rsidP="00975C2C">
      <w:pPr>
        <w:suppressAutoHyphens/>
        <w:autoSpaceDE w:val="0"/>
        <w:autoSpaceDN w:val="0"/>
        <w:adjustRightInd w:val="0"/>
        <w:spacing w:after="0" w:line="240" w:lineRule="auto"/>
        <w:jc w:val="both"/>
        <w:rPr>
          <w:rFonts w:ascii="Times New Roman" w:hAnsi="Times New Roman"/>
          <w:kern w:val="1"/>
          <w:sz w:val="24"/>
          <w:szCs w:val="24"/>
          <w:lang w:eastAsia="sk-SK"/>
        </w:rPr>
      </w:pPr>
    </w:p>
    <w:p w14:paraId="4B2824E8" w14:textId="77777777" w:rsidR="00975C2C" w:rsidRPr="002E1B48" w:rsidRDefault="00975C2C" w:rsidP="00975C2C">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2E1B48">
        <w:rPr>
          <w:rFonts w:ascii="Times New Roman" w:hAnsi="Times New Roman"/>
          <w:kern w:val="1"/>
          <w:sz w:val="24"/>
          <w:szCs w:val="24"/>
          <w:lang w:eastAsia="sk-SK"/>
        </w:rPr>
        <w:t xml:space="preserve">Navrhujú sa nové dôvody priznania odmeny pre zamestnanca. Možnosť priznať odmenu pri </w:t>
      </w:r>
      <w:r w:rsidRPr="002E1B48">
        <w:rPr>
          <w:rFonts w:ascii="Times New Roman" w:eastAsiaTheme="minorHAnsi" w:hAnsi="Times New Roman" w:cstheme="minorBidi"/>
          <w:sz w:val="24"/>
          <w:szCs w:val="24"/>
        </w:rPr>
        <w:t>prvom skončení pracovného pomeru po preukázaní nároku na predčasný starobný dôchodok, starobný dôchodok alebo invalidný dôchodok vychádza z idei priblíženia výkonu práce vo verejnom záujme v danej veci podmienkam vykonávania štátnej služby</w:t>
      </w:r>
      <w:r w:rsidRPr="002E1B48">
        <w:rPr>
          <w:rFonts w:ascii="Times New Roman" w:hAnsi="Times New Roman"/>
          <w:kern w:val="1"/>
          <w:sz w:val="24"/>
          <w:szCs w:val="24"/>
          <w:lang w:eastAsia="sk-SK"/>
        </w:rPr>
        <w:t>. Pokiaľ ide o odmenu podľa kolektívnej zmluvy vyššieho stupňa, vzh</w:t>
      </w:r>
      <w:r w:rsidRPr="002E1B48">
        <w:rPr>
          <w:rFonts w:ascii="Times New Roman" w:hAnsi="Times New Roman" w:hint="eastAsia"/>
          <w:kern w:val="1"/>
          <w:sz w:val="24"/>
          <w:szCs w:val="24"/>
          <w:lang w:eastAsia="sk-SK"/>
        </w:rPr>
        <w:t>ľ</w:t>
      </w:r>
      <w:r w:rsidRPr="002E1B48">
        <w:rPr>
          <w:rFonts w:ascii="Times New Roman" w:hAnsi="Times New Roman"/>
          <w:kern w:val="1"/>
          <w:sz w:val="24"/>
          <w:szCs w:val="24"/>
          <w:lang w:eastAsia="sk-SK"/>
        </w:rPr>
        <w:t>adom na skuto</w:t>
      </w:r>
      <w:r w:rsidRPr="002E1B48">
        <w:rPr>
          <w:rFonts w:ascii="Times New Roman" w:hAnsi="Times New Roman" w:hint="eastAsia"/>
          <w:kern w:val="1"/>
          <w:sz w:val="24"/>
          <w:szCs w:val="24"/>
          <w:lang w:eastAsia="sk-SK"/>
        </w:rPr>
        <w:t>č</w:t>
      </w:r>
      <w:r w:rsidRPr="002E1B48">
        <w:rPr>
          <w:rFonts w:ascii="Times New Roman" w:hAnsi="Times New Roman"/>
          <w:kern w:val="1"/>
          <w:sz w:val="24"/>
          <w:szCs w:val="24"/>
          <w:lang w:eastAsia="sk-SK"/>
        </w:rPr>
        <w:t>nos</w:t>
      </w:r>
      <w:r w:rsidRPr="002E1B48">
        <w:rPr>
          <w:rFonts w:ascii="Times New Roman" w:hAnsi="Times New Roman" w:hint="eastAsia"/>
          <w:kern w:val="1"/>
          <w:sz w:val="24"/>
          <w:szCs w:val="24"/>
          <w:lang w:eastAsia="sk-SK"/>
        </w:rPr>
        <w:t>ť</w:t>
      </w:r>
      <w:r w:rsidRPr="002E1B48">
        <w:rPr>
          <w:rFonts w:ascii="Times New Roman" w:hAnsi="Times New Roman"/>
          <w:kern w:val="1"/>
          <w:sz w:val="24"/>
          <w:szCs w:val="24"/>
          <w:lang w:eastAsia="sk-SK"/>
        </w:rPr>
        <w:t xml:space="preserve">, že vznik nároku na takúto odmenu vyplýva z kolektívnej zmluvy a nie je teda primárne podmienený napríklad kvalitným vykonávaním pracovných </w:t>
      </w:r>
      <w:r w:rsidRPr="002E1B48">
        <w:rPr>
          <w:rFonts w:ascii="Times New Roman" w:hAnsi="Times New Roman" w:hint="eastAsia"/>
          <w:kern w:val="1"/>
          <w:sz w:val="24"/>
          <w:szCs w:val="24"/>
          <w:lang w:eastAsia="sk-SK"/>
        </w:rPr>
        <w:t>č</w:t>
      </w:r>
      <w:r w:rsidRPr="002E1B48">
        <w:rPr>
          <w:rFonts w:ascii="Times New Roman" w:hAnsi="Times New Roman"/>
          <w:kern w:val="1"/>
          <w:sz w:val="24"/>
          <w:szCs w:val="24"/>
          <w:lang w:eastAsia="sk-SK"/>
        </w:rPr>
        <w:t>inností, jej charakter je formálny. Z tohto dôvodu sa navrhuje upusti</w:t>
      </w:r>
      <w:r w:rsidRPr="002E1B48">
        <w:rPr>
          <w:rFonts w:ascii="Times New Roman" w:hAnsi="Times New Roman" w:hint="eastAsia"/>
          <w:kern w:val="1"/>
          <w:sz w:val="24"/>
          <w:szCs w:val="24"/>
          <w:lang w:eastAsia="sk-SK"/>
        </w:rPr>
        <w:t>ť</w:t>
      </w:r>
      <w:r w:rsidRPr="002E1B48">
        <w:rPr>
          <w:rFonts w:ascii="Times New Roman" w:hAnsi="Times New Roman"/>
          <w:kern w:val="1"/>
          <w:sz w:val="24"/>
          <w:szCs w:val="24"/>
          <w:lang w:eastAsia="sk-SK"/>
        </w:rPr>
        <w:t xml:space="preserve"> od povinnosti vedúceho zamestnanca písomne odôvod</w:t>
      </w:r>
      <w:r w:rsidRPr="002E1B48">
        <w:rPr>
          <w:rFonts w:ascii="Times New Roman" w:hAnsi="Times New Roman" w:hint="eastAsia"/>
          <w:kern w:val="1"/>
          <w:sz w:val="24"/>
          <w:szCs w:val="24"/>
          <w:lang w:eastAsia="sk-SK"/>
        </w:rPr>
        <w:t>ň</w:t>
      </w:r>
      <w:r w:rsidRPr="002E1B48">
        <w:rPr>
          <w:rFonts w:ascii="Times New Roman" w:hAnsi="Times New Roman"/>
          <w:kern w:val="1"/>
          <w:sz w:val="24"/>
          <w:szCs w:val="24"/>
          <w:lang w:eastAsia="sk-SK"/>
        </w:rPr>
        <w:t>ova</w:t>
      </w:r>
      <w:r w:rsidRPr="002E1B48">
        <w:rPr>
          <w:rFonts w:ascii="Times New Roman" w:hAnsi="Times New Roman" w:hint="eastAsia"/>
          <w:kern w:val="1"/>
          <w:sz w:val="24"/>
          <w:szCs w:val="24"/>
          <w:lang w:eastAsia="sk-SK"/>
        </w:rPr>
        <w:t>ť</w:t>
      </w:r>
      <w:r w:rsidRPr="002E1B48">
        <w:rPr>
          <w:rFonts w:ascii="Times New Roman" w:hAnsi="Times New Roman"/>
          <w:kern w:val="1"/>
          <w:sz w:val="24"/>
          <w:szCs w:val="24"/>
          <w:lang w:eastAsia="sk-SK"/>
        </w:rPr>
        <w:t xml:space="preserve"> priznanie predmetnej odmeny a jej výšky. Rovnako sa navrhuje upusti</w:t>
      </w:r>
      <w:r w:rsidRPr="002E1B48">
        <w:rPr>
          <w:rFonts w:ascii="Times New Roman" w:hAnsi="Times New Roman" w:hint="eastAsia"/>
          <w:kern w:val="1"/>
          <w:sz w:val="24"/>
          <w:szCs w:val="24"/>
          <w:lang w:eastAsia="sk-SK"/>
        </w:rPr>
        <w:t>ť</w:t>
      </w:r>
      <w:r w:rsidRPr="002E1B48">
        <w:rPr>
          <w:rFonts w:ascii="Times New Roman" w:hAnsi="Times New Roman"/>
          <w:kern w:val="1"/>
          <w:sz w:val="24"/>
          <w:szCs w:val="24"/>
          <w:lang w:eastAsia="sk-SK"/>
        </w:rPr>
        <w:t xml:space="preserve"> od povinnosti odôvod</w:t>
      </w:r>
      <w:r w:rsidRPr="002E1B48">
        <w:rPr>
          <w:rFonts w:ascii="Times New Roman" w:hAnsi="Times New Roman" w:hint="eastAsia"/>
          <w:kern w:val="1"/>
          <w:sz w:val="24"/>
          <w:szCs w:val="24"/>
          <w:lang w:eastAsia="sk-SK"/>
        </w:rPr>
        <w:t>ň</w:t>
      </w:r>
      <w:r w:rsidRPr="002E1B48">
        <w:rPr>
          <w:rFonts w:ascii="Times New Roman" w:hAnsi="Times New Roman"/>
          <w:kern w:val="1"/>
          <w:sz w:val="24"/>
          <w:szCs w:val="24"/>
          <w:lang w:eastAsia="sk-SK"/>
        </w:rPr>
        <w:t>ova</w:t>
      </w:r>
      <w:r w:rsidRPr="002E1B48">
        <w:rPr>
          <w:rFonts w:ascii="Times New Roman" w:hAnsi="Times New Roman" w:hint="eastAsia"/>
          <w:kern w:val="1"/>
          <w:sz w:val="24"/>
          <w:szCs w:val="24"/>
          <w:lang w:eastAsia="sk-SK"/>
        </w:rPr>
        <w:t>ť</w:t>
      </w:r>
      <w:r w:rsidRPr="002E1B48">
        <w:rPr>
          <w:rFonts w:ascii="Times New Roman" w:hAnsi="Times New Roman"/>
          <w:kern w:val="1"/>
          <w:sz w:val="24"/>
          <w:szCs w:val="24"/>
          <w:lang w:eastAsia="sk-SK"/>
        </w:rPr>
        <w:t xml:space="preserve"> priznanie odmeny zamestnancovi pri príležitosti obdobia letných dovoleniek a viano</w:t>
      </w:r>
      <w:r w:rsidRPr="002E1B48">
        <w:rPr>
          <w:rFonts w:ascii="Times New Roman" w:hAnsi="Times New Roman" w:hint="eastAsia"/>
          <w:kern w:val="1"/>
          <w:sz w:val="24"/>
          <w:szCs w:val="24"/>
          <w:lang w:eastAsia="sk-SK"/>
        </w:rPr>
        <w:t>č</w:t>
      </w:r>
      <w:r w:rsidRPr="002E1B48">
        <w:rPr>
          <w:rFonts w:ascii="Times New Roman" w:hAnsi="Times New Roman"/>
          <w:kern w:val="1"/>
          <w:sz w:val="24"/>
          <w:szCs w:val="24"/>
          <w:lang w:eastAsia="sk-SK"/>
        </w:rPr>
        <w:t>ných sviatkov, ke</w:t>
      </w:r>
      <w:r w:rsidRPr="002E1B48">
        <w:rPr>
          <w:rFonts w:ascii="Times New Roman" w:hAnsi="Times New Roman" w:hint="eastAsia"/>
          <w:kern w:val="1"/>
          <w:sz w:val="24"/>
          <w:szCs w:val="24"/>
          <w:lang w:eastAsia="sk-SK"/>
        </w:rPr>
        <w:t>ďž</w:t>
      </w:r>
      <w:r w:rsidRPr="002E1B48">
        <w:rPr>
          <w:rFonts w:ascii="Times New Roman" w:hAnsi="Times New Roman"/>
          <w:kern w:val="1"/>
          <w:sz w:val="24"/>
          <w:szCs w:val="24"/>
          <w:lang w:eastAsia="sk-SK"/>
        </w:rPr>
        <w:t>e aj tieto dva inštitúty majú v praxi zvä</w:t>
      </w:r>
      <w:r w:rsidRPr="002E1B48">
        <w:rPr>
          <w:rFonts w:ascii="Times New Roman" w:hAnsi="Times New Roman" w:hint="eastAsia"/>
          <w:kern w:val="1"/>
          <w:sz w:val="24"/>
          <w:szCs w:val="24"/>
          <w:lang w:eastAsia="sk-SK"/>
        </w:rPr>
        <w:t>čš</w:t>
      </w:r>
      <w:r w:rsidRPr="002E1B48">
        <w:rPr>
          <w:rFonts w:ascii="Times New Roman" w:hAnsi="Times New Roman"/>
          <w:kern w:val="1"/>
          <w:sz w:val="24"/>
          <w:szCs w:val="24"/>
          <w:lang w:eastAsia="sk-SK"/>
        </w:rPr>
        <w:t xml:space="preserve">a paušálny charakter a ich samotné priznanie nie je podmienené kvalitou vykonávania pracovných </w:t>
      </w:r>
      <w:r w:rsidRPr="002E1B48">
        <w:rPr>
          <w:rFonts w:ascii="Times New Roman" w:hAnsi="Times New Roman" w:hint="eastAsia"/>
          <w:kern w:val="1"/>
          <w:sz w:val="24"/>
          <w:szCs w:val="24"/>
          <w:lang w:eastAsia="sk-SK"/>
        </w:rPr>
        <w:t>č</w:t>
      </w:r>
      <w:r w:rsidRPr="002E1B48">
        <w:rPr>
          <w:rFonts w:ascii="Times New Roman" w:hAnsi="Times New Roman"/>
          <w:kern w:val="1"/>
          <w:sz w:val="24"/>
          <w:szCs w:val="24"/>
          <w:lang w:eastAsia="sk-SK"/>
        </w:rPr>
        <w:t xml:space="preserve">inností vyplývajúcich z pracovnej zmluvy zamestnanca. Kvalitu, respektíve objem vykonávaných </w:t>
      </w:r>
      <w:r w:rsidRPr="002E1B48">
        <w:rPr>
          <w:rFonts w:ascii="Times New Roman" w:hAnsi="Times New Roman" w:hint="eastAsia"/>
          <w:kern w:val="1"/>
          <w:sz w:val="24"/>
          <w:szCs w:val="24"/>
          <w:lang w:eastAsia="sk-SK"/>
        </w:rPr>
        <w:t>č</w:t>
      </w:r>
      <w:r w:rsidRPr="002E1B48">
        <w:rPr>
          <w:rFonts w:ascii="Times New Roman" w:hAnsi="Times New Roman"/>
          <w:kern w:val="1"/>
          <w:sz w:val="24"/>
          <w:szCs w:val="24"/>
          <w:lang w:eastAsia="sk-SK"/>
        </w:rPr>
        <w:t>inností konkrétnych zamestnancov môže prípadne zamestnávate</w:t>
      </w:r>
      <w:r w:rsidRPr="002E1B48">
        <w:rPr>
          <w:rFonts w:ascii="Times New Roman" w:hAnsi="Times New Roman" w:hint="eastAsia"/>
          <w:kern w:val="1"/>
          <w:sz w:val="24"/>
          <w:szCs w:val="24"/>
          <w:lang w:eastAsia="sk-SK"/>
        </w:rPr>
        <w:t>ľ</w:t>
      </w:r>
      <w:r w:rsidRPr="002E1B48">
        <w:rPr>
          <w:rFonts w:ascii="Times New Roman" w:hAnsi="Times New Roman"/>
          <w:kern w:val="1"/>
          <w:sz w:val="24"/>
          <w:szCs w:val="24"/>
          <w:lang w:eastAsia="sk-SK"/>
        </w:rPr>
        <w:t xml:space="preserve"> zoh</w:t>
      </w:r>
      <w:r w:rsidRPr="002E1B48">
        <w:rPr>
          <w:rFonts w:ascii="Times New Roman" w:hAnsi="Times New Roman" w:hint="eastAsia"/>
          <w:kern w:val="1"/>
          <w:sz w:val="24"/>
          <w:szCs w:val="24"/>
          <w:lang w:eastAsia="sk-SK"/>
        </w:rPr>
        <w:t>ľ</w:t>
      </w:r>
      <w:r w:rsidRPr="002E1B48">
        <w:rPr>
          <w:rFonts w:ascii="Times New Roman" w:hAnsi="Times New Roman"/>
          <w:kern w:val="1"/>
          <w:sz w:val="24"/>
          <w:szCs w:val="24"/>
          <w:lang w:eastAsia="sk-SK"/>
        </w:rPr>
        <w:t>adni</w:t>
      </w:r>
      <w:r w:rsidRPr="002E1B48">
        <w:rPr>
          <w:rFonts w:ascii="Times New Roman" w:hAnsi="Times New Roman" w:hint="eastAsia"/>
          <w:kern w:val="1"/>
          <w:sz w:val="24"/>
          <w:szCs w:val="24"/>
          <w:lang w:eastAsia="sk-SK"/>
        </w:rPr>
        <w:t>ť</w:t>
      </w:r>
      <w:r w:rsidRPr="002E1B48">
        <w:rPr>
          <w:rFonts w:ascii="Times New Roman" w:hAnsi="Times New Roman"/>
          <w:kern w:val="1"/>
          <w:sz w:val="24"/>
          <w:szCs w:val="24"/>
          <w:lang w:eastAsia="sk-SK"/>
        </w:rPr>
        <w:t xml:space="preserve"> vo výške priznanej odmeny.</w:t>
      </w:r>
    </w:p>
    <w:p w14:paraId="16DBBF46" w14:textId="77777777" w:rsidR="00DE2EBA" w:rsidRDefault="00DE2EBA" w:rsidP="00DE2EBA">
      <w:pPr>
        <w:spacing w:after="0"/>
        <w:rPr>
          <w:rFonts w:ascii="Times New Roman" w:hAnsi="Times New Roman"/>
          <w:b/>
          <w:sz w:val="24"/>
          <w:szCs w:val="24"/>
        </w:rPr>
      </w:pPr>
    </w:p>
    <w:p w14:paraId="0DAAE3C8" w14:textId="4B18F0D4" w:rsidR="00975C2C" w:rsidRPr="002E1B48" w:rsidRDefault="00975C2C" w:rsidP="00975C2C">
      <w:pPr>
        <w:rPr>
          <w:rFonts w:ascii="Times New Roman" w:hAnsi="Times New Roman"/>
          <w:b/>
          <w:sz w:val="24"/>
          <w:szCs w:val="24"/>
        </w:rPr>
      </w:pPr>
      <w:r w:rsidRPr="002E1B48">
        <w:rPr>
          <w:rFonts w:ascii="Times New Roman" w:hAnsi="Times New Roman"/>
          <w:b/>
          <w:sz w:val="24"/>
          <w:szCs w:val="24"/>
        </w:rPr>
        <w:t>K bodu 1</w:t>
      </w:r>
      <w:r>
        <w:rPr>
          <w:rFonts w:ascii="Times New Roman" w:hAnsi="Times New Roman"/>
          <w:b/>
          <w:sz w:val="24"/>
          <w:szCs w:val="24"/>
        </w:rPr>
        <w:t>9</w:t>
      </w:r>
      <w:r w:rsidRPr="002E1B48">
        <w:rPr>
          <w:rFonts w:ascii="Times New Roman" w:hAnsi="Times New Roman"/>
          <w:b/>
          <w:sz w:val="24"/>
          <w:szCs w:val="24"/>
        </w:rPr>
        <w:t xml:space="preserve"> a </w:t>
      </w:r>
      <w:r>
        <w:rPr>
          <w:rFonts w:ascii="Times New Roman" w:hAnsi="Times New Roman"/>
          <w:b/>
          <w:sz w:val="24"/>
          <w:szCs w:val="24"/>
        </w:rPr>
        <w:t>20</w:t>
      </w:r>
      <w:r w:rsidRPr="002E1B48">
        <w:rPr>
          <w:rFonts w:ascii="Times New Roman" w:hAnsi="Times New Roman"/>
          <w:b/>
          <w:sz w:val="24"/>
          <w:szCs w:val="24"/>
        </w:rPr>
        <w:t xml:space="preserve"> (§ </w:t>
      </w:r>
      <w:r>
        <w:rPr>
          <w:rFonts w:ascii="Times New Roman" w:hAnsi="Times New Roman"/>
          <w:b/>
          <w:sz w:val="24"/>
          <w:szCs w:val="24"/>
        </w:rPr>
        <w:t>32ia</w:t>
      </w:r>
      <w:r w:rsidRPr="002E1B48">
        <w:rPr>
          <w:rFonts w:ascii="Times New Roman" w:hAnsi="Times New Roman"/>
          <w:b/>
          <w:sz w:val="24"/>
          <w:szCs w:val="24"/>
        </w:rPr>
        <w:t xml:space="preserve"> a</w:t>
      </w:r>
      <w:r>
        <w:rPr>
          <w:rFonts w:ascii="Times New Roman" w:hAnsi="Times New Roman"/>
          <w:b/>
          <w:sz w:val="24"/>
          <w:szCs w:val="24"/>
        </w:rPr>
        <w:t> </w:t>
      </w:r>
      <w:r w:rsidRPr="002E1B48">
        <w:rPr>
          <w:rFonts w:ascii="Times New Roman" w:hAnsi="Times New Roman"/>
          <w:b/>
          <w:sz w:val="24"/>
          <w:szCs w:val="24"/>
        </w:rPr>
        <w:t>32</w:t>
      </w:r>
      <w:r>
        <w:rPr>
          <w:rFonts w:ascii="Times New Roman" w:hAnsi="Times New Roman"/>
          <w:b/>
          <w:sz w:val="24"/>
          <w:szCs w:val="24"/>
        </w:rPr>
        <w:t>j ods. 2</w:t>
      </w:r>
      <w:r w:rsidRPr="002E1B48">
        <w:rPr>
          <w:rFonts w:ascii="Times New Roman" w:hAnsi="Times New Roman"/>
          <w:b/>
          <w:sz w:val="24"/>
          <w:szCs w:val="24"/>
        </w:rPr>
        <w:t>)</w:t>
      </w:r>
    </w:p>
    <w:p w14:paraId="6FF1309E" w14:textId="77777777" w:rsidR="00975C2C" w:rsidRPr="002E1B48" w:rsidRDefault="00975C2C" w:rsidP="00DE2EBA">
      <w:pPr>
        <w:spacing w:after="240"/>
        <w:jc w:val="both"/>
        <w:rPr>
          <w:rFonts w:ascii="Times New Roman" w:hAnsi="Times New Roman"/>
          <w:sz w:val="24"/>
          <w:szCs w:val="24"/>
        </w:rPr>
      </w:pPr>
      <w:r w:rsidRPr="002E1B48">
        <w:rPr>
          <w:rFonts w:ascii="Times New Roman" w:hAnsi="Times New Roman"/>
          <w:sz w:val="24"/>
          <w:szCs w:val="24"/>
        </w:rPr>
        <w:t>V prechodných ustanoveniach sa navrhuje úprava relevantných právnych vzťahov, rozdelená z hľadiska účinnosti zmien a doplnení zákona.</w:t>
      </w:r>
    </w:p>
    <w:p w14:paraId="443920D3" w14:textId="1D768148" w:rsidR="00097598" w:rsidRPr="00026F66" w:rsidRDefault="00097598" w:rsidP="00582F5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7CE8175B" w14:textId="29B90C27" w:rsidR="00B838B4" w:rsidRPr="00026F66" w:rsidRDefault="00B838B4" w:rsidP="00582F5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00DE2EBA">
        <w:rPr>
          <w:rFonts w:ascii="Times New Roman" w:hAnsi="Liberation Serif"/>
          <w:b/>
          <w:kern w:val="1"/>
          <w:sz w:val="24"/>
          <w:szCs w:val="24"/>
          <w:lang w:eastAsia="sk-SK"/>
        </w:rPr>
        <w:t> č</w:t>
      </w:r>
      <w:r w:rsidR="00DE2EBA">
        <w:rPr>
          <w:rFonts w:ascii="Times New Roman" w:hAnsi="Liberation Serif"/>
          <w:b/>
          <w:kern w:val="1"/>
          <w:sz w:val="24"/>
          <w:szCs w:val="24"/>
          <w:lang w:eastAsia="sk-SK"/>
        </w:rPr>
        <w:t xml:space="preserve">l. </w:t>
      </w:r>
      <w:r w:rsidRPr="00026F66">
        <w:rPr>
          <w:rFonts w:ascii="Times New Roman" w:hAnsi="Liberation Serif"/>
          <w:b/>
          <w:kern w:val="1"/>
          <w:sz w:val="24"/>
          <w:szCs w:val="24"/>
          <w:lang w:eastAsia="sk-SK"/>
        </w:rPr>
        <w:t>V</w:t>
      </w:r>
      <w:r w:rsidR="00DE2EBA">
        <w:rPr>
          <w:rFonts w:ascii="Times New Roman" w:hAnsi="Liberation Serif"/>
          <w:b/>
          <w:kern w:val="1"/>
          <w:sz w:val="24"/>
          <w:szCs w:val="24"/>
          <w:lang w:eastAsia="sk-SK"/>
        </w:rPr>
        <w:t>I</w:t>
      </w:r>
      <w:r w:rsidRPr="00026F66">
        <w:rPr>
          <w:rFonts w:ascii="Times New Roman" w:hAnsi="Liberation Serif"/>
          <w:b/>
          <w:kern w:val="1"/>
          <w:sz w:val="24"/>
          <w:szCs w:val="24"/>
          <w:lang w:eastAsia="sk-SK"/>
        </w:rPr>
        <w:t xml:space="preserve"> (novela z</w:t>
      </w:r>
      <w:r w:rsidRPr="00026F66">
        <w:rPr>
          <w:rFonts w:ascii="Times New Roman" w:hAnsi="Liberation Serif"/>
          <w:b/>
          <w:kern w:val="1"/>
          <w:sz w:val="24"/>
          <w:szCs w:val="24"/>
          <w:lang w:eastAsia="sk-SK"/>
        </w:rPr>
        <w:t>á</w:t>
      </w:r>
      <w:r w:rsidRPr="00026F66">
        <w:rPr>
          <w:rFonts w:ascii="Times New Roman" w:hAnsi="Liberation Serif"/>
          <w:b/>
          <w:kern w:val="1"/>
          <w:sz w:val="24"/>
          <w:szCs w:val="24"/>
          <w:lang w:eastAsia="sk-SK"/>
        </w:rPr>
        <w:t xml:space="preserve">kona </w:t>
      </w:r>
      <w:r w:rsidRPr="00026F66">
        <w:rPr>
          <w:rFonts w:ascii="Times New Roman" w:hAnsi="Liberation Serif"/>
          <w:b/>
          <w:kern w:val="1"/>
          <w:sz w:val="24"/>
          <w:szCs w:val="24"/>
          <w:lang w:eastAsia="sk-SK"/>
        </w:rPr>
        <w:t>č</w:t>
      </w:r>
      <w:r w:rsidRPr="00026F66">
        <w:rPr>
          <w:rFonts w:ascii="Times New Roman" w:hAnsi="Liberation Serif"/>
          <w:b/>
          <w:kern w:val="1"/>
          <w:sz w:val="24"/>
          <w:szCs w:val="24"/>
          <w:lang w:eastAsia="sk-SK"/>
        </w:rPr>
        <w:t>. 99/2024 Z. z.)</w:t>
      </w:r>
    </w:p>
    <w:p w14:paraId="6ED4F0EC" w14:textId="77777777" w:rsidR="00B838B4" w:rsidRPr="00026F66" w:rsidRDefault="00B838B4" w:rsidP="00582F5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1E2B9013" w14:textId="381049ED" w:rsidR="00CC646B" w:rsidRPr="00CC646B" w:rsidRDefault="00CC646B" w:rsidP="00582F5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CC646B">
        <w:rPr>
          <w:rFonts w:ascii="Times New Roman" w:hAnsi="Liberation Serif"/>
          <w:b/>
          <w:kern w:val="1"/>
          <w:sz w:val="24"/>
          <w:szCs w:val="24"/>
          <w:lang w:eastAsia="sk-SK"/>
        </w:rPr>
        <w:t>K</w:t>
      </w:r>
      <w:r w:rsidRPr="00CC646B">
        <w:rPr>
          <w:rFonts w:ascii="Times New Roman" w:hAnsi="Liberation Serif"/>
          <w:b/>
          <w:kern w:val="1"/>
          <w:sz w:val="24"/>
          <w:szCs w:val="24"/>
          <w:lang w:eastAsia="sk-SK"/>
        </w:rPr>
        <w:t> </w:t>
      </w:r>
      <w:r w:rsidRPr="00CC646B">
        <w:rPr>
          <w:rFonts w:ascii="Times New Roman" w:hAnsi="Liberation Serif"/>
          <w:b/>
          <w:kern w:val="1"/>
          <w:sz w:val="24"/>
          <w:szCs w:val="24"/>
          <w:lang w:eastAsia="sk-SK"/>
        </w:rPr>
        <w:t>bodom 1 a</w:t>
      </w:r>
      <w:r w:rsidRPr="00CC646B">
        <w:rPr>
          <w:rFonts w:ascii="Times New Roman" w:hAnsi="Liberation Serif"/>
          <w:b/>
          <w:kern w:val="1"/>
          <w:sz w:val="24"/>
          <w:szCs w:val="24"/>
          <w:lang w:eastAsia="sk-SK"/>
        </w:rPr>
        <w:t> </w:t>
      </w:r>
      <w:r w:rsidR="0092717B">
        <w:rPr>
          <w:rFonts w:ascii="Times New Roman" w:hAnsi="Liberation Serif"/>
          <w:b/>
          <w:kern w:val="1"/>
          <w:sz w:val="24"/>
          <w:szCs w:val="24"/>
          <w:lang w:eastAsia="sk-SK"/>
        </w:rPr>
        <w:t>3</w:t>
      </w:r>
      <w:r w:rsidR="0092717B" w:rsidRPr="00CC646B">
        <w:rPr>
          <w:rFonts w:ascii="Times New Roman" w:hAnsi="Liberation Serif"/>
          <w:b/>
          <w:kern w:val="1"/>
          <w:sz w:val="24"/>
          <w:szCs w:val="24"/>
          <w:lang w:eastAsia="sk-SK"/>
        </w:rPr>
        <w:t xml:space="preserve"> </w:t>
      </w:r>
      <w:r w:rsidRPr="00CC646B">
        <w:rPr>
          <w:rFonts w:ascii="Times New Roman" w:hAnsi="Liberation Serif"/>
          <w:b/>
          <w:kern w:val="1"/>
          <w:sz w:val="24"/>
          <w:szCs w:val="24"/>
          <w:lang w:eastAsia="sk-SK"/>
        </w:rPr>
        <w:t>a</w:t>
      </w:r>
      <w:r w:rsidRPr="00CC646B">
        <w:rPr>
          <w:rFonts w:ascii="Times New Roman" w:hAnsi="Liberation Serif"/>
          <w:b/>
          <w:kern w:val="1"/>
          <w:sz w:val="24"/>
          <w:szCs w:val="24"/>
          <w:lang w:eastAsia="sk-SK"/>
        </w:rPr>
        <w:t>ž</w:t>
      </w:r>
      <w:r w:rsidRPr="00CC646B">
        <w:rPr>
          <w:rFonts w:ascii="Times New Roman" w:hAnsi="Liberation Serif"/>
          <w:b/>
          <w:kern w:val="1"/>
          <w:sz w:val="24"/>
          <w:szCs w:val="24"/>
          <w:lang w:eastAsia="sk-SK"/>
        </w:rPr>
        <w:t xml:space="preserve"> </w:t>
      </w:r>
      <w:r w:rsidR="0092717B">
        <w:rPr>
          <w:rFonts w:ascii="Times New Roman" w:hAnsi="Liberation Serif"/>
          <w:b/>
          <w:kern w:val="1"/>
          <w:sz w:val="24"/>
          <w:szCs w:val="24"/>
          <w:lang w:eastAsia="sk-SK"/>
        </w:rPr>
        <w:t>5</w:t>
      </w:r>
      <w:r w:rsidR="0092717B" w:rsidRPr="00CC646B">
        <w:rPr>
          <w:rFonts w:ascii="Times New Roman" w:hAnsi="Liberation Serif"/>
          <w:b/>
          <w:kern w:val="1"/>
          <w:sz w:val="24"/>
          <w:szCs w:val="24"/>
          <w:lang w:eastAsia="sk-SK"/>
        </w:rPr>
        <w:t xml:space="preserve"> </w:t>
      </w:r>
      <w:r w:rsidRPr="00CC646B">
        <w:rPr>
          <w:rFonts w:ascii="Times New Roman" w:hAnsi="Liberation Serif"/>
          <w:b/>
          <w:kern w:val="1"/>
          <w:sz w:val="24"/>
          <w:szCs w:val="24"/>
          <w:lang w:eastAsia="sk-SK"/>
        </w:rPr>
        <w:t>(</w:t>
      </w:r>
      <w:r w:rsidRPr="00CC646B">
        <w:rPr>
          <w:rFonts w:ascii="Times New Roman" w:hAnsi="Liberation Serif"/>
          <w:b/>
          <w:kern w:val="1"/>
          <w:sz w:val="24"/>
          <w:szCs w:val="24"/>
          <w:lang w:eastAsia="sk-SK"/>
        </w:rPr>
        <w:t>§</w:t>
      </w:r>
      <w:r w:rsidRPr="00CC646B">
        <w:rPr>
          <w:rFonts w:ascii="Times New Roman" w:hAnsi="Liberation Serif"/>
          <w:b/>
          <w:kern w:val="1"/>
          <w:sz w:val="24"/>
          <w:szCs w:val="24"/>
          <w:lang w:eastAsia="sk-SK"/>
        </w:rPr>
        <w:t xml:space="preserve"> 7 ods. 6, </w:t>
      </w:r>
      <w:r w:rsidRPr="00CC646B">
        <w:rPr>
          <w:rFonts w:ascii="Times New Roman" w:hAnsi="Liberation Serif"/>
          <w:b/>
          <w:kern w:val="1"/>
          <w:sz w:val="24"/>
          <w:szCs w:val="24"/>
          <w:lang w:eastAsia="sk-SK"/>
        </w:rPr>
        <w:t>§</w:t>
      </w:r>
      <w:r w:rsidRPr="00CC646B">
        <w:rPr>
          <w:rFonts w:ascii="Times New Roman" w:hAnsi="Liberation Serif"/>
          <w:b/>
          <w:kern w:val="1"/>
          <w:sz w:val="24"/>
          <w:szCs w:val="24"/>
          <w:lang w:eastAsia="sk-SK"/>
        </w:rPr>
        <w:t xml:space="preserve"> 24, pr</w:t>
      </w:r>
      <w:r w:rsidRPr="00CC646B">
        <w:rPr>
          <w:rFonts w:ascii="Times New Roman" w:hAnsi="Liberation Serif"/>
          <w:b/>
          <w:kern w:val="1"/>
          <w:sz w:val="24"/>
          <w:szCs w:val="24"/>
          <w:lang w:eastAsia="sk-SK"/>
        </w:rPr>
        <w:t>í</w:t>
      </w:r>
      <w:r w:rsidRPr="00CC646B">
        <w:rPr>
          <w:rFonts w:ascii="Times New Roman" w:hAnsi="Liberation Serif"/>
          <w:b/>
          <w:kern w:val="1"/>
          <w:sz w:val="24"/>
          <w:szCs w:val="24"/>
          <w:lang w:eastAsia="sk-SK"/>
        </w:rPr>
        <w:t>loha)</w:t>
      </w:r>
    </w:p>
    <w:p w14:paraId="3EB8B360" w14:textId="77777777" w:rsidR="00CC646B" w:rsidRDefault="00CC646B" w:rsidP="00582F5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70D1E5E2" w14:textId="33FAFC95" w:rsidR="00B838B4" w:rsidRDefault="00582F59" w:rsidP="00582F5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nadv</w:t>
      </w:r>
      <w:r w:rsidRPr="00026F66">
        <w:rPr>
          <w:rFonts w:ascii="Times New Roman" w:hAnsi="Liberation Serif"/>
          <w:kern w:val="1"/>
          <w:sz w:val="24"/>
          <w:szCs w:val="24"/>
          <w:lang w:eastAsia="sk-SK"/>
        </w:rPr>
        <w:t>ä</w:t>
      </w:r>
      <w:r w:rsidRPr="00026F66">
        <w:rPr>
          <w:rFonts w:ascii="Times New Roman" w:hAnsi="Liberation Serif"/>
          <w:kern w:val="1"/>
          <w:sz w:val="24"/>
          <w:szCs w:val="24"/>
          <w:lang w:eastAsia="sk-SK"/>
        </w:rPr>
        <w:t>znosti na uznesenie vl</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dy SR </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 75 z</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22. febru</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ra 2023 sa navrhuje zos</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ladenie preukazovania bez</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honnosti s</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pr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vnou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pravou registra trestov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kon </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 192/2023 Z. z.), ktor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sa t</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ka zavedenia nov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typov verejn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list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n vyd</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van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z</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registra trestov, a ktor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nadobudne </w:t>
      </w:r>
      <w:r w:rsidRPr="00026F66">
        <w:rPr>
          <w:rFonts w:ascii="Times New Roman" w:hAnsi="Liberation Serif"/>
          <w:kern w:val="1"/>
          <w:sz w:val="24"/>
          <w:szCs w:val="24"/>
          <w:lang w:eastAsia="sk-SK"/>
        </w:rPr>
        <w:t>úč</w:t>
      </w:r>
      <w:r w:rsidRPr="00026F66">
        <w:rPr>
          <w:rFonts w:ascii="Times New Roman" w:hAnsi="Liberation Serif"/>
          <w:kern w:val="1"/>
          <w:sz w:val="24"/>
          <w:szCs w:val="24"/>
          <w:lang w:eastAsia="sk-SK"/>
        </w:rPr>
        <w:t>innos</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1. janu</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ra 2026.</w:t>
      </w:r>
    </w:p>
    <w:p w14:paraId="208915B0" w14:textId="7C2319D8" w:rsidR="00CC646B" w:rsidRDefault="00CC646B" w:rsidP="00582F59">
      <w:pPr>
        <w:suppressAutoHyphens/>
        <w:autoSpaceDE w:val="0"/>
        <w:autoSpaceDN w:val="0"/>
        <w:adjustRightInd w:val="0"/>
        <w:spacing w:after="0" w:line="240" w:lineRule="auto"/>
        <w:jc w:val="both"/>
        <w:rPr>
          <w:rFonts w:ascii="Times New Roman" w:hAnsi="Liberation Serif"/>
          <w:kern w:val="1"/>
          <w:sz w:val="24"/>
          <w:szCs w:val="24"/>
          <w:lang w:eastAsia="sk-SK"/>
        </w:rPr>
      </w:pPr>
    </w:p>
    <w:p w14:paraId="44F9D451" w14:textId="6BEFE51C" w:rsidR="00CC646B" w:rsidRPr="00CC646B" w:rsidRDefault="00CC646B" w:rsidP="00582F59">
      <w:pPr>
        <w:suppressAutoHyphens/>
        <w:autoSpaceDE w:val="0"/>
        <w:autoSpaceDN w:val="0"/>
        <w:adjustRightInd w:val="0"/>
        <w:spacing w:after="0" w:line="240" w:lineRule="auto"/>
        <w:jc w:val="both"/>
        <w:rPr>
          <w:rFonts w:ascii="Times New Roman" w:hAnsi="Liberation Serif"/>
          <w:b/>
          <w:bCs/>
          <w:kern w:val="1"/>
          <w:sz w:val="24"/>
          <w:szCs w:val="24"/>
          <w:lang w:eastAsia="sk-SK"/>
        </w:rPr>
      </w:pPr>
      <w:r w:rsidRPr="00CC646B">
        <w:rPr>
          <w:rFonts w:ascii="Times New Roman" w:hAnsi="Liberation Serif"/>
          <w:b/>
          <w:bCs/>
          <w:kern w:val="1"/>
          <w:sz w:val="24"/>
          <w:szCs w:val="24"/>
          <w:lang w:eastAsia="sk-SK"/>
        </w:rPr>
        <w:t>K</w:t>
      </w:r>
      <w:r w:rsidRPr="00CC646B">
        <w:rPr>
          <w:rFonts w:ascii="Times New Roman" w:hAnsi="Liberation Serif"/>
          <w:b/>
          <w:bCs/>
          <w:kern w:val="1"/>
          <w:sz w:val="24"/>
          <w:szCs w:val="24"/>
          <w:lang w:eastAsia="sk-SK"/>
        </w:rPr>
        <w:t> </w:t>
      </w:r>
      <w:r w:rsidR="0092717B" w:rsidRPr="00CC646B">
        <w:rPr>
          <w:rFonts w:ascii="Times New Roman" w:hAnsi="Liberation Serif"/>
          <w:b/>
          <w:bCs/>
          <w:kern w:val="1"/>
          <w:sz w:val="24"/>
          <w:szCs w:val="24"/>
          <w:lang w:eastAsia="sk-SK"/>
        </w:rPr>
        <w:t>bod</w:t>
      </w:r>
      <w:r w:rsidR="0092717B">
        <w:rPr>
          <w:rFonts w:ascii="Times New Roman" w:hAnsi="Liberation Serif"/>
          <w:b/>
          <w:bCs/>
          <w:kern w:val="1"/>
          <w:sz w:val="24"/>
          <w:szCs w:val="24"/>
          <w:lang w:eastAsia="sk-SK"/>
        </w:rPr>
        <w:t>u</w:t>
      </w:r>
      <w:r w:rsidR="0092717B" w:rsidRPr="00CC646B">
        <w:rPr>
          <w:rFonts w:ascii="Times New Roman" w:hAnsi="Liberation Serif"/>
          <w:b/>
          <w:bCs/>
          <w:kern w:val="1"/>
          <w:sz w:val="24"/>
          <w:szCs w:val="24"/>
          <w:lang w:eastAsia="sk-SK"/>
        </w:rPr>
        <w:t xml:space="preserve"> </w:t>
      </w:r>
      <w:r w:rsidRPr="00CC646B">
        <w:rPr>
          <w:rFonts w:ascii="Times New Roman" w:hAnsi="Liberation Serif"/>
          <w:b/>
          <w:bCs/>
          <w:kern w:val="1"/>
          <w:sz w:val="24"/>
          <w:szCs w:val="24"/>
          <w:lang w:eastAsia="sk-SK"/>
        </w:rPr>
        <w:t>2 (</w:t>
      </w:r>
      <w:r w:rsidRPr="00CC646B">
        <w:rPr>
          <w:rFonts w:ascii="Times New Roman" w:hAnsi="Liberation Serif"/>
          <w:b/>
          <w:bCs/>
          <w:kern w:val="1"/>
          <w:sz w:val="24"/>
          <w:szCs w:val="24"/>
          <w:lang w:eastAsia="sk-SK"/>
        </w:rPr>
        <w:t>§</w:t>
      </w:r>
      <w:r w:rsidRPr="00CC646B">
        <w:rPr>
          <w:rFonts w:ascii="Times New Roman" w:hAnsi="Liberation Serif"/>
          <w:b/>
          <w:bCs/>
          <w:kern w:val="1"/>
          <w:sz w:val="24"/>
          <w:szCs w:val="24"/>
          <w:lang w:eastAsia="sk-SK"/>
        </w:rPr>
        <w:t xml:space="preserve"> 7 ods. 7)</w:t>
      </w:r>
    </w:p>
    <w:p w14:paraId="38E0AFC8" w14:textId="77777777" w:rsidR="00CC646B" w:rsidRDefault="00CC646B" w:rsidP="00582F59">
      <w:pPr>
        <w:suppressAutoHyphens/>
        <w:autoSpaceDE w:val="0"/>
        <w:autoSpaceDN w:val="0"/>
        <w:adjustRightInd w:val="0"/>
        <w:spacing w:after="0" w:line="240" w:lineRule="auto"/>
        <w:jc w:val="both"/>
        <w:rPr>
          <w:rFonts w:ascii="Times New Roman" w:hAnsi="Liberation Serif"/>
          <w:bCs/>
          <w:kern w:val="1"/>
          <w:sz w:val="24"/>
          <w:szCs w:val="24"/>
          <w:lang w:eastAsia="sk-SK"/>
        </w:rPr>
      </w:pPr>
    </w:p>
    <w:p w14:paraId="69A36103" w14:textId="49D8237D" w:rsidR="00CC646B" w:rsidRPr="00026F66" w:rsidRDefault="00CC646B" w:rsidP="00DE2EBA">
      <w:pPr>
        <w:suppressAutoHyphens/>
        <w:autoSpaceDE w:val="0"/>
        <w:autoSpaceDN w:val="0"/>
        <w:adjustRightInd w:val="0"/>
        <w:spacing w:after="240" w:line="240" w:lineRule="auto"/>
        <w:jc w:val="both"/>
        <w:rPr>
          <w:rFonts w:ascii="Times New Roman" w:hAnsi="Liberation Serif"/>
          <w:b/>
          <w:kern w:val="1"/>
          <w:sz w:val="24"/>
          <w:szCs w:val="24"/>
          <w:lang w:eastAsia="sk-SK"/>
        </w:rPr>
      </w:pPr>
      <w:r>
        <w:rPr>
          <w:rFonts w:ascii="Times New Roman" w:hAnsi="Liberation Serif"/>
          <w:bCs/>
          <w:kern w:val="1"/>
          <w:sz w:val="24"/>
          <w:szCs w:val="24"/>
          <w:lang w:eastAsia="sk-SK"/>
        </w:rPr>
        <w:t>Navrhuje sa modifik</w:t>
      </w:r>
      <w:r>
        <w:rPr>
          <w:rFonts w:ascii="Times New Roman" w:hAnsi="Liberation Serif"/>
          <w:bCs/>
          <w:kern w:val="1"/>
          <w:sz w:val="24"/>
          <w:szCs w:val="24"/>
          <w:lang w:eastAsia="sk-SK"/>
        </w:rPr>
        <w:t>á</w:t>
      </w:r>
      <w:r>
        <w:rPr>
          <w:rFonts w:ascii="Times New Roman" w:hAnsi="Liberation Serif"/>
          <w:bCs/>
          <w:kern w:val="1"/>
          <w:sz w:val="24"/>
          <w:szCs w:val="24"/>
          <w:lang w:eastAsia="sk-SK"/>
        </w:rPr>
        <w:t>cia vo vz</w:t>
      </w:r>
      <w:r>
        <w:rPr>
          <w:rFonts w:ascii="Times New Roman" w:hAnsi="Liberation Serif"/>
          <w:bCs/>
          <w:kern w:val="1"/>
          <w:sz w:val="24"/>
          <w:szCs w:val="24"/>
          <w:lang w:eastAsia="sk-SK"/>
        </w:rPr>
        <w:t>ť</w:t>
      </w:r>
      <w:r>
        <w:rPr>
          <w:rFonts w:ascii="Times New Roman" w:hAnsi="Liberation Serif"/>
          <w:bCs/>
          <w:kern w:val="1"/>
          <w:sz w:val="24"/>
          <w:szCs w:val="24"/>
          <w:lang w:eastAsia="sk-SK"/>
        </w:rPr>
        <w:t>ahu k</w:t>
      </w:r>
      <w:r>
        <w:rPr>
          <w:rFonts w:ascii="Times New Roman" w:hAnsi="Liberation Serif"/>
          <w:bCs/>
          <w:kern w:val="1"/>
          <w:sz w:val="24"/>
          <w:szCs w:val="24"/>
          <w:lang w:eastAsia="sk-SK"/>
        </w:rPr>
        <w:t> </w:t>
      </w:r>
      <w:r>
        <w:rPr>
          <w:rFonts w:ascii="Times New Roman" w:hAnsi="Liberation Serif"/>
          <w:bCs/>
          <w:kern w:val="1"/>
          <w:sz w:val="24"/>
          <w:szCs w:val="24"/>
          <w:lang w:eastAsia="sk-SK"/>
        </w:rPr>
        <w:t xml:space="preserve">poskytovaniu </w:t>
      </w:r>
      <w:r>
        <w:rPr>
          <w:rFonts w:ascii="Times New Roman" w:hAnsi="Liberation Serif"/>
          <w:bCs/>
          <w:kern w:val="1"/>
          <w:sz w:val="24"/>
          <w:szCs w:val="24"/>
          <w:lang w:eastAsia="sk-SK"/>
        </w:rPr>
        <w:t>ú</w:t>
      </w:r>
      <w:r>
        <w:rPr>
          <w:rFonts w:ascii="Times New Roman" w:hAnsi="Liberation Serif"/>
          <w:bCs/>
          <w:kern w:val="1"/>
          <w:sz w:val="24"/>
          <w:szCs w:val="24"/>
          <w:lang w:eastAsia="sk-SK"/>
        </w:rPr>
        <w:t>dajov do modulu slu</w:t>
      </w:r>
      <w:r>
        <w:rPr>
          <w:rFonts w:ascii="Times New Roman" w:hAnsi="Liberation Serif"/>
          <w:bCs/>
          <w:kern w:val="1"/>
          <w:sz w:val="24"/>
          <w:szCs w:val="24"/>
          <w:lang w:eastAsia="sk-SK"/>
        </w:rPr>
        <w:t>ž</w:t>
      </w:r>
      <w:r>
        <w:rPr>
          <w:rFonts w:ascii="Times New Roman" w:hAnsi="Liberation Serif"/>
          <w:bCs/>
          <w:kern w:val="1"/>
          <w:sz w:val="24"/>
          <w:szCs w:val="24"/>
          <w:lang w:eastAsia="sk-SK"/>
        </w:rPr>
        <w:t>obn</w:t>
      </w:r>
      <w:r>
        <w:rPr>
          <w:rFonts w:ascii="Times New Roman" w:hAnsi="Liberation Serif"/>
          <w:bCs/>
          <w:kern w:val="1"/>
          <w:sz w:val="24"/>
          <w:szCs w:val="24"/>
          <w:lang w:eastAsia="sk-SK"/>
        </w:rPr>
        <w:t>ý</w:t>
      </w:r>
      <w:r>
        <w:rPr>
          <w:rFonts w:ascii="Times New Roman" w:hAnsi="Liberation Serif"/>
          <w:bCs/>
          <w:kern w:val="1"/>
          <w:sz w:val="24"/>
          <w:szCs w:val="24"/>
          <w:lang w:eastAsia="sk-SK"/>
        </w:rPr>
        <w:t xml:space="preserve">ch </w:t>
      </w:r>
      <w:r>
        <w:rPr>
          <w:rFonts w:ascii="Times New Roman" w:hAnsi="Liberation Serif"/>
          <w:bCs/>
          <w:kern w:val="1"/>
          <w:sz w:val="24"/>
          <w:szCs w:val="24"/>
          <w:lang w:eastAsia="sk-SK"/>
        </w:rPr>
        <w:t>ú</w:t>
      </w:r>
      <w:r>
        <w:rPr>
          <w:rFonts w:ascii="Times New Roman" w:hAnsi="Liberation Serif"/>
          <w:bCs/>
          <w:kern w:val="1"/>
          <w:sz w:val="24"/>
          <w:szCs w:val="24"/>
          <w:lang w:eastAsia="sk-SK"/>
        </w:rPr>
        <w:t>radov a</w:t>
      </w:r>
      <w:r>
        <w:rPr>
          <w:rFonts w:ascii="Times New Roman" w:hAnsi="Liberation Serif"/>
          <w:bCs/>
          <w:kern w:val="1"/>
          <w:sz w:val="24"/>
          <w:szCs w:val="24"/>
          <w:lang w:eastAsia="sk-SK"/>
        </w:rPr>
        <w:t> </w:t>
      </w:r>
      <w:r>
        <w:rPr>
          <w:rFonts w:ascii="Times New Roman" w:hAnsi="Liberation Serif"/>
          <w:bCs/>
          <w:kern w:val="1"/>
          <w:sz w:val="24"/>
          <w:szCs w:val="24"/>
          <w:lang w:eastAsia="sk-SK"/>
        </w:rPr>
        <w:t xml:space="preserve">modulu </w:t>
      </w:r>
      <w:r>
        <w:rPr>
          <w:rFonts w:ascii="Times New Roman" w:hAnsi="Liberation Serif"/>
          <w:bCs/>
          <w:kern w:val="1"/>
          <w:sz w:val="24"/>
          <w:szCs w:val="24"/>
          <w:lang w:eastAsia="sk-SK"/>
        </w:rPr>
        <w:t>š</w:t>
      </w:r>
      <w:r>
        <w:rPr>
          <w:rFonts w:ascii="Times New Roman" w:hAnsi="Liberation Serif"/>
          <w:bCs/>
          <w:kern w:val="1"/>
          <w:sz w:val="24"/>
          <w:szCs w:val="24"/>
          <w:lang w:eastAsia="sk-SK"/>
        </w:rPr>
        <w:t>t</w:t>
      </w:r>
      <w:r>
        <w:rPr>
          <w:rFonts w:ascii="Times New Roman" w:hAnsi="Liberation Serif"/>
          <w:bCs/>
          <w:kern w:val="1"/>
          <w:sz w:val="24"/>
          <w:szCs w:val="24"/>
          <w:lang w:eastAsia="sk-SK"/>
        </w:rPr>
        <w:t>á</w:t>
      </w:r>
      <w:r>
        <w:rPr>
          <w:rFonts w:ascii="Times New Roman" w:hAnsi="Liberation Serif"/>
          <w:bCs/>
          <w:kern w:val="1"/>
          <w:sz w:val="24"/>
          <w:szCs w:val="24"/>
          <w:lang w:eastAsia="sk-SK"/>
        </w:rPr>
        <w:t>tnych zamestnancov centr</w:t>
      </w:r>
      <w:r>
        <w:rPr>
          <w:rFonts w:ascii="Times New Roman" w:hAnsi="Liberation Serif"/>
          <w:bCs/>
          <w:kern w:val="1"/>
          <w:sz w:val="24"/>
          <w:szCs w:val="24"/>
          <w:lang w:eastAsia="sk-SK"/>
        </w:rPr>
        <w:t>á</w:t>
      </w:r>
      <w:r>
        <w:rPr>
          <w:rFonts w:ascii="Times New Roman" w:hAnsi="Liberation Serif"/>
          <w:bCs/>
          <w:kern w:val="1"/>
          <w:sz w:val="24"/>
          <w:szCs w:val="24"/>
          <w:lang w:eastAsia="sk-SK"/>
        </w:rPr>
        <w:t>lneho informa</w:t>
      </w:r>
      <w:r>
        <w:rPr>
          <w:rFonts w:ascii="Times New Roman" w:hAnsi="Liberation Serif"/>
          <w:bCs/>
          <w:kern w:val="1"/>
          <w:sz w:val="24"/>
          <w:szCs w:val="24"/>
          <w:lang w:eastAsia="sk-SK"/>
        </w:rPr>
        <w:t>č</w:t>
      </w:r>
      <w:r>
        <w:rPr>
          <w:rFonts w:ascii="Times New Roman" w:hAnsi="Liberation Serif"/>
          <w:bCs/>
          <w:kern w:val="1"/>
          <w:sz w:val="24"/>
          <w:szCs w:val="24"/>
          <w:lang w:eastAsia="sk-SK"/>
        </w:rPr>
        <w:t>n</w:t>
      </w:r>
      <w:r>
        <w:rPr>
          <w:rFonts w:ascii="Times New Roman" w:hAnsi="Liberation Serif"/>
          <w:bCs/>
          <w:kern w:val="1"/>
          <w:sz w:val="24"/>
          <w:szCs w:val="24"/>
          <w:lang w:eastAsia="sk-SK"/>
        </w:rPr>
        <w:t>é</w:t>
      </w:r>
      <w:r>
        <w:rPr>
          <w:rFonts w:ascii="Times New Roman" w:hAnsi="Liberation Serif"/>
          <w:bCs/>
          <w:kern w:val="1"/>
          <w:sz w:val="24"/>
          <w:szCs w:val="24"/>
          <w:lang w:eastAsia="sk-SK"/>
        </w:rPr>
        <w:t>ho syst</w:t>
      </w:r>
      <w:r>
        <w:rPr>
          <w:rFonts w:ascii="Times New Roman" w:hAnsi="Liberation Serif"/>
          <w:bCs/>
          <w:kern w:val="1"/>
          <w:sz w:val="24"/>
          <w:szCs w:val="24"/>
          <w:lang w:eastAsia="sk-SK"/>
        </w:rPr>
        <w:t>é</w:t>
      </w:r>
      <w:r>
        <w:rPr>
          <w:rFonts w:ascii="Times New Roman" w:hAnsi="Liberation Serif"/>
          <w:bCs/>
          <w:kern w:val="1"/>
          <w:sz w:val="24"/>
          <w:szCs w:val="24"/>
          <w:lang w:eastAsia="sk-SK"/>
        </w:rPr>
        <w:t xml:space="preserve">mu </w:t>
      </w:r>
      <w:r>
        <w:rPr>
          <w:rFonts w:ascii="Times New Roman" w:hAnsi="Liberation Serif"/>
          <w:bCs/>
          <w:kern w:val="1"/>
          <w:sz w:val="24"/>
          <w:szCs w:val="24"/>
          <w:lang w:eastAsia="sk-SK"/>
        </w:rPr>
        <w:t>š</w:t>
      </w:r>
      <w:r>
        <w:rPr>
          <w:rFonts w:ascii="Times New Roman" w:hAnsi="Liberation Serif"/>
          <w:bCs/>
          <w:kern w:val="1"/>
          <w:sz w:val="24"/>
          <w:szCs w:val="24"/>
          <w:lang w:eastAsia="sk-SK"/>
        </w:rPr>
        <w:t>t</w:t>
      </w:r>
      <w:r>
        <w:rPr>
          <w:rFonts w:ascii="Times New Roman" w:hAnsi="Liberation Serif"/>
          <w:bCs/>
          <w:kern w:val="1"/>
          <w:sz w:val="24"/>
          <w:szCs w:val="24"/>
          <w:lang w:eastAsia="sk-SK"/>
        </w:rPr>
        <w:t>á</w:t>
      </w:r>
      <w:r>
        <w:rPr>
          <w:rFonts w:ascii="Times New Roman" w:hAnsi="Liberation Serif"/>
          <w:bCs/>
          <w:kern w:val="1"/>
          <w:sz w:val="24"/>
          <w:szCs w:val="24"/>
          <w:lang w:eastAsia="sk-SK"/>
        </w:rPr>
        <w:t>tnej slu</w:t>
      </w:r>
      <w:r>
        <w:rPr>
          <w:rFonts w:ascii="Times New Roman" w:hAnsi="Liberation Serif"/>
          <w:bCs/>
          <w:kern w:val="1"/>
          <w:sz w:val="24"/>
          <w:szCs w:val="24"/>
          <w:lang w:eastAsia="sk-SK"/>
        </w:rPr>
        <w:t>ž</w:t>
      </w:r>
      <w:r>
        <w:rPr>
          <w:rFonts w:ascii="Times New Roman" w:hAnsi="Liberation Serif"/>
          <w:bCs/>
          <w:kern w:val="1"/>
          <w:sz w:val="24"/>
          <w:szCs w:val="24"/>
          <w:lang w:eastAsia="sk-SK"/>
        </w:rPr>
        <w:t>by. P</w:t>
      </w:r>
      <w:r>
        <w:rPr>
          <w:rFonts w:ascii="Times New Roman" w:hAnsi="Liberation Serif"/>
          <w:bCs/>
          <w:kern w:val="1"/>
          <w:sz w:val="24"/>
          <w:szCs w:val="24"/>
          <w:lang w:eastAsia="sk-SK"/>
        </w:rPr>
        <w:t>ô</w:t>
      </w:r>
      <w:r>
        <w:rPr>
          <w:rFonts w:ascii="Times New Roman" w:hAnsi="Liberation Serif"/>
          <w:bCs/>
          <w:kern w:val="1"/>
          <w:sz w:val="24"/>
          <w:szCs w:val="24"/>
          <w:lang w:eastAsia="sk-SK"/>
        </w:rPr>
        <w:t>vodn</w:t>
      </w:r>
      <w:r>
        <w:rPr>
          <w:rFonts w:ascii="Times New Roman" w:hAnsi="Liberation Serif"/>
          <w:bCs/>
          <w:kern w:val="1"/>
          <w:sz w:val="24"/>
          <w:szCs w:val="24"/>
          <w:lang w:eastAsia="sk-SK"/>
        </w:rPr>
        <w:t>é</w:t>
      </w:r>
      <w:r>
        <w:rPr>
          <w:rFonts w:ascii="Times New Roman" w:hAnsi="Liberation Serif"/>
          <w:bCs/>
          <w:kern w:val="1"/>
          <w:sz w:val="24"/>
          <w:szCs w:val="24"/>
          <w:lang w:eastAsia="sk-SK"/>
        </w:rPr>
        <w:t xml:space="preserve"> sp</w:t>
      </w:r>
      <w:r>
        <w:rPr>
          <w:rFonts w:ascii="Times New Roman" w:hAnsi="Liberation Serif"/>
          <w:bCs/>
          <w:kern w:val="1"/>
          <w:sz w:val="24"/>
          <w:szCs w:val="24"/>
          <w:lang w:eastAsia="sk-SK"/>
        </w:rPr>
        <w:t>ô</w:t>
      </w:r>
      <w:r>
        <w:rPr>
          <w:rFonts w:ascii="Times New Roman" w:hAnsi="Liberation Serif"/>
          <w:bCs/>
          <w:kern w:val="1"/>
          <w:sz w:val="24"/>
          <w:szCs w:val="24"/>
          <w:lang w:eastAsia="sk-SK"/>
        </w:rPr>
        <w:t xml:space="preserve">soby poskytovania </w:t>
      </w:r>
      <w:r>
        <w:rPr>
          <w:rFonts w:ascii="Times New Roman" w:hAnsi="Liberation Serif"/>
          <w:bCs/>
          <w:kern w:val="1"/>
          <w:sz w:val="24"/>
          <w:szCs w:val="24"/>
          <w:lang w:eastAsia="sk-SK"/>
        </w:rPr>
        <w:t>ú</w:t>
      </w:r>
      <w:r>
        <w:rPr>
          <w:rFonts w:ascii="Times New Roman" w:hAnsi="Liberation Serif"/>
          <w:bCs/>
          <w:kern w:val="1"/>
          <w:sz w:val="24"/>
          <w:szCs w:val="24"/>
          <w:lang w:eastAsia="sk-SK"/>
        </w:rPr>
        <w:t>dajov zost</w:t>
      </w:r>
      <w:r>
        <w:rPr>
          <w:rFonts w:ascii="Times New Roman" w:hAnsi="Liberation Serif"/>
          <w:bCs/>
          <w:kern w:val="1"/>
          <w:sz w:val="24"/>
          <w:szCs w:val="24"/>
          <w:lang w:eastAsia="sk-SK"/>
        </w:rPr>
        <w:t>á</w:t>
      </w:r>
      <w:r>
        <w:rPr>
          <w:rFonts w:ascii="Times New Roman" w:hAnsi="Liberation Serif"/>
          <w:bCs/>
          <w:kern w:val="1"/>
          <w:sz w:val="24"/>
          <w:szCs w:val="24"/>
          <w:lang w:eastAsia="sk-SK"/>
        </w:rPr>
        <w:t>vaj</w:t>
      </w:r>
      <w:r>
        <w:rPr>
          <w:rFonts w:ascii="Times New Roman" w:hAnsi="Liberation Serif"/>
          <w:bCs/>
          <w:kern w:val="1"/>
          <w:sz w:val="24"/>
          <w:szCs w:val="24"/>
          <w:lang w:eastAsia="sk-SK"/>
        </w:rPr>
        <w:t>ú</w:t>
      </w:r>
      <w:r>
        <w:rPr>
          <w:rFonts w:ascii="Times New Roman" w:hAnsi="Liberation Serif"/>
          <w:bCs/>
          <w:kern w:val="1"/>
          <w:sz w:val="24"/>
          <w:szCs w:val="24"/>
          <w:lang w:eastAsia="sk-SK"/>
        </w:rPr>
        <w:t xml:space="preserve"> zachovan</w:t>
      </w:r>
      <w:r>
        <w:rPr>
          <w:rFonts w:ascii="Times New Roman" w:hAnsi="Liberation Serif"/>
          <w:bCs/>
          <w:kern w:val="1"/>
          <w:sz w:val="24"/>
          <w:szCs w:val="24"/>
          <w:lang w:eastAsia="sk-SK"/>
        </w:rPr>
        <w:t>é</w:t>
      </w:r>
      <w:r>
        <w:rPr>
          <w:rFonts w:ascii="Times New Roman" w:hAnsi="Liberation Serif"/>
          <w:bCs/>
          <w:kern w:val="1"/>
          <w:sz w:val="24"/>
          <w:szCs w:val="24"/>
          <w:lang w:eastAsia="sk-SK"/>
        </w:rPr>
        <w:t xml:space="preserve">. Poskytovanie </w:t>
      </w:r>
      <w:r>
        <w:rPr>
          <w:rFonts w:ascii="Times New Roman" w:hAnsi="Liberation Serif"/>
          <w:bCs/>
          <w:kern w:val="1"/>
          <w:sz w:val="24"/>
          <w:szCs w:val="24"/>
          <w:lang w:eastAsia="sk-SK"/>
        </w:rPr>
        <w:t>ú</w:t>
      </w:r>
      <w:r>
        <w:rPr>
          <w:rFonts w:ascii="Times New Roman" w:hAnsi="Liberation Serif"/>
          <w:bCs/>
          <w:kern w:val="1"/>
          <w:sz w:val="24"/>
          <w:szCs w:val="24"/>
          <w:lang w:eastAsia="sk-SK"/>
        </w:rPr>
        <w:t>dajov do predmetn</w:t>
      </w:r>
      <w:r>
        <w:rPr>
          <w:rFonts w:ascii="Times New Roman" w:hAnsi="Liberation Serif"/>
          <w:bCs/>
          <w:kern w:val="1"/>
          <w:sz w:val="24"/>
          <w:szCs w:val="24"/>
          <w:lang w:eastAsia="sk-SK"/>
        </w:rPr>
        <w:t>ý</w:t>
      </w:r>
      <w:r>
        <w:rPr>
          <w:rFonts w:ascii="Times New Roman" w:hAnsi="Liberation Serif"/>
          <w:bCs/>
          <w:kern w:val="1"/>
          <w:sz w:val="24"/>
          <w:szCs w:val="24"/>
          <w:lang w:eastAsia="sk-SK"/>
        </w:rPr>
        <w:t>ch modulov na z</w:t>
      </w:r>
      <w:r>
        <w:rPr>
          <w:rFonts w:ascii="Times New Roman" w:hAnsi="Liberation Serif"/>
          <w:bCs/>
          <w:kern w:val="1"/>
          <w:sz w:val="24"/>
          <w:szCs w:val="24"/>
          <w:lang w:eastAsia="sk-SK"/>
        </w:rPr>
        <w:t>á</w:t>
      </w:r>
      <w:r>
        <w:rPr>
          <w:rFonts w:ascii="Times New Roman" w:hAnsi="Liberation Serif"/>
          <w:bCs/>
          <w:kern w:val="1"/>
          <w:sz w:val="24"/>
          <w:szCs w:val="24"/>
          <w:lang w:eastAsia="sk-SK"/>
        </w:rPr>
        <w:t>klade integr</w:t>
      </w:r>
      <w:r>
        <w:rPr>
          <w:rFonts w:ascii="Times New Roman" w:hAnsi="Liberation Serif"/>
          <w:bCs/>
          <w:kern w:val="1"/>
          <w:sz w:val="24"/>
          <w:szCs w:val="24"/>
          <w:lang w:eastAsia="sk-SK"/>
        </w:rPr>
        <w:t>á</w:t>
      </w:r>
      <w:r>
        <w:rPr>
          <w:rFonts w:ascii="Times New Roman" w:hAnsi="Liberation Serif"/>
          <w:bCs/>
          <w:kern w:val="1"/>
          <w:sz w:val="24"/>
          <w:szCs w:val="24"/>
          <w:lang w:eastAsia="sk-SK"/>
        </w:rPr>
        <w:t>cie nebude v</w:t>
      </w:r>
      <w:r>
        <w:rPr>
          <w:rFonts w:ascii="Times New Roman" w:hAnsi="Liberation Serif"/>
          <w:bCs/>
          <w:kern w:val="1"/>
          <w:sz w:val="24"/>
          <w:szCs w:val="24"/>
          <w:lang w:eastAsia="sk-SK"/>
        </w:rPr>
        <w:t>š</w:t>
      </w:r>
      <w:r>
        <w:rPr>
          <w:rFonts w:ascii="Times New Roman" w:hAnsi="Liberation Serif"/>
          <w:bCs/>
          <w:kern w:val="1"/>
          <w:sz w:val="24"/>
          <w:szCs w:val="24"/>
          <w:lang w:eastAsia="sk-SK"/>
        </w:rPr>
        <w:t>ak u</w:t>
      </w:r>
      <w:r>
        <w:rPr>
          <w:rFonts w:ascii="Times New Roman" w:hAnsi="Liberation Serif"/>
          <w:bCs/>
          <w:kern w:val="1"/>
          <w:sz w:val="24"/>
          <w:szCs w:val="24"/>
          <w:lang w:eastAsia="sk-SK"/>
        </w:rPr>
        <w:t>ž</w:t>
      </w:r>
      <w:r>
        <w:rPr>
          <w:rFonts w:ascii="Times New Roman" w:hAnsi="Liberation Serif"/>
          <w:bCs/>
          <w:kern w:val="1"/>
          <w:sz w:val="24"/>
          <w:szCs w:val="24"/>
          <w:lang w:eastAsia="sk-SK"/>
        </w:rPr>
        <w:t xml:space="preserve"> viazan</w:t>
      </w:r>
      <w:r>
        <w:rPr>
          <w:rFonts w:ascii="Times New Roman" w:hAnsi="Liberation Serif"/>
          <w:bCs/>
          <w:kern w:val="1"/>
          <w:sz w:val="24"/>
          <w:szCs w:val="24"/>
          <w:lang w:eastAsia="sk-SK"/>
        </w:rPr>
        <w:t>é</w:t>
      </w:r>
      <w:r>
        <w:rPr>
          <w:rFonts w:ascii="Times New Roman" w:hAnsi="Liberation Serif"/>
          <w:bCs/>
          <w:kern w:val="1"/>
          <w:sz w:val="24"/>
          <w:szCs w:val="24"/>
          <w:lang w:eastAsia="sk-SK"/>
        </w:rPr>
        <w:t xml:space="preserve"> v</w:t>
      </w:r>
      <w:r>
        <w:rPr>
          <w:rFonts w:ascii="Times New Roman" w:hAnsi="Liberation Serif"/>
          <w:bCs/>
          <w:kern w:val="1"/>
          <w:sz w:val="24"/>
          <w:szCs w:val="24"/>
          <w:lang w:eastAsia="sk-SK"/>
        </w:rPr>
        <w:t>ý</w:t>
      </w:r>
      <w:r>
        <w:rPr>
          <w:rFonts w:ascii="Times New Roman" w:hAnsi="Liberation Serif"/>
          <w:bCs/>
          <w:kern w:val="1"/>
          <w:sz w:val="24"/>
          <w:szCs w:val="24"/>
          <w:lang w:eastAsia="sk-SK"/>
        </w:rPr>
        <w:t>lu</w:t>
      </w:r>
      <w:r>
        <w:rPr>
          <w:rFonts w:ascii="Times New Roman" w:hAnsi="Liberation Serif"/>
          <w:bCs/>
          <w:kern w:val="1"/>
          <w:sz w:val="24"/>
          <w:szCs w:val="24"/>
          <w:lang w:eastAsia="sk-SK"/>
        </w:rPr>
        <w:t>č</w:t>
      </w:r>
      <w:r>
        <w:rPr>
          <w:rFonts w:ascii="Times New Roman" w:hAnsi="Liberation Serif"/>
          <w:bCs/>
          <w:kern w:val="1"/>
          <w:sz w:val="24"/>
          <w:szCs w:val="24"/>
          <w:lang w:eastAsia="sk-SK"/>
        </w:rPr>
        <w:t>ne na informa</w:t>
      </w:r>
      <w:r>
        <w:rPr>
          <w:rFonts w:ascii="Times New Roman" w:hAnsi="Liberation Serif"/>
          <w:bCs/>
          <w:kern w:val="1"/>
          <w:sz w:val="24"/>
          <w:szCs w:val="24"/>
          <w:lang w:eastAsia="sk-SK"/>
        </w:rPr>
        <w:t>č</w:t>
      </w:r>
      <w:r>
        <w:rPr>
          <w:rFonts w:ascii="Times New Roman" w:hAnsi="Liberation Serif"/>
          <w:bCs/>
          <w:kern w:val="1"/>
          <w:sz w:val="24"/>
          <w:szCs w:val="24"/>
          <w:lang w:eastAsia="sk-SK"/>
        </w:rPr>
        <w:t>n</w:t>
      </w:r>
      <w:r>
        <w:rPr>
          <w:rFonts w:ascii="Times New Roman" w:hAnsi="Liberation Serif"/>
          <w:bCs/>
          <w:kern w:val="1"/>
          <w:sz w:val="24"/>
          <w:szCs w:val="24"/>
          <w:lang w:eastAsia="sk-SK"/>
        </w:rPr>
        <w:t>ý</w:t>
      </w:r>
      <w:r>
        <w:rPr>
          <w:rFonts w:ascii="Times New Roman" w:hAnsi="Liberation Serif"/>
          <w:bCs/>
          <w:kern w:val="1"/>
          <w:sz w:val="24"/>
          <w:szCs w:val="24"/>
          <w:lang w:eastAsia="sk-SK"/>
        </w:rPr>
        <w:t xml:space="preserve"> syst</w:t>
      </w:r>
      <w:r>
        <w:rPr>
          <w:rFonts w:ascii="Times New Roman" w:hAnsi="Liberation Serif"/>
          <w:bCs/>
          <w:kern w:val="1"/>
          <w:sz w:val="24"/>
          <w:szCs w:val="24"/>
          <w:lang w:eastAsia="sk-SK"/>
        </w:rPr>
        <w:t>é</w:t>
      </w:r>
      <w:r>
        <w:rPr>
          <w:rFonts w:ascii="Times New Roman" w:hAnsi="Liberation Serif"/>
          <w:bCs/>
          <w:kern w:val="1"/>
          <w:sz w:val="24"/>
          <w:szCs w:val="24"/>
          <w:lang w:eastAsia="sk-SK"/>
        </w:rPr>
        <w:t>m verejnej spr</w:t>
      </w:r>
      <w:r>
        <w:rPr>
          <w:rFonts w:ascii="Times New Roman" w:hAnsi="Liberation Serif"/>
          <w:bCs/>
          <w:kern w:val="1"/>
          <w:sz w:val="24"/>
          <w:szCs w:val="24"/>
          <w:lang w:eastAsia="sk-SK"/>
        </w:rPr>
        <w:t>á</w:t>
      </w:r>
      <w:r>
        <w:rPr>
          <w:rFonts w:ascii="Times New Roman" w:hAnsi="Liberation Serif"/>
          <w:bCs/>
          <w:kern w:val="1"/>
          <w:sz w:val="24"/>
          <w:szCs w:val="24"/>
          <w:lang w:eastAsia="sk-SK"/>
        </w:rPr>
        <w:t xml:space="preserve">vy; </w:t>
      </w:r>
      <w:r>
        <w:rPr>
          <w:rFonts w:ascii="Times New Roman" w:hAnsi="Liberation Serif"/>
          <w:bCs/>
          <w:kern w:val="1"/>
          <w:sz w:val="24"/>
          <w:szCs w:val="24"/>
          <w:lang w:eastAsia="sk-SK"/>
        </w:rPr>
        <w:t>úč</w:t>
      </w:r>
      <w:r>
        <w:rPr>
          <w:rFonts w:ascii="Times New Roman" w:hAnsi="Liberation Serif"/>
          <w:bCs/>
          <w:kern w:val="1"/>
          <w:sz w:val="24"/>
          <w:szCs w:val="24"/>
          <w:lang w:eastAsia="sk-SK"/>
        </w:rPr>
        <w:t>elom navrhovanej zmeny pr</w:t>
      </w:r>
      <w:r>
        <w:rPr>
          <w:rFonts w:ascii="Times New Roman" w:hAnsi="Liberation Serif"/>
          <w:bCs/>
          <w:kern w:val="1"/>
          <w:sz w:val="24"/>
          <w:szCs w:val="24"/>
          <w:lang w:eastAsia="sk-SK"/>
        </w:rPr>
        <w:t>á</w:t>
      </w:r>
      <w:r>
        <w:rPr>
          <w:rFonts w:ascii="Times New Roman" w:hAnsi="Liberation Serif"/>
          <w:bCs/>
          <w:kern w:val="1"/>
          <w:sz w:val="24"/>
          <w:szCs w:val="24"/>
          <w:lang w:eastAsia="sk-SK"/>
        </w:rPr>
        <w:t xml:space="preserve">vnej </w:t>
      </w:r>
      <w:r>
        <w:rPr>
          <w:rFonts w:ascii="Times New Roman" w:hAnsi="Liberation Serif"/>
          <w:bCs/>
          <w:kern w:val="1"/>
          <w:sz w:val="24"/>
          <w:szCs w:val="24"/>
          <w:lang w:eastAsia="sk-SK"/>
        </w:rPr>
        <w:t>ú</w:t>
      </w:r>
      <w:r>
        <w:rPr>
          <w:rFonts w:ascii="Times New Roman" w:hAnsi="Liberation Serif"/>
          <w:bCs/>
          <w:kern w:val="1"/>
          <w:sz w:val="24"/>
          <w:szCs w:val="24"/>
          <w:lang w:eastAsia="sk-SK"/>
        </w:rPr>
        <w:t>pravy je vytvori</w:t>
      </w:r>
      <w:r>
        <w:rPr>
          <w:rFonts w:ascii="Times New Roman" w:hAnsi="Liberation Serif"/>
          <w:bCs/>
          <w:kern w:val="1"/>
          <w:sz w:val="24"/>
          <w:szCs w:val="24"/>
          <w:lang w:eastAsia="sk-SK"/>
        </w:rPr>
        <w:t>ť</w:t>
      </w:r>
      <w:r>
        <w:rPr>
          <w:rFonts w:ascii="Times New Roman" w:hAnsi="Liberation Serif"/>
          <w:bCs/>
          <w:kern w:val="1"/>
          <w:sz w:val="24"/>
          <w:szCs w:val="24"/>
          <w:lang w:eastAsia="sk-SK"/>
        </w:rPr>
        <w:t xml:space="preserve"> podmienky pre potenci</w:t>
      </w:r>
      <w:r>
        <w:rPr>
          <w:rFonts w:ascii="Times New Roman" w:hAnsi="Liberation Serif"/>
          <w:bCs/>
          <w:kern w:val="1"/>
          <w:sz w:val="24"/>
          <w:szCs w:val="24"/>
          <w:lang w:eastAsia="sk-SK"/>
        </w:rPr>
        <w:t>á</w:t>
      </w:r>
      <w:r>
        <w:rPr>
          <w:rFonts w:ascii="Times New Roman" w:hAnsi="Liberation Serif"/>
          <w:bCs/>
          <w:kern w:val="1"/>
          <w:sz w:val="24"/>
          <w:szCs w:val="24"/>
          <w:lang w:eastAsia="sk-SK"/>
        </w:rPr>
        <w:t xml:space="preserve">lne poskytovanie </w:t>
      </w:r>
      <w:r>
        <w:rPr>
          <w:rFonts w:ascii="Times New Roman" w:hAnsi="Liberation Serif"/>
          <w:bCs/>
          <w:kern w:val="1"/>
          <w:sz w:val="24"/>
          <w:szCs w:val="24"/>
          <w:lang w:eastAsia="sk-SK"/>
        </w:rPr>
        <w:t>ú</w:t>
      </w:r>
      <w:r>
        <w:rPr>
          <w:rFonts w:ascii="Times New Roman" w:hAnsi="Liberation Serif"/>
          <w:bCs/>
          <w:kern w:val="1"/>
          <w:sz w:val="24"/>
          <w:szCs w:val="24"/>
          <w:lang w:eastAsia="sk-SK"/>
        </w:rPr>
        <w:t>dajov zo strany slu</w:t>
      </w:r>
      <w:r>
        <w:rPr>
          <w:rFonts w:ascii="Times New Roman" w:hAnsi="Liberation Serif"/>
          <w:bCs/>
          <w:kern w:val="1"/>
          <w:sz w:val="24"/>
          <w:szCs w:val="24"/>
          <w:lang w:eastAsia="sk-SK"/>
        </w:rPr>
        <w:t>ž</w:t>
      </w:r>
      <w:r>
        <w:rPr>
          <w:rFonts w:ascii="Times New Roman" w:hAnsi="Liberation Serif"/>
          <w:bCs/>
          <w:kern w:val="1"/>
          <w:sz w:val="24"/>
          <w:szCs w:val="24"/>
          <w:lang w:eastAsia="sk-SK"/>
        </w:rPr>
        <w:t>obn</w:t>
      </w:r>
      <w:r>
        <w:rPr>
          <w:rFonts w:ascii="Times New Roman" w:hAnsi="Liberation Serif"/>
          <w:bCs/>
          <w:kern w:val="1"/>
          <w:sz w:val="24"/>
          <w:szCs w:val="24"/>
          <w:lang w:eastAsia="sk-SK"/>
        </w:rPr>
        <w:t>é</w:t>
      </w:r>
      <w:r>
        <w:rPr>
          <w:rFonts w:ascii="Times New Roman" w:hAnsi="Liberation Serif"/>
          <w:bCs/>
          <w:kern w:val="1"/>
          <w:sz w:val="24"/>
          <w:szCs w:val="24"/>
          <w:lang w:eastAsia="sk-SK"/>
        </w:rPr>
        <w:t xml:space="preserve">ho </w:t>
      </w:r>
      <w:r>
        <w:rPr>
          <w:rFonts w:ascii="Times New Roman" w:hAnsi="Liberation Serif"/>
          <w:bCs/>
          <w:kern w:val="1"/>
          <w:sz w:val="24"/>
          <w:szCs w:val="24"/>
          <w:lang w:eastAsia="sk-SK"/>
        </w:rPr>
        <w:t>ú</w:t>
      </w:r>
      <w:r>
        <w:rPr>
          <w:rFonts w:ascii="Times New Roman" w:hAnsi="Liberation Serif"/>
          <w:bCs/>
          <w:kern w:val="1"/>
          <w:sz w:val="24"/>
          <w:szCs w:val="24"/>
          <w:lang w:eastAsia="sk-SK"/>
        </w:rPr>
        <w:t>radu do predmetn</w:t>
      </w:r>
      <w:r>
        <w:rPr>
          <w:rFonts w:ascii="Times New Roman" w:hAnsi="Liberation Serif"/>
          <w:bCs/>
          <w:kern w:val="1"/>
          <w:sz w:val="24"/>
          <w:szCs w:val="24"/>
          <w:lang w:eastAsia="sk-SK"/>
        </w:rPr>
        <w:t>ý</w:t>
      </w:r>
      <w:r>
        <w:rPr>
          <w:rFonts w:ascii="Times New Roman" w:hAnsi="Liberation Serif"/>
          <w:bCs/>
          <w:kern w:val="1"/>
          <w:sz w:val="24"/>
          <w:szCs w:val="24"/>
          <w:lang w:eastAsia="sk-SK"/>
        </w:rPr>
        <w:t>ch modulov z</w:t>
      </w:r>
      <w:r>
        <w:rPr>
          <w:rFonts w:ascii="Times New Roman" w:hAnsi="Liberation Serif"/>
          <w:bCs/>
          <w:kern w:val="1"/>
          <w:sz w:val="24"/>
          <w:szCs w:val="24"/>
          <w:lang w:eastAsia="sk-SK"/>
        </w:rPr>
        <w:t> </w:t>
      </w:r>
      <w:r>
        <w:rPr>
          <w:rFonts w:ascii="Times New Roman" w:hAnsi="Liberation Serif"/>
          <w:bCs/>
          <w:kern w:val="1"/>
          <w:sz w:val="24"/>
          <w:szCs w:val="24"/>
          <w:lang w:eastAsia="sk-SK"/>
        </w:rPr>
        <w:t>jeho ekonomick</w:t>
      </w:r>
      <w:r w:rsidR="0092717B">
        <w:rPr>
          <w:rFonts w:ascii="Times New Roman" w:hAnsi="Liberation Serif"/>
          <w:bCs/>
          <w:kern w:val="1"/>
          <w:sz w:val="24"/>
          <w:szCs w:val="24"/>
          <w:lang w:eastAsia="sk-SK"/>
        </w:rPr>
        <w:t>o-</w:t>
      </w:r>
      <w:r>
        <w:rPr>
          <w:rFonts w:ascii="Times New Roman" w:hAnsi="Liberation Serif"/>
          <w:bCs/>
          <w:kern w:val="1"/>
          <w:sz w:val="24"/>
          <w:szCs w:val="24"/>
          <w:lang w:eastAsia="sk-SK"/>
        </w:rPr>
        <w:t>person</w:t>
      </w:r>
      <w:r>
        <w:rPr>
          <w:rFonts w:ascii="Times New Roman" w:hAnsi="Liberation Serif"/>
          <w:bCs/>
          <w:kern w:val="1"/>
          <w:sz w:val="24"/>
          <w:szCs w:val="24"/>
          <w:lang w:eastAsia="sk-SK"/>
        </w:rPr>
        <w:t>á</w:t>
      </w:r>
      <w:r>
        <w:rPr>
          <w:rFonts w:ascii="Times New Roman" w:hAnsi="Liberation Serif"/>
          <w:bCs/>
          <w:kern w:val="1"/>
          <w:sz w:val="24"/>
          <w:szCs w:val="24"/>
          <w:lang w:eastAsia="sk-SK"/>
        </w:rPr>
        <w:t>lneho alebo mzdov</w:t>
      </w:r>
      <w:r>
        <w:rPr>
          <w:rFonts w:ascii="Times New Roman" w:hAnsi="Liberation Serif"/>
          <w:bCs/>
          <w:kern w:val="1"/>
          <w:sz w:val="24"/>
          <w:szCs w:val="24"/>
          <w:lang w:eastAsia="sk-SK"/>
        </w:rPr>
        <w:t>é</w:t>
      </w:r>
      <w:r>
        <w:rPr>
          <w:rFonts w:ascii="Times New Roman" w:hAnsi="Liberation Serif"/>
          <w:bCs/>
          <w:kern w:val="1"/>
          <w:sz w:val="24"/>
          <w:szCs w:val="24"/>
          <w:lang w:eastAsia="sk-SK"/>
        </w:rPr>
        <w:t>ho informa</w:t>
      </w:r>
      <w:r>
        <w:rPr>
          <w:rFonts w:ascii="Times New Roman" w:hAnsi="Liberation Serif"/>
          <w:bCs/>
          <w:kern w:val="1"/>
          <w:sz w:val="24"/>
          <w:szCs w:val="24"/>
          <w:lang w:eastAsia="sk-SK"/>
        </w:rPr>
        <w:t>č</w:t>
      </w:r>
      <w:r>
        <w:rPr>
          <w:rFonts w:ascii="Times New Roman" w:hAnsi="Liberation Serif"/>
          <w:bCs/>
          <w:kern w:val="1"/>
          <w:sz w:val="24"/>
          <w:szCs w:val="24"/>
          <w:lang w:eastAsia="sk-SK"/>
        </w:rPr>
        <w:t>n</w:t>
      </w:r>
      <w:r>
        <w:rPr>
          <w:rFonts w:ascii="Times New Roman" w:hAnsi="Liberation Serif"/>
          <w:bCs/>
          <w:kern w:val="1"/>
          <w:sz w:val="24"/>
          <w:szCs w:val="24"/>
          <w:lang w:eastAsia="sk-SK"/>
        </w:rPr>
        <w:t>é</w:t>
      </w:r>
      <w:r>
        <w:rPr>
          <w:rFonts w:ascii="Times New Roman" w:hAnsi="Liberation Serif"/>
          <w:bCs/>
          <w:kern w:val="1"/>
          <w:sz w:val="24"/>
          <w:szCs w:val="24"/>
          <w:lang w:eastAsia="sk-SK"/>
        </w:rPr>
        <w:t>ho syst</w:t>
      </w:r>
      <w:r>
        <w:rPr>
          <w:rFonts w:ascii="Times New Roman" w:hAnsi="Liberation Serif"/>
          <w:bCs/>
          <w:kern w:val="1"/>
          <w:sz w:val="24"/>
          <w:szCs w:val="24"/>
          <w:lang w:eastAsia="sk-SK"/>
        </w:rPr>
        <w:t>é</w:t>
      </w:r>
      <w:r>
        <w:rPr>
          <w:rFonts w:ascii="Times New Roman" w:hAnsi="Liberation Serif"/>
          <w:bCs/>
          <w:kern w:val="1"/>
          <w:sz w:val="24"/>
          <w:szCs w:val="24"/>
          <w:lang w:eastAsia="sk-SK"/>
        </w:rPr>
        <w:t>mu, ak to bude potrebn</w:t>
      </w:r>
      <w:r>
        <w:rPr>
          <w:rFonts w:ascii="Times New Roman" w:hAnsi="Liberation Serif"/>
          <w:bCs/>
          <w:kern w:val="1"/>
          <w:sz w:val="24"/>
          <w:szCs w:val="24"/>
          <w:lang w:eastAsia="sk-SK"/>
        </w:rPr>
        <w:t>é</w:t>
      </w:r>
      <w:r>
        <w:rPr>
          <w:rFonts w:ascii="Times New Roman" w:hAnsi="Liberation Serif"/>
          <w:bCs/>
          <w:kern w:val="1"/>
          <w:sz w:val="24"/>
          <w:szCs w:val="24"/>
          <w:lang w:eastAsia="sk-SK"/>
        </w:rPr>
        <w:t>.</w:t>
      </w:r>
    </w:p>
    <w:p w14:paraId="25ADBD0E" w14:textId="77777777" w:rsidR="00097598" w:rsidRPr="00026F66" w:rsidRDefault="00097598" w:rsidP="00582F5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5624B2C1" w14:textId="00E3E757" w:rsidR="00B838B4" w:rsidRPr="00026F66" w:rsidRDefault="00B838B4" w:rsidP="00582F59">
      <w:pPr>
        <w:suppressAutoHyphens/>
        <w:autoSpaceDE w:val="0"/>
        <w:autoSpaceDN w:val="0"/>
        <w:adjustRightInd w:val="0"/>
        <w:spacing w:after="0" w:line="240" w:lineRule="auto"/>
        <w:jc w:val="both"/>
        <w:rPr>
          <w:rFonts w:ascii="Times New Roman" w:hAnsi="Liberation Serif"/>
          <w:b/>
          <w:kern w:val="1"/>
          <w:sz w:val="24"/>
          <w:szCs w:val="24"/>
          <w:lang w:eastAsia="sk-SK"/>
        </w:rPr>
      </w:pPr>
      <w:r w:rsidRPr="00026F66">
        <w:rPr>
          <w:rFonts w:ascii="Times New Roman" w:hAnsi="Liberation Serif"/>
          <w:b/>
          <w:kern w:val="1"/>
          <w:sz w:val="24"/>
          <w:szCs w:val="24"/>
          <w:lang w:eastAsia="sk-SK"/>
        </w:rPr>
        <w:t>K</w:t>
      </w:r>
      <w:r w:rsidR="00DE2EBA">
        <w:rPr>
          <w:rFonts w:ascii="Times New Roman" w:hAnsi="Liberation Serif"/>
          <w:b/>
          <w:kern w:val="1"/>
          <w:sz w:val="24"/>
          <w:szCs w:val="24"/>
          <w:lang w:eastAsia="sk-SK"/>
        </w:rPr>
        <w:t> č</w:t>
      </w:r>
      <w:r w:rsidRPr="00026F66">
        <w:rPr>
          <w:rFonts w:ascii="Times New Roman" w:hAnsi="Liberation Serif"/>
          <w:b/>
          <w:kern w:val="1"/>
          <w:sz w:val="24"/>
          <w:szCs w:val="24"/>
          <w:lang w:eastAsia="sk-SK"/>
        </w:rPr>
        <w:t>l. V</w:t>
      </w:r>
      <w:r w:rsidR="00DE2EBA">
        <w:rPr>
          <w:rFonts w:ascii="Times New Roman" w:hAnsi="Liberation Serif"/>
          <w:b/>
          <w:kern w:val="1"/>
          <w:sz w:val="24"/>
          <w:szCs w:val="24"/>
          <w:lang w:eastAsia="sk-SK"/>
        </w:rPr>
        <w:t>II</w:t>
      </w:r>
      <w:r w:rsidRPr="00026F66">
        <w:rPr>
          <w:rFonts w:ascii="Times New Roman" w:hAnsi="Liberation Serif"/>
          <w:b/>
          <w:kern w:val="1"/>
          <w:sz w:val="24"/>
          <w:szCs w:val="24"/>
          <w:lang w:eastAsia="sk-SK"/>
        </w:rPr>
        <w:t xml:space="preserve"> (</w:t>
      </w:r>
      <w:r w:rsidRPr="00026F66">
        <w:rPr>
          <w:rFonts w:ascii="Times New Roman" w:hAnsi="Liberation Serif"/>
          <w:b/>
          <w:kern w:val="1"/>
          <w:sz w:val="24"/>
          <w:szCs w:val="24"/>
          <w:lang w:eastAsia="sk-SK"/>
        </w:rPr>
        <w:t>úč</w:t>
      </w:r>
      <w:r w:rsidRPr="00026F66">
        <w:rPr>
          <w:rFonts w:ascii="Times New Roman" w:hAnsi="Liberation Serif"/>
          <w:b/>
          <w:kern w:val="1"/>
          <w:sz w:val="24"/>
          <w:szCs w:val="24"/>
          <w:lang w:eastAsia="sk-SK"/>
        </w:rPr>
        <w:t>innos</w:t>
      </w:r>
      <w:r w:rsidRPr="00026F66">
        <w:rPr>
          <w:rFonts w:ascii="Times New Roman" w:hAnsi="Liberation Serif"/>
          <w:b/>
          <w:kern w:val="1"/>
          <w:sz w:val="24"/>
          <w:szCs w:val="24"/>
          <w:lang w:eastAsia="sk-SK"/>
        </w:rPr>
        <w:t>ť</w:t>
      </w:r>
      <w:r w:rsidRPr="00026F66">
        <w:rPr>
          <w:rFonts w:ascii="Times New Roman" w:hAnsi="Liberation Serif"/>
          <w:b/>
          <w:kern w:val="1"/>
          <w:sz w:val="24"/>
          <w:szCs w:val="24"/>
          <w:lang w:eastAsia="sk-SK"/>
        </w:rPr>
        <w:t>)</w:t>
      </w:r>
    </w:p>
    <w:p w14:paraId="45D743DB" w14:textId="15948157" w:rsidR="00582F59" w:rsidRPr="00026F66" w:rsidRDefault="00582F59" w:rsidP="00582F59">
      <w:pPr>
        <w:suppressAutoHyphens/>
        <w:autoSpaceDE w:val="0"/>
        <w:autoSpaceDN w:val="0"/>
        <w:adjustRightInd w:val="0"/>
        <w:spacing w:after="0" w:line="240" w:lineRule="auto"/>
        <w:jc w:val="both"/>
        <w:rPr>
          <w:rFonts w:ascii="Times New Roman" w:hAnsi="Liberation Serif"/>
          <w:b/>
          <w:kern w:val="1"/>
          <w:sz w:val="24"/>
          <w:szCs w:val="24"/>
          <w:lang w:eastAsia="sk-SK"/>
        </w:rPr>
      </w:pPr>
    </w:p>
    <w:p w14:paraId="7D32AC96" w14:textId="089C56D4" w:rsidR="00582F59" w:rsidRPr="00026F66" w:rsidRDefault="00582F59" w:rsidP="00582F59">
      <w:pPr>
        <w:suppressAutoHyphens/>
        <w:autoSpaceDE w:val="0"/>
        <w:autoSpaceDN w:val="0"/>
        <w:adjustRightInd w:val="0"/>
        <w:spacing w:after="0" w:line="240" w:lineRule="auto"/>
        <w:jc w:val="both"/>
        <w:rPr>
          <w:rFonts w:ascii="Times New Roman" w:hAnsi="Liberation Serif"/>
          <w:kern w:val="1"/>
          <w:sz w:val="24"/>
          <w:szCs w:val="24"/>
          <w:lang w:eastAsia="sk-SK"/>
        </w:rPr>
      </w:pPr>
      <w:r w:rsidRPr="00026F66">
        <w:rPr>
          <w:rFonts w:ascii="Times New Roman" w:hAnsi="Liberation Serif"/>
          <w:kern w:val="1"/>
          <w:sz w:val="24"/>
          <w:szCs w:val="24"/>
          <w:lang w:eastAsia="sk-SK"/>
        </w:rPr>
        <w:t>Navrhuje sa delen</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úč</w:t>
      </w:r>
      <w:r w:rsidRPr="00026F66">
        <w:rPr>
          <w:rFonts w:ascii="Times New Roman" w:hAnsi="Liberation Serif"/>
          <w:kern w:val="1"/>
          <w:sz w:val="24"/>
          <w:szCs w:val="24"/>
          <w:lang w:eastAsia="sk-SK"/>
        </w:rPr>
        <w:t>innos</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Úč</w:t>
      </w:r>
      <w:r w:rsidRPr="00026F66">
        <w:rPr>
          <w:rFonts w:ascii="Times New Roman" w:hAnsi="Liberation Serif"/>
          <w:kern w:val="1"/>
          <w:sz w:val="24"/>
          <w:szCs w:val="24"/>
          <w:lang w:eastAsia="sk-SK"/>
        </w:rPr>
        <w:t>innos</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tzv. aplika</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 xml:space="preserve">nej </w:t>
      </w:r>
      <w:r w:rsidRPr="00026F66">
        <w:rPr>
          <w:rFonts w:ascii="Times New Roman" w:hAnsi="Liberation Serif"/>
          <w:kern w:val="1"/>
          <w:sz w:val="24"/>
          <w:szCs w:val="24"/>
          <w:lang w:eastAsia="sk-SK"/>
        </w:rPr>
        <w:t>č</w:t>
      </w:r>
      <w:r w:rsidRPr="00026F66">
        <w:rPr>
          <w:rFonts w:ascii="Times New Roman" w:hAnsi="Liberation Serif"/>
          <w:kern w:val="1"/>
          <w:sz w:val="24"/>
          <w:szCs w:val="24"/>
          <w:lang w:eastAsia="sk-SK"/>
        </w:rPr>
        <w:t>asti novely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kona o</w:t>
      </w:r>
      <w:r w:rsidRPr="00026F66">
        <w:rPr>
          <w:rFonts w:ascii="Times New Roman" w:hAnsi="Liberation Serif"/>
          <w:kern w:val="1"/>
          <w:sz w:val="24"/>
          <w:szCs w:val="24"/>
          <w:lang w:eastAsia="sk-SK"/>
        </w:rPr>
        <w:t> š</w:t>
      </w:r>
      <w:r w:rsidRPr="00026F66">
        <w:rPr>
          <w:rFonts w:ascii="Times New Roman" w:hAnsi="Liberation Serif"/>
          <w:kern w:val="1"/>
          <w:sz w:val="24"/>
          <w:szCs w:val="24"/>
          <w:lang w:eastAsia="sk-SK"/>
        </w:rPr>
        <w:t>t</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tnej slu</w:t>
      </w:r>
      <w:r w:rsidRPr="00026F66">
        <w:rPr>
          <w:rFonts w:ascii="Times New Roman" w:hAnsi="Liberation Serif"/>
          <w:kern w:val="1"/>
          <w:sz w:val="24"/>
          <w:szCs w:val="24"/>
          <w:lang w:eastAsia="sk-SK"/>
        </w:rPr>
        <w:t>ž</w:t>
      </w:r>
      <w:r w:rsidRPr="00026F66">
        <w:rPr>
          <w:rFonts w:ascii="Times New Roman" w:hAnsi="Liberation Serif"/>
          <w:kern w:val="1"/>
          <w:sz w:val="24"/>
          <w:szCs w:val="24"/>
          <w:lang w:eastAsia="sk-SK"/>
        </w:rPr>
        <w:t>be,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kona o</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kone pr</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ce vo verejnom 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ujme a</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z</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kona o</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odme</w:t>
      </w:r>
      <w:r w:rsidRPr="00026F66">
        <w:rPr>
          <w:rFonts w:ascii="Times New Roman" w:hAnsi="Liberation Serif"/>
          <w:kern w:val="1"/>
          <w:sz w:val="24"/>
          <w:szCs w:val="24"/>
          <w:lang w:eastAsia="sk-SK"/>
        </w:rPr>
        <w:t>ň</w:t>
      </w:r>
      <w:r w:rsidRPr="00026F66">
        <w:rPr>
          <w:rFonts w:ascii="Times New Roman" w:hAnsi="Liberation Serif"/>
          <w:kern w:val="1"/>
          <w:sz w:val="24"/>
          <w:szCs w:val="24"/>
          <w:lang w:eastAsia="sk-SK"/>
        </w:rPr>
        <w:t>ovan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sa navrhuje s</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oh</w:t>
      </w:r>
      <w:r w:rsidRPr="00026F66">
        <w:rPr>
          <w:rFonts w:ascii="Times New Roman" w:hAnsi="Liberation Serif"/>
          <w:kern w:val="1"/>
          <w:sz w:val="24"/>
          <w:szCs w:val="24"/>
          <w:lang w:eastAsia="sk-SK"/>
        </w:rPr>
        <w:t>ľ</w:t>
      </w:r>
      <w:r w:rsidRPr="00026F66">
        <w:rPr>
          <w:rFonts w:ascii="Times New Roman" w:hAnsi="Liberation Serif"/>
          <w:kern w:val="1"/>
          <w:sz w:val="24"/>
          <w:szCs w:val="24"/>
          <w:lang w:eastAsia="sk-SK"/>
        </w:rPr>
        <w:t>adom na predpokladan</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 d</w:t>
      </w:r>
      <w:r w:rsidRPr="00026F66">
        <w:rPr>
          <w:rFonts w:ascii="Times New Roman" w:hAnsi="Liberation Serif"/>
          <w:kern w:val="1"/>
          <w:sz w:val="24"/>
          <w:szCs w:val="24"/>
          <w:lang w:eastAsia="sk-SK"/>
        </w:rPr>
        <w:t>ĺž</w:t>
      </w:r>
      <w:r w:rsidRPr="00026F66">
        <w:rPr>
          <w:rFonts w:ascii="Times New Roman" w:hAnsi="Liberation Serif"/>
          <w:kern w:val="1"/>
          <w:sz w:val="24"/>
          <w:szCs w:val="24"/>
          <w:lang w:eastAsia="sk-SK"/>
        </w:rPr>
        <w:t>ku legislat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vneho procesu, od 1. j</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la 2025. </w:t>
      </w:r>
      <w:r w:rsidR="003E4167">
        <w:rPr>
          <w:rFonts w:ascii="Times New Roman" w:hAnsi="Liberation Serif"/>
          <w:kern w:val="1"/>
          <w:sz w:val="24"/>
          <w:szCs w:val="24"/>
          <w:lang w:eastAsia="sk-SK"/>
        </w:rPr>
        <w:t>Osobitn</w:t>
      </w:r>
      <w:r w:rsidR="003E4167">
        <w:rPr>
          <w:rFonts w:ascii="Times New Roman" w:hAnsi="Liberation Serif"/>
          <w:kern w:val="1"/>
          <w:sz w:val="24"/>
          <w:szCs w:val="24"/>
          <w:lang w:eastAsia="sk-SK"/>
        </w:rPr>
        <w:t>á</w:t>
      </w:r>
      <w:r w:rsidR="003E4167">
        <w:rPr>
          <w:rFonts w:ascii="Times New Roman" w:hAnsi="Liberation Serif"/>
          <w:kern w:val="1"/>
          <w:sz w:val="24"/>
          <w:szCs w:val="24"/>
          <w:lang w:eastAsia="sk-SK"/>
        </w:rPr>
        <w:t xml:space="preserve"> </w:t>
      </w:r>
      <w:r w:rsidR="003E4167">
        <w:rPr>
          <w:rFonts w:ascii="Times New Roman" w:hAnsi="Liberation Serif"/>
          <w:kern w:val="1"/>
          <w:sz w:val="24"/>
          <w:szCs w:val="24"/>
          <w:lang w:eastAsia="sk-SK"/>
        </w:rPr>
        <w:t>úč</w:t>
      </w:r>
      <w:r w:rsidR="003E4167">
        <w:rPr>
          <w:rFonts w:ascii="Times New Roman" w:hAnsi="Liberation Serif"/>
          <w:kern w:val="1"/>
          <w:sz w:val="24"/>
          <w:szCs w:val="24"/>
          <w:lang w:eastAsia="sk-SK"/>
        </w:rPr>
        <w:t>innos</w:t>
      </w:r>
      <w:r w:rsidR="003E4167">
        <w:rPr>
          <w:rFonts w:ascii="Times New Roman" w:hAnsi="Liberation Serif"/>
          <w:kern w:val="1"/>
          <w:sz w:val="24"/>
          <w:szCs w:val="24"/>
          <w:lang w:eastAsia="sk-SK"/>
        </w:rPr>
        <w:t>ť</w:t>
      </w:r>
      <w:r w:rsidR="003E4167">
        <w:rPr>
          <w:rFonts w:ascii="Times New Roman" w:hAnsi="Liberation Serif"/>
          <w:kern w:val="1"/>
          <w:sz w:val="24"/>
          <w:szCs w:val="24"/>
          <w:lang w:eastAsia="sk-SK"/>
        </w:rPr>
        <w:t xml:space="preserve"> sa navrhuje v</w:t>
      </w:r>
      <w:r w:rsidR="003E4167">
        <w:rPr>
          <w:rFonts w:ascii="Times New Roman" w:hAnsi="Liberation Serif"/>
          <w:kern w:val="1"/>
          <w:sz w:val="24"/>
          <w:szCs w:val="24"/>
          <w:lang w:eastAsia="sk-SK"/>
        </w:rPr>
        <w:t> </w:t>
      </w:r>
      <w:r w:rsidR="003E4167">
        <w:rPr>
          <w:rFonts w:ascii="Times New Roman" w:hAnsi="Liberation Serif"/>
          <w:kern w:val="1"/>
          <w:sz w:val="24"/>
          <w:szCs w:val="24"/>
          <w:lang w:eastAsia="sk-SK"/>
        </w:rPr>
        <w:t>pr</w:t>
      </w:r>
      <w:r w:rsidR="003E4167">
        <w:rPr>
          <w:rFonts w:ascii="Times New Roman" w:hAnsi="Liberation Serif"/>
          <w:kern w:val="1"/>
          <w:sz w:val="24"/>
          <w:szCs w:val="24"/>
          <w:lang w:eastAsia="sk-SK"/>
        </w:rPr>
        <w:t>í</w:t>
      </w:r>
      <w:r w:rsidR="003E4167">
        <w:rPr>
          <w:rFonts w:ascii="Times New Roman" w:hAnsi="Liberation Serif"/>
          <w:kern w:val="1"/>
          <w:sz w:val="24"/>
          <w:szCs w:val="24"/>
          <w:lang w:eastAsia="sk-SK"/>
        </w:rPr>
        <w:t xml:space="preserve">pade </w:t>
      </w:r>
      <w:r w:rsidR="003E4167">
        <w:rPr>
          <w:rFonts w:ascii="Times New Roman" w:hAnsi="Liberation Serif"/>
          <w:kern w:val="1"/>
          <w:sz w:val="24"/>
          <w:szCs w:val="24"/>
          <w:lang w:eastAsia="sk-SK"/>
        </w:rPr>
        <w:t>ú</w:t>
      </w:r>
      <w:r w:rsidR="003E4167">
        <w:rPr>
          <w:rFonts w:ascii="Times New Roman" w:hAnsi="Liberation Serif"/>
          <w:kern w:val="1"/>
          <w:sz w:val="24"/>
          <w:szCs w:val="24"/>
          <w:lang w:eastAsia="sk-SK"/>
        </w:rPr>
        <w:t>pravy pr</w:t>
      </w:r>
      <w:r w:rsidR="003E4167">
        <w:rPr>
          <w:rFonts w:ascii="Times New Roman" w:hAnsi="Liberation Serif"/>
          <w:kern w:val="1"/>
          <w:sz w:val="24"/>
          <w:szCs w:val="24"/>
          <w:lang w:eastAsia="sk-SK"/>
        </w:rPr>
        <w:t>í</w:t>
      </w:r>
      <w:r w:rsidR="003E4167">
        <w:rPr>
          <w:rFonts w:ascii="Times New Roman" w:hAnsi="Liberation Serif"/>
          <w:kern w:val="1"/>
          <w:sz w:val="24"/>
          <w:szCs w:val="24"/>
          <w:lang w:eastAsia="sk-SK"/>
        </w:rPr>
        <w:t>platku riadite</w:t>
      </w:r>
      <w:r w:rsidR="003E4167">
        <w:rPr>
          <w:rFonts w:ascii="Times New Roman" w:hAnsi="Liberation Serif"/>
          <w:kern w:val="1"/>
          <w:sz w:val="24"/>
          <w:szCs w:val="24"/>
          <w:lang w:eastAsia="sk-SK"/>
        </w:rPr>
        <w:t>ľ</w:t>
      </w:r>
      <w:r w:rsidR="003E4167">
        <w:rPr>
          <w:rFonts w:ascii="Times New Roman" w:hAnsi="Liberation Serif"/>
          <w:kern w:val="1"/>
          <w:sz w:val="24"/>
          <w:szCs w:val="24"/>
          <w:lang w:eastAsia="sk-SK"/>
        </w:rPr>
        <w:t xml:space="preserve">a </w:t>
      </w:r>
      <w:r w:rsidR="003E4167">
        <w:rPr>
          <w:rFonts w:ascii="Times New Roman" w:hAnsi="Liberation Serif"/>
          <w:kern w:val="1"/>
          <w:sz w:val="24"/>
          <w:szCs w:val="24"/>
          <w:lang w:eastAsia="sk-SK"/>
        </w:rPr>
        <w:t>š</w:t>
      </w:r>
      <w:r w:rsidR="003E4167">
        <w:rPr>
          <w:rFonts w:ascii="Times New Roman" w:hAnsi="Liberation Serif"/>
          <w:kern w:val="1"/>
          <w:sz w:val="24"/>
          <w:szCs w:val="24"/>
          <w:lang w:eastAsia="sk-SK"/>
        </w:rPr>
        <w:t>koly (od 1. septembra 2025) a</w:t>
      </w:r>
      <w:r w:rsidR="003E4167">
        <w:rPr>
          <w:rFonts w:ascii="Times New Roman" w:hAnsi="Liberation Serif"/>
          <w:kern w:val="1"/>
          <w:sz w:val="24"/>
          <w:szCs w:val="24"/>
          <w:lang w:eastAsia="sk-SK"/>
        </w:rPr>
        <w:t> ú</w:t>
      </w:r>
      <w:r w:rsidR="003E4167">
        <w:rPr>
          <w:rFonts w:ascii="Times New Roman" w:hAnsi="Liberation Serif"/>
          <w:kern w:val="1"/>
          <w:sz w:val="24"/>
          <w:szCs w:val="24"/>
          <w:lang w:eastAsia="sk-SK"/>
        </w:rPr>
        <w:t>pravy obmedzen</w:t>
      </w:r>
      <w:r w:rsidR="003E4167">
        <w:rPr>
          <w:rFonts w:ascii="Times New Roman" w:hAnsi="Liberation Serif"/>
          <w:kern w:val="1"/>
          <w:sz w:val="24"/>
          <w:szCs w:val="24"/>
          <w:lang w:eastAsia="sk-SK"/>
        </w:rPr>
        <w:t>í</w:t>
      </w:r>
      <w:r w:rsidR="003E4167">
        <w:rPr>
          <w:rFonts w:ascii="Times New Roman" w:hAnsi="Liberation Serif"/>
          <w:kern w:val="1"/>
          <w:sz w:val="24"/>
          <w:szCs w:val="24"/>
          <w:lang w:eastAsia="sk-SK"/>
        </w:rPr>
        <w:t xml:space="preserve"> </w:t>
      </w:r>
      <w:r w:rsidR="003E4167">
        <w:rPr>
          <w:rFonts w:ascii="Times New Roman" w:hAnsi="Liberation Serif"/>
          <w:kern w:val="1"/>
          <w:sz w:val="24"/>
          <w:szCs w:val="24"/>
          <w:lang w:eastAsia="sk-SK"/>
        </w:rPr>
        <w:t>š</w:t>
      </w:r>
      <w:r w:rsidR="003E4167">
        <w:rPr>
          <w:rFonts w:ascii="Times New Roman" w:hAnsi="Liberation Serif"/>
          <w:kern w:val="1"/>
          <w:sz w:val="24"/>
          <w:szCs w:val="24"/>
          <w:lang w:eastAsia="sk-SK"/>
        </w:rPr>
        <w:t>t</w:t>
      </w:r>
      <w:r w:rsidR="003E4167">
        <w:rPr>
          <w:rFonts w:ascii="Times New Roman" w:hAnsi="Liberation Serif"/>
          <w:kern w:val="1"/>
          <w:sz w:val="24"/>
          <w:szCs w:val="24"/>
          <w:lang w:eastAsia="sk-SK"/>
        </w:rPr>
        <w:t>á</w:t>
      </w:r>
      <w:r w:rsidR="003E4167">
        <w:rPr>
          <w:rFonts w:ascii="Times New Roman" w:hAnsi="Liberation Serif"/>
          <w:kern w:val="1"/>
          <w:sz w:val="24"/>
          <w:szCs w:val="24"/>
          <w:lang w:eastAsia="sk-SK"/>
        </w:rPr>
        <w:t>tneho zamestnanca (od 1. okt</w:t>
      </w:r>
      <w:r w:rsidR="003E4167">
        <w:rPr>
          <w:rFonts w:ascii="Times New Roman" w:hAnsi="Liberation Serif"/>
          <w:kern w:val="1"/>
          <w:sz w:val="24"/>
          <w:szCs w:val="24"/>
          <w:lang w:eastAsia="sk-SK"/>
        </w:rPr>
        <w:t>ó</w:t>
      </w:r>
      <w:r w:rsidR="008813DB">
        <w:rPr>
          <w:rFonts w:ascii="Times New Roman" w:hAnsi="Liberation Serif"/>
          <w:kern w:val="1"/>
          <w:sz w:val="24"/>
          <w:szCs w:val="24"/>
          <w:lang w:eastAsia="sk-SK"/>
        </w:rPr>
        <w:t>bra 2025</w:t>
      </w:r>
      <w:r w:rsidR="003E4167">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Úč</w:t>
      </w:r>
      <w:r w:rsidRPr="00026F66">
        <w:rPr>
          <w:rFonts w:ascii="Times New Roman" w:hAnsi="Liberation Serif"/>
          <w:kern w:val="1"/>
          <w:sz w:val="24"/>
          <w:szCs w:val="24"/>
          <w:lang w:eastAsia="sk-SK"/>
        </w:rPr>
        <w:t>innos</w:t>
      </w:r>
      <w:r w:rsidRPr="00026F66">
        <w:rPr>
          <w:rFonts w:ascii="Times New Roman" w:hAnsi="Liberation Serif"/>
          <w:kern w:val="1"/>
          <w:sz w:val="24"/>
          <w:szCs w:val="24"/>
          <w:lang w:eastAsia="sk-SK"/>
        </w:rPr>
        <w:t>ť</w:t>
      </w:r>
      <w:r w:rsidRPr="00026F66">
        <w:rPr>
          <w:rFonts w:ascii="Times New Roman" w:hAnsi="Liberation Serif"/>
          <w:kern w:val="1"/>
          <w:sz w:val="24"/>
          <w:szCs w:val="24"/>
          <w:lang w:eastAsia="sk-SK"/>
        </w:rPr>
        <w:t xml:space="preserve"> legislat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vnych zmien t</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kaj</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 xml:space="preserve">cich sa novej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pravy verejn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 list</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n vyd</w:t>
      </w:r>
      <w:r w:rsidRPr="00026F66">
        <w:rPr>
          <w:rFonts w:ascii="Times New Roman" w:hAnsi="Liberation Serif"/>
          <w:kern w:val="1"/>
          <w:sz w:val="24"/>
          <w:szCs w:val="24"/>
          <w:lang w:eastAsia="sk-SK"/>
        </w:rPr>
        <w:t>á</w:t>
      </w:r>
      <w:r w:rsidRPr="00026F66">
        <w:rPr>
          <w:rFonts w:ascii="Times New Roman" w:hAnsi="Liberation Serif"/>
          <w:kern w:val="1"/>
          <w:sz w:val="24"/>
          <w:szCs w:val="24"/>
          <w:lang w:eastAsia="sk-SK"/>
        </w:rPr>
        <w:t>van</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w:t>
      </w:r>
      <w:r w:rsidR="000207EA">
        <w:rPr>
          <w:rFonts w:ascii="Times New Roman" w:hAnsi="Liberation Serif"/>
          <w:kern w:val="1"/>
          <w:sz w:val="24"/>
          <w:szCs w:val="24"/>
          <w:lang w:eastAsia="sk-SK"/>
        </w:rPr>
        <w:t xml:space="preserve"> z</w:t>
      </w:r>
      <w:r w:rsidRPr="00026F66">
        <w:rPr>
          <w:rFonts w:ascii="Times New Roman" w:hAnsi="Liberation Serif"/>
          <w:kern w:val="1"/>
          <w:sz w:val="24"/>
          <w:szCs w:val="24"/>
          <w:lang w:eastAsia="sk-SK"/>
        </w:rPr>
        <w:t xml:space="preserve"> registra trestov sa navrhuje v</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s</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lade s</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 xml:space="preserve">predmetnou osobitnou </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pravou registra trestov</w:t>
      </w:r>
      <w:r w:rsidR="007B5664" w:rsidRPr="00026F66">
        <w:rPr>
          <w:rFonts w:ascii="Times New Roman" w:hAnsi="Liberation Serif"/>
          <w:kern w:val="1"/>
          <w:sz w:val="24"/>
          <w:szCs w:val="24"/>
          <w:lang w:eastAsia="sk-SK"/>
        </w:rPr>
        <w:t>, teda od 1. janu</w:t>
      </w:r>
      <w:r w:rsidR="007B5664" w:rsidRPr="00026F66">
        <w:rPr>
          <w:rFonts w:ascii="Times New Roman" w:hAnsi="Liberation Serif"/>
          <w:kern w:val="1"/>
          <w:sz w:val="24"/>
          <w:szCs w:val="24"/>
          <w:lang w:eastAsia="sk-SK"/>
        </w:rPr>
        <w:t>á</w:t>
      </w:r>
      <w:r w:rsidR="007B5664" w:rsidRPr="00026F66">
        <w:rPr>
          <w:rFonts w:ascii="Times New Roman" w:hAnsi="Liberation Serif"/>
          <w:kern w:val="1"/>
          <w:sz w:val="24"/>
          <w:szCs w:val="24"/>
          <w:lang w:eastAsia="sk-SK"/>
        </w:rPr>
        <w:t>ra 2026</w:t>
      </w:r>
      <w:r w:rsidRPr="00026F66">
        <w:rPr>
          <w:rFonts w:ascii="Times New Roman" w:hAnsi="Liberation Serif"/>
          <w:kern w:val="1"/>
          <w:sz w:val="24"/>
          <w:szCs w:val="24"/>
          <w:lang w:eastAsia="sk-SK"/>
        </w:rPr>
        <w:t xml:space="preserve">. </w:t>
      </w:r>
      <w:r w:rsidR="007B5664" w:rsidRPr="00026F66">
        <w:rPr>
          <w:rFonts w:ascii="Times New Roman" w:hAnsi="Liberation Serif"/>
          <w:kern w:val="1"/>
          <w:sz w:val="24"/>
          <w:szCs w:val="24"/>
          <w:lang w:eastAsia="sk-SK"/>
        </w:rPr>
        <w:t>Rovnako</w:t>
      </w:r>
      <w:r w:rsidR="003E4167">
        <w:rPr>
          <w:rFonts w:ascii="Times New Roman" w:hAnsi="Liberation Serif"/>
          <w:kern w:val="1"/>
          <w:sz w:val="24"/>
          <w:szCs w:val="24"/>
          <w:lang w:eastAsia="sk-SK"/>
        </w:rPr>
        <w:t xml:space="preserve"> (od 1. janu</w:t>
      </w:r>
      <w:r w:rsidR="003E4167">
        <w:rPr>
          <w:rFonts w:ascii="Times New Roman" w:hAnsi="Liberation Serif"/>
          <w:kern w:val="1"/>
          <w:sz w:val="24"/>
          <w:szCs w:val="24"/>
          <w:lang w:eastAsia="sk-SK"/>
        </w:rPr>
        <w:t>á</w:t>
      </w:r>
      <w:r w:rsidR="003E4167">
        <w:rPr>
          <w:rFonts w:ascii="Times New Roman" w:hAnsi="Liberation Serif"/>
          <w:kern w:val="1"/>
          <w:sz w:val="24"/>
          <w:szCs w:val="24"/>
          <w:lang w:eastAsia="sk-SK"/>
        </w:rPr>
        <w:t>ra 2026)</w:t>
      </w:r>
      <w:r w:rsidR="007B5664" w:rsidRPr="00026F66">
        <w:rPr>
          <w:rFonts w:ascii="Times New Roman" w:hAnsi="Liberation Serif"/>
          <w:kern w:val="1"/>
          <w:sz w:val="24"/>
          <w:szCs w:val="24"/>
          <w:lang w:eastAsia="sk-SK"/>
        </w:rPr>
        <w:t xml:space="preserve"> sa navrhuje </w:t>
      </w:r>
      <w:r w:rsidR="007B5664" w:rsidRPr="00026F66">
        <w:rPr>
          <w:rFonts w:ascii="Times New Roman" w:hAnsi="Liberation Serif"/>
          <w:kern w:val="1"/>
          <w:sz w:val="24"/>
          <w:szCs w:val="24"/>
          <w:lang w:eastAsia="sk-SK"/>
        </w:rPr>
        <w:lastRenderedPageBreak/>
        <w:t>úč</w:t>
      </w:r>
      <w:r w:rsidR="007B5664" w:rsidRPr="00026F66">
        <w:rPr>
          <w:rFonts w:ascii="Times New Roman" w:hAnsi="Liberation Serif"/>
          <w:kern w:val="1"/>
          <w:sz w:val="24"/>
          <w:szCs w:val="24"/>
          <w:lang w:eastAsia="sk-SK"/>
        </w:rPr>
        <w:t>innos</w:t>
      </w:r>
      <w:r w:rsidR="007B5664" w:rsidRPr="00026F66">
        <w:rPr>
          <w:rFonts w:ascii="Times New Roman" w:hAnsi="Liberation Serif"/>
          <w:kern w:val="1"/>
          <w:sz w:val="24"/>
          <w:szCs w:val="24"/>
          <w:lang w:eastAsia="sk-SK"/>
        </w:rPr>
        <w:t>ť</w:t>
      </w:r>
      <w:r w:rsidR="007B5664" w:rsidRPr="00026F66">
        <w:rPr>
          <w:rFonts w:ascii="Times New Roman" w:hAnsi="Liberation Serif"/>
          <w:kern w:val="1"/>
          <w:sz w:val="24"/>
          <w:szCs w:val="24"/>
          <w:lang w:eastAsia="sk-SK"/>
        </w:rPr>
        <w:t xml:space="preserve"> </w:t>
      </w:r>
      <w:r w:rsidRPr="00026F66">
        <w:rPr>
          <w:rFonts w:ascii="Times New Roman" w:hAnsi="Liberation Serif"/>
          <w:kern w:val="1"/>
          <w:sz w:val="24"/>
          <w:szCs w:val="24"/>
          <w:lang w:eastAsia="sk-SK"/>
        </w:rPr>
        <w:t>zmien a</w:t>
      </w:r>
      <w:r w:rsidRPr="00026F66">
        <w:rPr>
          <w:rFonts w:ascii="Times New Roman" w:hAnsi="Liberation Serif"/>
          <w:kern w:val="1"/>
          <w:sz w:val="24"/>
          <w:szCs w:val="24"/>
          <w:lang w:eastAsia="sk-SK"/>
        </w:rPr>
        <w:t> </w:t>
      </w:r>
      <w:r w:rsidRPr="00026F66">
        <w:rPr>
          <w:rFonts w:ascii="Times New Roman" w:hAnsi="Liberation Serif"/>
          <w:kern w:val="1"/>
          <w:sz w:val="24"/>
          <w:szCs w:val="24"/>
          <w:lang w:eastAsia="sk-SK"/>
        </w:rPr>
        <w:t>doplnen</w:t>
      </w:r>
      <w:r w:rsidRPr="00026F66">
        <w:rPr>
          <w:rFonts w:ascii="Times New Roman" w:hAnsi="Liberation Serif"/>
          <w:kern w:val="1"/>
          <w:sz w:val="24"/>
          <w:szCs w:val="24"/>
          <w:lang w:eastAsia="sk-SK"/>
        </w:rPr>
        <w:t>í</w:t>
      </w:r>
      <w:r w:rsidRPr="00026F66">
        <w:rPr>
          <w:rFonts w:ascii="Times New Roman" w:hAnsi="Liberation Serif"/>
          <w:kern w:val="1"/>
          <w:sz w:val="24"/>
          <w:szCs w:val="24"/>
          <w:lang w:eastAsia="sk-SK"/>
        </w:rPr>
        <w:t xml:space="preserve"> t</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kaj</w:t>
      </w:r>
      <w:r w:rsidRPr="00026F66">
        <w:rPr>
          <w:rFonts w:ascii="Times New Roman" w:hAnsi="Liberation Serif"/>
          <w:kern w:val="1"/>
          <w:sz w:val="24"/>
          <w:szCs w:val="24"/>
          <w:lang w:eastAsia="sk-SK"/>
        </w:rPr>
        <w:t>ú</w:t>
      </w:r>
      <w:r w:rsidRPr="00026F66">
        <w:rPr>
          <w:rFonts w:ascii="Times New Roman" w:hAnsi="Liberation Serif"/>
          <w:kern w:val="1"/>
          <w:sz w:val="24"/>
          <w:szCs w:val="24"/>
          <w:lang w:eastAsia="sk-SK"/>
        </w:rPr>
        <w:t>cich sa</w:t>
      </w:r>
      <w:r w:rsidR="003E4167">
        <w:rPr>
          <w:rFonts w:ascii="Times New Roman" w:hAnsi="Liberation Serif"/>
          <w:kern w:val="1"/>
          <w:sz w:val="24"/>
          <w:szCs w:val="24"/>
          <w:lang w:eastAsia="sk-SK"/>
        </w:rPr>
        <w:t xml:space="preserve"> modifik</w:t>
      </w:r>
      <w:r w:rsidR="003E4167">
        <w:rPr>
          <w:rFonts w:ascii="Times New Roman" w:hAnsi="Liberation Serif"/>
          <w:kern w:val="1"/>
          <w:sz w:val="24"/>
          <w:szCs w:val="24"/>
          <w:lang w:eastAsia="sk-SK"/>
        </w:rPr>
        <w:t>á</w:t>
      </w:r>
      <w:r w:rsidR="003E4167">
        <w:rPr>
          <w:rFonts w:ascii="Times New Roman" w:hAnsi="Liberation Serif"/>
          <w:kern w:val="1"/>
          <w:sz w:val="24"/>
          <w:szCs w:val="24"/>
          <w:lang w:eastAsia="sk-SK"/>
        </w:rPr>
        <w:t>cie kvalifika</w:t>
      </w:r>
      <w:r w:rsidR="003E4167">
        <w:rPr>
          <w:rFonts w:ascii="Times New Roman" w:hAnsi="Liberation Serif"/>
          <w:kern w:val="1"/>
          <w:sz w:val="24"/>
          <w:szCs w:val="24"/>
          <w:lang w:eastAsia="sk-SK"/>
        </w:rPr>
        <w:t>č</w:t>
      </w:r>
      <w:r w:rsidR="003E4167">
        <w:rPr>
          <w:rFonts w:ascii="Times New Roman" w:hAnsi="Liberation Serif"/>
          <w:kern w:val="1"/>
          <w:sz w:val="24"/>
          <w:szCs w:val="24"/>
          <w:lang w:eastAsia="sk-SK"/>
        </w:rPr>
        <w:t>n</w:t>
      </w:r>
      <w:r w:rsidR="003E4167">
        <w:rPr>
          <w:rFonts w:ascii="Times New Roman" w:hAnsi="Liberation Serif"/>
          <w:kern w:val="1"/>
          <w:sz w:val="24"/>
          <w:szCs w:val="24"/>
          <w:lang w:eastAsia="sk-SK"/>
        </w:rPr>
        <w:t>ý</w:t>
      </w:r>
      <w:r w:rsidR="003E4167">
        <w:rPr>
          <w:rFonts w:ascii="Times New Roman" w:hAnsi="Liberation Serif"/>
          <w:kern w:val="1"/>
          <w:sz w:val="24"/>
          <w:szCs w:val="24"/>
          <w:lang w:eastAsia="sk-SK"/>
        </w:rPr>
        <w:t>ch predpokladov v</w:t>
      </w:r>
      <w:r w:rsidR="003E4167">
        <w:rPr>
          <w:rFonts w:ascii="Times New Roman" w:hAnsi="Liberation Serif"/>
          <w:kern w:val="1"/>
          <w:sz w:val="24"/>
          <w:szCs w:val="24"/>
          <w:lang w:eastAsia="sk-SK"/>
        </w:rPr>
        <w:t> š</w:t>
      </w:r>
      <w:r w:rsidR="003E4167">
        <w:rPr>
          <w:rFonts w:ascii="Times New Roman" w:hAnsi="Liberation Serif"/>
          <w:kern w:val="1"/>
          <w:sz w:val="24"/>
          <w:szCs w:val="24"/>
          <w:lang w:eastAsia="sk-SK"/>
        </w:rPr>
        <w:t>t</w:t>
      </w:r>
      <w:r w:rsidR="003E4167">
        <w:rPr>
          <w:rFonts w:ascii="Times New Roman" w:hAnsi="Liberation Serif"/>
          <w:kern w:val="1"/>
          <w:sz w:val="24"/>
          <w:szCs w:val="24"/>
          <w:lang w:eastAsia="sk-SK"/>
        </w:rPr>
        <w:t>á</w:t>
      </w:r>
      <w:r w:rsidR="003E4167">
        <w:rPr>
          <w:rFonts w:ascii="Times New Roman" w:hAnsi="Liberation Serif"/>
          <w:kern w:val="1"/>
          <w:sz w:val="24"/>
          <w:szCs w:val="24"/>
          <w:lang w:eastAsia="sk-SK"/>
        </w:rPr>
        <w:t>tnej slu</w:t>
      </w:r>
      <w:r w:rsidR="003E4167">
        <w:rPr>
          <w:rFonts w:ascii="Times New Roman" w:hAnsi="Liberation Serif"/>
          <w:kern w:val="1"/>
          <w:sz w:val="24"/>
          <w:szCs w:val="24"/>
          <w:lang w:eastAsia="sk-SK"/>
        </w:rPr>
        <w:t>ž</w:t>
      </w:r>
      <w:r w:rsidR="003E4167">
        <w:rPr>
          <w:rFonts w:ascii="Times New Roman" w:hAnsi="Liberation Serif"/>
          <w:kern w:val="1"/>
          <w:sz w:val="24"/>
          <w:szCs w:val="24"/>
          <w:lang w:eastAsia="sk-SK"/>
        </w:rPr>
        <w:t>be a</w:t>
      </w:r>
      <w:r w:rsidRPr="00026F66">
        <w:rPr>
          <w:rFonts w:ascii="Times New Roman" w:hAnsi="Liberation Serif"/>
          <w:kern w:val="1"/>
          <w:sz w:val="24"/>
          <w:szCs w:val="24"/>
          <w:lang w:eastAsia="sk-SK"/>
        </w:rPr>
        <w:t xml:space="preserve"> platov</w:t>
      </w:r>
      <w:r w:rsidRPr="00026F66">
        <w:rPr>
          <w:rFonts w:ascii="Times New Roman" w:hAnsi="Liberation Serif"/>
          <w:kern w:val="1"/>
          <w:sz w:val="24"/>
          <w:szCs w:val="24"/>
          <w:lang w:eastAsia="sk-SK"/>
        </w:rPr>
        <w:t>ý</w:t>
      </w:r>
      <w:r w:rsidRPr="00026F66">
        <w:rPr>
          <w:rFonts w:ascii="Times New Roman" w:hAnsi="Liberation Serif"/>
          <w:kern w:val="1"/>
          <w:sz w:val="24"/>
          <w:szCs w:val="24"/>
          <w:lang w:eastAsia="sk-SK"/>
        </w:rPr>
        <w:t>ch</w:t>
      </w:r>
      <w:r w:rsidR="007B5664" w:rsidRPr="00026F66">
        <w:rPr>
          <w:rFonts w:ascii="Times New Roman" w:hAnsi="Liberation Serif"/>
          <w:kern w:val="1"/>
          <w:sz w:val="24"/>
          <w:szCs w:val="24"/>
          <w:lang w:eastAsia="sk-SK"/>
        </w:rPr>
        <w:t xml:space="preserve"> koeficientov pri v</w:t>
      </w:r>
      <w:r w:rsidR="007B5664" w:rsidRPr="00026F66">
        <w:rPr>
          <w:rFonts w:ascii="Times New Roman" w:hAnsi="Liberation Serif"/>
          <w:kern w:val="1"/>
          <w:sz w:val="24"/>
          <w:szCs w:val="24"/>
          <w:lang w:eastAsia="sk-SK"/>
        </w:rPr>
        <w:t>ý</w:t>
      </w:r>
      <w:r w:rsidR="007B5664" w:rsidRPr="00026F66">
        <w:rPr>
          <w:rFonts w:ascii="Times New Roman" w:hAnsi="Liberation Serif"/>
          <w:kern w:val="1"/>
          <w:sz w:val="24"/>
          <w:szCs w:val="24"/>
          <w:lang w:eastAsia="sk-SK"/>
        </w:rPr>
        <w:t xml:space="preserve">kone </w:t>
      </w:r>
      <w:r w:rsidR="007B5664" w:rsidRPr="00026F66">
        <w:rPr>
          <w:rFonts w:ascii="Times New Roman" w:hAnsi="Liberation Serif"/>
          <w:kern w:val="1"/>
          <w:sz w:val="24"/>
          <w:szCs w:val="24"/>
          <w:lang w:eastAsia="sk-SK"/>
        </w:rPr>
        <w:t>š</w:t>
      </w:r>
      <w:r w:rsidR="007B5664" w:rsidRPr="00026F66">
        <w:rPr>
          <w:rFonts w:ascii="Times New Roman" w:hAnsi="Liberation Serif"/>
          <w:kern w:val="1"/>
          <w:sz w:val="24"/>
          <w:szCs w:val="24"/>
          <w:lang w:eastAsia="sk-SK"/>
        </w:rPr>
        <w:t>t</w:t>
      </w:r>
      <w:r w:rsidR="007B5664" w:rsidRPr="00026F66">
        <w:rPr>
          <w:rFonts w:ascii="Times New Roman" w:hAnsi="Liberation Serif"/>
          <w:kern w:val="1"/>
          <w:sz w:val="24"/>
          <w:szCs w:val="24"/>
          <w:lang w:eastAsia="sk-SK"/>
        </w:rPr>
        <w:t>á</w:t>
      </w:r>
      <w:r w:rsidR="007B5664" w:rsidRPr="00026F66">
        <w:rPr>
          <w:rFonts w:ascii="Times New Roman" w:hAnsi="Liberation Serif"/>
          <w:kern w:val="1"/>
          <w:sz w:val="24"/>
          <w:szCs w:val="24"/>
          <w:lang w:eastAsia="sk-SK"/>
        </w:rPr>
        <w:t>tnej slu</w:t>
      </w:r>
      <w:r w:rsidR="007B5664" w:rsidRPr="00026F66">
        <w:rPr>
          <w:rFonts w:ascii="Times New Roman" w:hAnsi="Liberation Serif"/>
          <w:kern w:val="1"/>
          <w:sz w:val="24"/>
          <w:szCs w:val="24"/>
          <w:lang w:eastAsia="sk-SK"/>
        </w:rPr>
        <w:t>ž</w:t>
      </w:r>
      <w:r w:rsidR="007B5664" w:rsidRPr="00026F66">
        <w:rPr>
          <w:rFonts w:ascii="Times New Roman" w:hAnsi="Liberation Serif"/>
          <w:kern w:val="1"/>
          <w:sz w:val="24"/>
          <w:szCs w:val="24"/>
          <w:lang w:eastAsia="sk-SK"/>
        </w:rPr>
        <w:t>by alebo pr</w:t>
      </w:r>
      <w:r w:rsidR="007B5664" w:rsidRPr="00026F66">
        <w:rPr>
          <w:rFonts w:ascii="Times New Roman" w:hAnsi="Liberation Serif"/>
          <w:kern w:val="1"/>
          <w:sz w:val="24"/>
          <w:szCs w:val="24"/>
          <w:lang w:eastAsia="sk-SK"/>
        </w:rPr>
        <w:t>á</w:t>
      </w:r>
      <w:r w:rsidR="007B5664" w:rsidRPr="00026F66">
        <w:rPr>
          <w:rFonts w:ascii="Times New Roman" w:hAnsi="Liberation Serif"/>
          <w:kern w:val="1"/>
          <w:sz w:val="24"/>
          <w:szCs w:val="24"/>
          <w:lang w:eastAsia="sk-SK"/>
        </w:rPr>
        <w:t>ce vo verejnom z</w:t>
      </w:r>
      <w:r w:rsidR="007B5664" w:rsidRPr="00026F66">
        <w:rPr>
          <w:rFonts w:ascii="Times New Roman" w:hAnsi="Liberation Serif"/>
          <w:kern w:val="1"/>
          <w:sz w:val="24"/>
          <w:szCs w:val="24"/>
          <w:lang w:eastAsia="sk-SK"/>
        </w:rPr>
        <w:t>á</w:t>
      </w:r>
      <w:r w:rsidR="007B5664" w:rsidRPr="00026F66">
        <w:rPr>
          <w:rFonts w:ascii="Times New Roman" w:hAnsi="Liberation Serif"/>
          <w:kern w:val="1"/>
          <w:sz w:val="24"/>
          <w:szCs w:val="24"/>
          <w:lang w:eastAsia="sk-SK"/>
        </w:rPr>
        <w:t>ujme v</w:t>
      </w:r>
      <w:r w:rsidR="007B5664" w:rsidRPr="00026F66">
        <w:rPr>
          <w:rFonts w:ascii="Times New Roman" w:hAnsi="Liberation Serif"/>
          <w:kern w:val="1"/>
          <w:sz w:val="24"/>
          <w:szCs w:val="24"/>
          <w:lang w:eastAsia="sk-SK"/>
        </w:rPr>
        <w:t> </w:t>
      </w:r>
      <w:r w:rsidR="007B5664" w:rsidRPr="00026F66">
        <w:rPr>
          <w:rFonts w:ascii="Times New Roman" w:hAnsi="Liberation Serif"/>
          <w:kern w:val="1"/>
          <w:sz w:val="24"/>
          <w:szCs w:val="24"/>
          <w:lang w:eastAsia="sk-SK"/>
        </w:rPr>
        <w:t>zahrani</w:t>
      </w:r>
      <w:r w:rsidR="007B5664" w:rsidRPr="00026F66">
        <w:rPr>
          <w:rFonts w:ascii="Times New Roman" w:hAnsi="Liberation Serif"/>
          <w:kern w:val="1"/>
          <w:sz w:val="24"/>
          <w:szCs w:val="24"/>
          <w:lang w:eastAsia="sk-SK"/>
        </w:rPr>
        <w:t>čí</w:t>
      </w:r>
      <w:r w:rsidR="007B5664" w:rsidRPr="00026F66">
        <w:rPr>
          <w:rFonts w:ascii="Times New Roman" w:hAnsi="Liberation Serif"/>
          <w:kern w:val="1"/>
          <w:sz w:val="24"/>
          <w:szCs w:val="24"/>
          <w:lang w:eastAsia="sk-SK"/>
        </w:rPr>
        <w:t>.</w:t>
      </w:r>
    </w:p>
    <w:sectPr w:rsidR="00582F59" w:rsidRPr="00026F6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73476" w14:textId="77777777" w:rsidR="007E0238" w:rsidRDefault="007E0238" w:rsidP="007501C0">
      <w:pPr>
        <w:spacing w:after="0" w:line="240" w:lineRule="auto"/>
      </w:pPr>
      <w:r>
        <w:separator/>
      </w:r>
    </w:p>
  </w:endnote>
  <w:endnote w:type="continuationSeparator" w:id="0">
    <w:p w14:paraId="1D4230B8" w14:textId="77777777" w:rsidR="007E0238" w:rsidRDefault="007E0238" w:rsidP="00750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3813634"/>
      <w:docPartObj>
        <w:docPartGallery w:val="Page Numbers (Bottom of Page)"/>
        <w:docPartUnique/>
      </w:docPartObj>
    </w:sdtPr>
    <w:sdtContent>
      <w:p w14:paraId="47431771" w14:textId="6FE60596" w:rsidR="004B1978" w:rsidRDefault="004B1978">
        <w:pPr>
          <w:pStyle w:val="Pta"/>
          <w:jc w:val="center"/>
        </w:pPr>
        <w:r>
          <w:fldChar w:fldCharType="begin"/>
        </w:r>
        <w:r>
          <w:instrText>PAGE   \* MERGEFORMAT</w:instrText>
        </w:r>
        <w:r>
          <w:fldChar w:fldCharType="separate"/>
        </w:r>
        <w:r w:rsidR="00DD25E4">
          <w:rPr>
            <w:noProof/>
          </w:rPr>
          <w:t>44</w:t>
        </w:r>
        <w:r>
          <w:fldChar w:fldCharType="end"/>
        </w:r>
      </w:p>
    </w:sdtContent>
  </w:sdt>
  <w:p w14:paraId="2BEDA5AA" w14:textId="77777777" w:rsidR="004B1978" w:rsidRDefault="004B197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2622E" w14:textId="77777777" w:rsidR="007E0238" w:rsidRDefault="007E0238" w:rsidP="007501C0">
      <w:pPr>
        <w:spacing w:after="0" w:line="240" w:lineRule="auto"/>
      </w:pPr>
      <w:r>
        <w:separator/>
      </w:r>
    </w:p>
  </w:footnote>
  <w:footnote w:type="continuationSeparator" w:id="0">
    <w:p w14:paraId="2E37DB90" w14:textId="77777777" w:rsidR="007E0238" w:rsidRDefault="007E0238" w:rsidP="00750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numFmt w:val="bullet"/>
      <w:lvlText w:val="-"/>
      <w:lvlJc w:val="left"/>
      <w:pPr>
        <w:ind w:left="720" w:hanging="360"/>
      </w:pPr>
      <w:rPr>
        <w:rFonts w:ascii="Liberation Serif" w:eastAsia="Times New Roman" w:hAnsi="Liberation Serif"/>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1" w15:restartNumberingAfterBreak="0">
    <w:nsid w:val="00000002"/>
    <w:multiLevelType w:val="multilevel"/>
    <w:tmpl w:val="00000002"/>
    <w:lvl w:ilvl="0">
      <w:numFmt w:val="bullet"/>
      <w:lvlText w:val="-"/>
      <w:lvlJc w:val="left"/>
      <w:pPr>
        <w:ind w:left="720" w:hanging="360"/>
      </w:pPr>
      <w:rPr>
        <w:rFonts w:ascii="Liberation Serif" w:eastAsia="Times New Roman" w:hAnsi="Liberation Serif"/>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2" w15:restartNumberingAfterBreak="0">
    <w:nsid w:val="00000003"/>
    <w:multiLevelType w:val="multilevel"/>
    <w:tmpl w:val="00000003"/>
    <w:lvl w:ilvl="0">
      <w:numFmt w:val="bullet"/>
      <w:lvlText w:val="-"/>
      <w:lvlJc w:val="left"/>
      <w:pPr>
        <w:ind w:left="720" w:hanging="360"/>
      </w:pPr>
      <w:rPr>
        <w:rFonts w:ascii="Liberation Serif" w:eastAsia="Times New Roman" w:hAnsi="Liberation Serif"/>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3" w15:restartNumberingAfterBreak="0">
    <w:nsid w:val="00000004"/>
    <w:multiLevelType w:val="multilevel"/>
    <w:tmpl w:val="00000004"/>
    <w:lvl w:ilvl="0">
      <w:numFmt w:val="bullet"/>
      <w:lvlText w:val="-"/>
      <w:lvlJc w:val="left"/>
      <w:pPr>
        <w:ind w:left="720" w:hanging="360"/>
      </w:pPr>
      <w:rPr>
        <w:rFonts w:ascii="Liberation Serif" w:eastAsia="Times New Roman" w:hAnsi="Liberation Serif"/>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4" w15:restartNumberingAfterBreak="0">
    <w:nsid w:val="00000005"/>
    <w:multiLevelType w:val="multilevel"/>
    <w:tmpl w:val="00000005"/>
    <w:lvl w:ilvl="0">
      <w:numFmt w:val="bullet"/>
      <w:lvlText w:val="-"/>
      <w:lvlJc w:val="left"/>
      <w:pPr>
        <w:ind w:left="360" w:hanging="360"/>
      </w:pPr>
      <w:rPr>
        <w:rFonts w:ascii="Liberation Serif" w:eastAsia="Times New Roman" w:hAnsi="Liberation Serif"/>
      </w:rPr>
    </w:lvl>
    <w:lvl w:ilvl="1">
      <w:start w:val="1"/>
      <w:numFmt w:val="bullet"/>
      <w:lvlText w:val="o"/>
      <w:lvlJc w:val="left"/>
      <w:pPr>
        <w:ind w:left="720" w:hanging="360"/>
      </w:pPr>
      <w:rPr>
        <w:rFonts w:ascii="Liberation Serif" w:hAnsi="Liberation Serif"/>
      </w:rPr>
    </w:lvl>
    <w:lvl w:ilvl="2">
      <w:start w:val="1"/>
      <w:numFmt w:val="bullet"/>
      <w:lvlText w:val=""/>
      <w:lvlJc w:val="left"/>
      <w:pPr>
        <w:ind w:left="1080" w:hanging="360"/>
      </w:pPr>
      <w:rPr>
        <w:rFonts w:ascii="Liberation Serif" w:hAnsi="Liberation Serif"/>
      </w:rPr>
    </w:lvl>
    <w:lvl w:ilvl="3">
      <w:start w:val="1"/>
      <w:numFmt w:val="bullet"/>
      <w:lvlText w:val=""/>
      <w:lvlJc w:val="left"/>
      <w:pPr>
        <w:ind w:left="1440" w:hanging="360"/>
      </w:pPr>
      <w:rPr>
        <w:rFonts w:ascii="Symbol" w:hAnsi="Symbol"/>
      </w:rPr>
    </w:lvl>
    <w:lvl w:ilvl="4">
      <w:start w:val="1"/>
      <w:numFmt w:val="bullet"/>
      <w:lvlText w:val="o"/>
      <w:lvlJc w:val="left"/>
      <w:pPr>
        <w:ind w:left="1800" w:hanging="360"/>
      </w:pPr>
      <w:rPr>
        <w:rFonts w:ascii="Liberation Serif" w:hAnsi="Liberation Serif"/>
      </w:rPr>
    </w:lvl>
    <w:lvl w:ilvl="5">
      <w:start w:val="1"/>
      <w:numFmt w:val="bullet"/>
      <w:lvlText w:val=""/>
      <w:lvlJc w:val="left"/>
      <w:pPr>
        <w:ind w:left="2160" w:hanging="360"/>
      </w:pPr>
      <w:rPr>
        <w:rFonts w:ascii="Liberation Serif" w:hAnsi="Liberation Serif"/>
      </w:rPr>
    </w:lvl>
    <w:lvl w:ilvl="6">
      <w:start w:val="1"/>
      <w:numFmt w:val="bullet"/>
      <w:lvlText w:val=""/>
      <w:lvlJc w:val="left"/>
      <w:pPr>
        <w:ind w:left="2520" w:hanging="360"/>
      </w:pPr>
      <w:rPr>
        <w:rFonts w:ascii="Symbol" w:hAnsi="Symbol"/>
      </w:rPr>
    </w:lvl>
    <w:lvl w:ilvl="7">
      <w:start w:val="1"/>
      <w:numFmt w:val="bullet"/>
      <w:lvlText w:val="o"/>
      <w:lvlJc w:val="left"/>
      <w:pPr>
        <w:ind w:left="2880" w:hanging="360"/>
      </w:pPr>
      <w:rPr>
        <w:rFonts w:ascii="Liberation Serif" w:hAnsi="Liberation Serif"/>
      </w:rPr>
    </w:lvl>
    <w:lvl w:ilvl="8">
      <w:start w:val="1"/>
      <w:numFmt w:val="bullet"/>
      <w:lvlText w:val=""/>
      <w:lvlJc w:val="left"/>
      <w:pPr>
        <w:ind w:left="3240" w:hanging="360"/>
      </w:pPr>
      <w:rPr>
        <w:rFonts w:ascii="Liberation Serif" w:hAnsi="Liberation Serif"/>
      </w:rPr>
    </w:lvl>
  </w:abstractNum>
  <w:abstractNum w:abstractNumId="5" w15:restartNumberingAfterBreak="0">
    <w:nsid w:val="00000006"/>
    <w:multiLevelType w:val="multilevel"/>
    <w:tmpl w:val="00000006"/>
    <w:lvl w:ilvl="0">
      <w:numFmt w:val="bullet"/>
      <w:lvlText w:val="-"/>
      <w:lvlJc w:val="left"/>
      <w:pPr>
        <w:ind w:left="720" w:hanging="360"/>
      </w:pPr>
      <w:rPr>
        <w:rFonts w:ascii="Liberation Serif" w:eastAsia="Times New Roman" w:hAnsi="Liberation Serif"/>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6" w15:restartNumberingAfterBreak="0">
    <w:nsid w:val="00000007"/>
    <w:multiLevelType w:val="multilevel"/>
    <w:tmpl w:val="00000007"/>
    <w:lvl w:ilvl="0">
      <w:numFmt w:val="bullet"/>
      <w:lvlText w:val="-"/>
      <w:lvlJc w:val="left"/>
      <w:pPr>
        <w:ind w:left="720" w:hanging="360"/>
      </w:pPr>
      <w:rPr>
        <w:rFonts w:ascii="Liberation Serif" w:eastAsia="Times New Roman" w:hAnsi="Liberation Serif"/>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7" w15:restartNumberingAfterBreak="0">
    <w:nsid w:val="00000008"/>
    <w:multiLevelType w:val="multilevel"/>
    <w:tmpl w:val="00000008"/>
    <w:lvl w:ilvl="0">
      <w:numFmt w:val="bullet"/>
      <w:lvlText w:val="-"/>
      <w:lvlJc w:val="left"/>
      <w:pPr>
        <w:ind w:left="720" w:hanging="360"/>
      </w:pPr>
      <w:rPr>
        <w:rFonts w:ascii="Liberation Serif" w:eastAsia="Times New Roman" w:hAnsi="Liberation Serif"/>
      </w:rPr>
    </w:lvl>
    <w:lvl w:ilvl="1">
      <w:start w:val="1"/>
      <w:numFmt w:val="lowerLetter"/>
      <w:lvlText w:val="%2."/>
      <w:lvlJc w:val="left"/>
      <w:pPr>
        <w:ind w:left="1080" w:hanging="360"/>
      </w:pPr>
      <w:rPr>
        <w:rFonts w:eastAsia="Times New Roman" w:cs="Times New Roman"/>
      </w:rPr>
    </w:lvl>
    <w:lvl w:ilvl="2">
      <w:start w:val="1"/>
      <w:numFmt w:val="decimal"/>
      <w:lvlText w:val="(%3)"/>
      <w:lvlJc w:val="lef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8" w15:restartNumberingAfterBreak="0">
    <w:nsid w:val="00000009"/>
    <w:multiLevelType w:val="multilevel"/>
    <w:tmpl w:val="00000009"/>
    <w:lvl w:ilvl="0">
      <w:numFmt w:val="bullet"/>
      <w:lvlText w:val="-"/>
      <w:lvlJc w:val="left"/>
      <w:pPr>
        <w:ind w:left="720" w:hanging="360"/>
      </w:pPr>
      <w:rPr>
        <w:rFonts w:ascii="Liberation Serif" w:eastAsia="Times New Roman" w:hAnsi="Liberation Serif"/>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9" w15:restartNumberingAfterBreak="0">
    <w:nsid w:val="0000000A"/>
    <w:multiLevelType w:val="multilevel"/>
    <w:tmpl w:val="0000000A"/>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0" w15:restartNumberingAfterBreak="0">
    <w:nsid w:val="02651E48"/>
    <w:multiLevelType w:val="multilevel"/>
    <w:tmpl w:val="EE9C5658"/>
    <w:lvl w:ilvl="0">
      <w:numFmt w:val="bullet"/>
      <w:lvlText w:val="-"/>
      <w:lvlJc w:val="left"/>
      <w:pPr>
        <w:ind w:left="360" w:hanging="360"/>
      </w:pPr>
      <w:rPr>
        <w:rFonts w:ascii="Times New Roman" w:eastAsia="Times New Roman" w:hAnsi="Times New Roman" w:hint="default"/>
      </w:rPr>
    </w:lvl>
    <w:lvl w:ilvl="1">
      <w:start w:val="1"/>
      <w:numFmt w:val="lowerLetter"/>
      <w:lvlText w:val="%2."/>
      <w:lvlJc w:val="left"/>
      <w:pPr>
        <w:ind w:left="720" w:hanging="360"/>
      </w:pPr>
      <w:rPr>
        <w:rFonts w:eastAsia="Times New Roman" w:cs="Times New Roman"/>
      </w:rPr>
    </w:lvl>
    <w:lvl w:ilvl="2">
      <w:start w:val="1"/>
      <w:numFmt w:val="lowerRoman"/>
      <w:lvlText w:val="%3."/>
      <w:lvlJc w:val="right"/>
      <w:pPr>
        <w:ind w:left="1080" w:hanging="360"/>
      </w:pPr>
      <w:rPr>
        <w:rFonts w:eastAsia="Times New Roman" w:cs="Times New Roman"/>
      </w:rPr>
    </w:lvl>
    <w:lvl w:ilvl="3">
      <w:start w:val="1"/>
      <w:numFmt w:val="decimal"/>
      <w:lvlText w:val="%4."/>
      <w:lvlJc w:val="left"/>
      <w:pPr>
        <w:ind w:left="1440" w:hanging="360"/>
      </w:pPr>
      <w:rPr>
        <w:rFonts w:eastAsia="Times New Roman" w:cs="Times New Roman"/>
      </w:rPr>
    </w:lvl>
    <w:lvl w:ilvl="4">
      <w:start w:val="1"/>
      <w:numFmt w:val="lowerLetter"/>
      <w:lvlText w:val="%5."/>
      <w:lvlJc w:val="left"/>
      <w:pPr>
        <w:ind w:left="1800" w:hanging="360"/>
      </w:pPr>
      <w:rPr>
        <w:rFonts w:eastAsia="Times New Roman" w:cs="Times New Roman"/>
      </w:rPr>
    </w:lvl>
    <w:lvl w:ilvl="5">
      <w:start w:val="1"/>
      <w:numFmt w:val="lowerRoman"/>
      <w:lvlText w:val="%6."/>
      <w:lvlJc w:val="right"/>
      <w:pPr>
        <w:ind w:left="2160" w:hanging="360"/>
      </w:pPr>
      <w:rPr>
        <w:rFonts w:eastAsia="Times New Roman" w:cs="Times New Roman"/>
      </w:rPr>
    </w:lvl>
    <w:lvl w:ilvl="6">
      <w:start w:val="1"/>
      <w:numFmt w:val="decimal"/>
      <w:lvlText w:val="%7."/>
      <w:lvlJc w:val="left"/>
      <w:pPr>
        <w:ind w:left="2520" w:hanging="360"/>
      </w:pPr>
      <w:rPr>
        <w:rFonts w:eastAsia="Times New Roman" w:cs="Times New Roman"/>
      </w:rPr>
    </w:lvl>
    <w:lvl w:ilvl="7">
      <w:start w:val="1"/>
      <w:numFmt w:val="lowerLetter"/>
      <w:lvlText w:val="%8."/>
      <w:lvlJc w:val="left"/>
      <w:pPr>
        <w:ind w:left="2880" w:hanging="360"/>
      </w:pPr>
      <w:rPr>
        <w:rFonts w:eastAsia="Times New Roman" w:cs="Times New Roman"/>
      </w:rPr>
    </w:lvl>
    <w:lvl w:ilvl="8">
      <w:start w:val="1"/>
      <w:numFmt w:val="lowerRoman"/>
      <w:lvlText w:val="%9."/>
      <w:lvlJc w:val="right"/>
      <w:pPr>
        <w:ind w:left="3240" w:hanging="360"/>
      </w:pPr>
      <w:rPr>
        <w:rFonts w:eastAsia="Times New Roman" w:cs="Times New Roman"/>
      </w:rPr>
    </w:lvl>
  </w:abstractNum>
  <w:abstractNum w:abstractNumId="11" w15:restartNumberingAfterBreak="0">
    <w:nsid w:val="03771839"/>
    <w:multiLevelType w:val="multilevel"/>
    <w:tmpl w:val="F1C2524E"/>
    <w:lvl w:ilvl="0">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720" w:hanging="360"/>
      </w:pPr>
      <w:rPr>
        <w:rFonts w:ascii="Liberation Serif" w:hAnsi="Liberation Serif"/>
      </w:rPr>
    </w:lvl>
    <w:lvl w:ilvl="2">
      <w:start w:val="1"/>
      <w:numFmt w:val="bullet"/>
      <w:lvlText w:val=""/>
      <w:lvlJc w:val="left"/>
      <w:pPr>
        <w:ind w:left="1080" w:hanging="360"/>
      </w:pPr>
      <w:rPr>
        <w:rFonts w:ascii="Liberation Serif" w:hAnsi="Liberation Serif"/>
      </w:rPr>
    </w:lvl>
    <w:lvl w:ilvl="3">
      <w:start w:val="1"/>
      <w:numFmt w:val="bullet"/>
      <w:lvlText w:val=""/>
      <w:lvlJc w:val="left"/>
      <w:pPr>
        <w:ind w:left="1440" w:hanging="360"/>
      </w:pPr>
      <w:rPr>
        <w:rFonts w:ascii="Symbol" w:hAnsi="Symbol"/>
      </w:rPr>
    </w:lvl>
    <w:lvl w:ilvl="4">
      <w:start w:val="1"/>
      <w:numFmt w:val="bullet"/>
      <w:lvlText w:val="o"/>
      <w:lvlJc w:val="left"/>
      <w:pPr>
        <w:ind w:left="1800" w:hanging="360"/>
      </w:pPr>
      <w:rPr>
        <w:rFonts w:ascii="Liberation Serif" w:hAnsi="Liberation Serif"/>
      </w:rPr>
    </w:lvl>
    <w:lvl w:ilvl="5">
      <w:start w:val="1"/>
      <w:numFmt w:val="bullet"/>
      <w:lvlText w:val=""/>
      <w:lvlJc w:val="left"/>
      <w:pPr>
        <w:ind w:left="2160" w:hanging="360"/>
      </w:pPr>
      <w:rPr>
        <w:rFonts w:ascii="Liberation Serif" w:hAnsi="Liberation Serif"/>
      </w:rPr>
    </w:lvl>
    <w:lvl w:ilvl="6">
      <w:start w:val="1"/>
      <w:numFmt w:val="bullet"/>
      <w:lvlText w:val=""/>
      <w:lvlJc w:val="left"/>
      <w:pPr>
        <w:ind w:left="2520" w:hanging="360"/>
      </w:pPr>
      <w:rPr>
        <w:rFonts w:ascii="Symbol" w:hAnsi="Symbol"/>
      </w:rPr>
    </w:lvl>
    <w:lvl w:ilvl="7">
      <w:start w:val="1"/>
      <w:numFmt w:val="bullet"/>
      <w:lvlText w:val="o"/>
      <w:lvlJc w:val="left"/>
      <w:pPr>
        <w:ind w:left="2880" w:hanging="360"/>
      </w:pPr>
      <w:rPr>
        <w:rFonts w:ascii="Liberation Serif" w:hAnsi="Liberation Serif"/>
      </w:rPr>
    </w:lvl>
    <w:lvl w:ilvl="8">
      <w:start w:val="1"/>
      <w:numFmt w:val="bullet"/>
      <w:lvlText w:val=""/>
      <w:lvlJc w:val="left"/>
      <w:pPr>
        <w:ind w:left="3240" w:hanging="360"/>
      </w:pPr>
      <w:rPr>
        <w:rFonts w:ascii="Liberation Serif" w:hAnsi="Liberation Serif"/>
      </w:rPr>
    </w:lvl>
  </w:abstractNum>
  <w:abstractNum w:abstractNumId="12" w15:restartNumberingAfterBreak="0">
    <w:nsid w:val="10914E2C"/>
    <w:multiLevelType w:val="hybridMultilevel"/>
    <w:tmpl w:val="75DE24E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10ED0B9C"/>
    <w:multiLevelType w:val="hybridMultilevel"/>
    <w:tmpl w:val="0994AD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76D6A21"/>
    <w:multiLevelType w:val="hybridMultilevel"/>
    <w:tmpl w:val="99B099D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8A35AD5"/>
    <w:multiLevelType w:val="hybridMultilevel"/>
    <w:tmpl w:val="BD7EFB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97D064C"/>
    <w:multiLevelType w:val="hybridMultilevel"/>
    <w:tmpl w:val="7DA225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FA06B70"/>
    <w:multiLevelType w:val="hybridMultilevel"/>
    <w:tmpl w:val="8B5E219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1FD735BA"/>
    <w:multiLevelType w:val="hybridMultilevel"/>
    <w:tmpl w:val="D2D6E1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33017D9"/>
    <w:multiLevelType w:val="hybridMultilevel"/>
    <w:tmpl w:val="4E9409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69F5C4A"/>
    <w:multiLevelType w:val="multilevel"/>
    <w:tmpl w:val="BFBAD4D4"/>
    <w:lvl w:ilvl="0">
      <w:numFmt w:val="bullet"/>
      <w:lvlText w:val="-"/>
      <w:lvlJc w:val="left"/>
      <w:pPr>
        <w:ind w:left="360" w:hanging="360"/>
      </w:pPr>
      <w:rPr>
        <w:rFonts w:ascii="Times New Roman" w:eastAsia="Times New Roman" w:hAnsi="Times New Roman" w:hint="default"/>
      </w:rPr>
    </w:lvl>
    <w:lvl w:ilvl="1">
      <w:start w:val="1"/>
      <w:numFmt w:val="lowerLetter"/>
      <w:lvlText w:val="%2."/>
      <w:lvlJc w:val="left"/>
      <w:pPr>
        <w:ind w:left="720" w:hanging="360"/>
      </w:pPr>
      <w:rPr>
        <w:rFonts w:eastAsia="Times New Roman" w:cs="Times New Roman"/>
      </w:rPr>
    </w:lvl>
    <w:lvl w:ilvl="2">
      <w:start w:val="1"/>
      <w:numFmt w:val="lowerRoman"/>
      <w:lvlText w:val="%3."/>
      <w:lvlJc w:val="right"/>
      <w:pPr>
        <w:ind w:left="1080" w:hanging="360"/>
      </w:pPr>
      <w:rPr>
        <w:rFonts w:eastAsia="Times New Roman" w:cs="Times New Roman"/>
      </w:rPr>
    </w:lvl>
    <w:lvl w:ilvl="3">
      <w:start w:val="1"/>
      <w:numFmt w:val="decimal"/>
      <w:lvlText w:val="%4."/>
      <w:lvlJc w:val="left"/>
      <w:pPr>
        <w:ind w:left="1440" w:hanging="360"/>
      </w:pPr>
      <w:rPr>
        <w:rFonts w:eastAsia="Times New Roman" w:cs="Times New Roman"/>
      </w:rPr>
    </w:lvl>
    <w:lvl w:ilvl="4">
      <w:start w:val="1"/>
      <w:numFmt w:val="lowerLetter"/>
      <w:lvlText w:val="%5."/>
      <w:lvlJc w:val="left"/>
      <w:pPr>
        <w:ind w:left="1800" w:hanging="360"/>
      </w:pPr>
      <w:rPr>
        <w:rFonts w:eastAsia="Times New Roman" w:cs="Times New Roman"/>
      </w:rPr>
    </w:lvl>
    <w:lvl w:ilvl="5">
      <w:start w:val="1"/>
      <w:numFmt w:val="lowerRoman"/>
      <w:lvlText w:val="%6."/>
      <w:lvlJc w:val="right"/>
      <w:pPr>
        <w:ind w:left="2160" w:hanging="360"/>
      </w:pPr>
      <w:rPr>
        <w:rFonts w:eastAsia="Times New Roman" w:cs="Times New Roman"/>
      </w:rPr>
    </w:lvl>
    <w:lvl w:ilvl="6">
      <w:start w:val="1"/>
      <w:numFmt w:val="decimal"/>
      <w:lvlText w:val="%7."/>
      <w:lvlJc w:val="left"/>
      <w:pPr>
        <w:ind w:left="2520" w:hanging="360"/>
      </w:pPr>
      <w:rPr>
        <w:rFonts w:eastAsia="Times New Roman" w:cs="Times New Roman"/>
      </w:rPr>
    </w:lvl>
    <w:lvl w:ilvl="7">
      <w:start w:val="1"/>
      <w:numFmt w:val="lowerLetter"/>
      <w:lvlText w:val="%8."/>
      <w:lvlJc w:val="left"/>
      <w:pPr>
        <w:ind w:left="2880" w:hanging="360"/>
      </w:pPr>
      <w:rPr>
        <w:rFonts w:eastAsia="Times New Roman" w:cs="Times New Roman"/>
      </w:rPr>
    </w:lvl>
    <w:lvl w:ilvl="8">
      <w:start w:val="1"/>
      <w:numFmt w:val="lowerRoman"/>
      <w:lvlText w:val="%9."/>
      <w:lvlJc w:val="right"/>
      <w:pPr>
        <w:ind w:left="3240" w:hanging="360"/>
      </w:pPr>
      <w:rPr>
        <w:rFonts w:eastAsia="Times New Roman" w:cs="Times New Roman"/>
      </w:rPr>
    </w:lvl>
  </w:abstractNum>
  <w:abstractNum w:abstractNumId="21" w15:restartNumberingAfterBreak="0">
    <w:nsid w:val="281C700B"/>
    <w:multiLevelType w:val="hybridMultilevel"/>
    <w:tmpl w:val="A6E04C4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B87133F"/>
    <w:multiLevelType w:val="hybridMultilevel"/>
    <w:tmpl w:val="3BC8CB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BDA1235"/>
    <w:multiLevelType w:val="hybridMultilevel"/>
    <w:tmpl w:val="558EB3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2DC65305"/>
    <w:multiLevelType w:val="multilevel"/>
    <w:tmpl w:val="42203D48"/>
    <w:lvl w:ilvl="0">
      <w:numFmt w:val="bullet"/>
      <w:lvlText w:val="-"/>
      <w:lvlJc w:val="left"/>
      <w:pPr>
        <w:ind w:left="360" w:hanging="360"/>
      </w:pPr>
      <w:rPr>
        <w:rFonts w:ascii="Times New Roman" w:eastAsia="Times New Roman" w:hAnsi="Times New Roman" w:hint="default"/>
      </w:rPr>
    </w:lvl>
    <w:lvl w:ilvl="1">
      <w:start w:val="1"/>
      <w:numFmt w:val="lowerLetter"/>
      <w:lvlText w:val="%2."/>
      <w:lvlJc w:val="left"/>
      <w:pPr>
        <w:ind w:left="720" w:hanging="360"/>
      </w:pPr>
      <w:rPr>
        <w:rFonts w:eastAsia="Times New Roman" w:cs="Times New Roman"/>
      </w:rPr>
    </w:lvl>
    <w:lvl w:ilvl="2">
      <w:start w:val="1"/>
      <w:numFmt w:val="lowerRoman"/>
      <w:lvlText w:val="%3."/>
      <w:lvlJc w:val="right"/>
      <w:pPr>
        <w:ind w:left="1080" w:hanging="360"/>
      </w:pPr>
      <w:rPr>
        <w:rFonts w:eastAsia="Times New Roman" w:cs="Times New Roman"/>
      </w:rPr>
    </w:lvl>
    <w:lvl w:ilvl="3">
      <w:start w:val="1"/>
      <w:numFmt w:val="decimal"/>
      <w:lvlText w:val="%4."/>
      <w:lvlJc w:val="left"/>
      <w:pPr>
        <w:ind w:left="1440" w:hanging="360"/>
      </w:pPr>
      <w:rPr>
        <w:rFonts w:eastAsia="Times New Roman" w:cs="Times New Roman"/>
      </w:rPr>
    </w:lvl>
    <w:lvl w:ilvl="4">
      <w:start w:val="1"/>
      <w:numFmt w:val="lowerLetter"/>
      <w:lvlText w:val="%5."/>
      <w:lvlJc w:val="left"/>
      <w:pPr>
        <w:ind w:left="1800" w:hanging="360"/>
      </w:pPr>
      <w:rPr>
        <w:rFonts w:eastAsia="Times New Roman" w:cs="Times New Roman"/>
      </w:rPr>
    </w:lvl>
    <w:lvl w:ilvl="5">
      <w:start w:val="1"/>
      <w:numFmt w:val="lowerRoman"/>
      <w:lvlText w:val="%6."/>
      <w:lvlJc w:val="right"/>
      <w:pPr>
        <w:ind w:left="2160" w:hanging="360"/>
      </w:pPr>
      <w:rPr>
        <w:rFonts w:eastAsia="Times New Roman" w:cs="Times New Roman"/>
      </w:rPr>
    </w:lvl>
    <w:lvl w:ilvl="6">
      <w:start w:val="1"/>
      <w:numFmt w:val="decimal"/>
      <w:lvlText w:val="%7."/>
      <w:lvlJc w:val="left"/>
      <w:pPr>
        <w:ind w:left="2520" w:hanging="360"/>
      </w:pPr>
      <w:rPr>
        <w:rFonts w:eastAsia="Times New Roman" w:cs="Times New Roman"/>
      </w:rPr>
    </w:lvl>
    <w:lvl w:ilvl="7">
      <w:start w:val="1"/>
      <w:numFmt w:val="lowerLetter"/>
      <w:lvlText w:val="%8."/>
      <w:lvlJc w:val="left"/>
      <w:pPr>
        <w:ind w:left="2880" w:hanging="360"/>
      </w:pPr>
      <w:rPr>
        <w:rFonts w:eastAsia="Times New Roman" w:cs="Times New Roman"/>
      </w:rPr>
    </w:lvl>
    <w:lvl w:ilvl="8">
      <w:start w:val="1"/>
      <w:numFmt w:val="lowerRoman"/>
      <w:lvlText w:val="%9."/>
      <w:lvlJc w:val="right"/>
      <w:pPr>
        <w:ind w:left="3240" w:hanging="360"/>
      </w:pPr>
      <w:rPr>
        <w:rFonts w:eastAsia="Times New Roman" w:cs="Times New Roman"/>
      </w:rPr>
    </w:lvl>
  </w:abstractNum>
  <w:abstractNum w:abstractNumId="25" w15:restartNumberingAfterBreak="0">
    <w:nsid w:val="2E1C169F"/>
    <w:multiLevelType w:val="hybridMultilevel"/>
    <w:tmpl w:val="13D893C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29E0744"/>
    <w:multiLevelType w:val="multilevel"/>
    <w:tmpl w:val="F2CAB04C"/>
    <w:lvl w:ilvl="0">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720" w:hanging="360"/>
      </w:pPr>
      <w:rPr>
        <w:rFonts w:ascii="Liberation Serif" w:hAnsi="Liberation Serif"/>
      </w:rPr>
    </w:lvl>
    <w:lvl w:ilvl="2">
      <w:start w:val="1"/>
      <w:numFmt w:val="bullet"/>
      <w:lvlText w:val=""/>
      <w:lvlJc w:val="left"/>
      <w:pPr>
        <w:ind w:left="1080" w:hanging="360"/>
      </w:pPr>
      <w:rPr>
        <w:rFonts w:ascii="Liberation Serif" w:hAnsi="Liberation Serif"/>
      </w:rPr>
    </w:lvl>
    <w:lvl w:ilvl="3">
      <w:start w:val="1"/>
      <w:numFmt w:val="bullet"/>
      <w:lvlText w:val=""/>
      <w:lvlJc w:val="left"/>
      <w:pPr>
        <w:ind w:left="1440" w:hanging="360"/>
      </w:pPr>
      <w:rPr>
        <w:rFonts w:ascii="Symbol" w:hAnsi="Symbol"/>
      </w:rPr>
    </w:lvl>
    <w:lvl w:ilvl="4">
      <w:start w:val="1"/>
      <w:numFmt w:val="bullet"/>
      <w:lvlText w:val="o"/>
      <w:lvlJc w:val="left"/>
      <w:pPr>
        <w:ind w:left="1800" w:hanging="360"/>
      </w:pPr>
      <w:rPr>
        <w:rFonts w:ascii="Liberation Serif" w:hAnsi="Liberation Serif"/>
      </w:rPr>
    </w:lvl>
    <w:lvl w:ilvl="5">
      <w:start w:val="1"/>
      <w:numFmt w:val="bullet"/>
      <w:lvlText w:val=""/>
      <w:lvlJc w:val="left"/>
      <w:pPr>
        <w:ind w:left="2160" w:hanging="360"/>
      </w:pPr>
      <w:rPr>
        <w:rFonts w:ascii="Liberation Serif" w:hAnsi="Liberation Serif"/>
      </w:rPr>
    </w:lvl>
    <w:lvl w:ilvl="6">
      <w:start w:val="1"/>
      <w:numFmt w:val="bullet"/>
      <w:lvlText w:val=""/>
      <w:lvlJc w:val="left"/>
      <w:pPr>
        <w:ind w:left="2520" w:hanging="360"/>
      </w:pPr>
      <w:rPr>
        <w:rFonts w:ascii="Symbol" w:hAnsi="Symbol"/>
      </w:rPr>
    </w:lvl>
    <w:lvl w:ilvl="7">
      <w:start w:val="1"/>
      <w:numFmt w:val="bullet"/>
      <w:lvlText w:val="o"/>
      <w:lvlJc w:val="left"/>
      <w:pPr>
        <w:ind w:left="2880" w:hanging="360"/>
      </w:pPr>
      <w:rPr>
        <w:rFonts w:ascii="Liberation Serif" w:hAnsi="Liberation Serif"/>
      </w:rPr>
    </w:lvl>
    <w:lvl w:ilvl="8">
      <w:start w:val="1"/>
      <w:numFmt w:val="bullet"/>
      <w:lvlText w:val=""/>
      <w:lvlJc w:val="left"/>
      <w:pPr>
        <w:ind w:left="3240" w:hanging="360"/>
      </w:pPr>
      <w:rPr>
        <w:rFonts w:ascii="Liberation Serif" w:hAnsi="Liberation Serif"/>
      </w:rPr>
    </w:lvl>
  </w:abstractNum>
  <w:abstractNum w:abstractNumId="27" w15:restartNumberingAfterBreak="0">
    <w:nsid w:val="32EC54D4"/>
    <w:multiLevelType w:val="hybridMultilevel"/>
    <w:tmpl w:val="29061A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3592602A"/>
    <w:multiLevelType w:val="hybridMultilevel"/>
    <w:tmpl w:val="F468D4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81E20C8"/>
    <w:multiLevelType w:val="multilevel"/>
    <w:tmpl w:val="C5A28D54"/>
    <w:lvl w:ilvl="0">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720" w:hanging="360"/>
      </w:pPr>
      <w:rPr>
        <w:rFonts w:ascii="Liberation Serif" w:hAnsi="Liberation Serif"/>
      </w:rPr>
    </w:lvl>
    <w:lvl w:ilvl="2">
      <w:start w:val="1"/>
      <w:numFmt w:val="bullet"/>
      <w:lvlText w:val=""/>
      <w:lvlJc w:val="left"/>
      <w:pPr>
        <w:ind w:left="1080" w:hanging="360"/>
      </w:pPr>
      <w:rPr>
        <w:rFonts w:ascii="Liberation Serif" w:hAnsi="Liberation Serif"/>
      </w:rPr>
    </w:lvl>
    <w:lvl w:ilvl="3">
      <w:start w:val="1"/>
      <w:numFmt w:val="bullet"/>
      <w:lvlText w:val=""/>
      <w:lvlJc w:val="left"/>
      <w:pPr>
        <w:ind w:left="1440" w:hanging="360"/>
      </w:pPr>
      <w:rPr>
        <w:rFonts w:ascii="Symbol" w:hAnsi="Symbol"/>
      </w:rPr>
    </w:lvl>
    <w:lvl w:ilvl="4">
      <w:start w:val="1"/>
      <w:numFmt w:val="bullet"/>
      <w:lvlText w:val="o"/>
      <w:lvlJc w:val="left"/>
      <w:pPr>
        <w:ind w:left="1800" w:hanging="360"/>
      </w:pPr>
      <w:rPr>
        <w:rFonts w:ascii="Liberation Serif" w:hAnsi="Liberation Serif"/>
      </w:rPr>
    </w:lvl>
    <w:lvl w:ilvl="5">
      <w:start w:val="1"/>
      <w:numFmt w:val="bullet"/>
      <w:lvlText w:val=""/>
      <w:lvlJc w:val="left"/>
      <w:pPr>
        <w:ind w:left="2160" w:hanging="360"/>
      </w:pPr>
      <w:rPr>
        <w:rFonts w:ascii="Liberation Serif" w:hAnsi="Liberation Serif"/>
      </w:rPr>
    </w:lvl>
    <w:lvl w:ilvl="6">
      <w:start w:val="1"/>
      <w:numFmt w:val="bullet"/>
      <w:lvlText w:val=""/>
      <w:lvlJc w:val="left"/>
      <w:pPr>
        <w:ind w:left="2520" w:hanging="360"/>
      </w:pPr>
      <w:rPr>
        <w:rFonts w:ascii="Symbol" w:hAnsi="Symbol"/>
      </w:rPr>
    </w:lvl>
    <w:lvl w:ilvl="7">
      <w:start w:val="1"/>
      <w:numFmt w:val="bullet"/>
      <w:lvlText w:val="o"/>
      <w:lvlJc w:val="left"/>
      <w:pPr>
        <w:ind w:left="2880" w:hanging="360"/>
      </w:pPr>
      <w:rPr>
        <w:rFonts w:ascii="Liberation Serif" w:hAnsi="Liberation Serif"/>
      </w:rPr>
    </w:lvl>
    <w:lvl w:ilvl="8">
      <w:start w:val="1"/>
      <w:numFmt w:val="bullet"/>
      <w:lvlText w:val=""/>
      <w:lvlJc w:val="left"/>
      <w:pPr>
        <w:ind w:left="3240" w:hanging="360"/>
      </w:pPr>
      <w:rPr>
        <w:rFonts w:ascii="Liberation Serif" w:hAnsi="Liberation Serif"/>
      </w:rPr>
    </w:lvl>
  </w:abstractNum>
  <w:abstractNum w:abstractNumId="30" w15:restartNumberingAfterBreak="0">
    <w:nsid w:val="40967ADD"/>
    <w:multiLevelType w:val="hybridMultilevel"/>
    <w:tmpl w:val="69765D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12B5765"/>
    <w:multiLevelType w:val="hybridMultilevel"/>
    <w:tmpl w:val="12D850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43FC6FAB"/>
    <w:multiLevelType w:val="hybridMultilevel"/>
    <w:tmpl w:val="365276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9243D14"/>
    <w:multiLevelType w:val="multilevel"/>
    <w:tmpl w:val="E1C022E2"/>
    <w:lvl w:ilvl="0">
      <w:numFmt w:val="bullet"/>
      <w:lvlText w:val="-"/>
      <w:lvlJc w:val="left"/>
      <w:pPr>
        <w:ind w:left="360" w:hanging="360"/>
      </w:pPr>
      <w:rPr>
        <w:rFonts w:ascii="Times New Roman" w:eastAsia="Times New Roman" w:hAnsi="Times New Roman" w:hint="default"/>
      </w:rPr>
    </w:lvl>
    <w:lvl w:ilvl="1">
      <w:start w:val="1"/>
      <w:numFmt w:val="lowerLetter"/>
      <w:lvlText w:val="%2."/>
      <w:lvlJc w:val="left"/>
      <w:pPr>
        <w:ind w:left="720" w:hanging="360"/>
      </w:pPr>
      <w:rPr>
        <w:rFonts w:eastAsia="Times New Roman" w:cs="Times New Roman"/>
      </w:rPr>
    </w:lvl>
    <w:lvl w:ilvl="2">
      <w:start w:val="1"/>
      <w:numFmt w:val="lowerRoman"/>
      <w:lvlText w:val="%3."/>
      <w:lvlJc w:val="right"/>
      <w:pPr>
        <w:ind w:left="1080" w:hanging="360"/>
      </w:pPr>
      <w:rPr>
        <w:rFonts w:eastAsia="Times New Roman" w:cs="Times New Roman"/>
      </w:rPr>
    </w:lvl>
    <w:lvl w:ilvl="3">
      <w:start w:val="1"/>
      <w:numFmt w:val="decimal"/>
      <w:lvlText w:val="%4."/>
      <w:lvlJc w:val="left"/>
      <w:pPr>
        <w:ind w:left="1440" w:hanging="360"/>
      </w:pPr>
      <w:rPr>
        <w:rFonts w:eastAsia="Times New Roman" w:cs="Times New Roman"/>
      </w:rPr>
    </w:lvl>
    <w:lvl w:ilvl="4">
      <w:start w:val="1"/>
      <w:numFmt w:val="lowerLetter"/>
      <w:lvlText w:val="%5."/>
      <w:lvlJc w:val="left"/>
      <w:pPr>
        <w:ind w:left="1800" w:hanging="360"/>
      </w:pPr>
      <w:rPr>
        <w:rFonts w:eastAsia="Times New Roman" w:cs="Times New Roman"/>
      </w:rPr>
    </w:lvl>
    <w:lvl w:ilvl="5">
      <w:start w:val="1"/>
      <w:numFmt w:val="lowerRoman"/>
      <w:lvlText w:val="%6."/>
      <w:lvlJc w:val="right"/>
      <w:pPr>
        <w:ind w:left="2160" w:hanging="360"/>
      </w:pPr>
      <w:rPr>
        <w:rFonts w:eastAsia="Times New Roman" w:cs="Times New Roman"/>
      </w:rPr>
    </w:lvl>
    <w:lvl w:ilvl="6">
      <w:start w:val="1"/>
      <w:numFmt w:val="decimal"/>
      <w:lvlText w:val="%7."/>
      <w:lvlJc w:val="left"/>
      <w:pPr>
        <w:ind w:left="2520" w:hanging="360"/>
      </w:pPr>
      <w:rPr>
        <w:rFonts w:eastAsia="Times New Roman" w:cs="Times New Roman"/>
      </w:rPr>
    </w:lvl>
    <w:lvl w:ilvl="7">
      <w:start w:val="1"/>
      <w:numFmt w:val="lowerLetter"/>
      <w:lvlText w:val="%8."/>
      <w:lvlJc w:val="left"/>
      <w:pPr>
        <w:ind w:left="2880" w:hanging="360"/>
      </w:pPr>
      <w:rPr>
        <w:rFonts w:eastAsia="Times New Roman" w:cs="Times New Roman"/>
      </w:rPr>
    </w:lvl>
    <w:lvl w:ilvl="8">
      <w:start w:val="1"/>
      <w:numFmt w:val="lowerRoman"/>
      <w:lvlText w:val="%9."/>
      <w:lvlJc w:val="right"/>
      <w:pPr>
        <w:ind w:left="3240" w:hanging="360"/>
      </w:pPr>
      <w:rPr>
        <w:rFonts w:eastAsia="Times New Roman" w:cs="Times New Roman"/>
      </w:rPr>
    </w:lvl>
  </w:abstractNum>
  <w:abstractNum w:abstractNumId="34" w15:restartNumberingAfterBreak="0">
    <w:nsid w:val="4E57294A"/>
    <w:multiLevelType w:val="hybridMultilevel"/>
    <w:tmpl w:val="D348100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4797BB8"/>
    <w:multiLevelType w:val="hybridMultilevel"/>
    <w:tmpl w:val="17600AD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9805759"/>
    <w:multiLevelType w:val="hybridMultilevel"/>
    <w:tmpl w:val="2DAA49C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AE83CCD"/>
    <w:multiLevelType w:val="hybridMultilevel"/>
    <w:tmpl w:val="A93858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C4E6891"/>
    <w:multiLevelType w:val="multilevel"/>
    <w:tmpl w:val="988A4B3E"/>
    <w:lvl w:ilvl="0">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720" w:hanging="360"/>
      </w:pPr>
      <w:rPr>
        <w:rFonts w:ascii="Liberation Serif" w:hAnsi="Liberation Serif"/>
      </w:rPr>
    </w:lvl>
    <w:lvl w:ilvl="2">
      <w:start w:val="1"/>
      <w:numFmt w:val="bullet"/>
      <w:lvlText w:val=""/>
      <w:lvlJc w:val="left"/>
      <w:pPr>
        <w:ind w:left="1080" w:hanging="360"/>
      </w:pPr>
      <w:rPr>
        <w:rFonts w:ascii="Liberation Serif" w:hAnsi="Liberation Serif"/>
      </w:rPr>
    </w:lvl>
    <w:lvl w:ilvl="3">
      <w:start w:val="1"/>
      <w:numFmt w:val="bullet"/>
      <w:lvlText w:val=""/>
      <w:lvlJc w:val="left"/>
      <w:pPr>
        <w:ind w:left="1440" w:hanging="360"/>
      </w:pPr>
      <w:rPr>
        <w:rFonts w:ascii="Symbol" w:hAnsi="Symbol"/>
      </w:rPr>
    </w:lvl>
    <w:lvl w:ilvl="4">
      <w:start w:val="1"/>
      <w:numFmt w:val="bullet"/>
      <w:lvlText w:val="o"/>
      <w:lvlJc w:val="left"/>
      <w:pPr>
        <w:ind w:left="1800" w:hanging="360"/>
      </w:pPr>
      <w:rPr>
        <w:rFonts w:ascii="Liberation Serif" w:hAnsi="Liberation Serif"/>
      </w:rPr>
    </w:lvl>
    <w:lvl w:ilvl="5">
      <w:start w:val="1"/>
      <w:numFmt w:val="bullet"/>
      <w:lvlText w:val=""/>
      <w:lvlJc w:val="left"/>
      <w:pPr>
        <w:ind w:left="2160" w:hanging="360"/>
      </w:pPr>
      <w:rPr>
        <w:rFonts w:ascii="Liberation Serif" w:hAnsi="Liberation Serif"/>
      </w:rPr>
    </w:lvl>
    <w:lvl w:ilvl="6">
      <w:start w:val="1"/>
      <w:numFmt w:val="bullet"/>
      <w:lvlText w:val=""/>
      <w:lvlJc w:val="left"/>
      <w:pPr>
        <w:ind w:left="2520" w:hanging="360"/>
      </w:pPr>
      <w:rPr>
        <w:rFonts w:ascii="Symbol" w:hAnsi="Symbol"/>
      </w:rPr>
    </w:lvl>
    <w:lvl w:ilvl="7">
      <w:start w:val="1"/>
      <w:numFmt w:val="bullet"/>
      <w:lvlText w:val="o"/>
      <w:lvlJc w:val="left"/>
      <w:pPr>
        <w:ind w:left="2880" w:hanging="360"/>
      </w:pPr>
      <w:rPr>
        <w:rFonts w:ascii="Liberation Serif" w:hAnsi="Liberation Serif"/>
      </w:rPr>
    </w:lvl>
    <w:lvl w:ilvl="8">
      <w:start w:val="1"/>
      <w:numFmt w:val="bullet"/>
      <w:lvlText w:val=""/>
      <w:lvlJc w:val="left"/>
      <w:pPr>
        <w:ind w:left="3240" w:hanging="360"/>
      </w:pPr>
      <w:rPr>
        <w:rFonts w:ascii="Liberation Serif" w:hAnsi="Liberation Serif"/>
      </w:rPr>
    </w:lvl>
  </w:abstractNum>
  <w:abstractNum w:abstractNumId="39" w15:restartNumberingAfterBreak="0">
    <w:nsid w:val="5EB046BE"/>
    <w:multiLevelType w:val="hybridMultilevel"/>
    <w:tmpl w:val="552CFF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5ECF7D7D"/>
    <w:multiLevelType w:val="multilevel"/>
    <w:tmpl w:val="F188B32E"/>
    <w:lvl w:ilvl="0">
      <w:numFmt w:val="bullet"/>
      <w:lvlText w:val="-"/>
      <w:lvlJc w:val="left"/>
      <w:pPr>
        <w:ind w:left="720" w:hanging="360"/>
      </w:pPr>
      <w:rPr>
        <w:rFonts w:ascii="Times New Roman" w:eastAsia="Times New Roman" w:hAnsi="Times New Roman" w:hint="default"/>
      </w:rPr>
    </w:lvl>
    <w:lvl w:ilvl="1">
      <w:start w:val="1"/>
      <w:numFmt w:val="lowerLetter"/>
      <w:lvlText w:val="%2."/>
      <w:lvlJc w:val="left"/>
      <w:pPr>
        <w:ind w:left="1080" w:hanging="360"/>
      </w:pPr>
      <w:rPr>
        <w:rFonts w:eastAsia="Times New Roman" w:cs="Times New Roman"/>
      </w:rPr>
    </w:lvl>
    <w:lvl w:ilvl="2">
      <w:start w:val="1"/>
      <w:numFmt w:val="decimal"/>
      <w:lvlText w:val="(%3)"/>
      <w:lvlJc w:val="lef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41" w15:restartNumberingAfterBreak="0">
    <w:nsid w:val="5F087F0E"/>
    <w:multiLevelType w:val="hybridMultilevel"/>
    <w:tmpl w:val="114E33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61D90BBC"/>
    <w:multiLevelType w:val="hybridMultilevel"/>
    <w:tmpl w:val="DAF81988"/>
    <w:lvl w:ilvl="0" w:tplc="014C22B2">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3" w15:restartNumberingAfterBreak="0">
    <w:nsid w:val="63186B79"/>
    <w:multiLevelType w:val="hybridMultilevel"/>
    <w:tmpl w:val="AE383A0C"/>
    <w:lvl w:ilvl="0" w:tplc="041B0017">
      <w:start w:val="1"/>
      <w:numFmt w:val="lowerLetter"/>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3C66485"/>
    <w:multiLevelType w:val="multilevel"/>
    <w:tmpl w:val="08E0BDAE"/>
    <w:lvl w:ilvl="0">
      <w:numFmt w:val="bullet"/>
      <w:lvlText w:val="-"/>
      <w:lvlJc w:val="left"/>
      <w:pPr>
        <w:ind w:left="360" w:hanging="360"/>
      </w:pPr>
      <w:rPr>
        <w:rFonts w:ascii="Times New Roman" w:eastAsia="Times New Roman" w:hAnsi="Times New Roman" w:hint="default"/>
      </w:rPr>
    </w:lvl>
    <w:lvl w:ilvl="1">
      <w:start w:val="1"/>
      <w:numFmt w:val="lowerLetter"/>
      <w:lvlText w:val="%2."/>
      <w:lvlJc w:val="left"/>
      <w:pPr>
        <w:ind w:left="720" w:hanging="360"/>
      </w:pPr>
      <w:rPr>
        <w:rFonts w:eastAsia="Times New Roman" w:cs="Times New Roman"/>
      </w:rPr>
    </w:lvl>
    <w:lvl w:ilvl="2">
      <w:start w:val="1"/>
      <w:numFmt w:val="lowerRoman"/>
      <w:lvlText w:val="%3."/>
      <w:lvlJc w:val="right"/>
      <w:pPr>
        <w:ind w:left="1080" w:hanging="360"/>
      </w:pPr>
      <w:rPr>
        <w:rFonts w:eastAsia="Times New Roman" w:cs="Times New Roman"/>
      </w:rPr>
    </w:lvl>
    <w:lvl w:ilvl="3">
      <w:start w:val="1"/>
      <w:numFmt w:val="decimal"/>
      <w:lvlText w:val="%4."/>
      <w:lvlJc w:val="left"/>
      <w:pPr>
        <w:ind w:left="1440" w:hanging="360"/>
      </w:pPr>
      <w:rPr>
        <w:rFonts w:eastAsia="Times New Roman" w:cs="Times New Roman"/>
      </w:rPr>
    </w:lvl>
    <w:lvl w:ilvl="4">
      <w:start w:val="1"/>
      <w:numFmt w:val="lowerLetter"/>
      <w:lvlText w:val="%5."/>
      <w:lvlJc w:val="left"/>
      <w:pPr>
        <w:ind w:left="1800" w:hanging="360"/>
      </w:pPr>
      <w:rPr>
        <w:rFonts w:eastAsia="Times New Roman" w:cs="Times New Roman"/>
      </w:rPr>
    </w:lvl>
    <w:lvl w:ilvl="5">
      <w:start w:val="1"/>
      <w:numFmt w:val="lowerRoman"/>
      <w:lvlText w:val="%6."/>
      <w:lvlJc w:val="right"/>
      <w:pPr>
        <w:ind w:left="2160" w:hanging="360"/>
      </w:pPr>
      <w:rPr>
        <w:rFonts w:eastAsia="Times New Roman" w:cs="Times New Roman"/>
      </w:rPr>
    </w:lvl>
    <w:lvl w:ilvl="6">
      <w:start w:val="1"/>
      <w:numFmt w:val="decimal"/>
      <w:lvlText w:val="%7."/>
      <w:lvlJc w:val="left"/>
      <w:pPr>
        <w:ind w:left="2520" w:hanging="360"/>
      </w:pPr>
      <w:rPr>
        <w:rFonts w:eastAsia="Times New Roman" w:cs="Times New Roman"/>
      </w:rPr>
    </w:lvl>
    <w:lvl w:ilvl="7">
      <w:start w:val="1"/>
      <w:numFmt w:val="lowerLetter"/>
      <w:lvlText w:val="%8."/>
      <w:lvlJc w:val="left"/>
      <w:pPr>
        <w:ind w:left="2880" w:hanging="360"/>
      </w:pPr>
      <w:rPr>
        <w:rFonts w:eastAsia="Times New Roman" w:cs="Times New Roman"/>
      </w:rPr>
    </w:lvl>
    <w:lvl w:ilvl="8">
      <w:start w:val="1"/>
      <w:numFmt w:val="lowerRoman"/>
      <w:lvlText w:val="%9."/>
      <w:lvlJc w:val="right"/>
      <w:pPr>
        <w:ind w:left="3240" w:hanging="360"/>
      </w:pPr>
      <w:rPr>
        <w:rFonts w:eastAsia="Times New Roman" w:cs="Times New Roman"/>
      </w:rPr>
    </w:lvl>
  </w:abstractNum>
  <w:abstractNum w:abstractNumId="45" w15:restartNumberingAfterBreak="0">
    <w:nsid w:val="6BA57892"/>
    <w:multiLevelType w:val="hybridMultilevel"/>
    <w:tmpl w:val="6EC61C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F86437F"/>
    <w:multiLevelType w:val="hybridMultilevel"/>
    <w:tmpl w:val="63C4BF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22F3E5B"/>
    <w:multiLevelType w:val="hybridMultilevel"/>
    <w:tmpl w:val="A0D48B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C03ED4"/>
    <w:multiLevelType w:val="hybridMultilevel"/>
    <w:tmpl w:val="0CA8C8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7A9F7ADE"/>
    <w:multiLevelType w:val="hybridMultilevel"/>
    <w:tmpl w:val="91062C9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08121175">
    <w:abstractNumId w:val="0"/>
  </w:num>
  <w:num w:numId="2" w16cid:durableId="980189037">
    <w:abstractNumId w:val="1"/>
  </w:num>
  <w:num w:numId="3" w16cid:durableId="1388722583">
    <w:abstractNumId w:val="2"/>
  </w:num>
  <w:num w:numId="4" w16cid:durableId="655232772">
    <w:abstractNumId w:val="3"/>
  </w:num>
  <w:num w:numId="5" w16cid:durableId="221066486">
    <w:abstractNumId w:val="4"/>
  </w:num>
  <w:num w:numId="6" w16cid:durableId="1100249875">
    <w:abstractNumId w:val="5"/>
  </w:num>
  <w:num w:numId="7" w16cid:durableId="293415107">
    <w:abstractNumId w:val="6"/>
  </w:num>
  <w:num w:numId="8" w16cid:durableId="618340394">
    <w:abstractNumId w:val="7"/>
  </w:num>
  <w:num w:numId="9" w16cid:durableId="1981108214">
    <w:abstractNumId w:val="8"/>
  </w:num>
  <w:num w:numId="10" w16cid:durableId="1667974055">
    <w:abstractNumId w:val="9"/>
  </w:num>
  <w:num w:numId="11" w16cid:durableId="1511286664">
    <w:abstractNumId w:val="44"/>
  </w:num>
  <w:num w:numId="12" w16cid:durableId="853805542">
    <w:abstractNumId w:val="42"/>
  </w:num>
  <w:num w:numId="13" w16cid:durableId="2034381814">
    <w:abstractNumId w:val="38"/>
  </w:num>
  <w:num w:numId="14" w16cid:durableId="1891844032">
    <w:abstractNumId w:val="10"/>
  </w:num>
  <w:num w:numId="15" w16cid:durableId="984702402">
    <w:abstractNumId w:val="11"/>
  </w:num>
  <w:num w:numId="16" w16cid:durableId="139080362">
    <w:abstractNumId w:val="20"/>
  </w:num>
  <w:num w:numId="17" w16cid:durableId="1910194267">
    <w:abstractNumId w:val="24"/>
  </w:num>
  <w:num w:numId="18" w16cid:durableId="63335323">
    <w:abstractNumId w:val="29"/>
  </w:num>
  <w:num w:numId="19" w16cid:durableId="1864632648">
    <w:abstractNumId w:val="40"/>
  </w:num>
  <w:num w:numId="20" w16cid:durableId="1506936790">
    <w:abstractNumId w:val="33"/>
  </w:num>
  <w:num w:numId="21" w16cid:durableId="1553690656">
    <w:abstractNumId w:val="26"/>
  </w:num>
  <w:num w:numId="22" w16cid:durableId="632830260">
    <w:abstractNumId w:val="17"/>
  </w:num>
  <w:num w:numId="23" w16cid:durableId="1549761807">
    <w:abstractNumId w:val="15"/>
  </w:num>
  <w:num w:numId="24" w16cid:durableId="32577288">
    <w:abstractNumId w:val="23"/>
  </w:num>
  <w:num w:numId="25" w16cid:durableId="1074355986">
    <w:abstractNumId w:val="12"/>
  </w:num>
  <w:num w:numId="26" w16cid:durableId="521281193">
    <w:abstractNumId w:val="28"/>
  </w:num>
  <w:num w:numId="27" w16cid:durableId="478615214">
    <w:abstractNumId w:val="39"/>
  </w:num>
  <w:num w:numId="28" w16cid:durableId="1222912523">
    <w:abstractNumId w:val="46"/>
  </w:num>
  <w:num w:numId="29" w16cid:durableId="830367477">
    <w:abstractNumId w:val="43"/>
  </w:num>
  <w:num w:numId="30" w16cid:durableId="851727168">
    <w:abstractNumId w:val="49"/>
  </w:num>
  <w:num w:numId="31" w16cid:durableId="33045045">
    <w:abstractNumId w:val="48"/>
  </w:num>
  <w:num w:numId="32" w16cid:durableId="519777411">
    <w:abstractNumId w:val="34"/>
  </w:num>
  <w:num w:numId="33" w16cid:durableId="757563366">
    <w:abstractNumId w:val="18"/>
  </w:num>
  <w:num w:numId="34" w16cid:durableId="1658531125">
    <w:abstractNumId w:val="45"/>
  </w:num>
  <w:num w:numId="35" w16cid:durableId="112214596">
    <w:abstractNumId w:val="25"/>
  </w:num>
  <w:num w:numId="36" w16cid:durableId="361563781">
    <w:abstractNumId w:val="27"/>
  </w:num>
  <w:num w:numId="37" w16cid:durableId="925384270">
    <w:abstractNumId w:val="14"/>
  </w:num>
  <w:num w:numId="38" w16cid:durableId="911701689">
    <w:abstractNumId w:val="47"/>
  </w:num>
  <w:num w:numId="39" w16cid:durableId="1240360686">
    <w:abstractNumId w:val="32"/>
  </w:num>
  <w:num w:numId="40" w16cid:durableId="1880966638">
    <w:abstractNumId w:val="21"/>
  </w:num>
  <w:num w:numId="41" w16cid:durableId="1870993656">
    <w:abstractNumId w:val="36"/>
  </w:num>
  <w:num w:numId="42" w16cid:durableId="2137333008">
    <w:abstractNumId w:val="13"/>
  </w:num>
  <w:num w:numId="43" w16cid:durableId="1495485966">
    <w:abstractNumId w:val="30"/>
  </w:num>
  <w:num w:numId="44" w16cid:durableId="232085670">
    <w:abstractNumId w:val="31"/>
  </w:num>
  <w:num w:numId="45" w16cid:durableId="1634678209">
    <w:abstractNumId w:val="41"/>
  </w:num>
  <w:num w:numId="46" w16cid:durableId="488791733">
    <w:abstractNumId w:val="22"/>
  </w:num>
  <w:num w:numId="47" w16cid:durableId="1465349611">
    <w:abstractNumId w:val="16"/>
  </w:num>
  <w:num w:numId="48" w16cid:durableId="750850779">
    <w:abstractNumId w:val="35"/>
  </w:num>
  <w:num w:numId="49" w16cid:durableId="1862933571">
    <w:abstractNumId w:val="19"/>
  </w:num>
  <w:num w:numId="50" w16cid:durableId="157300687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C0"/>
    <w:rsid w:val="00002C36"/>
    <w:rsid w:val="00003405"/>
    <w:rsid w:val="0001148F"/>
    <w:rsid w:val="00015571"/>
    <w:rsid w:val="00016606"/>
    <w:rsid w:val="000201A6"/>
    <w:rsid w:val="000207EA"/>
    <w:rsid w:val="0002358F"/>
    <w:rsid w:val="00026F66"/>
    <w:rsid w:val="00032871"/>
    <w:rsid w:val="00035A98"/>
    <w:rsid w:val="00035BC6"/>
    <w:rsid w:val="00036497"/>
    <w:rsid w:val="00037CEA"/>
    <w:rsid w:val="00040DAB"/>
    <w:rsid w:val="00043715"/>
    <w:rsid w:val="000533FB"/>
    <w:rsid w:val="0005499F"/>
    <w:rsid w:val="000552AD"/>
    <w:rsid w:val="000617C5"/>
    <w:rsid w:val="00064BE6"/>
    <w:rsid w:val="00065590"/>
    <w:rsid w:val="0006561E"/>
    <w:rsid w:val="00065881"/>
    <w:rsid w:val="00065F00"/>
    <w:rsid w:val="00066168"/>
    <w:rsid w:val="00066DC8"/>
    <w:rsid w:val="0006730A"/>
    <w:rsid w:val="000726F2"/>
    <w:rsid w:val="00073813"/>
    <w:rsid w:val="000751BA"/>
    <w:rsid w:val="00080A7A"/>
    <w:rsid w:val="000819E0"/>
    <w:rsid w:val="0008528B"/>
    <w:rsid w:val="00085C11"/>
    <w:rsid w:val="00097598"/>
    <w:rsid w:val="000A0009"/>
    <w:rsid w:val="000A25CC"/>
    <w:rsid w:val="000A3315"/>
    <w:rsid w:val="000A3CBA"/>
    <w:rsid w:val="000B38F8"/>
    <w:rsid w:val="000B44EB"/>
    <w:rsid w:val="000B4672"/>
    <w:rsid w:val="000B74B8"/>
    <w:rsid w:val="000D12D8"/>
    <w:rsid w:val="000D2059"/>
    <w:rsid w:val="000D5944"/>
    <w:rsid w:val="000D6CB0"/>
    <w:rsid w:val="000E5D25"/>
    <w:rsid w:val="000F125D"/>
    <w:rsid w:val="000F27BC"/>
    <w:rsid w:val="000F3099"/>
    <w:rsid w:val="000F4154"/>
    <w:rsid w:val="000F7477"/>
    <w:rsid w:val="000F7F01"/>
    <w:rsid w:val="00102CB9"/>
    <w:rsid w:val="0010363E"/>
    <w:rsid w:val="00106030"/>
    <w:rsid w:val="00106120"/>
    <w:rsid w:val="00106207"/>
    <w:rsid w:val="001109F8"/>
    <w:rsid w:val="00111B5C"/>
    <w:rsid w:val="001132E8"/>
    <w:rsid w:val="001143CC"/>
    <w:rsid w:val="001158B4"/>
    <w:rsid w:val="001173C1"/>
    <w:rsid w:val="0011779C"/>
    <w:rsid w:val="00117886"/>
    <w:rsid w:val="00120114"/>
    <w:rsid w:val="001238A7"/>
    <w:rsid w:val="001316F4"/>
    <w:rsid w:val="00131DB3"/>
    <w:rsid w:val="001352CE"/>
    <w:rsid w:val="001413DA"/>
    <w:rsid w:val="00143DDA"/>
    <w:rsid w:val="0014700D"/>
    <w:rsid w:val="0015290F"/>
    <w:rsid w:val="00153021"/>
    <w:rsid w:val="00155DF7"/>
    <w:rsid w:val="001579A9"/>
    <w:rsid w:val="001632A5"/>
    <w:rsid w:val="00164108"/>
    <w:rsid w:val="00164CA0"/>
    <w:rsid w:val="00164E9C"/>
    <w:rsid w:val="001663A6"/>
    <w:rsid w:val="001668EA"/>
    <w:rsid w:val="00180964"/>
    <w:rsid w:val="00182742"/>
    <w:rsid w:val="00183211"/>
    <w:rsid w:val="00183BC1"/>
    <w:rsid w:val="001919F7"/>
    <w:rsid w:val="00192172"/>
    <w:rsid w:val="00192F20"/>
    <w:rsid w:val="00197BC9"/>
    <w:rsid w:val="001A740E"/>
    <w:rsid w:val="001B3477"/>
    <w:rsid w:val="001B75C4"/>
    <w:rsid w:val="001D05A5"/>
    <w:rsid w:val="001D21AB"/>
    <w:rsid w:val="001D2F9C"/>
    <w:rsid w:val="001D546B"/>
    <w:rsid w:val="001D7DE2"/>
    <w:rsid w:val="001E29EB"/>
    <w:rsid w:val="001E4F12"/>
    <w:rsid w:val="001E5178"/>
    <w:rsid w:val="001E5A7E"/>
    <w:rsid w:val="001F77CB"/>
    <w:rsid w:val="002000AB"/>
    <w:rsid w:val="00202C0D"/>
    <w:rsid w:val="00212103"/>
    <w:rsid w:val="0021281A"/>
    <w:rsid w:val="00212AFA"/>
    <w:rsid w:val="00213770"/>
    <w:rsid w:val="00214B8F"/>
    <w:rsid w:val="002200D4"/>
    <w:rsid w:val="00220345"/>
    <w:rsid w:val="002207BF"/>
    <w:rsid w:val="0022286B"/>
    <w:rsid w:val="00223278"/>
    <w:rsid w:val="002256B3"/>
    <w:rsid w:val="002263B8"/>
    <w:rsid w:val="0023279D"/>
    <w:rsid w:val="00233119"/>
    <w:rsid w:val="00233A3B"/>
    <w:rsid w:val="00234474"/>
    <w:rsid w:val="00234AD1"/>
    <w:rsid w:val="00234BC5"/>
    <w:rsid w:val="002417E3"/>
    <w:rsid w:val="00241EC2"/>
    <w:rsid w:val="00243137"/>
    <w:rsid w:val="00244B3A"/>
    <w:rsid w:val="00251067"/>
    <w:rsid w:val="00254423"/>
    <w:rsid w:val="00255EB6"/>
    <w:rsid w:val="002650E0"/>
    <w:rsid w:val="00267743"/>
    <w:rsid w:val="00271442"/>
    <w:rsid w:val="00276EE7"/>
    <w:rsid w:val="002861F9"/>
    <w:rsid w:val="00291546"/>
    <w:rsid w:val="002933B6"/>
    <w:rsid w:val="0029497F"/>
    <w:rsid w:val="0029571B"/>
    <w:rsid w:val="002A0CB5"/>
    <w:rsid w:val="002A7C24"/>
    <w:rsid w:val="002B159E"/>
    <w:rsid w:val="002B53CA"/>
    <w:rsid w:val="002B7924"/>
    <w:rsid w:val="002D3502"/>
    <w:rsid w:val="002D700D"/>
    <w:rsid w:val="002D70A8"/>
    <w:rsid w:val="002E005E"/>
    <w:rsid w:val="002E719D"/>
    <w:rsid w:val="002F0950"/>
    <w:rsid w:val="002F26AC"/>
    <w:rsid w:val="002F29CB"/>
    <w:rsid w:val="002F5713"/>
    <w:rsid w:val="002F5863"/>
    <w:rsid w:val="002F65BA"/>
    <w:rsid w:val="00304338"/>
    <w:rsid w:val="003072CE"/>
    <w:rsid w:val="003136E0"/>
    <w:rsid w:val="00315F4B"/>
    <w:rsid w:val="00316159"/>
    <w:rsid w:val="00322EEA"/>
    <w:rsid w:val="00323211"/>
    <w:rsid w:val="0033059D"/>
    <w:rsid w:val="00331F52"/>
    <w:rsid w:val="00332B79"/>
    <w:rsid w:val="003333B1"/>
    <w:rsid w:val="00335779"/>
    <w:rsid w:val="00335F2C"/>
    <w:rsid w:val="00345516"/>
    <w:rsid w:val="00350597"/>
    <w:rsid w:val="0035289C"/>
    <w:rsid w:val="00353BCC"/>
    <w:rsid w:val="0035509B"/>
    <w:rsid w:val="003616A6"/>
    <w:rsid w:val="0036366D"/>
    <w:rsid w:val="00366F65"/>
    <w:rsid w:val="00367833"/>
    <w:rsid w:val="00370CD0"/>
    <w:rsid w:val="00372396"/>
    <w:rsid w:val="00373090"/>
    <w:rsid w:val="00374B64"/>
    <w:rsid w:val="0037576D"/>
    <w:rsid w:val="003762C0"/>
    <w:rsid w:val="00383F4D"/>
    <w:rsid w:val="00384ACE"/>
    <w:rsid w:val="00384CF8"/>
    <w:rsid w:val="00386297"/>
    <w:rsid w:val="00386D35"/>
    <w:rsid w:val="0039187B"/>
    <w:rsid w:val="003926DB"/>
    <w:rsid w:val="0039558D"/>
    <w:rsid w:val="00396581"/>
    <w:rsid w:val="003A18FF"/>
    <w:rsid w:val="003A22F2"/>
    <w:rsid w:val="003A3A72"/>
    <w:rsid w:val="003B3AC8"/>
    <w:rsid w:val="003B78DB"/>
    <w:rsid w:val="003C2452"/>
    <w:rsid w:val="003C27AF"/>
    <w:rsid w:val="003D0034"/>
    <w:rsid w:val="003D52B9"/>
    <w:rsid w:val="003D7CCD"/>
    <w:rsid w:val="003E044D"/>
    <w:rsid w:val="003E07D5"/>
    <w:rsid w:val="003E2AC9"/>
    <w:rsid w:val="003E3577"/>
    <w:rsid w:val="003E4167"/>
    <w:rsid w:val="003E659D"/>
    <w:rsid w:val="003E67C0"/>
    <w:rsid w:val="003F0D2F"/>
    <w:rsid w:val="003F387F"/>
    <w:rsid w:val="003F38D1"/>
    <w:rsid w:val="003F7346"/>
    <w:rsid w:val="004014E8"/>
    <w:rsid w:val="00402BEE"/>
    <w:rsid w:val="0040645C"/>
    <w:rsid w:val="0040734B"/>
    <w:rsid w:val="00416B0C"/>
    <w:rsid w:val="004213A0"/>
    <w:rsid w:val="00431DDF"/>
    <w:rsid w:val="00432E3F"/>
    <w:rsid w:val="00434A74"/>
    <w:rsid w:val="00444A27"/>
    <w:rsid w:val="0045283F"/>
    <w:rsid w:val="00454AFA"/>
    <w:rsid w:val="00457089"/>
    <w:rsid w:val="0046068E"/>
    <w:rsid w:val="00465389"/>
    <w:rsid w:val="00467FC6"/>
    <w:rsid w:val="004711B5"/>
    <w:rsid w:val="0047352B"/>
    <w:rsid w:val="00474A31"/>
    <w:rsid w:val="004756EC"/>
    <w:rsid w:val="00480540"/>
    <w:rsid w:val="0048239E"/>
    <w:rsid w:val="00482834"/>
    <w:rsid w:val="00482E3F"/>
    <w:rsid w:val="00482EF9"/>
    <w:rsid w:val="00485217"/>
    <w:rsid w:val="004879FF"/>
    <w:rsid w:val="00487AA1"/>
    <w:rsid w:val="00492B84"/>
    <w:rsid w:val="00492D18"/>
    <w:rsid w:val="004A011A"/>
    <w:rsid w:val="004A08F3"/>
    <w:rsid w:val="004B1978"/>
    <w:rsid w:val="004B3823"/>
    <w:rsid w:val="004B696C"/>
    <w:rsid w:val="004C44C5"/>
    <w:rsid w:val="004C672D"/>
    <w:rsid w:val="004D0022"/>
    <w:rsid w:val="004D2B24"/>
    <w:rsid w:val="004D2D4D"/>
    <w:rsid w:val="004D2E18"/>
    <w:rsid w:val="004D31D3"/>
    <w:rsid w:val="004D3582"/>
    <w:rsid w:val="004D65F1"/>
    <w:rsid w:val="004D67C2"/>
    <w:rsid w:val="004E0622"/>
    <w:rsid w:val="004E5629"/>
    <w:rsid w:val="004F5C51"/>
    <w:rsid w:val="004F6B9B"/>
    <w:rsid w:val="004F73B9"/>
    <w:rsid w:val="005017D1"/>
    <w:rsid w:val="00502D2E"/>
    <w:rsid w:val="005040E8"/>
    <w:rsid w:val="0050488E"/>
    <w:rsid w:val="00513FF5"/>
    <w:rsid w:val="00514D02"/>
    <w:rsid w:val="00516420"/>
    <w:rsid w:val="00520FA5"/>
    <w:rsid w:val="0052252B"/>
    <w:rsid w:val="00531337"/>
    <w:rsid w:val="0053170C"/>
    <w:rsid w:val="0053211B"/>
    <w:rsid w:val="0053233F"/>
    <w:rsid w:val="005326AC"/>
    <w:rsid w:val="00534A33"/>
    <w:rsid w:val="005360EF"/>
    <w:rsid w:val="005372AD"/>
    <w:rsid w:val="00542DC5"/>
    <w:rsid w:val="00545FA8"/>
    <w:rsid w:val="0054601E"/>
    <w:rsid w:val="0055278F"/>
    <w:rsid w:val="00553CE9"/>
    <w:rsid w:val="005540D0"/>
    <w:rsid w:val="00554F97"/>
    <w:rsid w:val="00556A33"/>
    <w:rsid w:val="00557422"/>
    <w:rsid w:val="00560470"/>
    <w:rsid w:val="00562E61"/>
    <w:rsid w:val="0056516B"/>
    <w:rsid w:val="00566C28"/>
    <w:rsid w:val="00572298"/>
    <w:rsid w:val="00573816"/>
    <w:rsid w:val="00574233"/>
    <w:rsid w:val="00574A19"/>
    <w:rsid w:val="00581546"/>
    <w:rsid w:val="00582F59"/>
    <w:rsid w:val="00582FAF"/>
    <w:rsid w:val="00583888"/>
    <w:rsid w:val="00583B36"/>
    <w:rsid w:val="00584215"/>
    <w:rsid w:val="00584B29"/>
    <w:rsid w:val="005927B2"/>
    <w:rsid w:val="005934BA"/>
    <w:rsid w:val="005A07C6"/>
    <w:rsid w:val="005A4EF5"/>
    <w:rsid w:val="005A5E3F"/>
    <w:rsid w:val="005A72B1"/>
    <w:rsid w:val="005B33B1"/>
    <w:rsid w:val="005B5193"/>
    <w:rsid w:val="005B62DA"/>
    <w:rsid w:val="005C47BD"/>
    <w:rsid w:val="005C6478"/>
    <w:rsid w:val="005C6B99"/>
    <w:rsid w:val="005D2C3B"/>
    <w:rsid w:val="005D5DDB"/>
    <w:rsid w:val="005E11DD"/>
    <w:rsid w:val="005E1500"/>
    <w:rsid w:val="005E15A7"/>
    <w:rsid w:val="005E1C7A"/>
    <w:rsid w:val="005E2771"/>
    <w:rsid w:val="005E433D"/>
    <w:rsid w:val="005E45D9"/>
    <w:rsid w:val="005F1E46"/>
    <w:rsid w:val="005F211A"/>
    <w:rsid w:val="005F2F76"/>
    <w:rsid w:val="005F2F89"/>
    <w:rsid w:val="005F4822"/>
    <w:rsid w:val="005F5F35"/>
    <w:rsid w:val="005F6D37"/>
    <w:rsid w:val="005F7406"/>
    <w:rsid w:val="005F7650"/>
    <w:rsid w:val="005F7878"/>
    <w:rsid w:val="00600DA4"/>
    <w:rsid w:val="006016B9"/>
    <w:rsid w:val="00603451"/>
    <w:rsid w:val="0060471A"/>
    <w:rsid w:val="006121A8"/>
    <w:rsid w:val="0061246D"/>
    <w:rsid w:val="00612E8E"/>
    <w:rsid w:val="006137D2"/>
    <w:rsid w:val="00613D85"/>
    <w:rsid w:val="00616B1B"/>
    <w:rsid w:val="00622EAF"/>
    <w:rsid w:val="00627EAA"/>
    <w:rsid w:val="00633F72"/>
    <w:rsid w:val="00634A16"/>
    <w:rsid w:val="00634DE0"/>
    <w:rsid w:val="006405E7"/>
    <w:rsid w:val="0064185B"/>
    <w:rsid w:val="00643045"/>
    <w:rsid w:val="0064480C"/>
    <w:rsid w:val="00647171"/>
    <w:rsid w:val="00650834"/>
    <w:rsid w:val="00652791"/>
    <w:rsid w:val="00653CB2"/>
    <w:rsid w:val="0065649F"/>
    <w:rsid w:val="006566B3"/>
    <w:rsid w:val="006607E4"/>
    <w:rsid w:val="00663C36"/>
    <w:rsid w:val="00666C04"/>
    <w:rsid w:val="0067066A"/>
    <w:rsid w:val="006719A5"/>
    <w:rsid w:val="006742FE"/>
    <w:rsid w:val="006818C0"/>
    <w:rsid w:val="00690D6A"/>
    <w:rsid w:val="006955A5"/>
    <w:rsid w:val="006968C5"/>
    <w:rsid w:val="006A2508"/>
    <w:rsid w:val="006A46AE"/>
    <w:rsid w:val="006A6EED"/>
    <w:rsid w:val="006B0E20"/>
    <w:rsid w:val="006B49D0"/>
    <w:rsid w:val="006C3BFD"/>
    <w:rsid w:val="006C44A8"/>
    <w:rsid w:val="006C4BD4"/>
    <w:rsid w:val="006D10FA"/>
    <w:rsid w:val="006D33B7"/>
    <w:rsid w:val="006D4A7F"/>
    <w:rsid w:val="006E084D"/>
    <w:rsid w:val="006E675B"/>
    <w:rsid w:val="006F10D8"/>
    <w:rsid w:val="006F21ED"/>
    <w:rsid w:val="006F2A51"/>
    <w:rsid w:val="006F2A91"/>
    <w:rsid w:val="00704B25"/>
    <w:rsid w:val="00707923"/>
    <w:rsid w:val="0071397D"/>
    <w:rsid w:val="00715E30"/>
    <w:rsid w:val="00716F51"/>
    <w:rsid w:val="00717193"/>
    <w:rsid w:val="00721E3E"/>
    <w:rsid w:val="007220EC"/>
    <w:rsid w:val="00723362"/>
    <w:rsid w:val="0072357B"/>
    <w:rsid w:val="0072518D"/>
    <w:rsid w:val="00726EAA"/>
    <w:rsid w:val="00730411"/>
    <w:rsid w:val="007306DB"/>
    <w:rsid w:val="007314ED"/>
    <w:rsid w:val="00732326"/>
    <w:rsid w:val="007334F3"/>
    <w:rsid w:val="00733ADE"/>
    <w:rsid w:val="00734262"/>
    <w:rsid w:val="00735ED5"/>
    <w:rsid w:val="007371DF"/>
    <w:rsid w:val="00741C4D"/>
    <w:rsid w:val="0074469B"/>
    <w:rsid w:val="00744A4A"/>
    <w:rsid w:val="007501C0"/>
    <w:rsid w:val="007548DA"/>
    <w:rsid w:val="00760768"/>
    <w:rsid w:val="00760B96"/>
    <w:rsid w:val="00764743"/>
    <w:rsid w:val="00767FFC"/>
    <w:rsid w:val="0077636D"/>
    <w:rsid w:val="00777E4B"/>
    <w:rsid w:val="0078670B"/>
    <w:rsid w:val="007904B7"/>
    <w:rsid w:val="007959F5"/>
    <w:rsid w:val="007B3F3F"/>
    <w:rsid w:val="007B5664"/>
    <w:rsid w:val="007B6652"/>
    <w:rsid w:val="007C317F"/>
    <w:rsid w:val="007C3256"/>
    <w:rsid w:val="007D0115"/>
    <w:rsid w:val="007D0C73"/>
    <w:rsid w:val="007D1A94"/>
    <w:rsid w:val="007D2922"/>
    <w:rsid w:val="007D3015"/>
    <w:rsid w:val="007D4B94"/>
    <w:rsid w:val="007D6586"/>
    <w:rsid w:val="007E0238"/>
    <w:rsid w:val="007E361A"/>
    <w:rsid w:val="007E5532"/>
    <w:rsid w:val="007E5CFC"/>
    <w:rsid w:val="00802A8C"/>
    <w:rsid w:val="0080333D"/>
    <w:rsid w:val="00812333"/>
    <w:rsid w:val="00815AEF"/>
    <w:rsid w:val="00821F3A"/>
    <w:rsid w:val="00825FA9"/>
    <w:rsid w:val="008267F5"/>
    <w:rsid w:val="00831123"/>
    <w:rsid w:val="008314BA"/>
    <w:rsid w:val="008321AC"/>
    <w:rsid w:val="00833B43"/>
    <w:rsid w:val="008413E2"/>
    <w:rsid w:val="00845C3D"/>
    <w:rsid w:val="00845EA9"/>
    <w:rsid w:val="0084628F"/>
    <w:rsid w:val="0085000D"/>
    <w:rsid w:val="00851405"/>
    <w:rsid w:val="00851C34"/>
    <w:rsid w:val="0085710B"/>
    <w:rsid w:val="00862E38"/>
    <w:rsid w:val="00877B87"/>
    <w:rsid w:val="00881325"/>
    <w:rsid w:val="008813DB"/>
    <w:rsid w:val="008846A6"/>
    <w:rsid w:val="0089182E"/>
    <w:rsid w:val="00895ABB"/>
    <w:rsid w:val="008A3B72"/>
    <w:rsid w:val="008A4874"/>
    <w:rsid w:val="008B6C7D"/>
    <w:rsid w:val="008C0306"/>
    <w:rsid w:val="008C06ED"/>
    <w:rsid w:val="008C2BB5"/>
    <w:rsid w:val="008D0E51"/>
    <w:rsid w:val="008D2323"/>
    <w:rsid w:val="008D35AD"/>
    <w:rsid w:val="008E13E4"/>
    <w:rsid w:val="008E3435"/>
    <w:rsid w:val="008E3844"/>
    <w:rsid w:val="008E4553"/>
    <w:rsid w:val="008E4AD4"/>
    <w:rsid w:val="008E6421"/>
    <w:rsid w:val="008E70CC"/>
    <w:rsid w:val="008E748A"/>
    <w:rsid w:val="008F1EC9"/>
    <w:rsid w:val="008F69CE"/>
    <w:rsid w:val="008F7B1E"/>
    <w:rsid w:val="00905F7E"/>
    <w:rsid w:val="00907E9F"/>
    <w:rsid w:val="00910341"/>
    <w:rsid w:val="00916526"/>
    <w:rsid w:val="009209EA"/>
    <w:rsid w:val="009232EF"/>
    <w:rsid w:val="009255E6"/>
    <w:rsid w:val="0092717B"/>
    <w:rsid w:val="009312E3"/>
    <w:rsid w:val="009318B4"/>
    <w:rsid w:val="00933841"/>
    <w:rsid w:val="00940997"/>
    <w:rsid w:val="00942C1C"/>
    <w:rsid w:val="009441E3"/>
    <w:rsid w:val="00946FF2"/>
    <w:rsid w:val="00947457"/>
    <w:rsid w:val="0095232C"/>
    <w:rsid w:val="00960E46"/>
    <w:rsid w:val="0096166E"/>
    <w:rsid w:val="00967360"/>
    <w:rsid w:val="00975C2C"/>
    <w:rsid w:val="009834D5"/>
    <w:rsid w:val="00985BBA"/>
    <w:rsid w:val="0098781D"/>
    <w:rsid w:val="009950FD"/>
    <w:rsid w:val="009953E2"/>
    <w:rsid w:val="009A2C92"/>
    <w:rsid w:val="009A33F4"/>
    <w:rsid w:val="009A39BB"/>
    <w:rsid w:val="009A3C52"/>
    <w:rsid w:val="009A4399"/>
    <w:rsid w:val="009A5712"/>
    <w:rsid w:val="009A5DAB"/>
    <w:rsid w:val="009A615E"/>
    <w:rsid w:val="009B03BE"/>
    <w:rsid w:val="009B0A4E"/>
    <w:rsid w:val="009B0B1F"/>
    <w:rsid w:val="009C2124"/>
    <w:rsid w:val="009C212E"/>
    <w:rsid w:val="009C2636"/>
    <w:rsid w:val="009C290F"/>
    <w:rsid w:val="009C63E7"/>
    <w:rsid w:val="009C7048"/>
    <w:rsid w:val="009C78C2"/>
    <w:rsid w:val="009D453D"/>
    <w:rsid w:val="009E25BF"/>
    <w:rsid w:val="009E6599"/>
    <w:rsid w:val="009F1ADC"/>
    <w:rsid w:val="009F1B6C"/>
    <w:rsid w:val="009F3E83"/>
    <w:rsid w:val="009F4A16"/>
    <w:rsid w:val="009F6AC9"/>
    <w:rsid w:val="00A00DFE"/>
    <w:rsid w:val="00A0166C"/>
    <w:rsid w:val="00A0293C"/>
    <w:rsid w:val="00A0359A"/>
    <w:rsid w:val="00A06277"/>
    <w:rsid w:val="00A07A8A"/>
    <w:rsid w:val="00A12BDF"/>
    <w:rsid w:val="00A1759D"/>
    <w:rsid w:val="00A24027"/>
    <w:rsid w:val="00A2631C"/>
    <w:rsid w:val="00A26379"/>
    <w:rsid w:val="00A305DC"/>
    <w:rsid w:val="00A306C6"/>
    <w:rsid w:val="00A31480"/>
    <w:rsid w:val="00A430C1"/>
    <w:rsid w:val="00A43BF6"/>
    <w:rsid w:val="00A43C61"/>
    <w:rsid w:val="00A50D35"/>
    <w:rsid w:val="00A50F92"/>
    <w:rsid w:val="00A536C0"/>
    <w:rsid w:val="00A60790"/>
    <w:rsid w:val="00A6202E"/>
    <w:rsid w:val="00A65BF5"/>
    <w:rsid w:val="00A72C8D"/>
    <w:rsid w:val="00A7388C"/>
    <w:rsid w:val="00A76E6B"/>
    <w:rsid w:val="00A76EA4"/>
    <w:rsid w:val="00A771D2"/>
    <w:rsid w:val="00A85744"/>
    <w:rsid w:val="00A85FE9"/>
    <w:rsid w:val="00A87938"/>
    <w:rsid w:val="00A9115F"/>
    <w:rsid w:val="00A92C05"/>
    <w:rsid w:val="00A95BDF"/>
    <w:rsid w:val="00AA14E1"/>
    <w:rsid w:val="00AA32BA"/>
    <w:rsid w:val="00AA5C61"/>
    <w:rsid w:val="00AA7C57"/>
    <w:rsid w:val="00AA7F4C"/>
    <w:rsid w:val="00AB3299"/>
    <w:rsid w:val="00AB5BE7"/>
    <w:rsid w:val="00AC09E2"/>
    <w:rsid w:val="00AC1027"/>
    <w:rsid w:val="00AC26DA"/>
    <w:rsid w:val="00AC464D"/>
    <w:rsid w:val="00AC6B7B"/>
    <w:rsid w:val="00AC7693"/>
    <w:rsid w:val="00AD56D8"/>
    <w:rsid w:val="00AD5ED0"/>
    <w:rsid w:val="00AD7934"/>
    <w:rsid w:val="00AE1F33"/>
    <w:rsid w:val="00AE696A"/>
    <w:rsid w:val="00AF0FB0"/>
    <w:rsid w:val="00AF1BB2"/>
    <w:rsid w:val="00AF6ECA"/>
    <w:rsid w:val="00B052BF"/>
    <w:rsid w:val="00B05A35"/>
    <w:rsid w:val="00B10652"/>
    <w:rsid w:val="00B20D0F"/>
    <w:rsid w:val="00B249D5"/>
    <w:rsid w:val="00B25674"/>
    <w:rsid w:val="00B25755"/>
    <w:rsid w:val="00B265AB"/>
    <w:rsid w:val="00B33161"/>
    <w:rsid w:val="00B42B40"/>
    <w:rsid w:val="00B50242"/>
    <w:rsid w:val="00B508FE"/>
    <w:rsid w:val="00B52D80"/>
    <w:rsid w:val="00B56952"/>
    <w:rsid w:val="00B5714F"/>
    <w:rsid w:val="00B57683"/>
    <w:rsid w:val="00B61FE0"/>
    <w:rsid w:val="00B653E9"/>
    <w:rsid w:val="00B70D0C"/>
    <w:rsid w:val="00B72ECC"/>
    <w:rsid w:val="00B76580"/>
    <w:rsid w:val="00B77383"/>
    <w:rsid w:val="00B838B4"/>
    <w:rsid w:val="00B84788"/>
    <w:rsid w:val="00B84F93"/>
    <w:rsid w:val="00B87ABF"/>
    <w:rsid w:val="00B90473"/>
    <w:rsid w:val="00B916E2"/>
    <w:rsid w:val="00B96F3A"/>
    <w:rsid w:val="00BA41A3"/>
    <w:rsid w:val="00BB0B5B"/>
    <w:rsid w:val="00BB1032"/>
    <w:rsid w:val="00BB63F3"/>
    <w:rsid w:val="00BB76D4"/>
    <w:rsid w:val="00BC3800"/>
    <w:rsid w:val="00BC3FD6"/>
    <w:rsid w:val="00BC557D"/>
    <w:rsid w:val="00BC6E67"/>
    <w:rsid w:val="00BD162B"/>
    <w:rsid w:val="00BD7194"/>
    <w:rsid w:val="00BE0584"/>
    <w:rsid w:val="00BE05A2"/>
    <w:rsid w:val="00BE129F"/>
    <w:rsid w:val="00BE21F1"/>
    <w:rsid w:val="00BE2C38"/>
    <w:rsid w:val="00BE597C"/>
    <w:rsid w:val="00BF17AF"/>
    <w:rsid w:val="00BF2878"/>
    <w:rsid w:val="00BF4359"/>
    <w:rsid w:val="00BF4409"/>
    <w:rsid w:val="00BF7E0B"/>
    <w:rsid w:val="00C031EF"/>
    <w:rsid w:val="00C032A3"/>
    <w:rsid w:val="00C066A7"/>
    <w:rsid w:val="00C14F66"/>
    <w:rsid w:val="00C230B2"/>
    <w:rsid w:val="00C30F90"/>
    <w:rsid w:val="00C312EE"/>
    <w:rsid w:val="00C3345C"/>
    <w:rsid w:val="00C37150"/>
    <w:rsid w:val="00C531FD"/>
    <w:rsid w:val="00C60637"/>
    <w:rsid w:val="00C616D6"/>
    <w:rsid w:val="00C71A99"/>
    <w:rsid w:val="00C743D9"/>
    <w:rsid w:val="00C76911"/>
    <w:rsid w:val="00C8295C"/>
    <w:rsid w:val="00C8386B"/>
    <w:rsid w:val="00C90916"/>
    <w:rsid w:val="00C95F34"/>
    <w:rsid w:val="00C97AC4"/>
    <w:rsid w:val="00CA00C6"/>
    <w:rsid w:val="00CA622A"/>
    <w:rsid w:val="00CB129A"/>
    <w:rsid w:val="00CB4820"/>
    <w:rsid w:val="00CB5DA8"/>
    <w:rsid w:val="00CB5E1D"/>
    <w:rsid w:val="00CC30DD"/>
    <w:rsid w:val="00CC646B"/>
    <w:rsid w:val="00CC7681"/>
    <w:rsid w:val="00CC7D03"/>
    <w:rsid w:val="00CD0265"/>
    <w:rsid w:val="00CD1335"/>
    <w:rsid w:val="00CD5290"/>
    <w:rsid w:val="00CD5546"/>
    <w:rsid w:val="00CD5956"/>
    <w:rsid w:val="00CD5E8E"/>
    <w:rsid w:val="00CD65A8"/>
    <w:rsid w:val="00CD6722"/>
    <w:rsid w:val="00CE477D"/>
    <w:rsid w:val="00CE6F95"/>
    <w:rsid w:val="00CF0253"/>
    <w:rsid w:val="00CF06C3"/>
    <w:rsid w:val="00CF1195"/>
    <w:rsid w:val="00CF1C14"/>
    <w:rsid w:val="00CF2290"/>
    <w:rsid w:val="00CF2D1D"/>
    <w:rsid w:val="00CF6DD8"/>
    <w:rsid w:val="00D01BC7"/>
    <w:rsid w:val="00D13C82"/>
    <w:rsid w:val="00D14208"/>
    <w:rsid w:val="00D224C5"/>
    <w:rsid w:val="00D22B04"/>
    <w:rsid w:val="00D23005"/>
    <w:rsid w:val="00D2380B"/>
    <w:rsid w:val="00D259AF"/>
    <w:rsid w:val="00D27722"/>
    <w:rsid w:val="00D32826"/>
    <w:rsid w:val="00D41E00"/>
    <w:rsid w:val="00D432E3"/>
    <w:rsid w:val="00D458AF"/>
    <w:rsid w:val="00D45A5C"/>
    <w:rsid w:val="00D464DC"/>
    <w:rsid w:val="00D51C14"/>
    <w:rsid w:val="00D56564"/>
    <w:rsid w:val="00D60336"/>
    <w:rsid w:val="00D62D20"/>
    <w:rsid w:val="00D64485"/>
    <w:rsid w:val="00D66628"/>
    <w:rsid w:val="00D847C3"/>
    <w:rsid w:val="00D84F3E"/>
    <w:rsid w:val="00D860D4"/>
    <w:rsid w:val="00D869B3"/>
    <w:rsid w:val="00D916E3"/>
    <w:rsid w:val="00D961C0"/>
    <w:rsid w:val="00DA172B"/>
    <w:rsid w:val="00DA3BFE"/>
    <w:rsid w:val="00DA6637"/>
    <w:rsid w:val="00DB1596"/>
    <w:rsid w:val="00DB6405"/>
    <w:rsid w:val="00DC47E0"/>
    <w:rsid w:val="00DC5CEC"/>
    <w:rsid w:val="00DD0F4B"/>
    <w:rsid w:val="00DD25E4"/>
    <w:rsid w:val="00DD3877"/>
    <w:rsid w:val="00DD51EE"/>
    <w:rsid w:val="00DD7B3A"/>
    <w:rsid w:val="00DE01AE"/>
    <w:rsid w:val="00DE1B4F"/>
    <w:rsid w:val="00DE2EBA"/>
    <w:rsid w:val="00DE4B9A"/>
    <w:rsid w:val="00DF20F4"/>
    <w:rsid w:val="00E01941"/>
    <w:rsid w:val="00E01D46"/>
    <w:rsid w:val="00E06158"/>
    <w:rsid w:val="00E1093B"/>
    <w:rsid w:val="00E123B2"/>
    <w:rsid w:val="00E1279C"/>
    <w:rsid w:val="00E178DF"/>
    <w:rsid w:val="00E21015"/>
    <w:rsid w:val="00E21917"/>
    <w:rsid w:val="00E23279"/>
    <w:rsid w:val="00E25A0A"/>
    <w:rsid w:val="00E27ABF"/>
    <w:rsid w:val="00E379C3"/>
    <w:rsid w:val="00E37C4D"/>
    <w:rsid w:val="00E40ACA"/>
    <w:rsid w:val="00E41080"/>
    <w:rsid w:val="00E41090"/>
    <w:rsid w:val="00E41591"/>
    <w:rsid w:val="00E42BA7"/>
    <w:rsid w:val="00E57596"/>
    <w:rsid w:val="00E61939"/>
    <w:rsid w:val="00E62BA4"/>
    <w:rsid w:val="00E63913"/>
    <w:rsid w:val="00E67C34"/>
    <w:rsid w:val="00E81CF1"/>
    <w:rsid w:val="00E82A6A"/>
    <w:rsid w:val="00E82E67"/>
    <w:rsid w:val="00E859FE"/>
    <w:rsid w:val="00E864D2"/>
    <w:rsid w:val="00E87148"/>
    <w:rsid w:val="00E9375F"/>
    <w:rsid w:val="00EA1EA5"/>
    <w:rsid w:val="00EA21EC"/>
    <w:rsid w:val="00EA2AAD"/>
    <w:rsid w:val="00EB2704"/>
    <w:rsid w:val="00EB49CC"/>
    <w:rsid w:val="00EB6DEB"/>
    <w:rsid w:val="00EC3608"/>
    <w:rsid w:val="00EC414F"/>
    <w:rsid w:val="00EC5D8E"/>
    <w:rsid w:val="00EC6F9A"/>
    <w:rsid w:val="00ED3ED3"/>
    <w:rsid w:val="00ED70D4"/>
    <w:rsid w:val="00EE2C40"/>
    <w:rsid w:val="00EE6D3A"/>
    <w:rsid w:val="00F017ED"/>
    <w:rsid w:val="00F0194A"/>
    <w:rsid w:val="00F01C9F"/>
    <w:rsid w:val="00F02C6C"/>
    <w:rsid w:val="00F10862"/>
    <w:rsid w:val="00F16D24"/>
    <w:rsid w:val="00F177A0"/>
    <w:rsid w:val="00F179B5"/>
    <w:rsid w:val="00F17E14"/>
    <w:rsid w:val="00F17E1E"/>
    <w:rsid w:val="00F20819"/>
    <w:rsid w:val="00F22589"/>
    <w:rsid w:val="00F2361E"/>
    <w:rsid w:val="00F3044F"/>
    <w:rsid w:val="00F3120D"/>
    <w:rsid w:val="00F31B02"/>
    <w:rsid w:val="00F330C7"/>
    <w:rsid w:val="00F33CB3"/>
    <w:rsid w:val="00F3677A"/>
    <w:rsid w:val="00F471CE"/>
    <w:rsid w:val="00F51BF5"/>
    <w:rsid w:val="00F557DE"/>
    <w:rsid w:val="00F55B9F"/>
    <w:rsid w:val="00F5713C"/>
    <w:rsid w:val="00F61A97"/>
    <w:rsid w:val="00F6780C"/>
    <w:rsid w:val="00F72DA2"/>
    <w:rsid w:val="00F764A2"/>
    <w:rsid w:val="00F772A4"/>
    <w:rsid w:val="00F8083E"/>
    <w:rsid w:val="00F826C2"/>
    <w:rsid w:val="00F82BB1"/>
    <w:rsid w:val="00F9043D"/>
    <w:rsid w:val="00F92D94"/>
    <w:rsid w:val="00F92DB5"/>
    <w:rsid w:val="00F93774"/>
    <w:rsid w:val="00F95B20"/>
    <w:rsid w:val="00F967CB"/>
    <w:rsid w:val="00F96B37"/>
    <w:rsid w:val="00FA1D0D"/>
    <w:rsid w:val="00FA2F4A"/>
    <w:rsid w:val="00FA723D"/>
    <w:rsid w:val="00FA7F3D"/>
    <w:rsid w:val="00FB1F77"/>
    <w:rsid w:val="00FB6B7F"/>
    <w:rsid w:val="00FB7D91"/>
    <w:rsid w:val="00FC0044"/>
    <w:rsid w:val="00FC10F9"/>
    <w:rsid w:val="00FC1BB1"/>
    <w:rsid w:val="00FC2D22"/>
    <w:rsid w:val="00FC32FB"/>
    <w:rsid w:val="00FD0C8B"/>
    <w:rsid w:val="00FD1622"/>
    <w:rsid w:val="00FD2BED"/>
    <w:rsid w:val="00FE3D74"/>
    <w:rsid w:val="00FF0CEA"/>
    <w:rsid w:val="00FF12CB"/>
    <w:rsid w:val="00FF7152"/>
    <w:rsid w:val="00FF7E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D031EB"/>
  <w14:defaultImageDpi w14:val="0"/>
  <w15:docId w15:val="{C8AA4604-CFC9-4FBB-BE73-38368759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rsid w:val="007501C0"/>
    <w:rPr>
      <w:rFonts w:ascii="Times New Roman" w:eastAsia="Times New Roman" w:cs="Times New Roman"/>
      <w:color w:val="808080"/>
    </w:rPr>
  </w:style>
  <w:style w:type="character" w:customStyle="1" w:styleId="TextbublinyChar">
    <w:name w:val="Text bubliny Char"/>
    <w:uiPriority w:val="99"/>
    <w:rsid w:val="007501C0"/>
    <w:rPr>
      <w:rFonts w:ascii="Tahoma" w:eastAsia="Times New Roman"/>
      <w:sz w:val="16"/>
      <w:lang w:val="sk-SK" w:eastAsia="sk-SK"/>
    </w:rPr>
  </w:style>
  <w:style w:type="character" w:customStyle="1" w:styleId="Hlavi3fkaChar">
    <w:name w:val="Hlavič3fka Char"/>
    <w:uiPriority w:val="99"/>
    <w:rsid w:val="007501C0"/>
    <w:rPr>
      <w:rFonts w:ascii="Times New Roman" w:eastAsia="Times New Roman"/>
    </w:rPr>
  </w:style>
  <w:style w:type="character" w:customStyle="1" w:styleId="Pe4taChar">
    <w:name w:val="Päe4ta Char"/>
    <w:uiPriority w:val="99"/>
    <w:rsid w:val="007501C0"/>
    <w:rPr>
      <w:rFonts w:ascii="Times New Roman" w:eastAsia="Times New Roman"/>
    </w:rPr>
  </w:style>
  <w:style w:type="character" w:customStyle="1" w:styleId="Textpozne1mkypod3fiarouChar">
    <w:name w:val="Text poznáe1mky pod č3fiarou Char"/>
    <w:uiPriority w:val="99"/>
    <w:rsid w:val="007501C0"/>
    <w:rPr>
      <w:rFonts w:ascii="Times New Roman" w:eastAsia="Times New Roman"/>
    </w:rPr>
  </w:style>
  <w:style w:type="character" w:styleId="Odkaznapoznmkupodiarou">
    <w:name w:val="footnote reference"/>
    <w:basedOn w:val="Predvolenpsmoodseku"/>
    <w:uiPriority w:val="99"/>
    <w:rsid w:val="007501C0"/>
    <w:rPr>
      <w:rFonts w:eastAsia="Times New Roman" w:cs="Times New Roman"/>
      <w:vertAlign w:val="superscript"/>
    </w:rPr>
  </w:style>
  <w:style w:type="character" w:customStyle="1" w:styleId="Textkomente1raChar">
    <w:name w:val="Text komentáe1ra Char"/>
    <w:uiPriority w:val="99"/>
    <w:rsid w:val="007501C0"/>
    <w:rPr>
      <w:rFonts w:ascii="Times New Roman" w:eastAsia="Times New Roman"/>
    </w:rPr>
  </w:style>
  <w:style w:type="character" w:styleId="Odkaznakomentr">
    <w:name w:val="annotation reference"/>
    <w:basedOn w:val="Predvolenpsmoodseku"/>
    <w:uiPriority w:val="99"/>
    <w:rsid w:val="007501C0"/>
    <w:rPr>
      <w:rFonts w:eastAsia="Times New Roman" w:cs="Times New Roman"/>
      <w:sz w:val="18"/>
    </w:rPr>
  </w:style>
  <w:style w:type="character" w:customStyle="1" w:styleId="FootnoteAnchor">
    <w:name w:val="Footnote Anchor"/>
    <w:uiPriority w:val="99"/>
    <w:rsid w:val="007501C0"/>
    <w:rPr>
      <w:vertAlign w:val="superscript"/>
    </w:rPr>
  </w:style>
  <w:style w:type="character" w:customStyle="1" w:styleId="InternetLink">
    <w:name w:val="Internet Link"/>
    <w:uiPriority w:val="99"/>
    <w:rsid w:val="007501C0"/>
    <w:rPr>
      <w:rFonts w:eastAsia="Times New Roman"/>
      <w:color w:val="0000FF"/>
      <w:u w:val="single"/>
    </w:rPr>
  </w:style>
  <w:style w:type="character" w:customStyle="1" w:styleId="UnresolvedMention1">
    <w:name w:val="Unresolved Mention1"/>
    <w:basedOn w:val="Predvolenpsmoodseku"/>
    <w:uiPriority w:val="99"/>
    <w:rsid w:val="007501C0"/>
    <w:rPr>
      <w:rFonts w:cs="Times New Roman"/>
      <w:color w:val="808080"/>
      <w:shd w:val="clear" w:color="auto" w:fill="E6E6E6"/>
    </w:rPr>
  </w:style>
  <w:style w:type="character" w:styleId="PremennHTML">
    <w:name w:val="HTML Variable"/>
    <w:basedOn w:val="Predvolenpsmoodseku"/>
    <w:uiPriority w:val="99"/>
    <w:rsid w:val="007501C0"/>
    <w:rPr>
      <w:rFonts w:eastAsia="Times New Roman" w:cs="Times New Roman"/>
      <w:b/>
    </w:rPr>
  </w:style>
  <w:style w:type="character" w:customStyle="1" w:styleId="WW8Num1z0">
    <w:name w:val="WW8Num1z0"/>
    <w:uiPriority w:val="99"/>
    <w:rsid w:val="007501C0"/>
    <w:rPr>
      <w:rFonts w:ascii="Calibri" w:hAnsi="Calibri"/>
      <w:sz w:val="22"/>
      <w:lang w:val="sk-SK" w:eastAsia="x-none"/>
    </w:rPr>
  </w:style>
  <w:style w:type="character" w:customStyle="1" w:styleId="ListLabel1">
    <w:name w:val="ListLabel 1"/>
    <w:uiPriority w:val="99"/>
    <w:rsid w:val="007501C0"/>
    <w:rPr>
      <w:rFonts w:eastAsia="Times New Roman"/>
    </w:rPr>
  </w:style>
  <w:style w:type="character" w:customStyle="1" w:styleId="ListLabel2">
    <w:name w:val="ListLabel 2"/>
    <w:uiPriority w:val="99"/>
    <w:rsid w:val="007501C0"/>
    <w:rPr>
      <w:rFonts w:eastAsia="Times New Roman"/>
    </w:rPr>
  </w:style>
  <w:style w:type="character" w:customStyle="1" w:styleId="ListLabel3">
    <w:name w:val="ListLabel 3"/>
    <w:uiPriority w:val="99"/>
    <w:rsid w:val="007501C0"/>
    <w:rPr>
      <w:rFonts w:eastAsia="Times New Roman"/>
    </w:rPr>
  </w:style>
  <w:style w:type="character" w:customStyle="1" w:styleId="ListLabel4">
    <w:name w:val="ListLabel 4"/>
    <w:uiPriority w:val="99"/>
    <w:rsid w:val="007501C0"/>
    <w:rPr>
      <w:rFonts w:eastAsia="Times New Roman"/>
    </w:rPr>
  </w:style>
  <w:style w:type="character" w:customStyle="1" w:styleId="ListLabel5">
    <w:name w:val="ListLabel 5"/>
    <w:uiPriority w:val="99"/>
    <w:rsid w:val="007501C0"/>
    <w:rPr>
      <w:rFonts w:eastAsia="Times New Roman"/>
    </w:rPr>
  </w:style>
  <w:style w:type="character" w:customStyle="1" w:styleId="ListLabel6">
    <w:name w:val="ListLabel 6"/>
    <w:uiPriority w:val="99"/>
    <w:rsid w:val="007501C0"/>
    <w:rPr>
      <w:rFonts w:eastAsia="Times New Roman"/>
    </w:rPr>
  </w:style>
  <w:style w:type="character" w:customStyle="1" w:styleId="ListLabel7">
    <w:name w:val="ListLabel 7"/>
    <w:uiPriority w:val="99"/>
    <w:rsid w:val="007501C0"/>
    <w:rPr>
      <w:rFonts w:eastAsia="Times New Roman"/>
    </w:rPr>
  </w:style>
  <w:style w:type="character" w:customStyle="1" w:styleId="ListLabel8">
    <w:name w:val="ListLabel 8"/>
    <w:uiPriority w:val="99"/>
    <w:rsid w:val="007501C0"/>
    <w:rPr>
      <w:rFonts w:eastAsia="Times New Roman"/>
    </w:rPr>
  </w:style>
  <w:style w:type="character" w:customStyle="1" w:styleId="ListLabel9">
    <w:name w:val="ListLabel 9"/>
    <w:uiPriority w:val="99"/>
    <w:rsid w:val="007501C0"/>
    <w:rPr>
      <w:rFonts w:eastAsia="Times New Roman"/>
    </w:rPr>
  </w:style>
  <w:style w:type="character" w:customStyle="1" w:styleId="ListLabel10">
    <w:name w:val="ListLabel 10"/>
    <w:uiPriority w:val="99"/>
    <w:rsid w:val="007501C0"/>
    <w:rPr>
      <w:rFonts w:eastAsia="Times New Roman"/>
    </w:rPr>
  </w:style>
  <w:style w:type="character" w:customStyle="1" w:styleId="ListLabel11">
    <w:name w:val="ListLabel 11"/>
    <w:uiPriority w:val="99"/>
    <w:rsid w:val="007501C0"/>
    <w:rPr>
      <w:rFonts w:eastAsia="Times New Roman"/>
    </w:rPr>
  </w:style>
  <w:style w:type="character" w:customStyle="1" w:styleId="ListLabel12">
    <w:name w:val="ListLabel 12"/>
    <w:uiPriority w:val="99"/>
    <w:rsid w:val="007501C0"/>
    <w:rPr>
      <w:rFonts w:eastAsia="Times New Roman"/>
    </w:rPr>
  </w:style>
  <w:style w:type="character" w:customStyle="1" w:styleId="ListLabel13">
    <w:name w:val="ListLabel 13"/>
    <w:uiPriority w:val="99"/>
    <w:rsid w:val="007501C0"/>
    <w:rPr>
      <w:rFonts w:eastAsia="Times New Roman"/>
    </w:rPr>
  </w:style>
  <w:style w:type="character" w:customStyle="1" w:styleId="ListLabel14">
    <w:name w:val="ListLabel 14"/>
    <w:uiPriority w:val="99"/>
    <w:rsid w:val="007501C0"/>
    <w:rPr>
      <w:rFonts w:eastAsia="Times New Roman"/>
    </w:rPr>
  </w:style>
  <w:style w:type="character" w:customStyle="1" w:styleId="ListLabel15">
    <w:name w:val="ListLabel 15"/>
    <w:uiPriority w:val="99"/>
    <w:rsid w:val="007501C0"/>
    <w:rPr>
      <w:rFonts w:eastAsia="Times New Roman"/>
    </w:rPr>
  </w:style>
  <w:style w:type="character" w:customStyle="1" w:styleId="ListLabel16">
    <w:name w:val="ListLabel 16"/>
    <w:uiPriority w:val="99"/>
    <w:rsid w:val="007501C0"/>
    <w:rPr>
      <w:rFonts w:eastAsia="Times New Roman"/>
    </w:rPr>
  </w:style>
  <w:style w:type="character" w:customStyle="1" w:styleId="ListLabel17">
    <w:name w:val="ListLabel 17"/>
    <w:uiPriority w:val="99"/>
    <w:rsid w:val="007501C0"/>
    <w:rPr>
      <w:rFonts w:eastAsia="Times New Roman"/>
    </w:rPr>
  </w:style>
  <w:style w:type="character" w:customStyle="1" w:styleId="ListLabel18">
    <w:name w:val="ListLabel 18"/>
    <w:uiPriority w:val="99"/>
    <w:rsid w:val="007501C0"/>
    <w:rPr>
      <w:rFonts w:eastAsia="Times New Roman"/>
    </w:rPr>
  </w:style>
  <w:style w:type="character" w:customStyle="1" w:styleId="ListLabel19">
    <w:name w:val="ListLabel 19"/>
    <w:uiPriority w:val="99"/>
    <w:rsid w:val="007501C0"/>
    <w:rPr>
      <w:rFonts w:eastAsia="Times New Roman"/>
    </w:rPr>
  </w:style>
  <w:style w:type="character" w:customStyle="1" w:styleId="ListLabel20">
    <w:name w:val="ListLabel 20"/>
    <w:uiPriority w:val="99"/>
    <w:rsid w:val="007501C0"/>
    <w:rPr>
      <w:rFonts w:eastAsia="Times New Roman"/>
    </w:rPr>
  </w:style>
  <w:style w:type="character" w:customStyle="1" w:styleId="ListLabel21">
    <w:name w:val="ListLabel 21"/>
    <w:uiPriority w:val="99"/>
    <w:rsid w:val="007501C0"/>
    <w:rPr>
      <w:rFonts w:eastAsia="Times New Roman"/>
    </w:rPr>
  </w:style>
  <w:style w:type="character" w:customStyle="1" w:styleId="ListLabel22">
    <w:name w:val="ListLabel 22"/>
    <w:uiPriority w:val="99"/>
    <w:rsid w:val="007501C0"/>
    <w:rPr>
      <w:rFonts w:eastAsia="Times New Roman"/>
    </w:rPr>
  </w:style>
  <w:style w:type="character" w:customStyle="1" w:styleId="ListLabel23">
    <w:name w:val="ListLabel 23"/>
    <w:uiPriority w:val="99"/>
    <w:rsid w:val="007501C0"/>
    <w:rPr>
      <w:rFonts w:eastAsia="Times New Roman"/>
    </w:rPr>
  </w:style>
  <w:style w:type="character" w:customStyle="1" w:styleId="ListLabel24">
    <w:name w:val="ListLabel 24"/>
    <w:uiPriority w:val="99"/>
    <w:rsid w:val="007501C0"/>
    <w:rPr>
      <w:rFonts w:eastAsia="Times New Roman"/>
    </w:rPr>
  </w:style>
  <w:style w:type="character" w:customStyle="1" w:styleId="ListLabel25">
    <w:name w:val="ListLabel 25"/>
    <w:uiPriority w:val="99"/>
    <w:rsid w:val="007501C0"/>
    <w:rPr>
      <w:rFonts w:eastAsia="Times New Roman"/>
    </w:rPr>
  </w:style>
  <w:style w:type="character" w:customStyle="1" w:styleId="ListLabel26">
    <w:name w:val="ListLabel 26"/>
    <w:uiPriority w:val="99"/>
    <w:rsid w:val="007501C0"/>
    <w:rPr>
      <w:rFonts w:eastAsia="Times New Roman"/>
    </w:rPr>
  </w:style>
  <w:style w:type="character" w:customStyle="1" w:styleId="ListLabel27">
    <w:name w:val="ListLabel 27"/>
    <w:uiPriority w:val="99"/>
    <w:rsid w:val="007501C0"/>
    <w:rPr>
      <w:rFonts w:eastAsia="Times New Roman"/>
    </w:rPr>
  </w:style>
  <w:style w:type="character" w:customStyle="1" w:styleId="ListLabel28">
    <w:name w:val="ListLabel 28"/>
    <w:uiPriority w:val="99"/>
    <w:rsid w:val="007501C0"/>
    <w:rPr>
      <w:rFonts w:ascii="Times New Roman" w:eastAsia="Times New Roman"/>
    </w:rPr>
  </w:style>
  <w:style w:type="character" w:customStyle="1" w:styleId="ListLabel29">
    <w:name w:val="ListLabel 29"/>
    <w:uiPriority w:val="99"/>
    <w:rsid w:val="007501C0"/>
    <w:rPr>
      <w:rFonts w:eastAsia="Times New Roman"/>
    </w:rPr>
  </w:style>
  <w:style w:type="character" w:customStyle="1" w:styleId="ListLabel30">
    <w:name w:val="ListLabel 30"/>
    <w:uiPriority w:val="99"/>
    <w:rsid w:val="007501C0"/>
    <w:rPr>
      <w:rFonts w:eastAsia="Times New Roman"/>
    </w:rPr>
  </w:style>
  <w:style w:type="character" w:customStyle="1" w:styleId="ListLabel31">
    <w:name w:val="ListLabel 31"/>
    <w:uiPriority w:val="99"/>
    <w:rsid w:val="007501C0"/>
    <w:rPr>
      <w:rFonts w:eastAsia="Times New Roman"/>
    </w:rPr>
  </w:style>
  <w:style w:type="character" w:customStyle="1" w:styleId="ListLabel32">
    <w:name w:val="ListLabel 32"/>
    <w:uiPriority w:val="99"/>
    <w:rsid w:val="007501C0"/>
    <w:rPr>
      <w:rFonts w:eastAsia="Times New Roman"/>
    </w:rPr>
  </w:style>
  <w:style w:type="character" w:customStyle="1" w:styleId="ListLabel33">
    <w:name w:val="ListLabel 33"/>
    <w:uiPriority w:val="99"/>
    <w:rsid w:val="007501C0"/>
    <w:rPr>
      <w:rFonts w:eastAsia="Times New Roman"/>
    </w:rPr>
  </w:style>
  <w:style w:type="character" w:customStyle="1" w:styleId="ListLabel34">
    <w:name w:val="ListLabel 34"/>
    <w:uiPriority w:val="99"/>
    <w:rsid w:val="007501C0"/>
    <w:rPr>
      <w:rFonts w:eastAsia="Times New Roman"/>
    </w:rPr>
  </w:style>
  <w:style w:type="character" w:customStyle="1" w:styleId="ListLabel35">
    <w:name w:val="ListLabel 35"/>
    <w:uiPriority w:val="99"/>
    <w:rsid w:val="007501C0"/>
    <w:rPr>
      <w:rFonts w:eastAsia="Times New Roman"/>
    </w:rPr>
  </w:style>
  <w:style w:type="character" w:customStyle="1" w:styleId="ListLabel36">
    <w:name w:val="ListLabel 36"/>
    <w:uiPriority w:val="99"/>
    <w:rsid w:val="007501C0"/>
    <w:rPr>
      <w:rFonts w:eastAsia="Times New Roman"/>
    </w:rPr>
  </w:style>
  <w:style w:type="character" w:customStyle="1" w:styleId="ListLabel37">
    <w:name w:val="ListLabel 37"/>
    <w:uiPriority w:val="99"/>
    <w:rsid w:val="007501C0"/>
    <w:rPr>
      <w:rFonts w:eastAsia="Times New Roman"/>
    </w:rPr>
  </w:style>
  <w:style w:type="character" w:customStyle="1" w:styleId="ListLabel38">
    <w:name w:val="ListLabel 38"/>
    <w:uiPriority w:val="99"/>
    <w:rsid w:val="007501C0"/>
    <w:rPr>
      <w:rFonts w:ascii="Times New Roman" w:eastAsia="Times New Roman"/>
      <w:sz w:val="22"/>
    </w:rPr>
  </w:style>
  <w:style w:type="character" w:customStyle="1" w:styleId="ListLabel39">
    <w:name w:val="ListLabel 39"/>
    <w:uiPriority w:val="99"/>
    <w:rsid w:val="007501C0"/>
    <w:rPr>
      <w:rFonts w:eastAsia="Times New Roman"/>
    </w:rPr>
  </w:style>
  <w:style w:type="character" w:customStyle="1" w:styleId="ListLabel40">
    <w:name w:val="ListLabel 40"/>
    <w:uiPriority w:val="99"/>
    <w:rsid w:val="007501C0"/>
    <w:rPr>
      <w:rFonts w:eastAsia="Times New Roman"/>
    </w:rPr>
  </w:style>
  <w:style w:type="character" w:customStyle="1" w:styleId="ListLabel41">
    <w:name w:val="ListLabel 41"/>
    <w:uiPriority w:val="99"/>
    <w:rsid w:val="007501C0"/>
    <w:rPr>
      <w:rFonts w:eastAsia="Times New Roman"/>
    </w:rPr>
  </w:style>
  <w:style w:type="character" w:customStyle="1" w:styleId="ListLabel42">
    <w:name w:val="ListLabel 42"/>
    <w:uiPriority w:val="99"/>
    <w:rsid w:val="007501C0"/>
    <w:rPr>
      <w:rFonts w:eastAsia="Times New Roman"/>
    </w:rPr>
  </w:style>
  <w:style w:type="character" w:customStyle="1" w:styleId="ListLabel43">
    <w:name w:val="ListLabel 43"/>
    <w:uiPriority w:val="99"/>
    <w:rsid w:val="007501C0"/>
    <w:rPr>
      <w:rFonts w:eastAsia="Times New Roman"/>
    </w:rPr>
  </w:style>
  <w:style w:type="character" w:customStyle="1" w:styleId="ListLabel44">
    <w:name w:val="ListLabel 44"/>
    <w:uiPriority w:val="99"/>
    <w:rsid w:val="007501C0"/>
    <w:rPr>
      <w:rFonts w:eastAsia="Times New Roman"/>
    </w:rPr>
  </w:style>
  <w:style w:type="character" w:customStyle="1" w:styleId="ListLabel45">
    <w:name w:val="ListLabel 45"/>
    <w:uiPriority w:val="99"/>
    <w:rsid w:val="007501C0"/>
    <w:rPr>
      <w:rFonts w:eastAsia="Times New Roman"/>
    </w:rPr>
  </w:style>
  <w:style w:type="character" w:customStyle="1" w:styleId="ListLabel46">
    <w:name w:val="ListLabel 46"/>
    <w:uiPriority w:val="99"/>
    <w:rsid w:val="007501C0"/>
    <w:rPr>
      <w:rFonts w:eastAsia="Times New Roman"/>
    </w:rPr>
  </w:style>
  <w:style w:type="character" w:customStyle="1" w:styleId="ListLabel47">
    <w:name w:val="ListLabel 47"/>
    <w:uiPriority w:val="99"/>
    <w:rsid w:val="007501C0"/>
    <w:rPr>
      <w:rFonts w:eastAsia="Times New Roman"/>
    </w:rPr>
  </w:style>
  <w:style w:type="character" w:customStyle="1" w:styleId="ListLabel48">
    <w:name w:val="ListLabel 48"/>
    <w:uiPriority w:val="99"/>
    <w:rsid w:val="007501C0"/>
    <w:rPr>
      <w:rFonts w:eastAsia="Times New Roman"/>
    </w:rPr>
  </w:style>
  <w:style w:type="character" w:customStyle="1" w:styleId="ListLabel49">
    <w:name w:val="ListLabel 49"/>
    <w:uiPriority w:val="99"/>
    <w:rsid w:val="007501C0"/>
    <w:rPr>
      <w:rFonts w:eastAsia="Times New Roman"/>
    </w:rPr>
  </w:style>
  <w:style w:type="character" w:customStyle="1" w:styleId="ListLabel50">
    <w:name w:val="ListLabel 50"/>
    <w:uiPriority w:val="99"/>
    <w:rsid w:val="007501C0"/>
    <w:rPr>
      <w:rFonts w:eastAsia="Times New Roman"/>
    </w:rPr>
  </w:style>
  <w:style w:type="character" w:customStyle="1" w:styleId="ListLabel51">
    <w:name w:val="ListLabel 51"/>
    <w:uiPriority w:val="99"/>
    <w:rsid w:val="007501C0"/>
    <w:rPr>
      <w:rFonts w:eastAsia="Times New Roman"/>
    </w:rPr>
  </w:style>
  <w:style w:type="character" w:customStyle="1" w:styleId="ListLabel52">
    <w:name w:val="ListLabel 52"/>
    <w:uiPriority w:val="99"/>
    <w:rsid w:val="007501C0"/>
    <w:rPr>
      <w:rFonts w:eastAsia="Times New Roman"/>
    </w:rPr>
  </w:style>
  <w:style w:type="character" w:customStyle="1" w:styleId="ListLabel53">
    <w:name w:val="ListLabel 53"/>
    <w:uiPriority w:val="99"/>
    <w:rsid w:val="007501C0"/>
    <w:rPr>
      <w:rFonts w:eastAsia="Times New Roman"/>
    </w:rPr>
  </w:style>
  <w:style w:type="character" w:customStyle="1" w:styleId="ListLabel54">
    <w:name w:val="ListLabel 54"/>
    <w:uiPriority w:val="99"/>
    <w:rsid w:val="007501C0"/>
    <w:rPr>
      <w:rFonts w:eastAsia="Times New Roman"/>
    </w:rPr>
  </w:style>
  <w:style w:type="character" w:customStyle="1" w:styleId="ListLabel55">
    <w:name w:val="ListLabel 55"/>
    <w:uiPriority w:val="99"/>
    <w:rsid w:val="007501C0"/>
    <w:rPr>
      <w:rFonts w:eastAsia="Times New Roman"/>
    </w:rPr>
  </w:style>
  <w:style w:type="character" w:customStyle="1" w:styleId="ListLabel56">
    <w:name w:val="ListLabel 56"/>
    <w:uiPriority w:val="99"/>
    <w:rsid w:val="007501C0"/>
    <w:rPr>
      <w:rFonts w:eastAsia="Times New Roman"/>
    </w:rPr>
  </w:style>
  <w:style w:type="character" w:customStyle="1" w:styleId="ListLabel57">
    <w:name w:val="ListLabel 57"/>
    <w:uiPriority w:val="99"/>
    <w:rsid w:val="007501C0"/>
    <w:rPr>
      <w:rFonts w:ascii="Times New Roman" w:eastAsia="Times New Roman"/>
    </w:rPr>
  </w:style>
  <w:style w:type="character" w:customStyle="1" w:styleId="ListLabel58">
    <w:name w:val="ListLabel 58"/>
    <w:uiPriority w:val="99"/>
    <w:rsid w:val="007501C0"/>
    <w:rPr>
      <w:rFonts w:eastAsia="Times New Roman"/>
    </w:rPr>
  </w:style>
  <w:style w:type="character" w:customStyle="1" w:styleId="ListLabel59">
    <w:name w:val="ListLabel 59"/>
    <w:uiPriority w:val="99"/>
    <w:rsid w:val="007501C0"/>
    <w:rPr>
      <w:rFonts w:eastAsia="Times New Roman"/>
    </w:rPr>
  </w:style>
  <w:style w:type="character" w:customStyle="1" w:styleId="ListLabel60">
    <w:name w:val="ListLabel 60"/>
    <w:uiPriority w:val="99"/>
    <w:rsid w:val="007501C0"/>
    <w:rPr>
      <w:rFonts w:eastAsia="Times New Roman"/>
    </w:rPr>
  </w:style>
  <w:style w:type="character" w:customStyle="1" w:styleId="ListLabel61">
    <w:name w:val="ListLabel 61"/>
    <w:uiPriority w:val="99"/>
    <w:rsid w:val="007501C0"/>
    <w:rPr>
      <w:rFonts w:eastAsia="Times New Roman"/>
    </w:rPr>
  </w:style>
  <w:style w:type="character" w:customStyle="1" w:styleId="ListLabel62">
    <w:name w:val="ListLabel 62"/>
    <w:uiPriority w:val="99"/>
    <w:rsid w:val="007501C0"/>
    <w:rPr>
      <w:rFonts w:eastAsia="Times New Roman"/>
    </w:rPr>
  </w:style>
  <w:style w:type="character" w:customStyle="1" w:styleId="ListLabel63">
    <w:name w:val="ListLabel 63"/>
    <w:uiPriority w:val="99"/>
    <w:rsid w:val="007501C0"/>
    <w:rPr>
      <w:rFonts w:eastAsia="Times New Roman"/>
    </w:rPr>
  </w:style>
  <w:style w:type="character" w:customStyle="1" w:styleId="ListLabel64">
    <w:name w:val="ListLabel 64"/>
    <w:uiPriority w:val="99"/>
    <w:rsid w:val="007501C0"/>
    <w:rPr>
      <w:rFonts w:eastAsia="Times New Roman"/>
    </w:rPr>
  </w:style>
  <w:style w:type="character" w:customStyle="1" w:styleId="ListLabel65">
    <w:name w:val="ListLabel 65"/>
    <w:uiPriority w:val="99"/>
    <w:rsid w:val="007501C0"/>
    <w:rPr>
      <w:rFonts w:eastAsia="Times New Roman"/>
    </w:rPr>
  </w:style>
  <w:style w:type="character" w:customStyle="1" w:styleId="ListLabel66">
    <w:name w:val="ListLabel 66"/>
    <w:uiPriority w:val="99"/>
    <w:rsid w:val="007501C0"/>
    <w:rPr>
      <w:rFonts w:eastAsia="Times New Roman"/>
    </w:rPr>
  </w:style>
  <w:style w:type="character" w:customStyle="1" w:styleId="ListLabel67">
    <w:name w:val="ListLabel 67"/>
    <w:uiPriority w:val="99"/>
    <w:rsid w:val="007501C0"/>
    <w:rPr>
      <w:rFonts w:eastAsia="Times New Roman"/>
    </w:rPr>
  </w:style>
  <w:style w:type="character" w:customStyle="1" w:styleId="ListLabel68">
    <w:name w:val="ListLabel 68"/>
    <w:uiPriority w:val="99"/>
    <w:rsid w:val="007501C0"/>
    <w:rPr>
      <w:rFonts w:eastAsia="Times New Roman"/>
    </w:rPr>
  </w:style>
  <w:style w:type="character" w:customStyle="1" w:styleId="ListLabel69">
    <w:name w:val="ListLabel 69"/>
    <w:uiPriority w:val="99"/>
    <w:rsid w:val="007501C0"/>
    <w:rPr>
      <w:rFonts w:eastAsia="Times New Roman"/>
    </w:rPr>
  </w:style>
  <w:style w:type="character" w:customStyle="1" w:styleId="ListLabel70">
    <w:name w:val="ListLabel 70"/>
    <w:uiPriority w:val="99"/>
    <w:rsid w:val="007501C0"/>
    <w:rPr>
      <w:rFonts w:eastAsia="Times New Roman"/>
    </w:rPr>
  </w:style>
  <w:style w:type="character" w:customStyle="1" w:styleId="ListLabel71">
    <w:name w:val="ListLabel 71"/>
    <w:uiPriority w:val="99"/>
    <w:rsid w:val="007501C0"/>
    <w:rPr>
      <w:rFonts w:eastAsia="Times New Roman"/>
    </w:rPr>
  </w:style>
  <w:style w:type="character" w:customStyle="1" w:styleId="ListLabel72">
    <w:name w:val="ListLabel 72"/>
    <w:uiPriority w:val="99"/>
    <w:rsid w:val="007501C0"/>
    <w:rPr>
      <w:rFonts w:eastAsia="Times New Roman"/>
    </w:rPr>
  </w:style>
  <w:style w:type="character" w:customStyle="1" w:styleId="ListLabel73">
    <w:name w:val="ListLabel 73"/>
    <w:uiPriority w:val="99"/>
    <w:rsid w:val="007501C0"/>
    <w:rPr>
      <w:rFonts w:eastAsia="Times New Roman"/>
    </w:rPr>
  </w:style>
  <w:style w:type="character" w:customStyle="1" w:styleId="ListLabel74">
    <w:name w:val="ListLabel 74"/>
    <w:uiPriority w:val="99"/>
    <w:rsid w:val="007501C0"/>
    <w:rPr>
      <w:rFonts w:eastAsia="Times New Roman"/>
    </w:rPr>
  </w:style>
  <w:style w:type="character" w:customStyle="1" w:styleId="ListLabel75">
    <w:name w:val="ListLabel 75"/>
    <w:uiPriority w:val="99"/>
    <w:rsid w:val="007501C0"/>
    <w:rPr>
      <w:rFonts w:eastAsia="Times New Roman"/>
    </w:rPr>
  </w:style>
  <w:style w:type="character" w:customStyle="1" w:styleId="ListLabel76">
    <w:name w:val="ListLabel 76"/>
    <w:uiPriority w:val="99"/>
    <w:rsid w:val="007501C0"/>
    <w:rPr>
      <w:rFonts w:eastAsia="Times New Roman"/>
    </w:rPr>
  </w:style>
  <w:style w:type="character" w:customStyle="1" w:styleId="ListLabel77">
    <w:name w:val="ListLabel 77"/>
    <w:uiPriority w:val="99"/>
    <w:rsid w:val="007501C0"/>
    <w:rPr>
      <w:rFonts w:eastAsia="Times New Roman"/>
    </w:rPr>
  </w:style>
  <w:style w:type="character" w:customStyle="1" w:styleId="ListLabel78">
    <w:name w:val="ListLabel 78"/>
    <w:uiPriority w:val="99"/>
    <w:rsid w:val="007501C0"/>
    <w:rPr>
      <w:rFonts w:eastAsia="Times New Roman"/>
    </w:rPr>
  </w:style>
  <w:style w:type="character" w:customStyle="1" w:styleId="ListLabel79">
    <w:name w:val="ListLabel 79"/>
    <w:uiPriority w:val="99"/>
    <w:rsid w:val="007501C0"/>
    <w:rPr>
      <w:rFonts w:eastAsia="Times New Roman"/>
    </w:rPr>
  </w:style>
  <w:style w:type="character" w:customStyle="1" w:styleId="ListLabel80">
    <w:name w:val="ListLabel 80"/>
    <w:uiPriority w:val="99"/>
    <w:rsid w:val="007501C0"/>
    <w:rPr>
      <w:rFonts w:eastAsia="Times New Roman"/>
    </w:rPr>
  </w:style>
  <w:style w:type="character" w:customStyle="1" w:styleId="ListLabel81">
    <w:name w:val="ListLabel 81"/>
    <w:uiPriority w:val="99"/>
    <w:rsid w:val="007501C0"/>
    <w:rPr>
      <w:rFonts w:eastAsia="Times New Roman"/>
    </w:rPr>
  </w:style>
  <w:style w:type="character" w:customStyle="1" w:styleId="ListLabel82">
    <w:name w:val="ListLabel 82"/>
    <w:uiPriority w:val="99"/>
    <w:rsid w:val="007501C0"/>
    <w:rPr>
      <w:rFonts w:eastAsia="Times New Roman"/>
    </w:rPr>
  </w:style>
  <w:style w:type="character" w:customStyle="1" w:styleId="ListLabel83">
    <w:name w:val="ListLabel 83"/>
    <w:uiPriority w:val="99"/>
    <w:rsid w:val="007501C0"/>
    <w:rPr>
      <w:rFonts w:eastAsia="Times New Roman"/>
    </w:rPr>
  </w:style>
  <w:style w:type="character" w:customStyle="1" w:styleId="ListLabel84">
    <w:name w:val="ListLabel 84"/>
    <w:uiPriority w:val="99"/>
    <w:rsid w:val="007501C0"/>
    <w:rPr>
      <w:rFonts w:eastAsia="Times New Roman"/>
    </w:rPr>
  </w:style>
  <w:style w:type="character" w:customStyle="1" w:styleId="ListLabel85">
    <w:name w:val="ListLabel 85"/>
    <w:uiPriority w:val="99"/>
    <w:rsid w:val="007501C0"/>
    <w:rPr>
      <w:rFonts w:eastAsia="Times New Roman"/>
    </w:rPr>
  </w:style>
  <w:style w:type="character" w:customStyle="1" w:styleId="ListLabel86">
    <w:name w:val="ListLabel 86"/>
    <w:uiPriority w:val="99"/>
    <w:rsid w:val="007501C0"/>
    <w:rPr>
      <w:rFonts w:eastAsia="Times New Roman"/>
    </w:rPr>
  </w:style>
  <w:style w:type="character" w:customStyle="1" w:styleId="ListLabel87">
    <w:name w:val="ListLabel 87"/>
    <w:uiPriority w:val="99"/>
    <w:rsid w:val="007501C0"/>
    <w:rPr>
      <w:rFonts w:eastAsia="Times New Roman"/>
    </w:rPr>
  </w:style>
  <w:style w:type="character" w:customStyle="1" w:styleId="ListLabel88">
    <w:name w:val="ListLabel 88"/>
    <w:uiPriority w:val="99"/>
    <w:rsid w:val="007501C0"/>
    <w:rPr>
      <w:rFonts w:eastAsia="Times New Roman"/>
    </w:rPr>
  </w:style>
  <w:style w:type="character" w:customStyle="1" w:styleId="ListLabel89">
    <w:name w:val="ListLabel 89"/>
    <w:uiPriority w:val="99"/>
    <w:rsid w:val="007501C0"/>
    <w:rPr>
      <w:rFonts w:eastAsia="Times New Roman"/>
    </w:rPr>
  </w:style>
  <w:style w:type="character" w:customStyle="1" w:styleId="ListLabel90">
    <w:name w:val="ListLabel 90"/>
    <w:uiPriority w:val="99"/>
    <w:rsid w:val="007501C0"/>
    <w:rPr>
      <w:rFonts w:eastAsia="Times New Roman"/>
    </w:rPr>
  </w:style>
  <w:style w:type="character" w:customStyle="1" w:styleId="ListLabel91">
    <w:name w:val="ListLabel 91"/>
    <w:uiPriority w:val="99"/>
    <w:rsid w:val="007501C0"/>
    <w:rPr>
      <w:rFonts w:eastAsia="Times New Roman"/>
    </w:rPr>
  </w:style>
  <w:style w:type="character" w:customStyle="1" w:styleId="ListLabel92">
    <w:name w:val="ListLabel 92"/>
    <w:uiPriority w:val="99"/>
    <w:rsid w:val="007501C0"/>
    <w:rPr>
      <w:rFonts w:eastAsia="Times New Roman"/>
    </w:rPr>
  </w:style>
  <w:style w:type="character" w:customStyle="1" w:styleId="ListLabel93">
    <w:name w:val="ListLabel 93"/>
    <w:uiPriority w:val="99"/>
    <w:rsid w:val="007501C0"/>
    <w:rPr>
      <w:rFonts w:ascii="Times New Roman" w:eastAsia="Times New Roman"/>
    </w:rPr>
  </w:style>
  <w:style w:type="character" w:customStyle="1" w:styleId="ListLabel94">
    <w:name w:val="ListLabel 94"/>
    <w:uiPriority w:val="99"/>
    <w:rsid w:val="007501C0"/>
    <w:rPr>
      <w:rFonts w:eastAsia="Times New Roman"/>
    </w:rPr>
  </w:style>
  <w:style w:type="character" w:customStyle="1" w:styleId="ListLabel95">
    <w:name w:val="ListLabel 95"/>
    <w:uiPriority w:val="99"/>
    <w:rsid w:val="007501C0"/>
    <w:rPr>
      <w:rFonts w:eastAsia="Times New Roman"/>
    </w:rPr>
  </w:style>
  <w:style w:type="character" w:customStyle="1" w:styleId="ListLabel96">
    <w:name w:val="ListLabel 96"/>
    <w:uiPriority w:val="99"/>
    <w:rsid w:val="007501C0"/>
    <w:rPr>
      <w:rFonts w:eastAsia="Times New Roman"/>
    </w:rPr>
  </w:style>
  <w:style w:type="character" w:customStyle="1" w:styleId="ListLabel97">
    <w:name w:val="ListLabel 97"/>
    <w:uiPriority w:val="99"/>
    <w:rsid w:val="007501C0"/>
    <w:rPr>
      <w:rFonts w:eastAsia="Times New Roman"/>
    </w:rPr>
  </w:style>
  <w:style w:type="character" w:customStyle="1" w:styleId="ListLabel98">
    <w:name w:val="ListLabel 98"/>
    <w:uiPriority w:val="99"/>
    <w:rsid w:val="007501C0"/>
    <w:rPr>
      <w:rFonts w:eastAsia="Times New Roman"/>
    </w:rPr>
  </w:style>
  <w:style w:type="character" w:customStyle="1" w:styleId="ListLabel99">
    <w:name w:val="ListLabel 99"/>
    <w:uiPriority w:val="99"/>
    <w:rsid w:val="007501C0"/>
    <w:rPr>
      <w:rFonts w:eastAsia="Times New Roman"/>
    </w:rPr>
  </w:style>
  <w:style w:type="character" w:customStyle="1" w:styleId="ListLabel100">
    <w:name w:val="ListLabel 100"/>
    <w:uiPriority w:val="99"/>
    <w:rsid w:val="007501C0"/>
    <w:rPr>
      <w:rFonts w:eastAsia="Times New Roman"/>
    </w:rPr>
  </w:style>
  <w:style w:type="character" w:customStyle="1" w:styleId="ListLabel101">
    <w:name w:val="ListLabel 101"/>
    <w:uiPriority w:val="99"/>
    <w:rsid w:val="007501C0"/>
    <w:rPr>
      <w:rFonts w:eastAsia="Times New Roman"/>
    </w:rPr>
  </w:style>
  <w:style w:type="character" w:customStyle="1" w:styleId="ListLabel102">
    <w:name w:val="ListLabel 102"/>
    <w:uiPriority w:val="99"/>
    <w:rsid w:val="007501C0"/>
    <w:rPr>
      <w:rFonts w:eastAsia="Times New Roman"/>
    </w:rPr>
  </w:style>
  <w:style w:type="character" w:customStyle="1" w:styleId="ListLabel103">
    <w:name w:val="ListLabel 103"/>
    <w:uiPriority w:val="99"/>
    <w:rsid w:val="007501C0"/>
    <w:rPr>
      <w:rFonts w:eastAsia="Times New Roman"/>
    </w:rPr>
  </w:style>
  <w:style w:type="character" w:customStyle="1" w:styleId="ListLabel104">
    <w:name w:val="ListLabel 104"/>
    <w:uiPriority w:val="99"/>
    <w:rsid w:val="007501C0"/>
    <w:rPr>
      <w:rFonts w:eastAsia="Times New Roman"/>
    </w:rPr>
  </w:style>
  <w:style w:type="character" w:customStyle="1" w:styleId="ListLabel105">
    <w:name w:val="ListLabel 105"/>
    <w:uiPriority w:val="99"/>
    <w:rsid w:val="007501C0"/>
    <w:rPr>
      <w:rFonts w:eastAsia="Times New Roman"/>
    </w:rPr>
  </w:style>
  <w:style w:type="character" w:customStyle="1" w:styleId="ListLabel106">
    <w:name w:val="ListLabel 106"/>
    <w:uiPriority w:val="99"/>
    <w:rsid w:val="007501C0"/>
    <w:rPr>
      <w:rFonts w:eastAsia="Times New Roman"/>
    </w:rPr>
  </w:style>
  <w:style w:type="character" w:customStyle="1" w:styleId="ListLabel107">
    <w:name w:val="ListLabel 107"/>
    <w:uiPriority w:val="99"/>
    <w:rsid w:val="007501C0"/>
    <w:rPr>
      <w:rFonts w:eastAsia="Times New Roman"/>
    </w:rPr>
  </w:style>
  <w:style w:type="character" w:customStyle="1" w:styleId="ListLabel108">
    <w:name w:val="ListLabel 108"/>
    <w:uiPriority w:val="99"/>
    <w:rsid w:val="007501C0"/>
    <w:rPr>
      <w:rFonts w:eastAsia="Times New Roman"/>
    </w:rPr>
  </w:style>
  <w:style w:type="character" w:customStyle="1" w:styleId="ListLabel109">
    <w:name w:val="ListLabel 109"/>
    <w:uiPriority w:val="99"/>
    <w:rsid w:val="007501C0"/>
    <w:rPr>
      <w:rFonts w:eastAsia="Times New Roman"/>
    </w:rPr>
  </w:style>
  <w:style w:type="character" w:customStyle="1" w:styleId="ListLabel110">
    <w:name w:val="ListLabel 110"/>
    <w:uiPriority w:val="99"/>
    <w:rsid w:val="007501C0"/>
    <w:rPr>
      <w:rFonts w:eastAsia="Times New Roman"/>
    </w:rPr>
  </w:style>
  <w:style w:type="character" w:customStyle="1" w:styleId="ListLabel111">
    <w:name w:val="ListLabel 111"/>
    <w:uiPriority w:val="99"/>
    <w:rsid w:val="007501C0"/>
    <w:rPr>
      <w:rFonts w:eastAsia="Times New Roman"/>
    </w:rPr>
  </w:style>
  <w:style w:type="character" w:customStyle="1" w:styleId="ListLabel112">
    <w:name w:val="ListLabel 112"/>
    <w:uiPriority w:val="99"/>
    <w:rsid w:val="007501C0"/>
    <w:rPr>
      <w:rFonts w:ascii="Times New Roman" w:eastAsia="Times New Roman"/>
    </w:rPr>
  </w:style>
  <w:style w:type="character" w:customStyle="1" w:styleId="ListLabel113">
    <w:name w:val="ListLabel 113"/>
    <w:uiPriority w:val="99"/>
    <w:rsid w:val="007501C0"/>
    <w:rPr>
      <w:rFonts w:eastAsia="Times New Roman"/>
    </w:rPr>
  </w:style>
  <w:style w:type="character" w:customStyle="1" w:styleId="ListLabel114">
    <w:name w:val="ListLabel 114"/>
    <w:uiPriority w:val="99"/>
    <w:rsid w:val="007501C0"/>
    <w:rPr>
      <w:rFonts w:eastAsia="Times New Roman"/>
    </w:rPr>
  </w:style>
  <w:style w:type="character" w:customStyle="1" w:styleId="ListLabel115">
    <w:name w:val="ListLabel 115"/>
    <w:uiPriority w:val="99"/>
    <w:rsid w:val="007501C0"/>
    <w:rPr>
      <w:rFonts w:eastAsia="Times New Roman"/>
    </w:rPr>
  </w:style>
  <w:style w:type="character" w:customStyle="1" w:styleId="ListLabel116">
    <w:name w:val="ListLabel 116"/>
    <w:uiPriority w:val="99"/>
    <w:rsid w:val="007501C0"/>
    <w:rPr>
      <w:rFonts w:eastAsia="Times New Roman"/>
    </w:rPr>
  </w:style>
  <w:style w:type="character" w:customStyle="1" w:styleId="ListLabel117">
    <w:name w:val="ListLabel 117"/>
    <w:uiPriority w:val="99"/>
    <w:rsid w:val="007501C0"/>
    <w:rPr>
      <w:rFonts w:eastAsia="Times New Roman"/>
    </w:rPr>
  </w:style>
  <w:style w:type="character" w:customStyle="1" w:styleId="ListLabel118">
    <w:name w:val="ListLabel 118"/>
    <w:uiPriority w:val="99"/>
    <w:rsid w:val="007501C0"/>
    <w:rPr>
      <w:rFonts w:eastAsia="Times New Roman"/>
    </w:rPr>
  </w:style>
  <w:style w:type="character" w:customStyle="1" w:styleId="ListLabel119">
    <w:name w:val="ListLabel 119"/>
    <w:uiPriority w:val="99"/>
    <w:rsid w:val="007501C0"/>
    <w:rPr>
      <w:rFonts w:eastAsia="Times New Roman"/>
    </w:rPr>
  </w:style>
  <w:style w:type="character" w:customStyle="1" w:styleId="ListLabel120">
    <w:name w:val="ListLabel 120"/>
    <w:uiPriority w:val="99"/>
    <w:rsid w:val="007501C0"/>
    <w:rPr>
      <w:rFonts w:eastAsia="Times New Roman"/>
    </w:rPr>
  </w:style>
  <w:style w:type="character" w:customStyle="1" w:styleId="ListLabel121">
    <w:name w:val="ListLabel 121"/>
    <w:uiPriority w:val="99"/>
    <w:rsid w:val="007501C0"/>
    <w:rPr>
      <w:rFonts w:eastAsia="Times New Roman"/>
    </w:rPr>
  </w:style>
  <w:style w:type="character" w:customStyle="1" w:styleId="ListLabel122">
    <w:name w:val="ListLabel 122"/>
    <w:uiPriority w:val="99"/>
    <w:rsid w:val="007501C0"/>
    <w:rPr>
      <w:rFonts w:eastAsia="Times New Roman"/>
    </w:rPr>
  </w:style>
  <w:style w:type="character" w:customStyle="1" w:styleId="ListLabel123">
    <w:name w:val="ListLabel 123"/>
    <w:uiPriority w:val="99"/>
    <w:rsid w:val="007501C0"/>
    <w:rPr>
      <w:rFonts w:eastAsia="Times New Roman"/>
    </w:rPr>
  </w:style>
  <w:style w:type="character" w:customStyle="1" w:styleId="ListLabel124">
    <w:name w:val="ListLabel 124"/>
    <w:uiPriority w:val="99"/>
    <w:rsid w:val="007501C0"/>
    <w:rPr>
      <w:rFonts w:eastAsia="Times New Roman"/>
    </w:rPr>
  </w:style>
  <w:style w:type="character" w:customStyle="1" w:styleId="ListLabel125">
    <w:name w:val="ListLabel 125"/>
    <w:uiPriority w:val="99"/>
    <w:rsid w:val="007501C0"/>
    <w:rPr>
      <w:rFonts w:eastAsia="Times New Roman"/>
    </w:rPr>
  </w:style>
  <w:style w:type="character" w:customStyle="1" w:styleId="ListLabel126">
    <w:name w:val="ListLabel 126"/>
    <w:uiPriority w:val="99"/>
    <w:rsid w:val="007501C0"/>
    <w:rPr>
      <w:rFonts w:eastAsia="Times New Roman"/>
    </w:rPr>
  </w:style>
  <w:style w:type="character" w:customStyle="1" w:styleId="ListLabel127">
    <w:name w:val="ListLabel 127"/>
    <w:uiPriority w:val="99"/>
    <w:rsid w:val="007501C0"/>
    <w:rPr>
      <w:rFonts w:eastAsia="Times New Roman"/>
    </w:rPr>
  </w:style>
  <w:style w:type="character" w:customStyle="1" w:styleId="ListLabel128">
    <w:name w:val="ListLabel 128"/>
    <w:uiPriority w:val="99"/>
    <w:rsid w:val="007501C0"/>
    <w:rPr>
      <w:rFonts w:eastAsia="Times New Roman"/>
    </w:rPr>
  </w:style>
  <w:style w:type="character" w:customStyle="1" w:styleId="ListLabel129">
    <w:name w:val="ListLabel 129"/>
    <w:uiPriority w:val="99"/>
    <w:rsid w:val="007501C0"/>
    <w:rPr>
      <w:rFonts w:eastAsia="Times New Roman"/>
    </w:rPr>
  </w:style>
  <w:style w:type="character" w:customStyle="1" w:styleId="ListLabel130">
    <w:name w:val="ListLabel 130"/>
    <w:uiPriority w:val="99"/>
    <w:rsid w:val="007501C0"/>
    <w:rPr>
      <w:rFonts w:ascii="Times New Roman" w:eastAsia="Times New Roman"/>
    </w:rPr>
  </w:style>
  <w:style w:type="character" w:customStyle="1" w:styleId="ListLabel131">
    <w:name w:val="ListLabel 131"/>
    <w:uiPriority w:val="99"/>
    <w:rsid w:val="007501C0"/>
    <w:rPr>
      <w:rFonts w:eastAsia="Times New Roman"/>
    </w:rPr>
  </w:style>
  <w:style w:type="character" w:customStyle="1" w:styleId="ListLabel132">
    <w:name w:val="ListLabel 132"/>
    <w:uiPriority w:val="99"/>
    <w:rsid w:val="007501C0"/>
    <w:rPr>
      <w:rFonts w:eastAsia="Times New Roman"/>
    </w:rPr>
  </w:style>
  <w:style w:type="character" w:customStyle="1" w:styleId="ListLabel133">
    <w:name w:val="ListLabel 133"/>
    <w:uiPriority w:val="99"/>
    <w:rsid w:val="007501C0"/>
    <w:rPr>
      <w:rFonts w:eastAsia="Times New Roman"/>
    </w:rPr>
  </w:style>
  <w:style w:type="character" w:customStyle="1" w:styleId="ListLabel134">
    <w:name w:val="ListLabel 134"/>
    <w:uiPriority w:val="99"/>
    <w:rsid w:val="007501C0"/>
    <w:rPr>
      <w:rFonts w:eastAsia="Times New Roman"/>
    </w:rPr>
  </w:style>
  <w:style w:type="character" w:customStyle="1" w:styleId="ListLabel135">
    <w:name w:val="ListLabel 135"/>
    <w:uiPriority w:val="99"/>
    <w:rsid w:val="007501C0"/>
    <w:rPr>
      <w:rFonts w:eastAsia="Times New Roman"/>
    </w:rPr>
  </w:style>
  <w:style w:type="character" w:customStyle="1" w:styleId="ListLabel136">
    <w:name w:val="ListLabel 136"/>
    <w:uiPriority w:val="99"/>
    <w:rsid w:val="007501C0"/>
    <w:rPr>
      <w:rFonts w:eastAsia="Times New Roman"/>
    </w:rPr>
  </w:style>
  <w:style w:type="character" w:customStyle="1" w:styleId="ListLabel137">
    <w:name w:val="ListLabel 137"/>
    <w:uiPriority w:val="99"/>
    <w:rsid w:val="007501C0"/>
    <w:rPr>
      <w:rFonts w:eastAsia="Times New Roman"/>
    </w:rPr>
  </w:style>
  <w:style w:type="character" w:customStyle="1" w:styleId="ListLabel138">
    <w:name w:val="ListLabel 138"/>
    <w:uiPriority w:val="99"/>
    <w:rsid w:val="007501C0"/>
    <w:rPr>
      <w:rFonts w:eastAsia="Times New Roman"/>
    </w:rPr>
  </w:style>
  <w:style w:type="character" w:customStyle="1" w:styleId="ListLabel139">
    <w:name w:val="ListLabel 139"/>
    <w:uiPriority w:val="99"/>
    <w:rsid w:val="007501C0"/>
    <w:rPr>
      <w:rFonts w:eastAsia="Times New Roman"/>
    </w:rPr>
  </w:style>
  <w:style w:type="character" w:customStyle="1" w:styleId="ListLabel140">
    <w:name w:val="ListLabel 140"/>
    <w:uiPriority w:val="99"/>
    <w:rsid w:val="007501C0"/>
    <w:rPr>
      <w:rFonts w:eastAsia="Times New Roman"/>
    </w:rPr>
  </w:style>
  <w:style w:type="character" w:customStyle="1" w:styleId="ListLabel141">
    <w:name w:val="ListLabel 141"/>
    <w:uiPriority w:val="99"/>
    <w:rsid w:val="007501C0"/>
    <w:rPr>
      <w:rFonts w:eastAsia="Times New Roman"/>
    </w:rPr>
  </w:style>
  <w:style w:type="character" w:customStyle="1" w:styleId="ListLabel142">
    <w:name w:val="ListLabel 142"/>
    <w:uiPriority w:val="99"/>
    <w:rsid w:val="007501C0"/>
    <w:rPr>
      <w:rFonts w:eastAsia="Times New Roman"/>
    </w:rPr>
  </w:style>
  <w:style w:type="character" w:customStyle="1" w:styleId="ListLabel143">
    <w:name w:val="ListLabel 143"/>
    <w:uiPriority w:val="99"/>
    <w:rsid w:val="007501C0"/>
    <w:rPr>
      <w:rFonts w:eastAsia="Times New Roman"/>
    </w:rPr>
  </w:style>
  <w:style w:type="character" w:customStyle="1" w:styleId="ListLabel144">
    <w:name w:val="ListLabel 144"/>
    <w:uiPriority w:val="99"/>
    <w:rsid w:val="007501C0"/>
    <w:rPr>
      <w:rFonts w:eastAsia="Times New Roman"/>
    </w:rPr>
  </w:style>
  <w:style w:type="character" w:customStyle="1" w:styleId="ListLabel145">
    <w:name w:val="ListLabel 145"/>
    <w:uiPriority w:val="99"/>
    <w:rsid w:val="007501C0"/>
    <w:rPr>
      <w:rFonts w:eastAsia="Times New Roman"/>
    </w:rPr>
  </w:style>
  <w:style w:type="character" w:customStyle="1" w:styleId="ListLabel146">
    <w:name w:val="ListLabel 146"/>
    <w:uiPriority w:val="99"/>
    <w:rsid w:val="007501C0"/>
    <w:rPr>
      <w:rFonts w:eastAsia="Times New Roman"/>
    </w:rPr>
  </w:style>
  <w:style w:type="character" w:customStyle="1" w:styleId="ListLabel147">
    <w:name w:val="ListLabel 147"/>
    <w:uiPriority w:val="99"/>
    <w:rsid w:val="007501C0"/>
    <w:rPr>
      <w:rFonts w:eastAsia="Times New Roman"/>
    </w:rPr>
  </w:style>
  <w:style w:type="character" w:customStyle="1" w:styleId="ListLabel148">
    <w:name w:val="ListLabel 148"/>
    <w:uiPriority w:val="99"/>
    <w:rsid w:val="007501C0"/>
    <w:rPr>
      <w:rFonts w:eastAsia="Times New Roman"/>
    </w:rPr>
  </w:style>
  <w:style w:type="character" w:customStyle="1" w:styleId="ListLabel149">
    <w:name w:val="ListLabel 149"/>
    <w:uiPriority w:val="99"/>
    <w:rsid w:val="007501C0"/>
    <w:rPr>
      <w:rFonts w:ascii="Times New Roman" w:eastAsia="Times New Roman"/>
    </w:rPr>
  </w:style>
  <w:style w:type="character" w:customStyle="1" w:styleId="ListLabel150">
    <w:name w:val="ListLabel 150"/>
    <w:uiPriority w:val="99"/>
    <w:rsid w:val="007501C0"/>
    <w:rPr>
      <w:rFonts w:eastAsia="Times New Roman"/>
    </w:rPr>
  </w:style>
  <w:style w:type="character" w:customStyle="1" w:styleId="ListLabel151">
    <w:name w:val="ListLabel 151"/>
    <w:uiPriority w:val="99"/>
    <w:rsid w:val="007501C0"/>
    <w:rPr>
      <w:rFonts w:eastAsia="Times New Roman"/>
    </w:rPr>
  </w:style>
  <w:style w:type="character" w:customStyle="1" w:styleId="ListLabel152">
    <w:name w:val="ListLabel 152"/>
    <w:uiPriority w:val="99"/>
    <w:rsid w:val="007501C0"/>
    <w:rPr>
      <w:rFonts w:eastAsia="Times New Roman"/>
    </w:rPr>
  </w:style>
  <w:style w:type="character" w:customStyle="1" w:styleId="ListLabel153">
    <w:name w:val="ListLabel 153"/>
    <w:uiPriority w:val="99"/>
    <w:rsid w:val="007501C0"/>
    <w:rPr>
      <w:rFonts w:eastAsia="Times New Roman"/>
    </w:rPr>
  </w:style>
  <w:style w:type="character" w:customStyle="1" w:styleId="ListLabel154">
    <w:name w:val="ListLabel 154"/>
    <w:uiPriority w:val="99"/>
    <w:rsid w:val="007501C0"/>
    <w:rPr>
      <w:rFonts w:eastAsia="Times New Roman"/>
    </w:rPr>
  </w:style>
  <w:style w:type="character" w:customStyle="1" w:styleId="ListLabel155">
    <w:name w:val="ListLabel 155"/>
    <w:uiPriority w:val="99"/>
    <w:rsid w:val="007501C0"/>
    <w:rPr>
      <w:rFonts w:eastAsia="Times New Roman"/>
    </w:rPr>
  </w:style>
  <w:style w:type="character" w:customStyle="1" w:styleId="ListLabel156">
    <w:name w:val="ListLabel 156"/>
    <w:uiPriority w:val="99"/>
    <w:rsid w:val="007501C0"/>
    <w:rPr>
      <w:rFonts w:eastAsia="Times New Roman"/>
    </w:rPr>
  </w:style>
  <w:style w:type="character" w:customStyle="1" w:styleId="ListLabel157">
    <w:name w:val="ListLabel 157"/>
    <w:uiPriority w:val="99"/>
    <w:rsid w:val="007501C0"/>
    <w:rPr>
      <w:rFonts w:eastAsia="Times New Roman"/>
    </w:rPr>
  </w:style>
  <w:style w:type="character" w:customStyle="1" w:styleId="ListLabel158">
    <w:name w:val="ListLabel 158"/>
    <w:uiPriority w:val="99"/>
    <w:rsid w:val="007501C0"/>
    <w:rPr>
      <w:rFonts w:eastAsia="Times New Roman"/>
    </w:rPr>
  </w:style>
  <w:style w:type="character" w:customStyle="1" w:styleId="ListLabel159">
    <w:name w:val="ListLabel 159"/>
    <w:uiPriority w:val="99"/>
    <w:rsid w:val="007501C0"/>
    <w:rPr>
      <w:rFonts w:eastAsia="Times New Roman"/>
    </w:rPr>
  </w:style>
  <w:style w:type="character" w:customStyle="1" w:styleId="ListLabel160">
    <w:name w:val="ListLabel 160"/>
    <w:uiPriority w:val="99"/>
    <w:rsid w:val="007501C0"/>
    <w:rPr>
      <w:rFonts w:eastAsia="Times New Roman"/>
    </w:rPr>
  </w:style>
  <w:style w:type="character" w:customStyle="1" w:styleId="ListLabel161">
    <w:name w:val="ListLabel 161"/>
    <w:uiPriority w:val="99"/>
    <w:rsid w:val="007501C0"/>
    <w:rPr>
      <w:rFonts w:eastAsia="Times New Roman"/>
    </w:rPr>
  </w:style>
  <w:style w:type="character" w:customStyle="1" w:styleId="ListLabel162">
    <w:name w:val="ListLabel 162"/>
    <w:uiPriority w:val="99"/>
    <w:rsid w:val="007501C0"/>
    <w:rPr>
      <w:rFonts w:eastAsia="Times New Roman"/>
    </w:rPr>
  </w:style>
  <w:style w:type="character" w:customStyle="1" w:styleId="ListLabel163">
    <w:name w:val="ListLabel 163"/>
    <w:uiPriority w:val="99"/>
    <w:rsid w:val="007501C0"/>
    <w:rPr>
      <w:rFonts w:eastAsia="Times New Roman"/>
    </w:rPr>
  </w:style>
  <w:style w:type="character" w:customStyle="1" w:styleId="ListLabel164">
    <w:name w:val="ListLabel 164"/>
    <w:uiPriority w:val="99"/>
    <w:rsid w:val="007501C0"/>
    <w:rPr>
      <w:rFonts w:eastAsia="Times New Roman"/>
    </w:rPr>
  </w:style>
  <w:style w:type="character" w:customStyle="1" w:styleId="ListLabel165">
    <w:name w:val="ListLabel 165"/>
    <w:uiPriority w:val="99"/>
    <w:rsid w:val="007501C0"/>
    <w:rPr>
      <w:rFonts w:eastAsia="Times New Roman"/>
    </w:rPr>
  </w:style>
  <w:style w:type="character" w:customStyle="1" w:styleId="ListLabel166">
    <w:name w:val="ListLabel 166"/>
    <w:uiPriority w:val="99"/>
    <w:rsid w:val="007501C0"/>
    <w:rPr>
      <w:rFonts w:eastAsia="Times New Roman"/>
    </w:rPr>
  </w:style>
  <w:style w:type="character" w:customStyle="1" w:styleId="ListLabel167">
    <w:name w:val="ListLabel 167"/>
    <w:uiPriority w:val="99"/>
    <w:rsid w:val="007501C0"/>
    <w:rPr>
      <w:rFonts w:eastAsia="Times New Roman"/>
    </w:rPr>
  </w:style>
  <w:style w:type="character" w:customStyle="1" w:styleId="ListLabel168">
    <w:name w:val="ListLabel 168"/>
    <w:uiPriority w:val="99"/>
    <w:rsid w:val="007501C0"/>
    <w:rPr>
      <w:rFonts w:eastAsia="Times New Roman"/>
    </w:rPr>
  </w:style>
  <w:style w:type="character" w:customStyle="1" w:styleId="ListLabel169">
    <w:name w:val="ListLabel 169"/>
    <w:uiPriority w:val="99"/>
    <w:rsid w:val="007501C0"/>
    <w:rPr>
      <w:rFonts w:ascii="Times New Roman" w:eastAsia="Times New Roman"/>
    </w:rPr>
  </w:style>
  <w:style w:type="character" w:customStyle="1" w:styleId="ListLabel170">
    <w:name w:val="ListLabel 170"/>
    <w:uiPriority w:val="99"/>
    <w:rsid w:val="007501C0"/>
    <w:rPr>
      <w:rFonts w:eastAsia="Times New Roman"/>
    </w:rPr>
  </w:style>
  <w:style w:type="character" w:customStyle="1" w:styleId="ListLabel171">
    <w:name w:val="ListLabel 171"/>
    <w:uiPriority w:val="99"/>
    <w:rsid w:val="007501C0"/>
    <w:rPr>
      <w:rFonts w:eastAsia="Times New Roman"/>
    </w:rPr>
  </w:style>
  <w:style w:type="character" w:customStyle="1" w:styleId="ListLabel172">
    <w:name w:val="ListLabel 172"/>
    <w:uiPriority w:val="99"/>
    <w:rsid w:val="007501C0"/>
    <w:rPr>
      <w:rFonts w:eastAsia="Times New Roman"/>
    </w:rPr>
  </w:style>
  <w:style w:type="character" w:customStyle="1" w:styleId="ListLabel173">
    <w:name w:val="ListLabel 173"/>
    <w:uiPriority w:val="99"/>
    <w:rsid w:val="007501C0"/>
    <w:rPr>
      <w:rFonts w:eastAsia="Times New Roman"/>
    </w:rPr>
  </w:style>
  <w:style w:type="character" w:customStyle="1" w:styleId="ListLabel174">
    <w:name w:val="ListLabel 174"/>
    <w:uiPriority w:val="99"/>
    <w:rsid w:val="007501C0"/>
    <w:rPr>
      <w:rFonts w:eastAsia="Times New Roman"/>
    </w:rPr>
  </w:style>
  <w:style w:type="character" w:customStyle="1" w:styleId="ListLabel175">
    <w:name w:val="ListLabel 175"/>
    <w:uiPriority w:val="99"/>
    <w:rsid w:val="007501C0"/>
    <w:rPr>
      <w:rFonts w:eastAsia="Times New Roman"/>
    </w:rPr>
  </w:style>
  <w:style w:type="character" w:customStyle="1" w:styleId="ListLabel176">
    <w:name w:val="ListLabel 176"/>
    <w:uiPriority w:val="99"/>
    <w:rsid w:val="007501C0"/>
    <w:rPr>
      <w:rFonts w:eastAsia="Times New Roman"/>
    </w:rPr>
  </w:style>
  <w:style w:type="character" w:customStyle="1" w:styleId="ListLabel177">
    <w:name w:val="ListLabel 177"/>
    <w:uiPriority w:val="99"/>
    <w:rsid w:val="007501C0"/>
    <w:rPr>
      <w:rFonts w:eastAsia="Times New Roman"/>
    </w:rPr>
  </w:style>
  <w:style w:type="character" w:customStyle="1" w:styleId="ListLabel178">
    <w:name w:val="ListLabel 178"/>
    <w:uiPriority w:val="99"/>
    <w:rsid w:val="007501C0"/>
    <w:rPr>
      <w:rFonts w:eastAsia="Times New Roman"/>
    </w:rPr>
  </w:style>
  <w:style w:type="character" w:customStyle="1" w:styleId="ListLabel179">
    <w:name w:val="ListLabel 179"/>
    <w:uiPriority w:val="99"/>
    <w:rsid w:val="007501C0"/>
    <w:rPr>
      <w:rFonts w:eastAsia="Times New Roman"/>
    </w:rPr>
  </w:style>
  <w:style w:type="character" w:customStyle="1" w:styleId="ListLabel180">
    <w:name w:val="ListLabel 180"/>
    <w:uiPriority w:val="99"/>
    <w:rsid w:val="007501C0"/>
    <w:rPr>
      <w:rFonts w:eastAsia="Times New Roman"/>
    </w:rPr>
  </w:style>
  <w:style w:type="character" w:customStyle="1" w:styleId="ListLabel181">
    <w:name w:val="ListLabel 181"/>
    <w:uiPriority w:val="99"/>
    <w:rsid w:val="007501C0"/>
    <w:rPr>
      <w:rFonts w:eastAsia="Times New Roman"/>
    </w:rPr>
  </w:style>
  <w:style w:type="character" w:customStyle="1" w:styleId="ListLabel182">
    <w:name w:val="ListLabel 182"/>
    <w:uiPriority w:val="99"/>
    <w:rsid w:val="007501C0"/>
    <w:rPr>
      <w:rFonts w:eastAsia="Times New Roman"/>
    </w:rPr>
  </w:style>
  <w:style w:type="character" w:customStyle="1" w:styleId="ListLabel183">
    <w:name w:val="ListLabel 183"/>
    <w:uiPriority w:val="99"/>
    <w:rsid w:val="007501C0"/>
    <w:rPr>
      <w:rFonts w:eastAsia="Times New Roman"/>
    </w:rPr>
  </w:style>
  <w:style w:type="character" w:customStyle="1" w:styleId="ListLabel184">
    <w:name w:val="ListLabel 184"/>
    <w:uiPriority w:val="99"/>
    <w:rsid w:val="007501C0"/>
    <w:rPr>
      <w:rFonts w:eastAsia="Times New Roman"/>
    </w:rPr>
  </w:style>
  <w:style w:type="character" w:customStyle="1" w:styleId="ListLabel185">
    <w:name w:val="ListLabel 185"/>
    <w:uiPriority w:val="99"/>
    <w:rsid w:val="007501C0"/>
    <w:rPr>
      <w:rFonts w:eastAsia="Times New Roman"/>
    </w:rPr>
  </w:style>
  <w:style w:type="character" w:customStyle="1" w:styleId="ListLabel186">
    <w:name w:val="ListLabel 186"/>
    <w:uiPriority w:val="99"/>
    <w:rsid w:val="007501C0"/>
    <w:rPr>
      <w:rFonts w:eastAsia="Times New Roman"/>
    </w:rPr>
  </w:style>
  <w:style w:type="character" w:customStyle="1" w:styleId="FootnoteCharacters">
    <w:name w:val="Footnote Characters"/>
    <w:uiPriority w:val="99"/>
    <w:rsid w:val="007501C0"/>
  </w:style>
  <w:style w:type="character" w:customStyle="1" w:styleId="EndnoteAnchor">
    <w:name w:val="Endnote Anchor"/>
    <w:uiPriority w:val="99"/>
    <w:rsid w:val="007501C0"/>
    <w:rPr>
      <w:vertAlign w:val="superscript"/>
    </w:rPr>
  </w:style>
  <w:style w:type="character" w:customStyle="1" w:styleId="EndnoteCharacters">
    <w:name w:val="Endnote Characters"/>
    <w:uiPriority w:val="99"/>
    <w:rsid w:val="007501C0"/>
  </w:style>
  <w:style w:type="paragraph" w:customStyle="1" w:styleId="Heading">
    <w:name w:val="Heading"/>
    <w:basedOn w:val="Normlny"/>
    <w:next w:val="TextBody"/>
    <w:uiPriority w:val="99"/>
    <w:rsid w:val="007501C0"/>
    <w:pPr>
      <w:keepNext/>
      <w:widowControl w:val="0"/>
      <w:autoSpaceDE w:val="0"/>
      <w:autoSpaceDN w:val="0"/>
      <w:adjustRightInd w:val="0"/>
      <w:spacing w:before="240" w:after="120" w:line="240" w:lineRule="auto"/>
    </w:pPr>
    <w:rPr>
      <w:rFonts w:ascii="Liberation Sans" w:hAnsi="Liberation Serif" w:cs="Liberation Sans"/>
      <w:sz w:val="28"/>
      <w:szCs w:val="28"/>
      <w:lang w:eastAsia="sk-SK"/>
    </w:rPr>
  </w:style>
  <w:style w:type="paragraph" w:customStyle="1" w:styleId="TextBody">
    <w:name w:val="Text Body"/>
    <w:basedOn w:val="Normlny"/>
    <w:uiPriority w:val="99"/>
    <w:rsid w:val="007501C0"/>
    <w:pPr>
      <w:widowControl w:val="0"/>
      <w:autoSpaceDE w:val="0"/>
      <w:autoSpaceDN w:val="0"/>
      <w:adjustRightInd w:val="0"/>
      <w:spacing w:after="140" w:line="288" w:lineRule="auto"/>
    </w:pPr>
    <w:rPr>
      <w:rFonts w:ascii="Times New Roman" w:hAnsi="Liberation Serif"/>
      <w:sz w:val="24"/>
      <w:szCs w:val="24"/>
      <w:lang w:eastAsia="sk-SK"/>
    </w:rPr>
  </w:style>
  <w:style w:type="paragraph" w:styleId="Zoznam">
    <w:name w:val="List"/>
    <w:basedOn w:val="TextBody"/>
    <w:uiPriority w:val="99"/>
    <w:rsid w:val="007501C0"/>
  </w:style>
  <w:style w:type="paragraph" w:styleId="Popis">
    <w:name w:val="caption"/>
    <w:basedOn w:val="Normlny"/>
    <w:uiPriority w:val="99"/>
    <w:qFormat/>
    <w:rsid w:val="007501C0"/>
    <w:pPr>
      <w:widowControl w:val="0"/>
      <w:suppressLineNumbers/>
      <w:autoSpaceDE w:val="0"/>
      <w:autoSpaceDN w:val="0"/>
      <w:adjustRightInd w:val="0"/>
      <w:spacing w:before="120" w:after="120" w:line="240" w:lineRule="auto"/>
    </w:pPr>
    <w:rPr>
      <w:rFonts w:ascii="Times New Roman" w:hAnsi="Liberation Serif"/>
      <w:i/>
      <w:iCs/>
      <w:sz w:val="24"/>
      <w:szCs w:val="24"/>
      <w:lang w:eastAsia="sk-SK"/>
    </w:rPr>
  </w:style>
  <w:style w:type="paragraph" w:customStyle="1" w:styleId="Index">
    <w:name w:val="Index"/>
    <w:basedOn w:val="Normlny"/>
    <w:uiPriority w:val="99"/>
    <w:rsid w:val="007501C0"/>
    <w:pPr>
      <w:widowControl w:val="0"/>
      <w:suppressLineNumbers/>
      <w:autoSpaceDE w:val="0"/>
      <w:autoSpaceDN w:val="0"/>
      <w:adjustRightInd w:val="0"/>
      <w:spacing w:after="0" w:line="240" w:lineRule="auto"/>
    </w:pPr>
    <w:rPr>
      <w:rFonts w:ascii="Times New Roman" w:hAnsi="Liberation Serif"/>
      <w:sz w:val="24"/>
      <w:szCs w:val="24"/>
      <w:lang w:eastAsia="sk-SK"/>
    </w:rPr>
  </w:style>
  <w:style w:type="paragraph" w:customStyle="1" w:styleId="DocumentMap">
    <w:name w:val="DocumentMap"/>
    <w:uiPriority w:val="99"/>
    <w:rsid w:val="007501C0"/>
    <w:pPr>
      <w:suppressAutoHyphens/>
      <w:autoSpaceDE w:val="0"/>
      <w:autoSpaceDN w:val="0"/>
      <w:adjustRightInd w:val="0"/>
      <w:spacing w:after="0" w:line="240" w:lineRule="auto"/>
    </w:pPr>
    <w:rPr>
      <w:rFonts w:ascii="Calibri" w:hAnsi="Liberation Serif" w:cs="Calibri"/>
      <w:kern w:val="1"/>
      <w:sz w:val="20"/>
      <w:szCs w:val="20"/>
      <w:lang w:eastAsia="sk-SK"/>
    </w:rPr>
  </w:style>
  <w:style w:type="paragraph" w:styleId="Textbubliny">
    <w:name w:val="Balloon Text"/>
    <w:basedOn w:val="Normlny"/>
    <w:link w:val="TextbublinyChar1"/>
    <w:uiPriority w:val="99"/>
    <w:rsid w:val="007501C0"/>
    <w:pPr>
      <w:widowControl w:val="0"/>
      <w:autoSpaceDE w:val="0"/>
      <w:autoSpaceDN w:val="0"/>
      <w:adjustRightInd w:val="0"/>
      <w:spacing w:after="0" w:line="240" w:lineRule="auto"/>
    </w:pPr>
    <w:rPr>
      <w:rFonts w:ascii="Tahoma" w:hAnsi="Liberation Serif" w:cs="Tahoma"/>
      <w:sz w:val="16"/>
      <w:szCs w:val="16"/>
      <w:lang w:eastAsia="sk-SK"/>
    </w:rPr>
  </w:style>
  <w:style w:type="character" w:customStyle="1" w:styleId="TextbublinyChar1">
    <w:name w:val="Text bubliny Char1"/>
    <w:basedOn w:val="Predvolenpsmoodseku"/>
    <w:link w:val="Textbubliny"/>
    <w:uiPriority w:val="99"/>
    <w:locked/>
    <w:rsid w:val="007501C0"/>
    <w:rPr>
      <w:rFonts w:ascii="Tahoma" w:eastAsia="Times New Roman" w:hAnsi="Liberation Serif" w:cs="Tahoma"/>
      <w:sz w:val="16"/>
      <w:szCs w:val="16"/>
      <w:lang w:val="x-none" w:eastAsia="sk-SK"/>
    </w:rPr>
  </w:style>
  <w:style w:type="paragraph" w:styleId="Pta">
    <w:name w:val="footer"/>
    <w:basedOn w:val="Normlny"/>
    <w:link w:val="PtaChar"/>
    <w:uiPriority w:val="99"/>
    <w:rsid w:val="007501C0"/>
    <w:pPr>
      <w:widowControl w:val="0"/>
      <w:tabs>
        <w:tab w:val="center" w:pos="4536"/>
        <w:tab w:val="right" w:pos="9072"/>
      </w:tabs>
      <w:autoSpaceDE w:val="0"/>
      <w:autoSpaceDN w:val="0"/>
      <w:adjustRightInd w:val="0"/>
      <w:spacing w:after="0" w:line="240" w:lineRule="auto"/>
    </w:pPr>
    <w:rPr>
      <w:rFonts w:ascii="Times New Roman" w:hAnsi="Liberation Serif"/>
      <w:sz w:val="24"/>
      <w:szCs w:val="24"/>
      <w:lang w:eastAsia="sk-SK"/>
    </w:rPr>
  </w:style>
  <w:style w:type="character" w:customStyle="1" w:styleId="PtaChar">
    <w:name w:val="Päta Char"/>
    <w:basedOn w:val="Predvolenpsmoodseku"/>
    <w:link w:val="Pta"/>
    <w:uiPriority w:val="99"/>
    <w:locked/>
    <w:rsid w:val="007501C0"/>
    <w:rPr>
      <w:rFonts w:ascii="Times New Roman" w:eastAsia="Times New Roman" w:hAnsi="Liberation Serif" w:cs="Times New Roman"/>
      <w:sz w:val="24"/>
      <w:szCs w:val="24"/>
      <w:lang w:val="x-none" w:eastAsia="sk-SK"/>
    </w:rPr>
  </w:style>
  <w:style w:type="paragraph" w:styleId="Odsekzoznamu">
    <w:name w:val="List Paragraph"/>
    <w:basedOn w:val="Normlny"/>
    <w:uiPriority w:val="99"/>
    <w:qFormat/>
    <w:rsid w:val="007501C0"/>
    <w:pPr>
      <w:autoSpaceDE w:val="0"/>
      <w:autoSpaceDN w:val="0"/>
      <w:adjustRightInd w:val="0"/>
      <w:spacing w:after="0" w:line="240" w:lineRule="auto"/>
      <w:ind w:left="720"/>
      <w:contextualSpacing/>
    </w:pPr>
    <w:rPr>
      <w:rFonts w:ascii="Times New Roman" w:hAnsi="Liberation Serif"/>
      <w:sz w:val="24"/>
      <w:szCs w:val="24"/>
      <w:lang w:val="en-US"/>
    </w:rPr>
  </w:style>
  <w:style w:type="paragraph" w:styleId="Hlavika">
    <w:name w:val="header"/>
    <w:basedOn w:val="Normlny"/>
    <w:link w:val="HlavikaChar"/>
    <w:uiPriority w:val="99"/>
    <w:rsid w:val="007501C0"/>
    <w:pPr>
      <w:widowControl w:val="0"/>
      <w:tabs>
        <w:tab w:val="center" w:pos="4536"/>
        <w:tab w:val="right" w:pos="9072"/>
      </w:tabs>
      <w:autoSpaceDE w:val="0"/>
      <w:autoSpaceDN w:val="0"/>
      <w:adjustRightInd w:val="0"/>
      <w:spacing w:after="0" w:line="240" w:lineRule="auto"/>
    </w:pPr>
    <w:rPr>
      <w:rFonts w:ascii="Times New Roman" w:hAnsi="Liberation Serif"/>
      <w:sz w:val="24"/>
      <w:szCs w:val="24"/>
      <w:lang w:eastAsia="sk-SK"/>
    </w:rPr>
  </w:style>
  <w:style w:type="character" w:customStyle="1" w:styleId="HlavikaChar">
    <w:name w:val="Hlavička Char"/>
    <w:basedOn w:val="Predvolenpsmoodseku"/>
    <w:link w:val="Hlavika"/>
    <w:uiPriority w:val="99"/>
    <w:locked/>
    <w:rsid w:val="007501C0"/>
    <w:rPr>
      <w:rFonts w:ascii="Times New Roman" w:eastAsia="Times New Roman" w:hAnsi="Liberation Serif" w:cs="Times New Roman"/>
      <w:sz w:val="24"/>
      <w:szCs w:val="24"/>
      <w:lang w:val="x-none" w:eastAsia="sk-SK"/>
    </w:rPr>
  </w:style>
  <w:style w:type="character" w:customStyle="1" w:styleId="TextpoznmkypodiarouChar20">
    <w:name w:val="Text poznámky pod čiarou Char20"/>
    <w:link w:val="Textpoznmkypodiarou"/>
    <w:uiPriority w:val="99"/>
    <w:locked/>
    <w:rsid w:val="007501C0"/>
    <w:rPr>
      <w:rFonts w:ascii="Times New Roman" w:hAnsi="Liberation Serif"/>
      <w:kern w:val="1"/>
    </w:rPr>
  </w:style>
  <w:style w:type="paragraph" w:styleId="Textpoznmkypodiarou">
    <w:name w:val="footnote text"/>
    <w:basedOn w:val="Normlny"/>
    <w:link w:val="TextpoznmkypodiarouChar20"/>
    <w:uiPriority w:val="99"/>
    <w:rsid w:val="007501C0"/>
    <w:pPr>
      <w:widowControl w:val="0"/>
      <w:autoSpaceDE w:val="0"/>
      <w:autoSpaceDN w:val="0"/>
      <w:adjustRightInd w:val="0"/>
      <w:spacing w:after="0" w:line="240" w:lineRule="auto"/>
    </w:pPr>
    <w:rPr>
      <w:rFonts w:ascii="Times New Roman" w:hAnsi="Liberation Serif"/>
      <w:kern w:val="1"/>
    </w:rPr>
  </w:style>
  <w:style w:type="character" w:customStyle="1" w:styleId="TextpoznmkypodiarouChar">
    <w:name w:val="Text poznámky pod čiarou Char"/>
    <w:basedOn w:val="Predvolenpsmoodseku"/>
    <w:uiPriority w:val="99"/>
    <w:semiHidden/>
    <w:rPr>
      <w:rFonts w:cs="Times New Roman"/>
      <w:sz w:val="20"/>
      <w:szCs w:val="20"/>
    </w:rPr>
  </w:style>
  <w:style w:type="character" w:customStyle="1" w:styleId="TextpoznmkypodiarouChar23">
    <w:name w:val="Text poznámky pod čiarou Char23"/>
    <w:basedOn w:val="Predvolenpsmoodseku"/>
    <w:uiPriority w:val="99"/>
    <w:semiHidden/>
    <w:rsid w:val="007501C0"/>
    <w:rPr>
      <w:rFonts w:cs="Times New Roman"/>
      <w:sz w:val="20"/>
      <w:szCs w:val="20"/>
    </w:rPr>
  </w:style>
  <w:style w:type="character" w:customStyle="1" w:styleId="TextpoznmkypodiarouChar22">
    <w:name w:val="Text poznámky pod čiarou Char22"/>
    <w:basedOn w:val="Predvolenpsmoodseku"/>
    <w:uiPriority w:val="99"/>
    <w:semiHidden/>
    <w:rsid w:val="007501C0"/>
    <w:rPr>
      <w:rFonts w:ascii="Times New Roman" w:hAnsi="Liberation Serif" w:cs="Times New Roman"/>
      <w:kern w:val="1"/>
    </w:rPr>
  </w:style>
  <w:style w:type="paragraph" w:styleId="Textkomentra">
    <w:name w:val="annotation text"/>
    <w:basedOn w:val="Normlny"/>
    <w:link w:val="TextkomentraChar"/>
    <w:uiPriority w:val="99"/>
    <w:rsid w:val="007501C0"/>
    <w:pPr>
      <w:widowControl w:val="0"/>
      <w:autoSpaceDE w:val="0"/>
      <w:autoSpaceDN w:val="0"/>
      <w:adjustRightInd w:val="0"/>
      <w:spacing w:after="0" w:line="240" w:lineRule="auto"/>
    </w:pPr>
    <w:rPr>
      <w:rFonts w:ascii="Times New Roman" w:hAnsi="Liberation Serif"/>
      <w:sz w:val="20"/>
      <w:szCs w:val="20"/>
      <w:lang w:eastAsia="sk-SK"/>
    </w:rPr>
  </w:style>
  <w:style w:type="character" w:customStyle="1" w:styleId="TextkomentraChar">
    <w:name w:val="Text komentára Char"/>
    <w:basedOn w:val="Predvolenpsmoodseku"/>
    <w:link w:val="Textkomentra"/>
    <w:uiPriority w:val="99"/>
    <w:locked/>
    <w:rsid w:val="007501C0"/>
    <w:rPr>
      <w:rFonts w:ascii="Times New Roman" w:eastAsia="Times New Roman" w:hAnsi="Liberation Serif" w:cs="Times New Roman"/>
      <w:sz w:val="20"/>
      <w:szCs w:val="20"/>
      <w:lang w:val="x-none" w:eastAsia="sk-SK"/>
    </w:rPr>
  </w:style>
  <w:style w:type="character" w:customStyle="1" w:styleId="FootnoteTextChar">
    <w:name w:val="Footnote Text Char"/>
    <w:basedOn w:val="Predvolenpsmoodseku"/>
    <w:uiPriority w:val="99"/>
    <w:semiHidden/>
    <w:rsid w:val="007501C0"/>
    <w:rPr>
      <w:rFonts w:ascii="Times New Roman" w:hAnsi="Liberation Serif" w:cs="Times New Roman"/>
      <w:kern w:val="1"/>
    </w:rPr>
  </w:style>
  <w:style w:type="character" w:customStyle="1" w:styleId="TextpoznmkypodiarouChar21">
    <w:name w:val="Text poznámky pod čiarou Char21"/>
    <w:basedOn w:val="Predvolenpsmoodseku"/>
    <w:uiPriority w:val="99"/>
    <w:semiHidden/>
    <w:rsid w:val="007501C0"/>
    <w:rPr>
      <w:rFonts w:ascii="Times New Roman" w:hAnsi="Liberation Serif" w:cs="Times New Roman"/>
      <w:kern w:val="1"/>
    </w:rPr>
  </w:style>
  <w:style w:type="character" w:customStyle="1" w:styleId="TextpoznmkypodiarouChar16">
    <w:name w:val="Text poznámky pod čiarou Char16"/>
    <w:basedOn w:val="Predvolenpsmoodseku"/>
    <w:uiPriority w:val="99"/>
    <w:semiHidden/>
    <w:rsid w:val="007501C0"/>
    <w:rPr>
      <w:rFonts w:ascii="Times New Roman" w:hAnsi="Liberation Serif" w:cs="Times New Roman"/>
      <w:kern w:val="1"/>
    </w:rPr>
  </w:style>
  <w:style w:type="character" w:customStyle="1" w:styleId="TextpoznmkypodiarouChar19">
    <w:name w:val="Text poznámky pod čiarou Char19"/>
    <w:basedOn w:val="Predvolenpsmoodseku"/>
    <w:uiPriority w:val="99"/>
    <w:semiHidden/>
    <w:rsid w:val="007501C0"/>
    <w:rPr>
      <w:rFonts w:ascii="Times New Roman" w:hAnsi="Liberation Serif" w:cs="Times New Roman"/>
      <w:kern w:val="1"/>
    </w:rPr>
  </w:style>
  <w:style w:type="character" w:customStyle="1" w:styleId="TextpoznmkypodiarouChar18">
    <w:name w:val="Text poznámky pod čiarou Char18"/>
    <w:basedOn w:val="Predvolenpsmoodseku"/>
    <w:uiPriority w:val="99"/>
    <w:semiHidden/>
    <w:rsid w:val="007501C0"/>
    <w:rPr>
      <w:rFonts w:ascii="Times New Roman" w:hAnsi="Liberation Serif" w:cs="Times New Roman"/>
      <w:kern w:val="1"/>
    </w:rPr>
  </w:style>
  <w:style w:type="character" w:customStyle="1" w:styleId="TextpoznmkypodiarouChar17">
    <w:name w:val="Text poznámky pod čiarou Char17"/>
    <w:basedOn w:val="Predvolenpsmoodseku"/>
    <w:uiPriority w:val="99"/>
    <w:semiHidden/>
    <w:rsid w:val="007501C0"/>
    <w:rPr>
      <w:rFonts w:ascii="Times New Roman" w:hAnsi="Liberation Serif" w:cs="Times New Roman"/>
      <w:kern w:val="1"/>
    </w:rPr>
  </w:style>
  <w:style w:type="character" w:customStyle="1" w:styleId="FootnoteTextChar10">
    <w:name w:val="Footnote Text Char10"/>
    <w:basedOn w:val="Predvolenpsmoodseku"/>
    <w:uiPriority w:val="99"/>
    <w:semiHidden/>
    <w:rsid w:val="007501C0"/>
    <w:rPr>
      <w:rFonts w:ascii="Times New Roman" w:hAnsi="Liberation Serif" w:cs="Times New Roman"/>
      <w:kern w:val="1"/>
    </w:rPr>
  </w:style>
  <w:style w:type="character" w:customStyle="1" w:styleId="FootnoteTextChar12">
    <w:name w:val="Footnote Text Char12"/>
    <w:basedOn w:val="Predvolenpsmoodseku"/>
    <w:uiPriority w:val="99"/>
    <w:semiHidden/>
    <w:rsid w:val="007501C0"/>
    <w:rPr>
      <w:rFonts w:ascii="Times New Roman" w:hAnsi="Liberation Serif" w:cs="Times New Roman"/>
      <w:kern w:val="1"/>
    </w:rPr>
  </w:style>
  <w:style w:type="character" w:customStyle="1" w:styleId="FootnoteTextChar11">
    <w:name w:val="Footnote Text Char11"/>
    <w:basedOn w:val="Predvolenpsmoodseku"/>
    <w:uiPriority w:val="99"/>
    <w:semiHidden/>
    <w:rsid w:val="007501C0"/>
    <w:rPr>
      <w:rFonts w:ascii="Times New Roman" w:hAnsi="Liberation Serif" w:cs="Times New Roman"/>
      <w:kern w:val="1"/>
    </w:rPr>
  </w:style>
  <w:style w:type="character" w:customStyle="1" w:styleId="TextpoznmkypodiarouChar10">
    <w:name w:val="Text poznámky pod čiarou Char10"/>
    <w:basedOn w:val="Predvolenpsmoodseku"/>
    <w:uiPriority w:val="99"/>
    <w:semiHidden/>
    <w:rsid w:val="007501C0"/>
    <w:rPr>
      <w:rFonts w:ascii="Times New Roman" w:hAnsi="Liberation Serif" w:cs="Times New Roman"/>
      <w:kern w:val="1"/>
    </w:rPr>
  </w:style>
  <w:style w:type="character" w:customStyle="1" w:styleId="TextpoznmkypodiarouChar15">
    <w:name w:val="Text poznámky pod čiarou Char15"/>
    <w:basedOn w:val="Predvolenpsmoodseku"/>
    <w:uiPriority w:val="99"/>
    <w:semiHidden/>
    <w:rsid w:val="007501C0"/>
    <w:rPr>
      <w:rFonts w:ascii="Times New Roman" w:hAnsi="Liberation Serif" w:cs="Times New Roman"/>
      <w:kern w:val="1"/>
    </w:rPr>
  </w:style>
  <w:style w:type="character" w:customStyle="1" w:styleId="TextpoznmkypodiarouChar14">
    <w:name w:val="Text poznámky pod čiarou Char14"/>
    <w:basedOn w:val="Predvolenpsmoodseku"/>
    <w:uiPriority w:val="99"/>
    <w:semiHidden/>
    <w:rsid w:val="007501C0"/>
    <w:rPr>
      <w:rFonts w:ascii="Times New Roman" w:hAnsi="Liberation Serif" w:cs="Times New Roman"/>
      <w:kern w:val="1"/>
    </w:rPr>
  </w:style>
  <w:style w:type="character" w:customStyle="1" w:styleId="TextpoznmkypodiarouChar13">
    <w:name w:val="Text poznámky pod čiarou Char13"/>
    <w:basedOn w:val="Predvolenpsmoodseku"/>
    <w:uiPriority w:val="99"/>
    <w:semiHidden/>
    <w:rsid w:val="007501C0"/>
    <w:rPr>
      <w:rFonts w:ascii="Times New Roman" w:hAnsi="Liberation Serif" w:cs="Times New Roman"/>
      <w:kern w:val="1"/>
    </w:rPr>
  </w:style>
  <w:style w:type="character" w:customStyle="1" w:styleId="FootnoteTextChar7">
    <w:name w:val="Footnote Text Char7"/>
    <w:basedOn w:val="Predvolenpsmoodseku"/>
    <w:uiPriority w:val="99"/>
    <w:semiHidden/>
    <w:rsid w:val="007501C0"/>
    <w:rPr>
      <w:rFonts w:ascii="Times New Roman" w:hAnsi="Liberation Serif" w:cs="Times New Roman"/>
      <w:kern w:val="1"/>
    </w:rPr>
  </w:style>
  <w:style w:type="character" w:customStyle="1" w:styleId="FootnoteTextChar9">
    <w:name w:val="Footnote Text Char9"/>
    <w:basedOn w:val="Predvolenpsmoodseku"/>
    <w:uiPriority w:val="99"/>
    <w:semiHidden/>
    <w:rsid w:val="007501C0"/>
    <w:rPr>
      <w:rFonts w:ascii="Times New Roman" w:hAnsi="Liberation Serif" w:cs="Times New Roman"/>
      <w:kern w:val="1"/>
    </w:rPr>
  </w:style>
  <w:style w:type="character" w:customStyle="1" w:styleId="FootnoteTextChar8">
    <w:name w:val="Footnote Text Char8"/>
    <w:basedOn w:val="Predvolenpsmoodseku"/>
    <w:uiPriority w:val="99"/>
    <w:semiHidden/>
    <w:rsid w:val="007501C0"/>
    <w:rPr>
      <w:rFonts w:ascii="Times New Roman" w:hAnsi="Liberation Serif" w:cs="Times New Roman"/>
      <w:kern w:val="1"/>
    </w:rPr>
  </w:style>
  <w:style w:type="character" w:customStyle="1" w:styleId="TextpoznmkypodiarouChar4">
    <w:name w:val="Text poznámky pod čiarou Char4"/>
    <w:basedOn w:val="Predvolenpsmoodseku"/>
    <w:uiPriority w:val="99"/>
    <w:semiHidden/>
    <w:rsid w:val="007501C0"/>
    <w:rPr>
      <w:rFonts w:ascii="Times New Roman" w:hAnsi="Liberation Serif" w:cs="Times New Roman"/>
      <w:kern w:val="1"/>
    </w:rPr>
  </w:style>
  <w:style w:type="character" w:customStyle="1" w:styleId="TextpoznmkypodiarouChar9">
    <w:name w:val="Text poznámky pod čiarou Char9"/>
    <w:basedOn w:val="Predvolenpsmoodseku"/>
    <w:uiPriority w:val="99"/>
    <w:semiHidden/>
    <w:rsid w:val="007501C0"/>
    <w:rPr>
      <w:rFonts w:ascii="Times New Roman" w:hAnsi="Liberation Serif" w:cs="Times New Roman"/>
      <w:kern w:val="1"/>
    </w:rPr>
  </w:style>
  <w:style w:type="character" w:customStyle="1" w:styleId="TextpoznmkypodiarouChar8">
    <w:name w:val="Text poznámky pod čiarou Char8"/>
    <w:basedOn w:val="Predvolenpsmoodseku"/>
    <w:uiPriority w:val="99"/>
    <w:semiHidden/>
    <w:rsid w:val="007501C0"/>
    <w:rPr>
      <w:rFonts w:ascii="Times New Roman" w:hAnsi="Liberation Serif" w:cs="Times New Roman"/>
      <w:kern w:val="1"/>
    </w:rPr>
  </w:style>
  <w:style w:type="character" w:customStyle="1" w:styleId="TextpoznmkypodiarouChar7">
    <w:name w:val="Text poznámky pod čiarou Char7"/>
    <w:basedOn w:val="Predvolenpsmoodseku"/>
    <w:uiPriority w:val="99"/>
    <w:semiHidden/>
    <w:rsid w:val="007501C0"/>
    <w:rPr>
      <w:rFonts w:ascii="Times New Roman" w:hAnsi="Liberation Serif" w:cs="Times New Roman"/>
      <w:kern w:val="1"/>
    </w:rPr>
  </w:style>
  <w:style w:type="character" w:customStyle="1" w:styleId="TextpoznmkypodiarouChar6">
    <w:name w:val="Text poznámky pod čiarou Char6"/>
    <w:basedOn w:val="Predvolenpsmoodseku"/>
    <w:uiPriority w:val="99"/>
    <w:semiHidden/>
    <w:rsid w:val="007501C0"/>
    <w:rPr>
      <w:rFonts w:ascii="Times New Roman" w:hAnsi="Liberation Serif" w:cs="Times New Roman"/>
      <w:kern w:val="1"/>
    </w:rPr>
  </w:style>
  <w:style w:type="character" w:customStyle="1" w:styleId="TextpoznmkypodiarouChar5">
    <w:name w:val="Text poznámky pod čiarou Char5"/>
    <w:basedOn w:val="Predvolenpsmoodseku"/>
    <w:uiPriority w:val="99"/>
    <w:semiHidden/>
    <w:rsid w:val="007501C0"/>
    <w:rPr>
      <w:rFonts w:ascii="Times New Roman" w:hAnsi="Liberation Serif" w:cs="Times New Roman"/>
      <w:kern w:val="1"/>
    </w:rPr>
  </w:style>
  <w:style w:type="character" w:customStyle="1" w:styleId="FootnoteTextChar5">
    <w:name w:val="Footnote Text Char5"/>
    <w:basedOn w:val="Predvolenpsmoodseku"/>
    <w:uiPriority w:val="99"/>
    <w:semiHidden/>
    <w:rsid w:val="007501C0"/>
    <w:rPr>
      <w:rFonts w:ascii="Times New Roman" w:hAnsi="Liberation Serif" w:cs="Times New Roman"/>
      <w:kern w:val="1"/>
    </w:rPr>
  </w:style>
  <w:style w:type="character" w:customStyle="1" w:styleId="FootnoteTextChar6">
    <w:name w:val="Footnote Text Char6"/>
    <w:basedOn w:val="Predvolenpsmoodseku"/>
    <w:uiPriority w:val="99"/>
    <w:semiHidden/>
    <w:rsid w:val="007501C0"/>
    <w:rPr>
      <w:rFonts w:ascii="Times New Roman" w:hAnsi="Liberation Serif" w:cs="Times New Roman"/>
      <w:kern w:val="1"/>
    </w:rPr>
  </w:style>
  <w:style w:type="character" w:customStyle="1" w:styleId="TextpoznmkypodiarouChar2">
    <w:name w:val="Text poznámky pod čiarou Char2"/>
    <w:basedOn w:val="Predvolenpsmoodseku"/>
    <w:uiPriority w:val="99"/>
    <w:semiHidden/>
    <w:rsid w:val="007501C0"/>
    <w:rPr>
      <w:rFonts w:ascii="Times New Roman" w:hAnsi="Liberation Serif" w:cs="Times New Roman"/>
      <w:kern w:val="1"/>
    </w:rPr>
  </w:style>
  <w:style w:type="character" w:customStyle="1" w:styleId="TextpoznmkypodiarouChar3">
    <w:name w:val="Text poznámky pod čiarou Char3"/>
    <w:basedOn w:val="Predvolenpsmoodseku"/>
    <w:uiPriority w:val="99"/>
    <w:semiHidden/>
    <w:rsid w:val="007501C0"/>
    <w:rPr>
      <w:rFonts w:ascii="Times New Roman" w:hAnsi="Liberation Serif" w:cs="Times New Roman"/>
      <w:kern w:val="1"/>
    </w:rPr>
  </w:style>
  <w:style w:type="character" w:customStyle="1" w:styleId="FootnoteTextChar1">
    <w:name w:val="Footnote Text Char1"/>
    <w:basedOn w:val="Predvolenpsmoodseku"/>
    <w:uiPriority w:val="99"/>
    <w:semiHidden/>
    <w:rsid w:val="007501C0"/>
    <w:rPr>
      <w:rFonts w:ascii="Times New Roman" w:hAnsi="Liberation Serif" w:cs="Times New Roman"/>
      <w:kern w:val="1"/>
    </w:rPr>
  </w:style>
  <w:style w:type="character" w:customStyle="1" w:styleId="FootnoteTextChar4">
    <w:name w:val="Footnote Text Char4"/>
    <w:basedOn w:val="Predvolenpsmoodseku"/>
    <w:uiPriority w:val="99"/>
    <w:semiHidden/>
    <w:rsid w:val="007501C0"/>
    <w:rPr>
      <w:rFonts w:ascii="Times New Roman" w:hAnsi="Liberation Serif" w:cs="Times New Roman"/>
      <w:kern w:val="1"/>
    </w:rPr>
  </w:style>
  <w:style w:type="character" w:customStyle="1" w:styleId="FootnoteTextChar3">
    <w:name w:val="Footnote Text Char3"/>
    <w:basedOn w:val="Predvolenpsmoodseku"/>
    <w:uiPriority w:val="99"/>
    <w:semiHidden/>
    <w:rsid w:val="007501C0"/>
    <w:rPr>
      <w:rFonts w:ascii="Times New Roman" w:hAnsi="Liberation Serif" w:cs="Times New Roman"/>
      <w:kern w:val="1"/>
    </w:rPr>
  </w:style>
  <w:style w:type="character" w:customStyle="1" w:styleId="FootnoteTextChar2">
    <w:name w:val="Footnote Text Char2"/>
    <w:basedOn w:val="Predvolenpsmoodseku"/>
    <w:uiPriority w:val="99"/>
    <w:semiHidden/>
    <w:rsid w:val="007501C0"/>
    <w:rPr>
      <w:rFonts w:ascii="Times New Roman" w:hAnsi="Liberation Serif" w:cs="Times New Roman"/>
      <w:kern w:val="1"/>
    </w:rPr>
  </w:style>
  <w:style w:type="character" w:customStyle="1" w:styleId="TextpoznmkypodiarouChar1">
    <w:name w:val="Text poznámky pod čiarou Char1"/>
    <w:basedOn w:val="Predvolenpsmoodseku"/>
    <w:uiPriority w:val="99"/>
    <w:semiHidden/>
    <w:rsid w:val="007501C0"/>
    <w:rPr>
      <w:rFonts w:ascii="Times New Roman" w:hAnsi="Liberation Serif" w:cs="Times New Roman"/>
      <w:kern w:val="1"/>
    </w:rPr>
  </w:style>
  <w:style w:type="character" w:customStyle="1" w:styleId="TextpoznmkypodiarouChar12">
    <w:name w:val="Text poznámky pod čiarou Char12"/>
    <w:basedOn w:val="Predvolenpsmoodseku"/>
    <w:uiPriority w:val="99"/>
    <w:semiHidden/>
    <w:rsid w:val="007501C0"/>
    <w:rPr>
      <w:rFonts w:ascii="Times New Roman" w:hAnsi="Liberation Serif" w:cs="Times New Roman"/>
      <w:kern w:val="1"/>
    </w:rPr>
  </w:style>
  <w:style w:type="character" w:customStyle="1" w:styleId="TextpoznmkypodiarouChar11">
    <w:name w:val="Text poznámky pod čiarou Char11"/>
    <w:basedOn w:val="Predvolenpsmoodseku"/>
    <w:uiPriority w:val="99"/>
    <w:semiHidden/>
    <w:rsid w:val="007501C0"/>
    <w:rPr>
      <w:rFonts w:ascii="Times New Roman" w:hAnsi="Liberation Serif" w:cs="Times New Roman"/>
      <w:kern w:val="1"/>
    </w:rPr>
  </w:style>
  <w:style w:type="paragraph" w:customStyle="1" w:styleId="Footnote">
    <w:name w:val="Footnote"/>
    <w:basedOn w:val="Normlny"/>
    <w:uiPriority w:val="99"/>
    <w:rsid w:val="007501C0"/>
    <w:pPr>
      <w:widowControl w:val="0"/>
      <w:autoSpaceDE w:val="0"/>
      <w:autoSpaceDN w:val="0"/>
      <w:adjustRightInd w:val="0"/>
      <w:spacing w:after="0" w:line="240" w:lineRule="auto"/>
    </w:pPr>
    <w:rPr>
      <w:rFonts w:ascii="Times New Roman" w:hAnsi="Liberation Serif"/>
      <w:sz w:val="24"/>
      <w:szCs w:val="24"/>
      <w:lang w:eastAsia="sk-SK"/>
    </w:rPr>
  </w:style>
  <w:style w:type="character" w:styleId="Odkaznavysvetlivku">
    <w:name w:val="endnote reference"/>
    <w:basedOn w:val="Predvolenpsmoodseku"/>
    <w:uiPriority w:val="99"/>
    <w:semiHidden/>
    <w:unhideWhenUsed/>
    <w:rsid w:val="007501C0"/>
    <w:rPr>
      <w:rFonts w:cs="Times New Roman"/>
      <w:vertAlign w:val="superscript"/>
    </w:rPr>
  </w:style>
  <w:style w:type="paragraph" w:styleId="Normlnywebov">
    <w:name w:val="Normal (Web)"/>
    <w:basedOn w:val="Normlny"/>
    <w:uiPriority w:val="99"/>
    <w:rsid w:val="007501C0"/>
    <w:pPr>
      <w:autoSpaceDE w:val="0"/>
      <w:autoSpaceDN w:val="0"/>
      <w:adjustRightInd w:val="0"/>
      <w:spacing w:before="144" w:after="144" w:line="240" w:lineRule="auto"/>
    </w:pPr>
    <w:rPr>
      <w:rFonts w:ascii="Times New Roman" w:hAnsi="Liberation Serif"/>
      <w:sz w:val="24"/>
      <w:szCs w:val="24"/>
      <w:lang w:eastAsia="sk-SK"/>
    </w:rPr>
  </w:style>
  <w:style w:type="table" w:customStyle="1" w:styleId="TableNormal1">
    <w:name w:val="Table Normal1"/>
    <w:uiPriority w:val="2"/>
    <w:semiHidden/>
    <w:unhideWhenUsed/>
    <w:qFormat/>
    <w:rsid w:val="00416B0C"/>
    <w:pPr>
      <w:widowControl w:val="0"/>
      <w:autoSpaceDE w:val="0"/>
      <w:autoSpaceDN w:val="0"/>
      <w:spacing w:after="0" w:line="240" w:lineRule="auto"/>
    </w:pPr>
    <w:rPr>
      <w:rFonts w:eastAsiaTheme="minorHAnsi" w:cstheme="minorBidi"/>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416B0C"/>
    <w:pPr>
      <w:widowControl w:val="0"/>
      <w:autoSpaceDE w:val="0"/>
      <w:autoSpaceDN w:val="0"/>
      <w:spacing w:before="7" w:after="0" w:line="240" w:lineRule="auto"/>
    </w:pPr>
    <w:rPr>
      <w:rFonts w:ascii="Times New Roman" w:hAnsi="Times New Roman"/>
      <w:sz w:val="24"/>
      <w:szCs w:val="24"/>
    </w:rPr>
  </w:style>
  <w:style w:type="character" w:customStyle="1" w:styleId="ZkladntextChar">
    <w:name w:val="Základný text Char"/>
    <w:basedOn w:val="Predvolenpsmoodseku"/>
    <w:link w:val="Zkladntext"/>
    <w:uiPriority w:val="1"/>
    <w:rsid w:val="00416B0C"/>
    <w:rPr>
      <w:rFonts w:ascii="Times New Roman" w:hAnsi="Times New Roman" w:cs="Times New Roman"/>
      <w:sz w:val="24"/>
      <w:szCs w:val="24"/>
    </w:rPr>
  </w:style>
  <w:style w:type="paragraph" w:customStyle="1" w:styleId="TableParagraph">
    <w:name w:val="Table Paragraph"/>
    <w:basedOn w:val="Normlny"/>
    <w:uiPriority w:val="1"/>
    <w:qFormat/>
    <w:rsid w:val="00416B0C"/>
    <w:pPr>
      <w:widowControl w:val="0"/>
      <w:autoSpaceDE w:val="0"/>
      <w:autoSpaceDN w:val="0"/>
      <w:spacing w:after="0" w:line="240" w:lineRule="auto"/>
    </w:pPr>
    <w:rPr>
      <w:rFonts w:ascii="Times New Roman" w:hAnsi="Times New Roman"/>
    </w:rPr>
  </w:style>
  <w:style w:type="paragraph" w:styleId="Revzia">
    <w:name w:val="Revision"/>
    <w:hidden/>
    <w:uiPriority w:val="99"/>
    <w:semiHidden/>
    <w:rsid w:val="004A08F3"/>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4EFA6-B7DA-4767-BE5C-934487390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23262</Words>
  <Characters>132600</Characters>
  <Application>Microsoft Office Word</Application>
  <DocSecurity>0</DocSecurity>
  <Lines>1105</Lines>
  <Paragraphs>311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Tabaček Vratko</dc:creator>
  <cp:keywords/>
  <dc:description/>
  <cp:lastModifiedBy>Krajčírová Monika</cp:lastModifiedBy>
  <cp:revision>6</cp:revision>
  <cp:lastPrinted>2024-10-29T10:53:00Z</cp:lastPrinted>
  <dcterms:created xsi:type="dcterms:W3CDTF">2025-02-25T13:34:00Z</dcterms:created>
  <dcterms:modified xsi:type="dcterms:W3CDTF">2025-02-25T15:04:00Z</dcterms:modified>
</cp:coreProperties>
</file>