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86" w:rsidRPr="002B703B" w:rsidRDefault="001B5486" w:rsidP="001B5486">
      <w:pPr>
        <w:pStyle w:val="Default"/>
        <w:ind w:left="360"/>
        <w:jc w:val="center"/>
        <w:rPr>
          <w:b/>
          <w:bCs/>
          <w:color w:val="auto"/>
        </w:rPr>
      </w:pPr>
      <w:r w:rsidRPr="002B703B">
        <w:rPr>
          <w:b/>
          <w:bCs/>
          <w:color w:val="auto"/>
        </w:rPr>
        <w:t>DOLOŽKA ZLUČITEĽNOSTI</w:t>
      </w:r>
    </w:p>
    <w:p w:rsidR="001B5486" w:rsidRPr="002B703B" w:rsidRDefault="001B5486" w:rsidP="001B5486">
      <w:pPr>
        <w:pStyle w:val="Default"/>
        <w:ind w:left="360"/>
        <w:jc w:val="center"/>
        <w:rPr>
          <w:color w:val="auto"/>
        </w:rPr>
      </w:pPr>
    </w:p>
    <w:p w:rsidR="001B5486" w:rsidRPr="002B703B" w:rsidRDefault="001B5486" w:rsidP="001B5486">
      <w:pPr>
        <w:pStyle w:val="Default"/>
        <w:ind w:left="426"/>
        <w:jc w:val="center"/>
        <w:rPr>
          <w:b/>
          <w:bCs/>
          <w:color w:val="auto"/>
        </w:rPr>
      </w:pPr>
      <w:r w:rsidRPr="002B703B">
        <w:rPr>
          <w:b/>
          <w:bCs/>
          <w:color w:val="auto"/>
        </w:rPr>
        <w:t xml:space="preserve">návrhu </w:t>
      </w:r>
      <w:r w:rsidRPr="002B703B">
        <w:rPr>
          <w:b/>
          <w:color w:val="auto"/>
        </w:rPr>
        <w:t>zákona</w:t>
      </w:r>
      <w:r w:rsidRPr="002B703B">
        <w:rPr>
          <w:b/>
          <w:bCs/>
          <w:color w:val="auto"/>
        </w:rPr>
        <w:t xml:space="preserve"> s právom Európskej únie</w:t>
      </w:r>
    </w:p>
    <w:p w:rsidR="001B5486" w:rsidRPr="002B703B" w:rsidRDefault="001B5486" w:rsidP="001B5486">
      <w:pPr>
        <w:pStyle w:val="Default"/>
        <w:jc w:val="both"/>
        <w:rPr>
          <w:color w:val="auto"/>
        </w:rPr>
      </w:pPr>
    </w:p>
    <w:p w:rsidR="001B5486" w:rsidRPr="002B703B" w:rsidRDefault="001B5486" w:rsidP="001B5486">
      <w:pPr>
        <w:pStyle w:val="Default"/>
        <w:ind w:left="709" w:hanging="283"/>
        <w:jc w:val="both"/>
        <w:rPr>
          <w:color w:val="auto"/>
        </w:rPr>
      </w:pPr>
      <w:r w:rsidRPr="002B703B">
        <w:rPr>
          <w:color w:val="auto"/>
        </w:rPr>
        <w:t xml:space="preserve">1. </w:t>
      </w:r>
      <w:r w:rsidRPr="002B703B">
        <w:rPr>
          <w:b/>
          <w:color w:val="auto"/>
        </w:rPr>
        <w:t>Navrhovateľ zákona</w:t>
      </w:r>
      <w:r w:rsidRPr="002B703B">
        <w:rPr>
          <w:color w:val="auto"/>
        </w:rPr>
        <w:t xml:space="preserve">: </w:t>
      </w:r>
      <w:r>
        <w:rPr>
          <w:color w:val="auto"/>
        </w:rPr>
        <w:t>Ministerstvo dopravy</w:t>
      </w:r>
      <w:r w:rsidRPr="002B703B">
        <w:rPr>
          <w:color w:val="auto"/>
        </w:rPr>
        <w:t xml:space="preserve"> Slovenskej republiky</w:t>
      </w:r>
    </w:p>
    <w:p w:rsidR="001B5486" w:rsidRPr="002B703B" w:rsidRDefault="001B5486" w:rsidP="001B5486">
      <w:pPr>
        <w:pStyle w:val="Default"/>
        <w:ind w:firstLine="426"/>
        <w:jc w:val="both"/>
        <w:rPr>
          <w:color w:val="auto"/>
        </w:rPr>
      </w:pPr>
    </w:p>
    <w:p w:rsidR="001B5486" w:rsidRPr="002B703B" w:rsidRDefault="001B5486" w:rsidP="001B5486">
      <w:pPr>
        <w:pStyle w:val="Default"/>
        <w:ind w:left="709" w:hanging="283"/>
        <w:jc w:val="both"/>
        <w:rPr>
          <w:color w:val="auto"/>
        </w:rPr>
      </w:pPr>
      <w:r w:rsidRPr="002B703B">
        <w:rPr>
          <w:color w:val="auto"/>
        </w:rPr>
        <w:t xml:space="preserve">2. </w:t>
      </w:r>
      <w:r w:rsidRPr="002B703B">
        <w:rPr>
          <w:b/>
          <w:color w:val="auto"/>
        </w:rPr>
        <w:t>Názov návrhu zákona</w:t>
      </w:r>
      <w:r w:rsidRPr="002B703B">
        <w:rPr>
          <w:color w:val="auto"/>
        </w:rPr>
        <w:t xml:space="preserve">: zákon, ktorým sa </w:t>
      </w:r>
      <w:r>
        <w:rPr>
          <w:color w:val="auto"/>
        </w:rPr>
        <w:t xml:space="preserve">mení a </w:t>
      </w:r>
      <w:r w:rsidRPr="002B703B">
        <w:rPr>
          <w:color w:val="auto"/>
        </w:rPr>
        <w:t xml:space="preserve">dopĺňa zákon č. </w:t>
      </w:r>
      <w:r>
        <w:rPr>
          <w:color w:val="auto"/>
        </w:rPr>
        <w:t>338</w:t>
      </w:r>
      <w:r w:rsidRPr="002B703B">
        <w:rPr>
          <w:color w:val="auto"/>
        </w:rPr>
        <w:t>/2000 Z. z. o </w:t>
      </w:r>
      <w:r>
        <w:rPr>
          <w:color w:val="auto"/>
        </w:rPr>
        <w:t>vnútrozemsk</w:t>
      </w:r>
      <w:r w:rsidRPr="002B703B">
        <w:rPr>
          <w:color w:val="auto"/>
        </w:rPr>
        <w:t xml:space="preserve">ej plavbe </w:t>
      </w:r>
      <w:r w:rsidRPr="001B5486">
        <w:rPr>
          <w:color w:val="auto"/>
        </w:rPr>
        <w:t>a o zmene a doplnení niektorých zákonov</w:t>
      </w:r>
      <w:r>
        <w:rPr>
          <w:color w:val="auto"/>
        </w:rPr>
        <w:t xml:space="preserve"> </w:t>
      </w:r>
      <w:r w:rsidRPr="002B703B">
        <w:rPr>
          <w:color w:val="auto"/>
        </w:rPr>
        <w:t>v znení neskorších predpisov</w:t>
      </w:r>
    </w:p>
    <w:p w:rsidR="001B5486" w:rsidRPr="002B703B" w:rsidRDefault="001B5486" w:rsidP="001B5486">
      <w:pPr>
        <w:pStyle w:val="Default"/>
        <w:ind w:left="709" w:hanging="283"/>
        <w:jc w:val="both"/>
        <w:rPr>
          <w:color w:val="auto"/>
        </w:rPr>
      </w:pPr>
    </w:p>
    <w:p w:rsidR="001B5486" w:rsidRPr="002B703B" w:rsidRDefault="001B5486" w:rsidP="001B5486">
      <w:pPr>
        <w:pStyle w:val="Default"/>
        <w:ind w:firstLine="426"/>
        <w:jc w:val="both"/>
        <w:rPr>
          <w:color w:val="auto"/>
        </w:rPr>
      </w:pPr>
      <w:r w:rsidRPr="002B703B">
        <w:rPr>
          <w:color w:val="auto"/>
        </w:rPr>
        <w:t xml:space="preserve">3. </w:t>
      </w:r>
      <w:r w:rsidRPr="002B703B">
        <w:rPr>
          <w:b/>
          <w:bCs/>
          <w:color w:val="auto"/>
        </w:rPr>
        <w:t xml:space="preserve">Predmet návrhu </w:t>
      </w:r>
      <w:r w:rsidRPr="002B703B">
        <w:rPr>
          <w:b/>
          <w:color w:val="auto"/>
        </w:rPr>
        <w:t>zákona</w:t>
      </w:r>
      <w:r w:rsidRPr="002B703B">
        <w:rPr>
          <w:b/>
          <w:bCs/>
          <w:color w:val="auto"/>
        </w:rPr>
        <w:t xml:space="preserve"> je upravený v práve Európskej únie</w:t>
      </w:r>
      <w:r w:rsidRPr="002B703B">
        <w:rPr>
          <w:color w:val="auto"/>
        </w:rPr>
        <w:t xml:space="preserve">: </w:t>
      </w:r>
    </w:p>
    <w:p w:rsidR="001B5486" w:rsidRPr="002B703B" w:rsidRDefault="001B5486" w:rsidP="001B5486">
      <w:pPr>
        <w:pStyle w:val="Default"/>
        <w:ind w:left="993" w:hanging="284"/>
        <w:jc w:val="both"/>
        <w:rPr>
          <w:color w:val="auto"/>
        </w:rPr>
      </w:pPr>
      <w:r w:rsidRPr="002B703B">
        <w:rPr>
          <w:color w:val="auto"/>
        </w:rPr>
        <w:t xml:space="preserve">a) v primárnom práve v Hlave VI Doprava čl. 90 až 100 Zmluvy o fungovaní Európskej únie, </w:t>
      </w:r>
    </w:p>
    <w:p w:rsidR="001C0F4A" w:rsidRDefault="001B5486" w:rsidP="001B5486">
      <w:pPr>
        <w:pStyle w:val="Default"/>
        <w:ind w:left="993" w:hanging="284"/>
        <w:jc w:val="both"/>
        <w:rPr>
          <w:color w:val="auto"/>
        </w:rPr>
      </w:pPr>
      <w:r w:rsidRPr="002B703B">
        <w:rPr>
          <w:color w:val="auto"/>
        </w:rPr>
        <w:t xml:space="preserve">b) v sekundárnom práve </w:t>
      </w:r>
      <w:r>
        <w:rPr>
          <w:color w:val="auto"/>
        </w:rPr>
        <w:t xml:space="preserve">v </w:t>
      </w:r>
    </w:p>
    <w:p w:rsidR="001C0F4A" w:rsidRDefault="001C0F4A" w:rsidP="001C0F4A">
      <w:pPr>
        <w:pStyle w:val="Default"/>
        <w:ind w:left="993"/>
        <w:jc w:val="both"/>
        <w:rPr>
          <w:color w:val="auto"/>
        </w:rPr>
      </w:pPr>
      <w:r>
        <w:rPr>
          <w:color w:val="auto"/>
        </w:rPr>
        <w:t xml:space="preserve">- </w:t>
      </w:r>
      <w:r w:rsidR="001B5486">
        <w:rPr>
          <w:color w:val="auto"/>
        </w:rPr>
        <w:t>d</w:t>
      </w:r>
      <w:r w:rsidR="001B5486" w:rsidRPr="001B5486">
        <w:rPr>
          <w:color w:val="auto"/>
        </w:rPr>
        <w:t>elegovan</w:t>
      </w:r>
      <w:r w:rsidR="001B5486">
        <w:rPr>
          <w:color w:val="auto"/>
        </w:rPr>
        <w:t>ej</w:t>
      </w:r>
      <w:r w:rsidR="001B5486" w:rsidRPr="001B5486">
        <w:rPr>
          <w:color w:val="auto"/>
        </w:rPr>
        <w:t xml:space="preserve"> smernic</w:t>
      </w:r>
      <w:r w:rsidR="001B5486">
        <w:rPr>
          <w:color w:val="auto"/>
        </w:rPr>
        <w:t>i</w:t>
      </w:r>
      <w:r w:rsidR="001B5486" w:rsidRPr="001B5486">
        <w:rPr>
          <w:color w:val="auto"/>
        </w:rPr>
        <w:t xml:space="preserve"> Komisie (EÚ) 2022/2407 z 20. septembra 2022, ktorou sa menia prílohy k smernici Európskeho parlamentu a Rady 2008/68/ES, aby sa zohľadnil vedecký a technický pokro</w:t>
      </w:r>
      <w:r w:rsidR="001B5486">
        <w:rPr>
          <w:color w:val="auto"/>
        </w:rPr>
        <w:t>k (Ú. v. EÚ L 317, 9. 12. 2022</w:t>
      </w:r>
      <w:r w:rsidR="00DB02A8">
        <w:rPr>
          <w:color w:val="auto"/>
        </w:rPr>
        <w:t>)</w:t>
      </w:r>
      <w:r>
        <w:rPr>
          <w:color w:val="auto"/>
        </w:rPr>
        <w:t>,</w:t>
      </w:r>
      <w:r w:rsidR="00DB02A8">
        <w:rPr>
          <w:color w:val="auto"/>
        </w:rPr>
        <w:t xml:space="preserve"> </w:t>
      </w:r>
    </w:p>
    <w:p w:rsidR="001B5486" w:rsidRPr="002B703B" w:rsidRDefault="001C0F4A" w:rsidP="001C0F4A">
      <w:pPr>
        <w:pStyle w:val="Default"/>
        <w:ind w:left="993"/>
        <w:jc w:val="both"/>
        <w:rPr>
          <w:color w:val="auto"/>
        </w:rPr>
      </w:pPr>
      <w:r>
        <w:rPr>
          <w:color w:val="auto"/>
        </w:rPr>
        <w:t xml:space="preserve">- </w:t>
      </w:r>
      <w:r w:rsidR="00DB02A8">
        <w:rPr>
          <w:color w:val="auto"/>
        </w:rPr>
        <w:t>d</w:t>
      </w:r>
      <w:r w:rsidR="00DB02A8" w:rsidRPr="001B5486">
        <w:rPr>
          <w:color w:val="auto"/>
        </w:rPr>
        <w:t>elegovan</w:t>
      </w:r>
      <w:r w:rsidR="00DB02A8">
        <w:rPr>
          <w:color w:val="auto"/>
        </w:rPr>
        <w:t>ej</w:t>
      </w:r>
      <w:r w:rsidR="00DB02A8" w:rsidRPr="001B5486">
        <w:rPr>
          <w:color w:val="auto"/>
        </w:rPr>
        <w:t xml:space="preserve"> smernic</w:t>
      </w:r>
      <w:r w:rsidR="00DB02A8">
        <w:rPr>
          <w:color w:val="auto"/>
        </w:rPr>
        <w:t>i</w:t>
      </w:r>
      <w:r w:rsidR="00DB02A8" w:rsidRPr="001B5486">
        <w:rPr>
          <w:color w:val="auto"/>
        </w:rPr>
        <w:t xml:space="preserve"> Komisie (EÚ) 202</w:t>
      </w:r>
      <w:r w:rsidR="00DB02A8">
        <w:rPr>
          <w:color w:val="auto"/>
        </w:rPr>
        <w:t>5</w:t>
      </w:r>
      <w:r w:rsidR="00DB02A8" w:rsidRPr="001B5486">
        <w:rPr>
          <w:color w:val="auto"/>
        </w:rPr>
        <w:t>/</w:t>
      </w:r>
      <w:r w:rsidR="00DB02A8">
        <w:rPr>
          <w:color w:val="auto"/>
        </w:rPr>
        <w:t>1</w:t>
      </w:r>
      <w:r w:rsidR="00DB02A8" w:rsidRPr="001B5486">
        <w:rPr>
          <w:color w:val="auto"/>
        </w:rPr>
        <w:t>4</w:t>
      </w:r>
      <w:r w:rsidR="00DB02A8">
        <w:rPr>
          <w:color w:val="auto"/>
        </w:rPr>
        <w:t>9</w:t>
      </w:r>
      <w:r w:rsidR="00DB02A8" w:rsidRPr="00DB02A8">
        <w:t xml:space="preserve"> </w:t>
      </w:r>
      <w:r w:rsidR="00DB02A8" w:rsidRPr="00DB02A8">
        <w:rPr>
          <w:color w:val="auto"/>
        </w:rPr>
        <w:t>z 15. novembra 2024, ktorou sa menia prílohy k smernici Európskeho parlamentu a Rady 2008/68/ES, aby sa zohľadnil vedecký a technický pokrok (Ú. v. EÚ L, 2025/149, 24.1.2025)</w:t>
      </w:r>
      <w:r w:rsidR="00DB02A8" w:rsidRPr="002B703B">
        <w:rPr>
          <w:color w:val="auto"/>
        </w:rPr>
        <w:t>, ktor</w:t>
      </w:r>
      <w:r w:rsidR="00DB02A8">
        <w:rPr>
          <w:color w:val="auto"/>
        </w:rPr>
        <w:t xml:space="preserve">ých </w:t>
      </w:r>
      <w:r w:rsidR="00DB02A8" w:rsidRPr="002B703B">
        <w:rPr>
          <w:color w:val="auto"/>
        </w:rPr>
        <w:t>gestorom je Ministerst</w:t>
      </w:r>
      <w:r w:rsidR="00DB02A8">
        <w:rPr>
          <w:color w:val="auto"/>
        </w:rPr>
        <w:t>vo dopravy Slovenskej republiky.</w:t>
      </w:r>
    </w:p>
    <w:p w:rsidR="001B5486" w:rsidRPr="002B703B" w:rsidRDefault="001B5486" w:rsidP="001B5486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B703B">
        <w:rPr>
          <w:rFonts w:ascii="Times New Roman" w:hAnsi="Times New Roman"/>
          <w:sz w:val="24"/>
          <w:szCs w:val="24"/>
        </w:rPr>
        <w:t>c)</w:t>
      </w:r>
      <w:r w:rsidRPr="002B703B">
        <w:rPr>
          <w:rFonts w:ascii="Times New Roman" w:hAnsi="Times New Roman"/>
          <w:sz w:val="24"/>
          <w:szCs w:val="24"/>
        </w:rPr>
        <w:tab/>
        <w:t>nie je obsiahnutá v judikatúre Súdneho dvora Európskej únie alebo Súdu prvého stupňa Európskej únie.</w:t>
      </w:r>
    </w:p>
    <w:p w:rsidR="001B5486" w:rsidRPr="002B703B" w:rsidRDefault="001B5486" w:rsidP="001B5486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</w:p>
    <w:p w:rsidR="001B5486" w:rsidRPr="002B703B" w:rsidRDefault="001B5486" w:rsidP="001B54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703B">
        <w:rPr>
          <w:rFonts w:ascii="Times New Roman" w:hAnsi="Times New Roman"/>
          <w:sz w:val="24"/>
          <w:szCs w:val="24"/>
        </w:rPr>
        <w:t>4.</w:t>
      </w:r>
      <w:r w:rsidRPr="002B703B">
        <w:rPr>
          <w:rFonts w:ascii="Times New Roman" w:hAnsi="Times New Roman"/>
          <w:sz w:val="24"/>
          <w:szCs w:val="24"/>
        </w:rPr>
        <w:tab/>
      </w:r>
      <w:r w:rsidRPr="002B703B">
        <w:rPr>
          <w:rFonts w:ascii="Times New Roman" w:hAnsi="Times New Roman"/>
          <w:b/>
          <w:sz w:val="24"/>
          <w:szCs w:val="24"/>
        </w:rPr>
        <w:t>Záväzky Slovenskej republiky vo vzťahu k Európskej únii:</w:t>
      </w:r>
    </w:p>
    <w:p w:rsidR="001C0F4A" w:rsidRDefault="001B5486" w:rsidP="001B5486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B703B">
        <w:rPr>
          <w:rFonts w:ascii="Times New Roman" w:hAnsi="Times New Roman"/>
          <w:sz w:val="24"/>
          <w:szCs w:val="24"/>
        </w:rPr>
        <w:t xml:space="preserve">a) lehota na prebranie príslušného právneho aktu Európskej únie, príp. aj osobitnú lehotu účinnosti jeho ustanovení:  </w:t>
      </w:r>
    </w:p>
    <w:p w:rsidR="001C0F4A" w:rsidRDefault="001C0F4A" w:rsidP="001C0F4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5486" w:rsidRPr="002B703B">
        <w:rPr>
          <w:rFonts w:ascii="Times New Roman" w:hAnsi="Times New Roman"/>
          <w:sz w:val="24"/>
          <w:szCs w:val="24"/>
        </w:rPr>
        <w:t xml:space="preserve">do </w:t>
      </w:r>
      <w:r w:rsidR="00C40455">
        <w:rPr>
          <w:rFonts w:ascii="Times New Roman" w:hAnsi="Times New Roman"/>
          <w:sz w:val="24"/>
          <w:szCs w:val="24"/>
        </w:rPr>
        <w:t>30. júna 2023</w:t>
      </w:r>
      <w:r w:rsidR="00DB02A8">
        <w:rPr>
          <w:rFonts w:ascii="Times New Roman" w:hAnsi="Times New Roman"/>
          <w:sz w:val="24"/>
          <w:szCs w:val="24"/>
        </w:rPr>
        <w:t xml:space="preserve"> (</w:t>
      </w:r>
      <w:r w:rsidR="00DB02A8" w:rsidRPr="00DB02A8">
        <w:rPr>
          <w:rFonts w:ascii="Times New Roman" w:hAnsi="Times New Roman"/>
          <w:sz w:val="24"/>
          <w:szCs w:val="24"/>
        </w:rPr>
        <w:t>delegovan</w:t>
      </w:r>
      <w:r w:rsidR="00DB02A8">
        <w:rPr>
          <w:rFonts w:ascii="Times New Roman" w:hAnsi="Times New Roman"/>
          <w:sz w:val="24"/>
          <w:szCs w:val="24"/>
        </w:rPr>
        <w:t>á</w:t>
      </w:r>
      <w:r w:rsidR="00DB02A8" w:rsidRPr="00DB02A8">
        <w:rPr>
          <w:rFonts w:ascii="Times New Roman" w:hAnsi="Times New Roman"/>
          <w:sz w:val="24"/>
          <w:szCs w:val="24"/>
        </w:rPr>
        <w:t xml:space="preserve"> smernic</w:t>
      </w:r>
      <w:r w:rsidR="00DB02A8">
        <w:rPr>
          <w:rFonts w:ascii="Times New Roman" w:hAnsi="Times New Roman"/>
          <w:sz w:val="24"/>
          <w:szCs w:val="24"/>
        </w:rPr>
        <w:t>a</w:t>
      </w:r>
      <w:r w:rsidR="00DB02A8" w:rsidRPr="00DB02A8">
        <w:rPr>
          <w:rFonts w:ascii="Times New Roman" w:hAnsi="Times New Roman"/>
          <w:sz w:val="24"/>
          <w:szCs w:val="24"/>
        </w:rPr>
        <w:t xml:space="preserve"> (EÚ) 2022/2407</w:t>
      </w:r>
      <w:r w:rsidR="00DB02A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="00DB02A8">
        <w:rPr>
          <w:rFonts w:ascii="Times New Roman" w:hAnsi="Times New Roman"/>
          <w:sz w:val="24"/>
          <w:szCs w:val="24"/>
        </w:rPr>
        <w:t> </w:t>
      </w:r>
    </w:p>
    <w:p w:rsidR="001B5486" w:rsidRPr="002B703B" w:rsidRDefault="001C0F4A" w:rsidP="001C0F4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02A8">
        <w:rPr>
          <w:rFonts w:ascii="Times New Roman" w:hAnsi="Times New Roman"/>
          <w:sz w:val="24"/>
          <w:szCs w:val="24"/>
        </w:rPr>
        <w:t>do 30. júna 2025</w:t>
      </w:r>
      <w:r w:rsidR="00DB02A8" w:rsidRPr="00DB02A8">
        <w:t xml:space="preserve"> </w:t>
      </w:r>
      <w:r w:rsidR="00DB02A8">
        <w:t>(</w:t>
      </w:r>
      <w:r w:rsidR="00DB02A8" w:rsidRPr="00DB02A8">
        <w:rPr>
          <w:rFonts w:ascii="Times New Roman" w:hAnsi="Times New Roman"/>
          <w:sz w:val="24"/>
          <w:szCs w:val="24"/>
        </w:rPr>
        <w:t>delegovan</w:t>
      </w:r>
      <w:r w:rsidR="00DB02A8">
        <w:rPr>
          <w:rFonts w:ascii="Times New Roman" w:hAnsi="Times New Roman"/>
          <w:sz w:val="24"/>
          <w:szCs w:val="24"/>
        </w:rPr>
        <w:t>á</w:t>
      </w:r>
      <w:r w:rsidR="00DB02A8" w:rsidRPr="00DB02A8">
        <w:rPr>
          <w:rFonts w:ascii="Times New Roman" w:hAnsi="Times New Roman"/>
          <w:sz w:val="24"/>
          <w:szCs w:val="24"/>
        </w:rPr>
        <w:t xml:space="preserve"> smernic</w:t>
      </w:r>
      <w:r w:rsidR="00DB02A8">
        <w:rPr>
          <w:rFonts w:ascii="Times New Roman" w:hAnsi="Times New Roman"/>
          <w:sz w:val="24"/>
          <w:szCs w:val="24"/>
        </w:rPr>
        <w:t>a</w:t>
      </w:r>
      <w:r w:rsidR="00DB02A8" w:rsidRPr="00DB02A8">
        <w:rPr>
          <w:rFonts w:ascii="Times New Roman" w:hAnsi="Times New Roman"/>
          <w:sz w:val="24"/>
          <w:szCs w:val="24"/>
        </w:rPr>
        <w:t xml:space="preserve"> (EÚ) 2025/149</w:t>
      </w:r>
      <w:r w:rsidR="00DB02A8">
        <w:rPr>
          <w:rFonts w:ascii="Times New Roman" w:hAnsi="Times New Roman"/>
          <w:sz w:val="24"/>
          <w:szCs w:val="24"/>
        </w:rPr>
        <w:t>)</w:t>
      </w:r>
      <w:r w:rsidR="001B5486" w:rsidRPr="002B703B">
        <w:rPr>
          <w:rFonts w:ascii="Times New Roman" w:hAnsi="Times New Roman"/>
          <w:sz w:val="24"/>
          <w:szCs w:val="24"/>
        </w:rPr>
        <w:t>,</w:t>
      </w:r>
    </w:p>
    <w:p w:rsidR="0008604D" w:rsidRDefault="001B5486" w:rsidP="001B5486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B703B">
        <w:rPr>
          <w:rFonts w:ascii="Times New Roman" w:hAnsi="Times New Roman"/>
          <w:sz w:val="24"/>
          <w:szCs w:val="24"/>
        </w:rPr>
        <w:t xml:space="preserve">b) 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Komisie: </w:t>
      </w:r>
    </w:p>
    <w:p w:rsidR="001B5486" w:rsidRPr="002B703B" w:rsidRDefault="001B5486" w:rsidP="0008604D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B703B">
        <w:rPr>
          <w:rFonts w:ascii="Times New Roman" w:hAnsi="Times New Roman"/>
          <w:sz w:val="24"/>
          <w:szCs w:val="24"/>
        </w:rPr>
        <w:t>konanie nebolo začaté,</w:t>
      </w:r>
    </w:p>
    <w:p w:rsidR="001C0F4A" w:rsidRDefault="001B5486" w:rsidP="00DB02A8">
      <w:pPr>
        <w:spacing w:after="0" w:line="240" w:lineRule="auto"/>
        <w:ind w:left="993" w:hanging="284"/>
        <w:jc w:val="both"/>
      </w:pPr>
      <w:r w:rsidRPr="002B703B">
        <w:rPr>
          <w:rFonts w:ascii="Times New Roman" w:hAnsi="Times New Roman"/>
          <w:sz w:val="24"/>
          <w:szCs w:val="24"/>
        </w:rPr>
        <w:t>c) informácia o právnych predpisoch, v ktorých sú uvádzané právne akty Európskej únie už prebrané, spolu s uvedením rozsahu ich prebrania, príp. potreby prijatia ďalších úprav:</w:t>
      </w:r>
      <w:r w:rsidR="00C40455" w:rsidRPr="00C40455">
        <w:t xml:space="preserve"> </w:t>
      </w:r>
    </w:p>
    <w:p w:rsidR="001C0F4A" w:rsidRDefault="0008604D" w:rsidP="001C0F4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0F4A" w:rsidRPr="00DB02A8">
        <w:rPr>
          <w:rFonts w:ascii="Times New Roman" w:hAnsi="Times New Roman"/>
          <w:sz w:val="24"/>
          <w:szCs w:val="24"/>
        </w:rPr>
        <w:t>delegovan</w:t>
      </w:r>
      <w:r w:rsidR="001C0F4A">
        <w:rPr>
          <w:rFonts w:ascii="Times New Roman" w:hAnsi="Times New Roman"/>
          <w:sz w:val="24"/>
          <w:szCs w:val="24"/>
        </w:rPr>
        <w:t>á</w:t>
      </w:r>
      <w:r w:rsidR="001C0F4A" w:rsidRPr="00DB02A8">
        <w:rPr>
          <w:rFonts w:ascii="Times New Roman" w:hAnsi="Times New Roman"/>
          <w:sz w:val="24"/>
          <w:szCs w:val="24"/>
        </w:rPr>
        <w:t xml:space="preserve"> smernic</w:t>
      </w:r>
      <w:r w:rsidR="001C0F4A">
        <w:rPr>
          <w:rFonts w:ascii="Times New Roman" w:hAnsi="Times New Roman"/>
          <w:sz w:val="24"/>
          <w:szCs w:val="24"/>
        </w:rPr>
        <w:t>a</w:t>
      </w:r>
      <w:r w:rsidR="001C0F4A" w:rsidRPr="00DB02A8">
        <w:rPr>
          <w:rFonts w:ascii="Times New Roman" w:hAnsi="Times New Roman"/>
          <w:sz w:val="24"/>
          <w:szCs w:val="24"/>
        </w:rPr>
        <w:t xml:space="preserve"> (EÚ) 2022/2407</w:t>
      </w:r>
      <w:r w:rsidR="001C0F4A">
        <w:rPr>
          <w:rFonts w:ascii="Times New Roman" w:hAnsi="Times New Roman"/>
          <w:sz w:val="24"/>
          <w:szCs w:val="24"/>
        </w:rPr>
        <w:t xml:space="preserve"> - o</w:t>
      </w:r>
      <w:r w:rsidR="00C40455" w:rsidRPr="00C40455">
        <w:rPr>
          <w:rFonts w:ascii="Times New Roman" w:hAnsi="Times New Roman"/>
          <w:sz w:val="24"/>
          <w:szCs w:val="24"/>
        </w:rPr>
        <w:t>známenie Ministerstva zahraničných vecí a európsky</w:t>
      </w:r>
      <w:bookmarkStart w:id="0" w:name="_GoBack"/>
      <w:bookmarkEnd w:id="0"/>
      <w:r w:rsidR="00C40455" w:rsidRPr="00C40455">
        <w:rPr>
          <w:rFonts w:ascii="Times New Roman" w:hAnsi="Times New Roman"/>
          <w:sz w:val="24"/>
          <w:szCs w:val="24"/>
        </w:rPr>
        <w:t xml:space="preserve">ch záležitostí Slovenskej republiky č. 147/2023 Z. z. o </w:t>
      </w:r>
      <w:r w:rsidR="00DB02A8">
        <w:rPr>
          <w:rFonts w:ascii="Times New Roman" w:hAnsi="Times New Roman"/>
          <w:sz w:val="24"/>
          <w:szCs w:val="24"/>
        </w:rPr>
        <w:t>prija</w:t>
      </w:r>
      <w:r w:rsidR="00C40455" w:rsidRPr="00C40455">
        <w:rPr>
          <w:rFonts w:ascii="Times New Roman" w:hAnsi="Times New Roman"/>
          <w:sz w:val="24"/>
          <w:szCs w:val="24"/>
        </w:rPr>
        <w:t xml:space="preserve">tí zmien </w:t>
      </w:r>
      <w:r w:rsidR="00DB02A8">
        <w:rPr>
          <w:rFonts w:ascii="Times New Roman" w:hAnsi="Times New Roman"/>
          <w:sz w:val="24"/>
          <w:szCs w:val="24"/>
        </w:rPr>
        <w:t xml:space="preserve">a doplnení </w:t>
      </w:r>
      <w:r w:rsidR="00C40455" w:rsidRPr="00C40455">
        <w:rPr>
          <w:rFonts w:ascii="Times New Roman" w:hAnsi="Times New Roman"/>
          <w:sz w:val="24"/>
          <w:szCs w:val="24"/>
        </w:rPr>
        <w:t>v prílohách k Európskej dohode o medzinárodnej preprave nebezpečného tovaru po vnútrozemských vodných cestách (ADN)</w:t>
      </w:r>
      <w:r w:rsidR="001C0F4A">
        <w:rPr>
          <w:rFonts w:ascii="Times New Roman" w:hAnsi="Times New Roman"/>
          <w:sz w:val="24"/>
          <w:szCs w:val="24"/>
        </w:rPr>
        <w:t>, o</w:t>
      </w:r>
      <w:r w:rsidR="001C0F4A" w:rsidRPr="001C0F4A">
        <w:rPr>
          <w:rFonts w:ascii="Times New Roman" w:hAnsi="Times New Roman"/>
          <w:sz w:val="24"/>
          <w:szCs w:val="24"/>
        </w:rPr>
        <w:t xml:space="preserve">známenie Ministerstva zahraničných vecí a európskych záležitostí Slovenskej republiky č. 215/2023 Z. z. o nadobudnutí platnosti zmien a doplnkov príloh A </w:t>
      </w:r>
      <w:proofErr w:type="spellStart"/>
      <w:r w:rsidR="001C0F4A" w:rsidRPr="001C0F4A">
        <w:rPr>
          <w:rFonts w:ascii="Times New Roman" w:hAnsi="Times New Roman"/>
          <w:sz w:val="24"/>
          <w:szCs w:val="24"/>
        </w:rPr>
        <w:t>a</w:t>
      </w:r>
      <w:proofErr w:type="spellEnd"/>
      <w:r w:rsidR="001C0F4A" w:rsidRPr="001C0F4A">
        <w:rPr>
          <w:rFonts w:ascii="Times New Roman" w:hAnsi="Times New Roman"/>
          <w:sz w:val="24"/>
          <w:szCs w:val="24"/>
        </w:rPr>
        <w:t xml:space="preserve"> B Európskej dohody o medzinárodnej cestnej preprave nebezpečných vecí ADR</w:t>
      </w:r>
      <w:r w:rsidR="001C0F4A">
        <w:rPr>
          <w:rFonts w:ascii="Times New Roman" w:hAnsi="Times New Roman"/>
          <w:sz w:val="24"/>
          <w:szCs w:val="24"/>
        </w:rPr>
        <w:t xml:space="preserve"> a o</w:t>
      </w:r>
      <w:r w:rsidR="001C0F4A" w:rsidRPr="001C0F4A">
        <w:rPr>
          <w:rFonts w:ascii="Times New Roman" w:hAnsi="Times New Roman"/>
          <w:sz w:val="24"/>
          <w:szCs w:val="24"/>
        </w:rPr>
        <w:t xml:space="preserve">známenie Ministerstva zahraničných vecí a európskych záležitostí Slovenskej republiky č. 515/2022 Z. z. o prijatí zmien a doplnkov Poriadku pre medzinárodnú železničnú prepravu </w:t>
      </w:r>
      <w:r w:rsidR="001C0F4A" w:rsidRPr="001C0F4A">
        <w:rPr>
          <w:rFonts w:ascii="Times New Roman" w:hAnsi="Times New Roman"/>
          <w:sz w:val="24"/>
          <w:szCs w:val="24"/>
        </w:rPr>
        <w:lastRenderedPageBreak/>
        <w:t>nebezpečného tovaru (RID), ktorý je Dodatkom C k Dohovoru o medzinárodnej železničnej preprave (COTIF)</w:t>
      </w:r>
      <w:r w:rsidR="001C0F4A">
        <w:rPr>
          <w:rFonts w:ascii="Times New Roman" w:hAnsi="Times New Roman"/>
          <w:sz w:val="24"/>
          <w:szCs w:val="24"/>
        </w:rPr>
        <w:t>,</w:t>
      </w:r>
      <w:r w:rsidR="00DB02A8">
        <w:rPr>
          <w:rFonts w:ascii="Times New Roman" w:hAnsi="Times New Roman"/>
          <w:sz w:val="24"/>
          <w:szCs w:val="24"/>
        </w:rPr>
        <w:t xml:space="preserve">  </w:t>
      </w:r>
    </w:p>
    <w:p w:rsidR="001B5486" w:rsidRPr="002B703B" w:rsidRDefault="0008604D" w:rsidP="001C0F4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0F4A" w:rsidRPr="00DB02A8">
        <w:rPr>
          <w:rFonts w:ascii="Times New Roman" w:hAnsi="Times New Roman"/>
          <w:sz w:val="24"/>
          <w:szCs w:val="24"/>
        </w:rPr>
        <w:t>delegovan</w:t>
      </w:r>
      <w:r w:rsidR="001C0F4A">
        <w:rPr>
          <w:rFonts w:ascii="Times New Roman" w:hAnsi="Times New Roman"/>
          <w:sz w:val="24"/>
          <w:szCs w:val="24"/>
        </w:rPr>
        <w:t>á</w:t>
      </w:r>
      <w:r w:rsidR="001C0F4A" w:rsidRPr="00DB02A8">
        <w:rPr>
          <w:rFonts w:ascii="Times New Roman" w:hAnsi="Times New Roman"/>
          <w:sz w:val="24"/>
          <w:szCs w:val="24"/>
        </w:rPr>
        <w:t xml:space="preserve"> smernic</w:t>
      </w:r>
      <w:r w:rsidR="001C0F4A">
        <w:rPr>
          <w:rFonts w:ascii="Times New Roman" w:hAnsi="Times New Roman"/>
          <w:sz w:val="24"/>
          <w:szCs w:val="24"/>
        </w:rPr>
        <w:t>a</w:t>
      </w:r>
      <w:r w:rsidR="001C0F4A" w:rsidRPr="00DB02A8">
        <w:rPr>
          <w:rFonts w:ascii="Times New Roman" w:hAnsi="Times New Roman"/>
          <w:sz w:val="24"/>
          <w:szCs w:val="24"/>
        </w:rPr>
        <w:t xml:space="preserve"> (EÚ) 2025/149</w:t>
      </w:r>
      <w:r w:rsidR="001C0F4A">
        <w:rPr>
          <w:rFonts w:ascii="Times New Roman" w:hAnsi="Times New Roman"/>
          <w:sz w:val="24"/>
          <w:szCs w:val="24"/>
        </w:rPr>
        <w:t xml:space="preserve"> - o</w:t>
      </w:r>
      <w:r w:rsidR="00DB02A8" w:rsidRPr="00C40455">
        <w:rPr>
          <w:rFonts w:ascii="Times New Roman" w:hAnsi="Times New Roman"/>
          <w:sz w:val="24"/>
          <w:szCs w:val="24"/>
        </w:rPr>
        <w:t xml:space="preserve">známenie Ministerstva zahraničných vecí a európskych záležitostí Slovenskej republiky č. </w:t>
      </w:r>
      <w:r w:rsidR="00DB02A8">
        <w:rPr>
          <w:rFonts w:ascii="Times New Roman" w:hAnsi="Times New Roman"/>
          <w:sz w:val="24"/>
          <w:szCs w:val="24"/>
        </w:rPr>
        <w:t>348</w:t>
      </w:r>
      <w:r w:rsidR="00DB02A8" w:rsidRPr="00C40455">
        <w:rPr>
          <w:rFonts w:ascii="Times New Roman" w:hAnsi="Times New Roman"/>
          <w:sz w:val="24"/>
          <w:szCs w:val="24"/>
        </w:rPr>
        <w:t>/202</w:t>
      </w:r>
      <w:r w:rsidR="00DB02A8">
        <w:rPr>
          <w:rFonts w:ascii="Times New Roman" w:hAnsi="Times New Roman"/>
          <w:sz w:val="24"/>
          <w:szCs w:val="24"/>
        </w:rPr>
        <w:t>4</w:t>
      </w:r>
      <w:r w:rsidR="00DB02A8" w:rsidRPr="00C40455">
        <w:rPr>
          <w:rFonts w:ascii="Times New Roman" w:hAnsi="Times New Roman"/>
          <w:sz w:val="24"/>
          <w:szCs w:val="24"/>
        </w:rPr>
        <w:t xml:space="preserve"> Z. z. o </w:t>
      </w:r>
      <w:r w:rsidR="00DB02A8">
        <w:rPr>
          <w:rFonts w:ascii="Times New Roman" w:hAnsi="Times New Roman"/>
          <w:sz w:val="24"/>
          <w:szCs w:val="24"/>
        </w:rPr>
        <w:t>prija</w:t>
      </w:r>
      <w:r w:rsidR="00DB02A8" w:rsidRPr="00C40455">
        <w:rPr>
          <w:rFonts w:ascii="Times New Roman" w:hAnsi="Times New Roman"/>
          <w:sz w:val="24"/>
          <w:szCs w:val="24"/>
        </w:rPr>
        <w:t xml:space="preserve">tí zmien </w:t>
      </w:r>
      <w:r w:rsidR="00DB02A8">
        <w:rPr>
          <w:rFonts w:ascii="Times New Roman" w:hAnsi="Times New Roman"/>
          <w:sz w:val="24"/>
          <w:szCs w:val="24"/>
        </w:rPr>
        <w:t xml:space="preserve">a doplnení </w:t>
      </w:r>
      <w:r w:rsidR="00DB02A8" w:rsidRPr="00C40455">
        <w:rPr>
          <w:rFonts w:ascii="Times New Roman" w:hAnsi="Times New Roman"/>
          <w:sz w:val="24"/>
          <w:szCs w:val="24"/>
        </w:rPr>
        <w:t>v prílohách k Európskej dohode o medzinárodnej preprave nebezpečného tovaru po vnútrozemských vodných cestách (ADN)</w:t>
      </w:r>
      <w:r w:rsidR="00C40455">
        <w:rPr>
          <w:rFonts w:ascii="Times New Roman" w:hAnsi="Times New Roman"/>
          <w:sz w:val="24"/>
          <w:szCs w:val="24"/>
        </w:rPr>
        <w:t xml:space="preserve">. </w:t>
      </w:r>
    </w:p>
    <w:p w:rsidR="001B5486" w:rsidRPr="002B703B" w:rsidRDefault="001B5486" w:rsidP="001B5486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1B5486" w:rsidRPr="002B703B" w:rsidRDefault="001B5486" w:rsidP="001B548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B703B">
        <w:rPr>
          <w:rFonts w:ascii="Times New Roman" w:hAnsi="Times New Roman"/>
          <w:sz w:val="24"/>
          <w:szCs w:val="24"/>
        </w:rPr>
        <w:t>5.</w:t>
      </w:r>
      <w:r w:rsidRPr="002B703B">
        <w:rPr>
          <w:rFonts w:ascii="Times New Roman" w:hAnsi="Times New Roman"/>
          <w:sz w:val="24"/>
          <w:szCs w:val="24"/>
        </w:rPr>
        <w:tab/>
      </w:r>
      <w:r w:rsidRPr="002B703B">
        <w:rPr>
          <w:rFonts w:ascii="Times New Roman" w:hAnsi="Times New Roman"/>
          <w:b/>
          <w:sz w:val="24"/>
          <w:szCs w:val="24"/>
        </w:rPr>
        <w:t xml:space="preserve">Návrh </w:t>
      </w:r>
      <w:r w:rsidR="0008604D">
        <w:rPr>
          <w:rFonts w:ascii="Times New Roman" w:hAnsi="Times New Roman"/>
          <w:b/>
          <w:sz w:val="24"/>
          <w:szCs w:val="24"/>
        </w:rPr>
        <w:t>zákona</w:t>
      </w:r>
      <w:r w:rsidRPr="002B703B">
        <w:rPr>
          <w:rFonts w:ascii="Times New Roman" w:hAnsi="Times New Roman"/>
          <w:b/>
          <w:sz w:val="24"/>
          <w:szCs w:val="24"/>
        </w:rPr>
        <w:t xml:space="preserve"> je zlučiteľný s právom Európskej únie: </w:t>
      </w:r>
    </w:p>
    <w:p w:rsidR="001C0F4A" w:rsidRDefault="001B5486" w:rsidP="001B5486">
      <w:pPr>
        <w:spacing w:after="0" w:line="240" w:lineRule="auto"/>
        <w:ind w:left="851" w:hanging="1135"/>
        <w:jc w:val="both"/>
        <w:rPr>
          <w:rFonts w:ascii="Times New Roman" w:hAnsi="Times New Roman"/>
          <w:sz w:val="24"/>
          <w:szCs w:val="24"/>
        </w:rPr>
      </w:pPr>
      <w:r w:rsidRPr="002B703B">
        <w:rPr>
          <w:rFonts w:ascii="Times New Roman" w:hAnsi="Times New Roman"/>
          <w:sz w:val="24"/>
          <w:szCs w:val="24"/>
        </w:rPr>
        <w:t xml:space="preserve">                   </w:t>
      </w:r>
      <w:r w:rsidR="0008604D">
        <w:rPr>
          <w:rFonts w:ascii="Times New Roman" w:hAnsi="Times New Roman"/>
          <w:sz w:val="24"/>
          <w:szCs w:val="24"/>
        </w:rPr>
        <w:t xml:space="preserve">- </w:t>
      </w:r>
      <w:r w:rsidR="001C0F4A" w:rsidRPr="00DB02A8">
        <w:rPr>
          <w:rFonts w:ascii="Times New Roman" w:hAnsi="Times New Roman"/>
          <w:sz w:val="24"/>
          <w:szCs w:val="24"/>
        </w:rPr>
        <w:t>delegovan</w:t>
      </w:r>
      <w:r w:rsidR="001C0F4A">
        <w:rPr>
          <w:rFonts w:ascii="Times New Roman" w:hAnsi="Times New Roman"/>
          <w:sz w:val="24"/>
          <w:szCs w:val="24"/>
        </w:rPr>
        <w:t>á</w:t>
      </w:r>
      <w:r w:rsidR="001C0F4A" w:rsidRPr="00DB02A8">
        <w:rPr>
          <w:rFonts w:ascii="Times New Roman" w:hAnsi="Times New Roman"/>
          <w:sz w:val="24"/>
          <w:szCs w:val="24"/>
        </w:rPr>
        <w:t xml:space="preserve"> smernic</w:t>
      </w:r>
      <w:r w:rsidR="001C0F4A">
        <w:rPr>
          <w:rFonts w:ascii="Times New Roman" w:hAnsi="Times New Roman"/>
          <w:sz w:val="24"/>
          <w:szCs w:val="24"/>
        </w:rPr>
        <w:t>a</w:t>
      </w:r>
      <w:r w:rsidR="001C0F4A" w:rsidRPr="00DB02A8">
        <w:rPr>
          <w:rFonts w:ascii="Times New Roman" w:hAnsi="Times New Roman"/>
          <w:sz w:val="24"/>
          <w:szCs w:val="24"/>
        </w:rPr>
        <w:t xml:space="preserve"> (EÚ) 2022/2407</w:t>
      </w:r>
      <w:r w:rsidR="001C0F4A">
        <w:rPr>
          <w:rFonts w:ascii="Times New Roman" w:hAnsi="Times New Roman"/>
          <w:sz w:val="24"/>
          <w:szCs w:val="24"/>
        </w:rPr>
        <w:t xml:space="preserve"> – ú</w:t>
      </w:r>
      <w:r>
        <w:rPr>
          <w:rFonts w:ascii="Times New Roman" w:hAnsi="Times New Roman"/>
          <w:sz w:val="24"/>
          <w:szCs w:val="24"/>
        </w:rPr>
        <w:t>pln</w:t>
      </w:r>
      <w:r w:rsidR="0008604D">
        <w:rPr>
          <w:rFonts w:ascii="Times New Roman" w:hAnsi="Times New Roman"/>
          <w:sz w:val="24"/>
          <w:szCs w:val="24"/>
        </w:rPr>
        <w:t>e,</w:t>
      </w:r>
    </w:p>
    <w:p w:rsidR="001B5486" w:rsidRPr="002B703B" w:rsidRDefault="0008604D" w:rsidP="00F10842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B02A8">
        <w:rPr>
          <w:rFonts w:ascii="Times New Roman" w:hAnsi="Times New Roman"/>
          <w:sz w:val="24"/>
          <w:szCs w:val="24"/>
        </w:rPr>
        <w:t>delegovan</w:t>
      </w:r>
      <w:r>
        <w:rPr>
          <w:rFonts w:ascii="Times New Roman" w:hAnsi="Times New Roman"/>
          <w:sz w:val="24"/>
          <w:szCs w:val="24"/>
        </w:rPr>
        <w:t>á</w:t>
      </w:r>
      <w:r w:rsidRPr="00DB02A8">
        <w:rPr>
          <w:rFonts w:ascii="Times New Roman" w:hAnsi="Times New Roman"/>
          <w:sz w:val="24"/>
          <w:szCs w:val="24"/>
        </w:rPr>
        <w:t xml:space="preserve"> smernic</w:t>
      </w:r>
      <w:r>
        <w:rPr>
          <w:rFonts w:ascii="Times New Roman" w:hAnsi="Times New Roman"/>
          <w:sz w:val="24"/>
          <w:szCs w:val="24"/>
        </w:rPr>
        <w:t>a</w:t>
      </w:r>
      <w:r w:rsidRPr="00DB02A8">
        <w:rPr>
          <w:rFonts w:ascii="Times New Roman" w:hAnsi="Times New Roman"/>
          <w:sz w:val="24"/>
          <w:szCs w:val="24"/>
        </w:rPr>
        <w:t xml:space="preserve"> (EÚ) 2025/149</w:t>
      </w:r>
      <w:r>
        <w:rPr>
          <w:rFonts w:ascii="Times New Roman" w:hAnsi="Times New Roman"/>
          <w:sz w:val="24"/>
          <w:szCs w:val="24"/>
        </w:rPr>
        <w:t xml:space="preserve"> – čiastočne (úplný súlad sa dosiahne vydaním oznámenia</w:t>
      </w:r>
      <w:r w:rsidRPr="0008604D">
        <w:rPr>
          <w:rFonts w:ascii="Times New Roman" w:hAnsi="Times New Roman"/>
          <w:sz w:val="24"/>
          <w:szCs w:val="24"/>
        </w:rPr>
        <w:t xml:space="preserve"> </w:t>
      </w:r>
      <w:r w:rsidRPr="001C0F4A">
        <w:rPr>
          <w:rFonts w:ascii="Times New Roman" w:hAnsi="Times New Roman"/>
          <w:sz w:val="24"/>
          <w:szCs w:val="24"/>
        </w:rPr>
        <w:t>Ministerstva zahraničných vecí a európskych záležitostí Slovenskej republiky o prijatí zmien a doplnkov Poriadku pre medzinárodnú železničnú prepravu nebezpečného tovaru (RID), ktorý je Dodatkom C k Dohovoru o medzinárodnej železničnej preprave (COTIF)</w:t>
      </w:r>
      <w:r>
        <w:rPr>
          <w:rFonts w:ascii="Times New Roman" w:hAnsi="Times New Roman"/>
          <w:sz w:val="24"/>
          <w:szCs w:val="24"/>
        </w:rPr>
        <w:t xml:space="preserve"> a o</w:t>
      </w:r>
      <w:r w:rsidRPr="001C0F4A">
        <w:rPr>
          <w:rFonts w:ascii="Times New Roman" w:hAnsi="Times New Roman"/>
          <w:sz w:val="24"/>
          <w:szCs w:val="24"/>
        </w:rPr>
        <w:t>známeni</w:t>
      </w:r>
      <w:r>
        <w:rPr>
          <w:rFonts w:ascii="Times New Roman" w:hAnsi="Times New Roman"/>
          <w:sz w:val="24"/>
          <w:szCs w:val="24"/>
        </w:rPr>
        <w:t>a</w:t>
      </w:r>
      <w:r w:rsidRPr="001C0F4A">
        <w:rPr>
          <w:rFonts w:ascii="Times New Roman" w:hAnsi="Times New Roman"/>
          <w:sz w:val="24"/>
          <w:szCs w:val="24"/>
        </w:rPr>
        <w:t xml:space="preserve"> Ministerstva zahraničných vecí a európskych záležitostí Slovenskej republiky o nadobudnutí platnosti zmien a doplnkov príloh A </w:t>
      </w:r>
      <w:proofErr w:type="spellStart"/>
      <w:r w:rsidRPr="001C0F4A">
        <w:rPr>
          <w:rFonts w:ascii="Times New Roman" w:hAnsi="Times New Roman"/>
          <w:sz w:val="24"/>
          <w:szCs w:val="24"/>
        </w:rPr>
        <w:t>a</w:t>
      </w:r>
      <w:proofErr w:type="spellEnd"/>
      <w:r w:rsidRPr="001C0F4A">
        <w:rPr>
          <w:rFonts w:ascii="Times New Roman" w:hAnsi="Times New Roman"/>
          <w:sz w:val="24"/>
          <w:szCs w:val="24"/>
        </w:rPr>
        <w:t xml:space="preserve"> B Európskej dohody o medzinárodnej cestnej preprave nebezpečných vecí ADR</w:t>
      </w:r>
      <w:r>
        <w:rPr>
          <w:rFonts w:ascii="Times New Roman" w:hAnsi="Times New Roman"/>
          <w:sz w:val="24"/>
          <w:szCs w:val="24"/>
        </w:rPr>
        <w:t>).</w:t>
      </w:r>
    </w:p>
    <w:p w:rsidR="00A63026" w:rsidRDefault="00A63026"/>
    <w:sectPr w:rsidR="00A6302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8F" w:rsidRDefault="00CB748F" w:rsidP="00B53CB9">
      <w:pPr>
        <w:spacing w:after="0" w:line="240" w:lineRule="auto"/>
      </w:pPr>
      <w:r>
        <w:separator/>
      </w:r>
    </w:p>
  </w:endnote>
  <w:endnote w:type="continuationSeparator" w:id="0">
    <w:p w:rsidR="00CB748F" w:rsidRDefault="00CB748F" w:rsidP="00B5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65137"/>
      <w:docPartObj>
        <w:docPartGallery w:val="Page Numbers (Bottom of Page)"/>
        <w:docPartUnique/>
      </w:docPartObj>
    </w:sdtPr>
    <w:sdtContent>
      <w:p w:rsidR="00B53CB9" w:rsidRDefault="00B53C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53CB9" w:rsidRDefault="00B53C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8F" w:rsidRDefault="00CB748F" w:rsidP="00B53CB9">
      <w:pPr>
        <w:spacing w:after="0" w:line="240" w:lineRule="auto"/>
      </w:pPr>
      <w:r>
        <w:separator/>
      </w:r>
    </w:p>
  </w:footnote>
  <w:footnote w:type="continuationSeparator" w:id="0">
    <w:p w:rsidR="00CB748F" w:rsidRDefault="00CB748F" w:rsidP="00B53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86"/>
    <w:rsid w:val="00046306"/>
    <w:rsid w:val="0008604D"/>
    <w:rsid w:val="001B5486"/>
    <w:rsid w:val="001C0F4A"/>
    <w:rsid w:val="009D3CFA"/>
    <w:rsid w:val="00A63026"/>
    <w:rsid w:val="00B53CB9"/>
    <w:rsid w:val="00C40455"/>
    <w:rsid w:val="00CB748F"/>
    <w:rsid w:val="00DB02A8"/>
    <w:rsid w:val="00F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46A3"/>
  <w15:chartTrackingRefBased/>
  <w15:docId w15:val="{850F7DC7-637A-4411-99D4-4A10B277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54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B5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3CB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5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3CB9"/>
  </w:style>
  <w:style w:type="paragraph" w:styleId="Pta">
    <w:name w:val="footer"/>
    <w:basedOn w:val="Normlny"/>
    <w:link w:val="PtaChar"/>
    <w:uiPriority w:val="99"/>
    <w:unhideWhenUsed/>
    <w:rsid w:val="00B5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Cyprianová, Valeria</dc:creator>
  <cp:keywords/>
  <dc:description/>
  <cp:lastModifiedBy>Csöböková, Silvia</cp:lastModifiedBy>
  <cp:revision>3</cp:revision>
  <cp:lastPrinted>2025-02-20T13:52:00Z</cp:lastPrinted>
  <dcterms:created xsi:type="dcterms:W3CDTF">2025-02-20T13:52:00Z</dcterms:created>
  <dcterms:modified xsi:type="dcterms:W3CDTF">2025-02-20T13:52:00Z</dcterms:modified>
</cp:coreProperties>
</file>