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5EF7" w14:textId="77777777" w:rsidR="00A66591" w:rsidRPr="00A66591" w:rsidRDefault="00A66591" w:rsidP="00A6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65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Dôvodová správa</w:t>
      </w:r>
    </w:p>
    <w:p w14:paraId="637A5EF8" w14:textId="77777777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37A5EF9" w14:textId="77777777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37A5EFB" w14:textId="1E7F512C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65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Všeobecná časť</w:t>
      </w:r>
    </w:p>
    <w:p w14:paraId="637A5EFC" w14:textId="77777777"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862464" w14:textId="544F8650" w:rsidR="005B6CB8" w:rsidRPr="000D4D24" w:rsidRDefault="079085ED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5541DFFD">
        <w:rPr>
          <w:rFonts w:ascii="Times New Roman" w:hAnsi="Times New Roman" w:cs="Times New Roman"/>
          <w:sz w:val="24"/>
          <w:szCs w:val="24"/>
          <w:lang w:eastAsia="es-ES"/>
        </w:rPr>
        <w:t>N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>ávrh zákona</w:t>
      </w:r>
      <w:r w:rsidR="4F311D7D" w:rsidRPr="5541DFFD">
        <w:rPr>
          <w:rFonts w:ascii="Times New Roman" w:hAnsi="Times New Roman" w:cs="Times New Roman"/>
          <w:sz w:val="24"/>
          <w:szCs w:val="24"/>
          <w:lang w:eastAsia="es-ES"/>
        </w:rPr>
        <w:t>,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 ktorým sa mení a dopĺňa zákon č. 5/2004 Z. z. o službách zamestnanosti a</w:t>
      </w:r>
      <w:r w:rsidR="008232EA" w:rsidRPr="5541DFFD">
        <w:rPr>
          <w:rFonts w:ascii="Times New Roman" w:hAnsi="Times New Roman" w:cs="Times New Roman"/>
          <w:sz w:val="24"/>
          <w:szCs w:val="24"/>
          <w:lang w:eastAsia="es-ES"/>
        </w:rPr>
        <w:t> 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>o</w:t>
      </w:r>
      <w:r w:rsidR="008232EA" w:rsidRPr="5541DFFD">
        <w:rPr>
          <w:rFonts w:ascii="Times New Roman" w:hAnsi="Times New Roman" w:cs="Times New Roman"/>
          <w:sz w:val="24"/>
          <w:szCs w:val="24"/>
          <w:lang w:eastAsia="es-ES"/>
        </w:rPr>
        <w:t> 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zmene a doplnení niektorých zákonov v znení neskorších predpisov </w:t>
      </w:r>
      <w:r w:rsidR="7BCB4722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a ktorým sa menia a dopĺňajú niektoré zákony </w:t>
      </w:r>
      <w:r w:rsidR="6A3795B7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69C62EB0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(ďalej len </w:t>
      </w:r>
      <w:r w:rsidR="003F1697" w:rsidRPr="5541DFFD">
        <w:rPr>
          <w:rFonts w:ascii="Times New Roman" w:hAnsi="Times New Roman" w:cs="Times New Roman"/>
          <w:sz w:val="24"/>
          <w:szCs w:val="24"/>
          <w:lang w:eastAsia="es-ES"/>
        </w:rPr>
        <w:t>„</w:t>
      </w:r>
      <w:r w:rsidR="69C62EB0" w:rsidRPr="5541DFFD">
        <w:rPr>
          <w:rFonts w:ascii="Times New Roman" w:hAnsi="Times New Roman" w:cs="Times New Roman"/>
          <w:sz w:val="24"/>
          <w:szCs w:val="24"/>
          <w:lang w:eastAsia="es-ES"/>
        </w:rPr>
        <w:t>návrh</w:t>
      </w:r>
      <w:r w:rsidR="00B9632F">
        <w:rPr>
          <w:rFonts w:ascii="Times New Roman" w:hAnsi="Times New Roman" w:cs="Times New Roman"/>
          <w:sz w:val="24"/>
          <w:szCs w:val="24"/>
          <w:lang w:eastAsia="es-ES"/>
        </w:rPr>
        <w:t xml:space="preserve"> zákona“</w:t>
      </w:r>
      <w:r w:rsidR="69C62EB0" w:rsidRPr="5541DFFD">
        <w:rPr>
          <w:rFonts w:ascii="Times New Roman" w:hAnsi="Times New Roman" w:cs="Times New Roman"/>
          <w:sz w:val="24"/>
          <w:szCs w:val="24"/>
          <w:lang w:eastAsia="es-ES"/>
        </w:rPr>
        <w:t>)</w:t>
      </w:r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 bol vypracovaný </w:t>
      </w:r>
      <w:r w:rsidR="002A0113" w:rsidRPr="002A0113">
        <w:rPr>
          <w:rFonts w:ascii="Times New Roman" w:hAnsi="Times New Roman" w:cs="Times New Roman"/>
          <w:sz w:val="24"/>
          <w:szCs w:val="24"/>
          <w:lang w:eastAsia="es-ES"/>
        </w:rPr>
        <w:t xml:space="preserve">za základe </w:t>
      </w:r>
      <w:r w:rsidR="002A0113" w:rsidRPr="002A0113">
        <w:rPr>
          <w:rFonts w:ascii="Times New Roman" w:hAnsi="Times New Roman" w:cs="Times New Roman"/>
          <w:bCs/>
          <w:sz w:val="24"/>
          <w:szCs w:val="24"/>
          <w:lang w:eastAsia="es-ES"/>
        </w:rPr>
        <w:t>Plánu legislatívnych úloh vlády Slovenskej republiky na rok 2025</w:t>
      </w:r>
      <w:bookmarkStart w:id="0" w:name="_GoBack"/>
      <w:bookmarkEnd w:id="0"/>
      <w:r w:rsidR="005B6CB8" w:rsidRPr="5541DFFD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14:paraId="0A2EF52F" w14:textId="77777777" w:rsidR="005B6CB8" w:rsidRPr="000D4D24" w:rsidRDefault="005B6CB8" w:rsidP="005B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5582D9F" w14:textId="7A8EB7D8" w:rsidR="005B6CB8" w:rsidRDefault="005B6CB8" w:rsidP="00B9632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645ECF">
        <w:rPr>
          <w:rFonts w:ascii="Times New Roman" w:hAnsi="Times New Roman" w:cs="Times New Roman"/>
          <w:sz w:val="24"/>
          <w:szCs w:val="24"/>
          <w:lang w:eastAsia="es-ES"/>
        </w:rPr>
        <w:t>Cieľom návrhu zákona</w:t>
      </w:r>
      <w:r w:rsidR="30373C28" w:rsidRPr="01645ECF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1645ECF">
        <w:rPr>
          <w:rFonts w:ascii="Times New Roman" w:hAnsi="Times New Roman" w:cs="Times New Roman"/>
          <w:sz w:val="24"/>
          <w:szCs w:val="24"/>
          <w:lang w:eastAsia="es-ES"/>
        </w:rPr>
        <w:t>je úprava právneho rámca poskytovania služieb zamestnanosti úradom práce, sociálnych vecí a rodiny zabezpečením činností zameraných na vyhľadávanie pracovného miesta a ponuku vhodného zamestnania za účelom sprostredkovania zamestnania osobám, ktoré sú členom domácnosti, ktorej sa poskytuje pomoc v hmotnej núdzi. Navrhuje sa úprava aktívnych opatrení na trhu práce za účelom zlepšenia a zefektívnenia integrácie najviac zraniteľných osôb na trh práce, najmä dlhodobo nezamestnaných a osôb s nízkou kvalifikáciou, podporou ich pracovného začleňovania, rozvojom sociálnych kompetencií a získavaním vedomostí a zručností potrebných pre trh práce. Návrhom zákona sa zabezpečí aj zosúladenie právneho rámca najmä v oblasti aktívnych opatrení na trhu práce a podpory zamestnávania občanov so zdravotným postihnutím s aktuálnymi potrebami aplikačnej praxe</w:t>
      </w:r>
      <w:r w:rsidR="437B44BC" w:rsidRPr="01645ECF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437B44BC" w:rsidRPr="01645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účelom zlepšenia ich efektívnosti a účinnosti.</w:t>
      </w:r>
    </w:p>
    <w:p w14:paraId="570FF590" w14:textId="2C9CCFA9" w:rsidR="005B6CB8" w:rsidRDefault="007600D4" w:rsidP="005B6CB8">
      <w:pPr>
        <w:spacing w:after="0"/>
        <w:jc w:val="both"/>
        <w:rPr>
          <w:lang w:eastAsia="es-ES"/>
        </w:rPr>
      </w:pPr>
      <w:r w:rsidRPr="6CE0AAD8">
        <w:rPr>
          <w:lang w:eastAsia="es-ES"/>
        </w:rPr>
        <w:t xml:space="preserve">  </w:t>
      </w:r>
    </w:p>
    <w:p w14:paraId="1A4C7440" w14:textId="57F2C520" w:rsidR="005B6CB8" w:rsidRPr="000D4D24" w:rsidRDefault="2A91A332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V nadväznosti na vyššie uvedený cieľ sa </w:t>
      </w:r>
      <w:r w:rsidR="070D26E1" w:rsidRPr="6CE0AAD8">
        <w:rPr>
          <w:rFonts w:ascii="Times New Roman" w:hAnsi="Times New Roman" w:cs="Times New Roman"/>
          <w:sz w:val="24"/>
          <w:szCs w:val="24"/>
          <w:lang w:eastAsia="es-ES"/>
        </w:rPr>
        <w:t>n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>avrhuje prijať legislatívna úprava zákona</w:t>
      </w:r>
      <w:r w:rsidR="00B9632F">
        <w:rPr>
          <w:rFonts w:ascii="Times New Roman" w:hAnsi="Times New Roman" w:cs="Times New Roman"/>
          <w:sz w:val="24"/>
          <w:szCs w:val="24"/>
          <w:lang w:eastAsia="es-ES"/>
        </w:rPr>
        <w:br/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>č.</w:t>
      </w:r>
      <w:r w:rsidR="7C416469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>417/2013 Z. z. o pomoci v hmotnej núdzi a o zmene a doplnení niektorých zákonov v znení neskorších predpisov</w:t>
      </w:r>
      <w:r w:rsidR="7F130DBD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. Zámerom predmetnej právnej úpravy je 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 posilnenie podpory aktívneho prístupu a motivácie príjemcov pomoci v hmotnej núdzi prijať ponuku vhodného zamestnania a uplatniť sa na trhu práce</w:t>
      </w:r>
      <w:r w:rsidR="44A2923B" w:rsidRPr="6CE0AAD8">
        <w:rPr>
          <w:rFonts w:ascii="Times New Roman" w:hAnsi="Times New Roman" w:cs="Times New Roman"/>
          <w:sz w:val="24"/>
          <w:szCs w:val="24"/>
          <w:lang w:eastAsia="es-ES"/>
        </w:rPr>
        <w:t>.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 Pripravované zmeny sa týkajú úpravy podmienok poskytovania </w:t>
      </w:r>
      <w:r w:rsidR="48C3ED7D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plnej </w:t>
      </w:r>
      <w:r w:rsidR="5AB56CE7" w:rsidRPr="6CE0AAD8">
        <w:rPr>
          <w:rFonts w:ascii="Times New Roman" w:hAnsi="Times New Roman" w:cs="Times New Roman"/>
          <w:sz w:val="24"/>
          <w:szCs w:val="24"/>
          <w:lang w:eastAsia="es-ES"/>
        </w:rPr>
        <w:t xml:space="preserve">výšky dávky v hmotnej núdzi prijatím ponuky vhodného zamestnania, úpravy aktivačného príspevku odstupňovaním jeho výšky podľa miery aktivácie a rozšírenia možnosti vykonávania menších obecných služieb v rámci regiónu. Okrem toho sa navrhuje rozšíriť cieľovú skupinu pre vznik nároku na príspevok na nezaopatrené dieťa aj na deti zúčastňujúce sa výchovy a vzdelávania v materských školách alebo študujúcich na stredných a vysokých školách. </w:t>
      </w:r>
    </w:p>
    <w:p w14:paraId="1EFFB33F" w14:textId="15207B01" w:rsidR="6CE0AAD8" w:rsidRDefault="6CE0AAD8" w:rsidP="6CE0A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400BD88" w14:textId="0949DCCF" w:rsidR="62FC0BB2" w:rsidRDefault="3A5968C9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27507EDD">
        <w:rPr>
          <w:rFonts w:ascii="Times New Roman" w:hAnsi="Times New Roman" w:cs="Times New Roman"/>
          <w:sz w:val="24"/>
          <w:szCs w:val="24"/>
          <w:lang w:eastAsia="es-ES"/>
        </w:rPr>
        <w:t>Návrh zákona</w:t>
      </w:r>
      <w:r w:rsidR="76F59E84"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 v čl. I</w:t>
      </w:r>
      <w:r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 upravuje:</w:t>
      </w:r>
    </w:p>
    <w:p w14:paraId="424C0062" w14:textId="3E114A4C" w:rsidR="2A1B7DD8" w:rsidRPr="00F35CDB" w:rsidRDefault="644BD7D0" w:rsidP="00F35CDB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35CDB">
        <w:rPr>
          <w:rFonts w:ascii="Times New Roman" w:hAnsi="Times New Roman"/>
          <w:sz w:val="24"/>
          <w:szCs w:val="24"/>
          <w:u w:val="single"/>
        </w:rPr>
        <w:t>v oblasti poskytovania služieb zamestnanosti osobám v hmotnej núdzi</w:t>
      </w:r>
    </w:p>
    <w:p w14:paraId="450E3056" w14:textId="635DE178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rozší</w:t>
      </w:r>
      <w:r w:rsidR="184012C3" w:rsidRPr="18271587">
        <w:rPr>
          <w:rFonts w:ascii="Times New Roman" w:hAnsi="Times New Roman"/>
          <w:sz w:val="24"/>
          <w:szCs w:val="24"/>
        </w:rPr>
        <w:t>renie</w:t>
      </w:r>
      <w:r w:rsidRPr="18271587">
        <w:rPr>
          <w:rFonts w:ascii="Times New Roman" w:hAnsi="Times New Roman"/>
          <w:sz w:val="24"/>
          <w:szCs w:val="24"/>
        </w:rPr>
        <w:t xml:space="preserve"> skupin</w:t>
      </w:r>
      <w:r w:rsidR="3350B872" w:rsidRPr="18271587">
        <w:rPr>
          <w:rFonts w:ascii="Times New Roman" w:hAnsi="Times New Roman"/>
          <w:sz w:val="24"/>
          <w:szCs w:val="24"/>
        </w:rPr>
        <w:t>y</w:t>
      </w:r>
      <w:r w:rsidRPr="18271587">
        <w:rPr>
          <w:rFonts w:ascii="Times New Roman" w:hAnsi="Times New Roman"/>
          <w:sz w:val="24"/>
          <w:szCs w:val="24"/>
        </w:rPr>
        <w:t xml:space="preserve"> účastníkov právneho vzťahu na účel zákona </w:t>
      </w:r>
      <w:r w:rsidR="0DFC61DE" w:rsidRPr="18271587">
        <w:rPr>
          <w:rFonts w:ascii="Times New Roman" w:hAnsi="Times New Roman"/>
          <w:sz w:val="24"/>
          <w:szCs w:val="24"/>
          <w:lang w:eastAsia="es-ES"/>
        </w:rPr>
        <w:t>č. 5/2004 Z. z. o</w:t>
      </w:r>
      <w:r w:rsidR="00F35CDB">
        <w:rPr>
          <w:rFonts w:ascii="Times New Roman" w:hAnsi="Times New Roman"/>
          <w:sz w:val="24"/>
          <w:szCs w:val="24"/>
          <w:lang w:eastAsia="es-ES"/>
        </w:rPr>
        <w:t> </w:t>
      </w:r>
      <w:r w:rsidR="0DFC61DE" w:rsidRPr="18271587">
        <w:rPr>
          <w:rFonts w:ascii="Times New Roman" w:hAnsi="Times New Roman"/>
          <w:sz w:val="24"/>
          <w:szCs w:val="24"/>
          <w:lang w:eastAsia="es-ES"/>
        </w:rPr>
        <w:t xml:space="preserve">službách zamestnanosti a o zmene a doplnení niektorých zákonov v znení neskorších predpisov (ďalej len </w:t>
      </w:r>
      <w:r w:rsidR="00B9632F">
        <w:rPr>
          <w:rFonts w:ascii="Times New Roman" w:hAnsi="Times New Roman"/>
          <w:sz w:val="24"/>
          <w:szCs w:val="24"/>
          <w:lang w:eastAsia="es-ES"/>
        </w:rPr>
        <w:t>„</w:t>
      </w:r>
      <w:r w:rsidR="0DFC61DE" w:rsidRPr="18271587">
        <w:rPr>
          <w:rFonts w:ascii="Times New Roman" w:hAnsi="Times New Roman"/>
          <w:sz w:val="24"/>
          <w:szCs w:val="24"/>
          <w:lang w:eastAsia="es-ES"/>
        </w:rPr>
        <w:t xml:space="preserve">zákon </w:t>
      </w:r>
      <w:r w:rsidRPr="18271587">
        <w:rPr>
          <w:rFonts w:ascii="Times New Roman" w:hAnsi="Times New Roman"/>
          <w:sz w:val="24"/>
          <w:szCs w:val="24"/>
        </w:rPr>
        <w:t>o službách zamestnanosti</w:t>
      </w:r>
      <w:r w:rsidR="00B9632F">
        <w:rPr>
          <w:rFonts w:ascii="Times New Roman" w:hAnsi="Times New Roman"/>
          <w:sz w:val="24"/>
          <w:szCs w:val="24"/>
        </w:rPr>
        <w:t>“</w:t>
      </w:r>
      <w:r w:rsidR="308BCD4A" w:rsidRPr="18271587">
        <w:rPr>
          <w:rFonts w:ascii="Times New Roman" w:hAnsi="Times New Roman"/>
          <w:sz w:val="24"/>
          <w:szCs w:val="24"/>
        </w:rPr>
        <w:t>)</w:t>
      </w:r>
      <w:r w:rsidRPr="18271587">
        <w:rPr>
          <w:rFonts w:ascii="Times New Roman" w:hAnsi="Times New Roman"/>
          <w:sz w:val="24"/>
          <w:szCs w:val="24"/>
        </w:rPr>
        <w:t xml:space="preserve"> o osobu v hmotnej núdzi,</w:t>
      </w:r>
    </w:p>
    <w:p w14:paraId="4A48189B" w14:textId="6C14E363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rozšír</w:t>
      </w:r>
      <w:r w:rsidR="5CD9B650" w:rsidRPr="18271587">
        <w:rPr>
          <w:rFonts w:ascii="Times New Roman" w:hAnsi="Times New Roman"/>
          <w:sz w:val="24"/>
          <w:szCs w:val="24"/>
        </w:rPr>
        <w:t>enie</w:t>
      </w:r>
      <w:r w:rsidRPr="18271587">
        <w:rPr>
          <w:rFonts w:ascii="Times New Roman" w:hAnsi="Times New Roman"/>
          <w:sz w:val="24"/>
          <w:szCs w:val="24"/>
        </w:rPr>
        <w:t xml:space="preserve"> pôsobnos</w:t>
      </w:r>
      <w:r w:rsidR="2CE42785" w:rsidRPr="18271587">
        <w:rPr>
          <w:rFonts w:ascii="Times New Roman" w:hAnsi="Times New Roman"/>
          <w:sz w:val="24"/>
          <w:szCs w:val="24"/>
        </w:rPr>
        <w:t>ti</w:t>
      </w:r>
      <w:r w:rsidRPr="18271587">
        <w:rPr>
          <w:rFonts w:ascii="Times New Roman" w:hAnsi="Times New Roman"/>
          <w:sz w:val="24"/>
          <w:szCs w:val="24"/>
        </w:rPr>
        <w:t xml:space="preserve"> úradu práce, sociálnych vecí a rodiny</w:t>
      </w:r>
      <w:r w:rsidR="15355819" w:rsidRPr="18271587">
        <w:rPr>
          <w:rFonts w:ascii="Times New Roman" w:hAnsi="Times New Roman"/>
          <w:sz w:val="24"/>
          <w:szCs w:val="24"/>
        </w:rPr>
        <w:t xml:space="preserve"> o</w:t>
      </w:r>
      <w:r w:rsidRPr="18271587">
        <w:rPr>
          <w:rFonts w:ascii="Times New Roman" w:hAnsi="Times New Roman"/>
          <w:sz w:val="24"/>
          <w:szCs w:val="24"/>
        </w:rPr>
        <w:t xml:space="preserve"> sprostredkov</w:t>
      </w:r>
      <w:r w:rsidR="74EC1D32" w:rsidRPr="18271587">
        <w:rPr>
          <w:rFonts w:ascii="Times New Roman" w:hAnsi="Times New Roman"/>
          <w:sz w:val="24"/>
          <w:szCs w:val="24"/>
        </w:rPr>
        <w:t>anie</w:t>
      </w:r>
      <w:r w:rsidRPr="18271587">
        <w:rPr>
          <w:rFonts w:ascii="Times New Roman" w:hAnsi="Times New Roman"/>
          <w:sz w:val="24"/>
          <w:szCs w:val="24"/>
        </w:rPr>
        <w:t xml:space="preserve"> vhodné</w:t>
      </w:r>
      <w:r w:rsidR="480C37A9" w:rsidRPr="18271587">
        <w:rPr>
          <w:rFonts w:ascii="Times New Roman" w:hAnsi="Times New Roman"/>
          <w:sz w:val="24"/>
          <w:szCs w:val="24"/>
        </w:rPr>
        <w:t>ho</w:t>
      </w:r>
      <w:r w:rsidRPr="18271587">
        <w:rPr>
          <w:rFonts w:ascii="Times New Roman" w:hAnsi="Times New Roman"/>
          <w:sz w:val="24"/>
          <w:szCs w:val="24"/>
        </w:rPr>
        <w:t xml:space="preserve"> zamestnani</w:t>
      </w:r>
      <w:r w:rsidR="5665433B" w:rsidRPr="18271587">
        <w:rPr>
          <w:rFonts w:ascii="Times New Roman" w:hAnsi="Times New Roman"/>
          <w:sz w:val="24"/>
          <w:szCs w:val="24"/>
        </w:rPr>
        <w:t>a</w:t>
      </w:r>
      <w:r w:rsidRPr="18271587">
        <w:rPr>
          <w:rFonts w:ascii="Times New Roman" w:hAnsi="Times New Roman"/>
          <w:sz w:val="24"/>
          <w:szCs w:val="24"/>
        </w:rPr>
        <w:t xml:space="preserve"> osobe v hmotnej núdzi,</w:t>
      </w:r>
    </w:p>
    <w:p w14:paraId="5FA7C8EF" w14:textId="78D7D0E1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 xml:space="preserve">povinnosti osoby v hmotnej núdzi voči úradu </w:t>
      </w:r>
      <w:r w:rsidR="1385CD3C" w:rsidRPr="18271587">
        <w:rPr>
          <w:rFonts w:ascii="Times New Roman" w:hAnsi="Times New Roman"/>
          <w:sz w:val="24"/>
          <w:szCs w:val="24"/>
        </w:rPr>
        <w:t xml:space="preserve">práce, sociálnych vecí a rodiny </w:t>
      </w:r>
      <w:r w:rsidRPr="18271587">
        <w:rPr>
          <w:rFonts w:ascii="Times New Roman" w:hAnsi="Times New Roman"/>
          <w:sz w:val="24"/>
          <w:szCs w:val="24"/>
        </w:rPr>
        <w:t>pri</w:t>
      </w:r>
      <w:r w:rsidR="577DB637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sprostredkovaní zamestnania na účel ponuky vhodného zamestnania, obdobne ako v</w:t>
      </w:r>
      <w:r w:rsidR="577DB637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prípade uchádzača o zamestnanie,</w:t>
      </w:r>
    </w:p>
    <w:p w14:paraId="4F74A482" w14:textId="51894C89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poskytova</w:t>
      </w:r>
      <w:r w:rsidR="424A8B50" w:rsidRPr="18271587">
        <w:rPr>
          <w:rFonts w:ascii="Times New Roman" w:hAnsi="Times New Roman"/>
          <w:sz w:val="24"/>
          <w:szCs w:val="24"/>
        </w:rPr>
        <w:t>nie</w:t>
      </w:r>
      <w:r w:rsidRPr="18271587">
        <w:rPr>
          <w:rFonts w:ascii="Times New Roman" w:hAnsi="Times New Roman"/>
          <w:sz w:val="24"/>
          <w:szCs w:val="24"/>
        </w:rPr>
        <w:t xml:space="preserve"> náhrad</w:t>
      </w:r>
      <w:r w:rsidR="1C0F0B55" w:rsidRPr="18271587">
        <w:rPr>
          <w:rFonts w:ascii="Times New Roman" w:hAnsi="Times New Roman"/>
          <w:sz w:val="24"/>
          <w:szCs w:val="24"/>
        </w:rPr>
        <w:t>y</w:t>
      </w:r>
      <w:r w:rsidRPr="18271587">
        <w:rPr>
          <w:rFonts w:ascii="Times New Roman" w:hAnsi="Times New Roman"/>
          <w:sz w:val="24"/>
          <w:szCs w:val="24"/>
        </w:rPr>
        <w:t xml:space="preserve"> časti cestovných výdavkov pre osobu v hmotnej núdzi pri</w:t>
      </w:r>
      <w:r w:rsidR="577DB637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absolvovaní vstupného pohovoru alebo výberového konania,</w:t>
      </w:r>
    </w:p>
    <w:p w14:paraId="2865177D" w14:textId="32684FCA" w:rsidR="644BD7D0" w:rsidRDefault="3F30F8E9" w:rsidP="00F35CDB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poskytova</w:t>
      </w:r>
      <w:r w:rsidR="53FFBAFF" w:rsidRPr="18271587">
        <w:rPr>
          <w:rFonts w:ascii="Times New Roman" w:hAnsi="Times New Roman"/>
          <w:sz w:val="24"/>
          <w:szCs w:val="24"/>
        </w:rPr>
        <w:t>nie</w:t>
      </w:r>
      <w:r w:rsidRPr="18271587">
        <w:rPr>
          <w:rFonts w:ascii="Times New Roman" w:hAnsi="Times New Roman"/>
          <w:sz w:val="24"/>
          <w:szCs w:val="24"/>
        </w:rPr>
        <w:t xml:space="preserve"> príspevk</w:t>
      </w:r>
      <w:r w:rsidR="41C9EFA3" w:rsidRPr="18271587">
        <w:rPr>
          <w:rFonts w:ascii="Times New Roman" w:hAnsi="Times New Roman"/>
          <w:sz w:val="24"/>
          <w:szCs w:val="24"/>
        </w:rPr>
        <w:t>u</w:t>
      </w:r>
      <w:r w:rsidRPr="18271587">
        <w:rPr>
          <w:rFonts w:ascii="Times New Roman" w:hAnsi="Times New Roman"/>
          <w:sz w:val="24"/>
          <w:szCs w:val="24"/>
        </w:rPr>
        <w:t xml:space="preserve"> na dochádzku za prácou (§ 53) aj pre osobu v hmotnej núdzi, ktorá nastúpi do zamestnania</w:t>
      </w:r>
      <w:r w:rsidR="2C4C7499" w:rsidRPr="18271587">
        <w:rPr>
          <w:rFonts w:ascii="Times New Roman" w:hAnsi="Times New Roman"/>
          <w:sz w:val="24"/>
          <w:szCs w:val="24"/>
        </w:rPr>
        <w:t>,</w:t>
      </w:r>
    </w:p>
    <w:p w14:paraId="3CF18DD5" w14:textId="3A4B561F" w:rsidR="4B3525CA" w:rsidRDefault="6F8642FB" w:rsidP="00F35CDB">
      <w:pPr>
        <w:pStyle w:val="Odsekzoznamu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rozšírenie aktívnych opatrení </w:t>
      </w:r>
      <w:r w:rsidR="00B04A39" w:rsidRPr="18271587">
        <w:rPr>
          <w:rFonts w:ascii="Times New Roman" w:hAnsi="Times New Roman"/>
          <w:color w:val="000000" w:themeColor="text1"/>
          <w:sz w:val="24"/>
          <w:szCs w:val="24"/>
        </w:rPr>
        <w:t xml:space="preserve">na trhu práce </w:t>
      </w:r>
      <w:r w:rsidRPr="18271587">
        <w:rPr>
          <w:rFonts w:ascii="Times New Roman" w:hAnsi="Times New Roman"/>
          <w:color w:val="000000" w:themeColor="text1"/>
          <w:sz w:val="24"/>
          <w:szCs w:val="24"/>
        </w:rPr>
        <w:t>(§ 54) na osobu v hmotnej núdzi za účelom pod</w:t>
      </w:r>
      <w:r w:rsidR="00B9632F">
        <w:rPr>
          <w:rFonts w:ascii="Times New Roman" w:hAnsi="Times New Roman"/>
          <w:color w:val="000000" w:themeColor="text1"/>
          <w:sz w:val="24"/>
          <w:szCs w:val="24"/>
        </w:rPr>
        <w:t>pory začlenenia sa na trh práce;</w:t>
      </w:r>
    </w:p>
    <w:p w14:paraId="2882A3DC" w14:textId="0D9D5BF1" w:rsidR="644BD7D0" w:rsidRDefault="644BD7D0" w:rsidP="00F35CD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8815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54D1A" w14:textId="09C035D4" w:rsidR="47A68646" w:rsidRDefault="15AA0F25" w:rsidP="27507EDD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2448C1F">
        <w:rPr>
          <w:rFonts w:ascii="Times New Roman" w:hAnsi="Times New Roman"/>
          <w:sz w:val="24"/>
          <w:szCs w:val="24"/>
          <w:u w:val="single"/>
        </w:rPr>
        <w:t xml:space="preserve">v oblasti aktívnych opatrení na trhu práce </w:t>
      </w:r>
    </w:p>
    <w:p w14:paraId="2B4D140E" w14:textId="3DDE4D03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27507EDD">
        <w:rPr>
          <w:rFonts w:ascii="Times New Roman" w:hAnsi="Times New Roman"/>
          <w:sz w:val="24"/>
          <w:szCs w:val="24"/>
        </w:rPr>
        <w:t>zjednoduš</w:t>
      </w:r>
      <w:r w:rsidR="07D3AD80" w:rsidRPr="27507EDD">
        <w:rPr>
          <w:rFonts w:ascii="Times New Roman" w:hAnsi="Times New Roman"/>
          <w:sz w:val="24"/>
          <w:szCs w:val="24"/>
        </w:rPr>
        <w:t>enie</w:t>
      </w:r>
      <w:r w:rsidRPr="27507EDD">
        <w:rPr>
          <w:rFonts w:ascii="Times New Roman" w:hAnsi="Times New Roman"/>
          <w:sz w:val="24"/>
          <w:szCs w:val="24"/>
        </w:rPr>
        <w:t xml:space="preserve"> proces</w:t>
      </w:r>
      <w:r w:rsidR="5A42FD20" w:rsidRPr="27507EDD">
        <w:rPr>
          <w:rFonts w:ascii="Times New Roman" w:hAnsi="Times New Roman"/>
          <w:sz w:val="24"/>
          <w:szCs w:val="24"/>
        </w:rPr>
        <w:t>u</w:t>
      </w:r>
      <w:r w:rsidRPr="27507EDD">
        <w:rPr>
          <w:rFonts w:ascii="Times New Roman" w:hAnsi="Times New Roman"/>
          <w:sz w:val="24"/>
          <w:szCs w:val="24"/>
        </w:rPr>
        <w:t xml:space="preserve"> zisťovania trvania dočasnej PN uchádzača o zamestnanie a osoby v hmotnej núdzi nadväzne na zavedenie elektronických PN a prepojenie informačných systémov MPSVR SR a NCZI,</w:t>
      </w:r>
    </w:p>
    <w:p w14:paraId="02321309" w14:textId="22D11F30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 xml:space="preserve">rámec podmienok, ktoré musí agentúra dočasného zamestnávania spĺňať počas celého obdobia platnosti povolenia a vykonávania činnosti, </w:t>
      </w:r>
    </w:p>
    <w:p w14:paraId="40508F24" w14:textId="1C632363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>zavedenie povinnosti pre právnickú osobu, fyzickú osobu, ktorá je zamestnávateľom, a</w:t>
      </w:r>
      <w:r w:rsidR="00014AE8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>samostatne zárobkovo činnú osobu, ktorým sa poskytuje príspevok podľa zákona o</w:t>
      </w:r>
      <w:r w:rsidR="00014AE8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>službách zamestnanosti alebo príspevok podľa § 54</w:t>
      </w:r>
      <w:r w:rsidR="00014AE8">
        <w:rPr>
          <w:rFonts w:ascii="Times New Roman" w:hAnsi="Times New Roman"/>
          <w:sz w:val="24"/>
          <w:szCs w:val="24"/>
        </w:rPr>
        <w:t xml:space="preserve"> zákona o službách zamestnanosti</w:t>
      </w:r>
      <w:r w:rsidRPr="088155D6">
        <w:rPr>
          <w:rFonts w:ascii="Times New Roman" w:hAnsi="Times New Roman"/>
          <w:sz w:val="24"/>
          <w:szCs w:val="24"/>
        </w:rPr>
        <w:t xml:space="preserve">, spĺňať podmienky podľa § 70 ods. 7 </w:t>
      </w:r>
      <w:r w:rsidR="00AB7BA8">
        <w:rPr>
          <w:rFonts w:ascii="Times New Roman" w:hAnsi="Times New Roman"/>
          <w:sz w:val="24"/>
          <w:szCs w:val="24"/>
        </w:rPr>
        <w:t xml:space="preserve">zákona o službách zamestnanosti </w:t>
      </w:r>
      <w:r w:rsidRPr="088155D6">
        <w:rPr>
          <w:rFonts w:ascii="Times New Roman" w:hAnsi="Times New Roman"/>
          <w:sz w:val="24"/>
          <w:szCs w:val="24"/>
        </w:rPr>
        <w:t>počas celého obdobia poskytovania príspevku z dôvodu efektívneho vynakladania finančných prostriedkov z verejných zdrojov</w:t>
      </w:r>
      <w:r w:rsidR="1FAC2AE7" w:rsidRPr="088155D6">
        <w:rPr>
          <w:rFonts w:ascii="Times New Roman" w:hAnsi="Times New Roman"/>
          <w:sz w:val="24"/>
          <w:szCs w:val="24"/>
        </w:rPr>
        <w:t>,</w:t>
      </w:r>
      <w:r w:rsidRPr="088155D6">
        <w:rPr>
          <w:rFonts w:ascii="Times New Roman" w:hAnsi="Times New Roman"/>
          <w:sz w:val="24"/>
          <w:szCs w:val="24"/>
        </w:rPr>
        <w:t xml:space="preserve"> </w:t>
      </w:r>
    </w:p>
    <w:p w14:paraId="14CEE227" w14:textId="22C2F97C" w:rsidR="47A68646" w:rsidRDefault="47A68646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6CE0AAD8">
        <w:rPr>
          <w:rFonts w:ascii="Times New Roman" w:hAnsi="Times New Roman"/>
          <w:sz w:val="24"/>
          <w:szCs w:val="24"/>
        </w:rPr>
        <w:t>povinno</w:t>
      </w:r>
      <w:r w:rsidR="2CF6617F" w:rsidRPr="6CE0AAD8">
        <w:rPr>
          <w:rFonts w:ascii="Times New Roman" w:hAnsi="Times New Roman"/>
          <w:sz w:val="24"/>
          <w:szCs w:val="24"/>
        </w:rPr>
        <w:t>sť</w:t>
      </w:r>
      <w:r w:rsidRPr="6CE0AAD8">
        <w:rPr>
          <w:rFonts w:ascii="Times New Roman" w:hAnsi="Times New Roman"/>
          <w:sz w:val="24"/>
          <w:szCs w:val="24"/>
        </w:rPr>
        <w:t xml:space="preserve"> zamestnávateľov podávať žiadosť o poskytnutie príspevku podľa zákona o</w:t>
      </w:r>
      <w:r w:rsidR="00014AE8">
        <w:rPr>
          <w:rFonts w:ascii="Times New Roman" w:hAnsi="Times New Roman"/>
          <w:sz w:val="24"/>
          <w:szCs w:val="24"/>
        </w:rPr>
        <w:t> </w:t>
      </w:r>
      <w:r w:rsidRPr="6CE0AAD8">
        <w:rPr>
          <w:rFonts w:ascii="Times New Roman" w:hAnsi="Times New Roman"/>
          <w:sz w:val="24"/>
          <w:szCs w:val="24"/>
        </w:rPr>
        <w:t xml:space="preserve">službách zamestnanosti a príspevku podľa § 54 </w:t>
      </w:r>
      <w:r w:rsidR="00014AE8">
        <w:rPr>
          <w:rFonts w:ascii="Times New Roman" w:hAnsi="Times New Roman"/>
          <w:sz w:val="24"/>
          <w:szCs w:val="24"/>
        </w:rPr>
        <w:t xml:space="preserve">zákona o službách zamestnanosti </w:t>
      </w:r>
      <w:r w:rsidRPr="6CE0AAD8">
        <w:rPr>
          <w:rFonts w:ascii="Times New Roman" w:hAnsi="Times New Roman"/>
          <w:sz w:val="24"/>
          <w:szCs w:val="24"/>
        </w:rPr>
        <w:t>elektronickými prostriedkami z dôvodu zníženia administratívnej záťaže úradov</w:t>
      </w:r>
      <w:r w:rsidR="1255E9F5" w:rsidRPr="6CE0AAD8">
        <w:rPr>
          <w:rFonts w:ascii="Times New Roman" w:hAnsi="Times New Roman"/>
          <w:sz w:val="24"/>
          <w:szCs w:val="24"/>
        </w:rPr>
        <w:t xml:space="preserve"> práce, sociálnych vecí a rodiny</w:t>
      </w:r>
      <w:r w:rsidR="0BAEFB08" w:rsidRPr="6CE0AAD8">
        <w:rPr>
          <w:rFonts w:ascii="Times New Roman" w:hAnsi="Times New Roman"/>
          <w:sz w:val="24"/>
          <w:szCs w:val="24"/>
        </w:rPr>
        <w:t>,</w:t>
      </w:r>
    </w:p>
    <w:p w14:paraId="5EC07CE7" w14:textId="73A2AFB4" w:rsidR="644BD7D0" w:rsidRDefault="644BD7D0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>rozšírenie možnosti vykonáv</w:t>
      </w:r>
      <w:r w:rsidR="53BFD276" w:rsidRPr="088155D6">
        <w:rPr>
          <w:rFonts w:ascii="Times New Roman" w:hAnsi="Times New Roman"/>
          <w:sz w:val="24"/>
          <w:szCs w:val="24"/>
        </w:rPr>
        <w:t>ať</w:t>
      </w:r>
      <w:r w:rsidRPr="088155D6">
        <w:rPr>
          <w:rFonts w:ascii="Times New Roman" w:hAnsi="Times New Roman"/>
          <w:sz w:val="24"/>
          <w:szCs w:val="24"/>
        </w:rPr>
        <w:t xml:space="preserve"> aktivačn</w:t>
      </w:r>
      <w:r w:rsidR="755D6292" w:rsidRPr="088155D6">
        <w:rPr>
          <w:rFonts w:ascii="Times New Roman" w:hAnsi="Times New Roman"/>
          <w:sz w:val="24"/>
          <w:szCs w:val="24"/>
        </w:rPr>
        <w:t>ú</w:t>
      </w:r>
      <w:r w:rsidRPr="088155D6">
        <w:rPr>
          <w:rFonts w:ascii="Times New Roman" w:hAnsi="Times New Roman"/>
          <w:sz w:val="24"/>
          <w:szCs w:val="24"/>
        </w:rPr>
        <w:t xml:space="preserve"> činnos</w:t>
      </w:r>
      <w:r w:rsidR="1E0D32B9" w:rsidRPr="088155D6">
        <w:rPr>
          <w:rFonts w:ascii="Times New Roman" w:hAnsi="Times New Roman"/>
          <w:sz w:val="24"/>
          <w:szCs w:val="24"/>
        </w:rPr>
        <w:t>ť</w:t>
      </w:r>
      <w:r w:rsidRPr="088155D6">
        <w:rPr>
          <w:rFonts w:ascii="Times New Roman" w:hAnsi="Times New Roman"/>
          <w:sz w:val="24"/>
          <w:szCs w:val="24"/>
        </w:rPr>
        <w:t xml:space="preserve"> dlhodobo nezamestnan</w:t>
      </w:r>
      <w:r w:rsidR="6C051A63" w:rsidRPr="088155D6">
        <w:rPr>
          <w:rFonts w:ascii="Times New Roman" w:hAnsi="Times New Roman"/>
          <w:sz w:val="24"/>
          <w:szCs w:val="24"/>
        </w:rPr>
        <w:t>ým</w:t>
      </w:r>
      <w:r w:rsidRPr="088155D6">
        <w:rPr>
          <w:rFonts w:ascii="Times New Roman" w:hAnsi="Times New Roman"/>
          <w:sz w:val="24"/>
          <w:szCs w:val="24"/>
        </w:rPr>
        <w:t xml:space="preserve"> občan</w:t>
      </w:r>
      <w:r w:rsidR="586A53BF" w:rsidRPr="088155D6">
        <w:rPr>
          <w:rFonts w:ascii="Times New Roman" w:hAnsi="Times New Roman"/>
          <w:sz w:val="24"/>
          <w:szCs w:val="24"/>
        </w:rPr>
        <w:t>om</w:t>
      </w:r>
      <w:r w:rsidRPr="088155D6">
        <w:rPr>
          <w:rFonts w:ascii="Times New Roman" w:hAnsi="Times New Roman"/>
          <w:sz w:val="24"/>
          <w:szCs w:val="24"/>
        </w:rPr>
        <w:t xml:space="preserve"> v</w:t>
      </w:r>
      <w:r w:rsidR="00014AE8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>hmotnej núdzi formou vykonávania služieb vo verejnom záujme v oblasti sociálnych vecí, zdravotníctva, vzdelávania, kultúry, športu a pod. u právnických osôb, ktoré vykonávajú svoju činnosť v oblastiach vymedzených zákonom o službách zamestnanosti</w:t>
      </w:r>
      <w:r w:rsidR="1FDB101E" w:rsidRPr="088155D6">
        <w:rPr>
          <w:rFonts w:ascii="Times New Roman" w:hAnsi="Times New Roman"/>
          <w:sz w:val="24"/>
          <w:szCs w:val="24"/>
        </w:rPr>
        <w:t xml:space="preserve"> </w:t>
      </w:r>
      <w:r w:rsidRPr="088155D6">
        <w:rPr>
          <w:rFonts w:ascii="Times New Roman" w:hAnsi="Times New Roman"/>
          <w:sz w:val="24"/>
          <w:szCs w:val="24"/>
        </w:rPr>
        <w:t>a túto činnosť nevykonávajú za účelom dosiahnutia zisku,</w:t>
      </w:r>
    </w:p>
    <w:p w14:paraId="07880680" w14:textId="6B6670A9" w:rsidR="644BD7D0" w:rsidRDefault="644BD7D0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88155D6">
        <w:rPr>
          <w:rFonts w:ascii="Times New Roman" w:hAnsi="Times New Roman"/>
          <w:sz w:val="24"/>
          <w:szCs w:val="24"/>
        </w:rPr>
        <w:t>zavedenie vypracovania zámeru aktivačnej činnosti, ktorý bude prílohou žiadosti, pre</w:t>
      </w:r>
      <w:r w:rsidR="00B26612">
        <w:rPr>
          <w:rFonts w:ascii="Times New Roman" w:hAnsi="Times New Roman"/>
          <w:sz w:val="24"/>
          <w:szCs w:val="24"/>
        </w:rPr>
        <w:t> </w:t>
      </w:r>
      <w:r w:rsidRPr="088155D6">
        <w:rPr>
          <w:rFonts w:ascii="Times New Roman" w:hAnsi="Times New Roman"/>
          <w:sz w:val="24"/>
          <w:szCs w:val="24"/>
        </w:rPr>
        <w:t xml:space="preserve">subjekty, ktoré budú organizovať aktivačnú činnosť, </w:t>
      </w:r>
    </w:p>
    <w:p w14:paraId="6270BAE2" w14:textId="6D4FD5AC" w:rsidR="3F30F8E9" w:rsidRDefault="3F30F8E9" w:rsidP="00B9632F">
      <w:pPr>
        <w:pStyle w:val="Odsekzoznamu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18271587">
        <w:rPr>
          <w:rFonts w:ascii="Times New Roman" w:hAnsi="Times New Roman"/>
          <w:sz w:val="24"/>
          <w:szCs w:val="24"/>
        </w:rPr>
        <w:t>podpor</w:t>
      </w:r>
      <w:r w:rsidR="0A66389F" w:rsidRPr="18271587">
        <w:rPr>
          <w:rFonts w:ascii="Times New Roman" w:hAnsi="Times New Roman"/>
          <w:sz w:val="24"/>
          <w:szCs w:val="24"/>
        </w:rPr>
        <w:t>u</w:t>
      </w:r>
      <w:r w:rsidRPr="18271587">
        <w:rPr>
          <w:rFonts w:ascii="Times New Roman" w:hAnsi="Times New Roman"/>
          <w:sz w:val="24"/>
          <w:szCs w:val="24"/>
        </w:rPr>
        <w:t xml:space="preserve"> vykonávania aktivačnej činnosti formou menších obecných služieb pre obec v</w:t>
      </w:r>
      <w:r w:rsidR="4D4C141A" w:rsidRPr="18271587">
        <w:rPr>
          <w:rFonts w:ascii="Times New Roman" w:hAnsi="Times New Roman"/>
          <w:sz w:val="24"/>
          <w:szCs w:val="24"/>
        </w:rPr>
        <w:t> </w:t>
      </w:r>
      <w:r w:rsidRPr="18271587">
        <w:rPr>
          <w:rFonts w:ascii="Times New Roman" w:hAnsi="Times New Roman"/>
          <w:sz w:val="24"/>
          <w:szCs w:val="24"/>
        </w:rPr>
        <w:t>rámci mikroregiónu na základe spolupráce obcí podľa § 20a zákona</w:t>
      </w:r>
      <w:r w:rsidR="161BB412" w:rsidRPr="18271587">
        <w:rPr>
          <w:rFonts w:ascii="Times New Roman" w:hAnsi="Times New Roman"/>
          <w:sz w:val="24"/>
          <w:szCs w:val="24"/>
        </w:rPr>
        <w:t xml:space="preserve"> Slovenskej národnej rady</w:t>
      </w:r>
      <w:r w:rsidRPr="18271587">
        <w:rPr>
          <w:rFonts w:ascii="Times New Roman" w:hAnsi="Times New Roman"/>
          <w:sz w:val="24"/>
          <w:szCs w:val="24"/>
        </w:rPr>
        <w:t xml:space="preserve"> </w:t>
      </w:r>
      <w:r w:rsidR="69B75DC3" w:rsidRPr="18271587">
        <w:rPr>
          <w:rFonts w:ascii="Times New Roman" w:hAnsi="Times New Roman"/>
          <w:sz w:val="24"/>
          <w:szCs w:val="24"/>
        </w:rPr>
        <w:t xml:space="preserve">č. 369/1990 Zb. </w:t>
      </w:r>
      <w:r w:rsidRPr="18271587">
        <w:rPr>
          <w:rFonts w:ascii="Times New Roman" w:hAnsi="Times New Roman"/>
          <w:sz w:val="24"/>
          <w:szCs w:val="24"/>
        </w:rPr>
        <w:t>o obecnom zriadení</w:t>
      </w:r>
      <w:r w:rsidR="0847F14F" w:rsidRPr="18271587">
        <w:rPr>
          <w:rFonts w:ascii="Times New Roman" w:hAnsi="Times New Roman"/>
          <w:sz w:val="24"/>
          <w:szCs w:val="24"/>
        </w:rPr>
        <w:t xml:space="preserve"> v znení neskorších predpisov</w:t>
      </w:r>
      <w:r w:rsidR="4939C1BA" w:rsidRPr="18271587">
        <w:rPr>
          <w:rFonts w:ascii="Times New Roman" w:hAnsi="Times New Roman"/>
          <w:sz w:val="24"/>
          <w:szCs w:val="24"/>
        </w:rPr>
        <w:t xml:space="preserve"> s</w:t>
      </w:r>
      <w:r w:rsidR="4D4C141A" w:rsidRPr="18271587">
        <w:rPr>
          <w:rFonts w:ascii="Times New Roman" w:hAnsi="Times New Roman"/>
          <w:sz w:val="24"/>
          <w:szCs w:val="24"/>
        </w:rPr>
        <w:t> </w:t>
      </w:r>
      <w:r w:rsidR="4939C1BA" w:rsidRPr="18271587">
        <w:rPr>
          <w:rFonts w:ascii="Times New Roman" w:hAnsi="Times New Roman"/>
          <w:sz w:val="24"/>
          <w:szCs w:val="24"/>
        </w:rPr>
        <w:t>podporou dopravy dlhodobo nezamestnaných občanov v hmotnej núdzi do miesta vykonávania menších obecných služieb pre obec alebo služieb vo verejnom záujme</w:t>
      </w:r>
      <w:r w:rsidR="4EE9DB18" w:rsidRPr="18271587">
        <w:rPr>
          <w:rFonts w:ascii="Times New Roman" w:hAnsi="Times New Roman"/>
          <w:sz w:val="24"/>
          <w:szCs w:val="24"/>
        </w:rPr>
        <w:t>, ak miesto vykonávania aktivačnej činnosti je mimo územia obce, v ktorej má dlhodobo nezamestnaný občan v hmotnej núdzi trvalý pobyt</w:t>
      </w:r>
      <w:r w:rsidR="00B9632F">
        <w:rPr>
          <w:rFonts w:ascii="Times New Roman" w:hAnsi="Times New Roman"/>
          <w:sz w:val="24"/>
          <w:szCs w:val="24"/>
        </w:rPr>
        <w:t>;</w:t>
      </w:r>
    </w:p>
    <w:p w14:paraId="7717AB73" w14:textId="500045B7" w:rsidR="18271587" w:rsidRDefault="18271587" w:rsidP="182715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2F538" w14:textId="41E08488" w:rsidR="0DEB1FE9" w:rsidRPr="00F35CDB" w:rsidRDefault="6597DB9E" w:rsidP="00F35CDB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35CDB">
        <w:rPr>
          <w:rFonts w:ascii="Times New Roman" w:hAnsi="Times New Roman"/>
          <w:sz w:val="24"/>
          <w:szCs w:val="24"/>
          <w:u w:val="single"/>
        </w:rPr>
        <w:t xml:space="preserve">v </w:t>
      </w:r>
      <w:r w:rsidR="3F30F8E9" w:rsidRPr="00F35CDB">
        <w:rPr>
          <w:rFonts w:ascii="Times New Roman" w:hAnsi="Times New Roman"/>
          <w:sz w:val="24"/>
          <w:szCs w:val="24"/>
          <w:u w:val="single"/>
        </w:rPr>
        <w:t>oblasti zamestnávania štátnych príslušníkov tretej krajiny</w:t>
      </w:r>
    </w:p>
    <w:p w14:paraId="7B019E3D" w14:textId="7D4A1976" w:rsidR="3FB209FE" w:rsidRDefault="3FB209FE" w:rsidP="00F35CDB">
      <w:pPr>
        <w:pStyle w:val="Odsekzoznamu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5AED5A0A">
        <w:rPr>
          <w:rFonts w:ascii="Times New Roman" w:hAnsi="Times New Roman"/>
          <w:sz w:val="24"/>
          <w:szCs w:val="24"/>
        </w:rPr>
        <w:t>p</w:t>
      </w:r>
      <w:r w:rsidR="606C5B9B" w:rsidRPr="5AED5A0A">
        <w:rPr>
          <w:rFonts w:ascii="Times New Roman" w:hAnsi="Times New Roman"/>
          <w:sz w:val="24"/>
          <w:szCs w:val="24"/>
        </w:rPr>
        <w:t xml:space="preserve">rijatie legislatívnych opatrení v súvislosti s </w:t>
      </w:r>
      <w:r w:rsidR="644BD7D0" w:rsidRPr="5AED5A0A">
        <w:rPr>
          <w:rFonts w:ascii="Times New Roman" w:hAnsi="Times New Roman"/>
          <w:sz w:val="24"/>
          <w:szCs w:val="24"/>
        </w:rPr>
        <w:t>formáln</w:t>
      </w:r>
      <w:r w:rsidR="6389C2E8" w:rsidRPr="5AED5A0A">
        <w:rPr>
          <w:rFonts w:ascii="Times New Roman" w:hAnsi="Times New Roman"/>
          <w:sz w:val="24"/>
          <w:szCs w:val="24"/>
        </w:rPr>
        <w:t>ym</w:t>
      </w:r>
      <w:r w:rsidR="644BD7D0" w:rsidRPr="5AED5A0A">
        <w:rPr>
          <w:rFonts w:ascii="Times New Roman" w:hAnsi="Times New Roman"/>
          <w:sz w:val="24"/>
          <w:szCs w:val="24"/>
        </w:rPr>
        <w:t xml:space="preserve"> oznámen</w:t>
      </w:r>
      <w:r w:rsidR="20570335" w:rsidRPr="5AED5A0A">
        <w:rPr>
          <w:rFonts w:ascii="Times New Roman" w:hAnsi="Times New Roman"/>
          <w:sz w:val="24"/>
          <w:szCs w:val="24"/>
        </w:rPr>
        <w:t>ím</w:t>
      </w:r>
      <w:r w:rsidR="644BD7D0" w:rsidRPr="5AED5A0A">
        <w:rPr>
          <w:rFonts w:ascii="Times New Roman" w:hAnsi="Times New Roman"/>
          <w:sz w:val="24"/>
          <w:szCs w:val="24"/>
        </w:rPr>
        <w:t xml:space="preserve"> Európskej komisie C(2024) 1036 </w:t>
      </w:r>
      <w:proofErr w:type="spellStart"/>
      <w:r w:rsidR="644BD7D0" w:rsidRPr="5AED5A0A">
        <w:rPr>
          <w:rFonts w:ascii="Times New Roman" w:hAnsi="Times New Roman"/>
          <w:sz w:val="24"/>
          <w:szCs w:val="24"/>
        </w:rPr>
        <w:t>final</w:t>
      </w:r>
      <w:proofErr w:type="spellEnd"/>
      <w:r w:rsidR="644BD7D0" w:rsidRPr="5AED5A0A">
        <w:rPr>
          <w:rFonts w:ascii="Times New Roman" w:hAnsi="Times New Roman"/>
          <w:sz w:val="24"/>
          <w:szCs w:val="24"/>
        </w:rPr>
        <w:t xml:space="preserve"> zo dňa 13. marca 2024, týkajúce sa konania o porušení zmlúv podľa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>čl.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>258 Zmluvy o fungovaní Európskej únie pod číslom INFR (2024)2010, ktoré Európska komisia identifikovala počas posudzovania súladu v súvislosti s transpozíciou smernice Európskeho parlamentu a Rady 2014/36/EÚ z 26. februára 2014 o</w:t>
      </w:r>
      <w:r w:rsidR="00F35CDB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>podmienkach vstupu a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>pobytu príslušníkov tretích krajín na účel zamestnania ako sezónni pracovníci</w:t>
      </w:r>
      <w:r w:rsidR="0092715C" w:rsidRPr="5AED5A0A">
        <w:rPr>
          <w:rFonts w:ascii="Times New Roman" w:hAnsi="Times New Roman"/>
          <w:sz w:val="24"/>
          <w:szCs w:val="24"/>
        </w:rPr>
        <w:t xml:space="preserve"> </w:t>
      </w:r>
      <w:r w:rsidR="1BDD6E6C" w:rsidRPr="5AED5A0A">
        <w:rPr>
          <w:rFonts w:ascii="Times New Roman" w:hAnsi="Times New Roman"/>
          <w:sz w:val="24"/>
          <w:szCs w:val="24"/>
        </w:rPr>
        <w:t xml:space="preserve">(Ú. v. EÚ L 94, 28.3.2014) </w:t>
      </w:r>
      <w:r w:rsidR="0092715C" w:rsidRPr="5AED5A0A">
        <w:rPr>
          <w:rFonts w:ascii="Times New Roman" w:hAnsi="Times New Roman"/>
          <w:sz w:val="24"/>
          <w:szCs w:val="24"/>
        </w:rPr>
        <w:t>(ďalej len „smernica</w:t>
      </w:r>
      <w:r w:rsidR="5BBE1BEC" w:rsidRPr="5AED5A0A">
        <w:rPr>
          <w:rFonts w:ascii="Times New Roman" w:hAnsi="Times New Roman"/>
          <w:sz w:val="24"/>
          <w:szCs w:val="24"/>
        </w:rPr>
        <w:t xml:space="preserve"> 2014/36/EÚ</w:t>
      </w:r>
      <w:r w:rsidR="0092715C" w:rsidRPr="5AED5A0A">
        <w:rPr>
          <w:rFonts w:ascii="Times New Roman" w:hAnsi="Times New Roman"/>
          <w:sz w:val="24"/>
          <w:szCs w:val="24"/>
        </w:rPr>
        <w:t>“)</w:t>
      </w:r>
      <w:r w:rsidR="644BD7D0" w:rsidRPr="5AED5A0A">
        <w:rPr>
          <w:rFonts w:ascii="Times New Roman" w:hAnsi="Times New Roman"/>
          <w:sz w:val="24"/>
          <w:szCs w:val="24"/>
        </w:rPr>
        <w:t xml:space="preserve"> do</w:t>
      </w:r>
      <w:r w:rsidR="00425448" w:rsidRPr="5AED5A0A">
        <w:rPr>
          <w:rFonts w:ascii="Times New Roman" w:hAnsi="Times New Roman"/>
          <w:sz w:val="24"/>
          <w:szCs w:val="24"/>
        </w:rPr>
        <w:t> </w:t>
      </w:r>
      <w:r w:rsidR="644BD7D0" w:rsidRPr="5AED5A0A">
        <w:rPr>
          <w:rFonts w:ascii="Times New Roman" w:hAnsi="Times New Roman"/>
          <w:sz w:val="24"/>
          <w:szCs w:val="24"/>
        </w:rPr>
        <w:t xml:space="preserve">vnútroštátneho práva. </w:t>
      </w:r>
      <w:r w:rsidR="0100F8F0" w:rsidRPr="5AED5A0A">
        <w:rPr>
          <w:rFonts w:ascii="Times New Roman" w:hAnsi="Times New Roman"/>
          <w:sz w:val="24"/>
          <w:szCs w:val="24"/>
        </w:rPr>
        <w:t>Cieľom navrhovaných úprav je uvedenie jednotlivých ustanovení zákona o službách zamestnanosti do súladu s čl. 5 ods. 1 písm.</w:t>
      </w:r>
      <w:r w:rsidR="002769A7" w:rsidRPr="5AED5A0A">
        <w:rPr>
          <w:rFonts w:ascii="Times New Roman" w:hAnsi="Times New Roman"/>
          <w:sz w:val="24"/>
          <w:szCs w:val="24"/>
        </w:rPr>
        <w:t> </w:t>
      </w:r>
      <w:r w:rsidR="0100F8F0" w:rsidRPr="5AED5A0A">
        <w:rPr>
          <w:rFonts w:ascii="Times New Roman" w:hAnsi="Times New Roman"/>
          <w:sz w:val="24"/>
          <w:szCs w:val="24"/>
        </w:rPr>
        <w:t>a), čl. 6 ods. 1 písm. a), čl. 12 ods. 1, čl. 15 ods. 1 a 3, čl. 17 ods. 2, čl. 18 ods. 1 a 4, čl. 18 ods. 2, čl. 20 ods. 2 písm. a) a b) smernice</w:t>
      </w:r>
      <w:r w:rsidR="02D0605F" w:rsidRPr="5AED5A0A">
        <w:rPr>
          <w:rFonts w:ascii="Times New Roman" w:hAnsi="Times New Roman"/>
          <w:sz w:val="24"/>
          <w:szCs w:val="24"/>
        </w:rPr>
        <w:t xml:space="preserve"> 2014/36/EÚ</w:t>
      </w:r>
      <w:r w:rsidR="0100F8F0" w:rsidRPr="5AED5A0A">
        <w:rPr>
          <w:rFonts w:ascii="Times New Roman" w:hAnsi="Times New Roman"/>
          <w:sz w:val="24"/>
          <w:szCs w:val="24"/>
        </w:rPr>
        <w:t>. V návrhu zákona sa zohľadňujú všetky výhrady Európskej komisie k nesprávnej transpozícii smernice</w:t>
      </w:r>
      <w:r w:rsidR="2F5DCCB5" w:rsidRPr="5AED5A0A">
        <w:rPr>
          <w:rFonts w:ascii="Times New Roman" w:hAnsi="Times New Roman"/>
          <w:sz w:val="24"/>
          <w:szCs w:val="24"/>
        </w:rPr>
        <w:t xml:space="preserve"> 2014/36/EÚ</w:t>
      </w:r>
      <w:r w:rsidR="0100F8F0" w:rsidRPr="5AED5A0A">
        <w:rPr>
          <w:rFonts w:ascii="Times New Roman" w:hAnsi="Times New Roman"/>
          <w:sz w:val="24"/>
          <w:szCs w:val="24"/>
        </w:rPr>
        <w:t xml:space="preserve"> do </w:t>
      </w:r>
      <w:r w:rsidR="0100F8F0" w:rsidRPr="5AED5A0A">
        <w:rPr>
          <w:rFonts w:ascii="Times New Roman" w:hAnsi="Times New Roman"/>
          <w:sz w:val="24"/>
          <w:szCs w:val="24"/>
        </w:rPr>
        <w:lastRenderedPageBreak/>
        <w:t>vnútroštátneho práva. V návrhu zákona sa na základe poznatkov aplikačnej praxe precizujú niektoré ustanovenia piatej časti zákona o</w:t>
      </w:r>
      <w:r w:rsidR="00F35CDB" w:rsidRPr="5AED5A0A">
        <w:rPr>
          <w:rFonts w:ascii="Times New Roman" w:hAnsi="Times New Roman"/>
          <w:sz w:val="24"/>
          <w:szCs w:val="24"/>
        </w:rPr>
        <w:t> </w:t>
      </w:r>
      <w:r w:rsidR="0100F8F0" w:rsidRPr="5AED5A0A">
        <w:rPr>
          <w:rFonts w:ascii="Times New Roman" w:hAnsi="Times New Roman"/>
          <w:sz w:val="24"/>
          <w:szCs w:val="24"/>
        </w:rPr>
        <w:t>službách zamestnanosti v oblasti zamestnávania štátn</w:t>
      </w:r>
      <w:r w:rsidR="00B9632F" w:rsidRPr="5AED5A0A">
        <w:rPr>
          <w:rFonts w:ascii="Times New Roman" w:hAnsi="Times New Roman"/>
          <w:sz w:val="24"/>
          <w:szCs w:val="24"/>
        </w:rPr>
        <w:t>ych príslušníkov tretej krajiny.</w:t>
      </w:r>
    </w:p>
    <w:p w14:paraId="49A21B32" w14:textId="7B4CF49A" w:rsidR="02448C1F" w:rsidRDefault="02448C1F" w:rsidP="00F35C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8EA16A2" w14:textId="68F92DB2" w:rsidR="7EE711FD" w:rsidRDefault="7EE711FD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2448C1F">
        <w:rPr>
          <w:rFonts w:ascii="Times New Roman" w:hAnsi="Times New Roman" w:cs="Times New Roman"/>
          <w:sz w:val="24"/>
          <w:szCs w:val="24"/>
          <w:lang w:eastAsia="es-ES"/>
        </w:rPr>
        <w:t>Návrh zákona v čl. II upravuje:</w:t>
      </w:r>
    </w:p>
    <w:p w14:paraId="703CD27A" w14:textId="65B6C03F" w:rsidR="6BC73A82" w:rsidRDefault="6BC73A82" w:rsidP="02448C1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2448C1F">
        <w:rPr>
          <w:rFonts w:ascii="Times New Roman" w:hAnsi="Times New Roman"/>
          <w:sz w:val="24"/>
          <w:szCs w:val="24"/>
        </w:rPr>
        <w:t>predĺženie obdobia, na ktoré sa udeľuje prechodný pobyt na účel sezónneho zamestnania, a to najviac na 240 dní počas 12 po sebe nasledujúcich mesiacov a</w:t>
      </w:r>
      <w:r w:rsidR="00F35CDB">
        <w:rPr>
          <w:rFonts w:ascii="Times New Roman" w:hAnsi="Times New Roman"/>
          <w:sz w:val="24"/>
          <w:szCs w:val="24"/>
        </w:rPr>
        <w:t> </w:t>
      </w:r>
      <w:r w:rsidRPr="02448C1F">
        <w:rPr>
          <w:rFonts w:ascii="Times New Roman" w:hAnsi="Times New Roman"/>
          <w:sz w:val="24"/>
          <w:szCs w:val="24"/>
        </w:rPr>
        <w:t>obnovuje prechodný pobyt na účel sezónneho zamestnania, a to najviac na obdobie, ktoré spolu s predchádzajúcim udeleným prechodným pobytom na výkon sezónneho zamestnania súhrnne nepresiahne 240 dní počas 12 po sebe nasledujúcich mesiacov.</w:t>
      </w:r>
    </w:p>
    <w:p w14:paraId="5B7404E7" w14:textId="740A811C" w:rsidR="088155D6" w:rsidRDefault="088155D6" w:rsidP="02448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4B41A4C" w14:textId="4D317746" w:rsidR="088155D6" w:rsidRDefault="5FCDE631" w:rsidP="00B963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14AF4D29">
        <w:rPr>
          <w:rFonts w:ascii="Times New Roman" w:hAnsi="Times New Roman" w:cs="Times New Roman"/>
          <w:sz w:val="24"/>
          <w:szCs w:val="24"/>
          <w:lang w:eastAsia="es-ES"/>
        </w:rPr>
        <w:t>Návrh zákona v čl. II</w:t>
      </w:r>
      <w:r w:rsidR="33363F8E" w:rsidRPr="14AF4D29">
        <w:rPr>
          <w:rFonts w:ascii="Times New Roman" w:hAnsi="Times New Roman" w:cs="Times New Roman"/>
          <w:sz w:val="24"/>
          <w:szCs w:val="24"/>
          <w:lang w:eastAsia="es-ES"/>
        </w:rPr>
        <w:t>I</w:t>
      </w:r>
      <w:r w:rsidRPr="14AF4D29">
        <w:rPr>
          <w:rFonts w:ascii="Times New Roman" w:hAnsi="Times New Roman" w:cs="Times New Roman"/>
          <w:sz w:val="24"/>
          <w:szCs w:val="24"/>
          <w:lang w:eastAsia="es-ES"/>
        </w:rPr>
        <w:t xml:space="preserve"> upravuje:</w:t>
      </w:r>
    </w:p>
    <w:p w14:paraId="70C22EBD" w14:textId="0DCE83FB" w:rsidR="07159305" w:rsidRDefault="07159305" w:rsidP="14AF4D29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zvýhodnené posudzovanie príjmu z pracovného pomeru alebo obdobného pracovného vzťahu  po dobu 6 mesiacov pre tých členov domácnosti, ktorí nastúpia do zamestnania, a to raz za 24 kalendárnych mesiacov nasledujúcich po mesiaci, v ktorom vznikol prvý pracovný pomer alebo obdobný pracovný vzťah a začalo zvýhodneného posudzovania príjmu, </w:t>
      </w:r>
    </w:p>
    <w:p w14:paraId="4C88D847" w14:textId="008FC099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vyňatie daňového bonusu a zamestnaneckej prémie z okruhu príjmov na účely pomoci v hmotnej núdzi, </w:t>
      </w:r>
    </w:p>
    <w:p w14:paraId="772EA8DA" w14:textId="28B1108A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podmienky vzniku nároku na dávku v hmotnej núdzi jej podmienením prijať sprostredkované vhodné zamestnanie, </w:t>
      </w:r>
    </w:p>
    <w:p w14:paraId="10679D4E" w14:textId="4DFAFF62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rozšírenie možnosti vykonávania menších obecných služieb na účely § 10 aj mimo územia obce, ktorej je člen domácnosti obyvateľom, a s tým súvisiace zavedenie poskytovania finančného príspevku obci na čiastočnú úhradu nákladov na prepravu člena domácnosti na vykonávanie menších obecných služieb alebo prác na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 xml:space="preserve">predchádzanie mimoriadnej situácie mimo územia obce, ktorej je obyvateľom, </w:t>
      </w:r>
    </w:p>
    <w:p w14:paraId="2C3E2074" w14:textId="5348628B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podmienky trvania nároku na ochranný príspevok tak, aby obdobie nároku nebolo časovo limitované, ako aj rozšírenie dôvodu pre zánik nároku na ochranný príspevok v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 xml:space="preserve">prípade uplatnenia právomoci posudkového lekára ukončiť dočasnú pracovnú neschopnosť člena domácnosti, ktorej sa poskytuje pomoc v hmotnej núdzi, </w:t>
      </w:r>
    </w:p>
    <w:p w14:paraId="2DC991A6" w14:textId="185052D5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odstupňovanie sumy aktivačného príspevku na tri úrovne podľa miery aktivácie a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>opätovné zavedenie možnosti vzniku nároku na aktivačný príspevok aj pre</w:t>
      </w:r>
      <w:r w:rsidR="00F35CDB">
        <w:rPr>
          <w:rFonts w:ascii="Times New Roman" w:hAnsi="Times New Roman"/>
          <w:sz w:val="24"/>
          <w:szCs w:val="24"/>
        </w:rPr>
        <w:t> </w:t>
      </w:r>
      <w:r w:rsidRPr="14AF4D29">
        <w:rPr>
          <w:rFonts w:ascii="Times New Roman" w:hAnsi="Times New Roman"/>
          <w:sz w:val="24"/>
          <w:szCs w:val="24"/>
        </w:rPr>
        <w:t xml:space="preserve">zamestnaných, </w:t>
      </w:r>
    </w:p>
    <w:p w14:paraId="67A4BF18" w14:textId="123FD9DD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 xml:space="preserve">umožnenie vzniku nároku na aktivačný príspevok aj členovi domácnosti, ktorý nie je evidovaným uchádzačom o zamestnanie, ak sa zúčastňuje napr. na vzdelávaní, rekvalifikácii alebo projektoch a programoch organizovaných v rámci aktívnych opatrení trhu práce, </w:t>
      </w:r>
    </w:p>
    <w:p w14:paraId="73895650" w14:textId="7B8A1C78" w:rsidR="07159305" w:rsidRDefault="07159305" w:rsidP="14AF4D29">
      <w:pPr>
        <w:pStyle w:val="Odsekzoznamu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14AF4D29">
        <w:rPr>
          <w:rFonts w:ascii="Times New Roman" w:hAnsi="Times New Roman"/>
          <w:sz w:val="24"/>
          <w:szCs w:val="24"/>
        </w:rPr>
        <w:t>rozšírenie nároku na príspevok na nezaopatrené dieťa, aj na nezaopatrené dieťa, ktoré navštevuje materskú školu alebo študuje v dennej forme štúdia na strednej škole alebo vysokej škole.</w:t>
      </w:r>
    </w:p>
    <w:p w14:paraId="3C8D0AA2" w14:textId="1B4446E2" w:rsidR="005B6CB8" w:rsidRPr="000D4D24" w:rsidRDefault="005B6CB8" w:rsidP="5EC13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14:paraId="09DDBE0C" w14:textId="0C5F36D3" w:rsidR="005B6CB8" w:rsidRDefault="5AB56CE7" w:rsidP="00B9632F">
      <w:pPr>
        <w:spacing w:after="0" w:line="240" w:lineRule="auto"/>
        <w:ind w:firstLine="357"/>
        <w:jc w:val="both"/>
        <w:rPr>
          <w:rStyle w:val="Zstupntext"/>
          <w:color w:val="000000" w:themeColor="text1"/>
        </w:rPr>
      </w:pPr>
      <w:r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Návrh zákona nie je predmetom </w:t>
      </w:r>
      <w:proofErr w:type="spellStart"/>
      <w:r w:rsidRPr="27507EDD">
        <w:rPr>
          <w:rFonts w:ascii="Times New Roman" w:hAnsi="Times New Roman" w:cs="Times New Roman"/>
          <w:sz w:val="24"/>
          <w:szCs w:val="24"/>
          <w:lang w:eastAsia="es-ES"/>
        </w:rPr>
        <w:t>vnútrokomunitárneho</w:t>
      </w:r>
      <w:proofErr w:type="spellEnd"/>
      <w:r w:rsidRPr="27507EDD">
        <w:rPr>
          <w:rFonts w:ascii="Times New Roman" w:hAnsi="Times New Roman" w:cs="Times New Roman"/>
          <w:sz w:val="24"/>
          <w:szCs w:val="24"/>
          <w:lang w:eastAsia="es-ES"/>
        </w:rPr>
        <w:t xml:space="preserve"> pripomienkového konania.</w:t>
      </w:r>
      <w:r w:rsidRPr="27507EDD">
        <w:rPr>
          <w:rStyle w:val="Zstupntext"/>
          <w:color w:val="000000" w:themeColor="text1"/>
        </w:rPr>
        <w:t xml:space="preserve"> </w:t>
      </w:r>
    </w:p>
    <w:p w14:paraId="3BC6E111" w14:textId="77777777" w:rsidR="00B9632F" w:rsidRDefault="00B9632F" w:rsidP="00B9632F">
      <w:pPr>
        <w:spacing w:after="0" w:line="240" w:lineRule="auto"/>
        <w:ind w:firstLine="357"/>
        <w:jc w:val="both"/>
        <w:rPr>
          <w:rStyle w:val="Zstupntext"/>
        </w:rPr>
      </w:pPr>
    </w:p>
    <w:p w14:paraId="4FB071A0" w14:textId="795DA893" w:rsidR="005B6CB8" w:rsidRPr="000D4D24" w:rsidRDefault="00B9632F" w:rsidP="00B9632F">
      <w:pPr>
        <w:spacing w:after="0" w:line="240" w:lineRule="auto"/>
        <w:ind w:firstLine="357"/>
        <w:jc w:val="both"/>
        <w:rPr>
          <w:rStyle w:val="Zstupntext"/>
          <w:sz w:val="24"/>
          <w:szCs w:val="24"/>
        </w:rPr>
      </w:pPr>
      <w:r>
        <w:rPr>
          <w:rStyle w:val="Zstupntext"/>
          <w:sz w:val="24"/>
          <w:szCs w:val="24"/>
        </w:rPr>
        <w:t xml:space="preserve">Návrh </w:t>
      </w:r>
      <w:r w:rsidR="005B6CB8" w:rsidRPr="000D4D24">
        <w:rPr>
          <w:rStyle w:val="Zstupntext"/>
          <w:sz w:val="24"/>
          <w:szCs w:val="24"/>
        </w:rPr>
        <w:t xml:space="preserve">zákona je v súlade s Ústavou Slovenskej republiky, ústavnými zákonmi, </w:t>
      </w:r>
      <w:r>
        <w:rPr>
          <w:rFonts w:ascii="Times New Roman" w:hAnsi="Times New Roman" w:cs="Times New Roman"/>
          <w:color w:val="000000"/>
          <w:sz w:val="24"/>
          <w:szCs w:val="24"/>
        </w:rPr>
        <w:t>nálezmi Ú</w:t>
      </w:r>
      <w:r w:rsidRPr="00B9632F">
        <w:rPr>
          <w:rFonts w:ascii="Times New Roman" w:hAnsi="Times New Roman" w:cs="Times New Roman"/>
          <w:color w:val="000000"/>
          <w:sz w:val="24"/>
          <w:szCs w:val="24"/>
        </w:rPr>
        <w:t>stavného súdu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Slovenskej republiky, </w:t>
      </w:r>
      <w:r w:rsidR="005B6CB8" w:rsidRPr="000D4D24">
        <w:rPr>
          <w:rStyle w:val="Zstupntext"/>
          <w:sz w:val="24"/>
          <w:szCs w:val="24"/>
        </w:rPr>
        <w:t>zákonmi, medzinárodnými zmluvami a medzinárodnými dokumentmi, ktorými je Slovenská republika viazaná</w:t>
      </w:r>
      <w:r>
        <w:rPr>
          <w:rStyle w:val="Zstupntext"/>
          <w:sz w:val="24"/>
          <w:szCs w:val="24"/>
        </w:rPr>
        <w:t>,</w:t>
      </w:r>
      <w:r w:rsidR="005B6CB8" w:rsidRPr="000D4D24">
        <w:rPr>
          <w:rStyle w:val="Zstupntext"/>
          <w:sz w:val="24"/>
          <w:szCs w:val="24"/>
        </w:rPr>
        <w:t xml:space="preserve"> a</w:t>
      </w:r>
      <w:r>
        <w:rPr>
          <w:rStyle w:val="Zstupntext"/>
          <w:sz w:val="24"/>
          <w:szCs w:val="24"/>
        </w:rPr>
        <w:t xml:space="preserve"> s </w:t>
      </w:r>
      <w:r w:rsidR="005B6CB8" w:rsidRPr="000D4D24">
        <w:rPr>
          <w:rStyle w:val="Zstupntext"/>
          <w:sz w:val="24"/>
          <w:szCs w:val="24"/>
        </w:rPr>
        <w:t xml:space="preserve">právom Európskej únie. </w:t>
      </w:r>
    </w:p>
    <w:p w14:paraId="3F03E47C" w14:textId="77777777" w:rsidR="005B6CB8" w:rsidRDefault="005B6CB8" w:rsidP="005B6CB8">
      <w:pPr>
        <w:spacing w:after="0"/>
        <w:jc w:val="both"/>
        <w:rPr>
          <w:rStyle w:val="Zstupntext"/>
        </w:rPr>
      </w:pPr>
    </w:p>
    <w:p w14:paraId="6014703C" w14:textId="2FA011EF" w:rsidR="09173836" w:rsidRPr="00B16F9D" w:rsidRDefault="09173836" w:rsidP="00B9632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lastRenderedPageBreak/>
        <w:t xml:space="preserve">Návrh zákona </w:t>
      </w:r>
      <w:r w:rsidR="33E77FF8" w:rsidRPr="08EE9149">
        <w:rPr>
          <w:rStyle w:val="Zstupntext"/>
          <w:rFonts w:eastAsia="Times New Roman"/>
          <w:color w:val="000000" w:themeColor="text1"/>
          <w:sz w:val="24"/>
          <w:szCs w:val="24"/>
        </w:rPr>
        <w:t>má negatívny vplyv na rozpočet verejnej správy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a ne</w:t>
      </w:r>
      <w:r w:rsidR="17652BD3" w:rsidRPr="08EE9149">
        <w:rPr>
          <w:rStyle w:val="Zstupntext"/>
          <w:rFonts w:eastAsia="Times New Roman"/>
          <w:color w:val="000000" w:themeColor="text1"/>
          <w:sz w:val="24"/>
          <w:szCs w:val="24"/>
        </w:rPr>
        <w:t>m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á </w:t>
      </w:r>
      <w:r w:rsidR="434312C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vplyv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na</w:t>
      </w:r>
      <w:r w:rsidR="00271E3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 </w:t>
      </w:r>
      <w:r w:rsidRPr="08EE9149">
        <w:rPr>
          <w:rStyle w:val="Zstupntext"/>
          <w:rFonts w:eastAsia="Times New Roman"/>
          <w:color w:val="000000" w:themeColor="text1"/>
          <w:sz w:val="24"/>
          <w:szCs w:val="24"/>
        </w:rPr>
        <w:t>rozpočty obcí a vyšších územ</w:t>
      </w:r>
      <w:r w:rsidRPr="08EE9149">
        <w:rPr>
          <w:rStyle w:val="Zstupntext"/>
          <w:rFonts w:eastAsiaTheme="minorEastAsia"/>
          <w:color w:val="000000" w:themeColor="text1"/>
          <w:sz w:val="24"/>
          <w:szCs w:val="24"/>
        </w:rPr>
        <w:t xml:space="preserve">ných celkov. </w:t>
      </w:r>
      <w:r w:rsidR="00B9632F" w:rsidRPr="08EE9149">
        <w:rPr>
          <w:rStyle w:val="Zstupntext"/>
          <w:rFonts w:eastAsiaTheme="minorEastAsia"/>
          <w:color w:val="000000" w:themeColor="text1"/>
          <w:sz w:val="24"/>
          <w:szCs w:val="24"/>
        </w:rPr>
        <w:t>N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>ávrh zákona má pozitívny a</w:t>
      </w:r>
      <w:r w:rsidR="00271E3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 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negatívny 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vplyv na podnikateľské prostredie a 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sociálny vplyv, 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pozitívny vplyv na informatizáciu spoločnosti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a 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nepredpokladá </w:t>
      </w:r>
      <w:r w:rsidR="00B9632F" w:rsidRPr="08EE9149">
        <w:rPr>
          <w:rStyle w:val="Zstupntext"/>
          <w:rFonts w:eastAsia="Times New Roman"/>
          <w:color w:val="000000" w:themeColor="text1"/>
          <w:sz w:val="24"/>
          <w:szCs w:val="24"/>
        </w:rPr>
        <w:t>vplyv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na životné prostredie</w:t>
      </w:r>
      <w:r w:rsidR="00B16F9D" w:rsidRPr="08EE9149">
        <w:rPr>
          <w:rStyle w:val="Zstupntext"/>
          <w:rFonts w:eastAsia="Times New Roman"/>
          <w:color w:val="000000" w:themeColor="text1"/>
          <w:sz w:val="24"/>
          <w:szCs w:val="24"/>
        </w:rPr>
        <w:t>,</w:t>
      </w:r>
      <w:r w:rsidR="06A082F1" w:rsidRPr="08EE9149">
        <w:rPr>
          <w:rStyle w:val="Zstupntext"/>
          <w:rFonts w:eastAsia="Times New Roman"/>
          <w:color w:val="000000" w:themeColor="text1"/>
          <w:sz w:val="24"/>
          <w:szCs w:val="24"/>
        </w:rPr>
        <w:t xml:space="preserve"> na služby verejnej správy pre občana, ani vplyv na manželstvo, rodičovstvo a rodinu.</w:t>
      </w:r>
    </w:p>
    <w:p w14:paraId="52AA1EF3" w14:textId="4FFA0577" w:rsidR="5F2BE186" w:rsidRPr="00B16F9D" w:rsidRDefault="5F2BE186" w:rsidP="5F2BE186">
      <w:pPr>
        <w:spacing w:after="0" w:line="240" w:lineRule="auto"/>
        <w:jc w:val="both"/>
        <w:rPr>
          <w:rStyle w:val="Zstupntext"/>
          <w:color w:val="000000" w:themeColor="text1"/>
          <w:sz w:val="24"/>
          <w:szCs w:val="24"/>
        </w:rPr>
      </w:pPr>
    </w:p>
    <w:p w14:paraId="637A5F1B" w14:textId="0F40BA45" w:rsidR="00FB630C" w:rsidRDefault="00FB630C" w:rsidP="5EC1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B63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ACE8" w14:textId="77777777" w:rsidR="008510A3" w:rsidRDefault="008510A3" w:rsidP="007A362F">
      <w:pPr>
        <w:spacing w:after="0" w:line="240" w:lineRule="auto"/>
      </w:pPr>
      <w:r>
        <w:separator/>
      </w:r>
    </w:p>
  </w:endnote>
  <w:endnote w:type="continuationSeparator" w:id="0">
    <w:p w14:paraId="323901B5" w14:textId="77777777" w:rsidR="008510A3" w:rsidRDefault="008510A3" w:rsidP="007A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5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3CEEE6" w14:textId="4B0F8CED" w:rsidR="00A709F9" w:rsidRPr="0017658D" w:rsidRDefault="00A709F9">
        <w:pPr>
          <w:pStyle w:val="Pta"/>
          <w:jc w:val="center"/>
          <w:rPr>
            <w:rFonts w:ascii="Times New Roman" w:hAnsi="Times New Roman" w:cs="Times New Roman"/>
          </w:rPr>
        </w:pPr>
        <w:r w:rsidRPr="0017658D">
          <w:rPr>
            <w:rFonts w:ascii="Times New Roman" w:hAnsi="Times New Roman" w:cs="Times New Roman"/>
          </w:rPr>
          <w:fldChar w:fldCharType="begin"/>
        </w:r>
        <w:r w:rsidRPr="0017658D">
          <w:rPr>
            <w:rFonts w:ascii="Times New Roman" w:hAnsi="Times New Roman" w:cs="Times New Roman"/>
          </w:rPr>
          <w:instrText>PAGE   \* MERGEFORMAT</w:instrText>
        </w:r>
        <w:r w:rsidRPr="0017658D">
          <w:rPr>
            <w:rFonts w:ascii="Times New Roman" w:hAnsi="Times New Roman" w:cs="Times New Roman"/>
          </w:rPr>
          <w:fldChar w:fldCharType="separate"/>
        </w:r>
        <w:r w:rsidR="002A0113">
          <w:rPr>
            <w:rFonts w:ascii="Times New Roman" w:hAnsi="Times New Roman" w:cs="Times New Roman"/>
            <w:noProof/>
          </w:rPr>
          <w:t>4</w:t>
        </w:r>
        <w:r w:rsidRPr="0017658D">
          <w:rPr>
            <w:rFonts w:ascii="Times New Roman" w:hAnsi="Times New Roman" w:cs="Times New Roman"/>
          </w:rPr>
          <w:fldChar w:fldCharType="end"/>
        </w:r>
      </w:p>
    </w:sdtContent>
  </w:sdt>
  <w:p w14:paraId="5AC51CB0" w14:textId="77777777" w:rsidR="00A709F9" w:rsidRDefault="00A709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945FF" w14:textId="77777777" w:rsidR="008510A3" w:rsidRDefault="008510A3" w:rsidP="007A362F">
      <w:pPr>
        <w:spacing w:after="0" w:line="240" w:lineRule="auto"/>
      </w:pPr>
      <w:r>
        <w:separator/>
      </w:r>
    </w:p>
  </w:footnote>
  <w:footnote w:type="continuationSeparator" w:id="0">
    <w:p w14:paraId="16F3949D" w14:textId="77777777" w:rsidR="008510A3" w:rsidRDefault="008510A3" w:rsidP="007A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7EFC"/>
    <w:multiLevelType w:val="hybridMultilevel"/>
    <w:tmpl w:val="642422EA"/>
    <w:lvl w:ilvl="0" w:tplc="DD7EAAC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C12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6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E7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62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0D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4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2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D491"/>
    <w:multiLevelType w:val="hybridMultilevel"/>
    <w:tmpl w:val="FDA2B4BC"/>
    <w:lvl w:ilvl="0" w:tplc="2AEE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2A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27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82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CE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D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89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7AA5"/>
    <w:multiLevelType w:val="hybridMultilevel"/>
    <w:tmpl w:val="D54093EA"/>
    <w:lvl w:ilvl="0" w:tplc="DF88F58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EAA5E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DCC3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B0D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7AE1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CA86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C69D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C46A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09A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E1408"/>
    <w:multiLevelType w:val="hybridMultilevel"/>
    <w:tmpl w:val="A7144BAA"/>
    <w:lvl w:ilvl="0" w:tplc="4D32D7C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A7BC64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B0E9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66B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D49C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FA4C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9ED7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AAE6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969F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16AFC"/>
    <w:multiLevelType w:val="hybridMultilevel"/>
    <w:tmpl w:val="45BA7370"/>
    <w:lvl w:ilvl="0" w:tplc="FDAA13A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C5EDC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3C9A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6AE4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1CC7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32C3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C19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BAC2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8AB0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EFB17"/>
    <w:multiLevelType w:val="hybridMultilevel"/>
    <w:tmpl w:val="D340E378"/>
    <w:lvl w:ilvl="0" w:tplc="24007A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062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AB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3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2E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8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88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303E"/>
    <w:multiLevelType w:val="hybridMultilevel"/>
    <w:tmpl w:val="B8BA2AA6"/>
    <w:lvl w:ilvl="0" w:tplc="A328BB3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EC307D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4EA9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D469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2A3E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7EBC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4224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3C74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98AA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B9A0A"/>
    <w:multiLevelType w:val="hybridMultilevel"/>
    <w:tmpl w:val="B7D040E4"/>
    <w:lvl w:ilvl="0" w:tplc="E898D1D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32C40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44B3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06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1675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5E62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CA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DCC0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CE80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BDBBC"/>
    <w:multiLevelType w:val="hybridMultilevel"/>
    <w:tmpl w:val="A2F6469E"/>
    <w:lvl w:ilvl="0" w:tplc="97563D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942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88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0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AD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22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C0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921C"/>
    <w:multiLevelType w:val="hybridMultilevel"/>
    <w:tmpl w:val="0EF2DEFA"/>
    <w:lvl w:ilvl="0" w:tplc="C53E572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0E2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8E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A8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8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8B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8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CD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15B5"/>
    <w:multiLevelType w:val="hybridMultilevel"/>
    <w:tmpl w:val="1368D712"/>
    <w:lvl w:ilvl="0" w:tplc="EEAE34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0736A"/>
    <w:multiLevelType w:val="hybridMultilevel"/>
    <w:tmpl w:val="7A5A4E7C"/>
    <w:lvl w:ilvl="0" w:tplc="698C9AB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5C45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0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E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85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9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CE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382F"/>
    <w:multiLevelType w:val="hybridMultilevel"/>
    <w:tmpl w:val="BF8609DE"/>
    <w:lvl w:ilvl="0" w:tplc="E368C96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532B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C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C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66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E7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04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4F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5E0C6"/>
    <w:multiLevelType w:val="hybridMultilevel"/>
    <w:tmpl w:val="3B8480C0"/>
    <w:lvl w:ilvl="0" w:tplc="D8CC8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743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AD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AD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E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C8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E9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9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A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FEAA"/>
    <w:multiLevelType w:val="hybridMultilevel"/>
    <w:tmpl w:val="B40CBA02"/>
    <w:lvl w:ilvl="0" w:tplc="8E3C1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8E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CA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5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4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3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AA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C09E8"/>
    <w:multiLevelType w:val="hybridMultilevel"/>
    <w:tmpl w:val="1510729E"/>
    <w:lvl w:ilvl="0" w:tplc="A74C7C6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FC00F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68DF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140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4A09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C856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0EF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B819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A81D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049A9"/>
    <w:multiLevelType w:val="hybridMultilevel"/>
    <w:tmpl w:val="48E00606"/>
    <w:lvl w:ilvl="0" w:tplc="EEAE34FE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676C9955"/>
    <w:multiLevelType w:val="hybridMultilevel"/>
    <w:tmpl w:val="9230E78A"/>
    <w:lvl w:ilvl="0" w:tplc="3A70554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B269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2F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9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87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0B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A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2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7377B"/>
    <w:multiLevelType w:val="hybridMultilevel"/>
    <w:tmpl w:val="A5788988"/>
    <w:lvl w:ilvl="0" w:tplc="B570FFE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4D1EE1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2C30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AEF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AE2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5EC8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38E5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666C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12A3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9F0A4F"/>
    <w:multiLevelType w:val="hybridMultilevel"/>
    <w:tmpl w:val="D75EDF06"/>
    <w:lvl w:ilvl="0" w:tplc="EEAE34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4"/>
  </w:num>
  <w:num w:numId="5">
    <w:abstractNumId w:val="18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91"/>
    <w:rsid w:val="00014AE8"/>
    <w:rsid w:val="000E55CC"/>
    <w:rsid w:val="0017658D"/>
    <w:rsid w:val="0023102D"/>
    <w:rsid w:val="00266326"/>
    <w:rsid w:val="00271E3D"/>
    <w:rsid w:val="002769A7"/>
    <w:rsid w:val="002A0113"/>
    <w:rsid w:val="00335084"/>
    <w:rsid w:val="00344D98"/>
    <w:rsid w:val="003C1A9F"/>
    <w:rsid w:val="003EF077"/>
    <w:rsid w:val="003F1697"/>
    <w:rsid w:val="00425448"/>
    <w:rsid w:val="0050330F"/>
    <w:rsid w:val="00519F5B"/>
    <w:rsid w:val="00524CA5"/>
    <w:rsid w:val="0054265C"/>
    <w:rsid w:val="005867B6"/>
    <w:rsid w:val="005B6CB8"/>
    <w:rsid w:val="005F7934"/>
    <w:rsid w:val="006649EF"/>
    <w:rsid w:val="00724B10"/>
    <w:rsid w:val="00750D9E"/>
    <w:rsid w:val="007600D4"/>
    <w:rsid w:val="007619F0"/>
    <w:rsid w:val="007A23C7"/>
    <w:rsid w:val="007A362F"/>
    <w:rsid w:val="007C0EB0"/>
    <w:rsid w:val="007E33F7"/>
    <w:rsid w:val="0082279B"/>
    <w:rsid w:val="008232EA"/>
    <w:rsid w:val="00832365"/>
    <w:rsid w:val="0084057D"/>
    <w:rsid w:val="00845B72"/>
    <w:rsid w:val="008510A3"/>
    <w:rsid w:val="008E0304"/>
    <w:rsid w:val="009242CE"/>
    <w:rsid w:val="0092715C"/>
    <w:rsid w:val="00930A7A"/>
    <w:rsid w:val="009B61A7"/>
    <w:rsid w:val="00A66591"/>
    <w:rsid w:val="00A709F9"/>
    <w:rsid w:val="00AB4B4E"/>
    <w:rsid w:val="00AB7BA8"/>
    <w:rsid w:val="00B04A39"/>
    <w:rsid w:val="00B16F9D"/>
    <w:rsid w:val="00B26612"/>
    <w:rsid w:val="00B463B5"/>
    <w:rsid w:val="00B73FFF"/>
    <w:rsid w:val="00B9632F"/>
    <w:rsid w:val="00C84DFD"/>
    <w:rsid w:val="00CA3E17"/>
    <w:rsid w:val="00E34898"/>
    <w:rsid w:val="00E649F3"/>
    <w:rsid w:val="00E65FAE"/>
    <w:rsid w:val="00E85238"/>
    <w:rsid w:val="00EB2A0F"/>
    <w:rsid w:val="00ED2F35"/>
    <w:rsid w:val="00EE2E39"/>
    <w:rsid w:val="00F35CDB"/>
    <w:rsid w:val="00F82917"/>
    <w:rsid w:val="00FB630C"/>
    <w:rsid w:val="0100F8F0"/>
    <w:rsid w:val="01645ECF"/>
    <w:rsid w:val="01A7BCF8"/>
    <w:rsid w:val="01C0BBE5"/>
    <w:rsid w:val="02235C2D"/>
    <w:rsid w:val="02261F11"/>
    <w:rsid w:val="02448C1F"/>
    <w:rsid w:val="024A65B5"/>
    <w:rsid w:val="02D0605F"/>
    <w:rsid w:val="0407599A"/>
    <w:rsid w:val="043B6C9F"/>
    <w:rsid w:val="04F061C7"/>
    <w:rsid w:val="05B0A870"/>
    <w:rsid w:val="05C6364A"/>
    <w:rsid w:val="05E14FD3"/>
    <w:rsid w:val="06A082F1"/>
    <w:rsid w:val="06AD7BCE"/>
    <w:rsid w:val="06B95FFE"/>
    <w:rsid w:val="07035B38"/>
    <w:rsid w:val="070D26E1"/>
    <w:rsid w:val="07159305"/>
    <w:rsid w:val="079085ED"/>
    <w:rsid w:val="07D3AD80"/>
    <w:rsid w:val="0847F14F"/>
    <w:rsid w:val="088155D6"/>
    <w:rsid w:val="08EE9149"/>
    <w:rsid w:val="08FE6668"/>
    <w:rsid w:val="09173836"/>
    <w:rsid w:val="099E3AC5"/>
    <w:rsid w:val="0A66389F"/>
    <w:rsid w:val="0B1B7809"/>
    <w:rsid w:val="0B76A4BD"/>
    <w:rsid w:val="0B77BA9F"/>
    <w:rsid w:val="0BAEFB08"/>
    <w:rsid w:val="0BD08624"/>
    <w:rsid w:val="0BEF73B5"/>
    <w:rsid w:val="0C3E5AC0"/>
    <w:rsid w:val="0DB7509A"/>
    <w:rsid w:val="0DE0F814"/>
    <w:rsid w:val="0DEB1FE9"/>
    <w:rsid w:val="0DFC61DE"/>
    <w:rsid w:val="0E3E351E"/>
    <w:rsid w:val="102B1F6F"/>
    <w:rsid w:val="115BF3DD"/>
    <w:rsid w:val="11C1A095"/>
    <w:rsid w:val="120AD8C2"/>
    <w:rsid w:val="1255E9F5"/>
    <w:rsid w:val="12C7EE7A"/>
    <w:rsid w:val="12EE2BCE"/>
    <w:rsid w:val="13280A92"/>
    <w:rsid w:val="137C0B33"/>
    <w:rsid w:val="1385CD3C"/>
    <w:rsid w:val="14216D6E"/>
    <w:rsid w:val="14796DE4"/>
    <w:rsid w:val="14AF4D29"/>
    <w:rsid w:val="15355819"/>
    <w:rsid w:val="15AA0F25"/>
    <w:rsid w:val="15D0148E"/>
    <w:rsid w:val="15D20ED1"/>
    <w:rsid w:val="161BB412"/>
    <w:rsid w:val="165DD9B4"/>
    <w:rsid w:val="16786EB0"/>
    <w:rsid w:val="17652BD3"/>
    <w:rsid w:val="179EDE84"/>
    <w:rsid w:val="18271587"/>
    <w:rsid w:val="184012C3"/>
    <w:rsid w:val="185F4C73"/>
    <w:rsid w:val="1883840A"/>
    <w:rsid w:val="1893CDD7"/>
    <w:rsid w:val="18F67F9A"/>
    <w:rsid w:val="192F0690"/>
    <w:rsid w:val="19344F4B"/>
    <w:rsid w:val="193EBF75"/>
    <w:rsid w:val="19B705BF"/>
    <w:rsid w:val="19CAA54E"/>
    <w:rsid w:val="1A4AA7A2"/>
    <w:rsid w:val="1A8BB0A0"/>
    <w:rsid w:val="1ABCAEED"/>
    <w:rsid w:val="1B2D9898"/>
    <w:rsid w:val="1BC5B9BA"/>
    <w:rsid w:val="1BDD6E6C"/>
    <w:rsid w:val="1C0F0B55"/>
    <w:rsid w:val="1C97652F"/>
    <w:rsid w:val="1CDC1425"/>
    <w:rsid w:val="1D111F0F"/>
    <w:rsid w:val="1D471690"/>
    <w:rsid w:val="1E0D32B9"/>
    <w:rsid w:val="1E63F977"/>
    <w:rsid w:val="1E6A6A61"/>
    <w:rsid w:val="1E84FF06"/>
    <w:rsid w:val="1F7B1165"/>
    <w:rsid w:val="1FA63E78"/>
    <w:rsid w:val="1FAC2AE7"/>
    <w:rsid w:val="1FDB101E"/>
    <w:rsid w:val="20570335"/>
    <w:rsid w:val="20A8BB61"/>
    <w:rsid w:val="20ABED64"/>
    <w:rsid w:val="21540F17"/>
    <w:rsid w:val="21557E9A"/>
    <w:rsid w:val="217A554D"/>
    <w:rsid w:val="22B71795"/>
    <w:rsid w:val="22E1F431"/>
    <w:rsid w:val="22FD39E4"/>
    <w:rsid w:val="230E2D59"/>
    <w:rsid w:val="233F2B10"/>
    <w:rsid w:val="241A2EF9"/>
    <w:rsid w:val="24A4E2A9"/>
    <w:rsid w:val="257DE9FB"/>
    <w:rsid w:val="25BD0A11"/>
    <w:rsid w:val="262C1239"/>
    <w:rsid w:val="27507EDD"/>
    <w:rsid w:val="2750FD7D"/>
    <w:rsid w:val="27DFDF1F"/>
    <w:rsid w:val="284B0694"/>
    <w:rsid w:val="284E1F73"/>
    <w:rsid w:val="287B9540"/>
    <w:rsid w:val="28AA7BF5"/>
    <w:rsid w:val="28CC7D46"/>
    <w:rsid w:val="28D3CF13"/>
    <w:rsid w:val="28E64AC7"/>
    <w:rsid w:val="29FFA7B8"/>
    <w:rsid w:val="2A0CCE5B"/>
    <w:rsid w:val="2A1B7DD8"/>
    <w:rsid w:val="2A2CEC24"/>
    <w:rsid w:val="2A91A332"/>
    <w:rsid w:val="2A9F83DA"/>
    <w:rsid w:val="2AB9767F"/>
    <w:rsid w:val="2C4C7499"/>
    <w:rsid w:val="2CA7EA9B"/>
    <w:rsid w:val="2CAF8779"/>
    <w:rsid w:val="2CE42785"/>
    <w:rsid w:val="2CF6617F"/>
    <w:rsid w:val="2D25870C"/>
    <w:rsid w:val="2DB119F2"/>
    <w:rsid w:val="2E142D1D"/>
    <w:rsid w:val="2E3D77EA"/>
    <w:rsid w:val="2E58333D"/>
    <w:rsid w:val="2EC2896E"/>
    <w:rsid w:val="2EF967B0"/>
    <w:rsid w:val="2F5DCCB5"/>
    <w:rsid w:val="2F7F5AA5"/>
    <w:rsid w:val="3008A7B2"/>
    <w:rsid w:val="301BB785"/>
    <w:rsid w:val="30373C28"/>
    <w:rsid w:val="308BCD4A"/>
    <w:rsid w:val="30CA5F7A"/>
    <w:rsid w:val="312B7E66"/>
    <w:rsid w:val="313D8F91"/>
    <w:rsid w:val="3141D72D"/>
    <w:rsid w:val="318BBAE3"/>
    <w:rsid w:val="31D7B85D"/>
    <w:rsid w:val="31E83ABC"/>
    <w:rsid w:val="32FDCF40"/>
    <w:rsid w:val="33049032"/>
    <w:rsid w:val="33363F8E"/>
    <w:rsid w:val="3350B872"/>
    <w:rsid w:val="336F7CD5"/>
    <w:rsid w:val="33968FA2"/>
    <w:rsid w:val="33E77FF8"/>
    <w:rsid w:val="341ED535"/>
    <w:rsid w:val="342A25B5"/>
    <w:rsid w:val="35347901"/>
    <w:rsid w:val="361EA380"/>
    <w:rsid w:val="36369968"/>
    <w:rsid w:val="36E55B2C"/>
    <w:rsid w:val="376C5C36"/>
    <w:rsid w:val="38843BED"/>
    <w:rsid w:val="389984C5"/>
    <w:rsid w:val="389B5902"/>
    <w:rsid w:val="397C4F11"/>
    <w:rsid w:val="3A2F6EF6"/>
    <w:rsid w:val="3A5968C9"/>
    <w:rsid w:val="3B86F8B1"/>
    <w:rsid w:val="3BD236EE"/>
    <w:rsid w:val="3D3E7110"/>
    <w:rsid w:val="3E14EC3A"/>
    <w:rsid w:val="3E8962A7"/>
    <w:rsid w:val="3E933AFE"/>
    <w:rsid w:val="3EE5EC2F"/>
    <w:rsid w:val="3EE6FE14"/>
    <w:rsid w:val="3F05285B"/>
    <w:rsid w:val="3F30F8E9"/>
    <w:rsid w:val="3F39B539"/>
    <w:rsid w:val="3F65EAE5"/>
    <w:rsid w:val="3FB209FE"/>
    <w:rsid w:val="3FE98F63"/>
    <w:rsid w:val="3FEAB216"/>
    <w:rsid w:val="405A06AD"/>
    <w:rsid w:val="41C9EFA3"/>
    <w:rsid w:val="41EA1E8C"/>
    <w:rsid w:val="424A8B50"/>
    <w:rsid w:val="42DB9CDC"/>
    <w:rsid w:val="4305698A"/>
    <w:rsid w:val="431FE208"/>
    <w:rsid w:val="434312CD"/>
    <w:rsid w:val="437B44BC"/>
    <w:rsid w:val="43813658"/>
    <w:rsid w:val="43F3A5A9"/>
    <w:rsid w:val="446CC769"/>
    <w:rsid w:val="44A2923B"/>
    <w:rsid w:val="44EB55D2"/>
    <w:rsid w:val="45F044B6"/>
    <w:rsid w:val="4623CB3E"/>
    <w:rsid w:val="46A8FD3D"/>
    <w:rsid w:val="46B5A210"/>
    <w:rsid w:val="4738B6FE"/>
    <w:rsid w:val="474EC111"/>
    <w:rsid w:val="479BE5F8"/>
    <w:rsid w:val="47A68646"/>
    <w:rsid w:val="47FC8F5A"/>
    <w:rsid w:val="480C37A9"/>
    <w:rsid w:val="483CDEFD"/>
    <w:rsid w:val="48C3ED7D"/>
    <w:rsid w:val="4939C1BA"/>
    <w:rsid w:val="497644F1"/>
    <w:rsid w:val="4A278F5A"/>
    <w:rsid w:val="4A7503C8"/>
    <w:rsid w:val="4AF31A45"/>
    <w:rsid w:val="4B17B8CA"/>
    <w:rsid w:val="4B3525CA"/>
    <w:rsid w:val="4B75EBAB"/>
    <w:rsid w:val="4C12812A"/>
    <w:rsid w:val="4C4DA2DC"/>
    <w:rsid w:val="4C66B6A8"/>
    <w:rsid w:val="4D4C141A"/>
    <w:rsid w:val="4DEC631B"/>
    <w:rsid w:val="4E601B13"/>
    <w:rsid w:val="4EA47148"/>
    <w:rsid w:val="4EE9DB18"/>
    <w:rsid w:val="4F311D7D"/>
    <w:rsid w:val="4FAA00F4"/>
    <w:rsid w:val="4FD57512"/>
    <w:rsid w:val="502DA775"/>
    <w:rsid w:val="50F7EF6C"/>
    <w:rsid w:val="5124DB7D"/>
    <w:rsid w:val="513C3B5F"/>
    <w:rsid w:val="52050F12"/>
    <w:rsid w:val="5346D449"/>
    <w:rsid w:val="53BFD276"/>
    <w:rsid w:val="53FFBAFF"/>
    <w:rsid w:val="541492E5"/>
    <w:rsid w:val="54279D7C"/>
    <w:rsid w:val="5503AFCD"/>
    <w:rsid w:val="5541DFFD"/>
    <w:rsid w:val="55E6AF4B"/>
    <w:rsid w:val="5665433B"/>
    <w:rsid w:val="566C1B62"/>
    <w:rsid w:val="56BC68F8"/>
    <w:rsid w:val="577BDB99"/>
    <w:rsid w:val="577DB637"/>
    <w:rsid w:val="578C8BF8"/>
    <w:rsid w:val="5799D5A7"/>
    <w:rsid w:val="580EDE66"/>
    <w:rsid w:val="586A53BF"/>
    <w:rsid w:val="59C5DD7C"/>
    <w:rsid w:val="59E1E73E"/>
    <w:rsid w:val="5A06C0D7"/>
    <w:rsid w:val="5A42FD20"/>
    <w:rsid w:val="5AB56CE7"/>
    <w:rsid w:val="5AD0003C"/>
    <w:rsid w:val="5AED5A0A"/>
    <w:rsid w:val="5B1B1B83"/>
    <w:rsid w:val="5BBE1BEC"/>
    <w:rsid w:val="5CD9B650"/>
    <w:rsid w:val="5D30D07F"/>
    <w:rsid w:val="5EC133BF"/>
    <w:rsid w:val="5F2BE186"/>
    <w:rsid w:val="5F9122AF"/>
    <w:rsid w:val="5FCC909D"/>
    <w:rsid w:val="5FCDE631"/>
    <w:rsid w:val="606C5B9B"/>
    <w:rsid w:val="60855B4A"/>
    <w:rsid w:val="611563DA"/>
    <w:rsid w:val="619091E9"/>
    <w:rsid w:val="61E6086C"/>
    <w:rsid w:val="62F00961"/>
    <w:rsid w:val="62FC0BB2"/>
    <w:rsid w:val="6336623A"/>
    <w:rsid w:val="6389C2E8"/>
    <w:rsid w:val="644BD7D0"/>
    <w:rsid w:val="651D358F"/>
    <w:rsid w:val="6534DB45"/>
    <w:rsid w:val="6597DB9E"/>
    <w:rsid w:val="65F5BBF4"/>
    <w:rsid w:val="66302C1F"/>
    <w:rsid w:val="6673696E"/>
    <w:rsid w:val="66FB0C2A"/>
    <w:rsid w:val="6770D680"/>
    <w:rsid w:val="68164414"/>
    <w:rsid w:val="68A158EF"/>
    <w:rsid w:val="68F4FF5F"/>
    <w:rsid w:val="692BC097"/>
    <w:rsid w:val="694B228D"/>
    <w:rsid w:val="697D95C9"/>
    <w:rsid w:val="69B75DC3"/>
    <w:rsid w:val="69C5A840"/>
    <w:rsid w:val="69C62EB0"/>
    <w:rsid w:val="6A3795B7"/>
    <w:rsid w:val="6A473B47"/>
    <w:rsid w:val="6B252CE1"/>
    <w:rsid w:val="6BA5828C"/>
    <w:rsid w:val="6BC73A82"/>
    <w:rsid w:val="6BD72529"/>
    <w:rsid w:val="6C051A63"/>
    <w:rsid w:val="6CD41F70"/>
    <w:rsid w:val="6CE0AAD8"/>
    <w:rsid w:val="6D2B1D14"/>
    <w:rsid w:val="6D2C2317"/>
    <w:rsid w:val="6D2F4726"/>
    <w:rsid w:val="6D44741F"/>
    <w:rsid w:val="6D74314F"/>
    <w:rsid w:val="6DFB6123"/>
    <w:rsid w:val="6E640732"/>
    <w:rsid w:val="6F2FC213"/>
    <w:rsid w:val="6F8642FB"/>
    <w:rsid w:val="708547E3"/>
    <w:rsid w:val="70DD71D9"/>
    <w:rsid w:val="71E04111"/>
    <w:rsid w:val="71E62DE0"/>
    <w:rsid w:val="7238889C"/>
    <w:rsid w:val="72B4AAC0"/>
    <w:rsid w:val="7350E867"/>
    <w:rsid w:val="7359CDE4"/>
    <w:rsid w:val="73B23C05"/>
    <w:rsid w:val="74C1F399"/>
    <w:rsid w:val="74DB0FB5"/>
    <w:rsid w:val="74EC1D32"/>
    <w:rsid w:val="755D6292"/>
    <w:rsid w:val="759C3388"/>
    <w:rsid w:val="75AAF9BC"/>
    <w:rsid w:val="769E48F6"/>
    <w:rsid w:val="76A2D11D"/>
    <w:rsid w:val="76A63EF9"/>
    <w:rsid w:val="76D91082"/>
    <w:rsid w:val="76EA6D99"/>
    <w:rsid w:val="76F59E84"/>
    <w:rsid w:val="76F5FB5B"/>
    <w:rsid w:val="7707BC73"/>
    <w:rsid w:val="772F0FBA"/>
    <w:rsid w:val="77D0DC92"/>
    <w:rsid w:val="7830140B"/>
    <w:rsid w:val="79838D50"/>
    <w:rsid w:val="7A24C1CC"/>
    <w:rsid w:val="7AD5F77F"/>
    <w:rsid w:val="7B47F2BB"/>
    <w:rsid w:val="7B6D42AF"/>
    <w:rsid w:val="7BCB4722"/>
    <w:rsid w:val="7C0F54DD"/>
    <w:rsid w:val="7C416469"/>
    <w:rsid w:val="7D14F431"/>
    <w:rsid w:val="7DE9659B"/>
    <w:rsid w:val="7EE711FD"/>
    <w:rsid w:val="7F130DBD"/>
    <w:rsid w:val="7F50E3AE"/>
    <w:rsid w:val="7F959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5EF7"/>
  <w15:chartTrackingRefBased/>
  <w15:docId w15:val="{86C3671E-744C-4855-B159-1605A95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649F3"/>
    <w:rPr>
      <w:rFonts w:eastAsia="Times New Roman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E649F3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362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362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362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A0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B6CB8"/>
    <w:rPr>
      <w:rFonts w:ascii="Times New Roman" w:hAnsi="Times New Roman" w:cs="Times New Roman" w:hint="default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A7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09F9"/>
  </w:style>
  <w:style w:type="paragraph" w:styleId="Pta">
    <w:name w:val="footer"/>
    <w:basedOn w:val="Normlny"/>
    <w:link w:val="PtaChar"/>
    <w:uiPriority w:val="99"/>
    <w:unhideWhenUsed/>
    <w:rsid w:val="00A7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066E-41B3-46F2-A853-1567BC8D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Chorvatova Julia</dc:creator>
  <cp:keywords/>
  <dc:description/>
  <cp:lastModifiedBy>Vároš Juraj</cp:lastModifiedBy>
  <cp:revision>12</cp:revision>
  <cp:lastPrinted>2024-09-30T13:14:00Z</cp:lastPrinted>
  <dcterms:created xsi:type="dcterms:W3CDTF">2024-12-18T11:18:00Z</dcterms:created>
  <dcterms:modified xsi:type="dcterms:W3CDTF">2025-02-20T10:30:00Z</dcterms:modified>
</cp:coreProperties>
</file>