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C353" w14:textId="77777777" w:rsidR="002F1EC8" w:rsidRPr="0084390E" w:rsidRDefault="002F1EC8" w:rsidP="002F1EC8">
      <w:pPr>
        <w:widowControl w:val="0"/>
        <w:autoSpaceDE w:val="0"/>
        <w:autoSpaceDN w:val="0"/>
        <w:adjustRightInd w:val="0"/>
        <w:jc w:val="center"/>
        <w:rPr>
          <w:bCs/>
          <w:lang w:val="sk-SK"/>
        </w:rPr>
      </w:pPr>
      <w:bookmarkStart w:id="0" w:name="_GoBack"/>
      <w:bookmarkEnd w:id="0"/>
      <w:r w:rsidRPr="0084390E">
        <w:rPr>
          <w:bCs/>
          <w:lang w:val="sk-SK"/>
        </w:rPr>
        <w:t>Návrh</w:t>
      </w:r>
    </w:p>
    <w:p w14:paraId="3D8D4A5A" w14:textId="77777777" w:rsidR="002F1EC8" w:rsidRPr="0084390E" w:rsidRDefault="002F1EC8" w:rsidP="002F1EC8">
      <w:pPr>
        <w:widowControl w:val="0"/>
        <w:autoSpaceDE w:val="0"/>
        <w:autoSpaceDN w:val="0"/>
        <w:adjustRightInd w:val="0"/>
        <w:rPr>
          <w:b/>
          <w:bCs/>
          <w:lang w:val="sk-SK"/>
        </w:rPr>
      </w:pPr>
    </w:p>
    <w:p w14:paraId="706A3AA1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>VYHLÁŠKA</w:t>
      </w:r>
    </w:p>
    <w:p w14:paraId="36582DD2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  <w:r w:rsidRPr="0084390E">
        <w:rPr>
          <w:b/>
          <w:bCs/>
          <w:lang w:val="sk-SK"/>
        </w:rPr>
        <w:t>Ministerstva financií Slovenskej republiky</w:t>
      </w:r>
    </w:p>
    <w:p w14:paraId="6FE2AA87" w14:textId="77777777" w:rsidR="00E02380" w:rsidRPr="0084390E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65B4E3B1" w14:textId="5F02423C" w:rsidR="00E02380" w:rsidRPr="00B0226A" w:rsidRDefault="00E02380" w:rsidP="00E02380">
      <w:pPr>
        <w:widowControl w:val="0"/>
        <w:autoSpaceDE w:val="0"/>
        <w:autoSpaceDN w:val="0"/>
        <w:adjustRightInd w:val="0"/>
        <w:jc w:val="center"/>
        <w:rPr>
          <w:lang w:val="sk-SK"/>
        </w:rPr>
      </w:pPr>
      <w:r w:rsidRPr="00B0226A">
        <w:rPr>
          <w:lang w:val="sk-SK"/>
        </w:rPr>
        <w:t>z </w:t>
      </w:r>
      <w:r w:rsidR="00EA5E74" w:rsidRPr="00B0226A">
        <w:rPr>
          <w:lang w:val="sk-SK"/>
        </w:rPr>
        <w:t>.................</w:t>
      </w:r>
      <w:r w:rsidR="0017544A" w:rsidRPr="00B0226A">
        <w:rPr>
          <w:lang w:val="sk-SK"/>
        </w:rPr>
        <w:t xml:space="preserve"> 202</w:t>
      </w:r>
      <w:r w:rsidR="00A26649">
        <w:rPr>
          <w:lang w:val="sk-SK"/>
        </w:rPr>
        <w:t>5</w:t>
      </w:r>
      <w:r w:rsidRPr="00B0226A">
        <w:rPr>
          <w:lang w:val="sk-SK"/>
        </w:rPr>
        <w:t>,</w:t>
      </w:r>
    </w:p>
    <w:p w14:paraId="678FF7CE" w14:textId="77777777" w:rsidR="00E02380" w:rsidRPr="00B0226A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1922995E" w14:textId="53C8A250" w:rsidR="000A63D8" w:rsidRPr="00B0226A" w:rsidRDefault="00E02380" w:rsidP="00A82C20">
      <w:pPr>
        <w:jc w:val="center"/>
        <w:rPr>
          <w:b/>
          <w:bCs/>
          <w:lang w:val="sk-SK"/>
        </w:rPr>
      </w:pPr>
      <w:r w:rsidRPr="00B0226A">
        <w:rPr>
          <w:b/>
          <w:bCs/>
          <w:lang w:val="sk-SK"/>
        </w:rPr>
        <w:t xml:space="preserve">ktorou sa </w:t>
      </w:r>
      <w:r w:rsidR="004A65CD">
        <w:rPr>
          <w:b/>
          <w:bCs/>
          <w:lang w:val="sk-SK"/>
        </w:rPr>
        <w:t xml:space="preserve">mení a </w:t>
      </w:r>
      <w:r w:rsidR="00700B69" w:rsidRPr="00B0226A">
        <w:rPr>
          <w:b/>
          <w:bCs/>
          <w:lang w:val="sk-SK"/>
        </w:rPr>
        <w:t xml:space="preserve">dopĺňa </w:t>
      </w:r>
      <w:r w:rsidR="00EA5E74" w:rsidRPr="00B0226A">
        <w:rPr>
          <w:b/>
          <w:bCs/>
          <w:lang w:val="sk-SK"/>
        </w:rPr>
        <w:t>vyhláška Ministerstva financií Slovenskej republiky</w:t>
      </w:r>
    </w:p>
    <w:p w14:paraId="5F626478" w14:textId="77777777" w:rsidR="00E02380" w:rsidRPr="00B0226A" w:rsidRDefault="00EA5E74" w:rsidP="00A82C20">
      <w:pPr>
        <w:jc w:val="center"/>
        <w:rPr>
          <w:b/>
          <w:bCs/>
          <w:lang w:val="sk-SK"/>
        </w:rPr>
      </w:pPr>
      <w:r w:rsidRPr="00B0226A">
        <w:rPr>
          <w:b/>
          <w:bCs/>
          <w:lang w:val="sk-SK"/>
        </w:rPr>
        <w:t>č. 161/2016 Z. z., ktorou sa vyko</w:t>
      </w:r>
      <w:r w:rsidR="00E02380" w:rsidRPr="00B0226A">
        <w:rPr>
          <w:b/>
          <w:bCs/>
          <w:lang w:val="sk-SK"/>
        </w:rPr>
        <w:t xml:space="preserve">návajú niektoré ustanovenia zákona č. </w:t>
      </w:r>
      <w:r w:rsidR="009A14C9" w:rsidRPr="00B0226A">
        <w:rPr>
          <w:b/>
          <w:bCs/>
          <w:lang w:val="sk-SK"/>
        </w:rPr>
        <w:t>199</w:t>
      </w:r>
      <w:r w:rsidR="001C24C6" w:rsidRPr="00B0226A">
        <w:rPr>
          <w:b/>
          <w:bCs/>
          <w:lang w:val="sk-SK"/>
        </w:rPr>
        <w:t>/20</w:t>
      </w:r>
      <w:r w:rsidR="009A14C9" w:rsidRPr="00B0226A">
        <w:rPr>
          <w:b/>
          <w:bCs/>
          <w:lang w:val="sk-SK"/>
        </w:rPr>
        <w:t>04</w:t>
      </w:r>
      <w:r w:rsidR="00E02380" w:rsidRPr="00B0226A">
        <w:rPr>
          <w:b/>
          <w:bCs/>
          <w:lang w:val="sk-SK"/>
        </w:rPr>
        <w:t xml:space="preserve"> Z. z. </w:t>
      </w:r>
      <w:r w:rsidR="009A14C9" w:rsidRPr="00B0226A">
        <w:rPr>
          <w:b/>
          <w:bCs/>
          <w:lang w:val="sk-SK"/>
        </w:rPr>
        <w:t>Colný zákon a o zmene a doplnení niektorých zákonov v znení neskorších predpisov</w:t>
      </w:r>
      <w:r w:rsidR="00F112AF" w:rsidRPr="00B0226A">
        <w:rPr>
          <w:b/>
          <w:bCs/>
          <w:lang w:val="sk-SK"/>
        </w:rPr>
        <w:t xml:space="preserve"> v znení </w:t>
      </w:r>
      <w:r w:rsidR="00FC3B67" w:rsidRPr="00B0226A">
        <w:rPr>
          <w:b/>
          <w:bCs/>
          <w:lang w:val="sk-SK"/>
        </w:rPr>
        <w:t>neskorších predpisov</w:t>
      </w:r>
      <w:r w:rsidR="009A14C9" w:rsidRPr="00B0226A">
        <w:rPr>
          <w:b/>
          <w:bCs/>
          <w:lang w:val="sk-SK"/>
        </w:rPr>
        <w:t xml:space="preserve"> </w:t>
      </w:r>
    </w:p>
    <w:p w14:paraId="5CB527B5" w14:textId="77777777" w:rsidR="00E02380" w:rsidRPr="00B0226A" w:rsidRDefault="00E02380" w:rsidP="00E02380">
      <w:pPr>
        <w:widowControl w:val="0"/>
        <w:autoSpaceDE w:val="0"/>
        <w:autoSpaceDN w:val="0"/>
        <w:adjustRightInd w:val="0"/>
        <w:jc w:val="center"/>
        <w:rPr>
          <w:b/>
          <w:bCs/>
          <w:lang w:val="sk-SK"/>
        </w:rPr>
      </w:pPr>
    </w:p>
    <w:p w14:paraId="2CC13BF9" w14:textId="77777777" w:rsidR="00E02380" w:rsidRPr="00B0226A" w:rsidRDefault="00E02380" w:rsidP="00E02380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14:paraId="0C26848B" w14:textId="75825312" w:rsidR="00E02380" w:rsidRPr="00CA579A" w:rsidRDefault="00E02380" w:rsidP="00C9275E">
      <w:pPr>
        <w:widowControl w:val="0"/>
        <w:autoSpaceDE w:val="0"/>
        <w:ind w:firstLine="709"/>
        <w:jc w:val="both"/>
        <w:rPr>
          <w:lang w:val="sk-SK"/>
        </w:rPr>
      </w:pPr>
      <w:r w:rsidRPr="00B0226A">
        <w:rPr>
          <w:lang w:val="sk-SK"/>
        </w:rPr>
        <w:t xml:space="preserve">Ministerstvo financií Slovenskej republiky podľa </w:t>
      </w:r>
      <w:r w:rsidR="00544F70" w:rsidRPr="00B0226A">
        <w:rPr>
          <w:lang w:val="sk-SK"/>
        </w:rPr>
        <w:t xml:space="preserve">§ </w:t>
      </w:r>
      <w:r w:rsidR="001F74E1" w:rsidRPr="00B0226A">
        <w:rPr>
          <w:lang w:val="sk-SK"/>
        </w:rPr>
        <w:t>26 ods. 5</w:t>
      </w:r>
      <w:r w:rsidR="00A26649">
        <w:rPr>
          <w:lang w:val="sk-SK"/>
        </w:rPr>
        <w:t xml:space="preserve"> a</w:t>
      </w:r>
      <w:r w:rsidR="009D039C">
        <w:rPr>
          <w:lang w:val="sk-SK"/>
        </w:rPr>
        <w:t xml:space="preserve"> § 32 ods. 2</w:t>
      </w:r>
      <w:r w:rsidR="00BE1E03">
        <w:rPr>
          <w:lang w:val="sk-SK"/>
        </w:rPr>
        <w:t xml:space="preserve"> </w:t>
      </w:r>
      <w:r w:rsidR="001C24C6" w:rsidRPr="00B0226A">
        <w:rPr>
          <w:lang w:val="sk-SK"/>
        </w:rPr>
        <w:t xml:space="preserve">zákona č. </w:t>
      </w:r>
      <w:r w:rsidR="009A14C9" w:rsidRPr="00B0226A">
        <w:rPr>
          <w:lang w:val="sk-SK"/>
        </w:rPr>
        <w:t>199</w:t>
      </w:r>
      <w:r w:rsidRPr="00B0226A">
        <w:rPr>
          <w:lang w:val="sk-SK"/>
        </w:rPr>
        <w:t>/20</w:t>
      </w:r>
      <w:r w:rsidR="009A14C9" w:rsidRPr="00B0226A">
        <w:rPr>
          <w:lang w:val="sk-SK"/>
        </w:rPr>
        <w:t>04</w:t>
      </w:r>
      <w:r w:rsidRPr="00B0226A">
        <w:rPr>
          <w:lang w:val="sk-SK"/>
        </w:rPr>
        <w:t xml:space="preserve"> Z. z. </w:t>
      </w:r>
      <w:r w:rsidR="009A14C9" w:rsidRPr="00B0226A">
        <w:rPr>
          <w:lang w:val="sk-SK"/>
        </w:rPr>
        <w:t>Colný zákon a o zmene a doplnení niektorých zákonov</w:t>
      </w:r>
      <w:r w:rsidR="009A14C9" w:rsidRPr="00CA579A">
        <w:rPr>
          <w:lang w:val="sk-SK"/>
        </w:rPr>
        <w:t xml:space="preserve"> v znení </w:t>
      </w:r>
      <w:r w:rsidR="001F74E1">
        <w:rPr>
          <w:lang w:val="sk-SK"/>
        </w:rPr>
        <w:t>neskorších predpisov</w:t>
      </w:r>
      <w:r w:rsidR="00C36520" w:rsidRPr="00CA579A">
        <w:rPr>
          <w:lang w:val="sk-SK"/>
        </w:rPr>
        <w:t xml:space="preserve"> u</w:t>
      </w:r>
      <w:r w:rsidRPr="00CA579A">
        <w:rPr>
          <w:lang w:val="sk-SK"/>
        </w:rPr>
        <w:t>stanovuje:</w:t>
      </w:r>
    </w:p>
    <w:p w14:paraId="3CB78E1B" w14:textId="77777777" w:rsidR="001C24C6" w:rsidRPr="00CA579A" w:rsidRDefault="001C24C6" w:rsidP="001C24C6">
      <w:pPr>
        <w:widowControl w:val="0"/>
        <w:autoSpaceDE w:val="0"/>
        <w:jc w:val="both"/>
        <w:rPr>
          <w:lang w:val="sk-SK"/>
        </w:rPr>
      </w:pPr>
    </w:p>
    <w:p w14:paraId="68D371D4" w14:textId="77777777" w:rsidR="001C24C6" w:rsidRPr="00CA579A" w:rsidRDefault="002F6CAE" w:rsidP="001C24C6">
      <w:pPr>
        <w:widowControl w:val="0"/>
        <w:autoSpaceDE w:val="0"/>
        <w:jc w:val="center"/>
        <w:rPr>
          <w:b/>
          <w:color w:val="000000" w:themeColor="text1"/>
          <w:lang w:val="sk-SK"/>
        </w:rPr>
      </w:pPr>
      <w:r w:rsidRPr="00CA579A">
        <w:rPr>
          <w:b/>
          <w:color w:val="000000" w:themeColor="text1"/>
          <w:lang w:val="sk-SK"/>
        </w:rPr>
        <w:t>Čl. I</w:t>
      </w:r>
    </w:p>
    <w:p w14:paraId="12C2D1EC" w14:textId="77777777" w:rsidR="001C24C6" w:rsidRPr="00CA579A" w:rsidRDefault="001C24C6" w:rsidP="001C24C6">
      <w:pPr>
        <w:widowControl w:val="0"/>
        <w:autoSpaceDE w:val="0"/>
        <w:jc w:val="center"/>
        <w:rPr>
          <w:color w:val="000000" w:themeColor="text1"/>
          <w:lang w:val="sk-SK"/>
        </w:rPr>
      </w:pPr>
    </w:p>
    <w:p w14:paraId="56FC0088" w14:textId="29F1D638" w:rsidR="002F6CAE" w:rsidRPr="00E9570E" w:rsidRDefault="006B61BD" w:rsidP="00CB57A0">
      <w:pPr>
        <w:pStyle w:val="Hlavika"/>
        <w:tabs>
          <w:tab w:val="clear" w:pos="4536"/>
          <w:tab w:val="clear" w:pos="9072"/>
        </w:tabs>
        <w:ind w:firstLine="708"/>
        <w:jc w:val="both"/>
        <w:rPr>
          <w:color w:val="000000"/>
        </w:rPr>
      </w:pPr>
      <w:r w:rsidRPr="00CA579A">
        <w:rPr>
          <w:color w:val="000000" w:themeColor="text1"/>
        </w:rPr>
        <w:t>V</w:t>
      </w:r>
      <w:r w:rsidR="002F6CAE" w:rsidRPr="00CA579A">
        <w:rPr>
          <w:color w:val="000000" w:themeColor="text1"/>
        </w:rPr>
        <w:t xml:space="preserve">yhláška Ministerstva financií Slovenskej republiky č. </w:t>
      </w:r>
      <w:r w:rsidR="002F6CAE" w:rsidRPr="00CA579A">
        <w:rPr>
          <w:color w:val="000000"/>
        </w:rPr>
        <w:t xml:space="preserve">161/2016 Z. z., ktorou sa vykonávajú niektoré ustanovenia zákona č. 199/2004 Z. z. Colný zákon a o zmene a doplnení niektorých zákonov v znení neskorších </w:t>
      </w:r>
      <w:r w:rsidR="002F6CAE" w:rsidRPr="00B0226A">
        <w:rPr>
          <w:color w:val="000000"/>
        </w:rPr>
        <w:t xml:space="preserve">predpisov </w:t>
      </w:r>
      <w:r w:rsidR="00C36520" w:rsidRPr="00B0226A">
        <w:rPr>
          <w:color w:val="000000"/>
        </w:rPr>
        <w:t>v znení vyhlášky č. 36/2017 Z. z.</w:t>
      </w:r>
      <w:r w:rsidR="0099103D" w:rsidRPr="00B0226A">
        <w:rPr>
          <w:color w:val="000000"/>
        </w:rPr>
        <w:t xml:space="preserve">, vyhlášky č. </w:t>
      </w:r>
      <w:r w:rsidR="0051203B" w:rsidRPr="00B0226A">
        <w:rPr>
          <w:color w:val="000000"/>
        </w:rPr>
        <w:t>197</w:t>
      </w:r>
      <w:r w:rsidR="00FC3B67" w:rsidRPr="00B0226A">
        <w:rPr>
          <w:color w:val="000000"/>
        </w:rPr>
        <w:t>/2017 Z. z.</w:t>
      </w:r>
      <w:r w:rsidR="00BD750C" w:rsidRPr="00B0226A">
        <w:rPr>
          <w:color w:val="000000"/>
        </w:rPr>
        <w:t>,</w:t>
      </w:r>
      <w:r w:rsidR="005E4B88" w:rsidRPr="00B0226A">
        <w:rPr>
          <w:color w:val="000000"/>
        </w:rPr>
        <w:t xml:space="preserve"> vyhlášky č. 310/2017 Z. z., </w:t>
      </w:r>
      <w:r w:rsidR="00BD750C" w:rsidRPr="00B0226A">
        <w:rPr>
          <w:color w:val="000000"/>
        </w:rPr>
        <w:t>vyhlášky č. 79/2019 Z. z.</w:t>
      </w:r>
      <w:r w:rsidR="00AD5879" w:rsidRPr="00B0226A">
        <w:rPr>
          <w:color w:val="000000"/>
        </w:rPr>
        <w:t>,</w:t>
      </w:r>
      <w:r w:rsidR="005E4B88" w:rsidRPr="00B0226A">
        <w:rPr>
          <w:color w:val="000000"/>
        </w:rPr>
        <w:t xml:space="preserve"> vyhlášky </w:t>
      </w:r>
      <w:r w:rsidR="00DD3FA6" w:rsidRPr="00B0226A">
        <w:rPr>
          <w:color w:val="000000"/>
        </w:rPr>
        <w:t>č. 444</w:t>
      </w:r>
      <w:r w:rsidR="005E4B88" w:rsidRPr="00B0226A">
        <w:rPr>
          <w:color w:val="000000"/>
        </w:rPr>
        <w:t>/2020 Z. z.</w:t>
      </w:r>
      <w:r w:rsidR="0057713F" w:rsidRPr="00B0226A">
        <w:rPr>
          <w:color w:val="000000"/>
        </w:rPr>
        <w:t>,</w:t>
      </w:r>
      <w:r w:rsidR="00AD5879" w:rsidRPr="00B0226A">
        <w:rPr>
          <w:color w:val="000000"/>
        </w:rPr>
        <w:t> vyhlášky č. 223/2021 Z. z.</w:t>
      </w:r>
      <w:r w:rsidR="001F74E1" w:rsidRPr="00B0226A">
        <w:rPr>
          <w:color w:val="000000"/>
        </w:rPr>
        <w:t>,</w:t>
      </w:r>
      <w:r w:rsidR="0057713F" w:rsidRPr="00B0226A">
        <w:rPr>
          <w:color w:val="000000"/>
        </w:rPr>
        <w:t> vyhlášky č. 536/2021 Z. z.</w:t>
      </w:r>
      <w:r w:rsidR="00C20B6F">
        <w:rPr>
          <w:color w:val="000000"/>
        </w:rPr>
        <w:t>,</w:t>
      </w:r>
      <w:r w:rsidR="0057713F" w:rsidRPr="00B0226A">
        <w:rPr>
          <w:color w:val="000000"/>
        </w:rPr>
        <w:t xml:space="preserve"> </w:t>
      </w:r>
      <w:r w:rsidR="001F74E1" w:rsidRPr="00B0226A">
        <w:rPr>
          <w:color w:val="000000"/>
        </w:rPr>
        <w:t xml:space="preserve">vyhlášky č. </w:t>
      </w:r>
      <w:r w:rsidR="00B0226A" w:rsidRPr="00B0226A">
        <w:rPr>
          <w:color w:val="000000"/>
        </w:rPr>
        <w:t>101</w:t>
      </w:r>
      <w:r w:rsidR="001F74E1" w:rsidRPr="00B0226A">
        <w:rPr>
          <w:color w:val="000000"/>
        </w:rPr>
        <w:t>/202</w:t>
      </w:r>
      <w:r w:rsidR="002373E9" w:rsidRPr="00B0226A">
        <w:rPr>
          <w:color w:val="000000"/>
        </w:rPr>
        <w:t>3</w:t>
      </w:r>
      <w:r w:rsidR="001F74E1" w:rsidRPr="00B0226A">
        <w:rPr>
          <w:color w:val="000000"/>
        </w:rPr>
        <w:t xml:space="preserve"> Z. z.</w:t>
      </w:r>
      <w:r w:rsidR="00B71692">
        <w:rPr>
          <w:color w:val="000000"/>
        </w:rPr>
        <w:t>,</w:t>
      </w:r>
      <w:r w:rsidR="00C20B6F">
        <w:rPr>
          <w:color w:val="000000"/>
        </w:rPr>
        <w:t xml:space="preserve"> vyhlášky č. 199/2024 Z. z.</w:t>
      </w:r>
      <w:r w:rsidR="00A26649">
        <w:rPr>
          <w:color w:val="000000"/>
        </w:rPr>
        <w:t>,</w:t>
      </w:r>
      <w:r w:rsidR="00B71692">
        <w:rPr>
          <w:color w:val="000000"/>
        </w:rPr>
        <w:t xml:space="preserve"> vyhlášky č. 260/2024 Z. z. </w:t>
      </w:r>
      <w:r w:rsidR="00A26649">
        <w:rPr>
          <w:color w:val="000000"/>
        </w:rPr>
        <w:t xml:space="preserve">a vyhlášky č. </w:t>
      </w:r>
      <w:r w:rsidR="00AF4832">
        <w:rPr>
          <w:color w:val="000000"/>
        </w:rPr>
        <w:t>14</w:t>
      </w:r>
      <w:r w:rsidR="00A26649">
        <w:rPr>
          <w:color w:val="000000"/>
        </w:rPr>
        <w:t xml:space="preserve">/2025 Z. z. </w:t>
      </w:r>
      <w:r w:rsidR="0047211F" w:rsidRPr="00B0226A">
        <w:rPr>
          <w:color w:val="000000"/>
        </w:rPr>
        <w:t xml:space="preserve">sa </w:t>
      </w:r>
      <w:r w:rsidR="00725CCC">
        <w:rPr>
          <w:color w:val="000000"/>
        </w:rPr>
        <w:t xml:space="preserve">mení a </w:t>
      </w:r>
      <w:r w:rsidR="00700B69" w:rsidRPr="00B0226A">
        <w:rPr>
          <w:color w:val="000000"/>
        </w:rPr>
        <w:t xml:space="preserve">dopĺňa </w:t>
      </w:r>
      <w:r w:rsidR="002F6CAE" w:rsidRPr="00B0226A">
        <w:rPr>
          <w:color w:val="000000"/>
        </w:rPr>
        <w:t>takto:</w:t>
      </w:r>
    </w:p>
    <w:p w14:paraId="1CAD4B48" w14:textId="77777777" w:rsidR="002F6CAE" w:rsidRPr="00E9570E" w:rsidRDefault="002F6CAE" w:rsidP="00CB57A0">
      <w:pPr>
        <w:pStyle w:val="Hlavika"/>
        <w:tabs>
          <w:tab w:val="clear" w:pos="4536"/>
          <w:tab w:val="clear" w:pos="9072"/>
        </w:tabs>
        <w:ind w:firstLine="708"/>
        <w:jc w:val="both"/>
        <w:rPr>
          <w:color w:val="000000"/>
        </w:rPr>
      </w:pPr>
    </w:p>
    <w:p w14:paraId="3F2DD5E2" w14:textId="5164F3D8" w:rsidR="00EF2B1C" w:rsidRDefault="00F00F1E" w:rsidP="00EF2B1C">
      <w:pPr>
        <w:pStyle w:val="Hlavika"/>
        <w:tabs>
          <w:tab w:val="clear" w:pos="4536"/>
          <w:tab w:val="clear" w:pos="9072"/>
        </w:tabs>
        <w:ind w:firstLine="720"/>
        <w:jc w:val="both"/>
      </w:pPr>
      <w:r w:rsidRPr="009D039C">
        <w:rPr>
          <w:b/>
        </w:rPr>
        <w:t>1.</w:t>
      </w:r>
      <w:r>
        <w:t xml:space="preserve"> </w:t>
      </w:r>
      <w:r w:rsidR="001F74E1">
        <w:t>Za § 3 sa vkladá § 3a, ktorý znie:</w:t>
      </w:r>
    </w:p>
    <w:p w14:paraId="5C7318F0" w14:textId="77777777" w:rsidR="001F74E1" w:rsidRDefault="001F74E1" w:rsidP="001F74E1">
      <w:pPr>
        <w:pStyle w:val="Hlavika"/>
        <w:tabs>
          <w:tab w:val="clear" w:pos="4536"/>
          <w:tab w:val="clear" w:pos="9072"/>
        </w:tabs>
        <w:jc w:val="both"/>
      </w:pPr>
    </w:p>
    <w:p w14:paraId="4690A739" w14:textId="77777777" w:rsidR="001F74E1" w:rsidRDefault="001F74E1" w:rsidP="001F74E1">
      <w:pPr>
        <w:pStyle w:val="Hlavika"/>
        <w:tabs>
          <w:tab w:val="clear" w:pos="4536"/>
          <w:tab w:val="clear" w:pos="9072"/>
        </w:tabs>
        <w:jc w:val="center"/>
      </w:pPr>
      <w:r>
        <w:t>„</w:t>
      </w:r>
      <w:r w:rsidRPr="009D039C">
        <w:rPr>
          <w:b/>
        </w:rPr>
        <w:t>§ 3a</w:t>
      </w:r>
    </w:p>
    <w:p w14:paraId="366C0F19" w14:textId="77777777" w:rsidR="001F74E1" w:rsidRDefault="001F74E1" w:rsidP="001F74E1">
      <w:pPr>
        <w:pStyle w:val="Hlavika"/>
        <w:tabs>
          <w:tab w:val="clear" w:pos="4536"/>
          <w:tab w:val="clear" w:pos="9072"/>
        </w:tabs>
        <w:jc w:val="both"/>
      </w:pPr>
    </w:p>
    <w:p w14:paraId="6A8C004E" w14:textId="6251B767" w:rsidR="001F74E1" w:rsidRDefault="001F74E1" w:rsidP="001F74E1">
      <w:pPr>
        <w:pStyle w:val="Hlavika"/>
        <w:tabs>
          <w:tab w:val="clear" w:pos="4536"/>
          <w:tab w:val="clear" w:pos="9072"/>
        </w:tabs>
        <w:jc w:val="both"/>
      </w:pPr>
      <w:r>
        <w:tab/>
        <w:t>Výška nákladov spojených s vykonaním colnej kontroly tovaru mimo určených úradných hodín alebo na mieste schválenom colným orgánom</w:t>
      </w:r>
      <w:r w:rsidR="00B73D33">
        <w:t>, a to</w:t>
      </w:r>
      <w:r>
        <w:t xml:space="preserve"> </w:t>
      </w:r>
      <w:r w:rsidR="00B73D33">
        <w:t xml:space="preserve">za každú aj začatú hodinu colnej kontroly tovaru a cesty potrebnej na dostavenie sa na miesto colnej kontroly tovaru a späť, sa </w:t>
      </w:r>
      <w:r>
        <w:t>ustanovuje takto:</w:t>
      </w:r>
    </w:p>
    <w:p w14:paraId="17F4A274" w14:textId="77777777" w:rsidR="001F74E1" w:rsidRDefault="001F74E1" w:rsidP="001F74E1">
      <w:pPr>
        <w:pStyle w:val="Hlavika"/>
        <w:tabs>
          <w:tab w:val="clear" w:pos="4536"/>
          <w:tab w:val="clear" w:pos="9072"/>
        </w:tabs>
        <w:jc w:val="both"/>
      </w:pPr>
      <w:r>
        <w:t>a) ......... eur počas úradných hodín colného úradu,</w:t>
      </w:r>
    </w:p>
    <w:p w14:paraId="1F09081F" w14:textId="77777777" w:rsidR="001F74E1" w:rsidRDefault="001F74E1" w:rsidP="001F74E1">
      <w:pPr>
        <w:pStyle w:val="Hlavika"/>
        <w:tabs>
          <w:tab w:val="clear" w:pos="4536"/>
          <w:tab w:val="clear" w:pos="9072"/>
        </w:tabs>
        <w:jc w:val="both"/>
      </w:pPr>
      <w:r>
        <w:t>b) ......... eur v pracovných dňoch mimo určených úradných hodín colného úradu,</w:t>
      </w:r>
    </w:p>
    <w:p w14:paraId="388947C8" w14:textId="28EB93FD" w:rsidR="001F74E1" w:rsidRDefault="001F74E1" w:rsidP="001F74E1">
      <w:pPr>
        <w:pStyle w:val="Hlavika"/>
        <w:tabs>
          <w:tab w:val="clear" w:pos="4536"/>
          <w:tab w:val="clear" w:pos="9072"/>
        </w:tabs>
        <w:jc w:val="both"/>
      </w:pPr>
      <w:r>
        <w:t>c) ......... eur v sobotu alebo v deň pracovného pokoja.“.</w:t>
      </w:r>
    </w:p>
    <w:p w14:paraId="709927AD" w14:textId="679B18E8" w:rsidR="00F00F1E" w:rsidRDefault="00F00F1E" w:rsidP="001F74E1">
      <w:pPr>
        <w:pStyle w:val="Hlavika"/>
        <w:tabs>
          <w:tab w:val="clear" w:pos="4536"/>
          <w:tab w:val="clear" w:pos="9072"/>
        </w:tabs>
        <w:jc w:val="both"/>
      </w:pPr>
    </w:p>
    <w:p w14:paraId="44176136" w14:textId="06E531F7" w:rsidR="00F00F1E" w:rsidRDefault="00F00F1E" w:rsidP="001F74E1">
      <w:pPr>
        <w:pStyle w:val="Hlavika"/>
        <w:tabs>
          <w:tab w:val="clear" w:pos="4536"/>
          <w:tab w:val="clear" w:pos="9072"/>
        </w:tabs>
        <w:jc w:val="both"/>
      </w:pPr>
      <w:r>
        <w:tab/>
      </w:r>
      <w:r w:rsidRPr="009D039C">
        <w:rPr>
          <w:b/>
        </w:rPr>
        <w:t>2.</w:t>
      </w:r>
      <w:r>
        <w:t xml:space="preserve"> § 6 znie:</w:t>
      </w:r>
    </w:p>
    <w:p w14:paraId="21BA90B9" w14:textId="50928A7F" w:rsidR="00F00F1E" w:rsidRDefault="00F00F1E" w:rsidP="001F74E1">
      <w:pPr>
        <w:pStyle w:val="Hlavika"/>
        <w:tabs>
          <w:tab w:val="clear" w:pos="4536"/>
          <w:tab w:val="clear" w:pos="9072"/>
        </w:tabs>
        <w:jc w:val="both"/>
      </w:pPr>
    </w:p>
    <w:p w14:paraId="20D80F98" w14:textId="01478370" w:rsidR="00F00F1E" w:rsidRDefault="00F00F1E" w:rsidP="009D039C">
      <w:pPr>
        <w:pStyle w:val="Hlavika"/>
        <w:tabs>
          <w:tab w:val="clear" w:pos="4536"/>
          <w:tab w:val="clear" w:pos="9072"/>
        </w:tabs>
        <w:jc w:val="center"/>
      </w:pPr>
      <w:r>
        <w:t>„</w:t>
      </w:r>
      <w:r w:rsidRPr="009D039C">
        <w:rPr>
          <w:b/>
        </w:rPr>
        <w:t>§ 6</w:t>
      </w:r>
    </w:p>
    <w:p w14:paraId="2F8A1E54" w14:textId="539A55BE" w:rsidR="00F00F1E" w:rsidRDefault="00F00F1E" w:rsidP="009D039C">
      <w:pPr>
        <w:pStyle w:val="Hlavika"/>
        <w:tabs>
          <w:tab w:val="clear" w:pos="4536"/>
          <w:tab w:val="clear" w:pos="9072"/>
        </w:tabs>
        <w:jc w:val="center"/>
      </w:pPr>
    </w:p>
    <w:p w14:paraId="62D8423F" w14:textId="39097F83" w:rsidR="00F00F1E" w:rsidRDefault="00F00F1E" w:rsidP="009D039C">
      <w:pPr>
        <w:pStyle w:val="Hlavika"/>
        <w:tabs>
          <w:tab w:val="clear" w:pos="4536"/>
          <w:tab w:val="clear" w:pos="9072"/>
        </w:tabs>
        <w:jc w:val="both"/>
      </w:pPr>
      <w:r>
        <w:tab/>
      </w:r>
      <w:r w:rsidRPr="006630BA">
        <w:t xml:space="preserve">Pravidlá a údaje na vypĺňanie colných vyhlásení, </w:t>
      </w:r>
      <w:r w:rsidR="00D40A25">
        <w:t xml:space="preserve">vyhlásení na dočasné uskladnenie, </w:t>
      </w:r>
      <w:r w:rsidRPr="006630BA">
        <w:t>oznámení, dôkazov colného statusu tovaru únie, žiadostí a rozhodnutí, ktoré dopĺňajú pravidlá a údaje podľa osobitného predpisu</w:t>
      </w:r>
      <w:r w:rsidR="005D116E">
        <w:t>,</w:t>
      </w:r>
      <w:r w:rsidR="008E3FAC">
        <w:rPr>
          <w:vertAlign w:val="superscript"/>
        </w:rPr>
        <w:t>1a</w:t>
      </w:r>
      <w:r w:rsidRPr="006630BA">
        <w:t>)</w:t>
      </w:r>
      <w:r>
        <w:t xml:space="preserve"> sú uvedené v prílohe č. 6.“.</w:t>
      </w:r>
    </w:p>
    <w:p w14:paraId="352D0DAC" w14:textId="26CBA825" w:rsidR="008E3FAC" w:rsidRDefault="008E3FAC" w:rsidP="009D039C">
      <w:pPr>
        <w:pStyle w:val="Hlavika"/>
        <w:tabs>
          <w:tab w:val="clear" w:pos="4536"/>
          <w:tab w:val="clear" w:pos="9072"/>
        </w:tabs>
        <w:jc w:val="both"/>
      </w:pPr>
    </w:p>
    <w:p w14:paraId="6DFE4E1C" w14:textId="339CEDB2" w:rsidR="008E3FAC" w:rsidRDefault="008E3FAC">
      <w:pPr>
        <w:pStyle w:val="Hlavika"/>
        <w:tabs>
          <w:tab w:val="clear" w:pos="4536"/>
          <w:tab w:val="clear" w:pos="9072"/>
        </w:tabs>
        <w:jc w:val="both"/>
      </w:pPr>
      <w:r>
        <w:tab/>
        <w:t>Poznámka pod čiarou k odkazu 1a znie:</w:t>
      </w:r>
    </w:p>
    <w:p w14:paraId="265792EB" w14:textId="504BC391" w:rsidR="008E3FAC" w:rsidRDefault="008E3FAC">
      <w:pPr>
        <w:pStyle w:val="Hlavika"/>
        <w:tabs>
          <w:tab w:val="clear" w:pos="4536"/>
          <w:tab w:val="clear" w:pos="9072"/>
        </w:tabs>
        <w:jc w:val="both"/>
      </w:pPr>
      <w:r>
        <w:t>„</w:t>
      </w:r>
      <w:r w:rsidRPr="009D039C">
        <w:rPr>
          <w:vertAlign w:val="superscript"/>
        </w:rPr>
        <w:t>1a</w:t>
      </w:r>
      <w:r>
        <w:t xml:space="preserve">) </w:t>
      </w:r>
      <w:r w:rsidRPr="006630BA">
        <w:t>Prílohy A</w:t>
      </w:r>
      <w:r w:rsidR="00524523">
        <w:t>, B a</w:t>
      </w:r>
      <w:r w:rsidRPr="006630BA">
        <w:t xml:space="preserve"> D delegovaného nariadenia (EÚ) 2015/2446 v platnom znení.</w:t>
      </w:r>
      <w:r w:rsidR="00616D9A">
        <w:t>“.</w:t>
      </w:r>
    </w:p>
    <w:p w14:paraId="125181A1" w14:textId="346963D4" w:rsidR="005C03A2" w:rsidRDefault="005C03A2">
      <w:pPr>
        <w:pStyle w:val="Hlavika"/>
        <w:tabs>
          <w:tab w:val="clear" w:pos="4536"/>
          <w:tab w:val="clear" w:pos="9072"/>
        </w:tabs>
        <w:jc w:val="both"/>
      </w:pPr>
    </w:p>
    <w:p w14:paraId="4A27884B" w14:textId="77777777" w:rsidR="009155B1" w:rsidRDefault="009155B1">
      <w:pPr>
        <w:pStyle w:val="Hlavika"/>
        <w:tabs>
          <w:tab w:val="clear" w:pos="4536"/>
          <w:tab w:val="clear" w:pos="9072"/>
        </w:tabs>
        <w:jc w:val="both"/>
      </w:pPr>
    </w:p>
    <w:p w14:paraId="33B1880B" w14:textId="77777777" w:rsidR="00E67DCD" w:rsidRDefault="00276BAA">
      <w:pPr>
        <w:pStyle w:val="Hlavika"/>
        <w:tabs>
          <w:tab w:val="clear" w:pos="4536"/>
          <w:tab w:val="clear" w:pos="9072"/>
        </w:tabs>
        <w:jc w:val="both"/>
      </w:pPr>
      <w:r>
        <w:tab/>
      </w:r>
      <w:r w:rsidR="003F77FF">
        <w:rPr>
          <w:b/>
        </w:rPr>
        <w:t>3</w:t>
      </w:r>
      <w:r w:rsidRPr="00276BAA">
        <w:rPr>
          <w:b/>
        </w:rPr>
        <w:t>.</w:t>
      </w:r>
      <w:r>
        <w:t xml:space="preserve"> V § 10a sa vypúšťa odsek 2.</w:t>
      </w:r>
      <w:r w:rsidR="00BE30B8">
        <w:t xml:space="preserve"> </w:t>
      </w:r>
    </w:p>
    <w:p w14:paraId="47445608" w14:textId="77777777" w:rsidR="00E67DCD" w:rsidRDefault="00E67DCD">
      <w:pPr>
        <w:pStyle w:val="Hlavika"/>
        <w:tabs>
          <w:tab w:val="clear" w:pos="4536"/>
          <w:tab w:val="clear" w:pos="9072"/>
        </w:tabs>
        <w:jc w:val="both"/>
      </w:pPr>
    </w:p>
    <w:p w14:paraId="363C68A3" w14:textId="3062542F" w:rsidR="00276BAA" w:rsidRDefault="00B8236E" w:rsidP="00E67DCD">
      <w:pPr>
        <w:pStyle w:val="Hlavika"/>
        <w:tabs>
          <w:tab w:val="clear" w:pos="4536"/>
          <w:tab w:val="clear" w:pos="9072"/>
        </w:tabs>
        <w:ind w:firstLine="720"/>
        <w:jc w:val="both"/>
      </w:pPr>
      <w:r>
        <w:t>Súčasne</w:t>
      </w:r>
      <w:r w:rsidR="00276BAA">
        <w:t xml:space="preserve"> sa zrušuje označenie odseku 1.</w:t>
      </w:r>
    </w:p>
    <w:p w14:paraId="11B8E869" w14:textId="69AB892B" w:rsidR="00276BAA" w:rsidRDefault="005C03A2">
      <w:pPr>
        <w:pStyle w:val="Hlavika"/>
        <w:tabs>
          <w:tab w:val="clear" w:pos="4536"/>
          <w:tab w:val="clear" w:pos="9072"/>
        </w:tabs>
        <w:jc w:val="both"/>
      </w:pPr>
      <w:r>
        <w:tab/>
      </w:r>
    </w:p>
    <w:p w14:paraId="61FAA1EF" w14:textId="6E651159" w:rsidR="005C03A2" w:rsidRDefault="003F77FF" w:rsidP="00276BAA">
      <w:pPr>
        <w:pStyle w:val="Hlavika"/>
        <w:tabs>
          <w:tab w:val="clear" w:pos="4536"/>
          <w:tab w:val="clear" w:pos="9072"/>
        </w:tabs>
        <w:ind w:firstLine="720"/>
        <w:jc w:val="both"/>
      </w:pPr>
      <w:r>
        <w:rPr>
          <w:b/>
        </w:rPr>
        <w:t>4</w:t>
      </w:r>
      <w:r w:rsidR="005C03A2" w:rsidRPr="009D039C">
        <w:rPr>
          <w:b/>
        </w:rPr>
        <w:t>.</w:t>
      </w:r>
      <w:r w:rsidR="005C03A2">
        <w:t xml:space="preserve"> </w:t>
      </w:r>
      <w:r w:rsidR="009155B1">
        <w:t>N</w:t>
      </w:r>
      <w:r w:rsidR="009D039C">
        <w:t>adpis</w:t>
      </w:r>
      <w:r w:rsidR="009155B1">
        <w:t xml:space="preserve"> prílohy č. 6 znie:</w:t>
      </w:r>
    </w:p>
    <w:p w14:paraId="4D310A2B" w14:textId="77777777" w:rsidR="009155B1" w:rsidRDefault="009155B1">
      <w:pPr>
        <w:pStyle w:val="Hlavika"/>
        <w:tabs>
          <w:tab w:val="clear" w:pos="4536"/>
          <w:tab w:val="clear" w:pos="9072"/>
        </w:tabs>
        <w:jc w:val="both"/>
      </w:pPr>
    </w:p>
    <w:p w14:paraId="19187DB5" w14:textId="4475CAC1" w:rsidR="009155B1" w:rsidRDefault="009155B1" w:rsidP="009D039C">
      <w:pPr>
        <w:pStyle w:val="Hlavika"/>
        <w:tabs>
          <w:tab w:val="clear" w:pos="4536"/>
          <w:tab w:val="clear" w:pos="9072"/>
        </w:tabs>
        <w:jc w:val="center"/>
      </w:pPr>
      <w:r>
        <w:t>„</w:t>
      </w:r>
      <w:r w:rsidR="00BC1FD2" w:rsidRPr="00BC1FD2">
        <w:rPr>
          <w:b/>
        </w:rPr>
        <w:t xml:space="preserve">Pravidlá a údaje na vypĺňanie colných vyhlásení, </w:t>
      </w:r>
      <w:r w:rsidR="00D40A25">
        <w:rPr>
          <w:b/>
        </w:rPr>
        <w:t xml:space="preserve">vyhlásení na dočasné uskladnenie, </w:t>
      </w:r>
      <w:r w:rsidR="00BC1FD2" w:rsidRPr="00BC1FD2">
        <w:rPr>
          <w:b/>
        </w:rPr>
        <w:t>oznámení, dôkazov colného statusu tovaru únie, žiadostí a rozhodnutí</w:t>
      </w:r>
      <w:r>
        <w:t>“.</w:t>
      </w:r>
    </w:p>
    <w:p w14:paraId="114A6E4B" w14:textId="446A7E5E" w:rsidR="009155B1" w:rsidRDefault="009155B1" w:rsidP="009D039C">
      <w:pPr>
        <w:pStyle w:val="Hlavika"/>
        <w:tabs>
          <w:tab w:val="clear" w:pos="4536"/>
          <w:tab w:val="clear" w:pos="9072"/>
        </w:tabs>
        <w:jc w:val="both"/>
      </w:pPr>
    </w:p>
    <w:p w14:paraId="447EC3B3" w14:textId="36577646" w:rsidR="009155B1" w:rsidRDefault="009155B1" w:rsidP="009D039C">
      <w:pPr>
        <w:pStyle w:val="Hlavika"/>
        <w:tabs>
          <w:tab w:val="clear" w:pos="4536"/>
          <w:tab w:val="clear" w:pos="9072"/>
        </w:tabs>
        <w:jc w:val="both"/>
      </w:pPr>
      <w:r>
        <w:tab/>
      </w:r>
      <w:r w:rsidR="003F77FF">
        <w:rPr>
          <w:b/>
        </w:rPr>
        <w:t>5</w:t>
      </w:r>
      <w:r w:rsidRPr="009D039C">
        <w:rPr>
          <w:b/>
        </w:rPr>
        <w:t>.</w:t>
      </w:r>
      <w:r>
        <w:t xml:space="preserve"> Príloha č. 7 sa vypúšťa.</w:t>
      </w:r>
    </w:p>
    <w:p w14:paraId="4DD3282B" w14:textId="134E8D47" w:rsidR="009155B1" w:rsidRDefault="009155B1" w:rsidP="009D039C">
      <w:pPr>
        <w:pStyle w:val="Hlavika"/>
        <w:tabs>
          <w:tab w:val="clear" w:pos="4536"/>
          <w:tab w:val="clear" w:pos="9072"/>
        </w:tabs>
        <w:jc w:val="both"/>
      </w:pPr>
    </w:p>
    <w:p w14:paraId="4AA77AC4" w14:textId="06BD2C94" w:rsidR="009155B1" w:rsidRDefault="009155B1" w:rsidP="009D039C">
      <w:pPr>
        <w:pStyle w:val="Hlavika"/>
        <w:tabs>
          <w:tab w:val="clear" w:pos="4536"/>
          <w:tab w:val="clear" w:pos="9072"/>
        </w:tabs>
        <w:jc w:val="both"/>
      </w:pPr>
      <w:r>
        <w:tab/>
        <w:t>Poznámky pod čiarou k odkazom 23 až 31 sa vypúšťajú.</w:t>
      </w:r>
    </w:p>
    <w:p w14:paraId="2263E69C" w14:textId="5EE8CE7D" w:rsidR="00276BAA" w:rsidRDefault="00276BAA" w:rsidP="009D039C">
      <w:pPr>
        <w:pStyle w:val="Hlavika"/>
        <w:tabs>
          <w:tab w:val="clear" w:pos="4536"/>
          <w:tab w:val="clear" w:pos="9072"/>
        </w:tabs>
        <w:jc w:val="both"/>
      </w:pPr>
    </w:p>
    <w:p w14:paraId="24467704" w14:textId="778C0D96" w:rsidR="00276BAA" w:rsidRDefault="00276BAA" w:rsidP="009D039C">
      <w:pPr>
        <w:pStyle w:val="Hlavika"/>
        <w:tabs>
          <w:tab w:val="clear" w:pos="4536"/>
          <w:tab w:val="clear" w:pos="9072"/>
        </w:tabs>
        <w:jc w:val="both"/>
      </w:pPr>
      <w:r>
        <w:tab/>
      </w:r>
      <w:r w:rsidR="003F77FF">
        <w:rPr>
          <w:b/>
        </w:rPr>
        <w:t>6</w:t>
      </w:r>
      <w:r w:rsidRPr="00276BAA">
        <w:rPr>
          <w:b/>
        </w:rPr>
        <w:t>.</w:t>
      </w:r>
      <w:r>
        <w:t xml:space="preserve"> Príloha č. 12 sa vypúšťa.</w:t>
      </w:r>
    </w:p>
    <w:p w14:paraId="0593982E" w14:textId="77777777" w:rsidR="00AE78B2" w:rsidRDefault="00AE78B2" w:rsidP="00AD5879">
      <w:pPr>
        <w:jc w:val="center"/>
        <w:rPr>
          <w:b/>
          <w:lang w:val="sk-SK"/>
        </w:rPr>
      </w:pPr>
    </w:p>
    <w:p w14:paraId="0A41CBFF" w14:textId="77777777" w:rsidR="009E792A" w:rsidRPr="00B311A2" w:rsidRDefault="009C2BFA" w:rsidP="00AD5879">
      <w:pPr>
        <w:jc w:val="center"/>
        <w:rPr>
          <w:b/>
          <w:lang w:val="sk-SK"/>
        </w:rPr>
      </w:pPr>
      <w:r w:rsidRPr="00B311A2">
        <w:rPr>
          <w:b/>
          <w:lang w:val="sk-SK"/>
        </w:rPr>
        <w:t>Čl. II</w:t>
      </w:r>
    </w:p>
    <w:p w14:paraId="193B9A5B" w14:textId="77777777" w:rsidR="00DE63D4" w:rsidRPr="00B311A2" w:rsidRDefault="00DE63D4" w:rsidP="00E02380">
      <w:pPr>
        <w:tabs>
          <w:tab w:val="left" w:pos="720"/>
        </w:tabs>
        <w:jc w:val="both"/>
        <w:rPr>
          <w:lang w:val="sk-SK"/>
        </w:rPr>
      </w:pPr>
    </w:p>
    <w:p w14:paraId="1E9D48B0" w14:textId="3DB3F9B6" w:rsidR="00A14A59" w:rsidRPr="00B311A2" w:rsidRDefault="00182871" w:rsidP="00B311A2">
      <w:pPr>
        <w:autoSpaceDE w:val="0"/>
        <w:autoSpaceDN w:val="0"/>
        <w:adjustRightInd w:val="0"/>
        <w:jc w:val="both"/>
        <w:rPr>
          <w:lang w:val="sk-SK"/>
        </w:rPr>
      </w:pPr>
      <w:r w:rsidRPr="00700B69">
        <w:rPr>
          <w:lang w:val="sk-SK"/>
        </w:rPr>
        <w:tab/>
      </w:r>
      <w:r w:rsidR="00291ADE" w:rsidRPr="00B311A2">
        <w:rPr>
          <w:lang w:val="sk-SK"/>
        </w:rPr>
        <w:t xml:space="preserve">Táto vyhláška nadobúda účinnosť </w:t>
      </w:r>
      <w:r w:rsidR="00FE7353">
        <w:rPr>
          <w:lang w:val="sk-SK"/>
        </w:rPr>
        <w:t xml:space="preserve">1. </w:t>
      </w:r>
      <w:r w:rsidR="005D134F">
        <w:rPr>
          <w:lang w:val="sk-SK"/>
        </w:rPr>
        <w:t>júla</w:t>
      </w:r>
      <w:r w:rsidR="00FE7353">
        <w:rPr>
          <w:lang w:val="sk-SK"/>
        </w:rPr>
        <w:t xml:space="preserve"> 2025</w:t>
      </w:r>
      <w:r w:rsidR="005265AF">
        <w:rPr>
          <w:lang w:val="sk-SK"/>
        </w:rPr>
        <w:t xml:space="preserve"> okrem čl. I bodu 6, ktorý nadobúda účinnosť 1. januára 2026</w:t>
      </w:r>
      <w:r w:rsidR="00F92143">
        <w:rPr>
          <w:lang w:val="sk-SK"/>
        </w:rPr>
        <w:t>.</w:t>
      </w:r>
    </w:p>
    <w:p w14:paraId="12FA4130" w14:textId="77777777" w:rsidR="005355B0" w:rsidRDefault="005355B0" w:rsidP="00CD5376">
      <w:pPr>
        <w:jc w:val="center"/>
        <w:rPr>
          <w:b/>
          <w:lang w:val="sk-SK"/>
        </w:rPr>
      </w:pPr>
    </w:p>
    <w:p w14:paraId="195CEF5D" w14:textId="77777777" w:rsidR="004A625B" w:rsidRDefault="004A625B" w:rsidP="00CD5376">
      <w:pPr>
        <w:jc w:val="center"/>
        <w:rPr>
          <w:b/>
          <w:lang w:val="sk-SK"/>
        </w:rPr>
      </w:pPr>
    </w:p>
    <w:p w14:paraId="1D57792F" w14:textId="77777777" w:rsidR="004A625B" w:rsidRDefault="004A625B" w:rsidP="00CD5376">
      <w:pPr>
        <w:jc w:val="center"/>
        <w:rPr>
          <w:b/>
          <w:lang w:val="sk-SK"/>
        </w:rPr>
      </w:pPr>
    </w:p>
    <w:p w14:paraId="3FD0D4F8" w14:textId="77777777" w:rsidR="004A625B" w:rsidRDefault="004A625B" w:rsidP="00CD5376">
      <w:pPr>
        <w:jc w:val="center"/>
        <w:rPr>
          <w:b/>
          <w:lang w:val="sk-SK"/>
        </w:rPr>
      </w:pPr>
    </w:p>
    <w:p w14:paraId="25A37939" w14:textId="77777777" w:rsidR="005355B0" w:rsidRDefault="005355B0" w:rsidP="00CD5376">
      <w:pPr>
        <w:jc w:val="center"/>
        <w:rPr>
          <w:b/>
          <w:lang w:val="sk-SK"/>
        </w:rPr>
      </w:pPr>
    </w:p>
    <w:p w14:paraId="0B6E4EAF" w14:textId="0F92122B" w:rsidR="00B37171" w:rsidRPr="00E230A1" w:rsidRDefault="00B0226A" w:rsidP="00CD5376">
      <w:pPr>
        <w:jc w:val="center"/>
        <w:rPr>
          <w:lang w:val="sk-SK"/>
        </w:rPr>
      </w:pPr>
      <w:r>
        <w:rPr>
          <w:b/>
          <w:lang w:val="sk-SK"/>
        </w:rPr>
        <w:t>Ladislav Kamenický</w:t>
      </w:r>
    </w:p>
    <w:p w14:paraId="5D273DA6" w14:textId="0AE66115" w:rsidR="00CD5376" w:rsidRPr="00CD5376" w:rsidRDefault="00CD5376" w:rsidP="00CD5376">
      <w:pPr>
        <w:jc w:val="center"/>
        <w:rPr>
          <w:lang w:val="sk-SK"/>
        </w:rPr>
      </w:pPr>
      <w:r w:rsidRPr="00E230A1">
        <w:rPr>
          <w:lang w:val="sk-SK"/>
        </w:rPr>
        <w:t>minister financií</w:t>
      </w:r>
      <w:r w:rsidR="00E51D76">
        <w:rPr>
          <w:lang w:val="sk-SK"/>
        </w:rPr>
        <w:t xml:space="preserve"> </w:t>
      </w:r>
      <w:r w:rsidRPr="00E230A1">
        <w:rPr>
          <w:lang w:val="sk-SK"/>
        </w:rPr>
        <w:t>Slovenskej republiky</w:t>
      </w:r>
    </w:p>
    <w:p w14:paraId="4574EDEF" w14:textId="77777777" w:rsidR="00987F5E" w:rsidRPr="00E96DA5" w:rsidRDefault="00987F5E" w:rsidP="00291ADE">
      <w:pPr>
        <w:rPr>
          <w:lang w:val="sk-SK"/>
        </w:rPr>
      </w:pPr>
    </w:p>
    <w:sectPr w:rsidR="00987F5E" w:rsidRPr="00E96DA5" w:rsidSect="00307EF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F05E" w14:textId="77777777" w:rsidR="00005260" w:rsidRDefault="00005260" w:rsidP="000D04E1">
      <w:r>
        <w:separator/>
      </w:r>
    </w:p>
  </w:endnote>
  <w:endnote w:type="continuationSeparator" w:id="0">
    <w:p w14:paraId="26227EFD" w14:textId="77777777" w:rsidR="00005260" w:rsidRDefault="00005260" w:rsidP="000D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9DB9" w14:textId="04519A63" w:rsidR="007E0059" w:rsidRDefault="007E0059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020">
      <w:rPr>
        <w:noProof/>
      </w:rPr>
      <w:t>2</w:t>
    </w:r>
    <w:r>
      <w:fldChar w:fldCharType="end"/>
    </w:r>
  </w:p>
  <w:p w14:paraId="0A0D947B" w14:textId="77777777" w:rsidR="007E0059" w:rsidRDefault="007E00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C03EF" w14:textId="77777777" w:rsidR="00005260" w:rsidRDefault="00005260" w:rsidP="000D04E1">
      <w:r>
        <w:separator/>
      </w:r>
    </w:p>
  </w:footnote>
  <w:footnote w:type="continuationSeparator" w:id="0">
    <w:p w14:paraId="209117AD" w14:textId="77777777" w:rsidR="00005260" w:rsidRDefault="00005260" w:rsidP="000D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D8F"/>
    <w:multiLevelType w:val="hybridMultilevel"/>
    <w:tmpl w:val="3B7C63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E6832"/>
    <w:multiLevelType w:val="hybridMultilevel"/>
    <w:tmpl w:val="B0B824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91F6A"/>
    <w:multiLevelType w:val="hybridMultilevel"/>
    <w:tmpl w:val="43847E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11CE6"/>
    <w:multiLevelType w:val="hybridMultilevel"/>
    <w:tmpl w:val="5C185B2E"/>
    <w:lvl w:ilvl="0" w:tplc="3C46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36161"/>
    <w:multiLevelType w:val="hybridMultilevel"/>
    <w:tmpl w:val="1D9400EA"/>
    <w:lvl w:ilvl="0" w:tplc="041B0017">
      <w:start w:val="1"/>
      <w:numFmt w:val="lowerLetter"/>
      <w:lvlText w:val="%1)"/>
      <w:lvlJc w:val="left"/>
      <w:pPr>
        <w:ind w:left="234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5" w15:restartNumberingAfterBreak="0">
    <w:nsid w:val="14441FF5"/>
    <w:multiLevelType w:val="hybridMultilevel"/>
    <w:tmpl w:val="9DF677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F7629"/>
    <w:multiLevelType w:val="hybridMultilevel"/>
    <w:tmpl w:val="FC60965C"/>
    <w:lvl w:ilvl="0" w:tplc="D35052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9D41441"/>
    <w:multiLevelType w:val="hybridMultilevel"/>
    <w:tmpl w:val="73EC8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B02FB6"/>
    <w:multiLevelType w:val="hybridMultilevel"/>
    <w:tmpl w:val="4B5A4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134CE0"/>
    <w:multiLevelType w:val="hybridMultilevel"/>
    <w:tmpl w:val="4EF8D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E5F1D"/>
    <w:multiLevelType w:val="hybridMultilevel"/>
    <w:tmpl w:val="52E233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140B44"/>
    <w:multiLevelType w:val="hybridMultilevel"/>
    <w:tmpl w:val="59E286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A51CE8"/>
    <w:multiLevelType w:val="hybridMultilevel"/>
    <w:tmpl w:val="0E66CF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F5249"/>
    <w:multiLevelType w:val="hybridMultilevel"/>
    <w:tmpl w:val="0A301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91C61"/>
    <w:multiLevelType w:val="hybridMultilevel"/>
    <w:tmpl w:val="72BE78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76B59"/>
    <w:multiLevelType w:val="hybridMultilevel"/>
    <w:tmpl w:val="FD58C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F65088"/>
    <w:multiLevelType w:val="hybridMultilevel"/>
    <w:tmpl w:val="E90C2C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D6DCF"/>
    <w:multiLevelType w:val="hybridMultilevel"/>
    <w:tmpl w:val="F146BE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sz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62AC9"/>
    <w:multiLevelType w:val="hybridMultilevel"/>
    <w:tmpl w:val="33DE1C70"/>
    <w:lvl w:ilvl="0" w:tplc="54CCA16C">
      <w:start w:val="1"/>
      <w:numFmt w:val="lowerLetter"/>
      <w:lvlText w:val="%1)"/>
      <w:lvlJc w:val="left"/>
      <w:pPr>
        <w:ind w:left="8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9" w15:restartNumberingAfterBreak="0">
    <w:nsid w:val="545D4B58"/>
    <w:multiLevelType w:val="hybridMultilevel"/>
    <w:tmpl w:val="7BDC0B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EC7C7B"/>
    <w:multiLevelType w:val="hybridMultilevel"/>
    <w:tmpl w:val="68307D3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113E1D"/>
    <w:multiLevelType w:val="hybridMultilevel"/>
    <w:tmpl w:val="97A8A4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173F52"/>
    <w:multiLevelType w:val="hybridMultilevel"/>
    <w:tmpl w:val="D4321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9B5BA6"/>
    <w:multiLevelType w:val="hybridMultilevel"/>
    <w:tmpl w:val="502C3860"/>
    <w:lvl w:ilvl="0" w:tplc="036C8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75F74FB7"/>
    <w:multiLevelType w:val="hybridMultilevel"/>
    <w:tmpl w:val="EA4E33C6"/>
    <w:lvl w:ilvl="0" w:tplc="916C7BAC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 w15:restartNumberingAfterBreak="0">
    <w:nsid w:val="7D0D3AA7"/>
    <w:multiLevelType w:val="hybridMultilevel"/>
    <w:tmpl w:val="967CAD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17"/>
  </w:num>
  <w:num w:numId="9">
    <w:abstractNumId w:val="24"/>
  </w:num>
  <w:num w:numId="10">
    <w:abstractNumId w:val="15"/>
  </w:num>
  <w:num w:numId="11">
    <w:abstractNumId w:val="7"/>
  </w:num>
  <w:num w:numId="12">
    <w:abstractNumId w:val="19"/>
  </w:num>
  <w:num w:numId="13">
    <w:abstractNumId w:val="16"/>
  </w:num>
  <w:num w:numId="14">
    <w:abstractNumId w:val="0"/>
  </w:num>
  <w:num w:numId="15">
    <w:abstractNumId w:val="9"/>
  </w:num>
  <w:num w:numId="16">
    <w:abstractNumId w:val="4"/>
  </w:num>
  <w:num w:numId="17">
    <w:abstractNumId w:val="12"/>
  </w:num>
  <w:num w:numId="18">
    <w:abstractNumId w:val="10"/>
  </w:num>
  <w:num w:numId="19">
    <w:abstractNumId w:val="5"/>
  </w:num>
  <w:num w:numId="20">
    <w:abstractNumId w:val="11"/>
  </w:num>
  <w:num w:numId="21">
    <w:abstractNumId w:val="14"/>
  </w:num>
  <w:num w:numId="22">
    <w:abstractNumId w:val="13"/>
  </w:num>
  <w:num w:numId="23">
    <w:abstractNumId w:val="21"/>
  </w:num>
  <w:num w:numId="24">
    <w:abstractNumId w:val="8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D45B0"/>
    <w:rsid w:val="000001F5"/>
    <w:rsid w:val="00001948"/>
    <w:rsid w:val="00002E38"/>
    <w:rsid w:val="00005260"/>
    <w:rsid w:val="00005EA7"/>
    <w:rsid w:val="0001084E"/>
    <w:rsid w:val="000118D0"/>
    <w:rsid w:val="00015EB4"/>
    <w:rsid w:val="00017861"/>
    <w:rsid w:val="00023FC5"/>
    <w:rsid w:val="000267DD"/>
    <w:rsid w:val="00027E5A"/>
    <w:rsid w:val="00030F24"/>
    <w:rsid w:val="0003132C"/>
    <w:rsid w:val="00031D59"/>
    <w:rsid w:val="00035D1A"/>
    <w:rsid w:val="00036F91"/>
    <w:rsid w:val="0003705A"/>
    <w:rsid w:val="00037585"/>
    <w:rsid w:val="00042ED8"/>
    <w:rsid w:val="00043076"/>
    <w:rsid w:val="000512E8"/>
    <w:rsid w:val="0005188A"/>
    <w:rsid w:val="000524AA"/>
    <w:rsid w:val="00053D89"/>
    <w:rsid w:val="000541EE"/>
    <w:rsid w:val="0005427A"/>
    <w:rsid w:val="00054EAA"/>
    <w:rsid w:val="00055611"/>
    <w:rsid w:val="00055D1C"/>
    <w:rsid w:val="000565F4"/>
    <w:rsid w:val="00057032"/>
    <w:rsid w:val="00057AE8"/>
    <w:rsid w:val="00061C19"/>
    <w:rsid w:val="00062CA0"/>
    <w:rsid w:val="00062FD9"/>
    <w:rsid w:val="00064D54"/>
    <w:rsid w:val="0006771D"/>
    <w:rsid w:val="00067B7B"/>
    <w:rsid w:val="00070672"/>
    <w:rsid w:val="000711BC"/>
    <w:rsid w:val="00072567"/>
    <w:rsid w:val="00073502"/>
    <w:rsid w:val="00073C4C"/>
    <w:rsid w:val="00081A8F"/>
    <w:rsid w:val="00082504"/>
    <w:rsid w:val="00082801"/>
    <w:rsid w:val="000829B0"/>
    <w:rsid w:val="000870CA"/>
    <w:rsid w:val="0008744D"/>
    <w:rsid w:val="000901BD"/>
    <w:rsid w:val="000902F3"/>
    <w:rsid w:val="00090E8C"/>
    <w:rsid w:val="00092658"/>
    <w:rsid w:val="00093FF3"/>
    <w:rsid w:val="00094286"/>
    <w:rsid w:val="00097B91"/>
    <w:rsid w:val="000A2AFD"/>
    <w:rsid w:val="000A585C"/>
    <w:rsid w:val="000A60AA"/>
    <w:rsid w:val="000A63D8"/>
    <w:rsid w:val="000A6C4E"/>
    <w:rsid w:val="000B08BA"/>
    <w:rsid w:val="000B29F2"/>
    <w:rsid w:val="000B5442"/>
    <w:rsid w:val="000B5544"/>
    <w:rsid w:val="000C23DE"/>
    <w:rsid w:val="000C5E65"/>
    <w:rsid w:val="000C784B"/>
    <w:rsid w:val="000C78A2"/>
    <w:rsid w:val="000D02E4"/>
    <w:rsid w:val="000D04E1"/>
    <w:rsid w:val="000D1B40"/>
    <w:rsid w:val="000D1E6B"/>
    <w:rsid w:val="000D4BA4"/>
    <w:rsid w:val="000D5C55"/>
    <w:rsid w:val="000D612B"/>
    <w:rsid w:val="000D62D1"/>
    <w:rsid w:val="000D6B29"/>
    <w:rsid w:val="000E366C"/>
    <w:rsid w:val="000E4004"/>
    <w:rsid w:val="000E4332"/>
    <w:rsid w:val="000E67D6"/>
    <w:rsid w:val="000F0077"/>
    <w:rsid w:val="000F0328"/>
    <w:rsid w:val="000F0D58"/>
    <w:rsid w:val="000F193F"/>
    <w:rsid w:val="000F2D3F"/>
    <w:rsid w:val="000F54B0"/>
    <w:rsid w:val="00100161"/>
    <w:rsid w:val="0010131D"/>
    <w:rsid w:val="00102ADF"/>
    <w:rsid w:val="0010303B"/>
    <w:rsid w:val="0010534A"/>
    <w:rsid w:val="00105E4E"/>
    <w:rsid w:val="00107055"/>
    <w:rsid w:val="00107281"/>
    <w:rsid w:val="0010732F"/>
    <w:rsid w:val="00110EEB"/>
    <w:rsid w:val="0011112F"/>
    <w:rsid w:val="00113C2D"/>
    <w:rsid w:val="0011401B"/>
    <w:rsid w:val="00114954"/>
    <w:rsid w:val="001157B0"/>
    <w:rsid w:val="00115C1F"/>
    <w:rsid w:val="001171C2"/>
    <w:rsid w:val="00122CD2"/>
    <w:rsid w:val="001255FC"/>
    <w:rsid w:val="00126114"/>
    <w:rsid w:val="0012636E"/>
    <w:rsid w:val="00127741"/>
    <w:rsid w:val="0013325F"/>
    <w:rsid w:val="00134A63"/>
    <w:rsid w:val="00135118"/>
    <w:rsid w:val="0013560C"/>
    <w:rsid w:val="00135C90"/>
    <w:rsid w:val="00135D3F"/>
    <w:rsid w:val="00137E40"/>
    <w:rsid w:val="00140BC3"/>
    <w:rsid w:val="00140C2C"/>
    <w:rsid w:val="001414A5"/>
    <w:rsid w:val="001414E9"/>
    <w:rsid w:val="001462B6"/>
    <w:rsid w:val="00151055"/>
    <w:rsid w:val="00152C48"/>
    <w:rsid w:val="00152E4A"/>
    <w:rsid w:val="001540EA"/>
    <w:rsid w:val="001544B9"/>
    <w:rsid w:val="00154686"/>
    <w:rsid w:val="0016179A"/>
    <w:rsid w:val="001626BF"/>
    <w:rsid w:val="00162C9F"/>
    <w:rsid w:val="00163B6D"/>
    <w:rsid w:val="001656BA"/>
    <w:rsid w:val="0016743B"/>
    <w:rsid w:val="00167A41"/>
    <w:rsid w:val="00167ECA"/>
    <w:rsid w:val="00170540"/>
    <w:rsid w:val="001717F4"/>
    <w:rsid w:val="00171E44"/>
    <w:rsid w:val="00172718"/>
    <w:rsid w:val="001733A2"/>
    <w:rsid w:val="0017544A"/>
    <w:rsid w:val="00175561"/>
    <w:rsid w:val="00176C72"/>
    <w:rsid w:val="00181E6C"/>
    <w:rsid w:val="00182871"/>
    <w:rsid w:val="00182C92"/>
    <w:rsid w:val="00182DD6"/>
    <w:rsid w:val="00183BE1"/>
    <w:rsid w:val="0018412F"/>
    <w:rsid w:val="00185B5B"/>
    <w:rsid w:val="001865E9"/>
    <w:rsid w:val="001902DE"/>
    <w:rsid w:val="00191255"/>
    <w:rsid w:val="00194F7C"/>
    <w:rsid w:val="001A2E24"/>
    <w:rsid w:val="001A489A"/>
    <w:rsid w:val="001B07B8"/>
    <w:rsid w:val="001B3012"/>
    <w:rsid w:val="001B3427"/>
    <w:rsid w:val="001B415D"/>
    <w:rsid w:val="001B4EF4"/>
    <w:rsid w:val="001B586B"/>
    <w:rsid w:val="001C24C6"/>
    <w:rsid w:val="001C2F1F"/>
    <w:rsid w:val="001C3F24"/>
    <w:rsid w:val="001C658B"/>
    <w:rsid w:val="001C746B"/>
    <w:rsid w:val="001D1A33"/>
    <w:rsid w:val="001D3763"/>
    <w:rsid w:val="001D3941"/>
    <w:rsid w:val="001E10AC"/>
    <w:rsid w:val="001E16A9"/>
    <w:rsid w:val="001E49F5"/>
    <w:rsid w:val="001E5A43"/>
    <w:rsid w:val="001E6CB5"/>
    <w:rsid w:val="001F0A37"/>
    <w:rsid w:val="001F1CC1"/>
    <w:rsid w:val="001F33E2"/>
    <w:rsid w:val="001F34FB"/>
    <w:rsid w:val="001F3EEE"/>
    <w:rsid w:val="001F50E4"/>
    <w:rsid w:val="001F6188"/>
    <w:rsid w:val="001F74E1"/>
    <w:rsid w:val="0020082A"/>
    <w:rsid w:val="002029BC"/>
    <w:rsid w:val="002040B4"/>
    <w:rsid w:val="002048DD"/>
    <w:rsid w:val="0020491E"/>
    <w:rsid w:val="00204D9E"/>
    <w:rsid w:val="00207737"/>
    <w:rsid w:val="00210208"/>
    <w:rsid w:val="0021163D"/>
    <w:rsid w:val="00212A02"/>
    <w:rsid w:val="00213409"/>
    <w:rsid w:val="002138A1"/>
    <w:rsid w:val="00214629"/>
    <w:rsid w:val="0021768B"/>
    <w:rsid w:val="00217752"/>
    <w:rsid w:val="002209DA"/>
    <w:rsid w:val="00222A0E"/>
    <w:rsid w:val="002233FA"/>
    <w:rsid w:val="00223880"/>
    <w:rsid w:val="00223E14"/>
    <w:rsid w:val="002243BF"/>
    <w:rsid w:val="002246B0"/>
    <w:rsid w:val="00225FD3"/>
    <w:rsid w:val="0022666E"/>
    <w:rsid w:val="0022691D"/>
    <w:rsid w:val="002276A6"/>
    <w:rsid w:val="00237020"/>
    <w:rsid w:val="002373E9"/>
    <w:rsid w:val="0024002D"/>
    <w:rsid w:val="00240802"/>
    <w:rsid w:val="00242CB1"/>
    <w:rsid w:val="00245A00"/>
    <w:rsid w:val="0024668D"/>
    <w:rsid w:val="00247F53"/>
    <w:rsid w:val="00251BA3"/>
    <w:rsid w:val="00251C40"/>
    <w:rsid w:val="00252742"/>
    <w:rsid w:val="00252D8A"/>
    <w:rsid w:val="00252D90"/>
    <w:rsid w:val="00254CD2"/>
    <w:rsid w:val="00255C4A"/>
    <w:rsid w:val="0025709D"/>
    <w:rsid w:val="0026083B"/>
    <w:rsid w:val="002614E7"/>
    <w:rsid w:val="00267023"/>
    <w:rsid w:val="00270D66"/>
    <w:rsid w:val="0027242B"/>
    <w:rsid w:val="00273373"/>
    <w:rsid w:val="0027565C"/>
    <w:rsid w:val="002756C9"/>
    <w:rsid w:val="00275C41"/>
    <w:rsid w:val="00276869"/>
    <w:rsid w:val="00276BAA"/>
    <w:rsid w:val="00282C92"/>
    <w:rsid w:val="00283785"/>
    <w:rsid w:val="002838A9"/>
    <w:rsid w:val="0028479A"/>
    <w:rsid w:val="00284BDB"/>
    <w:rsid w:val="002865B9"/>
    <w:rsid w:val="00287FBF"/>
    <w:rsid w:val="00291ADE"/>
    <w:rsid w:val="0029427C"/>
    <w:rsid w:val="00295CF7"/>
    <w:rsid w:val="002A00CD"/>
    <w:rsid w:val="002A0AE6"/>
    <w:rsid w:val="002A1DA6"/>
    <w:rsid w:val="002A336D"/>
    <w:rsid w:val="002A51F9"/>
    <w:rsid w:val="002A5399"/>
    <w:rsid w:val="002B13FC"/>
    <w:rsid w:val="002B1D37"/>
    <w:rsid w:val="002B4B82"/>
    <w:rsid w:val="002C13A5"/>
    <w:rsid w:val="002C386E"/>
    <w:rsid w:val="002C6FB7"/>
    <w:rsid w:val="002D02BC"/>
    <w:rsid w:val="002D2693"/>
    <w:rsid w:val="002D2F8D"/>
    <w:rsid w:val="002D38A1"/>
    <w:rsid w:val="002D3A0E"/>
    <w:rsid w:val="002D786C"/>
    <w:rsid w:val="002E329F"/>
    <w:rsid w:val="002E4D82"/>
    <w:rsid w:val="002E5D8F"/>
    <w:rsid w:val="002E72CB"/>
    <w:rsid w:val="002F11CF"/>
    <w:rsid w:val="002F1B14"/>
    <w:rsid w:val="002F1EC8"/>
    <w:rsid w:val="002F3F50"/>
    <w:rsid w:val="002F407D"/>
    <w:rsid w:val="002F4492"/>
    <w:rsid w:val="002F4E8D"/>
    <w:rsid w:val="002F614A"/>
    <w:rsid w:val="002F62AF"/>
    <w:rsid w:val="002F6CAE"/>
    <w:rsid w:val="002F6F18"/>
    <w:rsid w:val="002F780E"/>
    <w:rsid w:val="002F7F0F"/>
    <w:rsid w:val="00302967"/>
    <w:rsid w:val="00303084"/>
    <w:rsid w:val="003053D8"/>
    <w:rsid w:val="003054F9"/>
    <w:rsid w:val="0030632D"/>
    <w:rsid w:val="00306615"/>
    <w:rsid w:val="00307C16"/>
    <w:rsid w:val="00307EF3"/>
    <w:rsid w:val="0031216F"/>
    <w:rsid w:val="003127A5"/>
    <w:rsid w:val="00314A62"/>
    <w:rsid w:val="00316B76"/>
    <w:rsid w:val="00320FA8"/>
    <w:rsid w:val="00322DCF"/>
    <w:rsid w:val="00330BB2"/>
    <w:rsid w:val="00330F5F"/>
    <w:rsid w:val="00331E7F"/>
    <w:rsid w:val="00332374"/>
    <w:rsid w:val="00335266"/>
    <w:rsid w:val="00337D8C"/>
    <w:rsid w:val="003402B7"/>
    <w:rsid w:val="003410C7"/>
    <w:rsid w:val="00342769"/>
    <w:rsid w:val="003440A6"/>
    <w:rsid w:val="00345B80"/>
    <w:rsid w:val="003472EF"/>
    <w:rsid w:val="00350D55"/>
    <w:rsid w:val="00354947"/>
    <w:rsid w:val="00354C31"/>
    <w:rsid w:val="00355018"/>
    <w:rsid w:val="00355BDF"/>
    <w:rsid w:val="00357FE0"/>
    <w:rsid w:val="003600CC"/>
    <w:rsid w:val="0036099B"/>
    <w:rsid w:val="003650AD"/>
    <w:rsid w:val="00366FE3"/>
    <w:rsid w:val="003678B7"/>
    <w:rsid w:val="00371FC8"/>
    <w:rsid w:val="00371FF1"/>
    <w:rsid w:val="00372D4B"/>
    <w:rsid w:val="00373F95"/>
    <w:rsid w:val="00374920"/>
    <w:rsid w:val="00375313"/>
    <w:rsid w:val="00375F50"/>
    <w:rsid w:val="003773EF"/>
    <w:rsid w:val="00377F8E"/>
    <w:rsid w:val="00380609"/>
    <w:rsid w:val="00380D59"/>
    <w:rsid w:val="0038254E"/>
    <w:rsid w:val="0038270F"/>
    <w:rsid w:val="0038416C"/>
    <w:rsid w:val="0038425C"/>
    <w:rsid w:val="0038431B"/>
    <w:rsid w:val="00385EF6"/>
    <w:rsid w:val="00386F9A"/>
    <w:rsid w:val="003870AE"/>
    <w:rsid w:val="003915E9"/>
    <w:rsid w:val="00393678"/>
    <w:rsid w:val="00393E11"/>
    <w:rsid w:val="003943E6"/>
    <w:rsid w:val="00394AE9"/>
    <w:rsid w:val="00396481"/>
    <w:rsid w:val="00396F73"/>
    <w:rsid w:val="003A06B3"/>
    <w:rsid w:val="003A0CB2"/>
    <w:rsid w:val="003A0E72"/>
    <w:rsid w:val="003A2911"/>
    <w:rsid w:val="003A4F48"/>
    <w:rsid w:val="003B0C33"/>
    <w:rsid w:val="003B2F9B"/>
    <w:rsid w:val="003B4EBD"/>
    <w:rsid w:val="003B5823"/>
    <w:rsid w:val="003C0D69"/>
    <w:rsid w:val="003C1BE3"/>
    <w:rsid w:val="003C289D"/>
    <w:rsid w:val="003C29C5"/>
    <w:rsid w:val="003C2ED4"/>
    <w:rsid w:val="003C3581"/>
    <w:rsid w:val="003C4D01"/>
    <w:rsid w:val="003D20E3"/>
    <w:rsid w:val="003D3ACA"/>
    <w:rsid w:val="003D4B5E"/>
    <w:rsid w:val="003D5A99"/>
    <w:rsid w:val="003D71A6"/>
    <w:rsid w:val="003E04F2"/>
    <w:rsid w:val="003E3423"/>
    <w:rsid w:val="003E64BF"/>
    <w:rsid w:val="003E6ADA"/>
    <w:rsid w:val="003F0AE7"/>
    <w:rsid w:val="003F0D50"/>
    <w:rsid w:val="003F15B9"/>
    <w:rsid w:val="003F4226"/>
    <w:rsid w:val="003F4EF5"/>
    <w:rsid w:val="003F5164"/>
    <w:rsid w:val="003F5CFE"/>
    <w:rsid w:val="003F6A55"/>
    <w:rsid w:val="003F77FF"/>
    <w:rsid w:val="00400596"/>
    <w:rsid w:val="00402676"/>
    <w:rsid w:val="004031AC"/>
    <w:rsid w:val="00403707"/>
    <w:rsid w:val="004061A0"/>
    <w:rsid w:val="00406948"/>
    <w:rsid w:val="00410B3D"/>
    <w:rsid w:val="00411C1F"/>
    <w:rsid w:val="0041313C"/>
    <w:rsid w:val="00413E52"/>
    <w:rsid w:val="00415CF5"/>
    <w:rsid w:val="004202A2"/>
    <w:rsid w:val="004207DF"/>
    <w:rsid w:val="004208B4"/>
    <w:rsid w:val="00422E7B"/>
    <w:rsid w:val="0042472F"/>
    <w:rsid w:val="0042487F"/>
    <w:rsid w:val="00424BDF"/>
    <w:rsid w:val="00426B37"/>
    <w:rsid w:val="004321CE"/>
    <w:rsid w:val="00432F69"/>
    <w:rsid w:val="004337EC"/>
    <w:rsid w:val="004339FD"/>
    <w:rsid w:val="0043400B"/>
    <w:rsid w:val="004346D2"/>
    <w:rsid w:val="00434F2A"/>
    <w:rsid w:val="00435E67"/>
    <w:rsid w:val="00435EFA"/>
    <w:rsid w:val="00440950"/>
    <w:rsid w:val="00441F86"/>
    <w:rsid w:val="0044253C"/>
    <w:rsid w:val="00442966"/>
    <w:rsid w:val="00442E95"/>
    <w:rsid w:val="00443DC8"/>
    <w:rsid w:val="00446982"/>
    <w:rsid w:val="00447F65"/>
    <w:rsid w:val="00450B6F"/>
    <w:rsid w:val="00452C6A"/>
    <w:rsid w:val="00453F9C"/>
    <w:rsid w:val="0045401C"/>
    <w:rsid w:val="004541A3"/>
    <w:rsid w:val="00455C70"/>
    <w:rsid w:val="00455F92"/>
    <w:rsid w:val="0045622F"/>
    <w:rsid w:val="004565CD"/>
    <w:rsid w:val="00457483"/>
    <w:rsid w:val="004606AA"/>
    <w:rsid w:val="004609AF"/>
    <w:rsid w:val="00460DDD"/>
    <w:rsid w:val="00463EB5"/>
    <w:rsid w:val="004646E8"/>
    <w:rsid w:val="004654C4"/>
    <w:rsid w:val="00465DA3"/>
    <w:rsid w:val="004679D2"/>
    <w:rsid w:val="00467E1C"/>
    <w:rsid w:val="00472083"/>
    <w:rsid w:val="0047211F"/>
    <w:rsid w:val="00474382"/>
    <w:rsid w:val="00475CF6"/>
    <w:rsid w:val="00476406"/>
    <w:rsid w:val="0047664C"/>
    <w:rsid w:val="00477568"/>
    <w:rsid w:val="00481B4F"/>
    <w:rsid w:val="0048243F"/>
    <w:rsid w:val="0048642D"/>
    <w:rsid w:val="004876A7"/>
    <w:rsid w:val="00491EA8"/>
    <w:rsid w:val="0049236F"/>
    <w:rsid w:val="00492A35"/>
    <w:rsid w:val="00495614"/>
    <w:rsid w:val="00495AB5"/>
    <w:rsid w:val="004961B9"/>
    <w:rsid w:val="00497CCF"/>
    <w:rsid w:val="004A0500"/>
    <w:rsid w:val="004A1AD1"/>
    <w:rsid w:val="004A1B03"/>
    <w:rsid w:val="004A458D"/>
    <w:rsid w:val="004A625B"/>
    <w:rsid w:val="004A65CD"/>
    <w:rsid w:val="004A7396"/>
    <w:rsid w:val="004B07DB"/>
    <w:rsid w:val="004B123C"/>
    <w:rsid w:val="004B25BC"/>
    <w:rsid w:val="004B4E85"/>
    <w:rsid w:val="004B6CD9"/>
    <w:rsid w:val="004C0545"/>
    <w:rsid w:val="004C3374"/>
    <w:rsid w:val="004C5E72"/>
    <w:rsid w:val="004C7110"/>
    <w:rsid w:val="004C734A"/>
    <w:rsid w:val="004D2069"/>
    <w:rsid w:val="004D244C"/>
    <w:rsid w:val="004D2500"/>
    <w:rsid w:val="004D331D"/>
    <w:rsid w:val="004D3FBE"/>
    <w:rsid w:val="004D5A63"/>
    <w:rsid w:val="004E1689"/>
    <w:rsid w:val="004E17F8"/>
    <w:rsid w:val="004E1D4E"/>
    <w:rsid w:val="004E2352"/>
    <w:rsid w:val="004E25B3"/>
    <w:rsid w:val="004E67F8"/>
    <w:rsid w:val="004E6F41"/>
    <w:rsid w:val="004F0F10"/>
    <w:rsid w:val="004F1F67"/>
    <w:rsid w:val="004F2E88"/>
    <w:rsid w:val="004F38FD"/>
    <w:rsid w:val="004F41CA"/>
    <w:rsid w:val="004F6C50"/>
    <w:rsid w:val="004F7B64"/>
    <w:rsid w:val="00501226"/>
    <w:rsid w:val="0050131E"/>
    <w:rsid w:val="005034B6"/>
    <w:rsid w:val="005045B2"/>
    <w:rsid w:val="00504AC2"/>
    <w:rsid w:val="00506E11"/>
    <w:rsid w:val="0051203B"/>
    <w:rsid w:val="00512B9B"/>
    <w:rsid w:val="00513D5F"/>
    <w:rsid w:val="0051585D"/>
    <w:rsid w:val="005158C6"/>
    <w:rsid w:val="00515A01"/>
    <w:rsid w:val="005160B6"/>
    <w:rsid w:val="00516777"/>
    <w:rsid w:val="005204DC"/>
    <w:rsid w:val="00521355"/>
    <w:rsid w:val="00522710"/>
    <w:rsid w:val="00524523"/>
    <w:rsid w:val="005265AF"/>
    <w:rsid w:val="00526C14"/>
    <w:rsid w:val="005318CF"/>
    <w:rsid w:val="00531BAB"/>
    <w:rsid w:val="00532410"/>
    <w:rsid w:val="00532D0F"/>
    <w:rsid w:val="005355B0"/>
    <w:rsid w:val="00536912"/>
    <w:rsid w:val="0053752E"/>
    <w:rsid w:val="005407E7"/>
    <w:rsid w:val="00540ECA"/>
    <w:rsid w:val="0054465E"/>
    <w:rsid w:val="00544B1D"/>
    <w:rsid w:val="00544B4D"/>
    <w:rsid w:val="00544F70"/>
    <w:rsid w:val="0054595E"/>
    <w:rsid w:val="00547E22"/>
    <w:rsid w:val="00551012"/>
    <w:rsid w:val="00554CC1"/>
    <w:rsid w:val="005564E5"/>
    <w:rsid w:val="00557E14"/>
    <w:rsid w:val="00560973"/>
    <w:rsid w:val="005626A2"/>
    <w:rsid w:val="00563DA4"/>
    <w:rsid w:val="00565FF8"/>
    <w:rsid w:val="005665DE"/>
    <w:rsid w:val="0056683C"/>
    <w:rsid w:val="00570D70"/>
    <w:rsid w:val="00572043"/>
    <w:rsid w:val="005720F4"/>
    <w:rsid w:val="0057258C"/>
    <w:rsid w:val="00573789"/>
    <w:rsid w:val="00574CF2"/>
    <w:rsid w:val="0057713F"/>
    <w:rsid w:val="0058353F"/>
    <w:rsid w:val="0058378A"/>
    <w:rsid w:val="00584AEC"/>
    <w:rsid w:val="00584AF8"/>
    <w:rsid w:val="00586B72"/>
    <w:rsid w:val="00590264"/>
    <w:rsid w:val="00590A52"/>
    <w:rsid w:val="00590E7E"/>
    <w:rsid w:val="00593CCF"/>
    <w:rsid w:val="0059412F"/>
    <w:rsid w:val="00594DAB"/>
    <w:rsid w:val="00595424"/>
    <w:rsid w:val="00596C13"/>
    <w:rsid w:val="00597145"/>
    <w:rsid w:val="005A1F0B"/>
    <w:rsid w:val="005A5C07"/>
    <w:rsid w:val="005A694B"/>
    <w:rsid w:val="005B0A5F"/>
    <w:rsid w:val="005B1706"/>
    <w:rsid w:val="005B1991"/>
    <w:rsid w:val="005B544F"/>
    <w:rsid w:val="005B54C2"/>
    <w:rsid w:val="005B595B"/>
    <w:rsid w:val="005B59CF"/>
    <w:rsid w:val="005B6141"/>
    <w:rsid w:val="005C03A2"/>
    <w:rsid w:val="005C1B5F"/>
    <w:rsid w:val="005C2070"/>
    <w:rsid w:val="005C337D"/>
    <w:rsid w:val="005C43FD"/>
    <w:rsid w:val="005C4712"/>
    <w:rsid w:val="005C5735"/>
    <w:rsid w:val="005C6F35"/>
    <w:rsid w:val="005C7189"/>
    <w:rsid w:val="005D0D94"/>
    <w:rsid w:val="005D116E"/>
    <w:rsid w:val="005D134F"/>
    <w:rsid w:val="005D162A"/>
    <w:rsid w:val="005D4862"/>
    <w:rsid w:val="005D53B1"/>
    <w:rsid w:val="005D5DF7"/>
    <w:rsid w:val="005D6A19"/>
    <w:rsid w:val="005D6A44"/>
    <w:rsid w:val="005E07BC"/>
    <w:rsid w:val="005E0D8F"/>
    <w:rsid w:val="005E1DE1"/>
    <w:rsid w:val="005E249C"/>
    <w:rsid w:val="005E488D"/>
    <w:rsid w:val="005E4B88"/>
    <w:rsid w:val="005E4BD9"/>
    <w:rsid w:val="005E690D"/>
    <w:rsid w:val="005E6B2B"/>
    <w:rsid w:val="005E721C"/>
    <w:rsid w:val="005F1633"/>
    <w:rsid w:val="005F1989"/>
    <w:rsid w:val="005F29F7"/>
    <w:rsid w:val="005F37FC"/>
    <w:rsid w:val="005F42CB"/>
    <w:rsid w:val="005F4A6D"/>
    <w:rsid w:val="005F5F61"/>
    <w:rsid w:val="0060186D"/>
    <w:rsid w:val="00602612"/>
    <w:rsid w:val="00602C88"/>
    <w:rsid w:val="00603513"/>
    <w:rsid w:val="00603B34"/>
    <w:rsid w:val="006047BC"/>
    <w:rsid w:val="006058A7"/>
    <w:rsid w:val="00606F36"/>
    <w:rsid w:val="0060768D"/>
    <w:rsid w:val="00607741"/>
    <w:rsid w:val="0060782A"/>
    <w:rsid w:val="00610A91"/>
    <w:rsid w:val="00611F51"/>
    <w:rsid w:val="00616D9A"/>
    <w:rsid w:val="006203E1"/>
    <w:rsid w:val="00620622"/>
    <w:rsid w:val="00621825"/>
    <w:rsid w:val="006235B0"/>
    <w:rsid w:val="006259E5"/>
    <w:rsid w:val="00625AC1"/>
    <w:rsid w:val="00633746"/>
    <w:rsid w:val="0063382F"/>
    <w:rsid w:val="00633B00"/>
    <w:rsid w:val="006354F8"/>
    <w:rsid w:val="006360A9"/>
    <w:rsid w:val="00636F40"/>
    <w:rsid w:val="0063775C"/>
    <w:rsid w:val="0063791A"/>
    <w:rsid w:val="00637A35"/>
    <w:rsid w:val="00640D04"/>
    <w:rsid w:val="006413BD"/>
    <w:rsid w:val="00641711"/>
    <w:rsid w:val="00641AD8"/>
    <w:rsid w:val="006467B2"/>
    <w:rsid w:val="006476F0"/>
    <w:rsid w:val="0064772C"/>
    <w:rsid w:val="00650858"/>
    <w:rsid w:val="006517D6"/>
    <w:rsid w:val="0065417D"/>
    <w:rsid w:val="00655DCA"/>
    <w:rsid w:val="00655E55"/>
    <w:rsid w:val="00656D7C"/>
    <w:rsid w:val="00657A58"/>
    <w:rsid w:val="006633F7"/>
    <w:rsid w:val="006649B4"/>
    <w:rsid w:val="00664EED"/>
    <w:rsid w:val="00666E90"/>
    <w:rsid w:val="00667B4B"/>
    <w:rsid w:val="00667E90"/>
    <w:rsid w:val="00667FCB"/>
    <w:rsid w:val="00675D1A"/>
    <w:rsid w:val="0067776F"/>
    <w:rsid w:val="0068189A"/>
    <w:rsid w:val="00682A41"/>
    <w:rsid w:val="0068473B"/>
    <w:rsid w:val="006864E0"/>
    <w:rsid w:val="006866D2"/>
    <w:rsid w:val="00687DA1"/>
    <w:rsid w:val="0069022E"/>
    <w:rsid w:val="00694153"/>
    <w:rsid w:val="00694E61"/>
    <w:rsid w:val="00694F34"/>
    <w:rsid w:val="00695304"/>
    <w:rsid w:val="00697521"/>
    <w:rsid w:val="006A0ABD"/>
    <w:rsid w:val="006A2377"/>
    <w:rsid w:val="006A31EF"/>
    <w:rsid w:val="006A32F9"/>
    <w:rsid w:val="006A552A"/>
    <w:rsid w:val="006A61F3"/>
    <w:rsid w:val="006A6B5B"/>
    <w:rsid w:val="006B00D3"/>
    <w:rsid w:val="006B5287"/>
    <w:rsid w:val="006B5941"/>
    <w:rsid w:val="006B61BD"/>
    <w:rsid w:val="006C1BF0"/>
    <w:rsid w:val="006C2277"/>
    <w:rsid w:val="006C4DD7"/>
    <w:rsid w:val="006C6883"/>
    <w:rsid w:val="006C70CB"/>
    <w:rsid w:val="006D45B0"/>
    <w:rsid w:val="006D5F59"/>
    <w:rsid w:val="006E18C5"/>
    <w:rsid w:val="006E387E"/>
    <w:rsid w:val="006E6AD6"/>
    <w:rsid w:val="006F0442"/>
    <w:rsid w:val="006F09B8"/>
    <w:rsid w:val="006F0A4A"/>
    <w:rsid w:val="006F132E"/>
    <w:rsid w:val="006F2059"/>
    <w:rsid w:val="006F2803"/>
    <w:rsid w:val="006F287F"/>
    <w:rsid w:val="006F4C6C"/>
    <w:rsid w:val="006F5D65"/>
    <w:rsid w:val="006F5FF9"/>
    <w:rsid w:val="006F60F5"/>
    <w:rsid w:val="006F709E"/>
    <w:rsid w:val="00700B69"/>
    <w:rsid w:val="007010A4"/>
    <w:rsid w:val="007014DD"/>
    <w:rsid w:val="0070354A"/>
    <w:rsid w:val="0070473A"/>
    <w:rsid w:val="0070615C"/>
    <w:rsid w:val="007065C1"/>
    <w:rsid w:val="00707159"/>
    <w:rsid w:val="007109FC"/>
    <w:rsid w:val="00711140"/>
    <w:rsid w:val="007119C0"/>
    <w:rsid w:val="0071272F"/>
    <w:rsid w:val="00713216"/>
    <w:rsid w:val="007135C5"/>
    <w:rsid w:val="0071384E"/>
    <w:rsid w:val="00714538"/>
    <w:rsid w:val="007165AB"/>
    <w:rsid w:val="00716884"/>
    <w:rsid w:val="00717346"/>
    <w:rsid w:val="00717677"/>
    <w:rsid w:val="00722508"/>
    <w:rsid w:val="007247E1"/>
    <w:rsid w:val="007258FB"/>
    <w:rsid w:val="00725CCC"/>
    <w:rsid w:val="00726A80"/>
    <w:rsid w:val="00726F04"/>
    <w:rsid w:val="00726FA6"/>
    <w:rsid w:val="007279C8"/>
    <w:rsid w:val="0073102C"/>
    <w:rsid w:val="007313C9"/>
    <w:rsid w:val="00733094"/>
    <w:rsid w:val="00733756"/>
    <w:rsid w:val="00734CB0"/>
    <w:rsid w:val="00735F4C"/>
    <w:rsid w:val="007372CE"/>
    <w:rsid w:val="00740DE4"/>
    <w:rsid w:val="00742E34"/>
    <w:rsid w:val="00743A6D"/>
    <w:rsid w:val="0075142D"/>
    <w:rsid w:val="007528A4"/>
    <w:rsid w:val="00753AB0"/>
    <w:rsid w:val="00755889"/>
    <w:rsid w:val="00755EB8"/>
    <w:rsid w:val="00760DF9"/>
    <w:rsid w:val="00761B27"/>
    <w:rsid w:val="00764AAB"/>
    <w:rsid w:val="00766F48"/>
    <w:rsid w:val="00770958"/>
    <w:rsid w:val="007726B4"/>
    <w:rsid w:val="00774936"/>
    <w:rsid w:val="00776F09"/>
    <w:rsid w:val="00781148"/>
    <w:rsid w:val="007816D9"/>
    <w:rsid w:val="00781D47"/>
    <w:rsid w:val="00782A99"/>
    <w:rsid w:val="0078459C"/>
    <w:rsid w:val="00784EA1"/>
    <w:rsid w:val="007866F1"/>
    <w:rsid w:val="00787122"/>
    <w:rsid w:val="00787D91"/>
    <w:rsid w:val="0079222E"/>
    <w:rsid w:val="007925C6"/>
    <w:rsid w:val="00792D9D"/>
    <w:rsid w:val="00793620"/>
    <w:rsid w:val="00794325"/>
    <w:rsid w:val="0079523C"/>
    <w:rsid w:val="007A01D8"/>
    <w:rsid w:val="007A090D"/>
    <w:rsid w:val="007A10FC"/>
    <w:rsid w:val="007A2AB1"/>
    <w:rsid w:val="007A30D6"/>
    <w:rsid w:val="007A3C25"/>
    <w:rsid w:val="007A3E8C"/>
    <w:rsid w:val="007A4678"/>
    <w:rsid w:val="007A4927"/>
    <w:rsid w:val="007A6806"/>
    <w:rsid w:val="007A78B2"/>
    <w:rsid w:val="007A7923"/>
    <w:rsid w:val="007A7E64"/>
    <w:rsid w:val="007B0EF3"/>
    <w:rsid w:val="007B0F63"/>
    <w:rsid w:val="007B1C97"/>
    <w:rsid w:val="007B23C5"/>
    <w:rsid w:val="007B36B9"/>
    <w:rsid w:val="007B3E04"/>
    <w:rsid w:val="007B4864"/>
    <w:rsid w:val="007C029B"/>
    <w:rsid w:val="007C05FD"/>
    <w:rsid w:val="007C0BF2"/>
    <w:rsid w:val="007C0FCD"/>
    <w:rsid w:val="007C12CC"/>
    <w:rsid w:val="007C2434"/>
    <w:rsid w:val="007C25A0"/>
    <w:rsid w:val="007C3944"/>
    <w:rsid w:val="007C4215"/>
    <w:rsid w:val="007D02F2"/>
    <w:rsid w:val="007D0593"/>
    <w:rsid w:val="007D29AD"/>
    <w:rsid w:val="007D2B59"/>
    <w:rsid w:val="007D3B91"/>
    <w:rsid w:val="007D4528"/>
    <w:rsid w:val="007D6B80"/>
    <w:rsid w:val="007D6DC9"/>
    <w:rsid w:val="007E0059"/>
    <w:rsid w:val="007E19C3"/>
    <w:rsid w:val="007E2E89"/>
    <w:rsid w:val="007E4044"/>
    <w:rsid w:val="007E41A3"/>
    <w:rsid w:val="007E5B7F"/>
    <w:rsid w:val="007E5CB2"/>
    <w:rsid w:val="007E6A59"/>
    <w:rsid w:val="007E6AD8"/>
    <w:rsid w:val="007E6B97"/>
    <w:rsid w:val="007F0A77"/>
    <w:rsid w:val="007F0F08"/>
    <w:rsid w:val="007F1DBB"/>
    <w:rsid w:val="007F510C"/>
    <w:rsid w:val="007F5C9D"/>
    <w:rsid w:val="007F6336"/>
    <w:rsid w:val="007F7B05"/>
    <w:rsid w:val="00801C61"/>
    <w:rsid w:val="00804519"/>
    <w:rsid w:val="0080477D"/>
    <w:rsid w:val="00804AED"/>
    <w:rsid w:val="008063EB"/>
    <w:rsid w:val="00811509"/>
    <w:rsid w:val="00812851"/>
    <w:rsid w:val="00812BE4"/>
    <w:rsid w:val="00812C14"/>
    <w:rsid w:val="00812CD3"/>
    <w:rsid w:val="00813FEE"/>
    <w:rsid w:val="008163BC"/>
    <w:rsid w:val="008172DA"/>
    <w:rsid w:val="00820769"/>
    <w:rsid w:val="00820C78"/>
    <w:rsid w:val="00820EE9"/>
    <w:rsid w:val="008217E4"/>
    <w:rsid w:val="00823D60"/>
    <w:rsid w:val="0082500F"/>
    <w:rsid w:val="00825676"/>
    <w:rsid w:val="00827142"/>
    <w:rsid w:val="0083104E"/>
    <w:rsid w:val="008310CD"/>
    <w:rsid w:val="0083248E"/>
    <w:rsid w:val="0083285D"/>
    <w:rsid w:val="00832B32"/>
    <w:rsid w:val="0083300D"/>
    <w:rsid w:val="00833577"/>
    <w:rsid w:val="00835785"/>
    <w:rsid w:val="00835D16"/>
    <w:rsid w:val="00836075"/>
    <w:rsid w:val="0083788F"/>
    <w:rsid w:val="008428FF"/>
    <w:rsid w:val="00843743"/>
    <w:rsid w:val="0084390E"/>
    <w:rsid w:val="00844F3C"/>
    <w:rsid w:val="00847649"/>
    <w:rsid w:val="0085198B"/>
    <w:rsid w:val="00853726"/>
    <w:rsid w:val="008551F3"/>
    <w:rsid w:val="008568FC"/>
    <w:rsid w:val="008603AB"/>
    <w:rsid w:val="0086108E"/>
    <w:rsid w:val="008615AD"/>
    <w:rsid w:val="00862192"/>
    <w:rsid w:val="00863190"/>
    <w:rsid w:val="0086515C"/>
    <w:rsid w:val="008654C6"/>
    <w:rsid w:val="00865808"/>
    <w:rsid w:val="00866B22"/>
    <w:rsid w:val="00870452"/>
    <w:rsid w:val="00871EDB"/>
    <w:rsid w:val="008729C1"/>
    <w:rsid w:val="008757FC"/>
    <w:rsid w:val="008823C8"/>
    <w:rsid w:val="00886C74"/>
    <w:rsid w:val="00887AE1"/>
    <w:rsid w:val="0089031C"/>
    <w:rsid w:val="0089087A"/>
    <w:rsid w:val="008922FE"/>
    <w:rsid w:val="00892568"/>
    <w:rsid w:val="008949A2"/>
    <w:rsid w:val="008A0AEB"/>
    <w:rsid w:val="008A2AF4"/>
    <w:rsid w:val="008A4602"/>
    <w:rsid w:val="008A585D"/>
    <w:rsid w:val="008A72AD"/>
    <w:rsid w:val="008A7ED9"/>
    <w:rsid w:val="008B24F7"/>
    <w:rsid w:val="008B29A8"/>
    <w:rsid w:val="008B3A9B"/>
    <w:rsid w:val="008B54D5"/>
    <w:rsid w:val="008B6B27"/>
    <w:rsid w:val="008B73AA"/>
    <w:rsid w:val="008B75E8"/>
    <w:rsid w:val="008B7B42"/>
    <w:rsid w:val="008C34CD"/>
    <w:rsid w:val="008C3775"/>
    <w:rsid w:val="008C75B4"/>
    <w:rsid w:val="008C7FF8"/>
    <w:rsid w:val="008D1301"/>
    <w:rsid w:val="008D2A39"/>
    <w:rsid w:val="008D2E0D"/>
    <w:rsid w:val="008E3E67"/>
    <w:rsid w:val="008E3FAC"/>
    <w:rsid w:val="008E4859"/>
    <w:rsid w:val="008E4C83"/>
    <w:rsid w:val="008E67D7"/>
    <w:rsid w:val="008E6CCB"/>
    <w:rsid w:val="008E76E6"/>
    <w:rsid w:val="008F0C1D"/>
    <w:rsid w:val="008F2B30"/>
    <w:rsid w:val="008F6365"/>
    <w:rsid w:val="008F6FF9"/>
    <w:rsid w:val="00901E7E"/>
    <w:rsid w:val="00902449"/>
    <w:rsid w:val="00902819"/>
    <w:rsid w:val="009032AE"/>
    <w:rsid w:val="009040B8"/>
    <w:rsid w:val="009055FD"/>
    <w:rsid w:val="00905D17"/>
    <w:rsid w:val="00906B10"/>
    <w:rsid w:val="009077D0"/>
    <w:rsid w:val="009079EF"/>
    <w:rsid w:val="0091175A"/>
    <w:rsid w:val="00914525"/>
    <w:rsid w:val="009155B1"/>
    <w:rsid w:val="00916183"/>
    <w:rsid w:val="009172F8"/>
    <w:rsid w:val="009205F9"/>
    <w:rsid w:val="009208A6"/>
    <w:rsid w:val="00921881"/>
    <w:rsid w:val="00923814"/>
    <w:rsid w:val="00925B04"/>
    <w:rsid w:val="00926605"/>
    <w:rsid w:val="009268BB"/>
    <w:rsid w:val="0092717C"/>
    <w:rsid w:val="00927E0B"/>
    <w:rsid w:val="00931966"/>
    <w:rsid w:val="00932B93"/>
    <w:rsid w:val="00932C53"/>
    <w:rsid w:val="00933140"/>
    <w:rsid w:val="009339FC"/>
    <w:rsid w:val="009344FB"/>
    <w:rsid w:val="00934E37"/>
    <w:rsid w:val="009350F9"/>
    <w:rsid w:val="00936551"/>
    <w:rsid w:val="00940FAE"/>
    <w:rsid w:val="00941B78"/>
    <w:rsid w:val="00942165"/>
    <w:rsid w:val="009507F3"/>
    <w:rsid w:val="00951893"/>
    <w:rsid w:val="009535F5"/>
    <w:rsid w:val="00953ECA"/>
    <w:rsid w:val="00955732"/>
    <w:rsid w:val="00961BDC"/>
    <w:rsid w:val="00961C60"/>
    <w:rsid w:val="009623A9"/>
    <w:rsid w:val="00963DB8"/>
    <w:rsid w:val="00966A60"/>
    <w:rsid w:val="00970C53"/>
    <w:rsid w:val="00971162"/>
    <w:rsid w:val="00971437"/>
    <w:rsid w:val="00972183"/>
    <w:rsid w:val="00972876"/>
    <w:rsid w:val="009728CB"/>
    <w:rsid w:val="00973C28"/>
    <w:rsid w:val="00976EE4"/>
    <w:rsid w:val="00980402"/>
    <w:rsid w:val="00980473"/>
    <w:rsid w:val="009829E3"/>
    <w:rsid w:val="00983CA7"/>
    <w:rsid w:val="00984E4D"/>
    <w:rsid w:val="00987299"/>
    <w:rsid w:val="00987F5E"/>
    <w:rsid w:val="0099103D"/>
    <w:rsid w:val="00994840"/>
    <w:rsid w:val="00994888"/>
    <w:rsid w:val="00997F4F"/>
    <w:rsid w:val="009A14C9"/>
    <w:rsid w:val="009A1E48"/>
    <w:rsid w:val="009A23F9"/>
    <w:rsid w:val="009A3551"/>
    <w:rsid w:val="009A4463"/>
    <w:rsid w:val="009A49EE"/>
    <w:rsid w:val="009A4BEA"/>
    <w:rsid w:val="009A51F6"/>
    <w:rsid w:val="009A6557"/>
    <w:rsid w:val="009A6767"/>
    <w:rsid w:val="009A74C5"/>
    <w:rsid w:val="009B0EFE"/>
    <w:rsid w:val="009B2452"/>
    <w:rsid w:val="009B3B74"/>
    <w:rsid w:val="009B3C81"/>
    <w:rsid w:val="009B4260"/>
    <w:rsid w:val="009B42D7"/>
    <w:rsid w:val="009B472A"/>
    <w:rsid w:val="009B47B1"/>
    <w:rsid w:val="009B7059"/>
    <w:rsid w:val="009C0FDE"/>
    <w:rsid w:val="009C2BFA"/>
    <w:rsid w:val="009C591B"/>
    <w:rsid w:val="009C6BBE"/>
    <w:rsid w:val="009C70FD"/>
    <w:rsid w:val="009C77B0"/>
    <w:rsid w:val="009C79EF"/>
    <w:rsid w:val="009D039C"/>
    <w:rsid w:val="009D29FF"/>
    <w:rsid w:val="009D3288"/>
    <w:rsid w:val="009D3DA3"/>
    <w:rsid w:val="009D4A0A"/>
    <w:rsid w:val="009D5AD7"/>
    <w:rsid w:val="009D786E"/>
    <w:rsid w:val="009E22F7"/>
    <w:rsid w:val="009E3587"/>
    <w:rsid w:val="009E7022"/>
    <w:rsid w:val="009E7731"/>
    <w:rsid w:val="009E792A"/>
    <w:rsid w:val="009F1340"/>
    <w:rsid w:val="009F33F8"/>
    <w:rsid w:val="009F467F"/>
    <w:rsid w:val="009F4F07"/>
    <w:rsid w:val="009F55B9"/>
    <w:rsid w:val="009F5899"/>
    <w:rsid w:val="009F747D"/>
    <w:rsid w:val="009F74DD"/>
    <w:rsid w:val="009F7EB3"/>
    <w:rsid w:val="00A00204"/>
    <w:rsid w:val="00A00482"/>
    <w:rsid w:val="00A0176B"/>
    <w:rsid w:val="00A02350"/>
    <w:rsid w:val="00A03B8D"/>
    <w:rsid w:val="00A0717B"/>
    <w:rsid w:val="00A07888"/>
    <w:rsid w:val="00A1157B"/>
    <w:rsid w:val="00A125B7"/>
    <w:rsid w:val="00A149F0"/>
    <w:rsid w:val="00A14A59"/>
    <w:rsid w:val="00A14B44"/>
    <w:rsid w:val="00A16B43"/>
    <w:rsid w:val="00A16F18"/>
    <w:rsid w:val="00A16F30"/>
    <w:rsid w:val="00A218F3"/>
    <w:rsid w:val="00A21A14"/>
    <w:rsid w:val="00A21BBA"/>
    <w:rsid w:val="00A221AF"/>
    <w:rsid w:val="00A2656B"/>
    <w:rsid w:val="00A26649"/>
    <w:rsid w:val="00A2795D"/>
    <w:rsid w:val="00A30F3C"/>
    <w:rsid w:val="00A31296"/>
    <w:rsid w:val="00A338F1"/>
    <w:rsid w:val="00A33EE4"/>
    <w:rsid w:val="00A3442E"/>
    <w:rsid w:val="00A34F2C"/>
    <w:rsid w:val="00A35D23"/>
    <w:rsid w:val="00A36A2E"/>
    <w:rsid w:val="00A36AE9"/>
    <w:rsid w:val="00A402F4"/>
    <w:rsid w:val="00A40B5E"/>
    <w:rsid w:val="00A44AA9"/>
    <w:rsid w:val="00A457E8"/>
    <w:rsid w:val="00A46811"/>
    <w:rsid w:val="00A46C0F"/>
    <w:rsid w:val="00A46CEF"/>
    <w:rsid w:val="00A477FF"/>
    <w:rsid w:val="00A523B0"/>
    <w:rsid w:val="00A52D2E"/>
    <w:rsid w:val="00A55B4A"/>
    <w:rsid w:val="00A56D4F"/>
    <w:rsid w:val="00A614C2"/>
    <w:rsid w:val="00A61510"/>
    <w:rsid w:val="00A62003"/>
    <w:rsid w:val="00A63526"/>
    <w:rsid w:val="00A656A6"/>
    <w:rsid w:val="00A65951"/>
    <w:rsid w:val="00A65CEF"/>
    <w:rsid w:val="00A668A6"/>
    <w:rsid w:val="00A702DC"/>
    <w:rsid w:val="00A73C43"/>
    <w:rsid w:val="00A74817"/>
    <w:rsid w:val="00A748F9"/>
    <w:rsid w:val="00A77504"/>
    <w:rsid w:val="00A77CC9"/>
    <w:rsid w:val="00A806DB"/>
    <w:rsid w:val="00A813F5"/>
    <w:rsid w:val="00A817A2"/>
    <w:rsid w:val="00A82C20"/>
    <w:rsid w:val="00A834FC"/>
    <w:rsid w:val="00A83685"/>
    <w:rsid w:val="00A836E8"/>
    <w:rsid w:val="00A8429E"/>
    <w:rsid w:val="00A85297"/>
    <w:rsid w:val="00A85EAF"/>
    <w:rsid w:val="00A876C9"/>
    <w:rsid w:val="00A90309"/>
    <w:rsid w:val="00A90B91"/>
    <w:rsid w:val="00A921EE"/>
    <w:rsid w:val="00A937DF"/>
    <w:rsid w:val="00A96908"/>
    <w:rsid w:val="00AA0575"/>
    <w:rsid w:val="00AA3F42"/>
    <w:rsid w:val="00AA4861"/>
    <w:rsid w:val="00AA7D84"/>
    <w:rsid w:val="00AA7F99"/>
    <w:rsid w:val="00AB0D5E"/>
    <w:rsid w:val="00AB1761"/>
    <w:rsid w:val="00AB2AA3"/>
    <w:rsid w:val="00AC095C"/>
    <w:rsid w:val="00AC1E06"/>
    <w:rsid w:val="00AC2F07"/>
    <w:rsid w:val="00AC3A97"/>
    <w:rsid w:val="00AC5016"/>
    <w:rsid w:val="00AC6B13"/>
    <w:rsid w:val="00AC6C9A"/>
    <w:rsid w:val="00AC7F1C"/>
    <w:rsid w:val="00AD06D5"/>
    <w:rsid w:val="00AD0AD8"/>
    <w:rsid w:val="00AD2EF8"/>
    <w:rsid w:val="00AD3109"/>
    <w:rsid w:val="00AD4ADD"/>
    <w:rsid w:val="00AD574D"/>
    <w:rsid w:val="00AD5859"/>
    <w:rsid w:val="00AD5879"/>
    <w:rsid w:val="00AD72B7"/>
    <w:rsid w:val="00AE08A6"/>
    <w:rsid w:val="00AE1477"/>
    <w:rsid w:val="00AE3872"/>
    <w:rsid w:val="00AE459D"/>
    <w:rsid w:val="00AE4D50"/>
    <w:rsid w:val="00AE5094"/>
    <w:rsid w:val="00AE54FE"/>
    <w:rsid w:val="00AE78B2"/>
    <w:rsid w:val="00AE7EC8"/>
    <w:rsid w:val="00AF1C7A"/>
    <w:rsid w:val="00AF30F8"/>
    <w:rsid w:val="00AF3B6C"/>
    <w:rsid w:val="00AF4832"/>
    <w:rsid w:val="00AF6422"/>
    <w:rsid w:val="00AF64B0"/>
    <w:rsid w:val="00AF64D1"/>
    <w:rsid w:val="00B0226A"/>
    <w:rsid w:val="00B032AB"/>
    <w:rsid w:val="00B03827"/>
    <w:rsid w:val="00B03C3F"/>
    <w:rsid w:val="00B04CC0"/>
    <w:rsid w:val="00B06861"/>
    <w:rsid w:val="00B06E5C"/>
    <w:rsid w:val="00B074DE"/>
    <w:rsid w:val="00B102DE"/>
    <w:rsid w:val="00B1095D"/>
    <w:rsid w:val="00B12144"/>
    <w:rsid w:val="00B1219B"/>
    <w:rsid w:val="00B13697"/>
    <w:rsid w:val="00B140A5"/>
    <w:rsid w:val="00B153B3"/>
    <w:rsid w:val="00B159A2"/>
    <w:rsid w:val="00B205CE"/>
    <w:rsid w:val="00B20D93"/>
    <w:rsid w:val="00B22619"/>
    <w:rsid w:val="00B3022C"/>
    <w:rsid w:val="00B30864"/>
    <w:rsid w:val="00B311A2"/>
    <w:rsid w:val="00B31466"/>
    <w:rsid w:val="00B3152B"/>
    <w:rsid w:val="00B32ADE"/>
    <w:rsid w:val="00B32CA5"/>
    <w:rsid w:val="00B33CEB"/>
    <w:rsid w:val="00B33EA2"/>
    <w:rsid w:val="00B34A65"/>
    <w:rsid w:val="00B355FF"/>
    <w:rsid w:val="00B37171"/>
    <w:rsid w:val="00B40D6F"/>
    <w:rsid w:val="00B41497"/>
    <w:rsid w:val="00B43249"/>
    <w:rsid w:val="00B43273"/>
    <w:rsid w:val="00B43916"/>
    <w:rsid w:val="00B44FA8"/>
    <w:rsid w:val="00B46142"/>
    <w:rsid w:val="00B466E1"/>
    <w:rsid w:val="00B470A4"/>
    <w:rsid w:val="00B521AC"/>
    <w:rsid w:val="00B5399B"/>
    <w:rsid w:val="00B54031"/>
    <w:rsid w:val="00B5462D"/>
    <w:rsid w:val="00B546D1"/>
    <w:rsid w:val="00B5659F"/>
    <w:rsid w:val="00B60ADC"/>
    <w:rsid w:val="00B6182E"/>
    <w:rsid w:val="00B62D5F"/>
    <w:rsid w:val="00B63948"/>
    <w:rsid w:val="00B64726"/>
    <w:rsid w:val="00B64771"/>
    <w:rsid w:val="00B66DC0"/>
    <w:rsid w:val="00B71692"/>
    <w:rsid w:val="00B7175C"/>
    <w:rsid w:val="00B71B43"/>
    <w:rsid w:val="00B722E5"/>
    <w:rsid w:val="00B72945"/>
    <w:rsid w:val="00B73C01"/>
    <w:rsid w:val="00B73D33"/>
    <w:rsid w:val="00B749AD"/>
    <w:rsid w:val="00B80013"/>
    <w:rsid w:val="00B80E9C"/>
    <w:rsid w:val="00B80F62"/>
    <w:rsid w:val="00B81004"/>
    <w:rsid w:val="00B819D8"/>
    <w:rsid w:val="00B8236E"/>
    <w:rsid w:val="00B840A7"/>
    <w:rsid w:val="00B9086F"/>
    <w:rsid w:val="00B90E2E"/>
    <w:rsid w:val="00B938AB"/>
    <w:rsid w:val="00B94C50"/>
    <w:rsid w:val="00B957D8"/>
    <w:rsid w:val="00B96243"/>
    <w:rsid w:val="00B96A1D"/>
    <w:rsid w:val="00B974F5"/>
    <w:rsid w:val="00BA3130"/>
    <w:rsid w:val="00BA4E5B"/>
    <w:rsid w:val="00BA5925"/>
    <w:rsid w:val="00BA5FAA"/>
    <w:rsid w:val="00BA635A"/>
    <w:rsid w:val="00BA686F"/>
    <w:rsid w:val="00BA69CE"/>
    <w:rsid w:val="00BA7098"/>
    <w:rsid w:val="00BB0221"/>
    <w:rsid w:val="00BB06EC"/>
    <w:rsid w:val="00BB2524"/>
    <w:rsid w:val="00BB34DC"/>
    <w:rsid w:val="00BB4AD6"/>
    <w:rsid w:val="00BB62F1"/>
    <w:rsid w:val="00BB658E"/>
    <w:rsid w:val="00BB6CC7"/>
    <w:rsid w:val="00BC1FD2"/>
    <w:rsid w:val="00BC2E68"/>
    <w:rsid w:val="00BC3D6B"/>
    <w:rsid w:val="00BC5313"/>
    <w:rsid w:val="00BC7B9C"/>
    <w:rsid w:val="00BD10A2"/>
    <w:rsid w:val="00BD15F8"/>
    <w:rsid w:val="00BD307A"/>
    <w:rsid w:val="00BD3C6B"/>
    <w:rsid w:val="00BD4E4B"/>
    <w:rsid w:val="00BD750C"/>
    <w:rsid w:val="00BE1E03"/>
    <w:rsid w:val="00BE2088"/>
    <w:rsid w:val="00BE2A88"/>
    <w:rsid w:val="00BE30B8"/>
    <w:rsid w:val="00BE329C"/>
    <w:rsid w:val="00BE47D9"/>
    <w:rsid w:val="00BF122C"/>
    <w:rsid w:val="00BF37DA"/>
    <w:rsid w:val="00BF39D1"/>
    <w:rsid w:val="00BF438F"/>
    <w:rsid w:val="00BF48E9"/>
    <w:rsid w:val="00BF60BA"/>
    <w:rsid w:val="00BF71AB"/>
    <w:rsid w:val="00BF75E2"/>
    <w:rsid w:val="00C00ACB"/>
    <w:rsid w:val="00C0154E"/>
    <w:rsid w:val="00C04E57"/>
    <w:rsid w:val="00C05145"/>
    <w:rsid w:val="00C07720"/>
    <w:rsid w:val="00C101AE"/>
    <w:rsid w:val="00C10E16"/>
    <w:rsid w:val="00C12BF9"/>
    <w:rsid w:val="00C136D4"/>
    <w:rsid w:val="00C16DA4"/>
    <w:rsid w:val="00C16E03"/>
    <w:rsid w:val="00C16F28"/>
    <w:rsid w:val="00C17B7A"/>
    <w:rsid w:val="00C17EF7"/>
    <w:rsid w:val="00C20B6F"/>
    <w:rsid w:val="00C23028"/>
    <w:rsid w:val="00C277D7"/>
    <w:rsid w:val="00C27D08"/>
    <w:rsid w:val="00C31ED2"/>
    <w:rsid w:val="00C31F51"/>
    <w:rsid w:val="00C35CDC"/>
    <w:rsid w:val="00C36520"/>
    <w:rsid w:val="00C37ADE"/>
    <w:rsid w:val="00C37AF6"/>
    <w:rsid w:val="00C40611"/>
    <w:rsid w:val="00C41A6E"/>
    <w:rsid w:val="00C45A02"/>
    <w:rsid w:val="00C47EBA"/>
    <w:rsid w:val="00C50692"/>
    <w:rsid w:val="00C520FE"/>
    <w:rsid w:val="00C52568"/>
    <w:rsid w:val="00C54F47"/>
    <w:rsid w:val="00C57EB7"/>
    <w:rsid w:val="00C617EC"/>
    <w:rsid w:val="00C6201A"/>
    <w:rsid w:val="00C701FE"/>
    <w:rsid w:val="00C70220"/>
    <w:rsid w:val="00C71F32"/>
    <w:rsid w:val="00C7258B"/>
    <w:rsid w:val="00C758E6"/>
    <w:rsid w:val="00C77C2D"/>
    <w:rsid w:val="00C77C72"/>
    <w:rsid w:val="00C8096E"/>
    <w:rsid w:val="00C80AF5"/>
    <w:rsid w:val="00C81056"/>
    <w:rsid w:val="00C810FC"/>
    <w:rsid w:val="00C82A8A"/>
    <w:rsid w:val="00C85256"/>
    <w:rsid w:val="00C901A5"/>
    <w:rsid w:val="00C91656"/>
    <w:rsid w:val="00C92187"/>
    <w:rsid w:val="00C9275E"/>
    <w:rsid w:val="00C94698"/>
    <w:rsid w:val="00C95B0B"/>
    <w:rsid w:val="00C97575"/>
    <w:rsid w:val="00C9766F"/>
    <w:rsid w:val="00C97762"/>
    <w:rsid w:val="00C97F31"/>
    <w:rsid w:val="00CA080E"/>
    <w:rsid w:val="00CA0D3C"/>
    <w:rsid w:val="00CA14D1"/>
    <w:rsid w:val="00CA2C29"/>
    <w:rsid w:val="00CA3E5F"/>
    <w:rsid w:val="00CA4F46"/>
    <w:rsid w:val="00CA579A"/>
    <w:rsid w:val="00CA5A4E"/>
    <w:rsid w:val="00CA611F"/>
    <w:rsid w:val="00CA745B"/>
    <w:rsid w:val="00CB0E82"/>
    <w:rsid w:val="00CB1873"/>
    <w:rsid w:val="00CB3882"/>
    <w:rsid w:val="00CB50A8"/>
    <w:rsid w:val="00CB5659"/>
    <w:rsid w:val="00CB57A0"/>
    <w:rsid w:val="00CB5D65"/>
    <w:rsid w:val="00CC2D30"/>
    <w:rsid w:val="00CC4302"/>
    <w:rsid w:val="00CC4B5E"/>
    <w:rsid w:val="00CD1EC9"/>
    <w:rsid w:val="00CD2725"/>
    <w:rsid w:val="00CD3BBE"/>
    <w:rsid w:val="00CD435B"/>
    <w:rsid w:val="00CD5376"/>
    <w:rsid w:val="00CD68CD"/>
    <w:rsid w:val="00CD6C5C"/>
    <w:rsid w:val="00CE07B4"/>
    <w:rsid w:val="00CE2C30"/>
    <w:rsid w:val="00CE3628"/>
    <w:rsid w:val="00CE4509"/>
    <w:rsid w:val="00CE4666"/>
    <w:rsid w:val="00CE47E1"/>
    <w:rsid w:val="00CE5D75"/>
    <w:rsid w:val="00CE6B68"/>
    <w:rsid w:val="00CF0268"/>
    <w:rsid w:val="00CF1058"/>
    <w:rsid w:val="00CF45B6"/>
    <w:rsid w:val="00CF4A34"/>
    <w:rsid w:val="00CF4D1B"/>
    <w:rsid w:val="00CF6A70"/>
    <w:rsid w:val="00CF7E29"/>
    <w:rsid w:val="00D0093A"/>
    <w:rsid w:val="00D0137E"/>
    <w:rsid w:val="00D03324"/>
    <w:rsid w:val="00D034B0"/>
    <w:rsid w:val="00D04806"/>
    <w:rsid w:val="00D0506A"/>
    <w:rsid w:val="00D06A73"/>
    <w:rsid w:val="00D06D98"/>
    <w:rsid w:val="00D070B6"/>
    <w:rsid w:val="00D076D9"/>
    <w:rsid w:val="00D079E6"/>
    <w:rsid w:val="00D10EFF"/>
    <w:rsid w:val="00D12D56"/>
    <w:rsid w:val="00D13612"/>
    <w:rsid w:val="00D138D3"/>
    <w:rsid w:val="00D13E46"/>
    <w:rsid w:val="00D1479E"/>
    <w:rsid w:val="00D14EA3"/>
    <w:rsid w:val="00D14F14"/>
    <w:rsid w:val="00D160BD"/>
    <w:rsid w:val="00D17CB7"/>
    <w:rsid w:val="00D20478"/>
    <w:rsid w:val="00D20DF2"/>
    <w:rsid w:val="00D23E9F"/>
    <w:rsid w:val="00D25BF3"/>
    <w:rsid w:val="00D321CB"/>
    <w:rsid w:val="00D329BF"/>
    <w:rsid w:val="00D32F34"/>
    <w:rsid w:val="00D35828"/>
    <w:rsid w:val="00D367A3"/>
    <w:rsid w:val="00D40A25"/>
    <w:rsid w:val="00D40B4A"/>
    <w:rsid w:val="00D433B8"/>
    <w:rsid w:val="00D43EE5"/>
    <w:rsid w:val="00D46452"/>
    <w:rsid w:val="00D47969"/>
    <w:rsid w:val="00D50C98"/>
    <w:rsid w:val="00D52E06"/>
    <w:rsid w:val="00D53486"/>
    <w:rsid w:val="00D53DE9"/>
    <w:rsid w:val="00D55847"/>
    <w:rsid w:val="00D55E09"/>
    <w:rsid w:val="00D6040E"/>
    <w:rsid w:val="00D60A6D"/>
    <w:rsid w:val="00D61565"/>
    <w:rsid w:val="00D62508"/>
    <w:rsid w:val="00D62C67"/>
    <w:rsid w:val="00D62D40"/>
    <w:rsid w:val="00D639F3"/>
    <w:rsid w:val="00D642DE"/>
    <w:rsid w:val="00D651DC"/>
    <w:rsid w:val="00D65437"/>
    <w:rsid w:val="00D66886"/>
    <w:rsid w:val="00D70D4D"/>
    <w:rsid w:val="00D70D7D"/>
    <w:rsid w:val="00D70FD1"/>
    <w:rsid w:val="00D75330"/>
    <w:rsid w:val="00D804EE"/>
    <w:rsid w:val="00D8163B"/>
    <w:rsid w:val="00D81D72"/>
    <w:rsid w:val="00D820FB"/>
    <w:rsid w:val="00D824A2"/>
    <w:rsid w:val="00D82CB7"/>
    <w:rsid w:val="00D82D45"/>
    <w:rsid w:val="00D847C1"/>
    <w:rsid w:val="00D85023"/>
    <w:rsid w:val="00D8677C"/>
    <w:rsid w:val="00D91007"/>
    <w:rsid w:val="00D91FF1"/>
    <w:rsid w:val="00D952B9"/>
    <w:rsid w:val="00D96BEB"/>
    <w:rsid w:val="00D9717E"/>
    <w:rsid w:val="00DA0A0C"/>
    <w:rsid w:val="00DA24C4"/>
    <w:rsid w:val="00DA4156"/>
    <w:rsid w:val="00DA541C"/>
    <w:rsid w:val="00DA64B9"/>
    <w:rsid w:val="00DA6CEF"/>
    <w:rsid w:val="00DA79CA"/>
    <w:rsid w:val="00DA7DF0"/>
    <w:rsid w:val="00DB20F6"/>
    <w:rsid w:val="00DB7390"/>
    <w:rsid w:val="00DB7688"/>
    <w:rsid w:val="00DB7719"/>
    <w:rsid w:val="00DB77A5"/>
    <w:rsid w:val="00DC0241"/>
    <w:rsid w:val="00DC0815"/>
    <w:rsid w:val="00DC0829"/>
    <w:rsid w:val="00DC19B3"/>
    <w:rsid w:val="00DC2A05"/>
    <w:rsid w:val="00DC5DC7"/>
    <w:rsid w:val="00DC6E66"/>
    <w:rsid w:val="00DC7186"/>
    <w:rsid w:val="00DD2113"/>
    <w:rsid w:val="00DD240D"/>
    <w:rsid w:val="00DD2592"/>
    <w:rsid w:val="00DD26F8"/>
    <w:rsid w:val="00DD277A"/>
    <w:rsid w:val="00DD35E1"/>
    <w:rsid w:val="00DD3FA6"/>
    <w:rsid w:val="00DD4235"/>
    <w:rsid w:val="00DD4253"/>
    <w:rsid w:val="00DD4628"/>
    <w:rsid w:val="00DD4DF5"/>
    <w:rsid w:val="00DE0F34"/>
    <w:rsid w:val="00DE15DE"/>
    <w:rsid w:val="00DE198E"/>
    <w:rsid w:val="00DE2197"/>
    <w:rsid w:val="00DE28C3"/>
    <w:rsid w:val="00DE29ED"/>
    <w:rsid w:val="00DE2B3E"/>
    <w:rsid w:val="00DE4367"/>
    <w:rsid w:val="00DE521D"/>
    <w:rsid w:val="00DE5B1C"/>
    <w:rsid w:val="00DE63D4"/>
    <w:rsid w:val="00DE6571"/>
    <w:rsid w:val="00DE70C0"/>
    <w:rsid w:val="00DF2B60"/>
    <w:rsid w:val="00DF3181"/>
    <w:rsid w:val="00DF382A"/>
    <w:rsid w:val="00DF3C02"/>
    <w:rsid w:val="00DF3CCC"/>
    <w:rsid w:val="00DF774A"/>
    <w:rsid w:val="00DF7A6C"/>
    <w:rsid w:val="00E00630"/>
    <w:rsid w:val="00E022F6"/>
    <w:rsid w:val="00E02380"/>
    <w:rsid w:val="00E04145"/>
    <w:rsid w:val="00E05173"/>
    <w:rsid w:val="00E06F34"/>
    <w:rsid w:val="00E07E6B"/>
    <w:rsid w:val="00E134F2"/>
    <w:rsid w:val="00E13BFA"/>
    <w:rsid w:val="00E13DC4"/>
    <w:rsid w:val="00E1674F"/>
    <w:rsid w:val="00E205E4"/>
    <w:rsid w:val="00E215FB"/>
    <w:rsid w:val="00E217D3"/>
    <w:rsid w:val="00E220FE"/>
    <w:rsid w:val="00E2272A"/>
    <w:rsid w:val="00E230A1"/>
    <w:rsid w:val="00E239C4"/>
    <w:rsid w:val="00E2420A"/>
    <w:rsid w:val="00E24C2E"/>
    <w:rsid w:val="00E25D89"/>
    <w:rsid w:val="00E30ADB"/>
    <w:rsid w:val="00E317DD"/>
    <w:rsid w:val="00E317EF"/>
    <w:rsid w:val="00E32CE3"/>
    <w:rsid w:val="00E433FF"/>
    <w:rsid w:val="00E43EFF"/>
    <w:rsid w:val="00E456C0"/>
    <w:rsid w:val="00E45BB4"/>
    <w:rsid w:val="00E471C9"/>
    <w:rsid w:val="00E51D76"/>
    <w:rsid w:val="00E53177"/>
    <w:rsid w:val="00E5347E"/>
    <w:rsid w:val="00E56D6A"/>
    <w:rsid w:val="00E6072B"/>
    <w:rsid w:val="00E61124"/>
    <w:rsid w:val="00E618DE"/>
    <w:rsid w:val="00E62BCF"/>
    <w:rsid w:val="00E661A2"/>
    <w:rsid w:val="00E67AA8"/>
    <w:rsid w:val="00E67DCD"/>
    <w:rsid w:val="00E70071"/>
    <w:rsid w:val="00E706E0"/>
    <w:rsid w:val="00E74874"/>
    <w:rsid w:val="00E74C00"/>
    <w:rsid w:val="00E752CF"/>
    <w:rsid w:val="00E7531E"/>
    <w:rsid w:val="00E75B66"/>
    <w:rsid w:val="00E75E4B"/>
    <w:rsid w:val="00E7614A"/>
    <w:rsid w:val="00E76440"/>
    <w:rsid w:val="00E768E2"/>
    <w:rsid w:val="00E77ADF"/>
    <w:rsid w:val="00E8021B"/>
    <w:rsid w:val="00E81673"/>
    <w:rsid w:val="00E8173E"/>
    <w:rsid w:val="00E83AFC"/>
    <w:rsid w:val="00E847CF"/>
    <w:rsid w:val="00E86CA3"/>
    <w:rsid w:val="00E875B6"/>
    <w:rsid w:val="00E8761E"/>
    <w:rsid w:val="00E87F07"/>
    <w:rsid w:val="00E900E2"/>
    <w:rsid w:val="00E9133C"/>
    <w:rsid w:val="00E940F4"/>
    <w:rsid w:val="00E95125"/>
    <w:rsid w:val="00E9570E"/>
    <w:rsid w:val="00E96DA5"/>
    <w:rsid w:val="00E97BBA"/>
    <w:rsid w:val="00EA00BD"/>
    <w:rsid w:val="00EA0F1A"/>
    <w:rsid w:val="00EA11E1"/>
    <w:rsid w:val="00EA260E"/>
    <w:rsid w:val="00EA5E74"/>
    <w:rsid w:val="00EA5F7E"/>
    <w:rsid w:val="00EA7109"/>
    <w:rsid w:val="00EA775F"/>
    <w:rsid w:val="00EA7B4A"/>
    <w:rsid w:val="00EA7DDB"/>
    <w:rsid w:val="00EB1443"/>
    <w:rsid w:val="00EB2F76"/>
    <w:rsid w:val="00EB356D"/>
    <w:rsid w:val="00EB66C7"/>
    <w:rsid w:val="00EB6ABB"/>
    <w:rsid w:val="00EB73C7"/>
    <w:rsid w:val="00EC11A3"/>
    <w:rsid w:val="00EC1332"/>
    <w:rsid w:val="00EC1995"/>
    <w:rsid w:val="00EC1F79"/>
    <w:rsid w:val="00EC5505"/>
    <w:rsid w:val="00EC6401"/>
    <w:rsid w:val="00EC68F5"/>
    <w:rsid w:val="00EC735D"/>
    <w:rsid w:val="00ED37BC"/>
    <w:rsid w:val="00ED4970"/>
    <w:rsid w:val="00ED4D16"/>
    <w:rsid w:val="00EE30D3"/>
    <w:rsid w:val="00EE43EA"/>
    <w:rsid w:val="00EE5096"/>
    <w:rsid w:val="00EE614A"/>
    <w:rsid w:val="00EE793F"/>
    <w:rsid w:val="00EF0D13"/>
    <w:rsid w:val="00EF1494"/>
    <w:rsid w:val="00EF216D"/>
    <w:rsid w:val="00EF2495"/>
    <w:rsid w:val="00EF2B1C"/>
    <w:rsid w:val="00EF37CF"/>
    <w:rsid w:val="00EF3B18"/>
    <w:rsid w:val="00F00208"/>
    <w:rsid w:val="00F00F1E"/>
    <w:rsid w:val="00F0463F"/>
    <w:rsid w:val="00F04BDE"/>
    <w:rsid w:val="00F05C14"/>
    <w:rsid w:val="00F106AD"/>
    <w:rsid w:val="00F10ACC"/>
    <w:rsid w:val="00F112AF"/>
    <w:rsid w:val="00F118EE"/>
    <w:rsid w:val="00F11C15"/>
    <w:rsid w:val="00F1452E"/>
    <w:rsid w:val="00F14ADD"/>
    <w:rsid w:val="00F15F23"/>
    <w:rsid w:val="00F2158E"/>
    <w:rsid w:val="00F2253A"/>
    <w:rsid w:val="00F22680"/>
    <w:rsid w:val="00F262D4"/>
    <w:rsid w:val="00F32594"/>
    <w:rsid w:val="00F34DEB"/>
    <w:rsid w:val="00F355B8"/>
    <w:rsid w:val="00F37E5E"/>
    <w:rsid w:val="00F40F29"/>
    <w:rsid w:val="00F44731"/>
    <w:rsid w:val="00F4560C"/>
    <w:rsid w:val="00F45B96"/>
    <w:rsid w:val="00F47663"/>
    <w:rsid w:val="00F50392"/>
    <w:rsid w:val="00F51798"/>
    <w:rsid w:val="00F52BA5"/>
    <w:rsid w:val="00F5363F"/>
    <w:rsid w:val="00F54552"/>
    <w:rsid w:val="00F56414"/>
    <w:rsid w:val="00F566B6"/>
    <w:rsid w:val="00F57317"/>
    <w:rsid w:val="00F600CB"/>
    <w:rsid w:val="00F614D3"/>
    <w:rsid w:val="00F62010"/>
    <w:rsid w:val="00F64348"/>
    <w:rsid w:val="00F652D1"/>
    <w:rsid w:val="00F65630"/>
    <w:rsid w:val="00F66F48"/>
    <w:rsid w:val="00F67EB9"/>
    <w:rsid w:val="00F7247B"/>
    <w:rsid w:val="00F7368F"/>
    <w:rsid w:val="00F758A7"/>
    <w:rsid w:val="00F75997"/>
    <w:rsid w:val="00F761D9"/>
    <w:rsid w:val="00F768AB"/>
    <w:rsid w:val="00F769A2"/>
    <w:rsid w:val="00F81AA7"/>
    <w:rsid w:val="00F820B9"/>
    <w:rsid w:val="00F837A6"/>
    <w:rsid w:val="00F83E7A"/>
    <w:rsid w:val="00F84245"/>
    <w:rsid w:val="00F85449"/>
    <w:rsid w:val="00F8609B"/>
    <w:rsid w:val="00F86A17"/>
    <w:rsid w:val="00F90992"/>
    <w:rsid w:val="00F90DFF"/>
    <w:rsid w:val="00F91515"/>
    <w:rsid w:val="00F918F4"/>
    <w:rsid w:val="00F91C36"/>
    <w:rsid w:val="00F92143"/>
    <w:rsid w:val="00F94B7F"/>
    <w:rsid w:val="00F96762"/>
    <w:rsid w:val="00F969E6"/>
    <w:rsid w:val="00F9707B"/>
    <w:rsid w:val="00FA10C8"/>
    <w:rsid w:val="00FA1CFD"/>
    <w:rsid w:val="00FA2395"/>
    <w:rsid w:val="00FA2AAA"/>
    <w:rsid w:val="00FA2C0A"/>
    <w:rsid w:val="00FA3836"/>
    <w:rsid w:val="00FA7473"/>
    <w:rsid w:val="00FB07AF"/>
    <w:rsid w:val="00FB1520"/>
    <w:rsid w:val="00FB1977"/>
    <w:rsid w:val="00FB39FC"/>
    <w:rsid w:val="00FB3CBD"/>
    <w:rsid w:val="00FB4161"/>
    <w:rsid w:val="00FB4BFC"/>
    <w:rsid w:val="00FB5DEE"/>
    <w:rsid w:val="00FB69B2"/>
    <w:rsid w:val="00FB70FE"/>
    <w:rsid w:val="00FC00D4"/>
    <w:rsid w:val="00FC35EA"/>
    <w:rsid w:val="00FC3727"/>
    <w:rsid w:val="00FC3B67"/>
    <w:rsid w:val="00FC3EB3"/>
    <w:rsid w:val="00FC4B1C"/>
    <w:rsid w:val="00FC56C7"/>
    <w:rsid w:val="00FC77C7"/>
    <w:rsid w:val="00FC7CA9"/>
    <w:rsid w:val="00FD339E"/>
    <w:rsid w:val="00FD38CD"/>
    <w:rsid w:val="00FD4157"/>
    <w:rsid w:val="00FD4E5A"/>
    <w:rsid w:val="00FD5494"/>
    <w:rsid w:val="00FD5B32"/>
    <w:rsid w:val="00FD5CC5"/>
    <w:rsid w:val="00FE0E67"/>
    <w:rsid w:val="00FE1407"/>
    <w:rsid w:val="00FE1ADE"/>
    <w:rsid w:val="00FE20CE"/>
    <w:rsid w:val="00FE4517"/>
    <w:rsid w:val="00FE5515"/>
    <w:rsid w:val="00FE5B35"/>
    <w:rsid w:val="00FE610C"/>
    <w:rsid w:val="00FE7353"/>
    <w:rsid w:val="00FE7BE9"/>
    <w:rsid w:val="00FF069F"/>
    <w:rsid w:val="00FF1E76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0B66F"/>
  <w14:defaultImageDpi w14:val="0"/>
  <w15:docId w15:val="{90FDD657-FD4F-4056-BE12-19E8450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055D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55D1C"/>
    <w:rPr>
      <w:rFonts w:ascii="Tahoma" w:hAnsi="Tahoma" w:cs="Times New Roman"/>
      <w:sz w:val="16"/>
      <w:lang w:val="en-GB" w:eastAsia="en-GB"/>
    </w:rPr>
  </w:style>
  <w:style w:type="paragraph" w:styleId="Hlavika">
    <w:name w:val="header"/>
    <w:basedOn w:val="Normlny"/>
    <w:link w:val="HlavikaChar"/>
    <w:uiPriority w:val="99"/>
    <w:rsid w:val="0038431B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8431B"/>
    <w:rPr>
      <w:rFonts w:cs="Times New Roman"/>
      <w:sz w:val="24"/>
    </w:rPr>
  </w:style>
  <w:style w:type="paragraph" w:customStyle="1" w:styleId="CharChar1">
    <w:name w:val="Char Char1"/>
    <w:basedOn w:val="Normlny"/>
    <w:uiPriority w:val="99"/>
    <w:rsid w:val="0038431B"/>
    <w:pPr>
      <w:spacing w:after="160" w:line="240" w:lineRule="exact"/>
    </w:pPr>
    <w:rPr>
      <w:rFonts w:ascii="Tahoma" w:hAnsi="Tahoma" w:cs="Tahoma"/>
      <w:sz w:val="20"/>
      <w:szCs w:val="20"/>
      <w:lang w:val="sk-SK" w:eastAsia="en-US"/>
    </w:rPr>
  </w:style>
  <w:style w:type="table" w:styleId="Mriekatabuky">
    <w:name w:val="Table Grid"/>
    <w:basedOn w:val="Normlnatabuka"/>
    <w:uiPriority w:val="39"/>
    <w:rsid w:val="0078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0D04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04E1"/>
    <w:rPr>
      <w:rFonts w:cs="Times New Roman"/>
      <w:sz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rsid w:val="005B199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B1991"/>
    <w:rPr>
      <w:rFonts w:cs="Times New Roman"/>
      <w:lang w:val="en-GB" w:eastAsia="en-GB"/>
    </w:rPr>
  </w:style>
  <w:style w:type="character" w:styleId="Odkaznapoznmkupodiarou">
    <w:name w:val="footnote reference"/>
    <w:basedOn w:val="Predvolenpsmoodseku"/>
    <w:uiPriority w:val="99"/>
    <w:rsid w:val="005B199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AD4ADD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AD4A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D4ADD"/>
    <w:rPr>
      <w:rFonts w:cs="Times New Roman"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D4A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D4ADD"/>
    <w:rPr>
      <w:rFonts w:cs="Times New Roman"/>
      <w:b/>
      <w:lang w:val="en-GB" w:eastAsia="en-GB"/>
    </w:rPr>
  </w:style>
  <w:style w:type="paragraph" w:customStyle="1" w:styleId="nadpis">
    <w:name w:val="nadpis"/>
    <w:basedOn w:val="Normlny"/>
    <w:rsid w:val="00987F5E"/>
    <w:pPr>
      <w:jc w:val="right"/>
    </w:pPr>
    <w:rPr>
      <w:b/>
      <w:sz w:val="32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8A72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10EFF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10EFF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10EFF"/>
    <w:pPr>
      <w:spacing w:after="120" w:line="480" w:lineRule="auto"/>
      <w:jc w:val="both"/>
    </w:pPr>
    <w:rPr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10EFF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D10EFF"/>
    <w:pPr>
      <w:spacing w:after="120"/>
      <w:jc w:val="both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10EFF"/>
    <w:rPr>
      <w:rFonts w:cs="Times New Roman"/>
      <w:sz w:val="16"/>
      <w:szCs w:val="16"/>
    </w:rPr>
  </w:style>
  <w:style w:type="paragraph" w:customStyle="1" w:styleId="Text1">
    <w:name w:val="Text 1"/>
    <w:basedOn w:val="Normlny"/>
    <w:rsid w:val="00D10EFF"/>
    <w:pPr>
      <w:spacing w:before="120" w:after="120"/>
      <w:ind w:left="850"/>
      <w:jc w:val="both"/>
    </w:pPr>
    <w:rPr>
      <w:lang w:val="sk-SK" w:eastAsia="de-DE"/>
    </w:rPr>
  </w:style>
  <w:style w:type="paragraph" w:customStyle="1" w:styleId="CM4">
    <w:name w:val="CM4"/>
    <w:basedOn w:val="Normlny"/>
    <w:next w:val="Normlny"/>
    <w:uiPriority w:val="99"/>
    <w:rsid w:val="00F7368F"/>
    <w:pPr>
      <w:autoSpaceDE w:val="0"/>
      <w:autoSpaceDN w:val="0"/>
      <w:adjustRightInd w:val="0"/>
    </w:pPr>
    <w:rPr>
      <w:rFonts w:ascii="EUAlbertina" w:hAnsi="EUAlbertina"/>
      <w:lang w:val="sk-SK" w:eastAsia="en-US"/>
    </w:rPr>
  </w:style>
  <w:style w:type="paragraph" w:styleId="Revzia">
    <w:name w:val="Revision"/>
    <w:hidden/>
    <w:uiPriority w:val="99"/>
    <w:semiHidden/>
    <w:rsid w:val="00725CC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ttnerová, Iveta, Ing."/>
    <f:field ref="objcreatedat" par="" text="13.11.2020 10:59:46"/>
    <f:field ref="objchangedby" par="" text="Administrator, System"/>
    <f:field ref="objmodifiedat" par="" text="13.11.2020 10:59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C02437-F72A-41F8-B41D-C1FD37AF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Janka Mareková</dc:creator>
  <cp:keywords/>
  <dc:description/>
  <cp:lastModifiedBy>Bittnerova Iveta</cp:lastModifiedBy>
  <cp:revision>6</cp:revision>
  <cp:lastPrinted>2024-11-28T10:35:00Z</cp:lastPrinted>
  <dcterms:created xsi:type="dcterms:W3CDTF">2025-01-15T14:24:00Z</dcterms:created>
  <dcterms:modified xsi:type="dcterms:W3CDTF">2025-02-06T09:53:00Z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vyhlášky, ktorou sa mení a dopĺňa vyhláška Ministerstva financií Slovenskej republiky č. 161/2016 Z. z., ktorou sa vykonávajú niektoré ustanovenia zákona č. 199/2004 Z. z. Colný zákon a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právo_x000d__x000d_Colné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Iveta Bittnerová</vt:lpwstr>
  </property>
  <property fmtid="{D5CDD505-2E9C-101B-9397-08002B2CF9AE}" pid="12" name="FSC#SKEDITIONSLOVLEX@103.510:zodppredkladatel">
    <vt:lpwstr>Ing. Eduard Heger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financií Slovenskej republiky č. 161/2016 Z. z., ktorou sa vykonávajú niektoré ustanovenia zákona č. 199/2004 Z. z. Colný zákon a o zmene a doplnení niektorých zákonov v znení neskorších predpisov v znení n</vt:lpwstr>
  </property>
  <property fmtid="{D5CDD505-2E9C-101B-9397-08002B2CF9AE}" pid="15" name="FSC#SKEDITIONSLOVLEX@103.510:nazovpredpis1">
    <vt:lpwstr>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implementácia noviel delegovaného a vykonávacieho nariadenia Komisie, blížiaci sa termín skončenia prechodného obdobia ohľadne vystúpenia Veľkej Británie a Severného Írska z EÚ a prijaté novely zákonov o spotrebných daniach</vt:lpwstr>
  </property>
  <property fmtid="{D5CDD505-2E9C-101B-9397-08002B2CF9AE}" pid="23" name="FSC#SKEDITIONSLOVLEX@103.510:plnynazovpredpis">
    <vt:lpwstr> Vyhláška Ministerstva financií Slovenskej republiky, ktorou sa mení a dopĺňa vyhláška Ministerstva financií Slovenskej republiky č. 161/2016 Z. z., ktorou sa vykonávajú niektoré ustanovenia zákona č. 199/2004 Z. z. Colný zákon a o zmene a doplnení niekto</vt:lpwstr>
  </property>
  <property fmtid="{D5CDD505-2E9C-101B-9397-08002B2CF9AE}" pid="24" name="FSC#SKEDITIONSLOVLEX@103.510:plnynazovpredpis1">
    <vt:lpwstr>rých zákonov v znení neskorších predpisov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MF/007323/2020-75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LP/2020/550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-_čl. 3 ods. 1 písm. a), čl. 28 až 37 Zmluvy o fungovaní Európskej únie (konsolidované znenie) (Ú. v. EÚ C 202, 7. 6. 2016) v platnom znení,_x000d__x000d_-_čl. 50 ods. 3 Zmluvy o Európskej únii (konsolidované znenie) (Ú. v. C 202, 7. 6. 2016) v platnom znení,_x000d__x000d_-_Doho</vt:lpwstr>
  </property>
  <property fmtid="{D5CDD505-2E9C-101B-9397-08002B2CF9AE}" pid="47" name="FSC#SKEDITIONSLOVLEX@103.510:AttrStrListDocPropSekundarneLegPravoPO">
    <vt:lpwstr>-_delegované nariadenie Komisie (EÚ) 2016/341 zo 17. decembra 2015, ktorým sa dopĺňa nariadenie Európskeho parlamentu a Rady (EÚ) č. 952/2013, pokiaľ ide o prechodné pravidlá pre určité ustanovenia Colného kódexu Únie, keď príslušné elektronické systémy 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nie je obsiahnutá v judikatúre Súdneho dvora Európskej únie.</vt:lpwstr>
  </property>
  <property fmtid="{D5CDD505-2E9C-101B-9397-08002B2CF9AE}" pid="52" name="FSC#SKEDITIONSLOVLEX@103.510:AttrStrListDocPropLehotaPrebratieSmernice">
    <vt:lpwstr>bezpredmetné.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konanie v rámci „EÚ pilot“, ani nebol začatý postup Európskej komisie a ani nebolo začaté konanie Súdneho dvora Európskej únie proti Slovenskej republike podľa čl. 258 až 260 Zmluvy o fungovaní Európskej únie v pla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Pri vypracovaní návrhu vyhlášky neboli zvažované žiadne alternatívne riešenia. Neprijatie návrhu vyhlášky by viedlo k nesplneniu záväzku implementovať prijaté novely vykonávacieho a delegovaného nariadenia Komisie k Colnému kódexu Únie do vyhlášky č. 161/</vt:lpwstr>
  </property>
  <property fmtid="{D5CDD505-2E9C-101B-9397-08002B2CF9AE}" pid="67" name="FSC#SKEDITIONSLOVLEX@103.510:AttrStrListDocPropStanoviskoGest">
    <vt:lpwstr>-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financií SR</vt:lpwstr>
  </property>
  <property fmtid="{D5CDD505-2E9C-101B-9397-08002B2CF9AE}" pid="142" name="FSC#SKEDITIONSLOVLEX@103.510:funkciaZodpPredAkuzativ">
    <vt:lpwstr>podpredsedu vlády a ministra financií SR</vt:lpwstr>
  </property>
  <property fmtid="{D5CDD505-2E9C-101B-9397-08002B2CF9AE}" pid="143" name="FSC#SKEDITIONSLOVLEX@103.510:funkciaZodpPredDativ">
    <vt:lpwstr>podpredsedovi vlády a ministrovi financií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Eduard Heger_x000d__x000d_podpredseda vlády a minister financií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návrh vyhlášky Ministerstva financií Slovenskej republiky, ktorou sa mení a&amp;nbsp;dopĺňa vyhláška Ministerstva financií Slovenskej republiky č. 161/2016 Z. z., ktorou sa v</vt:lpwstr>
  </property>
  <property fmtid="{D5CDD505-2E9C-101B-9397-08002B2CF9AE}" pid="150" name="FSC#SKEDITIONSLOVLEX@103.510:vytvorenedna">
    <vt:lpwstr>13. 11. 2020</vt:lpwstr>
  </property>
  <property fmtid="{D5CDD505-2E9C-101B-9397-08002B2CF9AE}" pid="151" name="FSC#COOSYSTEM@1.1:Container">
    <vt:lpwstr>COO.2145.1000.3.4098709</vt:lpwstr>
  </property>
  <property fmtid="{D5CDD505-2E9C-101B-9397-08002B2CF9AE}" pid="152" name="FSC#FSCFOLIO@1.1001:docpropproject">
    <vt:lpwstr/>
  </property>
</Properties>
</file>