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767AB" w14:textId="77777777" w:rsidR="009F2375" w:rsidRPr="00194189" w:rsidRDefault="00EB3608" w:rsidP="00194189">
      <w:pPr>
        <w:widowControl w:val="0"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189">
        <w:rPr>
          <w:rFonts w:ascii="Times New Roman" w:hAnsi="Times New Roman" w:cs="Times New Roman"/>
          <w:b/>
          <w:sz w:val="24"/>
          <w:szCs w:val="24"/>
        </w:rPr>
        <w:t>Návrh</w:t>
      </w:r>
    </w:p>
    <w:p w14:paraId="0A6BC486" w14:textId="77777777" w:rsidR="009F2375" w:rsidRPr="00194189" w:rsidRDefault="009F2375" w:rsidP="00194189">
      <w:pPr>
        <w:widowControl w:val="0"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189">
        <w:rPr>
          <w:rFonts w:ascii="Times New Roman" w:hAnsi="Times New Roman" w:cs="Times New Roman"/>
          <w:b/>
          <w:sz w:val="24"/>
          <w:szCs w:val="24"/>
        </w:rPr>
        <w:t>NARIADENIE VLÁDY</w:t>
      </w:r>
    </w:p>
    <w:p w14:paraId="4F01F06F" w14:textId="77777777" w:rsidR="009F2375" w:rsidRPr="00194189" w:rsidRDefault="009F2375" w:rsidP="00194189">
      <w:pPr>
        <w:widowControl w:val="0"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189">
        <w:rPr>
          <w:rFonts w:ascii="Times New Roman" w:hAnsi="Times New Roman" w:cs="Times New Roman"/>
          <w:b/>
          <w:sz w:val="24"/>
          <w:szCs w:val="24"/>
        </w:rPr>
        <w:t>Slovenskej republiky</w:t>
      </w:r>
    </w:p>
    <w:p w14:paraId="5D1FEAD5" w14:textId="77777777" w:rsidR="009F2375" w:rsidRPr="00194189" w:rsidRDefault="009F2375" w:rsidP="00194189">
      <w:pPr>
        <w:widowControl w:val="0"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189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635D45" w:rsidRPr="00194189">
        <w:rPr>
          <w:rFonts w:ascii="Times New Roman" w:hAnsi="Times New Roman" w:cs="Times New Roman"/>
          <w:b/>
          <w:sz w:val="24"/>
          <w:szCs w:val="24"/>
        </w:rPr>
        <w:t>...</w:t>
      </w:r>
      <w:r w:rsidRPr="0019418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55409" w:rsidRPr="00194189">
        <w:rPr>
          <w:rFonts w:ascii="Times New Roman" w:hAnsi="Times New Roman" w:cs="Times New Roman"/>
          <w:b/>
          <w:sz w:val="24"/>
          <w:szCs w:val="24"/>
        </w:rPr>
        <w:t>4</w:t>
      </w:r>
      <w:r w:rsidRPr="00194189">
        <w:rPr>
          <w:rFonts w:ascii="Times New Roman" w:hAnsi="Times New Roman" w:cs="Times New Roman"/>
          <w:b/>
          <w:sz w:val="24"/>
          <w:szCs w:val="24"/>
        </w:rPr>
        <w:t>,</w:t>
      </w:r>
    </w:p>
    <w:p w14:paraId="65028E85" w14:textId="77777777" w:rsidR="009F2375" w:rsidRPr="00194189" w:rsidRDefault="00BD5DC1" w:rsidP="00194189">
      <w:pPr>
        <w:widowControl w:val="0"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189">
        <w:rPr>
          <w:rFonts w:ascii="Times New Roman" w:hAnsi="Times New Roman" w:cs="Times New Roman"/>
          <w:b/>
          <w:sz w:val="24"/>
          <w:szCs w:val="24"/>
        </w:rPr>
        <w:t>ktorým sa mení a dopĺňa nariadenie vlády Slovenskej republiky č. 436/2022 Z. z., ktorým sa ustanovujú pravidlá poskytovania podpory v poľnohospodárstve formou priamych platieb</w:t>
      </w:r>
      <w:r w:rsidR="006614F5" w:rsidRPr="00194189">
        <w:rPr>
          <w:rFonts w:ascii="Times New Roman" w:hAnsi="Times New Roman" w:cs="Times New Roman"/>
          <w:b/>
          <w:sz w:val="24"/>
          <w:szCs w:val="24"/>
        </w:rPr>
        <w:t xml:space="preserve"> v znení </w:t>
      </w:r>
      <w:r w:rsidR="00F106FC" w:rsidRPr="00194189">
        <w:rPr>
          <w:rFonts w:ascii="Times New Roman" w:hAnsi="Times New Roman" w:cs="Times New Roman"/>
          <w:b/>
          <w:sz w:val="24"/>
          <w:szCs w:val="24"/>
        </w:rPr>
        <w:t>neskorších predpisov</w:t>
      </w:r>
    </w:p>
    <w:p w14:paraId="7B1DACB0" w14:textId="03A6CDC0" w:rsidR="009F2375" w:rsidRPr="00194189" w:rsidRDefault="009F2375" w:rsidP="00194189">
      <w:pPr>
        <w:widowControl w:val="0"/>
        <w:spacing w:before="360" w:after="3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Vláda Slovenskej republiky podľa § 2 ods. 1 písm. k) zák</w:t>
      </w:r>
      <w:r w:rsidR="001A6955">
        <w:rPr>
          <w:rFonts w:ascii="Times New Roman" w:hAnsi="Times New Roman" w:cs="Times New Roman"/>
          <w:sz w:val="24"/>
          <w:szCs w:val="24"/>
        </w:rPr>
        <w:t>ona č. 19/2002 Z. z., ktorým sa </w:t>
      </w:r>
      <w:r w:rsidRPr="00194189">
        <w:rPr>
          <w:rFonts w:ascii="Times New Roman" w:hAnsi="Times New Roman" w:cs="Times New Roman"/>
          <w:sz w:val="24"/>
          <w:szCs w:val="24"/>
        </w:rPr>
        <w:t>ustanovujú podmienky vydávania aproximačných nariade</w:t>
      </w:r>
      <w:r w:rsidR="00902A80" w:rsidRPr="00194189">
        <w:rPr>
          <w:rFonts w:ascii="Times New Roman" w:hAnsi="Times New Roman" w:cs="Times New Roman"/>
          <w:sz w:val="24"/>
          <w:szCs w:val="24"/>
        </w:rPr>
        <w:t>ní vlády Slovenskej republiky v</w:t>
      </w:r>
      <w:r w:rsidR="001A6955">
        <w:rPr>
          <w:rFonts w:ascii="Times New Roman" w:hAnsi="Times New Roman" w:cs="Times New Roman"/>
          <w:sz w:val="24"/>
          <w:szCs w:val="24"/>
        </w:rPr>
        <w:t> </w:t>
      </w:r>
      <w:r w:rsidRPr="00194189">
        <w:rPr>
          <w:rFonts w:ascii="Times New Roman" w:hAnsi="Times New Roman" w:cs="Times New Roman"/>
          <w:sz w:val="24"/>
          <w:szCs w:val="24"/>
        </w:rPr>
        <w:t>znení zákona č. 207/2002 Z. z. nariaďuje:</w:t>
      </w:r>
    </w:p>
    <w:p w14:paraId="3410E39F" w14:textId="09EA86B1" w:rsidR="006614F5" w:rsidRPr="00194189" w:rsidRDefault="006614F5" w:rsidP="00194189">
      <w:pPr>
        <w:pStyle w:val="Odsekzoznamu"/>
        <w:widowControl w:val="0"/>
        <w:numPr>
          <w:ilvl w:val="0"/>
          <w:numId w:val="29"/>
        </w:numPr>
        <w:spacing w:before="360" w:after="24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4938CA" w14:textId="208C099D" w:rsidR="00DC480E" w:rsidRPr="00194189" w:rsidRDefault="009F2375" w:rsidP="001941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 xml:space="preserve">Nariadenie vlády Slovenskej republiky </w:t>
      </w:r>
      <w:r w:rsidR="00BD5DC1" w:rsidRPr="00194189">
        <w:rPr>
          <w:rFonts w:ascii="Times New Roman" w:hAnsi="Times New Roman" w:cs="Times New Roman"/>
          <w:sz w:val="24"/>
          <w:szCs w:val="24"/>
        </w:rPr>
        <w:t xml:space="preserve">č. 436/2022 Z. z., ktorým sa ustanovujú pravidlá poskytovania podpory v poľnohospodárstve formou priamych platieb </w:t>
      </w:r>
      <w:r w:rsidR="006614F5" w:rsidRPr="00194189">
        <w:rPr>
          <w:rFonts w:ascii="Times New Roman" w:hAnsi="Times New Roman" w:cs="Times New Roman"/>
          <w:sz w:val="24"/>
          <w:szCs w:val="24"/>
        </w:rPr>
        <w:t>v znení</w:t>
      </w:r>
      <w:r w:rsidR="006B1D64" w:rsidRPr="00194189">
        <w:rPr>
          <w:rFonts w:ascii="Times New Roman" w:hAnsi="Times New Roman" w:cs="Times New Roman"/>
          <w:sz w:val="24"/>
          <w:szCs w:val="24"/>
        </w:rPr>
        <w:t xml:space="preserve"> </w:t>
      </w:r>
      <w:r w:rsidR="00924D94" w:rsidRPr="00194189">
        <w:rPr>
          <w:rFonts w:ascii="Times New Roman" w:hAnsi="Times New Roman" w:cs="Times New Roman"/>
          <w:sz w:val="24"/>
          <w:szCs w:val="24"/>
        </w:rPr>
        <w:t>nariadenia vlády</w:t>
      </w:r>
      <w:r w:rsidR="006D38F5" w:rsidRPr="00194189">
        <w:rPr>
          <w:rFonts w:ascii="Times New Roman" w:hAnsi="Times New Roman" w:cs="Times New Roman"/>
          <w:sz w:val="24"/>
          <w:szCs w:val="24"/>
        </w:rPr>
        <w:t xml:space="preserve"> Slovenskej republiky</w:t>
      </w:r>
      <w:r w:rsidR="00924D94" w:rsidRPr="00194189">
        <w:rPr>
          <w:rFonts w:ascii="Times New Roman" w:hAnsi="Times New Roman" w:cs="Times New Roman"/>
          <w:sz w:val="24"/>
          <w:szCs w:val="24"/>
        </w:rPr>
        <w:t xml:space="preserve"> č. 121/2023 Z. z. a nariadenia vlády</w:t>
      </w:r>
      <w:r w:rsidR="006D38F5" w:rsidRPr="00194189">
        <w:rPr>
          <w:rFonts w:ascii="Times New Roman" w:hAnsi="Times New Roman" w:cs="Times New Roman"/>
          <w:sz w:val="24"/>
          <w:szCs w:val="24"/>
        </w:rPr>
        <w:t xml:space="preserve"> Slovenskej republiky</w:t>
      </w:r>
      <w:r w:rsidR="001A6955">
        <w:rPr>
          <w:rFonts w:ascii="Times New Roman" w:hAnsi="Times New Roman" w:cs="Times New Roman"/>
          <w:sz w:val="24"/>
          <w:szCs w:val="24"/>
        </w:rPr>
        <w:t xml:space="preserve"> č. </w:t>
      </w:r>
      <w:r w:rsidR="00044C26" w:rsidRPr="00194189">
        <w:rPr>
          <w:rFonts w:ascii="Times New Roman" w:hAnsi="Times New Roman" w:cs="Times New Roman"/>
          <w:sz w:val="24"/>
          <w:szCs w:val="24"/>
        </w:rPr>
        <w:t>516/2023</w:t>
      </w:r>
      <w:r w:rsidR="006B1D64" w:rsidRPr="00194189">
        <w:rPr>
          <w:rFonts w:ascii="Times New Roman" w:hAnsi="Times New Roman" w:cs="Times New Roman"/>
          <w:sz w:val="24"/>
          <w:szCs w:val="24"/>
        </w:rPr>
        <w:t> </w:t>
      </w:r>
      <w:r w:rsidR="001A6955">
        <w:rPr>
          <w:rFonts w:ascii="Times New Roman" w:hAnsi="Times New Roman" w:cs="Times New Roman"/>
          <w:sz w:val="24"/>
          <w:szCs w:val="24"/>
        </w:rPr>
        <w:t>Z. </w:t>
      </w:r>
      <w:r w:rsidR="00924D94" w:rsidRPr="00194189">
        <w:rPr>
          <w:rFonts w:ascii="Times New Roman" w:hAnsi="Times New Roman" w:cs="Times New Roman"/>
          <w:sz w:val="24"/>
          <w:szCs w:val="24"/>
        </w:rPr>
        <w:t>z.</w:t>
      </w:r>
      <w:r w:rsidR="006614F5" w:rsidRPr="00194189">
        <w:rPr>
          <w:rFonts w:ascii="Times New Roman" w:hAnsi="Times New Roman" w:cs="Times New Roman"/>
          <w:sz w:val="24"/>
          <w:szCs w:val="24"/>
        </w:rPr>
        <w:t xml:space="preserve"> </w:t>
      </w:r>
      <w:r w:rsidRPr="00194189">
        <w:rPr>
          <w:rFonts w:ascii="Times New Roman" w:hAnsi="Times New Roman" w:cs="Times New Roman"/>
          <w:sz w:val="24"/>
          <w:szCs w:val="24"/>
        </w:rPr>
        <w:t>sa mení a dopĺňa takto:</w:t>
      </w:r>
    </w:p>
    <w:p w14:paraId="5AD8F768" w14:textId="4D66E7B1" w:rsidR="00E71B13" w:rsidRPr="00194189" w:rsidRDefault="00E71B13" w:rsidP="00194189">
      <w:pPr>
        <w:pStyle w:val="Odsekzoznamu"/>
        <w:widowControl w:val="0"/>
        <w:numPr>
          <w:ilvl w:val="0"/>
          <w:numId w:val="5"/>
        </w:numPr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 xml:space="preserve">V § 2 písm. c) </w:t>
      </w:r>
      <w:r w:rsidR="006C2360" w:rsidRPr="00194189">
        <w:rPr>
          <w:rFonts w:ascii="Times New Roman" w:hAnsi="Times New Roman" w:cs="Times New Roman"/>
          <w:sz w:val="24"/>
          <w:szCs w:val="24"/>
        </w:rPr>
        <w:t xml:space="preserve">sa </w:t>
      </w:r>
      <w:r w:rsidR="001A47A9" w:rsidRPr="00194189">
        <w:rPr>
          <w:rFonts w:ascii="Times New Roman" w:hAnsi="Times New Roman" w:cs="Times New Roman"/>
          <w:sz w:val="24"/>
          <w:szCs w:val="24"/>
        </w:rPr>
        <w:t>slovo</w:t>
      </w:r>
      <w:r w:rsidR="006C2360" w:rsidRPr="00194189">
        <w:rPr>
          <w:rFonts w:ascii="Times New Roman" w:hAnsi="Times New Roman" w:cs="Times New Roman"/>
          <w:sz w:val="24"/>
          <w:szCs w:val="24"/>
        </w:rPr>
        <w:t xml:space="preserve"> „</w:t>
      </w:r>
      <w:r w:rsidR="001A47A9" w:rsidRPr="00194189">
        <w:rPr>
          <w:rFonts w:ascii="Times New Roman" w:hAnsi="Times New Roman" w:cs="Times New Roman"/>
          <w:sz w:val="24"/>
          <w:szCs w:val="24"/>
        </w:rPr>
        <w:t>plocha</w:t>
      </w:r>
      <w:r w:rsidR="006C2360" w:rsidRPr="00194189">
        <w:rPr>
          <w:rFonts w:ascii="Times New Roman" w:hAnsi="Times New Roman" w:cs="Times New Roman"/>
          <w:sz w:val="24"/>
          <w:szCs w:val="24"/>
        </w:rPr>
        <w:t xml:space="preserve">“ </w:t>
      </w:r>
      <w:r w:rsidR="001A47A9" w:rsidRPr="00194189">
        <w:rPr>
          <w:rFonts w:ascii="Times New Roman" w:hAnsi="Times New Roman" w:cs="Times New Roman"/>
          <w:sz w:val="24"/>
          <w:szCs w:val="24"/>
        </w:rPr>
        <w:t xml:space="preserve">nahrádza </w:t>
      </w:r>
      <w:r w:rsidR="006C2360" w:rsidRPr="00194189">
        <w:rPr>
          <w:rFonts w:ascii="Times New Roman" w:hAnsi="Times New Roman" w:cs="Times New Roman"/>
          <w:sz w:val="24"/>
          <w:szCs w:val="24"/>
        </w:rPr>
        <w:t>slov</w:t>
      </w:r>
      <w:r w:rsidR="001A47A9" w:rsidRPr="00194189">
        <w:rPr>
          <w:rFonts w:ascii="Times New Roman" w:hAnsi="Times New Roman" w:cs="Times New Roman"/>
          <w:sz w:val="24"/>
          <w:szCs w:val="24"/>
        </w:rPr>
        <w:t xml:space="preserve">ami „časť plochy“ </w:t>
      </w:r>
      <w:r w:rsidR="006C2360" w:rsidRPr="00194189">
        <w:rPr>
          <w:rFonts w:ascii="Times New Roman" w:hAnsi="Times New Roman" w:cs="Times New Roman"/>
          <w:sz w:val="24"/>
          <w:szCs w:val="24"/>
        </w:rPr>
        <w:t>a</w:t>
      </w:r>
      <w:r w:rsidR="006B1D64" w:rsidRPr="00194189">
        <w:rPr>
          <w:rFonts w:ascii="Times New Roman" w:hAnsi="Times New Roman" w:cs="Times New Roman"/>
          <w:sz w:val="24"/>
          <w:szCs w:val="24"/>
        </w:rPr>
        <w:t xml:space="preserve"> </w:t>
      </w:r>
      <w:r w:rsidR="001A6955">
        <w:rPr>
          <w:rFonts w:ascii="Times New Roman" w:hAnsi="Times New Roman" w:cs="Times New Roman"/>
          <w:sz w:val="24"/>
          <w:szCs w:val="24"/>
        </w:rPr>
        <w:t>slová „5 % alebo 0,5 </w:t>
      </w:r>
      <w:r w:rsidRPr="00194189">
        <w:rPr>
          <w:rFonts w:ascii="Times New Roman" w:hAnsi="Times New Roman" w:cs="Times New Roman"/>
          <w:sz w:val="24"/>
          <w:szCs w:val="24"/>
        </w:rPr>
        <w:t>ha“</w:t>
      </w:r>
      <w:r w:rsidR="006B1D64" w:rsidRPr="00194189">
        <w:rPr>
          <w:rFonts w:ascii="Times New Roman" w:hAnsi="Times New Roman" w:cs="Times New Roman"/>
          <w:sz w:val="24"/>
          <w:szCs w:val="24"/>
        </w:rPr>
        <w:t xml:space="preserve"> sa</w:t>
      </w:r>
      <w:r w:rsidR="00194189" w:rsidRPr="00194189">
        <w:rPr>
          <w:rFonts w:ascii="Times New Roman" w:hAnsi="Times New Roman" w:cs="Times New Roman"/>
          <w:sz w:val="24"/>
          <w:szCs w:val="24"/>
        </w:rPr>
        <w:t xml:space="preserve"> nahrádzajú slovami „10 %“.</w:t>
      </w:r>
    </w:p>
    <w:p w14:paraId="413D3D32" w14:textId="7EAC15C0" w:rsidR="0092735F" w:rsidRPr="00194189" w:rsidRDefault="0092735F" w:rsidP="00194189">
      <w:pPr>
        <w:pStyle w:val="Odsekzoznamu"/>
        <w:widowControl w:val="0"/>
        <w:numPr>
          <w:ilvl w:val="0"/>
          <w:numId w:val="5"/>
        </w:numPr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 xml:space="preserve">V § 4 </w:t>
      </w:r>
      <w:r w:rsidR="00C64DB1" w:rsidRPr="00194189">
        <w:rPr>
          <w:rFonts w:ascii="Times New Roman" w:hAnsi="Times New Roman" w:cs="Times New Roman"/>
          <w:sz w:val="24"/>
          <w:szCs w:val="24"/>
        </w:rPr>
        <w:t xml:space="preserve">ods. 1 </w:t>
      </w:r>
      <w:r w:rsidRPr="00194189">
        <w:rPr>
          <w:rFonts w:ascii="Times New Roman" w:hAnsi="Times New Roman" w:cs="Times New Roman"/>
          <w:sz w:val="24"/>
          <w:szCs w:val="24"/>
        </w:rPr>
        <w:t>písm. b)</w:t>
      </w:r>
      <w:r w:rsidR="00C64DB1" w:rsidRPr="00194189">
        <w:rPr>
          <w:rFonts w:ascii="Times New Roman" w:hAnsi="Times New Roman" w:cs="Times New Roman"/>
          <w:sz w:val="24"/>
          <w:szCs w:val="24"/>
        </w:rPr>
        <w:t xml:space="preserve"> prvom bode</w:t>
      </w:r>
      <w:r w:rsidRPr="00194189">
        <w:rPr>
          <w:rFonts w:ascii="Times New Roman" w:hAnsi="Times New Roman" w:cs="Times New Roman"/>
          <w:sz w:val="24"/>
          <w:szCs w:val="24"/>
        </w:rPr>
        <w:t xml:space="preserve"> sa </w:t>
      </w:r>
      <w:r w:rsidR="00121C71" w:rsidRPr="00194189">
        <w:rPr>
          <w:rFonts w:ascii="Times New Roman" w:hAnsi="Times New Roman" w:cs="Times New Roman"/>
          <w:sz w:val="24"/>
          <w:szCs w:val="24"/>
        </w:rPr>
        <w:t xml:space="preserve">za </w:t>
      </w:r>
      <w:r w:rsidRPr="00194189">
        <w:rPr>
          <w:rFonts w:ascii="Times New Roman" w:hAnsi="Times New Roman" w:cs="Times New Roman"/>
          <w:sz w:val="24"/>
          <w:szCs w:val="24"/>
        </w:rPr>
        <w:t>slovo „</w:t>
      </w:r>
      <w:r w:rsidR="00121C71" w:rsidRPr="00194189">
        <w:rPr>
          <w:rFonts w:ascii="Times New Roman" w:hAnsi="Times New Roman" w:cs="Times New Roman"/>
          <w:sz w:val="24"/>
          <w:szCs w:val="24"/>
        </w:rPr>
        <w:t>pokrytá</w:t>
      </w:r>
      <w:r w:rsidRPr="00194189">
        <w:rPr>
          <w:rFonts w:ascii="Times New Roman" w:hAnsi="Times New Roman" w:cs="Times New Roman"/>
          <w:sz w:val="24"/>
          <w:szCs w:val="24"/>
        </w:rPr>
        <w:t xml:space="preserve">“ </w:t>
      </w:r>
      <w:r w:rsidR="00E42B75" w:rsidRPr="00194189">
        <w:rPr>
          <w:rFonts w:ascii="Times New Roman" w:hAnsi="Times New Roman" w:cs="Times New Roman"/>
          <w:sz w:val="24"/>
          <w:szCs w:val="24"/>
        </w:rPr>
        <w:t xml:space="preserve">vkladá </w:t>
      </w:r>
      <w:r w:rsidR="00194189" w:rsidRPr="00194189">
        <w:rPr>
          <w:rFonts w:ascii="Times New Roman" w:hAnsi="Times New Roman" w:cs="Times New Roman"/>
          <w:sz w:val="24"/>
          <w:szCs w:val="24"/>
        </w:rPr>
        <w:t>slovo „chránenými“.</w:t>
      </w:r>
    </w:p>
    <w:p w14:paraId="3AC83B89" w14:textId="6B1FD19D" w:rsidR="00461C54" w:rsidRPr="00194189" w:rsidRDefault="00461C54" w:rsidP="00194189">
      <w:pPr>
        <w:pStyle w:val="Odsekzoznamu"/>
        <w:widowControl w:val="0"/>
        <w:numPr>
          <w:ilvl w:val="0"/>
          <w:numId w:val="5"/>
        </w:numPr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V § 4 ods. 1 písm. b) sa vypúšťa druhý bod.</w:t>
      </w:r>
    </w:p>
    <w:p w14:paraId="65BCD452" w14:textId="24B56C93" w:rsidR="00461C54" w:rsidRPr="00194189" w:rsidRDefault="00461C54" w:rsidP="00194189">
      <w:pPr>
        <w:pStyle w:val="Odsekzoznamu"/>
        <w:widowControl w:val="0"/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Doterajš</w:t>
      </w:r>
      <w:r w:rsidR="00121C71" w:rsidRPr="00194189">
        <w:rPr>
          <w:rFonts w:ascii="Times New Roman" w:hAnsi="Times New Roman" w:cs="Times New Roman"/>
          <w:sz w:val="24"/>
          <w:szCs w:val="24"/>
        </w:rPr>
        <w:t>í</w:t>
      </w:r>
      <w:r w:rsidRPr="00194189">
        <w:rPr>
          <w:rFonts w:ascii="Times New Roman" w:hAnsi="Times New Roman" w:cs="Times New Roman"/>
          <w:sz w:val="24"/>
          <w:szCs w:val="24"/>
        </w:rPr>
        <w:t xml:space="preserve"> </w:t>
      </w:r>
      <w:r w:rsidR="00121C71" w:rsidRPr="00194189">
        <w:rPr>
          <w:rFonts w:ascii="Times New Roman" w:hAnsi="Times New Roman" w:cs="Times New Roman"/>
          <w:sz w:val="24"/>
          <w:szCs w:val="24"/>
        </w:rPr>
        <w:t>tretí</w:t>
      </w:r>
      <w:r w:rsidR="006B1D64" w:rsidRPr="00194189">
        <w:rPr>
          <w:rFonts w:ascii="Times New Roman" w:hAnsi="Times New Roman" w:cs="Times New Roman"/>
          <w:sz w:val="24"/>
          <w:szCs w:val="24"/>
        </w:rPr>
        <w:t xml:space="preserve"> </w:t>
      </w:r>
      <w:r w:rsidR="00121C71" w:rsidRPr="00194189">
        <w:rPr>
          <w:rFonts w:ascii="Times New Roman" w:hAnsi="Times New Roman" w:cs="Times New Roman"/>
          <w:sz w:val="24"/>
          <w:szCs w:val="24"/>
        </w:rPr>
        <w:t xml:space="preserve">a štvrtý </w:t>
      </w:r>
      <w:r w:rsidRPr="00194189">
        <w:rPr>
          <w:rFonts w:ascii="Times New Roman" w:hAnsi="Times New Roman" w:cs="Times New Roman"/>
          <w:sz w:val="24"/>
          <w:szCs w:val="24"/>
        </w:rPr>
        <w:t xml:space="preserve">bod sa označujú ako </w:t>
      </w:r>
      <w:r w:rsidR="00121C71" w:rsidRPr="00194189">
        <w:rPr>
          <w:rFonts w:ascii="Times New Roman" w:hAnsi="Times New Roman" w:cs="Times New Roman"/>
          <w:sz w:val="24"/>
          <w:szCs w:val="24"/>
        </w:rPr>
        <w:t xml:space="preserve">druhý a tretí </w:t>
      </w:r>
      <w:r w:rsidR="00194189" w:rsidRPr="00194189">
        <w:rPr>
          <w:rFonts w:ascii="Times New Roman" w:hAnsi="Times New Roman" w:cs="Times New Roman"/>
          <w:sz w:val="24"/>
          <w:szCs w:val="24"/>
        </w:rPr>
        <w:t>bod.</w:t>
      </w:r>
    </w:p>
    <w:p w14:paraId="10E479DB" w14:textId="443179B8" w:rsidR="006A3379" w:rsidRPr="00194189" w:rsidRDefault="006A3379" w:rsidP="00194189">
      <w:pPr>
        <w:pStyle w:val="Odsekzoznamu"/>
        <w:widowControl w:val="0"/>
        <w:numPr>
          <w:ilvl w:val="0"/>
          <w:numId w:val="5"/>
        </w:numPr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V § 4 ods. 4 sa na konci pripájajú tieto slová</w:t>
      </w:r>
      <w:r w:rsidR="00C64DB1" w:rsidRPr="00194189">
        <w:rPr>
          <w:rFonts w:ascii="Times New Roman" w:hAnsi="Times New Roman" w:cs="Times New Roman"/>
          <w:sz w:val="24"/>
          <w:szCs w:val="24"/>
        </w:rPr>
        <w:t>:</w:t>
      </w:r>
      <w:r w:rsidRPr="00194189">
        <w:rPr>
          <w:rFonts w:ascii="Times New Roman" w:hAnsi="Times New Roman" w:cs="Times New Roman"/>
          <w:sz w:val="24"/>
          <w:szCs w:val="24"/>
        </w:rPr>
        <w:t xml:space="preserve"> „</w:t>
      </w:r>
      <w:r w:rsidR="00C64DB1" w:rsidRPr="00194189">
        <w:rPr>
          <w:rFonts w:ascii="Times New Roman" w:hAnsi="Times New Roman" w:cs="Times New Roman"/>
          <w:sz w:val="24"/>
          <w:szCs w:val="24"/>
        </w:rPr>
        <w:t>a musí</w:t>
      </w:r>
      <w:r w:rsidRPr="00194189">
        <w:rPr>
          <w:rFonts w:ascii="Times New Roman" w:hAnsi="Times New Roman" w:cs="Times New Roman"/>
          <w:sz w:val="24"/>
          <w:szCs w:val="24"/>
        </w:rPr>
        <w:t xml:space="preserve"> m</w:t>
      </w:r>
      <w:r w:rsidR="00C64DB1" w:rsidRPr="00194189">
        <w:rPr>
          <w:rFonts w:ascii="Times New Roman" w:hAnsi="Times New Roman" w:cs="Times New Roman"/>
          <w:sz w:val="24"/>
          <w:szCs w:val="24"/>
        </w:rPr>
        <w:t>ať</w:t>
      </w:r>
      <w:r w:rsidR="00044C26" w:rsidRPr="00194189">
        <w:rPr>
          <w:rFonts w:ascii="Times New Roman" w:hAnsi="Times New Roman" w:cs="Times New Roman"/>
          <w:sz w:val="24"/>
          <w:szCs w:val="24"/>
        </w:rPr>
        <w:t xml:space="preserve"> viditeľne označené a </w:t>
      </w:r>
      <w:r w:rsidRPr="00194189">
        <w:rPr>
          <w:rFonts w:ascii="Times New Roman" w:hAnsi="Times New Roman" w:cs="Times New Roman"/>
          <w:sz w:val="24"/>
          <w:szCs w:val="24"/>
        </w:rPr>
        <w:t xml:space="preserve">vymedzené hranice, ak </w:t>
      </w:r>
      <w:r w:rsidR="00194189" w:rsidRPr="00194189">
        <w:rPr>
          <w:rFonts w:ascii="Times New Roman" w:hAnsi="Times New Roman" w:cs="Times New Roman"/>
          <w:sz w:val="24"/>
          <w:szCs w:val="24"/>
        </w:rPr>
        <w:t>nie je prirodzene ohraničená.“.</w:t>
      </w:r>
    </w:p>
    <w:p w14:paraId="41B6F8C6" w14:textId="5ED4EF25" w:rsidR="007C013B" w:rsidRPr="00194189" w:rsidRDefault="007C013B" w:rsidP="00194189">
      <w:pPr>
        <w:pStyle w:val="Odsekzoznamu"/>
        <w:widowControl w:val="0"/>
        <w:numPr>
          <w:ilvl w:val="0"/>
          <w:numId w:val="5"/>
        </w:numPr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V § 8 ods. 1 sa na konci pripája táto veta: „Za založenie podniku sa na účely prvej vety považuje</w:t>
      </w:r>
    </w:p>
    <w:p w14:paraId="23728F89" w14:textId="0BBCD62D" w:rsidR="007C013B" w:rsidRPr="00194189" w:rsidRDefault="007C013B" w:rsidP="00EF36BA">
      <w:pPr>
        <w:pStyle w:val="Odsekzoznamu"/>
        <w:widowControl w:val="0"/>
        <w:numPr>
          <w:ilvl w:val="0"/>
          <w:numId w:val="30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prvé podanie žiadosti o jednotnú platbu na plochu, ak je prijímateľom komplementárnej podpory príjmu pre mladého poľnohospodár</w:t>
      </w:r>
      <w:r w:rsidR="00194189" w:rsidRPr="00194189">
        <w:rPr>
          <w:rFonts w:ascii="Times New Roman" w:hAnsi="Times New Roman" w:cs="Times New Roman"/>
          <w:sz w:val="24"/>
          <w:szCs w:val="24"/>
        </w:rPr>
        <w:t>a fyzická osoba – nepodnikateľ,</w:t>
      </w:r>
    </w:p>
    <w:p w14:paraId="7CF938CF" w14:textId="1B2CB8A3" w:rsidR="007C013B" w:rsidRPr="00194189" w:rsidRDefault="007C013B" w:rsidP="00612645">
      <w:pPr>
        <w:pStyle w:val="Odsekzoznamu"/>
        <w:widowControl w:val="0"/>
        <w:numPr>
          <w:ilvl w:val="0"/>
          <w:numId w:val="30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prvé podanie žiadosti o základnú podporu príjmu v</w:t>
      </w:r>
      <w:r w:rsidR="001A6955">
        <w:rPr>
          <w:rFonts w:ascii="Times New Roman" w:hAnsi="Times New Roman" w:cs="Times New Roman"/>
          <w:sz w:val="24"/>
          <w:szCs w:val="24"/>
        </w:rPr>
        <w:t xml:space="preserve"> záujme udržateľnosti, ak je </w:t>
      </w:r>
      <w:r w:rsidRPr="00194189">
        <w:rPr>
          <w:rFonts w:ascii="Times New Roman" w:hAnsi="Times New Roman" w:cs="Times New Roman"/>
          <w:sz w:val="24"/>
          <w:szCs w:val="24"/>
        </w:rPr>
        <w:t>prijímateľom komplementárnej podpory príjmu pre mladého poľnohospodára fyzická osoba – nepodnikateľ, kt</w:t>
      </w:r>
      <w:r w:rsidR="001A6955">
        <w:rPr>
          <w:rFonts w:ascii="Times New Roman" w:hAnsi="Times New Roman" w:cs="Times New Roman"/>
          <w:sz w:val="24"/>
          <w:szCs w:val="24"/>
        </w:rPr>
        <w:t>orá nepodala jednotnú platbu na </w:t>
      </w:r>
      <w:r w:rsidRPr="00194189">
        <w:rPr>
          <w:rFonts w:ascii="Times New Roman" w:hAnsi="Times New Roman" w:cs="Times New Roman"/>
          <w:sz w:val="24"/>
          <w:szCs w:val="24"/>
        </w:rPr>
        <w:t>plochu,</w:t>
      </w:r>
    </w:p>
    <w:p w14:paraId="00054654" w14:textId="5A14538F" w:rsidR="007C013B" w:rsidRPr="00194189" w:rsidRDefault="007C013B" w:rsidP="00612645">
      <w:pPr>
        <w:pStyle w:val="Odsekzoznamu"/>
        <w:widowControl w:val="0"/>
        <w:numPr>
          <w:ilvl w:val="0"/>
          <w:numId w:val="30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deň vydania osvedčenia o zápise do evidencie samostatne hospodáriacich roľníkov, ak je prijímateľom komplementárnej podpory príjmu pre mladého poľnohospodára samostatne hospodáriaci roľník.</w:t>
      </w:r>
      <w:r w:rsidR="00063C54" w:rsidRPr="00194189">
        <w:rPr>
          <w:rFonts w:ascii="Times New Roman" w:hAnsi="Times New Roman" w:cs="Times New Roman"/>
          <w:sz w:val="24"/>
          <w:szCs w:val="24"/>
        </w:rPr>
        <w:t>“.</w:t>
      </w:r>
    </w:p>
    <w:p w14:paraId="6CF0C546" w14:textId="694E5FC9" w:rsidR="00CE0F44" w:rsidRPr="00194189" w:rsidRDefault="00AE4209" w:rsidP="00194189">
      <w:pPr>
        <w:pStyle w:val="Odsekzoznamu"/>
        <w:widowControl w:val="0"/>
        <w:numPr>
          <w:ilvl w:val="0"/>
          <w:numId w:val="5"/>
        </w:numPr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V § 12</w:t>
      </w:r>
      <w:r w:rsidR="00CE0F44" w:rsidRPr="00194189">
        <w:rPr>
          <w:rFonts w:ascii="Times New Roman" w:hAnsi="Times New Roman" w:cs="Times New Roman"/>
          <w:sz w:val="24"/>
          <w:szCs w:val="24"/>
        </w:rPr>
        <w:t xml:space="preserve"> písm. b) </w:t>
      </w:r>
      <w:r w:rsidR="00693E84" w:rsidRPr="00194189">
        <w:rPr>
          <w:rFonts w:ascii="Times New Roman" w:hAnsi="Times New Roman" w:cs="Times New Roman"/>
          <w:sz w:val="24"/>
          <w:szCs w:val="24"/>
        </w:rPr>
        <w:t xml:space="preserve">úvodná veta </w:t>
      </w:r>
      <w:r w:rsidR="00194189" w:rsidRPr="00194189">
        <w:rPr>
          <w:rFonts w:ascii="Times New Roman" w:hAnsi="Times New Roman" w:cs="Times New Roman"/>
          <w:sz w:val="24"/>
          <w:szCs w:val="24"/>
        </w:rPr>
        <w:t>znie:</w:t>
      </w:r>
    </w:p>
    <w:p w14:paraId="59A10BD4" w14:textId="4F8CB0FE" w:rsidR="00CE0F44" w:rsidRPr="00194189" w:rsidRDefault="00CE0F44" w:rsidP="00EF36BA">
      <w:pPr>
        <w:pStyle w:val="Odsekzoznamu"/>
        <w:widowControl w:val="0"/>
        <w:spacing w:before="60" w:after="60" w:line="240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„b) § 14, pričom neproduktívna plocha musí zodpovedať najmenej“.</w:t>
      </w:r>
    </w:p>
    <w:p w14:paraId="1BE9E993" w14:textId="55D6F788" w:rsidR="00FD5057" w:rsidRPr="00194189" w:rsidRDefault="00FD5057" w:rsidP="00194189">
      <w:pPr>
        <w:pStyle w:val="Odsekzoznamu"/>
        <w:widowControl w:val="0"/>
        <w:numPr>
          <w:ilvl w:val="0"/>
          <w:numId w:val="5"/>
        </w:numPr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 xml:space="preserve">V § 13 ods. 2 sa </w:t>
      </w:r>
      <w:r w:rsidR="00C70762" w:rsidRPr="00194189">
        <w:rPr>
          <w:rFonts w:ascii="Times New Roman" w:hAnsi="Times New Roman" w:cs="Times New Roman"/>
          <w:sz w:val="24"/>
          <w:szCs w:val="24"/>
        </w:rPr>
        <w:t xml:space="preserve">číslo </w:t>
      </w:r>
      <w:r w:rsidRPr="00194189">
        <w:rPr>
          <w:rFonts w:ascii="Times New Roman" w:hAnsi="Times New Roman" w:cs="Times New Roman"/>
          <w:sz w:val="24"/>
          <w:szCs w:val="24"/>
        </w:rPr>
        <w:t xml:space="preserve">„12“ nahrádza </w:t>
      </w:r>
      <w:r w:rsidR="00C70762" w:rsidRPr="00194189">
        <w:rPr>
          <w:rFonts w:ascii="Times New Roman" w:hAnsi="Times New Roman" w:cs="Times New Roman"/>
          <w:sz w:val="24"/>
          <w:szCs w:val="24"/>
        </w:rPr>
        <w:t xml:space="preserve">číslom </w:t>
      </w:r>
      <w:r w:rsidRPr="00194189">
        <w:rPr>
          <w:rFonts w:ascii="Times New Roman" w:hAnsi="Times New Roman" w:cs="Times New Roman"/>
          <w:sz w:val="24"/>
          <w:szCs w:val="24"/>
        </w:rPr>
        <w:t>„20“</w:t>
      </w:r>
      <w:r w:rsidR="007416E3" w:rsidRPr="00194189">
        <w:rPr>
          <w:rFonts w:ascii="Times New Roman" w:hAnsi="Times New Roman" w:cs="Times New Roman"/>
          <w:sz w:val="24"/>
          <w:szCs w:val="24"/>
        </w:rPr>
        <w:t xml:space="preserve"> a na konci sa </w:t>
      </w:r>
      <w:r w:rsidR="00CA79C6" w:rsidRPr="00194189">
        <w:rPr>
          <w:rFonts w:ascii="Times New Roman" w:hAnsi="Times New Roman" w:cs="Times New Roman"/>
          <w:sz w:val="24"/>
          <w:szCs w:val="24"/>
        </w:rPr>
        <w:t xml:space="preserve">pripája </w:t>
      </w:r>
      <w:r w:rsidR="007416E3" w:rsidRPr="00194189">
        <w:rPr>
          <w:rFonts w:ascii="Times New Roman" w:hAnsi="Times New Roman" w:cs="Times New Roman"/>
          <w:sz w:val="24"/>
          <w:szCs w:val="24"/>
        </w:rPr>
        <w:t>bodkočiark</w:t>
      </w:r>
      <w:r w:rsidR="00CA79C6" w:rsidRPr="00194189">
        <w:rPr>
          <w:rFonts w:ascii="Times New Roman" w:hAnsi="Times New Roman" w:cs="Times New Roman"/>
          <w:sz w:val="24"/>
          <w:szCs w:val="24"/>
        </w:rPr>
        <w:t>a</w:t>
      </w:r>
      <w:r w:rsidR="007416E3" w:rsidRPr="00194189">
        <w:rPr>
          <w:rFonts w:ascii="Times New Roman" w:hAnsi="Times New Roman" w:cs="Times New Roman"/>
          <w:sz w:val="24"/>
          <w:szCs w:val="24"/>
        </w:rPr>
        <w:t xml:space="preserve"> a</w:t>
      </w:r>
      <w:r w:rsidR="006B1D64" w:rsidRPr="00194189">
        <w:rPr>
          <w:rFonts w:ascii="Times New Roman" w:hAnsi="Times New Roman" w:cs="Times New Roman"/>
          <w:sz w:val="24"/>
          <w:szCs w:val="24"/>
        </w:rPr>
        <w:t xml:space="preserve"> </w:t>
      </w:r>
      <w:r w:rsidR="007416E3" w:rsidRPr="00194189">
        <w:rPr>
          <w:rFonts w:ascii="Times New Roman" w:hAnsi="Times New Roman" w:cs="Times New Roman"/>
          <w:sz w:val="24"/>
          <w:szCs w:val="24"/>
        </w:rPr>
        <w:t xml:space="preserve">tieto slová: </w:t>
      </w:r>
      <w:r w:rsidR="006B300C" w:rsidRPr="00194189">
        <w:rPr>
          <w:rFonts w:ascii="Times New Roman" w:hAnsi="Times New Roman" w:cs="Times New Roman"/>
          <w:sz w:val="24"/>
          <w:szCs w:val="24"/>
        </w:rPr>
        <w:t>„</w:t>
      </w:r>
      <w:r w:rsidR="007416E3" w:rsidRPr="00194189">
        <w:rPr>
          <w:rFonts w:ascii="Times New Roman" w:hAnsi="Times New Roman" w:cs="Times New Roman"/>
          <w:sz w:val="24"/>
          <w:szCs w:val="24"/>
        </w:rPr>
        <w:t xml:space="preserve">to neplatí, ak </w:t>
      </w:r>
      <w:r w:rsidR="009D6004" w:rsidRPr="00194189">
        <w:rPr>
          <w:rFonts w:ascii="Times New Roman" w:hAnsi="Times New Roman" w:cs="Times New Roman"/>
          <w:sz w:val="24"/>
          <w:szCs w:val="24"/>
        </w:rPr>
        <w:t xml:space="preserve">povinnosť skoršieho </w:t>
      </w:r>
      <w:r w:rsidR="007416E3" w:rsidRPr="00194189">
        <w:rPr>
          <w:rFonts w:ascii="Times New Roman" w:hAnsi="Times New Roman" w:cs="Times New Roman"/>
          <w:sz w:val="24"/>
          <w:szCs w:val="24"/>
        </w:rPr>
        <w:t>zapra</w:t>
      </w:r>
      <w:r w:rsidR="009D6004" w:rsidRPr="00194189">
        <w:rPr>
          <w:rFonts w:ascii="Times New Roman" w:hAnsi="Times New Roman" w:cs="Times New Roman"/>
          <w:sz w:val="24"/>
          <w:szCs w:val="24"/>
        </w:rPr>
        <w:t>co</w:t>
      </w:r>
      <w:r w:rsidR="007416E3" w:rsidRPr="00194189">
        <w:rPr>
          <w:rFonts w:ascii="Times New Roman" w:hAnsi="Times New Roman" w:cs="Times New Roman"/>
          <w:sz w:val="24"/>
          <w:szCs w:val="24"/>
        </w:rPr>
        <w:t>v</w:t>
      </w:r>
      <w:r w:rsidR="009D6004" w:rsidRPr="00194189">
        <w:rPr>
          <w:rFonts w:ascii="Times New Roman" w:hAnsi="Times New Roman" w:cs="Times New Roman"/>
          <w:sz w:val="24"/>
          <w:szCs w:val="24"/>
        </w:rPr>
        <w:t>a</w:t>
      </w:r>
      <w:r w:rsidR="007416E3" w:rsidRPr="00194189">
        <w:rPr>
          <w:rFonts w:ascii="Times New Roman" w:hAnsi="Times New Roman" w:cs="Times New Roman"/>
          <w:sz w:val="24"/>
          <w:szCs w:val="24"/>
        </w:rPr>
        <w:t>ni</w:t>
      </w:r>
      <w:r w:rsidR="009D6004" w:rsidRPr="00194189">
        <w:rPr>
          <w:rFonts w:ascii="Times New Roman" w:hAnsi="Times New Roman" w:cs="Times New Roman"/>
          <w:sz w:val="24"/>
          <w:szCs w:val="24"/>
        </w:rPr>
        <w:t>a</w:t>
      </w:r>
      <w:r w:rsidR="007416E3" w:rsidRPr="00194189">
        <w:rPr>
          <w:rFonts w:ascii="Times New Roman" w:hAnsi="Times New Roman" w:cs="Times New Roman"/>
          <w:sz w:val="24"/>
          <w:szCs w:val="24"/>
        </w:rPr>
        <w:t xml:space="preserve"> maštaľného hnoja </w:t>
      </w:r>
      <w:r w:rsidR="003137E5" w:rsidRPr="00194189">
        <w:rPr>
          <w:rFonts w:ascii="Times New Roman" w:hAnsi="Times New Roman" w:cs="Times New Roman"/>
          <w:sz w:val="24"/>
          <w:szCs w:val="24"/>
        </w:rPr>
        <w:t>vyplýva</w:t>
      </w:r>
      <w:r w:rsidR="001A6955">
        <w:rPr>
          <w:rFonts w:ascii="Times New Roman" w:hAnsi="Times New Roman" w:cs="Times New Roman"/>
          <w:sz w:val="24"/>
          <w:szCs w:val="24"/>
        </w:rPr>
        <w:t xml:space="preserve"> z </w:t>
      </w:r>
      <w:r w:rsidR="007416E3" w:rsidRPr="00194189">
        <w:rPr>
          <w:rFonts w:ascii="Times New Roman" w:hAnsi="Times New Roman" w:cs="Times New Roman"/>
          <w:sz w:val="24"/>
          <w:szCs w:val="24"/>
        </w:rPr>
        <w:t>osobitného predpisu</w:t>
      </w:r>
      <w:r w:rsidR="009D6004" w:rsidRPr="00194189">
        <w:rPr>
          <w:rFonts w:ascii="Times New Roman" w:hAnsi="Times New Roman" w:cs="Times New Roman"/>
          <w:sz w:val="24"/>
          <w:szCs w:val="24"/>
        </w:rPr>
        <w:t>.</w:t>
      </w:r>
      <w:r w:rsidR="00F53EF6" w:rsidRPr="0019418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A5099" w:rsidRPr="001941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53EF6" w:rsidRPr="00194189">
        <w:rPr>
          <w:rFonts w:ascii="Times New Roman" w:hAnsi="Times New Roman" w:cs="Times New Roman"/>
          <w:sz w:val="24"/>
          <w:szCs w:val="24"/>
        </w:rPr>
        <w:t>)</w:t>
      </w:r>
      <w:r w:rsidR="006B300C" w:rsidRPr="00194189">
        <w:rPr>
          <w:rFonts w:ascii="Times New Roman" w:hAnsi="Times New Roman" w:cs="Times New Roman"/>
          <w:sz w:val="24"/>
          <w:szCs w:val="24"/>
        </w:rPr>
        <w:t>“.</w:t>
      </w:r>
    </w:p>
    <w:p w14:paraId="0E190127" w14:textId="558916FC" w:rsidR="00F53EF6" w:rsidRPr="00194189" w:rsidRDefault="00F53EF6" w:rsidP="00EF36BA">
      <w:pPr>
        <w:pStyle w:val="Odsekzoznamu"/>
        <w:widowControl w:val="0"/>
        <w:spacing w:after="6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Poznámka pod čiarou k odkazu 3</w:t>
      </w:r>
      <w:r w:rsidR="001A5099" w:rsidRPr="00194189">
        <w:rPr>
          <w:rFonts w:ascii="Times New Roman" w:hAnsi="Times New Roman" w:cs="Times New Roman"/>
          <w:sz w:val="24"/>
          <w:szCs w:val="24"/>
        </w:rPr>
        <w:t>2</w:t>
      </w:r>
      <w:r w:rsidRPr="00194189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04284CD4" w14:textId="77777777" w:rsidR="00C133F2" w:rsidRPr="00194189" w:rsidRDefault="00F53EF6" w:rsidP="00EF36BA">
      <w:pPr>
        <w:pStyle w:val="Odsekzoznamu"/>
        <w:widowControl w:val="0"/>
        <w:spacing w:after="0" w:line="240" w:lineRule="auto"/>
        <w:ind w:left="851" w:hanging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„</w:t>
      </w:r>
      <w:r w:rsidRPr="0019418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A5099" w:rsidRPr="001941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94189">
        <w:rPr>
          <w:rFonts w:ascii="Times New Roman" w:hAnsi="Times New Roman" w:cs="Times New Roman"/>
          <w:sz w:val="24"/>
          <w:szCs w:val="24"/>
        </w:rPr>
        <w:t xml:space="preserve">) </w:t>
      </w:r>
      <w:r w:rsidR="00C133F2" w:rsidRPr="00194189">
        <w:rPr>
          <w:rFonts w:ascii="Times New Roman" w:hAnsi="Times New Roman" w:cs="Times New Roman"/>
          <w:sz w:val="24"/>
          <w:szCs w:val="24"/>
        </w:rPr>
        <w:t>§ 10c ods. 3 písm. a) zákona č. 136/2000 Z. z. o hnojivách. v znení neskorších predpisov.</w:t>
      </w:r>
    </w:p>
    <w:p w14:paraId="21F85DAE" w14:textId="6DE89830" w:rsidR="00E26BDB" w:rsidRPr="00194189" w:rsidRDefault="00C133F2" w:rsidP="00EF36BA">
      <w:pPr>
        <w:pStyle w:val="Odsekzoznamu"/>
        <w:widowControl w:val="0"/>
        <w:spacing w:after="0" w:line="240" w:lineRule="auto"/>
        <w:ind w:left="851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Príloha č. 7 bod 9.1.4.5 vyhlášky Ministerstva životného prostredia Slovenskej republiky č. 248/2023 Z. z. o požiadavkách na stacionárne zdroje znečisťovania ovzdušia.</w:t>
      </w:r>
      <w:r w:rsidR="00F53EF6" w:rsidRPr="00194189">
        <w:rPr>
          <w:rFonts w:ascii="Times New Roman" w:hAnsi="Times New Roman" w:cs="Times New Roman"/>
          <w:sz w:val="24"/>
          <w:szCs w:val="24"/>
        </w:rPr>
        <w:t>“.</w:t>
      </w:r>
    </w:p>
    <w:p w14:paraId="4295D746" w14:textId="05A56558" w:rsidR="00F53EF6" w:rsidRPr="00194189" w:rsidRDefault="00E26BDB" w:rsidP="00194189">
      <w:pPr>
        <w:pStyle w:val="Odsekzoznamu"/>
        <w:widowControl w:val="0"/>
        <w:numPr>
          <w:ilvl w:val="0"/>
          <w:numId w:val="5"/>
        </w:numPr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 xml:space="preserve">V § 13 ods. 3 </w:t>
      </w:r>
      <w:r w:rsidR="003F679E" w:rsidRPr="00194189">
        <w:rPr>
          <w:rFonts w:ascii="Times New Roman" w:hAnsi="Times New Roman" w:cs="Times New Roman"/>
          <w:sz w:val="24"/>
          <w:szCs w:val="24"/>
        </w:rPr>
        <w:t xml:space="preserve">prvej vete </w:t>
      </w:r>
      <w:r w:rsidRPr="00194189">
        <w:rPr>
          <w:rFonts w:ascii="Times New Roman" w:hAnsi="Times New Roman" w:cs="Times New Roman"/>
          <w:sz w:val="24"/>
          <w:szCs w:val="24"/>
        </w:rPr>
        <w:t>sa slová „</w:t>
      </w:r>
      <w:r w:rsidRPr="00194189">
        <w:rPr>
          <w:rFonts w:ascii="Times New Roman" w:hAnsi="Times New Roman" w:cs="Times New Roman"/>
          <w:color w:val="000000"/>
          <w:sz w:val="24"/>
          <w:szCs w:val="24"/>
        </w:rPr>
        <w:t>osobitnom predpise.</w:t>
      </w:r>
      <w:r w:rsidR="001A5099" w:rsidRPr="0019418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32</w:t>
      </w:r>
      <w:r w:rsidR="001A5099" w:rsidRPr="0019418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94189">
        <w:rPr>
          <w:rFonts w:ascii="Times New Roman" w:hAnsi="Times New Roman" w:cs="Times New Roman"/>
          <w:color w:val="000000"/>
          <w:sz w:val="24"/>
          <w:szCs w:val="24"/>
        </w:rPr>
        <w:t xml:space="preserve">“ nahrádzajú </w:t>
      </w:r>
      <w:r w:rsidR="001A5099" w:rsidRPr="00194189">
        <w:rPr>
          <w:rFonts w:ascii="Times New Roman" w:hAnsi="Times New Roman" w:cs="Times New Roman"/>
          <w:color w:val="000000"/>
          <w:sz w:val="24"/>
          <w:szCs w:val="24"/>
        </w:rPr>
        <w:t xml:space="preserve">slovami </w:t>
      </w:r>
      <w:r w:rsidR="001A6955">
        <w:rPr>
          <w:rFonts w:ascii="Times New Roman" w:hAnsi="Times New Roman" w:cs="Times New Roman"/>
          <w:color w:val="000000"/>
          <w:sz w:val="24"/>
          <w:szCs w:val="24"/>
        </w:rPr>
        <w:t>„prílohe č. </w:t>
      </w:r>
      <w:r w:rsidRPr="0019418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20116" w:rsidRPr="0019418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94189">
        <w:rPr>
          <w:rFonts w:ascii="Times New Roman" w:hAnsi="Times New Roman" w:cs="Times New Roman"/>
          <w:color w:val="000000"/>
          <w:sz w:val="24"/>
          <w:szCs w:val="24"/>
        </w:rPr>
        <w:t>.“.</w:t>
      </w:r>
    </w:p>
    <w:p w14:paraId="11B3254D" w14:textId="78C0295C" w:rsidR="00FD5057" w:rsidRPr="00194189" w:rsidRDefault="00FD5057" w:rsidP="00194189">
      <w:pPr>
        <w:pStyle w:val="Odsekzoznamu"/>
        <w:widowControl w:val="0"/>
        <w:numPr>
          <w:ilvl w:val="0"/>
          <w:numId w:val="5"/>
        </w:numPr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V § 13 ods. 5</w:t>
      </w:r>
      <w:r w:rsidR="00D419CA" w:rsidRPr="00194189">
        <w:rPr>
          <w:rFonts w:ascii="Times New Roman" w:hAnsi="Times New Roman" w:cs="Times New Roman"/>
          <w:sz w:val="24"/>
          <w:szCs w:val="24"/>
        </w:rPr>
        <w:t xml:space="preserve"> druhej vete</w:t>
      </w:r>
      <w:r w:rsidRPr="00194189">
        <w:rPr>
          <w:rFonts w:ascii="Times New Roman" w:hAnsi="Times New Roman" w:cs="Times New Roman"/>
          <w:sz w:val="24"/>
          <w:szCs w:val="24"/>
        </w:rPr>
        <w:t xml:space="preserve"> sa na konci </w:t>
      </w:r>
      <w:r w:rsidR="00CA79C6" w:rsidRPr="00194189">
        <w:rPr>
          <w:rFonts w:ascii="Times New Roman" w:hAnsi="Times New Roman" w:cs="Times New Roman"/>
          <w:sz w:val="24"/>
          <w:szCs w:val="24"/>
        </w:rPr>
        <w:t xml:space="preserve">pripája </w:t>
      </w:r>
      <w:r w:rsidR="00203433" w:rsidRPr="00194189">
        <w:rPr>
          <w:rFonts w:ascii="Times New Roman" w:hAnsi="Times New Roman" w:cs="Times New Roman"/>
          <w:sz w:val="24"/>
          <w:szCs w:val="24"/>
        </w:rPr>
        <w:t>bodkočiark</w:t>
      </w:r>
      <w:r w:rsidR="00CA79C6" w:rsidRPr="00194189">
        <w:rPr>
          <w:rFonts w:ascii="Times New Roman" w:hAnsi="Times New Roman" w:cs="Times New Roman"/>
          <w:sz w:val="24"/>
          <w:szCs w:val="24"/>
        </w:rPr>
        <w:t>a</w:t>
      </w:r>
      <w:r w:rsidR="00203433" w:rsidRPr="00194189">
        <w:rPr>
          <w:rFonts w:ascii="Times New Roman" w:hAnsi="Times New Roman" w:cs="Times New Roman"/>
          <w:sz w:val="24"/>
          <w:szCs w:val="24"/>
        </w:rPr>
        <w:t xml:space="preserve"> a</w:t>
      </w:r>
      <w:r w:rsidR="006D38F5" w:rsidRPr="00194189">
        <w:rPr>
          <w:rFonts w:ascii="Times New Roman" w:hAnsi="Times New Roman" w:cs="Times New Roman"/>
          <w:sz w:val="24"/>
          <w:szCs w:val="24"/>
        </w:rPr>
        <w:t xml:space="preserve"> </w:t>
      </w:r>
      <w:r w:rsidR="00D419CA" w:rsidRPr="00194189">
        <w:rPr>
          <w:rFonts w:ascii="Times New Roman" w:hAnsi="Times New Roman" w:cs="Times New Roman"/>
          <w:sz w:val="24"/>
          <w:szCs w:val="24"/>
        </w:rPr>
        <w:t xml:space="preserve">tieto </w:t>
      </w:r>
      <w:r w:rsidR="00203433" w:rsidRPr="00194189">
        <w:rPr>
          <w:rFonts w:ascii="Times New Roman" w:hAnsi="Times New Roman" w:cs="Times New Roman"/>
          <w:sz w:val="24"/>
          <w:szCs w:val="24"/>
        </w:rPr>
        <w:t xml:space="preserve">slová: </w:t>
      </w:r>
      <w:r w:rsidRPr="00194189">
        <w:rPr>
          <w:rFonts w:ascii="Times New Roman" w:hAnsi="Times New Roman" w:cs="Times New Roman"/>
          <w:sz w:val="24"/>
          <w:szCs w:val="24"/>
        </w:rPr>
        <w:t>ak prijímateľ postupuje podľa osobitného predpisu</w:t>
      </w:r>
      <w:r w:rsidR="00D419CA" w:rsidRPr="00194189">
        <w:rPr>
          <w:rFonts w:ascii="Times New Roman" w:hAnsi="Times New Roman" w:cs="Times New Roman"/>
          <w:sz w:val="24"/>
          <w:szCs w:val="24"/>
        </w:rPr>
        <w:t>,</w:t>
      </w:r>
      <w:r w:rsidRPr="00194189">
        <w:rPr>
          <w:rFonts w:ascii="Times New Roman" w:hAnsi="Times New Roman" w:cs="Times New Roman"/>
          <w:sz w:val="24"/>
          <w:szCs w:val="24"/>
          <w:vertAlign w:val="superscript"/>
        </w:rPr>
        <w:t>32a</w:t>
      </w:r>
      <w:r w:rsidRPr="00194189">
        <w:rPr>
          <w:rFonts w:ascii="Times New Roman" w:hAnsi="Times New Roman" w:cs="Times New Roman"/>
          <w:sz w:val="24"/>
          <w:szCs w:val="24"/>
        </w:rPr>
        <w:t>)</w:t>
      </w:r>
      <w:r w:rsidR="003012B4" w:rsidRPr="00194189">
        <w:rPr>
          <w:rFonts w:ascii="Times New Roman" w:hAnsi="Times New Roman" w:cs="Times New Roman"/>
          <w:sz w:val="24"/>
          <w:szCs w:val="24"/>
        </w:rPr>
        <w:t xml:space="preserve"> </w:t>
      </w:r>
      <w:r w:rsidR="000D4577" w:rsidRPr="00194189">
        <w:rPr>
          <w:rFonts w:ascii="Times New Roman" w:hAnsi="Times New Roman" w:cs="Times New Roman"/>
          <w:sz w:val="24"/>
          <w:szCs w:val="24"/>
        </w:rPr>
        <w:t>a</w:t>
      </w:r>
      <w:r w:rsidR="00BB1A5A" w:rsidRPr="00194189">
        <w:rPr>
          <w:rFonts w:ascii="Times New Roman" w:hAnsi="Times New Roman" w:cs="Times New Roman"/>
          <w:color w:val="000000"/>
          <w:sz w:val="24"/>
          <w:szCs w:val="24"/>
        </w:rPr>
        <w:t>plikuje kompost s množstvom najmenej 2 t/ha</w:t>
      </w:r>
      <w:r w:rsidRPr="00194189">
        <w:rPr>
          <w:rFonts w:ascii="Times New Roman" w:hAnsi="Times New Roman" w:cs="Times New Roman"/>
          <w:sz w:val="24"/>
          <w:szCs w:val="24"/>
        </w:rPr>
        <w:t>.“.</w:t>
      </w:r>
    </w:p>
    <w:p w14:paraId="4F6BFE04" w14:textId="213B6F92" w:rsidR="00FD5057" w:rsidRPr="00194189" w:rsidRDefault="00860931" w:rsidP="00194189">
      <w:pPr>
        <w:pStyle w:val="Odsekzoznamu"/>
        <w:widowControl w:val="0"/>
        <w:numPr>
          <w:ilvl w:val="0"/>
          <w:numId w:val="5"/>
        </w:numPr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V</w:t>
      </w:r>
      <w:r w:rsidR="006351F2" w:rsidRPr="00194189">
        <w:rPr>
          <w:rFonts w:ascii="Times New Roman" w:hAnsi="Times New Roman" w:cs="Times New Roman"/>
          <w:sz w:val="24"/>
          <w:szCs w:val="24"/>
        </w:rPr>
        <w:t xml:space="preserve"> </w:t>
      </w:r>
      <w:r w:rsidRPr="00194189">
        <w:rPr>
          <w:rFonts w:ascii="Times New Roman" w:hAnsi="Times New Roman" w:cs="Times New Roman"/>
          <w:sz w:val="24"/>
          <w:szCs w:val="24"/>
        </w:rPr>
        <w:t>§</w:t>
      </w:r>
      <w:r w:rsidR="006351F2" w:rsidRPr="00194189">
        <w:rPr>
          <w:rFonts w:ascii="Times New Roman" w:hAnsi="Times New Roman" w:cs="Times New Roman"/>
          <w:sz w:val="24"/>
          <w:szCs w:val="24"/>
        </w:rPr>
        <w:t xml:space="preserve"> </w:t>
      </w:r>
      <w:r w:rsidRPr="00194189">
        <w:rPr>
          <w:rFonts w:ascii="Times New Roman" w:hAnsi="Times New Roman" w:cs="Times New Roman"/>
          <w:sz w:val="24"/>
          <w:szCs w:val="24"/>
        </w:rPr>
        <w:t>14 ods</w:t>
      </w:r>
      <w:r w:rsidR="00394893" w:rsidRPr="00194189">
        <w:rPr>
          <w:rFonts w:ascii="Times New Roman" w:hAnsi="Times New Roman" w:cs="Times New Roman"/>
          <w:sz w:val="24"/>
          <w:szCs w:val="24"/>
        </w:rPr>
        <w:t>ek</w:t>
      </w:r>
      <w:r w:rsidR="004105D2" w:rsidRPr="00194189">
        <w:rPr>
          <w:rFonts w:ascii="Times New Roman" w:hAnsi="Times New Roman" w:cs="Times New Roman"/>
          <w:sz w:val="24"/>
          <w:szCs w:val="24"/>
        </w:rPr>
        <w:t>y</w:t>
      </w:r>
      <w:r w:rsidRPr="00194189">
        <w:rPr>
          <w:rFonts w:ascii="Times New Roman" w:hAnsi="Times New Roman" w:cs="Times New Roman"/>
          <w:sz w:val="24"/>
          <w:szCs w:val="24"/>
        </w:rPr>
        <w:t xml:space="preserve"> 1 </w:t>
      </w:r>
      <w:r w:rsidR="004105D2" w:rsidRPr="00194189">
        <w:rPr>
          <w:rFonts w:ascii="Times New Roman" w:hAnsi="Times New Roman" w:cs="Times New Roman"/>
          <w:sz w:val="24"/>
          <w:szCs w:val="24"/>
        </w:rPr>
        <w:t>a 2 zn</w:t>
      </w:r>
      <w:r w:rsidR="00394893" w:rsidRPr="00194189">
        <w:rPr>
          <w:rFonts w:ascii="Times New Roman" w:hAnsi="Times New Roman" w:cs="Times New Roman"/>
          <w:sz w:val="24"/>
          <w:szCs w:val="24"/>
        </w:rPr>
        <w:t>e</w:t>
      </w:r>
      <w:r w:rsidR="004105D2" w:rsidRPr="00194189">
        <w:rPr>
          <w:rFonts w:ascii="Times New Roman" w:hAnsi="Times New Roman" w:cs="Times New Roman"/>
          <w:sz w:val="24"/>
          <w:szCs w:val="24"/>
        </w:rPr>
        <w:t>jú</w:t>
      </w:r>
      <w:r w:rsidR="00394893" w:rsidRPr="00194189">
        <w:rPr>
          <w:rFonts w:ascii="Times New Roman" w:hAnsi="Times New Roman" w:cs="Times New Roman"/>
          <w:sz w:val="24"/>
          <w:szCs w:val="24"/>
        </w:rPr>
        <w:t>:</w:t>
      </w:r>
    </w:p>
    <w:p w14:paraId="5E20553B" w14:textId="0F452F33" w:rsidR="00860931" w:rsidRPr="00194189" w:rsidRDefault="00394893" w:rsidP="00EF36BA">
      <w:pPr>
        <w:pStyle w:val="Odsekzoznamu"/>
        <w:widowControl w:val="0"/>
        <w:spacing w:after="60" w:line="240" w:lineRule="auto"/>
        <w:ind w:left="425" w:firstLine="284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 xml:space="preserve">„(1) </w:t>
      </w:r>
      <w:r w:rsidRPr="00194189">
        <w:rPr>
          <w:rFonts w:ascii="Times New Roman" w:hAnsi="Times New Roman" w:cs="Times New Roman"/>
          <w:color w:val="000000"/>
          <w:sz w:val="24"/>
          <w:szCs w:val="24"/>
        </w:rPr>
        <w:t xml:space="preserve">Prijímateľ v roku podania žiadosti na ornej pôde vyčlení </w:t>
      </w:r>
      <w:r w:rsidR="00F54DD0" w:rsidRPr="00194189">
        <w:rPr>
          <w:rFonts w:ascii="Times New Roman" w:hAnsi="Times New Roman" w:cs="Times New Roman"/>
          <w:color w:val="000000"/>
          <w:sz w:val="24"/>
          <w:szCs w:val="24"/>
        </w:rPr>
        <w:t xml:space="preserve">neproduktívnu </w:t>
      </w:r>
      <w:r w:rsidR="006E31FF" w:rsidRPr="00194189">
        <w:rPr>
          <w:rFonts w:ascii="Times New Roman" w:hAnsi="Times New Roman" w:cs="Times New Roman"/>
          <w:color w:val="000000"/>
          <w:sz w:val="24"/>
          <w:szCs w:val="24"/>
        </w:rPr>
        <w:t xml:space="preserve">plochu </w:t>
      </w:r>
      <w:r w:rsidRPr="00EF36BA">
        <w:rPr>
          <w:rFonts w:ascii="Times New Roman" w:hAnsi="Times New Roman" w:cs="Times New Roman"/>
          <w:color w:val="000000"/>
          <w:sz w:val="24"/>
          <w:szCs w:val="24"/>
        </w:rPr>
        <w:t xml:space="preserve">podľa § 11 </w:t>
      </w:r>
      <w:r w:rsidR="00680021" w:rsidRPr="00EF36BA">
        <w:rPr>
          <w:rFonts w:ascii="Times New Roman" w:hAnsi="Times New Roman" w:cs="Times New Roman"/>
          <w:color w:val="000000"/>
          <w:sz w:val="24"/>
          <w:szCs w:val="24"/>
        </w:rPr>
        <w:t xml:space="preserve">ods. 1 </w:t>
      </w:r>
      <w:r w:rsidRPr="00EF36BA">
        <w:rPr>
          <w:rFonts w:ascii="Times New Roman" w:hAnsi="Times New Roman" w:cs="Times New Roman"/>
          <w:color w:val="000000"/>
          <w:sz w:val="24"/>
          <w:szCs w:val="24"/>
        </w:rPr>
        <w:t>písm. b)</w:t>
      </w:r>
      <w:r w:rsidR="00BA0C34" w:rsidRPr="00EF36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0798" w:rsidRPr="00EF36BA">
        <w:rPr>
          <w:rFonts w:ascii="Times New Roman" w:hAnsi="Times New Roman" w:cs="Times New Roman"/>
          <w:color w:val="000000"/>
          <w:sz w:val="24"/>
          <w:szCs w:val="24"/>
        </w:rPr>
        <w:t xml:space="preserve">alebo </w:t>
      </w:r>
      <w:r w:rsidR="00520116" w:rsidRPr="00EF36BA">
        <w:rPr>
          <w:rFonts w:ascii="Times New Roman" w:hAnsi="Times New Roman" w:cs="Times New Roman"/>
          <w:color w:val="000000"/>
          <w:sz w:val="24"/>
          <w:szCs w:val="24"/>
        </w:rPr>
        <w:t xml:space="preserve">podľa </w:t>
      </w:r>
      <w:r w:rsidRPr="00EF36BA">
        <w:rPr>
          <w:rFonts w:ascii="Times New Roman" w:hAnsi="Times New Roman" w:cs="Times New Roman"/>
          <w:color w:val="000000"/>
          <w:sz w:val="24"/>
          <w:szCs w:val="24"/>
        </w:rPr>
        <w:t>§ 12 písm. b).</w:t>
      </w:r>
    </w:p>
    <w:p w14:paraId="1972A349" w14:textId="745EA80A" w:rsidR="00860931" w:rsidRPr="00194189" w:rsidRDefault="005D0178" w:rsidP="00EF36BA">
      <w:pPr>
        <w:pStyle w:val="Odsekzoznamu"/>
        <w:widowControl w:val="0"/>
        <w:spacing w:after="60" w:line="240" w:lineRule="auto"/>
        <w:ind w:left="425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(2)</w:t>
      </w:r>
      <w:r w:rsidRPr="00194189">
        <w:rPr>
          <w:rFonts w:ascii="Times New Roman" w:hAnsi="Times New Roman" w:cs="Times New Roman"/>
          <w:color w:val="000000"/>
          <w:sz w:val="24"/>
          <w:szCs w:val="24"/>
        </w:rPr>
        <w:t xml:space="preserve"> Prijímateľ je oprávnený použiť na vyčlenenie neproduktívnej plochy plochu podľa</w:t>
      </w:r>
      <w:r w:rsidR="00EF3CD4" w:rsidRPr="00194189">
        <w:rPr>
          <w:rFonts w:ascii="Times New Roman" w:hAnsi="Times New Roman" w:cs="Times New Roman"/>
          <w:color w:val="000000"/>
          <w:sz w:val="24"/>
          <w:szCs w:val="24"/>
        </w:rPr>
        <w:t xml:space="preserve"> osobitného predpisu,</w:t>
      </w:r>
      <w:r w:rsidR="00EF3CD4" w:rsidRPr="0019418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34</w:t>
      </w:r>
      <w:r w:rsidR="00EF3CD4" w:rsidRPr="0019418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941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0C34" w:rsidRPr="00194189">
        <w:rPr>
          <w:rFonts w:ascii="Times New Roman" w:hAnsi="Times New Roman" w:cs="Times New Roman"/>
          <w:color w:val="000000"/>
          <w:sz w:val="24"/>
          <w:szCs w:val="24"/>
        </w:rPr>
        <w:t xml:space="preserve">ostatné neproduktívne prvky podľa </w:t>
      </w:r>
      <w:r w:rsidR="00EF3CD4" w:rsidRPr="00194189">
        <w:rPr>
          <w:rFonts w:ascii="Times New Roman" w:hAnsi="Times New Roman" w:cs="Times New Roman"/>
          <w:color w:val="000000"/>
          <w:sz w:val="24"/>
          <w:szCs w:val="24"/>
        </w:rPr>
        <w:t>prílohy č. 1</w:t>
      </w:r>
      <w:r w:rsidR="00E36A21" w:rsidRPr="0019418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EF3CD4" w:rsidRPr="001941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94189">
        <w:rPr>
          <w:rFonts w:ascii="Times New Roman" w:hAnsi="Times New Roman" w:cs="Times New Roman"/>
          <w:color w:val="000000"/>
          <w:sz w:val="24"/>
          <w:szCs w:val="24"/>
        </w:rPr>
        <w:t>biopásy</w:t>
      </w:r>
      <w:proofErr w:type="spellEnd"/>
      <w:r w:rsidRPr="00194189">
        <w:rPr>
          <w:rFonts w:ascii="Times New Roman" w:hAnsi="Times New Roman" w:cs="Times New Roman"/>
          <w:color w:val="000000"/>
          <w:sz w:val="24"/>
          <w:szCs w:val="24"/>
        </w:rPr>
        <w:t xml:space="preserve">, ostrov biodiverzity </w:t>
      </w:r>
      <w:r w:rsidRPr="00194189">
        <w:rPr>
          <w:rFonts w:ascii="Times New Roman" w:hAnsi="Times New Roman" w:cs="Times New Roman"/>
          <w:sz w:val="24"/>
          <w:szCs w:val="24"/>
        </w:rPr>
        <w:t xml:space="preserve">podľa </w:t>
      </w:r>
      <w:r w:rsidR="00BA0C34" w:rsidRPr="00194189">
        <w:rPr>
          <w:rFonts w:ascii="Times New Roman" w:hAnsi="Times New Roman" w:cs="Times New Roman"/>
          <w:sz w:val="24"/>
          <w:szCs w:val="24"/>
        </w:rPr>
        <w:t>§ 15</w:t>
      </w:r>
      <w:r w:rsidRPr="00194189">
        <w:rPr>
          <w:rFonts w:ascii="Times New Roman" w:hAnsi="Times New Roman" w:cs="Times New Roman"/>
          <w:sz w:val="24"/>
          <w:szCs w:val="24"/>
        </w:rPr>
        <w:t xml:space="preserve">, </w:t>
      </w:r>
      <w:r w:rsidRPr="00194189">
        <w:rPr>
          <w:rFonts w:ascii="Times New Roman" w:hAnsi="Times New Roman" w:cs="Times New Roman"/>
          <w:color w:val="000000"/>
          <w:sz w:val="24"/>
          <w:szCs w:val="24"/>
        </w:rPr>
        <w:t xml:space="preserve">bylinné políčka a priekopy, a to aj vtedy, ak sú priľahlé k ornej pôde; pre neproduktívnu plochu sa použije váhový faktor 1, ak </w:t>
      </w:r>
      <w:r w:rsidR="00EF3CD4" w:rsidRPr="00194189">
        <w:rPr>
          <w:rFonts w:ascii="Times New Roman" w:hAnsi="Times New Roman" w:cs="Times New Roman"/>
          <w:color w:val="000000"/>
          <w:sz w:val="24"/>
          <w:szCs w:val="24"/>
        </w:rPr>
        <w:t>príloha č. 1</w:t>
      </w:r>
      <w:r w:rsidR="00E36A21" w:rsidRPr="0019418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194189">
        <w:rPr>
          <w:rFonts w:ascii="Times New Roman" w:hAnsi="Times New Roman" w:cs="Times New Roman"/>
          <w:color w:val="000000"/>
          <w:sz w:val="24"/>
          <w:szCs w:val="24"/>
        </w:rPr>
        <w:t xml:space="preserve"> ne</w:t>
      </w:r>
      <w:r w:rsidR="00057BBB" w:rsidRPr="00194189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194189">
        <w:rPr>
          <w:rFonts w:ascii="Times New Roman" w:hAnsi="Times New Roman" w:cs="Times New Roman"/>
          <w:color w:val="000000"/>
          <w:sz w:val="24"/>
          <w:szCs w:val="24"/>
        </w:rPr>
        <w:t>stanovuje inak</w:t>
      </w:r>
      <w:r w:rsidR="00EF3CD4" w:rsidRPr="00194189">
        <w:rPr>
          <w:rFonts w:ascii="Times New Roman" w:hAnsi="Times New Roman" w:cs="Times New Roman"/>
          <w:sz w:val="24"/>
          <w:szCs w:val="24"/>
        </w:rPr>
        <w:t>.</w:t>
      </w:r>
      <w:r w:rsidR="00860931" w:rsidRPr="00194189">
        <w:rPr>
          <w:rFonts w:ascii="Times New Roman" w:hAnsi="Times New Roman" w:cs="Times New Roman"/>
          <w:sz w:val="24"/>
          <w:szCs w:val="24"/>
        </w:rPr>
        <w:t>“</w:t>
      </w:r>
      <w:r w:rsidR="00826A2A" w:rsidRPr="00194189">
        <w:rPr>
          <w:rFonts w:ascii="Times New Roman" w:hAnsi="Times New Roman" w:cs="Times New Roman"/>
          <w:sz w:val="24"/>
          <w:szCs w:val="24"/>
        </w:rPr>
        <w:t>.</w:t>
      </w:r>
    </w:p>
    <w:p w14:paraId="71EB9B20" w14:textId="7391F1F4" w:rsidR="007C63B7" w:rsidRPr="00194189" w:rsidRDefault="007C63B7" w:rsidP="00EF36BA">
      <w:pPr>
        <w:pStyle w:val="Odsekzoznamu"/>
        <w:widowControl w:val="0"/>
        <w:spacing w:after="6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 xml:space="preserve">Poznámka pod čiarou k odkazu 34 znie: </w:t>
      </w:r>
    </w:p>
    <w:p w14:paraId="5431A26B" w14:textId="715AD45B" w:rsidR="00F54DD0" w:rsidRPr="00194189" w:rsidRDefault="007C63B7" w:rsidP="00EF36BA">
      <w:pPr>
        <w:pStyle w:val="Odsekzoznamu"/>
        <w:widowControl w:val="0"/>
        <w:spacing w:after="0" w:line="240" w:lineRule="auto"/>
        <w:ind w:left="851" w:hanging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„</w:t>
      </w:r>
      <w:r w:rsidRPr="00194189">
        <w:rPr>
          <w:rFonts w:ascii="Times New Roman" w:hAnsi="Times New Roman" w:cs="Times New Roman"/>
          <w:sz w:val="24"/>
          <w:szCs w:val="24"/>
          <w:vertAlign w:val="superscript"/>
        </w:rPr>
        <w:t>34</w:t>
      </w:r>
      <w:r w:rsidRPr="00194189">
        <w:rPr>
          <w:rFonts w:ascii="Times New Roman" w:hAnsi="Times New Roman" w:cs="Times New Roman"/>
          <w:sz w:val="24"/>
          <w:szCs w:val="24"/>
        </w:rPr>
        <w:t xml:space="preserve">) Príloha č. 2 časť </w:t>
      </w:r>
      <w:r w:rsidR="00F54DD0" w:rsidRPr="00194189">
        <w:rPr>
          <w:rFonts w:ascii="Times New Roman" w:hAnsi="Times New Roman" w:cs="Times New Roman"/>
          <w:sz w:val="24"/>
          <w:szCs w:val="24"/>
        </w:rPr>
        <w:t>A položka DPEP 8</w:t>
      </w:r>
      <w:r w:rsidRPr="00194189">
        <w:rPr>
          <w:rFonts w:ascii="Times New Roman" w:hAnsi="Times New Roman" w:cs="Times New Roman"/>
          <w:sz w:val="24"/>
          <w:szCs w:val="24"/>
        </w:rPr>
        <w:t xml:space="preserve"> </w:t>
      </w:r>
      <w:r w:rsidR="00CC26EC" w:rsidRPr="00194189">
        <w:rPr>
          <w:rFonts w:ascii="Times New Roman" w:hAnsi="Times New Roman" w:cs="Times New Roman"/>
          <w:sz w:val="24"/>
          <w:szCs w:val="24"/>
        </w:rPr>
        <w:t xml:space="preserve">a časť B druhý až </w:t>
      </w:r>
      <w:r w:rsidR="008279AE" w:rsidRPr="00194189">
        <w:rPr>
          <w:rFonts w:ascii="Times New Roman" w:hAnsi="Times New Roman" w:cs="Times New Roman"/>
          <w:sz w:val="24"/>
          <w:szCs w:val="24"/>
        </w:rPr>
        <w:t>siedm</w:t>
      </w:r>
      <w:r w:rsidR="00D21C43" w:rsidRPr="00194189">
        <w:rPr>
          <w:rFonts w:ascii="Times New Roman" w:hAnsi="Times New Roman" w:cs="Times New Roman"/>
          <w:sz w:val="24"/>
          <w:szCs w:val="24"/>
        </w:rPr>
        <w:t>y</w:t>
      </w:r>
      <w:r w:rsidR="00CC26EC" w:rsidRPr="00194189">
        <w:rPr>
          <w:rFonts w:ascii="Times New Roman" w:hAnsi="Times New Roman" w:cs="Times New Roman"/>
          <w:sz w:val="24"/>
          <w:szCs w:val="24"/>
        </w:rPr>
        <w:t xml:space="preserve"> bod </w:t>
      </w:r>
      <w:r w:rsidR="00F54DD0" w:rsidRPr="00194189">
        <w:rPr>
          <w:rFonts w:ascii="Times New Roman" w:hAnsi="Times New Roman" w:cs="Times New Roman"/>
          <w:sz w:val="24"/>
          <w:szCs w:val="24"/>
        </w:rPr>
        <w:t xml:space="preserve">nariadenia vlády Slovenskej republiky č. 435/2022 Z. z. </w:t>
      </w:r>
      <w:r w:rsidR="00CC26EC" w:rsidRPr="00194189">
        <w:rPr>
          <w:rFonts w:ascii="Times New Roman" w:hAnsi="Times New Roman" w:cs="Times New Roman"/>
          <w:sz w:val="24"/>
          <w:szCs w:val="24"/>
        </w:rPr>
        <w:t>v znení neskorších predpisov.“.</w:t>
      </w:r>
    </w:p>
    <w:p w14:paraId="62D81FA3" w14:textId="3C87DBFD" w:rsidR="0063491C" w:rsidRPr="00194189" w:rsidRDefault="0063491C" w:rsidP="00EF36BA">
      <w:pPr>
        <w:pStyle w:val="Odsekzoznamu"/>
        <w:widowControl w:val="0"/>
        <w:spacing w:before="60" w:after="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Poznámk</w:t>
      </w:r>
      <w:r w:rsidR="004105D2" w:rsidRPr="00194189">
        <w:rPr>
          <w:rFonts w:ascii="Times New Roman" w:hAnsi="Times New Roman" w:cs="Times New Roman"/>
          <w:sz w:val="24"/>
          <w:szCs w:val="24"/>
        </w:rPr>
        <w:t>y</w:t>
      </w:r>
      <w:r w:rsidRPr="00194189">
        <w:rPr>
          <w:rFonts w:ascii="Times New Roman" w:hAnsi="Times New Roman" w:cs="Times New Roman"/>
          <w:sz w:val="24"/>
          <w:szCs w:val="24"/>
        </w:rPr>
        <w:t xml:space="preserve"> pod čiarou k odkaz</w:t>
      </w:r>
      <w:r w:rsidR="004105D2" w:rsidRPr="00194189">
        <w:rPr>
          <w:rFonts w:ascii="Times New Roman" w:hAnsi="Times New Roman" w:cs="Times New Roman"/>
          <w:sz w:val="24"/>
          <w:szCs w:val="24"/>
        </w:rPr>
        <w:t>om 33 a</w:t>
      </w:r>
      <w:r w:rsidRPr="00194189">
        <w:rPr>
          <w:rFonts w:ascii="Times New Roman" w:hAnsi="Times New Roman" w:cs="Times New Roman"/>
          <w:sz w:val="24"/>
          <w:szCs w:val="24"/>
        </w:rPr>
        <w:t xml:space="preserve"> 35 sa vypúšťa</w:t>
      </w:r>
      <w:r w:rsidR="004105D2" w:rsidRPr="00194189">
        <w:rPr>
          <w:rFonts w:ascii="Times New Roman" w:hAnsi="Times New Roman" w:cs="Times New Roman"/>
          <w:sz w:val="24"/>
          <w:szCs w:val="24"/>
        </w:rPr>
        <w:t>jú</w:t>
      </w:r>
      <w:r w:rsidR="008F6693" w:rsidRPr="00194189">
        <w:rPr>
          <w:rFonts w:ascii="Times New Roman" w:hAnsi="Times New Roman" w:cs="Times New Roman"/>
          <w:sz w:val="24"/>
          <w:szCs w:val="24"/>
        </w:rPr>
        <w:t>.</w:t>
      </w:r>
    </w:p>
    <w:p w14:paraId="2F70F904" w14:textId="570317A5" w:rsidR="00860931" w:rsidRPr="00194189" w:rsidRDefault="00203433" w:rsidP="00194189">
      <w:pPr>
        <w:pStyle w:val="Odsekzoznamu"/>
        <w:widowControl w:val="0"/>
        <w:numPr>
          <w:ilvl w:val="0"/>
          <w:numId w:val="5"/>
        </w:numPr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 xml:space="preserve">V § 14 ods. 3 </w:t>
      </w:r>
      <w:r w:rsidR="00D0692B" w:rsidRPr="00194189">
        <w:rPr>
          <w:rFonts w:ascii="Times New Roman" w:hAnsi="Times New Roman" w:cs="Times New Roman"/>
          <w:sz w:val="24"/>
          <w:szCs w:val="24"/>
        </w:rPr>
        <w:t xml:space="preserve">druhej </w:t>
      </w:r>
      <w:r w:rsidR="006B587C" w:rsidRPr="00194189">
        <w:rPr>
          <w:rFonts w:ascii="Times New Roman" w:hAnsi="Times New Roman" w:cs="Times New Roman"/>
          <w:sz w:val="24"/>
          <w:szCs w:val="24"/>
        </w:rPr>
        <w:t xml:space="preserve">vete </w:t>
      </w:r>
      <w:r w:rsidRPr="00194189">
        <w:rPr>
          <w:rFonts w:ascii="Times New Roman" w:hAnsi="Times New Roman" w:cs="Times New Roman"/>
          <w:sz w:val="24"/>
          <w:szCs w:val="24"/>
        </w:rPr>
        <w:t xml:space="preserve">sa </w:t>
      </w:r>
      <w:r w:rsidR="006B587C" w:rsidRPr="00194189">
        <w:rPr>
          <w:rFonts w:ascii="Times New Roman" w:hAnsi="Times New Roman" w:cs="Times New Roman"/>
          <w:sz w:val="24"/>
          <w:szCs w:val="24"/>
        </w:rPr>
        <w:t>na konci bodka nahrádza čiarkou a pripájajú sa tieto</w:t>
      </w:r>
      <w:r w:rsidR="00AA2A25" w:rsidRPr="00194189">
        <w:rPr>
          <w:rFonts w:ascii="Times New Roman" w:hAnsi="Times New Roman" w:cs="Times New Roman"/>
          <w:sz w:val="24"/>
          <w:szCs w:val="24"/>
        </w:rPr>
        <w:t> </w:t>
      </w:r>
      <w:r w:rsidR="001E747D" w:rsidRPr="00194189">
        <w:rPr>
          <w:rFonts w:ascii="Times New Roman" w:hAnsi="Times New Roman" w:cs="Times New Roman"/>
          <w:sz w:val="24"/>
          <w:szCs w:val="24"/>
        </w:rPr>
        <w:t>slová</w:t>
      </w:r>
      <w:r w:rsidR="00AA2A25" w:rsidRPr="00194189">
        <w:rPr>
          <w:rFonts w:ascii="Times New Roman" w:hAnsi="Times New Roman" w:cs="Times New Roman"/>
          <w:sz w:val="24"/>
          <w:szCs w:val="24"/>
        </w:rPr>
        <w:t>:</w:t>
      </w:r>
      <w:r w:rsidR="001E747D" w:rsidRPr="00194189">
        <w:rPr>
          <w:rFonts w:ascii="Times New Roman" w:hAnsi="Times New Roman" w:cs="Times New Roman"/>
          <w:sz w:val="24"/>
          <w:szCs w:val="24"/>
        </w:rPr>
        <w:t xml:space="preserve"> „</w:t>
      </w:r>
      <w:r w:rsidR="00AA2A25" w:rsidRPr="00194189">
        <w:rPr>
          <w:rFonts w:ascii="Times New Roman" w:hAnsi="Times New Roman" w:cs="Times New Roman"/>
          <w:sz w:val="24"/>
          <w:szCs w:val="24"/>
        </w:rPr>
        <w:t xml:space="preserve">alebo </w:t>
      </w:r>
      <w:r w:rsidR="001E747D" w:rsidRPr="00194189">
        <w:rPr>
          <w:rFonts w:ascii="Times New Roman" w:hAnsi="Times New Roman" w:cs="Times New Roman"/>
          <w:sz w:val="24"/>
          <w:szCs w:val="24"/>
        </w:rPr>
        <w:t>obrábanie pôdy bez narušenia vegetačného pokrytia.“.</w:t>
      </w:r>
    </w:p>
    <w:p w14:paraId="3F6BC9CE" w14:textId="097A97AC" w:rsidR="00051B6D" w:rsidRPr="00194189" w:rsidRDefault="00AA2A25" w:rsidP="00194189">
      <w:pPr>
        <w:pStyle w:val="Odsekzoznamu"/>
        <w:widowControl w:val="0"/>
        <w:numPr>
          <w:ilvl w:val="0"/>
          <w:numId w:val="5"/>
        </w:numPr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V § 14 ods. 4 sa slov</w:t>
      </w:r>
      <w:r w:rsidR="00410688" w:rsidRPr="00194189">
        <w:rPr>
          <w:rFonts w:ascii="Times New Roman" w:hAnsi="Times New Roman" w:cs="Times New Roman"/>
          <w:sz w:val="24"/>
          <w:szCs w:val="24"/>
        </w:rPr>
        <w:t>o</w:t>
      </w:r>
      <w:r w:rsidRPr="00194189">
        <w:rPr>
          <w:rFonts w:ascii="Times New Roman" w:hAnsi="Times New Roman" w:cs="Times New Roman"/>
          <w:sz w:val="24"/>
          <w:szCs w:val="24"/>
        </w:rPr>
        <w:t xml:space="preserve"> </w:t>
      </w:r>
      <w:r w:rsidR="00CC1DBB" w:rsidRPr="00194189">
        <w:rPr>
          <w:rFonts w:ascii="Times New Roman" w:hAnsi="Times New Roman" w:cs="Times New Roman"/>
          <w:sz w:val="24"/>
          <w:szCs w:val="24"/>
        </w:rPr>
        <w:t>„apríla“ nahrádza slov</w:t>
      </w:r>
      <w:r w:rsidR="00410688" w:rsidRPr="00194189">
        <w:rPr>
          <w:rFonts w:ascii="Times New Roman" w:hAnsi="Times New Roman" w:cs="Times New Roman"/>
          <w:sz w:val="24"/>
          <w:szCs w:val="24"/>
        </w:rPr>
        <w:t>o</w:t>
      </w:r>
      <w:r w:rsidR="00CC1DBB" w:rsidRPr="00194189">
        <w:rPr>
          <w:rFonts w:ascii="Times New Roman" w:hAnsi="Times New Roman" w:cs="Times New Roman"/>
          <w:sz w:val="24"/>
          <w:szCs w:val="24"/>
        </w:rPr>
        <w:t>m „</w:t>
      </w:r>
      <w:r w:rsidR="00410688" w:rsidRPr="00194189">
        <w:rPr>
          <w:rFonts w:ascii="Times New Roman" w:hAnsi="Times New Roman" w:cs="Times New Roman"/>
          <w:sz w:val="24"/>
          <w:szCs w:val="24"/>
        </w:rPr>
        <w:t>mája</w:t>
      </w:r>
      <w:r w:rsidR="00CC1DBB" w:rsidRPr="00194189">
        <w:rPr>
          <w:rFonts w:ascii="Times New Roman" w:hAnsi="Times New Roman" w:cs="Times New Roman"/>
          <w:sz w:val="24"/>
          <w:szCs w:val="24"/>
        </w:rPr>
        <w:t>“</w:t>
      </w:r>
      <w:r w:rsidR="006D38F5" w:rsidRPr="00194189">
        <w:rPr>
          <w:rFonts w:ascii="Times New Roman" w:hAnsi="Times New Roman" w:cs="Times New Roman"/>
          <w:sz w:val="24"/>
          <w:szCs w:val="24"/>
        </w:rPr>
        <w:t xml:space="preserve"> </w:t>
      </w:r>
      <w:r w:rsidR="00F55409" w:rsidRPr="00194189">
        <w:rPr>
          <w:rFonts w:ascii="Times New Roman" w:hAnsi="Times New Roman" w:cs="Times New Roman"/>
          <w:sz w:val="24"/>
          <w:szCs w:val="24"/>
        </w:rPr>
        <w:t xml:space="preserve">a </w:t>
      </w:r>
      <w:r w:rsidR="00CC1DBB" w:rsidRPr="00194189">
        <w:rPr>
          <w:rFonts w:ascii="Times New Roman" w:hAnsi="Times New Roman" w:cs="Times New Roman"/>
          <w:sz w:val="24"/>
          <w:szCs w:val="24"/>
        </w:rPr>
        <w:t xml:space="preserve">slová </w:t>
      </w:r>
      <w:r w:rsidRPr="00194189">
        <w:rPr>
          <w:rFonts w:ascii="Times New Roman" w:hAnsi="Times New Roman" w:cs="Times New Roman"/>
          <w:sz w:val="24"/>
          <w:szCs w:val="24"/>
        </w:rPr>
        <w:t xml:space="preserve">„31. júla“ </w:t>
      </w:r>
      <w:r w:rsidR="00410688" w:rsidRPr="00194189">
        <w:rPr>
          <w:rFonts w:ascii="Times New Roman" w:hAnsi="Times New Roman" w:cs="Times New Roman"/>
          <w:sz w:val="24"/>
          <w:szCs w:val="24"/>
        </w:rPr>
        <w:t xml:space="preserve">sa </w:t>
      </w:r>
      <w:r w:rsidRPr="00194189">
        <w:rPr>
          <w:rFonts w:ascii="Times New Roman" w:hAnsi="Times New Roman" w:cs="Times New Roman"/>
          <w:sz w:val="24"/>
          <w:szCs w:val="24"/>
        </w:rPr>
        <w:t>nahrádzajú slovami „22. júna</w:t>
      </w:r>
      <w:r w:rsidR="00D21C43" w:rsidRPr="00194189">
        <w:rPr>
          <w:rFonts w:ascii="Times New Roman" w:hAnsi="Times New Roman" w:cs="Times New Roman"/>
          <w:sz w:val="24"/>
          <w:szCs w:val="24"/>
        </w:rPr>
        <w:t>“.</w:t>
      </w:r>
    </w:p>
    <w:p w14:paraId="4BB5C6A9" w14:textId="1148059E" w:rsidR="00E26BDB" w:rsidRPr="00194189" w:rsidRDefault="00E36A21" w:rsidP="00EF36BA">
      <w:pPr>
        <w:pStyle w:val="Odsekzoznamu"/>
        <w:widowControl w:val="0"/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Poznámka pod čiarou k odkazu 36 sa vypúšťa</w:t>
      </w:r>
      <w:r w:rsidR="00E6308E" w:rsidRPr="00194189">
        <w:rPr>
          <w:rFonts w:ascii="Times New Roman" w:hAnsi="Times New Roman" w:cs="Times New Roman"/>
          <w:sz w:val="24"/>
          <w:szCs w:val="24"/>
        </w:rPr>
        <w:t>.</w:t>
      </w:r>
    </w:p>
    <w:p w14:paraId="0151A0C7" w14:textId="71828C0E" w:rsidR="00AA2A25" w:rsidRPr="00194189" w:rsidRDefault="00F55409" w:rsidP="00194189">
      <w:pPr>
        <w:pStyle w:val="Odsekzoznamu"/>
        <w:widowControl w:val="0"/>
        <w:numPr>
          <w:ilvl w:val="0"/>
          <w:numId w:val="5"/>
        </w:numPr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V § 14 ods. 5 sa vypúšťajú</w:t>
      </w:r>
      <w:r w:rsidR="00D034BE" w:rsidRPr="00194189">
        <w:rPr>
          <w:rFonts w:ascii="Times New Roman" w:hAnsi="Times New Roman" w:cs="Times New Roman"/>
          <w:sz w:val="24"/>
          <w:szCs w:val="24"/>
        </w:rPr>
        <w:t xml:space="preserve"> slová „</w:t>
      </w:r>
      <w:r w:rsidR="00AE55B6" w:rsidRPr="00194189">
        <w:rPr>
          <w:rFonts w:ascii="Times New Roman" w:hAnsi="Times New Roman" w:cs="Times New Roman"/>
          <w:sz w:val="24"/>
          <w:szCs w:val="24"/>
        </w:rPr>
        <w:t xml:space="preserve">neproduktívnych </w:t>
      </w:r>
      <w:r w:rsidR="00D034BE" w:rsidRPr="00194189">
        <w:rPr>
          <w:rFonts w:ascii="Times New Roman" w:hAnsi="Times New Roman" w:cs="Times New Roman"/>
          <w:sz w:val="24"/>
          <w:szCs w:val="24"/>
        </w:rPr>
        <w:t>prvkov a plôch vyčlenených na účely najmenšieho podielu plochy podľa osobitného predpisu,</w:t>
      </w:r>
      <w:r w:rsidR="00D034BE" w:rsidRPr="00194189">
        <w:rPr>
          <w:rFonts w:ascii="Times New Roman" w:hAnsi="Times New Roman" w:cs="Times New Roman"/>
          <w:sz w:val="24"/>
          <w:szCs w:val="24"/>
          <w:vertAlign w:val="superscript"/>
        </w:rPr>
        <w:t>33</w:t>
      </w:r>
      <w:r w:rsidR="00D034BE" w:rsidRPr="00194189">
        <w:rPr>
          <w:rFonts w:ascii="Times New Roman" w:hAnsi="Times New Roman" w:cs="Times New Roman"/>
          <w:sz w:val="24"/>
          <w:szCs w:val="24"/>
        </w:rPr>
        <w:t>)“.</w:t>
      </w:r>
    </w:p>
    <w:p w14:paraId="76332643" w14:textId="54EF25A8" w:rsidR="0008648F" w:rsidRPr="00194189" w:rsidRDefault="00983484" w:rsidP="00194189">
      <w:pPr>
        <w:pStyle w:val="Odsekzoznamu"/>
        <w:widowControl w:val="0"/>
        <w:numPr>
          <w:ilvl w:val="0"/>
          <w:numId w:val="5"/>
        </w:numPr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 xml:space="preserve">§ 14 </w:t>
      </w:r>
      <w:r w:rsidR="0008648F" w:rsidRPr="00194189">
        <w:rPr>
          <w:rFonts w:ascii="Times New Roman" w:hAnsi="Times New Roman" w:cs="Times New Roman"/>
          <w:sz w:val="24"/>
          <w:szCs w:val="24"/>
        </w:rPr>
        <w:t>sa dopĺňa odsekm</w:t>
      </w:r>
      <w:r w:rsidR="00410688" w:rsidRPr="00194189">
        <w:rPr>
          <w:rFonts w:ascii="Times New Roman" w:hAnsi="Times New Roman" w:cs="Times New Roman"/>
          <w:sz w:val="24"/>
          <w:szCs w:val="24"/>
        </w:rPr>
        <w:t>i</w:t>
      </w:r>
      <w:r w:rsidR="0008648F" w:rsidRPr="00194189">
        <w:rPr>
          <w:rFonts w:ascii="Times New Roman" w:hAnsi="Times New Roman" w:cs="Times New Roman"/>
          <w:sz w:val="24"/>
          <w:szCs w:val="24"/>
        </w:rPr>
        <w:t xml:space="preserve"> 6 </w:t>
      </w:r>
      <w:r w:rsidR="00207B4C" w:rsidRPr="00194189">
        <w:rPr>
          <w:rFonts w:ascii="Times New Roman" w:hAnsi="Times New Roman" w:cs="Times New Roman"/>
          <w:sz w:val="24"/>
          <w:szCs w:val="24"/>
        </w:rPr>
        <w:t>a 7</w:t>
      </w:r>
      <w:r w:rsidR="003012B4" w:rsidRPr="00194189">
        <w:rPr>
          <w:rFonts w:ascii="Times New Roman" w:hAnsi="Times New Roman" w:cs="Times New Roman"/>
          <w:sz w:val="24"/>
          <w:szCs w:val="24"/>
        </w:rPr>
        <w:t>,</w:t>
      </w:r>
      <w:r w:rsidR="00207B4C" w:rsidRPr="00194189">
        <w:rPr>
          <w:rFonts w:ascii="Times New Roman" w:hAnsi="Times New Roman" w:cs="Times New Roman"/>
          <w:sz w:val="24"/>
          <w:szCs w:val="24"/>
        </w:rPr>
        <w:t xml:space="preserve"> </w:t>
      </w:r>
      <w:r w:rsidR="0008648F" w:rsidRPr="00194189">
        <w:rPr>
          <w:rFonts w:ascii="Times New Roman" w:hAnsi="Times New Roman" w:cs="Times New Roman"/>
          <w:sz w:val="24"/>
          <w:szCs w:val="24"/>
        </w:rPr>
        <w:t>ktor</w:t>
      </w:r>
      <w:r w:rsidR="00207B4C" w:rsidRPr="00194189">
        <w:rPr>
          <w:rFonts w:ascii="Times New Roman" w:hAnsi="Times New Roman" w:cs="Times New Roman"/>
          <w:sz w:val="24"/>
          <w:szCs w:val="24"/>
        </w:rPr>
        <w:t>é</w:t>
      </w:r>
      <w:r w:rsidR="0008648F" w:rsidRPr="00194189">
        <w:rPr>
          <w:rFonts w:ascii="Times New Roman" w:hAnsi="Times New Roman" w:cs="Times New Roman"/>
          <w:sz w:val="24"/>
          <w:szCs w:val="24"/>
        </w:rPr>
        <w:t xml:space="preserve"> </w:t>
      </w:r>
      <w:r w:rsidR="00207B4C" w:rsidRPr="00194189">
        <w:rPr>
          <w:rFonts w:ascii="Times New Roman" w:hAnsi="Times New Roman" w:cs="Times New Roman"/>
          <w:sz w:val="24"/>
          <w:szCs w:val="24"/>
        </w:rPr>
        <w:t>znejú</w:t>
      </w:r>
      <w:r w:rsidR="0008648F" w:rsidRPr="00194189">
        <w:rPr>
          <w:rFonts w:ascii="Times New Roman" w:hAnsi="Times New Roman" w:cs="Times New Roman"/>
          <w:sz w:val="24"/>
          <w:szCs w:val="24"/>
        </w:rPr>
        <w:t>:</w:t>
      </w:r>
    </w:p>
    <w:p w14:paraId="2E42F7A5" w14:textId="0295030D" w:rsidR="00983484" w:rsidRPr="00194189" w:rsidRDefault="0008648F" w:rsidP="00EF36BA">
      <w:pPr>
        <w:pStyle w:val="Odsekzoznamu"/>
        <w:widowControl w:val="0"/>
        <w:spacing w:after="60" w:line="240" w:lineRule="auto"/>
        <w:ind w:left="425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„(6)</w:t>
      </w:r>
      <w:r w:rsidR="00983484" w:rsidRPr="00194189">
        <w:rPr>
          <w:rFonts w:ascii="Times New Roman" w:hAnsi="Times New Roman" w:cs="Times New Roman"/>
          <w:sz w:val="24"/>
          <w:szCs w:val="24"/>
        </w:rPr>
        <w:t xml:space="preserve"> Plocha </w:t>
      </w:r>
      <w:r w:rsidRPr="00194189">
        <w:rPr>
          <w:rFonts w:ascii="Times New Roman" w:hAnsi="Times New Roman" w:cs="Times New Roman"/>
          <w:sz w:val="24"/>
          <w:szCs w:val="24"/>
        </w:rPr>
        <w:t xml:space="preserve">pôdy ležiacej úhorom s porastom </w:t>
      </w:r>
      <w:r w:rsidR="0045574D" w:rsidRPr="00194189">
        <w:rPr>
          <w:rFonts w:ascii="Times New Roman" w:hAnsi="Times New Roman" w:cs="Times New Roman"/>
          <w:sz w:val="24"/>
          <w:szCs w:val="24"/>
        </w:rPr>
        <w:t>vyčlenená podľa ods</w:t>
      </w:r>
      <w:r w:rsidR="00DC6B1C" w:rsidRPr="00194189">
        <w:rPr>
          <w:rFonts w:ascii="Times New Roman" w:hAnsi="Times New Roman" w:cs="Times New Roman"/>
          <w:sz w:val="24"/>
          <w:szCs w:val="24"/>
        </w:rPr>
        <w:t>eku</w:t>
      </w:r>
      <w:r w:rsidR="0045574D" w:rsidRPr="00194189">
        <w:rPr>
          <w:rFonts w:ascii="Times New Roman" w:hAnsi="Times New Roman" w:cs="Times New Roman"/>
          <w:sz w:val="24"/>
          <w:szCs w:val="24"/>
        </w:rPr>
        <w:t xml:space="preserve"> 1 </w:t>
      </w:r>
      <w:r w:rsidR="00983484" w:rsidRPr="00194189">
        <w:rPr>
          <w:rFonts w:ascii="Times New Roman" w:hAnsi="Times New Roman" w:cs="Times New Roman"/>
          <w:sz w:val="24"/>
          <w:szCs w:val="24"/>
        </w:rPr>
        <w:t>zostáva ornou pôdou, aj ak sa ponechá na rovnakej ploche viac rokov po sebe</w:t>
      </w:r>
      <w:r w:rsidR="00207B4C" w:rsidRPr="00194189">
        <w:rPr>
          <w:rFonts w:ascii="Times New Roman" w:hAnsi="Times New Roman" w:cs="Times New Roman"/>
          <w:sz w:val="24"/>
          <w:szCs w:val="24"/>
        </w:rPr>
        <w:t>.</w:t>
      </w:r>
    </w:p>
    <w:p w14:paraId="324185D9" w14:textId="4EA28426" w:rsidR="00207B4C" w:rsidRPr="00194189" w:rsidRDefault="00207B4C" w:rsidP="00EF36BA">
      <w:pPr>
        <w:pStyle w:val="Odsekzoznamu"/>
        <w:widowControl w:val="0"/>
        <w:spacing w:after="60" w:line="240" w:lineRule="auto"/>
        <w:ind w:left="425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(7) Pôda ležiaca úhorom s porastom sa nesmie využ</w:t>
      </w:r>
      <w:r w:rsidR="00E6308E" w:rsidRPr="00194189">
        <w:rPr>
          <w:rFonts w:ascii="Times New Roman" w:hAnsi="Times New Roman" w:cs="Times New Roman"/>
          <w:sz w:val="24"/>
          <w:szCs w:val="24"/>
        </w:rPr>
        <w:t>ívať na poľnohospodársku výrobu</w:t>
      </w:r>
      <w:r w:rsidR="006B1D64" w:rsidRPr="00194189">
        <w:rPr>
          <w:rFonts w:ascii="Times New Roman" w:hAnsi="Times New Roman" w:cs="Times New Roman"/>
          <w:sz w:val="24"/>
          <w:szCs w:val="24"/>
        </w:rPr>
        <w:t xml:space="preserve"> </w:t>
      </w:r>
      <w:r w:rsidRPr="00194189">
        <w:rPr>
          <w:rFonts w:ascii="Times New Roman" w:hAnsi="Times New Roman" w:cs="Times New Roman"/>
          <w:sz w:val="24"/>
          <w:szCs w:val="24"/>
        </w:rPr>
        <w:t>v</w:t>
      </w:r>
      <w:r w:rsidR="006B1D64" w:rsidRPr="00194189">
        <w:rPr>
          <w:rFonts w:ascii="Times New Roman" w:hAnsi="Times New Roman" w:cs="Times New Roman"/>
          <w:sz w:val="24"/>
          <w:szCs w:val="24"/>
        </w:rPr>
        <w:t> </w:t>
      </w:r>
      <w:r w:rsidRPr="00194189">
        <w:rPr>
          <w:rFonts w:ascii="Times New Roman" w:hAnsi="Times New Roman" w:cs="Times New Roman"/>
          <w:sz w:val="24"/>
          <w:szCs w:val="24"/>
        </w:rPr>
        <w:t>období od 1. marca do 15. augusta, pričom m</w:t>
      </w:r>
      <w:r w:rsidR="00E6308E" w:rsidRPr="00194189">
        <w:rPr>
          <w:rFonts w:ascii="Times New Roman" w:hAnsi="Times New Roman" w:cs="Times New Roman"/>
          <w:sz w:val="24"/>
          <w:szCs w:val="24"/>
        </w:rPr>
        <w:t>ožno vykonať opatrenia zamerané</w:t>
      </w:r>
      <w:r w:rsidR="006B1D64" w:rsidRPr="00194189">
        <w:rPr>
          <w:rFonts w:ascii="Times New Roman" w:hAnsi="Times New Roman" w:cs="Times New Roman"/>
          <w:sz w:val="24"/>
          <w:szCs w:val="24"/>
        </w:rPr>
        <w:t xml:space="preserve"> </w:t>
      </w:r>
      <w:r w:rsidRPr="00194189">
        <w:rPr>
          <w:rFonts w:ascii="Times New Roman" w:hAnsi="Times New Roman" w:cs="Times New Roman"/>
          <w:sz w:val="24"/>
          <w:szCs w:val="24"/>
        </w:rPr>
        <w:t>na</w:t>
      </w:r>
      <w:r w:rsidR="006B1D64" w:rsidRPr="00194189">
        <w:rPr>
          <w:rFonts w:ascii="Times New Roman" w:hAnsi="Times New Roman" w:cs="Times New Roman"/>
          <w:sz w:val="24"/>
          <w:szCs w:val="24"/>
        </w:rPr>
        <w:t> </w:t>
      </w:r>
      <w:r w:rsidRPr="00194189">
        <w:rPr>
          <w:rFonts w:ascii="Times New Roman" w:hAnsi="Times New Roman" w:cs="Times New Roman"/>
          <w:sz w:val="24"/>
          <w:szCs w:val="24"/>
        </w:rPr>
        <w:t>vytváranie zelenej pokrývky pôdy na účely biodiverzity vrátane výsevu zmesí osív voľne rastúcich rastlín</w:t>
      </w:r>
      <w:r w:rsidR="00713212" w:rsidRPr="00194189">
        <w:rPr>
          <w:rFonts w:ascii="Times New Roman" w:hAnsi="Times New Roman" w:cs="Times New Roman"/>
          <w:sz w:val="24"/>
          <w:szCs w:val="24"/>
        </w:rPr>
        <w:t xml:space="preserve"> okrem obdobia podľa odseku 4 prvej vety.</w:t>
      </w:r>
      <w:r w:rsidRPr="00194189">
        <w:rPr>
          <w:rFonts w:ascii="Times New Roman" w:hAnsi="Times New Roman" w:cs="Times New Roman"/>
          <w:sz w:val="24"/>
          <w:szCs w:val="24"/>
        </w:rPr>
        <w:t>“.</w:t>
      </w:r>
    </w:p>
    <w:p w14:paraId="13F7B94A" w14:textId="25755567" w:rsidR="00F02BC7" w:rsidRPr="00194189" w:rsidRDefault="003F679E" w:rsidP="00194189">
      <w:pPr>
        <w:pStyle w:val="Odsekzoznamu"/>
        <w:widowControl w:val="0"/>
        <w:numPr>
          <w:ilvl w:val="0"/>
          <w:numId w:val="5"/>
        </w:numPr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 xml:space="preserve">V </w:t>
      </w:r>
      <w:r w:rsidR="0089367D" w:rsidRPr="00194189">
        <w:rPr>
          <w:rFonts w:ascii="Times New Roman" w:hAnsi="Times New Roman" w:cs="Times New Roman"/>
          <w:sz w:val="24"/>
          <w:szCs w:val="24"/>
        </w:rPr>
        <w:t>§ 15 ods</w:t>
      </w:r>
      <w:r w:rsidRPr="00194189">
        <w:rPr>
          <w:rFonts w:ascii="Times New Roman" w:hAnsi="Times New Roman" w:cs="Times New Roman"/>
          <w:sz w:val="24"/>
          <w:szCs w:val="24"/>
        </w:rPr>
        <w:t>ek</w:t>
      </w:r>
      <w:r w:rsidR="00194189" w:rsidRPr="00194189">
        <w:rPr>
          <w:rFonts w:ascii="Times New Roman" w:hAnsi="Times New Roman" w:cs="Times New Roman"/>
          <w:sz w:val="24"/>
          <w:szCs w:val="24"/>
        </w:rPr>
        <w:t xml:space="preserve"> 1 znie:</w:t>
      </w:r>
    </w:p>
    <w:p w14:paraId="3B0AFD9D" w14:textId="526B5AA1" w:rsidR="004E11A7" w:rsidRPr="00194189" w:rsidRDefault="003B0BAE" w:rsidP="00EF36BA">
      <w:pPr>
        <w:pStyle w:val="Odsekzoznamu"/>
        <w:widowControl w:val="0"/>
        <w:spacing w:after="60" w:line="240" w:lineRule="auto"/>
        <w:ind w:left="425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 xml:space="preserve">„(1) </w:t>
      </w:r>
      <w:r w:rsidR="00E71B13" w:rsidRPr="00194189">
        <w:rPr>
          <w:rFonts w:ascii="Times New Roman" w:hAnsi="Times New Roman" w:cs="Times New Roman"/>
          <w:sz w:val="24"/>
          <w:szCs w:val="24"/>
        </w:rPr>
        <w:t xml:space="preserve">Prijímateľ v roku podania žiadosti zabezpečí, že súvislá poľnohospodárska plocha ornej pôdy </w:t>
      </w:r>
      <w:r w:rsidR="00E71B13" w:rsidRPr="00EF36BA">
        <w:rPr>
          <w:rFonts w:ascii="Times New Roman" w:hAnsi="Times New Roman" w:cs="Times New Roman"/>
          <w:color w:val="000000"/>
          <w:sz w:val="24"/>
          <w:szCs w:val="24"/>
        </w:rPr>
        <w:t>prijímateľa</w:t>
      </w:r>
      <w:r w:rsidR="00E71B13" w:rsidRPr="00194189">
        <w:rPr>
          <w:rFonts w:ascii="Times New Roman" w:hAnsi="Times New Roman" w:cs="Times New Roman"/>
          <w:sz w:val="24"/>
          <w:szCs w:val="24"/>
        </w:rPr>
        <w:t xml:space="preserve"> na jednom diele pôdneho bloku (ďalej len „súvislá plocha ornej pôdy“), ktorá presahuje najväčšiu výmeru ornej pôdy podľa </w:t>
      </w:r>
      <w:r w:rsidRPr="00194189">
        <w:rPr>
          <w:rFonts w:ascii="Times New Roman" w:hAnsi="Times New Roman" w:cs="Times New Roman"/>
          <w:sz w:val="24"/>
          <w:szCs w:val="24"/>
        </w:rPr>
        <w:t xml:space="preserve">§ 11 ods. 1 písm. c) alebo § 12 písm. c), sa rozčlení </w:t>
      </w:r>
      <w:proofErr w:type="spellStart"/>
      <w:r w:rsidRPr="00194189">
        <w:rPr>
          <w:rFonts w:ascii="Times New Roman" w:hAnsi="Times New Roman" w:cs="Times New Roman"/>
          <w:sz w:val="24"/>
          <w:szCs w:val="24"/>
        </w:rPr>
        <w:t>biopásom</w:t>
      </w:r>
      <w:proofErr w:type="spellEnd"/>
      <w:r w:rsidRPr="00194189">
        <w:rPr>
          <w:rFonts w:ascii="Times New Roman" w:hAnsi="Times New Roman" w:cs="Times New Roman"/>
          <w:sz w:val="24"/>
          <w:szCs w:val="24"/>
        </w:rPr>
        <w:t xml:space="preserve"> podľa odseku 2; to neplatí, ak prijímateľ</w:t>
      </w:r>
      <w:r w:rsidR="00D23EAC" w:rsidRPr="00194189">
        <w:rPr>
          <w:rFonts w:ascii="Times New Roman" w:hAnsi="Times New Roman" w:cs="Times New Roman"/>
          <w:sz w:val="24"/>
          <w:szCs w:val="24"/>
        </w:rPr>
        <w:t xml:space="preserve"> v chránenom území</w:t>
      </w:r>
      <w:r w:rsidRPr="00194189">
        <w:rPr>
          <w:rFonts w:ascii="Times New Roman" w:hAnsi="Times New Roman" w:cs="Times New Roman"/>
          <w:sz w:val="24"/>
          <w:szCs w:val="24"/>
        </w:rPr>
        <w:t xml:space="preserve"> </w:t>
      </w:r>
      <w:r w:rsidRPr="00194189">
        <w:rPr>
          <w:rFonts w:ascii="Times New Roman" w:hAnsi="Times New Roman" w:cs="Times New Roman"/>
          <w:sz w:val="24"/>
          <w:szCs w:val="24"/>
        </w:rPr>
        <w:lastRenderedPageBreak/>
        <w:t xml:space="preserve">založí ostrov biodiverzity podľa § 15 ods. 10. </w:t>
      </w:r>
      <w:proofErr w:type="spellStart"/>
      <w:r w:rsidRPr="00194189">
        <w:rPr>
          <w:rFonts w:ascii="Times New Roman" w:hAnsi="Times New Roman" w:cs="Times New Roman"/>
          <w:sz w:val="24"/>
          <w:szCs w:val="24"/>
        </w:rPr>
        <w:t>Biopás</w:t>
      </w:r>
      <w:proofErr w:type="spellEnd"/>
      <w:r w:rsidRPr="00194189">
        <w:rPr>
          <w:rFonts w:ascii="Times New Roman" w:hAnsi="Times New Roman" w:cs="Times New Roman"/>
          <w:sz w:val="24"/>
          <w:szCs w:val="24"/>
        </w:rPr>
        <w:t xml:space="preserve"> a ostrov biodiverzity v rámci súvislej plochy ornej pôdy nemožno kombinovať.“</w:t>
      </w:r>
      <w:r w:rsidR="00D21C43" w:rsidRPr="00194189">
        <w:rPr>
          <w:rFonts w:ascii="Times New Roman" w:hAnsi="Times New Roman" w:cs="Times New Roman"/>
          <w:sz w:val="24"/>
          <w:szCs w:val="24"/>
        </w:rPr>
        <w:t>.</w:t>
      </w:r>
    </w:p>
    <w:p w14:paraId="21AB6AFD" w14:textId="5BDD289D" w:rsidR="00824BEB" w:rsidRPr="00194189" w:rsidRDefault="00D034BE" w:rsidP="00194189">
      <w:pPr>
        <w:pStyle w:val="Odsekzoznamu"/>
        <w:widowControl w:val="0"/>
        <w:numPr>
          <w:ilvl w:val="0"/>
          <w:numId w:val="5"/>
        </w:numPr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V § 15 ods. 2 písm</w:t>
      </w:r>
      <w:r w:rsidR="00824BEB" w:rsidRPr="00194189">
        <w:rPr>
          <w:rFonts w:ascii="Times New Roman" w:hAnsi="Times New Roman" w:cs="Times New Roman"/>
          <w:sz w:val="24"/>
          <w:szCs w:val="24"/>
        </w:rPr>
        <w:t>eno</w:t>
      </w:r>
      <w:r w:rsidRPr="00194189">
        <w:rPr>
          <w:rFonts w:ascii="Times New Roman" w:hAnsi="Times New Roman" w:cs="Times New Roman"/>
          <w:sz w:val="24"/>
          <w:szCs w:val="24"/>
        </w:rPr>
        <w:t xml:space="preserve"> </w:t>
      </w:r>
      <w:r w:rsidR="00513C92" w:rsidRPr="00194189">
        <w:rPr>
          <w:rFonts w:ascii="Times New Roman" w:hAnsi="Times New Roman" w:cs="Times New Roman"/>
          <w:sz w:val="24"/>
          <w:szCs w:val="24"/>
        </w:rPr>
        <w:t>e</w:t>
      </w:r>
      <w:r w:rsidRPr="00194189">
        <w:rPr>
          <w:rFonts w:ascii="Times New Roman" w:hAnsi="Times New Roman" w:cs="Times New Roman"/>
          <w:sz w:val="24"/>
          <w:szCs w:val="24"/>
        </w:rPr>
        <w:t xml:space="preserve">) </w:t>
      </w:r>
      <w:r w:rsidR="00824BEB" w:rsidRPr="00194189">
        <w:rPr>
          <w:rFonts w:ascii="Times New Roman" w:hAnsi="Times New Roman" w:cs="Times New Roman"/>
          <w:sz w:val="24"/>
          <w:szCs w:val="24"/>
        </w:rPr>
        <w:t>znie</w:t>
      </w:r>
      <w:r w:rsidR="00513C92" w:rsidRPr="00194189">
        <w:rPr>
          <w:rFonts w:ascii="Times New Roman" w:hAnsi="Times New Roman" w:cs="Times New Roman"/>
          <w:sz w:val="24"/>
          <w:szCs w:val="24"/>
        </w:rPr>
        <w:t>:</w:t>
      </w:r>
    </w:p>
    <w:p w14:paraId="75E4A47C" w14:textId="0C3069A5" w:rsidR="00D034BE" w:rsidRPr="00194189" w:rsidRDefault="00D034BE" w:rsidP="00612645">
      <w:pPr>
        <w:pStyle w:val="Odsekzoznamu"/>
        <w:widowControl w:val="0"/>
        <w:spacing w:before="60" w:after="60" w:line="240" w:lineRule="auto"/>
        <w:ind w:left="113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„</w:t>
      </w:r>
      <w:r w:rsidR="00824BEB" w:rsidRPr="00194189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="00824BEB" w:rsidRPr="00194189">
        <w:rPr>
          <w:rFonts w:ascii="Times New Roman" w:hAnsi="Times New Roman" w:cs="Times New Roman"/>
          <w:sz w:val="24"/>
          <w:szCs w:val="24"/>
        </w:rPr>
        <w:t>biopás</w:t>
      </w:r>
      <w:proofErr w:type="spellEnd"/>
      <w:r w:rsidR="00824BEB" w:rsidRPr="00194189">
        <w:rPr>
          <w:rFonts w:ascii="Times New Roman" w:hAnsi="Times New Roman" w:cs="Times New Roman"/>
          <w:sz w:val="24"/>
          <w:szCs w:val="24"/>
        </w:rPr>
        <w:t xml:space="preserve"> musí byť súvisle tvorený </w:t>
      </w:r>
      <w:r w:rsidR="0063491C" w:rsidRPr="00194189">
        <w:rPr>
          <w:rFonts w:ascii="Times New Roman" w:hAnsi="Times New Roman" w:cs="Times New Roman"/>
          <w:sz w:val="24"/>
          <w:szCs w:val="24"/>
        </w:rPr>
        <w:t xml:space="preserve">pôdou ležiacou </w:t>
      </w:r>
      <w:r w:rsidRPr="00194189">
        <w:rPr>
          <w:rFonts w:ascii="Times New Roman" w:hAnsi="Times New Roman" w:cs="Times New Roman"/>
          <w:sz w:val="24"/>
          <w:szCs w:val="24"/>
        </w:rPr>
        <w:t>úhor</w:t>
      </w:r>
      <w:r w:rsidR="009F1AF9" w:rsidRPr="00194189">
        <w:rPr>
          <w:rFonts w:ascii="Times New Roman" w:hAnsi="Times New Roman" w:cs="Times New Roman"/>
          <w:sz w:val="24"/>
          <w:szCs w:val="24"/>
        </w:rPr>
        <w:t>om</w:t>
      </w:r>
      <w:r w:rsidRPr="00194189">
        <w:rPr>
          <w:rFonts w:ascii="Times New Roman" w:hAnsi="Times New Roman" w:cs="Times New Roman"/>
          <w:sz w:val="24"/>
          <w:szCs w:val="24"/>
        </w:rPr>
        <w:t xml:space="preserve"> s</w:t>
      </w:r>
      <w:r w:rsidR="00824BEB" w:rsidRPr="00194189">
        <w:rPr>
          <w:rFonts w:ascii="Times New Roman" w:hAnsi="Times New Roman" w:cs="Times New Roman"/>
          <w:sz w:val="24"/>
          <w:szCs w:val="24"/>
        </w:rPr>
        <w:t> </w:t>
      </w:r>
      <w:r w:rsidRPr="00194189">
        <w:rPr>
          <w:rFonts w:ascii="Times New Roman" w:hAnsi="Times New Roman" w:cs="Times New Roman"/>
          <w:sz w:val="24"/>
          <w:szCs w:val="24"/>
        </w:rPr>
        <w:t>porastom</w:t>
      </w:r>
      <w:r w:rsidR="00824BEB" w:rsidRPr="00194189">
        <w:rPr>
          <w:rFonts w:ascii="Times New Roman" w:hAnsi="Times New Roman" w:cs="Times New Roman"/>
          <w:sz w:val="24"/>
          <w:szCs w:val="24"/>
        </w:rPr>
        <w:t>,</w:t>
      </w:r>
      <w:r w:rsidRPr="00194189">
        <w:rPr>
          <w:rFonts w:ascii="Times New Roman" w:hAnsi="Times New Roman" w:cs="Times New Roman"/>
          <w:sz w:val="24"/>
          <w:szCs w:val="24"/>
        </w:rPr>
        <w:t>“.</w:t>
      </w:r>
    </w:p>
    <w:p w14:paraId="5870BCE9" w14:textId="3E745B3F" w:rsidR="00824BEB" w:rsidRPr="00194189" w:rsidRDefault="00513C92" w:rsidP="00194189">
      <w:pPr>
        <w:pStyle w:val="Odsekzoznamu"/>
        <w:widowControl w:val="0"/>
        <w:numPr>
          <w:ilvl w:val="0"/>
          <w:numId w:val="5"/>
        </w:numPr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V § 15 ods. 2 písm</w:t>
      </w:r>
      <w:r w:rsidR="00D11DA4" w:rsidRPr="00194189">
        <w:rPr>
          <w:rFonts w:ascii="Times New Roman" w:hAnsi="Times New Roman" w:cs="Times New Roman"/>
          <w:sz w:val="24"/>
          <w:szCs w:val="24"/>
        </w:rPr>
        <w:t>eno</w:t>
      </w:r>
      <w:r w:rsidR="00194189" w:rsidRPr="00194189">
        <w:rPr>
          <w:rFonts w:ascii="Times New Roman" w:hAnsi="Times New Roman" w:cs="Times New Roman"/>
          <w:sz w:val="24"/>
          <w:szCs w:val="24"/>
        </w:rPr>
        <w:t xml:space="preserve"> f) znie:</w:t>
      </w:r>
    </w:p>
    <w:p w14:paraId="74A8A1CF" w14:textId="2ECDCF26" w:rsidR="00D11DA4" w:rsidRPr="00194189" w:rsidRDefault="00513C92" w:rsidP="00EF36BA">
      <w:pPr>
        <w:pStyle w:val="Odsekzoznamu"/>
        <w:widowControl w:val="0"/>
        <w:spacing w:before="60" w:after="60" w:line="240" w:lineRule="auto"/>
        <w:ind w:left="113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„</w:t>
      </w:r>
      <w:r w:rsidR="00D11DA4" w:rsidRPr="00194189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="00D11DA4" w:rsidRPr="00194189">
        <w:rPr>
          <w:rFonts w:ascii="Times New Roman" w:hAnsi="Times New Roman" w:cs="Times New Roman"/>
          <w:sz w:val="24"/>
          <w:szCs w:val="24"/>
        </w:rPr>
        <w:t>biopás</w:t>
      </w:r>
      <w:proofErr w:type="spellEnd"/>
      <w:r w:rsidR="00D11DA4" w:rsidRPr="00194189">
        <w:rPr>
          <w:rFonts w:ascii="Times New Roman" w:hAnsi="Times New Roman" w:cs="Times New Roman"/>
          <w:sz w:val="24"/>
          <w:szCs w:val="24"/>
        </w:rPr>
        <w:t xml:space="preserve"> obhospodaruje spôsobom podľa osobitného predpisu</w:t>
      </w:r>
      <w:r w:rsidR="00D11DA4" w:rsidRPr="00194189">
        <w:rPr>
          <w:rFonts w:ascii="Times New Roman" w:hAnsi="Times New Roman" w:cs="Times New Roman"/>
          <w:sz w:val="24"/>
          <w:szCs w:val="24"/>
          <w:vertAlign w:val="superscript"/>
        </w:rPr>
        <w:t>37</w:t>
      </w:r>
      <w:r w:rsidR="00D11DA4" w:rsidRPr="00194189">
        <w:rPr>
          <w:rFonts w:ascii="Times New Roman" w:hAnsi="Times New Roman" w:cs="Times New Roman"/>
          <w:sz w:val="24"/>
          <w:szCs w:val="24"/>
        </w:rPr>
        <w:t>) a</w:t>
      </w:r>
    </w:p>
    <w:p w14:paraId="6044B283" w14:textId="5C54F07E" w:rsidR="00513C92" w:rsidRPr="00194189" w:rsidRDefault="00513C92" w:rsidP="00612645">
      <w:pPr>
        <w:pStyle w:val="Odsekzoznamu"/>
        <w:widowControl w:val="0"/>
        <w:numPr>
          <w:ilvl w:val="0"/>
          <w:numId w:val="26"/>
        </w:numPr>
        <w:spacing w:after="60" w:line="240" w:lineRule="auto"/>
        <w:ind w:left="141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 xml:space="preserve">môže ho kosiť alebo </w:t>
      </w:r>
      <w:proofErr w:type="spellStart"/>
      <w:r w:rsidRPr="00194189">
        <w:rPr>
          <w:rFonts w:ascii="Times New Roman" w:hAnsi="Times New Roman" w:cs="Times New Roman"/>
          <w:sz w:val="24"/>
          <w:szCs w:val="24"/>
        </w:rPr>
        <w:t>mulčovať</w:t>
      </w:r>
      <w:proofErr w:type="spellEnd"/>
      <w:r w:rsidRPr="00194189">
        <w:rPr>
          <w:rFonts w:ascii="Times New Roman" w:hAnsi="Times New Roman" w:cs="Times New Roman"/>
          <w:sz w:val="24"/>
          <w:szCs w:val="24"/>
        </w:rPr>
        <w:t xml:space="preserve"> najviac dvakrát ročne, pričom prvé kosenie alebo </w:t>
      </w:r>
      <w:proofErr w:type="spellStart"/>
      <w:r w:rsidRPr="00194189">
        <w:rPr>
          <w:rFonts w:ascii="Times New Roman" w:hAnsi="Times New Roman" w:cs="Times New Roman"/>
          <w:sz w:val="24"/>
          <w:szCs w:val="24"/>
        </w:rPr>
        <w:t>mulčovanie</w:t>
      </w:r>
      <w:proofErr w:type="spellEnd"/>
      <w:r w:rsidR="006D38F5" w:rsidRPr="0019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89">
        <w:rPr>
          <w:rFonts w:ascii="Times New Roman" w:hAnsi="Times New Roman" w:cs="Times New Roman"/>
          <w:sz w:val="24"/>
          <w:szCs w:val="24"/>
        </w:rPr>
        <w:t>biopásu</w:t>
      </w:r>
      <w:proofErr w:type="spellEnd"/>
      <w:r w:rsidRPr="00194189">
        <w:rPr>
          <w:rFonts w:ascii="Times New Roman" w:hAnsi="Times New Roman" w:cs="Times New Roman"/>
          <w:sz w:val="24"/>
          <w:szCs w:val="24"/>
        </w:rPr>
        <w:t xml:space="preserve"> môže vykonať najskôr od 23. júna a druhé kosenie alebo </w:t>
      </w:r>
      <w:proofErr w:type="spellStart"/>
      <w:r w:rsidRPr="00194189">
        <w:rPr>
          <w:rFonts w:ascii="Times New Roman" w:hAnsi="Times New Roman" w:cs="Times New Roman"/>
          <w:sz w:val="24"/>
          <w:szCs w:val="24"/>
        </w:rPr>
        <w:t>mulčovanie</w:t>
      </w:r>
      <w:proofErr w:type="spellEnd"/>
      <w:r w:rsidRPr="0019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89">
        <w:rPr>
          <w:rFonts w:ascii="Times New Roman" w:hAnsi="Times New Roman" w:cs="Times New Roman"/>
          <w:sz w:val="24"/>
          <w:szCs w:val="24"/>
        </w:rPr>
        <w:t>biopásu</w:t>
      </w:r>
      <w:proofErr w:type="spellEnd"/>
      <w:r w:rsidRPr="00194189">
        <w:rPr>
          <w:rFonts w:ascii="Times New Roman" w:hAnsi="Times New Roman" w:cs="Times New Roman"/>
          <w:sz w:val="24"/>
          <w:szCs w:val="24"/>
        </w:rPr>
        <w:t xml:space="preserve"> najskôr dva mesiace po prvom kosení</w:t>
      </w:r>
      <w:r w:rsidR="00DE65C2" w:rsidRPr="00194189">
        <w:rPr>
          <w:rFonts w:ascii="Times New Roman" w:hAnsi="Times New Roman" w:cs="Times New Roman"/>
          <w:sz w:val="24"/>
          <w:szCs w:val="24"/>
        </w:rPr>
        <w:t xml:space="preserve"> alebo </w:t>
      </w:r>
      <w:proofErr w:type="spellStart"/>
      <w:r w:rsidR="00DE65C2" w:rsidRPr="00194189">
        <w:rPr>
          <w:rFonts w:ascii="Times New Roman" w:hAnsi="Times New Roman" w:cs="Times New Roman"/>
          <w:sz w:val="24"/>
          <w:szCs w:val="24"/>
        </w:rPr>
        <w:t>mulčovaní</w:t>
      </w:r>
      <w:proofErr w:type="spellEnd"/>
      <w:r w:rsidR="00AE4209" w:rsidRPr="00194189">
        <w:rPr>
          <w:rFonts w:ascii="Times New Roman" w:hAnsi="Times New Roman" w:cs="Times New Roman"/>
          <w:sz w:val="24"/>
          <w:szCs w:val="24"/>
        </w:rPr>
        <w:t>,</w:t>
      </w:r>
    </w:p>
    <w:p w14:paraId="11CAA87C" w14:textId="77BD3139" w:rsidR="00AE4209" w:rsidRPr="00194189" w:rsidRDefault="00D11DA4" w:rsidP="00612645">
      <w:pPr>
        <w:pStyle w:val="Odsekzoznamu"/>
        <w:widowControl w:val="0"/>
        <w:numPr>
          <w:ilvl w:val="0"/>
          <w:numId w:val="26"/>
        </w:numPr>
        <w:spacing w:after="60" w:line="240" w:lineRule="auto"/>
        <w:ind w:left="141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odstráni pokosenú hmotu po každom kosení do 14 dní,</w:t>
      </w:r>
    </w:p>
    <w:p w14:paraId="61757C6D" w14:textId="3884058B" w:rsidR="00AE4209" w:rsidRPr="00194189" w:rsidRDefault="00AE4209" w:rsidP="00612645">
      <w:pPr>
        <w:pStyle w:val="Odsekzoznamu"/>
        <w:widowControl w:val="0"/>
        <w:numPr>
          <w:ilvl w:val="0"/>
          <w:numId w:val="26"/>
        </w:numPr>
        <w:spacing w:after="60" w:line="240" w:lineRule="auto"/>
        <w:ind w:left="141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 xml:space="preserve">pre </w:t>
      </w:r>
      <w:proofErr w:type="spellStart"/>
      <w:r w:rsidRPr="00194189">
        <w:rPr>
          <w:rFonts w:ascii="Times New Roman" w:hAnsi="Times New Roman" w:cs="Times New Roman"/>
          <w:sz w:val="24"/>
          <w:szCs w:val="24"/>
        </w:rPr>
        <w:t>biopás</w:t>
      </w:r>
      <w:proofErr w:type="spellEnd"/>
      <w:r w:rsidRPr="00194189">
        <w:rPr>
          <w:rFonts w:ascii="Times New Roman" w:hAnsi="Times New Roman" w:cs="Times New Roman"/>
          <w:sz w:val="24"/>
          <w:szCs w:val="24"/>
        </w:rPr>
        <w:t xml:space="preserve"> kosený alebo </w:t>
      </w:r>
      <w:proofErr w:type="spellStart"/>
      <w:r w:rsidRPr="00194189">
        <w:rPr>
          <w:rFonts w:ascii="Times New Roman" w:hAnsi="Times New Roman" w:cs="Times New Roman"/>
          <w:sz w:val="24"/>
          <w:szCs w:val="24"/>
        </w:rPr>
        <w:t>mulčovaný</w:t>
      </w:r>
      <w:proofErr w:type="spellEnd"/>
      <w:r w:rsidRPr="00194189">
        <w:rPr>
          <w:rFonts w:ascii="Times New Roman" w:hAnsi="Times New Roman" w:cs="Times New Roman"/>
          <w:sz w:val="24"/>
          <w:szCs w:val="24"/>
        </w:rPr>
        <w:t xml:space="preserve"> od 23. júna do 31. júla sa použije váhový faktor 1 a pre </w:t>
      </w:r>
      <w:proofErr w:type="spellStart"/>
      <w:r w:rsidRPr="00194189">
        <w:rPr>
          <w:rFonts w:ascii="Times New Roman" w:hAnsi="Times New Roman" w:cs="Times New Roman"/>
          <w:sz w:val="24"/>
          <w:szCs w:val="24"/>
        </w:rPr>
        <w:t>biopás</w:t>
      </w:r>
      <w:proofErr w:type="spellEnd"/>
      <w:r w:rsidRPr="00194189">
        <w:rPr>
          <w:rFonts w:ascii="Times New Roman" w:hAnsi="Times New Roman" w:cs="Times New Roman"/>
          <w:sz w:val="24"/>
          <w:szCs w:val="24"/>
        </w:rPr>
        <w:t xml:space="preserve"> kosený alebo </w:t>
      </w:r>
      <w:proofErr w:type="spellStart"/>
      <w:r w:rsidRPr="00194189">
        <w:rPr>
          <w:rFonts w:ascii="Times New Roman" w:hAnsi="Times New Roman" w:cs="Times New Roman"/>
          <w:sz w:val="24"/>
          <w:szCs w:val="24"/>
        </w:rPr>
        <w:t>mulčovaný</w:t>
      </w:r>
      <w:proofErr w:type="spellEnd"/>
      <w:r w:rsidRPr="00194189">
        <w:rPr>
          <w:rFonts w:ascii="Times New Roman" w:hAnsi="Times New Roman" w:cs="Times New Roman"/>
          <w:sz w:val="24"/>
          <w:szCs w:val="24"/>
        </w:rPr>
        <w:t xml:space="preserve"> po 31. júli váhový faktor 1,5</w:t>
      </w:r>
      <w:r w:rsidR="00D11DA4" w:rsidRPr="00194189">
        <w:rPr>
          <w:rFonts w:ascii="Times New Roman" w:hAnsi="Times New Roman" w:cs="Times New Roman"/>
          <w:sz w:val="24"/>
          <w:szCs w:val="24"/>
        </w:rPr>
        <w:t>.</w:t>
      </w:r>
      <w:r w:rsidRPr="00194189">
        <w:rPr>
          <w:rFonts w:ascii="Times New Roman" w:hAnsi="Times New Roman" w:cs="Times New Roman"/>
          <w:sz w:val="24"/>
          <w:szCs w:val="24"/>
        </w:rPr>
        <w:t>“.</w:t>
      </w:r>
    </w:p>
    <w:p w14:paraId="0FA83254" w14:textId="37CCC197" w:rsidR="003F679E" w:rsidRPr="00194189" w:rsidRDefault="006E335B" w:rsidP="00194189">
      <w:pPr>
        <w:pStyle w:val="Odsekzoznamu"/>
        <w:widowControl w:val="0"/>
        <w:numPr>
          <w:ilvl w:val="0"/>
          <w:numId w:val="5"/>
        </w:numPr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V § 15 sa vypúšťajú odseky</w:t>
      </w:r>
      <w:r w:rsidR="00816CFF" w:rsidRPr="00194189">
        <w:rPr>
          <w:rFonts w:ascii="Times New Roman" w:hAnsi="Times New Roman" w:cs="Times New Roman"/>
          <w:sz w:val="24"/>
          <w:szCs w:val="24"/>
        </w:rPr>
        <w:t xml:space="preserve"> 5</w:t>
      </w:r>
      <w:r w:rsidR="00824BEB" w:rsidRPr="00194189">
        <w:rPr>
          <w:rFonts w:ascii="Times New Roman" w:hAnsi="Times New Roman" w:cs="Times New Roman"/>
          <w:sz w:val="24"/>
          <w:szCs w:val="24"/>
        </w:rPr>
        <w:t xml:space="preserve"> a </w:t>
      </w:r>
      <w:r w:rsidR="009B1AEB" w:rsidRPr="00194189">
        <w:rPr>
          <w:rFonts w:ascii="Times New Roman" w:hAnsi="Times New Roman" w:cs="Times New Roman"/>
          <w:sz w:val="24"/>
          <w:szCs w:val="24"/>
        </w:rPr>
        <w:t>8</w:t>
      </w:r>
      <w:r w:rsidR="00194189" w:rsidRPr="00194189">
        <w:rPr>
          <w:rFonts w:ascii="Times New Roman" w:hAnsi="Times New Roman" w:cs="Times New Roman"/>
          <w:sz w:val="24"/>
          <w:szCs w:val="24"/>
        </w:rPr>
        <w:t>.</w:t>
      </w:r>
    </w:p>
    <w:p w14:paraId="63F2B228" w14:textId="5F926E8E" w:rsidR="00BF15A1" w:rsidRPr="00194189" w:rsidRDefault="006E335B" w:rsidP="00EF36BA">
      <w:pPr>
        <w:pStyle w:val="Odsekzoznamu"/>
        <w:widowControl w:val="0"/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 xml:space="preserve">Doterajšie odseky </w:t>
      </w:r>
      <w:r w:rsidR="009B1AEB" w:rsidRPr="00194189">
        <w:rPr>
          <w:rFonts w:ascii="Times New Roman" w:hAnsi="Times New Roman" w:cs="Times New Roman"/>
          <w:sz w:val="24"/>
          <w:szCs w:val="24"/>
        </w:rPr>
        <w:t>6</w:t>
      </w:r>
      <w:r w:rsidR="008B1992" w:rsidRPr="00194189">
        <w:rPr>
          <w:rFonts w:ascii="Times New Roman" w:hAnsi="Times New Roman" w:cs="Times New Roman"/>
          <w:sz w:val="24"/>
          <w:szCs w:val="24"/>
        </w:rPr>
        <w:t>, 7</w:t>
      </w:r>
      <w:r w:rsidR="00824BEB" w:rsidRPr="00194189">
        <w:rPr>
          <w:rFonts w:ascii="Times New Roman" w:hAnsi="Times New Roman" w:cs="Times New Roman"/>
          <w:sz w:val="24"/>
          <w:szCs w:val="24"/>
        </w:rPr>
        <w:t xml:space="preserve"> </w:t>
      </w:r>
      <w:r w:rsidR="008B1992" w:rsidRPr="00194189">
        <w:rPr>
          <w:rFonts w:ascii="Times New Roman" w:hAnsi="Times New Roman" w:cs="Times New Roman"/>
          <w:sz w:val="24"/>
          <w:szCs w:val="24"/>
        </w:rPr>
        <w:t xml:space="preserve">a 9 </w:t>
      </w:r>
      <w:r w:rsidR="00F55409" w:rsidRPr="00194189">
        <w:rPr>
          <w:rFonts w:ascii="Times New Roman" w:hAnsi="Times New Roman" w:cs="Times New Roman"/>
          <w:sz w:val="24"/>
          <w:szCs w:val="24"/>
        </w:rPr>
        <w:t xml:space="preserve">až </w:t>
      </w:r>
      <w:r w:rsidR="0026309C" w:rsidRPr="00194189">
        <w:rPr>
          <w:rFonts w:ascii="Times New Roman" w:hAnsi="Times New Roman" w:cs="Times New Roman"/>
          <w:sz w:val="24"/>
          <w:szCs w:val="24"/>
        </w:rPr>
        <w:t xml:space="preserve">11 sa označujú ako </w:t>
      </w:r>
      <w:r w:rsidR="008B1992" w:rsidRPr="00194189">
        <w:rPr>
          <w:rFonts w:ascii="Times New Roman" w:hAnsi="Times New Roman" w:cs="Times New Roman"/>
          <w:sz w:val="24"/>
          <w:szCs w:val="24"/>
        </w:rPr>
        <w:t>o</w:t>
      </w:r>
      <w:r w:rsidR="0026309C" w:rsidRPr="00194189">
        <w:rPr>
          <w:rFonts w:ascii="Times New Roman" w:hAnsi="Times New Roman" w:cs="Times New Roman"/>
          <w:sz w:val="24"/>
          <w:szCs w:val="24"/>
        </w:rPr>
        <w:t>dseky 5</w:t>
      </w:r>
      <w:r w:rsidR="00824BEB" w:rsidRPr="00194189">
        <w:rPr>
          <w:rFonts w:ascii="Times New Roman" w:hAnsi="Times New Roman" w:cs="Times New Roman"/>
          <w:sz w:val="24"/>
          <w:szCs w:val="24"/>
        </w:rPr>
        <w:t xml:space="preserve"> </w:t>
      </w:r>
      <w:r w:rsidRPr="00194189">
        <w:rPr>
          <w:rFonts w:ascii="Times New Roman" w:hAnsi="Times New Roman" w:cs="Times New Roman"/>
          <w:sz w:val="24"/>
          <w:szCs w:val="24"/>
        </w:rPr>
        <w:t xml:space="preserve">až </w:t>
      </w:r>
      <w:r w:rsidR="007067AC" w:rsidRPr="00194189">
        <w:rPr>
          <w:rFonts w:ascii="Times New Roman" w:hAnsi="Times New Roman" w:cs="Times New Roman"/>
          <w:sz w:val="24"/>
          <w:szCs w:val="24"/>
        </w:rPr>
        <w:t>10</w:t>
      </w:r>
      <w:r w:rsidR="00F55409" w:rsidRPr="00194189">
        <w:rPr>
          <w:rFonts w:ascii="Times New Roman" w:hAnsi="Times New Roman" w:cs="Times New Roman"/>
          <w:sz w:val="24"/>
          <w:szCs w:val="24"/>
        </w:rPr>
        <w:t>.</w:t>
      </w:r>
    </w:p>
    <w:p w14:paraId="0F2E9F2A" w14:textId="15EC8AA6" w:rsidR="009B1AEB" w:rsidRPr="00194189" w:rsidRDefault="00984DF4" w:rsidP="00194189">
      <w:pPr>
        <w:pStyle w:val="Odsekzoznamu"/>
        <w:widowControl w:val="0"/>
        <w:numPr>
          <w:ilvl w:val="0"/>
          <w:numId w:val="5"/>
        </w:numPr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V § 15 ods</w:t>
      </w:r>
      <w:r w:rsidR="00D11DA4" w:rsidRPr="00194189">
        <w:rPr>
          <w:rFonts w:ascii="Times New Roman" w:hAnsi="Times New Roman" w:cs="Times New Roman"/>
          <w:sz w:val="24"/>
          <w:szCs w:val="24"/>
        </w:rPr>
        <w:t>.</w:t>
      </w:r>
      <w:r w:rsidRPr="00194189">
        <w:rPr>
          <w:rFonts w:ascii="Times New Roman" w:hAnsi="Times New Roman" w:cs="Times New Roman"/>
          <w:sz w:val="24"/>
          <w:szCs w:val="24"/>
        </w:rPr>
        <w:t xml:space="preserve"> </w:t>
      </w:r>
      <w:r w:rsidR="007067AC" w:rsidRPr="00194189">
        <w:rPr>
          <w:rFonts w:ascii="Times New Roman" w:hAnsi="Times New Roman" w:cs="Times New Roman"/>
          <w:sz w:val="24"/>
          <w:szCs w:val="24"/>
        </w:rPr>
        <w:t xml:space="preserve">5 </w:t>
      </w:r>
      <w:r w:rsidR="008A7B44" w:rsidRPr="00194189">
        <w:rPr>
          <w:rFonts w:ascii="Times New Roman" w:hAnsi="Times New Roman" w:cs="Times New Roman"/>
          <w:sz w:val="24"/>
          <w:szCs w:val="24"/>
        </w:rPr>
        <w:t>sa za slovo „</w:t>
      </w:r>
      <w:proofErr w:type="spellStart"/>
      <w:r w:rsidR="008A7B44" w:rsidRPr="00194189">
        <w:rPr>
          <w:rFonts w:ascii="Times New Roman" w:hAnsi="Times New Roman" w:cs="Times New Roman"/>
          <w:sz w:val="24"/>
          <w:szCs w:val="24"/>
        </w:rPr>
        <w:t>biopásu</w:t>
      </w:r>
      <w:proofErr w:type="spellEnd"/>
      <w:r w:rsidR="008A7B44" w:rsidRPr="00194189">
        <w:rPr>
          <w:rFonts w:ascii="Times New Roman" w:hAnsi="Times New Roman" w:cs="Times New Roman"/>
          <w:sz w:val="24"/>
          <w:szCs w:val="24"/>
        </w:rPr>
        <w:t>“ vkladajú slová „</w:t>
      </w:r>
      <w:r w:rsidR="008A7B44" w:rsidRPr="00194189">
        <w:rPr>
          <w:rFonts w:ascii="Times New Roman" w:hAnsi="Times New Roman" w:cs="Times New Roman"/>
          <w:color w:val="000000"/>
          <w:sz w:val="24"/>
          <w:szCs w:val="24"/>
        </w:rPr>
        <w:t>a plocha ostrova biodiverzity</w:t>
      </w:r>
      <w:r w:rsidR="008A7B44" w:rsidRPr="00194189">
        <w:rPr>
          <w:rFonts w:ascii="Times New Roman" w:hAnsi="Times New Roman" w:cs="Times New Roman"/>
          <w:sz w:val="24"/>
          <w:szCs w:val="24"/>
        </w:rPr>
        <w:t>“.</w:t>
      </w:r>
    </w:p>
    <w:p w14:paraId="70AF1F93" w14:textId="65A69E53" w:rsidR="008A7B44" w:rsidRPr="00194189" w:rsidRDefault="00D4013F" w:rsidP="00194189">
      <w:pPr>
        <w:pStyle w:val="Odsekzoznamu"/>
        <w:widowControl w:val="0"/>
        <w:numPr>
          <w:ilvl w:val="0"/>
          <w:numId w:val="5"/>
        </w:numPr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V § 15 ods. 7 sa slová „prvok chránený“ nahrádzajú slovami „chránený krajinný prvok“, vypúšťajú sa slová „(ďalej len „chránený prvok“)“ a slová „chránený prvok“ sa nahrádzajú slovami „chránený krajinný prvok“.</w:t>
      </w:r>
    </w:p>
    <w:p w14:paraId="6CBB641B" w14:textId="33DDC8A1" w:rsidR="00824BEB" w:rsidRPr="00194189" w:rsidRDefault="00471224" w:rsidP="00194189">
      <w:pPr>
        <w:pStyle w:val="Odsekzoznamu"/>
        <w:widowControl w:val="0"/>
        <w:numPr>
          <w:ilvl w:val="0"/>
          <w:numId w:val="5"/>
        </w:numPr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V § 15</w:t>
      </w:r>
      <w:r w:rsidR="00FD66EF" w:rsidRPr="00194189">
        <w:rPr>
          <w:rFonts w:ascii="Times New Roman" w:hAnsi="Times New Roman" w:cs="Times New Roman"/>
          <w:sz w:val="24"/>
          <w:szCs w:val="24"/>
        </w:rPr>
        <w:t xml:space="preserve"> ods</w:t>
      </w:r>
      <w:r w:rsidR="00824BEB" w:rsidRPr="00194189">
        <w:rPr>
          <w:rFonts w:ascii="Times New Roman" w:hAnsi="Times New Roman" w:cs="Times New Roman"/>
          <w:sz w:val="24"/>
          <w:szCs w:val="24"/>
        </w:rPr>
        <w:t>ek</w:t>
      </w:r>
      <w:r w:rsidR="00FD66EF" w:rsidRPr="00194189">
        <w:rPr>
          <w:rFonts w:ascii="Times New Roman" w:hAnsi="Times New Roman" w:cs="Times New Roman"/>
          <w:sz w:val="24"/>
          <w:szCs w:val="24"/>
        </w:rPr>
        <w:t xml:space="preserve"> </w:t>
      </w:r>
      <w:r w:rsidR="007067AC" w:rsidRPr="00194189">
        <w:rPr>
          <w:rFonts w:ascii="Times New Roman" w:hAnsi="Times New Roman" w:cs="Times New Roman"/>
          <w:sz w:val="24"/>
          <w:szCs w:val="24"/>
        </w:rPr>
        <w:t>8</w:t>
      </w:r>
      <w:r w:rsidR="00CD6C7E" w:rsidRPr="00194189">
        <w:rPr>
          <w:rFonts w:ascii="Times New Roman" w:hAnsi="Times New Roman" w:cs="Times New Roman"/>
          <w:sz w:val="24"/>
          <w:szCs w:val="24"/>
        </w:rPr>
        <w:t xml:space="preserve"> </w:t>
      </w:r>
      <w:r w:rsidR="00194189" w:rsidRPr="00194189">
        <w:rPr>
          <w:rFonts w:ascii="Times New Roman" w:hAnsi="Times New Roman" w:cs="Times New Roman"/>
          <w:sz w:val="24"/>
          <w:szCs w:val="24"/>
        </w:rPr>
        <w:t>znie:</w:t>
      </w:r>
    </w:p>
    <w:p w14:paraId="62AF8B68" w14:textId="4B030A52" w:rsidR="00471224" w:rsidRPr="00194189" w:rsidRDefault="000E75B1" w:rsidP="00EF36BA">
      <w:pPr>
        <w:pStyle w:val="Odsekzoznamu"/>
        <w:widowControl w:val="0"/>
        <w:spacing w:after="60" w:line="240" w:lineRule="auto"/>
        <w:ind w:left="425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„(</w:t>
      </w:r>
      <w:r w:rsidR="0008648F" w:rsidRPr="00194189">
        <w:rPr>
          <w:rFonts w:ascii="Times New Roman" w:hAnsi="Times New Roman" w:cs="Times New Roman"/>
          <w:sz w:val="24"/>
          <w:szCs w:val="24"/>
        </w:rPr>
        <w:t>8</w:t>
      </w:r>
      <w:r w:rsidR="00824BEB" w:rsidRPr="00194189">
        <w:rPr>
          <w:rFonts w:ascii="Times New Roman" w:hAnsi="Times New Roman" w:cs="Times New Roman"/>
          <w:sz w:val="24"/>
          <w:szCs w:val="24"/>
        </w:rPr>
        <w:t xml:space="preserve">) </w:t>
      </w:r>
      <w:r w:rsidR="00471224" w:rsidRPr="00194189">
        <w:rPr>
          <w:rFonts w:ascii="Times New Roman" w:hAnsi="Times New Roman" w:cs="Times New Roman"/>
          <w:sz w:val="24"/>
          <w:szCs w:val="24"/>
        </w:rPr>
        <w:t xml:space="preserve">Prijímateľ môže </w:t>
      </w:r>
      <w:proofErr w:type="spellStart"/>
      <w:r w:rsidR="00471224" w:rsidRPr="00194189">
        <w:rPr>
          <w:rFonts w:ascii="Times New Roman" w:hAnsi="Times New Roman" w:cs="Times New Roman"/>
          <w:sz w:val="24"/>
          <w:szCs w:val="24"/>
        </w:rPr>
        <w:t>biopás</w:t>
      </w:r>
      <w:proofErr w:type="spellEnd"/>
      <w:r w:rsidR="00471224" w:rsidRPr="00194189">
        <w:rPr>
          <w:rFonts w:ascii="Times New Roman" w:hAnsi="Times New Roman" w:cs="Times New Roman"/>
          <w:sz w:val="24"/>
          <w:szCs w:val="24"/>
        </w:rPr>
        <w:t xml:space="preserve"> alebo ostrov biodiverzity </w:t>
      </w:r>
      <w:r w:rsidR="00CD6C7E" w:rsidRPr="00194189">
        <w:rPr>
          <w:rFonts w:ascii="Times New Roman" w:hAnsi="Times New Roman" w:cs="Times New Roman"/>
          <w:sz w:val="24"/>
          <w:szCs w:val="24"/>
        </w:rPr>
        <w:t>zrušiť</w:t>
      </w:r>
      <w:r w:rsidR="00194189" w:rsidRPr="00194189">
        <w:rPr>
          <w:rFonts w:ascii="Times New Roman" w:hAnsi="Times New Roman" w:cs="Times New Roman"/>
          <w:sz w:val="24"/>
          <w:szCs w:val="24"/>
        </w:rPr>
        <w:t xml:space="preserve"> </w:t>
      </w:r>
      <w:r w:rsidR="00F63E6F" w:rsidRPr="00194189">
        <w:rPr>
          <w:rFonts w:ascii="Times New Roman" w:hAnsi="Times New Roman" w:cs="Times New Roman"/>
          <w:sz w:val="24"/>
          <w:szCs w:val="24"/>
        </w:rPr>
        <w:t>najskôr</w:t>
      </w:r>
      <w:r w:rsidR="00471224" w:rsidRPr="00194189">
        <w:rPr>
          <w:rFonts w:ascii="Times New Roman" w:hAnsi="Times New Roman" w:cs="Times New Roman"/>
          <w:sz w:val="24"/>
          <w:szCs w:val="24"/>
        </w:rPr>
        <w:t xml:space="preserve"> </w:t>
      </w:r>
      <w:r w:rsidR="00F63E6F" w:rsidRPr="00194189">
        <w:rPr>
          <w:rFonts w:ascii="Times New Roman" w:hAnsi="Times New Roman" w:cs="Times New Roman"/>
          <w:sz w:val="24"/>
          <w:szCs w:val="24"/>
        </w:rPr>
        <w:t>16</w:t>
      </w:r>
      <w:r w:rsidR="00DC6B1C" w:rsidRPr="00194189">
        <w:rPr>
          <w:rFonts w:ascii="Times New Roman" w:hAnsi="Times New Roman" w:cs="Times New Roman"/>
          <w:sz w:val="24"/>
          <w:szCs w:val="24"/>
        </w:rPr>
        <w:t>.</w:t>
      </w:r>
      <w:r w:rsidR="00F63E6F" w:rsidRPr="00194189">
        <w:rPr>
          <w:rFonts w:ascii="Times New Roman" w:hAnsi="Times New Roman" w:cs="Times New Roman"/>
          <w:sz w:val="24"/>
          <w:szCs w:val="24"/>
        </w:rPr>
        <w:t xml:space="preserve"> augusta</w:t>
      </w:r>
      <w:r w:rsidR="00471224" w:rsidRPr="00194189">
        <w:rPr>
          <w:rFonts w:ascii="Times New Roman" w:hAnsi="Times New Roman" w:cs="Times New Roman"/>
          <w:sz w:val="24"/>
          <w:szCs w:val="24"/>
        </w:rPr>
        <w:t>.“.</w:t>
      </w:r>
    </w:p>
    <w:p w14:paraId="778620B7" w14:textId="2500DBE2" w:rsidR="00824BEB" w:rsidRPr="00194189" w:rsidRDefault="00FD66EF" w:rsidP="00194189">
      <w:pPr>
        <w:pStyle w:val="Odsekzoznamu"/>
        <w:widowControl w:val="0"/>
        <w:numPr>
          <w:ilvl w:val="0"/>
          <w:numId w:val="5"/>
        </w:numPr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 xml:space="preserve">§ 15 </w:t>
      </w:r>
      <w:r w:rsidR="00824BEB" w:rsidRPr="00194189">
        <w:rPr>
          <w:rFonts w:ascii="Times New Roman" w:hAnsi="Times New Roman" w:cs="Times New Roman"/>
          <w:sz w:val="24"/>
          <w:szCs w:val="24"/>
        </w:rPr>
        <w:t xml:space="preserve">sa dopĺňa </w:t>
      </w:r>
      <w:r w:rsidR="00A85A27" w:rsidRPr="00194189">
        <w:rPr>
          <w:rFonts w:ascii="Times New Roman" w:hAnsi="Times New Roman" w:cs="Times New Roman"/>
          <w:sz w:val="24"/>
          <w:szCs w:val="24"/>
        </w:rPr>
        <w:t>odsek</w:t>
      </w:r>
      <w:r w:rsidR="00824BEB" w:rsidRPr="00194189">
        <w:rPr>
          <w:rFonts w:ascii="Times New Roman" w:hAnsi="Times New Roman" w:cs="Times New Roman"/>
          <w:sz w:val="24"/>
          <w:szCs w:val="24"/>
        </w:rPr>
        <w:t>om</w:t>
      </w:r>
      <w:r w:rsidR="00A85A27" w:rsidRPr="00194189">
        <w:rPr>
          <w:rFonts w:ascii="Times New Roman" w:hAnsi="Times New Roman" w:cs="Times New Roman"/>
          <w:sz w:val="24"/>
          <w:szCs w:val="24"/>
        </w:rPr>
        <w:t xml:space="preserve"> </w:t>
      </w:r>
      <w:r w:rsidR="000E3ECE" w:rsidRPr="00194189">
        <w:rPr>
          <w:rFonts w:ascii="Times New Roman" w:hAnsi="Times New Roman" w:cs="Times New Roman"/>
          <w:sz w:val="24"/>
          <w:szCs w:val="24"/>
        </w:rPr>
        <w:t>10</w:t>
      </w:r>
      <w:r w:rsidR="00194189" w:rsidRPr="00194189">
        <w:rPr>
          <w:rFonts w:ascii="Times New Roman" w:hAnsi="Times New Roman" w:cs="Times New Roman"/>
          <w:sz w:val="24"/>
          <w:szCs w:val="24"/>
        </w:rPr>
        <w:t>, ktorý znie:</w:t>
      </w:r>
    </w:p>
    <w:p w14:paraId="26A7BB86" w14:textId="475295A6" w:rsidR="00977C15" w:rsidRPr="00194189" w:rsidRDefault="00A85A27" w:rsidP="00EF36BA">
      <w:pPr>
        <w:pStyle w:val="Odsekzoznamu"/>
        <w:widowControl w:val="0"/>
        <w:spacing w:after="60" w:line="240" w:lineRule="auto"/>
        <w:ind w:left="425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„</w:t>
      </w:r>
      <w:r w:rsidR="00AE4209" w:rsidRPr="00194189">
        <w:rPr>
          <w:rFonts w:ascii="Times New Roman" w:hAnsi="Times New Roman" w:cs="Times New Roman"/>
          <w:sz w:val="24"/>
          <w:szCs w:val="24"/>
        </w:rPr>
        <w:t>(10</w:t>
      </w:r>
      <w:r w:rsidR="0005486A" w:rsidRPr="00194189">
        <w:rPr>
          <w:rFonts w:ascii="Times New Roman" w:hAnsi="Times New Roman" w:cs="Times New Roman"/>
          <w:sz w:val="24"/>
          <w:szCs w:val="24"/>
        </w:rPr>
        <w:t xml:space="preserve">) </w:t>
      </w:r>
      <w:r w:rsidR="0005486A" w:rsidRPr="00EF36BA">
        <w:rPr>
          <w:rFonts w:ascii="Times New Roman" w:hAnsi="Times New Roman" w:cs="Times New Roman"/>
          <w:color w:val="000000"/>
          <w:sz w:val="24"/>
          <w:szCs w:val="24"/>
        </w:rPr>
        <w:t>Ostrov</w:t>
      </w:r>
      <w:r w:rsidR="0005486A" w:rsidRPr="00194189">
        <w:rPr>
          <w:rFonts w:ascii="Times New Roman" w:hAnsi="Times New Roman" w:cs="Times New Roman"/>
          <w:sz w:val="24"/>
          <w:szCs w:val="24"/>
        </w:rPr>
        <w:t xml:space="preserve"> biodiverzity je plocha alebo súbor plôch </w:t>
      </w:r>
      <w:r w:rsidR="00E6308E" w:rsidRPr="00194189">
        <w:rPr>
          <w:rFonts w:ascii="Times New Roman" w:hAnsi="Times New Roman" w:cs="Times New Roman"/>
          <w:sz w:val="24"/>
          <w:szCs w:val="24"/>
        </w:rPr>
        <w:t>tvorených pôdou ležiacou úhorom</w:t>
      </w:r>
      <w:r w:rsidR="006B1D64" w:rsidRPr="00194189">
        <w:rPr>
          <w:rFonts w:ascii="Times New Roman" w:hAnsi="Times New Roman" w:cs="Times New Roman"/>
          <w:sz w:val="24"/>
          <w:szCs w:val="24"/>
        </w:rPr>
        <w:t xml:space="preserve"> </w:t>
      </w:r>
      <w:r w:rsidR="0005486A" w:rsidRPr="00194189">
        <w:rPr>
          <w:rFonts w:ascii="Times New Roman" w:hAnsi="Times New Roman" w:cs="Times New Roman"/>
          <w:sz w:val="24"/>
          <w:szCs w:val="24"/>
        </w:rPr>
        <w:t>s porastom s rozlohou plochy minimálne 0,1 ha, pričom celková výmera ostrova biodiverzity musí dosahovať aspoň 3,5 % zo súvislej plochy ornej pôdy; ak prijímateľ dodržiava postup podľa § 16, ostrov biodiverzity musí dosahovať aspoň 1 % zo súvislej plochy ornej pôdy.“.</w:t>
      </w:r>
    </w:p>
    <w:p w14:paraId="0BD1C2D9" w14:textId="46124B97" w:rsidR="00977C15" w:rsidRPr="00194189" w:rsidRDefault="00581BE5" w:rsidP="00194189">
      <w:pPr>
        <w:pStyle w:val="Odsekzoznamu"/>
        <w:widowControl w:val="0"/>
        <w:numPr>
          <w:ilvl w:val="0"/>
          <w:numId w:val="5"/>
        </w:numPr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 xml:space="preserve">V § </w:t>
      </w:r>
      <w:r w:rsidR="00CD6C7E" w:rsidRPr="00194189">
        <w:rPr>
          <w:rFonts w:ascii="Times New Roman" w:hAnsi="Times New Roman" w:cs="Times New Roman"/>
          <w:sz w:val="24"/>
          <w:szCs w:val="24"/>
        </w:rPr>
        <w:t xml:space="preserve">17 ods. 1 </w:t>
      </w:r>
      <w:r w:rsidR="00E6308E" w:rsidRPr="00194189">
        <w:rPr>
          <w:rFonts w:ascii="Times New Roman" w:hAnsi="Times New Roman" w:cs="Times New Roman"/>
          <w:sz w:val="24"/>
          <w:szCs w:val="24"/>
        </w:rPr>
        <w:t xml:space="preserve">sa </w:t>
      </w:r>
      <w:r w:rsidRPr="00194189">
        <w:rPr>
          <w:rFonts w:ascii="Times New Roman" w:hAnsi="Times New Roman" w:cs="Times New Roman"/>
          <w:sz w:val="24"/>
          <w:szCs w:val="24"/>
        </w:rPr>
        <w:t>slová „</w:t>
      </w:r>
      <w:r w:rsidR="00773B36" w:rsidRPr="00194189">
        <w:rPr>
          <w:rFonts w:ascii="Times New Roman" w:hAnsi="Times New Roman" w:cs="Times New Roman"/>
          <w:sz w:val="24"/>
          <w:szCs w:val="24"/>
        </w:rPr>
        <w:t xml:space="preserve">porastom, bylinné políčko alebo </w:t>
      </w:r>
      <w:proofErr w:type="spellStart"/>
      <w:r w:rsidR="00773B36" w:rsidRPr="00194189">
        <w:rPr>
          <w:rFonts w:ascii="Times New Roman" w:hAnsi="Times New Roman" w:cs="Times New Roman"/>
          <w:sz w:val="24"/>
          <w:szCs w:val="24"/>
        </w:rPr>
        <w:t>biopás</w:t>
      </w:r>
      <w:proofErr w:type="spellEnd"/>
      <w:r w:rsidR="00C82E18" w:rsidRPr="00194189">
        <w:rPr>
          <w:rFonts w:ascii="Times New Roman" w:hAnsi="Times New Roman" w:cs="Times New Roman"/>
          <w:sz w:val="24"/>
          <w:szCs w:val="24"/>
        </w:rPr>
        <w:t>, je súvisle vysiatej</w:t>
      </w:r>
      <w:r w:rsidRPr="00194189">
        <w:rPr>
          <w:rFonts w:ascii="Times New Roman" w:hAnsi="Times New Roman" w:cs="Times New Roman"/>
          <w:sz w:val="24"/>
          <w:szCs w:val="24"/>
        </w:rPr>
        <w:t xml:space="preserve">“ </w:t>
      </w:r>
      <w:r w:rsidR="00773B36" w:rsidRPr="00194189">
        <w:rPr>
          <w:rFonts w:ascii="Times New Roman" w:hAnsi="Times New Roman" w:cs="Times New Roman"/>
          <w:sz w:val="24"/>
          <w:szCs w:val="24"/>
        </w:rPr>
        <w:t xml:space="preserve">nahrádzajú </w:t>
      </w:r>
      <w:r w:rsidRPr="00194189">
        <w:rPr>
          <w:rFonts w:ascii="Times New Roman" w:hAnsi="Times New Roman" w:cs="Times New Roman"/>
          <w:sz w:val="24"/>
          <w:szCs w:val="24"/>
        </w:rPr>
        <w:t>slov</w:t>
      </w:r>
      <w:r w:rsidR="00773B36" w:rsidRPr="00194189">
        <w:rPr>
          <w:rFonts w:ascii="Times New Roman" w:hAnsi="Times New Roman" w:cs="Times New Roman"/>
          <w:sz w:val="24"/>
          <w:szCs w:val="24"/>
        </w:rPr>
        <w:t>ami</w:t>
      </w:r>
      <w:r w:rsidRPr="00194189">
        <w:rPr>
          <w:rFonts w:ascii="Times New Roman" w:hAnsi="Times New Roman" w:cs="Times New Roman"/>
          <w:sz w:val="24"/>
          <w:szCs w:val="24"/>
        </w:rPr>
        <w:t xml:space="preserve"> „</w:t>
      </w:r>
      <w:r w:rsidR="00773B36" w:rsidRPr="00194189">
        <w:rPr>
          <w:rFonts w:ascii="Times New Roman" w:hAnsi="Times New Roman" w:cs="Times New Roman"/>
          <w:sz w:val="24"/>
          <w:szCs w:val="24"/>
        </w:rPr>
        <w:t>porastom</w:t>
      </w:r>
      <w:r w:rsidR="00C82E18" w:rsidRPr="00194189">
        <w:rPr>
          <w:rFonts w:ascii="Times New Roman" w:hAnsi="Times New Roman" w:cs="Times New Roman"/>
          <w:sz w:val="24"/>
          <w:szCs w:val="24"/>
        </w:rPr>
        <w:t>,</w:t>
      </w:r>
      <w:r w:rsidR="00773B36" w:rsidRPr="00194189">
        <w:rPr>
          <w:rFonts w:ascii="Times New Roman" w:hAnsi="Times New Roman" w:cs="Times New Roman"/>
          <w:sz w:val="24"/>
          <w:szCs w:val="24"/>
        </w:rPr>
        <w:t xml:space="preserve"> </w:t>
      </w:r>
      <w:r w:rsidR="00C82E18" w:rsidRPr="00194189">
        <w:rPr>
          <w:rFonts w:ascii="Times New Roman" w:hAnsi="Times New Roman" w:cs="Times New Roman"/>
          <w:sz w:val="24"/>
          <w:szCs w:val="24"/>
        </w:rPr>
        <w:t xml:space="preserve">vrátane </w:t>
      </w:r>
      <w:proofErr w:type="spellStart"/>
      <w:r w:rsidR="00C82E18" w:rsidRPr="00194189">
        <w:rPr>
          <w:rFonts w:ascii="Times New Roman" w:hAnsi="Times New Roman" w:cs="Times New Roman"/>
          <w:sz w:val="24"/>
          <w:szCs w:val="24"/>
        </w:rPr>
        <w:t>biopásu</w:t>
      </w:r>
      <w:proofErr w:type="spellEnd"/>
      <w:r w:rsidR="00C82E18" w:rsidRPr="00194189">
        <w:rPr>
          <w:rFonts w:ascii="Times New Roman" w:hAnsi="Times New Roman" w:cs="Times New Roman"/>
          <w:sz w:val="24"/>
          <w:szCs w:val="24"/>
        </w:rPr>
        <w:t xml:space="preserve"> alebo ostrova biodiverzity</w:t>
      </w:r>
      <w:r w:rsidR="00201287" w:rsidRPr="00194189">
        <w:rPr>
          <w:rFonts w:ascii="Times New Roman" w:hAnsi="Times New Roman" w:cs="Times New Roman"/>
          <w:sz w:val="24"/>
          <w:szCs w:val="24"/>
        </w:rPr>
        <w:t>,</w:t>
      </w:r>
      <w:r w:rsidR="00C82E18" w:rsidRPr="00194189">
        <w:rPr>
          <w:rFonts w:ascii="Times New Roman" w:hAnsi="Times New Roman" w:cs="Times New Roman"/>
          <w:sz w:val="24"/>
          <w:szCs w:val="24"/>
        </w:rPr>
        <w:t xml:space="preserve"> </w:t>
      </w:r>
      <w:r w:rsidR="00773B36" w:rsidRPr="00194189">
        <w:rPr>
          <w:rFonts w:ascii="Times New Roman" w:hAnsi="Times New Roman" w:cs="Times New Roman"/>
          <w:sz w:val="24"/>
          <w:szCs w:val="24"/>
        </w:rPr>
        <w:t>alebo bylinné políčko</w:t>
      </w:r>
      <w:r w:rsidR="00D23EAC" w:rsidRPr="00194189">
        <w:rPr>
          <w:rFonts w:ascii="Times New Roman" w:hAnsi="Times New Roman" w:cs="Times New Roman"/>
          <w:sz w:val="24"/>
          <w:szCs w:val="24"/>
        </w:rPr>
        <w:t>,</w:t>
      </w:r>
      <w:r w:rsidR="00C82E18" w:rsidRPr="00194189">
        <w:rPr>
          <w:rFonts w:ascii="Times New Roman" w:hAnsi="Times New Roman" w:cs="Times New Roman"/>
          <w:sz w:val="24"/>
          <w:szCs w:val="24"/>
        </w:rPr>
        <w:t xml:space="preserve"> je súvisle vysiatych</w:t>
      </w:r>
      <w:r w:rsidRPr="00194189">
        <w:rPr>
          <w:rFonts w:ascii="Times New Roman" w:hAnsi="Times New Roman" w:cs="Times New Roman"/>
          <w:sz w:val="24"/>
          <w:szCs w:val="24"/>
        </w:rPr>
        <w:t>“.</w:t>
      </w:r>
    </w:p>
    <w:p w14:paraId="16A5313B" w14:textId="41FFB94B" w:rsidR="00773B36" w:rsidRPr="00194189" w:rsidRDefault="00C25C61" w:rsidP="00194189">
      <w:pPr>
        <w:pStyle w:val="Odsekzoznamu"/>
        <w:widowControl w:val="0"/>
        <w:numPr>
          <w:ilvl w:val="0"/>
          <w:numId w:val="5"/>
        </w:numPr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V § 17 ods</w:t>
      </w:r>
      <w:r w:rsidR="00773B36" w:rsidRPr="00194189">
        <w:rPr>
          <w:rFonts w:ascii="Times New Roman" w:hAnsi="Times New Roman" w:cs="Times New Roman"/>
          <w:sz w:val="24"/>
          <w:szCs w:val="24"/>
        </w:rPr>
        <w:t>ek</w:t>
      </w:r>
      <w:r w:rsidRPr="00194189">
        <w:rPr>
          <w:rFonts w:ascii="Times New Roman" w:hAnsi="Times New Roman" w:cs="Times New Roman"/>
          <w:sz w:val="24"/>
          <w:szCs w:val="24"/>
        </w:rPr>
        <w:t xml:space="preserve"> 2 zn</w:t>
      </w:r>
      <w:r w:rsidR="00773B36" w:rsidRPr="00194189">
        <w:rPr>
          <w:rFonts w:ascii="Times New Roman" w:hAnsi="Times New Roman" w:cs="Times New Roman"/>
          <w:sz w:val="24"/>
          <w:szCs w:val="24"/>
        </w:rPr>
        <w:t>i</w:t>
      </w:r>
      <w:r w:rsidR="00194189" w:rsidRPr="00194189">
        <w:rPr>
          <w:rFonts w:ascii="Times New Roman" w:hAnsi="Times New Roman" w:cs="Times New Roman"/>
          <w:sz w:val="24"/>
          <w:szCs w:val="24"/>
        </w:rPr>
        <w:t>e:</w:t>
      </w:r>
    </w:p>
    <w:p w14:paraId="4B1DA159" w14:textId="1E539185" w:rsidR="00773B36" w:rsidRPr="00194189" w:rsidRDefault="00C25C61" w:rsidP="00EF36BA">
      <w:pPr>
        <w:pStyle w:val="Odsekzoznamu"/>
        <w:widowControl w:val="0"/>
        <w:spacing w:after="60" w:line="240" w:lineRule="auto"/>
        <w:ind w:left="425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„</w:t>
      </w:r>
      <w:r w:rsidR="00773B36" w:rsidRPr="00194189">
        <w:rPr>
          <w:rFonts w:ascii="Times New Roman" w:hAnsi="Times New Roman" w:cs="Times New Roman"/>
          <w:sz w:val="24"/>
          <w:szCs w:val="24"/>
        </w:rPr>
        <w:t xml:space="preserve">(2) Zmes pre opeľovače podľa </w:t>
      </w:r>
      <w:r w:rsidR="00773B36" w:rsidRPr="00EF36BA">
        <w:rPr>
          <w:rFonts w:ascii="Times New Roman" w:hAnsi="Times New Roman" w:cs="Times New Roman"/>
          <w:color w:val="000000"/>
          <w:sz w:val="24"/>
          <w:szCs w:val="24"/>
        </w:rPr>
        <w:t>odseku</w:t>
      </w:r>
      <w:r w:rsidR="00773B36" w:rsidRPr="00194189">
        <w:rPr>
          <w:rFonts w:ascii="Times New Roman" w:hAnsi="Times New Roman" w:cs="Times New Roman"/>
          <w:sz w:val="24"/>
          <w:szCs w:val="24"/>
        </w:rPr>
        <w:t xml:space="preserve"> 1 musí obsahovať</w:t>
      </w:r>
      <w:r w:rsidR="0041059C" w:rsidRPr="00194189">
        <w:rPr>
          <w:rFonts w:ascii="Times New Roman" w:hAnsi="Times New Roman" w:cs="Times New Roman"/>
          <w:sz w:val="24"/>
          <w:szCs w:val="24"/>
        </w:rPr>
        <w:t xml:space="preserve"> najviac</w:t>
      </w:r>
    </w:p>
    <w:p w14:paraId="75C8FF0A" w14:textId="18F16A69" w:rsidR="00773B36" w:rsidRPr="00194189" w:rsidRDefault="00773B36" w:rsidP="00EF36BA">
      <w:pPr>
        <w:pStyle w:val="Odsekzoznamu"/>
        <w:widowControl w:val="0"/>
        <w:spacing w:before="60" w:after="60" w:line="240" w:lineRule="auto"/>
        <w:ind w:left="113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 xml:space="preserve">a) </w:t>
      </w:r>
      <w:r w:rsidR="00D24791" w:rsidRPr="00194189">
        <w:rPr>
          <w:rFonts w:ascii="Times New Roman" w:hAnsi="Times New Roman" w:cs="Times New Roman"/>
          <w:sz w:val="24"/>
          <w:szCs w:val="24"/>
        </w:rPr>
        <w:t>50 % osiva aspoň jedn</w:t>
      </w:r>
      <w:r w:rsidRPr="00194189">
        <w:rPr>
          <w:rFonts w:ascii="Times New Roman" w:hAnsi="Times New Roman" w:cs="Times New Roman"/>
          <w:sz w:val="24"/>
          <w:szCs w:val="24"/>
        </w:rPr>
        <w:t>ej</w:t>
      </w:r>
      <w:r w:rsidR="00D24791" w:rsidRPr="00194189">
        <w:rPr>
          <w:rFonts w:ascii="Times New Roman" w:hAnsi="Times New Roman" w:cs="Times New Roman"/>
          <w:sz w:val="24"/>
          <w:szCs w:val="24"/>
        </w:rPr>
        <w:t xml:space="preserve"> plodin</w:t>
      </w:r>
      <w:r w:rsidR="00644529" w:rsidRPr="00194189">
        <w:rPr>
          <w:rFonts w:ascii="Times New Roman" w:hAnsi="Times New Roman" w:cs="Times New Roman"/>
          <w:sz w:val="24"/>
          <w:szCs w:val="24"/>
        </w:rPr>
        <w:t>y</w:t>
      </w:r>
      <w:r w:rsidR="00D24791" w:rsidRPr="00194189">
        <w:rPr>
          <w:rFonts w:ascii="Times New Roman" w:hAnsi="Times New Roman" w:cs="Times New Roman"/>
          <w:sz w:val="24"/>
          <w:szCs w:val="24"/>
        </w:rPr>
        <w:t xml:space="preserve"> podľa prílohy č. 2 skupiny č. 1,</w:t>
      </w:r>
    </w:p>
    <w:p w14:paraId="6A3F2BEA" w14:textId="01B98142" w:rsidR="00D24791" w:rsidRPr="00194189" w:rsidRDefault="00773B36" w:rsidP="00EF36BA">
      <w:pPr>
        <w:pStyle w:val="Odsekzoznamu"/>
        <w:widowControl w:val="0"/>
        <w:spacing w:before="60" w:after="60" w:line="240" w:lineRule="auto"/>
        <w:ind w:left="113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 xml:space="preserve">b) </w:t>
      </w:r>
      <w:r w:rsidR="00CD6C7E" w:rsidRPr="00194189">
        <w:rPr>
          <w:rFonts w:ascii="Times New Roman" w:hAnsi="Times New Roman" w:cs="Times New Roman"/>
          <w:sz w:val="24"/>
          <w:szCs w:val="24"/>
        </w:rPr>
        <w:t>80 % osiva aspoň dv</w:t>
      </w:r>
      <w:r w:rsidR="00644529" w:rsidRPr="00194189">
        <w:rPr>
          <w:rFonts w:ascii="Times New Roman" w:hAnsi="Times New Roman" w:cs="Times New Roman"/>
          <w:sz w:val="24"/>
          <w:szCs w:val="24"/>
        </w:rPr>
        <w:t>och plodín</w:t>
      </w:r>
      <w:r w:rsidR="00D24791" w:rsidRPr="00194189">
        <w:rPr>
          <w:rFonts w:ascii="Times New Roman" w:hAnsi="Times New Roman" w:cs="Times New Roman"/>
          <w:sz w:val="24"/>
          <w:szCs w:val="24"/>
        </w:rPr>
        <w:t xml:space="preserve"> plodiny podľa prílohy č. 2 skupiny č. 2</w:t>
      </w:r>
      <w:r w:rsidRPr="00194189">
        <w:rPr>
          <w:rFonts w:ascii="Times New Roman" w:hAnsi="Times New Roman" w:cs="Times New Roman"/>
          <w:sz w:val="24"/>
          <w:szCs w:val="24"/>
        </w:rPr>
        <w:t>.</w:t>
      </w:r>
      <w:r w:rsidR="00D24791" w:rsidRPr="00194189">
        <w:rPr>
          <w:rFonts w:ascii="Times New Roman" w:hAnsi="Times New Roman" w:cs="Times New Roman"/>
          <w:sz w:val="24"/>
          <w:szCs w:val="24"/>
        </w:rPr>
        <w:t>“.</w:t>
      </w:r>
    </w:p>
    <w:p w14:paraId="59C5E850" w14:textId="1FD73CD4" w:rsidR="00201287" w:rsidRPr="00194189" w:rsidRDefault="00D24791" w:rsidP="00194189">
      <w:pPr>
        <w:pStyle w:val="Odsekzoznamu"/>
        <w:widowControl w:val="0"/>
        <w:numPr>
          <w:ilvl w:val="0"/>
          <w:numId w:val="5"/>
        </w:numPr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 xml:space="preserve">V § 17 ods. 3 </w:t>
      </w:r>
      <w:r w:rsidR="00B50A54" w:rsidRPr="00194189">
        <w:rPr>
          <w:rFonts w:ascii="Times New Roman" w:hAnsi="Times New Roman" w:cs="Times New Roman"/>
          <w:sz w:val="24"/>
          <w:szCs w:val="24"/>
        </w:rPr>
        <w:t xml:space="preserve">sa vypúšťa </w:t>
      </w:r>
      <w:r w:rsidR="00E6308E" w:rsidRPr="00194189">
        <w:rPr>
          <w:rFonts w:ascii="Times New Roman" w:hAnsi="Times New Roman" w:cs="Times New Roman"/>
          <w:sz w:val="24"/>
          <w:szCs w:val="24"/>
        </w:rPr>
        <w:t>písm</w:t>
      </w:r>
      <w:r w:rsidR="006C2360" w:rsidRPr="00194189">
        <w:rPr>
          <w:rFonts w:ascii="Times New Roman" w:hAnsi="Times New Roman" w:cs="Times New Roman"/>
          <w:sz w:val="24"/>
          <w:szCs w:val="24"/>
        </w:rPr>
        <w:t>eno</w:t>
      </w:r>
      <w:r w:rsidR="00E6308E" w:rsidRPr="00194189">
        <w:rPr>
          <w:rFonts w:ascii="Times New Roman" w:hAnsi="Times New Roman" w:cs="Times New Roman"/>
          <w:sz w:val="24"/>
          <w:szCs w:val="24"/>
        </w:rPr>
        <w:t xml:space="preserve"> b)</w:t>
      </w:r>
      <w:r w:rsidR="00201287" w:rsidRPr="00194189">
        <w:rPr>
          <w:rFonts w:ascii="Times New Roman" w:hAnsi="Times New Roman" w:cs="Times New Roman"/>
          <w:sz w:val="24"/>
          <w:szCs w:val="24"/>
        </w:rPr>
        <w:t>.</w:t>
      </w:r>
    </w:p>
    <w:p w14:paraId="12111781" w14:textId="03827DE4" w:rsidR="00B8643E" w:rsidRPr="00194189" w:rsidRDefault="00B8643E" w:rsidP="00EF36BA">
      <w:pPr>
        <w:pStyle w:val="Odsekzoznamu"/>
        <w:widowControl w:val="0"/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Doterajš</w:t>
      </w:r>
      <w:r w:rsidR="00B218A3" w:rsidRPr="00194189">
        <w:rPr>
          <w:rFonts w:ascii="Times New Roman" w:hAnsi="Times New Roman" w:cs="Times New Roman"/>
          <w:sz w:val="24"/>
          <w:szCs w:val="24"/>
        </w:rPr>
        <w:t>ie písmená</w:t>
      </w:r>
      <w:r w:rsidRPr="00194189">
        <w:rPr>
          <w:rFonts w:ascii="Times New Roman" w:hAnsi="Times New Roman" w:cs="Times New Roman"/>
          <w:sz w:val="24"/>
          <w:szCs w:val="24"/>
        </w:rPr>
        <w:t xml:space="preserve"> c) a d) sa označujú ako </w:t>
      </w:r>
      <w:r w:rsidR="006C2360" w:rsidRPr="00194189">
        <w:rPr>
          <w:rFonts w:ascii="Times New Roman" w:hAnsi="Times New Roman" w:cs="Times New Roman"/>
          <w:sz w:val="24"/>
          <w:szCs w:val="24"/>
        </w:rPr>
        <w:t xml:space="preserve">písmená </w:t>
      </w:r>
      <w:r w:rsidRPr="00194189">
        <w:rPr>
          <w:rFonts w:ascii="Times New Roman" w:hAnsi="Times New Roman" w:cs="Times New Roman"/>
          <w:sz w:val="24"/>
          <w:szCs w:val="24"/>
        </w:rPr>
        <w:t>b) a c).</w:t>
      </w:r>
    </w:p>
    <w:p w14:paraId="6B091475" w14:textId="02493309" w:rsidR="00201287" w:rsidRPr="00194189" w:rsidRDefault="00201287" w:rsidP="00194189">
      <w:pPr>
        <w:pStyle w:val="Odsekzoznamu"/>
        <w:widowControl w:val="0"/>
        <w:numPr>
          <w:ilvl w:val="0"/>
          <w:numId w:val="5"/>
        </w:numPr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V § 17 ods. 3 písm. b) sa slová „30. septembra“ nahrádzajú slov</w:t>
      </w:r>
      <w:r w:rsidR="00194189" w:rsidRPr="00194189">
        <w:rPr>
          <w:rFonts w:ascii="Times New Roman" w:hAnsi="Times New Roman" w:cs="Times New Roman"/>
          <w:sz w:val="24"/>
          <w:szCs w:val="24"/>
        </w:rPr>
        <w:t>ami „22. júna“.</w:t>
      </w:r>
    </w:p>
    <w:p w14:paraId="2930BA1F" w14:textId="6EF4EAFA" w:rsidR="003D2C3B" w:rsidRPr="00194189" w:rsidRDefault="003D2C3B" w:rsidP="00194189">
      <w:pPr>
        <w:pStyle w:val="Odsekzoznamu"/>
        <w:widowControl w:val="0"/>
        <w:numPr>
          <w:ilvl w:val="0"/>
          <w:numId w:val="5"/>
        </w:numPr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 xml:space="preserve">V § 18 ods. 1 </w:t>
      </w:r>
      <w:r w:rsidR="00B35488" w:rsidRPr="00194189">
        <w:rPr>
          <w:rFonts w:ascii="Times New Roman" w:hAnsi="Times New Roman" w:cs="Times New Roman"/>
          <w:sz w:val="24"/>
          <w:szCs w:val="24"/>
        </w:rPr>
        <w:t>sa slová „kosením v termíne podľa prílohy č. 3.“</w:t>
      </w:r>
      <w:r w:rsidRPr="00194189">
        <w:rPr>
          <w:rFonts w:ascii="Times New Roman" w:hAnsi="Times New Roman" w:cs="Times New Roman"/>
          <w:sz w:val="24"/>
          <w:szCs w:val="24"/>
        </w:rPr>
        <w:t xml:space="preserve"> </w:t>
      </w:r>
      <w:r w:rsidR="00B35488" w:rsidRPr="00194189">
        <w:rPr>
          <w:rFonts w:ascii="Times New Roman" w:hAnsi="Times New Roman" w:cs="Times New Roman"/>
          <w:sz w:val="24"/>
          <w:szCs w:val="24"/>
        </w:rPr>
        <w:t>nahrádzajú slovami „kosením.</w:t>
      </w:r>
      <w:r w:rsidR="006C2360" w:rsidRPr="00194189">
        <w:rPr>
          <w:rFonts w:ascii="Times New Roman" w:hAnsi="Times New Roman" w:cs="Times New Roman"/>
          <w:sz w:val="24"/>
          <w:szCs w:val="24"/>
          <w:vertAlign w:val="superscript"/>
        </w:rPr>
        <w:t>38aa</w:t>
      </w:r>
      <w:r w:rsidR="00B35488" w:rsidRPr="00194189">
        <w:rPr>
          <w:rFonts w:ascii="Times New Roman" w:hAnsi="Times New Roman" w:cs="Times New Roman"/>
          <w:sz w:val="24"/>
          <w:szCs w:val="24"/>
        </w:rPr>
        <w:t>)“.</w:t>
      </w:r>
    </w:p>
    <w:p w14:paraId="014A7037" w14:textId="647EB7C0" w:rsidR="00FB1F18" w:rsidRPr="00194189" w:rsidRDefault="00E113D5" w:rsidP="00194189">
      <w:pPr>
        <w:pStyle w:val="Odsekzoznamu"/>
        <w:widowControl w:val="0"/>
        <w:numPr>
          <w:ilvl w:val="0"/>
          <w:numId w:val="5"/>
        </w:numPr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lastRenderedPageBreak/>
        <w:t xml:space="preserve">V § 18 </w:t>
      </w:r>
      <w:r w:rsidR="008E7316" w:rsidRPr="00194189">
        <w:rPr>
          <w:rFonts w:ascii="Times New Roman" w:hAnsi="Times New Roman" w:cs="Times New Roman"/>
          <w:sz w:val="24"/>
          <w:szCs w:val="24"/>
        </w:rPr>
        <w:t xml:space="preserve">ods. 2 </w:t>
      </w:r>
      <w:r w:rsidRPr="00194189">
        <w:rPr>
          <w:rFonts w:ascii="Times New Roman" w:hAnsi="Times New Roman" w:cs="Times New Roman"/>
          <w:sz w:val="24"/>
          <w:szCs w:val="24"/>
        </w:rPr>
        <w:t>sa vypúšťa slovo „neskoršom“</w:t>
      </w:r>
      <w:r w:rsidR="008E7316" w:rsidRPr="00194189">
        <w:rPr>
          <w:rFonts w:ascii="Times New Roman" w:hAnsi="Times New Roman" w:cs="Times New Roman"/>
          <w:sz w:val="24"/>
          <w:szCs w:val="24"/>
        </w:rPr>
        <w:t>.</w:t>
      </w:r>
    </w:p>
    <w:p w14:paraId="48CDAB95" w14:textId="640CE7EC" w:rsidR="00F901C7" w:rsidRPr="00194189" w:rsidRDefault="006935C7" w:rsidP="00194189">
      <w:pPr>
        <w:pStyle w:val="Odsekzoznamu"/>
        <w:widowControl w:val="0"/>
        <w:numPr>
          <w:ilvl w:val="0"/>
          <w:numId w:val="5"/>
        </w:numPr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V § 18 ods</w:t>
      </w:r>
      <w:r w:rsidR="00F901C7" w:rsidRPr="00194189">
        <w:rPr>
          <w:rFonts w:ascii="Times New Roman" w:hAnsi="Times New Roman" w:cs="Times New Roman"/>
          <w:sz w:val="24"/>
          <w:szCs w:val="24"/>
        </w:rPr>
        <w:t>ek</w:t>
      </w:r>
      <w:r w:rsidRPr="00194189">
        <w:rPr>
          <w:rFonts w:ascii="Times New Roman" w:hAnsi="Times New Roman" w:cs="Times New Roman"/>
          <w:sz w:val="24"/>
          <w:szCs w:val="24"/>
        </w:rPr>
        <w:t xml:space="preserve"> 3 </w:t>
      </w:r>
      <w:r w:rsidR="00F901C7" w:rsidRPr="00194189">
        <w:rPr>
          <w:rFonts w:ascii="Times New Roman" w:hAnsi="Times New Roman" w:cs="Times New Roman"/>
          <w:sz w:val="24"/>
          <w:szCs w:val="24"/>
        </w:rPr>
        <w:t>znie:</w:t>
      </w:r>
    </w:p>
    <w:p w14:paraId="287F28A1" w14:textId="48A6EFF9" w:rsidR="006935C7" w:rsidRPr="00194189" w:rsidRDefault="006935C7" w:rsidP="00EF36BA">
      <w:pPr>
        <w:pStyle w:val="Odsekzoznamu"/>
        <w:widowControl w:val="0"/>
        <w:spacing w:after="60" w:line="240" w:lineRule="auto"/>
        <w:ind w:left="425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„</w:t>
      </w:r>
      <w:r w:rsidR="00F901C7" w:rsidRPr="00194189">
        <w:rPr>
          <w:rFonts w:ascii="Times New Roman" w:hAnsi="Times New Roman" w:cs="Times New Roman"/>
          <w:sz w:val="24"/>
          <w:szCs w:val="24"/>
        </w:rPr>
        <w:t xml:space="preserve">(3) </w:t>
      </w:r>
      <w:r w:rsidR="00D4013F" w:rsidRPr="00194189">
        <w:rPr>
          <w:rFonts w:ascii="Times New Roman" w:hAnsi="Times New Roman" w:cs="Times New Roman"/>
          <w:sz w:val="24"/>
          <w:szCs w:val="24"/>
        </w:rPr>
        <w:t xml:space="preserve">Prijímateľ v roku podania </w:t>
      </w:r>
      <w:r w:rsidR="00D4013F" w:rsidRPr="00EF36BA">
        <w:rPr>
          <w:rFonts w:ascii="Times New Roman" w:hAnsi="Times New Roman" w:cs="Times New Roman"/>
          <w:color w:val="000000"/>
          <w:sz w:val="24"/>
          <w:szCs w:val="24"/>
        </w:rPr>
        <w:t>žiadosti</w:t>
      </w:r>
      <w:r w:rsidR="00D4013F" w:rsidRPr="00194189">
        <w:rPr>
          <w:rFonts w:ascii="Times New Roman" w:hAnsi="Times New Roman" w:cs="Times New Roman"/>
          <w:sz w:val="24"/>
          <w:szCs w:val="24"/>
        </w:rPr>
        <w:t xml:space="preserve"> môže obhospodarovať trvalý trá</w:t>
      </w:r>
      <w:r w:rsidR="001A6955">
        <w:rPr>
          <w:rFonts w:ascii="Times New Roman" w:hAnsi="Times New Roman" w:cs="Times New Roman"/>
          <w:sz w:val="24"/>
          <w:szCs w:val="24"/>
        </w:rPr>
        <w:t>vny porast aj </w:t>
      </w:r>
      <w:proofErr w:type="spellStart"/>
      <w:r w:rsidR="00D4013F" w:rsidRPr="00194189">
        <w:rPr>
          <w:rFonts w:ascii="Times New Roman" w:hAnsi="Times New Roman" w:cs="Times New Roman"/>
          <w:sz w:val="24"/>
          <w:szCs w:val="24"/>
        </w:rPr>
        <w:t>mulčovaním</w:t>
      </w:r>
      <w:proofErr w:type="spellEnd"/>
      <w:r w:rsidR="00D4013F" w:rsidRPr="00194189">
        <w:rPr>
          <w:rFonts w:ascii="Times New Roman" w:hAnsi="Times New Roman" w:cs="Times New Roman"/>
          <w:sz w:val="24"/>
          <w:szCs w:val="24"/>
        </w:rPr>
        <w:t xml:space="preserve"> ako prvou agrotechnickou operáciou, pričom výmera plôch podľa odseku 1, na ktorých sa vykoná </w:t>
      </w:r>
      <w:proofErr w:type="spellStart"/>
      <w:r w:rsidR="00D4013F" w:rsidRPr="00194189">
        <w:rPr>
          <w:rFonts w:ascii="Times New Roman" w:hAnsi="Times New Roman" w:cs="Times New Roman"/>
          <w:sz w:val="24"/>
          <w:szCs w:val="24"/>
        </w:rPr>
        <w:t>mulčovanie</w:t>
      </w:r>
      <w:proofErr w:type="spellEnd"/>
      <w:r w:rsidR="00D4013F" w:rsidRPr="00194189">
        <w:rPr>
          <w:rFonts w:ascii="Times New Roman" w:hAnsi="Times New Roman" w:cs="Times New Roman"/>
          <w:sz w:val="24"/>
          <w:szCs w:val="24"/>
        </w:rPr>
        <w:t>, nesmie presahovať 20 % výmery trvalého trávneho porastu</w:t>
      </w:r>
      <w:r w:rsidRPr="00194189">
        <w:rPr>
          <w:rFonts w:ascii="Times New Roman" w:hAnsi="Times New Roman" w:cs="Times New Roman"/>
          <w:sz w:val="24"/>
          <w:szCs w:val="24"/>
        </w:rPr>
        <w:t>“.</w:t>
      </w:r>
    </w:p>
    <w:p w14:paraId="78EEE97D" w14:textId="6B5FFC65" w:rsidR="00B358E5" w:rsidRPr="00194189" w:rsidRDefault="00B358E5" w:rsidP="00194189">
      <w:pPr>
        <w:pStyle w:val="Odsekzoznamu"/>
        <w:widowControl w:val="0"/>
        <w:numPr>
          <w:ilvl w:val="0"/>
          <w:numId w:val="5"/>
        </w:numPr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§ 1</w:t>
      </w:r>
      <w:r w:rsidR="00033DCA" w:rsidRPr="00194189">
        <w:rPr>
          <w:rFonts w:ascii="Times New Roman" w:hAnsi="Times New Roman" w:cs="Times New Roman"/>
          <w:sz w:val="24"/>
          <w:szCs w:val="24"/>
        </w:rPr>
        <w:t>8</w:t>
      </w:r>
      <w:r w:rsidRPr="00194189">
        <w:rPr>
          <w:rFonts w:ascii="Times New Roman" w:hAnsi="Times New Roman" w:cs="Times New Roman"/>
          <w:sz w:val="24"/>
          <w:szCs w:val="24"/>
        </w:rPr>
        <w:t xml:space="preserve"> sa dopĺňa odsekom </w:t>
      </w:r>
      <w:r w:rsidR="009E01EA" w:rsidRPr="00194189">
        <w:rPr>
          <w:rFonts w:ascii="Times New Roman" w:hAnsi="Times New Roman" w:cs="Times New Roman"/>
          <w:sz w:val="24"/>
          <w:szCs w:val="24"/>
        </w:rPr>
        <w:t>4</w:t>
      </w:r>
      <w:r w:rsidR="00194189" w:rsidRPr="00194189">
        <w:rPr>
          <w:rFonts w:ascii="Times New Roman" w:hAnsi="Times New Roman" w:cs="Times New Roman"/>
          <w:sz w:val="24"/>
          <w:szCs w:val="24"/>
        </w:rPr>
        <w:t>, ktorý znie:</w:t>
      </w:r>
    </w:p>
    <w:p w14:paraId="458B5F78" w14:textId="6C006153" w:rsidR="00B358E5" w:rsidRPr="00194189" w:rsidRDefault="00033DCA" w:rsidP="00EF36BA">
      <w:pPr>
        <w:pStyle w:val="Odsekzoznamu"/>
        <w:widowControl w:val="0"/>
        <w:spacing w:after="60" w:line="240" w:lineRule="auto"/>
        <w:ind w:left="425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„</w:t>
      </w:r>
      <w:r w:rsidR="009E01EA" w:rsidRPr="00194189">
        <w:rPr>
          <w:rFonts w:ascii="Times New Roman" w:hAnsi="Times New Roman" w:cs="Times New Roman"/>
          <w:sz w:val="24"/>
          <w:szCs w:val="24"/>
        </w:rPr>
        <w:t>(4</w:t>
      </w:r>
      <w:r w:rsidR="00B358E5" w:rsidRPr="00194189">
        <w:rPr>
          <w:rFonts w:ascii="Times New Roman" w:hAnsi="Times New Roman" w:cs="Times New Roman"/>
          <w:sz w:val="24"/>
          <w:szCs w:val="24"/>
        </w:rPr>
        <w:t xml:space="preserve">) Pasenie hospodárskych zvierat je možné vykonávať na plochách obhospodarovaných kosením podľa § 18, pričom na </w:t>
      </w:r>
      <w:r w:rsidR="00B358E5" w:rsidRPr="00EF36BA">
        <w:rPr>
          <w:rFonts w:ascii="Times New Roman" w:hAnsi="Times New Roman" w:cs="Times New Roman"/>
          <w:color w:val="000000"/>
          <w:sz w:val="24"/>
          <w:szCs w:val="24"/>
        </w:rPr>
        <w:t>plochách</w:t>
      </w:r>
      <w:r w:rsidR="00B358E5" w:rsidRPr="00194189">
        <w:rPr>
          <w:rFonts w:ascii="Times New Roman" w:hAnsi="Times New Roman" w:cs="Times New Roman"/>
          <w:sz w:val="24"/>
          <w:szCs w:val="24"/>
        </w:rPr>
        <w:t xml:space="preserve"> s</w:t>
      </w:r>
      <w:r w:rsidR="006B1D64" w:rsidRPr="00194189">
        <w:rPr>
          <w:rFonts w:ascii="Times New Roman" w:hAnsi="Times New Roman" w:cs="Times New Roman"/>
          <w:sz w:val="24"/>
          <w:szCs w:val="24"/>
        </w:rPr>
        <w:t xml:space="preserve"> </w:t>
      </w:r>
      <w:r w:rsidRPr="00194189">
        <w:rPr>
          <w:rFonts w:ascii="Times New Roman" w:hAnsi="Times New Roman" w:cs="Times New Roman"/>
          <w:sz w:val="24"/>
          <w:szCs w:val="24"/>
        </w:rPr>
        <w:t>kosením podľa ods</w:t>
      </w:r>
      <w:r w:rsidR="008E7316" w:rsidRPr="00194189">
        <w:rPr>
          <w:rFonts w:ascii="Times New Roman" w:hAnsi="Times New Roman" w:cs="Times New Roman"/>
          <w:sz w:val="24"/>
          <w:szCs w:val="24"/>
        </w:rPr>
        <w:t>eku</w:t>
      </w:r>
      <w:r w:rsidRPr="00194189">
        <w:rPr>
          <w:rFonts w:ascii="Times New Roman" w:hAnsi="Times New Roman" w:cs="Times New Roman"/>
          <w:sz w:val="24"/>
          <w:szCs w:val="24"/>
        </w:rPr>
        <w:t xml:space="preserve"> 2</w:t>
      </w:r>
      <w:r w:rsidR="00B358E5" w:rsidRPr="00194189">
        <w:rPr>
          <w:rFonts w:ascii="Times New Roman" w:hAnsi="Times New Roman" w:cs="Times New Roman"/>
          <w:sz w:val="24"/>
          <w:szCs w:val="24"/>
        </w:rPr>
        <w:t xml:space="preserve"> </w:t>
      </w:r>
      <w:r w:rsidR="001A6955">
        <w:rPr>
          <w:rFonts w:ascii="Times New Roman" w:hAnsi="Times New Roman" w:cs="Times New Roman"/>
          <w:sz w:val="24"/>
          <w:szCs w:val="24"/>
        </w:rPr>
        <w:t>je </w:t>
      </w:r>
      <w:r w:rsidR="00415D22" w:rsidRPr="00194189">
        <w:rPr>
          <w:rFonts w:ascii="Times New Roman" w:hAnsi="Times New Roman" w:cs="Times New Roman"/>
          <w:sz w:val="24"/>
          <w:szCs w:val="24"/>
        </w:rPr>
        <w:t>p</w:t>
      </w:r>
      <w:r w:rsidR="003432E3" w:rsidRPr="00194189">
        <w:rPr>
          <w:rFonts w:ascii="Times New Roman" w:hAnsi="Times New Roman" w:cs="Times New Roman"/>
          <w:sz w:val="24"/>
          <w:szCs w:val="24"/>
        </w:rPr>
        <w:t xml:space="preserve">asenie hospodárskych zvierat možné vykonávať </w:t>
      </w:r>
      <w:r w:rsidR="00B358E5" w:rsidRPr="00194189">
        <w:rPr>
          <w:rFonts w:ascii="Times New Roman" w:hAnsi="Times New Roman" w:cs="Times New Roman"/>
          <w:sz w:val="24"/>
          <w:szCs w:val="24"/>
        </w:rPr>
        <w:t>iba po realizácii kosenia</w:t>
      </w:r>
      <w:r w:rsidR="00AE4209" w:rsidRPr="00194189">
        <w:rPr>
          <w:rFonts w:ascii="Times New Roman" w:hAnsi="Times New Roman" w:cs="Times New Roman"/>
          <w:sz w:val="24"/>
          <w:szCs w:val="24"/>
        </w:rPr>
        <w:t xml:space="preserve"> alebo </w:t>
      </w:r>
      <w:proofErr w:type="spellStart"/>
      <w:r w:rsidR="00AE4209" w:rsidRPr="00194189">
        <w:rPr>
          <w:rFonts w:ascii="Times New Roman" w:hAnsi="Times New Roman" w:cs="Times New Roman"/>
          <w:sz w:val="24"/>
          <w:szCs w:val="24"/>
        </w:rPr>
        <w:t>mulčovania</w:t>
      </w:r>
      <w:proofErr w:type="spellEnd"/>
      <w:r w:rsidR="00B358E5" w:rsidRPr="00194189">
        <w:rPr>
          <w:rFonts w:ascii="Times New Roman" w:hAnsi="Times New Roman" w:cs="Times New Roman"/>
          <w:sz w:val="24"/>
          <w:szCs w:val="24"/>
        </w:rPr>
        <w:t>.“.</w:t>
      </w:r>
    </w:p>
    <w:p w14:paraId="33E53E49" w14:textId="3233C921" w:rsidR="004816DB" w:rsidRPr="00194189" w:rsidRDefault="00264F35" w:rsidP="00194189">
      <w:pPr>
        <w:pStyle w:val="Odsekzoznamu"/>
        <w:widowControl w:val="0"/>
        <w:numPr>
          <w:ilvl w:val="0"/>
          <w:numId w:val="5"/>
        </w:numPr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V § 19 ods</w:t>
      </w:r>
      <w:r w:rsidR="008451B5" w:rsidRPr="00194189">
        <w:rPr>
          <w:rFonts w:ascii="Times New Roman" w:hAnsi="Times New Roman" w:cs="Times New Roman"/>
          <w:sz w:val="24"/>
          <w:szCs w:val="24"/>
        </w:rPr>
        <w:t>ek</w:t>
      </w:r>
      <w:r w:rsidRPr="00194189">
        <w:rPr>
          <w:rFonts w:ascii="Times New Roman" w:hAnsi="Times New Roman" w:cs="Times New Roman"/>
          <w:sz w:val="24"/>
          <w:szCs w:val="24"/>
        </w:rPr>
        <w:t xml:space="preserve"> 3</w:t>
      </w:r>
      <w:r w:rsidR="008451B5" w:rsidRPr="00194189">
        <w:rPr>
          <w:rFonts w:ascii="Times New Roman" w:hAnsi="Times New Roman" w:cs="Times New Roman"/>
          <w:sz w:val="24"/>
          <w:szCs w:val="24"/>
        </w:rPr>
        <w:t xml:space="preserve"> </w:t>
      </w:r>
      <w:r w:rsidR="00194189" w:rsidRPr="00194189">
        <w:rPr>
          <w:rFonts w:ascii="Times New Roman" w:hAnsi="Times New Roman" w:cs="Times New Roman"/>
          <w:sz w:val="24"/>
          <w:szCs w:val="24"/>
        </w:rPr>
        <w:t>znie:</w:t>
      </w:r>
    </w:p>
    <w:p w14:paraId="224891DF" w14:textId="47D02CB9" w:rsidR="006935C7" w:rsidRPr="00194189" w:rsidRDefault="004816DB" w:rsidP="00EF36BA">
      <w:pPr>
        <w:pStyle w:val="Odsekzoznamu"/>
        <w:widowControl w:val="0"/>
        <w:spacing w:after="60" w:line="240" w:lineRule="auto"/>
        <w:ind w:left="425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 xml:space="preserve">„(3) Prijímateľ zabezpečí, že celá plocha trvalého trávneho porastu je obhospodárená. Odstránenie </w:t>
      </w:r>
      <w:proofErr w:type="spellStart"/>
      <w:r w:rsidRPr="00194189">
        <w:rPr>
          <w:rFonts w:ascii="Times New Roman" w:hAnsi="Times New Roman" w:cs="Times New Roman"/>
          <w:sz w:val="24"/>
          <w:szCs w:val="24"/>
        </w:rPr>
        <w:t>nedopaskov</w:t>
      </w:r>
      <w:proofErr w:type="spellEnd"/>
      <w:r w:rsidRPr="00194189">
        <w:rPr>
          <w:rFonts w:ascii="Times New Roman" w:hAnsi="Times New Roman" w:cs="Times New Roman"/>
          <w:sz w:val="24"/>
          <w:szCs w:val="24"/>
        </w:rPr>
        <w:t xml:space="preserve"> na </w:t>
      </w:r>
      <w:r w:rsidRPr="00EF36BA">
        <w:rPr>
          <w:rFonts w:ascii="Times New Roman" w:hAnsi="Times New Roman" w:cs="Times New Roman"/>
          <w:color w:val="000000"/>
          <w:sz w:val="24"/>
          <w:szCs w:val="24"/>
        </w:rPr>
        <w:t>trvalom</w:t>
      </w:r>
      <w:r w:rsidRPr="00194189">
        <w:rPr>
          <w:rFonts w:ascii="Times New Roman" w:hAnsi="Times New Roman" w:cs="Times New Roman"/>
          <w:sz w:val="24"/>
          <w:szCs w:val="24"/>
        </w:rPr>
        <w:t xml:space="preserve"> trávn</w:t>
      </w:r>
      <w:r w:rsidR="00A614E4" w:rsidRPr="00194189">
        <w:rPr>
          <w:rFonts w:ascii="Times New Roman" w:hAnsi="Times New Roman" w:cs="Times New Roman"/>
          <w:sz w:val="24"/>
          <w:szCs w:val="24"/>
        </w:rPr>
        <w:t>om</w:t>
      </w:r>
      <w:r w:rsidRPr="00194189">
        <w:rPr>
          <w:rFonts w:ascii="Times New Roman" w:hAnsi="Times New Roman" w:cs="Times New Roman"/>
          <w:sz w:val="24"/>
          <w:szCs w:val="24"/>
        </w:rPr>
        <w:t xml:space="preserve"> poraste prijím</w:t>
      </w:r>
      <w:r w:rsidR="001A6955">
        <w:rPr>
          <w:rFonts w:ascii="Times New Roman" w:hAnsi="Times New Roman" w:cs="Times New Roman"/>
          <w:sz w:val="24"/>
          <w:szCs w:val="24"/>
        </w:rPr>
        <w:t>ateľ realizuje najneskôr do 15. </w:t>
      </w:r>
      <w:r w:rsidRPr="00194189">
        <w:rPr>
          <w:rFonts w:ascii="Times New Roman" w:hAnsi="Times New Roman" w:cs="Times New Roman"/>
          <w:sz w:val="24"/>
          <w:szCs w:val="24"/>
        </w:rPr>
        <w:t>septembra; to neplatí, ak ponechanie nespasených</w:t>
      </w:r>
      <w:r w:rsidR="00F11448" w:rsidRPr="00194189">
        <w:rPr>
          <w:rFonts w:ascii="Times New Roman" w:hAnsi="Times New Roman" w:cs="Times New Roman"/>
          <w:sz w:val="24"/>
          <w:szCs w:val="24"/>
        </w:rPr>
        <w:t xml:space="preserve"> častí alebo </w:t>
      </w:r>
      <w:proofErr w:type="spellStart"/>
      <w:r w:rsidR="00F11448" w:rsidRPr="00194189">
        <w:rPr>
          <w:rFonts w:ascii="Times New Roman" w:hAnsi="Times New Roman" w:cs="Times New Roman"/>
          <w:sz w:val="24"/>
          <w:szCs w:val="24"/>
        </w:rPr>
        <w:t>nedopaskov</w:t>
      </w:r>
      <w:proofErr w:type="spellEnd"/>
      <w:r w:rsidR="00F11448" w:rsidRPr="00194189">
        <w:rPr>
          <w:rFonts w:ascii="Times New Roman" w:hAnsi="Times New Roman" w:cs="Times New Roman"/>
          <w:sz w:val="24"/>
          <w:szCs w:val="24"/>
        </w:rPr>
        <w:t xml:space="preserve"> vyplýva</w:t>
      </w:r>
      <w:r w:rsidR="006B1D64" w:rsidRPr="00194189">
        <w:rPr>
          <w:rFonts w:ascii="Times New Roman" w:hAnsi="Times New Roman" w:cs="Times New Roman"/>
          <w:sz w:val="24"/>
          <w:szCs w:val="24"/>
        </w:rPr>
        <w:t xml:space="preserve"> </w:t>
      </w:r>
      <w:r w:rsidRPr="00194189">
        <w:rPr>
          <w:rFonts w:ascii="Times New Roman" w:hAnsi="Times New Roman" w:cs="Times New Roman"/>
          <w:sz w:val="24"/>
          <w:szCs w:val="24"/>
        </w:rPr>
        <w:t>zo schválenej dokumentácie ochrany prírody a krajiny alebo rozhodnutia štátneho orgánu ochrany prírody a krajiny.</w:t>
      </w:r>
      <w:r w:rsidR="008451B5" w:rsidRPr="00194189">
        <w:rPr>
          <w:rFonts w:ascii="Times New Roman" w:hAnsi="Times New Roman" w:cs="Times New Roman"/>
          <w:sz w:val="24"/>
          <w:szCs w:val="24"/>
        </w:rPr>
        <w:t xml:space="preserve"> </w:t>
      </w:r>
      <w:r w:rsidR="006C2360" w:rsidRPr="00194189">
        <w:rPr>
          <w:rFonts w:ascii="Times New Roman" w:hAnsi="Times New Roman" w:cs="Times New Roman"/>
          <w:sz w:val="24"/>
          <w:szCs w:val="24"/>
        </w:rPr>
        <w:t>Nespasenými časťami sa rozumejú plochy trvalého trávneho porastu určené na spásanie zvieratami, ktoré neboli zv</w:t>
      </w:r>
      <w:r w:rsidR="001A6955">
        <w:rPr>
          <w:rFonts w:ascii="Times New Roman" w:hAnsi="Times New Roman" w:cs="Times New Roman"/>
          <w:sz w:val="24"/>
          <w:szCs w:val="24"/>
        </w:rPr>
        <w:t xml:space="preserve">ieratami spasené. </w:t>
      </w:r>
      <w:proofErr w:type="spellStart"/>
      <w:r w:rsidR="001A6955">
        <w:rPr>
          <w:rFonts w:ascii="Times New Roman" w:hAnsi="Times New Roman" w:cs="Times New Roman"/>
          <w:sz w:val="24"/>
          <w:szCs w:val="24"/>
        </w:rPr>
        <w:t>Nedopaskom</w:t>
      </w:r>
      <w:proofErr w:type="spellEnd"/>
      <w:r w:rsidR="001A6955">
        <w:rPr>
          <w:rFonts w:ascii="Times New Roman" w:hAnsi="Times New Roman" w:cs="Times New Roman"/>
          <w:sz w:val="24"/>
          <w:szCs w:val="24"/>
        </w:rPr>
        <w:t xml:space="preserve"> sa </w:t>
      </w:r>
      <w:r w:rsidR="006C2360" w:rsidRPr="00194189">
        <w:rPr>
          <w:rFonts w:ascii="Times New Roman" w:hAnsi="Times New Roman" w:cs="Times New Roman"/>
          <w:sz w:val="24"/>
          <w:szCs w:val="24"/>
        </w:rPr>
        <w:t>rozumie nespasená plocha trvalého trávneho porastu určená na spásanie zvieratami, ktorá nebol</w:t>
      </w:r>
      <w:r w:rsidR="00EC00DF" w:rsidRPr="00194189">
        <w:rPr>
          <w:rFonts w:ascii="Times New Roman" w:hAnsi="Times New Roman" w:cs="Times New Roman"/>
          <w:sz w:val="24"/>
          <w:szCs w:val="24"/>
        </w:rPr>
        <w:t>a</w:t>
      </w:r>
      <w:r w:rsidR="006C2360" w:rsidRPr="00194189">
        <w:rPr>
          <w:rFonts w:ascii="Times New Roman" w:hAnsi="Times New Roman" w:cs="Times New Roman"/>
          <w:sz w:val="24"/>
          <w:szCs w:val="24"/>
        </w:rPr>
        <w:t xml:space="preserve"> zvieratami spasená, pokrytá náletmi drevín, inváznymi druhmi rastlín alebo húževnatými burinami.</w:t>
      </w:r>
      <w:r w:rsidR="006B1D64" w:rsidRPr="00194189">
        <w:rPr>
          <w:rFonts w:ascii="Times New Roman" w:hAnsi="Times New Roman" w:cs="Times New Roman"/>
          <w:sz w:val="24"/>
          <w:szCs w:val="24"/>
        </w:rPr>
        <w:t>“.</w:t>
      </w:r>
    </w:p>
    <w:p w14:paraId="0F4FA1F8" w14:textId="5FE67821" w:rsidR="00264F35" w:rsidRPr="00194189" w:rsidRDefault="00264F35" w:rsidP="00194189">
      <w:pPr>
        <w:pStyle w:val="Odsekzoznamu"/>
        <w:widowControl w:val="0"/>
        <w:numPr>
          <w:ilvl w:val="0"/>
          <w:numId w:val="5"/>
        </w:numPr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 xml:space="preserve">V § 20 </w:t>
      </w:r>
      <w:r w:rsidR="00F901C7" w:rsidRPr="00194189">
        <w:rPr>
          <w:rFonts w:ascii="Times New Roman" w:hAnsi="Times New Roman" w:cs="Times New Roman"/>
          <w:sz w:val="24"/>
          <w:szCs w:val="24"/>
        </w:rPr>
        <w:t xml:space="preserve">ods. 1 </w:t>
      </w:r>
      <w:r w:rsidRPr="00194189">
        <w:rPr>
          <w:rFonts w:ascii="Times New Roman" w:hAnsi="Times New Roman" w:cs="Times New Roman"/>
          <w:sz w:val="24"/>
          <w:szCs w:val="24"/>
        </w:rPr>
        <w:t xml:space="preserve">sa na konci </w:t>
      </w:r>
      <w:r w:rsidR="000F3337" w:rsidRPr="00194189">
        <w:rPr>
          <w:rFonts w:ascii="Times New Roman" w:hAnsi="Times New Roman" w:cs="Times New Roman"/>
          <w:sz w:val="24"/>
          <w:szCs w:val="24"/>
        </w:rPr>
        <w:t xml:space="preserve">pripája </w:t>
      </w:r>
      <w:r w:rsidR="005A6BF5" w:rsidRPr="00194189">
        <w:rPr>
          <w:rFonts w:ascii="Times New Roman" w:hAnsi="Times New Roman" w:cs="Times New Roman"/>
          <w:sz w:val="24"/>
          <w:szCs w:val="24"/>
        </w:rPr>
        <w:t>bodkočiark</w:t>
      </w:r>
      <w:r w:rsidR="000F3337" w:rsidRPr="00194189">
        <w:rPr>
          <w:rFonts w:ascii="Times New Roman" w:hAnsi="Times New Roman" w:cs="Times New Roman"/>
          <w:sz w:val="24"/>
          <w:szCs w:val="24"/>
        </w:rPr>
        <w:t>a</w:t>
      </w:r>
      <w:r w:rsidR="005A6BF5" w:rsidRPr="00194189">
        <w:rPr>
          <w:rFonts w:ascii="Times New Roman" w:hAnsi="Times New Roman" w:cs="Times New Roman"/>
          <w:sz w:val="24"/>
          <w:szCs w:val="24"/>
        </w:rPr>
        <w:t xml:space="preserve"> a</w:t>
      </w:r>
      <w:r w:rsidR="006B1D64" w:rsidRPr="00194189">
        <w:rPr>
          <w:rFonts w:ascii="Times New Roman" w:hAnsi="Times New Roman" w:cs="Times New Roman"/>
          <w:sz w:val="24"/>
          <w:szCs w:val="24"/>
        </w:rPr>
        <w:t xml:space="preserve"> </w:t>
      </w:r>
      <w:r w:rsidR="005A6BF5" w:rsidRPr="00194189">
        <w:rPr>
          <w:rFonts w:ascii="Times New Roman" w:hAnsi="Times New Roman" w:cs="Times New Roman"/>
          <w:sz w:val="24"/>
          <w:szCs w:val="24"/>
        </w:rPr>
        <w:t>tieto</w:t>
      </w:r>
      <w:r w:rsidRPr="00194189">
        <w:rPr>
          <w:rFonts w:ascii="Times New Roman" w:hAnsi="Times New Roman" w:cs="Times New Roman"/>
          <w:sz w:val="24"/>
          <w:szCs w:val="24"/>
        </w:rPr>
        <w:t xml:space="preserve"> slová: „</w:t>
      </w:r>
      <w:r w:rsidR="00F901C7" w:rsidRPr="00194189">
        <w:rPr>
          <w:rFonts w:ascii="Times New Roman" w:hAnsi="Times New Roman" w:cs="Times New Roman"/>
          <w:sz w:val="24"/>
          <w:szCs w:val="24"/>
        </w:rPr>
        <w:t xml:space="preserve">to </w:t>
      </w:r>
      <w:r w:rsidRPr="00194189">
        <w:rPr>
          <w:rFonts w:ascii="Times New Roman" w:hAnsi="Times New Roman" w:cs="Times New Roman"/>
          <w:color w:val="000000"/>
          <w:sz w:val="24"/>
          <w:szCs w:val="24"/>
        </w:rPr>
        <w:t>neplatí</w:t>
      </w:r>
      <w:r w:rsidR="007D2F97" w:rsidRPr="00194189">
        <w:rPr>
          <w:rFonts w:ascii="Times New Roman" w:hAnsi="Times New Roman" w:cs="Times New Roman"/>
          <w:color w:val="000000"/>
          <w:sz w:val="24"/>
          <w:szCs w:val="24"/>
        </w:rPr>
        <w:t xml:space="preserve"> vo</w:t>
      </w:r>
      <w:r w:rsidRPr="00194189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A85B40" w:rsidRPr="00194189">
        <w:rPr>
          <w:rFonts w:ascii="Times New Roman" w:hAnsi="Times New Roman" w:cs="Times New Roman"/>
          <w:color w:val="000000"/>
          <w:sz w:val="24"/>
          <w:szCs w:val="24"/>
        </w:rPr>
        <w:t>inohrad</w:t>
      </w:r>
      <w:r w:rsidR="00F901C7" w:rsidRPr="0019418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6B1D64" w:rsidRPr="001941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6955">
        <w:rPr>
          <w:rFonts w:ascii="Times New Roman" w:hAnsi="Times New Roman" w:cs="Times New Roman"/>
          <w:color w:val="000000"/>
          <w:sz w:val="24"/>
          <w:szCs w:val="24"/>
        </w:rPr>
        <w:t>v </w:t>
      </w:r>
      <w:r w:rsidR="00F901C7" w:rsidRPr="00194189">
        <w:rPr>
          <w:rFonts w:ascii="Times New Roman" w:hAnsi="Times New Roman" w:cs="Times New Roman"/>
          <w:color w:val="000000"/>
          <w:sz w:val="24"/>
          <w:szCs w:val="24"/>
        </w:rPr>
        <w:t xml:space="preserve">prvom až treťom roku </w:t>
      </w:r>
      <w:r w:rsidRPr="00194189">
        <w:rPr>
          <w:rFonts w:ascii="Times New Roman" w:hAnsi="Times New Roman" w:cs="Times New Roman"/>
          <w:color w:val="000000"/>
          <w:sz w:val="24"/>
          <w:szCs w:val="24"/>
        </w:rPr>
        <w:t xml:space="preserve">výsadby </w:t>
      </w:r>
      <w:r w:rsidRPr="00194189">
        <w:rPr>
          <w:rFonts w:ascii="Times New Roman" w:hAnsi="Times New Roman" w:cs="Times New Roman"/>
          <w:sz w:val="24"/>
          <w:szCs w:val="24"/>
        </w:rPr>
        <w:t>a</w:t>
      </w:r>
      <w:r w:rsidR="00521958" w:rsidRPr="00194189">
        <w:rPr>
          <w:rFonts w:ascii="Times New Roman" w:hAnsi="Times New Roman" w:cs="Times New Roman"/>
          <w:color w:val="000000"/>
          <w:sz w:val="24"/>
          <w:szCs w:val="24"/>
        </w:rPr>
        <w:t xml:space="preserve"> vo </w:t>
      </w:r>
      <w:r w:rsidRPr="00194189">
        <w:rPr>
          <w:rFonts w:ascii="Times New Roman" w:hAnsi="Times New Roman" w:cs="Times New Roman"/>
          <w:color w:val="000000"/>
          <w:sz w:val="24"/>
          <w:szCs w:val="24"/>
        </w:rPr>
        <w:t>vinohrad</w:t>
      </w:r>
      <w:r w:rsidR="00521958" w:rsidRPr="0019418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194189">
        <w:rPr>
          <w:rFonts w:ascii="Times New Roman" w:hAnsi="Times New Roman" w:cs="Times New Roman"/>
          <w:color w:val="000000"/>
          <w:sz w:val="24"/>
          <w:szCs w:val="24"/>
        </w:rPr>
        <w:t xml:space="preserve"> v reštrukturalizácii</w:t>
      </w:r>
      <w:r w:rsidR="00521958" w:rsidRPr="0019418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71224" w:rsidRPr="0019418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38b</w:t>
      </w:r>
      <w:r w:rsidRPr="00194189">
        <w:rPr>
          <w:rFonts w:ascii="Times New Roman" w:hAnsi="Times New Roman" w:cs="Times New Roman"/>
          <w:color w:val="000000"/>
          <w:sz w:val="24"/>
          <w:szCs w:val="24"/>
        </w:rPr>
        <w:t>)“.</w:t>
      </w:r>
    </w:p>
    <w:p w14:paraId="5302D29B" w14:textId="77777777" w:rsidR="007D2F97" w:rsidRPr="00194189" w:rsidRDefault="007D2F97" w:rsidP="00EF36BA">
      <w:pPr>
        <w:pStyle w:val="Odsekzoznamu"/>
        <w:widowControl w:val="0"/>
        <w:spacing w:after="6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Poznámka pod čiarou k odkazu 38b znie:</w:t>
      </w:r>
    </w:p>
    <w:p w14:paraId="3B9D9649" w14:textId="095CC8DE" w:rsidR="00F50A88" w:rsidRPr="00194189" w:rsidRDefault="007D2F97" w:rsidP="00EF36BA">
      <w:pPr>
        <w:pStyle w:val="Odsekzoznamu"/>
        <w:widowControl w:val="0"/>
        <w:spacing w:after="0" w:line="240" w:lineRule="auto"/>
        <w:ind w:left="851" w:hanging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„</w:t>
      </w:r>
      <w:r w:rsidRPr="00194189">
        <w:rPr>
          <w:rFonts w:ascii="Times New Roman" w:hAnsi="Times New Roman" w:cs="Times New Roman"/>
          <w:sz w:val="24"/>
          <w:szCs w:val="24"/>
          <w:vertAlign w:val="superscript"/>
        </w:rPr>
        <w:t>38b</w:t>
      </w:r>
      <w:r w:rsidRPr="00194189">
        <w:rPr>
          <w:rFonts w:ascii="Times New Roman" w:hAnsi="Times New Roman" w:cs="Times New Roman"/>
          <w:sz w:val="24"/>
          <w:szCs w:val="24"/>
        </w:rPr>
        <w:t>) § 2 ods. 4 nariadenia vlády Slovenskej republiky č. 236/2022 Z. z. o poskytovaní podpory v rámci spoločnej organizácie poľnohospodárskych trhov na financovanie podporných opatrení na pomoc sektoru vinohradníctva a</w:t>
      </w:r>
      <w:r w:rsidR="00F50A88" w:rsidRPr="00194189">
        <w:rPr>
          <w:rFonts w:ascii="Times New Roman" w:hAnsi="Times New Roman" w:cs="Times New Roman"/>
          <w:sz w:val="24"/>
          <w:szCs w:val="24"/>
        </w:rPr>
        <w:t> </w:t>
      </w:r>
      <w:r w:rsidRPr="00194189">
        <w:rPr>
          <w:rFonts w:ascii="Times New Roman" w:hAnsi="Times New Roman" w:cs="Times New Roman"/>
          <w:sz w:val="24"/>
          <w:szCs w:val="24"/>
        </w:rPr>
        <w:t>vinárstva</w:t>
      </w:r>
      <w:r w:rsidR="00F50A88" w:rsidRPr="00194189">
        <w:rPr>
          <w:rFonts w:ascii="Times New Roman" w:hAnsi="Times New Roman" w:cs="Times New Roman"/>
          <w:sz w:val="24"/>
          <w:szCs w:val="24"/>
        </w:rPr>
        <w:t>.</w:t>
      </w:r>
    </w:p>
    <w:p w14:paraId="2E565C5A" w14:textId="2FD152CB" w:rsidR="0003014A" w:rsidRPr="00194189" w:rsidRDefault="002F54E2" w:rsidP="00EF36BA">
      <w:pPr>
        <w:pStyle w:val="Odsekzoznamu"/>
        <w:widowControl w:val="0"/>
        <w:spacing w:after="0" w:line="240" w:lineRule="auto"/>
        <w:ind w:left="851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§ 3 ods. 1 nariadenia vlády Slovenskej republiky č. 91/2024 Z. z.</w:t>
      </w:r>
      <w:r w:rsidR="00F50A88" w:rsidRPr="00194189">
        <w:rPr>
          <w:rFonts w:ascii="Times New Roman" w:hAnsi="Times New Roman" w:cs="Times New Roman"/>
          <w:sz w:val="24"/>
          <w:szCs w:val="24"/>
        </w:rPr>
        <w:t>,</w:t>
      </w:r>
      <w:r w:rsidR="001A6955">
        <w:rPr>
          <w:rFonts w:ascii="Times New Roman" w:hAnsi="Times New Roman" w:cs="Times New Roman"/>
          <w:sz w:val="24"/>
          <w:szCs w:val="24"/>
        </w:rPr>
        <w:t xml:space="preserve"> ktorým sa </w:t>
      </w:r>
      <w:r w:rsidRPr="00194189">
        <w:rPr>
          <w:rFonts w:ascii="Times New Roman" w:hAnsi="Times New Roman" w:cs="Times New Roman"/>
          <w:sz w:val="24"/>
          <w:szCs w:val="24"/>
        </w:rPr>
        <w:t>ustanovujú pravidlá poskytovania podpory na vykonávanie opatrení Strategického plánu spoločnej poľnohospodárskej politiky v sektore vin</w:t>
      </w:r>
      <w:r w:rsidR="00F53EF6" w:rsidRPr="00194189">
        <w:rPr>
          <w:rFonts w:ascii="Times New Roman" w:hAnsi="Times New Roman" w:cs="Times New Roman"/>
          <w:sz w:val="24"/>
          <w:szCs w:val="24"/>
        </w:rPr>
        <w:t>ohradníctva a vinárstva.</w:t>
      </w:r>
      <w:r w:rsidR="00521958" w:rsidRPr="00194189">
        <w:rPr>
          <w:rFonts w:ascii="Times New Roman" w:hAnsi="Times New Roman" w:cs="Times New Roman"/>
          <w:sz w:val="24"/>
          <w:szCs w:val="24"/>
        </w:rPr>
        <w:t>“.</w:t>
      </w:r>
    </w:p>
    <w:p w14:paraId="553D7E03" w14:textId="1A98410B" w:rsidR="00B07176" w:rsidRPr="00194189" w:rsidRDefault="00984DF4" w:rsidP="00194189">
      <w:pPr>
        <w:pStyle w:val="Odsekzoznamu"/>
        <w:widowControl w:val="0"/>
        <w:numPr>
          <w:ilvl w:val="0"/>
          <w:numId w:val="5"/>
        </w:numPr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V § 22 odsek</w:t>
      </w:r>
      <w:r w:rsidR="00F50A88" w:rsidRPr="00194189">
        <w:rPr>
          <w:rFonts w:ascii="Times New Roman" w:hAnsi="Times New Roman" w:cs="Times New Roman"/>
          <w:sz w:val="24"/>
          <w:szCs w:val="24"/>
        </w:rPr>
        <w:t>y</w:t>
      </w:r>
      <w:r w:rsidRPr="00194189">
        <w:rPr>
          <w:rFonts w:ascii="Times New Roman" w:hAnsi="Times New Roman" w:cs="Times New Roman"/>
          <w:sz w:val="24"/>
          <w:szCs w:val="24"/>
        </w:rPr>
        <w:t xml:space="preserve"> 6 </w:t>
      </w:r>
      <w:r w:rsidR="00F50A88" w:rsidRPr="00194189">
        <w:rPr>
          <w:rFonts w:ascii="Times New Roman" w:hAnsi="Times New Roman" w:cs="Times New Roman"/>
          <w:sz w:val="24"/>
          <w:szCs w:val="24"/>
        </w:rPr>
        <w:t xml:space="preserve">a 7 </w:t>
      </w:r>
      <w:r w:rsidRPr="00194189">
        <w:rPr>
          <w:rFonts w:ascii="Times New Roman" w:hAnsi="Times New Roman" w:cs="Times New Roman"/>
          <w:sz w:val="24"/>
          <w:szCs w:val="24"/>
        </w:rPr>
        <w:t>zne</w:t>
      </w:r>
      <w:r w:rsidR="00F50A88" w:rsidRPr="00194189">
        <w:rPr>
          <w:rFonts w:ascii="Times New Roman" w:hAnsi="Times New Roman" w:cs="Times New Roman"/>
          <w:sz w:val="24"/>
          <w:szCs w:val="24"/>
        </w:rPr>
        <w:t>jú</w:t>
      </w:r>
      <w:r w:rsidR="00194189" w:rsidRPr="00194189">
        <w:rPr>
          <w:rFonts w:ascii="Times New Roman" w:hAnsi="Times New Roman" w:cs="Times New Roman"/>
          <w:sz w:val="24"/>
          <w:szCs w:val="24"/>
        </w:rPr>
        <w:t>:</w:t>
      </w:r>
    </w:p>
    <w:p w14:paraId="3C6334BE" w14:textId="23703E2B" w:rsidR="00984DF4" w:rsidRPr="00194189" w:rsidRDefault="00B07176" w:rsidP="00EF36BA">
      <w:pPr>
        <w:pStyle w:val="Odsekzoznamu"/>
        <w:widowControl w:val="0"/>
        <w:spacing w:after="60" w:line="240" w:lineRule="auto"/>
        <w:ind w:left="425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 xml:space="preserve">„(6) </w:t>
      </w:r>
      <w:r w:rsidR="00984DF4" w:rsidRPr="00194189">
        <w:rPr>
          <w:rFonts w:ascii="Times New Roman" w:hAnsi="Times New Roman" w:cs="Times New Roman"/>
          <w:sz w:val="24"/>
          <w:szCs w:val="24"/>
        </w:rPr>
        <w:t xml:space="preserve">Podpora pastevného </w:t>
      </w:r>
      <w:r w:rsidR="00984DF4" w:rsidRPr="00EF36BA">
        <w:rPr>
          <w:rFonts w:ascii="Times New Roman" w:hAnsi="Times New Roman" w:cs="Times New Roman"/>
          <w:color w:val="000000"/>
          <w:sz w:val="24"/>
          <w:szCs w:val="24"/>
        </w:rPr>
        <w:t>chovu</w:t>
      </w:r>
      <w:r w:rsidR="00984DF4" w:rsidRPr="00194189">
        <w:rPr>
          <w:rFonts w:ascii="Times New Roman" w:hAnsi="Times New Roman" w:cs="Times New Roman"/>
          <w:sz w:val="24"/>
          <w:szCs w:val="24"/>
        </w:rPr>
        <w:t xml:space="preserve"> sa poskytne </w:t>
      </w:r>
      <w:r w:rsidR="00A614E4" w:rsidRPr="00194189">
        <w:rPr>
          <w:rFonts w:ascii="Times New Roman" w:hAnsi="Times New Roman" w:cs="Times New Roman"/>
          <w:sz w:val="24"/>
          <w:szCs w:val="24"/>
        </w:rPr>
        <w:t>na</w:t>
      </w:r>
      <w:r w:rsidR="008451B5" w:rsidRPr="00194189">
        <w:rPr>
          <w:rFonts w:ascii="Times New Roman" w:hAnsi="Times New Roman" w:cs="Times New Roman"/>
          <w:sz w:val="24"/>
          <w:szCs w:val="24"/>
        </w:rPr>
        <w:t xml:space="preserve"> </w:t>
      </w:r>
      <w:r w:rsidR="00984DF4" w:rsidRPr="00194189">
        <w:rPr>
          <w:rFonts w:ascii="Times New Roman" w:hAnsi="Times New Roman" w:cs="Times New Roman"/>
          <w:sz w:val="24"/>
          <w:szCs w:val="24"/>
        </w:rPr>
        <w:t>chov vybranej k</w:t>
      </w:r>
      <w:r w:rsidR="00194189" w:rsidRPr="00194189">
        <w:rPr>
          <w:rFonts w:ascii="Times New Roman" w:hAnsi="Times New Roman" w:cs="Times New Roman"/>
          <w:sz w:val="24"/>
          <w:szCs w:val="24"/>
        </w:rPr>
        <w:t>ategórie zvierat podľa odseku 5</w:t>
      </w:r>
    </w:p>
    <w:p w14:paraId="1B9E02B5" w14:textId="0F23FF20" w:rsidR="00984DF4" w:rsidRPr="00194189" w:rsidRDefault="00984DF4" w:rsidP="00EF36BA">
      <w:pPr>
        <w:pStyle w:val="Odsekzoznamu"/>
        <w:widowControl w:val="0"/>
        <w:spacing w:before="60" w:after="60" w:line="240" w:lineRule="auto"/>
        <w:ind w:left="113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a) na počet zvierat po prepočte na dobytčie jednotky určený podľa centrálneho registra hospodárskych zvierat</w:t>
      </w:r>
      <w:r w:rsidRPr="00194189">
        <w:rPr>
          <w:rFonts w:ascii="Times New Roman" w:hAnsi="Times New Roman" w:cs="Times New Roman"/>
          <w:sz w:val="24"/>
          <w:szCs w:val="24"/>
          <w:vertAlign w:val="superscript"/>
        </w:rPr>
        <w:t>42</w:t>
      </w:r>
      <w:r w:rsidRPr="00194189">
        <w:rPr>
          <w:rFonts w:ascii="Times New Roman" w:hAnsi="Times New Roman" w:cs="Times New Roman"/>
          <w:sz w:val="24"/>
          <w:szCs w:val="24"/>
        </w:rPr>
        <w:t>) (ďalej len „register“) ako priemerný počet v období podľa odseku 1 na základe denného stavu zvierat, naj</w:t>
      </w:r>
      <w:r w:rsidR="001A6955">
        <w:rPr>
          <w:rFonts w:ascii="Times New Roman" w:hAnsi="Times New Roman" w:cs="Times New Roman"/>
          <w:sz w:val="24"/>
          <w:szCs w:val="24"/>
        </w:rPr>
        <w:t>viac však na počet zvierat po </w:t>
      </w:r>
      <w:r w:rsidRPr="00194189">
        <w:rPr>
          <w:rFonts w:ascii="Times New Roman" w:hAnsi="Times New Roman" w:cs="Times New Roman"/>
          <w:sz w:val="24"/>
          <w:szCs w:val="24"/>
        </w:rPr>
        <w:t>prepočte na dobytčie jednotky vybraných kate</w:t>
      </w:r>
      <w:r w:rsidR="001A6955">
        <w:rPr>
          <w:rFonts w:ascii="Times New Roman" w:hAnsi="Times New Roman" w:cs="Times New Roman"/>
          <w:sz w:val="24"/>
          <w:szCs w:val="24"/>
        </w:rPr>
        <w:t>górií uvedených v registri k 1. </w:t>
      </w:r>
      <w:r w:rsidRPr="00194189">
        <w:rPr>
          <w:rFonts w:ascii="Times New Roman" w:hAnsi="Times New Roman" w:cs="Times New Roman"/>
          <w:sz w:val="24"/>
          <w:szCs w:val="24"/>
        </w:rPr>
        <w:t>máju roku podania žiadosti</w:t>
      </w:r>
      <w:r w:rsidR="00F50A88" w:rsidRPr="00194189">
        <w:rPr>
          <w:rFonts w:ascii="Times New Roman" w:hAnsi="Times New Roman" w:cs="Times New Roman"/>
          <w:sz w:val="24"/>
          <w:szCs w:val="24"/>
        </w:rPr>
        <w:t>, pričom p</w:t>
      </w:r>
      <w:r w:rsidRPr="00194189">
        <w:rPr>
          <w:rFonts w:ascii="Times New Roman" w:hAnsi="Times New Roman" w:cs="Times New Roman"/>
          <w:sz w:val="24"/>
          <w:szCs w:val="24"/>
        </w:rPr>
        <w:t>riemerný počet sa zaokrúhľuje na dve desatinné miesta nadol</w:t>
      </w:r>
      <w:r w:rsidR="00F50A88" w:rsidRPr="00194189">
        <w:rPr>
          <w:rFonts w:ascii="Times New Roman" w:hAnsi="Times New Roman" w:cs="Times New Roman"/>
          <w:sz w:val="24"/>
          <w:szCs w:val="24"/>
        </w:rPr>
        <w:t>;</w:t>
      </w:r>
      <w:r w:rsidRPr="00194189">
        <w:rPr>
          <w:rFonts w:ascii="Times New Roman" w:hAnsi="Times New Roman" w:cs="Times New Roman"/>
          <w:sz w:val="24"/>
          <w:szCs w:val="24"/>
        </w:rPr>
        <w:t xml:space="preserve"> </w:t>
      </w:r>
      <w:r w:rsidR="00F50A88" w:rsidRPr="00194189">
        <w:rPr>
          <w:rFonts w:ascii="Times New Roman" w:hAnsi="Times New Roman" w:cs="Times New Roman"/>
          <w:sz w:val="24"/>
          <w:szCs w:val="24"/>
        </w:rPr>
        <w:t>p</w:t>
      </w:r>
      <w:r w:rsidR="0009750A" w:rsidRPr="00194189">
        <w:rPr>
          <w:rFonts w:ascii="Times New Roman" w:hAnsi="Times New Roman" w:cs="Times New Roman"/>
          <w:sz w:val="24"/>
          <w:szCs w:val="24"/>
        </w:rPr>
        <w:t>rijímateľ môže v období podľa odseku 1 nahradiť jedno zviera vybranej kategórie iným zvieraťom tej istej vybranej kategórie</w:t>
      </w:r>
      <w:r w:rsidR="00F50A88" w:rsidRPr="00194189">
        <w:rPr>
          <w:rFonts w:ascii="Times New Roman" w:hAnsi="Times New Roman" w:cs="Times New Roman"/>
          <w:sz w:val="24"/>
          <w:szCs w:val="24"/>
        </w:rPr>
        <w:t>,</w:t>
      </w:r>
      <w:r w:rsidR="0009750A" w:rsidRPr="00194189">
        <w:rPr>
          <w:rFonts w:ascii="Times New Roman" w:hAnsi="Times New Roman" w:cs="Times New Roman"/>
          <w:sz w:val="24"/>
          <w:szCs w:val="24"/>
        </w:rPr>
        <w:t xml:space="preserve"> </w:t>
      </w:r>
      <w:r w:rsidRPr="00194189">
        <w:rPr>
          <w:rFonts w:ascii="Times New Roman" w:hAnsi="Times New Roman" w:cs="Times New Roman"/>
          <w:sz w:val="24"/>
          <w:szCs w:val="24"/>
        </w:rPr>
        <w:t>alebo</w:t>
      </w:r>
    </w:p>
    <w:p w14:paraId="04CD4D4B" w14:textId="2667A2DB" w:rsidR="00B07176" w:rsidRPr="00194189" w:rsidRDefault="00984DF4" w:rsidP="00EF36BA">
      <w:pPr>
        <w:pStyle w:val="Odsekzoznamu"/>
        <w:widowControl w:val="0"/>
        <w:spacing w:before="60" w:after="60" w:line="240" w:lineRule="auto"/>
        <w:ind w:left="113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b) na počet zvierat evidovaných v registri v období podľa odseku 1, ktorých držiteľom je prijímateľ a ktoré sú uvedené v žiadosti, po prepočte na dobytčie jednotky</w:t>
      </w:r>
      <w:r w:rsidR="00F50A88" w:rsidRPr="00194189">
        <w:rPr>
          <w:rFonts w:ascii="Times New Roman" w:hAnsi="Times New Roman" w:cs="Times New Roman"/>
          <w:sz w:val="24"/>
          <w:szCs w:val="24"/>
        </w:rPr>
        <w:t>;</w:t>
      </w:r>
      <w:r w:rsidR="0009750A" w:rsidRPr="00194189">
        <w:rPr>
          <w:rFonts w:ascii="Times New Roman" w:hAnsi="Times New Roman" w:cs="Times New Roman"/>
          <w:sz w:val="24"/>
          <w:szCs w:val="24"/>
        </w:rPr>
        <w:t xml:space="preserve"> </w:t>
      </w:r>
      <w:r w:rsidR="00F50A88" w:rsidRPr="0019418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09750A" w:rsidRPr="00194189">
        <w:rPr>
          <w:rFonts w:ascii="Times New Roman" w:hAnsi="Times New Roman" w:cs="Times New Roman"/>
          <w:color w:val="000000"/>
          <w:sz w:val="24"/>
          <w:szCs w:val="24"/>
        </w:rPr>
        <w:t>rijímateľ môže v období podľa odseku 1 nahradiť zviera vybranej kategórie iným zvieraťom tej istej vybranej kategórie najneskôr v deň premiestnenia mimo chovu</w:t>
      </w:r>
      <w:r w:rsidR="00F50A88" w:rsidRPr="001941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81E5462" w14:textId="79B03E04" w:rsidR="00B07176" w:rsidRPr="00194189" w:rsidRDefault="00B07176" w:rsidP="00EF36BA">
      <w:pPr>
        <w:pStyle w:val="Odsekzoznamu"/>
        <w:widowControl w:val="0"/>
        <w:spacing w:after="60" w:line="240" w:lineRule="auto"/>
        <w:ind w:left="425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 xml:space="preserve">(7) Prepočet počtu zvierat na dobytčie jednotky sa vykoná prostredníctvom koeficientov </w:t>
      </w:r>
      <w:r w:rsidRPr="00194189">
        <w:rPr>
          <w:rFonts w:ascii="Times New Roman" w:hAnsi="Times New Roman" w:cs="Times New Roman"/>
          <w:sz w:val="24"/>
          <w:szCs w:val="24"/>
        </w:rPr>
        <w:lastRenderedPageBreak/>
        <w:t xml:space="preserve">podľa prílohy č. 5 a </w:t>
      </w:r>
      <w:r w:rsidRPr="00EF36BA">
        <w:rPr>
          <w:rFonts w:ascii="Times New Roman" w:hAnsi="Times New Roman" w:cs="Times New Roman"/>
          <w:color w:val="000000"/>
          <w:sz w:val="24"/>
          <w:szCs w:val="24"/>
        </w:rPr>
        <w:t>zaokrúhľuje</w:t>
      </w:r>
      <w:r w:rsidRPr="00194189">
        <w:rPr>
          <w:rFonts w:ascii="Times New Roman" w:hAnsi="Times New Roman" w:cs="Times New Roman"/>
          <w:sz w:val="24"/>
          <w:szCs w:val="24"/>
        </w:rPr>
        <w:t xml:space="preserve"> sa na dve desatinné miesta nadol. Do denného stavu zvierat sa započíta aj zviera dočasne premiestnené z chovu,</w:t>
      </w:r>
      <w:r w:rsidR="00F11448" w:rsidRPr="00194189">
        <w:rPr>
          <w:rFonts w:ascii="Times New Roman" w:hAnsi="Times New Roman" w:cs="Times New Roman"/>
          <w:sz w:val="24"/>
          <w:szCs w:val="24"/>
        </w:rPr>
        <w:t xml:space="preserve"> ak ide o dočasné premiestnenie</w:t>
      </w:r>
      <w:r w:rsidR="006B1D64" w:rsidRPr="00194189">
        <w:rPr>
          <w:rFonts w:ascii="Times New Roman" w:hAnsi="Times New Roman" w:cs="Times New Roman"/>
          <w:sz w:val="24"/>
          <w:szCs w:val="24"/>
        </w:rPr>
        <w:t xml:space="preserve"> </w:t>
      </w:r>
      <w:r w:rsidR="00F50A88" w:rsidRPr="00194189">
        <w:rPr>
          <w:rFonts w:ascii="Times New Roman" w:hAnsi="Times New Roman" w:cs="Times New Roman"/>
          <w:sz w:val="24"/>
          <w:szCs w:val="24"/>
        </w:rPr>
        <w:t>s</w:t>
      </w:r>
      <w:r w:rsidRPr="00194189">
        <w:rPr>
          <w:rFonts w:ascii="Times New Roman" w:hAnsi="Times New Roman" w:cs="Times New Roman"/>
          <w:sz w:val="24"/>
          <w:szCs w:val="24"/>
        </w:rPr>
        <w:t xml:space="preserve"> trvaní</w:t>
      </w:r>
      <w:r w:rsidR="00F50A88" w:rsidRPr="00194189">
        <w:rPr>
          <w:rFonts w:ascii="Times New Roman" w:hAnsi="Times New Roman" w:cs="Times New Roman"/>
          <w:sz w:val="24"/>
          <w:szCs w:val="24"/>
        </w:rPr>
        <w:t>m</w:t>
      </w:r>
      <w:r w:rsidRPr="00194189">
        <w:rPr>
          <w:rFonts w:ascii="Times New Roman" w:hAnsi="Times New Roman" w:cs="Times New Roman"/>
          <w:sz w:val="24"/>
          <w:szCs w:val="24"/>
        </w:rPr>
        <w:t xml:space="preserve"> najviac 14 dní do iného cho</w:t>
      </w:r>
      <w:r w:rsidR="007B778F" w:rsidRPr="00194189">
        <w:rPr>
          <w:rFonts w:ascii="Times New Roman" w:hAnsi="Times New Roman" w:cs="Times New Roman"/>
          <w:sz w:val="24"/>
          <w:szCs w:val="24"/>
        </w:rPr>
        <w:t xml:space="preserve">vu na účel výstavy alebo súťaže; </w:t>
      </w:r>
      <w:r w:rsidR="001A6955">
        <w:rPr>
          <w:rFonts w:ascii="Times New Roman" w:hAnsi="Times New Roman" w:cs="Times New Roman"/>
          <w:color w:val="000000"/>
          <w:sz w:val="24"/>
          <w:szCs w:val="24"/>
        </w:rPr>
        <w:t>ovce a kozy je </w:t>
      </w:r>
      <w:r w:rsidR="007B778F" w:rsidRPr="00194189">
        <w:rPr>
          <w:rFonts w:ascii="Times New Roman" w:hAnsi="Times New Roman" w:cs="Times New Roman"/>
          <w:color w:val="000000"/>
          <w:sz w:val="24"/>
          <w:szCs w:val="24"/>
        </w:rPr>
        <w:t>možné nahradiť navzájom.“</w:t>
      </w:r>
      <w:r w:rsidR="00F50A88" w:rsidRPr="001941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EF8C83" w14:textId="20299888" w:rsidR="000F6996" w:rsidRPr="00194189" w:rsidRDefault="00F50A88" w:rsidP="00194189">
      <w:pPr>
        <w:pStyle w:val="Odsekzoznamu"/>
        <w:widowControl w:val="0"/>
        <w:numPr>
          <w:ilvl w:val="0"/>
          <w:numId w:val="5"/>
        </w:numPr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 xml:space="preserve">Za § 34 sa vkladá </w:t>
      </w:r>
      <w:r w:rsidR="000F6996" w:rsidRPr="00194189">
        <w:rPr>
          <w:rFonts w:ascii="Times New Roman" w:hAnsi="Times New Roman" w:cs="Times New Roman"/>
          <w:sz w:val="24"/>
          <w:szCs w:val="24"/>
        </w:rPr>
        <w:t>§ 34a</w:t>
      </w:r>
      <w:r w:rsidRPr="00194189">
        <w:rPr>
          <w:rFonts w:ascii="Times New Roman" w:hAnsi="Times New Roman" w:cs="Times New Roman"/>
          <w:sz w:val="24"/>
          <w:szCs w:val="24"/>
        </w:rPr>
        <w:t>, ktorý vrátane nadpisu</w:t>
      </w:r>
      <w:r w:rsidR="000F6996" w:rsidRPr="00194189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1D5CA6A6" w14:textId="43B7B036" w:rsidR="000F6996" w:rsidRPr="00194189" w:rsidRDefault="000F6996" w:rsidP="00194189">
      <w:pPr>
        <w:pStyle w:val="Odsekzoznamu"/>
        <w:widowControl w:val="0"/>
        <w:spacing w:after="0" w:line="240" w:lineRule="auto"/>
        <w:ind w:left="42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„</w:t>
      </w:r>
      <w:r w:rsidR="00194189" w:rsidRPr="00194189">
        <w:rPr>
          <w:rFonts w:ascii="Times New Roman" w:hAnsi="Times New Roman" w:cs="Times New Roman"/>
          <w:b/>
          <w:sz w:val="24"/>
          <w:szCs w:val="24"/>
        </w:rPr>
        <w:t>§ 34a</w:t>
      </w:r>
    </w:p>
    <w:p w14:paraId="0671F544" w14:textId="77777777" w:rsidR="000F6996" w:rsidRPr="00194189" w:rsidRDefault="000F6996" w:rsidP="00194189">
      <w:pPr>
        <w:pStyle w:val="Odsekzoznamu"/>
        <w:widowControl w:val="0"/>
        <w:spacing w:after="0" w:line="240" w:lineRule="auto"/>
        <w:ind w:left="426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b/>
          <w:sz w:val="24"/>
          <w:szCs w:val="24"/>
        </w:rPr>
        <w:t>Prechodné ustanovenie k úprave účinnej od 1. januára 2025</w:t>
      </w:r>
    </w:p>
    <w:p w14:paraId="1F9394C9" w14:textId="17592341" w:rsidR="00E36A21" w:rsidRPr="00194189" w:rsidRDefault="008B1624" w:rsidP="00EF36BA">
      <w:pPr>
        <w:pStyle w:val="Odsekzoznamu"/>
        <w:widowControl w:val="0"/>
        <w:spacing w:after="60" w:line="240" w:lineRule="auto"/>
        <w:ind w:left="425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 xml:space="preserve">Podmienky poskytnutia </w:t>
      </w:r>
      <w:r w:rsidRPr="00EF36BA">
        <w:rPr>
          <w:rFonts w:ascii="Times New Roman" w:hAnsi="Times New Roman" w:cs="Times New Roman"/>
          <w:color w:val="000000"/>
          <w:sz w:val="24"/>
          <w:szCs w:val="24"/>
        </w:rPr>
        <w:t>podpory</w:t>
      </w:r>
      <w:r w:rsidRPr="00194189">
        <w:rPr>
          <w:rFonts w:ascii="Times New Roman" w:hAnsi="Times New Roman" w:cs="Times New Roman"/>
          <w:sz w:val="24"/>
          <w:szCs w:val="24"/>
        </w:rPr>
        <w:t xml:space="preserve"> na základe žiado</w:t>
      </w:r>
      <w:r w:rsidR="001A6955">
        <w:rPr>
          <w:rFonts w:ascii="Times New Roman" w:hAnsi="Times New Roman" w:cs="Times New Roman"/>
          <w:sz w:val="24"/>
          <w:szCs w:val="24"/>
        </w:rPr>
        <w:t>stí predložených v roku 2024 sa </w:t>
      </w:r>
      <w:r w:rsidRPr="00194189">
        <w:rPr>
          <w:rFonts w:ascii="Times New Roman" w:hAnsi="Times New Roman" w:cs="Times New Roman"/>
          <w:sz w:val="24"/>
          <w:szCs w:val="24"/>
        </w:rPr>
        <w:t xml:space="preserve">posudzujú podľa </w:t>
      </w:r>
      <w:r w:rsidR="008451B5" w:rsidRPr="00194189">
        <w:rPr>
          <w:rFonts w:ascii="Times New Roman" w:hAnsi="Times New Roman" w:cs="Times New Roman"/>
          <w:sz w:val="24"/>
          <w:szCs w:val="24"/>
        </w:rPr>
        <w:t>tohto nariadenia vlády v znení</w:t>
      </w:r>
      <w:r w:rsidRPr="00194189">
        <w:rPr>
          <w:rFonts w:ascii="Times New Roman" w:hAnsi="Times New Roman" w:cs="Times New Roman"/>
          <w:sz w:val="24"/>
          <w:szCs w:val="24"/>
        </w:rPr>
        <w:t xml:space="preserve"> účinno</w:t>
      </w:r>
      <w:r w:rsidR="008451B5" w:rsidRPr="00194189">
        <w:rPr>
          <w:rFonts w:ascii="Times New Roman" w:hAnsi="Times New Roman" w:cs="Times New Roman"/>
          <w:sz w:val="24"/>
          <w:szCs w:val="24"/>
        </w:rPr>
        <w:t>m</w:t>
      </w:r>
      <w:r w:rsidRPr="00194189">
        <w:rPr>
          <w:rFonts w:ascii="Times New Roman" w:hAnsi="Times New Roman" w:cs="Times New Roman"/>
          <w:sz w:val="24"/>
          <w:szCs w:val="24"/>
        </w:rPr>
        <w:t xml:space="preserve"> do 31. decembra 2024.</w:t>
      </w:r>
      <w:r w:rsidR="004F11E6" w:rsidRPr="00194189">
        <w:rPr>
          <w:rFonts w:ascii="Times New Roman" w:hAnsi="Times New Roman" w:cs="Times New Roman"/>
          <w:sz w:val="24"/>
          <w:szCs w:val="24"/>
        </w:rPr>
        <w:t>“.</w:t>
      </w:r>
    </w:p>
    <w:p w14:paraId="2E98FDEC" w14:textId="69688132" w:rsidR="00E36A21" w:rsidRPr="00194189" w:rsidRDefault="00E36A21" w:rsidP="00194189">
      <w:pPr>
        <w:pStyle w:val="Odsekzoznamu"/>
        <w:widowControl w:val="0"/>
        <w:numPr>
          <w:ilvl w:val="0"/>
          <w:numId w:val="5"/>
        </w:numPr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 xml:space="preserve">Za prílohu </w:t>
      </w:r>
      <w:r w:rsidR="00F50A88" w:rsidRPr="00194189">
        <w:rPr>
          <w:rFonts w:ascii="Times New Roman" w:hAnsi="Times New Roman" w:cs="Times New Roman"/>
          <w:sz w:val="24"/>
          <w:szCs w:val="24"/>
        </w:rPr>
        <w:t xml:space="preserve">č. </w:t>
      </w:r>
      <w:r w:rsidRPr="00194189">
        <w:rPr>
          <w:rFonts w:ascii="Times New Roman" w:hAnsi="Times New Roman" w:cs="Times New Roman"/>
          <w:sz w:val="24"/>
          <w:szCs w:val="24"/>
        </w:rPr>
        <w:t>1b sa vklad</w:t>
      </w:r>
      <w:r w:rsidR="00F50A88" w:rsidRPr="00194189">
        <w:rPr>
          <w:rFonts w:ascii="Times New Roman" w:hAnsi="Times New Roman" w:cs="Times New Roman"/>
          <w:sz w:val="24"/>
          <w:szCs w:val="24"/>
        </w:rPr>
        <w:t>ajú</w:t>
      </w:r>
      <w:r w:rsidRPr="00194189">
        <w:rPr>
          <w:rFonts w:ascii="Times New Roman" w:hAnsi="Times New Roman" w:cs="Times New Roman"/>
          <w:sz w:val="24"/>
          <w:szCs w:val="24"/>
        </w:rPr>
        <w:t xml:space="preserve"> príloh</w:t>
      </w:r>
      <w:r w:rsidR="00F50A88" w:rsidRPr="00194189">
        <w:rPr>
          <w:rFonts w:ascii="Times New Roman" w:hAnsi="Times New Roman" w:cs="Times New Roman"/>
          <w:sz w:val="24"/>
          <w:szCs w:val="24"/>
        </w:rPr>
        <w:t>y</w:t>
      </w:r>
      <w:r w:rsidRPr="00194189">
        <w:rPr>
          <w:rFonts w:ascii="Times New Roman" w:hAnsi="Times New Roman" w:cs="Times New Roman"/>
          <w:sz w:val="24"/>
          <w:szCs w:val="24"/>
        </w:rPr>
        <w:t xml:space="preserve"> </w:t>
      </w:r>
      <w:r w:rsidR="00F50A88" w:rsidRPr="00194189">
        <w:rPr>
          <w:rFonts w:ascii="Times New Roman" w:hAnsi="Times New Roman" w:cs="Times New Roman"/>
          <w:sz w:val="24"/>
          <w:szCs w:val="24"/>
        </w:rPr>
        <w:t xml:space="preserve">č. </w:t>
      </w:r>
      <w:r w:rsidRPr="00194189">
        <w:rPr>
          <w:rFonts w:ascii="Times New Roman" w:hAnsi="Times New Roman" w:cs="Times New Roman"/>
          <w:sz w:val="24"/>
          <w:szCs w:val="24"/>
        </w:rPr>
        <w:t>1c</w:t>
      </w:r>
      <w:r w:rsidR="00F50A88" w:rsidRPr="00194189">
        <w:rPr>
          <w:rFonts w:ascii="Times New Roman" w:hAnsi="Times New Roman" w:cs="Times New Roman"/>
          <w:sz w:val="24"/>
          <w:szCs w:val="24"/>
        </w:rPr>
        <w:t xml:space="preserve"> až 1e, ktoré znejú</w:t>
      </w:r>
      <w:r w:rsidRPr="00194189">
        <w:rPr>
          <w:rFonts w:ascii="Times New Roman" w:hAnsi="Times New Roman" w:cs="Times New Roman"/>
          <w:sz w:val="24"/>
          <w:szCs w:val="24"/>
        </w:rPr>
        <w:t>:</w:t>
      </w:r>
    </w:p>
    <w:p w14:paraId="3E5201DA" w14:textId="05D28900" w:rsidR="00E36A21" w:rsidRPr="00194189" w:rsidRDefault="00194189" w:rsidP="00612645">
      <w:pPr>
        <w:widowControl w:val="0"/>
        <w:spacing w:before="120" w:after="0" w:line="240" w:lineRule="auto"/>
        <w:ind w:left="5528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„Príloha č. 1c</w:t>
      </w:r>
    </w:p>
    <w:p w14:paraId="6B1DEE18" w14:textId="7A76B8A7" w:rsidR="00E36A21" w:rsidRPr="00194189" w:rsidRDefault="00E36A21" w:rsidP="00612645">
      <w:pPr>
        <w:widowControl w:val="0"/>
        <w:spacing w:after="120" w:line="240" w:lineRule="auto"/>
        <w:ind w:left="5528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k nariadeniu vlády č. 436/2022 Z. z.</w:t>
      </w:r>
    </w:p>
    <w:tbl>
      <w:tblPr>
        <w:tblStyle w:val="TableGrid"/>
        <w:tblW w:w="9072" w:type="dxa"/>
        <w:tblInd w:w="-6" w:type="dxa"/>
        <w:tblCellMar>
          <w:top w:w="30" w:type="dxa"/>
          <w:left w:w="108" w:type="dxa"/>
          <w:right w:w="33" w:type="dxa"/>
        </w:tblCellMar>
        <w:tblLook w:val="04A0" w:firstRow="1" w:lastRow="0" w:firstColumn="1" w:lastColumn="0" w:noHBand="0" w:noVBand="1"/>
      </w:tblPr>
      <w:tblGrid>
        <w:gridCol w:w="3828"/>
        <w:gridCol w:w="5244"/>
      </w:tblGrid>
      <w:tr w:rsidR="00527E9C" w:rsidRPr="00194189" w14:paraId="4AD84A40" w14:textId="77777777" w:rsidTr="00612645">
        <w:trPr>
          <w:trHeight w:val="267"/>
        </w:trPr>
        <w:tc>
          <w:tcPr>
            <w:tcW w:w="9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672A8E" w14:textId="77777777" w:rsidR="00527E9C" w:rsidRPr="00194189" w:rsidRDefault="00527E9C" w:rsidP="00612645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Zoznam plodín, ktorých zmesi možno použiť na účel medziplodín </w:t>
            </w:r>
          </w:p>
        </w:tc>
      </w:tr>
      <w:tr w:rsidR="00527E9C" w:rsidRPr="00194189" w14:paraId="6E0A3232" w14:textId="77777777" w:rsidTr="00612645">
        <w:trPr>
          <w:trHeight w:val="242"/>
        </w:trPr>
        <w:tc>
          <w:tcPr>
            <w:tcW w:w="9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A549B9" w14:textId="1BC6304D" w:rsidR="00527E9C" w:rsidRPr="00194189" w:rsidRDefault="00612645" w:rsidP="00612645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Názov plodiny</w:t>
            </w:r>
          </w:p>
        </w:tc>
      </w:tr>
      <w:tr w:rsidR="00527E9C" w:rsidRPr="00194189" w14:paraId="40194A79" w14:textId="77777777" w:rsidTr="00612645">
        <w:trPr>
          <w:trHeight w:val="243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488E6" w14:textId="77777777" w:rsidR="00527E9C" w:rsidRPr="00194189" w:rsidRDefault="00527E9C" w:rsidP="00612645">
            <w:pPr>
              <w:widowControl w:val="0"/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slovenský 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4A637" w14:textId="77777777" w:rsidR="00527E9C" w:rsidRPr="00194189" w:rsidRDefault="00527E9C" w:rsidP="00612645">
            <w:pPr>
              <w:widowControl w:val="0"/>
              <w:spacing w:before="60" w:after="60"/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latinský </w:t>
            </w:r>
          </w:p>
        </w:tc>
      </w:tr>
      <w:tr w:rsidR="00527E9C" w:rsidRPr="00194189" w14:paraId="7E7FEEB0" w14:textId="77777777" w:rsidTr="00612645">
        <w:trPr>
          <w:trHeight w:val="256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ACA2B" w14:textId="77777777" w:rsidR="00527E9C" w:rsidRPr="00194189" w:rsidRDefault="00527E9C" w:rsidP="0019418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bôb obyčajný 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A8EAA" w14:textId="77777777" w:rsidR="00527E9C" w:rsidRPr="00194189" w:rsidRDefault="00527E9C" w:rsidP="00194189">
            <w:pPr>
              <w:widowControl w:val="0"/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Faba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bona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Medik.</w:t>
            </w:r>
          </w:p>
        </w:tc>
      </w:tr>
      <w:tr w:rsidR="00527E9C" w:rsidRPr="00194189" w14:paraId="5292611E" w14:textId="77777777" w:rsidTr="00612645">
        <w:trPr>
          <w:trHeight w:val="242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4DB77" w14:textId="78C1DC8B" w:rsidR="00527E9C" w:rsidRPr="00194189" w:rsidRDefault="00527E9C" w:rsidP="0019418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cirok dvojfarebný</w:t>
            </w:r>
            <w:r w:rsidR="006B1D64"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40BB8" w14:textId="77777777" w:rsidR="00527E9C" w:rsidRPr="00194189" w:rsidRDefault="00527E9C" w:rsidP="00194189">
            <w:pPr>
              <w:widowControl w:val="0"/>
              <w:ind w:left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Sorghum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bicolor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(L.)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Moench</w:t>
            </w:r>
            <w:proofErr w:type="spellEnd"/>
          </w:p>
        </w:tc>
      </w:tr>
      <w:tr w:rsidR="00527E9C" w:rsidRPr="00194189" w14:paraId="7B5EE16D" w14:textId="77777777" w:rsidTr="00612645">
        <w:trPr>
          <w:trHeight w:val="243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49C7B" w14:textId="31E2AC69" w:rsidR="00527E9C" w:rsidRPr="00194189" w:rsidRDefault="00527E9C" w:rsidP="0019418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ďatelina egyptská syn. </w:t>
            </w:r>
            <w:r w:rsidR="004E5123"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lexandrijská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3F9B1" w14:textId="1EFD197A" w:rsidR="00527E9C" w:rsidRPr="00194189" w:rsidRDefault="00527E9C" w:rsidP="00194189">
            <w:pPr>
              <w:widowControl w:val="0"/>
              <w:ind w:left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Trifolium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alexandrinum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L.</w:t>
            </w:r>
            <w:r w:rsidR="006B1D64"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7E9C" w:rsidRPr="00194189" w14:paraId="4F20A64D" w14:textId="77777777" w:rsidTr="00612645">
        <w:trPr>
          <w:trHeight w:val="243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B028B" w14:textId="1A103A80" w:rsidR="00527E9C" w:rsidRPr="00194189" w:rsidRDefault="00527E9C" w:rsidP="0019418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ďatelina lúčna</w:t>
            </w:r>
            <w:r w:rsidR="006B1D64"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D505C" w14:textId="77777777" w:rsidR="00527E9C" w:rsidRPr="00194189" w:rsidRDefault="00527E9C" w:rsidP="00194189">
            <w:pPr>
              <w:widowControl w:val="0"/>
              <w:ind w:left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Trifolium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pratense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L.</w:t>
            </w:r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27E9C" w:rsidRPr="00194189" w14:paraId="55F4DD43" w14:textId="77777777" w:rsidTr="00612645">
        <w:trPr>
          <w:trHeight w:val="243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8B064" w14:textId="6C124914" w:rsidR="00527E9C" w:rsidRPr="00194189" w:rsidRDefault="00527E9C" w:rsidP="0019418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ďatelina obrátená</w:t>
            </w:r>
            <w:r w:rsidR="006B1D64"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3ACB2" w14:textId="77777777" w:rsidR="00527E9C" w:rsidRPr="00194189" w:rsidRDefault="00527E9C" w:rsidP="00194189">
            <w:pPr>
              <w:widowControl w:val="0"/>
              <w:ind w:left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Trifolium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resupinatum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L.</w:t>
            </w:r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27E9C" w:rsidRPr="00194189" w14:paraId="23165B59" w14:textId="77777777" w:rsidTr="00612645">
        <w:trPr>
          <w:trHeight w:val="242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940D0" w14:textId="21873BA7" w:rsidR="00527E9C" w:rsidRPr="00194189" w:rsidRDefault="00527E9C" w:rsidP="0019418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ďatelina plazivá</w:t>
            </w:r>
            <w:r w:rsidR="006B1D64"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82D81" w14:textId="77777777" w:rsidR="00527E9C" w:rsidRPr="00194189" w:rsidRDefault="00527E9C" w:rsidP="00194189">
            <w:pPr>
              <w:widowControl w:val="0"/>
              <w:ind w:left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Trifolium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repens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L.</w:t>
            </w:r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27E9C" w:rsidRPr="00194189" w14:paraId="4BF78260" w14:textId="77777777" w:rsidTr="00612645">
        <w:trPr>
          <w:trHeight w:val="243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B22A1" w14:textId="42ABC4C2" w:rsidR="00527E9C" w:rsidRPr="00194189" w:rsidRDefault="00527E9C" w:rsidP="0019418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ďatelina purpurová</w:t>
            </w:r>
            <w:r w:rsidR="006B1D64"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C34EF" w14:textId="77777777" w:rsidR="00527E9C" w:rsidRPr="00194189" w:rsidRDefault="00527E9C" w:rsidP="00194189">
            <w:pPr>
              <w:widowControl w:val="0"/>
              <w:ind w:left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Trifolium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incarnatum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L.</w:t>
            </w:r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27E9C" w:rsidRPr="00194189" w14:paraId="2AB273BE" w14:textId="77777777" w:rsidTr="00612645">
        <w:trPr>
          <w:trHeight w:val="243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176A3" w14:textId="14A50F5B" w:rsidR="00527E9C" w:rsidRPr="00194189" w:rsidRDefault="00527E9C" w:rsidP="0019418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ďatelina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mechúrikatá</w:t>
            </w:r>
            <w:proofErr w:type="spellEnd"/>
            <w:r w:rsidR="006B1D64"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13C48" w14:textId="77777777" w:rsidR="00527E9C" w:rsidRPr="00194189" w:rsidRDefault="00527E9C" w:rsidP="00194189">
            <w:pPr>
              <w:widowControl w:val="0"/>
              <w:ind w:left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Trifolium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vesiculosum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Savi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7E9C" w:rsidRPr="00194189" w14:paraId="7B3D4DB7" w14:textId="77777777" w:rsidTr="00612645">
        <w:trPr>
          <w:trHeight w:val="242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F14D8" w14:textId="1DF48C06" w:rsidR="00527E9C" w:rsidRPr="00194189" w:rsidRDefault="00527E9C" w:rsidP="0019418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facélia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vratičolistá</w:t>
            </w:r>
            <w:proofErr w:type="spellEnd"/>
            <w:r w:rsidR="006B1D64"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F6DA0" w14:textId="77777777" w:rsidR="00527E9C" w:rsidRPr="00194189" w:rsidRDefault="00527E9C" w:rsidP="00194189">
            <w:pPr>
              <w:widowControl w:val="0"/>
              <w:ind w:left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Phacelia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tanacetifolia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Benth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27E9C" w:rsidRPr="00194189" w14:paraId="3FCA8FD1" w14:textId="77777777" w:rsidTr="00612645">
        <w:trPr>
          <w:trHeight w:val="243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B6754" w14:textId="79B44DFB" w:rsidR="00527E9C" w:rsidRPr="00194189" w:rsidRDefault="00527E9C" w:rsidP="0019418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facélia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kalifornská</w:t>
            </w:r>
            <w:r w:rsidR="006B1D64"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7F979" w14:textId="77777777" w:rsidR="00527E9C" w:rsidRPr="00194189" w:rsidRDefault="00527E9C" w:rsidP="00194189">
            <w:pPr>
              <w:widowControl w:val="0"/>
              <w:ind w:left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Phacelia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congesta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Hook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27E9C" w:rsidRPr="00194189" w14:paraId="0914ED6D" w14:textId="77777777" w:rsidTr="00612645">
        <w:trPr>
          <w:trHeight w:val="243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C1E50" w14:textId="1FC5B3D0" w:rsidR="00527E9C" w:rsidRPr="00194189" w:rsidRDefault="00527E9C" w:rsidP="0019418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horčica biela</w:t>
            </w:r>
            <w:r w:rsidR="006B1D64"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3D7A6" w14:textId="77777777" w:rsidR="00527E9C" w:rsidRPr="00194189" w:rsidRDefault="00527E9C" w:rsidP="00194189">
            <w:pPr>
              <w:widowControl w:val="0"/>
              <w:ind w:left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Sinapis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alba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L.</w:t>
            </w:r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27E9C" w:rsidRPr="00194189" w14:paraId="602ECF05" w14:textId="77777777" w:rsidTr="00612645">
        <w:trPr>
          <w:trHeight w:val="243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51437" w14:textId="73E2E37F" w:rsidR="00527E9C" w:rsidRPr="00194189" w:rsidRDefault="00527E9C" w:rsidP="0019418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hrach siaty</w:t>
            </w:r>
            <w:r w:rsidR="006B1D64"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53C80" w14:textId="77777777" w:rsidR="00527E9C" w:rsidRPr="00194189" w:rsidRDefault="00527E9C" w:rsidP="00194189">
            <w:pPr>
              <w:widowControl w:val="0"/>
              <w:ind w:left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Pisum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sativum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L.</w:t>
            </w:r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27E9C" w:rsidRPr="00194189" w14:paraId="38F7176A" w14:textId="77777777" w:rsidTr="00612645">
        <w:trPr>
          <w:trHeight w:val="242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8DF75" w14:textId="77777777" w:rsidR="00527E9C" w:rsidRPr="00194189" w:rsidRDefault="00527E9C" w:rsidP="001941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hrachor siaty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19A3D" w14:textId="77777777" w:rsidR="00527E9C" w:rsidRPr="00194189" w:rsidRDefault="00527E9C" w:rsidP="00194189">
            <w:pPr>
              <w:widowControl w:val="0"/>
              <w:ind w:left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Lathyrus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sativus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</w:p>
        </w:tc>
      </w:tr>
      <w:tr w:rsidR="00527E9C" w:rsidRPr="00194189" w14:paraId="63932025" w14:textId="77777777" w:rsidTr="00612645">
        <w:trPr>
          <w:trHeight w:val="242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9FDB8" w14:textId="120CC557" w:rsidR="00527E9C" w:rsidRPr="00194189" w:rsidRDefault="00527E9C" w:rsidP="0019418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koriander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siaty</w:t>
            </w:r>
            <w:r w:rsidR="006B1D64"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76F3D" w14:textId="77777777" w:rsidR="00527E9C" w:rsidRPr="00194189" w:rsidRDefault="00527E9C" w:rsidP="00194189">
            <w:pPr>
              <w:widowControl w:val="0"/>
              <w:ind w:left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Coriandrum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sativum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L.</w:t>
            </w:r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27E9C" w:rsidRPr="00194189" w14:paraId="3BF98C66" w14:textId="77777777" w:rsidTr="00612645">
        <w:trPr>
          <w:trHeight w:val="243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512FF" w14:textId="77777777" w:rsidR="00527E9C" w:rsidRPr="00194189" w:rsidRDefault="00527E9C" w:rsidP="0019418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kostrava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červená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výbežkatá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67529" w14:textId="77777777" w:rsidR="00527E9C" w:rsidRPr="00194189" w:rsidRDefault="00527E9C" w:rsidP="00194189">
            <w:pPr>
              <w:widowControl w:val="0"/>
              <w:ind w:left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Festuca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rubra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trichophylla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27E9C" w:rsidRPr="00194189" w14:paraId="332C8CB1" w14:textId="77777777" w:rsidTr="00612645">
        <w:trPr>
          <w:trHeight w:val="255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BEB1C" w14:textId="77777777" w:rsidR="00527E9C" w:rsidRPr="00194189" w:rsidRDefault="00527E9C" w:rsidP="0019418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kostrava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červená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trstnatá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78B01" w14:textId="77777777" w:rsidR="00527E9C" w:rsidRPr="00194189" w:rsidRDefault="00527E9C" w:rsidP="00194189">
            <w:pPr>
              <w:widowControl w:val="0"/>
              <w:ind w:left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Festuca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rubra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commutata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27E9C" w:rsidRPr="00194189" w14:paraId="32F0BC1D" w14:textId="77777777" w:rsidTr="00612645">
        <w:trPr>
          <w:trHeight w:val="230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E2849" w14:textId="77777777" w:rsidR="00527E9C" w:rsidRPr="00194189" w:rsidRDefault="00527E9C" w:rsidP="0019418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kostrava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ovčia 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C4505" w14:textId="77777777" w:rsidR="00527E9C" w:rsidRPr="00194189" w:rsidRDefault="00527E9C" w:rsidP="00194189">
            <w:pPr>
              <w:widowControl w:val="0"/>
              <w:ind w:left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Festuca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ovina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L.</w:t>
            </w:r>
          </w:p>
        </w:tc>
      </w:tr>
      <w:tr w:rsidR="00527E9C" w:rsidRPr="00194189" w14:paraId="6320D020" w14:textId="77777777" w:rsidTr="00612645">
        <w:trPr>
          <w:trHeight w:val="255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D8292" w14:textId="59C42F3D" w:rsidR="00527E9C" w:rsidRPr="00194189" w:rsidRDefault="00527E9C" w:rsidP="0019418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ľadenec rožkatý</w:t>
            </w:r>
            <w:r w:rsidR="006B1D64"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6F34D" w14:textId="77777777" w:rsidR="00527E9C" w:rsidRPr="00194189" w:rsidRDefault="00527E9C" w:rsidP="00194189">
            <w:pPr>
              <w:widowControl w:val="0"/>
              <w:ind w:left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Lotus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corniculatus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L.</w:t>
            </w:r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27E9C" w:rsidRPr="00194189" w14:paraId="2D6D8088" w14:textId="77777777" w:rsidTr="00612645">
        <w:trPr>
          <w:trHeight w:val="243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D3EE7" w14:textId="77777777" w:rsidR="00527E9C" w:rsidRPr="00194189" w:rsidRDefault="00527E9C" w:rsidP="001941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ľan siaty (olejný)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3179B" w14:textId="77777777" w:rsidR="00527E9C" w:rsidRPr="00194189" w:rsidRDefault="00527E9C" w:rsidP="00194189">
            <w:pPr>
              <w:widowControl w:val="0"/>
              <w:ind w:left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Linum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usitatissimum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L.</w:t>
            </w:r>
          </w:p>
        </w:tc>
      </w:tr>
      <w:tr w:rsidR="00527E9C" w:rsidRPr="00194189" w14:paraId="19A0C663" w14:textId="77777777" w:rsidTr="00612645">
        <w:trPr>
          <w:trHeight w:val="243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8B879" w14:textId="1BEC76F9" w:rsidR="00527E9C" w:rsidRPr="00194189" w:rsidRDefault="00527E9C" w:rsidP="0019418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ľaničník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siaty</w:t>
            </w:r>
            <w:r w:rsidR="006B1D64"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9D657" w14:textId="77777777" w:rsidR="00527E9C" w:rsidRPr="00194189" w:rsidRDefault="00527E9C" w:rsidP="00194189">
            <w:pPr>
              <w:widowControl w:val="0"/>
              <w:ind w:left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Camelina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sativa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(L.)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Crantz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7E9C" w:rsidRPr="00194189" w14:paraId="175DE6CB" w14:textId="77777777" w:rsidTr="00612645">
        <w:trPr>
          <w:trHeight w:val="243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78454" w14:textId="72A2BED9" w:rsidR="00527E9C" w:rsidRPr="00194189" w:rsidRDefault="00527E9C" w:rsidP="0019418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lucerna siata</w:t>
            </w:r>
            <w:r w:rsidR="006B1D64"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C657B" w14:textId="77777777" w:rsidR="00527E9C" w:rsidRPr="00194189" w:rsidRDefault="00527E9C" w:rsidP="00194189">
            <w:pPr>
              <w:widowControl w:val="0"/>
              <w:ind w:left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Medicago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sativa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L.</w:t>
            </w:r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27E9C" w:rsidRPr="00194189" w14:paraId="6EDF7886" w14:textId="77777777" w:rsidTr="00612645">
        <w:trPr>
          <w:trHeight w:val="243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BBBB0" w14:textId="233AEE6F" w:rsidR="00527E9C" w:rsidRPr="00194189" w:rsidRDefault="00527E9C" w:rsidP="0019418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lupina biela</w:t>
            </w:r>
            <w:r w:rsidR="006B1D64"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BFC6C" w14:textId="77777777" w:rsidR="00527E9C" w:rsidRPr="00194189" w:rsidRDefault="00527E9C" w:rsidP="00194189">
            <w:pPr>
              <w:widowControl w:val="0"/>
              <w:ind w:left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Lupinus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albus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L.</w:t>
            </w:r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27E9C" w:rsidRPr="00194189" w14:paraId="071A7F97" w14:textId="77777777" w:rsidTr="00612645">
        <w:trPr>
          <w:trHeight w:val="242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F9CDA" w14:textId="0F82C595" w:rsidR="00527E9C" w:rsidRPr="00194189" w:rsidRDefault="00527E9C" w:rsidP="0019418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lupina úzkolistá</w:t>
            </w:r>
            <w:r w:rsidR="006B1D64"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10786" w14:textId="77777777" w:rsidR="00527E9C" w:rsidRPr="00194189" w:rsidRDefault="00527E9C" w:rsidP="00194189">
            <w:pPr>
              <w:widowControl w:val="0"/>
              <w:ind w:left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Lupinus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angustifolius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L.</w:t>
            </w:r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27E9C" w:rsidRPr="00194189" w14:paraId="1865E3A0" w14:textId="77777777" w:rsidTr="00612645">
        <w:trPr>
          <w:trHeight w:val="243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D8A84" w14:textId="6097865D" w:rsidR="00527E9C" w:rsidRPr="00194189" w:rsidRDefault="00527E9C" w:rsidP="0019418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lupina žltá</w:t>
            </w:r>
            <w:r w:rsidR="006B1D64"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7A872" w14:textId="77777777" w:rsidR="00527E9C" w:rsidRPr="00194189" w:rsidRDefault="00527E9C" w:rsidP="00194189">
            <w:pPr>
              <w:widowControl w:val="0"/>
              <w:ind w:left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Lupinus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luteus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L.</w:t>
            </w:r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27E9C" w:rsidRPr="00194189" w14:paraId="6FCEC2BE" w14:textId="77777777" w:rsidTr="00612645">
        <w:trPr>
          <w:trHeight w:val="243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A2C2C" w14:textId="77777777" w:rsidR="00527E9C" w:rsidRPr="00194189" w:rsidRDefault="00527E9C" w:rsidP="0019418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mätonoh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mnohokvetý 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D4C8F" w14:textId="77777777" w:rsidR="00527E9C" w:rsidRPr="00194189" w:rsidRDefault="00527E9C" w:rsidP="00194189">
            <w:pPr>
              <w:widowControl w:val="0"/>
              <w:ind w:left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Lolium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multiflorum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Lam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27E9C" w:rsidRPr="00194189" w14:paraId="303834FF" w14:textId="77777777" w:rsidTr="00612645">
        <w:trPr>
          <w:trHeight w:val="242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1E716" w14:textId="77777777" w:rsidR="00527E9C" w:rsidRPr="00194189" w:rsidRDefault="00527E9C" w:rsidP="0019418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mätonoh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trváci 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B1EC4" w14:textId="77777777" w:rsidR="00527E9C" w:rsidRPr="00194189" w:rsidRDefault="00527E9C" w:rsidP="00194189">
            <w:pPr>
              <w:widowControl w:val="0"/>
              <w:ind w:left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Lolium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perenne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L.</w:t>
            </w:r>
          </w:p>
        </w:tc>
      </w:tr>
      <w:tr w:rsidR="00527E9C" w:rsidRPr="00194189" w14:paraId="7FEF3A5F" w14:textId="77777777" w:rsidTr="00612645">
        <w:trPr>
          <w:trHeight w:val="243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5F4C6" w14:textId="1ED80D10" w:rsidR="00527E9C" w:rsidRPr="00194189" w:rsidRDefault="00527E9C" w:rsidP="0019418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mrkva obyčajná</w:t>
            </w:r>
            <w:r w:rsidR="006B1D64"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C3D7A" w14:textId="77777777" w:rsidR="00527E9C" w:rsidRPr="00194189" w:rsidRDefault="00527E9C" w:rsidP="00194189">
            <w:pPr>
              <w:widowControl w:val="0"/>
              <w:ind w:left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Daucus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carota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L.</w:t>
            </w:r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27E9C" w:rsidRPr="00194189" w14:paraId="449C4DB9" w14:textId="77777777" w:rsidTr="00612645">
        <w:trPr>
          <w:trHeight w:val="243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F528A" w14:textId="77777777" w:rsidR="00527E9C" w:rsidRPr="00194189" w:rsidRDefault="00527E9C" w:rsidP="001941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ovos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hrebienkatý</w:t>
            </w:r>
            <w:proofErr w:type="spellEnd"/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E2DB5" w14:textId="77777777" w:rsidR="00527E9C" w:rsidRPr="00194189" w:rsidRDefault="00527E9C" w:rsidP="00194189">
            <w:pPr>
              <w:widowControl w:val="0"/>
              <w:ind w:left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Avena</w:t>
            </w:r>
            <w:proofErr w:type="spellEnd"/>
            <w:r w:rsidRPr="0019418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strigosa</w:t>
            </w:r>
            <w:proofErr w:type="spellEnd"/>
            <w:r w:rsidRPr="0019418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Calibri" w:hAnsi="Times New Roman" w:cs="Times New Roman"/>
                <w:sz w:val="24"/>
                <w:szCs w:val="24"/>
              </w:rPr>
              <w:t>Schreb</w:t>
            </w:r>
            <w:proofErr w:type="spellEnd"/>
            <w:r w:rsidRPr="001941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27E9C" w:rsidRPr="00194189" w14:paraId="2AA93B64" w14:textId="77777777" w:rsidTr="00612645">
        <w:trPr>
          <w:trHeight w:val="243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E8B4C" w14:textId="1D08EA14" w:rsidR="00527E9C" w:rsidRPr="00194189" w:rsidRDefault="00527E9C" w:rsidP="0019418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pohánka jedlá</w:t>
            </w:r>
            <w:r w:rsidR="006B1D64"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2BB53" w14:textId="77777777" w:rsidR="00527E9C" w:rsidRPr="00194189" w:rsidRDefault="00527E9C" w:rsidP="00194189">
            <w:pPr>
              <w:widowControl w:val="0"/>
              <w:ind w:left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Fagopyrum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esculentum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Moench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27E9C" w:rsidRPr="00194189" w14:paraId="2AE5CF0D" w14:textId="77777777" w:rsidTr="00612645">
        <w:trPr>
          <w:trHeight w:val="243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835CF" w14:textId="3D243683" w:rsidR="00527E9C" w:rsidRPr="00194189" w:rsidRDefault="00527E9C" w:rsidP="0019418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požlt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farbiarsky</w:t>
            </w:r>
            <w:r w:rsidR="006B1D64"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50ECF" w14:textId="77777777" w:rsidR="00527E9C" w:rsidRPr="00194189" w:rsidRDefault="00527E9C" w:rsidP="00194189">
            <w:pPr>
              <w:widowControl w:val="0"/>
              <w:ind w:left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Carthamus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tinctorius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L.</w:t>
            </w:r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27E9C" w:rsidRPr="00194189" w14:paraId="3B35FDFE" w14:textId="77777777" w:rsidTr="00612645">
        <w:trPr>
          <w:trHeight w:val="242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4F3DF" w14:textId="77777777" w:rsidR="00527E9C" w:rsidRPr="00194189" w:rsidRDefault="00527E9C" w:rsidP="001941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proso siate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C9D28" w14:textId="77777777" w:rsidR="00527E9C" w:rsidRPr="00194189" w:rsidRDefault="00527E9C" w:rsidP="00194189">
            <w:pPr>
              <w:widowControl w:val="0"/>
              <w:ind w:left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Panicum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miliaceum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L.</w:t>
            </w:r>
          </w:p>
        </w:tc>
      </w:tr>
      <w:tr w:rsidR="00527E9C" w:rsidRPr="00194189" w14:paraId="377987EA" w14:textId="77777777" w:rsidTr="00612645">
        <w:trPr>
          <w:trHeight w:val="242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DD9C9" w14:textId="77777777" w:rsidR="00527E9C" w:rsidRPr="00194189" w:rsidRDefault="00527E9C" w:rsidP="0019418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Calibri" w:hAnsi="Times New Roman" w:cs="Times New Roman"/>
                <w:sz w:val="24"/>
                <w:szCs w:val="24"/>
              </w:rPr>
              <w:t>ramtila</w:t>
            </w:r>
            <w:proofErr w:type="spellEnd"/>
            <w:r w:rsidRPr="00194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Calibri" w:hAnsi="Times New Roman" w:cs="Times New Roman"/>
                <w:sz w:val="24"/>
                <w:szCs w:val="24"/>
              </w:rPr>
              <w:t>abesínska</w:t>
            </w:r>
            <w:proofErr w:type="spellEnd"/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8A5B3" w14:textId="77777777" w:rsidR="00527E9C" w:rsidRPr="00194189" w:rsidRDefault="00527E9C" w:rsidP="00194189">
            <w:pPr>
              <w:widowControl w:val="0"/>
              <w:ind w:left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Guizotia</w:t>
            </w:r>
            <w:proofErr w:type="spellEnd"/>
            <w:r w:rsidRPr="0019418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abyssinica</w:t>
            </w:r>
            <w:proofErr w:type="spellEnd"/>
            <w:r w:rsidRPr="0019418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 </w:t>
            </w:r>
            <w:r w:rsidRPr="00194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(L. </w:t>
            </w:r>
            <w:proofErr w:type="spellStart"/>
            <w:r w:rsidRPr="00194189">
              <w:rPr>
                <w:rFonts w:ascii="Times New Roman" w:eastAsia="Calibri" w:hAnsi="Times New Roman" w:cs="Times New Roman"/>
                <w:sz w:val="24"/>
                <w:szCs w:val="24"/>
              </w:rPr>
              <w:t>fil</w:t>
            </w:r>
            <w:proofErr w:type="spellEnd"/>
            <w:r w:rsidRPr="00194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Pr="00194189">
              <w:rPr>
                <w:rFonts w:ascii="Times New Roman" w:eastAsia="Calibri" w:hAnsi="Times New Roman" w:cs="Times New Roman"/>
                <w:sz w:val="24"/>
                <w:szCs w:val="24"/>
              </w:rPr>
              <w:t>Cass</w:t>
            </w:r>
            <w:proofErr w:type="spellEnd"/>
            <w:r w:rsidRPr="001941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27E9C" w:rsidRPr="00194189" w14:paraId="2E84F587" w14:textId="77777777" w:rsidTr="00612645">
        <w:trPr>
          <w:trHeight w:val="243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FE536" w14:textId="77777777" w:rsidR="00527E9C" w:rsidRPr="00194189" w:rsidRDefault="00527E9C" w:rsidP="001941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raž siata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93438" w14:textId="77777777" w:rsidR="00527E9C" w:rsidRPr="00194189" w:rsidRDefault="00527E9C" w:rsidP="00194189">
            <w:pPr>
              <w:widowControl w:val="0"/>
              <w:ind w:left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Secale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cereale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L.</w:t>
            </w:r>
          </w:p>
        </w:tc>
      </w:tr>
      <w:tr w:rsidR="00527E9C" w:rsidRPr="00194189" w14:paraId="748DE5AB" w14:textId="77777777" w:rsidTr="00612645">
        <w:trPr>
          <w:trHeight w:val="243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C03D3" w14:textId="77777777" w:rsidR="00527E9C" w:rsidRPr="00194189" w:rsidRDefault="00527E9C" w:rsidP="001941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raž siata ozimná hybridná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B8FF1" w14:textId="77777777" w:rsidR="00527E9C" w:rsidRPr="00194189" w:rsidRDefault="00527E9C" w:rsidP="00194189">
            <w:pPr>
              <w:widowControl w:val="0"/>
              <w:ind w:left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Secale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cereale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L.</w:t>
            </w:r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27E9C" w:rsidRPr="00194189" w14:paraId="0CB812A8" w14:textId="77777777" w:rsidTr="00612645">
        <w:trPr>
          <w:trHeight w:val="243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0B827" w14:textId="77777777" w:rsidR="00527E9C" w:rsidRPr="00194189" w:rsidRDefault="00527E9C" w:rsidP="001941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raž siata ozimná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55A5A" w14:textId="77777777" w:rsidR="00527E9C" w:rsidRPr="00194189" w:rsidRDefault="00527E9C" w:rsidP="00194189">
            <w:pPr>
              <w:widowControl w:val="0"/>
              <w:ind w:left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Secale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cereale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L.</w:t>
            </w:r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27E9C" w:rsidRPr="00194189" w14:paraId="4D0AB615" w14:textId="77777777" w:rsidTr="00612645">
        <w:trPr>
          <w:trHeight w:val="243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066FD" w14:textId="77777777" w:rsidR="00527E9C" w:rsidRPr="00194189" w:rsidRDefault="00527E9C" w:rsidP="0019418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ranostajovec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pestrý 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BB4FA" w14:textId="77777777" w:rsidR="00527E9C" w:rsidRPr="00194189" w:rsidRDefault="00527E9C" w:rsidP="00194189">
            <w:pPr>
              <w:widowControl w:val="0"/>
              <w:ind w:left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Securigera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varia </w:t>
            </w: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(L.)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Lassen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27E9C" w:rsidRPr="00194189" w14:paraId="467BBEC1" w14:textId="77777777" w:rsidTr="00612645">
        <w:trPr>
          <w:trHeight w:val="243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8269C" w14:textId="77777777" w:rsidR="00527E9C" w:rsidRPr="00194189" w:rsidRDefault="00527E9C" w:rsidP="001941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reďkev siata melioračná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E067E" w14:textId="77777777" w:rsidR="00527E9C" w:rsidRPr="00194189" w:rsidRDefault="00527E9C" w:rsidP="00194189">
            <w:pPr>
              <w:widowControl w:val="0"/>
              <w:ind w:left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Raphanus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sativus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L.</w:t>
            </w:r>
          </w:p>
        </w:tc>
      </w:tr>
      <w:tr w:rsidR="00527E9C" w:rsidRPr="00194189" w14:paraId="10B70BE7" w14:textId="77777777" w:rsidTr="00612645">
        <w:trPr>
          <w:trHeight w:val="243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1C7B0" w14:textId="4EE8A919" w:rsidR="00527E9C" w:rsidRPr="00194189" w:rsidRDefault="00527E9C" w:rsidP="0019418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reďkev siata</w:t>
            </w:r>
            <w:r w:rsidR="006B1D64"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65426" w14:textId="77777777" w:rsidR="00527E9C" w:rsidRPr="00194189" w:rsidRDefault="00527E9C" w:rsidP="00194189">
            <w:pPr>
              <w:widowControl w:val="0"/>
              <w:ind w:left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Raphanus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sativus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L.</w:t>
            </w:r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27E9C" w:rsidRPr="00194189" w14:paraId="2A10C7B0" w14:textId="77777777" w:rsidTr="00612645">
        <w:trPr>
          <w:trHeight w:val="242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04514" w14:textId="77777777" w:rsidR="00527E9C" w:rsidRPr="00194189" w:rsidRDefault="00527E9C" w:rsidP="001941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repka olejná /kapusta repková pravá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6F7E3" w14:textId="77777777" w:rsidR="00527E9C" w:rsidRPr="00194189" w:rsidRDefault="00527E9C" w:rsidP="00194189">
            <w:pPr>
              <w:widowControl w:val="0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Brassica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napus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sk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Napus</w:t>
            </w:r>
            <w:proofErr w:type="spellEnd"/>
          </w:p>
        </w:tc>
      </w:tr>
      <w:tr w:rsidR="00527E9C" w:rsidRPr="00194189" w14:paraId="79A1EB6A" w14:textId="77777777" w:rsidTr="00612645">
        <w:trPr>
          <w:trHeight w:val="242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9671A" w14:textId="394A009C" w:rsidR="00527E9C" w:rsidRPr="00194189" w:rsidRDefault="00527E9C" w:rsidP="0019418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skorocel kopijovitý</w:t>
            </w:r>
            <w:r w:rsidR="006B1D64"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54B2E" w14:textId="77777777" w:rsidR="00527E9C" w:rsidRPr="00194189" w:rsidRDefault="00527E9C" w:rsidP="00194189">
            <w:pPr>
              <w:widowControl w:val="0"/>
              <w:ind w:left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Plantago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lanceolata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L.</w:t>
            </w:r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27E9C" w:rsidRPr="00194189" w14:paraId="3D808649" w14:textId="77777777" w:rsidTr="00612645">
        <w:trPr>
          <w:trHeight w:val="255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13B31" w14:textId="76473684" w:rsidR="00527E9C" w:rsidRPr="00194189" w:rsidRDefault="00527E9C" w:rsidP="0019418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slez nebadaný</w:t>
            </w:r>
            <w:r w:rsidR="006B1D64"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8A00B" w14:textId="77777777" w:rsidR="00527E9C" w:rsidRPr="00194189" w:rsidRDefault="00527E9C" w:rsidP="00194189">
            <w:pPr>
              <w:widowControl w:val="0"/>
              <w:ind w:left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Malva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neglecta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Wallr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7E9C" w:rsidRPr="00194189" w14:paraId="674AB5A2" w14:textId="77777777" w:rsidTr="00612645">
        <w:trPr>
          <w:trHeight w:val="243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C7285" w14:textId="0CF76F5A" w:rsidR="00527E9C" w:rsidRPr="00194189" w:rsidRDefault="00527E9C" w:rsidP="0019418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slez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praslenatý</w:t>
            </w:r>
            <w:proofErr w:type="spellEnd"/>
            <w:r w:rsidR="006B1D64"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1FD2F" w14:textId="77777777" w:rsidR="00527E9C" w:rsidRPr="00194189" w:rsidRDefault="00527E9C" w:rsidP="00194189">
            <w:pPr>
              <w:widowControl w:val="0"/>
              <w:ind w:left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Malva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verticillata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</w:tc>
      </w:tr>
      <w:tr w:rsidR="00527E9C" w:rsidRPr="00194189" w14:paraId="4ECA8F79" w14:textId="77777777" w:rsidTr="00612645">
        <w:trPr>
          <w:trHeight w:val="243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70595" w14:textId="04F28983" w:rsidR="00527E9C" w:rsidRPr="00194189" w:rsidRDefault="00527E9C" w:rsidP="0019418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sója fazuľová</w:t>
            </w:r>
            <w:r w:rsidR="006B1D64"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DF706" w14:textId="77777777" w:rsidR="00527E9C" w:rsidRPr="00194189" w:rsidRDefault="00527E9C" w:rsidP="00194189">
            <w:pPr>
              <w:widowControl w:val="0"/>
              <w:ind w:left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Glycine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max </w:t>
            </w: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(L.)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Merr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27E9C" w:rsidRPr="00194189" w14:paraId="35BE120E" w14:textId="77777777" w:rsidTr="00612645">
        <w:trPr>
          <w:trHeight w:val="242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EFD2F" w14:textId="699D3FC1" w:rsidR="00527E9C" w:rsidRPr="00194189" w:rsidRDefault="00527E9C" w:rsidP="001941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stoklas obilný</w:t>
            </w:r>
            <w:r w:rsidR="006B1D64"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3C0F4" w14:textId="77777777" w:rsidR="00527E9C" w:rsidRPr="00194189" w:rsidRDefault="00527E9C" w:rsidP="00194189">
            <w:pPr>
              <w:widowControl w:val="0"/>
              <w:ind w:left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Bromus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secalinus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L.</w:t>
            </w:r>
          </w:p>
        </w:tc>
      </w:tr>
      <w:tr w:rsidR="00527E9C" w:rsidRPr="00194189" w14:paraId="084705E8" w14:textId="77777777" w:rsidTr="00612645">
        <w:trPr>
          <w:trHeight w:val="242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76C84" w14:textId="77777777" w:rsidR="00527E9C" w:rsidRPr="00194189" w:rsidRDefault="00527E9C" w:rsidP="0019418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89">
              <w:rPr>
                <w:rFonts w:ascii="Times New Roman" w:eastAsia="Calibri" w:hAnsi="Times New Roman" w:cs="Times New Roman"/>
                <w:sz w:val="24"/>
                <w:szCs w:val="24"/>
              </w:rPr>
              <w:t>cirok sudánsky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ADE18" w14:textId="77777777" w:rsidR="00527E9C" w:rsidRPr="00194189" w:rsidRDefault="00527E9C" w:rsidP="00194189">
            <w:pPr>
              <w:widowControl w:val="0"/>
              <w:ind w:left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Sorghum</w:t>
            </w:r>
            <w:proofErr w:type="spellEnd"/>
            <w:r w:rsidRPr="0019418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drummondii</w:t>
            </w:r>
            <w:proofErr w:type="spellEnd"/>
            <w:r w:rsidRPr="0019418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4189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194189">
              <w:rPr>
                <w:rFonts w:ascii="Times New Roman" w:eastAsia="Calibri" w:hAnsi="Times New Roman" w:cs="Times New Roman"/>
                <w:sz w:val="24"/>
                <w:szCs w:val="24"/>
              </w:rPr>
              <w:t>Steud</w:t>
            </w:r>
            <w:proofErr w:type="spellEnd"/>
            <w:r w:rsidRPr="00194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Pr="00194189">
              <w:rPr>
                <w:rFonts w:ascii="Times New Roman" w:eastAsia="Calibri" w:hAnsi="Times New Roman" w:cs="Times New Roman"/>
                <w:sz w:val="24"/>
                <w:szCs w:val="24"/>
              </w:rPr>
              <w:t>Millsp</w:t>
            </w:r>
            <w:proofErr w:type="spellEnd"/>
            <w:r w:rsidRPr="00194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et Chase </w:t>
            </w:r>
          </w:p>
        </w:tc>
      </w:tr>
      <w:tr w:rsidR="00527E9C" w:rsidRPr="00194189" w14:paraId="47636BE7" w14:textId="77777777" w:rsidTr="00612645">
        <w:trPr>
          <w:trHeight w:val="243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A37D3" w14:textId="77777777" w:rsidR="00527E9C" w:rsidRPr="00194189" w:rsidRDefault="00527E9C" w:rsidP="001941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tritikale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na senáž alebo na zeleno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C6961" w14:textId="77777777" w:rsidR="00527E9C" w:rsidRPr="00194189" w:rsidRDefault="00527E9C" w:rsidP="00194189">
            <w:pPr>
              <w:widowControl w:val="0"/>
              <w:ind w:left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Triticale</w:t>
            </w:r>
            <w:proofErr w:type="spellEnd"/>
          </w:p>
        </w:tc>
      </w:tr>
      <w:tr w:rsidR="00527E9C" w:rsidRPr="00194189" w14:paraId="3DD4B7C0" w14:textId="77777777" w:rsidTr="00612645">
        <w:trPr>
          <w:trHeight w:val="243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F6990" w14:textId="32BD7CFE" w:rsidR="00527E9C" w:rsidRPr="00194189" w:rsidRDefault="00527E9C" w:rsidP="0019418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vičenec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vikolistý</w:t>
            </w:r>
            <w:proofErr w:type="spellEnd"/>
            <w:r w:rsidR="006B1D64"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1A1B0" w14:textId="77777777" w:rsidR="00527E9C" w:rsidRPr="00194189" w:rsidRDefault="00527E9C" w:rsidP="00194189">
            <w:pPr>
              <w:widowControl w:val="0"/>
              <w:ind w:left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Onobrychis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viciifolia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Scop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27E9C" w:rsidRPr="00194189" w14:paraId="5F05581F" w14:textId="77777777" w:rsidTr="00612645">
        <w:trPr>
          <w:trHeight w:val="243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A2049" w14:textId="4A2E6D40" w:rsidR="00527E9C" w:rsidRPr="00194189" w:rsidRDefault="00527E9C" w:rsidP="0019418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vika huňatá</w:t>
            </w:r>
            <w:r w:rsidR="006B1D64"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55AB3" w14:textId="77777777" w:rsidR="00527E9C" w:rsidRPr="00194189" w:rsidRDefault="00527E9C" w:rsidP="00194189">
            <w:pPr>
              <w:widowControl w:val="0"/>
              <w:ind w:left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Vicia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villosa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Roth.</w:t>
            </w:r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27E9C" w:rsidRPr="00194189" w14:paraId="538B53C3" w14:textId="77777777" w:rsidTr="00612645">
        <w:trPr>
          <w:trHeight w:val="242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287F5" w14:textId="77777777" w:rsidR="00527E9C" w:rsidRPr="00194189" w:rsidRDefault="00527E9C" w:rsidP="001941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vika siata jarná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6B505" w14:textId="77777777" w:rsidR="00527E9C" w:rsidRPr="00194189" w:rsidRDefault="00527E9C" w:rsidP="00194189">
            <w:pPr>
              <w:widowControl w:val="0"/>
              <w:ind w:left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Vicia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sativa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L.</w:t>
            </w:r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27E9C" w:rsidRPr="00194189" w14:paraId="3FC46E3A" w14:textId="77777777" w:rsidTr="00612645">
        <w:trPr>
          <w:trHeight w:val="242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93C9A" w14:textId="1FEF7A43" w:rsidR="00527E9C" w:rsidRPr="00194189" w:rsidRDefault="00527E9C" w:rsidP="0019418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vika panónska</w:t>
            </w:r>
            <w:r w:rsidR="006B1D64"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6B4D7" w14:textId="77777777" w:rsidR="00527E9C" w:rsidRPr="00194189" w:rsidRDefault="00527E9C" w:rsidP="00194189">
            <w:pPr>
              <w:widowControl w:val="0"/>
              <w:ind w:left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Vicia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pannonica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Crantz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27E9C" w:rsidRPr="00194189" w14:paraId="4BEA5497" w14:textId="77777777" w:rsidTr="00612645">
        <w:trPr>
          <w:trHeight w:val="243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583E7" w14:textId="39D1C85F" w:rsidR="00527E9C" w:rsidRPr="00194189" w:rsidRDefault="00527E9C" w:rsidP="0019418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vika siata</w:t>
            </w:r>
            <w:r w:rsidR="006B1D64"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23725" w14:textId="77777777" w:rsidR="00527E9C" w:rsidRPr="00194189" w:rsidRDefault="00527E9C" w:rsidP="00194189">
            <w:pPr>
              <w:widowControl w:val="0"/>
              <w:ind w:left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Vicia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sativa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L.</w:t>
            </w:r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27E9C" w:rsidRPr="00194189" w14:paraId="25D07D74" w14:textId="77777777" w:rsidTr="00612645">
        <w:trPr>
          <w:trHeight w:val="243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C1000" w14:textId="789048FC" w:rsidR="00527E9C" w:rsidRPr="00194189" w:rsidRDefault="00527E9C" w:rsidP="0019418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žerucha siata</w:t>
            </w:r>
            <w:r w:rsidR="006B1D64"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EC677" w14:textId="436C7E81" w:rsidR="00527E9C" w:rsidRPr="00194189" w:rsidRDefault="00527E9C" w:rsidP="00194189">
            <w:pPr>
              <w:widowControl w:val="0"/>
              <w:ind w:left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Lepidium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sativum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</w:rPr>
              <w:t>L.</w:t>
            </w:r>
            <w:r w:rsidR="006B1D64" w:rsidRPr="00194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74ED2282" w14:textId="361423ED" w:rsidR="007B778F" w:rsidRPr="00194189" w:rsidRDefault="00F60C9C" w:rsidP="00612645">
      <w:pPr>
        <w:widowControl w:val="0"/>
        <w:spacing w:before="360" w:after="0" w:line="240" w:lineRule="auto"/>
        <w:ind w:left="5528"/>
        <w:rPr>
          <w:rFonts w:ascii="Times New Roman" w:hAnsi="Times New Roman" w:cs="Times New Roman"/>
          <w:sz w:val="24"/>
          <w:szCs w:val="24"/>
        </w:rPr>
      </w:pPr>
      <w:r w:rsidRPr="00612645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09A5CD" wp14:editId="7DD9E7E0">
                <wp:simplePos x="0" y="0"/>
                <wp:positionH relativeFrom="column">
                  <wp:posOffset>6641498</wp:posOffset>
                </wp:positionH>
                <wp:positionV relativeFrom="paragraph">
                  <wp:posOffset>-4469653</wp:posOffset>
                </wp:positionV>
                <wp:extent cx="0" cy="6155614"/>
                <wp:effectExtent l="0" t="0" r="19050" b="17145"/>
                <wp:wrapSquare wrapText="bothSides"/>
                <wp:docPr id="1" name="Shape 2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1556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155614">
                              <a:moveTo>
                                <a:pt x="0" y="0"/>
                              </a:moveTo>
                              <a:lnTo>
                                <a:pt x="0" y="6155614"/>
                              </a:lnTo>
                            </a:path>
                          </a:pathLst>
                        </a:custGeom>
                        <a:noFill/>
                        <a:ln w="0" cap="flat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48B051" id="Shape 2664" o:spid="_x0000_s1026" style="position:absolute;margin-left:522.95pt;margin-top:-351.95pt;width:0;height:48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6155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" path="m,l,6155614e" filled="f" strokeweight="0">
                <v:stroke miterlimit="83231f" joinstyle="miter"/>
                <v:path arrowok="t" textboxrect="0,0,0,6155614"/>
                <w10:wrap type="square"/>
              </v:shape>
            </w:pict>
          </mc:Fallback>
        </mc:AlternateContent>
      </w:r>
      <w:r w:rsidR="00E36A21" w:rsidRPr="00612645">
        <w:rPr>
          <w:rFonts w:ascii="Times New Roman" w:hAnsi="Times New Roman" w:cs="Times New Roman"/>
          <w:sz w:val="24"/>
          <w:szCs w:val="24"/>
        </w:rPr>
        <w:t>Príloha</w:t>
      </w:r>
      <w:r w:rsidR="00E36A21" w:rsidRPr="00194189">
        <w:rPr>
          <w:rFonts w:ascii="Times New Roman" w:hAnsi="Times New Roman" w:cs="Times New Roman"/>
          <w:sz w:val="24"/>
          <w:szCs w:val="24"/>
        </w:rPr>
        <w:t xml:space="preserve"> č. 1d</w:t>
      </w:r>
      <w:r w:rsidR="007B778F" w:rsidRPr="001941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AF213" w14:textId="20DE2567" w:rsidR="007B778F" w:rsidRPr="00194189" w:rsidRDefault="007B778F" w:rsidP="00612645">
      <w:pPr>
        <w:widowControl w:val="0"/>
        <w:spacing w:after="120" w:line="240" w:lineRule="auto"/>
        <w:ind w:left="5528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k nariadeniu vlády č. 436/2022 Z. z.</w:t>
      </w:r>
    </w:p>
    <w:p w14:paraId="4D418323" w14:textId="63BCBDD5" w:rsidR="0067016A" w:rsidRPr="00194189" w:rsidRDefault="0067016A" w:rsidP="00612645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189">
        <w:rPr>
          <w:rFonts w:ascii="Times New Roman" w:hAnsi="Times New Roman" w:cs="Times New Roman"/>
          <w:b/>
          <w:sz w:val="24"/>
          <w:szCs w:val="24"/>
        </w:rPr>
        <w:t>Ostatné neproduktívne prvky</w:t>
      </w:r>
      <w:r w:rsidR="007B778F" w:rsidRPr="00194189">
        <w:rPr>
          <w:rFonts w:ascii="Times New Roman" w:hAnsi="Times New Roman" w:cs="Times New Roman"/>
          <w:b/>
          <w:sz w:val="24"/>
          <w:szCs w:val="24"/>
        </w:rPr>
        <w:t xml:space="preserve"> na účel plnenia minimálneho podielu </w:t>
      </w:r>
      <w:r w:rsidRPr="00194189">
        <w:rPr>
          <w:rFonts w:ascii="Times New Roman" w:hAnsi="Times New Roman" w:cs="Times New Roman"/>
          <w:b/>
          <w:sz w:val="24"/>
          <w:szCs w:val="24"/>
        </w:rPr>
        <w:t>podľa</w:t>
      </w:r>
      <w:r w:rsidR="007B778F" w:rsidRPr="00194189">
        <w:rPr>
          <w:rFonts w:ascii="Times New Roman" w:hAnsi="Times New Roman" w:cs="Times New Roman"/>
          <w:b/>
          <w:sz w:val="24"/>
          <w:szCs w:val="24"/>
        </w:rPr>
        <w:t xml:space="preserve"> § 14 ods. 1</w:t>
      </w:r>
    </w:p>
    <w:p w14:paraId="315B5797" w14:textId="6EA3DC8A" w:rsidR="005D6321" w:rsidRPr="00194189" w:rsidRDefault="005D496C" w:rsidP="00612645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189">
        <w:rPr>
          <w:rFonts w:ascii="Times New Roman" w:hAnsi="Times New Roman" w:cs="Times New Roman"/>
          <w:b/>
          <w:sz w:val="24"/>
          <w:szCs w:val="24"/>
        </w:rPr>
        <w:t>1</w:t>
      </w:r>
      <w:r w:rsidR="003738CD" w:rsidRPr="00194189">
        <w:rPr>
          <w:rFonts w:ascii="Times New Roman" w:hAnsi="Times New Roman" w:cs="Times New Roman"/>
          <w:b/>
          <w:sz w:val="24"/>
          <w:szCs w:val="24"/>
        </w:rPr>
        <w:t>.</w:t>
      </w:r>
      <w:r w:rsidRPr="00194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321" w:rsidRPr="00194189">
        <w:rPr>
          <w:rFonts w:ascii="Times New Roman" w:hAnsi="Times New Roman" w:cs="Times New Roman"/>
          <w:b/>
          <w:sz w:val="24"/>
          <w:szCs w:val="24"/>
        </w:rPr>
        <w:t>Skupina drevín v poli</w:t>
      </w:r>
    </w:p>
    <w:p w14:paraId="33D23F17" w14:textId="131A2F17" w:rsidR="003738CD" w:rsidRPr="00194189" w:rsidRDefault="00D22F67" w:rsidP="00612645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Skupinu drevín v poli predstavuje skupinu najmenej troch drevín. P</w:t>
      </w:r>
      <w:r w:rsidR="003738CD" w:rsidRPr="00194189">
        <w:rPr>
          <w:rFonts w:ascii="Times New Roman" w:hAnsi="Times New Roman" w:cs="Times New Roman"/>
          <w:sz w:val="24"/>
          <w:szCs w:val="24"/>
        </w:rPr>
        <w:t xml:space="preserve">locha </w:t>
      </w:r>
      <w:r w:rsidRPr="00194189">
        <w:rPr>
          <w:rFonts w:ascii="Times New Roman" w:hAnsi="Times New Roman" w:cs="Times New Roman"/>
          <w:sz w:val="24"/>
          <w:szCs w:val="24"/>
        </w:rPr>
        <w:t xml:space="preserve">skupín drevín </w:t>
      </w:r>
      <w:r w:rsidR="00194189" w:rsidRPr="00194189">
        <w:rPr>
          <w:rFonts w:ascii="Times New Roman" w:hAnsi="Times New Roman" w:cs="Times New Roman"/>
          <w:sz w:val="24"/>
          <w:szCs w:val="24"/>
        </w:rPr>
        <w:t>nesmie byť väčšia ako 0,3 ha.</w:t>
      </w:r>
    </w:p>
    <w:p w14:paraId="61699AE6" w14:textId="17B51943" w:rsidR="00531B18" w:rsidRPr="00194189" w:rsidRDefault="005D496C" w:rsidP="00612645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194189">
        <w:rPr>
          <w:rFonts w:ascii="Times New Roman" w:hAnsi="Times New Roman" w:cs="Times New Roman"/>
          <w:b/>
          <w:sz w:val="24"/>
          <w:szCs w:val="24"/>
        </w:rPr>
        <w:t>2</w:t>
      </w:r>
      <w:r w:rsidR="003738CD" w:rsidRPr="001941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31B18" w:rsidRPr="00194189">
        <w:rPr>
          <w:rFonts w:ascii="Times New Roman" w:hAnsi="Times New Roman" w:cs="Times New Roman"/>
          <w:b/>
          <w:sz w:val="24"/>
          <w:szCs w:val="24"/>
        </w:rPr>
        <w:t xml:space="preserve">Malé rybníky </w:t>
      </w:r>
    </w:p>
    <w:p w14:paraId="59D81AC5" w14:textId="4F84E6B7" w:rsidR="003738CD" w:rsidRPr="00194189" w:rsidRDefault="00531B18" w:rsidP="00612645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M</w:t>
      </w:r>
      <w:r w:rsidR="003738CD" w:rsidRPr="00194189">
        <w:rPr>
          <w:rFonts w:ascii="Times New Roman" w:hAnsi="Times New Roman" w:cs="Times New Roman"/>
          <w:sz w:val="24"/>
          <w:szCs w:val="24"/>
        </w:rPr>
        <w:t>alý</w:t>
      </w:r>
      <w:r w:rsidRPr="00194189">
        <w:rPr>
          <w:rFonts w:ascii="Times New Roman" w:hAnsi="Times New Roman" w:cs="Times New Roman"/>
          <w:sz w:val="24"/>
          <w:szCs w:val="24"/>
        </w:rPr>
        <w:t>m</w:t>
      </w:r>
      <w:r w:rsidR="003738CD" w:rsidRPr="00194189">
        <w:rPr>
          <w:rFonts w:ascii="Times New Roman" w:hAnsi="Times New Roman" w:cs="Times New Roman"/>
          <w:sz w:val="24"/>
          <w:szCs w:val="24"/>
        </w:rPr>
        <w:t xml:space="preserve"> rybníko</w:t>
      </w:r>
      <w:r w:rsidRPr="00194189">
        <w:rPr>
          <w:rFonts w:ascii="Times New Roman" w:hAnsi="Times New Roman" w:cs="Times New Roman"/>
          <w:sz w:val="24"/>
          <w:szCs w:val="24"/>
        </w:rPr>
        <w:t>m</w:t>
      </w:r>
      <w:r w:rsidR="003738CD" w:rsidRPr="00194189">
        <w:rPr>
          <w:rFonts w:ascii="Times New Roman" w:hAnsi="Times New Roman" w:cs="Times New Roman"/>
          <w:sz w:val="24"/>
          <w:szCs w:val="24"/>
        </w:rPr>
        <w:t xml:space="preserve"> </w:t>
      </w:r>
      <w:r w:rsidRPr="00194189">
        <w:rPr>
          <w:rFonts w:ascii="Times New Roman" w:hAnsi="Times New Roman" w:cs="Times New Roman"/>
          <w:sz w:val="24"/>
          <w:szCs w:val="24"/>
        </w:rPr>
        <w:t>sa rozumie rybník</w:t>
      </w:r>
      <w:r w:rsidR="003738CD" w:rsidRPr="00194189">
        <w:rPr>
          <w:rFonts w:ascii="Times New Roman" w:hAnsi="Times New Roman" w:cs="Times New Roman"/>
          <w:sz w:val="24"/>
          <w:szCs w:val="24"/>
        </w:rPr>
        <w:t>, ktor</w:t>
      </w:r>
      <w:r w:rsidR="005D496C" w:rsidRPr="00194189">
        <w:rPr>
          <w:rFonts w:ascii="Times New Roman" w:hAnsi="Times New Roman" w:cs="Times New Roman"/>
          <w:sz w:val="24"/>
          <w:szCs w:val="24"/>
        </w:rPr>
        <w:t>ý</w:t>
      </w:r>
      <w:r w:rsidR="003738CD" w:rsidRPr="00194189">
        <w:rPr>
          <w:rFonts w:ascii="Times New Roman" w:hAnsi="Times New Roman" w:cs="Times New Roman"/>
          <w:sz w:val="24"/>
          <w:szCs w:val="24"/>
        </w:rPr>
        <w:t xml:space="preserve"> </w:t>
      </w:r>
      <w:r w:rsidRPr="00194189">
        <w:rPr>
          <w:rFonts w:ascii="Times New Roman" w:hAnsi="Times New Roman" w:cs="Times New Roman"/>
          <w:sz w:val="24"/>
          <w:szCs w:val="24"/>
        </w:rPr>
        <w:t xml:space="preserve">má </w:t>
      </w:r>
      <w:r w:rsidR="003738CD" w:rsidRPr="00194189">
        <w:rPr>
          <w:rFonts w:ascii="Times New Roman" w:hAnsi="Times New Roman" w:cs="Times New Roman"/>
          <w:sz w:val="24"/>
          <w:szCs w:val="24"/>
        </w:rPr>
        <w:t xml:space="preserve">prírodnú hodnotu so zreteľom na význam prírodných rybníkov z hľadiska ochrany biotopov a druhov. </w:t>
      </w:r>
      <w:r w:rsidR="00DA16D8" w:rsidRPr="00194189">
        <w:rPr>
          <w:rFonts w:ascii="Times New Roman" w:hAnsi="Times New Roman" w:cs="Times New Roman"/>
          <w:sz w:val="24"/>
          <w:szCs w:val="24"/>
        </w:rPr>
        <w:t>Ich plocha nesmie byť menšia ako 0,1 ha a väčšia ako 0,3 h</w:t>
      </w:r>
      <w:r w:rsidR="00F11448" w:rsidRPr="00194189">
        <w:rPr>
          <w:rFonts w:ascii="Times New Roman" w:hAnsi="Times New Roman" w:cs="Times New Roman"/>
          <w:sz w:val="24"/>
          <w:szCs w:val="24"/>
        </w:rPr>
        <w:t>a</w:t>
      </w:r>
      <w:r w:rsidR="003D5F62" w:rsidRPr="00194189">
        <w:rPr>
          <w:rFonts w:ascii="Times New Roman" w:hAnsi="Times New Roman" w:cs="Times New Roman"/>
          <w:sz w:val="24"/>
          <w:szCs w:val="24"/>
        </w:rPr>
        <w:t>.</w:t>
      </w:r>
    </w:p>
    <w:p w14:paraId="13FF4841" w14:textId="796276CD" w:rsidR="00531B18" w:rsidRPr="00194189" w:rsidRDefault="005D496C" w:rsidP="00612645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189">
        <w:rPr>
          <w:rFonts w:ascii="Times New Roman" w:hAnsi="Times New Roman" w:cs="Times New Roman"/>
          <w:b/>
          <w:sz w:val="24"/>
          <w:szCs w:val="24"/>
        </w:rPr>
        <w:t>3</w:t>
      </w:r>
      <w:r w:rsidR="003738CD" w:rsidRPr="001941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94189" w:rsidRPr="00194189">
        <w:rPr>
          <w:rFonts w:ascii="Times New Roman" w:hAnsi="Times New Roman" w:cs="Times New Roman"/>
          <w:b/>
          <w:sz w:val="24"/>
          <w:szCs w:val="24"/>
        </w:rPr>
        <w:t>Nárazníkové zóny</w:t>
      </w:r>
    </w:p>
    <w:p w14:paraId="7B7F4BC4" w14:textId="31141A4B" w:rsidR="003738CD" w:rsidRPr="00194189" w:rsidRDefault="003738CD" w:rsidP="00612645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 xml:space="preserve">Šírka </w:t>
      </w:r>
      <w:r w:rsidR="004F11E6" w:rsidRPr="00194189">
        <w:rPr>
          <w:rFonts w:ascii="Times New Roman" w:hAnsi="Times New Roman" w:cs="Times New Roman"/>
          <w:sz w:val="24"/>
          <w:szCs w:val="24"/>
        </w:rPr>
        <w:t xml:space="preserve">nárazníkovej zóny </w:t>
      </w:r>
      <w:r w:rsidRPr="00194189">
        <w:rPr>
          <w:rFonts w:ascii="Times New Roman" w:hAnsi="Times New Roman" w:cs="Times New Roman"/>
          <w:sz w:val="24"/>
          <w:szCs w:val="24"/>
        </w:rPr>
        <w:t xml:space="preserve">nesmie byť menšia ako 3 m a väčšia ako 10 m. Pozdĺž vodných tokov </w:t>
      </w:r>
      <w:r w:rsidR="00991911" w:rsidRPr="00194189">
        <w:rPr>
          <w:rFonts w:ascii="Times New Roman" w:hAnsi="Times New Roman" w:cs="Times New Roman"/>
          <w:sz w:val="24"/>
          <w:szCs w:val="24"/>
        </w:rPr>
        <w:t>môže nárazníkovú zónu tv</w:t>
      </w:r>
      <w:r w:rsidR="00281509" w:rsidRPr="00194189">
        <w:rPr>
          <w:rFonts w:ascii="Times New Roman" w:hAnsi="Times New Roman" w:cs="Times New Roman"/>
          <w:sz w:val="24"/>
          <w:szCs w:val="24"/>
        </w:rPr>
        <w:t>o</w:t>
      </w:r>
      <w:r w:rsidR="00991911" w:rsidRPr="00194189">
        <w:rPr>
          <w:rFonts w:ascii="Times New Roman" w:hAnsi="Times New Roman" w:cs="Times New Roman"/>
          <w:sz w:val="24"/>
          <w:szCs w:val="24"/>
        </w:rPr>
        <w:t>riť</w:t>
      </w:r>
      <w:r w:rsidRPr="00194189">
        <w:rPr>
          <w:rFonts w:ascii="Times New Roman" w:hAnsi="Times New Roman" w:cs="Times New Roman"/>
          <w:sz w:val="24"/>
          <w:szCs w:val="24"/>
        </w:rPr>
        <w:t xml:space="preserve"> aj pás brehového porastu. Ak pás s nárazníkovými zónami </w:t>
      </w:r>
      <w:r w:rsidR="00991911" w:rsidRPr="00194189">
        <w:rPr>
          <w:rFonts w:ascii="Times New Roman" w:hAnsi="Times New Roman" w:cs="Times New Roman"/>
          <w:sz w:val="24"/>
          <w:szCs w:val="24"/>
        </w:rPr>
        <w:t>možno trval</w:t>
      </w:r>
      <w:r w:rsidR="004F11E6" w:rsidRPr="00194189">
        <w:rPr>
          <w:rFonts w:ascii="Times New Roman" w:hAnsi="Times New Roman" w:cs="Times New Roman"/>
          <w:sz w:val="24"/>
          <w:szCs w:val="24"/>
        </w:rPr>
        <w:t>e</w:t>
      </w:r>
      <w:r w:rsidR="00991911" w:rsidRPr="00194189">
        <w:rPr>
          <w:rFonts w:ascii="Times New Roman" w:hAnsi="Times New Roman" w:cs="Times New Roman"/>
          <w:sz w:val="24"/>
          <w:szCs w:val="24"/>
        </w:rPr>
        <w:t xml:space="preserve"> odlíšiť</w:t>
      </w:r>
      <w:r w:rsidRPr="00194189">
        <w:rPr>
          <w:rFonts w:ascii="Times New Roman" w:hAnsi="Times New Roman" w:cs="Times New Roman"/>
          <w:sz w:val="24"/>
          <w:szCs w:val="24"/>
        </w:rPr>
        <w:t xml:space="preserve"> od priľahlej poľnohospodárskej pôdy</w:t>
      </w:r>
      <w:r w:rsidR="00991911" w:rsidRPr="00194189">
        <w:rPr>
          <w:rFonts w:ascii="Times New Roman" w:hAnsi="Times New Roman" w:cs="Times New Roman"/>
          <w:sz w:val="24"/>
          <w:szCs w:val="24"/>
        </w:rPr>
        <w:t>,</w:t>
      </w:r>
      <w:r w:rsidRPr="00194189">
        <w:rPr>
          <w:rFonts w:ascii="Times New Roman" w:hAnsi="Times New Roman" w:cs="Times New Roman"/>
          <w:sz w:val="24"/>
          <w:szCs w:val="24"/>
        </w:rPr>
        <w:t xml:space="preserve"> možno vykonávať </w:t>
      </w:r>
      <w:r w:rsidR="00991911" w:rsidRPr="00194189">
        <w:rPr>
          <w:rFonts w:ascii="Times New Roman" w:hAnsi="Times New Roman" w:cs="Times New Roman"/>
          <w:sz w:val="24"/>
          <w:szCs w:val="24"/>
        </w:rPr>
        <w:t xml:space="preserve">jeho </w:t>
      </w:r>
      <w:r w:rsidR="00194189" w:rsidRPr="00194189">
        <w:rPr>
          <w:rFonts w:ascii="Times New Roman" w:hAnsi="Times New Roman" w:cs="Times New Roman"/>
          <w:sz w:val="24"/>
          <w:szCs w:val="24"/>
        </w:rPr>
        <w:t>kosenie alebo pastvu.</w:t>
      </w:r>
    </w:p>
    <w:p w14:paraId="79B79EB9" w14:textId="79071107" w:rsidR="00C70E87" w:rsidRPr="00194189" w:rsidRDefault="005D496C" w:rsidP="001A6955">
      <w:pPr>
        <w:keepNext/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189">
        <w:rPr>
          <w:rFonts w:ascii="Times New Roman" w:hAnsi="Times New Roman" w:cs="Times New Roman"/>
          <w:b/>
          <w:sz w:val="24"/>
          <w:szCs w:val="24"/>
        </w:rPr>
        <w:t>4</w:t>
      </w:r>
      <w:r w:rsidR="00C70E87" w:rsidRPr="00194189">
        <w:rPr>
          <w:rFonts w:ascii="Times New Roman" w:hAnsi="Times New Roman" w:cs="Times New Roman"/>
          <w:b/>
          <w:sz w:val="24"/>
          <w:szCs w:val="24"/>
        </w:rPr>
        <w:t>. Potok</w:t>
      </w:r>
    </w:p>
    <w:p w14:paraId="1C1AF95E" w14:textId="4E0D2EAA" w:rsidR="003D5F62" w:rsidRPr="00194189" w:rsidRDefault="003D5F62" w:rsidP="001A6955">
      <w:pPr>
        <w:keepNext/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Šírka potoka nesmie byť menšia ako 1 m a v</w:t>
      </w:r>
      <w:r w:rsidR="00194189" w:rsidRPr="00194189">
        <w:rPr>
          <w:rFonts w:ascii="Times New Roman" w:hAnsi="Times New Roman" w:cs="Times New Roman"/>
          <w:sz w:val="24"/>
          <w:szCs w:val="24"/>
        </w:rPr>
        <w:t>äčšia ako 2 m.</w:t>
      </w:r>
    </w:p>
    <w:p w14:paraId="24DB8111" w14:textId="2F4D091E" w:rsidR="0067016A" w:rsidRPr="00194189" w:rsidRDefault="0067016A" w:rsidP="00612645">
      <w:pPr>
        <w:widowControl w:val="0"/>
        <w:spacing w:before="360" w:after="0" w:line="240" w:lineRule="auto"/>
        <w:ind w:left="5528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lastRenderedPageBreak/>
        <w:t>Príloha č. 1</w:t>
      </w:r>
      <w:r w:rsidR="00E36A21" w:rsidRPr="00194189">
        <w:rPr>
          <w:rFonts w:ascii="Times New Roman" w:hAnsi="Times New Roman" w:cs="Times New Roman"/>
          <w:sz w:val="24"/>
          <w:szCs w:val="24"/>
        </w:rPr>
        <w:t>e</w:t>
      </w:r>
    </w:p>
    <w:p w14:paraId="13C22EE6" w14:textId="7D922D49" w:rsidR="007B778F" w:rsidRPr="00194189" w:rsidRDefault="0067016A" w:rsidP="00612645">
      <w:pPr>
        <w:widowControl w:val="0"/>
        <w:spacing w:after="120" w:line="240" w:lineRule="auto"/>
        <w:ind w:left="5528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k nariadeniu vlády č. 436/2022 Z. z.</w:t>
      </w:r>
    </w:p>
    <w:tbl>
      <w:tblPr>
        <w:tblStyle w:val="TableGrid"/>
        <w:tblW w:w="8689" w:type="dxa"/>
        <w:tblInd w:w="236" w:type="dxa"/>
        <w:tblCellMar>
          <w:top w:w="30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5145"/>
        <w:gridCol w:w="3544"/>
      </w:tblGrid>
      <w:tr w:rsidR="007B778F" w:rsidRPr="00194189" w14:paraId="5F7D1A25" w14:textId="77777777" w:rsidTr="00612645">
        <w:trPr>
          <w:trHeight w:val="473"/>
        </w:trPr>
        <w:tc>
          <w:tcPr>
            <w:tcW w:w="86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EDE91" w14:textId="377398CB" w:rsidR="007B778F" w:rsidRPr="00194189" w:rsidRDefault="007B778F" w:rsidP="001A6955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Váhové faktory pre neproduktívne plochy alebo </w:t>
            </w:r>
            <w:r w:rsidR="006B3A0A" w:rsidRPr="001941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neproduktívne </w:t>
            </w:r>
            <w:r w:rsidRPr="001941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prvky</w:t>
            </w:r>
          </w:p>
        </w:tc>
      </w:tr>
      <w:tr w:rsidR="007B778F" w:rsidRPr="00194189" w14:paraId="635B2895" w14:textId="77777777" w:rsidTr="00612645">
        <w:trPr>
          <w:trHeight w:val="255"/>
        </w:trPr>
        <w:tc>
          <w:tcPr>
            <w:tcW w:w="5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0E37E" w14:textId="3CD819CE" w:rsidR="007B778F" w:rsidRPr="00194189" w:rsidRDefault="007B778F" w:rsidP="001A6955">
            <w:pPr>
              <w:widowControl w:val="0"/>
              <w:spacing w:before="60" w:after="60"/>
              <w:ind w:left="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Neproduktívn</w:t>
            </w:r>
            <w:r w:rsidR="006B3A0A" w:rsidRPr="001941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  <w:r w:rsidRPr="001941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ploch</w:t>
            </w:r>
            <w:r w:rsidR="006B3A0A" w:rsidRPr="001941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  <w:r w:rsidRPr="001941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B3A0A" w:rsidRPr="001941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 neproduktívny prvok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441BF" w14:textId="448258F5" w:rsidR="007B778F" w:rsidRPr="00194189" w:rsidRDefault="007B778F" w:rsidP="001A6955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Váhový faktor</w:t>
            </w:r>
          </w:p>
        </w:tc>
      </w:tr>
      <w:tr w:rsidR="007B778F" w:rsidRPr="00194189" w14:paraId="2228BC6A" w14:textId="77777777" w:rsidTr="00612645">
        <w:trPr>
          <w:trHeight w:val="243"/>
        </w:trPr>
        <w:tc>
          <w:tcPr>
            <w:tcW w:w="5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30C10F" w14:textId="77777777" w:rsidR="007B778F" w:rsidRPr="00194189" w:rsidRDefault="007B778F" w:rsidP="001A6955">
            <w:pPr>
              <w:widowControl w:val="0"/>
              <w:spacing w:before="60" w:after="60"/>
              <w:ind w:left="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Pôda ležiaca úhorom s porastom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6B29A0" w14:textId="77777777" w:rsidR="007B778F" w:rsidRPr="00194189" w:rsidRDefault="007B778F" w:rsidP="001A6955">
            <w:pPr>
              <w:widowControl w:val="0"/>
              <w:spacing w:before="60" w:after="60"/>
              <w:ind w:left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7B778F" w:rsidRPr="00194189" w14:paraId="70C539C0" w14:textId="77777777" w:rsidTr="00612645">
        <w:trPr>
          <w:trHeight w:val="243"/>
        </w:trPr>
        <w:tc>
          <w:tcPr>
            <w:tcW w:w="5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D0E775" w14:textId="4B519043" w:rsidR="007B778F" w:rsidRPr="00194189" w:rsidRDefault="007B778F" w:rsidP="001A6955">
            <w:pPr>
              <w:widowControl w:val="0"/>
              <w:spacing w:before="60" w:after="60"/>
              <w:ind w:left="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Teras</w:t>
            </w:r>
            <w:r w:rsidR="006B3A0A" w:rsidRPr="0019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4C28C7" w14:textId="77777777" w:rsidR="007B778F" w:rsidRPr="00194189" w:rsidRDefault="007B778F" w:rsidP="001A6955">
            <w:pPr>
              <w:widowControl w:val="0"/>
              <w:spacing w:before="60" w:after="60"/>
              <w:ind w:left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7B778F" w:rsidRPr="00194189" w14:paraId="22262F58" w14:textId="77777777" w:rsidTr="00612645">
        <w:trPr>
          <w:trHeight w:val="243"/>
        </w:trPr>
        <w:tc>
          <w:tcPr>
            <w:tcW w:w="5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456453" w14:textId="77777777" w:rsidR="007B778F" w:rsidRPr="00194189" w:rsidRDefault="007B778F" w:rsidP="001A6955">
            <w:pPr>
              <w:widowControl w:val="0"/>
              <w:spacing w:before="60" w:after="60"/>
              <w:ind w:left="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Živé ploty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269B71" w14:textId="77777777" w:rsidR="007B778F" w:rsidRPr="00194189" w:rsidRDefault="007B778F" w:rsidP="001A6955">
            <w:pPr>
              <w:widowControl w:val="0"/>
              <w:spacing w:before="60" w:after="60"/>
              <w:ind w:left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7B778F" w:rsidRPr="00194189" w14:paraId="2CCFE285" w14:textId="77777777" w:rsidTr="00612645">
        <w:trPr>
          <w:trHeight w:val="229"/>
        </w:trPr>
        <w:tc>
          <w:tcPr>
            <w:tcW w:w="5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F30F06" w14:textId="77777777" w:rsidR="007B778F" w:rsidRPr="00194189" w:rsidRDefault="007B778F" w:rsidP="001A6955">
            <w:pPr>
              <w:widowControl w:val="0"/>
              <w:spacing w:before="60" w:after="60"/>
              <w:ind w:left="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Samostatne stojaci strom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941AAA" w14:textId="77777777" w:rsidR="007B778F" w:rsidRPr="00194189" w:rsidRDefault="007B778F" w:rsidP="001A6955">
            <w:pPr>
              <w:widowControl w:val="0"/>
              <w:spacing w:before="60" w:after="60"/>
              <w:ind w:left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1,5 </w:t>
            </w:r>
          </w:p>
        </w:tc>
      </w:tr>
      <w:tr w:rsidR="0039753C" w:rsidRPr="00194189" w14:paraId="54E903A7" w14:textId="77777777" w:rsidTr="00612645">
        <w:trPr>
          <w:trHeight w:val="229"/>
        </w:trPr>
        <w:tc>
          <w:tcPr>
            <w:tcW w:w="5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0B0C80" w14:textId="1DE535E4" w:rsidR="0039753C" w:rsidRPr="00194189" w:rsidRDefault="00E66651" w:rsidP="001A6955">
            <w:pPr>
              <w:widowControl w:val="0"/>
              <w:spacing w:before="60" w:after="60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Stromoradie</w:t>
            </w:r>
            <w:r w:rsidR="0039753C" w:rsidRPr="0019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EB45FE" w14:textId="3F3E9548" w:rsidR="0039753C" w:rsidRPr="00194189" w:rsidRDefault="0039753C" w:rsidP="001A6955">
            <w:pPr>
              <w:widowControl w:val="0"/>
              <w:spacing w:before="60" w:after="60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39753C" w:rsidRPr="00194189" w14:paraId="47992BF9" w14:textId="77777777" w:rsidTr="00612645">
        <w:trPr>
          <w:trHeight w:val="229"/>
        </w:trPr>
        <w:tc>
          <w:tcPr>
            <w:tcW w:w="5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F9EE13" w14:textId="5E5E0E45" w:rsidR="0039753C" w:rsidRPr="00194189" w:rsidRDefault="00281509" w:rsidP="001A6955">
            <w:pPr>
              <w:widowControl w:val="0"/>
              <w:spacing w:before="60" w:after="60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Skupina stromov </w:t>
            </w:r>
            <w:r w:rsidR="00EE4829" w:rsidRPr="0019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skupina drevín v poli</w:t>
            </w:r>
            <w:r w:rsidR="0039753C" w:rsidRPr="0019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2F3F37" w14:textId="7A984DE5" w:rsidR="0039753C" w:rsidRPr="00194189" w:rsidRDefault="0039753C" w:rsidP="001A6955">
            <w:pPr>
              <w:widowControl w:val="0"/>
              <w:spacing w:before="60" w:after="60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1,5 </w:t>
            </w:r>
          </w:p>
        </w:tc>
      </w:tr>
      <w:tr w:rsidR="0039753C" w:rsidRPr="00194189" w14:paraId="3E8B5423" w14:textId="77777777" w:rsidTr="00612645">
        <w:trPr>
          <w:trHeight w:val="229"/>
        </w:trPr>
        <w:tc>
          <w:tcPr>
            <w:tcW w:w="5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9BE83B" w14:textId="3FF13AF5" w:rsidR="0039753C" w:rsidRPr="00194189" w:rsidRDefault="0039753C" w:rsidP="001A6955">
            <w:pPr>
              <w:widowControl w:val="0"/>
              <w:spacing w:before="60" w:after="60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Medza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28EFFB" w14:textId="246FB115" w:rsidR="0039753C" w:rsidRPr="00194189" w:rsidRDefault="0039753C" w:rsidP="001A6955">
            <w:pPr>
              <w:widowControl w:val="0"/>
              <w:spacing w:before="60" w:after="60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1,5 </w:t>
            </w:r>
          </w:p>
        </w:tc>
      </w:tr>
      <w:tr w:rsidR="0039753C" w:rsidRPr="00194189" w14:paraId="054E25D5" w14:textId="77777777" w:rsidTr="00612645">
        <w:trPr>
          <w:trHeight w:val="229"/>
        </w:trPr>
        <w:tc>
          <w:tcPr>
            <w:tcW w:w="5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9695BE" w14:textId="6BE93191" w:rsidR="0039753C" w:rsidRPr="00194189" w:rsidRDefault="0039753C" w:rsidP="001A6955">
            <w:pPr>
              <w:widowControl w:val="0"/>
              <w:spacing w:before="60" w:after="60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Malé rybníky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FB6B3E" w14:textId="6C1F77B1" w:rsidR="0039753C" w:rsidRPr="00194189" w:rsidRDefault="0039753C" w:rsidP="001A6955">
            <w:pPr>
              <w:widowControl w:val="0"/>
              <w:spacing w:before="60" w:after="60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1,5 </w:t>
            </w:r>
          </w:p>
        </w:tc>
      </w:tr>
      <w:tr w:rsidR="0039753C" w:rsidRPr="00194189" w14:paraId="56DABBBB" w14:textId="77777777" w:rsidTr="00612645">
        <w:trPr>
          <w:trHeight w:val="229"/>
        </w:trPr>
        <w:tc>
          <w:tcPr>
            <w:tcW w:w="5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CD818C" w14:textId="0E3FB06C" w:rsidR="0039753C" w:rsidRPr="00194189" w:rsidRDefault="0039753C" w:rsidP="001A6955">
            <w:pPr>
              <w:widowControl w:val="0"/>
              <w:spacing w:before="60" w:after="60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Malé mokrade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EF9958" w14:textId="3C5FE119" w:rsidR="0039753C" w:rsidRPr="00194189" w:rsidRDefault="0039753C" w:rsidP="001A6955">
            <w:pPr>
              <w:widowControl w:val="0"/>
              <w:spacing w:before="60" w:after="60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1,5 </w:t>
            </w:r>
          </w:p>
        </w:tc>
      </w:tr>
      <w:tr w:rsidR="0039753C" w:rsidRPr="00194189" w14:paraId="030ED11B" w14:textId="77777777" w:rsidTr="00612645">
        <w:trPr>
          <w:trHeight w:val="229"/>
        </w:trPr>
        <w:tc>
          <w:tcPr>
            <w:tcW w:w="5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D34314" w14:textId="454B48F5" w:rsidR="0039753C" w:rsidRPr="00194189" w:rsidRDefault="0039753C" w:rsidP="001A6955">
            <w:pPr>
              <w:widowControl w:val="0"/>
              <w:spacing w:before="60" w:after="60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Potoky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C12E01" w14:textId="743AC6C7" w:rsidR="0039753C" w:rsidRPr="00194189" w:rsidRDefault="0039753C" w:rsidP="001A6955">
            <w:pPr>
              <w:widowControl w:val="0"/>
              <w:spacing w:before="60" w:after="60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39753C" w:rsidRPr="00194189" w14:paraId="02A670CA" w14:textId="77777777" w:rsidTr="00612645">
        <w:trPr>
          <w:trHeight w:val="229"/>
        </w:trPr>
        <w:tc>
          <w:tcPr>
            <w:tcW w:w="5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C0E47D" w14:textId="0DE8B017" w:rsidR="0039753C" w:rsidRPr="00194189" w:rsidRDefault="0039753C" w:rsidP="001A6955">
            <w:pPr>
              <w:widowControl w:val="0"/>
              <w:spacing w:before="60" w:after="60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Nárazníkové zóny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0A4282" w14:textId="32B81622" w:rsidR="0039753C" w:rsidRPr="00194189" w:rsidRDefault="0039753C" w:rsidP="001A6955">
            <w:pPr>
              <w:widowControl w:val="0"/>
              <w:spacing w:before="60" w:after="60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1,5 </w:t>
            </w:r>
          </w:p>
        </w:tc>
      </w:tr>
      <w:tr w:rsidR="00DB3492" w:rsidRPr="00194189" w14:paraId="18636C55" w14:textId="77777777" w:rsidTr="00612645">
        <w:trPr>
          <w:trHeight w:val="229"/>
        </w:trPr>
        <w:tc>
          <w:tcPr>
            <w:tcW w:w="5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6B7211" w14:textId="5C99EAF3" w:rsidR="00DB3492" w:rsidRPr="00194189" w:rsidRDefault="00DB3492" w:rsidP="001A6955">
            <w:pPr>
              <w:widowControl w:val="0"/>
              <w:spacing w:before="60" w:after="60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Biopás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03EB38" w14:textId="4DCE0957" w:rsidR="00DB3492" w:rsidRPr="00194189" w:rsidRDefault="00DB3492" w:rsidP="001A6955">
            <w:pPr>
              <w:widowControl w:val="0"/>
              <w:spacing w:before="60" w:after="60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3492" w:rsidRPr="00194189" w14:paraId="494A6392" w14:textId="77777777" w:rsidTr="00612645">
        <w:trPr>
          <w:trHeight w:val="229"/>
        </w:trPr>
        <w:tc>
          <w:tcPr>
            <w:tcW w:w="5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234A8E" w14:textId="20E0529D" w:rsidR="00DB3492" w:rsidRPr="00194189" w:rsidRDefault="00DB3492" w:rsidP="001A6955">
            <w:pPr>
              <w:widowControl w:val="0"/>
              <w:spacing w:before="60" w:after="60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Biopás</w:t>
            </w:r>
            <w:proofErr w:type="spellEnd"/>
            <w:r w:rsidRPr="0019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kosený po 31.7.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F0005B" w14:textId="1D053191" w:rsidR="00DB3492" w:rsidRPr="00194189" w:rsidRDefault="00DB3492" w:rsidP="001A6955">
            <w:pPr>
              <w:widowControl w:val="0"/>
              <w:spacing w:before="60" w:after="60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DB3492" w:rsidRPr="00194189" w14:paraId="7C5F0D5E" w14:textId="77777777" w:rsidTr="00612645">
        <w:trPr>
          <w:trHeight w:val="229"/>
        </w:trPr>
        <w:tc>
          <w:tcPr>
            <w:tcW w:w="5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44155B" w14:textId="21B642E3" w:rsidR="00DB3492" w:rsidRPr="00194189" w:rsidRDefault="00DB3492" w:rsidP="001A6955">
            <w:pPr>
              <w:widowControl w:val="0"/>
              <w:spacing w:before="60" w:after="60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Ostrov biodiverzity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F43340" w14:textId="132BE9B1" w:rsidR="00DB3492" w:rsidRPr="00194189" w:rsidRDefault="00DB3492" w:rsidP="001A6955">
            <w:pPr>
              <w:widowControl w:val="0"/>
              <w:spacing w:before="60" w:after="60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56740" w:rsidRPr="00194189" w14:paraId="116FD7C4" w14:textId="77777777" w:rsidTr="00612645">
        <w:trPr>
          <w:trHeight w:val="229"/>
        </w:trPr>
        <w:tc>
          <w:tcPr>
            <w:tcW w:w="5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A843FD" w14:textId="6CA680DF" w:rsidR="00856740" w:rsidRPr="00194189" w:rsidRDefault="00856740" w:rsidP="001A6955">
            <w:pPr>
              <w:widowControl w:val="0"/>
              <w:spacing w:before="60" w:after="60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Priekopa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453787" w14:textId="18FD240C" w:rsidR="00856740" w:rsidRPr="00194189" w:rsidRDefault="00856740" w:rsidP="001A6955">
            <w:pPr>
              <w:widowControl w:val="0"/>
              <w:spacing w:before="60" w:after="60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56740" w:rsidRPr="00194189" w14:paraId="05EBCE4E" w14:textId="77777777" w:rsidTr="00612645">
        <w:trPr>
          <w:trHeight w:val="229"/>
        </w:trPr>
        <w:tc>
          <w:tcPr>
            <w:tcW w:w="5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6EDBF5" w14:textId="45BA9C36" w:rsidR="00856740" w:rsidRPr="00194189" w:rsidRDefault="00856740" w:rsidP="001A6955">
            <w:pPr>
              <w:widowControl w:val="0"/>
              <w:spacing w:before="60" w:after="60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Bylinné políčko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F9101B" w14:textId="57F0919C" w:rsidR="00856740" w:rsidRPr="00194189" w:rsidRDefault="00856740" w:rsidP="001A6955">
            <w:pPr>
              <w:widowControl w:val="0"/>
              <w:spacing w:before="60" w:after="60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015274AB" w14:textId="70A1204D" w:rsidR="005D0178" w:rsidRPr="00194189" w:rsidRDefault="00486FCD" w:rsidP="00194189">
      <w:pPr>
        <w:pStyle w:val="Odsekzoznamu"/>
        <w:widowControl w:val="0"/>
        <w:spacing w:line="240" w:lineRule="auto"/>
        <w:ind w:left="36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“.</w:t>
      </w:r>
    </w:p>
    <w:p w14:paraId="4A7230E2" w14:textId="09770738" w:rsidR="00F20A6A" w:rsidRPr="00194189" w:rsidRDefault="00FB4DF3" w:rsidP="00194189">
      <w:pPr>
        <w:pStyle w:val="Odsekzoznamu"/>
        <w:widowControl w:val="0"/>
        <w:numPr>
          <w:ilvl w:val="0"/>
          <w:numId w:val="5"/>
        </w:numPr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P</w:t>
      </w:r>
      <w:r w:rsidR="008F3A56" w:rsidRPr="00194189">
        <w:rPr>
          <w:rFonts w:ascii="Times New Roman" w:hAnsi="Times New Roman" w:cs="Times New Roman"/>
          <w:sz w:val="24"/>
          <w:szCs w:val="24"/>
        </w:rPr>
        <w:t>ríloh</w:t>
      </w:r>
      <w:r w:rsidR="000F3337" w:rsidRPr="00194189">
        <w:rPr>
          <w:rFonts w:ascii="Times New Roman" w:hAnsi="Times New Roman" w:cs="Times New Roman"/>
          <w:sz w:val="24"/>
          <w:szCs w:val="24"/>
        </w:rPr>
        <w:t>y</w:t>
      </w:r>
      <w:r w:rsidR="00F20A6A" w:rsidRPr="00194189">
        <w:rPr>
          <w:rFonts w:ascii="Times New Roman" w:hAnsi="Times New Roman" w:cs="Times New Roman"/>
          <w:sz w:val="24"/>
          <w:szCs w:val="24"/>
        </w:rPr>
        <w:t xml:space="preserve"> č. </w:t>
      </w:r>
      <w:r w:rsidRPr="00194189">
        <w:rPr>
          <w:rFonts w:ascii="Times New Roman" w:hAnsi="Times New Roman" w:cs="Times New Roman"/>
          <w:sz w:val="24"/>
          <w:szCs w:val="24"/>
        </w:rPr>
        <w:t>2</w:t>
      </w:r>
      <w:r w:rsidR="000F3337" w:rsidRPr="00194189">
        <w:rPr>
          <w:rFonts w:ascii="Times New Roman" w:hAnsi="Times New Roman" w:cs="Times New Roman"/>
          <w:sz w:val="24"/>
          <w:szCs w:val="24"/>
        </w:rPr>
        <w:t xml:space="preserve"> a 3</w:t>
      </w:r>
      <w:r w:rsidR="00F20A6A" w:rsidRPr="00194189">
        <w:rPr>
          <w:rFonts w:ascii="Times New Roman" w:hAnsi="Times New Roman" w:cs="Times New Roman"/>
          <w:sz w:val="24"/>
          <w:szCs w:val="24"/>
        </w:rPr>
        <w:t xml:space="preserve"> </w:t>
      </w:r>
      <w:r w:rsidR="008F3A56" w:rsidRPr="00194189">
        <w:rPr>
          <w:rFonts w:ascii="Times New Roman" w:hAnsi="Times New Roman" w:cs="Times New Roman"/>
          <w:sz w:val="24"/>
          <w:szCs w:val="24"/>
        </w:rPr>
        <w:t>zne</w:t>
      </w:r>
      <w:r w:rsidR="000F3337" w:rsidRPr="00194189">
        <w:rPr>
          <w:rFonts w:ascii="Times New Roman" w:hAnsi="Times New Roman" w:cs="Times New Roman"/>
          <w:sz w:val="24"/>
          <w:szCs w:val="24"/>
        </w:rPr>
        <w:t>jú</w:t>
      </w:r>
      <w:r w:rsidR="00194189" w:rsidRPr="00194189">
        <w:rPr>
          <w:rFonts w:ascii="Times New Roman" w:hAnsi="Times New Roman" w:cs="Times New Roman"/>
          <w:sz w:val="24"/>
          <w:szCs w:val="24"/>
        </w:rPr>
        <w:t>:</w:t>
      </w:r>
    </w:p>
    <w:p w14:paraId="7CC40AB3" w14:textId="7C92B752" w:rsidR="00017088" w:rsidRPr="00194189" w:rsidRDefault="00194189" w:rsidP="00612645">
      <w:pPr>
        <w:widowControl w:val="0"/>
        <w:spacing w:before="120" w:after="0" w:line="240" w:lineRule="auto"/>
        <w:ind w:left="5528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„Príloha č. 2</w:t>
      </w:r>
    </w:p>
    <w:p w14:paraId="07DB78FB" w14:textId="3AD4F02A" w:rsidR="00017088" w:rsidRPr="00194189" w:rsidRDefault="00017088" w:rsidP="00612645">
      <w:pPr>
        <w:widowControl w:val="0"/>
        <w:spacing w:after="120" w:line="240" w:lineRule="auto"/>
        <w:ind w:left="5528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k nariadeniu vlády č. 436/2022 Z. z.</w:t>
      </w:r>
    </w:p>
    <w:p w14:paraId="7D9C35B5" w14:textId="77777777" w:rsidR="008F3A56" w:rsidRPr="00194189" w:rsidRDefault="008F3A56" w:rsidP="00612645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</w:pPr>
      <w:r w:rsidRPr="00194189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>Zoznam</w:t>
      </w:r>
      <w:r w:rsidRPr="0019418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sl-SI"/>
        </w:rPr>
        <w:t xml:space="preserve"> </w:t>
      </w:r>
      <w:r w:rsidRPr="00194189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>plodín pre</w:t>
      </w:r>
      <w:r w:rsidRPr="001941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l-SI"/>
        </w:rPr>
        <w:t xml:space="preserve"> opeľovače</w:t>
      </w:r>
    </w:p>
    <w:tbl>
      <w:tblPr>
        <w:tblStyle w:val="TableNormal"/>
        <w:tblW w:w="906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306"/>
        <w:gridCol w:w="5082"/>
      </w:tblGrid>
      <w:tr w:rsidR="008F3A56" w:rsidRPr="00194189" w14:paraId="0741C056" w14:textId="77777777" w:rsidTr="006351F2">
        <w:trPr>
          <w:trHeight w:val="277"/>
        </w:trPr>
        <w:tc>
          <w:tcPr>
            <w:tcW w:w="9062" w:type="dxa"/>
            <w:gridSpan w:val="3"/>
          </w:tcPr>
          <w:p w14:paraId="6BF73F3C" w14:textId="2419F703" w:rsidR="008F3A56" w:rsidRPr="00194189" w:rsidRDefault="008F3A56" w:rsidP="00612645">
            <w:pPr>
              <w:spacing w:before="60" w:after="60"/>
              <w:ind w:left="4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Názov</w:t>
            </w:r>
            <w:r w:rsidRPr="001941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l-SI"/>
              </w:rPr>
              <w:t xml:space="preserve"> plodiny</w:t>
            </w:r>
          </w:p>
        </w:tc>
      </w:tr>
      <w:tr w:rsidR="008F3A56" w:rsidRPr="00194189" w14:paraId="68018E7B" w14:textId="77777777" w:rsidTr="00612645">
        <w:trPr>
          <w:trHeight w:val="275"/>
        </w:trPr>
        <w:tc>
          <w:tcPr>
            <w:tcW w:w="674" w:type="dxa"/>
          </w:tcPr>
          <w:p w14:paraId="007C4723" w14:textId="77777777" w:rsidR="008F3A56" w:rsidRPr="00194189" w:rsidRDefault="008F3A56" w:rsidP="0061264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3306" w:type="dxa"/>
          </w:tcPr>
          <w:p w14:paraId="3AC1BD6A" w14:textId="74394FA6" w:rsidR="008F3A56" w:rsidRPr="00194189" w:rsidRDefault="00A76824" w:rsidP="00612645">
            <w:pPr>
              <w:spacing w:before="60" w:after="60"/>
              <w:ind w:left="4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l-SI"/>
              </w:rPr>
              <w:t>s</w:t>
            </w:r>
            <w:r w:rsidR="008F3A56" w:rsidRPr="001941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l-SI"/>
              </w:rPr>
              <w:t>lovenský</w:t>
            </w:r>
          </w:p>
        </w:tc>
        <w:tc>
          <w:tcPr>
            <w:tcW w:w="5082" w:type="dxa"/>
          </w:tcPr>
          <w:p w14:paraId="358C7216" w14:textId="77777777" w:rsidR="008F3A56" w:rsidRPr="00194189" w:rsidRDefault="008F3A56" w:rsidP="00612645">
            <w:pPr>
              <w:spacing w:before="60" w:after="60"/>
              <w:ind w:left="4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l-SI"/>
              </w:rPr>
              <w:t>latinský</w:t>
            </w:r>
          </w:p>
        </w:tc>
      </w:tr>
      <w:tr w:rsidR="008F3A56" w:rsidRPr="00194189" w14:paraId="63C4CF1C" w14:textId="77777777" w:rsidTr="006351F2">
        <w:trPr>
          <w:trHeight w:val="275"/>
        </w:trPr>
        <w:tc>
          <w:tcPr>
            <w:tcW w:w="674" w:type="dxa"/>
          </w:tcPr>
          <w:p w14:paraId="1EC3F262" w14:textId="77777777" w:rsidR="008F3A56" w:rsidRPr="00194189" w:rsidRDefault="008F3A56" w:rsidP="001941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8388" w:type="dxa"/>
            <w:gridSpan w:val="2"/>
          </w:tcPr>
          <w:p w14:paraId="5E364A14" w14:textId="5B9D64C0" w:rsidR="008F3A56" w:rsidRPr="00194189" w:rsidRDefault="008F3A56" w:rsidP="0061264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Plodiny</w:t>
            </w:r>
          </w:p>
        </w:tc>
      </w:tr>
      <w:tr w:rsidR="008F3A56" w:rsidRPr="00194189" w14:paraId="1DD98C44" w14:textId="77777777" w:rsidTr="00612645">
        <w:trPr>
          <w:trHeight w:val="275"/>
        </w:trPr>
        <w:tc>
          <w:tcPr>
            <w:tcW w:w="674" w:type="dxa"/>
            <w:vMerge w:val="restart"/>
            <w:textDirection w:val="btLr"/>
          </w:tcPr>
          <w:p w14:paraId="104A49F4" w14:textId="20EAF1F7" w:rsidR="008F3A56" w:rsidRPr="00194189" w:rsidRDefault="005E1484" w:rsidP="001A6955">
            <w:pPr>
              <w:spacing w:before="198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1.</w:t>
            </w:r>
            <w:r w:rsidR="008F3A56" w:rsidRPr="00194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  <w:r w:rsidR="008F3A56" w:rsidRPr="001941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l-SI"/>
              </w:rPr>
              <w:t>skupina</w:t>
            </w:r>
          </w:p>
        </w:tc>
        <w:tc>
          <w:tcPr>
            <w:tcW w:w="3306" w:type="dxa"/>
          </w:tcPr>
          <w:p w14:paraId="0D03D4E2" w14:textId="77777777" w:rsidR="008F3A56" w:rsidRPr="00194189" w:rsidRDefault="008F3A56" w:rsidP="00194189">
            <w:pPr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ďatelina</w:t>
            </w:r>
            <w:r w:rsidRPr="001941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l-SI"/>
              </w:rPr>
              <w:t>egyptská</w:t>
            </w:r>
          </w:p>
        </w:tc>
        <w:tc>
          <w:tcPr>
            <w:tcW w:w="5082" w:type="dxa"/>
          </w:tcPr>
          <w:p w14:paraId="670AA144" w14:textId="77777777" w:rsidR="008F3A56" w:rsidRPr="00194189" w:rsidRDefault="008F3A56" w:rsidP="00612645">
            <w:pPr>
              <w:ind w:left="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Trifolium</w:t>
            </w:r>
            <w:r w:rsidRPr="00194189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alexandrinum</w:t>
            </w:r>
            <w:r w:rsidRPr="00194189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val="sl-SI"/>
              </w:rPr>
              <w:t>L.</w:t>
            </w:r>
          </w:p>
        </w:tc>
      </w:tr>
      <w:tr w:rsidR="008F3A56" w:rsidRPr="00194189" w14:paraId="64E9E46C" w14:textId="77777777" w:rsidTr="00612645">
        <w:trPr>
          <w:trHeight w:val="277"/>
        </w:trPr>
        <w:tc>
          <w:tcPr>
            <w:tcW w:w="674" w:type="dxa"/>
            <w:vMerge/>
            <w:textDirection w:val="btLr"/>
          </w:tcPr>
          <w:p w14:paraId="3DE6C905" w14:textId="77777777" w:rsidR="008F3A56" w:rsidRPr="00194189" w:rsidRDefault="008F3A56" w:rsidP="001941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306" w:type="dxa"/>
          </w:tcPr>
          <w:p w14:paraId="59BAA71F" w14:textId="77777777" w:rsidR="008F3A56" w:rsidRPr="00194189" w:rsidRDefault="008F3A56" w:rsidP="00194189">
            <w:pPr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ďatelina</w:t>
            </w:r>
            <w:r w:rsidRPr="001941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l-SI"/>
              </w:rPr>
              <w:t>purpurová</w:t>
            </w:r>
          </w:p>
        </w:tc>
        <w:tc>
          <w:tcPr>
            <w:tcW w:w="5082" w:type="dxa"/>
          </w:tcPr>
          <w:p w14:paraId="68AA3616" w14:textId="77777777" w:rsidR="008F3A56" w:rsidRPr="00194189" w:rsidRDefault="008F3A56" w:rsidP="00612645">
            <w:pPr>
              <w:ind w:left="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Trifolium</w:t>
            </w:r>
            <w:r w:rsidRPr="0019418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incarnatum</w:t>
            </w:r>
            <w:r w:rsidRPr="0019418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sl-SI"/>
              </w:rPr>
              <w:t>L.</w:t>
            </w:r>
          </w:p>
        </w:tc>
      </w:tr>
      <w:tr w:rsidR="008F3A56" w:rsidRPr="00194189" w14:paraId="3165D81B" w14:textId="77777777" w:rsidTr="00612645">
        <w:trPr>
          <w:trHeight w:val="282"/>
        </w:trPr>
        <w:tc>
          <w:tcPr>
            <w:tcW w:w="674" w:type="dxa"/>
            <w:vMerge/>
            <w:textDirection w:val="btLr"/>
          </w:tcPr>
          <w:p w14:paraId="7BECFBCA" w14:textId="77777777" w:rsidR="008F3A56" w:rsidRPr="00194189" w:rsidRDefault="008F3A56" w:rsidP="001941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306" w:type="dxa"/>
          </w:tcPr>
          <w:p w14:paraId="4D847E8D" w14:textId="77777777" w:rsidR="008F3A56" w:rsidRPr="00194189" w:rsidRDefault="008F3A56" w:rsidP="00194189">
            <w:pPr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ďatelina</w:t>
            </w:r>
            <w:r w:rsidRPr="001941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l-SI"/>
              </w:rPr>
              <w:t>obrátená</w:t>
            </w:r>
          </w:p>
        </w:tc>
        <w:tc>
          <w:tcPr>
            <w:tcW w:w="5082" w:type="dxa"/>
          </w:tcPr>
          <w:p w14:paraId="6EF7BEF6" w14:textId="77777777" w:rsidR="008F3A56" w:rsidRPr="00194189" w:rsidRDefault="008F3A56" w:rsidP="00612645">
            <w:pPr>
              <w:ind w:left="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Trifolium</w:t>
            </w:r>
            <w:r w:rsidRPr="00194189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resupinatum</w:t>
            </w:r>
            <w:r w:rsidRPr="0019418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sl-SI"/>
              </w:rPr>
              <w:t>L.</w:t>
            </w:r>
          </w:p>
        </w:tc>
      </w:tr>
      <w:tr w:rsidR="008F3A56" w:rsidRPr="00194189" w14:paraId="6ECABFD7" w14:textId="77777777" w:rsidTr="00612645">
        <w:trPr>
          <w:trHeight w:val="275"/>
        </w:trPr>
        <w:tc>
          <w:tcPr>
            <w:tcW w:w="674" w:type="dxa"/>
            <w:vMerge/>
            <w:textDirection w:val="btLr"/>
          </w:tcPr>
          <w:p w14:paraId="2B205DA6" w14:textId="77777777" w:rsidR="008F3A56" w:rsidRPr="00194189" w:rsidRDefault="008F3A56" w:rsidP="001941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306" w:type="dxa"/>
          </w:tcPr>
          <w:p w14:paraId="13B57AFB" w14:textId="77777777" w:rsidR="008F3A56" w:rsidRPr="00194189" w:rsidRDefault="008F3A56" w:rsidP="00194189">
            <w:pPr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ďatelina</w:t>
            </w:r>
            <w:r w:rsidRPr="001941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l-SI"/>
              </w:rPr>
              <w:t>mechúrikatá</w:t>
            </w:r>
          </w:p>
        </w:tc>
        <w:tc>
          <w:tcPr>
            <w:tcW w:w="5082" w:type="dxa"/>
          </w:tcPr>
          <w:p w14:paraId="343BA236" w14:textId="77777777" w:rsidR="008F3A56" w:rsidRPr="00194189" w:rsidRDefault="008F3A56" w:rsidP="00612645">
            <w:pPr>
              <w:ind w:left="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Trifolium</w:t>
            </w:r>
            <w:r w:rsidRPr="00194189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vesiculosum</w:t>
            </w:r>
            <w:r w:rsidRPr="00194189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sl-SI"/>
              </w:rPr>
              <w:t xml:space="preserve"> Savi</w:t>
            </w:r>
          </w:p>
        </w:tc>
      </w:tr>
      <w:tr w:rsidR="008F3A56" w:rsidRPr="00194189" w14:paraId="37C75FC9" w14:textId="77777777" w:rsidTr="00612645">
        <w:trPr>
          <w:trHeight w:val="275"/>
        </w:trPr>
        <w:tc>
          <w:tcPr>
            <w:tcW w:w="674" w:type="dxa"/>
            <w:vMerge/>
            <w:textDirection w:val="btLr"/>
          </w:tcPr>
          <w:p w14:paraId="732E8D38" w14:textId="77777777" w:rsidR="008F3A56" w:rsidRPr="00194189" w:rsidRDefault="008F3A56" w:rsidP="001941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306" w:type="dxa"/>
          </w:tcPr>
          <w:p w14:paraId="5BEC8FC2" w14:textId="77777777" w:rsidR="008F3A56" w:rsidRPr="00194189" w:rsidRDefault="008F3A56" w:rsidP="00194189">
            <w:pPr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ďatelina lúčna</w:t>
            </w:r>
          </w:p>
        </w:tc>
        <w:tc>
          <w:tcPr>
            <w:tcW w:w="5082" w:type="dxa"/>
          </w:tcPr>
          <w:p w14:paraId="1D53ED68" w14:textId="77777777" w:rsidR="008F3A56" w:rsidRPr="00194189" w:rsidRDefault="008F3A56" w:rsidP="00612645">
            <w:pPr>
              <w:ind w:left="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Trifolium pratense L.</w:t>
            </w:r>
          </w:p>
        </w:tc>
      </w:tr>
      <w:tr w:rsidR="006351F2" w:rsidRPr="00194189" w14:paraId="21285168" w14:textId="77777777" w:rsidTr="00612645">
        <w:trPr>
          <w:trHeight w:val="280"/>
        </w:trPr>
        <w:tc>
          <w:tcPr>
            <w:tcW w:w="674" w:type="dxa"/>
            <w:vMerge/>
          </w:tcPr>
          <w:p w14:paraId="76B273EA" w14:textId="77777777" w:rsidR="006351F2" w:rsidRPr="00194189" w:rsidRDefault="006351F2" w:rsidP="001941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306" w:type="dxa"/>
          </w:tcPr>
          <w:p w14:paraId="3715C64E" w14:textId="3D4568F6" w:rsidR="006351F2" w:rsidRPr="00194189" w:rsidRDefault="006B1D64" w:rsidP="00194189">
            <w:pPr>
              <w:ind w:lef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1F2" w:rsidRPr="0019418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ďatelina</w:t>
            </w:r>
            <w:r w:rsidR="006351F2" w:rsidRPr="00194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51F2" w:rsidRPr="00194189">
              <w:rPr>
                <w:rFonts w:ascii="Times New Roman" w:hAnsi="Times New Roman" w:cs="Times New Roman"/>
                <w:sz w:val="24"/>
                <w:szCs w:val="24"/>
              </w:rPr>
              <w:t>plazivá</w:t>
            </w:r>
            <w:proofErr w:type="spellEnd"/>
          </w:p>
        </w:tc>
        <w:tc>
          <w:tcPr>
            <w:tcW w:w="5082" w:type="dxa"/>
          </w:tcPr>
          <w:p w14:paraId="59656032" w14:textId="4BB50708" w:rsidR="006351F2" w:rsidRPr="00194189" w:rsidRDefault="006B1D64" w:rsidP="00612645">
            <w:pPr>
              <w:ind w:left="28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1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351F2"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Trifolium</w:t>
            </w:r>
            <w:r w:rsidR="006351F2" w:rsidRPr="001941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351F2" w:rsidRPr="00194189">
              <w:rPr>
                <w:rFonts w:ascii="Times New Roman" w:hAnsi="Times New Roman" w:cs="Times New Roman"/>
                <w:i/>
                <w:sz w:val="24"/>
                <w:szCs w:val="24"/>
              </w:rPr>
              <w:t>repens</w:t>
            </w:r>
            <w:proofErr w:type="spellEnd"/>
            <w:r w:rsidR="006351F2" w:rsidRPr="001941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L.</w:t>
            </w:r>
          </w:p>
        </w:tc>
      </w:tr>
      <w:tr w:rsidR="008F3A56" w:rsidRPr="00194189" w14:paraId="404FA09B" w14:textId="77777777" w:rsidTr="00612645">
        <w:trPr>
          <w:trHeight w:val="280"/>
        </w:trPr>
        <w:tc>
          <w:tcPr>
            <w:tcW w:w="674" w:type="dxa"/>
            <w:vMerge/>
            <w:textDirection w:val="btLr"/>
          </w:tcPr>
          <w:p w14:paraId="22C7C432" w14:textId="77777777" w:rsidR="008F3A56" w:rsidRPr="00194189" w:rsidRDefault="008F3A56" w:rsidP="001941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306" w:type="dxa"/>
          </w:tcPr>
          <w:p w14:paraId="64BE7B98" w14:textId="77777777" w:rsidR="008F3A56" w:rsidRPr="00194189" w:rsidRDefault="008F3A56" w:rsidP="00194189">
            <w:pPr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hrach</w:t>
            </w:r>
            <w:r w:rsidRPr="001941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l-SI"/>
              </w:rPr>
              <w:t>siaty</w:t>
            </w:r>
          </w:p>
        </w:tc>
        <w:tc>
          <w:tcPr>
            <w:tcW w:w="5082" w:type="dxa"/>
          </w:tcPr>
          <w:p w14:paraId="7A98505B" w14:textId="77777777" w:rsidR="008F3A56" w:rsidRPr="00194189" w:rsidRDefault="008F3A56" w:rsidP="00612645">
            <w:pPr>
              <w:ind w:left="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Pisum</w:t>
            </w:r>
            <w:r w:rsidRPr="00194189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sativum</w:t>
            </w:r>
            <w:r w:rsidRPr="0019418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sl-SI"/>
              </w:rPr>
              <w:t>L.</w:t>
            </w:r>
          </w:p>
        </w:tc>
      </w:tr>
      <w:tr w:rsidR="008F3A56" w:rsidRPr="00194189" w14:paraId="188CC300" w14:textId="77777777" w:rsidTr="00612645">
        <w:trPr>
          <w:trHeight w:val="275"/>
        </w:trPr>
        <w:tc>
          <w:tcPr>
            <w:tcW w:w="674" w:type="dxa"/>
            <w:vMerge/>
            <w:textDirection w:val="btLr"/>
          </w:tcPr>
          <w:p w14:paraId="49D1235D" w14:textId="77777777" w:rsidR="008F3A56" w:rsidRPr="00194189" w:rsidRDefault="008F3A56" w:rsidP="001941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306" w:type="dxa"/>
          </w:tcPr>
          <w:p w14:paraId="77468471" w14:textId="77777777" w:rsidR="008F3A56" w:rsidRPr="00194189" w:rsidRDefault="008F3A56" w:rsidP="00194189">
            <w:pPr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lupina</w:t>
            </w:r>
            <w:r w:rsidRPr="001941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l-SI"/>
              </w:rPr>
              <w:t>biela</w:t>
            </w:r>
          </w:p>
        </w:tc>
        <w:tc>
          <w:tcPr>
            <w:tcW w:w="5082" w:type="dxa"/>
          </w:tcPr>
          <w:p w14:paraId="6753E533" w14:textId="77777777" w:rsidR="008F3A56" w:rsidRPr="00194189" w:rsidRDefault="008F3A56" w:rsidP="00612645">
            <w:pPr>
              <w:ind w:left="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Lupinus</w:t>
            </w:r>
            <w:r w:rsidRPr="0019418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albus</w:t>
            </w:r>
            <w:r w:rsidRPr="00194189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sl-SI"/>
              </w:rPr>
              <w:t>L.</w:t>
            </w:r>
          </w:p>
        </w:tc>
      </w:tr>
      <w:tr w:rsidR="008F3A56" w:rsidRPr="00194189" w14:paraId="791D96FD" w14:textId="77777777" w:rsidTr="00612645">
        <w:trPr>
          <w:trHeight w:val="275"/>
        </w:trPr>
        <w:tc>
          <w:tcPr>
            <w:tcW w:w="674" w:type="dxa"/>
            <w:vMerge/>
            <w:textDirection w:val="btLr"/>
          </w:tcPr>
          <w:p w14:paraId="6B2198EF" w14:textId="77777777" w:rsidR="008F3A56" w:rsidRPr="00194189" w:rsidRDefault="008F3A56" w:rsidP="001941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306" w:type="dxa"/>
          </w:tcPr>
          <w:p w14:paraId="02F50309" w14:textId="77777777" w:rsidR="008F3A56" w:rsidRPr="00194189" w:rsidRDefault="008F3A56" w:rsidP="00194189">
            <w:pPr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lupina</w:t>
            </w:r>
            <w:r w:rsidRPr="001941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l-SI"/>
              </w:rPr>
              <w:t>úzkolistá</w:t>
            </w:r>
          </w:p>
        </w:tc>
        <w:tc>
          <w:tcPr>
            <w:tcW w:w="5082" w:type="dxa"/>
          </w:tcPr>
          <w:p w14:paraId="0C822DA4" w14:textId="77777777" w:rsidR="008F3A56" w:rsidRPr="00194189" w:rsidRDefault="008F3A56" w:rsidP="00612645">
            <w:pPr>
              <w:ind w:left="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Lupinus</w:t>
            </w:r>
            <w:r w:rsidRPr="0019418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angustifolius</w:t>
            </w:r>
            <w:r w:rsidRPr="00194189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sl-SI"/>
              </w:rPr>
              <w:t>L.</w:t>
            </w:r>
          </w:p>
        </w:tc>
      </w:tr>
      <w:tr w:rsidR="008F3A56" w:rsidRPr="00194189" w14:paraId="7AF3C0A5" w14:textId="77777777" w:rsidTr="00612645">
        <w:trPr>
          <w:trHeight w:val="276"/>
        </w:trPr>
        <w:tc>
          <w:tcPr>
            <w:tcW w:w="674" w:type="dxa"/>
            <w:vMerge/>
            <w:textDirection w:val="btLr"/>
          </w:tcPr>
          <w:p w14:paraId="7F365165" w14:textId="77777777" w:rsidR="008F3A56" w:rsidRPr="00194189" w:rsidRDefault="008F3A56" w:rsidP="001941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306" w:type="dxa"/>
          </w:tcPr>
          <w:p w14:paraId="61DD9D87" w14:textId="77777777" w:rsidR="008F3A56" w:rsidRPr="00194189" w:rsidRDefault="008F3A56" w:rsidP="00194189">
            <w:pPr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lupina</w:t>
            </w:r>
            <w:r w:rsidRPr="001941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sl-SI"/>
              </w:rPr>
              <w:t>žltá</w:t>
            </w:r>
          </w:p>
        </w:tc>
        <w:tc>
          <w:tcPr>
            <w:tcW w:w="5082" w:type="dxa"/>
          </w:tcPr>
          <w:p w14:paraId="0DF13E67" w14:textId="77777777" w:rsidR="008F3A56" w:rsidRPr="00194189" w:rsidRDefault="008F3A56" w:rsidP="00612645">
            <w:pPr>
              <w:ind w:left="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Lupinus</w:t>
            </w:r>
            <w:r w:rsidRPr="00194189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luteus</w:t>
            </w:r>
            <w:r w:rsidRPr="0019418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sl-SI"/>
              </w:rPr>
              <w:t>L.</w:t>
            </w:r>
          </w:p>
        </w:tc>
      </w:tr>
      <w:tr w:rsidR="008F3A56" w:rsidRPr="00194189" w14:paraId="34C94E64" w14:textId="77777777" w:rsidTr="00612645">
        <w:trPr>
          <w:trHeight w:val="275"/>
        </w:trPr>
        <w:tc>
          <w:tcPr>
            <w:tcW w:w="674" w:type="dxa"/>
            <w:vMerge/>
            <w:textDirection w:val="btLr"/>
          </w:tcPr>
          <w:p w14:paraId="743261DD" w14:textId="77777777" w:rsidR="008F3A56" w:rsidRPr="00194189" w:rsidRDefault="008F3A56" w:rsidP="001941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306" w:type="dxa"/>
          </w:tcPr>
          <w:p w14:paraId="4BE15917" w14:textId="77777777" w:rsidR="008F3A56" w:rsidRPr="00194189" w:rsidRDefault="008F3A56" w:rsidP="00194189">
            <w:pPr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vika </w:t>
            </w:r>
            <w:r w:rsidRPr="001941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l-SI"/>
              </w:rPr>
              <w:t>huňatá</w:t>
            </w:r>
          </w:p>
        </w:tc>
        <w:tc>
          <w:tcPr>
            <w:tcW w:w="5082" w:type="dxa"/>
          </w:tcPr>
          <w:p w14:paraId="1F23A04C" w14:textId="77777777" w:rsidR="008F3A56" w:rsidRPr="00194189" w:rsidRDefault="008F3A56" w:rsidP="00612645">
            <w:pPr>
              <w:ind w:left="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Vicia</w:t>
            </w:r>
            <w:r w:rsidRPr="0019418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 xml:space="preserve">villosa </w:t>
            </w:r>
            <w:r w:rsidRPr="00194189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sl-SI"/>
              </w:rPr>
              <w:t>Roth</w:t>
            </w:r>
          </w:p>
        </w:tc>
      </w:tr>
      <w:tr w:rsidR="008F3A56" w:rsidRPr="00194189" w14:paraId="38E9C56B" w14:textId="77777777" w:rsidTr="00612645">
        <w:trPr>
          <w:trHeight w:val="275"/>
        </w:trPr>
        <w:tc>
          <w:tcPr>
            <w:tcW w:w="674" w:type="dxa"/>
            <w:vMerge/>
            <w:textDirection w:val="btLr"/>
          </w:tcPr>
          <w:p w14:paraId="29D11072" w14:textId="77777777" w:rsidR="008F3A56" w:rsidRPr="00194189" w:rsidRDefault="008F3A56" w:rsidP="001941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306" w:type="dxa"/>
          </w:tcPr>
          <w:p w14:paraId="5470AF25" w14:textId="77777777" w:rsidR="008F3A56" w:rsidRPr="00194189" w:rsidRDefault="008F3A56" w:rsidP="00194189">
            <w:pPr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vika</w:t>
            </w:r>
            <w:r w:rsidRPr="001941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l-SI"/>
              </w:rPr>
              <w:t xml:space="preserve"> panónska</w:t>
            </w:r>
          </w:p>
        </w:tc>
        <w:tc>
          <w:tcPr>
            <w:tcW w:w="5082" w:type="dxa"/>
          </w:tcPr>
          <w:p w14:paraId="01FBEE18" w14:textId="77777777" w:rsidR="008F3A56" w:rsidRPr="00194189" w:rsidRDefault="008F3A56" w:rsidP="00612645">
            <w:pPr>
              <w:ind w:left="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Vicia</w:t>
            </w:r>
            <w:r w:rsidRPr="0019418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pannonica</w:t>
            </w:r>
            <w:r w:rsidRPr="0019418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sl-SI"/>
              </w:rPr>
              <w:t>Crantz</w:t>
            </w:r>
          </w:p>
        </w:tc>
      </w:tr>
      <w:tr w:rsidR="008F3A56" w:rsidRPr="00194189" w14:paraId="0F0600C4" w14:textId="77777777" w:rsidTr="00612645">
        <w:trPr>
          <w:trHeight w:val="277"/>
        </w:trPr>
        <w:tc>
          <w:tcPr>
            <w:tcW w:w="674" w:type="dxa"/>
            <w:vMerge/>
            <w:textDirection w:val="btLr"/>
          </w:tcPr>
          <w:p w14:paraId="7B476446" w14:textId="77777777" w:rsidR="008F3A56" w:rsidRPr="00194189" w:rsidRDefault="008F3A56" w:rsidP="001941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306" w:type="dxa"/>
          </w:tcPr>
          <w:p w14:paraId="7CDED06E" w14:textId="77777777" w:rsidR="008F3A56" w:rsidRPr="00194189" w:rsidRDefault="008F3A56" w:rsidP="00194189">
            <w:pPr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vika </w:t>
            </w:r>
            <w:r w:rsidRPr="001941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l-SI"/>
              </w:rPr>
              <w:t>siata</w:t>
            </w:r>
          </w:p>
        </w:tc>
        <w:tc>
          <w:tcPr>
            <w:tcW w:w="5082" w:type="dxa"/>
          </w:tcPr>
          <w:p w14:paraId="0AEF07AC" w14:textId="77777777" w:rsidR="008F3A56" w:rsidRPr="00194189" w:rsidRDefault="008F3A56" w:rsidP="00612645">
            <w:pPr>
              <w:ind w:left="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Vicia sativa</w:t>
            </w:r>
            <w:r w:rsidRPr="00194189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sl-SI"/>
              </w:rPr>
              <w:t>L.</w:t>
            </w:r>
          </w:p>
        </w:tc>
      </w:tr>
      <w:tr w:rsidR="008F3A56" w:rsidRPr="00194189" w14:paraId="06D118D2" w14:textId="77777777" w:rsidTr="00612645">
        <w:trPr>
          <w:trHeight w:val="275"/>
        </w:trPr>
        <w:tc>
          <w:tcPr>
            <w:tcW w:w="674" w:type="dxa"/>
            <w:vMerge/>
            <w:textDirection w:val="btLr"/>
          </w:tcPr>
          <w:p w14:paraId="74582A47" w14:textId="77777777" w:rsidR="008F3A56" w:rsidRPr="00194189" w:rsidRDefault="008F3A56" w:rsidP="001941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306" w:type="dxa"/>
          </w:tcPr>
          <w:p w14:paraId="755AE624" w14:textId="77777777" w:rsidR="008F3A56" w:rsidRPr="00194189" w:rsidRDefault="008F3A56" w:rsidP="00194189">
            <w:pPr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vtáčia</w:t>
            </w:r>
            <w:r w:rsidRPr="001941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noha</w:t>
            </w:r>
            <w:r w:rsidRPr="001941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l-SI"/>
              </w:rPr>
              <w:t xml:space="preserve"> siata</w:t>
            </w:r>
          </w:p>
        </w:tc>
        <w:tc>
          <w:tcPr>
            <w:tcW w:w="5082" w:type="dxa"/>
          </w:tcPr>
          <w:p w14:paraId="3B3BF920" w14:textId="77777777" w:rsidR="008F3A56" w:rsidRPr="00194189" w:rsidRDefault="008F3A56" w:rsidP="00612645">
            <w:pPr>
              <w:ind w:left="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Ornitophus</w:t>
            </w:r>
            <w:r w:rsidRPr="0019418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sl-SI"/>
              </w:rPr>
              <w:t>sativus</w:t>
            </w:r>
          </w:p>
        </w:tc>
      </w:tr>
      <w:tr w:rsidR="008F3A56" w:rsidRPr="00194189" w14:paraId="733E48BB" w14:textId="77777777" w:rsidTr="00612645">
        <w:trPr>
          <w:trHeight w:val="275"/>
        </w:trPr>
        <w:tc>
          <w:tcPr>
            <w:tcW w:w="674" w:type="dxa"/>
            <w:vMerge/>
            <w:textDirection w:val="btLr"/>
          </w:tcPr>
          <w:p w14:paraId="1EB1DBC0" w14:textId="77777777" w:rsidR="008F3A56" w:rsidRPr="00194189" w:rsidRDefault="008F3A56" w:rsidP="001941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306" w:type="dxa"/>
          </w:tcPr>
          <w:p w14:paraId="284815B7" w14:textId="77777777" w:rsidR="008F3A56" w:rsidRPr="00194189" w:rsidRDefault="008F3A56" w:rsidP="00194189">
            <w:pPr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komonica</w:t>
            </w:r>
            <w:r w:rsidRPr="001941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l-SI"/>
              </w:rPr>
              <w:t xml:space="preserve"> lekárska</w:t>
            </w:r>
          </w:p>
        </w:tc>
        <w:tc>
          <w:tcPr>
            <w:tcW w:w="5082" w:type="dxa"/>
          </w:tcPr>
          <w:p w14:paraId="7075D376" w14:textId="77777777" w:rsidR="008F3A56" w:rsidRPr="00194189" w:rsidRDefault="008F3A56" w:rsidP="00612645">
            <w:pPr>
              <w:ind w:left="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Melilotus</w:t>
            </w:r>
            <w:r w:rsidRPr="0019418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officinalis</w:t>
            </w:r>
            <w:r w:rsidRPr="0019418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(L.)</w:t>
            </w:r>
            <w:r w:rsidRPr="0019418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sl-SI"/>
              </w:rPr>
              <w:t xml:space="preserve"> Pall.</w:t>
            </w:r>
          </w:p>
        </w:tc>
      </w:tr>
      <w:tr w:rsidR="008F3A56" w:rsidRPr="00194189" w14:paraId="1BD6CBCF" w14:textId="77777777" w:rsidTr="00612645">
        <w:trPr>
          <w:trHeight w:val="275"/>
        </w:trPr>
        <w:tc>
          <w:tcPr>
            <w:tcW w:w="674" w:type="dxa"/>
            <w:vMerge/>
            <w:textDirection w:val="btLr"/>
          </w:tcPr>
          <w:p w14:paraId="3779194F" w14:textId="77777777" w:rsidR="008F3A56" w:rsidRPr="00194189" w:rsidRDefault="008F3A56" w:rsidP="001941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306" w:type="dxa"/>
          </w:tcPr>
          <w:p w14:paraId="3BCCAA6A" w14:textId="77777777" w:rsidR="008F3A56" w:rsidRPr="00194189" w:rsidRDefault="008F3A56" w:rsidP="00194189">
            <w:pPr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ľadenec</w:t>
            </w:r>
            <w:r w:rsidRPr="001941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l-SI"/>
              </w:rPr>
              <w:t>rožkatý</w:t>
            </w:r>
          </w:p>
        </w:tc>
        <w:tc>
          <w:tcPr>
            <w:tcW w:w="5082" w:type="dxa"/>
          </w:tcPr>
          <w:p w14:paraId="35B27F9F" w14:textId="77777777" w:rsidR="008F3A56" w:rsidRPr="00194189" w:rsidRDefault="008F3A56" w:rsidP="00612645">
            <w:pPr>
              <w:ind w:left="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Lotus</w:t>
            </w:r>
            <w:r w:rsidRPr="00194189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corniculatus</w:t>
            </w:r>
            <w:r w:rsidRPr="0019418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sl-SI"/>
              </w:rPr>
              <w:t xml:space="preserve"> L.</w:t>
            </w:r>
          </w:p>
        </w:tc>
      </w:tr>
      <w:tr w:rsidR="008F3A56" w:rsidRPr="00194189" w14:paraId="70ACBACE" w14:textId="77777777" w:rsidTr="00612645">
        <w:trPr>
          <w:trHeight w:val="275"/>
        </w:trPr>
        <w:tc>
          <w:tcPr>
            <w:tcW w:w="674" w:type="dxa"/>
            <w:vMerge/>
            <w:textDirection w:val="btLr"/>
          </w:tcPr>
          <w:p w14:paraId="1A557DE6" w14:textId="77777777" w:rsidR="008F3A56" w:rsidRPr="00194189" w:rsidRDefault="008F3A56" w:rsidP="001941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306" w:type="dxa"/>
          </w:tcPr>
          <w:p w14:paraId="5CCB8EC9" w14:textId="77777777" w:rsidR="008F3A56" w:rsidRPr="00194189" w:rsidRDefault="008F3A56" w:rsidP="00194189">
            <w:pPr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lucerna ďatelinová</w:t>
            </w:r>
          </w:p>
        </w:tc>
        <w:tc>
          <w:tcPr>
            <w:tcW w:w="5082" w:type="dxa"/>
          </w:tcPr>
          <w:p w14:paraId="083191A2" w14:textId="77777777" w:rsidR="008F3A56" w:rsidRPr="00194189" w:rsidRDefault="008F3A56" w:rsidP="00612645">
            <w:pPr>
              <w:ind w:left="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Medicago lupulina</w:t>
            </w:r>
          </w:p>
        </w:tc>
      </w:tr>
      <w:tr w:rsidR="008F3A56" w:rsidRPr="00194189" w14:paraId="21034600" w14:textId="77777777" w:rsidTr="00612645">
        <w:trPr>
          <w:trHeight w:val="277"/>
        </w:trPr>
        <w:tc>
          <w:tcPr>
            <w:tcW w:w="674" w:type="dxa"/>
            <w:vMerge/>
            <w:textDirection w:val="btLr"/>
          </w:tcPr>
          <w:p w14:paraId="2D877190" w14:textId="77777777" w:rsidR="008F3A56" w:rsidRPr="00194189" w:rsidRDefault="008F3A56" w:rsidP="00194189">
            <w:pPr>
              <w:spacing w:before="198"/>
              <w:ind w:left="16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3306" w:type="dxa"/>
          </w:tcPr>
          <w:p w14:paraId="401C7D8D" w14:textId="77777777" w:rsidR="008F3A56" w:rsidRPr="00194189" w:rsidRDefault="008F3A56" w:rsidP="00194189">
            <w:pPr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lucerna</w:t>
            </w:r>
            <w:r w:rsidRPr="001941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l-SI"/>
              </w:rPr>
              <w:t>siata</w:t>
            </w:r>
          </w:p>
        </w:tc>
        <w:tc>
          <w:tcPr>
            <w:tcW w:w="5082" w:type="dxa"/>
          </w:tcPr>
          <w:p w14:paraId="200954B4" w14:textId="77777777" w:rsidR="008F3A56" w:rsidRPr="00194189" w:rsidRDefault="008F3A56" w:rsidP="00612645">
            <w:pPr>
              <w:ind w:left="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Medicago</w:t>
            </w:r>
            <w:r w:rsidRPr="0019418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sativa</w:t>
            </w:r>
            <w:r w:rsidRPr="00194189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sl-SI"/>
              </w:rPr>
              <w:t>L.</w:t>
            </w:r>
          </w:p>
        </w:tc>
      </w:tr>
      <w:tr w:rsidR="008F3A56" w:rsidRPr="00194189" w14:paraId="0485C400" w14:textId="77777777" w:rsidTr="00612645">
        <w:trPr>
          <w:trHeight w:val="277"/>
        </w:trPr>
        <w:tc>
          <w:tcPr>
            <w:tcW w:w="674" w:type="dxa"/>
            <w:vMerge/>
            <w:textDirection w:val="btLr"/>
          </w:tcPr>
          <w:p w14:paraId="15A121DA" w14:textId="77777777" w:rsidR="008F3A56" w:rsidRPr="00194189" w:rsidRDefault="008F3A56" w:rsidP="00194189">
            <w:pPr>
              <w:spacing w:before="198"/>
              <w:ind w:left="16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3306" w:type="dxa"/>
          </w:tcPr>
          <w:p w14:paraId="619C7658" w14:textId="77777777" w:rsidR="008F3A56" w:rsidRPr="00194189" w:rsidRDefault="008F3A56" w:rsidP="00194189">
            <w:pPr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ranostajovec</w:t>
            </w:r>
            <w:r w:rsidRPr="001941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l-SI"/>
              </w:rPr>
              <w:t>pestrý</w:t>
            </w:r>
          </w:p>
        </w:tc>
        <w:tc>
          <w:tcPr>
            <w:tcW w:w="5082" w:type="dxa"/>
          </w:tcPr>
          <w:p w14:paraId="4A74F91E" w14:textId="77777777" w:rsidR="008F3A56" w:rsidRPr="00194189" w:rsidRDefault="008F3A56" w:rsidP="00612645">
            <w:pPr>
              <w:ind w:left="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Securigera</w:t>
            </w:r>
            <w:r w:rsidRPr="0019418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 xml:space="preserve">varia (L.) </w:t>
            </w:r>
            <w:r w:rsidRPr="0019418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sl-SI"/>
              </w:rPr>
              <w:t>Lassen</w:t>
            </w:r>
          </w:p>
        </w:tc>
      </w:tr>
      <w:tr w:rsidR="008F3A56" w:rsidRPr="00194189" w14:paraId="17CAF308" w14:textId="77777777" w:rsidTr="00612645">
        <w:trPr>
          <w:trHeight w:val="277"/>
        </w:trPr>
        <w:tc>
          <w:tcPr>
            <w:tcW w:w="674" w:type="dxa"/>
            <w:vMerge/>
            <w:textDirection w:val="btLr"/>
          </w:tcPr>
          <w:p w14:paraId="1ABCEE26" w14:textId="77777777" w:rsidR="008F3A56" w:rsidRPr="00194189" w:rsidRDefault="008F3A56" w:rsidP="00194189">
            <w:pPr>
              <w:spacing w:before="198"/>
              <w:ind w:left="16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3306" w:type="dxa"/>
          </w:tcPr>
          <w:p w14:paraId="5D08D97B" w14:textId="77777777" w:rsidR="008F3A56" w:rsidRPr="00194189" w:rsidRDefault="008F3A56" w:rsidP="00194189">
            <w:pPr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sekernica</w:t>
            </w:r>
            <w:r w:rsidRPr="001941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l-SI"/>
              </w:rPr>
              <w:t xml:space="preserve"> vencová</w:t>
            </w:r>
          </w:p>
        </w:tc>
        <w:tc>
          <w:tcPr>
            <w:tcW w:w="5082" w:type="dxa"/>
          </w:tcPr>
          <w:p w14:paraId="378C2DEF" w14:textId="77777777" w:rsidR="008F3A56" w:rsidRPr="00194189" w:rsidRDefault="008F3A56" w:rsidP="00612645">
            <w:pPr>
              <w:ind w:left="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Hedysarum</w:t>
            </w:r>
            <w:r w:rsidRPr="00194189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coronarium</w:t>
            </w:r>
            <w:r w:rsidRPr="0019418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sl-SI"/>
              </w:rPr>
              <w:t>L.</w:t>
            </w:r>
          </w:p>
        </w:tc>
      </w:tr>
      <w:tr w:rsidR="008F3A56" w:rsidRPr="00194189" w14:paraId="3650EE92" w14:textId="77777777" w:rsidTr="00612645">
        <w:trPr>
          <w:trHeight w:val="277"/>
        </w:trPr>
        <w:tc>
          <w:tcPr>
            <w:tcW w:w="674" w:type="dxa"/>
            <w:vMerge/>
            <w:textDirection w:val="btLr"/>
          </w:tcPr>
          <w:p w14:paraId="5FDA3F23" w14:textId="77777777" w:rsidR="008F3A56" w:rsidRPr="00194189" w:rsidRDefault="008F3A56" w:rsidP="00194189">
            <w:pPr>
              <w:spacing w:before="198"/>
              <w:ind w:left="16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3306" w:type="dxa"/>
          </w:tcPr>
          <w:p w14:paraId="52B51B9F" w14:textId="77777777" w:rsidR="008F3A56" w:rsidRPr="00194189" w:rsidRDefault="008F3A56" w:rsidP="00194189">
            <w:pPr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vičenec vikolistý</w:t>
            </w:r>
          </w:p>
        </w:tc>
        <w:tc>
          <w:tcPr>
            <w:tcW w:w="5082" w:type="dxa"/>
          </w:tcPr>
          <w:p w14:paraId="08F190E9" w14:textId="77777777" w:rsidR="008F3A56" w:rsidRPr="00194189" w:rsidRDefault="008F3A56" w:rsidP="00612645">
            <w:pPr>
              <w:ind w:left="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Onobrychis viciifolia Scop.</w:t>
            </w:r>
          </w:p>
        </w:tc>
      </w:tr>
      <w:tr w:rsidR="008F3A56" w:rsidRPr="00194189" w14:paraId="7F9EBD37" w14:textId="77777777" w:rsidTr="00612645">
        <w:trPr>
          <w:trHeight w:val="277"/>
        </w:trPr>
        <w:tc>
          <w:tcPr>
            <w:tcW w:w="674" w:type="dxa"/>
            <w:vMerge w:val="restart"/>
            <w:textDirection w:val="btLr"/>
          </w:tcPr>
          <w:p w14:paraId="59DD2C28" w14:textId="56CEAE38" w:rsidR="008F3A56" w:rsidRPr="00194189" w:rsidRDefault="006351F2" w:rsidP="00194189">
            <w:pPr>
              <w:spacing w:before="198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2. skup</w:t>
            </w:r>
            <w:r w:rsidR="00D719DF" w:rsidRPr="00194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i</w:t>
            </w:r>
            <w:r w:rsidRPr="00194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na</w:t>
            </w:r>
          </w:p>
          <w:p w14:paraId="14F3E190" w14:textId="77777777" w:rsidR="006351F2" w:rsidRPr="00194189" w:rsidRDefault="006351F2" w:rsidP="00194189">
            <w:pPr>
              <w:spacing w:before="198"/>
              <w:ind w:left="16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3306" w:type="dxa"/>
          </w:tcPr>
          <w:p w14:paraId="6B20FB6B" w14:textId="77777777" w:rsidR="008F3A56" w:rsidRPr="00194189" w:rsidRDefault="008F3A56" w:rsidP="00194189">
            <w:pPr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pohánka</w:t>
            </w:r>
            <w:r w:rsidRPr="001941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l-SI"/>
              </w:rPr>
              <w:t xml:space="preserve"> jedlá</w:t>
            </w:r>
          </w:p>
        </w:tc>
        <w:tc>
          <w:tcPr>
            <w:tcW w:w="5082" w:type="dxa"/>
          </w:tcPr>
          <w:p w14:paraId="6B5A3B38" w14:textId="77777777" w:rsidR="008F3A56" w:rsidRPr="00194189" w:rsidRDefault="008F3A56" w:rsidP="00612645">
            <w:pPr>
              <w:ind w:left="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Fagopyrum</w:t>
            </w:r>
            <w:r w:rsidRPr="00194189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esculentum</w:t>
            </w:r>
            <w:r w:rsidRPr="0019418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sl-SI"/>
              </w:rPr>
              <w:t xml:space="preserve"> Moench</w:t>
            </w:r>
          </w:p>
        </w:tc>
      </w:tr>
      <w:tr w:rsidR="008F3A56" w:rsidRPr="00194189" w14:paraId="49F45E21" w14:textId="77777777" w:rsidTr="00612645">
        <w:trPr>
          <w:trHeight w:val="280"/>
        </w:trPr>
        <w:tc>
          <w:tcPr>
            <w:tcW w:w="674" w:type="dxa"/>
            <w:vMerge/>
            <w:textDirection w:val="btLr"/>
          </w:tcPr>
          <w:p w14:paraId="07CDDA26" w14:textId="77777777" w:rsidR="008F3A56" w:rsidRPr="00194189" w:rsidRDefault="008F3A56" w:rsidP="001941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306" w:type="dxa"/>
          </w:tcPr>
          <w:p w14:paraId="7F369E52" w14:textId="77777777" w:rsidR="008F3A56" w:rsidRPr="00194189" w:rsidRDefault="008F3A56" w:rsidP="00194189">
            <w:pPr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borák</w:t>
            </w:r>
            <w:r w:rsidRPr="001941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l-SI"/>
              </w:rPr>
              <w:t xml:space="preserve"> lekársky</w:t>
            </w:r>
          </w:p>
        </w:tc>
        <w:tc>
          <w:tcPr>
            <w:tcW w:w="5082" w:type="dxa"/>
          </w:tcPr>
          <w:p w14:paraId="6D64AAAB" w14:textId="77777777" w:rsidR="008F3A56" w:rsidRPr="00194189" w:rsidRDefault="008F3A56" w:rsidP="00612645">
            <w:pPr>
              <w:ind w:left="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 xml:space="preserve">Borago officinalis </w:t>
            </w:r>
            <w:r w:rsidRPr="0019418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sl-SI"/>
              </w:rPr>
              <w:t>L.</w:t>
            </w:r>
          </w:p>
        </w:tc>
      </w:tr>
      <w:tr w:rsidR="008F3A56" w:rsidRPr="00194189" w14:paraId="20652D00" w14:textId="77777777" w:rsidTr="00612645">
        <w:trPr>
          <w:trHeight w:val="278"/>
        </w:trPr>
        <w:tc>
          <w:tcPr>
            <w:tcW w:w="674" w:type="dxa"/>
            <w:vMerge/>
            <w:textDirection w:val="btLr"/>
          </w:tcPr>
          <w:p w14:paraId="3ECBE324" w14:textId="77777777" w:rsidR="008F3A56" w:rsidRPr="00194189" w:rsidRDefault="008F3A56" w:rsidP="001941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306" w:type="dxa"/>
          </w:tcPr>
          <w:p w14:paraId="2ED5BD09" w14:textId="77777777" w:rsidR="008F3A56" w:rsidRPr="00194189" w:rsidRDefault="008F3A56" w:rsidP="00194189">
            <w:pPr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facélia</w:t>
            </w:r>
            <w:r w:rsidRPr="001941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l-SI"/>
              </w:rPr>
              <w:t>vratičolistá</w:t>
            </w:r>
          </w:p>
        </w:tc>
        <w:tc>
          <w:tcPr>
            <w:tcW w:w="5082" w:type="dxa"/>
          </w:tcPr>
          <w:p w14:paraId="58C1DDC1" w14:textId="77777777" w:rsidR="008F3A56" w:rsidRPr="00194189" w:rsidRDefault="008F3A56" w:rsidP="00612645">
            <w:pPr>
              <w:ind w:left="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Phacelia</w:t>
            </w:r>
            <w:r w:rsidRPr="00194189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tanacetifolia</w:t>
            </w:r>
            <w:r w:rsidRPr="0019418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sl-SI"/>
              </w:rPr>
              <w:t xml:space="preserve"> Benth.</w:t>
            </w:r>
          </w:p>
        </w:tc>
      </w:tr>
      <w:tr w:rsidR="008F3A56" w:rsidRPr="00194189" w14:paraId="564B0ADE" w14:textId="77777777" w:rsidTr="00612645">
        <w:trPr>
          <w:trHeight w:val="277"/>
        </w:trPr>
        <w:tc>
          <w:tcPr>
            <w:tcW w:w="674" w:type="dxa"/>
            <w:vMerge/>
            <w:textDirection w:val="btLr"/>
          </w:tcPr>
          <w:p w14:paraId="647C2473" w14:textId="77777777" w:rsidR="008F3A56" w:rsidRPr="00194189" w:rsidRDefault="008F3A56" w:rsidP="001941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306" w:type="dxa"/>
          </w:tcPr>
          <w:p w14:paraId="098F4C9D" w14:textId="77777777" w:rsidR="008F3A56" w:rsidRPr="00194189" w:rsidRDefault="008F3A56" w:rsidP="00194189">
            <w:pPr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facélia</w:t>
            </w:r>
            <w:r w:rsidRPr="001941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l-SI"/>
              </w:rPr>
              <w:t>kalifornská</w:t>
            </w:r>
          </w:p>
        </w:tc>
        <w:tc>
          <w:tcPr>
            <w:tcW w:w="5082" w:type="dxa"/>
          </w:tcPr>
          <w:p w14:paraId="597AC7AD" w14:textId="77777777" w:rsidR="008F3A56" w:rsidRPr="00194189" w:rsidRDefault="008F3A56" w:rsidP="00612645">
            <w:pPr>
              <w:ind w:left="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Phacelia</w:t>
            </w:r>
            <w:r w:rsidRPr="00194189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congesta</w:t>
            </w:r>
            <w:r w:rsidRPr="0019418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sl-SI"/>
              </w:rPr>
              <w:t>Hook.</w:t>
            </w:r>
          </w:p>
        </w:tc>
      </w:tr>
      <w:tr w:rsidR="008F3A56" w:rsidRPr="00194189" w14:paraId="7A8F00E1" w14:textId="77777777" w:rsidTr="00612645">
        <w:trPr>
          <w:trHeight w:val="280"/>
        </w:trPr>
        <w:tc>
          <w:tcPr>
            <w:tcW w:w="674" w:type="dxa"/>
            <w:vMerge/>
            <w:textDirection w:val="btLr"/>
          </w:tcPr>
          <w:p w14:paraId="17ECCA61" w14:textId="77777777" w:rsidR="008F3A56" w:rsidRPr="00194189" w:rsidRDefault="008F3A56" w:rsidP="001941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306" w:type="dxa"/>
          </w:tcPr>
          <w:p w14:paraId="721CBC02" w14:textId="77777777" w:rsidR="008F3A56" w:rsidRPr="00194189" w:rsidRDefault="008F3A56" w:rsidP="00194189">
            <w:pPr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horčica</w:t>
            </w:r>
            <w:r w:rsidRPr="001941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l-SI"/>
              </w:rPr>
              <w:t>biela</w:t>
            </w:r>
          </w:p>
        </w:tc>
        <w:tc>
          <w:tcPr>
            <w:tcW w:w="5082" w:type="dxa"/>
          </w:tcPr>
          <w:p w14:paraId="53659196" w14:textId="77777777" w:rsidR="008F3A56" w:rsidRPr="00194189" w:rsidRDefault="008F3A56" w:rsidP="00612645">
            <w:pPr>
              <w:ind w:left="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Sinapis</w:t>
            </w:r>
            <w:r w:rsidRPr="0019418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 xml:space="preserve">alba </w:t>
            </w:r>
            <w:r w:rsidRPr="0019418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sl-SI"/>
              </w:rPr>
              <w:t>L.</w:t>
            </w:r>
          </w:p>
        </w:tc>
      </w:tr>
      <w:tr w:rsidR="008F3A56" w:rsidRPr="00194189" w14:paraId="5DF88BE0" w14:textId="77777777" w:rsidTr="00612645">
        <w:trPr>
          <w:trHeight w:val="278"/>
        </w:trPr>
        <w:tc>
          <w:tcPr>
            <w:tcW w:w="674" w:type="dxa"/>
            <w:vMerge/>
            <w:textDirection w:val="btLr"/>
          </w:tcPr>
          <w:p w14:paraId="5B21AC53" w14:textId="77777777" w:rsidR="008F3A56" w:rsidRPr="00194189" w:rsidRDefault="008F3A56" w:rsidP="001941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306" w:type="dxa"/>
          </w:tcPr>
          <w:p w14:paraId="35DCDE45" w14:textId="77777777" w:rsidR="008F3A56" w:rsidRPr="00194189" w:rsidRDefault="008F3A56" w:rsidP="00194189">
            <w:pPr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ľan</w:t>
            </w:r>
            <w:r w:rsidRPr="001941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l-SI"/>
              </w:rPr>
              <w:t>siaty</w:t>
            </w:r>
          </w:p>
        </w:tc>
        <w:tc>
          <w:tcPr>
            <w:tcW w:w="5082" w:type="dxa"/>
          </w:tcPr>
          <w:p w14:paraId="7547C90A" w14:textId="77777777" w:rsidR="008F3A56" w:rsidRPr="00194189" w:rsidRDefault="008F3A56" w:rsidP="00612645">
            <w:pPr>
              <w:ind w:left="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Linum</w:t>
            </w:r>
            <w:r w:rsidRPr="00194189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usitatissimum</w:t>
            </w:r>
            <w:r w:rsidRPr="0019418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sl-SI"/>
              </w:rPr>
              <w:t>L.</w:t>
            </w:r>
          </w:p>
        </w:tc>
      </w:tr>
      <w:tr w:rsidR="008F3A56" w:rsidRPr="00194189" w14:paraId="5DC6404C" w14:textId="77777777" w:rsidTr="00612645">
        <w:trPr>
          <w:trHeight w:val="280"/>
        </w:trPr>
        <w:tc>
          <w:tcPr>
            <w:tcW w:w="674" w:type="dxa"/>
            <w:vMerge/>
            <w:textDirection w:val="btLr"/>
          </w:tcPr>
          <w:p w14:paraId="231B0B56" w14:textId="77777777" w:rsidR="008F3A56" w:rsidRPr="00194189" w:rsidRDefault="008F3A56" w:rsidP="001941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306" w:type="dxa"/>
          </w:tcPr>
          <w:p w14:paraId="5F8E987D" w14:textId="77777777" w:rsidR="008F3A56" w:rsidRPr="00194189" w:rsidRDefault="008F3A56" w:rsidP="00194189">
            <w:pPr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ľaničník</w:t>
            </w:r>
            <w:r w:rsidRPr="001941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l-SI"/>
              </w:rPr>
              <w:t>siaty</w:t>
            </w:r>
          </w:p>
        </w:tc>
        <w:tc>
          <w:tcPr>
            <w:tcW w:w="5082" w:type="dxa"/>
          </w:tcPr>
          <w:p w14:paraId="7C7CE0BA" w14:textId="77777777" w:rsidR="008F3A56" w:rsidRPr="00194189" w:rsidRDefault="008F3A56" w:rsidP="00612645">
            <w:pPr>
              <w:ind w:left="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Camelina</w:t>
            </w:r>
            <w:r w:rsidRPr="0019418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sativa</w:t>
            </w:r>
            <w:r w:rsidRPr="0019418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(L.)</w:t>
            </w:r>
            <w:r w:rsidRPr="0019418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sl-SI"/>
              </w:rPr>
              <w:t xml:space="preserve"> Crantz</w:t>
            </w:r>
          </w:p>
        </w:tc>
      </w:tr>
      <w:tr w:rsidR="008F3A56" w:rsidRPr="00194189" w14:paraId="13958D56" w14:textId="77777777" w:rsidTr="00612645">
        <w:trPr>
          <w:trHeight w:val="277"/>
        </w:trPr>
        <w:tc>
          <w:tcPr>
            <w:tcW w:w="674" w:type="dxa"/>
            <w:vMerge/>
            <w:textDirection w:val="btLr"/>
          </w:tcPr>
          <w:p w14:paraId="199D7FD9" w14:textId="77777777" w:rsidR="008F3A56" w:rsidRPr="00194189" w:rsidRDefault="008F3A56" w:rsidP="001941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306" w:type="dxa"/>
          </w:tcPr>
          <w:p w14:paraId="4A3E724F" w14:textId="77777777" w:rsidR="008F3A56" w:rsidRPr="00194189" w:rsidRDefault="008F3A56" w:rsidP="00194189">
            <w:pPr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požlt</w:t>
            </w:r>
            <w:r w:rsidRPr="001941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l-SI"/>
              </w:rPr>
              <w:t>farbiarsky</w:t>
            </w:r>
          </w:p>
        </w:tc>
        <w:tc>
          <w:tcPr>
            <w:tcW w:w="5082" w:type="dxa"/>
          </w:tcPr>
          <w:p w14:paraId="58B42FAB" w14:textId="77777777" w:rsidR="008F3A56" w:rsidRPr="00194189" w:rsidRDefault="008F3A56" w:rsidP="00612645">
            <w:pPr>
              <w:ind w:left="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Carthamus</w:t>
            </w:r>
            <w:r w:rsidRPr="00194189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 xml:space="preserve">tinctorius </w:t>
            </w:r>
            <w:r w:rsidRPr="0019418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sl-SI"/>
              </w:rPr>
              <w:t>L.</w:t>
            </w:r>
          </w:p>
        </w:tc>
      </w:tr>
      <w:tr w:rsidR="008F3A56" w:rsidRPr="00194189" w14:paraId="140D5220" w14:textId="77777777" w:rsidTr="00612645">
        <w:trPr>
          <w:trHeight w:val="280"/>
        </w:trPr>
        <w:tc>
          <w:tcPr>
            <w:tcW w:w="674" w:type="dxa"/>
            <w:vMerge/>
            <w:textDirection w:val="btLr"/>
          </w:tcPr>
          <w:p w14:paraId="6B5BEA64" w14:textId="77777777" w:rsidR="008F3A56" w:rsidRPr="00194189" w:rsidRDefault="008F3A56" w:rsidP="001941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306" w:type="dxa"/>
          </w:tcPr>
          <w:p w14:paraId="403BE97A" w14:textId="77777777" w:rsidR="008F3A56" w:rsidRPr="00194189" w:rsidRDefault="008F3A56" w:rsidP="00194189">
            <w:pPr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slnečnica</w:t>
            </w:r>
            <w:r w:rsidRPr="001941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l-SI"/>
              </w:rPr>
              <w:t>ročná</w:t>
            </w:r>
          </w:p>
        </w:tc>
        <w:tc>
          <w:tcPr>
            <w:tcW w:w="5082" w:type="dxa"/>
          </w:tcPr>
          <w:p w14:paraId="5578BD91" w14:textId="77777777" w:rsidR="008F3A56" w:rsidRPr="00194189" w:rsidRDefault="008F3A56" w:rsidP="00612645">
            <w:pPr>
              <w:ind w:left="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Helianthus</w:t>
            </w:r>
            <w:r w:rsidRPr="00194189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annuus</w:t>
            </w:r>
            <w:r w:rsidRPr="00194189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sl-SI"/>
              </w:rPr>
              <w:t>L.</w:t>
            </w:r>
          </w:p>
        </w:tc>
      </w:tr>
      <w:tr w:rsidR="008F3A56" w:rsidRPr="00194189" w14:paraId="442AFDF0" w14:textId="77777777" w:rsidTr="00612645">
        <w:trPr>
          <w:trHeight w:val="278"/>
        </w:trPr>
        <w:tc>
          <w:tcPr>
            <w:tcW w:w="674" w:type="dxa"/>
            <w:vMerge/>
            <w:textDirection w:val="btLr"/>
          </w:tcPr>
          <w:p w14:paraId="5E143F0F" w14:textId="77777777" w:rsidR="008F3A56" w:rsidRPr="00194189" w:rsidRDefault="008F3A56" w:rsidP="001941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306" w:type="dxa"/>
          </w:tcPr>
          <w:p w14:paraId="49C40D72" w14:textId="77777777" w:rsidR="008F3A56" w:rsidRPr="00194189" w:rsidRDefault="008F3A56" w:rsidP="00194189">
            <w:pPr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skorocel</w:t>
            </w:r>
            <w:r w:rsidRPr="001941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l-SI"/>
              </w:rPr>
              <w:t>kopijovitý</w:t>
            </w:r>
          </w:p>
        </w:tc>
        <w:tc>
          <w:tcPr>
            <w:tcW w:w="5082" w:type="dxa"/>
          </w:tcPr>
          <w:p w14:paraId="0144B6F1" w14:textId="77777777" w:rsidR="008F3A56" w:rsidRPr="00194189" w:rsidRDefault="008F3A56" w:rsidP="00612645">
            <w:pPr>
              <w:ind w:left="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Plantago</w:t>
            </w:r>
            <w:r w:rsidRPr="0019418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lanceolata</w:t>
            </w:r>
            <w:r w:rsidRPr="00194189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sl-SI"/>
              </w:rPr>
              <w:t>L.</w:t>
            </w:r>
          </w:p>
        </w:tc>
      </w:tr>
      <w:tr w:rsidR="008F3A56" w:rsidRPr="00194189" w14:paraId="2909F81E" w14:textId="77777777" w:rsidTr="00612645">
        <w:trPr>
          <w:trHeight w:val="278"/>
        </w:trPr>
        <w:tc>
          <w:tcPr>
            <w:tcW w:w="674" w:type="dxa"/>
            <w:vMerge/>
            <w:textDirection w:val="btLr"/>
          </w:tcPr>
          <w:p w14:paraId="405CB77B" w14:textId="77777777" w:rsidR="008F3A56" w:rsidRPr="00194189" w:rsidRDefault="008F3A56" w:rsidP="001941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306" w:type="dxa"/>
          </w:tcPr>
          <w:p w14:paraId="3FF7C014" w14:textId="77777777" w:rsidR="008F3A56" w:rsidRPr="00194189" w:rsidRDefault="008F3A56" w:rsidP="00194189">
            <w:pPr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benedikt</w:t>
            </w:r>
            <w:r w:rsidRPr="001941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l-SI"/>
              </w:rPr>
              <w:t xml:space="preserve"> lekársky</w:t>
            </w:r>
          </w:p>
        </w:tc>
        <w:tc>
          <w:tcPr>
            <w:tcW w:w="5082" w:type="dxa"/>
          </w:tcPr>
          <w:p w14:paraId="1E90834E" w14:textId="77777777" w:rsidR="008F3A56" w:rsidRPr="00194189" w:rsidRDefault="008F3A56" w:rsidP="00612645">
            <w:pPr>
              <w:ind w:left="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Cnicus</w:t>
            </w:r>
            <w:r w:rsidRPr="00194189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benedictus</w:t>
            </w:r>
            <w:r w:rsidRPr="00194189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sl-SI"/>
              </w:rPr>
              <w:t>L.</w:t>
            </w:r>
          </w:p>
        </w:tc>
      </w:tr>
      <w:tr w:rsidR="008F3A56" w:rsidRPr="00194189" w14:paraId="78C85918" w14:textId="77777777" w:rsidTr="00612645">
        <w:trPr>
          <w:trHeight w:val="280"/>
        </w:trPr>
        <w:tc>
          <w:tcPr>
            <w:tcW w:w="674" w:type="dxa"/>
            <w:vMerge/>
            <w:textDirection w:val="btLr"/>
          </w:tcPr>
          <w:p w14:paraId="7E8053E3" w14:textId="77777777" w:rsidR="008F3A56" w:rsidRPr="00194189" w:rsidRDefault="008F3A56" w:rsidP="001941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306" w:type="dxa"/>
          </w:tcPr>
          <w:p w14:paraId="1C1F2620" w14:textId="77777777" w:rsidR="008F3A56" w:rsidRPr="00194189" w:rsidRDefault="008F3A56" w:rsidP="00194189">
            <w:pPr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nechtík</w:t>
            </w:r>
            <w:r w:rsidRPr="001941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l-SI"/>
              </w:rPr>
              <w:t xml:space="preserve"> lekársky</w:t>
            </w:r>
          </w:p>
        </w:tc>
        <w:tc>
          <w:tcPr>
            <w:tcW w:w="5082" w:type="dxa"/>
          </w:tcPr>
          <w:p w14:paraId="72065A6F" w14:textId="77777777" w:rsidR="008F3A56" w:rsidRPr="00194189" w:rsidRDefault="008F3A56" w:rsidP="00612645">
            <w:pPr>
              <w:ind w:left="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Calendula officinalis</w:t>
            </w:r>
            <w:r w:rsidRPr="00194189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sl-SI"/>
              </w:rPr>
              <w:t>L.</w:t>
            </w:r>
          </w:p>
        </w:tc>
      </w:tr>
      <w:tr w:rsidR="008F3A56" w:rsidRPr="00194189" w14:paraId="54DD5D50" w14:textId="77777777" w:rsidTr="00612645">
        <w:trPr>
          <w:trHeight w:val="277"/>
        </w:trPr>
        <w:tc>
          <w:tcPr>
            <w:tcW w:w="674" w:type="dxa"/>
            <w:vMerge/>
            <w:textDirection w:val="btLr"/>
          </w:tcPr>
          <w:p w14:paraId="390EE8D4" w14:textId="77777777" w:rsidR="008F3A56" w:rsidRPr="00194189" w:rsidRDefault="008F3A56" w:rsidP="001941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306" w:type="dxa"/>
          </w:tcPr>
          <w:p w14:paraId="0C06D147" w14:textId="77777777" w:rsidR="008F3A56" w:rsidRPr="00194189" w:rsidRDefault="008F3A56" w:rsidP="00194189">
            <w:pPr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nevädza</w:t>
            </w:r>
            <w:r w:rsidRPr="001941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l-SI"/>
              </w:rPr>
              <w:t xml:space="preserve"> poľná</w:t>
            </w:r>
          </w:p>
        </w:tc>
        <w:tc>
          <w:tcPr>
            <w:tcW w:w="5082" w:type="dxa"/>
          </w:tcPr>
          <w:p w14:paraId="7C975679" w14:textId="77777777" w:rsidR="008F3A56" w:rsidRPr="00194189" w:rsidRDefault="008F3A56" w:rsidP="00612645">
            <w:pPr>
              <w:ind w:left="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Cyanus</w:t>
            </w:r>
            <w:r w:rsidRPr="0019418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segetum</w:t>
            </w:r>
            <w:r w:rsidRPr="00194189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sl-SI"/>
              </w:rPr>
              <w:t xml:space="preserve"> Hill</w:t>
            </w:r>
          </w:p>
        </w:tc>
      </w:tr>
      <w:tr w:rsidR="008F3A56" w:rsidRPr="00194189" w14:paraId="73CCA759" w14:textId="77777777" w:rsidTr="00612645">
        <w:trPr>
          <w:trHeight w:val="280"/>
        </w:trPr>
        <w:tc>
          <w:tcPr>
            <w:tcW w:w="674" w:type="dxa"/>
            <w:vMerge/>
            <w:textDirection w:val="btLr"/>
          </w:tcPr>
          <w:p w14:paraId="4B519B8E" w14:textId="77777777" w:rsidR="008F3A56" w:rsidRPr="00194189" w:rsidRDefault="008F3A56" w:rsidP="001941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306" w:type="dxa"/>
          </w:tcPr>
          <w:p w14:paraId="14C97A18" w14:textId="77777777" w:rsidR="008F3A56" w:rsidRPr="00194189" w:rsidRDefault="008F3A56" w:rsidP="00194189">
            <w:pPr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reďkev</w:t>
            </w:r>
            <w:r w:rsidRPr="001941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l-SI"/>
              </w:rPr>
              <w:t>siata</w:t>
            </w:r>
          </w:p>
        </w:tc>
        <w:tc>
          <w:tcPr>
            <w:tcW w:w="5082" w:type="dxa"/>
          </w:tcPr>
          <w:p w14:paraId="105DA697" w14:textId="77777777" w:rsidR="008F3A56" w:rsidRPr="00194189" w:rsidRDefault="008F3A56" w:rsidP="00612645">
            <w:pPr>
              <w:ind w:left="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Raphanus</w:t>
            </w:r>
            <w:r w:rsidRPr="00194189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sativus</w:t>
            </w:r>
            <w:r w:rsidRPr="0019418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sl-SI"/>
              </w:rPr>
              <w:t>L.</w:t>
            </w:r>
          </w:p>
        </w:tc>
      </w:tr>
      <w:tr w:rsidR="008F3A56" w:rsidRPr="00194189" w14:paraId="1733D0B5" w14:textId="77777777" w:rsidTr="00612645">
        <w:trPr>
          <w:trHeight w:val="280"/>
        </w:trPr>
        <w:tc>
          <w:tcPr>
            <w:tcW w:w="674" w:type="dxa"/>
            <w:vMerge/>
            <w:textDirection w:val="btLr"/>
          </w:tcPr>
          <w:p w14:paraId="0D3CFFE4" w14:textId="77777777" w:rsidR="008F3A56" w:rsidRPr="00194189" w:rsidRDefault="008F3A56" w:rsidP="001941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306" w:type="dxa"/>
          </w:tcPr>
          <w:p w14:paraId="7831795C" w14:textId="77777777" w:rsidR="008F3A56" w:rsidRPr="00194189" w:rsidRDefault="008F3A56" w:rsidP="00194189">
            <w:pPr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ramtila</w:t>
            </w:r>
            <w:r w:rsidRPr="001941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l-SI"/>
              </w:rPr>
              <w:t>abesínska</w:t>
            </w:r>
          </w:p>
        </w:tc>
        <w:tc>
          <w:tcPr>
            <w:tcW w:w="5082" w:type="dxa"/>
          </w:tcPr>
          <w:p w14:paraId="1D09ACB8" w14:textId="77777777" w:rsidR="008F3A56" w:rsidRPr="00194189" w:rsidRDefault="008F3A56" w:rsidP="00612645">
            <w:pPr>
              <w:ind w:left="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Guizotia</w:t>
            </w:r>
            <w:r w:rsidRPr="0019418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abyssinica</w:t>
            </w:r>
            <w:r w:rsidRPr="0019418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(L.</w:t>
            </w:r>
            <w:r w:rsidRPr="0019418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fil.)</w:t>
            </w:r>
            <w:r w:rsidRPr="0019418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sl-SI"/>
              </w:rPr>
              <w:t>Cass.</w:t>
            </w:r>
          </w:p>
        </w:tc>
      </w:tr>
      <w:tr w:rsidR="008F3A56" w:rsidRPr="00194189" w14:paraId="00A6787F" w14:textId="77777777" w:rsidTr="00612645">
        <w:trPr>
          <w:trHeight w:val="280"/>
        </w:trPr>
        <w:tc>
          <w:tcPr>
            <w:tcW w:w="674" w:type="dxa"/>
            <w:vMerge/>
            <w:textDirection w:val="btLr"/>
          </w:tcPr>
          <w:p w14:paraId="39DA7CA2" w14:textId="77777777" w:rsidR="008F3A56" w:rsidRPr="00194189" w:rsidRDefault="008F3A56" w:rsidP="001941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306" w:type="dxa"/>
          </w:tcPr>
          <w:p w14:paraId="0DEC1444" w14:textId="77777777" w:rsidR="008F3A56" w:rsidRPr="00194189" w:rsidRDefault="008F3A56" w:rsidP="00194189">
            <w:pPr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slez</w:t>
            </w:r>
            <w:r w:rsidRPr="001941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l-SI"/>
              </w:rPr>
              <w:t>nebadaný</w:t>
            </w:r>
          </w:p>
        </w:tc>
        <w:tc>
          <w:tcPr>
            <w:tcW w:w="5082" w:type="dxa"/>
          </w:tcPr>
          <w:p w14:paraId="34D23E22" w14:textId="77777777" w:rsidR="008F3A56" w:rsidRPr="00194189" w:rsidRDefault="008F3A56" w:rsidP="00612645">
            <w:pPr>
              <w:ind w:left="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Malva</w:t>
            </w:r>
            <w:r w:rsidRPr="00194189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neglecta</w:t>
            </w:r>
            <w:r w:rsidRPr="0019418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sl-SI"/>
              </w:rPr>
              <w:t xml:space="preserve"> Wallr.</w:t>
            </w:r>
          </w:p>
        </w:tc>
      </w:tr>
      <w:tr w:rsidR="008F3A56" w:rsidRPr="00194189" w14:paraId="7574BF53" w14:textId="77777777" w:rsidTr="00612645">
        <w:trPr>
          <w:trHeight w:val="280"/>
        </w:trPr>
        <w:tc>
          <w:tcPr>
            <w:tcW w:w="674" w:type="dxa"/>
            <w:vMerge/>
            <w:textDirection w:val="btLr"/>
          </w:tcPr>
          <w:p w14:paraId="0D6940F5" w14:textId="77777777" w:rsidR="008F3A56" w:rsidRPr="00194189" w:rsidRDefault="008F3A56" w:rsidP="001941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306" w:type="dxa"/>
          </w:tcPr>
          <w:p w14:paraId="19EDBFEA" w14:textId="77777777" w:rsidR="008F3A56" w:rsidRPr="00194189" w:rsidRDefault="008F3A56" w:rsidP="00194189">
            <w:pPr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slez</w:t>
            </w:r>
            <w:r w:rsidRPr="001941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l-SI"/>
              </w:rPr>
              <w:t>praslenatý</w:t>
            </w:r>
          </w:p>
        </w:tc>
        <w:tc>
          <w:tcPr>
            <w:tcW w:w="5082" w:type="dxa"/>
          </w:tcPr>
          <w:p w14:paraId="50E828DE" w14:textId="77777777" w:rsidR="008F3A56" w:rsidRPr="00194189" w:rsidRDefault="008F3A56" w:rsidP="00612645">
            <w:pPr>
              <w:ind w:left="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Malva</w:t>
            </w:r>
            <w:r w:rsidRPr="0019418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verticillata</w:t>
            </w:r>
            <w:r w:rsidRPr="00194189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sl-SI"/>
              </w:rPr>
              <w:t>L.</w:t>
            </w:r>
          </w:p>
        </w:tc>
      </w:tr>
      <w:tr w:rsidR="008F3A56" w:rsidRPr="00194189" w14:paraId="109990AD" w14:textId="77777777" w:rsidTr="00612645">
        <w:trPr>
          <w:trHeight w:val="280"/>
        </w:trPr>
        <w:tc>
          <w:tcPr>
            <w:tcW w:w="674" w:type="dxa"/>
            <w:vMerge/>
            <w:textDirection w:val="btLr"/>
          </w:tcPr>
          <w:p w14:paraId="1ADCC040" w14:textId="77777777" w:rsidR="008F3A56" w:rsidRPr="00194189" w:rsidRDefault="008F3A56" w:rsidP="001941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306" w:type="dxa"/>
          </w:tcPr>
          <w:p w14:paraId="21C81CB6" w14:textId="77777777" w:rsidR="008F3A56" w:rsidRPr="00194189" w:rsidRDefault="008F3A56" w:rsidP="00194189">
            <w:pPr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druhy</w:t>
            </w:r>
            <w:r w:rsidRPr="001941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rodu </w:t>
            </w:r>
            <w:r w:rsidRPr="001941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l-SI"/>
              </w:rPr>
              <w:t>šalvia</w:t>
            </w:r>
          </w:p>
        </w:tc>
        <w:tc>
          <w:tcPr>
            <w:tcW w:w="5082" w:type="dxa"/>
          </w:tcPr>
          <w:p w14:paraId="15023435" w14:textId="77777777" w:rsidR="008F3A56" w:rsidRPr="00194189" w:rsidRDefault="008F3A56" w:rsidP="00612645">
            <w:pPr>
              <w:ind w:left="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 xml:space="preserve">Salvia </w:t>
            </w:r>
            <w:r w:rsidRPr="00194189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sl-SI"/>
              </w:rPr>
              <w:t>spp.</w:t>
            </w:r>
          </w:p>
        </w:tc>
      </w:tr>
      <w:tr w:rsidR="008F3A56" w:rsidRPr="00194189" w14:paraId="2F2C395A" w14:textId="77777777" w:rsidTr="00612645">
        <w:trPr>
          <w:trHeight w:val="280"/>
        </w:trPr>
        <w:tc>
          <w:tcPr>
            <w:tcW w:w="674" w:type="dxa"/>
            <w:vMerge/>
            <w:textDirection w:val="btLr"/>
          </w:tcPr>
          <w:p w14:paraId="6E4FF1E5" w14:textId="77777777" w:rsidR="008F3A56" w:rsidRPr="00194189" w:rsidRDefault="008F3A56" w:rsidP="001941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306" w:type="dxa"/>
          </w:tcPr>
          <w:p w14:paraId="0BFFCF1D" w14:textId="77777777" w:rsidR="008F3A56" w:rsidRPr="00194189" w:rsidRDefault="008F3A56" w:rsidP="00194189">
            <w:pPr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facélia</w:t>
            </w:r>
            <w:r w:rsidRPr="001941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l-SI"/>
              </w:rPr>
              <w:t>vratičolistá</w:t>
            </w:r>
          </w:p>
        </w:tc>
        <w:tc>
          <w:tcPr>
            <w:tcW w:w="5082" w:type="dxa"/>
          </w:tcPr>
          <w:p w14:paraId="6FB934D1" w14:textId="77777777" w:rsidR="008F3A56" w:rsidRPr="00194189" w:rsidRDefault="008F3A56" w:rsidP="00612645">
            <w:pPr>
              <w:ind w:left="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Phacelia</w:t>
            </w:r>
            <w:r w:rsidRPr="00194189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tanacetifolia</w:t>
            </w:r>
            <w:r w:rsidRPr="0019418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sl-SI"/>
              </w:rPr>
              <w:t>Benth.</w:t>
            </w:r>
          </w:p>
        </w:tc>
      </w:tr>
      <w:tr w:rsidR="008F3A56" w:rsidRPr="00194189" w14:paraId="7D7093E8" w14:textId="77777777" w:rsidTr="00612645">
        <w:trPr>
          <w:trHeight w:val="280"/>
        </w:trPr>
        <w:tc>
          <w:tcPr>
            <w:tcW w:w="674" w:type="dxa"/>
            <w:vMerge/>
            <w:textDirection w:val="btLr"/>
          </w:tcPr>
          <w:p w14:paraId="4EA0FC40" w14:textId="77777777" w:rsidR="008F3A56" w:rsidRPr="00194189" w:rsidRDefault="008F3A56" w:rsidP="001941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306" w:type="dxa"/>
          </w:tcPr>
          <w:p w14:paraId="10F9F2D4" w14:textId="77777777" w:rsidR="008F3A56" w:rsidRPr="00194189" w:rsidRDefault="008F3A56" w:rsidP="00194189">
            <w:pPr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pupalka dvojročná</w:t>
            </w:r>
          </w:p>
        </w:tc>
        <w:tc>
          <w:tcPr>
            <w:tcW w:w="5082" w:type="dxa"/>
          </w:tcPr>
          <w:p w14:paraId="5FE55EBE" w14:textId="5827EBBA" w:rsidR="008F3A56" w:rsidRPr="00194189" w:rsidRDefault="006B1D64" w:rsidP="00612645">
            <w:pPr>
              <w:ind w:left="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 xml:space="preserve"> </w:t>
            </w:r>
            <w:r w:rsidR="008F3A56"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Oenothera biennis</w:t>
            </w:r>
          </w:p>
        </w:tc>
      </w:tr>
      <w:tr w:rsidR="008F3A56" w:rsidRPr="00194189" w14:paraId="52FE0439" w14:textId="77777777" w:rsidTr="00612645">
        <w:trPr>
          <w:trHeight w:val="280"/>
        </w:trPr>
        <w:tc>
          <w:tcPr>
            <w:tcW w:w="674" w:type="dxa"/>
            <w:vMerge/>
            <w:textDirection w:val="btLr"/>
          </w:tcPr>
          <w:p w14:paraId="62E73945" w14:textId="77777777" w:rsidR="008F3A56" w:rsidRPr="00194189" w:rsidRDefault="008F3A56" w:rsidP="001941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306" w:type="dxa"/>
          </w:tcPr>
          <w:p w14:paraId="5B8CEDFF" w14:textId="77777777" w:rsidR="008F3A56" w:rsidRPr="00194189" w:rsidRDefault="008F3A56" w:rsidP="00194189">
            <w:pPr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fenikel</w:t>
            </w:r>
            <w:r w:rsidRPr="001941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l-SI"/>
              </w:rPr>
              <w:t xml:space="preserve"> obyčajný</w:t>
            </w:r>
          </w:p>
        </w:tc>
        <w:tc>
          <w:tcPr>
            <w:tcW w:w="5082" w:type="dxa"/>
          </w:tcPr>
          <w:p w14:paraId="489338FC" w14:textId="77777777" w:rsidR="008F3A56" w:rsidRPr="00194189" w:rsidRDefault="008F3A56" w:rsidP="00612645">
            <w:pPr>
              <w:ind w:left="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Foeniculum</w:t>
            </w:r>
            <w:r w:rsidRPr="00194189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vulgare</w:t>
            </w:r>
            <w:r w:rsidRPr="00194189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sl-SI"/>
              </w:rPr>
              <w:t>Mill.</w:t>
            </w:r>
          </w:p>
        </w:tc>
      </w:tr>
      <w:tr w:rsidR="008F3A56" w:rsidRPr="00194189" w14:paraId="55ADEC74" w14:textId="77777777" w:rsidTr="00612645">
        <w:trPr>
          <w:trHeight w:val="280"/>
        </w:trPr>
        <w:tc>
          <w:tcPr>
            <w:tcW w:w="674" w:type="dxa"/>
            <w:vMerge/>
            <w:textDirection w:val="btLr"/>
          </w:tcPr>
          <w:p w14:paraId="75F4CF07" w14:textId="77777777" w:rsidR="008F3A56" w:rsidRPr="00194189" w:rsidRDefault="008F3A56" w:rsidP="001941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306" w:type="dxa"/>
          </w:tcPr>
          <w:p w14:paraId="4BB734F5" w14:textId="77777777" w:rsidR="008F3A56" w:rsidRPr="00194189" w:rsidRDefault="008F3A56" w:rsidP="00194189">
            <w:pPr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rasca</w:t>
            </w:r>
            <w:r w:rsidRPr="001941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l-SI"/>
              </w:rPr>
              <w:t>lúčna</w:t>
            </w:r>
          </w:p>
        </w:tc>
        <w:tc>
          <w:tcPr>
            <w:tcW w:w="5082" w:type="dxa"/>
          </w:tcPr>
          <w:p w14:paraId="4E7766C1" w14:textId="77777777" w:rsidR="008F3A56" w:rsidRPr="00194189" w:rsidRDefault="008F3A56" w:rsidP="00612645">
            <w:pPr>
              <w:ind w:left="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Carum</w:t>
            </w:r>
            <w:r w:rsidRPr="00194189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 xml:space="preserve">carvi </w:t>
            </w:r>
            <w:r w:rsidRPr="0019418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sl-SI"/>
              </w:rPr>
              <w:t>L.</w:t>
            </w:r>
          </w:p>
        </w:tc>
      </w:tr>
      <w:tr w:rsidR="008F3A56" w:rsidRPr="00194189" w14:paraId="53789E90" w14:textId="77777777" w:rsidTr="00612645">
        <w:trPr>
          <w:trHeight w:val="277"/>
        </w:trPr>
        <w:tc>
          <w:tcPr>
            <w:tcW w:w="674" w:type="dxa"/>
            <w:vMerge/>
            <w:textDirection w:val="btLr"/>
          </w:tcPr>
          <w:p w14:paraId="0C54FF07" w14:textId="77777777" w:rsidR="008F3A56" w:rsidRPr="00194189" w:rsidRDefault="008F3A56" w:rsidP="00194189">
            <w:pPr>
              <w:spacing w:before="111"/>
              <w:ind w:left="246" w:right="2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sl-SI"/>
              </w:rPr>
            </w:pPr>
          </w:p>
        </w:tc>
        <w:tc>
          <w:tcPr>
            <w:tcW w:w="3306" w:type="dxa"/>
          </w:tcPr>
          <w:p w14:paraId="33C85DB3" w14:textId="77777777" w:rsidR="008F3A56" w:rsidRPr="00194189" w:rsidRDefault="008F3A56" w:rsidP="00194189">
            <w:pPr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bedrovník</w:t>
            </w:r>
            <w:r w:rsidRPr="001941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l-SI"/>
              </w:rPr>
              <w:t xml:space="preserve"> lomikameňový</w:t>
            </w:r>
          </w:p>
        </w:tc>
        <w:tc>
          <w:tcPr>
            <w:tcW w:w="5082" w:type="dxa"/>
          </w:tcPr>
          <w:p w14:paraId="28BF71AC" w14:textId="77777777" w:rsidR="008F3A56" w:rsidRPr="00194189" w:rsidRDefault="008F3A56" w:rsidP="00612645">
            <w:pPr>
              <w:ind w:left="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Pimpinella</w:t>
            </w:r>
            <w:r w:rsidRPr="0019418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saxifraga</w:t>
            </w:r>
            <w:r w:rsidRPr="00194189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sl-SI"/>
              </w:rPr>
              <w:t>L.</w:t>
            </w:r>
          </w:p>
        </w:tc>
      </w:tr>
      <w:tr w:rsidR="008F3A56" w:rsidRPr="00194189" w14:paraId="55B078C4" w14:textId="77777777" w:rsidTr="00612645">
        <w:trPr>
          <w:trHeight w:val="277"/>
        </w:trPr>
        <w:tc>
          <w:tcPr>
            <w:tcW w:w="674" w:type="dxa"/>
            <w:vMerge/>
            <w:textDirection w:val="btLr"/>
          </w:tcPr>
          <w:p w14:paraId="5567D44D" w14:textId="77777777" w:rsidR="008F3A56" w:rsidRPr="00194189" w:rsidRDefault="008F3A56" w:rsidP="00194189">
            <w:pPr>
              <w:spacing w:before="111"/>
              <w:ind w:left="246" w:right="2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sl-SI"/>
              </w:rPr>
            </w:pPr>
          </w:p>
        </w:tc>
        <w:tc>
          <w:tcPr>
            <w:tcW w:w="3306" w:type="dxa"/>
          </w:tcPr>
          <w:p w14:paraId="0B486D96" w14:textId="77777777" w:rsidR="008F3A56" w:rsidRPr="00194189" w:rsidRDefault="008F3A56" w:rsidP="00194189">
            <w:pPr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koriander</w:t>
            </w:r>
            <w:r w:rsidRPr="001941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l-SI"/>
              </w:rPr>
              <w:t>siaty</w:t>
            </w:r>
          </w:p>
        </w:tc>
        <w:tc>
          <w:tcPr>
            <w:tcW w:w="5082" w:type="dxa"/>
          </w:tcPr>
          <w:p w14:paraId="74A0BE46" w14:textId="77777777" w:rsidR="008F3A56" w:rsidRPr="00194189" w:rsidRDefault="008F3A56" w:rsidP="00612645">
            <w:pPr>
              <w:ind w:left="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Coriandrum</w:t>
            </w:r>
            <w:r w:rsidRPr="00194189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sativum</w:t>
            </w:r>
            <w:r w:rsidRPr="00194189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sl-SI"/>
              </w:rPr>
              <w:t>L.</w:t>
            </w:r>
          </w:p>
        </w:tc>
      </w:tr>
      <w:tr w:rsidR="008F3A56" w:rsidRPr="00194189" w14:paraId="552A5799" w14:textId="77777777" w:rsidTr="00612645">
        <w:trPr>
          <w:trHeight w:val="277"/>
        </w:trPr>
        <w:tc>
          <w:tcPr>
            <w:tcW w:w="674" w:type="dxa"/>
            <w:vMerge/>
            <w:textDirection w:val="btLr"/>
          </w:tcPr>
          <w:p w14:paraId="6E15E26C" w14:textId="77777777" w:rsidR="008F3A56" w:rsidRPr="00194189" w:rsidRDefault="008F3A56" w:rsidP="00194189">
            <w:pPr>
              <w:spacing w:before="111"/>
              <w:ind w:left="246" w:right="2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sl-SI"/>
              </w:rPr>
            </w:pPr>
          </w:p>
        </w:tc>
        <w:tc>
          <w:tcPr>
            <w:tcW w:w="3306" w:type="dxa"/>
          </w:tcPr>
          <w:p w14:paraId="589C46AA" w14:textId="77777777" w:rsidR="008F3A56" w:rsidRPr="00194189" w:rsidRDefault="008F3A56" w:rsidP="00194189">
            <w:pPr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kôpor</w:t>
            </w:r>
            <w:r w:rsidRPr="001941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l-SI"/>
              </w:rPr>
              <w:t>voňavý</w:t>
            </w:r>
          </w:p>
        </w:tc>
        <w:tc>
          <w:tcPr>
            <w:tcW w:w="5082" w:type="dxa"/>
          </w:tcPr>
          <w:p w14:paraId="7E4FC44A" w14:textId="77777777" w:rsidR="008F3A56" w:rsidRPr="00194189" w:rsidRDefault="008F3A56" w:rsidP="00612645">
            <w:pPr>
              <w:ind w:left="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Anethum</w:t>
            </w:r>
            <w:r w:rsidRPr="00194189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graveolens</w:t>
            </w:r>
            <w:r w:rsidRPr="00194189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sl-SI"/>
              </w:rPr>
              <w:t>L.</w:t>
            </w:r>
          </w:p>
        </w:tc>
      </w:tr>
      <w:tr w:rsidR="008F3A56" w:rsidRPr="00194189" w14:paraId="035694B1" w14:textId="77777777" w:rsidTr="00612645">
        <w:trPr>
          <w:trHeight w:val="277"/>
        </w:trPr>
        <w:tc>
          <w:tcPr>
            <w:tcW w:w="674" w:type="dxa"/>
            <w:vMerge/>
            <w:textDirection w:val="btLr"/>
          </w:tcPr>
          <w:p w14:paraId="546F6737" w14:textId="77777777" w:rsidR="008F3A56" w:rsidRPr="00194189" w:rsidRDefault="008F3A56" w:rsidP="00194189">
            <w:pPr>
              <w:spacing w:before="111"/>
              <w:ind w:left="246" w:right="2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sl-SI"/>
              </w:rPr>
            </w:pPr>
          </w:p>
        </w:tc>
        <w:tc>
          <w:tcPr>
            <w:tcW w:w="3306" w:type="dxa"/>
          </w:tcPr>
          <w:p w14:paraId="50D792A1" w14:textId="77777777" w:rsidR="008F3A56" w:rsidRPr="00194189" w:rsidRDefault="008F3A56" w:rsidP="00194189">
            <w:pPr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mrkva</w:t>
            </w:r>
            <w:r w:rsidRPr="001941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l-SI"/>
              </w:rPr>
              <w:t xml:space="preserve"> obyčajná</w:t>
            </w:r>
          </w:p>
        </w:tc>
        <w:tc>
          <w:tcPr>
            <w:tcW w:w="5082" w:type="dxa"/>
          </w:tcPr>
          <w:p w14:paraId="792108AC" w14:textId="77777777" w:rsidR="008F3A56" w:rsidRPr="00194189" w:rsidRDefault="008F3A56" w:rsidP="00612645">
            <w:pPr>
              <w:ind w:left="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Daucus</w:t>
            </w:r>
            <w:r w:rsidRPr="00194189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 xml:space="preserve">carota </w:t>
            </w:r>
            <w:r w:rsidRPr="0019418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sl-SI"/>
              </w:rPr>
              <w:t>L.</w:t>
            </w:r>
          </w:p>
        </w:tc>
      </w:tr>
      <w:tr w:rsidR="008F3A56" w:rsidRPr="00194189" w14:paraId="6C5DCF57" w14:textId="77777777" w:rsidTr="00612645">
        <w:trPr>
          <w:trHeight w:val="277"/>
        </w:trPr>
        <w:tc>
          <w:tcPr>
            <w:tcW w:w="674" w:type="dxa"/>
            <w:vMerge/>
            <w:textDirection w:val="btLr"/>
          </w:tcPr>
          <w:p w14:paraId="2B92F47D" w14:textId="77777777" w:rsidR="008F3A56" w:rsidRPr="00194189" w:rsidRDefault="008F3A56" w:rsidP="00194189">
            <w:pPr>
              <w:spacing w:before="111"/>
              <w:ind w:left="246" w:right="2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sl-SI"/>
              </w:rPr>
            </w:pPr>
          </w:p>
        </w:tc>
        <w:tc>
          <w:tcPr>
            <w:tcW w:w="3306" w:type="dxa"/>
          </w:tcPr>
          <w:p w14:paraId="3FBA1D00" w14:textId="77777777" w:rsidR="008F3A56" w:rsidRPr="00194189" w:rsidRDefault="008F3A56" w:rsidP="00194189">
            <w:pPr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paštrnák</w:t>
            </w:r>
            <w:r w:rsidRPr="001941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l-SI"/>
              </w:rPr>
              <w:t xml:space="preserve"> siaty</w:t>
            </w:r>
          </w:p>
        </w:tc>
        <w:tc>
          <w:tcPr>
            <w:tcW w:w="5082" w:type="dxa"/>
          </w:tcPr>
          <w:p w14:paraId="61F76EAD" w14:textId="77777777" w:rsidR="008F3A56" w:rsidRPr="00194189" w:rsidRDefault="008F3A56" w:rsidP="00612645">
            <w:pPr>
              <w:ind w:left="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Pastinaca</w:t>
            </w:r>
            <w:r w:rsidRPr="0019418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sativa</w:t>
            </w:r>
            <w:r w:rsidRPr="00194189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sl-SI"/>
              </w:rPr>
              <w:t>L.</w:t>
            </w:r>
          </w:p>
        </w:tc>
      </w:tr>
      <w:tr w:rsidR="008F3A56" w:rsidRPr="00194189" w14:paraId="651847D9" w14:textId="77777777" w:rsidTr="00612645">
        <w:trPr>
          <w:trHeight w:val="277"/>
        </w:trPr>
        <w:tc>
          <w:tcPr>
            <w:tcW w:w="674" w:type="dxa"/>
            <w:vMerge/>
            <w:textDirection w:val="btLr"/>
          </w:tcPr>
          <w:p w14:paraId="65E83D68" w14:textId="77777777" w:rsidR="008F3A56" w:rsidRPr="00194189" w:rsidRDefault="008F3A56" w:rsidP="00194189">
            <w:pPr>
              <w:spacing w:before="111"/>
              <w:ind w:left="246" w:right="2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sl-SI"/>
              </w:rPr>
            </w:pPr>
          </w:p>
        </w:tc>
        <w:tc>
          <w:tcPr>
            <w:tcW w:w="3306" w:type="dxa"/>
          </w:tcPr>
          <w:p w14:paraId="1988A1EA" w14:textId="77777777" w:rsidR="008F3A56" w:rsidRPr="00194189" w:rsidRDefault="008F3A56" w:rsidP="00194189">
            <w:pPr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petržlen </w:t>
            </w:r>
            <w:r w:rsidRPr="001941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l-SI"/>
              </w:rPr>
              <w:t>záhradný</w:t>
            </w:r>
          </w:p>
        </w:tc>
        <w:tc>
          <w:tcPr>
            <w:tcW w:w="5082" w:type="dxa"/>
          </w:tcPr>
          <w:p w14:paraId="1E7E0F29" w14:textId="1C42AC91" w:rsidR="008F3A56" w:rsidRPr="00194189" w:rsidRDefault="008F3A56" w:rsidP="00612645">
            <w:pPr>
              <w:ind w:left="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Petroselinum</w:t>
            </w:r>
            <w:r w:rsidRPr="00194189">
              <w:rPr>
                <w:rFonts w:ascii="Times New Roman" w:eastAsia="Times New Roman" w:hAnsi="Times New Roman" w:cs="Times New Roman"/>
                <w:i/>
                <w:spacing w:val="77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crispum</w:t>
            </w:r>
            <w:r w:rsidRPr="00194189">
              <w:rPr>
                <w:rFonts w:ascii="Times New Roman" w:eastAsia="Times New Roman" w:hAnsi="Times New Roman" w:cs="Times New Roman"/>
                <w:i/>
                <w:spacing w:val="79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(Mill.)</w:t>
            </w:r>
            <w:r w:rsidRPr="00194189">
              <w:rPr>
                <w:rFonts w:ascii="Times New Roman" w:eastAsia="Times New Roman" w:hAnsi="Times New Roman" w:cs="Times New Roman"/>
                <w:i/>
                <w:spacing w:val="78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A.</w:t>
            </w:r>
            <w:r w:rsidRPr="00194189">
              <w:rPr>
                <w:rFonts w:ascii="Times New Roman" w:eastAsia="Times New Roman" w:hAnsi="Times New Roman" w:cs="Times New Roman"/>
                <w:i/>
                <w:spacing w:val="78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sl-SI"/>
              </w:rPr>
              <w:t>W.</w:t>
            </w:r>
            <w:r w:rsidR="00612645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sl-SI"/>
              </w:rPr>
              <w:t xml:space="preserve"> </w:t>
            </w:r>
            <w:r w:rsidRPr="00194189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sl-SI"/>
              </w:rPr>
              <w:t>Hill</w:t>
            </w:r>
          </w:p>
        </w:tc>
      </w:tr>
    </w:tbl>
    <w:p w14:paraId="6F893342" w14:textId="4BC6FE8C" w:rsidR="008F3A56" w:rsidRPr="00194189" w:rsidRDefault="008F3A56" w:rsidP="00194189">
      <w:pPr>
        <w:pStyle w:val="Odsekzoznamu"/>
        <w:widowControl w:val="0"/>
        <w:spacing w:after="0" w:line="240" w:lineRule="auto"/>
        <w:ind w:left="426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78EEB01" w14:textId="3A1E5B0E" w:rsidR="008F3A56" w:rsidRPr="00194189" w:rsidRDefault="00194189" w:rsidP="001A6955">
      <w:pPr>
        <w:keepNext/>
        <w:widowControl w:val="0"/>
        <w:spacing w:before="120" w:after="0" w:line="240" w:lineRule="auto"/>
        <w:ind w:left="5528"/>
        <w:rPr>
          <w:rFonts w:ascii="Times New Roman" w:hAnsi="Times New Roman" w:cs="Times New Roman"/>
          <w:sz w:val="24"/>
          <w:szCs w:val="24"/>
        </w:rPr>
      </w:pPr>
      <w:r w:rsidRPr="00612645">
        <w:rPr>
          <w:rFonts w:ascii="Times New Roman" w:hAnsi="Times New Roman" w:cs="Times New Roman"/>
          <w:sz w:val="24"/>
          <w:szCs w:val="24"/>
        </w:rPr>
        <w:t>Príloha</w:t>
      </w:r>
      <w:r w:rsidRPr="00194189">
        <w:rPr>
          <w:rFonts w:ascii="Times New Roman" w:hAnsi="Times New Roman" w:cs="Times New Roman"/>
          <w:color w:val="000000"/>
          <w:sz w:val="24"/>
          <w:szCs w:val="24"/>
        </w:rPr>
        <w:t xml:space="preserve"> č. 3</w:t>
      </w:r>
    </w:p>
    <w:p w14:paraId="535DECC1" w14:textId="32E47CCA" w:rsidR="008F3A56" w:rsidRPr="00194189" w:rsidRDefault="008F3A56" w:rsidP="001A6955">
      <w:pPr>
        <w:keepNext/>
        <w:widowControl w:val="0"/>
        <w:spacing w:after="120" w:line="240" w:lineRule="auto"/>
        <w:ind w:left="5528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color w:val="000000"/>
          <w:sz w:val="24"/>
          <w:szCs w:val="24"/>
        </w:rPr>
        <w:t>k nar</w:t>
      </w:r>
      <w:r w:rsidR="00194189" w:rsidRPr="00194189">
        <w:rPr>
          <w:rFonts w:ascii="Times New Roman" w:hAnsi="Times New Roman" w:cs="Times New Roman"/>
          <w:color w:val="000000"/>
          <w:sz w:val="24"/>
          <w:szCs w:val="24"/>
        </w:rPr>
        <w:t xml:space="preserve">iadeniu vlády č. </w:t>
      </w:r>
      <w:r w:rsidR="00194189" w:rsidRPr="00612645">
        <w:rPr>
          <w:rFonts w:ascii="Times New Roman" w:hAnsi="Times New Roman" w:cs="Times New Roman"/>
          <w:sz w:val="24"/>
          <w:szCs w:val="24"/>
        </w:rPr>
        <w:t>436</w:t>
      </w:r>
      <w:r w:rsidR="00194189" w:rsidRPr="00194189">
        <w:rPr>
          <w:rFonts w:ascii="Times New Roman" w:hAnsi="Times New Roman" w:cs="Times New Roman"/>
          <w:color w:val="000000"/>
          <w:sz w:val="24"/>
          <w:szCs w:val="24"/>
        </w:rPr>
        <w:t>/2022 Z. z.</w:t>
      </w:r>
    </w:p>
    <w:p w14:paraId="55507FDB" w14:textId="68B364FA" w:rsidR="008F3A56" w:rsidRPr="001A6955" w:rsidRDefault="00B53094" w:rsidP="001A6955">
      <w:pPr>
        <w:keepNext/>
        <w:widowControl w:val="0"/>
        <w:spacing w:before="120" w:after="120" w:line="240" w:lineRule="auto"/>
        <w:ind w:left="1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9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Termíny </w:t>
      </w:r>
      <w:r w:rsidR="00375886" w:rsidRPr="001A69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neskoršieho </w:t>
      </w:r>
      <w:r w:rsidRPr="001A6955">
        <w:rPr>
          <w:rFonts w:ascii="Times New Roman" w:hAnsi="Times New Roman" w:cs="Times New Roman"/>
          <w:b/>
          <w:color w:val="000000"/>
          <w:sz w:val="24"/>
          <w:szCs w:val="24"/>
        </w:rPr>
        <w:t>kosenia</w:t>
      </w:r>
    </w:p>
    <w:tbl>
      <w:tblPr>
        <w:tblW w:w="8947" w:type="dxa"/>
        <w:tblCellSpacing w:w="2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0"/>
        <w:gridCol w:w="4677"/>
      </w:tblGrid>
      <w:tr w:rsidR="00F669FE" w:rsidRPr="00194189" w14:paraId="4B1FB9EB" w14:textId="77777777" w:rsidTr="001A6955">
        <w:trPr>
          <w:trHeight w:val="876"/>
          <w:tblCellSpacing w:w="20" w:type="dxa"/>
        </w:trPr>
        <w:tc>
          <w:tcPr>
            <w:tcW w:w="4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5CE67" w14:textId="0045B6F8" w:rsidR="00F669FE" w:rsidRPr="00194189" w:rsidRDefault="00F669FE" w:rsidP="001A6955">
            <w:pPr>
              <w:keepNext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Nadmorská výška</w:t>
            </w:r>
          </w:p>
          <w:p w14:paraId="7E1EE8F5" w14:textId="05B9C619" w:rsidR="00F669FE" w:rsidRPr="00194189" w:rsidRDefault="00F669FE" w:rsidP="001A6955">
            <w:pPr>
              <w:keepNext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(m n. m.)</w:t>
            </w:r>
          </w:p>
        </w:tc>
        <w:tc>
          <w:tcPr>
            <w:tcW w:w="4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BF3AC" w14:textId="43099ECC" w:rsidR="00F669FE" w:rsidRPr="00194189" w:rsidRDefault="00F669FE" w:rsidP="001A6955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Kosenie vykonať najskôr od:</w:t>
            </w:r>
          </w:p>
        </w:tc>
      </w:tr>
      <w:tr w:rsidR="008F3A56" w:rsidRPr="00194189" w14:paraId="73F7A917" w14:textId="77777777" w:rsidTr="001A6955">
        <w:trPr>
          <w:trHeight w:val="377"/>
          <w:tblCellSpacing w:w="20" w:type="dxa"/>
        </w:trPr>
        <w:tc>
          <w:tcPr>
            <w:tcW w:w="4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1DDCB" w14:textId="7FB807B0" w:rsidR="008F3A56" w:rsidRPr="00194189" w:rsidRDefault="008F3A56" w:rsidP="001941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– 600</w:t>
            </w:r>
          </w:p>
        </w:tc>
        <w:tc>
          <w:tcPr>
            <w:tcW w:w="4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67808" w14:textId="77777777" w:rsidR="008F3A56" w:rsidRPr="00194189" w:rsidRDefault="008F3A56" w:rsidP="001941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94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6.</w:t>
            </w:r>
          </w:p>
        </w:tc>
      </w:tr>
      <w:tr w:rsidR="008F3A56" w:rsidRPr="00194189" w14:paraId="0F6FD72B" w14:textId="77777777" w:rsidTr="001A6955">
        <w:trPr>
          <w:trHeight w:val="315"/>
          <w:tblCellSpacing w:w="20" w:type="dxa"/>
        </w:trPr>
        <w:tc>
          <w:tcPr>
            <w:tcW w:w="4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EBD8E" w14:textId="77777777" w:rsidR="008F3A56" w:rsidRPr="00194189" w:rsidRDefault="008F3A56" w:rsidP="001941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nad 601</w:t>
            </w:r>
          </w:p>
        </w:tc>
        <w:tc>
          <w:tcPr>
            <w:tcW w:w="4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AE77F" w14:textId="77777777" w:rsidR="008F3A56" w:rsidRPr="00194189" w:rsidRDefault="008F3A56" w:rsidP="001941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1. 8.</w:t>
            </w:r>
          </w:p>
        </w:tc>
      </w:tr>
    </w:tbl>
    <w:p w14:paraId="509E52E7" w14:textId="49CC52BD" w:rsidR="00FB4DF3" w:rsidRPr="00194189" w:rsidRDefault="00EF00C4" w:rsidP="001A6955">
      <w:pPr>
        <w:widowControl w:val="0"/>
        <w:spacing w:line="24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“.</w:t>
      </w:r>
    </w:p>
    <w:p w14:paraId="57057084" w14:textId="0066BB72" w:rsidR="00141EE2" w:rsidRPr="00194189" w:rsidRDefault="00141EE2" w:rsidP="00194189">
      <w:pPr>
        <w:pStyle w:val="Odsekzoznamu"/>
        <w:widowControl w:val="0"/>
        <w:numPr>
          <w:ilvl w:val="0"/>
          <w:numId w:val="5"/>
        </w:numPr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V prílohe č. 7 sa slovo „</w:t>
      </w:r>
      <w:proofErr w:type="spellStart"/>
      <w:r w:rsidRPr="00194189">
        <w:rPr>
          <w:rFonts w:ascii="Times New Roman" w:hAnsi="Times New Roman" w:cs="Times New Roman"/>
          <w:sz w:val="24"/>
          <w:szCs w:val="24"/>
        </w:rPr>
        <w:t>jabĺčkatá</w:t>
      </w:r>
      <w:proofErr w:type="spellEnd"/>
      <w:r w:rsidRPr="00194189">
        <w:rPr>
          <w:rFonts w:ascii="Times New Roman" w:hAnsi="Times New Roman" w:cs="Times New Roman"/>
          <w:sz w:val="24"/>
          <w:szCs w:val="24"/>
        </w:rPr>
        <w:t>“ nahrádza slovom „jabĺčková“.</w:t>
      </w:r>
    </w:p>
    <w:p w14:paraId="5E06EE08" w14:textId="23F6A53D" w:rsidR="00141EE2" w:rsidRPr="00194189" w:rsidRDefault="00141EE2" w:rsidP="00194189">
      <w:pPr>
        <w:pStyle w:val="Odsekzoznamu"/>
        <w:widowControl w:val="0"/>
        <w:numPr>
          <w:ilvl w:val="0"/>
          <w:numId w:val="5"/>
        </w:numPr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V príloh</w:t>
      </w:r>
      <w:r w:rsidR="00EF00C4" w:rsidRPr="00194189">
        <w:rPr>
          <w:rFonts w:ascii="Times New Roman" w:hAnsi="Times New Roman" w:cs="Times New Roman"/>
          <w:sz w:val="24"/>
          <w:szCs w:val="24"/>
        </w:rPr>
        <w:t>e</w:t>
      </w:r>
      <w:r w:rsidRPr="00194189">
        <w:rPr>
          <w:rFonts w:ascii="Times New Roman" w:hAnsi="Times New Roman" w:cs="Times New Roman"/>
          <w:sz w:val="24"/>
          <w:szCs w:val="24"/>
        </w:rPr>
        <w:t xml:space="preserve"> č. 7</w:t>
      </w:r>
      <w:r w:rsidR="00EF00C4" w:rsidRPr="00194189">
        <w:rPr>
          <w:rFonts w:ascii="Times New Roman" w:hAnsi="Times New Roman" w:cs="Times New Roman"/>
          <w:sz w:val="24"/>
          <w:szCs w:val="24"/>
        </w:rPr>
        <w:t xml:space="preserve"> tabuľke</w:t>
      </w:r>
      <w:r w:rsidRPr="00194189">
        <w:rPr>
          <w:rFonts w:ascii="Times New Roman" w:hAnsi="Times New Roman" w:cs="Times New Roman"/>
          <w:sz w:val="24"/>
          <w:szCs w:val="24"/>
        </w:rPr>
        <w:t xml:space="preserve"> riadku </w:t>
      </w:r>
      <w:proofErr w:type="spellStart"/>
      <w:r w:rsidRPr="00194189">
        <w:rPr>
          <w:rFonts w:ascii="Times New Roman" w:hAnsi="Times New Roman" w:cs="Times New Roman"/>
          <w:sz w:val="24"/>
          <w:szCs w:val="24"/>
        </w:rPr>
        <w:t>arónia</w:t>
      </w:r>
      <w:proofErr w:type="spellEnd"/>
      <w:r w:rsidRPr="0019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89">
        <w:rPr>
          <w:rFonts w:ascii="Times New Roman" w:hAnsi="Times New Roman" w:cs="Times New Roman"/>
          <w:sz w:val="24"/>
          <w:szCs w:val="24"/>
        </w:rPr>
        <w:t>čiernoplodá</w:t>
      </w:r>
      <w:proofErr w:type="spellEnd"/>
      <w:r w:rsidRPr="00194189">
        <w:rPr>
          <w:rFonts w:ascii="Times New Roman" w:hAnsi="Times New Roman" w:cs="Times New Roman"/>
          <w:sz w:val="24"/>
          <w:szCs w:val="24"/>
        </w:rPr>
        <w:t xml:space="preserve"> stĺpci Najmenší počet jedincov [ks/ha</w:t>
      </w:r>
      <w:r w:rsidR="001A6955">
        <w:rPr>
          <w:rFonts w:ascii="Times New Roman" w:hAnsi="Times New Roman" w:cs="Times New Roman"/>
          <w:sz w:val="24"/>
          <w:szCs w:val="24"/>
        </w:rPr>
        <w:t>] sa </w:t>
      </w:r>
      <w:r w:rsidRPr="00194189">
        <w:rPr>
          <w:rFonts w:ascii="Times New Roman" w:hAnsi="Times New Roman" w:cs="Times New Roman"/>
          <w:sz w:val="24"/>
          <w:szCs w:val="24"/>
        </w:rPr>
        <w:t>číslo „600“ nahrádza číslom „500“.</w:t>
      </w:r>
    </w:p>
    <w:p w14:paraId="7E0368D0" w14:textId="6E85F99C" w:rsidR="00141EE2" w:rsidRPr="00194189" w:rsidRDefault="00141EE2" w:rsidP="00194189">
      <w:pPr>
        <w:pStyle w:val="Odsekzoznamu"/>
        <w:widowControl w:val="0"/>
        <w:numPr>
          <w:ilvl w:val="0"/>
          <w:numId w:val="5"/>
        </w:numPr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V príloh</w:t>
      </w:r>
      <w:r w:rsidR="00EF00C4" w:rsidRPr="00194189">
        <w:rPr>
          <w:rFonts w:ascii="Times New Roman" w:hAnsi="Times New Roman" w:cs="Times New Roman"/>
          <w:sz w:val="24"/>
          <w:szCs w:val="24"/>
        </w:rPr>
        <w:t>e</w:t>
      </w:r>
      <w:r w:rsidRPr="00194189">
        <w:rPr>
          <w:rFonts w:ascii="Times New Roman" w:hAnsi="Times New Roman" w:cs="Times New Roman"/>
          <w:sz w:val="24"/>
          <w:szCs w:val="24"/>
        </w:rPr>
        <w:t xml:space="preserve"> č. 7</w:t>
      </w:r>
      <w:r w:rsidR="00EF00C4" w:rsidRPr="00194189">
        <w:rPr>
          <w:rFonts w:ascii="Times New Roman" w:hAnsi="Times New Roman" w:cs="Times New Roman"/>
          <w:sz w:val="24"/>
          <w:szCs w:val="24"/>
        </w:rPr>
        <w:t xml:space="preserve"> tabuľke </w:t>
      </w:r>
      <w:r w:rsidRPr="00194189">
        <w:rPr>
          <w:rFonts w:ascii="Times New Roman" w:hAnsi="Times New Roman" w:cs="Times New Roman"/>
          <w:sz w:val="24"/>
          <w:szCs w:val="24"/>
        </w:rPr>
        <w:t>riadku gaštan jedlý stĺpci</w:t>
      </w:r>
      <w:r w:rsidR="00A76824" w:rsidRPr="00194189">
        <w:rPr>
          <w:rFonts w:ascii="Times New Roman" w:hAnsi="Times New Roman" w:cs="Times New Roman"/>
          <w:sz w:val="24"/>
          <w:szCs w:val="24"/>
        </w:rPr>
        <w:t xml:space="preserve"> </w:t>
      </w:r>
      <w:r w:rsidRPr="00194189">
        <w:rPr>
          <w:rFonts w:ascii="Times New Roman" w:hAnsi="Times New Roman" w:cs="Times New Roman"/>
          <w:sz w:val="24"/>
          <w:szCs w:val="24"/>
        </w:rPr>
        <w:t>Najmenší počet jedincov [ks/ha] sa číslo „50“ nahrádza číslom „100“.</w:t>
      </w:r>
    </w:p>
    <w:p w14:paraId="4B7DF4AF" w14:textId="48518AC9" w:rsidR="00141EE2" w:rsidRPr="00194189" w:rsidRDefault="00141EE2" w:rsidP="00194189">
      <w:pPr>
        <w:pStyle w:val="Odsekzoznamu"/>
        <w:widowControl w:val="0"/>
        <w:numPr>
          <w:ilvl w:val="0"/>
          <w:numId w:val="5"/>
        </w:numPr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V príloh</w:t>
      </w:r>
      <w:r w:rsidR="00EF00C4" w:rsidRPr="00194189">
        <w:rPr>
          <w:rFonts w:ascii="Times New Roman" w:hAnsi="Times New Roman" w:cs="Times New Roman"/>
          <w:sz w:val="24"/>
          <w:szCs w:val="24"/>
        </w:rPr>
        <w:t>e</w:t>
      </w:r>
      <w:r w:rsidRPr="00194189">
        <w:rPr>
          <w:rFonts w:ascii="Times New Roman" w:hAnsi="Times New Roman" w:cs="Times New Roman"/>
          <w:sz w:val="24"/>
          <w:szCs w:val="24"/>
        </w:rPr>
        <w:t xml:space="preserve"> č. 7</w:t>
      </w:r>
      <w:r w:rsidR="00EF00C4" w:rsidRPr="00194189">
        <w:rPr>
          <w:rFonts w:ascii="Times New Roman" w:hAnsi="Times New Roman" w:cs="Times New Roman"/>
          <w:sz w:val="24"/>
          <w:szCs w:val="24"/>
        </w:rPr>
        <w:t xml:space="preserve"> tabuľke</w:t>
      </w:r>
      <w:r w:rsidRPr="00194189">
        <w:rPr>
          <w:rFonts w:ascii="Times New Roman" w:hAnsi="Times New Roman" w:cs="Times New Roman"/>
          <w:sz w:val="24"/>
          <w:szCs w:val="24"/>
        </w:rPr>
        <w:t xml:space="preserve"> riadku lieska obyčajná stĺpci Naj</w:t>
      </w:r>
      <w:r w:rsidR="001A6955">
        <w:rPr>
          <w:rFonts w:ascii="Times New Roman" w:hAnsi="Times New Roman" w:cs="Times New Roman"/>
          <w:sz w:val="24"/>
          <w:szCs w:val="24"/>
        </w:rPr>
        <w:t>menší počet jedincov [ks/ha] sa </w:t>
      </w:r>
      <w:r w:rsidRPr="00194189">
        <w:rPr>
          <w:rFonts w:ascii="Times New Roman" w:hAnsi="Times New Roman" w:cs="Times New Roman"/>
          <w:sz w:val="24"/>
          <w:szCs w:val="24"/>
        </w:rPr>
        <w:t>číslo „200“ nahrádza číslom „500“.</w:t>
      </w:r>
    </w:p>
    <w:p w14:paraId="746FDBEC" w14:textId="411637F7" w:rsidR="00141EE2" w:rsidRPr="00194189" w:rsidRDefault="00141EE2" w:rsidP="00194189">
      <w:pPr>
        <w:pStyle w:val="Odsekzoznamu"/>
        <w:widowControl w:val="0"/>
        <w:numPr>
          <w:ilvl w:val="0"/>
          <w:numId w:val="5"/>
        </w:numPr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V príloh</w:t>
      </w:r>
      <w:r w:rsidR="00EF00C4" w:rsidRPr="00194189">
        <w:rPr>
          <w:rFonts w:ascii="Times New Roman" w:hAnsi="Times New Roman" w:cs="Times New Roman"/>
          <w:sz w:val="24"/>
          <w:szCs w:val="24"/>
        </w:rPr>
        <w:t>e</w:t>
      </w:r>
      <w:r w:rsidRPr="00194189">
        <w:rPr>
          <w:rFonts w:ascii="Times New Roman" w:hAnsi="Times New Roman" w:cs="Times New Roman"/>
          <w:sz w:val="24"/>
          <w:szCs w:val="24"/>
        </w:rPr>
        <w:t xml:space="preserve"> č. 7</w:t>
      </w:r>
      <w:r w:rsidR="00EF00C4" w:rsidRPr="00194189">
        <w:rPr>
          <w:rFonts w:ascii="Times New Roman" w:hAnsi="Times New Roman" w:cs="Times New Roman"/>
          <w:sz w:val="24"/>
          <w:szCs w:val="24"/>
        </w:rPr>
        <w:t xml:space="preserve"> tabuľke</w:t>
      </w:r>
      <w:r w:rsidRPr="00194189">
        <w:rPr>
          <w:rFonts w:ascii="Times New Roman" w:hAnsi="Times New Roman" w:cs="Times New Roman"/>
          <w:sz w:val="24"/>
          <w:szCs w:val="24"/>
        </w:rPr>
        <w:t xml:space="preserve"> riadku mandľa obyčajná stĺpci Naj</w:t>
      </w:r>
      <w:r w:rsidR="001A6955">
        <w:rPr>
          <w:rFonts w:ascii="Times New Roman" w:hAnsi="Times New Roman" w:cs="Times New Roman"/>
          <w:sz w:val="24"/>
          <w:szCs w:val="24"/>
        </w:rPr>
        <w:t>menší počet jedincov [ks/ha] sa </w:t>
      </w:r>
      <w:r w:rsidRPr="00194189">
        <w:rPr>
          <w:rFonts w:ascii="Times New Roman" w:hAnsi="Times New Roman" w:cs="Times New Roman"/>
          <w:sz w:val="24"/>
          <w:szCs w:val="24"/>
        </w:rPr>
        <w:t>číslo „200“ nahrádza číslom „500“.</w:t>
      </w:r>
    </w:p>
    <w:p w14:paraId="495C146C" w14:textId="62035CA0" w:rsidR="00141EE2" w:rsidRPr="00194189" w:rsidRDefault="00141EE2" w:rsidP="00194189">
      <w:pPr>
        <w:pStyle w:val="Odsekzoznamu"/>
        <w:widowControl w:val="0"/>
        <w:numPr>
          <w:ilvl w:val="0"/>
          <w:numId w:val="5"/>
        </w:numPr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V príloh</w:t>
      </w:r>
      <w:r w:rsidR="00EF00C4" w:rsidRPr="00194189">
        <w:rPr>
          <w:rFonts w:ascii="Times New Roman" w:hAnsi="Times New Roman" w:cs="Times New Roman"/>
          <w:sz w:val="24"/>
          <w:szCs w:val="24"/>
        </w:rPr>
        <w:t>e</w:t>
      </w:r>
      <w:r w:rsidRPr="00194189">
        <w:rPr>
          <w:rFonts w:ascii="Times New Roman" w:hAnsi="Times New Roman" w:cs="Times New Roman"/>
          <w:sz w:val="24"/>
          <w:szCs w:val="24"/>
        </w:rPr>
        <w:t xml:space="preserve"> č. 7</w:t>
      </w:r>
      <w:r w:rsidR="00EF00C4" w:rsidRPr="00194189">
        <w:rPr>
          <w:rFonts w:ascii="Times New Roman" w:hAnsi="Times New Roman" w:cs="Times New Roman"/>
          <w:sz w:val="24"/>
          <w:szCs w:val="24"/>
        </w:rPr>
        <w:t xml:space="preserve"> tabuľke</w:t>
      </w:r>
      <w:r w:rsidRPr="00194189">
        <w:rPr>
          <w:rFonts w:ascii="Times New Roman" w:hAnsi="Times New Roman" w:cs="Times New Roman"/>
          <w:sz w:val="24"/>
          <w:szCs w:val="24"/>
        </w:rPr>
        <w:t xml:space="preserve"> riadku orech kráľovský stĺpci Naj</w:t>
      </w:r>
      <w:r w:rsidR="001A6955">
        <w:rPr>
          <w:rFonts w:ascii="Times New Roman" w:hAnsi="Times New Roman" w:cs="Times New Roman"/>
          <w:sz w:val="24"/>
          <w:szCs w:val="24"/>
        </w:rPr>
        <w:t>menší počet jedincov [ks/ha] sa </w:t>
      </w:r>
      <w:bookmarkStart w:id="0" w:name="_GoBack"/>
      <w:bookmarkEnd w:id="0"/>
      <w:r w:rsidRPr="00194189">
        <w:rPr>
          <w:rFonts w:ascii="Times New Roman" w:hAnsi="Times New Roman" w:cs="Times New Roman"/>
          <w:sz w:val="24"/>
          <w:szCs w:val="24"/>
        </w:rPr>
        <w:t>číslo „50“ nahrádza číslom „100“.</w:t>
      </w:r>
    </w:p>
    <w:p w14:paraId="470DC175" w14:textId="523CD189" w:rsidR="00141EE2" w:rsidRPr="00194189" w:rsidRDefault="00141EE2" w:rsidP="00194189">
      <w:pPr>
        <w:pStyle w:val="Odsekzoznamu"/>
        <w:widowControl w:val="0"/>
        <w:numPr>
          <w:ilvl w:val="0"/>
          <w:numId w:val="5"/>
        </w:numPr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>V príloh</w:t>
      </w:r>
      <w:r w:rsidR="00EF00C4" w:rsidRPr="00194189">
        <w:rPr>
          <w:rFonts w:ascii="Times New Roman" w:hAnsi="Times New Roman" w:cs="Times New Roman"/>
          <w:sz w:val="24"/>
          <w:szCs w:val="24"/>
        </w:rPr>
        <w:t>e</w:t>
      </w:r>
      <w:r w:rsidRPr="00194189">
        <w:rPr>
          <w:rFonts w:ascii="Times New Roman" w:hAnsi="Times New Roman" w:cs="Times New Roman"/>
          <w:sz w:val="24"/>
          <w:szCs w:val="24"/>
        </w:rPr>
        <w:t xml:space="preserve"> č. 7</w:t>
      </w:r>
      <w:r w:rsidR="00EF00C4" w:rsidRPr="00194189">
        <w:rPr>
          <w:rFonts w:ascii="Times New Roman" w:hAnsi="Times New Roman" w:cs="Times New Roman"/>
          <w:sz w:val="24"/>
          <w:szCs w:val="24"/>
        </w:rPr>
        <w:t xml:space="preserve"> tabuľke</w:t>
      </w:r>
      <w:r w:rsidRPr="00194189">
        <w:rPr>
          <w:rFonts w:ascii="Times New Roman" w:hAnsi="Times New Roman" w:cs="Times New Roman"/>
          <w:sz w:val="24"/>
          <w:szCs w:val="24"/>
        </w:rPr>
        <w:t xml:space="preserve"> riadku ruža jabĺčková stĺpci Najmenší počet jedincov [ks/ha] sa číslo „600“ nahrádza číslom „500“.</w:t>
      </w:r>
    </w:p>
    <w:p w14:paraId="07A8077F" w14:textId="06E78611" w:rsidR="00903D1E" w:rsidRPr="00194189" w:rsidRDefault="00903D1E" w:rsidP="00194189">
      <w:pPr>
        <w:pStyle w:val="Odsekzoznamu"/>
        <w:widowControl w:val="0"/>
        <w:numPr>
          <w:ilvl w:val="0"/>
          <w:numId w:val="29"/>
        </w:numPr>
        <w:spacing w:before="360" w:after="24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A3DBBB" w14:textId="77777777" w:rsidR="00AE42AC" w:rsidRPr="00194189" w:rsidRDefault="000A6E2B" w:rsidP="00194189">
      <w:pPr>
        <w:pStyle w:val="Odsekzoznamu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189">
        <w:rPr>
          <w:rFonts w:ascii="Times New Roman" w:hAnsi="Times New Roman" w:cs="Times New Roman"/>
          <w:sz w:val="24"/>
          <w:szCs w:val="24"/>
        </w:rPr>
        <w:t xml:space="preserve">Toto nariadenie vlády nadobúda účinnosť </w:t>
      </w:r>
      <w:r w:rsidR="00AE3CF8" w:rsidRPr="00194189">
        <w:rPr>
          <w:rFonts w:ascii="Times New Roman" w:hAnsi="Times New Roman" w:cs="Times New Roman"/>
          <w:sz w:val="24"/>
          <w:szCs w:val="24"/>
        </w:rPr>
        <w:t>1</w:t>
      </w:r>
      <w:r w:rsidRPr="00194189">
        <w:rPr>
          <w:rFonts w:ascii="Times New Roman" w:hAnsi="Times New Roman" w:cs="Times New Roman"/>
          <w:sz w:val="24"/>
          <w:szCs w:val="24"/>
        </w:rPr>
        <w:t xml:space="preserve">. </w:t>
      </w:r>
      <w:r w:rsidR="00AE3CF8" w:rsidRPr="00194189">
        <w:rPr>
          <w:rFonts w:ascii="Times New Roman" w:hAnsi="Times New Roman" w:cs="Times New Roman"/>
          <w:sz w:val="24"/>
          <w:szCs w:val="24"/>
        </w:rPr>
        <w:t>januára</w:t>
      </w:r>
      <w:r w:rsidR="006318E0" w:rsidRPr="00194189">
        <w:rPr>
          <w:rFonts w:ascii="Times New Roman" w:hAnsi="Times New Roman" w:cs="Times New Roman"/>
          <w:sz w:val="24"/>
          <w:szCs w:val="24"/>
        </w:rPr>
        <w:t xml:space="preserve"> 202</w:t>
      </w:r>
      <w:r w:rsidR="000F4F4E" w:rsidRPr="00194189">
        <w:rPr>
          <w:rFonts w:ascii="Times New Roman" w:hAnsi="Times New Roman" w:cs="Times New Roman"/>
          <w:sz w:val="24"/>
          <w:szCs w:val="24"/>
        </w:rPr>
        <w:t>5</w:t>
      </w:r>
      <w:r w:rsidRPr="00194189">
        <w:rPr>
          <w:rFonts w:ascii="Times New Roman" w:hAnsi="Times New Roman" w:cs="Times New Roman"/>
          <w:sz w:val="24"/>
          <w:szCs w:val="24"/>
        </w:rPr>
        <w:t>.</w:t>
      </w:r>
    </w:p>
    <w:sectPr w:rsidR="00AE42AC" w:rsidRPr="00194189" w:rsidSect="00902A80">
      <w:footerReference w:type="default" r:id="rId13"/>
      <w:pgSz w:w="11906" w:h="16838"/>
      <w:pgMar w:top="1276" w:right="1417" w:bottom="1276" w:left="1417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E6600" w16cex:dateUtc="2023-02-20T20:34:00Z"/>
  <w16cex:commentExtensible w16cex:durableId="279E66B6" w16cex:dateUtc="2023-02-20T20:37:00Z"/>
  <w16cex:commentExtensible w16cex:durableId="279E6A0E" w16cex:dateUtc="2023-02-20T20:52:00Z"/>
  <w16cex:commentExtensible w16cex:durableId="279E6DDD" w16cex:dateUtc="2023-02-20T21:08:00Z"/>
  <w16cex:commentExtensible w16cex:durableId="279E6AAB" w16cex:dateUtc="2023-02-20T20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62340D" w16cid:durableId="279E6481"/>
  <w16cid:commentId w16cid:paraId="72738C98" w16cid:durableId="279E6482"/>
  <w16cid:commentId w16cid:paraId="55E5940F" w16cid:durableId="279E6483"/>
  <w16cid:commentId w16cid:paraId="636DF291" w16cid:durableId="279E6484"/>
  <w16cid:commentId w16cid:paraId="1E93F6EC" w16cid:durableId="279E6600"/>
  <w16cid:commentId w16cid:paraId="0BFF8CD4" w16cid:durableId="279E6485"/>
  <w16cid:commentId w16cid:paraId="6D5A132B" w16cid:durableId="279E6486"/>
  <w16cid:commentId w16cid:paraId="243F6BF2" w16cid:durableId="279E6487"/>
  <w16cid:commentId w16cid:paraId="78F6AA0B" w16cid:durableId="279E66B6"/>
  <w16cid:commentId w16cid:paraId="75AF3F79" w16cid:durableId="279E6488"/>
  <w16cid:commentId w16cid:paraId="273206A3" w16cid:durableId="279E6489"/>
  <w16cid:commentId w16cid:paraId="3D635B24" w16cid:durableId="279E6A0E"/>
  <w16cid:commentId w16cid:paraId="65CA66EC" w16cid:durableId="279E648A"/>
  <w16cid:commentId w16cid:paraId="20DB57A2" w16cid:durableId="279E648B"/>
  <w16cid:commentId w16cid:paraId="5391408C" w16cid:durableId="279E648C"/>
  <w16cid:commentId w16cid:paraId="4A1738AE" w16cid:durableId="279E6DDD"/>
  <w16cid:commentId w16cid:paraId="28F94748" w16cid:durableId="279E648D"/>
  <w16cid:commentId w16cid:paraId="5FCE08EA" w16cid:durableId="279E648E"/>
  <w16cid:commentId w16cid:paraId="390B448C" w16cid:durableId="279E648F"/>
  <w16cid:commentId w16cid:paraId="19BDAAE9" w16cid:durableId="279E6490"/>
  <w16cid:commentId w16cid:paraId="1C5263F2" w16cid:durableId="279E6491"/>
  <w16cid:commentId w16cid:paraId="64EEEBA3" w16cid:durableId="279E6A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DC649" w14:textId="77777777" w:rsidR="003F679E" w:rsidRDefault="003F679E" w:rsidP="00AA4282">
      <w:pPr>
        <w:spacing w:after="0" w:line="240" w:lineRule="auto"/>
      </w:pPr>
      <w:r>
        <w:separator/>
      </w:r>
    </w:p>
  </w:endnote>
  <w:endnote w:type="continuationSeparator" w:id="0">
    <w:p w14:paraId="46C6F065" w14:textId="77777777" w:rsidR="003F679E" w:rsidRDefault="003F679E" w:rsidP="00AA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92745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D212535" w14:textId="3456186D" w:rsidR="003F679E" w:rsidRDefault="003F679E" w:rsidP="00194189">
        <w:pPr>
          <w:pStyle w:val="Pta"/>
          <w:jc w:val="center"/>
        </w:pPr>
        <w:r w:rsidRPr="00AA42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428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A42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6955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AA42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5FA62" w14:textId="77777777" w:rsidR="003F679E" w:rsidRDefault="003F679E" w:rsidP="00AA4282">
      <w:pPr>
        <w:spacing w:after="0" w:line="240" w:lineRule="auto"/>
      </w:pPr>
      <w:r>
        <w:separator/>
      </w:r>
    </w:p>
  </w:footnote>
  <w:footnote w:type="continuationSeparator" w:id="0">
    <w:p w14:paraId="48F5A84B" w14:textId="77777777" w:rsidR="003F679E" w:rsidRDefault="003F679E" w:rsidP="00AA4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14A"/>
    <w:multiLevelType w:val="hybridMultilevel"/>
    <w:tmpl w:val="E1C00BC6"/>
    <w:lvl w:ilvl="0" w:tplc="EBF6D6C6">
      <w:start w:val="20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168214F"/>
    <w:multiLevelType w:val="hybridMultilevel"/>
    <w:tmpl w:val="E8C0B85A"/>
    <w:lvl w:ilvl="0" w:tplc="22486D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C050F5"/>
    <w:multiLevelType w:val="hybridMultilevel"/>
    <w:tmpl w:val="F4D2E302"/>
    <w:lvl w:ilvl="0" w:tplc="57AA6F80">
      <w:start w:val="1"/>
      <w:numFmt w:val="decimal"/>
      <w:lvlText w:val="%1."/>
      <w:lvlJc w:val="left"/>
      <w:pPr>
        <w:ind w:left="410" w:hanging="360"/>
      </w:pPr>
      <w:rPr>
        <w:rFonts w:asciiTheme="minorHAnsi" w:eastAsiaTheme="minorHAnsi" w:hAnsiTheme="minorHAnsi" w:cstheme="minorBidi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0B85119A"/>
    <w:multiLevelType w:val="hybridMultilevel"/>
    <w:tmpl w:val="E4E24FC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126E5"/>
    <w:multiLevelType w:val="hybridMultilevel"/>
    <w:tmpl w:val="F342C7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87935"/>
    <w:multiLevelType w:val="hybridMultilevel"/>
    <w:tmpl w:val="29560BB2"/>
    <w:lvl w:ilvl="0" w:tplc="631203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56C038C"/>
    <w:multiLevelType w:val="hybridMultilevel"/>
    <w:tmpl w:val="9A647B50"/>
    <w:lvl w:ilvl="0" w:tplc="63120336">
      <w:start w:val="1"/>
      <w:numFmt w:val="decimal"/>
      <w:lvlText w:val="%1."/>
      <w:lvlJc w:val="left"/>
      <w:pPr>
        <w:ind w:left="705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67F28AC"/>
    <w:multiLevelType w:val="hybridMultilevel"/>
    <w:tmpl w:val="607A94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33FCD"/>
    <w:multiLevelType w:val="hybridMultilevel"/>
    <w:tmpl w:val="7D722582"/>
    <w:lvl w:ilvl="0" w:tplc="A75873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E1016"/>
    <w:multiLevelType w:val="hybridMultilevel"/>
    <w:tmpl w:val="672447BE"/>
    <w:lvl w:ilvl="0" w:tplc="97A62FFC">
      <w:start w:val="6"/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25DB7C2F"/>
    <w:multiLevelType w:val="hybridMultilevel"/>
    <w:tmpl w:val="64EC3F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E23D1"/>
    <w:multiLevelType w:val="hybridMultilevel"/>
    <w:tmpl w:val="77C89D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1618D"/>
    <w:multiLevelType w:val="hybridMultilevel"/>
    <w:tmpl w:val="521099F2"/>
    <w:lvl w:ilvl="0" w:tplc="C8760D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5C3821"/>
    <w:multiLevelType w:val="hybridMultilevel"/>
    <w:tmpl w:val="08948D5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333645"/>
    <w:multiLevelType w:val="hybridMultilevel"/>
    <w:tmpl w:val="37EE313C"/>
    <w:lvl w:ilvl="0" w:tplc="BCE4F6F8">
      <w:start w:val="2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A877B59"/>
    <w:multiLevelType w:val="singleLevel"/>
    <w:tmpl w:val="CEB224DA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abstractNum w:abstractNumId="16" w15:restartNumberingAfterBreak="0">
    <w:nsid w:val="3F37704E"/>
    <w:multiLevelType w:val="hybridMultilevel"/>
    <w:tmpl w:val="69988DBE"/>
    <w:lvl w:ilvl="0" w:tplc="631203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9A7194"/>
    <w:multiLevelType w:val="hybridMultilevel"/>
    <w:tmpl w:val="22D00692"/>
    <w:lvl w:ilvl="0" w:tplc="808A93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514440B"/>
    <w:multiLevelType w:val="hybridMultilevel"/>
    <w:tmpl w:val="3B5E105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922F72"/>
    <w:multiLevelType w:val="hybridMultilevel"/>
    <w:tmpl w:val="E42066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1751E"/>
    <w:multiLevelType w:val="hybridMultilevel"/>
    <w:tmpl w:val="B010D6BC"/>
    <w:lvl w:ilvl="0" w:tplc="74D47FD6">
      <w:start w:val="1"/>
      <w:numFmt w:val="upperRoman"/>
      <w:lvlText w:val="Čl. %1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03AB7"/>
    <w:multiLevelType w:val="hybridMultilevel"/>
    <w:tmpl w:val="BEC62798"/>
    <w:lvl w:ilvl="0" w:tplc="971EF8E2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638400B3"/>
    <w:multiLevelType w:val="singleLevel"/>
    <w:tmpl w:val="4DD40C8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66701EDF"/>
    <w:multiLevelType w:val="hybridMultilevel"/>
    <w:tmpl w:val="990840AC"/>
    <w:lvl w:ilvl="0" w:tplc="21B80366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0" w:hanging="360"/>
      </w:pPr>
    </w:lvl>
    <w:lvl w:ilvl="2" w:tplc="041B001B" w:tentative="1">
      <w:start w:val="1"/>
      <w:numFmt w:val="lowerRoman"/>
      <w:lvlText w:val="%3."/>
      <w:lvlJc w:val="right"/>
      <w:pPr>
        <w:ind w:left="2650" w:hanging="180"/>
      </w:pPr>
    </w:lvl>
    <w:lvl w:ilvl="3" w:tplc="041B000F" w:tentative="1">
      <w:start w:val="1"/>
      <w:numFmt w:val="decimal"/>
      <w:lvlText w:val="%4."/>
      <w:lvlJc w:val="left"/>
      <w:pPr>
        <w:ind w:left="3370" w:hanging="360"/>
      </w:pPr>
    </w:lvl>
    <w:lvl w:ilvl="4" w:tplc="041B0019" w:tentative="1">
      <w:start w:val="1"/>
      <w:numFmt w:val="lowerLetter"/>
      <w:lvlText w:val="%5."/>
      <w:lvlJc w:val="left"/>
      <w:pPr>
        <w:ind w:left="4090" w:hanging="360"/>
      </w:pPr>
    </w:lvl>
    <w:lvl w:ilvl="5" w:tplc="041B001B" w:tentative="1">
      <w:start w:val="1"/>
      <w:numFmt w:val="lowerRoman"/>
      <w:lvlText w:val="%6."/>
      <w:lvlJc w:val="right"/>
      <w:pPr>
        <w:ind w:left="4810" w:hanging="180"/>
      </w:pPr>
    </w:lvl>
    <w:lvl w:ilvl="6" w:tplc="041B000F" w:tentative="1">
      <w:start w:val="1"/>
      <w:numFmt w:val="decimal"/>
      <w:lvlText w:val="%7."/>
      <w:lvlJc w:val="left"/>
      <w:pPr>
        <w:ind w:left="5530" w:hanging="360"/>
      </w:pPr>
    </w:lvl>
    <w:lvl w:ilvl="7" w:tplc="041B0019" w:tentative="1">
      <w:start w:val="1"/>
      <w:numFmt w:val="lowerLetter"/>
      <w:lvlText w:val="%8."/>
      <w:lvlJc w:val="left"/>
      <w:pPr>
        <w:ind w:left="6250" w:hanging="360"/>
      </w:pPr>
    </w:lvl>
    <w:lvl w:ilvl="8" w:tplc="041B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67A43A3A"/>
    <w:multiLevelType w:val="hybridMultilevel"/>
    <w:tmpl w:val="655AB440"/>
    <w:lvl w:ilvl="0" w:tplc="9AA66D9E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91B99"/>
    <w:multiLevelType w:val="hybridMultilevel"/>
    <w:tmpl w:val="9A647B50"/>
    <w:lvl w:ilvl="0" w:tplc="63120336">
      <w:start w:val="1"/>
      <w:numFmt w:val="decimal"/>
      <w:lvlText w:val="%1."/>
      <w:lvlJc w:val="left"/>
      <w:pPr>
        <w:ind w:left="705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8FE77EC"/>
    <w:multiLevelType w:val="hybridMultilevel"/>
    <w:tmpl w:val="CA42E984"/>
    <w:lvl w:ilvl="0" w:tplc="35EC26B8">
      <w:start w:val="19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7" w15:restartNumberingAfterBreak="0">
    <w:nsid w:val="7B280C70"/>
    <w:multiLevelType w:val="hybridMultilevel"/>
    <w:tmpl w:val="A2A8AAF8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BCA428F"/>
    <w:multiLevelType w:val="hybridMultilevel"/>
    <w:tmpl w:val="7222E6C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C8C6A0E"/>
    <w:multiLevelType w:val="hybridMultilevel"/>
    <w:tmpl w:val="D6200896"/>
    <w:lvl w:ilvl="0" w:tplc="279AAB94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11"/>
  </w:num>
  <w:num w:numId="5">
    <w:abstractNumId w:val="5"/>
  </w:num>
  <w:num w:numId="6">
    <w:abstractNumId w:val="21"/>
  </w:num>
  <w:num w:numId="7">
    <w:abstractNumId w:val="9"/>
  </w:num>
  <w:num w:numId="8">
    <w:abstractNumId w:val="26"/>
  </w:num>
  <w:num w:numId="9">
    <w:abstractNumId w:val="0"/>
  </w:num>
  <w:num w:numId="10">
    <w:abstractNumId w:val="6"/>
  </w:num>
  <w:num w:numId="11">
    <w:abstractNumId w:val="14"/>
  </w:num>
  <w:num w:numId="12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1134" w:hanging="426"/>
        </w:pPr>
      </w:lvl>
    </w:lvlOverride>
  </w:num>
  <w:num w:numId="13">
    <w:abstractNumId w:val="22"/>
    <w:lvlOverride w:ilvl="0">
      <w:startOverride w:val="1"/>
    </w:lvlOverride>
  </w:num>
  <w:num w:numId="14">
    <w:abstractNumId w:val="25"/>
  </w:num>
  <w:num w:numId="15">
    <w:abstractNumId w:val="2"/>
  </w:num>
  <w:num w:numId="16">
    <w:abstractNumId w:val="1"/>
  </w:num>
  <w:num w:numId="17">
    <w:abstractNumId w:val="27"/>
  </w:num>
  <w:num w:numId="18">
    <w:abstractNumId w:val="18"/>
  </w:num>
  <w:num w:numId="19">
    <w:abstractNumId w:val="10"/>
  </w:num>
  <w:num w:numId="20">
    <w:abstractNumId w:val="7"/>
  </w:num>
  <w:num w:numId="21">
    <w:abstractNumId w:val="28"/>
  </w:num>
  <w:num w:numId="22">
    <w:abstractNumId w:val="3"/>
  </w:num>
  <w:num w:numId="23">
    <w:abstractNumId w:val="13"/>
  </w:num>
  <w:num w:numId="24">
    <w:abstractNumId w:val="19"/>
  </w:num>
  <w:num w:numId="25">
    <w:abstractNumId w:val="24"/>
  </w:num>
  <w:num w:numId="26">
    <w:abstractNumId w:val="17"/>
  </w:num>
  <w:num w:numId="27">
    <w:abstractNumId w:val="29"/>
  </w:num>
  <w:num w:numId="28">
    <w:abstractNumId w:val="4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oNotTrackFormatting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75"/>
    <w:rsid w:val="000046AF"/>
    <w:rsid w:val="00017088"/>
    <w:rsid w:val="000177DB"/>
    <w:rsid w:val="0002455A"/>
    <w:rsid w:val="00024715"/>
    <w:rsid w:val="000255D5"/>
    <w:rsid w:val="000269AC"/>
    <w:rsid w:val="00026D77"/>
    <w:rsid w:val="0003014A"/>
    <w:rsid w:val="000306A6"/>
    <w:rsid w:val="0003080A"/>
    <w:rsid w:val="00031F96"/>
    <w:rsid w:val="00032F0E"/>
    <w:rsid w:val="00033451"/>
    <w:rsid w:val="000337E0"/>
    <w:rsid w:val="00033DCA"/>
    <w:rsid w:val="00034DD5"/>
    <w:rsid w:val="00035F9B"/>
    <w:rsid w:val="00036E42"/>
    <w:rsid w:val="000430ED"/>
    <w:rsid w:val="00043A98"/>
    <w:rsid w:val="00044AE9"/>
    <w:rsid w:val="00044C26"/>
    <w:rsid w:val="00045ABB"/>
    <w:rsid w:val="000474DA"/>
    <w:rsid w:val="00051B6D"/>
    <w:rsid w:val="00052879"/>
    <w:rsid w:val="00052F6E"/>
    <w:rsid w:val="0005486A"/>
    <w:rsid w:val="0005609D"/>
    <w:rsid w:val="0005656B"/>
    <w:rsid w:val="00057BBB"/>
    <w:rsid w:val="00060688"/>
    <w:rsid w:val="00063C54"/>
    <w:rsid w:val="00065041"/>
    <w:rsid w:val="000664DC"/>
    <w:rsid w:val="0007062F"/>
    <w:rsid w:val="0007381F"/>
    <w:rsid w:val="0007778E"/>
    <w:rsid w:val="00082930"/>
    <w:rsid w:val="00083304"/>
    <w:rsid w:val="00083623"/>
    <w:rsid w:val="000849F4"/>
    <w:rsid w:val="00085D6F"/>
    <w:rsid w:val="0008648F"/>
    <w:rsid w:val="000902D2"/>
    <w:rsid w:val="000917ED"/>
    <w:rsid w:val="0009245A"/>
    <w:rsid w:val="0009481E"/>
    <w:rsid w:val="00096193"/>
    <w:rsid w:val="0009750A"/>
    <w:rsid w:val="000A5656"/>
    <w:rsid w:val="000A5F79"/>
    <w:rsid w:val="000A6E2B"/>
    <w:rsid w:val="000B00E9"/>
    <w:rsid w:val="000B7809"/>
    <w:rsid w:val="000B7F76"/>
    <w:rsid w:val="000C216F"/>
    <w:rsid w:val="000C697C"/>
    <w:rsid w:val="000D4577"/>
    <w:rsid w:val="000D49E6"/>
    <w:rsid w:val="000D506F"/>
    <w:rsid w:val="000D698D"/>
    <w:rsid w:val="000E031A"/>
    <w:rsid w:val="000E0F50"/>
    <w:rsid w:val="000E317C"/>
    <w:rsid w:val="000E3817"/>
    <w:rsid w:val="000E3ECE"/>
    <w:rsid w:val="000E75B1"/>
    <w:rsid w:val="000F0C61"/>
    <w:rsid w:val="000F10B0"/>
    <w:rsid w:val="000F235A"/>
    <w:rsid w:val="000F3337"/>
    <w:rsid w:val="000F4687"/>
    <w:rsid w:val="000F4F4E"/>
    <w:rsid w:val="000F6996"/>
    <w:rsid w:val="000F7375"/>
    <w:rsid w:val="00101361"/>
    <w:rsid w:val="00102A11"/>
    <w:rsid w:val="00103E25"/>
    <w:rsid w:val="00104254"/>
    <w:rsid w:val="00106AD8"/>
    <w:rsid w:val="00110E13"/>
    <w:rsid w:val="001149E1"/>
    <w:rsid w:val="00115032"/>
    <w:rsid w:val="001209FE"/>
    <w:rsid w:val="00121C71"/>
    <w:rsid w:val="00122FDC"/>
    <w:rsid w:val="00127817"/>
    <w:rsid w:val="00131B7A"/>
    <w:rsid w:val="00135858"/>
    <w:rsid w:val="00140C41"/>
    <w:rsid w:val="00141EE2"/>
    <w:rsid w:val="001466AD"/>
    <w:rsid w:val="001504DD"/>
    <w:rsid w:val="001548BE"/>
    <w:rsid w:val="00154ECB"/>
    <w:rsid w:val="001551BE"/>
    <w:rsid w:val="0015679A"/>
    <w:rsid w:val="001569C8"/>
    <w:rsid w:val="00161191"/>
    <w:rsid w:val="001619BE"/>
    <w:rsid w:val="00161C03"/>
    <w:rsid w:val="00162692"/>
    <w:rsid w:val="00163AF4"/>
    <w:rsid w:val="0016404A"/>
    <w:rsid w:val="001649C4"/>
    <w:rsid w:val="001659CB"/>
    <w:rsid w:val="00165C30"/>
    <w:rsid w:val="00167972"/>
    <w:rsid w:val="001705AD"/>
    <w:rsid w:val="00170DEB"/>
    <w:rsid w:val="00171750"/>
    <w:rsid w:val="001732C0"/>
    <w:rsid w:val="001745BD"/>
    <w:rsid w:val="001748C7"/>
    <w:rsid w:val="00175F67"/>
    <w:rsid w:val="001773BD"/>
    <w:rsid w:val="00180089"/>
    <w:rsid w:val="0018232F"/>
    <w:rsid w:val="00182BA7"/>
    <w:rsid w:val="001837EE"/>
    <w:rsid w:val="00184A37"/>
    <w:rsid w:val="00184AFA"/>
    <w:rsid w:val="00187EAC"/>
    <w:rsid w:val="00191B2D"/>
    <w:rsid w:val="00194189"/>
    <w:rsid w:val="00195125"/>
    <w:rsid w:val="001A012D"/>
    <w:rsid w:val="001A1798"/>
    <w:rsid w:val="001A1C55"/>
    <w:rsid w:val="001A2350"/>
    <w:rsid w:val="001A34C1"/>
    <w:rsid w:val="001A3609"/>
    <w:rsid w:val="001A47A9"/>
    <w:rsid w:val="001A5099"/>
    <w:rsid w:val="001A6955"/>
    <w:rsid w:val="001B385F"/>
    <w:rsid w:val="001B66C4"/>
    <w:rsid w:val="001B7754"/>
    <w:rsid w:val="001C072D"/>
    <w:rsid w:val="001C0EE5"/>
    <w:rsid w:val="001C17B3"/>
    <w:rsid w:val="001C35D9"/>
    <w:rsid w:val="001C6A83"/>
    <w:rsid w:val="001C75AD"/>
    <w:rsid w:val="001D1CC3"/>
    <w:rsid w:val="001D23FC"/>
    <w:rsid w:val="001D2ED3"/>
    <w:rsid w:val="001D3EA1"/>
    <w:rsid w:val="001D4F10"/>
    <w:rsid w:val="001D52E9"/>
    <w:rsid w:val="001D5965"/>
    <w:rsid w:val="001D7D71"/>
    <w:rsid w:val="001E0BF6"/>
    <w:rsid w:val="001E0C0F"/>
    <w:rsid w:val="001E343B"/>
    <w:rsid w:val="001E3E43"/>
    <w:rsid w:val="001E49FC"/>
    <w:rsid w:val="001E747D"/>
    <w:rsid w:val="001F02CD"/>
    <w:rsid w:val="001F2DD1"/>
    <w:rsid w:val="001F3671"/>
    <w:rsid w:val="001F636B"/>
    <w:rsid w:val="001F65F9"/>
    <w:rsid w:val="001F7DAD"/>
    <w:rsid w:val="00201287"/>
    <w:rsid w:val="0020287F"/>
    <w:rsid w:val="002030DC"/>
    <w:rsid w:val="00203433"/>
    <w:rsid w:val="002054E1"/>
    <w:rsid w:val="0020558E"/>
    <w:rsid w:val="0020588B"/>
    <w:rsid w:val="00205F04"/>
    <w:rsid w:val="00207B4C"/>
    <w:rsid w:val="002107B4"/>
    <w:rsid w:val="002172F1"/>
    <w:rsid w:val="002207DB"/>
    <w:rsid w:val="002214A3"/>
    <w:rsid w:val="002229E6"/>
    <w:rsid w:val="0022448B"/>
    <w:rsid w:val="00226A41"/>
    <w:rsid w:val="00227131"/>
    <w:rsid w:val="002304A4"/>
    <w:rsid w:val="00231CA2"/>
    <w:rsid w:val="00236F7F"/>
    <w:rsid w:val="002406DF"/>
    <w:rsid w:val="002418F8"/>
    <w:rsid w:val="0024247B"/>
    <w:rsid w:val="00243D67"/>
    <w:rsid w:val="0024451E"/>
    <w:rsid w:val="00245142"/>
    <w:rsid w:val="00245B26"/>
    <w:rsid w:val="002469A5"/>
    <w:rsid w:val="002469B0"/>
    <w:rsid w:val="00247100"/>
    <w:rsid w:val="0025070C"/>
    <w:rsid w:val="0025272A"/>
    <w:rsid w:val="00253811"/>
    <w:rsid w:val="00255065"/>
    <w:rsid w:val="002559F8"/>
    <w:rsid w:val="00261CF5"/>
    <w:rsid w:val="0026309C"/>
    <w:rsid w:val="00264F35"/>
    <w:rsid w:val="002678D7"/>
    <w:rsid w:val="00267FC6"/>
    <w:rsid w:val="002724A5"/>
    <w:rsid w:val="00272B8B"/>
    <w:rsid w:val="00272D41"/>
    <w:rsid w:val="00273FD6"/>
    <w:rsid w:val="00277463"/>
    <w:rsid w:val="002774F4"/>
    <w:rsid w:val="00280429"/>
    <w:rsid w:val="0028105E"/>
    <w:rsid w:val="00281509"/>
    <w:rsid w:val="00282E5C"/>
    <w:rsid w:val="00286F32"/>
    <w:rsid w:val="00287049"/>
    <w:rsid w:val="002879D8"/>
    <w:rsid w:val="00292EB3"/>
    <w:rsid w:val="00297F93"/>
    <w:rsid w:val="002A2515"/>
    <w:rsid w:val="002A4178"/>
    <w:rsid w:val="002A4E40"/>
    <w:rsid w:val="002A602B"/>
    <w:rsid w:val="002A75A3"/>
    <w:rsid w:val="002A785A"/>
    <w:rsid w:val="002B1A72"/>
    <w:rsid w:val="002B3917"/>
    <w:rsid w:val="002C0367"/>
    <w:rsid w:val="002C2D6C"/>
    <w:rsid w:val="002C40C5"/>
    <w:rsid w:val="002C6FFE"/>
    <w:rsid w:val="002D0D0E"/>
    <w:rsid w:val="002D35BF"/>
    <w:rsid w:val="002D3711"/>
    <w:rsid w:val="002D484F"/>
    <w:rsid w:val="002D4A0E"/>
    <w:rsid w:val="002E0B77"/>
    <w:rsid w:val="002E43AC"/>
    <w:rsid w:val="002E44B7"/>
    <w:rsid w:val="002F389E"/>
    <w:rsid w:val="002F54E2"/>
    <w:rsid w:val="002F561A"/>
    <w:rsid w:val="002F5ABA"/>
    <w:rsid w:val="002F6D8E"/>
    <w:rsid w:val="002F763B"/>
    <w:rsid w:val="003012B4"/>
    <w:rsid w:val="00305682"/>
    <w:rsid w:val="00305A8A"/>
    <w:rsid w:val="003073AA"/>
    <w:rsid w:val="0031285F"/>
    <w:rsid w:val="003137E5"/>
    <w:rsid w:val="003145F6"/>
    <w:rsid w:val="0031473B"/>
    <w:rsid w:val="003161B6"/>
    <w:rsid w:val="00316EB2"/>
    <w:rsid w:val="00317BD7"/>
    <w:rsid w:val="00321008"/>
    <w:rsid w:val="00323234"/>
    <w:rsid w:val="0032553A"/>
    <w:rsid w:val="00330425"/>
    <w:rsid w:val="00331F00"/>
    <w:rsid w:val="00333F61"/>
    <w:rsid w:val="0033582A"/>
    <w:rsid w:val="00337C47"/>
    <w:rsid w:val="00340322"/>
    <w:rsid w:val="003432E3"/>
    <w:rsid w:val="003455DE"/>
    <w:rsid w:val="00345973"/>
    <w:rsid w:val="00345CF9"/>
    <w:rsid w:val="00345DC1"/>
    <w:rsid w:val="00347504"/>
    <w:rsid w:val="00352946"/>
    <w:rsid w:val="00352A26"/>
    <w:rsid w:val="00357B70"/>
    <w:rsid w:val="00357BEC"/>
    <w:rsid w:val="00357F24"/>
    <w:rsid w:val="00363C8D"/>
    <w:rsid w:val="0036512A"/>
    <w:rsid w:val="00366D5D"/>
    <w:rsid w:val="003725BE"/>
    <w:rsid w:val="003738CD"/>
    <w:rsid w:val="00375886"/>
    <w:rsid w:val="00377F0C"/>
    <w:rsid w:val="00382896"/>
    <w:rsid w:val="0038308F"/>
    <w:rsid w:val="003875C7"/>
    <w:rsid w:val="00387AC1"/>
    <w:rsid w:val="00390FF0"/>
    <w:rsid w:val="00392CBC"/>
    <w:rsid w:val="00394893"/>
    <w:rsid w:val="00396EA0"/>
    <w:rsid w:val="0039753C"/>
    <w:rsid w:val="003A37D1"/>
    <w:rsid w:val="003A4309"/>
    <w:rsid w:val="003A7CB5"/>
    <w:rsid w:val="003A7F37"/>
    <w:rsid w:val="003B0BAE"/>
    <w:rsid w:val="003B39F2"/>
    <w:rsid w:val="003B6AEC"/>
    <w:rsid w:val="003B72AB"/>
    <w:rsid w:val="003C1B83"/>
    <w:rsid w:val="003C1E34"/>
    <w:rsid w:val="003C3906"/>
    <w:rsid w:val="003C4399"/>
    <w:rsid w:val="003C571C"/>
    <w:rsid w:val="003C598A"/>
    <w:rsid w:val="003C64B0"/>
    <w:rsid w:val="003C7581"/>
    <w:rsid w:val="003C759A"/>
    <w:rsid w:val="003C7F1D"/>
    <w:rsid w:val="003D15BA"/>
    <w:rsid w:val="003D1AAE"/>
    <w:rsid w:val="003D2C3B"/>
    <w:rsid w:val="003D5919"/>
    <w:rsid w:val="003D5F62"/>
    <w:rsid w:val="003D6E2A"/>
    <w:rsid w:val="003E29D3"/>
    <w:rsid w:val="003E2C60"/>
    <w:rsid w:val="003E4397"/>
    <w:rsid w:val="003E4C72"/>
    <w:rsid w:val="003E6C7A"/>
    <w:rsid w:val="003F1220"/>
    <w:rsid w:val="003F4633"/>
    <w:rsid w:val="003F4E9D"/>
    <w:rsid w:val="003F5581"/>
    <w:rsid w:val="003F5721"/>
    <w:rsid w:val="003F5EF4"/>
    <w:rsid w:val="003F679E"/>
    <w:rsid w:val="003F75AC"/>
    <w:rsid w:val="00401D27"/>
    <w:rsid w:val="00404AE1"/>
    <w:rsid w:val="00404DC1"/>
    <w:rsid w:val="00407CEA"/>
    <w:rsid w:val="00407DD1"/>
    <w:rsid w:val="0041059C"/>
    <w:rsid w:val="004105D2"/>
    <w:rsid w:val="00410688"/>
    <w:rsid w:val="00414D96"/>
    <w:rsid w:val="00415D22"/>
    <w:rsid w:val="00420127"/>
    <w:rsid w:val="00420FBD"/>
    <w:rsid w:val="00423C3D"/>
    <w:rsid w:val="00426F8B"/>
    <w:rsid w:val="004300F3"/>
    <w:rsid w:val="00430D26"/>
    <w:rsid w:val="004315BD"/>
    <w:rsid w:val="00432124"/>
    <w:rsid w:val="00434029"/>
    <w:rsid w:val="00434EDF"/>
    <w:rsid w:val="00434F69"/>
    <w:rsid w:val="00435E02"/>
    <w:rsid w:val="004371E5"/>
    <w:rsid w:val="00437E76"/>
    <w:rsid w:val="00440E25"/>
    <w:rsid w:val="00441023"/>
    <w:rsid w:val="0044174B"/>
    <w:rsid w:val="0044216E"/>
    <w:rsid w:val="004439F2"/>
    <w:rsid w:val="004443BE"/>
    <w:rsid w:val="00446AD4"/>
    <w:rsid w:val="00451E0A"/>
    <w:rsid w:val="00455475"/>
    <w:rsid w:val="0045574D"/>
    <w:rsid w:val="0045668B"/>
    <w:rsid w:val="00456B0D"/>
    <w:rsid w:val="0045755D"/>
    <w:rsid w:val="004613D8"/>
    <w:rsid w:val="00461593"/>
    <w:rsid w:val="00461C54"/>
    <w:rsid w:val="004623FA"/>
    <w:rsid w:val="004658AA"/>
    <w:rsid w:val="00465ECE"/>
    <w:rsid w:val="004674B4"/>
    <w:rsid w:val="00467CF0"/>
    <w:rsid w:val="00471224"/>
    <w:rsid w:val="00472184"/>
    <w:rsid w:val="0047233E"/>
    <w:rsid w:val="004765C9"/>
    <w:rsid w:val="004766FA"/>
    <w:rsid w:val="00476749"/>
    <w:rsid w:val="004816DB"/>
    <w:rsid w:val="00481EA1"/>
    <w:rsid w:val="00486FCD"/>
    <w:rsid w:val="00492740"/>
    <w:rsid w:val="004936F6"/>
    <w:rsid w:val="00493D0A"/>
    <w:rsid w:val="00495515"/>
    <w:rsid w:val="004967C0"/>
    <w:rsid w:val="004967EC"/>
    <w:rsid w:val="004A3C07"/>
    <w:rsid w:val="004A40D5"/>
    <w:rsid w:val="004A5235"/>
    <w:rsid w:val="004A5DC7"/>
    <w:rsid w:val="004B10D4"/>
    <w:rsid w:val="004B236D"/>
    <w:rsid w:val="004B497E"/>
    <w:rsid w:val="004B5B8E"/>
    <w:rsid w:val="004B7E6B"/>
    <w:rsid w:val="004C07EB"/>
    <w:rsid w:val="004C1BA1"/>
    <w:rsid w:val="004C25EF"/>
    <w:rsid w:val="004C5B80"/>
    <w:rsid w:val="004D6786"/>
    <w:rsid w:val="004D7E4C"/>
    <w:rsid w:val="004E11A7"/>
    <w:rsid w:val="004E4E24"/>
    <w:rsid w:val="004E5123"/>
    <w:rsid w:val="004E716A"/>
    <w:rsid w:val="004F11E6"/>
    <w:rsid w:val="004F3B03"/>
    <w:rsid w:val="004F3C01"/>
    <w:rsid w:val="004F46AB"/>
    <w:rsid w:val="004F5DAA"/>
    <w:rsid w:val="004F6805"/>
    <w:rsid w:val="004F691B"/>
    <w:rsid w:val="005004F9"/>
    <w:rsid w:val="00504363"/>
    <w:rsid w:val="00504391"/>
    <w:rsid w:val="005117BB"/>
    <w:rsid w:val="00513C92"/>
    <w:rsid w:val="00517773"/>
    <w:rsid w:val="00520116"/>
    <w:rsid w:val="005218C0"/>
    <w:rsid w:val="00521958"/>
    <w:rsid w:val="005233A6"/>
    <w:rsid w:val="00524F0A"/>
    <w:rsid w:val="00525498"/>
    <w:rsid w:val="00525B35"/>
    <w:rsid w:val="005260BA"/>
    <w:rsid w:val="005267C5"/>
    <w:rsid w:val="00526BAF"/>
    <w:rsid w:val="00527E9C"/>
    <w:rsid w:val="0053099B"/>
    <w:rsid w:val="00531B18"/>
    <w:rsid w:val="00544374"/>
    <w:rsid w:val="00545FA8"/>
    <w:rsid w:val="00547845"/>
    <w:rsid w:val="00547AD2"/>
    <w:rsid w:val="00550D54"/>
    <w:rsid w:val="005527D8"/>
    <w:rsid w:val="005551BC"/>
    <w:rsid w:val="0055575B"/>
    <w:rsid w:val="00564D26"/>
    <w:rsid w:val="00565E05"/>
    <w:rsid w:val="0057306B"/>
    <w:rsid w:val="00573119"/>
    <w:rsid w:val="00576F3E"/>
    <w:rsid w:val="00581BE5"/>
    <w:rsid w:val="00581F22"/>
    <w:rsid w:val="00582A5E"/>
    <w:rsid w:val="00586B42"/>
    <w:rsid w:val="005910CD"/>
    <w:rsid w:val="00591568"/>
    <w:rsid w:val="0059179A"/>
    <w:rsid w:val="00592AD8"/>
    <w:rsid w:val="00592DEA"/>
    <w:rsid w:val="005940A7"/>
    <w:rsid w:val="005940C8"/>
    <w:rsid w:val="005958CE"/>
    <w:rsid w:val="0059711F"/>
    <w:rsid w:val="005A04E5"/>
    <w:rsid w:val="005A109D"/>
    <w:rsid w:val="005A4C9C"/>
    <w:rsid w:val="005A5A87"/>
    <w:rsid w:val="005A6BF5"/>
    <w:rsid w:val="005B0C7B"/>
    <w:rsid w:val="005B125F"/>
    <w:rsid w:val="005B3B9B"/>
    <w:rsid w:val="005B493B"/>
    <w:rsid w:val="005B5D53"/>
    <w:rsid w:val="005B6921"/>
    <w:rsid w:val="005B6DD8"/>
    <w:rsid w:val="005C0B92"/>
    <w:rsid w:val="005C0E89"/>
    <w:rsid w:val="005C34BB"/>
    <w:rsid w:val="005C4AAA"/>
    <w:rsid w:val="005C5327"/>
    <w:rsid w:val="005C5460"/>
    <w:rsid w:val="005C6E2D"/>
    <w:rsid w:val="005D0178"/>
    <w:rsid w:val="005D37D7"/>
    <w:rsid w:val="005D40B5"/>
    <w:rsid w:val="005D496C"/>
    <w:rsid w:val="005D496E"/>
    <w:rsid w:val="005D6321"/>
    <w:rsid w:val="005E1484"/>
    <w:rsid w:val="005E1A5B"/>
    <w:rsid w:val="005E2B11"/>
    <w:rsid w:val="005E3BD4"/>
    <w:rsid w:val="005E4DC4"/>
    <w:rsid w:val="005E5BC0"/>
    <w:rsid w:val="005E7051"/>
    <w:rsid w:val="005F0472"/>
    <w:rsid w:val="005F0FE1"/>
    <w:rsid w:val="005F1008"/>
    <w:rsid w:val="005F592A"/>
    <w:rsid w:val="005F67E1"/>
    <w:rsid w:val="006000D3"/>
    <w:rsid w:val="00603A02"/>
    <w:rsid w:val="00604194"/>
    <w:rsid w:val="006075B8"/>
    <w:rsid w:val="00607F7E"/>
    <w:rsid w:val="0061123B"/>
    <w:rsid w:val="006112D5"/>
    <w:rsid w:val="00611451"/>
    <w:rsid w:val="00611885"/>
    <w:rsid w:val="00612645"/>
    <w:rsid w:val="00621A4C"/>
    <w:rsid w:val="0062289E"/>
    <w:rsid w:val="006250D4"/>
    <w:rsid w:val="006256B6"/>
    <w:rsid w:val="00625831"/>
    <w:rsid w:val="006317E3"/>
    <w:rsid w:val="006318E0"/>
    <w:rsid w:val="006327FE"/>
    <w:rsid w:val="006331CF"/>
    <w:rsid w:val="0063383C"/>
    <w:rsid w:val="0063491C"/>
    <w:rsid w:val="006351F2"/>
    <w:rsid w:val="00635D45"/>
    <w:rsid w:val="0063782C"/>
    <w:rsid w:val="00637C20"/>
    <w:rsid w:val="00644529"/>
    <w:rsid w:val="00646E64"/>
    <w:rsid w:val="006474EE"/>
    <w:rsid w:val="006475A9"/>
    <w:rsid w:val="00647EE8"/>
    <w:rsid w:val="006509C4"/>
    <w:rsid w:val="00651B0B"/>
    <w:rsid w:val="006549AC"/>
    <w:rsid w:val="00656312"/>
    <w:rsid w:val="006610A0"/>
    <w:rsid w:val="006614F5"/>
    <w:rsid w:val="006622BB"/>
    <w:rsid w:val="00664936"/>
    <w:rsid w:val="0067016A"/>
    <w:rsid w:val="00671D4C"/>
    <w:rsid w:val="0067454E"/>
    <w:rsid w:val="0067502E"/>
    <w:rsid w:val="006753AE"/>
    <w:rsid w:val="00676573"/>
    <w:rsid w:val="0067716E"/>
    <w:rsid w:val="0067769B"/>
    <w:rsid w:val="00680021"/>
    <w:rsid w:val="006807AE"/>
    <w:rsid w:val="00680B1C"/>
    <w:rsid w:val="00681282"/>
    <w:rsid w:val="00682272"/>
    <w:rsid w:val="0068328C"/>
    <w:rsid w:val="006858D8"/>
    <w:rsid w:val="0068601E"/>
    <w:rsid w:val="00690572"/>
    <w:rsid w:val="00691C8B"/>
    <w:rsid w:val="00691E24"/>
    <w:rsid w:val="00691E2D"/>
    <w:rsid w:val="0069250C"/>
    <w:rsid w:val="00692740"/>
    <w:rsid w:val="00692A3E"/>
    <w:rsid w:val="006935C7"/>
    <w:rsid w:val="00693E84"/>
    <w:rsid w:val="006959C9"/>
    <w:rsid w:val="006A3379"/>
    <w:rsid w:val="006A3F75"/>
    <w:rsid w:val="006A7573"/>
    <w:rsid w:val="006B1D64"/>
    <w:rsid w:val="006B300C"/>
    <w:rsid w:val="006B3A0A"/>
    <w:rsid w:val="006B3FC9"/>
    <w:rsid w:val="006B4AD7"/>
    <w:rsid w:val="006B587C"/>
    <w:rsid w:val="006B70F6"/>
    <w:rsid w:val="006B77A8"/>
    <w:rsid w:val="006C2360"/>
    <w:rsid w:val="006D04D7"/>
    <w:rsid w:val="006D1307"/>
    <w:rsid w:val="006D23A0"/>
    <w:rsid w:val="006D28CE"/>
    <w:rsid w:val="006D38F5"/>
    <w:rsid w:val="006D455E"/>
    <w:rsid w:val="006D4F04"/>
    <w:rsid w:val="006E1FD9"/>
    <w:rsid w:val="006E31FF"/>
    <w:rsid w:val="006E335B"/>
    <w:rsid w:val="006E6ACD"/>
    <w:rsid w:val="006E6F32"/>
    <w:rsid w:val="006F0433"/>
    <w:rsid w:val="006F0DDF"/>
    <w:rsid w:val="006F117F"/>
    <w:rsid w:val="006F360D"/>
    <w:rsid w:val="006F446A"/>
    <w:rsid w:val="00700D3D"/>
    <w:rsid w:val="007030B7"/>
    <w:rsid w:val="007036B2"/>
    <w:rsid w:val="00706037"/>
    <w:rsid w:val="007067AC"/>
    <w:rsid w:val="00707229"/>
    <w:rsid w:val="00707BCC"/>
    <w:rsid w:val="0071131D"/>
    <w:rsid w:val="007113BF"/>
    <w:rsid w:val="00711885"/>
    <w:rsid w:val="00713212"/>
    <w:rsid w:val="00715E18"/>
    <w:rsid w:val="00717BD6"/>
    <w:rsid w:val="00721ED0"/>
    <w:rsid w:val="007235CB"/>
    <w:rsid w:val="0072383A"/>
    <w:rsid w:val="007242C4"/>
    <w:rsid w:val="007243A9"/>
    <w:rsid w:val="0072453F"/>
    <w:rsid w:val="00724904"/>
    <w:rsid w:val="007274F8"/>
    <w:rsid w:val="00727625"/>
    <w:rsid w:val="00727772"/>
    <w:rsid w:val="007326E1"/>
    <w:rsid w:val="00735CFF"/>
    <w:rsid w:val="00740176"/>
    <w:rsid w:val="0074036B"/>
    <w:rsid w:val="007416E3"/>
    <w:rsid w:val="00742D5E"/>
    <w:rsid w:val="007438D0"/>
    <w:rsid w:val="00744FBD"/>
    <w:rsid w:val="00745523"/>
    <w:rsid w:val="00745833"/>
    <w:rsid w:val="00746DBA"/>
    <w:rsid w:val="007470AA"/>
    <w:rsid w:val="00747459"/>
    <w:rsid w:val="00747D86"/>
    <w:rsid w:val="0075184E"/>
    <w:rsid w:val="00752549"/>
    <w:rsid w:val="00754C89"/>
    <w:rsid w:val="00757478"/>
    <w:rsid w:val="007614AD"/>
    <w:rsid w:val="007625D3"/>
    <w:rsid w:val="00762624"/>
    <w:rsid w:val="00765489"/>
    <w:rsid w:val="007659F4"/>
    <w:rsid w:val="00766244"/>
    <w:rsid w:val="007668F1"/>
    <w:rsid w:val="00771F5F"/>
    <w:rsid w:val="00773039"/>
    <w:rsid w:val="00773B36"/>
    <w:rsid w:val="00774DC2"/>
    <w:rsid w:val="00776E94"/>
    <w:rsid w:val="007774B9"/>
    <w:rsid w:val="00781042"/>
    <w:rsid w:val="007842EB"/>
    <w:rsid w:val="007849E4"/>
    <w:rsid w:val="007867CE"/>
    <w:rsid w:val="00790BF5"/>
    <w:rsid w:val="00790D70"/>
    <w:rsid w:val="0079553C"/>
    <w:rsid w:val="00797FF9"/>
    <w:rsid w:val="007A0990"/>
    <w:rsid w:val="007A1B4A"/>
    <w:rsid w:val="007A2071"/>
    <w:rsid w:val="007A267A"/>
    <w:rsid w:val="007A3930"/>
    <w:rsid w:val="007A4DDC"/>
    <w:rsid w:val="007A4F13"/>
    <w:rsid w:val="007A5469"/>
    <w:rsid w:val="007B0A1B"/>
    <w:rsid w:val="007B3C90"/>
    <w:rsid w:val="007B778F"/>
    <w:rsid w:val="007C013B"/>
    <w:rsid w:val="007C2FC5"/>
    <w:rsid w:val="007C3DF4"/>
    <w:rsid w:val="007C50A8"/>
    <w:rsid w:val="007C51FD"/>
    <w:rsid w:val="007C5E3A"/>
    <w:rsid w:val="007C63B7"/>
    <w:rsid w:val="007D0F21"/>
    <w:rsid w:val="007D265B"/>
    <w:rsid w:val="007D29FB"/>
    <w:rsid w:val="007D2F5F"/>
    <w:rsid w:val="007D2F97"/>
    <w:rsid w:val="007D2FFE"/>
    <w:rsid w:val="007D5404"/>
    <w:rsid w:val="007D5537"/>
    <w:rsid w:val="007D5601"/>
    <w:rsid w:val="007D5C7B"/>
    <w:rsid w:val="007E2792"/>
    <w:rsid w:val="007E2BE6"/>
    <w:rsid w:val="007E3DAD"/>
    <w:rsid w:val="007E3F5B"/>
    <w:rsid w:val="007E5A58"/>
    <w:rsid w:val="007E60DC"/>
    <w:rsid w:val="007E624C"/>
    <w:rsid w:val="007E6985"/>
    <w:rsid w:val="007F037E"/>
    <w:rsid w:val="007F23A1"/>
    <w:rsid w:val="007F4B1F"/>
    <w:rsid w:val="007F6FBC"/>
    <w:rsid w:val="008001A1"/>
    <w:rsid w:val="0080087A"/>
    <w:rsid w:val="00800907"/>
    <w:rsid w:val="00801306"/>
    <w:rsid w:val="00801F80"/>
    <w:rsid w:val="00804BC9"/>
    <w:rsid w:val="008050E5"/>
    <w:rsid w:val="00805783"/>
    <w:rsid w:val="00810CC5"/>
    <w:rsid w:val="00813310"/>
    <w:rsid w:val="008137A2"/>
    <w:rsid w:val="008148B6"/>
    <w:rsid w:val="00816CAD"/>
    <w:rsid w:val="00816CFF"/>
    <w:rsid w:val="00816E26"/>
    <w:rsid w:val="008200D7"/>
    <w:rsid w:val="0082316A"/>
    <w:rsid w:val="00824BEB"/>
    <w:rsid w:val="0082699C"/>
    <w:rsid w:val="00826A2A"/>
    <w:rsid w:val="008279AE"/>
    <w:rsid w:val="00827D2E"/>
    <w:rsid w:val="00831162"/>
    <w:rsid w:val="008324D4"/>
    <w:rsid w:val="0083355C"/>
    <w:rsid w:val="00834697"/>
    <w:rsid w:val="00834A9F"/>
    <w:rsid w:val="00836976"/>
    <w:rsid w:val="00837069"/>
    <w:rsid w:val="0083718A"/>
    <w:rsid w:val="0084036D"/>
    <w:rsid w:val="00840AE8"/>
    <w:rsid w:val="00840CBC"/>
    <w:rsid w:val="00844335"/>
    <w:rsid w:val="0084468D"/>
    <w:rsid w:val="008451B5"/>
    <w:rsid w:val="008460A0"/>
    <w:rsid w:val="008464B2"/>
    <w:rsid w:val="00853DEB"/>
    <w:rsid w:val="00855560"/>
    <w:rsid w:val="008555F5"/>
    <w:rsid w:val="00856740"/>
    <w:rsid w:val="00860931"/>
    <w:rsid w:val="00861940"/>
    <w:rsid w:val="00862C07"/>
    <w:rsid w:val="008677A0"/>
    <w:rsid w:val="008677B9"/>
    <w:rsid w:val="00870581"/>
    <w:rsid w:val="008801AF"/>
    <w:rsid w:val="00881D5C"/>
    <w:rsid w:val="00884B09"/>
    <w:rsid w:val="00885226"/>
    <w:rsid w:val="008871D2"/>
    <w:rsid w:val="0089320C"/>
    <w:rsid w:val="0089367D"/>
    <w:rsid w:val="008940B2"/>
    <w:rsid w:val="00895E39"/>
    <w:rsid w:val="008A0DC1"/>
    <w:rsid w:val="008A1D90"/>
    <w:rsid w:val="008A30D8"/>
    <w:rsid w:val="008A4419"/>
    <w:rsid w:val="008A4509"/>
    <w:rsid w:val="008A5D85"/>
    <w:rsid w:val="008A7B44"/>
    <w:rsid w:val="008B1624"/>
    <w:rsid w:val="008B1992"/>
    <w:rsid w:val="008B251B"/>
    <w:rsid w:val="008B312B"/>
    <w:rsid w:val="008B45F1"/>
    <w:rsid w:val="008B5297"/>
    <w:rsid w:val="008B53CC"/>
    <w:rsid w:val="008B5708"/>
    <w:rsid w:val="008B611B"/>
    <w:rsid w:val="008C2340"/>
    <w:rsid w:val="008C721E"/>
    <w:rsid w:val="008D0340"/>
    <w:rsid w:val="008D10A3"/>
    <w:rsid w:val="008D1D1D"/>
    <w:rsid w:val="008D27EB"/>
    <w:rsid w:val="008D6343"/>
    <w:rsid w:val="008D6CE4"/>
    <w:rsid w:val="008D7CA4"/>
    <w:rsid w:val="008E1AF8"/>
    <w:rsid w:val="008E1F58"/>
    <w:rsid w:val="008E5FA0"/>
    <w:rsid w:val="008E7316"/>
    <w:rsid w:val="008F0AFB"/>
    <w:rsid w:val="008F23D7"/>
    <w:rsid w:val="008F2E7A"/>
    <w:rsid w:val="008F3A56"/>
    <w:rsid w:val="008F5C52"/>
    <w:rsid w:val="008F6693"/>
    <w:rsid w:val="008F6E56"/>
    <w:rsid w:val="008F7BBF"/>
    <w:rsid w:val="00902A80"/>
    <w:rsid w:val="00903D1E"/>
    <w:rsid w:val="0090621E"/>
    <w:rsid w:val="009105BC"/>
    <w:rsid w:val="0091060B"/>
    <w:rsid w:val="00910744"/>
    <w:rsid w:val="00912288"/>
    <w:rsid w:val="0091278C"/>
    <w:rsid w:val="009147A5"/>
    <w:rsid w:val="009153A0"/>
    <w:rsid w:val="00916EBC"/>
    <w:rsid w:val="009171EA"/>
    <w:rsid w:val="0091799D"/>
    <w:rsid w:val="00917A53"/>
    <w:rsid w:val="00924D94"/>
    <w:rsid w:val="00926C76"/>
    <w:rsid w:val="0092735F"/>
    <w:rsid w:val="00932008"/>
    <w:rsid w:val="009349B9"/>
    <w:rsid w:val="00934E8A"/>
    <w:rsid w:val="00935129"/>
    <w:rsid w:val="009366C8"/>
    <w:rsid w:val="00936C2C"/>
    <w:rsid w:val="00942F56"/>
    <w:rsid w:val="00945B68"/>
    <w:rsid w:val="00945D2E"/>
    <w:rsid w:val="00946690"/>
    <w:rsid w:val="00946E01"/>
    <w:rsid w:val="00946E23"/>
    <w:rsid w:val="00950529"/>
    <w:rsid w:val="00953CEE"/>
    <w:rsid w:val="00957425"/>
    <w:rsid w:val="009577E6"/>
    <w:rsid w:val="00957D49"/>
    <w:rsid w:val="00957ED2"/>
    <w:rsid w:val="0096162E"/>
    <w:rsid w:val="00963E5E"/>
    <w:rsid w:val="009653A7"/>
    <w:rsid w:val="0096564B"/>
    <w:rsid w:val="00966B17"/>
    <w:rsid w:val="00971F52"/>
    <w:rsid w:val="0097247B"/>
    <w:rsid w:val="009743C9"/>
    <w:rsid w:val="009758AB"/>
    <w:rsid w:val="009762C6"/>
    <w:rsid w:val="00977C15"/>
    <w:rsid w:val="00977F26"/>
    <w:rsid w:val="009817BA"/>
    <w:rsid w:val="009824F0"/>
    <w:rsid w:val="00983484"/>
    <w:rsid w:val="00984DF4"/>
    <w:rsid w:val="009877C4"/>
    <w:rsid w:val="00990B68"/>
    <w:rsid w:val="00991911"/>
    <w:rsid w:val="00991A2F"/>
    <w:rsid w:val="00991D53"/>
    <w:rsid w:val="00992EF8"/>
    <w:rsid w:val="00995C90"/>
    <w:rsid w:val="0099685F"/>
    <w:rsid w:val="009A1D39"/>
    <w:rsid w:val="009A3769"/>
    <w:rsid w:val="009A4A64"/>
    <w:rsid w:val="009A5E08"/>
    <w:rsid w:val="009B1AEB"/>
    <w:rsid w:val="009B26C2"/>
    <w:rsid w:val="009B3906"/>
    <w:rsid w:val="009B4C1C"/>
    <w:rsid w:val="009B5102"/>
    <w:rsid w:val="009B5228"/>
    <w:rsid w:val="009C0E11"/>
    <w:rsid w:val="009C31D7"/>
    <w:rsid w:val="009C4E16"/>
    <w:rsid w:val="009C53CF"/>
    <w:rsid w:val="009D0DAE"/>
    <w:rsid w:val="009D1C80"/>
    <w:rsid w:val="009D22FE"/>
    <w:rsid w:val="009D2E03"/>
    <w:rsid w:val="009D2EFD"/>
    <w:rsid w:val="009D4F27"/>
    <w:rsid w:val="009D57F7"/>
    <w:rsid w:val="009D6004"/>
    <w:rsid w:val="009D6BC2"/>
    <w:rsid w:val="009E01EA"/>
    <w:rsid w:val="009E037C"/>
    <w:rsid w:val="009E1662"/>
    <w:rsid w:val="009E17A2"/>
    <w:rsid w:val="009E3452"/>
    <w:rsid w:val="009E3936"/>
    <w:rsid w:val="009E55CA"/>
    <w:rsid w:val="009E602B"/>
    <w:rsid w:val="009E7CDC"/>
    <w:rsid w:val="009F18E6"/>
    <w:rsid w:val="009F1AF9"/>
    <w:rsid w:val="009F2375"/>
    <w:rsid w:val="009F28C6"/>
    <w:rsid w:val="009F3568"/>
    <w:rsid w:val="009F3D79"/>
    <w:rsid w:val="009F3EFF"/>
    <w:rsid w:val="009F7B61"/>
    <w:rsid w:val="00A02A95"/>
    <w:rsid w:val="00A02FF8"/>
    <w:rsid w:val="00A03A62"/>
    <w:rsid w:val="00A04357"/>
    <w:rsid w:val="00A0762B"/>
    <w:rsid w:val="00A200F3"/>
    <w:rsid w:val="00A22E8D"/>
    <w:rsid w:val="00A2490A"/>
    <w:rsid w:val="00A2795F"/>
    <w:rsid w:val="00A36487"/>
    <w:rsid w:val="00A3655D"/>
    <w:rsid w:val="00A36CD9"/>
    <w:rsid w:val="00A402D4"/>
    <w:rsid w:val="00A41947"/>
    <w:rsid w:val="00A423E0"/>
    <w:rsid w:val="00A43452"/>
    <w:rsid w:val="00A43776"/>
    <w:rsid w:val="00A44805"/>
    <w:rsid w:val="00A462DD"/>
    <w:rsid w:val="00A50CF2"/>
    <w:rsid w:val="00A52E23"/>
    <w:rsid w:val="00A53E15"/>
    <w:rsid w:val="00A57159"/>
    <w:rsid w:val="00A57838"/>
    <w:rsid w:val="00A602E6"/>
    <w:rsid w:val="00A604FA"/>
    <w:rsid w:val="00A60B3C"/>
    <w:rsid w:val="00A61285"/>
    <w:rsid w:val="00A614E4"/>
    <w:rsid w:val="00A61F8E"/>
    <w:rsid w:val="00A649CA"/>
    <w:rsid w:val="00A66767"/>
    <w:rsid w:val="00A70022"/>
    <w:rsid w:val="00A76824"/>
    <w:rsid w:val="00A8004D"/>
    <w:rsid w:val="00A811CB"/>
    <w:rsid w:val="00A83F53"/>
    <w:rsid w:val="00A8554A"/>
    <w:rsid w:val="00A85A27"/>
    <w:rsid w:val="00A85B40"/>
    <w:rsid w:val="00A86039"/>
    <w:rsid w:val="00A90C32"/>
    <w:rsid w:val="00A93C0E"/>
    <w:rsid w:val="00A94F8D"/>
    <w:rsid w:val="00A96A01"/>
    <w:rsid w:val="00AA0E7C"/>
    <w:rsid w:val="00AA2A25"/>
    <w:rsid w:val="00AA2D71"/>
    <w:rsid w:val="00AA2E6B"/>
    <w:rsid w:val="00AA3BAA"/>
    <w:rsid w:val="00AA4282"/>
    <w:rsid w:val="00AA4588"/>
    <w:rsid w:val="00AA4969"/>
    <w:rsid w:val="00AA605A"/>
    <w:rsid w:val="00AA642E"/>
    <w:rsid w:val="00AA65C2"/>
    <w:rsid w:val="00AA6D74"/>
    <w:rsid w:val="00AA733A"/>
    <w:rsid w:val="00AA79B1"/>
    <w:rsid w:val="00AC133C"/>
    <w:rsid w:val="00AC2369"/>
    <w:rsid w:val="00AC2A86"/>
    <w:rsid w:val="00AD1256"/>
    <w:rsid w:val="00AD1DEF"/>
    <w:rsid w:val="00AE2183"/>
    <w:rsid w:val="00AE3CF8"/>
    <w:rsid w:val="00AE4209"/>
    <w:rsid w:val="00AE42AC"/>
    <w:rsid w:val="00AE55B6"/>
    <w:rsid w:val="00AE589E"/>
    <w:rsid w:val="00AE658E"/>
    <w:rsid w:val="00AF1DB2"/>
    <w:rsid w:val="00AF1F09"/>
    <w:rsid w:val="00AF2863"/>
    <w:rsid w:val="00AF2C9C"/>
    <w:rsid w:val="00AF3503"/>
    <w:rsid w:val="00AF5720"/>
    <w:rsid w:val="00AF7668"/>
    <w:rsid w:val="00B01215"/>
    <w:rsid w:val="00B01283"/>
    <w:rsid w:val="00B03F57"/>
    <w:rsid w:val="00B04578"/>
    <w:rsid w:val="00B048F1"/>
    <w:rsid w:val="00B07176"/>
    <w:rsid w:val="00B16DE7"/>
    <w:rsid w:val="00B16F64"/>
    <w:rsid w:val="00B218A3"/>
    <w:rsid w:val="00B32137"/>
    <w:rsid w:val="00B325CD"/>
    <w:rsid w:val="00B35488"/>
    <w:rsid w:val="00B358E5"/>
    <w:rsid w:val="00B367E9"/>
    <w:rsid w:val="00B3791B"/>
    <w:rsid w:val="00B4142C"/>
    <w:rsid w:val="00B4157E"/>
    <w:rsid w:val="00B41799"/>
    <w:rsid w:val="00B41F60"/>
    <w:rsid w:val="00B46686"/>
    <w:rsid w:val="00B50A54"/>
    <w:rsid w:val="00B50C39"/>
    <w:rsid w:val="00B53094"/>
    <w:rsid w:val="00B62930"/>
    <w:rsid w:val="00B64D7B"/>
    <w:rsid w:val="00B65964"/>
    <w:rsid w:val="00B66287"/>
    <w:rsid w:val="00B70365"/>
    <w:rsid w:val="00B7239A"/>
    <w:rsid w:val="00B76058"/>
    <w:rsid w:val="00B770EA"/>
    <w:rsid w:val="00B77303"/>
    <w:rsid w:val="00B77937"/>
    <w:rsid w:val="00B8076D"/>
    <w:rsid w:val="00B862E4"/>
    <w:rsid w:val="00B8643E"/>
    <w:rsid w:val="00B86B29"/>
    <w:rsid w:val="00B91842"/>
    <w:rsid w:val="00B93C97"/>
    <w:rsid w:val="00B948DB"/>
    <w:rsid w:val="00B94AA7"/>
    <w:rsid w:val="00B94C4E"/>
    <w:rsid w:val="00B966B0"/>
    <w:rsid w:val="00BA0C34"/>
    <w:rsid w:val="00BA1280"/>
    <w:rsid w:val="00BA1ADA"/>
    <w:rsid w:val="00BA5FE0"/>
    <w:rsid w:val="00BA6072"/>
    <w:rsid w:val="00BB00B3"/>
    <w:rsid w:val="00BB14A4"/>
    <w:rsid w:val="00BB1A5A"/>
    <w:rsid w:val="00BB1FCB"/>
    <w:rsid w:val="00BB2567"/>
    <w:rsid w:val="00BB4B9E"/>
    <w:rsid w:val="00BB501D"/>
    <w:rsid w:val="00BB51A8"/>
    <w:rsid w:val="00BB5692"/>
    <w:rsid w:val="00BB7E38"/>
    <w:rsid w:val="00BC30F5"/>
    <w:rsid w:val="00BC500F"/>
    <w:rsid w:val="00BD02F6"/>
    <w:rsid w:val="00BD133E"/>
    <w:rsid w:val="00BD1FB8"/>
    <w:rsid w:val="00BD4A62"/>
    <w:rsid w:val="00BD4CE1"/>
    <w:rsid w:val="00BD5DC1"/>
    <w:rsid w:val="00BD5F47"/>
    <w:rsid w:val="00BD7059"/>
    <w:rsid w:val="00BD7C75"/>
    <w:rsid w:val="00BE01B1"/>
    <w:rsid w:val="00BE0CAE"/>
    <w:rsid w:val="00BE0CB1"/>
    <w:rsid w:val="00BE35B8"/>
    <w:rsid w:val="00BE4037"/>
    <w:rsid w:val="00BE442E"/>
    <w:rsid w:val="00BE44E6"/>
    <w:rsid w:val="00BE478B"/>
    <w:rsid w:val="00BE68FD"/>
    <w:rsid w:val="00BE7A37"/>
    <w:rsid w:val="00BF0F25"/>
    <w:rsid w:val="00BF1141"/>
    <w:rsid w:val="00BF15A1"/>
    <w:rsid w:val="00BF1F30"/>
    <w:rsid w:val="00BF4EBD"/>
    <w:rsid w:val="00BF545E"/>
    <w:rsid w:val="00BF5C11"/>
    <w:rsid w:val="00C039AB"/>
    <w:rsid w:val="00C04213"/>
    <w:rsid w:val="00C043FF"/>
    <w:rsid w:val="00C04A2A"/>
    <w:rsid w:val="00C119AA"/>
    <w:rsid w:val="00C133F2"/>
    <w:rsid w:val="00C13F98"/>
    <w:rsid w:val="00C14A3A"/>
    <w:rsid w:val="00C20016"/>
    <w:rsid w:val="00C214BD"/>
    <w:rsid w:val="00C21775"/>
    <w:rsid w:val="00C21AD2"/>
    <w:rsid w:val="00C22719"/>
    <w:rsid w:val="00C22F14"/>
    <w:rsid w:val="00C24007"/>
    <w:rsid w:val="00C25C61"/>
    <w:rsid w:val="00C266BF"/>
    <w:rsid w:val="00C27247"/>
    <w:rsid w:val="00C316EB"/>
    <w:rsid w:val="00C32E4E"/>
    <w:rsid w:val="00C348E9"/>
    <w:rsid w:val="00C35939"/>
    <w:rsid w:val="00C35EB3"/>
    <w:rsid w:val="00C40232"/>
    <w:rsid w:val="00C46340"/>
    <w:rsid w:val="00C47186"/>
    <w:rsid w:val="00C47E36"/>
    <w:rsid w:val="00C502BA"/>
    <w:rsid w:val="00C502C9"/>
    <w:rsid w:val="00C50ACD"/>
    <w:rsid w:val="00C50BDB"/>
    <w:rsid w:val="00C51ABF"/>
    <w:rsid w:val="00C52318"/>
    <w:rsid w:val="00C54B13"/>
    <w:rsid w:val="00C567C4"/>
    <w:rsid w:val="00C56E35"/>
    <w:rsid w:val="00C5782C"/>
    <w:rsid w:val="00C6132C"/>
    <w:rsid w:val="00C62AA1"/>
    <w:rsid w:val="00C62E68"/>
    <w:rsid w:val="00C64929"/>
    <w:rsid w:val="00C64DB1"/>
    <w:rsid w:val="00C70762"/>
    <w:rsid w:val="00C70DCA"/>
    <w:rsid w:val="00C70E87"/>
    <w:rsid w:val="00C7265C"/>
    <w:rsid w:val="00C75051"/>
    <w:rsid w:val="00C81F2C"/>
    <w:rsid w:val="00C823C0"/>
    <w:rsid w:val="00C8241E"/>
    <w:rsid w:val="00C82E18"/>
    <w:rsid w:val="00C870F6"/>
    <w:rsid w:val="00C9223A"/>
    <w:rsid w:val="00C97440"/>
    <w:rsid w:val="00CA315D"/>
    <w:rsid w:val="00CA3258"/>
    <w:rsid w:val="00CA4DFA"/>
    <w:rsid w:val="00CA59CC"/>
    <w:rsid w:val="00CA61FE"/>
    <w:rsid w:val="00CA79C6"/>
    <w:rsid w:val="00CB4590"/>
    <w:rsid w:val="00CB5FBC"/>
    <w:rsid w:val="00CB669E"/>
    <w:rsid w:val="00CC0A12"/>
    <w:rsid w:val="00CC1DBB"/>
    <w:rsid w:val="00CC2376"/>
    <w:rsid w:val="00CC26EC"/>
    <w:rsid w:val="00CC2DEF"/>
    <w:rsid w:val="00CC3E1D"/>
    <w:rsid w:val="00CC4C75"/>
    <w:rsid w:val="00CC685F"/>
    <w:rsid w:val="00CC7C10"/>
    <w:rsid w:val="00CC7FCB"/>
    <w:rsid w:val="00CD1077"/>
    <w:rsid w:val="00CD12D8"/>
    <w:rsid w:val="00CD20D8"/>
    <w:rsid w:val="00CD2151"/>
    <w:rsid w:val="00CD5674"/>
    <w:rsid w:val="00CD594A"/>
    <w:rsid w:val="00CD6C7E"/>
    <w:rsid w:val="00CE0F44"/>
    <w:rsid w:val="00CE10DF"/>
    <w:rsid w:val="00CE4040"/>
    <w:rsid w:val="00CE5B52"/>
    <w:rsid w:val="00CE64EF"/>
    <w:rsid w:val="00CE6C8C"/>
    <w:rsid w:val="00CE7D4E"/>
    <w:rsid w:val="00CF05B5"/>
    <w:rsid w:val="00CF174A"/>
    <w:rsid w:val="00CF1CF6"/>
    <w:rsid w:val="00CF6D4D"/>
    <w:rsid w:val="00D034BE"/>
    <w:rsid w:val="00D0692B"/>
    <w:rsid w:val="00D113A6"/>
    <w:rsid w:val="00D11DA4"/>
    <w:rsid w:val="00D12298"/>
    <w:rsid w:val="00D15660"/>
    <w:rsid w:val="00D16E89"/>
    <w:rsid w:val="00D17484"/>
    <w:rsid w:val="00D17851"/>
    <w:rsid w:val="00D20027"/>
    <w:rsid w:val="00D207E1"/>
    <w:rsid w:val="00D20B7C"/>
    <w:rsid w:val="00D21C43"/>
    <w:rsid w:val="00D22F67"/>
    <w:rsid w:val="00D23EAC"/>
    <w:rsid w:val="00D24791"/>
    <w:rsid w:val="00D2652A"/>
    <w:rsid w:val="00D32D96"/>
    <w:rsid w:val="00D36899"/>
    <w:rsid w:val="00D376D8"/>
    <w:rsid w:val="00D4013F"/>
    <w:rsid w:val="00D4057C"/>
    <w:rsid w:val="00D40798"/>
    <w:rsid w:val="00D419CA"/>
    <w:rsid w:val="00D44ADB"/>
    <w:rsid w:val="00D464DD"/>
    <w:rsid w:val="00D47022"/>
    <w:rsid w:val="00D47798"/>
    <w:rsid w:val="00D53439"/>
    <w:rsid w:val="00D55E3D"/>
    <w:rsid w:val="00D5748D"/>
    <w:rsid w:val="00D57FDC"/>
    <w:rsid w:val="00D607A9"/>
    <w:rsid w:val="00D641F9"/>
    <w:rsid w:val="00D65F1C"/>
    <w:rsid w:val="00D668CF"/>
    <w:rsid w:val="00D66CF1"/>
    <w:rsid w:val="00D71536"/>
    <w:rsid w:val="00D719DF"/>
    <w:rsid w:val="00D725DE"/>
    <w:rsid w:val="00D756C9"/>
    <w:rsid w:val="00D76F36"/>
    <w:rsid w:val="00D770B1"/>
    <w:rsid w:val="00D80EB8"/>
    <w:rsid w:val="00D84C0E"/>
    <w:rsid w:val="00D85D5B"/>
    <w:rsid w:val="00D907D7"/>
    <w:rsid w:val="00D920A5"/>
    <w:rsid w:val="00D928C0"/>
    <w:rsid w:val="00D92D27"/>
    <w:rsid w:val="00D96360"/>
    <w:rsid w:val="00D9715B"/>
    <w:rsid w:val="00DA11C5"/>
    <w:rsid w:val="00DA16D8"/>
    <w:rsid w:val="00DA1D34"/>
    <w:rsid w:val="00DA7B25"/>
    <w:rsid w:val="00DB0610"/>
    <w:rsid w:val="00DB3492"/>
    <w:rsid w:val="00DB3CA8"/>
    <w:rsid w:val="00DB763E"/>
    <w:rsid w:val="00DB76F8"/>
    <w:rsid w:val="00DC40BD"/>
    <w:rsid w:val="00DC41B0"/>
    <w:rsid w:val="00DC44E4"/>
    <w:rsid w:val="00DC480E"/>
    <w:rsid w:val="00DC608E"/>
    <w:rsid w:val="00DC6B1C"/>
    <w:rsid w:val="00DD1137"/>
    <w:rsid w:val="00DD2632"/>
    <w:rsid w:val="00DD4221"/>
    <w:rsid w:val="00DD44C9"/>
    <w:rsid w:val="00DD6299"/>
    <w:rsid w:val="00DD73CF"/>
    <w:rsid w:val="00DD76BB"/>
    <w:rsid w:val="00DE0F9E"/>
    <w:rsid w:val="00DE109D"/>
    <w:rsid w:val="00DE1BF2"/>
    <w:rsid w:val="00DE2AAE"/>
    <w:rsid w:val="00DE3AB1"/>
    <w:rsid w:val="00DE53C9"/>
    <w:rsid w:val="00DE55C9"/>
    <w:rsid w:val="00DE5F7B"/>
    <w:rsid w:val="00DE65C2"/>
    <w:rsid w:val="00DE788F"/>
    <w:rsid w:val="00DE7B7E"/>
    <w:rsid w:val="00DF0D01"/>
    <w:rsid w:val="00DF0F9E"/>
    <w:rsid w:val="00DF2F31"/>
    <w:rsid w:val="00DF360D"/>
    <w:rsid w:val="00DF6607"/>
    <w:rsid w:val="00E00DE9"/>
    <w:rsid w:val="00E02DF3"/>
    <w:rsid w:val="00E05C1F"/>
    <w:rsid w:val="00E05C6B"/>
    <w:rsid w:val="00E06985"/>
    <w:rsid w:val="00E07810"/>
    <w:rsid w:val="00E07C15"/>
    <w:rsid w:val="00E113D5"/>
    <w:rsid w:val="00E1147C"/>
    <w:rsid w:val="00E119F7"/>
    <w:rsid w:val="00E126BF"/>
    <w:rsid w:val="00E15900"/>
    <w:rsid w:val="00E15DC2"/>
    <w:rsid w:val="00E206EF"/>
    <w:rsid w:val="00E225D6"/>
    <w:rsid w:val="00E24396"/>
    <w:rsid w:val="00E26BDB"/>
    <w:rsid w:val="00E26FC6"/>
    <w:rsid w:val="00E30C45"/>
    <w:rsid w:val="00E315B6"/>
    <w:rsid w:val="00E32E4F"/>
    <w:rsid w:val="00E33B57"/>
    <w:rsid w:val="00E357AE"/>
    <w:rsid w:val="00E36346"/>
    <w:rsid w:val="00E36A21"/>
    <w:rsid w:val="00E40282"/>
    <w:rsid w:val="00E41C04"/>
    <w:rsid w:val="00E424ED"/>
    <w:rsid w:val="00E42B75"/>
    <w:rsid w:val="00E44551"/>
    <w:rsid w:val="00E46ADC"/>
    <w:rsid w:val="00E46ED5"/>
    <w:rsid w:val="00E46FC7"/>
    <w:rsid w:val="00E47374"/>
    <w:rsid w:val="00E52852"/>
    <w:rsid w:val="00E5378F"/>
    <w:rsid w:val="00E54457"/>
    <w:rsid w:val="00E54EF0"/>
    <w:rsid w:val="00E56E14"/>
    <w:rsid w:val="00E6308E"/>
    <w:rsid w:val="00E66651"/>
    <w:rsid w:val="00E71B13"/>
    <w:rsid w:val="00E743BC"/>
    <w:rsid w:val="00E766F8"/>
    <w:rsid w:val="00E83BB6"/>
    <w:rsid w:val="00E86CB2"/>
    <w:rsid w:val="00E87B00"/>
    <w:rsid w:val="00E9036B"/>
    <w:rsid w:val="00E9192C"/>
    <w:rsid w:val="00E9217A"/>
    <w:rsid w:val="00E96FF0"/>
    <w:rsid w:val="00EA1254"/>
    <w:rsid w:val="00EA1988"/>
    <w:rsid w:val="00EA5773"/>
    <w:rsid w:val="00EA6727"/>
    <w:rsid w:val="00EA6B05"/>
    <w:rsid w:val="00EA7F4A"/>
    <w:rsid w:val="00EB025A"/>
    <w:rsid w:val="00EB3608"/>
    <w:rsid w:val="00EB6EA2"/>
    <w:rsid w:val="00EB7448"/>
    <w:rsid w:val="00EC00DF"/>
    <w:rsid w:val="00EC3E51"/>
    <w:rsid w:val="00EC5100"/>
    <w:rsid w:val="00EC6BCD"/>
    <w:rsid w:val="00EC6DA2"/>
    <w:rsid w:val="00EC6EFB"/>
    <w:rsid w:val="00EC76BB"/>
    <w:rsid w:val="00EC7809"/>
    <w:rsid w:val="00ED147A"/>
    <w:rsid w:val="00ED35DE"/>
    <w:rsid w:val="00ED684C"/>
    <w:rsid w:val="00ED68AA"/>
    <w:rsid w:val="00EE12A7"/>
    <w:rsid w:val="00EE13BE"/>
    <w:rsid w:val="00EE4829"/>
    <w:rsid w:val="00EE5010"/>
    <w:rsid w:val="00EE5246"/>
    <w:rsid w:val="00EF00C4"/>
    <w:rsid w:val="00EF36BA"/>
    <w:rsid w:val="00EF3CD4"/>
    <w:rsid w:val="00EF4A82"/>
    <w:rsid w:val="00F029F0"/>
    <w:rsid w:val="00F02BC7"/>
    <w:rsid w:val="00F04A9D"/>
    <w:rsid w:val="00F04CD5"/>
    <w:rsid w:val="00F050B1"/>
    <w:rsid w:val="00F07CFD"/>
    <w:rsid w:val="00F106FC"/>
    <w:rsid w:val="00F11448"/>
    <w:rsid w:val="00F11B20"/>
    <w:rsid w:val="00F12F83"/>
    <w:rsid w:val="00F2082D"/>
    <w:rsid w:val="00F20A6A"/>
    <w:rsid w:val="00F20D5D"/>
    <w:rsid w:val="00F21E72"/>
    <w:rsid w:val="00F2245E"/>
    <w:rsid w:val="00F241E8"/>
    <w:rsid w:val="00F258B1"/>
    <w:rsid w:val="00F30016"/>
    <w:rsid w:val="00F30CFE"/>
    <w:rsid w:val="00F321D3"/>
    <w:rsid w:val="00F3256C"/>
    <w:rsid w:val="00F33B71"/>
    <w:rsid w:val="00F3450E"/>
    <w:rsid w:val="00F461A8"/>
    <w:rsid w:val="00F47B17"/>
    <w:rsid w:val="00F50A88"/>
    <w:rsid w:val="00F51C82"/>
    <w:rsid w:val="00F5309B"/>
    <w:rsid w:val="00F53EF6"/>
    <w:rsid w:val="00F54DD0"/>
    <w:rsid w:val="00F55409"/>
    <w:rsid w:val="00F56FDF"/>
    <w:rsid w:val="00F60499"/>
    <w:rsid w:val="00F60C9C"/>
    <w:rsid w:val="00F60D8F"/>
    <w:rsid w:val="00F60FAD"/>
    <w:rsid w:val="00F617BA"/>
    <w:rsid w:val="00F63E6F"/>
    <w:rsid w:val="00F64C61"/>
    <w:rsid w:val="00F653DA"/>
    <w:rsid w:val="00F669FE"/>
    <w:rsid w:val="00F7547E"/>
    <w:rsid w:val="00F77C5E"/>
    <w:rsid w:val="00F77D66"/>
    <w:rsid w:val="00F801B2"/>
    <w:rsid w:val="00F839F2"/>
    <w:rsid w:val="00F85F0F"/>
    <w:rsid w:val="00F86EA1"/>
    <w:rsid w:val="00F901C7"/>
    <w:rsid w:val="00F9085C"/>
    <w:rsid w:val="00F92742"/>
    <w:rsid w:val="00F97CAF"/>
    <w:rsid w:val="00FA2BFB"/>
    <w:rsid w:val="00FA4BBC"/>
    <w:rsid w:val="00FB1F18"/>
    <w:rsid w:val="00FB3D2B"/>
    <w:rsid w:val="00FB4A79"/>
    <w:rsid w:val="00FB4DF3"/>
    <w:rsid w:val="00FB5007"/>
    <w:rsid w:val="00FB5E04"/>
    <w:rsid w:val="00FC4EC8"/>
    <w:rsid w:val="00FC51CE"/>
    <w:rsid w:val="00FC7353"/>
    <w:rsid w:val="00FD0A4D"/>
    <w:rsid w:val="00FD0EDC"/>
    <w:rsid w:val="00FD2F82"/>
    <w:rsid w:val="00FD34E0"/>
    <w:rsid w:val="00FD5057"/>
    <w:rsid w:val="00FD656C"/>
    <w:rsid w:val="00FD66EF"/>
    <w:rsid w:val="00FE0A03"/>
    <w:rsid w:val="00FF56CE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E0A807"/>
  <w15:docId w15:val="{68BC50CD-3BC7-4156-9F45-031D0D7E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07A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1"/>
    <w:qFormat/>
    <w:rsid w:val="00DC480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A4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A4282"/>
  </w:style>
  <w:style w:type="paragraph" w:styleId="Pta">
    <w:name w:val="footer"/>
    <w:basedOn w:val="Normlny"/>
    <w:link w:val="PtaChar"/>
    <w:uiPriority w:val="99"/>
    <w:unhideWhenUsed/>
    <w:rsid w:val="00AA4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A4282"/>
  </w:style>
  <w:style w:type="table" w:styleId="Mriekatabuky">
    <w:name w:val="Table Grid"/>
    <w:basedOn w:val="Normlnatabuka"/>
    <w:uiPriority w:val="39"/>
    <w:rsid w:val="00205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74036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4036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4036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036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036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4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036B"/>
    <w:rPr>
      <w:rFonts w:ascii="Segoe UI" w:hAnsi="Segoe UI" w:cs="Segoe UI"/>
      <w:sz w:val="18"/>
      <w:szCs w:val="18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03A02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03A02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03A02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BC500F"/>
    <w:rPr>
      <w:color w:val="0000FF"/>
      <w:u w:val="single"/>
    </w:rPr>
  </w:style>
  <w:style w:type="paragraph" w:styleId="Revzia">
    <w:name w:val="Revision"/>
    <w:hidden/>
    <w:uiPriority w:val="99"/>
    <w:semiHidden/>
    <w:rsid w:val="00472184"/>
    <w:pPr>
      <w:spacing w:after="0" w:line="240" w:lineRule="auto"/>
    </w:pPr>
  </w:style>
  <w:style w:type="table" w:customStyle="1" w:styleId="Mriekatabuky1">
    <w:name w:val="Mriežka tabuľky1"/>
    <w:basedOn w:val="Normlnatabuka"/>
    <w:next w:val="Mriekatabuky"/>
    <w:uiPriority w:val="59"/>
    <w:rsid w:val="00957425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kladntext">
    <w:name w:val="Body Text"/>
    <w:basedOn w:val="Normlny"/>
    <w:link w:val="ZkladntextChar"/>
    <w:uiPriority w:val="1"/>
    <w:qFormat/>
    <w:rsid w:val="00FB4DF3"/>
    <w:pPr>
      <w:widowControl w:val="0"/>
      <w:autoSpaceDE w:val="0"/>
      <w:autoSpaceDN w:val="0"/>
      <w:spacing w:before="47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customStyle="1" w:styleId="ZkladntextChar">
    <w:name w:val="Základný text Char"/>
    <w:basedOn w:val="Predvolenpsmoodseku"/>
    <w:link w:val="Zkladntext"/>
    <w:uiPriority w:val="1"/>
    <w:rsid w:val="00FB4DF3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paragraph" w:customStyle="1" w:styleId="TableParagraph">
    <w:name w:val="Table Paragraph"/>
    <w:basedOn w:val="Normlny"/>
    <w:uiPriority w:val="1"/>
    <w:qFormat/>
    <w:rsid w:val="00FB4DF3"/>
    <w:pPr>
      <w:widowControl w:val="0"/>
      <w:autoSpaceDE w:val="0"/>
      <w:autoSpaceDN w:val="0"/>
      <w:spacing w:after="0" w:line="258" w:lineRule="exact"/>
      <w:ind w:left="470"/>
    </w:pPr>
    <w:rPr>
      <w:rFonts w:ascii="Times New Roman" w:eastAsia="Times New Roman" w:hAnsi="Times New Roman" w:cs="Times New Roman"/>
      <w:lang w:val="sl-SI"/>
    </w:rPr>
  </w:style>
  <w:style w:type="table" w:customStyle="1" w:styleId="TableNormal">
    <w:name w:val="Table Normal"/>
    <w:uiPriority w:val="2"/>
    <w:semiHidden/>
    <w:unhideWhenUsed/>
    <w:qFormat/>
    <w:rsid w:val="008F3A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7B778F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WKX3UHSAJ2R6-2-1033925</_dlc_DocId>
    <_dlc_DocIdUrl xmlns="e60a29af-d413-48d4-bd90-fe9d2a897e4b">
      <Url>https://ovdmasv601/sites/DMS/_layouts/15/DocIdRedir.aspx?ID=WKX3UHSAJ2R6-2-1033925</Url>
      <Description>WKX3UHSAJ2R6-2-1033925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f:fields xmlns:f="http://schemas.fabasoft.com/folio/2007/fields">
  <f:record>
    <f:field ref="objname" par="" text="3. Vlastný materiál" edit="true"/>
    <f:field ref="objsubject" par="" text="" edit="true"/>
    <f:field ref="objcreatedby" par="" text="Krošlák, Marek, Ing."/>
    <f:field ref="objcreatedat" par="" date="2024-10-18T08:22:40" text="18.10.2024 8:22:40"/>
    <f:field ref="objchangedby" par="" text="Benová, Tímea, Mgr."/>
    <f:field ref="objmodifiedat" par="" date="2024-10-18T11:03:53" text="18.10.2024 11:03:53"/>
    <f:field ref="doc_FSCFOLIO_1_1001_FieldDocumentNumber" par="" text=""/>
    <f:field ref="doc_FSCFOLIO_1_1001_FieldSubject" par="" text=""/>
    <f:field ref="FSCFOLIO_1_1001_FieldCurrentUser" par="" text="Mgr. Martin Illáš"/>
    <f:field ref="CCAPRECONFIG_15_1001_Objektname" par="" text="3. Vlastný materiá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C0861-7434-4840-9218-03CC9FD8570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5D03137-8B62-4FC2-A5CB-B20D99940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EDF167-3746-446D-86FC-84C681664D71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4.xml><?xml version="1.0" encoding="utf-8"?>
<ds:datastoreItem xmlns:ds="http://schemas.openxmlformats.org/officeDocument/2006/customXml" ds:itemID="{6D4BE454-7601-4BF6-8454-B331E7E8EDE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6.xml><?xml version="1.0" encoding="utf-8"?>
<ds:datastoreItem xmlns:ds="http://schemas.openxmlformats.org/officeDocument/2006/customXml" ds:itemID="{E2748186-5FCB-48BB-BE4E-6871CCD6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9</Pages>
  <Words>2668</Words>
  <Characters>15213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Círia František</dc:creator>
  <cp:lastModifiedBy>Illáš Martin</cp:lastModifiedBy>
  <cp:revision>25</cp:revision>
  <cp:lastPrinted>2024-10-17T13:11:00Z</cp:lastPrinted>
  <dcterms:created xsi:type="dcterms:W3CDTF">2024-12-02T14:53:00Z</dcterms:created>
  <dcterms:modified xsi:type="dcterms:W3CDTF">2024-12-05T13:36:00Z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c46afdc3-651d-4e0f-9b7b-08e125150e3e</vt:lpwstr>
  </property>
  <property fmtid="{D5CDD505-2E9C-101B-9397-08002B2CF9AE}" pid="4" name="FSC#SKMPRV@103.510:provideto">
    <vt:lpwstr/>
  </property>
  <property fmtid="{D5CDD505-2E9C-101B-9397-08002B2CF9AE}" pid="5" name="FSC#SKEDITIONREG@103.510:a_acceptor">
    <vt:lpwstr/>
  </property>
  <property fmtid="{D5CDD505-2E9C-101B-9397-08002B2CF9AE}" pid="6" name="FSC#SKEDITIONREG@103.510:a_clearedat">
    <vt:lpwstr/>
  </property>
  <property fmtid="{D5CDD505-2E9C-101B-9397-08002B2CF9AE}" pid="7" name="FSC#SKEDITIONREG@103.510:a_clearedby">
    <vt:lpwstr/>
  </property>
  <property fmtid="{D5CDD505-2E9C-101B-9397-08002B2CF9AE}" pid="8" name="FSC#SKEDITIONREG@103.510:a_comm">
    <vt:lpwstr/>
  </property>
  <property fmtid="{D5CDD505-2E9C-101B-9397-08002B2CF9AE}" pid="9" name="FSC#SKEDITIONREG@103.510:a_decisionattachments">
    <vt:lpwstr/>
  </property>
  <property fmtid="{D5CDD505-2E9C-101B-9397-08002B2CF9AE}" pid="10" name="FSC#SKEDITIONREG@103.510:a_deliveredat">
    <vt:lpwstr/>
  </property>
  <property fmtid="{D5CDD505-2E9C-101B-9397-08002B2CF9AE}" pid="11" name="FSC#SKEDITIONREG@103.510:a_delivery">
    <vt:lpwstr/>
  </property>
  <property fmtid="{D5CDD505-2E9C-101B-9397-08002B2CF9AE}" pid="12" name="FSC#SKEDITIONREG@103.510:a_extension">
    <vt:lpwstr/>
  </property>
  <property fmtid="{D5CDD505-2E9C-101B-9397-08002B2CF9AE}" pid="13" name="FSC#SKEDITIONREG@103.510:a_filenumber">
    <vt:lpwstr/>
  </property>
  <property fmtid="{D5CDD505-2E9C-101B-9397-08002B2CF9AE}" pid="14" name="FSC#SKEDITIONREG@103.510:a_fileresponsible">
    <vt:lpwstr/>
  </property>
  <property fmtid="{D5CDD505-2E9C-101B-9397-08002B2CF9AE}" pid="15" name="FSC#SKEDITIONREG@103.510:a_fileresporg">
    <vt:lpwstr/>
  </property>
  <property fmtid="{D5CDD505-2E9C-101B-9397-08002B2CF9AE}" pid="16" name="FSC#SKEDITIONREG@103.510:a_fileresporg_email_OU">
    <vt:lpwstr/>
  </property>
  <property fmtid="{D5CDD505-2E9C-101B-9397-08002B2CF9AE}" pid="17" name="FSC#SKEDITIONREG@103.510:a_fileresporg_emailaddress">
    <vt:lpwstr/>
  </property>
  <property fmtid="{D5CDD505-2E9C-101B-9397-08002B2CF9AE}" pid="18" name="FSC#SKEDITIONREG@103.510:a_fileresporg_fax">
    <vt:lpwstr/>
  </property>
  <property fmtid="{D5CDD505-2E9C-101B-9397-08002B2CF9AE}" pid="19" name="FSC#SKEDITIONREG@103.510:a_fileresporg_fax_OU">
    <vt:lpwstr/>
  </property>
  <property fmtid="{D5CDD505-2E9C-101B-9397-08002B2CF9AE}" pid="20" name="FSC#SKEDITIONREG@103.510:a_fileresporg_function">
    <vt:lpwstr/>
  </property>
  <property fmtid="{D5CDD505-2E9C-101B-9397-08002B2CF9AE}" pid="21" name="FSC#SKEDITIONREG@103.510:a_fileresporg_function_OU">
    <vt:lpwstr/>
  </property>
  <property fmtid="{D5CDD505-2E9C-101B-9397-08002B2CF9AE}" pid="22" name="FSC#SKEDITIONREG@103.510:a_fileresporg_head">
    <vt:lpwstr/>
  </property>
  <property fmtid="{D5CDD505-2E9C-101B-9397-08002B2CF9AE}" pid="23" name="FSC#SKEDITIONREG@103.510:a_fileresporg_head_OU">
    <vt:lpwstr/>
  </property>
  <property fmtid="{D5CDD505-2E9C-101B-9397-08002B2CF9AE}" pid="24" name="FSC#SKEDITIONREG@103.510:a_fileresporg_OU">
    <vt:lpwstr/>
  </property>
  <property fmtid="{D5CDD505-2E9C-101B-9397-08002B2CF9AE}" pid="25" name="FSC#SKEDITIONREG@103.510:a_fileresporg_phone">
    <vt:lpwstr/>
  </property>
  <property fmtid="{D5CDD505-2E9C-101B-9397-08002B2CF9AE}" pid="26" name="FSC#SKEDITIONREG@103.510:a_fileresporg_phone_OU">
    <vt:lpwstr/>
  </property>
  <property fmtid="{D5CDD505-2E9C-101B-9397-08002B2CF9AE}" pid="27" name="FSC#SKEDITIONREG@103.510:a_incattachments">
    <vt:lpwstr/>
  </property>
  <property fmtid="{D5CDD505-2E9C-101B-9397-08002B2CF9AE}" pid="28" name="FSC#SKEDITIONREG@103.510:a_incnr">
    <vt:lpwstr/>
  </property>
  <property fmtid="{D5CDD505-2E9C-101B-9397-08002B2CF9AE}" pid="29" name="FSC#SKEDITIONREG@103.510:a_objcreatedstr">
    <vt:lpwstr/>
  </property>
  <property fmtid="{D5CDD505-2E9C-101B-9397-08002B2CF9AE}" pid="30" name="FSC#SKEDITIONREG@103.510:a_ordernumber">
    <vt:lpwstr/>
  </property>
  <property fmtid="{D5CDD505-2E9C-101B-9397-08002B2CF9AE}" pid="31" name="FSC#SKEDITIONREG@103.510:a_oursign">
    <vt:lpwstr/>
  </property>
  <property fmtid="{D5CDD505-2E9C-101B-9397-08002B2CF9AE}" pid="32" name="FSC#SKEDITIONREG@103.510:a_sendersign">
    <vt:lpwstr/>
  </property>
  <property fmtid="{D5CDD505-2E9C-101B-9397-08002B2CF9AE}" pid="33" name="FSC#SKEDITIONREG@103.510:a_shortou">
    <vt:lpwstr/>
  </property>
  <property fmtid="{D5CDD505-2E9C-101B-9397-08002B2CF9AE}" pid="34" name="FSC#SKEDITIONREG@103.510:a_testsalutation">
    <vt:lpwstr/>
  </property>
  <property fmtid="{D5CDD505-2E9C-101B-9397-08002B2CF9AE}" pid="35" name="FSC#SKEDITIONREG@103.510:a_validfrom">
    <vt:lpwstr/>
  </property>
  <property fmtid="{D5CDD505-2E9C-101B-9397-08002B2CF9AE}" pid="36" name="FSC#SKEDITIONREG@103.510:as_activity">
    <vt:lpwstr/>
  </property>
  <property fmtid="{D5CDD505-2E9C-101B-9397-08002B2CF9AE}" pid="37" name="FSC#SKEDITIONREG@103.510:as_docdate">
    <vt:lpwstr/>
  </property>
  <property fmtid="{D5CDD505-2E9C-101B-9397-08002B2CF9AE}" pid="38" name="FSC#SKEDITIONREG@103.510:as_establishdate">
    <vt:lpwstr/>
  </property>
  <property fmtid="{D5CDD505-2E9C-101B-9397-08002B2CF9AE}" pid="39" name="FSC#SKEDITIONREG@103.510:as_fileresphead">
    <vt:lpwstr/>
  </property>
  <property fmtid="{D5CDD505-2E9C-101B-9397-08002B2CF9AE}" pid="40" name="FSC#SKEDITIONREG@103.510:as_filerespheadfnct">
    <vt:lpwstr/>
  </property>
  <property fmtid="{D5CDD505-2E9C-101B-9397-08002B2CF9AE}" pid="41" name="FSC#SKEDITIONREG@103.510:as_fileresponsible">
    <vt:lpwstr/>
  </property>
  <property fmtid="{D5CDD505-2E9C-101B-9397-08002B2CF9AE}" pid="42" name="FSC#SKEDITIONREG@103.510:as_filesubj">
    <vt:lpwstr/>
  </property>
  <property fmtid="{D5CDD505-2E9C-101B-9397-08002B2CF9AE}" pid="43" name="FSC#SKEDITIONREG@103.510:as_objname">
    <vt:lpwstr/>
  </property>
  <property fmtid="{D5CDD505-2E9C-101B-9397-08002B2CF9AE}" pid="44" name="FSC#SKEDITIONREG@103.510:as_ou">
    <vt:lpwstr/>
  </property>
  <property fmtid="{D5CDD505-2E9C-101B-9397-08002B2CF9AE}" pid="45" name="FSC#SKEDITIONREG@103.510:as_owner">
    <vt:lpwstr>Mgr. Tibor Hlinka, PhD.</vt:lpwstr>
  </property>
  <property fmtid="{D5CDD505-2E9C-101B-9397-08002B2CF9AE}" pid="46" name="FSC#SKEDITIONREG@103.510:as_phonelink">
    <vt:lpwstr/>
  </property>
  <property fmtid="{D5CDD505-2E9C-101B-9397-08002B2CF9AE}" pid="47" name="FSC#SKEDITIONREG@103.510:oz_externAdr">
    <vt:lpwstr/>
  </property>
  <property fmtid="{D5CDD505-2E9C-101B-9397-08002B2CF9AE}" pid="48" name="FSC#SKEDITIONREG@103.510:a_depositperiod">
    <vt:lpwstr/>
  </property>
  <property fmtid="{D5CDD505-2E9C-101B-9397-08002B2CF9AE}" pid="49" name="FSC#SKEDITIONREG@103.510:a_disposestate">
    <vt:lpwstr/>
  </property>
  <property fmtid="{D5CDD505-2E9C-101B-9397-08002B2CF9AE}" pid="50" name="FSC#SKEDITIONREG@103.510:a_fileresponsiblefnct">
    <vt:lpwstr/>
  </property>
  <property fmtid="{D5CDD505-2E9C-101B-9397-08002B2CF9AE}" pid="51" name="FSC#SKEDITIONREG@103.510:a_fileresporg_position">
    <vt:lpwstr/>
  </property>
  <property fmtid="{D5CDD505-2E9C-101B-9397-08002B2CF9AE}" pid="52" name="FSC#SKEDITIONREG@103.510:a_fileresporg_position_OU">
    <vt:lpwstr/>
  </property>
  <property fmtid="{D5CDD505-2E9C-101B-9397-08002B2CF9AE}" pid="53" name="FSC#SKEDITIONREG@103.510:a_osobnecislosprac">
    <vt:lpwstr/>
  </property>
  <property fmtid="{D5CDD505-2E9C-101B-9397-08002B2CF9AE}" pid="54" name="FSC#SKEDITIONREG@103.510:a_registrysign">
    <vt:lpwstr/>
  </property>
  <property fmtid="{D5CDD505-2E9C-101B-9397-08002B2CF9AE}" pid="55" name="FSC#SKEDITIONREG@103.510:a_subfileatt">
    <vt:lpwstr/>
  </property>
  <property fmtid="{D5CDD505-2E9C-101B-9397-08002B2CF9AE}" pid="56" name="FSC#SKEDITIONREG@103.510:as_filesubjall">
    <vt:lpwstr/>
  </property>
  <property fmtid="{D5CDD505-2E9C-101B-9397-08002B2CF9AE}" pid="57" name="FSC#SKEDITIONREG@103.510:CreatedAt">
    <vt:lpwstr>18. 10. 2024, 08:22</vt:lpwstr>
  </property>
  <property fmtid="{D5CDD505-2E9C-101B-9397-08002B2CF9AE}" pid="58" name="FSC#SKEDITIONREG@103.510:curruserrolegroup">
    <vt:lpwstr>Odbor legislatívy</vt:lpwstr>
  </property>
  <property fmtid="{D5CDD505-2E9C-101B-9397-08002B2CF9AE}" pid="59" name="FSC#SKEDITIONREG@103.510:currusersubst">
    <vt:lpwstr>Mgr. Martin Illáš</vt:lpwstr>
  </property>
  <property fmtid="{D5CDD505-2E9C-101B-9397-08002B2CF9AE}" pid="60" name="FSC#SKEDITIONREG@103.510:emailsprac">
    <vt:lpwstr/>
  </property>
  <property fmtid="{D5CDD505-2E9C-101B-9397-08002B2CF9AE}" pid="61" name="FSC#SKEDITIONREG@103.510:ms_VyskladaniePoznamok">
    <vt:lpwstr/>
  </property>
  <property fmtid="{D5CDD505-2E9C-101B-9397-08002B2CF9AE}" pid="62" name="FSC#SKEDITIONREG@103.510:oumlname_fnct">
    <vt:lpwstr/>
  </property>
  <property fmtid="{D5CDD505-2E9C-101B-9397-08002B2CF9AE}" pid="63" name="FSC#SKEDITIONREG@103.510:sk_org_city">
    <vt:lpwstr>Bratislava-Staré Mesto</vt:lpwstr>
  </property>
  <property fmtid="{D5CDD505-2E9C-101B-9397-08002B2CF9AE}" pid="64" name="FSC#SKEDITIONREG@103.510:sk_org_dic">
    <vt:lpwstr/>
  </property>
  <property fmtid="{D5CDD505-2E9C-101B-9397-08002B2CF9AE}" pid="65" name="FSC#SKEDITIONREG@103.510:sk_org_email">
    <vt:lpwstr>mailto:eva.ondrisova@land.gov.sk</vt:lpwstr>
  </property>
  <property fmtid="{D5CDD505-2E9C-101B-9397-08002B2CF9AE}" pid="66" name="FSC#SKEDITIONREG@103.510:sk_org_fax">
    <vt:lpwstr/>
  </property>
  <property fmtid="{D5CDD505-2E9C-101B-9397-08002B2CF9AE}" pid="67" name="FSC#SKEDITIONREG@103.510:sk_org_fullname">
    <vt:lpwstr>Ministerstvo pôdohospodárstva a rozvoja vidieka Slovenskej republiky</vt:lpwstr>
  </property>
  <property fmtid="{D5CDD505-2E9C-101B-9397-08002B2CF9AE}" pid="68" name="FSC#SKEDITIONREG@103.510:sk_org_ico">
    <vt:lpwstr>00156621</vt:lpwstr>
  </property>
  <property fmtid="{D5CDD505-2E9C-101B-9397-08002B2CF9AE}" pid="69" name="FSC#SKEDITIONREG@103.510:sk_org_phone">
    <vt:lpwstr/>
  </property>
  <property fmtid="{D5CDD505-2E9C-101B-9397-08002B2CF9AE}" pid="70" name="FSC#SKEDITIONREG@103.510:sk_org_shortname">
    <vt:lpwstr/>
  </property>
  <property fmtid="{D5CDD505-2E9C-101B-9397-08002B2CF9AE}" pid="71" name="FSC#SKEDITIONREG@103.510:sk_org_state">
    <vt:lpwstr/>
  </property>
  <property fmtid="{D5CDD505-2E9C-101B-9397-08002B2CF9AE}" pid="72" name="FSC#SKEDITIONREG@103.510:sk_org_street">
    <vt:lpwstr>Dobrovičova 12</vt:lpwstr>
  </property>
  <property fmtid="{D5CDD505-2E9C-101B-9397-08002B2CF9AE}" pid="73" name="FSC#SKEDITIONREG@103.510:sk_org_zip">
    <vt:lpwstr>812 66</vt:lpwstr>
  </property>
  <property fmtid="{D5CDD505-2E9C-101B-9397-08002B2CF9AE}" pid="74" name="FSC#SKEDITIONREG@103.510:viz_clearedat">
    <vt:lpwstr/>
  </property>
  <property fmtid="{D5CDD505-2E9C-101B-9397-08002B2CF9AE}" pid="75" name="FSC#SKEDITIONREG@103.510:viz_clearedby">
    <vt:lpwstr/>
  </property>
  <property fmtid="{D5CDD505-2E9C-101B-9397-08002B2CF9AE}" pid="76" name="FSC#SKEDITIONREG@103.510:viz_comm">
    <vt:lpwstr/>
  </property>
  <property fmtid="{D5CDD505-2E9C-101B-9397-08002B2CF9AE}" pid="77" name="FSC#SKEDITIONREG@103.510:viz_decisionattachments">
    <vt:lpwstr/>
  </property>
  <property fmtid="{D5CDD505-2E9C-101B-9397-08002B2CF9AE}" pid="78" name="FSC#SKEDITIONREG@103.510:viz_deliveredat">
    <vt:lpwstr/>
  </property>
  <property fmtid="{D5CDD505-2E9C-101B-9397-08002B2CF9AE}" pid="79" name="FSC#SKEDITIONREG@103.510:viz_delivery">
    <vt:lpwstr/>
  </property>
  <property fmtid="{D5CDD505-2E9C-101B-9397-08002B2CF9AE}" pid="80" name="FSC#SKEDITIONREG@103.510:viz_extension">
    <vt:lpwstr/>
  </property>
  <property fmtid="{D5CDD505-2E9C-101B-9397-08002B2CF9AE}" pid="81" name="FSC#SKEDITIONREG@103.510:viz_filenumber">
    <vt:lpwstr/>
  </property>
  <property fmtid="{D5CDD505-2E9C-101B-9397-08002B2CF9AE}" pid="82" name="FSC#SKEDITIONREG@103.510:viz_fileresponsible">
    <vt:lpwstr/>
  </property>
  <property fmtid="{D5CDD505-2E9C-101B-9397-08002B2CF9AE}" pid="83" name="FSC#SKEDITIONREG@103.510:viz_fileresporg">
    <vt:lpwstr/>
  </property>
  <property fmtid="{D5CDD505-2E9C-101B-9397-08002B2CF9AE}" pid="84" name="FSC#SKEDITIONREG@103.510:viz_fileresporg_email_OU">
    <vt:lpwstr/>
  </property>
  <property fmtid="{D5CDD505-2E9C-101B-9397-08002B2CF9AE}" pid="85" name="FSC#SKEDITIONREG@103.510:viz_fileresporg_emailaddress">
    <vt:lpwstr/>
  </property>
  <property fmtid="{D5CDD505-2E9C-101B-9397-08002B2CF9AE}" pid="86" name="FSC#SKEDITIONREG@103.510:viz_fileresporg_fax">
    <vt:lpwstr/>
  </property>
  <property fmtid="{D5CDD505-2E9C-101B-9397-08002B2CF9AE}" pid="87" name="FSC#SKEDITIONREG@103.510:viz_fileresporg_fax_OU">
    <vt:lpwstr/>
  </property>
  <property fmtid="{D5CDD505-2E9C-101B-9397-08002B2CF9AE}" pid="88" name="FSC#SKEDITIONREG@103.510:viz_fileresporg_function">
    <vt:lpwstr/>
  </property>
  <property fmtid="{D5CDD505-2E9C-101B-9397-08002B2CF9AE}" pid="89" name="FSC#SKEDITIONREG@103.510:viz_fileresporg_function_OU">
    <vt:lpwstr/>
  </property>
  <property fmtid="{D5CDD505-2E9C-101B-9397-08002B2CF9AE}" pid="90" name="FSC#SKEDITIONREG@103.510:viz_fileresporg_head">
    <vt:lpwstr/>
  </property>
  <property fmtid="{D5CDD505-2E9C-101B-9397-08002B2CF9AE}" pid="91" name="FSC#SKEDITIONREG@103.510:viz_fileresporg_head_OU">
    <vt:lpwstr/>
  </property>
  <property fmtid="{D5CDD505-2E9C-101B-9397-08002B2CF9AE}" pid="92" name="FSC#SKEDITIONREG@103.510:viz_fileresporg_longname">
    <vt:lpwstr/>
  </property>
  <property fmtid="{D5CDD505-2E9C-101B-9397-08002B2CF9AE}" pid="93" name="FSC#SKEDITIONREG@103.510:viz_fileresporg_mesto">
    <vt:lpwstr/>
  </property>
  <property fmtid="{D5CDD505-2E9C-101B-9397-08002B2CF9AE}" pid="94" name="FSC#SKEDITIONREG@103.510:viz_fileresporg_odbor">
    <vt:lpwstr/>
  </property>
  <property fmtid="{D5CDD505-2E9C-101B-9397-08002B2CF9AE}" pid="95" name="FSC#SKEDITIONREG@103.510:viz_fileresporg_odbor_function">
    <vt:lpwstr/>
  </property>
  <property fmtid="{D5CDD505-2E9C-101B-9397-08002B2CF9AE}" pid="96" name="FSC#SKEDITIONREG@103.510:viz_fileresporg_odbor_head">
    <vt:lpwstr/>
  </property>
  <property fmtid="{D5CDD505-2E9C-101B-9397-08002B2CF9AE}" pid="97" name="FSC#SKEDITIONREG@103.510:viz_fileresporg_OU">
    <vt:lpwstr/>
  </property>
  <property fmtid="{D5CDD505-2E9C-101B-9397-08002B2CF9AE}" pid="98" name="FSC#SKEDITIONREG@103.510:viz_fileresporg_phone">
    <vt:lpwstr/>
  </property>
  <property fmtid="{D5CDD505-2E9C-101B-9397-08002B2CF9AE}" pid="99" name="FSC#SKEDITIONREG@103.510:viz_fileresporg_phone_OU">
    <vt:lpwstr/>
  </property>
  <property fmtid="{D5CDD505-2E9C-101B-9397-08002B2CF9AE}" pid="100" name="FSC#SKEDITIONREG@103.510:viz_fileresporg_position">
    <vt:lpwstr/>
  </property>
  <property fmtid="{D5CDD505-2E9C-101B-9397-08002B2CF9AE}" pid="101" name="FSC#SKEDITIONREG@103.510:viz_fileresporg_position_OU">
    <vt:lpwstr/>
  </property>
  <property fmtid="{D5CDD505-2E9C-101B-9397-08002B2CF9AE}" pid="102" name="FSC#SKEDITIONREG@103.510:viz_fileresporg_psc">
    <vt:lpwstr/>
  </property>
  <property fmtid="{D5CDD505-2E9C-101B-9397-08002B2CF9AE}" pid="103" name="FSC#SKEDITIONREG@103.510:viz_fileresporg_sekcia">
    <vt:lpwstr/>
  </property>
  <property fmtid="{D5CDD505-2E9C-101B-9397-08002B2CF9AE}" pid="104" name="FSC#SKEDITIONREG@103.510:viz_fileresporg_sekcia_function">
    <vt:lpwstr/>
  </property>
  <property fmtid="{D5CDD505-2E9C-101B-9397-08002B2CF9AE}" pid="105" name="FSC#SKEDITIONREG@103.510:viz_fileresporg_sekcia_head">
    <vt:lpwstr/>
  </property>
  <property fmtid="{D5CDD505-2E9C-101B-9397-08002B2CF9AE}" pid="106" name="FSC#SKEDITIONREG@103.510:viz_fileresporg_stat">
    <vt:lpwstr/>
  </property>
  <property fmtid="{D5CDD505-2E9C-101B-9397-08002B2CF9AE}" pid="107" name="FSC#SKEDITIONREG@103.510:viz_fileresporg_ulica">
    <vt:lpwstr/>
  </property>
  <property fmtid="{D5CDD505-2E9C-101B-9397-08002B2CF9AE}" pid="108" name="FSC#SKEDITIONREG@103.510:viz_fileresporgknazov">
    <vt:lpwstr/>
  </property>
  <property fmtid="{D5CDD505-2E9C-101B-9397-08002B2CF9AE}" pid="109" name="FSC#SKEDITIONREG@103.510:viz_filesubj">
    <vt:lpwstr/>
  </property>
  <property fmtid="{D5CDD505-2E9C-101B-9397-08002B2CF9AE}" pid="110" name="FSC#SKEDITIONREG@103.510:viz_incattachments">
    <vt:lpwstr/>
  </property>
  <property fmtid="{D5CDD505-2E9C-101B-9397-08002B2CF9AE}" pid="111" name="FSC#SKEDITIONREG@103.510:viz_incnr">
    <vt:lpwstr/>
  </property>
  <property fmtid="{D5CDD505-2E9C-101B-9397-08002B2CF9AE}" pid="112" name="FSC#SKEDITIONREG@103.510:viz_intletterrecivers">
    <vt:lpwstr/>
  </property>
  <property fmtid="{D5CDD505-2E9C-101B-9397-08002B2CF9AE}" pid="113" name="FSC#SKEDITIONREG@103.510:viz_objcreatedstr">
    <vt:lpwstr/>
  </property>
  <property fmtid="{D5CDD505-2E9C-101B-9397-08002B2CF9AE}" pid="114" name="FSC#SKEDITIONREG@103.510:viz_ordernumber">
    <vt:lpwstr/>
  </property>
  <property fmtid="{D5CDD505-2E9C-101B-9397-08002B2CF9AE}" pid="115" name="FSC#SKEDITIONREG@103.510:viz_oursign">
    <vt:lpwstr/>
  </property>
  <property fmtid="{D5CDD505-2E9C-101B-9397-08002B2CF9AE}" pid="116" name="FSC#SKEDITIONREG@103.510:viz_responseto_createdby">
    <vt:lpwstr/>
  </property>
  <property fmtid="{D5CDD505-2E9C-101B-9397-08002B2CF9AE}" pid="117" name="FSC#SKEDITIONREG@103.510:viz_sendersign">
    <vt:lpwstr/>
  </property>
  <property fmtid="{D5CDD505-2E9C-101B-9397-08002B2CF9AE}" pid="118" name="FSC#SKEDITIONREG@103.510:viz_shortfileresporg">
    <vt:lpwstr/>
  </property>
  <property fmtid="{D5CDD505-2E9C-101B-9397-08002B2CF9AE}" pid="119" name="FSC#SKEDITIONREG@103.510:viz_tel_number">
    <vt:lpwstr/>
  </property>
  <property fmtid="{D5CDD505-2E9C-101B-9397-08002B2CF9AE}" pid="120" name="FSC#SKEDITIONREG@103.510:viz_tel_number2">
    <vt:lpwstr/>
  </property>
  <property fmtid="{D5CDD505-2E9C-101B-9397-08002B2CF9AE}" pid="121" name="FSC#SKEDITIONREG@103.510:viz_testsalutation">
    <vt:lpwstr/>
  </property>
  <property fmtid="{D5CDD505-2E9C-101B-9397-08002B2CF9AE}" pid="122" name="FSC#SKEDITIONREG@103.510:viz_validfrom">
    <vt:lpwstr/>
  </property>
  <property fmtid="{D5CDD505-2E9C-101B-9397-08002B2CF9AE}" pid="123" name="FSC#SKEDITIONREG@103.510:zaznam_jeden_adresat">
    <vt:lpwstr/>
  </property>
  <property fmtid="{D5CDD505-2E9C-101B-9397-08002B2CF9AE}" pid="124" name="FSC#SKEDITIONREG@103.510:zaznam_vnut_adresati_1">
    <vt:lpwstr/>
  </property>
  <property fmtid="{D5CDD505-2E9C-101B-9397-08002B2CF9AE}" pid="125" name="FSC#SKEDITIONREG@103.510:zaznam_vnut_adresati_10">
    <vt:lpwstr/>
  </property>
  <property fmtid="{D5CDD505-2E9C-101B-9397-08002B2CF9AE}" pid="126" name="FSC#SKEDITIONREG@103.510:zaznam_vnut_adresati_11">
    <vt:lpwstr/>
  </property>
  <property fmtid="{D5CDD505-2E9C-101B-9397-08002B2CF9AE}" pid="127" name="FSC#SKEDITIONREG@103.510:zaznam_vnut_adresati_12">
    <vt:lpwstr/>
  </property>
  <property fmtid="{D5CDD505-2E9C-101B-9397-08002B2CF9AE}" pid="128" name="FSC#SKEDITIONREG@103.510:zaznam_vnut_adresati_13">
    <vt:lpwstr/>
  </property>
  <property fmtid="{D5CDD505-2E9C-101B-9397-08002B2CF9AE}" pid="129" name="FSC#SKEDITIONREG@103.510:zaznam_vnut_adresati_14">
    <vt:lpwstr/>
  </property>
  <property fmtid="{D5CDD505-2E9C-101B-9397-08002B2CF9AE}" pid="130" name="FSC#SKEDITIONREG@103.510:zaznam_vnut_adresati_15">
    <vt:lpwstr/>
  </property>
  <property fmtid="{D5CDD505-2E9C-101B-9397-08002B2CF9AE}" pid="131" name="FSC#SKEDITIONREG@103.510:zaznam_vnut_adresati_16">
    <vt:lpwstr/>
  </property>
  <property fmtid="{D5CDD505-2E9C-101B-9397-08002B2CF9AE}" pid="132" name="FSC#SKEDITIONREG@103.510:zaznam_vnut_adresati_17">
    <vt:lpwstr/>
  </property>
  <property fmtid="{D5CDD505-2E9C-101B-9397-08002B2CF9AE}" pid="133" name="FSC#SKEDITIONREG@103.510:zaznam_vnut_adresati_18">
    <vt:lpwstr/>
  </property>
  <property fmtid="{D5CDD505-2E9C-101B-9397-08002B2CF9AE}" pid="134" name="FSC#SKEDITIONREG@103.510:zaznam_vnut_adresati_19">
    <vt:lpwstr/>
  </property>
  <property fmtid="{D5CDD505-2E9C-101B-9397-08002B2CF9AE}" pid="135" name="FSC#SKEDITIONREG@103.510:zaznam_vnut_adresati_2">
    <vt:lpwstr/>
  </property>
  <property fmtid="{D5CDD505-2E9C-101B-9397-08002B2CF9AE}" pid="136" name="FSC#SKEDITIONREG@103.510:zaznam_vnut_adresati_20">
    <vt:lpwstr/>
  </property>
  <property fmtid="{D5CDD505-2E9C-101B-9397-08002B2CF9AE}" pid="137" name="FSC#SKEDITIONREG@103.510:zaznam_vnut_adresati_21">
    <vt:lpwstr/>
  </property>
  <property fmtid="{D5CDD505-2E9C-101B-9397-08002B2CF9AE}" pid="138" name="FSC#SKEDITIONREG@103.510:zaznam_vnut_adresati_22">
    <vt:lpwstr/>
  </property>
  <property fmtid="{D5CDD505-2E9C-101B-9397-08002B2CF9AE}" pid="139" name="FSC#SKEDITIONREG@103.510:zaznam_vnut_adresati_23">
    <vt:lpwstr/>
  </property>
  <property fmtid="{D5CDD505-2E9C-101B-9397-08002B2CF9AE}" pid="140" name="FSC#SKEDITIONREG@103.510:zaznam_vnut_adresati_24">
    <vt:lpwstr/>
  </property>
  <property fmtid="{D5CDD505-2E9C-101B-9397-08002B2CF9AE}" pid="141" name="FSC#SKEDITIONREG@103.510:zaznam_vnut_adresati_25">
    <vt:lpwstr/>
  </property>
  <property fmtid="{D5CDD505-2E9C-101B-9397-08002B2CF9AE}" pid="142" name="FSC#SKEDITIONREG@103.510:zaznam_vnut_adresati_26">
    <vt:lpwstr/>
  </property>
  <property fmtid="{D5CDD505-2E9C-101B-9397-08002B2CF9AE}" pid="143" name="FSC#SKEDITIONREG@103.510:zaznam_vnut_adresati_27">
    <vt:lpwstr/>
  </property>
  <property fmtid="{D5CDD505-2E9C-101B-9397-08002B2CF9AE}" pid="144" name="FSC#SKEDITIONREG@103.510:zaznam_vnut_adresati_28">
    <vt:lpwstr/>
  </property>
  <property fmtid="{D5CDD505-2E9C-101B-9397-08002B2CF9AE}" pid="145" name="FSC#SKEDITIONREG@103.510:zaznam_vnut_adresati_29">
    <vt:lpwstr/>
  </property>
  <property fmtid="{D5CDD505-2E9C-101B-9397-08002B2CF9AE}" pid="146" name="FSC#SKEDITIONREG@103.510:zaznam_vnut_adresati_3">
    <vt:lpwstr/>
  </property>
  <property fmtid="{D5CDD505-2E9C-101B-9397-08002B2CF9AE}" pid="147" name="FSC#SKEDITIONREG@103.510:zaznam_vnut_adresati_30">
    <vt:lpwstr/>
  </property>
  <property fmtid="{D5CDD505-2E9C-101B-9397-08002B2CF9AE}" pid="148" name="FSC#SKEDITIONREG@103.510:zaznam_vnut_adresati_31">
    <vt:lpwstr/>
  </property>
  <property fmtid="{D5CDD505-2E9C-101B-9397-08002B2CF9AE}" pid="149" name="FSC#SKEDITIONREG@103.510:zaznam_vnut_adresati_32">
    <vt:lpwstr/>
  </property>
  <property fmtid="{D5CDD505-2E9C-101B-9397-08002B2CF9AE}" pid="150" name="FSC#SKEDITIONREG@103.510:zaznam_vnut_adresati_33">
    <vt:lpwstr/>
  </property>
  <property fmtid="{D5CDD505-2E9C-101B-9397-08002B2CF9AE}" pid="151" name="FSC#SKEDITIONREG@103.510:zaznam_vnut_adresati_34">
    <vt:lpwstr/>
  </property>
  <property fmtid="{D5CDD505-2E9C-101B-9397-08002B2CF9AE}" pid="152" name="FSC#SKEDITIONREG@103.510:zaznam_vnut_adresati_35">
    <vt:lpwstr/>
  </property>
  <property fmtid="{D5CDD505-2E9C-101B-9397-08002B2CF9AE}" pid="153" name="FSC#SKEDITIONREG@103.510:zaznam_vnut_adresati_36">
    <vt:lpwstr/>
  </property>
  <property fmtid="{D5CDD505-2E9C-101B-9397-08002B2CF9AE}" pid="154" name="FSC#SKEDITIONREG@103.510:zaznam_vnut_adresati_37">
    <vt:lpwstr/>
  </property>
  <property fmtid="{D5CDD505-2E9C-101B-9397-08002B2CF9AE}" pid="155" name="FSC#SKEDITIONREG@103.510:zaznam_vnut_adresati_38">
    <vt:lpwstr/>
  </property>
  <property fmtid="{D5CDD505-2E9C-101B-9397-08002B2CF9AE}" pid="156" name="FSC#SKEDITIONREG@103.510:zaznam_vnut_adresati_39">
    <vt:lpwstr/>
  </property>
  <property fmtid="{D5CDD505-2E9C-101B-9397-08002B2CF9AE}" pid="157" name="FSC#SKEDITIONREG@103.510:zaznam_vnut_adresati_4">
    <vt:lpwstr/>
  </property>
  <property fmtid="{D5CDD505-2E9C-101B-9397-08002B2CF9AE}" pid="158" name="FSC#SKEDITIONREG@103.510:zaznam_vnut_adresati_40">
    <vt:lpwstr/>
  </property>
  <property fmtid="{D5CDD505-2E9C-101B-9397-08002B2CF9AE}" pid="159" name="FSC#SKEDITIONREG@103.510:zaznam_vnut_adresati_41">
    <vt:lpwstr/>
  </property>
  <property fmtid="{D5CDD505-2E9C-101B-9397-08002B2CF9AE}" pid="160" name="FSC#SKEDITIONREG@103.510:zaznam_vnut_adresati_42">
    <vt:lpwstr/>
  </property>
  <property fmtid="{D5CDD505-2E9C-101B-9397-08002B2CF9AE}" pid="161" name="FSC#SKEDITIONREG@103.510:zaznam_vnut_adresati_43">
    <vt:lpwstr/>
  </property>
  <property fmtid="{D5CDD505-2E9C-101B-9397-08002B2CF9AE}" pid="162" name="FSC#SKEDITIONREG@103.510:zaznam_vnut_adresati_44">
    <vt:lpwstr/>
  </property>
  <property fmtid="{D5CDD505-2E9C-101B-9397-08002B2CF9AE}" pid="163" name="FSC#SKEDITIONREG@103.510:zaznam_vnut_adresati_45">
    <vt:lpwstr/>
  </property>
  <property fmtid="{D5CDD505-2E9C-101B-9397-08002B2CF9AE}" pid="164" name="FSC#SKEDITIONREG@103.510:zaznam_vnut_adresati_46">
    <vt:lpwstr/>
  </property>
  <property fmtid="{D5CDD505-2E9C-101B-9397-08002B2CF9AE}" pid="165" name="FSC#SKEDITIONREG@103.510:zaznam_vnut_adresati_47">
    <vt:lpwstr/>
  </property>
  <property fmtid="{D5CDD505-2E9C-101B-9397-08002B2CF9AE}" pid="166" name="FSC#SKEDITIONREG@103.510:zaznam_vnut_adresati_48">
    <vt:lpwstr/>
  </property>
  <property fmtid="{D5CDD505-2E9C-101B-9397-08002B2CF9AE}" pid="167" name="FSC#SKEDITIONREG@103.510:zaznam_vnut_adresati_49">
    <vt:lpwstr/>
  </property>
  <property fmtid="{D5CDD505-2E9C-101B-9397-08002B2CF9AE}" pid="168" name="FSC#SKEDITIONREG@103.510:zaznam_vnut_adresati_5">
    <vt:lpwstr/>
  </property>
  <property fmtid="{D5CDD505-2E9C-101B-9397-08002B2CF9AE}" pid="169" name="FSC#SKEDITIONREG@103.510:zaznam_vnut_adresati_50">
    <vt:lpwstr/>
  </property>
  <property fmtid="{D5CDD505-2E9C-101B-9397-08002B2CF9AE}" pid="170" name="FSC#SKEDITIONREG@103.510:zaznam_vnut_adresati_51">
    <vt:lpwstr/>
  </property>
  <property fmtid="{D5CDD505-2E9C-101B-9397-08002B2CF9AE}" pid="171" name="FSC#SKEDITIONREG@103.510:zaznam_vnut_adresati_52">
    <vt:lpwstr/>
  </property>
  <property fmtid="{D5CDD505-2E9C-101B-9397-08002B2CF9AE}" pid="172" name="FSC#SKEDITIONREG@103.510:zaznam_vnut_adresati_53">
    <vt:lpwstr/>
  </property>
  <property fmtid="{D5CDD505-2E9C-101B-9397-08002B2CF9AE}" pid="173" name="FSC#SKEDITIONREG@103.510:zaznam_vnut_adresati_54">
    <vt:lpwstr/>
  </property>
  <property fmtid="{D5CDD505-2E9C-101B-9397-08002B2CF9AE}" pid="174" name="FSC#SKEDITIONREG@103.510:zaznam_vnut_adresati_55">
    <vt:lpwstr/>
  </property>
  <property fmtid="{D5CDD505-2E9C-101B-9397-08002B2CF9AE}" pid="175" name="FSC#SKEDITIONREG@103.510:zaznam_vnut_adresati_56">
    <vt:lpwstr/>
  </property>
  <property fmtid="{D5CDD505-2E9C-101B-9397-08002B2CF9AE}" pid="176" name="FSC#SKEDITIONREG@103.510:zaznam_vnut_adresati_57">
    <vt:lpwstr/>
  </property>
  <property fmtid="{D5CDD505-2E9C-101B-9397-08002B2CF9AE}" pid="177" name="FSC#SKEDITIONREG@103.510:zaznam_vnut_adresati_58">
    <vt:lpwstr/>
  </property>
  <property fmtid="{D5CDD505-2E9C-101B-9397-08002B2CF9AE}" pid="178" name="FSC#SKEDITIONREG@103.510:zaznam_vnut_adresati_59">
    <vt:lpwstr/>
  </property>
  <property fmtid="{D5CDD505-2E9C-101B-9397-08002B2CF9AE}" pid="179" name="FSC#SKEDITIONREG@103.510:zaznam_vnut_adresati_6">
    <vt:lpwstr/>
  </property>
  <property fmtid="{D5CDD505-2E9C-101B-9397-08002B2CF9AE}" pid="180" name="FSC#SKEDITIONREG@103.510:zaznam_vnut_adresati_60">
    <vt:lpwstr/>
  </property>
  <property fmtid="{D5CDD505-2E9C-101B-9397-08002B2CF9AE}" pid="181" name="FSC#SKEDITIONREG@103.510:zaznam_vnut_adresati_61">
    <vt:lpwstr/>
  </property>
  <property fmtid="{D5CDD505-2E9C-101B-9397-08002B2CF9AE}" pid="182" name="FSC#SKEDITIONREG@103.510:zaznam_vnut_adresati_62">
    <vt:lpwstr/>
  </property>
  <property fmtid="{D5CDD505-2E9C-101B-9397-08002B2CF9AE}" pid="183" name="FSC#SKEDITIONREG@103.510:zaznam_vnut_adresati_63">
    <vt:lpwstr/>
  </property>
  <property fmtid="{D5CDD505-2E9C-101B-9397-08002B2CF9AE}" pid="184" name="FSC#SKEDITIONREG@103.510:zaznam_vnut_adresati_64">
    <vt:lpwstr/>
  </property>
  <property fmtid="{D5CDD505-2E9C-101B-9397-08002B2CF9AE}" pid="185" name="FSC#SKEDITIONREG@103.510:zaznam_vnut_adresati_65">
    <vt:lpwstr/>
  </property>
  <property fmtid="{D5CDD505-2E9C-101B-9397-08002B2CF9AE}" pid="186" name="FSC#SKEDITIONREG@103.510:zaznam_vnut_adresati_66">
    <vt:lpwstr/>
  </property>
  <property fmtid="{D5CDD505-2E9C-101B-9397-08002B2CF9AE}" pid="187" name="FSC#SKEDITIONREG@103.510:zaznam_vnut_adresati_67">
    <vt:lpwstr/>
  </property>
  <property fmtid="{D5CDD505-2E9C-101B-9397-08002B2CF9AE}" pid="188" name="FSC#SKEDITIONREG@103.510:zaznam_vnut_adresati_68">
    <vt:lpwstr/>
  </property>
  <property fmtid="{D5CDD505-2E9C-101B-9397-08002B2CF9AE}" pid="189" name="FSC#SKEDITIONREG@103.510:zaznam_vnut_adresati_69">
    <vt:lpwstr/>
  </property>
  <property fmtid="{D5CDD505-2E9C-101B-9397-08002B2CF9AE}" pid="190" name="FSC#SKEDITIONREG@103.510:zaznam_vnut_adresati_7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onk_adresati_1">
    <vt:lpwstr/>
  </property>
  <property fmtid="{D5CDD505-2E9C-101B-9397-08002B2CF9AE}" pid="195" name="FSC#SKEDITIONREG@103.510:zaznam_vonk_adresati_2">
    <vt:lpwstr/>
  </property>
  <property fmtid="{D5CDD505-2E9C-101B-9397-08002B2CF9AE}" pid="196" name="FSC#SKEDITIONREG@103.510:zaznam_vonk_adresati_3">
    <vt:lpwstr/>
  </property>
  <property fmtid="{D5CDD505-2E9C-101B-9397-08002B2CF9AE}" pid="197" name="FSC#SKEDITIONREG@103.510:zaznam_vonk_adresati_4">
    <vt:lpwstr/>
  </property>
  <property fmtid="{D5CDD505-2E9C-101B-9397-08002B2CF9AE}" pid="198" name="FSC#SKEDITIONREG@103.510:zaznam_vonk_adresati_5">
    <vt:lpwstr/>
  </property>
  <property fmtid="{D5CDD505-2E9C-101B-9397-08002B2CF9AE}" pid="199" name="FSC#SKEDITIONREG@103.510:zaznam_vonk_adresati_6">
    <vt:lpwstr/>
  </property>
  <property fmtid="{D5CDD505-2E9C-101B-9397-08002B2CF9AE}" pid="200" name="FSC#SKEDITIONREG@103.510:zaznam_vonk_adresati_7">
    <vt:lpwstr/>
  </property>
  <property fmtid="{D5CDD505-2E9C-101B-9397-08002B2CF9AE}" pid="201" name="FSC#SKEDITIONREG@103.510:zaznam_vonk_adresati_8">
    <vt:lpwstr/>
  </property>
  <property fmtid="{D5CDD505-2E9C-101B-9397-08002B2CF9AE}" pid="202" name="FSC#SKEDITIONREG@103.510:zaznam_vonk_adresati_9">
    <vt:lpwstr/>
  </property>
  <property fmtid="{D5CDD505-2E9C-101B-9397-08002B2CF9AE}" pid="203" name="FSC#SKEDITIONREG@103.510:zaznam_vonk_adresati_10">
    <vt:lpwstr/>
  </property>
  <property fmtid="{D5CDD505-2E9C-101B-9397-08002B2CF9AE}" pid="204" name="FSC#SKEDITIONREG@103.510:zaznam_vonk_adresati_11">
    <vt:lpwstr/>
  </property>
  <property fmtid="{D5CDD505-2E9C-101B-9397-08002B2CF9AE}" pid="205" name="FSC#SKEDITIONREG@103.510:zaznam_vonk_adresati_12">
    <vt:lpwstr/>
  </property>
  <property fmtid="{D5CDD505-2E9C-101B-9397-08002B2CF9AE}" pid="206" name="FSC#SKEDITIONREG@103.510:zaznam_vonk_adresati_13">
    <vt:lpwstr/>
  </property>
  <property fmtid="{D5CDD505-2E9C-101B-9397-08002B2CF9AE}" pid="207" name="FSC#SKEDITIONREG@103.510:zaznam_vonk_adresati_14">
    <vt:lpwstr/>
  </property>
  <property fmtid="{D5CDD505-2E9C-101B-9397-08002B2CF9AE}" pid="208" name="FSC#SKEDITIONREG@103.510:zaznam_vonk_adresati_15">
    <vt:lpwstr/>
  </property>
  <property fmtid="{D5CDD505-2E9C-101B-9397-08002B2CF9AE}" pid="209" name="FSC#SKEDITIONREG@103.510:zaznam_vonk_adresati_16">
    <vt:lpwstr/>
  </property>
  <property fmtid="{D5CDD505-2E9C-101B-9397-08002B2CF9AE}" pid="210" name="FSC#SKEDITIONREG@103.510:zaznam_vonk_adresati_17">
    <vt:lpwstr/>
  </property>
  <property fmtid="{D5CDD505-2E9C-101B-9397-08002B2CF9AE}" pid="211" name="FSC#SKEDITIONREG@103.510:zaznam_vonk_adresati_18">
    <vt:lpwstr/>
  </property>
  <property fmtid="{D5CDD505-2E9C-101B-9397-08002B2CF9AE}" pid="212" name="FSC#SKEDITIONREG@103.510:zaznam_vonk_adresati_19">
    <vt:lpwstr/>
  </property>
  <property fmtid="{D5CDD505-2E9C-101B-9397-08002B2CF9AE}" pid="213" name="FSC#SKEDITIONREG@103.510:zaznam_vonk_adresati_20">
    <vt:lpwstr/>
  </property>
  <property fmtid="{D5CDD505-2E9C-101B-9397-08002B2CF9AE}" pid="214" name="FSC#SKEDITIONREG@103.510:zaznam_vonk_adresati_21">
    <vt:lpwstr/>
  </property>
  <property fmtid="{D5CDD505-2E9C-101B-9397-08002B2CF9AE}" pid="215" name="FSC#SKEDITIONREG@103.510:zaznam_vonk_adresati_22">
    <vt:lpwstr/>
  </property>
  <property fmtid="{D5CDD505-2E9C-101B-9397-08002B2CF9AE}" pid="216" name="FSC#SKEDITIONREG@103.510:zaznam_vonk_adresati_23">
    <vt:lpwstr/>
  </property>
  <property fmtid="{D5CDD505-2E9C-101B-9397-08002B2CF9AE}" pid="217" name="FSC#SKEDITIONREG@103.510:zaznam_vonk_adresati_24">
    <vt:lpwstr/>
  </property>
  <property fmtid="{D5CDD505-2E9C-101B-9397-08002B2CF9AE}" pid="218" name="FSC#SKEDITIONREG@103.510:zaznam_vonk_adresati_25">
    <vt:lpwstr/>
  </property>
  <property fmtid="{D5CDD505-2E9C-101B-9397-08002B2CF9AE}" pid="219" name="FSC#SKEDITIONREG@103.510:zaznam_vonk_adresati_26">
    <vt:lpwstr/>
  </property>
  <property fmtid="{D5CDD505-2E9C-101B-9397-08002B2CF9AE}" pid="220" name="FSC#SKEDITIONREG@103.510:zaznam_vonk_adresati_27">
    <vt:lpwstr/>
  </property>
  <property fmtid="{D5CDD505-2E9C-101B-9397-08002B2CF9AE}" pid="221" name="FSC#SKEDITIONREG@103.510:zaznam_vonk_adresati_28">
    <vt:lpwstr/>
  </property>
  <property fmtid="{D5CDD505-2E9C-101B-9397-08002B2CF9AE}" pid="222" name="FSC#SKEDITIONREG@103.510:zaznam_vonk_adresati_29">
    <vt:lpwstr/>
  </property>
  <property fmtid="{D5CDD505-2E9C-101B-9397-08002B2CF9AE}" pid="223" name="FSC#SKEDITIONREG@103.510:zaznam_vonk_adresati_30">
    <vt:lpwstr/>
  </property>
  <property fmtid="{D5CDD505-2E9C-101B-9397-08002B2CF9AE}" pid="224" name="FSC#SKEDITIONREG@103.510:zaznam_vonk_adresati_31">
    <vt:lpwstr/>
  </property>
  <property fmtid="{D5CDD505-2E9C-101B-9397-08002B2CF9AE}" pid="225" name="FSC#SKEDITIONREG@103.510:zaznam_vonk_adresati_32">
    <vt:lpwstr/>
  </property>
  <property fmtid="{D5CDD505-2E9C-101B-9397-08002B2CF9AE}" pid="226" name="FSC#SKEDITIONREG@103.510:zaznam_vonk_adresati_33">
    <vt:lpwstr/>
  </property>
  <property fmtid="{D5CDD505-2E9C-101B-9397-08002B2CF9AE}" pid="227" name="FSC#SKEDITIONREG@103.510:zaznam_vonk_adresati_34">
    <vt:lpwstr/>
  </property>
  <property fmtid="{D5CDD505-2E9C-101B-9397-08002B2CF9AE}" pid="228" name="FSC#SKEDITIONREG@103.510:zaznam_vonk_adresati_35">
    <vt:lpwstr/>
  </property>
  <property fmtid="{D5CDD505-2E9C-101B-9397-08002B2CF9AE}" pid="229" name="FSC#SKEDITIONREG@103.510:Stazovatel">
    <vt:lpwstr/>
  </property>
  <property fmtid="{D5CDD505-2E9C-101B-9397-08002B2CF9AE}" pid="230" name="FSC#SKEDITIONREG@103.510:ProtiKomu">
    <vt:lpwstr/>
  </property>
  <property fmtid="{D5CDD505-2E9C-101B-9397-08002B2CF9AE}" pid="231" name="FSC#SKEDITIONREG@103.510:EvCisloStaz">
    <vt:lpwstr/>
  </property>
  <property fmtid="{D5CDD505-2E9C-101B-9397-08002B2CF9AE}" pid="232" name="FSC#SKEDITIONREG@103.510:jod_AttrDateSkutocnyDatumVydania">
    <vt:lpwstr/>
  </property>
  <property fmtid="{D5CDD505-2E9C-101B-9397-08002B2CF9AE}" pid="233" name="FSC#SKEDITIONREG@103.510:jod_AttrNumCisloZmeny">
    <vt:lpwstr/>
  </property>
  <property fmtid="{D5CDD505-2E9C-101B-9397-08002B2CF9AE}" pid="234" name="FSC#SKEDITIONREG@103.510:jod_AttrStrRegCisloZaznamu">
    <vt:lpwstr/>
  </property>
  <property fmtid="{D5CDD505-2E9C-101B-9397-08002B2CF9AE}" pid="235" name="FSC#SKEDITIONREG@103.510:jod_cislodoc">
    <vt:lpwstr/>
  </property>
  <property fmtid="{D5CDD505-2E9C-101B-9397-08002B2CF9AE}" pid="236" name="FSC#SKEDITIONREG@103.510:jod_druh">
    <vt:lpwstr/>
  </property>
  <property fmtid="{D5CDD505-2E9C-101B-9397-08002B2CF9AE}" pid="237" name="FSC#SKEDITIONREG@103.510:jod_lu">
    <vt:lpwstr/>
  </property>
  <property fmtid="{D5CDD505-2E9C-101B-9397-08002B2CF9AE}" pid="238" name="FSC#SKEDITIONREG@103.510:jod_nazov">
    <vt:lpwstr/>
  </property>
  <property fmtid="{D5CDD505-2E9C-101B-9397-08002B2CF9AE}" pid="239" name="FSC#SKEDITIONREG@103.510:jod_typ">
    <vt:lpwstr/>
  </property>
  <property fmtid="{D5CDD505-2E9C-101B-9397-08002B2CF9AE}" pid="240" name="FSC#SKEDITIONREG@103.510:jod_zh">
    <vt:lpwstr/>
  </property>
  <property fmtid="{D5CDD505-2E9C-101B-9397-08002B2CF9AE}" pid="241" name="FSC#SKEDITIONREG@103.510:jod_sAttrDatePlatnostDo">
    <vt:lpwstr/>
  </property>
  <property fmtid="{D5CDD505-2E9C-101B-9397-08002B2CF9AE}" pid="242" name="FSC#SKEDITIONREG@103.510:jod_sAttrDatePlatnostOd">
    <vt:lpwstr/>
  </property>
  <property fmtid="{D5CDD505-2E9C-101B-9397-08002B2CF9AE}" pid="243" name="FSC#SKEDITIONREG@103.510:jod_sAttrDateUcinnostDoc">
    <vt:lpwstr/>
  </property>
  <property fmtid="{D5CDD505-2E9C-101B-9397-08002B2CF9AE}" pid="244" name="FSC#SKEDITIONREG@103.510:a_telephone">
    <vt:lpwstr/>
  </property>
  <property fmtid="{D5CDD505-2E9C-101B-9397-08002B2CF9AE}" pid="245" name="FSC#SKEDITIONREG@103.510:a_email">
    <vt:lpwstr/>
  </property>
  <property fmtid="{D5CDD505-2E9C-101B-9397-08002B2CF9AE}" pid="246" name="FSC#SKEDITIONREG@103.510:a_nazovOU">
    <vt:lpwstr/>
  </property>
  <property fmtid="{D5CDD505-2E9C-101B-9397-08002B2CF9AE}" pid="247" name="FSC#SKEDITIONREG@103.510:a_veduciOU">
    <vt:lpwstr/>
  </property>
  <property fmtid="{D5CDD505-2E9C-101B-9397-08002B2CF9AE}" pid="248" name="FSC#SKEDITIONREG@103.510:a_nadradeneOU">
    <vt:lpwstr/>
  </property>
  <property fmtid="{D5CDD505-2E9C-101B-9397-08002B2CF9AE}" pid="249" name="FSC#SKEDITIONREG@103.510:a_veduciOd">
    <vt:lpwstr/>
  </property>
  <property fmtid="{D5CDD505-2E9C-101B-9397-08002B2CF9AE}" pid="250" name="FSC#SKEDITIONREG@103.510:a_komu">
    <vt:lpwstr/>
  </property>
  <property fmtid="{D5CDD505-2E9C-101B-9397-08002B2CF9AE}" pid="251" name="FSC#SKEDITIONREG@103.510:a_nasecislo">
    <vt:lpwstr/>
  </property>
  <property fmtid="{D5CDD505-2E9C-101B-9397-08002B2CF9AE}" pid="252" name="FSC#SKEDITIONREG@103.510:a_riaditelOdboru">
    <vt:lpwstr/>
  </property>
  <property fmtid="{D5CDD505-2E9C-101B-9397-08002B2CF9AE}" pid="253" name="FSC#SKEDITIONREG@103.510:zaz_fileresporg_addrstreet">
    <vt:lpwstr/>
  </property>
  <property fmtid="{D5CDD505-2E9C-101B-9397-08002B2CF9AE}" pid="254" name="FSC#SKEDITIONREG@103.510:zaz_fileresporg_addrzipcode">
    <vt:lpwstr/>
  </property>
  <property fmtid="{D5CDD505-2E9C-101B-9397-08002B2CF9AE}" pid="255" name="FSC#SKEDITIONREG@103.510:zaz_fileresporg_addrcity">
    <vt:lpwstr/>
  </property>
  <property fmtid="{D5CDD505-2E9C-101B-9397-08002B2CF9AE}" pid="256" name="FSC#SKMODSYS@103.500:mdnazov">
    <vt:lpwstr/>
  </property>
  <property fmtid="{D5CDD505-2E9C-101B-9397-08002B2CF9AE}" pid="257" name="FSC#SKMODSYS@103.500:mdfileresp">
    <vt:lpwstr/>
  </property>
  <property fmtid="{D5CDD505-2E9C-101B-9397-08002B2CF9AE}" pid="258" name="FSC#SKMODSYS@103.500:mdfileresporg">
    <vt:lpwstr/>
  </property>
  <property fmtid="{D5CDD505-2E9C-101B-9397-08002B2CF9AE}" pid="259" name="FSC#SKMODSYS@103.500:mdcreateat">
    <vt:lpwstr>18. 10. 2024</vt:lpwstr>
  </property>
  <property fmtid="{D5CDD505-2E9C-101B-9397-08002B2CF9AE}" pid="260" name="FSC#SKCP@103.500:cp_AttrPtrOrgUtvar">
    <vt:lpwstr/>
  </property>
  <property fmtid="{D5CDD505-2E9C-101B-9397-08002B2CF9AE}" pid="261" name="FSC#SKCP@103.500:cp_AttrStrEvCisloCP">
    <vt:lpwstr> </vt:lpwstr>
  </property>
  <property fmtid="{D5CDD505-2E9C-101B-9397-08002B2CF9AE}" pid="262" name="FSC#SKCP@103.500:cp_zamestnanec">
    <vt:lpwstr/>
  </property>
  <property fmtid="{D5CDD505-2E9C-101B-9397-08002B2CF9AE}" pid="263" name="FSC#SKCP@103.500:cpt_miestoRokovania">
    <vt:lpwstr/>
  </property>
  <property fmtid="{D5CDD505-2E9C-101B-9397-08002B2CF9AE}" pid="264" name="FSC#SKCP@103.500:cpt_datumCesty">
    <vt:lpwstr/>
  </property>
  <property fmtid="{D5CDD505-2E9C-101B-9397-08002B2CF9AE}" pid="265" name="FSC#SKCP@103.500:cpt_ucelCesty">
    <vt:lpwstr/>
  </property>
  <property fmtid="{D5CDD505-2E9C-101B-9397-08002B2CF9AE}" pid="266" name="FSC#SKCP@103.500:cpz_miestoRokovania">
    <vt:lpwstr/>
  </property>
  <property fmtid="{D5CDD505-2E9C-101B-9397-08002B2CF9AE}" pid="267" name="FSC#SKCP@103.500:cpz_datumCesty">
    <vt:lpwstr> - </vt:lpwstr>
  </property>
  <property fmtid="{D5CDD505-2E9C-101B-9397-08002B2CF9AE}" pid="268" name="FSC#SKCP@103.500:cpz_ucelCesty">
    <vt:lpwstr/>
  </property>
  <property fmtid="{D5CDD505-2E9C-101B-9397-08002B2CF9AE}" pid="269" name="FSC#SKCP@103.500:cpz_datumVypracovania">
    <vt:lpwstr/>
  </property>
  <property fmtid="{D5CDD505-2E9C-101B-9397-08002B2CF9AE}" pid="270" name="FSC#SKCP@103.500:cpz_datPodpSchv1">
    <vt:lpwstr/>
  </property>
  <property fmtid="{D5CDD505-2E9C-101B-9397-08002B2CF9AE}" pid="271" name="FSC#SKCP@103.500:cpz_datPodpSchv2">
    <vt:lpwstr/>
  </property>
  <property fmtid="{D5CDD505-2E9C-101B-9397-08002B2CF9AE}" pid="272" name="FSC#SKCP@103.500:cpz_datPodpSchv3">
    <vt:lpwstr/>
  </property>
  <property fmtid="{D5CDD505-2E9C-101B-9397-08002B2CF9AE}" pid="273" name="FSC#SKCP@103.500:cpz_PodpSchv1">
    <vt:lpwstr/>
  </property>
  <property fmtid="{D5CDD505-2E9C-101B-9397-08002B2CF9AE}" pid="274" name="FSC#SKCP@103.500:cpz_PodpSchv2">
    <vt:lpwstr/>
  </property>
  <property fmtid="{D5CDD505-2E9C-101B-9397-08002B2CF9AE}" pid="275" name="FSC#SKCP@103.500:cpz_PodpSchv3">
    <vt:lpwstr/>
  </property>
  <property fmtid="{D5CDD505-2E9C-101B-9397-08002B2CF9AE}" pid="276" name="FSC#SKCP@103.500:cpz_Funkcia">
    <vt:lpwstr/>
  </property>
  <property fmtid="{D5CDD505-2E9C-101B-9397-08002B2CF9AE}" pid="277" name="FSC#SKCP@103.500:cp_Spolucestujuci">
    <vt:lpwstr/>
  </property>
  <property fmtid="{D5CDD505-2E9C-101B-9397-08002B2CF9AE}" pid="278" name="FSC#SKNAD@103.500:nad_objname">
    <vt:lpwstr/>
  </property>
  <property fmtid="{D5CDD505-2E9C-101B-9397-08002B2CF9AE}" pid="279" name="FSC#SKNAD@103.500:nad_AttrStrNazov">
    <vt:lpwstr/>
  </property>
  <property fmtid="{D5CDD505-2E9C-101B-9397-08002B2CF9AE}" pid="280" name="FSC#SKNAD@103.500:nad_AttrPtrSpracovatel">
    <vt:lpwstr/>
  </property>
  <property fmtid="{D5CDD505-2E9C-101B-9397-08002B2CF9AE}" pid="281" name="FSC#SKNAD@103.500:nad_AttrPtrGestor1">
    <vt:lpwstr/>
  </property>
  <property fmtid="{D5CDD505-2E9C-101B-9397-08002B2CF9AE}" pid="282" name="FSC#SKNAD@103.500:nad_AttrPtrGestor1Funkcia">
    <vt:lpwstr/>
  </property>
  <property fmtid="{D5CDD505-2E9C-101B-9397-08002B2CF9AE}" pid="283" name="FSC#SKNAD@103.500:nad_AttrPtrGestor1OU">
    <vt:lpwstr/>
  </property>
  <property fmtid="{D5CDD505-2E9C-101B-9397-08002B2CF9AE}" pid="284" name="FSC#SKNAD@103.500:nad_AttrPtrGestor2">
    <vt:lpwstr/>
  </property>
  <property fmtid="{D5CDD505-2E9C-101B-9397-08002B2CF9AE}" pid="285" name="FSC#SKNAD@103.500:nad_AttrPtrGestor2Funkcia">
    <vt:lpwstr/>
  </property>
  <property fmtid="{D5CDD505-2E9C-101B-9397-08002B2CF9AE}" pid="286" name="FSC#SKNAD@103.500:nad_schvalil">
    <vt:lpwstr/>
  </property>
  <property fmtid="{D5CDD505-2E9C-101B-9397-08002B2CF9AE}" pid="287" name="FSC#SKNAD@103.500:nad_schvalilfunkcia">
    <vt:lpwstr/>
  </property>
  <property fmtid="{D5CDD505-2E9C-101B-9397-08002B2CF9AE}" pid="288" name="FSC#SKNAD@103.500:nad_vr">
    <vt:lpwstr/>
  </property>
  <property fmtid="{D5CDD505-2E9C-101B-9397-08002B2CF9AE}" pid="289" name="FSC#SKNAD@103.500:nad_AttrDateDatumPodpisania">
    <vt:lpwstr/>
  </property>
  <property fmtid="{D5CDD505-2E9C-101B-9397-08002B2CF9AE}" pid="290" name="FSC#SKNAD@103.500:nad_pripobjname">
    <vt:lpwstr/>
  </property>
  <property fmtid="{D5CDD505-2E9C-101B-9397-08002B2CF9AE}" pid="291" name="FSC#SKNAD@103.500:nad_pripVytvorilKto">
    <vt:lpwstr/>
  </property>
  <property fmtid="{D5CDD505-2E9C-101B-9397-08002B2CF9AE}" pid="292" name="FSC#SKNAD@103.500:nad_pripVytvorilKedy">
    <vt:lpwstr>18.10.2024, 08:22</vt:lpwstr>
  </property>
  <property fmtid="{D5CDD505-2E9C-101B-9397-08002B2CF9AE}" pid="293" name="FSC#SKNAD@103.500:nad_AttrStrCisloNA">
    <vt:lpwstr/>
  </property>
  <property fmtid="{D5CDD505-2E9C-101B-9397-08002B2CF9AE}" pid="294" name="FSC#SKNAD@103.500:nad_AttrDateUcinnaOd">
    <vt:lpwstr/>
  </property>
  <property fmtid="{D5CDD505-2E9C-101B-9397-08002B2CF9AE}" pid="295" name="FSC#SKNAD@103.500:nad_AttrDateUcinnaDo">
    <vt:lpwstr/>
  </property>
  <property fmtid="{D5CDD505-2E9C-101B-9397-08002B2CF9AE}" pid="296" name="FSC#SKNAD@103.500:nad_AttrPtrPredchadzajuceNA">
    <vt:lpwstr/>
  </property>
  <property fmtid="{D5CDD505-2E9C-101B-9397-08002B2CF9AE}" pid="297" name="FSC#SKNAD@103.500:nad_AttrPtrSpracovatelOU">
    <vt:lpwstr/>
  </property>
  <property fmtid="{D5CDD505-2E9C-101B-9397-08002B2CF9AE}" pid="298" name="FSC#SKNAD@103.500:nad_AttrPtrPatriKNA">
    <vt:lpwstr/>
  </property>
  <property fmtid="{D5CDD505-2E9C-101B-9397-08002B2CF9AE}" pid="299" name="FSC#SKNAD@103.500:nad_AttrIntCisloDodatku">
    <vt:lpwstr/>
  </property>
  <property fmtid="{D5CDD505-2E9C-101B-9397-08002B2CF9AE}" pid="300" name="FSC#SKNAD@103.500:nad_AttrPtrSpracVeduci">
    <vt:lpwstr/>
  </property>
  <property fmtid="{D5CDD505-2E9C-101B-9397-08002B2CF9AE}" pid="301" name="FSC#SKNAD@103.500:nad_AttrPtrSpracVeduciOU">
    <vt:lpwstr/>
  </property>
  <property fmtid="{D5CDD505-2E9C-101B-9397-08002B2CF9AE}" pid="302" name="FSC#SKNAD@103.500:nad_spis">
    <vt:lpwstr/>
  </property>
  <property fmtid="{D5CDD505-2E9C-101B-9397-08002B2CF9AE}" pid="303" name="FSC#SKPUPP@103.500:pupp_riaditelPorady">
    <vt:lpwstr/>
  </property>
  <property fmtid="{D5CDD505-2E9C-101B-9397-08002B2CF9AE}" pid="304" name="FSC#SKPUPP@103.500:pupp_cisloporady">
    <vt:lpwstr/>
  </property>
  <property fmtid="{D5CDD505-2E9C-101B-9397-08002B2CF9AE}" pid="305" name="FSC#SKPUPP@103.500:pupp_konanieOHodine">
    <vt:lpwstr/>
  </property>
  <property fmtid="{D5CDD505-2E9C-101B-9397-08002B2CF9AE}" pid="306" name="FSC#SKPUPP@103.500:pupp_datPorMesiacString">
    <vt:lpwstr/>
  </property>
  <property fmtid="{D5CDD505-2E9C-101B-9397-08002B2CF9AE}" pid="307" name="FSC#SKPUPP@103.500:pupp_datumporady">
    <vt:lpwstr/>
  </property>
  <property fmtid="{D5CDD505-2E9C-101B-9397-08002B2CF9AE}" pid="308" name="FSC#SKPUPP@103.500:pupp_konaniedo">
    <vt:lpwstr/>
  </property>
  <property fmtid="{D5CDD505-2E9C-101B-9397-08002B2CF9AE}" pid="309" name="FSC#SKPUPP@103.500:pupp_konanieod">
    <vt:lpwstr/>
  </property>
  <property fmtid="{D5CDD505-2E9C-101B-9397-08002B2CF9AE}" pid="310" name="FSC#SKPUPP@103.500:pupp_menopp">
    <vt:lpwstr/>
  </property>
  <property fmtid="{D5CDD505-2E9C-101B-9397-08002B2CF9AE}" pid="311" name="FSC#SKPUPP@103.500:pupp_miestokonania">
    <vt:lpwstr/>
  </property>
  <property fmtid="{D5CDD505-2E9C-101B-9397-08002B2CF9AE}" pid="312" name="FSC#SKPUPP@103.500:pupp_temaporady">
    <vt:lpwstr/>
  </property>
  <property fmtid="{D5CDD505-2E9C-101B-9397-08002B2CF9AE}" pid="313" name="FSC#SKPUPP@103.500:pupp_ucastnici">
    <vt:lpwstr/>
  </property>
  <property fmtid="{D5CDD505-2E9C-101B-9397-08002B2CF9AE}" pid="314" name="FSC#SKPUPP@103.500:pupp_ulohy">
    <vt:lpwstr>test</vt:lpwstr>
  </property>
  <property fmtid="{D5CDD505-2E9C-101B-9397-08002B2CF9AE}" pid="315" name="FSC#SKPUPP@103.500:pupp_ucastnici_funkcie">
    <vt:lpwstr/>
  </property>
  <property fmtid="{D5CDD505-2E9C-101B-9397-08002B2CF9AE}" pid="316" name="FSC#SKPUPP@103.500:pupp_nazov_ulohy">
    <vt:lpwstr/>
  </property>
  <property fmtid="{D5CDD505-2E9C-101B-9397-08002B2CF9AE}" pid="317" name="FSC#SKPUPP@103.500:pupp_cislo_ulohy">
    <vt:lpwstr/>
  </property>
  <property fmtid="{D5CDD505-2E9C-101B-9397-08002B2CF9AE}" pid="318" name="FSC#SKPUPP@103.500:pupp_riesitel_ulohy">
    <vt:lpwstr/>
  </property>
  <property fmtid="{D5CDD505-2E9C-101B-9397-08002B2CF9AE}" pid="319" name="FSC#SKPUPP@103.500:pupp_vybavit_ulohy">
    <vt:lpwstr/>
  </property>
  <property fmtid="{D5CDD505-2E9C-101B-9397-08002B2CF9AE}" pid="320" name="FSC#SKPUPP@103.500:pupp_orgutvar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Hlinka, Tibor, Mgr., PhD.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400 (Sekcia legislatívy)</vt:lpwstr>
  </property>
  <property fmtid="{D5CDD505-2E9C-101B-9397-08002B2CF9AE}" pid="335" name="FSC#COOELAK@1.1001:CreatedAt">
    <vt:lpwstr>18.10.2024</vt:lpwstr>
  </property>
  <property fmtid="{D5CDD505-2E9C-101B-9397-08002B2CF9AE}" pid="336" name="FSC#COOELAK@1.1001:OU">
    <vt:lpwstr>400 (Sekcia legislatívy)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*COO.2296.100.2.6365228*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referent 3</vt:lpwstr>
  </property>
  <property fmtid="{D5CDD505-2E9C-101B-9397-08002B2CF9AE}" pid="355" name="FSC#COOELAK@1.1001:CurrentUserEmail">
    <vt:lpwstr>martin.illas@land.gov.sk</vt:lpwstr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SKCONV@103.510:docname">
    <vt:lpwstr/>
  </property>
  <property fmtid="{D5CDD505-2E9C-101B-9397-08002B2CF9AE}" pid="386" name="FSC#COOSYSTEM@1.1:Container">
    <vt:lpwstr>COO.2296.100.2.6365228</vt:lpwstr>
  </property>
  <property fmtid="{D5CDD505-2E9C-101B-9397-08002B2CF9AE}" pid="387" name="FSC#FSCFOLIO@1.1001:docpropproject">
    <vt:lpwstr/>
  </property>
  <property fmtid="{D5CDD505-2E9C-101B-9397-08002B2CF9AE}" pid="388" name="FSC#SKMPRV@103.510:mprv_pu_typ">
    <vt:lpwstr/>
  </property>
  <property fmtid="{D5CDD505-2E9C-101B-9397-08002B2CF9AE}" pid="389" name="FSC#SKMPRV@103.510:mprv_pu_vybavuje">
    <vt:lpwstr/>
  </property>
  <property fmtid="{D5CDD505-2E9C-101B-9397-08002B2CF9AE}" pid="390" name="FSC#SKMPRV@103.510:mprv_pu_stav">
    <vt:lpwstr/>
  </property>
  <property fmtid="{D5CDD505-2E9C-101B-9397-08002B2CF9AE}" pid="391" name="FSC#SKMPRV@103.510:mprv_pu_kod">
    <vt:lpwstr/>
  </property>
  <property fmtid="{D5CDD505-2E9C-101B-9397-08002B2CF9AE}" pid="392" name="FSC#SKMPRV@103.510:mprv_pu_tyka_sa">
    <vt:lpwstr/>
  </property>
  <property fmtid="{D5CDD505-2E9C-101B-9397-08002B2CF9AE}" pid="393" name="FSC#SKMPRV@103.510:mprv_pu_vybavit_do">
    <vt:lpwstr/>
  </property>
  <property fmtid="{D5CDD505-2E9C-101B-9397-08002B2CF9AE}" pid="394" name="FSC#SKMPRV@103.510:mprv_pu_odpocet">
    <vt:lpwstr> -  - </vt:lpwstr>
  </property>
  <property fmtid="{D5CDD505-2E9C-101B-9397-08002B2CF9AE}" pid="395" name="FSC#SKMPRV@103.510:mprv_v_ulohy">
    <vt:lpwstr/>
  </property>
  <property fmtid="{D5CDD505-2E9C-101B-9397-08002B2CF9AE}" pid="396" name="FSC#SKMPRV@103.510:mprv_c_ulohy">
    <vt:lpwstr/>
  </property>
  <property fmtid="{D5CDD505-2E9C-101B-9397-08002B2CF9AE}" pid="397" name="FSC#COOELAK@1.1001:replyreference">
    <vt:lpwstr/>
  </property>
</Properties>
</file>