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zapojenia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do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tvorby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Informovanie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–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vyplnia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body</w:t>
            </w:r>
            <w:r w:rsidRPr="00FB43E3">
              <w:rPr>
                <w:spacing w:val="-8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2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10"/>
                <w:sz w:val="20"/>
                <w:szCs w:val="20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Prerokovanie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–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vyplnia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sa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body</w:t>
            </w:r>
            <w:r w:rsidRPr="00FB43E3">
              <w:rPr>
                <w:spacing w:val="-10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2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až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>11</w:t>
            </w:r>
          </w:p>
        </w:tc>
        <w:sdt>
          <w:sdtPr>
            <w:rPr>
              <w:sz w:val="20"/>
              <w:szCs w:val="20"/>
            </w:rPr>
            <w:id w:val="-1788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  <w:r w:rsidR="000C0F79" w:rsidRPr="00FB43E3">
        <w:rPr>
          <w:rFonts w:eastAsia="Calibri"/>
          <w:sz w:val="20"/>
          <w:szCs w:val="20"/>
        </w:rPr>
        <w:t xml:space="preserve"> O konzultáciu nepožiadali žiadne subjekty.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informovania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o začatí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tvorby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Predbežná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informácia</w:t>
            </w:r>
          </w:p>
        </w:tc>
        <w:sdt>
          <w:sdtPr>
            <w:rPr>
              <w:sz w:val="20"/>
              <w:szCs w:val="20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Legislatívny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zámer</w:t>
            </w:r>
          </w:p>
        </w:tc>
        <w:sdt>
          <w:sdtPr>
            <w:rPr>
              <w:sz w:val="20"/>
              <w:szCs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Informácie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poskytnuté</w:t>
      </w:r>
      <w:r w:rsidRPr="00FB43E3">
        <w:rPr>
          <w:b/>
          <w:spacing w:val="-4"/>
          <w:sz w:val="20"/>
          <w:szCs w:val="20"/>
        </w:rPr>
        <w:t xml:space="preserve"> </w:t>
      </w:r>
      <w:r w:rsidR="00DB24A4">
        <w:rPr>
          <w:b/>
          <w:spacing w:val="-2"/>
          <w:sz w:val="20"/>
          <w:szCs w:val="20"/>
        </w:rPr>
        <w:t>verejnosti</w:t>
      </w:r>
      <w:bookmarkStart w:id="0" w:name="_GoBack"/>
      <w:bookmarkEnd w:id="0"/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probléme, ktorý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má právny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 xml:space="preserve">predpis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riešiť</w:t>
            </w:r>
          </w:p>
        </w:tc>
        <w:sdt>
          <w:sdtPr>
            <w:rPr>
              <w:sz w:val="20"/>
              <w:szCs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spôsobe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zapojenia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verejnosti do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tvorby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 xml:space="preserve">právneho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časovom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rámci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tvorby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právneho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  <w:szCs w:val="20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procese tvorby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právneho</w:t>
            </w:r>
            <w:r w:rsidRPr="00FB43E3">
              <w:rPr>
                <w:spacing w:val="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478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D5C89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spôsobe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naloženia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vyjadreniami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návrhmi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verejnosti</w:t>
            </w:r>
          </w:p>
        </w:tc>
        <w:sdt>
          <w:sdtPr>
            <w:rPr>
              <w:sz w:val="20"/>
              <w:szCs w:val="20"/>
            </w:rPr>
            <w:id w:val="-1247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D5C89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Forma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prerokovania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Osobne</w:t>
            </w:r>
          </w:p>
        </w:tc>
        <w:sdt>
          <w:sdtPr>
            <w:rPr>
              <w:sz w:val="20"/>
              <w:szCs w:val="20"/>
            </w:rPr>
            <w:id w:val="209242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Ústne</w:t>
            </w:r>
          </w:p>
        </w:tc>
        <w:sdt>
          <w:sdtPr>
            <w:rPr>
              <w:sz w:val="20"/>
              <w:szCs w:val="20"/>
            </w:rPr>
            <w:id w:val="261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Písomne</w:t>
            </w:r>
          </w:p>
        </w:tc>
        <w:sdt>
          <w:sdtPr>
            <w:rPr>
              <w:sz w:val="20"/>
              <w:szCs w:val="20"/>
            </w:rPr>
            <w:id w:val="12179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6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Inou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formou: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Spôsoby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prerokovania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Pracovná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skupina</w:t>
            </w:r>
          </w:p>
        </w:tc>
        <w:sdt>
          <w:sdtPr>
            <w:rPr>
              <w:sz w:val="20"/>
              <w:szCs w:val="20"/>
            </w:rPr>
            <w:id w:val="-85951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Konferencia</w:t>
            </w:r>
          </w:p>
        </w:tc>
        <w:sdt>
          <w:sdtPr>
            <w:rPr>
              <w:sz w:val="20"/>
              <w:szCs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Diskusia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k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legislatívnemu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procesu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  <w:szCs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Konzultácia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Pripomienkovanie</w:t>
            </w:r>
          </w:p>
        </w:tc>
        <w:sdt>
          <w:sdtPr>
            <w:rPr>
              <w:sz w:val="20"/>
              <w:szCs w:val="20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D5C89">
                <w:pPr>
                  <w:pStyle w:val="TableParagraph"/>
                  <w:spacing w:line="301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956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 subjektov predkladateľom adresne vyzvané na účasť na tvorbe právneho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widowControl/>
        <w:autoSpaceDE/>
        <w:autoSpaceDN/>
        <w:rPr>
          <w:sz w:val="20"/>
          <w:szCs w:val="20"/>
        </w:rPr>
      </w:pPr>
    </w:p>
    <w:p w:rsidR="00322AFD" w:rsidRPr="00FB43E3" w:rsidRDefault="00322AFD" w:rsidP="00322AFD">
      <w:pPr>
        <w:widowControl/>
        <w:autoSpaceDE/>
        <w:autoSpaceDN/>
        <w:rPr>
          <w:sz w:val="20"/>
          <w:szCs w:val="20"/>
        </w:rPr>
        <w:sectPr w:rsidR="00322AFD" w:rsidRPr="00FB43E3" w:rsidSect="000C0F79">
          <w:footerReference w:type="default" r:id="rId8"/>
          <w:pgSz w:w="11910" w:h="16840"/>
          <w:pgMar w:top="1321" w:right="459" w:bottom="1242" w:left="459" w:header="709" w:footer="709" w:gutter="0"/>
          <w:cols w:space="708"/>
          <w:docGrid w:linePitch="299"/>
        </w:sectPr>
      </w:pPr>
    </w:p>
    <w:p w:rsidR="00322AFD" w:rsidRPr="00FB43E3" w:rsidRDefault="00322AFD" w:rsidP="00322AFD">
      <w:pPr>
        <w:pStyle w:val="Odsekzoznamu"/>
        <w:numPr>
          <w:ilvl w:val="0"/>
          <w:numId w:val="1"/>
        </w:numPr>
        <w:spacing w:before="76" w:after="4"/>
        <w:ind w:right="96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lastRenderedPageBreak/>
        <w:t>Okruhy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adresne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vyzvaných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aktívne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zúčastnených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 xml:space="preserve">právneho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subjektov,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ktoré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prejavili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záujem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zúčastniť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 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predpisu z 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9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iniciatívnych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aktívne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zúčastnených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6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naloženia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vyjadreniami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</w:t>
      </w:r>
      <w:r w:rsidRPr="00FB43E3">
        <w:rPr>
          <w:b/>
          <w:spacing w:val="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návrhmi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zapojených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FB43E3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Prevažne</w:t>
            </w:r>
          </w:p>
          <w:p w:rsidR="00322AFD" w:rsidRPr="00FB43E3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akceptované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/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neakceptované</w:t>
            </w:r>
          </w:p>
        </w:tc>
      </w:tr>
      <w:tr w:rsidR="00322AFD" w:rsidRPr="00FB43E3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Orgány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verejnej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30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C89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20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31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C89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864453">
            <w:pPr>
              <w:pStyle w:val="TableParagraph"/>
              <w:spacing w:line="30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51578B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2"/>
        <w:jc w:val="left"/>
        <w:rPr>
          <w:sz w:val="20"/>
          <w:szCs w:val="20"/>
        </w:rPr>
      </w:pPr>
      <w:r>
        <w:rPr>
          <w:b/>
          <w:sz w:val="20"/>
          <w:szCs w:val="20"/>
        </w:rPr>
        <w:t>Vy</w:t>
      </w:r>
      <w:r w:rsidR="00322AFD" w:rsidRPr="00FB43E3">
        <w:rPr>
          <w:b/>
          <w:sz w:val="20"/>
          <w:szCs w:val="20"/>
        </w:rPr>
        <w:t>hodnotenie</w:t>
      </w:r>
      <w:r w:rsidR="00322AFD" w:rsidRPr="00FB43E3">
        <w:rPr>
          <w:b/>
          <w:spacing w:val="-5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účasti</w:t>
      </w:r>
      <w:r w:rsidR="00322AFD" w:rsidRPr="00FB43E3">
        <w:rPr>
          <w:b/>
          <w:spacing w:val="-2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verejnosti</w:t>
      </w:r>
      <w:r w:rsidR="00322AFD" w:rsidRPr="00FB43E3">
        <w:rPr>
          <w:b/>
          <w:spacing w:val="-3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na</w:t>
      </w:r>
      <w:r w:rsidR="00322AFD" w:rsidRPr="00FB43E3">
        <w:rPr>
          <w:b/>
          <w:spacing w:val="-2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tvorbe</w:t>
      </w:r>
      <w:r w:rsidR="00322AFD" w:rsidRPr="00FB43E3">
        <w:rPr>
          <w:b/>
          <w:spacing w:val="-4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právneho</w:t>
      </w:r>
      <w:r w:rsidR="00322AFD" w:rsidRPr="00FB43E3">
        <w:rPr>
          <w:b/>
          <w:spacing w:val="-2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predpisu</w:t>
      </w:r>
      <w:r w:rsidR="00322AFD" w:rsidRPr="00FB43E3">
        <w:rPr>
          <w:b/>
          <w:spacing w:val="1"/>
          <w:sz w:val="20"/>
          <w:szCs w:val="20"/>
        </w:rPr>
        <w:t xml:space="preserve"> </w:t>
      </w:r>
      <w:r w:rsidR="00322AFD" w:rsidRPr="00FB43E3">
        <w:rPr>
          <w:b/>
          <w:spacing w:val="-2"/>
          <w:sz w:val="20"/>
          <w:szCs w:val="20"/>
        </w:rPr>
        <w:t>predkladateľom:</w:t>
      </w:r>
      <w:r w:rsidR="00322AFD"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Zkladntext"/>
        <w:rPr>
          <w:sz w:val="20"/>
          <w:szCs w:val="20"/>
        </w:rPr>
      </w:pPr>
    </w:p>
    <w:p w:rsidR="00322AFD" w:rsidRDefault="00322AFD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P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322AFD" w:rsidRPr="00FB43E3" w:rsidRDefault="00322AFD" w:rsidP="00322AFD">
      <w:pPr>
        <w:spacing w:before="1" w:line="262" w:lineRule="exact"/>
        <w:ind w:left="956"/>
        <w:rPr>
          <w:b/>
          <w:sz w:val="18"/>
          <w:szCs w:val="20"/>
        </w:rPr>
      </w:pPr>
      <w:r w:rsidRPr="00FB43E3">
        <w:rPr>
          <w:b/>
          <w:spacing w:val="-2"/>
          <w:sz w:val="18"/>
          <w:szCs w:val="20"/>
        </w:rPr>
        <w:t>Vysvetlivky: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Vypĺňa</w:t>
      </w:r>
      <w:r w:rsidRPr="00FB43E3">
        <w:rPr>
          <w:spacing w:val="-6"/>
          <w:sz w:val="18"/>
          <w:szCs w:val="20"/>
        </w:rPr>
        <w:t xml:space="preserve"> </w:t>
      </w:r>
      <w:r w:rsidRPr="00FB43E3">
        <w:rPr>
          <w:sz w:val="18"/>
          <w:szCs w:val="20"/>
        </w:rPr>
        <w:t>sa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nepovinne,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ak</w:t>
      </w:r>
      <w:r w:rsidRPr="00FB43E3">
        <w:rPr>
          <w:spacing w:val="-6"/>
          <w:sz w:val="18"/>
          <w:szCs w:val="20"/>
        </w:rPr>
        <w:t xml:space="preserve"> </w:t>
      </w:r>
      <w:r w:rsidRPr="00FB43E3">
        <w:rPr>
          <w:sz w:val="18"/>
          <w:szCs w:val="20"/>
        </w:rPr>
        <w:t>sa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predkladateľ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rozhodne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nepovinné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údaje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vyplniť,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uvedie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ich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slovne.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Prostredníctvom</w:t>
      </w:r>
      <w:r w:rsidRPr="00FB43E3">
        <w:rPr>
          <w:spacing w:val="-7"/>
          <w:sz w:val="18"/>
          <w:szCs w:val="20"/>
        </w:rPr>
        <w:t xml:space="preserve"> </w:t>
      </w:r>
      <w:r w:rsidRPr="00FB43E3">
        <w:rPr>
          <w:sz w:val="18"/>
          <w:szCs w:val="20"/>
        </w:rPr>
        <w:t>právneho</w:t>
      </w:r>
      <w:r w:rsidRPr="00FB43E3">
        <w:rPr>
          <w:spacing w:val="-7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informačného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portálu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Slov-</w:t>
      </w:r>
      <w:r w:rsidRPr="00FB43E3">
        <w:rPr>
          <w:spacing w:val="-4"/>
          <w:sz w:val="18"/>
          <w:szCs w:val="20"/>
        </w:rPr>
        <w:t>Lex.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Podľa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Jednotnej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metodiky</w:t>
      </w:r>
      <w:r w:rsidRPr="00FB43E3">
        <w:rPr>
          <w:spacing w:val="-5"/>
          <w:sz w:val="18"/>
          <w:szCs w:val="20"/>
        </w:rPr>
        <w:t xml:space="preserve"> </w:t>
      </w:r>
      <w:r w:rsidRPr="00FB43E3">
        <w:rPr>
          <w:sz w:val="18"/>
          <w:szCs w:val="20"/>
        </w:rPr>
        <w:t>na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posudzovanie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vybraných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vplyvov</w:t>
      </w:r>
      <w:r w:rsidRPr="00FB43E3">
        <w:rPr>
          <w:spacing w:val="-5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4"/>
          <w:sz w:val="18"/>
          <w:szCs w:val="20"/>
        </w:rPr>
        <w:t xml:space="preserve"> </w:t>
      </w:r>
      <w:r w:rsidRPr="00FB43E3">
        <w:rPr>
          <w:sz w:val="18"/>
          <w:szCs w:val="20"/>
        </w:rPr>
        <w:t>podľa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§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2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zákona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o</w:t>
      </w:r>
      <w:r w:rsidRPr="00FB43E3">
        <w:rPr>
          <w:spacing w:val="-1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tripartite.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Vrátane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odborových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organizácií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-1"/>
          <w:sz w:val="18"/>
          <w:szCs w:val="20"/>
        </w:rPr>
        <w:t xml:space="preserve"> </w:t>
      </w:r>
      <w:r w:rsidRPr="00FB43E3">
        <w:rPr>
          <w:sz w:val="18"/>
          <w:szCs w:val="20"/>
        </w:rPr>
        <w:t>ich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združení.</w:t>
      </w:r>
    </w:p>
    <w:sectPr w:rsidR="00322AFD" w:rsidRPr="00FB43E3" w:rsidSect="000C0F79">
      <w:pgSz w:w="11906" w:h="16838"/>
      <w:pgMar w:top="1321" w:right="459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53" w:rsidRDefault="00864453" w:rsidP="00322AFD">
      <w:r>
        <w:separator/>
      </w:r>
    </w:p>
  </w:endnote>
  <w:endnote w:type="continuationSeparator" w:id="0">
    <w:p w:rsidR="00864453" w:rsidRDefault="00864453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C0F79" w:rsidRPr="00FB43E3" w:rsidRDefault="000C0F79">
        <w:pPr>
          <w:pStyle w:val="Pta"/>
          <w:jc w:val="center"/>
          <w:rPr>
            <w:sz w:val="24"/>
          </w:rPr>
        </w:pPr>
        <w:r w:rsidRPr="00FB43E3">
          <w:rPr>
            <w:sz w:val="24"/>
          </w:rPr>
          <w:fldChar w:fldCharType="begin"/>
        </w:r>
        <w:r w:rsidRPr="00FB43E3">
          <w:rPr>
            <w:sz w:val="24"/>
          </w:rPr>
          <w:instrText>PAGE   \* MERGEFORMAT</w:instrText>
        </w:r>
        <w:r w:rsidRPr="00FB43E3">
          <w:rPr>
            <w:sz w:val="24"/>
          </w:rPr>
          <w:fldChar w:fldCharType="separate"/>
        </w:r>
        <w:r w:rsidR="00DB24A4">
          <w:rPr>
            <w:noProof/>
            <w:sz w:val="24"/>
          </w:rPr>
          <w:t>1</w:t>
        </w:r>
        <w:r w:rsidRPr="00FB43E3">
          <w:rPr>
            <w:sz w:val="24"/>
          </w:rPr>
          <w:fldChar w:fldCharType="end"/>
        </w:r>
      </w:p>
    </w:sdtContent>
  </w:sdt>
  <w:p w:rsidR="000C0F79" w:rsidRDefault="000C0F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53" w:rsidRDefault="00864453" w:rsidP="00322AFD">
      <w:r>
        <w:separator/>
      </w:r>
    </w:p>
  </w:footnote>
  <w:footnote w:type="continuationSeparator" w:id="0">
    <w:p w:rsidR="00864453" w:rsidRDefault="00864453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8EA24CA0"/>
    <w:lvl w:ilvl="0" w:tplc="FD5ECB9A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C0F79"/>
    <w:rsid w:val="000C1945"/>
    <w:rsid w:val="00322AFD"/>
    <w:rsid w:val="00373568"/>
    <w:rsid w:val="00433248"/>
    <w:rsid w:val="004B2D05"/>
    <w:rsid w:val="0051578B"/>
    <w:rsid w:val="00663EA4"/>
    <w:rsid w:val="006E773D"/>
    <w:rsid w:val="00864453"/>
    <w:rsid w:val="00C027A6"/>
    <w:rsid w:val="00CA3C10"/>
    <w:rsid w:val="00DB24A4"/>
    <w:rsid w:val="00E34251"/>
    <w:rsid w:val="00FB43E3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88DC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8._Sprava_o_ucasti_verejnosti" edit="true"/>
    <f:field ref="objsubject" par="" text="" edit="true"/>
    <f:field ref="objcreatedby" par="" text="Jenčík, Jozef, JUDr. Mgr., PhD."/>
    <f:field ref="objcreatedat" par="" date="2024-10-22T09:16:05" text="22.10.2024 9:16:05"/>
    <f:field ref="objchangedby" par="" text="Porubská, Hedviga, Mgr."/>
    <f:field ref="objmodifiedat" par="" date="2024-10-22T11:36:54" text="22.10.2024 11:36:54"/>
    <f:field ref="doc_FSCFOLIO_1_1001_FieldDocumentNumber" par="" text=""/>
    <f:field ref="doc_FSCFOLIO_1_1001_FieldSubject" par="" text=""/>
    <f:field ref="FSCFOLIO_1_1001_FieldCurrentUser" par="" text="JUDr. Mgr. Jozef Jenčík, PhD."/>
    <f:field ref="CCAPRECONFIG_15_1001_Objektname" par="" text="8._Sprava_o_ucasti_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Porubska Hedviga</cp:lastModifiedBy>
  <cp:revision>11</cp:revision>
  <dcterms:created xsi:type="dcterms:W3CDTF">2023-02-16T15:08:00Z</dcterms:created>
  <dcterms:modified xsi:type="dcterms:W3CDTF">2024-12-04T07:09:00Z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JUDr. Mgr. Jozef Jenčík,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09:16</vt:lpwstr>
  </property>
  <property fmtid="{D5CDD505-2E9C-101B-9397-08002B2CF9AE}" pid="65" name="FSC#SKEDITIONREG@103.510:curruserrolegroup">
    <vt:lpwstr>Odbor priamych platieb a správnych činností</vt:lpwstr>
  </property>
  <property fmtid="{D5CDD505-2E9C-101B-9397-08002B2CF9AE}" pid="66" name="FSC#SKEDITIONREG@103.510:currusersubst">
    <vt:lpwstr>JUDr. Mgr. Jozef Jenčík, PhD.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09:16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Jenčík, Jozef, JUDr.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640 (Odbor priamych platieb a správnych činností)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640 (Odbor priamych platieb a správnych činností)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*COO.2296.100.2.6371513*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jozef.jencik@land.gov.sk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COO.2296.100.2.6371513</vt:lpwstr>
  </property>
  <property fmtid="{D5CDD505-2E9C-101B-9397-08002B2CF9AE}" pid="395" name="FSC#FSCFOLIO@1.1001:docpropproject">
    <vt:lpwstr/>
  </property>
</Properties>
</file>