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DA0F0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68316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68316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68316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68316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68316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68316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68316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A497C"/>
    <w:rsid w:val="00160CA4"/>
    <w:rsid w:val="00221339"/>
    <w:rsid w:val="00225204"/>
    <w:rsid w:val="00683162"/>
    <w:rsid w:val="006F6FDD"/>
    <w:rsid w:val="00821AF9"/>
    <w:rsid w:val="00AA2269"/>
    <w:rsid w:val="00D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081E-C516-4A16-891F-835B656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1CE7-7F2C-4BC1-9BE8-2FB47437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 Andrej</dc:creator>
  <cp:keywords/>
  <dc:description/>
  <cp:lastModifiedBy>Majzelová Zuzana, JUDr.</cp:lastModifiedBy>
  <cp:revision>2</cp:revision>
  <dcterms:created xsi:type="dcterms:W3CDTF">2024-10-23T07:43:00Z</dcterms:created>
  <dcterms:modified xsi:type="dcterms:W3CDTF">2024-10-23T07:43:00Z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  <property fmtid="{D5CDD505-2E9C-101B-9397-08002B2CF9AE}" pid="5" name="STCat_673b1cdc-2a59-4296-aa27-437df4486e52_Origin">
    <vt:lpwstr>Application</vt:lpwstr>
  </property>
</Properties>
</file>