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A6AB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283A2CD" w14:textId="77777777" w:rsidR="001B23B7" w:rsidRPr="00612E08" w:rsidRDefault="001B23B7" w:rsidP="00D51A05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700A014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F093A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8EFB9E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ADF05D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28DBAC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FBAF675" w14:textId="7A5EACC4" w:rsidR="004310CE" w:rsidRPr="0050565A" w:rsidRDefault="00E31354" w:rsidP="00E26A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republiky, ktorým sa mení</w:t>
            </w:r>
            <w:r w:rsidR="005C17D8"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nariadenie vlády Slovenskej republiky </w:t>
            </w:r>
            <w:r w:rsidR="005C17D8"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7/2023 Z. z. o výške pracovnej odmeny a podmienkach jej poskytovania odsúdeným </w:t>
            </w:r>
            <w:r w:rsidR="0013528E"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znení nariadenia vlády Slovenskej republiky č. 10/2024 Z. z. </w:t>
            </w: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„návrh nariadenia vlády“).</w:t>
            </w:r>
          </w:p>
        </w:tc>
      </w:tr>
      <w:tr w:rsidR="00612E08" w:rsidRPr="00612E08" w14:paraId="276EEE0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2440B36" w14:textId="77777777" w:rsidR="001B23B7" w:rsidRPr="0050565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A184F6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F8E50" w14:textId="77777777" w:rsidR="001B23B7" w:rsidRPr="0050565A" w:rsidRDefault="00E31354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565A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</w:t>
            </w:r>
          </w:p>
          <w:p w14:paraId="1AF37D3D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7C86489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1AAC568" w14:textId="77777777" w:rsidR="001B23B7" w:rsidRPr="0050565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F642050" w14:textId="77777777" w:rsidR="001B23B7" w:rsidRPr="0050565A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0565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8EBA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3CE9F0C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DC5DC6D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AA5F05A" w14:textId="77777777" w:rsidR="001B23B7" w:rsidRPr="0050565A" w:rsidRDefault="00E3135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0565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B0293B9" w14:textId="77777777" w:rsidR="001B23B7" w:rsidRPr="0050565A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08ED49C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5C60011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7FD71DA" w14:textId="77777777" w:rsidR="001B23B7" w:rsidRPr="0050565A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0565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05A4C4" w14:textId="77777777" w:rsidR="001B23B7" w:rsidRPr="0050565A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A5479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27F439A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056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5056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5056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5056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5056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7517078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0DD6E5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C3D9B1" w14:textId="77777777" w:rsidR="001B23B7" w:rsidRPr="0050565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585" w14:textId="54022A2D" w:rsidR="001B23B7" w:rsidRPr="0050565A" w:rsidRDefault="00591BD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14:paraId="5431275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DE4C47" w14:textId="77777777" w:rsidR="001B23B7" w:rsidRPr="0050565A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50565A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FBC" w14:textId="6EB7CB22" w:rsidR="001B23B7" w:rsidRPr="0050565A" w:rsidRDefault="0096222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 2024</w:t>
            </w:r>
          </w:p>
        </w:tc>
      </w:tr>
      <w:tr w:rsidR="00612E08" w:rsidRPr="00612E08" w14:paraId="254297E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C04CD0" w14:textId="77777777" w:rsidR="001B23B7" w:rsidRPr="0050565A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50565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794" w14:textId="77777777" w:rsidR="001B23B7" w:rsidRPr="0050565A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733441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C9A155" w14:textId="77777777" w:rsidR="001B23B7" w:rsidRPr="0050565A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065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C45D1A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C8893D" w14:textId="77777777" w:rsidR="001B23B7" w:rsidRPr="0050565A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6B0D9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89B351" w14:textId="77777777" w:rsidR="001B23B7" w:rsidRPr="0050565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0565A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41E79C9E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809B" w14:textId="66C5B3BB" w:rsidR="001B23B7" w:rsidRPr="0050565A" w:rsidRDefault="00E468EF" w:rsidP="000167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056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pracovných taríf p</w:t>
            </w:r>
            <w:r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re 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odsúdených</w:t>
            </w:r>
            <w:r w:rsidR="003019ED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zaradených do práce na rok 2025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formou právnej úpravy zvýšenia pracov</w:t>
            </w:r>
            <w:r w:rsidR="003019ED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ných taríf platných pre rok 2024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na základe nariadenia vlády Slovenskej republiky</w:t>
            </w:r>
            <w:r w:rsidR="00080F9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č. 7/2023 </w:t>
            </w:r>
            <w:r w:rsidR="00080F9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Z. z. o výške pracovnej odmeny a podmienkach jej poskytovania odsúdeným</w:t>
            </w:r>
            <w:r w:rsidR="0013528E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znení nariadenia vlády Slovenskej republiky č. 10/2024 Z. z. 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 o každoročne sa opakujúc</w:t>
            </w:r>
            <w:r w:rsidR="00093E89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 právnu úpravu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 Na základe valorizačného mechanizmu upraveného v § 2 ods. 3 nariadenia vlády Slovenskej republiky č. 7/2023 Z. z. o výške pracovnej odmeny a podmienkach jej poskytovania odsúdeným</w:t>
            </w:r>
            <w:r w:rsidR="0013528E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znení nariadenia vlády Slovenskej republiky č. 10/2024 Z. z.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, podľa ktorého je valorizačný mechanizmus zvýšenia pracovných taríf odsúdených zaradených do práce naviazaný na zvýšenie sumy minimálnej mzdy v príslušnom kalendárnom roku; valorizačný mechanizmus zvýšenia pracovn</w:t>
            </w:r>
            <w:r w:rsidR="003019ED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ých taríf sa použije v roku 2025</w:t>
            </w:r>
            <w:r w:rsidR="0056146F" w:rsidRPr="00505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77D1AD05" w14:textId="77777777" w:rsidR="0001670C" w:rsidRPr="0050565A" w:rsidRDefault="0001670C" w:rsidP="000167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12E08" w:rsidRPr="00612E08" w14:paraId="01961D6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70205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993B06F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9478" w14:textId="30A53B70" w:rsidR="001B23B7" w:rsidRPr="00612E08" w:rsidRDefault="0056146F" w:rsidP="00E468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724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pracovných taríf odsúdených zaradených do práce na rok </w:t>
            </w:r>
            <w:r w:rsidRPr="007D61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3019ED" w:rsidRPr="007D61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  <w:r w:rsidRPr="007D61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27FBA09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E48CD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1AD0A02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DB40C" w14:textId="77777777" w:rsidR="001B23B7" w:rsidRPr="00E31354" w:rsidRDefault="00E31354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dsúden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í 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ní 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Ministerstvo spravodlivosti Slovenskej republiky, Sociálna poisťovňa, zdravotné poisťovne, Ministerstvo financií Slovenskej republiky a fyzické osoby, ktorým je poukazované výživné z pracovných odmien odsúdených zaradených do práce.</w:t>
            </w:r>
            <w:r w:rsidR="001B23B7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6F012A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2DC885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9C9A6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69B341CE" w14:textId="77777777" w:rsidTr="00E468EF">
        <w:trPr>
          <w:trHeight w:val="70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DEE9" w14:textId="1FB4DC92" w:rsidR="0001670C" w:rsidRDefault="0001670C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69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neboli posudzované, nakoľko úprava pracovných taríf vyplýva z nariadenia vlády Slovenskej republiky č. 7/2023 Z. z. o výške pracovnej odmeny a podmienkach jej poskytovania odsúdeným.</w:t>
            </w:r>
          </w:p>
          <w:p w14:paraId="186B5BF3" w14:textId="11DB7847" w:rsidR="00BF721E" w:rsidRPr="00E31354" w:rsidRDefault="00BF721E" w:rsidP="00B47C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FD668A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F0757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38BB227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AEC5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9C9E5F3" w14:textId="77777777" w:rsidR="001B23B7" w:rsidRPr="00612E08" w:rsidRDefault="0030634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879064" w14:textId="77777777" w:rsidR="001B23B7" w:rsidRPr="00612E08" w:rsidRDefault="0030634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5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F7C388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37A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18DFEF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34D108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908BB9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5AB5B1C7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E80AA9E" w14:textId="77777777" w:rsidR="006143F3" w:rsidRPr="006B4B64" w:rsidRDefault="006143F3" w:rsidP="006143F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či v predkladanom návrhu právneho predpisu dochádza ku </w:t>
            </w:r>
            <w:proofErr w:type="spellStart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podľa tabuľky zhody, resp. či ku </w:t>
            </w:r>
            <w:proofErr w:type="spellStart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dochádza pri implementácii práva EÚ.</w:t>
            </w:r>
          </w:p>
          <w:p w14:paraId="391E4E7C" w14:textId="77777777" w:rsidR="001B23B7" w:rsidRPr="00612E08" w:rsidRDefault="006143F3" w:rsidP="006143F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7892526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533203384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t xml:space="preserve">                </w:t>
                </w: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D213FFC" w14:textId="77777777" w:rsidTr="006143F3">
        <w:trPr>
          <w:trHeight w:val="93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1E8A5" w14:textId="77777777" w:rsidR="001B23B7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3874677" w14:textId="77777777" w:rsidR="00E468EF" w:rsidRDefault="00E468EF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720B1E" w14:textId="71173CE0" w:rsidR="00E468EF" w:rsidRPr="00612E08" w:rsidRDefault="00E468EF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C9AD9E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A0885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Preskúmanie účelnosti</w:t>
            </w:r>
          </w:p>
        </w:tc>
      </w:tr>
      <w:tr w:rsidR="00612E08" w:rsidRPr="00612E08" w14:paraId="6A7E21A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4B07" w14:textId="0B876357" w:rsidR="00246250" w:rsidRPr="00A403D9" w:rsidRDefault="0062595C" w:rsidP="00D33E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návrhu nariadenia vlády bude vykonávané priebežne</w:t>
            </w:r>
            <w:r w:rsidR="00DC27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mesačne</w:t>
            </w:r>
            <w:r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 nadobudnutí jeho účinnosti, </w:t>
            </w:r>
            <w:r w:rsidR="00E27032"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pričom dôjde</w:t>
            </w:r>
            <w:r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27032"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ku</w:t>
            </w:r>
            <w:r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27032"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skúmaniu kritérií</w:t>
            </w:r>
            <w:r w:rsidR="00D33ED4"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upravených v návrhu nariadenia vlády, ktoré budú slúžiť</w:t>
            </w:r>
            <w:r w:rsidR="00067F19" w:rsidRPr="00D33E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výpočet pracovných odmien odsúdených zaradených do práce.</w:t>
            </w:r>
            <w:r w:rsidR="00067F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0A60C719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DD38B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8D69249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AB6DC60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4313142" w14:textId="77777777" w:rsidR="004C6831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E3B7769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1D8152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DC2B64A" w14:textId="77777777" w:rsidR="001B23B7" w:rsidRPr="00612E08" w:rsidRDefault="00FB225B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Vybrané vplyvy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 xml:space="preserve"> materiálu</w:t>
            </w:r>
          </w:p>
        </w:tc>
      </w:tr>
      <w:tr w:rsidR="00612E08" w:rsidRPr="00612E08" w14:paraId="07DE5164" w14:textId="77777777" w:rsidTr="00066D4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B0D5C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00543B9" w14:textId="02676B2C" w:rsidR="001B23B7" w:rsidRPr="00612E08" w:rsidRDefault="00AC3B4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03FEA7" w14:textId="77777777" w:rsidR="001B23B7" w:rsidRPr="00066D4B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4D1C77" w14:textId="58ADF538" w:rsidR="001B23B7" w:rsidRPr="00066D4B" w:rsidRDefault="00AC3B4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49EC3B" w14:textId="77777777" w:rsidR="001B23B7" w:rsidRPr="00066D4B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0F85598" w14:textId="1E59CB1B" w:rsidR="001B23B7" w:rsidRPr="00066D4B" w:rsidRDefault="00AC3B4D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890F9" w14:textId="77777777" w:rsidR="001B23B7" w:rsidRPr="00066D4B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F929726" w14:textId="77777777" w:rsidTr="00066D4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E50DE4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C52D63E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0F1F074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A24324" w14:textId="36886E76" w:rsidR="001B23B7" w:rsidRPr="00612E08" w:rsidRDefault="00A403D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F6B456" w14:textId="77777777" w:rsidR="001B23B7" w:rsidRPr="00066D4B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71359C" w14:textId="3C30F928" w:rsidR="001B23B7" w:rsidRPr="00066D4B" w:rsidRDefault="00A1638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2290F0" w14:textId="77777777" w:rsidR="001B23B7" w:rsidRPr="00066D4B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F3D47" w14:textId="77777777" w:rsidR="001B23B7" w:rsidRPr="00066D4B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066D4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8A75" w14:textId="77777777" w:rsidR="001B23B7" w:rsidRPr="00066D4B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6D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7BBA90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BD755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04B005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58E7D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5C3F675" w14:textId="20FCC01B" w:rsidR="003145AE" w:rsidRPr="00612E08" w:rsidRDefault="00AC3B4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D2B2E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2738CA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BA7F8A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65F14D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550277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F07DE38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E4F530" w14:textId="146A88DD" w:rsidR="003145AE" w:rsidRPr="00612E08" w:rsidRDefault="007A74E4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F338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890DC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23A3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DF8547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CAF6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67F467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B01F6D" w14:textId="77777777" w:rsidR="00A7788F" w:rsidRPr="00656475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64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B27AD5" w14:textId="77777777" w:rsidR="00A7788F" w:rsidRPr="00612E08" w:rsidRDefault="00FD5CF3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EF5E1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B6A92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40E80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6D0577" w14:textId="6E7EB8FA" w:rsidR="00A7788F" w:rsidRPr="00612E08" w:rsidRDefault="00C77D7D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6C38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183923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BBFC7FC" w14:textId="77777777" w:rsidR="007F587A" w:rsidRPr="00656475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5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67C63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C2A9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6B7B9D" w14:textId="77777777" w:rsidR="007F587A" w:rsidRPr="00612E08" w:rsidRDefault="0056146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200D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96100A" w14:textId="77777777" w:rsidR="007F587A" w:rsidRPr="00612E08" w:rsidRDefault="0056146F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3FB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3EFA5F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8D4B6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929F3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F1B61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4E2D53D" w14:textId="77777777"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1B52E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49897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2C8B7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BE7537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BBE6B4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326D41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3A2766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437C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FCFE0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AAFF0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705B1B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807A7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B2EDF0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7AD30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6FE8D9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8B59E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4267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57F1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AAFD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A799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770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268222E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02DB0D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E6A1B2" w14:textId="77777777"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DED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D39C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245A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A5E1F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AE9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95781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F4246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24D67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4474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A705E63" w14:textId="77777777"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2014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57469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B4A1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6E11BB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2E001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CC699D2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07E5D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9D0D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E5AA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833C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B7FA71" w14:textId="77777777" w:rsidR="007F587A" w:rsidRPr="00612E08" w:rsidRDefault="0056146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990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655AE6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AB26A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F58CF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E769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89416C" w14:textId="77777777"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A4B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7F3AE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386C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A7EBB2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104471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E5E2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7D8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F58B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0B58EB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F138D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DDC72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E1A4ED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DFD5A4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813A6B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EF3516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7D463D6" w14:textId="77777777" w:rsidR="000F2BE9" w:rsidRPr="00612E08" w:rsidRDefault="00E313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06D03A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26EFF7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4C1DA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241F94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F1FF0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891CD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2552F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EC4077" w14:textId="77777777" w:rsidR="000F2BE9" w:rsidRPr="00612E08" w:rsidRDefault="00E313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720FB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D29EE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43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E5B79E7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03EE79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E06788" w14:textId="4F389BA1" w:rsidR="00A340BB" w:rsidRPr="00612E08" w:rsidRDefault="0037682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0A281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96D706" w14:textId="5B0BA25C" w:rsidR="00A340BB" w:rsidRPr="00612E08" w:rsidRDefault="0037682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3E8CF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C708C5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308D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66053E1" w14:textId="3745BECE"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9B5C785" w14:textId="69E49F13" w:rsidR="00C35C66" w:rsidRDefault="00C35C66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B77F56" w14:textId="3DEC80E0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3518DF87" w14:textId="509E3C5E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17EBC96" w14:textId="047A37C6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FBA5D53" w14:textId="6F157B6C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62CBFDE" w14:textId="312AFC08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9139825" w14:textId="56F7F999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2F426B" w14:textId="77777777" w:rsidR="00C368DE" w:rsidRDefault="00C368DE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DD0BA20" w14:textId="77777777" w:rsidR="00C35C66" w:rsidRPr="00612E08" w:rsidRDefault="00C35C66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5341D77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7ECB1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177D894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E0A865E" w14:textId="044A9E83" w:rsidR="00EE7519" w:rsidRDefault="00EE7519" w:rsidP="00EE75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Financovanie zvýšených pracovných odmien odsúdených zaradených do práce je zabezpečené v rámci limitov návrhu rozpočtu kapitoly Ministerstva spravodlivosti Slovenskej republiky, program 070 - Väzenstvo, na roky 2025 až 2027. Zároveň sa očakáva pozitívny vplyv na rozpočet verejnej správy v oblasti </w:t>
            </w:r>
            <w:r w:rsidRPr="0050565A">
              <w:rPr>
                <w:rFonts w:ascii="Times New Roman" w:hAnsi="Times New Roman" w:cs="Times New Roman"/>
                <w:sz w:val="20"/>
                <w:szCs w:val="20"/>
              </w:rPr>
              <w:t>zvýšeného plnenia príjmov štátneho rozpočtu z činností stredísk vedľajšieho hospodárstva, zo zrážok z čistých pracovných odmien na úhradu trov výkonu trestu odňatia slobody u odsúdeného podľa § 45 ods. 2 písm. b) zákona č. 475/2005 Z. z. o výkone trestu odňatia slobody a o zmene a doplnení niektorých zákonov v znení neskorších predpisov, zvýšených odvodov do Sociálnej poisťovne a zdravotných poisťovní, dane z príjmov v súvislosti so zvýšenými príjmami a možnosťami ich použitia v prípade odsúdených zaradených do práce a osôb, ktorým je poukazované výživné z pracovných odmien odsúdených zaradených do práce.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F4E813" w14:textId="3611A598" w:rsidR="00ED2140" w:rsidRPr="00C41720" w:rsidRDefault="00ED2140" w:rsidP="00167BB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E08" w:rsidRPr="00612E08" w14:paraId="7D7C13E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BC57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35BA5AAA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D58D" w14:textId="5A25FBEF" w:rsidR="00E31354" w:rsidRPr="00E31354" w:rsidRDefault="00E31354" w:rsidP="0004276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Anna </w:t>
            </w:r>
            <w:proofErr w:type="spellStart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Graciková</w:t>
            </w:r>
            <w:proofErr w:type="spellEnd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</w:t>
            </w:r>
            <w:hyperlink r:id="rId9" w:history="1">
              <w:r w:rsidRPr="00E31354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anna.gracikova@justice.sk</w:t>
              </w:r>
            </w:hyperlink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), odbor legislatívy trestného práva</w:t>
            </w:r>
            <w:r w:rsidR="00042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spravodlivosti Slovenskej republiky, Račianska 71, 813 11 Bratislava</w:t>
            </w:r>
          </w:p>
          <w:p w14:paraId="5A8F7191" w14:textId="03780241" w:rsidR="00E31354" w:rsidRPr="00093E89" w:rsidRDefault="00093E89" w:rsidP="00042763">
            <w:pPr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0"/>
                <w:szCs w:val="20"/>
                <w:lang w:eastAsia="sk-SK"/>
              </w:rPr>
            </w:pPr>
            <w:r w:rsidRPr="007D610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Ing. Katarína Nováková (tel. č. 02/208 31 584, </w:t>
            </w:r>
            <w:hyperlink r:id="rId10" w:history="1">
              <w:r w:rsidRPr="007D610A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0070C0"/>
                  <w:sz w:val="20"/>
                  <w:szCs w:val="20"/>
                  <w:lang w:eastAsia="sk-SK"/>
                </w:rPr>
                <w:t>katarina.novakova@zvjs.sk</w:t>
              </w:r>
            </w:hyperlink>
            <w:r w:rsidR="007D610A">
              <w:rPr>
                <w:rStyle w:val="Hypertextovprepojenie"/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sk-SK"/>
              </w:rPr>
              <w:t>)</w:t>
            </w:r>
          </w:p>
          <w:p w14:paraId="4C049E5E" w14:textId="77777777" w:rsidR="00E31354" w:rsidRPr="00E31354" w:rsidRDefault="00E31354" w:rsidP="0004276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</w:t>
            </w:r>
            <w:r w:rsidR="00E00D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Adam </w:t>
            </w:r>
            <w:proofErr w:type="spellStart"/>
            <w:r w:rsidR="00E00D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Miná</w:t>
            </w:r>
            <w:r w:rsidR="009C21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</w:t>
            </w:r>
            <w:proofErr w:type="spellEnd"/>
            <w:r w:rsidR="009C21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(tel. č. 02/208 31 58</w:t>
            </w:r>
            <w:r w:rsidR="009C21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1" w:history="1">
              <w:r w:rsidR="009C219B" w:rsidRPr="00C30FF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adam.minar@zvjs.sk</w:t>
              </w:r>
            </w:hyperlink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</w:p>
          <w:p w14:paraId="683C5C0E" w14:textId="77777777" w:rsidR="00E31354" w:rsidRPr="00E31354" w:rsidRDefault="00E31354" w:rsidP="0004276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Generálne riaditeľstvo Zboru väzenskej a justičnej stráže, </w:t>
            </w:r>
            <w:proofErr w:type="spellStart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Šagátova</w:t>
            </w:r>
            <w:proofErr w:type="spellEnd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ul. č. 1, 813 04 Bratislava 1</w:t>
            </w:r>
          </w:p>
          <w:p w14:paraId="6EA4721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F3931E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34F21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5623B3AB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5B6F" w14:textId="57FC85DE" w:rsidR="001B23B7" w:rsidRPr="00F062B4" w:rsidRDefault="0001670C" w:rsidP="00E313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62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="00E31354" w:rsidRPr="00F062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známenie Ministerstva práce, sociálnych vecí a rodiny Slovenskej </w:t>
            </w:r>
            <w:r w:rsidR="00093E89" w:rsidRPr="00E26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republiky</w:t>
            </w:r>
            <w:r w:rsidR="00EE7519" w:rsidRPr="00E26A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</w:t>
            </w:r>
            <w:r w:rsidR="00ED655E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263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/2024 Z. z. zo dňa </w:t>
            </w:r>
            <w:r w:rsidR="00ED655E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E67FCA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októbra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  <w:r w:rsidR="00093E8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E31354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mení </w:t>
            </w:r>
            <w:r w:rsidR="00093E8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suma minimálnej mzdy na rok 2025</w:t>
            </w:r>
            <w:r w:rsidR="00E31354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zákona č. 663/2007 Z. z. o minimálnej mzde v znení neskorších predpisov a oznámenie Ministerstva práce, sociálnych vecí a rodiny Slovenskej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D655E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</w:t>
            </w:r>
            <w:r w:rsidR="00ED655E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264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/2024 Z. z. to dňa </w:t>
            </w:r>
            <w:r w:rsidR="00ED655E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E67FCA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októbra</w:t>
            </w:r>
            <w:r w:rsidR="00EE7519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  <w:r w:rsidR="00E31354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E31354" w:rsidRPr="00E26A63">
              <w:t xml:space="preserve"> </w:t>
            </w:r>
            <w:r w:rsidR="00E31354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oznamujú su</w:t>
            </w:r>
            <w:r w:rsidR="00970912" w:rsidRPr="00E26A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my minimálnych</w:t>
            </w:r>
            <w:r w:rsidR="00970912" w:rsidRPr="00ED65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mzdových </w:t>
            </w:r>
            <w:r w:rsidR="00970912" w:rsidRPr="00F062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nárokov</w:t>
            </w:r>
            <w:r w:rsidR="00093E89" w:rsidRPr="00F062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na rok 2025</w:t>
            </w:r>
            <w:r w:rsidR="00E31354" w:rsidRPr="00F062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podľa § 120 ods. 4 zákona č. 311/2001 Z. z. Zákonník práce v znení neskorších predpisov.</w:t>
            </w:r>
          </w:p>
          <w:p w14:paraId="202F6AD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99839F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B08BFA" w14:textId="6F0AAEB5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</w:t>
            </w:r>
            <w:r w:rsidR="000338BB">
              <w:rPr>
                <w:rFonts w:ascii="Times New Roman" w:eastAsia="Calibri" w:hAnsi="Times New Roman" w:cs="Times New Roman"/>
                <w:b/>
              </w:rPr>
              <w:t>ných vplyvov z PPK č. 202/2024</w:t>
            </w:r>
          </w:p>
          <w:p w14:paraId="39F6BC07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5568DD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FE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1C6AAE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E6C3CC6" w14:textId="77777777" w:rsidR="001B23B7" w:rsidRPr="00612E08" w:rsidRDefault="0030634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9646C25" w14:textId="36EDFA88" w:rsidR="001B23B7" w:rsidRPr="00612E08" w:rsidRDefault="0030634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7B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C9596CA" w14:textId="77777777" w:rsidR="001B23B7" w:rsidRPr="00612E08" w:rsidRDefault="0030634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EDBB7DE" w14:textId="77777777" w:rsidR="00C46241" w:rsidRDefault="00C46241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D986DB6" w14:textId="776AFF94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E2B9C3F" w14:textId="4FC3A18E" w:rsidR="006627BE" w:rsidRPr="00016206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0162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K vplyvom na manželstvo rodičovstvo a rodinu</w:t>
            </w:r>
          </w:p>
          <w:p w14:paraId="7A160914" w14:textId="77777777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odporúča predkladateľovi, aby v súlade s Jednotnou metodikou na posudzovanie vybraných vplyvov doplnil v závere predkladacej správy text, že predkladaný materiál má vplyv na  manželstvo, rodičovstvo a rodinu, pretože </w:t>
            </w:r>
            <w:r w:rsidRPr="006D7B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„Návrh nariadenia vlády Slovenskej republiky, ktorým sa mení nariadenie vlády Slovenskej republiky  č. 7/2023 Z. z. o výške pracovnej odmeny a podmienkach jej poskytovania odsúdeným v znení nariadenia vlády Slovenskej republiky č. 10/2024 Z. z.“</w:t>
            </w:r>
            <w:r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má  pozitívny vplyv na manželstvo, rodičovstvo a rodinu. </w:t>
            </w:r>
          </w:p>
          <w:p w14:paraId="3A674F8F" w14:textId="77777777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B5FEC9" w14:textId="34532DBC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Predkladateľ uvádza, že „návrh nariadenia vlády bude mať pozitívny vplyv na rozpočet verejnej správy, nakoľko v dôsledku zvýšenia pracovných taríf odsúdených zaradených do práce dôjde k zvýšeným príjmom v oblasti úhrad trov výkonu trestu odňatia slobody u odsúdeného podľa § 45 ods. 2 písm. b) zákona č. 475/2005 Z. z. o výkone trestu odňatia slobody a o zmene a doplnení niektorých zákonov v znení neskorších predpisov, odvodom do Sociálnej poisťovne a zdravotných poisťovní z vyššej pracovnej odmeny odsúdených zaradených do práce, ako aj k zvýšenej dani z príjmov v súvislosti so zvýšenými príjmami a možnosťami ich použitia v prípade odsúdených zaradených do práce a osôb, ktorým je poukazované výživné z ich pracovných odmien. Vyšší príjem rodín, kde (aspoň jeden) člen rodiny je vo výkone trestu odňatia slobody a vykonáva prácu môže zlepšiť ekonomickú situáciu jeho rodiny a pomôcť pokryť náklady na každodenný život, splácanie dlhov, vzdelanie detí alebo na pokrytie iných výdavkov.</w:t>
            </w:r>
            <w:bookmarkStart w:id="0" w:name="_GoBack"/>
            <w:bookmarkEnd w:id="0"/>
          </w:p>
          <w:p w14:paraId="0CFC19D9" w14:textId="237142D6" w:rsidR="006627BE" w:rsidRPr="007638D9" w:rsidRDefault="007C4DC3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a) </w:t>
            </w:r>
            <w:r w:rsidR="006627BE"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Vyšší príjem môže zlepšiť aj rodinné vzťahy, pretože odsúdený môže viac prispievať na výživu rodiny, čo môže posilniť pocit zodpovednosti a záväzku voči blízkym. Tiež môže znížiť frustráciu alebo napätie medzi rodinnými príslušníkmi, ktorí sa musia vyrovnávať s finančnými problémami v neprítomnosti člena rodiny.</w:t>
            </w:r>
          </w:p>
          <w:p w14:paraId="3E784F7B" w14:textId="39FDDD7A" w:rsidR="006627BE" w:rsidRPr="007638D9" w:rsidRDefault="007C4DC3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b) </w:t>
            </w:r>
            <w:r w:rsidR="006627BE"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Zvýšenie príjmu môže tiež ovplyvniť výchovu detí a vytvoriť pozitívny vzor.</w:t>
            </w:r>
          </w:p>
          <w:p w14:paraId="288DFD9F" w14:textId="6761CFE0" w:rsidR="006627BE" w:rsidRPr="007638D9" w:rsidRDefault="007C4DC3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c) </w:t>
            </w:r>
            <w:r w:rsidR="006627BE"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Vyšší príjem rodín, ktorý umožňuje využiť finančné prostriedky na pokrytie iných spoločných, prípadne voľnočasových aktivít s deťmi upevňuje stabilitu rodiny a výchovu vlastných detí.</w:t>
            </w:r>
          </w:p>
          <w:p w14:paraId="6A4791BA" w14:textId="2AB65382" w:rsidR="006627BE" w:rsidRPr="007638D9" w:rsidRDefault="007C4DC3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d) </w:t>
            </w:r>
            <w:r w:rsidR="006627BE"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odsúdený dosahuje vyšší príjem za prácu počas výkonu trestu, môže to zlepšiť jeho vyhliadky  na reintegráciu (resocializáciu) po prepustení, čo môže mať pozitívny dopad na rodinu.</w:t>
            </w:r>
          </w:p>
          <w:p w14:paraId="56AE8C06" w14:textId="2AD949F4" w:rsidR="006627BE" w:rsidRDefault="007C4DC3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e) </w:t>
            </w:r>
            <w:r w:rsidR="006627BE"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sa odsúdený (spolu)podieľa na príjme rodiny, môže to mať vplyv na jeho následnú reintegráciu do spoločnosti a jeho rolu v rodinných vzťahoch, čo môže zlepšiť stabilitu a bezpečie rodiny.  </w:t>
            </w:r>
          </w:p>
          <w:p w14:paraId="013E9AE6" w14:textId="77777777" w:rsidR="006627BE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9C91F6D" w14:textId="77777777" w:rsidR="006627BE" w:rsidRPr="007C4DC3" w:rsidRDefault="006627BE" w:rsidP="006627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C4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Vyhodnotenie: </w:t>
            </w:r>
          </w:p>
          <w:p w14:paraId="13C78972" w14:textId="77777777" w:rsidR="006627BE" w:rsidRPr="006E082C" w:rsidRDefault="006627BE" w:rsidP="006627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Zapracované v predkladacej správe a v analýze vplyvov na manželstvo, rodičovstvo a rodinu.</w:t>
            </w:r>
          </w:p>
          <w:p w14:paraId="68F0881E" w14:textId="77777777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9636F4E" w14:textId="616D9805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38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navrhuje predkladateľovi, aby vyčíslil počet rodín, kde aspoň jeden z rodičov je vo výkone trestu odňatia slobody a je zamestnaný. Súčasne Komisia odporúča predkladateľovi, aby  identifikoval v doložke vybraných vplyvov v bode 9. pozitívne vplyvy na manželstvo rodičovstvo a rodinu a vypracoval príslušnú analýzu vplyvov na manželstvo rodičovstvo a rodinu, ktorá je povinnou súčasťou predkladaného materiálu. Vplyvy na manželstvo, rodičovstvo a rodinu odporúčame zhodnotiť najmä v bodoch 8.1.5, 8.2.1, 8.2.2, 8.3.1., 8.5.1. a 8.7.1.</w:t>
            </w:r>
          </w:p>
          <w:p w14:paraId="76B20170" w14:textId="77777777" w:rsidR="006627BE" w:rsidRPr="007638D9" w:rsidRDefault="006627BE" w:rsidP="00662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5EE1A81" w14:textId="77777777" w:rsidR="006627BE" w:rsidRPr="007C4DC3" w:rsidRDefault="006627BE" w:rsidP="006627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C4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14:paraId="521C67A1" w14:textId="269AF998" w:rsidR="006627BE" w:rsidRPr="00856E2A" w:rsidRDefault="006627BE" w:rsidP="007C4DC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6E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Materiály boli primerane upravené a bola vypracovaná nová analýza vplyvov na manželstvo, rodičovstvo a rodinu.</w:t>
            </w:r>
          </w:p>
          <w:p w14:paraId="376B2AD2" w14:textId="775BF344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CAF78F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48C128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5C5764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2C0973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21855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75D9A4" w14:textId="77777777" w:rsidR="001B23B7" w:rsidRPr="00612E08" w:rsidRDefault="0030634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12B5F6A" w14:textId="77777777" w:rsidR="001B23B7" w:rsidRPr="00612E08" w:rsidRDefault="0030634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7F842A6" w14:textId="77777777" w:rsidR="001B23B7" w:rsidRPr="00612E08" w:rsidRDefault="0030634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30431F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2FCC94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C1D99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3578EBC" w14:textId="77777777" w:rsidR="00274130" w:rsidRPr="00612E08" w:rsidRDefault="0030634B"/>
    <w:sectPr w:rsidR="00274130" w:rsidRPr="00612E08" w:rsidSect="001E356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D09F" w14:textId="77777777" w:rsidR="0030634B" w:rsidRDefault="0030634B" w:rsidP="001B23B7">
      <w:pPr>
        <w:spacing w:after="0" w:line="240" w:lineRule="auto"/>
      </w:pPr>
      <w:r>
        <w:separator/>
      </w:r>
    </w:p>
  </w:endnote>
  <w:endnote w:type="continuationSeparator" w:id="0">
    <w:p w14:paraId="595D51FA" w14:textId="77777777" w:rsidR="0030634B" w:rsidRDefault="0030634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7E2D63" w14:textId="2BD6BE09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05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A0171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846D" w14:textId="77777777" w:rsidR="0030634B" w:rsidRDefault="0030634B" w:rsidP="001B23B7">
      <w:pPr>
        <w:spacing w:after="0" w:line="240" w:lineRule="auto"/>
      </w:pPr>
      <w:r>
        <w:separator/>
      </w:r>
    </w:p>
  </w:footnote>
  <w:footnote w:type="continuationSeparator" w:id="0">
    <w:p w14:paraId="074061DC" w14:textId="77777777" w:rsidR="0030634B" w:rsidRDefault="0030634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CA8"/>
    <w:multiLevelType w:val="hybridMultilevel"/>
    <w:tmpl w:val="4B928330"/>
    <w:lvl w:ilvl="0" w:tplc="78F6F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5305AD"/>
    <w:multiLevelType w:val="hybridMultilevel"/>
    <w:tmpl w:val="1EF85504"/>
    <w:lvl w:ilvl="0" w:tplc="997CD0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724"/>
    <w:rsid w:val="00016206"/>
    <w:rsid w:val="0001670C"/>
    <w:rsid w:val="00016F63"/>
    <w:rsid w:val="000338BB"/>
    <w:rsid w:val="00042763"/>
    <w:rsid w:val="00043706"/>
    <w:rsid w:val="0004530A"/>
    <w:rsid w:val="00060D45"/>
    <w:rsid w:val="00066D4B"/>
    <w:rsid w:val="00067C88"/>
    <w:rsid w:val="00067F19"/>
    <w:rsid w:val="00080F9F"/>
    <w:rsid w:val="00093E89"/>
    <w:rsid w:val="00097069"/>
    <w:rsid w:val="000A53DB"/>
    <w:rsid w:val="000B58B9"/>
    <w:rsid w:val="000C5B93"/>
    <w:rsid w:val="000D348F"/>
    <w:rsid w:val="000E14E3"/>
    <w:rsid w:val="000F2BE9"/>
    <w:rsid w:val="00113AE4"/>
    <w:rsid w:val="00133AA7"/>
    <w:rsid w:val="0013528E"/>
    <w:rsid w:val="00156064"/>
    <w:rsid w:val="00167BB8"/>
    <w:rsid w:val="00187182"/>
    <w:rsid w:val="00190102"/>
    <w:rsid w:val="001A7927"/>
    <w:rsid w:val="001B23B7"/>
    <w:rsid w:val="001C6EBE"/>
    <w:rsid w:val="001E3562"/>
    <w:rsid w:val="001E6F7B"/>
    <w:rsid w:val="00203EE3"/>
    <w:rsid w:val="002073BE"/>
    <w:rsid w:val="00214996"/>
    <w:rsid w:val="00220975"/>
    <w:rsid w:val="002243BB"/>
    <w:rsid w:val="0023360B"/>
    <w:rsid w:val="00234277"/>
    <w:rsid w:val="00243652"/>
    <w:rsid w:val="00246250"/>
    <w:rsid w:val="00247F0A"/>
    <w:rsid w:val="00295208"/>
    <w:rsid w:val="002F6ADB"/>
    <w:rsid w:val="003019ED"/>
    <w:rsid w:val="0030634B"/>
    <w:rsid w:val="003145AE"/>
    <w:rsid w:val="00322F40"/>
    <w:rsid w:val="00344020"/>
    <w:rsid w:val="003455C3"/>
    <w:rsid w:val="00346767"/>
    <w:rsid w:val="003553ED"/>
    <w:rsid w:val="00374873"/>
    <w:rsid w:val="0037682D"/>
    <w:rsid w:val="0038085C"/>
    <w:rsid w:val="003A057B"/>
    <w:rsid w:val="003A2BE0"/>
    <w:rsid w:val="003A381E"/>
    <w:rsid w:val="003C2055"/>
    <w:rsid w:val="003E4AE7"/>
    <w:rsid w:val="003E74E8"/>
    <w:rsid w:val="00401F0D"/>
    <w:rsid w:val="00411898"/>
    <w:rsid w:val="004310CE"/>
    <w:rsid w:val="004818C8"/>
    <w:rsid w:val="00486DC9"/>
    <w:rsid w:val="0049476D"/>
    <w:rsid w:val="004A084E"/>
    <w:rsid w:val="004A19D3"/>
    <w:rsid w:val="004A1B96"/>
    <w:rsid w:val="004A4383"/>
    <w:rsid w:val="004C6831"/>
    <w:rsid w:val="004E467C"/>
    <w:rsid w:val="005001CF"/>
    <w:rsid w:val="00500BA1"/>
    <w:rsid w:val="0050565A"/>
    <w:rsid w:val="00523391"/>
    <w:rsid w:val="005368F3"/>
    <w:rsid w:val="00560E6E"/>
    <w:rsid w:val="0056146F"/>
    <w:rsid w:val="005620CA"/>
    <w:rsid w:val="00591BD6"/>
    <w:rsid w:val="00591EC6"/>
    <w:rsid w:val="00591ED3"/>
    <w:rsid w:val="005A6312"/>
    <w:rsid w:val="005C17D8"/>
    <w:rsid w:val="005E7C68"/>
    <w:rsid w:val="00612E08"/>
    <w:rsid w:val="006143F3"/>
    <w:rsid w:val="0062595C"/>
    <w:rsid w:val="00656475"/>
    <w:rsid w:val="006627BE"/>
    <w:rsid w:val="006676DC"/>
    <w:rsid w:val="00690527"/>
    <w:rsid w:val="006D7B47"/>
    <w:rsid w:val="006E082C"/>
    <w:rsid w:val="006F678E"/>
    <w:rsid w:val="006F6B62"/>
    <w:rsid w:val="00700B99"/>
    <w:rsid w:val="00720322"/>
    <w:rsid w:val="00720652"/>
    <w:rsid w:val="00724A74"/>
    <w:rsid w:val="0075197E"/>
    <w:rsid w:val="00761208"/>
    <w:rsid w:val="00761DBA"/>
    <w:rsid w:val="007756BE"/>
    <w:rsid w:val="00797540"/>
    <w:rsid w:val="007A1679"/>
    <w:rsid w:val="007A74E4"/>
    <w:rsid w:val="007B3229"/>
    <w:rsid w:val="007B40C1"/>
    <w:rsid w:val="007C4DC3"/>
    <w:rsid w:val="007C5312"/>
    <w:rsid w:val="007D610A"/>
    <w:rsid w:val="007D6F2C"/>
    <w:rsid w:val="007F587A"/>
    <w:rsid w:val="0080042A"/>
    <w:rsid w:val="00811C70"/>
    <w:rsid w:val="0082460A"/>
    <w:rsid w:val="00855C77"/>
    <w:rsid w:val="00856E2A"/>
    <w:rsid w:val="00864A2D"/>
    <w:rsid w:val="00865E81"/>
    <w:rsid w:val="008801B5"/>
    <w:rsid w:val="00881E07"/>
    <w:rsid w:val="008A6788"/>
    <w:rsid w:val="008B222D"/>
    <w:rsid w:val="008C51C0"/>
    <w:rsid w:val="008C79B7"/>
    <w:rsid w:val="008F195F"/>
    <w:rsid w:val="008F300F"/>
    <w:rsid w:val="009431E3"/>
    <w:rsid w:val="00945FA7"/>
    <w:rsid w:val="009475F5"/>
    <w:rsid w:val="0096222E"/>
    <w:rsid w:val="00970912"/>
    <w:rsid w:val="009717F5"/>
    <w:rsid w:val="0098472E"/>
    <w:rsid w:val="009C219B"/>
    <w:rsid w:val="009C424C"/>
    <w:rsid w:val="009E09F7"/>
    <w:rsid w:val="009F4832"/>
    <w:rsid w:val="00A033A4"/>
    <w:rsid w:val="00A102D0"/>
    <w:rsid w:val="00A16385"/>
    <w:rsid w:val="00A209D0"/>
    <w:rsid w:val="00A340BB"/>
    <w:rsid w:val="00A403D9"/>
    <w:rsid w:val="00A60413"/>
    <w:rsid w:val="00A6608E"/>
    <w:rsid w:val="00A7788F"/>
    <w:rsid w:val="00A83154"/>
    <w:rsid w:val="00A86648"/>
    <w:rsid w:val="00AB64FF"/>
    <w:rsid w:val="00AB6902"/>
    <w:rsid w:val="00AC217C"/>
    <w:rsid w:val="00AC30D6"/>
    <w:rsid w:val="00AC3B4D"/>
    <w:rsid w:val="00AD7456"/>
    <w:rsid w:val="00B00B6E"/>
    <w:rsid w:val="00B20648"/>
    <w:rsid w:val="00B24361"/>
    <w:rsid w:val="00B3156E"/>
    <w:rsid w:val="00B47CF4"/>
    <w:rsid w:val="00B547F5"/>
    <w:rsid w:val="00B60E33"/>
    <w:rsid w:val="00B7581D"/>
    <w:rsid w:val="00B76963"/>
    <w:rsid w:val="00B84F87"/>
    <w:rsid w:val="00BA2BF4"/>
    <w:rsid w:val="00BF721E"/>
    <w:rsid w:val="00C35C66"/>
    <w:rsid w:val="00C368DE"/>
    <w:rsid w:val="00C41720"/>
    <w:rsid w:val="00C46241"/>
    <w:rsid w:val="00C7270B"/>
    <w:rsid w:val="00C72FB1"/>
    <w:rsid w:val="00C77D7D"/>
    <w:rsid w:val="00C86714"/>
    <w:rsid w:val="00C94E4E"/>
    <w:rsid w:val="00CB08AE"/>
    <w:rsid w:val="00CD2DE7"/>
    <w:rsid w:val="00CD6E04"/>
    <w:rsid w:val="00CE6AAE"/>
    <w:rsid w:val="00CF1A25"/>
    <w:rsid w:val="00D01C55"/>
    <w:rsid w:val="00D2313B"/>
    <w:rsid w:val="00D33ED4"/>
    <w:rsid w:val="00D50F1E"/>
    <w:rsid w:val="00D51A05"/>
    <w:rsid w:val="00D6057F"/>
    <w:rsid w:val="00D6585D"/>
    <w:rsid w:val="00D825BC"/>
    <w:rsid w:val="00D83231"/>
    <w:rsid w:val="00DB70C4"/>
    <w:rsid w:val="00DC27C4"/>
    <w:rsid w:val="00DD040A"/>
    <w:rsid w:val="00DD6875"/>
    <w:rsid w:val="00DF344B"/>
    <w:rsid w:val="00DF357C"/>
    <w:rsid w:val="00E00DCC"/>
    <w:rsid w:val="00E0241D"/>
    <w:rsid w:val="00E101CC"/>
    <w:rsid w:val="00E26A63"/>
    <w:rsid w:val="00E27032"/>
    <w:rsid w:val="00E31354"/>
    <w:rsid w:val="00E31A4B"/>
    <w:rsid w:val="00E32787"/>
    <w:rsid w:val="00E440B4"/>
    <w:rsid w:val="00E468EF"/>
    <w:rsid w:val="00E47585"/>
    <w:rsid w:val="00E52DF6"/>
    <w:rsid w:val="00E67FCA"/>
    <w:rsid w:val="00E81186"/>
    <w:rsid w:val="00ED165A"/>
    <w:rsid w:val="00ED1AC0"/>
    <w:rsid w:val="00ED2140"/>
    <w:rsid w:val="00ED3D50"/>
    <w:rsid w:val="00ED655E"/>
    <w:rsid w:val="00EE7519"/>
    <w:rsid w:val="00EF1F7D"/>
    <w:rsid w:val="00F062B4"/>
    <w:rsid w:val="00F50A84"/>
    <w:rsid w:val="00F75505"/>
    <w:rsid w:val="00F8709A"/>
    <w:rsid w:val="00F87681"/>
    <w:rsid w:val="00FA02DB"/>
    <w:rsid w:val="00FB225B"/>
    <w:rsid w:val="00FD36C1"/>
    <w:rsid w:val="00FD5CF3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EB3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313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13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3135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3135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C219B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B22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2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2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2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2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.minar@zvjs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tarina.novakova@zvjs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nna.gracikova@justic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3FCA68-A4C8-4548-B583-A07B454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LANČARIČ Jozef, Ing.</dc:creator>
  <cp:keywords/>
  <dc:description/>
  <cp:lastModifiedBy>GRACIKOVÁ Anna</cp:lastModifiedBy>
  <cp:revision>20</cp:revision>
  <dcterms:created xsi:type="dcterms:W3CDTF">2024-10-23T07:40:00Z</dcterms:created>
  <dcterms:modified xsi:type="dcterms:W3CDTF">2024-11-11T14:13:00Z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