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35" w:rsidRPr="007C0E77" w:rsidRDefault="00CF3335" w:rsidP="007C0E77">
      <w:pPr>
        <w:pStyle w:val="Nadpis1"/>
        <w:spacing w:before="0" w:after="0" w:line="240" w:lineRule="auto"/>
        <w:rPr>
          <w:rFonts w:cs="Times New Roman"/>
        </w:rPr>
      </w:pPr>
      <w:r w:rsidRPr="007C0E77">
        <w:rPr>
          <w:rFonts w:cs="Times New Roman"/>
        </w:rPr>
        <w:t>Dôvodová správa</w:t>
      </w:r>
    </w:p>
    <w:p w:rsidR="009C1DD7" w:rsidRPr="007C0E77" w:rsidRDefault="00E6340E" w:rsidP="007C0E77">
      <w:pPr>
        <w:pStyle w:val="Nadpis9"/>
        <w:keepLines w:val="0"/>
        <w:spacing w:before="0" w:line="240" w:lineRule="auto"/>
        <w:rPr>
          <w:rFonts w:ascii="Times New Roman" w:hAnsi="Times New Roman" w:cs="Times New Roman"/>
          <w:b/>
          <w:i w:val="0"/>
          <w:color w:val="000000" w:themeColor="text1"/>
          <w:sz w:val="24"/>
          <w:szCs w:val="24"/>
        </w:rPr>
      </w:pPr>
      <w:r w:rsidRPr="007C0E77">
        <w:rPr>
          <w:rFonts w:ascii="Times New Roman" w:hAnsi="Times New Roman" w:cs="Times New Roman"/>
          <w:b/>
          <w:i w:val="0"/>
          <w:color w:val="000000" w:themeColor="text1"/>
          <w:sz w:val="24"/>
          <w:szCs w:val="24"/>
        </w:rPr>
        <w:t xml:space="preserve">B. </w:t>
      </w:r>
      <w:r w:rsidR="009C1DD7" w:rsidRPr="007C0E77">
        <w:rPr>
          <w:rFonts w:ascii="Times New Roman" w:hAnsi="Times New Roman" w:cs="Times New Roman"/>
          <w:b/>
          <w:i w:val="0"/>
          <w:color w:val="000000" w:themeColor="text1"/>
          <w:sz w:val="24"/>
          <w:szCs w:val="24"/>
        </w:rPr>
        <w:t>Osobitná časť</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 xml:space="preserve">K § 1 </w:t>
      </w:r>
    </w:p>
    <w:p w:rsidR="009C1DD7" w:rsidRPr="007C0E77" w:rsidRDefault="009C1DD7" w:rsidP="00DA1844">
      <w:pPr>
        <w:spacing w:after="0" w:line="240" w:lineRule="auto"/>
        <w:ind w:firstLine="567"/>
        <w:jc w:val="both"/>
      </w:pPr>
      <w:r w:rsidRPr="007C0E77">
        <w:t>Cieľom náv</w:t>
      </w:r>
      <w:r w:rsidR="00EE285A" w:rsidRPr="007C0E77">
        <w:t>r</w:t>
      </w:r>
      <w:r w:rsidRPr="007C0E77">
        <w:t xml:space="preserve">hu zákona je zachovanie druhovej pestrosti a zdravých populácií voľne žijúcej zveri. Tomu zodpovedá aj predmet úpravy, ktorým sú obsiahnuté relevantné prvky poľovníctva, ktoré je potrebné regulovať formou zákona: konštituovanie a zmeny </w:t>
      </w:r>
      <w:r w:rsidR="00DA1844">
        <w:t xml:space="preserve">hraníc </w:t>
      </w:r>
      <w:r w:rsidRPr="007C0E77">
        <w:t>poľovných revírov, práva a povinnosti osôb (osobitne práva a povinnosti subj</w:t>
      </w:r>
      <w:r w:rsidR="00DA1844">
        <w:t xml:space="preserve">ektov, ktoré vykonávajú činnosť </w:t>
      </w:r>
      <w:r w:rsidRPr="007C0E77">
        <w:t>v</w:t>
      </w:r>
      <w:r w:rsidR="00DA1844">
        <w:t> </w:t>
      </w:r>
      <w:r w:rsidRPr="007C0E77">
        <w:t>poľovníctve</w:t>
      </w:r>
      <w:r w:rsidR="00DA1844">
        <w:t xml:space="preserve"> alebo v oblasti poľovníctvom ovplyvnenej</w:t>
      </w:r>
      <w:r w:rsidRPr="007C0E77">
        <w:t xml:space="preserve">), informačný systém poľovníctva, </w:t>
      </w:r>
      <w:r w:rsidR="00401014" w:rsidRPr="007C0E77">
        <w:t>poľovnícke hospodárenie,</w:t>
      </w:r>
      <w:r w:rsidR="00B63289" w:rsidRPr="007C0E77">
        <w:t xml:space="preserve"> poľovnícke</w:t>
      </w:r>
      <w:r w:rsidR="00401014" w:rsidRPr="007C0E77">
        <w:t xml:space="preserve"> plánovanie a</w:t>
      </w:r>
      <w:r w:rsidR="00DA1844">
        <w:t> </w:t>
      </w:r>
      <w:r w:rsidR="00B63289" w:rsidRPr="007C0E77">
        <w:t>poľovnícka</w:t>
      </w:r>
      <w:r w:rsidR="00DA1844">
        <w:t xml:space="preserve"> </w:t>
      </w:r>
      <w:r w:rsidR="00401014" w:rsidRPr="007C0E77">
        <w:t>dokumentáci</w:t>
      </w:r>
      <w:r w:rsidR="00B63289" w:rsidRPr="007C0E77">
        <w:t>a</w:t>
      </w:r>
      <w:r w:rsidR="00401014" w:rsidRPr="007C0E77">
        <w:t xml:space="preserve">, </w:t>
      </w:r>
      <w:r w:rsidRPr="007C0E77">
        <w:t xml:space="preserve">kompenzácia škôd spôsobených </w:t>
      </w:r>
      <w:r w:rsidR="00401014" w:rsidRPr="007C0E77">
        <w:t>zverou</w:t>
      </w:r>
      <w:r w:rsidR="00CE4A78">
        <w:t>,</w:t>
      </w:r>
      <w:r w:rsidRPr="007C0E77">
        <w:t xml:space="preserve"> ochrana poľovníctva a zveri, záujmová samospráva na úseku poľovníctva a pôsobnosť orgánov štátnej správy poľovníctv</w:t>
      </w:r>
      <w:r w:rsidR="00E6340E" w:rsidRPr="007C0E77">
        <w:t>a</w:t>
      </w:r>
      <w:r w:rsidRPr="007C0E77">
        <w:t xml:space="preserve">. </w:t>
      </w:r>
    </w:p>
    <w:p w:rsidR="009C1DD7" w:rsidRPr="007C0E77" w:rsidRDefault="00E6340E" w:rsidP="007C0E77">
      <w:pPr>
        <w:spacing w:after="0" w:line="240" w:lineRule="auto"/>
        <w:ind w:firstLine="567"/>
        <w:jc w:val="both"/>
      </w:pPr>
      <w:r w:rsidRPr="007C0E77">
        <w:t>V o</w:t>
      </w:r>
      <w:r w:rsidR="009C1DD7" w:rsidRPr="007C0E77">
        <w:t>dsek</w:t>
      </w:r>
      <w:r w:rsidRPr="007C0E77">
        <w:t>u</w:t>
      </w:r>
      <w:r w:rsidR="009C1DD7" w:rsidRPr="007C0E77">
        <w:t xml:space="preserve"> 2 </w:t>
      </w:r>
      <w:r w:rsidRPr="007C0E77">
        <w:t>sa navrhuje</w:t>
      </w:r>
      <w:r w:rsidR="009C1DD7" w:rsidRPr="007C0E77">
        <w:t xml:space="preserve"> negatívn</w:t>
      </w:r>
      <w:r w:rsidRPr="007C0E77">
        <w:t>e</w:t>
      </w:r>
      <w:r w:rsidR="009C1DD7" w:rsidRPr="007C0E77">
        <w:t xml:space="preserve"> vymedz</w:t>
      </w:r>
      <w:r w:rsidRPr="007C0E77">
        <w:t xml:space="preserve">enie </w:t>
      </w:r>
      <w:r w:rsidR="009C1DD7" w:rsidRPr="007C0E77">
        <w:t xml:space="preserve"> pôsobnosti vo vzťahu k zveri chov</w:t>
      </w:r>
      <w:r w:rsidR="00401014" w:rsidRPr="007C0E77">
        <w:t>anej vo farmových chovoch, ktorá</w:t>
      </w:r>
      <w:r w:rsidR="009C1DD7" w:rsidRPr="007C0E77">
        <w:t xml:space="preserve"> podlieha  zákonu č. 39/2007 Z. z. o veterinárnej starostlivosti v znení neskorších predpisov.</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2</w:t>
      </w:r>
    </w:p>
    <w:p w:rsidR="007013B2" w:rsidRDefault="009C1DD7" w:rsidP="007013B2">
      <w:pPr>
        <w:spacing w:after="0" w:line="240" w:lineRule="auto"/>
        <w:ind w:firstLine="567"/>
        <w:jc w:val="both"/>
      </w:pPr>
      <w:r w:rsidRPr="007C0E77">
        <w:t xml:space="preserve"> § 2</w:t>
      </w:r>
      <w:r w:rsidR="00E6340E" w:rsidRPr="007C0E77">
        <w:t xml:space="preserve"> </w:t>
      </w:r>
      <w:r w:rsidRPr="007C0E77">
        <w:t xml:space="preserve"> obsahuje súbor legálnych definícii, ktorý je v porovnaní s</w:t>
      </w:r>
      <w:r w:rsidR="00336F08" w:rsidRPr="007C0E77">
        <w:t>o zákonom č. 274/2009 Z. z.</w:t>
      </w:r>
      <w:r w:rsidRPr="007C0E77">
        <w:t xml:space="preserve"> </w:t>
      </w:r>
      <w:r w:rsidR="00D307AB">
        <w:t xml:space="preserve">upravený a </w:t>
      </w:r>
      <w:r w:rsidRPr="007C0E77">
        <w:t>rozšírený.</w:t>
      </w:r>
      <w:r w:rsidR="00234015">
        <w:t xml:space="preserve"> </w:t>
      </w:r>
    </w:p>
    <w:p w:rsidR="009C1DD7" w:rsidRDefault="00D307AB" w:rsidP="00DA1844">
      <w:pPr>
        <w:spacing w:after="0" w:line="240" w:lineRule="auto"/>
        <w:ind w:firstLine="567"/>
        <w:jc w:val="both"/>
      </w:pPr>
      <w:r>
        <w:t>Dopĺňa sa definícia pojmu poľovníctvo tak, že ide o súhrn činností, ktoré sú vykonávané vo verejnom záujme. Je veľmi dôležité v kontexte súčasnej doby zdôrazňovať význam poľovníctva, ktoré okrem iného plní</w:t>
      </w:r>
      <w:r w:rsidR="00DA1844">
        <w:t>, vykonáva</w:t>
      </w:r>
      <w:r>
        <w:t xml:space="preserve"> a </w:t>
      </w:r>
      <w:r w:rsidR="00DA1844">
        <w:t>zabezpečuje</w:t>
      </w:r>
      <w:r>
        <w:t xml:space="preserve"> viaceré činnosti aj</w:t>
      </w:r>
      <w:r w:rsidRPr="00D307AB">
        <w:t xml:space="preserve"> </w:t>
      </w:r>
      <w:r>
        <w:t xml:space="preserve">vo verejnom záujme (regulácia stavov zveri a udržiavanie rovnováhy v prírode, </w:t>
      </w:r>
      <w:proofErr w:type="spellStart"/>
      <w:r>
        <w:t>eradikácia</w:t>
      </w:r>
      <w:proofErr w:type="spellEnd"/>
      <w:r>
        <w:t xml:space="preserve"> veterinárnych nákaz vrátane chorôb prenosných na človeka)</w:t>
      </w:r>
      <w:r w:rsidR="007013B2">
        <w:t>.</w:t>
      </w:r>
      <w:r>
        <w:t xml:space="preserve"> </w:t>
      </w:r>
      <w:r w:rsidR="007013B2">
        <w:t>Dokonca</w:t>
      </w:r>
      <w:r>
        <w:t xml:space="preserve"> niektoré z povinností, ktoré štát ukladá poľovníkom</w:t>
      </w:r>
      <w:r w:rsidR="007013B2">
        <w:t>, vykonávajú poľovníci výhradne vo verejnom záujme. Ide napr</w:t>
      </w:r>
      <w:r w:rsidR="003746CB">
        <w:t>íklad</w:t>
      </w:r>
      <w:r w:rsidR="007013B2">
        <w:t xml:space="preserve"> o povinnosť odstraňovať invázne nepôvodne druhy živočíchov, ktoré sú zverou, nakoľko tieto živočíchy ohrozujú naše pôvodné druhy živočíchov a sú hrozbou pre biodiverzitu. Najmä v súčasnosti je potrebné najmä laickej verejnosti vysvetľovať, čo poľovníctvo vlastne je, čo všetko zahŕňa, aké služby prírode a krajine poskytuje a aký je jeho význam pre spoločnosť.</w:t>
      </w:r>
    </w:p>
    <w:p w:rsidR="007013B2" w:rsidRDefault="007013B2" w:rsidP="007013B2">
      <w:pPr>
        <w:spacing w:after="0" w:line="240" w:lineRule="auto"/>
        <w:ind w:firstLine="567"/>
        <w:jc w:val="both"/>
      </w:pPr>
      <w:r>
        <w:t>Dopĺňa sa definícia chovateľského cieľa, ktorá v  zákone</w:t>
      </w:r>
      <w:r w:rsidR="00557648">
        <w:t xml:space="preserve"> č. 274/2009 Z. z.</w:t>
      </w:r>
      <w:r>
        <w:t xml:space="preserve"> absentuje </w:t>
      </w:r>
      <w:r w:rsidR="003562B5">
        <w:t>(</w:t>
      </w:r>
      <w:r>
        <w:t xml:space="preserve">obsah tohto pojmu je </w:t>
      </w:r>
      <w:r w:rsidR="003746CB">
        <w:t>obsiahnutý</w:t>
      </w:r>
      <w:r>
        <w:t xml:space="preserve"> vo vyhláške k  zákonu </w:t>
      </w:r>
      <w:r w:rsidR="003746CB">
        <w:t>č. 274/2009 Z. z.</w:t>
      </w:r>
      <w:r w:rsidR="003562B5">
        <w:t>)</w:t>
      </w:r>
      <w:r>
        <w:t>. Nakoľko</w:t>
      </w:r>
      <w:r w:rsidR="003746CB">
        <w:t xml:space="preserve"> návrh</w:t>
      </w:r>
      <w:r>
        <w:t xml:space="preserve"> zákon</w:t>
      </w:r>
      <w:r w:rsidR="003746CB">
        <w:t>a</w:t>
      </w:r>
      <w:r>
        <w:t xml:space="preserve"> tento pojem používa, </w:t>
      </w:r>
      <w:r w:rsidR="003746CB">
        <w:t>je</w:t>
      </w:r>
      <w:r>
        <w:t xml:space="preserve"> potrebné zadefinovať ho</w:t>
      </w:r>
      <w:r w:rsidR="003746CB">
        <w:t>.</w:t>
      </w:r>
    </w:p>
    <w:p w:rsidR="007013B2" w:rsidRDefault="007013B2" w:rsidP="00771F1B">
      <w:pPr>
        <w:spacing w:after="0" w:line="240" w:lineRule="auto"/>
        <w:ind w:firstLine="567"/>
        <w:jc w:val="both"/>
      </w:pPr>
      <w:r>
        <w:t>Definícia normovaného kmeňového stavu zveri sa dopĺňa a spresňuje oproti definícii uvedenej v </w:t>
      </w:r>
      <w:r w:rsidR="003746CB">
        <w:t>zákone č. 274/2009 Z. z</w:t>
      </w:r>
      <w:r>
        <w:t xml:space="preserve">. </w:t>
      </w:r>
      <w:r w:rsidR="00956A20">
        <w:t>Spresňuje sa, že normovaný kmeňový stav sa určuje pre druhy zveri podliehajúcej poľovníckemu plánovaniu (tie sú definované v prílohe č. 1</w:t>
      </w:r>
      <w:r w:rsidR="003746CB">
        <w:t xml:space="preserve"> návrhu</w:t>
      </w:r>
      <w:r w:rsidR="00956A20">
        <w:t xml:space="preserve"> zákona) a že predstavuje optimálny počet jedincov, s optimálnym pomerom pohlaví a optimálnou vekovou štruktúrou. Tento optimálny počet jedincov </w:t>
      </w:r>
      <w:r w:rsidR="00DA1844">
        <w:t>určuje okresný úrad postupom, ktorý ustanoví vykonávací predpis</w:t>
      </w:r>
      <w:r w:rsidR="00956A20">
        <w:t>.</w:t>
      </w:r>
    </w:p>
    <w:p w:rsidR="00350607" w:rsidRDefault="00350607" w:rsidP="00350607">
      <w:pPr>
        <w:spacing w:after="0" w:line="240" w:lineRule="auto"/>
        <w:ind w:firstLine="567"/>
        <w:jc w:val="both"/>
      </w:pPr>
      <w:r>
        <w:t xml:space="preserve">Do definície poľovných lokalít sa dopĺňa, že poľovné lokality sa neurčujú len pre danieliu </w:t>
      </w:r>
      <w:r w:rsidR="00FC58CC">
        <w:t xml:space="preserve">zver </w:t>
      </w:r>
      <w:r>
        <w:t>a </w:t>
      </w:r>
      <w:proofErr w:type="spellStart"/>
      <w:r>
        <w:t>muflóniu</w:t>
      </w:r>
      <w:proofErr w:type="spellEnd"/>
      <w:r>
        <w:t xml:space="preserve"> zver, ako je uvedené v  zákone</w:t>
      </w:r>
      <w:r w:rsidR="003746CB">
        <w:t xml:space="preserve"> č. 274/2009 Z. z.</w:t>
      </w:r>
      <w:r>
        <w:t xml:space="preserve">, ale aj pre hlucháňa hôrneho a tetrova </w:t>
      </w:r>
      <w:proofErr w:type="spellStart"/>
      <w:r>
        <w:t>hoľniaka</w:t>
      </w:r>
      <w:proofErr w:type="spellEnd"/>
      <w:r>
        <w:t xml:space="preserve">. V súčasnosti sú už takéto územia vymedzené, ale bez právneho základu. </w:t>
      </w:r>
    </w:p>
    <w:p w:rsidR="001E7B70" w:rsidRDefault="003746CB" w:rsidP="001E7B70">
      <w:pPr>
        <w:spacing w:after="0" w:line="240" w:lineRule="auto"/>
        <w:ind w:firstLine="567"/>
        <w:jc w:val="both"/>
      </w:pPr>
      <w:r>
        <w:t>Z</w:t>
      </w:r>
      <w:r w:rsidR="0041766E">
        <w:t xml:space="preserve">ákon </w:t>
      </w:r>
      <w:r>
        <w:t xml:space="preserve">č. 274/2009 Z. z. </w:t>
      </w:r>
      <w:r w:rsidR="0041766E">
        <w:t>nepočíta s tým, že výmera poľovného revíru sa od jeho uznania (pred 20 -</w:t>
      </w:r>
      <w:r w:rsidR="00066ECE">
        <w:t xml:space="preserve"> </w:t>
      </w:r>
      <w:r w:rsidR="0041766E">
        <w:t>30 rokmi) postupom času menila a v súčasnosti je už úplne iná. K zmenám dochádzalo jednak z dôvodu rozširovania zastav</w:t>
      </w:r>
      <w:r w:rsidR="00FC58CC">
        <w:t>a</w:t>
      </w:r>
      <w:r w:rsidR="0041766E">
        <w:t>ného územia obcí</w:t>
      </w:r>
      <w:r>
        <w:t>,</w:t>
      </w:r>
      <w:r w:rsidR="0041766E">
        <w:t xml:space="preserve"> či pribúdania zastavaných plôch (zmeny poľových pozemkov na nepoľovné plochy), ale aj z dôvodu spresňovania metód </w:t>
      </w:r>
      <w:r w:rsidR="001E7B70">
        <w:t>merania plôch s využitím</w:t>
      </w:r>
      <w:r w:rsidR="0041766E">
        <w:t> nových technických možností.</w:t>
      </w:r>
      <w:r w:rsidR="001E7B70">
        <w:t xml:space="preserve"> Navrhovaný zákon, vychádzajúc z aplikačnej praxe, preto do jednotlivých konaní a do príslušných ustanovení zavádza skutočnú výmeru poľovného revíru a v § 2 ju definuje.</w:t>
      </w:r>
    </w:p>
    <w:p w:rsidR="001E7B70" w:rsidRDefault="001E7B70" w:rsidP="001E7B70">
      <w:pPr>
        <w:spacing w:after="0" w:line="240" w:lineRule="auto"/>
        <w:ind w:firstLine="567"/>
        <w:jc w:val="both"/>
      </w:pPr>
      <w:r>
        <w:t xml:space="preserve">Nakoľko </w:t>
      </w:r>
      <w:r w:rsidR="00FC58CC">
        <w:t xml:space="preserve">návrh </w:t>
      </w:r>
      <w:r>
        <w:t>zákon</w:t>
      </w:r>
      <w:r w:rsidR="00FC58CC">
        <w:t>a</w:t>
      </w:r>
      <w:r>
        <w:t xml:space="preserve"> na viacerých miestach</w:t>
      </w:r>
      <w:r w:rsidR="00FC58CC">
        <w:t xml:space="preserve"> ráta s</w:t>
      </w:r>
      <w:r>
        <w:t xml:space="preserve"> použ</w:t>
      </w:r>
      <w:r w:rsidR="00FC58CC">
        <w:t>itím</w:t>
      </w:r>
      <w:r>
        <w:t xml:space="preserve"> pojm</w:t>
      </w:r>
      <w:r w:rsidR="00FC58CC">
        <w:t>u</w:t>
      </w:r>
      <w:r>
        <w:t xml:space="preserve"> správca, bol tento pojem v § 2 zadefinovaný.</w:t>
      </w:r>
    </w:p>
    <w:p w:rsidR="004D6A8D" w:rsidRDefault="004D6A8D" w:rsidP="004D6A8D">
      <w:pPr>
        <w:spacing w:after="0" w:line="240" w:lineRule="auto"/>
        <w:ind w:firstLine="567"/>
        <w:jc w:val="both"/>
      </w:pPr>
      <w:r>
        <w:t>Definíci</w:t>
      </w:r>
      <w:r w:rsidR="00E314E7">
        <w:t>u</w:t>
      </w:r>
      <w:r>
        <w:t xml:space="preserve"> sokoliarskeho dravca sa </w:t>
      </w:r>
      <w:r w:rsidR="00FC58CC">
        <w:t>vzhľadom na všeobecnejšie použitie v</w:t>
      </w:r>
      <w:r w:rsidR="00E314E7">
        <w:t> </w:t>
      </w:r>
      <w:r w:rsidR="00FC58CC">
        <w:t>texte</w:t>
      </w:r>
      <w:r w:rsidR="00E314E7">
        <w:t xml:space="preserve"> navrhuje</w:t>
      </w:r>
      <w:r w:rsidR="00FC58CC">
        <w:t xml:space="preserve"> </w:t>
      </w:r>
      <w:r>
        <w:t>pres</w:t>
      </w:r>
      <w:r w:rsidR="00FD04BD">
        <w:t>un</w:t>
      </w:r>
      <w:r w:rsidR="00E314E7">
        <w:t>úť</w:t>
      </w:r>
      <w:r>
        <w:t xml:space="preserve"> z ustanovenia upravujúceho sokoliarstvo do </w:t>
      </w:r>
      <w:r w:rsidR="00E314E7">
        <w:t>základných ustanovení</w:t>
      </w:r>
      <w:r>
        <w:t>.</w:t>
      </w:r>
    </w:p>
    <w:p w:rsidR="001E7B70" w:rsidRDefault="001E7B70" w:rsidP="008613E8">
      <w:pPr>
        <w:spacing w:after="0" w:line="240" w:lineRule="auto"/>
        <w:ind w:firstLine="567"/>
        <w:jc w:val="both"/>
      </w:pPr>
      <w:r>
        <w:t xml:space="preserve">Na základe doterajších skúseností bola definícia lovu zveri pozmenená oproti súčasnej definícii. </w:t>
      </w:r>
      <w:r w:rsidR="00EA39C4">
        <w:t>Podľa doteraz platnej definície sa považoval za lov zveri napr</w:t>
      </w:r>
      <w:r w:rsidR="003746CB">
        <w:t>íklad</w:t>
      </w:r>
      <w:r w:rsidR="00EA39C4">
        <w:t xml:space="preserve"> aj o</w:t>
      </w:r>
      <w:r>
        <w:t>dchyt zveri (chránených živočíchov) s cieľom</w:t>
      </w:r>
      <w:r w:rsidR="00EA39C4">
        <w:t xml:space="preserve"> označiť odchytené jedince telemetrickým obojkom a následne ich vypustiť späť do voľnej prírody. Takýto odchyt preto nemohol byť vykonávaný organizáciou ochrany prírody, ale len prostredníctvom užívateľa poľovného </w:t>
      </w:r>
      <w:proofErr w:type="spellStart"/>
      <w:r w:rsidR="00EA39C4">
        <w:lastRenderedPageBreak/>
        <w:t>revíru.Komplikácie</w:t>
      </w:r>
      <w:proofErr w:type="spellEnd"/>
      <w:r w:rsidR="00EA39C4">
        <w:t xml:space="preserve"> nastávali aj pri dopravných kolíziách so zverou, pri ktorých poranená zver ešte žila, pričom zúčastnené osoby sa obávali zver usmrtiť a skrátiť tým jej utrpenie z dôvodu možného trestnoprávneho postihu za neoprávnený zásah do výkonu práva poľovníctva. V navrhovanej definícii lovu zveri sa jednoznačne dopĺňa, že uvedené konanie sa nepovažuje za lov zveri, a teda nepodlieha režimu upravenému v</w:t>
      </w:r>
      <w:r w:rsidR="003746CB">
        <w:t xml:space="preserve"> návrhu</w:t>
      </w:r>
      <w:r w:rsidR="00EA39C4">
        <w:t xml:space="preserve"> zákon</w:t>
      </w:r>
      <w:r w:rsidR="003746CB">
        <w:t>a</w:t>
      </w:r>
      <w:r w:rsidR="00EA39C4">
        <w:t>.</w:t>
      </w:r>
    </w:p>
    <w:p w:rsidR="00EA39C4" w:rsidRDefault="0022652A" w:rsidP="00EA39C4">
      <w:pPr>
        <w:spacing w:after="0" w:line="240" w:lineRule="auto"/>
        <w:ind w:firstLine="567"/>
        <w:jc w:val="both"/>
      </w:pPr>
      <w:r>
        <w:t>Nakoľko</w:t>
      </w:r>
      <w:r w:rsidR="0070395A">
        <w:t xml:space="preserve"> návrh</w:t>
      </w:r>
      <w:r>
        <w:t xml:space="preserve"> zákon</w:t>
      </w:r>
      <w:r w:rsidR="0070395A">
        <w:t>a</w:t>
      </w:r>
      <w:r>
        <w:t xml:space="preserve"> používa pojmy, ktoré nie sú všeobecne známymi pojmami, dopĺňajú sa ich definície. Ide o pojmy </w:t>
      </w:r>
      <w:proofErr w:type="spellStart"/>
      <w:r>
        <w:t>dohľadávanie</w:t>
      </w:r>
      <w:proofErr w:type="spellEnd"/>
      <w:r>
        <w:t xml:space="preserve"> zveri, </w:t>
      </w:r>
      <w:proofErr w:type="spellStart"/>
      <w:r>
        <w:t>posliedka</w:t>
      </w:r>
      <w:proofErr w:type="spellEnd"/>
      <w:r>
        <w:t>, postriežka, pohon, strelec</w:t>
      </w:r>
      <w:r w:rsidR="008613E8">
        <w:t>, honec</w:t>
      </w:r>
      <w:r>
        <w:t xml:space="preserve"> a poľovne upotrebiteľný pes.</w:t>
      </w:r>
    </w:p>
    <w:p w:rsidR="007013B2" w:rsidRPr="007C0E77" w:rsidRDefault="007013B2" w:rsidP="007013B2">
      <w:pPr>
        <w:spacing w:after="0" w:line="240" w:lineRule="auto"/>
        <w:ind w:firstLine="567"/>
        <w:jc w:val="both"/>
      </w:pP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3</w:t>
      </w:r>
    </w:p>
    <w:p w:rsidR="009C1DD7" w:rsidRPr="007C0E77" w:rsidRDefault="00336F08" w:rsidP="007C0E77">
      <w:pPr>
        <w:spacing w:after="0" w:line="240" w:lineRule="auto"/>
        <w:ind w:firstLine="708"/>
        <w:jc w:val="both"/>
      </w:pPr>
      <w:r w:rsidRPr="007C0E77">
        <w:t xml:space="preserve">Navrhované </w:t>
      </w:r>
      <w:r w:rsidR="009C1DD7" w:rsidRPr="007C0E77">
        <w:t xml:space="preserve">ustanovenie priznáva právo poľovníctva vlastníkovi poľovného pozemku, pričom vlastník poľovného pozemku musí rešpektovať obmedzenia vyplývajúce z verejného záujmu. Tieto obmedzenia sú v potrebnom rozsahu zakomponované do jednotlivých ustanovení </w:t>
      </w:r>
      <w:r w:rsidRPr="007C0E77">
        <w:t xml:space="preserve">návrhu </w:t>
      </w:r>
      <w:r w:rsidR="009C1DD7" w:rsidRPr="007C0E77">
        <w:t xml:space="preserve">zákona. </w:t>
      </w:r>
    </w:p>
    <w:p w:rsidR="009C1DD7" w:rsidRPr="007C0E77" w:rsidRDefault="00336F08" w:rsidP="007C0E77">
      <w:pPr>
        <w:spacing w:after="0" w:line="240" w:lineRule="auto"/>
        <w:ind w:firstLine="708"/>
        <w:jc w:val="both"/>
      </w:pPr>
      <w:r w:rsidRPr="007C0E77">
        <w:t>Navrhované u</w:t>
      </w:r>
      <w:r w:rsidR="009C1DD7" w:rsidRPr="007C0E77">
        <w:t>stanovenie rieši a upravuje spôsob rozhodovania vlastníkov poľovných pozemkov vo veciach poľovníctva. Vlastníci poľovných pozemkov rozhodujú o práve poľovníctva a o jeho výkone na zhromaždení vlastníkov poľovných pozemkov</w:t>
      </w:r>
      <w:r w:rsidRPr="007C0E77">
        <w:t xml:space="preserve"> (ďalej len „zhromaždenie vlastníkov“); </w:t>
      </w:r>
      <w:r w:rsidR="00B63289" w:rsidRPr="007C0E77">
        <w:t xml:space="preserve">na </w:t>
      </w:r>
      <w:r w:rsidRPr="007C0E77">
        <w:t>z</w:t>
      </w:r>
      <w:r w:rsidR="009C1DD7" w:rsidRPr="007C0E77">
        <w:t>hromažden</w:t>
      </w:r>
      <w:r w:rsidR="00B63289" w:rsidRPr="007C0E77">
        <w:t>í</w:t>
      </w:r>
      <w:r w:rsidRPr="007C0E77">
        <w:t xml:space="preserve"> vlastníkov</w:t>
      </w:r>
      <w:r w:rsidR="00B63289" w:rsidRPr="007C0E77">
        <w:t xml:space="preserve"> sa</w:t>
      </w:r>
      <w:r w:rsidR="009C1DD7" w:rsidRPr="007C0E77">
        <w:t xml:space="preserve"> rozhoduje o uznaní, zmene hraníc  poľovného revíru, o užívaní poľovného revíru a o zániku zmluvy o užívaní poľovného revíru (ďalej len „zmluva“). </w:t>
      </w:r>
    </w:p>
    <w:p w:rsidR="009C1DD7" w:rsidRPr="007C0E77" w:rsidRDefault="009C1DD7" w:rsidP="00771F1B">
      <w:pPr>
        <w:spacing w:after="0" w:line="240" w:lineRule="auto"/>
        <w:ind w:firstLine="708"/>
        <w:jc w:val="both"/>
      </w:pPr>
      <w:r w:rsidRPr="007C0E77">
        <w:t>Práva štátu ako vlastníka</w:t>
      </w:r>
      <w:r w:rsidR="00D71888" w:rsidRPr="007C0E77">
        <w:t xml:space="preserve"> poľovných</w:t>
      </w:r>
      <w:r w:rsidRPr="007C0E77">
        <w:t xml:space="preserve"> pozemkov vykonáva na zhromaždení</w:t>
      </w:r>
      <w:r w:rsidR="00336F08" w:rsidRPr="007C0E77">
        <w:t xml:space="preserve"> vlastníkov</w:t>
      </w:r>
      <w:r w:rsidRPr="007C0E77">
        <w:t xml:space="preserve"> organizác</w:t>
      </w:r>
      <w:r w:rsidR="00401014" w:rsidRPr="007C0E77">
        <w:t>ia, ktorá tieto pozemky spravuje</w:t>
      </w:r>
      <w:r w:rsidR="00336F08" w:rsidRPr="007C0E77">
        <w:t xml:space="preserve"> (</w:t>
      </w:r>
      <w:r w:rsidR="00FD04BD">
        <w:t xml:space="preserve">t. j. </w:t>
      </w:r>
      <w:r w:rsidR="00336F08" w:rsidRPr="007C0E77">
        <w:t>správca)</w:t>
      </w:r>
      <w:r w:rsidRPr="007C0E77">
        <w:t xml:space="preserve">. </w:t>
      </w:r>
    </w:p>
    <w:p w:rsidR="00401014" w:rsidRPr="007C0E77" w:rsidRDefault="009C1DD7" w:rsidP="007C0E77">
      <w:pPr>
        <w:spacing w:after="0" w:line="240" w:lineRule="auto"/>
        <w:ind w:firstLine="708"/>
        <w:jc w:val="both"/>
      </w:pPr>
      <w:r w:rsidRPr="007C0E77">
        <w:t>Rokovanie zhromaždenia vlastníkov môže zvolať jedna tretina vlastníkov poľovných pozemkov počítaná podľa výmery</w:t>
      </w:r>
      <w:r w:rsidR="00D71888" w:rsidRPr="007C0E77">
        <w:t xml:space="preserve"> poľovných</w:t>
      </w:r>
      <w:r w:rsidRPr="007C0E77">
        <w:t xml:space="preserve"> pozemkov začlenených do poľovného revíru. Návrh zákona umožňuje zvolávateľovi</w:t>
      </w:r>
      <w:r w:rsidR="00D71888" w:rsidRPr="007C0E77">
        <w:t xml:space="preserve"> zhromaždenia vlastníkov</w:t>
      </w:r>
      <w:r w:rsidRPr="007C0E77">
        <w:t xml:space="preserve"> zvoliť efektívnejší spôsob zvolania zhromaždenia, a tým reagovať na konkrétne okolnosti prípadu, najme na počet vlastníkov poľovných pozemkov. Zhromaždenie</w:t>
      </w:r>
      <w:r w:rsidR="00D71888" w:rsidRPr="007C0E77">
        <w:t xml:space="preserve"> vlastníkov</w:t>
      </w:r>
      <w:r w:rsidRPr="007C0E77">
        <w:t xml:space="preserve"> m</w:t>
      </w:r>
      <w:r w:rsidR="001C60A0" w:rsidRPr="007C0E77">
        <w:t>o</w:t>
      </w:r>
      <w:r w:rsidRPr="007C0E77">
        <w:t>žno zvolať písomnou pozvánkou alebo verejnou vyhláškou, ktorá musí byť vyvesená vo všetkých dotknutých obciach najmenej desať pracovných dní pred konaním zhromaždenia</w:t>
      </w:r>
      <w:r w:rsidR="00D71888" w:rsidRPr="007C0E77">
        <w:t xml:space="preserve"> vlastníkov</w:t>
      </w:r>
      <w:r w:rsidRPr="007C0E77">
        <w:t xml:space="preserve"> a ak je zvolávateľom</w:t>
      </w:r>
      <w:r w:rsidR="00336F08" w:rsidRPr="007C0E77">
        <w:t xml:space="preserve"> zhromaždenia vlastníkov</w:t>
      </w:r>
      <w:r w:rsidRPr="007C0E77">
        <w:t xml:space="preserve"> správca, pozvánku zverejňuje aj na svojom webovom sídle. </w:t>
      </w:r>
      <w:r w:rsidR="00401014" w:rsidRPr="007C0E77">
        <w:t xml:space="preserve">Zároveň sa zavádza povinnosť zverejniť pozvánku aj v informačnom systéme poľovníctva. </w:t>
      </w:r>
      <w:r w:rsidRPr="007C0E77">
        <w:t>Cieľom je zabezpečiť, aby sa o konaní zhromaždenia</w:t>
      </w:r>
      <w:r w:rsidR="00336F08" w:rsidRPr="007C0E77">
        <w:t xml:space="preserve"> vlastníkov</w:t>
      </w:r>
      <w:r w:rsidRPr="007C0E77">
        <w:t xml:space="preserve"> včas dozvedelo čo najviac vlastníkov poľovných pozemkov. </w:t>
      </w:r>
    </w:p>
    <w:p w:rsidR="009C1DD7" w:rsidRPr="007C0E77" w:rsidRDefault="009C1DD7" w:rsidP="00E074AF">
      <w:pPr>
        <w:spacing w:after="0" w:line="240" w:lineRule="auto"/>
        <w:ind w:firstLine="708"/>
        <w:jc w:val="both"/>
      </w:pPr>
      <w:r w:rsidRPr="007C0E77">
        <w:t>Zvolávateľ zhromaždenia</w:t>
      </w:r>
      <w:r w:rsidR="00336F08" w:rsidRPr="007C0E77">
        <w:t xml:space="preserve"> vlastníkov</w:t>
      </w:r>
      <w:r w:rsidRPr="007C0E77">
        <w:t xml:space="preserve"> je povinný pred konaním zhromaždenia </w:t>
      </w:r>
      <w:r w:rsidR="00336F08" w:rsidRPr="007C0E77">
        <w:t xml:space="preserve">vlastníkov </w:t>
      </w:r>
      <w:r w:rsidRPr="007C0E77">
        <w:t xml:space="preserve">zabezpečiť vypracovanie </w:t>
      </w:r>
      <w:r w:rsidR="00E3593B">
        <w:t>štruktúry</w:t>
      </w:r>
      <w:r w:rsidR="00E3593B" w:rsidRPr="007C0E77">
        <w:t xml:space="preserve"> </w:t>
      </w:r>
      <w:r w:rsidRPr="007C0E77">
        <w:t xml:space="preserve">vlastníckych vzťahov, ktorej cieľom je zistiť aktuálny okruh vlastníkov poľovných pozemkov v poľovnom revíri a aktuálnu výmeru poľovných pozemkov v poľovnom revíri (skutočnú výmeru poľovného revíru). </w:t>
      </w:r>
      <w:r w:rsidR="00EB50D9" w:rsidRPr="007C0E77">
        <w:t>Poľovné revíry</w:t>
      </w:r>
      <w:r w:rsidR="00401014" w:rsidRPr="007C0E77">
        <w:t xml:space="preserve"> boli uznané </w:t>
      </w:r>
      <w:r w:rsidR="00EB50D9" w:rsidRPr="007C0E77">
        <w:t xml:space="preserve">približne </w:t>
      </w:r>
      <w:r w:rsidR="00401014" w:rsidRPr="007C0E77">
        <w:t>pred viac ako 25 rokmi a odvtedy sa ich výmera</w:t>
      </w:r>
      <w:r w:rsidR="00EB50D9" w:rsidRPr="007C0E77">
        <w:t>,</w:t>
      </w:r>
      <w:r w:rsidR="00401014" w:rsidRPr="007C0E77">
        <w:t xml:space="preserve"> najmä </w:t>
      </w:r>
      <w:r w:rsidR="00EB50D9" w:rsidRPr="007C0E77">
        <w:t xml:space="preserve">v dôsledku rozširujúcej sa výstavby a zväčšovania výmery nepoľovných plôch, zmenila. Nie je preto možné pri rozhodovaní o poľovnom revíri vychádzať z výmery z rozhodnutia o uznaní poľovného revíru, ale </w:t>
      </w:r>
      <w:r w:rsidR="00336F08" w:rsidRPr="007C0E77">
        <w:t xml:space="preserve">je </w:t>
      </w:r>
      <w:r w:rsidR="00EB50D9" w:rsidRPr="007C0E77">
        <w:t>potrebné vytvoriť nástroj na zistenie aktuálnej výmery poľovného revír</w:t>
      </w:r>
      <w:r w:rsidR="00336F08" w:rsidRPr="007C0E77">
        <w:t>u</w:t>
      </w:r>
      <w:r w:rsidR="00EB50D9" w:rsidRPr="007C0E77">
        <w:t>, z ktorej sa bude pri rozhodovaní zhromaždenia</w:t>
      </w:r>
      <w:r w:rsidR="00336F08" w:rsidRPr="007C0E77">
        <w:t xml:space="preserve"> vlastníkov</w:t>
      </w:r>
      <w:r w:rsidR="00EB50D9" w:rsidRPr="007C0E77">
        <w:t xml:space="preserve"> vychádzať. </w:t>
      </w:r>
      <w:r w:rsidR="00336F08" w:rsidRPr="007C0E77">
        <w:t xml:space="preserve">Návrh zákona </w:t>
      </w:r>
      <w:r w:rsidRPr="007C0E77">
        <w:t xml:space="preserve">upravuje okruh odborne spôsobilých osôb, ktoré môžu vypracovať </w:t>
      </w:r>
      <w:r w:rsidR="00E3593B">
        <w:t>štruktúru</w:t>
      </w:r>
      <w:r w:rsidR="00E3593B" w:rsidRPr="007C0E77">
        <w:t xml:space="preserve"> </w:t>
      </w:r>
      <w:r w:rsidRPr="007C0E77">
        <w:t>vlastníckych vzťahov a </w:t>
      </w:r>
      <w:r w:rsidR="00336F08" w:rsidRPr="007C0E77">
        <w:t>u</w:t>
      </w:r>
      <w:r w:rsidRPr="007C0E77">
        <w:t xml:space="preserve">stanovuje </w:t>
      </w:r>
      <w:r w:rsidR="00EB50D9" w:rsidRPr="007C0E77">
        <w:t>obsah údajov, ktoré musí</w:t>
      </w:r>
      <w:r w:rsidR="00336F08" w:rsidRPr="007C0E77">
        <w:t xml:space="preserve"> táto</w:t>
      </w:r>
      <w:r w:rsidR="00EB50D9" w:rsidRPr="007C0E77">
        <w:t xml:space="preserve"> </w:t>
      </w:r>
      <w:r w:rsidR="00E3593B">
        <w:t>štruktúra</w:t>
      </w:r>
      <w:r w:rsidR="00E3593B" w:rsidRPr="007C0E77">
        <w:t xml:space="preserve"> </w:t>
      </w:r>
      <w:r w:rsidRPr="007C0E77">
        <w:t xml:space="preserve">obsahovať. </w:t>
      </w:r>
      <w:r w:rsidR="00E074AF">
        <w:t>Z</w:t>
      </w:r>
      <w:r w:rsidR="00E074AF" w:rsidRPr="00E074AF">
        <w:t xml:space="preserve">a účelom </w:t>
      </w:r>
      <w:r w:rsidR="00E074AF">
        <w:t xml:space="preserve">vyhotovenia štruktúry vlastníckych vzťahov </w:t>
      </w:r>
      <w:r w:rsidR="00E074AF" w:rsidRPr="00E074AF">
        <w:t xml:space="preserve">nebude </w:t>
      </w:r>
      <w:r w:rsidR="00E074AF">
        <w:t>jej vyhotoviteľ</w:t>
      </w:r>
      <w:r w:rsidR="00E074AF" w:rsidRPr="00E074AF">
        <w:t xml:space="preserve"> pristupovať k listinám uloženým v zbierke listín katastra nehnuteľností</w:t>
      </w:r>
      <w:r w:rsidR="00E074AF">
        <w:t>,</w:t>
      </w:r>
      <w:r w:rsidR="00E074AF" w:rsidRPr="00E074AF">
        <w:t xml:space="preserve"> výsledkom bude zostava vlastníkov poľovných pozemkov v poľovnom revíri</w:t>
      </w:r>
      <w:r w:rsidR="00E074AF">
        <w:t>.</w:t>
      </w:r>
      <w:r w:rsidR="00E074AF" w:rsidRPr="00E074AF">
        <w:t xml:space="preserve"> </w:t>
      </w:r>
      <w:r w:rsidRPr="007C0E77">
        <w:t>Pred konaním zhromaždenia</w:t>
      </w:r>
      <w:r w:rsidR="005A7B31" w:rsidRPr="007C0E77">
        <w:t xml:space="preserve"> vlastníkov</w:t>
      </w:r>
      <w:r w:rsidRPr="007C0E77">
        <w:t xml:space="preserve"> musí zvolávateľ zhromaždenia</w:t>
      </w:r>
      <w:r w:rsidR="005A7B31" w:rsidRPr="007C0E77">
        <w:t xml:space="preserve"> vlastníkov</w:t>
      </w:r>
      <w:r w:rsidRPr="007C0E77">
        <w:t xml:space="preserve"> umožniť vlastníkom poľovných pozemkov nahliadnuť do </w:t>
      </w:r>
      <w:r w:rsidR="00E3593B">
        <w:t>štruktúry</w:t>
      </w:r>
      <w:r w:rsidR="00E3593B" w:rsidRPr="007C0E77">
        <w:t xml:space="preserve"> </w:t>
      </w:r>
      <w:r w:rsidR="005A7B31" w:rsidRPr="007C0E77">
        <w:t>vlastníckych vzťahov</w:t>
      </w:r>
      <w:r w:rsidRPr="007C0E77">
        <w:t xml:space="preserve"> a uplatniť si zmeny, ku ktorý</w:t>
      </w:r>
      <w:r w:rsidR="00D71888" w:rsidRPr="007C0E77">
        <w:t>m</w:t>
      </w:r>
      <w:r w:rsidRPr="007C0E77">
        <w:t xml:space="preserve"> došlo v období od vypracovania </w:t>
      </w:r>
      <w:r w:rsidR="00E3593B">
        <w:t>štruktúry</w:t>
      </w:r>
      <w:r w:rsidR="00E3593B" w:rsidRPr="007C0E77">
        <w:t xml:space="preserve"> </w:t>
      </w:r>
      <w:r w:rsidR="005A7B31" w:rsidRPr="007C0E77">
        <w:t>vlastníckych vzťahov</w:t>
      </w:r>
      <w:r w:rsidRPr="007C0E77">
        <w:t xml:space="preserve"> do konania zhromaždenia</w:t>
      </w:r>
      <w:r w:rsidR="005A7B31" w:rsidRPr="007C0E77">
        <w:t xml:space="preserve"> vlastníkov</w:t>
      </w:r>
      <w:r w:rsidRPr="007C0E77">
        <w:t>.</w:t>
      </w:r>
    </w:p>
    <w:p w:rsidR="009C1DD7" w:rsidRPr="007C0E77" w:rsidRDefault="009C1DD7" w:rsidP="00771F1B">
      <w:pPr>
        <w:spacing w:after="0" w:line="240" w:lineRule="auto"/>
        <w:ind w:firstLine="708"/>
        <w:jc w:val="both"/>
      </w:pPr>
      <w:r w:rsidRPr="007C0E77">
        <w:t>Zhromaždenie</w:t>
      </w:r>
      <w:r w:rsidR="005A7B31" w:rsidRPr="007C0E77">
        <w:t xml:space="preserve"> vlastníkov</w:t>
      </w:r>
      <w:r w:rsidRPr="007C0E77">
        <w:t xml:space="preserve"> je uznášaniaschopné, ak je prítomná najmenej nadpolovičná väčšina vlastníkov poľovných pozemkov, počítaná z</w:t>
      </w:r>
      <w:r w:rsidR="00D71888" w:rsidRPr="007C0E77">
        <w:t> </w:t>
      </w:r>
      <w:r w:rsidRPr="007C0E77">
        <w:t>výmery</w:t>
      </w:r>
      <w:r w:rsidR="00D71888" w:rsidRPr="007C0E77">
        <w:t xml:space="preserve"> poľovných</w:t>
      </w:r>
      <w:r w:rsidRPr="007C0E77">
        <w:t xml:space="preserve"> pozemkov navrhovaných na uznanie poľovného revíru (v prípade rozhodovania zhromaždenia</w:t>
      </w:r>
      <w:r w:rsidR="005A7B31" w:rsidRPr="007C0E77">
        <w:t xml:space="preserve"> vlastníkov</w:t>
      </w:r>
      <w:r w:rsidRPr="007C0E77">
        <w:t xml:space="preserve"> o podaní žiadosti o uznanie poľovného revíru) alebo zo skutočnej výmery poľovného revíru (ak je už poľovný revír uznaný). Zhromaždenie</w:t>
      </w:r>
      <w:r w:rsidR="005A7B31" w:rsidRPr="007C0E77">
        <w:t xml:space="preserve"> vlastníkov</w:t>
      </w:r>
      <w:r w:rsidRPr="007C0E77">
        <w:t xml:space="preserve"> rozhoduje nadpolovičnou väčšinou </w:t>
      </w:r>
      <w:r w:rsidRPr="007C0E77">
        <w:lastRenderedPageBreak/>
        <w:t>počítanou podľa výmery poľovných pozemkov. Na zhromaždení</w:t>
      </w:r>
      <w:r w:rsidR="005A7B31" w:rsidRPr="007C0E77">
        <w:t xml:space="preserve"> vlastníkov</w:t>
      </w:r>
      <w:r w:rsidRPr="007C0E77">
        <w:t xml:space="preserve"> má hlas vlastníka poľovného pozemku váhu podielu výmery poľovných pozemkov v jeho vlastníctve k výmere navrhovaného poľovného revíru alebo ku skutočnej výmere poľovného revíru. Pri podielovom spoluvlastníctve poľovného pozemku sa nebude postupovať podľa § 139 Občianskeho zákonníka, ale veľkosť jednotlivých spoluvlastníckych podielov vlastníka v rámci poľovného revíru</w:t>
      </w:r>
      <w:r w:rsidR="00771F1B">
        <w:t xml:space="preserve">, okrem podielov v </w:t>
      </w:r>
      <w:r w:rsidR="00771F1B" w:rsidRPr="003F63EC">
        <w:t xml:space="preserve">spoločnej nehnuteľnosti </w:t>
      </w:r>
      <w:r w:rsidR="00771F1B" w:rsidRPr="005012DA">
        <w:t>a spoločne obhospodarovanej nehnuteľnosti</w:t>
      </w:r>
      <w:r w:rsidR="00771F1B">
        <w:t>,</w:t>
      </w:r>
      <w:r w:rsidRPr="007C0E77">
        <w:t xml:space="preserve"> sa spočíta a vypočíta sa podiel súčtu podielov k výmere poľovného revíru. Pri hlasovaní </w:t>
      </w:r>
      <w:r w:rsidR="005A7B31" w:rsidRPr="007C0E77">
        <w:t xml:space="preserve">na zhromaždení vlastníkov </w:t>
      </w:r>
      <w:r w:rsidRPr="007C0E77">
        <w:t>sa vychádza z</w:t>
      </w:r>
      <w:r w:rsidR="00E3593B">
        <w:t>o štruktúry</w:t>
      </w:r>
      <w:r w:rsidRPr="007C0E77">
        <w:t xml:space="preserve"> vlastníckych vzťahov, pričom na zmeny vo vlastníckych vzťahoch sa prihliad</w:t>
      </w:r>
      <w:r w:rsidR="005A7B31" w:rsidRPr="007C0E77">
        <w:t>ne</w:t>
      </w:r>
      <w:r w:rsidRPr="007C0E77">
        <w:t xml:space="preserve">, len ak boli oznámené zvolávateľovi zhromaždenia </w:t>
      </w:r>
      <w:r w:rsidR="005A7B31" w:rsidRPr="007C0E77">
        <w:t xml:space="preserve">vlastníkov </w:t>
      </w:r>
      <w:r w:rsidRPr="007C0E77">
        <w:t>najneskôr na zhromaždení</w:t>
      </w:r>
      <w:r w:rsidR="005A7B31" w:rsidRPr="007C0E77">
        <w:t xml:space="preserve"> vlastníkov</w:t>
      </w:r>
      <w:r w:rsidRPr="007C0E77">
        <w:t xml:space="preserve"> a boli podložené príslušnou verejnou</w:t>
      </w:r>
      <w:r w:rsidR="00FD04BD">
        <w:t xml:space="preserve"> </w:t>
      </w:r>
      <w:r w:rsidRPr="007C0E77">
        <w:t xml:space="preserve">listinou. </w:t>
      </w:r>
    </w:p>
    <w:p w:rsidR="007E58F1" w:rsidRDefault="001C77A0" w:rsidP="008613E8">
      <w:pPr>
        <w:spacing w:after="0" w:line="240" w:lineRule="auto"/>
        <w:ind w:firstLine="708"/>
        <w:jc w:val="both"/>
      </w:pPr>
      <w:r>
        <w:t>Zákon reaguje na skúsenosti z aplikačnej praxe, keď sa stávalo, že jeden vlastník poľovného pozemku udelil splnomocnenie na zastupovanie na zhromaždení vlastníkov poľovných pozemkov viacerým osobám podľa Občianskeho zákonníka a</w:t>
      </w:r>
      <w:r w:rsidR="008613E8">
        <w:t>lebo</w:t>
      </w:r>
      <w:r>
        <w:t xml:space="preserve"> zároveň </w:t>
      </w:r>
      <w:r w:rsidR="007E58F1">
        <w:t xml:space="preserve">dohodol svoje zastupovanie v zmluve podľa § 7 ods. 3 </w:t>
      </w:r>
      <w:r w:rsidR="007E58F1" w:rsidRPr="00B175F9">
        <w:t>č. 504/2003 Z. z. o nájme poľnohospodárskych pozemkov, poľnohospodárskeho podniku a lesných pozemkov a o zmene niektorých zákonov</w:t>
      </w:r>
      <w:r w:rsidR="007E58F1">
        <w:t>. Na zhromaždení vlastníkov potom splnomocnené osoby hlasovali rozdielne</w:t>
      </w:r>
      <w:r w:rsidR="008613E8">
        <w:t>.</w:t>
      </w:r>
      <w:r w:rsidR="007E58F1">
        <w:t xml:space="preserve"> Návrh zákona preto upravuje, že v takejto situácii bude právo vlastníka na zhromaždení vlastníkov vykonávať ten, </w:t>
      </w:r>
      <w:r w:rsidR="008613E8">
        <w:t>koho oprávnil na svoje zastupovanie ako prvého, ak toto oprávnenie nezaniklo</w:t>
      </w:r>
      <w:r w:rsidR="007E58F1">
        <w:t xml:space="preserve">. Zároveň bola daná povinnosť všetkým osobám, zastupujúcich vlastníkov na zhromaždení vlastníkov, predložiť </w:t>
      </w:r>
      <w:r w:rsidR="008613E8">
        <w:t xml:space="preserve">zvolávateľovi </w:t>
      </w:r>
      <w:r w:rsidR="007E58F1">
        <w:t>plnomocenstvo alebo kópiu zmluvy podľa zákona č. 504/2003 Z. z.</w:t>
      </w:r>
    </w:p>
    <w:p w:rsidR="003B6551" w:rsidRDefault="00AF61B0" w:rsidP="008613E8">
      <w:pPr>
        <w:spacing w:after="0" w:line="240" w:lineRule="auto"/>
        <w:ind w:firstLine="708"/>
        <w:jc w:val="both"/>
      </w:pPr>
      <w:r>
        <w:t xml:space="preserve">Za správnosť a úplnosť údajov v listine prítomných a údajov o zastupovaní vlastníka poľovného pozemku v splnomocnení alebo v kópii zmluvy zodpovedá zvolávateľ. Správnosť a úplnosť údajov v listine prítomných, údajov o zastupovaní vlastníka poľovného pozemku v splnomocnení alebo v kópii zmluvy, priebeh zhromaždenia vlastníkov a priebeh hlasovania sa osvedčuje notárskou zápisnicou; prílohou notárskej zápisnice je splnomocnenie alebo kópia zmluvy a listina prítomných. </w:t>
      </w:r>
    </w:p>
    <w:p w:rsidR="009C1DD7" w:rsidRPr="007C0E77" w:rsidRDefault="009C1DD7" w:rsidP="007C0E77">
      <w:pPr>
        <w:spacing w:after="0" w:line="240" w:lineRule="auto"/>
        <w:ind w:firstLine="708"/>
        <w:jc w:val="both"/>
      </w:pPr>
      <w:r w:rsidRPr="007C0E77">
        <w:t>Zhromaždenie</w:t>
      </w:r>
      <w:r w:rsidR="005A7B31" w:rsidRPr="007C0E77">
        <w:t xml:space="preserve"> vlastníkov</w:t>
      </w:r>
      <w:r w:rsidRPr="007C0E77">
        <w:t xml:space="preserve"> si zvolí aspoň dvoch splnomocnencov, ktorým určí rozsah, v akom môžu zastupovať vlastníkov</w:t>
      </w:r>
      <w:r w:rsidR="00F20024" w:rsidRPr="007C0E77">
        <w:t xml:space="preserve"> poľovných pozemkov</w:t>
      </w:r>
      <w:r w:rsidRPr="007C0E77">
        <w:t>. Zvolení splnomocnenci sú povinní vykonať úkony, ktorými ich zhromaždenie</w:t>
      </w:r>
      <w:r w:rsidR="005A7B31" w:rsidRPr="007C0E77">
        <w:t xml:space="preserve"> vlastníkov</w:t>
      </w:r>
      <w:r w:rsidRPr="007C0E77">
        <w:t xml:space="preserve"> poverí. Aby nedochádzalo ku konfliktu záujmov najmä pri uzatvorení zmluvy, ale aj dohody o zániku zmluvy a výpovedi zo zmluvy, upravuje sa, že splnomocnencom nemôže byť osoba, ktorá je zároveň štatutárnym zástupcom užívateľa poľovného revíru. Odstráni sa tým situácia, kedy by za obe zmluvné strany konala tá istá fyzická osoba.</w:t>
      </w:r>
    </w:p>
    <w:p w:rsidR="009C1DD7" w:rsidRPr="007C0E77" w:rsidRDefault="009C1DD7" w:rsidP="007C0E77">
      <w:pPr>
        <w:spacing w:after="0" w:line="240" w:lineRule="auto"/>
        <w:ind w:firstLine="708"/>
        <w:jc w:val="both"/>
      </w:pPr>
      <w:r w:rsidRPr="007C0E77">
        <w:t>S cieľom vytvoriť podmienky, aby sa na rozhodovaní zhromaždenia</w:t>
      </w:r>
      <w:r w:rsidR="005A7B31" w:rsidRPr="007C0E77">
        <w:t xml:space="preserve"> vlastníkov</w:t>
      </w:r>
      <w:r w:rsidRPr="007C0E77">
        <w:t xml:space="preserve"> podieľalo čo najviac vlastníkov poľovných pozemkov, zákon ustanovuje, že zhromaždenie sa musí konať v</w:t>
      </w:r>
      <w:r w:rsidR="00540E9A" w:rsidRPr="007C0E77">
        <w:t> </w:t>
      </w:r>
      <w:r w:rsidRPr="007C0E77">
        <w:t>územnom</w:t>
      </w:r>
      <w:r w:rsidR="00540E9A" w:rsidRPr="007C0E77">
        <w:t xml:space="preserve"> </w:t>
      </w:r>
      <w:r w:rsidRPr="007C0E77">
        <w:t>obvode okresného úradu, v ktorom sa nachádza poľovný revír alebo jeho najväčšia časť.</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4</w:t>
      </w:r>
    </w:p>
    <w:p w:rsidR="007E58F1" w:rsidRDefault="007E58F1" w:rsidP="007E58F1">
      <w:pPr>
        <w:spacing w:after="0" w:line="240" w:lineRule="auto"/>
        <w:ind w:firstLine="567"/>
        <w:jc w:val="both"/>
      </w:pPr>
      <w:r>
        <w:t xml:space="preserve">Návrh zákona ustanovuje, že poľovným revírom je ucelené územie vymedzené vonkajšou hranicou a jeho súčasťou sú všetky poľovné pozemky, nachádzajúce sa na území vymedzenom touto hranicou. Hranice poľovných revírov budú konkretizované lomovými bodmi, čím sa vytvorí predpoklad pre vytvorenie mapy poľovných revírov s právne záväznými hranicami, ako aj možnosť automatizovaného zisťovania presnej výmery poľovného revíru. </w:t>
      </w:r>
    </w:p>
    <w:p w:rsidR="009C1DD7" w:rsidRDefault="007E58F1" w:rsidP="004649EA">
      <w:pPr>
        <w:spacing w:after="0" w:line="240" w:lineRule="auto"/>
        <w:ind w:firstLine="567"/>
        <w:jc w:val="both"/>
      </w:pPr>
      <w:r>
        <w:t>A</w:t>
      </w:r>
      <w:r w:rsidR="009C1DD7" w:rsidRPr="007C0E77">
        <w:t>ž na malé výnimky</w:t>
      </w:r>
      <w:r w:rsidR="00EE285A" w:rsidRPr="007C0E77">
        <w:t>,</w:t>
      </w:r>
      <w:r w:rsidR="009C1DD7" w:rsidRPr="007C0E77">
        <w:t xml:space="preserve"> všetky poľovné pozemky v rámci Slovenskej republiky už sú súčasťou niektorého uznaného poľovného revíru</w:t>
      </w:r>
      <w:r w:rsidR="005A7B31" w:rsidRPr="007C0E77">
        <w:t>. Je však</w:t>
      </w:r>
      <w:r w:rsidR="009C1DD7" w:rsidRPr="007C0E77">
        <w:t xml:space="preserve"> opodstatnené, aby</w:t>
      </w:r>
      <w:r w:rsidR="005A7B31" w:rsidRPr="007C0E77">
        <w:t xml:space="preserve"> návrh</w:t>
      </w:r>
      <w:r w:rsidR="009C1DD7" w:rsidRPr="007C0E77">
        <w:t xml:space="preserve"> zákon</w:t>
      </w:r>
      <w:r w:rsidR="00F20024" w:rsidRPr="007C0E77">
        <w:t>a</w:t>
      </w:r>
      <w:r w:rsidR="009C1DD7" w:rsidRPr="007C0E77">
        <w:t xml:space="preserve"> obsahoval aj ustanovenia</w:t>
      </w:r>
      <w:r w:rsidR="005A7B31" w:rsidRPr="007C0E77">
        <w:t>, ktoré sa</w:t>
      </w:r>
      <w:r w:rsidR="009C1DD7" w:rsidRPr="007C0E77">
        <w:t xml:space="preserve"> týkajú podmienok uznávania poľovných revírov</w:t>
      </w:r>
      <w:r w:rsidR="00BD2D9D" w:rsidRPr="007C0E77">
        <w:t>.</w:t>
      </w:r>
      <w:r w:rsidR="009C1DD7" w:rsidRPr="007C0E77">
        <w:t xml:space="preserve"> </w:t>
      </w:r>
      <w:r w:rsidR="00BD2D9D" w:rsidRPr="007C0E77">
        <w:t xml:space="preserve">Podmienky uznávania </w:t>
      </w:r>
      <w:r w:rsidR="009C1DD7" w:rsidRPr="007C0E77">
        <w:t>samostatných z</w:t>
      </w:r>
      <w:r w:rsidR="00BD2D9D" w:rsidRPr="007C0E77">
        <w:t>verníc a samostatných bažantníc</w:t>
      </w:r>
      <w:r w:rsidR="005A7B31" w:rsidRPr="007C0E77">
        <w:t xml:space="preserve"> sa</w:t>
      </w:r>
      <w:r w:rsidR="009C1DD7" w:rsidRPr="007C0E77">
        <w:t xml:space="preserve"> rieši</w:t>
      </w:r>
      <w:r w:rsidR="00BD2D9D" w:rsidRPr="007C0E77">
        <w:t>a</w:t>
      </w:r>
      <w:r w:rsidR="005A7B31" w:rsidRPr="007C0E77">
        <w:t xml:space="preserve"> v § 6 a 7</w:t>
      </w:r>
      <w:r w:rsidR="00BD2D9D" w:rsidRPr="007C0E77">
        <w:t xml:space="preserve"> osobitn</w:t>
      </w:r>
      <w:r w:rsidR="005A7B31" w:rsidRPr="007C0E77">
        <w:t>ými</w:t>
      </w:r>
      <w:r w:rsidR="00BD2D9D" w:rsidRPr="007C0E77">
        <w:t xml:space="preserve"> ustanovenia</w:t>
      </w:r>
      <w:r w:rsidR="005A7B31" w:rsidRPr="007C0E77">
        <w:t>mi.</w:t>
      </w:r>
      <w:r w:rsidR="009C1DD7" w:rsidRPr="007C0E77">
        <w:t xml:space="preserve"> </w:t>
      </w:r>
      <w:r w:rsidR="002E1AE4">
        <w:t>V konaní o uznaní poľovného revíru môže okresný úrad upraviť navrhované hranice tak</w:t>
      </w:r>
      <w:r w:rsidR="00066ECE">
        <w:t>,</w:t>
      </w:r>
      <w:r w:rsidR="002E1AE4">
        <w:t xml:space="preserve"> aby poľovný revír zodpovedal podmienkam riadneho poľovníckeho hospodárenia a s týmto cieľom môže k navrhovanému poľovnému revíru pričleniť iné poľovné pozemky, ak nie sú súčasťou susedného poľovného revíru.</w:t>
      </w:r>
    </w:p>
    <w:p w:rsidR="009C1DD7" w:rsidRDefault="00306137" w:rsidP="005A7E41">
      <w:pPr>
        <w:spacing w:after="0" w:line="240" w:lineRule="auto"/>
        <w:ind w:firstLine="567"/>
        <w:jc w:val="both"/>
      </w:pPr>
      <w:r w:rsidRPr="007C0E77">
        <w:t>Návrh z</w:t>
      </w:r>
      <w:r w:rsidR="009C1DD7" w:rsidRPr="007C0E77">
        <w:t>ákon</w:t>
      </w:r>
      <w:r w:rsidRPr="007C0E77">
        <w:t>a</w:t>
      </w:r>
      <w:r w:rsidR="009C1DD7" w:rsidRPr="007C0E77">
        <w:t xml:space="preserve"> upravuje možnosť prehlásiť poľovný pozemok za nepoľovnú plochu. Za nepoľovnú plochu možno vyhlásiť poľovný pozemok len na základe žiadosti Ministerstva obrany Slovenskej republiky </w:t>
      </w:r>
      <w:r w:rsidR="003C420E" w:rsidRPr="007C0E77">
        <w:t>(ďalej len „ministerstva obrany“)</w:t>
      </w:r>
      <w:r w:rsidR="00376E64">
        <w:t>,</w:t>
      </w:r>
      <w:r w:rsidR="003C420E" w:rsidRPr="007C0E77">
        <w:t xml:space="preserve"> </w:t>
      </w:r>
      <w:r w:rsidR="009C1DD7" w:rsidRPr="007C0E77">
        <w:t>Ministerstva vnútra Slovenskej republiky</w:t>
      </w:r>
      <w:r w:rsidR="008613E8">
        <w:t>,</w:t>
      </w:r>
      <w:r w:rsidR="00065312" w:rsidRPr="007C0E77">
        <w:t xml:space="preserve"> Ministerstva životného prostredia Slovenskej republiky (ďalej len „ministerstvo </w:t>
      </w:r>
      <w:r w:rsidR="00065312" w:rsidRPr="007C0E77">
        <w:lastRenderedPageBreak/>
        <w:t>životného prostredia“)</w:t>
      </w:r>
      <w:r w:rsidR="008613E8">
        <w:t xml:space="preserve"> alebo Ministerstva dopravy Slovenskej republiky</w:t>
      </w:r>
      <w:r w:rsidR="009C1DD7" w:rsidRPr="007C0E77">
        <w:t>, a to v záujme bezpečnosti osôb alebo ochrany štátu</w:t>
      </w:r>
      <w:r w:rsidR="005A7E41">
        <w:t>,</w:t>
      </w:r>
      <w:r w:rsidR="00065312" w:rsidRPr="007C0E77">
        <w:rPr>
          <w:lang w:eastAsia="en-US"/>
        </w:rPr>
        <w:t xml:space="preserve"> v záujme ochrany prírody a</w:t>
      </w:r>
      <w:r w:rsidR="005A7E41">
        <w:rPr>
          <w:lang w:eastAsia="en-US"/>
        </w:rPr>
        <w:t> </w:t>
      </w:r>
      <w:r w:rsidR="00065312" w:rsidRPr="007C0E77">
        <w:rPr>
          <w:lang w:eastAsia="en-US"/>
        </w:rPr>
        <w:t>krajiny</w:t>
      </w:r>
      <w:r w:rsidR="005A7E41">
        <w:rPr>
          <w:lang w:eastAsia="en-US"/>
        </w:rPr>
        <w:t xml:space="preserve"> alebo </w:t>
      </w:r>
      <w:r w:rsidR="005A7E41" w:rsidRPr="00972631">
        <w:rPr>
          <w:lang w:eastAsia="en-US"/>
        </w:rPr>
        <w:t>v záujme zachovania bezpečnosti plavebnej prevádzky</w:t>
      </w:r>
      <w:r w:rsidR="009C1DD7" w:rsidRPr="007C0E77">
        <w:t>. Poľovný pozemok, ktorý bol zastavaný, oplotený a podobne, a tým nadobudol charakter nep</w:t>
      </w:r>
      <w:r w:rsidR="00BD2D9D" w:rsidRPr="007C0E77">
        <w:t>oľovnej plochy podľa § 2 písm. k</w:t>
      </w:r>
      <w:r w:rsidR="009C1DD7" w:rsidRPr="007C0E77">
        <w:t>)</w:t>
      </w:r>
      <w:r w:rsidR="00BD2D9D" w:rsidRPr="007C0E77">
        <w:t>,</w:t>
      </w:r>
      <w:r w:rsidR="009C1DD7" w:rsidRPr="007C0E77">
        <w:t xml:space="preserve"> sa za nepoľovnú plochu neprehlasuje, stáva sa nepoľovným pozemkom zo zákona a automaticky prestáva byť súčasťou poľovného revíru, nakoľko poľovný revír je definovaný ako súbor poľovných pozemkov</w:t>
      </w:r>
      <w:r w:rsidR="00BD2D9D" w:rsidRPr="007C0E77">
        <w:t xml:space="preserve"> a jeho vlastník nemá nárok na náhradu za užívanie poľovného revíru</w:t>
      </w:r>
      <w:r w:rsidR="009C1DD7" w:rsidRPr="007C0E77">
        <w:t>.</w:t>
      </w:r>
      <w:r w:rsidR="004649EA">
        <w:t xml:space="preserve"> Vytvára sa register nepoľovných plôch.</w:t>
      </w:r>
      <w:r w:rsidR="00E578FE">
        <w:t xml:space="preserve"> Vytvorenie registra nepoľovných plôch je základným predpokladom pre automatizované zistenie aktuálnej výmery poľovného revíru v informačnom systéme poľovníctva, ktoré výrazne zjednoduší a spresní prípravu a konanie zhromaždení vlastníkov poľovných pozemkov.</w:t>
      </w:r>
    </w:p>
    <w:p w:rsidR="009C1DD7" w:rsidRPr="007C0E77" w:rsidRDefault="009C1DD7" w:rsidP="004649EA">
      <w:pPr>
        <w:spacing w:after="0" w:line="240" w:lineRule="auto"/>
        <w:ind w:firstLine="567"/>
        <w:jc w:val="both"/>
      </w:pPr>
      <w:r w:rsidRPr="007C0E77">
        <w:t xml:space="preserve">Ak zanikol dôvod, pre ktorý bol pozemok prehlásený za nepoľovnú plochu, Ministerstvo pôdohospodárstva a rozvoja vidieka Slovenskej republiky (ďalej len „ministerstvo pôdohospodárstva“) </w:t>
      </w:r>
      <w:r w:rsidR="00306137" w:rsidRPr="007C0E77">
        <w:t>zruší rozhodnutie o jeho vyhlásení za nepoľovnú plochu</w:t>
      </w:r>
    </w:p>
    <w:p w:rsidR="009C1DD7" w:rsidRPr="007C0E77" w:rsidRDefault="009C1DD7" w:rsidP="004649EA">
      <w:pPr>
        <w:spacing w:after="0" w:line="240" w:lineRule="auto"/>
        <w:ind w:firstLine="567"/>
        <w:jc w:val="both"/>
      </w:pPr>
      <w:r w:rsidRPr="007C0E77">
        <w:t>Nakoľko niekedy môže byť sporné, či je pozemok poľovným pozemkom alebo nepoľovnou plochou, zavádza sa</w:t>
      </w:r>
      <w:r w:rsidR="00306137" w:rsidRPr="007C0E77">
        <w:t xml:space="preserve"> </w:t>
      </w:r>
      <w:r w:rsidR="00CA5A44" w:rsidRPr="007C0E77">
        <w:t>nové konanie</w:t>
      </w:r>
      <w:r w:rsidR="00306137" w:rsidRPr="007C0E77">
        <w:t>, v rámci ktorého o</w:t>
      </w:r>
      <w:r w:rsidRPr="007C0E77">
        <w:t>kresný úrad  rozhodne, či</w:t>
      </w:r>
      <w:r w:rsidR="00306137" w:rsidRPr="007C0E77">
        <w:t xml:space="preserve"> pozemok</w:t>
      </w:r>
      <w:r w:rsidRPr="007C0E77">
        <w:t xml:space="preserve"> je poľovný</w:t>
      </w:r>
      <w:r w:rsidR="00306137" w:rsidRPr="007C0E77">
        <w:t>m pozemkom</w:t>
      </w:r>
      <w:r w:rsidRPr="007C0E77">
        <w:t xml:space="preserve"> alebo </w:t>
      </w:r>
      <w:r w:rsidR="003440C8" w:rsidRPr="007C0E77">
        <w:t>je nepoľovnou plochou</w:t>
      </w:r>
      <w:r w:rsidRPr="007C0E77">
        <w:t>.</w:t>
      </w:r>
    </w:p>
    <w:p w:rsidR="009C1DD7" w:rsidRPr="007C0E77" w:rsidRDefault="009C1DD7" w:rsidP="004649EA">
      <w:pPr>
        <w:spacing w:after="0" w:line="240" w:lineRule="auto"/>
        <w:ind w:firstLine="567"/>
        <w:jc w:val="both"/>
      </w:pPr>
      <w:r w:rsidRPr="007C0E77">
        <w:t>Zavádza sa</w:t>
      </w:r>
      <w:r w:rsidR="00306137" w:rsidRPr="007C0E77">
        <w:t xml:space="preserve"> tiež</w:t>
      </w:r>
      <w:r w:rsidRPr="007C0E77">
        <w:t xml:space="preserve"> nový režim, </w:t>
      </w:r>
      <w:r w:rsidR="00306137" w:rsidRPr="007C0E77">
        <w:t xml:space="preserve">ktorý umožňuje </w:t>
      </w:r>
      <w:r w:rsidRPr="007C0E77">
        <w:t>vlastník</w:t>
      </w:r>
      <w:r w:rsidR="00306137" w:rsidRPr="007C0E77">
        <w:t>ovi</w:t>
      </w:r>
      <w:r w:rsidRPr="007C0E77">
        <w:t xml:space="preserve"> </w:t>
      </w:r>
      <w:r w:rsidR="00306137" w:rsidRPr="007C0E77">
        <w:t xml:space="preserve">poľovného </w:t>
      </w:r>
      <w:r w:rsidRPr="007C0E77">
        <w:t>pozemku  požiadať okresný úrad, aby na vymedzený čas niektorú činnosť súvisiacu s výkonom práva poľovníctva na pozemku v jeho vlastníctve obmedzil. Dôvodom môžu byť ochrana života, zdravia alebo majetku.</w:t>
      </w:r>
      <w:r w:rsidR="004649EA">
        <w:t xml:space="preserve"> Vytvára sa register </w:t>
      </w:r>
      <w:r w:rsidR="004649EA" w:rsidRPr="004649EA">
        <w:t>pozemkov s dočasným obmedzením výkonu práva poľovníctva</w:t>
      </w:r>
      <w:r w:rsidR="004649EA">
        <w:t>.</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5</w:t>
      </w:r>
    </w:p>
    <w:p w:rsidR="009C1DD7" w:rsidRDefault="009C1DD7" w:rsidP="007C0E77">
      <w:pPr>
        <w:spacing w:after="0" w:line="240" w:lineRule="auto"/>
        <w:ind w:firstLine="567"/>
        <w:jc w:val="both"/>
      </w:pPr>
      <w:r w:rsidRPr="007C0E77">
        <w:t>Upravuje sa konanie o uznaní poľovného revíru, náležitosti žiadosti o uznanie samostatného</w:t>
      </w:r>
      <w:r w:rsidR="00306137" w:rsidRPr="007C0E77">
        <w:t xml:space="preserve"> poľovného revíru</w:t>
      </w:r>
      <w:r w:rsidRPr="007C0E77">
        <w:t xml:space="preserve"> a spoločného poľovného revíru a obsah rozhodnutia o uznaní poľovného revíru. </w:t>
      </w:r>
    </w:p>
    <w:p w:rsidR="008475BF" w:rsidRPr="007C0E77" w:rsidRDefault="008475BF" w:rsidP="00286DC2">
      <w:pPr>
        <w:spacing w:after="0" w:line="240" w:lineRule="auto"/>
        <w:ind w:firstLine="567"/>
        <w:jc w:val="both"/>
      </w:pPr>
      <w:r>
        <w:t>Poľovné revíry až na malé výnimky boli uznané pred 20 - 30 rokmi a rozhodnutia o ich uznaní sú stále platné, ak neboli nahradené rozhodnutiami vydanými v konaní o zmene hranice poľovného revíru. Súčasťou rozhodnutia o uznaní poľovného revíru je slovný opis hraníc, prípadne aj mapa poľovného revíru so zakreslenou hranicou vo formáte A3 alebo A4. Naviac hranicu poľovného revíru vyjadrenú slovným popisom vo veľa prípadov už v súčasnosti nie je možné identifikovať (napr. hranica ide už neexistujúcimi prvkami – poľnou cestou, stromoradím, myslenou čiarou a pod., pričom delí parcely). V dôsledku toho hranicu poľovného revíru v mnohých prípadoch nie je možné úplne jednoznačne previesť do digitálneho tvaru. Pre odstránenie tejto prekážky zákon zavádza v prechodných ustanoveniach dočasnú úlohu pre okresné úrady, a to v spolupráci so správcom informačného systému poľovníctva</w:t>
      </w:r>
      <w:r w:rsidR="0049033C">
        <w:t xml:space="preserve"> určiť hranicu každého poľovného revíru prostredníctvom lomových bodov, pričom sa má vychádzať z rozhodnutia o uznaní poľovného revíru a čo najpresnejšie previesť hranicu popísanú v tomto rozhodnutí do digitálneho tvaru. Zákon ustanovuje, že následne bude právne záväzná hranica poľovného revíru určená lomovými bodmi</w:t>
      </w:r>
      <w:r w:rsidR="0049033C" w:rsidRPr="003307C6">
        <w:t xml:space="preserve"> línií obvodovej hranice</w:t>
      </w:r>
      <w:r w:rsidR="0049033C">
        <w:t xml:space="preserve">. Takto bude umožnené automatizovane v informačnom systéme poľovníctva identifikovať napr. to, do ktorého poľovného revíru konkrétny pozemok patrí, ktoré pozemky tvoria poľovný revír, aká je aktuálna výmera </w:t>
      </w:r>
      <w:r w:rsidR="00286DC2">
        <w:t>všetkých</w:t>
      </w:r>
      <w:r w:rsidR="0049033C">
        <w:t xml:space="preserve"> pozemkov nachádzajúcich sa v území vymedzenom hranicou poľovného revíru) a pod.</w:t>
      </w:r>
      <w:r w:rsidR="00E074AF">
        <w:t xml:space="preserve"> M</w:t>
      </w:r>
      <w:r w:rsidR="00E074AF" w:rsidRPr="00E074AF">
        <w:t>apa poľovných revírov sa bude zverejňovať v</w:t>
      </w:r>
      <w:r w:rsidR="00E074AF">
        <w:t> informačnom systéme poľovníctva</w:t>
      </w:r>
      <w:r w:rsidR="00E074AF" w:rsidRPr="00E074AF">
        <w:t xml:space="preserve"> iba ako GIS vrstva bez podkladu, t. j. bez katastrálnej mapy</w:t>
      </w:r>
      <w:r w:rsidR="00E074AF">
        <w:t>.</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6</w:t>
      </w:r>
    </w:p>
    <w:p w:rsidR="009C1DD7" w:rsidRPr="007C0E77" w:rsidRDefault="009C1DD7" w:rsidP="00E578FE">
      <w:pPr>
        <w:pStyle w:val="paragraf"/>
        <w:spacing w:before="0" w:after="0" w:line="240" w:lineRule="auto"/>
        <w:ind w:firstLine="708"/>
        <w:jc w:val="both"/>
        <w:rPr>
          <w:rFonts w:ascii="Times New Roman" w:hAnsi="Times New Roman"/>
          <w:b w:val="0"/>
          <w:szCs w:val="24"/>
        </w:rPr>
      </w:pPr>
      <w:r w:rsidRPr="007C0E77">
        <w:rPr>
          <w:rFonts w:ascii="Times New Roman" w:hAnsi="Times New Roman"/>
          <w:b w:val="0"/>
          <w:szCs w:val="24"/>
        </w:rPr>
        <w:t>Ustanovenie rieši proces a podmienky uznávania samostatných</w:t>
      </w:r>
      <w:r w:rsidR="00306137" w:rsidRPr="007C0E77">
        <w:rPr>
          <w:rFonts w:ascii="Times New Roman" w:hAnsi="Times New Roman"/>
          <w:b w:val="0"/>
          <w:szCs w:val="24"/>
        </w:rPr>
        <w:t xml:space="preserve"> zverníc</w:t>
      </w:r>
      <w:r w:rsidRPr="007C0E77">
        <w:rPr>
          <w:rFonts w:ascii="Times New Roman" w:hAnsi="Times New Roman"/>
          <w:b w:val="0"/>
          <w:szCs w:val="24"/>
        </w:rPr>
        <w:t xml:space="preserve"> a uznaných zverníc. Zákon rozlišuje samostatné zvernice ako osobitný druh poľovného revíru a uznané zvernice, ktoré sú súčasťou poľovného revíru. Pri uznaných zverniciach je žiadateľom o</w:t>
      </w:r>
      <w:r w:rsidR="00E578FE">
        <w:rPr>
          <w:rFonts w:ascii="Times New Roman" w:hAnsi="Times New Roman"/>
          <w:b w:val="0"/>
          <w:szCs w:val="24"/>
        </w:rPr>
        <w:t> </w:t>
      </w:r>
      <w:r w:rsidRPr="007C0E77">
        <w:rPr>
          <w:rFonts w:ascii="Times New Roman" w:hAnsi="Times New Roman"/>
          <w:b w:val="0"/>
          <w:szCs w:val="24"/>
        </w:rPr>
        <w:t>schválenie</w:t>
      </w:r>
      <w:r w:rsidR="00E578FE">
        <w:rPr>
          <w:rFonts w:ascii="Times New Roman" w:hAnsi="Times New Roman"/>
          <w:b w:val="0"/>
          <w:szCs w:val="24"/>
        </w:rPr>
        <w:t xml:space="preserve"> </w:t>
      </w:r>
      <w:r w:rsidRPr="007C0E77">
        <w:rPr>
          <w:rFonts w:ascii="Times New Roman" w:hAnsi="Times New Roman"/>
          <w:b w:val="0"/>
          <w:szCs w:val="24"/>
        </w:rPr>
        <w:t>zvernice užívateľ poľovného revíru, ktorého má byť zvernica súčasťou. Pred uznaním zvernice je žiadateľ povinný najskôr zabezpečiť projekt vypracovaný autorizovanou osobou a predložiť ho na posúdenie okresnému úradu. Obsah projektu upraví vykonávací predpis. Nakoľko každá zvernica musí byť riadne oplotená, k uznaniu alebo schváleniu zvernice sa vyžaduje od všetkých vlastníkov poľovných pozemkov, z ktorých má byť zvernica vytvorená</w:t>
      </w:r>
      <w:r w:rsidR="00306137" w:rsidRPr="007C0E77">
        <w:rPr>
          <w:rFonts w:ascii="Times New Roman" w:hAnsi="Times New Roman"/>
          <w:b w:val="0"/>
          <w:szCs w:val="24"/>
        </w:rPr>
        <w:t>,</w:t>
      </w:r>
      <w:r w:rsidRPr="007C0E77">
        <w:rPr>
          <w:rFonts w:ascii="Times New Roman" w:hAnsi="Times New Roman"/>
          <w:b w:val="0"/>
          <w:szCs w:val="24"/>
        </w:rPr>
        <w:t xml:space="preserve"> súhlas s vybudovaním zvernice.</w:t>
      </w:r>
    </w:p>
    <w:p w:rsidR="009C1DD7" w:rsidRPr="007C0E77" w:rsidRDefault="009C1DD7" w:rsidP="007C0E77">
      <w:pPr>
        <w:pStyle w:val="paragraf"/>
        <w:spacing w:before="0" w:after="0" w:line="240" w:lineRule="auto"/>
        <w:ind w:firstLine="708"/>
        <w:jc w:val="both"/>
        <w:rPr>
          <w:rFonts w:ascii="Times New Roman" w:hAnsi="Times New Roman"/>
          <w:b w:val="0"/>
          <w:szCs w:val="24"/>
        </w:rPr>
      </w:pPr>
      <w:r w:rsidRPr="007C0E77">
        <w:rPr>
          <w:rFonts w:ascii="Times New Roman" w:hAnsi="Times New Roman"/>
          <w:b w:val="0"/>
          <w:szCs w:val="24"/>
        </w:rPr>
        <w:t>Po posúdení projektu sa môže časť poľovných pozemkov oplotiť a</w:t>
      </w:r>
      <w:r w:rsidR="00F20024" w:rsidRPr="007C0E77">
        <w:rPr>
          <w:rFonts w:ascii="Times New Roman" w:hAnsi="Times New Roman"/>
          <w:b w:val="0"/>
          <w:szCs w:val="24"/>
        </w:rPr>
        <w:t xml:space="preserve"> v oplotenom </w:t>
      </w:r>
      <w:r w:rsidR="00F20024" w:rsidRPr="007C0E77">
        <w:rPr>
          <w:rFonts w:ascii="Times New Roman" w:hAnsi="Times New Roman"/>
          <w:b w:val="0"/>
          <w:szCs w:val="24"/>
        </w:rPr>
        <w:lastRenderedPageBreak/>
        <w:t>priestore sa môžu</w:t>
      </w:r>
      <w:r w:rsidRPr="007C0E77">
        <w:rPr>
          <w:rFonts w:ascii="Times New Roman" w:hAnsi="Times New Roman"/>
          <w:b w:val="0"/>
          <w:szCs w:val="24"/>
        </w:rPr>
        <w:t xml:space="preserve"> vybudovať potrebné poľovné zariadenia</w:t>
      </w:r>
      <w:r w:rsidR="00306137" w:rsidRPr="007C0E77">
        <w:rPr>
          <w:rFonts w:ascii="Times New Roman" w:hAnsi="Times New Roman"/>
          <w:b w:val="0"/>
          <w:szCs w:val="24"/>
        </w:rPr>
        <w:t>;</w:t>
      </w:r>
      <w:r w:rsidRPr="007C0E77">
        <w:rPr>
          <w:rFonts w:ascii="Times New Roman" w:hAnsi="Times New Roman"/>
          <w:b w:val="0"/>
          <w:szCs w:val="24"/>
        </w:rPr>
        <w:t xml:space="preserve"> tým nie sú dotknuté ustanovenia osobitných právnych predpisov (napr</w:t>
      </w:r>
      <w:r w:rsidR="00306137" w:rsidRPr="007C0E77">
        <w:rPr>
          <w:rFonts w:ascii="Times New Roman" w:hAnsi="Times New Roman"/>
          <w:b w:val="0"/>
          <w:szCs w:val="24"/>
        </w:rPr>
        <w:t>íklad</w:t>
      </w:r>
      <w:r w:rsidRPr="007C0E77">
        <w:rPr>
          <w:rFonts w:ascii="Times New Roman" w:hAnsi="Times New Roman"/>
          <w:b w:val="0"/>
          <w:szCs w:val="24"/>
        </w:rPr>
        <w:t xml:space="preserve"> stavebného zákona). Po vybudovaní oplotenia okresný úrad rozhodne o uznaní samostatnej zvernice alebo o schválení uznanej zvernice. </w:t>
      </w:r>
    </w:p>
    <w:p w:rsidR="009C1DD7" w:rsidRPr="007C0E77" w:rsidRDefault="009C1DD7" w:rsidP="007C0E77">
      <w:pPr>
        <w:pStyle w:val="paragraf"/>
        <w:spacing w:before="0" w:after="0" w:line="240" w:lineRule="auto"/>
        <w:ind w:firstLine="708"/>
        <w:jc w:val="both"/>
        <w:rPr>
          <w:rFonts w:ascii="Times New Roman" w:hAnsi="Times New Roman"/>
          <w:szCs w:val="24"/>
        </w:rPr>
      </w:pPr>
      <w:r w:rsidRPr="007C0E77">
        <w:rPr>
          <w:rFonts w:ascii="Times New Roman" w:hAnsi="Times New Roman"/>
          <w:b w:val="0"/>
          <w:szCs w:val="24"/>
        </w:rPr>
        <w:t>Na rozdiel od doterajšej právnej úpravy toto ustanovenie rieši aj podmienky zániku samostatnej zvernice a uznanej zvernice.</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7</w:t>
      </w:r>
    </w:p>
    <w:p w:rsidR="00AD06EB" w:rsidRDefault="009C1DD7" w:rsidP="00AD06EB">
      <w:pPr>
        <w:spacing w:after="0" w:line="240" w:lineRule="auto"/>
        <w:ind w:firstLine="567"/>
        <w:jc w:val="both"/>
      </w:pPr>
      <w:r w:rsidRPr="007C0E77">
        <w:t>Obdobne ako pri zverniciach je riešený aj proces a podmienky uznávania samostatných</w:t>
      </w:r>
      <w:r w:rsidR="00306137" w:rsidRPr="007C0E77">
        <w:t xml:space="preserve"> bažantníc</w:t>
      </w:r>
      <w:r w:rsidRPr="007C0E77">
        <w:t xml:space="preserve"> a uznaných bažantníc. Samostatné bažantnice sú osobitným druhom poľovného revíru, uznané bažantnice sú súčasťou </w:t>
      </w:r>
      <w:r w:rsidR="00AD06EB">
        <w:t xml:space="preserve">už uznaného </w:t>
      </w:r>
      <w:r w:rsidRPr="007C0E77">
        <w:t xml:space="preserve">poľovného revíru. </w:t>
      </w:r>
    </w:p>
    <w:p w:rsidR="00286DC2" w:rsidRDefault="00286DC2" w:rsidP="00AD06EB">
      <w:pPr>
        <w:spacing w:after="0" w:line="240" w:lineRule="auto"/>
        <w:ind w:firstLine="567"/>
        <w:jc w:val="both"/>
      </w:pPr>
      <w:r>
        <w:t>S uznávaním nových samostatných bažantníc sa v budúcnosti už nepočíta a v platnosti zostávajú už len tie samostatné bažantnice, ktoré boli uznané ešte podľa zákona č. 274/2009 Z. z. o poľovníctve a o zmene a doplnení niektorých zákonov v znení neskorších predpisov, prípadne ešte skôr.</w:t>
      </w:r>
    </w:p>
    <w:p w:rsidR="008C2852" w:rsidRDefault="009C1DD7" w:rsidP="00AD06EB">
      <w:pPr>
        <w:spacing w:after="0" w:line="240" w:lineRule="auto"/>
        <w:ind w:firstLine="567"/>
        <w:jc w:val="both"/>
      </w:pPr>
      <w:r w:rsidRPr="007C0E77">
        <w:t xml:space="preserve">Pri uznaných bažantniciach je žiadateľom o schválenie bažantnice užívateľ poľovného revíru, ktorého súčasťou </w:t>
      </w:r>
      <w:r w:rsidR="00AD06EB">
        <w:t xml:space="preserve">uznaná </w:t>
      </w:r>
      <w:r w:rsidRPr="007C0E77">
        <w:t xml:space="preserve">bažantnica má byť. Nakoľko </w:t>
      </w:r>
      <w:r w:rsidR="00AD06EB">
        <w:t xml:space="preserve">uznané </w:t>
      </w:r>
      <w:r w:rsidRPr="007C0E77">
        <w:t xml:space="preserve">bažantnice </w:t>
      </w:r>
      <w:r w:rsidR="00AD06EB">
        <w:t xml:space="preserve">na rozdiel od zverníc </w:t>
      </w:r>
      <w:r w:rsidRPr="007C0E77">
        <w:t>nie sú oplotené</w:t>
      </w:r>
      <w:r w:rsidR="00AD06EB">
        <w:t xml:space="preserve"> a spôsob ich poľovníckeho obhospodarovania nepredstavuje pre vlastníka poľovného pozemku žiadne obmedzenie či zmenu v porovnaní s bežným poľovným revírom</w:t>
      </w:r>
      <w:r w:rsidRPr="007C0E77">
        <w:t xml:space="preserve">, k  schváleniu </w:t>
      </w:r>
      <w:r w:rsidR="00AD06EB">
        <w:t xml:space="preserve">uznanej </w:t>
      </w:r>
      <w:r w:rsidR="00066ECE">
        <w:t>bažantnice</w:t>
      </w:r>
      <w:r w:rsidR="00AD06EB">
        <w:t xml:space="preserve"> </w:t>
      </w:r>
      <w:r w:rsidRPr="007C0E77">
        <w:t>sa</w:t>
      </w:r>
      <w:r w:rsidR="00AD06EB">
        <w:t xml:space="preserve"> už</w:t>
      </w:r>
      <w:r w:rsidRPr="007C0E77">
        <w:t xml:space="preserve"> nevyžaduje súhlas všetkých vlastníkov poľovných pozemkov, z ktorých má byť </w:t>
      </w:r>
      <w:r w:rsidR="00AD06EB">
        <w:t xml:space="preserve">uznaná </w:t>
      </w:r>
      <w:r w:rsidRPr="007C0E77">
        <w:t xml:space="preserve">bažantnica vytvorená. Užívateľ poľovného revíru je povinný po schválení uznanej bažantnice na prístupových cestách a ďalších vhodných miestach vyznačiť jej obvod. </w:t>
      </w:r>
    </w:p>
    <w:p w:rsidR="008C2852" w:rsidRDefault="00AD06EB" w:rsidP="00286DC2">
      <w:pPr>
        <w:spacing w:after="0" w:line="240" w:lineRule="auto"/>
        <w:ind w:firstLine="567"/>
        <w:jc w:val="both"/>
      </w:pPr>
      <w:r w:rsidRPr="007C0E77">
        <w:t xml:space="preserve">Pred </w:t>
      </w:r>
      <w:r w:rsidR="008C2852">
        <w:t xml:space="preserve">schválením uznanej </w:t>
      </w:r>
      <w:r w:rsidRPr="007C0E77">
        <w:t xml:space="preserve">bažantnice je žiadateľ povinný najskôr zabezpečiť projekt vypracovaný autorizovanou osobou a predložiť ho na posúdenie okresnému úradu. Obsah projektu upraví vykonávací predpis. </w:t>
      </w:r>
    </w:p>
    <w:p w:rsidR="00AB2E7E" w:rsidRPr="007C0E77" w:rsidRDefault="009C1DD7" w:rsidP="00AD06EB">
      <w:pPr>
        <w:spacing w:after="0" w:line="240" w:lineRule="auto"/>
        <w:ind w:firstLine="567"/>
        <w:jc w:val="both"/>
      </w:pPr>
      <w:r w:rsidRPr="007C0E77">
        <w:t>Toto ustanovenie rieši aj podmienky zániku samostatnej bažantnice a uznanej bažantnice.</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8</w:t>
      </w:r>
    </w:p>
    <w:p w:rsidR="00AD64D9" w:rsidRPr="007C0E77" w:rsidRDefault="009C1DD7" w:rsidP="007C0E77">
      <w:pPr>
        <w:pStyle w:val="paragraf"/>
        <w:spacing w:before="0" w:after="0" w:line="240" w:lineRule="auto"/>
        <w:ind w:firstLine="539"/>
        <w:jc w:val="both"/>
        <w:rPr>
          <w:rFonts w:ascii="Times New Roman" w:hAnsi="Times New Roman"/>
          <w:b w:val="0"/>
          <w:szCs w:val="24"/>
        </w:rPr>
      </w:pPr>
      <w:r w:rsidRPr="007C0E77">
        <w:rPr>
          <w:rFonts w:ascii="Times New Roman" w:hAnsi="Times New Roman"/>
          <w:b w:val="0"/>
          <w:szCs w:val="24"/>
        </w:rPr>
        <w:tab/>
        <w:t xml:space="preserve">Po uznaní poľovného revíru okresný úrad na základe prírodných podmienok prostredia a úživnosti prostredia zaradí poľovný revír do kvalitatívnych tried pre jednotlivé druhy zveri. Podrobnosti </w:t>
      </w:r>
      <w:r w:rsidR="00277272" w:rsidRPr="007C0E77">
        <w:rPr>
          <w:rFonts w:ascii="Times New Roman" w:hAnsi="Times New Roman"/>
          <w:b w:val="0"/>
          <w:szCs w:val="24"/>
        </w:rPr>
        <w:t>upraví</w:t>
      </w:r>
      <w:r w:rsidRPr="007C0E77">
        <w:rPr>
          <w:rFonts w:ascii="Times New Roman" w:hAnsi="Times New Roman"/>
          <w:b w:val="0"/>
          <w:szCs w:val="24"/>
        </w:rPr>
        <w:t xml:space="preserve"> vykonávací predpis. Na základe zaradenia poľovného revíru do kvalitatívnych tried sa určia normované kmeňové stavy zveri podlie</w:t>
      </w:r>
      <w:r w:rsidR="00275D68" w:rsidRPr="007C0E77">
        <w:rPr>
          <w:rFonts w:ascii="Times New Roman" w:hAnsi="Times New Roman"/>
          <w:b w:val="0"/>
          <w:szCs w:val="24"/>
        </w:rPr>
        <w:t xml:space="preserve">hajúce poľovníckemu plánovaniu a </w:t>
      </w:r>
      <w:r w:rsidRPr="007C0E77">
        <w:rPr>
          <w:rFonts w:ascii="Times New Roman" w:hAnsi="Times New Roman"/>
          <w:b w:val="0"/>
          <w:szCs w:val="24"/>
        </w:rPr>
        <w:t>k</w:t>
      </w:r>
      <w:r w:rsidR="00275D68" w:rsidRPr="007C0E77">
        <w:rPr>
          <w:rFonts w:ascii="Times New Roman" w:hAnsi="Times New Roman"/>
          <w:b w:val="0"/>
          <w:szCs w:val="24"/>
        </w:rPr>
        <w:t>oeficient očakávaného prírastku</w:t>
      </w:r>
      <w:r w:rsidRPr="007C0E77">
        <w:rPr>
          <w:rFonts w:ascii="Times New Roman" w:hAnsi="Times New Roman"/>
          <w:b w:val="0"/>
          <w:szCs w:val="24"/>
        </w:rPr>
        <w:t>. Z týchto údajov sa následne vychádza pri poľovníckom plánovaní. Ustanov</w:t>
      </w:r>
      <w:r w:rsidR="00306137" w:rsidRPr="007C0E77">
        <w:rPr>
          <w:rFonts w:ascii="Times New Roman" w:hAnsi="Times New Roman"/>
          <w:b w:val="0"/>
          <w:szCs w:val="24"/>
        </w:rPr>
        <w:t xml:space="preserve">ujú sa aj skutočnosti, v dôsledku ktorých </w:t>
      </w:r>
      <w:r w:rsidRPr="007C0E77">
        <w:rPr>
          <w:rFonts w:ascii="Times New Roman" w:hAnsi="Times New Roman"/>
          <w:b w:val="0"/>
          <w:szCs w:val="24"/>
        </w:rPr>
        <w:t>okresný úrad vykoná zmenu zaradenia poľovného revíru do kvalitatívnych tried, zmenu normovaných kmeňových stavov</w:t>
      </w:r>
      <w:r w:rsidR="00306137" w:rsidRPr="007C0E77">
        <w:rPr>
          <w:rFonts w:ascii="Times New Roman" w:hAnsi="Times New Roman"/>
          <w:b w:val="0"/>
          <w:szCs w:val="24"/>
        </w:rPr>
        <w:t xml:space="preserve"> zveri</w:t>
      </w:r>
      <w:r w:rsidR="00275D68" w:rsidRPr="007C0E77">
        <w:rPr>
          <w:rFonts w:ascii="Times New Roman" w:hAnsi="Times New Roman"/>
          <w:b w:val="0"/>
          <w:szCs w:val="24"/>
        </w:rPr>
        <w:t xml:space="preserve"> a </w:t>
      </w:r>
      <w:r w:rsidRPr="007C0E77">
        <w:rPr>
          <w:rFonts w:ascii="Times New Roman" w:hAnsi="Times New Roman"/>
          <w:b w:val="0"/>
          <w:szCs w:val="24"/>
        </w:rPr>
        <w:t>koeficientu</w:t>
      </w:r>
      <w:r w:rsidR="00275D68" w:rsidRPr="007C0E77">
        <w:rPr>
          <w:rFonts w:ascii="Times New Roman" w:hAnsi="Times New Roman"/>
          <w:b w:val="0"/>
          <w:szCs w:val="24"/>
        </w:rPr>
        <w:t xml:space="preserve"> očakávaného prírastku</w:t>
      </w:r>
      <w:r w:rsidRPr="007C0E77">
        <w:rPr>
          <w:rFonts w:ascii="Times New Roman" w:hAnsi="Times New Roman"/>
          <w:b w:val="0"/>
          <w:szCs w:val="24"/>
        </w:rPr>
        <w:t>.</w:t>
      </w:r>
    </w:p>
    <w:p w:rsidR="009C1DD7" w:rsidRPr="007C0E77" w:rsidRDefault="009C1DD7" w:rsidP="007C0E77">
      <w:pPr>
        <w:pStyle w:val="paragraf"/>
        <w:spacing w:before="0" w:after="0" w:line="240" w:lineRule="auto"/>
        <w:jc w:val="both"/>
        <w:rPr>
          <w:rFonts w:ascii="Times New Roman" w:hAnsi="Times New Roman"/>
          <w:b w:val="0"/>
          <w:szCs w:val="24"/>
        </w:rPr>
      </w:pPr>
      <w:r w:rsidRPr="007C0E77">
        <w:rPr>
          <w:rFonts w:ascii="Times New Roman" w:hAnsi="Times New Roman"/>
          <w:szCs w:val="24"/>
        </w:rPr>
        <w:t>K § 9</w:t>
      </w:r>
    </w:p>
    <w:p w:rsidR="009C1DD7" w:rsidRPr="007C0E77" w:rsidRDefault="009C1DD7" w:rsidP="007C0E77">
      <w:pPr>
        <w:spacing w:after="0" w:line="240" w:lineRule="auto"/>
        <w:jc w:val="both"/>
      </w:pPr>
      <w:r w:rsidRPr="007C0E77">
        <w:rPr>
          <w:b/>
        </w:rPr>
        <w:tab/>
      </w:r>
      <w:r w:rsidRPr="007C0E77">
        <w:t xml:space="preserve">Ustanovenie vymenúva, čo sa rozumie pod zmenou hranice poľovného revíru. K zmene hranice poľovného revíru môže dôjsť zlúčením dvoch alebo viacerých poľovných revírov, rozdelením poľovného revíru na viac menších poľovných revírov alebo </w:t>
      </w:r>
      <w:r w:rsidR="00376E64">
        <w:t>preradením</w:t>
      </w:r>
      <w:r w:rsidR="00376E64" w:rsidRPr="007C0E77">
        <w:t xml:space="preserve"> </w:t>
      </w:r>
      <w:r w:rsidRPr="007C0E77">
        <w:t xml:space="preserve">časti </w:t>
      </w:r>
      <w:r w:rsidR="005834E0" w:rsidRPr="007C0E77">
        <w:t xml:space="preserve">poľovných </w:t>
      </w:r>
      <w:r w:rsidRPr="007C0E77">
        <w:t>pozemkov z jedného poľovného revíru do druhého poľovného revíru.</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10</w:t>
      </w:r>
    </w:p>
    <w:p w:rsidR="009C1DD7" w:rsidRPr="007C0E77" w:rsidRDefault="009C1DD7" w:rsidP="007C0E77">
      <w:pPr>
        <w:spacing w:after="0" w:line="240" w:lineRule="auto"/>
        <w:ind w:firstLine="567"/>
        <w:jc w:val="both"/>
      </w:pPr>
      <w:r w:rsidRPr="007C0E77">
        <w:t xml:space="preserve">Jednotlivé prípady, kedy dochádza k zmene hranice poľovného revíru, sú riešené osobitne. Pri každom prípade je uvedené, kto môže podať žiadosť, aké náležitosti má žiadosť obsahovať a čo má obsahovať rozhodnutie o zmene hranice poľovného revíru. </w:t>
      </w:r>
    </w:p>
    <w:p w:rsidR="009C1DD7" w:rsidRPr="007C0E77" w:rsidRDefault="009C1DD7" w:rsidP="007C0E77">
      <w:pPr>
        <w:spacing w:after="0" w:line="240" w:lineRule="auto"/>
        <w:ind w:firstLine="567"/>
        <w:jc w:val="both"/>
      </w:pPr>
      <w:r w:rsidRPr="007C0E77">
        <w:t xml:space="preserve">Osobitným spôsobom je upravené, ako má okresný úrad postupovať, keď zistí, že poľovný pozemok je naraz súčasťou dvoch poľovných revírov; v takomto prípade úrad z vlastného podnetu rozhodne, do ktorého z týchto poľovných revírov bude </w:t>
      </w:r>
      <w:r w:rsidR="00306137" w:rsidRPr="007C0E77">
        <w:t xml:space="preserve">poľovný pozemok </w:t>
      </w:r>
      <w:r w:rsidRPr="007C0E77">
        <w:t xml:space="preserve">patriť. Obdobne rozhodne aj v prípade, </w:t>
      </w:r>
      <w:r w:rsidR="005834E0" w:rsidRPr="007C0E77">
        <w:t xml:space="preserve">ak je </w:t>
      </w:r>
      <w:r w:rsidR="00306137" w:rsidRPr="007C0E77">
        <w:t>poľovný</w:t>
      </w:r>
      <w:r w:rsidRPr="007C0E77">
        <w:t xml:space="preserve"> pozemok, napríklad z dôvodu výstavby rýchlostnej komunikácie, oddelený od zvyšku poľovného revíru, do ktorého patrí.</w:t>
      </w:r>
    </w:p>
    <w:p w:rsidR="00543D67" w:rsidRPr="007C0E77" w:rsidRDefault="00543D67" w:rsidP="007C0E77">
      <w:pPr>
        <w:spacing w:after="0" w:line="240" w:lineRule="auto"/>
        <w:ind w:firstLine="567"/>
        <w:jc w:val="both"/>
      </w:pPr>
      <w:r w:rsidRPr="007C0E77">
        <w:t xml:space="preserve">Zároveň </w:t>
      </w:r>
      <w:r w:rsidR="00306137" w:rsidRPr="007C0E77">
        <w:t xml:space="preserve">návrh </w:t>
      </w:r>
      <w:r w:rsidRPr="007C0E77">
        <w:t>zákon</w:t>
      </w:r>
      <w:r w:rsidR="00306137" w:rsidRPr="007C0E77">
        <w:t>a</w:t>
      </w:r>
      <w:r w:rsidRPr="007C0E77">
        <w:t xml:space="preserve"> upravuje existujúce zmluvné vzťahy po zmene hranice poľovného revíru.</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11</w:t>
      </w:r>
    </w:p>
    <w:p w:rsidR="009C1DD7" w:rsidRPr="007C0E77" w:rsidRDefault="009C1DD7" w:rsidP="006B7A0D">
      <w:pPr>
        <w:spacing w:after="0" w:line="240" w:lineRule="auto"/>
        <w:ind w:firstLine="708"/>
        <w:jc w:val="both"/>
      </w:pPr>
      <w:r w:rsidRPr="007C0E77">
        <w:t xml:space="preserve">O využití práva poľovníctva rozhoduje vlastník samostatného poľovného revíru alebo vlastníci spoločného poľovného revíru. Vlastníci spoločného poľovného revíru o ňom rozhodujú na zhromaždení vlastníkov nadpolovičnou väčšinou počítanou podľa podielu vlastnených pozemkov z celkovej výmery poľovného revíru. </w:t>
      </w:r>
      <w:r w:rsidR="004649EA">
        <w:t xml:space="preserve">Na základe negatívnych </w:t>
      </w:r>
      <w:r w:rsidR="004649EA">
        <w:lastRenderedPageBreak/>
        <w:t>skúseností z aplikácie súčasného zákona o poľovníctve sa ustanovuje, že o</w:t>
      </w:r>
      <w:r w:rsidRPr="007C0E77">
        <w:t> využití poľovného revíru</w:t>
      </w:r>
      <w:r w:rsidR="00C8144D" w:rsidRPr="007C0E77">
        <w:t xml:space="preserve"> sa</w:t>
      </w:r>
      <w:r w:rsidRPr="007C0E77">
        <w:t xml:space="preserve"> nemôž</w:t>
      </w:r>
      <w:r w:rsidR="00C8144D" w:rsidRPr="007C0E77">
        <w:t>e</w:t>
      </w:r>
      <w:r w:rsidRPr="007C0E77">
        <w:t xml:space="preserve"> rozhodovať skôr ako 180 dní pred ukončením účinnej zmluvy. </w:t>
      </w:r>
      <w:r w:rsidR="006B7A0D">
        <w:t>Ak však</w:t>
      </w:r>
      <w:r w:rsidR="004070C1">
        <w:t xml:space="preserve"> vlastníci poľovných pozemkov na zhromaždení vlastníkov </w:t>
      </w:r>
      <w:r w:rsidR="006B7A0D">
        <w:t>zároveň</w:t>
      </w:r>
      <w:r w:rsidR="004070C1">
        <w:t xml:space="preserve"> rozhodnú </w:t>
      </w:r>
      <w:r w:rsidR="006B7A0D">
        <w:t xml:space="preserve">o zániku zmluvy o užívaní poľovného revíru, ku ktorému dôjde v lehote do 180 dní od konania zhromaždenia vlastníkov, táto podmienka je splnená. </w:t>
      </w:r>
    </w:p>
    <w:p w:rsidR="009C1DD7" w:rsidRPr="007C0E77" w:rsidRDefault="009C1DD7" w:rsidP="007C0E77">
      <w:pPr>
        <w:spacing w:after="0" w:line="240" w:lineRule="auto"/>
        <w:ind w:firstLine="708"/>
        <w:jc w:val="both"/>
      </w:pPr>
      <w:r w:rsidRPr="007C0E77">
        <w:t>Vlastník samostatného poľovného revíru môže poľovný revír užívať sám alebo môže jeho užívanie postúpiť zmluvou. Ak chce</w:t>
      </w:r>
      <w:r w:rsidR="005834E0" w:rsidRPr="007C0E77">
        <w:t xml:space="preserve"> samostatný</w:t>
      </w:r>
      <w:r w:rsidR="00C8144D" w:rsidRPr="007C0E77">
        <w:t xml:space="preserve"> poľovný revír</w:t>
      </w:r>
      <w:r w:rsidRPr="007C0E77">
        <w:t xml:space="preserve"> užívať sám, musí podať na okresný úrad návrh na zápis do registra užívateľov poľovných revírov. </w:t>
      </w:r>
    </w:p>
    <w:p w:rsidR="00371CE2" w:rsidRDefault="00371CE2" w:rsidP="004649EA">
      <w:pPr>
        <w:spacing w:after="0" w:line="240" w:lineRule="auto"/>
        <w:ind w:firstLine="708"/>
        <w:jc w:val="both"/>
      </w:pPr>
      <w:r w:rsidRPr="007C0E77">
        <w:t xml:space="preserve">Ak chcú vlastníci spoločného poľovného revíru užívať spoločný poľovný revír sami, musia si na jeho užívanie vytvoriť poľovnícku organizáciu, </w:t>
      </w:r>
      <w:r w:rsidR="00EC2182" w:rsidRPr="007C0E77">
        <w:t>nakoľko nie je reálna situácia, aby poľovný revír chceli užívať úplne všetci vlastníci poľovného revíru, t. j. všetci vlastníci poľovných pozemkov tvoriacich poľovný revír. Vždy pôjde iba o časť vlastníkov (ktorí sú držiteľmi</w:t>
      </w:r>
      <w:r w:rsidR="00E3593B">
        <w:t xml:space="preserve"> platných</w:t>
      </w:r>
      <w:r w:rsidR="00EC2182" w:rsidRPr="007C0E77">
        <w:t xml:space="preserve"> poľovných lístkov) a preto je potrebné vytvoriť rámec, ako upraviť právne vzťahy týchto vlastníko</w:t>
      </w:r>
      <w:r w:rsidR="00277272" w:rsidRPr="007C0E77">
        <w:t>v</w:t>
      </w:r>
      <w:r w:rsidR="00EC2182" w:rsidRPr="007C0E77">
        <w:t xml:space="preserve"> k vlastníkom poľovného revíru, ktor</w:t>
      </w:r>
      <w:r w:rsidR="00862751" w:rsidRPr="007C0E77">
        <w:t>í</w:t>
      </w:r>
      <w:r w:rsidR="00EC2182" w:rsidRPr="007C0E77">
        <w:t xml:space="preserve"> nechcú alebo nemôžu vykonávať právo poľovníctva sami. Týmto právnym rámcom je zmluva, ktorú vlastníci spoločného poľovného revíru uzavrú </w:t>
      </w:r>
      <w:r w:rsidR="00AE3218">
        <w:t xml:space="preserve">buď </w:t>
      </w:r>
      <w:r w:rsidR="00EC2182" w:rsidRPr="007C0E77">
        <w:t>s poľovníckou organizáciou</w:t>
      </w:r>
      <w:r w:rsidR="004649EA">
        <w:t xml:space="preserve">, ktorá môže, ale nemusí byť vytvorená vlastníkmi poľovného revíru, alebo s niektorým iným subjektom </w:t>
      </w:r>
      <w:r w:rsidR="00EC2182" w:rsidRPr="007C0E77">
        <w:t xml:space="preserve"> </w:t>
      </w:r>
      <w:r w:rsidR="00A92CE3" w:rsidRPr="007C0E77">
        <w:t>podľa § 12 ods.</w:t>
      </w:r>
      <w:r w:rsidR="00277272" w:rsidRPr="007C0E77">
        <w:t xml:space="preserve"> </w:t>
      </w:r>
      <w:r w:rsidR="00A92CE3" w:rsidRPr="007C0E77">
        <w:t>1</w:t>
      </w:r>
      <w:r w:rsidRPr="007C0E77">
        <w:t>.</w:t>
      </w:r>
    </w:p>
    <w:p w:rsidR="00286DC2" w:rsidRDefault="00286DC2" w:rsidP="00DA231E">
      <w:pPr>
        <w:spacing w:after="0" w:line="240" w:lineRule="auto"/>
        <w:ind w:firstLine="708"/>
        <w:jc w:val="both"/>
      </w:pPr>
      <w:r>
        <w:t xml:space="preserve">Zákon zohľadňuje prípadný záujem vlastníkov alebo užívateľov poľovných pozemkov s väčšou výmerou podieľať sa na love zveri v poľovnom revíri, v ktorom sú poľovné pozemky v ich vlastníctve alebo užívaní začlenené. Zákon kvantifikuje túto výmeru 10-timi % z celkovej výmery poľovného revíru. Ak takýto vlastník alebo užívateľ poľovného pozemku </w:t>
      </w:r>
      <w:r w:rsidRPr="00286DC2">
        <w:t xml:space="preserve">oznámi najneskôr deň pred konaním zhromaždenia vlastníkov zvolávateľovi, že si uplatňuje svoje právo podieľať sa na užívaní poľovného revíru, </w:t>
      </w:r>
      <w:r w:rsidR="00DA231E" w:rsidRPr="00286DC2">
        <w:t xml:space="preserve">užívanie poľovného revíru </w:t>
      </w:r>
      <w:r w:rsidRPr="00286DC2">
        <w:t xml:space="preserve">môže </w:t>
      </w:r>
      <w:r w:rsidR="00DA231E">
        <w:t xml:space="preserve">byť </w:t>
      </w:r>
      <w:r w:rsidRPr="00286DC2">
        <w:t>postúp</w:t>
      </w:r>
      <w:r w:rsidR="00DA231E">
        <w:t>ené</w:t>
      </w:r>
      <w:r w:rsidRPr="00286DC2">
        <w:t xml:space="preserve"> len tomu, kto sa zaviaže, že </w:t>
      </w:r>
      <w:r w:rsidR="00DA231E">
        <w:t xml:space="preserve">mu </w:t>
      </w:r>
      <w:r w:rsidRPr="00286DC2">
        <w:t>umožní podieľať sa na výkone práva poľovníctva</w:t>
      </w:r>
      <w:r>
        <w:t>.</w:t>
      </w:r>
      <w:r w:rsidR="00DA231E">
        <w:t xml:space="preserve"> Ak táto osoba nie je držiteľom poľovného lístka, môže navrhnúť miesto seba inú osobu, ktorá je držiteľom poľovného lístka.</w:t>
      </w:r>
    </w:p>
    <w:p w:rsidR="00AE3218" w:rsidRPr="007C0E77" w:rsidRDefault="00AE3218" w:rsidP="00AE3218">
      <w:pPr>
        <w:spacing w:after="0" w:line="240" w:lineRule="auto"/>
        <w:ind w:firstLine="708"/>
        <w:jc w:val="both"/>
      </w:pPr>
      <w:r>
        <w:t>Ak je záujemcom o užívanie poľovného revíru poľovnícka organizácia alebo jej organizačná zložka, musí mať minimálne jedného člena, ktorý je držiteľom</w:t>
      </w:r>
      <w:r w:rsidR="00E3593B">
        <w:t xml:space="preserve"> platného</w:t>
      </w:r>
      <w:r>
        <w:t xml:space="preserve"> poľovného lístka na 100 ha výmery poľovného revíru.</w:t>
      </w:r>
      <w:r w:rsidR="00E578FE">
        <w:t xml:space="preserve"> Uvedenou podmienkou sa sleduje najmä zapojenie čo najširšieho okruhu držiteľov</w:t>
      </w:r>
      <w:r w:rsidR="00E3593B">
        <w:t xml:space="preserve"> platných</w:t>
      </w:r>
      <w:r w:rsidR="00E578FE">
        <w:t xml:space="preserve"> poľovných lístkov do výkonu práva poľovníctva, od čoho sa očakáva zvýšenie lovu raticovej zveri, ktorá je v mnohých častiach Slovenska premnožená a spôsobuje obrovské škody.</w:t>
      </w:r>
      <w:r>
        <w:t xml:space="preserve"> </w:t>
      </w:r>
    </w:p>
    <w:p w:rsidR="009C1DD7" w:rsidRPr="007C0E77" w:rsidRDefault="00EB50D9" w:rsidP="00AE3218">
      <w:pPr>
        <w:spacing w:after="0" w:line="240" w:lineRule="auto"/>
        <w:ind w:firstLine="708"/>
        <w:jc w:val="both"/>
      </w:pPr>
      <w:r w:rsidRPr="007C0E77">
        <w:t xml:space="preserve">Ustanovenie podrobnejšie upravuje rozhodovanie zástupcu štátu o užívaní poľovného revíru s prevahou poľovných pozemkov vo vlastníctve štátu. </w:t>
      </w:r>
      <w:r w:rsidR="00DA231E">
        <w:t xml:space="preserve">Samostatným článkom sa novelizuje zákon </w:t>
      </w:r>
      <w:r w:rsidR="00DA231E" w:rsidRPr="00522DF3">
        <w:rPr>
          <w:rFonts w:cstheme="minorHAnsi"/>
        </w:rPr>
        <w:t>č.</w:t>
      </w:r>
      <w:r w:rsidR="00DA231E" w:rsidRPr="00ED4ED1">
        <w:rPr>
          <w:rFonts w:cstheme="minorHAnsi"/>
        </w:rPr>
        <w:t xml:space="preserve"> </w:t>
      </w:r>
      <w:hyperlink r:id="rId8">
        <w:r w:rsidR="00DA231E" w:rsidRPr="00B73E70">
          <w:rPr>
            <w:rFonts w:cstheme="minorHAnsi"/>
          </w:rPr>
          <w:t>111/1990 Zb.</w:t>
        </w:r>
      </w:hyperlink>
      <w:r w:rsidR="00DA231E" w:rsidRPr="00ED4ED1">
        <w:rPr>
          <w:rFonts w:cstheme="minorHAnsi"/>
        </w:rPr>
        <w:t xml:space="preserve"> o</w:t>
      </w:r>
      <w:r w:rsidR="00DA231E" w:rsidRPr="00522DF3">
        <w:rPr>
          <w:rFonts w:cstheme="minorHAnsi"/>
        </w:rPr>
        <w:t xml:space="preserve"> štátnom podniku v</w:t>
      </w:r>
      <w:r w:rsidR="00DA231E">
        <w:rPr>
          <w:rFonts w:cstheme="minorHAnsi"/>
        </w:rPr>
        <w:t> </w:t>
      </w:r>
      <w:r w:rsidR="00DA231E" w:rsidRPr="00522DF3">
        <w:rPr>
          <w:rFonts w:cstheme="minorHAnsi"/>
        </w:rPr>
        <w:t>znení</w:t>
      </w:r>
      <w:r w:rsidR="00DA231E">
        <w:rPr>
          <w:rFonts w:cstheme="minorHAnsi"/>
        </w:rPr>
        <w:t xml:space="preserve"> neskorších predpisov, čím sa zabezpečí, že výška náhrady za užívanie poľovného revíru nemusí byť jediným kritériom, na základe ktorého bude správca, ktorým je štátny podnik, rozhodovať o výbere užívateľa poľovného revíru. Je na správcovi, aby zvolil ďalšie kritériá, ktoré bude zohľadňovať pri výbere budúceho užívateľa poľovného </w:t>
      </w:r>
      <w:proofErr w:type="spellStart"/>
      <w:r w:rsidR="00DA231E">
        <w:rPr>
          <w:rFonts w:cstheme="minorHAnsi"/>
        </w:rPr>
        <w:t>revíru.</w:t>
      </w:r>
      <w:r w:rsidR="009C1DD7" w:rsidRPr="007C0E77">
        <w:t>Právo</w:t>
      </w:r>
      <w:proofErr w:type="spellEnd"/>
      <w:r w:rsidR="009C1DD7" w:rsidRPr="007C0E77">
        <w:t xml:space="preserve"> užívať poľovný revír vzniká </w:t>
      </w:r>
      <w:r w:rsidR="00AE3218">
        <w:t>zápisom</w:t>
      </w:r>
      <w:r w:rsidR="009C1DD7" w:rsidRPr="007C0E77">
        <w:t xml:space="preserve"> užívateľa poľovného revíru do registra užívateľov poľovných revírov. Zápis do registra užívateľov poľovných revírov nahrádza doterajšie evidovanie zmluvy. </w:t>
      </w:r>
    </w:p>
    <w:p w:rsidR="009C1DD7" w:rsidRDefault="009C1DD7" w:rsidP="007C0E77">
      <w:pPr>
        <w:spacing w:after="0" w:line="240" w:lineRule="auto"/>
        <w:ind w:firstLine="708"/>
        <w:jc w:val="both"/>
      </w:pPr>
      <w:r w:rsidRPr="007C0E77">
        <w:t>Ustanovenie ďalej upravuje, že poľovný revír nemožno rozdeliť na časti s cieľom samostatne ich u</w:t>
      </w:r>
      <w:r w:rsidR="00A602D9" w:rsidRPr="007C0E77">
        <w:t>žívať rôznymi užívateľmi.</w:t>
      </w:r>
    </w:p>
    <w:p w:rsidR="0007129C" w:rsidRDefault="0007129C" w:rsidP="00F4603A">
      <w:pPr>
        <w:spacing w:after="0" w:line="240" w:lineRule="auto"/>
        <w:ind w:firstLine="708"/>
        <w:jc w:val="both"/>
      </w:pPr>
      <w:r>
        <w:t xml:space="preserve">Za súčasnej právnej úpravy dochádza k situáciám, kedy vlastníci spoločného poľovného revíru na dvoch zhromaždeniach vlastníkov konaných takmer v rovnakom čase rozhodnú o postúpení užívania poľovného revíru dvom rôznym subjektom, pričom deklarujú, že v oboch prípadoch rozhodli potrebnou nadpolovičnou väčšinou. </w:t>
      </w:r>
      <w:r w:rsidR="00F4603A">
        <w:t xml:space="preserve">Na základe rozhodnutia zhromaždenia vlastníkov potom boli okresnému úradu predložené na zaevidovanie dve zmluvy na ten istý poľovný revír, uzatvorené s rôznymi subjektmi. </w:t>
      </w:r>
      <w:r>
        <w:t xml:space="preserve">Pre okresný úrad bolo potom zložité posúdiť, ktorú z predložených zmlúv má zaevidovať. Aby sa zamedzilo </w:t>
      </w:r>
      <w:r w:rsidR="00F4603A">
        <w:t xml:space="preserve">vzniku takýchto </w:t>
      </w:r>
      <w:r>
        <w:t>situáci</w:t>
      </w:r>
      <w:r w:rsidR="00F4603A">
        <w:t xml:space="preserve">í, zákon ustanovuje, že ak je podaný na okresný úrad návrh na zápis užívateľa poľovného revíru do registra užívateľov, </w:t>
      </w:r>
      <w:r w:rsidR="00F4603A" w:rsidRPr="003F63EC">
        <w:t>vlastníci poľovného revíru</w:t>
      </w:r>
      <w:r w:rsidR="00F4603A">
        <w:t xml:space="preserve"> nemôžu opätovne rozhodovať o využití práva poľovníctva v poľovnom revíri</w:t>
      </w:r>
      <w:r w:rsidR="00F4603A" w:rsidRPr="003F63EC">
        <w:t xml:space="preserve"> </w:t>
      </w:r>
      <w:r w:rsidR="00F4603A">
        <w:t xml:space="preserve">dovtedy, kým okresný úrad nerozhodne o podanom návrhu a návrh zamietne </w:t>
      </w:r>
    </w:p>
    <w:p w:rsidR="0007129C" w:rsidRPr="007C0E77" w:rsidRDefault="0007129C" w:rsidP="007C0E77">
      <w:pPr>
        <w:spacing w:after="0" w:line="240" w:lineRule="auto"/>
        <w:ind w:firstLine="708"/>
        <w:jc w:val="both"/>
      </w:pPr>
      <w:r w:rsidRPr="0007129C">
        <w:lastRenderedPageBreak/>
        <w:t>Ak je podaný na okresný úrad návrh na zápis užívateľa poľovného revíru do registra užívateľov, vlastník samostatného poľovného revíru alebo vlastníci spoločného poľovného revíru nemôžu opätovne rozhodovať o využití práva poľovníctva v poľovnom revíri podľa odseku 1, kým okresný úrad o podanom návrhu nerozhodol.</w:t>
      </w:r>
    </w:p>
    <w:p w:rsidR="009C1DD7" w:rsidRPr="007C0E77" w:rsidRDefault="009C1DD7" w:rsidP="007C0E77">
      <w:pPr>
        <w:spacing w:after="0" w:line="240" w:lineRule="auto"/>
        <w:jc w:val="both"/>
        <w:rPr>
          <w:b/>
        </w:rPr>
      </w:pPr>
      <w:r w:rsidRPr="007C0E77">
        <w:rPr>
          <w:b/>
        </w:rPr>
        <w:t>K § 12</w:t>
      </w:r>
    </w:p>
    <w:p w:rsidR="009C1DD7" w:rsidRPr="007C0E77" w:rsidRDefault="00C8144D" w:rsidP="00361E4B">
      <w:pPr>
        <w:spacing w:after="0" w:line="240" w:lineRule="auto"/>
        <w:ind w:firstLine="567"/>
        <w:jc w:val="both"/>
      </w:pPr>
      <w:r w:rsidRPr="007C0E77">
        <w:t>Navrhuje sa ustanoviť okruh osôb, ktorým možno postúpiť užívanie poľovného revíru, ak</w:t>
      </w:r>
      <w:r w:rsidR="009C1DD7" w:rsidRPr="007C0E77">
        <w:t xml:space="preserve"> sa vlastník samostatného poľovného revíru alebo vlastníci spoločného poľovného revíru rozhodnú postúpiť užívanie poľovného revíru</w:t>
      </w:r>
      <w:r w:rsidRPr="007C0E77">
        <w:t>.</w:t>
      </w:r>
      <w:r w:rsidR="009C1DD7" w:rsidRPr="007C0E77">
        <w:t xml:space="preserve"> Z</w:t>
      </w:r>
      <w:r w:rsidR="009C1DD7" w:rsidRPr="007C0E77">
        <w:rPr>
          <w:lang w:eastAsia="en-US"/>
        </w:rPr>
        <w:t>mluvu uzatvára budúci užívateľ poľovného revíru s vlastníkom samostatného poľovného revíru alebo vlastníkmi spoločného poľovného revíru (prostredníctvom osôb splnomocnených zhromaždením vlastníkov). Vo všetkých poľovných revíroch, bez ohľadu na poľovnú oblasť do ktorej je poľovný revír zaradený, sa zmluva uzatvára na 15 rokov. Na základe zmluvy podáva budúci užívateľ poľovného revíru na okresný úrad návrh na zápis užívateľa poľovného revíru do registra užívateľov</w:t>
      </w:r>
      <w:r w:rsidR="00FB5CD0" w:rsidRPr="007C0E77">
        <w:rPr>
          <w:lang w:eastAsia="en-US"/>
        </w:rPr>
        <w:t xml:space="preserve"> </w:t>
      </w:r>
      <w:r w:rsidR="00FB5CD0" w:rsidRPr="007C0E77">
        <w:t>poľovných revírov</w:t>
      </w:r>
      <w:r w:rsidR="009C1DD7" w:rsidRPr="007C0E77">
        <w:rPr>
          <w:lang w:eastAsia="en-US"/>
        </w:rPr>
        <w:t xml:space="preserve">. </w:t>
      </w:r>
      <w:r w:rsidRPr="007C0E77">
        <w:rPr>
          <w:lang w:eastAsia="en-US"/>
        </w:rPr>
        <w:t>Navrhuje sa ustanoviť obligatórne náležitosti zmluvy</w:t>
      </w:r>
      <w:r w:rsidR="009C1DD7" w:rsidRPr="007C0E77">
        <w:rPr>
          <w:lang w:eastAsia="en-US"/>
        </w:rPr>
        <w:t>.</w:t>
      </w:r>
      <w:r w:rsidR="000903C5">
        <w:rPr>
          <w:lang w:eastAsia="en-US"/>
        </w:rPr>
        <w:t xml:space="preserve"> Rozhodnutie správcu užívať poľovný revír sám alebo vybrať užívateľa poľovného revíru na základe obchodnej verejnej súťaže prijíma správca na zhromaždení vlastníkov poľovných pozemkov, čím sa zabezpečí informovanosť minoritných vlastníkov poľovných pozemkov o spôsobe výberu užívateľa spoločného poľovného revíru.</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13</w:t>
      </w:r>
    </w:p>
    <w:p w:rsidR="009C1DD7" w:rsidRPr="007C0E77" w:rsidRDefault="009C1DD7">
      <w:pPr>
        <w:spacing w:after="0" w:line="240" w:lineRule="auto"/>
        <w:ind w:firstLine="567"/>
        <w:jc w:val="both"/>
      </w:pPr>
      <w:r w:rsidRPr="007C0E77">
        <w:t xml:space="preserve"> Upravujú sa niektoré ďalšie podmienky užívania poľovného revíru. Užívateľ poľovného revíru je oprávnený pri užívaní poľovného revíru </w:t>
      </w:r>
      <w:r w:rsidRPr="007C0E77">
        <w:rPr>
          <w:lang w:eastAsia="en-US"/>
        </w:rPr>
        <w:t>v nevyhnutnej miere vstupovať na poľovné pozemky a jazdiť na poľných</w:t>
      </w:r>
      <w:r w:rsidR="005834E0" w:rsidRPr="007C0E77">
        <w:rPr>
          <w:lang w:eastAsia="en-US"/>
        </w:rPr>
        <w:t xml:space="preserve"> cestách</w:t>
      </w:r>
      <w:r w:rsidRPr="007C0E77">
        <w:rPr>
          <w:lang w:eastAsia="en-US"/>
        </w:rPr>
        <w:t xml:space="preserve"> a lesných cestách</w:t>
      </w:r>
      <w:r w:rsidR="00997085">
        <w:rPr>
          <w:lang w:eastAsia="en-US"/>
        </w:rPr>
        <w:t>, pričom je</w:t>
      </w:r>
      <w:r w:rsidR="00997085" w:rsidRPr="00997085">
        <w:t xml:space="preserve"> </w:t>
      </w:r>
      <w:r w:rsidR="00997085">
        <w:rPr>
          <w:lang w:eastAsia="en-US"/>
        </w:rPr>
        <w:t>povinný</w:t>
      </w:r>
      <w:r w:rsidR="00997085" w:rsidRPr="00997085">
        <w:rPr>
          <w:lang w:eastAsia="en-US"/>
        </w:rPr>
        <w:t xml:space="preserve"> dodržiavať aj iné podmienky a</w:t>
      </w:r>
      <w:r w:rsidR="00997085">
        <w:rPr>
          <w:lang w:eastAsia="en-US"/>
        </w:rPr>
        <w:t> </w:t>
      </w:r>
      <w:r w:rsidR="00997085" w:rsidRPr="00997085">
        <w:rPr>
          <w:lang w:eastAsia="en-US"/>
        </w:rPr>
        <w:t>zákazy</w:t>
      </w:r>
      <w:r w:rsidR="00997085">
        <w:rPr>
          <w:lang w:eastAsia="en-US"/>
        </w:rPr>
        <w:t xml:space="preserve"> ustanovené inými právnymi predpismi</w:t>
      </w:r>
      <w:r w:rsidRPr="007C0E77">
        <w:rPr>
          <w:lang w:eastAsia="en-US"/>
        </w:rPr>
        <w:t>.</w:t>
      </w:r>
      <w:r w:rsidRPr="007C0E77">
        <w:t xml:space="preserve"> V odôvodnených prípadoch, napríklad pri starostlivosti o zver, pri prikrmovaní zveri alebo s cieľom naložiť a odviesť ulovenú zver je užívateľ poľovného revíru oprávnený v nevyhnutnej miere jazdiť v poľovnom revíri aj mimo lesných</w:t>
      </w:r>
      <w:r w:rsidR="00C8144D" w:rsidRPr="007C0E77">
        <w:t xml:space="preserve"> ciest</w:t>
      </w:r>
      <w:r w:rsidRPr="007C0E77">
        <w:t xml:space="preserve"> a poľných ciest.</w:t>
      </w:r>
      <w:r w:rsidRPr="007C0E77">
        <w:rPr>
          <w:lang w:eastAsia="en-US"/>
        </w:rPr>
        <w:t xml:space="preserve"> Je pritom povinný zamedziť vzniku škôd vlastníkovi</w:t>
      </w:r>
      <w:r w:rsidR="005834E0" w:rsidRPr="007C0E77">
        <w:rPr>
          <w:lang w:eastAsia="en-US"/>
        </w:rPr>
        <w:t xml:space="preserve"> poľovného pozemku</w:t>
      </w:r>
      <w:r w:rsidRPr="007C0E77">
        <w:rPr>
          <w:lang w:eastAsia="en-US"/>
        </w:rPr>
        <w:t xml:space="preserve"> alebo užívateľovi poľovného pozemku vstupom na</w:t>
      </w:r>
      <w:r w:rsidR="005834E0" w:rsidRPr="007C0E77">
        <w:rPr>
          <w:lang w:eastAsia="en-US"/>
        </w:rPr>
        <w:t xml:space="preserve"> poľovný</w:t>
      </w:r>
      <w:r w:rsidRPr="007C0E77">
        <w:rPr>
          <w:lang w:eastAsia="en-US"/>
        </w:rPr>
        <w:t xml:space="preserve"> pozemok alebo jazdou po poľných</w:t>
      </w:r>
      <w:r w:rsidR="005834E0" w:rsidRPr="007C0E77">
        <w:rPr>
          <w:lang w:eastAsia="en-US"/>
        </w:rPr>
        <w:t xml:space="preserve"> cestách</w:t>
      </w:r>
      <w:r w:rsidRPr="007C0E77">
        <w:rPr>
          <w:lang w:eastAsia="en-US"/>
        </w:rPr>
        <w:t xml:space="preserve"> a lesných cestách alebo po ostatných pozemkoch</w:t>
      </w:r>
      <w:r w:rsidRPr="007C0E77">
        <w:t xml:space="preserve">. </w:t>
      </w:r>
      <w:r w:rsidR="00997085" w:rsidRPr="00997085">
        <w:t xml:space="preserve">nevyhnutnosti dodržiavať aj iné podmienky a zákazy </w:t>
      </w:r>
      <w:r w:rsidRPr="007C0E77">
        <w:t xml:space="preserve">Užívateľ poľovného revíru nesmie ďalej postúpiť inému užívanie poľovného revíru ani jeho časti. </w:t>
      </w:r>
      <w:r w:rsidRPr="007C0E77">
        <w:rPr>
          <w:lang w:eastAsia="en-US"/>
        </w:rPr>
        <w:t>Ak v poľovnom revíri, v ktorom je uzatvorená zmluva, došlo k zmene vlastníckeho práva k poľovným pozemkom, preberá nový vlastník práva a záväzky doterajšieho vlastníka vyplývajúce zo zmluvy.</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 xml:space="preserve">K § 14 </w:t>
      </w:r>
    </w:p>
    <w:p w:rsidR="009C1DD7" w:rsidRPr="007C0E77" w:rsidRDefault="009C1DD7" w:rsidP="00361E4B">
      <w:pPr>
        <w:spacing w:after="0" w:line="240" w:lineRule="auto"/>
        <w:ind w:firstLine="567"/>
        <w:jc w:val="both"/>
      </w:pPr>
      <w:r w:rsidRPr="007C0E77">
        <w:t xml:space="preserve">Ak poľovný revír nemá užívateľa, je vo verejnom záujme, aby okresný úrad z úradnej moci poveril niekoho vykonávaním ochrany poľovníctva a starostlivosťou o zver. V prvom rade okresný úrad poverí predošlého užívateľa poľovného revíru, ak </w:t>
      </w:r>
      <w:r w:rsidR="005C293B" w:rsidRPr="007C0E77">
        <w:t>jeho zmluva zanikla uplynutí</w:t>
      </w:r>
      <w:r w:rsidR="00FB5CD0" w:rsidRPr="007C0E77">
        <w:t>m</w:t>
      </w:r>
      <w:r w:rsidR="005C293B" w:rsidRPr="007C0E77">
        <w:t xml:space="preserve"> doby a ak </w:t>
      </w:r>
      <w:r w:rsidRPr="007C0E77">
        <w:t xml:space="preserve">s poverením súhlasí. </w:t>
      </w:r>
      <w:r w:rsidR="000903C5">
        <w:t>Aby bola starostlivosť o poľovný revír zabezpečená čo najskôr, na vydanie tohto prvého poverenie sa nevzťahuje správy poriadok</w:t>
      </w:r>
      <w:r w:rsidR="00361E4B">
        <w:t>, okrem ustanovení o odvolaní, pričom prípadné odvolanie nemá odkladný účinok</w:t>
      </w:r>
      <w:r w:rsidR="000903C5">
        <w:t xml:space="preserve">. </w:t>
      </w:r>
      <w:r w:rsidRPr="007C0E77">
        <w:t>Poverenie sa môže vydať najviac na tri roky a zaniká uplynutím tejto doby alebo zápisom nového užívateľa poľovného revíru do registra užívateľov</w:t>
      </w:r>
      <w:r w:rsidR="00D169F0" w:rsidRPr="007C0E77">
        <w:t xml:space="preserve"> poľovných revírov</w:t>
      </w:r>
      <w:r w:rsidRPr="007C0E77">
        <w:t>.</w:t>
      </w:r>
    </w:p>
    <w:p w:rsidR="009C1DD7" w:rsidRPr="007C0E77" w:rsidRDefault="009C1DD7" w:rsidP="007C0E77">
      <w:pPr>
        <w:spacing w:after="0" w:line="240" w:lineRule="auto"/>
        <w:ind w:firstLine="567"/>
        <w:jc w:val="both"/>
      </w:pPr>
      <w:r w:rsidRPr="007C0E77">
        <w:t>Ak poľovný revír nemá užívateľa a nie je možné poveriť predošlého užívateľa poľovného revíru, alebo</w:t>
      </w:r>
      <w:r w:rsidR="00D169F0" w:rsidRPr="007C0E77">
        <w:t xml:space="preserve"> ak</w:t>
      </w:r>
      <w:r w:rsidRPr="007C0E77">
        <w:t xml:space="preserve"> z</w:t>
      </w:r>
      <w:r w:rsidR="00D169F0" w:rsidRPr="007C0E77">
        <w:t>a</w:t>
      </w:r>
      <w:r w:rsidRPr="007C0E77">
        <w:t>nik</w:t>
      </w:r>
      <w:r w:rsidR="00D169F0" w:rsidRPr="007C0E77">
        <w:t>ne</w:t>
      </w:r>
      <w:r w:rsidRPr="007C0E77">
        <w:t xml:space="preserve"> povereni</w:t>
      </w:r>
      <w:r w:rsidR="00D169F0" w:rsidRPr="007C0E77">
        <w:t>e</w:t>
      </w:r>
      <w:r w:rsidRPr="007C0E77">
        <w:t xml:space="preserve"> predošlého užívateľa</w:t>
      </w:r>
      <w:r w:rsidR="00D169F0" w:rsidRPr="007C0E77">
        <w:t xml:space="preserve"> poľovného revíru</w:t>
      </w:r>
      <w:r w:rsidRPr="007C0E77">
        <w:t>, okresný úrad z vlastného podnetu poverí inú osobu (osobu, ktorá spĺňa podmienky zákona na užívanie poľovného revíru). Takéto poverenie sa vydáva najviac na jeden rok a má motivovať vlastníkov, resp. potenciálnych záujemcov o užívanie poľovného revíru, aby iniciovali zvolanie zhromaždenia vlastníkov, ktoré by rozhodlo o riadnom užívateľovi poľovného revíru.</w:t>
      </w:r>
    </w:p>
    <w:p w:rsidR="009C1DD7" w:rsidRPr="007C0E77" w:rsidRDefault="009C1DD7" w:rsidP="007C0E77">
      <w:pPr>
        <w:spacing w:after="0" w:line="240" w:lineRule="auto"/>
        <w:ind w:firstLine="567"/>
        <w:jc w:val="both"/>
      </w:pPr>
      <w:r w:rsidRPr="007C0E77">
        <w:t xml:space="preserve">Poverenie sa vydáva formou rozhodnutia v správnom konaní, pričom </w:t>
      </w:r>
      <w:r w:rsidRPr="007C0E77">
        <w:rPr>
          <w:lang w:eastAsia="en-US"/>
        </w:rPr>
        <w:t>účastníkmi konania sú vlastníci poľovného revíru a osoba</w:t>
      </w:r>
      <w:r w:rsidR="00022C45">
        <w:rPr>
          <w:lang w:eastAsia="en-US"/>
        </w:rPr>
        <w:t>, ktorá má byť poverená</w:t>
      </w:r>
      <w:r w:rsidRPr="007C0E77">
        <w:rPr>
          <w:lang w:eastAsia="en-US"/>
        </w:rPr>
        <w:t xml:space="preserve">. Z dôvodu čo najskoršieho zabezpečenia </w:t>
      </w:r>
      <w:r w:rsidRPr="007C0E77">
        <w:t>ochrany poľovníctva a starostlivosti o zver</w:t>
      </w:r>
      <w:r w:rsidRPr="007C0E77">
        <w:rPr>
          <w:lang w:eastAsia="en-US"/>
        </w:rPr>
        <w:t xml:space="preserve"> odvolanie proti rozhodnutiu o poverení nemá odkladný účinok. Na poverenú osobu sa hľadí ako na užívateľa poľovného revíru. Poverenú </w:t>
      </w:r>
      <w:r w:rsidR="00022C45">
        <w:rPr>
          <w:lang w:eastAsia="en-US"/>
        </w:rPr>
        <w:t>osobu</w:t>
      </w:r>
      <w:r w:rsidR="00022C45" w:rsidRPr="007C0E77">
        <w:rPr>
          <w:lang w:eastAsia="en-US"/>
        </w:rPr>
        <w:t xml:space="preserve"> </w:t>
      </w:r>
      <w:r w:rsidRPr="007C0E77">
        <w:rPr>
          <w:lang w:eastAsia="en-US"/>
        </w:rPr>
        <w:t>okresný úrad zapíše do registra užívateľov poľovných revírov a po zániku poverenia ju z tohto registra vymaže.</w:t>
      </w:r>
      <w:r w:rsidR="00065312" w:rsidRPr="007C0E77">
        <w:rPr>
          <w:lang w:eastAsia="en-US"/>
        </w:rPr>
        <w:t xml:space="preserve"> </w:t>
      </w:r>
      <w:r w:rsidR="006B7A0D">
        <w:rPr>
          <w:lang w:eastAsia="en-US"/>
        </w:rPr>
        <w:t>Oznámenie o zániku poverenia podľa odseku 4 a oznámenie o výmaze z registra užívateľov môže okresný úrad vykonať aj v jednom liste, na vydanie ktorého sa nevzťahuje správny poriadok.</w:t>
      </w:r>
    </w:p>
    <w:p w:rsidR="009C1DD7" w:rsidRPr="007C0E77" w:rsidRDefault="009C1DD7" w:rsidP="007C0E77">
      <w:pPr>
        <w:spacing w:after="0" w:line="240" w:lineRule="auto"/>
        <w:jc w:val="both"/>
        <w:rPr>
          <w:b/>
        </w:rPr>
      </w:pPr>
      <w:r w:rsidRPr="007C0E77">
        <w:rPr>
          <w:b/>
        </w:rPr>
        <w:lastRenderedPageBreak/>
        <w:t>K § 15</w:t>
      </w:r>
    </w:p>
    <w:p w:rsidR="009C1DD7" w:rsidRPr="007C0E77" w:rsidRDefault="009C1DD7" w:rsidP="000903C5">
      <w:pPr>
        <w:pStyle w:val="paragraf"/>
        <w:spacing w:before="0" w:after="0" w:line="240" w:lineRule="auto"/>
        <w:ind w:firstLine="708"/>
        <w:jc w:val="both"/>
        <w:rPr>
          <w:rFonts w:ascii="Times New Roman" w:hAnsi="Times New Roman"/>
          <w:szCs w:val="24"/>
        </w:rPr>
      </w:pPr>
      <w:r w:rsidRPr="007C0E77">
        <w:rPr>
          <w:rFonts w:ascii="Times New Roman" w:hAnsi="Times New Roman"/>
          <w:b w:val="0"/>
          <w:szCs w:val="24"/>
        </w:rPr>
        <w:t>O užívaní poľovného revíru s viac ako dvojtretinovou väčšinou poľovných pozemkov vo vlastníctve štátu môže vo výnimočnom prípade rozhodnúť ministerstvo pôdohospodárstva, a to z dôvodu zachovania kvality genofondu niektorých druhov zveri, z dôvodu zachovania spoločenských a kultúrnych hodnôt poľovníctva, alebo pre zabezpečenie praktickej výučby poľovníctva a poľovníckeho výskumu.</w:t>
      </w:r>
      <w:r w:rsidRPr="007C0E77">
        <w:rPr>
          <w:rFonts w:ascii="Times New Roman" w:hAnsi="Times New Roman"/>
          <w:b w:val="0"/>
          <w:szCs w:val="24"/>
          <w:lang w:eastAsia="en-US"/>
        </w:rPr>
        <w:t xml:space="preserve"> V takomto prípade u</w:t>
      </w:r>
      <w:r w:rsidRPr="007C0E77">
        <w:rPr>
          <w:rFonts w:ascii="Times New Roman" w:hAnsi="Times New Roman"/>
          <w:b w:val="0"/>
          <w:szCs w:val="24"/>
        </w:rPr>
        <w:t>žívateľom poľovného revíru môže byť len právnická osoba v zakladateľskej alebo zriaďovateľskej pôsobnosti ministerstva pôdohospodárstva</w:t>
      </w:r>
      <w:r w:rsidR="00A602D9" w:rsidRPr="007C0E77">
        <w:rPr>
          <w:rFonts w:ascii="Times New Roman" w:hAnsi="Times New Roman"/>
          <w:b w:val="0"/>
          <w:szCs w:val="24"/>
        </w:rPr>
        <w:t xml:space="preserve"> alebo </w:t>
      </w:r>
      <w:r w:rsidR="00065312" w:rsidRPr="007C0E77">
        <w:rPr>
          <w:rFonts w:ascii="Times New Roman" w:hAnsi="Times New Roman"/>
          <w:b w:val="0"/>
          <w:szCs w:val="24"/>
        </w:rPr>
        <w:t xml:space="preserve">ministerstva </w:t>
      </w:r>
      <w:r w:rsidR="00A602D9" w:rsidRPr="007C0E77">
        <w:rPr>
          <w:rFonts w:ascii="Times New Roman" w:hAnsi="Times New Roman"/>
          <w:b w:val="0"/>
          <w:szCs w:val="24"/>
        </w:rPr>
        <w:t>životného prostredia</w:t>
      </w:r>
      <w:r w:rsidRPr="007C0E77">
        <w:rPr>
          <w:rFonts w:ascii="Times New Roman" w:hAnsi="Times New Roman"/>
          <w:b w:val="0"/>
          <w:szCs w:val="24"/>
        </w:rPr>
        <w:t xml:space="preserve">, alebo vysoká škola, na ktorej je poľovníctvo povinným vyučovacím predmetom, t. j. </w:t>
      </w:r>
      <w:r w:rsidRPr="007C0E77">
        <w:rPr>
          <w:rFonts w:ascii="Times New Roman" w:eastAsia="Calibri" w:hAnsi="Times New Roman"/>
          <w:b w:val="0"/>
          <w:szCs w:val="24"/>
          <w:lang w:eastAsia="ar-SA"/>
        </w:rPr>
        <w:t xml:space="preserve">Technická univerzita vo Zvolene, Slovenská poľnohospodárska univerzita v Nitre alebo </w:t>
      </w:r>
      <w:r w:rsidRPr="007C0E77">
        <w:rPr>
          <w:rFonts w:ascii="Times New Roman" w:eastAsia="Calibri" w:hAnsi="Times New Roman"/>
          <w:b w:val="0"/>
          <w:bCs/>
          <w:color w:val="000000" w:themeColor="text1"/>
          <w:szCs w:val="24"/>
          <w:lang w:eastAsia="ar-SA"/>
        </w:rPr>
        <w:t>Univerzita veterinárskeho lekárstva a farmácie v Košiciach</w:t>
      </w:r>
      <w:r w:rsidRPr="007C0E77">
        <w:rPr>
          <w:rFonts w:ascii="Times New Roman" w:eastAsia="Calibri" w:hAnsi="Times New Roman"/>
          <w:b w:val="0"/>
          <w:color w:val="000000" w:themeColor="text1"/>
          <w:szCs w:val="24"/>
          <w:lang w:eastAsia="ar-SA"/>
        </w:rPr>
        <w:t>.</w:t>
      </w:r>
      <w:r w:rsidRPr="007C0E77">
        <w:rPr>
          <w:rFonts w:ascii="Times New Roman" w:hAnsi="Times New Roman"/>
          <w:b w:val="0"/>
          <w:color w:val="000000" w:themeColor="text1"/>
          <w:szCs w:val="24"/>
        </w:rPr>
        <w:t xml:space="preserve"> </w:t>
      </w:r>
      <w:r w:rsidR="000903C5">
        <w:rPr>
          <w:rFonts w:ascii="Times New Roman" w:hAnsi="Times New Roman"/>
          <w:b w:val="0"/>
          <w:color w:val="000000" w:themeColor="text1"/>
          <w:szCs w:val="24"/>
        </w:rPr>
        <w:t>Dopĺňa sa, že p</w:t>
      </w:r>
      <w:r w:rsidR="000903C5" w:rsidRPr="000903C5">
        <w:rPr>
          <w:rFonts w:ascii="Times New Roman" w:hAnsi="Times New Roman"/>
          <w:b w:val="0"/>
          <w:color w:val="000000" w:themeColor="text1"/>
          <w:szCs w:val="24"/>
        </w:rPr>
        <w:t>oľovný revír v pôsobnosti ministerstva obrany nemožno vyhlásiť za vyhradený poľovný revír</w:t>
      </w:r>
      <w:r w:rsidR="000903C5">
        <w:rPr>
          <w:rFonts w:ascii="Times New Roman" w:hAnsi="Times New Roman"/>
          <w:b w:val="0"/>
          <w:color w:val="000000" w:themeColor="text1"/>
          <w:szCs w:val="24"/>
        </w:rPr>
        <w:t>.</w:t>
      </w:r>
      <w:r w:rsidR="000903C5" w:rsidRPr="000903C5">
        <w:rPr>
          <w:rFonts w:ascii="Times New Roman" w:hAnsi="Times New Roman"/>
          <w:b w:val="0"/>
          <w:color w:val="000000" w:themeColor="text1"/>
          <w:szCs w:val="24"/>
        </w:rPr>
        <w:t xml:space="preserve"> </w:t>
      </w:r>
      <w:r w:rsidRPr="007C0E77">
        <w:rPr>
          <w:rFonts w:ascii="Times New Roman" w:hAnsi="Times New Roman"/>
          <w:b w:val="0"/>
          <w:szCs w:val="24"/>
        </w:rPr>
        <w:t xml:space="preserve">Oproti doterajšej právnej úprave návrh zákona </w:t>
      </w:r>
      <w:r w:rsidR="00022C45">
        <w:rPr>
          <w:rFonts w:ascii="Times New Roman" w:hAnsi="Times New Roman"/>
          <w:b w:val="0"/>
          <w:szCs w:val="24"/>
        </w:rPr>
        <w:t>ukladá</w:t>
      </w:r>
      <w:r w:rsidR="00022C45" w:rsidRPr="007C0E77">
        <w:rPr>
          <w:rFonts w:ascii="Times New Roman" w:hAnsi="Times New Roman"/>
          <w:b w:val="0"/>
          <w:szCs w:val="24"/>
        </w:rPr>
        <w:t xml:space="preserve"> </w:t>
      </w:r>
      <w:r w:rsidRPr="007C0E77">
        <w:rPr>
          <w:rFonts w:ascii="Times New Roman" w:hAnsi="Times New Roman"/>
          <w:b w:val="0"/>
          <w:szCs w:val="24"/>
        </w:rPr>
        <w:t>ministerstv</w:t>
      </w:r>
      <w:r w:rsidR="00A602D9" w:rsidRPr="007C0E77">
        <w:rPr>
          <w:rFonts w:ascii="Times New Roman" w:hAnsi="Times New Roman"/>
          <w:b w:val="0"/>
          <w:szCs w:val="24"/>
        </w:rPr>
        <w:t>u</w:t>
      </w:r>
      <w:r w:rsidR="009B635C" w:rsidRPr="007C0E77">
        <w:rPr>
          <w:rFonts w:ascii="Times New Roman" w:hAnsi="Times New Roman"/>
          <w:b w:val="0"/>
          <w:szCs w:val="24"/>
        </w:rPr>
        <w:t xml:space="preserve"> pôdohospodárstva</w:t>
      </w:r>
      <w:r w:rsidRPr="007C0E77">
        <w:rPr>
          <w:rFonts w:ascii="Times New Roman" w:hAnsi="Times New Roman"/>
          <w:b w:val="0"/>
          <w:szCs w:val="24"/>
        </w:rPr>
        <w:t xml:space="preserve"> rozhodnúť o zrušení takéhoto užívania, ak už nie je dôvod na osobitné užívani</w:t>
      </w:r>
      <w:r w:rsidR="009B635C" w:rsidRPr="007C0E77">
        <w:rPr>
          <w:rFonts w:ascii="Times New Roman" w:hAnsi="Times New Roman"/>
          <w:b w:val="0"/>
          <w:szCs w:val="24"/>
        </w:rPr>
        <w:t>e</w:t>
      </w:r>
      <w:r w:rsidRPr="007C0E77">
        <w:rPr>
          <w:rFonts w:ascii="Times New Roman" w:hAnsi="Times New Roman"/>
          <w:b w:val="0"/>
          <w:szCs w:val="24"/>
        </w:rPr>
        <w:t xml:space="preserve"> alebo ak užívateľ vyhradeného poľovného revíru poruší podmienky osobitného užívania určené ministerstvom pôdohospodárstva.</w:t>
      </w:r>
    </w:p>
    <w:p w:rsidR="009C1DD7" w:rsidRPr="007C0E77" w:rsidRDefault="009C1DD7"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K § 16</w:t>
      </w:r>
    </w:p>
    <w:p w:rsidR="009C1DD7" w:rsidRPr="007C0E77" w:rsidRDefault="009C1DD7" w:rsidP="00DC2608">
      <w:pPr>
        <w:spacing w:after="0" w:line="240" w:lineRule="auto"/>
        <w:ind w:firstLine="567"/>
        <w:jc w:val="both"/>
      </w:pPr>
      <w:r w:rsidRPr="007C0E77">
        <w:tab/>
        <w:t xml:space="preserve">Náhrada za užívanie poľovného revíru je </w:t>
      </w:r>
      <w:r w:rsidR="009B635C" w:rsidRPr="007C0E77">
        <w:t xml:space="preserve">dohodnutá </w:t>
      </w:r>
      <w:r w:rsidRPr="007C0E77">
        <w:t xml:space="preserve">zmluvou medzi vlastníkmi poľovných pozemkov a užívateľom poľovného revíru. Jednotlivým vlastníkom spoločného poľovného revíru patrí náhrada vo výške podľa podielu poľovných pozemkov na celkovej výmere poľovného revíru. V prípade vlastníkov spoločnej nehnuteľnosti, vzhľadom na veľké množstvo podielnikov a malú výmeru ich podielov, sa ustanovuje, že náhrada za užívanie poľovného revíru </w:t>
      </w:r>
      <w:r w:rsidR="006B7A0D">
        <w:t xml:space="preserve">sa jednotlivým podielnikom vypláca prostredníctvom </w:t>
      </w:r>
      <w:r w:rsidR="009B635C" w:rsidRPr="007C0E77">
        <w:t>pozemkové</w:t>
      </w:r>
      <w:r w:rsidR="00FD7A6D">
        <w:t>ho</w:t>
      </w:r>
      <w:r w:rsidRPr="007C0E77">
        <w:t xml:space="preserve"> spoločenstv</w:t>
      </w:r>
      <w:r w:rsidR="00FD7A6D">
        <w:t>a</w:t>
      </w:r>
      <w:r w:rsidR="006B7A0D">
        <w:t>, okrem podielov, ktoré spravuje alebo s ktorými nakladá Slovenský pozemkový fond</w:t>
      </w:r>
      <w:r w:rsidRPr="007C0E77">
        <w:t>.</w:t>
      </w:r>
      <w:r w:rsidR="006B7A0D">
        <w:t xml:space="preserve"> Za tieto podiely </w:t>
      </w:r>
      <w:r w:rsidR="00FD7A6D">
        <w:t>užívateľ poľovného revíru vypláca náhradu priamo Slovenskému pozemkovému fondu.</w:t>
      </w:r>
      <w:r w:rsidR="006B7A0D">
        <w:t xml:space="preserve"> </w:t>
      </w:r>
    </w:p>
    <w:p w:rsidR="009C1DD7" w:rsidRPr="007C0E77" w:rsidRDefault="009C1DD7" w:rsidP="007C0E77">
      <w:pPr>
        <w:spacing w:after="0" w:line="240" w:lineRule="auto"/>
        <w:ind w:firstLine="567"/>
        <w:jc w:val="both"/>
      </w:pPr>
      <w:r w:rsidRPr="007C0E77">
        <w:t>Oproti predchádzajúcej právnej úprave sa zavádza povinnosť platiť vlastníkom náhradu za užívanie poľovného revíru aj v prípade poverenia vykonávaním ochrany poľovníctva a starostlivost</w:t>
      </w:r>
      <w:r w:rsidR="00FB5CD0" w:rsidRPr="007C0E77">
        <w:t>i o zver; vtedy sa výška náhrady</w:t>
      </w:r>
      <w:r w:rsidRPr="007C0E77">
        <w:t xml:space="preserve"> </w:t>
      </w:r>
      <w:r w:rsidR="0007129C">
        <w:t xml:space="preserve">vypláca buď vo výške doterajšej zmluvy o užívaní poľovného revíru (v prípade poverenia podľa ods. 1) alebo sa </w:t>
      </w:r>
      <w:r w:rsidRPr="007C0E77">
        <w:t xml:space="preserve">vypočíta podľa sadzobníka, ktorý tvorí prílohu k zákonu. </w:t>
      </w:r>
    </w:p>
    <w:p w:rsidR="00E40EF0" w:rsidRDefault="009C1DD7" w:rsidP="007C0E77">
      <w:pPr>
        <w:spacing w:after="0" w:line="240" w:lineRule="auto"/>
        <w:jc w:val="both"/>
      </w:pPr>
      <w:r w:rsidRPr="007C0E77">
        <w:t xml:space="preserve">Aby užívateľ poľovného revíru alebo poverená osoba dokázali vyplatiť každému vlastníkovi prislúchajúcu výšku náhrady, je potrebné, aby vlastníci poľovných pozemkov poskytli užívateľovi poľovného revíru potrebné údaje (číslo účtu pri platbe prevodom z účtu, adresu </w:t>
      </w:r>
      <w:r w:rsidR="004B14EC" w:rsidRPr="007C0E77">
        <w:t xml:space="preserve">pri platbe poštovou poukážkou </w:t>
      </w:r>
      <w:r w:rsidRPr="007C0E77">
        <w:t>a pod.). Ak by tak neurobili, užívateľ poľovného revíru by nedokázal splniť svoju zákonnú povinnosť v lehote splatnosti určenej v</w:t>
      </w:r>
      <w:r w:rsidR="00361E4B">
        <w:t> </w:t>
      </w:r>
      <w:r w:rsidRPr="007C0E77">
        <w:t>zmluve</w:t>
      </w:r>
      <w:r w:rsidR="00361E4B">
        <w:t>.</w:t>
      </w:r>
    </w:p>
    <w:p w:rsidR="009C1DD7" w:rsidRPr="007C0E77" w:rsidRDefault="009C1DD7" w:rsidP="007C0E77">
      <w:pPr>
        <w:spacing w:after="0" w:line="240" w:lineRule="auto"/>
        <w:jc w:val="both"/>
        <w:rPr>
          <w:b/>
        </w:rPr>
      </w:pPr>
      <w:r w:rsidRPr="007C0E77">
        <w:rPr>
          <w:b/>
        </w:rPr>
        <w:t>K § 17</w:t>
      </w:r>
    </w:p>
    <w:p w:rsidR="00603BEC" w:rsidRPr="007C0E77" w:rsidRDefault="00603BEC" w:rsidP="007C0E77">
      <w:pPr>
        <w:spacing w:after="0" w:line="240" w:lineRule="auto"/>
        <w:ind w:firstLine="567"/>
        <w:jc w:val="both"/>
      </w:pPr>
      <w:r w:rsidRPr="007C0E77">
        <w:t>Doterajšia právna úprava postupu okresného úradu pri evidencii zmluvy je nejasná a</w:t>
      </w:r>
      <w:r w:rsidR="0092796B" w:rsidRPr="007C0E77">
        <w:t> </w:t>
      </w:r>
      <w:r w:rsidRPr="007C0E77">
        <w:t>nejednoznačná</w:t>
      </w:r>
      <w:r w:rsidR="0092796B" w:rsidRPr="007C0E77">
        <w:t xml:space="preserve"> a umožňuje rôzny výklad</w:t>
      </w:r>
      <w:r w:rsidRPr="007C0E77">
        <w:t>, čo viedlo k</w:t>
      </w:r>
      <w:r w:rsidR="0092796B" w:rsidRPr="007C0E77">
        <w:t xml:space="preserve"> </w:t>
      </w:r>
      <w:r w:rsidRPr="007C0E77">
        <w:t xml:space="preserve">tomu, že mnoho opatrení okresných úradov </w:t>
      </w:r>
      <w:r w:rsidR="0092796B" w:rsidRPr="007C0E77">
        <w:t>o</w:t>
      </w:r>
      <w:r w:rsidR="00FB5CD0" w:rsidRPr="007C0E77">
        <w:t> zaevidovaní</w:t>
      </w:r>
      <w:r w:rsidRPr="007C0E77">
        <w:t xml:space="preserve"> alebo nezaevidovaní zmluvy bolo napadnutých protestom prokurátora, alebo o nich rozhodovali súdy</w:t>
      </w:r>
      <w:r w:rsidR="0092796B" w:rsidRPr="007C0E77">
        <w:t>, občas aj s rozdielnym právnym názorom</w:t>
      </w:r>
      <w:r w:rsidRPr="007C0E77">
        <w:t>.</w:t>
      </w:r>
    </w:p>
    <w:p w:rsidR="009C1DD7" w:rsidRPr="007C0E77" w:rsidRDefault="009C1DD7" w:rsidP="007C0E77">
      <w:pPr>
        <w:spacing w:after="0" w:line="240" w:lineRule="auto"/>
        <w:ind w:firstLine="567"/>
        <w:jc w:val="both"/>
      </w:pPr>
      <w:r w:rsidRPr="007C0E77">
        <w:t xml:space="preserve">Zavádza sa </w:t>
      </w:r>
      <w:r w:rsidR="0092796B" w:rsidRPr="007C0E77">
        <w:t xml:space="preserve">preto úplne nový postup, ktorý tento proces upravuje úplne jednoznačne. Zákon zavádza </w:t>
      </w:r>
      <w:r w:rsidRPr="007C0E77">
        <w:t>register užívateľov poľovných revírov</w:t>
      </w:r>
      <w:r w:rsidR="00603BEC" w:rsidRPr="007C0E77">
        <w:t>, ktorý nahradí doterajšiu evidenciu zmlúv</w:t>
      </w:r>
      <w:r w:rsidRPr="007C0E77">
        <w:t xml:space="preserve">. Register </w:t>
      </w:r>
      <w:r w:rsidR="00603BEC" w:rsidRPr="007C0E77">
        <w:t>užívateľov</w:t>
      </w:r>
      <w:r w:rsidR="009B635C" w:rsidRPr="007C0E77">
        <w:t xml:space="preserve"> poľovných revírov</w:t>
      </w:r>
      <w:r w:rsidR="00603BEC" w:rsidRPr="007C0E77">
        <w:t xml:space="preserve"> </w:t>
      </w:r>
      <w:r w:rsidRPr="007C0E77">
        <w:t>vedie okresný úrad</w:t>
      </w:r>
      <w:r w:rsidR="00603BEC" w:rsidRPr="007C0E77">
        <w:t xml:space="preserve"> prostredníctvom informačného systému poľovníctva</w:t>
      </w:r>
      <w:r w:rsidRPr="007C0E77">
        <w:t>. Definuje sa rozsah údajov zapísaných v registri užívateľov</w:t>
      </w:r>
      <w:r w:rsidR="009B635C" w:rsidRPr="007C0E77">
        <w:t xml:space="preserve"> poľovných revírov</w:t>
      </w:r>
      <w:r w:rsidRPr="007C0E77">
        <w:t xml:space="preserve">. Ukladá sa zároveň užívateľovi poľovného revíru povinnosť písomne nahlásiť okresnému úradu </w:t>
      </w:r>
      <w:r w:rsidR="00603BEC" w:rsidRPr="007C0E77">
        <w:t xml:space="preserve">každú </w:t>
      </w:r>
      <w:r w:rsidRPr="007C0E77">
        <w:t>zmenu zmluvy,  a to do piatich dní odo dňa podpisu zmeny zmluvy.</w:t>
      </w:r>
    </w:p>
    <w:p w:rsidR="009C1DD7" w:rsidRPr="007C0E77" w:rsidRDefault="009C1DD7" w:rsidP="0007129C">
      <w:pPr>
        <w:pStyle w:val="paragraf"/>
        <w:spacing w:before="0" w:after="0" w:line="240" w:lineRule="auto"/>
        <w:jc w:val="both"/>
        <w:rPr>
          <w:rFonts w:ascii="Times New Roman" w:hAnsi="Times New Roman"/>
          <w:szCs w:val="24"/>
        </w:rPr>
      </w:pPr>
      <w:r w:rsidRPr="007C0E77">
        <w:rPr>
          <w:rFonts w:ascii="Times New Roman" w:hAnsi="Times New Roman"/>
          <w:szCs w:val="24"/>
        </w:rPr>
        <w:t xml:space="preserve">K § 18 </w:t>
      </w:r>
    </w:p>
    <w:p w:rsidR="0007129C" w:rsidRDefault="0007129C" w:rsidP="0007129C">
      <w:pPr>
        <w:pStyle w:val="Zarkazkladnhotextu"/>
        <w:spacing w:before="0" w:line="240" w:lineRule="auto"/>
        <w:jc w:val="both"/>
        <w:rPr>
          <w:sz w:val="24"/>
          <w:szCs w:val="24"/>
        </w:rPr>
      </w:pPr>
      <w:r>
        <w:rPr>
          <w:sz w:val="24"/>
          <w:szCs w:val="24"/>
        </w:rPr>
        <w:t>Presne a jednoznačne sa upravuje, ktorý okresný úrad je miestne príslušný na zápis užívateľa poľovného revíru do registra užívateľov a čo musí byť súčasťou predloženého návrhu na zápis do registra užívateľov, osobitne podľa toho, či ide o samostatný, alebo spoločný poľovný revír, alebo o vyhradený poľovný revír. Zákon jednoznačne ustanovuje, ako má okresný úrad po doručení návrhu na zápis postupovať.</w:t>
      </w:r>
    </w:p>
    <w:p w:rsidR="0007129C" w:rsidRDefault="0007129C" w:rsidP="0007129C">
      <w:pPr>
        <w:pStyle w:val="Zarkazkladnhotextu"/>
        <w:spacing w:before="0" w:line="240" w:lineRule="auto"/>
        <w:jc w:val="both"/>
        <w:rPr>
          <w:sz w:val="24"/>
          <w:szCs w:val="24"/>
        </w:rPr>
      </w:pPr>
      <w:r>
        <w:rPr>
          <w:sz w:val="24"/>
          <w:szCs w:val="24"/>
        </w:rPr>
        <w:t>Tak ako na súčasnú evidenciu zmluvy o užívaní poľovného revíru, ani na zápis do registra užívateľov sa nebude vzťahovať správny poriadok.</w:t>
      </w:r>
    </w:p>
    <w:p w:rsidR="009C1DD7" w:rsidRPr="007C0E77" w:rsidRDefault="009C1DD7" w:rsidP="00F4603A">
      <w:pPr>
        <w:pStyle w:val="paragraf"/>
        <w:spacing w:before="0" w:after="0" w:line="240" w:lineRule="auto"/>
        <w:jc w:val="both"/>
        <w:rPr>
          <w:rFonts w:ascii="Times New Roman" w:hAnsi="Times New Roman"/>
          <w:szCs w:val="24"/>
        </w:rPr>
      </w:pPr>
      <w:bookmarkStart w:id="0" w:name="_GoBack"/>
      <w:bookmarkEnd w:id="0"/>
      <w:r w:rsidRPr="007C0E77">
        <w:rPr>
          <w:rFonts w:ascii="Times New Roman" w:hAnsi="Times New Roman"/>
          <w:szCs w:val="24"/>
        </w:rPr>
        <w:lastRenderedPageBreak/>
        <w:t>K § </w:t>
      </w:r>
      <w:r w:rsidR="00F4603A">
        <w:rPr>
          <w:rFonts w:ascii="Times New Roman" w:hAnsi="Times New Roman"/>
          <w:szCs w:val="24"/>
        </w:rPr>
        <w:t>19</w:t>
      </w:r>
    </w:p>
    <w:p w:rsidR="009C1DD7" w:rsidRPr="007C0E77" w:rsidRDefault="009C1DD7" w:rsidP="007C0E77">
      <w:pPr>
        <w:spacing w:after="0" w:line="240" w:lineRule="auto"/>
        <w:ind w:firstLine="567"/>
        <w:jc w:val="both"/>
        <w:rPr>
          <w:lang w:eastAsia="en-US"/>
        </w:rPr>
      </w:pPr>
      <w:r w:rsidRPr="007C0E77">
        <w:t xml:space="preserve">Ustanovenie taxatívne vymenúva dôvody zániku zmluvy. Po zániku zmluvy okresný úrad vymaže užívateľa poľovného revíru z registra užívateľov poľovných revírov. Upravuje sa, v ktorých prípadoch okresný úrad o zániku zmluvy rozhoduje v správnom konaní a v ktorých prípadoch sa na výmaz </w:t>
      </w:r>
      <w:r w:rsidRPr="007C0E77">
        <w:rPr>
          <w:lang w:eastAsia="en-US"/>
        </w:rPr>
        <w:t>všeobecný predpis o správnom konaní</w:t>
      </w:r>
      <w:r w:rsidR="0092796B" w:rsidRPr="007C0E77">
        <w:rPr>
          <w:lang w:eastAsia="en-US"/>
        </w:rPr>
        <w:t xml:space="preserve"> nevzťahuje</w:t>
      </w:r>
      <w:r w:rsidRPr="007C0E77">
        <w:rPr>
          <w:lang w:eastAsia="en-US"/>
        </w:rPr>
        <w:t xml:space="preserve">. </w:t>
      </w:r>
    </w:p>
    <w:p w:rsidR="009C1DD7" w:rsidRPr="007C0E77" w:rsidRDefault="009C1DD7" w:rsidP="007C0E77">
      <w:pPr>
        <w:spacing w:after="0" w:line="240" w:lineRule="auto"/>
        <w:ind w:firstLine="567"/>
        <w:jc w:val="both"/>
        <w:rPr>
          <w:lang w:eastAsia="en-US"/>
        </w:rPr>
      </w:pPr>
      <w:r w:rsidRPr="007C0E77">
        <w:rPr>
          <w:lang w:eastAsia="en-US"/>
        </w:rPr>
        <w:t xml:space="preserve">Ak zmluva zanikla z dôvodu uplynutia doby, na ktorú bola uzatvorená, zániku poľovného  revíru alebo </w:t>
      </w:r>
      <w:r w:rsidR="0092796B" w:rsidRPr="007C0E77">
        <w:rPr>
          <w:lang w:eastAsia="en-US"/>
        </w:rPr>
        <w:t xml:space="preserve">kvôli </w:t>
      </w:r>
      <w:r w:rsidRPr="007C0E77">
        <w:rPr>
          <w:lang w:eastAsia="en-US"/>
        </w:rPr>
        <w:t>zániku užívateľa poľovného revíru, na výmaz sa nevzťahuje všeobecný predpis o správnom konaní. Na výmaz užívateľa poľovného revíru z registra užívateľov poľovného revíru sa nevzťahuje všeobecný predpis o správnom konaní ani v prípade, ak o zániku zmluvy právoplatne rozhodol príslušný orgán:</w:t>
      </w:r>
    </w:p>
    <w:p w:rsidR="009C1DD7" w:rsidRPr="007C0E77" w:rsidRDefault="009C1DD7" w:rsidP="007C0E77">
      <w:pPr>
        <w:numPr>
          <w:ilvl w:val="0"/>
          <w:numId w:val="33"/>
        </w:numPr>
        <w:spacing w:after="0" w:line="240" w:lineRule="auto"/>
        <w:jc w:val="both"/>
        <w:rPr>
          <w:lang w:eastAsia="en-US"/>
        </w:rPr>
      </w:pPr>
      <w:r w:rsidRPr="007C0E77">
        <w:rPr>
          <w:lang w:eastAsia="en-US"/>
        </w:rPr>
        <w:t>okresný úrad (rozhodnutie o zastavení konania o zápise užívateľa poľovného revíru do registra užívateľov</w:t>
      </w:r>
      <w:r w:rsidR="00AA5373" w:rsidRPr="007C0E77">
        <w:rPr>
          <w:lang w:eastAsia="en-US"/>
        </w:rPr>
        <w:t xml:space="preserve"> poľovných revírov</w:t>
      </w:r>
      <w:r w:rsidRPr="007C0E77">
        <w:rPr>
          <w:lang w:eastAsia="en-US"/>
        </w:rPr>
        <w:t>, o zamietnutí zápisu užívateľa poľovného revíru do registra užívateľov</w:t>
      </w:r>
      <w:r w:rsidR="00AA5373" w:rsidRPr="007C0E77">
        <w:rPr>
          <w:lang w:eastAsia="en-US"/>
        </w:rPr>
        <w:t xml:space="preserve"> poľovných revírov</w:t>
      </w:r>
      <w:r w:rsidRPr="007C0E77">
        <w:rPr>
          <w:lang w:eastAsia="en-US"/>
        </w:rPr>
        <w:t xml:space="preserve">, pri porušovaní zákazov alebo neplnení povinností uložených týmto zákonom), </w:t>
      </w:r>
    </w:p>
    <w:p w:rsidR="0092796B" w:rsidRPr="007C0E77" w:rsidRDefault="009C1DD7" w:rsidP="007C0E77">
      <w:pPr>
        <w:numPr>
          <w:ilvl w:val="0"/>
          <w:numId w:val="33"/>
        </w:numPr>
        <w:spacing w:after="0" w:line="240" w:lineRule="auto"/>
        <w:jc w:val="both"/>
      </w:pPr>
      <w:r w:rsidRPr="007C0E77">
        <w:rPr>
          <w:lang w:eastAsia="en-US"/>
        </w:rPr>
        <w:t xml:space="preserve">ministerstvo </w:t>
      </w:r>
      <w:r w:rsidRPr="007C0E77">
        <w:t>pôdohospodárstva</w:t>
      </w:r>
      <w:r w:rsidRPr="007C0E77">
        <w:rPr>
          <w:lang w:eastAsia="en-US"/>
        </w:rPr>
        <w:t xml:space="preserve"> (rozhodnutie o vyhradení poľovného revíru</w:t>
      </w:r>
      <w:r w:rsidR="0092796B" w:rsidRPr="007C0E77">
        <w:rPr>
          <w:lang w:eastAsia="en-US"/>
        </w:rPr>
        <w:t>)</w:t>
      </w:r>
      <w:r w:rsidR="006D3543" w:rsidRPr="007C0E77">
        <w:rPr>
          <w:lang w:eastAsia="en-US"/>
        </w:rPr>
        <w:t>.</w:t>
      </w:r>
    </w:p>
    <w:p w:rsidR="006D3543" w:rsidRPr="007C0E77" w:rsidRDefault="006D3543" w:rsidP="007C0E77">
      <w:pPr>
        <w:spacing w:after="0" w:line="240" w:lineRule="auto"/>
        <w:jc w:val="both"/>
        <w:rPr>
          <w:lang w:eastAsia="en-US"/>
        </w:rPr>
      </w:pPr>
    </w:p>
    <w:p w:rsidR="009C1DD7" w:rsidRDefault="009C1DD7" w:rsidP="007C0E77">
      <w:pPr>
        <w:spacing w:after="0" w:line="240" w:lineRule="auto"/>
        <w:ind w:firstLine="708"/>
        <w:jc w:val="both"/>
        <w:rPr>
          <w:lang w:eastAsia="en-US"/>
        </w:rPr>
      </w:pPr>
      <w:r w:rsidRPr="007C0E77">
        <w:rPr>
          <w:lang w:eastAsia="en-US"/>
        </w:rPr>
        <w:t>V správnom konaní</w:t>
      </w:r>
      <w:r w:rsidRPr="007C0E77">
        <w:t xml:space="preserve"> rozhoduje okresný úrad o výmaze </w:t>
      </w:r>
      <w:r w:rsidRPr="007C0E77">
        <w:rPr>
          <w:lang w:eastAsia="en-US"/>
        </w:rPr>
        <w:t>užívateľa poľovného revíru z registra užívateľov poľovn</w:t>
      </w:r>
      <w:r w:rsidR="00AA5373" w:rsidRPr="007C0E77">
        <w:rPr>
          <w:lang w:eastAsia="en-US"/>
        </w:rPr>
        <w:t>ých</w:t>
      </w:r>
      <w:r w:rsidRPr="007C0E77">
        <w:rPr>
          <w:lang w:eastAsia="en-US"/>
        </w:rPr>
        <w:t xml:space="preserve"> revír</w:t>
      </w:r>
      <w:r w:rsidR="00AA5373" w:rsidRPr="007C0E77">
        <w:rPr>
          <w:lang w:eastAsia="en-US"/>
        </w:rPr>
        <w:t>ov</w:t>
      </w:r>
      <w:r w:rsidRPr="007C0E77">
        <w:rPr>
          <w:lang w:eastAsia="en-US"/>
        </w:rPr>
        <w:t xml:space="preserve"> v prípade, ak zmluva zanikla dohodou zmluvných strán alebo výpoveďou z dôvodu nedodržania podmienok zmluvy. Účastníkom tohto konania je užívateľ poľovného revíru.</w:t>
      </w:r>
    </w:p>
    <w:p w:rsidR="009C1DD7" w:rsidRPr="007C0E77" w:rsidRDefault="009C1DD7" w:rsidP="00A31E43">
      <w:pPr>
        <w:pStyle w:val="paragraf"/>
        <w:spacing w:before="0" w:after="0" w:line="240" w:lineRule="auto"/>
        <w:jc w:val="both"/>
        <w:rPr>
          <w:rFonts w:ascii="Times New Roman" w:hAnsi="Times New Roman"/>
          <w:szCs w:val="24"/>
        </w:rPr>
      </w:pPr>
      <w:r w:rsidRPr="007C0E77">
        <w:rPr>
          <w:rFonts w:ascii="Times New Roman" w:hAnsi="Times New Roman"/>
          <w:szCs w:val="24"/>
        </w:rPr>
        <w:t>K § 2</w:t>
      </w:r>
      <w:r w:rsidR="00A31E43">
        <w:rPr>
          <w:rFonts w:ascii="Times New Roman" w:hAnsi="Times New Roman"/>
          <w:szCs w:val="24"/>
        </w:rPr>
        <w:t>0</w:t>
      </w:r>
    </w:p>
    <w:p w:rsidR="009C1DD7" w:rsidRPr="007C0E77" w:rsidRDefault="009C1DD7" w:rsidP="002B0EA6">
      <w:pPr>
        <w:spacing w:after="0" w:line="240" w:lineRule="auto"/>
        <w:ind w:firstLine="567"/>
        <w:jc w:val="both"/>
      </w:pPr>
      <w:r w:rsidRPr="007C0E77">
        <w:t>S cieľom racionálne a trvalo udržateľným spôsobom obhospodarovať zver a poľovné revíry bolo zavedené veľkoplošné poľovnícke hospodárenie. Poľovné revíry boli začlenené do poľovných oblastí,</w:t>
      </w:r>
      <w:r w:rsidR="0092796B" w:rsidRPr="007C0E77">
        <w:t xml:space="preserve"> alebo </w:t>
      </w:r>
      <w:r w:rsidRPr="007C0E77">
        <w:t>do danielích</w:t>
      </w:r>
      <w:r w:rsidR="00B74EF2" w:rsidRPr="007C0E77">
        <w:t xml:space="preserve"> lokalít</w:t>
      </w:r>
      <w:r w:rsidRPr="007C0E77">
        <w:t xml:space="preserve"> a mufloních lokalít. Poľovné oblasti sú rozdelené do chovateľských celkov podľa pôsobnosti okresných úradov. </w:t>
      </w:r>
      <w:r w:rsidR="0092796B" w:rsidRPr="007C0E77">
        <w:t>Toto ust</w:t>
      </w:r>
      <w:r w:rsidR="00E6155B" w:rsidRPr="007C0E77">
        <w:t>a</w:t>
      </w:r>
      <w:r w:rsidR="0092796B" w:rsidRPr="007C0E77">
        <w:t>n</w:t>
      </w:r>
      <w:r w:rsidR="00E6155B" w:rsidRPr="007C0E77">
        <w:t>o</w:t>
      </w:r>
      <w:r w:rsidR="0092796B" w:rsidRPr="007C0E77">
        <w:t xml:space="preserve">venie </w:t>
      </w:r>
      <w:r w:rsidR="00E6155B" w:rsidRPr="007C0E77">
        <w:t>upravuje zriadenie</w:t>
      </w:r>
      <w:r w:rsidR="002C6171">
        <w:t>, zloženie</w:t>
      </w:r>
      <w:r w:rsidR="00E6155B" w:rsidRPr="007C0E77">
        <w:t xml:space="preserve"> a kompetencie poradných zborov a chovateľských rád, ktoré sú poradnými orgánmi okresných úradov a okresných úradov v sídle kraja</w:t>
      </w:r>
      <w:r w:rsidR="00066ECE">
        <w:t xml:space="preserve"> </w:t>
      </w:r>
      <w:r w:rsidR="00E6155B" w:rsidRPr="007C0E77">
        <w:t xml:space="preserve">v poľovníckom plánovaní a hospodárení. </w:t>
      </w:r>
      <w:r w:rsidR="002C6171">
        <w:t>Okrem zástupcov v zákone špecifikovaných orgánov a organizácií môže byť členom poradného zboru a chovateľskej rady aj zástupca ďalších organizácií, ktorých účasť je z hľadiska plnenia úloh poradného zboru či chovateľskej rady potrebná. Môže ísť napr</w:t>
      </w:r>
      <w:r w:rsidR="00066ECE">
        <w:t>íklad</w:t>
      </w:r>
      <w:r w:rsidR="002C6171">
        <w:t xml:space="preserve"> o organizáciu vykonávajúcu vedeckú alebo </w:t>
      </w:r>
      <w:r w:rsidR="002B0EA6">
        <w:t xml:space="preserve">výskumnú </w:t>
      </w:r>
      <w:r w:rsidR="002C6171">
        <w:t xml:space="preserve">činnosť </w:t>
      </w:r>
      <w:r w:rsidR="002B0EA6">
        <w:t xml:space="preserve">v danom území súvisiacu s poľovníctvom. </w:t>
      </w:r>
      <w:r w:rsidRPr="007C0E77">
        <w:t xml:space="preserve">Veľkoplošné poľovnícke hospodárenie má zlepšiť a zreálniť poľovnícke plánovanie, pretože má eliminovať negatívny vplyv </w:t>
      </w:r>
      <w:r w:rsidR="00E6155B" w:rsidRPr="007C0E77">
        <w:t xml:space="preserve">malej </w:t>
      </w:r>
      <w:r w:rsidRPr="007C0E77">
        <w:t xml:space="preserve">výmery jednotlivých poľovných revírov </w:t>
      </w:r>
      <w:r w:rsidR="002C6171">
        <w:t xml:space="preserve">z hľadiska migrácie zveri </w:t>
      </w:r>
      <w:r w:rsidRPr="007C0E77">
        <w:t>pri plánovaní manažmentu zveri.</w:t>
      </w:r>
    </w:p>
    <w:p w:rsidR="009C1DD7" w:rsidRPr="007C0E77" w:rsidRDefault="009C1DD7" w:rsidP="00700B80">
      <w:pPr>
        <w:pStyle w:val="Nadpis9"/>
        <w:keepLines w:val="0"/>
        <w:spacing w:before="0" w:line="240" w:lineRule="auto"/>
        <w:jc w:val="both"/>
        <w:rPr>
          <w:rFonts w:ascii="Times New Roman" w:hAnsi="Times New Roman" w:cs="Times New Roman"/>
          <w:b/>
          <w:i w:val="0"/>
          <w:color w:val="000000" w:themeColor="text1"/>
          <w:sz w:val="24"/>
          <w:szCs w:val="24"/>
        </w:rPr>
      </w:pPr>
      <w:r w:rsidRPr="007C0E77">
        <w:rPr>
          <w:rFonts w:ascii="Times New Roman" w:hAnsi="Times New Roman" w:cs="Times New Roman"/>
          <w:b/>
          <w:i w:val="0"/>
          <w:color w:val="000000" w:themeColor="text1"/>
          <w:sz w:val="24"/>
          <w:szCs w:val="24"/>
        </w:rPr>
        <w:t>K § </w:t>
      </w:r>
      <w:r w:rsidR="00E6155B" w:rsidRPr="007C0E77">
        <w:rPr>
          <w:rFonts w:ascii="Times New Roman" w:hAnsi="Times New Roman" w:cs="Times New Roman"/>
          <w:b/>
          <w:i w:val="0"/>
          <w:color w:val="000000" w:themeColor="text1"/>
          <w:sz w:val="24"/>
          <w:szCs w:val="24"/>
        </w:rPr>
        <w:t>2</w:t>
      </w:r>
      <w:r w:rsidR="00700B80">
        <w:rPr>
          <w:rFonts w:ascii="Times New Roman" w:hAnsi="Times New Roman" w:cs="Times New Roman"/>
          <w:b/>
          <w:i w:val="0"/>
          <w:color w:val="000000" w:themeColor="text1"/>
          <w:sz w:val="24"/>
          <w:szCs w:val="24"/>
        </w:rPr>
        <w:t>1</w:t>
      </w:r>
    </w:p>
    <w:p w:rsidR="009C1DD7" w:rsidRPr="007C0E77" w:rsidRDefault="009C1DD7" w:rsidP="00853987">
      <w:pPr>
        <w:spacing w:after="0" w:line="240" w:lineRule="auto"/>
        <w:ind w:firstLine="567"/>
        <w:jc w:val="both"/>
        <w:rPr>
          <w:strike/>
        </w:rPr>
      </w:pPr>
      <w:r w:rsidRPr="007C0E77">
        <w:t xml:space="preserve">Poľovnícky hospodár je odborne spôsobilá osoba, ktorej úlohou je zabezpečiť v poľovnom revíri odborné a trvalo udržateľné obhospodarovanie jednotlivých druhov zveri. </w:t>
      </w:r>
      <w:r w:rsidR="00853987">
        <w:t xml:space="preserve">Ustanovuje sa, akú odbornú kvalifikáciu musí mať osoba, aby mohla byť poľovníckym hospodárom, pričom ním môže byť aj osoba, </w:t>
      </w:r>
      <w:r w:rsidR="00853987" w:rsidRPr="00853987">
        <w:t>ktorá získala vysokoškolské vzdelanie bez ohľadu na stupeň</w:t>
      </w:r>
      <w:r w:rsidR="00853987">
        <w:t>.</w:t>
      </w:r>
      <w:r w:rsidR="00853987" w:rsidRPr="007C0E77">
        <w:t xml:space="preserve"> </w:t>
      </w:r>
      <w:r w:rsidR="00B74EF2" w:rsidRPr="007C0E77">
        <w:t>Navrhujú sa</w:t>
      </w:r>
      <w:r w:rsidRPr="007C0E77">
        <w:t xml:space="preserve"> podmienky, ktoré musí spĺňať osoba navrhnutá na vymenovanie za poľovníckeho hospodára, a </w:t>
      </w:r>
      <w:r w:rsidR="00B74EF2" w:rsidRPr="007C0E77">
        <w:t xml:space="preserve">ustanovujú sa </w:t>
      </w:r>
      <w:r w:rsidRPr="007C0E77">
        <w:t>povinnosti a oprávnenia poľovníckeho hospodára. Zavádza sa register poľovníckych hospodárov</w:t>
      </w:r>
      <w:r w:rsidR="00B74EF2" w:rsidRPr="007C0E77">
        <w:t>.</w:t>
      </w:r>
      <w:r w:rsidRPr="007C0E77">
        <w:t xml:space="preserve"> Taxatívne sú vymenované dôvody, pre ktoré okresný úrad vymaže poľovníckeho hospodára z registra poľovníckych hospodárov. </w:t>
      </w:r>
    </w:p>
    <w:p w:rsidR="009C1DD7" w:rsidRPr="007C0E77" w:rsidRDefault="00700B80" w:rsidP="00700B80">
      <w:pPr>
        <w:spacing w:after="0" w:line="240" w:lineRule="auto"/>
        <w:jc w:val="both"/>
        <w:rPr>
          <w:b/>
        </w:rPr>
      </w:pPr>
      <w:r>
        <w:rPr>
          <w:b/>
        </w:rPr>
        <w:t>K § 22</w:t>
      </w:r>
    </w:p>
    <w:p w:rsidR="009C1DD7" w:rsidRPr="007C0E77" w:rsidRDefault="009C1DD7" w:rsidP="00700B80">
      <w:pPr>
        <w:pStyle w:val="paragraf"/>
        <w:spacing w:before="0" w:after="0" w:line="240" w:lineRule="auto"/>
        <w:ind w:firstLine="567"/>
        <w:jc w:val="both"/>
        <w:rPr>
          <w:rFonts w:ascii="Times New Roman" w:hAnsi="Times New Roman"/>
          <w:b w:val="0"/>
          <w:szCs w:val="24"/>
        </w:rPr>
      </w:pPr>
      <w:r w:rsidRPr="007C0E77">
        <w:rPr>
          <w:rFonts w:ascii="Times New Roman" w:hAnsi="Times New Roman"/>
          <w:b w:val="0"/>
          <w:szCs w:val="24"/>
        </w:rPr>
        <w:t>V záujme ochrany genofondu pôvodných druhov zveri je potrebné zak</w:t>
      </w:r>
      <w:r w:rsidR="00700B80">
        <w:rPr>
          <w:rFonts w:ascii="Times New Roman" w:hAnsi="Times New Roman"/>
          <w:b w:val="0"/>
          <w:szCs w:val="24"/>
        </w:rPr>
        <w:t>ázať</w:t>
      </w:r>
      <w:r w:rsidRPr="007C0E77">
        <w:rPr>
          <w:rFonts w:ascii="Times New Roman" w:hAnsi="Times New Roman"/>
          <w:b w:val="0"/>
          <w:szCs w:val="24"/>
        </w:rPr>
        <w:t xml:space="preserve"> medzidruhové a </w:t>
      </w:r>
      <w:proofErr w:type="spellStart"/>
      <w:r w:rsidRPr="007C0E77">
        <w:rPr>
          <w:rFonts w:ascii="Times New Roman" w:hAnsi="Times New Roman"/>
          <w:b w:val="0"/>
          <w:szCs w:val="24"/>
        </w:rPr>
        <w:t>medzipoddruhové</w:t>
      </w:r>
      <w:proofErr w:type="spellEnd"/>
      <w:r w:rsidRPr="007C0E77">
        <w:rPr>
          <w:rFonts w:ascii="Times New Roman" w:hAnsi="Times New Roman"/>
          <w:b w:val="0"/>
          <w:szCs w:val="24"/>
        </w:rPr>
        <w:t xml:space="preserve"> kríženie zveri a kríženie zveri s inými živočíchmi. Zakazuje sa chov jeleňa </w:t>
      </w:r>
      <w:proofErr w:type="spellStart"/>
      <w:r w:rsidRPr="007C0E77">
        <w:rPr>
          <w:rFonts w:ascii="Times New Roman" w:hAnsi="Times New Roman"/>
          <w:b w:val="0"/>
          <w:szCs w:val="24"/>
        </w:rPr>
        <w:t>siku</w:t>
      </w:r>
      <w:proofErr w:type="spellEnd"/>
      <w:r w:rsidRPr="007C0E77">
        <w:rPr>
          <w:rFonts w:ascii="Times New Roman" w:hAnsi="Times New Roman"/>
          <w:b w:val="0"/>
          <w:szCs w:val="24"/>
        </w:rPr>
        <w:t>, ktorý je schopný krížiť sa s našou pôvodnou jeleňou zverou, čím ohrozuje jej genofond. Dovoz</w:t>
      </w:r>
      <w:r w:rsidR="00702209" w:rsidRPr="007C0E77">
        <w:rPr>
          <w:rFonts w:ascii="Times New Roman" w:hAnsi="Times New Roman"/>
          <w:b w:val="0"/>
          <w:szCs w:val="24"/>
        </w:rPr>
        <w:t xml:space="preserve">, vývoz a </w:t>
      </w:r>
      <w:r w:rsidRPr="007C0E77">
        <w:rPr>
          <w:rFonts w:ascii="Times New Roman" w:hAnsi="Times New Roman"/>
          <w:b w:val="0"/>
          <w:szCs w:val="24"/>
        </w:rPr>
        <w:t>zámerné rozširovanie živej zveri a jej vývinových štádií môžu vykonávať fyzické</w:t>
      </w:r>
      <w:r w:rsidR="00B74EF2" w:rsidRPr="007C0E77">
        <w:rPr>
          <w:rFonts w:ascii="Times New Roman" w:hAnsi="Times New Roman"/>
          <w:b w:val="0"/>
          <w:szCs w:val="24"/>
        </w:rPr>
        <w:t xml:space="preserve"> osoby</w:t>
      </w:r>
      <w:r w:rsidRPr="007C0E77">
        <w:rPr>
          <w:rFonts w:ascii="Times New Roman" w:hAnsi="Times New Roman"/>
          <w:b w:val="0"/>
          <w:szCs w:val="24"/>
        </w:rPr>
        <w:t xml:space="preserve"> alebo právnické osoby len s povolením ministerstva pôdohospodárstva</w:t>
      </w:r>
      <w:r w:rsidR="00702209" w:rsidRPr="007C0E77">
        <w:rPr>
          <w:rFonts w:ascii="Times New Roman" w:hAnsi="Times New Roman"/>
          <w:b w:val="0"/>
          <w:szCs w:val="24"/>
        </w:rPr>
        <w:t>, osobitné predpisy tým nie sú dotknuté</w:t>
      </w:r>
      <w:r w:rsidRPr="007C0E77">
        <w:rPr>
          <w:rFonts w:ascii="Times New Roman" w:hAnsi="Times New Roman"/>
          <w:b w:val="0"/>
          <w:szCs w:val="24"/>
        </w:rPr>
        <w:t>.</w:t>
      </w:r>
    </w:p>
    <w:p w:rsidR="009C1DD7" w:rsidRPr="007C0E77" w:rsidRDefault="009C1DD7" w:rsidP="00700B80">
      <w:pPr>
        <w:pStyle w:val="paragraf"/>
        <w:spacing w:before="0" w:after="0" w:line="240" w:lineRule="auto"/>
        <w:ind w:firstLine="567"/>
        <w:jc w:val="both"/>
        <w:rPr>
          <w:rFonts w:ascii="Times New Roman" w:hAnsi="Times New Roman"/>
          <w:b w:val="0"/>
          <w:szCs w:val="24"/>
        </w:rPr>
      </w:pPr>
      <w:r w:rsidRPr="007C0E77">
        <w:rPr>
          <w:rFonts w:ascii="Times New Roman" w:hAnsi="Times New Roman"/>
          <w:b w:val="0"/>
          <w:szCs w:val="24"/>
        </w:rPr>
        <w:t xml:space="preserve">Dovoz </w:t>
      </w:r>
      <w:r w:rsidR="00044455">
        <w:rPr>
          <w:rFonts w:ascii="Times New Roman" w:hAnsi="Times New Roman"/>
          <w:b w:val="0"/>
          <w:szCs w:val="24"/>
        </w:rPr>
        <w:t xml:space="preserve">zo zahraničia </w:t>
      </w:r>
      <w:r w:rsidRPr="007C0E77">
        <w:rPr>
          <w:rFonts w:ascii="Times New Roman" w:hAnsi="Times New Roman"/>
          <w:b w:val="0"/>
          <w:szCs w:val="24"/>
        </w:rPr>
        <w:t>a</w:t>
      </w:r>
      <w:r w:rsidR="00044455">
        <w:rPr>
          <w:rFonts w:ascii="Times New Roman" w:hAnsi="Times New Roman"/>
          <w:b w:val="0"/>
          <w:szCs w:val="24"/>
        </w:rPr>
        <w:t xml:space="preserve"> následné </w:t>
      </w:r>
      <w:r w:rsidRPr="007C0E77">
        <w:rPr>
          <w:rFonts w:ascii="Times New Roman" w:hAnsi="Times New Roman"/>
          <w:b w:val="0"/>
          <w:szCs w:val="24"/>
        </w:rPr>
        <w:t>vypúšťanie druhov, ktoré zatiaľ nežijú na území Slovenskej republiky a sú považované za zver medzinárodnou poľovníckou organizáciou C.I.C. je možné len po predchádzajúcom súhlase ministerstva pôdohospodárstva a</w:t>
      </w:r>
      <w:r w:rsidR="00700B80">
        <w:rPr>
          <w:rFonts w:ascii="Times New Roman" w:hAnsi="Times New Roman"/>
          <w:b w:val="0"/>
          <w:szCs w:val="24"/>
        </w:rPr>
        <w:t> súhlas orgánu ochrany prírody podľa zákona č. 543/2002 Z. z. o ochrane prírody a krajiny v znení neskorších predpisov</w:t>
      </w:r>
      <w:r w:rsidRPr="007C0E77">
        <w:rPr>
          <w:rFonts w:ascii="Times New Roman" w:hAnsi="Times New Roman"/>
          <w:b w:val="0"/>
          <w:szCs w:val="24"/>
        </w:rPr>
        <w:t xml:space="preserve">. Z dôvodu ochrany genofondu pôvodných druhov voľne žijúcich živočíchov sa </w:t>
      </w:r>
      <w:r w:rsidRPr="007C0E77">
        <w:rPr>
          <w:rFonts w:ascii="Times New Roman" w:hAnsi="Times New Roman"/>
          <w:b w:val="0"/>
          <w:szCs w:val="24"/>
        </w:rPr>
        <w:lastRenderedPageBreak/>
        <w:t xml:space="preserve">takéto živočíchy môžu vypúšťať len do samostatných zverníc. </w:t>
      </w:r>
    </w:p>
    <w:p w:rsidR="009C1DD7" w:rsidRPr="007C0E77" w:rsidRDefault="00E6155B" w:rsidP="00700B80">
      <w:pPr>
        <w:pStyle w:val="paragraf"/>
        <w:spacing w:before="0" w:after="0" w:line="240" w:lineRule="auto"/>
        <w:jc w:val="both"/>
        <w:rPr>
          <w:rFonts w:ascii="Times New Roman" w:hAnsi="Times New Roman"/>
          <w:szCs w:val="24"/>
        </w:rPr>
      </w:pPr>
      <w:r w:rsidRPr="007C0E77">
        <w:rPr>
          <w:rFonts w:ascii="Times New Roman" w:hAnsi="Times New Roman"/>
          <w:szCs w:val="24"/>
        </w:rPr>
        <w:t xml:space="preserve">K § </w:t>
      </w:r>
      <w:r w:rsidR="00700B80">
        <w:rPr>
          <w:rFonts w:ascii="Times New Roman" w:hAnsi="Times New Roman"/>
          <w:szCs w:val="24"/>
        </w:rPr>
        <w:t>2</w:t>
      </w:r>
      <w:r w:rsidRPr="007C0E77">
        <w:rPr>
          <w:rFonts w:ascii="Times New Roman" w:hAnsi="Times New Roman"/>
          <w:szCs w:val="24"/>
        </w:rPr>
        <w:t>3</w:t>
      </w:r>
    </w:p>
    <w:p w:rsidR="009C1DD7" w:rsidRPr="007C0E77" w:rsidRDefault="009C1DD7" w:rsidP="007C0E77">
      <w:pPr>
        <w:spacing w:after="0" w:line="240" w:lineRule="auto"/>
        <w:ind w:firstLine="567"/>
        <w:jc w:val="both"/>
      </w:pPr>
      <w:r w:rsidRPr="007C0E77">
        <w:t xml:space="preserve">Ustanovenie špecifikuje, aké jedince zveri sa v záujme zachovania genofondu zveri zakazuje do poľovného revíru vypúšťať. Predovšetkým ide o jedince druhov raticovej zveri alebo ich mláďatá, ktoré boli alebo sú držané vo farmových chovoch. Tiež je zakázané vypúšťať zver alebo zvieratá získané krížením medzi druhmi a poddruhmi zveri a medzi zveri príbuznými druhmi domácich zvierat a hydiny. Ďalej sa zakazuje vypúšťať do revíru nové druhy zveri podliehajúcej poľovníckemu plánovaniu, ktoré sa v poľovnom revíri nevyskytujú. Nepôvodný druh živočícha okrem druhov </w:t>
      </w:r>
      <w:r w:rsidR="00B74EF2" w:rsidRPr="007C0E77">
        <w:t>podľa</w:t>
      </w:r>
      <w:r w:rsidRPr="007C0E77">
        <w:t xml:space="preserve"> vyhlášky Ministerstva životného prostredia Slovenskej republiky č. </w:t>
      </w:r>
      <w:r w:rsidR="00B74EF2" w:rsidRPr="007C0E77">
        <w:t>170/2021</w:t>
      </w:r>
      <w:r w:rsidRPr="007C0E77">
        <w:t xml:space="preserve"> Z. z., ktorou sa vykonáva zákon č. 543/2002 Z. z. o ochrane prírody a</w:t>
      </w:r>
      <w:r w:rsidR="00B74EF2" w:rsidRPr="007C0E77">
        <w:t> </w:t>
      </w:r>
      <w:r w:rsidRPr="007C0E77">
        <w:t>krajiny</w:t>
      </w:r>
      <w:r w:rsidR="00B74EF2" w:rsidRPr="007C0E77">
        <w:t xml:space="preserve"> v znení neskorších predpisov</w:t>
      </w:r>
      <w:r w:rsidRPr="007C0E77">
        <w:t xml:space="preserve"> možno vypúšťať do poľovného revíru len s povolením ministerstva pôdohospodárstva a príslušného orgánu ochrany prírody.</w:t>
      </w:r>
    </w:p>
    <w:p w:rsidR="009C1DD7" w:rsidRPr="007C0E77" w:rsidRDefault="009349FA">
      <w:pPr>
        <w:spacing w:after="0" w:line="240" w:lineRule="auto"/>
        <w:ind w:firstLine="567"/>
        <w:jc w:val="both"/>
      </w:pPr>
      <w:r>
        <w:t xml:space="preserve">Nepôvodná danielia a muflonia zver sa najmä v posledných rokoch prirodzene rozširuje do nových oblastí, nakoľko tu nachádza vhodné životné podmienky. Dôsledkom sú vysoké škody, ktoré spôsobuje </w:t>
      </w:r>
      <w:r w:rsidRPr="007C0E77">
        <w:t>v poľnohospodárstve a lesnom hospodárstve</w:t>
      </w:r>
      <w:r>
        <w:t xml:space="preserve">, </w:t>
      </w:r>
      <w:r w:rsidRPr="007C0E77">
        <w:t>ako aj vytláčani</w:t>
      </w:r>
      <w:r>
        <w:t>e</w:t>
      </w:r>
      <w:r w:rsidRPr="007C0E77">
        <w:t xml:space="preserve"> našich pôvodných druhov zveri, najmä srnčej zveri. </w:t>
      </w:r>
      <w:r>
        <w:t>Pre elimináciu tohto nežiaduceho javu sa z</w:t>
      </w:r>
      <w:r w:rsidR="009C1DD7" w:rsidRPr="007C0E77">
        <w:t>ámerné rozširovanie nepôvodnej danielej</w:t>
      </w:r>
      <w:r w:rsidR="00B74EF2" w:rsidRPr="007C0E77">
        <w:t xml:space="preserve"> zveri</w:t>
      </w:r>
      <w:r w:rsidR="009C1DD7" w:rsidRPr="007C0E77">
        <w:t xml:space="preserve"> a muflonej zveri do nových miest vo voľnej prírode </w:t>
      </w:r>
      <w:r>
        <w:t xml:space="preserve">zakazuje. </w:t>
      </w:r>
      <w:r w:rsidR="00EE661E" w:rsidRPr="007C0E77">
        <w:t>V prípade, ak sa vyskytne danielia alebo muflonia zveri v poľovnom revíri, v ktorom nie sú určené jej normované kmeňové stavy, okresný úrad nariadi užívateľovi poľovného revíru ulovenie všetkej danielej alebo muflonej zveri</w:t>
      </w:r>
      <w:r w:rsidR="00700B80">
        <w:t xml:space="preserve"> (§ 60 ods. 2)</w:t>
      </w:r>
      <w:r w:rsidR="00EE661E" w:rsidRPr="007C0E77">
        <w:t>.</w:t>
      </w:r>
    </w:p>
    <w:p w:rsidR="00B74EF2" w:rsidRPr="007C0E77" w:rsidRDefault="009C1DD7" w:rsidP="007C0E77">
      <w:pPr>
        <w:spacing w:after="0" w:line="240" w:lineRule="auto"/>
        <w:ind w:firstLine="567"/>
        <w:jc w:val="both"/>
      </w:pPr>
      <w:r w:rsidRPr="007C0E77">
        <w:t xml:space="preserve">Zavádza sa postup, ako riešiť situácie, </w:t>
      </w:r>
      <w:r w:rsidR="00B74EF2" w:rsidRPr="007C0E77">
        <w:t xml:space="preserve">ak </w:t>
      </w:r>
      <w:r w:rsidRPr="007C0E77">
        <w:t>dôjde k nežiaducemu vypusteniu alebo úniku zvieraťa z farmového chovu do voľnej prírody. V prvom rade je držiteľ zvieraťa povinný zabezpečiť odchyt zvieraťa alebo sa dohodnúť s užívateľom poľovného revíru. Ak tak neurobí, užívateľ poľovného revíru je oprávnený v záujme ochrany genofondu voľne žijúcej zveri takéto zviera bezodkladne uloviť. Obdobný postup sa zavádza aj pri riešení úniku hospodárskeho zvieraťa schopného krížiť sa s voľne žijúcou zverou. Usmrtenie zvieraťa je</w:t>
      </w:r>
      <w:r w:rsidR="00B74EF2" w:rsidRPr="007C0E77">
        <w:t xml:space="preserve"> užívateľ poľovného revíru</w:t>
      </w:r>
      <w:r w:rsidRPr="007C0E77">
        <w:t xml:space="preserve"> povinný oznámiť okresnému úradu, regionálnej veterinárnej a potravinovej správe a držiteľovi zvieraťa, ak je známy.</w:t>
      </w:r>
      <w:r w:rsidR="00B74EF2" w:rsidRPr="007C0E77">
        <w:t xml:space="preserve"> </w:t>
      </w:r>
    </w:p>
    <w:p w:rsidR="00B74EF2" w:rsidRPr="007C0E77" w:rsidRDefault="00B74EF2" w:rsidP="00700B80">
      <w:pPr>
        <w:spacing w:after="0" w:line="240" w:lineRule="auto"/>
        <w:ind w:firstLine="567"/>
        <w:jc w:val="both"/>
      </w:pPr>
      <w:r w:rsidRPr="007C0E77">
        <w:t>Ustanovenie ďalej upravuje vypúšťanie zveri do poľovného revíru. Túto činnosť môže vykonávať len užívateľ poľovného revíru a ak ide o zver, ktorá je zároveň chráneným druhom živočícha, môže ju vypustiť do poľovného revíru aj organizácia ochrany prírody</w:t>
      </w:r>
      <w:r w:rsidR="00B71298">
        <w:t xml:space="preserve"> so súhlasom užívateľa poľovného revíru</w:t>
      </w:r>
      <w:r w:rsidRPr="007C0E77">
        <w:t xml:space="preserve">. </w:t>
      </w:r>
    </w:p>
    <w:p w:rsidR="009C1DD7" w:rsidRPr="007C0E77" w:rsidRDefault="009C1DD7" w:rsidP="00700B80">
      <w:pPr>
        <w:spacing w:after="0" w:line="240" w:lineRule="auto"/>
        <w:jc w:val="both"/>
        <w:rPr>
          <w:b/>
        </w:rPr>
      </w:pPr>
      <w:r w:rsidRPr="007C0E77">
        <w:rPr>
          <w:b/>
        </w:rPr>
        <w:t>K § </w:t>
      </w:r>
      <w:r w:rsidR="00700B80">
        <w:rPr>
          <w:b/>
        </w:rPr>
        <w:t>24</w:t>
      </w:r>
    </w:p>
    <w:p w:rsidR="009C1DD7" w:rsidRPr="007C0E77" w:rsidRDefault="009C1DD7" w:rsidP="007C0E77">
      <w:pPr>
        <w:spacing w:after="0" w:line="240" w:lineRule="auto"/>
        <w:ind w:firstLine="567"/>
        <w:jc w:val="both"/>
      </w:pPr>
      <w:r w:rsidRPr="007C0E77">
        <w:t>Predmetné ustanovenie návrhu zákona zakazuje držať a chovať zver v zajatí a definuje, čo sa považuje a čo nepovažuje za chov a držanie zveri v zajatí. Za chov zveri v zajatí sa nepovažuje držanie a chov zveri vo zvernici, umelý chov pernatej zveri, králika divého a zajaca poľného, chov zveri vykonávaný užívateľom poľovného revíru na účely zazverovania poľovného revíru, ako aj starostlivosť užívateľa poľovného revíru alebo inej osoby o poranenú zver počas doby nevyhnutnej na liečenie, chov líšky hrdzavej a diviačej zveri na účel výcviku a skúšok poľovne upotrebiteľných psov, držanie a chov zveri na výskumné účely, záchranné chovy a držanie zveri v zariadeniach na záchranu chránených živočíchov, chov zveri v zoologických záhradách a držanie a chov sokoliarskych dravcov. Ak sa o poranenú zver stará počas doby nevyhnutnej na liečenie iná osoba ako užívateľ poľovného revíru, môže tak urobiť len so súhlasom užívateľa poľovného revíru</w:t>
      </w:r>
      <w:r w:rsidR="00F23876" w:rsidRPr="007C0E77">
        <w:t>. Z</w:t>
      </w:r>
      <w:r w:rsidR="00F23876" w:rsidRPr="007C0E77">
        <w:rPr>
          <w:rFonts w:eastAsia="Calibri"/>
          <w:lang w:eastAsia="ar-SA"/>
        </w:rPr>
        <w:t>ákon neustanovuje formu tohto súhlasu, nevyžaduje sa teda písomný súhlas. Z praktického hľadiska pôjde spravidla o ústny súhlas získaný v operatívnej telefonickej komunikácii s ohľadom na potrebu včasného a bezodkladného naloženia so zraneným zvieraťom</w:t>
      </w:r>
      <w:r w:rsidRPr="007C0E77">
        <w:t>.</w:t>
      </w:r>
      <w:r w:rsidR="00334F80" w:rsidRPr="007C0E77">
        <w:t xml:space="preserve"> Podľa § 22 zákona č. 39/20</w:t>
      </w:r>
      <w:r w:rsidR="00AD77F5">
        <w:t>07</w:t>
      </w:r>
      <w:r w:rsidR="00334F80" w:rsidRPr="007C0E77">
        <w:t xml:space="preserve"> Z. z.</w:t>
      </w:r>
      <w:r w:rsidR="0058648F">
        <w:t xml:space="preserve"> o veterinárnej starostlivosti v znení neskorších predpisov</w:t>
      </w:r>
      <w:r w:rsidR="00334F80" w:rsidRPr="007C0E77">
        <w:t xml:space="preserve"> je všeobecnou povinnosťou pri ochrane zvierat vykonať nevyhnutné usmrtenie zvieraťa v prípade jeho utrpenia v dôsledku choroby alebo zranenia bezodkladne, rýchlo a bezbolestne.</w:t>
      </w:r>
    </w:p>
    <w:p w:rsidR="009C1DD7" w:rsidRPr="007C0E77" w:rsidRDefault="0030340B" w:rsidP="00700B80">
      <w:pPr>
        <w:spacing w:after="0" w:line="240" w:lineRule="auto"/>
        <w:jc w:val="both"/>
        <w:rPr>
          <w:b/>
        </w:rPr>
      </w:pPr>
      <w:r w:rsidRPr="007C0E77">
        <w:rPr>
          <w:b/>
        </w:rPr>
        <w:t>K § </w:t>
      </w:r>
      <w:r w:rsidR="00700B80">
        <w:rPr>
          <w:b/>
        </w:rPr>
        <w:t>25</w:t>
      </w:r>
    </w:p>
    <w:p w:rsidR="009C1DD7" w:rsidRPr="007C0E77" w:rsidRDefault="009C1DD7" w:rsidP="00CB725A">
      <w:pPr>
        <w:spacing w:after="0" w:line="240" w:lineRule="auto"/>
        <w:ind w:firstLine="540"/>
        <w:jc w:val="both"/>
      </w:pPr>
      <w:r w:rsidRPr="007C0E77">
        <w:t xml:space="preserve">Toto ustanovenie podrobne upravuje organizáciu chovateľských prehliadok, na ktorých sa hodnotí kvalita ulovenej trofejovej zveri, plnenie schválených plánov chovu a lovu zveri a správnosť vykonaného </w:t>
      </w:r>
      <w:r w:rsidR="008650FB" w:rsidRPr="007C0E77">
        <w:t>lovu</w:t>
      </w:r>
      <w:r w:rsidRPr="007C0E77">
        <w:t xml:space="preserve"> trofejovej zveri</w:t>
      </w:r>
      <w:r w:rsidR="008650FB" w:rsidRPr="007C0E77">
        <w:t xml:space="preserve"> podľa platných kritérií </w:t>
      </w:r>
      <w:proofErr w:type="spellStart"/>
      <w:r w:rsidR="008650FB" w:rsidRPr="007C0E77">
        <w:t>chovnosti</w:t>
      </w:r>
      <w:proofErr w:type="spellEnd"/>
      <w:r w:rsidRPr="007C0E77">
        <w:t>. Chovateľsk</w:t>
      </w:r>
      <w:r w:rsidR="008650FB" w:rsidRPr="007C0E77">
        <w:t>ú</w:t>
      </w:r>
      <w:r w:rsidRPr="007C0E77">
        <w:t xml:space="preserve"> prehliadk</w:t>
      </w:r>
      <w:r w:rsidR="008650FB" w:rsidRPr="007C0E77">
        <w:t xml:space="preserve">u </w:t>
      </w:r>
      <w:r w:rsidRPr="007C0E77">
        <w:t>organizuje</w:t>
      </w:r>
      <w:r w:rsidR="00571D3B">
        <w:t xml:space="preserve"> obvodná poľovnícka komora v súčinnosti s príslušným okresným </w:t>
      </w:r>
      <w:r w:rsidR="00571D3B">
        <w:lastRenderedPageBreak/>
        <w:t>úradom každoročne.</w:t>
      </w:r>
      <w:r w:rsidR="008650FB" w:rsidRPr="007C0E77">
        <w:t xml:space="preserve"> </w:t>
      </w:r>
      <w:r w:rsidR="00571D3B" w:rsidRPr="00406432">
        <w:t>Posudzovanie vykonáva hodnotiteľská komisia, ktorú vymenováva obvodná poľovnícka komora. Ústrednú hodnotiteľskú komisiu menuje komora z radov držiteľov certifikátu Medzinárodnej rady pre poľovníctvo a ochranu zveri o absolvovaní kurzu v hodnotení trofejí.</w:t>
      </w:r>
    </w:p>
    <w:p w:rsidR="009C1DD7" w:rsidRPr="007C0E77" w:rsidRDefault="009C1DD7" w:rsidP="007C0E77">
      <w:pPr>
        <w:spacing w:after="0" w:line="240" w:lineRule="auto"/>
        <w:ind w:firstLine="540"/>
        <w:jc w:val="both"/>
      </w:pPr>
      <w:r w:rsidRPr="007C0E77">
        <w:t>Na chovateľskú prehliadku sa povinne predkladajú rohy</w:t>
      </w:r>
      <w:r w:rsidR="00345AD0" w:rsidRPr="007C0E77">
        <w:t xml:space="preserve"> a</w:t>
      </w:r>
      <w:r w:rsidRPr="007C0E77">
        <w:t xml:space="preserve"> parohy rohatej a parohatej zveri na lebke spolu so spodnou čeľusťou okrem spodných čeľustí muflónov, jednoročných jeleňov a danielov, ďalej kly diviakov starších ako tri roky a lebky veľkých šeliem. Predkladanie lebiek ostatných šeliem je dobrovoľné. Zo zveri ulovenej cudzincami, ak sa trofej nenachádza na území Slovenskej republiky, sa namiesto trofeje predkladá predpísaná dokumentácia. Zavádza sa možnosť zaviesť povinné predkladanie aj iných častí ulovenej zveri na základe rozhodnutia orgánu štátnej správy poľovníctva, najmä s cieľom zavedenia kontroly plnenia plánov lovu netrofejovej zveri.</w:t>
      </w:r>
    </w:p>
    <w:p w:rsidR="009C1DD7" w:rsidRPr="007C0E77" w:rsidRDefault="000A74D6" w:rsidP="007C0E77">
      <w:pPr>
        <w:spacing w:after="0" w:line="240" w:lineRule="auto"/>
        <w:ind w:firstLine="540"/>
        <w:jc w:val="both"/>
      </w:pPr>
      <w:r w:rsidRPr="007C0E77">
        <w:t>Ustanovuje sa povinnosť</w:t>
      </w:r>
      <w:r w:rsidR="009C1DD7" w:rsidRPr="007C0E77">
        <w:t xml:space="preserve"> každé</w:t>
      </w:r>
      <w:r w:rsidRPr="007C0E77">
        <w:t>ho</w:t>
      </w:r>
      <w:r w:rsidR="009C1DD7" w:rsidRPr="007C0E77">
        <w:t xml:space="preserve">, kto ulovil trofejovú zver, predložiť trofej na chovateľskú prehliadku. Upravuje sa, akým spôsobom predkladá trofej </w:t>
      </w:r>
      <w:r w:rsidR="00022C45">
        <w:t>jej držiteľ</w:t>
      </w:r>
      <w:r w:rsidR="009C1DD7" w:rsidRPr="007C0E77">
        <w:t>, ak dôjde počas poľovníckej sezóny k zmene užívateľa poľovného revíru. Na chovateľskú prehliadku sa predkladá aj trofej z nájdenej uhynutej alebo chorej a poranenej zveri. Trofej z chorej a poranenej zveri, ak bola ulovená v čase ochrany, sa predkladá spolu s vyhlásením poľovníckeho hospodára, že skutočne ide o uhynutú alebo chorú či poranenú zver, s príslušnou fotodokumentáciou</w:t>
      </w:r>
      <w:r w:rsidR="00571D3B">
        <w:t>.</w:t>
      </w:r>
    </w:p>
    <w:p w:rsidR="009C1DD7" w:rsidRPr="007C0E77" w:rsidRDefault="009C1DD7" w:rsidP="007C0E77">
      <w:pPr>
        <w:spacing w:after="0" w:line="240" w:lineRule="auto"/>
        <w:ind w:firstLine="540"/>
        <w:jc w:val="both"/>
        <w:rPr>
          <w:b/>
        </w:rPr>
      </w:pPr>
      <w:r w:rsidRPr="007C0E77">
        <w:t xml:space="preserve">Ak bola ulovená zver, ktorej hodnota poľovníckej trofeje prekročí národný rekord, jej </w:t>
      </w:r>
      <w:r w:rsidR="00022C45">
        <w:t>držiteľ</w:t>
      </w:r>
      <w:r w:rsidR="00022C45" w:rsidRPr="007C0E77">
        <w:t xml:space="preserve"> </w:t>
      </w:r>
      <w:r w:rsidRPr="007C0E77">
        <w:t>je povinný umožniť vyhotovenie kópie trofeje. Vyhotovenie kópie trofeje zabezpečí a až do prekonania národného rekordu ju uchováva komora.</w:t>
      </w:r>
    </w:p>
    <w:p w:rsidR="009C1DD7" w:rsidRPr="007C0E77" w:rsidRDefault="00345AD0" w:rsidP="00700B80">
      <w:pPr>
        <w:pStyle w:val="paragraf"/>
        <w:spacing w:before="0" w:after="0" w:line="240" w:lineRule="auto"/>
        <w:jc w:val="both"/>
        <w:rPr>
          <w:rFonts w:ascii="Times New Roman" w:hAnsi="Times New Roman"/>
          <w:szCs w:val="24"/>
        </w:rPr>
      </w:pPr>
      <w:r w:rsidRPr="007C0E77">
        <w:rPr>
          <w:rFonts w:ascii="Times New Roman" w:hAnsi="Times New Roman"/>
          <w:szCs w:val="24"/>
        </w:rPr>
        <w:t>K § </w:t>
      </w:r>
      <w:r w:rsidR="00700B80">
        <w:rPr>
          <w:rFonts w:ascii="Times New Roman" w:hAnsi="Times New Roman"/>
          <w:szCs w:val="24"/>
        </w:rPr>
        <w:t>26</w:t>
      </w:r>
    </w:p>
    <w:p w:rsidR="009C1DD7" w:rsidRPr="007C0E77" w:rsidRDefault="009C1DD7" w:rsidP="007C0E77">
      <w:pPr>
        <w:spacing w:after="0" w:line="240" w:lineRule="auto"/>
        <w:ind w:firstLine="567"/>
        <w:jc w:val="both"/>
      </w:pPr>
      <w:r w:rsidRPr="007C0E77">
        <w:t xml:space="preserve">Ustanovuje sa povinnosť každého konať tak, aby nedochádzalo k ohrozovaniu alebo poškodzovaniu zveri a jej životného prostredia. Ustanovujú sa zákazy a obmedzenia dané v záujme ochrany zveri. Je zakázané plašiť zver akýmkoľvek spôsobom, rušiť ju pri hniezdení alebo kladení mláďat, poškodzovať alebo ničiť poľovnícke zariadenia určené k starostlivosti a pozorovaniu zveri. </w:t>
      </w:r>
    </w:p>
    <w:p w:rsidR="009C1DD7" w:rsidRPr="007C0E77" w:rsidRDefault="009C1DD7" w:rsidP="007C0E77">
      <w:pPr>
        <w:spacing w:after="0" w:line="240" w:lineRule="auto"/>
        <w:ind w:firstLine="567"/>
        <w:jc w:val="both"/>
      </w:pPr>
      <w:r w:rsidRPr="007C0E77">
        <w:t>S cieľom odstrániť súčasný nežiadúci stav, kedy je do poľovných revírov dodávaná prakticky celoročne potrava pre zver, čo je jednou z príčin narastania početných stavov zveri, zákon ustanovuje zákaz prikrmovať zver mimo obdobia</w:t>
      </w:r>
      <w:r w:rsidR="003A3A99" w:rsidRPr="007C0E77">
        <w:t xml:space="preserve"> núdze</w:t>
      </w:r>
      <w:r w:rsidRPr="007C0E77">
        <w:t xml:space="preserve">. Tento zákaz sa nevzťahuje na prikrmovanie senom a letninou, ani na tzv. </w:t>
      </w:r>
      <w:proofErr w:type="spellStart"/>
      <w:r w:rsidRPr="007C0E77">
        <w:t>odpútavacie</w:t>
      </w:r>
      <w:proofErr w:type="spellEnd"/>
      <w:r w:rsidRPr="007C0E77">
        <w:t xml:space="preserve"> prikrmovanie, ktorého cieľom je odlákať zver od plôch, na ktorých spôsobuje škody. </w:t>
      </w:r>
      <w:proofErr w:type="spellStart"/>
      <w:r w:rsidRPr="007C0E77">
        <w:t>Odpútavacie</w:t>
      </w:r>
      <w:proofErr w:type="spellEnd"/>
      <w:r w:rsidRPr="007C0E77">
        <w:t xml:space="preserve"> prikrmovanie možno realizovať len so súhlasom užívateľa poľovného pozemku</w:t>
      </w:r>
      <w:r w:rsidR="00EE661E" w:rsidRPr="007C0E77">
        <w:t xml:space="preserve"> a musí byť oznámené okresnému úradu, aby nedochádzalo k</w:t>
      </w:r>
      <w:r w:rsidR="004D301A" w:rsidRPr="007C0E77">
        <w:t xml:space="preserve"> jeho </w:t>
      </w:r>
      <w:r w:rsidR="00EE661E" w:rsidRPr="007C0E77">
        <w:t>zneužív</w:t>
      </w:r>
      <w:r w:rsidR="004D301A" w:rsidRPr="007C0E77">
        <w:t>aniu</w:t>
      </w:r>
      <w:r w:rsidRPr="007C0E77">
        <w:t xml:space="preserve">. Aby bolo </w:t>
      </w:r>
      <w:proofErr w:type="spellStart"/>
      <w:r w:rsidRPr="007C0E77">
        <w:t>odpútavacie</w:t>
      </w:r>
      <w:proofErr w:type="spellEnd"/>
      <w:r w:rsidRPr="007C0E77">
        <w:t xml:space="preserve"> prikrmovanie účinné, je nevyhnutné, aby použité krmivo bolo pre zver natoľko atraktívne, aby zver odlákalo od poľnohospodárskych plodín.</w:t>
      </w:r>
    </w:p>
    <w:p w:rsidR="009C1DD7" w:rsidRPr="007C0E77" w:rsidRDefault="00DA5BDF" w:rsidP="00DA5BDF">
      <w:pPr>
        <w:spacing w:after="0" w:line="240" w:lineRule="auto"/>
        <w:ind w:firstLine="567"/>
        <w:jc w:val="both"/>
      </w:pPr>
      <w:r>
        <w:t>Doterajší zákon z</w:t>
      </w:r>
      <w:r w:rsidR="009C1DD7" w:rsidRPr="007C0E77">
        <w:t>akaz</w:t>
      </w:r>
      <w:r>
        <w:t>oval</w:t>
      </w:r>
      <w:r w:rsidR="009C1DD7" w:rsidRPr="007C0E77">
        <w:t xml:space="preserve"> jazdiť motorovými vozidlami v poľovnom revíri, pričom tento zákaz sa nevzťah</w:t>
      </w:r>
      <w:r>
        <w:t>oval</w:t>
      </w:r>
      <w:r w:rsidR="009C1DD7" w:rsidRPr="007C0E77">
        <w:t xml:space="preserve"> na osoby, ktorým takéto oprávnenie vyplýva z osobitných právnych predpisov alebo z tohto zákona. Obdobný zákaz </w:t>
      </w:r>
      <w:r>
        <w:t xml:space="preserve">už </w:t>
      </w:r>
      <w:r w:rsidR="009C1DD7" w:rsidRPr="007C0E77">
        <w:t>obsahuje aj  zákon č. 543/2002 Z. z. o</w:t>
      </w:r>
      <w:r>
        <w:t> </w:t>
      </w:r>
      <w:r w:rsidR="009C1DD7" w:rsidRPr="007C0E77">
        <w:t>ochrane</w:t>
      </w:r>
      <w:r>
        <w:t xml:space="preserve"> </w:t>
      </w:r>
      <w:r w:rsidR="009C1DD7" w:rsidRPr="007C0E77">
        <w:t xml:space="preserve">prírody a krajiny v znení neskorších predpisov a zákon č. 326/2005 Z. z. o lesoch v znení neskorších predpisov. </w:t>
      </w:r>
      <w:r>
        <w:t>Z dôvodu odstránenia duplicity bol tento zákaz zo zákona o poľovníctve vypustený</w:t>
      </w:r>
      <w:r w:rsidR="009C1DD7" w:rsidRPr="007C0E77">
        <w:t xml:space="preserve">. </w:t>
      </w:r>
    </w:p>
    <w:p w:rsidR="009C1DD7" w:rsidRPr="007C0E77" w:rsidRDefault="009C1DD7" w:rsidP="007C0E77">
      <w:pPr>
        <w:spacing w:after="0" w:line="240" w:lineRule="auto"/>
        <w:ind w:firstLine="567"/>
        <w:jc w:val="both"/>
      </w:pPr>
      <w:r w:rsidRPr="007C0E77">
        <w:t>Na žiadosť užívateľa poľovného revíru môže okresný úrad v nevyhnutnom prípade obmedziť alebo zakázať vstup do poľovného revíru v čase núdze, hniezdenia a kladenia mláďat, ako aj vyhlásiť zóny pokoja v poľovnom revíri, kde môže zakázať lov niektorých alebo všetkých druhov zveri alebo zakázať  zber lesných plodov tvoriacich potravu pre zver, ktorá sa v</w:t>
      </w:r>
      <w:r w:rsidR="00A87368" w:rsidRPr="007C0E77">
        <w:t xml:space="preserve"> poľovnom</w:t>
      </w:r>
      <w:r w:rsidRPr="007C0E77">
        <w:t xml:space="preserve"> revíri nachádza. Pri vydaní takéhoto zákazu okresný úrad posúdi potrebu ochrany zveri a jej prostredia vzájomne s celospoločenskými potrebami. Tieto zákazy sa nevzťahujú na vlastníka</w:t>
      </w:r>
      <w:r w:rsidR="00A87368" w:rsidRPr="007C0E77">
        <w:t xml:space="preserve"> poľovného pozemku</w:t>
      </w:r>
      <w:r w:rsidRPr="007C0E77">
        <w:t xml:space="preserve"> a</w:t>
      </w:r>
      <w:r w:rsidR="00A87368" w:rsidRPr="007C0E77">
        <w:t> </w:t>
      </w:r>
      <w:r w:rsidRPr="007C0E77">
        <w:t>užívateľa</w:t>
      </w:r>
      <w:r w:rsidR="00A87368" w:rsidRPr="007C0E77">
        <w:t xml:space="preserve"> poľovného</w:t>
      </w:r>
      <w:r w:rsidRPr="007C0E77">
        <w:t xml:space="preserve"> pozemku, užívateľa poľovného revíru a pracovníkov štátnej správy poľovníctva pri výkone štátneho dozoru.</w:t>
      </w:r>
    </w:p>
    <w:p w:rsidR="009C1DD7" w:rsidRPr="007C0E77" w:rsidRDefault="009C1DD7" w:rsidP="007C0E77">
      <w:pPr>
        <w:spacing w:after="0" w:line="240" w:lineRule="auto"/>
        <w:ind w:firstLine="567"/>
        <w:jc w:val="both"/>
      </w:pPr>
      <w:r w:rsidRPr="007C0E77">
        <w:t xml:space="preserve">Špeciálne sa ustanovuje, že niektoré zákazy sa nevzťahujú na orgán alebo organizáciu ochrany prírody, ktorá vykonáva odchyt alebo si privlastňuje alebo premiestňuje zver, ktorá je zároveň chráneným živočíchom, alebo na osoby, ktoré vykonávajú odchyt inváznych druhov zveri na základe rozhodnutia vydaného podľa zákona č. 543/2002 Z. z. o ochrane prírody a </w:t>
      </w:r>
      <w:r w:rsidRPr="007C0E77">
        <w:lastRenderedPageBreak/>
        <w:t>krajiny v znení neskorších predpisov. Vykonávanie týchto činností je povinný orgán alebo organizáci</w:t>
      </w:r>
      <w:r w:rsidR="008427A5" w:rsidRPr="007C0E77">
        <w:t>a</w:t>
      </w:r>
      <w:r w:rsidRPr="007C0E77">
        <w:t xml:space="preserve"> ochrany prírody alebo osoba vykonávajúca odchyt inváznych druhov zveri vopred oznámiť užívateľovi poľovného revíru.</w:t>
      </w:r>
    </w:p>
    <w:p w:rsidR="009C1DD7" w:rsidRPr="007C0E77" w:rsidRDefault="009C1DD7" w:rsidP="007C0E77">
      <w:pPr>
        <w:spacing w:after="0" w:line="240" w:lineRule="auto"/>
        <w:ind w:firstLine="567"/>
        <w:jc w:val="both"/>
      </w:pPr>
      <w:r w:rsidRPr="007C0E77">
        <w:t>Ustanovenie ďalej upravuje uplatnenie náhrady škody, ak dôjde k neoprávnenému usmrteniu psa alebo mačky v poľovnom revíri, alebo ak pes spôsobí usmrtenie alebo poranenie zveri.</w:t>
      </w:r>
    </w:p>
    <w:p w:rsidR="009C1DD7" w:rsidRPr="007C0E77" w:rsidRDefault="00AD719D" w:rsidP="00DA5BDF">
      <w:pPr>
        <w:spacing w:after="0" w:line="240" w:lineRule="auto"/>
        <w:jc w:val="both"/>
      </w:pPr>
      <w:r w:rsidRPr="007C0E77">
        <w:rPr>
          <w:b/>
        </w:rPr>
        <w:t xml:space="preserve">K § </w:t>
      </w:r>
      <w:r w:rsidR="00DA5BDF">
        <w:rPr>
          <w:b/>
        </w:rPr>
        <w:t>27</w:t>
      </w:r>
    </w:p>
    <w:p w:rsidR="009C1DD7" w:rsidRPr="007C0E77" w:rsidRDefault="009C1DD7" w:rsidP="00A03159">
      <w:pPr>
        <w:tabs>
          <w:tab w:val="left" w:pos="567"/>
        </w:tabs>
        <w:spacing w:after="0" w:line="240" w:lineRule="auto"/>
        <w:jc w:val="both"/>
      </w:pPr>
      <w:r w:rsidRPr="007C0E77">
        <w:tab/>
      </w:r>
      <w:r w:rsidR="00AD719D" w:rsidRPr="007C0E77">
        <w:t>P</w:t>
      </w:r>
      <w:r w:rsidRPr="007C0E77">
        <w:t>oľnohospodárska a lesnícka činnosť ovplyvňuje životné podmienky a životné prostredie zveri</w:t>
      </w:r>
      <w:r w:rsidR="00AD719D" w:rsidRPr="007C0E77">
        <w:t>,</w:t>
      </w:r>
      <w:r w:rsidRPr="007C0E77">
        <w:t xml:space="preserve"> a potenciálne môže</w:t>
      </w:r>
      <w:r w:rsidR="00A87368" w:rsidRPr="007C0E77">
        <w:t xml:space="preserve"> viesť</w:t>
      </w:r>
      <w:r w:rsidRPr="007C0E77">
        <w:t xml:space="preserve"> k </w:t>
      </w:r>
      <w:r w:rsidR="00AD719D" w:rsidRPr="007C0E77">
        <w:t>poraneniu alebo usmrteniu zveri.</w:t>
      </w:r>
      <w:r w:rsidRPr="007C0E77">
        <w:t xml:space="preserve"> </w:t>
      </w:r>
      <w:r w:rsidR="00AD719D" w:rsidRPr="007C0E77">
        <w:t>Z</w:t>
      </w:r>
      <w:r w:rsidRPr="007C0E77">
        <w:t xml:space="preserve">ákon </w:t>
      </w:r>
      <w:r w:rsidR="00AD719D" w:rsidRPr="007C0E77">
        <w:t xml:space="preserve">preto </w:t>
      </w:r>
      <w:r w:rsidRPr="007C0E77">
        <w:t>ukladá užívateľovi poľovného pozemku určité povinnosti pri jeho obhospodarovaní, kosení či aplikácii chemických prípravkov škodlivých zveri</w:t>
      </w:r>
      <w:r w:rsidR="00AD719D" w:rsidRPr="007C0E77">
        <w:t>, aby nedochádzalo k zbytočnému utrpeniu zveri</w:t>
      </w:r>
      <w:r w:rsidRPr="007C0E77">
        <w:t xml:space="preserve">. </w:t>
      </w:r>
      <w:r w:rsidR="004D301A" w:rsidRPr="007C0E77">
        <w:t xml:space="preserve">Ponecháva sa v platnosti doterajšia </w:t>
      </w:r>
      <w:r w:rsidRPr="007C0E77">
        <w:t>oznamovaci</w:t>
      </w:r>
      <w:r w:rsidR="00A87368" w:rsidRPr="007C0E77">
        <w:t>a</w:t>
      </w:r>
      <w:r w:rsidRPr="007C0E77">
        <w:t xml:space="preserve"> povinnosť pr</w:t>
      </w:r>
      <w:r w:rsidR="00B71298">
        <w:t>ed</w:t>
      </w:r>
      <w:r w:rsidRPr="007C0E77">
        <w:t xml:space="preserve"> </w:t>
      </w:r>
      <w:r w:rsidR="00B71298">
        <w:t>použitím prípravku na ochranu rastlín</w:t>
      </w:r>
      <w:r w:rsidR="00B71298" w:rsidRPr="007C0E77">
        <w:t xml:space="preserve"> </w:t>
      </w:r>
      <w:r w:rsidRPr="007C0E77">
        <w:t xml:space="preserve"> </w:t>
      </w:r>
      <w:r w:rsidR="005F5895">
        <w:t xml:space="preserve">Oznamovacia povinnosť pred vykonávaním kosenia trvalých trávnych porastov, obilnín a krmovín zostáva len v prípade, ak poľnohospodár nepoužíva </w:t>
      </w:r>
      <w:proofErr w:type="spellStart"/>
      <w:r w:rsidR="005F5895">
        <w:t>plašiče</w:t>
      </w:r>
      <w:proofErr w:type="spellEnd"/>
      <w:r w:rsidR="005F5895">
        <w:t xml:space="preserve"> zveri. </w:t>
      </w:r>
      <w:r w:rsidRPr="007C0E77">
        <w:t>Po včasnom oznámení môže užívateľ poľovného revíru pred začatím prác vykonať opatrenia pre záchranu zveri. Užívatelia a prevádzkovatelia silážnych jám a hroblí majú povinnosť vykonávať opatrenia na zabránenie prístupu zveri k nim.</w:t>
      </w:r>
      <w:r w:rsidR="004D301A" w:rsidRPr="007C0E77">
        <w:t xml:space="preserve"> Aby bolo možné pri vypracovaní a schvaľovaní plánov poľovníckeho hospodárenia zohľadňovať výšku škôd spôsobovaných zverou, zavádza sa užívateľovi poľovného pozemku povinnosť </w:t>
      </w:r>
      <w:r w:rsidR="00A03159">
        <w:t>evidovať v informačnom systéme poľovníctva</w:t>
      </w:r>
      <w:r w:rsidR="00A03159" w:rsidRPr="007C0E77">
        <w:t xml:space="preserve"> </w:t>
      </w:r>
      <w:r w:rsidR="004D301A" w:rsidRPr="007C0E77">
        <w:t>výšku škôd spôsobených zverou.</w:t>
      </w:r>
      <w:r w:rsidR="00A03159">
        <w:t xml:space="preserve"> Povinnosť úhrady škody spôsobenej užívaním poľovného pozemku na zveri je presunutá do § 74, kde systematicky patrí, pričom je v ňom podrobnejšie upravená.</w:t>
      </w:r>
    </w:p>
    <w:p w:rsidR="009C1DD7" w:rsidRPr="007C0E77" w:rsidRDefault="008F7B3A" w:rsidP="00DA5BDF">
      <w:pPr>
        <w:tabs>
          <w:tab w:val="left" w:pos="567"/>
        </w:tabs>
        <w:spacing w:after="0" w:line="240" w:lineRule="auto"/>
        <w:jc w:val="both"/>
        <w:rPr>
          <w:b/>
        </w:rPr>
      </w:pPr>
      <w:r w:rsidRPr="007C0E77">
        <w:rPr>
          <w:b/>
        </w:rPr>
        <w:t xml:space="preserve">K § </w:t>
      </w:r>
      <w:r w:rsidR="00DA5BDF">
        <w:rPr>
          <w:b/>
        </w:rPr>
        <w:t>28</w:t>
      </w:r>
    </w:p>
    <w:p w:rsidR="009C1DD7" w:rsidRPr="007C0E77" w:rsidRDefault="009C1DD7" w:rsidP="00C60A2F">
      <w:pPr>
        <w:tabs>
          <w:tab w:val="left" w:pos="567"/>
        </w:tabs>
        <w:spacing w:after="0" w:line="240" w:lineRule="auto"/>
        <w:jc w:val="both"/>
      </w:pPr>
      <w:r w:rsidRPr="007C0E77">
        <w:tab/>
        <w:t>Užívatelia poľovných revírov sú povinní zabezpečiť celoročnú starostlivosť a ochranu zveri a poľovného revíru. Cieľom je hospodáriť v poľovnom revíri tak, aby dosiahli a udržiavali určené normované kmeňové stavy zveri, predpísanú vekovú a pohlavnú štruktúru populácií jednotlivých druhov zveri a jej dobrý zdravotný stav.</w:t>
      </w:r>
      <w:r w:rsidR="00A87368" w:rsidRPr="007C0E77">
        <w:t xml:space="preserve"> </w:t>
      </w:r>
      <w:r w:rsidR="004D301A" w:rsidRPr="007C0E77">
        <w:t xml:space="preserve">Ak sa v poľovnom revíri vyskytuje niektorý druh raticovej zveri, ktorý tu nemá určené normované kmeňové stavy, </w:t>
      </w:r>
      <w:r w:rsidR="00C60A2F">
        <w:t>hľadí sa naňho, ako keby bol normovaný kmeňový stav rovný nule</w:t>
      </w:r>
      <w:r w:rsidR="004D301A" w:rsidRPr="007C0E77">
        <w:t xml:space="preserve">. Dôvodom sú vysoké škody, ktoré táto zver spôsobuje v poľnohospodárstve a lesnom hospodárstve </w:t>
      </w:r>
      <w:r w:rsidR="000F5618" w:rsidRPr="007C0E77">
        <w:t xml:space="preserve">v dôsledku nedostatočnej regulácie jej početnosti (doteraz bola jej regulácia vykonávaná najmä prostredníctvom mimoriadnych povolení lovu). </w:t>
      </w:r>
      <w:r w:rsidR="00A87368" w:rsidRPr="007C0E77">
        <w:t>Užívatelia poľovných revírov sú</w:t>
      </w:r>
      <w:r w:rsidRPr="007C0E77">
        <w:t xml:space="preserve"> </w:t>
      </w:r>
      <w:r w:rsidR="00A87368" w:rsidRPr="007C0E77">
        <w:t>p</w:t>
      </w:r>
      <w:r w:rsidRPr="007C0E77">
        <w:t>ovinn</w:t>
      </w:r>
      <w:r w:rsidR="00A87368" w:rsidRPr="007C0E77">
        <w:t>í</w:t>
      </w:r>
      <w:r w:rsidRPr="007C0E77">
        <w:t xml:space="preserve">  zisťovať v poľovnom revíri stavy zveri, plniť si povinnosti súvisiace s poľovníckym plánovaním, plniť schválené plány, </w:t>
      </w:r>
      <w:r w:rsidR="008F7B3A" w:rsidRPr="007C0E77">
        <w:t>vykonávať veterinárne opatrenia a</w:t>
      </w:r>
      <w:r w:rsidRPr="007C0E77">
        <w:t xml:space="preserve"> viesť dokumentáciu poľovného revíru </w:t>
      </w:r>
      <w:r w:rsidR="008F7B3A" w:rsidRPr="007C0E77">
        <w:t>elektronicky prostredníctvom informačného systému poľovníctva.</w:t>
      </w:r>
      <w:r w:rsidRPr="007C0E77">
        <w:t xml:space="preserve"> </w:t>
      </w:r>
    </w:p>
    <w:p w:rsidR="000F5618" w:rsidRDefault="009C1DD7" w:rsidP="007C0E77">
      <w:pPr>
        <w:tabs>
          <w:tab w:val="left" w:pos="567"/>
        </w:tabs>
        <w:spacing w:after="0" w:line="240" w:lineRule="auto"/>
        <w:jc w:val="both"/>
      </w:pPr>
      <w:r w:rsidRPr="007C0E77">
        <w:tab/>
        <w:t>V záujme ochrany zveri sú</w:t>
      </w:r>
      <w:r w:rsidR="00A87368" w:rsidRPr="007C0E77">
        <w:t xml:space="preserve"> užívatelia poľovných revírov</w:t>
      </w:r>
      <w:r w:rsidRPr="007C0E77">
        <w:t xml:space="preserve"> povinní vykonávať opatrenia na stabilizáciu a zlepšovanie životného prostredia zveri, a to zakladaním a starostlivosťou o remízky, políčka a iné vhodné úkryty pre zver, o </w:t>
      </w:r>
      <w:proofErr w:type="spellStart"/>
      <w:r w:rsidRPr="007C0E77">
        <w:t>ohryzové</w:t>
      </w:r>
      <w:proofErr w:type="spellEnd"/>
      <w:r w:rsidRPr="007C0E77">
        <w:t xml:space="preserve"> plochy a lúčky</w:t>
      </w:r>
      <w:r w:rsidR="00A87368" w:rsidRPr="007C0E77">
        <w:t>,</w:t>
      </w:r>
      <w:r w:rsidRPr="007C0E77">
        <w:t xml:space="preserve"> </w:t>
      </w:r>
      <w:r w:rsidR="00A87368" w:rsidRPr="007C0E77">
        <w:t>z</w:t>
      </w:r>
      <w:r w:rsidRPr="007C0E77">
        <w:t xml:space="preserve">riaďovať v súlade s plánom poľovníckeho hospodárenia kŕmidlá, zásypy, soľníky a napájadlá pre zver a v čase núdze zver prikrmovať. Pri živelných pohromách ako je napríklad záplava, lesné požiare, dlhotrvajúce sucho alebo počas extrémne vysokej snehovej prikrývky užívateľ poľovného revíru vykoná potrebné opatrenia na záchranu alebo ochranu zveri. </w:t>
      </w:r>
    </w:p>
    <w:p w:rsidR="003D3D5F" w:rsidRPr="007C0E77" w:rsidRDefault="003D3D5F" w:rsidP="003D3D5F">
      <w:pPr>
        <w:tabs>
          <w:tab w:val="left" w:pos="567"/>
        </w:tabs>
        <w:spacing w:after="0" w:line="240" w:lineRule="auto"/>
        <w:jc w:val="both"/>
      </w:pPr>
      <w:r>
        <w:tab/>
        <w:t xml:space="preserve">Kľúčová </w:t>
      </w:r>
      <w:r w:rsidRPr="003F63EC">
        <w:t>pri predchádzaní vzniku škôd spôsobených zverou a na zveri</w:t>
      </w:r>
      <w:r w:rsidRPr="003D3D5F">
        <w:t xml:space="preserve"> </w:t>
      </w:r>
      <w:r>
        <w:t xml:space="preserve">je vzájomná </w:t>
      </w:r>
      <w:r w:rsidRPr="003F63EC">
        <w:t>spolupr</w:t>
      </w:r>
      <w:r>
        <w:t>áca užívateľa poľovného revíru</w:t>
      </w:r>
      <w:r w:rsidRPr="003F63EC">
        <w:t xml:space="preserve"> s užívateľom poľovného pozemku</w:t>
      </w:r>
      <w:r>
        <w:t>. V rámci nej by mali</w:t>
      </w:r>
      <w:r w:rsidRPr="003F63EC">
        <w:t xml:space="preserve"> </w:t>
      </w:r>
      <w:r w:rsidRPr="003D3D5F">
        <w:t>navrhovať a prij</w:t>
      </w:r>
      <w:r>
        <w:t>ímať</w:t>
      </w:r>
      <w:r w:rsidRPr="003D3D5F">
        <w:t xml:space="preserve"> opatrenia k predchádzaniu vzniku škôd spôsobené zverou a na zveri</w:t>
      </w:r>
      <w:r>
        <w:t xml:space="preserve">. Jedným z týchto opatrení by mohlo byť </w:t>
      </w:r>
      <w:r w:rsidRPr="003D3D5F">
        <w:t>plašenie zveri na miestach, k</w:t>
      </w:r>
      <w:r>
        <w:t>a</w:t>
      </w:r>
      <w:r w:rsidRPr="003D3D5F">
        <w:t>de zver preniká na poľnohospodárske plochy a na plochy vysadené viničom alebo ovocnými drevinami a</w:t>
      </w:r>
      <w:r>
        <w:t> </w:t>
      </w:r>
      <w:r w:rsidRPr="003D3D5F">
        <w:t>spôsobuje</w:t>
      </w:r>
      <w:r>
        <w:t xml:space="preserve"> na nich</w:t>
      </w:r>
      <w:r w:rsidRPr="003D3D5F">
        <w:t xml:space="preserve"> škodu</w:t>
      </w:r>
      <w:r>
        <w:t>.</w:t>
      </w:r>
    </w:p>
    <w:p w:rsidR="009C1DD7" w:rsidRPr="007C0E77" w:rsidRDefault="000F5618" w:rsidP="007C0E77">
      <w:pPr>
        <w:tabs>
          <w:tab w:val="left" w:pos="567"/>
        </w:tabs>
        <w:spacing w:after="0" w:line="240" w:lineRule="auto"/>
        <w:jc w:val="both"/>
      </w:pPr>
      <w:r w:rsidRPr="007C0E77">
        <w:tab/>
        <w:t xml:space="preserve">Aby sa predchádzalo prípadnej </w:t>
      </w:r>
      <w:proofErr w:type="spellStart"/>
      <w:r w:rsidRPr="007C0E77">
        <w:t>synantropizácii</w:t>
      </w:r>
      <w:proofErr w:type="spellEnd"/>
      <w:r w:rsidRPr="007C0E77">
        <w:t xml:space="preserve"> medveďa hnedého sa zavádza povinnosť premiestniť alebo odstrániť </w:t>
      </w:r>
      <w:proofErr w:type="spellStart"/>
      <w:r w:rsidRPr="007C0E77">
        <w:t>prikrmovacie</w:t>
      </w:r>
      <w:proofErr w:type="spellEnd"/>
      <w:r w:rsidRPr="007C0E77">
        <w:t xml:space="preserve"> zariadenie alebo </w:t>
      </w:r>
      <w:proofErr w:type="spellStart"/>
      <w:r w:rsidRPr="007C0E77">
        <w:t>vnadisko</w:t>
      </w:r>
      <w:proofErr w:type="spellEnd"/>
      <w:r w:rsidRPr="007C0E77">
        <w:t xml:space="preserve"> alebo zabezpečiť sklad krmiva na žiadosť organizácie ochrany prírody. Z rovnakého dôvodu môže okresný úrad na žiadosť organizácie ochrany prírody zakázať užívateľovi poľovného revíru prikrmovať zver v poľovnom revíri alebo v jeho časti.</w:t>
      </w:r>
    </w:p>
    <w:p w:rsidR="009C1DD7" w:rsidRPr="007C0E77" w:rsidRDefault="009C1DD7" w:rsidP="007C0E77">
      <w:pPr>
        <w:tabs>
          <w:tab w:val="left" w:pos="567"/>
        </w:tabs>
        <w:spacing w:after="0" w:line="240" w:lineRule="auto"/>
        <w:jc w:val="both"/>
      </w:pPr>
      <w:r w:rsidRPr="007C0E77">
        <w:tab/>
        <w:t xml:space="preserve">S cieľom zabezpečiť informovanie a bezpečnosť verejnosti pri stále intenzívnejšom vykonávaní voľnočasových aktivít v prírode sa zavádza povinnosť </w:t>
      </w:r>
      <w:r w:rsidR="005F5895">
        <w:t xml:space="preserve">vopred oznámiť čas a miesto </w:t>
      </w:r>
      <w:r w:rsidR="005F5895">
        <w:lastRenderedPageBreak/>
        <w:t xml:space="preserve">konania spoločnej poľovačky obci, v ktorej katastrálnom území sa má spoločná poľovačka konať a </w:t>
      </w:r>
      <w:r w:rsidRPr="007C0E77">
        <w:t xml:space="preserve">vyznačiť pred začatím spoločnej poľovačky na </w:t>
      </w:r>
      <w:r w:rsidR="008F7B3A" w:rsidRPr="007C0E77">
        <w:t xml:space="preserve">najfrekventovanejších </w:t>
      </w:r>
      <w:r w:rsidRPr="007C0E77">
        <w:t xml:space="preserve">prístupových cestách lokality, na ktorých sa má konať spoločná poľovačka a po skončení spoločnej poľovačky toto značenie odstrániť. </w:t>
      </w:r>
    </w:p>
    <w:p w:rsidR="009C1DD7" w:rsidRPr="007C0E77" w:rsidRDefault="009C1DD7" w:rsidP="00DA5BDF">
      <w:pPr>
        <w:tabs>
          <w:tab w:val="left" w:pos="567"/>
        </w:tabs>
        <w:spacing w:after="0" w:line="240" w:lineRule="auto"/>
        <w:jc w:val="both"/>
        <w:rPr>
          <w:b/>
        </w:rPr>
      </w:pPr>
      <w:r w:rsidRPr="007C0E77">
        <w:rPr>
          <w:b/>
        </w:rPr>
        <w:t xml:space="preserve">K § </w:t>
      </w:r>
      <w:r w:rsidR="00DA5BDF">
        <w:rPr>
          <w:b/>
        </w:rPr>
        <w:t>29</w:t>
      </w:r>
      <w:r w:rsidR="008F7B3A" w:rsidRPr="007C0E77">
        <w:rPr>
          <w:b/>
        </w:rPr>
        <w:t xml:space="preserve"> až 3</w:t>
      </w:r>
      <w:r w:rsidR="00DA5BDF">
        <w:rPr>
          <w:b/>
        </w:rPr>
        <w:t>1</w:t>
      </w:r>
    </w:p>
    <w:p w:rsidR="009C1DD7" w:rsidRPr="007C0E77" w:rsidRDefault="009C1DD7" w:rsidP="00CE6EFB">
      <w:pPr>
        <w:tabs>
          <w:tab w:val="left" w:pos="567"/>
        </w:tabs>
        <w:spacing w:after="0" w:line="240" w:lineRule="auto"/>
        <w:jc w:val="both"/>
      </w:pPr>
      <w:r w:rsidRPr="007C0E77">
        <w:tab/>
        <w:t>Nevyhnutnou podmienkou ochrany zveri a jej prostredia je dôsledné dodržiavanie ustanovení zákona. Pre zvýšenie a zefektívnenie kontroly</w:t>
      </w:r>
      <w:r w:rsidR="00CD49D3">
        <w:t xml:space="preserve"> návrh</w:t>
      </w:r>
      <w:r w:rsidRPr="007C0E77">
        <w:t xml:space="preserve"> zákon</w:t>
      </w:r>
      <w:r w:rsidR="00CD49D3">
        <w:t>a</w:t>
      </w:r>
      <w:r w:rsidRPr="007C0E77">
        <w:t xml:space="preserve"> </w:t>
      </w:r>
      <w:r w:rsidR="00A87368" w:rsidRPr="007C0E77">
        <w:t xml:space="preserve">ustanovuje </w:t>
      </w:r>
      <w:r w:rsidRPr="007C0E77">
        <w:t>užívateľovi poľovného revíru povinnosť mať aktívnych členov poľovníckej stráže. Členom poľovníckej stráže bude môcť byť len odborne spôsobilá osoba, ktorá musí absolvovať skúšku organizovanú okresným úradom.</w:t>
      </w:r>
      <w:r w:rsidRPr="007C0E77">
        <w:tab/>
      </w:r>
      <w:r w:rsidR="00CE6EFB" w:rsidRPr="00CE6EFB">
        <w:t xml:space="preserve">S prihliadnutím na závažnosť a povahu oprávnení člena poľovníckej stráže, ako aj na skutočnosť, že člen poľovníckej stráže vykonáva svoju činnosť so </w:t>
      </w:r>
      <w:r w:rsidR="00CE6EFB">
        <w:t xml:space="preserve">strelnou </w:t>
      </w:r>
      <w:r w:rsidR="00CE6EFB" w:rsidRPr="00CE6EFB">
        <w:t xml:space="preserve">zbraňou, </w:t>
      </w:r>
      <w:r w:rsidR="00931B32">
        <w:t>sa navrhuje</w:t>
      </w:r>
      <w:r w:rsidR="00CE6EFB">
        <w:t xml:space="preserve"> zvýš</w:t>
      </w:r>
      <w:r w:rsidR="00931B32">
        <w:t>iť</w:t>
      </w:r>
      <w:r w:rsidR="00CE6EFB" w:rsidRPr="00CE6EFB">
        <w:t xml:space="preserve"> minimálny vek člena poľovníckej stráže </w:t>
      </w:r>
      <w:r w:rsidR="00CE6EFB">
        <w:t xml:space="preserve">zo súčasných 21 rokov </w:t>
      </w:r>
      <w:r w:rsidR="00CE6EFB" w:rsidRPr="00CE6EFB">
        <w:t xml:space="preserve">na 25 rokov. </w:t>
      </w:r>
      <w:r w:rsidRPr="007C0E77">
        <w:t>Zavádza sa register členov poľovníckej stráže, do ktorého po splnení podmienok okresný úrad zapíše osobu navrhnutú užívateľom poľovného revíru. Členom poľovníckej stráže sa stáva fyzická osoba dňom zápisu do registra členov poľovníckej stráže. Ustanovujú sa dôvody pre vymazanie člena poľovníckej stráže z registra členov poľovníckej stráže.</w:t>
      </w:r>
    </w:p>
    <w:p w:rsidR="009C1DD7" w:rsidRPr="007C0E77" w:rsidRDefault="009C1DD7" w:rsidP="00CE6EFB">
      <w:pPr>
        <w:tabs>
          <w:tab w:val="left" w:pos="567"/>
        </w:tabs>
        <w:spacing w:after="0" w:line="240" w:lineRule="auto"/>
        <w:jc w:val="both"/>
      </w:pPr>
      <w:r w:rsidRPr="007C0E77">
        <w:tab/>
      </w:r>
      <w:r w:rsidR="00967679">
        <w:t>Nakoľko člen poľovníckej stráže plní úlohy, ktoré sú svojou povahou obdobné úloh</w:t>
      </w:r>
      <w:r w:rsidR="0058648F">
        <w:t>ám</w:t>
      </w:r>
      <w:r w:rsidR="003B51CB">
        <w:t>, ktoré</w:t>
      </w:r>
      <w:r w:rsidR="00967679">
        <w:t xml:space="preserve"> plnia príslušné stráže v rámci ostatných príbuzných úsekov, navrhuje sa pri</w:t>
      </w:r>
      <w:r w:rsidRPr="007C0E77">
        <w:t xml:space="preserve"> </w:t>
      </w:r>
      <w:r w:rsidR="00A87368" w:rsidRPr="007C0E77">
        <w:t xml:space="preserve">vymedzení </w:t>
      </w:r>
      <w:r w:rsidRPr="007C0E77">
        <w:t xml:space="preserve">oprávnení člena poľovníckej stráže </w:t>
      </w:r>
      <w:r w:rsidR="00967679">
        <w:t>tieto</w:t>
      </w:r>
      <w:r w:rsidR="00CE6EFB">
        <w:t xml:space="preserve"> zosúlad</w:t>
      </w:r>
      <w:r w:rsidR="00967679">
        <w:t>iť</w:t>
      </w:r>
      <w:r w:rsidR="00CE6EFB">
        <w:t xml:space="preserve"> s tým, </w:t>
      </w:r>
      <w:r w:rsidRPr="007C0E77">
        <w:t xml:space="preserve">ako oprávnenia stráží </w:t>
      </w:r>
      <w:r w:rsidR="00A87368" w:rsidRPr="007C0E77">
        <w:t xml:space="preserve">vymedzujú </w:t>
      </w:r>
      <w:r w:rsidR="00CE6EFB">
        <w:t xml:space="preserve">iné </w:t>
      </w:r>
      <w:r w:rsidRPr="007C0E77">
        <w:t xml:space="preserve">právne predpisy, </w:t>
      </w:r>
      <w:r w:rsidR="00967679">
        <w:t>predovšetkým</w:t>
      </w:r>
      <w:r w:rsidR="00A816E5" w:rsidRPr="00A816E5">
        <w:t xml:space="preserve"> </w:t>
      </w:r>
      <w:r w:rsidR="00A816E5" w:rsidRPr="007C0E77">
        <w:t>zákon č. 543/2002 Z. z. o ochrane prírody a krajiny v znení neskorších predpisov</w:t>
      </w:r>
      <w:r w:rsidR="00A816E5">
        <w:t>,</w:t>
      </w:r>
      <w:r w:rsidRPr="007C0E77">
        <w:t xml:space="preserve"> zákon č. </w:t>
      </w:r>
      <w:r w:rsidR="00A816E5">
        <w:t>326/2005 Z. z. o lesoch</w:t>
      </w:r>
      <w:r w:rsidRPr="007C0E77">
        <w:t xml:space="preserve"> v znení neskorších predpisov. Každý má povinnosť uposlúchnuť výzvu poľovníckej stráže a predložiť požadované doklady oprávňujúce ju k držbe zbrane alebo k lovu zveri. Ak pristihnutá osoba nerešpektuje pokyny, môže poľovnícka stráž použiť</w:t>
      </w:r>
      <w:r w:rsidR="00CD49D3">
        <w:t xml:space="preserve"> zbraň alebo</w:t>
      </w:r>
      <w:r w:rsidRPr="007C0E77">
        <w:t xml:space="preserve"> zákonom </w:t>
      </w:r>
      <w:r w:rsidR="000E0C13" w:rsidRPr="007C0E77">
        <w:t>u</w:t>
      </w:r>
      <w:r w:rsidRPr="007C0E77">
        <w:t>stanovené donucovacie prostriedky. Podmienky použitia</w:t>
      </w:r>
      <w:r w:rsidR="00CD49D3">
        <w:t xml:space="preserve"> zbrane a</w:t>
      </w:r>
      <w:r w:rsidRPr="007C0E77">
        <w:t xml:space="preserve"> donucovacích prostriedkov poľovníckou strážou vychádzajú z právnej úpravy, ktorá</w:t>
      </w:r>
      <w:r w:rsidR="000E0C13" w:rsidRPr="007C0E77">
        <w:t xml:space="preserve"> je</w:t>
      </w:r>
      <w:r w:rsidRPr="007C0E77">
        <w:t xml:space="preserve"> vecne s poľovníctvom príbuzná (</w:t>
      </w:r>
      <w:r w:rsidR="00A816E5" w:rsidRPr="007C0E77">
        <w:t xml:space="preserve">zákon č. </w:t>
      </w:r>
      <w:r w:rsidR="00A816E5">
        <w:t>326/2005 Z. z. o lesoch</w:t>
      </w:r>
      <w:r w:rsidR="00A816E5" w:rsidRPr="007C0E77">
        <w:t xml:space="preserve"> v znení neskorších predpisov</w:t>
      </w:r>
      <w:r w:rsidR="00A816E5">
        <w:t>,</w:t>
      </w:r>
      <w:r w:rsidR="00A816E5" w:rsidRPr="007C0E77">
        <w:t xml:space="preserve"> </w:t>
      </w:r>
      <w:r w:rsidRPr="007C0E77">
        <w:t>zákon č. 543/2002 Z. z. o ochrane prírody a krajiny v znení neskorších predpisov).</w:t>
      </w:r>
    </w:p>
    <w:p w:rsidR="00DB4E34" w:rsidRPr="007C0E77" w:rsidRDefault="00DB4E34" w:rsidP="007C0E77">
      <w:pPr>
        <w:tabs>
          <w:tab w:val="left" w:pos="567"/>
        </w:tabs>
        <w:spacing w:after="0" w:line="240" w:lineRule="auto"/>
        <w:jc w:val="both"/>
      </w:pPr>
      <w:r w:rsidRPr="007C0E77">
        <w:tab/>
        <w:t xml:space="preserve">Medzi oprávnenia člena poľovníckej stráže patrí oprávnenie usmrtiť v poľovnom revíri psa, ktorý sa voľne pohybuje po poľovnom revíri a zároveň prenasleduje alebo inak poškodzuje zver. V záujme prevencie a riadnej preukázateľnosti oprávnenosti usmrtenia psa je vhodné, aby </w:t>
      </w:r>
      <w:r w:rsidR="00022C45">
        <w:t>člen poľovníckej stráže</w:t>
      </w:r>
      <w:r w:rsidR="00022C45" w:rsidRPr="007C0E77">
        <w:t xml:space="preserve"> </w:t>
      </w:r>
      <w:r w:rsidRPr="007C0E77">
        <w:t>pred zastrelením psa, resp. pri jeho zastrelení zabezpečil taký záznam svojho konania, ktoré preukázateľným spôsobom dokáže, že vykonal zastrelenie psa oprávnene, najmä vhodným obrazovo-zvukovým záznamovým prostriedkom (napr. mobilným telefónom), aby nevznikla pochybnosť o tom, či konal oprávnene s cieľom ochrany zveri.</w:t>
      </w:r>
    </w:p>
    <w:p w:rsidR="009C1DD7" w:rsidRPr="007C0E77" w:rsidRDefault="009C1DD7" w:rsidP="007C0E77">
      <w:pPr>
        <w:tabs>
          <w:tab w:val="left" w:pos="567"/>
        </w:tabs>
        <w:spacing w:after="0" w:line="240" w:lineRule="auto"/>
        <w:jc w:val="both"/>
      </w:pPr>
      <w:r w:rsidRPr="007C0E77">
        <w:tab/>
        <w:t>Medzi povinnosti člena poľovníckej stráže patrí kontrolovať dodržiavanie zákona, vykonať neodkladné opatrenia na odvrátenie vzniku hroziacich škôd v poľovnom revíri na zveri a na poľovníckych zariadeniach, oznamovať zistené porušovanie predpisov podľa povahy veci orgánom činným v trestnom konaní, okresnému úradu, komore a užívateľovi poľovného revíru a spolupracovať pri výkone svojej funkcie s orgánmi ochrany prírody, organizáciami ochrany prírody a strážou prírody. Pri svojej činnosti poľovnícka stráž je povinná nosiť na viditeľnom mieste služobný odznak a na požiadanie sa poľovnícka stráž preukáže preukazom poľovníckej stráže.</w:t>
      </w:r>
    </w:p>
    <w:p w:rsidR="009C1DD7" w:rsidRPr="007C0E77" w:rsidRDefault="00DA5BDF" w:rsidP="00DA5BDF">
      <w:pPr>
        <w:tabs>
          <w:tab w:val="left" w:pos="567"/>
        </w:tabs>
        <w:spacing w:after="0" w:line="240" w:lineRule="auto"/>
        <w:jc w:val="both"/>
        <w:rPr>
          <w:b/>
        </w:rPr>
      </w:pPr>
      <w:r>
        <w:rPr>
          <w:b/>
        </w:rPr>
        <w:t>K § 32</w:t>
      </w:r>
    </w:p>
    <w:p w:rsidR="009C1DD7" w:rsidRPr="007C0E77" w:rsidRDefault="009C1DD7" w:rsidP="007C0E77">
      <w:pPr>
        <w:tabs>
          <w:tab w:val="left" w:pos="567"/>
        </w:tabs>
        <w:spacing w:after="0" w:line="240" w:lineRule="auto"/>
        <w:jc w:val="both"/>
      </w:pPr>
      <w:r w:rsidRPr="007C0E77">
        <w:tab/>
        <w:t xml:space="preserve">Aby zostali vo voľnej prírode zachované jednotlivé druhy zveri v takej početnosti, pohlavnej a vekovej štruktúre, aby zostala zachovaná rovnováha v prírode, nedochádzalo na jednej strane k poklesu stavov niektorého druhu zveri a tým k jeho ohrozeniu, alebo naopak, k takému nárastu početnosti zveri, že bude dochádzať k neúnosnému poškodzovaniu prírodného prostredia, ku škodám v poľnohospodárstve a lesnom hospodárstve, je potrebné cieľavedome a trvalo udržateľným spôsobom sa o populácie zveri starať a aktívne ich manažovať. Z tohto dôvodu bolo na Slovensku už v minulosti zavedené poľovnícke plánovanie. </w:t>
      </w:r>
    </w:p>
    <w:p w:rsidR="00BF5F54" w:rsidRDefault="009C1DD7" w:rsidP="00D373CC">
      <w:pPr>
        <w:tabs>
          <w:tab w:val="left" w:pos="567"/>
        </w:tabs>
        <w:spacing w:after="0" w:line="240" w:lineRule="auto"/>
        <w:jc w:val="both"/>
      </w:pPr>
      <w:r w:rsidRPr="007C0E77">
        <w:tab/>
        <w:t xml:space="preserve">Základným strategickým dokumentom pre oblasť poľovníctva je koncepcia rozvoja poľovníctva v Slovenskej republike. Z dôvodu osobitného režimu poľovníckeho hospodárenia vo vyhradených poľovných revíroch ich užívatelia zabezpečujú vypracovanie výhľadových </w:t>
      </w:r>
      <w:r w:rsidRPr="007C0E77">
        <w:lastRenderedPageBreak/>
        <w:t xml:space="preserve">plánov poľovníckeho hospodárenia. Všetci užívatelia poľovných revírov vypracúvajú ročné plány poľovníckeho hospodárenia v poľovnom revíri. </w:t>
      </w:r>
    </w:p>
    <w:p w:rsidR="00BD4817" w:rsidRDefault="00BF5F54" w:rsidP="00987D39">
      <w:pPr>
        <w:tabs>
          <w:tab w:val="left" w:pos="567"/>
        </w:tabs>
        <w:spacing w:after="0" w:line="240" w:lineRule="auto"/>
        <w:jc w:val="both"/>
      </w:pPr>
      <w:r>
        <w:tab/>
      </w:r>
      <w:r w:rsidR="00DA5BDF">
        <w:t>Zavádza sa nový druh plánu - krízový</w:t>
      </w:r>
      <w:r w:rsidR="00DA5BDF" w:rsidRPr="003F63EC">
        <w:t xml:space="preserve"> plán poľovníckeho hospodárenia </w:t>
      </w:r>
      <w:r w:rsidR="00DA5BDF">
        <w:t>v chovateľskom celku (ďalej len „krízový plán“). Krízový plán vypracúva okresný úrad pre chovateľský celok, v ktorom vznikajú škody vyššej intenzity a vyššieho rozsahu.</w:t>
      </w:r>
      <w:r>
        <w:t xml:space="preserve"> Vypracúva sa len pre tie druhy zveri, ktoré sa podieľajú na vzniknutých škodách </w:t>
      </w:r>
      <w:r w:rsidR="00BD4817">
        <w:t>a ktoré sú príčinou zaradenia poľovného revíru do druhej alebo tretej kategórie.</w:t>
      </w:r>
      <w:r w:rsidR="00DA5BDF">
        <w:t xml:space="preserve"> </w:t>
      </w:r>
      <w:r w:rsidR="00BD4817">
        <w:t xml:space="preserve">Vypracúva sa na poľovnícku sezónu s výhľadom na tri nasledujúce poľovnícke sezóny. </w:t>
      </w:r>
      <w:r w:rsidR="00987D39">
        <w:t>A</w:t>
      </w:r>
      <w:r w:rsidR="00BD4817">
        <w:t xml:space="preserve">k sa krízový plán vypracúva aj pre nasledujúcu poľovnícku sezónu, okresný úrad ho porovnáva s výhľadom na danú poľovnícku sezónu, uvedeným v predchádzajúcom krízovom pláne. Pri porovnaní vyhodnocuje dostatočnosť a správnosť predchádzajúceho krízového plánu. </w:t>
      </w:r>
      <w:r w:rsidR="00DA5BDF">
        <w:t>Cieľom je zabezpečiť dosiahnutie takých stavov zveri v chovateľskom celku, aby sa škody spôsobené zverou znížili na akceptovateľnú mieru.</w:t>
      </w:r>
      <w:r w:rsidR="00DA5BDF" w:rsidRPr="007C0E77">
        <w:t xml:space="preserve"> </w:t>
      </w:r>
    </w:p>
    <w:p w:rsidR="00BD4817" w:rsidRDefault="00BD4817" w:rsidP="005F5895">
      <w:pPr>
        <w:tabs>
          <w:tab w:val="left" w:pos="567"/>
        </w:tabs>
        <w:spacing w:after="0" w:line="240" w:lineRule="auto"/>
        <w:jc w:val="both"/>
      </w:pPr>
      <w:r>
        <w:tab/>
        <w:t>Schválený krízový plán okresný úrad rozpíše na jednotlivé poľovné revíri v chovateľskom celku.</w:t>
      </w:r>
      <w:r w:rsidR="00987D39">
        <w:t xml:space="preserve"> </w:t>
      </w:r>
      <w:r w:rsidR="00987D39" w:rsidRPr="00987D39">
        <w:t xml:space="preserve">Pri </w:t>
      </w:r>
      <w:r w:rsidR="00987D39">
        <w:t>jeho</w:t>
      </w:r>
      <w:r w:rsidR="00987D39" w:rsidRPr="00987D39">
        <w:t xml:space="preserve"> rozpis</w:t>
      </w:r>
      <w:r w:rsidR="00987D39">
        <w:t>e</w:t>
      </w:r>
      <w:r w:rsidR="00987D39" w:rsidRPr="00987D39">
        <w:t xml:space="preserve"> zohľadňuje </w:t>
      </w:r>
      <w:r w:rsidR="00987D39">
        <w:t xml:space="preserve">osobitosti jednotlivých poľovných revírov, napr. </w:t>
      </w:r>
      <w:r w:rsidR="00987D39" w:rsidRPr="00987D39">
        <w:t xml:space="preserve">lokalizáciu </w:t>
      </w:r>
      <w:r w:rsidR="00987D39">
        <w:t xml:space="preserve">a koncentráciu </w:t>
      </w:r>
      <w:r w:rsidR="00987D39" w:rsidRPr="00987D39">
        <w:t>evidovaných škôd spôsobených zverou</w:t>
      </w:r>
      <w:r w:rsidR="00987D39">
        <w:t>,</w:t>
      </w:r>
      <w:r w:rsidR="00987D39" w:rsidRPr="00987D39">
        <w:t xml:space="preserve"> početnosť a výšku lovu daného druhu zveri v uplynulej poľovníckej sezóne</w:t>
      </w:r>
      <w:r w:rsidR="00987D39">
        <w:t xml:space="preserve">, </w:t>
      </w:r>
      <w:r w:rsidR="00E67D5E">
        <w:t>ako aj to, kde sa daný druh zveri vyskytuje počas doby lovu.</w:t>
      </w:r>
      <w:r w:rsidR="00987D39" w:rsidRPr="00987D39">
        <w:t>.</w:t>
      </w:r>
    </w:p>
    <w:p w:rsidR="009C1DD7" w:rsidRPr="007C0E77" w:rsidRDefault="00BD4817" w:rsidP="00BD4817">
      <w:pPr>
        <w:tabs>
          <w:tab w:val="left" w:pos="567"/>
        </w:tabs>
        <w:spacing w:after="0" w:line="240" w:lineRule="auto"/>
        <w:jc w:val="both"/>
      </w:pPr>
      <w:r>
        <w:tab/>
      </w:r>
      <w:r w:rsidR="009C1DD7" w:rsidRPr="007C0E77">
        <w:t xml:space="preserve">Úlohou </w:t>
      </w:r>
      <w:r w:rsidR="00DA5BDF">
        <w:t xml:space="preserve">ročných </w:t>
      </w:r>
      <w:r w:rsidR="009C1DD7" w:rsidRPr="007C0E77">
        <w:t xml:space="preserve">poľovníckych plánov je zabezpečiť trvale udržateľné obhospodarovanie a využívanie zveri, zachovanie </w:t>
      </w:r>
      <w:r w:rsidR="00716276" w:rsidRPr="007C0E77">
        <w:t xml:space="preserve">rovnováhy medzi početnosťou zveri a prostredím a ochrana </w:t>
      </w:r>
      <w:r w:rsidR="009C1DD7" w:rsidRPr="007C0E77">
        <w:t xml:space="preserve">biodiverzity. </w:t>
      </w:r>
      <w:r w:rsidR="00716276" w:rsidRPr="007C0E77">
        <w:t>Plány</w:t>
      </w:r>
      <w:r w:rsidR="009C1DD7" w:rsidRPr="007C0E77">
        <w:t xml:space="preserve"> sa </w:t>
      </w:r>
      <w:r w:rsidR="00716276" w:rsidRPr="007C0E77">
        <w:t xml:space="preserve">musia </w:t>
      </w:r>
      <w:r w:rsidR="009C1DD7" w:rsidRPr="007C0E77">
        <w:t>zostaviť tak, aby rešpektovali potrebu ochrany poľnohospodárskej výroby</w:t>
      </w:r>
      <w:r w:rsidR="00716276" w:rsidRPr="007C0E77">
        <w:t xml:space="preserve"> a lesných porastov</w:t>
      </w:r>
      <w:r w:rsidR="009C1DD7" w:rsidRPr="007C0E77">
        <w:t xml:space="preserve"> pred škodami spôsobenými zverou</w:t>
      </w:r>
      <w:r w:rsidR="00716276" w:rsidRPr="007C0E77">
        <w:t>,</w:t>
      </w:r>
      <w:r w:rsidR="009C1DD7" w:rsidRPr="007C0E77">
        <w:t xml:space="preserve"> </w:t>
      </w:r>
      <w:r w:rsidR="00716276" w:rsidRPr="007C0E77">
        <w:t xml:space="preserve">potreby ochrany prírody a krajiny, </w:t>
      </w:r>
      <w:r w:rsidR="009C1DD7" w:rsidRPr="007C0E77">
        <w:t>zdravie a bezpečnosť osôb.</w:t>
      </w:r>
    </w:p>
    <w:p w:rsidR="009C1DD7" w:rsidRPr="007C0E77" w:rsidRDefault="009C1DD7" w:rsidP="00D373CC">
      <w:pPr>
        <w:tabs>
          <w:tab w:val="left" w:pos="567"/>
        </w:tabs>
        <w:spacing w:after="0" w:line="240" w:lineRule="auto"/>
        <w:jc w:val="both"/>
      </w:pPr>
      <w:r w:rsidRPr="007C0E77">
        <w:tab/>
        <w:t>Schválené ročné plány poľovníckeho hospodárenia sú pre užívateľa poľovného revíru záväzné. Najdôležitejším z nich je plán chovu a lovu raticovej zveri a </w:t>
      </w:r>
      <w:r w:rsidR="004339CD" w:rsidRPr="007C0E77">
        <w:t xml:space="preserve">plán chovu a lovu </w:t>
      </w:r>
      <w:r w:rsidRPr="007C0E77">
        <w:t xml:space="preserve">malej zveri, v ktorom má užívateľ poľovného revíru určené, koľko jedincov jednotlivých druhov zveri môže a zároveň musí uloviť, v akom pomere pohlavia a v akej vekovej štruktúre. Plnenie týchto plánov sledujú poradné zbory a chovateľské rady a kontrolujú podľa pôsobnosti okresné úrady. Okresné úrady môžu zmeniť v priebehu plánovaného obdobia ročné plány poľovníckeho hospodárenia, najmä v dôsledku vzniku škôd na poľnohospodárskych kultúrach alebo lesných kultúrach, v dôsledku veterinárnych nákaz alebo živelných pohrôm alebo v prípade poklesu stavu zveri alebo </w:t>
      </w:r>
      <w:r w:rsidR="000E0C13" w:rsidRPr="007C0E77">
        <w:t xml:space="preserve">ak </w:t>
      </w:r>
      <w:r w:rsidRPr="007C0E77">
        <w:t>stavy zveri v poľovnom revíri prevyšujú normované kmeňové stavy</w:t>
      </w:r>
      <w:r w:rsidR="000E0C13" w:rsidRPr="007C0E77">
        <w:t xml:space="preserve"> zveri</w:t>
      </w:r>
      <w:r w:rsidRPr="007C0E77">
        <w:t xml:space="preserve">. </w:t>
      </w:r>
    </w:p>
    <w:p w:rsidR="004339CD" w:rsidRDefault="009C1DD7" w:rsidP="004339CD">
      <w:pPr>
        <w:tabs>
          <w:tab w:val="left" w:pos="567"/>
        </w:tabs>
        <w:spacing w:after="0" w:line="240" w:lineRule="auto"/>
        <w:jc w:val="both"/>
      </w:pPr>
      <w:r w:rsidRPr="007C0E77">
        <w:tab/>
      </w:r>
      <w:r w:rsidR="000E0C13" w:rsidRPr="007C0E77">
        <w:t>N</w:t>
      </w:r>
      <w:r w:rsidRPr="007C0E77">
        <w:t>ájdená uhynutá</w:t>
      </w:r>
      <w:r w:rsidR="000E0C13" w:rsidRPr="007C0E77">
        <w:t xml:space="preserve"> zver</w:t>
      </w:r>
      <w:r w:rsidRPr="007C0E77">
        <w:t xml:space="preserve"> alebo usmrtená zver</w:t>
      </w:r>
      <w:r w:rsidR="000E0C13" w:rsidRPr="007C0E77">
        <w:t>,</w:t>
      </w:r>
      <w:r w:rsidRPr="007C0E77">
        <w:t xml:space="preserve">  zver nelegálne ulovená sa započítava do plnenia schváleného plánu chovu a lovu zveri, </w:t>
      </w:r>
      <w:r w:rsidR="004339CD">
        <w:t>ale nezapočítava sa do plnenia rozpisu krízového plánu, nakoľko v poľovných revíroch s vysokými škodami spôsobenými zverou je zrejmé, že stavy príslušného druhu zveri, pre ktorý sa robí krízový plán, sú tu vysoké, preto nie je dôvod kvôli nim znižovať lov daného druhu zveri.</w:t>
      </w:r>
    </w:p>
    <w:p w:rsidR="00DA5BDF" w:rsidRDefault="00DA5BDF" w:rsidP="007C0E77">
      <w:pPr>
        <w:tabs>
          <w:tab w:val="left" w:pos="567"/>
        </w:tabs>
        <w:spacing w:after="0" w:line="240" w:lineRule="auto"/>
        <w:jc w:val="both"/>
        <w:rPr>
          <w:b/>
        </w:rPr>
      </w:pPr>
      <w:r>
        <w:rPr>
          <w:b/>
        </w:rPr>
        <w:t>K § 33</w:t>
      </w:r>
    </w:p>
    <w:p w:rsidR="00D373CC" w:rsidRDefault="00DA5BDF" w:rsidP="00D373CC">
      <w:pPr>
        <w:tabs>
          <w:tab w:val="left" w:pos="567"/>
        </w:tabs>
        <w:spacing w:after="0" w:line="240" w:lineRule="auto"/>
        <w:jc w:val="both"/>
      </w:pPr>
      <w:r w:rsidRPr="007C0E77">
        <w:tab/>
      </w:r>
      <w:r w:rsidR="00D373CC">
        <w:t>Nakoľko v súčasnosti početnosť raticovej zveri je tak vysoká, že zver spôsobuje v niektorých oblastiach Slovenska významné škody v poľnohospodárstve a v lesnom hospodárstve, je potrebné pristúpiť k výraznému zníženiu početných stavov zveri. Preto budú poľovné revíri pred začiatkom poľovníckej sezóny zaradené do troch kategórií podľa výšky a intenzity škôd spôsobovaných zverou. V prvej kategórii budú poľovné revíri, v ktorých nedošlo v uplynulej poľovníckej sezóne k významnejším škodám – tu bude platiť štandardný režim poľovníckeho plánovania a výkonu práva poľovníctva.</w:t>
      </w:r>
    </w:p>
    <w:p w:rsidR="00DA5BDF" w:rsidRPr="007C0E77" w:rsidRDefault="00D373CC" w:rsidP="00D373CC">
      <w:pPr>
        <w:tabs>
          <w:tab w:val="left" w:pos="567"/>
        </w:tabs>
        <w:spacing w:after="0" w:line="240" w:lineRule="auto"/>
        <w:jc w:val="both"/>
      </w:pPr>
      <w:r>
        <w:t>V druhej a tretej kategórii bude platiť osobitný režim a osobitné povinnosti. Jednou z týchto povinností bude povinnosť umožniť ďalším držiteľom</w:t>
      </w:r>
      <w:r w:rsidR="00E3593B">
        <w:t xml:space="preserve"> platných</w:t>
      </w:r>
      <w:r>
        <w:t xml:space="preserve"> poľovných lístkov a zároveň </w:t>
      </w:r>
      <w:r w:rsidR="00DA5BDF" w:rsidRPr="007C0E77">
        <w:t>užívateľo</w:t>
      </w:r>
      <w:r>
        <w:t>m</w:t>
      </w:r>
      <w:r w:rsidR="00DA5BDF" w:rsidRPr="007C0E77">
        <w:t xml:space="preserve"> poľovn</w:t>
      </w:r>
      <w:r>
        <w:t>ých</w:t>
      </w:r>
      <w:r w:rsidR="00DA5BDF" w:rsidRPr="007C0E77">
        <w:t xml:space="preserve"> pozemk</w:t>
      </w:r>
      <w:r>
        <w:t>ov (poľnohospodárov, obhospodarovateľov lesa)</w:t>
      </w:r>
      <w:r w:rsidR="00DA5BDF" w:rsidRPr="007C0E77">
        <w:t xml:space="preserve"> aktívne sa zapojiť do ochrany svojho majetku a zabrániť tak vzniku škôd spôsobovaných zverou</w:t>
      </w:r>
      <w:r>
        <w:t>.</w:t>
      </w:r>
      <w:r w:rsidR="00DA5BDF" w:rsidRPr="007C0E77">
        <w:t xml:space="preserve"> Počet osôb, ktorým bude užívateľ poľovného revíru povinný vydať povolenie na lov netrofejovej raticovej zveri bude závisieť od </w:t>
      </w:r>
      <w:r>
        <w:t xml:space="preserve">zaradenia poľovného revíru do príslušnej kategórie a od </w:t>
      </w:r>
      <w:r w:rsidR="00DA5BDF" w:rsidRPr="007C0E77">
        <w:t xml:space="preserve">výmery poľovných pozemkov v užívaní osoby, ktorá o vydanie povolení požiada. Tieto osoby budú môcť loviť len na pozemkoch, ktoré táto osoba obhospodaruje. V povoleniach užívateľ poľovného revíru nebude môcť obmedziť počet kusov, ktorý je držiteľ povolenia na lov zveri oprávnený uloviť. Loviť netrofejovú raticovú zver bude môcť až dovtedy, kým nedôjde k prekročeniu schváleného plánu chovu a lovu u netrofejovej zveri o 50 %. </w:t>
      </w:r>
    </w:p>
    <w:p w:rsidR="009C1DD7" w:rsidRPr="007C0E77" w:rsidRDefault="00AA6C1B" w:rsidP="00D373CC">
      <w:pPr>
        <w:tabs>
          <w:tab w:val="left" w:pos="567"/>
        </w:tabs>
        <w:spacing w:after="0" w:line="240" w:lineRule="auto"/>
        <w:jc w:val="both"/>
        <w:rPr>
          <w:b/>
        </w:rPr>
      </w:pPr>
      <w:r w:rsidRPr="007C0E77">
        <w:rPr>
          <w:b/>
        </w:rPr>
        <w:lastRenderedPageBreak/>
        <w:t xml:space="preserve">K § </w:t>
      </w:r>
      <w:r w:rsidR="00D373CC">
        <w:rPr>
          <w:b/>
        </w:rPr>
        <w:t>34</w:t>
      </w:r>
    </w:p>
    <w:p w:rsidR="009C1DD7" w:rsidRPr="007C0E77" w:rsidRDefault="009C1DD7" w:rsidP="005F5895">
      <w:pPr>
        <w:tabs>
          <w:tab w:val="left" w:pos="567"/>
        </w:tabs>
        <w:spacing w:after="0" w:line="240" w:lineRule="auto"/>
        <w:jc w:val="both"/>
      </w:pPr>
      <w:r w:rsidRPr="007C0E77">
        <w:tab/>
        <w:t xml:space="preserve">Informačný systém </w:t>
      </w:r>
      <w:r w:rsidR="00AA6C1B" w:rsidRPr="007C0E77">
        <w:t>poľovníctva</w:t>
      </w:r>
      <w:r w:rsidRPr="007C0E77">
        <w:t xml:space="preserve"> slúži na zber, spracovanie a</w:t>
      </w:r>
      <w:r w:rsidR="00AA6C1B" w:rsidRPr="007C0E77">
        <w:t> </w:t>
      </w:r>
      <w:r w:rsidRPr="007C0E77">
        <w:t>archiváciu</w:t>
      </w:r>
      <w:r w:rsidR="00AA6C1B" w:rsidRPr="007C0E77">
        <w:t xml:space="preserve"> </w:t>
      </w:r>
      <w:r w:rsidRPr="007C0E77">
        <w:t xml:space="preserve">údajov o poľovnom revíri, poľovníckom hospodárení, stavoch a love zveri, užívateľovi poľovného revíru. Jeho súčasťou sú aj týmto zákonom zavedené nové registre: </w:t>
      </w:r>
      <w:r w:rsidR="00D373CC">
        <w:t xml:space="preserve">register poľovných revírov, register nepoľovných plôch, register pozemkov s dočasným obmedzením výkonu práva poľovníctva, </w:t>
      </w:r>
      <w:r w:rsidRPr="007C0E77">
        <w:t xml:space="preserve">register užívateľov poľovných revírov, register poľovníckych hospodárov, register členov poľovníckej stráže a centrálny register poľovníckych organizácií. </w:t>
      </w:r>
      <w:r w:rsidR="00DB3932">
        <w:t>Správcom</w:t>
      </w:r>
      <w:r w:rsidR="00DB3932" w:rsidRPr="007C0E77">
        <w:t xml:space="preserve"> </w:t>
      </w:r>
      <w:r w:rsidR="00E62EFB" w:rsidRPr="007C0E77">
        <w:t xml:space="preserve">informačného systému poľovníctva je ministerstvo pôdohospodárstva. </w:t>
      </w:r>
      <w:r w:rsidR="00DB3932">
        <w:t>Prevádzkovateľom</w:t>
      </w:r>
      <w:r w:rsidR="00DB3932" w:rsidRPr="007C0E77">
        <w:t xml:space="preserve"> </w:t>
      </w:r>
      <w:r w:rsidRPr="007C0E77">
        <w:t>informačného systému poľovníctv</w:t>
      </w:r>
      <w:r w:rsidR="00AA6C1B" w:rsidRPr="007C0E77">
        <w:t>a</w:t>
      </w:r>
      <w:r w:rsidRPr="007C0E77">
        <w:t xml:space="preserve"> </w:t>
      </w:r>
      <w:r w:rsidR="00AA6C1B" w:rsidRPr="007C0E77">
        <w:t>bude</w:t>
      </w:r>
      <w:r w:rsidRPr="007C0E77">
        <w:t xml:space="preserve"> Národné lesnícke centrum, ktoré zároveň </w:t>
      </w:r>
      <w:r w:rsidR="00AA6C1B" w:rsidRPr="007C0E77">
        <w:t xml:space="preserve">už v súčasnosti </w:t>
      </w:r>
      <w:r w:rsidRPr="007C0E77">
        <w:t>zabezpečuje spracovanie údajov poľovníckej štatistiky.</w:t>
      </w:r>
      <w:r w:rsidR="00E62EFB" w:rsidRPr="007C0E77">
        <w:t xml:space="preserve"> Údaje do informačného systému poľovníctva </w:t>
      </w:r>
      <w:r w:rsidR="00FA7954" w:rsidRPr="007C0E77">
        <w:t>budú zapisovať na základe pridelených prístupových práv a pridelených rolí okresné úrady (registre) a užívatelia poľovných revírov (napr</w:t>
      </w:r>
      <w:r w:rsidR="00D126B6">
        <w:t>íklad</w:t>
      </w:r>
      <w:r w:rsidR="00FA7954" w:rsidRPr="007C0E77">
        <w:t xml:space="preserve"> údaje o poľovnom revíri, poľovníckom hospodárení, stavoch a love zveri).</w:t>
      </w:r>
    </w:p>
    <w:p w:rsidR="00AA6C1B" w:rsidRPr="007C0E77" w:rsidRDefault="00AA6C1B" w:rsidP="00C17C22">
      <w:pPr>
        <w:pStyle w:val="paragraf"/>
        <w:spacing w:before="0" w:after="0" w:line="240" w:lineRule="auto"/>
        <w:jc w:val="both"/>
        <w:rPr>
          <w:rFonts w:ascii="Times New Roman" w:hAnsi="Times New Roman"/>
          <w:szCs w:val="24"/>
        </w:rPr>
      </w:pPr>
      <w:r w:rsidRPr="007C0E77">
        <w:rPr>
          <w:rFonts w:ascii="Times New Roman" w:hAnsi="Times New Roman"/>
          <w:szCs w:val="24"/>
        </w:rPr>
        <w:t>K § </w:t>
      </w:r>
      <w:r w:rsidR="00C17C22">
        <w:rPr>
          <w:rFonts w:ascii="Times New Roman" w:hAnsi="Times New Roman"/>
          <w:szCs w:val="24"/>
        </w:rPr>
        <w:t>35</w:t>
      </w:r>
      <w:r w:rsidR="00AB2E7E" w:rsidRPr="007C0E77">
        <w:rPr>
          <w:rFonts w:ascii="Times New Roman" w:hAnsi="Times New Roman"/>
          <w:szCs w:val="24"/>
        </w:rPr>
        <w:t xml:space="preserve"> až 4</w:t>
      </w:r>
      <w:r w:rsidR="00C17C22">
        <w:rPr>
          <w:rFonts w:ascii="Times New Roman" w:hAnsi="Times New Roman"/>
          <w:szCs w:val="24"/>
        </w:rPr>
        <w:t>0</w:t>
      </w:r>
    </w:p>
    <w:p w:rsidR="00AA6C1B" w:rsidRPr="007C0E77" w:rsidRDefault="009C1DD7" w:rsidP="007C0E77">
      <w:pPr>
        <w:pStyle w:val="paragraf"/>
        <w:spacing w:before="0" w:after="0" w:line="240" w:lineRule="auto"/>
        <w:ind w:firstLine="567"/>
        <w:jc w:val="both"/>
        <w:rPr>
          <w:rFonts w:ascii="Times New Roman" w:hAnsi="Times New Roman"/>
          <w:b w:val="0"/>
          <w:szCs w:val="24"/>
        </w:rPr>
      </w:pPr>
      <w:r w:rsidRPr="007C0E77">
        <w:rPr>
          <w:rFonts w:ascii="Times New Roman" w:hAnsi="Times New Roman"/>
          <w:b w:val="0"/>
          <w:szCs w:val="24"/>
        </w:rPr>
        <w:t>S cieľom užívať poľovný revír a vykonávať právo poľovníctva v poľovnom revíri sa občania môžu združovať a vytvárať poľovnícke organizácie. Poľovnícka organizácia vzniká dňom, kedy je zapísaná do registra poľovníckych organizácií</w:t>
      </w:r>
      <w:r w:rsidR="000E0C13" w:rsidRPr="007C0E77">
        <w:rPr>
          <w:rFonts w:ascii="Times New Roman" w:hAnsi="Times New Roman"/>
          <w:b w:val="0"/>
          <w:szCs w:val="24"/>
        </w:rPr>
        <w:t>;</w:t>
      </w:r>
      <w:r w:rsidRPr="007C0E77">
        <w:rPr>
          <w:rFonts w:ascii="Times New Roman" w:hAnsi="Times New Roman"/>
          <w:b w:val="0"/>
          <w:szCs w:val="24"/>
        </w:rPr>
        <w:t xml:space="preserve"> </w:t>
      </w:r>
      <w:r w:rsidR="005228FC" w:rsidRPr="007C0E77">
        <w:rPr>
          <w:rFonts w:ascii="Times New Roman" w:hAnsi="Times New Roman"/>
          <w:b w:val="0"/>
          <w:szCs w:val="24"/>
        </w:rPr>
        <w:t>zápis</w:t>
      </w:r>
      <w:r w:rsidRPr="007C0E77">
        <w:rPr>
          <w:rFonts w:ascii="Times New Roman" w:hAnsi="Times New Roman"/>
          <w:b w:val="0"/>
          <w:szCs w:val="24"/>
        </w:rPr>
        <w:t xml:space="preserve"> vykonáva okresný úrad príslušný podľa sídla poľovníckej organizácie. </w:t>
      </w:r>
    </w:p>
    <w:p w:rsidR="009C1DD7" w:rsidRPr="007C0E77" w:rsidRDefault="009C1DD7" w:rsidP="007C0E77">
      <w:pPr>
        <w:pStyle w:val="paragraf"/>
        <w:spacing w:before="0" w:after="0" w:line="240" w:lineRule="auto"/>
        <w:ind w:firstLine="567"/>
        <w:jc w:val="both"/>
        <w:rPr>
          <w:rFonts w:ascii="Times New Roman" w:hAnsi="Times New Roman"/>
          <w:b w:val="0"/>
          <w:szCs w:val="24"/>
        </w:rPr>
      </w:pPr>
      <w:r w:rsidRPr="007C0E77">
        <w:rPr>
          <w:rFonts w:ascii="Times New Roman" w:hAnsi="Times New Roman"/>
          <w:b w:val="0"/>
          <w:szCs w:val="24"/>
        </w:rPr>
        <w:t>Poľovnícka organizácia sa môže členiť na organizačné zložky.</w:t>
      </w:r>
      <w:r w:rsidR="00AA6C1B" w:rsidRPr="007C0E77">
        <w:rPr>
          <w:rFonts w:ascii="Times New Roman" w:hAnsi="Times New Roman"/>
          <w:b w:val="0"/>
          <w:szCs w:val="24"/>
        </w:rPr>
        <w:t xml:space="preserve"> </w:t>
      </w:r>
      <w:r w:rsidRPr="007C0E77">
        <w:rPr>
          <w:rFonts w:ascii="Times New Roman" w:hAnsi="Times New Roman"/>
          <w:b w:val="0"/>
          <w:szCs w:val="24"/>
        </w:rPr>
        <w:t>Poľovnícka organizácia riadi svoju činnosť stanovami. Zákon ďalej upravuje proces zániku poľovníckej organizácie. Poľovnícka organizácia môže zaniknúť dobrovoľným rozpustením, zlúčením</w:t>
      </w:r>
      <w:r w:rsidR="000E0C13" w:rsidRPr="007C0E77">
        <w:rPr>
          <w:rFonts w:ascii="Times New Roman" w:hAnsi="Times New Roman"/>
          <w:b w:val="0"/>
          <w:szCs w:val="24"/>
        </w:rPr>
        <w:t xml:space="preserve"> alebo splynutím</w:t>
      </w:r>
      <w:r w:rsidRPr="007C0E77">
        <w:rPr>
          <w:rFonts w:ascii="Times New Roman" w:hAnsi="Times New Roman"/>
          <w:b w:val="0"/>
          <w:szCs w:val="24"/>
        </w:rPr>
        <w:t xml:space="preserve"> s inou poľovníckou organizáciou</w:t>
      </w:r>
      <w:r w:rsidR="000E0C13" w:rsidRPr="007C0E77">
        <w:rPr>
          <w:rFonts w:ascii="Times New Roman" w:hAnsi="Times New Roman"/>
          <w:b w:val="0"/>
          <w:szCs w:val="24"/>
        </w:rPr>
        <w:t>, rozdelením</w:t>
      </w:r>
      <w:r w:rsidRPr="007C0E77">
        <w:rPr>
          <w:rFonts w:ascii="Times New Roman" w:hAnsi="Times New Roman"/>
          <w:b w:val="0"/>
          <w:szCs w:val="24"/>
        </w:rPr>
        <w:t xml:space="preserve"> alebo rozhodnutím okresného úradu o</w:t>
      </w:r>
      <w:r w:rsidR="000E0C13" w:rsidRPr="007C0E77">
        <w:rPr>
          <w:rFonts w:ascii="Times New Roman" w:hAnsi="Times New Roman"/>
          <w:b w:val="0"/>
          <w:szCs w:val="24"/>
        </w:rPr>
        <w:t xml:space="preserve"> jej </w:t>
      </w:r>
      <w:r w:rsidRPr="007C0E77">
        <w:rPr>
          <w:rFonts w:ascii="Times New Roman" w:hAnsi="Times New Roman"/>
          <w:b w:val="0"/>
          <w:szCs w:val="24"/>
        </w:rPr>
        <w:t xml:space="preserve">rozpustení. </w:t>
      </w:r>
    </w:p>
    <w:p w:rsidR="009C1DD7" w:rsidRPr="007C0E77" w:rsidRDefault="00C17C22" w:rsidP="00C17C22">
      <w:pPr>
        <w:spacing w:after="0" w:line="240" w:lineRule="auto"/>
        <w:jc w:val="both"/>
        <w:rPr>
          <w:b/>
        </w:rPr>
      </w:pPr>
      <w:r>
        <w:rPr>
          <w:b/>
        </w:rPr>
        <w:t>K § 41</w:t>
      </w:r>
      <w:r w:rsidR="009C1DD7" w:rsidRPr="007C0E77">
        <w:rPr>
          <w:b/>
        </w:rPr>
        <w:t xml:space="preserve"> až </w:t>
      </w:r>
      <w:r w:rsidR="00AA6C1B" w:rsidRPr="007C0E77">
        <w:rPr>
          <w:b/>
        </w:rPr>
        <w:t>4</w:t>
      </w:r>
      <w:r>
        <w:rPr>
          <w:b/>
        </w:rPr>
        <w:t>3</w:t>
      </w:r>
    </w:p>
    <w:p w:rsidR="00741AA4" w:rsidRPr="007C0E77" w:rsidRDefault="009C1DD7" w:rsidP="007C0E77">
      <w:pPr>
        <w:spacing w:after="0" w:line="240" w:lineRule="auto"/>
        <w:ind w:firstLine="567"/>
        <w:jc w:val="both"/>
      </w:pPr>
      <w:r w:rsidRPr="007C0E77">
        <w:t xml:space="preserve">Tieto ustanovenia upravujú vedenie registra poľovníckych organizácií, rozsah údajov zapisovaných do tohto registra a povinnosť poľovníckej organizácie a organizačnej zložky oznamovať okresnému úradu zmenu údajov zapísaných v registri poľovníckych organizácií. </w:t>
      </w:r>
      <w:r w:rsidR="00AA6C1B" w:rsidRPr="007C0E77">
        <w:t>Doplnenie tejto povinnosti do zákona je nevyhnutné, nakoľko</w:t>
      </w:r>
      <w:r w:rsidR="00FA7954" w:rsidRPr="007C0E77">
        <w:t xml:space="preserve">  register </w:t>
      </w:r>
      <w:r w:rsidR="00AA6C1B" w:rsidRPr="007C0E77">
        <w:t xml:space="preserve"> poľovníckych organizácií </w:t>
      </w:r>
      <w:r w:rsidR="00FA7954" w:rsidRPr="007C0E77">
        <w:t>je zdrojovým registrom pre register</w:t>
      </w:r>
      <w:r w:rsidR="00AA6C1B" w:rsidRPr="007C0E77">
        <w:t xml:space="preserve"> právnických osôb</w:t>
      </w:r>
      <w:r w:rsidR="00741AA4" w:rsidRPr="007C0E77">
        <w:t xml:space="preserve"> podľa zákon</w:t>
      </w:r>
      <w:r w:rsidR="000E0C13" w:rsidRPr="007C0E77">
        <w:t>a</w:t>
      </w:r>
      <w:r w:rsidR="00741AA4" w:rsidRPr="007C0E77">
        <w:t xml:space="preserve"> č. 272/2015 Z. z.</w:t>
      </w:r>
      <w:r w:rsidR="000E0C13" w:rsidRPr="007C0E77">
        <w:t xml:space="preserve"> o registri právnických osôb, podnikateľov a orgánov verejnej moci a o zmene a doplnení niektorých zákonov v znení neskorších predpisov</w:t>
      </w:r>
      <w:r w:rsidR="00741AA4" w:rsidRPr="007C0E77">
        <w:t xml:space="preserve">, a preto musí byť garantované, že údaje v registri poľovníckych organizácií budú vždy aktuálne a správne. </w:t>
      </w:r>
      <w:r w:rsidR="005806C6" w:rsidRPr="007C0E77">
        <w:t>R</w:t>
      </w:r>
      <w:r w:rsidR="00FA7954" w:rsidRPr="007C0E77">
        <w:t>odné číslo štatutárneho zástupcu poľovníckej organizácie a</w:t>
      </w:r>
      <w:r w:rsidR="005806C6" w:rsidRPr="007C0E77">
        <w:t>lebo</w:t>
      </w:r>
      <w:r w:rsidR="00FA7954" w:rsidRPr="007C0E77">
        <w:t> organizačnej zložky</w:t>
      </w:r>
      <w:r w:rsidR="005806C6" w:rsidRPr="007C0E77">
        <w:t xml:space="preserve"> poľovníckej organizácie sa do registra poľovníckych organizácií zapisuje z dôvodu umožnenia prístupu štatutárneho zástupcu do elektronickej schránky.</w:t>
      </w:r>
    </w:p>
    <w:p w:rsidR="009C1DD7" w:rsidRPr="007C0E77" w:rsidRDefault="009C1DD7" w:rsidP="007C0E77">
      <w:pPr>
        <w:spacing w:after="0" w:line="240" w:lineRule="auto"/>
        <w:ind w:firstLine="567"/>
        <w:jc w:val="both"/>
      </w:pPr>
      <w:r w:rsidRPr="007C0E77">
        <w:t>Výpis z</w:t>
      </w:r>
      <w:r w:rsidR="000E0C13" w:rsidRPr="007C0E77">
        <w:t> </w:t>
      </w:r>
      <w:r w:rsidRPr="007C0E77">
        <w:t>registra</w:t>
      </w:r>
      <w:r w:rsidR="000E0C13" w:rsidRPr="007C0E77">
        <w:t xml:space="preserve"> poľovníckych organizácií</w:t>
      </w:r>
      <w:r w:rsidRPr="007C0E77">
        <w:t xml:space="preserve"> vydáva príslušný okresný úrad. Register</w:t>
      </w:r>
      <w:r w:rsidR="000E0C13" w:rsidRPr="007C0E77">
        <w:t xml:space="preserve"> poľovníckych organizácií</w:t>
      </w:r>
      <w:r w:rsidRPr="007C0E77">
        <w:t xml:space="preserve"> je verejne prístupný prostredníctvom informačného systému poľovníctv</w:t>
      </w:r>
      <w:r w:rsidR="00741AA4" w:rsidRPr="007C0E77">
        <w:t>a</w:t>
      </w:r>
      <w:r w:rsidRPr="007C0E77">
        <w:t xml:space="preserve"> v rozsahu údajov, ktoré obsahuje výpis z registra.</w:t>
      </w:r>
    </w:p>
    <w:p w:rsidR="009C1DD7" w:rsidRPr="007C0E77" w:rsidRDefault="00741AA4" w:rsidP="00C17C22">
      <w:pPr>
        <w:spacing w:after="0" w:line="240" w:lineRule="auto"/>
        <w:jc w:val="both"/>
        <w:rPr>
          <w:b/>
        </w:rPr>
      </w:pPr>
      <w:r w:rsidRPr="007C0E77">
        <w:rPr>
          <w:b/>
        </w:rPr>
        <w:t xml:space="preserve">K § </w:t>
      </w:r>
      <w:r w:rsidR="00C17C22">
        <w:rPr>
          <w:b/>
        </w:rPr>
        <w:t>44</w:t>
      </w:r>
    </w:p>
    <w:p w:rsidR="009C1DD7" w:rsidRPr="007C0E77" w:rsidRDefault="009C1DD7" w:rsidP="007C0E77">
      <w:pPr>
        <w:tabs>
          <w:tab w:val="left" w:pos="567"/>
        </w:tabs>
        <w:spacing w:after="0" w:line="240" w:lineRule="auto"/>
        <w:jc w:val="both"/>
      </w:pPr>
      <w:r w:rsidRPr="007C0E77">
        <w:tab/>
        <w:t>Upravuje sa právne postavenie a členenie komory</w:t>
      </w:r>
      <w:r w:rsidR="006F1894" w:rsidRPr="007C0E77">
        <w:t>.</w:t>
      </w:r>
    </w:p>
    <w:p w:rsidR="009C1DD7" w:rsidRPr="007C0E77" w:rsidRDefault="00741AA4" w:rsidP="00C17C22">
      <w:pPr>
        <w:spacing w:after="0" w:line="240" w:lineRule="auto"/>
        <w:jc w:val="both"/>
        <w:rPr>
          <w:b/>
        </w:rPr>
      </w:pPr>
      <w:r w:rsidRPr="007C0E77">
        <w:rPr>
          <w:b/>
        </w:rPr>
        <w:t xml:space="preserve">K § </w:t>
      </w:r>
      <w:r w:rsidR="00C17C22">
        <w:rPr>
          <w:b/>
        </w:rPr>
        <w:t>45</w:t>
      </w:r>
    </w:p>
    <w:p w:rsidR="009C1DD7" w:rsidRPr="007C0E77" w:rsidRDefault="009C1DD7" w:rsidP="005F5895">
      <w:pPr>
        <w:tabs>
          <w:tab w:val="left" w:pos="567"/>
        </w:tabs>
        <w:spacing w:after="0" w:line="240" w:lineRule="auto"/>
        <w:jc w:val="both"/>
      </w:pPr>
      <w:r w:rsidRPr="007C0E77">
        <w:tab/>
      </w:r>
      <w:r w:rsidR="00741AA4" w:rsidRPr="007C0E77">
        <w:t>Toto ustanovenie definuje</w:t>
      </w:r>
      <w:r w:rsidRPr="007C0E77">
        <w:t xml:space="preserve"> úlohy komory a spôsob jej financovania. Úlohou komory je plniť úlohy, ktoré jej vyplývajú z tohto zákona, zo stanov komory alebo ktorými ju poverí ministerstvo pôdohospodárstva.  Svoju činnosť zabezpečuje predovšetkým z vlastných príjmov. Na plnenie úloh, ktoré jej vyplývajú z tohto zákona, môže dostať dotáciu zo štátneho rozpočtu podľa osobitných predpisov.</w:t>
      </w:r>
    </w:p>
    <w:p w:rsidR="009C1DD7" w:rsidRPr="007C0E77" w:rsidRDefault="00A62C65" w:rsidP="00C17C22">
      <w:pPr>
        <w:spacing w:after="0" w:line="240" w:lineRule="auto"/>
        <w:jc w:val="both"/>
        <w:rPr>
          <w:b/>
        </w:rPr>
      </w:pPr>
      <w:r w:rsidRPr="007C0E77">
        <w:rPr>
          <w:b/>
        </w:rPr>
        <w:t xml:space="preserve">K § </w:t>
      </w:r>
      <w:r w:rsidR="00C17C22">
        <w:rPr>
          <w:b/>
        </w:rPr>
        <w:t>46</w:t>
      </w:r>
    </w:p>
    <w:p w:rsidR="009C1DD7" w:rsidRPr="007C0E77" w:rsidRDefault="009C1DD7" w:rsidP="007C0E77">
      <w:pPr>
        <w:tabs>
          <w:tab w:val="left" w:pos="567"/>
        </w:tabs>
        <w:spacing w:after="0" w:line="240" w:lineRule="auto"/>
        <w:jc w:val="both"/>
      </w:pPr>
      <w:r w:rsidRPr="007C0E77">
        <w:tab/>
        <w:t>Toto ustanovenie upravuje členstvo v</w:t>
      </w:r>
      <w:r w:rsidR="00A816E5">
        <w:t> </w:t>
      </w:r>
      <w:r w:rsidRPr="007C0E77">
        <w:t>komore</w:t>
      </w:r>
      <w:r w:rsidR="00A816E5">
        <w:t>, pričom sa navrhuje</w:t>
      </w:r>
      <w:r w:rsidR="007006A3">
        <w:t>,</w:t>
      </w:r>
      <w:r w:rsidR="00A816E5">
        <w:t xml:space="preserve"> aby</w:t>
      </w:r>
      <w:r w:rsidR="00CA694E" w:rsidRPr="007C0E77">
        <w:t xml:space="preserve"> </w:t>
      </w:r>
      <w:r w:rsidR="00A816E5">
        <w:t>p</w:t>
      </w:r>
      <w:r w:rsidR="00A816E5" w:rsidRPr="007C0E77">
        <w:t xml:space="preserve">odrobnosti </w:t>
      </w:r>
      <w:r w:rsidR="009510B7" w:rsidRPr="007C0E77">
        <w:t>o</w:t>
      </w:r>
      <w:r w:rsidR="00A62C65" w:rsidRPr="007C0E77">
        <w:t xml:space="preserve"> vzniku a zániku členstva v</w:t>
      </w:r>
      <w:r w:rsidR="009510B7" w:rsidRPr="007C0E77">
        <w:t> </w:t>
      </w:r>
      <w:r w:rsidR="00A62C65" w:rsidRPr="007C0E77">
        <w:t>komore</w:t>
      </w:r>
      <w:r w:rsidR="009510B7" w:rsidRPr="007C0E77">
        <w:t xml:space="preserve"> upravi</w:t>
      </w:r>
      <w:r w:rsidR="00A816E5">
        <w:t>li</w:t>
      </w:r>
      <w:r w:rsidR="009510B7" w:rsidRPr="007C0E77">
        <w:t xml:space="preserve"> stanovy komory</w:t>
      </w:r>
      <w:r w:rsidR="00A62C65" w:rsidRPr="007C0E77">
        <w:t>.</w:t>
      </w:r>
    </w:p>
    <w:p w:rsidR="009C1DD7" w:rsidRPr="007C0E77" w:rsidRDefault="009C1DD7" w:rsidP="00C17C22">
      <w:pPr>
        <w:tabs>
          <w:tab w:val="left" w:pos="567"/>
        </w:tabs>
        <w:spacing w:after="0" w:line="240" w:lineRule="auto"/>
        <w:jc w:val="both"/>
        <w:rPr>
          <w:b/>
        </w:rPr>
      </w:pPr>
      <w:r w:rsidRPr="007C0E77">
        <w:rPr>
          <w:b/>
        </w:rPr>
        <w:t xml:space="preserve">K § </w:t>
      </w:r>
      <w:r w:rsidR="00C17C22">
        <w:rPr>
          <w:b/>
        </w:rPr>
        <w:t>47</w:t>
      </w:r>
      <w:r w:rsidRPr="007C0E77">
        <w:rPr>
          <w:b/>
        </w:rPr>
        <w:t xml:space="preserve"> až </w:t>
      </w:r>
      <w:r w:rsidR="00A62C65" w:rsidRPr="007C0E77">
        <w:rPr>
          <w:b/>
        </w:rPr>
        <w:t>5</w:t>
      </w:r>
      <w:r w:rsidR="00C17C22">
        <w:rPr>
          <w:b/>
        </w:rPr>
        <w:t>2</w:t>
      </w:r>
    </w:p>
    <w:p w:rsidR="009C1DD7" w:rsidRPr="007C0E77" w:rsidRDefault="000E0C13" w:rsidP="007C0E77">
      <w:pPr>
        <w:spacing w:after="0" w:line="240" w:lineRule="auto"/>
        <w:ind w:firstLine="567"/>
        <w:jc w:val="both"/>
      </w:pPr>
      <w:r w:rsidRPr="007C0E77">
        <w:t xml:space="preserve">Ustanovujú sa </w:t>
      </w:r>
      <w:r w:rsidR="00545F86" w:rsidRPr="007C0E77">
        <w:t>jednotlivé</w:t>
      </w:r>
      <w:r w:rsidR="009C1DD7" w:rsidRPr="007C0E77">
        <w:t xml:space="preserve"> orgány komory, ich kompetencie a zloženie.</w:t>
      </w:r>
    </w:p>
    <w:p w:rsidR="009C1DD7" w:rsidRPr="007C0E77" w:rsidRDefault="00A62C65" w:rsidP="00C17C22">
      <w:pPr>
        <w:spacing w:after="0" w:line="240" w:lineRule="auto"/>
        <w:jc w:val="both"/>
        <w:rPr>
          <w:b/>
        </w:rPr>
      </w:pPr>
      <w:r w:rsidRPr="007C0E77">
        <w:rPr>
          <w:b/>
        </w:rPr>
        <w:t xml:space="preserve">K § </w:t>
      </w:r>
      <w:r w:rsidR="00ED473F" w:rsidRPr="007C0E77">
        <w:rPr>
          <w:b/>
        </w:rPr>
        <w:t>5</w:t>
      </w:r>
      <w:r w:rsidR="00C17C22">
        <w:rPr>
          <w:b/>
        </w:rPr>
        <w:t>3</w:t>
      </w:r>
    </w:p>
    <w:p w:rsidR="009C1DD7" w:rsidRPr="007C0E77" w:rsidRDefault="009C1DD7" w:rsidP="007C0E77">
      <w:pPr>
        <w:tabs>
          <w:tab w:val="left" w:pos="567"/>
        </w:tabs>
        <w:spacing w:after="0" w:line="240" w:lineRule="auto"/>
        <w:jc w:val="both"/>
      </w:pPr>
      <w:r w:rsidRPr="007C0E77">
        <w:tab/>
        <w:t xml:space="preserve">Ustanovujú sa druhy poľovníckych skúšok. Na to, aby mohla fyzická osoba dostať poľovný lístok a vykonávať právo poľovníctva, musí najskôr absolvovať skúšku uchádzača o poľovný lístok. Prípravu na túto skúšku a samotnú skúšku zabezpečuje </w:t>
      </w:r>
      <w:r w:rsidR="007006A3" w:rsidRPr="00406432">
        <w:t xml:space="preserve"> komora.</w:t>
      </w:r>
      <w:r w:rsidRPr="007C0E77">
        <w:t xml:space="preserve"> Ten, kto </w:t>
      </w:r>
      <w:r w:rsidRPr="007C0E77">
        <w:lastRenderedPageBreak/>
        <w:t xml:space="preserve">chce vykonávať funkciu poľovníckeho hospodára, musí absolvovať skúšku poľovníckeho hospodára, ktorú zabezpečuje okresný úrad. Pre vykonávanie funkcie lektora alebo </w:t>
      </w:r>
      <w:r w:rsidR="0001350C">
        <w:t xml:space="preserve">člena </w:t>
      </w:r>
      <w:r w:rsidRPr="007C0E77">
        <w:t>skúšobn</w:t>
      </w:r>
      <w:r w:rsidR="0001350C">
        <w:t>ej</w:t>
      </w:r>
      <w:r w:rsidRPr="007C0E77">
        <w:t xml:space="preserve"> komis</w:t>
      </w:r>
      <w:r w:rsidR="0001350C">
        <w:t>ie</w:t>
      </w:r>
      <w:r w:rsidRPr="007C0E77">
        <w:t xml:space="preserve"> pre poľovnícke skúšky je potrebné absolvovať vyššiu skúšku z poľovníctva, ktorú </w:t>
      </w:r>
      <w:r w:rsidR="000E0C13" w:rsidRPr="007C0E77">
        <w:t>bude</w:t>
      </w:r>
      <w:r w:rsidRPr="007C0E77">
        <w:t xml:space="preserve"> zabezpečovať Technická univerzita vo Zvolene. Uvedené skúšky nahrádza absolvovanie skúšky z poľovníctva na vysokej škole alebo na strednej škole.</w:t>
      </w:r>
    </w:p>
    <w:p w:rsidR="009C1DD7" w:rsidRPr="007C0E77" w:rsidRDefault="009C1DD7" w:rsidP="007C0E77">
      <w:pPr>
        <w:tabs>
          <w:tab w:val="left" w:pos="567"/>
        </w:tabs>
        <w:spacing w:after="0" w:line="240" w:lineRule="auto"/>
        <w:jc w:val="both"/>
      </w:pPr>
      <w:r w:rsidRPr="007C0E77">
        <w:tab/>
        <w:t>Ustanovenie upravuje vymenovanie skúšobnej komisie pre jednotlivé poľovnícke skúšky a dôvody a spôsob odvolania člena skúšobnej komisie.</w:t>
      </w:r>
      <w:r w:rsidR="00ED473F" w:rsidRPr="007C0E77">
        <w:t xml:space="preserve"> </w:t>
      </w:r>
    </w:p>
    <w:p w:rsidR="009C1DD7" w:rsidRPr="007C0E77" w:rsidRDefault="009C1DD7" w:rsidP="007C0E77">
      <w:pPr>
        <w:tabs>
          <w:tab w:val="left" w:pos="567"/>
        </w:tabs>
        <w:spacing w:after="0" w:line="240" w:lineRule="auto"/>
        <w:jc w:val="both"/>
      </w:pPr>
      <w:r w:rsidRPr="007C0E77">
        <w:tab/>
        <w:t>Orgány štátnej správy poľovníctva sú oprávnené kontrolovať priebeh prípravy na poľovnícke skúšky a</w:t>
      </w:r>
      <w:r w:rsidR="00545F86" w:rsidRPr="007C0E77">
        <w:t xml:space="preserve"> priebeh </w:t>
      </w:r>
      <w:r w:rsidRPr="007C0E77">
        <w:t xml:space="preserve">samotnej skúšky. Ustanovenie upravuje ich </w:t>
      </w:r>
      <w:r w:rsidR="00545F86" w:rsidRPr="007C0E77">
        <w:t xml:space="preserve">ďalší </w:t>
      </w:r>
      <w:r w:rsidRPr="007C0E77">
        <w:t>postup, ak zistia pri kontrole nedostatky.</w:t>
      </w:r>
    </w:p>
    <w:p w:rsidR="009C1DD7" w:rsidRPr="007C0E77" w:rsidRDefault="001A3DC7" w:rsidP="00C17C22">
      <w:pPr>
        <w:spacing w:after="0" w:line="240" w:lineRule="auto"/>
        <w:jc w:val="both"/>
        <w:rPr>
          <w:b/>
        </w:rPr>
      </w:pPr>
      <w:r w:rsidRPr="007C0E77">
        <w:rPr>
          <w:b/>
        </w:rPr>
        <w:t xml:space="preserve">K § </w:t>
      </w:r>
      <w:r w:rsidR="00ED473F" w:rsidRPr="007C0E77">
        <w:rPr>
          <w:b/>
        </w:rPr>
        <w:t>5</w:t>
      </w:r>
      <w:r w:rsidR="00C17C22">
        <w:rPr>
          <w:b/>
        </w:rPr>
        <w:t>4</w:t>
      </w:r>
    </w:p>
    <w:p w:rsidR="00C17C22" w:rsidRDefault="009C1DD7" w:rsidP="00C17C22">
      <w:pPr>
        <w:tabs>
          <w:tab w:val="left" w:pos="567"/>
        </w:tabs>
        <w:spacing w:after="0" w:line="240" w:lineRule="auto"/>
        <w:jc w:val="both"/>
      </w:pPr>
      <w:r w:rsidRPr="007C0E77">
        <w:tab/>
        <w:t xml:space="preserve">Poľovný lístok je verejná listina, ktorá spolu s ďalšími dokladmi osvedčuje oprávnenie jeho držiteľa loviť zver. Poľovný </w:t>
      </w:r>
      <w:r w:rsidR="00ED473F" w:rsidRPr="007C0E77">
        <w:t>lístok vydáva</w:t>
      </w:r>
      <w:r w:rsidRPr="007C0E77">
        <w:t xml:space="preserve"> a odníma </w:t>
      </w:r>
      <w:r w:rsidR="007006A3">
        <w:t>obvodná poľovnícka komora</w:t>
      </w:r>
      <w:r w:rsidRPr="007C0E77">
        <w:t>, v</w:t>
      </w:r>
      <w:r w:rsidR="007006A3">
        <w:t> </w:t>
      </w:r>
      <w:r w:rsidR="004E62AC" w:rsidRPr="007C0E77">
        <w:t>ktor</w:t>
      </w:r>
      <w:r w:rsidR="007006A3">
        <w:t>ej územnej</w:t>
      </w:r>
      <w:r w:rsidR="004E62AC" w:rsidRPr="007C0E77">
        <w:t xml:space="preserve"> </w:t>
      </w:r>
      <w:r w:rsidRPr="007C0E77">
        <w:t>pôsobnosti má žiadateľ trvalý pobyt. Poľovné lístky sú rozdelené na poľovné lístky pre slovenských občanov</w:t>
      </w:r>
      <w:r w:rsidR="004E62AC" w:rsidRPr="007C0E77">
        <w:t xml:space="preserve"> a</w:t>
      </w:r>
      <w:r w:rsidRPr="007C0E77">
        <w:t xml:space="preserve"> občanov iných členských štátov Európskej únie</w:t>
      </w:r>
      <w:r w:rsidR="000E0C13" w:rsidRPr="007C0E77">
        <w:t xml:space="preserve"> alebo štátov, ktoré sú zmluvnými stranami Dohody o Európskom hospodárskom priestore</w:t>
      </w:r>
      <w:r w:rsidRPr="007C0E77">
        <w:t xml:space="preserve"> a</w:t>
      </w:r>
      <w:r w:rsidR="004E62AC" w:rsidRPr="007C0E77">
        <w:t xml:space="preserve"> pre </w:t>
      </w:r>
      <w:r w:rsidRPr="007C0E77">
        <w:t>občanov štátov, ktoré nie sú členmi Európskej únie</w:t>
      </w:r>
      <w:r w:rsidR="006F1894" w:rsidRPr="007C0E77">
        <w:t xml:space="preserve"> alebo štátov, ktoré nie sú zmluvnými stranami Dohody o Európskom hospodárskom priestore</w:t>
      </w:r>
      <w:r w:rsidRPr="007C0E77">
        <w:t xml:space="preserve">. </w:t>
      </w:r>
      <w:r w:rsidR="001A3DC7" w:rsidRPr="007C0E77">
        <w:t>Občan Slovenskej republiky a cudzinec, ktorý je občanom</w:t>
      </w:r>
      <w:r w:rsidR="000E0C13" w:rsidRPr="007C0E77">
        <w:t xml:space="preserve"> členského štátu</w:t>
      </w:r>
      <w:r w:rsidR="001A3DC7" w:rsidRPr="007C0E77">
        <w:t xml:space="preserve"> Európskej únie</w:t>
      </w:r>
      <w:r w:rsidR="000E0C13" w:rsidRPr="007C0E77">
        <w:t xml:space="preserve"> alebo štátu, ktorý je zmluvnou stranou Dohody o Európskom hospodárskom priestore</w:t>
      </w:r>
      <w:r w:rsidR="00341803" w:rsidRPr="007C0E77">
        <w:t>,</w:t>
      </w:r>
      <w:r w:rsidR="001A3DC7" w:rsidRPr="007C0E77">
        <w:t xml:space="preserve"> si môže vybrať poľovný lístok s platnosťou na </w:t>
      </w:r>
      <w:r w:rsidRPr="007C0E77">
        <w:t>týždeň, mesiac, jeden, päť alebo desať rokov</w:t>
      </w:r>
      <w:r w:rsidR="001A3DC7" w:rsidRPr="007C0E77">
        <w:t>.</w:t>
      </w:r>
      <w:r w:rsidRPr="007C0E77">
        <w:t xml:space="preserve"> </w:t>
      </w:r>
      <w:r w:rsidR="001A3DC7" w:rsidRPr="007C0E77">
        <w:t>Ostatní cudzinci môžu získať poľovný lístok na týždeň, mesiac alebo rok</w:t>
      </w:r>
      <w:r w:rsidRPr="007C0E77">
        <w:t xml:space="preserve">. </w:t>
      </w:r>
      <w:r w:rsidR="00C17C22">
        <w:t xml:space="preserve">Možnosť vydávať poľovný lístok pre osoby nad 62 rokov na dobu neurčitú boli v minulosti málo využívané (požiadalo oň len 32 % z počtu osôb, ktoré mali naňho nárok), ako aj z dôvodu zabezpečenia presnej evidencii držiteľov poľovných lístkov, bol tento druh poľovného lístku zo zákona vypustený. </w:t>
      </w:r>
    </w:p>
    <w:p w:rsidR="009C1DD7" w:rsidRPr="007C0E77" w:rsidRDefault="009C1DD7" w:rsidP="006E6623">
      <w:pPr>
        <w:tabs>
          <w:tab w:val="left" w:pos="567"/>
        </w:tabs>
        <w:spacing w:after="0" w:line="240" w:lineRule="auto"/>
        <w:jc w:val="both"/>
      </w:pPr>
      <w:r w:rsidRPr="007C0E77">
        <w:t xml:space="preserve">Ustanovenie upravuje podmienky, ktoré musí spĺňať žiadateľ o vydanie poľovného lístka a tiež dôvody, kedy môže </w:t>
      </w:r>
      <w:r w:rsidR="007006A3">
        <w:t>obvodná poľovnícka komora</w:t>
      </w:r>
      <w:r w:rsidRPr="007C0E77">
        <w:t xml:space="preserve"> odoprieť vydanie poľovného lístka, alebo kedy môže vydaný poľovný lístok jeho držiteľovi odňať.</w:t>
      </w:r>
      <w:r w:rsidR="00C21656" w:rsidRPr="007C0E77">
        <w:t xml:space="preserve"> </w:t>
      </w:r>
      <w:r w:rsidR="00EF7029" w:rsidRPr="007C0E77">
        <w:t xml:space="preserve">To, že </w:t>
      </w:r>
      <w:r w:rsidR="00C21656" w:rsidRPr="007C0E77">
        <w:t>poľovn</w:t>
      </w:r>
      <w:r w:rsidR="00EF7029" w:rsidRPr="007C0E77">
        <w:t>ý</w:t>
      </w:r>
      <w:r w:rsidR="00C21656" w:rsidRPr="007C0E77">
        <w:t xml:space="preserve"> líst</w:t>
      </w:r>
      <w:r w:rsidR="00EF7029" w:rsidRPr="007C0E77">
        <w:t>o</w:t>
      </w:r>
      <w:r w:rsidR="00C21656" w:rsidRPr="007C0E77">
        <w:t>k</w:t>
      </w:r>
      <w:r w:rsidR="00EF7029" w:rsidRPr="007C0E77">
        <w:t xml:space="preserve"> môže byť vydaný fyzickej osobe už od veku </w:t>
      </w:r>
      <w:r w:rsidR="00C21656" w:rsidRPr="007C0E77">
        <w:t>1</w:t>
      </w:r>
      <w:r w:rsidR="00EF7029" w:rsidRPr="007C0E77">
        <w:t>6</w:t>
      </w:r>
      <w:r w:rsidR="00C21656" w:rsidRPr="007C0E77">
        <w:t xml:space="preserve"> rokov</w:t>
      </w:r>
      <w:r w:rsidR="00EF7029" w:rsidRPr="007C0E77">
        <w:t>,</w:t>
      </w:r>
      <w:r w:rsidR="00C21656" w:rsidRPr="007C0E77">
        <w:t xml:space="preserve"> nemá vplyv na </w:t>
      </w:r>
      <w:r w:rsidR="00EF7029" w:rsidRPr="007C0E77">
        <w:t xml:space="preserve">to, kedy jej môže byť </w:t>
      </w:r>
      <w:r w:rsidR="00C21656" w:rsidRPr="007C0E77">
        <w:t>vydan</w:t>
      </w:r>
      <w:r w:rsidR="00EF7029" w:rsidRPr="007C0E77">
        <w:t>ý</w:t>
      </w:r>
      <w:r w:rsidR="00C21656" w:rsidRPr="007C0E77">
        <w:t xml:space="preserve"> zbrojn</w:t>
      </w:r>
      <w:r w:rsidR="00EF7029" w:rsidRPr="007C0E77">
        <w:t>ý</w:t>
      </w:r>
      <w:r w:rsidR="00C21656" w:rsidRPr="007C0E77">
        <w:t xml:space="preserve"> preukaz</w:t>
      </w:r>
      <w:r w:rsidR="00EF7029" w:rsidRPr="007C0E77">
        <w:t xml:space="preserve"> podľa zákona č. 190/2003 Z. z. o strelných zbraniach a strelive a o zmene a doplnení niektorých zákonov v znení neskorších predpisov</w:t>
      </w:r>
      <w:r w:rsidR="00C21656" w:rsidRPr="007C0E77">
        <w:t>.</w:t>
      </w:r>
      <w:r w:rsidR="001D2CF0" w:rsidRPr="007C0E77">
        <w:t xml:space="preserve"> </w:t>
      </w:r>
      <w:r w:rsidR="007006A3">
        <w:t>Obvodná poľovnícka komora</w:t>
      </w:r>
      <w:r w:rsidR="001D2CF0" w:rsidRPr="007C0E77">
        <w:t xml:space="preserve"> je </w:t>
      </w:r>
      <w:r w:rsidR="006E6623" w:rsidRPr="007C0E77">
        <w:t>povinn</w:t>
      </w:r>
      <w:r w:rsidR="006E6623">
        <w:t>á</w:t>
      </w:r>
      <w:r w:rsidR="006E6623" w:rsidRPr="007C0E77">
        <w:t xml:space="preserve"> </w:t>
      </w:r>
      <w:r w:rsidR="001D2CF0" w:rsidRPr="007C0E77">
        <w:t>oznámiť policajnému útvaru, že fyzická osoba prestala byť držiteľom platného poľovného lístka alebo jej bol poľovný lístok odňatý.</w:t>
      </w:r>
    </w:p>
    <w:p w:rsidR="009C1DD7" w:rsidRPr="007C0E77" w:rsidRDefault="0036112F" w:rsidP="00C17C22">
      <w:pPr>
        <w:spacing w:after="0" w:line="240" w:lineRule="auto"/>
        <w:jc w:val="both"/>
        <w:rPr>
          <w:b/>
        </w:rPr>
      </w:pPr>
      <w:r w:rsidRPr="007C0E77">
        <w:rPr>
          <w:b/>
        </w:rPr>
        <w:t xml:space="preserve">K § </w:t>
      </w:r>
      <w:r w:rsidR="00C17C22">
        <w:rPr>
          <w:b/>
        </w:rPr>
        <w:t>55</w:t>
      </w:r>
    </w:p>
    <w:p w:rsidR="009C1DD7" w:rsidRPr="007C0E77" w:rsidRDefault="009C1DD7" w:rsidP="006E6623">
      <w:pPr>
        <w:spacing w:after="0" w:line="240" w:lineRule="auto"/>
        <w:ind w:firstLine="567"/>
        <w:jc w:val="both"/>
      </w:pPr>
      <w:r w:rsidRPr="007C0E77">
        <w:t xml:space="preserve">Všetci občania Slovenskej republiky aj cudzinci, ktorí vykonávajú na Slovensku právo poľovníctva, musia byť povinne  poistení proti škodám spôsobeným pri tejto činnosti ublížením na zdraví alebo usmrtením iných osôb a proti škodám na veciach. Zákon súčasne </w:t>
      </w:r>
      <w:r w:rsidR="00341803" w:rsidRPr="007C0E77">
        <w:t>u</w:t>
      </w:r>
      <w:r w:rsidRPr="007C0E77">
        <w:t>stanovuje, že poistné podmienky nesmú obsahovať výhradu, že poistná ochrana odpadá, ak by škodu poistený držiteľ poľovného lístku zapríčinil svojou nedbanlivosťou. Toto poistenie má v poľovníctve osobitne dôležitý význam. Nechráni totiž len poisteného poľovníka, ale aj poškodených, lebo im zabezpečuje uspokojenie ich nárokov, ktoré by mohli byť niekedy inak ťažko vymáhateľné alebo dokonca nevymožiteľné.</w:t>
      </w:r>
      <w:r w:rsidR="00ED473F" w:rsidRPr="007C0E77">
        <w:t>.</w:t>
      </w:r>
    </w:p>
    <w:p w:rsidR="009C1DD7" w:rsidRPr="007C0E77" w:rsidRDefault="0036112F" w:rsidP="00C17C22">
      <w:pPr>
        <w:spacing w:after="0" w:line="240" w:lineRule="auto"/>
        <w:jc w:val="both"/>
        <w:rPr>
          <w:b/>
        </w:rPr>
      </w:pPr>
      <w:r w:rsidRPr="007C0E77">
        <w:rPr>
          <w:b/>
        </w:rPr>
        <w:t xml:space="preserve">K § </w:t>
      </w:r>
      <w:r w:rsidR="00C17C22">
        <w:rPr>
          <w:b/>
        </w:rPr>
        <w:t>5</w:t>
      </w:r>
      <w:r w:rsidRPr="007C0E77">
        <w:rPr>
          <w:b/>
        </w:rPr>
        <w:t>6</w:t>
      </w:r>
    </w:p>
    <w:p w:rsidR="009C1DD7" w:rsidRPr="007C0E77" w:rsidRDefault="009C1DD7" w:rsidP="00581DB2">
      <w:pPr>
        <w:spacing w:after="0" w:line="240" w:lineRule="auto"/>
        <w:ind w:firstLine="567"/>
        <w:jc w:val="both"/>
      </w:pPr>
      <w:r w:rsidRPr="007C0E77">
        <w:t>Povolenie na lov zveri je verejnou listinou, ktorá oprávňuje jeho držiteľa loviť zver alebo vykonávať inú činnosť v poľovnom revíri. Vydáva ho užívateľ poľovného revíru. Uvádzajú sa v ňom osobné údaje jeho držiteľa, číslo poľovného lístka, údaje o druhu zveri, ktorú poľovník môže loviť a doba platnosti povolenia. Pri raticovej zveri sa v povolení na lov zveri uvádza aj pohlavie a veková trieda. Samostatne sa do povolenia na lov zveri zapisujú druhy zveri podliehajúce poľovníckemu plánovaniu a veľké šelmy. Oprávnenie loviť ostatné druhy zveri sa v povolení na lov zveri označuje všeobecne len ako alternatíva áno/nie.</w:t>
      </w:r>
      <w:r w:rsidR="00581DB2">
        <w:t xml:space="preserve"> Vydané povolenie na lov zveri sa stáva platným až po jeho zápise do informačného systému poľovníctva užívateľom poľovného revíru, pričom informačný systém poľovníctva povoleniu na lov zveri vygeneruje číslo.</w:t>
      </w:r>
    </w:p>
    <w:p w:rsidR="004E62AC" w:rsidRPr="007C0E77" w:rsidRDefault="009C1DD7" w:rsidP="007C0E77">
      <w:pPr>
        <w:spacing w:after="0" w:line="240" w:lineRule="auto"/>
        <w:ind w:firstLine="567"/>
        <w:jc w:val="both"/>
      </w:pPr>
      <w:r w:rsidRPr="007C0E77">
        <w:t xml:space="preserve">Oproti predchádzajúcej právnej úprave sa spresňuje, že lov zveri, ktorá nie je uvedená v povolení na lov zveri, alebo ktorej pohlavie alebo veková trieda nie je uvedená v povolení na </w:t>
      </w:r>
      <w:r w:rsidRPr="007C0E77">
        <w:lastRenderedPageBreak/>
        <w:t>lov zveri, sa považuje za lov bez povolenia, čo je kvalifikované ako trestný čin pytliactva podľa Trestného zákona. Za lov bez povolenia sa nepovažuje ulovenie trofejovej zveri inej vekovej triedy z dôvodu nesprávneho posúdenia veku, nakoľko presne odhadnúť vek živej zveri vo voľnej prírode nie je jednoduché a presne sa ho podarí určiť často až na základe posúdenia chrupu.</w:t>
      </w:r>
      <w:r w:rsidR="004E62AC" w:rsidRPr="007C0E77">
        <w:t xml:space="preserve"> </w:t>
      </w:r>
    </w:p>
    <w:p w:rsidR="009C1DD7" w:rsidRPr="007C0E77" w:rsidRDefault="009C1DD7" w:rsidP="007C0E77">
      <w:pPr>
        <w:spacing w:after="0" w:line="240" w:lineRule="auto"/>
        <w:ind w:firstLine="567"/>
        <w:jc w:val="both"/>
      </w:pPr>
      <w:r w:rsidRPr="007C0E77">
        <w:t>Zavádza sa možnosť užívateľovi poľovného revíru vydané povolenie na lov zveri odňať. Pre potreby následnej kontroly alebo štátneho dozoru je užívateľ poľovného revíru povinný povolenia na lov zveri uchovávať najmenej tri roky.</w:t>
      </w:r>
    </w:p>
    <w:p w:rsidR="0036112F" w:rsidRPr="007C0E77" w:rsidRDefault="009C1DD7" w:rsidP="007C0E77">
      <w:pPr>
        <w:spacing w:after="0" w:line="240" w:lineRule="auto"/>
        <w:ind w:firstLine="567"/>
        <w:jc w:val="both"/>
      </w:pPr>
      <w:r w:rsidRPr="007C0E77">
        <w:t>Osobitným spôsobom je riešené vydanie povolenia na lov zveri pri spoločných poľovačkách. Vtedy užívateľ poľovného revíru nemusí vydať povolenie na lov zveri každému účastníkovi spoločnej poľovačky zvlášť, ale vydáva len jedno povolenie na lov zveri, ktorého prílohou je menný zoznam účastníkov spoločnej poľovačky.</w:t>
      </w:r>
      <w:r w:rsidR="0036112F" w:rsidRPr="007C0E77">
        <w:t xml:space="preserve"> </w:t>
      </w:r>
    </w:p>
    <w:p w:rsidR="009C1DD7" w:rsidRPr="007C0E77" w:rsidRDefault="00C17C22" w:rsidP="00C17C22">
      <w:pPr>
        <w:spacing w:after="0" w:line="240" w:lineRule="auto"/>
        <w:jc w:val="both"/>
        <w:rPr>
          <w:b/>
        </w:rPr>
      </w:pPr>
      <w:r>
        <w:rPr>
          <w:b/>
        </w:rPr>
        <w:t>K § 57</w:t>
      </w:r>
    </w:p>
    <w:p w:rsidR="009C1DD7" w:rsidRPr="007C0E77" w:rsidRDefault="009C1DD7" w:rsidP="007C0E77">
      <w:pPr>
        <w:spacing w:after="0" w:line="240" w:lineRule="auto"/>
        <w:ind w:firstLine="567"/>
        <w:jc w:val="both"/>
      </w:pPr>
      <w:r w:rsidRPr="007C0E77">
        <w:t xml:space="preserve">Toto ustanovenie upravuje, aké doklady musí mať pri sebe osoba, ktorá sa nachádza v poľovnom revíri so zbraňou určenou na lov zveri, alebo ktorá vykonáva odchyt zveri, alebo loví zver sokoliarskym dravcom. Uvedené doklady je povinná predložiť na požiadanie príslušníkovi </w:t>
      </w:r>
      <w:r w:rsidR="00341803" w:rsidRPr="007C0E77">
        <w:t>P</w:t>
      </w:r>
      <w:r w:rsidRPr="007C0E77">
        <w:t>olicajného zboru, poľovníckemu hospodárovi, poľovníckej stráži a orgánu štátnej správy poľovníctva.</w:t>
      </w:r>
    </w:p>
    <w:p w:rsidR="009C1DD7" w:rsidRPr="007C0E77" w:rsidRDefault="00C17C22" w:rsidP="00C17C22">
      <w:pPr>
        <w:spacing w:after="0" w:line="240" w:lineRule="auto"/>
        <w:jc w:val="both"/>
        <w:rPr>
          <w:b/>
        </w:rPr>
      </w:pPr>
      <w:r>
        <w:rPr>
          <w:b/>
        </w:rPr>
        <w:t>K § 58</w:t>
      </w:r>
    </w:p>
    <w:p w:rsidR="00491C6D" w:rsidRPr="007C0E77" w:rsidRDefault="009C1DD7" w:rsidP="00491C6D">
      <w:pPr>
        <w:spacing w:after="0" w:line="240" w:lineRule="auto"/>
        <w:ind w:firstLine="567"/>
        <w:jc w:val="both"/>
      </w:pPr>
      <w:r w:rsidRPr="007C0E77">
        <w:t xml:space="preserve">Z dôvodu zamedzenia nelegálneho lovu zveri, ako aj zabezpečenia bezpečnosti osôb, musí byť aj podľa doterajšej právnej úpravy každý, kto loví zver, pred vstupom do poľovného revíru, zapísaný v knihe návštev poľovného revíru. </w:t>
      </w:r>
      <w:r w:rsidR="00491C6D" w:rsidRPr="007C0E77">
        <w:t>Tento postup sa v poľovníckej praxi osvedčil a je potrebný z hľadiska prevencie proti pytliactvu, ako aj z hľadiska bezpečnosti osôb, vykonávajúcich právo poľovníctva v poľovnom revíri mnohokrát za sťažených svetelných podmienok.</w:t>
      </w:r>
    </w:p>
    <w:p w:rsidR="009C1DD7" w:rsidRPr="007C0E77" w:rsidRDefault="009C1DD7" w:rsidP="006E6623">
      <w:pPr>
        <w:spacing w:after="0" w:line="240" w:lineRule="auto"/>
        <w:ind w:firstLine="567"/>
        <w:jc w:val="both"/>
      </w:pPr>
      <w:r w:rsidRPr="007C0E77">
        <w:t>Knihu návštev poľovného revíru je povinný viesť užívateľ poľovného revíru</w:t>
      </w:r>
      <w:r w:rsidR="0036112F" w:rsidRPr="007C0E77">
        <w:t xml:space="preserve"> elektronicky</w:t>
      </w:r>
      <w:r w:rsidRPr="007C0E77">
        <w:t>. Povinne sa do nej zapisuje každý, kto sa nachádza v poľovnom revíri so zbraňou určenou na poľovné účely, so sokoliarskym dravcom alebo lukom okrem účastníka spoločnej poľovačky</w:t>
      </w:r>
      <w:r w:rsidR="00FE6FDB">
        <w:t>.</w:t>
      </w:r>
      <w:r w:rsidR="0058648F">
        <w:t xml:space="preserve"> </w:t>
      </w:r>
      <w:r w:rsidR="00621639">
        <w:t xml:space="preserve">Kniha návštev poľovného revíru môže obsahovať funkcionalitu, ktorá umožní </w:t>
      </w:r>
      <w:r w:rsidR="00FE6FDB" w:rsidRPr="007C0E77">
        <w:t>člen</w:t>
      </w:r>
      <w:r w:rsidR="00621639">
        <w:t>ovi</w:t>
      </w:r>
      <w:r w:rsidR="00FE6FDB" w:rsidRPr="007C0E77">
        <w:t xml:space="preserve"> poľovníckej stráže, ak v poľovnom revíri v danom čase vykonáva kontrolu</w:t>
      </w:r>
      <w:r w:rsidR="00621639">
        <w:t>, zapísať sa tak, aby jeho zápis v knihe návštev nebol viditeľný pre ostatné osoby až do času, kedy do knihy návštev napíše svoj odchod z poľovného revíru.</w:t>
      </w:r>
      <w:r w:rsidR="00FE6FDB">
        <w:t> </w:t>
      </w:r>
      <w:r w:rsidR="00621639">
        <w:t xml:space="preserve">Týmto sa zabezpečí jednak preukázanie oprávnenosti jeho jazdy motorovým vozidlom v poľovnom revíri podľa § 13 ods. 1, ako aj </w:t>
      </w:r>
      <w:r w:rsidR="00491C6D">
        <w:t>preukazovať užívateľovi poľovného revíru svoju aktivitu a zároveň sa tým nezmarí jeho kontrolná činnosť v poľovnom revíri.</w:t>
      </w:r>
      <w:r w:rsidR="00FE6FDB">
        <w:t xml:space="preserve"> Osobu</w:t>
      </w:r>
      <w:r w:rsidRPr="007C0E77">
        <w:t>, kto</w:t>
      </w:r>
      <w:r w:rsidR="00FE6FDB">
        <w:t>rá</w:t>
      </w:r>
      <w:r w:rsidRPr="007C0E77">
        <w:t xml:space="preserve"> vykonáva v poľovnom revíri odchyt zveri</w:t>
      </w:r>
      <w:r w:rsidR="00FE6FDB">
        <w:t xml:space="preserve">, zapisuje </w:t>
      </w:r>
      <w:r w:rsidR="00491C6D">
        <w:t xml:space="preserve">podľa § 21 ods. 14 písm. l) </w:t>
      </w:r>
      <w:r w:rsidR="00FE6FDB">
        <w:t xml:space="preserve"> poľovnícky hospodár</w:t>
      </w:r>
      <w:r w:rsidRPr="007C0E77">
        <w:t>. Poľovníckeho hosťa zapisuje do knihy návštev jeho poľovnícky sprievodca.</w:t>
      </w:r>
    </w:p>
    <w:p w:rsidR="009C1DD7" w:rsidRPr="007C0E77" w:rsidRDefault="00CA3167" w:rsidP="00CA3167">
      <w:pPr>
        <w:spacing w:after="0" w:line="240" w:lineRule="auto"/>
        <w:jc w:val="both"/>
        <w:rPr>
          <w:b/>
        </w:rPr>
      </w:pPr>
      <w:r>
        <w:rPr>
          <w:b/>
        </w:rPr>
        <w:t>K § 59</w:t>
      </w:r>
    </w:p>
    <w:p w:rsidR="009C1DD7" w:rsidRPr="007C0E77" w:rsidRDefault="009C1DD7" w:rsidP="007C0E77">
      <w:pPr>
        <w:spacing w:after="0" w:line="240" w:lineRule="auto"/>
        <w:ind w:firstLine="567"/>
        <w:jc w:val="both"/>
      </w:pPr>
      <w:r w:rsidRPr="007C0E77">
        <w:t xml:space="preserve">Toto ustanovenie obsahuje všeobecné pravidlá lovu jednotlivých druhov zveri a povinnosti poľovníka súvisiace s lovom zveri. Základným pravidlom je, že zver možno loviť len v čase lovu, ktorý </w:t>
      </w:r>
      <w:r w:rsidR="00972726">
        <w:t>je</w:t>
      </w:r>
      <w:r w:rsidR="00972726" w:rsidRPr="007C0E77">
        <w:t xml:space="preserve"> </w:t>
      </w:r>
      <w:r w:rsidR="0001350C">
        <w:t>ustanovený</w:t>
      </w:r>
      <w:r w:rsidR="0001350C" w:rsidRPr="007C0E77">
        <w:t xml:space="preserve"> </w:t>
      </w:r>
      <w:r w:rsidRPr="007C0E77">
        <w:t>vykonávacím predpisom. V čase ochrany možno loviť zver len na základe mimoriadneho povolenia lovu alebo ak ide o chorú alebo poranenú zver na základe rozhodnutia poľovníckeho hospodára alebo v prípade celoročne chráneného živočícha na základe rozhodnutia orgánu ochrany prírody podľa zákona č. 543/2002 Z. z. o ochrane prírody a krajiny v znení neskorších predpisov.</w:t>
      </w:r>
    </w:p>
    <w:p w:rsidR="009C1DD7" w:rsidRPr="007C0E77" w:rsidRDefault="009C1DD7" w:rsidP="007C0E77">
      <w:pPr>
        <w:pStyle w:val="odsek1"/>
        <w:numPr>
          <w:ilvl w:val="0"/>
          <w:numId w:val="0"/>
        </w:numPr>
        <w:spacing w:before="0" w:after="0" w:line="240" w:lineRule="auto"/>
        <w:ind w:firstLine="567"/>
        <w:jc w:val="both"/>
      </w:pPr>
      <w:r w:rsidRPr="007C0E77">
        <w:t xml:space="preserve">Zver možno loviť individuálnym spôsobom alebo na spoločnej poľovačke. Individuálnym spôsobom možno loviť zver okrem malej zveri a </w:t>
      </w:r>
      <w:proofErr w:type="spellStart"/>
      <w:r w:rsidRPr="007C0E77">
        <w:t>kuropty</w:t>
      </w:r>
      <w:proofErr w:type="spellEnd"/>
      <w:r w:rsidRPr="007C0E77">
        <w:t xml:space="preserve"> horskej, ak tento zákon neustanovuje inak. </w:t>
      </w:r>
      <w:r w:rsidR="00A520FF">
        <w:t xml:space="preserve">Loviť zver </w:t>
      </w:r>
      <w:proofErr w:type="spellStart"/>
      <w:r w:rsidR="00A520FF">
        <w:t>posliedkou</w:t>
      </w:r>
      <w:proofErr w:type="spellEnd"/>
      <w:r w:rsidR="00A520FF">
        <w:t xml:space="preserve"> je možné len počas dňa. </w:t>
      </w:r>
      <w:r w:rsidRPr="007C0E77">
        <w:t>Raticovú zver je poľovník povinný loviť selektívne, a to tak, že prednostne loví zver chorú, zostarnutú alebo kondične slabú. Pri samčej zveri nie je možné loviť zver vhodnú na ďalší chov. Táto zásada neplatí v prípade mimoriadneho povolenia lovu zveri, alebo ak je potrebné zver uloviť z veterinárnych dôvodov.</w:t>
      </w:r>
    </w:p>
    <w:p w:rsidR="00CF4758" w:rsidRDefault="00CF4758" w:rsidP="006E6623">
      <w:pPr>
        <w:spacing w:after="0" w:line="240" w:lineRule="auto"/>
        <w:ind w:firstLine="567"/>
        <w:jc w:val="both"/>
      </w:pPr>
      <w:r w:rsidRPr="007C0E77">
        <w:t xml:space="preserve">Ustanovenie tiež upravuje povinnosti po ulovení raticovej zveri, veľkej šelmy alebo inej zveri individuálnym spôsobom alebo na spoločnej poľovačke a osoby zodpovedné za plnenie týchto povinností. Zavádza sa povinné zasielanie fotodokumentácie ulovenej raticovej zveri </w:t>
      </w:r>
      <w:r w:rsidRPr="007C0E77">
        <w:lastRenderedPageBreak/>
        <w:t>alebo veľkej šelmy do</w:t>
      </w:r>
      <w:r w:rsidR="00AF64A5" w:rsidRPr="007C0E77">
        <w:t xml:space="preserve"> </w:t>
      </w:r>
      <w:r w:rsidRPr="007C0E77">
        <w:t xml:space="preserve">informačného systému poľovníctva, čo má slúžiť ako nástroj na kontrolu plnenia plánov chovu a lovu, nakoľko v súčasnosti kontrolný mechanizmus pri </w:t>
      </w:r>
      <w:r w:rsidR="006E6623">
        <w:t xml:space="preserve">love </w:t>
      </w:r>
      <w:r w:rsidRPr="007C0E77">
        <w:t>netrofejovej raticovej zveri chýba.</w:t>
      </w:r>
    </w:p>
    <w:p w:rsidR="009C1DD7" w:rsidRPr="007C0E77" w:rsidRDefault="00CF4758" w:rsidP="00CA3167">
      <w:pPr>
        <w:spacing w:after="0" w:line="240" w:lineRule="auto"/>
        <w:jc w:val="both"/>
        <w:rPr>
          <w:b/>
        </w:rPr>
      </w:pPr>
      <w:r w:rsidRPr="007C0E77">
        <w:rPr>
          <w:b/>
        </w:rPr>
        <w:t xml:space="preserve">K § </w:t>
      </w:r>
      <w:r w:rsidR="00B464FD" w:rsidRPr="007C0E77">
        <w:rPr>
          <w:b/>
        </w:rPr>
        <w:t>6</w:t>
      </w:r>
      <w:r w:rsidR="00CA3167">
        <w:rPr>
          <w:b/>
        </w:rPr>
        <w:t>0</w:t>
      </w:r>
    </w:p>
    <w:p w:rsidR="003B3D5B" w:rsidRPr="007C0E77" w:rsidRDefault="009C1DD7" w:rsidP="001C2E44">
      <w:pPr>
        <w:spacing w:after="0" w:line="240" w:lineRule="auto"/>
        <w:ind w:firstLine="567"/>
        <w:jc w:val="both"/>
      </w:pPr>
      <w:r w:rsidRPr="007C0E77">
        <w:t xml:space="preserve"> Definujú sa osobitné prípady a situácie, kedy môže orgán štátnej správy povoliť mimoriadny lov zveri. Ide napríklad o situáciu, kedy je potrebné v poľovnom revíri stav niektorého druhu zveri bezodkladne znížiť z dôvodu predchádzania vzniku škôd v poľnohospodárstve a</w:t>
      </w:r>
      <w:r w:rsidR="00CF4758" w:rsidRPr="007C0E77">
        <w:t xml:space="preserve"> na </w:t>
      </w:r>
      <w:r w:rsidRPr="007C0E77">
        <w:t>lesn</w:t>
      </w:r>
      <w:r w:rsidR="00CF4758" w:rsidRPr="007C0E77">
        <w:t>ých</w:t>
      </w:r>
      <w:r w:rsidRPr="007C0E77">
        <w:t xml:space="preserve"> </w:t>
      </w:r>
      <w:r w:rsidR="00CF4758" w:rsidRPr="007C0E77">
        <w:t>porastoch</w:t>
      </w:r>
      <w:r w:rsidRPr="007C0E77">
        <w:t xml:space="preserve">, alebo v záujme ochrany prírody, alebo z veterinárnych dôvodov. Vtedy okresný úrad rozhodnutím nariadi užívateľovi poľovného revíru v určenej lehote znížiť počet tohto druhu zveri. </w:t>
      </w:r>
      <w:r w:rsidR="00CA3167">
        <w:t>Takisto v</w:t>
      </w:r>
      <w:r w:rsidR="00CA3167" w:rsidRPr="00CE0666">
        <w:t> prípade výskytu danielej zveri alebo muflonej zveri v poľovnom revíri, v ktorom nie sú určené jej normované kmeňové stavy, okresný úrad nariadi užívateľovi poľovného revíru ulovenie všetkej danielej alebo muflonej zveri</w:t>
      </w:r>
      <w:r w:rsidR="00CA3167">
        <w:t xml:space="preserve"> v lehote, ktorú mu určí</w:t>
      </w:r>
      <w:r w:rsidR="001C2E44">
        <w:t>.</w:t>
      </w:r>
    </w:p>
    <w:p w:rsidR="009C1DD7" w:rsidRPr="007C0E77" w:rsidRDefault="009C1DD7" w:rsidP="001C112A">
      <w:pPr>
        <w:spacing w:after="0" w:line="240" w:lineRule="auto"/>
        <w:ind w:firstLine="567"/>
        <w:jc w:val="both"/>
      </w:pPr>
      <w:r w:rsidRPr="007C0E77">
        <w:t>Ak užívateľ poľovného revíru takéto nariadenie nevykoná, okresný úrad realizáciou nariadenia poverí inú právnickú</w:t>
      </w:r>
      <w:r w:rsidR="00341803" w:rsidRPr="007C0E77">
        <w:t xml:space="preserve"> osobu</w:t>
      </w:r>
      <w:r w:rsidRPr="007C0E77">
        <w:t xml:space="preserve"> alebo fyzickú osobu. </w:t>
      </w:r>
      <w:r w:rsidR="00621EEC">
        <w:t xml:space="preserve">Poverenými osobami môže byť buď osoba uvedená v § 12 ods. 1, alebo užívateľ poľovného pozemku, ak je držiteľom </w:t>
      </w:r>
      <w:r w:rsidR="00E3593B">
        <w:t xml:space="preserve">platného </w:t>
      </w:r>
      <w:r w:rsidR="00621EEC">
        <w:t>poľovného lístka, alebo užívateľom poľovného pozemku navrhnuté fyzické osoby, ktoré sú držiteľmi</w:t>
      </w:r>
      <w:r w:rsidR="00E3593B">
        <w:t xml:space="preserve"> platného</w:t>
      </w:r>
      <w:r w:rsidR="00621EEC">
        <w:t xml:space="preserve"> poľovného lístka. Počet takto navrhnutých, resp. poverených osôb má byť primeraný, pričom pre posúdenie primeranosti je potrebné vychádzať z</w:t>
      </w:r>
      <w:r w:rsidR="001C112A">
        <w:t xml:space="preserve"> § 36 ods. 2 až 5. </w:t>
      </w:r>
      <w:r w:rsidRPr="007C0E77">
        <w:t xml:space="preserve">Na rozdiel od predchádzajúcej právnej úpravy sa tu spresňuje, akým spôsobom bude toto nariadenie realizované vo väzbe na povolenie na lov zveri a značky na označovanie ulovenej zveri. </w:t>
      </w:r>
      <w:r w:rsidR="00D358D6">
        <w:t>Zver ulovená poverenou osobou bude patriť poverenej osobe, čo môže byť na jednej strane</w:t>
      </w:r>
      <w:r w:rsidR="00D358D6" w:rsidRPr="00D358D6">
        <w:t xml:space="preserve"> pre nekonajúceho užívateľa </w:t>
      </w:r>
      <w:r w:rsidR="00D358D6">
        <w:t>poľovného revíru</w:t>
      </w:r>
      <w:r w:rsidR="00D358D6" w:rsidRPr="00D358D6">
        <w:t xml:space="preserve"> istý</w:t>
      </w:r>
      <w:r w:rsidR="00D358D6">
        <w:t>m</w:t>
      </w:r>
      <w:r w:rsidR="00D358D6" w:rsidRPr="00D358D6">
        <w:t xml:space="preserve"> druh</w:t>
      </w:r>
      <w:r w:rsidR="00D358D6">
        <w:t>om</w:t>
      </w:r>
      <w:r w:rsidR="00D358D6" w:rsidRPr="00D358D6">
        <w:t xml:space="preserve"> sankcie</w:t>
      </w:r>
      <w:r w:rsidR="00D358D6">
        <w:t xml:space="preserve"> a zároveň motiváciou, aby takejto situácii predišiel,</w:t>
      </w:r>
      <w:r w:rsidR="00D358D6" w:rsidRPr="00D358D6">
        <w:t xml:space="preserve"> a na druhej strane </w:t>
      </w:r>
      <w:r w:rsidR="00D358D6">
        <w:t xml:space="preserve">je to istá </w:t>
      </w:r>
      <w:r w:rsidR="00D358D6" w:rsidRPr="00D358D6">
        <w:t>forma motivácie pre poverenú osobu, aby s poverením vôbec súhlasila.</w:t>
      </w:r>
      <w:r w:rsidR="00621EEC">
        <w:t xml:space="preserve"> </w:t>
      </w:r>
    </w:p>
    <w:p w:rsidR="009C1DD7" w:rsidRPr="007C0E77" w:rsidRDefault="009C1DD7" w:rsidP="007C0E77">
      <w:pPr>
        <w:spacing w:after="0" w:line="240" w:lineRule="auto"/>
        <w:ind w:firstLine="567"/>
        <w:jc w:val="both"/>
      </w:pPr>
      <w:r w:rsidRPr="007C0E77">
        <w:t xml:space="preserve">V čase ochrany môže v odôvodnených prípadoch povoliť mimoriadny lov zveri ministerstvo pôdohospodárstva. </w:t>
      </w:r>
    </w:p>
    <w:p w:rsidR="009C1DD7" w:rsidRPr="007C0E77" w:rsidRDefault="009C1DD7" w:rsidP="007C0E77">
      <w:pPr>
        <w:spacing w:after="0" w:line="240" w:lineRule="auto"/>
        <w:ind w:firstLine="567"/>
        <w:jc w:val="both"/>
      </w:pPr>
      <w:r w:rsidRPr="007C0E77">
        <w:t>Na základe praktických skúseností sa dopĺňa možnosť povoliť lov zveri (len formou odchytu) aj inej osobe ako užívateľovi poľovného revíru. Takéto povolenie vydáva ministerstvo pôdohospodárstva z dôvodu ochrany prírody, z veterinárnych dôvodov alebo na vedecké účely, napr</w:t>
      </w:r>
      <w:r w:rsidR="00FE6FDB">
        <w:t>íklad</w:t>
      </w:r>
      <w:r w:rsidRPr="007C0E77">
        <w:t xml:space="preserve"> z dôvodu odchytu inváznych druhov zveri na základe rozhodnutia vydaného </w:t>
      </w:r>
      <w:r w:rsidR="00B74EF2" w:rsidRPr="007C0E77">
        <w:t>m</w:t>
      </w:r>
      <w:r w:rsidRPr="007C0E77">
        <w:t xml:space="preserve">inisterstvom životného prostredia podľa zákona č. </w:t>
      </w:r>
      <w:r w:rsidR="003B3D5B" w:rsidRPr="007C0E77">
        <w:t>150</w:t>
      </w:r>
      <w:r w:rsidRPr="007C0E77">
        <w:t>/20</w:t>
      </w:r>
      <w:r w:rsidR="003B3D5B" w:rsidRPr="007C0E77">
        <w:t>19 Z. z. o prevencii a manažmente introdukcie a šírenia inváznych nepôvodných druhov a o zmene a doplnení niektorých zákonov</w:t>
      </w:r>
      <w:r w:rsidRPr="007C0E77">
        <w:t xml:space="preserve">, alebo za účelom výskumu chránených živočíchov, ktoré sú zároveň zverou. Podmienkou je, že ten, kto bude odchyt vykonávať, túto činnosť vopred </w:t>
      </w:r>
      <w:r w:rsidR="00BE509C" w:rsidRPr="007C0E77">
        <w:t>dohodne s užívateľom</w:t>
      </w:r>
      <w:r w:rsidRPr="007C0E77">
        <w:t xml:space="preserve"> poľovného revíru.</w:t>
      </w:r>
    </w:p>
    <w:p w:rsidR="009C1DD7" w:rsidRPr="007C0E77" w:rsidRDefault="009C1DD7" w:rsidP="007C0E77">
      <w:pPr>
        <w:spacing w:after="0" w:line="240" w:lineRule="auto"/>
        <w:ind w:firstLine="567"/>
        <w:jc w:val="both"/>
      </w:pPr>
      <w:r w:rsidRPr="007C0E77">
        <w:t xml:space="preserve">Spresňuje sa povoľovanie lovu zveri na nepoľovných plochách. Rozširuje sa okruh osôb, ktoré môže okresný úrad </w:t>
      </w:r>
      <w:r w:rsidR="001C2E44">
        <w:t xml:space="preserve">a špecificky ministerstvo obrany </w:t>
      </w:r>
      <w:r w:rsidRPr="007C0E77">
        <w:t xml:space="preserve">lovom poveriť. </w:t>
      </w:r>
      <w:r w:rsidR="0001350C">
        <w:t>Ustanovuje</w:t>
      </w:r>
      <w:r w:rsidR="0001350C" w:rsidRPr="007C0E77">
        <w:t xml:space="preserve"> </w:t>
      </w:r>
      <w:r w:rsidRPr="007C0E77">
        <w:t xml:space="preserve">sa, aké doklady musí mať osoba, ktorá takýto lov vykonáva. </w:t>
      </w:r>
    </w:p>
    <w:p w:rsidR="009C1DD7" w:rsidRPr="007C0E77" w:rsidRDefault="009C1DD7" w:rsidP="007C0E77">
      <w:pPr>
        <w:spacing w:after="0" w:line="240" w:lineRule="auto"/>
        <w:ind w:firstLine="567"/>
        <w:jc w:val="both"/>
      </w:pPr>
      <w:r w:rsidRPr="007C0E77">
        <w:t>Osobitným spôsobom sa upravuje činnosť v rámci biologickej ochrany letísk. Doteraz vykonávanie tejto činnosti narážalo na ustanovenia zákona</w:t>
      </w:r>
      <w:r w:rsidR="00AA21B2" w:rsidRPr="007C0E77">
        <w:t xml:space="preserve"> č. 274/2009 Z. z.</w:t>
      </w:r>
      <w:r w:rsidRPr="007C0E77">
        <w:t xml:space="preserve">, nakoľko plašenie a lov zveri sokoliarskymi dravcami je tiež považované za lov zveri, a tento lov bol realizovaný na nepoľovnej ploche bez príslušného povolenia okresného úradu. </w:t>
      </w:r>
      <w:r w:rsidR="00AA21B2" w:rsidRPr="007C0E77">
        <w:t>Z</w:t>
      </w:r>
      <w:r w:rsidRPr="007C0E77">
        <w:t>ákon</w:t>
      </w:r>
      <w:r w:rsidR="00AA21B2" w:rsidRPr="007C0E77">
        <w:t xml:space="preserve"> č. 274/2009 Z. z.</w:t>
      </w:r>
      <w:r w:rsidRPr="007C0E77">
        <w:t xml:space="preserve"> neumožň</w:t>
      </w:r>
      <w:r w:rsidR="00D547E7" w:rsidRPr="007C0E77">
        <w:t>uje</w:t>
      </w:r>
      <w:r w:rsidRPr="007C0E77">
        <w:t xml:space="preserve"> povolenie lovu na nepoľovnej ploche (vrátane letiska) niekomu inému ako užívateľovi najbližšieho poľovného revíru. V areáli letiska je z bezpečnostných dôvodov pohyb cudzích osôb nežiaduci. Na základe uvedeného sa dopĺňa, že tam, kde má prevádzkovateľ letiska zriadenú biologickú ochranu letiska, okresný úrad poverí vykonaním lovu pracovníkov biologickej ochrany letiska.</w:t>
      </w:r>
    </w:p>
    <w:p w:rsidR="009C1DD7" w:rsidRPr="007C0E77" w:rsidRDefault="009C1DD7" w:rsidP="007C0E77">
      <w:pPr>
        <w:spacing w:after="0" w:line="240" w:lineRule="auto"/>
        <w:ind w:firstLine="567"/>
        <w:jc w:val="both"/>
      </w:pPr>
      <w:r w:rsidRPr="007C0E77">
        <w:t xml:space="preserve">Na základe skúseností s vykonávaním činnosti zásahového tímu na medveďa hnedého </w:t>
      </w:r>
      <w:r w:rsidR="00B74EF2" w:rsidRPr="007C0E77">
        <w:t>sa ustanovuje</w:t>
      </w:r>
      <w:r w:rsidRPr="007C0E77">
        <w:t xml:space="preserve">, že ak </w:t>
      </w:r>
      <w:r w:rsidR="00B74EF2" w:rsidRPr="007C0E77">
        <w:t>m</w:t>
      </w:r>
      <w:r w:rsidRPr="007C0E77">
        <w:t>inisterstvo životného prostredia rozhodne o usmrtení celoročne chráneného živočícha, ktorý je zverou podľa tohto zákona, a usmrtenie bude potrebné vykonať na nepoľovnej ploche, nie je k realizácii jeho lovu potrebné ešte ďalšie rozhodnutie (rozhodnutie o povolení lovu na nepoľovnej ploche). Vychádza sa z toho, že takéto mimoriadne situácie je potrebné riešiť spravidla operatívne a bezodkladne.</w:t>
      </w:r>
    </w:p>
    <w:p w:rsidR="00D76D18" w:rsidRDefault="00D76D18" w:rsidP="001C2E44">
      <w:pPr>
        <w:spacing w:after="0" w:line="240" w:lineRule="auto"/>
        <w:jc w:val="both"/>
        <w:rPr>
          <w:b/>
        </w:rPr>
      </w:pPr>
    </w:p>
    <w:p w:rsidR="00D76D18" w:rsidRDefault="00D76D18" w:rsidP="001C2E44">
      <w:pPr>
        <w:spacing w:after="0" w:line="240" w:lineRule="auto"/>
        <w:jc w:val="both"/>
        <w:rPr>
          <w:b/>
        </w:rPr>
      </w:pPr>
    </w:p>
    <w:p w:rsidR="009C1DD7" w:rsidRPr="007C0E77" w:rsidRDefault="003B3D5B" w:rsidP="001C2E44">
      <w:pPr>
        <w:spacing w:after="0" w:line="240" w:lineRule="auto"/>
        <w:jc w:val="both"/>
        <w:rPr>
          <w:b/>
        </w:rPr>
      </w:pPr>
      <w:r w:rsidRPr="007C0E77">
        <w:rPr>
          <w:b/>
        </w:rPr>
        <w:lastRenderedPageBreak/>
        <w:t>K § 6</w:t>
      </w:r>
      <w:r w:rsidR="001C2E44">
        <w:rPr>
          <w:b/>
        </w:rPr>
        <w:t>1</w:t>
      </w:r>
      <w:r w:rsidR="009C1DD7" w:rsidRPr="007C0E77">
        <w:rPr>
          <w:b/>
        </w:rPr>
        <w:t xml:space="preserve"> </w:t>
      </w:r>
    </w:p>
    <w:p w:rsidR="009C1DD7" w:rsidRPr="007C0E77" w:rsidRDefault="003B3D5B" w:rsidP="007C0E77">
      <w:pPr>
        <w:spacing w:after="0" w:line="240" w:lineRule="auto"/>
        <w:ind w:firstLine="567"/>
        <w:jc w:val="both"/>
      </w:pPr>
      <w:r w:rsidRPr="007C0E77">
        <w:t>Toto ustanovenie upravuje</w:t>
      </w:r>
      <w:r w:rsidR="009C1DD7" w:rsidRPr="007C0E77">
        <w:t xml:space="preserve"> kolektívny spôsob lovu na spoločných poľovačkách. Ustanovujú sa podmienky lovu pri jednotlivých druhoch zveri, ako aj podmienky bezpečnosti počas spoločnej poľovačky. Spoločná poľovačka je definovaná ako poľovačka za účasti minimálne troch strelcov, na ktorej možno loviť diviačiu zver, malú zver, netrofejovú raticovú zver</w:t>
      </w:r>
      <w:r w:rsidR="00BE509C" w:rsidRPr="007C0E77">
        <w:t>, trofejovú raticovú zver I. vekovej triedy</w:t>
      </w:r>
      <w:r w:rsidR="009C1DD7" w:rsidRPr="007C0E77">
        <w:t xml:space="preserve"> a zver nepodliehajúcu poľovníckemu plánovaniu. Nakoľko je nevyhnutné stavy raticovej zveri v rámci Slovenska znížiť, zavádza sa možnosť lovu netrofejovej raticovej zveri aj formou spoločnej poľovačky. Toto opatrenie by mohlo byť účinným nástrojom k zníženiu početnosti samičej zveri, nakoľko jej početnosť najviac vplýva na narastanie stavov zveri.</w:t>
      </w:r>
      <w:r w:rsidR="00BE509C" w:rsidRPr="007C0E77">
        <w:t xml:space="preserve"> Zároveň sa zavádza možnosť lovu aj trofejovej raticovej zveri I. vekovej triedy na spoločnej poľovačke.</w:t>
      </w:r>
    </w:p>
    <w:p w:rsidR="009C1DD7" w:rsidRPr="007C0E77" w:rsidRDefault="009C1DD7" w:rsidP="007C0E77">
      <w:pPr>
        <w:spacing w:after="0" w:line="240" w:lineRule="auto"/>
        <w:ind w:firstLine="567"/>
        <w:jc w:val="both"/>
      </w:pPr>
      <w:r w:rsidRPr="007C0E77">
        <w:t xml:space="preserve"> Užívateľ poľovného revíru je povinný v určenom termíne predložiť okresnému úradu na schválenie plán spoločných poľovačiek na malú zver, na diviačiu zver a na netrofejovú raticovú zver. Ustanovuje sa potrebný počet poľovne upotrebiteľných psov na spoločnej poľovačke v závislosti od druhu lovenej zveri.</w:t>
      </w:r>
    </w:p>
    <w:p w:rsidR="009C1DD7" w:rsidRPr="007C0E77" w:rsidRDefault="003B3D5B" w:rsidP="001C2E44">
      <w:pPr>
        <w:spacing w:after="0" w:line="240" w:lineRule="auto"/>
        <w:jc w:val="both"/>
        <w:rPr>
          <w:b/>
        </w:rPr>
      </w:pPr>
      <w:r w:rsidRPr="007C0E77">
        <w:rPr>
          <w:b/>
        </w:rPr>
        <w:t>K § 6</w:t>
      </w:r>
      <w:r w:rsidR="001C2E44">
        <w:rPr>
          <w:b/>
        </w:rPr>
        <w:t>2</w:t>
      </w:r>
    </w:p>
    <w:p w:rsidR="009C1DD7" w:rsidRPr="007C0E77" w:rsidRDefault="009C1DD7" w:rsidP="007C0E77">
      <w:pPr>
        <w:spacing w:after="0" w:line="240" w:lineRule="auto"/>
        <w:ind w:firstLine="567"/>
        <w:jc w:val="both"/>
      </w:pPr>
      <w:r w:rsidRPr="007C0E77">
        <w:t xml:space="preserve">Spoločná poľovačka </w:t>
      </w:r>
      <w:r w:rsidR="003B3D5B" w:rsidRPr="007C0E77">
        <w:t>musí byť z hľadiska bezpečnosti zodpovedne organizovaná a vykonávaná, nakoľko</w:t>
      </w:r>
      <w:r w:rsidRPr="007C0E77">
        <w:t xml:space="preserve"> sa jej zúčastňuje množstvo poľovníkov </w:t>
      </w:r>
      <w:r w:rsidR="003B3D5B" w:rsidRPr="007C0E77">
        <w:t>so strelnou zbraňou</w:t>
      </w:r>
      <w:r w:rsidRPr="007C0E77">
        <w:t xml:space="preserve">, ako aj osôb, ktoré vykonávajú funkciu honcov. Preto zákon ustanovuje, že užívateľ poľovného revíru pred každou spoločnou poľovačkou určí vedúceho spoločnej poľovačky, ktorý je zodpovedný za organizáciu a bezpečný priebeh spoločnej poľovačky. </w:t>
      </w:r>
    </w:p>
    <w:p w:rsidR="009C1DD7" w:rsidRPr="007C0E77" w:rsidRDefault="009C1DD7" w:rsidP="007C0E77">
      <w:pPr>
        <w:spacing w:after="0" w:line="240" w:lineRule="auto"/>
        <w:ind w:firstLine="567"/>
        <w:jc w:val="both"/>
      </w:pPr>
      <w:r w:rsidRPr="007C0E77">
        <w:t>Pre zabezpečenie bezpečného priebehu spoločnej poľovačky zákon ukladá vedúcemu spoločnej poľovačky povinnosti, ktorých nesplnenie alebo porušenie zo strany vedúceho poľovačky sa posudzuje ako priestupok</w:t>
      </w:r>
      <w:r w:rsidR="00D547E7" w:rsidRPr="007C0E77">
        <w:t>.</w:t>
      </w:r>
      <w:r w:rsidRPr="007C0E77">
        <w:t xml:space="preserve"> Ak vedúci spoločnej poľovačky počas spoločnej poľovačky zistí, že sú na nej osoby, ktoré sa neriadia jeho pokynmi, alebo svojim konaním ohrozujú svoju bezpečnosť alebo bezpečnosť ostatných účastníkov spoločnej poľovačky alebo sú pod vplyvom alkoholu alebo psychotropných látok je povinný ich z</w:t>
      </w:r>
      <w:r w:rsidR="00D547E7" w:rsidRPr="007C0E77">
        <w:t>o spoločnej</w:t>
      </w:r>
      <w:r w:rsidRPr="007C0E77">
        <w:t xml:space="preserve"> poľovačky vylúčiť</w:t>
      </w:r>
      <w:r w:rsidR="00BD71DC">
        <w:t>;</w:t>
      </w:r>
      <w:r w:rsidRPr="007C0E77">
        <w:t xml:space="preserve"> </w:t>
      </w:r>
      <w:r w:rsidR="00BD71DC">
        <w:t>vedúci spoločnej poľovačky je povinný zároveň vylúčiť aj osoby mladšie ako 15 rokov.</w:t>
      </w:r>
    </w:p>
    <w:p w:rsidR="009C1DD7" w:rsidRPr="007C0E77" w:rsidRDefault="009C1DD7" w:rsidP="007C0E77">
      <w:pPr>
        <w:spacing w:after="0" w:line="240" w:lineRule="auto"/>
        <w:ind w:firstLine="567"/>
        <w:jc w:val="both"/>
      </w:pPr>
      <w:r w:rsidRPr="007C0E77">
        <w:t>Účastníci spoločnej poľovačky sú povinní plniť a riadiť sa pokynmi vedúceho spoločnej poľovačky, dodržiavať bezpečnostné pokyny, riadiť sa určenými signálmi spoločnej poľovačky a až do skončenia pohonu nemeniť zaujaté stanovisko.</w:t>
      </w:r>
    </w:p>
    <w:p w:rsidR="009C1DD7" w:rsidRPr="007C0E77" w:rsidRDefault="003B3D5B" w:rsidP="001C2E44">
      <w:pPr>
        <w:spacing w:after="0" w:line="240" w:lineRule="auto"/>
        <w:jc w:val="both"/>
        <w:rPr>
          <w:b/>
        </w:rPr>
      </w:pPr>
      <w:r w:rsidRPr="007C0E77">
        <w:rPr>
          <w:b/>
        </w:rPr>
        <w:t xml:space="preserve">K § </w:t>
      </w:r>
      <w:r w:rsidR="001C2E44">
        <w:rPr>
          <w:b/>
        </w:rPr>
        <w:t>63</w:t>
      </w:r>
    </w:p>
    <w:p w:rsidR="009C1DD7" w:rsidRPr="007C0E77" w:rsidRDefault="009C1DD7" w:rsidP="007C0E77">
      <w:pPr>
        <w:spacing w:after="0" w:line="240" w:lineRule="auto"/>
        <w:ind w:firstLine="567"/>
        <w:jc w:val="both"/>
      </w:pPr>
      <w:r w:rsidRPr="007C0E77">
        <w:t xml:space="preserve">V tomto ustanovení je komplexne riešená problematika držania a chovu pernatých dravcov a sov na účely ich výcviku, lovu zveri, biologickej ochrany poľnohospodárskych kultúr pred živočíšnymi škodcami alebo ochrany letísk proti nežiaducemu výskytu vtákov a na kultúrne a </w:t>
      </w:r>
      <w:proofErr w:type="spellStart"/>
      <w:r w:rsidRPr="007C0E77">
        <w:t>ekovýchovné</w:t>
      </w:r>
      <w:proofErr w:type="spellEnd"/>
      <w:r w:rsidRPr="007C0E77">
        <w:t xml:space="preserve"> účely. </w:t>
      </w:r>
    </w:p>
    <w:p w:rsidR="009C1DD7" w:rsidRPr="007C0E77" w:rsidRDefault="009C1DD7" w:rsidP="006E6623">
      <w:pPr>
        <w:spacing w:after="0" w:line="240" w:lineRule="auto"/>
        <w:ind w:firstLine="567"/>
        <w:jc w:val="both"/>
      </w:pPr>
      <w:r w:rsidRPr="007C0E77">
        <w:t xml:space="preserve">Sokoliarstvo na Slovensku riadi komora prostredníctvom poverenej poľovníckej organizácie, </w:t>
      </w:r>
      <w:r w:rsidR="001C112A">
        <w:t xml:space="preserve">ktorej členmi sú povinne všetci držitelia sokoliarskych dravcov využívaných na sokoliarstvo a </w:t>
      </w:r>
      <w:r w:rsidRPr="007C0E77">
        <w:t xml:space="preserve">ktorá zabezpečuje aj prípravu kandidátov sokoliarstva a sokoliarsku skúšku. Na sokoliarske účely je možné použiť len tie jedince sokoliarskych dravcov, ktoré sú </w:t>
      </w:r>
      <w:r w:rsidR="007676F0" w:rsidRPr="007C0E77">
        <w:t>držané v súlade so zákonom č. 15/2005 Z. z.</w:t>
      </w:r>
      <w:r w:rsidRPr="007C0E77">
        <w:t>, pričom tieto dravce nemusia byť zverou v zmysle tohto zákona. Držiteľ poľovného dravca musí mať kvalifikáciu, ktorú získa absolvovaním sokoliarskej skúšky. Aj ten, kto loví zver sokoliarskym dravcom, musí mať povolenie na lov zveri, vydané užívateľom poľovného revíru a musí byť zapísaný v knihe návštev.</w:t>
      </w:r>
      <w:r w:rsidR="006E6623" w:rsidRPr="006E6623">
        <w:t xml:space="preserve"> </w:t>
      </w:r>
      <w:r w:rsidR="006E6623">
        <w:t>Ustanovuje sa, že výcvik pernatého dravca alebo sovy a jeho kondičné lietanie sa nepovažuje za lov zveri sokoliarskym dravcom, a teda pre vykonávanie tejto činnosti nie je potrebné povolenie na lov zveri.</w:t>
      </w:r>
    </w:p>
    <w:p w:rsidR="009C1DD7" w:rsidRPr="007C0E77" w:rsidRDefault="003B3D5B" w:rsidP="001C2E44">
      <w:pPr>
        <w:spacing w:after="0" w:line="240" w:lineRule="auto"/>
        <w:jc w:val="both"/>
        <w:rPr>
          <w:b/>
        </w:rPr>
      </w:pPr>
      <w:r w:rsidRPr="007C0E77">
        <w:rPr>
          <w:b/>
        </w:rPr>
        <w:t xml:space="preserve">K § </w:t>
      </w:r>
      <w:r w:rsidR="00B464FD" w:rsidRPr="007C0E77">
        <w:rPr>
          <w:b/>
        </w:rPr>
        <w:t>6</w:t>
      </w:r>
      <w:r w:rsidR="001C2E44">
        <w:rPr>
          <w:b/>
        </w:rPr>
        <w:t>4</w:t>
      </w:r>
    </w:p>
    <w:p w:rsidR="009C1DD7" w:rsidRPr="007C0E77" w:rsidRDefault="009C1DD7" w:rsidP="001C112A">
      <w:pPr>
        <w:spacing w:after="0" w:line="240" w:lineRule="auto"/>
        <w:ind w:firstLine="567"/>
        <w:jc w:val="both"/>
      </w:pPr>
      <w:r w:rsidRPr="007C0E77">
        <w:t>Poľovnícka kynológia je neoddeliteľnou súčasťou poľovníctva. Poľovnícku kynológiu na Slovensku riadi komora</w:t>
      </w:r>
      <w:r w:rsidR="00D547E7" w:rsidRPr="007C0E77">
        <w:t>.</w:t>
      </w:r>
      <w:r w:rsidRPr="007C0E77">
        <w:t xml:space="preserve"> </w:t>
      </w:r>
      <w:r w:rsidR="001C112A">
        <w:t xml:space="preserve">V oblasti kynológie na rozdiel od sokoliarstva nie je v rámci komory jedna zastrešujúca poľovnícka organizácia, </w:t>
      </w:r>
      <w:r w:rsidR="001C112A" w:rsidRPr="001C112A">
        <w:t>ale existuje viac</w:t>
      </w:r>
      <w:r w:rsidR="001C112A">
        <w:t>ero samostatných</w:t>
      </w:r>
      <w:r w:rsidR="001C112A" w:rsidRPr="001C112A">
        <w:t xml:space="preserve"> klubov podľa plemien psov</w:t>
      </w:r>
      <w:r w:rsidR="001C112A">
        <w:t xml:space="preserve">. </w:t>
      </w:r>
      <w:r w:rsidR="00B464FD" w:rsidRPr="007C0E77">
        <w:t>Komora</w:t>
      </w:r>
      <w:r w:rsidRPr="007C0E77">
        <w:t xml:space="preserve"> sa podieľa na tvorbe skúšobných poriadkov pre skúšky poľovnej upotrebiteľnosti psov a organizuje tieto skúšky. </w:t>
      </w:r>
    </w:p>
    <w:p w:rsidR="009C1DD7" w:rsidRPr="007C0E77" w:rsidRDefault="009C1DD7" w:rsidP="007C0E77">
      <w:pPr>
        <w:spacing w:after="0" w:line="240" w:lineRule="auto"/>
        <w:ind w:firstLine="567"/>
        <w:jc w:val="both"/>
      </w:pPr>
      <w:r w:rsidRPr="007C0E77">
        <w:lastRenderedPageBreak/>
        <w:t xml:space="preserve">Každý užívateľ poľovných revírov je povinný zabezpečiť potrebný počet poľovne upotrebiteľných psov s absolvovanými predpísanými skúškami, pričom podrobnosti o ich druhu a počte ustanoví vykonávací predpis. </w:t>
      </w:r>
    </w:p>
    <w:p w:rsidR="001C2E44" w:rsidRDefault="001C2E44" w:rsidP="007C0E77">
      <w:pPr>
        <w:spacing w:after="0" w:line="240" w:lineRule="auto"/>
        <w:jc w:val="both"/>
        <w:rPr>
          <w:b/>
        </w:rPr>
      </w:pPr>
      <w:r>
        <w:rPr>
          <w:b/>
        </w:rPr>
        <w:t>K § 65</w:t>
      </w:r>
    </w:p>
    <w:p w:rsidR="001C2E44" w:rsidRPr="001C2E44" w:rsidRDefault="001C2E44" w:rsidP="007C0E77">
      <w:pPr>
        <w:spacing w:after="0" w:line="240" w:lineRule="auto"/>
        <w:jc w:val="both"/>
        <w:rPr>
          <w:bCs/>
        </w:rPr>
      </w:pPr>
      <w:r w:rsidRPr="001C2E44">
        <w:rPr>
          <w:bCs/>
        </w:rPr>
        <w:tab/>
        <w:t xml:space="preserve">Zavádza sa právna úprava </w:t>
      </w:r>
      <w:r>
        <w:rPr>
          <w:bCs/>
        </w:rPr>
        <w:t xml:space="preserve">upravujúca umožňujúca použitie luku pri love zveri. Definuje sa poľovnícka lukostreľba, spôsob získania </w:t>
      </w:r>
      <w:r>
        <w:t>odbornej spôsobilosti z poľovníckej lukostreľby a podmienky, ktoré musí spĺňať osoba, ktorá chce v poľovnom revíri loviť zver lukom.</w:t>
      </w:r>
    </w:p>
    <w:p w:rsidR="009C1DD7" w:rsidRPr="007C0E77" w:rsidRDefault="00AB2E7E" w:rsidP="001C2E44">
      <w:pPr>
        <w:spacing w:after="0" w:line="240" w:lineRule="auto"/>
        <w:jc w:val="both"/>
        <w:rPr>
          <w:b/>
        </w:rPr>
      </w:pPr>
      <w:r w:rsidRPr="007C0E77">
        <w:rPr>
          <w:b/>
        </w:rPr>
        <w:t>K</w:t>
      </w:r>
      <w:r w:rsidR="001C2E44">
        <w:rPr>
          <w:b/>
        </w:rPr>
        <w:t xml:space="preserve"> § 66</w:t>
      </w:r>
    </w:p>
    <w:p w:rsidR="00B464FD" w:rsidRPr="007C0E77" w:rsidRDefault="009C1DD7" w:rsidP="007C0E77">
      <w:pPr>
        <w:spacing w:after="0" w:line="240" w:lineRule="auto"/>
        <w:ind w:firstLine="567"/>
        <w:jc w:val="both"/>
      </w:pPr>
      <w:r w:rsidRPr="007C0E77">
        <w:t xml:space="preserve">Upravuje sa osobitný spôsob lovu zveri na </w:t>
      </w:r>
      <w:proofErr w:type="spellStart"/>
      <w:r w:rsidRPr="007C0E77">
        <w:t>vnadisku</w:t>
      </w:r>
      <w:proofErr w:type="spellEnd"/>
      <w:r w:rsidRPr="007C0E77">
        <w:t xml:space="preserve">, možnosti a podmienky vnadenia. </w:t>
      </w:r>
      <w:r w:rsidR="00B464FD" w:rsidRPr="007C0E77">
        <w:t>Doteraz bolo možné na</w:t>
      </w:r>
      <w:r w:rsidRPr="007C0E77">
        <w:t xml:space="preserve"> </w:t>
      </w:r>
      <w:proofErr w:type="spellStart"/>
      <w:r w:rsidRPr="007C0E77">
        <w:t>vnadisku</w:t>
      </w:r>
      <w:proofErr w:type="spellEnd"/>
      <w:r w:rsidRPr="007C0E77">
        <w:t xml:space="preserve"> </w:t>
      </w:r>
      <w:r w:rsidR="00B464FD" w:rsidRPr="007C0E77">
        <w:t>loviť iba diviačiu zver, šelmy</w:t>
      </w:r>
      <w:r w:rsidRPr="007C0E77">
        <w:t xml:space="preserve"> a </w:t>
      </w:r>
      <w:proofErr w:type="spellStart"/>
      <w:r w:rsidRPr="007C0E77">
        <w:t>krkavcovité</w:t>
      </w:r>
      <w:proofErr w:type="spellEnd"/>
      <w:r w:rsidRPr="007C0E77">
        <w:t xml:space="preserve"> vtáky. </w:t>
      </w:r>
      <w:r w:rsidR="00B464FD" w:rsidRPr="007C0E77">
        <w:t xml:space="preserve">Vzhľadom na súčasné vysoké počty raticovej zveri bude možné na </w:t>
      </w:r>
      <w:proofErr w:type="spellStart"/>
      <w:r w:rsidR="00B464FD" w:rsidRPr="007C0E77">
        <w:t>vnadisku</w:t>
      </w:r>
      <w:proofErr w:type="spellEnd"/>
      <w:r w:rsidR="00B464FD" w:rsidRPr="007C0E77">
        <w:t xml:space="preserve"> loviť aj iné druhy zveri, nakoľko lov na </w:t>
      </w:r>
      <w:proofErr w:type="spellStart"/>
      <w:r w:rsidR="00B464FD" w:rsidRPr="007C0E77">
        <w:t>vnadisku</w:t>
      </w:r>
      <w:proofErr w:type="spellEnd"/>
      <w:r w:rsidR="00B464FD" w:rsidRPr="007C0E77">
        <w:t xml:space="preserve"> je jedným z najúčinnejších spôsobov lovu. </w:t>
      </w:r>
    </w:p>
    <w:p w:rsidR="009C1DD7" w:rsidRPr="007C0E77" w:rsidRDefault="009C1DD7" w:rsidP="006E6623">
      <w:pPr>
        <w:spacing w:after="0" w:line="240" w:lineRule="auto"/>
        <w:ind w:firstLine="567"/>
        <w:jc w:val="both"/>
      </w:pPr>
      <w:r w:rsidRPr="007C0E77">
        <w:t xml:space="preserve">Aplikačná prax ukázala, že je potrebné </w:t>
      </w:r>
      <w:r w:rsidR="00D547E7" w:rsidRPr="007C0E77">
        <w:t>u</w:t>
      </w:r>
      <w:r w:rsidRPr="007C0E77">
        <w:t xml:space="preserve">stanoviť presnejšie pravidlá vnadenia zveri. </w:t>
      </w:r>
      <w:r w:rsidR="003B3D5B" w:rsidRPr="007C0E77">
        <w:t>Nakoľk</w:t>
      </w:r>
      <w:r w:rsidR="00350F4D" w:rsidRPr="007C0E77">
        <w:t xml:space="preserve">o </w:t>
      </w:r>
      <w:proofErr w:type="spellStart"/>
      <w:r w:rsidR="00350F4D" w:rsidRPr="007C0E77">
        <w:t>vnadisko</w:t>
      </w:r>
      <w:proofErr w:type="spellEnd"/>
      <w:r w:rsidR="00350F4D" w:rsidRPr="007C0E77">
        <w:t xml:space="preserve"> môže byť príčinou </w:t>
      </w:r>
      <w:r w:rsidRPr="007C0E77">
        <w:t>vzniku škôd spôsobených privnadenou zverou</w:t>
      </w:r>
      <w:r w:rsidR="00D547E7" w:rsidRPr="007C0E77">
        <w:t>,</w:t>
      </w:r>
      <w:r w:rsidRPr="007C0E77">
        <w:t xml:space="preserve">  </w:t>
      </w:r>
      <w:r w:rsidR="00D547E7" w:rsidRPr="007C0E77">
        <w:t>ustanovuje sa</w:t>
      </w:r>
      <w:r w:rsidRPr="007C0E77">
        <w:t xml:space="preserve">, že zriaďovať </w:t>
      </w:r>
      <w:proofErr w:type="spellStart"/>
      <w:r w:rsidRPr="007C0E77">
        <w:t>v</w:t>
      </w:r>
      <w:r w:rsidR="00D547E7" w:rsidRPr="007C0E77">
        <w:t>n</w:t>
      </w:r>
      <w:r w:rsidRPr="007C0E77">
        <w:t>adiská</w:t>
      </w:r>
      <w:proofErr w:type="spellEnd"/>
      <w:r w:rsidRPr="007C0E77">
        <w:t xml:space="preserve"> možno len so súhlasom užívateľa</w:t>
      </w:r>
      <w:r w:rsidR="00D547E7" w:rsidRPr="007C0E77">
        <w:t xml:space="preserve"> poľovného</w:t>
      </w:r>
      <w:r w:rsidRPr="007C0E77">
        <w:t xml:space="preserve"> pozemku, na ktorom má byť </w:t>
      </w:r>
      <w:proofErr w:type="spellStart"/>
      <w:r w:rsidRPr="007C0E77">
        <w:t>vnadisko</w:t>
      </w:r>
      <w:proofErr w:type="spellEnd"/>
      <w:r w:rsidRPr="007C0E77">
        <w:t xml:space="preserve"> zriadené. V chránených územiach možno </w:t>
      </w:r>
      <w:proofErr w:type="spellStart"/>
      <w:r w:rsidRPr="007C0E77">
        <w:t>vnadiská</w:t>
      </w:r>
      <w:proofErr w:type="spellEnd"/>
      <w:r w:rsidRPr="007C0E77">
        <w:t xml:space="preserve"> zriaďovať za podmienok </w:t>
      </w:r>
      <w:r w:rsidR="00D547E7" w:rsidRPr="007C0E77">
        <w:t>podľa</w:t>
      </w:r>
      <w:r w:rsidRPr="007C0E77">
        <w:t xml:space="preserve"> zákon</w:t>
      </w:r>
      <w:r w:rsidR="00D547E7" w:rsidRPr="007C0E77">
        <w:t>a</w:t>
      </w:r>
      <w:r w:rsidRPr="007C0E77">
        <w:t xml:space="preserve"> č. 543/2002 Z. z. o ochrane prírody a krajiny v znení neskorších predpisov. Nakoľko vyložená návnada na </w:t>
      </w:r>
      <w:proofErr w:type="spellStart"/>
      <w:r w:rsidRPr="007C0E77">
        <w:t>vnadisku</w:t>
      </w:r>
      <w:proofErr w:type="spellEnd"/>
      <w:r w:rsidRPr="007C0E77">
        <w:t xml:space="preserve"> môže prilákať aj medveďa hnedého, z dôvodu bezpečnosti osôb je zakázané zriadiť </w:t>
      </w:r>
      <w:proofErr w:type="spellStart"/>
      <w:r w:rsidRPr="007C0E77">
        <w:t>vnadisko</w:t>
      </w:r>
      <w:proofErr w:type="spellEnd"/>
      <w:r w:rsidRPr="007C0E77">
        <w:t xml:space="preserve"> vo vzdialenosti kratšej ako </w:t>
      </w:r>
      <w:r w:rsidR="00B464FD" w:rsidRPr="007C0E77">
        <w:t>2</w:t>
      </w:r>
      <w:r w:rsidRPr="007C0E77">
        <w:t>00 m od hranice zastavaného územia obce</w:t>
      </w:r>
      <w:r w:rsidR="006E6623">
        <w:t xml:space="preserve"> alebo do turisticky značkovanej trasy</w:t>
      </w:r>
      <w:r w:rsidRPr="007C0E77">
        <w:t>.</w:t>
      </w:r>
      <w:r w:rsidR="00BE509C" w:rsidRPr="007C0E77">
        <w:t xml:space="preserve">. </w:t>
      </w:r>
      <w:r w:rsidRPr="007C0E77">
        <w:t xml:space="preserve">Zároveň je zakázané zriadiť </w:t>
      </w:r>
      <w:proofErr w:type="spellStart"/>
      <w:r w:rsidRPr="007C0E77">
        <w:t>vnadisko</w:t>
      </w:r>
      <w:proofErr w:type="spellEnd"/>
      <w:r w:rsidRPr="007C0E77">
        <w:t xml:space="preserve"> bližšie </w:t>
      </w:r>
      <w:r w:rsidR="00B464FD" w:rsidRPr="007C0E77">
        <w:t xml:space="preserve">ako </w:t>
      </w:r>
      <w:r w:rsidRPr="007C0E77">
        <w:t xml:space="preserve">200 m od </w:t>
      </w:r>
      <w:proofErr w:type="spellStart"/>
      <w:r w:rsidRPr="007C0E77">
        <w:t>prikrmovacieho</w:t>
      </w:r>
      <w:proofErr w:type="spellEnd"/>
      <w:r w:rsidRPr="007C0E77">
        <w:t xml:space="preserve"> zariadenia. Ustanovuje sa v súlade s opatrením č. 3.3.3. Koncepcie rozvoja poľovníctva v Slovenskej republike zákaz vnadenia diviačej zveri v lokalitách hlucháňa hôrneho</w:t>
      </w:r>
      <w:r w:rsidR="006E6623">
        <w:t xml:space="preserve"> a tetrova </w:t>
      </w:r>
      <w:proofErr w:type="spellStart"/>
      <w:r w:rsidR="006E6623">
        <w:t>hoľniaka</w:t>
      </w:r>
      <w:proofErr w:type="spellEnd"/>
      <w:r w:rsidR="00350F4D" w:rsidRPr="007C0E77">
        <w:t xml:space="preserve">, nakoľko diviak je významným predátorom </w:t>
      </w:r>
      <w:r w:rsidR="006E6623">
        <w:t>týchto druhov</w:t>
      </w:r>
      <w:r w:rsidRPr="007C0E77">
        <w:t>.</w:t>
      </w:r>
    </w:p>
    <w:p w:rsidR="009C1DD7" w:rsidRPr="007C0E77" w:rsidRDefault="0065379C" w:rsidP="007C0E77">
      <w:pPr>
        <w:spacing w:after="0" w:line="240" w:lineRule="auto"/>
        <w:ind w:firstLine="567"/>
        <w:jc w:val="both"/>
      </w:pPr>
      <w:r w:rsidRPr="007C0E77">
        <w:t>U</w:t>
      </w:r>
      <w:r w:rsidR="009C1DD7" w:rsidRPr="007C0E77">
        <w:t xml:space="preserve">rčuje </w:t>
      </w:r>
      <w:r w:rsidRPr="007C0E77">
        <w:t xml:space="preserve">sa </w:t>
      </w:r>
      <w:r w:rsidR="009C1DD7" w:rsidRPr="007C0E77">
        <w:t xml:space="preserve">maximálny počet </w:t>
      </w:r>
      <w:proofErr w:type="spellStart"/>
      <w:r w:rsidR="009C1DD7" w:rsidRPr="007C0E77">
        <w:t>vnadísk</w:t>
      </w:r>
      <w:proofErr w:type="spellEnd"/>
      <w:r w:rsidR="009C1DD7" w:rsidRPr="007C0E77">
        <w:t xml:space="preserve"> v poľovnom revíri a maximálne množstvo vyloženej návnady, pričom orgán štátnej správy vo veterinárnej oblasti môže nariadiť v odôvodnených prípadoch zvýšenie, ale aj zníženie zákonom povoleného počtu </w:t>
      </w:r>
      <w:proofErr w:type="spellStart"/>
      <w:r w:rsidR="009C1DD7" w:rsidRPr="007C0E77">
        <w:t>vnadísk</w:t>
      </w:r>
      <w:proofErr w:type="spellEnd"/>
      <w:r w:rsidR="009C1DD7" w:rsidRPr="007C0E77">
        <w:t xml:space="preserve"> alebo iné množstvo návnady použitej na vnadenie. Po skončení vnadenia je užívateľ poľovného revíru povinný odstrániť zvyšky vyloženej návnady.</w:t>
      </w:r>
    </w:p>
    <w:p w:rsidR="009C1DD7" w:rsidRPr="007C0E77" w:rsidRDefault="00350F4D" w:rsidP="001C2E44">
      <w:pPr>
        <w:spacing w:after="0" w:line="240" w:lineRule="auto"/>
        <w:jc w:val="both"/>
        <w:rPr>
          <w:b/>
        </w:rPr>
      </w:pPr>
      <w:r w:rsidRPr="007C0E77">
        <w:rPr>
          <w:b/>
        </w:rPr>
        <w:t xml:space="preserve">K § </w:t>
      </w:r>
      <w:r w:rsidR="001C2E44">
        <w:rPr>
          <w:b/>
        </w:rPr>
        <w:t>6</w:t>
      </w:r>
      <w:r w:rsidRPr="007C0E77">
        <w:rPr>
          <w:b/>
        </w:rPr>
        <w:t>7</w:t>
      </w:r>
    </w:p>
    <w:p w:rsidR="009C1DD7" w:rsidRPr="007C0E77" w:rsidRDefault="009C1DD7" w:rsidP="007C0E77">
      <w:pPr>
        <w:spacing w:after="0" w:line="240" w:lineRule="auto"/>
        <w:ind w:firstLine="567"/>
        <w:jc w:val="both"/>
      </w:pPr>
      <w:r w:rsidRPr="007C0E77">
        <w:t xml:space="preserve"> Ustanovujú sa povinnosti držiteľa poľovného lístku pri love poľovnou zbraňou z hľadiska bezpečnosti. Porušovanie týchto princípov môže byť príčinou vážnych úrazov alebo usmrtení osôb pri love zveri. </w:t>
      </w:r>
    </w:p>
    <w:p w:rsidR="009C1DD7" w:rsidRPr="007C0E77" w:rsidRDefault="009C1DD7" w:rsidP="007C0E77">
      <w:pPr>
        <w:spacing w:after="0" w:line="240" w:lineRule="auto"/>
        <w:ind w:firstLine="567"/>
        <w:jc w:val="both"/>
      </w:pPr>
      <w:r w:rsidRPr="007C0E77">
        <w:t xml:space="preserve">Zákon vymedzuje aj povinnosti držiteľa poľovnej zbrane pri </w:t>
      </w:r>
      <w:r w:rsidR="00BE509C" w:rsidRPr="007C0E77">
        <w:t xml:space="preserve">preprave zbrane v poľovnom revíri a pri </w:t>
      </w:r>
      <w:r w:rsidRPr="007C0E77">
        <w:t xml:space="preserve">prechode cez cudzí poľovný revír, čo je nevyhnutné z hľadiska ochrany pred neoprávneným zásahom do </w:t>
      </w:r>
      <w:r w:rsidR="00BE509C" w:rsidRPr="007C0E77">
        <w:t xml:space="preserve">výkonu </w:t>
      </w:r>
      <w:r w:rsidRPr="007C0E77">
        <w:t>práva poľovníctva.</w:t>
      </w:r>
    </w:p>
    <w:p w:rsidR="009C1DD7" w:rsidRPr="007C0E77" w:rsidRDefault="00350F4D" w:rsidP="001C2E44">
      <w:pPr>
        <w:spacing w:after="0" w:line="240" w:lineRule="auto"/>
        <w:jc w:val="both"/>
        <w:rPr>
          <w:b/>
        </w:rPr>
      </w:pPr>
      <w:r w:rsidRPr="007C0E77">
        <w:rPr>
          <w:b/>
        </w:rPr>
        <w:t xml:space="preserve">K § </w:t>
      </w:r>
      <w:r w:rsidR="001C2E44">
        <w:rPr>
          <w:b/>
        </w:rPr>
        <w:t>68</w:t>
      </w:r>
    </w:p>
    <w:p w:rsidR="009C1DD7" w:rsidRPr="007C0E77" w:rsidRDefault="009C1DD7" w:rsidP="007C0E77">
      <w:pPr>
        <w:spacing w:after="0" w:line="240" w:lineRule="auto"/>
        <w:ind w:firstLine="567"/>
        <w:jc w:val="both"/>
      </w:pPr>
      <w:proofErr w:type="spellStart"/>
      <w:r w:rsidRPr="007C0E77">
        <w:t>Dohľadávanie</w:t>
      </w:r>
      <w:proofErr w:type="spellEnd"/>
      <w:r w:rsidRPr="007C0E77">
        <w:t xml:space="preserve"> poranenej zveri je nevyhnutné z hľadiska jej čo najrýchlejšieho usmrtenia a skrátenia utrpenia, ako aj z hľadiska predchádzania zbytočným škodám na ulovenej ale nedohľadanej zveri, ktorá po výstrele zranená odbehla z miesta, na ktorom sa nachádzala pred výstrelom. Ustanovenie rieši povinnosť dohľadania takejto zveri v poľovnom revíri i mimo územia vlastného poľovného revíru a určuje podmienky, za akých je možné toto vykonať v cudzom poľovnom revíri. </w:t>
      </w:r>
    </w:p>
    <w:p w:rsidR="009C1DD7" w:rsidRPr="007C0E77" w:rsidRDefault="00350F4D" w:rsidP="001C2E44">
      <w:pPr>
        <w:spacing w:after="0" w:line="240" w:lineRule="auto"/>
        <w:jc w:val="both"/>
        <w:rPr>
          <w:b/>
        </w:rPr>
      </w:pPr>
      <w:r w:rsidRPr="007C0E77">
        <w:rPr>
          <w:b/>
        </w:rPr>
        <w:t xml:space="preserve">K § </w:t>
      </w:r>
      <w:r w:rsidR="001C2E44">
        <w:rPr>
          <w:b/>
        </w:rPr>
        <w:t>69</w:t>
      </w:r>
    </w:p>
    <w:p w:rsidR="009C1DD7" w:rsidRPr="007C0E77" w:rsidRDefault="009C1DD7" w:rsidP="00A57D6C">
      <w:pPr>
        <w:spacing w:after="0" w:line="240" w:lineRule="auto"/>
        <w:ind w:firstLine="567"/>
        <w:jc w:val="both"/>
      </w:pPr>
      <w:r w:rsidRPr="007C0E77">
        <w:t>Každý kus ulovenej raticovej zveri a veľkých šeliem s výnimkou odchytenej živej zveri sa na účely kontroly a preukázania pôvodu označuje značk</w:t>
      </w:r>
      <w:r w:rsidR="0001350C">
        <w:t>o</w:t>
      </w:r>
      <w:r w:rsidRPr="007C0E77">
        <w:t xml:space="preserve">u, ktorej konštrukcia vylučuje viacnásobné použitie. Ide o zachovanie doterajšej právnej úpravy za účelom zníženia nelegálneho lovu zveri. Po ulovení raticovej zveri a veľkých šeliem je strelec alebo sprievodca povinný založiť ihneď pred ďalšou manipuláciou s ulovenou zverou na zver predpísaným spôsobom značku na označenie ulovenej zveri a vyznačiť na značke dátum ulovenia zveri a zaznamenať do povolenia čas ulovenia zveri a číslo založenej značky, tak ako doteraz. Až po týchto úkonoch môže zver približovať alebo ošetrovať divinu predpísaným spôsobom. Tento postup je nevyhnutný z hľadiska prevencie proti neoprávnenému privlastneniu si ulovenej zveri a v praxi sa osvedčil. </w:t>
      </w:r>
      <w:r w:rsidR="00A57D6C">
        <w:t xml:space="preserve">Z rovnakého dôvodu sa značkou označuje aj </w:t>
      </w:r>
      <w:r w:rsidR="00A57D6C" w:rsidRPr="00A57D6C">
        <w:t xml:space="preserve">každý kus nájdenej inak usmrtenej alebo uhynutej raticovej zveri alebo veľkej šelmy, ak je </w:t>
      </w:r>
      <w:r w:rsidR="00A57D6C">
        <w:t>v takom</w:t>
      </w:r>
      <w:r w:rsidR="00A57D6C" w:rsidRPr="00A57D6C">
        <w:t xml:space="preserve"> stave, keď je jej </w:t>
      </w:r>
      <w:r w:rsidR="00A57D6C" w:rsidRPr="00A57D6C">
        <w:lastRenderedPageBreak/>
        <w:t>označenie značkou možné</w:t>
      </w:r>
      <w:r w:rsidR="00A57D6C">
        <w:t>. Ak je nájdená usmrtená alebo uhynutá zver v značnom štádiu rozkladu, alebo ak uhynula v dôsledku nákazlivej choroby, nemusí sa označiť značkou.</w:t>
      </w:r>
      <w:r w:rsidR="00A57D6C" w:rsidRPr="00A57D6C">
        <w:t xml:space="preserve"> </w:t>
      </w:r>
      <w:r w:rsidRPr="007C0E77">
        <w:t>Výdaj a evidenciu vydaných a použitých značiek vykonáva poľovnícky hospodár. Za použitie značky zodpovedá osoba, ktorej bola značka vydaná. Stratu značky musí ihneď oznámiť poľovníckemu hospodárovi, ktorý ju najneskôr do troch dní oznamuje okresnému úradu. Značka sa ponecháva na zveri až do jej rozrábky.</w:t>
      </w:r>
    </w:p>
    <w:p w:rsidR="009C1DD7" w:rsidRPr="007C0E77" w:rsidRDefault="009C1DD7" w:rsidP="007C0E77">
      <w:pPr>
        <w:spacing w:after="0" w:line="240" w:lineRule="auto"/>
        <w:ind w:firstLine="567"/>
        <w:jc w:val="both"/>
      </w:pPr>
      <w:r w:rsidRPr="007C0E77">
        <w:t xml:space="preserve">Počas ďalšej prepravy raticovej zveri a veľkej šelmy, vrátane prepravy odchytenej živej zveri, musí mať prepravca lístok o pôvode zveri, ktorý vystavuje poľovnícky hospodár alebo ním poverená osoba. </w:t>
      </w:r>
    </w:p>
    <w:p w:rsidR="009C1DD7" w:rsidRPr="007C0E77" w:rsidRDefault="009C1DD7" w:rsidP="007C0E77">
      <w:pPr>
        <w:spacing w:after="0" w:line="240" w:lineRule="auto"/>
        <w:ind w:firstLine="567"/>
        <w:jc w:val="both"/>
      </w:pPr>
      <w:r w:rsidRPr="007C0E77">
        <w:t xml:space="preserve">Kontrolu pôvodu ulovenej zveri vykonávajú </w:t>
      </w:r>
      <w:r w:rsidR="008937E2">
        <w:t>príslušné orgány</w:t>
      </w:r>
      <w:r w:rsidRPr="007C0E77">
        <w:t xml:space="preserve">. </w:t>
      </w:r>
    </w:p>
    <w:p w:rsidR="009C1DD7" w:rsidRPr="007C0E77" w:rsidRDefault="00350F4D" w:rsidP="001C2E44">
      <w:pPr>
        <w:spacing w:after="0" w:line="240" w:lineRule="auto"/>
        <w:jc w:val="both"/>
        <w:rPr>
          <w:b/>
        </w:rPr>
      </w:pPr>
      <w:r w:rsidRPr="007C0E77">
        <w:rPr>
          <w:b/>
        </w:rPr>
        <w:t>K § 7</w:t>
      </w:r>
      <w:r w:rsidR="001C2E44">
        <w:rPr>
          <w:b/>
        </w:rPr>
        <w:t>0</w:t>
      </w:r>
    </w:p>
    <w:p w:rsidR="009C1DD7" w:rsidRPr="007C0E77" w:rsidRDefault="009C1DD7" w:rsidP="007C0E77">
      <w:pPr>
        <w:spacing w:after="0" w:line="240" w:lineRule="auto"/>
        <w:ind w:firstLine="567"/>
        <w:jc w:val="both"/>
      </w:pPr>
      <w:r w:rsidRPr="007C0E77">
        <w:t>Poľovať na zver môžu len osoby na to oprávnené a to len spôsobom zodpovedajúcim zásadám lovu, ochrany zveri a ochrany prírody. V tomto ustanovení sú v odseku 2 popísané zakázané spôsoby lovu</w:t>
      </w:r>
      <w:r w:rsidR="00D547E7" w:rsidRPr="007C0E77">
        <w:t xml:space="preserve"> zveri.</w:t>
      </w:r>
      <w:r w:rsidRPr="007C0E77">
        <w:t xml:space="preserve"> Lov zveri zakázaným spôsobom je jednou zo skutkových podstát trestného činu pytliactva podľa § 310 Trestného zákona. </w:t>
      </w:r>
    </w:p>
    <w:p w:rsidR="009C1DD7" w:rsidRPr="007C0E77" w:rsidRDefault="009C1DD7" w:rsidP="007C0E77">
      <w:pPr>
        <w:spacing w:after="0" w:line="240" w:lineRule="auto"/>
        <w:ind w:firstLine="567"/>
        <w:jc w:val="both"/>
      </w:pPr>
      <w:r w:rsidRPr="007C0E77">
        <w:t>V odseku 3 sú popísané nesprávne spôsoby lovu, či už z hľadiska ochrany zveri, zabezpečenia jej selektívneho lovu, ochrany poľovného revíru, alebo z hľadiska bezpečnosti osôb. Lov zveri nesprávnym spôsobom je kvalifikovaný ako priestupok</w:t>
      </w:r>
      <w:r w:rsidR="00D547E7" w:rsidRPr="007C0E77">
        <w:t>.</w:t>
      </w:r>
      <w:r w:rsidRPr="007C0E77">
        <w:t xml:space="preserve"> </w:t>
      </w:r>
    </w:p>
    <w:p w:rsidR="009C1DD7" w:rsidRPr="007C0E77" w:rsidRDefault="009C1DD7" w:rsidP="00A03159">
      <w:pPr>
        <w:spacing w:after="0" w:line="240" w:lineRule="auto"/>
        <w:ind w:firstLine="567"/>
        <w:jc w:val="both"/>
      </w:pPr>
      <w:r w:rsidRPr="007C0E77">
        <w:t>Zavádza sa možnosť udeliť v nevyhnutných prípadoch na určený čas výnimku zo zakázaných spôsobov lovu a nesprávnych spôsobov lovu. Výnimku možno udeliť z veterinárnych dôvodov, z dôvodu predchádzania vzniku škôd spôsobených zverou, alebo z dôvodu ochrany prírody</w:t>
      </w:r>
      <w:r w:rsidR="00C21656" w:rsidRPr="007C0E77">
        <w:t>, vrátane odstraňovania inváznych druhov zveri</w:t>
      </w:r>
      <w:r w:rsidRPr="007C0E77">
        <w:t>. Túto výnimku udeľuje ministerstvo pôdohospodárstva. V súvislosti s</w:t>
      </w:r>
      <w:r w:rsidR="00350F4D" w:rsidRPr="007C0E77">
        <w:t xml:space="preserve">o šírením </w:t>
      </w:r>
      <w:r w:rsidRPr="007C0E77">
        <w:t>africk</w:t>
      </w:r>
      <w:r w:rsidR="00350F4D" w:rsidRPr="007C0E77">
        <w:t>ého</w:t>
      </w:r>
      <w:r w:rsidRPr="007C0E77">
        <w:t xml:space="preserve"> mor</w:t>
      </w:r>
      <w:r w:rsidR="00350F4D" w:rsidRPr="007C0E77">
        <w:t>u</w:t>
      </w:r>
      <w:r w:rsidRPr="007C0E77">
        <w:t xml:space="preserve"> ošípaných u diviačej zveri sa zistilo, že zákon </w:t>
      </w:r>
      <w:r w:rsidR="00D547E7" w:rsidRPr="007C0E77">
        <w:t xml:space="preserve">č. 274/2009 Z. z. </w:t>
      </w:r>
      <w:r w:rsidRPr="007C0E77">
        <w:t xml:space="preserve"> ani v takých závažných situáciách, ako je táto nebezpečná nákaza, neumožňuje povoliť výnimku zo zakázaných alebo nesprávnych spôsobov lovu. Je preto nevyhnutné vytvoriť </w:t>
      </w:r>
      <w:r w:rsidR="004309EB" w:rsidRPr="007C0E77">
        <w:t xml:space="preserve">takú </w:t>
      </w:r>
      <w:r w:rsidRPr="007C0E77">
        <w:t>právn</w:t>
      </w:r>
      <w:r w:rsidR="004309EB" w:rsidRPr="007C0E77">
        <w:t>u úpravu</w:t>
      </w:r>
      <w:r w:rsidRPr="007C0E77">
        <w:t xml:space="preserve">, </w:t>
      </w:r>
      <w:r w:rsidR="004309EB" w:rsidRPr="007C0E77">
        <w:t>ktorá</w:t>
      </w:r>
      <w:r w:rsidRPr="007C0E77">
        <w:t xml:space="preserve"> </w:t>
      </w:r>
      <w:r w:rsidR="004309EB" w:rsidRPr="007C0E77">
        <w:t xml:space="preserve">umožní </w:t>
      </w:r>
      <w:r w:rsidRPr="007C0E77">
        <w:t>v</w:t>
      </w:r>
      <w:r w:rsidR="00350F4D" w:rsidRPr="007C0E77">
        <w:t> takýchto prípadoch</w:t>
      </w:r>
      <w:r w:rsidRPr="007C0E77">
        <w:t xml:space="preserve"> použitie aj takých spôsobov lovu, ktoré zákon o poľovníctve zakazuje, alebo ich považuje za nesprávne. </w:t>
      </w:r>
      <w:r w:rsidR="00A03159">
        <w:rPr>
          <w:rFonts w:cstheme="minorHAnsi"/>
        </w:rPr>
        <w:t>Výnimka z niektorých zakázaných spôsobov lovu, ak sa má týkať druhov uvedených v smernici o vtákoch alebo v smernici o biotopoch, bude môcť byť vydaná len v prípade, že obdobnú výnimku vydá aj Ministerstvo životného prostredia Slovenskej republiky  zo zakázaných spôsobov podľa § 7 vyhlášky MŽP SR č. 170/2021, ktorou sa vykonáva zákon č. 543/2002 Z. z. o ochrane prírody a krajiny v znení neskorších predpisov.</w:t>
      </w:r>
    </w:p>
    <w:p w:rsidR="004309EB" w:rsidRPr="007C0E77" w:rsidRDefault="004309EB" w:rsidP="007C0E77">
      <w:pPr>
        <w:spacing w:after="0" w:line="240" w:lineRule="auto"/>
        <w:ind w:firstLine="567"/>
        <w:jc w:val="both"/>
      </w:pPr>
      <w:r w:rsidRPr="007C0E77">
        <w:t>Definuje sa, čo sa považuje za neoprávnene prisvojenú zver pre potreby aplikácie § 310 Trestného zákona.</w:t>
      </w:r>
    </w:p>
    <w:p w:rsidR="009C1DD7" w:rsidRPr="007C0E77" w:rsidRDefault="004309EB" w:rsidP="007C0E77">
      <w:pPr>
        <w:spacing w:after="0" w:line="240" w:lineRule="auto"/>
        <w:jc w:val="both"/>
        <w:rPr>
          <w:b/>
        </w:rPr>
      </w:pPr>
      <w:r w:rsidRPr="007C0E77">
        <w:rPr>
          <w:b/>
        </w:rPr>
        <w:t>K § 7</w:t>
      </w:r>
      <w:r w:rsidR="001C2E44">
        <w:rPr>
          <w:b/>
        </w:rPr>
        <w:t>1</w:t>
      </w:r>
    </w:p>
    <w:p w:rsidR="009C1DD7" w:rsidRPr="007C0E77" w:rsidRDefault="009C1DD7" w:rsidP="007C0E77">
      <w:pPr>
        <w:spacing w:after="0" w:line="240" w:lineRule="auto"/>
        <w:ind w:firstLine="567"/>
        <w:jc w:val="both"/>
      </w:pPr>
      <w:r w:rsidRPr="007C0E77">
        <w:t xml:space="preserve">Toto ustanovenie upravuje, komu patrí ulovená zver a komu patrí nájdená zranená, uhynutá alebo inak ako lovom usmrtená zver. Toto vymedzenie je nevyhnutné jednak z hľadiska predchádzania zatajovaniu ulovenej zveri a neoprávneného si privlastnenia ulovenej zveri alebo jej časti, čo je súčasťou skutkovej podstaty trestného činu pytliactva, ako aj pre zabezpečenie včasného odstránenia nájdenej uhynutej a usmrtenej zveri, bez ohľadu na to, či bola nájdená v poľovnom revíri, na nepoľovnej ploche alebo na pozemkoch, ktoré nie sú začlenené do poľovného revíru. </w:t>
      </w:r>
    </w:p>
    <w:p w:rsidR="009C1DD7" w:rsidRPr="007C0E77" w:rsidRDefault="009C1DD7" w:rsidP="007C0E77">
      <w:pPr>
        <w:spacing w:after="0" w:line="240" w:lineRule="auto"/>
        <w:ind w:firstLine="567"/>
        <w:jc w:val="both"/>
      </w:pPr>
      <w:r w:rsidRPr="007C0E77">
        <w:t>Ulovená zver alebo jej časti patria užívateľovi poľovného revíru, ktorý rozhoduje, ako s ňou naloží. Zver ulovená na nepoľovnej ploche patrí osobe, ktorá bola poverená vykonaním lovu. Usmrtená alebo uhynutá zver, ktorá bola nájdená na poľovných pozemkoch, ktoré nie sú zaradené do poľovného revíru, alebo zranená zver, ktorá prebehla alebo preletela na takéto pozemky, patrí užívateľovi najbližšieho poľovného revíru. Rovnaký princíp sa uplatňuje aj pre vlastníctvo vedľajších produktov zo zveri, ako sú poľovnícka trofej, zhody parožia a vajcia pernatej zveri.</w:t>
      </w:r>
      <w:r w:rsidR="003904B9" w:rsidRPr="007C0E77">
        <w:t xml:space="preserve"> Orgán ochrany prírody a organizácia ochrany prírody si však môžu privlastniť zver, ktorá je zároveň chráneným živočíchom alebo inváznym druhom, a to aj bez súhlasu užívateľa poľovného revíru. </w:t>
      </w:r>
    </w:p>
    <w:p w:rsidR="009C1DD7" w:rsidRPr="007C0E77" w:rsidRDefault="009C1DD7" w:rsidP="007C0E77">
      <w:pPr>
        <w:spacing w:after="0" w:line="240" w:lineRule="auto"/>
        <w:ind w:firstLine="567"/>
        <w:jc w:val="both"/>
      </w:pPr>
      <w:r w:rsidRPr="007C0E77">
        <w:t xml:space="preserve">Poľovníkovi, ktorý </w:t>
      </w:r>
      <w:r w:rsidR="00553F4C" w:rsidRPr="007C0E77">
        <w:t xml:space="preserve">raticovú </w:t>
      </w:r>
      <w:r w:rsidRPr="007C0E77">
        <w:t xml:space="preserve">zver ulovil, patrí trofej a jedlé vnútornosti, pokiaľ to nevylučujú veterinárne predpisy. </w:t>
      </w:r>
    </w:p>
    <w:p w:rsidR="009C1DD7" w:rsidRPr="007C0E77" w:rsidRDefault="009C1DD7" w:rsidP="007C0E77">
      <w:pPr>
        <w:spacing w:after="0" w:line="240" w:lineRule="auto"/>
        <w:ind w:firstLine="567"/>
        <w:jc w:val="both"/>
      </w:pPr>
      <w:r w:rsidRPr="007C0E77">
        <w:t xml:space="preserve">Ustanovenie rieši aj problematiku zisťovania dôvodov usmrtenia, uhynutia alebo zranenia zveri. Ak je podozrenie, že zver bola usmrtená alebo zranená v rozpore so zákonom, je ten, </w:t>
      </w:r>
      <w:r w:rsidRPr="007C0E77">
        <w:lastRenderedPageBreak/>
        <w:t>komu takáto zver patrí, povinný nález bezodkladne oznámiť Policajnému zboru. Ak ide o zver, ktorá je zároveň chráneným živočíchom, nález oznámi aj orgánu ochrany prírody.</w:t>
      </w:r>
    </w:p>
    <w:p w:rsidR="009C1DD7" w:rsidRPr="007C0E77" w:rsidRDefault="009C1DD7" w:rsidP="007C0E77">
      <w:pPr>
        <w:spacing w:after="0" w:line="240" w:lineRule="auto"/>
        <w:ind w:firstLine="567"/>
        <w:jc w:val="both"/>
      </w:pPr>
      <w:r w:rsidRPr="007C0E77">
        <w:t xml:space="preserve">Ponechanie si ulovenej zveri alebo diviny z nej alebo parožia alebo </w:t>
      </w:r>
      <w:proofErr w:type="spellStart"/>
      <w:r w:rsidRPr="007C0E77">
        <w:t>zhodov</w:t>
      </w:r>
      <w:proofErr w:type="spellEnd"/>
      <w:r w:rsidRPr="007C0E77">
        <w:t xml:space="preserve"> bez súhlasu užívateľa poľovného revíru sú zakázané a možno ich podľa zákona postihovať. Užívateľ</w:t>
      </w:r>
      <w:r w:rsidR="00D547E7" w:rsidRPr="007C0E77">
        <w:t xml:space="preserve"> poľovného</w:t>
      </w:r>
      <w:r w:rsidRPr="007C0E77">
        <w:t xml:space="preserve"> revíru môže previesť na inú osobu len zver, divinu alebo iné časti zo zveri, ktorú nadobudol v súlade so zákonom. O ulovenej zveri, jej prevedení na inú osobu a vlastnej spotrebe je užívateľ poľovného revíru viesť predpísanú evidenciu. Divinu z ulovenej zveri môže dať do spotreby na konzumáciu len po dodržaní príslušných veterinárnych predpisov.</w:t>
      </w:r>
    </w:p>
    <w:p w:rsidR="009C1DD7" w:rsidRPr="007C0E77" w:rsidRDefault="006E0438" w:rsidP="001C2E44">
      <w:pPr>
        <w:spacing w:after="0" w:line="240" w:lineRule="auto"/>
        <w:jc w:val="both"/>
        <w:rPr>
          <w:b/>
        </w:rPr>
      </w:pPr>
      <w:r w:rsidRPr="007C0E77">
        <w:rPr>
          <w:b/>
        </w:rPr>
        <w:t>K § 7</w:t>
      </w:r>
      <w:r w:rsidR="001C2E44">
        <w:rPr>
          <w:b/>
        </w:rPr>
        <w:t>2</w:t>
      </w:r>
    </w:p>
    <w:p w:rsidR="009C1DD7" w:rsidRPr="007C0E77" w:rsidRDefault="009C1DD7" w:rsidP="007C0E77">
      <w:pPr>
        <w:spacing w:after="0" w:line="240" w:lineRule="auto"/>
        <w:ind w:firstLine="567"/>
        <w:jc w:val="both"/>
      </w:pPr>
      <w:r w:rsidRPr="007C0E77">
        <w:t>Vymedzuje sa postup pri prevoze ulovenej zveri z poľovného revíru podľa doterajšej právnej úpravy, ktorá sa osvedčila v poľovníckej praxi. Za účelom kontroly prepravovanej zveri alebo diviny musí mať každý jedinec raticovej zveri alebo veľkej šelmy, ktorý musí byť označený značkou, na sebe značku aj počas prepravy a pôvod ulovenej zveri vrátane odchytenej živej zveri musí byť doložený lístkom o pôvode zveri.</w:t>
      </w:r>
    </w:p>
    <w:p w:rsidR="009C1DD7" w:rsidRPr="007C0E77" w:rsidRDefault="009C1DD7" w:rsidP="007C0E77">
      <w:pPr>
        <w:spacing w:after="0" w:line="240" w:lineRule="auto"/>
        <w:ind w:firstLine="567"/>
        <w:jc w:val="both"/>
      </w:pPr>
      <w:r w:rsidRPr="007C0E77">
        <w:t xml:space="preserve"> Aby sa eliminovalo riziko ohrozenia zdravotného stavu ostatnej zveri v poľovnom revíri, možno odchytenú živú zver určenú na zazverovanie v revíroch Slovenska previesť na iného užívateľa poľovného revíru len po príslušnom veterinárnom vyšetrení. </w:t>
      </w:r>
    </w:p>
    <w:p w:rsidR="009C1DD7" w:rsidRPr="007C0E77" w:rsidRDefault="006E0438" w:rsidP="001C2E44">
      <w:pPr>
        <w:spacing w:after="0" w:line="240" w:lineRule="auto"/>
        <w:jc w:val="both"/>
        <w:rPr>
          <w:b/>
        </w:rPr>
      </w:pPr>
      <w:r w:rsidRPr="007C0E77">
        <w:rPr>
          <w:b/>
        </w:rPr>
        <w:t>K § 7</w:t>
      </w:r>
      <w:r w:rsidR="001C2E44">
        <w:rPr>
          <w:b/>
        </w:rPr>
        <w:t>3</w:t>
      </w:r>
    </w:p>
    <w:p w:rsidR="009C1DD7" w:rsidRPr="007C0E77" w:rsidRDefault="009C1DD7" w:rsidP="007C0E77">
      <w:pPr>
        <w:spacing w:after="0" w:line="240" w:lineRule="auto"/>
        <w:ind w:firstLine="567"/>
        <w:jc w:val="both"/>
      </w:pPr>
      <w:r w:rsidRPr="007C0E77">
        <w:t xml:space="preserve">Toto ustanovenie určuje povinnosti pri ulovení trofejovej zveri cudzincom a vývoze trofeje z nej do zahraničia, ako aj postup pri vývoze významnej trofeje, ktorá je vymedzená bodovou hodnotou podľa medzinárodných pravidiel, zavedených pre bodovanie trofejí. </w:t>
      </w:r>
    </w:p>
    <w:p w:rsidR="009C1DD7" w:rsidRPr="007C0E77" w:rsidRDefault="00981164" w:rsidP="001C2E44">
      <w:pPr>
        <w:spacing w:after="0" w:line="240" w:lineRule="auto"/>
        <w:jc w:val="both"/>
        <w:rPr>
          <w:b/>
        </w:rPr>
      </w:pPr>
      <w:r w:rsidRPr="007C0E77">
        <w:rPr>
          <w:b/>
        </w:rPr>
        <w:t>K § 7</w:t>
      </w:r>
      <w:r w:rsidR="001C2E44">
        <w:rPr>
          <w:b/>
        </w:rPr>
        <w:t>4</w:t>
      </w:r>
    </w:p>
    <w:p w:rsidR="00D13C99" w:rsidRPr="007C0E77" w:rsidRDefault="009C1DD7" w:rsidP="007C0E77">
      <w:pPr>
        <w:spacing w:after="0" w:line="240" w:lineRule="auto"/>
        <w:ind w:firstLine="567"/>
        <w:jc w:val="both"/>
      </w:pPr>
      <w:r w:rsidRPr="007C0E77">
        <w:t xml:space="preserve">Vzhľadom na súčasné vysoké škody spôsobované najmä raticovou zverou a nutnosť ich riešenia sa zákon prioritne zameriava na </w:t>
      </w:r>
      <w:r w:rsidR="006E0438" w:rsidRPr="007C0E77">
        <w:t>odstránenie príčiny ich</w:t>
      </w:r>
      <w:r w:rsidRPr="007C0E77">
        <w:t xml:space="preserve"> vzniku</w:t>
      </w:r>
      <w:r w:rsidR="006E0438" w:rsidRPr="007C0E77">
        <w:t>, čiže na zníženie početných stavov raticovej zveri.</w:t>
      </w:r>
      <w:r w:rsidRPr="007C0E77">
        <w:t xml:space="preserve"> </w:t>
      </w:r>
      <w:r w:rsidR="006E0438" w:rsidRPr="007C0E77">
        <w:t>P</w:t>
      </w:r>
      <w:r w:rsidRPr="007C0E77">
        <w:t xml:space="preserve">reto obsahuje </w:t>
      </w:r>
      <w:r w:rsidR="00D13C99" w:rsidRPr="007C0E77">
        <w:t>mnohé</w:t>
      </w:r>
      <w:r w:rsidRPr="007C0E77">
        <w:t xml:space="preserve"> ustanovenia smerujúce k potrebnému zníženiu početných stavov raticovej zveri na takú úroveň, aby bola dosiahnutá rovnováha medzi stavmi zveri a prostredím, v ktorom táto zver žije. Aj keď sa stavy zveri, ktoré v súčasnosti dosahujú historické maximá, podarí znížiť na úroveň odporúčanú v Koncepcii rozvoja poľovníctva v Slovenskej republike, nie je možné škodám spôsobeným zverou úplne zabrániť.</w:t>
      </w:r>
    </w:p>
    <w:p w:rsidR="00F54316" w:rsidRPr="007C0E77" w:rsidRDefault="009C1DD7" w:rsidP="007C0E77">
      <w:pPr>
        <w:spacing w:after="0" w:line="240" w:lineRule="auto"/>
        <w:ind w:firstLine="567"/>
        <w:jc w:val="both"/>
      </w:pPr>
      <w:r w:rsidRPr="007C0E77">
        <w:t xml:space="preserve">Zákon upravuje zodpovednosť za vznik týchto škôd a spôsob riešenia </w:t>
      </w:r>
      <w:r w:rsidR="00D13C99" w:rsidRPr="007C0E77">
        <w:t xml:space="preserve">ich </w:t>
      </w:r>
      <w:r w:rsidRPr="007C0E77">
        <w:t xml:space="preserve">náhrady. Zákon </w:t>
      </w:r>
      <w:r w:rsidR="00D547E7" w:rsidRPr="007C0E77">
        <w:t>u</w:t>
      </w:r>
      <w:r w:rsidRPr="007C0E77">
        <w:t>stanovuje, v ktorých prípadoch a za akých podmienok za tieto škody zodpovedá užívateľ poľovného revíru. Rozširuje sa</w:t>
      </w:r>
      <w:r w:rsidR="00D547E7" w:rsidRPr="007C0E77">
        <w:t xml:space="preserve"> doterajšia</w:t>
      </w:r>
      <w:r w:rsidRPr="007C0E77">
        <w:t xml:space="preserve"> zodpovednosť užívateľa poľovného revíru</w:t>
      </w:r>
      <w:r w:rsidR="00F54316" w:rsidRPr="007C0E77">
        <w:t xml:space="preserve"> za škody</w:t>
      </w:r>
      <w:r w:rsidRPr="007C0E77">
        <w:t xml:space="preserve"> spôsobené nesprávnym užívaním poľovného revíru</w:t>
      </w:r>
      <w:r w:rsidR="00D547E7" w:rsidRPr="007C0E77">
        <w:t>.</w:t>
      </w:r>
      <w:r w:rsidR="00F54316" w:rsidRPr="007C0E77">
        <w:t xml:space="preserve"> </w:t>
      </w:r>
    </w:p>
    <w:p w:rsidR="009C1DD7" w:rsidRPr="007C0E77" w:rsidRDefault="009C1DD7" w:rsidP="00A21357">
      <w:pPr>
        <w:spacing w:after="0" w:line="240" w:lineRule="auto"/>
        <w:ind w:firstLine="567"/>
        <w:jc w:val="both"/>
      </w:pPr>
      <w:r w:rsidRPr="007C0E77">
        <w:t>Užívateľ poľovného revíru je povinný uhradiť škodu, ktorá v</w:t>
      </w:r>
      <w:r w:rsidR="00B3592C" w:rsidRPr="007C0E77">
        <w:t xml:space="preserve">znikla </w:t>
      </w:r>
      <w:r w:rsidRPr="007C0E77">
        <w:t xml:space="preserve">na poľnohospodárskych </w:t>
      </w:r>
      <w:r w:rsidR="00B3592C" w:rsidRPr="007C0E77">
        <w:t xml:space="preserve">plodinách a na </w:t>
      </w:r>
      <w:r w:rsidRPr="007C0E77">
        <w:t xml:space="preserve">lesných porastoch. Užívateľ poľovného pozemku je však povinný urobiť primerané opatrenia na zabránenie škody spôsobenej zverou, pričom nesmie zver zraňovať. </w:t>
      </w:r>
      <w:r w:rsidR="00981164" w:rsidRPr="007C0E77">
        <w:t xml:space="preserve">Za primerané opatrenia sa považuje uplatnenie mechanických alebo chemických alebo biologických </w:t>
      </w:r>
      <w:proofErr w:type="spellStart"/>
      <w:r w:rsidR="00981164" w:rsidRPr="007C0E77">
        <w:t>odrádzadiel</w:t>
      </w:r>
      <w:proofErr w:type="spellEnd"/>
      <w:r w:rsidR="00981164" w:rsidRPr="007C0E77">
        <w:t xml:space="preserve"> zveri alebo využitie oprávnenia požiadať užívateľa poľovného revíru o vydanie príslušného počtu povolení na lov zveri podľa § </w:t>
      </w:r>
      <w:r w:rsidR="00A21357" w:rsidRPr="007C0E77">
        <w:t>3</w:t>
      </w:r>
      <w:r w:rsidR="00A21357">
        <w:t>3</w:t>
      </w:r>
      <w:r w:rsidR="00A21357" w:rsidRPr="007C0E77">
        <w:t xml:space="preserve"> </w:t>
      </w:r>
      <w:r w:rsidR="00981164" w:rsidRPr="007C0E77">
        <w:t xml:space="preserve">ods. </w:t>
      </w:r>
      <w:r w:rsidR="00A21357">
        <w:t>4</w:t>
      </w:r>
      <w:r w:rsidR="00A21357" w:rsidRPr="007C0E77">
        <w:t xml:space="preserve"> </w:t>
      </w:r>
      <w:r w:rsidR="00981164" w:rsidRPr="007C0E77">
        <w:t>a</w:t>
      </w:r>
      <w:r w:rsidR="00A21357">
        <w:t>5</w:t>
      </w:r>
      <w:r w:rsidR="00981164" w:rsidRPr="007C0E77">
        <w:t xml:space="preserve">.  </w:t>
      </w:r>
      <w:r w:rsidRPr="007C0E77">
        <w:t xml:space="preserve">Ak užívateľ poľovného pozemku </w:t>
      </w:r>
      <w:r w:rsidR="00A21357">
        <w:t>aspoň jedno z uvedených opatrení</w:t>
      </w:r>
      <w:r w:rsidRPr="007C0E77">
        <w:t xml:space="preserve"> neprijme, znižuje sa náhrada škody podľa miery zavinenia. </w:t>
      </w:r>
      <w:r w:rsidR="00A21357">
        <w:t>O</w:t>
      </w:r>
      <w:r w:rsidRPr="007C0E77">
        <w:t xml:space="preserve">patrenia </w:t>
      </w:r>
      <w:r w:rsidR="00A21357">
        <w:t>vo forme</w:t>
      </w:r>
      <w:r w:rsidR="00A21357" w:rsidRPr="00227C50">
        <w:t xml:space="preserve"> mechanických, chemických alebo biologických </w:t>
      </w:r>
      <w:proofErr w:type="spellStart"/>
      <w:r w:rsidR="00A21357" w:rsidRPr="00227C50">
        <w:t>odrádzadiel</w:t>
      </w:r>
      <w:proofErr w:type="spellEnd"/>
      <w:r w:rsidR="00A21357" w:rsidRPr="00227C50">
        <w:t xml:space="preserve"> zveri</w:t>
      </w:r>
      <w:r w:rsidR="00A21357" w:rsidRPr="003F63EC">
        <w:t xml:space="preserve"> </w:t>
      </w:r>
      <w:r w:rsidRPr="007C0E77">
        <w:t xml:space="preserve">môže </w:t>
      </w:r>
      <w:r w:rsidR="00A21357">
        <w:t>vykonať</w:t>
      </w:r>
      <w:r w:rsidR="00A21357" w:rsidRPr="007C0E77">
        <w:t xml:space="preserve"> </w:t>
      </w:r>
      <w:r w:rsidR="00A21357">
        <w:t xml:space="preserve">aj </w:t>
      </w:r>
      <w:r w:rsidRPr="007C0E77">
        <w:t>užívateľ poľovného revíru</w:t>
      </w:r>
      <w:r w:rsidR="00D547E7" w:rsidRPr="007C0E77">
        <w:t>,</w:t>
      </w:r>
      <w:r w:rsidRPr="007C0E77">
        <w:t xml:space="preserve"> ak sa nimi neobmedzí užívanie poľovného pozemku a ak s tým užívateľ pozemku súhlasí. </w:t>
      </w:r>
    </w:p>
    <w:p w:rsidR="009C1DD7" w:rsidRPr="007C0E77" w:rsidRDefault="009C1DD7" w:rsidP="00A21357">
      <w:pPr>
        <w:spacing w:after="0" w:line="240" w:lineRule="auto"/>
        <w:ind w:firstLine="567"/>
        <w:jc w:val="both"/>
      </w:pPr>
      <w:r w:rsidRPr="007C0E77">
        <w:t xml:space="preserve">Škody spôsobené zverou na nepoľovných </w:t>
      </w:r>
      <w:r w:rsidR="00553F4C" w:rsidRPr="007C0E77">
        <w:t>plochách</w:t>
      </w:r>
      <w:r w:rsidRPr="007C0E77">
        <w:t>, v neoplotených záhradách alebo v</w:t>
      </w:r>
      <w:r w:rsidR="00981164" w:rsidRPr="007C0E77">
        <w:t> neoplotených ovocných</w:t>
      </w:r>
      <w:r w:rsidRPr="007C0E77">
        <w:t xml:space="preserve"> škôlkach</w:t>
      </w:r>
      <w:r w:rsidR="00981164" w:rsidRPr="007C0E77">
        <w:t xml:space="preserve"> alebo škôlkach s okrasnými drevinami</w:t>
      </w:r>
      <w:r w:rsidRPr="007C0E77">
        <w:t xml:space="preserve">, stromoradiach alebo na stromoch osamotene rastúcich užívateľ poľovného revíru nie je povinný uhradiť. </w:t>
      </w:r>
      <w:r w:rsidR="00040F15">
        <w:t xml:space="preserve">Ak ku škode spôsobenej zverou došlo na </w:t>
      </w:r>
      <w:r w:rsidR="00040F15" w:rsidRPr="00040F15">
        <w:t>poľovnom pozemku, na ktorom je dočasne obmedzený výkon práva poľovníctva</w:t>
      </w:r>
      <w:r w:rsidR="00040F15">
        <w:t xml:space="preserve"> a táto škoda </w:t>
      </w:r>
      <w:r w:rsidR="00040F15" w:rsidRPr="00040F15">
        <w:t xml:space="preserve">vznikla v dôsledku </w:t>
      </w:r>
      <w:r w:rsidR="00040F15">
        <w:t xml:space="preserve">nevykonávania </w:t>
      </w:r>
      <w:r w:rsidR="00040F15" w:rsidRPr="00040F15">
        <w:t>činnosti, ktorá je na poľovnom pozemku dočasne obmedzená</w:t>
      </w:r>
      <w:r w:rsidR="00040F15">
        <w:t>, užívateľ poľovného revíru ju nie je povinný uhradiť.</w:t>
      </w:r>
      <w:r w:rsidR="00040F15" w:rsidRPr="00040F15">
        <w:t xml:space="preserve"> </w:t>
      </w:r>
      <w:r w:rsidRPr="007C0E77">
        <w:t>Škody spôsobené zverou na plodinách nezobratých v agrotechnických lehotách okrem viniča sa taktiež ne</w:t>
      </w:r>
      <w:r w:rsidR="00981164" w:rsidRPr="007C0E77">
        <w:t xml:space="preserve">musia </w:t>
      </w:r>
      <w:r w:rsidRPr="007C0E77">
        <w:t>uhrádza</w:t>
      </w:r>
      <w:r w:rsidR="00981164" w:rsidRPr="007C0E77">
        <w:t>ť,</w:t>
      </w:r>
      <w:r w:rsidRPr="007C0E77">
        <w:t xml:space="preserve"> nakoľko sú lákadlom pre zver, najmä v čase núdze. Rovnako sa neuhrádzajú škody na plodinách voľne uskladnených na poľovných pozemkoch, ak sa nevykonali opatrenia, ktorými sa tieto plodiny účinne chránia proti škodám spôsobeným zverou. Neuhrádzajú sa ani škody nepresahujúce </w:t>
      </w:r>
      <w:r w:rsidR="00A21357">
        <w:t>5</w:t>
      </w:r>
      <w:r w:rsidR="00A21357" w:rsidRPr="007C0E77">
        <w:t xml:space="preserve"> </w:t>
      </w:r>
      <w:r w:rsidRPr="007C0E77">
        <w:t xml:space="preserve">% očakávanej úrody na </w:t>
      </w:r>
      <w:r w:rsidR="00981164" w:rsidRPr="007C0E77">
        <w:t xml:space="preserve">príslušnej parcele alebo nepresahujúce </w:t>
      </w:r>
      <w:r w:rsidR="00E477AF">
        <w:t>10</w:t>
      </w:r>
      <w:r w:rsidR="003904B9" w:rsidRPr="007C0E77">
        <w:t xml:space="preserve"> </w:t>
      </w:r>
      <w:r w:rsidR="00981164" w:rsidRPr="007C0E77">
        <w:t xml:space="preserve">% jedincov alebo </w:t>
      </w:r>
      <w:r w:rsidR="00E477AF">
        <w:t>10</w:t>
      </w:r>
      <w:r w:rsidR="003904B9" w:rsidRPr="007C0E77">
        <w:t xml:space="preserve"> </w:t>
      </w:r>
      <w:r w:rsidR="00981164" w:rsidRPr="007C0E77">
        <w:t>% plochy lesného porastu</w:t>
      </w:r>
      <w:r w:rsidRPr="007C0E77">
        <w:t xml:space="preserve"> </w:t>
      </w:r>
      <w:r w:rsidR="00E477AF">
        <w:t>(</w:t>
      </w:r>
      <w:r w:rsidRPr="007C0E77">
        <w:t xml:space="preserve">tieto škody sa považujú </w:t>
      </w:r>
      <w:r w:rsidRPr="007C0E77">
        <w:lastRenderedPageBreak/>
        <w:t>za únosné</w:t>
      </w:r>
      <w:r w:rsidR="00E477AF">
        <w:t>), či škody</w:t>
      </w:r>
      <w:r w:rsidR="00A21357">
        <w:t xml:space="preserve"> na </w:t>
      </w:r>
      <w:r w:rsidR="00A21357" w:rsidRPr="003F63EC">
        <w:t xml:space="preserve">poľnohospodárskych </w:t>
      </w:r>
      <w:r w:rsidR="00A21357">
        <w:t>plodinách a poľnohospodárskych kultúrach rastúcich</w:t>
      </w:r>
      <w:r w:rsidR="00E477AF">
        <w:t xml:space="preserve"> na poľovnom pozemku počas platnosti povolenia na lov zveri vydanom užívateľom poľovného revíru podľa § </w:t>
      </w:r>
      <w:r w:rsidR="00A21357">
        <w:t xml:space="preserve">33 </w:t>
      </w:r>
      <w:r w:rsidR="00E477AF">
        <w:t xml:space="preserve">ods. </w:t>
      </w:r>
      <w:r w:rsidR="00A21357">
        <w:t>4 a 5</w:t>
      </w:r>
      <w:r w:rsidR="00E477AF">
        <w:t>.</w:t>
      </w:r>
    </w:p>
    <w:p w:rsidR="009C1DD7" w:rsidRDefault="009C1DD7" w:rsidP="007C0E77">
      <w:pPr>
        <w:spacing w:after="0" w:line="240" w:lineRule="auto"/>
        <w:ind w:firstLine="567"/>
        <w:jc w:val="both"/>
      </w:pPr>
      <w:r w:rsidRPr="007C0E77">
        <w:t xml:space="preserve">Poľovnícka prax ukazuje, že v súčasnej poľnohospodársky využívanej krajine, kde sú vysoké plodiny pestované na obrovských parcelách, bez priestorového členenia, často až do kontaktu s lesom, nie je možné dostatočne intenzívne loviť zver. Zver v takomto prostredí nachádza pokoj, potravu a často tu má aj zdroj vody, takže nemusí z neho veľkú časť roka vôbec vychádzať a je prakticky nemožné ju uloviť. V takýchto prípadoch nemá užívateľ poľovného revíru možnosť zver uloviť, resp. splniť plán lovu. Preto sa </w:t>
      </w:r>
      <w:r w:rsidR="00D547E7" w:rsidRPr="007C0E77">
        <w:t>u</w:t>
      </w:r>
      <w:r w:rsidRPr="007C0E77">
        <w:t>stanovuje, že v takýchto prípadoch užívateľ poľovného revíru nie je povinný škody spôsobené zverou na takejto parcele uhradiť. Toto ustanovenie by malo zároveň motivovať užívateľ</w:t>
      </w:r>
      <w:r w:rsidR="00D547E7" w:rsidRPr="007C0E77">
        <w:t>ov</w:t>
      </w:r>
      <w:r w:rsidRPr="007C0E77">
        <w:t xml:space="preserve"> </w:t>
      </w:r>
      <w:r w:rsidR="00D547E7" w:rsidRPr="007C0E77">
        <w:t xml:space="preserve">poľovných </w:t>
      </w:r>
      <w:r w:rsidRPr="007C0E77">
        <w:t xml:space="preserve">pozemkov, aby prehodnotili spôsob pestovania plodín a pristúpili k racionálnemu, ekonomicky prijateľnému priestorovému rozčleneniu parciel a k budovaniu multifunkčných okrajov polí, pričom majú možnosť využiť existujúce podporné finančné mechanizmy. </w:t>
      </w:r>
    </w:p>
    <w:p w:rsidR="00A21357" w:rsidRPr="007C0E77" w:rsidRDefault="00A21357" w:rsidP="00A21357">
      <w:pPr>
        <w:spacing w:after="0" w:line="240" w:lineRule="auto"/>
        <w:ind w:firstLine="567"/>
        <w:jc w:val="both"/>
      </w:pPr>
      <w:r>
        <w:t xml:space="preserve">Do tohto ustanovenia bola presunutá aj zodpovednosť užívateľa poľovného pozemku </w:t>
      </w:r>
      <w:r w:rsidR="0091176D">
        <w:t xml:space="preserve">za škodu spôsobenú na zveri v dôsledku obhospodarovania poľovného pozemku. Upravuje sa, kedy užívateľ poľovného pozemku zodpovedá za škody spôsobené na zveri a v ktorých prípadoch za </w:t>
      </w:r>
      <w:proofErr w:type="spellStart"/>
      <w:r w:rsidR="0091176D">
        <w:t>ne</w:t>
      </w:r>
      <w:proofErr w:type="spellEnd"/>
      <w:r w:rsidR="0091176D">
        <w:t xml:space="preserve"> nezodpovedá.</w:t>
      </w:r>
    </w:p>
    <w:p w:rsidR="009C1DD7" w:rsidRPr="007C0E77" w:rsidRDefault="00D13C99" w:rsidP="001C2E44">
      <w:pPr>
        <w:spacing w:after="0" w:line="240" w:lineRule="auto"/>
        <w:jc w:val="both"/>
        <w:rPr>
          <w:b/>
        </w:rPr>
      </w:pPr>
      <w:r w:rsidRPr="007C0E77">
        <w:rPr>
          <w:b/>
        </w:rPr>
        <w:t xml:space="preserve">K § </w:t>
      </w:r>
      <w:r w:rsidR="00981164" w:rsidRPr="007C0E77">
        <w:rPr>
          <w:b/>
        </w:rPr>
        <w:t>7</w:t>
      </w:r>
      <w:r w:rsidR="001C2E44">
        <w:rPr>
          <w:b/>
        </w:rPr>
        <w:t>5</w:t>
      </w:r>
    </w:p>
    <w:p w:rsidR="009C1DD7" w:rsidRPr="007C0E77" w:rsidRDefault="00D13C99" w:rsidP="0091176D">
      <w:pPr>
        <w:spacing w:after="0" w:line="240" w:lineRule="auto"/>
        <w:ind w:firstLine="567"/>
        <w:jc w:val="both"/>
      </w:pPr>
      <w:r w:rsidRPr="007C0E77">
        <w:t>Upravuje sa</w:t>
      </w:r>
      <w:r w:rsidR="009C1DD7" w:rsidRPr="007C0E77">
        <w:t xml:space="preserve"> postup vlastníka</w:t>
      </w:r>
      <w:r w:rsidR="0033109D" w:rsidRPr="007C0E77">
        <w:t xml:space="preserve"> </w:t>
      </w:r>
      <w:r w:rsidR="0091176D">
        <w:t xml:space="preserve">alebo užívateľa </w:t>
      </w:r>
      <w:r w:rsidR="0033109D" w:rsidRPr="007C0E77">
        <w:t>poľovných pozemkov</w:t>
      </w:r>
      <w:r w:rsidR="009C1DD7" w:rsidRPr="007C0E77">
        <w:t xml:space="preserve"> alebo užívateľa poľovn</w:t>
      </w:r>
      <w:r w:rsidR="0091176D">
        <w:t>ého revíru</w:t>
      </w:r>
      <w:r w:rsidR="009C1DD7" w:rsidRPr="007C0E77">
        <w:t xml:space="preserve"> pri uplatňovaní si náhrady škody spôsobenej zverou</w:t>
      </w:r>
      <w:r w:rsidR="0091176D">
        <w:t xml:space="preserve"> alebo na zveri</w:t>
      </w:r>
      <w:r w:rsidR="009C1DD7" w:rsidRPr="007C0E77">
        <w:t>.</w:t>
      </w:r>
      <w:r w:rsidR="00C62FA8">
        <w:t xml:space="preserve"> S prihliadnutím na záujem na čo najskoršom vyriešení zodpovednostných vzťahov medzi užívateľom poľovného revíru a užívateľom poľovného pozemku sa pre prípad uplatnenia nároku na náhradu škody</w:t>
      </w:r>
      <w:r w:rsidR="00765760">
        <w:t xml:space="preserve"> na súde</w:t>
      </w:r>
      <w:r w:rsidR="00C62FA8">
        <w:t xml:space="preserve"> navrhuje ustanoviť trojmesačnú lehotu.</w:t>
      </w:r>
    </w:p>
    <w:p w:rsidR="00807DA2" w:rsidRPr="007C0E77" w:rsidRDefault="00807DA2" w:rsidP="001C2E44">
      <w:pPr>
        <w:spacing w:after="0" w:line="240" w:lineRule="auto"/>
        <w:jc w:val="both"/>
        <w:rPr>
          <w:b/>
        </w:rPr>
      </w:pPr>
      <w:r w:rsidRPr="007C0E77">
        <w:rPr>
          <w:b/>
        </w:rPr>
        <w:t xml:space="preserve">K § </w:t>
      </w:r>
      <w:r w:rsidR="001C2E44">
        <w:rPr>
          <w:b/>
        </w:rPr>
        <w:t>76</w:t>
      </w:r>
    </w:p>
    <w:p w:rsidR="00807DA2" w:rsidRPr="007C0E77" w:rsidRDefault="00807DA2" w:rsidP="007C0E77">
      <w:pPr>
        <w:spacing w:after="0" w:line="240" w:lineRule="auto"/>
        <w:ind w:firstLine="708"/>
        <w:jc w:val="both"/>
      </w:pPr>
      <w:r w:rsidRPr="007C0E77">
        <w:t>Ustanovenie týkajúce sa vyčíslovania spoločenskej hodnoty zveri a náhrady ekologickej ujmy spôsobenej trestným činom pytliactva.</w:t>
      </w:r>
    </w:p>
    <w:p w:rsidR="009C1DD7" w:rsidRPr="007C0E77" w:rsidRDefault="00D13C99" w:rsidP="001C2E44">
      <w:pPr>
        <w:spacing w:after="0" w:line="240" w:lineRule="auto"/>
        <w:jc w:val="both"/>
        <w:rPr>
          <w:b/>
        </w:rPr>
      </w:pPr>
      <w:r w:rsidRPr="007C0E77">
        <w:rPr>
          <w:b/>
        </w:rPr>
        <w:t xml:space="preserve">K § </w:t>
      </w:r>
      <w:r w:rsidR="001C2E44">
        <w:rPr>
          <w:b/>
        </w:rPr>
        <w:t>77</w:t>
      </w:r>
    </w:p>
    <w:p w:rsidR="009C1DD7" w:rsidRPr="007C0E77" w:rsidRDefault="00D13C99" w:rsidP="007C0E77">
      <w:pPr>
        <w:spacing w:after="0" w:line="240" w:lineRule="auto"/>
        <w:ind w:firstLine="567"/>
        <w:jc w:val="both"/>
      </w:pPr>
      <w:r w:rsidRPr="007C0E77">
        <w:t>Vymedzujú sa</w:t>
      </w:r>
      <w:r w:rsidR="009C1DD7" w:rsidRPr="007C0E77">
        <w:t xml:space="preserve"> orgány štátnej správy poľovníctva</w:t>
      </w:r>
      <w:r w:rsidRPr="007C0E77">
        <w:t>.</w:t>
      </w:r>
      <w:r w:rsidR="009C1DD7" w:rsidRPr="007C0E77">
        <w:t xml:space="preserve"> </w:t>
      </w:r>
      <w:r w:rsidRPr="007C0E77">
        <w:t>Š</w:t>
      </w:r>
      <w:r w:rsidR="009C1DD7" w:rsidRPr="007C0E77">
        <w:t>tátnu správu v územiach, ktoré slúžia alebo sú potrebné na zabezpečenie úloh obrany a bezpečnosti štátu</w:t>
      </w:r>
      <w:r w:rsidRPr="007C0E77">
        <w:t>, vykonáva ministerstvo obrany</w:t>
      </w:r>
      <w:r w:rsidR="009C1DD7" w:rsidRPr="007C0E77">
        <w:t>.</w:t>
      </w:r>
    </w:p>
    <w:p w:rsidR="009C1DD7" w:rsidRPr="007C0E77" w:rsidRDefault="0031137E" w:rsidP="0091176D">
      <w:pPr>
        <w:spacing w:after="0" w:line="240" w:lineRule="auto"/>
        <w:jc w:val="both"/>
        <w:rPr>
          <w:b/>
        </w:rPr>
      </w:pPr>
      <w:r w:rsidRPr="007C0E77">
        <w:rPr>
          <w:b/>
        </w:rPr>
        <w:t xml:space="preserve">K § </w:t>
      </w:r>
      <w:r w:rsidR="0091176D">
        <w:rPr>
          <w:b/>
        </w:rPr>
        <w:t>78</w:t>
      </w:r>
      <w:r w:rsidR="0091176D" w:rsidRPr="007C0E77">
        <w:rPr>
          <w:b/>
        </w:rPr>
        <w:t xml:space="preserve"> </w:t>
      </w:r>
      <w:r w:rsidR="00720D43" w:rsidRPr="007C0E77">
        <w:rPr>
          <w:b/>
        </w:rPr>
        <w:t>až 8</w:t>
      </w:r>
      <w:r w:rsidR="001C2E44">
        <w:rPr>
          <w:b/>
        </w:rPr>
        <w:t>0</w:t>
      </w:r>
    </w:p>
    <w:p w:rsidR="009C1DD7" w:rsidRPr="007C0E77" w:rsidRDefault="0033109D" w:rsidP="007C0E77">
      <w:pPr>
        <w:spacing w:after="0" w:line="240" w:lineRule="auto"/>
        <w:ind w:firstLine="567"/>
        <w:jc w:val="both"/>
      </w:pPr>
      <w:r w:rsidRPr="007C0E77">
        <w:t>Ustanovujú sa</w:t>
      </w:r>
      <w:r w:rsidR="00720D43" w:rsidRPr="007C0E77">
        <w:t xml:space="preserve"> </w:t>
      </w:r>
      <w:r w:rsidR="009C1DD7" w:rsidRPr="007C0E77">
        <w:t>kompetencie ministerstva pôdohospodárstva ako ústredného or</w:t>
      </w:r>
      <w:r w:rsidR="0031137E" w:rsidRPr="007C0E77">
        <w:t>gánu štátnej správy poľovníctva</w:t>
      </w:r>
      <w:r w:rsidR="00720D43" w:rsidRPr="007C0E77">
        <w:t>, kompetencie okresného úradu v sídle kraja a kompetencie okresného úradu.</w:t>
      </w:r>
    </w:p>
    <w:p w:rsidR="009C1DD7" w:rsidRPr="007C0E77" w:rsidRDefault="0031137E" w:rsidP="007C0E77">
      <w:pPr>
        <w:spacing w:after="0" w:line="240" w:lineRule="auto"/>
        <w:jc w:val="both"/>
        <w:rPr>
          <w:b/>
        </w:rPr>
      </w:pPr>
      <w:r w:rsidRPr="007C0E77">
        <w:rPr>
          <w:b/>
        </w:rPr>
        <w:t>K § 8</w:t>
      </w:r>
      <w:r w:rsidR="001C2E44">
        <w:rPr>
          <w:b/>
        </w:rPr>
        <w:t>1</w:t>
      </w:r>
    </w:p>
    <w:p w:rsidR="009C1DD7" w:rsidRPr="007C0E77" w:rsidRDefault="009C1DD7" w:rsidP="0091176D">
      <w:pPr>
        <w:spacing w:after="0" w:line="240" w:lineRule="auto"/>
        <w:ind w:firstLine="567"/>
        <w:jc w:val="both"/>
      </w:pPr>
      <w:r w:rsidRPr="007C0E77">
        <w:t>Prostredníctvom štátneho dozoru v poľovníctve okresné úrady, okresné úrady v sídle kraja</w:t>
      </w:r>
      <w:r w:rsidR="0031137E" w:rsidRPr="007C0E77">
        <w:t>,</w:t>
      </w:r>
      <w:r w:rsidRPr="007C0E77">
        <w:t> ministerstvo pôdohospodárstva</w:t>
      </w:r>
      <w:r w:rsidR="0031137E" w:rsidRPr="007C0E77">
        <w:t xml:space="preserve"> a</w:t>
      </w:r>
      <w:r w:rsidRPr="007C0E77">
        <w:t xml:space="preserve"> vo vybraných územiach </w:t>
      </w:r>
      <w:r w:rsidR="0031137E" w:rsidRPr="007C0E77">
        <w:t>ministerstvo obrany</w:t>
      </w:r>
      <w:r w:rsidRPr="007C0E77">
        <w:t>, kontrolujú dodržiavanie zákona o poľovníctve a rozhodnutí vydaných na jeho základe. Inštitút štátneho dozoru nie je určený na kontrolu výkonu štátnej správy poľovníctva okresnými úradmi,</w:t>
      </w:r>
      <w:r w:rsidR="0091176D">
        <w:t xml:space="preserve"> nakoľko</w:t>
      </w:r>
      <w:r w:rsidRPr="007C0E77">
        <w:t xml:space="preserve"> ich kontrolu </w:t>
      </w:r>
      <w:r w:rsidR="0091176D">
        <w:t>upravuje</w:t>
      </w:r>
      <w:r w:rsidR="0091176D" w:rsidRPr="007C0E77">
        <w:t xml:space="preserve"> </w:t>
      </w:r>
      <w:r w:rsidRPr="007C0E77">
        <w:t>zákon</w:t>
      </w:r>
      <w:r w:rsidR="0033109D" w:rsidRPr="007C0E77">
        <w:t xml:space="preserve"> Národnej rady Slovenskej republiky</w:t>
      </w:r>
      <w:r w:rsidRPr="007C0E77">
        <w:t xml:space="preserve"> č. 10/1996 Z. z. o kontrole v štátnej správe</w:t>
      </w:r>
      <w:r w:rsidR="0033109D" w:rsidRPr="007C0E77">
        <w:t xml:space="preserve"> v znení neskorších predpisov</w:t>
      </w:r>
      <w:r w:rsidRPr="007C0E77">
        <w:t xml:space="preserve">. </w:t>
      </w:r>
    </w:p>
    <w:p w:rsidR="009C1DD7" w:rsidRPr="007C0E77" w:rsidRDefault="009C1DD7" w:rsidP="007C0E77">
      <w:pPr>
        <w:spacing w:after="0" w:line="240" w:lineRule="auto"/>
        <w:ind w:firstLine="567"/>
        <w:jc w:val="both"/>
      </w:pPr>
      <w:r w:rsidRPr="007C0E77">
        <w:t xml:space="preserve">Ustanovenie vymedzuje oprávnenia a povinnosti zamestnancov vykonávajúcich štátny dozor a povinnosti osoby podliehajúcej štátnemu dozoru. </w:t>
      </w:r>
    </w:p>
    <w:p w:rsidR="009C1DD7" w:rsidRPr="007C0E77" w:rsidRDefault="009C1DD7" w:rsidP="007C0E77">
      <w:pPr>
        <w:spacing w:after="0" w:line="240" w:lineRule="auto"/>
        <w:ind w:firstLine="567"/>
        <w:jc w:val="both"/>
      </w:pPr>
      <w:r w:rsidRPr="007C0E77">
        <w:t xml:space="preserve">Na základe výsledkov štátneho dozoru zamestnanec orgánu vykonávajúceho štátny dozor vypracuje záznam, ak nebolo zistené porušenie  povinnosti alebo protokol, ak bolo zistené porušenie povinnosti vyplývajúcich zo zákona. V protokole môže orgán štátneho dozoru zakázať alebo obmedziť vykonávanie činnosti, ktorá je v rozpore so zákonom o poľovníctve alebo rozhodnutím vydaným na základe tohto zákona a uložiť opatrenia na odstránenie zistených nedostatkov. Voči kontrolným zisteniam uvedeným v protokole môže osoba podliehajúca štátnemu dozoru v určenej lehote uplatniť námietky. Orgán vykonávajúci štátny dozor je povinný sa predloženými námietkami zaoberať a  vypracovať dodatok k protokolu, s ktorým oboznámi osobu podliehajúcu štátnemu dozoru. </w:t>
      </w:r>
    </w:p>
    <w:p w:rsidR="009C1DD7" w:rsidRPr="007C0E77" w:rsidRDefault="009C1DD7" w:rsidP="007C0E77">
      <w:pPr>
        <w:spacing w:after="0" w:line="240" w:lineRule="auto"/>
        <w:jc w:val="both"/>
      </w:pPr>
      <w:r w:rsidRPr="007C0E77">
        <w:tab/>
        <w:t xml:space="preserve">Zamestnanci vykonávajúci štátny dozor sú pri výkone štátneho dozoru povinní preukázať sa písomným poverením vydaným orgánom štátnej správy poľovníctva a nosiť </w:t>
      </w:r>
      <w:r w:rsidRPr="007C0E77">
        <w:lastRenderedPageBreak/>
        <w:t xml:space="preserve">služobnú rovnošatu a sú oprávnení za marenie alebo sťaženie štátneho dozoru uložiť poriadkovú pokutu, ktorá je príjmom štátneho rozpočtu. Okrem toho </w:t>
      </w:r>
      <w:r w:rsidR="003904B9" w:rsidRPr="007C0E77">
        <w:t xml:space="preserve">sú </w:t>
      </w:r>
      <w:r w:rsidRPr="007C0E77">
        <w:t xml:space="preserve">zamestnanci orgánu dozoru oprávnení vykonávať aj ďalšie vymedzené činnosti. </w:t>
      </w:r>
    </w:p>
    <w:p w:rsidR="009C1DD7" w:rsidRPr="007C0E77" w:rsidRDefault="009C1DD7" w:rsidP="007C0E77">
      <w:pPr>
        <w:spacing w:after="0" w:line="240" w:lineRule="auto"/>
        <w:jc w:val="both"/>
      </w:pPr>
      <w:r w:rsidRPr="007C0E77">
        <w:tab/>
        <w:t>Doterajšia prax ukázala, že uplatňovať základné pravidlá kontroly podľa zákona</w:t>
      </w:r>
      <w:r w:rsidR="0033109D" w:rsidRPr="007C0E77">
        <w:t xml:space="preserve"> Národnej rady Slovenskej republiky</w:t>
      </w:r>
      <w:r w:rsidRPr="007C0E77">
        <w:t xml:space="preserve"> č. 10/1996 Z. z. o kontrole v štátnej správe</w:t>
      </w:r>
      <w:r w:rsidR="0033109D" w:rsidRPr="007C0E77">
        <w:t xml:space="preserve"> v znení neskorších predpisov</w:t>
      </w:r>
      <w:r w:rsidRPr="007C0E77">
        <w:t xml:space="preserve"> na štátny dozor v poľovníctve nie je vhodné, a to najmä z dôvodu zdĺhavosti, neefektívnosti a komplikovaných administratívnych postupov, </w:t>
      </w:r>
      <w:r w:rsidR="0033109D" w:rsidRPr="007C0E77">
        <w:t>v</w:t>
      </w:r>
      <w:r w:rsidRPr="007C0E77">
        <w:t xml:space="preserve"> </w:t>
      </w:r>
      <w:r w:rsidR="0033109D" w:rsidRPr="007C0E77">
        <w:t xml:space="preserve">dôsledku </w:t>
      </w:r>
      <w:r w:rsidRPr="007C0E77">
        <w:t xml:space="preserve">čoho štátny dozor pri zistení porušení zákona trval veľmi dlho. Pritom pri zistení porušení zákona je potrebné zasiahnuť ihneď a  každú činnosť, ktorá je v rozpore s týmto zákonom bezodkladne zakázať. </w:t>
      </w:r>
    </w:p>
    <w:p w:rsidR="009C1DD7" w:rsidRPr="007C0E77" w:rsidRDefault="0031137E" w:rsidP="001C2E44">
      <w:pPr>
        <w:spacing w:after="0" w:line="240" w:lineRule="auto"/>
        <w:jc w:val="both"/>
        <w:rPr>
          <w:b/>
        </w:rPr>
      </w:pPr>
      <w:r w:rsidRPr="007C0E77">
        <w:rPr>
          <w:b/>
        </w:rPr>
        <w:t>K § 8</w:t>
      </w:r>
      <w:r w:rsidR="001C2E44">
        <w:rPr>
          <w:b/>
        </w:rPr>
        <w:t>2</w:t>
      </w:r>
    </w:p>
    <w:p w:rsidR="009C1DD7" w:rsidRPr="007C0E77" w:rsidRDefault="009C1DD7" w:rsidP="0012762C">
      <w:pPr>
        <w:spacing w:after="0" w:line="240" w:lineRule="auto"/>
        <w:ind w:firstLine="708"/>
        <w:jc w:val="both"/>
      </w:pPr>
      <w:r w:rsidRPr="007C0E77">
        <w:t>Toto ustanovenie upravuje jednotlivé skutkové podstaty priestupkov na úseku poľovníctva a</w:t>
      </w:r>
      <w:r w:rsidR="0031137E" w:rsidRPr="007C0E77">
        <w:t xml:space="preserve"> druhy </w:t>
      </w:r>
      <w:r w:rsidRPr="007C0E77">
        <w:t>sankci</w:t>
      </w:r>
      <w:r w:rsidR="0031137E" w:rsidRPr="007C0E77">
        <w:t>í</w:t>
      </w:r>
      <w:r w:rsidRPr="007C0E77">
        <w:t xml:space="preserve"> za priestupky</w:t>
      </w:r>
      <w:r w:rsidR="00F713D3">
        <w:t>.</w:t>
      </w:r>
      <w:r w:rsidR="0012762C">
        <w:t xml:space="preserve"> </w:t>
      </w:r>
      <w:r w:rsidR="0012762C" w:rsidRPr="0012762C">
        <w:t>Priestupkom je zavinené konanie, ktoré je za priestupok výslovne označené v tomto zákone, ak nejde o iný správny delikt alebo o trestný čin</w:t>
      </w:r>
      <w:r w:rsidR="0012762C">
        <w:t xml:space="preserve">. </w:t>
      </w:r>
      <w:r w:rsidRPr="007C0E77">
        <w:t xml:space="preserve">Za priestupok môže okresný úrad podľa závažnosti priestupku uložiť v priestupkovom konaní pokarhanie, peňažnú pokutu od 30 eur do 3 000 eur, zákaz činnosti až na jeden rok alebo prepadnutie veci. </w:t>
      </w:r>
    </w:p>
    <w:p w:rsidR="009C1DD7" w:rsidRPr="007C0E77" w:rsidRDefault="009C1DD7" w:rsidP="007C0E77">
      <w:pPr>
        <w:spacing w:after="0" w:line="240" w:lineRule="auto"/>
        <w:ind w:firstLine="708"/>
        <w:jc w:val="both"/>
      </w:pPr>
      <w:r w:rsidRPr="007C0E77">
        <w:t>Verejnosťou je osobitne citlivo vnímané neoprávnené usmrtenie psa alebo mačky v poľovnom revíri. Z tohto dôvodu sa ako adekvátna sankcia stanovuje zákaz činnosti na jeden až tri roky.</w:t>
      </w:r>
    </w:p>
    <w:p w:rsidR="009C1DD7" w:rsidRPr="007C0E77" w:rsidRDefault="009C1DD7" w:rsidP="007C0E77">
      <w:pPr>
        <w:spacing w:after="0" w:line="240" w:lineRule="auto"/>
        <w:ind w:firstLine="708"/>
        <w:jc w:val="both"/>
      </w:pPr>
      <w:r w:rsidRPr="007C0E77">
        <w:t xml:space="preserve">Pokuty sú príjmom štátneho rozpočtu. Priestupky </w:t>
      </w:r>
      <w:proofErr w:type="spellStart"/>
      <w:r w:rsidRPr="007C0E77">
        <w:t>prejednáva</w:t>
      </w:r>
      <w:proofErr w:type="spellEnd"/>
      <w:r w:rsidRPr="007C0E77">
        <w:t xml:space="preserve"> okresný úrad, pozemkový a lesný odbor, v ktorého územnej pôsobnosti bol priestupok spáchaný. </w:t>
      </w:r>
    </w:p>
    <w:p w:rsidR="009C1DD7" w:rsidRPr="007C0E77" w:rsidRDefault="0031137E" w:rsidP="001C2E44">
      <w:pPr>
        <w:spacing w:after="0" w:line="240" w:lineRule="auto"/>
        <w:jc w:val="both"/>
        <w:rPr>
          <w:b/>
        </w:rPr>
      </w:pPr>
      <w:r w:rsidRPr="007C0E77">
        <w:rPr>
          <w:b/>
        </w:rPr>
        <w:t xml:space="preserve">K § </w:t>
      </w:r>
      <w:r w:rsidR="001107EF" w:rsidRPr="007C0E77">
        <w:rPr>
          <w:b/>
        </w:rPr>
        <w:t>8</w:t>
      </w:r>
      <w:r w:rsidR="001C2E44">
        <w:rPr>
          <w:b/>
        </w:rPr>
        <w:t>3</w:t>
      </w:r>
    </w:p>
    <w:p w:rsidR="009C1DD7" w:rsidRPr="007C0E77" w:rsidRDefault="009C1DD7" w:rsidP="007C0E77">
      <w:pPr>
        <w:pStyle w:val="odsek1"/>
        <w:numPr>
          <w:ilvl w:val="0"/>
          <w:numId w:val="0"/>
        </w:numPr>
        <w:spacing w:before="0" w:after="0" w:line="240" w:lineRule="auto"/>
        <w:ind w:firstLine="709"/>
        <w:jc w:val="both"/>
      </w:pPr>
      <w:r w:rsidRPr="007C0E77">
        <w:t>Toto ustanovenie špecifikuje jednotlivé správn</w:t>
      </w:r>
      <w:r w:rsidR="0031137E" w:rsidRPr="007C0E77">
        <w:t>e</w:t>
      </w:r>
      <w:r w:rsidRPr="007C0E77">
        <w:t xml:space="preserve"> delikt</w:t>
      </w:r>
      <w:r w:rsidR="0031137E" w:rsidRPr="007C0E77">
        <w:t>y</w:t>
      </w:r>
      <w:r w:rsidRPr="007C0E77">
        <w:t xml:space="preserve"> na úseku poľovníctva a určuje rozpätie výšky sankcie, ktorú je možné za jednotlivý správny delikt uložiť. Sankcia sa ukladá právnickej osobe alebo fyzickej osobe – podnikateľovi. Iné správne delikty </w:t>
      </w:r>
      <w:proofErr w:type="spellStart"/>
      <w:r w:rsidRPr="007C0E77">
        <w:t>prejednáva</w:t>
      </w:r>
      <w:proofErr w:type="spellEnd"/>
      <w:r w:rsidRPr="007C0E77">
        <w:t xml:space="preserve"> okresný úrad, pozemkový a lesný odbor, v ktorého územnej pôsobnosti bol iný správny delikt spáchaný Pri určovaní pokuty sa prihliada najmä na závažnosť, spôsob, čas trvania a možné následky protiprávneho konania. Pri posudzovaní závažnosti protiprávneho konania okresný úrad berie do úvahy jeho povahu, možný vplyv na zver a jej prostredie, ako aj iné faktory, najmä opakované porušovanie tohto zákona. Pokuty uložené za správne delikty sú príjmom štátneho rozpočtu.</w:t>
      </w:r>
    </w:p>
    <w:p w:rsidR="001C2E44" w:rsidRDefault="00430925" w:rsidP="007C0E77">
      <w:pPr>
        <w:spacing w:after="0" w:line="240" w:lineRule="auto"/>
        <w:jc w:val="both"/>
        <w:rPr>
          <w:b/>
        </w:rPr>
      </w:pPr>
      <w:r w:rsidRPr="007C0E77">
        <w:rPr>
          <w:b/>
        </w:rPr>
        <w:t xml:space="preserve">K § </w:t>
      </w:r>
      <w:r w:rsidR="001107EF" w:rsidRPr="007C0E77">
        <w:rPr>
          <w:b/>
        </w:rPr>
        <w:t>8</w:t>
      </w:r>
      <w:r w:rsidR="001C2E44">
        <w:rPr>
          <w:b/>
        </w:rPr>
        <w:t>4</w:t>
      </w:r>
    </w:p>
    <w:p w:rsidR="001C2E44" w:rsidRPr="001C2E44" w:rsidRDefault="001C2E44" w:rsidP="001C2E44">
      <w:pPr>
        <w:spacing w:after="0" w:line="240" w:lineRule="auto"/>
        <w:jc w:val="both"/>
        <w:rPr>
          <w:bCs/>
        </w:rPr>
      </w:pPr>
      <w:r>
        <w:rPr>
          <w:bCs/>
        </w:rPr>
        <w:tab/>
        <w:t>Toto ustanovenie špecifikuje, aké konanie držiteľa poľovného lístka je d</w:t>
      </w:r>
      <w:r>
        <w:rPr>
          <w:rFonts w:asciiTheme="majorBidi" w:hAnsiTheme="majorBidi" w:cstheme="majorBidi"/>
        </w:rPr>
        <w:t>isciplinárnym</w:t>
      </w:r>
      <w:r w:rsidRPr="00782C33">
        <w:rPr>
          <w:rFonts w:asciiTheme="majorBidi" w:hAnsiTheme="majorBidi" w:cstheme="majorBidi"/>
        </w:rPr>
        <w:t xml:space="preserve"> previnen</w:t>
      </w:r>
      <w:r>
        <w:rPr>
          <w:rFonts w:asciiTheme="majorBidi" w:hAnsiTheme="majorBidi" w:cstheme="majorBidi"/>
        </w:rPr>
        <w:t>ím a ustanovuje, že disciplinárne previnenia</w:t>
      </w:r>
      <w:r w:rsidRPr="00782C33">
        <w:rPr>
          <w:rFonts w:asciiTheme="majorBidi" w:hAnsiTheme="majorBidi" w:cstheme="majorBidi"/>
        </w:rPr>
        <w:t xml:space="preserve"> rieši komora podľa disciplinárneho poriadku</w:t>
      </w:r>
    </w:p>
    <w:p w:rsidR="009C1DD7" w:rsidRPr="007C0E77" w:rsidRDefault="001C2E44" w:rsidP="007C0E77">
      <w:pPr>
        <w:spacing w:after="0" w:line="240" w:lineRule="auto"/>
        <w:jc w:val="both"/>
        <w:rPr>
          <w:b/>
        </w:rPr>
      </w:pPr>
      <w:r>
        <w:rPr>
          <w:b/>
        </w:rPr>
        <w:t xml:space="preserve">K § </w:t>
      </w:r>
      <w:r w:rsidR="001107EF" w:rsidRPr="007C0E77">
        <w:rPr>
          <w:b/>
        </w:rPr>
        <w:t>8</w:t>
      </w:r>
      <w:r>
        <w:rPr>
          <w:b/>
        </w:rPr>
        <w:t>5</w:t>
      </w:r>
    </w:p>
    <w:p w:rsidR="009C1DD7" w:rsidRPr="007C0E77" w:rsidRDefault="009C1DD7" w:rsidP="007C0E77">
      <w:pPr>
        <w:spacing w:after="0" w:line="240" w:lineRule="auto"/>
        <w:ind w:firstLine="567"/>
        <w:jc w:val="both"/>
      </w:pPr>
      <w:r w:rsidRPr="007C0E77">
        <w:t>Na konanie podľa tohto zákona sa vzťahuje zákon č. 71/1967 Zb. o správnom konaní (správny poriadok) v znení neskorších predpisov, ak nie je v tomto zákone uvedené inak. Toto ustanovenie vymenúva konania, na ktoré sa správny poriadok nevzťahuje. Ide o špecifické druhy konaní, resp. postupov alebo ich časti, kedy nie je použitie správneho poriadku, vzhľadom na doterajšiu aplikačnú prax, účelné a vhodné.</w:t>
      </w:r>
    </w:p>
    <w:p w:rsidR="009C1DD7" w:rsidRPr="007C0E77" w:rsidRDefault="009C1DD7" w:rsidP="007C0E77">
      <w:pPr>
        <w:spacing w:after="0" w:line="240" w:lineRule="auto"/>
        <w:ind w:firstLine="567"/>
        <w:jc w:val="both"/>
      </w:pPr>
      <w:r w:rsidRPr="007C0E77">
        <w:t xml:space="preserve">Z dôvodu hospodárnosti konania sa v konaniach, v ktorých je viac ako 20 účastníkov konania alebo zúčastnených osôb, </w:t>
      </w:r>
      <w:r w:rsidR="003904B9" w:rsidRPr="007C0E77">
        <w:t xml:space="preserve">môžu doručovať </w:t>
      </w:r>
      <w:r w:rsidRPr="007C0E77">
        <w:t>jednotlivé písomnosti verejnou vyhláškou. Spravidla pôjde o konania o uznanie poľovného revíru alebo zmenu hranice poľovného revíru, nakoľko v týchto konaniach z dôvodu rozdrobenosti vlastníckych vzťahov na Slovensku môže počet účastníkov konania presiahnuť aj niekoľko stoviek.</w:t>
      </w:r>
    </w:p>
    <w:p w:rsidR="009C1DD7" w:rsidRDefault="009C1DD7" w:rsidP="007C0E77">
      <w:pPr>
        <w:tabs>
          <w:tab w:val="left" w:pos="1276"/>
        </w:tabs>
        <w:spacing w:after="0" w:line="240" w:lineRule="auto"/>
        <w:ind w:firstLine="567"/>
        <w:jc w:val="both"/>
      </w:pPr>
      <w:r w:rsidRPr="007C0E77">
        <w:t>Zároveň sa spresňuje miestna príslušnosť orgánov štátnej správy poľovníctva v prípadoch, že pozemky, ktorých sa konanie týka, ležia v územnej pôsobnosti viacerých orgánov. V takomto prípade miestne príslušným orgánom je ten, v ktorého územnej pôsobnosti leží najväčšia časť týchto pozemkov.</w:t>
      </w:r>
    </w:p>
    <w:p w:rsidR="0036540A" w:rsidRPr="007C0E77" w:rsidRDefault="0036540A" w:rsidP="0036540A">
      <w:pPr>
        <w:pStyle w:val="paragraf"/>
        <w:spacing w:before="0" w:after="0" w:line="240" w:lineRule="auto"/>
        <w:jc w:val="both"/>
        <w:rPr>
          <w:rFonts w:ascii="Times New Roman" w:hAnsi="Times New Roman"/>
          <w:szCs w:val="24"/>
        </w:rPr>
      </w:pPr>
      <w:r w:rsidRPr="007C0E77">
        <w:rPr>
          <w:rFonts w:ascii="Times New Roman" w:hAnsi="Times New Roman"/>
          <w:szCs w:val="24"/>
        </w:rPr>
        <w:t>K § </w:t>
      </w:r>
      <w:r>
        <w:rPr>
          <w:rFonts w:ascii="Times New Roman" w:hAnsi="Times New Roman"/>
          <w:szCs w:val="24"/>
        </w:rPr>
        <w:t>86</w:t>
      </w:r>
    </w:p>
    <w:p w:rsidR="0036540A" w:rsidRPr="007C0E77" w:rsidRDefault="0036540A" w:rsidP="0036540A">
      <w:pPr>
        <w:spacing w:after="0" w:line="240" w:lineRule="auto"/>
        <w:ind w:firstLine="567"/>
        <w:jc w:val="both"/>
      </w:pPr>
      <w:r w:rsidRPr="007C0E77">
        <w:t>V splnomocňovacom ustanovení je zadefinované, ktoré oblasti upraví ministerstvo pôdohospodárstva všeobecne záväzným právnym predpisom.</w:t>
      </w:r>
    </w:p>
    <w:p w:rsidR="0036540A" w:rsidRPr="007C0E77" w:rsidRDefault="0036540A" w:rsidP="007C0E77">
      <w:pPr>
        <w:tabs>
          <w:tab w:val="left" w:pos="1276"/>
        </w:tabs>
        <w:spacing w:after="0" w:line="240" w:lineRule="auto"/>
        <w:ind w:firstLine="567"/>
        <w:jc w:val="both"/>
      </w:pPr>
    </w:p>
    <w:p w:rsidR="009C1DD7" w:rsidRPr="007C0E77" w:rsidRDefault="0067302C" w:rsidP="007C0E77">
      <w:pPr>
        <w:spacing w:after="0" w:line="240" w:lineRule="auto"/>
        <w:jc w:val="both"/>
        <w:rPr>
          <w:b/>
        </w:rPr>
      </w:pPr>
      <w:r w:rsidRPr="007C0E77">
        <w:rPr>
          <w:b/>
        </w:rPr>
        <w:lastRenderedPageBreak/>
        <w:t xml:space="preserve">K § </w:t>
      </w:r>
      <w:r w:rsidR="001C2E44">
        <w:rPr>
          <w:b/>
        </w:rPr>
        <w:t>8</w:t>
      </w:r>
      <w:r w:rsidR="0036540A">
        <w:rPr>
          <w:b/>
        </w:rPr>
        <w:t>7</w:t>
      </w:r>
    </w:p>
    <w:p w:rsidR="009C1DD7" w:rsidRPr="007C0E77" w:rsidRDefault="009C1DD7" w:rsidP="00C11346">
      <w:pPr>
        <w:spacing w:after="0" w:line="240" w:lineRule="auto"/>
        <w:ind w:firstLine="567"/>
        <w:jc w:val="both"/>
      </w:pPr>
      <w:r w:rsidRPr="007C0E77">
        <w:t xml:space="preserve">Upravujú sa dočasné právne pomery vyplývajúce zo súčasnej právnej úpravy. Navrhovaný zákon ponecháva v platnosti poľovné revíri, zvernice a bažantnice uznané podľa predošlých právnych predpisov, </w:t>
      </w:r>
      <w:r w:rsidR="0091176D">
        <w:t xml:space="preserve">pričom ustanovuje, že </w:t>
      </w:r>
      <w:r w:rsidR="0091176D" w:rsidRPr="0091176D">
        <w:t xml:space="preserve">výmera poľovného revíru uvedená v rozhodnutí o jeho uznaní alebo v rozhodnutí o zmene hranice poľovného revíru, vydanom </w:t>
      </w:r>
      <w:r w:rsidR="0091176D">
        <w:t>pred účinnosťou tohto zákona,</w:t>
      </w:r>
      <w:r w:rsidR="0091176D" w:rsidRPr="0091176D">
        <w:t xml:space="preserve"> nie je právne záväzná</w:t>
      </w:r>
      <w:r w:rsidR="0091176D">
        <w:t>.</w:t>
      </w:r>
      <w:r w:rsidR="00C11346">
        <w:t xml:space="preserve"> Tým sa </w:t>
      </w:r>
      <w:proofErr w:type="spellStart"/>
      <w:r w:rsidR="00C11346">
        <w:t>vysporadúva</w:t>
      </w:r>
      <w:proofErr w:type="spellEnd"/>
      <w:r w:rsidR="00C11346">
        <w:t xml:space="preserve"> s rozdielom medzi výmerou poľovného revíru uvedenou v príslušnom rozhodnutí a aktuálnou výmerou poľovného revíru.</w:t>
      </w:r>
      <w:r w:rsidR="0091176D" w:rsidRPr="0091176D">
        <w:t xml:space="preserve"> </w:t>
      </w:r>
      <w:r w:rsidR="00C11346">
        <w:t xml:space="preserve">V platnosti ponecháva </w:t>
      </w:r>
      <w:r w:rsidRPr="007C0E77">
        <w:t>aj platné a účinné zmluvy</w:t>
      </w:r>
      <w:r w:rsidR="00E34C7B">
        <w:t xml:space="preserve"> o užívaní poľovného revíru</w:t>
      </w:r>
      <w:r w:rsidRPr="007C0E77">
        <w:t>. Navrhovaný zákon ukladá okresným úradom, pozemkovým a lesným odborom súčasných užívateľov poľovných revírov zapísať do novovzniknutého registra užívateľov poľovných revírov.</w:t>
      </w:r>
    </w:p>
    <w:p w:rsidR="009C1DD7" w:rsidRPr="007C0E77" w:rsidRDefault="009C1DD7" w:rsidP="007C0E77">
      <w:pPr>
        <w:spacing w:after="0" w:line="240" w:lineRule="auto"/>
        <w:ind w:firstLine="567"/>
        <w:jc w:val="both"/>
      </w:pPr>
      <w:r w:rsidRPr="007C0E77">
        <w:t xml:space="preserve">Takisto ponecháva vo funkcii poľovníckych hospodárov a členov poľovníckej stráže vymenovaných podľa súčasného zákona, pričom ukladá okresnému úradu zapísať ich do vznikajúceho registra poľovníckych hospodárov a registra členov poľovníckej stráže. </w:t>
      </w:r>
    </w:p>
    <w:p w:rsidR="009C1DD7" w:rsidRPr="007C0E77" w:rsidRDefault="009C1DD7" w:rsidP="007C0E77">
      <w:pPr>
        <w:spacing w:after="0" w:line="240" w:lineRule="auto"/>
        <w:ind w:firstLine="567"/>
        <w:jc w:val="both"/>
      </w:pPr>
      <w:r w:rsidRPr="007C0E77">
        <w:t>Doterajší zákon o poľovníctve neukladal poľovníckym organizáciám a ich organizačným zložkám predkladať orgánom štátnej správy poľovníctva informácie o zmene údajov zapísaných v centrálnom registri poľovníckych organizácií. V dôsledku toho údaje zapísané v centrálnom registri nie sú aktualizované a často sú už neplatné, najmä pokiaľ ide o sídlo a štatutárneho zástupcu poľovníckej organizácie alebo organizačnej zložky. Preto navrhovaný zákon ukladá poľovníckym organizáciám a ich organizačným zložkám, u ktorých došlo k zmene údajov zapísaných v centrálnom registri, povinnosť predložiť aktualizované údaje okresnému úradu v navrhovanej lehote.</w:t>
      </w:r>
    </w:p>
    <w:p w:rsidR="009C1DD7" w:rsidRPr="007C0E77" w:rsidRDefault="009C1DD7" w:rsidP="007C0E77">
      <w:pPr>
        <w:spacing w:after="0" w:line="240" w:lineRule="auto"/>
        <w:ind w:firstLine="567"/>
        <w:jc w:val="both"/>
      </w:pPr>
      <w:r w:rsidRPr="007C0E77">
        <w:t xml:space="preserve">Osoby, ktoré absolvovali vyššiu skúšku podľa doterajších predpisov alebo majú vzdelanie, ktoré nahrádza túto skúšku, sa naďalej považujú za osoby, ktoré majú vyššiu skúšku, čo ich naďalej oprávňuje na vykonávanie funkcie poľovníckeho hospodára, lektora alebo skúšobného komisára pre poľovnícke skúšky. </w:t>
      </w:r>
    </w:p>
    <w:p w:rsidR="009C1DD7" w:rsidRPr="007C0E77" w:rsidRDefault="009C1DD7" w:rsidP="007C0E77">
      <w:pPr>
        <w:spacing w:after="0" w:line="240" w:lineRule="auto"/>
        <w:ind w:firstLine="567"/>
        <w:jc w:val="both"/>
      </w:pPr>
      <w:r w:rsidRPr="007C0E77">
        <w:t xml:space="preserve">Nakoľko z dôvodu ochrany genofondu pôvodnej jelenej zveri tento zákon zakazuje chov jeleňa </w:t>
      </w:r>
      <w:proofErr w:type="spellStart"/>
      <w:r w:rsidRPr="007C0E77">
        <w:t>siku</w:t>
      </w:r>
      <w:proofErr w:type="spellEnd"/>
      <w:r w:rsidRPr="007C0E77">
        <w:t xml:space="preserve">, je ustanovené prechodné obdobie, počas ktorého musia užívatelia poľovných revírov, ktorí v súčasnosti chovajú jeleňa </w:t>
      </w:r>
      <w:proofErr w:type="spellStart"/>
      <w:r w:rsidRPr="007C0E77">
        <w:t>siku</w:t>
      </w:r>
      <w:proofErr w:type="spellEnd"/>
      <w:r w:rsidRPr="007C0E77">
        <w:t>, ukončiť jeho chov.</w:t>
      </w:r>
    </w:p>
    <w:p w:rsidR="009C1DD7" w:rsidRPr="007C0E77" w:rsidRDefault="009C1DD7" w:rsidP="007C0E77">
      <w:pPr>
        <w:spacing w:after="0" w:line="240" w:lineRule="auto"/>
        <w:ind w:firstLine="567"/>
        <w:jc w:val="both"/>
      </w:pPr>
      <w:r w:rsidRPr="007C0E77">
        <w:t xml:space="preserve">Konania, ktoré boli začaté podľa doterajšieho právneho predpisu a nie sú právoplatne ukončené do účinnosti tohto nového zákona sa dokončia podľa </w:t>
      </w:r>
      <w:r w:rsidR="003904B9" w:rsidRPr="007C0E77">
        <w:t xml:space="preserve">doterajšej </w:t>
      </w:r>
      <w:r w:rsidR="0033109D" w:rsidRPr="007C0E77">
        <w:t>právnej úpravy</w:t>
      </w:r>
      <w:r w:rsidRPr="007C0E77">
        <w:t>.</w:t>
      </w:r>
    </w:p>
    <w:p w:rsidR="009C1DD7" w:rsidRPr="007C0E77" w:rsidRDefault="009C1DD7" w:rsidP="007C0E77">
      <w:pPr>
        <w:spacing w:after="0" w:line="240" w:lineRule="auto"/>
        <w:ind w:firstLine="567"/>
        <w:jc w:val="both"/>
      </w:pPr>
      <w:r w:rsidRPr="007C0E77">
        <w:t>Zároveň sa ustanovuje, že do nadobudnutia účinnosti všeobecne záväzných právnych predpisov vydaných na základe tohto zákona zostávajú v platnosti a účinnosti vyhláška Ministerstva pôdohospodárstva a rozvoja vidieka Slovenskej republiky č. 344/2009 Z. z., ktorou sa vykonáva zákon o poľovníctve v znení neskorších predpisov a vyhláška Ministerstva pôdohospodárstva a rozvoja vidieka Slovenskej republiky č. 421/2013 Z. z., ktorou sa určuje spoločenská hodnota poľovnej zveri. Prechodné ustanovenie, ktoré dočasne ponecháva v platnosti a účinnosti vykonávacie predpisy ministerstva pôdohospodárstva je nevyhnutné pre riadnu aplikáciu predkladaného zákonu. Vykonávacie predpisy vydané na základe nového zákona budú svojim obsahom zodpovedať doterajším vykonávacím predpisom, avšak do času ich účinnosti by pri absencii navrhovaného riešenia vznikali vážne aplikačné problémy.</w:t>
      </w:r>
    </w:p>
    <w:p w:rsidR="009C1DD7" w:rsidRPr="007C0E77" w:rsidRDefault="0067302C" w:rsidP="001C2E44">
      <w:pPr>
        <w:spacing w:after="0" w:line="240" w:lineRule="auto"/>
        <w:jc w:val="both"/>
        <w:rPr>
          <w:b/>
        </w:rPr>
      </w:pPr>
      <w:r w:rsidRPr="007C0E77">
        <w:rPr>
          <w:b/>
        </w:rPr>
        <w:t xml:space="preserve">K § </w:t>
      </w:r>
      <w:r w:rsidR="001C2E44">
        <w:rPr>
          <w:b/>
        </w:rPr>
        <w:t>88</w:t>
      </w:r>
    </w:p>
    <w:p w:rsidR="009C1DD7" w:rsidRPr="007C0E77" w:rsidRDefault="009C1DD7" w:rsidP="007C0E77">
      <w:pPr>
        <w:spacing w:after="0" w:line="240" w:lineRule="auto"/>
        <w:jc w:val="both"/>
      </w:pPr>
      <w:r w:rsidRPr="007C0E77">
        <w:rPr>
          <w:b/>
        </w:rPr>
        <w:tab/>
      </w:r>
      <w:r w:rsidR="0033109D" w:rsidRPr="007C0E77">
        <w:t>Navrhuje sa znenie t</w:t>
      </w:r>
      <w:r w:rsidRPr="007C0E77">
        <w:t>ranspozičné</w:t>
      </w:r>
      <w:r w:rsidR="0033109D" w:rsidRPr="007C0E77">
        <w:t>ho</w:t>
      </w:r>
      <w:r w:rsidR="004B5819" w:rsidRPr="007C0E77">
        <w:t xml:space="preserve"> </w:t>
      </w:r>
      <w:r w:rsidRPr="007C0E77">
        <w:t>ustanoveni</w:t>
      </w:r>
      <w:r w:rsidR="0033109D" w:rsidRPr="007C0E77">
        <w:t>a.</w:t>
      </w:r>
    </w:p>
    <w:p w:rsidR="009C1DD7" w:rsidRPr="007C0E77" w:rsidRDefault="009C1DD7" w:rsidP="0039119A">
      <w:pPr>
        <w:spacing w:after="0" w:line="240" w:lineRule="auto"/>
        <w:jc w:val="both"/>
        <w:rPr>
          <w:b/>
        </w:rPr>
      </w:pPr>
      <w:r w:rsidRPr="007C0E77">
        <w:rPr>
          <w:b/>
        </w:rPr>
        <w:t xml:space="preserve">K § </w:t>
      </w:r>
      <w:r w:rsidR="0039119A">
        <w:rPr>
          <w:b/>
        </w:rPr>
        <w:t>8</w:t>
      </w:r>
      <w:r w:rsidRPr="007C0E77">
        <w:rPr>
          <w:b/>
        </w:rPr>
        <w:t>9</w:t>
      </w:r>
    </w:p>
    <w:p w:rsidR="009C1DD7" w:rsidRPr="007C0E77" w:rsidRDefault="009C1DD7" w:rsidP="007C0E77">
      <w:pPr>
        <w:spacing w:after="0" w:line="240" w:lineRule="auto"/>
        <w:ind w:firstLine="567"/>
        <w:jc w:val="both"/>
      </w:pPr>
      <w:r w:rsidRPr="007C0E77">
        <w:t xml:space="preserve">Navrhuje sa zrušiť </w:t>
      </w:r>
      <w:r w:rsidR="0039119A">
        <w:t xml:space="preserve">doterajší </w:t>
      </w:r>
      <w:r w:rsidRPr="007C0E77">
        <w:t xml:space="preserve">zákon č. 274/2009 Z. z. </w:t>
      </w:r>
    </w:p>
    <w:p w:rsidR="00BE048F" w:rsidRDefault="00BE048F" w:rsidP="007C0E77">
      <w:pPr>
        <w:spacing w:after="0" w:line="240" w:lineRule="auto"/>
        <w:jc w:val="both"/>
        <w:rPr>
          <w:b/>
        </w:rPr>
      </w:pPr>
    </w:p>
    <w:p w:rsidR="009C1DD7" w:rsidRDefault="009C1DD7" w:rsidP="007C0E77">
      <w:pPr>
        <w:spacing w:after="0" w:line="240" w:lineRule="auto"/>
        <w:jc w:val="both"/>
        <w:rPr>
          <w:b/>
        </w:rPr>
      </w:pPr>
      <w:r w:rsidRPr="007C0E77">
        <w:rPr>
          <w:b/>
        </w:rPr>
        <w:t>K </w:t>
      </w:r>
      <w:r w:rsidR="00720D43" w:rsidRPr="007C0E77">
        <w:rPr>
          <w:b/>
        </w:rPr>
        <w:t>č</w:t>
      </w:r>
      <w:r w:rsidRPr="007C0E77">
        <w:rPr>
          <w:b/>
        </w:rPr>
        <w:t>l. II</w:t>
      </w:r>
    </w:p>
    <w:p w:rsidR="00E34C7B" w:rsidRDefault="00E34C7B" w:rsidP="00BE048F">
      <w:pPr>
        <w:spacing w:after="0" w:line="240" w:lineRule="auto"/>
        <w:jc w:val="both"/>
      </w:pPr>
      <w:r w:rsidRPr="00406432">
        <w:rPr>
          <w:b/>
        </w:rPr>
        <w:tab/>
      </w:r>
      <w:r w:rsidRPr="00406432">
        <w:t xml:space="preserve">Navrhuje sa doplniť úprava ustanovení </w:t>
      </w:r>
      <w:r w:rsidRPr="004C77A4">
        <w:rPr>
          <w:color w:val="000000"/>
        </w:rPr>
        <w:t xml:space="preserve">zákon č. </w:t>
      </w:r>
      <w:hyperlink r:id="rId9" w:tooltip="Odkaz na predpis alebo ustanovenie" w:history="1">
        <w:r w:rsidRPr="004C77A4">
          <w:rPr>
            <w:bCs/>
            <w:color w:val="000000"/>
          </w:rPr>
          <w:t>111/1990</w:t>
        </w:r>
      </w:hyperlink>
      <w:r w:rsidRPr="004C77A4">
        <w:rPr>
          <w:color w:val="000000"/>
        </w:rPr>
        <w:t xml:space="preserve"> Zb. o štátnom podniku v znení neskorších predpisov. V prípade, </w:t>
      </w:r>
      <w:r w:rsidRPr="00406432">
        <w:t xml:space="preserve">ak </w:t>
      </w:r>
      <w:r>
        <w:t>sa</w:t>
      </w:r>
      <w:r w:rsidRPr="00406432">
        <w:t xml:space="preserve"> rozhoduje o užívaní poľovného revíru</w:t>
      </w:r>
      <w:r>
        <w:t>, štátny podnik nemusí postupovať podľa ustanovení zákona o štátnom podniku, čím sa zabezpečí, že cena nebude jediným kritériom, ktoré musí štátny podnik pri výbere budúceho užívateľa poľovného revíru zohľadňovať. Cieľom je umožniť aj menej solventným záujemcom, najmä miestnym po</w:t>
      </w:r>
      <w:r w:rsidR="00BE048F">
        <w:t>ľovníkom, užívať poľovný revír, tak aby poľovníctvo ostalo naďalej prirodzenou súčasťou života na vidieku</w:t>
      </w:r>
      <w:r>
        <w:t>.</w:t>
      </w:r>
    </w:p>
    <w:p w:rsidR="00BE048F" w:rsidRPr="007C0E77" w:rsidRDefault="00E34C7B" w:rsidP="00BE048F">
      <w:pPr>
        <w:pStyle w:val="paragraf"/>
        <w:spacing w:before="0" w:after="0" w:line="240" w:lineRule="auto"/>
        <w:jc w:val="both"/>
        <w:rPr>
          <w:rFonts w:ascii="Times New Roman" w:hAnsi="Times New Roman"/>
          <w:szCs w:val="24"/>
        </w:rPr>
      </w:pPr>
      <w:r w:rsidRPr="00406432">
        <w:br/>
      </w:r>
      <w:r w:rsidR="00BE048F" w:rsidRPr="007C0E77">
        <w:rPr>
          <w:rFonts w:ascii="Times New Roman" w:hAnsi="Times New Roman"/>
          <w:szCs w:val="24"/>
        </w:rPr>
        <w:lastRenderedPageBreak/>
        <w:t>K čl. I</w:t>
      </w:r>
      <w:r w:rsidR="00BE048F">
        <w:rPr>
          <w:rFonts w:ascii="Times New Roman" w:hAnsi="Times New Roman"/>
          <w:szCs w:val="24"/>
        </w:rPr>
        <w:t>II</w:t>
      </w:r>
    </w:p>
    <w:p w:rsidR="009C1DD7" w:rsidRPr="007C0E77" w:rsidRDefault="009C1DD7" w:rsidP="00BE048F">
      <w:pPr>
        <w:spacing w:after="0" w:line="240" w:lineRule="auto"/>
        <w:jc w:val="both"/>
      </w:pPr>
      <w:r w:rsidRPr="007C0E77">
        <w:rPr>
          <w:b/>
        </w:rPr>
        <w:tab/>
      </w:r>
      <w:r w:rsidRPr="007C0E77">
        <w:t>V</w:t>
      </w:r>
      <w:r w:rsidR="0033109D" w:rsidRPr="007C0E77">
        <w:t> </w:t>
      </w:r>
      <w:r w:rsidRPr="007C0E77">
        <w:t>zákone</w:t>
      </w:r>
      <w:r w:rsidR="0033109D" w:rsidRPr="007C0E77">
        <w:t xml:space="preserve"> Národnej rady Slovenskej republiky</w:t>
      </w:r>
      <w:r w:rsidRPr="007C0E77">
        <w:t xml:space="preserve"> č. 145/1995 Z. z. o správnych poplatkoch v znení neskorších predpisov sa mení položka 40</w:t>
      </w:r>
      <w:r w:rsidR="006B008C">
        <w:t xml:space="preserve"> písm. </w:t>
      </w:r>
      <w:r w:rsidRPr="007C0E77">
        <w:t xml:space="preserve">e) tak, že správny poplatok za mimoriadne povolenie lovu zveri sa bude platiť len v prípade, že je vydané  na účely výcviku a skúšok poľovne upotrebiteľných psov alebo sokoliarskych dravcov. Ostatné mimoriadne povolenia lovu sú vydané z dôvodov ochrany poľnohospodárskej výroby a lesných porastov pred škodami spôsobenými zverou, v záujme ochrany prírody, v záujme zlepšenia zdravotného stavu zveri, na vedecké alebo veterinárne účely alebo z dôvodu ochrany majetku alebo zdravia obyvateľov, čo možno považovať za dôvody vychádzajúce z verejného záujmu. Vzhľadom na tieto dôvody </w:t>
      </w:r>
      <w:r w:rsidR="0033109D" w:rsidRPr="007C0E77">
        <w:t>nie je</w:t>
      </w:r>
      <w:r w:rsidRPr="007C0E77">
        <w:t xml:space="preserve"> adekvátne spoplatňovať vydanie takéhoto mimoriadneho povolenia lovu.</w:t>
      </w:r>
    </w:p>
    <w:p w:rsidR="00807DA2" w:rsidRPr="007C0E77" w:rsidRDefault="00553F4C" w:rsidP="00243EEB">
      <w:pPr>
        <w:spacing w:after="0" w:line="240" w:lineRule="auto"/>
        <w:jc w:val="both"/>
        <w:rPr>
          <w:b/>
          <w:bCs/>
        </w:rPr>
      </w:pPr>
      <w:r w:rsidRPr="007C0E77">
        <w:tab/>
      </w:r>
    </w:p>
    <w:p w:rsidR="003B0F92" w:rsidRPr="007C0E77" w:rsidRDefault="003B0F92" w:rsidP="00BE048F">
      <w:pPr>
        <w:pStyle w:val="paragraf"/>
        <w:spacing w:before="0" w:after="0" w:line="240" w:lineRule="auto"/>
        <w:jc w:val="both"/>
        <w:rPr>
          <w:rFonts w:ascii="Times New Roman" w:hAnsi="Times New Roman"/>
          <w:szCs w:val="24"/>
        </w:rPr>
      </w:pPr>
      <w:r w:rsidRPr="007C0E77">
        <w:rPr>
          <w:rFonts w:ascii="Times New Roman" w:hAnsi="Times New Roman"/>
          <w:szCs w:val="24"/>
        </w:rPr>
        <w:t>K </w:t>
      </w:r>
      <w:r w:rsidR="0033109D" w:rsidRPr="007C0E77">
        <w:rPr>
          <w:rFonts w:ascii="Times New Roman" w:hAnsi="Times New Roman"/>
          <w:szCs w:val="24"/>
        </w:rPr>
        <w:t>č</w:t>
      </w:r>
      <w:r w:rsidRPr="007C0E77">
        <w:rPr>
          <w:rFonts w:ascii="Times New Roman" w:hAnsi="Times New Roman"/>
          <w:szCs w:val="24"/>
        </w:rPr>
        <w:t xml:space="preserve">l. </w:t>
      </w:r>
      <w:r w:rsidR="00BE048F" w:rsidRPr="007C0E77">
        <w:rPr>
          <w:rFonts w:ascii="Times New Roman" w:hAnsi="Times New Roman"/>
          <w:szCs w:val="24"/>
        </w:rPr>
        <w:t>I</w:t>
      </w:r>
      <w:r w:rsidR="00BE048F">
        <w:rPr>
          <w:rFonts w:ascii="Times New Roman" w:hAnsi="Times New Roman"/>
          <w:szCs w:val="24"/>
        </w:rPr>
        <w:t>V</w:t>
      </w:r>
    </w:p>
    <w:p w:rsidR="00807DA2" w:rsidRPr="007C0E77" w:rsidRDefault="00807DA2" w:rsidP="007C0E77">
      <w:pPr>
        <w:pStyle w:val="paragraf"/>
        <w:spacing w:before="0" w:after="0" w:line="240" w:lineRule="auto"/>
        <w:ind w:firstLine="708"/>
        <w:jc w:val="both"/>
        <w:rPr>
          <w:rFonts w:ascii="Times New Roman" w:hAnsi="Times New Roman"/>
          <w:b w:val="0"/>
          <w:szCs w:val="24"/>
        </w:rPr>
      </w:pPr>
      <w:r w:rsidRPr="007C0E77">
        <w:rPr>
          <w:rFonts w:ascii="Times New Roman" w:hAnsi="Times New Roman"/>
          <w:b w:val="0"/>
          <w:szCs w:val="24"/>
        </w:rPr>
        <w:t>Navrhuje sa zosúladiť právnu úpravu týkajúcu sa oprávnenia užívateľa poľovného revíru jazdiť motorovým vozidlom po lesných cestách a lesných pozemkoch. Podľa § 13 ods. 1 tohto zákona má užívateľ poľovného revíru pri užívaní poľovného revíru právo vstupovať na poľovné pozemky a jazdiť na poľných cestách a lesných cestách a v nevyhnutnej miere aj na ostatných poľovných pozemkoch; pritom je povinný zamedziť vzniku škôd spôsobených vlastníkovi poľovného pozemku alebo užívateľovi poľovného pozemku vstupom na poľovný pozemok alebo jazdou po poľných cestách, lesných cestách a ostatných poľovných pozemkoch. Toto právo vyplýva z povahy činností, ktoré užívateľ poľovného revíru v poľovnom revíri vykonáva a zabezpečuje a bez použitia motorového vozidla sú nerealizovateľné. Zákon č. 326/2005 Z. z. o lesoch v znení neskorších predpisov však oprávnene užívateľa poľovného revíru v § 31 ods. 8 podmieňuje súhlasom vlastníka lesného pozemku alebo jeho správcu. Z dôvodu právnej istoty je potrebné právnu úpravu zjednotiť. Prípadným nesúhlasom vlastníka niektorého lesného pozemku na jazdu motorovým vozidlom by mohlo dôjsť k situácii, že by časť poľovného revíru nemohla byť poľovnícky obhospodarovaná, čo by malo za následok zvyšovanie početných stavov zveri a nárast škôd spôsobených zverou na lesných porastoch vrátane chránených území, pričom tieto škody by vznikali aj ďalším vlastníkom pozemkov. Aby sa takýmto situáciám predišlo, navrhuje sa zmena § 31 ods. 8 zákona č. 326/2005 Z. z. o lesoch v znení neskorších predpisov. Tento postup podporuje aj skutočnosť, že užívateľ poľovného revíru má spravidla s vlastníkmi poľovných pozemkov uzatvorenú zmluvu o užívaní poľovného revíru. Nakoľko však o uzatvorení zmluvy nerozhodujú všetci vlastníci poľovných pozemkov v poľovnom revíri, ale len nadpolovičná väčšina, nemožno uzatvorenie zmluvy o užívaní poľovného revíru stotožniť so súhlasom vlastníka konkrétneho lesného pozemku.</w:t>
      </w:r>
    </w:p>
    <w:p w:rsidR="00FA4BB1" w:rsidRPr="007C0E77" w:rsidRDefault="00FA4BB1" w:rsidP="007C0E77">
      <w:pPr>
        <w:pStyle w:val="paragraf"/>
        <w:spacing w:before="0" w:after="0" w:line="240" w:lineRule="auto"/>
        <w:jc w:val="both"/>
        <w:rPr>
          <w:rFonts w:ascii="Times New Roman" w:hAnsi="Times New Roman"/>
          <w:szCs w:val="24"/>
        </w:rPr>
      </w:pPr>
      <w:r w:rsidRPr="007C0E77">
        <w:rPr>
          <w:rFonts w:ascii="Times New Roman" w:hAnsi="Times New Roman"/>
          <w:szCs w:val="24"/>
        </w:rPr>
        <w:t xml:space="preserve">K čl. </w:t>
      </w:r>
      <w:r w:rsidR="004C67AE">
        <w:rPr>
          <w:rFonts w:ascii="Times New Roman" w:hAnsi="Times New Roman"/>
          <w:szCs w:val="24"/>
        </w:rPr>
        <w:t>I</w:t>
      </w:r>
      <w:r w:rsidRPr="007C0E77">
        <w:rPr>
          <w:rFonts w:ascii="Times New Roman" w:hAnsi="Times New Roman"/>
          <w:szCs w:val="24"/>
        </w:rPr>
        <w:t>V</w:t>
      </w:r>
    </w:p>
    <w:p w:rsidR="00900599" w:rsidRPr="007C0E77" w:rsidRDefault="0033109D" w:rsidP="0039119A">
      <w:pPr>
        <w:spacing w:after="0" w:line="240" w:lineRule="auto"/>
        <w:ind w:firstLine="708"/>
        <w:jc w:val="both"/>
      </w:pPr>
      <w:r w:rsidRPr="007C0E77">
        <w:t xml:space="preserve">Dátum </w:t>
      </w:r>
      <w:r w:rsidR="009C1DD7" w:rsidRPr="007C0E77">
        <w:t>nadobudnutia účinnosti sa navrhuje</w:t>
      </w:r>
      <w:r w:rsidRPr="007C0E77">
        <w:t xml:space="preserve"> tak</w:t>
      </w:r>
      <w:r w:rsidR="009C1DD7" w:rsidRPr="007C0E77">
        <w:t>, aby adresáti zákona mali dostatok času na oboznámenie sa s novou právnou úpravou.</w:t>
      </w:r>
      <w:r w:rsidR="0039119A">
        <w:t xml:space="preserve"> </w:t>
      </w:r>
      <w:r w:rsidR="00900599" w:rsidRPr="007C0E77">
        <w:t xml:space="preserve">S ohľadom na predpokladanú dĺžku trvania legislatívneho procesu možno predpokladať zachovanie 15 dňovej </w:t>
      </w:r>
      <w:proofErr w:type="spellStart"/>
      <w:r w:rsidR="00900599" w:rsidRPr="007C0E77">
        <w:t>legisvakačnej</w:t>
      </w:r>
      <w:proofErr w:type="spellEnd"/>
      <w:r w:rsidR="00900599" w:rsidRPr="007C0E77">
        <w:t xml:space="preserve"> doby v súlade s § 19 ods. 5 zákona</w:t>
      </w:r>
      <w:r w:rsidR="006B008C">
        <w:t xml:space="preserve"> </w:t>
      </w:r>
      <w:r w:rsidR="00900599" w:rsidRPr="007C0E77">
        <w:t>č. 400/2015 Z. z. o tvorbe právnych predpisov a o Zbierke zákonov Slovenskej republiky a o zmene a doplnení niektorých zákonov.</w:t>
      </w:r>
    </w:p>
    <w:sectPr w:rsidR="00900599" w:rsidRPr="007C0E77" w:rsidSect="00D76D18">
      <w:footerReference w:type="default" r:id="rId10"/>
      <w:pgSz w:w="11906" w:h="16838" w:code="9"/>
      <w:pgMar w:top="851" w:right="1418" w:bottom="709" w:left="1418" w:header="709" w:footer="227"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666" w:rsidRDefault="00BC5666">
      <w:pPr>
        <w:spacing w:after="0" w:line="240" w:lineRule="auto"/>
      </w:pPr>
      <w:r>
        <w:separator/>
      </w:r>
    </w:p>
  </w:endnote>
  <w:endnote w:type="continuationSeparator" w:id="0">
    <w:p w:rsidR="00BC5666" w:rsidRDefault="00BC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279732"/>
      <w:docPartObj>
        <w:docPartGallery w:val="Page Numbers (Bottom of Page)"/>
        <w:docPartUnique/>
      </w:docPartObj>
    </w:sdtPr>
    <w:sdtEndPr/>
    <w:sdtContent>
      <w:p w:rsidR="00E34C7B" w:rsidRDefault="00E34C7B" w:rsidP="00D76D18">
        <w:pPr>
          <w:pStyle w:val="Pta"/>
          <w:jc w:val="center"/>
        </w:pPr>
        <w:r>
          <w:fldChar w:fldCharType="begin"/>
        </w:r>
        <w:r>
          <w:instrText>PAGE   \* MERGEFORMAT</w:instrText>
        </w:r>
        <w:r>
          <w:fldChar w:fldCharType="separate"/>
        </w:r>
        <w:r w:rsidR="00E40EF0">
          <w:rPr>
            <w:noProof/>
          </w:rPr>
          <w:t>76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666" w:rsidRDefault="00BC5666">
      <w:pPr>
        <w:spacing w:after="0" w:line="240" w:lineRule="auto"/>
      </w:pPr>
      <w:r>
        <w:separator/>
      </w:r>
    </w:p>
  </w:footnote>
  <w:footnote w:type="continuationSeparator" w:id="0">
    <w:p w:rsidR="00BC5666" w:rsidRDefault="00BC5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3A608A"/>
    <w:lvl w:ilvl="0">
      <w:start w:val="1"/>
      <w:numFmt w:val="bullet"/>
      <w:pStyle w:val="odrka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5F5E09FC"/>
    <w:lvl w:ilvl="0">
      <w:start w:val="1"/>
      <w:numFmt w:val="decimal"/>
      <w:lvlText w:val="%1."/>
      <w:legacy w:legacy="1" w:legacySpace="120" w:legacyIndent="340"/>
      <w:lvlJc w:val="left"/>
      <w:pPr>
        <w:ind w:left="340" w:hanging="340"/>
      </w:pPr>
      <w:rPr>
        <w:rFonts w:ascii="Arial Narrow" w:hAnsi="Arial Narrow" w:cs="Times New Roman" w:hint="default"/>
        <w:b/>
        <w:i/>
        <w:sz w:val="32"/>
      </w:rPr>
    </w:lvl>
    <w:lvl w:ilvl="1">
      <w:start w:val="1"/>
      <w:numFmt w:val="decimal"/>
      <w:lvlText w:val="%1.%2"/>
      <w:legacy w:legacy="1" w:legacySpace="120" w:legacyIndent="576"/>
      <w:lvlJc w:val="left"/>
      <w:pPr>
        <w:ind w:left="576" w:hanging="576"/>
      </w:pPr>
      <w:rPr>
        <w:rFonts w:ascii="Arial Narrow" w:hAnsi="Arial Narrow" w:cs="Times New Roman" w:hint="default"/>
        <w:b/>
        <w:i/>
        <w:sz w:val="30"/>
      </w:rPr>
    </w:lvl>
    <w:lvl w:ilvl="2">
      <w:start w:val="1"/>
      <w:numFmt w:val="decimal"/>
      <w:lvlText w:val="%1.%2.%3"/>
      <w:legacy w:legacy="1" w:legacySpace="120" w:legacyIndent="720"/>
      <w:lvlJc w:val="left"/>
      <w:pPr>
        <w:ind w:left="720" w:hanging="720"/>
      </w:pPr>
      <w:rPr>
        <w:rFonts w:ascii="Arial Narrow" w:hAnsi="Arial Narrow" w:cs="Times New Roman" w:hint="default"/>
        <w:b/>
        <w:i/>
        <w:sz w:val="28"/>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start w:val="1"/>
      <w:numFmt w:val="decimal"/>
      <w:lvlText w:val=".%7"/>
      <w:legacy w:legacy="1" w:legacySpace="120" w:legacyIndent="1296"/>
      <w:lvlJc w:val="left"/>
      <w:pPr>
        <w:ind w:left="1701" w:hanging="1296"/>
      </w:pPr>
      <w:rPr>
        <w:rFonts w:ascii="Arial Narrow" w:hAnsi="Arial Narrow" w:cs="Times New Roman" w:hint="default"/>
        <w:sz w:val="28"/>
      </w:rPr>
    </w:lvl>
    <w:lvl w:ilvl="7">
      <w:start w:val="1"/>
      <w:numFmt w:val="decimal"/>
      <w:lvlText w:val=".%7.%8"/>
      <w:legacy w:legacy="1" w:legacySpace="120" w:legacyIndent="1440"/>
      <w:lvlJc w:val="left"/>
      <w:pPr>
        <w:ind w:left="1985" w:hanging="1440"/>
      </w:pPr>
      <w:rPr>
        <w:rFonts w:ascii="Arial Narrow" w:hAnsi="Arial Narrow" w:cs="Times New Roman" w:hint="default"/>
        <w:b/>
        <w:i/>
        <w:sz w:val="26"/>
      </w:rPr>
    </w:lvl>
    <w:lvl w:ilvl="8">
      <w:start w:val="1"/>
      <w:numFmt w:val="decimal"/>
      <w:lvlText w:val=".%7.%8.%9"/>
      <w:legacy w:legacy="1" w:legacySpace="120" w:legacyIndent="1584"/>
      <w:lvlJc w:val="left"/>
      <w:pPr>
        <w:ind w:left="1985" w:hanging="1584"/>
      </w:pPr>
      <w:rPr>
        <w:rFonts w:ascii="Arial Narrow" w:hAnsi="Arial Narrow" w:cs="Times New Roman" w:hint="default"/>
        <w:b/>
        <w:sz w:val="26"/>
      </w:rPr>
    </w:lvl>
  </w:abstractNum>
  <w:abstractNum w:abstractNumId="2" w15:restartNumberingAfterBreak="0">
    <w:nsid w:val="0000000E"/>
    <w:multiLevelType w:val="multilevel"/>
    <w:tmpl w:val="0000000E"/>
    <w:name w:val="WW8Num14"/>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95"/>
    <w:multiLevelType w:val="multilevel"/>
    <w:tmpl w:val="00000095"/>
    <w:name w:val="WW8Num156"/>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00000A8"/>
    <w:multiLevelType w:val="multilevel"/>
    <w:tmpl w:val="000000A8"/>
    <w:name w:val="WW8Num175"/>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15:restartNumberingAfterBreak="0">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15:restartNumberingAfterBreak="0">
    <w:nsid w:val="09483FC7"/>
    <w:multiLevelType w:val="multilevel"/>
    <w:tmpl w:val="C5B09648"/>
    <w:lvl w:ilvl="0">
      <w:start w:val="2"/>
      <w:numFmt w:val="lowerLetter"/>
      <w:lvlText w:val="%1)"/>
      <w:lvlJc w:val="left"/>
      <w:pPr>
        <w:tabs>
          <w:tab w:val="num" w:pos="660"/>
        </w:tabs>
        <w:ind w:left="660" w:hanging="360"/>
      </w:pPr>
      <w:rPr>
        <w:rFonts w:cs="Times New Roman" w:hint="default"/>
      </w:rPr>
    </w:lvl>
    <w:lvl w:ilvl="1" w:tentative="1">
      <w:start w:val="1"/>
      <w:numFmt w:val="lowerLetter"/>
      <w:lvlText w:val="%2."/>
      <w:lvlJc w:val="left"/>
      <w:pPr>
        <w:tabs>
          <w:tab w:val="num" w:pos="1380"/>
        </w:tabs>
        <w:ind w:left="1380" w:hanging="360"/>
      </w:pPr>
      <w:rPr>
        <w:rFonts w:cs="Times New Roman"/>
      </w:rPr>
    </w:lvl>
    <w:lvl w:ilvl="2" w:tentative="1">
      <w:start w:val="1"/>
      <w:numFmt w:val="lowerRoman"/>
      <w:lvlText w:val="%3."/>
      <w:lvlJc w:val="right"/>
      <w:pPr>
        <w:tabs>
          <w:tab w:val="num" w:pos="2100"/>
        </w:tabs>
        <w:ind w:left="2100" w:hanging="180"/>
      </w:pPr>
      <w:rPr>
        <w:rFonts w:cs="Times New Roman"/>
      </w:rPr>
    </w:lvl>
    <w:lvl w:ilvl="3" w:tentative="1">
      <w:start w:val="1"/>
      <w:numFmt w:val="decimal"/>
      <w:lvlText w:val="%4."/>
      <w:lvlJc w:val="left"/>
      <w:pPr>
        <w:tabs>
          <w:tab w:val="num" w:pos="2820"/>
        </w:tabs>
        <w:ind w:left="2820" w:hanging="360"/>
      </w:pPr>
      <w:rPr>
        <w:rFonts w:cs="Times New Roman"/>
      </w:rPr>
    </w:lvl>
    <w:lvl w:ilvl="4" w:tentative="1">
      <w:start w:val="1"/>
      <w:numFmt w:val="lowerLetter"/>
      <w:lvlText w:val="%5."/>
      <w:lvlJc w:val="left"/>
      <w:pPr>
        <w:tabs>
          <w:tab w:val="num" w:pos="3540"/>
        </w:tabs>
        <w:ind w:left="3540" w:hanging="360"/>
      </w:pPr>
      <w:rPr>
        <w:rFonts w:cs="Times New Roman"/>
      </w:rPr>
    </w:lvl>
    <w:lvl w:ilvl="5" w:tentative="1">
      <w:start w:val="1"/>
      <w:numFmt w:val="lowerRoman"/>
      <w:lvlText w:val="%6."/>
      <w:lvlJc w:val="right"/>
      <w:pPr>
        <w:tabs>
          <w:tab w:val="num" w:pos="4260"/>
        </w:tabs>
        <w:ind w:left="4260" w:hanging="180"/>
      </w:pPr>
      <w:rPr>
        <w:rFonts w:cs="Times New Roman"/>
      </w:rPr>
    </w:lvl>
    <w:lvl w:ilvl="6" w:tentative="1">
      <w:start w:val="1"/>
      <w:numFmt w:val="decimal"/>
      <w:lvlText w:val="%7."/>
      <w:lvlJc w:val="left"/>
      <w:pPr>
        <w:tabs>
          <w:tab w:val="num" w:pos="4980"/>
        </w:tabs>
        <w:ind w:left="4980" w:hanging="360"/>
      </w:pPr>
      <w:rPr>
        <w:rFonts w:cs="Times New Roman"/>
      </w:rPr>
    </w:lvl>
    <w:lvl w:ilvl="7" w:tentative="1">
      <w:start w:val="1"/>
      <w:numFmt w:val="lowerLetter"/>
      <w:lvlText w:val="%8."/>
      <w:lvlJc w:val="left"/>
      <w:pPr>
        <w:tabs>
          <w:tab w:val="num" w:pos="5700"/>
        </w:tabs>
        <w:ind w:left="5700" w:hanging="360"/>
      </w:pPr>
      <w:rPr>
        <w:rFonts w:cs="Times New Roman"/>
      </w:rPr>
    </w:lvl>
    <w:lvl w:ilvl="8" w:tentative="1">
      <w:start w:val="1"/>
      <w:numFmt w:val="lowerRoman"/>
      <w:lvlText w:val="%9."/>
      <w:lvlJc w:val="right"/>
      <w:pPr>
        <w:tabs>
          <w:tab w:val="num" w:pos="6420"/>
        </w:tabs>
        <w:ind w:left="6420" w:hanging="180"/>
      </w:pPr>
      <w:rPr>
        <w:rFonts w:cs="Times New Roman"/>
      </w:rPr>
    </w:lvl>
  </w:abstractNum>
  <w:abstractNum w:abstractNumId="7" w15:restartNumberingAfterBreak="0">
    <w:nsid w:val="0A56327A"/>
    <w:multiLevelType w:val="hybridMultilevel"/>
    <w:tmpl w:val="68AAA60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A620A1E"/>
    <w:multiLevelType w:val="hybridMultilevel"/>
    <w:tmpl w:val="B0040F8C"/>
    <w:lvl w:ilvl="0" w:tplc="EF9CD4F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6E51B8"/>
    <w:multiLevelType w:val="hybridMultilevel"/>
    <w:tmpl w:val="9264B06E"/>
    <w:lvl w:ilvl="0" w:tplc="4C9EB732">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3BC5595"/>
    <w:multiLevelType w:val="hybridMultilevel"/>
    <w:tmpl w:val="42BA439E"/>
    <w:lvl w:ilvl="0" w:tplc="FFFFFFFF">
      <w:start w:val="1"/>
      <w:numFmt w:val="decimal"/>
      <w:pStyle w:val="1odrka"/>
      <w:lvlText w:val="%1."/>
      <w:lvlJc w:val="left"/>
      <w:pPr>
        <w:tabs>
          <w:tab w:val="num" w:pos="360"/>
        </w:tabs>
        <w:ind w:left="340" w:hanging="340"/>
      </w:pPr>
      <w:rPr>
        <w:rFonts w:cs="Times New Roman" w:hint="default"/>
      </w:rPr>
    </w:lvl>
    <w:lvl w:ilvl="1" w:tplc="FFFFFFFF">
      <w:start w:val="1"/>
      <w:numFmt w:val="lowerLetter"/>
      <w:lvlText w:val="%2)"/>
      <w:lvlJc w:val="right"/>
      <w:pPr>
        <w:tabs>
          <w:tab w:val="num" w:pos="737"/>
        </w:tabs>
        <w:ind w:left="737" w:hanging="283"/>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EB0097"/>
    <w:multiLevelType w:val="hybridMultilevel"/>
    <w:tmpl w:val="A7BC68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1201104"/>
    <w:multiLevelType w:val="hybridMultilevel"/>
    <w:tmpl w:val="03784B64"/>
    <w:lvl w:ilvl="0" w:tplc="FFFFFFFF">
      <w:start w:val="1"/>
      <w:numFmt w:val="bullet"/>
      <w:pStyle w:val="Odrka1"/>
      <w:lvlText w:val="►"/>
      <w:lvlJc w:val="left"/>
      <w:pPr>
        <w:tabs>
          <w:tab w:val="num" w:pos="360"/>
        </w:tabs>
        <w:ind w:left="357" w:hanging="357"/>
      </w:pPr>
      <w:rPr>
        <w:rFonts w:ascii="Times New Roman" w:hAnsi="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438BB"/>
    <w:multiLevelType w:val="singleLevel"/>
    <w:tmpl w:val="C4F20AA0"/>
    <w:lvl w:ilvl="0">
      <w:numFmt w:val="bullet"/>
      <w:lvlText w:val=""/>
      <w:lvlJc w:val="left"/>
      <w:pPr>
        <w:tabs>
          <w:tab w:val="num" w:pos="360"/>
        </w:tabs>
        <w:ind w:left="284" w:hanging="284"/>
      </w:pPr>
      <w:rPr>
        <w:rFonts w:ascii="Symbol" w:hAnsi="Symbol" w:hint="default"/>
        <w:b w:val="0"/>
        <w:i w:val="0"/>
        <w:sz w:val="26"/>
      </w:rPr>
    </w:lvl>
  </w:abstractNum>
  <w:abstractNum w:abstractNumId="14" w15:restartNumberingAfterBreak="0">
    <w:nsid w:val="30F97C7E"/>
    <w:multiLevelType w:val="hybridMultilevel"/>
    <w:tmpl w:val="B7A48F5E"/>
    <w:lvl w:ilvl="0" w:tplc="FFFFFFFF">
      <w:start w:val="1"/>
      <w:numFmt w:val="bullet"/>
      <w:pStyle w:val="Zoznamsodrkami"/>
      <w:lvlText w:val=""/>
      <w:lvlJc w:val="left"/>
      <w:pPr>
        <w:tabs>
          <w:tab w:val="num" w:pos="996"/>
        </w:tabs>
        <w:ind w:left="993" w:hanging="357"/>
      </w:pPr>
      <w:rPr>
        <w:rFonts w:ascii="Symbol" w:hAnsi="Symbol" w:hint="default"/>
        <w:b w:val="0"/>
        <w:i w:val="0"/>
        <w:sz w:val="24"/>
      </w:rPr>
    </w:lvl>
    <w:lvl w:ilvl="1" w:tplc="FFFFFFFF">
      <w:start w:val="1"/>
      <w:numFmt w:val="lowerLetter"/>
      <w:lvlText w:val="%2)"/>
      <w:lvlJc w:val="left"/>
      <w:pPr>
        <w:tabs>
          <w:tab w:val="num" w:pos="1792"/>
        </w:tabs>
        <w:ind w:left="1792" w:hanging="360"/>
      </w:pPr>
      <w:rPr>
        <w:rFonts w:cs="Times New Roman" w:hint="default"/>
        <w:b w:val="0"/>
        <w:i w:val="0"/>
      </w:rPr>
    </w:lvl>
    <w:lvl w:ilvl="2" w:tplc="FFFFFFFF" w:tentative="1">
      <w:start w:val="1"/>
      <w:numFmt w:val="bullet"/>
      <w:lvlText w:val=""/>
      <w:lvlJc w:val="left"/>
      <w:pPr>
        <w:tabs>
          <w:tab w:val="num" w:pos="2512"/>
        </w:tabs>
        <w:ind w:left="2512" w:hanging="360"/>
      </w:pPr>
      <w:rPr>
        <w:rFonts w:ascii="Wingdings" w:hAnsi="Wingdings" w:hint="default"/>
      </w:rPr>
    </w:lvl>
    <w:lvl w:ilvl="3" w:tplc="FFFFFFFF" w:tentative="1">
      <w:start w:val="1"/>
      <w:numFmt w:val="bullet"/>
      <w:lvlText w:val=""/>
      <w:lvlJc w:val="left"/>
      <w:pPr>
        <w:tabs>
          <w:tab w:val="num" w:pos="3232"/>
        </w:tabs>
        <w:ind w:left="3232" w:hanging="360"/>
      </w:pPr>
      <w:rPr>
        <w:rFonts w:ascii="Symbol" w:hAnsi="Symbol" w:hint="default"/>
      </w:rPr>
    </w:lvl>
    <w:lvl w:ilvl="4" w:tplc="FFFFFFFF" w:tentative="1">
      <w:start w:val="1"/>
      <w:numFmt w:val="bullet"/>
      <w:lvlText w:val="o"/>
      <w:lvlJc w:val="left"/>
      <w:pPr>
        <w:tabs>
          <w:tab w:val="num" w:pos="3952"/>
        </w:tabs>
        <w:ind w:left="3952" w:hanging="360"/>
      </w:pPr>
      <w:rPr>
        <w:rFonts w:ascii="Courier New" w:hAnsi="Courier New" w:hint="default"/>
      </w:rPr>
    </w:lvl>
    <w:lvl w:ilvl="5" w:tplc="FFFFFFFF" w:tentative="1">
      <w:start w:val="1"/>
      <w:numFmt w:val="bullet"/>
      <w:lvlText w:val=""/>
      <w:lvlJc w:val="left"/>
      <w:pPr>
        <w:tabs>
          <w:tab w:val="num" w:pos="4672"/>
        </w:tabs>
        <w:ind w:left="4672" w:hanging="360"/>
      </w:pPr>
      <w:rPr>
        <w:rFonts w:ascii="Wingdings" w:hAnsi="Wingdings" w:hint="default"/>
      </w:rPr>
    </w:lvl>
    <w:lvl w:ilvl="6" w:tplc="FFFFFFFF" w:tentative="1">
      <w:start w:val="1"/>
      <w:numFmt w:val="bullet"/>
      <w:lvlText w:val=""/>
      <w:lvlJc w:val="left"/>
      <w:pPr>
        <w:tabs>
          <w:tab w:val="num" w:pos="5392"/>
        </w:tabs>
        <w:ind w:left="5392" w:hanging="360"/>
      </w:pPr>
      <w:rPr>
        <w:rFonts w:ascii="Symbol" w:hAnsi="Symbol" w:hint="default"/>
      </w:rPr>
    </w:lvl>
    <w:lvl w:ilvl="7" w:tplc="FFFFFFFF" w:tentative="1">
      <w:start w:val="1"/>
      <w:numFmt w:val="bullet"/>
      <w:lvlText w:val="o"/>
      <w:lvlJc w:val="left"/>
      <w:pPr>
        <w:tabs>
          <w:tab w:val="num" w:pos="6112"/>
        </w:tabs>
        <w:ind w:left="6112" w:hanging="360"/>
      </w:pPr>
      <w:rPr>
        <w:rFonts w:ascii="Courier New" w:hAnsi="Courier New" w:hint="default"/>
      </w:rPr>
    </w:lvl>
    <w:lvl w:ilvl="8" w:tplc="FFFFFFFF" w:tentative="1">
      <w:start w:val="1"/>
      <w:numFmt w:val="bullet"/>
      <w:lvlText w:val=""/>
      <w:lvlJc w:val="left"/>
      <w:pPr>
        <w:tabs>
          <w:tab w:val="num" w:pos="6832"/>
        </w:tabs>
        <w:ind w:left="6832" w:hanging="360"/>
      </w:pPr>
      <w:rPr>
        <w:rFonts w:ascii="Wingdings" w:hAnsi="Wingdings" w:hint="default"/>
      </w:rPr>
    </w:lvl>
  </w:abstractNum>
  <w:abstractNum w:abstractNumId="15" w15:restartNumberingAfterBreak="0">
    <w:nsid w:val="338E1C02"/>
    <w:multiLevelType w:val="hybridMultilevel"/>
    <w:tmpl w:val="52C25A1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4927EF7"/>
    <w:multiLevelType w:val="hybridMultilevel"/>
    <w:tmpl w:val="3814CF52"/>
    <w:lvl w:ilvl="0" w:tplc="A1801AA4">
      <w:start w:val="2"/>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A6B4E1D"/>
    <w:multiLevelType w:val="hybridMultilevel"/>
    <w:tmpl w:val="BAD879C0"/>
    <w:lvl w:ilvl="0" w:tplc="FFFFFFFF">
      <w:start w:val="1"/>
      <w:numFmt w:val="bullet"/>
      <w:pStyle w:val="Odrka3"/>
      <w:lvlText w:val=""/>
      <w:lvlJc w:val="left"/>
      <w:pPr>
        <w:tabs>
          <w:tab w:val="num" w:pos="1267"/>
        </w:tabs>
        <w:ind w:left="1191"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F51D8"/>
    <w:multiLevelType w:val="hybridMultilevel"/>
    <w:tmpl w:val="6A5A5900"/>
    <w:lvl w:ilvl="0" w:tplc="FFFFFFFF">
      <w:start w:val="1"/>
      <w:numFmt w:val="decimal"/>
      <w:pStyle w:val="Odrka2"/>
      <w:lvlText w:val="%1."/>
      <w:lvlJc w:val="left"/>
      <w:pPr>
        <w:tabs>
          <w:tab w:val="num" w:pos="360"/>
        </w:tabs>
        <w:ind w:left="357" w:hanging="357"/>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77387"/>
    <w:multiLevelType w:val="hybridMultilevel"/>
    <w:tmpl w:val="B19660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850BDE"/>
    <w:multiLevelType w:val="singleLevel"/>
    <w:tmpl w:val="13983652"/>
    <w:lvl w:ilvl="0">
      <w:start w:val="1"/>
      <w:numFmt w:val="bullet"/>
      <w:pStyle w:val="Odrka4"/>
      <w:lvlText w:val=""/>
      <w:lvlJc w:val="left"/>
      <w:pPr>
        <w:tabs>
          <w:tab w:val="num" w:pos="360"/>
        </w:tabs>
        <w:ind w:left="284" w:hanging="284"/>
      </w:pPr>
      <w:rPr>
        <w:rFonts w:ascii="Wingdings" w:hAnsi="Wingdings" w:hint="default"/>
      </w:rPr>
    </w:lvl>
  </w:abstractNum>
  <w:abstractNum w:abstractNumId="21" w15:restartNumberingAfterBreak="0">
    <w:nsid w:val="47955275"/>
    <w:multiLevelType w:val="hybridMultilevel"/>
    <w:tmpl w:val="7FE4F5D2"/>
    <w:lvl w:ilvl="0" w:tplc="FFFFFFFF">
      <w:start w:val="1"/>
      <w:numFmt w:val="bullet"/>
      <w:lvlText w:val="*"/>
      <w:lvlJc w:val="left"/>
      <w:pPr>
        <w:tabs>
          <w:tab w:val="num" w:pos="1352"/>
        </w:tabs>
        <w:ind w:left="1332" w:hanging="340"/>
      </w:pPr>
      <w:rPr>
        <w:rFonts w:ascii="Times New Roman" w:hint="default"/>
      </w:rPr>
    </w:lvl>
    <w:lvl w:ilvl="1" w:tplc="FFFFFFFF">
      <w:start w:val="1"/>
      <w:numFmt w:val="bullet"/>
      <w:lvlText w:val="="/>
      <w:lvlJc w:val="left"/>
      <w:pPr>
        <w:tabs>
          <w:tab w:val="num" w:pos="2149"/>
        </w:tabs>
        <w:ind w:left="2073" w:hanging="284"/>
      </w:pPr>
      <w:rPr>
        <w:rFonts w:ascii="Times New Roman" w:hAnsi="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8FB02AF"/>
    <w:multiLevelType w:val="hybridMultilevel"/>
    <w:tmpl w:val="9CEC94B4"/>
    <w:lvl w:ilvl="0" w:tplc="FFFFFFFF">
      <w:start w:val="1"/>
      <w:numFmt w:val="bullet"/>
      <w:lvlText w:val="►"/>
      <w:lvlJc w:val="left"/>
      <w:pPr>
        <w:tabs>
          <w:tab w:val="num" w:pos="360"/>
        </w:tabs>
        <w:ind w:left="357" w:hanging="357"/>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105C8"/>
    <w:multiLevelType w:val="singleLevel"/>
    <w:tmpl w:val="2ACAFE2A"/>
    <w:lvl w:ilvl="0">
      <w:start w:val="1"/>
      <w:numFmt w:val="bullet"/>
      <w:pStyle w:val="Styl1"/>
      <w:lvlText w:val=""/>
      <w:lvlJc w:val="left"/>
      <w:pPr>
        <w:tabs>
          <w:tab w:val="num" w:pos="360"/>
        </w:tabs>
        <w:ind w:left="284" w:hanging="284"/>
      </w:pPr>
      <w:rPr>
        <w:rFonts w:ascii="Wingdings" w:hAnsi="Wingdings" w:hint="default"/>
        <w:sz w:val="16"/>
      </w:rPr>
    </w:lvl>
  </w:abstractNum>
  <w:abstractNum w:abstractNumId="24" w15:restartNumberingAfterBreak="0">
    <w:nsid w:val="54103EAC"/>
    <w:multiLevelType w:val="singleLevel"/>
    <w:tmpl w:val="4530BCF8"/>
    <w:lvl w:ilvl="0">
      <w:start w:val="1"/>
      <w:numFmt w:val="bullet"/>
      <w:lvlText w:val=""/>
      <w:lvlJc w:val="left"/>
      <w:pPr>
        <w:tabs>
          <w:tab w:val="num" w:pos="851"/>
        </w:tabs>
        <w:ind w:left="851" w:hanging="851"/>
      </w:pPr>
      <w:rPr>
        <w:rFonts w:ascii="Symbol" w:hAnsi="Symbol" w:hint="default"/>
      </w:rPr>
    </w:lvl>
  </w:abstractNum>
  <w:abstractNum w:abstractNumId="25" w15:restartNumberingAfterBreak="0">
    <w:nsid w:val="5C2B2506"/>
    <w:multiLevelType w:val="hybridMultilevel"/>
    <w:tmpl w:val="37DEB2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EF93735"/>
    <w:multiLevelType w:val="multilevel"/>
    <w:tmpl w:val="5E5EA060"/>
    <w:lvl w:ilvl="0">
      <w:start w:val="2"/>
      <w:numFmt w:val="lowerLetter"/>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7" w15:restartNumberingAfterBreak="0">
    <w:nsid w:val="5F5B6B03"/>
    <w:multiLevelType w:val="singleLevel"/>
    <w:tmpl w:val="315CF754"/>
    <w:lvl w:ilvl="0">
      <w:start w:val="1"/>
      <w:numFmt w:val="lowerLetter"/>
      <w:pStyle w:val="Odrkya"/>
      <w:lvlText w:val="%1)"/>
      <w:legacy w:legacy="1" w:legacySpace="0" w:legacyIndent="283"/>
      <w:lvlJc w:val="left"/>
      <w:pPr>
        <w:ind w:left="283" w:hanging="283"/>
      </w:pPr>
      <w:rPr>
        <w:rFonts w:cs="Times New Roman"/>
      </w:rPr>
    </w:lvl>
  </w:abstractNum>
  <w:abstractNum w:abstractNumId="28" w15:restartNumberingAfterBreak="0">
    <w:nsid w:val="64414EF0"/>
    <w:multiLevelType w:val="singleLevel"/>
    <w:tmpl w:val="2924C83C"/>
    <w:lvl w:ilvl="0">
      <w:start w:val="1"/>
      <w:numFmt w:val="lowerLetter"/>
      <w:lvlText w:val="%1)"/>
      <w:lvlJc w:val="left"/>
      <w:pPr>
        <w:tabs>
          <w:tab w:val="num" w:pos="360"/>
        </w:tabs>
        <w:ind w:left="360" w:hanging="360"/>
      </w:pPr>
      <w:rPr>
        <w:rFonts w:cs="Times New Roman" w:hint="default"/>
      </w:rPr>
    </w:lvl>
  </w:abstractNum>
  <w:abstractNum w:abstractNumId="29" w15:restartNumberingAfterBreak="0">
    <w:nsid w:val="689E4D4D"/>
    <w:multiLevelType w:val="hybridMultilevel"/>
    <w:tmpl w:val="B094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C5191F"/>
    <w:multiLevelType w:val="singleLevel"/>
    <w:tmpl w:val="7B586B0C"/>
    <w:lvl w:ilvl="0">
      <w:start w:val="1"/>
      <w:numFmt w:val="bullet"/>
      <w:lvlText w:val=""/>
      <w:legacy w:legacy="1" w:legacySpace="0" w:legacyIndent="283"/>
      <w:lvlJc w:val="left"/>
      <w:pPr>
        <w:ind w:left="851" w:hanging="283"/>
      </w:pPr>
      <w:rPr>
        <w:rFonts w:ascii="Symbol" w:hAnsi="Symbol" w:hint="default"/>
      </w:rPr>
    </w:lvl>
  </w:abstractNum>
  <w:abstractNum w:abstractNumId="31" w15:restartNumberingAfterBreak="0">
    <w:nsid w:val="6AE77137"/>
    <w:multiLevelType w:val="hybridMultilevel"/>
    <w:tmpl w:val="970C44A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FCD53B6"/>
    <w:multiLevelType w:val="singleLevel"/>
    <w:tmpl w:val="11541932"/>
    <w:lvl w:ilvl="0">
      <w:start w:val="1"/>
      <w:numFmt w:val="decimal"/>
      <w:pStyle w:val="textpar"/>
      <w:lvlText w:val="(%1)"/>
      <w:lvlJc w:val="left"/>
      <w:pPr>
        <w:tabs>
          <w:tab w:val="num" w:pos="927"/>
        </w:tabs>
        <w:ind w:firstLine="567"/>
      </w:pPr>
      <w:rPr>
        <w:rFonts w:cs="Times New Roman" w:hint="default"/>
        <w:b w:val="0"/>
        <w:i w:val="0"/>
      </w:rPr>
    </w:lvl>
  </w:abstractNum>
  <w:abstractNum w:abstractNumId="33" w15:restartNumberingAfterBreak="0">
    <w:nsid w:val="76002DD9"/>
    <w:multiLevelType w:val="hybridMultilevel"/>
    <w:tmpl w:val="560A27D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6A6D74"/>
    <w:multiLevelType w:val="hybridMultilevel"/>
    <w:tmpl w:val="4FC21F72"/>
    <w:lvl w:ilvl="0" w:tplc="A24EF9D4">
      <w:start w:val="1"/>
      <w:numFmt w:val="lowerLetter"/>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5"/>
  </w:num>
  <w:num w:numId="2">
    <w:abstractNumId w:val="16"/>
  </w:num>
  <w:num w:numId="3">
    <w:abstractNumId w:val="34"/>
  </w:num>
  <w:num w:numId="4">
    <w:abstractNumId w:val="29"/>
  </w:num>
  <w:num w:numId="5">
    <w:abstractNumId w:val="19"/>
  </w:num>
  <w:num w:numId="6">
    <w:abstractNumId w:val="15"/>
  </w:num>
  <w:num w:numId="7">
    <w:abstractNumId w:val="31"/>
  </w:num>
  <w:num w:numId="8">
    <w:abstractNumId w:val="8"/>
  </w:num>
  <w:num w:numId="9">
    <w:abstractNumId w:val="11"/>
  </w:num>
  <w:num w:numId="10">
    <w:abstractNumId w:val="25"/>
  </w:num>
  <w:num w:numId="11">
    <w:abstractNumId w:val="33"/>
  </w:num>
  <w:num w:numId="12">
    <w:abstractNumId w:val="7"/>
  </w:num>
  <w:num w:numId="13">
    <w:abstractNumId w:val="0"/>
  </w:num>
  <w:num w:numId="14">
    <w:abstractNumId w:val="10"/>
  </w:num>
  <w:num w:numId="15">
    <w:abstractNumId w:val="1"/>
  </w:num>
  <w:num w:numId="16">
    <w:abstractNumId w:val="18"/>
  </w:num>
  <w:num w:numId="17">
    <w:abstractNumId w:val="14"/>
  </w:num>
  <w:num w:numId="18">
    <w:abstractNumId w:val="30"/>
  </w:num>
  <w:num w:numId="19">
    <w:abstractNumId w:val="21"/>
  </w:num>
  <w:num w:numId="20">
    <w:abstractNumId w:val="23"/>
  </w:num>
  <w:num w:numId="21">
    <w:abstractNumId w:val="24"/>
  </w:num>
  <w:num w:numId="22">
    <w:abstractNumId w:val="28"/>
  </w:num>
  <w:num w:numId="23">
    <w:abstractNumId w:val="13"/>
  </w:num>
  <w:num w:numId="24">
    <w:abstractNumId w:val="20"/>
  </w:num>
  <w:num w:numId="25">
    <w:abstractNumId w:val="12"/>
  </w:num>
  <w:num w:numId="26">
    <w:abstractNumId w:val="22"/>
  </w:num>
  <w:num w:numId="27">
    <w:abstractNumId w:val="17"/>
  </w:num>
  <w:num w:numId="28">
    <w:abstractNumId w:val="27"/>
  </w:num>
  <w:num w:numId="29">
    <w:abstractNumId w:val="32"/>
  </w:num>
  <w:num w:numId="30">
    <w:abstractNumId w:val="6"/>
  </w:num>
  <w:num w:numId="31">
    <w:abstractNumId w:val="26"/>
  </w:num>
  <w:num w:numId="32">
    <w:abstractNumId w:val="2"/>
  </w:num>
  <w:num w:numId="33">
    <w:abstractNumId w:val="9"/>
  </w:num>
  <w:num w:numId="34">
    <w:abstractNumId w:val="4"/>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85"/>
    <w:rsid w:val="0001350C"/>
    <w:rsid w:val="00021D66"/>
    <w:rsid w:val="00022C45"/>
    <w:rsid w:val="00024238"/>
    <w:rsid w:val="00040F15"/>
    <w:rsid w:val="00044455"/>
    <w:rsid w:val="00045257"/>
    <w:rsid w:val="00047EE2"/>
    <w:rsid w:val="00065312"/>
    <w:rsid w:val="00066ECE"/>
    <w:rsid w:val="00067047"/>
    <w:rsid w:val="0007129C"/>
    <w:rsid w:val="000746EE"/>
    <w:rsid w:val="000903C5"/>
    <w:rsid w:val="00092F18"/>
    <w:rsid w:val="000A23E5"/>
    <w:rsid w:val="000A74D6"/>
    <w:rsid w:val="000B2965"/>
    <w:rsid w:val="000B786F"/>
    <w:rsid w:val="000C6030"/>
    <w:rsid w:val="000D079C"/>
    <w:rsid w:val="000D6085"/>
    <w:rsid w:val="000D60EC"/>
    <w:rsid w:val="000E0C13"/>
    <w:rsid w:val="000F1BDB"/>
    <w:rsid w:val="000F5618"/>
    <w:rsid w:val="001107EF"/>
    <w:rsid w:val="0012548F"/>
    <w:rsid w:val="00127420"/>
    <w:rsid w:val="0012762C"/>
    <w:rsid w:val="0015721F"/>
    <w:rsid w:val="00177746"/>
    <w:rsid w:val="001847FF"/>
    <w:rsid w:val="001A3DC7"/>
    <w:rsid w:val="001B1B17"/>
    <w:rsid w:val="001C112A"/>
    <w:rsid w:val="001C2E44"/>
    <w:rsid w:val="001C60A0"/>
    <w:rsid w:val="001C77A0"/>
    <w:rsid w:val="001D2110"/>
    <w:rsid w:val="001D2CF0"/>
    <w:rsid w:val="001E576B"/>
    <w:rsid w:val="001E7B70"/>
    <w:rsid w:val="001F1106"/>
    <w:rsid w:val="0020257C"/>
    <w:rsid w:val="0020696A"/>
    <w:rsid w:val="0022652A"/>
    <w:rsid w:val="00234015"/>
    <w:rsid w:val="0023643B"/>
    <w:rsid w:val="00243EEB"/>
    <w:rsid w:val="002573D6"/>
    <w:rsid w:val="00275D68"/>
    <w:rsid w:val="00277272"/>
    <w:rsid w:val="00286DC2"/>
    <w:rsid w:val="002933F3"/>
    <w:rsid w:val="00296D85"/>
    <w:rsid w:val="002A03F7"/>
    <w:rsid w:val="002B0EA6"/>
    <w:rsid w:val="002C6171"/>
    <w:rsid w:val="002D62F8"/>
    <w:rsid w:val="002E1AE4"/>
    <w:rsid w:val="002F5E92"/>
    <w:rsid w:val="002F6429"/>
    <w:rsid w:val="0030340B"/>
    <w:rsid w:val="00306137"/>
    <w:rsid w:val="003064EC"/>
    <w:rsid w:val="00311062"/>
    <w:rsid w:val="0031137E"/>
    <w:rsid w:val="00322042"/>
    <w:rsid w:val="0033109D"/>
    <w:rsid w:val="00334F80"/>
    <w:rsid w:val="00336F08"/>
    <w:rsid w:val="00340ECB"/>
    <w:rsid w:val="00341803"/>
    <w:rsid w:val="003440C8"/>
    <w:rsid w:val="00345AD0"/>
    <w:rsid w:val="00350607"/>
    <w:rsid w:val="00350F4D"/>
    <w:rsid w:val="00354538"/>
    <w:rsid w:val="003562B5"/>
    <w:rsid w:val="0036112F"/>
    <w:rsid w:val="00361E4B"/>
    <w:rsid w:val="0036540A"/>
    <w:rsid w:val="00371CE2"/>
    <w:rsid w:val="003746CB"/>
    <w:rsid w:val="00376E64"/>
    <w:rsid w:val="00383B3E"/>
    <w:rsid w:val="00384035"/>
    <w:rsid w:val="00387591"/>
    <w:rsid w:val="003904B9"/>
    <w:rsid w:val="0039119A"/>
    <w:rsid w:val="003A3A99"/>
    <w:rsid w:val="003B0F92"/>
    <w:rsid w:val="003B3D5B"/>
    <w:rsid w:val="003B51CB"/>
    <w:rsid w:val="003B6551"/>
    <w:rsid w:val="003C420E"/>
    <w:rsid w:val="003C4E1E"/>
    <w:rsid w:val="003D3D5F"/>
    <w:rsid w:val="003F1123"/>
    <w:rsid w:val="00401014"/>
    <w:rsid w:val="00401C05"/>
    <w:rsid w:val="004070C1"/>
    <w:rsid w:val="00410B41"/>
    <w:rsid w:val="0041766E"/>
    <w:rsid w:val="00430925"/>
    <w:rsid w:val="004309EB"/>
    <w:rsid w:val="004339CD"/>
    <w:rsid w:val="00437EDF"/>
    <w:rsid w:val="00440030"/>
    <w:rsid w:val="00442C98"/>
    <w:rsid w:val="00447A75"/>
    <w:rsid w:val="00452207"/>
    <w:rsid w:val="004649EA"/>
    <w:rsid w:val="00464F3E"/>
    <w:rsid w:val="0046554B"/>
    <w:rsid w:val="00471B51"/>
    <w:rsid w:val="00472ABF"/>
    <w:rsid w:val="004866EB"/>
    <w:rsid w:val="0049033C"/>
    <w:rsid w:val="00491C6D"/>
    <w:rsid w:val="00496D21"/>
    <w:rsid w:val="004A4BC9"/>
    <w:rsid w:val="004B14EC"/>
    <w:rsid w:val="004B5819"/>
    <w:rsid w:val="004C67AE"/>
    <w:rsid w:val="004D301A"/>
    <w:rsid w:val="004D6A8D"/>
    <w:rsid w:val="004E4C9B"/>
    <w:rsid w:val="004E62AC"/>
    <w:rsid w:val="004F3756"/>
    <w:rsid w:val="0051674E"/>
    <w:rsid w:val="005228FC"/>
    <w:rsid w:val="00540E9A"/>
    <w:rsid w:val="00541191"/>
    <w:rsid w:val="00543D67"/>
    <w:rsid w:val="00545F86"/>
    <w:rsid w:val="00546147"/>
    <w:rsid w:val="005467E7"/>
    <w:rsid w:val="00553F4C"/>
    <w:rsid w:val="00557648"/>
    <w:rsid w:val="00571D3B"/>
    <w:rsid w:val="00572754"/>
    <w:rsid w:val="005748DE"/>
    <w:rsid w:val="005806C6"/>
    <w:rsid w:val="00581481"/>
    <w:rsid w:val="00581DB2"/>
    <w:rsid w:val="005834E0"/>
    <w:rsid w:val="0058648F"/>
    <w:rsid w:val="005A7B31"/>
    <w:rsid w:val="005A7E41"/>
    <w:rsid w:val="005C293B"/>
    <w:rsid w:val="005D65D7"/>
    <w:rsid w:val="005F5895"/>
    <w:rsid w:val="00603BEC"/>
    <w:rsid w:val="00607C3A"/>
    <w:rsid w:val="006115A4"/>
    <w:rsid w:val="006155DA"/>
    <w:rsid w:val="006172F6"/>
    <w:rsid w:val="0062162E"/>
    <w:rsid w:val="00621639"/>
    <w:rsid w:val="00621EEC"/>
    <w:rsid w:val="0065379C"/>
    <w:rsid w:val="00663666"/>
    <w:rsid w:val="00663DD5"/>
    <w:rsid w:val="0066774F"/>
    <w:rsid w:val="0067302C"/>
    <w:rsid w:val="00680750"/>
    <w:rsid w:val="0068245E"/>
    <w:rsid w:val="00694CCA"/>
    <w:rsid w:val="006A1FF0"/>
    <w:rsid w:val="006B008C"/>
    <w:rsid w:val="006B5355"/>
    <w:rsid w:val="006B6735"/>
    <w:rsid w:val="006B7A0D"/>
    <w:rsid w:val="006C3D6C"/>
    <w:rsid w:val="006D3543"/>
    <w:rsid w:val="006E0438"/>
    <w:rsid w:val="006E6623"/>
    <w:rsid w:val="006F1894"/>
    <w:rsid w:val="006F7CB5"/>
    <w:rsid w:val="007006A3"/>
    <w:rsid w:val="00700B80"/>
    <w:rsid w:val="007013B2"/>
    <w:rsid w:val="00702209"/>
    <w:rsid w:val="007037D4"/>
    <w:rsid w:val="0070395A"/>
    <w:rsid w:val="00716276"/>
    <w:rsid w:val="00717221"/>
    <w:rsid w:val="00720D43"/>
    <w:rsid w:val="007222E0"/>
    <w:rsid w:val="00725C60"/>
    <w:rsid w:val="00736015"/>
    <w:rsid w:val="00741AA4"/>
    <w:rsid w:val="00765760"/>
    <w:rsid w:val="007676F0"/>
    <w:rsid w:val="007710E7"/>
    <w:rsid w:val="00771F1B"/>
    <w:rsid w:val="00786C4C"/>
    <w:rsid w:val="007913B2"/>
    <w:rsid w:val="007C0E77"/>
    <w:rsid w:val="007D145B"/>
    <w:rsid w:val="007E58F1"/>
    <w:rsid w:val="007F5481"/>
    <w:rsid w:val="00801E72"/>
    <w:rsid w:val="00807DA2"/>
    <w:rsid w:val="008117BD"/>
    <w:rsid w:val="008366A8"/>
    <w:rsid w:val="00840632"/>
    <w:rsid w:val="008427A5"/>
    <w:rsid w:val="00844CF4"/>
    <w:rsid w:val="008475BF"/>
    <w:rsid w:val="00853987"/>
    <w:rsid w:val="008613E8"/>
    <w:rsid w:val="00862751"/>
    <w:rsid w:val="008650FB"/>
    <w:rsid w:val="00870DB1"/>
    <w:rsid w:val="00876E26"/>
    <w:rsid w:val="008937E2"/>
    <w:rsid w:val="008C2852"/>
    <w:rsid w:val="008D279B"/>
    <w:rsid w:val="008D495C"/>
    <w:rsid w:val="008E0C65"/>
    <w:rsid w:val="008F7B3A"/>
    <w:rsid w:val="00900599"/>
    <w:rsid w:val="009109D6"/>
    <w:rsid w:val="0091176D"/>
    <w:rsid w:val="0091577B"/>
    <w:rsid w:val="00915F13"/>
    <w:rsid w:val="00925462"/>
    <w:rsid w:val="0092796B"/>
    <w:rsid w:val="00931B32"/>
    <w:rsid w:val="009349FA"/>
    <w:rsid w:val="00942D8D"/>
    <w:rsid w:val="009510B7"/>
    <w:rsid w:val="00956A20"/>
    <w:rsid w:val="00967679"/>
    <w:rsid w:val="00972726"/>
    <w:rsid w:val="00981164"/>
    <w:rsid w:val="00987D39"/>
    <w:rsid w:val="0099328F"/>
    <w:rsid w:val="00997085"/>
    <w:rsid w:val="009977D4"/>
    <w:rsid w:val="009A50ED"/>
    <w:rsid w:val="009B3988"/>
    <w:rsid w:val="009B635C"/>
    <w:rsid w:val="009C11BA"/>
    <w:rsid w:val="009C1DD7"/>
    <w:rsid w:val="009D70B2"/>
    <w:rsid w:val="00A03159"/>
    <w:rsid w:val="00A059CB"/>
    <w:rsid w:val="00A1144C"/>
    <w:rsid w:val="00A21357"/>
    <w:rsid w:val="00A269E8"/>
    <w:rsid w:val="00A31E43"/>
    <w:rsid w:val="00A520FF"/>
    <w:rsid w:val="00A5533C"/>
    <w:rsid w:val="00A57487"/>
    <w:rsid w:val="00A57D6C"/>
    <w:rsid w:val="00A602D9"/>
    <w:rsid w:val="00A62C65"/>
    <w:rsid w:val="00A72774"/>
    <w:rsid w:val="00A816E5"/>
    <w:rsid w:val="00A83E82"/>
    <w:rsid w:val="00A86041"/>
    <w:rsid w:val="00A87368"/>
    <w:rsid w:val="00A92CE3"/>
    <w:rsid w:val="00A93386"/>
    <w:rsid w:val="00AA21B2"/>
    <w:rsid w:val="00AA25F0"/>
    <w:rsid w:val="00AA5373"/>
    <w:rsid w:val="00AA6C1B"/>
    <w:rsid w:val="00AA7AC4"/>
    <w:rsid w:val="00AB13CE"/>
    <w:rsid w:val="00AB2E7E"/>
    <w:rsid w:val="00AB49FE"/>
    <w:rsid w:val="00AD06EB"/>
    <w:rsid w:val="00AD4E6D"/>
    <w:rsid w:val="00AD64D9"/>
    <w:rsid w:val="00AD719D"/>
    <w:rsid w:val="00AD77F5"/>
    <w:rsid w:val="00AE3218"/>
    <w:rsid w:val="00AF61B0"/>
    <w:rsid w:val="00AF64A5"/>
    <w:rsid w:val="00B04EF3"/>
    <w:rsid w:val="00B1449C"/>
    <w:rsid w:val="00B1612A"/>
    <w:rsid w:val="00B2165B"/>
    <w:rsid w:val="00B22C0B"/>
    <w:rsid w:val="00B2433A"/>
    <w:rsid w:val="00B3592C"/>
    <w:rsid w:val="00B41FD6"/>
    <w:rsid w:val="00B464FD"/>
    <w:rsid w:val="00B46628"/>
    <w:rsid w:val="00B53D22"/>
    <w:rsid w:val="00B63289"/>
    <w:rsid w:val="00B71298"/>
    <w:rsid w:val="00B74EF2"/>
    <w:rsid w:val="00B75188"/>
    <w:rsid w:val="00B8179E"/>
    <w:rsid w:val="00B82A30"/>
    <w:rsid w:val="00BA20C3"/>
    <w:rsid w:val="00BB4828"/>
    <w:rsid w:val="00BC5666"/>
    <w:rsid w:val="00BD2827"/>
    <w:rsid w:val="00BD2D9D"/>
    <w:rsid w:val="00BD4817"/>
    <w:rsid w:val="00BD71DC"/>
    <w:rsid w:val="00BE048F"/>
    <w:rsid w:val="00BE509C"/>
    <w:rsid w:val="00BF5F54"/>
    <w:rsid w:val="00C11346"/>
    <w:rsid w:val="00C17C22"/>
    <w:rsid w:val="00C21656"/>
    <w:rsid w:val="00C25826"/>
    <w:rsid w:val="00C27633"/>
    <w:rsid w:val="00C311B3"/>
    <w:rsid w:val="00C3423D"/>
    <w:rsid w:val="00C60A2F"/>
    <w:rsid w:val="00C62FA8"/>
    <w:rsid w:val="00C6526E"/>
    <w:rsid w:val="00C80D7C"/>
    <w:rsid w:val="00C8144D"/>
    <w:rsid w:val="00C91935"/>
    <w:rsid w:val="00C93657"/>
    <w:rsid w:val="00C95A33"/>
    <w:rsid w:val="00CA3167"/>
    <w:rsid w:val="00CA5A44"/>
    <w:rsid w:val="00CA694E"/>
    <w:rsid w:val="00CB725A"/>
    <w:rsid w:val="00CC422C"/>
    <w:rsid w:val="00CC7C24"/>
    <w:rsid w:val="00CD49D3"/>
    <w:rsid w:val="00CD7390"/>
    <w:rsid w:val="00CE1202"/>
    <w:rsid w:val="00CE4A78"/>
    <w:rsid w:val="00CE6EFB"/>
    <w:rsid w:val="00CE7E24"/>
    <w:rsid w:val="00CF3335"/>
    <w:rsid w:val="00CF4758"/>
    <w:rsid w:val="00D049A1"/>
    <w:rsid w:val="00D126B6"/>
    <w:rsid w:val="00D13C99"/>
    <w:rsid w:val="00D169F0"/>
    <w:rsid w:val="00D2596D"/>
    <w:rsid w:val="00D27854"/>
    <w:rsid w:val="00D307AB"/>
    <w:rsid w:val="00D358D6"/>
    <w:rsid w:val="00D373CC"/>
    <w:rsid w:val="00D547E7"/>
    <w:rsid w:val="00D71888"/>
    <w:rsid w:val="00D76D18"/>
    <w:rsid w:val="00D779B5"/>
    <w:rsid w:val="00D841D9"/>
    <w:rsid w:val="00DA1844"/>
    <w:rsid w:val="00DA231E"/>
    <w:rsid w:val="00DA5BDF"/>
    <w:rsid w:val="00DB3932"/>
    <w:rsid w:val="00DB4E34"/>
    <w:rsid w:val="00DC2608"/>
    <w:rsid w:val="00DE17A2"/>
    <w:rsid w:val="00DE5EF6"/>
    <w:rsid w:val="00E074AF"/>
    <w:rsid w:val="00E12E8F"/>
    <w:rsid w:val="00E15434"/>
    <w:rsid w:val="00E314E7"/>
    <w:rsid w:val="00E34C7B"/>
    <w:rsid w:val="00E3593B"/>
    <w:rsid w:val="00E40EF0"/>
    <w:rsid w:val="00E4563D"/>
    <w:rsid w:val="00E477AF"/>
    <w:rsid w:val="00E56D38"/>
    <w:rsid w:val="00E578FE"/>
    <w:rsid w:val="00E6155B"/>
    <w:rsid w:val="00E62EFB"/>
    <w:rsid w:val="00E6340E"/>
    <w:rsid w:val="00E67D5E"/>
    <w:rsid w:val="00E85775"/>
    <w:rsid w:val="00EA3070"/>
    <w:rsid w:val="00EA39C4"/>
    <w:rsid w:val="00EB50D9"/>
    <w:rsid w:val="00EC2182"/>
    <w:rsid w:val="00ED473F"/>
    <w:rsid w:val="00EE285A"/>
    <w:rsid w:val="00EE661E"/>
    <w:rsid w:val="00EE7C70"/>
    <w:rsid w:val="00EF7029"/>
    <w:rsid w:val="00F14490"/>
    <w:rsid w:val="00F20024"/>
    <w:rsid w:val="00F20482"/>
    <w:rsid w:val="00F23876"/>
    <w:rsid w:val="00F2615F"/>
    <w:rsid w:val="00F4603A"/>
    <w:rsid w:val="00F54316"/>
    <w:rsid w:val="00F56C05"/>
    <w:rsid w:val="00F713D3"/>
    <w:rsid w:val="00FA4BB1"/>
    <w:rsid w:val="00FA7954"/>
    <w:rsid w:val="00FB5CD0"/>
    <w:rsid w:val="00FC402D"/>
    <w:rsid w:val="00FC58CC"/>
    <w:rsid w:val="00FD04BD"/>
    <w:rsid w:val="00FD502A"/>
    <w:rsid w:val="00FD7A6D"/>
    <w:rsid w:val="00FE158E"/>
    <w:rsid w:val="00FE6FDB"/>
    <w:rsid w:val="00FF691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85E62"/>
  <w15:docId w15:val="{A7E80197-DF18-4D2B-85F1-6AA5107B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3335"/>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F3335"/>
    <w:pPr>
      <w:spacing w:before="240" w:after="120"/>
      <w:jc w:val="center"/>
      <w:outlineLvl w:val="0"/>
    </w:pPr>
    <w:rPr>
      <w:rFonts w:cs="Arial"/>
      <w:b/>
    </w:rPr>
  </w:style>
  <w:style w:type="paragraph" w:styleId="Nadpis2">
    <w:name w:val="heading 2"/>
    <w:basedOn w:val="Normlny"/>
    <w:next w:val="Normlny"/>
    <w:link w:val="Nadpis2Char"/>
    <w:uiPriority w:val="9"/>
    <w:qFormat/>
    <w:rsid w:val="009C1DD7"/>
    <w:pPr>
      <w:keepLines/>
      <w:tabs>
        <w:tab w:val="left" w:pos="576"/>
      </w:tabs>
      <w:spacing w:before="360" w:after="240" w:line="320" w:lineRule="atLeast"/>
      <w:outlineLvl w:val="1"/>
    </w:pPr>
    <w:rPr>
      <w:rFonts w:ascii="Arial Narrow" w:hAnsi="Arial Narrow"/>
      <w:b/>
      <w:i/>
      <w:caps/>
      <w:spacing w:val="30"/>
      <w:kern w:val="28"/>
      <w:sz w:val="30"/>
      <w:szCs w:val="20"/>
      <w:lang w:eastAsia="cs-CZ"/>
    </w:rPr>
  </w:style>
  <w:style w:type="paragraph" w:styleId="Nadpis3">
    <w:name w:val="heading 3"/>
    <w:basedOn w:val="Normlny"/>
    <w:next w:val="Normlny"/>
    <w:link w:val="Nadpis3Char"/>
    <w:uiPriority w:val="9"/>
    <w:qFormat/>
    <w:rsid w:val="00CF3335"/>
    <w:pPr>
      <w:spacing w:before="120"/>
      <w:outlineLvl w:val="2"/>
    </w:pPr>
    <w:rPr>
      <w:rFonts w:cs="Arial"/>
      <w:b/>
      <w:bCs/>
    </w:rPr>
  </w:style>
  <w:style w:type="paragraph" w:styleId="Nadpis4">
    <w:name w:val="heading 4"/>
    <w:basedOn w:val="Normlny"/>
    <w:next w:val="Normlny"/>
    <w:link w:val="Nadpis4Char"/>
    <w:uiPriority w:val="9"/>
    <w:qFormat/>
    <w:rsid w:val="009C1DD7"/>
    <w:pPr>
      <w:tabs>
        <w:tab w:val="left" w:pos="993"/>
      </w:tabs>
      <w:spacing w:before="240" w:line="320" w:lineRule="atLeast"/>
      <w:ind w:left="993" w:hanging="993"/>
      <w:outlineLvl w:val="3"/>
    </w:pPr>
    <w:rPr>
      <w:rFonts w:ascii="Arial Narrow" w:hAnsi="Arial Narrow"/>
      <w:b/>
      <w:i/>
      <w:smallCaps/>
      <w:spacing w:val="30"/>
      <w:kern w:val="28"/>
      <w:sz w:val="30"/>
      <w:szCs w:val="20"/>
      <w:lang w:eastAsia="cs-CZ"/>
    </w:rPr>
  </w:style>
  <w:style w:type="paragraph" w:styleId="Nadpis5">
    <w:name w:val="heading 5"/>
    <w:basedOn w:val="Normlny"/>
    <w:next w:val="Normlny"/>
    <w:link w:val="Nadpis5Char"/>
    <w:uiPriority w:val="9"/>
    <w:qFormat/>
    <w:rsid w:val="009C1DD7"/>
    <w:pPr>
      <w:keepLines/>
      <w:tabs>
        <w:tab w:val="left" w:pos="993"/>
      </w:tabs>
      <w:spacing w:before="360" w:after="120" w:line="320" w:lineRule="atLeast"/>
      <w:ind w:left="993" w:hanging="993"/>
      <w:outlineLvl w:val="4"/>
    </w:pPr>
    <w:rPr>
      <w:rFonts w:ascii="Arial Narrow" w:hAnsi="Arial Narrow"/>
      <w:b/>
      <w:i/>
      <w:smallCaps/>
      <w:spacing w:val="28"/>
      <w:kern w:val="28"/>
      <w:sz w:val="28"/>
      <w:szCs w:val="20"/>
      <w:lang w:eastAsia="cs-CZ"/>
    </w:rPr>
  </w:style>
  <w:style w:type="paragraph" w:styleId="Nadpis6">
    <w:name w:val="heading 6"/>
    <w:basedOn w:val="Normlny"/>
    <w:next w:val="Normlny"/>
    <w:link w:val="Nadpis6Char"/>
    <w:uiPriority w:val="9"/>
    <w:qFormat/>
    <w:rsid w:val="009C1DD7"/>
    <w:pPr>
      <w:keepLines/>
      <w:tabs>
        <w:tab w:val="left" w:pos="709"/>
      </w:tabs>
      <w:spacing w:before="240" w:after="0" w:line="320" w:lineRule="atLeast"/>
      <w:ind w:left="709" w:hanging="709"/>
      <w:outlineLvl w:val="5"/>
    </w:pPr>
    <w:rPr>
      <w:rFonts w:ascii="Arial Narrow" w:hAnsi="Arial Narrow"/>
      <w:b/>
      <w:i/>
      <w:spacing w:val="28"/>
      <w:kern w:val="28"/>
      <w:sz w:val="26"/>
      <w:szCs w:val="20"/>
      <w:lang w:eastAsia="cs-CZ"/>
    </w:rPr>
  </w:style>
  <w:style w:type="paragraph" w:styleId="Nadpis7">
    <w:name w:val="heading 7"/>
    <w:basedOn w:val="Normlny"/>
    <w:next w:val="Normlny"/>
    <w:link w:val="Nadpis7Char"/>
    <w:uiPriority w:val="9"/>
    <w:qFormat/>
    <w:rsid w:val="009C1DD7"/>
    <w:pPr>
      <w:keepLines/>
      <w:tabs>
        <w:tab w:val="left" w:pos="851"/>
      </w:tabs>
      <w:spacing w:before="240" w:after="120" w:line="320" w:lineRule="atLeast"/>
      <w:ind w:left="851" w:hanging="851"/>
      <w:outlineLvl w:val="6"/>
    </w:pPr>
    <w:rPr>
      <w:rFonts w:ascii="Arial Narrow" w:hAnsi="Arial Narrow"/>
      <w:b/>
      <w:i/>
      <w:spacing w:val="24"/>
      <w:kern w:val="28"/>
      <w:sz w:val="25"/>
      <w:szCs w:val="20"/>
      <w:lang w:eastAsia="cs-CZ"/>
    </w:rPr>
  </w:style>
  <w:style w:type="paragraph" w:styleId="Nadpis8">
    <w:name w:val="heading 8"/>
    <w:basedOn w:val="Normlny"/>
    <w:next w:val="Normlny"/>
    <w:link w:val="Nadpis8Char"/>
    <w:uiPriority w:val="9"/>
    <w:qFormat/>
    <w:rsid w:val="009C1DD7"/>
    <w:pPr>
      <w:keepLines/>
      <w:tabs>
        <w:tab w:val="left" w:pos="1985"/>
      </w:tabs>
      <w:spacing w:before="240" w:after="120" w:line="320" w:lineRule="atLeast"/>
      <w:outlineLvl w:val="7"/>
    </w:pPr>
    <w:rPr>
      <w:rFonts w:ascii="Arial Narrow" w:hAnsi="Arial Narrow"/>
      <w:b/>
      <w:i/>
      <w:spacing w:val="24"/>
      <w:kern w:val="28"/>
      <w:sz w:val="26"/>
      <w:szCs w:val="20"/>
      <w:lang w:eastAsia="cs-CZ"/>
    </w:rPr>
  </w:style>
  <w:style w:type="paragraph" w:styleId="Nadpis9">
    <w:name w:val="heading 9"/>
    <w:basedOn w:val="Normlny"/>
    <w:next w:val="Normlny"/>
    <w:link w:val="Nadpis9Char"/>
    <w:uiPriority w:val="9"/>
    <w:unhideWhenUsed/>
    <w:qFormat/>
    <w:rsid w:val="009C1DD7"/>
    <w:pPr>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3335"/>
    <w:rPr>
      <w:rFonts w:ascii="Times New Roman" w:eastAsia="Times New Roman" w:hAnsi="Times New Roman" w:cs="Arial"/>
      <w:b/>
      <w:sz w:val="24"/>
      <w:szCs w:val="24"/>
      <w:lang w:eastAsia="sk-SK"/>
    </w:rPr>
  </w:style>
  <w:style w:type="character" w:customStyle="1" w:styleId="Nadpis3Char">
    <w:name w:val="Nadpis 3 Char"/>
    <w:basedOn w:val="Predvolenpsmoodseku"/>
    <w:link w:val="Nadpis3"/>
    <w:uiPriority w:val="9"/>
    <w:rsid w:val="00CF3335"/>
    <w:rPr>
      <w:rFonts w:ascii="Times New Roman" w:eastAsia="Times New Roman" w:hAnsi="Times New Roman" w:cs="Arial"/>
      <w:b/>
      <w:bCs/>
      <w:sz w:val="24"/>
      <w:szCs w:val="24"/>
      <w:lang w:eastAsia="sk-SK"/>
    </w:rPr>
  </w:style>
  <w:style w:type="paragraph" w:customStyle="1" w:styleId="odsek">
    <w:name w:val="odsek"/>
    <w:basedOn w:val="Normlny"/>
    <w:rsid w:val="00CF3335"/>
    <w:pPr>
      <w:spacing w:before="120" w:after="120"/>
      <w:ind w:firstLine="709"/>
    </w:pPr>
  </w:style>
  <w:style w:type="paragraph" w:styleId="Pta">
    <w:name w:val="footer"/>
    <w:basedOn w:val="Normlny"/>
    <w:link w:val="PtaChar"/>
    <w:uiPriority w:val="99"/>
    <w:unhideWhenUsed/>
    <w:rsid w:val="00CF3335"/>
    <w:pPr>
      <w:tabs>
        <w:tab w:val="center" w:pos="4536"/>
        <w:tab w:val="right" w:pos="9072"/>
      </w:tabs>
      <w:spacing w:after="0"/>
    </w:pPr>
  </w:style>
  <w:style w:type="character" w:customStyle="1" w:styleId="PtaChar">
    <w:name w:val="Päta Char"/>
    <w:basedOn w:val="Predvolenpsmoodseku"/>
    <w:link w:val="Pta"/>
    <w:uiPriority w:val="99"/>
    <w:rsid w:val="00CF3335"/>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C1DD7"/>
    <w:pPr>
      <w:widowControl w:val="0"/>
      <w:autoSpaceDE w:val="0"/>
      <w:autoSpaceDN w:val="0"/>
      <w:adjustRightInd w:val="0"/>
      <w:spacing w:after="0"/>
      <w:ind w:left="720"/>
      <w:contextualSpacing/>
    </w:pPr>
  </w:style>
  <w:style w:type="table" w:styleId="Mriekatabuky">
    <w:name w:val="Table Grid"/>
    <w:basedOn w:val="Normlnatabuka"/>
    <w:uiPriority w:val="59"/>
    <w:unhideWhenUsed/>
    <w:rsid w:val="009C1DD7"/>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p-input-value1">
    <w:name w:val="ppp-input-value1"/>
    <w:basedOn w:val="Predvolenpsmoodseku"/>
    <w:rsid w:val="009C1DD7"/>
    <w:rPr>
      <w:rFonts w:ascii="Tahoma" w:hAnsi="Tahoma" w:cs="Tahoma" w:hint="default"/>
      <w:color w:val="837A73"/>
      <w:sz w:val="16"/>
      <w:szCs w:val="16"/>
    </w:rPr>
  </w:style>
  <w:style w:type="character" w:styleId="Zvraznenie">
    <w:name w:val="Emphasis"/>
    <w:basedOn w:val="Predvolenpsmoodseku"/>
    <w:uiPriority w:val="20"/>
    <w:qFormat/>
    <w:rsid w:val="009C1DD7"/>
    <w:rPr>
      <w:i/>
      <w:iCs/>
    </w:rPr>
  </w:style>
  <w:style w:type="character" w:styleId="Siln">
    <w:name w:val="Strong"/>
    <w:basedOn w:val="Predvolenpsmoodseku"/>
    <w:uiPriority w:val="22"/>
    <w:qFormat/>
    <w:rsid w:val="009C1DD7"/>
    <w:rPr>
      <w:b/>
      <w:bCs/>
    </w:rPr>
  </w:style>
  <w:style w:type="character" w:styleId="Hypertextovprepojenie">
    <w:name w:val="Hyperlink"/>
    <w:basedOn w:val="Predvolenpsmoodseku"/>
    <w:uiPriority w:val="99"/>
    <w:unhideWhenUsed/>
    <w:rsid w:val="009C1DD7"/>
    <w:rPr>
      <w:color w:val="0000FF" w:themeColor="hyperlink"/>
      <w:u w:val="single"/>
    </w:rPr>
  </w:style>
  <w:style w:type="paragraph" w:styleId="Textbubliny">
    <w:name w:val="Balloon Text"/>
    <w:basedOn w:val="Normlny"/>
    <w:link w:val="TextbublinyChar"/>
    <w:uiPriority w:val="99"/>
    <w:unhideWhenUsed/>
    <w:rsid w:val="009C1DD7"/>
    <w:pPr>
      <w:spacing w:after="0"/>
    </w:pPr>
    <w:rPr>
      <w:rFonts w:ascii="Tahoma" w:hAnsi="Tahoma" w:cs="Tahoma"/>
      <w:sz w:val="16"/>
      <w:szCs w:val="16"/>
    </w:rPr>
  </w:style>
  <w:style w:type="character" w:customStyle="1" w:styleId="TextbublinyChar">
    <w:name w:val="Text bubliny Char"/>
    <w:basedOn w:val="Predvolenpsmoodseku"/>
    <w:link w:val="Textbubliny"/>
    <w:uiPriority w:val="99"/>
    <w:rsid w:val="009C1DD7"/>
    <w:rPr>
      <w:rFonts w:ascii="Tahoma" w:eastAsia="Times New Roman" w:hAnsi="Tahoma" w:cs="Tahoma"/>
      <w:sz w:val="16"/>
      <w:szCs w:val="16"/>
      <w:lang w:eastAsia="sk-SK"/>
    </w:rPr>
  </w:style>
  <w:style w:type="paragraph" w:styleId="Hlavika">
    <w:name w:val="header"/>
    <w:basedOn w:val="Normlny"/>
    <w:link w:val="HlavikaChar"/>
    <w:uiPriority w:val="99"/>
    <w:unhideWhenUsed/>
    <w:rsid w:val="009C1DD7"/>
    <w:pPr>
      <w:tabs>
        <w:tab w:val="center" w:pos="4536"/>
        <w:tab w:val="right" w:pos="9072"/>
      </w:tabs>
      <w:spacing w:after="0"/>
    </w:pPr>
    <w:rPr>
      <w:sz w:val="20"/>
      <w:szCs w:val="20"/>
    </w:rPr>
  </w:style>
  <w:style w:type="character" w:customStyle="1" w:styleId="HlavikaChar">
    <w:name w:val="Hlavička Char"/>
    <w:basedOn w:val="Predvolenpsmoodseku"/>
    <w:link w:val="Hlavika"/>
    <w:uiPriority w:val="99"/>
    <w:rsid w:val="009C1DD7"/>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9C1DD7"/>
    <w:rPr>
      <w:rFonts w:cs="Times New Roman"/>
    </w:rPr>
  </w:style>
  <w:style w:type="character" w:customStyle="1" w:styleId="Nadpis9Char">
    <w:name w:val="Nadpis 9 Char"/>
    <w:basedOn w:val="Predvolenpsmoodseku"/>
    <w:link w:val="Nadpis9"/>
    <w:uiPriority w:val="9"/>
    <w:rsid w:val="009C1DD7"/>
    <w:rPr>
      <w:rFonts w:asciiTheme="majorHAnsi" w:eastAsiaTheme="majorEastAsia" w:hAnsiTheme="majorHAnsi" w:cstheme="majorBidi"/>
      <w:i/>
      <w:iCs/>
      <w:color w:val="404040" w:themeColor="text1" w:themeTint="BF"/>
      <w:sz w:val="20"/>
      <w:szCs w:val="20"/>
      <w:lang w:eastAsia="sk-SK"/>
    </w:rPr>
  </w:style>
  <w:style w:type="character" w:customStyle="1" w:styleId="Nadpis2Char">
    <w:name w:val="Nadpis 2 Char"/>
    <w:basedOn w:val="Predvolenpsmoodseku"/>
    <w:link w:val="Nadpis2"/>
    <w:uiPriority w:val="9"/>
    <w:rsid w:val="009C1DD7"/>
    <w:rPr>
      <w:rFonts w:ascii="Arial Narrow" w:eastAsia="Times New Roman" w:hAnsi="Arial Narrow" w:cs="Times New Roman"/>
      <w:b/>
      <w:i/>
      <w:caps/>
      <w:spacing w:val="30"/>
      <w:kern w:val="28"/>
      <w:sz w:val="30"/>
      <w:szCs w:val="20"/>
      <w:lang w:eastAsia="cs-CZ"/>
    </w:rPr>
  </w:style>
  <w:style w:type="character" w:customStyle="1" w:styleId="Nadpis4Char">
    <w:name w:val="Nadpis 4 Char"/>
    <w:basedOn w:val="Predvolenpsmoodseku"/>
    <w:link w:val="Nadpis4"/>
    <w:uiPriority w:val="9"/>
    <w:rsid w:val="009C1DD7"/>
    <w:rPr>
      <w:rFonts w:ascii="Arial Narrow" w:eastAsia="Times New Roman" w:hAnsi="Arial Narrow" w:cs="Times New Roman"/>
      <w:b/>
      <w:i/>
      <w:smallCaps/>
      <w:spacing w:val="30"/>
      <w:kern w:val="28"/>
      <w:sz w:val="30"/>
      <w:szCs w:val="20"/>
      <w:lang w:eastAsia="cs-CZ"/>
    </w:rPr>
  </w:style>
  <w:style w:type="character" w:customStyle="1" w:styleId="Nadpis5Char">
    <w:name w:val="Nadpis 5 Char"/>
    <w:basedOn w:val="Predvolenpsmoodseku"/>
    <w:link w:val="Nadpis5"/>
    <w:uiPriority w:val="9"/>
    <w:rsid w:val="009C1DD7"/>
    <w:rPr>
      <w:rFonts w:ascii="Arial Narrow" w:eastAsia="Times New Roman" w:hAnsi="Arial Narrow" w:cs="Times New Roman"/>
      <w:b/>
      <w:i/>
      <w:smallCaps/>
      <w:spacing w:val="28"/>
      <w:kern w:val="28"/>
      <w:sz w:val="28"/>
      <w:szCs w:val="20"/>
      <w:lang w:eastAsia="cs-CZ"/>
    </w:rPr>
  </w:style>
  <w:style w:type="character" w:customStyle="1" w:styleId="Nadpis6Char">
    <w:name w:val="Nadpis 6 Char"/>
    <w:basedOn w:val="Predvolenpsmoodseku"/>
    <w:link w:val="Nadpis6"/>
    <w:uiPriority w:val="9"/>
    <w:rsid w:val="009C1DD7"/>
    <w:rPr>
      <w:rFonts w:ascii="Arial Narrow" w:eastAsia="Times New Roman" w:hAnsi="Arial Narrow" w:cs="Times New Roman"/>
      <w:b/>
      <w:i/>
      <w:spacing w:val="28"/>
      <w:kern w:val="28"/>
      <w:sz w:val="26"/>
      <w:szCs w:val="20"/>
      <w:lang w:eastAsia="cs-CZ"/>
    </w:rPr>
  </w:style>
  <w:style w:type="character" w:customStyle="1" w:styleId="Nadpis7Char">
    <w:name w:val="Nadpis 7 Char"/>
    <w:basedOn w:val="Predvolenpsmoodseku"/>
    <w:link w:val="Nadpis7"/>
    <w:uiPriority w:val="9"/>
    <w:rsid w:val="009C1DD7"/>
    <w:rPr>
      <w:rFonts w:ascii="Arial Narrow" w:eastAsia="Times New Roman" w:hAnsi="Arial Narrow" w:cs="Times New Roman"/>
      <w:b/>
      <w:i/>
      <w:spacing w:val="24"/>
      <w:kern w:val="28"/>
      <w:sz w:val="25"/>
      <w:szCs w:val="20"/>
      <w:lang w:eastAsia="cs-CZ"/>
    </w:rPr>
  </w:style>
  <w:style w:type="character" w:customStyle="1" w:styleId="Nadpis8Char">
    <w:name w:val="Nadpis 8 Char"/>
    <w:basedOn w:val="Predvolenpsmoodseku"/>
    <w:link w:val="Nadpis8"/>
    <w:uiPriority w:val="9"/>
    <w:rsid w:val="009C1DD7"/>
    <w:rPr>
      <w:rFonts w:ascii="Arial Narrow" w:eastAsia="Times New Roman" w:hAnsi="Arial Narrow" w:cs="Times New Roman"/>
      <w:b/>
      <w:i/>
      <w:spacing w:val="24"/>
      <w:kern w:val="28"/>
      <w:sz w:val="26"/>
      <w:szCs w:val="20"/>
      <w:lang w:eastAsia="cs-CZ"/>
    </w:rPr>
  </w:style>
  <w:style w:type="paragraph" w:customStyle="1" w:styleId="1odrka">
    <w:name w:val="1. odrážka"/>
    <w:basedOn w:val="Normlny"/>
    <w:rsid w:val="009C1DD7"/>
    <w:pPr>
      <w:numPr>
        <w:numId w:val="14"/>
      </w:numPr>
      <w:tabs>
        <w:tab w:val="left" w:pos="426"/>
      </w:tabs>
      <w:spacing w:before="120" w:after="0" w:line="320" w:lineRule="atLeast"/>
    </w:pPr>
    <w:rPr>
      <w:sz w:val="26"/>
      <w:szCs w:val="20"/>
      <w:lang w:eastAsia="cs-CZ"/>
    </w:rPr>
  </w:style>
  <w:style w:type="paragraph" w:styleId="Obsah1">
    <w:name w:val="toc 1"/>
    <w:basedOn w:val="Normlny"/>
    <w:next w:val="Normlny"/>
    <w:autoRedefine/>
    <w:uiPriority w:val="39"/>
    <w:semiHidden/>
    <w:rsid w:val="009C1DD7"/>
    <w:pPr>
      <w:tabs>
        <w:tab w:val="right" w:leader="dot" w:pos="9072"/>
      </w:tabs>
      <w:spacing w:before="120" w:after="0" w:line="320" w:lineRule="atLeast"/>
      <w:ind w:right="1701"/>
    </w:pPr>
    <w:rPr>
      <w:sz w:val="26"/>
      <w:szCs w:val="20"/>
      <w:lang w:eastAsia="cs-CZ"/>
    </w:rPr>
  </w:style>
  <w:style w:type="paragraph" w:styleId="Obsah2">
    <w:name w:val="toc 2"/>
    <w:basedOn w:val="Normlny"/>
    <w:autoRedefine/>
    <w:uiPriority w:val="39"/>
    <w:semiHidden/>
    <w:rsid w:val="009C1DD7"/>
    <w:pPr>
      <w:widowControl w:val="0"/>
      <w:tabs>
        <w:tab w:val="left" w:pos="1134"/>
        <w:tab w:val="right" w:leader="dot" w:pos="9072"/>
      </w:tabs>
      <w:spacing w:after="0"/>
      <w:ind w:left="1134" w:right="1701" w:hanging="708"/>
    </w:pPr>
    <w:rPr>
      <w:sz w:val="26"/>
      <w:szCs w:val="20"/>
      <w:lang w:eastAsia="cs-CZ"/>
    </w:rPr>
  </w:style>
  <w:style w:type="paragraph" w:styleId="Obsah3">
    <w:name w:val="toc 3"/>
    <w:basedOn w:val="Normlny"/>
    <w:next w:val="Normlny"/>
    <w:autoRedefine/>
    <w:uiPriority w:val="39"/>
    <w:semiHidden/>
    <w:rsid w:val="009C1DD7"/>
    <w:pPr>
      <w:tabs>
        <w:tab w:val="left" w:pos="1843"/>
      </w:tabs>
      <w:spacing w:before="120" w:after="0" w:line="320" w:lineRule="atLeast"/>
      <w:ind w:left="1843" w:hanging="756"/>
    </w:pPr>
    <w:rPr>
      <w:sz w:val="26"/>
      <w:szCs w:val="20"/>
      <w:lang w:eastAsia="cs-CZ"/>
    </w:rPr>
  </w:style>
  <w:style w:type="paragraph" w:styleId="Obsah4">
    <w:name w:val="toc 4"/>
    <w:basedOn w:val="Normlny"/>
    <w:next w:val="Normlny"/>
    <w:autoRedefine/>
    <w:uiPriority w:val="39"/>
    <w:semiHidden/>
    <w:rsid w:val="009C1DD7"/>
    <w:pPr>
      <w:spacing w:before="120" w:after="0" w:line="320" w:lineRule="atLeast"/>
      <w:ind w:left="780" w:firstLine="567"/>
    </w:pPr>
    <w:rPr>
      <w:sz w:val="26"/>
      <w:szCs w:val="20"/>
      <w:lang w:eastAsia="cs-CZ"/>
    </w:rPr>
  </w:style>
  <w:style w:type="paragraph" w:styleId="Obsah5">
    <w:name w:val="toc 5"/>
    <w:basedOn w:val="Normlny"/>
    <w:next w:val="Normlny"/>
    <w:autoRedefine/>
    <w:uiPriority w:val="39"/>
    <w:semiHidden/>
    <w:rsid w:val="009C1DD7"/>
    <w:pPr>
      <w:spacing w:before="120" w:after="0" w:line="320" w:lineRule="atLeast"/>
      <w:ind w:left="1040" w:firstLine="567"/>
    </w:pPr>
    <w:rPr>
      <w:sz w:val="26"/>
      <w:szCs w:val="20"/>
      <w:lang w:eastAsia="cs-CZ"/>
    </w:rPr>
  </w:style>
  <w:style w:type="paragraph" w:styleId="Obsah6">
    <w:name w:val="toc 6"/>
    <w:basedOn w:val="Normlny"/>
    <w:next w:val="Normlny"/>
    <w:autoRedefine/>
    <w:uiPriority w:val="39"/>
    <w:semiHidden/>
    <w:rsid w:val="009C1DD7"/>
    <w:pPr>
      <w:spacing w:before="120" w:after="0" w:line="320" w:lineRule="atLeast"/>
      <w:ind w:left="1300" w:firstLine="567"/>
    </w:pPr>
    <w:rPr>
      <w:sz w:val="26"/>
      <w:szCs w:val="20"/>
      <w:lang w:eastAsia="cs-CZ"/>
    </w:rPr>
  </w:style>
  <w:style w:type="paragraph" w:styleId="Obsah7">
    <w:name w:val="toc 7"/>
    <w:basedOn w:val="Normlny"/>
    <w:next w:val="Normlny"/>
    <w:autoRedefine/>
    <w:uiPriority w:val="39"/>
    <w:semiHidden/>
    <w:rsid w:val="009C1DD7"/>
    <w:pPr>
      <w:spacing w:before="120" w:after="0" w:line="320" w:lineRule="atLeast"/>
      <w:ind w:left="1560" w:firstLine="567"/>
    </w:pPr>
    <w:rPr>
      <w:sz w:val="26"/>
      <w:szCs w:val="20"/>
      <w:lang w:eastAsia="cs-CZ"/>
    </w:rPr>
  </w:style>
  <w:style w:type="paragraph" w:styleId="Obsah8">
    <w:name w:val="toc 8"/>
    <w:basedOn w:val="Normlny"/>
    <w:next w:val="Normlny"/>
    <w:autoRedefine/>
    <w:uiPriority w:val="39"/>
    <w:semiHidden/>
    <w:rsid w:val="009C1DD7"/>
    <w:pPr>
      <w:spacing w:before="120" w:after="0" w:line="320" w:lineRule="atLeast"/>
      <w:ind w:left="1820" w:firstLine="567"/>
    </w:pPr>
    <w:rPr>
      <w:sz w:val="26"/>
      <w:szCs w:val="20"/>
      <w:lang w:eastAsia="cs-CZ"/>
    </w:rPr>
  </w:style>
  <w:style w:type="paragraph" w:styleId="Obsah9">
    <w:name w:val="toc 9"/>
    <w:basedOn w:val="Normlny"/>
    <w:next w:val="Normlny"/>
    <w:autoRedefine/>
    <w:uiPriority w:val="39"/>
    <w:semiHidden/>
    <w:rsid w:val="009C1DD7"/>
    <w:pPr>
      <w:spacing w:before="120" w:after="0" w:line="320" w:lineRule="atLeast"/>
      <w:ind w:left="2080" w:firstLine="567"/>
    </w:pPr>
    <w:rPr>
      <w:sz w:val="26"/>
      <w:szCs w:val="20"/>
      <w:lang w:eastAsia="cs-CZ"/>
    </w:rPr>
  </w:style>
  <w:style w:type="paragraph" w:customStyle="1" w:styleId="odrka10">
    <w:name w:val="odrážka 1"/>
    <w:basedOn w:val="Normlny"/>
    <w:rsid w:val="009C1DD7"/>
    <w:pPr>
      <w:tabs>
        <w:tab w:val="num" w:pos="851"/>
        <w:tab w:val="num" w:pos="996"/>
        <w:tab w:val="num" w:pos="1352"/>
      </w:tabs>
      <w:overflowPunct w:val="0"/>
      <w:autoSpaceDE w:val="0"/>
      <w:autoSpaceDN w:val="0"/>
      <w:adjustRightInd w:val="0"/>
      <w:spacing w:after="0" w:line="320" w:lineRule="atLeast"/>
      <w:ind w:left="357" w:hanging="357"/>
      <w:textAlignment w:val="baseline"/>
    </w:pPr>
    <w:rPr>
      <w:sz w:val="26"/>
      <w:szCs w:val="20"/>
      <w:lang w:eastAsia="cs-CZ"/>
    </w:rPr>
  </w:style>
  <w:style w:type="paragraph" w:customStyle="1" w:styleId="Odrka1">
    <w:name w:val="Odrážka 1"/>
    <w:basedOn w:val="Normlny"/>
    <w:rsid w:val="009C1DD7"/>
    <w:pPr>
      <w:numPr>
        <w:numId w:val="25"/>
      </w:numPr>
      <w:overflowPunct w:val="0"/>
      <w:autoSpaceDE w:val="0"/>
      <w:autoSpaceDN w:val="0"/>
      <w:adjustRightInd w:val="0"/>
      <w:spacing w:after="0" w:line="320" w:lineRule="atLeast"/>
      <w:textAlignment w:val="baseline"/>
    </w:pPr>
    <w:rPr>
      <w:sz w:val="26"/>
      <w:szCs w:val="20"/>
      <w:lang w:eastAsia="cs-CZ"/>
    </w:rPr>
  </w:style>
  <w:style w:type="paragraph" w:customStyle="1" w:styleId="Styl1">
    <w:name w:val="Styl1"/>
    <w:basedOn w:val="Normlny"/>
    <w:rsid w:val="009C1DD7"/>
    <w:pPr>
      <w:numPr>
        <w:numId w:val="20"/>
      </w:numPr>
      <w:tabs>
        <w:tab w:val="left" w:pos="993"/>
      </w:tabs>
      <w:spacing w:before="120" w:after="0" w:line="320" w:lineRule="atLeast"/>
    </w:pPr>
    <w:rPr>
      <w:sz w:val="26"/>
      <w:szCs w:val="20"/>
      <w:lang w:eastAsia="cs-CZ"/>
    </w:rPr>
  </w:style>
  <w:style w:type="paragraph" w:customStyle="1" w:styleId="Odrka3">
    <w:name w:val="Odrážka 3"/>
    <w:basedOn w:val="Styl1"/>
    <w:rsid w:val="009C1DD7"/>
    <w:pPr>
      <w:numPr>
        <w:numId w:val="27"/>
      </w:numPr>
      <w:tabs>
        <w:tab w:val="num" w:pos="851"/>
      </w:tabs>
      <w:ind w:hanging="851"/>
    </w:pPr>
  </w:style>
  <w:style w:type="paragraph" w:customStyle="1" w:styleId="odrkaa">
    <w:name w:val="odrážka a"/>
    <w:basedOn w:val="Normlny"/>
    <w:rsid w:val="009C1DD7"/>
    <w:pPr>
      <w:numPr>
        <w:numId w:val="13"/>
      </w:numPr>
      <w:tabs>
        <w:tab w:val="clear" w:pos="360"/>
        <w:tab w:val="num" w:pos="851"/>
        <w:tab w:val="num" w:pos="996"/>
        <w:tab w:val="num" w:pos="1352"/>
      </w:tabs>
      <w:overflowPunct w:val="0"/>
      <w:autoSpaceDE w:val="0"/>
      <w:autoSpaceDN w:val="0"/>
      <w:adjustRightInd w:val="0"/>
      <w:spacing w:after="0" w:line="320" w:lineRule="atLeast"/>
      <w:textAlignment w:val="baseline"/>
    </w:pPr>
    <w:rPr>
      <w:sz w:val="26"/>
      <w:szCs w:val="20"/>
      <w:lang w:eastAsia="cs-CZ"/>
    </w:rPr>
  </w:style>
  <w:style w:type="paragraph" w:styleId="truktradokumentu">
    <w:name w:val="Document Map"/>
    <w:basedOn w:val="Normlny"/>
    <w:link w:val="truktradokumentuChar"/>
    <w:uiPriority w:val="99"/>
    <w:semiHidden/>
    <w:rsid w:val="009C1DD7"/>
    <w:pPr>
      <w:shd w:val="clear" w:color="auto" w:fill="000080"/>
      <w:spacing w:before="120" w:after="0" w:line="320" w:lineRule="atLeast"/>
      <w:ind w:firstLine="567"/>
    </w:pPr>
    <w:rPr>
      <w:rFonts w:ascii="Tahoma" w:hAnsi="Tahoma" w:cs="Tahoma"/>
      <w:sz w:val="26"/>
      <w:szCs w:val="20"/>
      <w:lang w:eastAsia="cs-CZ"/>
    </w:rPr>
  </w:style>
  <w:style w:type="character" w:customStyle="1" w:styleId="truktradokumentuChar">
    <w:name w:val="Štruktúra dokumentu Char"/>
    <w:basedOn w:val="Predvolenpsmoodseku"/>
    <w:link w:val="truktradokumentu"/>
    <w:uiPriority w:val="99"/>
    <w:semiHidden/>
    <w:rsid w:val="009C1DD7"/>
    <w:rPr>
      <w:rFonts w:ascii="Tahoma" w:eastAsia="Times New Roman" w:hAnsi="Tahoma" w:cs="Tahoma"/>
      <w:sz w:val="26"/>
      <w:szCs w:val="20"/>
      <w:shd w:val="clear" w:color="auto" w:fill="000080"/>
      <w:lang w:eastAsia="cs-CZ"/>
    </w:rPr>
  </w:style>
  <w:style w:type="paragraph" w:styleId="Zoznamsodrkami">
    <w:name w:val="List Bullet"/>
    <w:basedOn w:val="Normlny"/>
    <w:autoRedefine/>
    <w:uiPriority w:val="99"/>
    <w:rsid w:val="009C1DD7"/>
    <w:pPr>
      <w:numPr>
        <w:numId w:val="17"/>
      </w:numPr>
      <w:tabs>
        <w:tab w:val="num" w:pos="851"/>
        <w:tab w:val="num" w:pos="1352"/>
      </w:tabs>
      <w:spacing w:before="120" w:after="0" w:line="320" w:lineRule="atLeast"/>
      <w:ind w:left="360" w:hanging="360"/>
      <w:outlineLvl w:val="3"/>
    </w:pPr>
    <w:rPr>
      <w:sz w:val="26"/>
      <w:szCs w:val="20"/>
      <w:lang w:eastAsia="cs-CZ"/>
    </w:rPr>
  </w:style>
  <w:style w:type="paragraph" w:customStyle="1" w:styleId="tabnazov">
    <w:name w:val="tab.nazov"/>
    <w:basedOn w:val="Normlny"/>
    <w:next w:val="Normlny"/>
    <w:rsid w:val="009C1DD7"/>
    <w:pPr>
      <w:tabs>
        <w:tab w:val="left" w:pos="7088"/>
      </w:tabs>
      <w:spacing w:before="120" w:after="120" w:line="320" w:lineRule="atLeast"/>
    </w:pPr>
    <w:rPr>
      <w:rFonts w:ascii="Arial Narrow" w:hAnsi="Arial Narrow"/>
      <w:b/>
      <w:sz w:val="26"/>
      <w:szCs w:val="20"/>
      <w:lang w:eastAsia="cs-CZ"/>
    </w:rPr>
  </w:style>
  <w:style w:type="paragraph" w:customStyle="1" w:styleId="tabtext">
    <w:name w:val="tab.text"/>
    <w:basedOn w:val="Normlny"/>
    <w:rsid w:val="009C1DD7"/>
    <w:pPr>
      <w:keepLines/>
      <w:spacing w:before="20" w:after="20" w:line="240" w:lineRule="atLeast"/>
      <w:ind w:left="113"/>
    </w:pPr>
    <w:rPr>
      <w:rFonts w:ascii="Arial Narrow" w:hAnsi="Arial Narrow"/>
      <w:sz w:val="22"/>
      <w:szCs w:val="20"/>
      <w:lang w:eastAsia="cs-CZ"/>
    </w:rPr>
  </w:style>
  <w:style w:type="paragraph" w:styleId="Textpoznmkypodiarou">
    <w:name w:val="footnote text"/>
    <w:basedOn w:val="Normlny"/>
    <w:link w:val="TextpoznmkypodiarouChar"/>
    <w:uiPriority w:val="99"/>
    <w:qFormat/>
    <w:rsid w:val="009C1DD7"/>
    <w:pPr>
      <w:spacing w:after="0"/>
    </w:pPr>
    <w:rPr>
      <w:sz w:val="20"/>
      <w:szCs w:val="20"/>
      <w:lang w:val="cs-CZ" w:eastAsia="cs-CZ"/>
    </w:rPr>
  </w:style>
  <w:style w:type="character" w:customStyle="1" w:styleId="TextpoznmkypodiarouChar">
    <w:name w:val="Text poznámky pod čiarou Char"/>
    <w:basedOn w:val="Predvolenpsmoodseku"/>
    <w:link w:val="Textpoznmkypodiarou"/>
    <w:uiPriority w:val="99"/>
    <w:semiHidden/>
    <w:rsid w:val="009C1DD7"/>
    <w:rPr>
      <w:rFonts w:ascii="Times New Roman" w:eastAsia="Times New Roman" w:hAnsi="Times New Roman" w:cs="Times New Roman"/>
      <w:sz w:val="20"/>
      <w:szCs w:val="20"/>
      <w:lang w:val="cs-CZ" w:eastAsia="cs-CZ"/>
    </w:rPr>
  </w:style>
  <w:style w:type="paragraph" w:styleId="Textvysvetlivky">
    <w:name w:val="endnote text"/>
    <w:basedOn w:val="Normlny"/>
    <w:link w:val="TextvysvetlivkyChar"/>
    <w:uiPriority w:val="99"/>
    <w:semiHidden/>
    <w:rsid w:val="009C1DD7"/>
    <w:pPr>
      <w:overflowPunct w:val="0"/>
      <w:autoSpaceDE w:val="0"/>
      <w:autoSpaceDN w:val="0"/>
      <w:adjustRightInd w:val="0"/>
      <w:spacing w:before="120" w:after="0"/>
      <w:ind w:firstLine="567"/>
      <w:textAlignment w:val="baseline"/>
    </w:pPr>
    <w:rPr>
      <w:sz w:val="22"/>
      <w:szCs w:val="20"/>
      <w:lang w:eastAsia="cs-CZ"/>
    </w:rPr>
  </w:style>
  <w:style w:type="character" w:customStyle="1" w:styleId="TextvysvetlivkyChar">
    <w:name w:val="Text vysvetlivky Char"/>
    <w:basedOn w:val="Predvolenpsmoodseku"/>
    <w:link w:val="Textvysvetlivky"/>
    <w:uiPriority w:val="99"/>
    <w:semiHidden/>
    <w:rsid w:val="009C1DD7"/>
    <w:rPr>
      <w:rFonts w:ascii="Times New Roman" w:eastAsia="Times New Roman" w:hAnsi="Times New Roman" w:cs="Times New Roman"/>
      <w:szCs w:val="20"/>
      <w:lang w:eastAsia="cs-CZ"/>
    </w:rPr>
  </w:style>
  <w:style w:type="paragraph" w:styleId="Zkladntext">
    <w:name w:val="Body Text"/>
    <w:basedOn w:val="Normlny"/>
    <w:link w:val="ZkladntextChar"/>
    <w:uiPriority w:val="99"/>
    <w:rsid w:val="009C1DD7"/>
    <w:pPr>
      <w:widowControl w:val="0"/>
      <w:suppressAutoHyphens/>
      <w:spacing w:before="120" w:after="0" w:line="320" w:lineRule="auto"/>
      <w:ind w:firstLine="567"/>
      <w:outlineLvl w:val="3"/>
    </w:pPr>
    <w:rPr>
      <w:sz w:val="26"/>
      <w:szCs w:val="20"/>
      <w:lang w:eastAsia="cs-CZ"/>
    </w:rPr>
  </w:style>
  <w:style w:type="character" w:customStyle="1" w:styleId="ZkladntextChar">
    <w:name w:val="Základný text Char"/>
    <w:basedOn w:val="Predvolenpsmoodseku"/>
    <w:link w:val="Zkladntext"/>
    <w:uiPriority w:val="99"/>
    <w:rsid w:val="009C1DD7"/>
    <w:rPr>
      <w:rFonts w:ascii="Times New Roman" w:eastAsia="Times New Roman" w:hAnsi="Times New Roman" w:cs="Times New Roman"/>
      <w:sz w:val="26"/>
      <w:szCs w:val="20"/>
      <w:lang w:eastAsia="cs-CZ"/>
    </w:rPr>
  </w:style>
  <w:style w:type="paragraph" w:styleId="Zkladntext2">
    <w:name w:val="Body Text 2"/>
    <w:basedOn w:val="Normlny"/>
    <w:link w:val="Zkladntext2Char"/>
    <w:uiPriority w:val="99"/>
    <w:rsid w:val="009C1DD7"/>
    <w:pPr>
      <w:spacing w:after="0"/>
    </w:pPr>
    <w:rPr>
      <w:sz w:val="26"/>
      <w:szCs w:val="20"/>
      <w:lang w:eastAsia="cs-CZ"/>
    </w:rPr>
  </w:style>
  <w:style w:type="character" w:customStyle="1" w:styleId="Zkladntext2Char">
    <w:name w:val="Základný text 2 Char"/>
    <w:basedOn w:val="Predvolenpsmoodseku"/>
    <w:link w:val="Zkladntext2"/>
    <w:uiPriority w:val="99"/>
    <w:rsid w:val="009C1DD7"/>
    <w:rPr>
      <w:rFonts w:ascii="Times New Roman" w:eastAsia="Times New Roman" w:hAnsi="Times New Roman" w:cs="Times New Roman"/>
      <w:sz w:val="26"/>
      <w:szCs w:val="20"/>
      <w:lang w:eastAsia="cs-CZ"/>
    </w:rPr>
  </w:style>
  <w:style w:type="paragraph" w:styleId="Zarkazkladnhotextu">
    <w:name w:val="Body Text Indent"/>
    <w:basedOn w:val="Normlny"/>
    <w:link w:val="ZarkazkladnhotextuChar"/>
    <w:uiPriority w:val="99"/>
    <w:rsid w:val="009C1DD7"/>
    <w:pPr>
      <w:spacing w:before="120" w:after="0" w:line="320" w:lineRule="atLeast"/>
      <w:ind w:firstLine="567"/>
    </w:pPr>
    <w:rPr>
      <w:sz w:val="26"/>
      <w:szCs w:val="20"/>
      <w:lang w:eastAsia="cs-CZ"/>
    </w:rPr>
  </w:style>
  <w:style w:type="character" w:customStyle="1" w:styleId="ZarkazkladnhotextuChar">
    <w:name w:val="Zarážka základného textu Char"/>
    <w:basedOn w:val="Predvolenpsmoodseku"/>
    <w:link w:val="Zarkazkladnhotextu"/>
    <w:uiPriority w:val="99"/>
    <w:rsid w:val="009C1DD7"/>
    <w:rPr>
      <w:rFonts w:ascii="Times New Roman" w:eastAsia="Times New Roman" w:hAnsi="Times New Roman" w:cs="Times New Roman"/>
      <w:sz w:val="26"/>
      <w:szCs w:val="20"/>
      <w:lang w:eastAsia="cs-CZ"/>
    </w:rPr>
  </w:style>
  <w:style w:type="paragraph" w:styleId="Zarkazkladnhotextu2">
    <w:name w:val="Body Text Indent 2"/>
    <w:basedOn w:val="Normlny"/>
    <w:link w:val="Zarkazkladnhotextu2Char"/>
    <w:uiPriority w:val="99"/>
    <w:rsid w:val="009C1DD7"/>
    <w:pPr>
      <w:spacing w:before="120" w:after="0" w:line="320" w:lineRule="atLeast"/>
      <w:ind w:firstLine="567"/>
    </w:pPr>
    <w:rPr>
      <w:sz w:val="26"/>
      <w:szCs w:val="20"/>
      <w:lang w:eastAsia="cs-CZ"/>
    </w:rPr>
  </w:style>
  <w:style w:type="character" w:customStyle="1" w:styleId="Zarkazkladnhotextu2Char">
    <w:name w:val="Zarážka základného textu 2 Char"/>
    <w:basedOn w:val="Predvolenpsmoodseku"/>
    <w:link w:val="Zarkazkladnhotextu2"/>
    <w:uiPriority w:val="99"/>
    <w:rsid w:val="009C1DD7"/>
    <w:rPr>
      <w:rFonts w:ascii="Times New Roman" w:eastAsia="Times New Roman" w:hAnsi="Times New Roman" w:cs="Times New Roman"/>
      <w:sz w:val="26"/>
      <w:szCs w:val="20"/>
      <w:lang w:eastAsia="cs-CZ"/>
    </w:rPr>
  </w:style>
  <w:style w:type="paragraph" w:styleId="Zarkazkladnhotextu3">
    <w:name w:val="Body Text Indent 3"/>
    <w:basedOn w:val="Normlny"/>
    <w:link w:val="Zarkazkladnhotextu3Char"/>
    <w:uiPriority w:val="99"/>
    <w:rsid w:val="009C1DD7"/>
    <w:pPr>
      <w:spacing w:before="120" w:after="0" w:line="320" w:lineRule="atLeast"/>
      <w:ind w:firstLine="426"/>
    </w:pPr>
    <w:rPr>
      <w:sz w:val="26"/>
      <w:szCs w:val="20"/>
      <w:lang w:eastAsia="cs-CZ"/>
    </w:rPr>
  </w:style>
  <w:style w:type="character" w:customStyle="1" w:styleId="Zarkazkladnhotextu3Char">
    <w:name w:val="Zarážka základného textu 3 Char"/>
    <w:basedOn w:val="Predvolenpsmoodseku"/>
    <w:link w:val="Zarkazkladnhotextu3"/>
    <w:uiPriority w:val="99"/>
    <w:rsid w:val="009C1DD7"/>
    <w:rPr>
      <w:rFonts w:ascii="Times New Roman" w:eastAsia="Times New Roman" w:hAnsi="Times New Roman" w:cs="Times New Roman"/>
      <w:sz w:val="26"/>
      <w:szCs w:val="20"/>
      <w:lang w:eastAsia="cs-CZ"/>
    </w:rPr>
  </w:style>
  <w:style w:type="paragraph" w:customStyle="1" w:styleId="Odrka2">
    <w:name w:val="Odrážka 2"/>
    <w:basedOn w:val="Normlny"/>
    <w:rsid w:val="009C1DD7"/>
    <w:pPr>
      <w:numPr>
        <w:numId w:val="16"/>
      </w:numPr>
      <w:tabs>
        <w:tab w:val="clear" w:pos="360"/>
        <w:tab w:val="left" w:pos="709"/>
        <w:tab w:val="num" w:pos="851"/>
        <w:tab w:val="num" w:pos="996"/>
        <w:tab w:val="num" w:pos="1352"/>
      </w:tabs>
      <w:overflowPunct w:val="0"/>
      <w:autoSpaceDE w:val="0"/>
      <w:autoSpaceDN w:val="0"/>
      <w:adjustRightInd w:val="0"/>
      <w:spacing w:after="0" w:line="320" w:lineRule="atLeast"/>
      <w:ind w:left="993"/>
      <w:textAlignment w:val="baseline"/>
    </w:pPr>
    <w:rPr>
      <w:sz w:val="26"/>
      <w:szCs w:val="20"/>
      <w:lang w:eastAsia="cs-CZ"/>
    </w:rPr>
  </w:style>
  <w:style w:type="paragraph" w:customStyle="1" w:styleId="Odrka4">
    <w:name w:val="Odrážka 4"/>
    <w:basedOn w:val="Normlny"/>
    <w:rsid w:val="009C1DD7"/>
    <w:pPr>
      <w:numPr>
        <w:numId w:val="24"/>
      </w:numPr>
      <w:tabs>
        <w:tab w:val="clear" w:pos="360"/>
        <w:tab w:val="num" w:pos="851"/>
        <w:tab w:val="left" w:pos="1276"/>
        <w:tab w:val="num" w:pos="1440"/>
        <w:tab w:val="num" w:pos="1792"/>
        <w:tab w:val="num" w:pos="2149"/>
      </w:tabs>
      <w:suppressAutoHyphens/>
      <w:overflowPunct w:val="0"/>
      <w:autoSpaceDE w:val="0"/>
      <w:autoSpaceDN w:val="0"/>
      <w:adjustRightInd w:val="0"/>
      <w:spacing w:after="0" w:line="320" w:lineRule="atLeast"/>
      <w:ind w:left="2073"/>
      <w:textAlignment w:val="baseline"/>
    </w:pPr>
    <w:rPr>
      <w:sz w:val="26"/>
      <w:szCs w:val="20"/>
      <w:lang w:eastAsia="cs-CZ"/>
    </w:rPr>
  </w:style>
  <w:style w:type="paragraph" w:customStyle="1" w:styleId="paragraf">
    <w:name w:val="paragraf"/>
    <w:basedOn w:val="Normlny"/>
    <w:rsid w:val="009C1DD7"/>
    <w:pPr>
      <w:widowControl w:val="0"/>
      <w:spacing w:before="480" w:after="120"/>
      <w:jc w:val="center"/>
    </w:pPr>
    <w:rPr>
      <w:rFonts w:ascii="Arial" w:hAnsi="Arial"/>
      <w:b/>
      <w:szCs w:val="20"/>
      <w:lang w:eastAsia="cs-CZ"/>
    </w:rPr>
  </w:style>
  <w:style w:type="paragraph" w:customStyle="1" w:styleId="Odrkya">
    <w:name w:val="Odrážky a)"/>
    <w:basedOn w:val="Normlny"/>
    <w:rsid w:val="009C1DD7"/>
    <w:pPr>
      <w:numPr>
        <w:numId w:val="28"/>
      </w:numPr>
      <w:tabs>
        <w:tab w:val="left" w:pos="284"/>
      </w:tabs>
      <w:spacing w:after="0" w:line="320" w:lineRule="exact"/>
    </w:pPr>
    <w:rPr>
      <w:rFonts w:ascii="Arial" w:hAnsi="Arial"/>
      <w:szCs w:val="20"/>
      <w:lang w:eastAsia="cs-CZ"/>
    </w:rPr>
  </w:style>
  <w:style w:type="paragraph" w:customStyle="1" w:styleId="oddiel">
    <w:name w:val="oddiel"/>
    <w:basedOn w:val="Normlny"/>
    <w:rsid w:val="009C1DD7"/>
    <w:pPr>
      <w:widowControl w:val="0"/>
      <w:spacing w:before="600" w:after="120" w:line="320" w:lineRule="atLeast"/>
      <w:jc w:val="center"/>
    </w:pPr>
    <w:rPr>
      <w:rFonts w:ascii="Arial" w:hAnsi="Arial"/>
      <w:b/>
      <w:sz w:val="28"/>
      <w:szCs w:val="20"/>
      <w:lang w:eastAsia="cs-CZ"/>
    </w:rPr>
  </w:style>
  <w:style w:type="paragraph" w:customStyle="1" w:styleId="textpar">
    <w:name w:val="text par"/>
    <w:rsid w:val="009C1DD7"/>
    <w:pPr>
      <w:numPr>
        <w:numId w:val="29"/>
      </w:numPr>
      <w:tabs>
        <w:tab w:val="left" w:pos="993"/>
      </w:tabs>
      <w:spacing w:before="120" w:after="0" w:line="320" w:lineRule="atLeast"/>
      <w:jc w:val="both"/>
    </w:pPr>
    <w:rPr>
      <w:rFonts w:ascii="Arial" w:eastAsia="Times New Roman" w:hAnsi="Arial" w:cs="Times New Roman"/>
      <w:sz w:val="24"/>
      <w:szCs w:val="20"/>
      <w:lang w:eastAsia="cs-CZ"/>
    </w:rPr>
  </w:style>
  <w:style w:type="character" w:styleId="Odkaznapoznmkupodiarou">
    <w:name w:val="footnote reference"/>
    <w:uiPriority w:val="99"/>
    <w:semiHidden/>
    <w:rsid w:val="009C1DD7"/>
    <w:rPr>
      <w:rFonts w:cs="Times New Roman"/>
      <w:vertAlign w:val="superscript"/>
    </w:rPr>
  </w:style>
  <w:style w:type="paragraph" w:styleId="Nzov">
    <w:name w:val="Title"/>
    <w:basedOn w:val="Normlny"/>
    <w:link w:val="NzovChar"/>
    <w:uiPriority w:val="10"/>
    <w:qFormat/>
    <w:rsid w:val="009C1DD7"/>
    <w:pPr>
      <w:spacing w:before="120" w:after="0" w:line="320" w:lineRule="atLeast"/>
      <w:ind w:firstLine="567"/>
      <w:jc w:val="center"/>
    </w:pPr>
    <w:rPr>
      <w:b/>
      <w:szCs w:val="20"/>
      <w:lang w:eastAsia="cs-CZ"/>
    </w:rPr>
  </w:style>
  <w:style w:type="character" w:customStyle="1" w:styleId="NzovChar">
    <w:name w:val="Názov Char"/>
    <w:basedOn w:val="Predvolenpsmoodseku"/>
    <w:link w:val="Nzov"/>
    <w:uiPriority w:val="10"/>
    <w:rsid w:val="009C1DD7"/>
    <w:rPr>
      <w:rFonts w:ascii="Times New Roman" w:eastAsia="Times New Roman" w:hAnsi="Times New Roman" w:cs="Times New Roman"/>
      <w:b/>
      <w:sz w:val="24"/>
      <w:szCs w:val="20"/>
      <w:lang w:eastAsia="cs-CZ"/>
    </w:rPr>
  </w:style>
  <w:style w:type="character" w:customStyle="1" w:styleId="Textzstupnhosymbolu1">
    <w:name w:val="Text zástupného symbolu1"/>
    <w:uiPriority w:val="99"/>
    <w:semiHidden/>
    <w:rsid w:val="009C1DD7"/>
    <w:rPr>
      <w:rFonts w:ascii="Times New Roman" w:hAnsi="Times New Roman" w:cs="Times New Roman"/>
      <w:color w:val="808080"/>
    </w:rPr>
  </w:style>
  <w:style w:type="paragraph" w:customStyle="1" w:styleId="odsek1">
    <w:name w:val="odsek1"/>
    <w:basedOn w:val="Normlny"/>
    <w:rsid w:val="009C1DD7"/>
    <w:pPr>
      <w:numPr>
        <w:numId w:val="35"/>
      </w:numPr>
      <w:suppressAutoHyphens/>
      <w:spacing w:before="120" w:after="120"/>
      <w:ind w:left="0" w:firstLine="709"/>
    </w:pPr>
    <w:rPr>
      <w:lang w:eastAsia="ar-SA"/>
    </w:rPr>
  </w:style>
  <w:style w:type="character" w:styleId="Odkaznakomentr">
    <w:name w:val="annotation reference"/>
    <w:basedOn w:val="Predvolenpsmoodseku"/>
    <w:rsid w:val="009C1DD7"/>
    <w:rPr>
      <w:sz w:val="16"/>
      <w:szCs w:val="16"/>
    </w:rPr>
  </w:style>
  <w:style w:type="paragraph" w:styleId="Textkomentra">
    <w:name w:val="annotation text"/>
    <w:basedOn w:val="Normlny"/>
    <w:link w:val="TextkomentraChar"/>
    <w:rsid w:val="009C1DD7"/>
    <w:pPr>
      <w:widowControl w:val="0"/>
      <w:spacing w:before="120" w:after="0"/>
      <w:outlineLvl w:val="3"/>
    </w:pPr>
    <w:rPr>
      <w:sz w:val="20"/>
      <w:szCs w:val="20"/>
      <w:lang w:eastAsia="cs-CZ"/>
    </w:rPr>
  </w:style>
  <w:style w:type="character" w:customStyle="1" w:styleId="TextkomentraChar">
    <w:name w:val="Text komentára Char"/>
    <w:basedOn w:val="Predvolenpsmoodseku"/>
    <w:link w:val="Textkomentra"/>
    <w:rsid w:val="009C1DD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9C1DD7"/>
    <w:rPr>
      <w:b/>
      <w:bCs/>
    </w:rPr>
  </w:style>
  <w:style w:type="character" w:customStyle="1" w:styleId="PredmetkomentraChar">
    <w:name w:val="Predmet komentára Char"/>
    <w:basedOn w:val="TextkomentraChar"/>
    <w:link w:val="Predmetkomentra"/>
    <w:rsid w:val="009C1DD7"/>
    <w:rPr>
      <w:rFonts w:ascii="Times New Roman" w:eastAsia="Times New Roman" w:hAnsi="Times New Roman" w:cs="Times New Roman"/>
      <w:b/>
      <w:bCs/>
      <w:sz w:val="20"/>
      <w:szCs w:val="20"/>
      <w:lang w:eastAsia="cs-CZ"/>
    </w:rPr>
  </w:style>
  <w:style w:type="paragraph" w:styleId="Normlnywebov">
    <w:name w:val="Normal (Web)"/>
    <w:basedOn w:val="Normlny"/>
    <w:uiPriority w:val="99"/>
    <w:unhideWhenUsed/>
    <w:rsid w:val="00900599"/>
    <w:pPr>
      <w:spacing w:before="100" w:beforeAutospacing="1" w:after="100" w:afterAutospacing="1" w:line="240" w:lineRule="auto"/>
    </w:pPr>
  </w:style>
  <w:style w:type="character" w:customStyle="1" w:styleId="TextpoznmkypodiarouChar1">
    <w:name w:val="Text poznámky pod čiarou Char1"/>
    <w:uiPriority w:val="99"/>
    <w:locked/>
    <w:rsid w:val="00771F1B"/>
    <w:rPr>
      <w:rFonts w:eastAsia="Calibri"/>
      <w:lang w:eastAsia="ar-SA"/>
    </w:rPr>
  </w:style>
  <w:style w:type="paragraph" w:styleId="Revzia">
    <w:name w:val="Revision"/>
    <w:hidden/>
    <w:uiPriority w:val="99"/>
    <w:semiHidden/>
    <w:rsid w:val="008613E8"/>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0/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0/11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ôvodová-správa-–-osobitná-časť"/>
    <f:field ref="objsubject" par="" edit="true" text=""/>
    <f:field ref="objcreatedby" par="" text="Nemec, Roman, Mgr."/>
    <f:field ref="objcreatedat" par="" text="25.4.2022 14:16:38"/>
    <f:field ref="objchangedby" par="" text="Administrator, System"/>
    <f:field ref="objmodifiedat" par="" text="25.4.2022 14:16: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26</Pages>
  <Words>16196</Words>
  <Characters>92319</Characters>
  <Application>Microsoft Office Word</Application>
  <DocSecurity>0</DocSecurity>
  <Lines>769</Lines>
  <Paragraphs>216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Nemec Roman</dc:creator>
  <cp:lastModifiedBy>Benová Tímea</cp:lastModifiedBy>
  <cp:revision>20</cp:revision>
  <cp:lastPrinted>2020-11-05T10:01:00Z</cp:lastPrinted>
  <dcterms:created xsi:type="dcterms:W3CDTF">2024-11-05T12:00:00Z</dcterms:created>
  <dcterms:modified xsi:type="dcterms:W3CDTF">2024-11-20T10:30:00Z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Poľovníctvo a rybárstvo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Roman Nemec</vt:lpwstr>
  </property>
  <property fmtid="{D5CDD505-2E9C-101B-9397-08002B2CF9AE}" pid="12" name="FSC#SKEDITIONSLOVLEX@103.510:zodppredkladatel">
    <vt:lpwstr>JUDr. Samuel Vlčan</vt:lpwstr>
  </property>
  <property fmtid="{D5CDD505-2E9C-101B-9397-08002B2CF9AE}" pid="13" name="FSC#SKEDITIONSLOVLEX@103.510:dalsipredkladatel">
    <vt:lpwstr/>
  </property>
  <property fmtid="{D5CDD505-2E9C-101B-9397-08002B2CF9AE}" pid="14" name="FSC#SKEDITIONSLOVLEX@103.510:nazovpredpis">
    <vt:lpwstr> o poľovníctve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obdobie rokov 2021- 2024 a Plán legislatívnych úloh vlády Slovenskej republiky na mesiace jún až december 2021</vt:lpwstr>
  </property>
  <property fmtid="{D5CDD505-2E9C-101B-9397-08002B2CF9AE}" pid="23" name="FSC#SKEDITIONSLOVLEX@103.510:plnynazovpredpis">
    <vt:lpwstr> Zákon o poľovníctve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2494/2022-410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LP/2022/231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pôdohospodárstva a rozvoja vidieka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pôdohospodárstva a rozvoja vidieka Slovenskej republiky</vt:lpwstr>
  </property>
  <property fmtid="{D5CDD505-2E9C-101B-9397-08002B2CF9AE}" pid="142" name="FSC#SKEDITIONSLOVLEX@103.510:funkciaZodpPredAkuzativ">
    <vt:lpwstr>ministra pôdohospodárstva a rozvoja vidieka Slovenskej republiky</vt:lpwstr>
  </property>
  <property fmtid="{D5CDD505-2E9C-101B-9397-08002B2CF9AE}" pid="143" name="FSC#SKEDITIONSLOVLEX@103.510:funkciaZodpPredDativ">
    <vt:lpwstr>ministrovi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Samuel Vlčan_x000d_
minister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25. 4. 2022</vt:lpwstr>
  </property>
  <property fmtid="{D5CDD505-2E9C-101B-9397-08002B2CF9AE}" pid="151" name="FSC#COOSYSTEM@1.1:Container">
    <vt:lpwstr>COO.2145.1000.3.4926985</vt:lpwstr>
  </property>
  <property fmtid="{D5CDD505-2E9C-101B-9397-08002B2CF9AE}" pid="152" name="FSC#FSCFOLIO@1.1001:docpropproject">
    <vt:lpwstr/>
  </property>
</Properties>
</file>