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3519C" w:rsidTr="008B1472">
        <w:trPr>
          <w:trHeight w:val="1417"/>
        </w:trPr>
        <w:tc>
          <w:tcPr>
            <w:tcW w:w="4928" w:type="dxa"/>
          </w:tcPr>
          <w:p w:rsidR="0043519C" w:rsidRDefault="0043519C" w:rsidP="008B1472">
            <w:pPr>
              <w:rPr>
                <w:rFonts w:ascii="Consolas" w:hAnsi="Consolas" w:cs="Consolas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ZDRAVOTNÍCTVA SLOVENSKEJ REPUBLIKY</w:t>
            </w:r>
          </w:p>
          <w:p w:rsidR="0043519C" w:rsidRPr="008E4F14" w:rsidRDefault="0043519C" w:rsidP="008B1472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S22999-2024-OL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:rsidR="0043519C" w:rsidRDefault="0043519C" w:rsidP="008B1472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D86A88" w:rsidRDefault="0043519C" w:rsidP="0043519C">
      <w:pPr>
        <w:pStyle w:val="Zkladntext2"/>
        <w:jc w:val="both"/>
        <w:rPr>
          <w:sz w:val="25"/>
          <w:szCs w:val="25"/>
        </w:rPr>
      </w:pPr>
      <w:r w:rsidRPr="002C4B98">
        <w:rPr>
          <w:sz w:val="25"/>
          <w:szCs w:val="25"/>
        </w:rPr>
        <w:t>Mat</w:t>
      </w:r>
      <w:r w:rsidR="00FD4F08">
        <w:rPr>
          <w:sz w:val="25"/>
          <w:szCs w:val="25"/>
        </w:rPr>
        <w:t xml:space="preserve">eriál na rokovanie </w:t>
      </w:r>
    </w:p>
    <w:p w:rsidR="0043519C" w:rsidRDefault="00CC6A8A" w:rsidP="0043519C">
      <w:pPr>
        <w:pStyle w:val="Zkladntext2"/>
        <w:jc w:val="both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 xml:space="preserve">Legislatívnej </w:t>
      </w:r>
      <w:r w:rsidR="00FD4F08">
        <w:rPr>
          <w:sz w:val="25"/>
          <w:szCs w:val="25"/>
        </w:rPr>
        <w:t>rady</w:t>
      </w:r>
      <w:r w:rsidR="0043519C" w:rsidRPr="002C4B98">
        <w:rPr>
          <w:sz w:val="25"/>
          <w:szCs w:val="25"/>
        </w:rPr>
        <w:t xml:space="preserve"> SR</w:t>
      </w:r>
    </w:p>
    <w:p w:rsidR="0043519C" w:rsidRDefault="0043519C" w:rsidP="0043519C">
      <w:pPr>
        <w:pStyle w:val="Zkladntext2"/>
        <w:jc w:val="both"/>
        <w:rPr>
          <w:sz w:val="25"/>
          <w:szCs w:val="25"/>
        </w:rPr>
      </w:pPr>
    </w:p>
    <w:p w:rsidR="0043519C" w:rsidRDefault="0043519C" w:rsidP="0043519C">
      <w:pPr>
        <w:pStyle w:val="Zkladntext2"/>
        <w:jc w:val="both"/>
        <w:rPr>
          <w:sz w:val="25"/>
          <w:szCs w:val="25"/>
        </w:rPr>
      </w:pPr>
    </w:p>
    <w:p w:rsidR="0043519C" w:rsidRDefault="0043519C" w:rsidP="0043519C">
      <w:pPr>
        <w:pStyle w:val="Zkladntext2"/>
        <w:jc w:val="both"/>
        <w:rPr>
          <w:sz w:val="25"/>
          <w:szCs w:val="25"/>
        </w:rPr>
      </w:pPr>
    </w:p>
    <w:p w:rsidR="0043519C" w:rsidRPr="008E4F14" w:rsidRDefault="0043519C" w:rsidP="0043519C">
      <w:pPr>
        <w:pStyle w:val="Zkladntext2"/>
        <w:jc w:val="both"/>
        <w:rPr>
          <w:sz w:val="25"/>
          <w:szCs w:val="25"/>
        </w:rPr>
      </w:pPr>
    </w:p>
    <w:p w:rsidR="0043519C" w:rsidRPr="004D4B30" w:rsidRDefault="0043519C" w:rsidP="0043519C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zákon č. 153/2013 Z. z. o národnom zdravotníckom informačnom systéme a o zmene a doplnení niektorých zákonov v znení neskorších predpisov a ktorým sa menia a dopĺňajú niektoré zákony</w:t>
      </w:r>
      <w:r w:rsidR="00A91D13">
        <w:rPr>
          <w:rFonts w:ascii="Times" w:hAnsi="Times" w:cs="Times"/>
          <w:b/>
          <w:bCs/>
          <w:sz w:val="25"/>
          <w:szCs w:val="25"/>
        </w:rPr>
        <w:t xml:space="preserve"> – nové znenie</w:t>
      </w:r>
    </w:p>
    <w:p w:rsidR="0043519C" w:rsidRPr="008E4F14" w:rsidRDefault="0043519C" w:rsidP="0043519C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:rsidR="0043519C" w:rsidRPr="008E4F14" w:rsidRDefault="0043519C" w:rsidP="0043519C">
      <w:pPr>
        <w:pStyle w:val="Zkladntext2"/>
        <w:rPr>
          <w:sz w:val="25"/>
          <w:szCs w:val="25"/>
        </w:rPr>
      </w:pPr>
    </w:p>
    <w:tbl>
      <w:tblPr>
        <w:tblStyle w:val="Mriekatabuky"/>
        <w:tblW w:w="15308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562"/>
        <w:gridCol w:w="4736"/>
      </w:tblGrid>
      <w:tr w:rsidR="0043519C" w:rsidRPr="008E4F14" w:rsidTr="00FD4F08">
        <w:trPr>
          <w:trHeight w:val="307"/>
        </w:trPr>
        <w:tc>
          <w:tcPr>
            <w:tcW w:w="5010" w:type="dxa"/>
          </w:tcPr>
          <w:p w:rsidR="0043519C" w:rsidRPr="008E4F14" w:rsidRDefault="0043519C" w:rsidP="008B1472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562" w:type="dxa"/>
          </w:tcPr>
          <w:p w:rsidR="0043519C" w:rsidRPr="008E4F14" w:rsidRDefault="0043519C" w:rsidP="008B1472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  <w:r w:rsidRPr="00C231E1">
              <w:rPr>
                <w:rFonts w:eastAsia="Times New Roman"/>
                <w:u w:val="single"/>
              </w:rPr>
              <w:t>Obsah materiálu:</w:t>
            </w:r>
          </w:p>
        </w:tc>
        <w:tc>
          <w:tcPr>
            <w:tcW w:w="4736" w:type="dxa"/>
          </w:tcPr>
          <w:p w:rsidR="0043519C" w:rsidRPr="008E4F14" w:rsidRDefault="0043519C" w:rsidP="008B1472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43519C" w:rsidRPr="008E4F14" w:rsidTr="00FD4F08">
        <w:trPr>
          <w:trHeight w:val="4549"/>
        </w:trPr>
        <w:tc>
          <w:tcPr>
            <w:tcW w:w="5010" w:type="dxa"/>
          </w:tcPr>
          <w:p w:rsidR="0043519C" w:rsidRPr="008E4F14" w:rsidRDefault="0043519C" w:rsidP="008B1472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Plán legislatívnych úloh vlády SR na rok 2024</w:t>
            </w:r>
            <w:r w:rsidR="00FD4F08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 xml:space="preserve">mesiac október </w:t>
            </w:r>
          </w:p>
        </w:tc>
        <w:tc>
          <w:tcPr>
            <w:tcW w:w="556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2"/>
            </w:tblGrid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C231E1">
                    <w:rPr>
                      <w:rFonts w:eastAsia="Times New Roman"/>
                      <w:sz w:val="24"/>
                      <w:szCs w:val="24"/>
                    </w:rPr>
                    <w:t xml:space="preserve">1.     návrh uznesenia vlády SR  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.     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vyhlásenie predkladateľa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predkladacia správa</w:t>
                  </w:r>
                </w:p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vlastný materiál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dôvodová správa - všeobecná časť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dôvodová správa - osobitná časť</w:t>
                  </w:r>
                </w:p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doložka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 xml:space="preserve"> vybraných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 vplyvov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doložka zlučiteľnosti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.     správa o účasti verejnosti</w:t>
                  </w: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519C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 xml:space="preserve">   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>návrh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y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 vykonávac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ích</w:t>
                  </w:r>
                  <w:r w:rsidR="0043519C" w:rsidRPr="00C231E1">
                    <w:rPr>
                      <w:rFonts w:eastAsia="Times New Roman"/>
                      <w:sz w:val="24"/>
                      <w:szCs w:val="24"/>
                    </w:rPr>
                    <w:t xml:space="preserve"> predpis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ov</w:t>
                  </w:r>
                </w:p>
                <w:p w:rsidR="0043519C" w:rsidRPr="00C231E1" w:rsidRDefault="000C3FB1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</w:t>
                  </w:r>
                  <w:r w:rsidR="0043519C">
                    <w:rPr>
                      <w:rFonts w:eastAsia="Times New Roman"/>
                      <w:sz w:val="24"/>
                      <w:szCs w:val="24"/>
                    </w:rPr>
                    <w:t>.   vyhodnotenie MPK</w:t>
                  </w:r>
                </w:p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3519C" w:rsidRPr="00C231E1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  <w:p w:rsidR="0043519C" w:rsidRPr="00C231E1" w:rsidRDefault="0043519C" w:rsidP="008B1472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43519C" w:rsidRDefault="0043519C" w:rsidP="008B1472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  <w:tc>
          <w:tcPr>
            <w:tcW w:w="4736" w:type="dxa"/>
          </w:tcPr>
          <w:p w:rsidR="0043519C" w:rsidRDefault="0043519C" w:rsidP="008B1472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43519C" w:rsidTr="008B14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19C" w:rsidRDefault="0043519C" w:rsidP="008B1472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</w:tc>
            </w:tr>
          </w:tbl>
          <w:p w:rsidR="0043519C" w:rsidRPr="008073E3" w:rsidRDefault="0043519C" w:rsidP="008B1472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43519C" w:rsidRDefault="0043519C" w:rsidP="0043519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43519C" w:rsidRDefault="0043519C" w:rsidP="0043519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43519C" w:rsidRDefault="0043519C" w:rsidP="0043519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:rsidR="0043519C" w:rsidRPr="008E4F14" w:rsidRDefault="0043519C" w:rsidP="0043519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:rsidR="0043519C" w:rsidRDefault="0043519C" w:rsidP="0043519C">
      <w:pPr>
        <w:tabs>
          <w:tab w:val="center" w:pos="4703"/>
          <w:tab w:val="left" w:pos="6510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Zuzana </w:t>
      </w:r>
      <w:proofErr w:type="spellStart"/>
      <w:r>
        <w:rPr>
          <w:rFonts w:eastAsia="Times New Roman"/>
          <w:color w:val="000000"/>
          <w:sz w:val="24"/>
          <w:szCs w:val="24"/>
        </w:rPr>
        <w:t>Dolinková</w:t>
      </w:r>
      <w:proofErr w:type="spellEnd"/>
    </w:p>
    <w:p w:rsidR="0043519C" w:rsidRDefault="0043519C" w:rsidP="0043519C">
      <w:pPr>
        <w:tabs>
          <w:tab w:val="center" w:pos="4703"/>
          <w:tab w:val="left" w:pos="6510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ministerka zdravotníctva</w:t>
      </w:r>
    </w:p>
    <w:p w:rsidR="0043519C" w:rsidRDefault="0043519C" w:rsidP="0043519C">
      <w:pPr>
        <w:tabs>
          <w:tab w:val="center" w:pos="4703"/>
          <w:tab w:val="left" w:pos="6510"/>
        </w:tabs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Slovenskej republiky </w:t>
      </w:r>
    </w:p>
    <w:p w:rsidR="006A1652" w:rsidRDefault="008C437E">
      <w:r>
        <w:t xml:space="preserve">                 </w:t>
      </w:r>
    </w:p>
    <w:sectPr w:rsidR="006A16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E5" w:rsidRDefault="00A525E5" w:rsidP="0043519C">
      <w:r>
        <w:separator/>
      </w:r>
    </w:p>
  </w:endnote>
  <w:endnote w:type="continuationSeparator" w:id="0">
    <w:p w:rsidR="00A525E5" w:rsidRDefault="00A525E5" w:rsidP="0043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9C" w:rsidRPr="0043519C" w:rsidRDefault="00700117" w:rsidP="0043519C">
    <w:pPr>
      <w:pStyle w:val="Pta"/>
      <w:jc w:val="center"/>
      <w:rPr>
        <w:sz w:val="24"/>
        <w:szCs w:val="24"/>
      </w:rPr>
    </w:pPr>
    <w:r>
      <w:rPr>
        <w:sz w:val="24"/>
        <w:szCs w:val="24"/>
      </w:rPr>
      <w:t>Bratislava 25</w:t>
    </w:r>
    <w:r w:rsidR="0043519C">
      <w:rPr>
        <w:sz w:val="24"/>
        <w:szCs w:val="24"/>
      </w:rPr>
      <w:t>. septembra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E5" w:rsidRDefault="00A525E5" w:rsidP="0043519C">
      <w:r>
        <w:separator/>
      </w:r>
    </w:p>
  </w:footnote>
  <w:footnote w:type="continuationSeparator" w:id="0">
    <w:p w:rsidR="00A525E5" w:rsidRDefault="00A525E5" w:rsidP="0043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9C"/>
    <w:rsid w:val="000C3FB1"/>
    <w:rsid w:val="002243B5"/>
    <w:rsid w:val="00293882"/>
    <w:rsid w:val="0043519C"/>
    <w:rsid w:val="00501379"/>
    <w:rsid w:val="00526ED5"/>
    <w:rsid w:val="006A1652"/>
    <w:rsid w:val="00700117"/>
    <w:rsid w:val="007F2D65"/>
    <w:rsid w:val="008C437E"/>
    <w:rsid w:val="009C4534"/>
    <w:rsid w:val="00A525E5"/>
    <w:rsid w:val="00A91D13"/>
    <w:rsid w:val="00C524A2"/>
    <w:rsid w:val="00CC6A8A"/>
    <w:rsid w:val="00D86A88"/>
    <w:rsid w:val="00DD4196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44C3"/>
  <w15:chartTrackingRefBased/>
  <w15:docId w15:val="{52CACA1F-2D4E-4895-A10D-D21CA484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51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3519C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3519C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43519C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351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19C"/>
    <w:rPr>
      <w:rFonts w:ascii="Times New Roman" w:eastAsiaTheme="minorEastAsia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351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19C"/>
    <w:rPr>
      <w:rFonts w:ascii="Times New Roman" w:eastAsiaTheme="minorEastAsia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4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4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WKX3UHSAJ2R6-2-1328100</_dlc_DocId>
    <_dlc_DocIdUrl xmlns="e60a29af-d413-48d4-bd90-fe9d2a897e4b">
      <Url>https://ovdmasv601/sites/DMS/_layouts/15/DocIdRedir.aspx?ID=WKX3UHSAJ2R6-2-1328100</Url>
      <Description>WKX3UHSAJ2R6-2-1328100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ED52A-54EE-46EF-A033-50D4AF363A6D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4B5C1798-8B76-41F3-9124-72779A62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FC460-EC19-433F-8C55-A16959121E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2B9FE6-AD2E-4861-8896-5A19744D6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Korgóová Lucia</dc:creator>
  <cp:keywords/>
  <dc:description/>
  <cp:lastModifiedBy>Pokorná Zuzana</cp:lastModifiedBy>
  <cp:revision>2</cp:revision>
  <cp:lastPrinted>2024-09-25T05:06:00Z</cp:lastPrinted>
  <dcterms:created xsi:type="dcterms:W3CDTF">2024-09-25T08:34:00Z</dcterms:created>
  <dcterms:modified xsi:type="dcterms:W3CDTF">2024-09-25T08:34:00Z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f56e1812-31f8-4918-8c58-e8c2dae18c07</vt:lpwstr>
  </property>
</Properties>
</file>