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F3" w:rsidRPr="00B35733" w:rsidRDefault="007F5EF3" w:rsidP="007F5EF3">
      <w:pPr>
        <w:jc w:val="both"/>
        <w:rPr>
          <w:b/>
          <w:bCs/>
          <w:sz w:val="22"/>
          <w:szCs w:val="22"/>
        </w:rPr>
      </w:pPr>
      <w:r w:rsidRPr="00B35733">
        <w:rPr>
          <w:b/>
          <w:bCs/>
          <w:sz w:val="22"/>
          <w:szCs w:val="22"/>
        </w:rPr>
        <w:t>MINISTERSTVO FINANCIÍ</w:t>
      </w:r>
    </w:p>
    <w:p w:rsidR="007F5EF3" w:rsidRPr="00B35733" w:rsidRDefault="007F5EF3" w:rsidP="007F5EF3">
      <w:pPr>
        <w:jc w:val="both"/>
        <w:rPr>
          <w:b/>
          <w:bCs/>
          <w:sz w:val="22"/>
          <w:szCs w:val="22"/>
          <w:u w:val="single"/>
        </w:rPr>
      </w:pPr>
      <w:r w:rsidRPr="00B35733">
        <w:rPr>
          <w:b/>
          <w:bCs/>
          <w:sz w:val="22"/>
          <w:szCs w:val="22"/>
          <w:u w:val="single"/>
        </w:rPr>
        <w:t>SLOVENSKEJ REPUBLIKY</w:t>
      </w:r>
    </w:p>
    <w:p w:rsidR="00B941F0" w:rsidRPr="0004556F" w:rsidRDefault="007F5EF3" w:rsidP="007F5EF3">
      <w:pPr>
        <w:jc w:val="both"/>
        <w:rPr>
          <w:sz w:val="22"/>
          <w:szCs w:val="22"/>
        </w:rPr>
      </w:pPr>
      <w:r w:rsidRPr="00B35733">
        <w:rPr>
          <w:sz w:val="22"/>
          <w:szCs w:val="22"/>
        </w:rPr>
        <w:t>Číslo: MF/010386/2024-77</w:t>
      </w: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04556F" w:rsidRPr="0004556F" w:rsidRDefault="0004556F" w:rsidP="0004556F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 xml:space="preserve">Materiál na rokovanie </w:t>
      </w:r>
    </w:p>
    <w:p w:rsidR="00B941F0" w:rsidRPr="0004556F" w:rsidRDefault="0004556F" w:rsidP="0004556F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>vlády Slovenskej republiky</w:t>
      </w: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keepNext/>
        <w:jc w:val="center"/>
        <w:outlineLvl w:val="1"/>
        <w:rPr>
          <w:b/>
          <w:sz w:val="22"/>
          <w:szCs w:val="22"/>
          <w:lang w:eastAsia="cs-CZ"/>
        </w:rPr>
      </w:pPr>
      <w:r w:rsidRPr="0004556F">
        <w:rPr>
          <w:b/>
          <w:sz w:val="22"/>
          <w:szCs w:val="22"/>
          <w:lang w:eastAsia="cs-CZ"/>
        </w:rPr>
        <w:t>Návrh</w:t>
      </w:r>
    </w:p>
    <w:p w:rsidR="00B941F0" w:rsidRPr="0004556F" w:rsidRDefault="00B941F0" w:rsidP="00B941F0">
      <w:pPr>
        <w:keepNext/>
        <w:jc w:val="center"/>
        <w:outlineLvl w:val="1"/>
        <w:rPr>
          <w:b/>
          <w:sz w:val="22"/>
          <w:szCs w:val="22"/>
          <w:lang w:eastAsia="cs-CZ"/>
        </w:rPr>
      </w:pPr>
    </w:p>
    <w:p w:rsidR="00BB566D" w:rsidRPr="0004556F" w:rsidRDefault="001E468B" w:rsidP="00BB566D">
      <w:pPr>
        <w:jc w:val="center"/>
        <w:rPr>
          <w:b/>
          <w:sz w:val="22"/>
          <w:szCs w:val="22"/>
          <w:lang w:eastAsia="cs-CZ"/>
        </w:rPr>
      </w:pPr>
      <w:r w:rsidRPr="0004556F">
        <w:rPr>
          <w:b/>
          <w:sz w:val="22"/>
          <w:szCs w:val="22"/>
          <w:lang w:eastAsia="cs-CZ"/>
        </w:rPr>
        <w:t>ZÁKON</w:t>
      </w:r>
    </w:p>
    <w:p w:rsidR="00BB566D" w:rsidRPr="0004556F" w:rsidRDefault="00BB566D" w:rsidP="00BB566D">
      <w:pPr>
        <w:jc w:val="center"/>
        <w:rPr>
          <w:b/>
          <w:sz w:val="22"/>
          <w:szCs w:val="22"/>
          <w:lang w:eastAsia="cs-CZ"/>
        </w:rPr>
      </w:pPr>
    </w:p>
    <w:p w:rsidR="00BB566D" w:rsidRPr="0004556F" w:rsidRDefault="00BB566D" w:rsidP="00BB566D">
      <w:pPr>
        <w:jc w:val="center"/>
        <w:rPr>
          <w:b/>
          <w:sz w:val="22"/>
          <w:szCs w:val="22"/>
          <w:lang w:eastAsia="cs-CZ"/>
        </w:rPr>
      </w:pPr>
      <w:r w:rsidRPr="0004556F">
        <w:rPr>
          <w:b/>
          <w:sz w:val="22"/>
          <w:szCs w:val="22"/>
          <w:lang w:eastAsia="cs-CZ"/>
        </w:rPr>
        <w:t>z ... 202</w:t>
      </w:r>
      <w:r w:rsidR="009E7A30" w:rsidRPr="0004556F">
        <w:rPr>
          <w:b/>
          <w:sz w:val="22"/>
          <w:szCs w:val="22"/>
          <w:lang w:eastAsia="cs-CZ"/>
        </w:rPr>
        <w:t>4</w:t>
      </w:r>
      <w:r w:rsidRPr="0004556F">
        <w:rPr>
          <w:b/>
          <w:sz w:val="22"/>
          <w:szCs w:val="22"/>
          <w:lang w:eastAsia="cs-CZ"/>
        </w:rPr>
        <w:t>,</w:t>
      </w:r>
    </w:p>
    <w:p w:rsidR="00BB566D" w:rsidRPr="0004556F" w:rsidRDefault="00BB566D" w:rsidP="00BB566D">
      <w:pPr>
        <w:pStyle w:val="Zkladntext0"/>
        <w:jc w:val="center"/>
        <w:rPr>
          <w:sz w:val="22"/>
          <w:szCs w:val="22"/>
        </w:rPr>
      </w:pPr>
    </w:p>
    <w:p w:rsidR="00BB566D" w:rsidRPr="0004556F" w:rsidRDefault="00BB566D" w:rsidP="00BB566D">
      <w:pPr>
        <w:jc w:val="center"/>
        <w:rPr>
          <w:sz w:val="22"/>
          <w:szCs w:val="22"/>
        </w:rPr>
      </w:pPr>
    </w:p>
    <w:p w:rsidR="00A33493" w:rsidRPr="0004556F" w:rsidRDefault="001E468B" w:rsidP="001E468B">
      <w:pPr>
        <w:jc w:val="center"/>
        <w:rPr>
          <w:b/>
          <w:sz w:val="22"/>
          <w:szCs w:val="22"/>
        </w:rPr>
      </w:pPr>
      <w:r w:rsidRPr="0004556F">
        <w:rPr>
          <w:b/>
          <w:sz w:val="22"/>
          <w:szCs w:val="22"/>
        </w:rPr>
        <w:t xml:space="preserve">ktorým sa </w:t>
      </w:r>
      <w:r w:rsidR="0004556F" w:rsidRPr="0004556F">
        <w:rPr>
          <w:b/>
          <w:sz w:val="22"/>
          <w:szCs w:val="22"/>
        </w:rPr>
        <w:t xml:space="preserve">mení a </w:t>
      </w:r>
      <w:r w:rsidR="00F861CA" w:rsidRPr="0004556F">
        <w:rPr>
          <w:b/>
          <w:sz w:val="22"/>
          <w:szCs w:val="22"/>
        </w:rPr>
        <w:t xml:space="preserve">dopĺňa </w:t>
      </w:r>
      <w:r w:rsidRPr="0004556F">
        <w:rPr>
          <w:b/>
          <w:sz w:val="22"/>
          <w:szCs w:val="22"/>
        </w:rPr>
        <w:t xml:space="preserve">zákon Národnej rady Slovenskej republiky č. 18/1996 Z. z. o cenách </w:t>
      </w:r>
    </w:p>
    <w:p w:rsidR="001E468B" w:rsidRPr="0004556F" w:rsidRDefault="001E468B" w:rsidP="001E468B">
      <w:pPr>
        <w:jc w:val="center"/>
        <w:rPr>
          <w:b/>
          <w:sz w:val="22"/>
          <w:szCs w:val="22"/>
        </w:rPr>
      </w:pPr>
      <w:r w:rsidRPr="0004556F">
        <w:rPr>
          <w:b/>
          <w:sz w:val="22"/>
          <w:szCs w:val="22"/>
        </w:rPr>
        <w:t>v znení neskorších predpisov</w:t>
      </w:r>
    </w:p>
    <w:p w:rsidR="00B941F0" w:rsidRPr="0004556F" w:rsidRDefault="00B941F0" w:rsidP="00B941F0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>_____________________________________________________________________________</w:t>
      </w:r>
      <w:r w:rsidR="0004556F">
        <w:rPr>
          <w:sz w:val="22"/>
          <w:szCs w:val="22"/>
        </w:rPr>
        <w:t>_________</w:t>
      </w:r>
    </w:p>
    <w:p w:rsidR="00B941F0" w:rsidRPr="0004556F" w:rsidRDefault="00B941F0" w:rsidP="00B941F0">
      <w:pPr>
        <w:jc w:val="both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8F10DC" w:rsidRPr="0004556F" w:rsidTr="0042145E">
        <w:tc>
          <w:tcPr>
            <w:tcW w:w="4729" w:type="dxa"/>
          </w:tcPr>
          <w:p w:rsidR="008F10DC" w:rsidRPr="0004556F" w:rsidRDefault="008F10DC" w:rsidP="00183206">
            <w:pPr>
              <w:rPr>
                <w:sz w:val="22"/>
                <w:szCs w:val="22"/>
              </w:rPr>
            </w:pPr>
            <w:r w:rsidRPr="0004556F">
              <w:rPr>
                <w:b/>
                <w:bCs/>
                <w:sz w:val="22"/>
                <w:szCs w:val="22"/>
                <w:u w:val="single"/>
                <w:lang w:eastAsia="cs-CZ"/>
              </w:rPr>
              <w:t>Podnet:</w:t>
            </w:r>
          </w:p>
          <w:p w:rsidR="008F10DC" w:rsidRPr="0004556F" w:rsidRDefault="008F10DC" w:rsidP="001832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8F10DC" w:rsidRPr="0042145E" w:rsidRDefault="0042145E" w:rsidP="00183206">
            <w:pPr>
              <w:jc w:val="both"/>
              <w:rPr>
                <w:sz w:val="22"/>
                <w:szCs w:val="22"/>
                <w:u w:val="single"/>
              </w:rPr>
            </w:pPr>
            <w:r w:rsidRPr="0042145E">
              <w:rPr>
                <w:b/>
                <w:bCs/>
                <w:sz w:val="22"/>
                <w:szCs w:val="22"/>
                <w:lang w:eastAsia="cs-CZ"/>
              </w:rPr>
              <w:t xml:space="preserve">  </w:t>
            </w:r>
            <w:r w:rsidR="008F10DC" w:rsidRPr="0042145E">
              <w:rPr>
                <w:b/>
                <w:bCs/>
                <w:sz w:val="22"/>
                <w:szCs w:val="22"/>
                <w:u w:val="single"/>
                <w:lang w:eastAsia="cs-CZ"/>
              </w:rPr>
              <w:t>Obsah materiálu:</w:t>
            </w:r>
          </w:p>
          <w:p w:rsidR="008F10DC" w:rsidRPr="0004556F" w:rsidRDefault="008F10DC" w:rsidP="00183206">
            <w:pPr>
              <w:jc w:val="both"/>
              <w:rPr>
                <w:sz w:val="22"/>
                <w:szCs w:val="22"/>
              </w:rPr>
            </w:pPr>
          </w:p>
        </w:tc>
      </w:tr>
      <w:tr w:rsidR="0042145E" w:rsidRPr="0004556F" w:rsidTr="0042145E">
        <w:trPr>
          <w:trHeight w:val="265"/>
        </w:trPr>
        <w:tc>
          <w:tcPr>
            <w:tcW w:w="4729" w:type="dxa"/>
          </w:tcPr>
          <w:p w:rsidR="0042145E" w:rsidRPr="0004556F" w:rsidRDefault="0042145E" w:rsidP="0042145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455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uznesenie vlády Slovenskej republiky </w:t>
            </w: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1. Návrh uznesenia</w:t>
            </w:r>
          </w:p>
        </w:tc>
      </w:tr>
      <w:tr w:rsidR="0042145E" w:rsidRPr="0004556F" w:rsidTr="0042145E">
        <w:trPr>
          <w:trHeight w:val="270"/>
        </w:trPr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  <w:r w:rsidRPr="0004556F">
              <w:rPr>
                <w:sz w:val="22"/>
                <w:szCs w:val="22"/>
              </w:rPr>
              <w:t>č. 732 z 20. decembra 2023</w:t>
            </w: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2. Predkladacia správa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3. Vlastný materiál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4. Dôvodová správa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5. Doložka vybraných vplyvov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6. Doložka zlučiteľnosti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 xml:space="preserve">7. Správa o účasti verejnosti </w:t>
            </w:r>
          </w:p>
        </w:tc>
      </w:tr>
      <w:tr w:rsidR="0042145E" w:rsidRPr="0004556F" w:rsidTr="0042145E"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 xml:space="preserve">8. Vyhodnotenie MPK </w:t>
            </w:r>
          </w:p>
        </w:tc>
      </w:tr>
      <w:tr w:rsidR="0042145E" w:rsidRPr="0004556F" w:rsidTr="0042145E">
        <w:trPr>
          <w:trHeight w:val="239"/>
        </w:trPr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894F2F" w:rsidRDefault="0042145E" w:rsidP="0042145E">
            <w:pPr>
              <w:tabs>
                <w:tab w:val="left" w:pos="1019"/>
              </w:tabs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894F2F">
              <w:rPr>
                <w:sz w:val="22"/>
                <w:szCs w:val="22"/>
              </w:rPr>
              <w:t>9. Informatívne konsolidované znenie</w:t>
            </w:r>
          </w:p>
        </w:tc>
      </w:tr>
      <w:tr w:rsidR="0042145E" w:rsidRPr="0004556F" w:rsidTr="0042145E">
        <w:trPr>
          <w:trHeight w:val="257"/>
        </w:trPr>
        <w:tc>
          <w:tcPr>
            <w:tcW w:w="4729" w:type="dxa"/>
          </w:tcPr>
          <w:p w:rsidR="0042145E" w:rsidRPr="0004556F" w:rsidRDefault="0042145E" w:rsidP="00421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</w:tcPr>
          <w:p w:rsidR="0042145E" w:rsidRPr="00F629E7" w:rsidRDefault="0042145E" w:rsidP="0042145E">
            <w:pPr>
              <w:tabs>
                <w:tab w:val="left" w:pos="1019"/>
              </w:tabs>
              <w:jc w:val="both"/>
              <w:rPr>
                <w:sz w:val="22"/>
                <w:szCs w:val="22"/>
              </w:rPr>
            </w:pPr>
            <w:r w:rsidRPr="00F629E7">
              <w:rPr>
                <w:sz w:val="22"/>
                <w:szCs w:val="22"/>
              </w:rPr>
              <w:t>10. Tézy k návrhu vyhlášky</w:t>
            </w:r>
          </w:p>
          <w:p w:rsidR="0042145E" w:rsidRPr="00894F2F" w:rsidRDefault="0042145E" w:rsidP="0042145E">
            <w:pPr>
              <w:tabs>
                <w:tab w:val="left" w:pos="10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F10DC" w:rsidRPr="0004556F" w:rsidRDefault="008F10DC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B941F0" w:rsidRPr="0004556F" w:rsidRDefault="00B941F0" w:rsidP="00B941F0">
      <w:pPr>
        <w:jc w:val="both"/>
        <w:rPr>
          <w:sz w:val="22"/>
          <w:szCs w:val="22"/>
        </w:rPr>
      </w:pPr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  <w:bookmarkStart w:id="0" w:name="_GoBack"/>
      <w:bookmarkEnd w:id="0"/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</w:p>
    <w:p w:rsidR="008F10DC" w:rsidRPr="0004556F" w:rsidRDefault="008F10DC" w:rsidP="00A61E05">
      <w:pPr>
        <w:rPr>
          <w:b/>
          <w:bCs/>
          <w:sz w:val="22"/>
          <w:szCs w:val="22"/>
          <w:u w:val="single"/>
          <w:lang w:eastAsia="cs-CZ"/>
        </w:rPr>
      </w:pPr>
    </w:p>
    <w:p w:rsidR="00B941F0" w:rsidRPr="0004556F" w:rsidRDefault="00B941F0" w:rsidP="00A61E05">
      <w:pPr>
        <w:rPr>
          <w:b/>
          <w:bCs/>
          <w:sz w:val="22"/>
          <w:szCs w:val="22"/>
          <w:u w:val="single"/>
          <w:lang w:eastAsia="cs-CZ"/>
        </w:rPr>
      </w:pPr>
      <w:r w:rsidRPr="0004556F">
        <w:rPr>
          <w:b/>
          <w:bCs/>
          <w:sz w:val="22"/>
          <w:szCs w:val="22"/>
          <w:u w:val="single"/>
          <w:lang w:eastAsia="cs-CZ"/>
        </w:rPr>
        <w:t>Predkladá:</w:t>
      </w:r>
    </w:p>
    <w:p w:rsidR="00661376" w:rsidRPr="0004556F" w:rsidRDefault="00661376" w:rsidP="00B941F0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ab/>
      </w:r>
      <w:r w:rsidRPr="0004556F">
        <w:rPr>
          <w:sz w:val="22"/>
          <w:szCs w:val="22"/>
        </w:rPr>
        <w:tab/>
      </w:r>
      <w:r w:rsidRPr="0004556F">
        <w:rPr>
          <w:sz w:val="22"/>
          <w:szCs w:val="22"/>
        </w:rPr>
        <w:tab/>
      </w:r>
      <w:r w:rsidRPr="0004556F">
        <w:rPr>
          <w:sz w:val="22"/>
          <w:szCs w:val="22"/>
        </w:rPr>
        <w:tab/>
      </w:r>
      <w:r w:rsidRPr="0004556F">
        <w:rPr>
          <w:sz w:val="22"/>
          <w:szCs w:val="22"/>
        </w:rPr>
        <w:tab/>
      </w:r>
    </w:p>
    <w:p w:rsidR="00B12885" w:rsidRPr="0004556F" w:rsidRDefault="00B12885" w:rsidP="00B12885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>Ladislav Kamenický</w:t>
      </w:r>
    </w:p>
    <w:p w:rsidR="00210CA9" w:rsidRPr="0004556F" w:rsidRDefault="00B12885" w:rsidP="00B12885">
      <w:pPr>
        <w:jc w:val="both"/>
        <w:rPr>
          <w:sz w:val="22"/>
          <w:szCs w:val="22"/>
        </w:rPr>
      </w:pPr>
      <w:r w:rsidRPr="0004556F">
        <w:rPr>
          <w:sz w:val="22"/>
          <w:szCs w:val="22"/>
        </w:rPr>
        <w:t>minister financií Slovenskej republiky</w:t>
      </w:r>
    </w:p>
    <w:p w:rsidR="00B941F0" w:rsidRPr="0004556F" w:rsidRDefault="00B941F0" w:rsidP="00B12885">
      <w:pPr>
        <w:jc w:val="both"/>
        <w:rPr>
          <w:sz w:val="22"/>
          <w:szCs w:val="22"/>
        </w:rPr>
      </w:pPr>
    </w:p>
    <w:sectPr w:rsidR="00B941F0" w:rsidRPr="0004556F" w:rsidSect="00B941F0">
      <w:footerReference w:type="default" r:id="rId7"/>
      <w:type w:val="continuous"/>
      <w:pgSz w:w="23814" w:h="16839" w:orient="landscape" w:code="8"/>
      <w:pgMar w:top="1418" w:right="1418" w:bottom="1418" w:left="12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47" w:rsidRDefault="00117447">
      <w:r>
        <w:separator/>
      </w:r>
    </w:p>
  </w:endnote>
  <w:endnote w:type="continuationSeparator" w:id="0">
    <w:p w:rsidR="00117447" w:rsidRDefault="0011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7" w:rsidRPr="0042145E" w:rsidRDefault="00025A37" w:rsidP="00025A37">
    <w:pPr>
      <w:jc w:val="center"/>
      <w:rPr>
        <w:sz w:val="22"/>
        <w:szCs w:val="22"/>
      </w:rPr>
    </w:pPr>
    <w:r w:rsidRPr="0042145E">
      <w:rPr>
        <w:sz w:val="22"/>
        <w:szCs w:val="22"/>
      </w:rPr>
      <w:t xml:space="preserve">Bratislava, </w:t>
    </w:r>
    <w:r w:rsidR="0004556F" w:rsidRPr="0042145E">
      <w:rPr>
        <w:sz w:val="22"/>
        <w:szCs w:val="22"/>
      </w:rPr>
      <w:t xml:space="preserve">september </w:t>
    </w:r>
    <w:r w:rsidR="009E7A30" w:rsidRPr="0042145E">
      <w:rPr>
        <w:sz w:val="22"/>
        <w:szCs w:val="22"/>
      </w:rPr>
      <w:t>2024</w:t>
    </w:r>
  </w:p>
  <w:p w:rsidR="00025A37" w:rsidRDefault="00025A37">
    <w:pPr>
      <w:pStyle w:val="Pta"/>
    </w:pPr>
  </w:p>
  <w:p w:rsidR="00025A37" w:rsidRDefault="00025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47" w:rsidRDefault="00117447">
      <w:r>
        <w:separator/>
      </w:r>
    </w:p>
  </w:footnote>
  <w:footnote w:type="continuationSeparator" w:id="0">
    <w:p w:rsidR="00117447" w:rsidRDefault="0011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3B1"/>
    <w:multiLevelType w:val="hybridMultilevel"/>
    <w:tmpl w:val="0E4E19F6"/>
    <w:lvl w:ilvl="0" w:tplc="133A01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11FF"/>
    <w:multiLevelType w:val="hybridMultilevel"/>
    <w:tmpl w:val="8EAE2FDE"/>
    <w:lvl w:ilvl="0" w:tplc="43CC717E">
      <w:start w:val="9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A89"/>
    <w:multiLevelType w:val="hybridMultilevel"/>
    <w:tmpl w:val="3ABA4E9E"/>
    <w:lvl w:ilvl="0" w:tplc="13A400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C5348"/>
    <w:multiLevelType w:val="hybridMultilevel"/>
    <w:tmpl w:val="C6A435BE"/>
    <w:lvl w:ilvl="0" w:tplc="9CC6CFB4">
      <w:start w:val="80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32"/>
    <w:rsid w:val="00025A37"/>
    <w:rsid w:val="00026B68"/>
    <w:rsid w:val="00031E25"/>
    <w:rsid w:val="000368A7"/>
    <w:rsid w:val="0004556F"/>
    <w:rsid w:val="00054063"/>
    <w:rsid w:val="000578DF"/>
    <w:rsid w:val="00076BE2"/>
    <w:rsid w:val="0008313A"/>
    <w:rsid w:val="000D0DFF"/>
    <w:rsid w:val="000E6BB7"/>
    <w:rsid w:val="000F66A5"/>
    <w:rsid w:val="000F7488"/>
    <w:rsid w:val="00106506"/>
    <w:rsid w:val="00106864"/>
    <w:rsid w:val="001068E7"/>
    <w:rsid w:val="00117447"/>
    <w:rsid w:val="00133A6C"/>
    <w:rsid w:val="0014129D"/>
    <w:rsid w:val="00153205"/>
    <w:rsid w:val="00155681"/>
    <w:rsid w:val="00157D1C"/>
    <w:rsid w:val="00173CD9"/>
    <w:rsid w:val="001A21CC"/>
    <w:rsid w:val="001E468B"/>
    <w:rsid w:val="002108B6"/>
    <w:rsid w:val="00210CA9"/>
    <w:rsid w:val="0021539E"/>
    <w:rsid w:val="00215F18"/>
    <w:rsid w:val="002206C8"/>
    <w:rsid w:val="00231DD1"/>
    <w:rsid w:val="002567ED"/>
    <w:rsid w:val="00257B53"/>
    <w:rsid w:val="00280709"/>
    <w:rsid w:val="002C26AF"/>
    <w:rsid w:val="00305443"/>
    <w:rsid w:val="00312D88"/>
    <w:rsid w:val="00320890"/>
    <w:rsid w:val="00327354"/>
    <w:rsid w:val="0034262B"/>
    <w:rsid w:val="00353742"/>
    <w:rsid w:val="003554B1"/>
    <w:rsid w:val="003766D2"/>
    <w:rsid w:val="0039595A"/>
    <w:rsid w:val="0039672F"/>
    <w:rsid w:val="003C298F"/>
    <w:rsid w:val="003C3C08"/>
    <w:rsid w:val="003C6025"/>
    <w:rsid w:val="003F0667"/>
    <w:rsid w:val="003F7488"/>
    <w:rsid w:val="00404C64"/>
    <w:rsid w:val="00405FC6"/>
    <w:rsid w:val="004148CA"/>
    <w:rsid w:val="00415952"/>
    <w:rsid w:val="00416F33"/>
    <w:rsid w:val="0042145E"/>
    <w:rsid w:val="00424D7D"/>
    <w:rsid w:val="00432748"/>
    <w:rsid w:val="00435FB4"/>
    <w:rsid w:val="00457F95"/>
    <w:rsid w:val="00486C4C"/>
    <w:rsid w:val="004A6001"/>
    <w:rsid w:val="004A70D1"/>
    <w:rsid w:val="004C3535"/>
    <w:rsid w:val="004E23E1"/>
    <w:rsid w:val="0051338F"/>
    <w:rsid w:val="0051703A"/>
    <w:rsid w:val="00536D09"/>
    <w:rsid w:val="00551793"/>
    <w:rsid w:val="0057633C"/>
    <w:rsid w:val="00580116"/>
    <w:rsid w:val="00583C23"/>
    <w:rsid w:val="005C421D"/>
    <w:rsid w:val="005C7797"/>
    <w:rsid w:val="005D1358"/>
    <w:rsid w:val="005E4AB8"/>
    <w:rsid w:val="005E69BF"/>
    <w:rsid w:val="005F148D"/>
    <w:rsid w:val="005F23C4"/>
    <w:rsid w:val="00610113"/>
    <w:rsid w:val="006344B4"/>
    <w:rsid w:val="00661376"/>
    <w:rsid w:val="00661A25"/>
    <w:rsid w:val="0068003E"/>
    <w:rsid w:val="00682377"/>
    <w:rsid w:val="006A1CF8"/>
    <w:rsid w:val="006A6091"/>
    <w:rsid w:val="006C3AA7"/>
    <w:rsid w:val="006E3F1A"/>
    <w:rsid w:val="00706333"/>
    <w:rsid w:val="00707089"/>
    <w:rsid w:val="00707601"/>
    <w:rsid w:val="00733725"/>
    <w:rsid w:val="00744B47"/>
    <w:rsid w:val="007648D2"/>
    <w:rsid w:val="00784B3A"/>
    <w:rsid w:val="007B0286"/>
    <w:rsid w:val="007B481C"/>
    <w:rsid w:val="007B5948"/>
    <w:rsid w:val="007B6DA0"/>
    <w:rsid w:val="007D35A9"/>
    <w:rsid w:val="007D3D69"/>
    <w:rsid w:val="007E1873"/>
    <w:rsid w:val="007E5ADA"/>
    <w:rsid w:val="007F5EF3"/>
    <w:rsid w:val="008232E0"/>
    <w:rsid w:val="0085773F"/>
    <w:rsid w:val="008A2595"/>
    <w:rsid w:val="008A50AB"/>
    <w:rsid w:val="008F10DC"/>
    <w:rsid w:val="00932766"/>
    <w:rsid w:val="009429E9"/>
    <w:rsid w:val="009459DB"/>
    <w:rsid w:val="00966099"/>
    <w:rsid w:val="00975697"/>
    <w:rsid w:val="009B46A6"/>
    <w:rsid w:val="009B6EB7"/>
    <w:rsid w:val="009C1FB7"/>
    <w:rsid w:val="009D3316"/>
    <w:rsid w:val="009D4EF6"/>
    <w:rsid w:val="009E7A30"/>
    <w:rsid w:val="009F4FBD"/>
    <w:rsid w:val="009F7625"/>
    <w:rsid w:val="00A03F11"/>
    <w:rsid w:val="00A0593F"/>
    <w:rsid w:val="00A14243"/>
    <w:rsid w:val="00A27674"/>
    <w:rsid w:val="00A33493"/>
    <w:rsid w:val="00A4296C"/>
    <w:rsid w:val="00A45306"/>
    <w:rsid w:val="00A61E05"/>
    <w:rsid w:val="00A823CB"/>
    <w:rsid w:val="00AF3C6D"/>
    <w:rsid w:val="00B028DD"/>
    <w:rsid w:val="00B12885"/>
    <w:rsid w:val="00B424D1"/>
    <w:rsid w:val="00B44A51"/>
    <w:rsid w:val="00B44EC7"/>
    <w:rsid w:val="00B47D1A"/>
    <w:rsid w:val="00B5295D"/>
    <w:rsid w:val="00B61F43"/>
    <w:rsid w:val="00B70346"/>
    <w:rsid w:val="00B941F0"/>
    <w:rsid w:val="00B96B25"/>
    <w:rsid w:val="00BB4A5F"/>
    <w:rsid w:val="00BB566D"/>
    <w:rsid w:val="00BE6023"/>
    <w:rsid w:val="00BE6F24"/>
    <w:rsid w:val="00C11207"/>
    <w:rsid w:val="00C15C58"/>
    <w:rsid w:val="00C20FAF"/>
    <w:rsid w:val="00C3018E"/>
    <w:rsid w:val="00C37383"/>
    <w:rsid w:val="00C52D53"/>
    <w:rsid w:val="00C96D0A"/>
    <w:rsid w:val="00CA7142"/>
    <w:rsid w:val="00CB5DBA"/>
    <w:rsid w:val="00CD0E86"/>
    <w:rsid w:val="00CD1FEE"/>
    <w:rsid w:val="00CE0BC5"/>
    <w:rsid w:val="00CE3768"/>
    <w:rsid w:val="00CE4E5D"/>
    <w:rsid w:val="00CE623A"/>
    <w:rsid w:val="00D00051"/>
    <w:rsid w:val="00D07B0E"/>
    <w:rsid w:val="00D10D1E"/>
    <w:rsid w:val="00D14FEA"/>
    <w:rsid w:val="00D150C9"/>
    <w:rsid w:val="00D23051"/>
    <w:rsid w:val="00D43C2F"/>
    <w:rsid w:val="00D6189B"/>
    <w:rsid w:val="00D72141"/>
    <w:rsid w:val="00D8479A"/>
    <w:rsid w:val="00D870CC"/>
    <w:rsid w:val="00D93B08"/>
    <w:rsid w:val="00DB55F5"/>
    <w:rsid w:val="00DC12A9"/>
    <w:rsid w:val="00E0094E"/>
    <w:rsid w:val="00E03FEB"/>
    <w:rsid w:val="00E14867"/>
    <w:rsid w:val="00E3332E"/>
    <w:rsid w:val="00E35195"/>
    <w:rsid w:val="00E4486D"/>
    <w:rsid w:val="00E52F78"/>
    <w:rsid w:val="00E57821"/>
    <w:rsid w:val="00E664EB"/>
    <w:rsid w:val="00E71F26"/>
    <w:rsid w:val="00E75E2D"/>
    <w:rsid w:val="00E8224C"/>
    <w:rsid w:val="00EA2D84"/>
    <w:rsid w:val="00EA64FB"/>
    <w:rsid w:val="00EB6612"/>
    <w:rsid w:val="00EC0633"/>
    <w:rsid w:val="00ED56B9"/>
    <w:rsid w:val="00ED73AC"/>
    <w:rsid w:val="00EE3370"/>
    <w:rsid w:val="00EF4E1A"/>
    <w:rsid w:val="00F00EB0"/>
    <w:rsid w:val="00F06165"/>
    <w:rsid w:val="00F07137"/>
    <w:rsid w:val="00F25E7E"/>
    <w:rsid w:val="00F4741B"/>
    <w:rsid w:val="00F861CA"/>
    <w:rsid w:val="00F93432"/>
    <w:rsid w:val="00FA3451"/>
    <w:rsid w:val="00FB4C4E"/>
    <w:rsid w:val="00FB5588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FE990-4936-4A87-A204-02DE19C5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8CA"/>
    <w:rPr>
      <w:sz w:val="24"/>
      <w:szCs w:val="24"/>
    </w:rPr>
  </w:style>
  <w:style w:type="paragraph" w:styleId="Nadpis1">
    <w:name w:val="heading 1"/>
    <w:basedOn w:val="Normlny"/>
    <w:next w:val="Normlny"/>
    <w:qFormat/>
    <w:rsid w:val="00B424D1"/>
    <w:pPr>
      <w:keepNext/>
      <w:outlineLvl w:val="0"/>
    </w:pPr>
    <w:rPr>
      <w:rFonts w:ascii="Arial" w:hAnsi="Arial" w:cs="Arial"/>
      <w:b/>
      <w:bCs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4148C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kladntext">
    <w:name w:val="Body Text"/>
    <w:basedOn w:val="Normlny"/>
    <w:rsid w:val="00B424D1"/>
    <w:pPr>
      <w:jc w:val="both"/>
    </w:pPr>
    <w:rPr>
      <w:rFonts w:ascii="Arial Narrow" w:hAnsi="Arial Narrow"/>
      <w:b/>
      <w:bCs/>
      <w:color w:val="00000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59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59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063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06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5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5A3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25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5A37"/>
    <w:rPr>
      <w:sz w:val="24"/>
      <w:szCs w:val="24"/>
    </w:rPr>
  </w:style>
  <w:style w:type="paragraph" w:customStyle="1" w:styleId="Zkladntext0">
    <w:name w:val="Základní text"/>
    <w:rsid w:val="00BB566D"/>
    <w:pPr>
      <w:widowControl w:val="0"/>
      <w:ind w:left="357" w:hanging="357"/>
      <w:jc w:val="both"/>
    </w:pPr>
    <w:rPr>
      <w:color w:val="000000"/>
      <w:sz w:val="24"/>
      <w:szCs w:val="24"/>
    </w:rPr>
  </w:style>
  <w:style w:type="paragraph" w:customStyle="1" w:styleId="Default">
    <w:name w:val="Default"/>
    <w:rsid w:val="00F47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F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 Slovenskej republiky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 Slovenskej republiky</dc:title>
  <dc:subject/>
  <dc:creator>MFSR</dc:creator>
  <cp:keywords/>
  <dc:description/>
  <cp:lastModifiedBy>Valaskova Janette</cp:lastModifiedBy>
  <cp:revision>3</cp:revision>
  <cp:lastPrinted>2024-09-24T08:56:00Z</cp:lastPrinted>
  <dcterms:created xsi:type="dcterms:W3CDTF">2024-09-24T08:56:00Z</dcterms:created>
  <dcterms:modified xsi:type="dcterms:W3CDTF">2024-09-24T09:01:00Z</dcterms:modified>
</cp:coreProperties>
</file>