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0E455" w14:textId="02745452" w:rsidR="00C42A5C" w:rsidRDefault="00C42A5C" w:rsidP="00C42A5C">
      <w:pPr>
        <w:jc w:val="center"/>
        <w:rPr>
          <w:rFonts w:ascii="Times New Roman" w:hAnsi="Times New Roman" w:cs="Times New Roman"/>
          <w:b/>
          <w:bCs/>
          <w:sz w:val="24"/>
          <w:szCs w:val="24"/>
        </w:rPr>
      </w:pPr>
      <w:r w:rsidRPr="00C42A5C">
        <w:rPr>
          <w:rFonts w:ascii="Times New Roman" w:hAnsi="Times New Roman" w:cs="Times New Roman"/>
          <w:b/>
          <w:bCs/>
          <w:sz w:val="24"/>
          <w:szCs w:val="24"/>
        </w:rPr>
        <w:t>Dôvodová správa</w:t>
      </w:r>
    </w:p>
    <w:p w14:paraId="2110820A" w14:textId="77777777" w:rsidR="00C42A5C" w:rsidRDefault="00C42A5C" w:rsidP="00C42A5C">
      <w:pPr>
        <w:jc w:val="both"/>
        <w:rPr>
          <w:rFonts w:ascii="Times New Roman" w:hAnsi="Times New Roman" w:cs="Times New Roman"/>
          <w:sz w:val="24"/>
          <w:szCs w:val="24"/>
        </w:rPr>
      </w:pPr>
      <w:r w:rsidRPr="00C42A5C">
        <w:rPr>
          <w:rFonts w:ascii="Times New Roman" w:hAnsi="Times New Roman" w:cs="Times New Roman"/>
          <w:b/>
          <w:bCs/>
          <w:sz w:val="24"/>
          <w:szCs w:val="24"/>
        </w:rPr>
        <w:t>B. Osobitná časť</w:t>
      </w:r>
      <w:r w:rsidRPr="00C42A5C">
        <w:rPr>
          <w:rFonts w:ascii="Times New Roman" w:hAnsi="Times New Roman" w:cs="Times New Roman"/>
          <w:sz w:val="24"/>
          <w:szCs w:val="24"/>
        </w:rPr>
        <w:t xml:space="preserve"> </w:t>
      </w:r>
    </w:p>
    <w:p w14:paraId="30E663E3" w14:textId="77777777" w:rsidR="00C42A5C" w:rsidRDefault="00C42A5C" w:rsidP="00C42A5C">
      <w:pPr>
        <w:jc w:val="both"/>
        <w:rPr>
          <w:rFonts w:ascii="Times New Roman" w:hAnsi="Times New Roman" w:cs="Times New Roman"/>
          <w:b/>
          <w:bCs/>
          <w:sz w:val="24"/>
          <w:szCs w:val="24"/>
        </w:rPr>
      </w:pPr>
      <w:r w:rsidRPr="00C42A5C">
        <w:rPr>
          <w:rFonts w:ascii="Times New Roman" w:hAnsi="Times New Roman" w:cs="Times New Roman"/>
          <w:b/>
          <w:bCs/>
          <w:sz w:val="24"/>
          <w:szCs w:val="24"/>
        </w:rPr>
        <w:t xml:space="preserve">Čl. I </w:t>
      </w:r>
    </w:p>
    <w:p w14:paraId="44C6B448" w14:textId="4CAE8C9D" w:rsidR="00C42A5C" w:rsidRDefault="00B3470B" w:rsidP="00C42A5C">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K bodu </w:t>
      </w:r>
      <w:r w:rsidR="003153F7">
        <w:rPr>
          <w:rFonts w:ascii="Times New Roman" w:hAnsi="Times New Roman" w:cs="Times New Roman"/>
          <w:b/>
          <w:bCs/>
          <w:sz w:val="24"/>
          <w:szCs w:val="24"/>
        </w:rPr>
        <w:t>1</w:t>
      </w:r>
      <w:r w:rsidR="00C42A5C">
        <w:rPr>
          <w:rFonts w:ascii="Times New Roman" w:hAnsi="Times New Roman" w:cs="Times New Roman"/>
          <w:b/>
          <w:bCs/>
          <w:sz w:val="24"/>
          <w:szCs w:val="24"/>
        </w:rPr>
        <w:t xml:space="preserve"> (§ 4g)</w:t>
      </w:r>
    </w:p>
    <w:p w14:paraId="4E28E66A" w14:textId="55265FEA" w:rsidR="00C42A5C" w:rsidRPr="00C42A5C" w:rsidRDefault="00C42A5C" w:rsidP="00C42A5C">
      <w:pPr>
        <w:spacing w:after="0"/>
        <w:jc w:val="both"/>
        <w:rPr>
          <w:rFonts w:ascii="Times New Roman" w:hAnsi="Times New Roman" w:cs="Times New Roman"/>
          <w:sz w:val="24"/>
          <w:szCs w:val="24"/>
        </w:rPr>
      </w:pPr>
      <w:r>
        <w:rPr>
          <w:rFonts w:ascii="Times New Roman" w:hAnsi="Times New Roman" w:cs="Times New Roman"/>
          <w:sz w:val="24"/>
          <w:szCs w:val="24"/>
        </w:rPr>
        <w:tab/>
        <w:t xml:space="preserve">Vzhľadom na </w:t>
      </w:r>
      <w:r w:rsidR="005142CC">
        <w:rPr>
          <w:rFonts w:ascii="Times New Roman" w:hAnsi="Times New Roman" w:cs="Times New Roman"/>
          <w:sz w:val="24"/>
          <w:szCs w:val="24"/>
        </w:rPr>
        <w:t xml:space="preserve">vojenským ombudsmanom získané </w:t>
      </w:r>
      <w:r>
        <w:rPr>
          <w:rFonts w:ascii="Times New Roman" w:hAnsi="Times New Roman" w:cs="Times New Roman"/>
          <w:sz w:val="24"/>
          <w:szCs w:val="24"/>
        </w:rPr>
        <w:t>poznatky aplikačnej praxe sa navrhuje vypustiť splnomocňovacie ustanovenie na vydanie interného predpisu. Ustanovenia § 4a až 4f zákona č. 281/2015 Z. z. sú dostatočne podrobne formulované a postihujú celý proces ako aj všetky činnosti vojenského ombudsmana.</w:t>
      </w:r>
    </w:p>
    <w:p w14:paraId="43C75CC6" w14:textId="77777777" w:rsidR="00B3470B" w:rsidRDefault="00B3470B" w:rsidP="00B3470B">
      <w:pPr>
        <w:spacing w:after="0"/>
        <w:jc w:val="both"/>
        <w:rPr>
          <w:rFonts w:ascii="Times New Roman" w:hAnsi="Times New Roman" w:cs="Times New Roman"/>
          <w:b/>
          <w:bCs/>
          <w:sz w:val="24"/>
          <w:szCs w:val="24"/>
          <w:highlight w:val="green"/>
        </w:rPr>
      </w:pPr>
    </w:p>
    <w:p w14:paraId="313C9070" w14:textId="64692AE8" w:rsidR="00C42A5C" w:rsidRDefault="00B3470B" w:rsidP="00C42A5C">
      <w:pPr>
        <w:spacing w:after="0"/>
        <w:jc w:val="both"/>
        <w:rPr>
          <w:rFonts w:ascii="Times New Roman" w:hAnsi="Times New Roman" w:cs="Times New Roman"/>
          <w:sz w:val="24"/>
          <w:szCs w:val="24"/>
        </w:rPr>
      </w:pPr>
      <w:r>
        <w:rPr>
          <w:rFonts w:ascii="Times New Roman" w:hAnsi="Times New Roman" w:cs="Times New Roman"/>
          <w:b/>
          <w:bCs/>
          <w:sz w:val="24"/>
          <w:szCs w:val="24"/>
        </w:rPr>
        <w:t xml:space="preserve">K bodu </w:t>
      </w:r>
      <w:r w:rsidR="003153F7">
        <w:rPr>
          <w:rFonts w:ascii="Times New Roman" w:hAnsi="Times New Roman" w:cs="Times New Roman"/>
          <w:b/>
          <w:bCs/>
          <w:sz w:val="24"/>
          <w:szCs w:val="24"/>
        </w:rPr>
        <w:t>2</w:t>
      </w:r>
      <w:r w:rsidR="00C42A5C" w:rsidRPr="00C42A5C">
        <w:rPr>
          <w:rFonts w:ascii="Times New Roman" w:hAnsi="Times New Roman" w:cs="Times New Roman"/>
          <w:b/>
          <w:bCs/>
          <w:sz w:val="24"/>
          <w:szCs w:val="24"/>
        </w:rPr>
        <w:t xml:space="preserve"> (§ 14 ods. 2 až 5)</w:t>
      </w:r>
      <w:r w:rsidR="00C42A5C" w:rsidRPr="00C42A5C">
        <w:rPr>
          <w:rFonts w:ascii="Times New Roman" w:hAnsi="Times New Roman" w:cs="Times New Roman"/>
          <w:sz w:val="24"/>
          <w:szCs w:val="24"/>
        </w:rPr>
        <w:t xml:space="preserve"> </w:t>
      </w:r>
    </w:p>
    <w:p w14:paraId="7BDBA1D8" w14:textId="5F0B807D" w:rsidR="00C42A5C" w:rsidRDefault="00C42A5C" w:rsidP="00B24B6D">
      <w:pPr>
        <w:ind w:firstLine="708"/>
        <w:jc w:val="both"/>
        <w:rPr>
          <w:rFonts w:ascii="Times New Roman" w:hAnsi="Times New Roman" w:cs="Times New Roman"/>
          <w:sz w:val="24"/>
          <w:szCs w:val="24"/>
        </w:rPr>
      </w:pPr>
      <w:r w:rsidRPr="00C42A5C">
        <w:rPr>
          <w:rFonts w:ascii="Times New Roman" w:hAnsi="Times New Roman" w:cs="Times New Roman"/>
          <w:sz w:val="24"/>
          <w:szCs w:val="24"/>
        </w:rPr>
        <w:t>Navrhuje sa spresniť § 14 ods. 2 až 5 tak, aby bolo jednoznačne ustanovené, ktoré osobné údaje sa spracúvajú v jednotlivých registroch informačného systému. Do zavedeného registra identifikačnej databázy sa okrem osobných údajov, ktoré je potrebné v registri identifikačnej databázy spracúvať, dopĺňa aj zobrazeni</w:t>
      </w:r>
      <w:r>
        <w:rPr>
          <w:rFonts w:ascii="Times New Roman" w:hAnsi="Times New Roman" w:cs="Times New Roman"/>
          <w:sz w:val="24"/>
          <w:szCs w:val="24"/>
        </w:rPr>
        <w:t>e</w:t>
      </w:r>
      <w:r w:rsidRPr="00C42A5C">
        <w:rPr>
          <w:rFonts w:ascii="Times New Roman" w:hAnsi="Times New Roman" w:cs="Times New Roman"/>
          <w:sz w:val="24"/>
          <w:szCs w:val="24"/>
        </w:rPr>
        <w:t xml:space="preserve"> podoby tváre. Na základe poznatkov </w:t>
      </w:r>
      <w:r w:rsidR="004859A1">
        <w:rPr>
          <w:rFonts w:ascii="Times New Roman" w:hAnsi="Times New Roman" w:cs="Times New Roman"/>
          <w:sz w:val="24"/>
          <w:szCs w:val="24"/>
        </w:rPr>
        <w:br/>
      </w:r>
      <w:r w:rsidRPr="00C42A5C">
        <w:rPr>
          <w:rFonts w:ascii="Times New Roman" w:hAnsi="Times New Roman" w:cs="Times New Roman"/>
          <w:sz w:val="24"/>
          <w:szCs w:val="24"/>
        </w:rPr>
        <w:t xml:space="preserve">z aplikačnej praxe sa upravuje aktuálne ustanovená doba na uchovanie údajov z identifikačnej databázy zo 100 rokov na 70 rokov od narodenia profesionálneho vojaka. </w:t>
      </w:r>
    </w:p>
    <w:p w14:paraId="007F8838" w14:textId="60907276" w:rsidR="00C42A5C" w:rsidRDefault="00C42A5C" w:rsidP="00C42A5C">
      <w:pPr>
        <w:spacing w:after="0"/>
        <w:jc w:val="both"/>
        <w:rPr>
          <w:rFonts w:ascii="Times New Roman" w:hAnsi="Times New Roman" w:cs="Times New Roman"/>
          <w:sz w:val="24"/>
          <w:szCs w:val="24"/>
        </w:rPr>
      </w:pPr>
      <w:r w:rsidRPr="00C42A5C">
        <w:rPr>
          <w:rFonts w:ascii="Times New Roman" w:hAnsi="Times New Roman" w:cs="Times New Roman"/>
          <w:b/>
          <w:bCs/>
          <w:sz w:val="24"/>
          <w:szCs w:val="24"/>
        </w:rPr>
        <w:t xml:space="preserve">K bodu </w:t>
      </w:r>
      <w:r w:rsidR="003153F7">
        <w:rPr>
          <w:rFonts w:ascii="Times New Roman" w:hAnsi="Times New Roman" w:cs="Times New Roman"/>
          <w:b/>
          <w:bCs/>
          <w:sz w:val="24"/>
          <w:szCs w:val="24"/>
        </w:rPr>
        <w:t>3</w:t>
      </w:r>
      <w:r w:rsidRPr="00C42A5C">
        <w:rPr>
          <w:rFonts w:ascii="Times New Roman" w:hAnsi="Times New Roman" w:cs="Times New Roman"/>
          <w:b/>
          <w:bCs/>
          <w:sz w:val="24"/>
          <w:szCs w:val="24"/>
        </w:rPr>
        <w:t xml:space="preserve"> (§ 14 ods. 9)</w:t>
      </w:r>
      <w:r w:rsidRPr="00C42A5C">
        <w:rPr>
          <w:rFonts w:ascii="Times New Roman" w:hAnsi="Times New Roman" w:cs="Times New Roman"/>
          <w:sz w:val="24"/>
          <w:szCs w:val="24"/>
        </w:rPr>
        <w:t xml:space="preserve"> </w:t>
      </w:r>
    </w:p>
    <w:p w14:paraId="6401D8FF" w14:textId="054798F4" w:rsidR="00B24B6D" w:rsidRDefault="00C42A5C" w:rsidP="00B24B6D">
      <w:pPr>
        <w:ind w:firstLine="708"/>
        <w:jc w:val="both"/>
        <w:rPr>
          <w:rFonts w:ascii="Times New Roman" w:hAnsi="Times New Roman" w:cs="Times New Roman"/>
          <w:sz w:val="24"/>
          <w:szCs w:val="24"/>
        </w:rPr>
      </w:pPr>
      <w:r w:rsidRPr="00C42A5C">
        <w:rPr>
          <w:rFonts w:ascii="Times New Roman" w:hAnsi="Times New Roman" w:cs="Times New Roman"/>
          <w:sz w:val="24"/>
          <w:szCs w:val="24"/>
        </w:rPr>
        <w:t xml:space="preserve">Ustanovuje sa povinnosť služobnému úradu poskytnúť Vojenskej polícii v súvislosti </w:t>
      </w:r>
      <w:r w:rsidR="004859A1">
        <w:rPr>
          <w:rFonts w:ascii="Times New Roman" w:hAnsi="Times New Roman" w:cs="Times New Roman"/>
          <w:sz w:val="24"/>
          <w:szCs w:val="24"/>
        </w:rPr>
        <w:br/>
      </w:r>
      <w:r w:rsidRPr="00C42A5C">
        <w:rPr>
          <w:rFonts w:ascii="Times New Roman" w:hAnsi="Times New Roman" w:cs="Times New Roman"/>
          <w:sz w:val="24"/>
          <w:szCs w:val="24"/>
        </w:rPr>
        <w:t xml:space="preserve">s plnením jej úloh podľa zákona č. 124/1992 Zb. o Vojenskej polícii, a to v súvislosti </w:t>
      </w:r>
      <w:r w:rsidR="004859A1">
        <w:rPr>
          <w:rFonts w:ascii="Times New Roman" w:hAnsi="Times New Roman" w:cs="Times New Roman"/>
          <w:sz w:val="24"/>
          <w:szCs w:val="24"/>
        </w:rPr>
        <w:br/>
      </w:r>
      <w:r w:rsidRPr="00C42A5C">
        <w:rPr>
          <w:rFonts w:ascii="Times New Roman" w:hAnsi="Times New Roman" w:cs="Times New Roman"/>
          <w:sz w:val="24"/>
          <w:szCs w:val="24"/>
        </w:rPr>
        <w:t xml:space="preserve">s odhaľovaním trestných činov a zisťovaním ich páchateľov, s konaním o trestných činoch páchaných príslušníkmi </w:t>
      </w:r>
      <w:r>
        <w:rPr>
          <w:rFonts w:ascii="Times New Roman" w:hAnsi="Times New Roman" w:cs="Times New Roman"/>
          <w:sz w:val="24"/>
          <w:szCs w:val="24"/>
        </w:rPr>
        <w:t>o</w:t>
      </w:r>
      <w:r w:rsidRPr="00C42A5C">
        <w:rPr>
          <w:rFonts w:ascii="Times New Roman" w:hAnsi="Times New Roman" w:cs="Times New Roman"/>
          <w:sz w:val="24"/>
          <w:szCs w:val="24"/>
        </w:rPr>
        <w:t xml:space="preserve">zbrojených síl Slovenskej republiky, s pátraním po príslušníkoch </w:t>
      </w:r>
      <w:r>
        <w:rPr>
          <w:rFonts w:ascii="Times New Roman" w:hAnsi="Times New Roman" w:cs="Times New Roman"/>
          <w:sz w:val="24"/>
          <w:szCs w:val="24"/>
        </w:rPr>
        <w:t>o</w:t>
      </w:r>
      <w:r w:rsidRPr="00C42A5C">
        <w:rPr>
          <w:rFonts w:ascii="Times New Roman" w:hAnsi="Times New Roman" w:cs="Times New Roman"/>
          <w:sz w:val="24"/>
          <w:szCs w:val="24"/>
        </w:rPr>
        <w:t xml:space="preserve">zbrojených síl Slovenskej republiky nepretržitý a priamy prístup k údajom spracúvaným </w:t>
      </w:r>
      <w:r w:rsidR="004859A1">
        <w:rPr>
          <w:rFonts w:ascii="Times New Roman" w:hAnsi="Times New Roman" w:cs="Times New Roman"/>
          <w:sz w:val="24"/>
          <w:szCs w:val="24"/>
        </w:rPr>
        <w:br/>
      </w:r>
      <w:r w:rsidRPr="00C42A5C">
        <w:rPr>
          <w:rFonts w:ascii="Times New Roman" w:hAnsi="Times New Roman" w:cs="Times New Roman"/>
          <w:sz w:val="24"/>
          <w:szCs w:val="24"/>
        </w:rPr>
        <w:t>v registri identifikačnej databázy. Priamy prístup nebude mať Vojenská polícia k</w:t>
      </w:r>
      <w:r>
        <w:rPr>
          <w:rFonts w:ascii="Times New Roman" w:hAnsi="Times New Roman" w:cs="Times New Roman"/>
          <w:sz w:val="24"/>
          <w:szCs w:val="24"/>
        </w:rPr>
        <w:t xml:space="preserve"> odtlačkom prstov, </w:t>
      </w:r>
      <w:r w:rsidRPr="00C42A5C">
        <w:rPr>
          <w:rFonts w:ascii="Times New Roman" w:hAnsi="Times New Roman" w:cs="Times New Roman"/>
          <w:sz w:val="24"/>
          <w:szCs w:val="24"/>
        </w:rPr>
        <w:t>biologickej vzorke,  panoramatickej röntgenovej snímke chrupu a k údajom, ktoré vedie osobitne iba Vojenské spravodajstvo. Priamy prístup k</w:t>
      </w:r>
      <w:r w:rsidR="00B24B6D">
        <w:rPr>
          <w:rFonts w:ascii="Times New Roman" w:hAnsi="Times New Roman" w:cs="Times New Roman"/>
          <w:sz w:val="24"/>
          <w:szCs w:val="24"/>
        </w:rPr>
        <w:t> </w:t>
      </w:r>
      <w:r w:rsidRPr="00C42A5C">
        <w:rPr>
          <w:rFonts w:ascii="Times New Roman" w:hAnsi="Times New Roman" w:cs="Times New Roman"/>
          <w:sz w:val="24"/>
          <w:szCs w:val="24"/>
        </w:rPr>
        <w:t>údajom vedeným v registri identifikačnej databázy</w:t>
      </w:r>
      <w:r w:rsidR="00B24B6D">
        <w:rPr>
          <w:rFonts w:ascii="Times New Roman" w:hAnsi="Times New Roman" w:cs="Times New Roman"/>
          <w:sz w:val="24"/>
          <w:szCs w:val="24"/>
        </w:rPr>
        <w:t>, ktoré sa týkajú tetovania, ktoré má profesionálny vojak na určených častiach tela,</w:t>
      </w:r>
      <w:r w:rsidRPr="00C42A5C">
        <w:rPr>
          <w:rFonts w:ascii="Times New Roman" w:hAnsi="Times New Roman" w:cs="Times New Roman"/>
          <w:sz w:val="24"/>
          <w:szCs w:val="24"/>
        </w:rPr>
        <w:t xml:space="preserve"> prispeje Vojenskej polícii aj k napĺňaniu cieľa v oblasti boja proti radikalizácii </w:t>
      </w:r>
      <w:r w:rsidR="007C49CB">
        <w:rPr>
          <w:rFonts w:ascii="Times New Roman" w:hAnsi="Times New Roman" w:cs="Times New Roman"/>
          <w:sz w:val="24"/>
          <w:szCs w:val="24"/>
        </w:rPr>
        <w:br/>
      </w:r>
      <w:r w:rsidRPr="00C42A5C">
        <w:rPr>
          <w:rFonts w:ascii="Times New Roman" w:hAnsi="Times New Roman" w:cs="Times New Roman"/>
          <w:sz w:val="24"/>
          <w:szCs w:val="24"/>
        </w:rPr>
        <w:t xml:space="preserve">a extrémizmu. </w:t>
      </w:r>
    </w:p>
    <w:p w14:paraId="301CD217" w14:textId="05022D64" w:rsidR="00B24B6D" w:rsidRDefault="00C42A5C" w:rsidP="00B24B6D">
      <w:pPr>
        <w:spacing w:after="0"/>
        <w:jc w:val="both"/>
        <w:rPr>
          <w:rFonts w:ascii="Times New Roman" w:hAnsi="Times New Roman" w:cs="Times New Roman"/>
          <w:sz w:val="24"/>
          <w:szCs w:val="24"/>
        </w:rPr>
      </w:pPr>
      <w:r w:rsidRPr="00B24B6D">
        <w:rPr>
          <w:rFonts w:ascii="Times New Roman" w:hAnsi="Times New Roman" w:cs="Times New Roman"/>
          <w:b/>
          <w:bCs/>
          <w:sz w:val="24"/>
          <w:szCs w:val="24"/>
        </w:rPr>
        <w:t xml:space="preserve">K bodu </w:t>
      </w:r>
      <w:r w:rsidR="003153F7">
        <w:rPr>
          <w:rFonts w:ascii="Times New Roman" w:hAnsi="Times New Roman" w:cs="Times New Roman"/>
          <w:b/>
          <w:bCs/>
          <w:sz w:val="24"/>
          <w:szCs w:val="24"/>
        </w:rPr>
        <w:t>4</w:t>
      </w:r>
      <w:r w:rsidRPr="00B24B6D">
        <w:rPr>
          <w:rFonts w:ascii="Times New Roman" w:hAnsi="Times New Roman" w:cs="Times New Roman"/>
          <w:b/>
          <w:bCs/>
          <w:sz w:val="24"/>
          <w:szCs w:val="24"/>
        </w:rPr>
        <w:t xml:space="preserve"> (§ 16 ods. 4)</w:t>
      </w:r>
      <w:r w:rsidRPr="00C42A5C">
        <w:rPr>
          <w:rFonts w:ascii="Times New Roman" w:hAnsi="Times New Roman" w:cs="Times New Roman"/>
          <w:sz w:val="24"/>
          <w:szCs w:val="24"/>
        </w:rPr>
        <w:t xml:space="preserve"> </w:t>
      </w:r>
    </w:p>
    <w:p w14:paraId="004C2A2D" w14:textId="78D67921" w:rsidR="00B24B6D" w:rsidRDefault="00C42A5C" w:rsidP="00B24B6D">
      <w:pPr>
        <w:ind w:firstLine="708"/>
        <w:jc w:val="both"/>
        <w:rPr>
          <w:rFonts w:ascii="Times New Roman" w:hAnsi="Times New Roman" w:cs="Times New Roman"/>
          <w:sz w:val="24"/>
          <w:szCs w:val="24"/>
        </w:rPr>
      </w:pPr>
      <w:r w:rsidRPr="00C42A5C">
        <w:rPr>
          <w:rFonts w:ascii="Times New Roman" w:hAnsi="Times New Roman" w:cs="Times New Roman"/>
          <w:sz w:val="24"/>
          <w:szCs w:val="24"/>
        </w:rPr>
        <w:t xml:space="preserve">Legislatívno-technická úprava, zjednotenie pojmu prečin, ktorý je úmyselným trestným činom, so znením ustanoveným v § 76 ods. 1 a § 83 ods. 1 písm. e). </w:t>
      </w:r>
    </w:p>
    <w:p w14:paraId="1DA3FBED" w14:textId="2BACE952" w:rsidR="00B24B6D" w:rsidRDefault="00C42A5C" w:rsidP="00B24B6D">
      <w:pPr>
        <w:spacing w:after="0"/>
        <w:jc w:val="both"/>
        <w:rPr>
          <w:rFonts w:ascii="Times New Roman" w:hAnsi="Times New Roman" w:cs="Times New Roman"/>
          <w:sz w:val="24"/>
          <w:szCs w:val="24"/>
        </w:rPr>
      </w:pPr>
      <w:r w:rsidRPr="00B24B6D">
        <w:rPr>
          <w:rFonts w:ascii="Times New Roman" w:hAnsi="Times New Roman" w:cs="Times New Roman"/>
          <w:b/>
          <w:bCs/>
          <w:sz w:val="24"/>
          <w:szCs w:val="24"/>
        </w:rPr>
        <w:t xml:space="preserve">K bodu </w:t>
      </w:r>
      <w:r w:rsidR="003153F7">
        <w:rPr>
          <w:rFonts w:ascii="Times New Roman" w:hAnsi="Times New Roman" w:cs="Times New Roman"/>
          <w:b/>
          <w:bCs/>
          <w:sz w:val="24"/>
          <w:szCs w:val="24"/>
        </w:rPr>
        <w:t>5</w:t>
      </w:r>
      <w:r w:rsidRPr="00B24B6D">
        <w:rPr>
          <w:rFonts w:ascii="Times New Roman" w:hAnsi="Times New Roman" w:cs="Times New Roman"/>
          <w:b/>
          <w:bCs/>
          <w:sz w:val="24"/>
          <w:szCs w:val="24"/>
        </w:rPr>
        <w:t xml:space="preserve"> (§ 16 ods. 6)</w:t>
      </w:r>
      <w:r w:rsidRPr="00C42A5C">
        <w:rPr>
          <w:rFonts w:ascii="Times New Roman" w:hAnsi="Times New Roman" w:cs="Times New Roman"/>
          <w:sz w:val="24"/>
          <w:szCs w:val="24"/>
        </w:rPr>
        <w:t xml:space="preserve"> </w:t>
      </w:r>
    </w:p>
    <w:p w14:paraId="779FA061" w14:textId="52FB2023" w:rsidR="00E93900" w:rsidRDefault="00C42A5C" w:rsidP="00B24B6D">
      <w:pPr>
        <w:ind w:firstLine="708"/>
        <w:jc w:val="both"/>
        <w:rPr>
          <w:rFonts w:ascii="Times New Roman" w:hAnsi="Times New Roman" w:cs="Times New Roman"/>
          <w:sz w:val="24"/>
          <w:szCs w:val="24"/>
        </w:rPr>
      </w:pPr>
      <w:r w:rsidRPr="00C42A5C">
        <w:rPr>
          <w:rFonts w:ascii="Times New Roman" w:hAnsi="Times New Roman" w:cs="Times New Roman"/>
          <w:sz w:val="24"/>
          <w:szCs w:val="24"/>
        </w:rPr>
        <w:t xml:space="preserve">S účinnosťou od 1. januára 2026 sa zákonom č. 192/2023 Z. z. o registri trestov </w:t>
      </w:r>
      <w:r w:rsidR="007C49CB">
        <w:rPr>
          <w:rFonts w:ascii="Times New Roman" w:hAnsi="Times New Roman" w:cs="Times New Roman"/>
          <w:sz w:val="24"/>
          <w:szCs w:val="24"/>
        </w:rPr>
        <w:br/>
      </w:r>
      <w:r w:rsidRPr="00C42A5C">
        <w:rPr>
          <w:rFonts w:ascii="Times New Roman" w:hAnsi="Times New Roman" w:cs="Times New Roman"/>
          <w:sz w:val="24"/>
          <w:szCs w:val="24"/>
        </w:rPr>
        <w:t xml:space="preserve">a o zmene a doplnení niektorých zákonov (ďalej len ,,zákon o registri trestov) zavádzajú nové typy verejných listín vydávaných z registra trestov. Keďže v zmysle zákona o registri trestov sa rozlišuje medzi ,,odpisom registra trestov pre vybrané povolania a civilný proces“ </w:t>
      </w:r>
      <w:r w:rsidR="007C49CB">
        <w:rPr>
          <w:rFonts w:ascii="Times New Roman" w:hAnsi="Times New Roman" w:cs="Times New Roman"/>
          <w:sz w:val="24"/>
          <w:szCs w:val="24"/>
        </w:rPr>
        <w:br/>
      </w:r>
      <w:r w:rsidRPr="00C42A5C">
        <w:rPr>
          <w:rFonts w:ascii="Times New Roman" w:hAnsi="Times New Roman" w:cs="Times New Roman"/>
          <w:sz w:val="24"/>
          <w:szCs w:val="24"/>
        </w:rPr>
        <w:t xml:space="preserve">a ,,odpisom registra trestov“, ktorý možno vydať len na účely trestného konania a na účel obrany a bezpečnosti štátu, navrhuje </w:t>
      </w:r>
      <w:r w:rsidR="00B24B6D" w:rsidRPr="00C42A5C">
        <w:rPr>
          <w:rFonts w:ascii="Times New Roman" w:hAnsi="Times New Roman" w:cs="Times New Roman"/>
          <w:sz w:val="24"/>
          <w:szCs w:val="24"/>
        </w:rPr>
        <w:t xml:space="preserve">sa </w:t>
      </w:r>
      <w:r w:rsidRPr="00C42A5C">
        <w:rPr>
          <w:rFonts w:ascii="Times New Roman" w:hAnsi="Times New Roman" w:cs="Times New Roman"/>
          <w:sz w:val="24"/>
          <w:szCs w:val="24"/>
        </w:rPr>
        <w:t xml:space="preserve">pojmovo diferencovať uvedené druhy odpisov registra trestov, a to s cieľom zabezpečenia jednotného pojmového používania jednotlivých druhov odpisov registra trestov. </w:t>
      </w:r>
    </w:p>
    <w:p w14:paraId="27E332F8" w14:textId="77FB9D43" w:rsidR="00E93900" w:rsidRDefault="00C42A5C" w:rsidP="00E93900">
      <w:pPr>
        <w:spacing w:after="0"/>
        <w:jc w:val="both"/>
        <w:rPr>
          <w:rFonts w:ascii="Times New Roman" w:hAnsi="Times New Roman" w:cs="Times New Roman"/>
          <w:sz w:val="24"/>
          <w:szCs w:val="24"/>
        </w:rPr>
      </w:pPr>
      <w:r w:rsidRPr="00E93900">
        <w:rPr>
          <w:rFonts w:ascii="Times New Roman" w:hAnsi="Times New Roman" w:cs="Times New Roman"/>
          <w:b/>
          <w:bCs/>
          <w:sz w:val="24"/>
          <w:szCs w:val="24"/>
        </w:rPr>
        <w:t xml:space="preserve">K bodu </w:t>
      </w:r>
      <w:r w:rsidR="003153F7">
        <w:rPr>
          <w:rFonts w:ascii="Times New Roman" w:hAnsi="Times New Roman" w:cs="Times New Roman"/>
          <w:b/>
          <w:bCs/>
          <w:sz w:val="24"/>
          <w:szCs w:val="24"/>
        </w:rPr>
        <w:t>6</w:t>
      </w:r>
      <w:r w:rsidRPr="00E93900">
        <w:rPr>
          <w:rFonts w:ascii="Times New Roman" w:hAnsi="Times New Roman" w:cs="Times New Roman"/>
          <w:b/>
          <w:bCs/>
          <w:sz w:val="24"/>
          <w:szCs w:val="24"/>
        </w:rPr>
        <w:t xml:space="preserve"> [§ 18 ods. 4 písm. a)]</w:t>
      </w:r>
      <w:r w:rsidRPr="00C42A5C">
        <w:rPr>
          <w:rFonts w:ascii="Times New Roman" w:hAnsi="Times New Roman" w:cs="Times New Roman"/>
          <w:sz w:val="24"/>
          <w:szCs w:val="24"/>
        </w:rPr>
        <w:t xml:space="preserve"> </w:t>
      </w:r>
    </w:p>
    <w:p w14:paraId="7DF6046A" w14:textId="72EFFEF8" w:rsidR="00E93900" w:rsidRDefault="00C42A5C" w:rsidP="00E93900">
      <w:pPr>
        <w:ind w:firstLine="708"/>
        <w:jc w:val="both"/>
        <w:rPr>
          <w:rFonts w:ascii="Times New Roman" w:hAnsi="Times New Roman" w:cs="Times New Roman"/>
          <w:sz w:val="24"/>
          <w:szCs w:val="24"/>
        </w:rPr>
      </w:pPr>
      <w:r w:rsidRPr="00C42A5C">
        <w:rPr>
          <w:rFonts w:ascii="Times New Roman" w:hAnsi="Times New Roman" w:cs="Times New Roman"/>
          <w:sz w:val="24"/>
          <w:szCs w:val="24"/>
        </w:rPr>
        <w:t xml:space="preserve">Špecifikuje sa zariadenie, v ktorom sa vykoná lekárska prehliadka a odborné vyšetrenie občana v prijímacom konaní. V záujme rezortu obrany budú tieto vyšetrenia realizované </w:t>
      </w:r>
      <w:r w:rsidRPr="00C42A5C">
        <w:rPr>
          <w:rFonts w:ascii="Times New Roman" w:hAnsi="Times New Roman" w:cs="Times New Roman"/>
          <w:sz w:val="24"/>
          <w:szCs w:val="24"/>
        </w:rPr>
        <w:lastRenderedPageBreak/>
        <w:t xml:space="preserve">výlučne v zdravotníckych zariadeniach v pôsobnosti ministerstva obrany alebo </w:t>
      </w:r>
      <w:r w:rsidR="005B2362">
        <w:rPr>
          <w:rFonts w:ascii="Times New Roman" w:hAnsi="Times New Roman" w:cs="Times New Roman"/>
          <w:sz w:val="24"/>
          <w:szCs w:val="24"/>
        </w:rPr>
        <w:br/>
      </w:r>
      <w:r w:rsidRPr="00C42A5C">
        <w:rPr>
          <w:rFonts w:ascii="Times New Roman" w:hAnsi="Times New Roman" w:cs="Times New Roman"/>
          <w:sz w:val="24"/>
          <w:szCs w:val="24"/>
        </w:rPr>
        <w:t xml:space="preserve">v zdravotníckych zariadeniach určených ministerstvom obrany. </w:t>
      </w:r>
    </w:p>
    <w:p w14:paraId="4C96F73B" w14:textId="751D1230" w:rsidR="00E93900" w:rsidRDefault="00C42A5C" w:rsidP="00E93900">
      <w:pPr>
        <w:spacing w:after="0"/>
        <w:jc w:val="both"/>
        <w:rPr>
          <w:rFonts w:ascii="Times New Roman" w:hAnsi="Times New Roman" w:cs="Times New Roman"/>
          <w:sz w:val="24"/>
          <w:szCs w:val="24"/>
        </w:rPr>
      </w:pPr>
      <w:r w:rsidRPr="00E93900">
        <w:rPr>
          <w:rFonts w:ascii="Times New Roman" w:hAnsi="Times New Roman" w:cs="Times New Roman"/>
          <w:b/>
          <w:bCs/>
          <w:sz w:val="24"/>
          <w:szCs w:val="24"/>
        </w:rPr>
        <w:t xml:space="preserve">K bodu </w:t>
      </w:r>
      <w:r w:rsidR="003153F7">
        <w:rPr>
          <w:rFonts w:ascii="Times New Roman" w:hAnsi="Times New Roman" w:cs="Times New Roman"/>
          <w:b/>
          <w:bCs/>
          <w:sz w:val="24"/>
          <w:szCs w:val="24"/>
        </w:rPr>
        <w:t>7</w:t>
      </w:r>
      <w:r w:rsidRPr="00E93900">
        <w:rPr>
          <w:rFonts w:ascii="Times New Roman" w:hAnsi="Times New Roman" w:cs="Times New Roman"/>
          <w:b/>
          <w:bCs/>
          <w:sz w:val="24"/>
          <w:szCs w:val="24"/>
        </w:rPr>
        <w:t xml:space="preserve"> až </w:t>
      </w:r>
      <w:r w:rsidR="003153F7">
        <w:rPr>
          <w:rFonts w:ascii="Times New Roman" w:hAnsi="Times New Roman" w:cs="Times New Roman"/>
          <w:b/>
          <w:bCs/>
          <w:sz w:val="24"/>
          <w:szCs w:val="24"/>
        </w:rPr>
        <w:t>9</w:t>
      </w:r>
      <w:r w:rsidRPr="00E93900">
        <w:rPr>
          <w:rFonts w:ascii="Times New Roman" w:hAnsi="Times New Roman" w:cs="Times New Roman"/>
          <w:b/>
          <w:bCs/>
          <w:sz w:val="24"/>
          <w:szCs w:val="24"/>
        </w:rPr>
        <w:t xml:space="preserve"> (§ 19 ods. 3, 4 a 6)</w:t>
      </w:r>
      <w:r w:rsidRPr="00C42A5C">
        <w:rPr>
          <w:rFonts w:ascii="Times New Roman" w:hAnsi="Times New Roman" w:cs="Times New Roman"/>
          <w:sz w:val="24"/>
          <w:szCs w:val="24"/>
        </w:rPr>
        <w:t xml:space="preserve"> </w:t>
      </w:r>
    </w:p>
    <w:p w14:paraId="35AF9A06" w14:textId="77777777" w:rsidR="00E93900" w:rsidRDefault="00C42A5C" w:rsidP="00E93900">
      <w:pPr>
        <w:ind w:firstLine="708"/>
        <w:jc w:val="both"/>
        <w:rPr>
          <w:rFonts w:ascii="Times New Roman" w:hAnsi="Times New Roman" w:cs="Times New Roman"/>
          <w:sz w:val="24"/>
          <w:szCs w:val="24"/>
        </w:rPr>
      </w:pPr>
      <w:r w:rsidRPr="00C42A5C">
        <w:rPr>
          <w:rFonts w:ascii="Times New Roman" w:hAnsi="Times New Roman" w:cs="Times New Roman"/>
          <w:sz w:val="24"/>
          <w:szCs w:val="24"/>
        </w:rPr>
        <w:t xml:space="preserve">Navrhuje sa znížiť administratívne zaťaženie služobného úradu a občanov žiadajúcich o prijatie do štátnej služby. Prijímací proces sa podľa navrhovanej úpravy môže začať už po podaní žiadosti o prijatie do štátnej služby a následne predložení občianskeho preukazu a  potvrdenia ošetrujúceho lekára o spôsobilosti vykonať previerku fyzickej zdatnosti. Ďalšiu dokumentáciu občan môže predložiť až po vykonaní psychotestov a preskúšaní z pohybovej výkonnosti. Na posúdenie psychickej spôsobilosti a previerku fyzickej zdatnosti môže byť pozvaný občan, ktorý vykonáva napr. podnikateľskú činnosť, nakoľko podmienku obmedzenia výkonu niektorých činností musí spĺňať až ku dňu prijatia do štátnej služby. Občan v čase pozvania nemusí mať trvalý pobyt na území Slovenskej republiky, ale musí ho mať v čase prijatia. To isté platí aj pri posudzovaní spoľahlivosti a bezúhonnosti. </w:t>
      </w:r>
    </w:p>
    <w:p w14:paraId="2BD35358" w14:textId="0133C6F3" w:rsidR="00E93900" w:rsidRDefault="00C42A5C" w:rsidP="00E93900">
      <w:pPr>
        <w:spacing w:after="0"/>
        <w:jc w:val="both"/>
        <w:rPr>
          <w:rFonts w:ascii="Times New Roman" w:hAnsi="Times New Roman" w:cs="Times New Roman"/>
          <w:sz w:val="24"/>
          <w:szCs w:val="24"/>
        </w:rPr>
      </w:pPr>
      <w:r w:rsidRPr="00E93900">
        <w:rPr>
          <w:rFonts w:ascii="Times New Roman" w:hAnsi="Times New Roman" w:cs="Times New Roman"/>
          <w:b/>
          <w:bCs/>
          <w:sz w:val="24"/>
          <w:szCs w:val="24"/>
        </w:rPr>
        <w:t xml:space="preserve">K bodom </w:t>
      </w:r>
      <w:r w:rsidR="003153F7">
        <w:rPr>
          <w:rFonts w:ascii="Times New Roman" w:hAnsi="Times New Roman" w:cs="Times New Roman"/>
          <w:b/>
          <w:bCs/>
          <w:sz w:val="24"/>
          <w:szCs w:val="24"/>
        </w:rPr>
        <w:t>10</w:t>
      </w:r>
      <w:r w:rsidRPr="00E93900">
        <w:rPr>
          <w:rFonts w:ascii="Times New Roman" w:hAnsi="Times New Roman" w:cs="Times New Roman"/>
          <w:b/>
          <w:bCs/>
          <w:sz w:val="24"/>
          <w:szCs w:val="24"/>
        </w:rPr>
        <w:t xml:space="preserve"> a 1</w:t>
      </w:r>
      <w:r w:rsidR="003153F7">
        <w:rPr>
          <w:rFonts w:ascii="Times New Roman" w:hAnsi="Times New Roman" w:cs="Times New Roman"/>
          <w:b/>
          <w:bCs/>
          <w:sz w:val="24"/>
          <w:szCs w:val="24"/>
        </w:rPr>
        <w:t>1</w:t>
      </w:r>
      <w:r w:rsidRPr="00E93900">
        <w:rPr>
          <w:rFonts w:ascii="Times New Roman" w:hAnsi="Times New Roman" w:cs="Times New Roman"/>
          <w:b/>
          <w:bCs/>
          <w:sz w:val="24"/>
          <w:szCs w:val="24"/>
        </w:rPr>
        <w:t xml:space="preserve"> [§ 26 ods. 2 písm. e) a ods. 3 písm. b)]</w:t>
      </w:r>
      <w:r w:rsidRPr="00C42A5C">
        <w:rPr>
          <w:rFonts w:ascii="Times New Roman" w:hAnsi="Times New Roman" w:cs="Times New Roman"/>
          <w:sz w:val="24"/>
          <w:szCs w:val="24"/>
        </w:rPr>
        <w:t xml:space="preserve"> </w:t>
      </w:r>
    </w:p>
    <w:p w14:paraId="1EA72119" w14:textId="77777777" w:rsidR="00E93900" w:rsidRDefault="00C42A5C" w:rsidP="00E93900">
      <w:pPr>
        <w:ind w:firstLine="708"/>
        <w:jc w:val="both"/>
        <w:rPr>
          <w:rFonts w:ascii="Times New Roman" w:hAnsi="Times New Roman" w:cs="Times New Roman"/>
          <w:sz w:val="24"/>
          <w:szCs w:val="24"/>
        </w:rPr>
      </w:pPr>
      <w:r w:rsidRPr="00C42A5C">
        <w:rPr>
          <w:rFonts w:ascii="Times New Roman" w:hAnsi="Times New Roman" w:cs="Times New Roman"/>
          <w:sz w:val="24"/>
          <w:szCs w:val="24"/>
        </w:rPr>
        <w:t xml:space="preserve">Ustanovenie povinnosti úhrady nákladov vynaložených na zabezpečenie vysokoškolského štúdia a vojenského programu sa dopĺňa v súvislosti s predĺžením doby zotrvania profesionálneho vojaka v dočasnej štátnej službe v určených prípadoch na desať rokov, ak je súčasne vymenovaný do vojenskej hodnosti poručík po skončení prípravnej štátnej služby. </w:t>
      </w:r>
    </w:p>
    <w:p w14:paraId="7494F302" w14:textId="28973A25" w:rsidR="00E93900" w:rsidRDefault="00C42A5C" w:rsidP="00E93900">
      <w:pPr>
        <w:spacing w:after="0"/>
        <w:jc w:val="both"/>
        <w:rPr>
          <w:rFonts w:ascii="Times New Roman" w:hAnsi="Times New Roman" w:cs="Times New Roman"/>
          <w:sz w:val="24"/>
          <w:szCs w:val="24"/>
        </w:rPr>
      </w:pPr>
      <w:r w:rsidRPr="00E93900">
        <w:rPr>
          <w:rFonts w:ascii="Times New Roman" w:hAnsi="Times New Roman" w:cs="Times New Roman"/>
          <w:b/>
          <w:bCs/>
          <w:sz w:val="24"/>
          <w:szCs w:val="24"/>
        </w:rPr>
        <w:t>K bodu 1</w:t>
      </w:r>
      <w:r w:rsidR="003153F7">
        <w:rPr>
          <w:rFonts w:ascii="Times New Roman" w:hAnsi="Times New Roman" w:cs="Times New Roman"/>
          <w:b/>
          <w:bCs/>
          <w:sz w:val="24"/>
          <w:szCs w:val="24"/>
        </w:rPr>
        <w:t>2</w:t>
      </w:r>
      <w:r w:rsidRPr="00E93900">
        <w:rPr>
          <w:rFonts w:ascii="Times New Roman" w:hAnsi="Times New Roman" w:cs="Times New Roman"/>
          <w:b/>
          <w:bCs/>
          <w:sz w:val="24"/>
          <w:szCs w:val="24"/>
        </w:rPr>
        <w:t xml:space="preserve"> [§ 28 ods. 1 písm. a)]</w:t>
      </w:r>
      <w:r w:rsidRPr="00C42A5C">
        <w:rPr>
          <w:rFonts w:ascii="Times New Roman" w:hAnsi="Times New Roman" w:cs="Times New Roman"/>
          <w:sz w:val="24"/>
          <w:szCs w:val="24"/>
        </w:rPr>
        <w:t xml:space="preserve"> </w:t>
      </w:r>
    </w:p>
    <w:p w14:paraId="20304FC5" w14:textId="3219181E" w:rsidR="00E93900" w:rsidRDefault="00C42A5C" w:rsidP="00E93900">
      <w:pPr>
        <w:ind w:firstLine="708"/>
        <w:jc w:val="both"/>
        <w:rPr>
          <w:rFonts w:ascii="Times New Roman" w:hAnsi="Times New Roman" w:cs="Times New Roman"/>
          <w:sz w:val="24"/>
          <w:szCs w:val="24"/>
        </w:rPr>
      </w:pPr>
      <w:r w:rsidRPr="00C42A5C">
        <w:rPr>
          <w:rFonts w:ascii="Times New Roman" w:hAnsi="Times New Roman" w:cs="Times New Roman"/>
          <w:sz w:val="24"/>
          <w:szCs w:val="24"/>
        </w:rPr>
        <w:t xml:space="preserve">Ustanovuje sa dlhšia doba zotrvania v dočasnej štátnej službe pre profesionálneho vojaka, ktorý prekročí dĺžku trvania štúdia uvedenú v dohode, a to z deviatich rokov na desať rokov. Uvedené opatrenie reflektuje na vyššie náklady vzniknuté služobnému úradu spojené </w:t>
      </w:r>
      <w:r w:rsidR="005B2362">
        <w:rPr>
          <w:rFonts w:ascii="Times New Roman" w:hAnsi="Times New Roman" w:cs="Times New Roman"/>
          <w:sz w:val="24"/>
          <w:szCs w:val="24"/>
        </w:rPr>
        <w:br/>
      </w:r>
      <w:r w:rsidRPr="00C42A5C">
        <w:rPr>
          <w:rFonts w:ascii="Times New Roman" w:hAnsi="Times New Roman" w:cs="Times New Roman"/>
          <w:sz w:val="24"/>
          <w:szCs w:val="24"/>
        </w:rPr>
        <w:t xml:space="preserve">s jeho štúdiom, ak neskončil štúdium v určenom termíne. Obdobie materskej dovolenky </w:t>
      </w:r>
      <w:r w:rsidR="005B2362">
        <w:rPr>
          <w:rFonts w:ascii="Times New Roman" w:hAnsi="Times New Roman" w:cs="Times New Roman"/>
          <w:sz w:val="24"/>
          <w:szCs w:val="24"/>
        </w:rPr>
        <w:br/>
      </w:r>
      <w:r w:rsidRPr="00C42A5C">
        <w:rPr>
          <w:rFonts w:ascii="Times New Roman" w:hAnsi="Times New Roman" w:cs="Times New Roman"/>
          <w:sz w:val="24"/>
          <w:szCs w:val="24"/>
        </w:rPr>
        <w:t xml:space="preserve">a rodičovskej dovolenky a dočasnej neschopnosti v dôsledku služobného úrazu nemá vplyv </w:t>
      </w:r>
      <w:r w:rsidR="005B2362">
        <w:rPr>
          <w:rFonts w:ascii="Times New Roman" w:hAnsi="Times New Roman" w:cs="Times New Roman"/>
          <w:sz w:val="24"/>
          <w:szCs w:val="24"/>
        </w:rPr>
        <w:br/>
      </w:r>
      <w:r w:rsidRPr="00C42A5C">
        <w:rPr>
          <w:rFonts w:ascii="Times New Roman" w:hAnsi="Times New Roman" w:cs="Times New Roman"/>
          <w:sz w:val="24"/>
          <w:szCs w:val="24"/>
        </w:rPr>
        <w:t xml:space="preserve">na predĺženie záväzku zotrvať v štátnej službe. </w:t>
      </w:r>
    </w:p>
    <w:p w14:paraId="7EE2EED1" w14:textId="746FEC8D" w:rsidR="00E93900" w:rsidRDefault="00C42A5C" w:rsidP="00E93900">
      <w:pPr>
        <w:spacing w:after="0"/>
        <w:jc w:val="both"/>
        <w:rPr>
          <w:rFonts w:ascii="Times New Roman" w:hAnsi="Times New Roman" w:cs="Times New Roman"/>
          <w:sz w:val="24"/>
          <w:szCs w:val="24"/>
        </w:rPr>
      </w:pPr>
      <w:r w:rsidRPr="00E93900">
        <w:rPr>
          <w:rFonts w:ascii="Times New Roman" w:hAnsi="Times New Roman" w:cs="Times New Roman"/>
          <w:b/>
          <w:bCs/>
          <w:sz w:val="24"/>
          <w:szCs w:val="24"/>
        </w:rPr>
        <w:t>K bodu 1</w:t>
      </w:r>
      <w:r w:rsidR="003153F7">
        <w:rPr>
          <w:rFonts w:ascii="Times New Roman" w:hAnsi="Times New Roman" w:cs="Times New Roman"/>
          <w:b/>
          <w:bCs/>
          <w:sz w:val="24"/>
          <w:szCs w:val="24"/>
        </w:rPr>
        <w:t>3</w:t>
      </w:r>
      <w:r w:rsidRPr="00E93900">
        <w:rPr>
          <w:rFonts w:ascii="Times New Roman" w:hAnsi="Times New Roman" w:cs="Times New Roman"/>
          <w:b/>
          <w:bCs/>
          <w:sz w:val="24"/>
          <w:szCs w:val="24"/>
        </w:rPr>
        <w:t xml:space="preserve"> (§ 29 ods. 6)</w:t>
      </w:r>
      <w:r w:rsidRPr="00C42A5C">
        <w:rPr>
          <w:rFonts w:ascii="Times New Roman" w:hAnsi="Times New Roman" w:cs="Times New Roman"/>
          <w:sz w:val="24"/>
          <w:szCs w:val="24"/>
        </w:rPr>
        <w:t xml:space="preserve"> </w:t>
      </w:r>
    </w:p>
    <w:p w14:paraId="3CE59584" w14:textId="77777777" w:rsidR="00E93900" w:rsidRDefault="00C42A5C" w:rsidP="00E93900">
      <w:pPr>
        <w:ind w:firstLine="708"/>
        <w:jc w:val="both"/>
        <w:rPr>
          <w:rFonts w:ascii="Times New Roman" w:hAnsi="Times New Roman" w:cs="Times New Roman"/>
          <w:sz w:val="24"/>
          <w:szCs w:val="24"/>
        </w:rPr>
      </w:pPr>
      <w:r w:rsidRPr="00C42A5C">
        <w:rPr>
          <w:rFonts w:ascii="Times New Roman" w:hAnsi="Times New Roman" w:cs="Times New Roman"/>
          <w:sz w:val="24"/>
          <w:szCs w:val="24"/>
        </w:rPr>
        <w:t xml:space="preserve">Navrhuje sa umožniť prijať do štátnej služby profesionálneho vojaka občana na plnenie úloh Vojenskej polície v spojitosti s priznaním vojenskej hodnosti poručík. Ak jeho predchádzajúca štátna služba vykonávaná v služobnom pomere trvala najmenej 17 rokov, platná právna úprava neumožňuje do stálej štátnej služby prijať občana, ktorému má byť zároveň priznaná vojenská hodnosť poručík. Ustanovením sa upravuje aj situácia, kedy by profesionálnemu vojakovi uplynula maximálna doba dočasnej štátnej služby skôr ako jeho minimálna doba vo vojenskej hodnosti poručík na možnosť jeho povýšenia a profesionálny vojak by musel byť prepustený zo služobného pomeru. </w:t>
      </w:r>
    </w:p>
    <w:p w14:paraId="47D87B4C" w14:textId="28B92E05" w:rsidR="00E93900" w:rsidRDefault="00C42A5C" w:rsidP="00E93900">
      <w:pPr>
        <w:spacing w:after="0"/>
        <w:jc w:val="both"/>
        <w:rPr>
          <w:rFonts w:ascii="Times New Roman" w:hAnsi="Times New Roman" w:cs="Times New Roman"/>
          <w:sz w:val="24"/>
          <w:szCs w:val="24"/>
        </w:rPr>
      </w:pPr>
      <w:r w:rsidRPr="00E93900">
        <w:rPr>
          <w:rFonts w:ascii="Times New Roman" w:hAnsi="Times New Roman" w:cs="Times New Roman"/>
          <w:b/>
          <w:bCs/>
          <w:sz w:val="24"/>
          <w:szCs w:val="24"/>
        </w:rPr>
        <w:t>K bodu 1</w:t>
      </w:r>
      <w:r w:rsidR="003153F7">
        <w:rPr>
          <w:rFonts w:ascii="Times New Roman" w:hAnsi="Times New Roman" w:cs="Times New Roman"/>
          <w:b/>
          <w:bCs/>
          <w:sz w:val="24"/>
          <w:szCs w:val="24"/>
        </w:rPr>
        <w:t>4</w:t>
      </w:r>
      <w:r w:rsidRPr="00E93900">
        <w:rPr>
          <w:rFonts w:ascii="Times New Roman" w:hAnsi="Times New Roman" w:cs="Times New Roman"/>
          <w:b/>
          <w:bCs/>
          <w:sz w:val="24"/>
          <w:szCs w:val="24"/>
        </w:rPr>
        <w:t xml:space="preserve"> (§ 31 ods. 2)</w:t>
      </w:r>
      <w:r w:rsidRPr="00C42A5C">
        <w:rPr>
          <w:rFonts w:ascii="Times New Roman" w:hAnsi="Times New Roman" w:cs="Times New Roman"/>
          <w:sz w:val="24"/>
          <w:szCs w:val="24"/>
        </w:rPr>
        <w:t xml:space="preserve"> </w:t>
      </w:r>
    </w:p>
    <w:p w14:paraId="09ED27E9" w14:textId="4E93DEB0" w:rsidR="00E93900" w:rsidRDefault="00C42A5C" w:rsidP="00E93900">
      <w:pPr>
        <w:ind w:firstLine="708"/>
        <w:jc w:val="both"/>
        <w:rPr>
          <w:rFonts w:ascii="Times New Roman" w:hAnsi="Times New Roman" w:cs="Times New Roman"/>
          <w:sz w:val="24"/>
          <w:szCs w:val="24"/>
        </w:rPr>
      </w:pPr>
      <w:r w:rsidRPr="00C42A5C">
        <w:rPr>
          <w:rFonts w:ascii="Times New Roman" w:hAnsi="Times New Roman" w:cs="Times New Roman"/>
          <w:sz w:val="24"/>
          <w:szCs w:val="24"/>
        </w:rPr>
        <w:t xml:space="preserve">Precizovanie doby trvania jednotlivých druhov štátnej služby v súvislosti s úpravou </w:t>
      </w:r>
      <w:r w:rsidR="005B2362">
        <w:rPr>
          <w:rFonts w:ascii="Times New Roman" w:hAnsi="Times New Roman" w:cs="Times New Roman"/>
          <w:sz w:val="24"/>
          <w:szCs w:val="24"/>
        </w:rPr>
        <w:br/>
      </w:r>
      <w:r w:rsidRPr="00C42A5C">
        <w:rPr>
          <w:rFonts w:ascii="Times New Roman" w:hAnsi="Times New Roman" w:cs="Times New Roman"/>
          <w:sz w:val="24"/>
          <w:szCs w:val="24"/>
        </w:rPr>
        <w:t xml:space="preserve">§ 157a. </w:t>
      </w:r>
    </w:p>
    <w:p w14:paraId="51A80A83" w14:textId="71C3C444" w:rsidR="00E93900" w:rsidRDefault="00C42A5C" w:rsidP="00E93900">
      <w:pPr>
        <w:spacing w:after="0"/>
        <w:jc w:val="both"/>
        <w:rPr>
          <w:rFonts w:ascii="Times New Roman" w:hAnsi="Times New Roman" w:cs="Times New Roman"/>
          <w:sz w:val="24"/>
          <w:szCs w:val="24"/>
        </w:rPr>
      </w:pPr>
      <w:r w:rsidRPr="00E93900">
        <w:rPr>
          <w:rFonts w:ascii="Times New Roman" w:hAnsi="Times New Roman" w:cs="Times New Roman"/>
          <w:b/>
          <w:bCs/>
          <w:sz w:val="24"/>
          <w:szCs w:val="24"/>
        </w:rPr>
        <w:t>K bodu 1</w:t>
      </w:r>
      <w:r w:rsidR="003153F7">
        <w:rPr>
          <w:rFonts w:ascii="Times New Roman" w:hAnsi="Times New Roman" w:cs="Times New Roman"/>
          <w:b/>
          <w:bCs/>
          <w:sz w:val="24"/>
          <w:szCs w:val="24"/>
        </w:rPr>
        <w:t>5</w:t>
      </w:r>
      <w:r w:rsidRPr="00E93900">
        <w:rPr>
          <w:rFonts w:ascii="Times New Roman" w:hAnsi="Times New Roman" w:cs="Times New Roman"/>
          <w:b/>
          <w:bCs/>
          <w:sz w:val="24"/>
          <w:szCs w:val="24"/>
        </w:rPr>
        <w:t xml:space="preserve"> (§ 46)</w:t>
      </w:r>
      <w:r w:rsidRPr="00C42A5C">
        <w:rPr>
          <w:rFonts w:ascii="Times New Roman" w:hAnsi="Times New Roman" w:cs="Times New Roman"/>
          <w:sz w:val="24"/>
          <w:szCs w:val="24"/>
        </w:rPr>
        <w:t xml:space="preserve"> </w:t>
      </w:r>
    </w:p>
    <w:p w14:paraId="2C4DA4FB" w14:textId="77777777" w:rsidR="00E93900" w:rsidRDefault="00C42A5C" w:rsidP="00E93900">
      <w:pPr>
        <w:ind w:firstLine="708"/>
        <w:jc w:val="both"/>
        <w:rPr>
          <w:rFonts w:ascii="Times New Roman" w:hAnsi="Times New Roman" w:cs="Times New Roman"/>
          <w:sz w:val="24"/>
          <w:szCs w:val="24"/>
        </w:rPr>
      </w:pPr>
      <w:r w:rsidRPr="00C42A5C">
        <w:rPr>
          <w:rFonts w:ascii="Times New Roman" w:hAnsi="Times New Roman" w:cs="Times New Roman"/>
          <w:sz w:val="24"/>
          <w:szCs w:val="24"/>
        </w:rPr>
        <w:t xml:space="preserve">V § 46 sa dopĺňa možnosť vymenovať do vojenskej hodnosti čatár alebo poručík alebo povýšiť profesionálneho vojaka, ktorý je vyčlenený na plnenie úloh vyplývajúcich zo zastupovania Slovenskej republiky v medzinárodnej organizácii na území Slovenskej republiky [§ 71 ods. 1 písm. f)]. </w:t>
      </w:r>
    </w:p>
    <w:p w14:paraId="6EF48F6C" w14:textId="7A168ABF" w:rsidR="00E93900" w:rsidRDefault="00C42A5C" w:rsidP="00E93900">
      <w:pPr>
        <w:spacing w:after="0"/>
        <w:jc w:val="both"/>
        <w:rPr>
          <w:rFonts w:ascii="Times New Roman" w:hAnsi="Times New Roman" w:cs="Times New Roman"/>
          <w:sz w:val="24"/>
          <w:szCs w:val="24"/>
        </w:rPr>
      </w:pPr>
      <w:r w:rsidRPr="00E93900">
        <w:rPr>
          <w:rFonts w:ascii="Times New Roman" w:hAnsi="Times New Roman" w:cs="Times New Roman"/>
          <w:b/>
          <w:bCs/>
          <w:sz w:val="24"/>
          <w:szCs w:val="24"/>
        </w:rPr>
        <w:lastRenderedPageBreak/>
        <w:t>K bodu 1</w:t>
      </w:r>
      <w:r w:rsidR="003153F7">
        <w:rPr>
          <w:rFonts w:ascii="Times New Roman" w:hAnsi="Times New Roman" w:cs="Times New Roman"/>
          <w:b/>
          <w:bCs/>
          <w:sz w:val="24"/>
          <w:szCs w:val="24"/>
        </w:rPr>
        <w:t>6</w:t>
      </w:r>
      <w:r w:rsidRPr="00E93900">
        <w:rPr>
          <w:rFonts w:ascii="Times New Roman" w:hAnsi="Times New Roman" w:cs="Times New Roman"/>
          <w:b/>
          <w:bCs/>
          <w:sz w:val="24"/>
          <w:szCs w:val="24"/>
        </w:rPr>
        <w:t xml:space="preserve"> (nadpis § 51)</w:t>
      </w:r>
      <w:r w:rsidRPr="00C42A5C">
        <w:rPr>
          <w:rFonts w:ascii="Times New Roman" w:hAnsi="Times New Roman" w:cs="Times New Roman"/>
          <w:sz w:val="24"/>
          <w:szCs w:val="24"/>
        </w:rPr>
        <w:t xml:space="preserve"> </w:t>
      </w:r>
    </w:p>
    <w:p w14:paraId="6E628334" w14:textId="77777777" w:rsidR="00E93900" w:rsidRDefault="00C42A5C" w:rsidP="00E93900">
      <w:pPr>
        <w:ind w:firstLine="708"/>
        <w:jc w:val="both"/>
        <w:rPr>
          <w:rFonts w:ascii="Times New Roman" w:hAnsi="Times New Roman" w:cs="Times New Roman"/>
          <w:sz w:val="24"/>
          <w:szCs w:val="24"/>
        </w:rPr>
      </w:pPr>
      <w:r w:rsidRPr="00C42A5C">
        <w:rPr>
          <w:rFonts w:ascii="Times New Roman" w:hAnsi="Times New Roman" w:cs="Times New Roman"/>
          <w:sz w:val="24"/>
          <w:szCs w:val="24"/>
        </w:rPr>
        <w:t xml:space="preserve">Legislatívno-technická úprava. Spresnenie nadpisu zapožičania vojenskej hodnosti súvisiaca s doplnením nového § 51a, ktorým sa ustanovuje možnosť zapožičiavania vojenskej hodnosti kadetom v prípravnej štátnej službe. </w:t>
      </w:r>
    </w:p>
    <w:p w14:paraId="70122054" w14:textId="63384F83" w:rsidR="00E93900" w:rsidRDefault="000332E9" w:rsidP="00E93900">
      <w:pPr>
        <w:spacing w:after="0"/>
        <w:jc w:val="both"/>
        <w:rPr>
          <w:rFonts w:ascii="Times New Roman" w:hAnsi="Times New Roman" w:cs="Times New Roman"/>
          <w:sz w:val="24"/>
          <w:szCs w:val="24"/>
        </w:rPr>
      </w:pPr>
      <w:r>
        <w:rPr>
          <w:rFonts w:ascii="Times New Roman" w:hAnsi="Times New Roman" w:cs="Times New Roman"/>
          <w:b/>
          <w:bCs/>
          <w:sz w:val="24"/>
          <w:szCs w:val="24"/>
        </w:rPr>
        <w:t xml:space="preserve">K bodom </w:t>
      </w:r>
      <w:r w:rsidR="00BA26AC">
        <w:rPr>
          <w:rFonts w:ascii="Times New Roman" w:hAnsi="Times New Roman" w:cs="Times New Roman"/>
          <w:b/>
          <w:bCs/>
          <w:sz w:val="24"/>
          <w:szCs w:val="24"/>
        </w:rPr>
        <w:t>1</w:t>
      </w:r>
      <w:r w:rsidR="003153F7">
        <w:rPr>
          <w:rFonts w:ascii="Times New Roman" w:hAnsi="Times New Roman" w:cs="Times New Roman"/>
          <w:b/>
          <w:bCs/>
          <w:sz w:val="24"/>
          <w:szCs w:val="24"/>
        </w:rPr>
        <w:t>7</w:t>
      </w:r>
      <w:r>
        <w:rPr>
          <w:rFonts w:ascii="Times New Roman" w:hAnsi="Times New Roman" w:cs="Times New Roman"/>
          <w:b/>
          <w:bCs/>
          <w:sz w:val="24"/>
          <w:szCs w:val="24"/>
        </w:rPr>
        <w:t xml:space="preserve"> až </w:t>
      </w:r>
      <w:r w:rsidR="003153F7">
        <w:rPr>
          <w:rFonts w:ascii="Times New Roman" w:hAnsi="Times New Roman" w:cs="Times New Roman"/>
          <w:b/>
          <w:bCs/>
          <w:sz w:val="24"/>
          <w:szCs w:val="24"/>
        </w:rPr>
        <w:t>19</w:t>
      </w:r>
      <w:r w:rsidR="00C42A5C" w:rsidRPr="00E93900">
        <w:rPr>
          <w:rFonts w:ascii="Times New Roman" w:hAnsi="Times New Roman" w:cs="Times New Roman"/>
          <w:b/>
          <w:bCs/>
          <w:sz w:val="24"/>
          <w:szCs w:val="24"/>
        </w:rPr>
        <w:t xml:space="preserve"> (§ 51 ods. 1, 4, 5 a 6)</w:t>
      </w:r>
      <w:r w:rsidR="00C42A5C" w:rsidRPr="00C42A5C">
        <w:rPr>
          <w:rFonts w:ascii="Times New Roman" w:hAnsi="Times New Roman" w:cs="Times New Roman"/>
          <w:sz w:val="24"/>
          <w:szCs w:val="24"/>
        </w:rPr>
        <w:t xml:space="preserve">  </w:t>
      </w:r>
    </w:p>
    <w:p w14:paraId="39F347B5" w14:textId="138A8919" w:rsidR="00E93900" w:rsidRDefault="00C42A5C" w:rsidP="00E93900">
      <w:pPr>
        <w:ind w:firstLine="708"/>
        <w:jc w:val="both"/>
        <w:rPr>
          <w:rFonts w:ascii="Times New Roman" w:hAnsi="Times New Roman" w:cs="Times New Roman"/>
          <w:sz w:val="24"/>
          <w:szCs w:val="24"/>
        </w:rPr>
      </w:pPr>
      <w:r w:rsidRPr="00923564">
        <w:rPr>
          <w:rFonts w:ascii="Times New Roman" w:hAnsi="Times New Roman" w:cs="Times New Roman"/>
          <w:sz w:val="24"/>
          <w:szCs w:val="24"/>
        </w:rPr>
        <w:t>Spresnenie</w:t>
      </w:r>
      <w:r w:rsidR="008E7815" w:rsidRPr="00923564">
        <w:rPr>
          <w:rFonts w:ascii="Times New Roman" w:hAnsi="Times New Roman" w:cs="Times New Roman"/>
          <w:sz w:val="24"/>
          <w:szCs w:val="24"/>
        </w:rPr>
        <w:t xml:space="preserve"> ustanovenia, v ktorom </w:t>
      </w:r>
      <w:r w:rsidRPr="00923564">
        <w:rPr>
          <w:rFonts w:ascii="Times New Roman" w:hAnsi="Times New Roman" w:cs="Times New Roman"/>
          <w:sz w:val="24"/>
          <w:szCs w:val="24"/>
        </w:rPr>
        <w:t>druhu štátnej služby</w:t>
      </w:r>
      <w:r w:rsidR="008E7815" w:rsidRPr="00923564">
        <w:rPr>
          <w:rFonts w:ascii="Times New Roman" w:hAnsi="Times New Roman" w:cs="Times New Roman"/>
          <w:sz w:val="24"/>
          <w:szCs w:val="24"/>
        </w:rPr>
        <w:t xml:space="preserve"> </w:t>
      </w:r>
      <w:r w:rsidRPr="00923564">
        <w:rPr>
          <w:rFonts w:ascii="Times New Roman" w:hAnsi="Times New Roman" w:cs="Times New Roman"/>
          <w:sz w:val="24"/>
          <w:szCs w:val="24"/>
        </w:rPr>
        <w:t>sa postupuje pri zapožičaní</w:t>
      </w:r>
      <w:r w:rsidRPr="00C42A5C">
        <w:rPr>
          <w:rFonts w:ascii="Times New Roman" w:hAnsi="Times New Roman" w:cs="Times New Roman"/>
          <w:sz w:val="24"/>
          <w:szCs w:val="24"/>
        </w:rPr>
        <w:t xml:space="preserve"> vojenskej hodnosti podľa ustanovenia § 51. </w:t>
      </w:r>
    </w:p>
    <w:p w14:paraId="7889155E" w14:textId="364CDA40" w:rsidR="00E93900" w:rsidRDefault="00C42A5C" w:rsidP="00E93900">
      <w:pPr>
        <w:spacing w:after="0"/>
        <w:jc w:val="both"/>
        <w:rPr>
          <w:rFonts w:ascii="Times New Roman" w:hAnsi="Times New Roman" w:cs="Times New Roman"/>
          <w:sz w:val="24"/>
          <w:szCs w:val="24"/>
        </w:rPr>
      </w:pPr>
      <w:r w:rsidRPr="00E93900">
        <w:rPr>
          <w:rFonts w:ascii="Times New Roman" w:hAnsi="Times New Roman" w:cs="Times New Roman"/>
          <w:b/>
          <w:bCs/>
          <w:sz w:val="24"/>
          <w:szCs w:val="24"/>
        </w:rPr>
        <w:t xml:space="preserve">K bodu </w:t>
      </w:r>
      <w:r w:rsidR="000332E9">
        <w:rPr>
          <w:rFonts w:ascii="Times New Roman" w:hAnsi="Times New Roman" w:cs="Times New Roman"/>
          <w:b/>
          <w:bCs/>
          <w:sz w:val="24"/>
          <w:szCs w:val="24"/>
        </w:rPr>
        <w:t>2</w:t>
      </w:r>
      <w:r w:rsidR="003153F7">
        <w:rPr>
          <w:rFonts w:ascii="Times New Roman" w:hAnsi="Times New Roman" w:cs="Times New Roman"/>
          <w:b/>
          <w:bCs/>
          <w:sz w:val="24"/>
          <w:szCs w:val="24"/>
        </w:rPr>
        <w:t>0</w:t>
      </w:r>
      <w:r w:rsidRPr="00E93900">
        <w:rPr>
          <w:rFonts w:ascii="Times New Roman" w:hAnsi="Times New Roman" w:cs="Times New Roman"/>
          <w:b/>
          <w:bCs/>
          <w:sz w:val="24"/>
          <w:szCs w:val="24"/>
        </w:rPr>
        <w:t xml:space="preserve"> (§ 51 ods. 7)</w:t>
      </w:r>
      <w:r w:rsidRPr="00C42A5C">
        <w:rPr>
          <w:rFonts w:ascii="Times New Roman" w:hAnsi="Times New Roman" w:cs="Times New Roman"/>
          <w:sz w:val="24"/>
          <w:szCs w:val="24"/>
        </w:rPr>
        <w:t xml:space="preserve"> </w:t>
      </w:r>
    </w:p>
    <w:p w14:paraId="4B640EB4" w14:textId="77777777" w:rsidR="00E93900" w:rsidRDefault="00C42A5C" w:rsidP="00E93900">
      <w:pPr>
        <w:ind w:firstLine="708"/>
        <w:jc w:val="both"/>
        <w:rPr>
          <w:rFonts w:ascii="Times New Roman" w:hAnsi="Times New Roman" w:cs="Times New Roman"/>
          <w:sz w:val="24"/>
          <w:szCs w:val="24"/>
        </w:rPr>
      </w:pPr>
      <w:r w:rsidRPr="00C42A5C">
        <w:rPr>
          <w:rFonts w:ascii="Times New Roman" w:hAnsi="Times New Roman" w:cs="Times New Roman"/>
          <w:sz w:val="24"/>
          <w:szCs w:val="24"/>
        </w:rPr>
        <w:t xml:space="preserve">Doplnenie splnomocňovacieho ustanovenia na vydanie služobného predpisu upravujúceho podrobnosti o zapožičaní vojenskej hodnosti profesionálneho vojaka v dočasnej, krátkodobej alebo v stálej štátnej službe. </w:t>
      </w:r>
    </w:p>
    <w:p w14:paraId="78AAE294" w14:textId="4A0D6BA3" w:rsidR="00E93900" w:rsidRDefault="00C42A5C" w:rsidP="00E93900">
      <w:pPr>
        <w:spacing w:after="0"/>
        <w:jc w:val="both"/>
        <w:rPr>
          <w:rFonts w:ascii="Times New Roman" w:hAnsi="Times New Roman" w:cs="Times New Roman"/>
          <w:sz w:val="24"/>
          <w:szCs w:val="24"/>
        </w:rPr>
      </w:pPr>
      <w:r w:rsidRPr="00E93900">
        <w:rPr>
          <w:rFonts w:ascii="Times New Roman" w:hAnsi="Times New Roman" w:cs="Times New Roman"/>
          <w:b/>
          <w:bCs/>
          <w:sz w:val="24"/>
          <w:szCs w:val="24"/>
        </w:rPr>
        <w:t>K bodu 2</w:t>
      </w:r>
      <w:r w:rsidR="003153F7">
        <w:rPr>
          <w:rFonts w:ascii="Times New Roman" w:hAnsi="Times New Roman" w:cs="Times New Roman"/>
          <w:b/>
          <w:bCs/>
          <w:sz w:val="24"/>
          <w:szCs w:val="24"/>
        </w:rPr>
        <w:t>1</w:t>
      </w:r>
      <w:r w:rsidRPr="00E93900">
        <w:rPr>
          <w:rFonts w:ascii="Times New Roman" w:hAnsi="Times New Roman" w:cs="Times New Roman"/>
          <w:b/>
          <w:bCs/>
          <w:sz w:val="24"/>
          <w:szCs w:val="24"/>
        </w:rPr>
        <w:t xml:space="preserve"> (§ 51a)</w:t>
      </w:r>
      <w:r w:rsidRPr="00C42A5C">
        <w:rPr>
          <w:rFonts w:ascii="Times New Roman" w:hAnsi="Times New Roman" w:cs="Times New Roman"/>
          <w:sz w:val="24"/>
          <w:szCs w:val="24"/>
        </w:rPr>
        <w:t xml:space="preserve"> </w:t>
      </w:r>
    </w:p>
    <w:p w14:paraId="60EFF1FA" w14:textId="45DF4222" w:rsidR="00C54D82" w:rsidRDefault="00C42A5C" w:rsidP="00E93900">
      <w:pPr>
        <w:ind w:firstLine="708"/>
        <w:jc w:val="both"/>
        <w:rPr>
          <w:rFonts w:ascii="Times New Roman" w:hAnsi="Times New Roman" w:cs="Times New Roman"/>
          <w:sz w:val="24"/>
          <w:szCs w:val="24"/>
        </w:rPr>
      </w:pPr>
      <w:r w:rsidRPr="00C42A5C">
        <w:rPr>
          <w:rFonts w:ascii="Times New Roman" w:hAnsi="Times New Roman" w:cs="Times New Roman"/>
          <w:sz w:val="24"/>
          <w:szCs w:val="24"/>
        </w:rPr>
        <w:t xml:space="preserve">Zavedením inštitútu „zapožičanie vojenskej hodnosti profesionálnemu vojakovi </w:t>
      </w:r>
      <w:r w:rsidR="002817E6">
        <w:rPr>
          <w:rFonts w:ascii="Times New Roman" w:hAnsi="Times New Roman" w:cs="Times New Roman"/>
          <w:sz w:val="24"/>
          <w:szCs w:val="24"/>
        </w:rPr>
        <w:br/>
      </w:r>
      <w:r w:rsidRPr="00C42A5C">
        <w:rPr>
          <w:rFonts w:ascii="Times New Roman" w:hAnsi="Times New Roman" w:cs="Times New Roman"/>
          <w:sz w:val="24"/>
          <w:szCs w:val="24"/>
        </w:rPr>
        <w:t xml:space="preserve">v prípravnej štátnej službe“ počas vykonávania funkcie kadet na vojenskej vysokej škole sa reaguje na potreby aplikačnej praxe pozitívne motivovať kadetov vojenskej vysokej školy </w:t>
      </w:r>
      <w:r w:rsidR="002817E6">
        <w:rPr>
          <w:rFonts w:ascii="Times New Roman" w:hAnsi="Times New Roman" w:cs="Times New Roman"/>
          <w:sz w:val="24"/>
          <w:szCs w:val="24"/>
        </w:rPr>
        <w:br/>
      </w:r>
      <w:r w:rsidRPr="00C42A5C">
        <w:rPr>
          <w:rFonts w:ascii="Times New Roman" w:hAnsi="Times New Roman" w:cs="Times New Roman"/>
          <w:sz w:val="24"/>
          <w:szCs w:val="24"/>
        </w:rPr>
        <w:t xml:space="preserve">na dosahovanie čo najlepších výsledkov v štúdiu a vo vojenskom programe a k vytváraniu základov ich hrdosti na vojenskú hodnosť. Odlíšenie najlepších študentov vyššou vojenskou hodnosťou bude motivačným faktorom pre priemerného študenta dosahovať čo najlepšie výsledky. Navrhuje sa, aby podrobnosti a kritériá na zapožičanie vojenskej hodnosti ustanovil služobný predpis. Aplikáciou vhodne zvolených kritérií sa nastaví hierarchia medzi kadetmi </w:t>
      </w:r>
      <w:r w:rsidR="002817E6">
        <w:rPr>
          <w:rFonts w:ascii="Times New Roman" w:hAnsi="Times New Roman" w:cs="Times New Roman"/>
          <w:sz w:val="24"/>
          <w:szCs w:val="24"/>
        </w:rPr>
        <w:br/>
      </w:r>
      <w:r w:rsidRPr="00C42A5C">
        <w:rPr>
          <w:rFonts w:ascii="Times New Roman" w:hAnsi="Times New Roman" w:cs="Times New Roman"/>
          <w:sz w:val="24"/>
          <w:szCs w:val="24"/>
        </w:rPr>
        <w:t xml:space="preserve">na základe zhodnotenia dosiahnutých výsledkov v študijnej oblasti a vojenskej oblasti, ktoré dosiahne v jednotlivých semestroch štúdia. Vojenskú hodnosť bude zapožičiavať rektor vojenskej vysokej školy na návrh veliteľa ročníka po splnení kritérií ustanovených v služobnom predpise. Na zapožičanie vojenskej hodnosti profesionálnemu vojakovi – kadetovi bude postačovať úplné stredné vzdelanie, nebude sa vyžadovať plnenie ďalších odborných požiadaviek. </w:t>
      </w:r>
    </w:p>
    <w:p w14:paraId="066499A3" w14:textId="15403BFA" w:rsidR="00C54D82" w:rsidRDefault="00C42A5C" w:rsidP="00C54D82">
      <w:pPr>
        <w:spacing w:after="0"/>
        <w:jc w:val="both"/>
        <w:rPr>
          <w:rFonts w:ascii="Times New Roman" w:hAnsi="Times New Roman" w:cs="Times New Roman"/>
          <w:sz w:val="24"/>
          <w:szCs w:val="24"/>
        </w:rPr>
      </w:pPr>
      <w:r w:rsidRPr="00C54D82">
        <w:rPr>
          <w:rFonts w:ascii="Times New Roman" w:hAnsi="Times New Roman" w:cs="Times New Roman"/>
          <w:b/>
          <w:bCs/>
          <w:sz w:val="24"/>
          <w:szCs w:val="24"/>
        </w:rPr>
        <w:t>K bodom 2</w:t>
      </w:r>
      <w:r w:rsidR="003153F7">
        <w:rPr>
          <w:rFonts w:ascii="Times New Roman" w:hAnsi="Times New Roman" w:cs="Times New Roman"/>
          <w:b/>
          <w:bCs/>
          <w:sz w:val="24"/>
          <w:szCs w:val="24"/>
        </w:rPr>
        <w:t>2</w:t>
      </w:r>
      <w:r w:rsidRPr="00C54D82">
        <w:rPr>
          <w:rFonts w:ascii="Times New Roman" w:hAnsi="Times New Roman" w:cs="Times New Roman"/>
          <w:b/>
          <w:bCs/>
          <w:sz w:val="24"/>
          <w:szCs w:val="24"/>
        </w:rPr>
        <w:t xml:space="preserve"> až 2</w:t>
      </w:r>
      <w:r w:rsidR="003153F7">
        <w:rPr>
          <w:rFonts w:ascii="Times New Roman" w:hAnsi="Times New Roman" w:cs="Times New Roman"/>
          <w:b/>
          <w:bCs/>
          <w:sz w:val="24"/>
          <w:szCs w:val="24"/>
        </w:rPr>
        <w:t>6</w:t>
      </w:r>
      <w:r w:rsidRPr="00C54D82">
        <w:rPr>
          <w:rFonts w:ascii="Times New Roman" w:hAnsi="Times New Roman" w:cs="Times New Roman"/>
          <w:b/>
          <w:bCs/>
          <w:sz w:val="24"/>
          <w:szCs w:val="24"/>
        </w:rPr>
        <w:t xml:space="preserve"> (§ 60 ods. 1, 2, 4, 6 a 7)</w:t>
      </w:r>
      <w:r w:rsidRPr="00C42A5C">
        <w:rPr>
          <w:rFonts w:ascii="Times New Roman" w:hAnsi="Times New Roman" w:cs="Times New Roman"/>
          <w:sz w:val="24"/>
          <w:szCs w:val="24"/>
        </w:rPr>
        <w:t xml:space="preserve"> </w:t>
      </w:r>
    </w:p>
    <w:p w14:paraId="5F127508" w14:textId="77777777" w:rsidR="00C54D82" w:rsidRDefault="00C42A5C" w:rsidP="00C54D82">
      <w:pPr>
        <w:ind w:firstLine="708"/>
        <w:jc w:val="both"/>
        <w:rPr>
          <w:rFonts w:ascii="Times New Roman" w:hAnsi="Times New Roman" w:cs="Times New Roman"/>
          <w:sz w:val="24"/>
          <w:szCs w:val="24"/>
        </w:rPr>
      </w:pPr>
      <w:r w:rsidRPr="00C42A5C">
        <w:rPr>
          <w:rFonts w:ascii="Times New Roman" w:hAnsi="Times New Roman" w:cs="Times New Roman"/>
          <w:sz w:val="24"/>
          <w:szCs w:val="24"/>
        </w:rPr>
        <w:t xml:space="preserve">Za účelom rozšírenia možností identifikácie profesionálnych vojakov sa register identifikačnej databázy dopĺňa o vyhotovenie zobrazenia podoby tetovania, ktoré má profesionálny vojak na hlave, krku, trupe, horných a dolných končatinách. Tieto zobrazenia sa budú v priebehu výkonu štátnej služby vyhotovovať opakovane, ak dôjde k ich zmene, doplneniu alebo odstráneniu. Zavedenie zobrazenia tetovaní je reflexiou na spoločenské trendy ako aj pre prípadné stotožnenie profesionálnych vojakov s tetovaniami s fašistickou, extrémistickou, eventuálne inou symbolikou. Súčasne sa ustanovuje, že zobrazenie podoby tetovania, tak ako v súčasnosti aj odber biologickej vzorky, sa musí vykonať tak, aby nebola ponížená ľudská dôstojnosť profesionálneho vojaka. </w:t>
      </w:r>
    </w:p>
    <w:p w14:paraId="1990E008" w14:textId="1181A824" w:rsidR="00C54D82" w:rsidRDefault="000332E9" w:rsidP="00C54D82">
      <w:pPr>
        <w:spacing w:after="0"/>
        <w:jc w:val="both"/>
        <w:rPr>
          <w:rFonts w:ascii="Times New Roman" w:hAnsi="Times New Roman" w:cs="Times New Roman"/>
          <w:sz w:val="24"/>
          <w:szCs w:val="24"/>
        </w:rPr>
      </w:pPr>
      <w:r>
        <w:rPr>
          <w:rFonts w:ascii="Times New Roman" w:hAnsi="Times New Roman" w:cs="Times New Roman"/>
          <w:b/>
          <w:bCs/>
          <w:sz w:val="24"/>
          <w:szCs w:val="24"/>
        </w:rPr>
        <w:t xml:space="preserve">K bodu </w:t>
      </w:r>
      <w:r w:rsidR="00BA26AC">
        <w:rPr>
          <w:rFonts w:ascii="Times New Roman" w:hAnsi="Times New Roman" w:cs="Times New Roman"/>
          <w:b/>
          <w:bCs/>
          <w:sz w:val="24"/>
          <w:szCs w:val="24"/>
        </w:rPr>
        <w:t>2</w:t>
      </w:r>
      <w:r w:rsidR="003153F7">
        <w:rPr>
          <w:rFonts w:ascii="Times New Roman" w:hAnsi="Times New Roman" w:cs="Times New Roman"/>
          <w:b/>
          <w:bCs/>
          <w:sz w:val="24"/>
          <w:szCs w:val="24"/>
        </w:rPr>
        <w:t>7</w:t>
      </w:r>
      <w:r w:rsidR="00C42A5C" w:rsidRPr="00C54D82">
        <w:rPr>
          <w:rFonts w:ascii="Times New Roman" w:hAnsi="Times New Roman" w:cs="Times New Roman"/>
          <w:b/>
          <w:bCs/>
          <w:sz w:val="24"/>
          <w:szCs w:val="24"/>
        </w:rPr>
        <w:t xml:space="preserve"> (§ 71 ods. 9)</w:t>
      </w:r>
      <w:r w:rsidR="00C42A5C" w:rsidRPr="00C42A5C">
        <w:rPr>
          <w:rFonts w:ascii="Times New Roman" w:hAnsi="Times New Roman" w:cs="Times New Roman"/>
          <w:sz w:val="24"/>
          <w:szCs w:val="24"/>
        </w:rPr>
        <w:t xml:space="preserve"> </w:t>
      </w:r>
    </w:p>
    <w:p w14:paraId="783A9A2E" w14:textId="04DAE472" w:rsidR="00C54D82" w:rsidRDefault="00C42A5C" w:rsidP="00C54D82">
      <w:pPr>
        <w:ind w:firstLine="708"/>
        <w:jc w:val="both"/>
        <w:rPr>
          <w:rFonts w:ascii="Times New Roman" w:hAnsi="Times New Roman" w:cs="Times New Roman"/>
          <w:sz w:val="24"/>
          <w:szCs w:val="24"/>
        </w:rPr>
      </w:pPr>
      <w:r w:rsidRPr="00C42A5C">
        <w:rPr>
          <w:rFonts w:ascii="Times New Roman" w:hAnsi="Times New Roman" w:cs="Times New Roman"/>
          <w:sz w:val="24"/>
          <w:szCs w:val="24"/>
        </w:rPr>
        <w:t xml:space="preserve">S cieľom umožniť doriešenie právnych vzťahov súvisiacich so služobným pomerom profesionálneho vojaka, ktorému skončí vyčlenenie, sa ustanovuje pre služobný úrad podľa § 6 ods. 1 písm. b) možnosť predĺženia obdobia, počas ktorého služobný úrad rozhodne buď </w:t>
      </w:r>
      <w:r w:rsidR="001D7EA1">
        <w:rPr>
          <w:rFonts w:ascii="Times New Roman" w:hAnsi="Times New Roman" w:cs="Times New Roman"/>
          <w:sz w:val="24"/>
          <w:szCs w:val="24"/>
        </w:rPr>
        <w:br/>
      </w:r>
      <w:r w:rsidRPr="00C42A5C">
        <w:rPr>
          <w:rFonts w:ascii="Times New Roman" w:hAnsi="Times New Roman" w:cs="Times New Roman"/>
          <w:sz w:val="24"/>
          <w:szCs w:val="24"/>
        </w:rPr>
        <w:t xml:space="preserve">o ustanovení profesionálneho vojaka do funkcie alebo jeho prepustení po uplynutí najviac troch mesiacov počas zaradenia profesionálneho vojaka do personálnej zálohy. Uvedené opatrenie ponechať profesionálneho vojaka, ktorému skončilo vyčlenenie, v ozbrojených silách, môže byť v prospech zvýšenia naplnenosti ozbrojených síl pripravenými a vycvičenými </w:t>
      </w:r>
      <w:r w:rsidRPr="00C42A5C">
        <w:rPr>
          <w:rFonts w:ascii="Times New Roman" w:hAnsi="Times New Roman" w:cs="Times New Roman"/>
          <w:sz w:val="24"/>
          <w:szCs w:val="24"/>
        </w:rPr>
        <w:lastRenderedPageBreak/>
        <w:t xml:space="preserve">profesionálnymi vojakmi. Pre profesionálneho vojaka vyčleneného na plnenie úloh Vojenského spravodajstva je naďalej rozhodujúci záujem iného služobného úradu. </w:t>
      </w:r>
    </w:p>
    <w:p w14:paraId="2B555348" w14:textId="012FAFBE" w:rsidR="00C54D82" w:rsidRDefault="00C42A5C" w:rsidP="00C54D82">
      <w:pPr>
        <w:spacing w:after="0"/>
        <w:jc w:val="both"/>
        <w:rPr>
          <w:rFonts w:ascii="Times New Roman" w:hAnsi="Times New Roman" w:cs="Times New Roman"/>
          <w:b/>
          <w:bCs/>
          <w:sz w:val="24"/>
          <w:szCs w:val="24"/>
        </w:rPr>
      </w:pPr>
      <w:r w:rsidRPr="00C54D82">
        <w:rPr>
          <w:rFonts w:ascii="Times New Roman" w:hAnsi="Times New Roman" w:cs="Times New Roman"/>
          <w:b/>
          <w:bCs/>
          <w:sz w:val="24"/>
          <w:szCs w:val="24"/>
        </w:rPr>
        <w:t xml:space="preserve">K bodu </w:t>
      </w:r>
      <w:r w:rsidR="003153F7">
        <w:rPr>
          <w:rFonts w:ascii="Times New Roman" w:hAnsi="Times New Roman" w:cs="Times New Roman"/>
          <w:b/>
          <w:bCs/>
          <w:sz w:val="24"/>
          <w:szCs w:val="24"/>
        </w:rPr>
        <w:t>28</w:t>
      </w:r>
      <w:r w:rsidRPr="00C54D82">
        <w:rPr>
          <w:rFonts w:ascii="Times New Roman" w:hAnsi="Times New Roman" w:cs="Times New Roman"/>
          <w:b/>
          <w:bCs/>
          <w:sz w:val="24"/>
          <w:szCs w:val="24"/>
        </w:rPr>
        <w:t xml:space="preserve"> [§ 83 ods. 1 písm. q)] </w:t>
      </w:r>
    </w:p>
    <w:p w14:paraId="428987AB" w14:textId="1E750291" w:rsidR="00C54D82" w:rsidRDefault="00C42A5C" w:rsidP="00C54D82">
      <w:pPr>
        <w:ind w:firstLine="708"/>
        <w:jc w:val="both"/>
        <w:rPr>
          <w:rFonts w:ascii="Times New Roman" w:hAnsi="Times New Roman" w:cs="Times New Roman"/>
          <w:sz w:val="24"/>
          <w:szCs w:val="24"/>
        </w:rPr>
      </w:pPr>
      <w:r w:rsidRPr="00C42A5C">
        <w:rPr>
          <w:rFonts w:ascii="Times New Roman" w:hAnsi="Times New Roman" w:cs="Times New Roman"/>
          <w:sz w:val="24"/>
          <w:szCs w:val="24"/>
        </w:rPr>
        <w:t xml:space="preserve">Navrhuje sa upraviť obligatórny dôvod na prepustenie profesionálneho vojaka </w:t>
      </w:r>
      <w:r w:rsidR="001D7EA1">
        <w:rPr>
          <w:rFonts w:ascii="Times New Roman" w:hAnsi="Times New Roman" w:cs="Times New Roman"/>
          <w:sz w:val="24"/>
          <w:szCs w:val="24"/>
        </w:rPr>
        <w:br/>
      </w:r>
      <w:r w:rsidRPr="00C42A5C">
        <w:rPr>
          <w:rFonts w:ascii="Times New Roman" w:hAnsi="Times New Roman" w:cs="Times New Roman"/>
          <w:sz w:val="24"/>
          <w:szCs w:val="24"/>
        </w:rPr>
        <w:t xml:space="preserve">zo služobného pomeru podľa § 83 ods. 1 písm. q) a to takým spôsobom, že sa bude vzťahovať len na profesionálneho vojaka vyčleneného na plnenie úloh Vojenského spravodajstva. Úpravou sa vypúšťa možnosť prepustenia profesionálneho vojaka zo služobného pomeru </w:t>
      </w:r>
      <w:r w:rsidR="001D7EA1">
        <w:rPr>
          <w:rFonts w:ascii="Times New Roman" w:hAnsi="Times New Roman" w:cs="Times New Roman"/>
          <w:sz w:val="24"/>
          <w:szCs w:val="24"/>
        </w:rPr>
        <w:br/>
      </w:r>
      <w:r w:rsidRPr="00C42A5C">
        <w:rPr>
          <w:rFonts w:ascii="Times New Roman" w:hAnsi="Times New Roman" w:cs="Times New Roman"/>
          <w:sz w:val="24"/>
          <w:szCs w:val="24"/>
        </w:rPr>
        <w:t xml:space="preserve">po podaní návrhu náčelníka generálneho štábu alebo návrhu vedúceho služobného úradu, </w:t>
      </w:r>
      <w:r w:rsidR="001D7EA1">
        <w:rPr>
          <w:rFonts w:ascii="Times New Roman" w:hAnsi="Times New Roman" w:cs="Times New Roman"/>
          <w:sz w:val="24"/>
          <w:szCs w:val="24"/>
        </w:rPr>
        <w:br/>
      </w:r>
      <w:r w:rsidRPr="00C42A5C">
        <w:rPr>
          <w:rFonts w:ascii="Times New Roman" w:hAnsi="Times New Roman" w:cs="Times New Roman"/>
          <w:sz w:val="24"/>
          <w:szCs w:val="24"/>
        </w:rPr>
        <w:t xml:space="preserve">v pôsobnosti ktorého je profesionálny vojak vyčlenený, na skončenie vyčlenenia profesionálneho vojaka, s výnimkou Vojenského spravodajstva, ak žiaden iný služobný úrad </w:t>
      </w:r>
      <w:r w:rsidR="001D7EA1">
        <w:rPr>
          <w:rFonts w:ascii="Times New Roman" w:hAnsi="Times New Roman" w:cs="Times New Roman"/>
          <w:sz w:val="24"/>
          <w:szCs w:val="24"/>
        </w:rPr>
        <w:br/>
      </w:r>
      <w:r w:rsidRPr="00C42A5C">
        <w:rPr>
          <w:rFonts w:ascii="Times New Roman" w:hAnsi="Times New Roman" w:cs="Times New Roman"/>
          <w:sz w:val="24"/>
          <w:szCs w:val="24"/>
        </w:rPr>
        <w:t xml:space="preserve">v kontexte zmeny § 71 ods. 9 neprejaví o profesionálneho vojaka záujem. </w:t>
      </w:r>
    </w:p>
    <w:p w14:paraId="2BD099AC" w14:textId="3431A38E" w:rsidR="00C54D82" w:rsidRDefault="00C54D82" w:rsidP="00C54D82">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K bodu </w:t>
      </w:r>
      <w:r w:rsidR="003153F7">
        <w:rPr>
          <w:rFonts w:ascii="Times New Roman" w:hAnsi="Times New Roman" w:cs="Times New Roman"/>
          <w:b/>
          <w:bCs/>
          <w:sz w:val="24"/>
          <w:szCs w:val="24"/>
        </w:rPr>
        <w:t>29</w:t>
      </w:r>
      <w:r>
        <w:rPr>
          <w:rFonts w:ascii="Times New Roman" w:hAnsi="Times New Roman" w:cs="Times New Roman"/>
          <w:b/>
          <w:bCs/>
          <w:sz w:val="24"/>
          <w:szCs w:val="24"/>
        </w:rPr>
        <w:t xml:space="preserve"> (poznámka pod čiarou k odkazu 61b)</w:t>
      </w:r>
    </w:p>
    <w:p w14:paraId="2FF513C6" w14:textId="0D2208DC" w:rsidR="00C54D82" w:rsidRPr="00C54D82" w:rsidRDefault="00C54D82" w:rsidP="00C54D82">
      <w:pPr>
        <w:spacing w:after="0"/>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Legislatívno-technická úprava, doplnenie citácie právneho predpisu</w:t>
      </w:r>
      <w:r w:rsidR="00D07436">
        <w:rPr>
          <w:rFonts w:ascii="Times New Roman" w:hAnsi="Times New Roman" w:cs="Times New Roman"/>
          <w:sz w:val="24"/>
          <w:szCs w:val="24"/>
        </w:rPr>
        <w:t>, v ktorom je definície krízovej situácie.</w:t>
      </w:r>
    </w:p>
    <w:p w14:paraId="0444E6DD" w14:textId="77777777" w:rsidR="00D07436" w:rsidRPr="00C54D82" w:rsidRDefault="00D07436" w:rsidP="00C54D82">
      <w:pPr>
        <w:spacing w:after="0"/>
        <w:jc w:val="both"/>
        <w:rPr>
          <w:rFonts w:ascii="Times New Roman" w:hAnsi="Times New Roman" w:cs="Times New Roman"/>
          <w:b/>
          <w:bCs/>
          <w:sz w:val="24"/>
          <w:szCs w:val="24"/>
        </w:rPr>
      </w:pPr>
    </w:p>
    <w:p w14:paraId="0090ACB5" w14:textId="410769D1" w:rsidR="00D07436" w:rsidRDefault="00C42A5C" w:rsidP="00D07436">
      <w:pPr>
        <w:spacing w:after="0"/>
        <w:jc w:val="both"/>
        <w:rPr>
          <w:rFonts w:ascii="Times New Roman" w:hAnsi="Times New Roman" w:cs="Times New Roman"/>
          <w:sz w:val="24"/>
          <w:szCs w:val="24"/>
        </w:rPr>
      </w:pPr>
      <w:r w:rsidRPr="00D07436">
        <w:rPr>
          <w:rFonts w:ascii="Times New Roman" w:hAnsi="Times New Roman" w:cs="Times New Roman"/>
          <w:b/>
          <w:bCs/>
          <w:sz w:val="24"/>
          <w:szCs w:val="24"/>
        </w:rPr>
        <w:t>K bodu 3</w:t>
      </w:r>
      <w:r w:rsidR="003153F7">
        <w:rPr>
          <w:rFonts w:ascii="Times New Roman" w:hAnsi="Times New Roman" w:cs="Times New Roman"/>
          <w:b/>
          <w:bCs/>
          <w:sz w:val="24"/>
          <w:szCs w:val="24"/>
        </w:rPr>
        <w:t>0</w:t>
      </w:r>
      <w:r w:rsidRPr="00D07436">
        <w:rPr>
          <w:rFonts w:ascii="Times New Roman" w:hAnsi="Times New Roman" w:cs="Times New Roman"/>
          <w:b/>
          <w:bCs/>
          <w:sz w:val="24"/>
          <w:szCs w:val="24"/>
        </w:rPr>
        <w:t xml:space="preserve"> (§ 83 ods. 7)</w:t>
      </w:r>
      <w:r w:rsidRPr="00C42A5C">
        <w:rPr>
          <w:rFonts w:ascii="Times New Roman" w:hAnsi="Times New Roman" w:cs="Times New Roman"/>
          <w:sz w:val="24"/>
          <w:szCs w:val="24"/>
        </w:rPr>
        <w:t xml:space="preserve"> </w:t>
      </w:r>
    </w:p>
    <w:p w14:paraId="690D68D3" w14:textId="77777777" w:rsidR="00BB2C7B" w:rsidRDefault="00C42A5C" w:rsidP="00BB2C7B">
      <w:pPr>
        <w:ind w:firstLine="708"/>
        <w:jc w:val="both"/>
        <w:rPr>
          <w:rFonts w:ascii="Times New Roman" w:hAnsi="Times New Roman" w:cs="Times New Roman"/>
          <w:sz w:val="24"/>
          <w:szCs w:val="24"/>
        </w:rPr>
      </w:pPr>
      <w:r w:rsidRPr="00C42A5C">
        <w:rPr>
          <w:rFonts w:ascii="Times New Roman" w:hAnsi="Times New Roman" w:cs="Times New Roman"/>
          <w:sz w:val="24"/>
          <w:szCs w:val="24"/>
        </w:rPr>
        <w:t xml:space="preserve">Zúženie okruhu profesionálnych vojakov len na profesionálnych vojakov v dočasnej štátnej službe a stálej štátnej službe z dôvodu, že profesionálny vojak v prípravnej štátnej službe sa počas výkonu prípravnej štátnej služby pripravuje na plnenie úloh vyplývajúcich z funkcie, do ktorej má byť ustanovený po jej skončení. Ustanovenie možnosti požiadať o výnimku pre profesionálneho vojaka v prípravnej štátnej službe, ktorý ešte nie je spôsobilý na výkon funkcie a stratil zdravotnú spôsobilosť, nie je vzhľadom na jeho pripravenosť žiaduce. </w:t>
      </w:r>
    </w:p>
    <w:p w14:paraId="78BA2D49" w14:textId="68D6EAE3" w:rsidR="00BB2C7B" w:rsidRDefault="00C42A5C" w:rsidP="00BB2C7B">
      <w:pPr>
        <w:spacing w:after="0"/>
        <w:jc w:val="both"/>
        <w:rPr>
          <w:rFonts w:ascii="Times New Roman" w:hAnsi="Times New Roman" w:cs="Times New Roman"/>
          <w:sz w:val="24"/>
          <w:szCs w:val="24"/>
        </w:rPr>
      </w:pPr>
      <w:r w:rsidRPr="00BB2C7B">
        <w:rPr>
          <w:rFonts w:ascii="Times New Roman" w:hAnsi="Times New Roman" w:cs="Times New Roman"/>
          <w:b/>
          <w:bCs/>
          <w:sz w:val="24"/>
          <w:szCs w:val="24"/>
        </w:rPr>
        <w:t>K bodu 3</w:t>
      </w:r>
      <w:r w:rsidR="003153F7">
        <w:rPr>
          <w:rFonts w:ascii="Times New Roman" w:hAnsi="Times New Roman" w:cs="Times New Roman"/>
          <w:b/>
          <w:bCs/>
          <w:sz w:val="24"/>
          <w:szCs w:val="24"/>
        </w:rPr>
        <w:t>1</w:t>
      </w:r>
      <w:r w:rsidRPr="00BB2C7B">
        <w:rPr>
          <w:rFonts w:ascii="Times New Roman" w:hAnsi="Times New Roman" w:cs="Times New Roman"/>
          <w:b/>
          <w:bCs/>
          <w:sz w:val="24"/>
          <w:szCs w:val="24"/>
        </w:rPr>
        <w:t xml:space="preserve"> (§ 91)</w:t>
      </w:r>
      <w:r w:rsidRPr="00C42A5C">
        <w:rPr>
          <w:rFonts w:ascii="Times New Roman" w:hAnsi="Times New Roman" w:cs="Times New Roman"/>
          <w:sz w:val="24"/>
          <w:szCs w:val="24"/>
        </w:rPr>
        <w:t xml:space="preserve"> </w:t>
      </w:r>
    </w:p>
    <w:p w14:paraId="0726246D" w14:textId="00CA6DDB" w:rsidR="00BB2C7B" w:rsidRDefault="00C42A5C" w:rsidP="00BB2C7B">
      <w:pPr>
        <w:ind w:firstLine="708"/>
        <w:jc w:val="both"/>
        <w:rPr>
          <w:rFonts w:ascii="Times New Roman" w:hAnsi="Times New Roman" w:cs="Times New Roman"/>
          <w:sz w:val="24"/>
          <w:szCs w:val="24"/>
        </w:rPr>
      </w:pPr>
      <w:r w:rsidRPr="00C42A5C">
        <w:rPr>
          <w:rFonts w:ascii="Times New Roman" w:hAnsi="Times New Roman" w:cs="Times New Roman"/>
          <w:sz w:val="24"/>
          <w:szCs w:val="24"/>
        </w:rPr>
        <w:t xml:space="preserve">Za účelom zníženia byrokracie pri spracovaní taxatívne uvedených rozhodnutí služobného úradu sa zavádza nový spôsob spracovania personálnych rozkazov hromadnou formou. Ustanovuje sa nová možnosť oboznamovania profesionálneho vojaka s personálnym rozkazom vydaným hromadne formou jeho výpisu. Nahradením osobných údajov v podobe dátumu a miesta narodenia profesionálneho vojaka vojenským osobným číslom profesionálneho vojaka sa spresňuje obsah personálneho rozkazu z dôvodu ochrany osobných údajov profesionálneho vojaka. </w:t>
      </w:r>
    </w:p>
    <w:p w14:paraId="65139819" w14:textId="05C031E7" w:rsidR="00BB2C7B" w:rsidRDefault="00C42A5C" w:rsidP="00BB2C7B">
      <w:pPr>
        <w:spacing w:after="0"/>
        <w:jc w:val="both"/>
        <w:rPr>
          <w:rFonts w:ascii="Times New Roman" w:hAnsi="Times New Roman" w:cs="Times New Roman"/>
          <w:sz w:val="24"/>
          <w:szCs w:val="24"/>
        </w:rPr>
      </w:pPr>
      <w:r w:rsidRPr="00BB2C7B">
        <w:rPr>
          <w:rFonts w:ascii="Times New Roman" w:hAnsi="Times New Roman" w:cs="Times New Roman"/>
          <w:b/>
          <w:bCs/>
          <w:sz w:val="24"/>
          <w:szCs w:val="24"/>
        </w:rPr>
        <w:t>K bodu 3</w:t>
      </w:r>
      <w:r w:rsidR="003153F7">
        <w:rPr>
          <w:rFonts w:ascii="Times New Roman" w:hAnsi="Times New Roman" w:cs="Times New Roman"/>
          <w:b/>
          <w:bCs/>
          <w:sz w:val="24"/>
          <w:szCs w:val="24"/>
        </w:rPr>
        <w:t>2</w:t>
      </w:r>
      <w:r w:rsidRPr="00BB2C7B">
        <w:rPr>
          <w:rFonts w:ascii="Times New Roman" w:hAnsi="Times New Roman" w:cs="Times New Roman"/>
          <w:b/>
          <w:bCs/>
          <w:sz w:val="24"/>
          <w:szCs w:val="24"/>
        </w:rPr>
        <w:t xml:space="preserve"> (§ 101 ods. 2)</w:t>
      </w:r>
      <w:r w:rsidRPr="00C42A5C">
        <w:rPr>
          <w:rFonts w:ascii="Times New Roman" w:hAnsi="Times New Roman" w:cs="Times New Roman"/>
          <w:sz w:val="24"/>
          <w:szCs w:val="24"/>
        </w:rPr>
        <w:t xml:space="preserve"> </w:t>
      </w:r>
    </w:p>
    <w:p w14:paraId="49DCAA73" w14:textId="54EE1F73" w:rsidR="00BB2C7B" w:rsidRDefault="00C42A5C" w:rsidP="00BB2C7B">
      <w:pPr>
        <w:ind w:firstLine="708"/>
        <w:jc w:val="both"/>
        <w:rPr>
          <w:rFonts w:ascii="Times New Roman" w:hAnsi="Times New Roman" w:cs="Times New Roman"/>
          <w:sz w:val="24"/>
          <w:szCs w:val="24"/>
        </w:rPr>
      </w:pPr>
      <w:r w:rsidRPr="00C42A5C">
        <w:rPr>
          <w:rFonts w:ascii="Times New Roman" w:hAnsi="Times New Roman" w:cs="Times New Roman"/>
          <w:sz w:val="24"/>
          <w:szCs w:val="24"/>
        </w:rPr>
        <w:t xml:space="preserve">Úprava § 101 ods. 2 sa navrhuje z dôvodu nedostatkov zistených v aplikačnej praxi. Dochádza k situáciám, kedy je profesionálny vojak uznaný rozhodnutím prieskumnej komisie  za dočasne nespôsobilého na výkon štátnej služby, pričom správne konanie vo veci posúdenia jeho spôsobilosti na výkon štátnej služby je začaté v súlade s § 100 ods. 2 a 3 na návrh (veliteľa, lekára, profesionálneho vojaka) a ukončené vydaním právoplatného rozhodnutia o jeho dočasnej nespôsobilosti na výkon štátnej služby. Následne má byť v jeho prípade v súlade </w:t>
      </w:r>
      <w:r w:rsidR="001D7EA1">
        <w:rPr>
          <w:rFonts w:ascii="Times New Roman" w:hAnsi="Times New Roman" w:cs="Times New Roman"/>
          <w:sz w:val="24"/>
          <w:szCs w:val="24"/>
        </w:rPr>
        <w:br/>
      </w:r>
      <w:r w:rsidRPr="00C42A5C">
        <w:rPr>
          <w:rFonts w:ascii="Times New Roman" w:hAnsi="Times New Roman" w:cs="Times New Roman"/>
          <w:sz w:val="24"/>
          <w:szCs w:val="24"/>
        </w:rPr>
        <w:t xml:space="preserve">s § 101 ods. 2 vykonané nové prieskumné konanie tak, aby nebola prekročená podporná doba (z dôvodu, aby profesionálny vojak nezostal bez zabezpečenia finančnými prostriedkami). Keďže prieskumné konanie môže byť začaté iba podaním návrhu zákonom určenými osobami, čaká prieskumná komisia aj v tomto prípade na doručenie návrhu na vykonanie prieskumného konania. V praxi však dochádza k situáciám, kedy osoby oprávnené podať návrh na výkon prieskumného konania tento nepodajú. V takom prípade nemôže prieskumná komisia rozhodnúť v zákonom ustanovenej lehote, pretože jej nebol doručený návrh na vykonanie </w:t>
      </w:r>
      <w:r w:rsidRPr="00C42A5C">
        <w:rPr>
          <w:rFonts w:ascii="Times New Roman" w:hAnsi="Times New Roman" w:cs="Times New Roman"/>
          <w:sz w:val="24"/>
          <w:szCs w:val="24"/>
        </w:rPr>
        <w:lastRenderedPageBreak/>
        <w:t xml:space="preserve">prieskumného konania. Ak by prieskumná komisia začala prieskumné konanie bez doručeného návrhu, došlo by k porušeniu procesnej stránky správneho konania (konanie by bolo začaté ex offo a nie na návrh) a vydané rozhodnutie by bolo nulitné. </w:t>
      </w:r>
    </w:p>
    <w:p w14:paraId="2A5B156B" w14:textId="788E188D" w:rsidR="00BB2C7B" w:rsidRDefault="00C42A5C" w:rsidP="00BB2C7B">
      <w:pPr>
        <w:spacing w:after="0"/>
        <w:jc w:val="both"/>
        <w:rPr>
          <w:rFonts w:ascii="Times New Roman" w:hAnsi="Times New Roman" w:cs="Times New Roman"/>
          <w:sz w:val="24"/>
          <w:szCs w:val="24"/>
        </w:rPr>
      </w:pPr>
      <w:r w:rsidRPr="00BB2C7B">
        <w:rPr>
          <w:rFonts w:ascii="Times New Roman" w:hAnsi="Times New Roman" w:cs="Times New Roman"/>
          <w:b/>
          <w:bCs/>
          <w:sz w:val="24"/>
          <w:szCs w:val="24"/>
        </w:rPr>
        <w:t>K bodu 3</w:t>
      </w:r>
      <w:r w:rsidR="003153F7">
        <w:rPr>
          <w:rFonts w:ascii="Times New Roman" w:hAnsi="Times New Roman" w:cs="Times New Roman"/>
          <w:b/>
          <w:bCs/>
          <w:sz w:val="24"/>
          <w:szCs w:val="24"/>
        </w:rPr>
        <w:t>3</w:t>
      </w:r>
      <w:r w:rsidRPr="00BB2C7B">
        <w:rPr>
          <w:rFonts w:ascii="Times New Roman" w:hAnsi="Times New Roman" w:cs="Times New Roman"/>
          <w:b/>
          <w:bCs/>
          <w:sz w:val="24"/>
          <w:szCs w:val="24"/>
        </w:rPr>
        <w:t xml:space="preserve"> (§ 102 ods. 3)</w:t>
      </w:r>
    </w:p>
    <w:p w14:paraId="09862B0C" w14:textId="2479AF2C" w:rsidR="00BB2C7B" w:rsidRDefault="00C42A5C" w:rsidP="00BB2C7B">
      <w:pPr>
        <w:ind w:firstLine="708"/>
        <w:jc w:val="both"/>
        <w:rPr>
          <w:rFonts w:ascii="Times New Roman" w:hAnsi="Times New Roman" w:cs="Times New Roman"/>
          <w:sz w:val="24"/>
          <w:szCs w:val="24"/>
        </w:rPr>
      </w:pPr>
      <w:r w:rsidRPr="00C42A5C">
        <w:rPr>
          <w:rFonts w:ascii="Times New Roman" w:hAnsi="Times New Roman" w:cs="Times New Roman"/>
          <w:sz w:val="24"/>
          <w:szCs w:val="24"/>
        </w:rPr>
        <w:t xml:space="preserve">Započítaním prestávky na odpočinok a jedenie do služobného času profesionálneho vojaka sa zosúladia podmienky výkonu štátnej služby profesionálneho vojaka s podmienkami výkonu štátnej služby príslušníkov iných bezpečnostných zložiek Slovenskej republiky, </w:t>
      </w:r>
      <w:r w:rsidR="001D7EA1">
        <w:rPr>
          <w:rFonts w:ascii="Times New Roman" w:hAnsi="Times New Roman" w:cs="Times New Roman"/>
          <w:sz w:val="24"/>
          <w:szCs w:val="24"/>
        </w:rPr>
        <w:br/>
      </w:r>
      <w:r w:rsidRPr="00C42A5C">
        <w:rPr>
          <w:rFonts w:ascii="Times New Roman" w:hAnsi="Times New Roman" w:cs="Times New Roman"/>
          <w:sz w:val="24"/>
          <w:szCs w:val="24"/>
        </w:rPr>
        <w:t xml:space="preserve">u ktorých sa prestávka na odpočinok a jedenie započítava do ich služobného času a s ktorými profesionálni vojaci pri plnení niektorých služobných úloh a povinností spolupracujú, resp. participujú na ich zabezpečení. </w:t>
      </w:r>
    </w:p>
    <w:p w14:paraId="383CA2BA" w14:textId="7FA82C3B" w:rsidR="00BB2C7B" w:rsidRDefault="00C42A5C" w:rsidP="00BB2C7B">
      <w:pPr>
        <w:spacing w:after="0"/>
        <w:jc w:val="both"/>
        <w:rPr>
          <w:rFonts w:ascii="Times New Roman" w:hAnsi="Times New Roman" w:cs="Times New Roman"/>
          <w:sz w:val="24"/>
          <w:szCs w:val="24"/>
        </w:rPr>
      </w:pPr>
      <w:r w:rsidRPr="00BB2C7B">
        <w:rPr>
          <w:rFonts w:ascii="Times New Roman" w:hAnsi="Times New Roman" w:cs="Times New Roman"/>
          <w:b/>
          <w:bCs/>
          <w:sz w:val="24"/>
          <w:szCs w:val="24"/>
        </w:rPr>
        <w:t>K bodom 3</w:t>
      </w:r>
      <w:r w:rsidR="003153F7">
        <w:rPr>
          <w:rFonts w:ascii="Times New Roman" w:hAnsi="Times New Roman" w:cs="Times New Roman"/>
          <w:b/>
          <w:bCs/>
          <w:sz w:val="24"/>
          <w:szCs w:val="24"/>
        </w:rPr>
        <w:t>4</w:t>
      </w:r>
      <w:r w:rsidRPr="00BB2C7B">
        <w:rPr>
          <w:rFonts w:ascii="Times New Roman" w:hAnsi="Times New Roman" w:cs="Times New Roman"/>
          <w:b/>
          <w:bCs/>
          <w:sz w:val="24"/>
          <w:szCs w:val="24"/>
        </w:rPr>
        <w:t xml:space="preserve"> až </w:t>
      </w:r>
      <w:r w:rsidR="003153F7">
        <w:rPr>
          <w:rFonts w:ascii="Times New Roman" w:hAnsi="Times New Roman" w:cs="Times New Roman"/>
          <w:b/>
          <w:bCs/>
          <w:sz w:val="24"/>
          <w:szCs w:val="24"/>
        </w:rPr>
        <w:t>36</w:t>
      </w:r>
      <w:r w:rsidRPr="00BB2C7B">
        <w:rPr>
          <w:rFonts w:ascii="Times New Roman" w:hAnsi="Times New Roman" w:cs="Times New Roman"/>
          <w:b/>
          <w:bCs/>
          <w:sz w:val="24"/>
          <w:szCs w:val="24"/>
        </w:rPr>
        <w:t xml:space="preserve"> (§ 112 ods. 1 až 3)</w:t>
      </w:r>
      <w:r w:rsidRPr="00C42A5C">
        <w:rPr>
          <w:rFonts w:ascii="Times New Roman" w:hAnsi="Times New Roman" w:cs="Times New Roman"/>
          <w:sz w:val="24"/>
          <w:szCs w:val="24"/>
        </w:rPr>
        <w:t xml:space="preserve"> </w:t>
      </w:r>
    </w:p>
    <w:p w14:paraId="70A9689B" w14:textId="2C92D5EF" w:rsidR="00BB2C7B" w:rsidRDefault="00C42A5C" w:rsidP="00BB2C7B">
      <w:pPr>
        <w:ind w:firstLine="708"/>
        <w:jc w:val="both"/>
        <w:rPr>
          <w:rFonts w:ascii="Times New Roman" w:hAnsi="Times New Roman" w:cs="Times New Roman"/>
          <w:sz w:val="24"/>
          <w:szCs w:val="24"/>
        </w:rPr>
      </w:pPr>
      <w:r w:rsidRPr="00C42A5C">
        <w:rPr>
          <w:rFonts w:ascii="Times New Roman" w:hAnsi="Times New Roman" w:cs="Times New Roman"/>
          <w:sz w:val="24"/>
          <w:szCs w:val="24"/>
        </w:rPr>
        <w:t xml:space="preserve">Navrhuje sa zvýšenie nároku dodatkovej dovolenky na desať služobných dní profesionálnemu vojakovi po skončení jeho vyslania mimo územia Slovenskej republiky </w:t>
      </w:r>
      <w:r w:rsidR="001D7EA1">
        <w:rPr>
          <w:rFonts w:ascii="Times New Roman" w:hAnsi="Times New Roman" w:cs="Times New Roman"/>
          <w:sz w:val="24"/>
          <w:szCs w:val="24"/>
        </w:rPr>
        <w:br/>
      </w:r>
      <w:r w:rsidRPr="00C42A5C">
        <w:rPr>
          <w:rFonts w:ascii="Times New Roman" w:hAnsi="Times New Roman" w:cs="Times New Roman"/>
          <w:sz w:val="24"/>
          <w:szCs w:val="24"/>
        </w:rPr>
        <w:t xml:space="preserve">na účely humanitárnej pomoci, mierovej pozorovateľskej misie, vojenskej operácie, plnenia záväzku z medzinárodnej zmluvy o spoločnej obrane proti napadnutiu, ďalšej spolupráce </w:t>
      </w:r>
      <w:r w:rsidR="001D7EA1">
        <w:rPr>
          <w:rFonts w:ascii="Times New Roman" w:hAnsi="Times New Roman" w:cs="Times New Roman"/>
          <w:sz w:val="24"/>
          <w:szCs w:val="24"/>
        </w:rPr>
        <w:br/>
      </w:r>
      <w:r w:rsidRPr="00C42A5C">
        <w:rPr>
          <w:rFonts w:ascii="Times New Roman" w:hAnsi="Times New Roman" w:cs="Times New Roman"/>
          <w:sz w:val="24"/>
          <w:szCs w:val="24"/>
        </w:rPr>
        <w:t xml:space="preserve">so zahraničnými ozbrojenými silami v súlade s medzinárodným právom alebo vojenského cvičenia. Cieľom navrhovanej úpravy je umožniť profesionálnemu vojakovi po návrate </w:t>
      </w:r>
      <w:r w:rsidR="001D7EA1">
        <w:rPr>
          <w:rFonts w:ascii="Times New Roman" w:hAnsi="Times New Roman" w:cs="Times New Roman"/>
          <w:sz w:val="24"/>
          <w:szCs w:val="24"/>
        </w:rPr>
        <w:br/>
      </w:r>
      <w:r w:rsidRPr="00C42A5C">
        <w:rPr>
          <w:rFonts w:ascii="Times New Roman" w:hAnsi="Times New Roman" w:cs="Times New Roman"/>
          <w:sz w:val="24"/>
          <w:szCs w:val="24"/>
        </w:rPr>
        <w:t>do domáceho prostredia stráviť čas s rodinnými príslušníkmi a začleniť sa do chodu domácnosti.</w:t>
      </w:r>
    </w:p>
    <w:p w14:paraId="5E5B8C03" w14:textId="68EF15AA" w:rsidR="00BB2C7B" w:rsidRDefault="003F41D2" w:rsidP="00BB2C7B">
      <w:pPr>
        <w:spacing w:after="0"/>
        <w:jc w:val="both"/>
        <w:rPr>
          <w:rFonts w:ascii="Times New Roman" w:hAnsi="Times New Roman" w:cs="Times New Roman"/>
          <w:sz w:val="24"/>
          <w:szCs w:val="24"/>
        </w:rPr>
      </w:pPr>
      <w:r>
        <w:rPr>
          <w:rFonts w:ascii="Times New Roman" w:hAnsi="Times New Roman" w:cs="Times New Roman"/>
          <w:b/>
          <w:bCs/>
          <w:sz w:val="24"/>
          <w:szCs w:val="24"/>
        </w:rPr>
        <w:t xml:space="preserve"> K bodu </w:t>
      </w:r>
      <w:r w:rsidR="00BA26AC">
        <w:rPr>
          <w:rFonts w:ascii="Times New Roman" w:hAnsi="Times New Roman" w:cs="Times New Roman"/>
          <w:b/>
          <w:bCs/>
          <w:sz w:val="24"/>
          <w:szCs w:val="24"/>
        </w:rPr>
        <w:t>3</w:t>
      </w:r>
      <w:r w:rsidR="003153F7">
        <w:rPr>
          <w:rFonts w:ascii="Times New Roman" w:hAnsi="Times New Roman" w:cs="Times New Roman"/>
          <w:b/>
          <w:bCs/>
          <w:sz w:val="24"/>
          <w:szCs w:val="24"/>
        </w:rPr>
        <w:t>7</w:t>
      </w:r>
      <w:r w:rsidR="00C42A5C" w:rsidRPr="00BB2C7B">
        <w:rPr>
          <w:rFonts w:ascii="Times New Roman" w:hAnsi="Times New Roman" w:cs="Times New Roman"/>
          <w:b/>
          <w:bCs/>
          <w:sz w:val="24"/>
          <w:szCs w:val="24"/>
        </w:rPr>
        <w:t xml:space="preserve"> (§ 126)</w:t>
      </w:r>
      <w:r w:rsidR="00C42A5C" w:rsidRPr="00C42A5C">
        <w:rPr>
          <w:rFonts w:ascii="Times New Roman" w:hAnsi="Times New Roman" w:cs="Times New Roman"/>
          <w:sz w:val="24"/>
          <w:szCs w:val="24"/>
        </w:rPr>
        <w:t xml:space="preserve"> </w:t>
      </w:r>
    </w:p>
    <w:p w14:paraId="5B43A2BA" w14:textId="2AF30185" w:rsidR="00BA26AC" w:rsidRPr="00E12B35" w:rsidRDefault="00C42A5C" w:rsidP="00E12B35">
      <w:pPr>
        <w:ind w:firstLine="708"/>
        <w:jc w:val="both"/>
        <w:rPr>
          <w:rFonts w:ascii="Times New Roman" w:hAnsi="Times New Roman" w:cs="Times New Roman"/>
          <w:sz w:val="24"/>
          <w:szCs w:val="24"/>
        </w:rPr>
      </w:pPr>
      <w:r w:rsidRPr="00C42A5C">
        <w:rPr>
          <w:rFonts w:ascii="Times New Roman" w:hAnsi="Times New Roman" w:cs="Times New Roman"/>
          <w:sz w:val="24"/>
          <w:szCs w:val="24"/>
        </w:rPr>
        <w:t xml:space="preserve">Navrhuje sa rozšíriť okruh profesionálnych vojakov, ktorým možno poskytnúť preventívnu rehabilitáciu, a to o profesionálnych vojakov v dočasnej štátnej službe, ktorí </w:t>
      </w:r>
      <w:r w:rsidR="006D47BD">
        <w:rPr>
          <w:rFonts w:ascii="Times New Roman" w:hAnsi="Times New Roman" w:cs="Times New Roman"/>
          <w:sz w:val="24"/>
          <w:szCs w:val="24"/>
        </w:rPr>
        <w:br/>
      </w:r>
      <w:r w:rsidRPr="00C42A5C">
        <w:rPr>
          <w:rFonts w:ascii="Times New Roman" w:hAnsi="Times New Roman" w:cs="Times New Roman"/>
          <w:sz w:val="24"/>
          <w:szCs w:val="24"/>
        </w:rPr>
        <w:t xml:space="preserve">v kalendárnom roku, v ktorom sa má poskytnúť preventívna rehabilitácia, dosiahnu najmenej vek 45 rokov. Širšie využitie preventívnej rehabilitácie vo forme aktívneho odpočinku sa navrhuje najmä z dôvodu uspokojenia oprávnených potrieb profesionálnych vojakov dochádzajúcich za rodinou z miesta výkonu štátnej služby vzdialeného od miesta trvalého pobytu bez možnosti denného dochádzania. Preventívna rehabilitácia sa bude poskytovať </w:t>
      </w:r>
      <w:r w:rsidR="001B4DAF">
        <w:rPr>
          <w:rFonts w:ascii="Times New Roman" w:hAnsi="Times New Roman" w:cs="Times New Roman"/>
          <w:sz w:val="24"/>
          <w:szCs w:val="24"/>
        </w:rPr>
        <w:br/>
      </w:r>
      <w:r w:rsidRPr="00C42A5C">
        <w:rPr>
          <w:rFonts w:ascii="Times New Roman" w:hAnsi="Times New Roman" w:cs="Times New Roman"/>
          <w:sz w:val="24"/>
          <w:szCs w:val="24"/>
        </w:rPr>
        <w:t xml:space="preserve">na základe žiadosti profesionálneho vojaka a v prípade preventívnej rehabilitácie formou rekondičného pobytu s kúpeľným režimom bude prílohou žiadosti profesionálneho vojaka návrh ošetrujúceho lekára alebo iného lekára určeného služobným úradom na poskytnutie takejto formy preventívnej rehabilitácie. Rozsah preventívnej rehabilitácie zostáva nezmenený, a to 21 po sebe nasledujúcich dní v kalendárnom roku pri rekondičnom pobyte s kúpeľným režimom a 14 po sebe nasledujúcich dní v kalendárnom roku pri rekondičnom pobyte </w:t>
      </w:r>
      <w:r w:rsidR="001B4DAF">
        <w:rPr>
          <w:rFonts w:ascii="Times New Roman" w:hAnsi="Times New Roman" w:cs="Times New Roman"/>
          <w:sz w:val="24"/>
          <w:szCs w:val="24"/>
        </w:rPr>
        <w:br/>
      </w:r>
      <w:r w:rsidRPr="00C42A5C">
        <w:rPr>
          <w:rFonts w:ascii="Times New Roman" w:hAnsi="Times New Roman" w:cs="Times New Roman"/>
          <w:sz w:val="24"/>
          <w:szCs w:val="24"/>
        </w:rPr>
        <w:t xml:space="preserve">a </w:t>
      </w:r>
      <w:r w:rsidRPr="00024E8B">
        <w:rPr>
          <w:rFonts w:ascii="Times New Roman" w:hAnsi="Times New Roman" w:cs="Times New Roman"/>
          <w:sz w:val="24"/>
          <w:szCs w:val="24"/>
        </w:rPr>
        <w:t xml:space="preserve">pri aktívnom odpočinku. </w:t>
      </w:r>
    </w:p>
    <w:p w14:paraId="1743B5D7" w14:textId="2E185C0C" w:rsidR="00BB2C7B" w:rsidRDefault="00C42A5C" w:rsidP="00BB2C7B">
      <w:pPr>
        <w:spacing w:after="0"/>
        <w:jc w:val="both"/>
        <w:rPr>
          <w:rFonts w:ascii="Times New Roman" w:hAnsi="Times New Roman" w:cs="Times New Roman"/>
          <w:sz w:val="24"/>
          <w:szCs w:val="24"/>
        </w:rPr>
      </w:pPr>
      <w:r w:rsidRPr="00BB2C7B">
        <w:rPr>
          <w:rFonts w:ascii="Times New Roman" w:hAnsi="Times New Roman" w:cs="Times New Roman"/>
          <w:b/>
          <w:bCs/>
          <w:sz w:val="24"/>
          <w:szCs w:val="24"/>
        </w:rPr>
        <w:t xml:space="preserve">K bodu </w:t>
      </w:r>
      <w:r w:rsidR="003153F7">
        <w:rPr>
          <w:rFonts w:ascii="Times New Roman" w:hAnsi="Times New Roman" w:cs="Times New Roman"/>
          <w:b/>
          <w:bCs/>
          <w:sz w:val="24"/>
          <w:szCs w:val="24"/>
        </w:rPr>
        <w:t>3</w:t>
      </w:r>
      <w:r w:rsidR="00E12B35">
        <w:rPr>
          <w:rFonts w:ascii="Times New Roman" w:hAnsi="Times New Roman" w:cs="Times New Roman"/>
          <w:b/>
          <w:bCs/>
          <w:sz w:val="24"/>
          <w:szCs w:val="24"/>
        </w:rPr>
        <w:t>8</w:t>
      </w:r>
      <w:r w:rsidRPr="00BB2C7B">
        <w:rPr>
          <w:rFonts w:ascii="Times New Roman" w:hAnsi="Times New Roman" w:cs="Times New Roman"/>
          <w:b/>
          <w:bCs/>
          <w:sz w:val="24"/>
          <w:szCs w:val="24"/>
        </w:rPr>
        <w:t xml:space="preserve"> [§ 134 ods. 1 písm. l) </w:t>
      </w:r>
      <w:r w:rsidR="00060602">
        <w:rPr>
          <w:rFonts w:ascii="Times New Roman" w:hAnsi="Times New Roman" w:cs="Times New Roman"/>
          <w:b/>
          <w:bCs/>
          <w:sz w:val="24"/>
          <w:szCs w:val="24"/>
        </w:rPr>
        <w:t>piaty</w:t>
      </w:r>
      <w:r w:rsidRPr="00BB2C7B">
        <w:rPr>
          <w:rFonts w:ascii="Times New Roman" w:hAnsi="Times New Roman" w:cs="Times New Roman"/>
          <w:b/>
          <w:bCs/>
          <w:sz w:val="24"/>
          <w:szCs w:val="24"/>
        </w:rPr>
        <w:t xml:space="preserve"> bod]</w:t>
      </w:r>
      <w:r w:rsidRPr="00C42A5C">
        <w:rPr>
          <w:rFonts w:ascii="Times New Roman" w:hAnsi="Times New Roman" w:cs="Times New Roman"/>
          <w:sz w:val="24"/>
          <w:szCs w:val="24"/>
        </w:rPr>
        <w:t xml:space="preserve"> </w:t>
      </w:r>
    </w:p>
    <w:p w14:paraId="57FB10F0" w14:textId="77777777" w:rsidR="00BB2C7B" w:rsidRDefault="00C42A5C" w:rsidP="00BB2C7B">
      <w:pPr>
        <w:ind w:firstLine="708"/>
        <w:jc w:val="both"/>
        <w:rPr>
          <w:rFonts w:ascii="Times New Roman" w:hAnsi="Times New Roman" w:cs="Times New Roman"/>
          <w:sz w:val="24"/>
          <w:szCs w:val="24"/>
        </w:rPr>
      </w:pPr>
      <w:r w:rsidRPr="00C42A5C">
        <w:rPr>
          <w:rFonts w:ascii="Times New Roman" w:hAnsi="Times New Roman" w:cs="Times New Roman"/>
          <w:sz w:val="24"/>
          <w:szCs w:val="24"/>
        </w:rPr>
        <w:t xml:space="preserve">V súvislosti so zavedením zobrazenia podoby tetovaní v registri identifikačnej databázy sa dopĺňa pre profesionálneho vojaka povinnosť oznámiť služobnému úradu vznik, zmenu, doplnenie alebo odstránenie tetovania. </w:t>
      </w:r>
    </w:p>
    <w:p w14:paraId="69474F21" w14:textId="6D74F389" w:rsidR="00BB2C7B" w:rsidRDefault="00C42A5C" w:rsidP="00BB2C7B">
      <w:pPr>
        <w:spacing w:after="0"/>
        <w:jc w:val="both"/>
        <w:rPr>
          <w:rFonts w:ascii="Times New Roman" w:hAnsi="Times New Roman" w:cs="Times New Roman"/>
          <w:sz w:val="24"/>
          <w:szCs w:val="24"/>
        </w:rPr>
      </w:pPr>
      <w:r w:rsidRPr="00BB2C7B">
        <w:rPr>
          <w:rFonts w:ascii="Times New Roman" w:hAnsi="Times New Roman" w:cs="Times New Roman"/>
          <w:b/>
          <w:bCs/>
          <w:sz w:val="24"/>
          <w:szCs w:val="24"/>
        </w:rPr>
        <w:t xml:space="preserve">K bodu </w:t>
      </w:r>
      <w:r w:rsidR="00E12B35">
        <w:rPr>
          <w:rFonts w:ascii="Times New Roman" w:hAnsi="Times New Roman" w:cs="Times New Roman"/>
          <w:b/>
          <w:bCs/>
          <w:sz w:val="24"/>
          <w:szCs w:val="24"/>
        </w:rPr>
        <w:t>39</w:t>
      </w:r>
      <w:r w:rsidRPr="00BB2C7B">
        <w:rPr>
          <w:rFonts w:ascii="Times New Roman" w:hAnsi="Times New Roman" w:cs="Times New Roman"/>
          <w:b/>
          <w:bCs/>
          <w:sz w:val="24"/>
          <w:szCs w:val="24"/>
        </w:rPr>
        <w:t xml:space="preserve"> (§ 157a ods. 1)</w:t>
      </w:r>
      <w:r w:rsidRPr="00C42A5C">
        <w:rPr>
          <w:rFonts w:ascii="Times New Roman" w:hAnsi="Times New Roman" w:cs="Times New Roman"/>
          <w:sz w:val="24"/>
          <w:szCs w:val="24"/>
        </w:rPr>
        <w:t xml:space="preserve"> </w:t>
      </w:r>
    </w:p>
    <w:p w14:paraId="2ABDA0F6" w14:textId="266FE532" w:rsidR="00BB2C7B" w:rsidRPr="00060602" w:rsidRDefault="00C42A5C" w:rsidP="00060602">
      <w:pPr>
        <w:ind w:firstLine="708"/>
        <w:jc w:val="both"/>
        <w:rPr>
          <w:rFonts w:ascii="Times New Roman" w:hAnsi="Times New Roman" w:cs="Times New Roman"/>
          <w:sz w:val="24"/>
          <w:szCs w:val="24"/>
        </w:rPr>
      </w:pPr>
      <w:r w:rsidRPr="00C42A5C">
        <w:rPr>
          <w:rFonts w:ascii="Times New Roman" w:hAnsi="Times New Roman" w:cs="Times New Roman"/>
          <w:sz w:val="24"/>
          <w:szCs w:val="24"/>
        </w:rPr>
        <w:t xml:space="preserve">V štátnej službe profesionálnych vojakov boli identifikované roky, v ktorých dochádza k zvýšenej odchodovosti. Ide najmä o obdobie po skončení trojročného záväzku v hodnostnom zbore mužstva, po skončení deväťročného záväzku v hodnostnom zbore dôstojníkov a po 25 rokoch štátnej služby. Cieľom opatrenia je motivovať identifikovanú skupinu profesionálnych vojakov, ktorí sa rozhodujú o ich ďalšom pôsobení v ozbrojených silách. Zotrvanie mladého </w:t>
      </w:r>
      <w:r w:rsidRPr="00C42A5C">
        <w:rPr>
          <w:rFonts w:ascii="Times New Roman" w:hAnsi="Times New Roman" w:cs="Times New Roman"/>
          <w:sz w:val="24"/>
          <w:szCs w:val="24"/>
        </w:rPr>
        <w:lastRenderedPageBreak/>
        <w:t xml:space="preserve">perspektívneho vojenského personálu v štátnej službe, a tiež kvalifikovaného a skúseného vojenského personálu vo fyzickom veku približne 40 rokov je v aktuálnej personálnej nenaplnenosti ozbrojených síl zásadné. S cieľom stabilizácie identifikovanej skupiny profesionálnych vojakov sa navrhuje v určených rokoch zvýšiť percento za roky trvania štátnej služby. Ide o štvrtý rok, roky od 11 do 15 trvania štátnej služby a roky od 26 do 37 trvania štátnej služby. Návrhom sa reaguje aj na správanie profesionálnych vojakov, ktorí po splnení podmienok nároku na výsluhový dôchodok využívajú túto možnosť. Uvedené spôsobuje, že do zálohy odchádzajú profesionálni vojaci v najlepších fyzických rokoch, odborne a jazykovo pripravení na výkon veliteľských a riadiacich funkcií. Opatrenie by malo zabrániť takémuto rozhodnutiu a motivovať ich k zotrvaniu v služobnom pomere. Zvýšené percento za určené roky výkonu štátnej služby sa započíta aj profesionálnym vojakom, ktorí už presiahli dĺžkou štátnej služby určené roky. Rezort ministerstva obrany považuje za kľúčový aj personál disponujúci odbornými kompetenciami nevyhnutnými na velenie a riadenie ozbrojeným silám, ktorý už dosiahol nárok na výsluhový dôchodok, preto sa od opatrenia očakáva zvýšený záujem aj tohto kľúčového personálu o ďalšie zotrvanie v štátnej službe. </w:t>
      </w:r>
    </w:p>
    <w:p w14:paraId="4ABB9C9C" w14:textId="0114ECB7" w:rsidR="00BB2C7B" w:rsidRDefault="00C42A5C" w:rsidP="00BB2C7B">
      <w:pPr>
        <w:spacing w:after="0"/>
        <w:jc w:val="both"/>
        <w:rPr>
          <w:rFonts w:ascii="Times New Roman" w:hAnsi="Times New Roman" w:cs="Times New Roman"/>
          <w:sz w:val="24"/>
          <w:szCs w:val="24"/>
        </w:rPr>
      </w:pPr>
      <w:r w:rsidRPr="00BB2C7B">
        <w:rPr>
          <w:rFonts w:ascii="Times New Roman" w:hAnsi="Times New Roman" w:cs="Times New Roman"/>
          <w:b/>
          <w:bCs/>
          <w:sz w:val="24"/>
          <w:szCs w:val="24"/>
        </w:rPr>
        <w:t>K bodu 4</w:t>
      </w:r>
      <w:r w:rsidR="00E12B35">
        <w:rPr>
          <w:rFonts w:ascii="Times New Roman" w:hAnsi="Times New Roman" w:cs="Times New Roman"/>
          <w:b/>
          <w:bCs/>
          <w:sz w:val="24"/>
          <w:szCs w:val="24"/>
        </w:rPr>
        <w:t>0</w:t>
      </w:r>
      <w:r w:rsidRPr="00BB2C7B">
        <w:rPr>
          <w:rFonts w:ascii="Times New Roman" w:hAnsi="Times New Roman" w:cs="Times New Roman"/>
          <w:b/>
          <w:bCs/>
          <w:sz w:val="24"/>
          <w:szCs w:val="24"/>
        </w:rPr>
        <w:t xml:space="preserve"> (§ 157a ods. 4 a 5)</w:t>
      </w:r>
      <w:r w:rsidRPr="00C42A5C">
        <w:rPr>
          <w:rFonts w:ascii="Times New Roman" w:hAnsi="Times New Roman" w:cs="Times New Roman"/>
          <w:sz w:val="24"/>
          <w:szCs w:val="24"/>
        </w:rPr>
        <w:t xml:space="preserve"> </w:t>
      </w:r>
    </w:p>
    <w:p w14:paraId="0F2F1FA5" w14:textId="77777777" w:rsidR="00532D85" w:rsidRPr="00532D85" w:rsidRDefault="00532D85" w:rsidP="00532D85">
      <w:pPr>
        <w:ind w:firstLine="708"/>
        <w:jc w:val="both"/>
        <w:rPr>
          <w:rFonts w:ascii="Times New Roman" w:hAnsi="Times New Roman" w:cs="Times New Roman"/>
          <w:sz w:val="24"/>
          <w:szCs w:val="24"/>
        </w:rPr>
      </w:pPr>
      <w:r w:rsidRPr="00532D85">
        <w:rPr>
          <w:rFonts w:ascii="Times New Roman" w:hAnsi="Times New Roman" w:cs="Times New Roman"/>
          <w:sz w:val="24"/>
          <w:szCs w:val="24"/>
        </w:rPr>
        <w:t>Navrhuje sa do času trvania štátnej služby na účely zvýšenia hodnostného platu započítavať aj  čas trvania služobného pomeru, v ktorom sa profesionálny vojak pripravoval na vykonávanie dočasnej štátnej služby, krátkodobej štátnej služby alebo  profesionálnej služby,  t. j. čas trvania služobného pomeru v prípravnej štátnej službe,  prípravnej vojenskej službe,  prípravnej službe.</w:t>
      </w:r>
    </w:p>
    <w:p w14:paraId="7D84399A" w14:textId="6A8764FD" w:rsidR="00BB2C7B" w:rsidRDefault="00C42A5C" w:rsidP="00BB2C7B">
      <w:pPr>
        <w:spacing w:after="0"/>
        <w:jc w:val="both"/>
        <w:rPr>
          <w:rFonts w:ascii="Times New Roman" w:hAnsi="Times New Roman" w:cs="Times New Roman"/>
          <w:sz w:val="24"/>
          <w:szCs w:val="24"/>
        </w:rPr>
      </w:pPr>
      <w:r w:rsidRPr="00BB2C7B">
        <w:rPr>
          <w:rFonts w:ascii="Times New Roman" w:hAnsi="Times New Roman" w:cs="Times New Roman"/>
          <w:b/>
          <w:bCs/>
          <w:sz w:val="24"/>
          <w:szCs w:val="24"/>
        </w:rPr>
        <w:t>K bodom 4</w:t>
      </w:r>
      <w:r w:rsidR="00E12B35">
        <w:rPr>
          <w:rFonts w:ascii="Times New Roman" w:hAnsi="Times New Roman" w:cs="Times New Roman"/>
          <w:b/>
          <w:bCs/>
          <w:sz w:val="24"/>
          <w:szCs w:val="24"/>
        </w:rPr>
        <w:t>1</w:t>
      </w:r>
      <w:r w:rsidRPr="00BB2C7B">
        <w:rPr>
          <w:rFonts w:ascii="Times New Roman" w:hAnsi="Times New Roman" w:cs="Times New Roman"/>
          <w:b/>
          <w:bCs/>
          <w:sz w:val="24"/>
          <w:szCs w:val="24"/>
        </w:rPr>
        <w:t xml:space="preserve"> a 4</w:t>
      </w:r>
      <w:r w:rsidR="00E12B35">
        <w:rPr>
          <w:rFonts w:ascii="Times New Roman" w:hAnsi="Times New Roman" w:cs="Times New Roman"/>
          <w:b/>
          <w:bCs/>
          <w:sz w:val="24"/>
          <w:szCs w:val="24"/>
        </w:rPr>
        <w:t>2</w:t>
      </w:r>
      <w:r w:rsidRPr="00BB2C7B">
        <w:rPr>
          <w:rFonts w:ascii="Times New Roman" w:hAnsi="Times New Roman" w:cs="Times New Roman"/>
          <w:b/>
          <w:bCs/>
          <w:sz w:val="24"/>
          <w:szCs w:val="24"/>
        </w:rPr>
        <w:t xml:space="preserve"> (§ 166 ods. 2 a 5)</w:t>
      </w:r>
      <w:r w:rsidRPr="00C42A5C">
        <w:rPr>
          <w:rFonts w:ascii="Times New Roman" w:hAnsi="Times New Roman" w:cs="Times New Roman"/>
          <w:sz w:val="24"/>
          <w:szCs w:val="24"/>
        </w:rPr>
        <w:t xml:space="preserve"> </w:t>
      </w:r>
    </w:p>
    <w:p w14:paraId="7BAC0ED5" w14:textId="4CAE1130" w:rsidR="00B16542" w:rsidRDefault="00C42A5C" w:rsidP="00BB2C7B">
      <w:pPr>
        <w:ind w:firstLine="708"/>
        <w:jc w:val="both"/>
        <w:rPr>
          <w:rFonts w:ascii="Times New Roman" w:hAnsi="Times New Roman" w:cs="Times New Roman"/>
          <w:sz w:val="24"/>
          <w:szCs w:val="24"/>
        </w:rPr>
      </w:pPr>
      <w:r w:rsidRPr="00C42A5C">
        <w:rPr>
          <w:rFonts w:ascii="Times New Roman" w:hAnsi="Times New Roman" w:cs="Times New Roman"/>
          <w:sz w:val="24"/>
          <w:szCs w:val="24"/>
        </w:rPr>
        <w:t xml:space="preserve">Navrhuje sa nový druh odmeny ako nástroj personálnej politiky, ktorý má podporovať individuálne vzdelávanie profesionálnych vojakov v cudzích jazykoch s cieľom pripraviť ich na výkon ďalších funkcií v ich služobnej kariére. Podpora individuálneho osvojovania si </w:t>
      </w:r>
      <w:r w:rsidR="003A3195">
        <w:rPr>
          <w:rFonts w:ascii="Times New Roman" w:hAnsi="Times New Roman" w:cs="Times New Roman"/>
          <w:sz w:val="24"/>
          <w:szCs w:val="24"/>
        </w:rPr>
        <w:br/>
      </w:r>
      <w:r w:rsidRPr="00C42A5C">
        <w:rPr>
          <w:rFonts w:ascii="Times New Roman" w:hAnsi="Times New Roman" w:cs="Times New Roman"/>
          <w:sz w:val="24"/>
          <w:szCs w:val="24"/>
        </w:rPr>
        <w:t xml:space="preserve">a udržiavania si jazykových spôsobilostí je neoddeliteľnou súčasťou jazykového vzdelávania </w:t>
      </w:r>
      <w:r w:rsidR="003A3195">
        <w:rPr>
          <w:rFonts w:ascii="Times New Roman" w:hAnsi="Times New Roman" w:cs="Times New Roman"/>
          <w:sz w:val="24"/>
          <w:szCs w:val="24"/>
        </w:rPr>
        <w:br/>
      </w:r>
      <w:r w:rsidRPr="00C42A5C">
        <w:rPr>
          <w:rFonts w:ascii="Times New Roman" w:hAnsi="Times New Roman" w:cs="Times New Roman"/>
          <w:sz w:val="24"/>
          <w:szCs w:val="24"/>
        </w:rPr>
        <w:t xml:space="preserve">a aj súčasťou kompetencií veliteľa mať v systéme profesionálnych vojakov, ktorí sú pripravení na spektrum funkcií v rámci služobnej kariéry jednotlivca ako aj v rámci organizačnej štruktúry jednotky. Navrhuje sa poskytnúť odmenu za získanú úroveň jazykovej spôsobilosti, pričom podrobnosti ustanoví služobný predpis. </w:t>
      </w:r>
    </w:p>
    <w:p w14:paraId="39E728DE" w14:textId="3C126263" w:rsidR="00B16542" w:rsidRDefault="00C42A5C" w:rsidP="00B16542">
      <w:pPr>
        <w:spacing w:after="0"/>
        <w:jc w:val="both"/>
        <w:rPr>
          <w:rFonts w:ascii="Times New Roman" w:hAnsi="Times New Roman" w:cs="Times New Roman"/>
          <w:sz w:val="24"/>
          <w:szCs w:val="24"/>
        </w:rPr>
      </w:pPr>
      <w:r w:rsidRPr="00B16542">
        <w:rPr>
          <w:rFonts w:ascii="Times New Roman" w:hAnsi="Times New Roman" w:cs="Times New Roman"/>
          <w:b/>
          <w:bCs/>
          <w:sz w:val="24"/>
          <w:szCs w:val="24"/>
        </w:rPr>
        <w:t>K bodu 4</w:t>
      </w:r>
      <w:r w:rsidR="00E12B35">
        <w:rPr>
          <w:rFonts w:ascii="Times New Roman" w:hAnsi="Times New Roman" w:cs="Times New Roman"/>
          <w:b/>
          <w:bCs/>
          <w:sz w:val="24"/>
          <w:szCs w:val="24"/>
        </w:rPr>
        <w:t>3</w:t>
      </w:r>
      <w:r w:rsidRPr="00B16542">
        <w:rPr>
          <w:rFonts w:ascii="Times New Roman" w:hAnsi="Times New Roman" w:cs="Times New Roman"/>
          <w:b/>
          <w:bCs/>
          <w:sz w:val="24"/>
          <w:szCs w:val="24"/>
        </w:rPr>
        <w:t xml:space="preserve"> (§ 171)</w:t>
      </w:r>
      <w:r w:rsidRPr="00C42A5C">
        <w:rPr>
          <w:rFonts w:ascii="Times New Roman" w:hAnsi="Times New Roman" w:cs="Times New Roman"/>
          <w:sz w:val="24"/>
          <w:szCs w:val="24"/>
        </w:rPr>
        <w:t xml:space="preserve"> </w:t>
      </w:r>
    </w:p>
    <w:p w14:paraId="3352C44B" w14:textId="77777777" w:rsidR="00B16542" w:rsidRDefault="00C42A5C" w:rsidP="00B16542">
      <w:pPr>
        <w:spacing w:after="0"/>
        <w:ind w:firstLine="708"/>
        <w:jc w:val="both"/>
        <w:rPr>
          <w:rFonts w:ascii="Times New Roman" w:hAnsi="Times New Roman" w:cs="Times New Roman"/>
          <w:sz w:val="24"/>
          <w:szCs w:val="24"/>
        </w:rPr>
      </w:pPr>
      <w:r w:rsidRPr="00C42A5C">
        <w:rPr>
          <w:rFonts w:ascii="Times New Roman" w:hAnsi="Times New Roman" w:cs="Times New Roman"/>
          <w:sz w:val="24"/>
          <w:szCs w:val="24"/>
        </w:rPr>
        <w:t xml:space="preserve">Plat vojaka 1. stupňa je dlhodobo pod úrovňou minimálnej mzdy, a preto je doplácaný do jej výšky. Navrhovanou úpravou sa odstráni mechanizmus dorovnávania platu vojaka 1. stupňa na úroveň minimálnej mzdy. </w:t>
      </w:r>
    </w:p>
    <w:p w14:paraId="6F9C6F8A" w14:textId="13E93BEC" w:rsidR="00B16542" w:rsidRDefault="00C42A5C" w:rsidP="00B16542">
      <w:pPr>
        <w:ind w:firstLine="708"/>
        <w:jc w:val="both"/>
        <w:rPr>
          <w:rFonts w:ascii="Times New Roman" w:hAnsi="Times New Roman" w:cs="Times New Roman"/>
          <w:sz w:val="24"/>
          <w:szCs w:val="24"/>
        </w:rPr>
      </w:pPr>
      <w:r w:rsidRPr="00C42A5C">
        <w:rPr>
          <w:rFonts w:ascii="Times New Roman" w:hAnsi="Times New Roman" w:cs="Times New Roman"/>
          <w:sz w:val="24"/>
          <w:szCs w:val="24"/>
        </w:rPr>
        <w:t>V nadväznosti na zavedenie inštitútu zapožičania vojenskej hodnosti pre kadetov vojenskej vysokej školy v § 51a, sa upravuje odmeňovanie týchto profesionálnych vojakov</w:t>
      </w:r>
      <w:r w:rsidR="00B16542">
        <w:rPr>
          <w:rFonts w:ascii="Times New Roman" w:hAnsi="Times New Roman" w:cs="Times New Roman"/>
          <w:sz w:val="24"/>
          <w:szCs w:val="24"/>
        </w:rPr>
        <w:t>,</w:t>
      </w:r>
      <w:r w:rsidRPr="00C42A5C">
        <w:rPr>
          <w:rFonts w:ascii="Times New Roman" w:hAnsi="Times New Roman" w:cs="Times New Roman"/>
          <w:sz w:val="24"/>
          <w:szCs w:val="24"/>
        </w:rPr>
        <w:t xml:space="preserve"> </w:t>
      </w:r>
      <w:r w:rsidR="00B31AF7">
        <w:rPr>
          <w:rFonts w:ascii="Times New Roman" w:hAnsi="Times New Roman" w:cs="Times New Roman"/>
          <w:sz w:val="24"/>
          <w:szCs w:val="24"/>
        </w:rPr>
        <w:br/>
      </w:r>
      <w:r w:rsidRPr="00C42A5C">
        <w:rPr>
          <w:rFonts w:ascii="Times New Roman" w:hAnsi="Times New Roman" w:cs="Times New Roman"/>
          <w:sz w:val="24"/>
          <w:szCs w:val="24"/>
        </w:rPr>
        <w:t xml:space="preserve">a to  zvýšením ich základného platu, ktorým je minimálna mzda, o príslušné percento. Zároveň sa dopĺňa možnosť využiť na udelenie odmeny aj za kvalitné plnenie úloh alebo za vykonanie služobných úloh nad rozsah činností uvedených v opise činností podľa § 166 ods. 1 písm. a) </w:t>
      </w:r>
      <w:r w:rsidR="00B31AF7">
        <w:rPr>
          <w:rFonts w:ascii="Times New Roman" w:hAnsi="Times New Roman" w:cs="Times New Roman"/>
          <w:sz w:val="24"/>
          <w:szCs w:val="24"/>
        </w:rPr>
        <w:br/>
      </w:r>
      <w:r w:rsidRPr="00C42A5C">
        <w:rPr>
          <w:rFonts w:ascii="Times New Roman" w:hAnsi="Times New Roman" w:cs="Times New Roman"/>
          <w:sz w:val="24"/>
          <w:szCs w:val="24"/>
        </w:rPr>
        <w:t xml:space="preserve">a aj novozavedenú odmenu za získanú úroveň znalosti cudzieho jazyka podľa § 166 ods. 2. </w:t>
      </w:r>
    </w:p>
    <w:p w14:paraId="658BA206" w14:textId="69148B7E" w:rsidR="00B16542" w:rsidRDefault="00C42A5C" w:rsidP="00B16542">
      <w:pPr>
        <w:spacing w:after="0"/>
        <w:jc w:val="both"/>
        <w:rPr>
          <w:rFonts w:ascii="Times New Roman" w:hAnsi="Times New Roman" w:cs="Times New Roman"/>
          <w:sz w:val="24"/>
          <w:szCs w:val="24"/>
        </w:rPr>
      </w:pPr>
      <w:r w:rsidRPr="00B16542">
        <w:rPr>
          <w:rFonts w:ascii="Times New Roman" w:hAnsi="Times New Roman" w:cs="Times New Roman"/>
          <w:b/>
          <w:bCs/>
          <w:sz w:val="24"/>
          <w:szCs w:val="24"/>
        </w:rPr>
        <w:t>K bodu 4</w:t>
      </w:r>
      <w:r w:rsidR="00E12B35">
        <w:rPr>
          <w:rFonts w:ascii="Times New Roman" w:hAnsi="Times New Roman" w:cs="Times New Roman"/>
          <w:b/>
          <w:bCs/>
          <w:sz w:val="24"/>
          <w:szCs w:val="24"/>
        </w:rPr>
        <w:t>4</w:t>
      </w:r>
      <w:r w:rsidRPr="00B16542">
        <w:rPr>
          <w:rFonts w:ascii="Times New Roman" w:hAnsi="Times New Roman" w:cs="Times New Roman"/>
          <w:b/>
          <w:bCs/>
          <w:sz w:val="24"/>
          <w:szCs w:val="24"/>
        </w:rPr>
        <w:t xml:space="preserve"> (§ 189)</w:t>
      </w:r>
    </w:p>
    <w:p w14:paraId="573D3E98" w14:textId="2EA1C8FE" w:rsidR="00B16542" w:rsidRDefault="00C42A5C" w:rsidP="00B16542">
      <w:pPr>
        <w:ind w:firstLine="708"/>
        <w:jc w:val="both"/>
        <w:rPr>
          <w:rFonts w:ascii="Times New Roman" w:hAnsi="Times New Roman" w:cs="Times New Roman"/>
          <w:sz w:val="24"/>
          <w:szCs w:val="24"/>
        </w:rPr>
      </w:pPr>
      <w:r w:rsidRPr="00C42A5C">
        <w:rPr>
          <w:rFonts w:ascii="Times New Roman" w:hAnsi="Times New Roman" w:cs="Times New Roman"/>
          <w:sz w:val="24"/>
          <w:szCs w:val="24"/>
        </w:rPr>
        <w:t xml:space="preserve">Úprava spôsobu vyplácania aktivačného príspevku profesionálnym vojakom sa navrhuje za účelom zvýšenia záujmu občanov o štátnu službu profesionálneho vojaka, a to spôsobom, aby aktivačný príspevok plnil úlohu cielenejšej motivácie pre vstup občana </w:t>
      </w:r>
      <w:r w:rsidR="00B31AF7">
        <w:rPr>
          <w:rFonts w:ascii="Times New Roman" w:hAnsi="Times New Roman" w:cs="Times New Roman"/>
          <w:sz w:val="24"/>
          <w:szCs w:val="24"/>
        </w:rPr>
        <w:br/>
      </w:r>
      <w:r w:rsidRPr="00C42A5C">
        <w:rPr>
          <w:rFonts w:ascii="Times New Roman" w:hAnsi="Times New Roman" w:cs="Times New Roman"/>
          <w:sz w:val="24"/>
          <w:szCs w:val="24"/>
        </w:rPr>
        <w:lastRenderedPageBreak/>
        <w:t xml:space="preserve">do štátnej služby profesionálneho vojaka. Na tento účel sa navrhuje jeho vyplatenie vcelku </w:t>
      </w:r>
      <w:r w:rsidR="00B31AF7">
        <w:rPr>
          <w:rFonts w:ascii="Times New Roman" w:hAnsi="Times New Roman" w:cs="Times New Roman"/>
          <w:sz w:val="24"/>
          <w:szCs w:val="24"/>
        </w:rPr>
        <w:br/>
      </w:r>
      <w:r w:rsidRPr="00C42A5C">
        <w:rPr>
          <w:rFonts w:ascii="Times New Roman" w:hAnsi="Times New Roman" w:cs="Times New Roman"/>
          <w:sz w:val="24"/>
          <w:szCs w:val="24"/>
        </w:rPr>
        <w:t xml:space="preserve">a na začiatku služobnej kariéry profesionálneho vojaka, na rozdiel od súčasnej právnej úpravy podľa ktorej sa aktivačný príspevok poskytuje profesionálnemu vojakovi v pomerných častiach pripadajúcich na jeden rok počas prvých troch rokov trvania dočasnej štátnej služby. </w:t>
      </w:r>
    </w:p>
    <w:p w14:paraId="2A2BED4C" w14:textId="3AA0229F" w:rsidR="00A81F71" w:rsidRDefault="00C42A5C" w:rsidP="00A81F71">
      <w:pPr>
        <w:spacing w:after="0"/>
        <w:jc w:val="both"/>
        <w:rPr>
          <w:rFonts w:ascii="Times New Roman" w:hAnsi="Times New Roman" w:cs="Times New Roman"/>
          <w:sz w:val="24"/>
          <w:szCs w:val="24"/>
        </w:rPr>
      </w:pPr>
      <w:r w:rsidRPr="00A81F71">
        <w:rPr>
          <w:rFonts w:ascii="Times New Roman" w:hAnsi="Times New Roman" w:cs="Times New Roman"/>
          <w:b/>
          <w:bCs/>
          <w:sz w:val="24"/>
          <w:szCs w:val="24"/>
        </w:rPr>
        <w:t>K bod</w:t>
      </w:r>
      <w:r w:rsidR="00B16542" w:rsidRPr="00A81F71">
        <w:rPr>
          <w:rFonts w:ascii="Times New Roman" w:hAnsi="Times New Roman" w:cs="Times New Roman"/>
          <w:b/>
          <w:bCs/>
          <w:sz w:val="24"/>
          <w:szCs w:val="24"/>
        </w:rPr>
        <w:t>om</w:t>
      </w:r>
      <w:r w:rsidRPr="00A81F71">
        <w:rPr>
          <w:rFonts w:ascii="Times New Roman" w:hAnsi="Times New Roman" w:cs="Times New Roman"/>
          <w:b/>
          <w:bCs/>
          <w:sz w:val="24"/>
          <w:szCs w:val="24"/>
        </w:rPr>
        <w:t xml:space="preserve"> </w:t>
      </w:r>
      <w:r w:rsidR="00BA26AC">
        <w:rPr>
          <w:rFonts w:ascii="Times New Roman" w:hAnsi="Times New Roman" w:cs="Times New Roman"/>
          <w:b/>
          <w:bCs/>
          <w:sz w:val="24"/>
          <w:szCs w:val="24"/>
        </w:rPr>
        <w:t>4</w:t>
      </w:r>
      <w:r w:rsidR="00E12B35">
        <w:rPr>
          <w:rFonts w:ascii="Times New Roman" w:hAnsi="Times New Roman" w:cs="Times New Roman"/>
          <w:b/>
          <w:bCs/>
          <w:sz w:val="24"/>
          <w:szCs w:val="24"/>
        </w:rPr>
        <w:t>5</w:t>
      </w:r>
      <w:r w:rsidR="004768BB">
        <w:rPr>
          <w:rFonts w:ascii="Times New Roman" w:hAnsi="Times New Roman" w:cs="Times New Roman"/>
          <w:b/>
          <w:bCs/>
          <w:sz w:val="24"/>
          <w:szCs w:val="24"/>
        </w:rPr>
        <w:t xml:space="preserve"> až </w:t>
      </w:r>
      <w:r w:rsidR="00532D85">
        <w:rPr>
          <w:rFonts w:ascii="Times New Roman" w:hAnsi="Times New Roman" w:cs="Times New Roman"/>
          <w:b/>
          <w:bCs/>
          <w:sz w:val="24"/>
          <w:szCs w:val="24"/>
        </w:rPr>
        <w:t>4</w:t>
      </w:r>
      <w:r w:rsidR="00E12B35">
        <w:rPr>
          <w:rFonts w:ascii="Times New Roman" w:hAnsi="Times New Roman" w:cs="Times New Roman"/>
          <w:b/>
          <w:bCs/>
          <w:sz w:val="24"/>
          <w:szCs w:val="24"/>
        </w:rPr>
        <w:t>7</w:t>
      </w:r>
      <w:r w:rsidRPr="00A81F71">
        <w:rPr>
          <w:rFonts w:ascii="Times New Roman" w:hAnsi="Times New Roman" w:cs="Times New Roman"/>
          <w:b/>
          <w:bCs/>
          <w:sz w:val="24"/>
          <w:szCs w:val="24"/>
        </w:rPr>
        <w:t xml:space="preserve"> (§ 190 ods. 1</w:t>
      </w:r>
      <w:r w:rsidR="00B16542" w:rsidRPr="00A81F71">
        <w:rPr>
          <w:rFonts w:ascii="Times New Roman" w:hAnsi="Times New Roman" w:cs="Times New Roman"/>
          <w:b/>
          <w:bCs/>
          <w:sz w:val="24"/>
          <w:szCs w:val="24"/>
        </w:rPr>
        <w:t>,</w:t>
      </w:r>
      <w:r w:rsidRPr="00A81F71">
        <w:rPr>
          <w:rFonts w:ascii="Times New Roman" w:hAnsi="Times New Roman" w:cs="Times New Roman"/>
          <w:b/>
          <w:bCs/>
          <w:sz w:val="24"/>
          <w:szCs w:val="24"/>
        </w:rPr>
        <w:t xml:space="preserve"> 2</w:t>
      </w:r>
      <w:r w:rsidR="00A81F71" w:rsidRPr="00A81F71">
        <w:rPr>
          <w:rFonts w:ascii="Times New Roman" w:hAnsi="Times New Roman" w:cs="Times New Roman"/>
          <w:b/>
          <w:bCs/>
          <w:sz w:val="24"/>
          <w:szCs w:val="24"/>
        </w:rPr>
        <w:t>, 8 až 10</w:t>
      </w:r>
      <w:r w:rsidRPr="00A81F71">
        <w:rPr>
          <w:rFonts w:ascii="Times New Roman" w:hAnsi="Times New Roman" w:cs="Times New Roman"/>
          <w:b/>
          <w:bCs/>
          <w:sz w:val="24"/>
          <w:szCs w:val="24"/>
        </w:rPr>
        <w:t>)</w:t>
      </w:r>
      <w:r w:rsidRPr="00C42A5C">
        <w:rPr>
          <w:rFonts w:ascii="Times New Roman" w:hAnsi="Times New Roman" w:cs="Times New Roman"/>
          <w:sz w:val="24"/>
          <w:szCs w:val="24"/>
        </w:rPr>
        <w:t xml:space="preserve"> </w:t>
      </w:r>
    </w:p>
    <w:p w14:paraId="24D6D101" w14:textId="47DEAEE0" w:rsidR="00A81F71" w:rsidRPr="00A81F71" w:rsidRDefault="00A81F71" w:rsidP="00A81F71">
      <w:pPr>
        <w:pStyle w:val="Odsekzoznamu"/>
        <w:ind w:left="0" w:firstLine="708"/>
        <w:rPr>
          <w:rFonts w:ascii="Times New Roman" w:eastAsiaTheme="minorHAnsi" w:hAnsi="Times New Roman" w:cs="Times New Roman"/>
          <w:color w:val="auto"/>
          <w:sz w:val="24"/>
          <w:szCs w:val="24"/>
          <w:lang w:eastAsia="en-US"/>
        </w:rPr>
      </w:pPr>
      <w:r w:rsidRPr="00A81F71">
        <w:rPr>
          <w:rFonts w:ascii="Times New Roman" w:eastAsiaTheme="minorHAnsi" w:hAnsi="Times New Roman" w:cs="Times New Roman"/>
          <w:color w:val="auto"/>
          <w:sz w:val="24"/>
          <w:szCs w:val="24"/>
          <w:lang w:eastAsia="en-US"/>
        </w:rPr>
        <w:t xml:space="preserve">Aplikačná prax poukázala, že pre občanov, ktorí majú záujem vstúpiť do ozbrojených síl a ktorých prípravná štátna služba trvá v niektorých prípadoch až 58 týždňov (najmä pri vysokošpecializovaných funkciách), je existenčne rozhodujúca výška ich príjmu počas ich prípravy. Aktuálne je takýto profesionálny vojak odmeňovaný len vo výške minimálnej mzdy, čo je častokrát odrádzajúce pre občana uchádzajúceho sa o výkon štátnej služby. Z dôvodu podpory regrutácie sa ustanovuje k minimálnej mzde vyplácať profesionálnemu vojakovi </w:t>
      </w:r>
      <w:r w:rsidR="00B31AF7">
        <w:rPr>
          <w:rFonts w:ascii="Times New Roman" w:eastAsiaTheme="minorHAnsi" w:hAnsi="Times New Roman" w:cs="Times New Roman"/>
          <w:color w:val="auto"/>
          <w:sz w:val="24"/>
          <w:szCs w:val="24"/>
          <w:lang w:eastAsia="en-US"/>
        </w:rPr>
        <w:br/>
      </w:r>
      <w:r w:rsidRPr="00A81F71">
        <w:rPr>
          <w:rFonts w:ascii="Times New Roman" w:eastAsiaTheme="minorHAnsi" w:hAnsi="Times New Roman" w:cs="Times New Roman"/>
          <w:color w:val="auto"/>
          <w:sz w:val="24"/>
          <w:szCs w:val="24"/>
          <w:lang w:eastAsia="en-US"/>
        </w:rPr>
        <w:t>v prípravnej štátnej službe stabilizačný príspevok. Poskytovanie stabilizačného príspevku počas základného vojenského výcviku a kadetom počas vysokoškolského štúdia sa vylučuje.</w:t>
      </w:r>
    </w:p>
    <w:p w14:paraId="601CD141" w14:textId="77777777" w:rsidR="00A81F71" w:rsidRPr="00A81F71" w:rsidRDefault="00A81F71" w:rsidP="00A81F71">
      <w:pPr>
        <w:pStyle w:val="Odsekzoznamu"/>
        <w:ind w:left="0" w:firstLine="708"/>
        <w:rPr>
          <w:rFonts w:ascii="Times New Roman" w:eastAsiaTheme="minorHAnsi" w:hAnsi="Times New Roman" w:cs="Times New Roman"/>
          <w:color w:val="auto"/>
          <w:sz w:val="24"/>
          <w:szCs w:val="24"/>
          <w:lang w:eastAsia="en-US"/>
        </w:rPr>
      </w:pPr>
      <w:r w:rsidRPr="00A81F71">
        <w:rPr>
          <w:rFonts w:ascii="Times New Roman" w:eastAsiaTheme="minorHAnsi" w:hAnsi="Times New Roman" w:cs="Times New Roman"/>
          <w:color w:val="auto"/>
          <w:sz w:val="24"/>
          <w:szCs w:val="24"/>
          <w:lang w:eastAsia="en-US"/>
        </w:rPr>
        <w:t>S cieľom podporiť mobilitu a kariérny rast profesionálnych vojakov sa navrhuje diferencovať stabilizačný príspevok v závislosti od miesta výkonu štátnej služby profesionálneho vojaka. Vzhľadom na zvýšené životné náklady profesionálneho vojaka vykonávajúceho štátnu službu v hlavnom meste, v krajských mestách a v okresných mestách sa ustanovujú nové kategórie stabilizačného príspevku aj pre krajské mestá a okresné mestá a ich blízke okolie. Zároveň dochádza k úprave stabilizačného príspevku tak, aby sa zachovala úroveň aktuálneho stabilizačného príspevku vzhľadom na vývoj inflácie.</w:t>
      </w:r>
    </w:p>
    <w:p w14:paraId="4C9485CD" w14:textId="77777777" w:rsidR="00A81F71" w:rsidRPr="00A81F71" w:rsidRDefault="00A81F71" w:rsidP="00A81F71">
      <w:pPr>
        <w:pStyle w:val="Odsekzoznamu"/>
        <w:ind w:left="0" w:firstLine="708"/>
        <w:rPr>
          <w:rFonts w:ascii="Times New Roman" w:eastAsiaTheme="minorHAnsi" w:hAnsi="Times New Roman" w:cs="Times New Roman"/>
          <w:color w:val="auto"/>
          <w:sz w:val="24"/>
          <w:szCs w:val="24"/>
          <w:lang w:eastAsia="en-US"/>
        </w:rPr>
      </w:pPr>
      <w:r w:rsidRPr="00A81F71">
        <w:rPr>
          <w:rFonts w:ascii="Times New Roman" w:eastAsiaTheme="minorHAnsi" w:hAnsi="Times New Roman" w:cs="Times New Roman"/>
          <w:color w:val="auto"/>
          <w:sz w:val="24"/>
          <w:szCs w:val="24"/>
          <w:lang w:eastAsia="en-US"/>
        </w:rPr>
        <w:t xml:space="preserve">Z dôvodu, že na výšku stabilizačného príspevku bude mať vplyv aj blízke okolie krajského mesta alebo okresného mesta ustanovuje sa spôsob určenia vzdialenosti medzi krajským mestom alebo okresným mestom a miestom výkonu štátnej služby. Vzdialenosť sa navrhuje určovať ako najkratšiu vzdialenosť v kilometroch medzi miestom výkonu štátnej služby profesionálneho vojaka a krajským mestom alebo okresným mestom po pozemnej komunikácii, pričom sa bude vychádzať z údajov zverejnených na webovej stránke </w:t>
      </w:r>
      <w:hyperlink r:id="rId6" w:history="1">
        <w:r w:rsidRPr="00A81F71">
          <w:rPr>
            <w:rFonts w:ascii="Times New Roman" w:eastAsiaTheme="minorHAnsi" w:hAnsi="Times New Roman" w:cs="Times New Roman"/>
            <w:color w:val="auto"/>
            <w:sz w:val="24"/>
            <w:szCs w:val="24"/>
            <w:lang w:eastAsia="en-US"/>
          </w:rPr>
          <w:t>www.google.sk/maps</w:t>
        </w:r>
      </w:hyperlink>
      <w:r w:rsidRPr="00A81F71">
        <w:rPr>
          <w:rFonts w:ascii="Times New Roman" w:eastAsiaTheme="minorHAnsi" w:hAnsi="Times New Roman" w:cs="Times New Roman"/>
          <w:color w:val="auto"/>
          <w:sz w:val="24"/>
          <w:szCs w:val="24"/>
          <w:lang w:eastAsia="en-US"/>
        </w:rPr>
        <w:t xml:space="preserve">. Takýto spôsob určovania vzdialenosti rezort ministerstva obrany aplikuje pri určovaní náhrad cestovných výdavkov na návštevu rodiny profesionálneho vojaka. Pri určovaní vzdialenosti sa nebudú zohľadňovať dočasné obchádzky a výluky na pozemných komunikáciách, ktoré majú vplyv na jej určenie. </w:t>
      </w:r>
    </w:p>
    <w:p w14:paraId="78DDE57B" w14:textId="77777777" w:rsidR="00A81F71" w:rsidRPr="00A81F71" w:rsidRDefault="00A81F71" w:rsidP="00A81F71">
      <w:pPr>
        <w:pStyle w:val="Odsekzoznamu"/>
        <w:ind w:left="0" w:firstLine="708"/>
        <w:rPr>
          <w:rFonts w:ascii="Times New Roman" w:eastAsiaTheme="minorHAnsi" w:hAnsi="Times New Roman" w:cs="Times New Roman"/>
          <w:color w:val="auto"/>
          <w:sz w:val="24"/>
          <w:szCs w:val="24"/>
          <w:lang w:eastAsia="en-US"/>
        </w:rPr>
      </w:pPr>
      <w:r w:rsidRPr="00A81F71">
        <w:rPr>
          <w:rFonts w:ascii="Times New Roman" w:eastAsiaTheme="minorHAnsi" w:hAnsi="Times New Roman" w:cs="Times New Roman"/>
          <w:color w:val="auto"/>
          <w:sz w:val="24"/>
          <w:szCs w:val="24"/>
          <w:lang w:eastAsia="en-US"/>
        </w:rPr>
        <w:t>Blízke okolie na určenie jednej polovice sumy stabilizačného príspevku sa bude určovať tak ako doteraz, a to podľa kilometrov uvedených v cestovnom poriadku verejnej osobnej dopravy na dráhe alebo podľa kilometrov uvedených v cestovnom poriadku pravidelnej autobusovej dopravy od najbližšej stanice (zastávky) miesta výkonu štátnej služby do najbližšej stanice (zastávky) v obci, v ktorej je miesto pobytu profesionálneho vojaka.</w:t>
      </w:r>
    </w:p>
    <w:p w14:paraId="4BB15B52" w14:textId="074CF861" w:rsidR="00A81F71" w:rsidRDefault="00C42A5C" w:rsidP="00A81F71">
      <w:pPr>
        <w:spacing w:after="0"/>
        <w:jc w:val="both"/>
        <w:rPr>
          <w:rFonts w:ascii="Times New Roman" w:hAnsi="Times New Roman" w:cs="Times New Roman"/>
          <w:sz w:val="24"/>
          <w:szCs w:val="24"/>
        </w:rPr>
      </w:pPr>
      <w:r w:rsidRPr="00A81F71">
        <w:rPr>
          <w:rFonts w:ascii="Times New Roman" w:hAnsi="Times New Roman" w:cs="Times New Roman"/>
          <w:b/>
          <w:bCs/>
          <w:sz w:val="24"/>
          <w:szCs w:val="24"/>
        </w:rPr>
        <w:t xml:space="preserve">K bodu </w:t>
      </w:r>
      <w:r w:rsidR="00532D85">
        <w:rPr>
          <w:rFonts w:ascii="Times New Roman" w:hAnsi="Times New Roman" w:cs="Times New Roman"/>
          <w:b/>
          <w:bCs/>
          <w:sz w:val="24"/>
          <w:szCs w:val="24"/>
        </w:rPr>
        <w:t>4</w:t>
      </w:r>
      <w:r w:rsidR="00E12B35">
        <w:rPr>
          <w:rFonts w:ascii="Times New Roman" w:hAnsi="Times New Roman" w:cs="Times New Roman"/>
          <w:b/>
          <w:bCs/>
          <w:sz w:val="24"/>
          <w:szCs w:val="24"/>
        </w:rPr>
        <w:t>8</w:t>
      </w:r>
      <w:r w:rsidRPr="00A81F71">
        <w:rPr>
          <w:rFonts w:ascii="Times New Roman" w:hAnsi="Times New Roman" w:cs="Times New Roman"/>
          <w:b/>
          <w:bCs/>
          <w:sz w:val="24"/>
          <w:szCs w:val="24"/>
        </w:rPr>
        <w:t xml:space="preserve"> (§ 217 ods. 1)</w:t>
      </w:r>
      <w:r w:rsidRPr="00C42A5C">
        <w:rPr>
          <w:rFonts w:ascii="Times New Roman" w:hAnsi="Times New Roman" w:cs="Times New Roman"/>
          <w:sz w:val="24"/>
          <w:szCs w:val="24"/>
        </w:rPr>
        <w:t xml:space="preserve"> </w:t>
      </w:r>
    </w:p>
    <w:p w14:paraId="624C8857" w14:textId="77777777" w:rsidR="00A81F71" w:rsidRDefault="00C42A5C" w:rsidP="00A81F71">
      <w:pPr>
        <w:ind w:firstLine="708"/>
        <w:jc w:val="both"/>
        <w:rPr>
          <w:rFonts w:ascii="Times New Roman" w:hAnsi="Times New Roman" w:cs="Times New Roman"/>
          <w:sz w:val="24"/>
          <w:szCs w:val="24"/>
        </w:rPr>
      </w:pPr>
      <w:r w:rsidRPr="00C42A5C">
        <w:rPr>
          <w:rFonts w:ascii="Times New Roman" w:hAnsi="Times New Roman" w:cs="Times New Roman"/>
          <w:sz w:val="24"/>
          <w:szCs w:val="24"/>
        </w:rPr>
        <w:t xml:space="preserve">Legislatívno-technická úprava súvisiaca s doplnením ustanovenia upravujúceho prestávku na odpočinok a jedenie. </w:t>
      </w:r>
    </w:p>
    <w:p w14:paraId="50C8D4F8" w14:textId="68E3FF48" w:rsidR="00A81F71" w:rsidRDefault="00C42A5C" w:rsidP="00A81F71">
      <w:pPr>
        <w:spacing w:after="0"/>
        <w:jc w:val="both"/>
        <w:rPr>
          <w:rFonts w:ascii="Times New Roman" w:hAnsi="Times New Roman" w:cs="Times New Roman"/>
          <w:sz w:val="24"/>
          <w:szCs w:val="24"/>
        </w:rPr>
      </w:pPr>
      <w:r w:rsidRPr="00A81F71">
        <w:rPr>
          <w:rFonts w:ascii="Times New Roman" w:hAnsi="Times New Roman" w:cs="Times New Roman"/>
          <w:b/>
          <w:bCs/>
          <w:sz w:val="24"/>
          <w:szCs w:val="24"/>
        </w:rPr>
        <w:t xml:space="preserve">K bodu </w:t>
      </w:r>
      <w:r w:rsidR="00E12B35">
        <w:rPr>
          <w:rFonts w:ascii="Times New Roman" w:hAnsi="Times New Roman" w:cs="Times New Roman"/>
          <w:b/>
          <w:bCs/>
          <w:sz w:val="24"/>
          <w:szCs w:val="24"/>
        </w:rPr>
        <w:t>49</w:t>
      </w:r>
      <w:r w:rsidRPr="00A81F71">
        <w:rPr>
          <w:rFonts w:ascii="Times New Roman" w:hAnsi="Times New Roman" w:cs="Times New Roman"/>
          <w:b/>
          <w:bCs/>
          <w:sz w:val="24"/>
          <w:szCs w:val="24"/>
        </w:rPr>
        <w:t xml:space="preserve"> (§ 219 ods. 2)</w:t>
      </w:r>
      <w:r w:rsidRPr="00C42A5C">
        <w:rPr>
          <w:rFonts w:ascii="Times New Roman" w:hAnsi="Times New Roman" w:cs="Times New Roman"/>
          <w:sz w:val="24"/>
          <w:szCs w:val="24"/>
        </w:rPr>
        <w:t xml:space="preserve"> </w:t>
      </w:r>
    </w:p>
    <w:p w14:paraId="30D65315" w14:textId="77777777" w:rsidR="00A81F71" w:rsidRDefault="00C42A5C" w:rsidP="00B31AF7">
      <w:pPr>
        <w:ind w:firstLine="708"/>
        <w:jc w:val="both"/>
        <w:rPr>
          <w:rFonts w:ascii="Times New Roman" w:hAnsi="Times New Roman" w:cs="Times New Roman"/>
          <w:sz w:val="24"/>
          <w:szCs w:val="24"/>
        </w:rPr>
      </w:pPr>
      <w:r w:rsidRPr="00C42A5C">
        <w:rPr>
          <w:rFonts w:ascii="Times New Roman" w:hAnsi="Times New Roman" w:cs="Times New Roman"/>
          <w:sz w:val="24"/>
          <w:szCs w:val="24"/>
        </w:rPr>
        <w:t xml:space="preserve">Vzhľadom na úpravu § 91 sa navrhuje ustanoviť, aby sa tak ako doteraz v prípadoch uvedených v § 91 ods. 1 písm. a) až c) a na konanie vo veciach služobného pomeru, v ktorých sa vydá hromadný personálny rozkaz podľa § 91 ods. 2 nevzťahovali taxatívne vymedzené ustanovenia správneho poriadku. </w:t>
      </w:r>
    </w:p>
    <w:p w14:paraId="38CE9CB5" w14:textId="693ADD04" w:rsidR="00A81F71" w:rsidRDefault="00C42A5C" w:rsidP="00A81F71">
      <w:pPr>
        <w:spacing w:after="0"/>
        <w:jc w:val="both"/>
        <w:rPr>
          <w:rFonts w:ascii="Times New Roman" w:hAnsi="Times New Roman" w:cs="Times New Roman"/>
          <w:sz w:val="24"/>
          <w:szCs w:val="24"/>
        </w:rPr>
      </w:pPr>
      <w:r w:rsidRPr="00A81F71">
        <w:rPr>
          <w:rFonts w:ascii="Times New Roman" w:hAnsi="Times New Roman" w:cs="Times New Roman"/>
          <w:b/>
          <w:bCs/>
          <w:sz w:val="24"/>
          <w:szCs w:val="24"/>
        </w:rPr>
        <w:t xml:space="preserve">K bodu </w:t>
      </w:r>
      <w:r w:rsidR="00A81F71">
        <w:rPr>
          <w:rFonts w:ascii="Times New Roman" w:hAnsi="Times New Roman" w:cs="Times New Roman"/>
          <w:b/>
          <w:bCs/>
          <w:sz w:val="24"/>
          <w:szCs w:val="24"/>
        </w:rPr>
        <w:t>5</w:t>
      </w:r>
      <w:r w:rsidR="00E12B35">
        <w:rPr>
          <w:rFonts w:ascii="Times New Roman" w:hAnsi="Times New Roman" w:cs="Times New Roman"/>
          <w:b/>
          <w:bCs/>
          <w:sz w:val="24"/>
          <w:szCs w:val="24"/>
        </w:rPr>
        <w:t>0</w:t>
      </w:r>
      <w:r w:rsidRPr="00A81F71">
        <w:rPr>
          <w:rFonts w:ascii="Times New Roman" w:hAnsi="Times New Roman" w:cs="Times New Roman"/>
          <w:b/>
          <w:bCs/>
          <w:sz w:val="24"/>
          <w:szCs w:val="24"/>
        </w:rPr>
        <w:t xml:space="preserve"> (§ 219 ods. 3)</w:t>
      </w:r>
      <w:r w:rsidRPr="00C42A5C">
        <w:rPr>
          <w:rFonts w:ascii="Times New Roman" w:hAnsi="Times New Roman" w:cs="Times New Roman"/>
          <w:sz w:val="24"/>
          <w:szCs w:val="24"/>
        </w:rPr>
        <w:t xml:space="preserve"> </w:t>
      </w:r>
    </w:p>
    <w:p w14:paraId="07B1AE47" w14:textId="77777777" w:rsidR="00A81F71" w:rsidRDefault="00C42A5C" w:rsidP="00B31AF7">
      <w:pPr>
        <w:ind w:firstLine="708"/>
        <w:jc w:val="both"/>
        <w:rPr>
          <w:rFonts w:ascii="Times New Roman" w:hAnsi="Times New Roman" w:cs="Times New Roman"/>
          <w:sz w:val="24"/>
          <w:szCs w:val="24"/>
        </w:rPr>
      </w:pPr>
      <w:r w:rsidRPr="00C42A5C">
        <w:rPr>
          <w:rFonts w:ascii="Times New Roman" w:hAnsi="Times New Roman" w:cs="Times New Roman"/>
          <w:sz w:val="24"/>
          <w:szCs w:val="24"/>
        </w:rPr>
        <w:lastRenderedPageBreak/>
        <w:t xml:space="preserve">Legislatívno-technická úprava súvisiaca s úpravou § 91 ods. 1. </w:t>
      </w:r>
    </w:p>
    <w:p w14:paraId="38D08F60" w14:textId="67BAA067" w:rsidR="00A81F71" w:rsidRDefault="00C42A5C" w:rsidP="00A81F71">
      <w:pPr>
        <w:spacing w:after="0"/>
        <w:jc w:val="both"/>
        <w:rPr>
          <w:rFonts w:ascii="Times New Roman" w:hAnsi="Times New Roman" w:cs="Times New Roman"/>
          <w:sz w:val="24"/>
          <w:szCs w:val="24"/>
        </w:rPr>
      </w:pPr>
      <w:r w:rsidRPr="00A81F71">
        <w:rPr>
          <w:rFonts w:ascii="Times New Roman" w:hAnsi="Times New Roman" w:cs="Times New Roman"/>
          <w:b/>
          <w:bCs/>
          <w:sz w:val="24"/>
          <w:szCs w:val="24"/>
        </w:rPr>
        <w:t xml:space="preserve">K bodu </w:t>
      </w:r>
      <w:r w:rsidR="00A81F71">
        <w:rPr>
          <w:rFonts w:ascii="Times New Roman" w:hAnsi="Times New Roman" w:cs="Times New Roman"/>
          <w:b/>
          <w:bCs/>
          <w:sz w:val="24"/>
          <w:szCs w:val="24"/>
        </w:rPr>
        <w:t>5</w:t>
      </w:r>
      <w:r w:rsidR="00E12B35">
        <w:rPr>
          <w:rFonts w:ascii="Times New Roman" w:hAnsi="Times New Roman" w:cs="Times New Roman"/>
          <w:b/>
          <w:bCs/>
          <w:sz w:val="24"/>
          <w:szCs w:val="24"/>
        </w:rPr>
        <w:t>1</w:t>
      </w:r>
      <w:r w:rsidRPr="00A81F71">
        <w:rPr>
          <w:rFonts w:ascii="Times New Roman" w:hAnsi="Times New Roman" w:cs="Times New Roman"/>
          <w:b/>
          <w:bCs/>
          <w:sz w:val="24"/>
          <w:szCs w:val="24"/>
        </w:rPr>
        <w:t xml:space="preserve"> (§ 235n)</w:t>
      </w:r>
      <w:r w:rsidRPr="00C42A5C">
        <w:rPr>
          <w:rFonts w:ascii="Times New Roman" w:hAnsi="Times New Roman" w:cs="Times New Roman"/>
          <w:sz w:val="24"/>
          <w:szCs w:val="24"/>
        </w:rPr>
        <w:t xml:space="preserve"> </w:t>
      </w:r>
    </w:p>
    <w:p w14:paraId="2C73118E" w14:textId="77777777" w:rsidR="00A81F71" w:rsidRDefault="00C42A5C" w:rsidP="00A81F71">
      <w:pPr>
        <w:spacing w:after="0"/>
        <w:ind w:firstLine="708"/>
        <w:jc w:val="both"/>
        <w:rPr>
          <w:rFonts w:ascii="Times New Roman" w:hAnsi="Times New Roman" w:cs="Times New Roman"/>
          <w:sz w:val="24"/>
          <w:szCs w:val="24"/>
        </w:rPr>
      </w:pPr>
      <w:r w:rsidRPr="00C42A5C">
        <w:rPr>
          <w:rFonts w:ascii="Times New Roman" w:hAnsi="Times New Roman" w:cs="Times New Roman"/>
          <w:sz w:val="24"/>
          <w:szCs w:val="24"/>
        </w:rPr>
        <w:t xml:space="preserve">V zmysle § 29 ods. 6 bude profesionálny vojak prijatý do štátnej služby profesionálneho vojaka vyčleneného na plnenie úloh vo Vojenskej polícii s priznanou vojenskou hodnosťou poručík, po započítaní dĺžky predchádzajúcej štátnej služby vykonávanej v služobnom pomere – po viac ako 16 rokoch vymenovaný do stálej štátnej služby.  </w:t>
      </w:r>
    </w:p>
    <w:p w14:paraId="78C1F6DA" w14:textId="77B9F17F" w:rsidR="00A81F71" w:rsidRDefault="00C42A5C" w:rsidP="00A81F71">
      <w:pPr>
        <w:spacing w:after="0"/>
        <w:ind w:firstLine="708"/>
        <w:jc w:val="both"/>
        <w:rPr>
          <w:rFonts w:ascii="Times New Roman" w:hAnsi="Times New Roman" w:cs="Times New Roman"/>
          <w:sz w:val="24"/>
          <w:szCs w:val="24"/>
        </w:rPr>
      </w:pPr>
      <w:r w:rsidRPr="00C42A5C">
        <w:rPr>
          <w:rFonts w:ascii="Times New Roman" w:hAnsi="Times New Roman" w:cs="Times New Roman"/>
          <w:sz w:val="24"/>
          <w:szCs w:val="24"/>
        </w:rPr>
        <w:t xml:space="preserve">Vzhľadom na zmenu § 83 ods. 1 písm. q) sa ustanovuje, že konanie vo veci prepustenia profesionálneho vojaka začaté pred 1. januárom 2025, ktoré nie je právoplatne skončené, sa dokončí podľa ustanovení zákona č. 281/2015 Z. z. v znení účinnom do 31. decembra 2024. </w:t>
      </w:r>
    </w:p>
    <w:p w14:paraId="5FA091E2" w14:textId="77777777" w:rsidR="00A81F71" w:rsidRDefault="00C42A5C" w:rsidP="00A81F71">
      <w:pPr>
        <w:spacing w:after="0"/>
        <w:ind w:firstLine="708"/>
        <w:jc w:val="both"/>
        <w:rPr>
          <w:rFonts w:ascii="Times New Roman" w:hAnsi="Times New Roman" w:cs="Times New Roman"/>
          <w:sz w:val="24"/>
          <w:szCs w:val="24"/>
        </w:rPr>
      </w:pPr>
      <w:r w:rsidRPr="00C42A5C">
        <w:rPr>
          <w:rFonts w:ascii="Times New Roman" w:hAnsi="Times New Roman" w:cs="Times New Roman"/>
          <w:sz w:val="24"/>
          <w:szCs w:val="24"/>
        </w:rPr>
        <w:t xml:space="preserve">V nadväznosti na úpravu § 157a sa spresňuje určenie výšky zvýšenia hodnostného platu za čas trvania štátnej služby tým profesionálnym vojakom, ktorých štátna služba trvá dlhšie ako určené roky s novo navrhovaným vyšším percentom za čas trvania štátnej služby. </w:t>
      </w:r>
    </w:p>
    <w:p w14:paraId="69991C82" w14:textId="48E09813" w:rsidR="00A81F71" w:rsidRDefault="00C42A5C" w:rsidP="00A81F71">
      <w:pPr>
        <w:spacing w:after="0"/>
        <w:ind w:firstLine="708"/>
        <w:jc w:val="both"/>
        <w:rPr>
          <w:rFonts w:ascii="Times New Roman" w:hAnsi="Times New Roman" w:cs="Times New Roman"/>
          <w:sz w:val="24"/>
          <w:szCs w:val="24"/>
        </w:rPr>
      </w:pPr>
      <w:r w:rsidRPr="00C42A5C">
        <w:rPr>
          <w:rFonts w:ascii="Times New Roman" w:hAnsi="Times New Roman" w:cs="Times New Roman"/>
          <w:sz w:val="24"/>
          <w:szCs w:val="24"/>
        </w:rPr>
        <w:t xml:space="preserve">Vymedzuje sa, že profesionálnym vojakom, ktorí získali úroveň znalosti cudzieho jazyka do 31. decembra 2024, t. j. pred účinnosťou tohto zákona, odmena nepatrí. </w:t>
      </w:r>
    </w:p>
    <w:p w14:paraId="67A11443" w14:textId="77777777" w:rsidR="00A81F71" w:rsidRDefault="00C42A5C" w:rsidP="00A81F71">
      <w:pPr>
        <w:spacing w:after="0"/>
        <w:ind w:firstLine="708"/>
        <w:jc w:val="both"/>
        <w:rPr>
          <w:rFonts w:ascii="Times New Roman" w:hAnsi="Times New Roman" w:cs="Times New Roman"/>
          <w:sz w:val="24"/>
          <w:szCs w:val="24"/>
        </w:rPr>
      </w:pPr>
      <w:r w:rsidRPr="00C42A5C">
        <w:rPr>
          <w:rFonts w:ascii="Times New Roman" w:hAnsi="Times New Roman" w:cs="Times New Roman"/>
          <w:sz w:val="24"/>
          <w:szCs w:val="24"/>
        </w:rPr>
        <w:t xml:space="preserve">Navrhujú sa prechodné ustanovenia k existujúcemu právnemu stavu, ktorých cieľom je zabezpečiť kontinuitu vo vyplácaní aktivačného príspevku profesionálnym vojakom. </w:t>
      </w:r>
    </w:p>
    <w:p w14:paraId="3C65B669" w14:textId="6EA65420" w:rsidR="00A81F71" w:rsidRDefault="00C42A5C" w:rsidP="00A81F71">
      <w:pPr>
        <w:ind w:firstLine="708"/>
        <w:jc w:val="both"/>
        <w:rPr>
          <w:rFonts w:ascii="Times New Roman" w:hAnsi="Times New Roman" w:cs="Times New Roman"/>
          <w:sz w:val="24"/>
          <w:szCs w:val="24"/>
        </w:rPr>
      </w:pPr>
      <w:r w:rsidRPr="00C42A5C">
        <w:rPr>
          <w:rFonts w:ascii="Times New Roman" w:hAnsi="Times New Roman" w:cs="Times New Roman"/>
          <w:sz w:val="24"/>
          <w:szCs w:val="24"/>
        </w:rPr>
        <w:t xml:space="preserve">Z dôvodu vytvorenia dostatočného časového priestoru na spracovanie zobrazenia </w:t>
      </w:r>
      <w:r w:rsidRPr="00923564">
        <w:rPr>
          <w:rFonts w:ascii="Times New Roman" w:hAnsi="Times New Roman" w:cs="Times New Roman"/>
          <w:sz w:val="24"/>
          <w:szCs w:val="24"/>
        </w:rPr>
        <w:t>tetovaní a zobr</w:t>
      </w:r>
      <w:r w:rsidR="00CA20C7" w:rsidRPr="00923564">
        <w:rPr>
          <w:rFonts w:ascii="Times New Roman" w:hAnsi="Times New Roman" w:cs="Times New Roman"/>
          <w:sz w:val="24"/>
          <w:szCs w:val="24"/>
        </w:rPr>
        <w:t>azenia podoby tváre sa určuje šesť</w:t>
      </w:r>
      <w:r w:rsidRPr="00923564">
        <w:rPr>
          <w:rFonts w:ascii="Times New Roman" w:hAnsi="Times New Roman" w:cs="Times New Roman"/>
          <w:sz w:val="24"/>
          <w:szCs w:val="24"/>
        </w:rPr>
        <w:t>ročné obdobie, v ktorom majú byť najneskôr</w:t>
      </w:r>
      <w:r w:rsidRPr="00C42A5C">
        <w:rPr>
          <w:rFonts w:ascii="Times New Roman" w:hAnsi="Times New Roman" w:cs="Times New Roman"/>
          <w:sz w:val="24"/>
          <w:szCs w:val="24"/>
        </w:rPr>
        <w:t xml:space="preserve"> vytvorené tieto databázy. </w:t>
      </w:r>
    </w:p>
    <w:p w14:paraId="158EDEFB" w14:textId="77777777" w:rsidR="003653F4" w:rsidRPr="003653F4" w:rsidRDefault="003653F4" w:rsidP="00A81F71">
      <w:pPr>
        <w:spacing w:after="0"/>
        <w:jc w:val="both"/>
        <w:rPr>
          <w:rFonts w:ascii="Times New Roman" w:hAnsi="Times New Roman" w:cs="Times New Roman"/>
          <w:b/>
          <w:bCs/>
          <w:sz w:val="24"/>
          <w:szCs w:val="24"/>
        </w:rPr>
      </w:pPr>
    </w:p>
    <w:p w14:paraId="7D7FB826" w14:textId="5267F889" w:rsidR="00A81F71" w:rsidRDefault="00C42A5C" w:rsidP="00A81F71">
      <w:pPr>
        <w:spacing w:after="0"/>
        <w:jc w:val="both"/>
        <w:rPr>
          <w:rFonts w:ascii="Times New Roman" w:hAnsi="Times New Roman" w:cs="Times New Roman"/>
          <w:sz w:val="24"/>
          <w:szCs w:val="24"/>
        </w:rPr>
      </w:pPr>
      <w:r w:rsidRPr="00024E8B">
        <w:rPr>
          <w:rFonts w:ascii="Times New Roman" w:hAnsi="Times New Roman" w:cs="Times New Roman"/>
          <w:b/>
          <w:bCs/>
          <w:sz w:val="24"/>
          <w:szCs w:val="24"/>
        </w:rPr>
        <w:t xml:space="preserve">Čl. </w:t>
      </w:r>
      <w:r w:rsidR="00710BED">
        <w:rPr>
          <w:rFonts w:ascii="Times New Roman" w:hAnsi="Times New Roman" w:cs="Times New Roman"/>
          <w:b/>
          <w:bCs/>
          <w:sz w:val="24"/>
          <w:szCs w:val="24"/>
        </w:rPr>
        <w:t>II</w:t>
      </w:r>
      <w:r w:rsidRPr="00C42A5C">
        <w:rPr>
          <w:rFonts w:ascii="Times New Roman" w:hAnsi="Times New Roman" w:cs="Times New Roman"/>
          <w:sz w:val="24"/>
          <w:szCs w:val="24"/>
        </w:rPr>
        <w:t xml:space="preserve"> </w:t>
      </w:r>
    </w:p>
    <w:p w14:paraId="2D01991F" w14:textId="13D777BF" w:rsidR="004623FA" w:rsidRPr="00C42A5C" w:rsidRDefault="00C42A5C" w:rsidP="00A81F71">
      <w:pPr>
        <w:ind w:firstLine="708"/>
        <w:jc w:val="both"/>
        <w:rPr>
          <w:rFonts w:ascii="Times New Roman" w:hAnsi="Times New Roman" w:cs="Times New Roman"/>
          <w:sz w:val="24"/>
          <w:szCs w:val="24"/>
        </w:rPr>
      </w:pPr>
      <w:r w:rsidRPr="00C42A5C">
        <w:rPr>
          <w:rFonts w:ascii="Times New Roman" w:hAnsi="Times New Roman" w:cs="Times New Roman"/>
          <w:sz w:val="24"/>
          <w:szCs w:val="24"/>
        </w:rPr>
        <w:t xml:space="preserve">Účinnosť návrhu zákona sa upravuje ako delená účinnosť. Nadobudnutie účinnosti zmien sa navrhuje 1. januára 2025, okrem zmeny v čl. I </w:t>
      </w:r>
      <w:r w:rsidR="00024E8B">
        <w:rPr>
          <w:rFonts w:ascii="Times New Roman" w:hAnsi="Times New Roman" w:cs="Times New Roman"/>
          <w:sz w:val="24"/>
          <w:szCs w:val="24"/>
        </w:rPr>
        <w:t>piatom</w:t>
      </w:r>
      <w:r w:rsidRPr="00C42A5C">
        <w:rPr>
          <w:rFonts w:ascii="Times New Roman" w:hAnsi="Times New Roman" w:cs="Times New Roman"/>
          <w:sz w:val="24"/>
          <w:szCs w:val="24"/>
        </w:rPr>
        <w:t xml:space="preserve"> bode (§ 16 ods. 6), ktorá sa navrhuje 1. januára 2026 vzhľadom na účinnosť </w:t>
      </w:r>
      <w:r w:rsidR="00A81F71">
        <w:rPr>
          <w:rFonts w:ascii="Times New Roman" w:hAnsi="Times New Roman" w:cs="Times New Roman"/>
          <w:sz w:val="24"/>
          <w:szCs w:val="24"/>
        </w:rPr>
        <w:t>§ 19 a § 20 ods. 1</w:t>
      </w:r>
      <w:r w:rsidR="004B63F2">
        <w:rPr>
          <w:rFonts w:ascii="Times New Roman" w:hAnsi="Times New Roman" w:cs="Times New Roman"/>
          <w:sz w:val="24"/>
          <w:szCs w:val="24"/>
        </w:rPr>
        <w:t xml:space="preserve"> </w:t>
      </w:r>
      <w:r w:rsidRPr="00C42A5C">
        <w:rPr>
          <w:rFonts w:ascii="Times New Roman" w:hAnsi="Times New Roman" w:cs="Times New Roman"/>
          <w:sz w:val="24"/>
          <w:szCs w:val="24"/>
        </w:rPr>
        <w:t>zákona o registri trestov.</w:t>
      </w:r>
    </w:p>
    <w:sectPr w:rsidR="004623FA" w:rsidRPr="00C42A5C" w:rsidSect="00A81F71">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823E9" w14:textId="77777777" w:rsidR="000C404C" w:rsidRDefault="000C404C" w:rsidP="00A81F71">
      <w:pPr>
        <w:spacing w:after="0" w:line="240" w:lineRule="auto"/>
      </w:pPr>
      <w:r>
        <w:separator/>
      </w:r>
    </w:p>
  </w:endnote>
  <w:endnote w:type="continuationSeparator" w:id="0">
    <w:p w14:paraId="36F5000D" w14:textId="77777777" w:rsidR="000C404C" w:rsidRDefault="000C404C" w:rsidP="00A81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6673356"/>
      <w:docPartObj>
        <w:docPartGallery w:val="Page Numbers (Bottom of Page)"/>
        <w:docPartUnique/>
      </w:docPartObj>
    </w:sdtPr>
    <w:sdtEndPr/>
    <w:sdtContent>
      <w:p w14:paraId="4F8C0EE5" w14:textId="003EA1AC" w:rsidR="00A81F71" w:rsidRDefault="00A81F71">
        <w:pPr>
          <w:pStyle w:val="Pta"/>
          <w:jc w:val="center"/>
        </w:pPr>
        <w:r>
          <w:fldChar w:fldCharType="begin"/>
        </w:r>
        <w:r>
          <w:instrText>PAGE   \* MERGEFORMAT</w:instrText>
        </w:r>
        <w:r>
          <w:fldChar w:fldCharType="separate"/>
        </w:r>
        <w:r w:rsidR="00582FCB">
          <w:rPr>
            <w:noProof/>
          </w:rPr>
          <w:t>9</w:t>
        </w:r>
        <w:r>
          <w:fldChar w:fldCharType="end"/>
        </w:r>
      </w:p>
    </w:sdtContent>
  </w:sdt>
  <w:p w14:paraId="713E32BE" w14:textId="77777777" w:rsidR="00A81F71" w:rsidRDefault="00A81F7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5A798" w14:textId="77777777" w:rsidR="000C404C" w:rsidRDefault="000C404C" w:rsidP="00A81F71">
      <w:pPr>
        <w:spacing w:after="0" w:line="240" w:lineRule="auto"/>
      </w:pPr>
      <w:r>
        <w:separator/>
      </w:r>
    </w:p>
  </w:footnote>
  <w:footnote w:type="continuationSeparator" w:id="0">
    <w:p w14:paraId="7487B794" w14:textId="77777777" w:rsidR="000C404C" w:rsidRDefault="000C404C" w:rsidP="00A81F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A5C"/>
    <w:rsid w:val="00024E8B"/>
    <w:rsid w:val="000332E9"/>
    <w:rsid w:val="00060602"/>
    <w:rsid w:val="0006534F"/>
    <w:rsid w:val="00071213"/>
    <w:rsid w:val="000C404C"/>
    <w:rsid w:val="00134833"/>
    <w:rsid w:val="00157D45"/>
    <w:rsid w:val="0016134E"/>
    <w:rsid w:val="001B4DAF"/>
    <w:rsid w:val="001D3B65"/>
    <w:rsid w:val="001D7EA1"/>
    <w:rsid w:val="00204995"/>
    <w:rsid w:val="002817E6"/>
    <w:rsid w:val="002A4B85"/>
    <w:rsid w:val="003153F7"/>
    <w:rsid w:val="00324872"/>
    <w:rsid w:val="0036373E"/>
    <w:rsid w:val="003653F4"/>
    <w:rsid w:val="003752B8"/>
    <w:rsid w:val="003A3195"/>
    <w:rsid w:val="003F41D2"/>
    <w:rsid w:val="00444E37"/>
    <w:rsid w:val="004623FA"/>
    <w:rsid w:val="004768BB"/>
    <w:rsid w:val="004859A1"/>
    <w:rsid w:val="004B63F2"/>
    <w:rsid w:val="005142CC"/>
    <w:rsid w:val="0051776C"/>
    <w:rsid w:val="00526ED6"/>
    <w:rsid w:val="00532D85"/>
    <w:rsid w:val="00553718"/>
    <w:rsid w:val="00555E58"/>
    <w:rsid w:val="00574632"/>
    <w:rsid w:val="00582A21"/>
    <w:rsid w:val="00582FCB"/>
    <w:rsid w:val="005B2362"/>
    <w:rsid w:val="0061666D"/>
    <w:rsid w:val="00653B65"/>
    <w:rsid w:val="006554A0"/>
    <w:rsid w:val="00695458"/>
    <w:rsid w:val="006D47BD"/>
    <w:rsid w:val="00710BED"/>
    <w:rsid w:val="007C49CB"/>
    <w:rsid w:val="008521B8"/>
    <w:rsid w:val="008824FA"/>
    <w:rsid w:val="008E7815"/>
    <w:rsid w:val="00923564"/>
    <w:rsid w:val="009423B5"/>
    <w:rsid w:val="009B1460"/>
    <w:rsid w:val="009D5FD8"/>
    <w:rsid w:val="00A3521C"/>
    <w:rsid w:val="00A5174B"/>
    <w:rsid w:val="00A81F71"/>
    <w:rsid w:val="00A8442B"/>
    <w:rsid w:val="00B16542"/>
    <w:rsid w:val="00B24B6D"/>
    <w:rsid w:val="00B31AF7"/>
    <w:rsid w:val="00B3470B"/>
    <w:rsid w:val="00B84C15"/>
    <w:rsid w:val="00BA26AC"/>
    <w:rsid w:val="00BB2C7B"/>
    <w:rsid w:val="00C0146A"/>
    <w:rsid w:val="00C106C3"/>
    <w:rsid w:val="00C42A5C"/>
    <w:rsid w:val="00C54D82"/>
    <w:rsid w:val="00CA20C7"/>
    <w:rsid w:val="00D07436"/>
    <w:rsid w:val="00D533E7"/>
    <w:rsid w:val="00E03835"/>
    <w:rsid w:val="00E12B35"/>
    <w:rsid w:val="00E7168F"/>
    <w:rsid w:val="00E93900"/>
    <w:rsid w:val="00F509E3"/>
    <w:rsid w:val="00F77587"/>
    <w:rsid w:val="00FB5E8D"/>
    <w:rsid w:val="00FB6653"/>
    <w:rsid w:val="00FC2C7A"/>
    <w:rsid w:val="00FE3A9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346B4"/>
  <w15:chartTrackingRefBased/>
  <w15:docId w15:val="{C73C14EF-341B-4C04-BAF5-8C7D48D7A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A81F71"/>
    <w:pPr>
      <w:spacing w:after="200" w:line="262" w:lineRule="auto"/>
      <w:ind w:left="720" w:hanging="10"/>
      <w:contextualSpacing/>
      <w:jc w:val="both"/>
    </w:pPr>
    <w:rPr>
      <w:rFonts w:ascii="Calibri" w:eastAsia="Calibri" w:hAnsi="Calibri" w:cs="Calibri"/>
      <w:color w:val="000000"/>
      <w:sz w:val="20"/>
      <w:lang w:eastAsia="sk-SK"/>
    </w:rPr>
  </w:style>
  <w:style w:type="character" w:styleId="Hypertextovprepojenie">
    <w:name w:val="Hyperlink"/>
    <w:basedOn w:val="Predvolenpsmoodseku"/>
    <w:uiPriority w:val="99"/>
    <w:unhideWhenUsed/>
    <w:rsid w:val="00A81F71"/>
    <w:rPr>
      <w:color w:val="0563C1" w:themeColor="hyperlink"/>
      <w:u w:val="single"/>
    </w:rPr>
  </w:style>
  <w:style w:type="paragraph" w:styleId="Hlavika">
    <w:name w:val="header"/>
    <w:basedOn w:val="Normlny"/>
    <w:link w:val="HlavikaChar"/>
    <w:uiPriority w:val="99"/>
    <w:unhideWhenUsed/>
    <w:rsid w:val="00A81F7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81F71"/>
  </w:style>
  <w:style w:type="paragraph" w:styleId="Pta">
    <w:name w:val="footer"/>
    <w:basedOn w:val="Normlny"/>
    <w:link w:val="PtaChar"/>
    <w:uiPriority w:val="99"/>
    <w:unhideWhenUsed/>
    <w:rsid w:val="00A81F71"/>
    <w:pPr>
      <w:tabs>
        <w:tab w:val="center" w:pos="4536"/>
        <w:tab w:val="right" w:pos="9072"/>
      </w:tabs>
      <w:spacing w:after="0" w:line="240" w:lineRule="auto"/>
    </w:pPr>
  </w:style>
  <w:style w:type="character" w:customStyle="1" w:styleId="PtaChar">
    <w:name w:val="Päta Char"/>
    <w:basedOn w:val="Predvolenpsmoodseku"/>
    <w:link w:val="Pta"/>
    <w:uiPriority w:val="99"/>
    <w:rsid w:val="00A81F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ogle.sk/map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3651</Words>
  <Characters>20811</Characters>
  <Application>Microsoft Office Word</Application>
  <DocSecurity>0</DocSecurity>
  <Lines>173</Lines>
  <Paragraphs>48</Paragraphs>
  <ScaleCrop>false</ScaleCrop>
  <HeadingPairs>
    <vt:vector size="2" baseType="variant">
      <vt:variant>
        <vt:lpstr>Názov</vt:lpstr>
      </vt:variant>
      <vt:variant>
        <vt:i4>1</vt:i4>
      </vt:variant>
    </vt:vector>
  </HeadingPairs>
  <TitlesOfParts>
    <vt:vector size="1" baseType="lpstr">
      <vt:lpstr/>
    </vt:vector>
  </TitlesOfParts>
  <Company>OS SR</Company>
  <LinksUpToDate>false</LinksUpToDate>
  <CharactersWithSpaces>24414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DONATOVA Dasa</dc:creator>
  <cp:keywords/>
  <dc:description/>
  <cp:lastModifiedBy>DONATOVA Dasa</cp:lastModifiedBy>
  <cp:revision>5</cp:revision>
  <dcterms:created xsi:type="dcterms:W3CDTF">2024-09-04T12:00:00Z</dcterms:created>
  <dcterms:modified xsi:type="dcterms:W3CDTF">2024-09-05T07:16:00Z</dcterms:modified>
</cp:coreProperties>
</file>