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8D2F3" w14:textId="77777777" w:rsidR="00AA52FD" w:rsidRPr="002F6F2E" w:rsidRDefault="003F6228">
      <w:pPr>
        <w:spacing w:after="0" w:line="259" w:lineRule="auto"/>
        <w:ind w:left="0" w:right="123" w:firstLine="0"/>
        <w:jc w:val="center"/>
        <w:rPr>
          <w:rFonts w:ascii="Times New Roman" w:hAnsi="Times New Roman" w:cs="Times New Roman"/>
          <w:sz w:val="24"/>
        </w:rPr>
      </w:pPr>
      <w:r w:rsidRPr="002F6F2E">
        <w:rPr>
          <w:rFonts w:ascii="Times New Roman" w:hAnsi="Times New Roman" w:cs="Times New Roman"/>
          <w:sz w:val="24"/>
        </w:rPr>
        <w:t xml:space="preserve">ZBIERKA </w:t>
      </w:r>
      <w:r w:rsidRPr="002F6F2E">
        <w:rPr>
          <w:rFonts w:ascii="Times New Roman" w:hAnsi="Times New Roman" w:cs="Times New Roman"/>
          <w:noProof/>
          <w:sz w:val="24"/>
        </w:rPr>
        <w:drawing>
          <wp:inline distT="0" distB="0" distL="0" distR="0" wp14:anchorId="2335009A" wp14:editId="4364E3E5">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359969" cy="435153"/>
                    </a:xfrm>
                    <a:prstGeom prst="rect">
                      <a:avLst/>
                    </a:prstGeom>
                  </pic:spPr>
                </pic:pic>
              </a:graphicData>
            </a:graphic>
          </wp:inline>
        </w:drawing>
      </w:r>
      <w:r w:rsidRPr="002F6F2E">
        <w:rPr>
          <w:rFonts w:ascii="Times New Roman" w:hAnsi="Times New Roman" w:cs="Times New Roman"/>
          <w:sz w:val="24"/>
        </w:rPr>
        <w:t xml:space="preserve"> ZÁKONOV</w:t>
      </w:r>
    </w:p>
    <w:p w14:paraId="4E91898C" w14:textId="77777777" w:rsidR="00AA52FD" w:rsidRPr="002F6F2E" w:rsidRDefault="003F6228">
      <w:pPr>
        <w:spacing w:after="110" w:line="259" w:lineRule="auto"/>
        <w:ind w:left="0" w:firstLine="0"/>
        <w:jc w:val="center"/>
        <w:rPr>
          <w:rFonts w:ascii="Times New Roman" w:hAnsi="Times New Roman" w:cs="Times New Roman"/>
          <w:sz w:val="24"/>
        </w:rPr>
      </w:pPr>
      <w:r w:rsidRPr="002F6F2E">
        <w:rPr>
          <w:rFonts w:ascii="Times New Roman" w:hAnsi="Times New Roman" w:cs="Times New Roman"/>
          <w:sz w:val="24"/>
        </w:rPr>
        <w:t>SLOVENSKEJ REPUBLIKY</w:t>
      </w:r>
    </w:p>
    <w:p w14:paraId="40568E76" w14:textId="77777777" w:rsidR="00AA52FD" w:rsidRPr="002F6F2E" w:rsidRDefault="003F6228">
      <w:pPr>
        <w:spacing w:after="0" w:line="259" w:lineRule="auto"/>
        <w:ind w:left="0" w:firstLine="0"/>
        <w:jc w:val="center"/>
        <w:rPr>
          <w:rFonts w:ascii="Times New Roman" w:hAnsi="Times New Roman" w:cs="Times New Roman"/>
          <w:sz w:val="24"/>
        </w:rPr>
      </w:pPr>
      <w:r w:rsidRPr="002F6F2E">
        <w:rPr>
          <w:rFonts w:ascii="Times New Roman" w:hAnsi="Times New Roman" w:cs="Times New Roman"/>
          <w:sz w:val="24"/>
        </w:rPr>
        <w:t>Ročník 2019</w:t>
      </w:r>
    </w:p>
    <w:p w14:paraId="53A40D19" w14:textId="77777777" w:rsidR="00AA52FD" w:rsidRPr="002F6F2E" w:rsidRDefault="003F6228">
      <w:pPr>
        <w:spacing w:after="49" w:line="259" w:lineRule="auto"/>
        <w:ind w:left="0" w:firstLine="0"/>
        <w:jc w:val="left"/>
        <w:rPr>
          <w:rFonts w:ascii="Times New Roman" w:hAnsi="Times New Roman" w:cs="Times New Roman"/>
          <w:sz w:val="24"/>
        </w:rPr>
      </w:pPr>
      <w:r w:rsidRPr="002F6F2E">
        <w:rPr>
          <w:rFonts w:ascii="Times New Roman" w:hAnsi="Times New Roman" w:cs="Times New Roman"/>
          <w:noProof/>
          <w:sz w:val="24"/>
        </w:rPr>
        <mc:AlternateContent>
          <mc:Choice Requires="wpg">
            <w:drawing>
              <wp:inline distT="0" distB="0" distL="0" distR="0" wp14:anchorId="10879AC4" wp14:editId="3D490B20">
                <wp:extent cx="6155614" cy="12598"/>
                <wp:effectExtent l="0" t="0" r="0" b="0"/>
                <wp:docPr id="21081" name="Group 2108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A47B9F" id="Group 21081" o:spid="_x0000_s1026" style="width:484.7pt;height:1pt;mso-position-horizontal-relative:char;mso-position-vertical-relative:line" coordsize="6155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">
                <v:shape id="Shape 17"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" path="m,l6155614,e" filled="f" strokeweight=".34994mm">
                  <v:stroke miterlimit="83231f" joinstyle="miter"/>
                  <v:path arrowok="t" textboxrect="0,0,6155614,0"/>
                </v:shape>
                <w10:anchorlock/>
              </v:group>
            </w:pict>
          </mc:Fallback>
        </mc:AlternateContent>
      </w:r>
    </w:p>
    <w:p w14:paraId="579755D1" w14:textId="7BA62F87" w:rsidR="00AA52FD" w:rsidRPr="002F6F2E" w:rsidRDefault="003F6228">
      <w:pPr>
        <w:spacing w:after="151" w:line="388" w:lineRule="auto"/>
        <w:ind w:left="0" w:firstLine="0"/>
        <w:jc w:val="center"/>
        <w:rPr>
          <w:rFonts w:ascii="Times New Roman" w:hAnsi="Times New Roman" w:cs="Times New Roman"/>
          <w:sz w:val="24"/>
        </w:rPr>
      </w:pPr>
      <w:r w:rsidRPr="002F6F2E">
        <w:rPr>
          <w:rFonts w:ascii="Times New Roman" w:hAnsi="Times New Roman" w:cs="Times New Roman"/>
          <w:sz w:val="24"/>
        </w:rPr>
        <w:t>Vyhlásené: 15. 10. 2019</w:t>
      </w:r>
      <w:r w:rsidR="003C2384" w:rsidRPr="002F6F2E">
        <w:rPr>
          <w:rFonts w:ascii="Times New Roman" w:hAnsi="Times New Roman" w:cs="Times New Roman"/>
          <w:sz w:val="24"/>
        </w:rPr>
        <w:t xml:space="preserve"> </w:t>
      </w:r>
      <w:r w:rsidRPr="002F6F2E">
        <w:rPr>
          <w:rFonts w:ascii="Times New Roman" w:hAnsi="Times New Roman" w:cs="Times New Roman"/>
          <w:sz w:val="24"/>
        </w:rPr>
        <w:t>Časová verzia predpisu účinná od: 1. 2.2024 Obsah dokumentu je právne záväzný.</w:t>
      </w:r>
    </w:p>
    <w:p w14:paraId="63C415AE" w14:textId="77777777" w:rsidR="00AA52FD" w:rsidRPr="002F6F2E" w:rsidRDefault="003F6228">
      <w:pPr>
        <w:spacing w:after="25" w:line="265" w:lineRule="auto"/>
        <w:ind w:left="100" w:right="90"/>
        <w:jc w:val="center"/>
        <w:rPr>
          <w:rFonts w:ascii="Times New Roman" w:hAnsi="Times New Roman" w:cs="Times New Roman"/>
          <w:sz w:val="24"/>
        </w:rPr>
      </w:pPr>
      <w:r w:rsidRPr="002F6F2E">
        <w:rPr>
          <w:rFonts w:ascii="Times New Roman" w:hAnsi="Times New Roman" w:cs="Times New Roman"/>
          <w:b/>
          <w:sz w:val="24"/>
        </w:rPr>
        <w:t>310 ZÁKON</w:t>
      </w:r>
    </w:p>
    <w:p w14:paraId="74809D7B" w14:textId="77777777" w:rsidR="00AA52FD" w:rsidRPr="002F6F2E" w:rsidRDefault="003F6228">
      <w:pPr>
        <w:spacing w:after="64" w:line="259" w:lineRule="auto"/>
        <w:ind w:left="86" w:right="76"/>
        <w:jc w:val="center"/>
        <w:rPr>
          <w:rFonts w:ascii="Times New Roman" w:hAnsi="Times New Roman" w:cs="Times New Roman"/>
          <w:sz w:val="24"/>
        </w:rPr>
      </w:pPr>
      <w:r w:rsidRPr="002F6F2E">
        <w:rPr>
          <w:rFonts w:ascii="Times New Roman" w:hAnsi="Times New Roman" w:cs="Times New Roman"/>
          <w:sz w:val="24"/>
        </w:rPr>
        <w:t>z 18. septembra 2019</w:t>
      </w:r>
    </w:p>
    <w:p w14:paraId="05267FC2" w14:textId="77777777" w:rsidR="00AA52FD" w:rsidRPr="002F6F2E" w:rsidRDefault="003F6228">
      <w:pPr>
        <w:spacing w:after="669" w:line="265" w:lineRule="auto"/>
        <w:ind w:left="100" w:right="90"/>
        <w:jc w:val="center"/>
        <w:rPr>
          <w:rFonts w:ascii="Times New Roman" w:hAnsi="Times New Roman" w:cs="Times New Roman"/>
          <w:sz w:val="24"/>
        </w:rPr>
      </w:pPr>
      <w:r w:rsidRPr="002F6F2E">
        <w:rPr>
          <w:rFonts w:ascii="Times New Roman" w:hAnsi="Times New Roman" w:cs="Times New Roman"/>
          <w:b/>
          <w:sz w:val="24"/>
        </w:rPr>
        <w:t>o Fonde na podporu športu a o zmene a doplnení niektorých zákonov</w:t>
      </w:r>
    </w:p>
    <w:p w14:paraId="30FFE38F" w14:textId="77777777" w:rsidR="00AA52FD" w:rsidRPr="002F6F2E" w:rsidRDefault="003F6228">
      <w:pPr>
        <w:spacing w:after="177"/>
        <w:ind w:left="237"/>
        <w:rPr>
          <w:rFonts w:ascii="Times New Roman" w:hAnsi="Times New Roman" w:cs="Times New Roman"/>
          <w:sz w:val="24"/>
        </w:rPr>
      </w:pPr>
      <w:r w:rsidRPr="002F6F2E">
        <w:rPr>
          <w:rFonts w:ascii="Times New Roman" w:hAnsi="Times New Roman" w:cs="Times New Roman"/>
          <w:sz w:val="24"/>
        </w:rPr>
        <w:t>Národná rada Slovenskej republiky sa uzniesla na tomto zákone:</w:t>
      </w:r>
    </w:p>
    <w:p w14:paraId="7525A237" w14:textId="77777777" w:rsidR="00F6536C" w:rsidRPr="002F6F2E" w:rsidRDefault="003F6228">
      <w:pPr>
        <w:spacing w:after="5" w:line="265" w:lineRule="auto"/>
        <w:ind w:left="100" w:right="90"/>
        <w:jc w:val="center"/>
        <w:rPr>
          <w:rFonts w:ascii="Times New Roman" w:hAnsi="Times New Roman" w:cs="Times New Roman"/>
          <w:b/>
          <w:sz w:val="24"/>
        </w:rPr>
      </w:pPr>
      <w:r w:rsidRPr="002F6F2E">
        <w:rPr>
          <w:rFonts w:ascii="Times New Roman" w:hAnsi="Times New Roman" w:cs="Times New Roman"/>
          <w:b/>
          <w:sz w:val="24"/>
        </w:rPr>
        <w:t xml:space="preserve">ČI. I </w:t>
      </w:r>
    </w:p>
    <w:p w14:paraId="3FCD1C3B" w14:textId="77777777" w:rsidR="00F6536C" w:rsidRPr="002F6F2E" w:rsidRDefault="00F6536C">
      <w:pPr>
        <w:spacing w:after="5" w:line="265" w:lineRule="auto"/>
        <w:ind w:left="100" w:right="90"/>
        <w:jc w:val="center"/>
        <w:rPr>
          <w:rFonts w:ascii="Times New Roman" w:hAnsi="Times New Roman" w:cs="Times New Roman"/>
          <w:b/>
          <w:sz w:val="24"/>
        </w:rPr>
      </w:pPr>
    </w:p>
    <w:p w14:paraId="3AC0CDD7"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w:t>
      </w:r>
    </w:p>
    <w:p w14:paraId="11A572BF"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Fond na podporu športu</w:t>
      </w:r>
    </w:p>
    <w:p w14:paraId="132FC15C" w14:textId="77777777" w:rsidR="00AA52FD" w:rsidRPr="002F6F2E" w:rsidRDefault="003F6228">
      <w:pPr>
        <w:ind w:left="237"/>
        <w:rPr>
          <w:rFonts w:ascii="Times New Roman" w:hAnsi="Times New Roman" w:cs="Times New Roman"/>
          <w:sz w:val="24"/>
        </w:rPr>
      </w:pPr>
      <w:r w:rsidRPr="002F6F2E">
        <w:rPr>
          <w:rFonts w:ascii="Times New Roman" w:hAnsi="Times New Roman" w:cs="Times New Roman"/>
          <w:sz w:val="24"/>
        </w:rPr>
        <w:t>(1) Zriaďuje sa Fond na podporu športu (ďalej len „fond“) ako verejnoprávna inštitúcia na účel</w:t>
      </w:r>
    </w:p>
    <w:p w14:paraId="2A19B433" w14:textId="77777777" w:rsidR="00AA52FD" w:rsidRPr="002F6F2E" w:rsidRDefault="003F6228">
      <w:pPr>
        <w:numPr>
          <w:ilvl w:val="0"/>
          <w:numId w:val="1"/>
        </w:numPr>
        <w:ind w:hanging="283"/>
        <w:rPr>
          <w:rFonts w:ascii="Times New Roman" w:hAnsi="Times New Roman" w:cs="Times New Roman"/>
          <w:sz w:val="24"/>
        </w:rPr>
      </w:pPr>
      <w:r w:rsidRPr="002F6F2E">
        <w:rPr>
          <w:rFonts w:ascii="Times New Roman" w:hAnsi="Times New Roman" w:cs="Times New Roman"/>
          <w:sz w:val="24"/>
        </w:rPr>
        <w:t xml:space="preserve">podpory výstavby, modernizácie a rekonštrukcie športovej infraštruktúry národného významu a športovej infraštruktúry a </w:t>
      </w:r>
    </w:p>
    <w:p w14:paraId="3722D0D6" w14:textId="77777777" w:rsidR="00AA52FD" w:rsidRPr="002F6F2E" w:rsidRDefault="003F6228">
      <w:pPr>
        <w:numPr>
          <w:ilvl w:val="0"/>
          <w:numId w:val="1"/>
        </w:numPr>
        <w:spacing w:after="212"/>
        <w:ind w:hanging="283"/>
        <w:rPr>
          <w:rFonts w:ascii="Times New Roman" w:hAnsi="Times New Roman" w:cs="Times New Roman"/>
          <w:sz w:val="24"/>
        </w:rPr>
      </w:pPr>
      <w:r w:rsidRPr="002F6F2E">
        <w:rPr>
          <w:rFonts w:ascii="Times New Roman" w:hAnsi="Times New Roman" w:cs="Times New Roman"/>
          <w:sz w:val="24"/>
        </w:rPr>
        <w:t>podpory významných súťaží</w:t>
      </w:r>
      <w:r w:rsidRPr="002F6F2E">
        <w:rPr>
          <w:rFonts w:ascii="Times New Roman" w:hAnsi="Times New Roman" w:cs="Times New Roman"/>
          <w:sz w:val="24"/>
          <w:vertAlign w:val="superscript"/>
        </w:rPr>
        <w:t>1</w:t>
      </w:r>
      <w:r w:rsidRPr="002F6F2E">
        <w:rPr>
          <w:rFonts w:ascii="Times New Roman" w:hAnsi="Times New Roman" w:cs="Times New Roman"/>
          <w:sz w:val="24"/>
        </w:rPr>
        <w:t>) organizovaných na území Slovenskej republiky.</w:t>
      </w:r>
    </w:p>
    <w:p w14:paraId="4DB26015" w14:textId="77777777" w:rsidR="00AA52FD" w:rsidRPr="002F6F2E" w:rsidRDefault="003F6228">
      <w:pPr>
        <w:spacing w:after="292"/>
        <w:ind w:left="237"/>
        <w:rPr>
          <w:rFonts w:ascii="Times New Roman" w:hAnsi="Times New Roman" w:cs="Times New Roman"/>
          <w:sz w:val="24"/>
        </w:rPr>
      </w:pPr>
      <w:r w:rsidRPr="002F6F2E">
        <w:rPr>
          <w:rFonts w:ascii="Times New Roman" w:hAnsi="Times New Roman" w:cs="Times New Roman"/>
          <w:sz w:val="24"/>
        </w:rPr>
        <w:t>(2) Fond je právnická osoba so sídlom v Bratislave.</w:t>
      </w:r>
    </w:p>
    <w:p w14:paraId="4F1CE443" w14:textId="77777777" w:rsidR="00D9092D" w:rsidRPr="002F6F2E" w:rsidRDefault="003F6228">
      <w:pPr>
        <w:pStyle w:val="Nadpis1"/>
        <w:ind w:left="4119" w:right="4109"/>
        <w:rPr>
          <w:rFonts w:ascii="Times New Roman" w:hAnsi="Times New Roman" w:cs="Times New Roman"/>
          <w:sz w:val="24"/>
        </w:rPr>
      </w:pPr>
      <w:r w:rsidRPr="002F6F2E">
        <w:rPr>
          <w:rFonts w:ascii="Times New Roman" w:hAnsi="Times New Roman" w:cs="Times New Roman"/>
          <w:sz w:val="24"/>
        </w:rPr>
        <w:t xml:space="preserve">§ 2 </w:t>
      </w:r>
    </w:p>
    <w:p w14:paraId="226DC7FE" w14:textId="77777777" w:rsidR="00AA52FD" w:rsidRPr="002F6F2E" w:rsidRDefault="003F6228">
      <w:pPr>
        <w:pStyle w:val="Nadpis1"/>
        <w:ind w:left="4119" w:right="4109"/>
        <w:rPr>
          <w:rFonts w:ascii="Times New Roman" w:hAnsi="Times New Roman" w:cs="Times New Roman"/>
          <w:sz w:val="24"/>
        </w:rPr>
      </w:pPr>
      <w:r w:rsidRPr="002F6F2E">
        <w:rPr>
          <w:rFonts w:ascii="Times New Roman" w:hAnsi="Times New Roman" w:cs="Times New Roman"/>
          <w:sz w:val="24"/>
        </w:rPr>
        <w:t>Činnosť fondu</w:t>
      </w:r>
    </w:p>
    <w:p w14:paraId="689E1318" w14:textId="77777777" w:rsidR="00AA52FD" w:rsidRPr="002F6F2E" w:rsidRDefault="003F6228">
      <w:pPr>
        <w:ind w:left="237"/>
        <w:rPr>
          <w:rFonts w:ascii="Times New Roman" w:hAnsi="Times New Roman" w:cs="Times New Roman"/>
          <w:sz w:val="24"/>
        </w:rPr>
      </w:pPr>
      <w:r w:rsidRPr="002F6F2E">
        <w:rPr>
          <w:rFonts w:ascii="Times New Roman" w:hAnsi="Times New Roman" w:cs="Times New Roman"/>
          <w:sz w:val="24"/>
        </w:rPr>
        <w:t>Fond vykonáva tieto činnosti:</w:t>
      </w:r>
    </w:p>
    <w:p w14:paraId="134F65ED" w14:textId="7A5B5B31" w:rsidR="0040711B" w:rsidRPr="002F6F2E" w:rsidRDefault="003F6228" w:rsidP="00AC4B80">
      <w:pPr>
        <w:pStyle w:val="Odsekzoznamu"/>
        <w:numPr>
          <w:ilvl w:val="0"/>
          <w:numId w:val="72"/>
        </w:numPr>
        <w:spacing w:after="50" w:line="315" w:lineRule="auto"/>
        <w:rPr>
          <w:rFonts w:ascii="Times New Roman" w:hAnsi="Times New Roman" w:cs="Times New Roman"/>
          <w:sz w:val="24"/>
        </w:rPr>
      </w:pPr>
      <w:r w:rsidRPr="002F6F2E">
        <w:rPr>
          <w:rFonts w:ascii="Times New Roman" w:hAnsi="Times New Roman" w:cs="Times New Roman"/>
          <w:sz w:val="24"/>
        </w:rPr>
        <w:t>vytvára podmienky na podporu a rozvoj športu</w:t>
      </w:r>
      <w:r w:rsidR="007B38EE" w:rsidRPr="002F6F2E">
        <w:rPr>
          <w:rFonts w:ascii="Times New Roman" w:hAnsi="Times New Roman" w:cs="Times New Roman"/>
          <w:color w:val="FF0000"/>
          <w:sz w:val="24"/>
        </w:rPr>
        <w:t xml:space="preserve"> </w:t>
      </w:r>
      <w:r w:rsidRPr="002F6F2E">
        <w:rPr>
          <w:rFonts w:ascii="Times New Roman" w:hAnsi="Times New Roman" w:cs="Times New Roman"/>
          <w:sz w:val="24"/>
        </w:rPr>
        <w:t xml:space="preserve">poskytovaním finančných prostriedkov formou príspevku na projekt podpory športu (ďalej len „projekt“) na účel podľa § 1 ods. 1 písm. a) a b), </w:t>
      </w:r>
    </w:p>
    <w:p w14:paraId="6805DF48" w14:textId="77777777" w:rsidR="00AA52FD" w:rsidRPr="002F6F2E" w:rsidRDefault="003F6228" w:rsidP="00AC4B80">
      <w:pPr>
        <w:pStyle w:val="Odsekzoznamu"/>
        <w:numPr>
          <w:ilvl w:val="0"/>
          <w:numId w:val="72"/>
        </w:numPr>
        <w:spacing w:after="50" w:line="315" w:lineRule="auto"/>
        <w:rPr>
          <w:rFonts w:ascii="Times New Roman" w:hAnsi="Times New Roman" w:cs="Times New Roman"/>
          <w:sz w:val="24"/>
        </w:rPr>
      </w:pPr>
      <w:r w:rsidRPr="002F6F2E">
        <w:rPr>
          <w:rFonts w:ascii="Times New Roman" w:hAnsi="Times New Roman" w:cs="Times New Roman"/>
          <w:sz w:val="24"/>
        </w:rPr>
        <w:t>monitoruje podporené projekty,</w:t>
      </w:r>
    </w:p>
    <w:p w14:paraId="4453B11C" w14:textId="77777777" w:rsidR="00AA52FD" w:rsidRPr="002F6F2E" w:rsidRDefault="003F6228">
      <w:pPr>
        <w:numPr>
          <w:ilvl w:val="0"/>
          <w:numId w:val="2"/>
        </w:numPr>
        <w:ind w:hanging="283"/>
        <w:rPr>
          <w:rFonts w:ascii="Times New Roman" w:hAnsi="Times New Roman" w:cs="Times New Roman"/>
          <w:sz w:val="24"/>
        </w:rPr>
      </w:pPr>
      <w:r w:rsidRPr="002F6F2E">
        <w:rPr>
          <w:rFonts w:ascii="Times New Roman" w:hAnsi="Times New Roman" w:cs="Times New Roman"/>
          <w:sz w:val="24"/>
        </w:rPr>
        <w:t>podieľa sa na propagácii športu v Slovenskej republike,</w:t>
      </w:r>
    </w:p>
    <w:p w14:paraId="59BE64D9" w14:textId="77777777" w:rsidR="00AA52FD" w:rsidRPr="002F6F2E" w:rsidRDefault="003F6228">
      <w:pPr>
        <w:numPr>
          <w:ilvl w:val="0"/>
          <w:numId w:val="2"/>
        </w:numPr>
        <w:ind w:hanging="283"/>
        <w:rPr>
          <w:rFonts w:ascii="Times New Roman" w:hAnsi="Times New Roman" w:cs="Times New Roman"/>
          <w:sz w:val="24"/>
        </w:rPr>
      </w:pPr>
      <w:r w:rsidRPr="002F6F2E">
        <w:rPr>
          <w:rFonts w:ascii="Times New Roman" w:hAnsi="Times New Roman" w:cs="Times New Roman"/>
          <w:sz w:val="24"/>
        </w:rPr>
        <w:t>spolupracuje s orgánmi verejnej správy a inými právnickými osobami a fyzickými osobami v záujme utvárania priaznivých podmienok na rozvoj športu v Slovenskej republike,</w:t>
      </w:r>
    </w:p>
    <w:p w14:paraId="782FC553" w14:textId="77777777" w:rsidR="00AA52FD" w:rsidRPr="002F6F2E" w:rsidRDefault="003F6228">
      <w:pPr>
        <w:numPr>
          <w:ilvl w:val="0"/>
          <w:numId w:val="2"/>
        </w:numPr>
        <w:ind w:hanging="283"/>
        <w:rPr>
          <w:rFonts w:ascii="Times New Roman" w:hAnsi="Times New Roman" w:cs="Times New Roman"/>
          <w:sz w:val="24"/>
        </w:rPr>
      </w:pPr>
      <w:r w:rsidRPr="002F6F2E">
        <w:rPr>
          <w:rFonts w:ascii="Times New Roman" w:hAnsi="Times New Roman" w:cs="Times New Roman"/>
          <w:sz w:val="24"/>
        </w:rPr>
        <w:t>spolupracuje</w:t>
      </w:r>
      <w:r w:rsidR="00425E23" w:rsidRPr="002F6F2E">
        <w:rPr>
          <w:rFonts w:ascii="Times New Roman" w:hAnsi="Times New Roman" w:cs="Times New Roman"/>
          <w:sz w:val="24"/>
        </w:rPr>
        <w:t xml:space="preserve"> </w:t>
      </w:r>
      <w:r w:rsidRPr="002F6F2E">
        <w:rPr>
          <w:rFonts w:ascii="Times New Roman" w:hAnsi="Times New Roman" w:cs="Times New Roman"/>
          <w:sz w:val="24"/>
        </w:rPr>
        <w:t>s</w:t>
      </w:r>
      <w:r w:rsidR="00B245AF" w:rsidRPr="002F6F2E">
        <w:rPr>
          <w:rFonts w:ascii="Times New Roman" w:hAnsi="Times New Roman" w:cs="Times New Roman"/>
          <w:sz w:val="24"/>
        </w:rPr>
        <w:t xml:space="preserve"> </w:t>
      </w:r>
      <w:r w:rsidRPr="002F6F2E">
        <w:rPr>
          <w:rFonts w:ascii="Times New Roman" w:hAnsi="Times New Roman" w:cs="Times New Roman"/>
          <w:sz w:val="24"/>
        </w:rPr>
        <w:t>medzinárodnými</w:t>
      </w:r>
      <w:r w:rsidR="00425E23" w:rsidRPr="002F6F2E">
        <w:rPr>
          <w:rFonts w:ascii="Times New Roman" w:hAnsi="Times New Roman" w:cs="Times New Roman"/>
          <w:sz w:val="24"/>
        </w:rPr>
        <w:t xml:space="preserve"> </w:t>
      </w:r>
      <w:r w:rsidRPr="002F6F2E">
        <w:rPr>
          <w:rFonts w:ascii="Times New Roman" w:hAnsi="Times New Roman" w:cs="Times New Roman"/>
          <w:sz w:val="24"/>
        </w:rPr>
        <w:t>organizáciami</w:t>
      </w:r>
      <w:r w:rsidR="00425E23" w:rsidRPr="002F6F2E">
        <w:rPr>
          <w:rFonts w:ascii="Times New Roman" w:hAnsi="Times New Roman" w:cs="Times New Roman"/>
          <w:sz w:val="24"/>
        </w:rPr>
        <w:t xml:space="preserve"> </w:t>
      </w:r>
      <w:r w:rsidRPr="002F6F2E">
        <w:rPr>
          <w:rFonts w:ascii="Times New Roman" w:hAnsi="Times New Roman" w:cs="Times New Roman"/>
          <w:sz w:val="24"/>
        </w:rPr>
        <w:t>a</w:t>
      </w:r>
      <w:r w:rsidR="00B245AF" w:rsidRPr="002F6F2E">
        <w:rPr>
          <w:rFonts w:ascii="Times New Roman" w:hAnsi="Times New Roman" w:cs="Times New Roman"/>
          <w:sz w:val="24"/>
        </w:rPr>
        <w:t xml:space="preserve"> </w:t>
      </w:r>
      <w:r w:rsidRPr="002F6F2E">
        <w:rPr>
          <w:rFonts w:ascii="Times New Roman" w:hAnsi="Times New Roman" w:cs="Times New Roman"/>
          <w:sz w:val="24"/>
        </w:rPr>
        <w:t>zahraničnými</w:t>
      </w:r>
      <w:r w:rsidR="00425E23" w:rsidRPr="002F6F2E">
        <w:rPr>
          <w:rFonts w:ascii="Times New Roman" w:hAnsi="Times New Roman" w:cs="Times New Roman"/>
          <w:sz w:val="24"/>
        </w:rPr>
        <w:t xml:space="preserve"> i</w:t>
      </w:r>
      <w:r w:rsidRPr="002F6F2E">
        <w:rPr>
          <w:rFonts w:ascii="Times New Roman" w:hAnsi="Times New Roman" w:cs="Times New Roman"/>
          <w:sz w:val="24"/>
        </w:rPr>
        <w:t>nštitúciami</w:t>
      </w:r>
      <w:r w:rsidR="00425E23" w:rsidRPr="002F6F2E">
        <w:rPr>
          <w:rFonts w:ascii="Times New Roman" w:hAnsi="Times New Roman" w:cs="Times New Roman"/>
          <w:sz w:val="24"/>
        </w:rPr>
        <w:t xml:space="preserve"> </w:t>
      </w:r>
      <w:r w:rsidRPr="002F6F2E">
        <w:rPr>
          <w:rFonts w:ascii="Times New Roman" w:hAnsi="Times New Roman" w:cs="Times New Roman"/>
          <w:sz w:val="24"/>
        </w:rPr>
        <w:t>pôsobiacimi v oblasti športu,</w:t>
      </w:r>
    </w:p>
    <w:p w14:paraId="5BB201F4" w14:textId="77777777" w:rsidR="00681BC5" w:rsidRPr="002F6F2E" w:rsidRDefault="003F6228" w:rsidP="00681BC5">
      <w:pPr>
        <w:numPr>
          <w:ilvl w:val="0"/>
          <w:numId w:val="2"/>
        </w:numPr>
        <w:spacing w:after="0"/>
        <w:ind w:hanging="283"/>
        <w:rPr>
          <w:rFonts w:ascii="Times New Roman" w:hAnsi="Times New Roman" w:cs="Times New Roman"/>
          <w:sz w:val="24"/>
        </w:rPr>
      </w:pPr>
      <w:r w:rsidRPr="002F6F2E">
        <w:rPr>
          <w:rFonts w:ascii="Times New Roman" w:hAnsi="Times New Roman" w:cs="Times New Roman"/>
          <w:sz w:val="24"/>
        </w:rPr>
        <w:t>kontroluje plnenie zmluvných záväzkov a vymáha pohľadávky zo zmluvných záväzkov zo zmlúv uzatvorených s</w:t>
      </w:r>
      <w:r w:rsidR="00B245AF" w:rsidRPr="002F6F2E">
        <w:rPr>
          <w:rFonts w:ascii="Times New Roman" w:hAnsi="Times New Roman" w:cs="Times New Roman"/>
          <w:sz w:val="24"/>
        </w:rPr>
        <w:t> </w:t>
      </w:r>
      <w:r w:rsidRPr="002F6F2E">
        <w:rPr>
          <w:rFonts w:ascii="Times New Roman" w:hAnsi="Times New Roman" w:cs="Times New Roman"/>
          <w:sz w:val="24"/>
        </w:rPr>
        <w:t>prijímateľmi príspevku na projekt („ďalej len prijímateľ“).</w:t>
      </w:r>
    </w:p>
    <w:p w14:paraId="5701D0C5" w14:textId="77777777" w:rsidR="00B245AF" w:rsidRPr="002F6F2E" w:rsidRDefault="00B245AF" w:rsidP="00681BC5">
      <w:pPr>
        <w:numPr>
          <w:ilvl w:val="0"/>
          <w:numId w:val="2"/>
        </w:numPr>
        <w:spacing w:after="291"/>
        <w:ind w:hanging="283"/>
        <w:rPr>
          <w:rFonts w:ascii="Times New Roman" w:hAnsi="Times New Roman" w:cs="Times New Roman"/>
          <w:sz w:val="24"/>
        </w:rPr>
      </w:pPr>
      <w:r w:rsidRPr="002F6F2E">
        <w:rPr>
          <w:rFonts w:ascii="Times New Roman" w:hAnsi="Times New Roman" w:cs="Times New Roman"/>
          <w:color w:val="FF0000"/>
          <w:sz w:val="24"/>
        </w:rPr>
        <w:lastRenderedPageBreak/>
        <w:t xml:space="preserve">uskutočňuje </w:t>
      </w:r>
      <w:r w:rsidR="00681BC5" w:rsidRPr="002F6F2E">
        <w:rPr>
          <w:rFonts w:ascii="Times New Roman" w:hAnsi="Times New Roman" w:cs="Times New Roman"/>
          <w:color w:val="FF0000"/>
          <w:sz w:val="24"/>
        </w:rPr>
        <w:t>vzdelávacie aktivity a metodicko-poradenskú činnosť v oblasti športu.</w:t>
      </w:r>
    </w:p>
    <w:p w14:paraId="7BB2FB51" w14:textId="77777777" w:rsidR="006A2A8F" w:rsidRPr="002F6F2E" w:rsidRDefault="003F6228">
      <w:pPr>
        <w:pStyle w:val="Nadpis1"/>
        <w:ind w:left="4153" w:right="4143"/>
        <w:rPr>
          <w:rFonts w:ascii="Times New Roman" w:hAnsi="Times New Roman" w:cs="Times New Roman"/>
          <w:sz w:val="24"/>
        </w:rPr>
      </w:pPr>
      <w:r w:rsidRPr="002F6F2E">
        <w:rPr>
          <w:rFonts w:ascii="Times New Roman" w:hAnsi="Times New Roman" w:cs="Times New Roman"/>
          <w:sz w:val="24"/>
        </w:rPr>
        <w:t xml:space="preserve">§ 3 </w:t>
      </w:r>
    </w:p>
    <w:p w14:paraId="1C6045E5" w14:textId="77777777" w:rsidR="00AA52FD" w:rsidRPr="002F6F2E" w:rsidRDefault="003F6228">
      <w:pPr>
        <w:pStyle w:val="Nadpis1"/>
        <w:ind w:left="4153" w:right="4143"/>
        <w:rPr>
          <w:rFonts w:ascii="Times New Roman" w:hAnsi="Times New Roman" w:cs="Times New Roman"/>
          <w:sz w:val="24"/>
        </w:rPr>
      </w:pPr>
      <w:r w:rsidRPr="002F6F2E">
        <w:rPr>
          <w:rFonts w:ascii="Times New Roman" w:hAnsi="Times New Roman" w:cs="Times New Roman"/>
          <w:sz w:val="24"/>
        </w:rPr>
        <w:t>Orgány fondu</w:t>
      </w:r>
    </w:p>
    <w:p w14:paraId="34661239" w14:textId="77777777" w:rsidR="00AA52FD" w:rsidRPr="002F6F2E" w:rsidRDefault="003F6228">
      <w:pPr>
        <w:ind w:left="237"/>
        <w:rPr>
          <w:rFonts w:ascii="Times New Roman" w:hAnsi="Times New Roman" w:cs="Times New Roman"/>
          <w:sz w:val="24"/>
        </w:rPr>
      </w:pPr>
      <w:r w:rsidRPr="002F6F2E">
        <w:rPr>
          <w:rFonts w:ascii="Times New Roman" w:hAnsi="Times New Roman" w:cs="Times New Roman"/>
          <w:sz w:val="24"/>
        </w:rPr>
        <w:t>Orgánmi fondu sú:</w:t>
      </w:r>
    </w:p>
    <w:p w14:paraId="4AD5D8BE" w14:textId="77777777" w:rsidR="00AA52FD" w:rsidRPr="002F6F2E" w:rsidRDefault="003F6228">
      <w:pPr>
        <w:numPr>
          <w:ilvl w:val="0"/>
          <w:numId w:val="3"/>
        </w:numPr>
        <w:ind w:hanging="283"/>
        <w:rPr>
          <w:rFonts w:ascii="Times New Roman" w:hAnsi="Times New Roman" w:cs="Times New Roman"/>
          <w:sz w:val="24"/>
        </w:rPr>
      </w:pPr>
      <w:r w:rsidRPr="002F6F2E">
        <w:rPr>
          <w:rFonts w:ascii="Times New Roman" w:hAnsi="Times New Roman" w:cs="Times New Roman"/>
          <w:sz w:val="24"/>
        </w:rPr>
        <w:t>správna rada,</w:t>
      </w:r>
    </w:p>
    <w:p w14:paraId="08E8C82B" w14:textId="77777777" w:rsidR="00AA52FD" w:rsidRPr="002F6F2E" w:rsidRDefault="003F6228">
      <w:pPr>
        <w:numPr>
          <w:ilvl w:val="0"/>
          <w:numId w:val="3"/>
        </w:numPr>
        <w:ind w:hanging="283"/>
        <w:rPr>
          <w:rFonts w:ascii="Times New Roman" w:hAnsi="Times New Roman" w:cs="Times New Roman"/>
          <w:sz w:val="24"/>
        </w:rPr>
      </w:pPr>
      <w:r w:rsidRPr="002F6F2E">
        <w:rPr>
          <w:rFonts w:ascii="Times New Roman" w:hAnsi="Times New Roman" w:cs="Times New Roman"/>
          <w:sz w:val="24"/>
        </w:rPr>
        <w:t>dozorná rada,</w:t>
      </w:r>
    </w:p>
    <w:p w14:paraId="6553D69C" w14:textId="77777777" w:rsidR="00AA52FD" w:rsidRPr="002F6F2E" w:rsidRDefault="003F6228">
      <w:pPr>
        <w:numPr>
          <w:ilvl w:val="0"/>
          <w:numId w:val="3"/>
        </w:numPr>
        <w:spacing w:after="292"/>
        <w:ind w:hanging="283"/>
        <w:rPr>
          <w:rFonts w:ascii="Times New Roman" w:hAnsi="Times New Roman" w:cs="Times New Roman"/>
          <w:sz w:val="24"/>
        </w:rPr>
      </w:pPr>
      <w:r w:rsidRPr="002F6F2E">
        <w:rPr>
          <w:rFonts w:ascii="Times New Roman" w:hAnsi="Times New Roman" w:cs="Times New Roman"/>
          <w:sz w:val="24"/>
        </w:rPr>
        <w:t>riaditeľ.</w:t>
      </w:r>
    </w:p>
    <w:p w14:paraId="5C5D1954" w14:textId="77777777" w:rsidR="00F80CBC" w:rsidRPr="002F6F2E" w:rsidRDefault="00F80CBC">
      <w:pPr>
        <w:spacing w:after="5" w:line="265" w:lineRule="auto"/>
        <w:ind w:left="100" w:right="90"/>
        <w:jc w:val="center"/>
        <w:rPr>
          <w:rFonts w:ascii="Times New Roman" w:hAnsi="Times New Roman" w:cs="Times New Roman"/>
          <w:b/>
          <w:sz w:val="24"/>
        </w:rPr>
      </w:pPr>
    </w:p>
    <w:p w14:paraId="7AA1929D"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4</w:t>
      </w:r>
    </w:p>
    <w:p w14:paraId="23828ED8"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Správna rada</w:t>
      </w:r>
    </w:p>
    <w:p w14:paraId="62AEA70B" w14:textId="77777777" w:rsidR="00AA52FD" w:rsidRPr="002F6F2E" w:rsidRDefault="003F6228">
      <w:pPr>
        <w:numPr>
          <w:ilvl w:val="0"/>
          <w:numId w:val="4"/>
        </w:numPr>
        <w:spacing w:after="203"/>
        <w:ind w:firstLine="227"/>
        <w:rPr>
          <w:rFonts w:ascii="Times New Roman" w:hAnsi="Times New Roman" w:cs="Times New Roman"/>
          <w:sz w:val="24"/>
        </w:rPr>
      </w:pPr>
      <w:r w:rsidRPr="002F6F2E">
        <w:rPr>
          <w:rFonts w:ascii="Times New Roman" w:hAnsi="Times New Roman" w:cs="Times New Roman"/>
          <w:sz w:val="24"/>
        </w:rPr>
        <w:t>Správna rada je najvyšším orgánom fondu. Správna rada riadi činnosť fondu a rozhoduje o všetkých záležitostiach fondu, ak nie sú zverené do pôsobnosti iného orgánu fondu.</w:t>
      </w:r>
    </w:p>
    <w:p w14:paraId="614B4223" w14:textId="77777777" w:rsidR="00AA52FD" w:rsidRPr="002F6F2E" w:rsidRDefault="003F6228">
      <w:pPr>
        <w:numPr>
          <w:ilvl w:val="0"/>
          <w:numId w:val="4"/>
        </w:numPr>
        <w:spacing w:after="203"/>
        <w:ind w:firstLine="227"/>
        <w:rPr>
          <w:rFonts w:ascii="Times New Roman" w:hAnsi="Times New Roman" w:cs="Times New Roman"/>
          <w:sz w:val="24"/>
        </w:rPr>
      </w:pPr>
      <w:r w:rsidRPr="002F6F2E">
        <w:rPr>
          <w:rFonts w:ascii="Times New Roman" w:hAnsi="Times New Roman" w:cs="Times New Roman"/>
          <w:sz w:val="24"/>
        </w:rPr>
        <w:t>V mene fondu je oprávnený konať predseda správnej rady, ktorý je štatutárnym orgánom fondu. Predsedu správnej rady v čase neprítomnosti zastupuje v rozsahu jeho práv a povinností podpredseda správnej rady.</w:t>
      </w:r>
      <w:r w:rsidR="003E3B1B" w:rsidRPr="002F6F2E">
        <w:rPr>
          <w:sz w:val="24"/>
        </w:rPr>
        <w:t xml:space="preserve"> </w:t>
      </w:r>
      <w:r w:rsidR="003E3B1B" w:rsidRPr="002F6F2E">
        <w:rPr>
          <w:rFonts w:ascii="Times New Roman" w:hAnsi="Times New Roman" w:cs="Times New Roman"/>
          <w:color w:val="FF0000"/>
          <w:sz w:val="24"/>
        </w:rPr>
        <w:t>Ak funkcia predsedu správnej rady nie je obsadená, do vymenovania nového predsedu správnej rady vykonáva funkciu predsedu správnej rady podpredseda správnej rady.</w:t>
      </w:r>
    </w:p>
    <w:p w14:paraId="1F351D32" w14:textId="77777777" w:rsidR="00AA52FD" w:rsidRPr="002F6F2E" w:rsidRDefault="003F6228">
      <w:pPr>
        <w:numPr>
          <w:ilvl w:val="0"/>
          <w:numId w:val="4"/>
        </w:numPr>
        <w:ind w:firstLine="227"/>
        <w:rPr>
          <w:rFonts w:ascii="Times New Roman" w:hAnsi="Times New Roman" w:cs="Times New Roman"/>
          <w:sz w:val="24"/>
        </w:rPr>
      </w:pPr>
      <w:r w:rsidRPr="002F6F2E">
        <w:rPr>
          <w:rFonts w:ascii="Times New Roman" w:hAnsi="Times New Roman" w:cs="Times New Roman"/>
          <w:sz w:val="24"/>
        </w:rPr>
        <w:t>Správna rada</w:t>
      </w:r>
    </w:p>
    <w:p w14:paraId="53ADD0E5" w14:textId="77777777" w:rsidR="00AA52FD" w:rsidRPr="002F6F2E" w:rsidRDefault="003F6228">
      <w:pPr>
        <w:numPr>
          <w:ilvl w:val="0"/>
          <w:numId w:val="5"/>
        </w:numPr>
        <w:ind w:hanging="340"/>
        <w:rPr>
          <w:rFonts w:ascii="Times New Roman" w:hAnsi="Times New Roman" w:cs="Times New Roman"/>
          <w:sz w:val="24"/>
        </w:rPr>
      </w:pPr>
      <w:r w:rsidRPr="002F6F2E">
        <w:rPr>
          <w:rFonts w:ascii="Times New Roman" w:hAnsi="Times New Roman" w:cs="Times New Roman"/>
          <w:sz w:val="24"/>
        </w:rPr>
        <w:t>schvaľuje zásady, spôsob a kritériá hodnotenia žiadostí o poskytnutie príspevku na projekt,</w:t>
      </w:r>
    </w:p>
    <w:p w14:paraId="4E33B0D7" w14:textId="77777777" w:rsidR="00AA52FD" w:rsidRPr="002F6F2E" w:rsidRDefault="003F6228">
      <w:pPr>
        <w:numPr>
          <w:ilvl w:val="0"/>
          <w:numId w:val="5"/>
        </w:numPr>
        <w:ind w:hanging="340"/>
        <w:rPr>
          <w:rFonts w:ascii="Times New Roman" w:hAnsi="Times New Roman" w:cs="Times New Roman"/>
          <w:sz w:val="24"/>
        </w:rPr>
      </w:pPr>
      <w:r w:rsidRPr="002F6F2E">
        <w:rPr>
          <w:rFonts w:ascii="Times New Roman" w:hAnsi="Times New Roman" w:cs="Times New Roman"/>
          <w:sz w:val="24"/>
        </w:rPr>
        <w:t>schvaľuje zásady poskytovania príspevku na projekt a priority podpory športu,</w:t>
      </w:r>
    </w:p>
    <w:p w14:paraId="3014052B" w14:textId="77777777" w:rsidR="00AA52FD" w:rsidRPr="002F6F2E" w:rsidRDefault="003F6228">
      <w:pPr>
        <w:numPr>
          <w:ilvl w:val="0"/>
          <w:numId w:val="5"/>
        </w:numPr>
        <w:ind w:hanging="340"/>
        <w:rPr>
          <w:rFonts w:ascii="Times New Roman" w:hAnsi="Times New Roman" w:cs="Times New Roman"/>
          <w:sz w:val="24"/>
        </w:rPr>
      </w:pPr>
      <w:r w:rsidRPr="002F6F2E">
        <w:rPr>
          <w:rFonts w:ascii="Times New Roman" w:hAnsi="Times New Roman" w:cs="Times New Roman"/>
          <w:sz w:val="24"/>
        </w:rPr>
        <w:t>schvaľuje výzvy na predkladanie žiadostí o príspevok na projekt (ďalej len „výzva“),</w:t>
      </w:r>
    </w:p>
    <w:p w14:paraId="0B170D07" w14:textId="77777777" w:rsidR="00AA52FD" w:rsidRPr="002F6F2E" w:rsidRDefault="003F6228">
      <w:pPr>
        <w:numPr>
          <w:ilvl w:val="0"/>
          <w:numId w:val="5"/>
        </w:numPr>
        <w:ind w:hanging="340"/>
        <w:rPr>
          <w:rFonts w:ascii="Times New Roman" w:hAnsi="Times New Roman" w:cs="Times New Roman"/>
          <w:sz w:val="24"/>
        </w:rPr>
      </w:pPr>
      <w:r w:rsidRPr="002F6F2E">
        <w:rPr>
          <w:rFonts w:ascii="Times New Roman" w:hAnsi="Times New Roman" w:cs="Times New Roman"/>
          <w:sz w:val="24"/>
        </w:rPr>
        <w:t>schvaľuje poskytnutie príspevku na projekt bez výzvy,</w:t>
      </w:r>
    </w:p>
    <w:p w14:paraId="0E5B872F" w14:textId="77777777" w:rsidR="00AA52FD" w:rsidRPr="002F6F2E" w:rsidRDefault="003F6228" w:rsidP="00E507E2">
      <w:pPr>
        <w:numPr>
          <w:ilvl w:val="0"/>
          <w:numId w:val="5"/>
        </w:numPr>
        <w:spacing w:after="3"/>
        <w:ind w:left="350" w:hanging="340"/>
        <w:rPr>
          <w:rFonts w:ascii="Times New Roman" w:hAnsi="Times New Roman" w:cs="Times New Roman"/>
          <w:sz w:val="24"/>
        </w:rPr>
      </w:pPr>
      <w:r w:rsidRPr="002F6F2E">
        <w:rPr>
          <w:rFonts w:ascii="Times New Roman" w:hAnsi="Times New Roman" w:cs="Times New Roman"/>
          <w:sz w:val="24"/>
        </w:rPr>
        <w:t>schvaľuje poskytnutie príspevku na projekt výstavby, modernizácie a rekonštrukcie športovej infraštruktúry národného významu, ak ide o poskytnutie príspevku na projekt v sume najviac</w:t>
      </w:r>
      <w:r w:rsidR="00E507E2" w:rsidRPr="002F6F2E">
        <w:rPr>
          <w:rFonts w:ascii="Times New Roman" w:hAnsi="Times New Roman" w:cs="Times New Roman"/>
          <w:sz w:val="24"/>
        </w:rPr>
        <w:t xml:space="preserve"> </w:t>
      </w:r>
      <w:r w:rsidRPr="002F6F2E">
        <w:rPr>
          <w:rFonts w:ascii="Times New Roman" w:hAnsi="Times New Roman" w:cs="Times New Roman"/>
          <w:strike/>
          <w:color w:val="FF0000"/>
          <w:sz w:val="24"/>
        </w:rPr>
        <w:t>5 000</w:t>
      </w:r>
      <w:r w:rsidR="00166054" w:rsidRPr="002F6F2E">
        <w:rPr>
          <w:rFonts w:ascii="Times New Roman" w:hAnsi="Times New Roman" w:cs="Times New Roman"/>
          <w:strike/>
          <w:color w:val="FF0000"/>
          <w:sz w:val="24"/>
        </w:rPr>
        <w:t> </w:t>
      </w:r>
      <w:r w:rsidRPr="002F6F2E">
        <w:rPr>
          <w:rFonts w:ascii="Times New Roman" w:hAnsi="Times New Roman" w:cs="Times New Roman"/>
          <w:strike/>
          <w:color w:val="FF0000"/>
          <w:sz w:val="24"/>
        </w:rPr>
        <w:t>000</w:t>
      </w:r>
      <w:r w:rsidR="00166054" w:rsidRPr="002F6F2E">
        <w:rPr>
          <w:rFonts w:ascii="Times New Roman" w:hAnsi="Times New Roman" w:cs="Times New Roman"/>
          <w:color w:val="FF0000"/>
          <w:sz w:val="24"/>
        </w:rPr>
        <w:t xml:space="preserve"> 10 000 000</w:t>
      </w:r>
      <w:r w:rsidRPr="002F6F2E">
        <w:rPr>
          <w:rFonts w:ascii="Times New Roman" w:hAnsi="Times New Roman" w:cs="Times New Roman"/>
          <w:sz w:val="24"/>
        </w:rPr>
        <w:t xml:space="preserve"> eur,</w:t>
      </w:r>
    </w:p>
    <w:p w14:paraId="685DCE0B" w14:textId="77777777" w:rsidR="00907795" w:rsidRPr="002F6F2E" w:rsidRDefault="003F6228" w:rsidP="008D427C">
      <w:pPr>
        <w:numPr>
          <w:ilvl w:val="0"/>
          <w:numId w:val="5"/>
        </w:numPr>
        <w:spacing w:after="3"/>
        <w:ind w:left="350" w:hanging="340"/>
        <w:rPr>
          <w:rFonts w:ascii="Times New Roman" w:hAnsi="Times New Roman" w:cs="Times New Roman"/>
          <w:sz w:val="24"/>
        </w:rPr>
      </w:pPr>
      <w:r w:rsidRPr="002F6F2E">
        <w:rPr>
          <w:rFonts w:ascii="Times New Roman" w:hAnsi="Times New Roman" w:cs="Times New Roman"/>
          <w:sz w:val="24"/>
        </w:rPr>
        <w:t>navrhuje poskytnutie príspevku na projekt výstavby, modernizácie a rekonštrukcie športovej infraštruktúry národného významu, ktorý schvaľuje vláda Slovenskej republiky (ďalej len</w:t>
      </w:r>
      <w:r w:rsidR="007B4426" w:rsidRPr="002F6F2E">
        <w:rPr>
          <w:rFonts w:ascii="Times New Roman" w:hAnsi="Times New Roman" w:cs="Times New Roman"/>
          <w:sz w:val="24"/>
        </w:rPr>
        <w:t xml:space="preserve"> </w:t>
      </w:r>
      <w:r w:rsidRPr="002F6F2E">
        <w:rPr>
          <w:rFonts w:ascii="Times New Roman" w:hAnsi="Times New Roman" w:cs="Times New Roman"/>
          <w:sz w:val="24"/>
        </w:rPr>
        <w:t xml:space="preserve">„vláda“), ak ide o </w:t>
      </w:r>
      <w:r w:rsidR="00907795" w:rsidRPr="002F6F2E">
        <w:rPr>
          <w:rFonts w:ascii="Times New Roman" w:hAnsi="Times New Roman" w:cs="Times New Roman"/>
          <w:sz w:val="24"/>
        </w:rPr>
        <w:t>p</w:t>
      </w:r>
      <w:r w:rsidRPr="002F6F2E">
        <w:rPr>
          <w:rFonts w:ascii="Times New Roman" w:hAnsi="Times New Roman" w:cs="Times New Roman"/>
          <w:sz w:val="24"/>
        </w:rPr>
        <w:t xml:space="preserve">oskytnutie príspevku na projekt v sume viac ako </w:t>
      </w:r>
      <w:r w:rsidRPr="002F6F2E">
        <w:rPr>
          <w:rFonts w:ascii="Times New Roman" w:hAnsi="Times New Roman" w:cs="Times New Roman"/>
          <w:strike/>
          <w:color w:val="FF0000"/>
          <w:sz w:val="24"/>
        </w:rPr>
        <w:t>5 000 000</w:t>
      </w:r>
      <w:r w:rsidRPr="002F6F2E">
        <w:rPr>
          <w:rFonts w:ascii="Times New Roman" w:hAnsi="Times New Roman" w:cs="Times New Roman"/>
          <w:color w:val="FF0000"/>
          <w:sz w:val="24"/>
        </w:rPr>
        <w:t xml:space="preserve"> </w:t>
      </w:r>
      <w:r w:rsidR="00907795" w:rsidRPr="002F6F2E">
        <w:rPr>
          <w:rFonts w:ascii="Times New Roman" w:hAnsi="Times New Roman" w:cs="Times New Roman"/>
          <w:color w:val="FF0000"/>
          <w:sz w:val="24"/>
        </w:rPr>
        <w:t xml:space="preserve">10 000 000 </w:t>
      </w:r>
      <w:r w:rsidRPr="002F6F2E">
        <w:rPr>
          <w:rFonts w:ascii="Times New Roman" w:hAnsi="Times New Roman" w:cs="Times New Roman"/>
          <w:sz w:val="24"/>
        </w:rPr>
        <w:t xml:space="preserve">eur, </w:t>
      </w:r>
    </w:p>
    <w:p w14:paraId="01E99194" w14:textId="4A9AF2B1" w:rsidR="00013D88" w:rsidRPr="002F6F2E" w:rsidRDefault="00013D88" w:rsidP="00C77812">
      <w:pPr>
        <w:numPr>
          <w:ilvl w:val="0"/>
          <w:numId w:val="5"/>
        </w:numPr>
        <w:spacing w:after="3"/>
        <w:ind w:left="350" w:hanging="340"/>
        <w:rPr>
          <w:rFonts w:ascii="Times New Roman" w:hAnsi="Times New Roman" w:cs="Times New Roman"/>
          <w:color w:val="FF0000"/>
          <w:sz w:val="24"/>
        </w:rPr>
      </w:pPr>
      <w:r w:rsidRPr="002F6F2E">
        <w:rPr>
          <w:rFonts w:ascii="Times New Roman" w:hAnsi="Times New Roman" w:cs="Times New Roman"/>
          <w:color w:val="FF0000"/>
          <w:sz w:val="24"/>
        </w:rPr>
        <w:t>schvaľuje osobitné výzvy na predkladanie žiadostí o poskytnutie príspevku na zmiernenie následkov mimoriadnej situácie, núdzového stavu alebo výnimočného stavu vyhláseného na celom území Slovenskej republiky v oblasti športu</w:t>
      </w:r>
      <w:r w:rsidR="00D25339" w:rsidRPr="002F6F2E">
        <w:rPr>
          <w:rFonts w:ascii="Times New Roman" w:hAnsi="Times New Roman" w:cs="Times New Roman"/>
          <w:color w:val="FF0000"/>
          <w:sz w:val="24"/>
        </w:rPr>
        <w:t xml:space="preserve"> (ďalej len „osobitná výzva“)</w:t>
      </w:r>
      <w:r w:rsidR="00774258" w:rsidRPr="002F6F2E">
        <w:rPr>
          <w:rFonts w:ascii="Times New Roman" w:hAnsi="Times New Roman" w:cs="Times New Roman"/>
          <w:color w:val="FF0000"/>
          <w:sz w:val="24"/>
        </w:rPr>
        <w:t>,</w:t>
      </w:r>
    </w:p>
    <w:p w14:paraId="71B67022" w14:textId="3D8712D0" w:rsidR="00AA52FD" w:rsidRPr="002F6F2E" w:rsidRDefault="003F6228" w:rsidP="00C77812">
      <w:pPr>
        <w:numPr>
          <w:ilvl w:val="0"/>
          <w:numId w:val="5"/>
        </w:numPr>
        <w:spacing w:after="3"/>
        <w:ind w:left="350" w:hanging="340"/>
        <w:rPr>
          <w:rFonts w:ascii="Times New Roman" w:hAnsi="Times New Roman" w:cs="Times New Roman"/>
          <w:sz w:val="24"/>
        </w:rPr>
      </w:pPr>
      <w:r w:rsidRPr="002F6F2E">
        <w:rPr>
          <w:rFonts w:ascii="Times New Roman" w:hAnsi="Times New Roman" w:cs="Times New Roman"/>
          <w:sz w:val="24"/>
        </w:rPr>
        <w:t>schvaľuje štatút fondu,</w:t>
      </w:r>
    </w:p>
    <w:p w14:paraId="7EF8B704" w14:textId="77777777" w:rsidR="00AA52FD" w:rsidRPr="002F6F2E" w:rsidRDefault="003F6228" w:rsidP="00774258">
      <w:pPr>
        <w:numPr>
          <w:ilvl w:val="0"/>
          <w:numId w:val="5"/>
        </w:numPr>
        <w:ind w:hanging="340"/>
        <w:rPr>
          <w:rFonts w:ascii="Times New Roman" w:hAnsi="Times New Roman" w:cs="Times New Roman"/>
          <w:sz w:val="24"/>
        </w:rPr>
      </w:pPr>
      <w:r w:rsidRPr="002F6F2E">
        <w:rPr>
          <w:rFonts w:ascii="Times New Roman" w:hAnsi="Times New Roman" w:cs="Times New Roman"/>
          <w:sz w:val="24"/>
        </w:rPr>
        <w:t>schvaľuje organizačný poriadok fondu, rokovací poriadok správnej rady, rokovací poriadok odborných komisií a ďalšie vnútorné predpisy fondu okrem rokovacieho poriadku dozornej rady,</w:t>
      </w:r>
    </w:p>
    <w:p w14:paraId="26921F99" w14:textId="77777777" w:rsidR="00AA52FD" w:rsidRPr="002F6F2E" w:rsidRDefault="003F6228" w:rsidP="00774258">
      <w:pPr>
        <w:numPr>
          <w:ilvl w:val="0"/>
          <w:numId w:val="5"/>
        </w:numPr>
        <w:ind w:hanging="340"/>
        <w:rPr>
          <w:rFonts w:ascii="Times New Roman" w:hAnsi="Times New Roman" w:cs="Times New Roman"/>
          <w:sz w:val="24"/>
        </w:rPr>
      </w:pPr>
      <w:r w:rsidRPr="002F6F2E">
        <w:rPr>
          <w:rFonts w:ascii="Times New Roman" w:hAnsi="Times New Roman" w:cs="Times New Roman"/>
          <w:sz w:val="24"/>
        </w:rPr>
        <w:t>rozhoduje o zriadení odborných komisií na posudzovanie žiadostí,</w:t>
      </w:r>
    </w:p>
    <w:p w14:paraId="4ED2EFE5" w14:textId="77777777" w:rsidR="00AA52FD" w:rsidRPr="002F6F2E" w:rsidRDefault="003F6228" w:rsidP="00774258">
      <w:pPr>
        <w:numPr>
          <w:ilvl w:val="0"/>
          <w:numId w:val="5"/>
        </w:numPr>
        <w:ind w:hanging="340"/>
        <w:rPr>
          <w:rFonts w:ascii="Times New Roman" w:hAnsi="Times New Roman" w:cs="Times New Roman"/>
          <w:sz w:val="24"/>
        </w:rPr>
      </w:pPr>
      <w:r w:rsidRPr="002F6F2E">
        <w:rPr>
          <w:rFonts w:ascii="Times New Roman" w:hAnsi="Times New Roman" w:cs="Times New Roman"/>
          <w:sz w:val="24"/>
        </w:rPr>
        <w:t>vymenúva a odvoláva členov odborných komisií,</w:t>
      </w:r>
    </w:p>
    <w:p w14:paraId="0D4A10B1" w14:textId="77777777" w:rsidR="00AA52FD" w:rsidRPr="002F6F2E" w:rsidRDefault="003F6228" w:rsidP="00774258">
      <w:pPr>
        <w:numPr>
          <w:ilvl w:val="0"/>
          <w:numId w:val="5"/>
        </w:numPr>
        <w:spacing w:after="134"/>
        <w:ind w:hanging="340"/>
        <w:rPr>
          <w:rFonts w:ascii="Times New Roman" w:hAnsi="Times New Roman" w:cs="Times New Roman"/>
          <w:sz w:val="24"/>
        </w:rPr>
      </w:pPr>
      <w:r w:rsidRPr="002F6F2E">
        <w:rPr>
          <w:rFonts w:ascii="Times New Roman" w:hAnsi="Times New Roman" w:cs="Times New Roman"/>
          <w:sz w:val="24"/>
        </w:rPr>
        <w:lastRenderedPageBreak/>
        <w:t>schvaľuje na návrh predsedu správnej rady a na základe stanoviska dozornej rady výročnú správu fondu a účtovnú závierku fondu overenú audítorom,</w:t>
      </w:r>
      <w:r w:rsidRPr="002F6F2E">
        <w:rPr>
          <w:rFonts w:ascii="Times New Roman" w:hAnsi="Times New Roman" w:cs="Times New Roman"/>
          <w:sz w:val="24"/>
          <w:vertAlign w:val="superscript"/>
        </w:rPr>
        <w:t>1a</w:t>
      </w:r>
      <w:r w:rsidRPr="002F6F2E">
        <w:rPr>
          <w:rFonts w:ascii="Times New Roman" w:hAnsi="Times New Roman" w:cs="Times New Roman"/>
          <w:sz w:val="24"/>
        </w:rPr>
        <w:t>)</w:t>
      </w:r>
    </w:p>
    <w:p w14:paraId="6D6F0A60" w14:textId="40AAB4A6" w:rsidR="00AA52FD" w:rsidRPr="002F6F2E" w:rsidRDefault="003F6228" w:rsidP="00774258">
      <w:pPr>
        <w:numPr>
          <w:ilvl w:val="0"/>
          <w:numId w:val="5"/>
        </w:numPr>
        <w:spacing w:line="265" w:lineRule="auto"/>
        <w:ind w:hanging="340"/>
        <w:rPr>
          <w:rFonts w:ascii="Times New Roman" w:hAnsi="Times New Roman" w:cs="Times New Roman"/>
          <w:sz w:val="24"/>
        </w:rPr>
      </w:pPr>
      <w:r w:rsidRPr="002F6F2E">
        <w:rPr>
          <w:rFonts w:ascii="Times New Roman" w:hAnsi="Times New Roman" w:cs="Times New Roman"/>
          <w:sz w:val="24"/>
        </w:rPr>
        <w:t>schvaľuje na návrh predsedu správnej rady a na základe stanoviska dozornej rady rozpočet fondu</w:t>
      </w:r>
      <w:r w:rsidRPr="002F6F2E">
        <w:rPr>
          <w:rFonts w:ascii="Times New Roman" w:hAnsi="Times New Roman" w:cs="Times New Roman"/>
          <w:sz w:val="24"/>
        </w:rPr>
        <w:tab/>
        <w:t>na</w:t>
      </w:r>
      <w:r w:rsidR="00A34A1A" w:rsidRPr="002F6F2E">
        <w:rPr>
          <w:rFonts w:ascii="Times New Roman" w:hAnsi="Times New Roman" w:cs="Times New Roman"/>
          <w:sz w:val="24"/>
        </w:rPr>
        <w:t xml:space="preserve"> </w:t>
      </w:r>
      <w:r w:rsidRPr="002F6F2E">
        <w:rPr>
          <w:rFonts w:ascii="Times New Roman" w:hAnsi="Times New Roman" w:cs="Times New Roman"/>
          <w:sz w:val="24"/>
        </w:rPr>
        <w:t>príslušné</w:t>
      </w:r>
      <w:r w:rsidR="00A34A1A" w:rsidRPr="002F6F2E">
        <w:rPr>
          <w:rFonts w:ascii="Times New Roman" w:hAnsi="Times New Roman" w:cs="Times New Roman"/>
          <w:sz w:val="24"/>
        </w:rPr>
        <w:t xml:space="preserve"> </w:t>
      </w:r>
      <w:r w:rsidRPr="002F6F2E">
        <w:rPr>
          <w:rFonts w:ascii="Times New Roman" w:hAnsi="Times New Roman" w:cs="Times New Roman"/>
          <w:sz w:val="24"/>
        </w:rPr>
        <w:t>rozpočtové</w:t>
      </w:r>
      <w:r w:rsidRPr="002F6F2E">
        <w:rPr>
          <w:rFonts w:ascii="Times New Roman" w:hAnsi="Times New Roman" w:cs="Times New Roman"/>
          <w:sz w:val="24"/>
        </w:rPr>
        <w:tab/>
        <w:t>obdobie</w:t>
      </w:r>
      <w:r w:rsidRPr="002F6F2E">
        <w:rPr>
          <w:rFonts w:ascii="Times New Roman" w:hAnsi="Times New Roman" w:cs="Times New Roman"/>
          <w:sz w:val="24"/>
        </w:rPr>
        <w:tab/>
        <w:t>a zmeny</w:t>
      </w:r>
      <w:r w:rsidRPr="002F6F2E">
        <w:rPr>
          <w:rFonts w:ascii="Times New Roman" w:hAnsi="Times New Roman" w:cs="Times New Roman"/>
          <w:sz w:val="24"/>
        </w:rPr>
        <w:tab/>
        <w:t>rozpočtu</w:t>
      </w:r>
      <w:r w:rsidRPr="002F6F2E">
        <w:rPr>
          <w:rFonts w:ascii="Times New Roman" w:hAnsi="Times New Roman" w:cs="Times New Roman"/>
          <w:sz w:val="24"/>
        </w:rPr>
        <w:tab/>
        <w:t>fondu</w:t>
      </w:r>
      <w:r w:rsidRPr="002F6F2E">
        <w:rPr>
          <w:rFonts w:ascii="Times New Roman" w:hAnsi="Times New Roman" w:cs="Times New Roman"/>
          <w:sz w:val="24"/>
        </w:rPr>
        <w:tab/>
        <w:t>počas</w:t>
      </w:r>
      <w:r w:rsidRPr="002F6F2E">
        <w:rPr>
          <w:rFonts w:ascii="Times New Roman" w:hAnsi="Times New Roman" w:cs="Times New Roman"/>
          <w:sz w:val="24"/>
        </w:rPr>
        <w:tab/>
        <w:t>príslušného rozpočtového obdobia,</w:t>
      </w:r>
    </w:p>
    <w:p w14:paraId="57EDE7EE" w14:textId="00DA7283" w:rsidR="00AA52FD" w:rsidRPr="002F6F2E" w:rsidRDefault="003F6228" w:rsidP="00774258">
      <w:pPr>
        <w:numPr>
          <w:ilvl w:val="0"/>
          <w:numId w:val="5"/>
        </w:numPr>
        <w:ind w:hanging="340"/>
        <w:rPr>
          <w:rFonts w:ascii="Times New Roman" w:hAnsi="Times New Roman" w:cs="Times New Roman"/>
          <w:sz w:val="24"/>
        </w:rPr>
      </w:pPr>
      <w:r w:rsidRPr="002F6F2E">
        <w:rPr>
          <w:rFonts w:ascii="Times New Roman" w:hAnsi="Times New Roman" w:cs="Times New Roman"/>
          <w:sz w:val="24"/>
        </w:rPr>
        <w:t>schvaľuje</w:t>
      </w:r>
      <w:r w:rsidRPr="002F6F2E">
        <w:rPr>
          <w:rFonts w:ascii="Times New Roman" w:hAnsi="Times New Roman" w:cs="Times New Roman"/>
          <w:sz w:val="24"/>
        </w:rPr>
        <w:tab/>
        <w:t>v nadväznosti</w:t>
      </w:r>
      <w:r w:rsidRPr="002F6F2E">
        <w:rPr>
          <w:rFonts w:ascii="Times New Roman" w:hAnsi="Times New Roman" w:cs="Times New Roman"/>
          <w:sz w:val="24"/>
        </w:rPr>
        <w:tab/>
        <w:t>na</w:t>
      </w:r>
      <w:r w:rsidRPr="002F6F2E">
        <w:rPr>
          <w:rFonts w:ascii="Times New Roman" w:hAnsi="Times New Roman" w:cs="Times New Roman"/>
          <w:sz w:val="24"/>
        </w:rPr>
        <w:tab/>
        <w:t>strategické</w:t>
      </w:r>
      <w:r w:rsidRPr="002F6F2E">
        <w:rPr>
          <w:rFonts w:ascii="Times New Roman" w:hAnsi="Times New Roman" w:cs="Times New Roman"/>
          <w:sz w:val="24"/>
        </w:rPr>
        <w:tab/>
        <w:t>zámery</w:t>
      </w:r>
      <w:r w:rsidRPr="002F6F2E">
        <w:rPr>
          <w:rFonts w:ascii="Times New Roman" w:hAnsi="Times New Roman" w:cs="Times New Roman"/>
          <w:sz w:val="24"/>
        </w:rPr>
        <w:tab/>
        <w:t>a dlhodobé</w:t>
      </w:r>
      <w:r w:rsidRPr="002F6F2E">
        <w:rPr>
          <w:rFonts w:ascii="Times New Roman" w:hAnsi="Times New Roman" w:cs="Times New Roman"/>
          <w:sz w:val="24"/>
        </w:rPr>
        <w:tab/>
        <w:t>koncepcie</w:t>
      </w:r>
      <w:r w:rsidRPr="002F6F2E">
        <w:rPr>
          <w:rFonts w:ascii="Times New Roman" w:hAnsi="Times New Roman" w:cs="Times New Roman"/>
          <w:sz w:val="24"/>
        </w:rPr>
        <w:tab/>
        <w:t>rozvoja</w:t>
      </w:r>
      <w:r w:rsidR="00A34A1A" w:rsidRPr="002F6F2E">
        <w:rPr>
          <w:rFonts w:ascii="Times New Roman" w:hAnsi="Times New Roman" w:cs="Times New Roman"/>
          <w:sz w:val="24"/>
        </w:rPr>
        <w:t xml:space="preserve"> </w:t>
      </w:r>
      <w:r w:rsidRPr="002F6F2E">
        <w:rPr>
          <w:rFonts w:ascii="Times New Roman" w:hAnsi="Times New Roman" w:cs="Times New Roman"/>
          <w:sz w:val="24"/>
        </w:rPr>
        <w:t>športu</w:t>
      </w:r>
      <w:r w:rsidR="00A34A1A" w:rsidRPr="002F6F2E">
        <w:rPr>
          <w:rFonts w:ascii="Times New Roman" w:hAnsi="Times New Roman" w:cs="Times New Roman"/>
          <w:sz w:val="24"/>
        </w:rPr>
        <w:t xml:space="preserve"> </w:t>
      </w:r>
      <w:r w:rsidRPr="002F6F2E">
        <w:rPr>
          <w:rFonts w:ascii="Times New Roman" w:hAnsi="Times New Roman" w:cs="Times New Roman"/>
          <w:sz w:val="24"/>
        </w:rPr>
        <w:t>v Slovenskej republike krátkodobé a strednodobé ciele fondu,</w:t>
      </w:r>
    </w:p>
    <w:p w14:paraId="5CE77465" w14:textId="77777777" w:rsidR="00AA52FD" w:rsidRPr="002F6F2E" w:rsidRDefault="003F6228" w:rsidP="00774258">
      <w:pPr>
        <w:numPr>
          <w:ilvl w:val="0"/>
          <w:numId w:val="5"/>
        </w:numPr>
        <w:ind w:hanging="340"/>
        <w:rPr>
          <w:rFonts w:ascii="Times New Roman" w:hAnsi="Times New Roman" w:cs="Times New Roman"/>
          <w:sz w:val="24"/>
        </w:rPr>
      </w:pPr>
      <w:r w:rsidRPr="002F6F2E">
        <w:rPr>
          <w:rFonts w:ascii="Times New Roman" w:hAnsi="Times New Roman" w:cs="Times New Roman"/>
          <w:sz w:val="24"/>
        </w:rPr>
        <w:t xml:space="preserve">rozhoduje o nakladaní s majetkom fondu </w:t>
      </w:r>
      <w:r w:rsidRPr="002F6F2E">
        <w:rPr>
          <w:rFonts w:ascii="Times New Roman" w:hAnsi="Times New Roman" w:cs="Times New Roman"/>
          <w:strike/>
          <w:color w:val="FF0000"/>
          <w:sz w:val="24"/>
        </w:rPr>
        <w:t>podľa osobitného predpisu,</w:t>
      </w:r>
      <w:r w:rsidRPr="002F6F2E">
        <w:rPr>
          <w:rFonts w:ascii="Times New Roman" w:hAnsi="Times New Roman" w:cs="Times New Roman"/>
          <w:strike/>
          <w:color w:val="FF0000"/>
          <w:sz w:val="24"/>
          <w:vertAlign w:val="superscript"/>
        </w:rPr>
        <w:t>2</w:t>
      </w:r>
      <w:r w:rsidRPr="002F6F2E">
        <w:rPr>
          <w:rFonts w:ascii="Times New Roman" w:hAnsi="Times New Roman" w:cs="Times New Roman"/>
          <w:strike/>
          <w:color w:val="FF0000"/>
          <w:sz w:val="24"/>
        </w:rPr>
        <w:t>)</w:t>
      </w:r>
    </w:p>
    <w:p w14:paraId="366925DA" w14:textId="0ED6A683" w:rsidR="00AA52FD" w:rsidRPr="002F6F2E" w:rsidRDefault="003F6228" w:rsidP="00774258">
      <w:pPr>
        <w:numPr>
          <w:ilvl w:val="0"/>
          <w:numId w:val="5"/>
        </w:numPr>
        <w:spacing w:after="129"/>
        <w:ind w:hanging="340"/>
        <w:rPr>
          <w:rFonts w:ascii="Times New Roman" w:hAnsi="Times New Roman" w:cs="Times New Roman"/>
          <w:sz w:val="24"/>
        </w:rPr>
      </w:pPr>
      <w:r w:rsidRPr="002F6F2E">
        <w:rPr>
          <w:rFonts w:ascii="Times New Roman" w:hAnsi="Times New Roman" w:cs="Times New Roman"/>
          <w:sz w:val="24"/>
        </w:rPr>
        <w:t xml:space="preserve">rozhoduje o odpísaní pohľadávok fondu alebo o </w:t>
      </w:r>
      <w:r w:rsidRPr="002F6F2E">
        <w:rPr>
          <w:rFonts w:ascii="Times New Roman" w:hAnsi="Times New Roman" w:cs="Times New Roman"/>
          <w:strike/>
          <w:color w:val="FF0000"/>
          <w:sz w:val="24"/>
        </w:rPr>
        <w:t>trvalom upustení od vymáhania pohľadávok fondu,</w:t>
      </w:r>
      <w:r w:rsidRPr="002F6F2E">
        <w:rPr>
          <w:rFonts w:ascii="Times New Roman" w:hAnsi="Times New Roman" w:cs="Times New Roman"/>
          <w:strike/>
          <w:color w:val="FF0000"/>
          <w:sz w:val="24"/>
          <w:vertAlign w:val="superscript"/>
        </w:rPr>
        <w:t>2</w:t>
      </w:r>
      <w:r w:rsidRPr="002F6F2E">
        <w:rPr>
          <w:rFonts w:ascii="Times New Roman" w:hAnsi="Times New Roman" w:cs="Times New Roman"/>
          <w:strike/>
          <w:color w:val="FF0000"/>
          <w:sz w:val="24"/>
        </w:rPr>
        <w:t>)</w:t>
      </w:r>
      <w:r w:rsidR="00912635" w:rsidRPr="002F6F2E">
        <w:rPr>
          <w:rFonts w:ascii="Times New Roman" w:hAnsi="Times New Roman" w:cs="Times New Roman"/>
          <w:color w:val="FF0000"/>
          <w:sz w:val="24"/>
        </w:rPr>
        <w:t xml:space="preserve"> odpustení dlhu</w:t>
      </w:r>
      <w:r w:rsidR="00A0793A" w:rsidRPr="002F6F2E">
        <w:rPr>
          <w:rFonts w:ascii="Times New Roman" w:hAnsi="Times New Roman" w:cs="Times New Roman"/>
          <w:color w:val="FF0000"/>
          <w:sz w:val="24"/>
        </w:rPr>
        <w:t>,</w:t>
      </w:r>
    </w:p>
    <w:p w14:paraId="2A2B59F6" w14:textId="77777777" w:rsidR="00CB6F27" w:rsidRPr="002F6F2E" w:rsidRDefault="003F6228" w:rsidP="00C07447">
      <w:pPr>
        <w:numPr>
          <w:ilvl w:val="0"/>
          <w:numId w:val="5"/>
        </w:numPr>
        <w:spacing w:after="129"/>
        <w:ind w:hanging="340"/>
        <w:rPr>
          <w:rFonts w:ascii="Times New Roman" w:hAnsi="Times New Roman" w:cs="Times New Roman"/>
          <w:sz w:val="24"/>
        </w:rPr>
      </w:pPr>
      <w:r w:rsidRPr="002F6F2E">
        <w:rPr>
          <w:rFonts w:ascii="Times New Roman" w:hAnsi="Times New Roman" w:cs="Times New Roman"/>
          <w:sz w:val="24"/>
        </w:rPr>
        <w:t>rozhoduje o návrhoch podľa § 8 ods. 2 písm. g) a vyjadruje sa k stanoviskám dozornej rady</w:t>
      </w:r>
      <w:r w:rsidR="00CB6F27" w:rsidRPr="002F6F2E">
        <w:rPr>
          <w:rFonts w:ascii="Times New Roman" w:hAnsi="Times New Roman" w:cs="Times New Roman"/>
          <w:sz w:val="24"/>
        </w:rPr>
        <w:t>,</w:t>
      </w:r>
    </w:p>
    <w:p w14:paraId="7ADDE9E5" w14:textId="6D3C5B87" w:rsidR="00AA52FD" w:rsidRPr="002F6F2E" w:rsidRDefault="003C7D4E" w:rsidP="00AC4B80">
      <w:pPr>
        <w:numPr>
          <w:ilvl w:val="0"/>
          <w:numId w:val="78"/>
        </w:numPr>
        <w:spacing w:after="292"/>
        <w:ind w:hanging="340"/>
        <w:rPr>
          <w:rFonts w:ascii="Times New Roman" w:hAnsi="Times New Roman" w:cs="Times New Roman"/>
          <w:sz w:val="24"/>
        </w:rPr>
      </w:pPr>
      <w:r w:rsidRPr="002F6F2E">
        <w:rPr>
          <w:rFonts w:ascii="Times New Roman" w:hAnsi="Times New Roman" w:cs="Times New Roman"/>
          <w:color w:val="FF0000"/>
          <w:sz w:val="24"/>
        </w:rPr>
        <w:t>vymenúva a odvoláva riaditeľa na návrh predsedu správnej rady.</w:t>
      </w:r>
    </w:p>
    <w:p w14:paraId="2E62DDE5"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5</w:t>
      </w:r>
    </w:p>
    <w:p w14:paraId="21E75CA8"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Zloženie správnej rady a členstvo v správnej rade</w:t>
      </w:r>
    </w:p>
    <w:p w14:paraId="43DA50EE" w14:textId="374C5370" w:rsidR="00AA52FD" w:rsidRPr="002F6F2E" w:rsidRDefault="003F6228" w:rsidP="00AC4B80">
      <w:pPr>
        <w:numPr>
          <w:ilvl w:val="0"/>
          <w:numId w:val="6"/>
        </w:numPr>
        <w:ind w:firstLine="227"/>
        <w:rPr>
          <w:rFonts w:ascii="Times New Roman" w:hAnsi="Times New Roman" w:cs="Times New Roman"/>
          <w:sz w:val="24"/>
        </w:rPr>
      </w:pPr>
      <w:r w:rsidRPr="002F6F2E">
        <w:rPr>
          <w:rFonts w:ascii="Times New Roman" w:hAnsi="Times New Roman" w:cs="Times New Roman"/>
          <w:sz w:val="24"/>
        </w:rPr>
        <w:t xml:space="preserve">Správna rada má </w:t>
      </w:r>
      <w:r w:rsidRPr="00F71556">
        <w:rPr>
          <w:rFonts w:ascii="Times New Roman" w:hAnsi="Times New Roman" w:cs="Times New Roman"/>
          <w:strike/>
          <w:color w:val="FF0000"/>
          <w:sz w:val="24"/>
        </w:rPr>
        <w:t>11</w:t>
      </w:r>
      <w:r w:rsidR="00F71556" w:rsidRPr="00F71556">
        <w:rPr>
          <w:rFonts w:ascii="Times New Roman" w:hAnsi="Times New Roman" w:cs="Times New Roman"/>
          <w:color w:val="FF0000"/>
          <w:sz w:val="24"/>
        </w:rPr>
        <w:t>12</w:t>
      </w:r>
      <w:r w:rsidRPr="002F6F2E">
        <w:rPr>
          <w:rFonts w:ascii="Times New Roman" w:hAnsi="Times New Roman" w:cs="Times New Roman"/>
          <w:sz w:val="24"/>
        </w:rPr>
        <w:t xml:space="preserve"> členov, ktorých vymenúva a odvoláva minister cestovného ruchu a športu Slovenskej republiky (ďalej len „minister“).</w:t>
      </w:r>
    </w:p>
    <w:p w14:paraId="295F8145" w14:textId="77777777" w:rsidR="00AA52FD" w:rsidRPr="002F6F2E" w:rsidRDefault="003F6228" w:rsidP="00AC4B80">
      <w:pPr>
        <w:numPr>
          <w:ilvl w:val="0"/>
          <w:numId w:val="6"/>
        </w:numPr>
        <w:ind w:firstLine="227"/>
        <w:rPr>
          <w:rFonts w:ascii="Times New Roman" w:hAnsi="Times New Roman" w:cs="Times New Roman"/>
          <w:sz w:val="24"/>
        </w:rPr>
      </w:pPr>
      <w:r w:rsidRPr="002F6F2E">
        <w:rPr>
          <w:rFonts w:ascii="Times New Roman" w:hAnsi="Times New Roman" w:cs="Times New Roman"/>
          <w:sz w:val="24"/>
        </w:rPr>
        <w:t>Minister vymenúva a odvoláva</w:t>
      </w:r>
    </w:p>
    <w:p w14:paraId="4FEF007E" w14:textId="77777777" w:rsidR="00AA52FD" w:rsidRPr="002F6F2E" w:rsidRDefault="003F6228" w:rsidP="00AC4B80">
      <w:pPr>
        <w:numPr>
          <w:ilvl w:val="0"/>
          <w:numId w:val="7"/>
        </w:numPr>
        <w:ind w:hanging="283"/>
        <w:rPr>
          <w:rFonts w:ascii="Times New Roman" w:hAnsi="Times New Roman" w:cs="Times New Roman"/>
          <w:sz w:val="24"/>
        </w:rPr>
      </w:pPr>
      <w:r w:rsidRPr="002F6F2E">
        <w:rPr>
          <w:rFonts w:ascii="Times New Roman" w:hAnsi="Times New Roman" w:cs="Times New Roman"/>
          <w:sz w:val="24"/>
        </w:rPr>
        <w:t xml:space="preserve">predsedu správnej rady a </w:t>
      </w:r>
      <w:r w:rsidRPr="002F6F2E">
        <w:rPr>
          <w:rFonts w:ascii="Times New Roman" w:hAnsi="Times New Roman" w:cs="Times New Roman"/>
          <w:color w:val="auto"/>
          <w:sz w:val="24"/>
        </w:rPr>
        <w:t>dvoch členov</w:t>
      </w:r>
      <w:r w:rsidRPr="002F6F2E">
        <w:rPr>
          <w:rFonts w:ascii="Times New Roman" w:hAnsi="Times New Roman" w:cs="Times New Roman"/>
          <w:sz w:val="24"/>
        </w:rPr>
        <w:t xml:space="preserve"> správnej rady,</w:t>
      </w:r>
    </w:p>
    <w:p w14:paraId="1EF2C61B" w14:textId="77777777" w:rsidR="00AA52FD" w:rsidRPr="002F6F2E" w:rsidRDefault="003F6228" w:rsidP="00AC4B80">
      <w:pPr>
        <w:numPr>
          <w:ilvl w:val="0"/>
          <w:numId w:val="7"/>
        </w:numPr>
        <w:ind w:hanging="283"/>
        <w:rPr>
          <w:rFonts w:ascii="Times New Roman" w:hAnsi="Times New Roman" w:cs="Times New Roman"/>
          <w:sz w:val="24"/>
        </w:rPr>
      </w:pPr>
      <w:r w:rsidRPr="002F6F2E">
        <w:rPr>
          <w:rFonts w:ascii="Times New Roman" w:hAnsi="Times New Roman" w:cs="Times New Roman"/>
          <w:sz w:val="24"/>
        </w:rPr>
        <w:t>jedného člena správnej rady na návrh predsedu vlády,</w:t>
      </w:r>
    </w:p>
    <w:p w14:paraId="62A6B599" w14:textId="77777777" w:rsidR="00AA52FD" w:rsidRPr="002F6F2E" w:rsidRDefault="003F6228" w:rsidP="00AC4B80">
      <w:pPr>
        <w:numPr>
          <w:ilvl w:val="0"/>
          <w:numId w:val="7"/>
        </w:numPr>
        <w:spacing w:after="124"/>
        <w:ind w:hanging="283"/>
        <w:rPr>
          <w:rFonts w:ascii="Times New Roman" w:hAnsi="Times New Roman" w:cs="Times New Roman"/>
          <w:sz w:val="24"/>
        </w:rPr>
      </w:pPr>
      <w:r w:rsidRPr="002F6F2E">
        <w:rPr>
          <w:rFonts w:ascii="Times New Roman" w:hAnsi="Times New Roman" w:cs="Times New Roman"/>
          <w:sz w:val="24"/>
        </w:rPr>
        <w:t>jedného člena správnej rady na návrh združenia miest a obcí, ktoré spĺňa podmienky reprezentatívneho združenia zamestnávateľov podľa osobitného predpisu,</w:t>
      </w:r>
      <w:r w:rsidRPr="002F6F2E">
        <w:rPr>
          <w:rFonts w:ascii="Times New Roman" w:hAnsi="Times New Roman" w:cs="Times New Roman"/>
          <w:sz w:val="24"/>
          <w:vertAlign w:val="superscript"/>
        </w:rPr>
        <w:t>3</w:t>
      </w:r>
      <w:r w:rsidRPr="002F6F2E">
        <w:rPr>
          <w:rFonts w:ascii="Times New Roman" w:hAnsi="Times New Roman" w:cs="Times New Roman"/>
          <w:sz w:val="24"/>
        </w:rPr>
        <w:t>)</w:t>
      </w:r>
    </w:p>
    <w:p w14:paraId="5AABDD15" w14:textId="55A51036" w:rsidR="00752F4C" w:rsidRPr="002F6F2E" w:rsidRDefault="00841DE4" w:rsidP="00AC4B80">
      <w:pPr>
        <w:numPr>
          <w:ilvl w:val="0"/>
          <w:numId w:val="7"/>
        </w:numPr>
        <w:ind w:hanging="283"/>
        <w:rPr>
          <w:rFonts w:ascii="Times New Roman" w:hAnsi="Times New Roman" w:cs="Times New Roman"/>
          <w:color w:val="FF0000"/>
          <w:sz w:val="24"/>
        </w:rPr>
      </w:pPr>
      <w:r w:rsidRPr="00841DE4">
        <w:rPr>
          <w:rFonts w:ascii="Times New Roman" w:hAnsi="Times New Roman" w:cs="Times New Roman"/>
          <w:color w:val="FF0000"/>
          <w:sz w:val="24"/>
        </w:rPr>
        <w:t xml:space="preserve">jedného člena správnej rady na návrh záujmového združenia samosprávnych krajov, ktoré reprezentuje celú regionálnu samosprávu Slovenskej republiky, schválený orgánom určeným v stanovách tohto </w:t>
      </w:r>
      <w:r>
        <w:rPr>
          <w:rFonts w:ascii="Times New Roman" w:hAnsi="Times New Roman" w:cs="Times New Roman"/>
          <w:color w:val="FF0000"/>
          <w:sz w:val="24"/>
        </w:rPr>
        <w:t xml:space="preserve">záujmového </w:t>
      </w:r>
      <w:r w:rsidRPr="00841DE4">
        <w:rPr>
          <w:rFonts w:ascii="Times New Roman" w:hAnsi="Times New Roman" w:cs="Times New Roman"/>
          <w:color w:val="FF0000"/>
          <w:sz w:val="24"/>
        </w:rPr>
        <w:t>združenia</w:t>
      </w:r>
      <w:r w:rsidR="00A9596D" w:rsidRPr="002F6F2E">
        <w:rPr>
          <w:rFonts w:ascii="Times New Roman" w:hAnsi="Times New Roman" w:cs="Times New Roman"/>
          <w:color w:val="FF0000"/>
          <w:sz w:val="24"/>
        </w:rPr>
        <w:t>,</w:t>
      </w:r>
    </w:p>
    <w:p w14:paraId="3091ACD6" w14:textId="3CA680E6" w:rsidR="00AA52FD" w:rsidRPr="002F6F2E" w:rsidRDefault="003F6228" w:rsidP="00AC4B80">
      <w:pPr>
        <w:numPr>
          <w:ilvl w:val="0"/>
          <w:numId w:val="7"/>
        </w:numPr>
        <w:ind w:hanging="283"/>
        <w:rPr>
          <w:rFonts w:ascii="Times New Roman" w:hAnsi="Times New Roman" w:cs="Times New Roman"/>
          <w:sz w:val="24"/>
        </w:rPr>
      </w:pPr>
      <w:r w:rsidRPr="002F6F2E">
        <w:rPr>
          <w:rFonts w:ascii="Times New Roman" w:hAnsi="Times New Roman" w:cs="Times New Roman"/>
          <w:color w:val="auto"/>
          <w:sz w:val="24"/>
        </w:rPr>
        <w:t xml:space="preserve">podpredsedu a dvoch členov správnej </w:t>
      </w:r>
      <w:r w:rsidRPr="002F6F2E">
        <w:rPr>
          <w:rFonts w:ascii="Times New Roman" w:hAnsi="Times New Roman" w:cs="Times New Roman"/>
          <w:sz w:val="24"/>
        </w:rPr>
        <w:t>rady na návrh Slovenského olympijského a športového výboru schválený orgánom určeným v zakladajúcom dokumente Slovenského olympijského a športového výboru,</w:t>
      </w:r>
    </w:p>
    <w:p w14:paraId="5FA06A0D" w14:textId="77777777" w:rsidR="00AA52FD" w:rsidRPr="002F6F2E" w:rsidRDefault="003F6228" w:rsidP="00AC4B80">
      <w:pPr>
        <w:numPr>
          <w:ilvl w:val="0"/>
          <w:numId w:val="7"/>
        </w:numPr>
        <w:ind w:hanging="283"/>
        <w:rPr>
          <w:rFonts w:ascii="Times New Roman" w:hAnsi="Times New Roman" w:cs="Times New Roman"/>
          <w:sz w:val="24"/>
        </w:rPr>
      </w:pPr>
      <w:r w:rsidRPr="002F6F2E">
        <w:rPr>
          <w:rFonts w:ascii="Times New Roman" w:hAnsi="Times New Roman" w:cs="Times New Roman"/>
          <w:sz w:val="24"/>
        </w:rPr>
        <w:t>jedného člena správnej rady na návrh Slovenského paralympijského výboru schválený orgánom určeným v zakladajúcom dokumente Slovenského paralympijského výboru,</w:t>
      </w:r>
    </w:p>
    <w:p w14:paraId="28116C89" w14:textId="77777777" w:rsidR="00AA52FD" w:rsidRPr="002F6F2E" w:rsidRDefault="003F6228" w:rsidP="00AC4B80">
      <w:pPr>
        <w:numPr>
          <w:ilvl w:val="0"/>
          <w:numId w:val="7"/>
        </w:numPr>
        <w:ind w:hanging="283"/>
        <w:rPr>
          <w:rFonts w:ascii="Times New Roman" w:hAnsi="Times New Roman" w:cs="Times New Roman"/>
          <w:sz w:val="24"/>
        </w:rPr>
      </w:pPr>
      <w:r w:rsidRPr="002F6F2E">
        <w:rPr>
          <w:rFonts w:ascii="Times New Roman" w:hAnsi="Times New Roman" w:cs="Times New Roman"/>
          <w:sz w:val="24"/>
        </w:rPr>
        <w:t>jedného člena správnej rady na návrh Slovenského futbalového zväzu schválený orgánom určeným v zakladajúcom dokumente Slovenského futbalového zväzu,</w:t>
      </w:r>
    </w:p>
    <w:p w14:paraId="3F7D8841" w14:textId="40B1CDED" w:rsidR="00AA52FD" w:rsidRPr="002F6F2E" w:rsidRDefault="003F6228" w:rsidP="00AC4B80">
      <w:pPr>
        <w:numPr>
          <w:ilvl w:val="0"/>
          <w:numId w:val="7"/>
        </w:numPr>
        <w:spacing w:after="203"/>
        <w:ind w:hanging="283"/>
        <w:rPr>
          <w:rFonts w:ascii="Times New Roman" w:hAnsi="Times New Roman" w:cs="Times New Roman"/>
          <w:sz w:val="24"/>
        </w:rPr>
      </w:pPr>
      <w:r w:rsidRPr="002F6F2E">
        <w:rPr>
          <w:rFonts w:ascii="Times New Roman" w:hAnsi="Times New Roman" w:cs="Times New Roman"/>
          <w:sz w:val="24"/>
        </w:rPr>
        <w:t>jedného člena správnej rady na návrh Slovenského zväzu ľadového hokeja schválený orgánom určeným v zakladajúcom dokumente Slovenského zväzu ľadového hokeja</w:t>
      </w:r>
      <w:r w:rsidR="00752F4C" w:rsidRPr="002F6F2E">
        <w:rPr>
          <w:rFonts w:ascii="Times New Roman" w:hAnsi="Times New Roman" w:cs="Times New Roman"/>
          <w:sz w:val="24"/>
        </w:rPr>
        <w:t>.</w:t>
      </w:r>
    </w:p>
    <w:p w14:paraId="4DE10033" w14:textId="77777777" w:rsidR="00AA52FD" w:rsidRPr="002F6F2E" w:rsidRDefault="003F6228">
      <w:pPr>
        <w:ind w:left="237"/>
        <w:rPr>
          <w:rFonts w:ascii="Times New Roman" w:hAnsi="Times New Roman" w:cs="Times New Roman"/>
          <w:sz w:val="24"/>
        </w:rPr>
      </w:pPr>
      <w:r w:rsidRPr="002F6F2E">
        <w:rPr>
          <w:rFonts w:ascii="Times New Roman" w:hAnsi="Times New Roman" w:cs="Times New Roman"/>
          <w:sz w:val="24"/>
        </w:rPr>
        <w:t>(3) Za člena správnej rady možno vymenovať fyzickú osobu, ktorá</w:t>
      </w:r>
    </w:p>
    <w:p w14:paraId="4BD19585" w14:textId="77777777" w:rsidR="00AA52FD" w:rsidRPr="002F6F2E" w:rsidRDefault="003F6228" w:rsidP="00AC4B80">
      <w:pPr>
        <w:numPr>
          <w:ilvl w:val="0"/>
          <w:numId w:val="8"/>
        </w:numPr>
        <w:ind w:hanging="283"/>
        <w:rPr>
          <w:rFonts w:ascii="Times New Roman" w:hAnsi="Times New Roman" w:cs="Times New Roman"/>
          <w:sz w:val="24"/>
        </w:rPr>
      </w:pPr>
      <w:r w:rsidRPr="002F6F2E">
        <w:rPr>
          <w:rFonts w:ascii="Times New Roman" w:hAnsi="Times New Roman" w:cs="Times New Roman"/>
          <w:sz w:val="24"/>
        </w:rPr>
        <w:t>je občanom Slovenskej republiky,</w:t>
      </w:r>
    </w:p>
    <w:p w14:paraId="4261E5DC" w14:textId="77777777" w:rsidR="00AA52FD" w:rsidRPr="002F6F2E" w:rsidRDefault="003F6228" w:rsidP="00AC4B80">
      <w:pPr>
        <w:numPr>
          <w:ilvl w:val="0"/>
          <w:numId w:val="8"/>
        </w:numPr>
        <w:ind w:hanging="283"/>
        <w:rPr>
          <w:rFonts w:ascii="Times New Roman" w:hAnsi="Times New Roman" w:cs="Times New Roman"/>
          <w:sz w:val="24"/>
        </w:rPr>
      </w:pPr>
      <w:r w:rsidRPr="002F6F2E">
        <w:rPr>
          <w:rFonts w:ascii="Times New Roman" w:hAnsi="Times New Roman" w:cs="Times New Roman"/>
          <w:sz w:val="24"/>
        </w:rPr>
        <w:t>má trvalý pobyt na území Slovenskej republiky,</w:t>
      </w:r>
    </w:p>
    <w:p w14:paraId="40BBFAE5" w14:textId="77777777" w:rsidR="00AA52FD" w:rsidRPr="002F6F2E" w:rsidRDefault="003F6228" w:rsidP="00AC4B80">
      <w:pPr>
        <w:numPr>
          <w:ilvl w:val="0"/>
          <w:numId w:val="8"/>
        </w:numPr>
        <w:ind w:hanging="283"/>
        <w:rPr>
          <w:rFonts w:ascii="Times New Roman" w:hAnsi="Times New Roman" w:cs="Times New Roman"/>
          <w:sz w:val="24"/>
        </w:rPr>
      </w:pPr>
      <w:r w:rsidRPr="002F6F2E">
        <w:rPr>
          <w:rFonts w:ascii="Times New Roman" w:hAnsi="Times New Roman" w:cs="Times New Roman"/>
          <w:sz w:val="24"/>
        </w:rPr>
        <w:t>má spôsobilosť na právne úkony v plnom rozsahu,</w:t>
      </w:r>
    </w:p>
    <w:p w14:paraId="0694F218" w14:textId="77777777" w:rsidR="00AA52FD" w:rsidRPr="002F6F2E" w:rsidRDefault="003F6228" w:rsidP="00AC4B80">
      <w:pPr>
        <w:numPr>
          <w:ilvl w:val="0"/>
          <w:numId w:val="8"/>
        </w:numPr>
        <w:spacing w:after="205"/>
        <w:ind w:hanging="283"/>
        <w:rPr>
          <w:rFonts w:ascii="Times New Roman" w:hAnsi="Times New Roman" w:cs="Times New Roman"/>
          <w:sz w:val="24"/>
        </w:rPr>
      </w:pPr>
      <w:r w:rsidRPr="002F6F2E">
        <w:rPr>
          <w:rFonts w:ascii="Times New Roman" w:hAnsi="Times New Roman" w:cs="Times New Roman"/>
          <w:sz w:val="24"/>
        </w:rPr>
        <w:lastRenderedPageBreak/>
        <w:t>je bezúhonná.</w:t>
      </w:r>
    </w:p>
    <w:p w14:paraId="1B184076" w14:textId="77777777" w:rsidR="00AA52FD" w:rsidRPr="002F6F2E" w:rsidRDefault="003F6228">
      <w:pPr>
        <w:ind w:left="237"/>
        <w:rPr>
          <w:rFonts w:ascii="Times New Roman" w:hAnsi="Times New Roman" w:cs="Times New Roman"/>
          <w:sz w:val="24"/>
        </w:rPr>
      </w:pPr>
      <w:r w:rsidRPr="002F6F2E">
        <w:rPr>
          <w:rFonts w:ascii="Times New Roman" w:hAnsi="Times New Roman" w:cs="Times New Roman"/>
          <w:sz w:val="24"/>
        </w:rPr>
        <w:t>(4) K návrhu na vymenovanie člena správnej rady sa prikladá</w:t>
      </w:r>
    </w:p>
    <w:p w14:paraId="0C6DBC1F" w14:textId="77777777" w:rsidR="00AA52FD" w:rsidRPr="002F6F2E" w:rsidRDefault="003F6228" w:rsidP="00AC4B80">
      <w:pPr>
        <w:numPr>
          <w:ilvl w:val="0"/>
          <w:numId w:val="9"/>
        </w:numPr>
        <w:ind w:hanging="283"/>
        <w:rPr>
          <w:rFonts w:ascii="Times New Roman" w:hAnsi="Times New Roman" w:cs="Times New Roman"/>
          <w:sz w:val="24"/>
        </w:rPr>
      </w:pPr>
      <w:r w:rsidRPr="002F6F2E">
        <w:rPr>
          <w:rFonts w:ascii="Times New Roman" w:hAnsi="Times New Roman" w:cs="Times New Roman"/>
          <w:sz w:val="24"/>
        </w:rPr>
        <w:t>štruktúrovaný životopis,</w:t>
      </w:r>
    </w:p>
    <w:p w14:paraId="68D6AF26" w14:textId="77777777" w:rsidR="00AA52FD" w:rsidRPr="002F6F2E" w:rsidRDefault="003F6228" w:rsidP="00AC4B80">
      <w:pPr>
        <w:numPr>
          <w:ilvl w:val="0"/>
          <w:numId w:val="9"/>
        </w:numPr>
        <w:spacing w:after="205"/>
        <w:ind w:hanging="283"/>
        <w:rPr>
          <w:rFonts w:ascii="Times New Roman" w:hAnsi="Times New Roman" w:cs="Times New Roman"/>
          <w:sz w:val="24"/>
        </w:rPr>
      </w:pPr>
      <w:r w:rsidRPr="002F6F2E">
        <w:rPr>
          <w:rFonts w:ascii="Times New Roman" w:hAnsi="Times New Roman" w:cs="Times New Roman"/>
          <w:sz w:val="24"/>
        </w:rPr>
        <w:t>písomný súhlas s navrhnutím za člena správnej rady.</w:t>
      </w:r>
    </w:p>
    <w:p w14:paraId="0F0A465C" w14:textId="0B023ACB" w:rsidR="00AA52FD" w:rsidRPr="002F6F2E" w:rsidRDefault="003F6228" w:rsidP="00AC4B80">
      <w:pPr>
        <w:numPr>
          <w:ilvl w:val="1"/>
          <w:numId w:val="9"/>
        </w:numPr>
        <w:spacing w:after="203"/>
        <w:ind w:firstLine="227"/>
        <w:rPr>
          <w:rFonts w:ascii="Times New Roman" w:hAnsi="Times New Roman" w:cs="Times New Roman"/>
          <w:sz w:val="24"/>
        </w:rPr>
      </w:pPr>
      <w:r w:rsidRPr="002F6F2E">
        <w:rPr>
          <w:rFonts w:ascii="Times New Roman" w:hAnsi="Times New Roman" w:cs="Times New Roman"/>
          <w:sz w:val="24"/>
        </w:rPr>
        <w:t xml:space="preserve">Ak osoby oprávnené podávať návrh podľa odseku 2 písm. b) až </w:t>
      </w:r>
      <w:r w:rsidRPr="002F6F2E">
        <w:rPr>
          <w:rFonts w:ascii="Times New Roman" w:hAnsi="Times New Roman" w:cs="Times New Roman"/>
          <w:strike/>
          <w:sz w:val="24"/>
        </w:rPr>
        <w:t>g)</w:t>
      </w:r>
      <w:r w:rsidRPr="002F6F2E">
        <w:rPr>
          <w:rFonts w:ascii="Times New Roman" w:hAnsi="Times New Roman" w:cs="Times New Roman"/>
          <w:sz w:val="24"/>
        </w:rPr>
        <w:t xml:space="preserve"> </w:t>
      </w:r>
      <w:r w:rsidR="000E7609" w:rsidRPr="002F6F2E">
        <w:rPr>
          <w:rFonts w:ascii="Times New Roman" w:hAnsi="Times New Roman" w:cs="Times New Roman"/>
          <w:color w:val="FF0000"/>
          <w:sz w:val="24"/>
        </w:rPr>
        <w:t xml:space="preserve">h) </w:t>
      </w:r>
      <w:r w:rsidRPr="002F6F2E">
        <w:rPr>
          <w:rFonts w:ascii="Times New Roman" w:hAnsi="Times New Roman" w:cs="Times New Roman"/>
          <w:sz w:val="24"/>
        </w:rPr>
        <w:t>na základe výzvy Ministerstva cestovného ruchu a športu Slovenskej republiky (ďalej len „</w:t>
      </w:r>
      <w:r w:rsidRPr="002F6F2E">
        <w:rPr>
          <w:rFonts w:ascii="Times New Roman" w:hAnsi="Times New Roman" w:cs="Times New Roman"/>
          <w:color w:val="auto"/>
          <w:sz w:val="24"/>
        </w:rPr>
        <w:t>ministerstvo</w:t>
      </w:r>
      <w:r w:rsidR="00BB5DFE" w:rsidRPr="002F6F2E">
        <w:rPr>
          <w:rFonts w:ascii="Times New Roman" w:hAnsi="Times New Roman" w:cs="Times New Roman"/>
          <w:color w:val="auto"/>
          <w:sz w:val="24"/>
        </w:rPr>
        <w:t xml:space="preserve"> </w:t>
      </w:r>
      <w:r w:rsidRPr="002F6F2E">
        <w:rPr>
          <w:rFonts w:ascii="Times New Roman" w:hAnsi="Times New Roman" w:cs="Times New Roman"/>
          <w:color w:val="auto"/>
          <w:sz w:val="24"/>
        </w:rPr>
        <w:t>športu</w:t>
      </w:r>
      <w:r w:rsidRPr="002F6F2E">
        <w:rPr>
          <w:rFonts w:ascii="Times New Roman" w:hAnsi="Times New Roman" w:cs="Times New Roman"/>
          <w:sz w:val="24"/>
        </w:rPr>
        <w:t>“) v určenej lehote nepredložia návrhy na vymenovanie členov správnej rady v potrebnom počte, minister vymenuje členov správnej rady aj bez návrhu.</w:t>
      </w:r>
    </w:p>
    <w:p w14:paraId="1839ED13" w14:textId="77777777" w:rsidR="00AA52FD" w:rsidRPr="002F6F2E" w:rsidRDefault="003F6228" w:rsidP="00AC4B80">
      <w:pPr>
        <w:numPr>
          <w:ilvl w:val="1"/>
          <w:numId w:val="9"/>
        </w:numPr>
        <w:ind w:firstLine="227"/>
        <w:rPr>
          <w:rFonts w:ascii="Times New Roman" w:hAnsi="Times New Roman" w:cs="Times New Roman"/>
          <w:sz w:val="24"/>
        </w:rPr>
      </w:pPr>
      <w:r w:rsidRPr="002F6F2E">
        <w:rPr>
          <w:rFonts w:ascii="Times New Roman" w:hAnsi="Times New Roman" w:cs="Times New Roman"/>
          <w:sz w:val="24"/>
        </w:rPr>
        <w:t>Funkcia člena správnej rady je nezlučiteľná s funkciou</w:t>
      </w:r>
    </w:p>
    <w:p w14:paraId="0148A77B" w14:textId="77777777" w:rsidR="00AA52FD" w:rsidRPr="002F6F2E" w:rsidRDefault="003F6228" w:rsidP="00AC4B80">
      <w:pPr>
        <w:numPr>
          <w:ilvl w:val="0"/>
          <w:numId w:val="10"/>
        </w:numPr>
        <w:ind w:hanging="283"/>
        <w:rPr>
          <w:rFonts w:ascii="Times New Roman" w:hAnsi="Times New Roman" w:cs="Times New Roman"/>
          <w:sz w:val="24"/>
        </w:rPr>
      </w:pPr>
      <w:r w:rsidRPr="002F6F2E">
        <w:rPr>
          <w:rFonts w:ascii="Times New Roman" w:hAnsi="Times New Roman" w:cs="Times New Roman"/>
          <w:sz w:val="24"/>
        </w:rPr>
        <w:t>prezidenta Slovenskej republiky,</w:t>
      </w:r>
    </w:p>
    <w:p w14:paraId="5B4DC84A" w14:textId="77777777" w:rsidR="00AA52FD" w:rsidRPr="002F6F2E" w:rsidRDefault="003F6228" w:rsidP="00AC4B80">
      <w:pPr>
        <w:numPr>
          <w:ilvl w:val="0"/>
          <w:numId w:val="10"/>
        </w:numPr>
        <w:ind w:hanging="283"/>
        <w:rPr>
          <w:rFonts w:ascii="Times New Roman" w:hAnsi="Times New Roman" w:cs="Times New Roman"/>
          <w:sz w:val="24"/>
        </w:rPr>
      </w:pPr>
      <w:r w:rsidRPr="002F6F2E">
        <w:rPr>
          <w:rFonts w:ascii="Times New Roman" w:hAnsi="Times New Roman" w:cs="Times New Roman"/>
          <w:sz w:val="24"/>
        </w:rPr>
        <w:t>poslanca Národnej rady Slovenskej republiky,</w:t>
      </w:r>
    </w:p>
    <w:p w14:paraId="520997F9" w14:textId="77777777" w:rsidR="00AA52FD" w:rsidRPr="002F6F2E" w:rsidRDefault="003F6228" w:rsidP="00AC4B80">
      <w:pPr>
        <w:numPr>
          <w:ilvl w:val="0"/>
          <w:numId w:val="10"/>
        </w:numPr>
        <w:ind w:hanging="283"/>
        <w:rPr>
          <w:rFonts w:ascii="Times New Roman" w:hAnsi="Times New Roman" w:cs="Times New Roman"/>
          <w:sz w:val="24"/>
        </w:rPr>
      </w:pPr>
      <w:r w:rsidRPr="002F6F2E">
        <w:rPr>
          <w:rFonts w:ascii="Times New Roman" w:hAnsi="Times New Roman" w:cs="Times New Roman"/>
          <w:sz w:val="24"/>
        </w:rPr>
        <w:t>člena vlády, štátneho tajomníka a splnomocnenca vlády,</w:t>
      </w:r>
    </w:p>
    <w:p w14:paraId="55180FA3" w14:textId="77777777" w:rsidR="00AA52FD" w:rsidRPr="002F6F2E" w:rsidRDefault="003F6228" w:rsidP="00AC4B80">
      <w:pPr>
        <w:numPr>
          <w:ilvl w:val="0"/>
          <w:numId w:val="10"/>
        </w:numPr>
        <w:ind w:hanging="283"/>
        <w:rPr>
          <w:rFonts w:ascii="Times New Roman" w:hAnsi="Times New Roman" w:cs="Times New Roman"/>
          <w:sz w:val="24"/>
        </w:rPr>
      </w:pPr>
      <w:r w:rsidRPr="002F6F2E">
        <w:rPr>
          <w:rFonts w:ascii="Times New Roman" w:hAnsi="Times New Roman" w:cs="Times New Roman"/>
          <w:sz w:val="24"/>
        </w:rPr>
        <w:t>hlavného kontrolóra športu,</w:t>
      </w:r>
    </w:p>
    <w:p w14:paraId="171CB470" w14:textId="77777777" w:rsidR="00AA52FD" w:rsidRPr="002F6F2E" w:rsidRDefault="003F6228" w:rsidP="00AC4B80">
      <w:pPr>
        <w:numPr>
          <w:ilvl w:val="0"/>
          <w:numId w:val="10"/>
        </w:numPr>
        <w:ind w:hanging="283"/>
        <w:rPr>
          <w:rFonts w:ascii="Times New Roman" w:hAnsi="Times New Roman" w:cs="Times New Roman"/>
          <w:sz w:val="24"/>
        </w:rPr>
      </w:pPr>
      <w:r w:rsidRPr="002F6F2E">
        <w:rPr>
          <w:rFonts w:ascii="Times New Roman" w:hAnsi="Times New Roman" w:cs="Times New Roman"/>
          <w:sz w:val="24"/>
        </w:rPr>
        <w:t xml:space="preserve">generálneho tajomníka služobného </w:t>
      </w:r>
      <w:r w:rsidRPr="002F6F2E">
        <w:rPr>
          <w:rFonts w:ascii="Times New Roman" w:hAnsi="Times New Roman" w:cs="Times New Roman"/>
          <w:color w:val="auto"/>
          <w:sz w:val="24"/>
        </w:rPr>
        <w:t>úradu ministerstva športu</w:t>
      </w:r>
      <w:r w:rsidRPr="002F6F2E">
        <w:rPr>
          <w:rFonts w:ascii="Times New Roman" w:hAnsi="Times New Roman" w:cs="Times New Roman"/>
          <w:sz w:val="24"/>
        </w:rPr>
        <w:t>,</w:t>
      </w:r>
    </w:p>
    <w:p w14:paraId="4342E675" w14:textId="77777777" w:rsidR="00AA52FD" w:rsidRPr="002F6F2E" w:rsidRDefault="003F6228" w:rsidP="00AC4B80">
      <w:pPr>
        <w:numPr>
          <w:ilvl w:val="0"/>
          <w:numId w:val="10"/>
        </w:numPr>
        <w:ind w:hanging="283"/>
        <w:rPr>
          <w:rFonts w:ascii="Times New Roman" w:hAnsi="Times New Roman" w:cs="Times New Roman"/>
          <w:sz w:val="24"/>
        </w:rPr>
      </w:pPr>
      <w:r w:rsidRPr="002F6F2E">
        <w:rPr>
          <w:rFonts w:ascii="Times New Roman" w:hAnsi="Times New Roman" w:cs="Times New Roman"/>
          <w:sz w:val="24"/>
        </w:rPr>
        <w:t>predsedu iného ústredného orgánu štátnej správy a jeho zástupcu,</w:t>
      </w:r>
    </w:p>
    <w:p w14:paraId="788FF210" w14:textId="77777777" w:rsidR="00AA52FD" w:rsidRPr="002F6F2E" w:rsidRDefault="003F6228" w:rsidP="00AC4B80">
      <w:pPr>
        <w:numPr>
          <w:ilvl w:val="0"/>
          <w:numId w:val="10"/>
        </w:numPr>
        <w:spacing w:after="0" w:line="364" w:lineRule="auto"/>
        <w:ind w:hanging="283"/>
        <w:rPr>
          <w:rFonts w:ascii="Times New Roman" w:hAnsi="Times New Roman" w:cs="Times New Roman"/>
          <w:sz w:val="24"/>
        </w:rPr>
      </w:pPr>
      <w:r w:rsidRPr="002F6F2E">
        <w:rPr>
          <w:rFonts w:ascii="Times New Roman" w:hAnsi="Times New Roman" w:cs="Times New Roman"/>
          <w:sz w:val="24"/>
        </w:rPr>
        <w:t>predsedu a podpredsedu Najvyššieho kontrolného úradu Slovenskej republiky, h) prokurátora,</w:t>
      </w:r>
    </w:p>
    <w:p w14:paraId="45464EAB" w14:textId="77777777" w:rsidR="00AA52FD" w:rsidRPr="002F6F2E" w:rsidRDefault="003F6228" w:rsidP="00AC4B80">
      <w:pPr>
        <w:numPr>
          <w:ilvl w:val="0"/>
          <w:numId w:val="11"/>
        </w:numPr>
        <w:ind w:hanging="283"/>
        <w:rPr>
          <w:rFonts w:ascii="Times New Roman" w:hAnsi="Times New Roman" w:cs="Times New Roman"/>
          <w:sz w:val="24"/>
        </w:rPr>
      </w:pPr>
      <w:r w:rsidRPr="002F6F2E">
        <w:rPr>
          <w:rFonts w:ascii="Times New Roman" w:hAnsi="Times New Roman" w:cs="Times New Roman"/>
          <w:sz w:val="24"/>
        </w:rPr>
        <w:t>sudcu,</w:t>
      </w:r>
    </w:p>
    <w:p w14:paraId="3544BD87" w14:textId="77777777" w:rsidR="00AA52FD" w:rsidRPr="002F6F2E" w:rsidRDefault="003F6228" w:rsidP="00AC4B80">
      <w:pPr>
        <w:numPr>
          <w:ilvl w:val="0"/>
          <w:numId w:val="11"/>
        </w:numPr>
        <w:spacing w:after="205"/>
        <w:ind w:hanging="283"/>
        <w:rPr>
          <w:rFonts w:ascii="Times New Roman" w:hAnsi="Times New Roman" w:cs="Times New Roman"/>
          <w:sz w:val="24"/>
        </w:rPr>
      </w:pPr>
      <w:r w:rsidRPr="002F6F2E">
        <w:rPr>
          <w:rFonts w:ascii="Times New Roman" w:hAnsi="Times New Roman" w:cs="Times New Roman"/>
          <w:sz w:val="24"/>
        </w:rPr>
        <w:t>člena dozornej rady.</w:t>
      </w:r>
    </w:p>
    <w:p w14:paraId="2927C1DB" w14:textId="77777777" w:rsidR="00AA52FD" w:rsidRPr="002F6F2E" w:rsidRDefault="003F6228" w:rsidP="00AC4B80">
      <w:pPr>
        <w:numPr>
          <w:ilvl w:val="1"/>
          <w:numId w:val="11"/>
        </w:numPr>
        <w:ind w:left="0" w:firstLine="227"/>
        <w:rPr>
          <w:rFonts w:ascii="Times New Roman" w:hAnsi="Times New Roman" w:cs="Times New Roman"/>
          <w:sz w:val="24"/>
        </w:rPr>
      </w:pPr>
      <w:r w:rsidRPr="002F6F2E">
        <w:rPr>
          <w:rFonts w:ascii="Times New Roman" w:hAnsi="Times New Roman" w:cs="Times New Roman"/>
          <w:sz w:val="24"/>
        </w:rPr>
        <w:t>Člen správnej rady je povinný bezodkladne písomne oznámiť predsedovi správnej rady zmenu skutočností podľa odsekov 3 a 6; predseda správnej rady zmenu skutočností podľa odsekov 3 a 6 oznámi ministrovi.</w:t>
      </w:r>
    </w:p>
    <w:p w14:paraId="7544B1EB" w14:textId="6DE4BA79" w:rsidR="00AA52FD" w:rsidRPr="002F6F2E" w:rsidRDefault="003F6228" w:rsidP="00AC4B80">
      <w:pPr>
        <w:numPr>
          <w:ilvl w:val="1"/>
          <w:numId w:val="11"/>
        </w:numPr>
        <w:spacing w:after="203"/>
        <w:ind w:left="0" w:firstLine="227"/>
        <w:rPr>
          <w:rFonts w:ascii="Times New Roman" w:hAnsi="Times New Roman" w:cs="Times New Roman"/>
          <w:sz w:val="24"/>
        </w:rPr>
      </w:pPr>
      <w:r w:rsidRPr="002F6F2E">
        <w:rPr>
          <w:rFonts w:ascii="Times New Roman" w:hAnsi="Times New Roman" w:cs="Times New Roman"/>
          <w:sz w:val="24"/>
        </w:rPr>
        <w:t xml:space="preserve">Členovi správnej rady patrí za výkon funkcie mesačná odmena vo výške </w:t>
      </w:r>
      <w:r w:rsidRPr="002F6F2E">
        <w:rPr>
          <w:rFonts w:ascii="Times New Roman" w:hAnsi="Times New Roman" w:cs="Times New Roman"/>
          <w:strike/>
          <w:color w:val="FF0000"/>
          <w:sz w:val="24"/>
        </w:rPr>
        <w:t>troch štvrtín</w:t>
      </w:r>
      <w:r w:rsidR="00346439" w:rsidRPr="002F6F2E">
        <w:rPr>
          <w:rFonts w:ascii="Times New Roman" w:hAnsi="Times New Roman" w:cs="Times New Roman"/>
          <w:color w:val="FF0000"/>
          <w:sz w:val="24"/>
        </w:rPr>
        <w:t>1,5-násobku</w:t>
      </w:r>
      <w:r w:rsidRPr="002F6F2E">
        <w:rPr>
          <w:rFonts w:ascii="Times New Roman" w:hAnsi="Times New Roman" w:cs="Times New Roman"/>
          <w:color w:val="FF0000"/>
          <w:sz w:val="24"/>
        </w:rPr>
        <w:t xml:space="preserve"> </w:t>
      </w:r>
      <w:r w:rsidRPr="002F6F2E">
        <w:rPr>
          <w:rFonts w:ascii="Times New Roman" w:hAnsi="Times New Roman" w:cs="Times New Roman"/>
          <w:sz w:val="24"/>
        </w:rPr>
        <w:t>priemernej mesačnej mzdy v hospodárstve Slovenskej republiky zistenej Štatistickým úradom Slovenskej republiky za predchádzajúci kalendárny rok.</w:t>
      </w:r>
    </w:p>
    <w:p w14:paraId="676A6986" w14:textId="77777777" w:rsidR="00AA52FD" w:rsidRPr="002F6F2E" w:rsidRDefault="003F6228" w:rsidP="00AC4B80">
      <w:pPr>
        <w:numPr>
          <w:ilvl w:val="1"/>
          <w:numId w:val="11"/>
        </w:numPr>
        <w:spacing w:after="291"/>
        <w:ind w:left="0" w:firstLine="227"/>
        <w:rPr>
          <w:rFonts w:ascii="Times New Roman" w:hAnsi="Times New Roman" w:cs="Times New Roman"/>
          <w:sz w:val="24"/>
        </w:rPr>
      </w:pPr>
      <w:r w:rsidRPr="002F6F2E">
        <w:rPr>
          <w:rFonts w:ascii="Times New Roman" w:hAnsi="Times New Roman" w:cs="Times New Roman"/>
          <w:sz w:val="24"/>
        </w:rPr>
        <w:t>Predsedovi správnej rady patrí za výkon funkcie predsedu správnej rady funkčný príplatok vo výške odmeny podľa odseku 8.</w:t>
      </w:r>
    </w:p>
    <w:p w14:paraId="785F1BE8"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6</w:t>
      </w:r>
    </w:p>
    <w:p w14:paraId="73BE9880"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Funkčné obdobie člena správnej rady</w:t>
      </w:r>
    </w:p>
    <w:p w14:paraId="71ED6533" w14:textId="77777777" w:rsidR="00AA52FD" w:rsidRPr="002F6F2E" w:rsidRDefault="003F6228" w:rsidP="00AC4B80">
      <w:pPr>
        <w:numPr>
          <w:ilvl w:val="0"/>
          <w:numId w:val="12"/>
        </w:numPr>
        <w:spacing w:after="205"/>
        <w:ind w:firstLine="227"/>
        <w:rPr>
          <w:rFonts w:ascii="Times New Roman" w:hAnsi="Times New Roman" w:cs="Times New Roman"/>
          <w:sz w:val="24"/>
        </w:rPr>
      </w:pPr>
      <w:r w:rsidRPr="002F6F2E">
        <w:rPr>
          <w:rFonts w:ascii="Times New Roman" w:hAnsi="Times New Roman" w:cs="Times New Roman"/>
          <w:sz w:val="24"/>
        </w:rPr>
        <w:t>Funkčné obdobie člena správnej rady je päť rokov.</w:t>
      </w:r>
    </w:p>
    <w:p w14:paraId="3B505BB9" w14:textId="77777777" w:rsidR="00AA52FD" w:rsidRPr="002F6F2E" w:rsidRDefault="003F6228" w:rsidP="00AC4B80">
      <w:pPr>
        <w:numPr>
          <w:ilvl w:val="0"/>
          <w:numId w:val="12"/>
        </w:numPr>
        <w:spacing w:after="203"/>
        <w:ind w:firstLine="227"/>
        <w:rPr>
          <w:rFonts w:ascii="Times New Roman" w:hAnsi="Times New Roman" w:cs="Times New Roman"/>
          <w:sz w:val="24"/>
        </w:rPr>
      </w:pPr>
      <w:r w:rsidRPr="002F6F2E">
        <w:rPr>
          <w:rFonts w:ascii="Times New Roman" w:hAnsi="Times New Roman" w:cs="Times New Roman"/>
          <w:sz w:val="24"/>
        </w:rPr>
        <w:t>Funkčné obdobie člena správnej rady sa začína dňom, ktorý nasleduje po zániku funkcie člena správnej rady, na ktorého miesto bol vymenovaný, najskôr však dňom jeho vymenovania.</w:t>
      </w:r>
    </w:p>
    <w:p w14:paraId="14DBAE56" w14:textId="77777777" w:rsidR="00AA52FD" w:rsidRPr="002F6F2E" w:rsidRDefault="003F6228" w:rsidP="00AC4B80">
      <w:pPr>
        <w:numPr>
          <w:ilvl w:val="0"/>
          <w:numId w:val="12"/>
        </w:numPr>
        <w:ind w:firstLine="227"/>
        <w:rPr>
          <w:rFonts w:ascii="Times New Roman" w:hAnsi="Times New Roman" w:cs="Times New Roman"/>
          <w:sz w:val="24"/>
        </w:rPr>
      </w:pPr>
      <w:r w:rsidRPr="002F6F2E">
        <w:rPr>
          <w:rFonts w:ascii="Times New Roman" w:hAnsi="Times New Roman" w:cs="Times New Roman"/>
          <w:sz w:val="24"/>
        </w:rPr>
        <w:t>Členstvo v správnej rade zaniká</w:t>
      </w:r>
    </w:p>
    <w:p w14:paraId="4ABBE2D2" w14:textId="77777777" w:rsidR="00AA52FD" w:rsidRPr="002F6F2E" w:rsidRDefault="003F6228" w:rsidP="00AC4B80">
      <w:pPr>
        <w:numPr>
          <w:ilvl w:val="0"/>
          <w:numId w:val="13"/>
        </w:numPr>
        <w:ind w:hanging="283"/>
        <w:rPr>
          <w:rFonts w:ascii="Times New Roman" w:hAnsi="Times New Roman" w:cs="Times New Roman"/>
          <w:sz w:val="24"/>
        </w:rPr>
      </w:pPr>
      <w:r w:rsidRPr="002F6F2E">
        <w:rPr>
          <w:rFonts w:ascii="Times New Roman" w:hAnsi="Times New Roman" w:cs="Times New Roman"/>
          <w:sz w:val="24"/>
        </w:rPr>
        <w:t>uplynutím funkčného obdobia,</w:t>
      </w:r>
    </w:p>
    <w:p w14:paraId="24F97A5E" w14:textId="77777777" w:rsidR="00AA52FD" w:rsidRPr="002F6F2E" w:rsidRDefault="003F6228" w:rsidP="00AC4B80">
      <w:pPr>
        <w:numPr>
          <w:ilvl w:val="0"/>
          <w:numId w:val="13"/>
        </w:numPr>
        <w:ind w:hanging="283"/>
        <w:rPr>
          <w:rFonts w:ascii="Times New Roman" w:hAnsi="Times New Roman" w:cs="Times New Roman"/>
          <w:sz w:val="24"/>
        </w:rPr>
      </w:pPr>
      <w:r w:rsidRPr="002F6F2E">
        <w:rPr>
          <w:rFonts w:ascii="Times New Roman" w:hAnsi="Times New Roman" w:cs="Times New Roman"/>
          <w:sz w:val="24"/>
        </w:rPr>
        <w:t>vzdaním sa funkcie; výkon funkcie člena správnej rady zaniká dňom doručenia písomného oznámenia o vzdaní sa funkcie ministrovi, ak v oznámení nie je uvedený neskorší deň,</w:t>
      </w:r>
    </w:p>
    <w:p w14:paraId="11D82717" w14:textId="77777777" w:rsidR="00AA52FD" w:rsidRPr="002F6F2E" w:rsidRDefault="003F6228" w:rsidP="00AC4B80">
      <w:pPr>
        <w:numPr>
          <w:ilvl w:val="0"/>
          <w:numId w:val="13"/>
        </w:numPr>
        <w:ind w:hanging="283"/>
        <w:rPr>
          <w:rFonts w:ascii="Times New Roman" w:hAnsi="Times New Roman" w:cs="Times New Roman"/>
          <w:sz w:val="24"/>
        </w:rPr>
      </w:pPr>
      <w:r w:rsidRPr="002F6F2E">
        <w:rPr>
          <w:rFonts w:ascii="Times New Roman" w:hAnsi="Times New Roman" w:cs="Times New Roman"/>
          <w:sz w:val="24"/>
        </w:rPr>
        <w:lastRenderedPageBreak/>
        <w:t>odvolaním z funkcie; výkon funkcie člena správnej rady zaniká dňom určeným v odvolaní z funkcie,</w:t>
      </w:r>
    </w:p>
    <w:p w14:paraId="2C606703" w14:textId="77777777" w:rsidR="00AA52FD" w:rsidRPr="002F6F2E" w:rsidRDefault="003F6228" w:rsidP="00AC4B80">
      <w:pPr>
        <w:numPr>
          <w:ilvl w:val="0"/>
          <w:numId w:val="13"/>
        </w:numPr>
        <w:ind w:hanging="283"/>
        <w:rPr>
          <w:rFonts w:ascii="Times New Roman" w:hAnsi="Times New Roman" w:cs="Times New Roman"/>
          <w:sz w:val="24"/>
        </w:rPr>
      </w:pPr>
      <w:r w:rsidRPr="002F6F2E">
        <w:rPr>
          <w:rFonts w:ascii="Times New Roman" w:hAnsi="Times New Roman" w:cs="Times New Roman"/>
          <w:sz w:val="24"/>
        </w:rPr>
        <w:t>smrťou alebo vyhlásením za mŕtveho,</w:t>
      </w:r>
    </w:p>
    <w:p w14:paraId="095CA6C6" w14:textId="77777777" w:rsidR="00AA52FD" w:rsidRPr="002F6F2E" w:rsidRDefault="003F6228" w:rsidP="00AC4B80">
      <w:pPr>
        <w:numPr>
          <w:ilvl w:val="0"/>
          <w:numId w:val="13"/>
        </w:numPr>
        <w:ind w:hanging="283"/>
        <w:rPr>
          <w:rFonts w:ascii="Times New Roman" w:hAnsi="Times New Roman" w:cs="Times New Roman"/>
          <w:sz w:val="24"/>
        </w:rPr>
      </w:pPr>
      <w:r w:rsidRPr="002F6F2E">
        <w:rPr>
          <w:rFonts w:ascii="Times New Roman" w:hAnsi="Times New Roman" w:cs="Times New Roman"/>
          <w:sz w:val="24"/>
        </w:rPr>
        <w:t>stratou bezúhonnosti alebo</w:t>
      </w:r>
    </w:p>
    <w:p w14:paraId="4276B4C0" w14:textId="77777777" w:rsidR="00AA52FD" w:rsidRPr="002F6F2E" w:rsidRDefault="003F6228" w:rsidP="00AC4B80">
      <w:pPr>
        <w:numPr>
          <w:ilvl w:val="0"/>
          <w:numId w:val="13"/>
        </w:numPr>
        <w:spacing w:after="205"/>
        <w:ind w:hanging="283"/>
        <w:rPr>
          <w:rFonts w:ascii="Times New Roman" w:hAnsi="Times New Roman" w:cs="Times New Roman"/>
          <w:sz w:val="24"/>
        </w:rPr>
      </w:pPr>
      <w:r w:rsidRPr="002F6F2E">
        <w:rPr>
          <w:rFonts w:ascii="Times New Roman" w:hAnsi="Times New Roman" w:cs="Times New Roman"/>
          <w:sz w:val="24"/>
        </w:rPr>
        <w:t>obmedzením spôsobilosti na právne úkony.</w:t>
      </w:r>
    </w:p>
    <w:p w14:paraId="5F00F3C7" w14:textId="77777777" w:rsidR="00AA52FD" w:rsidRPr="002F6F2E" w:rsidRDefault="003F6228">
      <w:pPr>
        <w:ind w:left="237"/>
        <w:rPr>
          <w:rFonts w:ascii="Times New Roman" w:hAnsi="Times New Roman" w:cs="Times New Roman"/>
          <w:sz w:val="24"/>
        </w:rPr>
      </w:pPr>
      <w:r w:rsidRPr="002F6F2E">
        <w:rPr>
          <w:rFonts w:ascii="Times New Roman" w:hAnsi="Times New Roman" w:cs="Times New Roman"/>
          <w:sz w:val="24"/>
        </w:rPr>
        <w:t>(4) Minister odvolá člena správnej rady, ak</w:t>
      </w:r>
    </w:p>
    <w:p w14:paraId="429504D1" w14:textId="77777777" w:rsidR="00AA52FD" w:rsidRPr="002F6F2E" w:rsidRDefault="003F6228" w:rsidP="00AC4B80">
      <w:pPr>
        <w:numPr>
          <w:ilvl w:val="0"/>
          <w:numId w:val="14"/>
        </w:numPr>
        <w:ind w:hanging="283"/>
        <w:rPr>
          <w:rFonts w:ascii="Times New Roman" w:hAnsi="Times New Roman" w:cs="Times New Roman"/>
          <w:sz w:val="24"/>
        </w:rPr>
      </w:pPr>
      <w:r w:rsidRPr="002F6F2E">
        <w:rPr>
          <w:rFonts w:ascii="Times New Roman" w:hAnsi="Times New Roman" w:cs="Times New Roman"/>
          <w:sz w:val="24"/>
        </w:rPr>
        <w:t>porušil závažným spôsobom tento zákon alebo vnútorné predpisy fondu,</w:t>
      </w:r>
    </w:p>
    <w:p w14:paraId="69E69280" w14:textId="77777777" w:rsidR="00AA52FD" w:rsidRPr="002F6F2E" w:rsidRDefault="003F6228" w:rsidP="00AC4B80">
      <w:pPr>
        <w:numPr>
          <w:ilvl w:val="0"/>
          <w:numId w:val="14"/>
        </w:numPr>
        <w:ind w:hanging="283"/>
        <w:rPr>
          <w:rFonts w:ascii="Times New Roman" w:hAnsi="Times New Roman" w:cs="Times New Roman"/>
          <w:sz w:val="24"/>
        </w:rPr>
      </w:pPr>
      <w:r w:rsidRPr="002F6F2E">
        <w:rPr>
          <w:rFonts w:ascii="Times New Roman" w:hAnsi="Times New Roman" w:cs="Times New Roman"/>
          <w:sz w:val="24"/>
        </w:rPr>
        <w:t>vykonáva funkciu nezlučiteľnú s funkciou člena správnej rady podľa § 5 ods. 6, alebo</w:t>
      </w:r>
    </w:p>
    <w:p w14:paraId="4D8F2AC4" w14:textId="77777777" w:rsidR="00AA52FD" w:rsidRPr="002F6F2E" w:rsidRDefault="003F6228" w:rsidP="00AC4B80">
      <w:pPr>
        <w:numPr>
          <w:ilvl w:val="0"/>
          <w:numId w:val="14"/>
        </w:numPr>
        <w:spacing w:after="205"/>
        <w:ind w:hanging="283"/>
        <w:rPr>
          <w:rFonts w:ascii="Times New Roman" w:hAnsi="Times New Roman" w:cs="Times New Roman"/>
          <w:sz w:val="24"/>
        </w:rPr>
      </w:pPr>
      <w:r w:rsidRPr="002F6F2E">
        <w:rPr>
          <w:rFonts w:ascii="Times New Roman" w:hAnsi="Times New Roman" w:cs="Times New Roman"/>
          <w:sz w:val="24"/>
        </w:rPr>
        <w:t>podá návrh na odvolanie člena správnej rady subjekt, ktorý navrhol jeho vymenovanie.</w:t>
      </w:r>
    </w:p>
    <w:p w14:paraId="08687B1F" w14:textId="77777777" w:rsidR="00AA52FD" w:rsidRPr="002F6F2E" w:rsidRDefault="003F6228" w:rsidP="00AC4B80">
      <w:pPr>
        <w:numPr>
          <w:ilvl w:val="1"/>
          <w:numId w:val="14"/>
        </w:numPr>
        <w:spacing w:after="203"/>
        <w:ind w:left="426" w:hanging="426"/>
        <w:rPr>
          <w:rFonts w:ascii="Times New Roman" w:hAnsi="Times New Roman" w:cs="Times New Roman"/>
          <w:sz w:val="24"/>
        </w:rPr>
      </w:pPr>
      <w:r w:rsidRPr="002F6F2E">
        <w:rPr>
          <w:rFonts w:ascii="Times New Roman" w:hAnsi="Times New Roman" w:cs="Times New Roman"/>
          <w:sz w:val="24"/>
        </w:rPr>
        <w:t>Minister môže odvolať člena správnej rady na návrh predsedu správnej rady, ak sa člen správnej rady nezúčastnil bez náležitého ospravedlnenia na troch po sebe nasledujúcich zasadnutiach správnej rady.</w:t>
      </w:r>
    </w:p>
    <w:p w14:paraId="2B48068A" w14:textId="77777777" w:rsidR="00AA52FD" w:rsidRPr="002F6F2E" w:rsidRDefault="003F6228" w:rsidP="00AC4B80">
      <w:pPr>
        <w:numPr>
          <w:ilvl w:val="1"/>
          <w:numId w:val="14"/>
        </w:numPr>
        <w:spacing w:after="291"/>
        <w:ind w:left="426" w:hanging="426"/>
        <w:rPr>
          <w:rFonts w:ascii="Times New Roman" w:hAnsi="Times New Roman" w:cs="Times New Roman"/>
          <w:sz w:val="24"/>
        </w:rPr>
      </w:pPr>
      <w:r w:rsidRPr="002F6F2E">
        <w:rPr>
          <w:rFonts w:ascii="Times New Roman" w:hAnsi="Times New Roman" w:cs="Times New Roman"/>
          <w:sz w:val="24"/>
        </w:rPr>
        <w:t>Ak členstvo v správnej rade zanikne pred uplynutím funkčného obdobia z dôvodov podľa odseku 3 písm. b) až f), nový člen správnej rady je vymenovaný na zvyšok funkčného obdobia toho člena správnej rady, ktorého vo funkcii nahradil.</w:t>
      </w:r>
    </w:p>
    <w:p w14:paraId="052FB168"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7</w:t>
      </w:r>
    </w:p>
    <w:p w14:paraId="11B58B05"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Zasadnutie a rokovanie správnej rady</w:t>
      </w:r>
    </w:p>
    <w:p w14:paraId="7CA3070B" w14:textId="77777777" w:rsidR="00AA52FD" w:rsidRPr="002F6F2E" w:rsidRDefault="003F6228" w:rsidP="00AC4B80">
      <w:pPr>
        <w:numPr>
          <w:ilvl w:val="0"/>
          <w:numId w:val="15"/>
        </w:numPr>
        <w:spacing w:after="203"/>
        <w:ind w:firstLine="227"/>
        <w:rPr>
          <w:rFonts w:ascii="Times New Roman" w:hAnsi="Times New Roman" w:cs="Times New Roman"/>
          <w:sz w:val="24"/>
        </w:rPr>
      </w:pPr>
      <w:r w:rsidRPr="002F6F2E">
        <w:rPr>
          <w:rFonts w:ascii="Times New Roman" w:hAnsi="Times New Roman" w:cs="Times New Roman"/>
          <w:sz w:val="24"/>
        </w:rPr>
        <w:t>Správna rada je schopná uznášať sa, ak je prítomná nadpolovičná väčšina všetkých členov správnej rady.</w:t>
      </w:r>
    </w:p>
    <w:p w14:paraId="15523519" w14:textId="42FEC447" w:rsidR="00AA52FD" w:rsidRPr="002F6F2E" w:rsidRDefault="003F6228" w:rsidP="00AC4B80">
      <w:pPr>
        <w:numPr>
          <w:ilvl w:val="0"/>
          <w:numId w:val="15"/>
        </w:numPr>
        <w:spacing w:after="203"/>
        <w:ind w:firstLine="227"/>
        <w:rPr>
          <w:rFonts w:ascii="Times New Roman" w:hAnsi="Times New Roman" w:cs="Times New Roman"/>
          <w:color w:val="FF0000"/>
          <w:sz w:val="24"/>
        </w:rPr>
      </w:pPr>
      <w:r w:rsidRPr="002F6F2E">
        <w:rPr>
          <w:rFonts w:ascii="Times New Roman" w:hAnsi="Times New Roman" w:cs="Times New Roman"/>
          <w:sz w:val="24"/>
        </w:rPr>
        <w:t>Správna rada rozhoduje uznesením. Na prijatie uznesenia správnej rady je potrebný súhlas nadpolovičnej väčšiny prítomných členov správnej rady. Na prijatie štatútu fondu, rokovacieho poriadku správnej rady a organizačného poriadku fondu je potrebný súhlas nadpolovičnej väčšiny všetkých členov správnej rady.</w:t>
      </w:r>
      <w:r w:rsidR="00035AF4" w:rsidRPr="002F6F2E">
        <w:rPr>
          <w:rFonts w:ascii="Times New Roman" w:hAnsi="Times New Roman" w:cs="Times New Roman"/>
          <w:sz w:val="24"/>
        </w:rPr>
        <w:t xml:space="preserve"> </w:t>
      </w:r>
      <w:r w:rsidR="00C3520B" w:rsidRPr="002F6F2E">
        <w:rPr>
          <w:rFonts w:ascii="Times New Roman" w:hAnsi="Times New Roman" w:cs="Times New Roman"/>
          <w:color w:val="FF0000"/>
          <w:sz w:val="24"/>
        </w:rPr>
        <w:t>Pri rovnosti hlasov rozhoduje hlas predsedu správnej rady; v jeho neprítomnosti, alebo ak nie je vymenovaný, hlas podpredsedu správnej rady.</w:t>
      </w:r>
    </w:p>
    <w:p w14:paraId="0DCBBC8D" w14:textId="77777777" w:rsidR="00AA52FD" w:rsidRPr="002F6F2E" w:rsidRDefault="003F6228" w:rsidP="00AC4B80">
      <w:pPr>
        <w:numPr>
          <w:ilvl w:val="0"/>
          <w:numId w:val="15"/>
        </w:numPr>
        <w:spacing w:after="210"/>
        <w:ind w:firstLine="227"/>
        <w:rPr>
          <w:rFonts w:ascii="Times New Roman" w:hAnsi="Times New Roman" w:cs="Times New Roman"/>
          <w:sz w:val="24"/>
        </w:rPr>
      </w:pPr>
      <w:r w:rsidRPr="002F6F2E">
        <w:rPr>
          <w:rFonts w:ascii="Times New Roman" w:hAnsi="Times New Roman" w:cs="Times New Roman"/>
          <w:sz w:val="24"/>
        </w:rPr>
        <w:t>Zasadnutie správnej rady zvoláva predseda správnej rady najmenej desaťkrát v kalendárnom roku. Predseda správnej rady je povinný zvolať zasadnutie správnej rady, ak o to požiadajú najmenej traja členovia správnej rady alebo dozorná rada.</w:t>
      </w:r>
    </w:p>
    <w:p w14:paraId="5C0D371A" w14:textId="77777777" w:rsidR="00AA52FD" w:rsidRPr="002F6F2E" w:rsidRDefault="003F6228" w:rsidP="00AC4B80">
      <w:pPr>
        <w:numPr>
          <w:ilvl w:val="0"/>
          <w:numId w:val="15"/>
        </w:numPr>
        <w:spacing w:after="203"/>
        <w:ind w:firstLine="227"/>
        <w:rPr>
          <w:rFonts w:ascii="Times New Roman" w:hAnsi="Times New Roman" w:cs="Times New Roman"/>
          <w:sz w:val="24"/>
        </w:rPr>
      </w:pPr>
      <w:r w:rsidRPr="002F6F2E">
        <w:rPr>
          <w:rFonts w:ascii="Times New Roman" w:hAnsi="Times New Roman" w:cs="Times New Roman"/>
          <w:sz w:val="24"/>
        </w:rPr>
        <w:t>Rokovanie správnej rady riadi predseda správnej rady a v čase jeho neprítomnosti podpredseda správnej rady alebo člen správnej rady poverený predsedom správnej rady.</w:t>
      </w:r>
    </w:p>
    <w:p w14:paraId="0207BE09" w14:textId="77777777" w:rsidR="00AA52FD" w:rsidRPr="002F6F2E" w:rsidRDefault="003F6228" w:rsidP="00AC4B80">
      <w:pPr>
        <w:numPr>
          <w:ilvl w:val="0"/>
          <w:numId w:val="15"/>
        </w:numPr>
        <w:spacing w:after="203"/>
        <w:ind w:firstLine="227"/>
        <w:rPr>
          <w:rFonts w:ascii="Times New Roman" w:hAnsi="Times New Roman" w:cs="Times New Roman"/>
          <w:sz w:val="24"/>
        </w:rPr>
      </w:pPr>
      <w:r w:rsidRPr="002F6F2E">
        <w:rPr>
          <w:rFonts w:ascii="Times New Roman" w:hAnsi="Times New Roman" w:cs="Times New Roman"/>
          <w:sz w:val="24"/>
        </w:rPr>
        <w:t>Zasadnutie správnej rady je verejné, ak správna rada nerozhodla, že jej zasadnutie je neverejné.</w:t>
      </w:r>
    </w:p>
    <w:p w14:paraId="1A513DEB" w14:textId="59AB5D54" w:rsidR="005A4CC4" w:rsidRPr="002F6F2E" w:rsidRDefault="005A4CC4" w:rsidP="005A4CC4">
      <w:pPr>
        <w:spacing w:after="203"/>
        <w:ind w:left="227" w:firstLine="0"/>
        <w:rPr>
          <w:rFonts w:ascii="Times New Roman" w:hAnsi="Times New Roman" w:cs="Times New Roman"/>
          <w:color w:val="FF0000"/>
          <w:sz w:val="24"/>
        </w:rPr>
      </w:pPr>
      <w:r w:rsidRPr="002F6F2E">
        <w:rPr>
          <w:rFonts w:ascii="Times New Roman" w:hAnsi="Times New Roman" w:cs="Times New Roman"/>
          <w:strike/>
          <w:color w:val="FF0000"/>
          <w:sz w:val="24"/>
        </w:rPr>
        <w:t xml:space="preserve">(6)    </w:t>
      </w:r>
      <w:r w:rsidR="003F6228" w:rsidRPr="002F6F2E">
        <w:rPr>
          <w:rFonts w:ascii="Times New Roman" w:hAnsi="Times New Roman" w:cs="Times New Roman"/>
          <w:strike/>
          <w:color w:val="FF0000"/>
          <w:sz w:val="24"/>
        </w:rPr>
        <w:t>Z každého zasadnutia správnej rady sa vyhotovuje zápis a zvukový záznam. Zápis zo zasadnutia správnej rady a zvukový záznam sa zverejňujú na webovom sídle fondu do desiatich dní od zasadnutia správnej rady na čas do uplynutia jedného roka od skončenia funkčného obdobia príslušnej správnej rady. Zvukový záznam alebo jeho časť sa nezverejňuje, ak tak výslovne rozhodla správna rada.</w:t>
      </w:r>
      <w:r w:rsidR="005E0630" w:rsidRPr="002F6F2E">
        <w:rPr>
          <w:rFonts w:ascii="Times New Roman" w:hAnsi="Times New Roman" w:cs="Times New Roman"/>
          <w:color w:val="FF0000"/>
          <w:sz w:val="24"/>
        </w:rPr>
        <w:t xml:space="preserve"> </w:t>
      </w:r>
    </w:p>
    <w:p w14:paraId="7E120DB9" w14:textId="75156D39" w:rsidR="00AA52FD" w:rsidRPr="002F6F2E" w:rsidRDefault="00AC6FC0" w:rsidP="00AC6FC0">
      <w:pPr>
        <w:spacing w:after="203"/>
        <w:ind w:left="284" w:firstLine="0"/>
        <w:rPr>
          <w:rFonts w:ascii="Times New Roman" w:hAnsi="Times New Roman" w:cs="Times New Roman"/>
          <w:color w:val="FF0000"/>
          <w:sz w:val="24"/>
        </w:rPr>
      </w:pPr>
      <w:r w:rsidRPr="002F6F2E">
        <w:rPr>
          <w:rFonts w:ascii="Times New Roman" w:hAnsi="Times New Roman" w:cs="Times New Roman"/>
          <w:color w:val="FF0000"/>
          <w:sz w:val="24"/>
        </w:rPr>
        <w:lastRenderedPageBreak/>
        <w:t xml:space="preserve">(6)  </w:t>
      </w:r>
      <w:r w:rsidR="005E0630" w:rsidRPr="002F6F2E">
        <w:rPr>
          <w:rFonts w:ascii="Times New Roman" w:hAnsi="Times New Roman" w:cs="Times New Roman"/>
          <w:color w:val="FF0000"/>
          <w:sz w:val="24"/>
        </w:rPr>
        <w:t>Z každého zasadnutia správnej rady sa vyhotovuje zápis. Zápis zo zasadnutia správnej rady sa zverejňuje na webovom sídle fondu do 20 dní od zasadnutia správnej rady na čas do uplynutia jedného roka od skončenia funkčného obdobia príslušnej správnej rady.</w:t>
      </w:r>
    </w:p>
    <w:p w14:paraId="15A563BB" w14:textId="77777777" w:rsidR="00AA52FD" w:rsidRPr="002F6F2E" w:rsidRDefault="003F6228" w:rsidP="00AC4B80">
      <w:pPr>
        <w:numPr>
          <w:ilvl w:val="0"/>
          <w:numId w:val="82"/>
        </w:numPr>
        <w:spacing w:after="203"/>
        <w:ind w:left="284"/>
        <w:rPr>
          <w:rFonts w:ascii="Times New Roman" w:hAnsi="Times New Roman" w:cs="Times New Roman"/>
          <w:sz w:val="24"/>
        </w:rPr>
      </w:pPr>
      <w:r w:rsidRPr="002F6F2E">
        <w:rPr>
          <w:rFonts w:ascii="Times New Roman" w:hAnsi="Times New Roman" w:cs="Times New Roman"/>
          <w:sz w:val="24"/>
        </w:rPr>
        <w:t>Podrobnosti o zasadnutí, rokovaní a rozhodovaní správnej rady upravuje rokovací poriadok správnej rady, ktorý sa zverejňuje na webovom sídle fondu.</w:t>
      </w:r>
    </w:p>
    <w:p w14:paraId="04EFA82C" w14:textId="77777777" w:rsidR="00AA52FD" w:rsidRPr="002F6F2E" w:rsidRDefault="003F6228">
      <w:pPr>
        <w:pStyle w:val="Nadpis1"/>
        <w:ind w:left="4167" w:right="4157"/>
        <w:rPr>
          <w:rFonts w:ascii="Times New Roman" w:hAnsi="Times New Roman" w:cs="Times New Roman"/>
          <w:sz w:val="24"/>
        </w:rPr>
      </w:pPr>
      <w:r w:rsidRPr="002F6F2E">
        <w:rPr>
          <w:rFonts w:ascii="Times New Roman" w:hAnsi="Times New Roman" w:cs="Times New Roman"/>
          <w:sz w:val="24"/>
        </w:rPr>
        <w:t>§ 8</w:t>
      </w:r>
    </w:p>
    <w:p w14:paraId="79134C0A" w14:textId="77777777" w:rsidR="00AA52FD" w:rsidRPr="002F6F2E" w:rsidRDefault="003F6228">
      <w:pPr>
        <w:spacing w:after="200" w:line="265" w:lineRule="auto"/>
        <w:ind w:left="4167" w:right="4157"/>
        <w:jc w:val="center"/>
        <w:rPr>
          <w:rFonts w:ascii="Times New Roman" w:hAnsi="Times New Roman" w:cs="Times New Roman"/>
          <w:sz w:val="24"/>
        </w:rPr>
      </w:pPr>
      <w:r w:rsidRPr="002F6F2E">
        <w:rPr>
          <w:rFonts w:ascii="Times New Roman" w:hAnsi="Times New Roman" w:cs="Times New Roman"/>
          <w:b/>
          <w:sz w:val="24"/>
        </w:rPr>
        <w:t>Dozorná rada</w:t>
      </w:r>
    </w:p>
    <w:p w14:paraId="74591457" w14:textId="77777777" w:rsidR="00AA52FD" w:rsidRPr="002F6F2E" w:rsidRDefault="003F6228" w:rsidP="00AC4B80">
      <w:pPr>
        <w:numPr>
          <w:ilvl w:val="0"/>
          <w:numId w:val="16"/>
        </w:numPr>
        <w:spacing w:after="205"/>
        <w:ind w:hanging="308"/>
        <w:rPr>
          <w:rFonts w:ascii="Times New Roman" w:hAnsi="Times New Roman" w:cs="Times New Roman"/>
          <w:sz w:val="24"/>
        </w:rPr>
      </w:pPr>
      <w:r w:rsidRPr="002F6F2E">
        <w:rPr>
          <w:rFonts w:ascii="Times New Roman" w:hAnsi="Times New Roman" w:cs="Times New Roman"/>
          <w:sz w:val="24"/>
        </w:rPr>
        <w:t>Dozorná rada je kontrolný orgán fondu.</w:t>
      </w:r>
    </w:p>
    <w:p w14:paraId="186E3F6D" w14:textId="77777777" w:rsidR="00AA52FD" w:rsidRPr="002F6F2E" w:rsidRDefault="003F6228" w:rsidP="00AC4B80">
      <w:pPr>
        <w:numPr>
          <w:ilvl w:val="0"/>
          <w:numId w:val="16"/>
        </w:numPr>
        <w:ind w:hanging="308"/>
        <w:rPr>
          <w:rFonts w:ascii="Times New Roman" w:hAnsi="Times New Roman" w:cs="Times New Roman"/>
          <w:sz w:val="24"/>
        </w:rPr>
      </w:pPr>
      <w:r w:rsidRPr="002F6F2E">
        <w:rPr>
          <w:rFonts w:ascii="Times New Roman" w:hAnsi="Times New Roman" w:cs="Times New Roman"/>
          <w:sz w:val="24"/>
        </w:rPr>
        <w:t>Dozorná rada</w:t>
      </w:r>
    </w:p>
    <w:p w14:paraId="5883E8C6" w14:textId="77777777" w:rsidR="00AA52FD" w:rsidRPr="002F6F2E" w:rsidRDefault="003F6228" w:rsidP="00AC4B80">
      <w:pPr>
        <w:numPr>
          <w:ilvl w:val="0"/>
          <w:numId w:val="17"/>
        </w:numPr>
        <w:ind w:hanging="283"/>
        <w:rPr>
          <w:rFonts w:ascii="Times New Roman" w:hAnsi="Times New Roman" w:cs="Times New Roman"/>
          <w:sz w:val="24"/>
        </w:rPr>
      </w:pPr>
      <w:r w:rsidRPr="002F6F2E">
        <w:rPr>
          <w:rFonts w:ascii="Times New Roman" w:hAnsi="Times New Roman" w:cs="Times New Roman"/>
          <w:sz w:val="24"/>
        </w:rPr>
        <w:t>dohliada na dodržiavanie povinností fondu podľa právnych predpisov a vnútorných predpisov fondu,</w:t>
      </w:r>
    </w:p>
    <w:p w14:paraId="5785EC43" w14:textId="77777777" w:rsidR="00AA52FD" w:rsidRPr="002F6F2E" w:rsidRDefault="003F6228" w:rsidP="00AC4B80">
      <w:pPr>
        <w:numPr>
          <w:ilvl w:val="0"/>
          <w:numId w:val="17"/>
        </w:numPr>
        <w:ind w:hanging="283"/>
        <w:rPr>
          <w:rFonts w:ascii="Times New Roman" w:hAnsi="Times New Roman" w:cs="Times New Roman"/>
          <w:sz w:val="24"/>
        </w:rPr>
      </w:pPr>
      <w:r w:rsidRPr="002F6F2E">
        <w:rPr>
          <w:rFonts w:ascii="Times New Roman" w:hAnsi="Times New Roman" w:cs="Times New Roman"/>
          <w:sz w:val="24"/>
        </w:rPr>
        <w:t>vykonáva kontrolu riadneho a účelného hospodárenia fondu, účelného rozdeľovania zdrojov fondu, použitia finančných prostriedkov a nakladania s majetkom fondu,</w:t>
      </w:r>
    </w:p>
    <w:p w14:paraId="47C5BB9A" w14:textId="77777777" w:rsidR="00AA52FD" w:rsidRPr="002F6F2E" w:rsidRDefault="003F6228" w:rsidP="00AC4B80">
      <w:pPr>
        <w:numPr>
          <w:ilvl w:val="0"/>
          <w:numId w:val="17"/>
        </w:numPr>
        <w:ind w:hanging="283"/>
        <w:rPr>
          <w:rFonts w:ascii="Times New Roman" w:hAnsi="Times New Roman" w:cs="Times New Roman"/>
          <w:sz w:val="24"/>
        </w:rPr>
      </w:pPr>
      <w:r w:rsidRPr="002F6F2E">
        <w:rPr>
          <w:rFonts w:ascii="Times New Roman" w:hAnsi="Times New Roman" w:cs="Times New Roman"/>
          <w:sz w:val="24"/>
        </w:rPr>
        <w:t>vyjadruje stanovisko k návrhu rozpočtu, k účtovnej závierke a k výročnej správe fondu; tieto stanoviská predkladá správnej rade,</w:t>
      </w:r>
    </w:p>
    <w:p w14:paraId="07BAE70E" w14:textId="77777777" w:rsidR="00AA52FD" w:rsidRPr="002F6F2E" w:rsidRDefault="003F6228" w:rsidP="00AC4B80">
      <w:pPr>
        <w:numPr>
          <w:ilvl w:val="0"/>
          <w:numId w:val="17"/>
        </w:numPr>
        <w:ind w:hanging="283"/>
        <w:rPr>
          <w:rFonts w:ascii="Times New Roman" w:hAnsi="Times New Roman" w:cs="Times New Roman"/>
          <w:sz w:val="24"/>
        </w:rPr>
      </w:pPr>
      <w:r w:rsidRPr="002F6F2E">
        <w:rPr>
          <w:rFonts w:ascii="Times New Roman" w:hAnsi="Times New Roman" w:cs="Times New Roman"/>
          <w:sz w:val="24"/>
        </w:rPr>
        <w:t>vyjadruje stanovisko k nakladaniu s majetkom fondu pred rozhodnutím správnej rady,</w:t>
      </w:r>
    </w:p>
    <w:p w14:paraId="283EAAFA" w14:textId="4132EDC0" w:rsidR="00AA52FD" w:rsidRPr="002F6F2E" w:rsidRDefault="003F6228" w:rsidP="00AC4B80">
      <w:pPr>
        <w:numPr>
          <w:ilvl w:val="0"/>
          <w:numId w:val="17"/>
        </w:numPr>
        <w:ind w:hanging="283"/>
        <w:rPr>
          <w:rFonts w:ascii="Times New Roman" w:hAnsi="Times New Roman" w:cs="Times New Roman"/>
          <w:sz w:val="24"/>
        </w:rPr>
      </w:pPr>
      <w:r w:rsidRPr="002F6F2E">
        <w:rPr>
          <w:rFonts w:ascii="Times New Roman" w:hAnsi="Times New Roman" w:cs="Times New Roman"/>
          <w:sz w:val="24"/>
        </w:rPr>
        <w:t xml:space="preserve">vyjadruje stanovisko k návrhom na odpísanie pohľadávok fondu alebo na </w:t>
      </w:r>
      <w:r w:rsidRPr="002F6F2E">
        <w:rPr>
          <w:rFonts w:ascii="Times New Roman" w:hAnsi="Times New Roman" w:cs="Times New Roman"/>
          <w:strike/>
          <w:color w:val="FF0000"/>
          <w:sz w:val="24"/>
        </w:rPr>
        <w:t>trvalé upustenie od vymáhania pohľadávok fondu</w:t>
      </w:r>
      <w:r w:rsidRPr="002F6F2E">
        <w:rPr>
          <w:rFonts w:ascii="Times New Roman" w:hAnsi="Times New Roman" w:cs="Times New Roman"/>
          <w:color w:val="FF0000"/>
          <w:sz w:val="24"/>
        </w:rPr>
        <w:t xml:space="preserve"> </w:t>
      </w:r>
      <w:r w:rsidR="00F56461" w:rsidRPr="002F6F2E">
        <w:rPr>
          <w:rFonts w:ascii="Times New Roman" w:hAnsi="Times New Roman" w:cs="Times New Roman"/>
          <w:color w:val="FF0000"/>
          <w:sz w:val="24"/>
        </w:rPr>
        <w:t xml:space="preserve">odpustenie dlhu </w:t>
      </w:r>
      <w:r w:rsidRPr="002F6F2E">
        <w:rPr>
          <w:rFonts w:ascii="Times New Roman" w:hAnsi="Times New Roman" w:cs="Times New Roman"/>
          <w:sz w:val="24"/>
        </w:rPr>
        <w:t>pred rozhodnutím správnej rady,</w:t>
      </w:r>
    </w:p>
    <w:p w14:paraId="0731F6B7" w14:textId="77777777" w:rsidR="00AA52FD" w:rsidRPr="002F6F2E" w:rsidRDefault="003F6228" w:rsidP="00AC4B80">
      <w:pPr>
        <w:numPr>
          <w:ilvl w:val="0"/>
          <w:numId w:val="17"/>
        </w:numPr>
        <w:ind w:hanging="283"/>
        <w:rPr>
          <w:rFonts w:ascii="Times New Roman" w:hAnsi="Times New Roman" w:cs="Times New Roman"/>
          <w:sz w:val="24"/>
        </w:rPr>
      </w:pPr>
      <w:r w:rsidRPr="002F6F2E">
        <w:rPr>
          <w:rFonts w:ascii="Times New Roman" w:hAnsi="Times New Roman" w:cs="Times New Roman"/>
          <w:sz w:val="24"/>
        </w:rPr>
        <w:t>oboznamuje správnu radu s výsledkami svojej činnosti a so svojimi zisteniami,</w:t>
      </w:r>
    </w:p>
    <w:p w14:paraId="22D27F4F" w14:textId="77777777" w:rsidR="00AA52FD" w:rsidRPr="002F6F2E" w:rsidRDefault="003F6228" w:rsidP="00AC4B80">
      <w:pPr>
        <w:numPr>
          <w:ilvl w:val="0"/>
          <w:numId w:val="17"/>
        </w:numPr>
        <w:ind w:hanging="283"/>
        <w:rPr>
          <w:rFonts w:ascii="Times New Roman" w:hAnsi="Times New Roman" w:cs="Times New Roman"/>
          <w:sz w:val="24"/>
        </w:rPr>
      </w:pPr>
      <w:r w:rsidRPr="002F6F2E">
        <w:rPr>
          <w:rFonts w:ascii="Times New Roman" w:hAnsi="Times New Roman" w:cs="Times New Roman"/>
          <w:sz w:val="24"/>
        </w:rPr>
        <w:t>podáva správnej rade návrhy na odstránenie zistených nedostatkov,</w:t>
      </w:r>
    </w:p>
    <w:p w14:paraId="006AAF5A" w14:textId="77777777" w:rsidR="00AA52FD" w:rsidRPr="002F6F2E" w:rsidRDefault="003F6228" w:rsidP="00AC4B80">
      <w:pPr>
        <w:numPr>
          <w:ilvl w:val="0"/>
          <w:numId w:val="17"/>
        </w:numPr>
        <w:spacing w:after="205"/>
        <w:ind w:hanging="283"/>
        <w:rPr>
          <w:rFonts w:ascii="Times New Roman" w:hAnsi="Times New Roman" w:cs="Times New Roman"/>
          <w:sz w:val="24"/>
        </w:rPr>
      </w:pPr>
      <w:r w:rsidRPr="002F6F2E">
        <w:rPr>
          <w:rFonts w:ascii="Times New Roman" w:hAnsi="Times New Roman" w:cs="Times New Roman"/>
          <w:sz w:val="24"/>
        </w:rPr>
        <w:t>schvaľuje rokovací poriadok dozornej rady.</w:t>
      </w:r>
    </w:p>
    <w:p w14:paraId="17D5C546" w14:textId="77777777" w:rsidR="00AA52FD" w:rsidRPr="002F6F2E" w:rsidRDefault="003F6228" w:rsidP="00AC4B80">
      <w:pPr>
        <w:numPr>
          <w:ilvl w:val="1"/>
          <w:numId w:val="17"/>
        </w:numPr>
        <w:spacing w:after="203"/>
        <w:ind w:left="0" w:firstLine="227"/>
        <w:rPr>
          <w:rFonts w:ascii="Times New Roman" w:hAnsi="Times New Roman" w:cs="Times New Roman"/>
          <w:sz w:val="24"/>
        </w:rPr>
      </w:pPr>
      <w:r w:rsidRPr="002F6F2E">
        <w:rPr>
          <w:rFonts w:ascii="Times New Roman" w:hAnsi="Times New Roman" w:cs="Times New Roman"/>
          <w:sz w:val="24"/>
        </w:rPr>
        <w:t>Členovia dozornej rady sú oprávnení nahliadať do všetkých účtovných, ekonomických, finančných a iných dokladov súvisiacich s hospodárením a nakladaním s majetkom fondu. Predseda správnej rady je povinný poskytnúť takéto doklady členom dozornej rady bezodkladne.</w:t>
      </w:r>
    </w:p>
    <w:p w14:paraId="7EFDBD08" w14:textId="77777777" w:rsidR="00AA52FD" w:rsidRPr="002F6F2E" w:rsidRDefault="003F6228" w:rsidP="00AC4B80">
      <w:pPr>
        <w:numPr>
          <w:ilvl w:val="1"/>
          <w:numId w:val="17"/>
        </w:numPr>
        <w:spacing w:after="203"/>
        <w:ind w:left="0" w:firstLine="227"/>
        <w:rPr>
          <w:rFonts w:ascii="Times New Roman" w:hAnsi="Times New Roman" w:cs="Times New Roman"/>
          <w:sz w:val="24"/>
        </w:rPr>
      </w:pPr>
      <w:r w:rsidRPr="002F6F2E">
        <w:rPr>
          <w:rFonts w:ascii="Times New Roman" w:hAnsi="Times New Roman" w:cs="Times New Roman"/>
          <w:sz w:val="24"/>
        </w:rPr>
        <w:t>Predseda dozornej rady sa zúčastňuje na zasadnutiach správnej rady a je oprávnený sa zúčastniť na zasadnutiach odborných komisií bez práva hlasovať.</w:t>
      </w:r>
    </w:p>
    <w:p w14:paraId="6749E6DC" w14:textId="77777777" w:rsidR="00AA52FD" w:rsidRPr="002F6F2E" w:rsidRDefault="003F6228" w:rsidP="00AC4B80">
      <w:pPr>
        <w:numPr>
          <w:ilvl w:val="1"/>
          <w:numId w:val="17"/>
        </w:numPr>
        <w:spacing w:after="291"/>
        <w:ind w:left="0" w:firstLine="227"/>
        <w:rPr>
          <w:rFonts w:ascii="Times New Roman" w:hAnsi="Times New Roman" w:cs="Times New Roman"/>
          <w:sz w:val="24"/>
        </w:rPr>
      </w:pPr>
      <w:r w:rsidRPr="002F6F2E">
        <w:rPr>
          <w:rFonts w:ascii="Times New Roman" w:hAnsi="Times New Roman" w:cs="Times New Roman"/>
          <w:sz w:val="24"/>
        </w:rPr>
        <w:t>Zasadnutie dozornej rady zvoláva predseda dozornej rady najmenej raz za tri mesiace. Predseda dozornej rady bez zbytočného odkladu zvolá zasadnutie dozornej rady, ak o to požiada správna rada.</w:t>
      </w:r>
    </w:p>
    <w:p w14:paraId="192A6D67"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9</w:t>
      </w:r>
    </w:p>
    <w:p w14:paraId="0BB3B5FA"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Zloženie dozornej rady a členstvo v dozornej rade</w:t>
      </w:r>
    </w:p>
    <w:p w14:paraId="0858FC15" w14:textId="7B518660" w:rsidR="00AA52FD" w:rsidRPr="002F6F2E" w:rsidRDefault="003F6228" w:rsidP="00AC4B80">
      <w:pPr>
        <w:numPr>
          <w:ilvl w:val="0"/>
          <w:numId w:val="18"/>
        </w:numPr>
        <w:ind w:hanging="308"/>
        <w:rPr>
          <w:rFonts w:ascii="Times New Roman" w:hAnsi="Times New Roman" w:cs="Times New Roman"/>
          <w:sz w:val="24"/>
        </w:rPr>
      </w:pPr>
      <w:r w:rsidRPr="002F6F2E">
        <w:rPr>
          <w:rFonts w:ascii="Times New Roman" w:hAnsi="Times New Roman" w:cs="Times New Roman"/>
          <w:sz w:val="24"/>
        </w:rPr>
        <w:t xml:space="preserve">Dozorná rada má </w:t>
      </w:r>
      <w:r w:rsidRPr="002F6F2E">
        <w:rPr>
          <w:rFonts w:ascii="Times New Roman" w:hAnsi="Times New Roman" w:cs="Times New Roman"/>
          <w:strike/>
          <w:color w:val="FF0000"/>
          <w:sz w:val="24"/>
        </w:rPr>
        <w:t>troch</w:t>
      </w:r>
      <w:r w:rsidR="00971119" w:rsidRPr="002F6F2E">
        <w:rPr>
          <w:rFonts w:ascii="Times New Roman" w:hAnsi="Times New Roman" w:cs="Times New Roman"/>
          <w:strike/>
          <w:color w:val="FF0000"/>
          <w:sz w:val="24"/>
        </w:rPr>
        <w:t xml:space="preserve"> </w:t>
      </w:r>
      <w:r w:rsidR="00971119" w:rsidRPr="002F6F2E">
        <w:rPr>
          <w:rFonts w:ascii="Times New Roman" w:hAnsi="Times New Roman" w:cs="Times New Roman"/>
          <w:color w:val="FF0000"/>
          <w:sz w:val="24"/>
        </w:rPr>
        <w:t>piatich</w:t>
      </w:r>
      <w:r w:rsidRPr="002F6F2E">
        <w:rPr>
          <w:rFonts w:ascii="Times New Roman" w:hAnsi="Times New Roman" w:cs="Times New Roman"/>
          <w:sz w:val="24"/>
        </w:rPr>
        <w:t xml:space="preserve"> členov, ktorých vymenúva a odvoláva minister.</w:t>
      </w:r>
    </w:p>
    <w:p w14:paraId="58CB7750" w14:textId="77777777" w:rsidR="00AA52FD" w:rsidRPr="002F6F2E" w:rsidRDefault="003F6228" w:rsidP="00AC4B80">
      <w:pPr>
        <w:numPr>
          <w:ilvl w:val="0"/>
          <w:numId w:val="18"/>
        </w:numPr>
        <w:ind w:hanging="308"/>
        <w:rPr>
          <w:rFonts w:ascii="Times New Roman" w:hAnsi="Times New Roman" w:cs="Times New Roman"/>
          <w:sz w:val="24"/>
        </w:rPr>
      </w:pPr>
      <w:r w:rsidRPr="002F6F2E">
        <w:rPr>
          <w:rFonts w:ascii="Times New Roman" w:hAnsi="Times New Roman" w:cs="Times New Roman"/>
          <w:sz w:val="24"/>
        </w:rPr>
        <w:t>Minister vymenúva a odvoláva</w:t>
      </w:r>
    </w:p>
    <w:p w14:paraId="10AD0F0F" w14:textId="0AC3123C" w:rsidR="00AA52FD" w:rsidRPr="002F6F2E" w:rsidRDefault="003F6228" w:rsidP="00AC4B80">
      <w:pPr>
        <w:numPr>
          <w:ilvl w:val="0"/>
          <w:numId w:val="19"/>
        </w:numPr>
        <w:ind w:hanging="283"/>
        <w:rPr>
          <w:rFonts w:ascii="Times New Roman" w:hAnsi="Times New Roman" w:cs="Times New Roman"/>
          <w:sz w:val="24"/>
        </w:rPr>
      </w:pPr>
      <w:r w:rsidRPr="002F6F2E">
        <w:rPr>
          <w:rFonts w:ascii="Times New Roman" w:hAnsi="Times New Roman" w:cs="Times New Roman"/>
          <w:sz w:val="24"/>
        </w:rPr>
        <w:t>predsedu dozornej rady</w:t>
      </w:r>
      <w:r w:rsidR="00774A3D" w:rsidRPr="002F6F2E">
        <w:rPr>
          <w:rFonts w:ascii="Times New Roman" w:hAnsi="Times New Roman" w:cs="Times New Roman"/>
          <w:sz w:val="24"/>
        </w:rPr>
        <w:t xml:space="preserve"> </w:t>
      </w:r>
      <w:r w:rsidR="00774A3D" w:rsidRPr="002F6F2E">
        <w:rPr>
          <w:rFonts w:ascii="Times New Roman" w:hAnsi="Times New Roman" w:cs="Times New Roman"/>
          <w:color w:val="FF0000"/>
          <w:sz w:val="24"/>
        </w:rPr>
        <w:t xml:space="preserve">a dvoch členov </w:t>
      </w:r>
      <w:r w:rsidR="00030568" w:rsidRPr="002F6F2E">
        <w:rPr>
          <w:rFonts w:ascii="Times New Roman" w:hAnsi="Times New Roman" w:cs="Times New Roman"/>
          <w:color w:val="FF0000"/>
          <w:sz w:val="24"/>
        </w:rPr>
        <w:t>dozornej rady</w:t>
      </w:r>
      <w:r w:rsidRPr="002F6F2E">
        <w:rPr>
          <w:rFonts w:ascii="Times New Roman" w:hAnsi="Times New Roman" w:cs="Times New Roman"/>
          <w:sz w:val="24"/>
        </w:rPr>
        <w:t>,</w:t>
      </w:r>
    </w:p>
    <w:p w14:paraId="5A276181" w14:textId="77777777" w:rsidR="00AA52FD" w:rsidRPr="002F6F2E" w:rsidRDefault="003F6228" w:rsidP="00AC4B80">
      <w:pPr>
        <w:numPr>
          <w:ilvl w:val="0"/>
          <w:numId w:val="19"/>
        </w:numPr>
        <w:spacing w:after="5"/>
        <w:ind w:hanging="283"/>
        <w:rPr>
          <w:rFonts w:ascii="Times New Roman" w:hAnsi="Times New Roman" w:cs="Times New Roman"/>
          <w:sz w:val="24"/>
        </w:rPr>
      </w:pPr>
      <w:r w:rsidRPr="002F6F2E">
        <w:rPr>
          <w:rFonts w:ascii="Times New Roman" w:hAnsi="Times New Roman" w:cs="Times New Roman"/>
          <w:sz w:val="24"/>
        </w:rPr>
        <w:lastRenderedPageBreak/>
        <w:t>jedného člena dozornej rady na návrh Ministerstva financií Slovenskej republiky (ďalej len</w:t>
      </w:r>
    </w:p>
    <w:p w14:paraId="33D46E67" w14:textId="77777777" w:rsidR="00AA52FD" w:rsidRPr="002F6F2E" w:rsidRDefault="003F6228">
      <w:pPr>
        <w:ind w:left="293"/>
        <w:rPr>
          <w:rFonts w:ascii="Times New Roman" w:hAnsi="Times New Roman" w:cs="Times New Roman"/>
          <w:sz w:val="24"/>
        </w:rPr>
      </w:pPr>
      <w:r w:rsidRPr="002F6F2E">
        <w:rPr>
          <w:rFonts w:ascii="Times New Roman" w:hAnsi="Times New Roman" w:cs="Times New Roman"/>
          <w:sz w:val="24"/>
        </w:rPr>
        <w:t>„ministerstvo financií“),</w:t>
      </w:r>
    </w:p>
    <w:p w14:paraId="779C2567" w14:textId="77777777" w:rsidR="00AA52FD" w:rsidRPr="002F6F2E" w:rsidRDefault="003F6228" w:rsidP="00AC4B80">
      <w:pPr>
        <w:numPr>
          <w:ilvl w:val="0"/>
          <w:numId w:val="19"/>
        </w:numPr>
        <w:spacing w:after="205"/>
        <w:ind w:hanging="283"/>
        <w:rPr>
          <w:rFonts w:ascii="Times New Roman" w:hAnsi="Times New Roman" w:cs="Times New Roman"/>
          <w:sz w:val="24"/>
        </w:rPr>
      </w:pPr>
      <w:r w:rsidRPr="002F6F2E">
        <w:rPr>
          <w:rFonts w:ascii="Times New Roman" w:hAnsi="Times New Roman" w:cs="Times New Roman"/>
          <w:sz w:val="24"/>
        </w:rPr>
        <w:t>jedného člena dozornej rady na návrh Najvyššieho kontrolného úradu Slovenskej republiky.</w:t>
      </w:r>
    </w:p>
    <w:p w14:paraId="3C53E544" w14:textId="77777777" w:rsidR="00AA52FD" w:rsidRPr="002F6F2E" w:rsidRDefault="003F6228" w:rsidP="00AC4B80">
      <w:pPr>
        <w:numPr>
          <w:ilvl w:val="1"/>
          <w:numId w:val="19"/>
        </w:numPr>
        <w:spacing w:after="203"/>
        <w:ind w:firstLine="227"/>
        <w:rPr>
          <w:rFonts w:ascii="Times New Roman" w:hAnsi="Times New Roman" w:cs="Times New Roman"/>
          <w:sz w:val="24"/>
        </w:rPr>
      </w:pPr>
      <w:r w:rsidRPr="002F6F2E">
        <w:rPr>
          <w:rFonts w:ascii="Times New Roman" w:hAnsi="Times New Roman" w:cs="Times New Roman"/>
          <w:sz w:val="24"/>
        </w:rPr>
        <w:t xml:space="preserve">Ak osoba oprávnená podať návrh podľa odseku 2 písm. b) alebo písm. c) na základe výzvy </w:t>
      </w:r>
      <w:r w:rsidRPr="002F6F2E">
        <w:rPr>
          <w:rFonts w:ascii="Times New Roman" w:hAnsi="Times New Roman" w:cs="Times New Roman"/>
          <w:color w:val="auto"/>
          <w:sz w:val="24"/>
        </w:rPr>
        <w:t xml:space="preserve">ministerstva športu v </w:t>
      </w:r>
      <w:r w:rsidRPr="002F6F2E">
        <w:rPr>
          <w:rFonts w:ascii="Times New Roman" w:hAnsi="Times New Roman" w:cs="Times New Roman"/>
          <w:sz w:val="24"/>
        </w:rPr>
        <w:t>určenej lehote nepredloží návrh na vymenovanie člena dozornej rady, minister vymenuje člena dozornej rady aj bez návrhu.</w:t>
      </w:r>
    </w:p>
    <w:p w14:paraId="798F3D7D" w14:textId="77777777" w:rsidR="00AA52FD" w:rsidRPr="002F6F2E" w:rsidRDefault="003F6228" w:rsidP="00AC4B80">
      <w:pPr>
        <w:numPr>
          <w:ilvl w:val="1"/>
          <w:numId w:val="19"/>
        </w:numPr>
        <w:ind w:firstLine="227"/>
        <w:rPr>
          <w:rFonts w:ascii="Times New Roman" w:hAnsi="Times New Roman" w:cs="Times New Roman"/>
          <w:sz w:val="24"/>
        </w:rPr>
      </w:pPr>
      <w:r w:rsidRPr="002F6F2E">
        <w:rPr>
          <w:rFonts w:ascii="Times New Roman" w:hAnsi="Times New Roman" w:cs="Times New Roman"/>
          <w:sz w:val="24"/>
        </w:rPr>
        <w:t>Za člena dozornej rady možno vymenovať fyzickú osobu, ktorá</w:t>
      </w:r>
    </w:p>
    <w:p w14:paraId="0736D1CF" w14:textId="77777777" w:rsidR="00AA52FD" w:rsidRPr="002F6F2E" w:rsidRDefault="003F6228" w:rsidP="00AC4B80">
      <w:pPr>
        <w:numPr>
          <w:ilvl w:val="0"/>
          <w:numId w:val="20"/>
        </w:numPr>
        <w:ind w:hanging="283"/>
        <w:rPr>
          <w:rFonts w:ascii="Times New Roman" w:hAnsi="Times New Roman" w:cs="Times New Roman"/>
          <w:sz w:val="24"/>
        </w:rPr>
      </w:pPr>
      <w:r w:rsidRPr="002F6F2E">
        <w:rPr>
          <w:rFonts w:ascii="Times New Roman" w:hAnsi="Times New Roman" w:cs="Times New Roman"/>
          <w:sz w:val="24"/>
        </w:rPr>
        <w:t>má spôsobilosť na právne úkony v plnom rozsahu,</w:t>
      </w:r>
    </w:p>
    <w:p w14:paraId="5D1BAD2B" w14:textId="77777777" w:rsidR="00AA52FD" w:rsidRPr="002F6F2E" w:rsidRDefault="003F6228" w:rsidP="00AC4B80">
      <w:pPr>
        <w:numPr>
          <w:ilvl w:val="0"/>
          <w:numId w:val="20"/>
        </w:numPr>
        <w:ind w:hanging="283"/>
        <w:rPr>
          <w:rFonts w:ascii="Times New Roman" w:hAnsi="Times New Roman" w:cs="Times New Roman"/>
          <w:sz w:val="24"/>
        </w:rPr>
      </w:pPr>
      <w:r w:rsidRPr="002F6F2E">
        <w:rPr>
          <w:rFonts w:ascii="Times New Roman" w:hAnsi="Times New Roman" w:cs="Times New Roman"/>
          <w:sz w:val="24"/>
        </w:rPr>
        <w:t>je bezúhonná,</w:t>
      </w:r>
    </w:p>
    <w:p w14:paraId="09CF2297" w14:textId="77777777" w:rsidR="00AA52FD" w:rsidRPr="002F6F2E" w:rsidRDefault="003F6228" w:rsidP="00AC4B80">
      <w:pPr>
        <w:numPr>
          <w:ilvl w:val="0"/>
          <w:numId w:val="20"/>
        </w:numPr>
        <w:ind w:hanging="283"/>
        <w:rPr>
          <w:rFonts w:ascii="Times New Roman" w:hAnsi="Times New Roman" w:cs="Times New Roman"/>
          <w:sz w:val="24"/>
        </w:rPr>
      </w:pPr>
      <w:r w:rsidRPr="002F6F2E">
        <w:rPr>
          <w:rFonts w:ascii="Times New Roman" w:hAnsi="Times New Roman" w:cs="Times New Roman"/>
          <w:sz w:val="24"/>
        </w:rPr>
        <w:t>má vysokoškolské vzdelanie druhého stupňa v študijnom odbore ekonómia, manažment alebo právo,</w:t>
      </w:r>
    </w:p>
    <w:p w14:paraId="6A6EB7C5" w14:textId="77777777" w:rsidR="00AA52FD" w:rsidRPr="002F6F2E" w:rsidRDefault="003F6228" w:rsidP="00AC4B80">
      <w:pPr>
        <w:numPr>
          <w:ilvl w:val="0"/>
          <w:numId w:val="20"/>
        </w:numPr>
        <w:spacing w:after="205"/>
        <w:ind w:hanging="283"/>
        <w:rPr>
          <w:rFonts w:ascii="Times New Roman" w:hAnsi="Times New Roman" w:cs="Times New Roman"/>
          <w:sz w:val="24"/>
        </w:rPr>
      </w:pPr>
      <w:r w:rsidRPr="002F6F2E">
        <w:rPr>
          <w:rFonts w:ascii="Times New Roman" w:hAnsi="Times New Roman" w:cs="Times New Roman"/>
          <w:sz w:val="24"/>
        </w:rPr>
        <w:t>má najmenej päťročnú odbornú prax v oblasti ekonómie, manažmentu alebo práva.</w:t>
      </w:r>
    </w:p>
    <w:p w14:paraId="348CF442" w14:textId="77777777" w:rsidR="00AA52FD" w:rsidRPr="002F6F2E" w:rsidRDefault="003F6228">
      <w:pPr>
        <w:ind w:left="237"/>
        <w:rPr>
          <w:rFonts w:ascii="Times New Roman" w:hAnsi="Times New Roman" w:cs="Times New Roman"/>
          <w:sz w:val="24"/>
        </w:rPr>
      </w:pPr>
      <w:r w:rsidRPr="002F6F2E">
        <w:rPr>
          <w:rFonts w:ascii="Times New Roman" w:hAnsi="Times New Roman" w:cs="Times New Roman"/>
          <w:sz w:val="24"/>
        </w:rPr>
        <w:t>(5) K návrhu na vymenovanie člena dozornej rady sa prikladá</w:t>
      </w:r>
    </w:p>
    <w:p w14:paraId="1E834CD7" w14:textId="77777777" w:rsidR="00AA52FD" w:rsidRPr="002F6F2E" w:rsidRDefault="003F6228" w:rsidP="00AC4B80">
      <w:pPr>
        <w:numPr>
          <w:ilvl w:val="0"/>
          <w:numId w:val="21"/>
        </w:numPr>
        <w:ind w:hanging="283"/>
        <w:rPr>
          <w:rFonts w:ascii="Times New Roman" w:hAnsi="Times New Roman" w:cs="Times New Roman"/>
          <w:sz w:val="24"/>
        </w:rPr>
      </w:pPr>
      <w:r w:rsidRPr="002F6F2E">
        <w:rPr>
          <w:rFonts w:ascii="Times New Roman" w:hAnsi="Times New Roman" w:cs="Times New Roman"/>
          <w:sz w:val="24"/>
        </w:rPr>
        <w:t>doklad o najvyššom dosiahnutom vzdelaní,</w:t>
      </w:r>
    </w:p>
    <w:p w14:paraId="2E2784CF" w14:textId="77777777" w:rsidR="00AA52FD" w:rsidRPr="002F6F2E" w:rsidRDefault="003F6228" w:rsidP="00AC4B80">
      <w:pPr>
        <w:numPr>
          <w:ilvl w:val="0"/>
          <w:numId w:val="21"/>
        </w:numPr>
        <w:ind w:hanging="283"/>
        <w:rPr>
          <w:rFonts w:ascii="Times New Roman" w:hAnsi="Times New Roman" w:cs="Times New Roman"/>
          <w:sz w:val="24"/>
        </w:rPr>
      </w:pPr>
      <w:r w:rsidRPr="002F6F2E">
        <w:rPr>
          <w:rFonts w:ascii="Times New Roman" w:hAnsi="Times New Roman" w:cs="Times New Roman"/>
          <w:sz w:val="24"/>
        </w:rPr>
        <w:t>štruktúrovaný životopis,</w:t>
      </w:r>
    </w:p>
    <w:p w14:paraId="3D1ED596" w14:textId="77777777" w:rsidR="00AA52FD" w:rsidRPr="002F6F2E" w:rsidRDefault="003F6228" w:rsidP="00AC4B80">
      <w:pPr>
        <w:numPr>
          <w:ilvl w:val="0"/>
          <w:numId w:val="21"/>
        </w:numPr>
        <w:ind w:hanging="283"/>
        <w:rPr>
          <w:rFonts w:ascii="Times New Roman" w:hAnsi="Times New Roman" w:cs="Times New Roman"/>
          <w:sz w:val="24"/>
        </w:rPr>
      </w:pPr>
      <w:r w:rsidRPr="002F6F2E">
        <w:rPr>
          <w:rFonts w:ascii="Times New Roman" w:hAnsi="Times New Roman" w:cs="Times New Roman"/>
          <w:sz w:val="24"/>
        </w:rPr>
        <w:t>doklad preukazujúci splnenie podmienky podľa odseku 4 písm. d),</w:t>
      </w:r>
    </w:p>
    <w:p w14:paraId="62F4B3E8" w14:textId="77777777" w:rsidR="00AA52FD" w:rsidRPr="002F6F2E" w:rsidRDefault="003F6228" w:rsidP="00AC4B80">
      <w:pPr>
        <w:numPr>
          <w:ilvl w:val="0"/>
          <w:numId w:val="21"/>
        </w:numPr>
        <w:spacing w:after="205"/>
        <w:ind w:hanging="283"/>
        <w:rPr>
          <w:rFonts w:ascii="Times New Roman" w:hAnsi="Times New Roman" w:cs="Times New Roman"/>
          <w:sz w:val="24"/>
        </w:rPr>
      </w:pPr>
      <w:r w:rsidRPr="002F6F2E">
        <w:rPr>
          <w:rFonts w:ascii="Times New Roman" w:hAnsi="Times New Roman" w:cs="Times New Roman"/>
          <w:sz w:val="24"/>
        </w:rPr>
        <w:t>písomný súhlas s navrhnutím za člena dozornej rady.</w:t>
      </w:r>
    </w:p>
    <w:p w14:paraId="60A6B202" w14:textId="77777777" w:rsidR="00AA52FD" w:rsidRPr="002F6F2E" w:rsidRDefault="003F6228" w:rsidP="00AC4B80">
      <w:pPr>
        <w:numPr>
          <w:ilvl w:val="1"/>
          <w:numId w:val="21"/>
        </w:numPr>
        <w:tabs>
          <w:tab w:val="left" w:pos="567"/>
        </w:tabs>
        <w:spacing w:after="203"/>
        <w:ind w:left="567" w:hanging="425"/>
        <w:rPr>
          <w:rFonts w:ascii="Times New Roman" w:hAnsi="Times New Roman" w:cs="Times New Roman"/>
          <w:sz w:val="24"/>
        </w:rPr>
      </w:pPr>
      <w:r w:rsidRPr="002F6F2E">
        <w:rPr>
          <w:rFonts w:ascii="Times New Roman" w:hAnsi="Times New Roman" w:cs="Times New Roman"/>
          <w:sz w:val="24"/>
        </w:rPr>
        <w:t>Na nezlučiteľnosť funkcie člena dozornej rady sa vzťahuje § 5 ods. 6 písm. a) až c) a e) až i). Funkcia člena dozornej rady je nezlučiteľná aj s členstvom v správnej rade a odborných komisiách.</w:t>
      </w:r>
    </w:p>
    <w:p w14:paraId="7607D1B0" w14:textId="77777777" w:rsidR="00AA52FD" w:rsidRPr="002F6F2E" w:rsidRDefault="003F6228" w:rsidP="00AC4B80">
      <w:pPr>
        <w:numPr>
          <w:ilvl w:val="1"/>
          <w:numId w:val="21"/>
        </w:numPr>
        <w:tabs>
          <w:tab w:val="left" w:pos="567"/>
        </w:tabs>
        <w:spacing w:after="203"/>
        <w:ind w:left="567" w:hanging="425"/>
        <w:rPr>
          <w:rFonts w:ascii="Times New Roman" w:hAnsi="Times New Roman" w:cs="Times New Roman"/>
          <w:sz w:val="24"/>
        </w:rPr>
      </w:pPr>
      <w:r w:rsidRPr="002F6F2E">
        <w:rPr>
          <w:rFonts w:ascii="Times New Roman" w:hAnsi="Times New Roman" w:cs="Times New Roman"/>
          <w:sz w:val="24"/>
        </w:rPr>
        <w:t>Člen dozornej rady je povinný bezodkladne písomne oznámiť zmenu skutočností podľa odsekov 4 a 6 predsedovi dozornej rady; predseda dozornej rady zmenu skutočností podľa odsekov 4 a 6 oznámi ministrovi.</w:t>
      </w:r>
    </w:p>
    <w:p w14:paraId="25043A69" w14:textId="77777777" w:rsidR="00AA52FD" w:rsidRPr="002F6F2E" w:rsidRDefault="003F6228" w:rsidP="00AC4B80">
      <w:pPr>
        <w:numPr>
          <w:ilvl w:val="1"/>
          <w:numId w:val="21"/>
        </w:numPr>
        <w:tabs>
          <w:tab w:val="left" w:pos="567"/>
        </w:tabs>
        <w:spacing w:after="291"/>
        <w:ind w:left="567" w:hanging="425"/>
        <w:rPr>
          <w:rFonts w:ascii="Times New Roman" w:hAnsi="Times New Roman" w:cs="Times New Roman"/>
          <w:sz w:val="24"/>
        </w:rPr>
      </w:pPr>
      <w:r w:rsidRPr="002F6F2E">
        <w:rPr>
          <w:rFonts w:ascii="Times New Roman" w:hAnsi="Times New Roman" w:cs="Times New Roman"/>
          <w:sz w:val="24"/>
        </w:rPr>
        <w:t xml:space="preserve">Členovi dozornej rady patrí za výkon funkcie mesačná odmena vo výške </w:t>
      </w:r>
      <w:r w:rsidRPr="002F6F2E">
        <w:rPr>
          <w:rFonts w:ascii="Times New Roman" w:hAnsi="Times New Roman" w:cs="Times New Roman"/>
          <w:strike/>
          <w:color w:val="FF0000"/>
          <w:sz w:val="24"/>
        </w:rPr>
        <w:t>jednej polovice</w:t>
      </w:r>
      <w:r w:rsidRPr="002F6F2E">
        <w:rPr>
          <w:rFonts w:ascii="Times New Roman" w:hAnsi="Times New Roman" w:cs="Times New Roman"/>
          <w:color w:val="FF0000"/>
          <w:sz w:val="24"/>
        </w:rPr>
        <w:t xml:space="preserve"> </w:t>
      </w:r>
      <w:r w:rsidRPr="002F6F2E">
        <w:rPr>
          <w:rFonts w:ascii="Times New Roman" w:hAnsi="Times New Roman" w:cs="Times New Roman"/>
          <w:sz w:val="24"/>
        </w:rPr>
        <w:t>priemernej mesačnej mzdy v hospodárstve Slovenskej republiky zistenej Štatistickým úradom Slovenskej republiky za predchádzajúci kalendárny rok.</w:t>
      </w:r>
    </w:p>
    <w:p w14:paraId="2E419028"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10</w:t>
      </w:r>
    </w:p>
    <w:p w14:paraId="24442959"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Funkčné obdobie člena dozornej rady</w:t>
      </w:r>
    </w:p>
    <w:p w14:paraId="65F2F480" w14:textId="77777777" w:rsidR="00AA52FD" w:rsidRPr="002F6F2E" w:rsidRDefault="003F6228" w:rsidP="00AC4B80">
      <w:pPr>
        <w:numPr>
          <w:ilvl w:val="0"/>
          <w:numId w:val="22"/>
        </w:numPr>
        <w:spacing w:after="205"/>
        <w:ind w:firstLine="227"/>
        <w:rPr>
          <w:rFonts w:ascii="Times New Roman" w:hAnsi="Times New Roman" w:cs="Times New Roman"/>
          <w:sz w:val="24"/>
        </w:rPr>
      </w:pPr>
      <w:r w:rsidRPr="002F6F2E">
        <w:rPr>
          <w:rFonts w:ascii="Times New Roman" w:hAnsi="Times New Roman" w:cs="Times New Roman"/>
          <w:sz w:val="24"/>
        </w:rPr>
        <w:t>Funkčné obdobie člena dozornej rady je šesť rokov.</w:t>
      </w:r>
    </w:p>
    <w:p w14:paraId="349AC30B" w14:textId="77777777" w:rsidR="00AA52FD" w:rsidRPr="002F6F2E" w:rsidRDefault="003F6228" w:rsidP="00AC4B80">
      <w:pPr>
        <w:numPr>
          <w:ilvl w:val="0"/>
          <w:numId w:val="22"/>
        </w:numPr>
        <w:spacing w:after="203"/>
        <w:ind w:firstLine="227"/>
        <w:rPr>
          <w:rFonts w:ascii="Times New Roman" w:hAnsi="Times New Roman" w:cs="Times New Roman"/>
          <w:sz w:val="24"/>
        </w:rPr>
      </w:pPr>
      <w:r w:rsidRPr="002F6F2E">
        <w:rPr>
          <w:rFonts w:ascii="Times New Roman" w:hAnsi="Times New Roman" w:cs="Times New Roman"/>
          <w:sz w:val="24"/>
        </w:rPr>
        <w:t>Funkčné obdobie člena dozornej rady sa začína dňom, ktorý nasleduje po dni zániku funkcie člena dozornej rady, na ktorého miesto bol vymenovaný, najskôr však dňom jeho vymenovania.</w:t>
      </w:r>
    </w:p>
    <w:p w14:paraId="30395018" w14:textId="77777777" w:rsidR="00AA52FD" w:rsidRPr="002F6F2E" w:rsidRDefault="003F6228" w:rsidP="00AC4B80">
      <w:pPr>
        <w:numPr>
          <w:ilvl w:val="0"/>
          <w:numId w:val="22"/>
        </w:numPr>
        <w:ind w:firstLine="227"/>
        <w:rPr>
          <w:rFonts w:ascii="Times New Roman" w:hAnsi="Times New Roman" w:cs="Times New Roman"/>
          <w:sz w:val="24"/>
        </w:rPr>
      </w:pPr>
      <w:r w:rsidRPr="002F6F2E">
        <w:rPr>
          <w:rFonts w:ascii="Times New Roman" w:hAnsi="Times New Roman" w:cs="Times New Roman"/>
          <w:sz w:val="24"/>
        </w:rPr>
        <w:t>Členstvo v dozornej rade zaniká</w:t>
      </w:r>
    </w:p>
    <w:p w14:paraId="21C26D0E" w14:textId="77777777" w:rsidR="00AA52FD" w:rsidRPr="002F6F2E" w:rsidRDefault="003F6228" w:rsidP="00AC4B80">
      <w:pPr>
        <w:numPr>
          <w:ilvl w:val="0"/>
          <w:numId w:val="23"/>
        </w:numPr>
        <w:ind w:hanging="283"/>
        <w:rPr>
          <w:rFonts w:ascii="Times New Roman" w:hAnsi="Times New Roman" w:cs="Times New Roman"/>
          <w:sz w:val="24"/>
        </w:rPr>
      </w:pPr>
      <w:r w:rsidRPr="002F6F2E">
        <w:rPr>
          <w:rFonts w:ascii="Times New Roman" w:hAnsi="Times New Roman" w:cs="Times New Roman"/>
          <w:sz w:val="24"/>
        </w:rPr>
        <w:t>uplynutím funkčného obdobia,</w:t>
      </w:r>
    </w:p>
    <w:p w14:paraId="3ADE7EBD" w14:textId="77777777" w:rsidR="00AA52FD" w:rsidRPr="002F6F2E" w:rsidRDefault="003F6228" w:rsidP="00AC4B80">
      <w:pPr>
        <w:numPr>
          <w:ilvl w:val="0"/>
          <w:numId w:val="23"/>
        </w:numPr>
        <w:ind w:hanging="283"/>
        <w:rPr>
          <w:rFonts w:ascii="Times New Roman" w:hAnsi="Times New Roman" w:cs="Times New Roman"/>
          <w:sz w:val="24"/>
        </w:rPr>
      </w:pPr>
      <w:r w:rsidRPr="002F6F2E">
        <w:rPr>
          <w:rFonts w:ascii="Times New Roman" w:hAnsi="Times New Roman" w:cs="Times New Roman"/>
          <w:sz w:val="24"/>
        </w:rPr>
        <w:t>vzdaním sa funkcie; výkon funkcie člena dozornej rady zaniká dňom doručenia písomného oznámenia o vzdaní sa funkcie ministrovi, ak v oznámení nie je uvedený neskorší deň,</w:t>
      </w:r>
    </w:p>
    <w:p w14:paraId="04B0EB89" w14:textId="77777777" w:rsidR="00AA52FD" w:rsidRPr="002F6F2E" w:rsidRDefault="003F6228" w:rsidP="00AC4B80">
      <w:pPr>
        <w:numPr>
          <w:ilvl w:val="0"/>
          <w:numId w:val="23"/>
        </w:numPr>
        <w:ind w:hanging="283"/>
        <w:rPr>
          <w:rFonts w:ascii="Times New Roman" w:hAnsi="Times New Roman" w:cs="Times New Roman"/>
          <w:sz w:val="24"/>
        </w:rPr>
      </w:pPr>
      <w:r w:rsidRPr="002F6F2E">
        <w:rPr>
          <w:rFonts w:ascii="Times New Roman" w:hAnsi="Times New Roman" w:cs="Times New Roman"/>
          <w:sz w:val="24"/>
        </w:rPr>
        <w:lastRenderedPageBreak/>
        <w:t>odvolaním z funkcie; výkon funkcie člena dozornej rady zaniká dňom určeným v odvolaní z funkcie,</w:t>
      </w:r>
    </w:p>
    <w:p w14:paraId="12489634" w14:textId="77777777" w:rsidR="00AA52FD" w:rsidRPr="002F6F2E" w:rsidRDefault="003F6228" w:rsidP="00AC4B80">
      <w:pPr>
        <w:numPr>
          <w:ilvl w:val="0"/>
          <w:numId w:val="23"/>
        </w:numPr>
        <w:ind w:hanging="283"/>
        <w:rPr>
          <w:rFonts w:ascii="Times New Roman" w:hAnsi="Times New Roman" w:cs="Times New Roman"/>
          <w:sz w:val="24"/>
        </w:rPr>
      </w:pPr>
      <w:r w:rsidRPr="002F6F2E">
        <w:rPr>
          <w:rFonts w:ascii="Times New Roman" w:hAnsi="Times New Roman" w:cs="Times New Roman"/>
          <w:sz w:val="24"/>
        </w:rPr>
        <w:t>smrťou alebo vyhlásením za mŕtveho,</w:t>
      </w:r>
    </w:p>
    <w:p w14:paraId="05B6FB8C" w14:textId="77777777" w:rsidR="00AA52FD" w:rsidRPr="002F6F2E" w:rsidRDefault="003F6228" w:rsidP="00AC4B80">
      <w:pPr>
        <w:numPr>
          <w:ilvl w:val="0"/>
          <w:numId w:val="23"/>
        </w:numPr>
        <w:ind w:hanging="283"/>
        <w:rPr>
          <w:rFonts w:ascii="Times New Roman" w:hAnsi="Times New Roman" w:cs="Times New Roman"/>
          <w:sz w:val="24"/>
        </w:rPr>
      </w:pPr>
      <w:r w:rsidRPr="002F6F2E">
        <w:rPr>
          <w:rFonts w:ascii="Times New Roman" w:hAnsi="Times New Roman" w:cs="Times New Roman"/>
          <w:sz w:val="24"/>
        </w:rPr>
        <w:t>stratou bezúhonnosti alebo</w:t>
      </w:r>
    </w:p>
    <w:p w14:paraId="57DCD53E" w14:textId="77777777" w:rsidR="00AA52FD" w:rsidRPr="002F6F2E" w:rsidRDefault="003F6228" w:rsidP="00AC4B80">
      <w:pPr>
        <w:numPr>
          <w:ilvl w:val="0"/>
          <w:numId w:val="23"/>
        </w:numPr>
        <w:spacing w:after="205"/>
        <w:ind w:hanging="283"/>
        <w:rPr>
          <w:rFonts w:ascii="Times New Roman" w:hAnsi="Times New Roman" w:cs="Times New Roman"/>
          <w:sz w:val="24"/>
        </w:rPr>
      </w:pPr>
      <w:r w:rsidRPr="002F6F2E">
        <w:rPr>
          <w:rFonts w:ascii="Times New Roman" w:hAnsi="Times New Roman" w:cs="Times New Roman"/>
          <w:sz w:val="24"/>
        </w:rPr>
        <w:t>obmedzením spôsobilosti na právne úkony.</w:t>
      </w:r>
    </w:p>
    <w:p w14:paraId="4DED8BE1" w14:textId="77777777" w:rsidR="00AA52FD" w:rsidRPr="002F6F2E" w:rsidRDefault="003F6228">
      <w:pPr>
        <w:ind w:left="237"/>
        <w:rPr>
          <w:rFonts w:ascii="Times New Roman" w:hAnsi="Times New Roman" w:cs="Times New Roman"/>
          <w:sz w:val="24"/>
        </w:rPr>
      </w:pPr>
      <w:r w:rsidRPr="002F6F2E">
        <w:rPr>
          <w:rFonts w:ascii="Times New Roman" w:hAnsi="Times New Roman" w:cs="Times New Roman"/>
          <w:sz w:val="24"/>
        </w:rPr>
        <w:t>(4) Minister odvolá člena dozornej rady, ak</w:t>
      </w:r>
    </w:p>
    <w:p w14:paraId="2D1C2735" w14:textId="77777777" w:rsidR="00AA52FD" w:rsidRPr="002F6F2E" w:rsidRDefault="003F6228" w:rsidP="00AC4B80">
      <w:pPr>
        <w:numPr>
          <w:ilvl w:val="0"/>
          <w:numId w:val="24"/>
        </w:numPr>
        <w:ind w:hanging="283"/>
        <w:rPr>
          <w:rFonts w:ascii="Times New Roman" w:hAnsi="Times New Roman" w:cs="Times New Roman"/>
          <w:sz w:val="24"/>
        </w:rPr>
      </w:pPr>
      <w:r w:rsidRPr="002F6F2E">
        <w:rPr>
          <w:rFonts w:ascii="Times New Roman" w:hAnsi="Times New Roman" w:cs="Times New Roman"/>
          <w:sz w:val="24"/>
        </w:rPr>
        <w:t>porušil závažným spôsobom tento zákon alebo vnútorné predpisy fondu,</w:t>
      </w:r>
    </w:p>
    <w:p w14:paraId="2C18E862" w14:textId="77777777" w:rsidR="00AA52FD" w:rsidRPr="002F6F2E" w:rsidRDefault="003F6228" w:rsidP="00AC4B80">
      <w:pPr>
        <w:numPr>
          <w:ilvl w:val="0"/>
          <w:numId w:val="24"/>
        </w:numPr>
        <w:ind w:hanging="283"/>
        <w:rPr>
          <w:rFonts w:ascii="Times New Roman" w:hAnsi="Times New Roman" w:cs="Times New Roman"/>
          <w:sz w:val="24"/>
        </w:rPr>
      </w:pPr>
      <w:r w:rsidRPr="002F6F2E">
        <w:rPr>
          <w:rFonts w:ascii="Times New Roman" w:hAnsi="Times New Roman" w:cs="Times New Roman"/>
          <w:sz w:val="24"/>
        </w:rPr>
        <w:t>vykonáva funkciu nezlučiteľnú s funkciou člena dozornej rady podľa § 9 ods. 6, alebo</w:t>
      </w:r>
    </w:p>
    <w:p w14:paraId="5297C00E" w14:textId="77777777" w:rsidR="00AA52FD" w:rsidRPr="002F6F2E" w:rsidRDefault="003F6228" w:rsidP="00AC4B80">
      <w:pPr>
        <w:numPr>
          <w:ilvl w:val="0"/>
          <w:numId w:val="24"/>
        </w:numPr>
        <w:spacing w:after="205"/>
        <w:ind w:hanging="283"/>
        <w:rPr>
          <w:rFonts w:ascii="Times New Roman" w:hAnsi="Times New Roman" w:cs="Times New Roman"/>
          <w:sz w:val="24"/>
        </w:rPr>
      </w:pPr>
      <w:r w:rsidRPr="002F6F2E">
        <w:rPr>
          <w:rFonts w:ascii="Times New Roman" w:hAnsi="Times New Roman" w:cs="Times New Roman"/>
          <w:sz w:val="24"/>
        </w:rPr>
        <w:t>podá návrh na odvolanie člena dozornej rady subjekt, ktorý navrhol jeho vymenovanie.</w:t>
      </w:r>
    </w:p>
    <w:p w14:paraId="22AFCBBA" w14:textId="77777777" w:rsidR="00AA52FD" w:rsidRPr="002F6F2E" w:rsidRDefault="003F6228" w:rsidP="00AC4B80">
      <w:pPr>
        <w:numPr>
          <w:ilvl w:val="1"/>
          <w:numId w:val="24"/>
        </w:numPr>
        <w:spacing w:after="203"/>
        <w:ind w:left="0" w:firstLine="227"/>
        <w:rPr>
          <w:rFonts w:ascii="Times New Roman" w:hAnsi="Times New Roman" w:cs="Times New Roman"/>
          <w:sz w:val="24"/>
        </w:rPr>
      </w:pPr>
      <w:r w:rsidRPr="002F6F2E">
        <w:rPr>
          <w:rFonts w:ascii="Times New Roman" w:hAnsi="Times New Roman" w:cs="Times New Roman"/>
          <w:sz w:val="24"/>
        </w:rPr>
        <w:t>Minister môže odvolať člena dozornej rady na návrh predsedu dozornej rady, ak sa člen dozornej rady nezúčastnil bez náležitého ospravedlnenia na troch po sebe nasledujúcich zasadnutiach dozornej rady.</w:t>
      </w:r>
    </w:p>
    <w:p w14:paraId="4D2774F6" w14:textId="77777777" w:rsidR="00AA52FD" w:rsidRPr="002F6F2E" w:rsidRDefault="003F6228" w:rsidP="00AC4B80">
      <w:pPr>
        <w:numPr>
          <w:ilvl w:val="1"/>
          <w:numId w:val="24"/>
        </w:numPr>
        <w:spacing w:after="291"/>
        <w:ind w:left="0" w:firstLine="227"/>
        <w:rPr>
          <w:rFonts w:ascii="Times New Roman" w:hAnsi="Times New Roman" w:cs="Times New Roman"/>
          <w:sz w:val="24"/>
        </w:rPr>
      </w:pPr>
      <w:r w:rsidRPr="002F6F2E">
        <w:rPr>
          <w:rFonts w:ascii="Times New Roman" w:hAnsi="Times New Roman" w:cs="Times New Roman"/>
          <w:sz w:val="24"/>
        </w:rPr>
        <w:t>Ak členstvo v dozornej rade zanikne pred uplynutím funkčného obdobia z dôvodov podľa odseku 3 písm. b) až f), nový člen dozornej rady je vymenovaný na zvyšok funkčného obdobia toho člena dozornej rady, ktorého vo funkcii nahradil.</w:t>
      </w:r>
    </w:p>
    <w:p w14:paraId="7DBEEBC3"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10a</w:t>
      </w:r>
    </w:p>
    <w:p w14:paraId="20679559"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Riaditeľ</w:t>
      </w:r>
    </w:p>
    <w:p w14:paraId="0CFA8451" w14:textId="1A31CA9A" w:rsidR="00D7474E" w:rsidRPr="002F6F2E" w:rsidRDefault="00D7474E" w:rsidP="00D7474E">
      <w:pPr>
        <w:pStyle w:val="Odsekzoznamu"/>
        <w:spacing w:after="203"/>
        <w:ind w:left="0" w:firstLine="142"/>
        <w:rPr>
          <w:rFonts w:ascii="Times New Roman" w:hAnsi="Times New Roman" w:cs="Times New Roman"/>
          <w:color w:val="FF0000"/>
          <w:sz w:val="24"/>
        </w:rPr>
      </w:pPr>
      <w:r w:rsidRPr="002F6F2E">
        <w:rPr>
          <w:rFonts w:ascii="Times New Roman" w:hAnsi="Times New Roman" w:cs="Times New Roman"/>
          <w:strike/>
          <w:color w:val="FF0000"/>
          <w:sz w:val="24"/>
        </w:rPr>
        <w:t xml:space="preserve">  (1)  </w:t>
      </w:r>
      <w:r w:rsidR="003F6228" w:rsidRPr="002F6F2E">
        <w:rPr>
          <w:rFonts w:ascii="Times New Roman" w:hAnsi="Times New Roman" w:cs="Times New Roman"/>
          <w:strike/>
          <w:color w:val="FF0000"/>
          <w:sz w:val="24"/>
        </w:rPr>
        <w:t>Riaditeľ je výkonným orgánom fondu. Riaditeľa vymenúva správna rada na základe výsledkov výberového konania a odvoláva správna rada. Riaditeľa v čase jeho neprítomnosti zastupuje v rozsahu jeho práv a povinností ním poverený zástupca.</w:t>
      </w:r>
      <w:r w:rsidR="00967AA8" w:rsidRPr="002F6F2E">
        <w:rPr>
          <w:rFonts w:ascii="Times New Roman" w:hAnsi="Times New Roman" w:cs="Times New Roman"/>
          <w:color w:val="FF0000"/>
          <w:sz w:val="24"/>
        </w:rPr>
        <w:t xml:space="preserve"> </w:t>
      </w:r>
    </w:p>
    <w:p w14:paraId="40D93466" w14:textId="53567601" w:rsidR="00AA52FD" w:rsidRPr="002F6F2E" w:rsidRDefault="00D7474E" w:rsidP="00D7474E">
      <w:pPr>
        <w:spacing w:after="203"/>
        <w:rPr>
          <w:rFonts w:ascii="Times New Roman" w:hAnsi="Times New Roman" w:cs="Times New Roman"/>
          <w:strike/>
          <w:sz w:val="24"/>
        </w:rPr>
      </w:pPr>
      <w:r w:rsidRPr="002F6F2E">
        <w:rPr>
          <w:rFonts w:ascii="Times New Roman" w:hAnsi="Times New Roman" w:cs="Times New Roman"/>
          <w:color w:val="FF0000"/>
          <w:sz w:val="24"/>
        </w:rPr>
        <w:t xml:space="preserve">      (1)</w:t>
      </w:r>
      <w:r w:rsidRPr="002F6F2E">
        <w:rPr>
          <w:rFonts w:ascii="Times New Roman" w:hAnsi="Times New Roman" w:cs="Times New Roman"/>
          <w:color w:val="FF0000"/>
          <w:sz w:val="24"/>
        </w:rPr>
        <w:tab/>
      </w:r>
      <w:r w:rsidR="00967AA8" w:rsidRPr="002F6F2E">
        <w:rPr>
          <w:rFonts w:ascii="Times New Roman" w:hAnsi="Times New Roman" w:cs="Times New Roman"/>
          <w:color w:val="FF0000"/>
          <w:sz w:val="24"/>
        </w:rPr>
        <w:t>Riaditeľ je výkonným orgánom fondu. Riaditeľa v čase jeho neprítomnosti zastupuje v rozsahu jeho práv a povinností ním poverený zástupca. Ak výkon funkcie riaditeľa zanikne podľa odseku 7, je predseda správnej rady povinný predložiť správnej rade návrh na vymenovanie nového riaditeľa do 30 dní odo dňa</w:t>
      </w:r>
      <w:r w:rsidR="00AC688D" w:rsidRPr="002F6F2E">
        <w:rPr>
          <w:rFonts w:ascii="Times New Roman" w:hAnsi="Times New Roman" w:cs="Times New Roman"/>
          <w:color w:val="FF0000"/>
          <w:sz w:val="24"/>
        </w:rPr>
        <w:t xml:space="preserve"> </w:t>
      </w:r>
      <w:r w:rsidR="00967AA8" w:rsidRPr="002F6F2E">
        <w:rPr>
          <w:rFonts w:ascii="Times New Roman" w:hAnsi="Times New Roman" w:cs="Times New Roman"/>
          <w:color w:val="FF0000"/>
          <w:sz w:val="24"/>
        </w:rPr>
        <w:t>z</w:t>
      </w:r>
      <w:r w:rsidR="00AC688D" w:rsidRPr="002F6F2E">
        <w:rPr>
          <w:rFonts w:ascii="Times New Roman" w:hAnsi="Times New Roman" w:cs="Times New Roman"/>
          <w:color w:val="FF0000"/>
          <w:sz w:val="24"/>
        </w:rPr>
        <w:t>ániku</w:t>
      </w:r>
      <w:r w:rsidR="00967AA8" w:rsidRPr="002F6F2E">
        <w:rPr>
          <w:rFonts w:ascii="Times New Roman" w:hAnsi="Times New Roman" w:cs="Times New Roman"/>
          <w:color w:val="FF0000"/>
          <w:sz w:val="24"/>
        </w:rPr>
        <w:t xml:space="preserve"> výkon</w:t>
      </w:r>
      <w:r w:rsidR="00AC688D" w:rsidRPr="002F6F2E">
        <w:rPr>
          <w:rFonts w:ascii="Times New Roman" w:hAnsi="Times New Roman" w:cs="Times New Roman"/>
          <w:color w:val="FF0000"/>
          <w:sz w:val="24"/>
        </w:rPr>
        <w:t>u</w:t>
      </w:r>
      <w:r w:rsidR="00967AA8" w:rsidRPr="002F6F2E">
        <w:rPr>
          <w:rFonts w:ascii="Times New Roman" w:hAnsi="Times New Roman" w:cs="Times New Roman"/>
          <w:color w:val="FF0000"/>
          <w:sz w:val="24"/>
        </w:rPr>
        <w:t xml:space="preserve"> funkcie riaditeľa.</w:t>
      </w:r>
    </w:p>
    <w:p w14:paraId="67BC0851" w14:textId="77777777" w:rsidR="00AA52FD" w:rsidRPr="002F6F2E" w:rsidRDefault="003F6228" w:rsidP="00AC4B80">
      <w:pPr>
        <w:numPr>
          <w:ilvl w:val="0"/>
          <w:numId w:val="83"/>
        </w:numPr>
        <w:rPr>
          <w:rFonts w:ascii="Times New Roman" w:hAnsi="Times New Roman" w:cs="Times New Roman"/>
          <w:sz w:val="24"/>
        </w:rPr>
      </w:pPr>
      <w:r w:rsidRPr="002F6F2E">
        <w:rPr>
          <w:rFonts w:ascii="Times New Roman" w:hAnsi="Times New Roman" w:cs="Times New Roman"/>
          <w:sz w:val="24"/>
        </w:rPr>
        <w:t xml:space="preserve">Riaditeľ koná vo všetkých veciach v pôsobnosti fondu v rozsahu poverenia správnou radou a </w:t>
      </w:r>
    </w:p>
    <w:p w14:paraId="3397EE68" w14:textId="77777777" w:rsidR="00AA52FD" w:rsidRPr="002F6F2E" w:rsidRDefault="003F6228" w:rsidP="00AC4B80">
      <w:pPr>
        <w:numPr>
          <w:ilvl w:val="0"/>
          <w:numId w:val="25"/>
        </w:numPr>
        <w:ind w:hanging="283"/>
        <w:rPr>
          <w:rFonts w:ascii="Times New Roman" w:hAnsi="Times New Roman" w:cs="Times New Roman"/>
          <w:sz w:val="24"/>
        </w:rPr>
      </w:pPr>
      <w:r w:rsidRPr="002F6F2E">
        <w:rPr>
          <w:rFonts w:ascii="Times New Roman" w:hAnsi="Times New Roman" w:cs="Times New Roman"/>
          <w:sz w:val="24"/>
        </w:rPr>
        <w:t>zabezpečuje organizačnú a administratívno-technickú činnosť fondu a riadi činnosť kancelárie,</w:t>
      </w:r>
    </w:p>
    <w:p w14:paraId="66A1E398" w14:textId="7583C91A" w:rsidR="00AA52FD" w:rsidRPr="002F6F2E" w:rsidRDefault="003F6228" w:rsidP="00AC4B80">
      <w:pPr>
        <w:numPr>
          <w:ilvl w:val="0"/>
          <w:numId w:val="25"/>
        </w:numPr>
        <w:ind w:hanging="283"/>
        <w:rPr>
          <w:rFonts w:ascii="Times New Roman" w:hAnsi="Times New Roman" w:cs="Times New Roman"/>
          <w:sz w:val="24"/>
        </w:rPr>
      </w:pPr>
      <w:r w:rsidRPr="002F6F2E">
        <w:rPr>
          <w:rFonts w:ascii="Times New Roman" w:hAnsi="Times New Roman" w:cs="Times New Roman"/>
          <w:sz w:val="24"/>
        </w:rPr>
        <w:t xml:space="preserve">predkladá správnej rade návrh na odpísanie pohľadávok fondu alebo návrh na </w:t>
      </w:r>
      <w:r w:rsidRPr="002F6F2E">
        <w:rPr>
          <w:rFonts w:ascii="Times New Roman" w:hAnsi="Times New Roman" w:cs="Times New Roman"/>
          <w:strike/>
          <w:color w:val="FF0000"/>
          <w:sz w:val="24"/>
        </w:rPr>
        <w:t>trvalé upustenie od vymáhania pohľadávok fondu</w:t>
      </w:r>
      <w:r w:rsidR="00F56461" w:rsidRPr="002F6F2E">
        <w:rPr>
          <w:rFonts w:ascii="Times New Roman" w:hAnsi="Times New Roman" w:cs="Times New Roman"/>
          <w:strike/>
          <w:color w:val="FF0000"/>
          <w:sz w:val="24"/>
        </w:rPr>
        <w:t xml:space="preserve"> </w:t>
      </w:r>
      <w:r w:rsidR="00F56461" w:rsidRPr="002F6F2E">
        <w:rPr>
          <w:rFonts w:ascii="Times New Roman" w:hAnsi="Times New Roman" w:cs="Times New Roman"/>
          <w:color w:val="FF0000"/>
          <w:sz w:val="24"/>
        </w:rPr>
        <w:t>odpustenie dlhu</w:t>
      </w:r>
      <w:r w:rsidRPr="002F6F2E">
        <w:rPr>
          <w:rFonts w:ascii="Times New Roman" w:hAnsi="Times New Roman" w:cs="Times New Roman"/>
          <w:color w:val="000000" w:themeColor="text1"/>
          <w:sz w:val="24"/>
        </w:rPr>
        <w:t>,</w:t>
      </w:r>
    </w:p>
    <w:p w14:paraId="6BA539EC" w14:textId="77777777" w:rsidR="00AA52FD" w:rsidRPr="002F6F2E" w:rsidRDefault="003F6228" w:rsidP="00AC4B80">
      <w:pPr>
        <w:numPr>
          <w:ilvl w:val="0"/>
          <w:numId w:val="25"/>
        </w:numPr>
        <w:ind w:hanging="283"/>
        <w:rPr>
          <w:rFonts w:ascii="Times New Roman" w:hAnsi="Times New Roman" w:cs="Times New Roman"/>
          <w:sz w:val="24"/>
        </w:rPr>
      </w:pPr>
      <w:r w:rsidRPr="002F6F2E">
        <w:rPr>
          <w:rFonts w:ascii="Times New Roman" w:hAnsi="Times New Roman" w:cs="Times New Roman"/>
          <w:sz w:val="24"/>
        </w:rPr>
        <w:t>predkladá správnej rade na schválenie návrh organizačného poriadku kancelárie, rokovacieho poriadku odbornej komisie a ďalších vnútorných predpisov fondu okrem rokovacieho poriadku dozornej rady,</w:t>
      </w:r>
    </w:p>
    <w:p w14:paraId="3CAC0EAB" w14:textId="77777777" w:rsidR="00AA52FD" w:rsidRPr="002F6F2E" w:rsidRDefault="003F6228" w:rsidP="00AC4B80">
      <w:pPr>
        <w:numPr>
          <w:ilvl w:val="0"/>
          <w:numId w:val="25"/>
        </w:numPr>
        <w:ind w:hanging="283"/>
        <w:rPr>
          <w:rFonts w:ascii="Times New Roman" w:hAnsi="Times New Roman" w:cs="Times New Roman"/>
          <w:sz w:val="24"/>
        </w:rPr>
      </w:pPr>
      <w:r w:rsidRPr="002F6F2E">
        <w:rPr>
          <w:rFonts w:ascii="Times New Roman" w:hAnsi="Times New Roman" w:cs="Times New Roman"/>
          <w:sz w:val="24"/>
        </w:rPr>
        <w:t>predkladá správnej rade na schválenie návrhy na nakladanie s majetkom fondu,</w:t>
      </w:r>
    </w:p>
    <w:p w14:paraId="2FBB7A62" w14:textId="77777777" w:rsidR="00AA52FD" w:rsidRPr="002F6F2E" w:rsidRDefault="003F6228" w:rsidP="00AC4B80">
      <w:pPr>
        <w:numPr>
          <w:ilvl w:val="0"/>
          <w:numId w:val="25"/>
        </w:numPr>
        <w:spacing w:after="205"/>
        <w:ind w:hanging="283"/>
        <w:rPr>
          <w:rFonts w:ascii="Times New Roman" w:hAnsi="Times New Roman" w:cs="Times New Roman"/>
          <w:sz w:val="24"/>
        </w:rPr>
      </w:pPr>
      <w:r w:rsidRPr="002F6F2E">
        <w:rPr>
          <w:rFonts w:ascii="Times New Roman" w:hAnsi="Times New Roman" w:cs="Times New Roman"/>
          <w:sz w:val="24"/>
        </w:rPr>
        <w:t>plní ďalšie úlohy podľa tohto zákona a vnútorných predpisov fondu.</w:t>
      </w:r>
    </w:p>
    <w:p w14:paraId="4652C749" w14:textId="77777777" w:rsidR="00AA52FD" w:rsidRPr="002F6F2E" w:rsidRDefault="003F6228" w:rsidP="00AC4B80">
      <w:pPr>
        <w:numPr>
          <w:ilvl w:val="1"/>
          <w:numId w:val="25"/>
        </w:numPr>
        <w:spacing w:after="205"/>
        <w:ind w:left="0" w:firstLine="227"/>
        <w:rPr>
          <w:rFonts w:ascii="Times New Roman" w:hAnsi="Times New Roman" w:cs="Times New Roman"/>
          <w:sz w:val="24"/>
        </w:rPr>
      </w:pPr>
      <w:r w:rsidRPr="002F6F2E">
        <w:rPr>
          <w:rFonts w:ascii="Times New Roman" w:hAnsi="Times New Roman" w:cs="Times New Roman"/>
          <w:sz w:val="24"/>
        </w:rPr>
        <w:t>Riaditeľ vykonáva funkciu v pracovnom pomere s fondom.</w:t>
      </w:r>
    </w:p>
    <w:p w14:paraId="70B41282" w14:textId="77777777" w:rsidR="00AA52FD" w:rsidRPr="002F6F2E" w:rsidRDefault="003F6228" w:rsidP="00AC4B80">
      <w:pPr>
        <w:numPr>
          <w:ilvl w:val="1"/>
          <w:numId w:val="25"/>
        </w:numPr>
        <w:spacing w:after="205"/>
        <w:ind w:left="0" w:firstLine="227"/>
        <w:rPr>
          <w:rFonts w:ascii="Times New Roman" w:hAnsi="Times New Roman" w:cs="Times New Roman"/>
          <w:sz w:val="24"/>
        </w:rPr>
      </w:pPr>
      <w:r w:rsidRPr="002F6F2E">
        <w:rPr>
          <w:rFonts w:ascii="Times New Roman" w:hAnsi="Times New Roman" w:cs="Times New Roman"/>
          <w:sz w:val="24"/>
        </w:rPr>
        <w:t>Riaditeľ má právo zúčastňovať sa na zasadnutiach správnej rady.</w:t>
      </w:r>
    </w:p>
    <w:p w14:paraId="47370102" w14:textId="77777777" w:rsidR="00AA52FD" w:rsidRPr="002F6F2E" w:rsidRDefault="003F6228" w:rsidP="00AC4B80">
      <w:pPr>
        <w:numPr>
          <w:ilvl w:val="1"/>
          <w:numId w:val="25"/>
        </w:numPr>
        <w:spacing w:after="203"/>
        <w:ind w:left="0" w:firstLine="227"/>
        <w:rPr>
          <w:rFonts w:ascii="Times New Roman" w:hAnsi="Times New Roman" w:cs="Times New Roman"/>
          <w:sz w:val="24"/>
        </w:rPr>
      </w:pPr>
      <w:r w:rsidRPr="002F6F2E">
        <w:rPr>
          <w:rFonts w:ascii="Times New Roman" w:hAnsi="Times New Roman" w:cs="Times New Roman"/>
          <w:sz w:val="24"/>
        </w:rPr>
        <w:lastRenderedPageBreak/>
        <w:t>Funkcia riaditeľa je nezlučiteľná s členstvom v správnej rade, odbornej komisii a s funkciou podľa § 5 ods. 6.</w:t>
      </w:r>
    </w:p>
    <w:p w14:paraId="242E8644" w14:textId="77777777" w:rsidR="00AA52FD" w:rsidRPr="002F6F2E" w:rsidRDefault="003F6228" w:rsidP="00AC4B80">
      <w:pPr>
        <w:numPr>
          <w:ilvl w:val="1"/>
          <w:numId w:val="25"/>
        </w:numPr>
        <w:ind w:left="0" w:firstLine="227"/>
        <w:rPr>
          <w:rFonts w:ascii="Times New Roman" w:hAnsi="Times New Roman" w:cs="Times New Roman"/>
          <w:sz w:val="24"/>
        </w:rPr>
      </w:pPr>
      <w:r w:rsidRPr="002F6F2E">
        <w:rPr>
          <w:rFonts w:ascii="Times New Roman" w:hAnsi="Times New Roman" w:cs="Times New Roman"/>
          <w:sz w:val="24"/>
        </w:rPr>
        <w:t>Za riaditeľa možno vymenovať fyzickú osobu, ktorá</w:t>
      </w:r>
    </w:p>
    <w:p w14:paraId="27E19EB2" w14:textId="0DB2CF95" w:rsidR="00AA52FD" w:rsidRPr="002F6F2E" w:rsidRDefault="003F6228" w:rsidP="00AC4B80">
      <w:pPr>
        <w:pStyle w:val="Odsekzoznamu"/>
        <w:numPr>
          <w:ilvl w:val="0"/>
          <w:numId w:val="73"/>
        </w:numPr>
        <w:spacing w:after="5"/>
        <w:ind w:left="284" w:hanging="284"/>
        <w:rPr>
          <w:rFonts w:ascii="Times New Roman" w:hAnsi="Times New Roman" w:cs="Times New Roman"/>
          <w:strike/>
          <w:color w:val="FF0000"/>
          <w:sz w:val="24"/>
        </w:rPr>
      </w:pPr>
      <w:r w:rsidRPr="002F6F2E">
        <w:rPr>
          <w:rFonts w:ascii="Times New Roman" w:hAnsi="Times New Roman" w:cs="Times New Roman"/>
          <w:strike/>
          <w:color w:val="FF0000"/>
          <w:sz w:val="24"/>
        </w:rPr>
        <w:t>sa na základe výzvy správnej rady v určenej lehote prihlásila ako kandidát na funkciu riaditeľa</w:t>
      </w:r>
    </w:p>
    <w:p w14:paraId="1591CACA" w14:textId="77777777" w:rsidR="00AA52FD" w:rsidRPr="002F6F2E" w:rsidRDefault="003F6228">
      <w:pPr>
        <w:ind w:left="293"/>
        <w:rPr>
          <w:rFonts w:ascii="Times New Roman" w:hAnsi="Times New Roman" w:cs="Times New Roman"/>
          <w:color w:val="FF0000"/>
          <w:sz w:val="24"/>
        </w:rPr>
      </w:pPr>
      <w:r w:rsidRPr="002F6F2E">
        <w:rPr>
          <w:rFonts w:ascii="Times New Roman" w:hAnsi="Times New Roman" w:cs="Times New Roman"/>
          <w:strike/>
          <w:color w:val="FF0000"/>
          <w:sz w:val="24"/>
        </w:rPr>
        <w:t>(ďalej len „kandidát“),</w:t>
      </w:r>
    </w:p>
    <w:p w14:paraId="151D5CBC" w14:textId="77777777" w:rsidR="00AA52FD" w:rsidRPr="002F6F2E" w:rsidRDefault="003F6228" w:rsidP="00AC4B80">
      <w:pPr>
        <w:numPr>
          <w:ilvl w:val="0"/>
          <w:numId w:val="26"/>
        </w:numPr>
        <w:ind w:hanging="283"/>
        <w:rPr>
          <w:rFonts w:ascii="Times New Roman" w:hAnsi="Times New Roman" w:cs="Times New Roman"/>
          <w:sz w:val="24"/>
        </w:rPr>
      </w:pPr>
      <w:r w:rsidRPr="002F6F2E">
        <w:rPr>
          <w:rFonts w:ascii="Times New Roman" w:hAnsi="Times New Roman" w:cs="Times New Roman"/>
          <w:sz w:val="24"/>
        </w:rPr>
        <w:t>má spôsobilosť na právne úkony v plnom rozsahu,</w:t>
      </w:r>
    </w:p>
    <w:p w14:paraId="227B585D" w14:textId="77777777" w:rsidR="00AA52FD" w:rsidRPr="002F6F2E" w:rsidRDefault="003F6228" w:rsidP="00AC4B80">
      <w:pPr>
        <w:numPr>
          <w:ilvl w:val="0"/>
          <w:numId w:val="26"/>
        </w:numPr>
        <w:ind w:hanging="283"/>
        <w:rPr>
          <w:rFonts w:ascii="Times New Roman" w:hAnsi="Times New Roman" w:cs="Times New Roman"/>
          <w:sz w:val="24"/>
        </w:rPr>
      </w:pPr>
      <w:r w:rsidRPr="002F6F2E">
        <w:rPr>
          <w:rFonts w:ascii="Times New Roman" w:hAnsi="Times New Roman" w:cs="Times New Roman"/>
          <w:sz w:val="24"/>
        </w:rPr>
        <w:t>je bezúhonná,</w:t>
      </w:r>
    </w:p>
    <w:p w14:paraId="70F9A6DF" w14:textId="77777777" w:rsidR="00AA52FD" w:rsidRPr="002F6F2E" w:rsidRDefault="003F6228" w:rsidP="00AC4B80">
      <w:pPr>
        <w:numPr>
          <w:ilvl w:val="0"/>
          <w:numId w:val="26"/>
        </w:numPr>
        <w:ind w:hanging="283"/>
        <w:rPr>
          <w:rFonts w:ascii="Times New Roman" w:hAnsi="Times New Roman" w:cs="Times New Roman"/>
          <w:sz w:val="24"/>
        </w:rPr>
      </w:pPr>
      <w:r w:rsidRPr="002F6F2E">
        <w:rPr>
          <w:rFonts w:ascii="Times New Roman" w:hAnsi="Times New Roman" w:cs="Times New Roman"/>
          <w:sz w:val="24"/>
        </w:rPr>
        <w:t>má vysokoškolské vzdelanie druhého stupňa,</w:t>
      </w:r>
    </w:p>
    <w:p w14:paraId="3483B6F8" w14:textId="77777777" w:rsidR="00AA52FD" w:rsidRPr="002F6F2E" w:rsidRDefault="003F6228" w:rsidP="00AC4B80">
      <w:pPr>
        <w:numPr>
          <w:ilvl w:val="0"/>
          <w:numId w:val="26"/>
        </w:numPr>
        <w:ind w:hanging="283"/>
        <w:rPr>
          <w:rFonts w:ascii="Times New Roman" w:hAnsi="Times New Roman" w:cs="Times New Roman"/>
          <w:sz w:val="24"/>
        </w:rPr>
      </w:pPr>
      <w:r w:rsidRPr="002F6F2E">
        <w:rPr>
          <w:rFonts w:ascii="Times New Roman" w:hAnsi="Times New Roman" w:cs="Times New Roman"/>
          <w:sz w:val="24"/>
        </w:rPr>
        <w:t>má najmenej trojročnú odbornú prax v oblasti riadenia,</w:t>
      </w:r>
    </w:p>
    <w:p w14:paraId="3C0F089C" w14:textId="77777777" w:rsidR="00AA52FD" w:rsidRPr="002F6F2E" w:rsidRDefault="003F6228" w:rsidP="00AC4B80">
      <w:pPr>
        <w:numPr>
          <w:ilvl w:val="0"/>
          <w:numId w:val="26"/>
        </w:numPr>
        <w:spacing w:after="203"/>
        <w:ind w:hanging="283"/>
        <w:rPr>
          <w:rFonts w:ascii="Times New Roman" w:hAnsi="Times New Roman" w:cs="Times New Roman"/>
          <w:sz w:val="24"/>
        </w:rPr>
      </w:pPr>
      <w:r w:rsidRPr="002F6F2E">
        <w:rPr>
          <w:rFonts w:ascii="Times New Roman" w:hAnsi="Times New Roman" w:cs="Times New Roman"/>
          <w:sz w:val="24"/>
        </w:rPr>
        <w:t>nie je členom správnej rady, odbornej komisie a nevykonáva funkciu podľa § 5 ods. 6, alebo ak je členom správnej rady, odbornej komisie alebo vykonáva funkciu podľa § 5 ods. 6, skončí členstvo v správnej rade, odbornej komisii alebo výkon funkcie podľa § 5 ods. 6 do 30 dní od vymenovania.</w:t>
      </w:r>
    </w:p>
    <w:p w14:paraId="27CA0B36" w14:textId="77777777" w:rsidR="00AA52FD" w:rsidRPr="002F6F2E" w:rsidRDefault="003F6228">
      <w:pPr>
        <w:ind w:left="237"/>
        <w:rPr>
          <w:rFonts w:ascii="Times New Roman" w:hAnsi="Times New Roman" w:cs="Times New Roman"/>
          <w:strike/>
          <w:color w:val="FF0000"/>
          <w:sz w:val="24"/>
        </w:rPr>
      </w:pPr>
      <w:r w:rsidRPr="002F6F2E">
        <w:rPr>
          <w:rFonts w:ascii="Times New Roman" w:hAnsi="Times New Roman" w:cs="Times New Roman"/>
          <w:strike/>
          <w:color w:val="FF0000"/>
          <w:sz w:val="24"/>
        </w:rPr>
        <w:t>(7) K prihláške do výberového konania na obsadenie funkcie riaditeľa kandidát prikladá</w:t>
      </w:r>
    </w:p>
    <w:p w14:paraId="0D1CD57C" w14:textId="77777777" w:rsidR="00AA52FD" w:rsidRPr="002F6F2E" w:rsidRDefault="003F6228" w:rsidP="00AC4B80">
      <w:pPr>
        <w:numPr>
          <w:ilvl w:val="0"/>
          <w:numId w:val="27"/>
        </w:numPr>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projekt riadenia a rozvoja fondu,</w:t>
      </w:r>
    </w:p>
    <w:p w14:paraId="2636B8BC" w14:textId="77777777" w:rsidR="00AA52FD" w:rsidRPr="002F6F2E" w:rsidRDefault="003F6228" w:rsidP="00AC4B80">
      <w:pPr>
        <w:numPr>
          <w:ilvl w:val="0"/>
          <w:numId w:val="27"/>
        </w:numPr>
        <w:spacing w:after="124"/>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údaje potrebné na vyžiadanie výpisu z registra trestov,</w:t>
      </w:r>
      <w:r w:rsidRPr="002F6F2E">
        <w:rPr>
          <w:rFonts w:ascii="Times New Roman" w:hAnsi="Times New Roman" w:cs="Times New Roman"/>
          <w:strike/>
          <w:color w:val="FF0000"/>
          <w:sz w:val="24"/>
          <w:vertAlign w:val="superscript"/>
        </w:rPr>
        <w:t>3aa</w:t>
      </w:r>
      <w:r w:rsidRPr="002F6F2E">
        <w:rPr>
          <w:rFonts w:ascii="Times New Roman" w:hAnsi="Times New Roman" w:cs="Times New Roman"/>
          <w:strike/>
          <w:color w:val="FF0000"/>
          <w:sz w:val="24"/>
        </w:rPr>
        <w:t>)</w:t>
      </w:r>
    </w:p>
    <w:p w14:paraId="1C59D11A" w14:textId="77777777" w:rsidR="00AA52FD" w:rsidRPr="002F6F2E" w:rsidRDefault="003F6228" w:rsidP="00AC4B80">
      <w:pPr>
        <w:numPr>
          <w:ilvl w:val="0"/>
          <w:numId w:val="27"/>
        </w:numPr>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štruktúrovaný životopis,</w:t>
      </w:r>
    </w:p>
    <w:p w14:paraId="3CB78CE4" w14:textId="77777777" w:rsidR="00AA52FD" w:rsidRPr="002F6F2E" w:rsidRDefault="003F6228" w:rsidP="00AC4B80">
      <w:pPr>
        <w:numPr>
          <w:ilvl w:val="0"/>
          <w:numId w:val="27"/>
        </w:numPr>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doklad o najvyššom dosiahnutom vzdelaní,</w:t>
      </w:r>
    </w:p>
    <w:p w14:paraId="68A4D460" w14:textId="77777777" w:rsidR="00AA52FD" w:rsidRPr="002F6F2E" w:rsidRDefault="003F6228" w:rsidP="00AC4B80">
      <w:pPr>
        <w:numPr>
          <w:ilvl w:val="0"/>
          <w:numId w:val="27"/>
        </w:numPr>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čestné vyhlásenie o spôsobilosti na právne úkony v plnom rozsahu,</w:t>
      </w:r>
    </w:p>
    <w:p w14:paraId="16746701" w14:textId="77777777" w:rsidR="00AA52FD" w:rsidRPr="002F6F2E" w:rsidRDefault="003F6228" w:rsidP="00AC4B80">
      <w:pPr>
        <w:numPr>
          <w:ilvl w:val="0"/>
          <w:numId w:val="27"/>
        </w:numPr>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čestné vyhlásenie o splnení podmienky odbornej praxe v oblasti riadenia s uvedením osoby, u ktorej túto prax vykonával,</w:t>
      </w:r>
    </w:p>
    <w:p w14:paraId="0AA05C12" w14:textId="77777777" w:rsidR="00AA52FD" w:rsidRPr="002F6F2E" w:rsidRDefault="003F6228" w:rsidP="00AC4B80">
      <w:pPr>
        <w:numPr>
          <w:ilvl w:val="0"/>
          <w:numId w:val="27"/>
        </w:numPr>
        <w:spacing w:after="203"/>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čestné vyhlásenie, že nie je členom správnej rady, odbornej komisie a nevykonáva funkciu podľa § 5 ods. 6; ak kandidát je členom správnej rady, odbornej komisie alebo vykonáva funkciu podľa § 5 ods. 6, prikladá čestné vyhlásenie, že členstvo v správnej rade, odbornej komisii ukončí alebo funkciu podľa § 5 ods. 6 prestane vykonávať do 30 dní od vymenovania.</w:t>
      </w:r>
    </w:p>
    <w:p w14:paraId="44F8D5B0" w14:textId="681DC384" w:rsidR="00AA52FD" w:rsidRPr="002F6F2E" w:rsidRDefault="003F6228">
      <w:pPr>
        <w:ind w:left="237"/>
        <w:rPr>
          <w:rFonts w:ascii="Times New Roman" w:hAnsi="Times New Roman" w:cs="Times New Roman"/>
          <w:sz w:val="24"/>
        </w:rPr>
      </w:pPr>
      <w:r w:rsidRPr="002F6F2E">
        <w:rPr>
          <w:rFonts w:ascii="Times New Roman" w:hAnsi="Times New Roman" w:cs="Times New Roman"/>
          <w:color w:val="000000" w:themeColor="text1"/>
          <w:sz w:val="24"/>
        </w:rPr>
        <w:t>(</w:t>
      </w:r>
      <w:r w:rsidR="00163ABC" w:rsidRPr="002F6F2E">
        <w:rPr>
          <w:rFonts w:ascii="Times New Roman" w:hAnsi="Times New Roman" w:cs="Times New Roman"/>
          <w:color w:val="000000" w:themeColor="text1"/>
          <w:sz w:val="24"/>
        </w:rPr>
        <w:t>7</w:t>
      </w:r>
      <w:r w:rsidRPr="002F6F2E">
        <w:rPr>
          <w:rFonts w:ascii="Times New Roman" w:hAnsi="Times New Roman" w:cs="Times New Roman"/>
          <w:color w:val="000000" w:themeColor="text1"/>
          <w:sz w:val="24"/>
        </w:rPr>
        <w:t xml:space="preserve">) </w:t>
      </w:r>
      <w:r w:rsidRPr="002F6F2E">
        <w:rPr>
          <w:rFonts w:ascii="Times New Roman" w:hAnsi="Times New Roman" w:cs="Times New Roman"/>
          <w:sz w:val="24"/>
        </w:rPr>
        <w:t>Výkon funkcie riaditeľa zaniká</w:t>
      </w:r>
    </w:p>
    <w:p w14:paraId="192A8ECA" w14:textId="77777777" w:rsidR="00AA52FD" w:rsidRPr="002F6F2E" w:rsidRDefault="003F6228" w:rsidP="00AC4B80">
      <w:pPr>
        <w:numPr>
          <w:ilvl w:val="0"/>
          <w:numId w:val="28"/>
        </w:numPr>
        <w:ind w:hanging="283"/>
        <w:rPr>
          <w:rFonts w:ascii="Times New Roman" w:hAnsi="Times New Roman" w:cs="Times New Roman"/>
          <w:sz w:val="24"/>
        </w:rPr>
      </w:pPr>
      <w:r w:rsidRPr="002F6F2E">
        <w:rPr>
          <w:rFonts w:ascii="Times New Roman" w:hAnsi="Times New Roman" w:cs="Times New Roman"/>
          <w:sz w:val="24"/>
        </w:rPr>
        <w:t>vzdaním sa funkcie; výkon funkcie riaditeľa zaniká dňom doručenia oznámenia o vzdaní sa funkcie predsedovi správnej rady,</w:t>
      </w:r>
    </w:p>
    <w:p w14:paraId="10B4AAA9" w14:textId="414A21B3" w:rsidR="00AA52FD" w:rsidRPr="002F6F2E" w:rsidRDefault="00CF3393" w:rsidP="00AC4B80">
      <w:pPr>
        <w:numPr>
          <w:ilvl w:val="0"/>
          <w:numId w:val="28"/>
        </w:numPr>
        <w:ind w:hanging="283"/>
        <w:rPr>
          <w:rFonts w:ascii="Times New Roman" w:hAnsi="Times New Roman" w:cs="Times New Roman"/>
          <w:sz w:val="24"/>
        </w:rPr>
      </w:pPr>
      <w:r w:rsidRPr="002F6F2E">
        <w:rPr>
          <w:rFonts w:ascii="Times New Roman" w:hAnsi="Times New Roman" w:cs="Times New Roman"/>
          <w:strike/>
          <w:color w:val="FF0000"/>
          <w:sz w:val="24"/>
        </w:rPr>
        <w:t>odvolaním</w:t>
      </w:r>
      <w:r w:rsidRPr="002F6F2E">
        <w:rPr>
          <w:rFonts w:ascii="Times New Roman" w:hAnsi="Times New Roman" w:cs="Times New Roman"/>
          <w:color w:val="FF0000"/>
          <w:sz w:val="24"/>
        </w:rPr>
        <w:t xml:space="preserve"> </w:t>
      </w:r>
      <w:proofErr w:type="spellStart"/>
      <w:r w:rsidR="003F6228" w:rsidRPr="002F6F2E">
        <w:rPr>
          <w:rFonts w:ascii="Times New Roman" w:hAnsi="Times New Roman" w:cs="Times New Roman"/>
          <w:color w:val="FF0000"/>
          <w:sz w:val="24"/>
        </w:rPr>
        <w:t>odvolaním</w:t>
      </w:r>
      <w:proofErr w:type="spellEnd"/>
      <w:r w:rsidR="004A0FB8" w:rsidRPr="002F6F2E">
        <w:rPr>
          <w:rFonts w:ascii="Times New Roman" w:hAnsi="Times New Roman" w:cs="Times New Roman"/>
          <w:color w:val="FF0000"/>
          <w:sz w:val="24"/>
        </w:rPr>
        <w:t xml:space="preserve"> </w:t>
      </w:r>
      <w:r w:rsidR="005F6ABB" w:rsidRPr="002F6F2E">
        <w:rPr>
          <w:rFonts w:ascii="Times New Roman" w:hAnsi="Times New Roman" w:cs="Times New Roman"/>
          <w:color w:val="FF0000"/>
          <w:sz w:val="24"/>
        </w:rPr>
        <w:t xml:space="preserve">správnou radou </w:t>
      </w:r>
      <w:r w:rsidR="004A0FB8" w:rsidRPr="002F6F2E">
        <w:rPr>
          <w:rFonts w:ascii="Times New Roman" w:hAnsi="Times New Roman" w:cs="Times New Roman"/>
          <w:color w:val="FF0000"/>
          <w:sz w:val="24"/>
        </w:rPr>
        <w:t xml:space="preserve">na návrh predsedu </w:t>
      </w:r>
      <w:r w:rsidR="00C06470" w:rsidRPr="002F6F2E">
        <w:rPr>
          <w:rFonts w:ascii="Times New Roman" w:hAnsi="Times New Roman" w:cs="Times New Roman"/>
          <w:color w:val="FF0000"/>
          <w:sz w:val="24"/>
        </w:rPr>
        <w:t>správnej rady</w:t>
      </w:r>
      <w:r w:rsidR="003F6228" w:rsidRPr="002F6F2E">
        <w:rPr>
          <w:rFonts w:ascii="Times New Roman" w:hAnsi="Times New Roman" w:cs="Times New Roman"/>
          <w:sz w:val="24"/>
        </w:rPr>
        <w:t>,</w:t>
      </w:r>
    </w:p>
    <w:p w14:paraId="7E03CF9C" w14:textId="77777777" w:rsidR="00AA52FD" w:rsidRPr="002F6F2E" w:rsidRDefault="003F6228" w:rsidP="00AC4B80">
      <w:pPr>
        <w:numPr>
          <w:ilvl w:val="0"/>
          <w:numId w:val="28"/>
        </w:numPr>
        <w:ind w:hanging="283"/>
        <w:rPr>
          <w:rFonts w:ascii="Times New Roman" w:hAnsi="Times New Roman" w:cs="Times New Roman"/>
          <w:sz w:val="24"/>
        </w:rPr>
      </w:pPr>
      <w:r w:rsidRPr="002F6F2E">
        <w:rPr>
          <w:rFonts w:ascii="Times New Roman" w:hAnsi="Times New Roman" w:cs="Times New Roman"/>
          <w:sz w:val="24"/>
        </w:rPr>
        <w:t>skončením pracovného pomeru s fondom,</w:t>
      </w:r>
    </w:p>
    <w:p w14:paraId="7340990B" w14:textId="77777777" w:rsidR="00AA52FD" w:rsidRPr="002F6F2E" w:rsidRDefault="003F6228" w:rsidP="00AC4B80">
      <w:pPr>
        <w:numPr>
          <w:ilvl w:val="0"/>
          <w:numId w:val="28"/>
        </w:numPr>
        <w:ind w:hanging="283"/>
        <w:rPr>
          <w:rFonts w:ascii="Times New Roman" w:hAnsi="Times New Roman" w:cs="Times New Roman"/>
          <w:sz w:val="24"/>
        </w:rPr>
      </w:pPr>
      <w:r w:rsidRPr="002F6F2E">
        <w:rPr>
          <w:rFonts w:ascii="Times New Roman" w:hAnsi="Times New Roman" w:cs="Times New Roman"/>
          <w:sz w:val="24"/>
        </w:rPr>
        <w:t>stratou bezúhonnosti,</w:t>
      </w:r>
    </w:p>
    <w:p w14:paraId="103C2120" w14:textId="77777777" w:rsidR="00AA52FD" w:rsidRPr="002F6F2E" w:rsidRDefault="003F6228" w:rsidP="00AC4B80">
      <w:pPr>
        <w:numPr>
          <w:ilvl w:val="0"/>
          <w:numId w:val="28"/>
        </w:numPr>
        <w:ind w:hanging="283"/>
        <w:rPr>
          <w:rFonts w:ascii="Times New Roman" w:hAnsi="Times New Roman" w:cs="Times New Roman"/>
          <w:sz w:val="24"/>
        </w:rPr>
      </w:pPr>
      <w:r w:rsidRPr="002F6F2E">
        <w:rPr>
          <w:rFonts w:ascii="Times New Roman" w:hAnsi="Times New Roman" w:cs="Times New Roman"/>
          <w:sz w:val="24"/>
        </w:rPr>
        <w:t>smrťou alebo vyhlásením za mŕtveho alebo</w:t>
      </w:r>
    </w:p>
    <w:p w14:paraId="6DCF9247" w14:textId="77777777" w:rsidR="00AA52FD" w:rsidRPr="002F6F2E" w:rsidRDefault="003F6228" w:rsidP="00AC4B80">
      <w:pPr>
        <w:numPr>
          <w:ilvl w:val="0"/>
          <w:numId w:val="28"/>
        </w:numPr>
        <w:spacing w:after="205"/>
        <w:ind w:hanging="283"/>
        <w:rPr>
          <w:rFonts w:ascii="Times New Roman" w:hAnsi="Times New Roman" w:cs="Times New Roman"/>
          <w:sz w:val="24"/>
        </w:rPr>
      </w:pPr>
      <w:r w:rsidRPr="002F6F2E">
        <w:rPr>
          <w:rFonts w:ascii="Times New Roman" w:hAnsi="Times New Roman" w:cs="Times New Roman"/>
          <w:sz w:val="24"/>
        </w:rPr>
        <w:t>obmedzením spôsobilosti na právne úkony.</w:t>
      </w:r>
    </w:p>
    <w:p w14:paraId="6D4FD0DA" w14:textId="323BB29E" w:rsidR="00267802" w:rsidRPr="002F6F2E" w:rsidRDefault="00267802">
      <w:pPr>
        <w:ind w:left="237"/>
        <w:rPr>
          <w:rFonts w:ascii="Times New Roman" w:hAnsi="Times New Roman" w:cs="Times New Roman"/>
          <w:strike/>
          <w:color w:val="FF0000"/>
          <w:sz w:val="24"/>
        </w:rPr>
      </w:pPr>
      <w:r w:rsidRPr="002F6F2E">
        <w:rPr>
          <w:rFonts w:ascii="Times New Roman" w:hAnsi="Times New Roman" w:cs="Times New Roman"/>
          <w:strike/>
          <w:color w:val="FF0000"/>
          <w:sz w:val="24"/>
        </w:rPr>
        <w:t>(8) Správna rada riaditeľa odvolá, ak</w:t>
      </w:r>
    </w:p>
    <w:p w14:paraId="330A15B7" w14:textId="073D9ADC" w:rsidR="00267802" w:rsidRPr="002F6F2E" w:rsidRDefault="00267802" w:rsidP="00460549">
      <w:pPr>
        <w:tabs>
          <w:tab w:val="left" w:pos="0"/>
        </w:tabs>
        <w:rPr>
          <w:rFonts w:ascii="Times New Roman" w:hAnsi="Times New Roman" w:cs="Times New Roman"/>
          <w:strike/>
          <w:color w:val="FF0000"/>
          <w:sz w:val="24"/>
        </w:rPr>
      </w:pPr>
      <w:r w:rsidRPr="002F6F2E">
        <w:rPr>
          <w:rFonts w:ascii="Times New Roman" w:hAnsi="Times New Roman" w:cs="Times New Roman"/>
          <w:strike/>
          <w:color w:val="FF0000"/>
          <w:sz w:val="24"/>
        </w:rPr>
        <w:t>a) porušil povinnosť, ktorá sa viaže na výkon jeho funkcie, alebo</w:t>
      </w:r>
    </w:p>
    <w:p w14:paraId="519E09CE" w14:textId="6C082797" w:rsidR="00267802" w:rsidRPr="002F6F2E" w:rsidRDefault="00267802" w:rsidP="00460549">
      <w:pPr>
        <w:spacing w:after="200" w:line="262" w:lineRule="auto"/>
        <w:rPr>
          <w:rFonts w:ascii="Times New Roman" w:hAnsi="Times New Roman" w:cs="Times New Roman"/>
          <w:strike/>
          <w:color w:val="FF0000"/>
          <w:sz w:val="24"/>
        </w:rPr>
      </w:pPr>
      <w:r w:rsidRPr="002F6F2E">
        <w:rPr>
          <w:rFonts w:ascii="Times New Roman" w:hAnsi="Times New Roman" w:cs="Times New Roman"/>
          <w:strike/>
          <w:color w:val="FF0000"/>
          <w:sz w:val="24"/>
        </w:rPr>
        <w:t>b) vykonáva funkciu alebo činnosť nezlučiteľnú s funkciou riaditeľa.</w:t>
      </w:r>
    </w:p>
    <w:p w14:paraId="4F2B9CD6" w14:textId="552E53C0" w:rsidR="00AA52FD" w:rsidRPr="002F6F2E" w:rsidRDefault="003F6228">
      <w:pPr>
        <w:ind w:left="237"/>
        <w:rPr>
          <w:rFonts w:ascii="Times New Roman" w:hAnsi="Times New Roman" w:cs="Times New Roman"/>
          <w:color w:val="FF0000"/>
          <w:sz w:val="24"/>
        </w:rPr>
      </w:pPr>
      <w:r w:rsidRPr="002F6F2E">
        <w:rPr>
          <w:rFonts w:ascii="Times New Roman" w:hAnsi="Times New Roman" w:cs="Times New Roman"/>
          <w:color w:val="FF0000"/>
          <w:sz w:val="24"/>
        </w:rPr>
        <w:t>(</w:t>
      </w:r>
      <w:r w:rsidR="00163ABC" w:rsidRPr="002F6F2E">
        <w:rPr>
          <w:rFonts w:ascii="Times New Roman" w:hAnsi="Times New Roman" w:cs="Times New Roman"/>
          <w:color w:val="FF0000"/>
          <w:sz w:val="24"/>
        </w:rPr>
        <w:t>8</w:t>
      </w:r>
      <w:r w:rsidRPr="002F6F2E">
        <w:rPr>
          <w:rFonts w:ascii="Times New Roman" w:hAnsi="Times New Roman" w:cs="Times New Roman"/>
          <w:color w:val="FF0000"/>
          <w:sz w:val="24"/>
        </w:rPr>
        <w:t xml:space="preserve">) Správna rada </w:t>
      </w:r>
      <w:r w:rsidR="00C941F6" w:rsidRPr="002F6F2E">
        <w:rPr>
          <w:rFonts w:ascii="Times New Roman" w:hAnsi="Times New Roman" w:cs="Times New Roman"/>
          <w:color w:val="FF0000"/>
          <w:sz w:val="24"/>
        </w:rPr>
        <w:t xml:space="preserve">na návrh predsedu správnej rady </w:t>
      </w:r>
      <w:r w:rsidRPr="002F6F2E">
        <w:rPr>
          <w:rFonts w:ascii="Times New Roman" w:hAnsi="Times New Roman" w:cs="Times New Roman"/>
          <w:color w:val="FF0000"/>
          <w:sz w:val="24"/>
        </w:rPr>
        <w:t>odvolá</w:t>
      </w:r>
      <w:r w:rsidR="00C941F6" w:rsidRPr="002F6F2E">
        <w:rPr>
          <w:rFonts w:ascii="Times New Roman" w:hAnsi="Times New Roman" w:cs="Times New Roman"/>
          <w:color w:val="FF0000"/>
          <w:sz w:val="24"/>
        </w:rPr>
        <w:t xml:space="preserve"> riaditeľa</w:t>
      </w:r>
      <w:r w:rsidRPr="002F6F2E">
        <w:rPr>
          <w:rFonts w:ascii="Times New Roman" w:hAnsi="Times New Roman" w:cs="Times New Roman"/>
          <w:color w:val="FF0000"/>
          <w:sz w:val="24"/>
        </w:rPr>
        <w:t>, ak</w:t>
      </w:r>
    </w:p>
    <w:p w14:paraId="572C9F13" w14:textId="3D78EA35" w:rsidR="00AA52FD" w:rsidRPr="002F6F2E" w:rsidRDefault="003F6228" w:rsidP="00AC4B80">
      <w:pPr>
        <w:numPr>
          <w:ilvl w:val="0"/>
          <w:numId w:val="29"/>
        </w:numPr>
        <w:ind w:hanging="283"/>
        <w:rPr>
          <w:rFonts w:ascii="Times New Roman" w:hAnsi="Times New Roman" w:cs="Times New Roman"/>
          <w:color w:val="FF0000"/>
          <w:sz w:val="24"/>
        </w:rPr>
      </w:pPr>
      <w:r w:rsidRPr="002F6F2E">
        <w:rPr>
          <w:rFonts w:ascii="Times New Roman" w:hAnsi="Times New Roman" w:cs="Times New Roman"/>
          <w:color w:val="FF0000"/>
          <w:sz w:val="24"/>
        </w:rPr>
        <w:lastRenderedPageBreak/>
        <w:t xml:space="preserve">porušil povinnosť, ktorá sa viaže na výkon jeho funkcie, </w:t>
      </w:r>
    </w:p>
    <w:p w14:paraId="2E8A446F" w14:textId="77777777" w:rsidR="004D4C24" w:rsidRPr="002F6F2E" w:rsidRDefault="003F6228" w:rsidP="00AC4B80">
      <w:pPr>
        <w:numPr>
          <w:ilvl w:val="0"/>
          <w:numId w:val="29"/>
        </w:numPr>
        <w:ind w:hanging="283"/>
        <w:rPr>
          <w:rFonts w:ascii="Times New Roman" w:hAnsi="Times New Roman" w:cs="Times New Roman"/>
          <w:color w:val="FF0000"/>
          <w:sz w:val="24"/>
        </w:rPr>
      </w:pPr>
      <w:r w:rsidRPr="002F6F2E">
        <w:rPr>
          <w:rFonts w:ascii="Times New Roman" w:hAnsi="Times New Roman" w:cs="Times New Roman"/>
          <w:color w:val="FF0000"/>
          <w:sz w:val="24"/>
        </w:rPr>
        <w:t>vykonáva funkciu alebo činnosť nezlučiteľnú s funkciou riaditeľa</w:t>
      </w:r>
      <w:r w:rsidR="004D4C24" w:rsidRPr="002F6F2E">
        <w:rPr>
          <w:rFonts w:ascii="Times New Roman" w:hAnsi="Times New Roman" w:cs="Times New Roman"/>
          <w:color w:val="FF0000"/>
          <w:sz w:val="24"/>
        </w:rPr>
        <w:t xml:space="preserve"> alebo</w:t>
      </w:r>
    </w:p>
    <w:p w14:paraId="65DF73DE" w14:textId="4420F1C2" w:rsidR="00AA52FD" w:rsidRPr="002F6F2E" w:rsidRDefault="004D4C24" w:rsidP="00AC4B80">
      <w:pPr>
        <w:numPr>
          <w:ilvl w:val="0"/>
          <w:numId w:val="29"/>
        </w:numPr>
        <w:spacing w:after="205"/>
        <w:ind w:hanging="283"/>
        <w:rPr>
          <w:rFonts w:ascii="Times New Roman" w:hAnsi="Times New Roman" w:cs="Times New Roman"/>
          <w:color w:val="FF0000"/>
          <w:sz w:val="24"/>
        </w:rPr>
      </w:pPr>
      <w:r w:rsidRPr="002F6F2E">
        <w:rPr>
          <w:rFonts w:ascii="Times New Roman" w:hAnsi="Times New Roman" w:cs="Times New Roman"/>
          <w:color w:val="FF0000"/>
          <w:sz w:val="24"/>
        </w:rPr>
        <w:t>nevykonáva funkciu najmenej tri po sebe nasledujúce kalendárne mesiace</w:t>
      </w:r>
      <w:r w:rsidR="003F6228" w:rsidRPr="002F6F2E">
        <w:rPr>
          <w:rFonts w:ascii="Times New Roman" w:hAnsi="Times New Roman" w:cs="Times New Roman"/>
          <w:color w:val="FF0000"/>
          <w:sz w:val="24"/>
        </w:rPr>
        <w:t>.</w:t>
      </w:r>
    </w:p>
    <w:p w14:paraId="486CEEEE" w14:textId="43F68E1D" w:rsidR="00AA52FD" w:rsidRPr="002F6F2E" w:rsidRDefault="00AE5250" w:rsidP="00AE5250">
      <w:pPr>
        <w:spacing w:after="188"/>
        <w:ind w:left="0" w:firstLine="0"/>
        <w:rPr>
          <w:rFonts w:ascii="Times New Roman" w:hAnsi="Times New Roman" w:cs="Times New Roman"/>
          <w:strike/>
          <w:color w:val="FF0000"/>
          <w:sz w:val="24"/>
        </w:rPr>
      </w:pPr>
      <w:r w:rsidRPr="002F6F2E">
        <w:rPr>
          <w:rFonts w:ascii="Times New Roman" w:hAnsi="Times New Roman" w:cs="Times New Roman"/>
          <w:strike/>
          <w:color w:val="FF0000"/>
          <w:sz w:val="24"/>
        </w:rPr>
        <w:t xml:space="preserve">   </w:t>
      </w:r>
      <w:r w:rsidR="00163ABC" w:rsidRPr="002F6F2E">
        <w:rPr>
          <w:rFonts w:ascii="Times New Roman" w:hAnsi="Times New Roman" w:cs="Times New Roman"/>
          <w:strike/>
          <w:color w:val="FF0000"/>
          <w:sz w:val="24"/>
        </w:rPr>
        <w:t xml:space="preserve">(9) </w:t>
      </w:r>
      <w:r w:rsidR="003F6228" w:rsidRPr="002F6F2E">
        <w:rPr>
          <w:rFonts w:ascii="Times New Roman" w:hAnsi="Times New Roman" w:cs="Times New Roman"/>
          <w:strike/>
          <w:color w:val="FF0000"/>
          <w:sz w:val="24"/>
        </w:rPr>
        <w:t>Správna rada môže odvolať riaditeľa, ak riaditeľ nevykonáva svoju funkciu najmenej tri po sebe nasledujúce kalendárne mesiace.</w:t>
      </w:r>
    </w:p>
    <w:p w14:paraId="1616EDCA" w14:textId="62E12071" w:rsidR="00AA52FD" w:rsidRPr="002F6F2E" w:rsidRDefault="00AE5250" w:rsidP="00AE5250">
      <w:pPr>
        <w:spacing w:after="311"/>
        <w:ind w:left="0" w:firstLine="0"/>
        <w:rPr>
          <w:rFonts w:ascii="Times New Roman" w:hAnsi="Times New Roman" w:cs="Times New Roman"/>
          <w:strike/>
          <w:color w:val="FF0000"/>
          <w:sz w:val="24"/>
        </w:rPr>
      </w:pPr>
      <w:r w:rsidRPr="002F6F2E">
        <w:rPr>
          <w:rFonts w:ascii="Times New Roman" w:hAnsi="Times New Roman" w:cs="Times New Roman"/>
          <w:strike/>
          <w:color w:val="FF0000"/>
          <w:sz w:val="24"/>
        </w:rPr>
        <w:t xml:space="preserve">  (10)  </w:t>
      </w:r>
      <w:r w:rsidR="003F6228" w:rsidRPr="002F6F2E">
        <w:rPr>
          <w:rFonts w:ascii="Times New Roman" w:hAnsi="Times New Roman" w:cs="Times New Roman"/>
          <w:strike/>
          <w:color w:val="FF0000"/>
          <w:sz w:val="24"/>
        </w:rPr>
        <w:t>Na výberové konanie na obsadenie funkcie riaditeľa sa vzťahuje osobitný predpis.</w:t>
      </w:r>
      <w:r w:rsidR="003F6228" w:rsidRPr="002F6F2E">
        <w:rPr>
          <w:rFonts w:ascii="Times New Roman" w:hAnsi="Times New Roman" w:cs="Times New Roman"/>
          <w:strike/>
          <w:color w:val="FF0000"/>
          <w:sz w:val="24"/>
          <w:vertAlign w:val="superscript"/>
        </w:rPr>
        <w:t>3ab</w:t>
      </w:r>
      <w:r w:rsidR="003F6228" w:rsidRPr="002F6F2E">
        <w:rPr>
          <w:rFonts w:ascii="Times New Roman" w:hAnsi="Times New Roman" w:cs="Times New Roman"/>
          <w:strike/>
          <w:color w:val="FF0000"/>
          <w:sz w:val="24"/>
        </w:rPr>
        <w:t>)</w:t>
      </w:r>
    </w:p>
    <w:p w14:paraId="08AD233F"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11</w:t>
      </w:r>
    </w:p>
    <w:p w14:paraId="752DD896"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Kancelária</w:t>
      </w:r>
    </w:p>
    <w:p w14:paraId="7ADAF53D" w14:textId="77777777" w:rsidR="00AA52FD" w:rsidRPr="002F6F2E" w:rsidRDefault="003F6228" w:rsidP="00AC4B80">
      <w:pPr>
        <w:numPr>
          <w:ilvl w:val="0"/>
          <w:numId w:val="30"/>
        </w:numPr>
        <w:spacing w:after="203"/>
        <w:ind w:firstLine="227"/>
        <w:rPr>
          <w:rFonts w:ascii="Times New Roman" w:hAnsi="Times New Roman" w:cs="Times New Roman"/>
          <w:sz w:val="24"/>
        </w:rPr>
      </w:pPr>
      <w:r w:rsidRPr="002F6F2E">
        <w:rPr>
          <w:rFonts w:ascii="Times New Roman" w:hAnsi="Times New Roman" w:cs="Times New Roman"/>
          <w:sz w:val="24"/>
        </w:rPr>
        <w:t>Kancelária vykonáva úlohy spojené s organizačným, personálnym, administratívnym a technickým zabezpečením činnosti fondu.</w:t>
      </w:r>
    </w:p>
    <w:p w14:paraId="3CFF2404" w14:textId="77777777" w:rsidR="00AA52FD" w:rsidRPr="002F6F2E" w:rsidRDefault="003F6228" w:rsidP="00AC4B80">
      <w:pPr>
        <w:numPr>
          <w:ilvl w:val="0"/>
          <w:numId w:val="30"/>
        </w:numPr>
        <w:ind w:firstLine="227"/>
        <w:rPr>
          <w:rFonts w:ascii="Times New Roman" w:hAnsi="Times New Roman" w:cs="Times New Roman"/>
          <w:sz w:val="24"/>
        </w:rPr>
      </w:pPr>
      <w:r w:rsidRPr="002F6F2E">
        <w:rPr>
          <w:rFonts w:ascii="Times New Roman" w:hAnsi="Times New Roman" w:cs="Times New Roman"/>
          <w:sz w:val="24"/>
        </w:rPr>
        <w:t>Kancelária najmä preskúmava úplnosť predkladaných žiadostí a predkladá žiadosti na posúdenie príslušným odborným komisiám. Ak je žiadosť neúplná, kancelária vyzve žiadateľa na jej doplnenie.</w:t>
      </w:r>
    </w:p>
    <w:p w14:paraId="231574DD"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12</w:t>
      </w:r>
    </w:p>
    <w:p w14:paraId="0930F9BC"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Odborné komisie</w:t>
      </w:r>
    </w:p>
    <w:p w14:paraId="7AF2DC53" w14:textId="0EF0B434" w:rsidR="000C7021" w:rsidRPr="002F6F2E" w:rsidRDefault="003F6228" w:rsidP="00BC33BC">
      <w:pPr>
        <w:numPr>
          <w:ilvl w:val="0"/>
          <w:numId w:val="31"/>
        </w:numPr>
        <w:spacing w:after="203"/>
        <w:ind w:left="227" w:firstLine="0"/>
        <w:rPr>
          <w:rFonts w:ascii="Times New Roman" w:hAnsi="Times New Roman" w:cs="Times New Roman"/>
          <w:color w:val="FF0000"/>
          <w:sz w:val="24"/>
        </w:rPr>
      </w:pPr>
      <w:r w:rsidRPr="002F6F2E">
        <w:rPr>
          <w:rFonts w:ascii="Times New Roman" w:hAnsi="Times New Roman" w:cs="Times New Roman"/>
          <w:strike/>
          <w:color w:val="auto"/>
          <w:sz w:val="24"/>
        </w:rPr>
        <w:t>Na posudzovanie žiadostí v rámci jednotlivých výziev fond zriaďuje odborné komisie</w:t>
      </w:r>
      <w:r w:rsidR="00626555" w:rsidRPr="002F6F2E">
        <w:rPr>
          <w:rFonts w:ascii="Times New Roman" w:hAnsi="Times New Roman" w:cs="Times New Roman"/>
          <w:strike/>
          <w:color w:val="auto"/>
          <w:sz w:val="24"/>
        </w:rPr>
        <w:t xml:space="preserve"> </w:t>
      </w:r>
      <w:r w:rsidRPr="002F6F2E">
        <w:rPr>
          <w:rFonts w:ascii="Times New Roman" w:hAnsi="Times New Roman" w:cs="Times New Roman"/>
          <w:strike/>
          <w:color w:val="auto"/>
          <w:sz w:val="24"/>
        </w:rPr>
        <w:t>podľa zamerania účelu výzvy.</w:t>
      </w:r>
      <w:r w:rsidR="0084680C" w:rsidRPr="002F6F2E">
        <w:rPr>
          <w:rFonts w:ascii="Times New Roman" w:hAnsi="Times New Roman" w:cs="Times New Roman"/>
          <w:strike/>
          <w:color w:val="auto"/>
          <w:sz w:val="24"/>
        </w:rPr>
        <w:t xml:space="preserve"> </w:t>
      </w:r>
      <w:r w:rsidR="0084680C" w:rsidRPr="002F6F2E">
        <w:rPr>
          <w:rFonts w:ascii="Times New Roman" w:hAnsi="Times New Roman" w:cs="Times New Roman"/>
          <w:color w:val="FF0000"/>
          <w:sz w:val="24"/>
        </w:rPr>
        <w:t>Na posudzovanie žiadostí fond zriaďuje odborné komisie.</w:t>
      </w:r>
    </w:p>
    <w:p w14:paraId="32C76630" w14:textId="77777777" w:rsidR="00AA52FD" w:rsidRPr="002F6F2E" w:rsidRDefault="003F6228" w:rsidP="00AC4B80">
      <w:pPr>
        <w:numPr>
          <w:ilvl w:val="0"/>
          <w:numId w:val="31"/>
        </w:numPr>
        <w:spacing w:after="203"/>
        <w:ind w:firstLine="227"/>
        <w:rPr>
          <w:rFonts w:ascii="Times New Roman" w:hAnsi="Times New Roman" w:cs="Times New Roman"/>
          <w:sz w:val="24"/>
        </w:rPr>
      </w:pPr>
      <w:r w:rsidRPr="002F6F2E">
        <w:rPr>
          <w:rFonts w:ascii="Times New Roman" w:hAnsi="Times New Roman" w:cs="Times New Roman"/>
          <w:sz w:val="24"/>
        </w:rPr>
        <w:t>Odborná komisia posudzuje žiadosti a navrhuje správnej rade podporu projektov vrátane výšky príspevku, ktorý má byť poskytnutý na konkrétny projekt.</w:t>
      </w:r>
    </w:p>
    <w:p w14:paraId="26A7FB28" w14:textId="77777777" w:rsidR="00AA52FD" w:rsidRPr="002F6F2E" w:rsidRDefault="003F6228" w:rsidP="00AC4B80">
      <w:pPr>
        <w:numPr>
          <w:ilvl w:val="0"/>
          <w:numId w:val="31"/>
        </w:numPr>
        <w:spacing w:after="291"/>
        <w:ind w:firstLine="227"/>
        <w:rPr>
          <w:rFonts w:ascii="Times New Roman" w:hAnsi="Times New Roman" w:cs="Times New Roman"/>
          <w:color w:val="FF0000"/>
          <w:sz w:val="24"/>
        </w:rPr>
      </w:pPr>
      <w:r w:rsidRPr="002F6F2E">
        <w:rPr>
          <w:rFonts w:ascii="Times New Roman" w:hAnsi="Times New Roman" w:cs="Times New Roman"/>
          <w:sz w:val="24"/>
        </w:rPr>
        <w:t xml:space="preserve">Odborná komisia sa pri svojej činnosti riadi svojím štatútom, ktorý vydáva fond. </w:t>
      </w:r>
      <w:r w:rsidRPr="002F6F2E">
        <w:rPr>
          <w:rFonts w:ascii="Times New Roman" w:hAnsi="Times New Roman" w:cs="Times New Roman"/>
          <w:strike/>
          <w:color w:val="FF0000"/>
          <w:sz w:val="24"/>
        </w:rPr>
        <w:t>V štatúte odbornej komisie sa uvádzajú aj požiadavky na odbornosť členov odbornej komisie podľa účelu príslušnej výzvy.</w:t>
      </w:r>
    </w:p>
    <w:p w14:paraId="155AFE75"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13</w:t>
      </w:r>
    </w:p>
    <w:p w14:paraId="5EE08892"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Členstvo v odbornej komisii</w:t>
      </w:r>
    </w:p>
    <w:p w14:paraId="66E44079" w14:textId="77777777" w:rsidR="00AA52FD" w:rsidRPr="002F6F2E" w:rsidRDefault="003F6228" w:rsidP="00AC4B80">
      <w:pPr>
        <w:numPr>
          <w:ilvl w:val="0"/>
          <w:numId w:val="32"/>
        </w:numPr>
        <w:spacing w:after="203"/>
        <w:ind w:firstLine="227"/>
        <w:rPr>
          <w:rFonts w:ascii="Times New Roman" w:hAnsi="Times New Roman" w:cs="Times New Roman"/>
          <w:sz w:val="24"/>
        </w:rPr>
      </w:pPr>
      <w:r w:rsidRPr="002F6F2E">
        <w:rPr>
          <w:rFonts w:ascii="Times New Roman" w:hAnsi="Times New Roman" w:cs="Times New Roman"/>
          <w:sz w:val="24"/>
        </w:rPr>
        <w:t>Odborná komisia má najmenej troch členov. Predsedom odbornej komisie môže byť aj člen správnej rady.</w:t>
      </w:r>
    </w:p>
    <w:p w14:paraId="5D8A5053" w14:textId="77777777" w:rsidR="00AA52FD" w:rsidRPr="002F6F2E" w:rsidRDefault="003F6228" w:rsidP="00AC4B80">
      <w:pPr>
        <w:numPr>
          <w:ilvl w:val="0"/>
          <w:numId w:val="32"/>
        </w:numPr>
        <w:ind w:firstLine="227"/>
        <w:rPr>
          <w:rFonts w:ascii="Times New Roman" w:hAnsi="Times New Roman" w:cs="Times New Roman"/>
          <w:sz w:val="24"/>
        </w:rPr>
      </w:pPr>
      <w:r w:rsidRPr="002F6F2E">
        <w:rPr>
          <w:rFonts w:ascii="Times New Roman" w:hAnsi="Times New Roman" w:cs="Times New Roman"/>
          <w:sz w:val="24"/>
        </w:rPr>
        <w:t>Za člena odbornej komisie možno vymenovať fyzickú osobu, ktorá</w:t>
      </w:r>
    </w:p>
    <w:p w14:paraId="1E386F59" w14:textId="77777777" w:rsidR="00AA52FD" w:rsidRPr="002F6F2E" w:rsidRDefault="003F6228" w:rsidP="00AC4B80">
      <w:pPr>
        <w:numPr>
          <w:ilvl w:val="0"/>
          <w:numId w:val="33"/>
        </w:numPr>
        <w:ind w:hanging="283"/>
        <w:rPr>
          <w:rFonts w:ascii="Times New Roman" w:hAnsi="Times New Roman" w:cs="Times New Roman"/>
          <w:sz w:val="24"/>
        </w:rPr>
      </w:pPr>
      <w:r w:rsidRPr="002F6F2E">
        <w:rPr>
          <w:rFonts w:ascii="Times New Roman" w:hAnsi="Times New Roman" w:cs="Times New Roman"/>
          <w:sz w:val="24"/>
        </w:rPr>
        <w:t>má spôsobilosť na právne úkony v plnom rozsahu,</w:t>
      </w:r>
    </w:p>
    <w:p w14:paraId="76147216" w14:textId="77777777" w:rsidR="00AA52FD" w:rsidRPr="002F6F2E" w:rsidRDefault="003F6228" w:rsidP="00AC4B80">
      <w:pPr>
        <w:numPr>
          <w:ilvl w:val="0"/>
          <w:numId w:val="33"/>
        </w:numPr>
        <w:ind w:hanging="283"/>
        <w:rPr>
          <w:rFonts w:ascii="Times New Roman" w:hAnsi="Times New Roman" w:cs="Times New Roman"/>
          <w:sz w:val="24"/>
        </w:rPr>
      </w:pPr>
      <w:r w:rsidRPr="002F6F2E">
        <w:rPr>
          <w:rFonts w:ascii="Times New Roman" w:hAnsi="Times New Roman" w:cs="Times New Roman"/>
          <w:sz w:val="24"/>
        </w:rPr>
        <w:t xml:space="preserve">je bezúhonná a </w:t>
      </w:r>
    </w:p>
    <w:p w14:paraId="09699E25" w14:textId="77777777" w:rsidR="00AA52FD" w:rsidRPr="002F6F2E" w:rsidRDefault="003F6228" w:rsidP="00AC4B80">
      <w:pPr>
        <w:numPr>
          <w:ilvl w:val="0"/>
          <w:numId w:val="33"/>
        </w:numPr>
        <w:spacing w:after="205"/>
        <w:ind w:hanging="283"/>
        <w:rPr>
          <w:rFonts w:ascii="Times New Roman" w:hAnsi="Times New Roman" w:cs="Times New Roman"/>
          <w:sz w:val="24"/>
        </w:rPr>
      </w:pPr>
      <w:r w:rsidRPr="002F6F2E">
        <w:rPr>
          <w:rFonts w:ascii="Times New Roman" w:hAnsi="Times New Roman" w:cs="Times New Roman"/>
          <w:sz w:val="24"/>
        </w:rPr>
        <w:t>spĺňa požiadavky na odbornosť podľa štatútu odbornej komisie</w:t>
      </w:r>
      <w:r w:rsidRPr="002F6F2E">
        <w:rPr>
          <w:rFonts w:ascii="Times New Roman" w:hAnsi="Times New Roman" w:cs="Times New Roman"/>
          <w:strike/>
          <w:color w:val="FF0000"/>
          <w:sz w:val="24"/>
        </w:rPr>
        <w:t>, ktorej má byť členom</w:t>
      </w:r>
      <w:r w:rsidRPr="002F6F2E">
        <w:rPr>
          <w:rFonts w:ascii="Times New Roman" w:hAnsi="Times New Roman" w:cs="Times New Roman"/>
          <w:color w:val="000000" w:themeColor="text1"/>
          <w:sz w:val="24"/>
        </w:rPr>
        <w:t>.</w:t>
      </w:r>
    </w:p>
    <w:p w14:paraId="33E4B780" w14:textId="77777777" w:rsidR="00AA52FD" w:rsidRPr="002F6F2E" w:rsidRDefault="003F6228" w:rsidP="00AC4B80">
      <w:pPr>
        <w:numPr>
          <w:ilvl w:val="1"/>
          <w:numId w:val="33"/>
        </w:numPr>
        <w:spacing w:after="203"/>
        <w:ind w:firstLine="227"/>
        <w:rPr>
          <w:rFonts w:ascii="Times New Roman" w:hAnsi="Times New Roman" w:cs="Times New Roman"/>
          <w:sz w:val="24"/>
        </w:rPr>
      </w:pPr>
      <w:r w:rsidRPr="002F6F2E">
        <w:rPr>
          <w:rFonts w:ascii="Times New Roman" w:hAnsi="Times New Roman" w:cs="Times New Roman"/>
          <w:sz w:val="24"/>
        </w:rPr>
        <w:t>Funkcia člena odbornej komisie je nezlučiteľná s funkciou predsedu správnej rady, funkciou člena dozornej rady a funkciou riaditeľa.</w:t>
      </w:r>
    </w:p>
    <w:p w14:paraId="60707352" w14:textId="1DA3CFA2" w:rsidR="00044E4E" w:rsidRPr="002F6F2E" w:rsidRDefault="003F6228" w:rsidP="00AC4B80">
      <w:pPr>
        <w:numPr>
          <w:ilvl w:val="1"/>
          <w:numId w:val="33"/>
        </w:numPr>
        <w:ind w:firstLine="227"/>
        <w:rPr>
          <w:rFonts w:ascii="Times New Roman" w:hAnsi="Times New Roman" w:cs="Times New Roman"/>
          <w:sz w:val="24"/>
        </w:rPr>
      </w:pPr>
      <w:r w:rsidRPr="002F6F2E">
        <w:rPr>
          <w:rFonts w:ascii="Times New Roman" w:hAnsi="Times New Roman" w:cs="Times New Roman"/>
          <w:sz w:val="24"/>
        </w:rPr>
        <w:t>Členstvo v odbornej komisii zaniká</w:t>
      </w:r>
    </w:p>
    <w:p w14:paraId="58A71D45" w14:textId="290DEE1E" w:rsidR="00AA52FD" w:rsidRPr="002F6F2E" w:rsidRDefault="00F91D0C" w:rsidP="005E7A04">
      <w:pPr>
        <w:rPr>
          <w:rFonts w:ascii="Times New Roman" w:hAnsi="Times New Roman" w:cs="Times New Roman"/>
          <w:strike/>
          <w:color w:val="FF0000"/>
          <w:sz w:val="24"/>
        </w:rPr>
      </w:pPr>
      <w:r w:rsidRPr="002F6F2E">
        <w:rPr>
          <w:rFonts w:ascii="Times New Roman" w:hAnsi="Times New Roman" w:cs="Times New Roman"/>
          <w:strike/>
          <w:color w:val="FF0000"/>
          <w:sz w:val="24"/>
        </w:rPr>
        <w:t xml:space="preserve">a) </w:t>
      </w:r>
      <w:r w:rsidR="003F6228" w:rsidRPr="002F6F2E">
        <w:rPr>
          <w:rFonts w:ascii="Times New Roman" w:hAnsi="Times New Roman" w:cs="Times New Roman"/>
          <w:strike/>
          <w:color w:val="FF0000"/>
          <w:sz w:val="24"/>
        </w:rPr>
        <w:t>vydaním rozhodnutia správnej rady o príspevku na projekt,</w:t>
      </w:r>
    </w:p>
    <w:p w14:paraId="1E1ABE7A" w14:textId="77777777" w:rsidR="00AA52FD" w:rsidRPr="002F6F2E" w:rsidRDefault="003F6228" w:rsidP="00AC4B80">
      <w:pPr>
        <w:numPr>
          <w:ilvl w:val="0"/>
          <w:numId w:val="34"/>
        </w:numPr>
        <w:ind w:hanging="283"/>
        <w:rPr>
          <w:rFonts w:ascii="Times New Roman" w:hAnsi="Times New Roman" w:cs="Times New Roman"/>
          <w:sz w:val="24"/>
        </w:rPr>
      </w:pPr>
      <w:r w:rsidRPr="002F6F2E">
        <w:rPr>
          <w:rFonts w:ascii="Times New Roman" w:hAnsi="Times New Roman" w:cs="Times New Roman"/>
          <w:sz w:val="24"/>
        </w:rPr>
        <w:lastRenderedPageBreak/>
        <w:t>odvolaním z funkcie aj bez udania dôvodu,</w:t>
      </w:r>
    </w:p>
    <w:p w14:paraId="030A2311" w14:textId="77777777" w:rsidR="00AA52FD" w:rsidRPr="002F6F2E" w:rsidRDefault="003F6228" w:rsidP="00AC4B80">
      <w:pPr>
        <w:numPr>
          <w:ilvl w:val="0"/>
          <w:numId w:val="34"/>
        </w:numPr>
        <w:ind w:hanging="283"/>
        <w:rPr>
          <w:rFonts w:ascii="Times New Roman" w:hAnsi="Times New Roman" w:cs="Times New Roman"/>
          <w:sz w:val="24"/>
        </w:rPr>
      </w:pPr>
      <w:r w:rsidRPr="002F6F2E">
        <w:rPr>
          <w:rFonts w:ascii="Times New Roman" w:hAnsi="Times New Roman" w:cs="Times New Roman"/>
          <w:sz w:val="24"/>
        </w:rPr>
        <w:t>vzdaním sa funkcie; členstvo zaniká dňom doručenia písomného oznámenia o vzdaní sa funkcie predsedovi správnej rady,</w:t>
      </w:r>
    </w:p>
    <w:p w14:paraId="36F0075D" w14:textId="77777777" w:rsidR="00AA52FD" w:rsidRPr="002F6F2E" w:rsidRDefault="003F6228" w:rsidP="00AC4B80">
      <w:pPr>
        <w:numPr>
          <w:ilvl w:val="0"/>
          <w:numId w:val="34"/>
        </w:numPr>
        <w:ind w:hanging="283"/>
        <w:rPr>
          <w:rFonts w:ascii="Times New Roman" w:hAnsi="Times New Roman" w:cs="Times New Roman"/>
          <w:sz w:val="24"/>
        </w:rPr>
      </w:pPr>
      <w:r w:rsidRPr="002F6F2E">
        <w:rPr>
          <w:rFonts w:ascii="Times New Roman" w:hAnsi="Times New Roman" w:cs="Times New Roman"/>
          <w:sz w:val="24"/>
        </w:rPr>
        <w:t>smrťou alebo vyhlásením za mŕtveho,</w:t>
      </w:r>
    </w:p>
    <w:p w14:paraId="31573981" w14:textId="77777777" w:rsidR="00AA52FD" w:rsidRPr="002F6F2E" w:rsidRDefault="003F6228" w:rsidP="00AC4B80">
      <w:pPr>
        <w:numPr>
          <w:ilvl w:val="0"/>
          <w:numId w:val="34"/>
        </w:numPr>
        <w:ind w:hanging="283"/>
        <w:rPr>
          <w:rFonts w:ascii="Times New Roman" w:hAnsi="Times New Roman" w:cs="Times New Roman"/>
          <w:sz w:val="24"/>
        </w:rPr>
      </w:pPr>
      <w:r w:rsidRPr="002F6F2E">
        <w:rPr>
          <w:rFonts w:ascii="Times New Roman" w:hAnsi="Times New Roman" w:cs="Times New Roman"/>
          <w:sz w:val="24"/>
        </w:rPr>
        <w:t>stratou bezúhonnosti alebo</w:t>
      </w:r>
    </w:p>
    <w:p w14:paraId="60FDA3A6" w14:textId="633A2890" w:rsidR="00044E4E" w:rsidRPr="002F6F2E" w:rsidRDefault="003F6228" w:rsidP="00AC4B80">
      <w:pPr>
        <w:numPr>
          <w:ilvl w:val="0"/>
          <w:numId w:val="34"/>
        </w:numPr>
        <w:spacing w:after="292"/>
        <w:ind w:hanging="283"/>
        <w:rPr>
          <w:rFonts w:ascii="Times New Roman" w:hAnsi="Times New Roman" w:cs="Times New Roman"/>
          <w:sz w:val="24"/>
        </w:rPr>
      </w:pPr>
      <w:r w:rsidRPr="002F6F2E">
        <w:rPr>
          <w:rFonts w:ascii="Times New Roman" w:hAnsi="Times New Roman" w:cs="Times New Roman"/>
          <w:sz w:val="24"/>
        </w:rPr>
        <w:t>obmedzením spôsobilosti na právne úkony.</w:t>
      </w:r>
    </w:p>
    <w:p w14:paraId="423DB5E7" w14:textId="16731588" w:rsidR="00D73D85" w:rsidRPr="002F6F2E" w:rsidRDefault="00D73D85" w:rsidP="00AC4B80">
      <w:pPr>
        <w:numPr>
          <w:ilvl w:val="0"/>
          <w:numId w:val="80"/>
        </w:numPr>
        <w:ind w:left="0" w:firstLine="283"/>
        <w:rPr>
          <w:rFonts w:ascii="Times New Roman" w:hAnsi="Times New Roman" w:cs="Times New Roman"/>
          <w:sz w:val="24"/>
        </w:rPr>
      </w:pPr>
      <w:r w:rsidRPr="002F6F2E">
        <w:rPr>
          <w:rFonts w:ascii="Times New Roman" w:hAnsi="Times New Roman" w:cs="Times New Roman"/>
          <w:color w:val="FF0000"/>
          <w:sz w:val="24"/>
        </w:rPr>
        <w:t>Ďalšie podrobnosti o členstve v odbornej komisii a o požiadavkách na odbornosť členov odbornej komisie upraví štatút odbornej komisie.</w:t>
      </w:r>
    </w:p>
    <w:p w14:paraId="698D5693" w14:textId="77777777" w:rsidR="00853FFD" w:rsidRDefault="00853FFD">
      <w:pPr>
        <w:spacing w:after="5" w:line="265" w:lineRule="auto"/>
        <w:ind w:left="100" w:right="90"/>
        <w:jc w:val="center"/>
        <w:rPr>
          <w:rFonts w:ascii="Times New Roman" w:hAnsi="Times New Roman" w:cs="Times New Roman"/>
          <w:b/>
          <w:sz w:val="24"/>
        </w:rPr>
      </w:pPr>
    </w:p>
    <w:p w14:paraId="6420DA60" w14:textId="3B027D4A"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14</w:t>
      </w:r>
    </w:p>
    <w:p w14:paraId="5B6675E8"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Spoločné ustanovenia k orgánom fondu, zamestnancom kancelárie a členom odborných komisií</w:t>
      </w:r>
    </w:p>
    <w:p w14:paraId="04C627BE" w14:textId="77777777" w:rsidR="00AA52FD" w:rsidRPr="002F6F2E" w:rsidRDefault="003F6228" w:rsidP="00AC4B80">
      <w:pPr>
        <w:numPr>
          <w:ilvl w:val="0"/>
          <w:numId w:val="35"/>
        </w:numPr>
        <w:spacing w:after="203"/>
        <w:ind w:firstLine="227"/>
        <w:rPr>
          <w:rFonts w:ascii="Times New Roman" w:hAnsi="Times New Roman" w:cs="Times New Roman"/>
          <w:sz w:val="24"/>
        </w:rPr>
      </w:pPr>
      <w:r w:rsidRPr="002F6F2E">
        <w:rPr>
          <w:rFonts w:ascii="Times New Roman" w:hAnsi="Times New Roman" w:cs="Times New Roman"/>
          <w:sz w:val="24"/>
        </w:rPr>
        <w:t xml:space="preserve">Člen správnej rady, člen dozornej rady a člen odbornej komisie je povinný pri výkone svojej funkcie konať nestranne a zdržať sa uprednostnenia osobného záujmu pred verejným záujmom. Člen správnej rady je vylúčený z hlasovania vo veci, v ktorej by mohlo dôjsť ku konfliktu záujmov vzhľadom na vzťah člena správnej rady alebo jeho blízkej osoby k </w:t>
      </w:r>
      <w:proofErr w:type="spellStart"/>
      <w:r w:rsidRPr="002F6F2E">
        <w:rPr>
          <w:rFonts w:ascii="Times New Roman" w:hAnsi="Times New Roman" w:cs="Times New Roman"/>
          <w:sz w:val="24"/>
        </w:rPr>
        <w:t>prejednávanej</w:t>
      </w:r>
      <w:proofErr w:type="spellEnd"/>
      <w:r w:rsidRPr="002F6F2E">
        <w:rPr>
          <w:rFonts w:ascii="Times New Roman" w:hAnsi="Times New Roman" w:cs="Times New Roman"/>
          <w:sz w:val="24"/>
        </w:rPr>
        <w:t xml:space="preserve"> veci alebo k osobe žiadateľa o poskytnutie príspevku na projekt (ďalej len „žiadateľ“).</w:t>
      </w:r>
    </w:p>
    <w:p w14:paraId="40EF4B10" w14:textId="77777777" w:rsidR="00AA52FD" w:rsidRPr="002F6F2E" w:rsidRDefault="003F6228" w:rsidP="00AC4B80">
      <w:pPr>
        <w:numPr>
          <w:ilvl w:val="0"/>
          <w:numId w:val="35"/>
        </w:numPr>
        <w:spacing w:after="203"/>
        <w:ind w:firstLine="227"/>
        <w:rPr>
          <w:rFonts w:ascii="Times New Roman" w:hAnsi="Times New Roman" w:cs="Times New Roman"/>
          <w:sz w:val="24"/>
        </w:rPr>
      </w:pPr>
      <w:r w:rsidRPr="002F6F2E">
        <w:rPr>
          <w:rFonts w:ascii="Times New Roman" w:hAnsi="Times New Roman" w:cs="Times New Roman"/>
          <w:sz w:val="24"/>
        </w:rPr>
        <w:t>Členstvo v správnej rade, členstvo v dozornej rade a členstvo v odborných komisiách je nezastupiteľné.</w:t>
      </w:r>
    </w:p>
    <w:p w14:paraId="371F70A4" w14:textId="77777777" w:rsidR="00AA52FD" w:rsidRPr="002F6F2E" w:rsidRDefault="003F6228" w:rsidP="00AC4B80">
      <w:pPr>
        <w:numPr>
          <w:ilvl w:val="0"/>
          <w:numId w:val="35"/>
        </w:numPr>
        <w:ind w:firstLine="227"/>
        <w:rPr>
          <w:rFonts w:ascii="Times New Roman" w:hAnsi="Times New Roman" w:cs="Times New Roman"/>
          <w:sz w:val="24"/>
        </w:rPr>
      </w:pPr>
      <w:r w:rsidRPr="002F6F2E">
        <w:rPr>
          <w:rFonts w:ascii="Times New Roman" w:hAnsi="Times New Roman" w:cs="Times New Roman"/>
          <w:sz w:val="24"/>
        </w:rPr>
        <w:t>Na pracovnoprávne vzťahy zamestnancov kancelárie, riaditeľa a členov odborných komisií sa vzťahuje osobitný predpis.</w:t>
      </w:r>
      <w:r w:rsidRPr="002F6F2E">
        <w:rPr>
          <w:rFonts w:ascii="Times New Roman" w:hAnsi="Times New Roman" w:cs="Times New Roman"/>
          <w:sz w:val="24"/>
          <w:vertAlign w:val="superscript"/>
        </w:rPr>
        <w:t>3a</w:t>
      </w:r>
      <w:r w:rsidRPr="002F6F2E">
        <w:rPr>
          <w:rFonts w:ascii="Times New Roman" w:hAnsi="Times New Roman" w:cs="Times New Roman"/>
          <w:sz w:val="24"/>
        </w:rPr>
        <w:t>)</w:t>
      </w:r>
    </w:p>
    <w:p w14:paraId="4C311686" w14:textId="77777777" w:rsidR="00AA52FD" w:rsidRPr="002F6F2E" w:rsidRDefault="003F6228" w:rsidP="00AC4B80">
      <w:pPr>
        <w:numPr>
          <w:ilvl w:val="0"/>
          <w:numId w:val="35"/>
        </w:numPr>
        <w:spacing w:after="0" w:line="259" w:lineRule="auto"/>
        <w:ind w:firstLine="227"/>
        <w:rPr>
          <w:rFonts w:ascii="Times New Roman" w:hAnsi="Times New Roman" w:cs="Times New Roman"/>
          <w:sz w:val="24"/>
        </w:rPr>
      </w:pPr>
      <w:r w:rsidRPr="002F6F2E">
        <w:rPr>
          <w:rFonts w:ascii="Times New Roman" w:hAnsi="Times New Roman" w:cs="Times New Roman"/>
          <w:sz w:val="24"/>
        </w:rPr>
        <w:t>Členovia správnej rady a členovia dozornej rady majú právo na cestovné náhrady podľa</w:t>
      </w:r>
    </w:p>
    <w:p w14:paraId="1239EF72" w14:textId="77777777" w:rsidR="00AA52FD" w:rsidRPr="002F6F2E" w:rsidRDefault="003F6228">
      <w:pPr>
        <w:spacing w:after="322"/>
        <w:ind w:left="-5"/>
        <w:rPr>
          <w:rFonts w:ascii="Times New Roman" w:hAnsi="Times New Roman" w:cs="Times New Roman"/>
          <w:sz w:val="24"/>
        </w:rPr>
      </w:pPr>
      <w:r w:rsidRPr="002F6F2E">
        <w:rPr>
          <w:rFonts w:ascii="Times New Roman" w:hAnsi="Times New Roman" w:cs="Times New Roman"/>
          <w:sz w:val="24"/>
        </w:rPr>
        <w:t>osobitného predpisu.</w:t>
      </w:r>
      <w:r w:rsidRPr="002F6F2E">
        <w:rPr>
          <w:rFonts w:ascii="Times New Roman" w:hAnsi="Times New Roman" w:cs="Times New Roman"/>
          <w:sz w:val="24"/>
          <w:vertAlign w:val="superscript"/>
        </w:rPr>
        <w:t>3b</w:t>
      </w:r>
      <w:r w:rsidRPr="002F6F2E">
        <w:rPr>
          <w:rFonts w:ascii="Times New Roman" w:hAnsi="Times New Roman" w:cs="Times New Roman"/>
          <w:sz w:val="24"/>
        </w:rPr>
        <w:t>)</w:t>
      </w:r>
    </w:p>
    <w:p w14:paraId="52727EBE" w14:textId="77777777" w:rsidR="00DF640D" w:rsidRPr="002F6F2E" w:rsidRDefault="003F6228">
      <w:pPr>
        <w:spacing w:after="5" w:line="265" w:lineRule="auto"/>
        <w:ind w:left="100"/>
        <w:jc w:val="center"/>
        <w:rPr>
          <w:rFonts w:ascii="Times New Roman" w:hAnsi="Times New Roman" w:cs="Times New Roman"/>
          <w:b/>
          <w:sz w:val="24"/>
        </w:rPr>
      </w:pPr>
      <w:r w:rsidRPr="002F6F2E">
        <w:rPr>
          <w:rFonts w:ascii="Times New Roman" w:hAnsi="Times New Roman" w:cs="Times New Roman"/>
          <w:b/>
          <w:sz w:val="24"/>
        </w:rPr>
        <w:t xml:space="preserve">Poskytovanie príspevku na projekt </w:t>
      </w:r>
    </w:p>
    <w:p w14:paraId="62B1AC26" w14:textId="77777777" w:rsidR="00DF640D" w:rsidRPr="002F6F2E" w:rsidRDefault="00DF640D">
      <w:pPr>
        <w:spacing w:after="5" w:line="265" w:lineRule="auto"/>
        <w:ind w:left="100"/>
        <w:jc w:val="center"/>
        <w:rPr>
          <w:rFonts w:ascii="Times New Roman" w:hAnsi="Times New Roman" w:cs="Times New Roman"/>
          <w:b/>
          <w:sz w:val="24"/>
        </w:rPr>
      </w:pPr>
    </w:p>
    <w:p w14:paraId="1C5FA846" w14:textId="0D7528FA" w:rsidR="00AA52FD" w:rsidRPr="002F6F2E" w:rsidRDefault="003F6228">
      <w:pPr>
        <w:spacing w:after="5" w:line="265" w:lineRule="auto"/>
        <w:ind w:left="100"/>
        <w:jc w:val="center"/>
        <w:rPr>
          <w:rFonts w:ascii="Times New Roman" w:hAnsi="Times New Roman" w:cs="Times New Roman"/>
          <w:sz w:val="24"/>
        </w:rPr>
      </w:pPr>
      <w:r w:rsidRPr="002F6F2E">
        <w:rPr>
          <w:rFonts w:ascii="Times New Roman" w:hAnsi="Times New Roman" w:cs="Times New Roman"/>
          <w:b/>
          <w:sz w:val="24"/>
        </w:rPr>
        <w:t>§ 15</w:t>
      </w:r>
    </w:p>
    <w:p w14:paraId="1CC74E1D"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Všeobecné ustanovenia</w:t>
      </w:r>
    </w:p>
    <w:p w14:paraId="250C695B" w14:textId="5A3B262A" w:rsidR="00AA52FD" w:rsidRPr="002F6F2E" w:rsidRDefault="003F6228">
      <w:pPr>
        <w:ind w:left="-15" w:firstLine="227"/>
        <w:rPr>
          <w:rFonts w:ascii="Times New Roman" w:hAnsi="Times New Roman" w:cs="Times New Roman"/>
          <w:sz w:val="24"/>
        </w:rPr>
      </w:pPr>
      <w:r w:rsidRPr="002F6F2E">
        <w:rPr>
          <w:rFonts w:ascii="Times New Roman" w:hAnsi="Times New Roman" w:cs="Times New Roman"/>
          <w:sz w:val="24"/>
        </w:rPr>
        <w:t xml:space="preserve">(1) Príspevok na projekt sa poskytuje na základe výzvy zverejnenej na webovom sídle fondu najmenej </w:t>
      </w:r>
      <w:r w:rsidRPr="00741F99">
        <w:rPr>
          <w:rFonts w:ascii="Times New Roman" w:hAnsi="Times New Roman" w:cs="Times New Roman"/>
          <w:color w:val="auto"/>
          <w:sz w:val="24"/>
        </w:rPr>
        <w:t xml:space="preserve">30 dní </w:t>
      </w:r>
      <w:r w:rsidRPr="002F6F2E">
        <w:rPr>
          <w:rFonts w:ascii="Times New Roman" w:hAnsi="Times New Roman" w:cs="Times New Roman"/>
          <w:sz w:val="24"/>
        </w:rPr>
        <w:t xml:space="preserve">pred termínom na doručenie žiadostí, ak </w:t>
      </w:r>
      <w:r w:rsidRPr="002F6F2E">
        <w:rPr>
          <w:rFonts w:ascii="Times New Roman" w:hAnsi="Times New Roman" w:cs="Times New Roman"/>
          <w:color w:val="000000" w:themeColor="text1"/>
          <w:sz w:val="24"/>
        </w:rPr>
        <w:t xml:space="preserve">§ 15a ods.1 alebo </w:t>
      </w:r>
      <w:r w:rsidRPr="002F6F2E">
        <w:rPr>
          <w:rFonts w:ascii="Times New Roman" w:hAnsi="Times New Roman" w:cs="Times New Roman"/>
          <w:sz w:val="24"/>
        </w:rPr>
        <w:t>§ 15b ods. 1 neustanovuje inak. Výzva obsahuje najmä</w:t>
      </w:r>
    </w:p>
    <w:p w14:paraId="68329216" w14:textId="77777777" w:rsidR="00AA52FD" w:rsidRPr="002F6F2E" w:rsidRDefault="003F6228" w:rsidP="00AC4B80">
      <w:pPr>
        <w:numPr>
          <w:ilvl w:val="0"/>
          <w:numId w:val="36"/>
        </w:numPr>
        <w:ind w:hanging="283"/>
        <w:rPr>
          <w:rFonts w:ascii="Times New Roman" w:hAnsi="Times New Roman" w:cs="Times New Roman"/>
          <w:sz w:val="24"/>
        </w:rPr>
      </w:pPr>
      <w:r w:rsidRPr="002F6F2E">
        <w:rPr>
          <w:rFonts w:ascii="Times New Roman" w:hAnsi="Times New Roman" w:cs="Times New Roman"/>
          <w:sz w:val="24"/>
        </w:rPr>
        <w:t>vymedzenie účelu, na ktorý sa príspevok na projekt poskytuje,</w:t>
      </w:r>
    </w:p>
    <w:p w14:paraId="771B4183" w14:textId="77777777" w:rsidR="00AA52FD" w:rsidRPr="002F6F2E" w:rsidRDefault="003F6228" w:rsidP="00AC4B80">
      <w:pPr>
        <w:numPr>
          <w:ilvl w:val="0"/>
          <w:numId w:val="36"/>
        </w:numPr>
        <w:ind w:hanging="283"/>
        <w:rPr>
          <w:rFonts w:ascii="Times New Roman" w:hAnsi="Times New Roman" w:cs="Times New Roman"/>
          <w:sz w:val="24"/>
        </w:rPr>
      </w:pPr>
      <w:r w:rsidRPr="002F6F2E">
        <w:rPr>
          <w:rFonts w:ascii="Times New Roman" w:hAnsi="Times New Roman" w:cs="Times New Roman"/>
          <w:sz w:val="24"/>
        </w:rPr>
        <w:t>konkrétne podmienky poskytnutia príspevku na projekt vrátane minimálnej a maximálnej výšky príspevku na projekt,</w:t>
      </w:r>
    </w:p>
    <w:p w14:paraId="6BAD3187" w14:textId="77777777" w:rsidR="00AA52FD" w:rsidRPr="002F6F2E" w:rsidRDefault="003F6228" w:rsidP="00AC4B80">
      <w:pPr>
        <w:numPr>
          <w:ilvl w:val="0"/>
          <w:numId w:val="36"/>
        </w:numPr>
        <w:ind w:hanging="283"/>
        <w:rPr>
          <w:rFonts w:ascii="Times New Roman" w:hAnsi="Times New Roman" w:cs="Times New Roman"/>
          <w:sz w:val="24"/>
        </w:rPr>
      </w:pPr>
      <w:r w:rsidRPr="002F6F2E">
        <w:rPr>
          <w:rFonts w:ascii="Times New Roman" w:hAnsi="Times New Roman" w:cs="Times New Roman"/>
          <w:sz w:val="24"/>
        </w:rPr>
        <w:t>vzor žiadosti,</w:t>
      </w:r>
    </w:p>
    <w:p w14:paraId="6E51FA75" w14:textId="77777777" w:rsidR="00AA52FD" w:rsidRPr="002F6F2E" w:rsidRDefault="003F6228" w:rsidP="00AC4B80">
      <w:pPr>
        <w:numPr>
          <w:ilvl w:val="0"/>
          <w:numId w:val="36"/>
        </w:numPr>
        <w:ind w:hanging="283"/>
        <w:rPr>
          <w:rFonts w:ascii="Times New Roman" w:hAnsi="Times New Roman" w:cs="Times New Roman"/>
          <w:sz w:val="24"/>
        </w:rPr>
      </w:pPr>
      <w:r w:rsidRPr="002F6F2E">
        <w:rPr>
          <w:rFonts w:ascii="Times New Roman" w:hAnsi="Times New Roman" w:cs="Times New Roman"/>
          <w:sz w:val="24"/>
        </w:rPr>
        <w:t>doklady, ktoré sú prílohou žiadosti,</w:t>
      </w:r>
    </w:p>
    <w:p w14:paraId="5A02426E" w14:textId="77777777" w:rsidR="00AA52FD" w:rsidRPr="002F6F2E" w:rsidRDefault="003F6228" w:rsidP="00AC4B80">
      <w:pPr>
        <w:numPr>
          <w:ilvl w:val="0"/>
          <w:numId w:val="36"/>
        </w:numPr>
        <w:ind w:hanging="283"/>
        <w:rPr>
          <w:rFonts w:ascii="Times New Roman" w:hAnsi="Times New Roman" w:cs="Times New Roman"/>
          <w:sz w:val="24"/>
        </w:rPr>
      </w:pPr>
      <w:r w:rsidRPr="002F6F2E">
        <w:rPr>
          <w:rFonts w:ascii="Times New Roman" w:hAnsi="Times New Roman" w:cs="Times New Roman"/>
          <w:sz w:val="24"/>
        </w:rPr>
        <w:t>termín na doručenie žiadostí,</w:t>
      </w:r>
    </w:p>
    <w:p w14:paraId="23BB4D68" w14:textId="77777777" w:rsidR="00AA52FD" w:rsidRPr="002F6F2E" w:rsidRDefault="003F6228" w:rsidP="00AC4B80">
      <w:pPr>
        <w:numPr>
          <w:ilvl w:val="0"/>
          <w:numId w:val="36"/>
        </w:numPr>
        <w:ind w:hanging="283"/>
        <w:rPr>
          <w:rFonts w:ascii="Times New Roman" w:hAnsi="Times New Roman" w:cs="Times New Roman"/>
          <w:sz w:val="24"/>
        </w:rPr>
      </w:pPr>
      <w:r w:rsidRPr="002F6F2E">
        <w:rPr>
          <w:rFonts w:ascii="Times New Roman" w:hAnsi="Times New Roman" w:cs="Times New Roman"/>
          <w:sz w:val="24"/>
        </w:rPr>
        <w:t>okruh oprávnených žiadateľov,</w:t>
      </w:r>
    </w:p>
    <w:p w14:paraId="63954148" w14:textId="77777777" w:rsidR="00AA52FD" w:rsidRPr="002F6F2E" w:rsidRDefault="003F6228" w:rsidP="00AC4B80">
      <w:pPr>
        <w:numPr>
          <w:ilvl w:val="0"/>
          <w:numId w:val="36"/>
        </w:numPr>
        <w:spacing w:after="205"/>
        <w:ind w:hanging="283"/>
        <w:rPr>
          <w:rFonts w:ascii="Times New Roman" w:hAnsi="Times New Roman" w:cs="Times New Roman"/>
          <w:sz w:val="24"/>
        </w:rPr>
      </w:pPr>
      <w:r w:rsidRPr="002F6F2E">
        <w:rPr>
          <w:rFonts w:ascii="Times New Roman" w:hAnsi="Times New Roman" w:cs="Times New Roman"/>
          <w:sz w:val="24"/>
        </w:rPr>
        <w:lastRenderedPageBreak/>
        <w:t>časový harmonogram vyhodnocovania žiadostí.</w:t>
      </w:r>
    </w:p>
    <w:p w14:paraId="6FF65154" w14:textId="77777777" w:rsidR="00AA52FD" w:rsidRPr="002F6F2E" w:rsidRDefault="003F6228" w:rsidP="00AC4B80">
      <w:pPr>
        <w:numPr>
          <w:ilvl w:val="1"/>
          <w:numId w:val="36"/>
        </w:numPr>
        <w:spacing w:after="203"/>
        <w:ind w:left="0" w:firstLine="227"/>
        <w:rPr>
          <w:rFonts w:ascii="Times New Roman" w:hAnsi="Times New Roman" w:cs="Times New Roman"/>
          <w:sz w:val="24"/>
        </w:rPr>
      </w:pPr>
      <w:r w:rsidRPr="002F6F2E">
        <w:rPr>
          <w:rFonts w:ascii="Times New Roman" w:hAnsi="Times New Roman" w:cs="Times New Roman"/>
          <w:sz w:val="24"/>
        </w:rPr>
        <w:t>Fond môže ako podmienku poskytnutia príspevku na projekt určiť povinnosť žiadateľa písomne preukázať, že má na financovanie projektu, na ktorý požaduje finančné prostriedky, zabezpečené spolufinancovanie z vlastných zdrojov alebo z iných zdrojov. Výšku spolufinancovania určí fond.</w:t>
      </w:r>
    </w:p>
    <w:p w14:paraId="579AEC1D" w14:textId="77777777" w:rsidR="00AA52FD" w:rsidRPr="002F6F2E" w:rsidRDefault="003F6228" w:rsidP="00AC4B80">
      <w:pPr>
        <w:numPr>
          <w:ilvl w:val="1"/>
          <w:numId w:val="36"/>
        </w:numPr>
        <w:ind w:left="0" w:firstLine="227"/>
        <w:rPr>
          <w:rFonts w:ascii="Times New Roman" w:hAnsi="Times New Roman" w:cs="Times New Roman"/>
          <w:sz w:val="24"/>
        </w:rPr>
      </w:pPr>
      <w:r w:rsidRPr="002F6F2E">
        <w:rPr>
          <w:rFonts w:ascii="Times New Roman" w:hAnsi="Times New Roman" w:cs="Times New Roman"/>
          <w:sz w:val="24"/>
        </w:rPr>
        <w:t>O poskytnutí príspevku na projekt rozhodne správna rada do 90 dní odo dňa uplynutia termínu na doručenie žiadostí na základe odporúčania odbornej komisie, ak § 17 ods. 10 neustanovuje inak, a po posúdení súladu s pravidlami poskytovania štátnej pomoci.</w:t>
      </w:r>
      <w:r w:rsidRPr="002F6F2E">
        <w:rPr>
          <w:rFonts w:ascii="Times New Roman" w:hAnsi="Times New Roman" w:cs="Times New Roman"/>
          <w:sz w:val="24"/>
          <w:vertAlign w:val="superscript"/>
        </w:rPr>
        <w:t>4</w:t>
      </w:r>
      <w:r w:rsidRPr="002F6F2E">
        <w:rPr>
          <w:rFonts w:ascii="Times New Roman" w:hAnsi="Times New Roman" w:cs="Times New Roman"/>
          <w:sz w:val="24"/>
        </w:rPr>
        <w:t xml:space="preserve">) Správna rada rozhodne o </w:t>
      </w:r>
    </w:p>
    <w:p w14:paraId="6D610440" w14:textId="77777777" w:rsidR="00AA52FD" w:rsidRPr="002F6F2E" w:rsidRDefault="003F6228" w:rsidP="00AC4B80">
      <w:pPr>
        <w:numPr>
          <w:ilvl w:val="0"/>
          <w:numId w:val="37"/>
        </w:numPr>
        <w:ind w:left="0" w:firstLine="142"/>
        <w:rPr>
          <w:rFonts w:ascii="Times New Roman" w:hAnsi="Times New Roman" w:cs="Times New Roman"/>
          <w:sz w:val="24"/>
        </w:rPr>
      </w:pPr>
      <w:r w:rsidRPr="002F6F2E">
        <w:rPr>
          <w:rFonts w:ascii="Times New Roman" w:hAnsi="Times New Roman" w:cs="Times New Roman"/>
          <w:sz w:val="24"/>
        </w:rPr>
        <w:t>poskytnutí príspevku na projekt alebo</w:t>
      </w:r>
    </w:p>
    <w:p w14:paraId="3DED04C9" w14:textId="77777777" w:rsidR="00AA52FD" w:rsidRPr="002F6F2E" w:rsidRDefault="003F6228" w:rsidP="00AC4B80">
      <w:pPr>
        <w:numPr>
          <w:ilvl w:val="0"/>
          <w:numId w:val="37"/>
        </w:numPr>
        <w:spacing w:after="205"/>
        <w:ind w:left="0" w:firstLine="142"/>
        <w:rPr>
          <w:rFonts w:ascii="Times New Roman" w:hAnsi="Times New Roman" w:cs="Times New Roman"/>
          <w:sz w:val="24"/>
        </w:rPr>
      </w:pPr>
      <w:r w:rsidRPr="002F6F2E">
        <w:rPr>
          <w:rFonts w:ascii="Times New Roman" w:hAnsi="Times New Roman" w:cs="Times New Roman"/>
          <w:sz w:val="24"/>
        </w:rPr>
        <w:t>neposkytnutí príspevku na projekt.</w:t>
      </w:r>
    </w:p>
    <w:p w14:paraId="48DD5E79" w14:textId="67864EB5" w:rsidR="00AA52FD" w:rsidRPr="002F6F2E" w:rsidRDefault="003F6228" w:rsidP="00AC4B80">
      <w:pPr>
        <w:numPr>
          <w:ilvl w:val="1"/>
          <w:numId w:val="37"/>
        </w:numPr>
        <w:spacing w:after="203"/>
        <w:ind w:firstLine="227"/>
        <w:rPr>
          <w:rFonts w:ascii="Times New Roman" w:hAnsi="Times New Roman" w:cs="Times New Roman"/>
          <w:sz w:val="24"/>
        </w:rPr>
      </w:pPr>
      <w:r w:rsidRPr="002F6F2E">
        <w:rPr>
          <w:rFonts w:ascii="Times New Roman" w:hAnsi="Times New Roman" w:cs="Times New Roman"/>
          <w:sz w:val="24"/>
        </w:rPr>
        <w:t>Rozhodnutie správnej rady podľa odseku 3 fond zverejní na svojom webovom sídle. Rozhodnutie podľa odseku 3 písm. b) obsahuje aj odôvodnenie neposkytnutia príspevku na projekt. Ak správna rada rozhodne inak, ako jej odporučila odborná komisia, svoje rozhodnutie odôvodní.</w:t>
      </w:r>
      <w:r w:rsidR="00421D29">
        <w:rPr>
          <w:rFonts w:ascii="Times New Roman" w:hAnsi="Times New Roman" w:cs="Times New Roman"/>
          <w:sz w:val="24"/>
        </w:rPr>
        <w:t xml:space="preserve"> </w:t>
      </w:r>
      <w:r w:rsidR="00135CE5" w:rsidRPr="00135CE5">
        <w:rPr>
          <w:rFonts w:ascii="Times New Roman" w:hAnsi="Times New Roman" w:cs="Times New Roman"/>
          <w:color w:val="FF0000"/>
          <w:sz w:val="24"/>
        </w:rPr>
        <w:t>Rozhodnutie správnej rady podľa odseku 3 písm. a) je záväzné. Výšku príspevku na projekt a podmienky jeho poskytnutia uvedené v rozhodnutí podľa štvrtej vety nie je možné správnou radou dodatočne meniť alebo obmedziť.</w:t>
      </w:r>
    </w:p>
    <w:p w14:paraId="6F7E1E6C" w14:textId="77777777" w:rsidR="00AA52FD" w:rsidRPr="002F6F2E" w:rsidRDefault="003F6228" w:rsidP="00AC4B80">
      <w:pPr>
        <w:numPr>
          <w:ilvl w:val="1"/>
          <w:numId w:val="37"/>
        </w:numPr>
        <w:spacing w:after="203"/>
        <w:ind w:firstLine="227"/>
        <w:rPr>
          <w:rFonts w:ascii="Times New Roman" w:hAnsi="Times New Roman" w:cs="Times New Roman"/>
          <w:sz w:val="24"/>
        </w:rPr>
      </w:pPr>
      <w:r w:rsidRPr="002F6F2E">
        <w:rPr>
          <w:rFonts w:ascii="Times New Roman" w:hAnsi="Times New Roman" w:cs="Times New Roman"/>
          <w:sz w:val="24"/>
        </w:rPr>
        <w:t>Na poskytnutie príspevku na projekt nie je právny nárok. Proti rozhodnutiu podľa odseku 3 nie je možné odvolanie.</w:t>
      </w:r>
    </w:p>
    <w:p w14:paraId="5462069A" w14:textId="77777777" w:rsidR="00AA52FD" w:rsidRPr="002F6F2E" w:rsidRDefault="003F6228" w:rsidP="00AC4B80">
      <w:pPr>
        <w:numPr>
          <w:ilvl w:val="1"/>
          <w:numId w:val="37"/>
        </w:numPr>
        <w:spacing w:after="203"/>
        <w:ind w:firstLine="227"/>
        <w:rPr>
          <w:rFonts w:ascii="Times New Roman" w:hAnsi="Times New Roman" w:cs="Times New Roman"/>
          <w:sz w:val="24"/>
        </w:rPr>
      </w:pPr>
      <w:r w:rsidRPr="002F6F2E">
        <w:rPr>
          <w:rFonts w:ascii="Times New Roman" w:hAnsi="Times New Roman" w:cs="Times New Roman"/>
          <w:sz w:val="24"/>
        </w:rPr>
        <w:t>Poskytnuté finančné prostriedky môže prijímateľ použiť výlučne na účel uvedený v zmluve o príspevku na projekt podpory športu (ďalej len „zmluva“).</w:t>
      </w:r>
    </w:p>
    <w:p w14:paraId="4FA4150A" w14:textId="77777777" w:rsidR="00AA52FD" w:rsidRPr="002F6F2E" w:rsidRDefault="003F6228" w:rsidP="00AC4B80">
      <w:pPr>
        <w:numPr>
          <w:ilvl w:val="1"/>
          <w:numId w:val="37"/>
        </w:numPr>
        <w:ind w:firstLine="227"/>
        <w:rPr>
          <w:rFonts w:ascii="Times New Roman" w:hAnsi="Times New Roman" w:cs="Times New Roman"/>
          <w:sz w:val="24"/>
        </w:rPr>
      </w:pPr>
      <w:r w:rsidRPr="002F6F2E">
        <w:rPr>
          <w:rFonts w:ascii="Times New Roman" w:hAnsi="Times New Roman" w:cs="Times New Roman"/>
          <w:sz w:val="24"/>
        </w:rPr>
        <w:t>Príspevok na projekt nemožno poskytnúť na</w:t>
      </w:r>
    </w:p>
    <w:p w14:paraId="64C80B54" w14:textId="3910C00E" w:rsidR="00AA52FD" w:rsidRPr="002F6F2E" w:rsidRDefault="003F6228" w:rsidP="00AC4B80">
      <w:pPr>
        <w:numPr>
          <w:ilvl w:val="0"/>
          <w:numId w:val="38"/>
        </w:numPr>
        <w:spacing w:line="265" w:lineRule="auto"/>
        <w:ind w:hanging="283"/>
        <w:rPr>
          <w:rFonts w:ascii="Times New Roman" w:hAnsi="Times New Roman" w:cs="Times New Roman"/>
          <w:sz w:val="24"/>
        </w:rPr>
      </w:pPr>
      <w:r w:rsidRPr="002F6F2E">
        <w:rPr>
          <w:rFonts w:ascii="Times New Roman" w:hAnsi="Times New Roman" w:cs="Times New Roman"/>
          <w:sz w:val="24"/>
        </w:rPr>
        <w:t>úhradu záväzkov z predchádzajúcich rozpočtových rokov okrem úhrady záväzkov vzniknutých počas</w:t>
      </w:r>
      <w:r w:rsidRPr="002F6F2E">
        <w:rPr>
          <w:rFonts w:ascii="Times New Roman" w:hAnsi="Times New Roman" w:cs="Times New Roman"/>
          <w:sz w:val="24"/>
        </w:rPr>
        <w:tab/>
        <w:t>rozpočtového</w:t>
      </w:r>
      <w:r w:rsidR="003050C2" w:rsidRPr="002F6F2E">
        <w:rPr>
          <w:rFonts w:ascii="Times New Roman" w:hAnsi="Times New Roman" w:cs="Times New Roman"/>
          <w:sz w:val="24"/>
        </w:rPr>
        <w:t xml:space="preserve"> </w:t>
      </w:r>
      <w:r w:rsidRPr="002F6F2E">
        <w:rPr>
          <w:rFonts w:ascii="Times New Roman" w:hAnsi="Times New Roman" w:cs="Times New Roman"/>
          <w:sz w:val="24"/>
        </w:rPr>
        <w:t>roka,</w:t>
      </w:r>
      <w:r w:rsidRPr="002F6F2E">
        <w:rPr>
          <w:rFonts w:ascii="Times New Roman" w:hAnsi="Times New Roman" w:cs="Times New Roman"/>
          <w:sz w:val="24"/>
        </w:rPr>
        <w:tab/>
      </w:r>
      <w:r w:rsidR="00E473C5" w:rsidRPr="002F6F2E">
        <w:rPr>
          <w:rFonts w:ascii="Times New Roman" w:hAnsi="Times New Roman" w:cs="Times New Roman"/>
          <w:sz w:val="24"/>
        </w:rPr>
        <w:t>v</w:t>
      </w:r>
      <w:r w:rsidR="003050C2" w:rsidRPr="002F6F2E">
        <w:rPr>
          <w:rFonts w:ascii="Times New Roman" w:hAnsi="Times New Roman" w:cs="Times New Roman"/>
          <w:sz w:val="24"/>
        </w:rPr>
        <w:t> </w:t>
      </w:r>
      <w:r w:rsidRPr="002F6F2E">
        <w:rPr>
          <w:rFonts w:ascii="Times New Roman" w:hAnsi="Times New Roman" w:cs="Times New Roman"/>
          <w:sz w:val="24"/>
        </w:rPr>
        <w:t>ktorom</w:t>
      </w:r>
      <w:r w:rsidR="003050C2" w:rsidRPr="002F6F2E">
        <w:rPr>
          <w:rFonts w:ascii="Times New Roman" w:hAnsi="Times New Roman" w:cs="Times New Roman"/>
          <w:sz w:val="24"/>
        </w:rPr>
        <w:t xml:space="preserve"> </w:t>
      </w:r>
      <w:r w:rsidRPr="002F6F2E">
        <w:rPr>
          <w:rFonts w:ascii="Times New Roman" w:hAnsi="Times New Roman" w:cs="Times New Roman"/>
          <w:sz w:val="24"/>
        </w:rPr>
        <w:t>bola</w:t>
      </w:r>
      <w:r w:rsidR="003050C2" w:rsidRPr="002F6F2E">
        <w:rPr>
          <w:rFonts w:ascii="Times New Roman" w:hAnsi="Times New Roman" w:cs="Times New Roman"/>
          <w:sz w:val="24"/>
        </w:rPr>
        <w:t xml:space="preserve"> </w:t>
      </w:r>
      <w:r w:rsidRPr="002F6F2E">
        <w:rPr>
          <w:rFonts w:ascii="Times New Roman" w:hAnsi="Times New Roman" w:cs="Times New Roman"/>
          <w:sz w:val="24"/>
        </w:rPr>
        <w:t>zverejnená</w:t>
      </w:r>
      <w:r w:rsidR="003050C2" w:rsidRPr="002F6F2E">
        <w:rPr>
          <w:rFonts w:ascii="Times New Roman" w:hAnsi="Times New Roman" w:cs="Times New Roman"/>
          <w:sz w:val="24"/>
        </w:rPr>
        <w:t xml:space="preserve"> </w:t>
      </w:r>
      <w:r w:rsidRPr="002F6F2E">
        <w:rPr>
          <w:rFonts w:ascii="Times New Roman" w:hAnsi="Times New Roman" w:cs="Times New Roman"/>
          <w:sz w:val="24"/>
        </w:rPr>
        <w:t>výzva</w:t>
      </w:r>
      <w:r w:rsidR="003050C2" w:rsidRPr="002F6F2E">
        <w:rPr>
          <w:rFonts w:ascii="Times New Roman" w:hAnsi="Times New Roman" w:cs="Times New Roman"/>
          <w:sz w:val="24"/>
        </w:rPr>
        <w:t xml:space="preserve"> </w:t>
      </w:r>
      <w:r w:rsidRPr="0087645B">
        <w:rPr>
          <w:rFonts w:ascii="Times New Roman" w:hAnsi="Times New Roman" w:cs="Times New Roman"/>
          <w:color w:val="auto"/>
          <w:sz w:val="24"/>
        </w:rPr>
        <w:t>a</w:t>
      </w:r>
      <w:r w:rsidR="0087645B">
        <w:rPr>
          <w:rFonts w:ascii="Times New Roman" w:hAnsi="Times New Roman" w:cs="Times New Roman"/>
          <w:color w:val="auto"/>
          <w:sz w:val="24"/>
        </w:rPr>
        <w:t xml:space="preserve"> </w:t>
      </w:r>
      <w:r w:rsidRPr="002F6F2E">
        <w:rPr>
          <w:rFonts w:ascii="Times New Roman" w:hAnsi="Times New Roman" w:cs="Times New Roman"/>
          <w:sz w:val="24"/>
        </w:rPr>
        <w:t>úhrady</w:t>
      </w:r>
      <w:r w:rsidR="003050C2" w:rsidRPr="002F6F2E">
        <w:rPr>
          <w:rFonts w:ascii="Times New Roman" w:hAnsi="Times New Roman" w:cs="Times New Roman"/>
          <w:sz w:val="24"/>
        </w:rPr>
        <w:t xml:space="preserve"> </w:t>
      </w:r>
      <w:r w:rsidRPr="002F6F2E">
        <w:rPr>
          <w:rFonts w:ascii="Times New Roman" w:hAnsi="Times New Roman" w:cs="Times New Roman"/>
          <w:sz w:val="24"/>
        </w:rPr>
        <w:t>záväzkov z predchádzajúcich rokov na športovú infraštruktúru národného významu</w:t>
      </w:r>
      <w:r w:rsidR="008B4A39" w:rsidRPr="002F6F2E">
        <w:rPr>
          <w:rFonts w:ascii="Times New Roman" w:hAnsi="Times New Roman" w:cs="Times New Roman"/>
          <w:sz w:val="24"/>
        </w:rPr>
        <w:t xml:space="preserve"> </w:t>
      </w:r>
      <w:r w:rsidR="008B4A39" w:rsidRPr="002F6F2E">
        <w:rPr>
          <w:rFonts w:ascii="Times New Roman" w:hAnsi="Times New Roman" w:cs="Times New Roman"/>
          <w:color w:val="FF0000"/>
          <w:sz w:val="24"/>
        </w:rPr>
        <w:t>a</w:t>
      </w:r>
      <w:r w:rsidR="00741F99">
        <w:rPr>
          <w:rFonts w:ascii="Times New Roman" w:hAnsi="Times New Roman" w:cs="Times New Roman"/>
          <w:color w:val="FF0000"/>
          <w:sz w:val="24"/>
        </w:rPr>
        <w:t>lebo na vý</w:t>
      </w:r>
      <w:r w:rsidR="0087645B">
        <w:rPr>
          <w:rFonts w:ascii="Times New Roman" w:hAnsi="Times New Roman" w:cs="Times New Roman"/>
          <w:color w:val="FF0000"/>
          <w:sz w:val="24"/>
        </w:rPr>
        <w:t>znamnú súťaž organizovanú na území Slovenskej republiky,</w:t>
      </w:r>
      <w:r w:rsidR="00937F3A" w:rsidRPr="002F6F2E">
        <w:rPr>
          <w:rFonts w:ascii="Times New Roman" w:hAnsi="Times New Roman" w:cs="Times New Roman"/>
          <w:color w:val="FF0000"/>
          <w:sz w:val="24"/>
        </w:rPr>
        <w:t> </w:t>
      </w:r>
    </w:p>
    <w:p w14:paraId="69678887" w14:textId="6A8333EB" w:rsidR="00AA52FD" w:rsidRPr="002F6F2E" w:rsidRDefault="003F6228" w:rsidP="00AC4B80">
      <w:pPr>
        <w:numPr>
          <w:ilvl w:val="0"/>
          <w:numId w:val="38"/>
        </w:numPr>
        <w:ind w:hanging="283"/>
        <w:rPr>
          <w:rFonts w:ascii="Times New Roman" w:hAnsi="Times New Roman" w:cs="Times New Roman"/>
          <w:sz w:val="24"/>
        </w:rPr>
      </w:pPr>
      <w:r w:rsidRPr="002F6F2E">
        <w:rPr>
          <w:rFonts w:ascii="Times New Roman" w:hAnsi="Times New Roman" w:cs="Times New Roman"/>
          <w:sz w:val="24"/>
        </w:rPr>
        <w:t xml:space="preserve">refundáciu výdavkov uhradených v predchádzajúcich rozpočtových rokoch okrem refundácie výdavkov uhradených počas rozpočtového roka, v ktorom bola zverejnená výzva </w:t>
      </w:r>
      <w:r w:rsidRPr="0087645B">
        <w:rPr>
          <w:rFonts w:ascii="Times New Roman" w:hAnsi="Times New Roman" w:cs="Times New Roman"/>
          <w:color w:val="auto"/>
          <w:sz w:val="24"/>
        </w:rPr>
        <w:t>a</w:t>
      </w:r>
      <w:r w:rsidRPr="002F6F2E">
        <w:rPr>
          <w:rFonts w:ascii="Times New Roman" w:hAnsi="Times New Roman" w:cs="Times New Roman"/>
          <w:sz w:val="24"/>
        </w:rPr>
        <w:t xml:space="preserve"> refundácie výdavkov uhradených v predchádzajúcich rokoch na športovú infraštruktúru národného významu</w:t>
      </w:r>
      <w:r w:rsidR="007F743F" w:rsidRPr="007F743F">
        <w:rPr>
          <w:rFonts w:ascii="Times New Roman" w:hAnsi="Times New Roman" w:cs="Times New Roman"/>
          <w:color w:val="FF0000"/>
          <w:sz w:val="24"/>
        </w:rPr>
        <w:t xml:space="preserve"> </w:t>
      </w:r>
      <w:r w:rsidR="007F743F" w:rsidRPr="002F6F2E">
        <w:rPr>
          <w:rFonts w:ascii="Times New Roman" w:hAnsi="Times New Roman" w:cs="Times New Roman"/>
          <w:color w:val="FF0000"/>
          <w:sz w:val="24"/>
        </w:rPr>
        <w:t>a</w:t>
      </w:r>
      <w:r w:rsidR="007F743F">
        <w:rPr>
          <w:rFonts w:ascii="Times New Roman" w:hAnsi="Times New Roman" w:cs="Times New Roman"/>
          <w:color w:val="FF0000"/>
          <w:sz w:val="24"/>
        </w:rPr>
        <w:t>lebo na významnú súťaž organizovanú na území Slovenskej republiky,</w:t>
      </w:r>
    </w:p>
    <w:p w14:paraId="43ED9C47" w14:textId="72C5A327" w:rsidR="00AA52FD" w:rsidRPr="002F6F2E" w:rsidRDefault="003F6228" w:rsidP="00AC4B80">
      <w:pPr>
        <w:numPr>
          <w:ilvl w:val="0"/>
          <w:numId w:val="38"/>
        </w:numPr>
        <w:ind w:hanging="283"/>
        <w:rPr>
          <w:rFonts w:ascii="Times New Roman" w:hAnsi="Times New Roman" w:cs="Times New Roman"/>
          <w:color w:val="FF0000"/>
          <w:sz w:val="24"/>
        </w:rPr>
      </w:pPr>
      <w:r w:rsidRPr="002F6F2E">
        <w:rPr>
          <w:rFonts w:ascii="Times New Roman" w:hAnsi="Times New Roman" w:cs="Times New Roman"/>
          <w:color w:val="auto"/>
          <w:sz w:val="24"/>
        </w:rPr>
        <w:t>splácanie úverov, pôžičiek a úrokov z prijatých úverov a pôžičiek</w:t>
      </w:r>
      <w:r w:rsidR="00965C8F" w:rsidRPr="002F6F2E">
        <w:rPr>
          <w:rFonts w:ascii="Times New Roman" w:hAnsi="Times New Roman" w:cs="Times New Roman"/>
          <w:color w:val="auto"/>
          <w:sz w:val="24"/>
        </w:rPr>
        <w:t>,</w:t>
      </w:r>
    </w:p>
    <w:p w14:paraId="0D912597" w14:textId="77777777" w:rsidR="00AA52FD" w:rsidRPr="002F6F2E" w:rsidRDefault="003F6228" w:rsidP="00AC4B80">
      <w:pPr>
        <w:numPr>
          <w:ilvl w:val="0"/>
          <w:numId w:val="38"/>
        </w:numPr>
        <w:ind w:hanging="283"/>
        <w:rPr>
          <w:rFonts w:ascii="Times New Roman" w:hAnsi="Times New Roman" w:cs="Times New Roman"/>
          <w:sz w:val="24"/>
        </w:rPr>
      </w:pPr>
      <w:r w:rsidRPr="002F6F2E">
        <w:rPr>
          <w:rFonts w:ascii="Times New Roman" w:hAnsi="Times New Roman" w:cs="Times New Roman"/>
          <w:sz w:val="24"/>
        </w:rPr>
        <w:t>úhradu daní a sankčných odvodov,</w:t>
      </w:r>
    </w:p>
    <w:p w14:paraId="145BC483" w14:textId="77777777" w:rsidR="00AA52FD" w:rsidRPr="002F6F2E" w:rsidRDefault="003F6228" w:rsidP="00AC4B80">
      <w:pPr>
        <w:numPr>
          <w:ilvl w:val="0"/>
          <w:numId w:val="38"/>
        </w:numPr>
        <w:ind w:hanging="283"/>
        <w:rPr>
          <w:rFonts w:ascii="Times New Roman" w:hAnsi="Times New Roman" w:cs="Times New Roman"/>
          <w:sz w:val="24"/>
        </w:rPr>
      </w:pPr>
      <w:r w:rsidRPr="002F6F2E">
        <w:rPr>
          <w:rFonts w:ascii="Times New Roman" w:hAnsi="Times New Roman" w:cs="Times New Roman"/>
          <w:sz w:val="24"/>
        </w:rPr>
        <w:t>úhradu pokút,</w:t>
      </w:r>
    </w:p>
    <w:p w14:paraId="1F8E80FA" w14:textId="77777777" w:rsidR="00AA52FD" w:rsidRPr="002F6F2E" w:rsidRDefault="003F6228" w:rsidP="00AC4B80">
      <w:pPr>
        <w:numPr>
          <w:ilvl w:val="0"/>
          <w:numId w:val="38"/>
        </w:numPr>
        <w:spacing w:after="205"/>
        <w:ind w:hanging="283"/>
        <w:rPr>
          <w:rFonts w:ascii="Times New Roman" w:hAnsi="Times New Roman" w:cs="Times New Roman"/>
          <w:sz w:val="24"/>
        </w:rPr>
      </w:pPr>
      <w:r w:rsidRPr="002F6F2E">
        <w:rPr>
          <w:rFonts w:ascii="Times New Roman" w:hAnsi="Times New Roman" w:cs="Times New Roman"/>
          <w:sz w:val="24"/>
        </w:rPr>
        <w:t>výdavky nezahrnuté do rozpočtu projektu.</w:t>
      </w:r>
    </w:p>
    <w:p w14:paraId="38F6B0D1" w14:textId="77777777" w:rsidR="00AA52FD" w:rsidRPr="002F6F2E" w:rsidRDefault="003F6228">
      <w:pPr>
        <w:ind w:left="-15" w:firstLine="227"/>
        <w:rPr>
          <w:rFonts w:ascii="Times New Roman" w:hAnsi="Times New Roman" w:cs="Times New Roman"/>
          <w:sz w:val="24"/>
        </w:rPr>
      </w:pPr>
      <w:r w:rsidRPr="002F6F2E">
        <w:rPr>
          <w:rFonts w:ascii="Times New Roman" w:hAnsi="Times New Roman" w:cs="Times New Roman"/>
          <w:sz w:val="24"/>
        </w:rPr>
        <w:t>(8) Prijímateľ je povinný vrátiť príspevok na projekt alebo jeho časť v lehote určenej kanceláriou fondu, ak</w:t>
      </w:r>
    </w:p>
    <w:p w14:paraId="6AEA0C07" w14:textId="77777777" w:rsidR="00AA52FD" w:rsidRPr="002F6F2E" w:rsidRDefault="003F6228" w:rsidP="00AC4B80">
      <w:pPr>
        <w:numPr>
          <w:ilvl w:val="0"/>
          <w:numId w:val="39"/>
        </w:numPr>
        <w:ind w:hanging="283"/>
        <w:rPr>
          <w:rFonts w:ascii="Times New Roman" w:hAnsi="Times New Roman" w:cs="Times New Roman"/>
          <w:sz w:val="24"/>
        </w:rPr>
      </w:pPr>
      <w:r w:rsidRPr="002F6F2E">
        <w:rPr>
          <w:rFonts w:ascii="Times New Roman" w:hAnsi="Times New Roman" w:cs="Times New Roman"/>
          <w:sz w:val="24"/>
        </w:rPr>
        <w:t>použil príspevok na projekt v rozpore s dohodnutým účelom alebo</w:t>
      </w:r>
    </w:p>
    <w:p w14:paraId="2FDC5B09" w14:textId="77777777" w:rsidR="00AA52FD" w:rsidRPr="002F6F2E" w:rsidRDefault="003F6228" w:rsidP="00AC4B80">
      <w:pPr>
        <w:numPr>
          <w:ilvl w:val="0"/>
          <w:numId w:val="39"/>
        </w:numPr>
        <w:spacing w:after="203"/>
        <w:ind w:hanging="283"/>
        <w:rPr>
          <w:rFonts w:ascii="Times New Roman" w:hAnsi="Times New Roman" w:cs="Times New Roman"/>
          <w:sz w:val="24"/>
        </w:rPr>
      </w:pPr>
      <w:r w:rsidRPr="002F6F2E">
        <w:rPr>
          <w:rFonts w:ascii="Times New Roman" w:hAnsi="Times New Roman" w:cs="Times New Roman"/>
          <w:sz w:val="24"/>
        </w:rPr>
        <w:t>porušil povinnosť uvedenú v zmluve, ktorej porušenie je spojené s povinnosťou vrátenia finančných prostriedkov.</w:t>
      </w:r>
    </w:p>
    <w:p w14:paraId="339D30BA" w14:textId="77777777" w:rsidR="00AA52FD" w:rsidRPr="002F6F2E" w:rsidRDefault="003F6228">
      <w:pPr>
        <w:spacing w:after="311"/>
        <w:ind w:left="-15" w:firstLine="227"/>
        <w:rPr>
          <w:rFonts w:ascii="Times New Roman" w:hAnsi="Times New Roman" w:cs="Times New Roman"/>
          <w:sz w:val="24"/>
        </w:rPr>
      </w:pPr>
      <w:r w:rsidRPr="002F6F2E">
        <w:rPr>
          <w:rFonts w:ascii="Times New Roman" w:hAnsi="Times New Roman" w:cs="Times New Roman"/>
          <w:sz w:val="24"/>
        </w:rPr>
        <w:lastRenderedPageBreak/>
        <w:t>(9) Odvod, penále alebo pokutu za porušenie finančnej disciplíny pri nakladaní s finančnými prostriedkami fondu ukladá a vymáha Úrad vládneho auditu.</w:t>
      </w:r>
      <w:r w:rsidRPr="002F6F2E">
        <w:rPr>
          <w:rFonts w:ascii="Times New Roman" w:hAnsi="Times New Roman" w:cs="Times New Roman"/>
          <w:sz w:val="24"/>
          <w:vertAlign w:val="superscript"/>
        </w:rPr>
        <w:t>6</w:t>
      </w:r>
      <w:r w:rsidRPr="002F6F2E">
        <w:rPr>
          <w:rFonts w:ascii="Times New Roman" w:hAnsi="Times New Roman" w:cs="Times New Roman"/>
          <w:sz w:val="24"/>
        </w:rPr>
        <w:t>)</w:t>
      </w:r>
    </w:p>
    <w:p w14:paraId="30631BD9"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15a</w:t>
      </w:r>
    </w:p>
    <w:p w14:paraId="65302A39" w14:textId="77777777" w:rsidR="00AA52FD" w:rsidRPr="002F6F2E" w:rsidRDefault="003F6228">
      <w:pPr>
        <w:pStyle w:val="Nadpis1"/>
        <w:rPr>
          <w:rFonts w:ascii="Times New Roman" w:hAnsi="Times New Roman" w:cs="Times New Roman"/>
          <w:sz w:val="24"/>
        </w:rPr>
      </w:pPr>
      <w:r w:rsidRPr="002F6F2E">
        <w:rPr>
          <w:rFonts w:ascii="Times New Roman" w:hAnsi="Times New Roman" w:cs="Times New Roman"/>
          <w:sz w:val="24"/>
        </w:rPr>
        <w:t>Poskytnutie príspevku na projekt podpory výstavby, modernizácie a rekonštrukcie športovej infraštruktúry národného významu</w:t>
      </w:r>
    </w:p>
    <w:p w14:paraId="03D0B71C" w14:textId="5F808AC1" w:rsidR="00AA52FD" w:rsidRPr="002F6F2E" w:rsidRDefault="002D28FD" w:rsidP="002D28FD">
      <w:pPr>
        <w:spacing w:after="311"/>
        <w:ind w:left="-15" w:firstLine="227"/>
        <w:rPr>
          <w:rFonts w:ascii="Times New Roman" w:hAnsi="Times New Roman" w:cs="Times New Roman"/>
          <w:sz w:val="24"/>
        </w:rPr>
      </w:pPr>
      <w:bookmarkStart w:id="0" w:name="_Hlk175052827"/>
      <w:r w:rsidRPr="002F6F2E">
        <w:rPr>
          <w:rFonts w:ascii="Times New Roman" w:hAnsi="Times New Roman" w:cs="Times New Roman"/>
          <w:sz w:val="24"/>
        </w:rPr>
        <w:t xml:space="preserve">(1)  </w:t>
      </w:r>
      <w:r w:rsidR="003F6228" w:rsidRPr="002F6F2E">
        <w:rPr>
          <w:rFonts w:ascii="Times New Roman" w:hAnsi="Times New Roman" w:cs="Times New Roman"/>
          <w:sz w:val="24"/>
        </w:rPr>
        <w:t>Príspevok na projekt podpory výstavby, modernizácie a rekonštrukcie športovej infraštruktúry národného významu poskytuje fond bez výzvy.</w:t>
      </w:r>
    </w:p>
    <w:p w14:paraId="03FA9C50" w14:textId="6A502A9F" w:rsidR="002D28FD" w:rsidRPr="002F6F2E" w:rsidRDefault="002D28FD" w:rsidP="002D28FD">
      <w:pPr>
        <w:pStyle w:val="Odsekzoznamu"/>
        <w:spacing w:after="203"/>
        <w:ind w:left="0" w:firstLine="217"/>
        <w:rPr>
          <w:rFonts w:ascii="Times New Roman" w:hAnsi="Times New Roman" w:cs="Times New Roman"/>
          <w:strike/>
          <w:color w:val="FF0000"/>
          <w:sz w:val="24"/>
        </w:rPr>
      </w:pPr>
      <w:r w:rsidRPr="002F6F2E">
        <w:rPr>
          <w:rFonts w:ascii="Times New Roman" w:hAnsi="Times New Roman" w:cs="Times New Roman"/>
          <w:sz w:val="24"/>
        </w:rPr>
        <w:t xml:space="preserve">(2) </w:t>
      </w:r>
      <w:r w:rsidR="003F6228" w:rsidRPr="002F6F2E">
        <w:rPr>
          <w:rFonts w:ascii="Times New Roman" w:hAnsi="Times New Roman" w:cs="Times New Roman"/>
          <w:sz w:val="24"/>
        </w:rPr>
        <w:t xml:space="preserve">Fond poskytne príspevok na projekt podľa odseku 1 v sume najviac </w:t>
      </w:r>
      <w:r w:rsidR="003F6228" w:rsidRPr="002F6F2E">
        <w:rPr>
          <w:rFonts w:ascii="Times New Roman" w:hAnsi="Times New Roman" w:cs="Times New Roman"/>
          <w:strike/>
          <w:color w:val="FF0000"/>
          <w:sz w:val="24"/>
        </w:rPr>
        <w:t>1 000 000</w:t>
      </w:r>
      <w:r w:rsidR="003F6228" w:rsidRPr="002F6F2E">
        <w:rPr>
          <w:rFonts w:ascii="Times New Roman" w:hAnsi="Times New Roman" w:cs="Times New Roman"/>
          <w:color w:val="FF0000"/>
          <w:sz w:val="24"/>
        </w:rPr>
        <w:t xml:space="preserve"> </w:t>
      </w:r>
      <w:r w:rsidR="00DA3F53" w:rsidRPr="002F6F2E">
        <w:rPr>
          <w:rFonts w:ascii="Times New Roman" w:hAnsi="Times New Roman" w:cs="Times New Roman"/>
          <w:color w:val="FF0000"/>
          <w:sz w:val="24"/>
        </w:rPr>
        <w:t xml:space="preserve">10 000 000 </w:t>
      </w:r>
      <w:r w:rsidR="003F6228" w:rsidRPr="002F6F2E">
        <w:rPr>
          <w:rFonts w:ascii="Times New Roman" w:hAnsi="Times New Roman" w:cs="Times New Roman"/>
          <w:sz w:val="24"/>
        </w:rPr>
        <w:t>eur, ak za prijatie príslušného uznesenia správnej rady hlasovalo najmenej osem členov správnej rady.</w:t>
      </w:r>
    </w:p>
    <w:p w14:paraId="0D52F050" w14:textId="77777777" w:rsidR="002D28FD" w:rsidRPr="002F6F2E" w:rsidRDefault="002D28FD" w:rsidP="002D28FD">
      <w:pPr>
        <w:pStyle w:val="Odsekzoznamu"/>
        <w:spacing w:after="203"/>
        <w:ind w:left="217" w:firstLine="0"/>
        <w:rPr>
          <w:rFonts w:ascii="Times New Roman" w:hAnsi="Times New Roman" w:cs="Times New Roman"/>
          <w:strike/>
          <w:color w:val="FF0000"/>
          <w:sz w:val="24"/>
        </w:rPr>
      </w:pPr>
    </w:p>
    <w:bookmarkEnd w:id="0"/>
    <w:p w14:paraId="10DA16A3" w14:textId="267A32BE" w:rsidR="00AA52FD" w:rsidRPr="002F6F2E" w:rsidRDefault="00171EEF" w:rsidP="00AD6F58">
      <w:pPr>
        <w:spacing w:after="197"/>
        <w:ind w:left="0" w:firstLine="227"/>
        <w:rPr>
          <w:rFonts w:ascii="Times New Roman" w:hAnsi="Times New Roman" w:cs="Times New Roman"/>
          <w:strike/>
          <w:color w:val="FF0000"/>
          <w:sz w:val="24"/>
        </w:rPr>
      </w:pPr>
      <w:r w:rsidRPr="002F6F2E">
        <w:rPr>
          <w:rFonts w:ascii="Times New Roman" w:hAnsi="Times New Roman" w:cs="Times New Roman"/>
          <w:strike/>
          <w:color w:val="FF0000"/>
          <w:sz w:val="24"/>
        </w:rPr>
        <w:t>(3)</w:t>
      </w:r>
      <w:r w:rsidR="00AD6F58" w:rsidRPr="002F6F2E">
        <w:rPr>
          <w:rFonts w:ascii="Times New Roman" w:hAnsi="Times New Roman" w:cs="Times New Roman"/>
          <w:strike/>
          <w:color w:val="FF0000"/>
          <w:sz w:val="24"/>
        </w:rPr>
        <w:t xml:space="preserve"> </w:t>
      </w:r>
      <w:r w:rsidRPr="002F6F2E">
        <w:rPr>
          <w:rFonts w:ascii="Times New Roman" w:hAnsi="Times New Roman" w:cs="Times New Roman"/>
          <w:strike/>
          <w:color w:val="FF0000"/>
          <w:sz w:val="24"/>
        </w:rPr>
        <w:t xml:space="preserve">Fond poskytne príspevok na projekt </w:t>
      </w:r>
      <w:r w:rsidR="003F6228" w:rsidRPr="002F6F2E">
        <w:rPr>
          <w:rFonts w:ascii="Times New Roman" w:hAnsi="Times New Roman" w:cs="Times New Roman"/>
          <w:strike/>
          <w:color w:val="FF0000"/>
          <w:sz w:val="24"/>
        </w:rPr>
        <w:t>Fond poskytne príspevok na projekt podľa odseku 1 v sume viac ako 1 000 000 eur a najviac v sume 5 000 000 eur, ak za prijatie príslušného uznesenia správnej rady hlasovalo najmenej osem členov správnej rady. Fond pred hlasovaním o poskytnutí príspevku požiada ministerstvo financií o hodnotenie štúdie uskutočniteľnosti6a) z pohľadu hodnoty za peniaze. Ak ministerstvo financií neposkytne hodnotenie do 30 dní od podania žiadosti fondu, môže správna rada hlasovať o poskytnutí príspevku bez hodnotenia ministerstva financií.</w:t>
      </w:r>
    </w:p>
    <w:p w14:paraId="19A3194C" w14:textId="51C88F0A" w:rsidR="00AA52FD" w:rsidRPr="002F6F2E" w:rsidRDefault="00AD6F58" w:rsidP="00AD6F58">
      <w:pPr>
        <w:spacing w:after="197"/>
        <w:ind w:left="0" w:firstLine="227"/>
        <w:rPr>
          <w:rFonts w:ascii="Times New Roman" w:hAnsi="Times New Roman" w:cs="Times New Roman"/>
          <w:strike/>
          <w:color w:val="FF0000"/>
          <w:sz w:val="24"/>
        </w:rPr>
      </w:pPr>
      <w:r w:rsidRPr="002F6F2E">
        <w:rPr>
          <w:rFonts w:ascii="Times New Roman" w:hAnsi="Times New Roman" w:cs="Times New Roman"/>
          <w:strike/>
          <w:color w:val="FF0000"/>
          <w:sz w:val="24"/>
        </w:rPr>
        <w:t xml:space="preserve">(4) </w:t>
      </w:r>
      <w:r w:rsidR="003F6228" w:rsidRPr="002F6F2E">
        <w:rPr>
          <w:rFonts w:ascii="Times New Roman" w:hAnsi="Times New Roman" w:cs="Times New Roman"/>
          <w:strike/>
          <w:color w:val="FF0000"/>
          <w:sz w:val="24"/>
        </w:rPr>
        <w:t>Fond poskytne príspevok na projekt podľa odseku 1 v sume viac ako 5 000</w:t>
      </w:r>
      <w:r w:rsidR="008A56A3" w:rsidRPr="002F6F2E">
        <w:rPr>
          <w:rFonts w:ascii="Times New Roman" w:hAnsi="Times New Roman" w:cs="Times New Roman"/>
          <w:strike/>
          <w:color w:val="FF0000"/>
          <w:sz w:val="24"/>
        </w:rPr>
        <w:t> </w:t>
      </w:r>
      <w:r w:rsidR="003F6228" w:rsidRPr="002F6F2E">
        <w:rPr>
          <w:rFonts w:ascii="Times New Roman" w:hAnsi="Times New Roman" w:cs="Times New Roman"/>
          <w:strike/>
          <w:color w:val="FF0000"/>
          <w:sz w:val="24"/>
        </w:rPr>
        <w:t>000</w:t>
      </w:r>
      <w:r w:rsidR="008A56A3" w:rsidRPr="002F6F2E">
        <w:rPr>
          <w:rFonts w:ascii="Times New Roman" w:hAnsi="Times New Roman" w:cs="Times New Roman"/>
          <w:strike/>
          <w:color w:val="FF0000"/>
          <w:sz w:val="24"/>
        </w:rPr>
        <w:t xml:space="preserve"> </w:t>
      </w:r>
      <w:r w:rsidR="003F6228" w:rsidRPr="002F6F2E">
        <w:rPr>
          <w:rFonts w:ascii="Times New Roman" w:hAnsi="Times New Roman" w:cs="Times New Roman"/>
          <w:strike/>
          <w:color w:val="FF0000"/>
          <w:sz w:val="24"/>
        </w:rPr>
        <w:t>eur, ak je dodržaný postup podľa odseku 3 a poskytnutie príspevku na projekt na návrh fondu schváli vláda.</w:t>
      </w:r>
    </w:p>
    <w:p w14:paraId="1B5B4B90" w14:textId="694DE1BE" w:rsidR="00CD4433" w:rsidRPr="002F6F2E" w:rsidRDefault="004A6B3A" w:rsidP="004A6B3A">
      <w:pPr>
        <w:spacing w:after="197"/>
        <w:ind w:left="0" w:firstLine="227"/>
        <w:rPr>
          <w:rFonts w:ascii="Times New Roman" w:hAnsi="Times New Roman" w:cs="Times New Roman"/>
          <w:strike/>
          <w:color w:val="FF0000"/>
          <w:sz w:val="24"/>
        </w:rPr>
      </w:pPr>
      <w:r w:rsidRPr="002F6F2E">
        <w:rPr>
          <w:rFonts w:ascii="Times New Roman" w:hAnsi="Times New Roman" w:cs="Times New Roman"/>
          <w:strike/>
          <w:color w:val="FF0000"/>
          <w:sz w:val="24"/>
        </w:rPr>
        <w:t>(5)</w:t>
      </w:r>
      <w:r w:rsidR="00AD6F58" w:rsidRPr="002F6F2E">
        <w:rPr>
          <w:rFonts w:ascii="Times New Roman" w:hAnsi="Times New Roman" w:cs="Times New Roman"/>
          <w:strike/>
          <w:color w:val="FF0000"/>
          <w:sz w:val="24"/>
        </w:rPr>
        <w:t xml:space="preserve"> </w:t>
      </w:r>
      <w:r w:rsidR="003F6228" w:rsidRPr="002F6F2E">
        <w:rPr>
          <w:rFonts w:ascii="Times New Roman" w:hAnsi="Times New Roman" w:cs="Times New Roman"/>
          <w:strike/>
          <w:color w:val="FF0000"/>
          <w:sz w:val="24"/>
        </w:rPr>
        <w:t xml:space="preserve">Ustanovenia § 15 ods. 2, </w:t>
      </w:r>
      <w:r w:rsidR="003F6228" w:rsidRPr="002F6F2E">
        <w:rPr>
          <w:rFonts w:ascii="Times New Roman" w:hAnsi="Times New Roman"/>
          <w:strike/>
          <w:color w:val="FF0000"/>
          <w:sz w:val="24"/>
        </w:rPr>
        <w:t>6 až 9</w:t>
      </w:r>
      <w:r w:rsidR="006046B4" w:rsidRPr="002F6F2E">
        <w:rPr>
          <w:rFonts w:ascii="Times New Roman" w:hAnsi="Times New Roman"/>
          <w:strike/>
          <w:color w:val="FF0000"/>
          <w:sz w:val="24"/>
        </w:rPr>
        <w:t>,</w:t>
      </w:r>
      <w:r w:rsidR="003F6228" w:rsidRPr="002F6F2E">
        <w:rPr>
          <w:rFonts w:ascii="Times New Roman" w:hAnsi="Times New Roman" w:cs="Times New Roman"/>
          <w:strike/>
          <w:color w:val="FF0000"/>
          <w:sz w:val="24"/>
        </w:rPr>
        <w:t xml:space="preserve"> a § 16 </w:t>
      </w:r>
      <w:r w:rsidR="0093353F" w:rsidRPr="002F6F2E">
        <w:rPr>
          <w:rFonts w:ascii="Times New Roman" w:hAnsi="Times New Roman" w:cs="Times New Roman"/>
          <w:strike/>
          <w:color w:val="FF0000"/>
          <w:sz w:val="24"/>
        </w:rPr>
        <w:t xml:space="preserve">§ 16 </w:t>
      </w:r>
      <w:r w:rsidR="001D4F5A" w:rsidRPr="002F6F2E">
        <w:rPr>
          <w:rFonts w:ascii="Times New Roman" w:hAnsi="Times New Roman" w:cs="Times New Roman"/>
          <w:strike/>
          <w:color w:val="FF0000"/>
          <w:sz w:val="24"/>
        </w:rPr>
        <w:t xml:space="preserve">a 18 </w:t>
      </w:r>
      <w:r w:rsidR="003F6228" w:rsidRPr="002F6F2E">
        <w:rPr>
          <w:rFonts w:ascii="Times New Roman" w:hAnsi="Times New Roman" w:cs="Times New Roman"/>
          <w:strike/>
          <w:color w:val="FF0000"/>
          <w:sz w:val="24"/>
        </w:rPr>
        <w:t>sa na subjekt, ktorému fond poskytne príspevok na projekt podľa odseku 1, vzťahujú rovnako ako na žiadateľa.</w:t>
      </w:r>
    </w:p>
    <w:p w14:paraId="3BD18AB8" w14:textId="55297B5C" w:rsidR="00AA52FD" w:rsidRPr="002F6F2E" w:rsidRDefault="00AD6F58" w:rsidP="00AD6F58">
      <w:pPr>
        <w:ind w:left="227" w:firstLine="0"/>
        <w:rPr>
          <w:rFonts w:ascii="Times New Roman" w:hAnsi="Times New Roman" w:cs="Times New Roman"/>
          <w:strike/>
          <w:color w:val="FF0000"/>
          <w:sz w:val="24"/>
        </w:rPr>
      </w:pPr>
      <w:r w:rsidRPr="002F6F2E">
        <w:rPr>
          <w:rFonts w:ascii="Times New Roman" w:hAnsi="Times New Roman" w:cs="Times New Roman"/>
          <w:strike/>
          <w:color w:val="FF0000"/>
          <w:sz w:val="24"/>
        </w:rPr>
        <w:t xml:space="preserve">(6) </w:t>
      </w:r>
      <w:r w:rsidR="003F6228" w:rsidRPr="002F6F2E">
        <w:rPr>
          <w:rFonts w:ascii="Times New Roman" w:hAnsi="Times New Roman" w:cs="Times New Roman"/>
          <w:strike/>
          <w:color w:val="FF0000"/>
          <w:sz w:val="24"/>
        </w:rPr>
        <w:t>Fond zabezpečí v súlade s pravidlami poskytovania štátnej pomoci</w:t>
      </w:r>
      <w:r w:rsidR="003F6228" w:rsidRPr="002F6F2E">
        <w:rPr>
          <w:rFonts w:ascii="Times New Roman" w:hAnsi="Times New Roman" w:cs="Times New Roman"/>
          <w:strike/>
          <w:color w:val="FF0000"/>
          <w:sz w:val="24"/>
          <w:vertAlign w:val="superscript"/>
        </w:rPr>
        <w:t>4</w:t>
      </w:r>
      <w:r w:rsidR="003F6228" w:rsidRPr="002F6F2E">
        <w:rPr>
          <w:rFonts w:ascii="Times New Roman" w:hAnsi="Times New Roman" w:cs="Times New Roman"/>
          <w:strike/>
          <w:color w:val="FF0000"/>
          <w:sz w:val="24"/>
        </w:rPr>
        <w:t>) poskytnutie príspevku na projekt do</w:t>
      </w:r>
    </w:p>
    <w:p w14:paraId="70C38E75" w14:textId="77777777" w:rsidR="00AA52FD" w:rsidRPr="002F6F2E" w:rsidRDefault="003F6228" w:rsidP="00AC4B80">
      <w:pPr>
        <w:numPr>
          <w:ilvl w:val="0"/>
          <w:numId w:val="75"/>
        </w:numPr>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60 dní odo dňa schválenia správnou radou, ak ide o projekt podľa odseku 2,</w:t>
      </w:r>
    </w:p>
    <w:p w14:paraId="193D01A3" w14:textId="77777777" w:rsidR="00AA52FD" w:rsidRPr="002F6F2E" w:rsidRDefault="003F6228" w:rsidP="00AC4B80">
      <w:pPr>
        <w:numPr>
          <w:ilvl w:val="0"/>
          <w:numId w:val="75"/>
        </w:numPr>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60 dní odo dňa poskytnutia súhlasu ministerstva financií alebo odo dňa uplynutia lehoty podľa odseku 3, ak ide o projekt podľa odseku 3,</w:t>
      </w:r>
    </w:p>
    <w:p w14:paraId="77AB62BA" w14:textId="77777777" w:rsidR="00AA52FD" w:rsidRPr="002F6F2E" w:rsidRDefault="003F6228" w:rsidP="00AC4B80">
      <w:pPr>
        <w:numPr>
          <w:ilvl w:val="0"/>
          <w:numId w:val="75"/>
        </w:numPr>
        <w:spacing w:after="292"/>
        <w:ind w:hanging="283"/>
        <w:rPr>
          <w:rFonts w:ascii="Times New Roman" w:hAnsi="Times New Roman" w:cs="Times New Roman"/>
          <w:strike/>
          <w:color w:val="FF0000"/>
          <w:sz w:val="24"/>
        </w:rPr>
      </w:pPr>
      <w:r w:rsidRPr="002F6F2E">
        <w:rPr>
          <w:rFonts w:ascii="Times New Roman" w:hAnsi="Times New Roman" w:cs="Times New Roman"/>
          <w:strike/>
          <w:color w:val="FF0000"/>
          <w:sz w:val="24"/>
        </w:rPr>
        <w:t>60 dní odo dňa schválenia projektu vládou, ak ide o projekt podľa odseku 4.</w:t>
      </w:r>
    </w:p>
    <w:p w14:paraId="26214CC9" w14:textId="77777777" w:rsidR="00967AA8" w:rsidRPr="002F6F2E" w:rsidRDefault="00967AA8" w:rsidP="00967AA8">
      <w:pPr>
        <w:pStyle w:val="Odsekzoznamu"/>
        <w:spacing w:after="203"/>
        <w:ind w:left="0" w:firstLine="227"/>
        <w:rPr>
          <w:rFonts w:ascii="Times New Roman" w:hAnsi="Times New Roman" w:cs="Times New Roman"/>
          <w:strike/>
          <w:color w:val="FF0000"/>
          <w:sz w:val="24"/>
        </w:rPr>
      </w:pPr>
      <w:r w:rsidRPr="002F6F2E">
        <w:rPr>
          <w:rFonts w:ascii="Times New Roman" w:hAnsi="Times New Roman" w:cs="Times New Roman"/>
          <w:color w:val="FF0000"/>
          <w:sz w:val="24"/>
        </w:rPr>
        <w:t>(3) Fond poskytne príspevok na projekt podľa odseku 1 v sume prevyšujúcej 10 000 000 eur, ak</w:t>
      </w:r>
    </w:p>
    <w:p w14:paraId="668B947B" w14:textId="77777777" w:rsidR="00967AA8" w:rsidRPr="002F6F2E" w:rsidRDefault="00967AA8" w:rsidP="00AC4B80">
      <w:pPr>
        <w:numPr>
          <w:ilvl w:val="0"/>
          <w:numId w:val="74"/>
        </w:numPr>
        <w:spacing w:line="262" w:lineRule="auto"/>
        <w:ind w:hanging="283"/>
        <w:rPr>
          <w:rFonts w:ascii="Times New Roman" w:hAnsi="Times New Roman" w:cs="Times New Roman"/>
          <w:color w:val="FF0000"/>
          <w:sz w:val="24"/>
        </w:rPr>
      </w:pPr>
      <w:r w:rsidRPr="002F6F2E">
        <w:rPr>
          <w:rFonts w:ascii="Times New Roman" w:hAnsi="Times New Roman" w:cs="Times New Roman"/>
          <w:color w:val="FF0000"/>
          <w:sz w:val="24"/>
        </w:rPr>
        <w:t>za prijatie uznesenia správnej rady hlasovalo najmenej osem členov správnej rady a</w:t>
      </w:r>
    </w:p>
    <w:p w14:paraId="13CC2E3E" w14:textId="77777777" w:rsidR="00967AA8" w:rsidRPr="002F6F2E" w:rsidRDefault="00967AA8" w:rsidP="00AC4B80">
      <w:pPr>
        <w:numPr>
          <w:ilvl w:val="0"/>
          <w:numId w:val="74"/>
        </w:numPr>
        <w:spacing w:after="203" w:line="262" w:lineRule="auto"/>
        <w:ind w:left="284" w:hanging="284"/>
        <w:rPr>
          <w:rFonts w:ascii="Times New Roman" w:hAnsi="Times New Roman" w:cs="Times New Roman"/>
          <w:color w:val="FF0000"/>
          <w:sz w:val="24"/>
        </w:rPr>
      </w:pPr>
      <w:r w:rsidRPr="002F6F2E">
        <w:rPr>
          <w:rFonts w:ascii="Times New Roman" w:hAnsi="Times New Roman" w:cs="Times New Roman"/>
          <w:color w:val="FF0000"/>
          <w:sz w:val="24"/>
        </w:rPr>
        <w:t>poskytnutie príspevku na projekt na návrh fondu schváli vláda.</w:t>
      </w:r>
    </w:p>
    <w:p w14:paraId="1B16C828" w14:textId="60A71609" w:rsidR="00967AA8" w:rsidRPr="002F6F2E" w:rsidRDefault="00967AA8" w:rsidP="00967AA8">
      <w:pPr>
        <w:spacing w:after="203"/>
        <w:ind w:left="0" w:firstLine="227"/>
        <w:rPr>
          <w:rFonts w:ascii="Times New Roman" w:hAnsi="Times New Roman" w:cs="Times New Roman"/>
          <w:color w:val="FF0000"/>
          <w:sz w:val="24"/>
        </w:rPr>
      </w:pPr>
      <w:r w:rsidRPr="002F6F2E">
        <w:rPr>
          <w:rFonts w:ascii="Times New Roman" w:hAnsi="Times New Roman" w:cs="Times New Roman"/>
          <w:color w:val="FF0000"/>
          <w:sz w:val="24"/>
        </w:rPr>
        <w:t xml:space="preserve">(4) Ustanovenia § 15 ods. 2, 6 až 9 a § 16 </w:t>
      </w:r>
      <w:r w:rsidR="00EC483A">
        <w:rPr>
          <w:rFonts w:ascii="Times New Roman" w:hAnsi="Times New Roman" w:cs="Times New Roman"/>
          <w:color w:val="FF0000"/>
          <w:sz w:val="24"/>
        </w:rPr>
        <w:t xml:space="preserve">a 18 </w:t>
      </w:r>
      <w:r w:rsidRPr="002F6F2E">
        <w:rPr>
          <w:rFonts w:ascii="Times New Roman" w:hAnsi="Times New Roman" w:cs="Times New Roman"/>
          <w:color w:val="FF0000"/>
          <w:sz w:val="24"/>
        </w:rPr>
        <w:t>sa na subjekt, ktorému fond poskytne príspevok na projekt podľa odseku 1, vzťahujú rovnako ako na žiadateľa.</w:t>
      </w:r>
    </w:p>
    <w:p w14:paraId="574B90F5" w14:textId="11E4F0DB" w:rsidR="00967AA8" w:rsidRDefault="00967AA8" w:rsidP="00967AA8">
      <w:pPr>
        <w:spacing w:after="203"/>
        <w:ind w:left="0" w:firstLine="227"/>
        <w:rPr>
          <w:rFonts w:ascii="Times New Roman" w:hAnsi="Times New Roman" w:cs="Times New Roman"/>
          <w:color w:val="FF0000"/>
          <w:sz w:val="24"/>
        </w:rPr>
      </w:pPr>
      <w:r w:rsidRPr="002F6F2E">
        <w:rPr>
          <w:rFonts w:ascii="Times New Roman" w:hAnsi="Times New Roman" w:cs="Times New Roman"/>
          <w:color w:val="FF0000"/>
          <w:sz w:val="24"/>
        </w:rPr>
        <w:t>(</w:t>
      </w:r>
      <w:r w:rsidR="000F0E4E">
        <w:rPr>
          <w:rFonts w:ascii="Times New Roman" w:hAnsi="Times New Roman" w:cs="Times New Roman"/>
          <w:color w:val="FF0000"/>
          <w:sz w:val="24"/>
        </w:rPr>
        <w:t>5</w:t>
      </w:r>
      <w:r w:rsidRPr="002F6F2E">
        <w:rPr>
          <w:rFonts w:ascii="Times New Roman" w:hAnsi="Times New Roman" w:cs="Times New Roman"/>
          <w:color w:val="FF0000"/>
          <w:sz w:val="24"/>
        </w:rPr>
        <w:t xml:space="preserve">) </w:t>
      </w:r>
      <w:r w:rsidR="00240F7A" w:rsidRPr="00240F7A">
        <w:rPr>
          <w:rFonts w:ascii="Times New Roman" w:hAnsi="Times New Roman" w:cs="Times New Roman"/>
          <w:color w:val="FF0000"/>
          <w:sz w:val="24"/>
        </w:rPr>
        <w:t>Ak ide o príspevok na projekt podľa odseku 1 za splnenia podmienok uvedených v odseku 2 alebo o príspevok na projekt podľa odseku 1 za splnenia podmienok uvedených v odseku 3, fond je oprávnený poskytnúť tento príspevok na refundáciu výdavkov uhradených v predchádzajúcich rokoch a úhradu záväzkov z predchádzajúcich rokov.</w:t>
      </w:r>
    </w:p>
    <w:p w14:paraId="33CF66AC" w14:textId="65A38722" w:rsidR="000F0E4E" w:rsidRPr="000F0E4E" w:rsidRDefault="000F0E4E" w:rsidP="000F0E4E">
      <w:pPr>
        <w:spacing w:after="203"/>
        <w:ind w:left="0" w:firstLine="227"/>
        <w:rPr>
          <w:rFonts w:ascii="Times New Roman" w:hAnsi="Times New Roman" w:cs="Times New Roman"/>
          <w:color w:val="FF0000"/>
          <w:sz w:val="24"/>
        </w:rPr>
      </w:pPr>
      <w:r w:rsidRPr="000F0E4E">
        <w:rPr>
          <w:rFonts w:ascii="Times New Roman" w:hAnsi="Times New Roman" w:cs="Times New Roman"/>
          <w:color w:val="FF0000"/>
          <w:sz w:val="24"/>
        </w:rPr>
        <w:lastRenderedPageBreak/>
        <w:t>(</w:t>
      </w:r>
      <w:r w:rsidR="00240F7A">
        <w:rPr>
          <w:rFonts w:ascii="Times New Roman" w:hAnsi="Times New Roman" w:cs="Times New Roman"/>
          <w:color w:val="FF0000"/>
          <w:sz w:val="24"/>
        </w:rPr>
        <w:t>6</w:t>
      </w:r>
      <w:r w:rsidRPr="000F0E4E">
        <w:rPr>
          <w:rFonts w:ascii="Times New Roman" w:hAnsi="Times New Roman" w:cs="Times New Roman"/>
          <w:color w:val="FF0000"/>
          <w:sz w:val="24"/>
        </w:rPr>
        <w:t>) Fond zabezpečí v súlade s pravidlami poskytovania štátnej pomoci</w:t>
      </w:r>
      <w:r w:rsidRPr="008A4FE2">
        <w:rPr>
          <w:rFonts w:ascii="Times New Roman" w:hAnsi="Times New Roman" w:cs="Times New Roman"/>
          <w:color w:val="FF0000"/>
          <w:sz w:val="24"/>
          <w:vertAlign w:val="superscript"/>
        </w:rPr>
        <w:t>4</w:t>
      </w:r>
      <w:r w:rsidRPr="000F0E4E">
        <w:rPr>
          <w:rFonts w:ascii="Times New Roman" w:hAnsi="Times New Roman" w:cs="Times New Roman"/>
          <w:color w:val="FF0000"/>
          <w:sz w:val="24"/>
        </w:rPr>
        <w:t>) poskytnutie príspevku na projekt do</w:t>
      </w:r>
      <w:r w:rsidR="008A4FE2">
        <w:rPr>
          <w:rFonts w:ascii="Times New Roman" w:hAnsi="Times New Roman" w:cs="Times New Roman"/>
          <w:color w:val="FF0000"/>
          <w:sz w:val="24"/>
        </w:rPr>
        <w:t xml:space="preserve"> </w:t>
      </w:r>
      <w:r w:rsidR="008A4FE2" w:rsidRPr="000F0E4E">
        <w:rPr>
          <w:rFonts w:ascii="Times New Roman" w:hAnsi="Times New Roman" w:cs="Times New Roman"/>
          <w:color w:val="FF0000"/>
          <w:sz w:val="24"/>
        </w:rPr>
        <w:t>60 dní odo dňa schválenia</w:t>
      </w:r>
    </w:p>
    <w:p w14:paraId="36A29659" w14:textId="18F5656A" w:rsidR="000F0E4E" w:rsidRPr="000F0E4E" w:rsidRDefault="000F0E4E" w:rsidP="000F0E4E">
      <w:pPr>
        <w:spacing w:after="203"/>
        <w:ind w:left="0" w:firstLine="227"/>
        <w:rPr>
          <w:rFonts w:ascii="Times New Roman" w:hAnsi="Times New Roman" w:cs="Times New Roman"/>
          <w:color w:val="FF0000"/>
          <w:sz w:val="24"/>
        </w:rPr>
      </w:pPr>
      <w:r w:rsidRPr="000F0E4E">
        <w:rPr>
          <w:rFonts w:ascii="Times New Roman" w:hAnsi="Times New Roman" w:cs="Times New Roman"/>
          <w:color w:val="FF0000"/>
          <w:sz w:val="24"/>
        </w:rPr>
        <w:t>a)</w:t>
      </w:r>
      <w:r w:rsidRPr="000F0E4E">
        <w:rPr>
          <w:rFonts w:ascii="Times New Roman" w:hAnsi="Times New Roman" w:cs="Times New Roman"/>
          <w:color w:val="FF0000"/>
          <w:sz w:val="24"/>
        </w:rPr>
        <w:tab/>
        <w:t>správnou radou, ak ide o projekt podľa odseku 2,</w:t>
      </w:r>
    </w:p>
    <w:p w14:paraId="5FC398D7" w14:textId="3CD44633" w:rsidR="000F0E4E" w:rsidRDefault="000F0E4E" w:rsidP="000F0E4E">
      <w:pPr>
        <w:spacing w:after="203"/>
        <w:ind w:left="0" w:firstLine="227"/>
        <w:rPr>
          <w:rFonts w:ascii="Times New Roman" w:hAnsi="Times New Roman" w:cs="Times New Roman"/>
          <w:color w:val="FF0000"/>
          <w:sz w:val="24"/>
        </w:rPr>
      </w:pPr>
      <w:r w:rsidRPr="000F0E4E">
        <w:rPr>
          <w:rFonts w:ascii="Times New Roman" w:hAnsi="Times New Roman" w:cs="Times New Roman"/>
          <w:color w:val="FF0000"/>
          <w:sz w:val="24"/>
        </w:rPr>
        <w:t>b)</w:t>
      </w:r>
      <w:r w:rsidRPr="000F0E4E">
        <w:rPr>
          <w:rFonts w:ascii="Times New Roman" w:hAnsi="Times New Roman" w:cs="Times New Roman"/>
          <w:color w:val="FF0000"/>
          <w:sz w:val="24"/>
        </w:rPr>
        <w:tab/>
        <w:t>vládou, ak ide o projekt podľa odseku 3.</w:t>
      </w:r>
    </w:p>
    <w:p w14:paraId="04F76B3E"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15b</w:t>
      </w:r>
    </w:p>
    <w:p w14:paraId="22D9CBC5"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Poskytovanie príspevku na projekt podpory významných súťaží</w:t>
      </w:r>
    </w:p>
    <w:p w14:paraId="186AF86B" w14:textId="77777777" w:rsidR="00AA52FD" w:rsidRPr="002F6F2E" w:rsidRDefault="003F6228" w:rsidP="00AC4B80">
      <w:pPr>
        <w:numPr>
          <w:ilvl w:val="0"/>
          <w:numId w:val="41"/>
        </w:numPr>
        <w:spacing w:after="210"/>
        <w:ind w:firstLine="227"/>
        <w:rPr>
          <w:rFonts w:ascii="Times New Roman" w:hAnsi="Times New Roman" w:cs="Times New Roman"/>
          <w:sz w:val="24"/>
        </w:rPr>
      </w:pPr>
      <w:r w:rsidRPr="002F6F2E">
        <w:rPr>
          <w:rFonts w:ascii="Times New Roman" w:hAnsi="Times New Roman" w:cs="Times New Roman"/>
          <w:sz w:val="24"/>
        </w:rPr>
        <w:t xml:space="preserve">Príspevok na projekt podpory významných súťaží organizovaných na území Slovenskej republiky poskytuje fond bez výzvy. Fond rozhoduje o poskytnutí príspevku na projekt podľa prvej vety na základe návrhu </w:t>
      </w:r>
      <w:r w:rsidRPr="00164586">
        <w:rPr>
          <w:rFonts w:ascii="Times New Roman" w:hAnsi="Times New Roman" w:cs="Times New Roman"/>
          <w:color w:val="auto"/>
          <w:sz w:val="24"/>
        </w:rPr>
        <w:t>ministerstva športu</w:t>
      </w:r>
      <w:r w:rsidRPr="002F6F2E">
        <w:rPr>
          <w:rFonts w:ascii="Times New Roman" w:hAnsi="Times New Roman" w:cs="Times New Roman"/>
          <w:sz w:val="24"/>
        </w:rPr>
        <w:t>.</w:t>
      </w:r>
    </w:p>
    <w:p w14:paraId="5AC8EF05" w14:textId="77777777" w:rsidR="00AA52FD" w:rsidRPr="002F6F2E" w:rsidRDefault="003F6228" w:rsidP="00AC4B80">
      <w:pPr>
        <w:numPr>
          <w:ilvl w:val="0"/>
          <w:numId w:val="41"/>
        </w:numPr>
        <w:spacing w:after="197"/>
        <w:ind w:firstLine="227"/>
        <w:rPr>
          <w:rFonts w:ascii="Times New Roman" w:hAnsi="Times New Roman" w:cs="Times New Roman"/>
          <w:sz w:val="24"/>
        </w:rPr>
      </w:pPr>
      <w:r w:rsidRPr="002F6F2E">
        <w:rPr>
          <w:rFonts w:ascii="Times New Roman" w:hAnsi="Times New Roman" w:cs="Times New Roman"/>
          <w:sz w:val="24"/>
        </w:rPr>
        <w:t>Ustanovenia § 15 ods. 2, 6 až 9 a § 16 sa na subjekt, ktorému fond poskytne príspevok na projekt podľa odseku 1, vzťahujú rovnako ako na žiadateľa.</w:t>
      </w:r>
    </w:p>
    <w:p w14:paraId="69867DF6" w14:textId="77777777" w:rsidR="00AA52FD" w:rsidRPr="002F6F2E" w:rsidRDefault="003F6228" w:rsidP="00AC4B80">
      <w:pPr>
        <w:numPr>
          <w:ilvl w:val="0"/>
          <w:numId w:val="41"/>
        </w:numPr>
        <w:spacing w:after="290"/>
        <w:ind w:firstLine="227"/>
        <w:rPr>
          <w:rFonts w:ascii="Times New Roman" w:hAnsi="Times New Roman" w:cs="Times New Roman"/>
          <w:sz w:val="24"/>
        </w:rPr>
      </w:pPr>
      <w:r w:rsidRPr="002F6F2E">
        <w:rPr>
          <w:rFonts w:ascii="Times New Roman" w:hAnsi="Times New Roman" w:cs="Times New Roman"/>
          <w:sz w:val="24"/>
        </w:rPr>
        <w:t>Fond zabezpečí v súlade s pravidlami poskytovania štátnej pomoci</w:t>
      </w:r>
      <w:r w:rsidRPr="002F6F2E">
        <w:rPr>
          <w:rFonts w:ascii="Times New Roman" w:hAnsi="Times New Roman" w:cs="Times New Roman"/>
          <w:sz w:val="24"/>
          <w:vertAlign w:val="superscript"/>
        </w:rPr>
        <w:t>4</w:t>
      </w:r>
      <w:r w:rsidRPr="002F6F2E">
        <w:rPr>
          <w:rFonts w:ascii="Times New Roman" w:hAnsi="Times New Roman" w:cs="Times New Roman"/>
          <w:sz w:val="24"/>
        </w:rPr>
        <w:t>) poskytnutie príspevku na projekt podľa odseku 1 do 60 dní odo dňa schválenia správnou radou.</w:t>
      </w:r>
    </w:p>
    <w:p w14:paraId="679B3CD4"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16</w:t>
      </w:r>
    </w:p>
    <w:p w14:paraId="49797186"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Žiadateľ</w:t>
      </w:r>
    </w:p>
    <w:p w14:paraId="5304F9B8" w14:textId="77777777" w:rsidR="00AA52FD" w:rsidRPr="002F6F2E" w:rsidRDefault="003F6228" w:rsidP="00AC4B80">
      <w:pPr>
        <w:numPr>
          <w:ilvl w:val="0"/>
          <w:numId w:val="42"/>
        </w:numPr>
        <w:spacing w:after="203"/>
        <w:ind w:firstLine="227"/>
        <w:rPr>
          <w:rFonts w:ascii="Times New Roman" w:hAnsi="Times New Roman" w:cs="Times New Roman"/>
          <w:sz w:val="24"/>
        </w:rPr>
      </w:pPr>
      <w:r w:rsidRPr="002F6F2E">
        <w:rPr>
          <w:rFonts w:ascii="Times New Roman" w:hAnsi="Times New Roman" w:cs="Times New Roman"/>
          <w:sz w:val="24"/>
        </w:rPr>
        <w:t xml:space="preserve">Žiadateľom môže byť fyzická osoba alebo právnická osoba, ktorá spĺňa podmienky výzvy, </w:t>
      </w:r>
      <w:r w:rsidRPr="002F6F2E">
        <w:rPr>
          <w:rFonts w:ascii="Times New Roman" w:hAnsi="Times New Roman" w:cs="Times New Roman"/>
          <w:color w:val="auto"/>
          <w:sz w:val="24"/>
        </w:rPr>
        <w:t xml:space="preserve">ak § 15a ods. 1 alebo </w:t>
      </w:r>
      <w:r w:rsidRPr="002F6F2E">
        <w:rPr>
          <w:rFonts w:ascii="Times New Roman" w:hAnsi="Times New Roman" w:cs="Times New Roman"/>
          <w:sz w:val="24"/>
        </w:rPr>
        <w:t>§ 15b ods. 1 neustanovuje inak.</w:t>
      </w:r>
    </w:p>
    <w:p w14:paraId="00ECF219" w14:textId="77777777" w:rsidR="00AA52FD" w:rsidRPr="002F6F2E" w:rsidRDefault="003F6228" w:rsidP="00AC4B80">
      <w:pPr>
        <w:numPr>
          <w:ilvl w:val="0"/>
          <w:numId w:val="42"/>
        </w:numPr>
        <w:ind w:firstLine="227"/>
        <w:rPr>
          <w:rFonts w:ascii="Times New Roman" w:hAnsi="Times New Roman" w:cs="Times New Roman"/>
          <w:sz w:val="24"/>
        </w:rPr>
      </w:pPr>
      <w:r w:rsidRPr="002F6F2E">
        <w:rPr>
          <w:rFonts w:ascii="Times New Roman" w:hAnsi="Times New Roman" w:cs="Times New Roman"/>
          <w:sz w:val="24"/>
        </w:rPr>
        <w:t>Príspevok na projekt možno poskytnúť žiadateľovi, ktorý</w:t>
      </w:r>
    </w:p>
    <w:p w14:paraId="1D104BED" w14:textId="77777777" w:rsidR="00AA52FD" w:rsidRPr="002F6F2E" w:rsidRDefault="003F6228" w:rsidP="00AC4B80">
      <w:pPr>
        <w:numPr>
          <w:ilvl w:val="0"/>
          <w:numId w:val="43"/>
        </w:numPr>
        <w:ind w:hanging="283"/>
        <w:rPr>
          <w:rFonts w:ascii="Times New Roman" w:hAnsi="Times New Roman" w:cs="Times New Roman"/>
          <w:sz w:val="24"/>
        </w:rPr>
      </w:pPr>
      <w:r w:rsidRPr="002F6F2E">
        <w:rPr>
          <w:rFonts w:ascii="Times New Roman" w:hAnsi="Times New Roman" w:cs="Times New Roman"/>
          <w:sz w:val="24"/>
        </w:rPr>
        <w:t>je bezúhonný; ak je žiadateľom právnická osoba, vyžaduje sa bezúhonnosť štatutárneho orgánu alebo členov štatutárneho orgánu,</w:t>
      </w:r>
    </w:p>
    <w:p w14:paraId="153D8856" w14:textId="77777777" w:rsidR="00AA52FD" w:rsidRPr="002F6F2E" w:rsidRDefault="003F6228" w:rsidP="00AC4B80">
      <w:pPr>
        <w:numPr>
          <w:ilvl w:val="0"/>
          <w:numId w:val="43"/>
        </w:numPr>
        <w:ind w:hanging="283"/>
        <w:rPr>
          <w:rFonts w:ascii="Times New Roman" w:hAnsi="Times New Roman" w:cs="Times New Roman"/>
          <w:sz w:val="24"/>
        </w:rPr>
      </w:pPr>
      <w:r w:rsidRPr="002F6F2E">
        <w:rPr>
          <w:rFonts w:ascii="Times New Roman" w:hAnsi="Times New Roman" w:cs="Times New Roman"/>
          <w:sz w:val="24"/>
        </w:rPr>
        <w:t>riadne plní svoje záväzky zo zmlúv uzatvorených s fondom pred podaním žiadosti,</w:t>
      </w:r>
    </w:p>
    <w:p w14:paraId="74A403EC" w14:textId="77777777" w:rsidR="00AA52FD" w:rsidRPr="002F6F2E" w:rsidRDefault="003F6228" w:rsidP="00AC4B80">
      <w:pPr>
        <w:numPr>
          <w:ilvl w:val="0"/>
          <w:numId w:val="43"/>
        </w:numPr>
        <w:spacing w:after="205"/>
        <w:ind w:hanging="283"/>
        <w:rPr>
          <w:rFonts w:ascii="Times New Roman" w:hAnsi="Times New Roman" w:cs="Times New Roman"/>
          <w:sz w:val="24"/>
        </w:rPr>
      </w:pPr>
      <w:r w:rsidRPr="002F6F2E">
        <w:rPr>
          <w:rFonts w:ascii="Times New Roman" w:hAnsi="Times New Roman" w:cs="Times New Roman"/>
          <w:sz w:val="24"/>
        </w:rPr>
        <w:t>vrátil fondu finančné prostriedky podľa § 15 ods. 8.</w:t>
      </w:r>
    </w:p>
    <w:p w14:paraId="53377187" w14:textId="01BDD330" w:rsidR="00AA52FD" w:rsidRPr="006B274D" w:rsidRDefault="006B274D" w:rsidP="006B274D">
      <w:pPr>
        <w:ind w:left="333" w:firstLine="0"/>
        <w:rPr>
          <w:rFonts w:ascii="Times New Roman" w:hAnsi="Times New Roman" w:cs="Times New Roman"/>
          <w:strike/>
          <w:color w:val="FF0000"/>
          <w:sz w:val="24"/>
        </w:rPr>
      </w:pPr>
      <w:r>
        <w:rPr>
          <w:rFonts w:ascii="Times New Roman" w:hAnsi="Times New Roman" w:cs="Times New Roman"/>
          <w:strike/>
          <w:color w:val="FF0000"/>
          <w:sz w:val="24"/>
        </w:rPr>
        <w:t>(3)</w:t>
      </w:r>
      <w:r w:rsidR="003F6228" w:rsidRPr="006B274D">
        <w:rPr>
          <w:rFonts w:ascii="Times New Roman" w:hAnsi="Times New Roman" w:cs="Times New Roman"/>
          <w:strike/>
          <w:color w:val="FF0000"/>
          <w:sz w:val="24"/>
        </w:rPr>
        <w:t>Žiadateľ je povinný predložiť štúdiu uskutočniteľnosti investície alebo štúdiu uskutočniteľnosti koncesie,</w:t>
      </w:r>
      <w:r w:rsidR="003F6228" w:rsidRPr="006B274D">
        <w:rPr>
          <w:rFonts w:ascii="Times New Roman" w:hAnsi="Times New Roman" w:cs="Times New Roman"/>
          <w:strike/>
          <w:color w:val="FF0000"/>
          <w:sz w:val="24"/>
          <w:vertAlign w:val="superscript"/>
        </w:rPr>
        <w:t>6b</w:t>
      </w:r>
      <w:r w:rsidR="003F6228" w:rsidRPr="006B274D">
        <w:rPr>
          <w:rFonts w:ascii="Times New Roman" w:hAnsi="Times New Roman" w:cs="Times New Roman"/>
          <w:strike/>
          <w:color w:val="FF0000"/>
          <w:sz w:val="24"/>
        </w:rPr>
        <w:t>) ktorú plánuje uskutočniť, ak ide o projekt podľa § 15a ods. 3 alebo ods. 4.</w:t>
      </w:r>
    </w:p>
    <w:p w14:paraId="110B22C9" w14:textId="77777777" w:rsidR="00AA52FD" w:rsidRPr="002F6F2E" w:rsidRDefault="003F6228" w:rsidP="00AC4B80">
      <w:pPr>
        <w:numPr>
          <w:ilvl w:val="0"/>
          <w:numId w:val="42"/>
        </w:numPr>
        <w:ind w:firstLine="227"/>
        <w:rPr>
          <w:rFonts w:ascii="Times New Roman" w:hAnsi="Times New Roman" w:cs="Times New Roman"/>
          <w:sz w:val="24"/>
        </w:rPr>
      </w:pPr>
      <w:r w:rsidRPr="002F6F2E">
        <w:rPr>
          <w:rFonts w:ascii="Times New Roman" w:hAnsi="Times New Roman" w:cs="Times New Roman"/>
          <w:sz w:val="24"/>
        </w:rPr>
        <w:t>Žiadateľ, ktorému bol poskytnutý príspevok na projekt, nesmie previesť príspevok na projekt na inú fyzickú osobu alebo inú právnickú osobu.</w:t>
      </w:r>
    </w:p>
    <w:p w14:paraId="73422B38"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17</w:t>
      </w:r>
    </w:p>
    <w:p w14:paraId="4C80F802"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Predkladanie a posúdenie žiadostí</w:t>
      </w:r>
    </w:p>
    <w:p w14:paraId="0AB73787" w14:textId="77777777" w:rsidR="00AA52FD" w:rsidRPr="002F6F2E" w:rsidRDefault="003F6228" w:rsidP="00AC4B80">
      <w:pPr>
        <w:numPr>
          <w:ilvl w:val="0"/>
          <w:numId w:val="44"/>
        </w:numPr>
        <w:spacing w:after="205"/>
        <w:ind w:hanging="308"/>
        <w:rPr>
          <w:rFonts w:ascii="Times New Roman" w:hAnsi="Times New Roman" w:cs="Times New Roman"/>
          <w:sz w:val="24"/>
        </w:rPr>
      </w:pPr>
      <w:r w:rsidRPr="002F6F2E">
        <w:rPr>
          <w:rFonts w:ascii="Times New Roman" w:hAnsi="Times New Roman" w:cs="Times New Roman"/>
          <w:sz w:val="24"/>
        </w:rPr>
        <w:t>Žiadateľ v žiadosti uvedie, na aký účel a v akej sume žiada príspevok na projekt.</w:t>
      </w:r>
    </w:p>
    <w:p w14:paraId="31D9DE81" w14:textId="77777777" w:rsidR="00AA52FD" w:rsidRPr="002F6F2E" w:rsidRDefault="003F6228" w:rsidP="00AC4B80">
      <w:pPr>
        <w:numPr>
          <w:ilvl w:val="0"/>
          <w:numId w:val="44"/>
        </w:numPr>
        <w:ind w:hanging="308"/>
        <w:rPr>
          <w:rFonts w:ascii="Times New Roman" w:hAnsi="Times New Roman" w:cs="Times New Roman"/>
          <w:sz w:val="24"/>
        </w:rPr>
      </w:pPr>
      <w:r w:rsidRPr="002F6F2E">
        <w:rPr>
          <w:rFonts w:ascii="Times New Roman" w:hAnsi="Times New Roman" w:cs="Times New Roman"/>
          <w:sz w:val="24"/>
        </w:rPr>
        <w:t>Prílohou žiadosti je:</w:t>
      </w:r>
    </w:p>
    <w:p w14:paraId="0E39D801" w14:textId="77777777" w:rsidR="00AA52FD" w:rsidRPr="002F6F2E" w:rsidRDefault="003F6228" w:rsidP="00AC4B80">
      <w:pPr>
        <w:numPr>
          <w:ilvl w:val="0"/>
          <w:numId w:val="45"/>
        </w:numPr>
        <w:ind w:hanging="283"/>
        <w:rPr>
          <w:rFonts w:ascii="Times New Roman" w:hAnsi="Times New Roman" w:cs="Times New Roman"/>
          <w:sz w:val="24"/>
        </w:rPr>
      </w:pPr>
      <w:r w:rsidRPr="002F6F2E">
        <w:rPr>
          <w:rFonts w:ascii="Times New Roman" w:hAnsi="Times New Roman" w:cs="Times New Roman"/>
          <w:sz w:val="24"/>
        </w:rPr>
        <w:t>popis projektu a účelu projektu,</w:t>
      </w:r>
    </w:p>
    <w:p w14:paraId="5C20495F" w14:textId="77777777" w:rsidR="00AA52FD" w:rsidRPr="002F6F2E" w:rsidRDefault="003F6228" w:rsidP="00AC4B80">
      <w:pPr>
        <w:numPr>
          <w:ilvl w:val="0"/>
          <w:numId w:val="45"/>
        </w:numPr>
        <w:ind w:hanging="283"/>
        <w:rPr>
          <w:rFonts w:ascii="Times New Roman" w:hAnsi="Times New Roman" w:cs="Times New Roman"/>
          <w:sz w:val="24"/>
        </w:rPr>
      </w:pPr>
      <w:r w:rsidRPr="002F6F2E">
        <w:rPr>
          <w:rFonts w:ascii="Times New Roman" w:hAnsi="Times New Roman" w:cs="Times New Roman"/>
          <w:sz w:val="24"/>
        </w:rPr>
        <w:t>celkový rozpočet projektu vrátane kalkulácie nákladov,</w:t>
      </w:r>
    </w:p>
    <w:p w14:paraId="5DABA564" w14:textId="77777777" w:rsidR="00AA52FD" w:rsidRPr="002F6F2E" w:rsidRDefault="003F6228" w:rsidP="00AC4B80">
      <w:pPr>
        <w:numPr>
          <w:ilvl w:val="0"/>
          <w:numId w:val="45"/>
        </w:numPr>
        <w:ind w:hanging="283"/>
        <w:rPr>
          <w:rFonts w:ascii="Times New Roman" w:hAnsi="Times New Roman" w:cs="Times New Roman"/>
          <w:sz w:val="24"/>
        </w:rPr>
      </w:pPr>
      <w:r w:rsidRPr="002F6F2E">
        <w:rPr>
          <w:rFonts w:ascii="Times New Roman" w:hAnsi="Times New Roman" w:cs="Times New Roman"/>
          <w:sz w:val="24"/>
        </w:rPr>
        <w:t>doklad o splnení podmienky podľa § 15 ods. 2, ak sa vyžaduje,</w:t>
      </w:r>
    </w:p>
    <w:p w14:paraId="1CF4CC0A" w14:textId="77777777" w:rsidR="00AA52FD" w:rsidRPr="002F6F2E" w:rsidRDefault="003F6228" w:rsidP="00AC4B80">
      <w:pPr>
        <w:numPr>
          <w:ilvl w:val="0"/>
          <w:numId w:val="45"/>
        </w:numPr>
        <w:ind w:hanging="283"/>
        <w:rPr>
          <w:rFonts w:ascii="Times New Roman" w:hAnsi="Times New Roman" w:cs="Times New Roman"/>
          <w:sz w:val="24"/>
        </w:rPr>
      </w:pPr>
      <w:r w:rsidRPr="002F6F2E">
        <w:rPr>
          <w:rFonts w:ascii="Times New Roman" w:hAnsi="Times New Roman" w:cs="Times New Roman"/>
          <w:sz w:val="24"/>
        </w:rPr>
        <w:t>doklad o zriadení účtu žiadateľa v banke alebo v pobočke zahraničnej banky, na ktorý žiadateľ žiada poukázať príspevok na projekt,</w:t>
      </w:r>
    </w:p>
    <w:p w14:paraId="764465E2" w14:textId="77777777" w:rsidR="00AA52FD" w:rsidRPr="002F6F2E" w:rsidRDefault="003F6228" w:rsidP="00AC4B80">
      <w:pPr>
        <w:numPr>
          <w:ilvl w:val="0"/>
          <w:numId w:val="45"/>
        </w:numPr>
        <w:ind w:hanging="283"/>
        <w:rPr>
          <w:rFonts w:ascii="Times New Roman" w:hAnsi="Times New Roman" w:cs="Times New Roman"/>
          <w:sz w:val="24"/>
        </w:rPr>
      </w:pPr>
      <w:r w:rsidRPr="002F6F2E">
        <w:rPr>
          <w:rFonts w:ascii="Times New Roman" w:hAnsi="Times New Roman" w:cs="Times New Roman"/>
          <w:sz w:val="24"/>
        </w:rPr>
        <w:lastRenderedPageBreak/>
        <w:t>potvrdenie o zaplatení administratívneho poplatku podľa § 18,</w:t>
      </w:r>
    </w:p>
    <w:p w14:paraId="39058F88" w14:textId="77777777" w:rsidR="00AA52FD" w:rsidRPr="002F6F2E" w:rsidRDefault="003F6228" w:rsidP="00AC4B80">
      <w:pPr>
        <w:numPr>
          <w:ilvl w:val="0"/>
          <w:numId w:val="45"/>
        </w:numPr>
        <w:spacing w:after="205"/>
        <w:ind w:hanging="283"/>
        <w:rPr>
          <w:rFonts w:ascii="Times New Roman" w:hAnsi="Times New Roman" w:cs="Times New Roman"/>
          <w:sz w:val="24"/>
        </w:rPr>
      </w:pPr>
      <w:r w:rsidRPr="002F6F2E">
        <w:rPr>
          <w:rFonts w:ascii="Times New Roman" w:hAnsi="Times New Roman" w:cs="Times New Roman"/>
          <w:sz w:val="24"/>
        </w:rPr>
        <w:t>iné doklady potrebné na posúdenie žiadosti uvedené vo výzve.</w:t>
      </w:r>
    </w:p>
    <w:p w14:paraId="256014C6" w14:textId="77777777" w:rsidR="00AA52FD" w:rsidRPr="002F6F2E" w:rsidRDefault="003F6228" w:rsidP="00AC4B80">
      <w:pPr>
        <w:numPr>
          <w:ilvl w:val="1"/>
          <w:numId w:val="45"/>
        </w:numPr>
        <w:spacing w:after="222"/>
        <w:ind w:left="0" w:firstLine="227"/>
        <w:rPr>
          <w:rFonts w:ascii="Times New Roman" w:hAnsi="Times New Roman" w:cs="Times New Roman"/>
          <w:sz w:val="24"/>
        </w:rPr>
      </w:pPr>
      <w:r w:rsidRPr="002F6F2E">
        <w:rPr>
          <w:rFonts w:ascii="Times New Roman" w:hAnsi="Times New Roman" w:cs="Times New Roman"/>
          <w:sz w:val="24"/>
        </w:rPr>
        <w:t>Ak sa prílohy podľa odseku 2 predkladajú v inom ako štátnom jazyku Slovenskej republiky, žiadateľ je povinný predložiť aj ich úradný preklad do štátneho jazyka Slovenskej republiky; to neplatí, ak sú prílohy podľa odseku 2 vyhotovené v českom jazyku.</w:t>
      </w:r>
      <w:r w:rsidRPr="002F6F2E">
        <w:rPr>
          <w:rFonts w:ascii="Times New Roman" w:hAnsi="Times New Roman" w:cs="Times New Roman"/>
          <w:sz w:val="24"/>
          <w:vertAlign w:val="superscript"/>
        </w:rPr>
        <w:t>8</w:t>
      </w:r>
      <w:r w:rsidRPr="002F6F2E">
        <w:rPr>
          <w:rFonts w:ascii="Times New Roman" w:hAnsi="Times New Roman" w:cs="Times New Roman"/>
          <w:sz w:val="24"/>
        </w:rPr>
        <w:t>)</w:t>
      </w:r>
    </w:p>
    <w:p w14:paraId="7209A487" w14:textId="77777777" w:rsidR="00AA52FD" w:rsidRPr="002F6F2E" w:rsidRDefault="003F6228" w:rsidP="00AC4B80">
      <w:pPr>
        <w:numPr>
          <w:ilvl w:val="1"/>
          <w:numId w:val="45"/>
        </w:numPr>
        <w:spacing w:after="203"/>
        <w:ind w:left="0" w:firstLine="227"/>
        <w:rPr>
          <w:rFonts w:ascii="Times New Roman" w:hAnsi="Times New Roman" w:cs="Times New Roman"/>
          <w:sz w:val="24"/>
        </w:rPr>
      </w:pPr>
      <w:r w:rsidRPr="002F6F2E">
        <w:rPr>
          <w:rFonts w:ascii="Times New Roman" w:hAnsi="Times New Roman" w:cs="Times New Roman"/>
          <w:sz w:val="24"/>
        </w:rPr>
        <w:t>Po doručení žiadosti kancelária overí, či žiadosť podal oprávnený žiadateľ podľa § 16, či je žiadosť správne vyplnená a obsahuje prílohy podľa odseku 2 a či bola žiadosť podaná riadne, včas a vo forme určenej fondom. Kancelária v rámci overenia žiadosti vykoná formálnu kontrolu žiadosti.</w:t>
      </w:r>
    </w:p>
    <w:p w14:paraId="76F9BC83" w14:textId="77777777" w:rsidR="00AA52FD" w:rsidRPr="002F6F2E" w:rsidRDefault="003F6228" w:rsidP="00AC4B80">
      <w:pPr>
        <w:numPr>
          <w:ilvl w:val="1"/>
          <w:numId w:val="45"/>
        </w:numPr>
        <w:spacing w:after="210"/>
        <w:ind w:left="0" w:firstLine="227"/>
        <w:rPr>
          <w:rFonts w:ascii="Times New Roman" w:hAnsi="Times New Roman" w:cs="Times New Roman"/>
          <w:sz w:val="24"/>
        </w:rPr>
      </w:pPr>
      <w:r w:rsidRPr="002F6F2E">
        <w:rPr>
          <w:rFonts w:ascii="Times New Roman" w:hAnsi="Times New Roman" w:cs="Times New Roman"/>
          <w:sz w:val="24"/>
        </w:rPr>
        <w:t>Ak žiadosť nie je správne vyplnená, je neúplná alebo má iné formálne nedostatky, kancelária písomne vyzve žiadateľa na doplnenie alebo na opravu žiadosti v lehote, ktorá nesmie byť kratšia ako päť pracovných dní odo dňa doručenia výzvy na doplnenie alebo na opravu žiadosti.</w:t>
      </w:r>
    </w:p>
    <w:p w14:paraId="65C1D5F7" w14:textId="77777777" w:rsidR="00AA52FD" w:rsidRPr="002F6F2E" w:rsidRDefault="003F6228" w:rsidP="00AC4B80">
      <w:pPr>
        <w:numPr>
          <w:ilvl w:val="1"/>
          <w:numId w:val="45"/>
        </w:numPr>
        <w:spacing w:after="203"/>
        <w:ind w:left="0" w:firstLine="227"/>
        <w:rPr>
          <w:rFonts w:ascii="Times New Roman" w:hAnsi="Times New Roman" w:cs="Times New Roman"/>
          <w:sz w:val="24"/>
        </w:rPr>
      </w:pPr>
      <w:r w:rsidRPr="002F6F2E">
        <w:rPr>
          <w:rFonts w:ascii="Times New Roman" w:hAnsi="Times New Roman" w:cs="Times New Roman"/>
          <w:sz w:val="24"/>
        </w:rPr>
        <w:t>Ak žiadateľ nedoplnil žiadosť alebo neodstránil nedostatky v lehote podľa odseku 5, kancelária vyradí žiadosť z posudzovania, túto skutočnosť písomne oznámi žiadateľovi a informuje o tejto skutočnosti správnu radu na jej najbližšom zasadnutí.</w:t>
      </w:r>
    </w:p>
    <w:p w14:paraId="583A3F9E" w14:textId="77777777" w:rsidR="00AA52FD" w:rsidRPr="002F6F2E" w:rsidRDefault="003F6228" w:rsidP="00AC4B80">
      <w:pPr>
        <w:numPr>
          <w:ilvl w:val="1"/>
          <w:numId w:val="45"/>
        </w:numPr>
        <w:spacing w:after="203"/>
        <w:ind w:left="0" w:firstLine="227"/>
        <w:rPr>
          <w:rFonts w:ascii="Times New Roman" w:hAnsi="Times New Roman" w:cs="Times New Roman"/>
          <w:sz w:val="24"/>
        </w:rPr>
      </w:pPr>
      <w:r w:rsidRPr="002F6F2E">
        <w:rPr>
          <w:rFonts w:ascii="Times New Roman" w:hAnsi="Times New Roman" w:cs="Times New Roman"/>
          <w:sz w:val="24"/>
        </w:rPr>
        <w:t xml:space="preserve">Žiadosť, ktorá spĺňa náležitosti podľa odseku 4, kancelária postúpi na posúdenie </w:t>
      </w:r>
      <w:r w:rsidRPr="002F6F2E">
        <w:rPr>
          <w:rFonts w:ascii="Times New Roman" w:hAnsi="Times New Roman" w:cs="Times New Roman"/>
          <w:strike/>
          <w:color w:val="FF0000"/>
          <w:sz w:val="24"/>
        </w:rPr>
        <w:t>príslušnej</w:t>
      </w:r>
      <w:r w:rsidRPr="002F6F2E">
        <w:rPr>
          <w:rFonts w:ascii="Times New Roman" w:hAnsi="Times New Roman" w:cs="Times New Roman"/>
          <w:sz w:val="24"/>
        </w:rPr>
        <w:t xml:space="preserve"> odbornej komisii.</w:t>
      </w:r>
    </w:p>
    <w:p w14:paraId="4DA776E6" w14:textId="77777777" w:rsidR="00AA52FD" w:rsidRPr="002F6F2E" w:rsidRDefault="003F6228" w:rsidP="00AC4B80">
      <w:pPr>
        <w:numPr>
          <w:ilvl w:val="1"/>
          <w:numId w:val="45"/>
        </w:numPr>
        <w:spacing w:after="203"/>
        <w:ind w:left="0" w:firstLine="227"/>
        <w:rPr>
          <w:rFonts w:ascii="Times New Roman" w:hAnsi="Times New Roman" w:cs="Times New Roman"/>
          <w:sz w:val="24"/>
        </w:rPr>
      </w:pPr>
      <w:r w:rsidRPr="002F6F2E">
        <w:rPr>
          <w:rFonts w:ascii="Times New Roman" w:hAnsi="Times New Roman" w:cs="Times New Roman"/>
          <w:sz w:val="24"/>
        </w:rPr>
        <w:t>Odborná komisia pri posudzovaní žiadostí preskúma obsah žiadosti vrátane úplnosti rozpočtu projektu a súlad žiadosti s podmienkami poskytovania príspevku na projekt. Ak podľa predloženého rozpočtu projektu odborná komisia zistí, že žiadosť nie je v súlade s podmienkami poskytovania príspevku na projekt, neodporučí správnej rade poskytnutie príspevku na projekt.</w:t>
      </w:r>
    </w:p>
    <w:p w14:paraId="2C8941FA" w14:textId="77777777" w:rsidR="00AA52FD" w:rsidRPr="002F6F2E" w:rsidRDefault="003F6228" w:rsidP="00AC4B80">
      <w:pPr>
        <w:numPr>
          <w:ilvl w:val="1"/>
          <w:numId w:val="45"/>
        </w:numPr>
        <w:spacing w:after="203"/>
        <w:ind w:left="0" w:firstLine="227"/>
        <w:rPr>
          <w:rFonts w:ascii="Times New Roman" w:hAnsi="Times New Roman" w:cs="Times New Roman"/>
          <w:sz w:val="24"/>
        </w:rPr>
      </w:pPr>
      <w:r w:rsidRPr="002F6F2E">
        <w:rPr>
          <w:rFonts w:ascii="Times New Roman" w:hAnsi="Times New Roman" w:cs="Times New Roman"/>
          <w:sz w:val="24"/>
        </w:rPr>
        <w:t>Žiadosť predkladá odborná komisia s jej písomným hodnotením na rozhodnutie správnej rade.</w:t>
      </w:r>
    </w:p>
    <w:p w14:paraId="28B4E74B" w14:textId="77777777" w:rsidR="00AA52FD" w:rsidRPr="002F6F2E" w:rsidRDefault="003F6228" w:rsidP="00AC4B80">
      <w:pPr>
        <w:numPr>
          <w:ilvl w:val="1"/>
          <w:numId w:val="45"/>
        </w:numPr>
        <w:spacing w:after="291"/>
        <w:ind w:left="0" w:firstLine="227"/>
        <w:rPr>
          <w:rFonts w:ascii="Times New Roman" w:hAnsi="Times New Roman" w:cs="Times New Roman"/>
          <w:sz w:val="24"/>
        </w:rPr>
      </w:pPr>
      <w:r w:rsidRPr="002F6F2E">
        <w:rPr>
          <w:rFonts w:ascii="Times New Roman" w:hAnsi="Times New Roman" w:cs="Times New Roman"/>
          <w:sz w:val="24"/>
        </w:rPr>
        <w:t>Na žiadosti vyhodnocované podľa kritérií a podmienok určených vo výzve, ktoré je možné vyhodnotiť na základe objektívne overiteľných údajov, sa ustanovenia odsekov 7 až 9 nevzťahujú.</w:t>
      </w:r>
    </w:p>
    <w:p w14:paraId="24A489AF" w14:textId="3BECC2B4" w:rsidR="00770294" w:rsidRPr="002F6F2E" w:rsidRDefault="00431ED0" w:rsidP="00AC4B80">
      <w:pPr>
        <w:numPr>
          <w:ilvl w:val="0"/>
          <w:numId w:val="77"/>
        </w:numPr>
        <w:spacing w:after="291"/>
        <w:ind w:left="0" w:firstLine="283"/>
        <w:rPr>
          <w:rFonts w:ascii="Times New Roman" w:hAnsi="Times New Roman" w:cs="Times New Roman"/>
          <w:sz w:val="24"/>
        </w:rPr>
      </w:pPr>
      <w:r w:rsidRPr="002F6F2E">
        <w:rPr>
          <w:rFonts w:ascii="Times New Roman" w:hAnsi="Times New Roman" w:cs="Times New Roman"/>
          <w:color w:val="FF0000"/>
          <w:sz w:val="24"/>
        </w:rPr>
        <w:t xml:space="preserve">Na žiadosť žiadateľa, ktorému </w:t>
      </w:r>
      <w:r w:rsidR="00D32AA8" w:rsidRPr="002F6F2E">
        <w:rPr>
          <w:rFonts w:ascii="Times New Roman" w:hAnsi="Times New Roman" w:cs="Times New Roman"/>
          <w:color w:val="FF0000"/>
          <w:sz w:val="24"/>
        </w:rPr>
        <w:t xml:space="preserve">fond poskytol </w:t>
      </w:r>
      <w:r w:rsidRPr="002F6F2E">
        <w:rPr>
          <w:rFonts w:ascii="Times New Roman" w:hAnsi="Times New Roman" w:cs="Times New Roman"/>
          <w:color w:val="FF0000"/>
          <w:sz w:val="24"/>
        </w:rPr>
        <w:t xml:space="preserve">príspevok na projekt podľa § 1 ods. 1 písm. a) najmenej dvakrát </w:t>
      </w:r>
      <w:r w:rsidR="00D32AA8" w:rsidRPr="002F6F2E">
        <w:rPr>
          <w:rFonts w:ascii="Times New Roman" w:hAnsi="Times New Roman" w:cs="Times New Roman"/>
          <w:color w:val="FF0000"/>
          <w:sz w:val="24"/>
        </w:rPr>
        <w:t xml:space="preserve">počas </w:t>
      </w:r>
      <w:r w:rsidRPr="002F6F2E">
        <w:rPr>
          <w:rFonts w:ascii="Times New Roman" w:hAnsi="Times New Roman" w:cs="Times New Roman"/>
          <w:color w:val="FF0000"/>
          <w:sz w:val="24"/>
        </w:rPr>
        <w:t>piatich rokov predchádzajúcich roku podania žiadosti, sa neprihliada.</w:t>
      </w:r>
    </w:p>
    <w:p w14:paraId="3F19E90F"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18</w:t>
      </w:r>
    </w:p>
    <w:p w14:paraId="600EC2DB"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Administratívny poplatok</w:t>
      </w:r>
    </w:p>
    <w:p w14:paraId="315646AB" w14:textId="77777777" w:rsidR="00AA52FD" w:rsidRPr="002F6F2E" w:rsidRDefault="003F6228" w:rsidP="00AC4B80">
      <w:pPr>
        <w:numPr>
          <w:ilvl w:val="0"/>
          <w:numId w:val="46"/>
        </w:numPr>
        <w:spacing w:after="206" w:line="259" w:lineRule="auto"/>
        <w:ind w:firstLine="227"/>
        <w:rPr>
          <w:rFonts w:ascii="Times New Roman" w:hAnsi="Times New Roman" w:cs="Times New Roman"/>
          <w:sz w:val="24"/>
        </w:rPr>
      </w:pPr>
      <w:r w:rsidRPr="002F6F2E">
        <w:rPr>
          <w:rFonts w:ascii="Times New Roman" w:hAnsi="Times New Roman" w:cs="Times New Roman"/>
          <w:sz w:val="24"/>
        </w:rPr>
        <w:t>Za spracovanie žiadosti je žiadateľ povinný zaplatiť na účet fondu administratívny poplatok.</w:t>
      </w:r>
    </w:p>
    <w:p w14:paraId="55E1D24E" w14:textId="77777777" w:rsidR="00AA52FD" w:rsidRPr="002F6F2E" w:rsidRDefault="003F6228" w:rsidP="00AC4B80">
      <w:pPr>
        <w:numPr>
          <w:ilvl w:val="0"/>
          <w:numId w:val="46"/>
        </w:numPr>
        <w:spacing w:after="203"/>
        <w:ind w:firstLine="227"/>
        <w:rPr>
          <w:rFonts w:ascii="Times New Roman" w:hAnsi="Times New Roman" w:cs="Times New Roman"/>
          <w:sz w:val="24"/>
        </w:rPr>
      </w:pPr>
      <w:r w:rsidRPr="002F6F2E">
        <w:rPr>
          <w:rFonts w:ascii="Times New Roman" w:hAnsi="Times New Roman" w:cs="Times New Roman"/>
          <w:sz w:val="24"/>
        </w:rPr>
        <w:t>Administratívny poplatok je nevratný; preplatok z administratívneho poplatku sa nevracia žiadateľovi, ak jeho výška nepresiahne 5 eur.</w:t>
      </w:r>
    </w:p>
    <w:p w14:paraId="534DDF6A" w14:textId="77777777" w:rsidR="00AA52FD" w:rsidRPr="002F6F2E" w:rsidRDefault="003F6228" w:rsidP="00AC4B80">
      <w:pPr>
        <w:numPr>
          <w:ilvl w:val="0"/>
          <w:numId w:val="46"/>
        </w:numPr>
        <w:spacing w:after="291"/>
        <w:ind w:firstLine="227"/>
        <w:rPr>
          <w:rFonts w:ascii="Times New Roman" w:hAnsi="Times New Roman" w:cs="Times New Roman"/>
          <w:sz w:val="24"/>
        </w:rPr>
      </w:pPr>
      <w:r w:rsidRPr="002F6F2E">
        <w:rPr>
          <w:rFonts w:ascii="Times New Roman" w:hAnsi="Times New Roman" w:cs="Times New Roman"/>
          <w:sz w:val="24"/>
        </w:rPr>
        <w:t>Administratívny poplatok sa platí vo výške 0,1 % z požadovaných finančných prostriedkov, najmenej však 20 eur a najviac 1 000 eur.</w:t>
      </w:r>
    </w:p>
    <w:p w14:paraId="6D80C09E"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19</w:t>
      </w:r>
    </w:p>
    <w:p w14:paraId="7F6A68CD"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lastRenderedPageBreak/>
        <w:t>Zmluva</w:t>
      </w:r>
    </w:p>
    <w:p w14:paraId="304386F8" w14:textId="77777777" w:rsidR="00AA52FD" w:rsidRPr="002F6F2E" w:rsidRDefault="003F6228" w:rsidP="00AC4B80">
      <w:pPr>
        <w:numPr>
          <w:ilvl w:val="0"/>
          <w:numId w:val="47"/>
        </w:numPr>
        <w:spacing w:after="203"/>
        <w:ind w:firstLine="227"/>
        <w:rPr>
          <w:rFonts w:ascii="Times New Roman" w:hAnsi="Times New Roman" w:cs="Times New Roman"/>
          <w:sz w:val="24"/>
        </w:rPr>
      </w:pPr>
      <w:r w:rsidRPr="002F6F2E">
        <w:rPr>
          <w:rFonts w:ascii="Times New Roman" w:hAnsi="Times New Roman" w:cs="Times New Roman"/>
          <w:sz w:val="24"/>
        </w:rPr>
        <w:t>Príspevok na projekt sa poskytuje na základe písomnej zmluvy uzatvorenej medzi fondom a žiadateľom.</w:t>
      </w:r>
    </w:p>
    <w:p w14:paraId="299DB3BC" w14:textId="77777777" w:rsidR="00AA52FD" w:rsidRPr="002F6F2E" w:rsidRDefault="003F6228" w:rsidP="00AC4B80">
      <w:pPr>
        <w:numPr>
          <w:ilvl w:val="0"/>
          <w:numId w:val="47"/>
        </w:numPr>
        <w:ind w:firstLine="227"/>
        <w:rPr>
          <w:rFonts w:ascii="Times New Roman" w:hAnsi="Times New Roman" w:cs="Times New Roman"/>
          <w:sz w:val="24"/>
        </w:rPr>
      </w:pPr>
      <w:r w:rsidRPr="002F6F2E">
        <w:rPr>
          <w:rFonts w:ascii="Times New Roman" w:hAnsi="Times New Roman" w:cs="Times New Roman"/>
          <w:sz w:val="24"/>
        </w:rPr>
        <w:t>Zmluva obsahuje</w:t>
      </w:r>
    </w:p>
    <w:p w14:paraId="2204EC65"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identifikačné údaje zmluvných strán,</w:t>
      </w:r>
    </w:p>
    <w:p w14:paraId="31EDA1E7"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bankové spojenie a číslo bankového účtu žiadateľa,</w:t>
      </w:r>
    </w:p>
    <w:p w14:paraId="0468F223"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výšku schváleného príspevku na projekt,</w:t>
      </w:r>
    </w:p>
    <w:p w14:paraId="491DECAD"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účel, na ktorý sa príspevok na projekt poskytuje,</w:t>
      </w:r>
    </w:p>
    <w:p w14:paraId="1C0D7906"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podmienky a termín použitia príspevku na projekt,</w:t>
      </w:r>
    </w:p>
    <w:p w14:paraId="4BE89C4B"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termín vyúčtovania príspevku na projekt,</w:t>
      </w:r>
    </w:p>
    <w:p w14:paraId="35C0BD2B"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termín vrátenia nepoužitých finančných prostriedkov a číslo bankového účtu fondu, na ktorý sa tieto finančné prostriedky vracajú,</w:t>
      </w:r>
    </w:p>
    <w:p w14:paraId="3E25DEE2"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termín poukázania výnosov z poskytnutých finančných prostriedkov fondu a číslo bankového účtu fondu, na ktorý sa tieto finančné prostriedky vracajú,</w:t>
      </w:r>
    </w:p>
    <w:p w14:paraId="4DE449C9"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podmienky poskytnutia príspevku na projekt, ktorých nesplnenie je spojené s povinnosťou vrátenia finančných prostriedkov,</w:t>
      </w:r>
    </w:p>
    <w:p w14:paraId="49EF7B03"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spôsob kontroly použitia príspevku na projekt,</w:t>
      </w:r>
    </w:p>
    <w:p w14:paraId="034EF783" w14:textId="2FD4F2A2" w:rsidR="00AA52FD" w:rsidRPr="002F6F2E" w:rsidRDefault="003F6228" w:rsidP="00AC4B80">
      <w:pPr>
        <w:numPr>
          <w:ilvl w:val="0"/>
          <w:numId w:val="48"/>
        </w:numPr>
        <w:spacing w:line="265" w:lineRule="auto"/>
        <w:ind w:hanging="340"/>
        <w:rPr>
          <w:rFonts w:ascii="Times New Roman" w:hAnsi="Times New Roman" w:cs="Times New Roman"/>
          <w:sz w:val="24"/>
        </w:rPr>
      </w:pPr>
      <w:r w:rsidRPr="002F6F2E">
        <w:rPr>
          <w:rFonts w:ascii="Times New Roman" w:hAnsi="Times New Roman" w:cs="Times New Roman"/>
          <w:sz w:val="24"/>
        </w:rPr>
        <w:t>výšku</w:t>
      </w:r>
      <w:r w:rsidR="009F52A0" w:rsidRPr="002F6F2E">
        <w:rPr>
          <w:rFonts w:ascii="Times New Roman" w:hAnsi="Times New Roman" w:cs="Times New Roman"/>
          <w:sz w:val="24"/>
        </w:rPr>
        <w:t xml:space="preserve"> </w:t>
      </w:r>
      <w:r w:rsidRPr="002F6F2E">
        <w:rPr>
          <w:rFonts w:ascii="Times New Roman" w:hAnsi="Times New Roman" w:cs="Times New Roman"/>
          <w:sz w:val="24"/>
        </w:rPr>
        <w:t>a</w:t>
      </w:r>
      <w:r w:rsidR="009F52A0" w:rsidRPr="002F6F2E">
        <w:rPr>
          <w:rFonts w:ascii="Times New Roman" w:hAnsi="Times New Roman" w:cs="Times New Roman"/>
          <w:sz w:val="24"/>
        </w:rPr>
        <w:t> </w:t>
      </w:r>
      <w:r w:rsidRPr="002F6F2E">
        <w:rPr>
          <w:rFonts w:ascii="Times New Roman" w:hAnsi="Times New Roman" w:cs="Times New Roman"/>
          <w:sz w:val="24"/>
        </w:rPr>
        <w:t>spôsob</w:t>
      </w:r>
      <w:r w:rsidR="009F52A0" w:rsidRPr="002F6F2E">
        <w:rPr>
          <w:rFonts w:ascii="Times New Roman" w:hAnsi="Times New Roman" w:cs="Times New Roman"/>
          <w:sz w:val="24"/>
        </w:rPr>
        <w:t xml:space="preserve"> </w:t>
      </w:r>
      <w:r w:rsidRPr="002F6F2E">
        <w:rPr>
          <w:rFonts w:ascii="Times New Roman" w:hAnsi="Times New Roman" w:cs="Times New Roman"/>
          <w:sz w:val="24"/>
        </w:rPr>
        <w:t>preukazovania</w:t>
      </w:r>
      <w:r w:rsidRPr="002F6F2E">
        <w:rPr>
          <w:rFonts w:ascii="Times New Roman" w:hAnsi="Times New Roman" w:cs="Times New Roman"/>
          <w:sz w:val="24"/>
        </w:rPr>
        <w:tab/>
        <w:t>použitia</w:t>
      </w:r>
      <w:r w:rsidRPr="002F6F2E">
        <w:rPr>
          <w:rFonts w:ascii="Times New Roman" w:hAnsi="Times New Roman" w:cs="Times New Roman"/>
          <w:sz w:val="24"/>
        </w:rPr>
        <w:tab/>
        <w:t>finančných</w:t>
      </w:r>
      <w:r w:rsidR="009F52A0" w:rsidRPr="002F6F2E">
        <w:rPr>
          <w:rFonts w:ascii="Times New Roman" w:hAnsi="Times New Roman" w:cs="Times New Roman"/>
          <w:sz w:val="24"/>
        </w:rPr>
        <w:t xml:space="preserve"> </w:t>
      </w:r>
      <w:r w:rsidRPr="002F6F2E">
        <w:rPr>
          <w:rFonts w:ascii="Times New Roman" w:hAnsi="Times New Roman" w:cs="Times New Roman"/>
          <w:sz w:val="24"/>
        </w:rPr>
        <w:t>prostriedkov</w:t>
      </w:r>
      <w:r w:rsidR="009F52A0" w:rsidRPr="002F6F2E">
        <w:rPr>
          <w:rFonts w:ascii="Times New Roman" w:hAnsi="Times New Roman" w:cs="Times New Roman"/>
          <w:sz w:val="24"/>
        </w:rPr>
        <w:t xml:space="preserve"> </w:t>
      </w:r>
      <w:r w:rsidRPr="002F6F2E">
        <w:rPr>
          <w:rFonts w:ascii="Times New Roman" w:hAnsi="Times New Roman" w:cs="Times New Roman"/>
          <w:sz w:val="24"/>
        </w:rPr>
        <w:t>určených</w:t>
      </w:r>
      <w:r w:rsidR="009F52A0" w:rsidRPr="002F6F2E">
        <w:rPr>
          <w:rFonts w:ascii="Times New Roman" w:hAnsi="Times New Roman" w:cs="Times New Roman"/>
          <w:sz w:val="24"/>
        </w:rPr>
        <w:t xml:space="preserve"> </w:t>
      </w:r>
      <w:r w:rsidRPr="002F6F2E">
        <w:rPr>
          <w:rFonts w:ascii="Times New Roman" w:hAnsi="Times New Roman" w:cs="Times New Roman"/>
          <w:sz w:val="24"/>
        </w:rPr>
        <w:t>na spolufinancovanie, ak sa na uskutočnenie účelu príspevku na projekt spolufinancovanie vyžaduje,</w:t>
      </w:r>
    </w:p>
    <w:p w14:paraId="077A12C4"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záväzok používať dlhodobý majetok, na ktorý bol poskytnutý príspevok na projekt, na športový účel, a to aj ak nastane prevod vlastníctva počas zmluvne určeného obdobia,</w:t>
      </w:r>
    </w:p>
    <w:p w14:paraId="712EA931" w14:textId="77777777" w:rsidR="00AA52FD" w:rsidRPr="002F6F2E" w:rsidRDefault="003F6228" w:rsidP="00AC4B80">
      <w:pPr>
        <w:numPr>
          <w:ilvl w:val="0"/>
          <w:numId w:val="48"/>
        </w:numPr>
        <w:ind w:hanging="340"/>
        <w:rPr>
          <w:rFonts w:ascii="Times New Roman" w:hAnsi="Times New Roman" w:cs="Times New Roman"/>
          <w:sz w:val="24"/>
        </w:rPr>
      </w:pPr>
      <w:r w:rsidRPr="002F6F2E">
        <w:rPr>
          <w:rFonts w:ascii="Times New Roman" w:hAnsi="Times New Roman" w:cs="Times New Roman"/>
          <w:sz w:val="24"/>
        </w:rPr>
        <w:t>sankcie za porušenie zmluvných podmienok,</w:t>
      </w:r>
    </w:p>
    <w:p w14:paraId="261DB248" w14:textId="77777777" w:rsidR="00AA52FD" w:rsidRPr="002F6F2E" w:rsidRDefault="003F6228" w:rsidP="00AC4B80">
      <w:pPr>
        <w:numPr>
          <w:ilvl w:val="0"/>
          <w:numId w:val="48"/>
        </w:numPr>
        <w:spacing w:after="292"/>
        <w:ind w:hanging="340"/>
        <w:rPr>
          <w:rFonts w:ascii="Times New Roman" w:hAnsi="Times New Roman" w:cs="Times New Roman"/>
          <w:sz w:val="24"/>
        </w:rPr>
      </w:pPr>
      <w:r w:rsidRPr="002F6F2E">
        <w:rPr>
          <w:rFonts w:ascii="Times New Roman" w:hAnsi="Times New Roman" w:cs="Times New Roman"/>
          <w:sz w:val="24"/>
        </w:rPr>
        <w:t>ostatné dohodnuté náležitosti súvisiace s poskytnutím príspevku na projekt.</w:t>
      </w:r>
    </w:p>
    <w:p w14:paraId="5C4D37AA"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20a</w:t>
      </w:r>
    </w:p>
    <w:p w14:paraId="195D67DA"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Osobitné ustanovenia v čase mimoriadnej situácie, núdzového stavu alebo výnimočného stavu</w:t>
      </w:r>
    </w:p>
    <w:p w14:paraId="2F65C9AC" w14:textId="0A3AE2D5" w:rsidR="00AA52FD" w:rsidRPr="002F6F2E" w:rsidRDefault="003F6228" w:rsidP="00AC4B80">
      <w:pPr>
        <w:numPr>
          <w:ilvl w:val="0"/>
          <w:numId w:val="49"/>
        </w:numPr>
        <w:spacing w:after="203"/>
        <w:ind w:firstLine="227"/>
        <w:rPr>
          <w:rFonts w:ascii="Times New Roman" w:hAnsi="Times New Roman" w:cs="Times New Roman"/>
          <w:sz w:val="24"/>
        </w:rPr>
      </w:pPr>
      <w:r w:rsidRPr="002F6F2E">
        <w:rPr>
          <w:rFonts w:ascii="Times New Roman" w:hAnsi="Times New Roman" w:cs="Times New Roman"/>
          <w:sz w:val="24"/>
        </w:rPr>
        <w:t xml:space="preserve">Fond môže na základe osobitnej výzvy poskytnúť </w:t>
      </w:r>
      <w:r w:rsidRPr="002F6F2E">
        <w:rPr>
          <w:rFonts w:ascii="Times New Roman" w:hAnsi="Times New Roman" w:cs="Times New Roman"/>
          <w:strike/>
          <w:color w:val="FF0000"/>
          <w:sz w:val="24"/>
        </w:rPr>
        <w:t>finančné prostriedky</w:t>
      </w:r>
      <w:r w:rsidRPr="002F6F2E">
        <w:rPr>
          <w:rFonts w:ascii="Times New Roman" w:hAnsi="Times New Roman" w:cs="Times New Roman"/>
          <w:sz w:val="24"/>
        </w:rPr>
        <w:t xml:space="preserve"> </w:t>
      </w:r>
      <w:r w:rsidR="00947A12" w:rsidRPr="002F6F2E">
        <w:rPr>
          <w:rFonts w:ascii="Times New Roman" w:hAnsi="Times New Roman" w:cs="Times New Roman"/>
          <w:color w:val="FF0000"/>
          <w:sz w:val="24"/>
        </w:rPr>
        <w:t>príspevok</w:t>
      </w:r>
      <w:r w:rsidR="00947A12" w:rsidRPr="002F6F2E">
        <w:rPr>
          <w:rFonts w:ascii="Times New Roman" w:hAnsi="Times New Roman" w:cs="Times New Roman"/>
          <w:sz w:val="24"/>
        </w:rPr>
        <w:t xml:space="preserve"> </w:t>
      </w:r>
      <w:r w:rsidRPr="002F6F2E">
        <w:rPr>
          <w:rFonts w:ascii="Times New Roman" w:hAnsi="Times New Roman" w:cs="Times New Roman"/>
          <w:sz w:val="24"/>
        </w:rPr>
        <w:t>na zmiernenie následkov v oblasti športu spôsobených mimoriadnou situáciou, núdzovým stavom alebo výnimočným stavom vyhláseným na celom území Slovenskej republiky (ďalej len „mimoriadna podpora“).</w:t>
      </w:r>
    </w:p>
    <w:p w14:paraId="6EF69D27" w14:textId="77777777" w:rsidR="00AA52FD" w:rsidRPr="002F6F2E" w:rsidRDefault="003F6228" w:rsidP="00AC4B80">
      <w:pPr>
        <w:numPr>
          <w:ilvl w:val="0"/>
          <w:numId w:val="49"/>
        </w:numPr>
        <w:ind w:firstLine="227"/>
        <w:rPr>
          <w:rFonts w:ascii="Times New Roman" w:hAnsi="Times New Roman" w:cs="Times New Roman"/>
          <w:sz w:val="24"/>
        </w:rPr>
      </w:pPr>
      <w:r w:rsidRPr="002F6F2E">
        <w:rPr>
          <w:rFonts w:ascii="Times New Roman" w:hAnsi="Times New Roman" w:cs="Times New Roman"/>
          <w:sz w:val="24"/>
        </w:rPr>
        <w:t>Osobitná výzva sa zverejňuje na webovom sídle fondu. Osobitná výzva obsahuje najmä</w:t>
      </w:r>
    </w:p>
    <w:p w14:paraId="05F7E0ED" w14:textId="77777777" w:rsidR="00AA52FD" w:rsidRPr="002F6F2E" w:rsidRDefault="003F6228" w:rsidP="00AC4B80">
      <w:pPr>
        <w:numPr>
          <w:ilvl w:val="0"/>
          <w:numId w:val="50"/>
        </w:numPr>
        <w:ind w:right="1276" w:hanging="283"/>
        <w:rPr>
          <w:rFonts w:ascii="Times New Roman" w:hAnsi="Times New Roman" w:cs="Times New Roman"/>
          <w:sz w:val="24"/>
        </w:rPr>
      </w:pPr>
      <w:r w:rsidRPr="002F6F2E">
        <w:rPr>
          <w:rFonts w:ascii="Times New Roman" w:hAnsi="Times New Roman" w:cs="Times New Roman"/>
          <w:sz w:val="24"/>
        </w:rPr>
        <w:t>vymedzenie účelu, na ktorý sa mimoriadna podpora poskytuje,</w:t>
      </w:r>
    </w:p>
    <w:p w14:paraId="117C8C0A" w14:textId="77777777" w:rsidR="00AA52FD" w:rsidRPr="002F6F2E" w:rsidRDefault="003F6228" w:rsidP="00AC4B80">
      <w:pPr>
        <w:numPr>
          <w:ilvl w:val="0"/>
          <w:numId w:val="50"/>
        </w:numPr>
        <w:spacing w:after="0" w:line="364" w:lineRule="auto"/>
        <w:ind w:right="1276" w:hanging="283"/>
        <w:rPr>
          <w:rFonts w:ascii="Times New Roman" w:hAnsi="Times New Roman" w:cs="Times New Roman"/>
          <w:sz w:val="24"/>
        </w:rPr>
      </w:pPr>
      <w:r w:rsidRPr="002F6F2E">
        <w:rPr>
          <w:rFonts w:ascii="Times New Roman" w:hAnsi="Times New Roman" w:cs="Times New Roman"/>
          <w:sz w:val="24"/>
        </w:rPr>
        <w:t>konkrétne podmienky poskytnutia mimoriadnej podpory a jej výšku, c) vzor žiadosti,</w:t>
      </w:r>
    </w:p>
    <w:p w14:paraId="721507FD" w14:textId="77777777" w:rsidR="00AA52FD" w:rsidRPr="002F6F2E" w:rsidRDefault="003F6228" w:rsidP="00AC4B80">
      <w:pPr>
        <w:numPr>
          <w:ilvl w:val="0"/>
          <w:numId w:val="51"/>
        </w:numPr>
        <w:ind w:hanging="283"/>
        <w:rPr>
          <w:rFonts w:ascii="Times New Roman" w:hAnsi="Times New Roman" w:cs="Times New Roman"/>
          <w:sz w:val="24"/>
        </w:rPr>
      </w:pPr>
      <w:r w:rsidRPr="002F6F2E">
        <w:rPr>
          <w:rFonts w:ascii="Times New Roman" w:hAnsi="Times New Roman" w:cs="Times New Roman"/>
          <w:sz w:val="24"/>
        </w:rPr>
        <w:t>doklady, ktoré sú prílohou žiadosti,</w:t>
      </w:r>
    </w:p>
    <w:p w14:paraId="2BE06322" w14:textId="77777777" w:rsidR="00AA52FD" w:rsidRPr="002F6F2E" w:rsidRDefault="003F6228" w:rsidP="00AC4B80">
      <w:pPr>
        <w:numPr>
          <w:ilvl w:val="0"/>
          <w:numId w:val="51"/>
        </w:numPr>
        <w:ind w:hanging="283"/>
        <w:rPr>
          <w:rFonts w:ascii="Times New Roman" w:hAnsi="Times New Roman" w:cs="Times New Roman"/>
          <w:sz w:val="24"/>
        </w:rPr>
      </w:pPr>
      <w:r w:rsidRPr="002F6F2E">
        <w:rPr>
          <w:rFonts w:ascii="Times New Roman" w:hAnsi="Times New Roman" w:cs="Times New Roman"/>
          <w:sz w:val="24"/>
        </w:rPr>
        <w:t>termín na doručenie žiadostí,</w:t>
      </w:r>
    </w:p>
    <w:p w14:paraId="5A47CA52" w14:textId="77777777" w:rsidR="00AA52FD" w:rsidRPr="002F6F2E" w:rsidRDefault="003F6228" w:rsidP="00AC4B80">
      <w:pPr>
        <w:numPr>
          <w:ilvl w:val="0"/>
          <w:numId w:val="51"/>
        </w:numPr>
        <w:spacing w:after="205"/>
        <w:ind w:hanging="283"/>
        <w:rPr>
          <w:rFonts w:ascii="Times New Roman" w:hAnsi="Times New Roman" w:cs="Times New Roman"/>
          <w:sz w:val="24"/>
        </w:rPr>
      </w:pPr>
      <w:r w:rsidRPr="002F6F2E">
        <w:rPr>
          <w:rFonts w:ascii="Times New Roman" w:hAnsi="Times New Roman" w:cs="Times New Roman"/>
          <w:sz w:val="24"/>
        </w:rPr>
        <w:t>okruh oprávnených žiadateľov o poskytnutie mimoriadnej podpory.</w:t>
      </w:r>
    </w:p>
    <w:p w14:paraId="0F2983C2" w14:textId="77777777" w:rsidR="00AA52FD" w:rsidRPr="002F6F2E" w:rsidRDefault="003F6228">
      <w:pPr>
        <w:spacing w:after="126" w:line="407" w:lineRule="auto"/>
        <w:ind w:left="-15" w:firstLine="227"/>
        <w:rPr>
          <w:rFonts w:ascii="Times New Roman" w:hAnsi="Times New Roman" w:cs="Times New Roman"/>
          <w:sz w:val="24"/>
        </w:rPr>
      </w:pPr>
      <w:r w:rsidRPr="002F6F2E">
        <w:rPr>
          <w:rFonts w:ascii="Times New Roman" w:hAnsi="Times New Roman" w:cs="Times New Roman"/>
          <w:sz w:val="24"/>
        </w:rPr>
        <w:lastRenderedPageBreak/>
        <w:t xml:space="preserve">(3) Mimoriadna podpora sa poskytuje na základe rozhodnutia správnej rady bez zmluvy. Proti tomuto rozhodnutiu nie je možné odvolanie. Na mimoriadnu podporu nie je právny nárok. </w:t>
      </w:r>
      <w:r w:rsidRPr="002F6F2E">
        <w:rPr>
          <w:rFonts w:ascii="Times New Roman" w:hAnsi="Times New Roman" w:cs="Times New Roman"/>
          <w:b/>
          <w:sz w:val="24"/>
        </w:rPr>
        <w:t>Financovanie a hospodárenie fondu</w:t>
      </w:r>
    </w:p>
    <w:p w14:paraId="46B06665"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 21</w:t>
      </w:r>
    </w:p>
    <w:p w14:paraId="7854FE04" w14:textId="77777777" w:rsidR="00AA52FD" w:rsidRPr="002F6F2E" w:rsidRDefault="003F6228" w:rsidP="00AC4B80">
      <w:pPr>
        <w:numPr>
          <w:ilvl w:val="0"/>
          <w:numId w:val="52"/>
        </w:numPr>
        <w:spacing w:after="0" w:line="259" w:lineRule="auto"/>
        <w:ind w:right="-7" w:hanging="354"/>
        <w:rPr>
          <w:rFonts w:ascii="Times New Roman" w:hAnsi="Times New Roman" w:cs="Times New Roman"/>
          <w:sz w:val="24"/>
        </w:rPr>
      </w:pPr>
      <w:r w:rsidRPr="002F6F2E">
        <w:rPr>
          <w:rFonts w:ascii="Times New Roman" w:hAnsi="Times New Roman" w:cs="Times New Roman"/>
          <w:sz w:val="24"/>
        </w:rPr>
        <w:t>Fond sústreďuje príjmy a realizuje výdavky súvisiace s činnosťou fondu na samostatnom</w:t>
      </w:r>
    </w:p>
    <w:p w14:paraId="6FA1CAAC" w14:textId="77777777" w:rsidR="00AA52FD" w:rsidRPr="002F6F2E" w:rsidRDefault="003F6228">
      <w:pPr>
        <w:spacing w:after="225"/>
        <w:ind w:left="-5"/>
        <w:rPr>
          <w:rFonts w:ascii="Times New Roman" w:hAnsi="Times New Roman" w:cs="Times New Roman"/>
          <w:sz w:val="24"/>
        </w:rPr>
      </w:pPr>
      <w:r w:rsidRPr="002F6F2E">
        <w:rPr>
          <w:rFonts w:ascii="Times New Roman" w:hAnsi="Times New Roman" w:cs="Times New Roman"/>
          <w:sz w:val="24"/>
        </w:rPr>
        <w:t>účte v Štátnej pokladnici.</w:t>
      </w:r>
      <w:r w:rsidRPr="002F6F2E">
        <w:rPr>
          <w:rFonts w:ascii="Times New Roman" w:hAnsi="Times New Roman" w:cs="Times New Roman"/>
          <w:sz w:val="24"/>
          <w:vertAlign w:val="superscript"/>
        </w:rPr>
        <w:t>10</w:t>
      </w:r>
      <w:r w:rsidRPr="002F6F2E">
        <w:rPr>
          <w:rFonts w:ascii="Times New Roman" w:hAnsi="Times New Roman" w:cs="Times New Roman"/>
          <w:sz w:val="24"/>
        </w:rPr>
        <w:t>)</w:t>
      </w:r>
    </w:p>
    <w:p w14:paraId="2CE925FE" w14:textId="77777777" w:rsidR="00AA52FD" w:rsidRPr="002F6F2E" w:rsidRDefault="003F6228" w:rsidP="00AC4B80">
      <w:pPr>
        <w:numPr>
          <w:ilvl w:val="0"/>
          <w:numId w:val="52"/>
        </w:numPr>
        <w:ind w:right="-7" w:hanging="354"/>
        <w:rPr>
          <w:rFonts w:ascii="Times New Roman" w:hAnsi="Times New Roman" w:cs="Times New Roman"/>
          <w:sz w:val="24"/>
        </w:rPr>
      </w:pPr>
      <w:r w:rsidRPr="002F6F2E">
        <w:rPr>
          <w:rFonts w:ascii="Times New Roman" w:hAnsi="Times New Roman" w:cs="Times New Roman"/>
          <w:sz w:val="24"/>
        </w:rPr>
        <w:t>Príjmy fondu tvoria najmä</w:t>
      </w:r>
    </w:p>
    <w:p w14:paraId="07633E58" w14:textId="77777777" w:rsidR="00AA52FD" w:rsidRPr="002F6F2E" w:rsidRDefault="003F6228" w:rsidP="00AC4B80">
      <w:pPr>
        <w:numPr>
          <w:ilvl w:val="0"/>
          <w:numId w:val="53"/>
        </w:numPr>
        <w:spacing w:line="262" w:lineRule="auto"/>
        <w:ind w:left="284" w:hanging="284"/>
        <w:rPr>
          <w:rFonts w:ascii="Times New Roman" w:hAnsi="Times New Roman" w:cs="Times New Roman"/>
          <w:sz w:val="24"/>
        </w:rPr>
      </w:pPr>
      <w:r w:rsidRPr="002F6F2E">
        <w:rPr>
          <w:rFonts w:ascii="Times New Roman" w:hAnsi="Times New Roman" w:cs="Times New Roman"/>
          <w:sz w:val="24"/>
        </w:rPr>
        <w:t>príspevok zo štátneho rozpočtu podľa § 22,</w:t>
      </w:r>
    </w:p>
    <w:p w14:paraId="055B6ADF" w14:textId="77777777" w:rsidR="00AA52FD" w:rsidRPr="002F6F2E" w:rsidRDefault="003F6228" w:rsidP="00AC4B80">
      <w:pPr>
        <w:numPr>
          <w:ilvl w:val="0"/>
          <w:numId w:val="53"/>
        </w:numPr>
        <w:ind w:hanging="283"/>
        <w:rPr>
          <w:rFonts w:ascii="Times New Roman" w:hAnsi="Times New Roman" w:cs="Times New Roman"/>
          <w:sz w:val="24"/>
        </w:rPr>
      </w:pPr>
      <w:r w:rsidRPr="002F6F2E">
        <w:rPr>
          <w:rFonts w:ascii="Times New Roman" w:hAnsi="Times New Roman" w:cs="Times New Roman"/>
          <w:sz w:val="24"/>
        </w:rPr>
        <w:t>sankcie za porušenie zmluvných podmienok,</w:t>
      </w:r>
    </w:p>
    <w:p w14:paraId="1F1FA9A2" w14:textId="77777777" w:rsidR="00AA52FD" w:rsidRPr="002F6F2E" w:rsidRDefault="003F6228" w:rsidP="00AC4B80">
      <w:pPr>
        <w:numPr>
          <w:ilvl w:val="0"/>
          <w:numId w:val="53"/>
        </w:numPr>
        <w:ind w:hanging="283"/>
        <w:rPr>
          <w:rFonts w:ascii="Times New Roman" w:hAnsi="Times New Roman" w:cs="Times New Roman"/>
          <w:sz w:val="24"/>
        </w:rPr>
      </w:pPr>
      <w:r w:rsidRPr="002F6F2E">
        <w:rPr>
          <w:rFonts w:ascii="Times New Roman" w:hAnsi="Times New Roman" w:cs="Times New Roman"/>
          <w:sz w:val="24"/>
        </w:rPr>
        <w:t>príjmy z úrokov,</w:t>
      </w:r>
    </w:p>
    <w:p w14:paraId="1CBB5D4F" w14:textId="3E1ACEA3" w:rsidR="00AA52FD" w:rsidRPr="002F6F2E" w:rsidRDefault="003F6228" w:rsidP="00AC4B80">
      <w:pPr>
        <w:numPr>
          <w:ilvl w:val="0"/>
          <w:numId w:val="53"/>
        </w:numPr>
        <w:ind w:hanging="283"/>
        <w:rPr>
          <w:rFonts w:ascii="Times New Roman" w:hAnsi="Times New Roman" w:cs="Times New Roman"/>
          <w:sz w:val="24"/>
        </w:rPr>
      </w:pPr>
      <w:proofErr w:type="spellStart"/>
      <w:r w:rsidRPr="002F6F2E">
        <w:rPr>
          <w:rFonts w:ascii="Times New Roman" w:hAnsi="Times New Roman" w:cs="Times New Roman"/>
          <w:sz w:val="24"/>
        </w:rPr>
        <w:t>vratky</w:t>
      </w:r>
      <w:proofErr w:type="spellEnd"/>
      <w:r w:rsidR="002F281A" w:rsidRPr="002F6F2E">
        <w:rPr>
          <w:rFonts w:ascii="Times New Roman" w:hAnsi="Times New Roman" w:cs="Times New Roman"/>
          <w:sz w:val="24"/>
        </w:rPr>
        <w:t xml:space="preserve"> </w:t>
      </w:r>
      <w:r w:rsidRPr="002F6F2E">
        <w:rPr>
          <w:rFonts w:ascii="Times New Roman" w:hAnsi="Times New Roman" w:cs="Times New Roman"/>
          <w:sz w:val="24"/>
        </w:rPr>
        <w:t>nepoužitých</w:t>
      </w:r>
      <w:r w:rsidR="002F281A" w:rsidRPr="002F6F2E">
        <w:rPr>
          <w:rFonts w:ascii="Times New Roman" w:hAnsi="Times New Roman" w:cs="Times New Roman"/>
          <w:sz w:val="24"/>
        </w:rPr>
        <w:t xml:space="preserve"> </w:t>
      </w:r>
      <w:r w:rsidRPr="002F6F2E">
        <w:rPr>
          <w:rFonts w:ascii="Times New Roman" w:hAnsi="Times New Roman" w:cs="Times New Roman"/>
          <w:sz w:val="24"/>
        </w:rPr>
        <w:t>finančných</w:t>
      </w:r>
      <w:r w:rsidR="002F281A" w:rsidRPr="002F6F2E">
        <w:rPr>
          <w:rFonts w:ascii="Times New Roman" w:hAnsi="Times New Roman" w:cs="Times New Roman"/>
          <w:sz w:val="24"/>
        </w:rPr>
        <w:t xml:space="preserve"> </w:t>
      </w:r>
      <w:r w:rsidRPr="002F6F2E">
        <w:rPr>
          <w:rFonts w:ascii="Times New Roman" w:hAnsi="Times New Roman" w:cs="Times New Roman"/>
          <w:sz w:val="24"/>
        </w:rPr>
        <w:t>prostriedkov</w:t>
      </w:r>
      <w:r w:rsidR="002F281A" w:rsidRPr="002F6F2E">
        <w:rPr>
          <w:rFonts w:ascii="Times New Roman" w:hAnsi="Times New Roman" w:cs="Times New Roman"/>
          <w:sz w:val="24"/>
        </w:rPr>
        <w:t xml:space="preserve"> </w:t>
      </w:r>
      <w:r w:rsidRPr="002F6F2E">
        <w:rPr>
          <w:rFonts w:ascii="Times New Roman" w:hAnsi="Times New Roman" w:cs="Times New Roman"/>
          <w:sz w:val="24"/>
        </w:rPr>
        <w:t>alebo</w:t>
      </w:r>
      <w:r w:rsidR="002F281A" w:rsidRPr="002F6F2E">
        <w:rPr>
          <w:rFonts w:ascii="Times New Roman" w:hAnsi="Times New Roman" w:cs="Times New Roman"/>
          <w:sz w:val="24"/>
        </w:rPr>
        <w:t xml:space="preserve"> </w:t>
      </w:r>
      <w:r w:rsidRPr="002F6F2E">
        <w:rPr>
          <w:rFonts w:ascii="Times New Roman" w:hAnsi="Times New Roman" w:cs="Times New Roman"/>
          <w:sz w:val="24"/>
        </w:rPr>
        <w:t>neoprávnene</w:t>
      </w:r>
      <w:r w:rsidR="002F281A" w:rsidRPr="002F6F2E">
        <w:rPr>
          <w:rFonts w:ascii="Times New Roman" w:hAnsi="Times New Roman" w:cs="Times New Roman"/>
          <w:sz w:val="24"/>
        </w:rPr>
        <w:t xml:space="preserve"> </w:t>
      </w:r>
      <w:r w:rsidRPr="002F6F2E">
        <w:rPr>
          <w:rFonts w:ascii="Times New Roman" w:hAnsi="Times New Roman" w:cs="Times New Roman"/>
          <w:sz w:val="24"/>
        </w:rPr>
        <w:t>použitých</w:t>
      </w:r>
      <w:r w:rsidR="00E24BA1" w:rsidRPr="002F6F2E">
        <w:rPr>
          <w:rFonts w:ascii="Times New Roman" w:hAnsi="Times New Roman" w:cs="Times New Roman"/>
          <w:sz w:val="24"/>
        </w:rPr>
        <w:t xml:space="preserve"> </w:t>
      </w:r>
      <w:r w:rsidRPr="002F6F2E">
        <w:rPr>
          <w:rFonts w:ascii="Times New Roman" w:hAnsi="Times New Roman" w:cs="Times New Roman"/>
          <w:sz w:val="24"/>
        </w:rPr>
        <w:t>finančných</w:t>
      </w:r>
      <w:r w:rsidR="00576EBB" w:rsidRPr="002F6F2E">
        <w:rPr>
          <w:rFonts w:ascii="Times New Roman" w:hAnsi="Times New Roman" w:cs="Times New Roman"/>
          <w:sz w:val="24"/>
        </w:rPr>
        <w:t xml:space="preserve"> </w:t>
      </w:r>
      <w:r w:rsidRPr="002F6F2E">
        <w:rPr>
          <w:rFonts w:ascii="Times New Roman" w:hAnsi="Times New Roman" w:cs="Times New Roman"/>
          <w:sz w:val="24"/>
        </w:rPr>
        <w:t>prostriedkov poskytnutých fondom,</w:t>
      </w:r>
    </w:p>
    <w:p w14:paraId="5AF74EAE" w14:textId="77777777" w:rsidR="00AA52FD" w:rsidRPr="002F6F2E" w:rsidRDefault="003F6228" w:rsidP="00AC4B80">
      <w:pPr>
        <w:numPr>
          <w:ilvl w:val="0"/>
          <w:numId w:val="53"/>
        </w:numPr>
        <w:ind w:hanging="283"/>
        <w:rPr>
          <w:rFonts w:ascii="Times New Roman" w:hAnsi="Times New Roman" w:cs="Times New Roman"/>
          <w:sz w:val="24"/>
        </w:rPr>
      </w:pPr>
      <w:r w:rsidRPr="002F6F2E">
        <w:rPr>
          <w:rFonts w:ascii="Times New Roman" w:hAnsi="Times New Roman" w:cs="Times New Roman"/>
          <w:sz w:val="24"/>
        </w:rPr>
        <w:t>administratívne poplatky podľa § 18,</w:t>
      </w:r>
    </w:p>
    <w:p w14:paraId="5C923EC7" w14:textId="77777777" w:rsidR="00AA52FD" w:rsidRPr="002F6F2E" w:rsidRDefault="003F6228" w:rsidP="00AC4B80">
      <w:pPr>
        <w:numPr>
          <w:ilvl w:val="0"/>
          <w:numId w:val="53"/>
        </w:numPr>
        <w:ind w:hanging="283"/>
        <w:rPr>
          <w:rFonts w:ascii="Times New Roman" w:hAnsi="Times New Roman" w:cs="Times New Roman"/>
          <w:sz w:val="24"/>
        </w:rPr>
      </w:pPr>
      <w:r w:rsidRPr="002F6F2E">
        <w:rPr>
          <w:rFonts w:ascii="Times New Roman" w:hAnsi="Times New Roman" w:cs="Times New Roman"/>
          <w:sz w:val="24"/>
        </w:rPr>
        <w:t>dary a príspevky od iných osôb,</w:t>
      </w:r>
    </w:p>
    <w:p w14:paraId="717F42C3" w14:textId="77777777" w:rsidR="00AA52FD" w:rsidRPr="002F6F2E" w:rsidRDefault="003F6228" w:rsidP="00AC4B80">
      <w:pPr>
        <w:numPr>
          <w:ilvl w:val="0"/>
          <w:numId w:val="53"/>
        </w:numPr>
        <w:spacing w:after="205"/>
        <w:ind w:hanging="283"/>
        <w:rPr>
          <w:rFonts w:ascii="Times New Roman" w:hAnsi="Times New Roman" w:cs="Times New Roman"/>
          <w:sz w:val="24"/>
        </w:rPr>
      </w:pPr>
      <w:r w:rsidRPr="002F6F2E">
        <w:rPr>
          <w:rFonts w:ascii="Times New Roman" w:hAnsi="Times New Roman" w:cs="Times New Roman"/>
          <w:sz w:val="24"/>
        </w:rPr>
        <w:t>iné príjmy.</w:t>
      </w:r>
    </w:p>
    <w:p w14:paraId="3A313750" w14:textId="77777777" w:rsidR="00AA52FD" w:rsidRPr="002F6F2E" w:rsidRDefault="003F6228" w:rsidP="00AC4B80">
      <w:pPr>
        <w:numPr>
          <w:ilvl w:val="1"/>
          <w:numId w:val="53"/>
        </w:numPr>
        <w:ind w:left="-142" w:firstLine="227"/>
        <w:rPr>
          <w:rFonts w:ascii="Times New Roman" w:hAnsi="Times New Roman" w:cs="Times New Roman"/>
          <w:sz w:val="24"/>
        </w:rPr>
      </w:pPr>
      <w:r w:rsidRPr="002F6F2E">
        <w:rPr>
          <w:rFonts w:ascii="Times New Roman" w:hAnsi="Times New Roman" w:cs="Times New Roman"/>
          <w:sz w:val="24"/>
        </w:rPr>
        <w:t>Finančné prostriedky podľa odseku 2 písm. a) sa ich pripísaním na účet fondu považujú na účely podľa osobitného predpisu</w:t>
      </w:r>
      <w:r w:rsidRPr="002F6F2E">
        <w:rPr>
          <w:rFonts w:ascii="Times New Roman" w:hAnsi="Times New Roman" w:cs="Times New Roman"/>
          <w:sz w:val="24"/>
          <w:vertAlign w:val="superscript"/>
        </w:rPr>
        <w:t>11</w:t>
      </w:r>
      <w:r w:rsidRPr="002F6F2E">
        <w:rPr>
          <w:rFonts w:ascii="Times New Roman" w:hAnsi="Times New Roman" w:cs="Times New Roman"/>
          <w:sz w:val="24"/>
        </w:rPr>
        <w:t xml:space="preserve">) za vyčerpané </w:t>
      </w:r>
      <w:r w:rsidRPr="002F6F2E">
        <w:rPr>
          <w:rFonts w:ascii="Times New Roman" w:hAnsi="Times New Roman" w:cs="Times New Roman"/>
          <w:strike/>
          <w:color w:val="FF0000"/>
          <w:sz w:val="24"/>
        </w:rPr>
        <w:t>na určený účel</w:t>
      </w:r>
      <w:r w:rsidRPr="002F6F2E">
        <w:rPr>
          <w:rFonts w:ascii="Times New Roman" w:hAnsi="Times New Roman" w:cs="Times New Roman"/>
          <w:sz w:val="24"/>
        </w:rPr>
        <w:t>.</w:t>
      </w:r>
    </w:p>
    <w:p w14:paraId="0D23D74D" w14:textId="77777777" w:rsidR="00AA52FD" w:rsidRPr="002F6F2E" w:rsidRDefault="003F6228" w:rsidP="00AC4B80">
      <w:pPr>
        <w:numPr>
          <w:ilvl w:val="1"/>
          <w:numId w:val="53"/>
        </w:numPr>
        <w:spacing w:after="203"/>
        <w:ind w:left="-142" w:firstLine="227"/>
        <w:rPr>
          <w:rFonts w:ascii="Times New Roman" w:hAnsi="Times New Roman" w:cs="Times New Roman"/>
          <w:sz w:val="24"/>
        </w:rPr>
      </w:pPr>
      <w:r w:rsidRPr="002F6F2E">
        <w:rPr>
          <w:rFonts w:ascii="Times New Roman" w:hAnsi="Times New Roman" w:cs="Times New Roman"/>
          <w:sz w:val="24"/>
        </w:rPr>
        <w:t>Finančné prostriedky môže fond používať len na účely podľa tohto zákona a na vlastnú prevádzku podľa rozpočtu schváleného správnou radou. Fond je povinný pri používaní prostriedkov zachovávať hospodárnosť a efektívnosť ich použitia.</w:t>
      </w:r>
    </w:p>
    <w:p w14:paraId="33075348" w14:textId="77777777" w:rsidR="00AA52FD" w:rsidRPr="002F6F2E" w:rsidRDefault="003F6228" w:rsidP="00AC4B80">
      <w:pPr>
        <w:numPr>
          <w:ilvl w:val="1"/>
          <w:numId w:val="53"/>
        </w:numPr>
        <w:spacing w:after="203"/>
        <w:ind w:left="-142" w:firstLine="227"/>
        <w:rPr>
          <w:rFonts w:ascii="Times New Roman" w:hAnsi="Times New Roman" w:cs="Times New Roman"/>
          <w:sz w:val="24"/>
        </w:rPr>
      </w:pPr>
      <w:r w:rsidRPr="002F6F2E">
        <w:rPr>
          <w:rFonts w:ascii="Times New Roman" w:hAnsi="Times New Roman" w:cs="Times New Roman"/>
          <w:sz w:val="24"/>
        </w:rPr>
        <w:t>Fond zostavuje rozpočet príjmov a výdavkov najmenej na tri rozpočtové roky. Príslušný kalendárny rok je rozpočtovým rokom fondu. Ak v príslušnom rozpočtovom roku fond nepoužije všetky finančné prostriedky, môže nevyčerpaný zostatok finančných prostriedkov použiť v nasledujúcich rozpočtových rokoch.</w:t>
      </w:r>
    </w:p>
    <w:p w14:paraId="129A6D83" w14:textId="5B75B795" w:rsidR="00846ED2" w:rsidRPr="002F6F2E" w:rsidRDefault="00546E1B" w:rsidP="00854B74">
      <w:pPr>
        <w:spacing w:after="203"/>
        <w:ind w:left="142" w:firstLine="0"/>
        <w:rPr>
          <w:rFonts w:ascii="Times New Roman" w:hAnsi="Times New Roman" w:cs="Times New Roman"/>
          <w:strike/>
          <w:color w:val="FF0000"/>
          <w:sz w:val="24"/>
        </w:rPr>
      </w:pPr>
      <w:r w:rsidRPr="002F6F2E">
        <w:rPr>
          <w:rFonts w:ascii="Times New Roman" w:hAnsi="Times New Roman" w:cs="Times New Roman"/>
          <w:strike/>
          <w:color w:val="FF0000"/>
          <w:sz w:val="24"/>
        </w:rPr>
        <w:t xml:space="preserve">(6) </w:t>
      </w:r>
      <w:r w:rsidR="00AB0C1A" w:rsidRPr="002F6F2E">
        <w:rPr>
          <w:rFonts w:ascii="Times New Roman" w:hAnsi="Times New Roman" w:cs="Times New Roman"/>
          <w:strike/>
          <w:color w:val="FF0000"/>
          <w:sz w:val="24"/>
        </w:rPr>
        <w:tab/>
      </w:r>
      <w:r w:rsidR="00846ED2" w:rsidRPr="002F6F2E">
        <w:rPr>
          <w:rFonts w:ascii="Times New Roman" w:hAnsi="Times New Roman" w:cs="Times New Roman"/>
          <w:strike/>
          <w:color w:val="FF0000"/>
          <w:sz w:val="24"/>
        </w:rPr>
        <w:t>Fond je povinný použiť na účely podľa § 1 ods. 1 písm. a) najmenej 85 % sumy príjmov podľa odseku 2 písm. a).</w:t>
      </w:r>
    </w:p>
    <w:p w14:paraId="40575DF7" w14:textId="77777777" w:rsidR="004E13CF" w:rsidRPr="002F6F2E" w:rsidRDefault="004E13CF" w:rsidP="004E13CF">
      <w:pPr>
        <w:spacing w:after="203"/>
        <w:ind w:left="142" w:firstLine="0"/>
        <w:rPr>
          <w:rFonts w:ascii="Times New Roman" w:hAnsi="Times New Roman" w:cs="Times New Roman"/>
          <w:strike/>
          <w:color w:val="FF0000"/>
          <w:sz w:val="24"/>
        </w:rPr>
      </w:pPr>
      <w:r w:rsidRPr="002F6F2E">
        <w:rPr>
          <w:rFonts w:ascii="Times New Roman" w:hAnsi="Times New Roman" w:cs="Times New Roman"/>
          <w:strike/>
          <w:color w:val="FF0000"/>
          <w:sz w:val="24"/>
        </w:rPr>
        <w:t>(7)</w:t>
      </w:r>
      <w:r w:rsidRPr="002F6F2E">
        <w:rPr>
          <w:rFonts w:ascii="Times New Roman" w:hAnsi="Times New Roman" w:cs="Times New Roman"/>
          <w:strike/>
          <w:color w:val="FF0000"/>
          <w:sz w:val="24"/>
        </w:rPr>
        <w:tab/>
        <w:t>Fond je oprávnený na vlastnú prevádzku použiť najviac 5 % sumy príjmov podľa odseku 2 písm. a).</w:t>
      </w:r>
    </w:p>
    <w:p w14:paraId="1091987F" w14:textId="16657273" w:rsidR="004E13CF" w:rsidRPr="002F6F2E" w:rsidRDefault="004E13CF" w:rsidP="0060442C">
      <w:pPr>
        <w:tabs>
          <w:tab w:val="left" w:pos="567"/>
        </w:tabs>
        <w:spacing w:after="203"/>
        <w:ind w:left="85" w:firstLine="0"/>
        <w:rPr>
          <w:rFonts w:ascii="Times New Roman" w:hAnsi="Times New Roman" w:cs="Times New Roman"/>
          <w:color w:val="FF0000"/>
          <w:sz w:val="24"/>
        </w:rPr>
      </w:pPr>
      <w:r w:rsidRPr="002F6F2E">
        <w:rPr>
          <w:rFonts w:ascii="Times New Roman" w:hAnsi="Times New Roman" w:cs="Times New Roman"/>
          <w:color w:val="FF0000"/>
          <w:sz w:val="24"/>
        </w:rPr>
        <w:t xml:space="preserve">(6) </w:t>
      </w:r>
      <w:r w:rsidRPr="002F6F2E">
        <w:rPr>
          <w:rFonts w:ascii="Times New Roman" w:hAnsi="Times New Roman" w:cs="Times New Roman"/>
          <w:color w:val="FF0000"/>
          <w:sz w:val="24"/>
        </w:rPr>
        <w:tab/>
        <w:t xml:space="preserve">Fond je povinný použiť sumu príjmov podľa odseku 2 písm. a) </w:t>
      </w:r>
      <w:r w:rsidR="0060442C">
        <w:rPr>
          <w:rFonts w:ascii="Times New Roman" w:hAnsi="Times New Roman" w:cs="Times New Roman"/>
          <w:color w:val="FF0000"/>
          <w:sz w:val="24"/>
        </w:rPr>
        <w:t>takto</w:t>
      </w:r>
      <w:r w:rsidRPr="002F6F2E">
        <w:rPr>
          <w:rFonts w:ascii="Times New Roman" w:hAnsi="Times New Roman" w:cs="Times New Roman"/>
          <w:color w:val="FF0000"/>
          <w:sz w:val="24"/>
        </w:rPr>
        <w:t>:</w:t>
      </w:r>
    </w:p>
    <w:p w14:paraId="00F802B6" w14:textId="0912E279" w:rsidR="00DA5C3D" w:rsidRDefault="004E13CF" w:rsidP="0060442C">
      <w:pPr>
        <w:spacing w:after="203"/>
        <w:ind w:left="142" w:firstLine="0"/>
        <w:rPr>
          <w:rFonts w:ascii="Times New Roman" w:hAnsi="Times New Roman" w:cs="Times New Roman"/>
          <w:color w:val="FF0000"/>
          <w:sz w:val="24"/>
        </w:rPr>
      </w:pPr>
      <w:r w:rsidRPr="002F6F2E">
        <w:rPr>
          <w:rFonts w:ascii="Times New Roman" w:hAnsi="Times New Roman" w:cs="Times New Roman"/>
          <w:color w:val="FF0000"/>
          <w:sz w:val="24"/>
        </w:rPr>
        <w:t>a)  42,5 % príjmov na podporu</w:t>
      </w:r>
      <w:r w:rsidR="00C177B6">
        <w:rPr>
          <w:rFonts w:ascii="Times New Roman" w:hAnsi="Times New Roman" w:cs="Times New Roman"/>
          <w:color w:val="FF0000"/>
          <w:sz w:val="24"/>
        </w:rPr>
        <w:t xml:space="preserve"> </w:t>
      </w:r>
      <w:r w:rsidRPr="002F6F2E">
        <w:rPr>
          <w:rFonts w:ascii="Times New Roman" w:hAnsi="Times New Roman" w:cs="Times New Roman"/>
          <w:color w:val="FF0000"/>
          <w:sz w:val="24"/>
        </w:rPr>
        <w:t>projektov podľa § 1 ods. 1 písm. a)</w:t>
      </w:r>
      <w:r w:rsidR="00C177B6">
        <w:rPr>
          <w:rFonts w:ascii="Times New Roman" w:hAnsi="Times New Roman" w:cs="Times New Roman"/>
          <w:color w:val="FF0000"/>
          <w:sz w:val="24"/>
        </w:rPr>
        <w:t>,</w:t>
      </w:r>
    </w:p>
    <w:p w14:paraId="5C2D274A" w14:textId="29DC3C0A" w:rsidR="004E13CF" w:rsidRPr="002F6F2E" w:rsidRDefault="004E13CF" w:rsidP="0060442C">
      <w:pPr>
        <w:spacing w:after="203"/>
        <w:ind w:left="142" w:firstLine="0"/>
        <w:rPr>
          <w:rFonts w:ascii="Times New Roman" w:hAnsi="Times New Roman" w:cs="Times New Roman"/>
          <w:color w:val="FF0000"/>
          <w:sz w:val="24"/>
        </w:rPr>
      </w:pPr>
      <w:r w:rsidRPr="002F6F2E">
        <w:rPr>
          <w:rFonts w:ascii="Times New Roman" w:hAnsi="Times New Roman" w:cs="Times New Roman"/>
          <w:color w:val="FF0000"/>
          <w:sz w:val="24"/>
        </w:rPr>
        <w:t xml:space="preserve">b)  15 % príjmov na podporu projektov podľa § 1 ods. 1 písm. a) pre uznaný šport futbal, </w:t>
      </w:r>
    </w:p>
    <w:p w14:paraId="4B4917D3" w14:textId="77777777" w:rsidR="004E13CF" w:rsidRPr="002F6F2E" w:rsidRDefault="004E13CF" w:rsidP="0060442C">
      <w:pPr>
        <w:spacing w:after="203"/>
        <w:ind w:left="142" w:firstLine="0"/>
        <w:rPr>
          <w:rFonts w:ascii="Times New Roman" w:hAnsi="Times New Roman" w:cs="Times New Roman"/>
          <w:color w:val="FF0000"/>
          <w:sz w:val="24"/>
        </w:rPr>
      </w:pPr>
      <w:r w:rsidRPr="002F6F2E">
        <w:rPr>
          <w:rFonts w:ascii="Times New Roman" w:hAnsi="Times New Roman" w:cs="Times New Roman"/>
          <w:color w:val="FF0000"/>
          <w:sz w:val="24"/>
        </w:rPr>
        <w:t xml:space="preserve">c)  10 % príjmov na podporu projektov podľa § 1 ods. 1 písm. a) pre uznaný šport ľadový hokej, </w:t>
      </w:r>
    </w:p>
    <w:p w14:paraId="4E23E09A" w14:textId="34FAFD51" w:rsidR="004E13CF" w:rsidRPr="002F6F2E" w:rsidRDefault="004E13CF" w:rsidP="0060442C">
      <w:pPr>
        <w:spacing w:after="203"/>
        <w:ind w:left="142" w:firstLine="0"/>
        <w:rPr>
          <w:rFonts w:ascii="Times New Roman" w:hAnsi="Times New Roman" w:cs="Times New Roman"/>
          <w:color w:val="FF0000"/>
          <w:sz w:val="24"/>
        </w:rPr>
      </w:pPr>
      <w:r w:rsidRPr="002F6F2E">
        <w:rPr>
          <w:rFonts w:ascii="Times New Roman" w:hAnsi="Times New Roman" w:cs="Times New Roman"/>
          <w:color w:val="FF0000"/>
          <w:sz w:val="24"/>
        </w:rPr>
        <w:t xml:space="preserve">d)  25 % príjmov na podporu projektov podľa § 1 ods. 1 písm. a), kde je ako oprávnený žiadateľ uvedená obec alebo </w:t>
      </w:r>
      <w:r w:rsidR="00D11574">
        <w:rPr>
          <w:rFonts w:ascii="Times New Roman" w:hAnsi="Times New Roman" w:cs="Times New Roman"/>
          <w:color w:val="FF0000"/>
          <w:sz w:val="24"/>
        </w:rPr>
        <w:t>samosprávny kraj</w:t>
      </w:r>
      <w:r w:rsidRPr="002F6F2E">
        <w:rPr>
          <w:rFonts w:ascii="Times New Roman" w:hAnsi="Times New Roman" w:cs="Times New Roman"/>
          <w:color w:val="FF0000"/>
          <w:sz w:val="24"/>
        </w:rPr>
        <w:t xml:space="preserve">, </w:t>
      </w:r>
    </w:p>
    <w:p w14:paraId="516C63D0" w14:textId="77777777" w:rsidR="004E13CF" w:rsidRPr="002F6F2E" w:rsidRDefault="004E13CF" w:rsidP="0060442C">
      <w:pPr>
        <w:spacing w:after="203"/>
        <w:ind w:left="142" w:firstLine="0"/>
        <w:rPr>
          <w:rFonts w:ascii="Times New Roman" w:hAnsi="Times New Roman" w:cs="Times New Roman"/>
          <w:color w:val="FF0000"/>
          <w:sz w:val="24"/>
        </w:rPr>
      </w:pPr>
      <w:r w:rsidRPr="002F6F2E">
        <w:rPr>
          <w:rFonts w:ascii="Times New Roman" w:hAnsi="Times New Roman" w:cs="Times New Roman"/>
          <w:color w:val="FF0000"/>
          <w:sz w:val="24"/>
        </w:rPr>
        <w:lastRenderedPageBreak/>
        <w:t>e)  5 % príjmov na podporu významných súťaží podľa § 1 ods. 1 písm. b).</w:t>
      </w:r>
    </w:p>
    <w:p w14:paraId="0522679C" w14:textId="463E03AB" w:rsidR="002F5609" w:rsidRPr="002F6F2E" w:rsidRDefault="00AB0C1A" w:rsidP="004E13CF">
      <w:pPr>
        <w:spacing w:after="203"/>
        <w:ind w:left="-142" w:firstLine="284"/>
        <w:rPr>
          <w:rFonts w:ascii="Times New Roman" w:hAnsi="Times New Roman" w:cs="Times New Roman"/>
          <w:strike/>
          <w:color w:val="FF0000"/>
          <w:sz w:val="24"/>
        </w:rPr>
      </w:pPr>
      <w:r w:rsidRPr="002F6F2E">
        <w:rPr>
          <w:rFonts w:ascii="Times New Roman" w:hAnsi="Times New Roman" w:cs="Times New Roman"/>
          <w:color w:val="FF0000"/>
          <w:sz w:val="24"/>
        </w:rPr>
        <w:t>(7)</w:t>
      </w:r>
      <w:r w:rsidRPr="002F6F2E">
        <w:rPr>
          <w:rFonts w:ascii="Times New Roman" w:hAnsi="Times New Roman" w:cs="Times New Roman"/>
          <w:color w:val="FF0000"/>
          <w:sz w:val="24"/>
        </w:rPr>
        <w:tab/>
      </w:r>
      <w:r w:rsidR="00EA1C89" w:rsidRPr="002F6F2E">
        <w:rPr>
          <w:rFonts w:ascii="Times New Roman" w:hAnsi="Times New Roman" w:cs="Times New Roman"/>
          <w:color w:val="FF0000"/>
          <w:sz w:val="24"/>
        </w:rPr>
        <w:t>Správna rada môže v odôvodnených prípadoch rozhodnúť o percentuálnom prerozdelení finančných prostriedkov podľa odseku 6 v rámci jednotlivých výziev, ak za prijatie príslušného uznesenia správnej rady hlasuje najmenej osem členov správnej rady</w:t>
      </w:r>
      <w:r w:rsidR="00EA1C89" w:rsidRPr="002F6F2E">
        <w:rPr>
          <w:rFonts w:ascii="Times New Roman" w:hAnsi="Times New Roman" w:cs="Times New Roman"/>
          <w:noProof/>
          <w:color w:val="FF0000"/>
          <w:sz w:val="24"/>
        </w:rPr>
        <w:t>.</w:t>
      </w:r>
      <w:r w:rsidR="003662C0" w:rsidRPr="002F6F2E">
        <w:rPr>
          <w:rFonts w:ascii="Times New Roman" w:hAnsi="Times New Roman" w:cs="Times New Roman"/>
          <w:color w:val="FF0000"/>
          <w:sz w:val="24"/>
        </w:rPr>
        <w:t xml:space="preserve"> </w:t>
      </w:r>
    </w:p>
    <w:p w14:paraId="12F6BD1E" w14:textId="1B3BB320" w:rsidR="00D32643" w:rsidRPr="002F6F2E" w:rsidRDefault="00AB0C1A" w:rsidP="00AB0C1A">
      <w:pPr>
        <w:spacing w:after="203"/>
        <w:ind w:left="-142" w:firstLine="142"/>
        <w:rPr>
          <w:rFonts w:ascii="Times New Roman" w:hAnsi="Times New Roman" w:cs="Times New Roman"/>
          <w:color w:val="FF0000"/>
          <w:sz w:val="24"/>
        </w:rPr>
      </w:pPr>
      <w:r w:rsidRPr="002F6F2E">
        <w:rPr>
          <w:rFonts w:ascii="Times New Roman" w:hAnsi="Times New Roman" w:cs="Times New Roman"/>
          <w:color w:val="FF0000"/>
          <w:sz w:val="24"/>
        </w:rPr>
        <w:t xml:space="preserve">(8) </w:t>
      </w:r>
      <w:r w:rsidR="00A123D7" w:rsidRPr="002F6F2E">
        <w:rPr>
          <w:rFonts w:ascii="Times New Roman" w:hAnsi="Times New Roman" w:cs="Times New Roman"/>
          <w:color w:val="FF0000"/>
          <w:sz w:val="24"/>
        </w:rPr>
        <w:tab/>
      </w:r>
      <w:r w:rsidR="00D32643" w:rsidRPr="002F6F2E">
        <w:rPr>
          <w:rFonts w:ascii="Times New Roman" w:hAnsi="Times New Roman" w:cs="Times New Roman"/>
          <w:color w:val="FF0000"/>
          <w:sz w:val="24"/>
        </w:rPr>
        <w:t xml:space="preserve">Fond je oprávnený na vlastnú prevádzku použiť najviac 2,5 % príjmov podľa odseku 2 písm. a). </w:t>
      </w:r>
      <w:r w:rsidR="000A6897" w:rsidRPr="002F6F2E">
        <w:rPr>
          <w:rFonts w:ascii="Times New Roman" w:hAnsi="Times New Roman" w:cs="Times New Roman"/>
          <w:color w:val="FF0000"/>
          <w:sz w:val="24"/>
        </w:rPr>
        <w:t>Finančné p</w:t>
      </w:r>
      <w:r w:rsidR="00D32643" w:rsidRPr="002F6F2E">
        <w:rPr>
          <w:rFonts w:ascii="Times New Roman" w:hAnsi="Times New Roman" w:cs="Times New Roman"/>
          <w:color w:val="FF0000"/>
          <w:sz w:val="24"/>
        </w:rPr>
        <w:t xml:space="preserve">rostriedky, ktoré fond nepoužije na vlastnú prevádzku, je povinný použiť podľa odseku. 6 písm. </w:t>
      </w:r>
      <w:r w:rsidR="000A6897" w:rsidRPr="002F6F2E">
        <w:rPr>
          <w:rFonts w:ascii="Times New Roman" w:hAnsi="Times New Roman" w:cs="Times New Roman"/>
          <w:color w:val="FF0000"/>
          <w:sz w:val="24"/>
        </w:rPr>
        <w:t>e</w:t>
      </w:r>
      <w:r w:rsidR="00D32643" w:rsidRPr="002F6F2E">
        <w:rPr>
          <w:rFonts w:ascii="Times New Roman" w:hAnsi="Times New Roman" w:cs="Times New Roman"/>
          <w:color w:val="FF0000"/>
          <w:sz w:val="24"/>
        </w:rPr>
        <w:t>).</w:t>
      </w:r>
    </w:p>
    <w:p w14:paraId="79A32FDA" w14:textId="77777777" w:rsidR="00AA52FD" w:rsidRPr="002F6F2E" w:rsidRDefault="003F6228" w:rsidP="00AC4B80">
      <w:pPr>
        <w:numPr>
          <w:ilvl w:val="0"/>
          <w:numId w:val="81"/>
        </w:numPr>
        <w:spacing w:after="203"/>
        <w:ind w:left="-142" w:firstLine="142"/>
        <w:rPr>
          <w:rFonts w:ascii="Times New Roman" w:hAnsi="Times New Roman" w:cs="Times New Roman"/>
          <w:sz w:val="24"/>
        </w:rPr>
      </w:pPr>
      <w:r w:rsidRPr="002F6F2E">
        <w:rPr>
          <w:rFonts w:ascii="Times New Roman" w:hAnsi="Times New Roman" w:cs="Times New Roman"/>
          <w:sz w:val="24"/>
        </w:rPr>
        <w:t>Fond vedie účtovníctvo podľa osobitného predpisu.</w:t>
      </w:r>
      <w:r w:rsidRPr="002F6F2E">
        <w:rPr>
          <w:rFonts w:ascii="Times New Roman" w:hAnsi="Times New Roman" w:cs="Times New Roman"/>
          <w:sz w:val="24"/>
          <w:vertAlign w:val="superscript"/>
        </w:rPr>
        <w:t>12</w:t>
      </w:r>
      <w:r w:rsidRPr="002F6F2E">
        <w:rPr>
          <w:rFonts w:ascii="Times New Roman" w:hAnsi="Times New Roman" w:cs="Times New Roman"/>
          <w:sz w:val="24"/>
        </w:rPr>
        <w:t>) Účtovná závierka a výročná správa fondu musia byť overené audítorom</w:t>
      </w:r>
      <w:r w:rsidRPr="002F6F2E">
        <w:rPr>
          <w:rFonts w:ascii="Times New Roman" w:hAnsi="Times New Roman" w:cs="Times New Roman"/>
          <w:sz w:val="24"/>
          <w:vertAlign w:val="superscript"/>
        </w:rPr>
        <w:t>13</w:t>
      </w:r>
      <w:r w:rsidRPr="002F6F2E">
        <w:rPr>
          <w:rFonts w:ascii="Times New Roman" w:hAnsi="Times New Roman" w:cs="Times New Roman"/>
          <w:sz w:val="24"/>
        </w:rPr>
        <w:t>) a po schválení správnou radou musia byť zverejnené najneskôr do konca šiesteho mesiaca nasledujúceho po skončení účtovného obdobia, za ktoré sa účtovná závierka zostavuje. Účtovnú závierku, výročnú správu a správu audítora ukladá fond do verejnej časti registra účtovných závierok</w:t>
      </w:r>
      <w:r w:rsidRPr="002F6F2E">
        <w:rPr>
          <w:rFonts w:ascii="Times New Roman" w:hAnsi="Times New Roman" w:cs="Times New Roman"/>
          <w:sz w:val="24"/>
          <w:vertAlign w:val="superscript"/>
        </w:rPr>
        <w:t>14</w:t>
      </w:r>
      <w:r w:rsidRPr="002F6F2E">
        <w:rPr>
          <w:rFonts w:ascii="Times New Roman" w:hAnsi="Times New Roman" w:cs="Times New Roman"/>
          <w:sz w:val="24"/>
        </w:rPr>
        <w:t>) najneskôr do konca šiesteho mesiaca nasledujúceho po skončení účtovného obdobia, za ktoré sa účtovná závierka zostavuje.</w:t>
      </w:r>
    </w:p>
    <w:p w14:paraId="046FBD21" w14:textId="77777777" w:rsidR="00AA52FD" w:rsidRPr="002F6F2E" w:rsidRDefault="003F6228" w:rsidP="00BF62E8">
      <w:pPr>
        <w:numPr>
          <w:ilvl w:val="0"/>
          <w:numId w:val="81"/>
        </w:numPr>
        <w:ind w:left="426" w:hanging="426"/>
        <w:rPr>
          <w:rFonts w:ascii="Times New Roman" w:hAnsi="Times New Roman" w:cs="Times New Roman"/>
          <w:sz w:val="24"/>
        </w:rPr>
      </w:pPr>
      <w:r w:rsidRPr="002F6F2E">
        <w:rPr>
          <w:rFonts w:ascii="Times New Roman" w:hAnsi="Times New Roman" w:cs="Times New Roman"/>
          <w:sz w:val="24"/>
        </w:rPr>
        <w:t>Výročná správa fondu obsahuje</w:t>
      </w:r>
    </w:p>
    <w:p w14:paraId="4DB74313" w14:textId="77777777" w:rsidR="00AA52FD" w:rsidRPr="002F6F2E" w:rsidRDefault="003F6228" w:rsidP="00AC4B80">
      <w:pPr>
        <w:numPr>
          <w:ilvl w:val="0"/>
          <w:numId w:val="54"/>
        </w:numPr>
        <w:ind w:hanging="425"/>
        <w:rPr>
          <w:rFonts w:ascii="Times New Roman" w:hAnsi="Times New Roman" w:cs="Times New Roman"/>
          <w:sz w:val="24"/>
        </w:rPr>
      </w:pPr>
      <w:r w:rsidRPr="002F6F2E">
        <w:rPr>
          <w:rFonts w:ascii="Times New Roman" w:hAnsi="Times New Roman" w:cs="Times New Roman"/>
          <w:sz w:val="24"/>
        </w:rPr>
        <w:t>prehľad a vyhodnotenie plnenia činností fondu,</w:t>
      </w:r>
    </w:p>
    <w:p w14:paraId="0A951090" w14:textId="77777777" w:rsidR="00AA52FD" w:rsidRPr="002F6F2E" w:rsidRDefault="003F6228" w:rsidP="00AC4B80">
      <w:pPr>
        <w:numPr>
          <w:ilvl w:val="0"/>
          <w:numId w:val="54"/>
        </w:numPr>
        <w:ind w:hanging="425"/>
        <w:rPr>
          <w:rFonts w:ascii="Times New Roman" w:hAnsi="Times New Roman" w:cs="Times New Roman"/>
          <w:sz w:val="24"/>
        </w:rPr>
      </w:pPr>
      <w:r w:rsidRPr="002F6F2E">
        <w:rPr>
          <w:rFonts w:ascii="Times New Roman" w:hAnsi="Times New Roman" w:cs="Times New Roman"/>
          <w:sz w:val="24"/>
        </w:rPr>
        <w:t>prehľad poskytnutých finančných prostriedkov,</w:t>
      </w:r>
    </w:p>
    <w:p w14:paraId="13A923EE" w14:textId="77777777" w:rsidR="00AA52FD" w:rsidRPr="002F6F2E" w:rsidRDefault="003F6228" w:rsidP="00AC4B80">
      <w:pPr>
        <w:numPr>
          <w:ilvl w:val="0"/>
          <w:numId w:val="54"/>
        </w:numPr>
        <w:ind w:hanging="425"/>
        <w:rPr>
          <w:rFonts w:ascii="Times New Roman" w:hAnsi="Times New Roman" w:cs="Times New Roman"/>
          <w:sz w:val="24"/>
        </w:rPr>
      </w:pPr>
      <w:r w:rsidRPr="002F6F2E">
        <w:rPr>
          <w:rFonts w:ascii="Times New Roman" w:hAnsi="Times New Roman" w:cs="Times New Roman"/>
          <w:sz w:val="24"/>
        </w:rPr>
        <w:t>zhodnotenie základných údajov obsiahnutých v účtovnej závierke,</w:t>
      </w:r>
    </w:p>
    <w:p w14:paraId="5AD41D1A" w14:textId="77777777" w:rsidR="00AA52FD" w:rsidRPr="002F6F2E" w:rsidRDefault="003F6228" w:rsidP="00AC4B80">
      <w:pPr>
        <w:numPr>
          <w:ilvl w:val="0"/>
          <w:numId w:val="54"/>
        </w:numPr>
        <w:ind w:hanging="425"/>
        <w:rPr>
          <w:rFonts w:ascii="Times New Roman" w:hAnsi="Times New Roman" w:cs="Times New Roman"/>
          <w:sz w:val="24"/>
        </w:rPr>
      </w:pPr>
      <w:r w:rsidRPr="002F6F2E">
        <w:rPr>
          <w:rFonts w:ascii="Times New Roman" w:hAnsi="Times New Roman" w:cs="Times New Roman"/>
          <w:sz w:val="24"/>
        </w:rPr>
        <w:t>stanovisko dozornej rady k účtovnej závierke a k výsledku hospodárenia fondu,</w:t>
      </w:r>
    </w:p>
    <w:p w14:paraId="166D5EC4" w14:textId="77777777" w:rsidR="00AA52FD" w:rsidRPr="002F6F2E" w:rsidRDefault="003F6228" w:rsidP="00AC4B80">
      <w:pPr>
        <w:numPr>
          <w:ilvl w:val="0"/>
          <w:numId w:val="54"/>
        </w:numPr>
        <w:spacing w:after="200" w:line="262" w:lineRule="auto"/>
        <w:ind w:hanging="425"/>
        <w:rPr>
          <w:rFonts w:ascii="Times New Roman" w:hAnsi="Times New Roman" w:cs="Times New Roman"/>
          <w:sz w:val="24"/>
        </w:rPr>
      </w:pPr>
      <w:r w:rsidRPr="002F6F2E">
        <w:rPr>
          <w:rFonts w:ascii="Times New Roman" w:hAnsi="Times New Roman" w:cs="Times New Roman"/>
          <w:sz w:val="24"/>
        </w:rPr>
        <w:t>ďalšie údaje určené správnou radou.</w:t>
      </w:r>
    </w:p>
    <w:p w14:paraId="7CD94364" w14:textId="77777777" w:rsidR="00AA52FD" w:rsidRPr="002F6F2E" w:rsidRDefault="003F6228" w:rsidP="00BF62E8">
      <w:pPr>
        <w:numPr>
          <w:ilvl w:val="0"/>
          <w:numId w:val="81"/>
        </w:numPr>
        <w:spacing w:after="200" w:line="262" w:lineRule="auto"/>
        <w:ind w:left="567" w:hanging="567"/>
        <w:rPr>
          <w:rFonts w:ascii="Times New Roman" w:hAnsi="Times New Roman" w:cs="Times New Roman"/>
          <w:sz w:val="24"/>
        </w:rPr>
      </w:pPr>
      <w:r w:rsidRPr="002F6F2E">
        <w:rPr>
          <w:rFonts w:ascii="Times New Roman" w:hAnsi="Times New Roman" w:cs="Times New Roman"/>
          <w:sz w:val="24"/>
        </w:rPr>
        <w:t>Na nakladanie s majetkom fondu sa vzťahuje osobitný predpis,</w:t>
      </w:r>
      <w:r w:rsidRPr="002F6F2E">
        <w:rPr>
          <w:rFonts w:ascii="Times New Roman" w:hAnsi="Times New Roman" w:cs="Times New Roman"/>
          <w:sz w:val="24"/>
          <w:vertAlign w:val="superscript"/>
        </w:rPr>
        <w:t>2</w:t>
      </w:r>
      <w:r w:rsidRPr="002F6F2E">
        <w:rPr>
          <w:rFonts w:ascii="Times New Roman" w:hAnsi="Times New Roman" w:cs="Times New Roman"/>
          <w:sz w:val="24"/>
        </w:rPr>
        <w:t>) ak tento zákon neustanovuje inak. Fond môže vykonávať podnikateľskú činnosť v súlade s osobitným predpisom.</w:t>
      </w:r>
      <w:r w:rsidRPr="002F6F2E">
        <w:rPr>
          <w:rFonts w:ascii="Times New Roman" w:hAnsi="Times New Roman" w:cs="Times New Roman"/>
          <w:sz w:val="24"/>
          <w:vertAlign w:val="superscript"/>
        </w:rPr>
        <w:t>2</w:t>
      </w:r>
      <w:r w:rsidRPr="002F6F2E">
        <w:rPr>
          <w:rFonts w:ascii="Times New Roman" w:hAnsi="Times New Roman" w:cs="Times New Roman"/>
          <w:sz w:val="24"/>
        </w:rPr>
        <w:t>)</w:t>
      </w:r>
    </w:p>
    <w:p w14:paraId="35FB4A64" w14:textId="103DF499" w:rsidR="00AA52FD" w:rsidRPr="002F6F2E" w:rsidRDefault="003642B1" w:rsidP="003642B1">
      <w:pPr>
        <w:ind w:left="0" w:firstLine="0"/>
        <w:rPr>
          <w:rFonts w:ascii="Times New Roman" w:hAnsi="Times New Roman" w:cs="Times New Roman"/>
          <w:strike/>
          <w:color w:val="FF0000"/>
          <w:sz w:val="24"/>
        </w:rPr>
      </w:pPr>
      <w:r w:rsidRPr="002F6F2E">
        <w:rPr>
          <w:rFonts w:ascii="Times New Roman" w:hAnsi="Times New Roman" w:cs="Times New Roman"/>
          <w:strike/>
          <w:color w:val="FF0000"/>
          <w:sz w:val="24"/>
        </w:rPr>
        <w:t xml:space="preserve">(12)      </w:t>
      </w:r>
      <w:r w:rsidR="003F6228" w:rsidRPr="002F6F2E">
        <w:rPr>
          <w:rFonts w:ascii="Times New Roman" w:hAnsi="Times New Roman" w:cs="Times New Roman"/>
          <w:strike/>
          <w:color w:val="FF0000"/>
          <w:sz w:val="24"/>
        </w:rPr>
        <w:t>Fond vykonáva finančnú kontrolu poskytnutia a použitia finančných prostriedkov fondu.</w:t>
      </w:r>
      <w:r w:rsidR="003F6228" w:rsidRPr="002F6F2E">
        <w:rPr>
          <w:rFonts w:ascii="Times New Roman" w:hAnsi="Times New Roman" w:cs="Times New Roman"/>
          <w:strike/>
          <w:color w:val="FF0000"/>
          <w:sz w:val="24"/>
          <w:vertAlign w:val="superscript"/>
        </w:rPr>
        <w:t>15</w:t>
      </w:r>
      <w:r w:rsidR="003F6228" w:rsidRPr="002F6F2E">
        <w:rPr>
          <w:rFonts w:ascii="Times New Roman" w:hAnsi="Times New Roman" w:cs="Times New Roman"/>
          <w:strike/>
          <w:color w:val="FF0000"/>
          <w:sz w:val="24"/>
        </w:rPr>
        <w:t>)</w:t>
      </w:r>
    </w:p>
    <w:p w14:paraId="4CAECB1A" w14:textId="3435C043" w:rsidR="003642B1" w:rsidRPr="002F6F2E" w:rsidRDefault="003642B1" w:rsidP="003642B1">
      <w:pPr>
        <w:ind w:left="0" w:firstLine="0"/>
        <w:rPr>
          <w:rFonts w:ascii="Times New Roman" w:hAnsi="Times New Roman" w:cs="Times New Roman"/>
          <w:color w:val="FF0000"/>
          <w:sz w:val="24"/>
        </w:rPr>
      </w:pPr>
      <w:r w:rsidRPr="002F6F2E">
        <w:rPr>
          <w:rFonts w:ascii="Times New Roman" w:hAnsi="Times New Roman" w:cs="Times New Roman"/>
          <w:color w:val="FF0000"/>
          <w:sz w:val="24"/>
        </w:rPr>
        <w:t>(12)</w:t>
      </w:r>
      <w:r w:rsidRPr="002F6F2E">
        <w:rPr>
          <w:rFonts w:ascii="Times New Roman" w:hAnsi="Times New Roman" w:cs="Times New Roman"/>
          <w:color w:val="FF0000"/>
          <w:sz w:val="24"/>
        </w:rPr>
        <w:tab/>
        <w:t>Kontrol</w:t>
      </w:r>
      <w:r w:rsidR="00012DC8" w:rsidRPr="002F6F2E">
        <w:rPr>
          <w:rFonts w:ascii="Times New Roman" w:hAnsi="Times New Roman" w:cs="Times New Roman"/>
          <w:color w:val="FF0000"/>
          <w:sz w:val="24"/>
        </w:rPr>
        <w:t>u</w:t>
      </w:r>
      <w:r w:rsidRPr="002F6F2E">
        <w:rPr>
          <w:rFonts w:ascii="Times New Roman" w:hAnsi="Times New Roman" w:cs="Times New Roman"/>
          <w:color w:val="FF0000"/>
          <w:sz w:val="24"/>
        </w:rPr>
        <w:t xml:space="preserve"> hospodárenia s prostriedkami fondu vykonáva </w:t>
      </w:r>
      <w:r w:rsidR="00012DC8" w:rsidRPr="002F6F2E">
        <w:rPr>
          <w:rFonts w:ascii="Times New Roman" w:hAnsi="Times New Roman" w:cs="Times New Roman"/>
          <w:color w:val="FF0000"/>
          <w:sz w:val="24"/>
        </w:rPr>
        <w:t xml:space="preserve">fond </w:t>
      </w:r>
      <w:r w:rsidRPr="002F6F2E">
        <w:rPr>
          <w:rFonts w:ascii="Times New Roman" w:hAnsi="Times New Roman" w:cs="Times New Roman"/>
          <w:color w:val="FF0000"/>
          <w:sz w:val="24"/>
        </w:rPr>
        <w:t>podľa osobitných predpisov</w:t>
      </w:r>
      <w:r w:rsidRPr="002F6F2E">
        <w:rPr>
          <w:rFonts w:ascii="Times New Roman" w:hAnsi="Times New Roman" w:cs="Times New Roman"/>
          <w:color w:val="FF0000"/>
          <w:sz w:val="24"/>
          <w:vertAlign w:val="superscript"/>
        </w:rPr>
        <w:t>15</w:t>
      </w:r>
      <w:r w:rsidRPr="002F6F2E">
        <w:rPr>
          <w:rFonts w:ascii="Times New Roman" w:hAnsi="Times New Roman" w:cs="Times New Roman"/>
          <w:color w:val="FF0000"/>
          <w:sz w:val="24"/>
        </w:rPr>
        <w:t>).</w:t>
      </w:r>
    </w:p>
    <w:p w14:paraId="0461A9EF"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22</w:t>
      </w:r>
    </w:p>
    <w:p w14:paraId="31C0F3DE"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Príspevok do fondu</w:t>
      </w:r>
    </w:p>
    <w:p w14:paraId="52584E69" w14:textId="7E42EFF3" w:rsidR="00AA52FD" w:rsidRPr="002F6F2E" w:rsidRDefault="003F6228" w:rsidP="00AC4B80">
      <w:pPr>
        <w:numPr>
          <w:ilvl w:val="0"/>
          <w:numId w:val="55"/>
        </w:numPr>
        <w:spacing w:after="203"/>
        <w:ind w:firstLine="227"/>
        <w:rPr>
          <w:rFonts w:ascii="Times New Roman" w:hAnsi="Times New Roman" w:cs="Times New Roman"/>
          <w:sz w:val="24"/>
        </w:rPr>
      </w:pPr>
      <w:r w:rsidRPr="00F9395B">
        <w:rPr>
          <w:rFonts w:ascii="Times New Roman" w:hAnsi="Times New Roman" w:cs="Times New Roman"/>
          <w:color w:val="auto"/>
          <w:sz w:val="24"/>
        </w:rPr>
        <w:t xml:space="preserve">Ministerstvo športu </w:t>
      </w:r>
      <w:r w:rsidRPr="002F6F2E">
        <w:rPr>
          <w:rFonts w:ascii="Times New Roman" w:hAnsi="Times New Roman" w:cs="Times New Roman"/>
          <w:sz w:val="24"/>
        </w:rPr>
        <w:t xml:space="preserve">poskytuje fondu každoročne príspevok najmenej vo výške </w:t>
      </w:r>
      <w:r w:rsidRPr="002F6F2E">
        <w:rPr>
          <w:rFonts w:ascii="Times New Roman" w:hAnsi="Times New Roman" w:cs="Times New Roman"/>
          <w:strike/>
          <w:color w:val="FF0000"/>
          <w:sz w:val="24"/>
        </w:rPr>
        <w:t>20 000</w:t>
      </w:r>
      <w:r w:rsidR="006026E5" w:rsidRPr="002F6F2E">
        <w:rPr>
          <w:rFonts w:ascii="Times New Roman" w:hAnsi="Times New Roman" w:cs="Times New Roman"/>
          <w:strike/>
          <w:color w:val="FF0000"/>
          <w:sz w:val="24"/>
        </w:rPr>
        <w:t> </w:t>
      </w:r>
      <w:r w:rsidRPr="002F6F2E">
        <w:rPr>
          <w:rFonts w:ascii="Times New Roman" w:hAnsi="Times New Roman" w:cs="Times New Roman"/>
          <w:strike/>
          <w:color w:val="FF0000"/>
          <w:sz w:val="24"/>
        </w:rPr>
        <w:t>000</w:t>
      </w:r>
      <w:r w:rsidR="006026E5" w:rsidRPr="002F6F2E">
        <w:rPr>
          <w:rFonts w:ascii="Times New Roman" w:hAnsi="Times New Roman" w:cs="Times New Roman"/>
          <w:strike/>
          <w:color w:val="FF0000"/>
          <w:sz w:val="24"/>
        </w:rPr>
        <w:t xml:space="preserve"> </w:t>
      </w:r>
      <w:r w:rsidR="00DB5196" w:rsidRPr="002F6F2E">
        <w:rPr>
          <w:rFonts w:ascii="Times New Roman" w:hAnsi="Times New Roman" w:cs="Times New Roman"/>
          <w:color w:val="FF0000"/>
          <w:sz w:val="24"/>
        </w:rPr>
        <w:t>60 000 000</w:t>
      </w:r>
      <w:r w:rsidRPr="002F6F2E">
        <w:rPr>
          <w:rFonts w:ascii="Times New Roman" w:hAnsi="Times New Roman" w:cs="Times New Roman"/>
          <w:sz w:val="24"/>
        </w:rPr>
        <w:t xml:space="preserve"> eur najneskôr do 31. januára.</w:t>
      </w:r>
    </w:p>
    <w:p w14:paraId="20C4E5EB" w14:textId="77777777" w:rsidR="00AA52FD" w:rsidRPr="002F6F2E" w:rsidRDefault="003F6228" w:rsidP="00AC4B80">
      <w:pPr>
        <w:numPr>
          <w:ilvl w:val="0"/>
          <w:numId w:val="55"/>
        </w:numPr>
        <w:spacing w:after="291"/>
        <w:ind w:firstLine="227"/>
        <w:rPr>
          <w:rFonts w:ascii="Times New Roman" w:hAnsi="Times New Roman" w:cs="Times New Roman"/>
          <w:sz w:val="24"/>
        </w:rPr>
      </w:pPr>
      <w:r w:rsidRPr="00F9395B">
        <w:rPr>
          <w:rFonts w:ascii="Times New Roman" w:hAnsi="Times New Roman" w:cs="Times New Roman"/>
          <w:color w:val="auto"/>
          <w:sz w:val="24"/>
        </w:rPr>
        <w:t xml:space="preserve">Ministerstvo športu </w:t>
      </w:r>
      <w:r w:rsidRPr="002F6F2E">
        <w:rPr>
          <w:rFonts w:ascii="Times New Roman" w:hAnsi="Times New Roman" w:cs="Times New Roman"/>
          <w:sz w:val="24"/>
        </w:rPr>
        <w:t>poskytuje fondu príspevok podľa odseku 1 na základe zmluvy o poskytnutí príspevku.</w:t>
      </w:r>
    </w:p>
    <w:p w14:paraId="4796CE2A" w14:textId="77777777" w:rsidR="00C625AF" w:rsidRPr="002F6F2E" w:rsidRDefault="003F6228">
      <w:pPr>
        <w:pStyle w:val="Nadpis1"/>
        <w:ind w:left="100"/>
        <w:rPr>
          <w:rFonts w:ascii="Times New Roman" w:hAnsi="Times New Roman" w:cs="Times New Roman"/>
          <w:sz w:val="24"/>
        </w:rPr>
      </w:pPr>
      <w:r w:rsidRPr="002F6F2E">
        <w:rPr>
          <w:rFonts w:ascii="Times New Roman" w:hAnsi="Times New Roman" w:cs="Times New Roman"/>
          <w:sz w:val="24"/>
        </w:rPr>
        <w:t xml:space="preserve">Spoločné ustanovenia </w:t>
      </w:r>
    </w:p>
    <w:p w14:paraId="3CB51EB2" w14:textId="59A5C581" w:rsidR="00AA52FD" w:rsidRPr="002F6F2E" w:rsidRDefault="003F6228">
      <w:pPr>
        <w:pStyle w:val="Nadpis1"/>
        <w:ind w:left="100"/>
        <w:rPr>
          <w:rFonts w:ascii="Times New Roman" w:hAnsi="Times New Roman" w:cs="Times New Roman"/>
          <w:sz w:val="24"/>
        </w:rPr>
      </w:pPr>
      <w:r w:rsidRPr="002F6F2E">
        <w:rPr>
          <w:rFonts w:ascii="Times New Roman" w:hAnsi="Times New Roman" w:cs="Times New Roman"/>
          <w:sz w:val="24"/>
        </w:rPr>
        <w:t>§ 23</w:t>
      </w:r>
    </w:p>
    <w:p w14:paraId="0B676098" w14:textId="77777777" w:rsidR="00AA52FD" w:rsidRPr="002F6F2E" w:rsidRDefault="003F6228" w:rsidP="00AC4B80">
      <w:pPr>
        <w:numPr>
          <w:ilvl w:val="0"/>
          <w:numId w:val="56"/>
        </w:numPr>
        <w:spacing w:after="203"/>
        <w:ind w:firstLine="227"/>
        <w:rPr>
          <w:rFonts w:ascii="Times New Roman" w:hAnsi="Times New Roman" w:cs="Times New Roman"/>
          <w:sz w:val="24"/>
        </w:rPr>
      </w:pPr>
      <w:r w:rsidRPr="002F6F2E">
        <w:rPr>
          <w:rFonts w:ascii="Times New Roman" w:hAnsi="Times New Roman" w:cs="Times New Roman"/>
          <w:sz w:val="24"/>
        </w:rPr>
        <w:t>Na účely vedenia evidencie žiadostí, žiadateľov a prijímateľov je fond oprávnený získavať a spracúvať osobné údaje fyzickej osoby, ktorá je žiadateľom alebo prijímateľom, v rozsahu meno, priezvisko, dátum narodenia, adresa trvalého pobytu, číslo účtu v banke alebo v pobočke zahraničnej banky a ostatné údaje potrebné na plnenie úloh fondu.</w:t>
      </w:r>
    </w:p>
    <w:p w14:paraId="17F1571A" w14:textId="77777777" w:rsidR="00AA52FD" w:rsidRPr="002F6F2E" w:rsidRDefault="003F6228" w:rsidP="00AC4B80">
      <w:pPr>
        <w:numPr>
          <w:ilvl w:val="0"/>
          <w:numId w:val="56"/>
        </w:numPr>
        <w:spacing w:after="223" w:line="259" w:lineRule="auto"/>
        <w:ind w:firstLine="227"/>
        <w:rPr>
          <w:rFonts w:ascii="Times New Roman" w:hAnsi="Times New Roman" w:cs="Times New Roman"/>
          <w:sz w:val="24"/>
        </w:rPr>
      </w:pPr>
      <w:r w:rsidRPr="002F6F2E">
        <w:rPr>
          <w:rFonts w:ascii="Times New Roman" w:hAnsi="Times New Roman" w:cs="Times New Roman"/>
          <w:sz w:val="24"/>
        </w:rPr>
        <w:lastRenderedPageBreak/>
        <w:t>Pri spracúvaní a ochrane osobných údajov podľa tohto zákona sa postupuje podľa osobitného predpisu.</w:t>
      </w:r>
      <w:r w:rsidRPr="002F6F2E">
        <w:rPr>
          <w:rFonts w:ascii="Times New Roman" w:hAnsi="Times New Roman" w:cs="Times New Roman"/>
          <w:sz w:val="24"/>
          <w:vertAlign w:val="superscript"/>
        </w:rPr>
        <w:t>16</w:t>
      </w:r>
      <w:r w:rsidRPr="002F6F2E">
        <w:rPr>
          <w:rFonts w:ascii="Times New Roman" w:hAnsi="Times New Roman" w:cs="Times New Roman"/>
          <w:sz w:val="24"/>
        </w:rPr>
        <w:t>)</w:t>
      </w:r>
    </w:p>
    <w:p w14:paraId="20A7368C" w14:textId="77777777" w:rsidR="00AA52FD" w:rsidRPr="002F6F2E" w:rsidRDefault="003F6228" w:rsidP="00AC4B80">
      <w:pPr>
        <w:numPr>
          <w:ilvl w:val="0"/>
          <w:numId w:val="56"/>
        </w:numPr>
        <w:spacing w:after="215"/>
        <w:ind w:firstLine="227"/>
        <w:rPr>
          <w:rFonts w:ascii="Times New Roman" w:hAnsi="Times New Roman" w:cs="Times New Roman"/>
          <w:sz w:val="24"/>
        </w:rPr>
      </w:pPr>
      <w:r w:rsidRPr="002F6F2E">
        <w:rPr>
          <w:rFonts w:ascii="Times New Roman" w:hAnsi="Times New Roman" w:cs="Times New Roman"/>
          <w:sz w:val="24"/>
        </w:rPr>
        <w:t>Postupom podľa tohto zákona nie sú dotknuté osobitné predpisy o štátnej pomoci.</w:t>
      </w:r>
      <w:r w:rsidRPr="002F6F2E">
        <w:rPr>
          <w:rFonts w:ascii="Times New Roman" w:hAnsi="Times New Roman" w:cs="Times New Roman"/>
          <w:sz w:val="24"/>
          <w:vertAlign w:val="superscript"/>
        </w:rPr>
        <w:t>4</w:t>
      </w:r>
      <w:r w:rsidRPr="002F6F2E">
        <w:rPr>
          <w:rFonts w:ascii="Times New Roman" w:hAnsi="Times New Roman" w:cs="Times New Roman"/>
          <w:sz w:val="24"/>
        </w:rPr>
        <w:t>)</w:t>
      </w:r>
    </w:p>
    <w:p w14:paraId="49E451E1" w14:textId="77777777" w:rsidR="00AA52FD" w:rsidRPr="002F6F2E" w:rsidRDefault="003F6228" w:rsidP="00AC4B80">
      <w:pPr>
        <w:numPr>
          <w:ilvl w:val="0"/>
          <w:numId w:val="56"/>
        </w:numPr>
        <w:spacing w:after="203"/>
        <w:ind w:firstLine="227"/>
        <w:rPr>
          <w:rFonts w:ascii="Times New Roman" w:hAnsi="Times New Roman" w:cs="Times New Roman"/>
          <w:sz w:val="24"/>
        </w:rPr>
      </w:pPr>
      <w:r w:rsidRPr="002F6F2E">
        <w:rPr>
          <w:rFonts w:ascii="Times New Roman" w:hAnsi="Times New Roman" w:cs="Times New Roman"/>
          <w:sz w:val="24"/>
        </w:rPr>
        <w:t>Za bezúhonného sa na účely tohto zákona nepovažuje ten, kto bol právoplatne odsúdený za úmyselný trestný čin a ten, kto bol právoplatne odsúdený za nedbanlivostný trestný čin na nepodmienečný trest odňatia slobody.</w:t>
      </w:r>
    </w:p>
    <w:p w14:paraId="57260758" w14:textId="77777777" w:rsidR="00AA52FD" w:rsidRPr="002F6F2E" w:rsidRDefault="003F6228" w:rsidP="00AC4B80">
      <w:pPr>
        <w:numPr>
          <w:ilvl w:val="0"/>
          <w:numId w:val="56"/>
        </w:numPr>
        <w:spacing w:after="203"/>
        <w:ind w:firstLine="227"/>
        <w:rPr>
          <w:rFonts w:ascii="Times New Roman" w:hAnsi="Times New Roman" w:cs="Times New Roman"/>
          <w:sz w:val="24"/>
        </w:rPr>
      </w:pPr>
      <w:r w:rsidRPr="002F6F2E">
        <w:rPr>
          <w:rFonts w:ascii="Times New Roman" w:hAnsi="Times New Roman" w:cs="Times New Roman"/>
          <w:sz w:val="24"/>
        </w:rPr>
        <w:t xml:space="preserve">Bezúhonnosť sa preukazuje výpisom z registra trestov. Na účel preukázania bezúhonnosti poskytne </w:t>
      </w:r>
      <w:r w:rsidRPr="00F9395B">
        <w:rPr>
          <w:rFonts w:ascii="Times New Roman" w:hAnsi="Times New Roman" w:cs="Times New Roman"/>
          <w:color w:val="auto"/>
          <w:sz w:val="24"/>
        </w:rPr>
        <w:t>fyzická osoba údaje potrebné na vyžiadanie výpisu z registra trestov.</w:t>
      </w:r>
      <w:r w:rsidRPr="00F9395B">
        <w:rPr>
          <w:rFonts w:ascii="Times New Roman" w:hAnsi="Times New Roman" w:cs="Times New Roman"/>
          <w:color w:val="auto"/>
          <w:sz w:val="24"/>
          <w:vertAlign w:val="superscript"/>
        </w:rPr>
        <w:t>3aa</w:t>
      </w:r>
      <w:r w:rsidRPr="00F9395B">
        <w:rPr>
          <w:rFonts w:ascii="Times New Roman" w:hAnsi="Times New Roman" w:cs="Times New Roman"/>
          <w:color w:val="auto"/>
          <w:sz w:val="24"/>
        </w:rPr>
        <w:t xml:space="preserve">) Údaje fond alebo ministerstvo športu </w:t>
      </w:r>
      <w:r w:rsidRPr="002F6F2E">
        <w:rPr>
          <w:rFonts w:ascii="Times New Roman" w:hAnsi="Times New Roman" w:cs="Times New Roman"/>
          <w:sz w:val="24"/>
        </w:rPr>
        <w:t>bezodkladne zašle v elektronickej podobe prostredníctvom elektronickej komunikácie Generálnej prokuratúre Slovenskej republiky na vydanie výpisu z registra trestov.</w:t>
      </w:r>
    </w:p>
    <w:p w14:paraId="68F4964E" w14:textId="77777777" w:rsidR="00AA52FD" w:rsidRPr="002F6F2E" w:rsidRDefault="003F6228" w:rsidP="00AC4B80">
      <w:pPr>
        <w:numPr>
          <w:ilvl w:val="0"/>
          <w:numId w:val="56"/>
        </w:numPr>
        <w:spacing w:after="291"/>
        <w:ind w:firstLine="227"/>
        <w:rPr>
          <w:rFonts w:ascii="Times New Roman" w:hAnsi="Times New Roman" w:cs="Times New Roman"/>
          <w:sz w:val="24"/>
        </w:rPr>
      </w:pPr>
      <w:r w:rsidRPr="002F6F2E">
        <w:rPr>
          <w:rFonts w:ascii="Times New Roman" w:hAnsi="Times New Roman" w:cs="Times New Roman"/>
          <w:sz w:val="24"/>
        </w:rPr>
        <w:t>Ak ide o cudzinca, bezúhonnosť sa preukazuje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w:t>
      </w:r>
    </w:p>
    <w:p w14:paraId="0A37184A"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 24</w:t>
      </w:r>
    </w:p>
    <w:p w14:paraId="7EAB7C36" w14:textId="77777777" w:rsidR="00AA52FD" w:rsidRPr="002F6F2E" w:rsidRDefault="003F6228" w:rsidP="00AC4B80">
      <w:pPr>
        <w:numPr>
          <w:ilvl w:val="0"/>
          <w:numId w:val="57"/>
        </w:numPr>
        <w:spacing w:after="203"/>
        <w:ind w:firstLine="227"/>
        <w:rPr>
          <w:rFonts w:ascii="Times New Roman" w:hAnsi="Times New Roman" w:cs="Times New Roman"/>
          <w:sz w:val="24"/>
        </w:rPr>
      </w:pPr>
      <w:r w:rsidRPr="002F6F2E">
        <w:rPr>
          <w:rFonts w:ascii="Times New Roman" w:hAnsi="Times New Roman" w:cs="Times New Roman"/>
          <w:sz w:val="24"/>
        </w:rPr>
        <w:t>Na konanie podľa tohto zákona sa nevzťahuje správny poriadok, ak odsek 2 neustanovuje inak.</w:t>
      </w:r>
    </w:p>
    <w:p w14:paraId="13C91FB4" w14:textId="77777777" w:rsidR="00AA52FD" w:rsidRPr="002F6F2E" w:rsidRDefault="003F6228" w:rsidP="00AC4B80">
      <w:pPr>
        <w:numPr>
          <w:ilvl w:val="0"/>
          <w:numId w:val="57"/>
        </w:numPr>
        <w:spacing w:after="292"/>
        <w:ind w:firstLine="227"/>
        <w:rPr>
          <w:rFonts w:ascii="Times New Roman" w:hAnsi="Times New Roman" w:cs="Times New Roman"/>
          <w:sz w:val="24"/>
        </w:rPr>
      </w:pPr>
      <w:r w:rsidRPr="002F6F2E">
        <w:rPr>
          <w:rFonts w:ascii="Times New Roman" w:hAnsi="Times New Roman" w:cs="Times New Roman"/>
          <w:sz w:val="24"/>
        </w:rPr>
        <w:t>Na doručovanie písomností podľa tohto zákona sa použijú ustanovenia správneho poriadku.</w:t>
      </w:r>
    </w:p>
    <w:p w14:paraId="25D1E813"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25</w:t>
      </w:r>
    </w:p>
    <w:p w14:paraId="00C0F6C6"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Prechodné ustanovenia</w:t>
      </w:r>
    </w:p>
    <w:p w14:paraId="05C7C38E" w14:textId="77777777" w:rsidR="00AA52FD" w:rsidRPr="002F6F2E" w:rsidRDefault="003F6228" w:rsidP="00AC4B80">
      <w:pPr>
        <w:numPr>
          <w:ilvl w:val="0"/>
          <w:numId w:val="58"/>
        </w:numPr>
        <w:spacing w:after="205"/>
        <w:ind w:firstLine="227"/>
        <w:rPr>
          <w:rFonts w:ascii="Times New Roman" w:hAnsi="Times New Roman" w:cs="Times New Roman"/>
          <w:sz w:val="24"/>
        </w:rPr>
      </w:pPr>
      <w:r w:rsidRPr="002F6F2E">
        <w:rPr>
          <w:rFonts w:ascii="Times New Roman" w:hAnsi="Times New Roman" w:cs="Times New Roman"/>
          <w:sz w:val="24"/>
        </w:rPr>
        <w:t>Vláda vymenuje členov správnej rady najneskôr do 30. novembra 2019.</w:t>
      </w:r>
    </w:p>
    <w:p w14:paraId="5BA5C5D9" w14:textId="77777777" w:rsidR="00AA52FD" w:rsidRPr="002F6F2E" w:rsidRDefault="003F6228" w:rsidP="00AC4B80">
      <w:pPr>
        <w:numPr>
          <w:ilvl w:val="0"/>
          <w:numId w:val="58"/>
        </w:numPr>
        <w:spacing w:after="205"/>
        <w:ind w:firstLine="227"/>
        <w:rPr>
          <w:rFonts w:ascii="Times New Roman" w:hAnsi="Times New Roman" w:cs="Times New Roman"/>
          <w:sz w:val="24"/>
        </w:rPr>
      </w:pPr>
      <w:r w:rsidRPr="002F6F2E">
        <w:rPr>
          <w:rFonts w:ascii="Times New Roman" w:hAnsi="Times New Roman" w:cs="Times New Roman"/>
          <w:sz w:val="24"/>
        </w:rPr>
        <w:t>Minister vymenuje členov dozornej rady najneskôr do 30. novembra 2019.</w:t>
      </w:r>
    </w:p>
    <w:p w14:paraId="01A40211" w14:textId="77777777" w:rsidR="00AA52FD" w:rsidRPr="002F6F2E" w:rsidRDefault="003F6228" w:rsidP="00AC4B80">
      <w:pPr>
        <w:numPr>
          <w:ilvl w:val="0"/>
          <w:numId w:val="58"/>
        </w:numPr>
        <w:spacing w:after="203"/>
        <w:ind w:firstLine="227"/>
        <w:rPr>
          <w:rFonts w:ascii="Times New Roman" w:hAnsi="Times New Roman" w:cs="Times New Roman"/>
          <w:sz w:val="24"/>
        </w:rPr>
      </w:pPr>
      <w:r w:rsidRPr="002F6F2E">
        <w:rPr>
          <w:rFonts w:ascii="Times New Roman" w:hAnsi="Times New Roman" w:cs="Times New Roman"/>
          <w:sz w:val="24"/>
        </w:rPr>
        <w:t>Ministerstvo školstva poskytne fondu najneskôr do 30. novembra 2019 mimoriadny príspevok určený na zabezpečenie prevádzky fondu vo výške 200 000 eur.</w:t>
      </w:r>
    </w:p>
    <w:p w14:paraId="0BEFED71" w14:textId="77777777" w:rsidR="00AA52FD" w:rsidRPr="002F6F2E" w:rsidRDefault="003F6228" w:rsidP="00AC4B80">
      <w:pPr>
        <w:numPr>
          <w:ilvl w:val="0"/>
          <w:numId w:val="58"/>
        </w:numPr>
        <w:spacing w:after="203"/>
        <w:ind w:firstLine="227"/>
        <w:rPr>
          <w:rFonts w:ascii="Times New Roman" w:hAnsi="Times New Roman" w:cs="Times New Roman"/>
          <w:sz w:val="24"/>
        </w:rPr>
      </w:pPr>
      <w:r w:rsidRPr="002F6F2E">
        <w:rPr>
          <w:rFonts w:ascii="Times New Roman" w:hAnsi="Times New Roman" w:cs="Times New Roman"/>
          <w:sz w:val="24"/>
        </w:rPr>
        <w:t>Predseda správnej rady zvolá prvé zasadnutie správnej rady najneskôr do 15. decembra 2019.</w:t>
      </w:r>
    </w:p>
    <w:p w14:paraId="0E74C26D" w14:textId="77777777" w:rsidR="00AA52FD" w:rsidRPr="002F6F2E" w:rsidRDefault="003F6228" w:rsidP="00AC4B80">
      <w:pPr>
        <w:numPr>
          <w:ilvl w:val="0"/>
          <w:numId w:val="58"/>
        </w:numPr>
        <w:spacing w:after="205"/>
        <w:ind w:firstLine="227"/>
        <w:rPr>
          <w:rFonts w:ascii="Times New Roman" w:hAnsi="Times New Roman" w:cs="Times New Roman"/>
          <w:sz w:val="24"/>
        </w:rPr>
      </w:pPr>
      <w:r w:rsidRPr="002F6F2E">
        <w:rPr>
          <w:rFonts w:ascii="Times New Roman" w:hAnsi="Times New Roman" w:cs="Times New Roman"/>
          <w:sz w:val="24"/>
        </w:rPr>
        <w:t>Správna rada schváli štatút fondu najneskôr do 15. januára 2020.</w:t>
      </w:r>
    </w:p>
    <w:p w14:paraId="30537B52" w14:textId="77777777" w:rsidR="00AA52FD" w:rsidRPr="002F6F2E" w:rsidRDefault="003F6228" w:rsidP="00AC4B80">
      <w:pPr>
        <w:numPr>
          <w:ilvl w:val="0"/>
          <w:numId w:val="58"/>
        </w:numPr>
        <w:spacing w:after="292"/>
        <w:ind w:firstLine="227"/>
        <w:rPr>
          <w:rFonts w:ascii="Times New Roman" w:hAnsi="Times New Roman" w:cs="Times New Roman"/>
          <w:sz w:val="24"/>
        </w:rPr>
      </w:pPr>
      <w:r w:rsidRPr="002F6F2E">
        <w:rPr>
          <w:rFonts w:ascii="Times New Roman" w:hAnsi="Times New Roman" w:cs="Times New Roman"/>
          <w:sz w:val="24"/>
        </w:rPr>
        <w:t>Predseda správnej rady vymenuje členov odborných komisií najneskôr do 31. januára 2020.</w:t>
      </w:r>
    </w:p>
    <w:p w14:paraId="0DAEBEF6" w14:textId="77777777" w:rsidR="00AA52FD" w:rsidRPr="002F6F2E" w:rsidRDefault="003F6228">
      <w:pPr>
        <w:spacing w:after="5" w:line="265" w:lineRule="auto"/>
        <w:ind w:left="100" w:right="90"/>
        <w:jc w:val="center"/>
        <w:rPr>
          <w:rFonts w:ascii="Times New Roman" w:hAnsi="Times New Roman" w:cs="Times New Roman"/>
          <w:sz w:val="24"/>
        </w:rPr>
      </w:pPr>
      <w:r w:rsidRPr="002F6F2E">
        <w:rPr>
          <w:rFonts w:ascii="Times New Roman" w:hAnsi="Times New Roman" w:cs="Times New Roman"/>
          <w:b/>
          <w:sz w:val="24"/>
        </w:rPr>
        <w:t>§ 26</w:t>
      </w:r>
    </w:p>
    <w:p w14:paraId="03E0AE1D"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Prechodné ustanovenia k úpravám účinným od 15. júna 2022</w:t>
      </w:r>
    </w:p>
    <w:p w14:paraId="5D8435FC" w14:textId="77777777" w:rsidR="00AA52FD" w:rsidRPr="002F6F2E" w:rsidRDefault="003F6228" w:rsidP="00AC4B80">
      <w:pPr>
        <w:numPr>
          <w:ilvl w:val="0"/>
          <w:numId w:val="59"/>
        </w:numPr>
        <w:spacing w:after="203"/>
        <w:ind w:firstLine="227"/>
        <w:rPr>
          <w:rFonts w:ascii="Times New Roman" w:hAnsi="Times New Roman" w:cs="Times New Roman"/>
          <w:sz w:val="24"/>
        </w:rPr>
      </w:pPr>
      <w:r w:rsidRPr="002F6F2E">
        <w:rPr>
          <w:rFonts w:ascii="Times New Roman" w:hAnsi="Times New Roman" w:cs="Times New Roman"/>
          <w:sz w:val="24"/>
        </w:rPr>
        <w:t>Funkčné obdobie členov správnej rady vymenovaných podľa tohto zákona v znení účinnom do 14. júna 2022 sa skončí uplynutím ich funkčného obdobia.</w:t>
      </w:r>
    </w:p>
    <w:p w14:paraId="3417E385" w14:textId="77777777" w:rsidR="00AA52FD" w:rsidRPr="002F6F2E" w:rsidRDefault="003F6228" w:rsidP="00AC4B80">
      <w:pPr>
        <w:numPr>
          <w:ilvl w:val="0"/>
          <w:numId w:val="59"/>
        </w:numPr>
        <w:spacing w:after="200" w:line="265" w:lineRule="auto"/>
        <w:ind w:firstLine="227"/>
        <w:rPr>
          <w:rFonts w:ascii="Times New Roman" w:hAnsi="Times New Roman" w:cs="Times New Roman"/>
          <w:sz w:val="24"/>
        </w:rPr>
      </w:pPr>
      <w:r w:rsidRPr="002F6F2E">
        <w:rPr>
          <w:rFonts w:ascii="Times New Roman" w:hAnsi="Times New Roman" w:cs="Times New Roman"/>
          <w:sz w:val="24"/>
        </w:rPr>
        <w:t>Funkčné obdobie členov dozornej rady vymenovaných podľa tohto zákona v znení účinnom do 14. júna 2022 sa skončí vymenovaním nových členov dozornej rady, najneskôr však 31. júla 2022.</w:t>
      </w:r>
    </w:p>
    <w:p w14:paraId="138034BE" w14:textId="77777777" w:rsidR="00AA52FD" w:rsidRPr="002F6F2E" w:rsidRDefault="003F6228" w:rsidP="00AC4B80">
      <w:pPr>
        <w:numPr>
          <w:ilvl w:val="0"/>
          <w:numId w:val="59"/>
        </w:numPr>
        <w:spacing w:after="205"/>
        <w:ind w:firstLine="227"/>
        <w:rPr>
          <w:rFonts w:ascii="Times New Roman" w:hAnsi="Times New Roman" w:cs="Times New Roman"/>
          <w:sz w:val="24"/>
        </w:rPr>
      </w:pPr>
      <w:r w:rsidRPr="002F6F2E">
        <w:rPr>
          <w:rFonts w:ascii="Times New Roman" w:hAnsi="Times New Roman" w:cs="Times New Roman"/>
          <w:sz w:val="24"/>
        </w:rPr>
        <w:t>Výberové konanie na funkciu riaditeľa sa uskutoční najneskôr do 31. augusta 2022.</w:t>
      </w:r>
    </w:p>
    <w:p w14:paraId="3874252E" w14:textId="77777777" w:rsidR="00AA52FD" w:rsidRPr="002F6F2E" w:rsidRDefault="003F6228" w:rsidP="00AC4B80">
      <w:pPr>
        <w:numPr>
          <w:ilvl w:val="0"/>
          <w:numId w:val="59"/>
        </w:numPr>
        <w:ind w:firstLine="227"/>
        <w:rPr>
          <w:rFonts w:ascii="Times New Roman" w:hAnsi="Times New Roman" w:cs="Times New Roman"/>
          <w:sz w:val="24"/>
        </w:rPr>
      </w:pPr>
      <w:r w:rsidRPr="002F6F2E">
        <w:rPr>
          <w:rFonts w:ascii="Times New Roman" w:hAnsi="Times New Roman" w:cs="Times New Roman"/>
          <w:sz w:val="24"/>
        </w:rPr>
        <w:lastRenderedPageBreak/>
        <w:t>Žiadosti o príspevok na projekt podané do 14. júna 2022, o ktorých nebolo rozhodnuté do 14. júna 2022, sa posudzujú podľa predpisov účinných do 14. júna 2022.</w:t>
      </w:r>
    </w:p>
    <w:p w14:paraId="22B3793A" w14:textId="7E250D3B" w:rsidR="006026E5" w:rsidRPr="002F6F2E" w:rsidRDefault="006026E5" w:rsidP="006026E5">
      <w:pPr>
        <w:spacing w:after="5" w:line="265" w:lineRule="auto"/>
        <w:ind w:left="100" w:right="90"/>
        <w:jc w:val="center"/>
        <w:rPr>
          <w:rFonts w:ascii="Times New Roman" w:hAnsi="Times New Roman" w:cs="Times New Roman"/>
          <w:color w:val="FF0000"/>
          <w:sz w:val="24"/>
        </w:rPr>
      </w:pPr>
      <w:r w:rsidRPr="002F6F2E">
        <w:rPr>
          <w:rFonts w:ascii="Times New Roman" w:hAnsi="Times New Roman" w:cs="Times New Roman"/>
          <w:b/>
          <w:color w:val="FF0000"/>
          <w:sz w:val="24"/>
        </w:rPr>
        <w:t>§ 27</w:t>
      </w:r>
    </w:p>
    <w:p w14:paraId="5A3E63A9" w14:textId="14E0D3E4" w:rsidR="006026E5" w:rsidRPr="002F6F2E" w:rsidRDefault="006026E5" w:rsidP="006026E5">
      <w:pPr>
        <w:pStyle w:val="Nadpis1"/>
        <w:ind w:left="100" w:right="90"/>
        <w:rPr>
          <w:rFonts w:ascii="Times New Roman" w:hAnsi="Times New Roman" w:cs="Times New Roman"/>
          <w:color w:val="FF0000"/>
          <w:sz w:val="24"/>
        </w:rPr>
      </w:pPr>
      <w:r w:rsidRPr="002F6F2E">
        <w:rPr>
          <w:rFonts w:ascii="Times New Roman" w:hAnsi="Times New Roman" w:cs="Times New Roman"/>
          <w:color w:val="FF0000"/>
          <w:sz w:val="24"/>
        </w:rPr>
        <w:t>Prechodné ustanoveni</w:t>
      </w:r>
      <w:r w:rsidR="00681B65">
        <w:rPr>
          <w:rFonts w:ascii="Times New Roman" w:hAnsi="Times New Roman" w:cs="Times New Roman"/>
          <w:color w:val="FF0000"/>
          <w:sz w:val="24"/>
        </w:rPr>
        <w:t>a</w:t>
      </w:r>
      <w:r w:rsidRPr="002F6F2E">
        <w:rPr>
          <w:rFonts w:ascii="Times New Roman" w:hAnsi="Times New Roman" w:cs="Times New Roman"/>
          <w:color w:val="FF0000"/>
          <w:sz w:val="24"/>
        </w:rPr>
        <w:t xml:space="preserve"> k úpravám účinným od 1. j</w:t>
      </w:r>
      <w:r w:rsidR="004B7742" w:rsidRPr="002F6F2E">
        <w:rPr>
          <w:rFonts w:ascii="Times New Roman" w:hAnsi="Times New Roman" w:cs="Times New Roman"/>
          <w:color w:val="FF0000"/>
          <w:sz w:val="24"/>
        </w:rPr>
        <w:t>anuára</w:t>
      </w:r>
      <w:r w:rsidRPr="002F6F2E">
        <w:rPr>
          <w:rFonts w:ascii="Times New Roman" w:hAnsi="Times New Roman" w:cs="Times New Roman"/>
          <w:color w:val="FF0000"/>
          <w:sz w:val="24"/>
        </w:rPr>
        <w:t xml:space="preserve"> 202</w:t>
      </w:r>
      <w:r w:rsidR="00C97BA7" w:rsidRPr="002F6F2E">
        <w:rPr>
          <w:rFonts w:ascii="Times New Roman" w:hAnsi="Times New Roman" w:cs="Times New Roman"/>
          <w:color w:val="FF0000"/>
          <w:sz w:val="24"/>
        </w:rPr>
        <w:t>5</w:t>
      </w:r>
    </w:p>
    <w:p w14:paraId="0929C692" w14:textId="0E1BF4ED" w:rsidR="006026E5" w:rsidRPr="002F6F2E" w:rsidRDefault="0068383C" w:rsidP="00AC4B80">
      <w:pPr>
        <w:numPr>
          <w:ilvl w:val="0"/>
          <w:numId w:val="76"/>
        </w:numPr>
        <w:spacing w:after="200" w:line="265" w:lineRule="auto"/>
        <w:ind w:firstLine="284"/>
        <w:rPr>
          <w:rFonts w:ascii="Times New Roman" w:hAnsi="Times New Roman" w:cs="Times New Roman"/>
          <w:color w:val="FF0000"/>
          <w:sz w:val="24"/>
        </w:rPr>
      </w:pPr>
      <w:r w:rsidRPr="002F6F2E">
        <w:rPr>
          <w:rFonts w:ascii="Times New Roman" w:hAnsi="Times New Roman" w:cs="Times New Roman"/>
          <w:color w:val="FF0000"/>
          <w:sz w:val="24"/>
        </w:rPr>
        <w:t xml:space="preserve">Minister vymenuje členov dozornej rady podľa § 9 ods. 2 písm. a) </w:t>
      </w:r>
      <w:r w:rsidR="00D35326" w:rsidRPr="002F6F2E">
        <w:rPr>
          <w:rFonts w:ascii="Times New Roman" w:hAnsi="Times New Roman" w:cs="Times New Roman"/>
          <w:color w:val="FF0000"/>
          <w:sz w:val="24"/>
        </w:rPr>
        <w:t xml:space="preserve">v znení účinnom </w:t>
      </w:r>
      <w:r w:rsidR="008700D4" w:rsidRPr="002F6F2E">
        <w:rPr>
          <w:rFonts w:ascii="Times New Roman" w:hAnsi="Times New Roman" w:cs="Times New Roman"/>
          <w:color w:val="FF0000"/>
          <w:sz w:val="24"/>
        </w:rPr>
        <w:t xml:space="preserve">od 1. januára 2025 </w:t>
      </w:r>
      <w:r w:rsidR="000F5D83" w:rsidRPr="002F6F2E">
        <w:rPr>
          <w:rFonts w:ascii="Times New Roman" w:hAnsi="Times New Roman" w:cs="Times New Roman"/>
          <w:color w:val="FF0000"/>
          <w:sz w:val="24"/>
        </w:rPr>
        <w:t xml:space="preserve">najneskôr </w:t>
      </w:r>
      <w:r w:rsidRPr="002F6F2E">
        <w:rPr>
          <w:rFonts w:ascii="Times New Roman" w:hAnsi="Times New Roman" w:cs="Times New Roman"/>
          <w:color w:val="FF0000"/>
          <w:sz w:val="24"/>
        </w:rPr>
        <w:t>do 31. januára 2025.</w:t>
      </w:r>
    </w:p>
    <w:p w14:paraId="236CE10F" w14:textId="1FD0C83D" w:rsidR="00406582" w:rsidRPr="002F6F2E" w:rsidRDefault="00406582" w:rsidP="00AC4B80">
      <w:pPr>
        <w:numPr>
          <w:ilvl w:val="0"/>
          <w:numId w:val="76"/>
        </w:numPr>
        <w:spacing w:after="200" w:line="265" w:lineRule="auto"/>
        <w:ind w:firstLine="284"/>
        <w:rPr>
          <w:rFonts w:ascii="Times New Roman" w:hAnsi="Times New Roman" w:cs="Times New Roman"/>
          <w:sz w:val="24"/>
        </w:rPr>
      </w:pPr>
      <w:r w:rsidRPr="002F6F2E">
        <w:rPr>
          <w:rFonts w:ascii="Times New Roman" w:hAnsi="Times New Roman" w:cs="Times New Roman"/>
          <w:color w:val="FF0000"/>
          <w:sz w:val="24"/>
        </w:rPr>
        <w:t>Pracovný pomer riaditeľa, ktorý bol založený podľa § 10a ods</w:t>
      </w:r>
      <w:r w:rsidR="00681B65">
        <w:rPr>
          <w:rFonts w:ascii="Times New Roman" w:hAnsi="Times New Roman" w:cs="Times New Roman"/>
          <w:color w:val="FF0000"/>
          <w:sz w:val="24"/>
        </w:rPr>
        <w:t xml:space="preserve">. </w:t>
      </w:r>
      <w:r w:rsidRPr="002F6F2E">
        <w:rPr>
          <w:rFonts w:ascii="Times New Roman" w:hAnsi="Times New Roman" w:cs="Times New Roman"/>
          <w:color w:val="FF0000"/>
          <w:sz w:val="24"/>
        </w:rPr>
        <w:t>1 v znení účinnom do 31. decembra 2024, sa považuje za pracovný pomer založený podľa § 10a ods. 1 v znení účinnom od 1. januára 2025.</w:t>
      </w:r>
    </w:p>
    <w:p w14:paraId="3C0214AA" w14:textId="77777777" w:rsidR="006026E5" w:rsidRPr="002F6F2E" w:rsidRDefault="006026E5" w:rsidP="006026E5">
      <w:pPr>
        <w:ind w:left="227" w:firstLine="0"/>
        <w:rPr>
          <w:rFonts w:ascii="Times New Roman" w:hAnsi="Times New Roman" w:cs="Times New Roman"/>
          <w:sz w:val="24"/>
        </w:rPr>
      </w:pPr>
    </w:p>
    <w:p w14:paraId="5AC32C7A"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Čl. II</w:t>
      </w:r>
    </w:p>
    <w:p w14:paraId="0C8E2B33" w14:textId="77777777" w:rsidR="00AA52FD" w:rsidRPr="002F6F2E" w:rsidRDefault="003F6228">
      <w:pPr>
        <w:spacing w:after="3"/>
        <w:ind w:left="-15" w:firstLine="227"/>
        <w:rPr>
          <w:rFonts w:ascii="Times New Roman" w:hAnsi="Times New Roman" w:cs="Times New Roman"/>
          <w:sz w:val="24"/>
        </w:rPr>
      </w:pPr>
      <w:r w:rsidRPr="002F6F2E">
        <w:rPr>
          <w:rFonts w:ascii="Times New Roman" w:hAnsi="Times New Roman" w:cs="Times New Roman"/>
          <w:sz w:val="24"/>
        </w:rPr>
        <w:t>Zákon č. 244/2002 Z. z. o rozhodcovskom konaní v znení zákona č. 521/2005 Z. z., zákona č. 71/2009 Z. z., zákona č. 336/2014 Z. z., zákona č. 125/2016 Z. z. a zákona č. 373/2018</w:t>
      </w:r>
    </w:p>
    <w:p w14:paraId="451C0610" w14:textId="77777777" w:rsidR="00AA52FD" w:rsidRPr="002F6F2E" w:rsidRDefault="003F6228">
      <w:pPr>
        <w:ind w:left="-5"/>
        <w:rPr>
          <w:rFonts w:ascii="Times New Roman" w:hAnsi="Times New Roman" w:cs="Times New Roman"/>
          <w:sz w:val="24"/>
        </w:rPr>
      </w:pPr>
      <w:r w:rsidRPr="002F6F2E">
        <w:rPr>
          <w:rFonts w:ascii="Times New Roman" w:hAnsi="Times New Roman" w:cs="Times New Roman"/>
          <w:sz w:val="24"/>
        </w:rPr>
        <w:t>Z. z. sa mení a dopĺňa takto:</w:t>
      </w:r>
    </w:p>
    <w:p w14:paraId="5F21790A" w14:textId="77777777" w:rsidR="00AA52FD" w:rsidRPr="002F6F2E" w:rsidRDefault="003F6228">
      <w:pPr>
        <w:spacing w:after="181"/>
        <w:ind w:left="237"/>
        <w:rPr>
          <w:rFonts w:ascii="Times New Roman" w:hAnsi="Times New Roman" w:cs="Times New Roman"/>
          <w:sz w:val="24"/>
        </w:rPr>
      </w:pPr>
      <w:r w:rsidRPr="002F6F2E">
        <w:rPr>
          <w:rFonts w:ascii="Times New Roman" w:hAnsi="Times New Roman" w:cs="Times New Roman"/>
          <w:sz w:val="24"/>
        </w:rPr>
        <w:t>V § 12 ods. 1 prvej vete sa za slová „môže byť len“ vkladajú slová „Slovenský olympijský a športový výbor,“.</w:t>
      </w:r>
    </w:p>
    <w:p w14:paraId="222D5DAF"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Čl. III</w:t>
      </w:r>
    </w:p>
    <w:p w14:paraId="416FCF60" w14:textId="77777777" w:rsidR="00AA52FD" w:rsidRPr="002F6F2E" w:rsidRDefault="003F6228">
      <w:pPr>
        <w:ind w:left="-15" w:firstLine="227"/>
        <w:rPr>
          <w:rFonts w:ascii="Times New Roman" w:hAnsi="Times New Roman" w:cs="Times New Roman"/>
          <w:sz w:val="24"/>
        </w:rPr>
      </w:pPr>
      <w:r w:rsidRPr="002F6F2E">
        <w:rPr>
          <w:rFonts w:ascii="Times New Roman" w:hAnsi="Times New Roman" w:cs="Times New Roman"/>
          <w:sz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a zákona č. 231/2019 Z. z. sa mení a dopĺňa takto:</w:t>
      </w:r>
    </w:p>
    <w:p w14:paraId="797376AE" w14:textId="77777777" w:rsidR="00AA52FD" w:rsidRPr="002F6F2E" w:rsidRDefault="003F6228" w:rsidP="00AC4B80">
      <w:pPr>
        <w:numPr>
          <w:ilvl w:val="0"/>
          <w:numId w:val="60"/>
        </w:numPr>
        <w:spacing w:after="75"/>
        <w:ind w:hanging="283"/>
        <w:rPr>
          <w:rFonts w:ascii="Times New Roman" w:hAnsi="Times New Roman" w:cs="Times New Roman"/>
          <w:sz w:val="24"/>
        </w:rPr>
      </w:pPr>
      <w:r w:rsidRPr="002F6F2E">
        <w:rPr>
          <w:rFonts w:ascii="Times New Roman" w:hAnsi="Times New Roman" w:cs="Times New Roman"/>
          <w:sz w:val="24"/>
        </w:rPr>
        <w:t>V § 3 sa odsek 3 dopĺňa písmenom k), ktoré znie:</w:t>
      </w:r>
    </w:p>
    <w:p w14:paraId="5D9CE520" w14:textId="77777777" w:rsidR="00AA52FD" w:rsidRPr="002F6F2E" w:rsidRDefault="003F6228">
      <w:pPr>
        <w:ind w:left="680" w:hanging="397"/>
        <w:rPr>
          <w:rFonts w:ascii="Times New Roman" w:hAnsi="Times New Roman" w:cs="Times New Roman"/>
          <w:sz w:val="24"/>
        </w:rPr>
      </w:pPr>
      <w:r w:rsidRPr="002F6F2E">
        <w:rPr>
          <w:rFonts w:ascii="Times New Roman" w:hAnsi="Times New Roman" w:cs="Times New Roman"/>
          <w:sz w:val="24"/>
        </w:rPr>
        <w:t>„k) odplatne vykonáva šport za športovú organizáciu na základe zmluvy o profesionálnom vykonávaní športu podľa osobitného predpisu.</w:t>
      </w:r>
      <w:r w:rsidRPr="002F6F2E">
        <w:rPr>
          <w:rFonts w:ascii="Times New Roman" w:hAnsi="Times New Roman" w:cs="Times New Roman"/>
          <w:sz w:val="24"/>
          <w:vertAlign w:val="superscript"/>
        </w:rPr>
        <w:t>8aac</w:t>
      </w:r>
      <w:r w:rsidRPr="002F6F2E">
        <w:rPr>
          <w:rFonts w:ascii="Times New Roman" w:hAnsi="Times New Roman" w:cs="Times New Roman"/>
          <w:sz w:val="24"/>
        </w:rPr>
        <w:t>)“.</w:t>
      </w:r>
    </w:p>
    <w:p w14:paraId="670ED676" w14:textId="77777777" w:rsidR="00AA52FD" w:rsidRPr="002F6F2E" w:rsidRDefault="003F6228">
      <w:pPr>
        <w:spacing w:after="39"/>
        <w:ind w:left="520"/>
        <w:rPr>
          <w:rFonts w:ascii="Times New Roman" w:hAnsi="Times New Roman" w:cs="Times New Roman"/>
          <w:sz w:val="24"/>
        </w:rPr>
      </w:pPr>
      <w:r w:rsidRPr="002F6F2E">
        <w:rPr>
          <w:rFonts w:ascii="Times New Roman" w:hAnsi="Times New Roman" w:cs="Times New Roman"/>
          <w:sz w:val="24"/>
        </w:rPr>
        <w:t>Poznámka pod čiarou k odkazu 8aac znie:</w:t>
      </w:r>
    </w:p>
    <w:p w14:paraId="3F4664E7" w14:textId="77777777" w:rsidR="00AA52FD" w:rsidRPr="002F6F2E" w:rsidRDefault="003F6228">
      <w:pPr>
        <w:spacing w:after="103" w:line="258" w:lineRule="auto"/>
        <w:ind w:left="505"/>
        <w:jc w:val="left"/>
        <w:rPr>
          <w:rFonts w:ascii="Times New Roman" w:hAnsi="Times New Roman" w:cs="Times New Roman"/>
          <w:sz w:val="24"/>
        </w:rPr>
      </w:pPr>
      <w:r w:rsidRPr="002F6F2E">
        <w:rPr>
          <w:rFonts w:ascii="Times New Roman" w:hAnsi="Times New Roman" w:cs="Times New Roman"/>
          <w:sz w:val="24"/>
        </w:rPr>
        <w:t>„</w:t>
      </w:r>
      <w:r w:rsidRPr="002F6F2E">
        <w:rPr>
          <w:rFonts w:ascii="Times New Roman" w:hAnsi="Times New Roman" w:cs="Times New Roman"/>
          <w:sz w:val="24"/>
          <w:vertAlign w:val="superscript"/>
        </w:rPr>
        <w:t>8aac</w:t>
      </w:r>
      <w:r w:rsidRPr="002F6F2E">
        <w:rPr>
          <w:rFonts w:ascii="Times New Roman" w:hAnsi="Times New Roman" w:cs="Times New Roman"/>
          <w:sz w:val="24"/>
        </w:rPr>
        <w:t>) § 35 zákona č. 440/2015 Z. z. o športe a o zmene a doplnení niektorých zákonov.“.</w:t>
      </w:r>
    </w:p>
    <w:p w14:paraId="0A99CB50" w14:textId="77777777" w:rsidR="00AA52FD" w:rsidRPr="002F6F2E" w:rsidRDefault="003F6228" w:rsidP="00AC4B80">
      <w:pPr>
        <w:numPr>
          <w:ilvl w:val="0"/>
          <w:numId w:val="60"/>
        </w:numPr>
        <w:spacing w:after="196"/>
        <w:ind w:hanging="283"/>
        <w:rPr>
          <w:rFonts w:ascii="Times New Roman" w:hAnsi="Times New Roman" w:cs="Times New Roman"/>
          <w:sz w:val="24"/>
        </w:rPr>
      </w:pPr>
      <w:r w:rsidRPr="002F6F2E">
        <w:rPr>
          <w:rFonts w:ascii="Times New Roman" w:hAnsi="Times New Roman" w:cs="Times New Roman"/>
          <w:sz w:val="24"/>
        </w:rPr>
        <w:t>V § 38ei ods. 2 sa slová „predpisu</w:t>
      </w:r>
      <w:r w:rsidRPr="002F6F2E">
        <w:rPr>
          <w:rFonts w:ascii="Times New Roman" w:hAnsi="Times New Roman" w:cs="Times New Roman"/>
          <w:sz w:val="24"/>
          <w:vertAlign w:val="superscript"/>
        </w:rPr>
        <w:t>64</w:t>
      </w:r>
      <w:r w:rsidRPr="002F6F2E">
        <w:rPr>
          <w:rFonts w:ascii="Times New Roman" w:hAnsi="Times New Roman" w:cs="Times New Roman"/>
          <w:sz w:val="24"/>
        </w:rPr>
        <w:t>)“ nahrádzajú slovami „predpisu</w:t>
      </w:r>
      <w:r w:rsidRPr="002F6F2E">
        <w:rPr>
          <w:rFonts w:ascii="Times New Roman" w:hAnsi="Times New Roman" w:cs="Times New Roman"/>
          <w:sz w:val="24"/>
          <w:vertAlign w:val="superscript"/>
        </w:rPr>
        <w:t>8aac</w:t>
      </w:r>
      <w:r w:rsidRPr="002F6F2E">
        <w:rPr>
          <w:rFonts w:ascii="Times New Roman" w:hAnsi="Times New Roman" w:cs="Times New Roman"/>
          <w:sz w:val="24"/>
        </w:rPr>
        <w:t>)“.</w:t>
      </w:r>
    </w:p>
    <w:p w14:paraId="491963ED"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lastRenderedPageBreak/>
        <w:t>Čl. IV</w:t>
      </w:r>
    </w:p>
    <w:p w14:paraId="6E1B46D9" w14:textId="77777777" w:rsidR="00AA52FD" w:rsidRPr="002F6F2E" w:rsidRDefault="003F6228">
      <w:pPr>
        <w:ind w:left="-15" w:firstLine="227"/>
        <w:rPr>
          <w:rFonts w:ascii="Times New Roman" w:hAnsi="Times New Roman" w:cs="Times New Roman"/>
          <w:sz w:val="24"/>
        </w:rPr>
      </w:pPr>
      <w:r w:rsidRPr="002F6F2E">
        <w:rPr>
          <w:rFonts w:ascii="Times New Roman" w:hAnsi="Times New Roman" w:cs="Times New Roman"/>
          <w:sz w:val="24"/>
        </w:rPr>
        <w:t>Zákon č. 404/2011 Z. z.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83/2019 Z. z. a zákona č. 221/2019 Z. z. sa mení a dopĺňa takto:</w:t>
      </w:r>
    </w:p>
    <w:p w14:paraId="2779E52D" w14:textId="77777777" w:rsidR="00AA52FD" w:rsidRPr="002F6F2E" w:rsidRDefault="003F6228" w:rsidP="00AC4B80">
      <w:pPr>
        <w:numPr>
          <w:ilvl w:val="0"/>
          <w:numId w:val="61"/>
        </w:numPr>
        <w:spacing w:after="79"/>
        <w:ind w:hanging="283"/>
        <w:rPr>
          <w:rFonts w:ascii="Times New Roman" w:hAnsi="Times New Roman" w:cs="Times New Roman"/>
          <w:sz w:val="24"/>
        </w:rPr>
      </w:pPr>
      <w:r w:rsidRPr="002F6F2E">
        <w:rPr>
          <w:rFonts w:ascii="Times New Roman" w:hAnsi="Times New Roman" w:cs="Times New Roman"/>
          <w:sz w:val="24"/>
        </w:rPr>
        <w:t>V § 23 ods. 6 písm. d) sa za slová „na účel zamestnania“ vkladajú slová „spolu so všetkými náležitosťami podľa § 32“.</w:t>
      </w:r>
    </w:p>
    <w:p w14:paraId="0A59AA05" w14:textId="77777777" w:rsidR="00AA52FD" w:rsidRPr="002F6F2E" w:rsidRDefault="003F6228" w:rsidP="00AC4B80">
      <w:pPr>
        <w:numPr>
          <w:ilvl w:val="0"/>
          <w:numId w:val="61"/>
        </w:numPr>
        <w:spacing w:after="37"/>
        <w:ind w:hanging="283"/>
        <w:rPr>
          <w:rFonts w:ascii="Times New Roman" w:hAnsi="Times New Roman" w:cs="Times New Roman"/>
          <w:sz w:val="24"/>
        </w:rPr>
      </w:pPr>
      <w:r w:rsidRPr="002F6F2E">
        <w:rPr>
          <w:rFonts w:ascii="Times New Roman" w:hAnsi="Times New Roman" w:cs="Times New Roman"/>
          <w:sz w:val="24"/>
        </w:rPr>
        <w:t>V § 25 ods. 2 sa na konci pripája táto veta: „Ak ide o prechodný pobyt na účel osobitnej činnosti podľa odseku 1 písm. c), policajný útvar udelí prechodný pobyt na predpokladané obdobie trvania zmluvy o profesionálnom vykonávaní športu,</w:t>
      </w:r>
      <w:r w:rsidRPr="002F6F2E">
        <w:rPr>
          <w:rFonts w:ascii="Times New Roman" w:hAnsi="Times New Roman" w:cs="Times New Roman"/>
          <w:sz w:val="24"/>
          <w:vertAlign w:val="superscript"/>
        </w:rPr>
        <w:t>54a</w:t>
      </w:r>
      <w:r w:rsidRPr="002F6F2E">
        <w:rPr>
          <w:rFonts w:ascii="Times New Roman" w:hAnsi="Times New Roman" w:cs="Times New Roman"/>
          <w:sz w:val="24"/>
        </w:rPr>
        <w:t>) najviac však na päť rokov.“. Poznámka pod čiarou k odkazu 54a znie:</w:t>
      </w:r>
    </w:p>
    <w:p w14:paraId="2CDC3DE9" w14:textId="77777777" w:rsidR="00AA52FD" w:rsidRPr="002F6F2E" w:rsidRDefault="003F6228">
      <w:pPr>
        <w:spacing w:after="103" w:line="258" w:lineRule="auto"/>
        <w:ind w:left="505"/>
        <w:jc w:val="left"/>
        <w:rPr>
          <w:rFonts w:ascii="Times New Roman" w:hAnsi="Times New Roman" w:cs="Times New Roman"/>
          <w:sz w:val="24"/>
        </w:rPr>
      </w:pPr>
      <w:r w:rsidRPr="002F6F2E">
        <w:rPr>
          <w:rFonts w:ascii="Times New Roman" w:hAnsi="Times New Roman" w:cs="Times New Roman"/>
          <w:sz w:val="24"/>
        </w:rPr>
        <w:t>„</w:t>
      </w:r>
      <w:r w:rsidRPr="002F6F2E">
        <w:rPr>
          <w:rFonts w:ascii="Times New Roman" w:hAnsi="Times New Roman" w:cs="Times New Roman"/>
          <w:sz w:val="24"/>
          <w:vertAlign w:val="superscript"/>
        </w:rPr>
        <w:t>54a</w:t>
      </w:r>
      <w:r w:rsidRPr="002F6F2E">
        <w:rPr>
          <w:rFonts w:ascii="Times New Roman" w:hAnsi="Times New Roman" w:cs="Times New Roman"/>
          <w:sz w:val="24"/>
        </w:rPr>
        <w:t>) § 35 zákona č. 440/2015 Z. z. o športe a o zmene a doplnení niektorých zákonov.“.</w:t>
      </w:r>
    </w:p>
    <w:p w14:paraId="183FE10C" w14:textId="77777777" w:rsidR="00AA52FD" w:rsidRPr="002F6F2E" w:rsidRDefault="003F6228" w:rsidP="00AC4B80">
      <w:pPr>
        <w:numPr>
          <w:ilvl w:val="0"/>
          <w:numId w:val="61"/>
        </w:numPr>
        <w:spacing w:after="75"/>
        <w:ind w:hanging="283"/>
        <w:rPr>
          <w:rFonts w:ascii="Times New Roman" w:hAnsi="Times New Roman" w:cs="Times New Roman"/>
          <w:sz w:val="24"/>
        </w:rPr>
      </w:pPr>
      <w:r w:rsidRPr="002F6F2E">
        <w:rPr>
          <w:rFonts w:ascii="Times New Roman" w:hAnsi="Times New Roman" w:cs="Times New Roman"/>
          <w:sz w:val="24"/>
        </w:rPr>
        <w:t>V § 31 ods. 3 písm. a) sa slovo „alebo“ nahrádza čiarkou.</w:t>
      </w:r>
    </w:p>
    <w:p w14:paraId="65A9552F" w14:textId="77777777" w:rsidR="00AA52FD" w:rsidRPr="002F6F2E" w:rsidRDefault="003F6228" w:rsidP="00AC4B80">
      <w:pPr>
        <w:numPr>
          <w:ilvl w:val="0"/>
          <w:numId w:val="61"/>
        </w:numPr>
        <w:spacing w:after="75"/>
        <w:ind w:hanging="283"/>
        <w:rPr>
          <w:rFonts w:ascii="Times New Roman" w:hAnsi="Times New Roman" w:cs="Times New Roman"/>
          <w:sz w:val="24"/>
        </w:rPr>
      </w:pPr>
      <w:r w:rsidRPr="002F6F2E">
        <w:rPr>
          <w:rFonts w:ascii="Times New Roman" w:hAnsi="Times New Roman" w:cs="Times New Roman"/>
          <w:sz w:val="24"/>
        </w:rPr>
        <w:t>V § 31 ods. 3 písm. b) sa bodka na konci nahrádza slovom „alebo“.</w:t>
      </w:r>
    </w:p>
    <w:p w14:paraId="2C35E562" w14:textId="77777777" w:rsidR="00AA52FD" w:rsidRPr="002F6F2E" w:rsidRDefault="003F6228" w:rsidP="00AC4B80">
      <w:pPr>
        <w:numPr>
          <w:ilvl w:val="0"/>
          <w:numId w:val="61"/>
        </w:numPr>
        <w:spacing w:after="75"/>
        <w:ind w:hanging="283"/>
        <w:rPr>
          <w:rFonts w:ascii="Times New Roman" w:hAnsi="Times New Roman" w:cs="Times New Roman"/>
          <w:sz w:val="24"/>
        </w:rPr>
      </w:pPr>
      <w:r w:rsidRPr="002F6F2E">
        <w:rPr>
          <w:rFonts w:ascii="Times New Roman" w:hAnsi="Times New Roman" w:cs="Times New Roman"/>
          <w:sz w:val="24"/>
        </w:rPr>
        <w:t>V § 31 sa odsek 3 dopĺňa písmenom c), ktoré znie:</w:t>
      </w:r>
    </w:p>
    <w:p w14:paraId="2AADBD5D" w14:textId="77777777" w:rsidR="00AA52FD" w:rsidRPr="002F6F2E" w:rsidRDefault="003F6228">
      <w:pPr>
        <w:ind w:left="680" w:hanging="397"/>
        <w:rPr>
          <w:rFonts w:ascii="Times New Roman" w:hAnsi="Times New Roman" w:cs="Times New Roman"/>
          <w:sz w:val="24"/>
        </w:rPr>
      </w:pPr>
      <w:r w:rsidRPr="002F6F2E">
        <w:rPr>
          <w:rFonts w:ascii="Times New Roman" w:hAnsi="Times New Roman" w:cs="Times New Roman"/>
          <w:sz w:val="24"/>
        </w:rPr>
        <w:t>„c) požiadal o udelenie prechodného pobytu podľa § 25 ods. 1 písm. c) a vykonáva športovú činnosť na základe zmluvy o profesionálnom vykonávaní športu.</w:t>
      </w:r>
      <w:r w:rsidRPr="002F6F2E">
        <w:rPr>
          <w:rFonts w:ascii="Times New Roman" w:hAnsi="Times New Roman" w:cs="Times New Roman"/>
          <w:sz w:val="24"/>
          <w:vertAlign w:val="superscript"/>
        </w:rPr>
        <w:t>54a</w:t>
      </w:r>
      <w:r w:rsidRPr="002F6F2E">
        <w:rPr>
          <w:rFonts w:ascii="Times New Roman" w:hAnsi="Times New Roman" w:cs="Times New Roman"/>
          <w:sz w:val="24"/>
        </w:rPr>
        <w:t>)“.</w:t>
      </w:r>
    </w:p>
    <w:p w14:paraId="66466DAD" w14:textId="77777777" w:rsidR="00AA52FD" w:rsidRPr="002F6F2E" w:rsidRDefault="003F6228" w:rsidP="00AC4B80">
      <w:pPr>
        <w:numPr>
          <w:ilvl w:val="0"/>
          <w:numId w:val="61"/>
        </w:numPr>
        <w:spacing w:after="75"/>
        <w:ind w:hanging="283"/>
        <w:rPr>
          <w:rFonts w:ascii="Times New Roman" w:hAnsi="Times New Roman" w:cs="Times New Roman"/>
          <w:sz w:val="24"/>
        </w:rPr>
      </w:pPr>
      <w:r w:rsidRPr="002F6F2E">
        <w:rPr>
          <w:rFonts w:ascii="Times New Roman" w:hAnsi="Times New Roman" w:cs="Times New Roman"/>
          <w:sz w:val="24"/>
        </w:rPr>
        <w:t>V § 32 ods. 2 sa vypúšťa písmeno k).</w:t>
      </w:r>
    </w:p>
    <w:p w14:paraId="36EA7E55" w14:textId="77777777" w:rsidR="00AA52FD" w:rsidRPr="002F6F2E" w:rsidRDefault="003F6228" w:rsidP="00AC4B80">
      <w:pPr>
        <w:numPr>
          <w:ilvl w:val="0"/>
          <w:numId w:val="61"/>
        </w:numPr>
        <w:spacing w:after="63"/>
        <w:ind w:hanging="283"/>
        <w:rPr>
          <w:rFonts w:ascii="Times New Roman" w:hAnsi="Times New Roman" w:cs="Times New Roman"/>
          <w:sz w:val="24"/>
        </w:rPr>
      </w:pPr>
      <w:r w:rsidRPr="002F6F2E">
        <w:rPr>
          <w:rFonts w:ascii="Times New Roman" w:hAnsi="Times New Roman" w:cs="Times New Roman"/>
          <w:sz w:val="24"/>
        </w:rPr>
        <w:t>V § 32 ods. 5 písmeno i) znie:</w:t>
      </w:r>
    </w:p>
    <w:p w14:paraId="5CFD5FB7" w14:textId="77777777" w:rsidR="00AA52FD" w:rsidRPr="002F6F2E" w:rsidRDefault="003F6228">
      <w:pPr>
        <w:spacing w:after="78"/>
        <w:ind w:left="623" w:hanging="340"/>
        <w:rPr>
          <w:rFonts w:ascii="Times New Roman" w:hAnsi="Times New Roman" w:cs="Times New Roman"/>
          <w:sz w:val="24"/>
        </w:rPr>
      </w:pPr>
      <w:r w:rsidRPr="002F6F2E">
        <w:rPr>
          <w:rFonts w:ascii="Times New Roman" w:hAnsi="Times New Roman" w:cs="Times New Roman"/>
          <w:sz w:val="24"/>
        </w:rPr>
        <w:t>„i) zmluvou o profesionálnom vykonávaní športu,</w:t>
      </w:r>
      <w:r w:rsidRPr="002F6F2E">
        <w:rPr>
          <w:rFonts w:ascii="Times New Roman" w:hAnsi="Times New Roman" w:cs="Times New Roman"/>
          <w:sz w:val="24"/>
          <w:vertAlign w:val="superscript"/>
        </w:rPr>
        <w:t>54a</w:t>
      </w:r>
      <w:r w:rsidRPr="002F6F2E">
        <w:rPr>
          <w:rFonts w:ascii="Times New Roman" w:hAnsi="Times New Roman" w:cs="Times New Roman"/>
          <w:sz w:val="24"/>
        </w:rPr>
        <w:t>) potvrdením športovej organizácie alebo príslušného orgánu štátnej správy, ak ide o štátneho príslušníka tretej krajiny, ktorý žiada o prechodný pobyt podľa § 25 ods. 1 písm. c),“.</w:t>
      </w:r>
    </w:p>
    <w:p w14:paraId="7F4DCB57" w14:textId="77777777" w:rsidR="00AA52FD" w:rsidRPr="002F6F2E" w:rsidRDefault="003F6228" w:rsidP="00AC4B80">
      <w:pPr>
        <w:numPr>
          <w:ilvl w:val="0"/>
          <w:numId w:val="61"/>
        </w:numPr>
        <w:spacing w:after="190"/>
        <w:ind w:hanging="283"/>
        <w:rPr>
          <w:rFonts w:ascii="Times New Roman" w:hAnsi="Times New Roman" w:cs="Times New Roman"/>
          <w:sz w:val="24"/>
        </w:rPr>
      </w:pPr>
      <w:r w:rsidRPr="002F6F2E">
        <w:rPr>
          <w:rFonts w:ascii="Times New Roman" w:hAnsi="Times New Roman" w:cs="Times New Roman"/>
          <w:sz w:val="24"/>
        </w:rPr>
        <w:t>§ 115 sa dopĺňa odsekom 16, ktorý znie:</w:t>
      </w:r>
    </w:p>
    <w:p w14:paraId="667EBCF8" w14:textId="77777777" w:rsidR="00AA52FD" w:rsidRPr="002F6F2E" w:rsidRDefault="003F6228">
      <w:pPr>
        <w:ind w:left="283" w:firstLine="227"/>
        <w:rPr>
          <w:rFonts w:ascii="Times New Roman" w:hAnsi="Times New Roman" w:cs="Times New Roman"/>
          <w:sz w:val="24"/>
        </w:rPr>
      </w:pPr>
      <w:r w:rsidRPr="002F6F2E">
        <w:rPr>
          <w:rFonts w:ascii="Times New Roman" w:hAnsi="Times New Roman" w:cs="Times New Roman"/>
          <w:sz w:val="24"/>
        </w:rPr>
        <w:t>„(16) Športová organizácia je povinná do troch pracovných dní písomne oznámiť policajnému útvaru zánik alebo skončenie zmluvného vzťahu založeného zmluvou o profesionálnom vykonávaní športu.</w:t>
      </w:r>
      <w:r w:rsidRPr="002F6F2E">
        <w:rPr>
          <w:rFonts w:ascii="Times New Roman" w:hAnsi="Times New Roman" w:cs="Times New Roman"/>
          <w:sz w:val="24"/>
          <w:vertAlign w:val="superscript"/>
        </w:rPr>
        <w:t>54a</w:t>
      </w:r>
      <w:r w:rsidRPr="002F6F2E">
        <w:rPr>
          <w:rFonts w:ascii="Times New Roman" w:hAnsi="Times New Roman" w:cs="Times New Roman"/>
          <w:sz w:val="24"/>
        </w:rPr>
        <w:t>)“.</w:t>
      </w:r>
    </w:p>
    <w:p w14:paraId="27245362" w14:textId="77777777" w:rsidR="00AA52FD" w:rsidRPr="002F6F2E" w:rsidRDefault="003F6228" w:rsidP="00AC4B80">
      <w:pPr>
        <w:numPr>
          <w:ilvl w:val="0"/>
          <w:numId w:val="61"/>
        </w:numPr>
        <w:spacing w:after="75"/>
        <w:ind w:hanging="283"/>
        <w:rPr>
          <w:rFonts w:ascii="Times New Roman" w:hAnsi="Times New Roman" w:cs="Times New Roman"/>
          <w:sz w:val="24"/>
        </w:rPr>
      </w:pPr>
      <w:r w:rsidRPr="002F6F2E">
        <w:rPr>
          <w:rFonts w:ascii="Times New Roman" w:hAnsi="Times New Roman" w:cs="Times New Roman"/>
          <w:sz w:val="24"/>
        </w:rPr>
        <w:t>V § 119 sa odsek 1 dopĺňa písmenom h), ktoré znie:</w:t>
      </w:r>
    </w:p>
    <w:p w14:paraId="379F8F8C" w14:textId="77777777" w:rsidR="00AA52FD" w:rsidRPr="002F6F2E" w:rsidRDefault="003F6228">
      <w:pPr>
        <w:spacing w:after="177"/>
        <w:ind w:left="293"/>
        <w:rPr>
          <w:rFonts w:ascii="Times New Roman" w:hAnsi="Times New Roman" w:cs="Times New Roman"/>
          <w:sz w:val="24"/>
        </w:rPr>
      </w:pPr>
      <w:r w:rsidRPr="002F6F2E">
        <w:rPr>
          <w:rFonts w:ascii="Times New Roman" w:hAnsi="Times New Roman" w:cs="Times New Roman"/>
          <w:sz w:val="24"/>
        </w:rPr>
        <w:t>„h) športová organizácia, ktorá si nesplnila povinnosť podľa § 115 ods. 16.“.</w:t>
      </w:r>
    </w:p>
    <w:p w14:paraId="7F52C97E"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Čl. V</w:t>
      </w:r>
    </w:p>
    <w:p w14:paraId="2608EC99" w14:textId="77777777" w:rsidR="00AA52FD" w:rsidRPr="002F6F2E" w:rsidRDefault="003F6228">
      <w:pPr>
        <w:spacing w:after="3"/>
        <w:ind w:left="-15" w:firstLine="227"/>
        <w:rPr>
          <w:rFonts w:ascii="Times New Roman" w:hAnsi="Times New Roman" w:cs="Times New Roman"/>
          <w:sz w:val="24"/>
        </w:rPr>
      </w:pPr>
      <w:r w:rsidRPr="002F6F2E">
        <w:rPr>
          <w:rFonts w:ascii="Times New Roman" w:hAnsi="Times New Roman" w:cs="Times New Roman"/>
          <w:sz w:val="24"/>
        </w:rPr>
        <w:t>Zákon č. 112/2015 Z. z. o príspevku športovému reprezentantovi a o zmene a doplnení zákona č. 461/2003 Z. z. o sociálnom poistení v znení neskorších predpisov v znení zákona č. 228/2019</w:t>
      </w:r>
    </w:p>
    <w:p w14:paraId="3F696CF1" w14:textId="77777777" w:rsidR="00AA52FD" w:rsidRPr="002F6F2E" w:rsidRDefault="003F6228">
      <w:pPr>
        <w:ind w:left="-5"/>
        <w:rPr>
          <w:rFonts w:ascii="Times New Roman" w:hAnsi="Times New Roman" w:cs="Times New Roman"/>
          <w:sz w:val="24"/>
        </w:rPr>
      </w:pPr>
      <w:r w:rsidRPr="002F6F2E">
        <w:rPr>
          <w:rFonts w:ascii="Times New Roman" w:hAnsi="Times New Roman" w:cs="Times New Roman"/>
          <w:sz w:val="24"/>
        </w:rPr>
        <w:t>Z. z. sa mení a dopĺňa takto:</w:t>
      </w:r>
    </w:p>
    <w:p w14:paraId="4A853EB4" w14:textId="77777777" w:rsidR="00AA52FD" w:rsidRPr="002F6F2E" w:rsidRDefault="003F6228">
      <w:pPr>
        <w:spacing w:after="181"/>
        <w:ind w:left="237"/>
        <w:rPr>
          <w:rFonts w:ascii="Times New Roman" w:hAnsi="Times New Roman" w:cs="Times New Roman"/>
          <w:sz w:val="24"/>
        </w:rPr>
      </w:pPr>
      <w:r w:rsidRPr="002F6F2E">
        <w:rPr>
          <w:rFonts w:ascii="Times New Roman" w:hAnsi="Times New Roman" w:cs="Times New Roman"/>
          <w:sz w:val="24"/>
        </w:rPr>
        <w:t>V § 2 ods. 1 písm. a) sa za slovo „zaradenej“ vkladajú slová „v čase získania príslušnej medaily alebo dodatočne“ a vypúšťajú sa slová „ktoré bezprostredne predchádzali majstrovstvám sveta alebo majstrovstvám Európy alebo ktoré sa konali v kalendárnom roku, v ktorom sa konali majstrovstvá sveta alebo majstrovstvá Európy,“.</w:t>
      </w:r>
    </w:p>
    <w:p w14:paraId="74C36178"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lastRenderedPageBreak/>
        <w:t>ČI. VI</w:t>
      </w:r>
    </w:p>
    <w:p w14:paraId="067F2FE2" w14:textId="77777777" w:rsidR="00AA52FD" w:rsidRPr="002F6F2E" w:rsidRDefault="003F6228">
      <w:pPr>
        <w:spacing w:after="3"/>
        <w:ind w:left="-15" w:firstLine="227"/>
        <w:rPr>
          <w:rFonts w:ascii="Times New Roman" w:hAnsi="Times New Roman" w:cs="Times New Roman"/>
          <w:sz w:val="24"/>
        </w:rPr>
      </w:pPr>
      <w:r w:rsidRPr="002F6F2E">
        <w:rPr>
          <w:rFonts w:ascii="Times New Roman" w:hAnsi="Times New Roman" w:cs="Times New Roman"/>
          <w:sz w:val="24"/>
        </w:rPr>
        <w:t>Zákon č. 440/2015 Z. z. o športe a o zmene a doplnení niektorých zákonov v znení zákona č. 354/2016 Z. z., zákona č. 335/2017 Z. z., zákona č. 177/2018 Z. z. a zákona č. 221/2019</w:t>
      </w:r>
    </w:p>
    <w:p w14:paraId="585CAB2B" w14:textId="77777777" w:rsidR="00AA52FD" w:rsidRPr="002F6F2E" w:rsidRDefault="003F6228">
      <w:pPr>
        <w:ind w:left="-5"/>
        <w:rPr>
          <w:rFonts w:ascii="Times New Roman" w:hAnsi="Times New Roman" w:cs="Times New Roman"/>
          <w:sz w:val="24"/>
        </w:rPr>
      </w:pPr>
      <w:r w:rsidRPr="002F6F2E">
        <w:rPr>
          <w:rFonts w:ascii="Times New Roman" w:hAnsi="Times New Roman" w:cs="Times New Roman"/>
          <w:sz w:val="24"/>
        </w:rPr>
        <w:t>Z. z. sa mení a dopĺňa takto:</w:t>
      </w:r>
    </w:p>
    <w:p w14:paraId="761F880E" w14:textId="77777777" w:rsidR="00AA52FD" w:rsidRPr="002F6F2E" w:rsidRDefault="003F6228" w:rsidP="00AC4B80">
      <w:pPr>
        <w:numPr>
          <w:ilvl w:val="0"/>
          <w:numId w:val="62"/>
        </w:numPr>
        <w:spacing w:after="0"/>
        <w:ind w:hanging="397"/>
        <w:rPr>
          <w:rFonts w:ascii="Times New Roman" w:hAnsi="Times New Roman" w:cs="Times New Roman"/>
          <w:sz w:val="24"/>
        </w:rPr>
      </w:pPr>
      <w:r w:rsidRPr="002F6F2E">
        <w:rPr>
          <w:rFonts w:ascii="Times New Roman" w:hAnsi="Times New Roman" w:cs="Times New Roman"/>
          <w:sz w:val="24"/>
        </w:rPr>
        <w:t>Slová „Slovenský olympijský výbor“ vo všetkých tvaroch sa v celom texte zákona okrem prílohy</w:t>
      </w:r>
    </w:p>
    <w:p w14:paraId="32B36F75" w14:textId="77777777" w:rsidR="00AA52FD" w:rsidRPr="002F6F2E" w:rsidRDefault="003F6228">
      <w:pPr>
        <w:spacing w:after="75"/>
        <w:ind w:left="407"/>
        <w:rPr>
          <w:rFonts w:ascii="Times New Roman" w:hAnsi="Times New Roman" w:cs="Times New Roman"/>
          <w:sz w:val="24"/>
        </w:rPr>
      </w:pPr>
      <w:r w:rsidRPr="002F6F2E">
        <w:rPr>
          <w:rFonts w:ascii="Times New Roman" w:hAnsi="Times New Roman" w:cs="Times New Roman"/>
          <w:sz w:val="24"/>
        </w:rPr>
        <w:t>č. 1 nahrádzajú slovami „Slovenský olympijský a športový výbor“ v príslušnom tvare.</w:t>
      </w:r>
    </w:p>
    <w:p w14:paraId="28C7A469" w14:textId="77777777" w:rsidR="00AA52FD" w:rsidRPr="002F6F2E" w:rsidRDefault="003F6228" w:rsidP="00AC4B80">
      <w:pPr>
        <w:numPr>
          <w:ilvl w:val="0"/>
          <w:numId w:val="62"/>
        </w:numPr>
        <w:spacing w:after="79"/>
        <w:ind w:hanging="397"/>
        <w:rPr>
          <w:rFonts w:ascii="Times New Roman" w:hAnsi="Times New Roman" w:cs="Times New Roman"/>
          <w:sz w:val="24"/>
        </w:rPr>
      </w:pPr>
      <w:r w:rsidRPr="002F6F2E">
        <w:rPr>
          <w:rFonts w:ascii="Times New Roman" w:hAnsi="Times New Roman" w:cs="Times New Roman"/>
          <w:sz w:val="24"/>
        </w:rPr>
        <w:t>V § 3 písm. h) treťom bode sa za slovo „súťaž“ vkladá čiarka a vypúšťajú sa slová „v uznanom športe podľa písmena f) prvého a druhého bodu alebo“.</w:t>
      </w:r>
    </w:p>
    <w:p w14:paraId="0DFB1FDF"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3 písm. h) sa vypúšťa štvrtý bod.</w:t>
      </w:r>
    </w:p>
    <w:p w14:paraId="76026BAD" w14:textId="77777777" w:rsidR="00AA52FD" w:rsidRPr="002F6F2E" w:rsidRDefault="003F6228" w:rsidP="00AC4B80">
      <w:pPr>
        <w:numPr>
          <w:ilvl w:val="0"/>
          <w:numId w:val="62"/>
        </w:numPr>
        <w:spacing w:after="79"/>
        <w:ind w:hanging="397"/>
        <w:rPr>
          <w:rFonts w:ascii="Times New Roman" w:hAnsi="Times New Roman" w:cs="Times New Roman"/>
          <w:sz w:val="24"/>
        </w:rPr>
      </w:pPr>
      <w:r w:rsidRPr="002F6F2E">
        <w:rPr>
          <w:rFonts w:ascii="Times New Roman" w:hAnsi="Times New Roman" w:cs="Times New Roman"/>
          <w:sz w:val="24"/>
        </w:rPr>
        <w:t>V § 3 písm. u) sa za slovo „reprezentantov“ vkladajú slová „a zoskupení v individuálnych športoch“.</w:t>
      </w:r>
    </w:p>
    <w:p w14:paraId="55E9B87E" w14:textId="77777777" w:rsidR="00AA52FD" w:rsidRPr="002F6F2E" w:rsidRDefault="003F6228" w:rsidP="00AC4B80">
      <w:pPr>
        <w:numPr>
          <w:ilvl w:val="0"/>
          <w:numId w:val="62"/>
        </w:numPr>
        <w:spacing w:after="190"/>
        <w:ind w:hanging="397"/>
        <w:rPr>
          <w:rFonts w:ascii="Times New Roman" w:hAnsi="Times New Roman" w:cs="Times New Roman"/>
          <w:sz w:val="24"/>
        </w:rPr>
      </w:pPr>
      <w:r w:rsidRPr="002F6F2E">
        <w:rPr>
          <w:rFonts w:ascii="Times New Roman" w:hAnsi="Times New Roman" w:cs="Times New Roman"/>
          <w:sz w:val="24"/>
        </w:rPr>
        <w:t>V § 6 odseky 4 až 6 znejú:</w:t>
      </w:r>
    </w:p>
    <w:p w14:paraId="0257A24D" w14:textId="77777777" w:rsidR="00AA52FD" w:rsidRPr="002F6F2E" w:rsidRDefault="003F6228">
      <w:pPr>
        <w:spacing w:after="203"/>
        <w:ind w:left="397" w:firstLine="227"/>
        <w:rPr>
          <w:rFonts w:ascii="Times New Roman" w:hAnsi="Times New Roman" w:cs="Times New Roman"/>
          <w:sz w:val="24"/>
        </w:rPr>
      </w:pPr>
      <w:r w:rsidRPr="002F6F2E">
        <w:rPr>
          <w:rFonts w:ascii="Times New Roman" w:hAnsi="Times New Roman" w:cs="Times New Roman"/>
          <w:sz w:val="24"/>
        </w:rPr>
        <w:t>„(4) Oprávnenie vykonávať činnosť športového odborníka ako podnikanie vzniká dňom vydania oprávnenia na podnikanie. Športový odborník, ktorý získal oprávnenie na výkon činnosti športového odborníka podľa odseku 2, môže podať žiadosť o zápis oprávnenia na podnikanie okresnému úradu, ktorý plní úlohy jednotného kontaktného miesta.</w:t>
      </w:r>
      <w:r w:rsidRPr="002F6F2E">
        <w:rPr>
          <w:rFonts w:ascii="Times New Roman" w:hAnsi="Times New Roman" w:cs="Times New Roman"/>
          <w:sz w:val="24"/>
          <w:vertAlign w:val="superscript"/>
        </w:rPr>
        <w:t>6b</w:t>
      </w:r>
      <w:r w:rsidRPr="002F6F2E">
        <w:rPr>
          <w:rFonts w:ascii="Times New Roman" w:hAnsi="Times New Roman" w:cs="Times New Roman"/>
          <w:sz w:val="24"/>
        </w:rPr>
        <w:t>) Súčasťou žiadosti je potvrdenie o zápise športového odborníka do registra fyzických osôb v športe podľa § 80 ods. 11.</w:t>
      </w:r>
    </w:p>
    <w:p w14:paraId="76FA265B" w14:textId="77777777" w:rsidR="00AA52FD" w:rsidRPr="002F6F2E" w:rsidRDefault="003F6228" w:rsidP="00AC4B80">
      <w:pPr>
        <w:numPr>
          <w:ilvl w:val="2"/>
          <w:numId w:val="63"/>
        </w:numPr>
        <w:spacing w:after="203"/>
        <w:ind w:firstLine="227"/>
        <w:rPr>
          <w:rFonts w:ascii="Times New Roman" w:hAnsi="Times New Roman" w:cs="Times New Roman"/>
          <w:sz w:val="24"/>
        </w:rPr>
      </w:pPr>
      <w:r w:rsidRPr="002F6F2E">
        <w:rPr>
          <w:rFonts w:ascii="Times New Roman" w:hAnsi="Times New Roman" w:cs="Times New Roman"/>
          <w:sz w:val="24"/>
        </w:rPr>
        <w:t>Jednotné kontaktné miesto vydá športovému odborníkovi oprávnenie na podnikanie a bezodkladne oznámi ministerstvu školstva vydanie oprávnenia na podnikanie. Ministerstvo školstva zapíše oprávnenie na podnikanie športového odborníka do registra fyzických osôb v športe podľa § 80 ods. 6 písm. h). Vykonanie zápisu ministerstvo školstva bezodkladne oznámi športovému odborníkovi.</w:t>
      </w:r>
    </w:p>
    <w:p w14:paraId="759E6EB6" w14:textId="77777777" w:rsidR="00AA52FD" w:rsidRPr="002F6F2E" w:rsidRDefault="003F6228" w:rsidP="00AC4B80">
      <w:pPr>
        <w:numPr>
          <w:ilvl w:val="2"/>
          <w:numId w:val="63"/>
        </w:numPr>
        <w:ind w:firstLine="227"/>
        <w:rPr>
          <w:rFonts w:ascii="Times New Roman" w:hAnsi="Times New Roman" w:cs="Times New Roman"/>
          <w:sz w:val="24"/>
        </w:rPr>
      </w:pPr>
      <w:r w:rsidRPr="002F6F2E">
        <w:rPr>
          <w:rFonts w:ascii="Times New Roman" w:hAnsi="Times New Roman" w:cs="Times New Roman"/>
          <w:sz w:val="24"/>
        </w:rPr>
        <w:t>Športový odborník môže oznámiť jednotnému kontaktnému miestu pozastavenie podnikania; jednotné kontaktné miesto bezodkladne doručí oznámenie o pozastavení podnikania ministerstvu školstva. Ministerstvo školstva zapíše do registra fyzických osôb v športe pozastavenie podnikania podľa § 80 ods. 6 písm. h) tretieho bodu a tento zápis bezodkladne oznámi športovému odborníkovi. Účinky pozastavenia podnikania športového odborníka nastávajú dňom doručenia oznámenia o pozastavení podnikania jednotnému kontaktnému miestu, alebo ak je v oznámení uvedený neskorší deň, týmto dňom.“.</w:t>
      </w:r>
    </w:p>
    <w:p w14:paraId="5A0A4469" w14:textId="77777777" w:rsidR="00AA52FD" w:rsidRPr="002F6F2E" w:rsidRDefault="003F6228" w:rsidP="00AC4B80">
      <w:pPr>
        <w:numPr>
          <w:ilvl w:val="0"/>
          <w:numId w:val="62"/>
        </w:numPr>
        <w:spacing w:after="190"/>
        <w:ind w:hanging="397"/>
        <w:rPr>
          <w:rFonts w:ascii="Times New Roman" w:hAnsi="Times New Roman" w:cs="Times New Roman"/>
          <w:sz w:val="24"/>
        </w:rPr>
      </w:pPr>
      <w:r w:rsidRPr="002F6F2E">
        <w:rPr>
          <w:rFonts w:ascii="Times New Roman" w:hAnsi="Times New Roman" w:cs="Times New Roman"/>
          <w:sz w:val="24"/>
        </w:rPr>
        <w:t>V § 6 odsek 9 znie:</w:t>
      </w:r>
    </w:p>
    <w:p w14:paraId="56EF5991" w14:textId="77777777" w:rsidR="00AA52FD" w:rsidRPr="002F6F2E" w:rsidRDefault="003F6228">
      <w:pPr>
        <w:ind w:left="397" w:firstLine="227"/>
        <w:rPr>
          <w:rFonts w:ascii="Times New Roman" w:hAnsi="Times New Roman" w:cs="Times New Roman"/>
          <w:sz w:val="24"/>
        </w:rPr>
      </w:pPr>
      <w:r w:rsidRPr="002F6F2E">
        <w:rPr>
          <w:rFonts w:ascii="Times New Roman" w:hAnsi="Times New Roman" w:cs="Times New Roman"/>
          <w:sz w:val="24"/>
        </w:rPr>
        <w:t>„(9) Športový odborník môže oznámiť jednotnému kontaktnému miestu ukončenie podnikania; jednotné kontaktné miesto bezodkladne doručí oznámenie o ukončení podnikania ministerstvu školstva. Ministerstvo školstva zapíše do registra fyzických osôb v športe ukončenie podnikania podľa § 80 ods. 6 písm. h) druhého bodu a tento zápis bezodkladne oznámi športovému odborníkovi. Účinky ukončenia podnikania športového odborníka nastávajú dňom doručenia oznámenia o ukončení podnikania jednotnému kontaktnému miestu, alebo ak je v oznámení uvedený neskorší deň, týmto dňom.“.</w:t>
      </w:r>
    </w:p>
    <w:p w14:paraId="374BFF52"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7 ods. 2 písm. a) sa vypúšťajú slová „obzvlášť závažný“.</w:t>
      </w:r>
    </w:p>
    <w:p w14:paraId="798EB8FD"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7 ods. 2 písm. b) sa na konci vypúšťa slovo „alebo”.</w:t>
      </w:r>
    </w:p>
    <w:p w14:paraId="735BB7B2"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7 ods. 2 písm. c) sa na konci bodka nahrádza čiarkou a pripája sa slovo „alebo“.</w:t>
      </w:r>
    </w:p>
    <w:p w14:paraId="20A3162F"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lastRenderedPageBreak/>
        <w:t>V § 7 sa odsek 2 dopĺňa písmenom d), ktoré znie:</w:t>
      </w:r>
    </w:p>
    <w:p w14:paraId="2B96DFEB" w14:textId="77777777" w:rsidR="00AA52FD" w:rsidRPr="002F6F2E" w:rsidRDefault="003F6228">
      <w:pPr>
        <w:spacing w:after="79"/>
        <w:ind w:left="794" w:hanging="397"/>
        <w:rPr>
          <w:rFonts w:ascii="Times New Roman" w:hAnsi="Times New Roman" w:cs="Times New Roman"/>
          <w:sz w:val="24"/>
        </w:rPr>
      </w:pPr>
      <w:r w:rsidRPr="002F6F2E">
        <w:rPr>
          <w:rFonts w:ascii="Times New Roman" w:hAnsi="Times New Roman" w:cs="Times New Roman"/>
          <w:sz w:val="24"/>
        </w:rPr>
        <w:t>„d) trestný čin podľa písmen a) až c), trestný čin proti majetku alebo hospodársky trestný čin, ak ide o kontrolóra alebo člena štatutárneho orgánu športovej organizácie.“.</w:t>
      </w:r>
    </w:p>
    <w:p w14:paraId="561901DA"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8 sa odsek 6 dopĺňa písmenom c), ktoré znie:</w:t>
      </w:r>
    </w:p>
    <w:p w14:paraId="1868ECFA" w14:textId="77777777" w:rsidR="00AA52FD" w:rsidRPr="002F6F2E" w:rsidRDefault="003F6228">
      <w:pPr>
        <w:spacing w:after="75"/>
        <w:ind w:left="407"/>
        <w:rPr>
          <w:rFonts w:ascii="Times New Roman" w:hAnsi="Times New Roman" w:cs="Times New Roman"/>
          <w:sz w:val="24"/>
        </w:rPr>
      </w:pPr>
      <w:r w:rsidRPr="002F6F2E">
        <w:rPr>
          <w:rFonts w:ascii="Times New Roman" w:hAnsi="Times New Roman" w:cs="Times New Roman"/>
          <w:sz w:val="24"/>
        </w:rPr>
        <w:t>„c) zabezpečiť vo svojej pôsobnosti vzdelávanie v oblasti boja proti dopingu.“.</w:t>
      </w:r>
    </w:p>
    <w:p w14:paraId="0C57F210"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9 ods. 4 písm. a) sa číslo „100 000“ nahrádza číslom „250 000“.</w:t>
      </w:r>
    </w:p>
    <w:p w14:paraId="24EE0EFB"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9 ods. 4 písm. b) sa číslo „400 000“ nahrádza číslom „800 000“.</w:t>
      </w:r>
    </w:p>
    <w:p w14:paraId="5BC16B61" w14:textId="77777777" w:rsidR="00AA52FD" w:rsidRPr="002F6F2E" w:rsidRDefault="003F6228" w:rsidP="00AC4B80">
      <w:pPr>
        <w:numPr>
          <w:ilvl w:val="0"/>
          <w:numId w:val="62"/>
        </w:numPr>
        <w:spacing w:after="79"/>
        <w:ind w:hanging="397"/>
        <w:rPr>
          <w:rFonts w:ascii="Times New Roman" w:hAnsi="Times New Roman" w:cs="Times New Roman"/>
          <w:sz w:val="24"/>
        </w:rPr>
      </w:pPr>
      <w:r w:rsidRPr="002F6F2E">
        <w:rPr>
          <w:rFonts w:ascii="Times New Roman" w:hAnsi="Times New Roman" w:cs="Times New Roman"/>
          <w:sz w:val="24"/>
        </w:rPr>
        <w:t>V § 20 ods. 1 písm. b) celom texte sa za slová „štatutárnom orgáne“ vkladá čiarka a slová „kontrolnom orgáne“.</w:t>
      </w:r>
    </w:p>
    <w:p w14:paraId="26414AEC" w14:textId="77777777" w:rsidR="00AA52FD" w:rsidRPr="002F6F2E" w:rsidRDefault="003F6228" w:rsidP="00AC4B80">
      <w:pPr>
        <w:numPr>
          <w:ilvl w:val="0"/>
          <w:numId w:val="62"/>
        </w:numPr>
        <w:spacing w:after="190"/>
        <w:ind w:hanging="397"/>
        <w:rPr>
          <w:rFonts w:ascii="Times New Roman" w:hAnsi="Times New Roman" w:cs="Times New Roman"/>
          <w:sz w:val="24"/>
        </w:rPr>
      </w:pPr>
      <w:r w:rsidRPr="002F6F2E">
        <w:rPr>
          <w:rFonts w:ascii="Times New Roman" w:hAnsi="Times New Roman" w:cs="Times New Roman"/>
          <w:sz w:val="24"/>
        </w:rPr>
        <w:t>V § 50 odsek 4 znie:</w:t>
      </w:r>
    </w:p>
    <w:p w14:paraId="31E3FBAE" w14:textId="77777777" w:rsidR="00AA52FD" w:rsidRPr="002F6F2E" w:rsidRDefault="003F6228">
      <w:pPr>
        <w:ind w:left="397" w:firstLine="227"/>
        <w:rPr>
          <w:rFonts w:ascii="Times New Roman" w:hAnsi="Times New Roman" w:cs="Times New Roman"/>
          <w:sz w:val="24"/>
        </w:rPr>
      </w:pPr>
      <w:r w:rsidRPr="002F6F2E">
        <w:rPr>
          <w:rFonts w:ascii="Times New Roman" w:hAnsi="Times New Roman" w:cs="Times New Roman"/>
          <w:sz w:val="24"/>
        </w:rPr>
        <w:t>„(4) Súčasťou zmluvy o sponzorstve v športe je čestné vyhlásenie štatutárneho orgánu sponzora o tom, že</w:t>
      </w:r>
    </w:p>
    <w:p w14:paraId="123B01AE" w14:textId="77777777" w:rsidR="00AA52FD" w:rsidRPr="002F6F2E" w:rsidRDefault="003F6228" w:rsidP="00AC4B80">
      <w:pPr>
        <w:numPr>
          <w:ilvl w:val="1"/>
          <w:numId w:val="62"/>
        </w:numPr>
        <w:ind w:hanging="283"/>
        <w:rPr>
          <w:rFonts w:ascii="Times New Roman" w:hAnsi="Times New Roman" w:cs="Times New Roman"/>
          <w:sz w:val="24"/>
        </w:rPr>
      </w:pPr>
      <w:r w:rsidRPr="002F6F2E">
        <w:rPr>
          <w:rFonts w:ascii="Times New Roman" w:hAnsi="Times New Roman" w:cs="Times New Roman"/>
          <w:sz w:val="24"/>
        </w:rPr>
        <w:t>sponzor má vysporiadané finančné vzťahy so štátnym rozpočtom,</w:t>
      </w:r>
    </w:p>
    <w:p w14:paraId="7CBC1DEA" w14:textId="77777777" w:rsidR="00AA52FD" w:rsidRPr="002F6F2E" w:rsidRDefault="003F6228" w:rsidP="00AC4B80">
      <w:pPr>
        <w:numPr>
          <w:ilvl w:val="1"/>
          <w:numId w:val="62"/>
        </w:numPr>
        <w:ind w:hanging="283"/>
        <w:rPr>
          <w:rFonts w:ascii="Times New Roman" w:hAnsi="Times New Roman" w:cs="Times New Roman"/>
          <w:sz w:val="24"/>
        </w:rPr>
      </w:pPr>
      <w:r w:rsidRPr="002F6F2E">
        <w:rPr>
          <w:rFonts w:ascii="Times New Roman" w:hAnsi="Times New Roman" w:cs="Times New Roman"/>
          <w:sz w:val="24"/>
        </w:rPr>
        <w:t>voči sponzorovi nie je vedené konkurzné konanie, sponzor nie je v konkurze, v reštrukturalizácii a nebol proti nemu zamietnutý návrh na vyhlásenie konkurzu pre nedostatok majetku.“.</w:t>
      </w:r>
    </w:p>
    <w:p w14:paraId="57D49291" w14:textId="77777777" w:rsidR="00AA52FD" w:rsidRPr="002F6F2E" w:rsidRDefault="003F6228" w:rsidP="00AC4B80">
      <w:pPr>
        <w:numPr>
          <w:ilvl w:val="0"/>
          <w:numId w:val="62"/>
        </w:numPr>
        <w:ind w:hanging="397"/>
        <w:rPr>
          <w:rFonts w:ascii="Times New Roman" w:hAnsi="Times New Roman" w:cs="Times New Roman"/>
          <w:sz w:val="24"/>
        </w:rPr>
      </w:pPr>
      <w:r w:rsidRPr="002F6F2E">
        <w:rPr>
          <w:rFonts w:ascii="Times New Roman" w:hAnsi="Times New Roman" w:cs="Times New Roman"/>
          <w:sz w:val="24"/>
        </w:rPr>
        <w:t>V § 60 ods. 1 sa za prvú vetu vkladá nová druhá veta, ktorá znie: „Hlavný kontrolór športu vykonáva odbornú kontrolu prijímateľov prostriedkov z Fondu na podporu športu.</w:t>
      </w:r>
      <w:r w:rsidRPr="002F6F2E">
        <w:rPr>
          <w:rFonts w:ascii="Times New Roman" w:hAnsi="Times New Roman" w:cs="Times New Roman"/>
          <w:sz w:val="24"/>
          <w:vertAlign w:val="superscript"/>
        </w:rPr>
        <w:t>27a</w:t>
      </w:r>
      <w:r w:rsidRPr="002F6F2E">
        <w:rPr>
          <w:rFonts w:ascii="Times New Roman" w:hAnsi="Times New Roman" w:cs="Times New Roman"/>
          <w:sz w:val="24"/>
        </w:rPr>
        <w:t>)“.</w:t>
      </w:r>
    </w:p>
    <w:p w14:paraId="1107A88F" w14:textId="77777777" w:rsidR="00AA52FD" w:rsidRPr="002F6F2E" w:rsidRDefault="003F6228">
      <w:pPr>
        <w:spacing w:after="39"/>
        <w:ind w:left="804"/>
        <w:rPr>
          <w:rFonts w:ascii="Times New Roman" w:hAnsi="Times New Roman" w:cs="Times New Roman"/>
          <w:sz w:val="24"/>
        </w:rPr>
      </w:pPr>
      <w:r w:rsidRPr="002F6F2E">
        <w:rPr>
          <w:rFonts w:ascii="Times New Roman" w:hAnsi="Times New Roman" w:cs="Times New Roman"/>
          <w:sz w:val="24"/>
        </w:rPr>
        <w:t>Poznámka pod čiarou k odkazu 27a znie:</w:t>
      </w:r>
    </w:p>
    <w:p w14:paraId="6DDA2E4B" w14:textId="77777777" w:rsidR="00AA52FD" w:rsidRPr="002F6F2E" w:rsidRDefault="003F6228">
      <w:pPr>
        <w:spacing w:after="103" w:line="258" w:lineRule="auto"/>
        <w:ind w:left="804"/>
        <w:jc w:val="left"/>
        <w:rPr>
          <w:rFonts w:ascii="Times New Roman" w:hAnsi="Times New Roman" w:cs="Times New Roman"/>
          <w:sz w:val="24"/>
        </w:rPr>
      </w:pPr>
      <w:r w:rsidRPr="002F6F2E">
        <w:rPr>
          <w:rFonts w:ascii="Times New Roman" w:hAnsi="Times New Roman" w:cs="Times New Roman"/>
          <w:sz w:val="24"/>
        </w:rPr>
        <w:t>„</w:t>
      </w:r>
      <w:r w:rsidRPr="002F6F2E">
        <w:rPr>
          <w:rFonts w:ascii="Times New Roman" w:hAnsi="Times New Roman" w:cs="Times New Roman"/>
          <w:sz w:val="24"/>
          <w:vertAlign w:val="superscript"/>
        </w:rPr>
        <w:t>27a</w:t>
      </w:r>
      <w:r w:rsidRPr="002F6F2E">
        <w:rPr>
          <w:rFonts w:ascii="Times New Roman" w:hAnsi="Times New Roman" w:cs="Times New Roman"/>
          <w:sz w:val="24"/>
        </w:rPr>
        <w:t>) § 15 ods. 9 zákona č. 310/2019 Z. z. o Fonde na podporu športu a o zmene a doplnení niektorých zákonov“.</w:t>
      </w:r>
    </w:p>
    <w:p w14:paraId="662EE3DC"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65 ods. 3 sa vypúšťa písmeno d).</w:t>
      </w:r>
    </w:p>
    <w:p w14:paraId="2FE86F6D"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67 sa odsek 2 dopĺňa písmenom h), ktoré znie:</w:t>
      </w:r>
    </w:p>
    <w:p w14:paraId="03076FC9" w14:textId="77777777" w:rsidR="00AA52FD" w:rsidRPr="002F6F2E" w:rsidRDefault="003F6228">
      <w:pPr>
        <w:ind w:left="1191" w:hanging="397"/>
        <w:rPr>
          <w:rFonts w:ascii="Times New Roman" w:hAnsi="Times New Roman" w:cs="Times New Roman"/>
          <w:sz w:val="24"/>
        </w:rPr>
      </w:pPr>
      <w:r w:rsidRPr="002F6F2E">
        <w:rPr>
          <w:rFonts w:ascii="Times New Roman" w:hAnsi="Times New Roman" w:cs="Times New Roman"/>
          <w:sz w:val="24"/>
        </w:rPr>
        <w:t>„h) zabezpečuje športovú činnosť športovým odborníkom, ktorý nespĺňa podmienku bezúhonnosti podľa § 7 ods. 2.“.</w:t>
      </w:r>
    </w:p>
    <w:p w14:paraId="4F581490" w14:textId="77777777" w:rsidR="00AA52FD" w:rsidRPr="002F6F2E" w:rsidRDefault="003F6228" w:rsidP="00AC4B80">
      <w:pPr>
        <w:numPr>
          <w:ilvl w:val="0"/>
          <w:numId w:val="62"/>
        </w:numPr>
        <w:spacing w:after="79"/>
        <w:ind w:hanging="397"/>
        <w:rPr>
          <w:rFonts w:ascii="Times New Roman" w:hAnsi="Times New Roman" w:cs="Times New Roman"/>
          <w:sz w:val="24"/>
        </w:rPr>
      </w:pPr>
      <w:r w:rsidRPr="002F6F2E">
        <w:rPr>
          <w:rFonts w:ascii="Times New Roman" w:hAnsi="Times New Roman" w:cs="Times New Roman"/>
          <w:sz w:val="24"/>
        </w:rPr>
        <w:t>V § 68 ods. 5 sa na konci pripája táto veta: „Váhy navrhnuté národným športovým zväzom schvaľuje ministerstvo školstva.“.</w:t>
      </w:r>
    </w:p>
    <w:p w14:paraId="0119A80B" w14:textId="77777777" w:rsidR="00AA52FD" w:rsidRPr="002F6F2E" w:rsidRDefault="003F6228" w:rsidP="00AC4B80">
      <w:pPr>
        <w:numPr>
          <w:ilvl w:val="0"/>
          <w:numId w:val="62"/>
        </w:numPr>
        <w:spacing w:after="79"/>
        <w:ind w:hanging="397"/>
        <w:rPr>
          <w:rFonts w:ascii="Times New Roman" w:hAnsi="Times New Roman" w:cs="Times New Roman"/>
          <w:sz w:val="24"/>
        </w:rPr>
      </w:pPr>
      <w:r w:rsidRPr="002F6F2E">
        <w:rPr>
          <w:rFonts w:ascii="Times New Roman" w:hAnsi="Times New Roman" w:cs="Times New Roman"/>
          <w:sz w:val="24"/>
        </w:rPr>
        <w:t>V § 68 ods. 6 sa slová „písm. a), ods. 4 alebo príspevok na športový poukaz podľa § 76“ nahrádzajú slovami „písm. a) alebo ods. 4“.</w:t>
      </w:r>
    </w:p>
    <w:p w14:paraId="50505C4D" w14:textId="77777777" w:rsidR="00AA52FD" w:rsidRPr="002F6F2E" w:rsidRDefault="003F6228" w:rsidP="00AC4B80">
      <w:pPr>
        <w:numPr>
          <w:ilvl w:val="0"/>
          <w:numId w:val="62"/>
        </w:numPr>
        <w:spacing w:after="75"/>
        <w:ind w:hanging="397"/>
        <w:rPr>
          <w:rFonts w:ascii="Times New Roman" w:hAnsi="Times New Roman" w:cs="Times New Roman"/>
          <w:sz w:val="24"/>
        </w:rPr>
      </w:pPr>
      <w:r w:rsidRPr="002F6F2E">
        <w:rPr>
          <w:rFonts w:ascii="Times New Roman" w:hAnsi="Times New Roman" w:cs="Times New Roman"/>
          <w:sz w:val="24"/>
        </w:rPr>
        <w:t>V § 69 sa vypúšťa odsek 2.</w:t>
      </w:r>
    </w:p>
    <w:p w14:paraId="35F1D98E" w14:textId="77777777" w:rsidR="00AA52FD" w:rsidRPr="002F6F2E" w:rsidRDefault="003F6228">
      <w:pPr>
        <w:spacing w:after="75"/>
        <w:ind w:left="634"/>
        <w:rPr>
          <w:rFonts w:ascii="Times New Roman" w:hAnsi="Times New Roman" w:cs="Times New Roman"/>
          <w:sz w:val="24"/>
        </w:rPr>
      </w:pPr>
      <w:r w:rsidRPr="002F6F2E">
        <w:rPr>
          <w:rFonts w:ascii="Times New Roman" w:hAnsi="Times New Roman" w:cs="Times New Roman"/>
          <w:sz w:val="24"/>
        </w:rPr>
        <w:t>Doterajšie odseky 3 až 9 sa označujú ako odseky 2 až 8.</w:t>
      </w:r>
    </w:p>
    <w:p w14:paraId="1A33EAE3" w14:textId="77777777" w:rsidR="00AA52FD" w:rsidRPr="002F6F2E" w:rsidRDefault="003F6228" w:rsidP="00AC4B80">
      <w:pPr>
        <w:numPr>
          <w:ilvl w:val="0"/>
          <w:numId w:val="62"/>
        </w:numPr>
        <w:spacing w:after="79"/>
        <w:ind w:hanging="397"/>
        <w:rPr>
          <w:rFonts w:ascii="Times New Roman" w:hAnsi="Times New Roman" w:cs="Times New Roman"/>
          <w:sz w:val="24"/>
        </w:rPr>
      </w:pPr>
      <w:r w:rsidRPr="002F6F2E">
        <w:rPr>
          <w:rFonts w:ascii="Times New Roman" w:hAnsi="Times New Roman" w:cs="Times New Roman"/>
          <w:sz w:val="24"/>
        </w:rPr>
        <w:t>V § 69 ods. 3 sa na konci pripája táto veta: „Národný športový zväz je povinný priebežne zverejňovať použitie príspevku uznanému športu za športové kluby, ktorým rozdelil príspevok uznanému športu podľa odseku 4.“.</w:t>
      </w:r>
    </w:p>
    <w:p w14:paraId="54C6D92F" w14:textId="77777777" w:rsidR="00AA52FD" w:rsidRPr="002F6F2E" w:rsidRDefault="003F6228" w:rsidP="00AC4B80">
      <w:pPr>
        <w:numPr>
          <w:ilvl w:val="0"/>
          <w:numId w:val="62"/>
        </w:numPr>
        <w:spacing w:after="430"/>
        <w:ind w:hanging="397"/>
        <w:rPr>
          <w:rFonts w:ascii="Times New Roman" w:hAnsi="Times New Roman" w:cs="Times New Roman"/>
          <w:sz w:val="24"/>
        </w:rPr>
      </w:pPr>
      <w:r w:rsidRPr="002F6F2E">
        <w:rPr>
          <w:rFonts w:ascii="Times New Roman" w:hAnsi="Times New Roman" w:cs="Times New Roman"/>
          <w:sz w:val="24"/>
        </w:rPr>
        <w:t>V § 75 odsek 2 znie:</w:t>
      </w:r>
    </w:p>
    <w:p w14:paraId="6B86CE4B" w14:textId="77777777" w:rsidR="00AA52FD" w:rsidRPr="002F6F2E" w:rsidRDefault="003F6228">
      <w:pPr>
        <w:ind w:left="-15" w:firstLine="227"/>
        <w:rPr>
          <w:rFonts w:ascii="Times New Roman" w:hAnsi="Times New Roman" w:cs="Times New Roman"/>
          <w:sz w:val="24"/>
        </w:rPr>
      </w:pPr>
      <w:r w:rsidRPr="002F6F2E">
        <w:rPr>
          <w:rFonts w:ascii="Times New Roman" w:hAnsi="Times New Roman" w:cs="Times New Roman"/>
          <w:sz w:val="24"/>
        </w:rPr>
        <w:t>„(2) Ministerstvo školstva môže z prostriedkov štátneho rozpočtu poskytnúť športovej organizácii zapísanej v registri právnických osôb v športe príspevok na národný športový projekt, ktorým je</w:t>
      </w:r>
    </w:p>
    <w:p w14:paraId="2DA4F481" w14:textId="77777777" w:rsidR="00AA52FD" w:rsidRPr="002F6F2E" w:rsidRDefault="003F6228" w:rsidP="00AC4B80">
      <w:pPr>
        <w:numPr>
          <w:ilvl w:val="0"/>
          <w:numId w:val="64"/>
        </w:numPr>
        <w:ind w:hanging="283"/>
        <w:rPr>
          <w:rFonts w:ascii="Times New Roman" w:hAnsi="Times New Roman" w:cs="Times New Roman"/>
          <w:sz w:val="24"/>
        </w:rPr>
      </w:pPr>
      <w:r w:rsidRPr="002F6F2E">
        <w:rPr>
          <w:rFonts w:ascii="Times New Roman" w:hAnsi="Times New Roman" w:cs="Times New Roman"/>
          <w:sz w:val="24"/>
        </w:rPr>
        <w:lastRenderedPageBreak/>
        <w:t>organizácia významnej súťaže alebo účasť na významnej súťaži podľa § 3 písm. h) vrátane prípravy na túto súťaž,</w:t>
      </w:r>
    </w:p>
    <w:p w14:paraId="2C44CA03" w14:textId="77777777" w:rsidR="00AA52FD" w:rsidRPr="002F6F2E" w:rsidRDefault="003F6228" w:rsidP="00AC4B80">
      <w:pPr>
        <w:numPr>
          <w:ilvl w:val="0"/>
          <w:numId w:val="64"/>
        </w:numPr>
        <w:ind w:hanging="283"/>
        <w:rPr>
          <w:rFonts w:ascii="Times New Roman" w:hAnsi="Times New Roman" w:cs="Times New Roman"/>
          <w:sz w:val="24"/>
        </w:rPr>
      </w:pPr>
      <w:r w:rsidRPr="002F6F2E">
        <w:rPr>
          <w:rFonts w:ascii="Times New Roman" w:hAnsi="Times New Roman" w:cs="Times New Roman"/>
          <w:sz w:val="24"/>
        </w:rPr>
        <w:t>plnenie úloh verejného záujmu v športe.“.</w:t>
      </w:r>
    </w:p>
    <w:p w14:paraId="6606A410" w14:textId="77777777" w:rsidR="00AA52FD" w:rsidRPr="002F6F2E" w:rsidRDefault="003F6228" w:rsidP="00AC4B80">
      <w:pPr>
        <w:numPr>
          <w:ilvl w:val="0"/>
          <w:numId w:val="65"/>
        </w:numPr>
        <w:spacing w:after="190"/>
        <w:ind w:hanging="397"/>
        <w:rPr>
          <w:rFonts w:ascii="Times New Roman" w:hAnsi="Times New Roman" w:cs="Times New Roman"/>
          <w:sz w:val="24"/>
        </w:rPr>
      </w:pPr>
      <w:r w:rsidRPr="002F6F2E">
        <w:rPr>
          <w:rFonts w:ascii="Times New Roman" w:hAnsi="Times New Roman" w:cs="Times New Roman"/>
          <w:sz w:val="24"/>
        </w:rPr>
        <w:t>V § 75 odsek 4 znie:</w:t>
      </w:r>
    </w:p>
    <w:p w14:paraId="27D0E4E3" w14:textId="77777777" w:rsidR="00AA52FD" w:rsidRPr="002F6F2E" w:rsidRDefault="003F6228">
      <w:pPr>
        <w:ind w:left="-15" w:firstLine="227"/>
        <w:rPr>
          <w:rFonts w:ascii="Times New Roman" w:hAnsi="Times New Roman" w:cs="Times New Roman"/>
          <w:sz w:val="24"/>
        </w:rPr>
      </w:pPr>
      <w:r w:rsidRPr="002F6F2E">
        <w:rPr>
          <w:rFonts w:ascii="Times New Roman" w:hAnsi="Times New Roman" w:cs="Times New Roman"/>
          <w:sz w:val="24"/>
        </w:rPr>
        <w:t>„(4) Ministerstvo školstva poskytuje každoročne príspevok športovcom podľa zoznamu športovcov top tímu. Výšku príspevku jednotlivým športovcom určí ministerstvo školstva podľa poradia športovcov zaradených do zoznamu športovcov top tímu na základe kritérií schválených ministerstvom školstva a oponentúr schváleného plánu prípravy. Príspevok sa poukazuje národnému športovému zväzu, ku ktorému má športovec príslušnosť, národnej športovej organizácii, ku ktorej má športovec príslušnosť alebo rezortnému športovému stredisku určenému ministerstvom školstva. Ak národný športový zväz alebo národná športová organizácia stratí spôsobilosť prijímateľa verejných prostriedkov, ministerstvo školstva poukáže príspevok alebo jeho zodpovedajúcu časť rezortnému športovému stredisku. Ak ide o športovca, ktorý nie je zaradený do žiadneho rezortného športového strediska, ministerstvo školstva poukáže príspevok rezortnému športovému stredisku zriadenému ministerstvom školstva.“.</w:t>
      </w:r>
    </w:p>
    <w:p w14:paraId="13E9A199" w14:textId="77777777" w:rsidR="00AA52FD" w:rsidRPr="002F6F2E" w:rsidRDefault="003F6228" w:rsidP="00AC4B80">
      <w:pPr>
        <w:numPr>
          <w:ilvl w:val="0"/>
          <w:numId w:val="65"/>
        </w:numPr>
        <w:spacing w:after="75"/>
        <w:ind w:hanging="397"/>
        <w:rPr>
          <w:rFonts w:ascii="Times New Roman" w:hAnsi="Times New Roman" w:cs="Times New Roman"/>
          <w:sz w:val="24"/>
        </w:rPr>
      </w:pPr>
      <w:r w:rsidRPr="002F6F2E">
        <w:rPr>
          <w:rFonts w:ascii="Times New Roman" w:hAnsi="Times New Roman" w:cs="Times New Roman"/>
          <w:sz w:val="24"/>
        </w:rPr>
        <w:t>§ 76 sa vypúšťa.</w:t>
      </w:r>
    </w:p>
    <w:p w14:paraId="04E928DA" w14:textId="77777777" w:rsidR="00AA52FD" w:rsidRPr="002F6F2E" w:rsidRDefault="003F6228" w:rsidP="00AC4B80">
      <w:pPr>
        <w:numPr>
          <w:ilvl w:val="0"/>
          <w:numId w:val="65"/>
        </w:numPr>
        <w:spacing w:after="62"/>
        <w:ind w:hanging="397"/>
        <w:rPr>
          <w:rFonts w:ascii="Times New Roman" w:hAnsi="Times New Roman" w:cs="Times New Roman"/>
          <w:sz w:val="24"/>
        </w:rPr>
      </w:pPr>
      <w:r w:rsidRPr="002F6F2E">
        <w:rPr>
          <w:rFonts w:ascii="Times New Roman" w:hAnsi="Times New Roman" w:cs="Times New Roman"/>
          <w:sz w:val="24"/>
        </w:rPr>
        <w:t>V § 79 sa odsek 2 dopĺňa písmenom e), ktoré znie:</w:t>
      </w:r>
    </w:p>
    <w:p w14:paraId="7FD0E47F" w14:textId="77777777" w:rsidR="00AA52FD" w:rsidRPr="002F6F2E" w:rsidRDefault="003F6228">
      <w:pPr>
        <w:ind w:left="407"/>
        <w:rPr>
          <w:rFonts w:ascii="Times New Roman" w:hAnsi="Times New Roman" w:cs="Times New Roman"/>
          <w:sz w:val="24"/>
        </w:rPr>
      </w:pPr>
      <w:r w:rsidRPr="002F6F2E">
        <w:rPr>
          <w:rFonts w:ascii="Times New Roman" w:hAnsi="Times New Roman" w:cs="Times New Roman"/>
          <w:sz w:val="24"/>
        </w:rPr>
        <w:t>„e) register projektov podpory športu podľa osobitného predpisu.</w:t>
      </w:r>
      <w:r w:rsidRPr="002F6F2E">
        <w:rPr>
          <w:rFonts w:ascii="Times New Roman" w:hAnsi="Times New Roman" w:cs="Times New Roman"/>
          <w:sz w:val="24"/>
          <w:vertAlign w:val="superscript"/>
        </w:rPr>
        <w:t>32a</w:t>
      </w:r>
      <w:r w:rsidRPr="002F6F2E">
        <w:rPr>
          <w:rFonts w:ascii="Times New Roman" w:hAnsi="Times New Roman" w:cs="Times New Roman"/>
          <w:sz w:val="24"/>
        </w:rPr>
        <w:t>)”.</w:t>
      </w:r>
    </w:p>
    <w:p w14:paraId="0BDAC9E9" w14:textId="77777777" w:rsidR="00AA52FD" w:rsidRPr="002F6F2E" w:rsidRDefault="003F6228">
      <w:pPr>
        <w:spacing w:after="41"/>
        <w:ind w:left="634"/>
        <w:rPr>
          <w:rFonts w:ascii="Times New Roman" w:hAnsi="Times New Roman" w:cs="Times New Roman"/>
          <w:sz w:val="24"/>
        </w:rPr>
      </w:pPr>
      <w:r w:rsidRPr="002F6F2E">
        <w:rPr>
          <w:rFonts w:ascii="Times New Roman" w:hAnsi="Times New Roman" w:cs="Times New Roman"/>
          <w:sz w:val="24"/>
        </w:rPr>
        <w:t>Poznámka pod čiarou k odkazu 32a znie:</w:t>
      </w:r>
    </w:p>
    <w:p w14:paraId="6380A72A" w14:textId="77777777" w:rsidR="00AA52FD" w:rsidRPr="002F6F2E" w:rsidRDefault="003F6228">
      <w:pPr>
        <w:spacing w:after="103" w:line="258" w:lineRule="auto"/>
        <w:ind w:left="634"/>
        <w:jc w:val="left"/>
        <w:rPr>
          <w:rFonts w:ascii="Times New Roman" w:hAnsi="Times New Roman" w:cs="Times New Roman"/>
          <w:sz w:val="24"/>
        </w:rPr>
      </w:pPr>
      <w:r w:rsidRPr="002F6F2E">
        <w:rPr>
          <w:rFonts w:ascii="Times New Roman" w:hAnsi="Times New Roman" w:cs="Times New Roman"/>
          <w:sz w:val="24"/>
        </w:rPr>
        <w:t>„</w:t>
      </w:r>
      <w:r w:rsidRPr="002F6F2E">
        <w:rPr>
          <w:rFonts w:ascii="Times New Roman" w:hAnsi="Times New Roman" w:cs="Times New Roman"/>
          <w:sz w:val="24"/>
          <w:vertAlign w:val="superscript"/>
        </w:rPr>
        <w:t>32a</w:t>
      </w:r>
      <w:r w:rsidRPr="002F6F2E">
        <w:rPr>
          <w:rFonts w:ascii="Times New Roman" w:hAnsi="Times New Roman" w:cs="Times New Roman"/>
          <w:sz w:val="24"/>
        </w:rPr>
        <w:t>) Zákon č. 310/2019 Z. z.“.</w:t>
      </w:r>
    </w:p>
    <w:p w14:paraId="5999E6F3" w14:textId="77777777" w:rsidR="00AA52FD" w:rsidRPr="002F6F2E" w:rsidRDefault="003F6228" w:rsidP="00AC4B80">
      <w:pPr>
        <w:numPr>
          <w:ilvl w:val="0"/>
          <w:numId w:val="65"/>
        </w:numPr>
        <w:spacing w:after="66"/>
        <w:ind w:hanging="397"/>
        <w:rPr>
          <w:rFonts w:ascii="Times New Roman" w:hAnsi="Times New Roman" w:cs="Times New Roman"/>
          <w:sz w:val="24"/>
        </w:rPr>
      </w:pPr>
      <w:r w:rsidRPr="002F6F2E">
        <w:rPr>
          <w:rFonts w:ascii="Times New Roman" w:hAnsi="Times New Roman" w:cs="Times New Roman"/>
          <w:sz w:val="24"/>
        </w:rPr>
        <w:t>V § 79 ods. 5 sa za slová „športovej organizácie“ vkladajú slová „alebo Fondu na podporu športu“.</w:t>
      </w:r>
    </w:p>
    <w:p w14:paraId="003DD950" w14:textId="77777777" w:rsidR="00AA52FD" w:rsidRPr="002F6F2E" w:rsidRDefault="003F6228" w:rsidP="00AC4B80">
      <w:pPr>
        <w:numPr>
          <w:ilvl w:val="0"/>
          <w:numId w:val="65"/>
        </w:numPr>
        <w:ind w:hanging="397"/>
        <w:rPr>
          <w:rFonts w:ascii="Times New Roman" w:hAnsi="Times New Roman" w:cs="Times New Roman"/>
          <w:sz w:val="24"/>
        </w:rPr>
      </w:pPr>
      <w:r w:rsidRPr="002F6F2E">
        <w:rPr>
          <w:rFonts w:ascii="Times New Roman" w:hAnsi="Times New Roman" w:cs="Times New Roman"/>
          <w:sz w:val="24"/>
        </w:rPr>
        <w:t>V § 80 ods. 1 písm. d) sa za slovo „poukazu“ vkladajú slová „podľa osobitného predpisu</w:t>
      </w:r>
      <w:r w:rsidRPr="002F6F2E">
        <w:rPr>
          <w:rFonts w:ascii="Times New Roman" w:hAnsi="Times New Roman" w:cs="Times New Roman"/>
          <w:sz w:val="24"/>
          <w:vertAlign w:val="superscript"/>
        </w:rPr>
        <w:t>34a</w:t>
      </w:r>
      <w:r w:rsidRPr="002F6F2E">
        <w:rPr>
          <w:rFonts w:ascii="Times New Roman" w:hAnsi="Times New Roman" w:cs="Times New Roman"/>
          <w:sz w:val="24"/>
        </w:rPr>
        <w:t>)“.</w:t>
      </w:r>
    </w:p>
    <w:p w14:paraId="5FC68E27" w14:textId="77777777" w:rsidR="00AA52FD" w:rsidRPr="002F6F2E" w:rsidRDefault="003F6228">
      <w:pPr>
        <w:spacing w:after="40"/>
        <w:ind w:left="407"/>
        <w:rPr>
          <w:rFonts w:ascii="Times New Roman" w:hAnsi="Times New Roman" w:cs="Times New Roman"/>
          <w:sz w:val="24"/>
        </w:rPr>
      </w:pPr>
      <w:r w:rsidRPr="002F6F2E">
        <w:rPr>
          <w:rFonts w:ascii="Times New Roman" w:hAnsi="Times New Roman" w:cs="Times New Roman"/>
          <w:sz w:val="24"/>
        </w:rPr>
        <w:t>Poznámka pod čiarou k odkazu 34a znie:</w:t>
      </w:r>
    </w:p>
    <w:p w14:paraId="5F4861EF" w14:textId="77777777" w:rsidR="00AA52FD" w:rsidRPr="002F6F2E" w:rsidRDefault="003F6228">
      <w:pPr>
        <w:spacing w:after="103" w:line="258" w:lineRule="auto"/>
        <w:ind w:left="407"/>
        <w:jc w:val="left"/>
        <w:rPr>
          <w:rFonts w:ascii="Times New Roman" w:hAnsi="Times New Roman" w:cs="Times New Roman"/>
          <w:sz w:val="24"/>
        </w:rPr>
      </w:pPr>
      <w:r w:rsidRPr="002F6F2E">
        <w:rPr>
          <w:rFonts w:ascii="Times New Roman" w:hAnsi="Times New Roman" w:cs="Times New Roman"/>
          <w:sz w:val="24"/>
        </w:rPr>
        <w:t>„</w:t>
      </w:r>
      <w:r w:rsidRPr="002F6F2E">
        <w:rPr>
          <w:rFonts w:ascii="Times New Roman" w:hAnsi="Times New Roman" w:cs="Times New Roman"/>
          <w:sz w:val="24"/>
          <w:vertAlign w:val="superscript"/>
        </w:rPr>
        <w:t>34a</w:t>
      </w:r>
      <w:r w:rsidRPr="002F6F2E">
        <w:rPr>
          <w:rFonts w:ascii="Times New Roman" w:hAnsi="Times New Roman" w:cs="Times New Roman"/>
          <w:sz w:val="24"/>
        </w:rPr>
        <w:t>) § 20 zákona č. 310/2019 Z. z.“.</w:t>
      </w:r>
    </w:p>
    <w:p w14:paraId="76E1E809" w14:textId="77777777" w:rsidR="00AA52FD" w:rsidRPr="002F6F2E" w:rsidRDefault="003F6228" w:rsidP="00AC4B80">
      <w:pPr>
        <w:numPr>
          <w:ilvl w:val="0"/>
          <w:numId w:val="65"/>
        </w:numPr>
        <w:spacing w:after="75"/>
        <w:ind w:hanging="397"/>
        <w:rPr>
          <w:rFonts w:ascii="Times New Roman" w:hAnsi="Times New Roman" w:cs="Times New Roman"/>
          <w:sz w:val="24"/>
        </w:rPr>
      </w:pPr>
      <w:r w:rsidRPr="002F6F2E">
        <w:rPr>
          <w:rFonts w:ascii="Times New Roman" w:hAnsi="Times New Roman" w:cs="Times New Roman"/>
          <w:sz w:val="24"/>
        </w:rPr>
        <w:t>V § 80 ods. 2 písmeno r) znie:</w:t>
      </w:r>
    </w:p>
    <w:p w14:paraId="538F95C8" w14:textId="77777777" w:rsidR="00AA52FD" w:rsidRPr="002F6F2E" w:rsidRDefault="003F6228">
      <w:pPr>
        <w:spacing w:after="75"/>
        <w:ind w:left="407"/>
        <w:rPr>
          <w:rFonts w:ascii="Times New Roman" w:hAnsi="Times New Roman" w:cs="Times New Roman"/>
          <w:sz w:val="24"/>
        </w:rPr>
      </w:pPr>
      <w:r w:rsidRPr="002F6F2E">
        <w:rPr>
          <w:rFonts w:ascii="Times New Roman" w:hAnsi="Times New Roman" w:cs="Times New Roman"/>
          <w:sz w:val="24"/>
        </w:rPr>
        <w:t>„r) dátumy posledných troch účastí na súťaži,“.</w:t>
      </w:r>
    </w:p>
    <w:p w14:paraId="467204E1" w14:textId="77777777" w:rsidR="00AA52FD" w:rsidRPr="002F6F2E" w:rsidRDefault="003F6228" w:rsidP="00AC4B80">
      <w:pPr>
        <w:numPr>
          <w:ilvl w:val="0"/>
          <w:numId w:val="65"/>
        </w:numPr>
        <w:spacing w:after="75"/>
        <w:ind w:hanging="397"/>
        <w:rPr>
          <w:rFonts w:ascii="Times New Roman" w:hAnsi="Times New Roman" w:cs="Times New Roman"/>
          <w:sz w:val="24"/>
        </w:rPr>
      </w:pPr>
      <w:r w:rsidRPr="002F6F2E">
        <w:rPr>
          <w:rFonts w:ascii="Times New Roman" w:hAnsi="Times New Roman" w:cs="Times New Roman"/>
          <w:sz w:val="24"/>
        </w:rPr>
        <w:t>V § 80 ods. 11 sa číslo „4“ nahrádza číslom „3“.</w:t>
      </w:r>
    </w:p>
    <w:p w14:paraId="1F3202CF" w14:textId="77777777" w:rsidR="00AA52FD" w:rsidRPr="002F6F2E" w:rsidRDefault="003F6228" w:rsidP="00AC4B80">
      <w:pPr>
        <w:numPr>
          <w:ilvl w:val="0"/>
          <w:numId w:val="65"/>
        </w:numPr>
        <w:spacing w:after="75"/>
        <w:ind w:hanging="397"/>
        <w:rPr>
          <w:rFonts w:ascii="Times New Roman" w:hAnsi="Times New Roman" w:cs="Times New Roman"/>
          <w:sz w:val="24"/>
        </w:rPr>
      </w:pPr>
      <w:r w:rsidRPr="002F6F2E">
        <w:rPr>
          <w:rFonts w:ascii="Times New Roman" w:hAnsi="Times New Roman" w:cs="Times New Roman"/>
          <w:sz w:val="24"/>
        </w:rPr>
        <w:t>V § 81 ods. 1 písm. f) sa vypúšťa štvrtý bod.</w:t>
      </w:r>
    </w:p>
    <w:p w14:paraId="5CA27539" w14:textId="77777777" w:rsidR="00AA52FD" w:rsidRPr="002F6F2E" w:rsidRDefault="003F6228">
      <w:pPr>
        <w:spacing w:after="75"/>
        <w:ind w:left="634"/>
        <w:rPr>
          <w:rFonts w:ascii="Times New Roman" w:hAnsi="Times New Roman" w:cs="Times New Roman"/>
          <w:sz w:val="24"/>
        </w:rPr>
      </w:pPr>
      <w:r w:rsidRPr="002F6F2E">
        <w:rPr>
          <w:rFonts w:ascii="Times New Roman" w:hAnsi="Times New Roman" w:cs="Times New Roman"/>
          <w:sz w:val="24"/>
        </w:rPr>
        <w:t>Doterajší piaty bod sa označuje ako štvrtý bod.</w:t>
      </w:r>
    </w:p>
    <w:p w14:paraId="5F77E41F" w14:textId="77777777" w:rsidR="00AA52FD" w:rsidRPr="002F6F2E" w:rsidRDefault="003F6228" w:rsidP="00AC4B80">
      <w:pPr>
        <w:numPr>
          <w:ilvl w:val="0"/>
          <w:numId w:val="65"/>
        </w:numPr>
        <w:spacing w:after="75"/>
        <w:ind w:hanging="397"/>
        <w:rPr>
          <w:rFonts w:ascii="Times New Roman" w:hAnsi="Times New Roman" w:cs="Times New Roman"/>
          <w:sz w:val="24"/>
        </w:rPr>
      </w:pPr>
      <w:r w:rsidRPr="002F6F2E">
        <w:rPr>
          <w:rFonts w:ascii="Times New Roman" w:hAnsi="Times New Roman" w:cs="Times New Roman"/>
          <w:sz w:val="24"/>
        </w:rPr>
        <w:t>V § 82 ods. 1 sa slová „e) a g)“ nahrádzajú slovami „b), e), g) a i)“.</w:t>
      </w:r>
    </w:p>
    <w:p w14:paraId="15775FFE" w14:textId="77777777" w:rsidR="00AA52FD" w:rsidRPr="002F6F2E" w:rsidRDefault="003F6228" w:rsidP="00AC4B80">
      <w:pPr>
        <w:numPr>
          <w:ilvl w:val="0"/>
          <w:numId w:val="65"/>
        </w:numPr>
        <w:ind w:hanging="397"/>
        <w:rPr>
          <w:rFonts w:ascii="Times New Roman" w:hAnsi="Times New Roman" w:cs="Times New Roman"/>
          <w:sz w:val="24"/>
        </w:rPr>
      </w:pPr>
      <w:r w:rsidRPr="002F6F2E">
        <w:rPr>
          <w:rFonts w:ascii="Times New Roman" w:hAnsi="Times New Roman" w:cs="Times New Roman"/>
          <w:sz w:val="24"/>
        </w:rPr>
        <w:t>V § 82 ods. 2 písm. j) sa vypúšťa štvrtý bod.</w:t>
      </w:r>
    </w:p>
    <w:p w14:paraId="1FAA47E0" w14:textId="77777777" w:rsidR="00AA52FD" w:rsidRPr="002F6F2E" w:rsidRDefault="003F6228">
      <w:pPr>
        <w:spacing w:after="75"/>
        <w:ind w:left="634"/>
        <w:rPr>
          <w:rFonts w:ascii="Times New Roman" w:hAnsi="Times New Roman" w:cs="Times New Roman"/>
          <w:sz w:val="24"/>
        </w:rPr>
      </w:pPr>
      <w:r w:rsidRPr="002F6F2E">
        <w:rPr>
          <w:rFonts w:ascii="Times New Roman" w:hAnsi="Times New Roman" w:cs="Times New Roman"/>
          <w:sz w:val="24"/>
        </w:rPr>
        <w:t>Doterajší piaty bod a šiesty bod sa označujú ako štvrtý bod a piaty bod.</w:t>
      </w:r>
    </w:p>
    <w:p w14:paraId="6294237B" w14:textId="77777777" w:rsidR="00AA52FD" w:rsidRPr="002F6F2E" w:rsidRDefault="003F6228" w:rsidP="00AC4B80">
      <w:pPr>
        <w:numPr>
          <w:ilvl w:val="0"/>
          <w:numId w:val="65"/>
        </w:numPr>
        <w:spacing w:after="277"/>
        <w:ind w:hanging="397"/>
        <w:rPr>
          <w:rFonts w:ascii="Times New Roman" w:hAnsi="Times New Roman" w:cs="Times New Roman"/>
          <w:sz w:val="24"/>
        </w:rPr>
      </w:pPr>
      <w:r w:rsidRPr="002F6F2E">
        <w:rPr>
          <w:rFonts w:ascii="Times New Roman" w:hAnsi="Times New Roman" w:cs="Times New Roman"/>
          <w:sz w:val="24"/>
        </w:rPr>
        <w:t>Za § 82 sa vkladá § 82a, ktorý vrátane nadpisu znie:</w:t>
      </w:r>
    </w:p>
    <w:p w14:paraId="68220DFB" w14:textId="77777777" w:rsidR="00AA52FD" w:rsidRPr="002F6F2E" w:rsidRDefault="003F6228">
      <w:pPr>
        <w:spacing w:after="5" w:line="265" w:lineRule="auto"/>
        <w:ind w:left="407"/>
        <w:jc w:val="center"/>
        <w:rPr>
          <w:rFonts w:ascii="Times New Roman" w:hAnsi="Times New Roman" w:cs="Times New Roman"/>
          <w:sz w:val="24"/>
        </w:rPr>
      </w:pPr>
      <w:r w:rsidRPr="002F6F2E">
        <w:rPr>
          <w:rFonts w:ascii="Times New Roman" w:hAnsi="Times New Roman" w:cs="Times New Roman"/>
          <w:b/>
          <w:sz w:val="24"/>
        </w:rPr>
        <w:t>„§ 82a</w:t>
      </w:r>
    </w:p>
    <w:p w14:paraId="7D7F5063" w14:textId="77777777" w:rsidR="00AA52FD" w:rsidRPr="002F6F2E" w:rsidRDefault="003F6228">
      <w:pPr>
        <w:pStyle w:val="Nadpis1"/>
        <w:ind w:left="407"/>
        <w:rPr>
          <w:rFonts w:ascii="Times New Roman" w:hAnsi="Times New Roman" w:cs="Times New Roman"/>
          <w:sz w:val="24"/>
        </w:rPr>
      </w:pPr>
      <w:r w:rsidRPr="002F6F2E">
        <w:rPr>
          <w:rFonts w:ascii="Times New Roman" w:hAnsi="Times New Roman" w:cs="Times New Roman"/>
          <w:sz w:val="24"/>
        </w:rPr>
        <w:t>Register projektov podpory športu</w:t>
      </w:r>
    </w:p>
    <w:p w14:paraId="183BEFFC" w14:textId="77777777" w:rsidR="00AA52FD" w:rsidRPr="002F6F2E" w:rsidRDefault="003F6228">
      <w:pPr>
        <w:ind w:left="634"/>
        <w:rPr>
          <w:rFonts w:ascii="Times New Roman" w:hAnsi="Times New Roman" w:cs="Times New Roman"/>
          <w:sz w:val="24"/>
        </w:rPr>
      </w:pPr>
      <w:r w:rsidRPr="002F6F2E">
        <w:rPr>
          <w:rFonts w:ascii="Times New Roman" w:hAnsi="Times New Roman" w:cs="Times New Roman"/>
          <w:sz w:val="24"/>
        </w:rPr>
        <w:t>(1) V registri projektov podpory športu sa zverejňujú</w:t>
      </w:r>
    </w:p>
    <w:p w14:paraId="4E726080" w14:textId="77777777" w:rsidR="00AA52FD" w:rsidRPr="002F6F2E" w:rsidRDefault="003F6228" w:rsidP="00AC4B80">
      <w:pPr>
        <w:numPr>
          <w:ilvl w:val="0"/>
          <w:numId w:val="66"/>
        </w:numPr>
        <w:ind w:hanging="283"/>
        <w:rPr>
          <w:rFonts w:ascii="Times New Roman" w:hAnsi="Times New Roman" w:cs="Times New Roman"/>
          <w:sz w:val="24"/>
        </w:rPr>
      </w:pPr>
      <w:r w:rsidRPr="002F6F2E">
        <w:rPr>
          <w:rFonts w:ascii="Times New Roman" w:hAnsi="Times New Roman" w:cs="Times New Roman"/>
          <w:sz w:val="24"/>
        </w:rPr>
        <w:t>výzvy na predkladanie žiadostí o poskytnutie príspevku na projekt podpory športu,</w:t>
      </w:r>
    </w:p>
    <w:p w14:paraId="14ECF30F" w14:textId="77777777" w:rsidR="00AA52FD" w:rsidRPr="002F6F2E" w:rsidRDefault="003F6228" w:rsidP="00AC4B80">
      <w:pPr>
        <w:numPr>
          <w:ilvl w:val="0"/>
          <w:numId w:val="66"/>
        </w:numPr>
        <w:ind w:hanging="283"/>
        <w:rPr>
          <w:rFonts w:ascii="Times New Roman" w:hAnsi="Times New Roman" w:cs="Times New Roman"/>
          <w:sz w:val="24"/>
        </w:rPr>
      </w:pPr>
      <w:r w:rsidRPr="002F6F2E">
        <w:rPr>
          <w:rFonts w:ascii="Times New Roman" w:hAnsi="Times New Roman" w:cs="Times New Roman"/>
          <w:sz w:val="24"/>
        </w:rPr>
        <w:t>žiadosti o poskytnutie príspevku na projekt podpory športu,</w:t>
      </w:r>
    </w:p>
    <w:p w14:paraId="613530C8" w14:textId="77777777" w:rsidR="00AA52FD" w:rsidRPr="002F6F2E" w:rsidRDefault="003F6228" w:rsidP="00AC4B80">
      <w:pPr>
        <w:numPr>
          <w:ilvl w:val="0"/>
          <w:numId w:val="66"/>
        </w:numPr>
        <w:ind w:hanging="283"/>
        <w:rPr>
          <w:rFonts w:ascii="Times New Roman" w:hAnsi="Times New Roman" w:cs="Times New Roman"/>
          <w:sz w:val="24"/>
        </w:rPr>
      </w:pPr>
      <w:r w:rsidRPr="002F6F2E">
        <w:rPr>
          <w:rFonts w:ascii="Times New Roman" w:hAnsi="Times New Roman" w:cs="Times New Roman"/>
          <w:sz w:val="24"/>
        </w:rPr>
        <w:lastRenderedPageBreak/>
        <w:t>žiadatelia o poskytnutie príspevku na projekt podpory športu,</w:t>
      </w:r>
    </w:p>
    <w:p w14:paraId="509D5A8C" w14:textId="77777777" w:rsidR="00AA52FD" w:rsidRPr="002F6F2E" w:rsidRDefault="003F6228" w:rsidP="00AC4B80">
      <w:pPr>
        <w:numPr>
          <w:ilvl w:val="0"/>
          <w:numId w:val="66"/>
        </w:numPr>
        <w:ind w:hanging="283"/>
        <w:rPr>
          <w:rFonts w:ascii="Times New Roman" w:hAnsi="Times New Roman" w:cs="Times New Roman"/>
          <w:sz w:val="24"/>
        </w:rPr>
      </w:pPr>
      <w:r w:rsidRPr="002F6F2E">
        <w:rPr>
          <w:rFonts w:ascii="Times New Roman" w:hAnsi="Times New Roman" w:cs="Times New Roman"/>
          <w:sz w:val="24"/>
        </w:rPr>
        <w:t>prijímatelia príspevku na projekt podpory športu,</w:t>
      </w:r>
    </w:p>
    <w:p w14:paraId="3FA78A4C" w14:textId="77777777" w:rsidR="00AA52FD" w:rsidRPr="002F6F2E" w:rsidRDefault="003F6228" w:rsidP="00AC4B80">
      <w:pPr>
        <w:numPr>
          <w:ilvl w:val="0"/>
          <w:numId w:val="66"/>
        </w:numPr>
        <w:ind w:hanging="283"/>
        <w:rPr>
          <w:rFonts w:ascii="Times New Roman" w:hAnsi="Times New Roman" w:cs="Times New Roman"/>
          <w:sz w:val="24"/>
        </w:rPr>
      </w:pPr>
      <w:r w:rsidRPr="002F6F2E">
        <w:rPr>
          <w:rFonts w:ascii="Times New Roman" w:hAnsi="Times New Roman" w:cs="Times New Roman"/>
          <w:sz w:val="24"/>
        </w:rPr>
        <w:t>zápis z rokovania správnej rady Fondu na podporu športu,</w:t>
      </w:r>
    </w:p>
    <w:p w14:paraId="19714C7F" w14:textId="77777777" w:rsidR="00AA52FD" w:rsidRPr="002F6F2E" w:rsidRDefault="003F6228" w:rsidP="00AC4B80">
      <w:pPr>
        <w:numPr>
          <w:ilvl w:val="0"/>
          <w:numId w:val="66"/>
        </w:numPr>
        <w:ind w:hanging="283"/>
        <w:rPr>
          <w:rFonts w:ascii="Times New Roman" w:hAnsi="Times New Roman" w:cs="Times New Roman"/>
          <w:sz w:val="24"/>
        </w:rPr>
      </w:pPr>
      <w:r w:rsidRPr="002F6F2E">
        <w:rPr>
          <w:rFonts w:ascii="Times New Roman" w:hAnsi="Times New Roman" w:cs="Times New Roman"/>
          <w:sz w:val="24"/>
        </w:rPr>
        <w:t>rozhodnutia o poskytnutí príspevku na projekt podpory športu vrátane jeho výšky,</w:t>
      </w:r>
    </w:p>
    <w:p w14:paraId="2A90512C" w14:textId="77777777" w:rsidR="00AA52FD" w:rsidRPr="002F6F2E" w:rsidRDefault="003F6228" w:rsidP="00AC4B80">
      <w:pPr>
        <w:numPr>
          <w:ilvl w:val="0"/>
          <w:numId w:val="66"/>
        </w:numPr>
        <w:ind w:hanging="283"/>
        <w:rPr>
          <w:rFonts w:ascii="Times New Roman" w:hAnsi="Times New Roman" w:cs="Times New Roman"/>
          <w:sz w:val="24"/>
        </w:rPr>
      </w:pPr>
      <w:r w:rsidRPr="002F6F2E">
        <w:rPr>
          <w:rFonts w:ascii="Times New Roman" w:hAnsi="Times New Roman" w:cs="Times New Roman"/>
          <w:sz w:val="24"/>
        </w:rPr>
        <w:t>rozhodnutia o neposkytnutí príspevku na projekt podpory športu s uvedením dôvodu jeho neposkytnutia,</w:t>
      </w:r>
    </w:p>
    <w:p w14:paraId="7D86BED3" w14:textId="77777777" w:rsidR="00AA52FD" w:rsidRPr="002F6F2E" w:rsidRDefault="003F6228" w:rsidP="00AC4B80">
      <w:pPr>
        <w:numPr>
          <w:ilvl w:val="0"/>
          <w:numId w:val="66"/>
        </w:numPr>
        <w:ind w:hanging="283"/>
        <w:rPr>
          <w:rFonts w:ascii="Times New Roman" w:hAnsi="Times New Roman" w:cs="Times New Roman"/>
          <w:sz w:val="24"/>
        </w:rPr>
      </w:pPr>
      <w:r w:rsidRPr="002F6F2E">
        <w:rPr>
          <w:rFonts w:ascii="Times New Roman" w:hAnsi="Times New Roman" w:cs="Times New Roman"/>
          <w:sz w:val="24"/>
        </w:rPr>
        <w:t>zoznam poskytovateľov športových poukazov,</w:t>
      </w:r>
    </w:p>
    <w:p w14:paraId="3553AD8C" w14:textId="77777777" w:rsidR="00AA52FD" w:rsidRPr="002F6F2E" w:rsidRDefault="003F6228" w:rsidP="00AC4B80">
      <w:pPr>
        <w:numPr>
          <w:ilvl w:val="0"/>
          <w:numId w:val="66"/>
        </w:numPr>
        <w:spacing w:after="205"/>
        <w:ind w:hanging="283"/>
        <w:rPr>
          <w:rFonts w:ascii="Times New Roman" w:hAnsi="Times New Roman" w:cs="Times New Roman"/>
          <w:sz w:val="24"/>
        </w:rPr>
      </w:pPr>
      <w:r w:rsidRPr="002F6F2E">
        <w:rPr>
          <w:rFonts w:ascii="Times New Roman" w:hAnsi="Times New Roman" w:cs="Times New Roman"/>
          <w:sz w:val="24"/>
        </w:rPr>
        <w:t>vyúčtovanie príspevku na projekt podpory športu.</w:t>
      </w:r>
    </w:p>
    <w:p w14:paraId="6635A84D" w14:textId="77777777" w:rsidR="00AA52FD" w:rsidRPr="002F6F2E" w:rsidRDefault="003F6228" w:rsidP="00AC4B80">
      <w:pPr>
        <w:numPr>
          <w:ilvl w:val="1"/>
          <w:numId w:val="66"/>
        </w:numPr>
        <w:spacing w:after="203"/>
        <w:ind w:firstLine="227"/>
        <w:rPr>
          <w:rFonts w:ascii="Times New Roman" w:hAnsi="Times New Roman" w:cs="Times New Roman"/>
          <w:sz w:val="24"/>
        </w:rPr>
      </w:pPr>
      <w:r w:rsidRPr="002F6F2E">
        <w:rPr>
          <w:rFonts w:ascii="Times New Roman" w:hAnsi="Times New Roman" w:cs="Times New Roman"/>
          <w:sz w:val="24"/>
        </w:rPr>
        <w:t>Zápis údajov podľa odseku 1 písm. a), d), f) až h) vykoná Fond na podporu športu do desiatich dní od rozhodnutia správnej rady.</w:t>
      </w:r>
    </w:p>
    <w:p w14:paraId="33868703" w14:textId="77777777" w:rsidR="00AA52FD" w:rsidRPr="002F6F2E" w:rsidRDefault="003F6228" w:rsidP="00AC4B80">
      <w:pPr>
        <w:numPr>
          <w:ilvl w:val="1"/>
          <w:numId w:val="66"/>
        </w:numPr>
        <w:spacing w:after="203"/>
        <w:ind w:firstLine="227"/>
        <w:rPr>
          <w:rFonts w:ascii="Times New Roman" w:hAnsi="Times New Roman" w:cs="Times New Roman"/>
          <w:sz w:val="24"/>
        </w:rPr>
      </w:pPr>
      <w:r w:rsidRPr="002F6F2E">
        <w:rPr>
          <w:rFonts w:ascii="Times New Roman" w:hAnsi="Times New Roman" w:cs="Times New Roman"/>
          <w:sz w:val="24"/>
        </w:rPr>
        <w:t>Zápis údajov podľa odseku 1 písm. b) a c) vykoná Fond na podporu športu do desiatich dní od doručenia žiadostí o poskytnutie príspevku na projekt podpory športu.</w:t>
      </w:r>
    </w:p>
    <w:p w14:paraId="4AF64D4A" w14:textId="77777777" w:rsidR="00AA52FD" w:rsidRPr="002F6F2E" w:rsidRDefault="003F6228" w:rsidP="00AC4B80">
      <w:pPr>
        <w:numPr>
          <w:ilvl w:val="1"/>
          <w:numId w:val="66"/>
        </w:numPr>
        <w:spacing w:after="203"/>
        <w:ind w:firstLine="227"/>
        <w:rPr>
          <w:rFonts w:ascii="Times New Roman" w:hAnsi="Times New Roman" w:cs="Times New Roman"/>
          <w:sz w:val="24"/>
        </w:rPr>
      </w:pPr>
      <w:r w:rsidRPr="002F6F2E">
        <w:rPr>
          <w:rFonts w:ascii="Times New Roman" w:hAnsi="Times New Roman" w:cs="Times New Roman"/>
          <w:sz w:val="24"/>
        </w:rPr>
        <w:t>Zápis údajov podľa odseku 1 písm. e) vykoná Fond na podporu športu do desiatich dní od zasadnutia správnej rady.</w:t>
      </w:r>
    </w:p>
    <w:p w14:paraId="65FFE97F" w14:textId="77777777" w:rsidR="00AA52FD" w:rsidRPr="002F6F2E" w:rsidRDefault="003F6228" w:rsidP="00AC4B80">
      <w:pPr>
        <w:numPr>
          <w:ilvl w:val="1"/>
          <w:numId w:val="66"/>
        </w:numPr>
        <w:ind w:firstLine="227"/>
        <w:rPr>
          <w:rFonts w:ascii="Times New Roman" w:hAnsi="Times New Roman" w:cs="Times New Roman"/>
          <w:sz w:val="24"/>
        </w:rPr>
      </w:pPr>
      <w:r w:rsidRPr="002F6F2E">
        <w:rPr>
          <w:rFonts w:ascii="Times New Roman" w:hAnsi="Times New Roman" w:cs="Times New Roman"/>
          <w:sz w:val="24"/>
        </w:rPr>
        <w:t>Zápis údajov podľa odseku 1 písm. i) vykoná prijímateľ príspevku na projekt podpory športu v lehote určenej v zmluve o príspevku na projekt podpory športu.“.</w:t>
      </w:r>
    </w:p>
    <w:p w14:paraId="25AD9045" w14:textId="77777777" w:rsidR="00AA52FD" w:rsidRPr="002F6F2E" w:rsidRDefault="003F6228" w:rsidP="00AC4B80">
      <w:pPr>
        <w:numPr>
          <w:ilvl w:val="0"/>
          <w:numId w:val="67"/>
        </w:numPr>
        <w:spacing w:after="79"/>
        <w:ind w:hanging="397"/>
        <w:rPr>
          <w:rFonts w:ascii="Times New Roman" w:hAnsi="Times New Roman" w:cs="Times New Roman"/>
          <w:sz w:val="24"/>
        </w:rPr>
      </w:pPr>
      <w:r w:rsidRPr="002F6F2E">
        <w:rPr>
          <w:rFonts w:ascii="Times New Roman" w:hAnsi="Times New Roman" w:cs="Times New Roman"/>
          <w:sz w:val="24"/>
        </w:rPr>
        <w:t>V § 83 ods. 4 písm. a) a ods. 5 písm. a) sa za slovo „získaním“ vkladajú slová „úplného stredného všeobecného vzdelania v študijnom odbore strednej športovej školy alebo“.</w:t>
      </w:r>
    </w:p>
    <w:p w14:paraId="0E846676" w14:textId="77777777" w:rsidR="00AA52FD" w:rsidRPr="002F6F2E" w:rsidRDefault="003F6228" w:rsidP="00AC4B80">
      <w:pPr>
        <w:numPr>
          <w:ilvl w:val="0"/>
          <w:numId w:val="67"/>
        </w:numPr>
        <w:spacing w:after="75"/>
        <w:ind w:hanging="397"/>
        <w:rPr>
          <w:rFonts w:ascii="Times New Roman" w:hAnsi="Times New Roman" w:cs="Times New Roman"/>
          <w:sz w:val="24"/>
        </w:rPr>
      </w:pPr>
      <w:r w:rsidRPr="002F6F2E">
        <w:rPr>
          <w:rFonts w:ascii="Times New Roman" w:hAnsi="Times New Roman" w:cs="Times New Roman"/>
          <w:sz w:val="24"/>
        </w:rPr>
        <w:t>V § 95 sa odsek 1 dopĺňa písmenom q), ktoré znie:</w:t>
      </w:r>
    </w:p>
    <w:p w14:paraId="085B639C" w14:textId="77777777" w:rsidR="00AA52FD" w:rsidRPr="002F6F2E" w:rsidRDefault="003F6228">
      <w:pPr>
        <w:spacing w:after="79"/>
        <w:ind w:left="794" w:hanging="397"/>
        <w:rPr>
          <w:rFonts w:ascii="Times New Roman" w:hAnsi="Times New Roman" w:cs="Times New Roman"/>
          <w:sz w:val="24"/>
        </w:rPr>
      </w:pPr>
      <w:r w:rsidRPr="002F6F2E">
        <w:rPr>
          <w:rFonts w:ascii="Times New Roman" w:hAnsi="Times New Roman" w:cs="Times New Roman"/>
          <w:sz w:val="24"/>
        </w:rPr>
        <w:t>„q) zabezpečuje športovú činnosť športovým odborníkom, ktorý nespĺňa podmienku bezúhonnosti podľa § 7 ods. 2.“.</w:t>
      </w:r>
    </w:p>
    <w:p w14:paraId="350907A1" w14:textId="77777777" w:rsidR="00AA52FD" w:rsidRPr="002F6F2E" w:rsidRDefault="003F6228" w:rsidP="00AC4B80">
      <w:pPr>
        <w:numPr>
          <w:ilvl w:val="0"/>
          <w:numId w:val="67"/>
        </w:numPr>
        <w:spacing w:after="75"/>
        <w:ind w:hanging="397"/>
        <w:rPr>
          <w:rFonts w:ascii="Times New Roman" w:hAnsi="Times New Roman" w:cs="Times New Roman"/>
          <w:sz w:val="24"/>
        </w:rPr>
      </w:pPr>
      <w:r w:rsidRPr="002F6F2E">
        <w:rPr>
          <w:rFonts w:ascii="Times New Roman" w:hAnsi="Times New Roman" w:cs="Times New Roman"/>
          <w:sz w:val="24"/>
        </w:rPr>
        <w:t>V § 95 ods. 7 a v § 97 ods. 6 a 10 sa slová „až p)“ nahrádzajú slovami „až q)“.</w:t>
      </w:r>
    </w:p>
    <w:p w14:paraId="3676688E" w14:textId="77777777" w:rsidR="00AA52FD" w:rsidRPr="002F6F2E" w:rsidRDefault="003F6228" w:rsidP="00AC4B80">
      <w:pPr>
        <w:numPr>
          <w:ilvl w:val="0"/>
          <w:numId w:val="67"/>
        </w:numPr>
        <w:spacing w:after="79"/>
        <w:ind w:hanging="397"/>
        <w:rPr>
          <w:rFonts w:ascii="Times New Roman" w:hAnsi="Times New Roman" w:cs="Times New Roman"/>
          <w:sz w:val="24"/>
        </w:rPr>
      </w:pPr>
      <w:r w:rsidRPr="002F6F2E">
        <w:rPr>
          <w:rFonts w:ascii="Times New Roman" w:hAnsi="Times New Roman" w:cs="Times New Roman"/>
          <w:sz w:val="24"/>
        </w:rPr>
        <w:t>V § 97 ods. 5 sa za slová „športových zväzov“ vkladá čiarka a slová „právnických osôb v oblasti športu“.</w:t>
      </w:r>
    </w:p>
    <w:p w14:paraId="7795EAD8" w14:textId="77777777" w:rsidR="00AA52FD" w:rsidRPr="002F6F2E" w:rsidRDefault="003F6228" w:rsidP="00AC4B80">
      <w:pPr>
        <w:numPr>
          <w:ilvl w:val="0"/>
          <w:numId w:val="67"/>
        </w:numPr>
        <w:spacing w:after="75"/>
        <w:ind w:hanging="397"/>
        <w:rPr>
          <w:rFonts w:ascii="Times New Roman" w:hAnsi="Times New Roman" w:cs="Times New Roman"/>
          <w:sz w:val="24"/>
        </w:rPr>
      </w:pPr>
      <w:r w:rsidRPr="002F6F2E">
        <w:rPr>
          <w:rFonts w:ascii="Times New Roman" w:hAnsi="Times New Roman" w:cs="Times New Roman"/>
          <w:sz w:val="24"/>
        </w:rPr>
        <w:t>V § 99 sa vypúšťa odsek 3.</w:t>
      </w:r>
    </w:p>
    <w:p w14:paraId="4D5F69D0" w14:textId="77777777" w:rsidR="00AA52FD" w:rsidRPr="002F6F2E" w:rsidRDefault="003F6228">
      <w:pPr>
        <w:spacing w:after="75"/>
        <w:ind w:left="407"/>
        <w:rPr>
          <w:rFonts w:ascii="Times New Roman" w:hAnsi="Times New Roman" w:cs="Times New Roman"/>
          <w:sz w:val="24"/>
        </w:rPr>
      </w:pPr>
      <w:r w:rsidRPr="002F6F2E">
        <w:rPr>
          <w:rFonts w:ascii="Times New Roman" w:hAnsi="Times New Roman" w:cs="Times New Roman"/>
          <w:sz w:val="24"/>
        </w:rPr>
        <w:t>Doterajšie odseky 4 až 7 sa označujú ako odseky 3 až 6.</w:t>
      </w:r>
    </w:p>
    <w:p w14:paraId="606B2874" w14:textId="77777777" w:rsidR="00AA52FD" w:rsidRPr="002F6F2E" w:rsidRDefault="003F6228" w:rsidP="00AC4B80">
      <w:pPr>
        <w:numPr>
          <w:ilvl w:val="0"/>
          <w:numId w:val="67"/>
        </w:numPr>
        <w:spacing w:after="317"/>
        <w:ind w:hanging="397"/>
        <w:rPr>
          <w:rFonts w:ascii="Times New Roman" w:hAnsi="Times New Roman" w:cs="Times New Roman"/>
          <w:sz w:val="24"/>
        </w:rPr>
      </w:pPr>
      <w:r w:rsidRPr="002F6F2E">
        <w:rPr>
          <w:rFonts w:ascii="Times New Roman" w:hAnsi="Times New Roman" w:cs="Times New Roman"/>
          <w:sz w:val="24"/>
        </w:rPr>
        <w:t>Príloha č. 1 znie:</w:t>
      </w:r>
    </w:p>
    <w:p w14:paraId="09FBC675" w14:textId="77777777" w:rsidR="00AA52FD" w:rsidRPr="002F6F2E" w:rsidRDefault="003F6228">
      <w:pPr>
        <w:spacing w:after="200" w:line="236" w:lineRule="auto"/>
        <w:ind w:left="6870" w:firstLine="0"/>
        <w:jc w:val="right"/>
        <w:rPr>
          <w:rFonts w:ascii="Times New Roman" w:hAnsi="Times New Roman" w:cs="Times New Roman"/>
          <w:sz w:val="24"/>
        </w:rPr>
      </w:pPr>
      <w:r w:rsidRPr="002F6F2E">
        <w:rPr>
          <w:rFonts w:ascii="Times New Roman" w:hAnsi="Times New Roman" w:cs="Times New Roman"/>
          <w:b/>
          <w:sz w:val="24"/>
        </w:rPr>
        <w:t>„Príloha č. 1 k zákonu č. 440/2015 Z. z.</w:t>
      </w:r>
    </w:p>
    <w:p w14:paraId="1AF92197" w14:textId="77777777" w:rsidR="00AA52FD" w:rsidRPr="002F6F2E" w:rsidRDefault="003F6228">
      <w:pPr>
        <w:spacing w:after="69" w:line="265" w:lineRule="auto"/>
        <w:ind w:left="390"/>
        <w:jc w:val="left"/>
        <w:rPr>
          <w:rFonts w:ascii="Times New Roman" w:hAnsi="Times New Roman" w:cs="Times New Roman"/>
          <w:sz w:val="24"/>
        </w:rPr>
      </w:pPr>
      <w:r w:rsidRPr="002F6F2E">
        <w:rPr>
          <w:rFonts w:ascii="Times New Roman" w:hAnsi="Times New Roman" w:cs="Times New Roman"/>
          <w:b/>
          <w:sz w:val="24"/>
        </w:rPr>
        <w:t>OLYMPIJSKÁ SYMBOLIKA SLOVENSKÉHO OLYMPIJSKÉHO A ŠPORTOVÉHO VÝBORU</w:t>
      </w:r>
    </w:p>
    <w:p w14:paraId="628A6257" w14:textId="77777777" w:rsidR="00AA52FD" w:rsidRPr="002F6F2E" w:rsidRDefault="003F6228" w:rsidP="00AC4B80">
      <w:pPr>
        <w:numPr>
          <w:ilvl w:val="0"/>
          <w:numId w:val="68"/>
        </w:numPr>
        <w:spacing w:after="75"/>
        <w:ind w:hanging="283"/>
        <w:rPr>
          <w:rFonts w:ascii="Times New Roman" w:hAnsi="Times New Roman" w:cs="Times New Roman"/>
          <w:sz w:val="24"/>
        </w:rPr>
      </w:pPr>
      <w:r w:rsidRPr="002F6F2E">
        <w:rPr>
          <w:rFonts w:ascii="Times New Roman" w:hAnsi="Times New Roman" w:cs="Times New Roman"/>
          <w:sz w:val="24"/>
        </w:rPr>
        <w:t>Ako olympijská symbolika Slovenského olympijského a športového výboru sa rozumie</w:t>
      </w:r>
    </w:p>
    <w:p w14:paraId="71EB7E31" w14:textId="77777777" w:rsidR="00AA52FD" w:rsidRPr="002F6F2E" w:rsidRDefault="003F6228" w:rsidP="00AC4B80">
      <w:pPr>
        <w:numPr>
          <w:ilvl w:val="1"/>
          <w:numId w:val="68"/>
        </w:numPr>
        <w:spacing w:after="0"/>
        <w:ind w:left="566" w:hanging="283"/>
        <w:rPr>
          <w:rFonts w:ascii="Times New Roman" w:hAnsi="Times New Roman" w:cs="Times New Roman"/>
          <w:sz w:val="24"/>
        </w:rPr>
      </w:pPr>
      <w:r w:rsidRPr="002F6F2E">
        <w:rPr>
          <w:rFonts w:ascii="Times New Roman" w:hAnsi="Times New Roman" w:cs="Times New Roman"/>
          <w:sz w:val="24"/>
        </w:rPr>
        <w:t>Olympijský emblém/emblémy Slovenského olympijského a športového výboru a Slovenského olympijského a športového múzea v slovenskej aj anglickej verzii, tak ako ho/ich schválil Medzinárodný olympijský výbor,</w:t>
      </w:r>
    </w:p>
    <w:p w14:paraId="72550ECA" w14:textId="77777777" w:rsidR="00AA52FD" w:rsidRPr="002F6F2E" w:rsidRDefault="003F6228">
      <w:pPr>
        <w:spacing w:after="69" w:line="259" w:lineRule="auto"/>
        <w:ind w:left="567" w:firstLine="0"/>
        <w:jc w:val="left"/>
        <w:rPr>
          <w:rFonts w:ascii="Times New Roman" w:hAnsi="Times New Roman" w:cs="Times New Roman"/>
          <w:sz w:val="24"/>
        </w:rPr>
      </w:pPr>
      <w:r w:rsidRPr="002F6F2E">
        <w:rPr>
          <w:rFonts w:ascii="Times New Roman" w:hAnsi="Times New Roman" w:cs="Times New Roman"/>
          <w:noProof/>
          <w:sz w:val="24"/>
        </w:rPr>
        <w:lastRenderedPageBreak/>
        <w:drawing>
          <wp:inline distT="0" distB="0" distL="0" distR="0" wp14:anchorId="5BA95BD5" wp14:editId="0B34CF0D">
            <wp:extent cx="2546604" cy="1403604"/>
            <wp:effectExtent l="0" t="0" r="0" b="0"/>
            <wp:docPr id="1678" name="Picture 1678"/>
            <wp:cNvGraphicFramePr/>
            <a:graphic xmlns:a="http://schemas.openxmlformats.org/drawingml/2006/main">
              <a:graphicData uri="http://schemas.openxmlformats.org/drawingml/2006/picture">
                <pic:pic xmlns:pic="http://schemas.openxmlformats.org/drawingml/2006/picture">
                  <pic:nvPicPr>
                    <pic:cNvPr id="1678" name="Picture 1678"/>
                    <pic:cNvPicPr/>
                  </pic:nvPicPr>
                  <pic:blipFill>
                    <a:blip r:embed="rId10"/>
                    <a:stretch>
                      <a:fillRect/>
                    </a:stretch>
                  </pic:blipFill>
                  <pic:spPr>
                    <a:xfrm>
                      <a:off x="0" y="0"/>
                      <a:ext cx="2546604" cy="1403604"/>
                    </a:xfrm>
                    <a:prstGeom prst="rect">
                      <a:avLst/>
                    </a:prstGeom>
                  </pic:spPr>
                </pic:pic>
              </a:graphicData>
            </a:graphic>
          </wp:inline>
        </w:drawing>
      </w:r>
    </w:p>
    <w:p w14:paraId="4425584A" w14:textId="77777777" w:rsidR="00AA52FD" w:rsidRPr="002F6F2E" w:rsidRDefault="003F6228" w:rsidP="00AC4B80">
      <w:pPr>
        <w:numPr>
          <w:ilvl w:val="1"/>
          <w:numId w:val="68"/>
        </w:numPr>
        <w:spacing w:after="79"/>
        <w:ind w:left="566" w:hanging="283"/>
        <w:rPr>
          <w:rFonts w:ascii="Times New Roman" w:hAnsi="Times New Roman" w:cs="Times New Roman"/>
          <w:sz w:val="24"/>
        </w:rPr>
      </w:pPr>
      <w:r w:rsidRPr="002F6F2E">
        <w:rPr>
          <w:rFonts w:ascii="Times New Roman" w:hAnsi="Times New Roman" w:cs="Times New Roman"/>
          <w:sz w:val="24"/>
        </w:rPr>
        <w:t>olympijská vlajka Slovenského olympijského a športového výboru (s olympijským emblémom Slovenského olympijského a športového výboru).</w:t>
      </w:r>
    </w:p>
    <w:p w14:paraId="67B8E0ED" w14:textId="77777777" w:rsidR="00AA52FD" w:rsidRPr="002F6F2E" w:rsidRDefault="003F6228" w:rsidP="00AC4B80">
      <w:pPr>
        <w:numPr>
          <w:ilvl w:val="0"/>
          <w:numId w:val="68"/>
        </w:numPr>
        <w:spacing w:after="75"/>
        <w:ind w:hanging="283"/>
        <w:rPr>
          <w:rFonts w:ascii="Times New Roman" w:hAnsi="Times New Roman" w:cs="Times New Roman"/>
          <w:sz w:val="24"/>
        </w:rPr>
      </w:pPr>
      <w:r w:rsidRPr="002F6F2E">
        <w:rPr>
          <w:rFonts w:ascii="Times New Roman" w:hAnsi="Times New Roman" w:cs="Times New Roman"/>
          <w:sz w:val="24"/>
        </w:rPr>
        <w:t>Olympijskou symbolikou Medzinárodného olympijského výboru sa rozumie:</w:t>
      </w:r>
    </w:p>
    <w:p w14:paraId="3A99E054" w14:textId="77777777" w:rsidR="00AA52FD" w:rsidRPr="002F6F2E" w:rsidRDefault="003F6228" w:rsidP="00AC4B80">
      <w:pPr>
        <w:numPr>
          <w:ilvl w:val="1"/>
          <w:numId w:val="68"/>
        </w:numPr>
        <w:spacing w:after="79"/>
        <w:ind w:left="566" w:hanging="283"/>
        <w:rPr>
          <w:rFonts w:ascii="Times New Roman" w:hAnsi="Times New Roman" w:cs="Times New Roman"/>
          <w:sz w:val="24"/>
        </w:rPr>
      </w:pPr>
      <w:r w:rsidRPr="002F6F2E">
        <w:rPr>
          <w:rFonts w:ascii="Times New Roman" w:hAnsi="Times New Roman" w:cs="Times New Roman"/>
          <w:sz w:val="24"/>
        </w:rPr>
        <w:t xml:space="preserve">olympijský symbol, olympijská vlajka, olympijské motto: </w:t>
      </w:r>
      <w:proofErr w:type="spellStart"/>
      <w:r w:rsidRPr="002F6F2E">
        <w:rPr>
          <w:rFonts w:ascii="Times New Roman" w:hAnsi="Times New Roman" w:cs="Times New Roman"/>
          <w:sz w:val="24"/>
        </w:rPr>
        <w:t>citius</w:t>
      </w:r>
      <w:proofErr w:type="spellEnd"/>
      <w:r w:rsidRPr="002F6F2E">
        <w:rPr>
          <w:rFonts w:ascii="Times New Roman" w:hAnsi="Times New Roman" w:cs="Times New Roman"/>
          <w:sz w:val="24"/>
        </w:rPr>
        <w:t xml:space="preserve">, </w:t>
      </w:r>
      <w:proofErr w:type="spellStart"/>
      <w:r w:rsidRPr="002F6F2E">
        <w:rPr>
          <w:rFonts w:ascii="Times New Roman" w:hAnsi="Times New Roman" w:cs="Times New Roman"/>
          <w:sz w:val="24"/>
        </w:rPr>
        <w:t>altius</w:t>
      </w:r>
      <w:proofErr w:type="spellEnd"/>
      <w:r w:rsidRPr="002F6F2E">
        <w:rPr>
          <w:rFonts w:ascii="Times New Roman" w:hAnsi="Times New Roman" w:cs="Times New Roman"/>
          <w:sz w:val="24"/>
        </w:rPr>
        <w:t xml:space="preserve">, </w:t>
      </w:r>
      <w:proofErr w:type="spellStart"/>
      <w:r w:rsidRPr="002F6F2E">
        <w:rPr>
          <w:rFonts w:ascii="Times New Roman" w:hAnsi="Times New Roman" w:cs="Times New Roman"/>
          <w:sz w:val="24"/>
        </w:rPr>
        <w:t>fortius</w:t>
      </w:r>
      <w:proofErr w:type="spellEnd"/>
      <w:r w:rsidRPr="002F6F2E">
        <w:rPr>
          <w:rFonts w:ascii="Times New Roman" w:hAnsi="Times New Roman" w:cs="Times New Roman"/>
          <w:sz w:val="24"/>
        </w:rPr>
        <w:t>, olympijské emblémy, olympijská hymna, olympijský oheň a olympijské pochodne,</w:t>
      </w:r>
    </w:p>
    <w:p w14:paraId="3C3FD680" w14:textId="77777777" w:rsidR="00AA52FD" w:rsidRPr="002F6F2E" w:rsidRDefault="003F6228" w:rsidP="00AC4B80">
      <w:pPr>
        <w:numPr>
          <w:ilvl w:val="1"/>
          <w:numId w:val="68"/>
        </w:numPr>
        <w:spacing w:after="75"/>
        <w:ind w:left="566" w:hanging="283"/>
        <w:rPr>
          <w:rFonts w:ascii="Times New Roman" w:hAnsi="Times New Roman" w:cs="Times New Roman"/>
          <w:sz w:val="24"/>
        </w:rPr>
      </w:pPr>
      <w:r w:rsidRPr="002F6F2E">
        <w:rPr>
          <w:rFonts w:ascii="Times New Roman" w:hAnsi="Times New Roman" w:cs="Times New Roman"/>
          <w:sz w:val="24"/>
        </w:rPr>
        <w:t>olympijské identifikačné výrazy uvedené v článku 14 Olympijskej charty.</w:t>
      </w:r>
    </w:p>
    <w:p w14:paraId="7814BA1F" w14:textId="77777777" w:rsidR="00AA52FD" w:rsidRPr="002F6F2E" w:rsidRDefault="003F6228" w:rsidP="00AC4B80">
      <w:pPr>
        <w:numPr>
          <w:ilvl w:val="0"/>
          <w:numId w:val="68"/>
        </w:numPr>
        <w:spacing w:after="181"/>
        <w:ind w:hanging="283"/>
        <w:rPr>
          <w:rFonts w:ascii="Times New Roman" w:hAnsi="Times New Roman" w:cs="Times New Roman"/>
          <w:sz w:val="24"/>
        </w:rPr>
      </w:pPr>
      <w:r w:rsidRPr="002F6F2E">
        <w:rPr>
          <w:rFonts w:ascii="Times New Roman" w:hAnsi="Times New Roman" w:cs="Times New Roman"/>
          <w:sz w:val="24"/>
        </w:rPr>
        <w:t>Olympijská symbolika uvedená v bode 1. je výhradné vlastníctvo Slovenského olympijského a športového výboru. Olympijská symbolika Slovenského olympijského a športového výboru je predmet schválenia zo strany Medzinárodného olympijského výboru v súlade s článkom 31 Olympijskej charty.“.</w:t>
      </w:r>
    </w:p>
    <w:p w14:paraId="4E353E5B"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Čl. VII</w:t>
      </w:r>
    </w:p>
    <w:p w14:paraId="6BA61614" w14:textId="77777777" w:rsidR="00AA52FD" w:rsidRPr="002F6F2E" w:rsidRDefault="003F6228">
      <w:pPr>
        <w:ind w:left="-15" w:firstLine="227"/>
        <w:rPr>
          <w:rFonts w:ascii="Times New Roman" w:hAnsi="Times New Roman" w:cs="Times New Roman"/>
          <w:sz w:val="24"/>
        </w:rPr>
      </w:pPr>
      <w:r w:rsidRPr="002F6F2E">
        <w:rPr>
          <w:rFonts w:ascii="Times New Roman" w:hAnsi="Times New Roman" w:cs="Times New Roman"/>
          <w:sz w:val="24"/>
        </w:rPr>
        <w:t>Zákon č. 138/2019 Z. z. o pedagogických zamestnancoch a odborných zamestnancoch a o zmene a doplnení niektorých zákonov v znení zákona č. 209/2019 Z. z. sa mení a dopĺňa takto:</w:t>
      </w:r>
    </w:p>
    <w:p w14:paraId="5DA9E21E" w14:textId="77777777" w:rsidR="00AA52FD" w:rsidRPr="002F6F2E" w:rsidRDefault="003F6228" w:rsidP="00AC4B80">
      <w:pPr>
        <w:numPr>
          <w:ilvl w:val="0"/>
          <w:numId w:val="69"/>
        </w:numPr>
        <w:ind w:hanging="283"/>
        <w:rPr>
          <w:rFonts w:ascii="Times New Roman" w:hAnsi="Times New Roman" w:cs="Times New Roman"/>
          <w:sz w:val="24"/>
        </w:rPr>
      </w:pPr>
      <w:r w:rsidRPr="002F6F2E">
        <w:rPr>
          <w:rFonts w:ascii="Times New Roman" w:hAnsi="Times New Roman" w:cs="Times New Roman"/>
          <w:sz w:val="24"/>
        </w:rPr>
        <w:t>V § 15 ods. 4 sa bodka na konci nahrádza bodkočiarkou a pripájajú sa tieto slová: „okresný úrad v sídle kraja údaje po ich zaslaní Generálnej prokuratúre Slovenskej republiky bezodkladne zlikviduje.“.</w:t>
      </w:r>
    </w:p>
    <w:p w14:paraId="5954859E" w14:textId="77777777" w:rsidR="00AA52FD" w:rsidRPr="002F6F2E" w:rsidRDefault="003F6228" w:rsidP="00AC4B80">
      <w:pPr>
        <w:numPr>
          <w:ilvl w:val="0"/>
          <w:numId w:val="69"/>
        </w:numPr>
        <w:spacing w:after="205"/>
        <w:ind w:hanging="283"/>
        <w:rPr>
          <w:rFonts w:ascii="Times New Roman" w:hAnsi="Times New Roman" w:cs="Times New Roman"/>
          <w:sz w:val="24"/>
        </w:rPr>
      </w:pPr>
      <w:r w:rsidRPr="002F6F2E">
        <w:rPr>
          <w:rFonts w:ascii="Times New Roman" w:hAnsi="Times New Roman" w:cs="Times New Roman"/>
          <w:sz w:val="24"/>
        </w:rPr>
        <w:t>V § 15 sa za odsek 4 vkladá nový odsek 5, ktorý znie:</w:t>
      </w:r>
    </w:p>
    <w:p w14:paraId="1A96EDBF" w14:textId="77777777" w:rsidR="00AA52FD" w:rsidRPr="002F6F2E" w:rsidRDefault="003F6228">
      <w:pPr>
        <w:ind w:left="-15" w:firstLine="227"/>
        <w:rPr>
          <w:rFonts w:ascii="Times New Roman" w:hAnsi="Times New Roman" w:cs="Times New Roman"/>
          <w:sz w:val="24"/>
        </w:rPr>
      </w:pPr>
      <w:r w:rsidRPr="002F6F2E">
        <w:rPr>
          <w:rFonts w:ascii="Times New Roman" w:hAnsi="Times New Roman" w:cs="Times New Roman"/>
          <w:sz w:val="24"/>
        </w:rPr>
        <w:t>„(5) Okresný úrad v sídle kraja na základe odpisu registra trestov na účel preukázania bezúhonnosti podľa odseku 3 preukázateľne oznámi zamestnávateľovi skutočnosť, či pedagogický zamestnanec alebo odborný zamestnanec spĺňa predpoklad bezúhonnosti alebo nespĺňa predpoklad bezúhonnosti; okresný úrad v sídle kraja obsah odpisu registra trestov zamestnávateľovi neoznamuje. Okresný úrad v sídle kraja po zaslaní oznámenia príslušný odpis registra trestov bezodkladne zlikviduje.“.</w:t>
      </w:r>
    </w:p>
    <w:p w14:paraId="2B2B68B8" w14:textId="77777777" w:rsidR="00AA52FD" w:rsidRPr="002F6F2E" w:rsidRDefault="003F6228">
      <w:pPr>
        <w:ind w:left="293"/>
        <w:rPr>
          <w:rFonts w:ascii="Times New Roman" w:hAnsi="Times New Roman" w:cs="Times New Roman"/>
          <w:sz w:val="24"/>
        </w:rPr>
      </w:pPr>
      <w:r w:rsidRPr="002F6F2E">
        <w:rPr>
          <w:rFonts w:ascii="Times New Roman" w:hAnsi="Times New Roman" w:cs="Times New Roman"/>
          <w:sz w:val="24"/>
        </w:rPr>
        <w:t>Doterajšie odseky 5 až 10 sa označujú ako odseky 6 až 11.</w:t>
      </w:r>
    </w:p>
    <w:p w14:paraId="3B5D1464" w14:textId="77777777" w:rsidR="00AA52FD" w:rsidRPr="002F6F2E" w:rsidRDefault="003F6228" w:rsidP="00AC4B80">
      <w:pPr>
        <w:numPr>
          <w:ilvl w:val="0"/>
          <w:numId w:val="69"/>
        </w:numPr>
        <w:ind w:hanging="283"/>
        <w:rPr>
          <w:rFonts w:ascii="Times New Roman" w:hAnsi="Times New Roman" w:cs="Times New Roman"/>
          <w:sz w:val="24"/>
        </w:rPr>
      </w:pPr>
      <w:r w:rsidRPr="002F6F2E">
        <w:rPr>
          <w:rFonts w:ascii="Times New Roman" w:hAnsi="Times New Roman" w:cs="Times New Roman"/>
          <w:sz w:val="24"/>
        </w:rPr>
        <w:t>V § 15 ods. 7 sa číslo „5“ nahrádza číslom „6“.</w:t>
      </w:r>
    </w:p>
    <w:p w14:paraId="7CE406FB" w14:textId="77777777" w:rsidR="00AA52FD" w:rsidRPr="002F6F2E" w:rsidRDefault="003F6228" w:rsidP="00AC4B80">
      <w:pPr>
        <w:numPr>
          <w:ilvl w:val="0"/>
          <w:numId w:val="69"/>
        </w:numPr>
        <w:ind w:hanging="283"/>
        <w:rPr>
          <w:rFonts w:ascii="Times New Roman" w:hAnsi="Times New Roman" w:cs="Times New Roman"/>
          <w:sz w:val="24"/>
        </w:rPr>
      </w:pPr>
      <w:r w:rsidRPr="002F6F2E">
        <w:rPr>
          <w:rFonts w:ascii="Times New Roman" w:hAnsi="Times New Roman" w:cs="Times New Roman"/>
          <w:sz w:val="24"/>
        </w:rPr>
        <w:t>V § 15 ods. 9 sa číslo „7“ nahrádza číslom „8“.</w:t>
      </w:r>
    </w:p>
    <w:p w14:paraId="52ECD666" w14:textId="77777777" w:rsidR="00AA52FD" w:rsidRPr="002F6F2E" w:rsidRDefault="003F6228" w:rsidP="00AC4B80">
      <w:pPr>
        <w:numPr>
          <w:ilvl w:val="0"/>
          <w:numId w:val="69"/>
        </w:numPr>
        <w:spacing w:after="205"/>
        <w:ind w:hanging="283"/>
        <w:rPr>
          <w:rFonts w:ascii="Times New Roman" w:hAnsi="Times New Roman" w:cs="Times New Roman"/>
          <w:sz w:val="24"/>
        </w:rPr>
      </w:pPr>
      <w:r w:rsidRPr="002F6F2E">
        <w:rPr>
          <w:rFonts w:ascii="Times New Roman" w:hAnsi="Times New Roman" w:cs="Times New Roman"/>
          <w:sz w:val="24"/>
        </w:rPr>
        <w:t>§ 15 sa dopĺňa odsekom 12, ktorý znie:</w:t>
      </w:r>
    </w:p>
    <w:p w14:paraId="62E9F3C6" w14:textId="77777777" w:rsidR="00AA52FD" w:rsidRPr="002F6F2E" w:rsidRDefault="003F6228">
      <w:pPr>
        <w:ind w:left="283" w:firstLine="227"/>
        <w:rPr>
          <w:rFonts w:ascii="Times New Roman" w:hAnsi="Times New Roman" w:cs="Times New Roman"/>
          <w:sz w:val="24"/>
        </w:rPr>
      </w:pPr>
      <w:r w:rsidRPr="002F6F2E">
        <w:rPr>
          <w:rFonts w:ascii="Times New Roman" w:hAnsi="Times New Roman" w:cs="Times New Roman"/>
          <w:sz w:val="24"/>
        </w:rPr>
        <w:t>„(12) Na preukazovanie bezúhonnosti úspešného uchádzača o výkon pracovnej činnosti pedagogického zamestnanca alebo pracovnej činnosti odborného zamestnanca sa vzťahujú odseky 3 až 5 a 11.“.</w:t>
      </w:r>
    </w:p>
    <w:p w14:paraId="4439E246" w14:textId="77777777" w:rsidR="00AA52FD" w:rsidRPr="002F6F2E" w:rsidRDefault="003F6228" w:rsidP="00AC4B80">
      <w:pPr>
        <w:numPr>
          <w:ilvl w:val="0"/>
          <w:numId w:val="69"/>
        </w:numPr>
        <w:ind w:hanging="283"/>
        <w:rPr>
          <w:rFonts w:ascii="Times New Roman" w:hAnsi="Times New Roman" w:cs="Times New Roman"/>
          <w:sz w:val="24"/>
        </w:rPr>
      </w:pPr>
      <w:r w:rsidRPr="002F6F2E">
        <w:rPr>
          <w:rFonts w:ascii="Times New Roman" w:hAnsi="Times New Roman" w:cs="Times New Roman"/>
          <w:sz w:val="24"/>
        </w:rPr>
        <w:t>V § 90a sa slová „31. mája 2020“ nahrádzajú slovami „31. decembra 2019“.</w:t>
      </w:r>
    </w:p>
    <w:p w14:paraId="7BAA6E1E" w14:textId="77777777" w:rsidR="00AA52FD" w:rsidRPr="002F6F2E" w:rsidRDefault="003F6228" w:rsidP="00AC4B80">
      <w:pPr>
        <w:numPr>
          <w:ilvl w:val="0"/>
          <w:numId w:val="69"/>
        </w:numPr>
        <w:spacing w:after="205"/>
        <w:ind w:hanging="283"/>
        <w:rPr>
          <w:rFonts w:ascii="Times New Roman" w:hAnsi="Times New Roman" w:cs="Times New Roman"/>
          <w:sz w:val="24"/>
        </w:rPr>
      </w:pPr>
      <w:r w:rsidRPr="002F6F2E">
        <w:rPr>
          <w:rFonts w:ascii="Times New Roman" w:hAnsi="Times New Roman" w:cs="Times New Roman"/>
          <w:sz w:val="24"/>
        </w:rPr>
        <w:t>Doterajší text § 90a sa označuje ako odsek 1 a dopĺňa sa odsekom 2, ktorý znie:</w:t>
      </w:r>
    </w:p>
    <w:p w14:paraId="544F7B2B" w14:textId="77777777" w:rsidR="00AA52FD" w:rsidRPr="002F6F2E" w:rsidRDefault="003F6228">
      <w:pPr>
        <w:spacing w:after="197"/>
        <w:ind w:left="283" w:firstLine="227"/>
        <w:rPr>
          <w:rFonts w:ascii="Times New Roman" w:hAnsi="Times New Roman" w:cs="Times New Roman"/>
          <w:sz w:val="24"/>
        </w:rPr>
      </w:pPr>
      <w:r w:rsidRPr="002F6F2E">
        <w:rPr>
          <w:rFonts w:ascii="Times New Roman" w:hAnsi="Times New Roman" w:cs="Times New Roman"/>
          <w:sz w:val="24"/>
        </w:rPr>
        <w:lastRenderedPageBreak/>
        <w:t>„(2) Okresný úrad v sídle kraja zašle údaje potrebné na vyžiadanie odpisu registra trestov podľa odseku 1 Generálnej prokuratúre Slovenskej republiky najneskôr do 29. februára 2020. Generálna prokuratúra Slovenskej republiky poskytne okresnému úradu v sídle kraja odpis registra trestov najneskôr do 30. júna 2020.“.</w:t>
      </w:r>
    </w:p>
    <w:p w14:paraId="08350DA5" w14:textId="77777777" w:rsidR="00AA52FD" w:rsidRPr="002F6F2E" w:rsidRDefault="003F6228">
      <w:pPr>
        <w:pStyle w:val="Nadpis1"/>
        <w:ind w:left="100" w:right="90"/>
        <w:rPr>
          <w:rFonts w:ascii="Times New Roman" w:hAnsi="Times New Roman" w:cs="Times New Roman"/>
          <w:sz w:val="24"/>
        </w:rPr>
      </w:pPr>
      <w:r w:rsidRPr="002F6F2E">
        <w:rPr>
          <w:rFonts w:ascii="Times New Roman" w:hAnsi="Times New Roman" w:cs="Times New Roman"/>
          <w:sz w:val="24"/>
        </w:rPr>
        <w:t>ČI. VIII</w:t>
      </w:r>
    </w:p>
    <w:p w14:paraId="7659316E" w14:textId="77777777" w:rsidR="00AA52FD" w:rsidRPr="002F6F2E" w:rsidRDefault="003F6228">
      <w:pPr>
        <w:spacing w:after="558"/>
        <w:ind w:left="-15" w:firstLine="227"/>
        <w:rPr>
          <w:rFonts w:ascii="Times New Roman" w:hAnsi="Times New Roman" w:cs="Times New Roman"/>
          <w:sz w:val="24"/>
        </w:rPr>
      </w:pPr>
      <w:r w:rsidRPr="002F6F2E">
        <w:rPr>
          <w:rFonts w:ascii="Times New Roman" w:hAnsi="Times New Roman" w:cs="Times New Roman"/>
          <w:sz w:val="24"/>
        </w:rPr>
        <w:t>Tento zákon nadobúda účinnosť dňom vyhlásenia okrem čl. II, čl. III, čl. IV a čl. VI bodov 2 až 14, 19, 21 až 24, 29 a 35, ktoré nadobúdajú účinnosť 1. januára 2020, a čl. V, ktorý nadobúda účinnosť 2. januára 2020.</w:t>
      </w:r>
    </w:p>
    <w:p w14:paraId="56CA3588" w14:textId="77777777" w:rsidR="00AA52FD" w:rsidRPr="002F6F2E" w:rsidRDefault="003F6228">
      <w:pPr>
        <w:spacing w:after="0" w:line="265" w:lineRule="auto"/>
        <w:ind w:left="100" w:right="90"/>
        <w:jc w:val="center"/>
        <w:rPr>
          <w:rFonts w:ascii="Times New Roman" w:hAnsi="Times New Roman" w:cs="Times New Roman"/>
          <w:sz w:val="24"/>
        </w:rPr>
      </w:pPr>
      <w:r w:rsidRPr="002F6F2E">
        <w:rPr>
          <w:rFonts w:ascii="Times New Roman" w:hAnsi="Times New Roman" w:cs="Times New Roman"/>
          <w:b/>
          <w:sz w:val="24"/>
        </w:rPr>
        <w:t xml:space="preserve">Zuzana </w:t>
      </w:r>
      <w:proofErr w:type="spellStart"/>
      <w:r w:rsidRPr="002F6F2E">
        <w:rPr>
          <w:rFonts w:ascii="Times New Roman" w:hAnsi="Times New Roman" w:cs="Times New Roman"/>
          <w:b/>
          <w:sz w:val="24"/>
        </w:rPr>
        <w:t>Čaputová</w:t>
      </w:r>
      <w:proofErr w:type="spellEnd"/>
      <w:r w:rsidRPr="002F6F2E">
        <w:rPr>
          <w:rFonts w:ascii="Times New Roman" w:hAnsi="Times New Roman" w:cs="Times New Roman"/>
          <w:b/>
          <w:sz w:val="24"/>
        </w:rPr>
        <w:t xml:space="preserve"> v. r.</w:t>
      </w:r>
    </w:p>
    <w:p w14:paraId="267483E4" w14:textId="77777777" w:rsidR="00AA52FD" w:rsidRPr="002F6F2E" w:rsidRDefault="003F6228">
      <w:pPr>
        <w:spacing w:after="0" w:line="259" w:lineRule="auto"/>
        <w:ind w:left="0" w:firstLine="0"/>
        <w:jc w:val="center"/>
        <w:rPr>
          <w:rFonts w:ascii="Times New Roman" w:hAnsi="Times New Roman" w:cs="Times New Roman"/>
          <w:sz w:val="24"/>
        </w:rPr>
      </w:pPr>
      <w:r w:rsidRPr="002F6F2E">
        <w:rPr>
          <w:rFonts w:ascii="Times New Roman" w:hAnsi="Times New Roman" w:cs="Times New Roman"/>
          <w:b/>
          <w:sz w:val="24"/>
        </w:rPr>
        <w:t xml:space="preserve"> </w:t>
      </w:r>
    </w:p>
    <w:p w14:paraId="5EF4815E" w14:textId="77777777" w:rsidR="00AA52FD" w:rsidRPr="002F6F2E" w:rsidRDefault="003F6228">
      <w:pPr>
        <w:spacing w:after="0" w:line="265" w:lineRule="auto"/>
        <w:ind w:left="100" w:right="90"/>
        <w:jc w:val="center"/>
        <w:rPr>
          <w:rFonts w:ascii="Times New Roman" w:hAnsi="Times New Roman" w:cs="Times New Roman"/>
          <w:sz w:val="24"/>
        </w:rPr>
      </w:pPr>
      <w:r w:rsidRPr="002F6F2E">
        <w:rPr>
          <w:rFonts w:ascii="Times New Roman" w:hAnsi="Times New Roman" w:cs="Times New Roman"/>
          <w:b/>
          <w:sz w:val="24"/>
        </w:rPr>
        <w:t>Andrej Danko v. r.</w:t>
      </w:r>
    </w:p>
    <w:p w14:paraId="6513CE2F" w14:textId="77777777" w:rsidR="00AA52FD" w:rsidRPr="002F6F2E" w:rsidRDefault="003F6228">
      <w:pPr>
        <w:spacing w:after="0" w:line="259" w:lineRule="auto"/>
        <w:ind w:left="0" w:firstLine="0"/>
        <w:jc w:val="center"/>
        <w:rPr>
          <w:rFonts w:ascii="Times New Roman" w:hAnsi="Times New Roman" w:cs="Times New Roman"/>
          <w:sz w:val="24"/>
        </w:rPr>
      </w:pPr>
      <w:r w:rsidRPr="002F6F2E">
        <w:rPr>
          <w:rFonts w:ascii="Times New Roman" w:hAnsi="Times New Roman" w:cs="Times New Roman"/>
          <w:b/>
          <w:sz w:val="24"/>
        </w:rPr>
        <w:t xml:space="preserve"> </w:t>
      </w:r>
    </w:p>
    <w:p w14:paraId="43D9D583" w14:textId="77777777" w:rsidR="00AA52FD" w:rsidRPr="002F6F2E" w:rsidRDefault="003F6228">
      <w:pPr>
        <w:spacing w:after="200" w:line="265" w:lineRule="auto"/>
        <w:ind w:left="100" w:right="90"/>
        <w:jc w:val="center"/>
        <w:rPr>
          <w:rFonts w:ascii="Times New Roman" w:hAnsi="Times New Roman" w:cs="Times New Roman"/>
          <w:sz w:val="24"/>
        </w:rPr>
      </w:pPr>
      <w:r w:rsidRPr="002F6F2E">
        <w:rPr>
          <w:rFonts w:ascii="Times New Roman" w:hAnsi="Times New Roman" w:cs="Times New Roman"/>
          <w:b/>
          <w:sz w:val="24"/>
        </w:rPr>
        <w:t xml:space="preserve">Peter </w:t>
      </w:r>
      <w:proofErr w:type="spellStart"/>
      <w:r w:rsidRPr="002F6F2E">
        <w:rPr>
          <w:rFonts w:ascii="Times New Roman" w:hAnsi="Times New Roman" w:cs="Times New Roman"/>
          <w:b/>
          <w:sz w:val="24"/>
        </w:rPr>
        <w:t>Pellegrini</w:t>
      </w:r>
      <w:proofErr w:type="spellEnd"/>
      <w:r w:rsidRPr="002F6F2E">
        <w:rPr>
          <w:rFonts w:ascii="Times New Roman" w:hAnsi="Times New Roman" w:cs="Times New Roman"/>
          <w:b/>
          <w:sz w:val="24"/>
        </w:rPr>
        <w:t xml:space="preserve"> v. r .</w:t>
      </w:r>
      <w:r w:rsidRPr="002F6F2E">
        <w:rPr>
          <w:rFonts w:ascii="Times New Roman" w:hAnsi="Times New Roman" w:cs="Times New Roman"/>
          <w:sz w:val="24"/>
        </w:rPr>
        <w:br w:type="page"/>
      </w:r>
    </w:p>
    <w:p w14:paraId="16E0E6C6" w14:textId="77777777" w:rsidR="00AA52FD" w:rsidRPr="002F6F2E" w:rsidRDefault="003F6228" w:rsidP="00AC4B80">
      <w:pPr>
        <w:numPr>
          <w:ilvl w:val="0"/>
          <w:numId w:val="70"/>
        </w:numPr>
        <w:spacing w:after="79"/>
        <w:rPr>
          <w:rFonts w:ascii="Times New Roman" w:hAnsi="Times New Roman" w:cs="Times New Roman"/>
          <w:sz w:val="24"/>
        </w:rPr>
      </w:pPr>
      <w:r w:rsidRPr="002F6F2E">
        <w:rPr>
          <w:rFonts w:ascii="Times New Roman" w:hAnsi="Times New Roman" w:cs="Times New Roman"/>
          <w:sz w:val="24"/>
        </w:rPr>
        <w:lastRenderedPageBreak/>
        <w:t>§ 3 písm. h) zákona č. 440/2015 Z. z. o športe a o zmene a doplnení niektorých zákonov v znení zákona č. 310/2019 Z. z.</w:t>
      </w:r>
    </w:p>
    <w:p w14:paraId="4D01E7C9" w14:textId="77777777" w:rsidR="00AA52FD" w:rsidRPr="002F6F2E" w:rsidRDefault="003F6228">
      <w:pPr>
        <w:spacing w:after="75"/>
        <w:ind w:left="-5"/>
        <w:rPr>
          <w:rFonts w:ascii="Times New Roman" w:hAnsi="Times New Roman" w:cs="Times New Roman"/>
          <w:sz w:val="24"/>
        </w:rPr>
      </w:pPr>
      <w:r w:rsidRPr="002F6F2E">
        <w:rPr>
          <w:rFonts w:ascii="Times New Roman" w:hAnsi="Times New Roman" w:cs="Times New Roman"/>
          <w:sz w:val="24"/>
        </w:rPr>
        <w:t>1a) § 19 zákona č. 431/2002 Z. z. o účtovníctve v znení neskorších predpisov.</w:t>
      </w:r>
    </w:p>
    <w:p w14:paraId="5D25EA27" w14:textId="77777777" w:rsidR="00AA52FD" w:rsidRPr="002F6F2E" w:rsidRDefault="003F6228" w:rsidP="00AC4B80">
      <w:pPr>
        <w:numPr>
          <w:ilvl w:val="0"/>
          <w:numId w:val="70"/>
        </w:numPr>
        <w:spacing w:after="79"/>
        <w:rPr>
          <w:rFonts w:ascii="Times New Roman" w:hAnsi="Times New Roman" w:cs="Times New Roman"/>
          <w:sz w:val="24"/>
        </w:rPr>
      </w:pPr>
      <w:r w:rsidRPr="002F6F2E">
        <w:rPr>
          <w:rFonts w:ascii="Times New Roman" w:hAnsi="Times New Roman" w:cs="Times New Roman"/>
          <w:sz w:val="24"/>
        </w:rPr>
        <w:t>Zákon č. 176/2004 Z. z. o nakladaní s majetkom verejnoprávnych inštitúcií a o zmene zákona Národnej rady Slovenskej republiky č. 259/1993 Z. z. o Slovenskej lesníckej komore v znení zákona č. 464/2002 Z. z. v znení neskorších predpisov.</w:t>
      </w:r>
    </w:p>
    <w:p w14:paraId="1294B5BC" w14:textId="77777777" w:rsidR="00AA52FD" w:rsidRPr="002F6F2E" w:rsidRDefault="003F6228" w:rsidP="00AC4B80">
      <w:pPr>
        <w:numPr>
          <w:ilvl w:val="0"/>
          <w:numId w:val="70"/>
        </w:numPr>
        <w:spacing w:after="79"/>
        <w:rPr>
          <w:rFonts w:ascii="Times New Roman" w:hAnsi="Times New Roman" w:cs="Times New Roman"/>
          <w:sz w:val="24"/>
        </w:rPr>
      </w:pPr>
      <w:r w:rsidRPr="002F6F2E">
        <w:rPr>
          <w:rFonts w:ascii="Times New Roman" w:hAnsi="Times New Roman" w:cs="Times New Roman"/>
          <w:sz w:val="24"/>
        </w:rPr>
        <w:t>§ 3 ods. 2 zákona č. 103/2007 Z. z. o trojstranných konzultáciách na celoštátnej úrovni a o zmene a doplnení niektorých zákonov (zákon o tripartite).</w:t>
      </w:r>
    </w:p>
    <w:p w14:paraId="6E0C9F6C" w14:textId="77777777" w:rsidR="00AA52FD" w:rsidRPr="002F6F2E" w:rsidRDefault="003F6228">
      <w:pPr>
        <w:spacing w:after="75"/>
        <w:ind w:left="-5"/>
        <w:rPr>
          <w:rFonts w:ascii="Times New Roman" w:hAnsi="Times New Roman" w:cs="Times New Roman"/>
          <w:sz w:val="24"/>
        </w:rPr>
      </w:pPr>
      <w:r w:rsidRPr="002F6F2E">
        <w:rPr>
          <w:rFonts w:ascii="Times New Roman" w:hAnsi="Times New Roman" w:cs="Times New Roman"/>
          <w:sz w:val="24"/>
        </w:rPr>
        <w:t>3a) Zákon č. 552/2003 Z. z. o výkone práce vo verejnom záujme v znení neskorších predpisov.</w:t>
      </w:r>
    </w:p>
    <w:p w14:paraId="754CDFED" w14:textId="77777777" w:rsidR="00AA52FD" w:rsidRPr="002F6F2E" w:rsidRDefault="003F6228">
      <w:pPr>
        <w:spacing w:after="79"/>
        <w:ind w:left="-5"/>
        <w:rPr>
          <w:rFonts w:ascii="Times New Roman" w:hAnsi="Times New Roman" w:cs="Times New Roman"/>
          <w:sz w:val="24"/>
        </w:rPr>
      </w:pPr>
      <w:r w:rsidRPr="002F6F2E">
        <w:rPr>
          <w:rFonts w:ascii="Times New Roman" w:hAnsi="Times New Roman" w:cs="Times New Roman"/>
          <w:sz w:val="24"/>
        </w:rPr>
        <w:t>3aa) § 10 zákona č. 330/2007 Z. z. o registri trestov a o zmene a doplnení niektorých zákonov v znení neskorších predpisov.</w:t>
      </w:r>
    </w:p>
    <w:p w14:paraId="2137844E" w14:textId="77777777" w:rsidR="00AA52FD" w:rsidRPr="002F6F2E" w:rsidRDefault="003F6228">
      <w:pPr>
        <w:spacing w:after="79"/>
        <w:ind w:left="-5"/>
        <w:rPr>
          <w:rFonts w:ascii="Times New Roman" w:hAnsi="Times New Roman" w:cs="Times New Roman"/>
          <w:strike/>
          <w:color w:val="FF0000"/>
          <w:sz w:val="24"/>
        </w:rPr>
      </w:pPr>
      <w:r w:rsidRPr="002F6F2E">
        <w:rPr>
          <w:rFonts w:ascii="Times New Roman" w:hAnsi="Times New Roman" w:cs="Times New Roman"/>
          <w:strike/>
          <w:color w:val="FF0000"/>
          <w:sz w:val="24"/>
        </w:rPr>
        <w:t>3ab) § 5 zákona č. 552/2003 Z. z. o výkone práce vo verejnom záujme v znení neskorších predpisov.</w:t>
      </w:r>
    </w:p>
    <w:p w14:paraId="69DB6BE4" w14:textId="77777777" w:rsidR="00AA52FD" w:rsidRPr="002F6F2E" w:rsidRDefault="003F6228">
      <w:pPr>
        <w:spacing w:after="75"/>
        <w:ind w:left="-5"/>
        <w:rPr>
          <w:rFonts w:ascii="Times New Roman" w:hAnsi="Times New Roman" w:cs="Times New Roman"/>
          <w:sz w:val="24"/>
        </w:rPr>
      </w:pPr>
      <w:r w:rsidRPr="002F6F2E">
        <w:rPr>
          <w:rFonts w:ascii="Times New Roman" w:hAnsi="Times New Roman" w:cs="Times New Roman"/>
          <w:sz w:val="24"/>
        </w:rPr>
        <w:t>3b) Zákon č. 283/2002 Z. z. o cestovných náhradách v znení neskorších predpisov.</w:t>
      </w:r>
    </w:p>
    <w:p w14:paraId="21C6F594" w14:textId="77777777" w:rsidR="00AA52FD" w:rsidRPr="002F6F2E" w:rsidRDefault="003F6228" w:rsidP="00AC4B80">
      <w:pPr>
        <w:numPr>
          <w:ilvl w:val="0"/>
          <w:numId w:val="70"/>
        </w:numPr>
        <w:spacing w:after="79"/>
        <w:rPr>
          <w:rFonts w:ascii="Times New Roman" w:hAnsi="Times New Roman" w:cs="Times New Roman"/>
          <w:sz w:val="24"/>
        </w:rPr>
      </w:pPr>
      <w:r w:rsidRPr="002F6F2E">
        <w:rPr>
          <w:rFonts w:ascii="Times New Roman" w:hAnsi="Times New Roman" w:cs="Times New Roman"/>
          <w:sz w:val="24"/>
        </w:rPr>
        <w:t>Zákon č. 358/2015 Z. z. o úprave niektorých vzťahov v oblasti štátnej pomoci a minimálnej pomoci a o zmene a doplnení niektorých zákonov (zákon o štátnej pomoci).</w:t>
      </w:r>
    </w:p>
    <w:p w14:paraId="68C7E9E2" w14:textId="77777777" w:rsidR="00AA52FD" w:rsidRPr="002F6F2E" w:rsidRDefault="003F6228">
      <w:pPr>
        <w:spacing w:after="79"/>
        <w:ind w:left="-5"/>
        <w:rPr>
          <w:rFonts w:ascii="Times New Roman" w:hAnsi="Times New Roman" w:cs="Times New Roman"/>
          <w:sz w:val="24"/>
        </w:rPr>
      </w:pPr>
      <w:r w:rsidRPr="002F6F2E">
        <w:rPr>
          <w:rFonts w:ascii="Times New Roman" w:hAnsi="Times New Roman" w:cs="Times New Roman"/>
          <w:sz w:val="24"/>
        </w:rPr>
        <w:t>6) § 4 zákona č. 357/2015 Z. z. o finančnej kontrole a audite a o zmene a doplnení niektorých zákonov v znení neskorších predpisov.</w:t>
      </w:r>
    </w:p>
    <w:p w14:paraId="58646901" w14:textId="77777777" w:rsidR="00AA52FD" w:rsidRPr="00B50940" w:rsidRDefault="003F6228">
      <w:pPr>
        <w:spacing w:after="79"/>
        <w:ind w:left="-5"/>
        <w:rPr>
          <w:rFonts w:ascii="Times New Roman" w:hAnsi="Times New Roman" w:cs="Times New Roman"/>
          <w:strike/>
          <w:color w:val="FF0000"/>
          <w:sz w:val="24"/>
        </w:rPr>
      </w:pPr>
      <w:r w:rsidRPr="00B50940">
        <w:rPr>
          <w:rFonts w:ascii="Times New Roman" w:hAnsi="Times New Roman" w:cs="Times New Roman"/>
          <w:strike/>
          <w:color w:val="FF0000"/>
          <w:sz w:val="24"/>
        </w:rPr>
        <w:t>6a) Čl. 2 ods. 87 nariadenia Komisie (EÚ) č. 651/2014 zo 17. júna 2014 o vyhlásení určitých kategórií pomoci za zlučiteľné s vnútorným trhom podľa článkov 107 a 108 zmluvy (Ú. v. EÚ L 187, 26. 6. 2014) v platnom znení.</w:t>
      </w:r>
    </w:p>
    <w:p w14:paraId="1F1D2667" w14:textId="77777777" w:rsidR="00AA52FD" w:rsidRPr="002F6F2E" w:rsidRDefault="003F6228">
      <w:pPr>
        <w:spacing w:after="79"/>
        <w:ind w:left="-5"/>
        <w:rPr>
          <w:rFonts w:ascii="Times New Roman" w:hAnsi="Times New Roman" w:cs="Times New Roman"/>
          <w:strike/>
          <w:color w:val="FF0000"/>
          <w:sz w:val="24"/>
        </w:rPr>
      </w:pPr>
      <w:r w:rsidRPr="002F6F2E">
        <w:rPr>
          <w:rFonts w:ascii="Times New Roman" w:hAnsi="Times New Roman" w:cs="Times New Roman"/>
          <w:strike/>
          <w:color w:val="FF0000"/>
          <w:sz w:val="24"/>
        </w:rPr>
        <w:t>6b) § 4, 31 a 56 zákona č. 343/2015 Z. z. o verejnom obstarávaní a o zmene a doplnení niektorých zákonov v znení neskorších predpisov.</w:t>
      </w:r>
    </w:p>
    <w:p w14:paraId="3C570B7E" w14:textId="77777777" w:rsidR="00AA52FD" w:rsidRPr="002F6F2E" w:rsidRDefault="003F6228">
      <w:pPr>
        <w:spacing w:after="79"/>
        <w:ind w:left="-5"/>
        <w:rPr>
          <w:rFonts w:ascii="Times New Roman" w:hAnsi="Times New Roman" w:cs="Times New Roman"/>
          <w:sz w:val="24"/>
        </w:rPr>
      </w:pPr>
      <w:r w:rsidRPr="002F6F2E">
        <w:rPr>
          <w:rFonts w:ascii="Times New Roman" w:hAnsi="Times New Roman" w:cs="Times New Roman"/>
          <w:sz w:val="24"/>
        </w:rPr>
        <w:t>8) § 3 zákona Národnej rady Slovenskej republiky č. 270/1995 Z. z. o štátnom jazyku Slovenskej republiky v znení neskorších predpisov.</w:t>
      </w:r>
    </w:p>
    <w:p w14:paraId="7260C4F3" w14:textId="77777777" w:rsidR="00AA52FD" w:rsidRPr="002F6F2E" w:rsidRDefault="003F6228" w:rsidP="00AC4B80">
      <w:pPr>
        <w:numPr>
          <w:ilvl w:val="0"/>
          <w:numId w:val="71"/>
        </w:numPr>
        <w:spacing w:after="79"/>
        <w:ind w:hanging="372"/>
        <w:rPr>
          <w:rFonts w:ascii="Times New Roman" w:hAnsi="Times New Roman" w:cs="Times New Roman"/>
          <w:sz w:val="24"/>
        </w:rPr>
      </w:pPr>
      <w:r w:rsidRPr="002F6F2E">
        <w:rPr>
          <w:rFonts w:ascii="Times New Roman" w:hAnsi="Times New Roman" w:cs="Times New Roman"/>
          <w:sz w:val="24"/>
        </w:rPr>
        <w:t>§ 2a ods. 1 písm. m) zákona č. 291/2002 Z. z. o Štátnej pokladnici a o zmene a doplnení niektorých zákonov v znení neskorších predpisov.</w:t>
      </w:r>
    </w:p>
    <w:p w14:paraId="057098DD" w14:textId="77777777" w:rsidR="00AA52FD" w:rsidRPr="002F6F2E" w:rsidRDefault="003F6228" w:rsidP="00AC4B80">
      <w:pPr>
        <w:numPr>
          <w:ilvl w:val="0"/>
          <w:numId w:val="71"/>
        </w:numPr>
        <w:spacing w:after="79"/>
        <w:ind w:hanging="372"/>
        <w:rPr>
          <w:rFonts w:ascii="Times New Roman" w:hAnsi="Times New Roman" w:cs="Times New Roman"/>
          <w:sz w:val="24"/>
        </w:rPr>
      </w:pPr>
      <w:r w:rsidRPr="002F6F2E">
        <w:rPr>
          <w:rFonts w:ascii="Times New Roman" w:hAnsi="Times New Roman" w:cs="Times New Roman"/>
          <w:sz w:val="24"/>
        </w:rPr>
        <w:t>§ 19 zákona č. 523/2004 Z. z. o rozpočtových pravidlách verejnej správy a o zmene a doplnení niektorých zákonov v znení neskorších predpisov.</w:t>
      </w:r>
    </w:p>
    <w:p w14:paraId="4BA5100E" w14:textId="77777777" w:rsidR="00AA52FD" w:rsidRPr="002F6F2E" w:rsidRDefault="003F6228" w:rsidP="00AC4B80">
      <w:pPr>
        <w:numPr>
          <w:ilvl w:val="0"/>
          <w:numId w:val="71"/>
        </w:numPr>
        <w:spacing w:after="75"/>
        <w:ind w:hanging="372"/>
        <w:rPr>
          <w:rFonts w:ascii="Times New Roman" w:hAnsi="Times New Roman" w:cs="Times New Roman"/>
          <w:sz w:val="24"/>
        </w:rPr>
      </w:pPr>
      <w:r w:rsidRPr="002F6F2E">
        <w:rPr>
          <w:rFonts w:ascii="Times New Roman" w:hAnsi="Times New Roman" w:cs="Times New Roman"/>
          <w:sz w:val="24"/>
        </w:rPr>
        <w:t>Zákon č. 431/2002 Z. z. v znení neskorších predpisov.</w:t>
      </w:r>
    </w:p>
    <w:p w14:paraId="1665C4A7" w14:textId="77777777" w:rsidR="00AA52FD" w:rsidRPr="002F6F2E" w:rsidRDefault="003F6228" w:rsidP="00AC4B80">
      <w:pPr>
        <w:numPr>
          <w:ilvl w:val="0"/>
          <w:numId w:val="71"/>
        </w:numPr>
        <w:spacing w:after="79"/>
        <w:ind w:hanging="372"/>
        <w:rPr>
          <w:rFonts w:ascii="Times New Roman" w:hAnsi="Times New Roman" w:cs="Times New Roman"/>
          <w:sz w:val="24"/>
        </w:rPr>
      </w:pPr>
      <w:r w:rsidRPr="002F6F2E">
        <w:rPr>
          <w:rFonts w:ascii="Times New Roman" w:hAnsi="Times New Roman" w:cs="Times New Roman"/>
          <w:sz w:val="24"/>
        </w:rPr>
        <w:t>Zákon č. 423/2015 Z. z. o štatutárnom audite a o zmene a doplnení zákona č. 431/2002 Z. z. o účtovníctve v znení neskorších predpisov.</w:t>
      </w:r>
    </w:p>
    <w:p w14:paraId="5935ECCB" w14:textId="77777777" w:rsidR="00AA52FD" w:rsidRPr="002F6F2E" w:rsidRDefault="003F6228" w:rsidP="00AC4B80">
      <w:pPr>
        <w:numPr>
          <w:ilvl w:val="0"/>
          <w:numId w:val="71"/>
        </w:numPr>
        <w:spacing w:after="75"/>
        <w:ind w:hanging="372"/>
        <w:rPr>
          <w:rFonts w:ascii="Times New Roman" w:hAnsi="Times New Roman" w:cs="Times New Roman"/>
          <w:sz w:val="24"/>
        </w:rPr>
      </w:pPr>
      <w:r w:rsidRPr="002F6F2E">
        <w:rPr>
          <w:rFonts w:ascii="Times New Roman" w:hAnsi="Times New Roman" w:cs="Times New Roman"/>
          <w:sz w:val="24"/>
        </w:rPr>
        <w:t>§ 23 zákona č. 431/2002 Z. z. v znení neskorších predpisov.</w:t>
      </w:r>
    </w:p>
    <w:p w14:paraId="1367526A" w14:textId="0C390B53" w:rsidR="00326ED2" w:rsidRPr="002F6F2E" w:rsidRDefault="00326ED2" w:rsidP="00AC4B80">
      <w:pPr>
        <w:numPr>
          <w:ilvl w:val="0"/>
          <w:numId w:val="71"/>
        </w:numPr>
        <w:spacing w:after="75"/>
        <w:ind w:hanging="372"/>
        <w:rPr>
          <w:rFonts w:ascii="Times New Roman" w:hAnsi="Times New Roman" w:cs="Times New Roman"/>
          <w:sz w:val="24"/>
        </w:rPr>
      </w:pPr>
      <w:r w:rsidRPr="002F6F2E">
        <w:rPr>
          <w:rFonts w:ascii="Times New Roman" w:hAnsi="Times New Roman" w:cs="Times New Roman"/>
          <w:color w:val="FF0000"/>
          <w:sz w:val="24"/>
        </w:rPr>
        <w:t>Zákon č. 523/2004 Z.</w:t>
      </w:r>
      <w:r w:rsidR="00F9395B">
        <w:rPr>
          <w:rFonts w:ascii="Times New Roman" w:hAnsi="Times New Roman" w:cs="Times New Roman"/>
          <w:color w:val="FF0000"/>
          <w:sz w:val="24"/>
        </w:rPr>
        <w:t xml:space="preserve"> </w:t>
      </w:r>
      <w:r w:rsidRPr="002F6F2E">
        <w:rPr>
          <w:rFonts w:ascii="Times New Roman" w:hAnsi="Times New Roman" w:cs="Times New Roman"/>
          <w:color w:val="FF0000"/>
          <w:sz w:val="24"/>
        </w:rPr>
        <w:t>z. v znení neskorších predpisov.</w:t>
      </w:r>
    </w:p>
    <w:p w14:paraId="04CA1572" w14:textId="55CF7925" w:rsidR="00AA52FD" w:rsidRPr="00F9395B" w:rsidRDefault="003F6228" w:rsidP="00326ED2">
      <w:pPr>
        <w:spacing w:after="75"/>
        <w:ind w:left="372" w:firstLine="0"/>
        <w:rPr>
          <w:rFonts w:ascii="Times New Roman" w:hAnsi="Times New Roman" w:cs="Times New Roman"/>
          <w:color w:val="FF0000"/>
          <w:sz w:val="24"/>
        </w:rPr>
      </w:pPr>
      <w:r w:rsidRPr="00F9395B">
        <w:rPr>
          <w:rFonts w:ascii="Times New Roman" w:hAnsi="Times New Roman" w:cs="Times New Roman"/>
          <w:color w:val="FF0000"/>
          <w:sz w:val="24"/>
        </w:rPr>
        <w:t>Zákon č. 357/2015 Z. z. v znení neskorších predpisov.</w:t>
      </w:r>
    </w:p>
    <w:p w14:paraId="57A566E4" w14:textId="77777777" w:rsidR="00AA52FD" w:rsidRPr="002F6F2E" w:rsidRDefault="003F6228" w:rsidP="00AC4B80">
      <w:pPr>
        <w:numPr>
          <w:ilvl w:val="0"/>
          <w:numId w:val="71"/>
        </w:numPr>
        <w:ind w:hanging="372"/>
        <w:rPr>
          <w:rFonts w:ascii="Times New Roman" w:hAnsi="Times New Roman" w:cs="Times New Roman"/>
          <w:sz w:val="24"/>
        </w:rPr>
      </w:pPr>
      <w:r w:rsidRPr="002F6F2E">
        <w:rPr>
          <w:rFonts w:ascii="Times New Roman" w:hAnsi="Times New Roman" w:cs="Times New Roman"/>
          <w:sz w:val="24"/>
        </w:rPr>
        <w:t xml:space="preserve">Zákon č. 18/2018 Z. z. o ochrane osobných údajov a o zmene a doplnení niektorých zákonov v znení zákona č. 221/2019 Z. z. </w:t>
      </w:r>
    </w:p>
    <w:p w14:paraId="5B1B6BD5" w14:textId="77777777" w:rsidR="00AA52FD" w:rsidRPr="002F6F2E" w:rsidRDefault="00AA52FD">
      <w:pPr>
        <w:rPr>
          <w:rFonts w:ascii="Times New Roman" w:hAnsi="Times New Roman" w:cs="Times New Roman"/>
          <w:sz w:val="24"/>
        </w:rPr>
      </w:pPr>
    </w:p>
    <w:p w14:paraId="7FFD7942" w14:textId="77777777" w:rsidR="00AA52FD" w:rsidRPr="002F6F2E" w:rsidRDefault="003F6228">
      <w:pPr>
        <w:tabs>
          <w:tab w:val="right" w:pos="9694"/>
        </w:tabs>
        <w:spacing w:after="12519" w:line="265" w:lineRule="auto"/>
        <w:ind w:left="-15" w:firstLine="0"/>
        <w:jc w:val="left"/>
        <w:rPr>
          <w:rFonts w:ascii="Times New Roman" w:hAnsi="Times New Roman" w:cs="Times New Roman"/>
          <w:sz w:val="24"/>
        </w:rPr>
      </w:pPr>
      <w:r w:rsidRPr="002F6F2E">
        <w:rPr>
          <w:rFonts w:ascii="Times New Roman" w:hAnsi="Times New Roman" w:cs="Times New Roman"/>
          <w:sz w:val="24"/>
        </w:rPr>
        <w:t>Strana 25</w:t>
      </w:r>
      <w:r w:rsidRPr="002F6F2E">
        <w:rPr>
          <w:rFonts w:ascii="Times New Roman" w:hAnsi="Times New Roman" w:cs="Times New Roman"/>
          <w:sz w:val="24"/>
        </w:rPr>
        <w:tab/>
      </w:r>
      <w:r w:rsidRPr="002F6F2E">
        <w:rPr>
          <w:rFonts w:ascii="Times New Roman" w:hAnsi="Times New Roman" w:cs="Times New Roman"/>
          <w:b/>
          <w:sz w:val="24"/>
        </w:rPr>
        <w:t>310/2019 Z. z.</w:t>
      </w:r>
    </w:p>
    <w:p w14:paraId="3A21E505" w14:textId="77777777" w:rsidR="00AA52FD" w:rsidRPr="002F6F2E" w:rsidRDefault="003F6228">
      <w:pPr>
        <w:spacing w:after="405" w:line="259" w:lineRule="auto"/>
        <w:ind w:left="0" w:firstLine="0"/>
        <w:jc w:val="left"/>
        <w:rPr>
          <w:rFonts w:ascii="Times New Roman" w:hAnsi="Times New Roman" w:cs="Times New Roman"/>
          <w:sz w:val="24"/>
        </w:rPr>
      </w:pPr>
      <w:r w:rsidRPr="002F6F2E">
        <w:rPr>
          <w:rFonts w:ascii="Times New Roman" w:hAnsi="Times New Roman" w:cs="Times New Roman"/>
          <w:noProof/>
          <w:sz w:val="24"/>
        </w:rPr>
        <w:lastRenderedPageBreak/>
        <mc:AlternateContent>
          <mc:Choice Requires="wpg">
            <w:drawing>
              <wp:inline distT="0" distB="0" distL="0" distR="0" wp14:anchorId="03F7E2F1" wp14:editId="57C9FA63">
                <wp:extent cx="6155614" cy="14389"/>
                <wp:effectExtent l="0" t="0" r="0" b="0"/>
                <wp:docPr id="24671" name="Group 2467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927" name="Shape 192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6073B8" id="Group 24671" o:spid="_x0000_s1026" style="width:484.7pt;height:1.15pt;mso-position-horizontal-relative:char;mso-position-vertical-relative:lin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">
                <v:shape id="Shape 1927"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" path="m,l6155614,e" filled="f" strokeweight=".39969mm">
                  <v:stroke miterlimit="83231f" joinstyle="miter"/>
                  <v:path arrowok="t" textboxrect="0,0,6155614,0"/>
                </v:shape>
                <w10:anchorlock/>
              </v:group>
            </w:pict>
          </mc:Fallback>
        </mc:AlternateContent>
      </w:r>
    </w:p>
    <w:p w14:paraId="415BB706" w14:textId="77777777" w:rsidR="00AA52FD" w:rsidRPr="002F6F2E" w:rsidRDefault="003F6228">
      <w:pPr>
        <w:spacing w:after="3" w:line="236" w:lineRule="auto"/>
        <w:jc w:val="center"/>
        <w:rPr>
          <w:rFonts w:ascii="Times New Roman" w:hAnsi="Times New Roman" w:cs="Times New Roman"/>
          <w:sz w:val="24"/>
        </w:rPr>
      </w:pPr>
      <w:r w:rsidRPr="002F6F2E">
        <w:rPr>
          <w:rFonts w:ascii="Times New Roman" w:hAnsi="Times New Roman" w:cs="Times New Roman"/>
          <w:sz w:val="24"/>
        </w:rPr>
        <w:t>Vydavateľ Zbierky zákonov Slovenskej republiky, správca obsahu a prevádzkovateľ právneho a informačného portálu Slov-Lex dostupného na webovom sídle www.slov-lex.sk je</w:t>
      </w:r>
    </w:p>
    <w:p w14:paraId="76894295" w14:textId="77777777" w:rsidR="00AA52FD" w:rsidRPr="002F6F2E" w:rsidRDefault="003F6228">
      <w:pPr>
        <w:spacing w:after="3" w:line="236" w:lineRule="auto"/>
        <w:ind w:left="1493" w:right="1483"/>
        <w:jc w:val="center"/>
        <w:rPr>
          <w:rFonts w:ascii="Times New Roman" w:hAnsi="Times New Roman" w:cs="Times New Roman"/>
          <w:sz w:val="24"/>
        </w:rPr>
      </w:pPr>
      <w:r w:rsidRPr="002F6F2E">
        <w:rPr>
          <w:rFonts w:ascii="Times New Roman" w:hAnsi="Times New Roman" w:cs="Times New Roman"/>
          <w:sz w:val="24"/>
        </w:rPr>
        <w:t>Úrad vlády Slovenskej republiky, Námestie slobody 1, 813 70 Bratislava, tel.: +421 2 209 25 267, e-mail: helpdesk@slov-lex.sk.</w:t>
      </w:r>
    </w:p>
    <w:p w14:paraId="547489AE" w14:textId="0ACC536E" w:rsidR="00AA52FD" w:rsidRPr="002F6F2E" w:rsidRDefault="00AA52FD" w:rsidP="008A4640">
      <w:pPr>
        <w:spacing w:after="3" w:line="236" w:lineRule="auto"/>
        <w:ind w:left="1493" w:right="1483"/>
        <w:jc w:val="center"/>
        <w:rPr>
          <w:rFonts w:ascii="Times New Roman" w:hAnsi="Times New Roman" w:cs="Times New Roman"/>
          <w:sz w:val="24"/>
        </w:rPr>
      </w:pPr>
    </w:p>
    <w:sectPr w:rsidR="00AA52FD" w:rsidRPr="002F6F2E">
      <w:headerReference w:type="even" r:id="rId11"/>
      <w:headerReference w:type="default" r:id="rId12"/>
      <w:footerReference w:type="even" r:id="rId13"/>
      <w:footerReference w:type="default" r:id="rId14"/>
      <w:headerReference w:type="first" r:id="rId15"/>
      <w:footerReference w:type="first" r:id="rId16"/>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B747A" w14:textId="77777777" w:rsidR="00CE671B" w:rsidRDefault="00CE671B">
      <w:pPr>
        <w:spacing w:after="0" w:line="240" w:lineRule="auto"/>
      </w:pPr>
      <w:r>
        <w:separator/>
      </w:r>
    </w:p>
  </w:endnote>
  <w:endnote w:type="continuationSeparator" w:id="0">
    <w:p w14:paraId="0602D89E" w14:textId="77777777" w:rsidR="00CE671B" w:rsidRDefault="00CE671B">
      <w:pPr>
        <w:spacing w:after="0" w:line="240" w:lineRule="auto"/>
      </w:pPr>
      <w:r>
        <w:continuationSeparator/>
      </w:r>
    </w:p>
  </w:endnote>
  <w:endnote w:type="continuationNotice" w:id="1">
    <w:p w14:paraId="554512F9" w14:textId="77777777" w:rsidR="00CE671B" w:rsidRDefault="00CE6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588F" w14:textId="77777777" w:rsidR="000E579B" w:rsidRDefault="000E579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CF9A" w14:textId="77777777" w:rsidR="00363993" w:rsidRDefault="0036399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5F1A" w14:textId="77777777" w:rsidR="00363993" w:rsidRDefault="003639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1A74" w14:textId="77777777" w:rsidR="00CE671B" w:rsidRDefault="00CE671B">
      <w:pPr>
        <w:spacing w:after="0" w:line="240" w:lineRule="auto"/>
      </w:pPr>
      <w:r>
        <w:separator/>
      </w:r>
    </w:p>
  </w:footnote>
  <w:footnote w:type="continuationSeparator" w:id="0">
    <w:p w14:paraId="619663D8" w14:textId="77777777" w:rsidR="00CE671B" w:rsidRDefault="00CE671B">
      <w:pPr>
        <w:spacing w:after="0" w:line="240" w:lineRule="auto"/>
      </w:pPr>
      <w:r>
        <w:continuationSeparator/>
      </w:r>
    </w:p>
  </w:footnote>
  <w:footnote w:type="continuationNotice" w:id="1">
    <w:p w14:paraId="37C96FCA" w14:textId="77777777" w:rsidR="00CE671B" w:rsidRDefault="00CE6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F72E" w14:textId="77777777" w:rsidR="00AA52FD" w:rsidRDefault="003F6228">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14:anchorId="3BDDDD22" wp14:editId="49792277">
              <wp:simplePos x="0" y="0"/>
              <wp:positionH relativeFrom="page">
                <wp:posOffset>701954</wp:posOffset>
              </wp:positionH>
              <wp:positionV relativeFrom="page">
                <wp:posOffset>730745</wp:posOffset>
              </wp:positionV>
              <wp:extent cx="6155614" cy="14389"/>
              <wp:effectExtent l="0" t="0" r="0" b="0"/>
              <wp:wrapSquare wrapText="bothSides"/>
              <wp:docPr id="26573" name="Group 2657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6574" name="Shape 2657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A246D1" id="Group 26573" o:spid="_x0000_s1026" style="position:absolute;margin-left:55.25pt;margin-top:57.55pt;width:484.7pt;height:1.15pt;z-index:251660288;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">
              <v:shape id="Shape 26574"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34A8" w14:textId="77777777" w:rsidR="00AA52FD" w:rsidRDefault="003F6228">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14:anchorId="472C0326" wp14:editId="7E81B36D">
              <wp:simplePos x="0" y="0"/>
              <wp:positionH relativeFrom="page">
                <wp:posOffset>701954</wp:posOffset>
              </wp:positionH>
              <wp:positionV relativeFrom="page">
                <wp:posOffset>730745</wp:posOffset>
              </wp:positionV>
              <wp:extent cx="6155614" cy="14389"/>
              <wp:effectExtent l="0" t="0" r="0" b="0"/>
              <wp:wrapSquare wrapText="bothSides"/>
              <wp:docPr id="26565" name="Group 2656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6566" name="Shape 2656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E90CB9" id="Group 26565" o:spid="_x0000_s1026" style="position:absolute;margin-left:55.25pt;margin-top:57.55pt;width:484.7pt;height:1.15pt;z-index:251661312;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">
              <v:shape id="Shape 26566"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BF69" w14:textId="77777777" w:rsidR="00AA52FD" w:rsidRDefault="003F6228">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14:anchorId="50CD48A5" wp14:editId="6E68B915">
              <wp:simplePos x="0" y="0"/>
              <wp:positionH relativeFrom="page">
                <wp:posOffset>701954</wp:posOffset>
              </wp:positionH>
              <wp:positionV relativeFrom="page">
                <wp:posOffset>730745</wp:posOffset>
              </wp:positionV>
              <wp:extent cx="6155614" cy="14389"/>
              <wp:effectExtent l="0" t="0" r="0" b="0"/>
              <wp:wrapSquare wrapText="bothSides"/>
              <wp:docPr id="26557" name="Group 2655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6558" name="Shape 2655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46C8B9" id="Group 26557" o:spid="_x0000_s1026" style="position:absolute;margin-left:55.25pt;margin-top:57.55pt;width:484.7pt;height:1.15pt;z-index:251662336;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">
              <v:shape id="Shape 26558"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B33"/>
    <w:multiLevelType w:val="hybridMultilevel"/>
    <w:tmpl w:val="58B48E78"/>
    <w:lvl w:ilvl="0" w:tplc="0A8E5A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989A6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4AD3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4EAA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BCAF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4856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9CAE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C82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1286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E6B1D"/>
    <w:multiLevelType w:val="hybridMultilevel"/>
    <w:tmpl w:val="FC1C5AC2"/>
    <w:lvl w:ilvl="0" w:tplc="553C7246">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E0FC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E6E5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AA8F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506C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90E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EC22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8486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F0B9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EA49CE"/>
    <w:multiLevelType w:val="hybridMultilevel"/>
    <w:tmpl w:val="5836604C"/>
    <w:lvl w:ilvl="0" w:tplc="AE3CC780">
      <w:start w:val="1"/>
      <w:numFmt w:val="lowerLetter"/>
      <w:lvlText w:val="%1)"/>
      <w:lvlJc w:val="left"/>
      <w:pPr>
        <w:ind w:left="283"/>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D0ACF"/>
    <w:multiLevelType w:val="hybridMultilevel"/>
    <w:tmpl w:val="A93E5ED8"/>
    <w:lvl w:ilvl="0" w:tplc="132CF47A">
      <w:start w:val="1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E4F7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6C32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0E6B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84FD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9440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C2A8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605F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86D5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CE7EC5"/>
    <w:multiLevelType w:val="hybridMultilevel"/>
    <w:tmpl w:val="576A15D6"/>
    <w:lvl w:ilvl="0" w:tplc="3396708A">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5AC4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2830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4058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60597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EECF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A0057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5A8D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CEA34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DD3C78"/>
    <w:multiLevelType w:val="hybridMultilevel"/>
    <w:tmpl w:val="EB3E41E6"/>
    <w:lvl w:ilvl="0" w:tplc="5F20E340">
      <w:start w:val="24"/>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78B6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B2AF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2642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A98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16DE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405B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6ECE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5010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941D76"/>
    <w:multiLevelType w:val="hybridMultilevel"/>
    <w:tmpl w:val="01D0059E"/>
    <w:lvl w:ilvl="0" w:tplc="EDF0D2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70E60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B2E19A">
      <w:start w:val="5"/>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8CF3A0">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DE3DBA">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D039A2">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6CB060">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9A07C4">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2A6EC6">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A80CD2"/>
    <w:multiLevelType w:val="hybridMultilevel"/>
    <w:tmpl w:val="675A5C2E"/>
    <w:lvl w:ilvl="0" w:tplc="E5F43CC8">
      <w:start w:val="18"/>
      <w:numFmt w:val="lowerLetter"/>
      <w:lvlText w:val="%1)"/>
      <w:lvlJc w:val="left"/>
      <w:pPr>
        <w:ind w:left="340"/>
      </w:pPr>
      <w:rPr>
        <w:rFonts w:ascii="Calibri" w:eastAsia="Calibri" w:hAnsi="Calibri" w:cs="Calibri" w:hint="default"/>
        <w:b w:val="0"/>
        <w:i w:val="0"/>
        <w:strike w:val="0"/>
        <w:dstrike w:val="0"/>
        <w:color w:val="FF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0B6261"/>
    <w:multiLevelType w:val="hybridMultilevel"/>
    <w:tmpl w:val="DFE02582"/>
    <w:lvl w:ilvl="0" w:tplc="46F0CA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085A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DA0E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FAE9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ABD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7EBE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C679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14EB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A810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E90654E"/>
    <w:multiLevelType w:val="hybridMultilevel"/>
    <w:tmpl w:val="5484D550"/>
    <w:lvl w:ilvl="0" w:tplc="E1040F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5CAD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401F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B29B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18F4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38F17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A8545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60843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0EF80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7238E2"/>
    <w:multiLevelType w:val="hybridMultilevel"/>
    <w:tmpl w:val="10340194"/>
    <w:lvl w:ilvl="0" w:tplc="CFBAA3DC">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225878">
      <w:start w:val="2"/>
      <w:numFmt w:val="decimal"/>
      <w:lvlText w:val="(%2)"/>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B886C0">
      <w:start w:val="1"/>
      <w:numFmt w:val="lowerRoman"/>
      <w:lvlText w:val="%3"/>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C8CCC8">
      <w:start w:val="1"/>
      <w:numFmt w:val="decimal"/>
      <w:lvlText w:val="%4"/>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BAD29C">
      <w:start w:val="1"/>
      <w:numFmt w:val="lowerLetter"/>
      <w:lvlText w:val="%5"/>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E99DE">
      <w:start w:val="1"/>
      <w:numFmt w:val="lowerRoman"/>
      <w:lvlText w:val="%6"/>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E38DE">
      <w:start w:val="1"/>
      <w:numFmt w:val="decimal"/>
      <w:lvlText w:val="%7"/>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28924">
      <w:start w:val="1"/>
      <w:numFmt w:val="lowerLetter"/>
      <w:lvlText w:val="%8"/>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C48E4C">
      <w:start w:val="1"/>
      <w:numFmt w:val="lowerRoman"/>
      <w:lvlText w:val="%9"/>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B25872"/>
    <w:multiLevelType w:val="hybridMultilevel"/>
    <w:tmpl w:val="A1B63264"/>
    <w:lvl w:ilvl="0" w:tplc="8F121F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F8E9F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F69C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30F9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B26A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E022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56E1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44D9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1003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454C57"/>
    <w:multiLevelType w:val="hybridMultilevel"/>
    <w:tmpl w:val="E5DE34F2"/>
    <w:lvl w:ilvl="0" w:tplc="AA0630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A211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1C44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303E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921B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E827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464D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6E91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F601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AE117B"/>
    <w:multiLevelType w:val="hybridMultilevel"/>
    <w:tmpl w:val="9E523166"/>
    <w:lvl w:ilvl="0" w:tplc="9A0EB3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229A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24EA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14F9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161A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DADC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7E1A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3E4C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26E5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837584"/>
    <w:multiLevelType w:val="hybridMultilevel"/>
    <w:tmpl w:val="4E0EE3A0"/>
    <w:lvl w:ilvl="0" w:tplc="2A1E1E6A">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5647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2444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0CBC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BC85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A60E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EAA7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06CC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82A5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73C034D"/>
    <w:multiLevelType w:val="hybridMultilevel"/>
    <w:tmpl w:val="AFD6368C"/>
    <w:lvl w:ilvl="0" w:tplc="DFA2DD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C8D9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66F7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874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D0B2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D2DA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04D1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CCD6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6E22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7A95147"/>
    <w:multiLevelType w:val="hybridMultilevel"/>
    <w:tmpl w:val="D2CA4FE6"/>
    <w:lvl w:ilvl="0" w:tplc="1F5A4B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9EA5B4">
      <w:start w:val="3"/>
      <w:numFmt w:val="decimal"/>
      <w:lvlText w:val="(%2)"/>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92DC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ACE0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C4FA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7E07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7242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EAEF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D062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85641AF"/>
    <w:multiLevelType w:val="hybridMultilevel"/>
    <w:tmpl w:val="32682BF4"/>
    <w:lvl w:ilvl="0" w:tplc="94AE85A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7670F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BCCA7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0A67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DA551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806ED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C875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EEE27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C29A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A1137AB"/>
    <w:multiLevelType w:val="hybridMultilevel"/>
    <w:tmpl w:val="B6A0AEE8"/>
    <w:lvl w:ilvl="0" w:tplc="9412F3D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E63EA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38934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22476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E22EC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1EC6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F2A90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7653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0C508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A137938"/>
    <w:multiLevelType w:val="hybridMultilevel"/>
    <w:tmpl w:val="46104F64"/>
    <w:lvl w:ilvl="0" w:tplc="337A5854">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1CD69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7E9F4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A4140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A2C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895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6873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1CDC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1CA2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A6A0D2B"/>
    <w:multiLevelType w:val="hybridMultilevel"/>
    <w:tmpl w:val="DC8A2F80"/>
    <w:lvl w:ilvl="0" w:tplc="90908E9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5CC3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226DA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0CD8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E82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F6635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EE7E2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82BCF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7E82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AB82CE2"/>
    <w:multiLevelType w:val="hybridMultilevel"/>
    <w:tmpl w:val="4C3E7106"/>
    <w:lvl w:ilvl="0" w:tplc="93AEE37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E08D3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58B74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62746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8022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F2196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E4011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A8B7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EE04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C7A19AB"/>
    <w:multiLevelType w:val="hybridMultilevel"/>
    <w:tmpl w:val="6C08F64C"/>
    <w:lvl w:ilvl="0" w:tplc="1C24F9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B875F2">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CA85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1A2C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725B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89D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8C2C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EE85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54EA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D253EC5"/>
    <w:multiLevelType w:val="hybridMultilevel"/>
    <w:tmpl w:val="B970985C"/>
    <w:lvl w:ilvl="0" w:tplc="A6024E9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0266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62B2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4C57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0452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B461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CF3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6A03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AA5B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F1649E2"/>
    <w:multiLevelType w:val="hybridMultilevel"/>
    <w:tmpl w:val="58DED7D6"/>
    <w:lvl w:ilvl="0" w:tplc="C27459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BA46B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969C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EE14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B487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70B8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CD8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B07D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9AA1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00E0100"/>
    <w:multiLevelType w:val="hybridMultilevel"/>
    <w:tmpl w:val="F220693C"/>
    <w:lvl w:ilvl="0" w:tplc="A62083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0221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6284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AC46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2603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080B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36B1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56A2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DCD4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1A2726B"/>
    <w:multiLevelType w:val="hybridMultilevel"/>
    <w:tmpl w:val="6170868E"/>
    <w:lvl w:ilvl="0" w:tplc="9656DF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BAD362">
      <w:start w:val="10"/>
      <w:numFmt w:val="decimal"/>
      <w:lvlText w:val="(%2)"/>
      <w:lvlJc w:val="left"/>
      <w:pPr>
        <w:ind w:left="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A83C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C52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00A1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4AAB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DE23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0818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E0C8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1BF483E"/>
    <w:multiLevelType w:val="hybridMultilevel"/>
    <w:tmpl w:val="5CBC30A2"/>
    <w:lvl w:ilvl="0" w:tplc="46E2D2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8ADC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0A3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8A82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C210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BC10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7297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2E82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AE64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1F02CA3"/>
    <w:multiLevelType w:val="hybridMultilevel"/>
    <w:tmpl w:val="6490676E"/>
    <w:lvl w:ilvl="0" w:tplc="4CAA69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1A31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3407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1875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92F2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D020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9A48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E841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0E4F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44F188E"/>
    <w:multiLevelType w:val="hybridMultilevel"/>
    <w:tmpl w:val="528A058A"/>
    <w:lvl w:ilvl="0" w:tplc="CDD022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36170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A20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C8E6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C224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6888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A822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D266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9CD8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5C245AB"/>
    <w:multiLevelType w:val="hybridMultilevel"/>
    <w:tmpl w:val="E7AE8916"/>
    <w:lvl w:ilvl="0" w:tplc="74FECE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548F68">
      <w:start w:val="4"/>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32FB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50FE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48DD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4E46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7EF4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5C1C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4C2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77321DC"/>
    <w:multiLevelType w:val="hybridMultilevel"/>
    <w:tmpl w:val="F560F136"/>
    <w:lvl w:ilvl="0" w:tplc="3DA42664">
      <w:start w:val="1"/>
      <w:numFmt w:val="lowerLetter"/>
      <w:lvlText w:val="%1)"/>
      <w:lvlJc w:val="left"/>
      <w:pPr>
        <w:ind w:left="283"/>
      </w:pPr>
      <w:rPr>
        <w:rFonts w:ascii="Calibri" w:eastAsia="Calibri" w:hAnsi="Calibri" w:cs="Calibri"/>
        <w:b w:val="0"/>
        <w:i w:val="0"/>
        <w:strike/>
        <w:dstrike w:val="0"/>
        <w:color w:val="FF0000"/>
        <w:sz w:val="20"/>
        <w:szCs w:val="20"/>
        <w:u w:val="none" w:color="000000"/>
        <w:bdr w:val="none" w:sz="0" w:space="0" w:color="auto"/>
        <w:shd w:val="clear" w:color="auto" w:fill="auto"/>
        <w:vertAlign w:val="baseline"/>
      </w:rPr>
    </w:lvl>
    <w:lvl w:ilvl="1" w:tplc="5254DE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D82F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18B3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243C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C655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2473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3698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7098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7D55FC1"/>
    <w:multiLevelType w:val="hybridMultilevel"/>
    <w:tmpl w:val="D1C4F546"/>
    <w:lvl w:ilvl="0" w:tplc="2A901C92">
      <w:start w:val="8"/>
      <w:numFmt w:val="lowerLetter"/>
      <w:lvlText w:val="%1)"/>
      <w:lvlJc w:val="left"/>
      <w:pPr>
        <w:ind w:left="283"/>
      </w:pPr>
      <w:rPr>
        <w:rFonts w:ascii="Calibri" w:eastAsia="Calibri" w:hAnsi="Calibri" w:cs="Calibri" w:hint="default"/>
        <w:b w:val="0"/>
        <w:i w:val="0"/>
        <w:strike w:val="0"/>
        <w:dstrike w:val="0"/>
        <w:color w:val="FF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8172AA1"/>
    <w:multiLevelType w:val="hybridMultilevel"/>
    <w:tmpl w:val="4BAC5F6E"/>
    <w:lvl w:ilvl="0" w:tplc="86ACDD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D03A9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AEFE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B23C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FAA1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6416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325B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72AA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562B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D037680"/>
    <w:multiLevelType w:val="hybridMultilevel"/>
    <w:tmpl w:val="D1869CAE"/>
    <w:lvl w:ilvl="0" w:tplc="4E6CF9EA">
      <w:start w:val="9"/>
      <w:numFmt w:val="decimal"/>
      <w:lvlText w:val="(%1)"/>
      <w:lvlJc w:val="left"/>
      <w:pPr>
        <w:ind w:left="720"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DE84F4B"/>
    <w:multiLevelType w:val="hybridMultilevel"/>
    <w:tmpl w:val="6A84B242"/>
    <w:lvl w:ilvl="0" w:tplc="B68C89F8">
      <w:start w:val="1"/>
      <w:numFmt w:val="lowerLetter"/>
      <w:lvlText w:val="%1)"/>
      <w:lvlJc w:val="left"/>
      <w:pPr>
        <w:ind w:left="283"/>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FB0A450E">
      <w:start w:val="10"/>
      <w:numFmt w:val="decimal"/>
      <w:lvlText w:val="(%2)"/>
      <w:lvlJc w:val="left"/>
      <w:pPr>
        <w:ind w:left="106"/>
      </w:pPr>
      <w:rPr>
        <w:rFonts w:ascii="Calibri" w:eastAsia="Calibri" w:hAnsi="Calibri" w:cs="Calibri"/>
        <w:b w:val="0"/>
        <w:i w:val="0"/>
        <w:strike/>
        <w:dstrike w:val="0"/>
        <w:color w:val="FF0000"/>
        <w:sz w:val="20"/>
        <w:szCs w:val="20"/>
        <w:u w:val="none" w:color="000000"/>
        <w:bdr w:val="none" w:sz="0" w:space="0" w:color="auto"/>
        <w:shd w:val="clear" w:color="auto" w:fill="auto"/>
        <w:vertAlign w:val="baseline"/>
      </w:rPr>
    </w:lvl>
    <w:lvl w:ilvl="2" w:tplc="C08C51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043E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721C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8C00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94AD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8A4D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AC04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07652F9"/>
    <w:multiLevelType w:val="hybridMultilevel"/>
    <w:tmpl w:val="D3621180"/>
    <w:lvl w:ilvl="0" w:tplc="C5B0AB3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F4D33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E4D3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50BC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D430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DE536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121D1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8664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BC7A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298358F"/>
    <w:multiLevelType w:val="hybridMultilevel"/>
    <w:tmpl w:val="C5FAB820"/>
    <w:lvl w:ilvl="0" w:tplc="59F81B8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F667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2089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46E4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E0F9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6A2CF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34DE4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865FC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8006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2B75F6F"/>
    <w:multiLevelType w:val="hybridMultilevel"/>
    <w:tmpl w:val="D97E356A"/>
    <w:lvl w:ilvl="0" w:tplc="81E6DE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DE1224">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6E22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7E5A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F2E6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AD4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7624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9C9E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5EB2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3F44BF9"/>
    <w:multiLevelType w:val="hybridMultilevel"/>
    <w:tmpl w:val="87DA5BBA"/>
    <w:lvl w:ilvl="0" w:tplc="626651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B4866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6475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FCE6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F8D5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7865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4C10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9EB0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E0D5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6035992"/>
    <w:multiLevelType w:val="hybridMultilevel"/>
    <w:tmpl w:val="FC588298"/>
    <w:lvl w:ilvl="0" w:tplc="A2B22704">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E206F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92271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4EADF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782F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B2A5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F639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4CF9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7271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60463CE"/>
    <w:multiLevelType w:val="hybridMultilevel"/>
    <w:tmpl w:val="27788BA0"/>
    <w:lvl w:ilvl="0" w:tplc="DB8E715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9EFC4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4A1D1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BCE07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26BF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ECDD9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92BB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BE7A8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CE0D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96D4F6C"/>
    <w:multiLevelType w:val="hybridMultilevel"/>
    <w:tmpl w:val="3412E1C4"/>
    <w:lvl w:ilvl="0" w:tplc="AD5E6FE4">
      <w:start w:val="9"/>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BEFAC4">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68F6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746F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4A54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5E14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8018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10A4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081D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C9B51D6"/>
    <w:multiLevelType w:val="hybridMultilevel"/>
    <w:tmpl w:val="6652B3D6"/>
    <w:lvl w:ilvl="0" w:tplc="938CFA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7678D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C6A1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38C0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6E79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EC89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40B2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30DD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1A74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E311190"/>
    <w:multiLevelType w:val="hybridMultilevel"/>
    <w:tmpl w:val="DB526A0C"/>
    <w:lvl w:ilvl="0" w:tplc="A94694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A817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822D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6068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96BC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720A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8482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0695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5C90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1300B67"/>
    <w:multiLevelType w:val="hybridMultilevel"/>
    <w:tmpl w:val="ADA2B3CC"/>
    <w:lvl w:ilvl="0" w:tplc="D6B44EDE">
      <w:start w:val="1"/>
      <w:numFmt w:val="lowerLetter"/>
      <w:lvlText w:val="%1)"/>
      <w:lvlJc w:val="left"/>
      <w:pPr>
        <w:ind w:left="34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43CE85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075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701E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85B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A428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9C45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0E67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FE92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25860E6"/>
    <w:multiLevelType w:val="hybridMultilevel"/>
    <w:tmpl w:val="47304DCA"/>
    <w:lvl w:ilvl="0" w:tplc="B148A18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5634A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CA58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D66A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D4A5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225B1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709C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D236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A6E53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2AB6E30"/>
    <w:multiLevelType w:val="hybridMultilevel"/>
    <w:tmpl w:val="EBA482DE"/>
    <w:lvl w:ilvl="0" w:tplc="208CE7D6">
      <w:start w:val="35"/>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B691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9C19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4892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5080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5EBA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A413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0291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4CEF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423328E"/>
    <w:multiLevelType w:val="hybridMultilevel"/>
    <w:tmpl w:val="46FC7D90"/>
    <w:lvl w:ilvl="0" w:tplc="5F3C0A2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6AF2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F86D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8E6D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E00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8611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80DE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7C9B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A8A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53711D7"/>
    <w:multiLevelType w:val="hybridMultilevel"/>
    <w:tmpl w:val="31026E72"/>
    <w:lvl w:ilvl="0" w:tplc="41885A48">
      <w:start w:val="7"/>
      <w:numFmt w:val="decimal"/>
      <w:lvlText w:val="(%1)"/>
      <w:lvlJc w:val="left"/>
      <w:pPr>
        <w:ind w:left="0"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A347B07"/>
    <w:multiLevelType w:val="hybridMultilevel"/>
    <w:tmpl w:val="12964EEE"/>
    <w:lvl w:ilvl="0" w:tplc="63A64D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F8E7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E88F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E885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66F7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4E4A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4893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64B1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6E8F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B0E1D91"/>
    <w:multiLevelType w:val="hybridMultilevel"/>
    <w:tmpl w:val="C8027AB4"/>
    <w:lvl w:ilvl="0" w:tplc="B2B42A66">
      <w:start w:val="1"/>
      <w:numFmt w:val="lowerLetter"/>
      <w:lvlText w:val="%1)"/>
      <w:lvlJc w:val="left"/>
      <w:pPr>
        <w:ind w:left="283"/>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6F3EFB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067B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488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F029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C90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2AF3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BE93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9ECA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B511DFA"/>
    <w:multiLevelType w:val="hybridMultilevel"/>
    <w:tmpl w:val="79E852FC"/>
    <w:lvl w:ilvl="0" w:tplc="1ECAB5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2E95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EE80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0E8C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0262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BA11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A74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AA8F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B0C59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BC45E4C"/>
    <w:multiLevelType w:val="hybridMultilevel"/>
    <w:tmpl w:val="95462DF4"/>
    <w:lvl w:ilvl="0" w:tplc="0BD68C52">
      <w:start w:val="11"/>
      <w:numFmt w:val="decimal"/>
      <w:lvlText w:val="(%1)"/>
      <w:lvlJc w:val="left"/>
      <w:pPr>
        <w:ind w:left="283" w:firstLine="0"/>
      </w:pPr>
      <w:rPr>
        <w:rFonts w:ascii="Calibri" w:eastAsia="Calibri" w:hAnsi="Calibri" w:cs="Calibri" w:hint="default"/>
        <w:b w:val="0"/>
        <w:i w:val="0"/>
        <w:strike w:val="0"/>
        <w:dstrike w:val="0"/>
        <w:color w:val="FF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F3A2AD5"/>
    <w:multiLevelType w:val="hybridMultilevel"/>
    <w:tmpl w:val="C29692AA"/>
    <w:lvl w:ilvl="0" w:tplc="EE8609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EC27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14F0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18A2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A069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728A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EE6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66F0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E9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11F6646"/>
    <w:multiLevelType w:val="hybridMultilevel"/>
    <w:tmpl w:val="976ED7C6"/>
    <w:lvl w:ilvl="0" w:tplc="3FC25EDE">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64D128">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18733C">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9E07C6">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048212">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2AEA88">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7CC9B2">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68E99C">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8013AC">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19D2E0F"/>
    <w:multiLevelType w:val="hybridMultilevel"/>
    <w:tmpl w:val="3EC226EA"/>
    <w:lvl w:ilvl="0" w:tplc="666259C4">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1483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A099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EED1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9247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BA3B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DCEF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6C64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9064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2D91286"/>
    <w:multiLevelType w:val="hybridMultilevel"/>
    <w:tmpl w:val="65F04350"/>
    <w:lvl w:ilvl="0" w:tplc="4C0CBD4A">
      <w:start w:val="1"/>
      <w:numFmt w:val="lowerLetter"/>
      <w:lvlText w:val="%1)"/>
      <w:lvlJc w:val="left"/>
      <w:pPr>
        <w:ind w:left="345" w:hanging="360"/>
      </w:pPr>
      <w:rPr>
        <w:rFonts w:hint="default"/>
      </w:rPr>
    </w:lvl>
    <w:lvl w:ilvl="1" w:tplc="041B0019">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58" w15:restartNumberingAfterBreak="0">
    <w:nsid w:val="542A1103"/>
    <w:multiLevelType w:val="hybridMultilevel"/>
    <w:tmpl w:val="88186AA4"/>
    <w:lvl w:ilvl="0" w:tplc="203ABF22">
      <w:start w:val="5"/>
      <w:numFmt w:val="decimal"/>
      <w:lvlText w:val="(%1)"/>
      <w:lvlJc w:val="left"/>
      <w:pPr>
        <w:ind w:left="283" w:firstLine="0"/>
      </w:pPr>
      <w:rPr>
        <w:rFonts w:ascii="Calibri" w:eastAsia="Calibri" w:hAnsi="Calibri" w:cs="Calibri" w:hint="default"/>
        <w:b w:val="0"/>
        <w:i w:val="0"/>
        <w:strike w:val="0"/>
        <w:dstrike w:val="0"/>
        <w:color w:val="FF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63D1B80"/>
    <w:multiLevelType w:val="hybridMultilevel"/>
    <w:tmpl w:val="6FF6CC94"/>
    <w:lvl w:ilvl="0" w:tplc="D2E8A33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926A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246A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A38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50C0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E2C78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A622C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2A97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9ED4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6E9027F"/>
    <w:multiLevelType w:val="hybridMultilevel"/>
    <w:tmpl w:val="3E7CA2FA"/>
    <w:lvl w:ilvl="0" w:tplc="E7E4DA58">
      <w:start w:val="1"/>
      <w:numFmt w:val="decimal"/>
      <w:lvlText w:val="(%1)"/>
      <w:lvlJc w:val="left"/>
      <w:pPr>
        <w:ind w:left="0"/>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FFFFFFFF">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72A24D3"/>
    <w:multiLevelType w:val="hybridMultilevel"/>
    <w:tmpl w:val="E97CE1D6"/>
    <w:lvl w:ilvl="0" w:tplc="4E5A278E">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CCD6C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D48C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20EDA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EACD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F6B27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4458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5ADC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0650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CB43695"/>
    <w:multiLevelType w:val="hybridMultilevel"/>
    <w:tmpl w:val="EAF2E4BC"/>
    <w:lvl w:ilvl="0" w:tplc="E7C8A7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8416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FCA6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BC8C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9C38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C89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FC6D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D876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FEFD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13033EC"/>
    <w:multiLevelType w:val="hybridMultilevel"/>
    <w:tmpl w:val="49F807E0"/>
    <w:lvl w:ilvl="0" w:tplc="902C80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EEF5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6EF6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362E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3CB0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3448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BA51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B4C8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68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15F5272"/>
    <w:multiLevelType w:val="hybridMultilevel"/>
    <w:tmpl w:val="2A206FB6"/>
    <w:lvl w:ilvl="0" w:tplc="0E38FA9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22B7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DC2B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D82E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BC5A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42DA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CE14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C48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083D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29F4604"/>
    <w:multiLevelType w:val="hybridMultilevel"/>
    <w:tmpl w:val="A9082B74"/>
    <w:lvl w:ilvl="0" w:tplc="817A99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EA05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E27F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98EE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5EAE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4030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A0F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6EFA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AA84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3876B08"/>
    <w:multiLevelType w:val="hybridMultilevel"/>
    <w:tmpl w:val="ABE88BB4"/>
    <w:lvl w:ilvl="0" w:tplc="0284F0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92494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DC3B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FA47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ACD5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74B9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006B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CAC5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5257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3BA16D3"/>
    <w:multiLevelType w:val="hybridMultilevel"/>
    <w:tmpl w:val="BFDCEB0C"/>
    <w:lvl w:ilvl="0" w:tplc="E10653F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9810B0">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E8E58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C2A2A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B2BFC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4CB0F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D02CA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BE677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24AF8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5681ACE"/>
    <w:multiLevelType w:val="hybridMultilevel"/>
    <w:tmpl w:val="EA764AC0"/>
    <w:lvl w:ilvl="0" w:tplc="37064C9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96C8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3AA7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44905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1CBCA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04DF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8ADE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24F4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9872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6743CFC"/>
    <w:multiLevelType w:val="hybridMultilevel"/>
    <w:tmpl w:val="89C270C6"/>
    <w:lvl w:ilvl="0" w:tplc="E9169F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64EAF8">
      <w:start w:val="3"/>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F493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F697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E49F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024C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C2DA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8C8B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CCA4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6982A13"/>
    <w:multiLevelType w:val="hybridMultilevel"/>
    <w:tmpl w:val="8CBA28F8"/>
    <w:lvl w:ilvl="0" w:tplc="1EDC46E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78103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589B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8A827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9074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767C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27A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C263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C2C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96219C7"/>
    <w:multiLevelType w:val="hybridMultilevel"/>
    <w:tmpl w:val="3D16C4D6"/>
    <w:lvl w:ilvl="0" w:tplc="E160A6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8875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A23A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0C7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AC27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BC84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6C1E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CC8A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3621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A6C0268"/>
    <w:multiLevelType w:val="hybridMultilevel"/>
    <w:tmpl w:val="F68C11FE"/>
    <w:lvl w:ilvl="0" w:tplc="793216D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CABC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C6B26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DC39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5CDAA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BA65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8800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C6048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6A2D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CDF6987"/>
    <w:multiLevelType w:val="hybridMultilevel"/>
    <w:tmpl w:val="393AB8E2"/>
    <w:lvl w:ilvl="0" w:tplc="6EB46084">
      <w:start w:val="1"/>
      <w:numFmt w:val="decimal"/>
      <w:lvlText w:val="(%1)"/>
      <w:lvlJc w:val="left"/>
      <w:pPr>
        <w:ind w:left="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20098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C267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54848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30D8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CE9B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6A1D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947B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22F1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E051511"/>
    <w:multiLevelType w:val="hybridMultilevel"/>
    <w:tmpl w:val="B126762A"/>
    <w:lvl w:ilvl="0" w:tplc="A0E642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E29E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DE2B3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5E7F3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22CFE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8AC3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70E6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F096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F66E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E657559"/>
    <w:multiLevelType w:val="hybridMultilevel"/>
    <w:tmpl w:val="3A48643A"/>
    <w:lvl w:ilvl="0" w:tplc="974CE982">
      <w:start w:val="1"/>
      <w:numFmt w:val="lowerLetter"/>
      <w:lvlText w:val="%1)"/>
      <w:lvlJc w:val="left"/>
      <w:pPr>
        <w:ind w:left="283"/>
      </w:pPr>
      <w:rPr>
        <w:rFonts w:ascii="Calibri" w:eastAsia="Calibri" w:hAnsi="Calibri" w:cs="Calibri"/>
        <w:b w:val="0"/>
        <w:i w:val="0"/>
        <w:strike/>
        <w:dstrike w:val="0"/>
        <w:color w:val="FF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E807936"/>
    <w:multiLevelType w:val="hybridMultilevel"/>
    <w:tmpl w:val="B89A918C"/>
    <w:lvl w:ilvl="0" w:tplc="546879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ECC0A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1AF9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C01A5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CEC0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2099F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BA72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60B0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1464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FC8230C"/>
    <w:multiLevelType w:val="hybridMultilevel"/>
    <w:tmpl w:val="692C12FC"/>
    <w:lvl w:ilvl="0" w:tplc="90ACBC46">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560BA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BCB6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8075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98D9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FC8D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B0AE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9056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2C26F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0AC5762"/>
    <w:multiLevelType w:val="hybridMultilevel"/>
    <w:tmpl w:val="156E69EE"/>
    <w:lvl w:ilvl="0" w:tplc="4724A19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449E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C209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3EE2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666B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5483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3637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FADD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F019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2E7593B"/>
    <w:multiLevelType w:val="hybridMultilevel"/>
    <w:tmpl w:val="D33C3336"/>
    <w:lvl w:ilvl="0" w:tplc="18283EB2">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66E2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2FF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FA6F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4068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D8A2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BA0A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68DA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66B5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CB21203"/>
    <w:multiLevelType w:val="hybridMultilevel"/>
    <w:tmpl w:val="8A42A5D6"/>
    <w:lvl w:ilvl="0" w:tplc="1466DA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8A31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34C0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2662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C6BB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5E9B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FA5B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6837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FC19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E235319"/>
    <w:multiLevelType w:val="hybridMultilevel"/>
    <w:tmpl w:val="94DC4CBE"/>
    <w:lvl w:ilvl="0" w:tplc="E93C228A">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82" w15:restartNumberingAfterBreak="0">
    <w:nsid w:val="7E25343E"/>
    <w:multiLevelType w:val="hybridMultilevel"/>
    <w:tmpl w:val="D9D8CE7C"/>
    <w:lvl w:ilvl="0" w:tplc="72C0D1E6">
      <w:start w:val="2"/>
      <w:numFmt w:val="decimal"/>
      <w:lvlText w:val="(%1)"/>
      <w:lvlJc w:val="left"/>
      <w:pPr>
        <w:ind w:left="283"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9309584">
    <w:abstractNumId w:val="27"/>
  </w:num>
  <w:num w:numId="2" w16cid:durableId="1989288545">
    <w:abstractNumId w:val="14"/>
  </w:num>
  <w:num w:numId="3" w16cid:durableId="1860117074">
    <w:abstractNumId w:val="25"/>
  </w:num>
  <w:num w:numId="4" w16cid:durableId="2051372323">
    <w:abstractNumId w:val="18"/>
  </w:num>
  <w:num w:numId="5" w16cid:durableId="740450102">
    <w:abstractNumId w:val="45"/>
  </w:num>
  <w:num w:numId="6" w16cid:durableId="1344622649">
    <w:abstractNumId w:val="37"/>
  </w:num>
  <w:num w:numId="7" w16cid:durableId="850946333">
    <w:abstractNumId w:val="62"/>
  </w:num>
  <w:num w:numId="8" w16cid:durableId="1346905248">
    <w:abstractNumId w:val="28"/>
  </w:num>
  <w:num w:numId="9" w16cid:durableId="394399378">
    <w:abstractNumId w:val="38"/>
  </w:num>
  <w:num w:numId="10" w16cid:durableId="1387409190">
    <w:abstractNumId w:val="54"/>
  </w:num>
  <w:num w:numId="11" w16cid:durableId="610164927">
    <w:abstractNumId w:val="42"/>
  </w:num>
  <w:num w:numId="12" w16cid:durableId="893195584">
    <w:abstractNumId w:val="19"/>
  </w:num>
  <w:num w:numId="13" w16cid:durableId="1995257555">
    <w:abstractNumId w:val="65"/>
  </w:num>
  <w:num w:numId="14" w16cid:durableId="1233348076">
    <w:abstractNumId w:val="0"/>
  </w:num>
  <w:num w:numId="15" w16cid:durableId="924647892">
    <w:abstractNumId w:val="46"/>
  </w:num>
  <w:num w:numId="16" w16cid:durableId="471554964">
    <w:abstractNumId w:val="77"/>
  </w:num>
  <w:num w:numId="17" w16cid:durableId="1601790935">
    <w:abstractNumId w:val="11"/>
  </w:num>
  <w:num w:numId="18" w16cid:durableId="1391466815">
    <w:abstractNumId w:val="56"/>
  </w:num>
  <w:num w:numId="19" w16cid:durableId="764036747">
    <w:abstractNumId w:val="43"/>
  </w:num>
  <w:num w:numId="20" w16cid:durableId="1954048835">
    <w:abstractNumId w:val="50"/>
  </w:num>
  <w:num w:numId="21" w16cid:durableId="716275599">
    <w:abstractNumId w:val="66"/>
  </w:num>
  <w:num w:numId="22" w16cid:durableId="1455751385">
    <w:abstractNumId w:val="61"/>
  </w:num>
  <w:num w:numId="23" w16cid:durableId="1083532692">
    <w:abstractNumId w:val="8"/>
  </w:num>
  <w:num w:numId="24" w16cid:durableId="297146550">
    <w:abstractNumId w:val="39"/>
  </w:num>
  <w:num w:numId="25" w16cid:durableId="1515263965">
    <w:abstractNumId w:val="69"/>
  </w:num>
  <w:num w:numId="26" w16cid:durableId="1761099844">
    <w:abstractNumId w:val="71"/>
  </w:num>
  <w:num w:numId="27" w16cid:durableId="888229895">
    <w:abstractNumId w:val="31"/>
  </w:num>
  <w:num w:numId="28" w16cid:durableId="534999226">
    <w:abstractNumId w:val="13"/>
  </w:num>
  <w:num w:numId="29" w16cid:durableId="1931159483">
    <w:abstractNumId w:val="35"/>
  </w:num>
  <w:num w:numId="30" w16cid:durableId="2111462070">
    <w:abstractNumId w:val="52"/>
  </w:num>
  <w:num w:numId="31" w16cid:durableId="288899692">
    <w:abstractNumId w:val="76"/>
  </w:num>
  <w:num w:numId="32" w16cid:durableId="1188760484">
    <w:abstractNumId w:val="36"/>
  </w:num>
  <w:num w:numId="33" w16cid:durableId="1900752094">
    <w:abstractNumId w:val="22"/>
  </w:num>
  <w:num w:numId="34" w16cid:durableId="1309818967">
    <w:abstractNumId w:val="80"/>
  </w:num>
  <w:num w:numId="35" w16cid:durableId="1565724905">
    <w:abstractNumId w:val="9"/>
  </w:num>
  <w:num w:numId="36" w16cid:durableId="364446176">
    <w:abstractNumId w:val="29"/>
  </w:num>
  <w:num w:numId="37" w16cid:durableId="1576627662">
    <w:abstractNumId w:val="30"/>
  </w:num>
  <w:num w:numId="38" w16cid:durableId="1435513397">
    <w:abstractNumId w:val="44"/>
  </w:num>
  <w:num w:numId="39" w16cid:durableId="465976716">
    <w:abstractNumId w:val="12"/>
  </w:num>
  <w:num w:numId="40" w16cid:durableId="2009596595">
    <w:abstractNumId w:val="51"/>
  </w:num>
  <w:num w:numId="41" w16cid:durableId="212205948">
    <w:abstractNumId w:val="68"/>
  </w:num>
  <w:num w:numId="42" w16cid:durableId="1660303224">
    <w:abstractNumId w:val="20"/>
  </w:num>
  <w:num w:numId="43" w16cid:durableId="344745150">
    <w:abstractNumId w:val="33"/>
  </w:num>
  <w:num w:numId="44" w16cid:durableId="1795712593">
    <w:abstractNumId w:val="4"/>
  </w:num>
  <w:num w:numId="45" w16cid:durableId="1747263713">
    <w:abstractNumId w:val="24"/>
  </w:num>
  <w:num w:numId="46" w16cid:durableId="213129591">
    <w:abstractNumId w:val="21"/>
  </w:num>
  <w:num w:numId="47" w16cid:durableId="2075351127">
    <w:abstractNumId w:val="41"/>
  </w:num>
  <w:num w:numId="48" w16cid:durableId="81339404">
    <w:abstractNumId w:val="64"/>
  </w:num>
  <w:num w:numId="49" w16cid:durableId="795486447">
    <w:abstractNumId w:val="70"/>
  </w:num>
  <w:num w:numId="50" w16cid:durableId="614602049">
    <w:abstractNumId w:val="15"/>
  </w:num>
  <w:num w:numId="51" w16cid:durableId="372116523">
    <w:abstractNumId w:val="79"/>
  </w:num>
  <w:num w:numId="52" w16cid:durableId="1131438185">
    <w:abstractNumId w:val="73"/>
  </w:num>
  <w:num w:numId="53" w16cid:durableId="762264126">
    <w:abstractNumId w:val="16"/>
  </w:num>
  <w:num w:numId="54" w16cid:durableId="1207446419">
    <w:abstractNumId w:val="26"/>
  </w:num>
  <w:num w:numId="55" w16cid:durableId="1978223856">
    <w:abstractNumId w:val="74"/>
  </w:num>
  <w:num w:numId="56" w16cid:durableId="754789673">
    <w:abstractNumId w:val="17"/>
  </w:num>
  <w:num w:numId="57" w16cid:durableId="1691834639">
    <w:abstractNumId w:val="72"/>
  </w:num>
  <w:num w:numId="58" w16cid:durableId="348409569">
    <w:abstractNumId w:val="40"/>
  </w:num>
  <w:num w:numId="59" w16cid:durableId="692806531">
    <w:abstractNumId w:val="59"/>
  </w:num>
  <w:num w:numId="60" w16cid:durableId="1608081288">
    <w:abstractNumId w:val="23"/>
  </w:num>
  <w:num w:numId="61" w16cid:durableId="1073312569">
    <w:abstractNumId w:val="78"/>
  </w:num>
  <w:num w:numId="62" w16cid:durableId="7799493">
    <w:abstractNumId w:val="55"/>
  </w:num>
  <w:num w:numId="63" w16cid:durableId="424309751">
    <w:abstractNumId w:val="6"/>
  </w:num>
  <w:num w:numId="64" w16cid:durableId="782698360">
    <w:abstractNumId w:val="63"/>
  </w:num>
  <w:num w:numId="65" w16cid:durableId="1811677712">
    <w:abstractNumId w:val="5"/>
  </w:num>
  <w:num w:numId="66" w16cid:durableId="1857886563">
    <w:abstractNumId w:val="10"/>
  </w:num>
  <w:num w:numId="67" w16cid:durableId="501044818">
    <w:abstractNumId w:val="47"/>
  </w:num>
  <w:num w:numId="68" w16cid:durableId="547569614">
    <w:abstractNumId w:val="67"/>
  </w:num>
  <w:num w:numId="69" w16cid:durableId="473455064">
    <w:abstractNumId w:val="48"/>
  </w:num>
  <w:num w:numId="70" w16cid:durableId="1576479202">
    <w:abstractNumId w:val="1"/>
  </w:num>
  <w:num w:numId="71" w16cid:durableId="1516726717">
    <w:abstractNumId w:val="3"/>
  </w:num>
  <w:num w:numId="72" w16cid:durableId="579561506">
    <w:abstractNumId w:val="57"/>
  </w:num>
  <w:num w:numId="73" w16cid:durableId="193076665">
    <w:abstractNumId w:val="81"/>
  </w:num>
  <w:num w:numId="74" w16cid:durableId="581259014">
    <w:abstractNumId w:val="2"/>
  </w:num>
  <w:num w:numId="75" w16cid:durableId="609748556">
    <w:abstractNumId w:val="75"/>
  </w:num>
  <w:num w:numId="76" w16cid:durableId="2902414">
    <w:abstractNumId w:val="60"/>
  </w:num>
  <w:num w:numId="77" w16cid:durableId="1208689667">
    <w:abstractNumId w:val="53"/>
  </w:num>
  <w:num w:numId="78" w16cid:durableId="2006088262">
    <w:abstractNumId w:val="7"/>
  </w:num>
  <w:num w:numId="79" w16cid:durableId="1116144839">
    <w:abstractNumId w:val="32"/>
  </w:num>
  <w:num w:numId="80" w16cid:durableId="145360747">
    <w:abstractNumId w:val="58"/>
  </w:num>
  <w:num w:numId="81" w16cid:durableId="318850430">
    <w:abstractNumId w:val="34"/>
  </w:num>
  <w:num w:numId="82" w16cid:durableId="1731080076">
    <w:abstractNumId w:val="49"/>
  </w:num>
  <w:num w:numId="83" w16cid:durableId="2092967157">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FD"/>
    <w:rsid w:val="000021F7"/>
    <w:rsid w:val="00012DC8"/>
    <w:rsid w:val="00013D88"/>
    <w:rsid w:val="00030568"/>
    <w:rsid w:val="00035AF4"/>
    <w:rsid w:val="000438A0"/>
    <w:rsid w:val="00044E4E"/>
    <w:rsid w:val="00045903"/>
    <w:rsid w:val="000548AC"/>
    <w:rsid w:val="000550B4"/>
    <w:rsid w:val="000653D8"/>
    <w:rsid w:val="00097AC9"/>
    <w:rsid w:val="000A42AF"/>
    <w:rsid w:val="000A6897"/>
    <w:rsid w:val="000A7A26"/>
    <w:rsid w:val="000B2234"/>
    <w:rsid w:val="000B4695"/>
    <w:rsid w:val="000B61F6"/>
    <w:rsid w:val="000C7021"/>
    <w:rsid w:val="000D52DB"/>
    <w:rsid w:val="000D56B0"/>
    <w:rsid w:val="000E579B"/>
    <w:rsid w:val="000E7609"/>
    <w:rsid w:val="000F0E4E"/>
    <w:rsid w:val="000F5D83"/>
    <w:rsid w:val="001050E9"/>
    <w:rsid w:val="00105679"/>
    <w:rsid w:val="00106650"/>
    <w:rsid w:val="001159D1"/>
    <w:rsid w:val="00124234"/>
    <w:rsid w:val="00125B57"/>
    <w:rsid w:val="00134C8F"/>
    <w:rsid w:val="00135CE5"/>
    <w:rsid w:val="00143750"/>
    <w:rsid w:val="0015795B"/>
    <w:rsid w:val="00163ABC"/>
    <w:rsid w:val="00164586"/>
    <w:rsid w:val="00166054"/>
    <w:rsid w:val="00171EEF"/>
    <w:rsid w:val="00187396"/>
    <w:rsid w:val="00192484"/>
    <w:rsid w:val="001938DF"/>
    <w:rsid w:val="001B1137"/>
    <w:rsid w:val="001B6B7A"/>
    <w:rsid w:val="001C76AA"/>
    <w:rsid w:val="001D060A"/>
    <w:rsid w:val="001D4F5A"/>
    <w:rsid w:val="001E4704"/>
    <w:rsid w:val="001F0A93"/>
    <w:rsid w:val="00215B4E"/>
    <w:rsid w:val="00221AA1"/>
    <w:rsid w:val="0022597B"/>
    <w:rsid w:val="00240F7A"/>
    <w:rsid w:val="00260C09"/>
    <w:rsid w:val="002664AC"/>
    <w:rsid w:val="00267802"/>
    <w:rsid w:val="002702B8"/>
    <w:rsid w:val="002764F4"/>
    <w:rsid w:val="0028366C"/>
    <w:rsid w:val="002A0B89"/>
    <w:rsid w:val="002D28FD"/>
    <w:rsid w:val="002D5BB5"/>
    <w:rsid w:val="002F281A"/>
    <w:rsid w:val="002F5609"/>
    <w:rsid w:val="002F6F2E"/>
    <w:rsid w:val="003050C2"/>
    <w:rsid w:val="0030544C"/>
    <w:rsid w:val="00324A54"/>
    <w:rsid w:val="00326ED2"/>
    <w:rsid w:val="00337C64"/>
    <w:rsid w:val="00346439"/>
    <w:rsid w:val="0034788A"/>
    <w:rsid w:val="00363993"/>
    <w:rsid w:val="003642B1"/>
    <w:rsid w:val="003662C0"/>
    <w:rsid w:val="003727DD"/>
    <w:rsid w:val="0037656C"/>
    <w:rsid w:val="00397AC9"/>
    <w:rsid w:val="003A16B8"/>
    <w:rsid w:val="003B0FD4"/>
    <w:rsid w:val="003C2384"/>
    <w:rsid w:val="003C7D4E"/>
    <w:rsid w:val="003E039D"/>
    <w:rsid w:val="003E3B1B"/>
    <w:rsid w:val="003F6228"/>
    <w:rsid w:val="00402224"/>
    <w:rsid w:val="0040526F"/>
    <w:rsid w:val="00406582"/>
    <w:rsid w:val="0040711B"/>
    <w:rsid w:val="00407D63"/>
    <w:rsid w:val="00417DD9"/>
    <w:rsid w:val="00421D29"/>
    <w:rsid w:val="00425E23"/>
    <w:rsid w:val="004305BE"/>
    <w:rsid w:val="00431ED0"/>
    <w:rsid w:val="00436812"/>
    <w:rsid w:val="00443471"/>
    <w:rsid w:val="00447122"/>
    <w:rsid w:val="00460549"/>
    <w:rsid w:val="004677EC"/>
    <w:rsid w:val="004866C5"/>
    <w:rsid w:val="004A0FB8"/>
    <w:rsid w:val="004A6B3A"/>
    <w:rsid w:val="004B7742"/>
    <w:rsid w:val="004B78C1"/>
    <w:rsid w:val="004C14E8"/>
    <w:rsid w:val="004C564F"/>
    <w:rsid w:val="004D25EF"/>
    <w:rsid w:val="004D4C24"/>
    <w:rsid w:val="004D5B60"/>
    <w:rsid w:val="004E13CF"/>
    <w:rsid w:val="005005C1"/>
    <w:rsid w:val="005019A9"/>
    <w:rsid w:val="00506995"/>
    <w:rsid w:val="005233F8"/>
    <w:rsid w:val="00530AA1"/>
    <w:rsid w:val="00537C47"/>
    <w:rsid w:val="00546E1B"/>
    <w:rsid w:val="00551472"/>
    <w:rsid w:val="00567FEA"/>
    <w:rsid w:val="00570969"/>
    <w:rsid w:val="00572BFD"/>
    <w:rsid w:val="00576EBB"/>
    <w:rsid w:val="005834FE"/>
    <w:rsid w:val="005924BD"/>
    <w:rsid w:val="00595354"/>
    <w:rsid w:val="005A4CC4"/>
    <w:rsid w:val="005B5D7C"/>
    <w:rsid w:val="005D4C20"/>
    <w:rsid w:val="005D5010"/>
    <w:rsid w:val="005E0630"/>
    <w:rsid w:val="005E7A04"/>
    <w:rsid w:val="005F3EE4"/>
    <w:rsid w:val="005F6ABB"/>
    <w:rsid w:val="006026E5"/>
    <w:rsid w:val="00602D03"/>
    <w:rsid w:val="00603B52"/>
    <w:rsid w:val="0060442C"/>
    <w:rsid w:val="006046B4"/>
    <w:rsid w:val="00626555"/>
    <w:rsid w:val="006509D8"/>
    <w:rsid w:val="00655181"/>
    <w:rsid w:val="006637FF"/>
    <w:rsid w:val="00681B65"/>
    <w:rsid w:val="00681BC5"/>
    <w:rsid w:val="0068383C"/>
    <w:rsid w:val="0069181A"/>
    <w:rsid w:val="006A2A8F"/>
    <w:rsid w:val="006B274D"/>
    <w:rsid w:val="006C03FF"/>
    <w:rsid w:val="006C3FB5"/>
    <w:rsid w:val="006D2D20"/>
    <w:rsid w:val="006D56BF"/>
    <w:rsid w:val="006D5D52"/>
    <w:rsid w:val="006E2CF9"/>
    <w:rsid w:val="007218E9"/>
    <w:rsid w:val="0072209F"/>
    <w:rsid w:val="00731D1B"/>
    <w:rsid w:val="00740DAF"/>
    <w:rsid w:val="00741F99"/>
    <w:rsid w:val="00752F4C"/>
    <w:rsid w:val="00753424"/>
    <w:rsid w:val="007577FB"/>
    <w:rsid w:val="00770294"/>
    <w:rsid w:val="00774258"/>
    <w:rsid w:val="00774A3D"/>
    <w:rsid w:val="00780693"/>
    <w:rsid w:val="007A22B4"/>
    <w:rsid w:val="007B38EE"/>
    <w:rsid w:val="007B4426"/>
    <w:rsid w:val="007C1CA1"/>
    <w:rsid w:val="007C327A"/>
    <w:rsid w:val="007D5DDC"/>
    <w:rsid w:val="007E4581"/>
    <w:rsid w:val="007F743F"/>
    <w:rsid w:val="00806207"/>
    <w:rsid w:val="00841DE4"/>
    <w:rsid w:val="0084680C"/>
    <w:rsid w:val="00846ED2"/>
    <w:rsid w:val="00853FFD"/>
    <w:rsid w:val="00854B74"/>
    <w:rsid w:val="008700D4"/>
    <w:rsid w:val="0087645B"/>
    <w:rsid w:val="00877796"/>
    <w:rsid w:val="0088742B"/>
    <w:rsid w:val="008A44D2"/>
    <w:rsid w:val="008A4640"/>
    <w:rsid w:val="008A4FE2"/>
    <w:rsid w:val="008A56A3"/>
    <w:rsid w:val="008B213E"/>
    <w:rsid w:val="008B4A39"/>
    <w:rsid w:val="008D10FA"/>
    <w:rsid w:val="008D427C"/>
    <w:rsid w:val="008E1FD2"/>
    <w:rsid w:val="008E7389"/>
    <w:rsid w:val="0090331A"/>
    <w:rsid w:val="009050CD"/>
    <w:rsid w:val="00907795"/>
    <w:rsid w:val="00907C1A"/>
    <w:rsid w:val="0091200D"/>
    <w:rsid w:val="00912635"/>
    <w:rsid w:val="00921A1E"/>
    <w:rsid w:val="00926DA3"/>
    <w:rsid w:val="0093353F"/>
    <w:rsid w:val="0093526B"/>
    <w:rsid w:val="00937F3A"/>
    <w:rsid w:val="009420AB"/>
    <w:rsid w:val="009467A3"/>
    <w:rsid w:val="00947A12"/>
    <w:rsid w:val="0095277D"/>
    <w:rsid w:val="009540F3"/>
    <w:rsid w:val="00965C8F"/>
    <w:rsid w:val="00965DFC"/>
    <w:rsid w:val="00967AA8"/>
    <w:rsid w:val="00971119"/>
    <w:rsid w:val="00977885"/>
    <w:rsid w:val="00982790"/>
    <w:rsid w:val="00985B6B"/>
    <w:rsid w:val="009B2A44"/>
    <w:rsid w:val="009C4E9E"/>
    <w:rsid w:val="009E28EC"/>
    <w:rsid w:val="009F52A0"/>
    <w:rsid w:val="00A0793A"/>
    <w:rsid w:val="00A123D7"/>
    <w:rsid w:val="00A34A1A"/>
    <w:rsid w:val="00A46610"/>
    <w:rsid w:val="00A660BA"/>
    <w:rsid w:val="00A87C0E"/>
    <w:rsid w:val="00A90261"/>
    <w:rsid w:val="00A9596D"/>
    <w:rsid w:val="00AA52FD"/>
    <w:rsid w:val="00AB0C1A"/>
    <w:rsid w:val="00AB5DF7"/>
    <w:rsid w:val="00AC4B80"/>
    <w:rsid w:val="00AC688D"/>
    <w:rsid w:val="00AC6FC0"/>
    <w:rsid w:val="00AD6F51"/>
    <w:rsid w:val="00AD6F58"/>
    <w:rsid w:val="00AE26CE"/>
    <w:rsid w:val="00AE5250"/>
    <w:rsid w:val="00B017E9"/>
    <w:rsid w:val="00B02E6B"/>
    <w:rsid w:val="00B10B5D"/>
    <w:rsid w:val="00B245AF"/>
    <w:rsid w:val="00B340BC"/>
    <w:rsid w:val="00B3573F"/>
    <w:rsid w:val="00B50940"/>
    <w:rsid w:val="00B5785B"/>
    <w:rsid w:val="00B61C91"/>
    <w:rsid w:val="00B6267A"/>
    <w:rsid w:val="00B64927"/>
    <w:rsid w:val="00BB5DFE"/>
    <w:rsid w:val="00BC55E7"/>
    <w:rsid w:val="00BD13AD"/>
    <w:rsid w:val="00BD34B8"/>
    <w:rsid w:val="00BE00B6"/>
    <w:rsid w:val="00BE61C9"/>
    <w:rsid w:val="00BF0BC8"/>
    <w:rsid w:val="00BF2CA2"/>
    <w:rsid w:val="00BF62E8"/>
    <w:rsid w:val="00C06470"/>
    <w:rsid w:val="00C07447"/>
    <w:rsid w:val="00C15E19"/>
    <w:rsid w:val="00C177B6"/>
    <w:rsid w:val="00C3520B"/>
    <w:rsid w:val="00C443BC"/>
    <w:rsid w:val="00C469EE"/>
    <w:rsid w:val="00C47E57"/>
    <w:rsid w:val="00C6121F"/>
    <w:rsid w:val="00C625AF"/>
    <w:rsid w:val="00C630CE"/>
    <w:rsid w:val="00C64173"/>
    <w:rsid w:val="00C66B07"/>
    <w:rsid w:val="00C70CF4"/>
    <w:rsid w:val="00C73924"/>
    <w:rsid w:val="00C73BA0"/>
    <w:rsid w:val="00C746D3"/>
    <w:rsid w:val="00C77812"/>
    <w:rsid w:val="00C87DA8"/>
    <w:rsid w:val="00C941F6"/>
    <w:rsid w:val="00C97BA7"/>
    <w:rsid w:val="00CB6F27"/>
    <w:rsid w:val="00CD4433"/>
    <w:rsid w:val="00CE671B"/>
    <w:rsid w:val="00CF1369"/>
    <w:rsid w:val="00CF3393"/>
    <w:rsid w:val="00CF725E"/>
    <w:rsid w:val="00D04CD0"/>
    <w:rsid w:val="00D11574"/>
    <w:rsid w:val="00D233EC"/>
    <w:rsid w:val="00D2436C"/>
    <w:rsid w:val="00D25339"/>
    <w:rsid w:val="00D270AC"/>
    <w:rsid w:val="00D32643"/>
    <w:rsid w:val="00D32AA8"/>
    <w:rsid w:val="00D35326"/>
    <w:rsid w:val="00D44C5C"/>
    <w:rsid w:val="00D46BFE"/>
    <w:rsid w:val="00D62B99"/>
    <w:rsid w:val="00D6377E"/>
    <w:rsid w:val="00D65B4B"/>
    <w:rsid w:val="00D73D85"/>
    <w:rsid w:val="00D7474E"/>
    <w:rsid w:val="00D75A6F"/>
    <w:rsid w:val="00D80373"/>
    <w:rsid w:val="00D81CC7"/>
    <w:rsid w:val="00D855AD"/>
    <w:rsid w:val="00D9092D"/>
    <w:rsid w:val="00D954A9"/>
    <w:rsid w:val="00DA3F53"/>
    <w:rsid w:val="00DA5C3D"/>
    <w:rsid w:val="00DB5196"/>
    <w:rsid w:val="00DC4828"/>
    <w:rsid w:val="00DD1979"/>
    <w:rsid w:val="00DE4702"/>
    <w:rsid w:val="00DF640D"/>
    <w:rsid w:val="00E01F71"/>
    <w:rsid w:val="00E10ACB"/>
    <w:rsid w:val="00E17D10"/>
    <w:rsid w:val="00E24BA1"/>
    <w:rsid w:val="00E319D1"/>
    <w:rsid w:val="00E37392"/>
    <w:rsid w:val="00E473C5"/>
    <w:rsid w:val="00E507E2"/>
    <w:rsid w:val="00E57C86"/>
    <w:rsid w:val="00E57CAF"/>
    <w:rsid w:val="00E616CD"/>
    <w:rsid w:val="00E665C3"/>
    <w:rsid w:val="00E735A8"/>
    <w:rsid w:val="00E76BCF"/>
    <w:rsid w:val="00E76F61"/>
    <w:rsid w:val="00E85903"/>
    <w:rsid w:val="00E905B9"/>
    <w:rsid w:val="00E93F61"/>
    <w:rsid w:val="00EA1C89"/>
    <w:rsid w:val="00EA51AC"/>
    <w:rsid w:val="00EB6548"/>
    <w:rsid w:val="00EC2747"/>
    <w:rsid w:val="00EC483A"/>
    <w:rsid w:val="00ED69A7"/>
    <w:rsid w:val="00EF5E47"/>
    <w:rsid w:val="00EF7FB9"/>
    <w:rsid w:val="00F422E2"/>
    <w:rsid w:val="00F56461"/>
    <w:rsid w:val="00F600F1"/>
    <w:rsid w:val="00F6536C"/>
    <w:rsid w:val="00F71556"/>
    <w:rsid w:val="00F80CBC"/>
    <w:rsid w:val="00F90376"/>
    <w:rsid w:val="00F91D0C"/>
    <w:rsid w:val="00F9395B"/>
    <w:rsid w:val="00FB6291"/>
    <w:rsid w:val="00FD7FF2"/>
    <w:rsid w:val="00FE3624"/>
    <w:rsid w:val="00FE714E"/>
    <w:rsid w:val="00FF21B2"/>
    <w:rsid w:val="00FF37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C0FD"/>
  <w15:docId w15:val="{DB6703D1-AE27-45BA-A793-D958D0CC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00" w:line="261"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qFormat/>
    <w:pPr>
      <w:keepNext/>
      <w:keepLines/>
      <w:spacing w:after="200" w:line="265"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paragraph" w:styleId="Odsekzoznamu">
    <w:name w:val="List Paragraph"/>
    <w:basedOn w:val="Normlny"/>
    <w:uiPriority w:val="34"/>
    <w:qFormat/>
    <w:rsid w:val="00F422E2"/>
    <w:pPr>
      <w:ind w:left="720"/>
      <w:contextualSpacing/>
    </w:pPr>
  </w:style>
  <w:style w:type="paragraph" w:styleId="Pta">
    <w:name w:val="footer"/>
    <w:basedOn w:val="Normlny"/>
    <w:link w:val="PtaChar"/>
    <w:uiPriority w:val="99"/>
    <w:unhideWhenUsed/>
    <w:rsid w:val="00A90261"/>
    <w:pPr>
      <w:tabs>
        <w:tab w:val="center" w:pos="4536"/>
        <w:tab w:val="right" w:pos="9072"/>
      </w:tabs>
      <w:spacing w:after="0" w:line="240" w:lineRule="auto"/>
    </w:pPr>
  </w:style>
  <w:style w:type="character" w:customStyle="1" w:styleId="PtaChar">
    <w:name w:val="Päta Char"/>
    <w:basedOn w:val="Predvolenpsmoodseku"/>
    <w:link w:val="Pta"/>
    <w:uiPriority w:val="99"/>
    <w:rsid w:val="00A90261"/>
    <w:rPr>
      <w:rFonts w:ascii="Calibri" w:eastAsia="Calibri" w:hAnsi="Calibri" w:cs="Calibri"/>
      <w:color w:val="000000"/>
      <w:sz w:val="20"/>
    </w:rPr>
  </w:style>
  <w:style w:type="character" w:styleId="Odkaznakomentr">
    <w:name w:val="annotation reference"/>
    <w:basedOn w:val="Predvolenpsmoodseku"/>
    <w:uiPriority w:val="99"/>
    <w:semiHidden/>
    <w:unhideWhenUsed/>
    <w:rsid w:val="00D270AC"/>
    <w:rPr>
      <w:sz w:val="16"/>
      <w:szCs w:val="16"/>
    </w:rPr>
  </w:style>
  <w:style w:type="paragraph" w:styleId="Textkomentra">
    <w:name w:val="annotation text"/>
    <w:basedOn w:val="Normlny"/>
    <w:link w:val="TextkomentraChar"/>
    <w:uiPriority w:val="99"/>
    <w:unhideWhenUsed/>
    <w:rsid w:val="00D270AC"/>
    <w:pPr>
      <w:spacing w:line="240" w:lineRule="auto"/>
    </w:pPr>
    <w:rPr>
      <w:szCs w:val="20"/>
    </w:rPr>
  </w:style>
  <w:style w:type="character" w:customStyle="1" w:styleId="TextkomentraChar">
    <w:name w:val="Text komentára Char"/>
    <w:basedOn w:val="Predvolenpsmoodseku"/>
    <w:link w:val="Textkomentra"/>
    <w:uiPriority w:val="99"/>
    <w:rsid w:val="00D270AC"/>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D270AC"/>
    <w:rPr>
      <w:b/>
      <w:bCs/>
    </w:rPr>
  </w:style>
  <w:style w:type="character" w:customStyle="1" w:styleId="PredmetkomentraChar">
    <w:name w:val="Predmet komentára Char"/>
    <w:basedOn w:val="TextkomentraChar"/>
    <w:link w:val="Predmetkomentra"/>
    <w:uiPriority w:val="99"/>
    <w:semiHidden/>
    <w:rsid w:val="00D270AC"/>
    <w:rPr>
      <w:rFonts w:ascii="Calibri" w:eastAsia="Calibri" w:hAnsi="Calibri" w:cs="Calibri"/>
      <w:b/>
      <w:bCs/>
      <w:color w:val="000000"/>
      <w:sz w:val="20"/>
      <w:szCs w:val="20"/>
    </w:rPr>
  </w:style>
  <w:style w:type="paragraph" w:styleId="Revzia">
    <w:name w:val="Revision"/>
    <w:hidden/>
    <w:uiPriority w:val="99"/>
    <w:semiHidden/>
    <w:rsid w:val="003A16B8"/>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5393">
      <w:bodyDiv w:val="1"/>
      <w:marLeft w:val="0"/>
      <w:marRight w:val="0"/>
      <w:marTop w:val="0"/>
      <w:marBottom w:val="0"/>
      <w:divBdr>
        <w:top w:val="none" w:sz="0" w:space="0" w:color="auto"/>
        <w:left w:val="none" w:sz="0" w:space="0" w:color="auto"/>
        <w:bottom w:val="none" w:sz="0" w:space="0" w:color="auto"/>
        <w:right w:val="none" w:sz="0" w:space="0" w:color="auto"/>
      </w:divBdr>
    </w:div>
    <w:div w:id="896285252">
      <w:bodyDiv w:val="1"/>
      <w:marLeft w:val="0"/>
      <w:marRight w:val="0"/>
      <w:marTop w:val="0"/>
      <w:marBottom w:val="0"/>
      <w:divBdr>
        <w:top w:val="none" w:sz="0" w:space="0" w:color="auto"/>
        <w:left w:val="none" w:sz="0" w:space="0" w:color="auto"/>
        <w:bottom w:val="none" w:sz="0" w:space="0" w:color="auto"/>
        <w:right w:val="none" w:sz="0" w:space="0" w:color="auto"/>
      </w:divBdr>
    </w:div>
    <w:div w:id="135812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9.-Konsolidované-znenie-310_2019-Z.-z."/>
    <f:field ref="objsubject" par="" edit="true" text=""/>
    <f:field ref="objcreatedby" par="" text="Adamcová, Barbora, Ing. Mgr."/>
    <f:field ref="objcreatedat" par="" text="9.7.2024 17:37:34"/>
    <f:field ref="objchangedby" par="" text="Administrator, System"/>
    <f:field ref="objmodifiedat" par="" text="9.7.2024 17:37: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22F922F-A6DB-4CCB-8B01-752A373C996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9236</Words>
  <Characters>52648</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cp:lastModifiedBy>Lenka Horváth Bodáková</cp:lastModifiedBy>
  <cp:revision>5</cp:revision>
  <dcterms:created xsi:type="dcterms:W3CDTF">2024-09-18T20:12:00Z</dcterms:created>
  <dcterms:modified xsi:type="dcterms:W3CDTF">2024-09-18T20:34:00Z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2024-06-08T17:18:01Z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00e25f2f-c289-40a0-94a9-90f97a1148d4</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Vyhodnotenie medzirezortného pripomienkového konania</vt:lpwstr>
  </property>
  <property fmtid="{D5CDD505-2E9C-101B-9397-08002B2CF9AE}" pid="14" name="FSC#SKEDITIONSLOVLEX@103.510:povodpredpis">
    <vt:lpwstr>Slovlex (eLeg)</vt:lpwstr>
  </property>
  <property fmtid="{D5CDD505-2E9C-101B-9397-08002B2CF9AE}" pid="15" name="FSC#SKEDITIONSLOVLEX@103.510:legoblast">
    <vt:lpwstr>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Ing. Mgr. Barbora Adamcová</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z ... 2024, ktorým sa mení a dopĺňa zákon č. 310/2019 Z. z. o Fonde na podporu športu a o zmene a doplnení niektorých zákonov v znení neskorších predpisov </vt:lpwstr>
  </property>
  <property fmtid="{D5CDD505-2E9C-101B-9397-08002B2CF9AE}" pid="22" name="FSC#SKEDITIONSLOVLEX@103.510:nazovpredpis1">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1 na mesiac december z Plánu legislatívnych úloh vlády Slovenskej republiky na rok 2024</vt:lpwstr>
  </property>
  <property fmtid="{D5CDD505-2E9C-101B-9397-08002B2CF9AE}" pid="30" name="FSC#SKEDITIONSLOVLEX@103.510:plnynazovpredpis">
    <vt:lpwstr> Zákon z ... 2024, ktorým sa mení a dopĺňa zákon č. 310/2019 Z. z. o Fonde na podporu športu a o zmene a doplnení niektorých zákonov v znení neskorších predpisov </vt:lpwstr>
  </property>
  <property fmtid="{D5CDD505-2E9C-101B-9397-08002B2CF9AE}" pid="31" name="FSC#SKEDITIONSLOVLEX@103.510:plnynazovpredpis1">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MCRS-2024-SP-00666</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LP/2024/363</vt:lpwstr>
  </property>
  <property fmtid="{D5CDD505-2E9C-101B-9397-08002B2CF9AE}" pid="44" name="FSC#SKEDITIONSLOVLEX@103.510:typsprievdok">
    <vt:lpwstr>Príloha všeobecná</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9. 7. 2024</vt:lpwstr>
  </property>
  <property fmtid="{D5CDD505-2E9C-101B-9397-08002B2CF9AE}" pid="158" name="FSC#COOSYSTEM@1.1:Container">
    <vt:lpwstr>COO.2145.1000.3.6256105</vt:lpwstr>
  </property>
  <property fmtid="{D5CDD505-2E9C-101B-9397-08002B2CF9AE}" pid="159" name="FSC#FSCFOLIO@1.1001:docpropproject">
    <vt:lpwstr/>
  </property>
</Properties>
</file>