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2F00A1">
        <w:trPr>
          <w:trHeight w:val="534"/>
          <w:jc w:val="center"/>
        </w:trPr>
        <w:tc>
          <w:tcPr>
            <w:tcW w:w="5000" w:type="pct"/>
            <w:gridSpan w:val="3"/>
            <w:tcBorders>
              <w:bottom w:val="single" w:sz="4" w:space="0" w:color="auto"/>
            </w:tcBorders>
            <w:shd w:val="clear" w:color="auto" w:fill="FFFFFF" w:themeFill="background1"/>
          </w:tcPr>
          <w:p w:rsidR="002644DE" w:rsidRDefault="002644DE" w:rsidP="002644DE">
            <w:pPr>
              <w:spacing w:after="0" w:line="240" w:lineRule="auto"/>
              <w:ind w:left="-284" w:firstLine="284"/>
              <w:jc w:val="center"/>
              <w:rPr>
                <w:rFonts w:ascii="Times New Roman" w:eastAsia="Calibri" w:hAnsi="Times New Roman" w:cs="Times New Roman"/>
                <w:b/>
                <w:sz w:val="28"/>
                <w:lang w:eastAsia="sk-SK"/>
              </w:rPr>
            </w:pPr>
            <w:r w:rsidRPr="002644DE">
              <w:rPr>
                <w:rFonts w:ascii="Times New Roman" w:eastAsia="Calibri" w:hAnsi="Times New Roman" w:cs="Times New Roman"/>
                <w:b/>
                <w:sz w:val="28"/>
                <w:lang w:eastAsia="sk-SK"/>
              </w:rPr>
              <w:t>Analýza sociálnych vplyvov</w:t>
            </w:r>
          </w:p>
          <w:p w:rsidR="002F00A1" w:rsidRPr="002644DE" w:rsidRDefault="002F00A1" w:rsidP="002644DE">
            <w:pPr>
              <w:spacing w:after="0" w:line="240" w:lineRule="auto"/>
              <w:ind w:left="-284" w:firstLine="284"/>
              <w:jc w:val="center"/>
              <w:rPr>
                <w:rFonts w:ascii="Times New Roman" w:eastAsia="Calibri" w:hAnsi="Times New Roman" w:cs="Times New Roman"/>
                <w:b/>
                <w:lang w:eastAsia="sk-SK"/>
              </w:rPr>
            </w:pPr>
          </w:p>
          <w:p w:rsid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F00A1" w:rsidRPr="002644DE" w:rsidRDefault="002F00A1" w:rsidP="002644DE">
            <w:pPr>
              <w:spacing w:after="0" w:line="240" w:lineRule="auto"/>
              <w:jc w:val="center"/>
              <w:rPr>
                <w:rFonts w:ascii="Times New Roman" w:eastAsia="Calibri" w:hAnsi="Times New Roman" w:cs="Times New Roman"/>
                <w:b/>
                <w:sz w:val="24"/>
                <w:lang w:eastAsia="sk-SK"/>
              </w:rPr>
            </w:pPr>
          </w:p>
          <w:p w:rsidR="002644DE" w:rsidRDefault="002644DE" w:rsidP="002F00A1">
            <w:pPr>
              <w:spacing w:after="0" w:line="240" w:lineRule="auto"/>
              <w:ind w:left="112" w:right="80"/>
              <w:jc w:val="both"/>
              <w:rPr>
                <w:rFonts w:ascii="Times New Roman" w:eastAsia="Calibri" w:hAnsi="Times New Roman" w:cs="Times New Roman"/>
                <w:sz w:val="18"/>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p w:rsidR="002F00A1" w:rsidRPr="002644DE" w:rsidRDefault="002F00A1" w:rsidP="002644DE">
            <w:pPr>
              <w:spacing w:after="0" w:line="240" w:lineRule="auto"/>
              <w:jc w:val="both"/>
              <w:rPr>
                <w:rFonts w:ascii="Times New Roman" w:eastAsia="Calibri" w:hAnsi="Times New Roman" w:cs="Times New Roman"/>
                <w:b/>
                <w:lang w:eastAsia="sk-SK"/>
              </w:rPr>
            </w:pP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F00A1">
            <w:pPr>
              <w:spacing w:after="0" w:line="240" w:lineRule="auto"/>
              <w:ind w:left="112"/>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F00A1">
            <w:pPr>
              <w:spacing w:after="0" w:line="240" w:lineRule="auto"/>
              <w:ind w:left="112"/>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F00A1">
            <w:pPr>
              <w:spacing w:after="0" w:line="240" w:lineRule="auto"/>
              <w:ind w:left="112"/>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F00A1">
            <w:pPr>
              <w:spacing w:after="0" w:line="240" w:lineRule="auto"/>
              <w:ind w:left="112"/>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AB77E0" w:rsidP="002F00A1">
            <w:pPr>
              <w:spacing w:after="0" w:line="240" w:lineRule="auto"/>
              <w:ind w:left="1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Pri zavedení jednorazových prevozných EČV, možnosti prihlasovať nové a dovezené vozidlá na ktoromkoľvek dopravnom inšpektoráte alebo pri vykonávaní vývozov vozidiel do cudziny sa jedná o zníženie výdavkov</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F00A1" w:rsidRDefault="00AB77E0" w:rsidP="00FD5E6E">
            <w:pPr>
              <w:spacing w:after="0" w:line="240" w:lineRule="auto"/>
              <w:jc w:val="both"/>
              <w:rPr>
                <w:rFonts w:ascii="Times New Roman" w:eastAsia="Calibri" w:hAnsi="Times New Roman" w:cs="Times New Roman"/>
                <w:sz w:val="20"/>
                <w:szCs w:val="20"/>
                <w:lang w:eastAsia="sk-SK"/>
              </w:rPr>
            </w:pPr>
            <w:r w:rsidRPr="002F00A1">
              <w:rPr>
                <w:rFonts w:ascii="Times New Roman" w:eastAsia="Calibri" w:hAnsi="Times New Roman" w:cs="Times New Roman"/>
                <w:sz w:val="20"/>
                <w:szCs w:val="20"/>
                <w:lang w:eastAsia="sk-SK"/>
              </w:rPr>
              <w:t>Držitelia a vlastníci vozidiel, predajcovia nových vozidiel, okresné úrady a dopravné inšpektoráty</w:t>
            </w:r>
            <w:r w:rsidR="002F00A1">
              <w:rPr>
                <w:rFonts w:ascii="Times New Roman" w:eastAsia="Calibri" w:hAnsi="Times New Roman" w:cs="Times New Roman"/>
                <w:sz w:val="20"/>
                <w:szCs w:val="20"/>
                <w:lang w:eastAsia="sk-SK"/>
              </w:rPr>
              <w:t>.</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F00A1" w:rsidRDefault="002F00A1"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Nedá sa určiť.</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F00A1" w:rsidP="002F00A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w:t>
            </w:r>
            <w:r w:rsidR="00AB77E0">
              <w:rPr>
                <w:rFonts w:ascii="Times New Roman" w:eastAsia="Calibri" w:hAnsi="Times New Roman" w:cs="Times New Roman"/>
                <w:sz w:val="20"/>
                <w:szCs w:val="20"/>
                <w:lang w:eastAsia="sk-SK"/>
              </w:rPr>
              <w:t>iektoré skupiny obyvateľov celé mesiace aj roky neprihlasujú nové vozidlá ani nevykonávajú zmeny v evidencii vozidiel</w:t>
            </w:r>
            <w:r>
              <w:rPr>
                <w:rFonts w:ascii="Times New Roman" w:eastAsia="Calibri" w:hAnsi="Times New Roman" w:cs="Times New Roman"/>
                <w:sz w:val="20"/>
                <w:szCs w:val="20"/>
                <w:lang w:eastAsia="sk-SK"/>
              </w:rPr>
              <w:t>.</w:t>
            </w: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F00A1"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w:t>
            </w:r>
            <w:r w:rsidR="00AB77E0">
              <w:rPr>
                <w:rFonts w:ascii="Times New Roman" w:eastAsia="Calibri" w:hAnsi="Times New Roman" w:cs="Times New Roman"/>
                <w:sz w:val="20"/>
                <w:szCs w:val="20"/>
                <w:lang w:eastAsia="sk-SK"/>
              </w:rPr>
              <w:t>edá sa určiť</w:t>
            </w:r>
            <w:r>
              <w:rPr>
                <w:rFonts w:ascii="Times New Roman" w:eastAsia="Calibri" w:hAnsi="Times New Roman" w:cs="Times New Roman"/>
                <w:sz w:val="20"/>
                <w:szCs w:val="20"/>
                <w:lang w:eastAsia="sk-SK"/>
              </w:rPr>
              <w:t>.</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F00A1"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Nedá sa určiť.</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FD5E6E" w:rsidP="002F00A1">
            <w:pPr>
              <w:spacing w:after="0" w:line="240" w:lineRule="auto"/>
              <w:ind w:left="1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F00A1"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Nedá sa určiť.</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F00A1"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Nedá sa určiť.</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F00A1" w:rsidP="00AB77E0">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Nedá sa určiť.</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FD5E6E"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AB77E0" w:rsidRPr="002644DE" w:rsidRDefault="00AB77E0" w:rsidP="00AB77E0">
            <w:pPr>
              <w:spacing w:after="0" w:line="240" w:lineRule="auto"/>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FD5E6E" w:rsidRPr="002644DE" w:rsidRDefault="00FD5E6E" w:rsidP="00FD5E6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AB77E0" w:rsidRPr="002644DE" w:rsidRDefault="00005621" w:rsidP="00AB77E0">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FD5E6E" w:rsidRDefault="002644DE" w:rsidP="00FD5E6E">
      <w:pPr>
        <w:spacing w:after="0" w:line="240" w:lineRule="auto"/>
        <w:outlineLvl w:val="0"/>
        <w:rPr>
          <w:rFonts w:ascii="Times New Roman" w:eastAsia="Times New Roman" w:hAnsi="Times New Roman" w:cs="Times New Roman"/>
          <w:b/>
          <w:sz w:val="28"/>
          <w:szCs w:val="28"/>
          <w:lang w:eastAsia="sk-SK"/>
        </w:rPr>
        <w:sectPr w:rsidR="002644DE" w:rsidRPr="00FD5E6E" w:rsidSect="00670684">
          <w:footnotePr>
            <w:numFmt w:val="chicago"/>
          </w:footnotePr>
          <w:pgSz w:w="11906" w:h="16838"/>
          <w:pgMar w:top="1134" w:right="1418" w:bottom="1134" w:left="1418" w:header="510" w:footer="567" w:gutter="0"/>
          <w:cols w:space="708"/>
          <w:formProt w:val="0"/>
          <w:docGrid w:linePitch="360"/>
        </w:sectPr>
      </w:pPr>
      <w:bookmarkStart w:id="0" w:name="_GoBack"/>
      <w:bookmarkEnd w:id="0"/>
    </w:p>
    <w:p w:rsidR="00274130" w:rsidRDefault="00C95B60" w:rsidP="00FD5E6E">
      <w:pPr>
        <w:spacing w:after="0" w:line="240" w:lineRule="auto"/>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60" w:rsidRDefault="00C95B60" w:rsidP="002644DE">
      <w:pPr>
        <w:spacing w:after="0" w:line="240" w:lineRule="auto"/>
      </w:pPr>
      <w:r>
        <w:separator/>
      </w:r>
    </w:p>
  </w:endnote>
  <w:endnote w:type="continuationSeparator" w:id="0">
    <w:p w:rsidR="00C95B60" w:rsidRDefault="00C95B60"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7226E">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78902475"/>
      <w:docPartObj>
        <w:docPartGallery w:val="Page Numbers (Bottom of Page)"/>
        <w:docPartUnique/>
      </w:docPartObj>
    </w:sdtPr>
    <w:sdtEndPr>
      <w:rPr>
        <w:rFonts w:ascii="Times New Roman" w:hAnsi="Times New Roman" w:cs="Times New Roman"/>
      </w:rPr>
    </w:sdtEndPr>
    <w:sdtContent>
      <w:p w:rsidR="002644DE" w:rsidRPr="00005621" w:rsidRDefault="002644DE" w:rsidP="00005621">
        <w:pPr>
          <w:pStyle w:val="Pta"/>
          <w:jc w:val="center"/>
          <w:rPr>
            <w:rFonts w:ascii="Times New Roman" w:hAnsi="Times New Roman" w:cs="Times New Roman"/>
            <w:sz w:val="16"/>
            <w:szCs w:val="16"/>
          </w:rPr>
        </w:pPr>
        <w:r w:rsidRPr="00005621">
          <w:rPr>
            <w:rFonts w:ascii="Times New Roman" w:hAnsi="Times New Roman" w:cs="Times New Roman"/>
            <w:sz w:val="16"/>
            <w:szCs w:val="16"/>
          </w:rPr>
          <w:fldChar w:fldCharType="begin"/>
        </w:r>
        <w:r w:rsidRPr="00005621">
          <w:rPr>
            <w:rFonts w:ascii="Times New Roman" w:hAnsi="Times New Roman" w:cs="Times New Roman"/>
            <w:sz w:val="16"/>
            <w:szCs w:val="16"/>
          </w:rPr>
          <w:instrText>PAGE   \* MERGEFORMAT</w:instrText>
        </w:r>
        <w:r w:rsidRPr="00005621">
          <w:rPr>
            <w:rFonts w:ascii="Times New Roman" w:hAnsi="Times New Roman" w:cs="Times New Roman"/>
            <w:sz w:val="16"/>
            <w:szCs w:val="16"/>
          </w:rPr>
          <w:fldChar w:fldCharType="separate"/>
        </w:r>
        <w:r w:rsidR="0007226E">
          <w:rPr>
            <w:rFonts w:ascii="Times New Roman" w:hAnsi="Times New Roman" w:cs="Times New Roman"/>
            <w:noProof/>
            <w:sz w:val="16"/>
            <w:szCs w:val="16"/>
          </w:rPr>
          <w:t>5</w:t>
        </w:r>
        <w:r w:rsidRPr="00005621">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60" w:rsidRDefault="00C95B60" w:rsidP="002644DE">
      <w:pPr>
        <w:spacing w:after="0" w:line="240" w:lineRule="auto"/>
      </w:pPr>
      <w:r>
        <w:separator/>
      </w:r>
    </w:p>
  </w:footnote>
  <w:footnote w:type="continuationSeparator" w:id="0">
    <w:p w:rsidR="00C95B60" w:rsidRDefault="00C95B60"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D05BD"/>
    <w:multiLevelType w:val="hybridMultilevel"/>
    <w:tmpl w:val="C1C67B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5621"/>
    <w:rsid w:val="00060EEC"/>
    <w:rsid w:val="0007226E"/>
    <w:rsid w:val="002644DE"/>
    <w:rsid w:val="002F00A1"/>
    <w:rsid w:val="00382021"/>
    <w:rsid w:val="0040256B"/>
    <w:rsid w:val="00433C47"/>
    <w:rsid w:val="004F0F55"/>
    <w:rsid w:val="00636449"/>
    <w:rsid w:val="007D6632"/>
    <w:rsid w:val="007E57E7"/>
    <w:rsid w:val="007F58AE"/>
    <w:rsid w:val="007F6319"/>
    <w:rsid w:val="008801B5"/>
    <w:rsid w:val="00891591"/>
    <w:rsid w:val="0095188C"/>
    <w:rsid w:val="009E09F7"/>
    <w:rsid w:val="00A9062A"/>
    <w:rsid w:val="00AB77E0"/>
    <w:rsid w:val="00BC0320"/>
    <w:rsid w:val="00BD141A"/>
    <w:rsid w:val="00C95B60"/>
    <w:rsid w:val="00CC4EAE"/>
    <w:rsid w:val="00DD3CE8"/>
    <w:rsid w:val="00DE45D4"/>
    <w:rsid w:val="00EE34CB"/>
    <w:rsid w:val="00FD5E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450A"/>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FD5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9992</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dcterms:created xsi:type="dcterms:W3CDTF">2024-09-19T07:48:00Z</dcterms:created>
  <dcterms:modified xsi:type="dcterms:W3CDTF">2024-09-19T07:48:00Z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