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3F4CE71E" w:rsidR="00054C41" w:rsidRPr="00726B3B"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726B3B">
        <w:rPr>
          <w:rFonts w:ascii="Times New Roman" w:eastAsia="Calibri" w:hAnsi="Times New Roman" w:cs="Times New Roman"/>
          <w:sz w:val="24"/>
          <w:szCs w:val="24"/>
        </w:rPr>
        <w:t xml:space="preserve"> </w:t>
      </w:r>
      <w:r w:rsidR="0035120F" w:rsidRPr="0035120F">
        <w:rPr>
          <w:rFonts w:ascii="Times New Roman" w:eastAsia="Calibri" w:hAnsi="Times New Roman" w:cs="Times New Roman"/>
          <w:bCs/>
          <w:sz w:val="24"/>
          <w:szCs w:val="24"/>
        </w:rPr>
        <w:t>Nariadenie vlády Slovenskej republiky, ktorým sa mení a dopĺňa nariadenie vlády Slovenskej republiky č. 165/2023 Z. z., ktorým sa ustanovujú pravidlá poskytovania podpory na vykonávanie opatrení Strategického plánu spoločnej poľnohospodárskej politiky vo vybraných poľnohospodárskych sektoroch</w:t>
      </w:r>
    </w:p>
    <w:p w14:paraId="2711DC2C" w14:textId="45566493" w:rsidR="00054C41"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sidR="00726B3B">
        <w:rPr>
          <w:rFonts w:ascii="Times New Roman" w:eastAsia="Calibri" w:hAnsi="Times New Roman" w:cs="Times New Roman"/>
          <w:sz w:val="24"/>
          <w:szCs w:val="24"/>
        </w:rPr>
        <w:t xml:space="preserve"> </w:t>
      </w:r>
    </w:p>
    <w:p w14:paraId="1E5D35C5" w14:textId="3C4D00F4" w:rsidR="00726B3B" w:rsidRPr="00726B3B" w:rsidRDefault="00726B3B" w:rsidP="00054C41">
      <w:pPr>
        <w:jc w:val="both"/>
        <w:rPr>
          <w:rFonts w:ascii="Times New Roman" w:eastAsia="Calibri" w:hAnsi="Times New Roman" w:cs="Times New Roman"/>
          <w:sz w:val="24"/>
          <w:szCs w:val="24"/>
        </w:rPr>
      </w:pPr>
      <w:r w:rsidRPr="00726B3B">
        <w:rPr>
          <w:rFonts w:ascii="Times New Roman" w:eastAsia="Calibri" w:hAnsi="Times New Roman" w:cs="Times New Roman"/>
          <w:sz w:val="24"/>
          <w:szCs w:val="24"/>
        </w:rPr>
        <w:t xml:space="preserve">Ministerstvo pôdohospodárstva a rozvoja </w:t>
      </w:r>
      <w:bookmarkStart w:id="0" w:name="_GoBack"/>
      <w:r w:rsidRPr="00726B3B">
        <w:rPr>
          <w:rFonts w:ascii="Times New Roman" w:eastAsia="Calibri" w:hAnsi="Times New Roman" w:cs="Times New Roman"/>
          <w:sz w:val="24"/>
          <w:szCs w:val="24"/>
        </w:rPr>
        <w:t xml:space="preserve">vidieka </w:t>
      </w:r>
      <w:bookmarkEnd w:id="0"/>
      <w:r w:rsidRPr="00726B3B">
        <w:rPr>
          <w:rFonts w:ascii="Times New Roman" w:eastAsia="Calibri" w:hAnsi="Times New Roman" w:cs="Times New Roman"/>
          <w:sz w:val="24"/>
          <w:szCs w:val="24"/>
        </w:rPr>
        <w:t>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61A67185" w:rsidR="00054C41" w:rsidRDefault="00054C41" w:rsidP="00C21399">
      <w:pPr>
        <w:tabs>
          <w:tab w:val="left" w:pos="8025"/>
        </w:tabs>
        <w:rPr>
          <w:rFonts w:ascii="Times New Roman" w:eastAsia="Calibri" w:hAnsi="Times New Roman" w:cs="Times New Roman"/>
          <w:b/>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95DD707" w14:textId="67C683A3" w:rsidR="00726B3B" w:rsidRPr="00726B3B" w:rsidRDefault="00F07F1E" w:rsidP="00726B3B">
      <w:pPr>
        <w:tabs>
          <w:tab w:val="left" w:pos="8025"/>
        </w:tabs>
        <w:jc w:val="both"/>
        <w:rPr>
          <w:rFonts w:ascii="Times New Roman" w:eastAsia="Calibri" w:hAnsi="Times New Roman" w:cs="Times New Roman"/>
          <w:bCs/>
          <w:iCs/>
          <w:sz w:val="24"/>
          <w:szCs w:val="24"/>
        </w:rPr>
      </w:pPr>
      <w:r w:rsidRPr="00F07F1E">
        <w:rPr>
          <w:rFonts w:ascii="Times New Roman" w:eastAsia="Calibri" w:hAnsi="Times New Roman" w:cs="Times New Roman"/>
          <w:b/>
          <w:iCs/>
          <w:sz w:val="24"/>
          <w:szCs w:val="24"/>
        </w:rPr>
        <w:t xml:space="preserve">Navrhované nariadenie vlády takéto vplyvy na náklady podnikateľov nebude mať. Jeho vplyvom je len </w:t>
      </w:r>
      <w:r w:rsidR="00041898">
        <w:rPr>
          <w:rFonts w:ascii="Times New Roman" w:eastAsia="Calibri" w:hAnsi="Times New Roman" w:cs="Times New Roman"/>
          <w:b/>
          <w:iCs/>
          <w:sz w:val="24"/>
          <w:szCs w:val="24"/>
        </w:rPr>
        <w:t xml:space="preserve">aktualizácia špecifikácií </w:t>
      </w:r>
      <w:r w:rsidR="0078289A">
        <w:rPr>
          <w:rFonts w:ascii="Times New Roman" w:eastAsia="Calibri" w:hAnsi="Times New Roman" w:cs="Times New Roman"/>
          <w:b/>
          <w:iCs/>
          <w:sz w:val="24"/>
          <w:szCs w:val="24"/>
        </w:rPr>
        <w:t xml:space="preserve">operácií </w:t>
      </w:r>
      <w:r w:rsidR="00041898" w:rsidRPr="00041898">
        <w:rPr>
          <w:rFonts w:ascii="Times New Roman" w:eastAsia="Calibri" w:hAnsi="Times New Roman" w:cs="Times New Roman"/>
          <w:b/>
          <w:bCs/>
          <w:iCs/>
          <w:sz w:val="24"/>
          <w:szCs w:val="24"/>
        </w:rPr>
        <w:t xml:space="preserve">intervencií SPP SR v sektore ovocia a zeleniny a intervencií SPP SR v sektore </w:t>
      </w:r>
      <w:r w:rsidR="00041898">
        <w:rPr>
          <w:rFonts w:ascii="Times New Roman" w:eastAsia="Calibri" w:hAnsi="Times New Roman" w:cs="Times New Roman"/>
          <w:b/>
          <w:bCs/>
          <w:iCs/>
          <w:sz w:val="24"/>
          <w:szCs w:val="24"/>
        </w:rPr>
        <w:t>ďalších vybraných výrobkov</w:t>
      </w:r>
      <w:r w:rsidR="00041898" w:rsidRPr="00041898">
        <w:rPr>
          <w:rFonts w:ascii="Times New Roman" w:eastAsia="Calibri" w:hAnsi="Times New Roman" w:cs="Times New Roman"/>
          <w:b/>
          <w:bCs/>
          <w:iCs/>
          <w:sz w:val="24"/>
          <w:szCs w:val="24"/>
        </w:rPr>
        <w:t xml:space="preserve">, na vykonávanie výlučne ktorých možno poskytovať podporu SR, </w:t>
      </w:r>
      <w:r w:rsidR="0078289A">
        <w:rPr>
          <w:rFonts w:ascii="Times New Roman" w:eastAsia="Calibri" w:hAnsi="Times New Roman" w:cs="Times New Roman"/>
          <w:b/>
          <w:bCs/>
          <w:iCs/>
          <w:sz w:val="24"/>
          <w:szCs w:val="24"/>
        </w:rPr>
        <w:t xml:space="preserve">a aktualizácia sektorových cieľov </w:t>
      </w:r>
      <w:r w:rsidR="0078289A" w:rsidRPr="0078289A">
        <w:rPr>
          <w:rFonts w:ascii="Times New Roman" w:eastAsia="Calibri" w:hAnsi="Times New Roman" w:cs="Times New Roman"/>
          <w:b/>
          <w:bCs/>
          <w:iCs/>
          <w:sz w:val="24"/>
          <w:szCs w:val="24"/>
        </w:rPr>
        <w:t>intervencií SPP SR</w:t>
      </w:r>
      <w:r w:rsidR="0078289A">
        <w:rPr>
          <w:rFonts w:ascii="Times New Roman" w:eastAsia="Calibri" w:hAnsi="Times New Roman" w:cs="Times New Roman"/>
          <w:b/>
          <w:bCs/>
          <w:iCs/>
          <w:sz w:val="24"/>
          <w:szCs w:val="24"/>
        </w:rPr>
        <w:t xml:space="preserve"> v týchto sektoroch </w:t>
      </w:r>
      <w:r w:rsidR="00041898" w:rsidRPr="00041898">
        <w:rPr>
          <w:rFonts w:ascii="Times New Roman" w:eastAsia="Calibri" w:hAnsi="Times New Roman" w:cs="Times New Roman"/>
          <w:b/>
          <w:bCs/>
          <w:iCs/>
          <w:sz w:val="24"/>
          <w:szCs w:val="24"/>
        </w:rPr>
        <w:t>tak, ako túto ich aktualizáciu schválila Európska komisia schválením prvej zmeny strategického plánu spoločnej poľnohospodárskej politiky Slovenskej republiky</w:t>
      </w:r>
      <w:r w:rsidR="00041898">
        <w:rPr>
          <w:rFonts w:ascii="Times New Roman" w:eastAsia="Calibri" w:hAnsi="Times New Roman" w:cs="Times New Roman"/>
          <w:b/>
          <w:bCs/>
          <w:iCs/>
          <w:sz w:val="24"/>
          <w:szCs w:val="24"/>
        </w:rPr>
        <w:t>.</w:t>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6B5956">
          <w:footerReference w:type="default" r:id="rId10"/>
          <w:pgSz w:w="11906" w:h="16838"/>
          <w:pgMar w:top="993" w:right="1417" w:bottom="1417" w:left="1417" w:header="708" w:footer="708" w:gutter="0"/>
          <w:pgNumType w:start="10"/>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58708FEC" w14:textId="12E35D6A" w:rsidR="00365318" w:rsidRPr="00365318" w:rsidRDefault="00365318" w:rsidP="00365318">
      <w:pPr>
        <w:spacing w:after="0"/>
        <w:jc w:val="both"/>
        <w:rPr>
          <w:rFonts w:ascii="Times New Roman" w:eastAsia="Calibri" w:hAnsi="Times New Roman" w:cs="Times New Roman"/>
          <w:sz w:val="24"/>
          <w:szCs w:val="24"/>
        </w:rPr>
      </w:pPr>
      <w:r w:rsidRPr="00365318">
        <w:rPr>
          <w:rFonts w:ascii="Times New Roman" w:eastAsia="Calibri" w:hAnsi="Times New Roman" w:cs="Times New Roman"/>
          <w:sz w:val="24"/>
          <w:szCs w:val="24"/>
        </w:rPr>
        <w:t xml:space="preserve">Konzultácie na účely prípravy navrhovaného nariadenia vlády boli vykonané so zastupiteľskými organizáciami podnikateľských subjektov, </w:t>
      </w:r>
      <w:r w:rsidR="004409C3" w:rsidRPr="004409C3">
        <w:rPr>
          <w:rFonts w:ascii="Times New Roman" w:eastAsia="Calibri" w:hAnsi="Times New Roman" w:cs="Times New Roman"/>
          <w:sz w:val="24"/>
          <w:szCs w:val="24"/>
        </w:rPr>
        <w:t xml:space="preserve">ktoré vykonávajú intervencie SPP SR </w:t>
      </w:r>
      <w:r w:rsidR="004409C3" w:rsidRPr="004409C3">
        <w:rPr>
          <w:rFonts w:ascii="Times New Roman" w:eastAsia="Calibri" w:hAnsi="Times New Roman" w:cs="Times New Roman"/>
          <w:bCs/>
          <w:iCs/>
          <w:sz w:val="24"/>
          <w:szCs w:val="24"/>
          <w:lang w:bidi="sk-SK"/>
        </w:rPr>
        <w:t>buď v sektore ovocia a zeleniny alebo v určitom sektore ďalších vybraných výrobkov</w:t>
      </w:r>
      <w:r w:rsidR="004409C3" w:rsidRPr="004409C3">
        <w:rPr>
          <w:rFonts w:ascii="Times New Roman" w:eastAsia="Calibri" w:hAnsi="Times New Roman" w:cs="Times New Roman"/>
          <w:sz w:val="24"/>
          <w:szCs w:val="24"/>
        </w:rPr>
        <w:t>.</w:t>
      </w:r>
      <w:r w:rsidR="00A94A9E">
        <w:rPr>
          <w:rFonts w:ascii="Times New Roman" w:eastAsia="Calibri" w:hAnsi="Times New Roman" w:cs="Times New Roman"/>
          <w:sz w:val="24"/>
          <w:szCs w:val="24"/>
        </w:rPr>
        <w:t xml:space="preserve"> Išlo konkrétne o organizácie výrobcov </w:t>
      </w:r>
      <w:r w:rsidR="00AC21D9">
        <w:rPr>
          <w:rFonts w:ascii="Times New Roman" w:eastAsia="Calibri" w:hAnsi="Times New Roman" w:cs="Times New Roman"/>
          <w:sz w:val="24"/>
          <w:szCs w:val="24"/>
        </w:rPr>
        <w:t xml:space="preserve">buď </w:t>
      </w:r>
      <w:r w:rsidR="00A94A9E">
        <w:rPr>
          <w:rFonts w:ascii="Times New Roman" w:eastAsia="Calibri" w:hAnsi="Times New Roman" w:cs="Times New Roman"/>
          <w:sz w:val="24"/>
          <w:szCs w:val="24"/>
        </w:rPr>
        <w:t>ovocia a zeleniny, mlieka a</w:t>
      </w:r>
      <w:r w:rsidR="00AC21D9">
        <w:rPr>
          <w:rFonts w:ascii="Times New Roman" w:eastAsia="Calibri" w:hAnsi="Times New Roman" w:cs="Times New Roman"/>
          <w:sz w:val="24"/>
          <w:szCs w:val="24"/>
        </w:rPr>
        <w:t xml:space="preserve"> </w:t>
      </w:r>
      <w:r w:rsidR="00A94A9E">
        <w:rPr>
          <w:rFonts w:ascii="Times New Roman" w:eastAsia="Calibri" w:hAnsi="Times New Roman" w:cs="Times New Roman"/>
          <w:sz w:val="24"/>
          <w:szCs w:val="24"/>
        </w:rPr>
        <w:t>mliečnych výrobkov, bravčových výrobkov alebo zemiakov</w:t>
      </w:r>
      <w:r w:rsidR="00AC21D9">
        <w:rPr>
          <w:rFonts w:ascii="Times New Roman" w:eastAsia="Calibri" w:hAnsi="Times New Roman" w:cs="Times New Roman"/>
          <w:sz w:val="24"/>
          <w:szCs w:val="24"/>
        </w:rPr>
        <w:t xml:space="preserve">, sídliace v Slovenskej republike, z ktorých </w:t>
      </w:r>
      <w:r w:rsidR="00AC21D9" w:rsidRPr="00AC21D9">
        <w:rPr>
          <w:rFonts w:ascii="Times New Roman" w:eastAsia="Calibri" w:hAnsi="Times New Roman" w:cs="Times New Roman"/>
          <w:sz w:val="24"/>
          <w:szCs w:val="24"/>
        </w:rPr>
        <w:t>organizácie výrobcov ovocia a</w:t>
      </w:r>
      <w:r w:rsidR="00AC21D9">
        <w:rPr>
          <w:rFonts w:ascii="Times New Roman" w:eastAsia="Calibri" w:hAnsi="Times New Roman" w:cs="Times New Roman"/>
          <w:sz w:val="24"/>
          <w:szCs w:val="24"/>
        </w:rPr>
        <w:t xml:space="preserve"> </w:t>
      </w:r>
      <w:r w:rsidR="00AC21D9" w:rsidRPr="00AC21D9">
        <w:rPr>
          <w:rFonts w:ascii="Times New Roman" w:eastAsia="Calibri" w:hAnsi="Times New Roman" w:cs="Times New Roman"/>
          <w:sz w:val="24"/>
          <w:szCs w:val="24"/>
        </w:rPr>
        <w:t>zeleniny</w:t>
      </w:r>
      <w:r w:rsidR="00AC21D9">
        <w:rPr>
          <w:rFonts w:ascii="Times New Roman" w:eastAsia="Calibri" w:hAnsi="Times New Roman" w:cs="Times New Roman"/>
          <w:sz w:val="24"/>
          <w:szCs w:val="24"/>
        </w:rPr>
        <w:t xml:space="preserve"> </w:t>
      </w:r>
      <w:r w:rsidR="00691D18">
        <w:rPr>
          <w:rFonts w:ascii="Times New Roman" w:eastAsia="Calibri" w:hAnsi="Times New Roman" w:cs="Times New Roman"/>
          <w:sz w:val="24"/>
          <w:szCs w:val="24"/>
        </w:rPr>
        <w:t xml:space="preserve">sú </w:t>
      </w:r>
      <w:r w:rsidR="00EE3C38">
        <w:rPr>
          <w:rFonts w:ascii="Times New Roman" w:eastAsia="Calibri" w:hAnsi="Times New Roman" w:cs="Times New Roman"/>
          <w:sz w:val="24"/>
          <w:szCs w:val="24"/>
        </w:rPr>
        <w:t xml:space="preserve">na základe čl. 5 </w:t>
      </w:r>
      <w:r w:rsidR="00852991" w:rsidRPr="00166C20">
        <w:rPr>
          <w:rFonts w:ascii="Times New Roman" w:eastAsia="Calibri" w:hAnsi="Times New Roman" w:cs="Times New Roman"/>
          <w:sz w:val="24"/>
          <w:szCs w:val="24"/>
        </w:rPr>
        <w:t xml:space="preserve">nariadenia </w:t>
      </w:r>
      <w:r w:rsidR="00166C20" w:rsidRPr="00166C20">
        <w:rPr>
          <w:rFonts w:ascii="Times New Roman" w:eastAsia="Calibri" w:hAnsi="Times New Roman" w:cs="Times New Roman"/>
          <w:bCs/>
          <w:sz w:val="24"/>
          <w:szCs w:val="24"/>
        </w:rPr>
        <w:t xml:space="preserve">Európskeho parlamentu a Rady (EÚ) 2021/2117 z 2. 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v. EÚ L 435 6.12.2021) </w:t>
      </w:r>
      <w:r w:rsidR="00691D18" w:rsidRPr="00166C20">
        <w:rPr>
          <w:rFonts w:ascii="Times New Roman" w:eastAsia="Calibri" w:hAnsi="Times New Roman" w:cs="Times New Roman"/>
          <w:sz w:val="24"/>
          <w:szCs w:val="24"/>
        </w:rPr>
        <w:t>ešte</w:t>
      </w:r>
      <w:r w:rsidR="00691D18">
        <w:rPr>
          <w:rFonts w:ascii="Times New Roman" w:eastAsia="Calibri" w:hAnsi="Times New Roman" w:cs="Times New Roman"/>
          <w:sz w:val="24"/>
          <w:szCs w:val="24"/>
        </w:rPr>
        <w:t xml:space="preserve"> stále prijímateľmi finančnej pomoci </w:t>
      </w:r>
      <w:r w:rsidR="00A630E6">
        <w:rPr>
          <w:rFonts w:ascii="Times New Roman" w:eastAsia="Calibri" w:hAnsi="Times New Roman" w:cs="Times New Roman"/>
          <w:sz w:val="24"/>
          <w:szCs w:val="24"/>
        </w:rPr>
        <w:t xml:space="preserve">Európskej únie </w:t>
      </w:r>
      <w:r w:rsidR="00EE3C38" w:rsidRPr="00EE3C38">
        <w:rPr>
          <w:rFonts w:ascii="Times New Roman" w:eastAsia="Calibri" w:hAnsi="Times New Roman" w:cs="Times New Roman"/>
          <w:bCs/>
          <w:iCs/>
          <w:sz w:val="24"/>
          <w:szCs w:val="24"/>
        </w:rPr>
        <w:t xml:space="preserve">v rámci spoločnej organizácie poľnohospodárskych trhov podľa čl. 40 ods. 1 </w:t>
      </w:r>
      <w:r w:rsidR="00AF6965">
        <w:rPr>
          <w:rFonts w:ascii="Times New Roman" w:eastAsia="Calibri" w:hAnsi="Times New Roman" w:cs="Times New Roman"/>
          <w:bCs/>
          <w:iCs/>
          <w:sz w:val="24"/>
          <w:szCs w:val="24"/>
        </w:rPr>
        <w:t>ZFEÚ</w:t>
      </w:r>
      <w:r w:rsidR="00EE3C38" w:rsidRPr="00EE3C38">
        <w:rPr>
          <w:rFonts w:ascii="Times New Roman" w:eastAsia="Calibri" w:hAnsi="Times New Roman" w:cs="Times New Roman"/>
          <w:bCs/>
          <w:iCs/>
          <w:sz w:val="24"/>
          <w:szCs w:val="24"/>
        </w:rPr>
        <w:t xml:space="preserve"> v platnom znení</w:t>
      </w:r>
      <w:r w:rsidR="00852991">
        <w:rPr>
          <w:rFonts w:ascii="Times New Roman" w:eastAsia="Calibri" w:hAnsi="Times New Roman" w:cs="Times New Roman"/>
          <w:bCs/>
          <w:iCs/>
          <w:sz w:val="24"/>
          <w:szCs w:val="24"/>
        </w:rPr>
        <w:t xml:space="preserve"> na financovanie operačného fondu </w:t>
      </w:r>
      <w:r w:rsidR="009B6D4F">
        <w:rPr>
          <w:rFonts w:ascii="Times New Roman" w:eastAsia="Calibri" w:hAnsi="Times New Roman" w:cs="Times New Roman"/>
          <w:bCs/>
          <w:iCs/>
          <w:sz w:val="24"/>
          <w:szCs w:val="24"/>
        </w:rPr>
        <w:t xml:space="preserve">organizácií výrobcov </w:t>
      </w:r>
      <w:r w:rsidR="009B6D4F" w:rsidRPr="009B6D4F">
        <w:rPr>
          <w:rFonts w:ascii="Times New Roman" w:eastAsia="Calibri" w:hAnsi="Times New Roman" w:cs="Times New Roman"/>
          <w:bCs/>
          <w:iCs/>
          <w:sz w:val="24"/>
          <w:szCs w:val="24"/>
        </w:rPr>
        <w:t xml:space="preserve">ovocia a zeleniny </w:t>
      </w:r>
      <w:r w:rsidR="00852991">
        <w:rPr>
          <w:rFonts w:ascii="Times New Roman" w:eastAsia="Calibri" w:hAnsi="Times New Roman" w:cs="Times New Roman"/>
          <w:bCs/>
          <w:iCs/>
          <w:sz w:val="24"/>
          <w:szCs w:val="24"/>
        </w:rPr>
        <w:t xml:space="preserve">na vykonávanie </w:t>
      </w:r>
      <w:r w:rsidR="009B6D4F">
        <w:rPr>
          <w:rFonts w:ascii="Times New Roman" w:eastAsia="Calibri" w:hAnsi="Times New Roman" w:cs="Times New Roman"/>
          <w:bCs/>
          <w:iCs/>
          <w:sz w:val="24"/>
          <w:szCs w:val="24"/>
        </w:rPr>
        <w:t xml:space="preserve">ich </w:t>
      </w:r>
      <w:r w:rsidR="00852991">
        <w:rPr>
          <w:rFonts w:ascii="Times New Roman" w:eastAsia="Calibri" w:hAnsi="Times New Roman" w:cs="Times New Roman"/>
          <w:bCs/>
          <w:iCs/>
          <w:sz w:val="24"/>
          <w:szCs w:val="24"/>
        </w:rPr>
        <w:t xml:space="preserve">operačného programu podľa č. 33 ods. 1 </w:t>
      </w:r>
      <w:r w:rsidR="00852991" w:rsidRPr="00852991">
        <w:rPr>
          <w:rFonts w:ascii="Times New Roman" w:eastAsia="Calibri" w:hAnsi="Times New Roman" w:cs="Times New Roman"/>
          <w:bCs/>
          <w:iCs/>
          <w:sz w:val="24"/>
          <w:szCs w:val="24"/>
        </w:rPr>
        <w:t>nariadenia (EÚ) č. 1308/2013</w:t>
      </w:r>
      <w:r w:rsidR="00852991">
        <w:rPr>
          <w:rFonts w:ascii="Times New Roman" w:eastAsia="Calibri" w:hAnsi="Times New Roman" w:cs="Times New Roman"/>
          <w:bCs/>
          <w:iCs/>
          <w:sz w:val="24"/>
          <w:szCs w:val="24"/>
        </w:rPr>
        <w:t xml:space="preserve"> v znení uplatňovanom do 31.12.2022</w:t>
      </w:r>
      <w:r w:rsidR="00B52AA1">
        <w:rPr>
          <w:rFonts w:ascii="Times New Roman" w:eastAsia="Calibri" w:hAnsi="Times New Roman" w:cs="Times New Roman"/>
          <w:bCs/>
          <w:iCs/>
          <w:sz w:val="24"/>
          <w:szCs w:val="24"/>
        </w:rPr>
        <w:t>,</w:t>
      </w:r>
      <w:r w:rsidR="00B52AA1" w:rsidRPr="00B52AA1">
        <w:rPr>
          <w:rFonts w:ascii="Times New Roman" w:eastAsia="Calibri" w:hAnsi="Times New Roman" w:cs="Times New Roman"/>
          <w:bCs/>
          <w:iCs/>
          <w:sz w:val="24"/>
          <w:szCs w:val="24"/>
        </w:rPr>
        <w:t xml:space="preserve"> a vnútroštátnej finančnej pomoci, ktorú popri tejto</w:t>
      </w:r>
      <w:r w:rsidR="00B52AA1">
        <w:rPr>
          <w:rFonts w:ascii="Times New Roman" w:eastAsia="Calibri" w:hAnsi="Times New Roman" w:cs="Times New Roman"/>
          <w:bCs/>
          <w:iCs/>
          <w:sz w:val="24"/>
          <w:szCs w:val="24"/>
        </w:rPr>
        <w:t xml:space="preserve"> </w:t>
      </w:r>
      <w:r w:rsidR="00B52AA1" w:rsidRPr="00B52AA1">
        <w:rPr>
          <w:rFonts w:ascii="Times New Roman" w:eastAsia="Calibri" w:hAnsi="Times New Roman" w:cs="Times New Roman"/>
          <w:bCs/>
          <w:iCs/>
          <w:sz w:val="24"/>
          <w:szCs w:val="24"/>
        </w:rPr>
        <w:t>finančnej pomoci Európskej únie</w:t>
      </w:r>
      <w:r w:rsidR="00B52AA1">
        <w:rPr>
          <w:rFonts w:ascii="Times New Roman" w:eastAsia="Calibri" w:hAnsi="Times New Roman" w:cs="Times New Roman"/>
          <w:bCs/>
          <w:iCs/>
          <w:sz w:val="24"/>
          <w:szCs w:val="24"/>
        </w:rPr>
        <w:t xml:space="preserve"> </w:t>
      </w:r>
      <w:r w:rsidR="00B52AA1" w:rsidRPr="00B52AA1">
        <w:rPr>
          <w:rFonts w:ascii="Times New Roman" w:eastAsia="Calibri" w:hAnsi="Times New Roman" w:cs="Times New Roman"/>
          <w:bCs/>
          <w:iCs/>
          <w:sz w:val="24"/>
          <w:szCs w:val="24"/>
        </w:rPr>
        <w:t>možno poskytovať podľa nariadenia (EÚ) č. 1308/2013 v znení uplatňovanom do 31.12.2022</w:t>
      </w:r>
      <w:r w:rsidR="00B52AA1">
        <w:rPr>
          <w:rFonts w:ascii="Times New Roman" w:eastAsia="Calibri" w:hAnsi="Times New Roman" w:cs="Times New Roman"/>
          <w:bCs/>
          <w:iCs/>
          <w:sz w:val="24"/>
          <w:szCs w:val="24"/>
        </w:rPr>
        <w:t xml:space="preserve"> </w:t>
      </w:r>
      <w:r w:rsidR="00B52AA1" w:rsidRPr="00B52AA1">
        <w:rPr>
          <w:rFonts w:ascii="Times New Roman" w:eastAsia="Calibri" w:hAnsi="Times New Roman" w:cs="Times New Roman"/>
          <w:bCs/>
          <w:iCs/>
          <w:sz w:val="24"/>
          <w:szCs w:val="24"/>
        </w:rPr>
        <w:t>a právnych aktov Európskej únie prijatých na základe právomoci ustanovenej týmto nariadením (EÚ) v</w:t>
      </w:r>
      <w:r w:rsidR="00B52AA1">
        <w:rPr>
          <w:rFonts w:ascii="Times New Roman" w:eastAsia="Calibri" w:hAnsi="Times New Roman" w:cs="Times New Roman"/>
          <w:bCs/>
          <w:iCs/>
          <w:sz w:val="24"/>
          <w:szCs w:val="24"/>
        </w:rPr>
        <w:t> </w:t>
      </w:r>
      <w:r w:rsidR="00B52AA1" w:rsidRPr="00B52AA1">
        <w:rPr>
          <w:rFonts w:ascii="Times New Roman" w:eastAsia="Calibri" w:hAnsi="Times New Roman" w:cs="Times New Roman"/>
          <w:bCs/>
          <w:iCs/>
          <w:sz w:val="24"/>
          <w:szCs w:val="24"/>
        </w:rPr>
        <w:t>znení</w:t>
      </w:r>
      <w:r w:rsidR="00B52AA1">
        <w:rPr>
          <w:rFonts w:ascii="Times New Roman" w:eastAsia="Calibri" w:hAnsi="Times New Roman" w:cs="Times New Roman"/>
          <w:bCs/>
          <w:iCs/>
          <w:sz w:val="24"/>
          <w:szCs w:val="24"/>
        </w:rPr>
        <w:t xml:space="preserve"> </w:t>
      </w:r>
      <w:r w:rsidR="00B52AA1" w:rsidRPr="00B52AA1">
        <w:rPr>
          <w:rFonts w:ascii="Times New Roman" w:eastAsia="Calibri" w:hAnsi="Times New Roman" w:cs="Times New Roman"/>
          <w:bCs/>
          <w:iCs/>
          <w:sz w:val="24"/>
          <w:szCs w:val="24"/>
        </w:rPr>
        <w:t>uplatňovanom do 31.12.2022, financovaných z finančných prostriedkov Európskej únie a z finančných prostriedkov určených na financovanie tejto vnútroštátnej finančnej pomoci</w:t>
      </w:r>
      <w:r w:rsidR="007B7A43">
        <w:rPr>
          <w:rFonts w:ascii="Times New Roman" w:eastAsia="Calibri" w:hAnsi="Times New Roman" w:cs="Times New Roman"/>
          <w:bCs/>
          <w:iCs/>
          <w:sz w:val="24"/>
          <w:szCs w:val="24"/>
        </w:rPr>
        <w:t xml:space="preserve">, a </w:t>
      </w:r>
      <w:r w:rsidR="007B7A43" w:rsidRPr="007B7A43">
        <w:rPr>
          <w:rFonts w:ascii="Times New Roman" w:eastAsia="Calibri" w:hAnsi="Times New Roman" w:cs="Times New Roman"/>
          <w:bCs/>
          <w:iCs/>
          <w:sz w:val="24"/>
          <w:szCs w:val="24"/>
        </w:rPr>
        <w:t>z ktorých organizácie výrobcov</w:t>
      </w:r>
      <w:r w:rsidR="007B7A43">
        <w:rPr>
          <w:rFonts w:ascii="Times New Roman" w:eastAsia="Calibri" w:hAnsi="Times New Roman" w:cs="Times New Roman"/>
          <w:bCs/>
          <w:iCs/>
          <w:sz w:val="24"/>
          <w:szCs w:val="24"/>
        </w:rPr>
        <w:t xml:space="preserve"> </w:t>
      </w:r>
      <w:r w:rsidR="007B7A43" w:rsidRPr="007B7A43">
        <w:rPr>
          <w:rFonts w:ascii="Times New Roman" w:eastAsia="Calibri" w:hAnsi="Times New Roman" w:cs="Times New Roman"/>
          <w:bCs/>
          <w:iCs/>
          <w:sz w:val="24"/>
          <w:szCs w:val="24"/>
        </w:rPr>
        <w:t>buď mlieka a mliečnych výrobkov, bravčových výrobkov alebo zemiakov</w:t>
      </w:r>
      <w:r w:rsidR="007B7A43">
        <w:rPr>
          <w:rFonts w:ascii="Times New Roman" w:eastAsia="Calibri" w:hAnsi="Times New Roman" w:cs="Times New Roman"/>
          <w:bCs/>
          <w:iCs/>
          <w:sz w:val="24"/>
          <w:szCs w:val="24"/>
        </w:rPr>
        <w:t xml:space="preserve"> už</w:t>
      </w:r>
      <w:r w:rsidR="008141B5">
        <w:rPr>
          <w:rFonts w:ascii="Times New Roman" w:eastAsia="Calibri" w:hAnsi="Times New Roman" w:cs="Times New Roman"/>
          <w:bCs/>
          <w:iCs/>
          <w:sz w:val="24"/>
          <w:szCs w:val="24"/>
        </w:rPr>
        <w:t xml:space="preserve"> majú schválené poskytovanie podpory SR na intervencie SPP SR v týchto sektoroch.</w:t>
      </w:r>
      <w:r w:rsidR="00ED4FAA">
        <w:rPr>
          <w:rFonts w:ascii="Times New Roman" w:eastAsia="Calibri" w:hAnsi="Times New Roman" w:cs="Times New Roman"/>
          <w:bCs/>
          <w:iCs/>
          <w:sz w:val="24"/>
          <w:szCs w:val="24"/>
        </w:rPr>
        <w:t xml:space="preserve"> V sektore ovčích alebo kozích výrobkov zatiaľ orgánom verejnej moci Slovenskej republiky nie je uznaná organizácia výrobcov, ale len skupina výrobcov.</w:t>
      </w:r>
      <w:r w:rsidR="00613DDB">
        <w:rPr>
          <w:rFonts w:ascii="Times New Roman" w:eastAsia="Calibri" w:hAnsi="Times New Roman" w:cs="Times New Roman"/>
          <w:bCs/>
          <w:iCs/>
          <w:sz w:val="24"/>
          <w:szCs w:val="24"/>
        </w:rPr>
        <w:t xml:space="preserve"> Predmetom týchto konzultácií boli najmä možnosti prijímateľov podpory SR na intervencie SPP SR </w:t>
      </w:r>
      <w:r w:rsidR="001A1F24" w:rsidRPr="001A1F24">
        <w:rPr>
          <w:rFonts w:ascii="Times New Roman" w:eastAsia="Calibri" w:hAnsi="Times New Roman" w:cs="Times New Roman"/>
          <w:bCs/>
          <w:iCs/>
          <w:sz w:val="24"/>
          <w:szCs w:val="24"/>
          <w:lang w:bidi="sk-SK"/>
        </w:rPr>
        <w:t xml:space="preserve">v sektore ovocia a zeleniny </w:t>
      </w:r>
      <w:r w:rsidR="00A15CBD">
        <w:rPr>
          <w:rFonts w:ascii="Times New Roman" w:eastAsia="Calibri" w:hAnsi="Times New Roman" w:cs="Times New Roman"/>
          <w:bCs/>
          <w:iCs/>
          <w:sz w:val="24"/>
          <w:szCs w:val="24"/>
          <w:lang w:bidi="sk-SK"/>
        </w:rPr>
        <w:t xml:space="preserve">dosiahnuť </w:t>
      </w:r>
      <w:r w:rsidR="009C287B" w:rsidRPr="009C287B">
        <w:rPr>
          <w:rFonts w:ascii="Times New Roman" w:eastAsia="Calibri" w:hAnsi="Times New Roman" w:cs="Times New Roman"/>
          <w:bCs/>
          <w:iCs/>
          <w:sz w:val="24"/>
          <w:szCs w:val="24"/>
          <w:lang w:bidi="sk-SK"/>
        </w:rPr>
        <w:t>povinný minimálny podiel 2 % oprávnených výdavkov vynaložených na všetky intervencie v sektore ovocia a zeleniny vykonávané prostredníctvom toho istého operačného programu počas celého obdobia jeho vykonávania, ktorý podľa čl. 50 ods. 7 písm. c) nariadenia (EÚ) 2021/2115</w:t>
      </w:r>
      <w:r w:rsidR="00F10CC3">
        <w:rPr>
          <w:rFonts w:ascii="Times New Roman" w:eastAsia="Calibri" w:hAnsi="Times New Roman" w:cs="Times New Roman"/>
          <w:bCs/>
          <w:iCs/>
          <w:sz w:val="24"/>
          <w:szCs w:val="24"/>
          <w:lang w:bidi="sk-SK"/>
        </w:rPr>
        <w:t xml:space="preserve"> v platnom znení</w:t>
      </w:r>
      <w:r w:rsidR="009C287B" w:rsidRPr="009C287B">
        <w:rPr>
          <w:rFonts w:ascii="Times New Roman" w:eastAsia="Calibri" w:hAnsi="Times New Roman" w:cs="Times New Roman"/>
          <w:bCs/>
          <w:iCs/>
          <w:sz w:val="24"/>
          <w:szCs w:val="24"/>
          <w:lang w:bidi="sk-SK"/>
        </w:rPr>
        <w:t xml:space="preserve"> musí byť vynaložený na vykonávanie intervencií v sektore ovocia a zeleniny prepojených so sektorovým cieľom podľa čl. 46 písm. d) nariadenia (EÚ) 2021/2115</w:t>
      </w:r>
      <w:r w:rsidR="00F10CC3">
        <w:rPr>
          <w:rFonts w:ascii="Times New Roman" w:eastAsia="Calibri" w:hAnsi="Times New Roman" w:cs="Times New Roman"/>
          <w:bCs/>
          <w:iCs/>
          <w:sz w:val="24"/>
          <w:szCs w:val="24"/>
          <w:lang w:bidi="sk-SK"/>
        </w:rPr>
        <w:t xml:space="preserve"> v platnom znení</w:t>
      </w:r>
      <w:r w:rsidR="009C287B" w:rsidRPr="009C287B">
        <w:rPr>
          <w:rFonts w:ascii="Times New Roman" w:eastAsia="Calibri" w:hAnsi="Times New Roman" w:cs="Times New Roman"/>
          <w:bCs/>
          <w:iCs/>
          <w:sz w:val="24"/>
          <w:szCs w:val="24"/>
          <w:lang w:bidi="sk-SK"/>
        </w:rPr>
        <w:t>, ktorým je výskum alebo vývoj udržateľných metód produkcie ovocia a</w:t>
      </w:r>
      <w:r w:rsidR="00934F06">
        <w:rPr>
          <w:rFonts w:ascii="Times New Roman" w:eastAsia="Calibri" w:hAnsi="Times New Roman" w:cs="Times New Roman"/>
          <w:bCs/>
          <w:iCs/>
          <w:sz w:val="24"/>
          <w:szCs w:val="24"/>
          <w:lang w:bidi="sk-SK"/>
        </w:rPr>
        <w:t xml:space="preserve"> </w:t>
      </w:r>
      <w:r w:rsidR="009C287B" w:rsidRPr="009C287B">
        <w:rPr>
          <w:rFonts w:ascii="Times New Roman" w:eastAsia="Calibri" w:hAnsi="Times New Roman" w:cs="Times New Roman"/>
          <w:bCs/>
          <w:iCs/>
          <w:sz w:val="24"/>
          <w:szCs w:val="24"/>
          <w:lang w:bidi="sk-SK"/>
        </w:rPr>
        <w:t>zeleniny</w:t>
      </w:r>
      <w:r w:rsidR="00934F06">
        <w:rPr>
          <w:rFonts w:ascii="Times New Roman" w:eastAsia="Calibri" w:hAnsi="Times New Roman" w:cs="Times New Roman"/>
          <w:bCs/>
          <w:iCs/>
          <w:sz w:val="24"/>
          <w:szCs w:val="24"/>
          <w:lang w:bidi="sk-SK"/>
        </w:rPr>
        <w:t xml:space="preserve">, </w:t>
      </w:r>
      <w:r w:rsidR="00704160">
        <w:rPr>
          <w:rFonts w:ascii="Times New Roman" w:eastAsia="Calibri" w:hAnsi="Times New Roman" w:cs="Times New Roman"/>
          <w:bCs/>
          <w:iCs/>
          <w:sz w:val="24"/>
          <w:szCs w:val="24"/>
          <w:lang w:bidi="sk-SK"/>
        </w:rPr>
        <w:t xml:space="preserve">ako aj možnosť doplniť medzi operácie intervencií SPP SR </w:t>
      </w:r>
      <w:r w:rsidR="00704160" w:rsidRPr="00704160">
        <w:rPr>
          <w:rFonts w:ascii="Times New Roman" w:eastAsia="Calibri" w:hAnsi="Times New Roman" w:cs="Times New Roman"/>
          <w:bCs/>
          <w:iCs/>
          <w:sz w:val="24"/>
          <w:szCs w:val="24"/>
          <w:lang w:bidi="sk-SK"/>
        </w:rPr>
        <w:t>buď v sektore ovocia a zeleniny alebo v určitom sektore ďalších vybraných výrobkov</w:t>
      </w:r>
      <w:r w:rsidR="003068B3">
        <w:rPr>
          <w:rFonts w:ascii="Times New Roman" w:eastAsia="Calibri" w:hAnsi="Times New Roman" w:cs="Times New Roman"/>
          <w:bCs/>
          <w:iCs/>
          <w:sz w:val="24"/>
          <w:szCs w:val="24"/>
          <w:lang w:bidi="sk-SK"/>
        </w:rPr>
        <w:t>,</w:t>
      </w:r>
      <w:r w:rsidR="00704160">
        <w:rPr>
          <w:rFonts w:ascii="Times New Roman" w:eastAsia="Calibri" w:hAnsi="Times New Roman" w:cs="Times New Roman"/>
          <w:bCs/>
          <w:iCs/>
          <w:sz w:val="24"/>
          <w:szCs w:val="24"/>
          <w:lang w:bidi="sk-SK"/>
        </w:rPr>
        <w:t xml:space="preserve"> </w:t>
      </w:r>
      <w:r w:rsidR="003068B3">
        <w:rPr>
          <w:rFonts w:ascii="Times New Roman" w:eastAsia="Calibri" w:hAnsi="Times New Roman" w:cs="Times New Roman"/>
          <w:bCs/>
          <w:iCs/>
          <w:sz w:val="24"/>
          <w:szCs w:val="24"/>
          <w:lang w:bidi="sk-SK"/>
        </w:rPr>
        <w:t>na ktoré možno poskytovať podporu SR, operácie</w:t>
      </w:r>
      <w:r w:rsidR="00E87C5B">
        <w:rPr>
          <w:rFonts w:ascii="Times New Roman" w:eastAsia="Calibri" w:hAnsi="Times New Roman" w:cs="Times New Roman"/>
          <w:bCs/>
          <w:iCs/>
          <w:sz w:val="24"/>
          <w:szCs w:val="24"/>
          <w:lang w:bidi="sk-SK"/>
        </w:rPr>
        <w:t>,</w:t>
      </w:r>
      <w:r w:rsidR="003068B3" w:rsidRPr="003068B3">
        <w:rPr>
          <w:rFonts w:ascii="Times New Roman" w:hAnsi="Times New Roman" w:cs="Times New Roman"/>
          <w:bCs/>
          <w:iCs/>
          <w:sz w:val="24"/>
          <w:szCs w:val="24"/>
          <w:lang w:bidi="sk-SK"/>
        </w:rPr>
        <w:t xml:space="preserve"> </w:t>
      </w:r>
      <w:r w:rsidR="003068B3" w:rsidRPr="003068B3">
        <w:rPr>
          <w:rFonts w:ascii="Times New Roman" w:eastAsia="Calibri" w:hAnsi="Times New Roman" w:cs="Times New Roman"/>
          <w:bCs/>
          <w:iCs/>
          <w:sz w:val="24"/>
          <w:szCs w:val="24"/>
          <w:lang w:bidi="sk-SK"/>
        </w:rPr>
        <w:t>na ktoré sa podpora poskytuje na pokrytie osobitných výdavkov</w:t>
      </w:r>
      <w:r w:rsidR="003068B3">
        <w:rPr>
          <w:rFonts w:ascii="Times New Roman" w:eastAsia="Calibri" w:hAnsi="Times New Roman" w:cs="Times New Roman"/>
          <w:bCs/>
          <w:iCs/>
          <w:sz w:val="24"/>
          <w:szCs w:val="24"/>
          <w:lang w:bidi="sk-SK"/>
        </w:rPr>
        <w:t>.</w:t>
      </w:r>
      <w:r w:rsidR="00BC03E2">
        <w:rPr>
          <w:rFonts w:ascii="Times New Roman" w:eastAsia="Calibri" w:hAnsi="Times New Roman" w:cs="Times New Roman"/>
          <w:bCs/>
          <w:iCs/>
          <w:sz w:val="24"/>
          <w:szCs w:val="24"/>
          <w:lang w:bidi="sk-SK"/>
        </w:rPr>
        <w:t xml:space="preserve"> Tieto subjekty navrhli aj mnohé nové operácie</w:t>
      </w:r>
      <w:r w:rsidR="00BC03E2" w:rsidRPr="00BC03E2">
        <w:rPr>
          <w:rFonts w:ascii="Times New Roman" w:eastAsia="Calibri" w:hAnsi="Times New Roman" w:cs="Times New Roman"/>
          <w:bCs/>
          <w:iCs/>
          <w:sz w:val="24"/>
          <w:szCs w:val="24"/>
          <w:lang w:bidi="sk-SK"/>
        </w:rPr>
        <w:t xml:space="preserve"> intervencií SPP SR buď v sektore ovocia a zeleniny alebo v určitom sektore ďalších vybraných výrobkov,</w:t>
      </w:r>
      <w:r w:rsidR="00BC03E2">
        <w:rPr>
          <w:rFonts w:ascii="Times New Roman" w:eastAsia="Calibri" w:hAnsi="Times New Roman" w:cs="Times New Roman"/>
          <w:bCs/>
          <w:iCs/>
          <w:sz w:val="24"/>
          <w:szCs w:val="24"/>
          <w:lang w:bidi="sk-SK"/>
        </w:rPr>
        <w:t xml:space="preserve"> na vykonávanie výlučne ktorých možno poskytovať podporu SR, a mnohé úpravy už ustanovených operácií </w:t>
      </w:r>
      <w:r w:rsidR="00BC03E2" w:rsidRPr="00BC03E2">
        <w:rPr>
          <w:rFonts w:ascii="Times New Roman" w:eastAsia="Calibri" w:hAnsi="Times New Roman" w:cs="Times New Roman"/>
          <w:bCs/>
          <w:iCs/>
          <w:sz w:val="24"/>
          <w:szCs w:val="24"/>
          <w:lang w:bidi="sk-SK"/>
        </w:rPr>
        <w:t>intervencií SPP SR v</w:t>
      </w:r>
      <w:r w:rsidR="00BC03E2">
        <w:rPr>
          <w:rFonts w:ascii="Times New Roman" w:eastAsia="Calibri" w:hAnsi="Times New Roman" w:cs="Times New Roman"/>
          <w:bCs/>
          <w:iCs/>
          <w:sz w:val="24"/>
          <w:szCs w:val="24"/>
          <w:lang w:bidi="sk-SK"/>
        </w:rPr>
        <w:t xml:space="preserve"> tomto </w:t>
      </w:r>
      <w:r w:rsidR="00BC03E2" w:rsidRPr="00BC03E2">
        <w:rPr>
          <w:rFonts w:ascii="Times New Roman" w:eastAsia="Calibri" w:hAnsi="Times New Roman" w:cs="Times New Roman"/>
          <w:bCs/>
          <w:iCs/>
          <w:sz w:val="24"/>
          <w:szCs w:val="24"/>
          <w:lang w:bidi="sk-SK"/>
        </w:rPr>
        <w:t>sektore, na vykonávanie výlučne ktorých možno poskytovať podporu SR</w:t>
      </w:r>
      <w:r w:rsidR="00BC03E2">
        <w:rPr>
          <w:rFonts w:ascii="Times New Roman" w:eastAsia="Calibri" w:hAnsi="Times New Roman" w:cs="Times New Roman"/>
          <w:bCs/>
          <w:iCs/>
          <w:sz w:val="24"/>
          <w:szCs w:val="24"/>
          <w:lang w:bidi="sk-SK"/>
        </w:rPr>
        <w:t>.</w:t>
      </w:r>
    </w:p>
    <w:p w14:paraId="714E3DFA" w14:textId="62787A72" w:rsidR="00365318" w:rsidRPr="00365318" w:rsidRDefault="00365318" w:rsidP="00365318">
      <w:pPr>
        <w:spacing w:after="0"/>
        <w:jc w:val="both"/>
        <w:rPr>
          <w:rFonts w:ascii="Times New Roman" w:eastAsia="Calibri" w:hAnsi="Times New Roman" w:cs="Times New Roman"/>
          <w:sz w:val="24"/>
          <w:szCs w:val="24"/>
        </w:rPr>
      </w:pPr>
      <w:r w:rsidRPr="00365318">
        <w:rPr>
          <w:rFonts w:ascii="Times New Roman" w:eastAsia="Calibri" w:hAnsi="Times New Roman" w:cs="Times New Roman"/>
          <w:sz w:val="24"/>
          <w:szCs w:val="24"/>
        </w:rPr>
        <w:t xml:space="preserve">Tieto konzultácie prebiehali </w:t>
      </w:r>
      <w:r w:rsidR="00D77C07" w:rsidRPr="00D77C07">
        <w:rPr>
          <w:rFonts w:ascii="Times New Roman" w:eastAsia="Calibri" w:hAnsi="Times New Roman" w:cs="Times New Roman"/>
          <w:bCs/>
          <w:sz w:val="24"/>
          <w:szCs w:val="24"/>
        </w:rPr>
        <w:t xml:space="preserve">od 15.01.2024 do 12.02.2024 </w:t>
      </w:r>
      <w:r w:rsidRPr="00365318">
        <w:rPr>
          <w:rFonts w:ascii="Times New Roman" w:eastAsia="Calibri" w:hAnsi="Times New Roman" w:cs="Times New Roman"/>
          <w:sz w:val="24"/>
          <w:szCs w:val="24"/>
        </w:rPr>
        <w:t>formou rokovaní, písomnou formou a formou komunikácie na diaľku (telefonicky, elektronickou poštou).</w:t>
      </w:r>
    </w:p>
    <w:p w14:paraId="14635D84" w14:textId="5DFEFCCA" w:rsidR="00BC2731" w:rsidRDefault="00DA386D" w:rsidP="00365318">
      <w:pPr>
        <w:spacing w:after="0"/>
        <w:jc w:val="both"/>
        <w:rPr>
          <w:rFonts w:ascii="Times New Roman" w:eastAsia="Calibri" w:hAnsi="Times New Roman" w:cs="Times New Roman"/>
          <w:bCs/>
          <w:sz w:val="24"/>
          <w:szCs w:val="24"/>
        </w:rPr>
      </w:pPr>
      <w:r w:rsidRPr="00DA386D">
        <w:rPr>
          <w:rFonts w:ascii="Times New Roman" w:eastAsia="Calibri" w:hAnsi="Times New Roman" w:cs="Times New Roman"/>
          <w:sz w:val="24"/>
          <w:szCs w:val="24"/>
        </w:rPr>
        <w:t xml:space="preserve">Hlavným zdrojom informácií k vyhotoveniu znenia navrhovaného nariadenia vlády je však posledná zmena strategického plánu spoločnej poľnohospodárskej politiky Slovenskej </w:t>
      </w:r>
      <w:r w:rsidRPr="00DA386D">
        <w:rPr>
          <w:rFonts w:ascii="Times New Roman" w:eastAsia="Calibri" w:hAnsi="Times New Roman" w:cs="Times New Roman"/>
          <w:sz w:val="24"/>
          <w:szCs w:val="24"/>
        </w:rPr>
        <w:lastRenderedPageBreak/>
        <w:t xml:space="preserve">republiky ohľadom intervencií </w:t>
      </w:r>
      <w:r w:rsidRPr="00DA386D">
        <w:rPr>
          <w:rFonts w:ascii="Times New Roman" w:eastAsia="Calibri" w:hAnsi="Times New Roman" w:cs="Times New Roman"/>
          <w:bCs/>
          <w:iCs/>
          <w:sz w:val="24"/>
          <w:szCs w:val="24"/>
          <w:lang w:bidi="sk-SK"/>
        </w:rPr>
        <w:t>v sektore ovocia a zeleniny a intervencií sektore ďalších vybraných výrobkov, ktorá je schválená Európskou komisiou.</w:t>
      </w:r>
    </w:p>
    <w:p w14:paraId="5A7F4E47" w14:textId="77777777" w:rsidR="00365318" w:rsidRPr="00BC2731" w:rsidRDefault="00365318" w:rsidP="00365318">
      <w:pPr>
        <w:spacing w:after="0"/>
        <w:jc w:val="both"/>
        <w:rPr>
          <w:rFonts w:ascii="Times New Roman" w:eastAsia="Calibri" w:hAnsi="Times New Roman" w:cs="Times New Roman"/>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5AA6B81A"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w:t>
      </w:r>
      <w:r w:rsidR="00746E10">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popíšte, či materiál konkurencieschopnosť:</w:t>
      </w:r>
    </w:p>
    <w:p w14:paraId="76CD0669" w14:textId="42A0C378" w:rsidR="00054C41" w:rsidRPr="00D8247C" w:rsidRDefault="006B5956"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rPr>
            <w:rFonts w:ascii="Segoe MDL2 Assets" w:hAnsi="Segoe MDL2 Assets"/>
          </w:rPr>
        </w:sdtEndPr>
        <w:sdtContent>
          <w:sdt>
            <w:sdtPr>
              <w:rPr>
                <w:rFonts w:ascii="Times New Roman" w:eastAsia="Calibri" w:hAnsi="Times New Roman" w:cs="Times New Roman"/>
                <w:i/>
                <w:sz w:val="24"/>
                <w:szCs w:val="24"/>
              </w:rPr>
              <w:id w:val="1729873660"/>
            </w:sdtPr>
            <w:sdtEndPr>
              <w:rPr>
                <w:rFonts w:ascii="Segoe MDL2 Assets" w:hAnsi="Segoe MDL2 Assets"/>
              </w:rPr>
            </w:sdtEndPr>
            <w:sdtContent>
              <w:sdt>
                <w:sdtPr>
                  <w:rPr>
                    <w:rFonts w:ascii="Segoe MDL2 Assets" w:eastAsia="Calibri" w:hAnsi="Segoe MDL2 Assets" w:cs="Segoe UI Symbol"/>
                    <w:b/>
                    <w:i/>
                    <w:sz w:val="24"/>
                    <w:szCs w:val="24"/>
                  </w:rPr>
                  <w:id w:val="-647822913"/>
                  <w14:checkbox>
                    <w14:checked w14:val="1"/>
                    <w14:checkedState w14:val="2612" w14:font="MS Gothic"/>
                    <w14:uncheckedState w14:val="2610" w14:font="MS Gothic"/>
                  </w14:checkbox>
                </w:sdtPr>
                <w:sdtEndPr/>
                <w:sdtContent>
                  <w:r w:rsidR="00A90163">
                    <w:rPr>
                      <w:rFonts w:ascii="MS Gothic" w:eastAsia="MS Gothic" w:hAnsi="MS Gothic" w:cs="Segoe UI Symbol" w:hint="eastAsia"/>
                      <w:b/>
                      <w:i/>
                      <w:sz w:val="24"/>
                      <w:szCs w:val="24"/>
                    </w:rPr>
                    <w:t>☒</w:t>
                  </w:r>
                </w:sdtContent>
              </w:sdt>
              <w:r w:rsidR="000D3B14" w:rsidRPr="000D3B14">
                <w:rPr>
                  <w:rFonts w:ascii="Segoe MDL2 Assets" w:eastAsia="Calibri" w:hAnsi="Segoe MDL2 Assets" w:cs="Segoe UI Symbol"/>
                  <w:b/>
                  <w:i/>
                  <w:sz w:val="24"/>
                  <w:szCs w:val="24"/>
                </w:rPr>
                <w:t xml:space="preserve"> </w:t>
              </w:r>
            </w:sdtContent>
          </w:sdt>
        </w:sdtContent>
      </w:sdt>
      <w:r w:rsidR="00054C41" w:rsidRPr="000D3B14">
        <w:rPr>
          <w:rFonts w:ascii="Segoe MDL2 Assets" w:eastAsia="Calibri" w:hAnsi="Segoe MDL2 Assets" w:cs="Times New Roman"/>
          <w:i/>
          <w:sz w:val="24"/>
          <w:szCs w:val="24"/>
        </w:rPr>
        <w:t xml:space="preserve"> </w:t>
      </w:r>
      <w:r w:rsidR="00054C41" w:rsidRPr="000D3B14">
        <w:rPr>
          <w:rFonts w:ascii="Times New Roman" w:eastAsia="Calibri" w:hAnsi="Times New Roman" w:cs="Times New Roman"/>
          <w:i/>
          <w:sz w:val="24"/>
          <w:szCs w:val="24"/>
        </w:rPr>
        <w:t xml:space="preserve">zvyšuje </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953831761"/>
          <w14:checkbox>
            <w14:checked w14:val="0"/>
            <w14:checkedState w14:val="2612" w14:font="MS Gothic"/>
            <w14:uncheckedState w14:val="2610" w14:font="MS Gothic"/>
          </w14:checkbox>
        </w:sdtPr>
        <w:sdtEndPr/>
        <w:sdtContent>
          <w:r w:rsidR="00A90163">
            <w:rPr>
              <w:rFonts w:ascii="MS Gothic" w:eastAsia="MS Gothic" w:hAnsi="MS Gothic" w:cs="Times New Roman" w:hint="eastAsia"/>
              <w:i/>
              <w:sz w:val="24"/>
              <w:szCs w:val="24"/>
            </w:rPr>
            <w:t>☐</w:t>
          </w:r>
        </w:sdtContent>
      </w:sdt>
      <w:r w:rsidR="0098140C" w:rsidRPr="0098140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0ECA2E3D" w:rsidR="00054C41" w:rsidRPr="00E70506" w:rsidRDefault="00054C41" w:rsidP="00054C41">
      <w:pPr>
        <w:spacing w:after="0"/>
        <w:jc w:val="both"/>
        <w:rPr>
          <w:rFonts w:ascii="Times New Roman" w:eastAsia="Calibri" w:hAnsi="Times New Roman" w:cs="Times New Roman"/>
          <w:sz w:val="24"/>
          <w:szCs w:val="24"/>
        </w:rPr>
      </w:pPr>
    </w:p>
    <w:p w14:paraId="40431222" w14:textId="77777777" w:rsidR="005F70C8" w:rsidRPr="00E70506" w:rsidRDefault="005F70C8" w:rsidP="00054C41">
      <w:pPr>
        <w:spacing w:after="0"/>
        <w:jc w:val="both"/>
        <w:rPr>
          <w:rFonts w:ascii="Times New Roman" w:eastAsia="Calibri" w:hAnsi="Times New Roman" w:cs="Times New Roman"/>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22606E6B" w:rsidR="00054C41" w:rsidRPr="00D8247C" w:rsidRDefault="006B5956"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772365594"/>
            </w:sdtPr>
            <w:sdtEndPr>
              <w:rPr>
                <w:rFonts w:ascii="Segoe MDL2 Assets" w:hAnsi="Segoe MDL2 Assets"/>
              </w:rPr>
            </w:sdtEndPr>
            <w:sdtContent>
              <w:sdt>
                <w:sdtPr>
                  <w:rPr>
                    <w:rFonts w:ascii="Segoe MDL2 Assets" w:eastAsia="Calibri" w:hAnsi="Segoe MDL2 Assets" w:cs="Segoe UI Symbol"/>
                    <w:b/>
                    <w:i/>
                    <w:sz w:val="24"/>
                    <w:szCs w:val="24"/>
                  </w:rPr>
                  <w:id w:val="156199614"/>
                  <w14:checkbox>
                    <w14:checked w14:val="1"/>
                    <w14:checkedState w14:val="2612" w14:font="MS Gothic"/>
                    <w14:uncheckedState w14:val="2610" w14:font="MS Gothic"/>
                  </w14:checkbox>
                </w:sdtPr>
                <w:sdtEndPr/>
                <w:sdtContent>
                  <w:r w:rsidR="00453B7D">
                    <w:rPr>
                      <w:rFonts w:ascii="MS Gothic" w:eastAsia="MS Gothic" w:hAnsi="MS Gothic" w:cs="Segoe UI Symbol" w:hint="eastAsia"/>
                      <w:b/>
                      <w:i/>
                      <w:sz w:val="24"/>
                      <w:szCs w:val="24"/>
                    </w:rPr>
                    <w:t>☒</w:t>
                  </w:r>
                </w:sdtContent>
              </w:sdt>
              <w:r w:rsidR="00453B7D" w:rsidRPr="000D3B14">
                <w:rPr>
                  <w:rFonts w:ascii="Segoe MDL2 Assets" w:eastAsia="Calibri" w:hAnsi="Segoe MDL2 Assets" w:cs="Segoe UI Symbol"/>
                  <w:b/>
                  <w:i/>
                  <w:sz w:val="24"/>
                  <w:szCs w:val="24"/>
                </w:rPr>
                <w:t xml:space="preserve"> </w:t>
              </w:r>
            </w:sdtContent>
          </w:sdt>
          <w:r w:rsidR="00453B7D" w:rsidRPr="000D3B14">
            <w:rPr>
              <w:rFonts w:ascii="Segoe MDL2 Assets" w:eastAsia="Calibri" w:hAnsi="Segoe MDL2 Assets" w:cs="Times New Roman"/>
              <w:i/>
              <w:sz w:val="24"/>
              <w:szCs w:val="24"/>
            </w:rPr>
            <w:t xml:space="preserve"> </w:t>
          </w:r>
          <w:r w:rsidR="00453B7D" w:rsidRPr="000D3B14">
            <w:rPr>
              <w:rFonts w:ascii="Times New Roman" w:eastAsia="Calibri" w:hAnsi="Times New Roman" w:cs="Times New Roman"/>
              <w:i/>
              <w:sz w:val="24"/>
              <w:szCs w:val="24"/>
            </w:rPr>
            <w:t xml:space="preserve">zvyšuje </w:t>
          </w:r>
          <w:r w:rsidR="00453B7D" w:rsidRPr="00D8247C">
            <w:rPr>
              <w:rFonts w:ascii="Times New Roman" w:eastAsia="Calibri" w:hAnsi="Times New Roman" w:cs="Times New Roman"/>
              <w:i/>
              <w:sz w:val="24"/>
              <w:szCs w:val="24"/>
            </w:rPr>
            <w:t xml:space="preserve"> </w:t>
          </w:r>
        </w:sdtContent>
      </w:sdt>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540559432"/>
          <w14:checkbox>
            <w14:checked w14:val="0"/>
            <w14:checkedState w14:val="2612" w14:font="MS Gothic"/>
            <w14:uncheckedState w14:val="2610" w14:font="MS Gothic"/>
          </w14:checkbox>
        </w:sdtPr>
        <w:sdtEndPr/>
        <w:sdtContent>
          <w:r w:rsidR="00A90163">
            <w:rPr>
              <w:rFonts w:ascii="MS Gothic" w:eastAsia="MS Gothic" w:hAnsi="MS Gothic" w:cs="Times New Roman" w:hint="eastAsia"/>
              <w:i/>
              <w:sz w:val="24"/>
              <w:szCs w:val="24"/>
            </w:rPr>
            <w:t>☐</w:t>
          </w:r>
        </w:sdtContent>
      </w:sdt>
      <w:r w:rsidR="00CD7A64" w:rsidRPr="00CD7A64">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5E5EAA01" w:rsidR="00054C41" w:rsidRPr="000B7D76" w:rsidRDefault="00453B7D"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Konkurencieschopnosť i produktivita </w:t>
      </w:r>
      <w:r w:rsidR="005C55AA">
        <w:rPr>
          <w:rFonts w:ascii="Times New Roman" w:eastAsia="Calibri" w:hAnsi="Times New Roman" w:cs="Times New Roman"/>
          <w:sz w:val="24"/>
          <w:szCs w:val="24"/>
        </w:rPr>
        <w:t>podnikateľov sa zvyšujú v dôsledku podpory SR</w:t>
      </w:r>
      <w:r w:rsidR="00854D14" w:rsidRPr="00854D14">
        <w:rPr>
          <w:rFonts w:ascii="Times New Roman" w:eastAsia="Calibri" w:hAnsi="Times New Roman" w:cs="Times New Roman"/>
          <w:bCs/>
          <w:iCs/>
          <w:sz w:val="24"/>
          <w:szCs w:val="24"/>
          <w:lang w:bidi="sk-SK"/>
        </w:rPr>
        <w:t xml:space="preserve"> </w:t>
      </w:r>
      <w:r w:rsidR="00854D14">
        <w:rPr>
          <w:rFonts w:ascii="Times New Roman" w:eastAsia="Calibri" w:hAnsi="Times New Roman" w:cs="Times New Roman"/>
          <w:bCs/>
          <w:iCs/>
          <w:sz w:val="24"/>
          <w:szCs w:val="24"/>
          <w:lang w:bidi="sk-SK"/>
        </w:rPr>
        <w:t>na intervencie</w:t>
      </w:r>
      <w:r w:rsidR="00854D14" w:rsidRPr="00854D14">
        <w:rPr>
          <w:rFonts w:ascii="Times New Roman" w:eastAsia="Calibri" w:hAnsi="Times New Roman" w:cs="Times New Roman"/>
          <w:bCs/>
          <w:iCs/>
          <w:sz w:val="24"/>
          <w:szCs w:val="24"/>
          <w:lang w:bidi="sk-SK"/>
        </w:rPr>
        <w:t> SPP SR buď v sektore ovocia a zeleniny alebo v určitom sektore ďalších vybraných výrobkov</w:t>
      </w:r>
      <w:r w:rsidR="005C55AA">
        <w:rPr>
          <w:rFonts w:ascii="Times New Roman" w:eastAsia="Calibri" w:hAnsi="Times New Roman" w:cs="Times New Roman"/>
          <w:sz w:val="24"/>
          <w:szCs w:val="24"/>
        </w:rPr>
        <w:t xml:space="preserve">, ktorá sa pre nich na základe zmeneného strategického plánu </w:t>
      </w:r>
      <w:r w:rsidR="005C55AA" w:rsidRPr="005C55AA">
        <w:rPr>
          <w:rFonts w:ascii="Times New Roman" w:eastAsia="Calibri" w:hAnsi="Times New Roman" w:cs="Times New Roman"/>
          <w:bCs/>
          <w:iCs/>
          <w:sz w:val="24"/>
          <w:szCs w:val="24"/>
        </w:rPr>
        <w:t>spoločnej poľnohospodárskej politiky Slovenskej republiky</w:t>
      </w:r>
      <w:r w:rsidR="005C55AA">
        <w:rPr>
          <w:rFonts w:ascii="Times New Roman" w:eastAsia="Calibri" w:hAnsi="Times New Roman" w:cs="Times New Roman"/>
          <w:bCs/>
          <w:iCs/>
          <w:sz w:val="24"/>
          <w:szCs w:val="24"/>
        </w:rPr>
        <w:t xml:space="preserve"> poskytuje. </w:t>
      </w:r>
      <w:r w:rsidR="004771FE">
        <w:rPr>
          <w:rFonts w:ascii="Times New Roman" w:eastAsia="Calibri" w:hAnsi="Times New Roman" w:cs="Times New Roman"/>
          <w:bCs/>
          <w:iCs/>
          <w:sz w:val="24"/>
          <w:szCs w:val="24"/>
        </w:rPr>
        <w:t>Jednou z podmienok na poskytnutie tejto podpory je aj dosiahnutie príslušného cieľa danej intervencie, ktorým je v mnohých prípadoch aj zvýšenie konkurencieschopnosti, ako je podrobne popísané v prílohách č. 1 až 5 novelizovaného nariadenia vlády v znení navrhovaného nariadenia vlády.</w:t>
      </w:r>
      <w:r w:rsidR="00A16ED9">
        <w:rPr>
          <w:rFonts w:ascii="Times New Roman" w:eastAsia="Calibri" w:hAnsi="Times New Roman" w:cs="Times New Roman"/>
          <w:bCs/>
          <w:iCs/>
          <w:sz w:val="24"/>
          <w:szCs w:val="24"/>
        </w:rPr>
        <w:t xml:space="preserve"> Najvýraznejším pozitívnym vplyvom bude nadobudnutie nových investičných aktív do podnikov prijímateľov</w:t>
      </w:r>
      <w:r w:rsidR="00854D14">
        <w:rPr>
          <w:rFonts w:ascii="Times New Roman" w:eastAsia="Calibri" w:hAnsi="Times New Roman" w:cs="Times New Roman"/>
          <w:bCs/>
          <w:iCs/>
          <w:sz w:val="24"/>
          <w:szCs w:val="24"/>
        </w:rPr>
        <w:t xml:space="preserve"> tejto podpory SR</w:t>
      </w:r>
      <w:r w:rsidR="00A16ED9">
        <w:rPr>
          <w:rFonts w:ascii="Times New Roman" w:eastAsia="Calibri" w:hAnsi="Times New Roman" w:cs="Times New Roman"/>
          <w:bCs/>
          <w:iCs/>
          <w:sz w:val="24"/>
          <w:szCs w:val="24"/>
        </w:rPr>
        <w:t xml:space="preserve">, ich spoločníkov alebo členov, alebo spoločníkov alebo členov týchto ich </w:t>
      </w:r>
      <w:r w:rsidR="00A16ED9" w:rsidRPr="00A16ED9">
        <w:rPr>
          <w:rFonts w:ascii="Times New Roman" w:eastAsia="Calibri" w:hAnsi="Times New Roman" w:cs="Times New Roman"/>
          <w:bCs/>
          <w:iCs/>
          <w:sz w:val="24"/>
          <w:szCs w:val="24"/>
        </w:rPr>
        <w:t>spoločníkov alebo členov</w:t>
      </w:r>
      <w:r w:rsidR="000B7D76">
        <w:rPr>
          <w:rFonts w:ascii="Times New Roman" w:eastAsia="Calibri" w:hAnsi="Times New Roman" w:cs="Times New Roman"/>
          <w:bCs/>
          <w:iCs/>
          <w:sz w:val="24"/>
          <w:szCs w:val="24"/>
        </w:rPr>
        <w:t xml:space="preserve">, vďaka ktorým sa zlepší schopnosť týchto subjektov produkovať ovocie a zeleninu, poľnohospodárske výrobky zo spracovaného </w:t>
      </w:r>
      <w:r w:rsidR="000B7D76" w:rsidRPr="000B7D76">
        <w:rPr>
          <w:rFonts w:ascii="Times New Roman" w:eastAsia="Calibri" w:hAnsi="Times New Roman" w:cs="Times New Roman"/>
          <w:bCs/>
          <w:iCs/>
          <w:sz w:val="24"/>
          <w:szCs w:val="24"/>
        </w:rPr>
        <w:t>ovocia a zel</w:t>
      </w:r>
      <w:r w:rsidR="000B7D76">
        <w:rPr>
          <w:rFonts w:ascii="Times New Roman" w:eastAsia="Calibri" w:hAnsi="Times New Roman" w:cs="Times New Roman"/>
          <w:bCs/>
          <w:iCs/>
          <w:sz w:val="24"/>
          <w:szCs w:val="24"/>
        </w:rPr>
        <w:t>eniny podľa čl. 1 ods. 2 písm. j) v nadväznosti na časť </w:t>
      </w:r>
      <w:r w:rsidR="000B7D76" w:rsidRPr="000B7D76">
        <w:rPr>
          <w:rFonts w:ascii="Times New Roman" w:eastAsia="Calibri" w:hAnsi="Times New Roman" w:cs="Times New Roman"/>
          <w:bCs/>
          <w:iCs/>
          <w:sz w:val="24"/>
          <w:szCs w:val="24"/>
        </w:rPr>
        <w:t>X prílohy I k nariadeniu (EÚ) č. 1308/2013</w:t>
      </w:r>
      <w:r w:rsidR="000B7D76">
        <w:rPr>
          <w:rFonts w:ascii="Times New Roman" w:eastAsia="Calibri" w:hAnsi="Times New Roman" w:cs="Times New Roman"/>
          <w:bCs/>
          <w:iCs/>
          <w:sz w:val="24"/>
          <w:szCs w:val="24"/>
        </w:rPr>
        <w:t xml:space="preserve"> v platnom znení</w:t>
      </w:r>
      <w:r w:rsidR="00052FC1">
        <w:rPr>
          <w:rFonts w:ascii="Times New Roman" w:eastAsia="Calibri" w:hAnsi="Times New Roman" w:cs="Times New Roman"/>
          <w:bCs/>
          <w:iCs/>
          <w:sz w:val="24"/>
          <w:szCs w:val="24"/>
        </w:rPr>
        <w:t>, mlieko a mliečne výrobky, bravčové výrobky, ovčie alebo kozie výrobky i</w:t>
      </w:r>
      <w:r w:rsidR="0052442B">
        <w:rPr>
          <w:rFonts w:ascii="Times New Roman" w:eastAsia="Calibri" w:hAnsi="Times New Roman" w:cs="Times New Roman"/>
          <w:bCs/>
          <w:iCs/>
          <w:sz w:val="24"/>
          <w:szCs w:val="24"/>
        </w:rPr>
        <w:t xml:space="preserve"> zemiaky, a to schopnosť produkovať tieto poľ hospodárske výrobky vo väčšej kvalite i kvantite.</w:t>
      </w:r>
      <w:r w:rsidR="00854D14">
        <w:rPr>
          <w:rFonts w:ascii="Times New Roman" w:eastAsia="Calibri" w:hAnsi="Times New Roman" w:cs="Times New Roman"/>
          <w:bCs/>
          <w:iCs/>
          <w:sz w:val="24"/>
          <w:szCs w:val="24"/>
        </w:rPr>
        <w:t xml:space="preserve"> Nepriamym pozitívnym efektom bude aj motivácia výrobcov týchto poľnohospodárskych výrobkov v Slovenskej republike združovať sa do organizácií výrobcov, združení organizácií výrobcov alebo skupín výrobcov </w:t>
      </w:r>
      <w:r w:rsidR="00854D14" w:rsidRPr="00854D14">
        <w:rPr>
          <w:rFonts w:ascii="Times New Roman" w:eastAsia="Calibri" w:hAnsi="Times New Roman" w:cs="Times New Roman"/>
          <w:bCs/>
          <w:iCs/>
          <w:sz w:val="24"/>
          <w:szCs w:val="24"/>
        </w:rPr>
        <w:t>týchto poľnohospodárskych výrobkov</w:t>
      </w:r>
      <w:r w:rsidR="00854D14">
        <w:rPr>
          <w:rFonts w:ascii="Times New Roman" w:eastAsia="Calibri" w:hAnsi="Times New Roman" w:cs="Times New Roman"/>
          <w:bCs/>
          <w:iCs/>
          <w:sz w:val="24"/>
          <w:szCs w:val="24"/>
        </w:rPr>
        <w:t xml:space="preserve">, </w:t>
      </w:r>
      <w:r w:rsidR="00854D14">
        <w:rPr>
          <w:rFonts w:ascii="Times New Roman" w:eastAsia="Calibri" w:hAnsi="Times New Roman" w:cs="Times New Roman"/>
          <w:bCs/>
          <w:iCs/>
          <w:sz w:val="24"/>
          <w:szCs w:val="24"/>
        </w:rPr>
        <w:lastRenderedPageBreak/>
        <w:t xml:space="preserve">ktorým možno podporu SR </w:t>
      </w:r>
      <w:r w:rsidR="00854D14" w:rsidRPr="00854D14">
        <w:rPr>
          <w:rFonts w:ascii="Times New Roman" w:eastAsia="Calibri" w:hAnsi="Times New Roman" w:cs="Times New Roman"/>
          <w:bCs/>
          <w:iCs/>
          <w:sz w:val="24"/>
          <w:szCs w:val="24"/>
          <w:lang w:bidi="sk-SK"/>
        </w:rPr>
        <w:t>na intervencie SPP SR buď v sektore ovocia a zeleniny alebo v určitom sektore ďalších vybraných výrobkov</w:t>
      </w:r>
      <w:r w:rsidR="00854D14">
        <w:rPr>
          <w:rFonts w:ascii="Times New Roman" w:eastAsia="Calibri" w:hAnsi="Times New Roman" w:cs="Times New Roman"/>
          <w:bCs/>
          <w:iCs/>
          <w:sz w:val="24"/>
          <w:szCs w:val="24"/>
          <w:lang w:bidi="sk-SK"/>
        </w:rPr>
        <w:t xml:space="preserve"> reálne poskytovať.</w:t>
      </w: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1756EA7C" w:rsidR="00054C41" w:rsidRPr="001F1B43" w:rsidRDefault="00054C41" w:rsidP="009E4784">
      <w:pPr>
        <w:spacing w:after="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4DE7A2D" w14:textId="12E6219F" w:rsidR="00D114ED" w:rsidRPr="005E2851" w:rsidRDefault="00D114ED" w:rsidP="009E4784">
      <w:pPr>
        <w:spacing w:after="0" w:line="254" w:lineRule="auto"/>
        <w:jc w:val="both"/>
        <w:rPr>
          <w:rFonts w:ascii="Times New Roman" w:eastAsia="Calibri" w:hAnsi="Times New Roman" w:cs="Times New Roman"/>
          <w:i/>
          <w:sz w:val="24"/>
          <w:szCs w:val="24"/>
        </w:rPr>
      </w:pPr>
    </w:p>
    <w:p w14:paraId="79523A0A" w14:textId="77777777" w:rsidR="004771FE" w:rsidRPr="004771FE" w:rsidRDefault="009E4784" w:rsidP="004771FE">
      <w:pPr>
        <w:spacing w:after="0"/>
        <w:jc w:val="both"/>
        <w:rPr>
          <w:rFonts w:ascii="Times New Roman" w:eastAsia="Calibri" w:hAnsi="Times New Roman" w:cs="Times New Roman"/>
          <w:bCs/>
          <w:iCs/>
          <w:sz w:val="24"/>
          <w:szCs w:val="24"/>
          <w:lang w:bidi="sk-SK"/>
        </w:rPr>
      </w:pPr>
      <w:r w:rsidRPr="009E4784">
        <w:rPr>
          <w:rFonts w:ascii="Times New Roman" w:eastAsia="Calibri" w:hAnsi="Times New Roman" w:cs="Times New Roman"/>
          <w:bCs/>
          <w:sz w:val="24"/>
          <w:szCs w:val="24"/>
        </w:rPr>
        <w:t>Navrhované nariadenie vlády má pozitívny vplyv na </w:t>
      </w:r>
      <w:r w:rsidR="004771FE">
        <w:rPr>
          <w:rFonts w:ascii="Times New Roman" w:eastAsia="Calibri" w:hAnsi="Times New Roman" w:cs="Times New Roman"/>
          <w:bCs/>
          <w:sz w:val="24"/>
          <w:szCs w:val="24"/>
        </w:rPr>
        <w:t xml:space="preserve">organizácie výrobcov, združenia organizácií výrobcov alebo skupiny výrobcov, uznané </w:t>
      </w:r>
      <w:r w:rsidR="004771FE" w:rsidRPr="004771FE">
        <w:rPr>
          <w:rFonts w:ascii="Times New Roman" w:eastAsia="Calibri" w:hAnsi="Times New Roman" w:cs="Times New Roman"/>
          <w:bCs/>
          <w:iCs/>
          <w:sz w:val="24"/>
          <w:szCs w:val="24"/>
        </w:rPr>
        <w:t xml:space="preserve">ako tieto organizácie výrobcov, združenia organizácií výrobcov alebo skupiny výrobcov poľnohospodárskych výrobkov </w:t>
      </w:r>
      <w:r w:rsidR="004771FE" w:rsidRPr="004771FE">
        <w:rPr>
          <w:rFonts w:ascii="Times New Roman" w:eastAsia="Calibri" w:hAnsi="Times New Roman" w:cs="Times New Roman"/>
          <w:bCs/>
          <w:iCs/>
          <w:sz w:val="24"/>
          <w:szCs w:val="24"/>
          <w:lang w:bidi="sk-SK"/>
        </w:rPr>
        <w:t>buď v sektore ovocia a zeleniny alebo v určitom sektore ďalších vybraných výrobkov,</w:t>
      </w:r>
      <w:r w:rsidR="004771FE" w:rsidRPr="004771FE">
        <w:rPr>
          <w:rFonts w:ascii="Times New Roman" w:eastAsia="Calibri" w:hAnsi="Times New Roman" w:cs="Times New Roman"/>
          <w:bCs/>
          <w:iCs/>
          <w:sz w:val="24"/>
          <w:szCs w:val="24"/>
        </w:rPr>
        <w:t xml:space="preserve"> ktoré v Slovenskej republike vykonávajú svoj operačný program</w:t>
      </w:r>
      <w:r w:rsidR="004771FE">
        <w:rPr>
          <w:rFonts w:ascii="Times New Roman" w:eastAsia="Calibri" w:hAnsi="Times New Roman" w:cs="Times New Roman"/>
          <w:bCs/>
          <w:iCs/>
          <w:sz w:val="24"/>
          <w:szCs w:val="24"/>
        </w:rPr>
        <w:t xml:space="preserve"> </w:t>
      </w:r>
      <w:r w:rsidR="004771FE" w:rsidRPr="004771FE">
        <w:rPr>
          <w:rFonts w:ascii="Times New Roman" w:eastAsia="Calibri" w:hAnsi="Times New Roman" w:cs="Times New Roman"/>
          <w:bCs/>
          <w:iCs/>
          <w:sz w:val="24"/>
          <w:szCs w:val="24"/>
        </w:rPr>
        <w:t>vykonávania intervencií </w:t>
      </w:r>
      <w:r w:rsidR="004771FE" w:rsidRPr="004771FE">
        <w:rPr>
          <w:rFonts w:ascii="Times New Roman" w:eastAsia="Calibri" w:hAnsi="Times New Roman" w:cs="Times New Roman"/>
          <w:bCs/>
          <w:iCs/>
          <w:sz w:val="24"/>
          <w:szCs w:val="24"/>
          <w:lang w:bidi="sk-SK"/>
        </w:rPr>
        <w:t>SPP SR v tomto sektore, týkajúcich sa týchto poľnohospodárskych výrobkov.</w:t>
      </w:r>
      <w:r w:rsidR="004771FE">
        <w:rPr>
          <w:rFonts w:ascii="Times New Roman" w:eastAsia="Calibri" w:hAnsi="Times New Roman" w:cs="Times New Roman"/>
          <w:bCs/>
          <w:iCs/>
          <w:sz w:val="24"/>
          <w:szCs w:val="24"/>
          <w:lang w:bidi="sk-SK"/>
        </w:rPr>
        <w:t xml:space="preserve"> </w:t>
      </w:r>
      <w:r w:rsidR="004771FE" w:rsidRPr="004771FE">
        <w:rPr>
          <w:rFonts w:ascii="Times New Roman" w:eastAsia="Calibri" w:hAnsi="Times New Roman" w:cs="Times New Roman"/>
          <w:bCs/>
          <w:iCs/>
          <w:sz w:val="24"/>
          <w:szCs w:val="24"/>
          <w:lang w:bidi="sk-SK"/>
        </w:rPr>
        <w:t>Tieto organizácie výrobcov, združenia organizácií výrobcov alebo skupiny výrobcov sú totiž jedinými oprávnenými prijímateľmi podpory SR na tieto intervencie SPP SR.</w:t>
      </w:r>
    </w:p>
    <w:p w14:paraId="3ED4C3C7" w14:textId="62899A13" w:rsidR="004771FE" w:rsidRPr="00EB486D" w:rsidRDefault="004771FE" w:rsidP="004771FE">
      <w:pPr>
        <w:spacing w:after="0"/>
        <w:jc w:val="both"/>
        <w:rPr>
          <w:rFonts w:ascii="Times New Roman" w:hAnsi="Times New Roman" w:cs="Times New Roman"/>
          <w:sz w:val="24"/>
          <w:szCs w:val="24"/>
        </w:rPr>
      </w:pPr>
      <w:r w:rsidRPr="004771FE">
        <w:rPr>
          <w:rFonts w:ascii="Times New Roman" w:eastAsia="Calibri" w:hAnsi="Times New Roman" w:cs="Times New Roman"/>
          <w:bCs/>
          <w:iCs/>
          <w:sz w:val="24"/>
          <w:szCs w:val="24"/>
          <w:lang w:bidi="sk-SK"/>
        </w:rPr>
        <w:t>Tým pádom sa navrhované nariadenie vlády dotýka aj výrobcov týchto poľnohospodárskych výrobkov, ktorých tieto organizácie výrobcov alebo skupiny výrobcov združujú, alebo ktorých združujú organizácie výrobcov, ktoré tieto združenia organizácií výrobcov združujú.</w:t>
      </w:r>
    </w:p>
    <w:p w14:paraId="74F70473" w14:textId="2446F4FA" w:rsidR="005C188A" w:rsidRPr="00EB486D" w:rsidRDefault="005C188A" w:rsidP="00CF1C8A">
      <w:pPr>
        <w:spacing w:after="0"/>
        <w:jc w:val="both"/>
        <w:rPr>
          <w:rFonts w:ascii="Times New Roman" w:hAnsi="Times New Roman" w:cs="Times New Roman"/>
          <w:sz w:val="24"/>
          <w:szCs w:val="24"/>
        </w:rPr>
      </w:pPr>
    </w:p>
    <w:sectPr w:rsidR="005C188A" w:rsidRPr="00EB486D"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82A93" w14:textId="77777777" w:rsidR="00C065AD" w:rsidRDefault="00C065AD" w:rsidP="00054C41">
      <w:pPr>
        <w:spacing w:after="0" w:line="240" w:lineRule="auto"/>
      </w:pPr>
      <w:r>
        <w:separator/>
      </w:r>
    </w:p>
  </w:endnote>
  <w:endnote w:type="continuationSeparator" w:id="0">
    <w:p w14:paraId="34CEC4A8" w14:textId="77777777" w:rsidR="00C065AD" w:rsidRDefault="00C065A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295507"/>
      <w:docPartObj>
        <w:docPartGallery w:val="Page Numbers (Bottom of Page)"/>
        <w:docPartUnique/>
      </w:docPartObj>
    </w:sdtPr>
    <w:sdtContent>
      <w:p w14:paraId="20FE6A4A" w14:textId="7C81CADE" w:rsidR="00F244DC" w:rsidRPr="006B5956" w:rsidRDefault="006B5956" w:rsidP="006B5956">
        <w:pPr>
          <w:pStyle w:val="Pta"/>
          <w:jc w:val="center"/>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848CD" w14:textId="77777777" w:rsidR="00C065AD" w:rsidRDefault="00C065AD" w:rsidP="00054C41">
      <w:pPr>
        <w:spacing w:after="0" w:line="240" w:lineRule="auto"/>
      </w:pPr>
      <w:r>
        <w:separator/>
      </w:r>
    </w:p>
  </w:footnote>
  <w:footnote w:type="continuationSeparator" w:id="0">
    <w:p w14:paraId="4B7B9AD7" w14:textId="77777777" w:rsidR="00C065AD" w:rsidRDefault="00C065AD"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2A19CF"/>
    <w:multiLevelType w:val="hybridMultilevel"/>
    <w:tmpl w:val="C324F3C4"/>
    <w:lvl w:ilvl="0" w:tplc="9490E1BE">
      <w:start w:val="1"/>
      <w:numFmt w:val="lowerLetter"/>
      <w:lvlText w:val="%1)"/>
      <w:lvlJc w:val="left"/>
      <w:pPr>
        <w:ind w:left="720" w:hanging="360"/>
      </w:pPr>
      <w:rPr>
        <w:rFonts w:ascii="Times New Roman" w:eastAsia="Calibri"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0"/>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1898"/>
    <w:rsid w:val="00047C70"/>
    <w:rsid w:val="00050AAB"/>
    <w:rsid w:val="00051664"/>
    <w:rsid w:val="00052FC1"/>
    <w:rsid w:val="00054A53"/>
    <w:rsid w:val="00054C41"/>
    <w:rsid w:val="00060DA1"/>
    <w:rsid w:val="00061E85"/>
    <w:rsid w:val="00064A06"/>
    <w:rsid w:val="000820E0"/>
    <w:rsid w:val="00091A43"/>
    <w:rsid w:val="000947D1"/>
    <w:rsid w:val="0009490E"/>
    <w:rsid w:val="000A6B7F"/>
    <w:rsid w:val="000B7D76"/>
    <w:rsid w:val="000C5419"/>
    <w:rsid w:val="000C5E9A"/>
    <w:rsid w:val="000D15F0"/>
    <w:rsid w:val="000D3B14"/>
    <w:rsid w:val="000D6D0D"/>
    <w:rsid w:val="000F2940"/>
    <w:rsid w:val="0011003B"/>
    <w:rsid w:val="001133DA"/>
    <w:rsid w:val="00115071"/>
    <w:rsid w:val="00126A2B"/>
    <w:rsid w:val="00142154"/>
    <w:rsid w:val="001476A4"/>
    <w:rsid w:val="00162C6C"/>
    <w:rsid w:val="0016512E"/>
    <w:rsid w:val="00166C20"/>
    <w:rsid w:val="00170C95"/>
    <w:rsid w:val="00170D46"/>
    <w:rsid w:val="00177127"/>
    <w:rsid w:val="00177EAC"/>
    <w:rsid w:val="0018715C"/>
    <w:rsid w:val="001A1561"/>
    <w:rsid w:val="001A1F24"/>
    <w:rsid w:val="001B4C03"/>
    <w:rsid w:val="001C7B91"/>
    <w:rsid w:val="001D1083"/>
    <w:rsid w:val="001D3FA0"/>
    <w:rsid w:val="001D6E68"/>
    <w:rsid w:val="001E24E8"/>
    <w:rsid w:val="001E53CB"/>
    <w:rsid w:val="001F640F"/>
    <w:rsid w:val="00201876"/>
    <w:rsid w:val="00207F43"/>
    <w:rsid w:val="00216E31"/>
    <w:rsid w:val="002232D3"/>
    <w:rsid w:val="00225A83"/>
    <w:rsid w:val="00231B8F"/>
    <w:rsid w:val="00233153"/>
    <w:rsid w:val="00245BAE"/>
    <w:rsid w:val="00270EA5"/>
    <w:rsid w:val="002712B9"/>
    <w:rsid w:val="00272B7B"/>
    <w:rsid w:val="00284B8C"/>
    <w:rsid w:val="0028536C"/>
    <w:rsid w:val="00292E04"/>
    <w:rsid w:val="0029483F"/>
    <w:rsid w:val="00297550"/>
    <w:rsid w:val="002C2FC0"/>
    <w:rsid w:val="002D719E"/>
    <w:rsid w:val="002D760F"/>
    <w:rsid w:val="00302A17"/>
    <w:rsid w:val="003068B3"/>
    <w:rsid w:val="00314D25"/>
    <w:rsid w:val="00315BE2"/>
    <w:rsid w:val="0032369A"/>
    <w:rsid w:val="003322EE"/>
    <w:rsid w:val="00337630"/>
    <w:rsid w:val="00340CFD"/>
    <w:rsid w:val="003413D5"/>
    <w:rsid w:val="00342621"/>
    <w:rsid w:val="00344382"/>
    <w:rsid w:val="00345341"/>
    <w:rsid w:val="0035120F"/>
    <w:rsid w:val="00357F22"/>
    <w:rsid w:val="00364A9E"/>
    <w:rsid w:val="00365318"/>
    <w:rsid w:val="0036620C"/>
    <w:rsid w:val="0036748D"/>
    <w:rsid w:val="003756EF"/>
    <w:rsid w:val="00376039"/>
    <w:rsid w:val="0038255E"/>
    <w:rsid w:val="00391648"/>
    <w:rsid w:val="0039304E"/>
    <w:rsid w:val="0039334E"/>
    <w:rsid w:val="00394AD2"/>
    <w:rsid w:val="00396573"/>
    <w:rsid w:val="003A02AF"/>
    <w:rsid w:val="003A3124"/>
    <w:rsid w:val="003A686F"/>
    <w:rsid w:val="003B5F79"/>
    <w:rsid w:val="003D05D5"/>
    <w:rsid w:val="003E58B8"/>
    <w:rsid w:val="003F06D7"/>
    <w:rsid w:val="003F2AA3"/>
    <w:rsid w:val="00400224"/>
    <w:rsid w:val="00400BA5"/>
    <w:rsid w:val="00410E62"/>
    <w:rsid w:val="00414FA7"/>
    <w:rsid w:val="00420090"/>
    <w:rsid w:val="004239D1"/>
    <w:rsid w:val="004409C3"/>
    <w:rsid w:val="0044354B"/>
    <w:rsid w:val="00445638"/>
    <w:rsid w:val="00446432"/>
    <w:rsid w:val="00446512"/>
    <w:rsid w:val="00453B7D"/>
    <w:rsid w:val="00466D7A"/>
    <w:rsid w:val="004771FE"/>
    <w:rsid w:val="0048237B"/>
    <w:rsid w:val="00484D16"/>
    <w:rsid w:val="00491853"/>
    <w:rsid w:val="004A14CD"/>
    <w:rsid w:val="004A2C6B"/>
    <w:rsid w:val="004A5C68"/>
    <w:rsid w:val="004B0735"/>
    <w:rsid w:val="004B3858"/>
    <w:rsid w:val="004C5577"/>
    <w:rsid w:val="004C56CF"/>
    <w:rsid w:val="004D1220"/>
    <w:rsid w:val="004D20CB"/>
    <w:rsid w:val="004D65B2"/>
    <w:rsid w:val="004D681D"/>
    <w:rsid w:val="004E2324"/>
    <w:rsid w:val="004F63E6"/>
    <w:rsid w:val="00504F6D"/>
    <w:rsid w:val="005103DA"/>
    <w:rsid w:val="00511F8F"/>
    <w:rsid w:val="00512BA7"/>
    <w:rsid w:val="00515726"/>
    <w:rsid w:val="0052442B"/>
    <w:rsid w:val="00534096"/>
    <w:rsid w:val="005456F7"/>
    <w:rsid w:val="00562527"/>
    <w:rsid w:val="0056275B"/>
    <w:rsid w:val="00562A1E"/>
    <w:rsid w:val="00563427"/>
    <w:rsid w:val="00573545"/>
    <w:rsid w:val="00581EB9"/>
    <w:rsid w:val="005A28E6"/>
    <w:rsid w:val="005B4E6E"/>
    <w:rsid w:val="005B56E4"/>
    <w:rsid w:val="005C188A"/>
    <w:rsid w:val="005C55AA"/>
    <w:rsid w:val="005C795C"/>
    <w:rsid w:val="005D0E50"/>
    <w:rsid w:val="005D35A2"/>
    <w:rsid w:val="005D39D8"/>
    <w:rsid w:val="005E2851"/>
    <w:rsid w:val="005E44F6"/>
    <w:rsid w:val="005F70C8"/>
    <w:rsid w:val="0061097B"/>
    <w:rsid w:val="00613DDB"/>
    <w:rsid w:val="0061612F"/>
    <w:rsid w:val="006177C8"/>
    <w:rsid w:val="0062600A"/>
    <w:rsid w:val="0063777D"/>
    <w:rsid w:val="00643358"/>
    <w:rsid w:val="00646084"/>
    <w:rsid w:val="00653BE6"/>
    <w:rsid w:val="006564C3"/>
    <w:rsid w:val="006578CB"/>
    <w:rsid w:val="00691D18"/>
    <w:rsid w:val="006A4E85"/>
    <w:rsid w:val="006A60C0"/>
    <w:rsid w:val="006A712F"/>
    <w:rsid w:val="006B5956"/>
    <w:rsid w:val="006B5D74"/>
    <w:rsid w:val="006C1290"/>
    <w:rsid w:val="006C25BE"/>
    <w:rsid w:val="006D4256"/>
    <w:rsid w:val="006D7AD8"/>
    <w:rsid w:val="006F1D57"/>
    <w:rsid w:val="00701CBE"/>
    <w:rsid w:val="0070364C"/>
    <w:rsid w:val="00704160"/>
    <w:rsid w:val="00710EDF"/>
    <w:rsid w:val="0072221D"/>
    <w:rsid w:val="0072357C"/>
    <w:rsid w:val="007259CB"/>
    <w:rsid w:val="00726031"/>
    <w:rsid w:val="00726B3B"/>
    <w:rsid w:val="00743553"/>
    <w:rsid w:val="00746E10"/>
    <w:rsid w:val="00751DA9"/>
    <w:rsid w:val="007541BE"/>
    <w:rsid w:val="00755E69"/>
    <w:rsid w:val="00757AC9"/>
    <w:rsid w:val="007648EE"/>
    <w:rsid w:val="0077106D"/>
    <w:rsid w:val="00780ACC"/>
    <w:rsid w:val="0078289A"/>
    <w:rsid w:val="00783C7C"/>
    <w:rsid w:val="00787A11"/>
    <w:rsid w:val="00797B40"/>
    <w:rsid w:val="007A0C9D"/>
    <w:rsid w:val="007B40FB"/>
    <w:rsid w:val="007B62AF"/>
    <w:rsid w:val="007B7A43"/>
    <w:rsid w:val="007C2B7D"/>
    <w:rsid w:val="007E24B2"/>
    <w:rsid w:val="007E2DA4"/>
    <w:rsid w:val="007E35C3"/>
    <w:rsid w:val="007E6815"/>
    <w:rsid w:val="007E7632"/>
    <w:rsid w:val="007F1C84"/>
    <w:rsid w:val="007F4579"/>
    <w:rsid w:val="00800EDD"/>
    <w:rsid w:val="00801596"/>
    <w:rsid w:val="00804BC8"/>
    <w:rsid w:val="0080649D"/>
    <w:rsid w:val="00806E23"/>
    <w:rsid w:val="00807981"/>
    <w:rsid w:val="008141B5"/>
    <w:rsid w:val="00823F5A"/>
    <w:rsid w:val="00845D3B"/>
    <w:rsid w:val="00852991"/>
    <w:rsid w:val="00854D14"/>
    <w:rsid w:val="008634E9"/>
    <w:rsid w:val="008801B5"/>
    <w:rsid w:val="00880578"/>
    <w:rsid w:val="00881A4E"/>
    <w:rsid w:val="00882407"/>
    <w:rsid w:val="00883A4B"/>
    <w:rsid w:val="008920C3"/>
    <w:rsid w:val="00894052"/>
    <w:rsid w:val="008A7B87"/>
    <w:rsid w:val="008B4AA1"/>
    <w:rsid w:val="008C1C71"/>
    <w:rsid w:val="008E1AD0"/>
    <w:rsid w:val="008E315F"/>
    <w:rsid w:val="008E6B82"/>
    <w:rsid w:val="008F4273"/>
    <w:rsid w:val="008F69A4"/>
    <w:rsid w:val="008F6ADE"/>
    <w:rsid w:val="0091269B"/>
    <w:rsid w:val="00923C0C"/>
    <w:rsid w:val="0093020E"/>
    <w:rsid w:val="009330B1"/>
    <w:rsid w:val="00933171"/>
    <w:rsid w:val="00934F06"/>
    <w:rsid w:val="00945D0E"/>
    <w:rsid w:val="009511F3"/>
    <w:rsid w:val="0095170D"/>
    <w:rsid w:val="00952CF6"/>
    <w:rsid w:val="00960413"/>
    <w:rsid w:val="0098140C"/>
    <w:rsid w:val="00981995"/>
    <w:rsid w:val="00981C7F"/>
    <w:rsid w:val="0098550A"/>
    <w:rsid w:val="00985515"/>
    <w:rsid w:val="00990813"/>
    <w:rsid w:val="0099544D"/>
    <w:rsid w:val="00997513"/>
    <w:rsid w:val="009A0E2C"/>
    <w:rsid w:val="009A4D56"/>
    <w:rsid w:val="009B1F04"/>
    <w:rsid w:val="009B6D4F"/>
    <w:rsid w:val="009C287B"/>
    <w:rsid w:val="009C4D46"/>
    <w:rsid w:val="009E09F7"/>
    <w:rsid w:val="009E2D5C"/>
    <w:rsid w:val="009E3E44"/>
    <w:rsid w:val="009E4784"/>
    <w:rsid w:val="009F4175"/>
    <w:rsid w:val="009F4563"/>
    <w:rsid w:val="009F66A4"/>
    <w:rsid w:val="009F6C80"/>
    <w:rsid w:val="00A000DA"/>
    <w:rsid w:val="00A15CBD"/>
    <w:rsid w:val="00A16ED9"/>
    <w:rsid w:val="00A1736E"/>
    <w:rsid w:val="00A216DF"/>
    <w:rsid w:val="00A302ED"/>
    <w:rsid w:val="00A321CD"/>
    <w:rsid w:val="00A33F2C"/>
    <w:rsid w:val="00A50EE3"/>
    <w:rsid w:val="00A5164E"/>
    <w:rsid w:val="00A630E6"/>
    <w:rsid w:val="00A83E11"/>
    <w:rsid w:val="00A90163"/>
    <w:rsid w:val="00A92B3B"/>
    <w:rsid w:val="00A94A0F"/>
    <w:rsid w:val="00A94A9E"/>
    <w:rsid w:val="00AA3C6D"/>
    <w:rsid w:val="00AB57C4"/>
    <w:rsid w:val="00AC21D9"/>
    <w:rsid w:val="00AC5F03"/>
    <w:rsid w:val="00AF6965"/>
    <w:rsid w:val="00B11CF5"/>
    <w:rsid w:val="00B209FA"/>
    <w:rsid w:val="00B21D1F"/>
    <w:rsid w:val="00B31208"/>
    <w:rsid w:val="00B410BA"/>
    <w:rsid w:val="00B43D68"/>
    <w:rsid w:val="00B44A3A"/>
    <w:rsid w:val="00B52AA1"/>
    <w:rsid w:val="00B5600C"/>
    <w:rsid w:val="00B629EE"/>
    <w:rsid w:val="00B65B92"/>
    <w:rsid w:val="00B66E33"/>
    <w:rsid w:val="00B72FB1"/>
    <w:rsid w:val="00B953DA"/>
    <w:rsid w:val="00BA19B0"/>
    <w:rsid w:val="00BA1EC4"/>
    <w:rsid w:val="00BB3870"/>
    <w:rsid w:val="00BB45A7"/>
    <w:rsid w:val="00BC03E2"/>
    <w:rsid w:val="00BC2731"/>
    <w:rsid w:val="00BD0EF7"/>
    <w:rsid w:val="00BD6778"/>
    <w:rsid w:val="00BE672B"/>
    <w:rsid w:val="00C01599"/>
    <w:rsid w:val="00C048D1"/>
    <w:rsid w:val="00C048F6"/>
    <w:rsid w:val="00C05563"/>
    <w:rsid w:val="00C065AD"/>
    <w:rsid w:val="00C11132"/>
    <w:rsid w:val="00C115B9"/>
    <w:rsid w:val="00C12FDD"/>
    <w:rsid w:val="00C137E6"/>
    <w:rsid w:val="00C145AA"/>
    <w:rsid w:val="00C14655"/>
    <w:rsid w:val="00C17672"/>
    <w:rsid w:val="00C21399"/>
    <w:rsid w:val="00C36608"/>
    <w:rsid w:val="00C446E2"/>
    <w:rsid w:val="00C50E87"/>
    <w:rsid w:val="00C535F5"/>
    <w:rsid w:val="00C54EB3"/>
    <w:rsid w:val="00C560C4"/>
    <w:rsid w:val="00C6748F"/>
    <w:rsid w:val="00C74337"/>
    <w:rsid w:val="00C75DC8"/>
    <w:rsid w:val="00C929AE"/>
    <w:rsid w:val="00C97200"/>
    <w:rsid w:val="00CA4344"/>
    <w:rsid w:val="00CA6348"/>
    <w:rsid w:val="00CB1232"/>
    <w:rsid w:val="00CB17A0"/>
    <w:rsid w:val="00CB1FC3"/>
    <w:rsid w:val="00CC3B7D"/>
    <w:rsid w:val="00CD5AAE"/>
    <w:rsid w:val="00CD5AE4"/>
    <w:rsid w:val="00CD5E86"/>
    <w:rsid w:val="00CD7974"/>
    <w:rsid w:val="00CD7A64"/>
    <w:rsid w:val="00CE1D5E"/>
    <w:rsid w:val="00CE3B21"/>
    <w:rsid w:val="00CF1C8A"/>
    <w:rsid w:val="00CF4D09"/>
    <w:rsid w:val="00D005F2"/>
    <w:rsid w:val="00D01DEE"/>
    <w:rsid w:val="00D03A8E"/>
    <w:rsid w:val="00D114ED"/>
    <w:rsid w:val="00D3032C"/>
    <w:rsid w:val="00D31A3B"/>
    <w:rsid w:val="00D5309D"/>
    <w:rsid w:val="00D631FA"/>
    <w:rsid w:val="00D71064"/>
    <w:rsid w:val="00D77C07"/>
    <w:rsid w:val="00D811BB"/>
    <w:rsid w:val="00D82356"/>
    <w:rsid w:val="00D84EEE"/>
    <w:rsid w:val="00D90A61"/>
    <w:rsid w:val="00D946EF"/>
    <w:rsid w:val="00D95553"/>
    <w:rsid w:val="00DA386D"/>
    <w:rsid w:val="00DC355F"/>
    <w:rsid w:val="00DD1E4C"/>
    <w:rsid w:val="00DE331A"/>
    <w:rsid w:val="00DE6ACB"/>
    <w:rsid w:val="00DF02CE"/>
    <w:rsid w:val="00DF1462"/>
    <w:rsid w:val="00E030DA"/>
    <w:rsid w:val="00E17E06"/>
    <w:rsid w:val="00E214C0"/>
    <w:rsid w:val="00E30D85"/>
    <w:rsid w:val="00E444EB"/>
    <w:rsid w:val="00E64DAE"/>
    <w:rsid w:val="00E70506"/>
    <w:rsid w:val="00E77A69"/>
    <w:rsid w:val="00E81A42"/>
    <w:rsid w:val="00E87C5B"/>
    <w:rsid w:val="00E961E8"/>
    <w:rsid w:val="00E96244"/>
    <w:rsid w:val="00E96DE0"/>
    <w:rsid w:val="00EB2BEC"/>
    <w:rsid w:val="00EB486D"/>
    <w:rsid w:val="00EB74BF"/>
    <w:rsid w:val="00EC0704"/>
    <w:rsid w:val="00EC508B"/>
    <w:rsid w:val="00ED41D0"/>
    <w:rsid w:val="00ED4FAA"/>
    <w:rsid w:val="00ED6B5D"/>
    <w:rsid w:val="00EE3C38"/>
    <w:rsid w:val="00EE4C99"/>
    <w:rsid w:val="00F0348C"/>
    <w:rsid w:val="00F07F1E"/>
    <w:rsid w:val="00F10CC3"/>
    <w:rsid w:val="00F153D7"/>
    <w:rsid w:val="00F1599C"/>
    <w:rsid w:val="00F2433F"/>
    <w:rsid w:val="00F244DC"/>
    <w:rsid w:val="00F32083"/>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vplyvov-na-podnikateľské-prostredie"/>
    <f:field ref="objsubject" par="" edit="true" text=""/>
    <f:field ref="objcreatedby" par="" text="Zachardová, Barbora, Ing. Mgr."/>
    <f:field ref="objcreatedat" par="" text="17.7.2024 10:52:33"/>
    <f:field ref="objchangedby" par="" text="Administrator, System"/>
    <f:field ref="objmodifiedat" par="" text="17.7.2024 10:52: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D91D82F-F04E-4A24-A56D-6E4F5CC5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1945</Words>
  <Characters>11093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Benová Tímea</cp:lastModifiedBy>
  <cp:revision>53</cp:revision>
  <cp:lastPrinted>2024-09-17T11:47:00Z</cp:lastPrinted>
  <dcterms:created xsi:type="dcterms:W3CDTF">2024-08-01T11:05:00Z</dcterms:created>
  <dcterms:modified xsi:type="dcterms:W3CDTF">2024-09-17T11:47:00Z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Právo EÚ_x000d_
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7930/2024-410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LP/2024/377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č.&amp;nbsp;200/2019&amp;nbsp;Z.&amp;nbsp;z. o&amp;nb</vt:lpwstr>
  </property>
  <property fmtid="{D5CDD505-2E9C-101B-9397-08002B2CF9AE}" pid="150" name="FSC#SKEDITIONSLOVLEX@103.510:vytvorenedna">
    <vt:lpwstr>17. 7. 2024</vt:lpwstr>
  </property>
  <property fmtid="{D5CDD505-2E9C-101B-9397-08002B2CF9AE}" pid="151" name="FSC#COOSYSTEM@1.1:Container">
    <vt:lpwstr>COO.2145.1000.3.6271800</vt:lpwstr>
  </property>
  <property fmtid="{D5CDD505-2E9C-101B-9397-08002B2CF9AE}" pid="152" name="FSC#FSCFOLIO@1.1001:docpropproject">
    <vt:lpwstr/>
  </property>
</Properties>
</file>