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AB" w:rsidRPr="00CA3F65" w:rsidRDefault="008112AB" w:rsidP="00811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sk-SK"/>
        </w:rPr>
      </w:pPr>
      <w:r w:rsidRPr="00CA3F65">
        <w:rPr>
          <w:rFonts w:ascii="Times New Roman" w:eastAsia="Times New Roman" w:hAnsi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8112AB" w:rsidRPr="00CA3F65" w:rsidRDefault="008112AB" w:rsidP="00811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F65">
        <w:rPr>
          <w:rFonts w:ascii="Times New Roman" w:eastAsia="Times New Roman" w:hAnsi="Times New Roman"/>
          <w:b/>
          <w:sz w:val="24"/>
          <w:szCs w:val="24"/>
          <w:lang w:eastAsia="sk-SK"/>
        </w:rPr>
        <w:t>návrhu zákona s právom Európskej únie</w:t>
      </w:r>
    </w:p>
    <w:p w:rsidR="008112AB" w:rsidRPr="00CA3F65" w:rsidRDefault="008112AB" w:rsidP="00811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112AB" w:rsidRPr="00CA3F65" w:rsidRDefault="008112AB" w:rsidP="00811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w:rsidR="008112AB" w:rsidRPr="00CA3F65" w:rsidTr="00FC3E5A">
        <w:tc>
          <w:tcPr>
            <w:tcW w:w="404" w:type="dxa"/>
            <w:shd w:val="clear" w:color="auto" w:fill="auto"/>
          </w:tcPr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9627" w:type="dxa"/>
            <w:shd w:val="clear" w:color="auto" w:fill="auto"/>
          </w:tcPr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Navrhovateľ zákona:</w: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Ministerstvo zdravotníctva Slovenskej republiky</w: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begin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instrText xml:space="preserve"> DOCPROPERTY  FSC#SKEDITIONSLOVLEX@103.510:zodpinstitucia  \* MERGEFORMAT </w:instrTex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8112AB" w:rsidRPr="00CA3F65" w:rsidTr="00FC3E5A">
        <w:tc>
          <w:tcPr>
            <w:tcW w:w="404" w:type="dxa"/>
            <w:shd w:val="clear" w:color="auto" w:fill="auto"/>
          </w:tcPr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shd w:val="clear" w:color="auto" w:fill="auto"/>
          </w:tcPr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8112AB" w:rsidRPr="00CA3F65" w:rsidTr="00FC3E5A">
        <w:tc>
          <w:tcPr>
            <w:tcW w:w="404" w:type="dxa"/>
            <w:shd w:val="clear" w:color="auto" w:fill="auto"/>
          </w:tcPr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9627" w:type="dxa"/>
            <w:shd w:val="clear" w:color="auto" w:fill="auto"/>
          </w:tcPr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Názov návrhu zákona:</w: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      </w:r>
          </w:p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112AB" w:rsidRPr="00CA3F65" w:rsidRDefault="008112AB" w:rsidP="008112AB">
            <w:pPr>
              <w:widowControl w:val="0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3. Predmet návrhu právneho predpisu nie je upravený v práve Európskej únie:</w:t>
            </w: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a)</w: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  <w:t>v primárnom práve</w:t>
            </w: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b)</w: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  <w:t>v sekundárnom práve</w:t>
            </w: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c)</w: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  <w:t>v judikatúre Súdneho dvora Európskej únie.</w:t>
            </w: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8112AB" w:rsidRPr="00CA3F65" w:rsidRDefault="008112AB" w:rsidP="00FC3E5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Z dôvodu vnútroštátneho charakteru navrhovanej právnej úpravy sa body 4. a 5. doložky zlučiteľnosti nevypĺňajú.</w:t>
            </w:r>
          </w:p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8112AB" w:rsidRPr="00CA3F65" w:rsidRDefault="008112AB" w:rsidP="00FC3E5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begin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instrText xml:space="preserve"> DOCPROPERTY  FSC#SKEDITIONSLOVLEX@103.510:plnynazovpredpis  \* MERGEFORMAT </w:instrTex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end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begin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instrText xml:space="preserve"> DOCPROPERTY  FSC#SKEDITIONSLOVLEX@103.510:plnynazovpredpis1  \* MERGEFORMAT </w:instrTex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end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begin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instrText xml:space="preserve"> DOCPROPERTY  FSC#SKEDITIONSLOVLEX@103.510:plnynazovpredpis2  \* MERGEFORMAT </w:instrTex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end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begin"/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instrText xml:space="preserve"> DOCPROPERTY  FSC#SKEDITIONSLOVLEX@103.510:plnynazovpredpis3  \* MERGEFORMAT </w:instrText>
            </w:r>
            <w:r w:rsidRPr="00CA3F6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</w:p>
    <w:p w:rsidR="008112AB" w:rsidRDefault="008112AB" w:rsidP="008112AB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50350" w:rsidRDefault="00E50350"/>
    <w:sectPr w:rsidR="00E5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AB"/>
    <w:rsid w:val="008112AB"/>
    <w:rsid w:val="00E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076AB-5A79-4D11-B028-EC02A8DC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12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19C60-D1F3-49E5-B687-E5AC1FDD988C}"/>
</file>

<file path=customXml/itemProps2.xml><?xml version="1.0" encoding="utf-8"?>
<ds:datastoreItem xmlns:ds="http://schemas.openxmlformats.org/officeDocument/2006/customXml" ds:itemID="{E6B1B98F-2F1D-4D5F-9772-9B1A9CEE2832}"/>
</file>

<file path=customXml/itemProps3.xml><?xml version="1.0" encoding="utf-8"?>
<ds:datastoreItem xmlns:ds="http://schemas.openxmlformats.org/officeDocument/2006/customXml" ds:itemID="{4D950742-AEC9-43CC-A601-5C1877011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MZ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Povalová Lucia</cp:lastModifiedBy>
  <cp:revision>1</cp:revision>
  <dcterms:created xsi:type="dcterms:W3CDTF">2024-07-22T08:39:00Z</dcterms:created>
  <dcterms:modified xsi:type="dcterms:W3CDTF">2024-07-22T08:39:00Z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