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430" w:rsidRPr="00234EFD" w:rsidRDefault="00893430" w:rsidP="00234EFD">
      <w:pPr>
        <w:ind w:firstLine="0"/>
        <w:jc w:val="center"/>
        <w:rPr>
          <w:b/>
        </w:rPr>
      </w:pPr>
      <w:r w:rsidRPr="00234EFD">
        <w:rPr>
          <w:b/>
        </w:rPr>
        <w:t>Vyhlásenie</w:t>
      </w:r>
    </w:p>
    <w:p w:rsidR="00893430" w:rsidRPr="00234EFD" w:rsidRDefault="00893430" w:rsidP="00234EFD">
      <w:pPr>
        <w:pStyle w:val="slovanzoznam"/>
        <w:numPr>
          <w:ilvl w:val="0"/>
          <w:numId w:val="0"/>
        </w:numPr>
        <w:ind w:left="360" w:hanging="360"/>
        <w:jc w:val="center"/>
        <w:rPr>
          <w:b/>
        </w:rPr>
      </w:pPr>
      <w:r w:rsidRPr="00234EFD">
        <w:rPr>
          <w:b/>
        </w:rPr>
        <w:t>Minist</w:t>
      </w:r>
      <w:r w:rsidR="006B05D0" w:rsidRPr="00234EFD">
        <w:rPr>
          <w:b/>
        </w:rPr>
        <w:t xml:space="preserve">erstva práce, sociálnych vecí a </w:t>
      </w:r>
      <w:r w:rsidRPr="00234EFD">
        <w:rPr>
          <w:b/>
        </w:rPr>
        <w:t>rodiny Slovenskej republiky</w:t>
      </w:r>
    </w:p>
    <w:p w:rsidR="00893430" w:rsidRPr="008311E7" w:rsidRDefault="00893430" w:rsidP="00234EFD">
      <w:pPr>
        <w:pStyle w:val="slovanzoznam"/>
        <w:numPr>
          <w:ilvl w:val="0"/>
          <w:numId w:val="0"/>
        </w:numPr>
      </w:pPr>
    </w:p>
    <w:p w:rsidR="00893430" w:rsidRPr="008311E7" w:rsidRDefault="00893430" w:rsidP="00234EFD">
      <w:pPr>
        <w:pStyle w:val="slovanzoznam"/>
        <w:numPr>
          <w:ilvl w:val="0"/>
          <w:numId w:val="0"/>
        </w:numPr>
      </w:pPr>
    </w:p>
    <w:p w:rsidR="0061523C" w:rsidRDefault="006E425C" w:rsidP="00D84051">
      <w:r w:rsidRPr="00D50386">
        <w:t xml:space="preserve">Návrh </w:t>
      </w:r>
      <w:r w:rsidR="00D632C1" w:rsidRPr="00D632C1">
        <w:t xml:space="preserve">zákona, ktorým sa mení a dopĺňa zákon č. 663/2007 Z. z. o minimálnej mzde v znení neskorších predpisov  a ktorým sa menia a dopĺňajú niektoré zákony </w:t>
      </w:r>
      <w:r w:rsidR="000A400B">
        <w:t>sa</w:t>
      </w:r>
      <w:r w:rsidR="006250BC">
        <w:t xml:space="preserve"> predkladá s</w:t>
      </w:r>
      <w:r w:rsidR="00B8155D">
        <w:t> </w:t>
      </w:r>
      <w:r w:rsidR="006250BC">
        <w:t>rozporom</w:t>
      </w:r>
      <w:r w:rsidR="00B8155D">
        <w:t xml:space="preserve"> s</w:t>
      </w:r>
    </w:p>
    <w:p w:rsidR="00F833AA" w:rsidRPr="00F833AA" w:rsidRDefault="00F833AA" w:rsidP="00F833AA">
      <w:pPr>
        <w:pStyle w:val="slovanzoznam"/>
        <w:numPr>
          <w:ilvl w:val="0"/>
          <w:numId w:val="0"/>
        </w:numPr>
        <w:ind w:left="360" w:hanging="360"/>
      </w:pPr>
    </w:p>
    <w:p w:rsidR="00D632C1" w:rsidRDefault="009265D4" w:rsidP="006E425C">
      <w:pPr>
        <w:pStyle w:val="slovanzoznam"/>
        <w:numPr>
          <w:ilvl w:val="0"/>
          <w:numId w:val="0"/>
        </w:numPr>
        <w:spacing w:after="120"/>
        <w:rPr>
          <w:iCs/>
        </w:rPr>
      </w:pPr>
      <w:r w:rsidRPr="009265D4">
        <w:rPr>
          <w:b/>
          <w:iCs/>
        </w:rPr>
        <w:t>Asociáciou priemyselných zväzov a dopravy</w:t>
      </w:r>
      <w:r>
        <w:rPr>
          <w:iCs/>
        </w:rPr>
        <w:t xml:space="preserve">, ktorá </w:t>
      </w:r>
      <w:r w:rsidR="00431C8A">
        <w:rPr>
          <w:bCs/>
        </w:rPr>
        <w:t>p</w:t>
      </w:r>
      <w:r w:rsidR="00431C8A" w:rsidRPr="001169C9">
        <w:rPr>
          <w:bCs/>
        </w:rPr>
        <w:t>ožaduje</w:t>
      </w:r>
    </w:p>
    <w:p w:rsidR="006E425C" w:rsidRDefault="00D632C1" w:rsidP="00431C8A">
      <w:pPr>
        <w:pStyle w:val="slovanzoznam"/>
        <w:numPr>
          <w:ilvl w:val="0"/>
          <w:numId w:val="26"/>
        </w:numPr>
        <w:spacing w:after="120"/>
        <w:rPr>
          <w:bCs/>
        </w:rPr>
      </w:pPr>
      <w:r w:rsidRPr="001169C9">
        <w:rPr>
          <w:bCs/>
        </w:rPr>
        <w:t xml:space="preserve">vypustiť </w:t>
      </w:r>
      <w:r>
        <w:rPr>
          <w:bCs/>
        </w:rPr>
        <w:t xml:space="preserve">v čl. I </w:t>
      </w:r>
      <w:r w:rsidRPr="001169C9">
        <w:rPr>
          <w:bCs/>
        </w:rPr>
        <w:t>novelizačný bod 2</w:t>
      </w:r>
      <w:r>
        <w:rPr>
          <w:bCs/>
        </w:rPr>
        <w:t>, ktorým sa zvyšuje suma minimálnej mzdy</w:t>
      </w:r>
      <w:r>
        <w:rPr>
          <w:bCs/>
        </w:rPr>
        <w:br/>
        <w:t>z 57 % na 60 % priemernej mzdy,</w:t>
      </w:r>
    </w:p>
    <w:p w:rsidR="00D632C1" w:rsidRDefault="00D632C1" w:rsidP="00431C8A">
      <w:pPr>
        <w:pStyle w:val="slovanzoznam"/>
        <w:numPr>
          <w:ilvl w:val="0"/>
          <w:numId w:val="26"/>
        </w:numPr>
        <w:spacing w:after="120"/>
        <w:rPr>
          <w:bCs/>
          <w:iCs/>
        </w:rPr>
      </w:pPr>
      <w:r w:rsidRPr="00431C8A">
        <w:rPr>
          <w:bCs/>
        </w:rPr>
        <w:t>vypustiť</w:t>
      </w:r>
      <w:r w:rsidRPr="00D632C1">
        <w:rPr>
          <w:bCs/>
          <w:iCs/>
        </w:rPr>
        <w:t xml:space="preserve"> </w:t>
      </w:r>
      <w:r>
        <w:rPr>
          <w:bCs/>
          <w:iCs/>
        </w:rPr>
        <w:t>čl. II, ktorým sa novelizuje zákon o kolektívnom vyjednávaní,</w:t>
      </w:r>
    </w:p>
    <w:p w:rsidR="00D632C1" w:rsidRDefault="00D632C1" w:rsidP="00431C8A">
      <w:pPr>
        <w:pStyle w:val="slovanzoznam"/>
        <w:numPr>
          <w:ilvl w:val="0"/>
          <w:numId w:val="26"/>
        </w:numPr>
        <w:spacing w:after="120"/>
        <w:rPr>
          <w:iCs/>
        </w:rPr>
      </w:pPr>
      <w:r w:rsidRPr="00D632C1">
        <w:rPr>
          <w:iCs/>
        </w:rPr>
        <w:t>rozširovanie záväznosti reprezentatívnej KZVS na úrovni skupiny, nie až na úrovni divízie</w:t>
      </w:r>
      <w:r>
        <w:rPr>
          <w:iCs/>
        </w:rPr>
        <w:t xml:space="preserve"> (čl. II, bod 4, § 7),</w:t>
      </w:r>
    </w:p>
    <w:p w:rsidR="00D632C1" w:rsidRDefault="00D632C1" w:rsidP="00431C8A">
      <w:pPr>
        <w:pStyle w:val="slovanzoznam"/>
        <w:numPr>
          <w:ilvl w:val="0"/>
          <w:numId w:val="26"/>
        </w:numPr>
        <w:spacing w:after="120"/>
        <w:rPr>
          <w:iCs/>
        </w:rPr>
      </w:pPr>
      <w:r w:rsidRPr="00D632C1">
        <w:rPr>
          <w:iCs/>
        </w:rPr>
        <w:t>upraviť reprezentatívnosť KZVS tak, aby zodpovedala faktickej reprezentatívnosti v</w:t>
      </w:r>
      <w:r>
        <w:rPr>
          <w:iCs/>
        </w:rPr>
        <w:t> </w:t>
      </w:r>
      <w:r w:rsidRPr="00D632C1">
        <w:rPr>
          <w:iCs/>
        </w:rPr>
        <w:t>odvetví</w:t>
      </w:r>
      <w:r>
        <w:rPr>
          <w:iCs/>
        </w:rPr>
        <w:t>, teda</w:t>
      </w:r>
      <w:r w:rsidRPr="00D632C1">
        <w:rPr>
          <w:iCs/>
        </w:rPr>
        <w:t xml:space="preserve"> stanoviť, že rozširovaná KZVS pokrýva viac ako 50 % z celkového počtu zamestnancov v príslušnom odvetví</w:t>
      </w:r>
      <w:r>
        <w:rPr>
          <w:iCs/>
        </w:rPr>
        <w:t xml:space="preserve"> (čl. II, bod 4, § 7),</w:t>
      </w:r>
    </w:p>
    <w:p w:rsidR="00D632C1" w:rsidRDefault="00D632C1" w:rsidP="00431C8A">
      <w:pPr>
        <w:pStyle w:val="slovanzoznam"/>
        <w:numPr>
          <w:ilvl w:val="0"/>
          <w:numId w:val="26"/>
        </w:numPr>
        <w:spacing w:after="120"/>
        <w:rPr>
          <w:iCs/>
        </w:rPr>
      </w:pPr>
      <w:r w:rsidRPr="00D632C1">
        <w:rPr>
          <w:iCs/>
        </w:rPr>
        <w:t>ustanoviť dobu, po uplynutí ktorej dôjde k záväznosti reprezentatívnej KZVS na ostatných zamestnávateľov, na kvartálnu bázu, nie na mesačnú</w:t>
      </w:r>
      <w:r>
        <w:rPr>
          <w:iCs/>
        </w:rPr>
        <w:t xml:space="preserve"> (čl. II, bod 4, § 7 ods. 3),</w:t>
      </w:r>
    </w:p>
    <w:p w:rsidR="00D632C1" w:rsidRDefault="00D632C1" w:rsidP="00431C8A">
      <w:pPr>
        <w:pStyle w:val="slovanzoznam"/>
        <w:numPr>
          <w:ilvl w:val="0"/>
          <w:numId w:val="26"/>
        </w:numPr>
        <w:spacing w:after="120"/>
        <w:rPr>
          <w:iCs/>
        </w:rPr>
      </w:pPr>
      <w:r>
        <w:t xml:space="preserve">v čl. II bode 4 </w:t>
      </w:r>
      <w:r w:rsidRPr="00B02D35">
        <w:t xml:space="preserve">§ 7a písm. a) </w:t>
      </w:r>
      <w:r>
        <w:t>za slová „</w:t>
      </w:r>
      <w:r w:rsidRPr="00B02D35">
        <w:t xml:space="preserve">kolektívna zmluva vyššieho stupňa” </w:t>
      </w:r>
      <w:r>
        <w:t>vložiť slová „</w:t>
      </w:r>
      <w:r w:rsidRPr="00B02D35">
        <w:t>alebo má uzavretú kolektívnu zmluvu podľa § 2</w:t>
      </w:r>
      <w:r>
        <w:t>“,</w:t>
      </w:r>
    </w:p>
    <w:p w:rsidR="00D632C1" w:rsidRDefault="00D632C1" w:rsidP="00431C8A">
      <w:pPr>
        <w:pStyle w:val="slovanzoznam"/>
        <w:numPr>
          <w:ilvl w:val="0"/>
          <w:numId w:val="26"/>
        </w:numPr>
        <w:spacing w:after="120"/>
        <w:rPr>
          <w:iCs/>
        </w:rPr>
      </w:pPr>
      <w:r>
        <w:t xml:space="preserve">v čl. II bode 4 </w:t>
      </w:r>
      <w:r w:rsidRPr="00B02D35">
        <w:t xml:space="preserve">§ 7a písm. e) </w:t>
      </w:r>
      <w:r>
        <w:t>slová „</w:t>
      </w:r>
      <w:r w:rsidRPr="00B02D35">
        <w:t>20 zamestnancov” nahr</w:t>
      </w:r>
      <w:r>
        <w:t>adiť slovami „</w:t>
      </w:r>
      <w:r w:rsidRPr="00B02D35">
        <w:t>150 zamestnancov”</w:t>
      </w:r>
      <w:r>
        <w:t>,</w:t>
      </w:r>
    </w:p>
    <w:p w:rsidR="00D632C1" w:rsidRDefault="00D632C1" w:rsidP="00431C8A">
      <w:pPr>
        <w:pStyle w:val="slovanzoznam"/>
        <w:numPr>
          <w:ilvl w:val="0"/>
          <w:numId w:val="26"/>
        </w:numPr>
        <w:spacing w:after="120"/>
        <w:rPr>
          <w:iCs/>
        </w:rPr>
      </w:pPr>
      <w:r w:rsidRPr="00D632C1">
        <w:rPr>
          <w:iCs/>
        </w:rPr>
        <w:t>v</w:t>
      </w:r>
      <w:r w:rsidR="00B81D7F">
        <w:rPr>
          <w:iCs/>
        </w:rPr>
        <w:t xml:space="preserve"> čl. II bode 4 </w:t>
      </w:r>
      <w:r w:rsidRPr="00D632C1">
        <w:rPr>
          <w:iCs/>
        </w:rPr>
        <w:t>§ 7a písm. h) slová „24 mesiacov” nahradiť slovami „36 mesiacov</w:t>
      </w:r>
      <w:r w:rsidR="00B81D7F">
        <w:rPr>
          <w:iCs/>
        </w:rPr>
        <w:t>“,</w:t>
      </w:r>
    </w:p>
    <w:p w:rsidR="00B81D7F" w:rsidRDefault="00B81D7F" w:rsidP="00431C8A">
      <w:pPr>
        <w:pStyle w:val="slovanzoznam"/>
        <w:numPr>
          <w:ilvl w:val="0"/>
          <w:numId w:val="26"/>
        </w:numPr>
        <w:spacing w:after="120"/>
        <w:rPr>
          <w:iCs/>
        </w:rPr>
      </w:pPr>
      <w:r>
        <w:t>doplniť ustanovenie o možnosti „</w:t>
      </w:r>
      <w:r w:rsidRPr="00B02D35">
        <w:t>odísť”</w:t>
      </w:r>
      <w:r>
        <w:t xml:space="preserve"> </w:t>
      </w:r>
      <w:r w:rsidRPr="00B02D35">
        <w:t>z pokrytia reprezentatívnou KZVS</w:t>
      </w:r>
      <w:r>
        <w:t xml:space="preserve"> </w:t>
      </w:r>
      <w:r>
        <w:rPr>
          <w:iCs/>
        </w:rPr>
        <w:t>(čl. II, bod 4,</w:t>
      </w:r>
      <w:r w:rsidR="00702F74">
        <w:rPr>
          <w:iCs/>
        </w:rPr>
        <w:br/>
      </w:r>
      <w:r>
        <w:rPr>
          <w:iCs/>
        </w:rPr>
        <w:t>§ 7a),</w:t>
      </w:r>
    </w:p>
    <w:p w:rsidR="00B81D7F" w:rsidRPr="00B81D7F" w:rsidRDefault="00B81D7F" w:rsidP="00431C8A">
      <w:pPr>
        <w:pStyle w:val="slovanzoznam"/>
        <w:numPr>
          <w:ilvl w:val="0"/>
          <w:numId w:val="26"/>
        </w:numPr>
        <w:ind w:left="357" w:hanging="357"/>
        <w:rPr>
          <w:iCs/>
        </w:rPr>
      </w:pPr>
      <w:r w:rsidRPr="00B81D7F">
        <w:rPr>
          <w:iCs/>
        </w:rPr>
        <w:t>v</w:t>
      </w:r>
      <w:r>
        <w:rPr>
          <w:iCs/>
        </w:rPr>
        <w:t xml:space="preserve"> čl. II bode 4 </w:t>
      </w:r>
      <w:r w:rsidRPr="00B81D7F">
        <w:rPr>
          <w:iCs/>
        </w:rPr>
        <w:t>§ 7a doplniť nové písmeno h), ktoré znie:</w:t>
      </w:r>
    </w:p>
    <w:p w:rsidR="00B81D7F" w:rsidRDefault="00B81D7F" w:rsidP="00431C8A">
      <w:pPr>
        <w:pStyle w:val="slovanzoznam"/>
        <w:numPr>
          <w:ilvl w:val="0"/>
          <w:numId w:val="0"/>
        </w:numPr>
        <w:spacing w:after="120"/>
        <w:ind w:left="360"/>
        <w:rPr>
          <w:iCs/>
        </w:rPr>
      </w:pPr>
      <w:r w:rsidRPr="00B81D7F">
        <w:rPr>
          <w:iCs/>
        </w:rPr>
        <w:t>„h) ktorý je poberateľom podpory v čase skrátenej práce alebo ju poberal v období posledných dvoch rokov pred zverejnením oznámenia podľa § 7a ods. 3</w:t>
      </w:r>
      <w:r>
        <w:rPr>
          <w:iCs/>
        </w:rPr>
        <w:t>,</w:t>
      </w:r>
      <w:r w:rsidRPr="00B81D7F">
        <w:rPr>
          <w:iCs/>
        </w:rPr>
        <w:t>”</w:t>
      </w:r>
      <w:r>
        <w:rPr>
          <w:iCs/>
        </w:rPr>
        <w:t>,</w:t>
      </w:r>
    </w:p>
    <w:p w:rsidR="00B81D7F" w:rsidRDefault="00B81D7F" w:rsidP="00431C8A">
      <w:pPr>
        <w:pStyle w:val="slovanzoznam"/>
        <w:numPr>
          <w:ilvl w:val="0"/>
          <w:numId w:val="26"/>
        </w:numPr>
        <w:spacing w:after="120"/>
        <w:rPr>
          <w:iCs/>
        </w:rPr>
      </w:pPr>
      <w:r>
        <w:rPr>
          <w:iCs/>
        </w:rPr>
        <w:t xml:space="preserve">v čl. II bode 4 </w:t>
      </w:r>
      <w:r w:rsidRPr="00B81D7F">
        <w:rPr>
          <w:iCs/>
        </w:rPr>
        <w:t xml:space="preserve">ustanovenie </w:t>
      </w:r>
      <w:r>
        <w:rPr>
          <w:iCs/>
        </w:rPr>
        <w:t xml:space="preserve">§ 9a ods. 1 </w:t>
      </w:r>
      <w:r w:rsidRPr="00B81D7F">
        <w:rPr>
          <w:iCs/>
        </w:rPr>
        <w:t>zmeniť tak, aby bolo možné podať návrh na rozširovanie záväznosti reprezentatívnej KZVS len na</w:t>
      </w:r>
      <w:r>
        <w:rPr>
          <w:iCs/>
        </w:rPr>
        <w:t xml:space="preserve"> základe dohody zmluvných strán,</w:t>
      </w:r>
    </w:p>
    <w:p w:rsidR="00B81D7F" w:rsidRDefault="00B81D7F" w:rsidP="00431C8A">
      <w:pPr>
        <w:pStyle w:val="slovanzoznam"/>
        <w:numPr>
          <w:ilvl w:val="0"/>
          <w:numId w:val="26"/>
        </w:numPr>
        <w:spacing w:after="120"/>
        <w:rPr>
          <w:iCs/>
        </w:rPr>
      </w:pPr>
      <w:r w:rsidRPr="00B81D7F">
        <w:rPr>
          <w:iCs/>
        </w:rPr>
        <w:t>v</w:t>
      </w:r>
      <w:r>
        <w:rPr>
          <w:iCs/>
        </w:rPr>
        <w:t> </w:t>
      </w:r>
      <w:r w:rsidRPr="00431C8A">
        <w:rPr>
          <w:bCs/>
        </w:rPr>
        <w:t>čl</w:t>
      </w:r>
      <w:r>
        <w:rPr>
          <w:iCs/>
        </w:rPr>
        <w:t>. II bode 4</w:t>
      </w:r>
      <w:r w:rsidRPr="00B81D7F">
        <w:rPr>
          <w:iCs/>
        </w:rPr>
        <w:t xml:space="preserve"> § 9a ods. 3 písm. a) slová „do piatich pracovných dní“ nahradiť slovami „do 30 pracovných dní“</w:t>
      </w:r>
      <w:r>
        <w:rPr>
          <w:iCs/>
        </w:rPr>
        <w:t>,</w:t>
      </w:r>
    </w:p>
    <w:p w:rsidR="00B81D7F" w:rsidRDefault="00B81D7F" w:rsidP="00431C8A">
      <w:pPr>
        <w:pStyle w:val="slovanzoznam"/>
        <w:numPr>
          <w:ilvl w:val="0"/>
          <w:numId w:val="26"/>
        </w:numPr>
        <w:spacing w:after="120"/>
      </w:pPr>
      <w:r>
        <w:t xml:space="preserve">v čl. II bode 4 </w:t>
      </w:r>
      <w:r w:rsidRPr="006157AC">
        <w:t>§ 9a ods. 4 druhej vete slová „do troch pracovných dní“ nahr</w:t>
      </w:r>
      <w:r>
        <w:t>adiť slovami „do 15 pracovných dní“,</w:t>
      </w:r>
    </w:p>
    <w:p w:rsidR="00B81D7F" w:rsidRDefault="00B81D7F" w:rsidP="00431C8A">
      <w:pPr>
        <w:pStyle w:val="slovanzoznam"/>
        <w:numPr>
          <w:ilvl w:val="0"/>
          <w:numId w:val="26"/>
        </w:numPr>
        <w:spacing w:after="120"/>
      </w:pPr>
      <w:r>
        <w:t>v </w:t>
      </w:r>
      <w:r w:rsidRPr="00431C8A">
        <w:rPr>
          <w:bCs/>
        </w:rPr>
        <w:t>čl</w:t>
      </w:r>
      <w:r>
        <w:t xml:space="preserve">. II bode 4 </w:t>
      </w:r>
      <w:r w:rsidRPr="006157AC">
        <w:t>§ 9a ods. 4 posilniť mieru informovanosti zamestnávateľov o reprezentatívnosti KZVS na webe MPSVR SR v rozsahu: o jej vyhlásení, o jej nevyhlásení, o rozhodnutiach súdu o priznaní reprezentatívnosti KZVS a o zrušení oznámenia o reprezentatívnosti KZVS</w:t>
      </w:r>
      <w:r>
        <w:t>,</w:t>
      </w:r>
    </w:p>
    <w:p w:rsidR="00B81D7F" w:rsidRDefault="00B81D7F" w:rsidP="00431C8A">
      <w:pPr>
        <w:pStyle w:val="slovanzoznam"/>
        <w:numPr>
          <w:ilvl w:val="0"/>
          <w:numId w:val="26"/>
        </w:numPr>
        <w:spacing w:after="120"/>
      </w:pPr>
      <w:r>
        <w:t xml:space="preserve">v čl. </w:t>
      </w:r>
      <w:r w:rsidRPr="00431C8A">
        <w:rPr>
          <w:bCs/>
        </w:rPr>
        <w:t>II</w:t>
      </w:r>
      <w:r>
        <w:t xml:space="preserve"> bode 4 </w:t>
      </w:r>
      <w:r w:rsidRPr="00A65E2D">
        <w:t>§ 9b ods. 6 poslednej vete slová „Ustanovenia § 185 až 189“ nahr</w:t>
      </w:r>
      <w:r>
        <w:t>adiť</w:t>
      </w:r>
      <w:r w:rsidRPr="00A65E2D">
        <w:t xml:space="preserve"> slovami „Ustanovenia 186 až 189“</w:t>
      </w:r>
      <w:r>
        <w:t>, teda požaduje</w:t>
      </w:r>
      <w:r w:rsidRPr="00A65E2D">
        <w:t xml:space="preserve"> priznať žalobe o preskúmanie oznámenia, ktorým sa KZVS vyhlasuje za reprezentatívnu, odkladný účinok</w:t>
      </w:r>
      <w:r>
        <w:t>,</w:t>
      </w:r>
    </w:p>
    <w:p w:rsidR="00B81D7F" w:rsidRDefault="00BF21F4" w:rsidP="00431C8A">
      <w:pPr>
        <w:pStyle w:val="slovanzoznam"/>
        <w:numPr>
          <w:ilvl w:val="0"/>
          <w:numId w:val="26"/>
        </w:numPr>
        <w:spacing w:after="120"/>
      </w:pPr>
      <w:r>
        <w:lastRenderedPageBreak/>
        <w:t xml:space="preserve">v čl. II </w:t>
      </w:r>
      <w:r w:rsidR="00B81D7F">
        <w:t xml:space="preserve">nad </w:t>
      </w:r>
      <w:r w:rsidR="00B81D7F" w:rsidRPr="00431C8A">
        <w:rPr>
          <w:bCs/>
        </w:rPr>
        <w:t>rámec</w:t>
      </w:r>
      <w:r w:rsidR="00B81D7F">
        <w:t xml:space="preserve"> návrhu zákona v</w:t>
      </w:r>
      <w:r w:rsidR="00B81D7F" w:rsidRPr="00A65E2D">
        <w:t xml:space="preserve"> § 3a ods. 5 </w:t>
      </w:r>
      <w:r w:rsidR="00B81D7F">
        <w:t xml:space="preserve">zákona o kolektívnom vyjednávaní </w:t>
      </w:r>
      <w:r w:rsidR="00B81D7F" w:rsidRPr="00A65E2D">
        <w:t>na konci dop</w:t>
      </w:r>
      <w:r w:rsidR="00B81D7F">
        <w:t>lniť</w:t>
      </w:r>
      <w:r w:rsidR="00B81D7F" w:rsidRPr="00A65E2D">
        <w:t xml:space="preserve"> nov</w:t>
      </w:r>
      <w:r w:rsidR="00B81D7F">
        <w:t>ú vetu</w:t>
      </w:r>
      <w:r w:rsidR="00B81D7F" w:rsidRPr="00A65E2D">
        <w:t>, ktorá znie: „Doklad vydaný rozhodcom platí neurčito najviac do doby, kým sa odborové organizácie pôsobiace u zamestnávateľa nedohodnú postupovať spoločne a v zhode alebo ak rozhodca nevydá nový doklad podľa prvej vety.</w:t>
      </w:r>
      <w:r w:rsidR="00431C8A">
        <w:t>“,</w:t>
      </w:r>
    </w:p>
    <w:p w:rsidR="00431C8A" w:rsidRPr="00431C8A" w:rsidRDefault="00BF21F4" w:rsidP="00431C8A">
      <w:pPr>
        <w:pStyle w:val="slovanzoznam"/>
        <w:numPr>
          <w:ilvl w:val="0"/>
          <w:numId w:val="26"/>
        </w:numPr>
        <w:spacing w:after="120"/>
      </w:pPr>
      <w:r>
        <w:t xml:space="preserve">v čl. II </w:t>
      </w:r>
      <w:r w:rsidR="00431C8A">
        <w:t xml:space="preserve">nad </w:t>
      </w:r>
      <w:r w:rsidR="00431C8A" w:rsidRPr="00431C8A">
        <w:rPr>
          <w:bCs/>
        </w:rPr>
        <w:t>rámec</w:t>
      </w:r>
      <w:r w:rsidR="00431C8A">
        <w:t xml:space="preserve"> návrhu zákona v</w:t>
      </w:r>
      <w:r w:rsidR="00431C8A" w:rsidRPr="00A65E2D">
        <w:t xml:space="preserve"> § 3a ods. 5 </w:t>
      </w:r>
      <w:r>
        <w:t xml:space="preserve">zákona o kolektívnom vyjednávaní </w:t>
      </w:r>
      <w:r w:rsidR="00431C8A" w:rsidRPr="00A65E2D">
        <w:t>na konci dop</w:t>
      </w:r>
      <w:r w:rsidR="00431C8A">
        <w:t>lniť</w:t>
      </w:r>
      <w:r w:rsidR="00431C8A" w:rsidRPr="00A65E2D">
        <w:t xml:space="preserve"> nov</w:t>
      </w:r>
      <w:r w:rsidR="00431C8A">
        <w:t>ú</w:t>
      </w:r>
      <w:r w:rsidR="00431C8A" w:rsidRPr="00A65E2D">
        <w:t xml:space="preserve"> vet</w:t>
      </w:r>
      <w:r w:rsidR="00431C8A">
        <w:t>u</w:t>
      </w:r>
      <w:r w:rsidR="00431C8A" w:rsidRPr="00A65E2D">
        <w:t xml:space="preserve">, ktorá znie: „Rozhodca </w:t>
      </w:r>
      <w:r w:rsidR="00431C8A" w:rsidRPr="00431C8A">
        <w:t>môže v doklade určiť, že určenie odborovej organizácie s najväčším počtom členov u zamestnávateľa sa vzťahuje aj na ustanovenie § 232 zákona č. 311/2001 Z. z. Zákonník práce.“,</w:t>
      </w:r>
    </w:p>
    <w:p w:rsidR="00431C8A" w:rsidRPr="00431C8A" w:rsidRDefault="00431C8A" w:rsidP="00431C8A">
      <w:pPr>
        <w:pStyle w:val="slovanzoznam"/>
        <w:numPr>
          <w:ilvl w:val="0"/>
          <w:numId w:val="26"/>
        </w:numPr>
        <w:spacing w:after="60"/>
        <w:ind w:left="357" w:hanging="357"/>
        <w:rPr>
          <w:rFonts w:ascii="Times" w:hAnsi="Times" w:cs="Times"/>
        </w:rPr>
      </w:pPr>
      <w:r w:rsidRPr="00431C8A">
        <w:rPr>
          <w:bCs/>
        </w:rPr>
        <w:t>doplniť</w:t>
      </w:r>
      <w:r w:rsidRPr="00431C8A">
        <w:rPr>
          <w:rFonts w:ascii="Times" w:hAnsi="Times" w:cs="Times"/>
        </w:rPr>
        <w:t xml:space="preserve"> nový čl. V</w:t>
      </w:r>
      <w:r w:rsidR="00BF21F4">
        <w:rPr>
          <w:rFonts w:ascii="Times" w:hAnsi="Times" w:cs="Times"/>
        </w:rPr>
        <w:t>, ktorým by sa novelizoval</w:t>
      </w:r>
      <w:r w:rsidRPr="00431C8A">
        <w:rPr>
          <w:rFonts w:ascii="Times" w:hAnsi="Times" w:cs="Times"/>
        </w:rPr>
        <w:t xml:space="preserve"> Zákonník práce, ktorého obsahom bude odpojenie mzdových zvýhodnení od minimálnej mzdy.</w:t>
      </w:r>
    </w:p>
    <w:p w:rsidR="00431C8A" w:rsidRDefault="00431C8A" w:rsidP="00431C8A">
      <w:pPr>
        <w:pStyle w:val="slovanzoznam"/>
        <w:numPr>
          <w:ilvl w:val="0"/>
          <w:numId w:val="0"/>
        </w:numPr>
        <w:ind w:left="357"/>
        <w:rPr>
          <w:rFonts w:ascii="Times" w:hAnsi="Times" w:cs="Times"/>
        </w:rPr>
      </w:pPr>
      <w:r w:rsidRPr="00431C8A">
        <w:rPr>
          <w:rFonts w:ascii="Times" w:hAnsi="Times" w:cs="Times"/>
        </w:rPr>
        <w:t>Alternatívne požaduje zníženie percentuálneho podielu mzdového zvýhodnenia na minimálnej mzde, odstránenie súbehu poskytovania mzdových zvýhodnení, umožniť namiesto mzdového zvýhodnenia poskytnúť náhradné voľno, mzdové zvýhodnenia oslobodiť od daní a odvodov a zrušiť stupne náročnosti práce;</w:t>
      </w:r>
    </w:p>
    <w:p w:rsidR="00431C8A" w:rsidRPr="00431C8A" w:rsidRDefault="00431C8A" w:rsidP="00431C8A">
      <w:pPr>
        <w:pStyle w:val="slovanzoznam"/>
        <w:numPr>
          <w:ilvl w:val="0"/>
          <w:numId w:val="0"/>
        </w:numPr>
        <w:ind w:left="357"/>
        <w:rPr>
          <w:iCs/>
        </w:rPr>
      </w:pPr>
    </w:p>
    <w:p w:rsidR="00B81D7F" w:rsidRDefault="00431C8A" w:rsidP="00B81D7F">
      <w:pPr>
        <w:pStyle w:val="slovanzoznam"/>
        <w:numPr>
          <w:ilvl w:val="0"/>
          <w:numId w:val="0"/>
        </w:numPr>
        <w:spacing w:after="120"/>
        <w:ind w:left="360" w:hanging="360"/>
        <w:rPr>
          <w:bCs/>
          <w:iCs/>
        </w:rPr>
      </w:pPr>
      <w:r w:rsidRPr="00431C8A">
        <w:rPr>
          <w:b/>
          <w:bCs/>
          <w:iCs/>
        </w:rPr>
        <w:t>Asociáciou zamestnávateľských zväzov a združení Slovenskej republiky</w:t>
      </w:r>
      <w:r>
        <w:rPr>
          <w:bCs/>
          <w:iCs/>
        </w:rPr>
        <w:t>, ktorá požaduje</w:t>
      </w:r>
    </w:p>
    <w:p w:rsidR="00431C8A" w:rsidRDefault="00431C8A" w:rsidP="00431C8A">
      <w:pPr>
        <w:pStyle w:val="slovanzoznam"/>
        <w:numPr>
          <w:ilvl w:val="0"/>
          <w:numId w:val="26"/>
        </w:numPr>
        <w:spacing w:after="120"/>
        <w:rPr>
          <w:bCs/>
        </w:rPr>
      </w:pPr>
      <w:r w:rsidRPr="001169C9">
        <w:rPr>
          <w:bCs/>
        </w:rPr>
        <w:t xml:space="preserve">vypustiť </w:t>
      </w:r>
      <w:r>
        <w:rPr>
          <w:bCs/>
        </w:rPr>
        <w:t xml:space="preserve">v čl. I </w:t>
      </w:r>
      <w:r w:rsidRPr="001169C9">
        <w:rPr>
          <w:bCs/>
        </w:rPr>
        <w:t>novelizačný bod 2</w:t>
      </w:r>
      <w:r>
        <w:rPr>
          <w:bCs/>
        </w:rPr>
        <w:t>, ktorým sa zvyšuje suma minimálnej mzdy</w:t>
      </w:r>
      <w:r>
        <w:rPr>
          <w:bCs/>
        </w:rPr>
        <w:br/>
        <w:t>z 57 % na 60 % priemernej mzdy,</w:t>
      </w:r>
    </w:p>
    <w:p w:rsidR="00431C8A" w:rsidRPr="00431C8A" w:rsidRDefault="00431C8A" w:rsidP="00431C8A">
      <w:pPr>
        <w:pStyle w:val="slovanzoznam"/>
        <w:numPr>
          <w:ilvl w:val="0"/>
          <w:numId w:val="26"/>
        </w:numPr>
        <w:ind w:left="357" w:hanging="357"/>
        <w:rPr>
          <w:iCs/>
        </w:rPr>
      </w:pPr>
      <w:r>
        <w:t xml:space="preserve">v čl. II bode 4 </w:t>
      </w:r>
      <w:r w:rsidRPr="00B02D35">
        <w:t xml:space="preserve">§ 7a písm. e) </w:t>
      </w:r>
      <w:r>
        <w:t>slová „</w:t>
      </w:r>
      <w:r w:rsidRPr="00B02D35">
        <w:t>20 zamestnancov” nahr</w:t>
      </w:r>
      <w:r>
        <w:t>adiť slovami „</w:t>
      </w:r>
      <w:r w:rsidRPr="00B02D35">
        <w:t>50 zamestnancov”</w:t>
      </w:r>
      <w:r>
        <w:t>;</w:t>
      </w:r>
    </w:p>
    <w:p w:rsidR="00D632C1" w:rsidRDefault="00D632C1" w:rsidP="00431C8A">
      <w:pPr>
        <w:pStyle w:val="slovanzoznam"/>
        <w:numPr>
          <w:ilvl w:val="0"/>
          <w:numId w:val="0"/>
        </w:numPr>
        <w:rPr>
          <w:iCs/>
        </w:rPr>
      </w:pPr>
    </w:p>
    <w:p w:rsidR="009265D4" w:rsidRDefault="009265D4" w:rsidP="006E425C">
      <w:pPr>
        <w:pStyle w:val="slovanzoznam"/>
        <w:numPr>
          <w:ilvl w:val="0"/>
          <w:numId w:val="0"/>
        </w:numPr>
        <w:spacing w:after="120"/>
        <w:rPr>
          <w:bCs/>
          <w:iCs/>
        </w:rPr>
      </w:pPr>
      <w:r w:rsidRPr="009265D4">
        <w:rPr>
          <w:b/>
          <w:bCs/>
          <w:iCs/>
        </w:rPr>
        <w:t>Republikovou úniou zamestnávateľov</w:t>
      </w:r>
      <w:r>
        <w:rPr>
          <w:bCs/>
          <w:iCs/>
        </w:rPr>
        <w:t>, ktorá</w:t>
      </w:r>
      <w:r w:rsidR="00731CE2">
        <w:rPr>
          <w:bCs/>
          <w:iCs/>
        </w:rPr>
        <w:t xml:space="preserve"> požaduje</w:t>
      </w:r>
    </w:p>
    <w:p w:rsidR="00F178A6" w:rsidRDefault="00431C8A" w:rsidP="005D145B">
      <w:pPr>
        <w:pStyle w:val="slovanzoznam"/>
        <w:numPr>
          <w:ilvl w:val="0"/>
          <w:numId w:val="44"/>
        </w:numPr>
        <w:spacing w:after="120"/>
        <w:rPr>
          <w:bCs/>
        </w:rPr>
      </w:pPr>
      <w:r w:rsidRPr="00431C8A">
        <w:rPr>
          <w:bCs/>
        </w:rPr>
        <w:t>vypustiť v čl. I novelizačný bod 2, ktorým sa zvyšuje suma minimálnej mzdy</w:t>
      </w:r>
      <w:r w:rsidRPr="00431C8A">
        <w:rPr>
          <w:bCs/>
        </w:rPr>
        <w:br/>
        <w:t>z 57 % na 60 % priemernej mzdy (</w:t>
      </w:r>
      <w:r>
        <w:rPr>
          <w:bCs/>
        </w:rPr>
        <w:t>v</w:t>
      </w:r>
      <w:r w:rsidRPr="00431C8A">
        <w:rPr>
          <w:bCs/>
        </w:rPr>
        <w:t xml:space="preserve"> prípade prijatie návrhu v súčasnej podobe t.j. nastavenie automatu určovania mesačnej minimálnej mzdy na úrovni 60 % z priemernej mesačnej mzdy RÚZ navrhuje, aby sa príplatky za prácu počas víkendov a sviatkov odpojili od minimálnej mzdy vzhľadom na široké negatívne dopady takéhoto opatrenia aj v sektoroch, kde nie je možné prácu počas týchto dní obmedziť</w:t>
      </w:r>
      <w:r>
        <w:rPr>
          <w:bCs/>
        </w:rPr>
        <w:t>),</w:t>
      </w:r>
    </w:p>
    <w:p w:rsidR="00431C8A" w:rsidRDefault="00731CE2" w:rsidP="005D145B">
      <w:pPr>
        <w:pStyle w:val="slovanzoznam"/>
        <w:numPr>
          <w:ilvl w:val="0"/>
          <w:numId w:val="44"/>
        </w:numPr>
        <w:spacing w:after="120"/>
      </w:pPr>
      <w:r>
        <w:t>v čl. II vypustiť bod 1, podľa ktorého sa za organizáciu zamestnávateľov považuje aj záujmové združenie právnických osôb, ak je združené vo zväze zamestnávateľov,</w:t>
      </w:r>
    </w:p>
    <w:p w:rsidR="00731CE2" w:rsidRDefault="00731CE2" w:rsidP="005D145B">
      <w:pPr>
        <w:pStyle w:val="slovanzoznam"/>
        <w:numPr>
          <w:ilvl w:val="0"/>
          <w:numId w:val="44"/>
        </w:numPr>
        <w:spacing w:after="120"/>
      </w:pPr>
      <w:r w:rsidRPr="005D145B">
        <w:rPr>
          <w:bCs/>
        </w:rPr>
        <w:t>v</w:t>
      </w:r>
      <w:r>
        <w:t> čl. II vypustiť</w:t>
      </w:r>
      <w:r w:rsidRPr="00731CE2">
        <w:t xml:space="preserve"> bod 4 a nasledovné na neho nadväzujúce body </w:t>
      </w:r>
      <w:r>
        <w:t>(záväznosť reprezentatívnych</w:t>
      </w:r>
      <w:r w:rsidRPr="00731CE2">
        <w:t xml:space="preserve"> KZVS</w:t>
      </w:r>
      <w:r>
        <w:t>),</w:t>
      </w:r>
    </w:p>
    <w:p w:rsidR="00731CE2" w:rsidRDefault="00731CE2" w:rsidP="005D145B">
      <w:pPr>
        <w:pStyle w:val="slovanzoznam"/>
        <w:numPr>
          <w:ilvl w:val="0"/>
          <w:numId w:val="44"/>
        </w:numPr>
        <w:spacing w:after="120"/>
        <w:rPr>
          <w:rFonts w:ascii="Times" w:hAnsi="Times" w:cs="Times"/>
          <w:sz w:val="25"/>
          <w:szCs w:val="25"/>
        </w:rPr>
      </w:pPr>
      <w:r w:rsidRPr="005D145B">
        <w:rPr>
          <w:bCs/>
        </w:rPr>
        <w:t>požaduje</w:t>
      </w:r>
      <w:r w:rsidRPr="00F36F4F">
        <w:rPr>
          <w:rFonts w:ascii="Times" w:hAnsi="Times" w:cs="Times"/>
          <w:sz w:val="25"/>
          <w:szCs w:val="25"/>
        </w:rPr>
        <w:t xml:space="preserve"> v návrhu definovať materiálne požiadavky na reprezentatívnosť rozširovanej kolektívne</w:t>
      </w:r>
      <w:r>
        <w:rPr>
          <w:rFonts w:ascii="Times" w:hAnsi="Times" w:cs="Times"/>
          <w:sz w:val="25"/>
          <w:szCs w:val="25"/>
        </w:rPr>
        <w:t>j zmluvy vyššieho stupňa (KZVS);</w:t>
      </w:r>
      <w:r w:rsidRPr="00F36F4F">
        <w:rPr>
          <w:rFonts w:ascii="Times" w:hAnsi="Times" w:cs="Times"/>
          <w:sz w:val="25"/>
          <w:szCs w:val="25"/>
        </w:rPr>
        <w:t xml:space="preserve"> </w:t>
      </w:r>
      <w:r>
        <w:rPr>
          <w:rFonts w:ascii="Times" w:hAnsi="Times" w:cs="Times"/>
          <w:sz w:val="25"/>
          <w:szCs w:val="25"/>
        </w:rPr>
        <w:t>v </w:t>
      </w:r>
      <w:r w:rsidRPr="00F36F4F">
        <w:rPr>
          <w:rFonts w:ascii="Times" w:hAnsi="Times" w:cs="Times"/>
          <w:sz w:val="25"/>
          <w:szCs w:val="25"/>
        </w:rPr>
        <w:t>prípade</w:t>
      </w:r>
      <w:r>
        <w:rPr>
          <w:rFonts w:ascii="Times" w:hAnsi="Times" w:cs="Times"/>
          <w:sz w:val="25"/>
          <w:szCs w:val="25"/>
        </w:rPr>
        <w:t>, že</w:t>
      </w:r>
      <w:r w:rsidRPr="00F36F4F">
        <w:rPr>
          <w:rFonts w:ascii="Times" w:hAnsi="Times" w:cs="Times"/>
          <w:sz w:val="25"/>
          <w:szCs w:val="25"/>
        </w:rPr>
        <w:t xml:space="preserve"> má dôjsť k „automatickému“ rozširovaniu</w:t>
      </w:r>
      <w:r>
        <w:rPr>
          <w:rFonts w:ascii="Times" w:hAnsi="Times" w:cs="Times"/>
          <w:sz w:val="25"/>
          <w:szCs w:val="25"/>
        </w:rPr>
        <w:t>,</w:t>
      </w:r>
      <w:r w:rsidRPr="00F36F4F">
        <w:rPr>
          <w:rFonts w:ascii="Times" w:hAnsi="Times" w:cs="Times"/>
          <w:sz w:val="25"/>
          <w:szCs w:val="25"/>
        </w:rPr>
        <w:t xml:space="preserve"> je nutné stanoviť, že rozširovaná KZVS pokrýva viac ako 50</w:t>
      </w:r>
      <w:r>
        <w:rPr>
          <w:rFonts w:ascii="Times" w:hAnsi="Times" w:cs="Times"/>
          <w:sz w:val="25"/>
          <w:szCs w:val="25"/>
        </w:rPr>
        <w:t xml:space="preserve"> </w:t>
      </w:r>
      <w:r w:rsidRPr="00F36F4F">
        <w:rPr>
          <w:rFonts w:ascii="Times" w:hAnsi="Times" w:cs="Times"/>
          <w:sz w:val="25"/>
          <w:szCs w:val="25"/>
        </w:rPr>
        <w:t>% z celkového počtu zamestnancov v danom odvetví</w:t>
      </w:r>
      <w:r>
        <w:rPr>
          <w:rFonts w:ascii="Times" w:hAnsi="Times" w:cs="Times"/>
          <w:sz w:val="25"/>
          <w:szCs w:val="25"/>
        </w:rPr>
        <w:t xml:space="preserve"> (čl. II, bod 4, § 7 ods. 1),</w:t>
      </w:r>
    </w:p>
    <w:p w:rsidR="00731CE2" w:rsidRDefault="005D145B" w:rsidP="00731CE2">
      <w:pPr>
        <w:pStyle w:val="slovanzoznam"/>
        <w:numPr>
          <w:ilvl w:val="0"/>
          <w:numId w:val="26"/>
        </w:numPr>
        <w:spacing w:after="120"/>
        <w:rPr>
          <w:iCs/>
        </w:rPr>
      </w:pPr>
      <w:r w:rsidRPr="00D01C90">
        <w:t>navrhuje upraviť znenie §</w:t>
      </w:r>
      <w:r>
        <w:t xml:space="preserve"> </w:t>
      </w:r>
      <w:r w:rsidRPr="00D01C90">
        <w:t>4 ods</w:t>
      </w:r>
      <w:r>
        <w:t>.</w:t>
      </w:r>
      <w:r w:rsidRPr="00D01C90">
        <w:t xml:space="preserve"> 3, §</w:t>
      </w:r>
      <w:r>
        <w:t xml:space="preserve"> </w:t>
      </w:r>
      <w:r w:rsidRPr="00D01C90">
        <w:t>5 ods</w:t>
      </w:r>
      <w:r>
        <w:t>.</w:t>
      </w:r>
      <w:r w:rsidRPr="00D01C90">
        <w:t xml:space="preserve"> 2 </w:t>
      </w:r>
      <w:r>
        <w:t xml:space="preserve">zákona o kolektívnom vyjednávaní </w:t>
      </w:r>
      <w:r w:rsidRPr="00D01C90">
        <w:t>a navrhovan</w:t>
      </w:r>
      <w:r>
        <w:t>é</w:t>
      </w:r>
      <w:r w:rsidRPr="00D01C90">
        <w:t xml:space="preserve"> znen</w:t>
      </w:r>
      <w:r>
        <w:t>ie</w:t>
      </w:r>
      <w:r w:rsidRPr="00D01C90">
        <w:t xml:space="preserve"> </w:t>
      </w:r>
      <w:r>
        <w:t xml:space="preserve">čl. II bodu 4 </w:t>
      </w:r>
      <w:r w:rsidRPr="00D01C90">
        <w:t>§</w:t>
      </w:r>
      <w:r>
        <w:t xml:space="preserve"> </w:t>
      </w:r>
      <w:r w:rsidRPr="00D01C90">
        <w:t>7 tak</w:t>
      </w:r>
      <w:r>
        <w:t>,</w:t>
      </w:r>
      <w:r w:rsidRPr="00D01C90">
        <w:t xml:space="preserve"> aby sa kolektívna zmluva vyššieho stupňa uzatvárala maximálne na úrovni skupiny</w:t>
      </w:r>
      <w:r>
        <w:t>,</w:t>
      </w:r>
      <w:r w:rsidRPr="00D01C90">
        <w:t xml:space="preserve"> a nie na úrovni divízie</w:t>
      </w:r>
      <w:r>
        <w:t>,</w:t>
      </w:r>
    </w:p>
    <w:p w:rsidR="00731CE2" w:rsidRPr="00431C8A" w:rsidRDefault="00731CE2" w:rsidP="00731CE2">
      <w:pPr>
        <w:pStyle w:val="slovanzoznam"/>
        <w:numPr>
          <w:ilvl w:val="0"/>
          <w:numId w:val="26"/>
        </w:numPr>
        <w:spacing w:after="120"/>
        <w:ind w:left="357" w:hanging="357"/>
        <w:rPr>
          <w:iCs/>
        </w:rPr>
      </w:pPr>
      <w:r>
        <w:t xml:space="preserve">v čl. II bode 4 </w:t>
      </w:r>
      <w:r w:rsidRPr="00B02D35">
        <w:t xml:space="preserve">§ 7a písm. e) </w:t>
      </w:r>
      <w:r>
        <w:t>slová „</w:t>
      </w:r>
      <w:r w:rsidRPr="00B02D35">
        <w:t>20 zamestnancov” nahr</w:t>
      </w:r>
      <w:r>
        <w:t>adiť slovami „</w:t>
      </w:r>
      <w:r w:rsidRPr="00B02D35">
        <w:t>50 zamestnancov”</w:t>
      </w:r>
      <w:r>
        <w:t>,</w:t>
      </w:r>
    </w:p>
    <w:p w:rsidR="00731CE2" w:rsidRPr="00B81D7F" w:rsidRDefault="00731CE2" w:rsidP="00731CE2">
      <w:pPr>
        <w:pStyle w:val="slovanzoznam"/>
        <w:numPr>
          <w:ilvl w:val="0"/>
          <w:numId w:val="26"/>
        </w:numPr>
        <w:ind w:left="357" w:hanging="357"/>
        <w:rPr>
          <w:iCs/>
        </w:rPr>
      </w:pPr>
      <w:r w:rsidRPr="00B81D7F">
        <w:rPr>
          <w:iCs/>
        </w:rPr>
        <w:t>v</w:t>
      </w:r>
      <w:r>
        <w:rPr>
          <w:iCs/>
        </w:rPr>
        <w:t xml:space="preserve"> čl. II bode 4 </w:t>
      </w:r>
      <w:r w:rsidRPr="00B81D7F">
        <w:rPr>
          <w:iCs/>
        </w:rPr>
        <w:t>§ 7a doplniť nové písmeno h), ktoré znie:</w:t>
      </w:r>
    </w:p>
    <w:p w:rsidR="00731CE2" w:rsidRDefault="00731CE2" w:rsidP="00731CE2">
      <w:pPr>
        <w:pStyle w:val="slovanzoznam"/>
        <w:numPr>
          <w:ilvl w:val="0"/>
          <w:numId w:val="0"/>
        </w:numPr>
        <w:spacing w:after="120"/>
        <w:ind w:left="360"/>
        <w:rPr>
          <w:iCs/>
        </w:rPr>
      </w:pPr>
      <w:r w:rsidRPr="00B81D7F">
        <w:rPr>
          <w:iCs/>
        </w:rPr>
        <w:t xml:space="preserve">„h) </w:t>
      </w:r>
      <w:r w:rsidRPr="00B02D35">
        <w:t>ktorý je poberateľom</w:t>
      </w:r>
      <w:r>
        <w:t xml:space="preserve"> podpory v čase skrátenej práce</w:t>
      </w:r>
      <w:r w:rsidRPr="00B02D35">
        <w:t xml:space="preserve"> alebo ju poberal v období posledných dvoch rokov pred zverejnením oznámenia podľa § 7a ods. 3</w:t>
      </w:r>
      <w:r>
        <w:rPr>
          <w:iCs/>
        </w:rPr>
        <w:t>,</w:t>
      </w:r>
      <w:r w:rsidRPr="00B81D7F">
        <w:rPr>
          <w:iCs/>
        </w:rPr>
        <w:t>”</w:t>
      </w:r>
      <w:r>
        <w:rPr>
          <w:iCs/>
        </w:rPr>
        <w:t>,</w:t>
      </w:r>
    </w:p>
    <w:p w:rsidR="00731CE2" w:rsidRDefault="00731CE2" w:rsidP="005D145B">
      <w:pPr>
        <w:pStyle w:val="slovanzoznam"/>
        <w:numPr>
          <w:ilvl w:val="0"/>
          <w:numId w:val="26"/>
        </w:numPr>
        <w:ind w:left="357" w:hanging="357"/>
      </w:pPr>
      <w:r>
        <w:lastRenderedPageBreak/>
        <w:t xml:space="preserve">v čl. </w:t>
      </w:r>
      <w:r w:rsidRPr="00431C8A">
        <w:rPr>
          <w:bCs/>
        </w:rPr>
        <w:t>II</w:t>
      </w:r>
      <w:r>
        <w:t xml:space="preserve"> bode 4 </w:t>
      </w:r>
      <w:r w:rsidRPr="00A65E2D">
        <w:t>§ 9b ods. 6 poslednej vete slová „Ustanovenia § 185 až 189“ nahr</w:t>
      </w:r>
      <w:r>
        <w:t>adiť</w:t>
      </w:r>
      <w:r w:rsidRPr="00A65E2D">
        <w:t xml:space="preserve"> slovami „Ustanovenia 186 až 189“</w:t>
      </w:r>
      <w:r>
        <w:t>, teda požaduje</w:t>
      </w:r>
      <w:r w:rsidRPr="00A65E2D">
        <w:t xml:space="preserve"> priznať žalobe o preskúmanie oznámenia, ktorým sa KZVS vyhlasuje za reprezentatívnu, odkladný účinok</w:t>
      </w:r>
      <w:r>
        <w:t>,</w:t>
      </w:r>
    </w:p>
    <w:p w:rsidR="00431C8A" w:rsidRDefault="00431C8A" w:rsidP="005D145B">
      <w:pPr>
        <w:pStyle w:val="slovanzoznam"/>
        <w:numPr>
          <w:ilvl w:val="0"/>
          <w:numId w:val="0"/>
        </w:numPr>
        <w:ind w:left="357" w:hanging="357"/>
      </w:pPr>
    </w:p>
    <w:p w:rsidR="00B252E5" w:rsidRDefault="00B252E5" w:rsidP="00F178A6">
      <w:pPr>
        <w:pStyle w:val="slovanzoznam"/>
        <w:numPr>
          <w:ilvl w:val="0"/>
          <w:numId w:val="0"/>
        </w:numPr>
        <w:spacing w:after="120"/>
      </w:pPr>
      <w:r w:rsidRPr="00B252E5">
        <w:rPr>
          <w:b/>
        </w:rPr>
        <w:t>Konfederáciou odborových zväzov Slovenskej republiky</w:t>
      </w:r>
      <w:r>
        <w:t>, ktorá</w:t>
      </w:r>
      <w:r w:rsidR="005D145B">
        <w:t xml:space="preserve"> žiada</w:t>
      </w:r>
    </w:p>
    <w:p w:rsidR="005D145B" w:rsidRPr="00702F74" w:rsidRDefault="005D145B" w:rsidP="00BF21F4">
      <w:pPr>
        <w:pStyle w:val="slovanzoznam"/>
        <w:numPr>
          <w:ilvl w:val="0"/>
          <w:numId w:val="26"/>
        </w:numPr>
        <w:spacing w:after="120"/>
        <w:ind w:left="357" w:hanging="357"/>
        <w:rPr>
          <w:bCs/>
        </w:rPr>
      </w:pPr>
      <w:r w:rsidRPr="00702F74">
        <w:rPr>
          <w:bCs/>
        </w:rPr>
        <w:t>v čl. III nad rámec návrhu zákona ustanoviť v § 13 zákona o cestovných náhradách (obdobne ako v § 8), že Ministerstvo financií SR má povinnosť, nie možnosť, v tomto prípade každoročne, keďže proces indexácie základných sadzieb stravného v eurách alebo v cudzej mene je závislý od návrhu Ministerstva zahraničných vecí a európskych záležitostí SR vypracovaného podľa podkladov zastupiteľských úradov o cenách jedál a nealkoholických nápojov vo verejných stravovacích zariadeniach v jednotlivých krajinách alebo s využitím štatistických údajov Medzinárodného menového fondu, Organizácie Spojených národov alebo iných medzinárodných finančných štatistických údajov a je náročnejší, aktualizovať zoznam krajín, pre ktoré sa ustanovujú sadzby stravného a rovnako ich na základe rastu cien aj zvyšovať,</w:t>
      </w:r>
    </w:p>
    <w:p w:rsidR="005D145B" w:rsidRPr="00702F74" w:rsidRDefault="005D145B" w:rsidP="00BF21F4">
      <w:pPr>
        <w:pStyle w:val="slovanzoznam"/>
        <w:numPr>
          <w:ilvl w:val="0"/>
          <w:numId w:val="26"/>
        </w:numPr>
        <w:ind w:left="357" w:hanging="357"/>
        <w:rPr>
          <w:bCs/>
        </w:rPr>
      </w:pPr>
      <w:r w:rsidRPr="00702F74">
        <w:rPr>
          <w:bCs/>
        </w:rPr>
        <w:t>v čl. IV nad rámec návrhu zákona znenie § 3 ods. 2 a 3 zákona o tripartite nahradiť týmto znením:</w:t>
      </w:r>
    </w:p>
    <w:p w:rsidR="005D145B" w:rsidRPr="00702F74" w:rsidRDefault="005D145B" w:rsidP="00BF21F4">
      <w:pPr>
        <w:ind w:left="357" w:firstLine="425"/>
        <w:rPr>
          <w:bCs/>
        </w:rPr>
      </w:pPr>
      <w:r w:rsidRPr="00702F74">
        <w:rPr>
          <w:bCs/>
        </w:rPr>
        <w:t>„(2) Zástupcami zamestnávateľov na účely tohto zákona sú zástupcovia vymenovaní reprezentatívnymi združeniami zamestnávateľov.</w:t>
      </w:r>
      <w:r w:rsidRPr="00702F74">
        <w:rPr>
          <w:bCs/>
          <w:vertAlign w:val="superscript"/>
        </w:rPr>
        <w:t>1</w:t>
      </w:r>
      <w:r w:rsidRPr="00702F74">
        <w:rPr>
          <w:bCs/>
        </w:rPr>
        <w:t xml:space="preserve">) Reprezentatívne združenie zamestnávateľov je združenie zamestnávateľov, ktoré združuje zamestnávateľov z viacerých odvetví hospodárstva alebo má pôsobnosť najmenej v piatich krajoch, ktorí spolu zamestnávajú najmenej 100 000 zamestnancov v pracovnom pomere alebo obdobnom pracovnom vzťahu. </w:t>
      </w:r>
    </w:p>
    <w:p w:rsidR="005D145B" w:rsidRDefault="005D145B" w:rsidP="00BF21F4">
      <w:pPr>
        <w:spacing w:before="60"/>
        <w:ind w:left="357" w:firstLine="425"/>
        <w:rPr>
          <w:bCs/>
        </w:rPr>
      </w:pPr>
      <w:r w:rsidRPr="00702F74">
        <w:rPr>
          <w:bCs/>
        </w:rPr>
        <w:t>(3) Zástupcami zamestnancov na účely tohto zákona sú reprezentatívne združenia odborových zväzov.</w:t>
      </w:r>
      <w:r w:rsidRPr="00702F74">
        <w:rPr>
          <w:bCs/>
          <w:vertAlign w:val="superscript"/>
        </w:rPr>
        <w:t>1</w:t>
      </w:r>
      <w:r w:rsidRPr="00702F74">
        <w:rPr>
          <w:bCs/>
        </w:rPr>
        <w:t>) Reprezentatívne združenie odborových zväzov je združenie odborových zväzov, ktoré združuje zamestnancov v pracovnom pomere alebo obdobnom pracovnom vzťahu z viacerých odvetví hospodárstva s najmenej 100 000 zamestnancami, ktorí sú členmi odborov.“.</w:t>
      </w:r>
      <w:bookmarkStart w:id="0" w:name="_GoBack"/>
      <w:bookmarkEnd w:id="0"/>
    </w:p>
    <w:p w:rsidR="005D145B" w:rsidRPr="005D145B" w:rsidRDefault="005D145B" w:rsidP="005D145B">
      <w:pPr>
        <w:pStyle w:val="slovanzoznam"/>
        <w:numPr>
          <w:ilvl w:val="0"/>
          <w:numId w:val="0"/>
        </w:numPr>
        <w:ind w:left="360" w:hanging="360"/>
      </w:pPr>
    </w:p>
    <w:p w:rsidR="00B252E5" w:rsidRDefault="00B252E5" w:rsidP="00B252E5">
      <w:pPr>
        <w:pStyle w:val="slovanzoznam"/>
        <w:numPr>
          <w:ilvl w:val="0"/>
          <w:numId w:val="0"/>
        </w:numPr>
        <w:spacing w:after="120"/>
      </w:pPr>
    </w:p>
    <w:p w:rsidR="00B252E5" w:rsidRDefault="00B252E5" w:rsidP="00B252E5">
      <w:pPr>
        <w:pStyle w:val="slovanzoznam"/>
        <w:numPr>
          <w:ilvl w:val="0"/>
          <w:numId w:val="0"/>
        </w:numPr>
        <w:spacing w:after="120"/>
        <w:rPr>
          <w:bCs/>
        </w:rPr>
      </w:pPr>
    </w:p>
    <w:p w:rsidR="00B252E5" w:rsidRDefault="00B252E5" w:rsidP="00B252E5">
      <w:pPr>
        <w:pStyle w:val="slovanzoznam"/>
        <w:numPr>
          <w:ilvl w:val="0"/>
          <w:numId w:val="0"/>
        </w:numPr>
        <w:spacing w:after="120"/>
      </w:pPr>
    </w:p>
    <w:p w:rsidR="00B252E5" w:rsidRPr="00B252E5" w:rsidRDefault="00B252E5" w:rsidP="00B252E5">
      <w:pPr>
        <w:pStyle w:val="slovanzoznam"/>
        <w:numPr>
          <w:ilvl w:val="0"/>
          <w:numId w:val="0"/>
        </w:numPr>
        <w:spacing w:after="120"/>
      </w:pPr>
    </w:p>
    <w:p w:rsidR="00B252E5" w:rsidRPr="00F178A6" w:rsidRDefault="00B252E5" w:rsidP="00F178A6">
      <w:pPr>
        <w:pStyle w:val="slovanzoznam"/>
        <w:numPr>
          <w:ilvl w:val="0"/>
          <w:numId w:val="0"/>
        </w:numPr>
        <w:spacing w:after="120"/>
      </w:pPr>
    </w:p>
    <w:p w:rsidR="00F178A6" w:rsidRDefault="00F178A6" w:rsidP="006E425C">
      <w:pPr>
        <w:pStyle w:val="slovanzoznam"/>
        <w:numPr>
          <w:ilvl w:val="0"/>
          <w:numId w:val="0"/>
        </w:numPr>
        <w:spacing w:after="120"/>
      </w:pPr>
    </w:p>
    <w:sectPr w:rsidR="00F178A6" w:rsidSect="00462B8F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A31" w:rsidRDefault="00041A31" w:rsidP="00234EFD">
      <w:r>
        <w:separator/>
      </w:r>
    </w:p>
    <w:p w:rsidR="00041A31" w:rsidRDefault="00041A31" w:rsidP="00234EFD"/>
    <w:p w:rsidR="00041A31" w:rsidRDefault="00041A31" w:rsidP="00234EFD"/>
    <w:p w:rsidR="00041A31" w:rsidRDefault="00041A31" w:rsidP="00234EFD"/>
    <w:p w:rsidR="00041A31" w:rsidRDefault="00041A31" w:rsidP="00234EFD"/>
    <w:p w:rsidR="00041A31" w:rsidRDefault="00041A31" w:rsidP="00234EFD"/>
    <w:p w:rsidR="00041A31" w:rsidRDefault="00041A31" w:rsidP="00234EFD"/>
    <w:p w:rsidR="00041A31" w:rsidRDefault="00041A31" w:rsidP="00234EFD"/>
    <w:p w:rsidR="00041A31" w:rsidRDefault="00041A31" w:rsidP="00234EFD"/>
    <w:p w:rsidR="00041A31" w:rsidRDefault="00041A31" w:rsidP="00234EFD"/>
    <w:p w:rsidR="00041A31" w:rsidRDefault="00041A31" w:rsidP="00234EFD"/>
    <w:p w:rsidR="00041A31" w:rsidRDefault="00041A31" w:rsidP="00234EFD"/>
    <w:p w:rsidR="00041A31" w:rsidRDefault="00041A31" w:rsidP="00234EFD"/>
    <w:p w:rsidR="00041A31" w:rsidRDefault="00041A31"/>
    <w:p w:rsidR="00041A31" w:rsidRDefault="00041A31"/>
    <w:p w:rsidR="00041A31" w:rsidRDefault="00041A31" w:rsidP="00BF21F4"/>
  </w:endnote>
  <w:endnote w:type="continuationSeparator" w:id="0">
    <w:p w:rsidR="00041A31" w:rsidRDefault="00041A31" w:rsidP="00234EFD">
      <w:r>
        <w:continuationSeparator/>
      </w:r>
    </w:p>
    <w:p w:rsidR="00041A31" w:rsidRDefault="00041A31" w:rsidP="00234EFD"/>
    <w:p w:rsidR="00041A31" w:rsidRDefault="00041A31" w:rsidP="00234EFD"/>
    <w:p w:rsidR="00041A31" w:rsidRDefault="00041A31" w:rsidP="00234EFD"/>
    <w:p w:rsidR="00041A31" w:rsidRDefault="00041A31" w:rsidP="00234EFD"/>
    <w:p w:rsidR="00041A31" w:rsidRDefault="00041A31" w:rsidP="00234EFD"/>
    <w:p w:rsidR="00041A31" w:rsidRDefault="00041A31" w:rsidP="00234EFD"/>
    <w:p w:rsidR="00041A31" w:rsidRDefault="00041A31" w:rsidP="00234EFD"/>
    <w:p w:rsidR="00041A31" w:rsidRDefault="00041A31" w:rsidP="00234EFD"/>
    <w:p w:rsidR="00041A31" w:rsidRDefault="00041A31" w:rsidP="00234EFD"/>
    <w:p w:rsidR="00041A31" w:rsidRDefault="00041A31" w:rsidP="00234EFD"/>
    <w:p w:rsidR="00041A31" w:rsidRDefault="00041A31" w:rsidP="00234EFD"/>
    <w:p w:rsidR="00041A31" w:rsidRDefault="00041A31" w:rsidP="00234EFD"/>
    <w:p w:rsidR="00041A31" w:rsidRDefault="00041A31"/>
    <w:p w:rsidR="00041A31" w:rsidRDefault="00041A31"/>
    <w:p w:rsidR="00041A31" w:rsidRDefault="00041A31" w:rsidP="00BF21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FFD" w:rsidRDefault="004C3FFD" w:rsidP="00234EFD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C3FFD" w:rsidRDefault="004C3FFD" w:rsidP="00234EFD">
    <w:pPr>
      <w:pStyle w:val="Pta"/>
    </w:pPr>
  </w:p>
  <w:p w:rsidR="004C3FFD" w:rsidRDefault="004C3FFD" w:rsidP="00234EFD"/>
  <w:p w:rsidR="004C3FFD" w:rsidRDefault="004C3FFD" w:rsidP="00234EFD"/>
  <w:p w:rsidR="004C3FFD" w:rsidRDefault="004C3FFD" w:rsidP="00234EFD"/>
  <w:p w:rsidR="004C3FFD" w:rsidRDefault="004C3FFD" w:rsidP="00234EFD"/>
  <w:p w:rsidR="004C3FFD" w:rsidRDefault="004C3FFD" w:rsidP="00234EFD"/>
  <w:p w:rsidR="004C3FFD" w:rsidRDefault="004C3FFD" w:rsidP="00234EFD"/>
  <w:p w:rsidR="009B558F" w:rsidRDefault="009B558F" w:rsidP="00234EFD"/>
  <w:p w:rsidR="009B558F" w:rsidRDefault="009B558F" w:rsidP="00234EFD"/>
  <w:p w:rsidR="009B558F" w:rsidRDefault="009B558F" w:rsidP="00234EFD"/>
  <w:p w:rsidR="009B558F" w:rsidRDefault="009B558F" w:rsidP="00234EFD"/>
  <w:p w:rsidR="009B558F" w:rsidRDefault="009B558F" w:rsidP="00234EFD"/>
  <w:p w:rsidR="003F262A" w:rsidRDefault="003F262A" w:rsidP="00234EFD"/>
  <w:p w:rsidR="00C6149C" w:rsidRDefault="00C6149C"/>
  <w:p w:rsidR="00BC6CE8" w:rsidRDefault="00BC6CE8"/>
  <w:p w:rsidR="00BC6CE8" w:rsidRDefault="00BC6CE8" w:rsidP="00BF21F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8818732"/>
      <w:docPartObj>
        <w:docPartGallery w:val="Page Numbers (Bottom of Page)"/>
        <w:docPartUnique/>
      </w:docPartObj>
    </w:sdtPr>
    <w:sdtEndPr/>
    <w:sdtContent>
      <w:p w:rsidR="009D2E7F" w:rsidRDefault="009D2E7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F74">
          <w:rPr>
            <w:noProof/>
          </w:rPr>
          <w:t>3</w:t>
        </w:r>
        <w:r>
          <w:fldChar w:fldCharType="end"/>
        </w:r>
      </w:p>
    </w:sdtContent>
  </w:sdt>
  <w:p w:rsidR="00BC6CE8" w:rsidRDefault="00BC6CE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7868282"/>
      <w:docPartObj>
        <w:docPartGallery w:val="Page Numbers (Bottom of Page)"/>
        <w:docPartUnique/>
      </w:docPartObj>
    </w:sdtPr>
    <w:sdtEndPr/>
    <w:sdtContent>
      <w:p w:rsidR="00BF21F4" w:rsidRDefault="00BF21F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F74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A31" w:rsidRDefault="00041A31" w:rsidP="00234EFD">
      <w:r>
        <w:separator/>
      </w:r>
    </w:p>
    <w:p w:rsidR="00041A31" w:rsidRDefault="00041A31" w:rsidP="00234EFD"/>
    <w:p w:rsidR="00041A31" w:rsidRDefault="00041A31" w:rsidP="00234EFD"/>
    <w:p w:rsidR="00041A31" w:rsidRDefault="00041A31" w:rsidP="00234EFD"/>
    <w:p w:rsidR="00041A31" w:rsidRDefault="00041A31" w:rsidP="00234EFD"/>
    <w:p w:rsidR="00041A31" w:rsidRDefault="00041A31" w:rsidP="00234EFD"/>
    <w:p w:rsidR="00041A31" w:rsidRDefault="00041A31" w:rsidP="00234EFD"/>
    <w:p w:rsidR="00041A31" w:rsidRDefault="00041A31" w:rsidP="00234EFD"/>
    <w:p w:rsidR="00041A31" w:rsidRDefault="00041A31" w:rsidP="00234EFD"/>
    <w:p w:rsidR="00041A31" w:rsidRDefault="00041A31" w:rsidP="00234EFD"/>
    <w:p w:rsidR="00041A31" w:rsidRDefault="00041A31" w:rsidP="00234EFD"/>
    <w:p w:rsidR="00041A31" w:rsidRDefault="00041A31" w:rsidP="00234EFD"/>
    <w:p w:rsidR="00041A31" w:rsidRDefault="00041A31" w:rsidP="00234EFD"/>
    <w:p w:rsidR="00041A31" w:rsidRDefault="00041A31"/>
    <w:p w:rsidR="00041A31" w:rsidRDefault="00041A31"/>
    <w:p w:rsidR="00041A31" w:rsidRDefault="00041A31" w:rsidP="00BF21F4"/>
  </w:footnote>
  <w:footnote w:type="continuationSeparator" w:id="0">
    <w:p w:rsidR="00041A31" w:rsidRDefault="00041A31" w:rsidP="00234EFD">
      <w:r>
        <w:continuationSeparator/>
      </w:r>
    </w:p>
    <w:p w:rsidR="00041A31" w:rsidRDefault="00041A31" w:rsidP="00234EFD"/>
    <w:p w:rsidR="00041A31" w:rsidRDefault="00041A31" w:rsidP="00234EFD"/>
    <w:p w:rsidR="00041A31" w:rsidRDefault="00041A31" w:rsidP="00234EFD"/>
    <w:p w:rsidR="00041A31" w:rsidRDefault="00041A31" w:rsidP="00234EFD"/>
    <w:p w:rsidR="00041A31" w:rsidRDefault="00041A31" w:rsidP="00234EFD"/>
    <w:p w:rsidR="00041A31" w:rsidRDefault="00041A31" w:rsidP="00234EFD"/>
    <w:p w:rsidR="00041A31" w:rsidRDefault="00041A31" w:rsidP="00234EFD"/>
    <w:p w:rsidR="00041A31" w:rsidRDefault="00041A31" w:rsidP="00234EFD"/>
    <w:p w:rsidR="00041A31" w:rsidRDefault="00041A31" w:rsidP="00234EFD"/>
    <w:p w:rsidR="00041A31" w:rsidRDefault="00041A31" w:rsidP="00234EFD"/>
    <w:p w:rsidR="00041A31" w:rsidRDefault="00041A31" w:rsidP="00234EFD"/>
    <w:p w:rsidR="00041A31" w:rsidRDefault="00041A31" w:rsidP="00234EFD"/>
    <w:p w:rsidR="00041A31" w:rsidRDefault="00041A31"/>
    <w:p w:rsidR="00041A31" w:rsidRDefault="00041A31"/>
    <w:p w:rsidR="00041A31" w:rsidRDefault="00041A31" w:rsidP="00BF21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FFD" w:rsidRDefault="004C3FFD" w:rsidP="00234EFD"/>
  <w:p w:rsidR="004C3FFD" w:rsidRDefault="004C3FFD" w:rsidP="00234EFD"/>
  <w:p w:rsidR="004C3FFD" w:rsidRDefault="004C3FFD" w:rsidP="00234EFD"/>
  <w:p w:rsidR="004C3FFD" w:rsidRDefault="004C3FFD" w:rsidP="00234EFD"/>
  <w:p w:rsidR="004C3FFD" w:rsidRDefault="004C3FFD" w:rsidP="00234EFD"/>
  <w:p w:rsidR="004C3FFD" w:rsidRDefault="004C3FFD" w:rsidP="00234EFD"/>
  <w:p w:rsidR="009B558F" w:rsidRDefault="009B558F" w:rsidP="00234EFD"/>
  <w:p w:rsidR="009B558F" w:rsidRDefault="009B558F" w:rsidP="00234EFD"/>
  <w:p w:rsidR="009B558F" w:rsidRDefault="009B558F" w:rsidP="00234EFD"/>
  <w:p w:rsidR="009B558F" w:rsidRDefault="009B558F" w:rsidP="00234EFD"/>
  <w:p w:rsidR="009B558F" w:rsidRDefault="009B558F" w:rsidP="00234EFD"/>
  <w:p w:rsidR="003F262A" w:rsidRDefault="003F262A" w:rsidP="00234EFD"/>
  <w:p w:rsidR="00C6149C" w:rsidRDefault="00C6149C"/>
  <w:p w:rsidR="00BC6CE8" w:rsidRDefault="00BC6CE8"/>
  <w:p w:rsidR="00BC6CE8" w:rsidRDefault="00BC6CE8" w:rsidP="00BF21F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FFD" w:rsidRDefault="004C3FFD" w:rsidP="00234EFD">
    <w:pPr>
      <w:pStyle w:val="Hlavika"/>
    </w:pPr>
  </w:p>
  <w:p w:rsidR="009B558F" w:rsidRDefault="009B558F" w:rsidP="00234EFD"/>
  <w:p w:rsidR="009B558F" w:rsidRDefault="009B558F" w:rsidP="00234EF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500D352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BD928D4"/>
    <w:multiLevelType w:val="hybridMultilevel"/>
    <w:tmpl w:val="0DB64F92"/>
    <w:lvl w:ilvl="0" w:tplc="93F81B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1E67E3"/>
    <w:multiLevelType w:val="hybridMultilevel"/>
    <w:tmpl w:val="9E1E7A0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737C96"/>
    <w:multiLevelType w:val="hybridMultilevel"/>
    <w:tmpl w:val="9154E75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B32AF0"/>
    <w:multiLevelType w:val="hybridMultilevel"/>
    <w:tmpl w:val="ED34A1A2"/>
    <w:lvl w:ilvl="0" w:tplc="93F81B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4D3F03"/>
    <w:multiLevelType w:val="hybridMultilevel"/>
    <w:tmpl w:val="1AF80054"/>
    <w:lvl w:ilvl="0" w:tplc="014C22B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C654B0"/>
    <w:multiLevelType w:val="hybridMultilevel"/>
    <w:tmpl w:val="744878F8"/>
    <w:lvl w:ilvl="0" w:tplc="014C22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82E8E"/>
    <w:multiLevelType w:val="hybridMultilevel"/>
    <w:tmpl w:val="7386405E"/>
    <w:lvl w:ilvl="0" w:tplc="014C22B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F87CB8"/>
    <w:multiLevelType w:val="hybridMultilevel"/>
    <w:tmpl w:val="C9B6BED4"/>
    <w:lvl w:ilvl="0" w:tplc="93F81B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943B08"/>
    <w:multiLevelType w:val="hybridMultilevel"/>
    <w:tmpl w:val="A9049D22"/>
    <w:lvl w:ilvl="0" w:tplc="014C22B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E35084"/>
    <w:multiLevelType w:val="hybridMultilevel"/>
    <w:tmpl w:val="5D1459E4"/>
    <w:lvl w:ilvl="0" w:tplc="014C22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8355B"/>
    <w:multiLevelType w:val="hybridMultilevel"/>
    <w:tmpl w:val="213C4DF8"/>
    <w:lvl w:ilvl="0" w:tplc="014C22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D1477"/>
    <w:multiLevelType w:val="hybridMultilevel"/>
    <w:tmpl w:val="924035E0"/>
    <w:lvl w:ilvl="0" w:tplc="014C22B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A679BE"/>
    <w:multiLevelType w:val="hybridMultilevel"/>
    <w:tmpl w:val="5F4420AE"/>
    <w:lvl w:ilvl="0" w:tplc="014C22B2">
      <w:numFmt w:val="bullet"/>
      <w:lvlText w:val="-"/>
      <w:lvlJc w:val="left"/>
      <w:pPr>
        <w:ind w:left="-351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14" w15:restartNumberingAfterBreak="0">
    <w:nsid w:val="606606A3"/>
    <w:multiLevelType w:val="hybridMultilevel"/>
    <w:tmpl w:val="8878097A"/>
    <w:lvl w:ilvl="0" w:tplc="014C22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1B288E"/>
    <w:multiLevelType w:val="hybridMultilevel"/>
    <w:tmpl w:val="1CFC62EE"/>
    <w:lvl w:ilvl="0" w:tplc="93F81B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7B1441"/>
    <w:multiLevelType w:val="hybridMultilevel"/>
    <w:tmpl w:val="5690306E"/>
    <w:lvl w:ilvl="0" w:tplc="014C22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D4694"/>
    <w:multiLevelType w:val="hybridMultilevel"/>
    <w:tmpl w:val="C09CB454"/>
    <w:lvl w:ilvl="0" w:tplc="014C22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6"/>
  </w:num>
  <w:num w:numId="7">
    <w:abstractNumId w:val="2"/>
  </w:num>
  <w:num w:numId="8">
    <w:abstractNumId w:val="5"/>
  </w:num>
  <w:num w:numId="9">
    <w:abstractNumId w:val="11"/>
  </w:num>
  <w:num w:numId="10">
    <w:abstractNumId w:val="6"/>
  </w:num>
  <w:num w:numId="11">
    <w:abstractNumId w:val="17"/>
  </w:num>
  <w:num w:numId="12">
    <w:abstractNumId w:val="12"/>
  </w:num>
  <w:num w:numId="13">
    <w:abstractNumId w:val="10"/>
  </w:num>
  <w:num w:numId="14">
    <w:abstractNumId w:val="3"/>
  </w:num>
  <w:num w:numId="15">
    <w:abstractNumId w:val="0"/>
  </w:num>
  <w:num w:numId="16">
    <w:abstractNumId w:val="14"/>
  </w:num>
  <w:num w:numId="17">
    <w:abstractNumId w:val="0"/>
  </w:num>
  <w:num w:numId="18">
    <w:abstractNumId w:val="0"/>
  </w:num>
  <w:num w:numId="19">
    <w:abstractNumId w:val="0"/>
  </w:num>
  <w:num w:numId="20">
    <w:abstractNumId w:val="13"/>
  </w:num>
  <w:num w:numId="21">
    <w:abstractNumId w:val="7"/>
  </w:num>
  <w:num w:numId="22">
    <w:abstractNumId w:val="9"/>
  </w:num>
  <w:num w:numId="23">
    <w:abstractNumId w:val="0"/>
  </w:num>
  <w:num w:numId="24">
    <w:abstractNumId w:val="15"/>
  </w:num>
  <w:num w:numId="25">
    <w:abstractNumId w:val="4"/>
  </w:num>
  <w:num w:numId="26">
    <w:abstractNumId w:val="8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1"/>
  </w:num>
  <w:num w:numId="45">
    <w:abstractNumId w:val="0"/>
  </w:num>
  <w:num w:numId="46">
    <w:abstractNumId w:val="0"/>
  </w:num>
  <w:num w:numId="47">
    <w:abstractNumId w:val="0"/>
  </w:num>
  <w:num w:numId="48">
    <w:abstractNumId w:val="0"/>
  </w:num>
  <w:num w:numId="49">
    <w:abstractNumId w:val="0"/>
  </w:num>
  <w:num w:numId="5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E0A"/>
    <w:rsid w:val="00036141"/>
    <w:rsid w:val="00040E0A"/>
    <w:rsid w:val="00041A31"/>
    <w:rsid w:val="00073754"/>
    <w:rsid w:val="000A400B"/>
    <w:rsid w:val="00110BAD"/>
    <w:rsid w:val="00111703"/>
    <w:rsid w:val="00124218"/>
    <w:rsid w:val="00127A5A"/>
    <w:rsid w:val="00141C5A"/>
    <w:rsid w:val="00151A99"/>
    <w:rsid w:val="00153EF7"/>
    <w:rsid w:val="0018395F"/>
    <w:rsid w:val="001928F8"/>
    <w:rsid w:val="001F04DD"/>
    <w:rsid w:val="001F5CC0"/>
    <w:rsid w:val="0020087E"/>
    <w:rsid w:val="00207CBF"/>
    <w:rsid w:val="0021239B"/>
    <w:rsid w:val="00234EFD"/>
    <w:rsid w:val="00257E5E"/>
    <w:rsid w:val="00264F02"/>
    <w:rsid w:val="002A4859"/>
    <w:rsid w:val="002D08AA"/>
    <w:rsid w:val="002E21B0"/>
    <w:rsid w:val="002E75BC"/>
    <w:rsid w:val="002F2977"/>
    <w:rsid w:val="0034144B"/>
    <w:rsid w:val="0034256B"/>
    <w:rsid w:val="00345870"/>
    <w:rsid w:val="00346BDD"/>
    <w:rsid w:val="00395B5E"/>
    <w:rsid w:val="003A5123"/>
    <w:rsid w:val="003F262A"/>
    <w:rsid w:val="003F3CFA"/>
    <w:rsid w:val="003F7854"/>
    <w:rsid w:val="00407669"/>
    <w:rsid w:val="00431C8A"/>
    <w:rsid w:val="00447B81"/>
    <w:rsid w:val="0046129F"/>
    <w:rsid w:val="00462B8F"/>
    <w:rsid w:val="00471B1A"/>
    <w:rsid w:val="00481D8F"/>
    <w:rsid w:val="0049606F"/>
    <w:rsid w:val="004A040F"/>
    <w:rsid w:val="004B33E0"/>
    <w:rsid w:val="004C3FFD"/>
    <w:rsid w:val="004D1C9C"/>
    <w:rsid w:val="004F1133"/>
    <w:rsid w:val="00521FC5"/>
    <w:rsid w:val="0053432C"/>
    <w:rsid w:val="00537D40"/>
    <w:rsid w:val="00543154"/>
    <w:rsid w:val="0054594B"/>
    <w:rsid w:val="00550360"/>
    <w:rsid w:val="00551A89"/>
    <w:rsid w:val="00567EEC"/>
    <w:rsid w:val="00592501"/>
    <w:rsid w:val="005A2F2F"/>
    <w:rsid w:val="005A49BD"/>
    <w:rsid w:val="005B24EA"/>
    <w:rsid w:val="005C6B87"/>
    <w:rsid w:val="005D145B"/>
    <w:rsid w:val="005F6F70"/>
    <w:rsid w:val="0060669D"/>
    <w:rsid w:val="0061523C"/>
    <w:rsid w:val="0061557F"/>
    <w:rsid w:val="006250BC"/>
    <w:rsid w:val="00637369"/>
    <w:rsid w:val="006659FD"/>
    <w:rsid w:val="00676BC4"/>
    <w:rsid w:val="00683BEA"/>
    <w:rsid w:val="006B05D0"/>
    <w:rsid w:val="006C00D0"/>
    <w:rsid w:val="006E3522"/>
    <w:rsid w:val="006E425C"/>
    <w:rsid w:val="006F323A"/>
    <w:rsid w:val="00702F74"/>
    <w:rsid w:val="007113CD"/>
    <w:rsid w:val="00712426"/>
    <w:rsid w:val="0072744B"/>
    <w:rsid w:val="00727AE8"/>
    <w:rsid w:val="00731CE2"/>
    <w:rsid w:val="007365E9"/>
    <w:rsid w:val="00755905"/>
    <w:rsid w:val="007B4B6D"/>
    <w:rsid w:val="007C2122"/>
    <w:rsid w:val="007C6718"/>
    <w:rsid w:val="007D01EB"/>
    <w:rsid w:val="007D679D"/>
    <w:rsid w:val="007F7012"/>
    <w:rsid w:val="00826E2A"/>
    <w:rsid w:val="008311E7"/>
    <w:rsid w:val="00831F1B"/>
    <w:rsid w:val="00833235"/>
    <w:rsid w:val="00837670"/>
    <w:rsid w:val="00851FC2"/>
    <w:rsid w:val="00861692"/>
    <w:rsid w:val="008852A0"/>
    <w:rsid w:val="00893430"/>
    <w:rsid w:val="008A1F68"/>
    <w:rsid w:val="008A6647"/>
    <w:rsid w:val="008C377E"/>
    <w:rsid w:val="008C725D"/>
    <w:rsid w:val="008D1FE2"/>
    <w:rsid w:val="008D45C5"/>
    <w:rsid w:val="008E66DC"/>
    <w:rsid w:val="008F20E3"/>
    <w:rsid w:val="008F613E"/>
    <w:rsid w:val="00905EE5"/>
    <w:rsid w:val="009265D4"/>
    <w:rsid w:val="00932071"/>
    <w:rsid w:val="00935C99"/>
    <w:rsid w:val="00937983"/>
    <w:rsid w:val="00945BAD"/>
    <w:rsid w:val="0095643F"/>
    <w:rsid w:val="00977653"/>
    <w:rsid w:val="00986BE8"/>
    <w:rsid w:val="009B558F"/>
    <w:rsid w:val="009B5C5C"/>
    <w:rsid w:val="009C380F"/>
    <w:rsid w:val="009D2E7F"/>
    <w:rsid w:val="009E798E"/>
    <w:rsid w:val="009F30FB"/>
    <w:rsid w:val="00A121C6"/>
    <w:rsid w:val="00A23907"/>
    <w:rsid w:val="00A32A35"/>
    <w:rsid w:val="00A37C1D"/>
    <w:rsid w:val="00A515EA"/>
    <w:rsid w:val="00A564F1"/>
    <w:rsid w:val="00A6141D"/>
    <w:rsid w:val="00A65EB6"/>
    <w:rsid w:val="00A861F0"/>
    <w:rsid w:val="00B12709"/>
    <w:rsid w:val="00B252E5"/>
    <w:rsid w:val="00B517E0"/>
    <w:rsid w:val="00B52763"/>
    <w:rsid w:val="00B8155D"/>
    <w:rsid w:val="00B81D7F"/>
    <w:rsid w:val="00B91B4F"/>
    <w:rsid w:val="00B94F63"/>
    <w:rsid w:val="00BB1933"/>
    <w:rsid w:val="00BC6CE8"/>
    <w:rsid w:val="00BD407B"/>
    <w:rsid w:val="00BF21F4"/>
    <w:rsid w:val="00C11FBE"/>
    <w:rsid w:val="00C163BA"/>
    <w:rsid w:val="00C432BF"/>
    <w:rsid w:val="00C46828"/>
    <w:rsid w:val="00C606C5"/>
    <w:rsid w:val="00C61354"/>
    <w:rsid w:val="00C6149C"/>
    <w:rsid w:val="00C6165B"/>
    <w:rsid w:val="00C635E4"/>
    <w:rsid w:val="00C94BD9"/>
    <w:rsid w:val="00CD25A0"/>
    <w:rsid w:val="00CE146E"/>
    <w:rsid w:val="00CF25F5"/>
    <w:rsid w:val="00D018F2"/>
    <w:rsid w:val="00D05C1B"/>
    <w:rsid w:val="00D16CA1"/>
    <w:rsid w:val="00D3152E"/>
    <w:rsid w:val="00D44D60"/>
    <w:rsid w:val="00D50A36"/>
    <w:rsid w:val="00D53399"/>
    <w:rsid w:val="00D632C1"/>
    <w:rsid w:val="00D67441"/>
    <w:rsid w:val="00D70C95"/>
    <w:rsid w:val="00D84051"/>
    <w:rsid w:val="00DC760C"/>
    <w:rsid w:val="00DD2698"/>
    <w:rsid w:val="00DD6A0B"/>
    <w:rsid w:val="00E05928"/>
    <w:rsid w:val="00E25ED5"/>
    <w:rsid w:val="00E31343"/>
    <w:rsid w:val="00E7321C"/>
    <w:rsid w:val="00EA77F8"/>
    <w:rsid w:val="00F1110D"/>
    <w:rsid w:val="00F118B3"/>
    <w:rsid w:val="00F178A6"/>
    <w:rsid w:val="00F45A9C"/>
    <w:rsid w:val="00F5759B"/>
    <w:rsid w:val="00F60E8C"/>
    <w:rsid w:val="00F833AA"/>
    <w:rsid w:val="00FA105C"/>
    <w:rsid w:val="00FA3DB7"/>
    <w:rsid w:val="00FA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C7A5A9"/>
  <w14:defaultImageDpi w14:val="0"/>
  <w15:docId w15:val="{36138263-1FEB-4FDE-BE47-0618EA94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next w:val="slovanzoznam"/>
    <w:autoRedefine/>
    <w:qFormat/>
    <w:rsid w:val="00234EFD"/>
    <w:pPr>
      <w:ind w:firstLine="426"/>
      <w:jc w:val="both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slovanzoznam">
    <w:name w:val="List Number"/>
    <w:basedOn w:val="Normlny"/>
    <w:uiPriority w:val="99"/>
    <w:rsid w:val="00893430"/>
    <w:pPr>
      <w:numPr>
        <w:numId w:val="1"/>
      </w:numPr>
    </w:pPr>
  </w:style>
  <w:style w:type="paragraph" w:styleId="Pta">
    <w:name w:val="footer"/>
    <w:basedOn w:val="Normlny"/>
    <w:link w:val="PtaChar"/>
    <w:uiPriority w:val="99"/>
    <w:rsid w:val="00462B8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833235"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462B8F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462B8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Pr>
      <w:rFonts w:cs="Times New Roman"/>
      <w:sz w:val="24"/>
      <w:szCs w:val="24"/>
    </w:rPr>
  </w:style>
  <w:style w:type="table" w:styleId="Mriekatabuky">
    <w:name w:val="Table Grid"/>
    <w:basedOn w:val="Normlnatabuka"/>
    <w:uiPriority w:val="59"/>
    <w:rsid w:val="00567EE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99"/>
    <w:qFormat/>
    <w:rsid w:val="00FA3DB7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Normlnywebov">
    <w:name w:val="Normal (Web)"/>
    <w:basedOn w:val="Normlny"/>
    <w:uiPriority w:val="99"/>
    <w:unhideWhenUsed/>
    <w:rsid w:val="00110BAD"/>
    <w:pPr>
      <w:spacing w:before="100" w:beforeAutospacing="1" w:after="100" w:afterAutospacing="1"/>
      <w:ind w:firstLine="0"/>
      <w:jc w:val="left"/>
    </w:pPr>
    <w:rPr>
      <w:b/>
    </w:rPr>
  </w:style>
  <w:style w:type="character" w:styleId="Zstupntext">
    <w:name w:val="Placeholder Text"/>
    <w:basedOn w:val="Predvolenpsmoodseku"/>
    <w:uiPriority w:val="99"/>
    <w:semiHidden/>
    <w:rsid w:val="00B94F63"/>
    <w:rPr>
      <w:rFonts w:ascii="Times New Roman" w:hAnsi="Times New Roman"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38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6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1322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4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7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9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99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55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670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79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287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29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946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903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04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875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8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40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6221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0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63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39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65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52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938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87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740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316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431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446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081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4696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5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142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91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8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1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7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12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189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001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970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8359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55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438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2288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1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2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085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5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42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41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34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491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629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885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64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457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13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20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0293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6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960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3476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5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3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51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09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18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062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562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787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842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316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10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3820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2564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9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91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087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4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7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7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981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856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464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128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286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715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172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8370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6983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BB7C8-AEC6-4011-8B94-ABA5844AB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</Company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hertelova</dc:creator>
  <cp:lastModifiedBy>Vároš Juraj</cp:lastModifiedBy>
  <cp:revision>21</cp:revision>
  <cp:lastPrinted>2013-01-02T08:12:00Z</cp:lastPrinted>
  <dcterms:created xsi:type="dcterms:W3CDTF">2020-08-10T08:31:00Z</dcterms:created>
  <dcterms:modified xsi:type="dcterms:W3CDTF">2024-05-09T06:47:00Z</dcterms:modified>
</cp:coreProperties>
</file>