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F14964">
        <w:t>Číslo:</w:t>
      </w:r>
      <w:r w:rsidR="005B372B">
        <w:t xml:space="preserve"> </w:t>
      </w:r>
      <w:r w:rsidR="008473AA">
        <w:t>4359</w:t>
      </w:r>
      <w:r w:rsidR="00164D97" w:rsidRPr="00164D97">
        <w:t>/202</w:t>
      </w:r>
      <w:r w:rsidR="008473AA">
        <w:t>4</w:t>
      </w:r>
      <w:r w:rsidR="00164D97" w:rsidRPr="00164D97">
        <w:t>-410</w:t>
      </w:r>
    </w:p>
    <w:p w:rsidR="00F14964" w:rsidRDefault="00F14964" w:rsidP="00F14964"/>
    <w:p w:rsidR="00FB4D86" w:rsidRDefault="00F14964" w:rsidP="00FB4D86">
      <w:r>
        <w:t xml:space="preserve">Materiál na </w:t>
      </w:r>
      <w:r w:rsidR="00FB4D86">
        <w:t xml:space="preserve">rokovanie </w:t>
      </w:r>
    </w:p>
    <w:p w:rsidR="002372F1" w:rsidRDefault="00FB4D86" w:rsidP="00FB4D86">
      <w:r>
        <w:t>Legislatívnej rady vlády Slovenskej republiky</w:t>
      </w:r>
    </w:p>
    <w:p w:rsidR="002F5962" w:rsidRDefault="002F5962" w:rsidP="00F14964"/>
    <w:p w:rsidR="00F14964" w:rsidRDefault="00F14964" w:rsidP="00F14964"/>
    <w:p w:rsidR="00DD5FFC" w:rsidRDefault="00DD5FFC" w:rsidP="00F14964"/>
    <w:p w:rsidR="00DD5FFC" w:rsidRDefault="00DD5FFC" w:rsidP="00F14964"/>
    <w:p w:rsidR="0040209F" w:rsidRDefault="0040209F" w:rsidP="00F14964"/>
    <w:p w:rsidR="0040209F" w:rsidRDefault="0040209F" w:rsidP="00F14964"/>
    <w:p w:rsidR="00DD5FFC" w:rsidRDefault="00DD5FFC" w:rsidP="00F14964"/>
    <w:p w:rsidR="00DD5FFC" w:rsidRDefault="00DD5FFC" w:rsidP="00F14964"/>
    <w:p w:rsidR="00095735" w:rsidRPr="006035EB" w:rsidRDefault="00095735" w:rsidP="00135792">
      <w:pPr>
        <w:jc w:val="center"/>
        <w:rPr>
          <w:b/>
          <w:sz w:val="28"/>
        </w:rPr>
      </w:pPr>
      <w:r w:rsidRPr="006035EB">
        <w:rPr>
          <w:b/>
          <w:sz w:val="28"/>
        </w:rPr>
        <w:t>Návrh</w:t>
      </w:r>
    </w:p>
    <w:p w:rsidR="00E87BEF" w:rsidRPr="006035EB" w:rsidRDefault="00E87BEF" w:rsidP="00135792">
      <w:pPr>
        <w:jc w:val="center"/>
        <w:rPr>
          <w:b/>
          <w:sz w:val="28"/>
        </w:rPr>
      </w:pPr>
    </w:p>
    <w:p w:rsidR="00DD38C5" w:rsidRPr="006035EB" w:rsidRDefault="00DD38C5" w:rsidP="0040209F">
      <w:pPr>
        <w:jc w:val="center"/>
        <w:rPr>
          <w:b/>
          <w:sz w:val="28"/>
        </w:rPr>
      </w:pPr>
      <w:r w:rsidRPr="006035EB">
        <w:rPr>
          <w:b/>
          <w:sz w:val="28"/>
        </w:rPr>
        <w:t>nariadenia vlády Slovenskej republiky</w:t>
      </w:r>
      <w:r w:rsidR="00135792" w:rsidRPr="006035EB">
        <w:rPr>
          <w:b/>
          <w:sz w:val="28"/>
        </w:rPr>
        <w:t>,</w:t>
      </w:r>
      <w:r w:rsidR="00135792" w:rsidRPr="008473AA">
        <w:rPr>
          <w:b/>
          <w:sz w:val="28"/>
        </w:rPr>
        <w:t xml:space="preserve"> </w:t>
      </w:r>
      <w:r w:rsidR="00135792" w:rsidRPr="006035EB">
        <w:rPr>
          <w:b/>
          <w:sz w:val="28"/>
        </w:rPr>
        <w:t>ktorým sa</w:t>
      </w:r>
      <w:r w:rsidR="008473AA">
        <w:rPr>
          <w:b/>
          <w:sz w:val="28"/>
        </w:rPr>
        <w:t xml:space="preserve"> </w:t>
      </w:r>
      <w:r w:rsidR="008473AA" w:rsidRPr="008473AA">
        <w:rPr>
          <w:b/>
          <w:sz w:val="28"/>
        </w:rPr>
        <w:t>ustanovujú pravidlá poskytovania podpory na vykonávanie opatrení Strategického plánu spoločnej poľnohospodárskej politiky v sektore vinohradníctva a vinárstva</w:t>
      </w:r>
    </w:p>
    <w:p w:rsidR="001A33CC" w:rsidRDefault="001A33CC" w:rsidP="001A33CC">
      <w:pPr>
        <w:pBdr>
          <w:top w:val="single" w:sz="4" w:space="1" w:color="auto"/>
        </w:pBdr>
      </w:pPr>
    </w:p>
    <w:p w:rsidR="0097026C" w:rsidRDefault="0097026C" w:rsidP="00F14964"/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031C8" w:rsidRPr="000031C8" w:rsidTr="006275E8">
        <w:trPr>
          <w:trHeight w:val="3667"/>
        </w:trPr>
        <w:tc>
          <w:tcPr>
            <w:tcW w:w="4786" w:type="dxa"/>
            <w:shd w:val="clear" w:color="auto" w:fill="auto"/>
          </w:tcPr>
          <w:p w:rsidR="000031C8" w:rsidRPr="006035EB" w:rsidRDefault="000031C8" w:rsidP="006275E8">
            <w:pPr>
              <w:rPr>
                <w:b/>
                <w:u w:val="single"/>
              </w:rPr>
            </w:pPr>
            <w:r w:rsidRPr="006035EB">
              <w:rPr>
                <w:b/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135390" w:rsidP="00164D97">
            <w:pPr>
              <w:ind w:right="884"/>
            </w:pPr>
            <w:r w:rsidRPr="00135390">
              <w:t>Iniciatívny návrh</w:t>
            </w:r>
          </w:p>
        </w:tc>
        <w:tc>
          <w:tcPr>
            <w:tcW w:w="4961" w:type="dxa"/>
            <w:shd w:val="clear" w:color="auto" w:fill="auto"/>
          </w:tcPr>
          <w:p w:rsidR="000031C8" w:rsidRPr="006035EB" w:rsidRDefault="000031C8" w:rsidP="00FB4D86">
            <w:pPr>
              <w:tabs>
                <w:tab w:val="left" w:pos="5103"/>
              </w:tabs>
              <w:ind w:left="313"/>
              <w:rPr>
                <w:b/>
                <w:u w:val="single"/>
              </w:rPr>
            </w:pPr>
            <w:r w:rsidRPr="006035EB">
              <w:rPr>
                <w:b/>
                <w:u w:val="single"/>
              </w:rPr>
              <w:t>Obsah:</w:t>
            </w:r>
          </w:p>
          <w:p w:rsidR="000031C8" w:rsidRPr="000031C8" w:rsidRDefault="000031C8" w:rsidP="00FB4D86">
            <w:pPr>
              <w:tabs>
                <w:tab w:val="left" w:pos="5103"/>
              </w:tabs>
              <w:ind w:left="313"/>
            </w:pPr>
          </w:p>
          <w:p w:rsidR="00ED3F8B" w:rsidRDefault="000031C8" w:rsidP="00FB4D86">
            <w:pPr>
              <w:tabs>
                <w:tab w:val="left" w:pos="5103"/>
              </w:tabs>
              <w:ind w:left="313"/>
            </w:pPr>
            <w:r w:rsidRPr="000031C8">
              <w:t xml:space="preserve">1. </w:t>
            </w:r>
            <w:r w:rsidR="00ED3F8B">
              <w:t>Návrh uznesenia vlády</w:t>
            </w:r>
          </w:p>
          <w:p w:rsidR="000031C8" w:rsidRPr="000031C8" w:rsidRDefault="00ED3F8B" w:rsidP="00FB4D86">
            <w:pPr>
              <w:tabs>
                <w:tab w:val="left" w:pos="5103"/>
              </w:tabs>
              <w:ind w:left="313"/>
            </w:pPr>
            <w:r>
              <w:t xml:space="preserve">2. </w:t>
            </w:r>
            <w:r w:rsidR="000031C8" w:rsidRPr="000031C8">
              <w:t>Predkladacia správa</w:t>
            </w:r>
          </w:p>
          <w:p w:rsidR="000031C8" w:rsidRPr="000031C8" w:rsidRDefault="000031C8" w:rsidP="00FB4D86">
            <w:pPr>
              <w:tabs>
                <w:tab w:val="left" w:pos="5103"/>
              </w:tabs>
              <w:ind w:left="313"/>
            </w:pPr>
            <w:r w:rsidRPr="000031C8">
              <w:t xml:space="preserve">3. Návrh </w:t>
            </w:r>
            <w:r w:rsidR="00DD38C5">
              <w:t>nariadenia</w:t>
            </w:r>
            <w:r w:rsidR="00486770">
              <w:t xml:space="preserve"> vlády</w:t>
            </w:r>
          </w:p>
          <w:p w:rsidR="000031C8" w:rsidRPr="000031C8" w:rsidRDefault="000031C8" w:rsidP="00FB4D86">
            <w:pPr>
              <w:tabs>
                <w:tab w:val="left" w:pos="5103"/>
              </w:tabs>
              <w:ind w:left="313"/>
            </w:pPr>
            <w:r w:rsidRPr="000031C8">
              <w:t>4. Dôvodová správa – všeobecná časť</w:t>
            </w:r>
          </w:p>
          <w:p w:rsidR="000031C8" w:rsidRPr="000031C8" w:rsidRDefault="000031C8" w:rsidP="00FB4D86">
            <w:pPr>
              <w:tabs>
                <w:tab w:val="left" w:pos="5103"/>
              </w:tabs>
              <w:ind w:left="313"/>
            </w:pPr>
            <w:r w:rsidRPr="000031C8">
              <w:t>5. Doložka zlučiteľnosti</w:t>
            </w:r>
          </w:p>
          <w:p w:rsidR="000031C8" w:rsidRPr="000031C8" w:rsidRDefault="000031C8" w:rsidP="00FB4D86">
            <w:pPr>
              <w:tabs>
                <w:tab w:val="left" w:pos="5103"/>
              </w:tabs>
              <w:ind w:left="313"/>
            </w:pPr>
            <w:r w:rsidRPr="000031C8">
              <w:t>6. Doložka vybraných vplyvov</w:t>
            </w:r>
          </w:p>
          <w:p w:rsidR="006035EB" w:rsidRDefault="000031C8" w:rsidP="006035EB">
            <w:pPr>
              <w:tabs>
                <w:tab w:val="left" w:pos="5103"/>
              </w:tabs>
              <w:ind w:left="598" w:hanging="284"/>
              <w:rPr>
                <w:sz w:val="25"/>
                <w:szCs w:val="25"/>
              </w:rPr>
            </w:pPr>
            <w:r w:rsidRPr="000031C8">
              <w:t xml:space="preserve">7. </w:t>
            </w:r>
            <w:r w:rsidR="006035EB" w:rsidRPr="00AD11EB">
              <w:t>Analýza vplyvov na podnikateľské prostredie</w:t>
            </w:r>
          </w:p>
          <w:p w:rsidR="000031C8" w:rsidRPr="000031C8" w:rsidRDefault="00F5261C" w:rsidP="00FB4D86">
            <w:pPr>
              <w:tabs>
                <w:tab w:val="left" w:pos="5103"/>
              </w:tabs>
              <w:ind w:left="313"/>
              <w:jc w:val="both"/>
            </w:pPr>
            <w:r>
              <w:t>8</w:t>
            </w:r>
            <w:r w:rsidR="000031C8" w:rsidRPr="000031C8">
              <w:t>. Dôvodová správa – osobitná časť</w:t>
            </w:r>
          </w:p>
          <w:p w:rsidR="000031C8" w:rsidRDefault="00F5261C" w:rsidP="00FB4D86">
            <w:pPr>
              <w:tabs>
                <w:tab w:val="left" w:pos="5103"/>
              </w:tabs>
              <w:ind w:left="313"/>
              <w:jc w:val="both"/>
            </w:pPr>
            <w:r>
              <w:t>9</w:t>
            </w:r>
            <w:r w:rsidR="000031C8" w:rsidRPr="000031C8">
              <w:t>. Správ</w:t>
            </w:r>
            <w:r w:rsidR="005B372B">
              <w:t xml:space="preserve">a </w:t>
            </w:r>
            <w:r w:rsidR="000031C8" w:rsidRPr="000031C8">
              <w:t>o</w:t>
            </w:r>
            <w:r w:rsidR="00164D97">
              <w:t xml:space="preserve"> </w:t>
            </w:r>
            <w:r w:rsidR="000031C8" w:rsidRPr="000031C8">
              <w:t>účasti</w:t>
            </w:r>
            <w:r w:rsidR="005B372B">
              <w:t xml:space="preserve"> </w:t>
            </w:r>
            <w:r w:rsidR="000031C8" w:rsidRPr="000031C8">
              <w:t>verejnosti</w:t>
            </w:r>
          </w:p>
          <w:p w:rsidR="005B372B" w:rsidRDefault="00F5261C" w:rsidP="00FB4D86">
            <w:pPr>
              <w:tabs>
                <w:tab w:val="left" w:pos="5103"/>
              </w:tabs>
              <w:ind w:left="313"/>
              <w:jc w:val="both"/>
            </w:pPr>
            <w:r>
              <w:t>10</w:t>
            </w:r>
            <w:r w:rsidR="005B372B">
              <w:t xml:space="preserve">. </w:t>
            </w:r>
            <w:r w:rsidR="00FB4D86">
              <w:t>Vyhodnotenie pripomienkového konania</w:t>
            </w:r>
          </w:p>
          <w:p w:rsidR="000031C8" w:rsidRPr="000031C8" w:rsidRDefault="000031C8" w:rsidP="008473AA">
            <w:pPr>
              <w:tabs>
                <w:tab w:val="left" w:pos="5103"/>
              </w:tabs>
              <w:ind w:left="313"/>
              <w:jc w:val="both"/>
            </w:pPr>
          </w:p>
        </w:tc>
      </w:tr>
    </w:tbl>
    <w:p w:rsidR="008473AA" w:rsidRDefault="008473AA" w:rsidP="00654699">
      <w:pPr>
        <w:rPr>
          <w:b/>
          <w:u w:val="single"/>
        </w:rPr>
      </w:pPr>
    </w:p>
    <w:p w:rsidR="008473AA" w:rsidRDefault="008473AA" w:rsidP="00654699">
      <w:pPr>
        <w:rPr>
          <w:b/>
          <w:u w:val="single"/>
        </w:rPr>
      </w:pPr>
    </w:p>
    <w:p w:rsidR="00F14964" w:rsidRPr="006035EB" w:rsidRDefault="00F14964" w:rsidP="00654699">
      <w:pPr>
        <w:rPr>
          <w:b/>
        </w:rPr>
      </w:pPr>
      <w:r w:rsidRPr="006035EB">
        <w:rPr>
          <w:b/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E87BEF" w:rsidRPr="006A4FA4" w:rsidRDefault="00A04E86" w:rsidP="00F14964">
      <w:r w:rsidRPr="00A04E86">
        <w:t>Richard Takáč</w:t>
      </w:r>
    </w:p>
    <w:p w:rsidR="006035EB" w:rsidRDefault="00135390" w:rsidP="00F14964">
      <w:r>
        <w:t>m</w:t>
      </w:r>
      <w:r w:rsidR="00CE67BC">
        <w:t>inister</w:t>
      </w:r>
      <w:r>
        <w:t xml:space="preserve"> </w:t>
      </w:r>
      <w:r w:rsidR="00CE67BC">
        <w:t>pôdohospodárstva</w:t>
      </w:r>
      <w:r w:rsidR="006035EB">
        <w:t xml:space="preserve"> </w:t>
      </w:r>
      <w:r>
        <w:t xml:space="preserve">a </w:t>
      </w:r>
      <w:r w:rsidR="00CE67BC">
        <w:t>rozvoja vidieka</w:t>
      </w:r>
      <w:r w:rsidR="00FB4D86">
        <w:t xml:space="preserve"> </w:t>
      </w:r>
    </w:p>
    <w:p w:rsidR="00CE67BC" w:rsidRDefault="00CE67BC" w:rsidP="00F14964">
      <w:r>
        <w:t>Slovenskej republiky</w:t>
      </w:r>
    </w:p>
    <w:p w:rsidR="006035EB" w:rsidRDefault="006035EB" w:rsidP="00F14964"/>
    <w:p w:rsidR="006035EB" w:rsidRDefault="006035EB" w:rsidP="00F14964"/>
    <w:p w:rsidR="006035EB" w:rsidRDefault="006035EB" w:rsidP="00F14964"/>
    <w:p w:rsidR="006035EB" w:rsidRDefault="006035EB" w:rsidP="00F14964"/>
    <w:p w:rsidR="006035EB" w:rsidRPr="00CE67BC" w:rsidRDefault="006035EB" w:rsidP="006035EB">
      <w:pPr>
        <w:pStyle w:val="Pta"/>
        <w:jc w:val="center"/>
      </w:pPr>
      <w:bookmarkStart w:id="0" w:name="_GoBack"/>
      <w:bookmarkEnd w:id="0"/>
      <w:r>
        <w:t xml:space="preserve">Bratislava, </w:t>
      </w:r>
      <w:r w:rsidR="008473AA">
        <w:t>apríl 2024</w:t>
      </w:r>
    </w:p>
    <w:sectPr w:rsidR="006035EB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33" w:rsidRDefault="00FC1633" w:rsidP="00DD5FFC">
      <w:r>
        <w:separator/>
      </w:r>
    </w:p>
  </w:endnote>
  <w:endnote w:type="continuationSeparator" w:id="0">
    <w:p w:rsidR="00FC1633" w:rsidRDefault="00FC1633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33" w:rsidRDefault="00FC1633" w:rsidP="00DD5FFC">
      <w:r>
        <w:separator/>
      </w:r>
    </w:p>
  </w:footnote>
  <w:footnote w:type="continuationSeparator" w:id="0">
    <w:p w:rsidR="00FC1633" w:rsidRDefault="00FC1633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33E28"/>
    <w:rsid w:val="000549E9"/>
    <w:rsid w:val="00055728"/>
    <w:rsid w:val="0008580D"/>
    <w:rsid w:val="0009326D"/>
    <w:rsid w:val="00095735"/>
    <w:rsid w:val="000F521A"/>
    <w:rsid w:val="00135390"/>
    <w:rsid w:val="00135792"/>
    <w:rsid w:val="00164D97"/>
    <w:rsid w:val="001962E3"/>
    <w:rsid w:val="001A33CC"/>
    <w:rsid w:val="001D69DF"/>
    <w:rsid w:val="001F77A8"/>
    <w:rsid w:val="00205F73"/>
    <w:rsid w:val="00232FCB"/>
    <w:rsid w:val="002372F1"/>
    <w:rsid w:val="00263B94"/>
    <w:rsid w:val="002918E1"/>
    <w:rsid w:val="002A7BB3"/>
    <w:rsid w:val="002F39C6"/>
    <w:rsid w:val="002F5962"/>
    <w:rsid w:val="003156F5"/>
    <w:rsid w:val="003219A4"/>
    <w:rsid w:val="00363677"/>
    <w:rsid w:val="00376C89"/>
    <w:rsid w:val="00391868"/>
    <w:rsid w:val="0039666F"/>
    <w:rsid w:val="003C3D19"/>
    <w:rsid w:val="003E5FAF"/>
    <w:rsid w:val="003E745E"/>
    <w:rsid w:val="0040209F"/>
    <w:rsid w:val="0041224C"/>
    <w:rsid w:val="00415BA3"/>
    <w:rsid w:val="0042138D"/>
    <w:rsid w:val="00457467"/>
    <w:rsid w:val="004761B9"/>
    <w:rsid w:val="00477F0D"/>
    <w:rsid w:val="00486770"/>
    <w:rsid w:val="004B2176"/>
    <w:rsid w:val="004C046B"/>
    <w:rsid w:val="004F6132"/>
    <w:rsid w:val="00503020"/>
    <w:rsid w:val="00521978"/>
    <w:rsid w:val="00565CA4"/>
    <w:rsid w:val="00572B3C"/>
    <w:rsid w:val="00591797"/>
    <w:rsid w:val="005B372B"/>
    <w:rsid w:val="005E64F9"/>
    <w:rsid w:val="006035EB"/>
    <w:rsid w:val="00621F83"/>
    <w:rsid w:val="006275E8"/>
    <w:rsid w:val="00654699"/>
    <w:rsid w:val="00686FA6"/>
    <w:rsid w:val="00693363"/>
    <w:rsid w:val="006A4FA4"/>
    <w:rsid w:val="006C24CE"/>
    <w:rsid w:val="007048F4"/>
    <w:rsid w:val="00720A12"/>
    <w:rsid w:val="00746D8E"/>
    <w:rsid w:val="007D2A1F"/>
    <w:rsid w:val="007F1B06"/>
    <w:rsid w:val="00800F6D"/>
    <w:rsid w:val="00822BE2"/>
    <w:rsid w:val="00826487"/>
    <w:rsid w:val="008473AA"/>
    <w:rsid w:val="00873E6F"/>
    <w:rsid w:val="00885C3C"/>
    <w:rsid w:val="008A1567"/>
    <w:rsid w:val="008A1C53"/>
    <w:rsid w:val="008F3BCB"/>
    <w:rsid w:val="00910212"/>
    <w:rsid w:val="00921242"/>
    <w:rsid w:val="00926007"/>
    <w:rsid w:val="00951CE4"/>
    <w:rsid w:val="009522C3"/>
    <w:rsid w:val="0097026C"/>
    <w:rsid w:val="00975C36"/>
    <w:rsid w:val="00986742"/>
    <w:rsid w:val="009A3C8D"/>
    <w:rsid w:val="009E58E2"/>
    <w:rsid w:val="009F7C45"/>
    <w:rsid w:val="00A04E86"/>
    <w:rsid w:val="00A2147B"/>
    <w:rsid w:val="00A275BD"/>
    <w:rsid w:val="00A41AA9"/>
    <w:rsid w:val="00A531FE"/>
    <w:rsid w:val="00A54232"/>
    <w:rsid w:val="00A8032A"/>
    <w:rsid w:val="00A831F2"/>
    <w:rsid w:val="00A86BBF"/>
    <w:rsid w:val="00AE3960"/>
    <w:rsid w:val="00AF324E"/>
    <w:rsid w:val="00B770F4"/>
    <w:rsid w:val="00B77D0B"/>
    <w:rsid w:val="00BA2488"/>
    <w:rsid w:val="00BA38CD"/>
    <w:rsid w:val="00BB651C"/>
    <w:rsid w:val="00C13CF2"/>
    <w:rsid w:val="00C14350"/>
    <w:rsid w:val="00C25339"/>
    <w:rsid w:val="00C4336D"/>
    <w:rsid w:val="00C442A5"/>
    <w:rsid w:val="00CA1C50"/>
    <w:rsid w:val="00CD0E07"/>
    <w:rsid w:val="00CE67BC"/>
    <w:rsid w:val="00D12B5D"/>
    <w:rsid w:val="00D16DA3"/>
    <w:rsid w:val="00D52094"/>
    <w:rsid w:val="00D86878"/>
    <w:rsid w:val="00D93168"/>
    <w:rsid w:val="00DC1005"/>
    <w:rsid w:val="00DD1793"/>
    <w:rsid w:val="00DD38C5"/>
    <w:rsid w:val="00DD5FFC"/>
    <w:rsid w:val="00DE4977"/>
    <w:rsid w:val="00E057BF"/>
    <w:rsid w:val="00E1700E"/>
    <w:rsid w:val="00E274A4"/>
    <w:rsid w:val="00E45A09"/>
    <w:rsid w:val="00E87BEF"/>
    <w:rsid w:val="00ED3F8B"/>
    <w:rsid w:val="00ED6164"/>
    <w:rsid w:val="00EE261C"/>
    <w:rsid w:val="00EE6B18"/>
    <w:rsid w:val="00EF7EFB"/>
    <w:rsid w:val="00F014F5"/>
    <w:rsid w:val="00F14964"/>
    <w:rsid w:val="00F5261C"/>
    <w:rsid w:val="00F559AD"/>
    <w:rsid w:val="00F8000F"/>
    <w:rsid w:val="00F91398"/>
    <w:rsid w:val="00FB4D86"/>
    <w:rsid w:val="00FC1633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B7002"/>
  <w15:chartTrackingRefBased/>
  <w15:docId w15:val="{123754F5-EE69-4BC4-8108-9CB0268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8</cp:revision>
  <cp:lastPrinted>2024-04-16T07:50:00Z</cp:lastPrinted>
  <dcterms:created xsi:type="dcterms:W3CDTF">2023-12-06T12:41:00Z</dcterms:created>
  <dcterms:modified xsi:type="dcterms:W3CDTF">2024-04-16T07:50:00Z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9160/2022-410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LP/2022/604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7. 10. 2022</vt:lpwstr>
  </property>
  <property fmtid="{D5CDD505-2E9C-101B-9397-08002B2CF9AE}" pid="151" name="FSC#COOSYSTEM@1.1:Container">
    <vt:lpwstr>COO.2145.1000.3.5218923</vt:lpwstr>
  </property>
  <property fmtid="{D5CDD505-2E9C-101B-9397-08002B2CF9AE}" pid="152" name="FSC#FSCFOLIO@1.1001:docpropproject">
    <vt:lpwstr/>
  </property>
</Properties>
</file>