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7989" w14:textId="77777777" w:rsidR="00717A10" w:rsidRPr="00F67C1B" w:rsidRDefault="00717A10" w:rsidP="00717A10">
      <w:pPr>
        <w:jc w:val="center"/>
        <w:rPr>
          <w:b/>
          <w:bCs/>
        </w:rPr>
      </w:pPr>
      <w:r w:rsidRPr="00F67C1B">
        <w:t>VLÁDA SLOVENSKEJ REPUBLIKY</w:t>
      </w:r>
    </w:p>
    <w:p w14:paraId="465A6691" w14:textId="77777777" w:rsidR="00717A10" w:rsidRPr="00F67C1B" w:rsidRDefault="00717A10" w:rsidP="00717A10">
      <w:pPr>
        <w:jc w:val="center"/>
      </w:pPr>
    </w:p>
    <w:p w14:paraId="151DB4CD" w14:textId="77777777" w:rsidR="00717A10" w:rsidRPr="00F67C1B" w:rsidRDefault="00717A10" w:rsidP="00717A10">
      <w:pPr>
        <w:jc w:val="center"/>
      </w:pPr>
    </w:p>
    <w:p w14:paraId="2FADD412" w14:textId="77777777" w:rsidR="00717A10" w:rsidRPr="00F67C1B" w:rsidRDefault="00717A10" w:rsidP="00717A10">
      <w:pPr>
        <w:jc w:val="center"/>
      </w:pPr>
      <w:r w:rsidRPr="00F67C1B">
        <w:object w:dxaOrig="473" w:dyaOrig="587" w14:anchorId="4A168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>
            <v:imagedata r:id="rId6" o:title=""/>
          </v:shape>
          <o:OLEObject Type="Embed" ProgID="Word.Picture.8" ShapeID="_x0000_i1025" DrawAspect="Content" ObjectID="_1769252536" r:id="rId7"/>
        </w:object>
      </w:r>
    </w:p>
    <w:p w14:paraId="3AAD87D6" w14:textId="77777777" w:rsidR="00717A10" w:rsidRPr="00F67C1B" w:rsidRDefault="00717A10" w:rsidP="00717A10">
      <w:pPr>
        <w:jc w:val="center"/>
      </w:pPr>
    </w:p>
    <w:p w14:paraId="2E40F9A8" w14:textId="77777777" w:rsidR="00717A10" w:rsidRPr="00F67C1B" w:rsidRDefault="00717A10" w:rsidP="00717A10">
      <w:pPr>
        <w:jc w:val="center"/>
        <w:rPr>
          <w:sz w:val="28"/>
          <w:szCs w:val="28"/>
        </w:rPr>
      </w:pPr>
      <w:r w:rsidRPr="00F67C1B">
        <w:rPr>
          <w:sz w:val="28"/>
          <w:szCs w:val="28"/>
        </w:rPr>
        <w:t>NÁVRH</w:t>
      </w:r>
    </w:p>
    <w:p w14:paraId="0DB65E80" w14:textId="77777777" w:rsidR="00717A10" w:rsidRPr="00F67C1B" w:rsidRDefault="00717A10" w:rsidP="00717A10">
      <w:pPr>
        <w:jc w:val="center"/>
        <w:rPr>
          <w:sz w:val="28"/>
          <w:szCs w:val="28"/>
        </w:rPr>
      </w:pPr>
    </w:p>
    <w:p w14:paraId="28541E62" w14:textId="77777777" w:rsidR="00717A10" w:rsidRPr="00F67C1B" w:rsidRDefault="00717A10" w:rsidP="00717A10">
      <w:pPr>
        <w:jc w:val="center"/>
        <w:rPr>
          <w:sz w:val="28"/>
          <w:szCs w:val="28"/>
        </w:rPr>
      </w:pPr>
      <w:r w:rsidRPr="00F67C1B">
        <w:rPr>
          <w:sz w:val="28"/>
          <w:szCs w:val="28"/>
        </w:rPr>
        <w:t>UZNESENIA VLÁDY SLOVENSKEJ REPUBLIKY</w:t>
      </w:r>
    </w:p>
    <w:p w14:paraId="3E1E4CD3" w14:textId="77777777" w:rsidR="00717A10" w:rsidRPr="00F67C1B" w:rsidRDefault="00717A10" w:rsidP="00717A10">
      <w:pPr>
        <w:jc w:val="center"/>
        <w:rPr>
          <w:b/>
          <w:bCs/>
          <w:sz w:val="28"/>
          <w:szCs w:val="28"/>
        </w:rPr>
      </w:pPr>
      <w:r w:rsidRPr="00F67C1B">
        <w:rPr>
          <w:b/>
          <w:bCs/>
          <w:sz w:val="28"/>
          <w:szCs w:val="28"/>
        </w:rPr>
        <w:t xml:space="preserve">č. </w:t>
      </w:r>
    </w:p>
    <w:p w14:paraId="2B760F79" w14:textId="5706199A" w:rsidR="00717A10" w:rsidRPr="00F67C1B" w:rsidRDefault="00FB66F1" w:rsidP="00717A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 ... </w:t>
      </w:r>
      <w:r w:rsidR="00C050D5">
        <w:rPr>
          <w:sz w:val="28"/>
          <w:szCs w:val="28"/>
        </w:rPr>
        <w:t>2024</w:t>
      </w:r>
    </w:p>
    <w:p w14:paraId="6B3C601C" w14:textId="77777777" w:rsidR="00717A10" w:rsidRPr="00F67C1B" w:rsidRDefault="00717A10" w:rsidP="00717A10">
      <w:pPr>
        <w:jc w:val="center"/>
        <w:rPr>
          <w:b/>
          <w:sz w:val="28"/>
          <w:szCs w:val="28"/>
        </w:rPr>
      </w:pPr>
    </w:p>
    <w:p w14:paraId="063FF322" w14:textId="0809B31B" w:rsidR="00717A10" w:rsidRPr="00F67C1B" w:rsidRDefault="00717A10" w:rsidP="00717A10">
      <w:pPr>
        <w:ind w:left="142" w:right="192"/>
        <w:jc w:val="center"/>
        <w:rPr>
          <w:b/>
          <w:sz w:val="28"/>
          <w:szCs w:val="28"/>
        </w:rPr>
      </w:pPr>
      <w:r w:rsidRPr="00F67C1B">
        <w:rPr>
          <w:b/>
          <w:sz w:val="28"/>
          <w:szCs w:val="28"/>
        </w:rPr>
        <w:t xml:space="preserve">k návrhu zákona, </w:t>
      </w:r>
      <w:r w:rsidR="0076464C" w:rsidRPr="0076464C">
        <w:rPr>
          <w:b/>
          <w:sz w:val="28"/>
          <w:szCs w:val="28"/>
        </w:rPr>
        <w:t xml:space="preserve">ktorým sa mení a dopĺňa zákon č. 250/2012 Z. z. </w:t>
      </w:r>
      <w:r w:rsidR="0076464C">
        <w:rPr>
          <w:b/>
          <w:sz w:val="28"/>
          <w:szCs w:val="28"/>
        </w:rPr>
        <w:t xml:space="preserve">                  </w:t>
      </w:r>
      <w:r w:rsidR="0076464C" w:rsidRPr="0076464C">
        <w:rPr>
          <w:b/>
          <w:sz w:val="28"/>
          <w:szCs w:val="28"/>
        </w:rPr>
        <w:t>o regulácii v sieťových odvetviach v znení ne</w:t>
      </w:r>
      <w:bookmarkStart w:id="0" w:name="_GoBack"/>
      <w:bookmarkEnd w:id="0"/>
      <w:r w:rsidR="0076464C" w:rsidRPr="0076464C">
        <w:rPr>
          <w:b/>
          <w:sz w:val="28"/>
          <w:szCs w:val="28"/>
        </w:rPr>
        <w:t>skorších predpisov a ktorým sa menia a dopĺňajú niektoré zákony</w:t>
      </w:r>
    </w:p>
    <w:p w14:paraId="5E5F14A0" w14:textId="77777777" w:rsidR="00717A10" w:rsidRPr="00F67C1B" w:rsidRDefault="00717A10" w:rsidP="00717A10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717A10" w:rsidRPr="00F67C1B" w14:paraId="38A1BE9C" w14:textId="77777777" w:rsidTr="009929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0A71D96" w14:textId="77777777" w:rsidR="00717A10" w:rsidRPr="00F67C1B" w:rsidRDefault="00717A10" w:rsidP="009929BC">
            <w:r w:rsidRPr="00F67C1B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626C6B4" w14:textId="77777777" w:rsidR="00717A10" w:rsidRPr="00F67C1B" w:rsidRDefault="00717A10" w:rsidP="009929BC"/>
        </w:tc>
      </w:tr>
      <w:tr w:rsidR="00717A10" w:rsidRPr="00F67C1B" w14:paraId="03B810D0" w14:textId="77777777" w:rsidTr="009929BC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A3622" w14:textId="77777777" w:rsidR="00717A10" w:rsidRPr="00F67C1B" w:rsidRDefault="00717A10" w:rsidP="009929BC">
            <w:r w:rsidRPr="00F67C1B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B9535" w14:textId="241A0D49" w:rsidR="00717A10" w:rsidRPr="00F67C1B" w:rsidRDefault="00AC2C4C" w:rsidP="009929BC">
            <w:pPr>
              <w:jc w:val="both"/>
            </w:pPr>
            <w:r>
              <w:t>podpredsedníčka vlády SR a ministerka</w:t>
            </w:r>
            <w:r w:rsidRPr="00AC2C4C">
              <w:t xml:space="preserve"> hospodárstva</w:t>
            </w:r>
          </w:p>
        </w:tc>
      </w:tr>
    </w:tbl>
    <w:p w14:paraId="4769A719" w14:textId="77777777" w:rsidR="00717A10" w:rsidRPr="00F67C1B" w:rsidRDefault="00717A10" w:rsidP="00717A10">
      <w:pPr>
        <w:rPr>
          <w:b/>
        </w:rPr>
      </w:pPr>
    </w:p>
    <w:p w14:paraId="3B3C3204" w14:textId="77777777" w:rsidR="00717A10" w:rsidRPr="00F67C1B" w:rsidRDefault="00717A10" w:rsidP="00717A10">
      <w:pPr>
        <w:jc w:val="both"/>
        <w:rPr>
          <w:b/>
          <w:bCs/>
          <w:sz w:val="32"/>
          <w:szCs w:val="32"/>
        </w:rPr>
      </w:pPr>
      <w:r w:rsidRPr="00F67C1B">
        <w:rPr>
          <w:b/>
          <w:sz w:val="32"/>
          <w:szCs w:val="32"/>
        </w:rPr>
        <w:t>Vláda</w:t>
      </w:r>
    </w:p>
    <w:tbl>
      <w:tblPr>
        <w:tblW w:w="9607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2"/>
        <w:gridCol w:w="566"/>
        <w:gridCol w:w="726"/>
        <w:gridCol w:w="208"/>
        <w:gridCol w:w="5729"/>
        <w:gridCol w:w="1691"/>
        <w:gridCol w:w="9"/>
        <w:gridCol w:w="536"/>
      </w:tblGrid>
      <w:tr w:rsidR="00717A10" w:rsidRPr="00F67C1B" w14:paraId="0AB00EC0" w14:textId="77777777" w:rsidTr="004F5544">
        <w:trPr>
          <w:gridBefore w:val="1"/>
          <w:gridAfter w:val="3"/>
          <w:wBefore w:w="142" w:type="dxa"/>
          <w:wAfter w:w="2236" w:type="dxa"/>
          <w:trHeight w:val="283"/>
        </w:trPr>
        <w:tc>
          <w:tcPr>
            <w:tcW w:w="566" w:type="dxa"/>
            <w:shd w:val="clear" w:color="auto" w:fill="auto"/>
          </w:tcPr>
          <w:p w14:paraId="0F578552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2BA2414E" w14:textId="77777777" w:rsidR="00717A10" w:rsidRPr="00F67C1B" w:rsidRDefault="00717A10" w:rsidP="009929BC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schvaľuje</w:t>
            </w:r>
          </w:p>
        </w:tc>
      </w:tr>
      <w:tr w:rsidR="00717A10" w:rsidRPr="00F67C1B" w14:paraId="7D35234A" w14:textId="77777777" w:rsidTr="009929BC">
        <w:trPr>
          <w:gridBefore w:val="1"/>
          <w:gridAfter w:val="2"/>
          <w:wBefore w:w="142" w:type="dxa"/>
          <w:wAfter w:w="545" w:type="dxa"/>
          <w:trHeight w:val="450"/>
        </w:trPr>
        <w:tc>
          <w:tcPr>
            <w:tcW w:w="566" w:type="dxa"/>
            <w:shd w:val="clear" w:color="auto" w:fill="auto"/>
          </w:tcPr>
          <w:p w14:paraId="1F32A52F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726" w:type="dxa"/>
            <w:shd w:val="clear" w:color="auto" w:fill="auto"/>
          </w:tcPr>
          <w:p w14:paraId="74F7AFD9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A. 1.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5D220560" w14:textId="72F8286E" w:rsidR="00717A10" w:rsidRPr="00F67C1B" w:rsidRDefault="00717A10" w:rsidP="0076464C">
            <w:pPr>
              <w:spacing w:line="100" w:lineRule="atLeast"/>
              <w:jc w:val="both"/>
            </w:pPr>
            <w:r w:rsidRPr="00F67C1B">
              <w:t xml:space="preserve">návrh zákona, </w:t>
            </w:r>
            <w:r w:rsidR="0076464C" w:rsidRPr="00070F2C">
              <w:t>ktorým sa mení a dopĺňa zákon č. 250/2012 Z. z. o regulácii v sieťových odvetviach v znení neskorších predpisov a ktorým sa menia a dopĺňajú niektoré zákony</w:t>
            </w:r>
            <w:r w:rsidRPr="00F67C1B">
              <w:t>;</w:t>
            </w:r>
          </w:p>
        </w:tc>
      </w:tr>
      <w:tr w:rsidR="00717A10" w:rsidRPr="00F67C1B" w14:paraId="52A27263" w14:textId="77777777" w:rsidTr="004F5544">
        <w:trPr>
          <w:gridBefore w:val="1"/>
          <w:gridAfter w:val="3"/>
          <w:wBefore w:w="142" w:type="dxa"/>
          <w:wAfter w:w="2236" w:type="dxa"/>
          <w:trHeight w:val="340"/>
        </w:trPr>
        <w:tc>
          <w:tcPr>
            <w:tcW w:w="566" w:type="dxa"/>
            <w:shd w:val="clear" w:color="auto" w:fill="auto"/>
          </w:tcPr>
          <w:p w14:paraId="7A97D1E7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6663" w:type="dxa"/>
            <w:gridSpan w:val="3"/>
            <w:shd w:val="clear" w:color="auto" w:fill="auto"/>
          </w:tcPr>
          <w:p w14:paraId="2D5C8D38" w14:textId="77777777" w:rsidR="00717A10" w:rsidRPr="00F67C1B" w:rsidRDefault="00717A10" w:rsidP="009929BC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7C1B">
              <w:rPr>
                <w:b/>
                <w:bCs/>
                <w:sz w:val="28"/>
                <w:szCs w:val="28"/>
              </w:rPr>
              <w:t>poveruje</w:t>
            </w:r>
          </w:p>
        </w:tc>
      </w:tr>
      <w:tr w:rsidR="00717A10" w:rsidRPr="00F67C1B" w14:paraId="7D1F3A8A" w14:textId="77777777" w:rsidTr="004F5544">
        <w:trPr>
          <w:gridBefore w:val="1"/>
          <w:gridAfter w:val="3"/>
          <w:wBefore w:w="142" w:type="dxa"/>
          <w:wAfter w:w="2236" w:type="dxa"/>
          <w:trHeight w:val="227"/>
        </w:trPr>
        <w:tc>
          <w:tcPr>
            <w:tcW w:w="566" w:type="dxa"/>
            <w:shd w:val="clear" w:color="auto" w:fill="auto"/>
          </w:tcPr>
          <w:p w14:paraId="3D0B2006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6663" w:type="dxa"/>
            <w:gridSpan w:val="3"/>
            <w:shd w:val="clear" w:color="auto" w:fill="auto"/>
          </w:tcPr>
          <w:p w14:paraId="6ED85AC5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rPr>
                <w:b/>
                <w:bCs/>
              </w:rPr>
              <w:t xml:space="preserve">predsedu vlády </w:t>
            </w:r>
          </w:p>
        </w:tc>
      </w:tr>
      <w:tr w:rsidR="00717A10" w:rsidRPr="00F67C1B" w14:paraId="0CE6A414" w14:textId="77777777" w:rsidTr="009929BC">
        <w:trPr>
          <w:gridBefore w:val="1"/>
          <w:gridAfter w:val="2"/>
          <w:wBefore w:w="142" w:type="dxa"/>
          <w:wAfter w:w="545" w:type="dxa"/>
          <w:trHeight w:val="722"/>
        </w:trPr>
        <w:tc>
          <w:tcPr>
            <w:tcW w:w="566" w:type="dxa"/>
            <w:shd w:val="clear" w:color="auto" w:fill="auto"/>
          </w:tcPr>
          <w:p w14:paraId="3215AD74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726" w:type="dxa"/>
            <w:shd w:val="clear" w:color="auto" w:fill="auto"/>
          </w:tcPr>
          <w:p w14:paraId="04AC1595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B. 1.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58C4B1D2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predložiť vládny návrh zákona predsedovi Národnej rady Slovenskej republiky na ďalšie ústavné prerokovanie,</w:t>
            </w:r>
          </w:p>
        </w:tc>
      </w:tr>
      <w:tr w:rsidR="00717A10" w:rsidRPr="00F67C1B" w14:paraId="50DFCCA0" w14:textId="77777777" w:rsidTr="004F5544">
        <w:trPr>
          <w:gridBefore w:val="1"/>
          <w:gridAfter w:val="3"/>
          <w:wBefore w:w="142" w:type="dxa"/>
          <w:wAfter w:w="2236" w:type="dxa"/>
          <w:trHeight w:val="170"/>
        </w:trPr>
        <w:tc>
          <w:tcPr>
            <w:tcW w:w="566" w:type="dxa"/>
            <w:shd w:val="clear" w:color="auto" w:fill="auto"/>
          </w:tcPr>
          <w:p w14:paraId="07313E21" w14:textId="77777777" w:rsidR="00717A10" w:rsidRPr="00F67C1B" w:rsidRDefault="00717A10" w:rsidP="009929BC">
            <w:pPr>
              <w:spacing w:line="100" w:lineRule="atLeast"/>
              <w:jc w:val="both"/>
            </w:pPr>
          </w:p>
        </w:tc>
        <w:tc>
          <w:tcPr>
            <w:tcW w:w="6663" w:type="dxa"/>
            <w:gridSpan w:val="3"/>
            <w:shd w:val="clear" w:color="auto" w:fill="auto"/>
          </w:tcPr>
          <w:p w14:paraId="07292792" w14:textId="5DA635CB" w:rsidR="00717A10" w:rsidRPr="00F67C1B" w:rsidRDefault="004F5544" w:rsidP="004F5544">
            <w:pPr>
              <w:spacing w:line="100" w:lineRule="atLeast"/>
              <w:jc w:val="both"/>
            </w:pPr>
            <w:r>
              <w:rPr>
                <w:b/>
                <w:bCs/>
              </w:rPr>
              <w:t xml:space="preserve">podpredsedníčku vlády SR a </w:t>
            </w:r>
            <w:r w:rsidR="00717A10" w:rsidRPr="00F67C1B">
              <w:rPr>
                <w:b/>
                <w:bCs/>
              </w:rPr>
              <w:t>minist</w:t>
            </w:r>
            <w:r>
              <w:rPr>
                <w:b/>
                <w:bCs/>
              </w:rPr>
              <w:t>e</w:t>
            </w:r>
            <w:r w:rsidR="00717A10" w:rsidRPr="00F67C1B">
              <w:rPr>
                <w:b/>
                <w:bCs/>
              </w:rPr>
              <w:t>r</w:t>
            </w:r>
            <w:r>
              <w:rPr>
                <w:b/>
                <w:bCs/>
              </w:rPr>
              <w:t>ku</w:t>
            </w:r>
            <w:r w:rsidR="00717A10" w:rsidRPr="00F67C1B">
              <w:rPr>
                <w:b/>
                <w:bCs/>
              </w:rPr>
              <w:t xml:space="preserve"> hospodárstva </w:t>
            </w:r>
          </w:p>
        </w:tc>
      </w:tr>
      <w:tr w:rsidR="00717A10" w:rsidRPr="00F67C1B" w14:paraId="4780FF0A" w14:textId="77777777" w:rsidTr="009929BC">
        <w:trPr>
          <w:gridBefore w:val="1"/>
          <w:gridAfter w:val="2"/>
          <w:wBefore w:w="142" w:type="dxa"/>
          <w:wAfter w:w="545" w:type="dxa"/>
          <w:trHeight w:val="450"/>
        </w:trPr>
        <w:tc>
          <w:tcPr>
            <w:tcW w:w="566" w:type="dxa"/>
            <w:shd w:val="clear" w:color="auto" w:fill="auto"/>
          </w:tcPr>
          <w:p w14:paraId="34BA05FE" w14:textId="77777777" w:rsidR="00717A10" w:rsidRPr="00F67C1B" w:rsidRDefault="00717A10" w:rsidP="009929B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726" w:type="dxa"/>
            <w:shd w:val="clear" w:color="auto" w:fill="auto"/>
          </w:tcPr>
          <w:p w14:paraId="5F84C261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B. 2.</w:t>
            </w:r>
          </w:p>
        </w:tc>
        <w:tc>
          <w:tcPr>
            <w:tcW w:w="7628" w:type="dxa"/>
            <w:gridSpan w:val="3"/>
            <w:shd w:val="clear" w:color="auto" w:fill="auto"/>
          </w:tcPr>
          <w:p w14:paraId="0321ECAB" w14:textId="77777777" w:rsidR="00717A10" w:rsidRPr="00F67C1B" w:rsidRDefault="00717A10" w:rsidP="009929BC">
            <w:pPr>
              <w:spacing w:line="100" w:lineRule="atLeast"/>
              <w:jc w:val="both"/>
            </w:pPr>
            <w:r w:rsidRPr="00F67C1B">
              <w:t>uviesť a odôvodniť vládny návrh zákona v Národnej rade Slovenskej republiky</w:t>
            </w:r>
            <w:r>
              <w:t>,</w:t>
            </w:r>
          </w:p>
        </w:tc>
      </w:tr>
      <w:tr w:rsidR="00717A10" w:rsidRPr="00F67C1B" w14:paraId="300B6E2C" w14:textId="77777777" w:rsidTr="009929BC">
        <w:trPr>
          <w:gridBefore w:val="1"/>
          <w:wBefore w:w="142" w:type="dxa"/>
          <w:trHeight w:val="283"/>
        </w:trPr>
        <w:tc>
          <w:tcPr>
            <w:tcW w:w="9465" w:type="dxa"/>
            <w:gridSpan w:val="7"/>
            <w:shd w:val="clear" w:color="auto" w:fill="auto"/>
            <w:vAlign w:val="center"/>
          </w:tcPr>
          <w:p w14:paraId="3AC4EED6" w14:textId="77777777" w:rsidR="00717A10" w:rsidRPr="00F67C1B" w:rsidRDefault="00717A10" w:rsidP="009929BC">
            <w:pPr>
              <w:spacing w:line="100" w:lineRule="atLeast"/>
              <w:ind w:left="1080"/>
              <w:contextualSpacing/>
              <w:jc w:val="both"/>
              <w:rPr>
                <w:i/>
              </w:rPr>
            </w:pPr>
          </w:p>
        </w:tc>
      </w:tr>
      <w:tr w:rsidR="00717A10" w:rsidRPr="00F67C1B" w14:paraId="3C8F4256" w14:textId="77777777" w:rsidTr="0099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6" w:type="dxa"/>
          <w:cantSplit/>
        </w:trPr>
        <w:tc>
          <w:tcPr>
            <w:tcW w:w="1642" w:type="dxa"/>
            <w:gridSpan w:val="4"/>
            <w:shd w:val="clear" w:color="auto" w:fill="auto"/>
          </w:tcPr>
          <w:p w14:paraId="418E4D13" w14:textId="3C460A43" w:rsidR="00717A10" w:rsidRPr="00F67C1B" w:rsidRDefault="00717A10" w:rsidP="009929BC">
            <w:pPr>
              <w:spacing w:line="100" w:lineRule="atLeast"/>
            </w:pPr>
            <w:r w:rsidRPr="00F67C1B">
              <w:rPr>
                <w:rFonts w:eastAsia="Arial"/>
                <w:b/>
              </w:rPr>
              <w:t>Vykonajú:</w:t>
            </w:r>
          </w:p>
        </w:tc>
        <w:tc>
          <w:tcPr>
            <w:tcW w:w="7429" w:type="dxa"/>
            <w:gridSpan w:val="3"/>
            <w:shd w:val="clear" w:color="auto" w:fill="auto"/>
          </w:tcPr>
          <w:p w14:paraId="0B2FA97F" w14:textId="77777777" w:rsidR="00717A10" w:rsidRPr="00F67C1B" w:rsidRDefault="00717A10" w:rsidP="009929BC">
            <w:pPr>
              <w:spacing w:line="100" w:lineRule="atLeast"/>
            </w:pPr>
            <w:r w:rsidRPr="00F67C1B">
              <w:rPr>
                <w:rFonts w:eastAsia="Arial"/>
              </w:rPr>
              <w:t xml:space="preserve">predseda vlády </w:t>
            </w:r>
          </w:p>
          <w:p w14:paraId="3E862D93" w14:textId="06B82C38" w:rsidR="00717A10" w:rsidRPr="00F67C1B" w:rsidRDefault="002D0E55" w:rsidP="009929BC">
            <w:pPr>
              <w:spacing w:line="100" w:lineRule="atLeast"/>
            </w:pPr>
            <w:r>
              <w:rPr>
                <w:rFonts w:eastAsia="Arial"/>
              </w:rPr>
              <w:t xml:space="preserve">podpredsedníčka vlády SR a </w:t>
            </w:r>
            <w:r w:rsidR="00717A10" w:rsidRPr="00F67C1B">
              <w:rPr>
                <w:rFonts w:eastAsia="Arial"/>
              </w:rPr>
              <w:t>minister</w:t>
            </w:r>
            <w:r>
              <w:rPr>
                <w:rFonts w:eastAsia="Arial"/>
              </w:rPr>
              <w:t>ka</w:t>
            </w:r>
            <w:r w:rsidR="00717A10" w:rsidRPr="00F67C1B">
              <w:rPr>
                <w:rFonts w:eastAsia="Arial"/>
              </w:rPr>
              <w:t xml:space="preserve"> hospodárstva </w:t>
            </w:r>
          </w:p>
        </w:tc>
      </w:tr>
      <w:tr w:rsidR="00717A10" w:rsidRPr="00F67C1B" w14:paraId="37C5A4B6" w14:textId="77777777" w:rsidTr="0099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6" w:type="dxa"/>
          <w:cantSplit/>
          <w:trHeight w:val="170"/>
        </w:trPr>
        <w:tc>
          <w:tcPr>
            <w:tcW w:w="1642" w:type="dxa"/>
            <w:gridSpan w:val="4"/>
            <w:shd w:val="clear" w:color="auto" w:fill="auto"/>
          </w:tcPr>
          <w:p w14:paraId="5EF0A03A" w14:textId="77777777" w:rsidR="00717A10" w:rsidRPr="00F67C1B" w:rsidRDefault="00717A10" w:rsidP="009929BC">
            <w:pPr>
              <w:snapToGrid w:val="0"/>
              <w:spacing w:line="100" w:lineRule="atLeast"/>
              <w:rPr>
                <w:rFonts w:eastAsia="Arial"/>
                <w:b/>
              </w:rPr>
            </w:pPr>
          </w:p>
        </w:tc>
        <w:tc>
          <w:tcPr>
            <w:tcW w:w="7429" w:type="dxa"/>
            <w:gridSpan w:val="3"/>
            <w:shd w:val="clear" w:color="auto" w:fill="auto"/>
          </w:tcPr>
          <w:p w14:paraId="503FB9BF" w14:textId="77777777" w:rsidR="00717A10" w:rsidRPr="00F67C1B" w:rsidRDefault="00717A10" w:rsidP="009929BC">
            <w:pPr>
              <w:snapToGrid w:val="0"/>
              <w:spacing w:line="100" w:lineRule="atLeast"/>
              <w:rPr>
                <w:rFonts w:eastAsia="Arial"/>
                <w:b/>
              </w:rPr>
            </w:pPr>
          </w:p>
        </w:tc>
      </w:tr>
    </w:tbl>
    <w:p w14:paraId="5704E8EC" w14:textId="77777777" w:rsidR="002E2145" w:rsidRPr="00717A10" w:rsidRDefault="002E2145" w:rsidP="00717A10"/>
    <w:sectPr w:rsidR="002E2145" w:rsidRPr="0071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016F1" w16cex:dateUtc="2021-09-30T08:58:00Z"/>
  <w16cex:commentExtensible w16cex:durableId="25001875" w16cex:dateUtc="2021-09-30T09:05:00Z"/>
  <w16cex:commentExtensible w16cex:durableId="25001842" w16cex:dateUtc="2021-09-30T09:04:00Z"/>
  <w16cex:commentExtensible w16cex:durableId="25001C6D" w16cex:dateUtc="2021-09-30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44AF8E" w16cid:durableId="250016F1"/>
  <w16cid:commentId w16cid:paraId="1A3F6168" w16cid:durableId="25001875"/>
  <w16cid:commentId w16cid:paraId="777F2689" w16cid:durableId="25001842"/>
  <w16cid:commentId w16cid:paraId="15FF8645" w16cid:durableId="25001C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C9C0B0E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6"/>
    <w:rsid w:val="00024688"/>
    <w:rsid w:val="00044DBE"/>
    <w:rsid w:val="00052173"/>
    <w:rsid w:val="000A1004"/>
    <w:rsid w:val="000B70E2"/>
    <w:rsid w:val="000D7BDA"/>
    <w:rsid w:val="000E6C71"/>
    <w:rsid w:val="00111FAF"/>
    <w:rsid w:val="00117B50"/>
    <w:rsid w:val="0014275C"/>
    <w:rsid w:val="00155629"/>
    <w:rsid w:val="0018783A"/>
    <w:rsid w:val="00262B79"/>
    <w:rsid w:val="00290294"/>
    <w:rsid w:val="00293357"/>
    <w:rsid w:val="002A2FF7"/>
    <w:rsid w:val="002B126F"/>
    <w:rsid w:val="002B697A"/>
    <w:rsid w:val="002D0E55"/>
    <w:rsid w:val="002D20C3"/>
    <w:rsid w:val="002E2145"/>
    <w:rsid w:val="002E4E9E"/>
    <w:rsid w:val="002E6F24"/>
    <w:rsid w:val="00301E50"/>
    <w:rsid w:val="003370B9"/>
    <w:rsid w:val="003413A7"/>
    <w:rsid w:val="0034205F"/>
    <w:rsid w:val="0034627F"/>
    <w:rsid w:val="003636BA"/>
    <w:rsid w:val="003709CF"/>
    <w:rsid w:val="0037427D"/>
    <w:rsid w:val="003878B6"/>
    <w:rsid w:val="00393736"/>
    <w:rsid w:val="00394CF4"/>
    <w:rsid w:val="00395841"/>
    <w:rsid w:val="003C37B4"/>
    <w:rsid w:val="003D628D"/>
    <w:rsid w:val="003F75F5"/>
    <w:rsid w:val="004043AA"/>
    <w:rsid w:val="00422CF3"/>
    <w:rsid w:val="00451110"/>
    <w:rsid w:val="004C3EA1"/>
    <w:rsid w:val="004D5C1B"/>
    <w:rsid w:val="004E2341"/>
    <w:rsid w:val="004F186A"/>
    <w:rsid w:val="004F5544"/>
    <w:rsid w:val="00561A6A"/>
    <w:rsid w:val="005825BD"/>
    <w:rsid w:val="005D6392"/>
    <w:rsid w:val="00625C96"/>
    <w:rsid w:val="00695126"/>
    <w:rsid w:val="0069770D"/>
    <w:rsid w:val="006C1857"/>
    <w:rsid w:val="006E3A97"/>
    <w:rsid w:val="007008D6"/>
    <w:rsid w:val="00717A10"/>
    <w:rsid w:val="00720544"/>
    <w:rsid w:val="00747AB8"/>
    <w:rsid w:val="0076464C"/>
    <w:rsid w:val="007B2D5D"/>
    <w:rsid w:val="007D0403"/>
    <w:rsid w:val="007D382E"/>
    <w:rsid w:val="007F38B1"/>
    <w:rsid w:val="00806298"/>
    <w:rsid w:val="00816862"/>
    <w:rsid w:val="00816EEA"/>
    <w:rsid w:val="00824222"/>
    <w:rsid w:val="008477D8"/>
    <w:rsid w:val="00861360"/>
    <w:rsid w:val="008701B0"/>
    <w:rsid w:val="00870C99"/>
    <w:rsid w:val="00880DA2"/>
    <w:rsid w:val="008C23F0"/>
    <w:rsid w:val="008C6E75"/>
    <w:rsid w:val="008C79AE"/>
    <w:rsid w:val="008F72EC"/>
    <w:rsid w:val="00937442"/>
    <w:rsid w:val="00981496"/>
    <w:rsid w:val="009A748E"/>
    <w:rsid w:val="009E6A71"/>
    <w:rsid w:val="00A85C6E"/>
    <w:rsid w:val="00AB1A39"/>
    <w:rsid w:val="00AB3573"/>
    <w:rsid w:val="00AB604F"/>
    <w:rsid w:val="00AC2C4C"/>
    <w:rsid w:val="00AD1361"/>
    <w:rsid w:val="00AF3C7B"/>
    <w:rsid w:val="00B0159B"/>
    <w:rsid w:val="00B01FB7"/>
    <w:rsid w:val="00B23FC7"/>
    <w:rsid w:val="00B80B2F"/>
    <w:rsid w:val="00BC7D16"/>
    <w:rsid w:val="00C050D5"/>
    <w:rsid w:val="00C116F4"/>
    <w:rsid w:val="00C14B70"/>
    <w:rsid w:val="00C47192"/>
    <w:rsid w:val="00CB64D2"/>
    <w:rsid w:val="00CD31B7"/>
    <w:rsid w:val="00CD3AA4"/>
    <w:rsid w:val="00CD7492"/>
    <w:rsid w:val="00D54432"/>
    <w:rsid w:val="00D56DE9"/>
    <w:rsid w:val="00D718A8"/>
    <w:rsid w:val="00DC17BC"/>
    <w:rsid w:val="00DC2DB2"/>
    <w:rsid w:val="00DD205B"/>
    <w:rsid w:val="00DE03CB"/>
    <w:rsid w:val="00E01043"/>
    <w:rsid w:val="00E21826"/>
    <w:rsid w:val="00E42E56"/>
    <w:rsid w:val="00E70A18"/>
    <w:rsid w:val="00E75CC2"/>
    <w:rsid w:val="00EC0A95"/>
    <w:rsid w:val="00EC4D53"/>
    <w:rsid w:val="00ED45F1"/>
    <w:rsid w:val="00ED6252"/>
    <w:rsid w:val="00EE0635"/>
    <w:rsid w:val="00EE3470"/>
    <w:rsid w:val="00EF7AC4"/>
    <w:rsid w:val="00F1521B"/>
    <w:rsid w:val="00F258D8"/>
    <w:rsid w:val="00F9381C"/>
    <w:rsid w:val="00F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9B5"/>
  <w15:chartTrackingRefBased/>
  <w15:docId w15:val="{6B60CE62-014C-47D9-9654-2A71669E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015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159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15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15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159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0159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3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092D-51B3-4B64-B3BD-E34926CD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2024-01-09T07:58:00Z</cp:lastPrinted>
  <dcterms:created xsi:type="dcterms:W3CDTF">2024-01-09T07:58:00Z</dcterms:created>
  <dcterms:modified xsi:type="dcterms:W3CDTF">2024-02-12T13:16:00Z</dcterms:modified>
</cp:coreProperties>
</file>