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26E02" w14:textId="77777777" w:rsidR="00E61A20" w:rsidRPr="00EA0285" w:rsidRDefault="00E61A20" w:rsidP="00E61A20">
      <w:pPr>
        <w:spacing w:after="0" w:line="240" w:lineRule="auto"/>
        <w:jc w:val="center"/>
        <w:rPr>
          <w:rFonts w:ascii="Times New Roman" w:eastAsia="Times New Roman" w:hAnsi="Times New Roman" w:cs="Times New Roman"/>
          <w:b/>
          <w:sz w:val="24"/>
          <w:szCs w:val="24"/>
        </w:rPr>
      </w:pPr>
      <w:r w:rsidRPr="00EA0285">
        <w:rPr>
          <w:rFonts w:ascii="Times New Roman" w:eastAsia="Times New Roman" w:hAnsi="Times New Roman" w:cs="Times New Roman"/>
          <w:b/>
          <w:sz w:val="24"/>
          <w:szCs w:val="24"/>
        </w:rPr>
        <w:t>DÔVO</w:t>
      </w:r>
      <w:r>
        <w:rPr>
          <w:rFonts w:ascii="Times New Roman" w:eastAsia="Times New Roman" w:hAnsi="Times New Roman" w:cs="Times New Roman"/>
          <w:b/>
          <w:sz w:val="24"/>
          <w:szCs w:val="24"/>
        </w:rPr>
        <w:t>DOVÁ SP</w:t>
      </w:r>
      <w:r w:rsidRPr="00EA0285">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ÁV</w:t>
      </w:r>
      <w:r w:rsidRPr="00EA0285">
        <w:rPr>
          <w:rFonts w:ascii="Times New Roman" w:eastAsia="Times New Roman" w:hAnsi="Times New Roman" w:cs="Times New Roman"/>
          <w:b/>
          <w:sz w:val="24"/>
          <w:szCs w:val="24"/>
        </w:rPr>
        <w:t>A</w:t>
      </w:r>
    </w:p>
    <w:p w14:paraId="17A32E8D" w14:textId="77777777" w:rsidR="00E61A20" w:rsidRPr="00EA0285" w:rsidRDefault="00E61A20" w:rsidP="00E61A20">
      <w:pPr>
        <w:spacing w:after="0" w:line="240" w:lineRule="auto"/>
        <w:jc w:val="center"/>
        <w:rPr>
          <w:rFonts w:ascii="Times New Roman" w:eastAsia="Times New Roman" w:hAnsi="Times New Roman" w:cs="Times New Roman"/>
          <w:b/>
          <w:sz w:val="24"/>
          <w:szCs w:val="24"/>
        </w:rPr>
      </w:pPr>
    </w:p>
    <w:p w14:paraId="6A3D994F" w14:textId="77777777" w:rsidR="00E61A20" w:rsidRPr="00EA0285" w:rsidRDefault="00E61A20" w:rsidP="00970A50">
      <w:pPr>
        <w:spacing w:after="0" w:line="240" w:lineRule="auto"/>
        <w:jc w:val="both"/>
        <w:rPr>
          <w:rFonts w:ascii="Times New Roman" w:eastAsia="Times New Roman" w:hAnsi="Times New Roman" w:cs="Times New Roman"/>
          <w:b/>
          <w:sz w:val="24"/>
          <w:szCs w:val="24"/>
        </w:rPr>
      </w:pPr>
      <w:bookmarkStart w:id="0" w:name="_GoBack"/>
      <w:bookmarkEnd w:id="0"/>
      <w:r w:rsidRPr="00EA0285">
        <w:rPr>
          <w:rFonts w:ascii="Times New Roman" w:eastAsia="Times New Roman" w:hAnsi="Times New Roman" w:cs="Times New Roman"/>
          <w:b/>
          <w:sz w:val="24"/>
          <w:szCs w:val="24"/>
        </w:rPr>
        <w:t>Všeobecná časť</w:t>
      </w:r>
    </w:p>
    <w:p w14:paraId="7B798690" w14:textId="77777777" w:rsidR="00A16D3D" w:rsidRPr="0008126C" w:rsidRDefault="00A16D3D" w:rsidP="0008126C">
      <w:pPr>
        <w:pStyle w:val="Normlnywebov"/>
        <w:spacing w:before="0" w:beforeAutospacing="0" w:after="0" w:afterAutospacing="0"/>
        <w:ind w:firstLine="708"/>
        <w:jc w:val="both"/>
      </w:pPr>
    </w:p>
    <w:p w14:paraId="26C9C91B" w14:textId="7D8FA4B9" w:rsidR="00B35536" w:rsidRPr="00A62DFB" w:rsidRDefault="00A16D3D" w:rsidP="0008126C">
      <w:pPr>
        <w:pStyle w:val="Normlnywebov"/>
        <w:spacing w:before="0" w:beforeAutospacing="0" w:after="0" w:afterAutospacing="0"/>
        <w:ind w:firstLine="708"/>
        <w:jc w:val="both"/>
      </w:pPr>
      <w:r w:rsidRPr="00A62DFB">
        <w:t xml:space="preserve">Cieľom návrhu zákona, ktorým sa mení a dopĺňa zákon č. 311/2001 Z. z. Zákonník práce v znení neskorších predpisov (ďalej len „návrh zákona“) </w:t>
      </w:r>
      <w:r w:rsidR="00B35536" w:rsidRPr="00A62DFB">
        <w:t xml:space="preserve">je vyhovieť odôvodnenému stanovisku Európskej komisie zo dňa 26. januára 2023, ktorá namieta nesúlad slovenských vnútroštátnych opatrení s čl. 12 </w:t>
      </w:r>
      <w:r w:rsidR="00555770" w:rsidRPr="00555770">
        <w:t>Európskeho parlamentu a Rady 2014/67/EÚ z 15. mája 2014 o</w:t>
      </w:r>
      <w:r w:rsidR="005E68F9">
        <w:t> </w:t>
      </w:r>
      <w:r w:rsidR="00555770" w:rsidRPr="00555770">
        <w:t>presadzovaní smernice 96/71/ES o vysielaní pracovníkov v rámci poskytovania služieb, ktorou sa mení nariadenie (EÚ) č. 1024/2012 o administratívnej spolupráci prostredníctvom informačného systému o vnútornom trhu („nariadenie o IMI“) (Ú. v. EÚ L 159, 28. 5. 2014</w:t>
      </w:r>
      <w:r w:rsidR="007163F5">
        <w:t>, s.</w:t>
      </w:r>
      <w:r w:rsidR="005E68F9">
        <w:t> </w:t>
      </w:r>
      <w:r w:rsidR="007163F5">
        <w:t>11 - 31</w:t>
      </w:r>
      <w:r w:rsidR="00555770" w:rsidRPr="00555770">
        <w:t>)</w:t>
      </w:r>
      <w:r w:rsidR="00B35536" w:rsidRPr="00A62DFB">
        <w:t>.</w:t>
      </w:r>
    </w:p>
    <w:p w14:paraId="365CA977" w14:textId="77777777" w:rsidR="00B35536" w:rsidRPr="00A62DFB" w:rsidRDefault="00B35536" w:rsidP="0008126C">
      <w:pPr>
        <w:pStyle w:val="Normlnywebov"/>
        <w:spacing w:before="0" w:beforeAutospacing="0" w:after="0" w:afterAutospacing="0"/>
        <w:ind w:firstLine="708"/>
        <w:jc w:val="both"/>
      </w:pPr>
    </w:p>
    <w:p w14:paraId="4FE90F6D" w14:textId="4473B78D" w:rsidR="00501EF0" w:rsidRPr="00A805D3" w:rsidRDefault="00501EF0" w:rsidP="00501EF0">
      <w:pPr>
        <w:pStyle w:val="Normlnywebov"/>
        <w:spacing w:before="0" w:beforeAutospacing="0" w:after="0" w:afterAutospacing="0"/>
        <w:ind w:firstLine="720"/>
        <w:jc w:val="both"/>
      </w:pPr>
      <w:r w:rsidRPr="00A805D3">
        <w:t>Navrhovaná zmena spočíva v doplnení a prepracovaní ustanovení o </w:t>
      </w:r>
      <w:r>
        <w:t>povinnosti</w:t>
      </w:r>
      <w:r w:rsidRPr="00A805D3">
        <w:t xml:space="preserve"> dodávateľa služby na území Slovenskej republiky vyplat</w:t>
      </w:r>
      <w:r>
        <w:t>iť</w:t>
      </w:r>
      <w:r w:rsidRPr="00A805D3">
        <w:t xml:space="preserve"> mzd</w:t>
      </w:r>
      <w:r>
        <w:t>u</w:t>
      </w:r>
      <w:r w:rsidRPr="00A805D3">
        <w:t xml:space="preserve">, ktorá nebola </w:t>
      </w:r>
      <w:r>
        <w:t>vy</w:t>
      </w:r>
      <w:r w:rsidRPr="00A805D3">
        <w:t>platená zamestnancovi zamestnávateľom, ak ten je priamym subdodávateľom dodávateľa služby</w:t>
      </w:r>
      <w:r w:rsidR="00655194">
        <w:t>,</w:t>
      </w:r>
      <w:r w:rsidRPr="00A805D3">
        <w:t xml:space="preserve"> a v spresnení podmienok, za ktorých tak</w:t>
      </w:r>
      <w:r w:rsidR="000C3074">
        <w:t>ý</w:t>
      </w:r>
      <w:r w:rsidRPr="00A805D3">
        <w:t xml:space="preserve">to </w:t>
      </w:r>
      <w:r>
        <w:t>dodávateľ služby</w:t>
      </w:r>
      <w:r w:rsidR="005E68F9">
        <w:t xml:space="preserve"> môže odoprieť vyplatenie mzdy.</w:t>
      </w:r>
    </w:p>
    <w:p w14:paraId="5937E214" w14:textId="77777777" w:rsidR="00501EF0" w:rsidRPr="0008126C" w:rsidRDefault="00501EF0" w:rsidP="0008126C">
      <w:pPr>
        <w:pStyle w:val="Normlnywebov"/>
        <w:spacing w:before="0" w:beforeAutospacing="0" w:after="0" w:afterAutospacing="0"/>
        <w:ind w:firstLine="708"/>
        <w:jc w:val="both"/>
      </w:pPr>
    </w:p>
    <w:p w14:paraId="76481519" w14:textId="77777777" w:rsidR="00655194" w:rsidRPr="00A62DFB" w:rsidRDefault="00655194" w:rsidP="00655194">
      <w:pPr>
        <w:pStyle w:val="Normlnywebov"/>
        <w:spacing w:before="0" w:beforeAutospacing="0" w:after="0" w:afterAutospacing="0"/>
        <w:ind w:firstLine="708"/>
        <w:jc w:val="both"/>
      </w:pPr>
      <w:r w:rsidRPr="00A62DFB">
        <w:t>Návrh zákona bude mať pozitívny aj negatívny vplyv na podnikateľské prostredie, pozitívne sociálne vplyvy. Návrh zákona nebude mať vplyvy na rozpočet verejnej správy, manželstvo, rodičovstvo a rodinu, na životné prostredie, na informatizáciu, na služby verejnej správy pre občana. Sledované vybrané vplyvy návrhu zákona podľa Jednotnej metodiky na posudzovanie vybraných vplyvov sú zhodnotené v priloženej doložke vybraných vplyvov, ako aj v analýze vplyvov na podnikateľské prostredie a v analýze sociálnych vplyvov.</w:t>
      </w:r>
    </w:p>
    <w:p w14:paraId="2D786414" w14:textId="77777777" w:rsidR="00655194" w:rsidRDefault="00655194" w:rsidP="0008126C">
      <w:pPr>
        <w:pStyle w:val="Normlnywebov"/>
        <w:spacing w:before="0" w:beforeAutospacing="0" w:after="0" w:afterAutospacing="0"/>
        <w:ind w:firstLine="708"/>
        <w:jc w:val="both"/>
      </w:pPr>
    </w:p>
    <w:p w14:paraId="14E5663A" w14:textId="465E5F3C" w:rsidR="00E76E72" w:rsidRPr="0008126C" w:rsidRDefault="00E76E72" w:rsidP="0008126C">
      <w:pPr>
        <w:pStyle w:val="Normlnywebov"/>
        <w:spacing w:before="0" w:beforeAutospacing="0" w:after="0" w:afterAutospacing="0"/>
        <w:ind w:firstLine="708"/>
        <w:jc w:val="both"/>
      </w:pPr>
      <w:r w:rsidRPr="0008126C">
        <w:t>Návrh zákona je súlade s Ústavou Slovenskej republiky, ústavnými zákonmi a nálezmi Ústavného súdu Slovenskej republiky, ďalšími všeobecne záväznými právnymi predpismi, medzinárodnými zmluvami a inými medzinárodnými dokumentmi, ktorými je Slovenská republika viaz</w:t>
      </w:r>
      <w:r w:rsidR="00CB09E9">
        <w:t>aná, a s právom Európskej únie.</w:t>
      </w:r>
    </w:p>
    <w:sectPr w:rsidR="00E76E72" w:rsidRPr="0008126C" w:rsidSect="00542F2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C899F" w14:textId="77777777" w:rsidR="002208E9" w:rsidRDefault="002208E9" w:rsidP="00CB1BD7">
      <w:pPr>
        <w:spacing w:after="0" w:line="240" w:lineRule="auto"/>
      </w:pPr>
      <w:r>
        <w:separator/>
      </w:r>
    </w:p>
  </w:endnote>
  <w:endnote w:type="continuationSeparator" w:id="0">
    <w:p w14:paraId="1C982313" w14:textId="77777777" w:rsidR="002208E9" w:rsidRDefault="002208E9" w:rsidP="00CB1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29C4E" w14:textId="51519DAA" w:rsidR="00E76E72" w:rsidRDefault="00E76E72">
    <w:pPr>
      <w:pStyle w:val="Pta"/>
      <w:jc w:val="center"/>
    </w:pPr>
  </w:p>
  <w:p w14:paraId="4D4D495A" w14:textId="77777777" w:rsidR="00CB1BD7" w:rsidRDefault="00CB1BD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AC6E3" w14:textId="77777777" w:rsidR="002208E9" w:rsidRDefault="002208E9" w:rsidP="00CB1BD7">
      <w:pPr>
        <w:spacing w:after="0" w:line="240" w:lineRule="auto"/>
      </w:pPr>
      <w:r>
        <w:separator/>
      </w:r>
    </w:p>
  </w:footnote>
  <w:footnote w:type="continuationSeparator" w:id="0">
    <w:p w14:paraId="5A3BCAAA" w14:textId="77777777" w:rsidR="002208E9" w:rsidRDefault="002208E9" w:rsidP="00CB1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15C"/>
    <w:multiLevelType w:val="hybridMultilevel"/>
    <w:tmpl w:val="F3CC901A"/>
    <w:lvl w:ilvl="0" w:tplc="BE0ED96A">
      <w:numFmt w:val="bullet"/>
      <w:lvlText w:val="-"/>
      <w:lvlJc w:val="left"/>
      <w:pPr>
        <w:ind w:left="360" w:hanging="360"/>
      </w:pPr>
      <w:rPr>
        <w:rFonts w:ascii="Times New Roman" w:eastAsiaTheme="minorEastAsia"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7D06C97"/>
    <w:multiLevelType w:val="hybridMultilevel"/>
    <w:tmpl w:val="6A04B7C8"/>
    <w:lvl w:ilvl="0" w:tplc="37B4729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121F63"/>
    <w:multiLevelType w:val="hybridMultilevel"/>
    <w:tmpl w:val="C29215E8"/>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59538EF"/>
    <w:multiLevelType w:val="hybridMultilevel"/>
    <w:tmpl w:val="C632F514"/>
    <w:lvl w:ilvl="0" w:tplc="AB3456C2">
      <w:start w:val="1"/>
      <w:numFmt w:val="decimal"/>
      <w:lvlText w:val="%1."/>
      <w:lvlJc w:val="left"/>
      <w:pPr>
        <w:ind w:left="366" w:hanging="360"/>
      </w:pPr>
      <w:rPr>
        <w:rFonts w:hint="default"/>
      </w:rPr>
    </w:lvl>
    <w:lvl w:ilvl="1" w:tplc="041B0019" w:tentative="1">
      <w:start w:val="1"/>
      <w:numFmt w:val="lowerLetter"/>
      <w:lvlText w:val="%2."/>
      <w:lvlJc w:val="left"/>
      <w:pPr>
        <w:ind w:left="1086" w:hanging="360"/>
      </w:pPr>
    </w:lvl>
    <w:lvl w:ilvl="2" w:tplc="041B001B" w:tentative="1">
      <w:start w:val="1"/>
      <w:numFmt w:val="lowerRoman"/>
      <w:lvlText w:val="%3."/>
      <w:lvlJc w:val="right"/>
      <w:pPr>
        <w:ind w:left="1806" w:hanging="180"/>
      </w:pPr>
    </w:lvl>
    <w:lvl w:ilvl="3" w:tplc="041B000F" w:tentative="1">
      <w:start w:val="1"/>
      <w:numFmt w:val="decimal"/>
      <w:lvlText w:val="%4."/>
      <w:lvlJc w:val="left"/>
      <w:pPr>
        <w:ind w:left="2526" w:hanging="360"/>
      </w:pPr>
    </w:lvl>
    <w:lvl w:ilvl="4" w:tplc="041B0019" w:tentative="1">
      <w:start w:val="1"/>
      <w:numFmt w:val="lowerLetter"/>
      <w:lvlText w:val="%5."/>
      <w:lvlJc w:val="left"/>
      <w:pPr>
        <w:ind w:left="3246" w:hanging="360"/>
      </w:pPr>
    </w:lvl>
    <w:lvl w:ilvl="5" w:tplc="041B001B" w:tentative="1">
      <w:start w:val="1"/>
      <w:numFmt w:val="lowerRoman"/>
      <w:lvlText w:val="%6."/>
      <w:lvlJc w:val="right"/>
      <w:pPr>
        <w:ind w:left="3966" w:hanging="180"/>
      </w:pPr>
    </w:lvl>
    <w:lvl w:ilvl="6" w:tplc="041B000F" w:tentative="1">
      <w:start w:val="1"/>
      <w:numFmt w:val="decimal"/>
      <w:lvlText w:val="%7."/>
      <w:lvlJc w:val="left"/>
      <w:pPr>
        <w:ind w:left="4686" w:hanging="360"/>
      </w:pPr>
    </w:lvl>
    <w:lvl w:ilvl="7" w:tplc="041B0019" w:tentative="1">
      <w:start w:val="1"/>
      <w:numFmt w:val="lowerLetter"/>
      <w:lvlText w:val="%8."/>
      <w:lvlJc w:val="left"/>
      <w:pPr>
        <w:ind w:left="5406" w:hanging="360"/>
      </w:pPr>
    </w:lvl>
    <w:lvl w:ilvl="8" w:tplc="041B001B" w:tentative="1">
      <w:start w:val="1"/>
      <w:numFmt w:val="lowerRoman"/>
      <w:lvlText w:val="%9."/>
      <w:lvlJc w:val="right"/>
      <w:pPr>
        <w:ind w:left="6126" w:hanging="180"/>
      </w:pPr>
    </w:lvl>
  </w:abstractNum>
  <w:abstractNum w:abstractNumId="4" w15:restartNumberingAfterBreak="0">
    <w:nsid w:val="1D6E29A2"/>
    <w:multiLevelType w:val="hybridMultilevel"/>
    <w:tmpl w:val="18B414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5667673"/>
    <w:multiLevelType w:val="hybridMultilevel"/>
    <w:tmpl w:val="E2D81EE8"/>
    <w:lvl w:ilvl="0" w:tplc="1DD033EA">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92D6EB3"/>
    <w:multiLevelType w:val="hybridMultilevel"/>
    <w:tmpl w:val="0E2E6726"/>
    <w:lvl w:ilvl="0" w:tplc="6F544F7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C347BB4"/>
    <w:multiLevelType w:val="hybridMultilevel"/>
    <w:tmpl w:val="CD34DCC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2D7066A2"/>
    <w:multiLevelType w:val="hybridMultilevel"/>
    <w:tmpl w:val="0A78DBC8"/>
    <w:lvl w:ilvl="0" w:tplc="BD0E738A">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2E245EC0"/>
    <w:multiLevelType w:val="hybridMultilevel"/>
    <w:tmpl w:val="51EC535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0" w15:restartNumberingAfterBreak="0">
    <w:nsid w:val="34306128"/>
    <w:multiLevelType w:val="hybridMultilevel"/>
    <w:tmpl w:val="26282FEC"/>
    <w:lvl w:ilvl="0" w:tplc="014C22B2">
      <w:numFmt w:val="bullet"/>
      <w:lvlText w:val="-"/>
      <w:lvlJc w:val="left"/>
      <w:pPr>
        <w:ind w:left="360" w:hanging="360"/>
      </w:pPr>
      <w:rPr>
        <w:rFonts w:ascii="Times New Roman" w:eastAsia="Times New Roman"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14C22B2">
      <w:numFmt w:val="bullet"/>
      <w:lvlText w:val="-"/>
      <w:lvlJc w:val="left"/>
      <w:pPr>
        <w:ind w:left="2520" w:hanging="360"/>
      </w:pPr>
      <w:rPr>
        <w:rFonts w:ascii="Times New Roman" w:eastAsia="Times New Roman" w:hAnsi="Times New Roman" w:cs="Times New Roman"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364E0388"/>
    <w:multiLevelType w:val="hybridMultilevel"/>
    <w:tmpl w:val="FDBA57D8"/>
    <w:lvl w:ilvl="0" w:tplc="A4DC3F90">
      <w:start w:val="1"/>
      <w:numFmt w:val="upperLetter"/>
      <w:lvlText w:val="%1."/>
      <w:lvlJc w:val="left"/>
      <w:pPr>
        <w:ind w:left="360" w:hanging="360"/>
      </w:pPr>
      <w:rPr>
        <w:rFonts w:ascii="Times New Roman" w:hAnsi="Times New Roman" w:cs="Times New Roman" w:hint="default"/>
        <w:b/>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9E67ADC"/>
    <w:multiLevelType w:val="hybridMultilevel"/>
    <w:tmpl w:val="18E43020"/>
    <w:lvl w:ilvl="0" w:tplc="041B0001">
      <w:start w:val="1"/>
      <w:numFmt w:val="bullet"/>
      <w:lvlText w:val=""/>
      <w:lvlJc w:val="left"/>
      <w:pPr>
        <w:ind w:left="1428" w:hanging="360"/>
      </w:pPr>
      <w:rPr>
        <w:rFonts w:ascii="Symbol" w:hAnsi="Symbol" w:hint="default"/>
        <w:color w:val="FF0000"/>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 w15:restartNumberingAfterBreak="0">
    <w:nsid w:val="3AC00BBA"/>
    <w:multiLevelType w:val="hybridMultilevel"/>
    <w:tmpl w:val="3606D018"/>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14C22B2">
      <w:numFmt w:val="bullet"/>
      <w:lvlText w:val="-"/>
      <w:lvlJc w:val="left"/>
      <w:pPr>
        <w:ind w:left="2520" w:hanging="360"/>
      </w:pPr>
      <w:rPr>
        <w:rFonts w:ascii="Times New Roman" w:eastAsia="Times New Roman" w:hAnsi="Times New Roman" w:cs="Times New Roman"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3FC660C7"/>
    <w:multiLevelType w:val="hybridMultilevel"/>
    <w:tmpl w:val="C93C80BC"/>
    <w:lvl w:ilvl="0" w:tplc="DADA8996">
      <w:start w:val="40"/>
      <w:numFmt w:val="bullet"/>
      <w:lvlText w:val="-"/>
      <w:lvlJc w:val="left"/>
      <w:pPr>
        <w:ind w:left="420" w:hanging="360"/>
      </w:pPr>
      <w:rPr>
        <w:rFonts w:ascii="Times New Roman" w:eastAsia="Times New Roman" w:hAnsi="Times New Roman"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5" w15:restartNumberingAfterBreak="0">
    <w:nsid w:val="42271BE3"/>
    <w:multiLevelType w:val="hybridMultilevel"/>
    <w:tmpl w:val="F7AE97C6"/>
    <w:lvl w:ilvl="0" w:tplc="041B0001">
      <w:start w:val="1"/>
      <w:numFmt w:val="bullet"/>
      <w:lvlText w:val=""/>
      <w:lvlJc w:val="left"/>
      <w:pPr>
        <w:ind w:left="1788" w:hanging="360"/>
      </w:pPr>
      <w:rPr>
        <w:rFonts w:ascii="Symbol" w:hAnsi="Symbol" w:hint="default"/>
      </w:rPr>
    </w:lvl>
    <w:lvl w:ilvl="1" w:tplc="041B0003" w:tentative="1">
      <w:start w:val="1"/>
      <w:numFmt w:val="bullet"/>
      <w:lvlText w:val="o"/>
      <w:lvlJc w:val="left"/>
      <w:pPr>
        <w:ind w:left="2508" w:hanging="360"/>
      </w:pPr>
      <w:rPr>
        <w:rFonts w:ascii="Courier New" w:hAnsi="Courier New" w:cs="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16" w15:restartNumberingAfterBreak="0">
    <w:nsid w:val="45255E8B"/>
    <w:multiLevelType w:val="hybridMultilevel"/>
    <w:tmpl w:val="88386B32"/>
    <w:lvl w:ilvl="0" w:tplc="E842D96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5807E89"/>
    <w:multiLevelType w:val="hybridMultilevel"/>
    <w:tmpl w:val="77E86FEC"/>
    <w:lvl w:ilvl="0" w:tplc="E1C620B0">
      <w:start w:val="3"/>
      <w:numFmt w:val="bullet"/>
      <w:lvlText w:val="-"/>
      <w:lvlJc w:val="left"/>
      <w:pPr>
        <w:ind w:left="1069" w:hanging="360"/>
      </w:pPr>
      <w:rPr>
        <w:rFonts w:ascii="Times New Roman" w:eastAsiaTheme="minorEastAsia"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8" w15:restartNumberingAfterBreak="0">
    <w:nsid w:val="4588232A"/>
    <w:multiLevelType w:val="hybridMultilevel"/>
    <w:tmpl w:val="B7F0E63C"/>
    <w:lvl w:ilvl="0" w:tplc="D27EC896">
      <w:start w:val="1"/>
      <w:numFmt w:val="bullet"/>
      <w:lvlText w:val="-"/>
      <w:lvlJc w:val="left"/>
      <w:pPr>
        <w:ind w:left="1080" w:hanging="360"/>
      </w:pPr>
      <w:rPr>
        <w:rFonts w:ascii="Calibri" w:eastAsia="Times New Roman" w:hAnsi="Calibri" w:cs="Times New Roman" w:hint="default"/>
      </w:rPr>
    </w:lvl>
    <w:lvl w:ilvl="1" w:tplc="041B0003">
      <w:start w:val="1"/>
      <w:numFmt w:val="bullet"/>
      <w:lvlText w:val="o"/>
      <w:lvlJc w:val="left"/>
      <w:pPr>
        <w:ind w:left="1800" w:hanging="360"/>
      </w:pPr>
      <w:rPr>
        <w:rFonts w:ascii="Courier New" w:hAnsi="Courier New" w:cs="Times New Roman"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Times New Roman"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Times New Roman" w:hint="default"/>
      </w:rPr>
    </w:lvl>
    <w:lvl w:ilvl="8" w:tplc="041B0005">
      <w:start w:val="1"/>
      <w:numFmt w:val="bullet"/>
      <w:lvlText w:val=""/>
      <w:lvlJc w:val="left"/>
      <w:pPr>
        <w:ind w:left="6840" w:hanging="360"/>
      </w:pPr>
      <w:rPr>
        <w:rFonts w:ascii="Wingdings" w:hAnsi="Wingdings" w:hint="default"/>
      </w:rPr>
    </w:lvl>
  </w:abstractNum>
  <w:abstractNum w:abstractNumId="19" w15:restartNumberingAfterBreak="0">
    <w:nsid w:val="46D10DC3"/>
    <w:multiLevelType w:val="hybridMultilevel"/>
    <w:tmpl w:val="50D6906E"/>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0" w15:restartNumberingAfterBreak="0">
    <w:nsid w:val="4C907E97"/>
    <w:multiLevelType w:val="hybridMultilevel"/>
    <w:tmpl w:val="18E08C64"/>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1" w15:restartNumberingAfterBreak="0">
    <w:nsid w:val="56177409"/>
    <w:multiLevelType w:val="hybridMultilevel"/>
    <w:tmpl w:val="7E808384"/>
    <w:lvl w:ilvl="0" w:tplc="041B000F">
      <w:start w:val="1"/>
      <w:numFmt w:val="decimal"/>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2" w15:restartNumberingAfterBreak="0">
    <w:nsid w:val="561C2D8B"/>
    <w:multiLevelType w:val="hybridMultilevel"/>
    <w:tmpl w:val="95DCAB8A"/>
    <w:lvl w:ilvl="0" w:tplc="6F00E548">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6AB2EB0"/>
    <w:multiLevelType w:val="hybridMultilevel"/>
    <w:tmpl w:val="8F4C03FC"/>
    <w:lvl w:ilvl="0" w:tplc="42A66712">
      <w:start w:val="5"/>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4" w15:restartNumberingAfterBreak="0">
    <w:nsid w:val="5F3C4A2E"/>
    <w:multiLevelType w:val="hybridMultilevel"/>
    <w:tmpl w:val="339EADE6"/>
    <w:lvl w:ilvl="0" w:tplc="675A7328">
      <w:start w:val="2"/>
      <w:numFmt w:val="bullet"/>
      <w:lvlText w:val="-"/>
      <w:lvlJc w:val="left"/>
      <w:pPr>
        <w:ind w:left="360" w:hanging="360"/>
      </w:pPr>
      <w:rPr>
        <w:rFonts w:ascii="Times" w:eastAsiaTheme="minorEastAsia" w:hAnsi="Times" w:cs="Open San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637F50DE"/>
    <w:multiLevelType w:val="hybridMultilevel"/>
    <w:tmpl w:val="D174ED06"/>
    <w:lvl w:ilvl="0" w:tplc="8472AF88">
      <w:start w:val="1"/>
      <w:numFmt w:val="bullet"/>
      <w:lvlText w:val=""/>
      <w:lvlJc w:val="left"/>
      <w:pPr>
        <w:ind w:left="1428" w:hanging="360"/>
      </w:pPr>
      <w:rPr>
        <w:rFonts w:ascii="Symbol" w:hAnsi="Symbol" w:hint="default"/>
        <w:color w:val="FF0000"/>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6" w15:restartNumberingAfterBreak="0">
    <w:nsid w:val="673E0712"/>
    <w:multiLevelType w:val="hybridMultilevel"/>
    <w:tmpl w:val="D674D470"/>
    <w:lvl w:ilvl="0" w:tplc="14D8E222">
      <w:start w:val="2"/>
      <w:numFmt w:val="bullet"/>
      <w:lvlText w:val="-"/>
      <w:lvlJc w:val="left"/>
      <w:pPr>
        <w:ind w:left="420" w:hanging="360"/>
      </w:pPr>
      <w:rPr>
        <w:rFonts w:ascii="Times New Roman" w:eastAsiaTheme="minorEastAsia" w:hAnsi="Times New Roman"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27" w15:restartNumberingAfterBreak="0">
    <w:nsid w:val="6BEB56F0"/>
    <w:multiLevelType w:val="hybridMultilevel"/>
    <w:tmpl w:val="5D40D0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DD970D9"/>
    <w:multiLevelType w:val="hybridMultilevel"/>
    <w:tmpl w:val="05281D6A"/>
    <w:lvl w:ilvl="0" w:tplc="014C22B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740A732A"/>
    <w:multiLevelType w:val="hybridMultilevel"/>
    <w:tmpl w:val="0EE85C7A"/>
    <w:lvl w:ilvl="0" w:tplc="29AC28D6">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29"/>
  </w:num>
  <w:num w:numId="4">
    <w:abstractNumId w:val="25"/>
  </w:num>
  <w:num w:numId="5">
    <w:abstractNumId w:val="4"/>
  </w:num>
  <w:num w:numId="6">
    <w:abstractNumId w:val="12"/>
  </w:num>
  <w:num w:numId="7">
    <w:abstractNumId w:val="15"/>
  </w:num>
  <w:num w:numId="8">
    <w:abstractNumId w:val="23"/>
  </w:num>
  <w:num w:numId="9">
    <w:abstractNumId w:val="26"/>
  </w:num>
  <w:num w:numId="10">
    <w:abstractNumId w:val="3"/>
  </w:num>
  <w:num w:numId="11">
    <w:abstractNumId w:val="14"/>
  </w:num>
  <w:num w:numId="12">
    <w:abstractNumId w:val="9"/>
  </w:num>
  <w:num w:numId="13">
    <w:abstractNumId w:val="20"/>
  </w:num>
  <w:num w:numId="14">
    <w:abstractNumId w:val="16"/>
  </w:num>
  <w:num w:numId="15">
    <w:abstractNumId w:val="0"/>
  </w:num>
  <w:num w:numId="16">
    <w:abstractNumId w:val="22"/>
  </w:num>
  <w:num w:numId="17">
    <w:abstractNumId w:va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7"/>
  </w:num>
  <w:num w:numId="21">
    <w:abstractNumId w:val="6"/>
  </w:num>
  <w:num w:numId="22">
    <w:abstractNumId w:val="21"/>
  </w:num>
  <w:num w:numId="23">
    <w:abstractNumId w:val="11"/>
  </w:num>
  <w:num w:numId="24">
    <w:abstractNumId w:val="1"/>
  </w:num>
  <w:num w:numId="25">
    <w:abstractNumId w:val="19"/>
  </w:num>
  <w:num w:numId="26">
    <w:abstractNumId w:val="24"/>
  </w:num>
  <w:num w:numId="27">
    <w:abstractNumId w:val="13"/>
  </w:num>
  <w:num w:numId="28">
    <w:abstractNumId w:val="10"/>
  </w:num>
  <w:num w:numId="29">
    <w:abstractNumId w:val="2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0D8"/>
    <w:rsid w:val="0000102D"/>
    <w:rsid w:val="000050B3"/>
    <w:rsid w:val="00005254"/>
    <w:rsid w:val="00011649"/>
    <w:rsid w:val="00012A2B"/>
    <w:rsid w:val="00013EA0"/>
    <w:rsid w:val="0001489F"/>
    <w:rsid w:val="00015E23"/>
    <w:rsid w:val="00016408"/>
    <w:rsid w:val="00016543"/>
    <w:rsid w:val="000166D1"/>
    <w:rsid w:val="00020A10"/>
    <w:rsid w:val="0002559A"/>
    <w:rsid w:val="0002560F"/>
    <w:rsid w:val="00026069"/>
    <w:rsid w:val="000260F0"/>
    <w:rsid w:val="00033C79"/>
    <w:rsid w:val="00036536"/>
    <w:rsid w:val="00046829"/>
    <w:rsid w:val="00047907"/>
    <w:rsid w:val="00050150"/>
    <w:rsid w:val="00062B5E"/>
    <w:rsid w:val="00067973"/>
    <w:rsid w:val="000735A9"/>
    <w:rsid w:val="00073632"/>
    <w:rsid w:val="000736EE"/>
    <w:rsid w:val="0007400E"/>
    <w:rsid w:val="00077185"/>
    <w:rsid w:val="000804C7"/>
    <w:rsid w:val="0008126C"/>
    <w:rsid w:val="00084581"/>
    <w:rsid w:val="00085DED"/>
    <w:rsid w:val="00087956"/>
    <w:rsid w:val="000A2AE3"/>
    <w:rsid w:val="000A4748"/>
    <w:rsid w:val="000A7306"/>
    <w:rsid w:val="000A7782"/>
    <w:rsid w:val="000B0F18"/>
    <w:rsid w:val="000B1F2D"/>
    <w:rsid w:val="000B40B6"/>
    <w:rsid w:val="000C0961"/>
    <w:rsid w:val="000C3074"/>
    <w:rsid w:val="000C43AD"/>
    <w:rsid w:val="000D1635"/>
    <w:rsid w:val="000E0B8A"/>
    <w:rsid w:val="000E164E"/>
    <w:rsid w:val="000E302D"/>
    <w:rsid w:val="000F2E68"/>
    <w:rsid w:val="000F44CE"/>
    <w:rsid w:val="00104B5F"/>
    <w:rsid w:val="00110EBB"/>
    <w:rsid w:val="001177D6"/>
    <w:rsid w:val="00125CA3"/>
    <w:rsid w:val="0013437F"/>
    <w:rsid w:val="0013714F"/>
    <w:rsid w:val="00142031"/>
    <w:rsid w:val="001426E6"/>
    <w:rsid w:val="00144EC0"/>
    <w:rsid w:val="00145040"/>
    <w:rsid w:val="00147766"/>
    <w:rsid w:val="001479E7"/>
    <w:rsid w:val="00150184"/>
    <w:rsid w:val="00152640"/>
    <w:rsid w:val="00154106"/>
    <w:rsid w:val="00155406"/>
    <w:rsid w:val="001554EB"/>
    <w:rsid w:val="00157F35"/>
    <w:rsid w:val="0016103A"/>
    <w:rsid w:val="00166479"/>
    <w:rsid w:val="00166CD3"/>
    <w:rsid w:val="00166F23"/>
    <w:rsid w:val="00172288"/>
    <w:rsid w:val="00181325"/>
    <w:rsid w:val="001831D3"/>
    <w:rsid w:val="00191F79"/>
    <w:rsid w:val="001A0968"/>
    <w:rsid w:val="001A1131"/>
    <w:rsid w:val="001A54D1"/>
    <w:rsid w:val="001B0E38"/>
    <w:rsid w:val="001D16A5"/>
    <w:rsid w:val="001D6C87"/>
    <w:rsid w:val="001E049D"/>
    <w:rsid w:val="001E5803"/>
    <w:rsid w:val="001E5CD0"/>
    <w:rsid w:val="001E67B6"/>
    <w:rsid w:val="001F0588"/>
    <w:rsid w:val="001F1CEF"/>
    <w:rsid w:val="001F234E"/>
    <w:rsid w:val="001F382B"/>
    <w:rsid w:val="001F50D0"/>
    <w:rsid w:val="001F5A86"/>
    <w:rsid w:val="00202C7E"/>
    <w:rsid w:val="0020307A"/>
    <w:rsid w:val="00207E2F"/>
    <w:rsid w:val="00210F2E"/>
    <w:rsid w:val="00213746"/>
    <w:rsid w:val="0021540A"/>
    <w:rsid w:val="00215638"/>
    <w:rsid w:val="00215F28"/>
    <w:rsid w:val="00216DDF"/>
    <w:rsid w:val="002208E9"/>
    <w:rsid w:val="002219D2"/>
    <w:rsid w:val="002239C7"/>
    <w:rsid w:val="00225BC8"/>
    <w:rsid w:val="00230BAC"/>
    <w:rsid w:val="002331A4"/>
    <w:rsid w:val="002364EF"/>
    <w:rsid w:val="00236885"/>
    <w:rsid w:val="00237618"/>
    <w:rsid w:val="00237EFF"/>
    <w:rsid w:val="002407F6"/>
    <w:rsid w:val="00244891"/>
    <w:rsid w:val="00251912"/>
    <w:rsid w:val="00254395"/>
    <w:rsid w:val="00255A47"/>
    <w:rsid w:val="0025746D"/>
    <w:rsid w:val="00263BE0"/>
    <w:rsid w:val="00264DE3"/>
    <w:rsid w:val="00266750"/>
    <w:rsid w:val="00266B14"/>
    <w:rsid w:val="002732CC"/>
    <w:rsid w:val="00274C3C"/>
    <w:rsid w:val="00274CC2"/>
    <w:rsid w:val="00275ACE"/>
    <w:rsid w:val="002766AF"/>
    <w:rsid w:val="00277AFB"/>
    <w:rsid w:val="00287D97"/>
    <w:rsid w:val="00294383"/>
    <w:rsid w:val="00297728"/>
    <w:rsid w:val="00297C5D"/>
    <w:rsid w:val="002A3BA4"/>
    <w:rsid w:val="002A58DC"/>
    <w:rsid w:val="002A5CB9"/>
    <w:rsid w:val="002B3517"/>
    <w:rsid w:val="002C3D0A"/>
    <w:rsid w:val="002C6926"/>
    <w:rsid w:val="002E0EB8"/>
    <w:rsid w:val="002E4EFC"/>
    <w:rsid w:val="002E555F"/>
    <w:rsid w:val="002F7B5A"/>
    <w:rsid w:val="0030448D"/>
    <w:rsid w:val="0030666D"/>
    <w:rsid w:val="00306E77"/>
    <w:rsid w:val="003117EF"/>
    <w:rsid w:val="00315AF7"/>
    <w:rsid w:val="00316488"/>
    <w:rsid w:val="0031712A"/>
    <w:rsid w:val="00317880"/>
    <w:rsid w:val="00333D44"/>
    <w:rsid w:val="00335B4F"/>
    <w:rsid w:val="0033683D"/>
    <w:rsid w:val="00336EC8"/>
    <w:rsid w:val="00340181"/>
    <w:rsid w:val="003415D5"/>
    <w:rsid w:val="00347D56"/>
    <w:rsid w:val="00350AE8"/>
    <w:rsid w:val="003520BF"/>
    <w:rsid w:val="00356326"/>
    <w:rsid w:val="00356665"/>
    <w:rsid w:val="003567E5"/>
    <w:rsid w:val="00356F01"/>
    <w:rsid w:val="00367399"/>
    <w:rsid w:val="00373670"/>
    <w:rsid w:val="00377EB0"/>
    <w:rsid w:val="00385EDC"/>
    <w:rsid w:val="00390018"/>
    <w:rsid w:val="003A34F8"/>
    <w:rsid w:val="003A55AA"/>
    <w:rsid w:val="003A5728"/>
    <w:rsid w:val="003B0A3B"/>
    <w:rsid w:val="003B0B70"/>
    <w:rsid w:val="003B2EBD"/>
    <w:rsid w:val="003B3D93"/>
    <w:rsid w:val="003C3DC4"/>
    <w:rsid w:val="003C6684"/>
    <w:rsid w:val="003E47B2"/>
    <w:rsid w:val="003E535C"/>
    <w:rsid w:val="003F15A9"/>
    <w:rsid w:val="003F4F0D"/>
    <w:rsid w:val="003F7A50"/>
    <w:rsid w:val="00401D6A"/>
    <w:rsid w:val="00401FCD"/>
    <w:rsid w:val="0040707C"/>
    <w:rsid w:val="00411908"/>
    <w:rsid w:val="00415BDF"/>
    <w:rsid w:val="004207CC"/>
    <w:rsid w:val="004226C6"/>
    <w:rsid w:val="00422722"/>
    <w:rsid w:val="0042325E"/>
    <w:rsid w:val="00431515"/>
    <w:rsid w:val="0043328D"/>
    <w:rsid w:val="00433C54"/>
    <w:rsid w:val="00436704"/>
    <w:rsid w:val="00445A3C"/>
    <w:rsid w:val="004503FF"/>
    <w:rsid w:val="00451373"/>
    <w:rsid w:val="004514E4"/>
    <w:rsid w:val="004537DA"/>
    <w:rsid w:val="00455706"/>
    <w:rsid w:val="0045726C"/>
    <w:rsid w:val="0046030D"/>
    <w:rsid w:val="00461CAF"/>
    <w:rsid w:val="00463819"/>
    <w:rsid w:val="00465514"/>
    <w:rsid w:val="00465FFF"/>
    <w:rsid w:val="0047206B"/>
    <w:rsid w:val="004732F1"/>
    <w:rsid w:val="0047483C"/>
    <w:rsid w:val="0047695E"/>
    <w:rsid w:val="004813BB"/>
    <w:rsid w:val="004820AC"/>
    <w:rsid w:val="00482E7D"/>
    <w:rsid w:val="004834D9"/>
    <w:rsid w:val="00486D8C"/>
    <w:rsid w:val="00486F09"/>
    <w:rsid w:val="00490633"/>
    <w:rsid w:val="00494C80"/>
    <w:rsid w:val="00497C02"/>
    <w:rsid w:val="004A1790"/>
    <w:rsid w:val="004D1FBD"/>
    <w:rsid w:val="004D2774"/>
    <w:rsid w:val="004D2A03"/>
    <w:rsid w:val="004D3147"/>
    <w:rsid w:val="004D4123"/>
    <w:rsid w:val="004D6611"/>
    <w:rsid w:val="004D6943"/>
    <w:rsid w:val="004E3892"/>
    <w:rsid w:val="004F4266"/>
    <w:rsid w:val="004F43FE"/>
    <w:rsid w:val="004F559B"/>
    <w:rsid w:val="004F5C59"/>
    <w:rsid w:val="004F682A"/>
    <w:rsid w:val="005000D1"/>
    <w:rsid w:val="00500D17"/>
    <w:rsid w:val="00501EF0"/>
    <w:rsid w:val="00505044"/>
    <w:rsid w:val="0050582E"/>
    <w:rsid w:val="00506A3E"/>
    <w:rsid w:val="00512390"/>
    <w:rsid w:val="005211AA"/>
    <w:rsid w:val="00524C11"/>
    <w:rsid w:val="00526DD4"/>
    <w:rsid w:val="00531700"/>
    <w:rsid w:val="0053458C"/>
    <w:rsid w:val="00536622"/>
    <w:rsid w:val="005373F0"/>
    <w:rsid w:val="00541875"/>
    <w:rsid w:val="00542140"/>
    <w:rsid w:val="00555770"/>
    <w:rsid w:val="005562E0"/>
    <w:rsid w:val="005567FF"/>
    <w:rsid w:val="0056235E"/>
    <w:rsid w:val="00564825"/>
    <w:rsid w:val="00566A7E"/>
    <w:rsid w:val="00567EDF"/>
    <w:rsid w:val="005735E2"/>
    <w:rsid w:val="00574E5E"/>
    <w:rsid w:val="005772D5"/>
    <w:rsid w:val="00577648"/>
    <w:rsid w:val="0057782D"/>
    <w:rsid w:val="00582289"/>
    <w:rsid w:val="00590E94"/>
    <w:rsid w:val="0059109E"/>
    <w:rsid w:val="005921B9"/>
    <w:rsid w:val="00597402"/>
    <w:rsid w:val="005A239A"/>
    <w:rsid w:val="005A269D"/>
    <w:rsid w:val="005A7BF9"/>
    <w:rsid w:val="005B0FAC"/>
    <w:rsid w:val="005C036D"/>
    <w:rsid w:val="005C1570"/>
    <w:rsid w:val="005C36A9"/>
    <w:rsid w:val="005C524B"/>
    <w:rsid w:val="005C6E01"/>
    <w:rsid w:val="005D1838"/>
    <w:rsid w:val="005D71CD"/>
    <w:rsid w:val="005E075B"/>
    <w:rsid w:val="005E2FDE"/>
    <w:rsid w:val="005E68F9"/>
    <w:rsid w:val="005F2358"/>
    <w:rsid w:val="006017E5"/>
    <w:rsid w:val="006066A1"/>
    <w:rsid w:val="00610798"/>
    <w:rsid w:val="00610C57"/>
    <w:rsid w:val="00611BB9"/>
    <w:rsid w:val="00617DF2"/>
    <w:rsid w:val="006201EE"/>
    <w:rsid w:val="006204C8"/>
    <w:rsid w:val="00621F0E"/>
    <w:rsid w:val="0062365E"/>
    <w:rsid w:val="00623FCF"/>
    <w:rsid w:val="00625D50"/>
    <w:rsid w:val="00627B36"/>
    <w:rsid w:val="006311EE"/>
    <w:rsid w:val="00633DE4"/>
    <w:rsid w:val="006340DF"/>
    <w:rsid w:val="006376F5"/>
    <w:rsid w:val="006404A8"/>
    <w:rsid w:val="0064255F"/>
    <w:rsid w:val="00647D21"/>
    <w:rsid w:val="006509C1"/>
    <w:rsid w:val="00655194"/>
    <w:rsid w:val="0065788B"/>
    <w:rsid w:val="006610D8"/>
    <w:rsid w:val="006726FD"/>
    <w:rsid w:val="006746AF"/>
    <w:rsid w:val="00676186"/>
    <w:rsid w:val="00677C01"/>
    <w:rsid w:val="006838E5"/>
    <w:rsid w:val="00685249"/>
    <w:rsid w:val="00687D02"/>
    <w:rsid w:val="00691856"/>
    <w:rsid w:val="00691A45"/>
    <w:rsid w:val="00697C70"/>
    <w:rsid w:val="006A1E5D"/>
    <w:rsid w:val="006A3F1C"/>
    <w:rsid w:val="006A69EC"/>
    <w:rsid w:val="006A6AE5"/>
    <w:rsid w:val="006B3E64"/>
    <w:rsid w:val="006B7C04"/>
    <w:rsid w:val="006C025A"/>
    <w:rsid w:val="006C06DD"/>
    <w:rsid w:val="006C7CC4"/>
    <w:rsid w:val="006D5B72"/>
    <w:rsid w:val="006D6A6F"/>
    <w:rsid w:val="006D762A"/>
    <w:rsid w:val="006D79DD"/>
    <w:rsid w:val="006E331A"/>
    <w:rsid w:val="006F1053"/>
    <w:rsid w:val="006F14E2"/>
    <w:rsid w:val="006F2427"/>
    <w:rsid w:val="006F4259"/>
    <w:rsid w:val="00705BD4"/>
    <w:rsid w:val="00710A22"/>
    <w:rsid w:val="00710D3A"/>
    <w:rsid w:val="007163F5"/>
    <w:rsid w:val="007209AE"/>
    <w:rsid w:val="00721B43"/>
    <w:rsid w:val="00724A94"/>
    <w:rsid w:val="00724E78"/>
    <w:rsid w:val="00725136"/>
    <w:rsid w:val="007306A1"/>
    <w:rsid w:val="00732F30"/>
    <w:rsid w:val="00737537"/>
    <w:rsid w:val="007412C6"/>
    <w:rsid w:val="00742400"/>
    <w:rsid w:val="00745AA4"/>
    <w:rsid w:val="0075486F"/>
    <w:rsid w:val="0075695F"/>
    <w:rsid w:val="007612CA"/>
    <w:rsid w:val="00763C7B"/>
    <w:rsid w:val="00763CC0"/>
    <w:rsid w:val="00764BF8"/>
    <w:rsid w:val="0076687A"/>
    <w:rsid w:val="007730AF"/>
    <w:rsid w:val="00774235"/>
    <w:rsid w:val="007746CA"/>
    <w:rsid w:val="00775028"/>
    <w:rsid w:val="00777B57"/>
    <w:rsid w:val="00777F86"/>
    <w:rsid w:val="00792499"/>
    <w:rsid w:val="00796F67"/>
    <w:rsid w:val="007A3667"/>
    <w:rsid w:val="007A4E9A"/>
    <w:rsid w:val="007A507F"/>
    <w:rsid w:val="007A6CE5"/>
    <w:rsid w:val="007B1F5A"/>
    <w:rsid w:val="007C3B41"/>
    <w:rsid w:val="007C49AF"/>
    <w:rsid w:val="007C5081"/>
    <w:rsid w:val="007D2DAF"/>
    <w:rsid w:val="007E0F76"/>
    <w:rsid w:val="007E245E"/>
    <w:rsid w:val="007E2B6F"/>
    <w:rsid w:val="007E4976"/>
    <w:rsid w:val="007E4DF7"/>
    <w:rsid w:val="007E4FED"/>
    <w:rsid w:val="007E5028"/>
    <w:rsid w:val="007F121D"/>
    <w:rsid w:val="007F7D52"/>
    <w:rsid w:val="00815BF3"/>
    <w:rsid w:val="0082165E"/>
    <w:rsid w:val="0082364C"/>
    <w:rsid w:val="00831D3A"/>
    <w:rsid w:val="0083771A"/>
    <w:rsid w:val="00845D40"/>
    <w:rsid w:val="00847B75"/>
    <w:rsid w:val="0085021A"/>
    <w:rsid w:val="00854097"/>
    <w:rsid w:val="0085419B"/>
    <w:rsid w:val="008555D0"/>
    <w:rsid w:val="0086048A"/>
    <w:rsid w:val="00876902"/>
    <w:rsid w:val="0088162C"/>
    <w:rsid w:val="0088585F"/>
    <w:rsid w:val="00887573"/>
    <w:rsid w:val="008928C6"/>
    <w:rsid w:val="0089339A"/>
    <w:rsid w:val="00895030"/>
    <w:rsid w:val="008A245F"/>
    <w:rsid w:val="008A46AD"/>
    <w:rsid w:val="008A4E8C"/>
    <w:rsid w:val="008A4E90"/>
    <w:rsid w:val="008A7E71"/>
    <w:rsid w:val="008B332A"/>
    <w:rsid w:val="008B7498"/>
    <w:rsid w:val="008C3DFA"/>
    <w:rsid w:val="008C44DF"/>
    <w:rsid w:val="008C7990"/>
    <w:rsid w:val="008D0575"/>
    <w:rsid w:val="008D5299"/>
    <w:rsid w:val="008E3D46"/>
    <w:rsid w:val="008F0262"/>
    <w:rsid w:val="008F0D85"/>
    <w:rsid w:val="009055E2"/>
    <w:rsid w:val="00922CC0"/>
    <w:rsid w:val="0092503A"/>
    <w:rsid w:val="009278E5"/>
    <w:rsid w:val="00940581"/>
    <w:rsid w:val="009406A8"/>
    <w:rsid w:val="009437CD"/>
    <w:rsid w:val="009448C6"/>
    <w:rsid w:val="00944B17"/>
    <w:rsid w:val="00952005"/>
    <w:rsid w:val="009552AB"/>
    <w:rsid w:val="00955ADD"/>
    <w:rsid w:val="00964F6D"/>
    <w:rsid w:val="0096767C"/>
    <w:rsid w:val="00967E93"/>
    <w:rsid w:val="00970A50"/>
    <w:rsid w:val="00972BC6"/>
    <w:rsid w:val="00973436"/>
    <w:rsid w:val="009735C2"/>
    <w:rsid w:val="00974738"/>
    <w:rsid w:val="00980AF8"/>
    <w:rsid w:val="00982F3D"/>
    <w:rsid w:val="009867DE"/>
    <w:rsid w:val="00986E80"/>
    <w:rsid w:val="0098773A"/>
    <w:rsid w:val="00987802"/>
    <w:rsid w:val="00987932"/>
    <w:rsid w:val="00991A00"/>
    <w:rsid w:val="00992BBC"/>
    <w:rsid w:val="0099749F"/>
    <w:rsid w:val="009A1538"/>
    <w:rsid w:val="009A24AF"/>
    <w:rsid w:val="009B739F"/>
    <w:rsid w:val="009C2CBE"/>
    <w:rsid w:val="009C51EC"/>
    <w:rsid w:val="009D1064"/>
    <w:rsid w:val="009D283B"/>
    <w:rsid w:val="009D5048"/>
    <w:rsid w:val="009D72CE"/>
    <w:rsid w:val="009E7860"/>
    <w:rsid w:val="009E7935"/>
    <w:rsid w:val="009F0A1A"/>
    <w:rsid w:val="009F1225"/>
    <w:rsid w:val="00A05789"/>
    <w:rsid w:val="00A10F96"/>
    <w:rsid w:val="00A115F2"/>
    <w:rsid w:val="00A15151"/>
    <w:rsid w:val="00A169C1"/>
    <w:rsid w:val="00A16D3D"/>
    <w:rsid w:val="00A232D0"/>
    <w:rsid w:val="00A24037"/>
    <w:rsid w:val="00A258A8"/>
    <w:rsid w:val="00A27393"/>
    <w:rsid w:val="00A3586C"/>
    <w:rsid w:val="00A3659D"/>
    <w:rsid w:val="00A417C9"/>
    <w:rsid w:val="00A41C89"/>
    <w:rsid w:val="00A44307"/>
    <w:rsid w:val="00A50140"/>
    <w:rsid w:val="00A5102E"/>
    <w:rsid w:val="00A600BE"/>
    <w:rsid w:val="00A62DFB"/>
    <w:rsid w:val="00A75240"/>
    <w:rsid w:val="00A765E8"/>
    <w:rsid w:val="00A76A9F"/>
    <w:rsid w:val="00A777B6"/>
    <w:rsid w:val="00A820A2"/>
    <w:rsid w:val="00A82811"/>
    <w:rsid w:val="00A82EAF"/>
    <w:rsid w:val="00A83940"/>
    <w:rsid w:val="00A842F8"/>
    <w:rsid w:val="00A85CBF"/>
    <w:rsid w:val="00A91726"/>
    <w:rsid w:val="00A93318"/>
    <w:rsid w:val="00A93564"/>
    <w:rsid w:val="00A93E04"/>
    <w:rsid w:val="00AA2038"/>
    <w:rsid w:val="00AA47E7"/>
    <w:rsid w:val="00AA4E0A"/>
    <w:rsid w:val="00AA6AEC"/>
    <w:rsid w:val="00AB3B13"/>
    <w:rsid w:val="00AC4C68"/>
    <w:rsid w:val="00AC6A8E"/>
    <w:rsid w:val="00AD1AC2"/>
    <w:rsid w:val="00AD2463"/>
    <w:rsid w:val="00AE0DE1"/>
    <w:rsid w:val="00AE1364"/>
    <w:rsid w:val="00AE688B"/>
    <w:rsid w:val="00AF513E"/>
    <w:rsid w:val="00AF5C84"/>
    <w:rsid w:val="00B01552"/>
    <w:rsid w:val="00B0515D"/>
    <w:rsid w:val="00B112F9"/>
    <w:rsid w:val="00B1186D"/>
    <w:rsid w:val="00B119C2"/>
    <w:rsid w:val="00B17946"/>
    <w:rsid w:val="00B17CAC"/>
    <w:rsid w:val="00B30A2E"/>
    <w:rsid w:val="00B32446"/>
    <w:rsid w:val="00B35536"/>
    <w:rsid w:val="00B36B08"/>
    <w:rsid w:val="00B45DBC"/>
    <w:rsid w:val="00B57D5E"/>
    <w:rsid w:val="00B63610"/>
    <w:rsid w:val="00B65B9E"/>
    <w:rsid w:val="00B6700A"/>
    <w:rsid w:val="00B67A28"/>
    <w:rsid w:val="00B67A63"/>
    <w:rsid w:val="00B70DE5"/>
    <w:rsid w:val="00B76DC7"/>
    <w:rsid w:val="00B80429"/>
    <w:rsid w:val="00B816AF"/>
    <w:rsid w:val="00B84617"/>
    <w:rsid w:val="00B86F7F"/>
    <w:rsid w:val="00B942DB"/>
    <w:rsid w:val="00B95E7B"/>
    <w:rsid w:val="00B97E95"/>
    <w:rsid w:val="00BA25D3"/>
    <w:rsid w:val="00BA4786"/>
    <w:rsid w:val="00BA6419"/>
    <w:rsid w:val="00BB1902"/>
    <w:rsid w:val="00BB1E8A"/>
    <w:rsid w:val="00BB4346"/>
    <w:rsid w:val="00BB512F"/>
    <w:rsid w:val="00BC33D2"/>
    <w:rsid w:val="00BC6F1E"/>
    <w:rsid w:val="00BD0666"/>
    <w:rsid w:val="00BD7A09"/>
    <w:rsid w:val="00BE0215"/>
    <w:rsid w:val="00BE485B"/>
    <w:rsid w:val="00BF2640"/>
    <w:rsid w:val="00BF2F2E"/>
    <w:rsid w:val="00BF6021"/>
    <w:rsid w:val="00C048F6"/>
    <w:rsid w:val="00C062BC"/>
    <w:rsid w:val="00C113B4"/>
    <w:rsid w:val="00C1220C"/>
    <w:rsid w:val="00C12CEE"/>
    <w:rsid w:val="00C13214"/>
    <w:rsid w:val="00C200B6"/>
    <w:rsid w:val="00C264A1"/>
    <w:rsid w:val="00C30A13"/>
    <w:rsid w:val="00C313DC"/>
    <w:rsid w:val="00C36397"/>
    <w:rsid w:val="00C453DE"/>
    <w:rsid w:val="00C473D4"/>
    <w:rsid w:val="00C50E47"/>
    <w:rsid w:val="00C5246A"/>
    <w:rsid w:val="00C52CD0"/>
    <w:rsid w:val="00C547EB"/>
    <w:rsid w:val="00C54CCC"/>
    <w:rsid w:val="00C6373C"/>
    <w:rsid w:val="00C63E30"/>
    <w:rsid w:val="00C65708"/>
    <w:rsid w:val="00C66D6C"/>
    <w:rsid w:val="00C70B09"/>
    <w:rsid w:val="00C71F30"/>
    <w:rsid w:val="00C761F2"/>
    <w:rsid w:val="00C77A6F"/>
    <w:rsid w:val="00C849E6"/>
    <w:rsid w:val="00C86377"/>
    <w:rsid w:val="00C90065"/>
    <w:rsid w:val="00C967EB"/>
    <w:rsid w:val="00CA155D"/>
    <w:rsid w:val="00CA41BD"/>
    <w:rsid w:val="00CB09E9"/>
    <w:rsid w:val="00CB1BD7"/>
    <w:rsid w:val="00CB4509"/>
    <w:rsid w:val="00CC02C8"/>
    <w:rsid w:val="00CC4073"/>
    <w:rsid w:val="00CC524A"/>
    <w:rsid w:val="00CE4746"/>
    <w:rsid w:val="00CE7FBB"/>
    <w:rsid w:val="00CF13FA"/>
    <w:rsid w:val="00CF7AE2"/>
    <w:rsid w:val="00D128DF"/>
    <w:rsid w:val="00D17AE2"/>
    <w:rsid w:val="00D206D5"/>
    <w:rsid w:val="00D221B2"/>
    <w:rsid w:val="00D22A22"/>
    <w:rsid w:val="00D27518"/>
    <w:rsid w:val="00D33623"/>
    <w:rsid w:val="00D35FC9"/>
    <w:rsid w:val="00D3663E"/>
    <w:rsid w:val="00D37278"/>
    <w:rsid w:val="00D41E45"/>
    <w:rsid w:val="00D436CF"/>
    <w:rsid w:val="00D44D06"/>
    <w:rsid w:val="00D53A43"/>
    <w:rsid w:val="00D64B64"/>
    <w:rsid w:val="00D66325"/>
    <w:rsid w:val="00D73D96"/>
    <w:rsid w:val="00D73F9A"/>
    <w:rsid w:val="00D864FE"/>
    <w:rsid w:val="00D871C0"/>
    <w:rsid w:val="00D87206"/>
    <w:rsid w:val="00D955E7"/>
    <w:rsid w:val="00DA2A96"/>
    <w:rsid w:val="00DA45DA"/>
    <w:rsid w:val="00DA684E"/>
    <w:rsid w:val="00DA7923"/>
    <w:rsid w:val="00DB0CEB"/>
    <w:rsid w:val="00DB70ED"/>
    <w:rsid w:val="00DD2718"/>
    <w:rsid w:val="00DD7837"/>
    <w:rsid w:val="00DE033F"/>
    <w:rsid w:val="00DE0D09"/>
    <w:rsid w:val="00DE2137"/>
    <w:rsid w:val="00DF05BF"/>
    <w:rsid w:val="00DF5388"/>
    <w:rsid w:val="00DF5C0C"/>
    <w:rsid w:val="00E01394"/>
    <w:rsid w:val="00E0255C"/>
    <w:rsid w:val="00E030BB"/>
    <w:rsid w:val="00E10D09"/>
    <w:rsid w:val="00E116A4"/>
    <w:rsid w:val="00E11CCD"/>
    <w:rsid w:val="00E14C2E"/>
    <w:rsid w:val="00E15690"/>
    <w:rsid w:val="00E21BD7"/>
    <w:rsid w:val="00E26459"/>
    <w:rsid w:val="00E31822"/>
    <w:rsid w:val="00E31853"/>
    <w:rsid w:val="00E33449"/>
    <w:rsid w:val="00E338DA"/>
    <w:rsid w:val="00E33C1F"/>
    <w:rsid w:val="00E40A54"/>
    <w:rsid w:val="00E43FCA"/>
    <w:rsid w:val="00E45A3C"/>
    <w:rsid w:val="00E470C9"/>
    <w:rsid w:val="00E54716"/>
    <w:rsid w:val="00E54C26"/>
    <w:rsid w:val="00E55282"/>
    <w:rsid w:val="00E57226"/>
    <w:rsid w:val="00E57BA3"/>
    <w:rsid w:val="00E61A20"/>
    <w:rsid w:val="00E62125"/>
    <w:rsid w:val="00E65429"/>
    <w:rsid w:val="00E656CF"/>
    <w:rsid w:val="00E711BB"/>
    <w:rsid w:val="00E74A0F"/>
    <w:rsid w:val="00E76E72"/>
    <w:rsid w:val="00E810F1"/>
    <w:rsid w:val="00E834F4"/>
    <w:rsid w:val="00E91512"/>
    <w:rsid w:val="00EA7082"/>
    <w:rsid w:val="00EB1A8D"/>
    <w:rsid w:val="00EC0109"/>
    <w:rsid w:val="00EC0592"/>
    <w:rsid w:val="00EC425E"/>
    <w:rsid w:val="00EC4703"/>
    <w:rsid w:val="00ED3C7A"/>
    <w:rsid w:val="00ED4ECF"/>
    <w:rsid w:val="00ED61A7"/>
    <w:rsid w:val="00EE18DB"/>
    <w:rsid w:val="00EE2A09"/>
    <w:rsid w:val="00EE496A"/>
    <w:rsid w:val="00EF1F38"/>
    <w:rsid w:val="00EF5FE5"/>
    <w:rsid w:val="00EF66D1"/>
    <w:rsid w:val="00EF7358"/>
    <w:rsid w:val="00F004A3"/>
    <w:rsid w:val="00F012FA"/>
    <w:rsid w:val="00F01A61"/>
    <w:rsid w:val="00F01DC9"/>
    <w:rsid w:val="00F03397"/>
    <w:rsid w:val="00F07453"/>
    <w:rsid w:val="00F07BED"/>
    <w:rsid w:val="00F1066E"/>
    <w:rsid w:val="00F16652"/>
    <w:rsid w:val="00F2040B"/>
    <w:rsid w:val="00F27A8B"/>
    <w:rsid w:val="00F31ECD"/>
    <w:rsid w:val="00F377F5"/>
    <w:rsid w:val="00F42ADA"/>
    <w:rsid w:val="00F42E77"/>
    <w:rsid w:val="00F43879"/>
    <w:rsid w:val="00F477C5"/>
    <w:rsid w:val="00F54EC3"/>
    <w:rsid w:val="00F572E0"/>
    <w:rsid w:val="00F57BFF"/>
    <w:rsid w:val="00F657F3"/>
    <w:rsid w:val="00F71BC6"/>
    <w:rsid w:val="00F727ED"/>
    <w:rsid w:val="00F81B40"/>
    <w:rsid w:val="00F837ED"/>
    <w:rsid w:val="00F86621"/>
    <w:rsid w:val="00F8765F"/>
    <w:rsid w:val="00F9028C"/>
    <w:rsid w:val="00F91F23"/>
    <w:rsid w:val="00F923DE"/>
    <w:rsid w:val="00F935E4"/>
    <w:rsid w:val="00F935FF"/>
    <w:rsid w:val="00F96DE4"/>
    <w:rsid w:val="00FA5406"/>
    <w:rsid w:val="00FB36BB"/>
    <w:rsid w:val="00FB4635"/>
    <w:rsid w:val="00FC097E"/>
    <w:rsid w:val="00FC5A5F"/>
    <w:rsid w:val="00FD122E"/>
    <w:rsid w:val="00FD1FCD"/>
    <w:rsid w:val="00FD29F8"/>
    <w:rsid w:val="00FD37D7"/>
    <w:rsid w:val="00FD3B53"/>
    <w:rsid w:val="00FD41B9"/>
    <w:rsid w:val="00FD4448"/>
    <w:rsid w:val="00FF7A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0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610D8"/>
    <w:rPr>
      <w:rFonts w:ascii="Times New Roman" w:hAnsi="Times New Roman" w:cs="Times New Roman" w:hint="default"/>
      <w:color w:val="808080"/>
    </w:rPr>
  </w:style>
  <w:style w:type="paragraph" w:styleId="Odsekzoznamu">
    <w:name w:val="List Paragraph"/>
    <w:basedOn w:val="Normlny"/>
    <w:uiPriority w:val="34"/>
    <w:qFormat/>
    <w:rsid w:val="00AF5C84"/>
    <w:pPr>
      <w:ind w:left="720"/>
      <w:contextualSpacing/>
    </w:pPr>
  </w:style>
  <w:style w:type="paragraph" w:styleId="Textbubliny">
    <w:name w:val="Balloon Text"/>
    <w:basedOn w:val="Normlny"/>
    <w:link w:val="TextbublinyChar"/>
    <w:uiPriority w:val="99"/>
    <w:semiHidden/>
    <w:unhideWhenUsed/>
    <w:rsid w:val="005A7BF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A7BF9"/>
    <w:rPr>
      <w:rFonts w:ascii="Tahoma" w:hAnsi="Tahoma" w:cs="Tahoma"/>
      <w:sz w:val="16"/>
      <w:szCs w:val="16"/>
    </w:rPr>
  </w:style>
  <w:style w:type="character" w:styleId="Odkaznakomentr">
    <w:name w:val="annotation reference"/>
    <w:basedOn w:val="Predvolenpsmoodseku"/>
    <w:uiPriority w:val="99"/>
    <w:unhideWhenUsed/>
    <w:rsid w:val="005A239A"/>
    <w:rPr>
      <w:sz w:val="16"/>
      <w:szCs w:val="16"/>
    </w:rPr>
  </w:style>
  <w:style w:type="paragraph" w:styleId="Textkomentra">
    <w:name w:val="annotation text"/>
    <w:basedOn w:val="Normlny"/>
    <w:link w:val="TextkomentraChar"/>
    <w:uiPriority w:val="99"/>
    <w:unhideWhenUsed/>
    <w:rsid w:val="005A239A"/>
    <w:pPr>
      <w:spacing w:line="240" w:lineRule="auto"/>
    </w:pPr>
    <w:rPr>
      <w:sz w:val="20"/>
      <w:szCs w:val="20"/>
    </w:rPr>
  </w:style>
  <w:style w:type="character" w:customStyle="1" w:styleId="TextkomentraChar">
    <w:name w:val="Text komentára Char"/>
    <w:basedOn w:val="Predvolenpsmoodseku"/>
    <w:link w:val="Textkomentra"/>
    <w:uiPriority w:val="99"/>
    <w:rsid w:val="005A239A"/>
    <w:rPr>
      <w:sz w:val="20"/>
      <w:szCs w:val="20"/>
    </w:rPr>
  </w:style>
  <w:style w:type="paragraph" w:styleId="Predmetkomentra">
    <w:name w:val="annotation subject"/>
    <w:basedOn w:val="Textkomentra"/>
    <w:next w:val="Textkomentra"/>
    <w:link w:val="PredmetkomentraChar"/>
    <w:uiPriority w:val="99"/>
    <w:semiHidden/>
    <w:unhideWhenUsed/>
    <w:rsid w:val="005A239A"/>
    <w:rPr>
      <w:b/>
      <w:bCs/>
    </w:rPr>
  </w:style>
  <w:style w:type="character" w:customStyle="1" w:styleId="PredmetkomentraChar">
    <w:name w:val="Predmet komentára Char"/>
    <w:basedOn w:val="TextkomentraChar"/>
    <w:link w:val="Predmetkomentra"/>
    <w:uiPriority w:val="99"/>
    <w:semiHidden/>
    <w:rsid w:val="005A239A"/>
    <w:rPr>
      <w:b/>
      <w:bCs/>
      <w:sz w:val="20"/>
      <w:szCs w:val="20"/>
    </w:rPr>
  </w:style>
  <w:style w:type="character" w:customStyle="1" w:styleId="st1">
    <w:name w:val="st1"/>
    <w:basedOn w:val="Predvolenpsmoodseku"/>
    <w:rsid w:val="009A1538"/>
  </w:style>
  <w:style w:type="paragraph" w:styleId="Bezriadkovania">
    <w:name w:val="No Spacing"/>
    <w:uiPriority w:val="1"/>
    <w:qFormat/>
    <w:rsid w:val="0000102D"/>
    <w:pPr>
      <w:spacing w:after="0" w:line="240" w:lineRule="auto"/>
    </w:pPr>
  </w:style>
  <w:style w:type="paragraph" w:styleId="Zkladntext">
    <w:name w:val="Body Text"/>
    <w:basedOn w:val="Normlny"/>
    <w:link w:val="ZkladntextChar"/>
    <w:uiPriority w:val="99"/>
    <w:rsid w:val="00E65429"/>
    <w:pPr>
      <w:widowControl w:val="0"/>
      <w:spacing w:after="0" w:line="240" w:lineRule="auto"/>
    </w:pPr>
    <w:rPr>
      <w:rFonts w:ascii="Times New Roman" w:eastAsia="Times New Roman" w:hAnsi="Times New Roman" w:cs="Times New Roman"/>
      <w:color w:val="000000"/>
      <w:sz w:val="24"/>
      <w:szCs w:val="24"/>
    </w:rPr>
  </w:style>
  <w:style w:type="character" w:customStyle="1" w:styleId="ZkladntextChar">
    <w:name w:val="Základný text Char"/>
    <w:basedOn w:val="Predvolenpsmoodseku"/>
    <w:link w:val="Zkladntext"/>
    <w:uiPriority w:val="99"/>
    <w:rsid w:val="00E65429"/>
    <w:rPr>
      <w:rFonts w:ascii="Times New Roman" w:eastAsia="Times New Roman" w:hAnsi="Times New Roman" w:cs="Times New Roman"/>
      <w:color w:val="000000"/>
      <w:sz w:val="24"/>
      <w:szCs w:val="24"/>
    </w:rPr>
  </w:style>
  <w:style w:type="paragraph" w:customStyle="1" w:styleId="Default">
    <w:name w:val="Default"/>
    <w:rsid w:val="001479E7"/>
    <w:pPr>
      <w:autoSpaceDE w:val="0"/>
      <w:autoSpaceDN w:val="0"/>
      <w:adjustRightInd w:val="0"/>
      <w:spacing w:after="0" w:line="240" w:lineRule="auto"/>
    </w:pPr>
    <w:rPr>
      <w:rFonts w:ascii="Times New Roman" w:hAnsi="Times New Roman" w:cs="Times New Roman"/>
      <w:color w:val="000000"/>
      <w:sz w:val="24"/>
      <w:szCs w:val="24"/>
    </w:rPr>
  </w:style>
  <w:style w:type="paragraph" w:styleId="Normlnywebov">
    <w:name w:val="Normal (Web)"/>
    <w:basedOn w:val="Normlny"/>
    <w:uiPriority w:val="99"/>
    <w:unhideWhenUsed/>
    <w:rsid w:val="00895030"/>
    <w:pPr>
      <w:spacing w:before="100" w:beforeAutospacing="1" w:after="100" w:afterAutospacing="1" w:line="240" w:lineRule="auto"/>
    </w:pPr>
    <w:rPr>
      <w:rFonts w:ascii="Times New Roman" w:hAnsi="Times New Roman" w:cs="Times New Roman"/>
      <w:sz w:val="24"/>
      <w:szCs w:val="24"/>
    </w:rPr>
  </w:style>
  <w:style w:type="character" w:customStyle="1" w:styleId="h1a4">
    <w:name w:val="h1a4"/>
    <w:basedOn w:val="Predvolenpsmoodseku"/>
    <w:rsid w:val="00150184"/>
    <w:rPr>
      <w:rFonts w:ascii="Trebuchet MS" w:hAnsi="Trebuchet MS" w:hint="default"/>
      <w:vanish w:val="0"/>
      <w:webHidden w:val="0"/>
      <w:color w:val="505050"/>
      <w:sz w:val="24"/>
      <w:szCs w:val="24"/>
      <w:specVanish w:val="0"/>
    </w:rPr>
  </w:style>
  <w:style w:type="paragraph" w:styleId="Obyajntext">
    <w:name w:val="Plain Text"/>
    <w:basedOn w:val="Normlny"/>
    <w:link w:val="ObyajntextChar"/>
    <w:uiPriority w:val="99"/>
    <w:semiHidden/>
    <w:unhideWhenUsed/>
    <w:rsid w:val="008555D0"/>
    <w:pPr>
      <w:spacing w:after="0" w:line="240" w:lineRule="auto"/>
    </w:pPr>
    <w:rPr>
      <w:rFonts w:ascii="Consolas" w:eastAsia="Calibri" w:hAnsi="Consolas" w:cs="Times New Roman"/>
      <w:sz w:val="21"/>
      <w:szCs w:val="21"/>
      <w:lang w:eastAsia="en-US"/>
    </w:rPr>
  </w:style>
  <w:style w:type="character" w:customStyle="1" w:styleId="ObyajntextChar">
    <w:name w:val="Obyčajný text Char"/>
    <w:basedOn w:val="Predvolenpsmoodseku"/>
    <w:link w:val="Obyajntext"/>
    <w:uiPriority w:val="99"/>
    <w:semiHidden/>
    <w:rsid w:val="008555D0"/>
    <w:rPr>
      <w:rFonts w:ascii="Consolas" w:eastAsia="Calibri" w:hAnsi="Consolas" w:cs="Times New Roman"/>
      <w:sz w:val="21"/>
      <w:szCs w:val="21"/>
      <w:lang w:eastAsia="en-US"/>
    </w:rPr>
  </w:style>
  <w:style w:type="paragraph" w:styleId="Hlavika">
    <w:name w:val="header"/>
    <w:basedOn w:val="Normlny"/>
    <w:link w:val="HlavikaChar"/>
    <w:uiPriority w:val="99"/>
    <w:unhideWhenUsed/>
    <w:rsid w:val="00CB1BD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B1BD7"/>
  </w:style>
  <w:style w:type="paragraph" w:styleId="Pta">
    <w:name w:val="footer"/>
    <w:basedOn w:val="Normlny"/>
    <w:link w:val="PtaChar"/>
    <w:uiPriority w:val="99"/>
    <w:unhideWhenUsed/>
    <w:rsid w:val="00CB1BD7"/>
    <w:pPr>
      <w:tabs>
        <w:tab w:val="center" w:pos="4536"/>
        <w:tab w:val="right" w:pos="9072"/>
      </w:tabs>
      <w:spacing w:after="0" w:line="240" w:lineRule="auto"/>
    </w:pPr>
  </w:style>
  <w:style w:type="character" w:customStyle="1" w:styleId="PtaChar">
    <w:name w:val="Päta Char"/>
    <w:basedOn w:val="Predvolenpsmoodseku"/>
    <w:link w:val="Pta"/>
    <w:uiPriority w:val="99"/>
    <w:rsid w:val="00CB1BD7"/>
  </w:style>
  <w:style w:type="paragraph" w:styleId="Podtitul">
    <w:name w:val="Subtitle"/>
    <w:basedOn w:val="Normlny"/>
    <w:link w:val="PodtitulChar"/>
    <w:uiPriority w:val="11"/>
    <w:qFormat/>
    <w:rsid w:val="00E91512"/>
    <w:pPr>
      <w:spacing w:before="120" w:after="0" w:line="240" w:lineRule="auto"/>
      <w:jc w:val="both"/>
    </w:pPr>
    <w:rPr>
      <w:rFonts w:ascii="Times New Roman" w:eastAsia="Times New Roman" w:hAnsi="Times New Roman" w:cs="Times New Roman"/>
      <w:b/>
      <w:i/>
      <w:sz w:val="24"/>
      <w:szCs w:val="20"/>
    </w:rPr>
  </w:style>
  <w:style w:type="character" w:customStyle="1" w:styleId="PodtitulChar">
    <w:name w:val="Podtitul Char"/>
    <w:basedOn w:val="Predvolenpsmoodseku"/>
    <w:link w:val="Podtitul"/>
    <w:uiPriority w:val="11"/>
    <w:rsid w:val="00E91512"/>
    <w:rPr>
      <w:rFonts w:ascii="Times New Roman" w:eastAsia="Times New Roman" w:hAnsi="Times New Roman" w:cs="Times New Roman"/>
      <w:b/>
      <w:i/>
      <w:sz w:val="24"/>
      <w:szCs w:val="20"/>
    </w:rPr>
  </w:style>
  <w:style w:type="paragraph" w:styleId="Textpoznmkypodiarou">
    <w:name w:val="footnote text"/>
    <w:basedOn w:val="Normlny"/>
    <w:link w:val="TextpoznmkypodiarouChar"/>
    <w:uiPriority w:val="99"/>
    <w:semiHidden/>
    <w:unhideWhenUsed/>
    <w:rsid w:val="00266B1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6B14"/>
    <w:rPr>
      <w:sz w:val="20"/>
      <w:szCs w:val="20"/>
    </w:rPr>
  </w:style>
  <w:style w:type="character" w:styleId="Odkaznapoznmkupodiarou">
    <w:name w:val="footnote reference"/>
    <w:basedOn w:val="Predvolenpsmoodseku"/>
    <w:uiPriority w:val="99"/>
    <w:semiHidden/>
    <w:unhideWhenUsed/>
    <w:rsid w:val="00266B14"/>
    <w:rPr>
      <w:vertAlign w:val="superscript"/>
    </w:rPr>
  </w:style>
  <w:style w:type="character" w:customStyle="1" w:styleId="apple-converted-space">
    <w:name w:val="apple-converted-space"/>
    <w:basedOn w:val="Predvolenpsmoodseku"/>
    <w:rsid w:val="00D41E45"/>
  </w:style>
  <w:style w:type="paragraph" w:customStyle="1" w:styleId="xmsonormal">
    <w:name w:val="x_msonormal"/>
    <w:basedOn w:val="Normlny"/>
    <w:rsid w:val="0059109E"/>
    <w:pPr>
      <w:spacing w:after="0" w:line="240" w:lineRule="auto"/>
    </w:pPr>
    <w:rPr>
      <w:rFonts w:ascii="Calibri" w:eastAsiaTheme="minorHAns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1602">
      <w:bodyDiv w:val="1"/>
      <w:marLeft w:val="0"/>
      <w:marRight w:val="0"/>
      <w:marTop w:val="0"/>
      <w:marBottom w:val="0"/>
      <w:divBdr>
        <w:top w:val="none" w:sz="0" w:space="0" w:color="auto"/>
        <w:left w:val="none" w:sz="0" w:space="0" w:color="auto"/>
        <w:bottom w:val="none" w:sz="0" w:space="0" w:color="auto"/>
        <w:right w:val="none" w:sz="0" w:space="0" w:color="auto"/>
      </w:divBdr>
    </w:div>
    <w:div w:id="366103089">
      <w:bodyDiv w:val="1"/>
      <w:marLeft w:val="0"/>
      <w:marRight w:val="0"/>
      <w:marTop w:val="0"/>
      <w:marBottom w:val="0"/>
      <w:divBdr>
        <w:top w:val="none" w:sz="0" w:space="0" w:color="auto"/>
        <w:left w:val="none" w:sz="0" w:space="0" w:color="auto"/>
        <w:bottom w:val="none" w:sz="0" w:space="0" w:color="auto"/>
        <w:right w:val="none" w:sz="0" w:space="0" w:color="auto"/>
      </w:divBdr>
    </w:div>
    <w:div w:id="550649980">
      <w:bodyDiv w:val="1"/>
      <w:marLeft w:val="0"/>
      <w:marRight w:val="0"/>
      <w:marTop w:val="0"/>
      <w:marBottom w:val="0"/>
      <w:divBdr>
        <w:top w:val="none" w:sz="0" w:space="0" w:color="auto"/>
        <w:left w:val="none" w:sz="0" w:space="0" w:color="auto"/>
        <w:bottom w:val="none" w:sz="0" w:space="0" w:color="auto"/>
        <w:right w:val="none" w:sz="0" w:space="0" w:color="auto"/>
      </w:divBdr>
    </w:div>
    <w:div w:id="834030123">
      <w:bodyDiv w:val="1"/>
      <w:marLeft w:val="0"/>
      <w:marRight w:val="0"/>
      <w:marTop w:val="0"/>
      <w:marBottom w:val="0"/>
      <w:divBdr>
        <w:top w:val="none" w:sz="0" w:space="0" w:color="auto"/>
        <w:left w:val="none" w:sz="0" w:space="0" w:color="auto"/>
        <w:bottom w:val="none" w:sz="0" w:space="0" w:color="auto"/>
        <w:right w:val="none" w:sz="0" w:space="0" w:color="auto"/>
      </w:divBdr>
    </w:div>
    <w:div w:id="874583153">
      <w:bodyDiv w:val="1"/>
      <w:marLeft w:val="0"/>
      <w:marRight w:val="0"/>
      <w:marTop w:val="0"/>
      <w:marBottom w:val="0"/>
      <w:divBdr>
        <w:top w:val="none" w:sz="0" w:space="0" w:color="auto"/>
        <w:left w:val="none" w:sz="0" w:space="0" w:color="auto"/>
        <w:bottom w:val="none" w:sz="0" w:space="0" w:color="auto"/>
        <w:right w:val="none" w:sz="0" w:space="0" w:color="auto"/>
      </w:divBdr>
    </w:div>
    <w:div w:id="909385345">
      <w:bodyDiv w:val="1"/>
      <w:marLeft w:val="0"/>
      <w:marRight w:val="0"/>
      <w:marTop w:val="0"/>
      <w:marBottom w:val="0"/>
      <w:divBdr>
        <w:top w:val="none" w:sz="0" w:space="0" w:color="auto"/>
        <w:left w:val="none" w:sz="0" w:space="0" w:color="auto"/>
        <w:bottom w:val="none" w:sz="0" w:space="0" w:color="auto"/>
        <w:right w:val="none" w:sz="0" w:space="0" w:color="auto"/>
      </w:divBdr>
    </w:div>
    <w:div w:id="956645661">
      <w:bodyDiv w:val="1"/>
      <w:marLeft w:val="0"/>
      <w:marRight w:val="0"/>
      <w:marTop w:val="0"/>
      <w:marBottom w:val="0"/>
      <w:divBdr>
        <w:top w:val="none" w:sz="0" w:space="0" w:color="auto"/>
        <w:left w:val="none" w:sz="0" w:space="0" w:color="auto"/>
        <w:bottom w:val="none" w:sz="0" w:space="0" w:color="auto"/>
        <w:right w:val="none" w:sz="0" w:space="0" w:color="auto"/>
      </w:divBdr>
    </w:div>
    <w:div w:id="1145008183">
      <w:bodyDiv w:val="1"/>
      <w:marLeft w:val="0"/>
      <w:marRight w:val="0"/>
      <w:marTop w:val="0"/>
      <w:marBottom w:val="0"/>
      <w:divBdr>
        <w:top w:val="none" w:sz="0" w:space="0" w:color="auto"/>
        <w:left w:val="none" w:sz="0" w:space="0" w:color="auto"/>
        <w:bottom w:val="none" w:sz="0" w:space="0" w:color="auto"/>
        <w:right w:val="none" w:sz="0" w:space="0" w:color="auto"/>
      </w:divBdr>
    </w:div>
    <w:div w:id="1354846189">
      <w:bodyDiv w:val="1"/>
      <w:marLeft w:val="0"/>
      <w:marRight w:val="0"/>
      <w:marTop w:val="0"/>
      <w:marBottom w:val="0"/>
      <w:divBdr>
        <w:top w:val="none" w:sz="0" w:space="0" w:color="auto"/>
        <w:left w:val="none" w:sz="0" w:space="0" w:color="auto"/>
        <w:bottom w:val="none" w:sz="0" w:space="0" w:color="auto"/>
        <w:right w:val="none" w:sz="0" w:space="0" w:color="auto"/>
      </w:divBdr>
    </w:div>
    <w:div w:id="1736053275">
      <w:bodyDiv w:val="1"/>
      <w:marLeft w:val="0"/>
      <w:marRight w:val="0"/>
      <w:marTop w:val="0"/>
      <w:marBottom w:val="0"/>
      <w:divBdr>
        <w:top w:val="none" w:sz="0" w:space="0" w:color="auto"/>
        <w:left w:val="none" w:sz="0" w:space="0" w:color="auto"/>
        <w:bottom w:val="none" w:sz="0" w:space="0" w:color="auto"/>
        <w:right w:val="none" w:sz="0" w:space="0" w:color="auto"/>
      </w:divBdr>
    </w:div>
    <w:div w:id="1844469300">
      <w:bodyDiv w:val="1"/>
      <w:marLeft w:val="0"/>
      <w:marRight w:val="0"/>
      <w:marTop w:val="0"/>
      <w:marBottom w:val="0"/>
      <w:divBdr>
        <w:top w:val="none" w:sz="0" w:space="0" w:color="auto"/>
        <w:left w:val="none" w:sz="0" w:space="0" w:color="auto"/>
        <w:bottom w:val="none" w:sz="0" w:space="0" w:color="auto"/>
        <w:right w:val="none" w:sz="0" w:space="0" w:color="auto"/>
      </w:divBdr>
    </w:div>
    <w:div w:id="2013410571">
      <w:bodyDiv w:val="1"/>
      <w:marLeft w:val="0"/>
      <w:marRight w:val="0"/>
      <w:marTop w:val="0"/>
      <w:marBottom w:val="0"/>
      <w:divBdr>
        <w:top w:val="none" w:sz="0" w:space="0" w:color="auto"/>
        <w:left w:val="none" w:sz="0" w:space="0" w:color="auto"/>
        <w:bottom w:val="none" w:sz="0" w:space="0" w:color="auto"/>
        <w:right w:val="none" w:sz="0" w:space="0" w:color="auto"/>
      </w:divBdr>
    </w:div>
    <w:div w:id="209519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5_dovodova_vseobecna"/>
    <f:field ref="objsubject" par="" edit="true" text=""/>
    <f:field ref="objcreatedby" par="" text="Fscclone"/>
    <f:field ref="objcreatedat" par="" text="19.8.2021 1:05:14"/>
    <f:field ref="objchangedby" par="" text="Fscclone"/>
    <f:field ref="objmodifiedat" par="" text="19.8.2021 1:07:0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0AA8ED1-141B-406D-86DB-87BB83498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1536</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2024-03-01T11:53:00Z</dcterms:created>
  <dcterms:modified xsi:type="dcterms:W3CDTF">2024-03-12T08:49:00Z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&lt;p&gt;Predbežná informácia týkajúca sa návrh zákona, ktorým sa mení a dopĺňa&amp;nbsp; zákon č.&amp;nbsp; 311/2001 Z. z. Zákonník práce v znení neskorších predpisov a ktorým sa&amp;nbsp; menia a dopĺňajú niektoré zákony (ďalej len „návrh zákona“) bola zverejnená na port</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Po rokovaní poradných orgánov vlády SR</vt:lpwstr>
  </property>
  <property fmtid="{D5CDD505-2E9C-101B-9397-08002B2CF9AE}" pid="7" name="FSC#SKEDITIONSLOVLEX@103.510:povodpredpis">
    <vt:lpwstr>Slovlex (eLeg)</vt:lpwstr>
  </property>
  <property fmtid="{D5CDD505-2E9C-101B-9397-08002B2CF9AE}" pid="8" name="FSC#SKEDITIONSLOVLEX@103.510:legoblast">
    <vt:lpwstr>Pracovno-právne vzťahy</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Lýdia Ďurannová</vt:lpwstr>
  </property>
  <property fmtid="{D5CDD505-2E9C-101B-9397-08002B2CF9AE}" pid="12" name="FSC#SKEDITIONSLOVLEX@103.510:zodppredkladatel">
    <vt:lpwstr>Bc. Milan Krajniak</vt:lpwstr>
  </property>
  <property fmtid="{D5CDD505-2E9C-101B-9397-08002B2CF9AE}" pid="13" name="FSC#SKEDITIONSLOVLEX@103.510:dalsipredkladatel">
    <vt:lpwstr/>
  </property>
  <property fmtid="{D5CDD505-2E9C-101B-9397-08002B2CF9AE}" pid="14" name="FSC#SKEDITIONSLOVLEX@103.510:nazovpredpis">
    <vt:lpwstr>, ktorým sa mení a dopĺňa zákon č. 311/2001 Z. z. Zákonník práce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mesiace jún až december 2021</vt:lpwstr>
  </property>
  <property fmtid="{D5CDD505-2E9C-101B-9397-08002B2CF9AE}" pid="23" name="FSC#SKEDITIONSLOVLEX@103.510:plnynazovpredpis">
    <vt:lpwstr> Zákon, ktorým sa mení a dopĺňa zákon č. 311/2001 Z. z. Zákonník práce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24242/2021-M_OPVA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LP/2021/416</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 v čl. 48, čl. 151 až 153 a čl. 156 až 158 Zmluvy o fungovaní Európskej únie v platnom znení,_x000d_
- v čl. 33 a 34 Charty základných práv Európskej únie,</vt:lpwstr>
  </property>
  <property fmtid="{D5CDD505-2E9C-101B-9397-08002B2CF9AE}" pid="47" name="FSC#SKEDITIONSLOVLEX@103.510:AttrStrListDocPropSekundarneLegPravoPO">
    <vt:lpwstr>-	smernica Európskeho parlamentu a Rady (EÚ) 2019/1152 z 20. júna 2019 o transparentných a predvídateľných pracovných podmienkach v Európskej únii (Ú. v. EÚ L 186, 11.7.2019), gestor zodpovedný za prebratie smernice – MPSVR SR,_x000d_
-	smernica Európskeho parl</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c)  nie je obsiahnutá v judikatúre Súdneho dvora Európskej únie.</vt:lpwstr>
  </property>
  <property fmtid="{D5CDD505-2E9C-101B-9397-08002B2CF9AE}" pid="52" name="FSC#SKEDITIONSLOVLEX@103.510:AttrStrListDocPropLehotaPrebratieSmernice">
    <vt:lpwstr>Lehota na prebratie smernice (EÚ) 2019/1152 je 1. august 2022._x000d_
Lehota na prebratie smernice (EÚ) 2019/1158 je 2. august 2022._x000d_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Slovenskej republike nezačalo žiadne konanie o porušení podľa čl. 258 až 260 Zmluvy o fungovaní Európskej únie.</vt:lpwstr>
  </property>
  <property fmtid="{D5CDD505-2E9C-101B-9397-08002B2CF9AE}" pid="55" name="FSC#SKEDITIONSLOVLEX@103.510:AttrStrListDocPropInfoUzPreberanePP">
    <vt:lpwstr>Smernica (EÚ) 2019/1152 a smernica (EÚ) 2019/1158 sú už čiastočne prebraté _x000d_
- Zákonníkom práce,_x000d_
- zákonom č. 73/1998 Z. z. o štátnej službe príslušníkov Policajného zboru, Slovenskej informačnej služby, Zboru väzenskej a justičnej stráže Slovenskej repu</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16. 7. 2021</vt:lpwstr>
  </property>
  <property fmtid="{D5CDD505-2E9C-101B-9397-08002B2CF9AE}" pid="59" name="FSC#SKEDITIONSLOVLEX@103.510:AttrDateDocPropUkonceniePKK">
    <vt:lpwstr>26. 7. 2021</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Vzhľadom na transpozíciu smernice EÚ sa nezvažovali alternatívne riešenia. Prípadné alternatívne riešenia by išli nad rámec transponovaných smerníc, čo by mohlo mať za následok goldplating.Nulový variant by znamenal nevykonanie transpozície smerníc EÚ, čo</vt:lpwstr>
  </property>
  <property fmtid="{D5CDD505-2E9C-101B-9397-08002B2CF9AE}" pid="67" name="FSC#SKEDITIONSLOVLEX@103.510:AttrStrListDocPropStanoviskoGest">
    <vt:lpwstr>&lt;p&gt;&lt;strong&gt;K&amp;nbsp;vplyvom na rozpočet verejnej správy&lt;/strong&gt;&lt;/p&gt;&lt;p&gt;V&amp;nbsp;doložke vybraných vplyvov je označený negatívny, rozpočtovo nekrytý vplyv na rozpočet verejnej správy. V&amp;nbsp;analýze vplyvov je kvantifikovaný negatívny vplyv v&amp;nbsp;sume 8&amp;nbsp;</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práce, sociálnych vecí a rodiny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ministra práce, sociálnych vecí a rodiny Slovenskej republiky</vt:lpwstr>
  </property>
  <property fmtid="{D5CDD505-2E9C-101B-9397-08002B2CF9AE}" pid="143" name="FSC#SKEDITIONSLOVLEX@103.510:funkciaZodpPredDativ">
    <vt:lpwstr>ministrovi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Bc. Milan Krajniak_x000d_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práce, sociálnych vecí a rodiny Slovenskej republiky predkladá návrh zákona, ktorým sa mení a dopĺňa zákon č. 311/2001 Z. z. Zákonník práce v znení neskorších predpisov a ktorým sa menia a dopĺňajú niektoré zákony (ďalej len „návrh zákona“</vt:lpwstr>
  </property>
  <property fmtid="{D5CDD505-2E9C-101B-9397-08002B2CF9AE}" pid="150" name="FSC#SKEDITIONSLOVLEX@103.510:vytvorenedna">
    <vt:lpwstr>19. 8. 2021</vt:lpwstr>
  </property>
  <property fmtid="{D5CDD505-2E9C-101B-9397-08002B2CF9AE}" pid="151" name="FSC#COOSYSTEM@1.1:Container">
    <vt:lpwstr>COO.2145.1000.3.4511755</vt:lpwstr>
  </property>
  <property fmtid="{D5CDD505-2E9C-101B-9397-08002B2CF9AE}" pid="152" name="FSC#FSCFOLIO@1.1001:docpropproject">
    <vt:lpwstr/>
  </property>
</Properties>
</file>