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2096" w14:textId="77777777" w:rsidR="008703B0" w:rsidRDefault="00B07A25">
      <w:pPr>
        <w:spacing w:after="0" w:line="259" w:lineRule="auto"/>
        <w:ind w:left="0" w:right="123" w:firstLine="0"/>
        <w:jc w:val="center"/>
      </w:pPr>
      <w:r>
        <w:rPr>
          <w:sz w:val="46"/>
        </w:rPr>
        <w:t xml:space="preserve">ZBIERKA </w:t>
      </w:r>
      <w:r>
        <w:rPr>
          <w:noProof/>
        </w:rPr>
        <w:drawing>
          <wp:inline distT="0" distB="0" distL="0" distR="0" wp14:anchorId="4B805F39" wp14:editId="16D1DABC">
            <wp:extent cx="359969" cy="43515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69" cy="4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 xml:space="preserve"> ZÁKONOV</w:t>
      </w:r>
    </w:p>
    <w:p w14:paraId="3B09EAE4" w14:textId="77777777" w:rsidR="008703B0" w:rsidRDefault="00B07A25">
      <w:pPr>
        <w:spacing w:after="110" w:line="259" w:lineRule="auto"/>
        <w:ind w:left="0" w:firstLine="0"/>
        <w:jc w:val="center"/>
      </w:pPr>
      <w:r>
        <w:rPr>
          <w:sz w:val="34"/>
        </w:rPr>
        <w:t>SLOVENSKEJ REPUBLIKY</w:t>
      </w:r>
    </w:p>
    <w:p w14:paraId="068502DA" w14:textId="77777777" w:rsidR="008703B0" w:rsidRDefault="00B07A25">
      <w:pPr>
        <w:spacing w:after="0" w:line="259" w:lineRule="auto"/>
        <w:ind w:left="0" w:firstLine="0"/>
        <w:jc w:val="center"/>
      </w:pPr>
      <w:r>
        <w:rPr>
          <w:sz w:val="28"/>
        </w:rPr>
        <w:t>Ročník 1998</w:t>
      </w:r>
    </w:p>
    <w:p w14:paraId="37CB0664" w14:textId="77777777" w:rsidR="008703B0" w:rsidRDefault="00B07A25">
      <w:pPr>
        <w:spacing w:after="49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C12DA6" wp14:editId="0D00FA7F">
                <wp:extent cx="6155614" cy="12598"/>
                <wp:effectExtent l="0" t="0" r="0" b="0"/>
                <wp:docPr id="10489" name="Group 10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2598"/>
                          <a:chOff x="0" y="0"/>
                          <a:chExt cx="6155614" cy="125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25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C491F" id="Group 10489" o:spid="_x0000_s1026" style="width:484.7pt;height:1pt;mso-position-horizontal-relative:char;mso-position-vertical-relative:line" coordsize="6155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">
                <v:shape id="Shape 16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iecEA&#10;AADbAAAADwAAAGRycy9kb3ducmV2LnhtbERP32vCMBB+F/wfwgl709RNRDqjqDAQBGUqsr0dza0N&#10;bS6libX+90YY+HYf38+bLztbiZYabxwrGI8SEMSZ04ZzBefT13AGwgdkjZVjUnAnD8tFvzfHVLsb&#10;f1N7DLmIIexTVFCEUKdS+qwgi37kauLI/bnGYoiwyaVu8BbDbSXfk2QqLRqODQXWtCkoK49Xq8CU&#10;7Wnvd+FXGvdTHiaT9ccl65R6G3SrTxCBuvAS/7u3Os6fwv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pYnnBAAAA2wAAAA8AAAAAAAAAAAAAAAAAmAIAAGRycy9kb3du&#10;cmV2LnhtbFBLBQYAAAAABAAEAPUAAACGAwAAAAA=&#10;" path="m,l6155614,e" filled="f" strokeweight=".34994mm">
                  <v:stroke miterlimit="83231f" joinstyle="miter"/>
                  <v:path arrowok="t" textboxrect="0,0,6155614,0"/>
                </v:shape>
                <w10:anchorlock/>
              </v:group>
            </w:pict>
          </mc:Fallback>
        </mc:AlternateContent>
      </w:r>
    </w:p>
    <w:p w14:paraId="02C0EFB7" w14:textId="77777777" w:rsidR="008703B0" w:rsidRDefault="00B07A25">
      <w:pPr>
        <w:spacing w:after="151" w:line="388" w:lineRule="auto"/>
        <w:ind w:left="0" w:firstLine="0"/>
        <w:jc w:val="center"/>
      </w:pPr>
      <w:r>
        <w:rPr>
          <w:sz w:val="22"/>
        </w:rPr>
        <w:t>Vyhlásené: 11. 8. 1998</w:t>
      </w:r>
      <w:r>
        <w:rPr>
          <w:sz w:val="22"/>
        </w:rPr>
        <w:tab/>
        <w:t>Časová verzia predpisu účinná od: 1. 5.2023 Obsah dokumentu je právne záväzný.</w:t>
      </w:r>
    </w:p>
    <w:p w14:paraId="3EB8FA99" w14:textId="77777777" w:rsidR="008703B0" w:rsidRDefault="00B07A25">
      <w:pPr>
        <w:spacing w:after="111" w:line="248" w:lineRule="auto"/>
        <w:ind w:left="756" w:right="746"/>
        <w:jc w:val="center"/>
      </w:pPr>
      <w:r>
        <w:rPr>
          <w:b/>
        </w:rPr>
        <w:t>253</w:t>
      </w:r>
    </w:p>
    <w:p w14:paraId="5972A57C" w14:textId="77777777" w:rsidR="008703B0" w:rsidRDefault="00B07A25">
      <w:pPr>
        <w:spacing w:after="40" w:line="248" w:lineRule="auto"/>
        <w:ind w:left="756" w:right="656"/>
        <w:jc w:val="center"/>
      </w:pPr>
      <w:r>
        <w:rPr>
          <w:b/>
        </w:rPr>
        <w:t>ZÁKON</w:t>
      </w:r>
    </w:p>
    <w:p w14:paraId="1E437817" w14:textId="77777777" w:rsidR="008703B0" w:rsidRDefault="00B07A25">
      <w:pPr>
        <w:spacing w:after="64" w:line="259" w:lineRule="auto"/>
        <w:ind w:left="0" w:firstLine="0"/>
        <w:jc w:val="center"/>
      </w:pPr>
      <w:r>
        <w:t>z 1. júla 1998</w:t>
      </w:r>
    </w:p>
    <w:p w14:paraId="1D62CF5E" w14:textId="77777777" w:rsidR="008703B0" w:rsidRDefault="00B07A25">
      <w:pPr>
        <w:spacing w:after="688" w:line="248" w:lineRule="auto"/>
        <w:ind w:left="756" w:right="746"/>
        <w:jc w:val="center"/>
      </w:pPr>
      <w:r>
        <w:rPr>
          <w:b/>
        </w:rPr>
        <w:t>o hlásení pobytu občanov Slovenskej republiky a registri obyvateľov Slovenskej republiky</w:t>
      </w:r>
    </w:p>
    <w:p w14:paraId="72BA07C9" w14:textId="77777777" w:rsidR="008703B0" w:rsidRDefault="00B07A25">
      <w:pPr>
        <w:spacing w:after="277"/>
        <w:ind w:left="237"/>
      </w:pPr>
      <w:r>
        <w:t>Národná rada Slovenskej republiky sa uzniesla na tomto zákone:</w:t>
      </w:r>
    </w:p>
    <w:p w14:paraId="65C9A486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1</w:t>
      </w:r>
    </w:p>
    <w:p w14:paraId="03B9A849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Predmet zákona</w:t>
      </w:r>
    </w:p>
    <w:p w14:paraId="0479B8D0" w14:textId="77777777" w:rsidR="008703B0" w:rsidRDefault="00B07A25">
      <w:pPr>
        <w:ind w:left="-5"/>
      </w:pPr>
      <w:r>
        <w:t>Tento zákon upravuje</w:t>
      </w:r>
    </w:p>
    <w:p w14:paraId="4CB3B132" w14:textId="77777777" w:rsidR="008703B0" w:rsidRDefault="00B07A25">
      <w:pPr>
        <w:numPr>
          <w:ilvl w:val="0"/>
          <w:numId w:val="1"/>
        </w:numPr>
        <w:ind w:hanging="283"/>
      </w:pPr>
      <w:r>
        <w:t>práva a povinnosti občanov Slovenskej republiky (ďalej len „občan“) pri hlásení ich pobytu,</w:t>
      </w:r>
    </w:p>
    <w:p w14:paraId="24A19665" w14:textId="77777777" w:rsidR="008703B0" w:rsidRDefault="00B07A25">
      <w:pPr>
        <w:numPr>
          <w:ilvl w:val="0"/>
          <w:numId w:val="1"/>
        </w:numPr>
        <w:ind w:hanging="283"/>
      </w:pPr>
      <w:r>
        <w:t>práva a povinnosti obcí pri vedení evidencie pobytu občanov,</w:t>
      </w:r>
    </w:p>
    <w:p w14:paraId="66136240" w14:textId="77777777" w:rsidR="008703B0" w:rsidRDefault="00B07A25">
      <w:pPr>
        <w:numPr>
          <w:ilvl w:val="0"/>
          <w:numId w:val="1"/>
        </w:numPr>
        <w:ind w:hanging="283"/>
      </w:pPr>
      <w:r>
        <w:t>zriadenie registra obyvateľov Slovenskej republiky (ďalej len „register“), centrálnej ohlasovne a registra fyzických osôb,</w:t>
      </w:r>
    </w:p>
    <w:p w14:paraId="10AD2EFC" w14:textId="77777777" w:rsidR="008703B0" w:rsidRDefault="00B07A25">
      <w:pPr>
        <w:numPr>
          <w:ilvl w:val="0"/>
          <w:numId w:val="1"/>
        </w:numPr>
        <w:ind w:hanging="283"/>
      </w:pPr>
      <w:r>
        <w:t>úlohy štátnych orgánov a obcí súvisiace s vedením registra, registra fyzických osôb a centrálnej ohlasovne,</w:t>
      </w:r>
    </w:p>
    <w:p w14:paraId="5EF02514" w14:textId="77777777" w:rsidR="008703B0" w:rsidRDefault="00B07A25">
      <w:pPr>
        <w:numPr>
          <w:ilvl w:val="0"/>
          <w:numId w:val="1"/>
        </w:numPr>
        <w:spacing w:after="282"/>
        <w:ind w:hanging="283"/>
      </w:pPr>
      <w:r>
        <w:t>poskytovanie údajov z evidencie pobytu občanov, z registra, registra fyzických osôb a centrálnej ohlasovne.</w:t>
      </w:r>
    </w:p>
    <w:p w14:paraId="3DCB5E8F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2</w:t>
      </w:r>
    </w:p>
    <w:p w14:paraId="3DF77C2D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Pobyt</w:t>
      </w:r>
    </w:p>
    <w:p w14:paraId="5A639739" w14:textId="77777777" w:rsidR="008703B0" w:rsidRDefault="00B07A25">
      <w:pPr>
        <w:numPr>
          <w:ilvl w:val="1"/>
          <w:numId w:val="1"/>
        </w:numPr>
        <w:spacing w:after="212"/>
        <w:ind w:hanging="308"/>
      </w:pPr>
      <w:r>
        <w:t>Občan hlási v rozsahu ustanovenom týmto zákonom miesto, začiatok a skončenie svojho pobytu obci, v hlavnom meste Slovenskej republiky Bratislave a v meste Košice hlási tieto údaje mestskej časti a vo vojenskom obvode príslušnému úradu</w:t>
      </w:r>
      <w:r>
        <w:rPr>
          <w:sz w:val="15"/>
          <w:vertAlign w:val="superscript"/>
        </w:rPr>
        <w:t>1</w:t>
      </w:r>
      <w:r>
        <w:rPr>
          <w:sz w:val="18"/>
        </w:rPr>
        <w:t xml:space="preserve">) </w:t>
      </w:r>
      <w:r>
        <w:t>(ďalej len „ohlasovňa“).</w:t>
      </w:r>
    </w:p>
    <w:p w14:paraId="39AD4D7C" w14:textId="77777777" w:rsidR="008703B0" w:rsidRDefault="00B07A25">
      <w:pPr>
        <w:numPr>
          <w:ilvl w:val="1"/>
          <w:numId w:val="1"/>
        </w:numPr>
        <w:spacing w:after="0" w:line="548" w:lineRule="auto"/>
        <w:ind w:hanging="308"/>
      </w:pPr>
      <w:r>
        <w:t xml:space="preserve">Pobytom na účely evidencie pobytu občanov sa rozumie trvalý pobyt a prechodný pobyt. </w:t>
      </w:r>
      <w:r>
        <w:rPr>
          <w:b/>
        </w:rPr>
        <w:t>Trvalý pobyt</w:t>
      </w:r>
    </w:p>
    <w:p w14:paraId="4882577A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3</w:t>
      </w:r>
    </w:p>
    <w:p w14:paraId="4B62BD75" w14:textId="77777777" w:rsidR="008703B0" w:rsidRDefault="00B07A25">
      <w:pPr>
        <w:numPr>
          <w:ilvl w:val="1"/>
          <w:numId w:val="2"/>
        </w:numPr>
        <w:spacing w:after="194"/>
        <w:ind w:firstLine="227"/>
      </w:pPr>
      <w:r>
        <w:t>Trvalý pobyt je pobyt občana spravidla v mieste jeho stáleho bydliska na území Slovenskej republiky. Občan má v tom istom čase iba jeden trvalý pobyt.</w:t>
      </w:r>
    </w:p>
    <w:p w14:paraId="260B1F0D" w14:textId="77777777" w:rsidR="008703B0" w:rsidRDefault="00B07A25">
      <w:pPr>
        <w:numPr>
          <w:ilvl w:val="1"/>
          <w:numId w:val="2"/>
        </w:numPr>
        <w:ind w:firstLine="227"/>
      </w:pPr>
      <w:r>
        <w:t>Trvalý pobyt má občan len v budove alebo jej časti, ktorá je označená súpisným číslom</w:t>
      </w:r>
      <w:r>
        <w:rPr>
          <w:sz w:val="15"/>
          <w:vertAlign w:val="superscript"/>
        </w:rPr>
        <w:t>2</w:t>
      </w:r>
      <w:r>
        <w:rPr>
          <w:sz w:val="18"/>
        </w:rPr>
        <w:t xml:space="preserve">) </w:t>
      </w:r>
      <w:r>
        <w:t>alebo súpisným a orientačným číslom</w:t>
      </w:r>
      <w:r>
        <w:rPr>
          <w:sz w:val="15"/>
          <w:vertAlign w:val="superscript"/>
        </w:rPr>
        <w:t>2</w:t>
      </w:r>
      <w:r>
        <w:rPr>
          <w:sz w:val="18"/>
        </w:rPr>
        <w:t xml:space="preserve">) </w:t>
      </w:r>
      <w:r>
        <w:t>a je určená na bývanie,</w:t>
      </w:r>
      <w:r>
        <w:rPr>
          <w:sz w:val="15"/>
          <w:vertAlign w:val="superscript"/>
        </w:rPr>
        <w:t>3</w:t>
      </w:r>
      <w:r>
        <w:rPr>
          <w:sz w:val="18"/>
        </w:rPr>
        <w:t xml:space="preserve">) </w:t>
      </w:r>
      <w:r>
        <w:t>ubytovanie</w:t>
      </w:r>
      <w:r>
        <w:rPr>
          <w:sz w:val="15"/>
          <w:vertAlign w:val="superscript"/>
        </w:rPr>
        <w:t>4</w:t>
      </w:r>
      <w:r>
        <w:rPr>
          <w:sz w:val="18"/>
        </w:rPr>
        <w:t>)</w:t>
      </w:r>
      <w:r>
        <w:t>,</w:t>
      </w:r>
      <w:r>
        <w:rPr>
          <w:sz w:val="15"/>
          <w:vertAlign w:val="superscript"/>
        </w:rPr>
        <w:t>4a</w:t>
      </w:r>
      <w:r>
        <w:rPr>
          <w:sz w:val="18"/>
        </w:rPr>
        <w:t xml:space="preserve">) </w:t>
      </w:r>
      <w:r>
        <w:t>alebo na individuálnu rekreáciu,</w:t>
      </w:r>
      <w:r>
        <w:rPr>
          <w:sz w:val="15"/>
          <w:vertAlign w:val="superscript"/>
        </w:rPr>
        <w:t>4b</w:t>
      </w:r>
      <w:r>
        <w:rPr>
          <w:sz w:val="18"/>
        </w:rPr>
        <w:t xml:space="preserve">) </w:t>
      </w:r>
      <w:r>
        <w:t>ak tento zákon neustanovuje inak. Za časť budovy sa považuje aj byt.</w:t>
      </w:r>
    </w:p>
    <w:p w14:paraId="13B2FEA2" w14:textId="77777777" w:rsidR="008703B0" w:rsidRDefault="00B07A25">
      <w:pPr>
        <w:numPr>
          <w:ilvl w:val="1"/>
          <w:numId w:val="2"/>
        </w:numPr>
        <w:spacing w:after="204"/>
        <w:ind w:firstLine="227"/>
      </w:pPr>
      <w:r>
        <w:t>Prihlásenie občana na trvalý pobyt nezakladá nijaké právo k budove uvedenej v odseku 2 ani k jej vlastníkovi a má evidenčný charakter.</w:t>
      </w:r>
    </w:p>
    <w:p w14:paraId="54DF3636" w14:textId="77777777" w:rsidR="008703B0" w:rsidRDefault="00B07A25">
      <w:pPr>
        <w:numPr>
          <w:ilvl w:val="1"/>
          <w:numId w:val="2"/>
        </w:numPr>
        <w:spacing w:after="206" w:line="259" w:lineRule="auto"/>
        <w:ind w:firstLine="227"/>
      </w:pPr>
      <w:r>
        <w:t>Miestom trvalého pobytu dieťaťa v čase jeho narodenia je miesto trvalého pobytu jeho matky.</w:t>
      </w:r>
    </w:p>
    <w:p w14:paraId="122F99A6" w14:textId="77777777" w:rsidR="008703B0" w:rsidRDefault="00B07A25">
      <w:pPr>
        <w:numPr>
          <w:ilvl w:val="1"/>
          <w:numId w:val="2"/>
        </w:numPr>
        <w:spacing w:after="204"/>
        <w:ind w:firstLine="227"/>
      </w:pPr>
      <w:r>
        <w:t>Ak nemožno zistiť miesto trvalého pobytu matky, rozumie sa miestom trvalého pobytu dieťaťa v čase jeho narodenia obec, na ktorej území sa dieťa narodilo.</w:t>
      </w:r>
    </w:p>
    <w:p w14:paraId="47263B96" w14:textId="77777777" w:rsidR="008703B0" w:rsidRDefault="00B07A25">
      <w:pPr>
        <w:numPr>
          <w:ilvl w:val="1"/>
          <w:numId w:val="2"/>
        </w:numPr>
        <w:spacing w:after="204"/>
        <w:ind w:firstLine="227"/>
      </w:pPr>
      <w:r>
        <w:lastRenderedPageBreak/>
        <w:t>Ak ide o dieťa narodené na území Slovenskej republiky, je začiatkom trvalého pobytu deň jeho narodenia. Ak ide o dieťa narodené v zahraničí, je začiatkom trvalého pobytu deň jeho prihlásenia v ohlasovni.</w:t>
      </w:r>
    </w:p>
    <w:p w14:paraId="20C8D1DF" w14:textId="77777777" w:rsidR="008703B0" w:rsidRDefault="00B07A25">
      <w:pPr>
        <w:numPr>
          <w:ilvl w:val="1"/>
          <w:numId w:val="2"/>
        </w:numPr>
        <w:spacing w:after="204"/>
        <w:ind w:firstLine="227"/>
      </w:pPr>
      <w:r>
        <w:t>Trvalý pobyt je povinný hlásiť každý občan, ak sa trvalo nezdržiava v zahraničí; pritom hlási údaje uvedené v § 11 písm. a) až c), e) až i) a k). Pri hlásení trvalého pobytu môže občan uviesť aj svoju národnosť a akademický titul.</w:t>
      </w:r>
    </w:p>
    <w:p w14:paraId="53280C76" w14:textId="77777777" w:rsidR="008703B0" w:rsidRDefault="00B07A25">
      <w:pPr>
        <w:numPr>
          <w:ilvl w:val="1"/>
          <w:numId w:val="2"/>
        </w:numPr>
        <w:ind w:firstLine="227"/>
      </w:pPr>
      <w:r>
        <w:t>Občan je povinný pri hlásení trvalého pobytu predložiť</w:t>
      </w:r>
    </w:p>
    <w:p w14:paraId="4272EA67" w14:textId="77777777" w:rsidR="008703B0" w:rsidRDefault="00B07A25">
      <w:pPr>
        <w:numPr>
          <w:ilvl w:val="0"/>
          <w:numId w:val="3"/>
        </w:numPr>
        <w:spacing w:after="103"/>
        <w:ind w:hanging="283"/>
      </w:pPr>
      <w:r>
        <w:t>platný občiansky preukaz alebo potvrdenie o občianskom preukaze;</w:t>
      </w:r>
      <w:r>
        <w:rPr>
          <w:sz w:val="15"/>
          <w:vertAlign w:val="superscript"/>
        </w:rPr>
        <w:t>4c</w:t>
      </w:r>
      <w:r>
        <w:rPr>
          <w:sz w:val="18"/>
        </w:rPr>
        <w:t xml:space="preserve">) </w:t>
      </w:r>
      <w:r>
        <w:t>ak ide o dieťa do 18 rokov, predkladá jeho zákonný zástupca údaje tohto dieťaťa v rozsahu meno, priezvisko a rodné číslo, a ak budú naplnené podmienky podľa osobitného predpisu,</w:t>
      </w:r>
      <w:r>
        <w:rPr>
          <w:sz w:val="15"/>
          <w:vertAlign w:val="superscript"/>
        </w:rPr>
        <w:t>4ca</w:t>
      </w:r>
      <w:r>
        <w:rPr>
          <w:sz w:val="18"/>
        </w:rPr>
        <w:t xml:space="preserve">) </w:t>
      </w:r>
      <w:r>
        <w:t>rodný list tohto dieťaťa vydaný orgánmi Slovenskej republiky,</w:t>
      </w:r>
    </w:p>
    <w:p w14:paraId="4D973B99" w14:textId="77777777" w:rsidR="008703B0" w:rsidRDefault="00B07A25">
      <w:pPr>
        <w:numPr>
          <w:ilvl w:val="0"/>
          <w:numId w:val="3"/>
        </w:numPr>
        <w:spacing w:after="122"/>
        <w:ind w:hanging="283"/>
      </w:pPr>
      <w:r>
        <w:t>platný cestovný doklad Slovenskej republiky alebo osvedčenie o štátnom občianstve Slovenskej republiky, ak nemá občiansky preukaz alebo potvrdenie o občianskom preukaze,</w:t>
      </w:r>
      <w:r>
        <w:rPr>
          <w:sz w:val="15"/>
          <w:vertAlign w:val="superscript"/>
        </w:rPr>
        <w:t>4c</w:t>
      </w:r>
      <w:r>
        <w:rPr>
          <w:sz w:val="18"/>
        </w:rPr>
        <w:t>)</w:t>
      </w:r>
    </w:p>
    <w:p w14:paraId="3DD62FAE" w14:textId="77777777" w:rsidR="008703B0" w:rsidRDefault="00B07A25">
      <w:pPr>
        <w:numPr>
          <w:ilvl w:val="0"/>
          <w:numId w:val="3"/>
        </w:numPr>
        <w:spacing w:after="131"/>
        <w:ind w:hanging="283"/>
      </w:pPr>
      <w:r>
        <w:t>údaje podľa osobitného predpisu</w:t>
      </w:r>
      <w:r>
        <w:rPr>
          <w:sz w:val="15"/>
          <w:vertAlign w:val="superscript"/>
        </w:rPr>
        <w:t>4d</w:t>
      </w:r>
      <w:r>
        <w:rPr>
          <w:sz w:val="18"/>
        </w:rPr>
        <w:t xml:space="preserve">) </w:t>
      </w:r>
      <w:r>
        <w:t>potrebné na účel overenia vlastníckeho práva alebo spoluvlastníckeho práva k budove alebo jej časti podľa odseku 2; ak budú naplnené podmienky podľa osobitného predpisu,</w:t>
      </w:r>
      <w:r>
        <w:rPr>
          <w:sz w:val="15"/>
          <w:vertAlign w:val="superscript"/>
        </w:rPr>
        <w:t>4ca</w:t>
      </w:r>
      <w:r>
        <w:rPr>
          <w:sz w:val="18"/>
        </w:rPr>
        <w:t xml:space="preserve">) </w:t>
      </w:r>
      <w:r>
        <w:t>doklad o vlastníctve alebo spoluvlastníctve budovy alebo jej časti podľa odseku 2 vydaný podľa osobitného predpisu,</w:t>
      </w:r>
      <w:r>
        <w:rPr>
          <w:sz w:val="15"/>
          <w:vertAlign w:val="superscript"/>
        </w:rPr>
        <w:t>4f</w:t>
      </w:r>
      <w:r>
        <w:rPr>
          <w:sz w:val="18"/>
        </w:rPr>
        <w:t>)</w:t>
      </w:r>
    </w:p>
    <w:p w14:paraId="5CEFEA8B" w14:textId="77777777" w:rsidR="008703B0" w:rsidRDefault="00B07A25">
      <w:pPr>
        <w:numPr>
          <w:ilvl w:val="0"/>
          <w:numId w:val="3"/>
        </w:numPr>
        <w:spacing w:after="104"/>
        <w:ind w:hanging="283"/>
      </w:pPr>
      <w:r>
        <w:t>písomné potvrdenie o súhlase s prihlásením občana na trvalý pobyt s osvedčeným podpisom vlastníka alebo všetkých spoluvlastníkov budovy alebo jej časti s údajmi podľa § 4 ods. 6 písm. b); toto potvrdenie sa nevyžaduje, ak</w:t>
      </w:r>
    </w:p>
    <w:p w14:paraId="7B05C982" w14:textId="77777777" w:rsidR="008703B0" w:rsidRDefault="00B07A25">
      <w:pPr>
        <w:numPr>
          <w:ilvl w:val="1"/>
          <w:numId w:val="3"/>
        </w:numPr>
        <w:spacing w:after="105"/>
        <w:ind w:left="566" w:hanging="283"/>
      </w:pPr>
      <w:r>
        <w:t>ide o prihlásenie vlastníka alebo spoluvlastníka,</w:t>
      </w:r>
    </w:p>
    <w:p w14:paraId="28107976" w14:textId="77777777" w:rsidR="008703B0" w:rsidRDefault="00B07A25">
      <w:pPr>
        <w:numPr>
          <w:ilvl w:val="1"/>
          <w:numId w:val="3"/>
        </w:numPr>
        <w:ind w:left="566" w:hanging="283"/>
      </w:pPr>
      <w:r>
        <w:t>ide o prihlásenie občana, ktorý má zriadené vecné bremeno doživotného užívania nehnuteľnosti,</w:t>
      </w:r>
    </w:p>
    <w:p w14:paraId="1B1079D0" w14:textId="77777777" w:rsidR="008703B0" w:rsidRDefault="00B07A25">
      <w:pPr>
        <w:numPr>
          <w:ilvl w:val="1"/>
          <w:numId w:val="3"/>
        </w:numPr>
        <w:spacing w:after="119"/>
        <w:ind w:left="566" w:hanging="283"/>
      </w:pPr>
      <w:r>
        <w:t>ide o prihlásenie manžela alebo nezaopatreného dieťaťa</w:t>
      </w:r>
      <w:r>
        <w:rPr>
          <w:sz w:val="15"/>
          <w:vertAlign w:val="superscript"/>
        </w:rPr>
        <w:t>4g</w:t>
      </w:r>
      <w:r>
        <w:rPr>
          <w:sz w:val="18"/>
        </w:rPr>
        <w:t xml:space="preserve">) </w:t>
      </w:r>
      <w:r>
        <w:t>vlastníka alebo</w:t>
      </w:r>
    </w:p>
    <w:p w14:paraId="621DE126" w14:textId="77777777" w:rsidR="008703B0" w:rsidRDefault="00B07A25">
      <w:pPr>
        <w:numPr>
          <w:ilvl w:val="1"/>
          <w:numId w:val="3"/>
        </w:numPr>
        <w:spacing w:after="192"/>
        <w:ind w:left="566" w:hanging="283"/>
      </w:pPr>
      <w:r>
        <w:t>vlastník alebo všetci spoluvlastníci budovy alebo jej časti potvrdia svojím podpisom na prihlasovacom lístku na trvalý pobyt súhlas s prihlásením občana na trvalý pobyt pred zamestnancom ohlasovne.</w:t>
      </w:r>
    </w:p>
    <w:p w14:paraId="2F535EAD" w14:textId="77777777" w:rsidR="008703B0" w:rsidRDefault="00B07A25">
      <w:pPr>
        <w:spacing w:after="290"/>
        <w:ind w:left="-15" w:firstLine="227"/>
      </w:pPr>
      <w:r>
        <w:t>(9) Zariadenia sociálnych služieb,</w:t>
      </w:r>
      <w:r>
        <w:rPr>
          <w:sz w:val="15"/>
          <w:vertAlign w:val="superscript"/>
        </w:rPr>
        <w:t>4a</w:t>
      </w:r>
      <w:r>
        <w:rPr>
          <w:sz w:val="18"/>
        </w:rPr>
        <w:t xml:space="preserve">) </w:t>
      </w:r>
      <w:r>
        <w:t>v ktorých sa poskytuje bývanie, sú povinné dať písomný súhlas na prihlásenie na trvalý pobyt občanom, ktorí sú v nich celoročne umiestnení; súhlas vlastníka alebo všetkých spoluvlastníkov budovy alebo jej časti podľa odseku 8 písm. d) sa v týchto prípadoch nevyžaduje.</w:t>
      </w:r>
    </w:p>
    <w:p w14:paraId="2C63CD98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4</w:t>
      </w:r>
    </w:p>
    <w:p w14:paraId="0BD30348" w14:textId="77777777" w:rsidR="008703B0" w:rsidRDefault="00B07A25">
      <w:pPr>
        <w:numPr>
          <w:ilvl w:val="1"/>
          <w:numId w:val="4"/>
        </w:numPr>
        <w:spacing w:after="205"/>
        <w:ind w:firstLine="227"/>
      </w:pPr>
      <w:r>
        <w:t>Za členov rodiny môže hlásiť trvalý pobyt jeden z členov tejto rodiny.</w:t>
      </w:r>
    </w:p>
    <w:p w14:paraId="3931AA70" w14:textId="77777777" w:rsidR="008703B0" w:rsidRDefault="00B07A25">
      <w:pPr>
        <w:numPr>
          <w:ilvl w:val="1"/>
          <w:numId w:val="4"/>
        </w:numPr>
        <w:ind w:firstLine="227"/>
      </w:pPr>
      <w:r>
        <w:t>Za občana mladšieho ako 18 rokov a za občana, ktorý je pozbavený spôsobilosti na právne úkony alebo ktorého spôsobilosť na právne úkony je obmedzená, je povinný hlásiť trvalý pobyt jeho zákonný zástupca, prípadne opatrovník.</w:t>
      </w:r>
    </w:p>
    <w:p w14:paraId="416456E4" w14:textId="77777777" w:rsidR="008703B0" w:rsidRDefault="00B07A25">
      <w:pPr>
        <w:numPr>
          <w:ilvl w:val="1"/>
          <w:numId w:val="4"/>
        </w:numPr>
        <w:spacing w:after="204"/>
        <w:ind w:firstLine="227"/>
      </w:pPr>
      <w:r>
        <w:t>Za občana mladšieho ako 18 rokov, u ktorého súd nariadil ústavnú starostlivosť a ktorému sa poskytuje starostlivosť v zariadení sociálnych služieb alebo v zariadení, v ktorom sa vykonáva ústavná starostlivosť alebo ochranná výchova, a za občana, ktorý je pozbavený spôsobilosti na právne úkony alebo ktorého spôsobilosť na právne úkony je obmedzená a ktorému sa poskytuje ústavná starostlivosť formou celoročného pobytu pre občanov s celoročným pobytom v zariadení sociálnych služieb, sú povinní hlásiť trvalý pobyt vedúci týchto zariadení, ak si povinnosť podľa odseku 2 nesplnil zákonný zástupca, prípadne opatrovník.</w:t>
      </w:r>
    </w:p>
    <w:p w14:paraId="41663841" w14:textId="77777777" w:rsidR="008703B0" w:rsidRDefault="00B07A25">
      <w:pPr>
        <w:numPr>
          <w:ilvl w:val="1"/>
          <w:numId w:val="4"/>
        </w:numPr>
        <w:spacing w:after="204"/>
        <w:ind w:firstLine="227"/>
      </w:pPr>
      <w:r>
        <w:t>Za občana, ktorý je povinný hlásiť trvalý pobyt, môže túto povinnosť splniť ním splnomocnený zástupca. Splnomocnený zástupca predkladá ohlasovni pobytu svoj občiansky preukaz a splnomocnenie s osvedčeným podpisom splnomocniteľa a za občana, ktorého pobyt hlási, doklady uvedené v § 3 ods. 8 písm. c) a d).</w:t>
      </w:r>
    </w:p>
    <w:p w14:paraId="0988DDC6" w14:textId="77777777" w:rsidR="008703B0" w:rsidRDefault="00B07A25">
      <w:pPr>
        <w:numPr>
          <w:ilvl w:val="1"/>
          <w:numId w:val="4"/>
        </w:numPr>
        <w:spacing w:after="204"/>
        <w:ind w:firstLine="227"/>
      </w:pPr>
      <w:r>
        <w:t>Pri hlásení trvalého pobytu podľa odsekov 1 až 3 predloží ten, kto hlási trvalý pobyt, doklady uvedené v § 3 ods. 8 za občanov, ktorých trvalý pobyt hlási.</w:t>
      </w:r>
    </w:p>
    <w:p w14:paraId="62B0A555" w14:textId="77777777" w:rsidR="008703B0" w:rsidRDefault="00B07A25">
      <w:pPr>
        <w:numPr>
          <w:ilvl w:val="1"/>
          <w:numId w:val="4"/>
        </w:numPr>
        <w:spacing w:after="105"/>
        <w:ind w:firstLine="227"/>
      </w:pPr>
      <w:r>
        <w:t>Občan je pri hlásení trvalého pobytu povinný</w:t>
      </w:r>
    </w:p>
    <w:p w14:paraId="2DC394C2" w14:textId="77777777" w:rsidR="008703B0" w:rsidRDefault="00B07A25">
      <w:pPr>
        <w:numPr>
          <w:ilvl w:val="0"/>
          <w:numId w:val="5"/>
        </w:numPr>
        <w:spacing w:after="105"/>
        <w:ind w:hanging="283"/>
      </w:pPr>
      <w:r>
        <w:t>vyplniť a podpísať prihlasovací lístok na trvalý pobyt, v ktorom uvedie</w:t>
      </w:r>
    </w:p>
    <w:p w14:paraId="432E9903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meno, priezvisko a rodné priezvisko,</w:t>
      </w:r>
    </w:p>
    <w:p w14:paraId="6DB0ED51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lastRenderedPageBreak/>
        <w:t>dátum narodenia,</w:t>
      </w:r>
    </w:p>
    <w:p w14:paraId="378D257A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miesto narodenia,</w:t>
      </w:r>
    </w:p>
    <w:p w14:paraId="3CE38646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okres narodenia,</w:t>
      </w:r>
    </w:p>
    <w:p w14:paraId="7FA2F3CF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štát narodenia, ak sa občan narodil v zahraničí,</w:t>
      </w:r>
    </w:p>
    <w:p w14:paraId="297037DF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rodné číslo,</w:t>
      </w:r>
    </w:p>
    <w:p w14:paraId="511C4099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adresu nového trvalého pobytu v rozsahu podľa § 11 písm. e) až i),</w:t>
      </w:r>
    </w:p>
    <w:p w14:paraId="43E71E93" w14:textId="77777777" w:rsidR="008703B0" w:rsidRDefault="00B07A25">
      <w:pPr>
        <w:numPr>
          <w:ilvl w:val="1"/>
          <w:numId w:val="5"/>
        </w:numPr>
        <w:spacing w:after="104"/>
        <w:ind w:left="566" w:hanging="283"/>
      </w:pPr>
      <w:r>
        <w:t>adresu predchádzajúceho trvalého pobytu v rozsahu podľa § 11 písm. e) až i), ak nejde o občana podľa § 5,</w:t>
      </w:r>
    </w:p>
    <w:p w14:paraId="148CC3F3" w14:textId="77777777" w:rsidR="008703B0" w:rsidRDefault="00B07A25">
      <w:pPr>
        <w:numPr>
          <w:ilvl w:val="1"/>
          <w:numId w:val="5"/>
        </w:numPr>
        <w:spacing w:after="105"/>
        <w:ind w:left="566" w:hanging="283"/>
      </w:pPr>
      <w:r>
        <w:t>dátum a podpis,</w:t>
      </w:r>
    </w:p>
    <w:p w14:paraId="7745ECE2" w14:textId="77777777" w:rsidR="008703B0" w:rsidRDefault="00B07A25">
      <w:pPr>
        <w:numPr>
          <w:ilvl w:val="0"/>
          <w:numId w:val="5"/>
        </w:numPr>
        <w:spacing w:after="104"/>
        <w:ind w:hanging="283"/>
      </w:pPr>
      <w:r>
        <w:t>uviesť na prihlasovacom lístku na trvalý pobyt údaje týkajúce sa vlastníka alebo všetkých spoluvlastníkov budovy alebo jej časti v tomto rozsahu:</w:t>
      </w:r>
    </w:p>
    <w:p w14:paraId="509D8F5D" w14:textId="77777777" w:rsidR="008703B0" w:rsidRDefault="00B07A25">
      <w:pPr>
        <w:numPr>
          <w:ilvl w:val="1"/>
          <w:numId w:val="5"/>
        </w:numPr>
        <w:spacing w:after="104"/>
        <w:ind w:left="566" w:hanging="283"/>
      </w:pPr>
      <w:r>
        <w:t>meno, priezvisko, rodné číslo, číslo občianskeho preukazu a adresa trvalého pobytu v rozsahu podľa § 11 písm. e) až i), ak ide o fyzickú osobu,</w:t>
      </w:r>
    </w:p>
    <w:p w14:paraId="4791C6F7" w14:textId="77777777" w:rsidR="008703B0" w:rsidRDefault="00B07A25">
      <w:pPr>
        <w:numPr>
          <w:ilvl w:val="1"/>
          <w:numId w:val="5"/>
        </w:numPr>
        <w:spacing w:after="204"/>
        <w:ind w:left="566" w:hanging="283"/>
      </w:pPr>
      <w:r>
        <w:t>názov, identifikačné číslo právnickej osoby, sídlo právnickej osoby a meno a priezvisko osoby oprávnenej konať v jej mene, ak ide o právnickú osobu, ak súhlas s prihlásením na pobyt vykonal podpisom na prihlasovacom lístku na trvalý pobyt vlastník alebo všetci spoluvlastníci budovy alebo jej časti pred zamestnancom ohlasovne.</w:t>
      </w:r>
    </w:p>
    <w:p w14:paraId="3E8AC5F3" w14:textId="77777777" w:rsidR="008703B0" w:rsidRDefault="00B07A25">
      <w:pPr>
        <w:numPr>
          <w:ilvl w:val="1"/>
          <w:numId w:val="7"/>
        </w:numPr>
        <w:spacing w:after="204"/>
        <w:ind w:firstLine="227"/>
      </w:pPr>
      <w:r>
        <w:t>Ten, kto hlási trvalý pobyt za občana mladšieho ako 18 rokov, je povinný za neho vyplniť a podpísať samostatný prihlasovací lístok na trvalý pobyt.</w:t>
      </w:r>
    </w:p>
    <w:p w14:paraId="6CD8DB68" w14:textId="77777777" w:rsidR="008703B0" w:rsidRDefault="00B07A25">
      <w:pPr>
        <w:numPr>
          <w:ilvl w:val="1"/>
          <w:numId w:val="7"/>
        </w:numPr>
        <w:spacing w:after="291"/>
        <w:ind w:firstLine="227"/>
      </w:pPr>
      <w:r>
        <w:t>Občana možno prihlásiť na trvalý pobyt až dňom splnenia podmienok podľa tohto zákona a na prihlasovacom lístku na trvalý pobyt, ktorého vzor určí Ministerstvo vnútra Slovenskej republiky (ďalej len „ministerstvo").</w:t>
      </w:r>
    </w:p>
    <w:p w14:paraId="566626B5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5</w:t>
      </w:r>
    </w:p>
    <w:p w14:paraId="27E7C665" w14:textId="77777777" w:rsidR="008703B0" w:rsidRDefault="00B07A25">
      <w:pPr>
        <w:spacing w:after="291"/>
        <w:ind w:left="-15" w:firstLine="227"/>
      </w:pPr>
      <w:r>
        <w:t>Občan, ktorému bol trvalý pobyt zrušený podľa § 7 ods. 1 písm. d) až g) a ktorý sa nemôže prihlásiť na trvalý pobyt podľa § 3 alebo 4, sa môže prihlásiť na trvalý pobyt v ohlasovni v mieste, kde sa zdržiava. V takom prípade občan predkladá iba doklad podľa § 3 ods. 8 písm. a), ak ho nemá, doklad podľa § 3 ods. 8 písm. b) a ako miesto trvalého pobytu sa uvedie iba obec pobytu. Adresa sídla obecného úradu tejto obce je adresou takého občana na účely doručovania písomností od orgánov verejnej správy a iných štátnych orgánov a na účely zápisu do zoznamu voličov. Obec je povinná spôsobom v mieste obvyklým, najmä oznámením na úradnej tabuli, upozorniť prihláseného občana, že mu bola alebo že mu má byť doručená písomnosť.</w:t>
      </w:r>
    </w:p>
    <w:p w14:paraId="01B2E5F7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6</w:t>
      </w:r>
    </w:p>
    <w:p w14:paraId="472CDCF8" w14:textId="77777777" w:rsidR="008703B0" w:rsidRDefault="00B07A25">
      <w:pPr>
        <w:numPr>
          <w:ilvl w:val="1"/>
          <w:numId w:val="6"/>
        </w:numPr>
        <w:spacing w:after="204"/>
        <w:ind w:firstLine="227"/>
      </w:pPr>
      <w:r>
        <w:t>Občan, ktorý sa pripravuje na vycestovanie do zahraničia s cieľom trvalo žiť v zahraničí, je povinný pred vycestovaním ohlásiť skončenie trvalého pobytu ohlasovni, ktorá vedie údaje o jeho trvalom pobyte; v ohlásení uvedie štát a miesto pobytu, kam hodlá vycestovať, a deň začiatku pobytu v zahraničí, ktorý je zároveň dňom skončenia trvalého pobytu.</w:t>
      </w:r>
    </w:p>
    <w:p w14:paraId="1F25DE54" w14:textId="77777777" w:rsidR="008703B0" w:rsidRDefault="00B07A25">
      <w:pPr>
        <w:numPr>
          <w:ilvl w:val="1"/>
          <w:numId w:val="6"/>
        </w:numPr>
        <w:spacing w:after="204"/>
        <w:ind w:firstLine="227"/>
      </w:pPr>
      <w:r>
        <w:t>Občan je pri ohlásení skončenia trvalého pobytu povinný vyplniť a podpísať odhlasovací lístok z trvalého pobytu, ktorého vzor určí ministerstvo. Občan, ktorý nebude žiadať o vydanie občianskeho preukazu, je zároveň povinný tejto ohlasovni odovzdať občiansky preukaz.</w:t>
      </w:r>
    </w:p>
    <w:p w14:paraId="0ACF0AE5" w14:textId="77777777" w:rsidR="008703B0" w:rsidRDefault="00B07A25">
      <w:pPr>
        <w:numPr>
          <w:ilvl w:val="1"/>
          <w:numId w:val="6"/>
        </w:numPr>
        <w:spacing w:after="291"/>
        <w:ind w:firstLine="227"/>
      </w:pPr>
      <w:r>
        <w:t>Občan, ktorý má pobyt v zahraničí a ktorý sa rozhodne počas tohto pobytu skončiť trvalý pobyt na území Slovenskej republiky, môže ohlásiť jeho skončenie prostredníctvom zastupiteľského úradu Slovenskej republiky alebo prostredníctvom splnomocneného zástupcu v Slovenskej republike. Zastupiteľský úrad Slovenskej republiky alebo splnomocnený zástupca doručí ohlasovni pobytu, ktorá vedie údaje o trvalom pobyte občana, odhlasovací lístok s osvedčeným podpisom občana, v ktorom sa uvedie štát a miesto súčasného pobytu v zahraničí. Dňom skončenia trvalého pobytu je deň doručenia uvedeného dokladu ohlasovni.</w:t>
      </w:r>
    </w:p>
    <w:p w14:paraId="43E1A684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7</w:t>
      </w:r>
    </w:p>
    <w:p w14:paraId="42BE000D" w14:textId="77777777" w:rsidR="008703B0" w:rsidRDefault="00B07A25">
      <w:pPr>
        <w:spacing w:after="105"/>
        <w:ind w:left="237"/>
      </w:pPr>
      <w:r>
        <w:lastRenderedPageBreak/>
        <w:t>(1) Ohlasovňa záznam o trvalom pobyte zruší</w:t>
      </w:r>
    </w:p>
    <w:p w14:paraId="0E14D45C" w14:textId="77777777" w:rsidR="008703B0" w:rsidRDefault="00B07A25">
      <w:pPr>
        <w:numPr>
          <w:ilvl w:val="0"/>
          <w:numId w:val="8"/>
        </w:numPr>
        <w:spacing w:after="105"/>
        <w:ind w:hanging="283"/>
      </w:pPr>
      <w:r>
        <w:t>na základe oznámenia podľa § 10 písm. d),</w:t>
      </w:r>
    </w:p>
    <w:p w14:paraId="50237489" w14:textId="77777777" w:rsidR="008703B0" w:rsidRDefault="00B07A25">
      <w:pPr>
        <w:numPr>
          <w:ilvl w:val="0"/>
          <w:numId w:val="8"/>
        </w:numPr>
        <w:spacing w:after="105"/>
        <w:ind w:hanging="283"/>
      </w:pPr>
      <w:r>
        <w:t>ak občan zomrel alebo bol vyhlásený za mŕtveho,</w:t>
      </w:r>
    </w:p>
    <w:p w14:paraId="7B3A7E90" w14:textId="77777777" w:rsidR="008703B0" w:rsidRDefault="00B07A25">
      <w:pPr>
        <w:numPr>
          <w:ilvl w:val="0"/>
          <w:numId w:val="8"/>
        </w:numPr>
        <w:spacing w:after="105"/>
        <w:ind w:hanging="283"/>
      </w:pPr>
      <w:r>
        <w:t>na základe ohlásenia podľa § 6 ods. 1 a 3,</w:t>
      </w:r>
    </w:p>
    <w:p w14:paraId="0E164F81" w14:textId="77777777" w:rsidR="008703B0" w:rsidRDefault="00B07A25">
      <w:pPr>
        <w:numPr>
          <w:ilvl w:val="0"/>
          <w:numId w:val="8"/>
        </w:numPr>
        <w:spacing w:after="104"/>
        <w:ind w:hanging="283"/>
      </w:pPr>
      <w:r>
        <w:t>ak prihlásenie bolo vykonané na základe nepravdivých alebo nesprávne uvedených skutočností alebo na základe neplatného, falšovaného, vedome pozmeneného alebo cudzieho dokladu,</w:t>
      </w:r>
    </w:p>
    <w:p w14:paraId="08F4BEA4" w14:textId="77777777" w:rsidR="008703B0" w:rsidRDefault="00B07A25">
      <w:pPr>
        <w:numPr>
          <w:ilvl w:val="0"/>
          <w:numId w:val="8"/>
        </w:numPr>
        <w:spacing w:after="135"/>
        <w:ind w:hanging="283"/>
      </w:pPr>
      <w:r>
        <w:t>na návrh občana oprávneného užívať budovu alebo jej časť na základe právoplatného súdneho rozhodnutia o obmedzení alebo zrušení užívacieho práva,</w:t>
      </w:r>
      <w:r>
        <w:rPr>
          <w:sz w:val="15"/>
          <w:vertAlign w:val="superscript"/>
        </w:rPr>
        <w:t>5a</w:t>
      </w:r>
      <w:r>
        <w:rPr>
          <w:sz w:val="18"/>
        </w:rPr>
        <w:t>)</w:t>
      </w:r>
    </w:p>
    <w:p w14:paraId="30424497" w14:textId="77777777" w:rsidR="008703B0" w:rsidRDefault="00B07A25">
      <w:pPr>
        <w:numPr>
          <w:ilvl w:val="0"/>
          <w:numId w:val="8"/>
        </w:numPr>
        <w:spacing w:after="104"/>
        <w:ind w:hanging="283"/>
      </w:pPr>
      <w:r>
        <w:t>na návrh vlastníka alebo všetkých spoluvlastníkov budovy alebo jej časti občanovi, ktorý nemá k budove alebo jej časti žiadne užívacie právo; návrh nemožno podať voči vlastníkovi alebo spoluvlastníkovi budovy alebo jej časti, manželovi alebo nezaopatrenému dieťaťu vlastníka alebo spoluvlastníka budovy alebo jej časti,</w:t>
      </w:r>
    </w:p>
    <w:p w14:paraId="794E125E" w14:textId="77777777" w:rsidR="008703B0" w:rsidRDefault="00B07A25">
      <w:pPr>
        <w:numPr>
          <w:ilvl w:val="0"/>
          <w:numId w:val="8"/>
        </w:numPr>
        <w:spacing w:after="205"/>
        <w:ind w:hanging="283"/>
      </w:pPr>
      <w:r>
        <w:t>ak budova zanikla.</w:t>
      </w:r>
    </w:p>
    <w:p w14:paraId="4323A539" w14:textId="77777777" w:rsidR="008703B0" w:rsidRDefault="00B07A25">
      <w:pPr>
        <w:ind w:left="-15" w:firstLine="227"/>
      </w:pPr>
      <w:r>
        <w:t>(2) Pri podaní návrhu na zrušenie trvalého pobytu podľa odseku 1 písm. f) musia byť ohlasovni predložené okrem dokladov uvedených v § 3 ods. 8 aj tieto doklady:</w:t>
      </w:r>
    </w:p>
    <w:p w14:paraId="498645F6" w14:textId="77777777" w:rsidR="008703B0" w:rsidRDefault="00B07A25">
      <w:pPr>
        <w:numPr>
          <w:ilvl w:val="0"/>
          <w:numId w:val="9"/>
        </w:numPr>
        <w:spacing w:after="101"/>
        <w:ind w:hanging="283"/>
      </w:pPr>
      <w:r>
        <w:t>ak budú naplnené podmienky podľa osobitného predpisu,</w:t>
      </w:r>
      <w:r>
        <w:rPr>
          <w:sz w:val="15"/>
          <w:vertAlign w:val="superscript"/>
        </w:rPr>
        <w:t>4ca</w:t>
      </w:r>
      <w:r>
        <w:rPr>
          <w:sz w:val="18"/>
        </w:rPr>
        <w:t xml:space="preserve">) </w:t>
      </w:r>
      <w:r>
        <w:t>právoplatné rozhodnutie súdu o rozvode manželstva, ak bolo manželstvo rozvedené,</w:t>
      </w:r>
    </w:p>
    <w:p w14:paraId="3F36C86E" w14:textId="77777777" w:rsidR="008703B0" w:rsidRDefault="00B07A25">
      <w:pPr>
        <w:numPr>
          <w:ilvl w:val="0"/>
          <w:numId w:val="9"/>
        </w:numPr>
        <w:spacing w:after="104"/>
        <w:ind w:hanging="283"/>
      </w:pPr>
      <w:r>
        <w:t>dohodu o vyporiadaní bezpodielového spoluvlastníctva manželov alebo právoplatné rozhodnutie súdu o vyporiadaní bezpodielového spoluvlastníctva manželov, ak bolo vydané,</w:t>
      </w:r>
    </w:p>
    <w:p w14:paraId="33B40A8A" w14:textId="77777777" w:rsidR="008703B0" w:rsidRDefault="00B07A25">
      <w:pPr>
        <w:numPr>
          <w:ilvl w:val="0"/>
          <w:numId w:val="9"/>
        </w:numPr>
        <w:spacing w:after="105"/>
        <w:ind w:hanging="283"/>
      </w:pPr>
      <w:r>
        <w:t>rozhodnutie súdu o nariadení neodkladného opatrenia, ak bolo vydané,</w:t>
      </w:r>
    </w:p>
    <w:p w14:paraId="1D051D29" w14:textId="77777777" w:rsidR="008703B0" w:rsidRDefault="00B07A25">
      <w:pPr>
        <w:numPr>
          <w:ilvl w:val="0"/>
          <w:numId w:val="9"/>
        </w:numPr>
        <w:ind w:hanging="283"/>
      </w:pPr>
      <w:r>
        <w:t>dohodu o zrušení alebo obmedzení užívacieho práva alebo právoplatné rozhodnutie súdu o zrušení alebo obmedzení užívacieho práva, ak bolo vydané.</w:t>
      </w:r>
    </w:p>
    <w:p w14:paraId="683C7D3E" w14:textId="77777777" w:rsidR="008703B0" w:rsidRDefault="00B07A25">
      <w:pPr>
        <w:numPr>
          <w:ilvl w:val="1"/>
          <w:numId w:val="9"/>
        </w:numPr>
        <w:spacing w:after="204"/>
        <w:ind w:firstLine="227"/>
      </w:pPr>
      <w:r>
        <w:t>Ak dôjde k zrušeniu trvalého pobytu podľa odseku 1 písm. d) až g), je miestom trvalého pobytu občana obec, na ktorej území bol občanovi trvalý pobyt zrušený. Túto skutočnosť je ohlasovňa povinná oznámiť občanovi vyvesením oznámenia na úradnej tabuli v obci pobytu po dobu 15 dní. V oznámení ohlasovňa uvedie aj meno, priezvisko a dátum narodenia občana.</w:t>
      </w:r>
    </w:p>
    <w:p w14:paraId="739D9B12" w14:textId="77777777" w:rsidR="008703B0" w:rsidRDefault="00B07A25">
      <w:pPr>
        <w:numPr>
          <w:ilvl w:val="1"/>
          <w:numId w:val="9"/>
        </w:numPr>
        <w:spacing w:after="192"/>
        <w:ind w:firstLine="227"/>
      </w:pPr>
      <w:r>
        <w:t>Obec poverená viesť matriku oznamuje ohlasovniam príslušným podľa miesta trvalého pobytu narodenie dieťaťa, uzavretie manželstva, úmrtie občana a zmenu mena alebo priezviska občana.</w:t>
      </w:r>
    </w:p>
    <w:p w14:paraId="005302CB" w14:textId="77777777" w:rsidR="008703B0" w:rsidRDefault="00B07A25">
      <w:pPr>
        <w:numPr>
          <w:ilvl w:val="1"/>
          <w:numId w:val="9"/>
        </w:numPr>
        <w:spacing w:after="290"/>
        <w:ind w:firstLine="227"/>
      </w:pPr>
      <w:r>
        <w:t>Ohlasovňa oznamuje Agentúre štátom podporovaného nájomného bývania</w:t>
      </w:r>
      <w:r>
        <w:rPr>
          <w:sz w:val="15"/>
          <w:vertAlign w:val="superscript"/>
        </w:rPr>
        <w:t>5aa</w:t>
      </w:r>
      <w:r>
        <w:rPr>
          <w:sz w:val="18"/>
        </w:rPr>
        <w:t xml:space="preserve">) </w:t>
      </w:r>
      <w:r>
        <w:t>na jej žiadosť dátum začiatku, skončenia a zrušenia trvalého pobytu občana v obci v bytoch štátom podporovaného nájomného bývania.</w:t>
      </w:r>
    </w:p>
    <w:p w14:paraId="0B9EE5F7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8</w:t>
      </w:r>
    </w:p>
    <w:p w14:paraId="69E8DB65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Prechodný pobyt</w:t>
      </w:r>
    </w:p>
    <w:p w14:paraId="25358F6B" w14:textId="77777777" w:rsidR="008703B0" w:rsidRDefault="00B07A25">
      <w:pPr>
        <w:numPr>
          <w:ilvl w:val="1"/>
          <w:numId w:val="10"/>
        </w:numPr>
        <w:spacing w:after="204"/>
        <w:ind w:firstLine="227"/>
      </w:pPr>
      <w:r>
        <w:t>Prechodný pobyt je pobyt občana mimo miesta trvalého pobytu, kde sa občan dočasne zdržiava, ak má trvať viac ako 90 dní; prechodný pobyt je tiež pobyt občana trvalo žijúceho v zahraničí, ktorý má na území Slovenskej republiky trvať viac ako 90 dní.</w:t>
      </w:r>
    </w:p>
    <w:p w14:paraId="12CBCF58" w14:textId="77777777" w:rsidR="008703B0" w:rsidRDefault="00B07A25">
      <w:pPr>
        <w:numPr>
          <w:ilvl w:val="1"/>
          <w:numId w:val="10"/>
        </w:numPr>
        <w:spacing w:after="204"/>
        <w:ind w:firstLine="227"/>
      </w:pPr>
      <w:r>
        <w:t>Občan má právo ohlásiť ohlasovni v mieste prechodného pobytu začiatok, miesto a predpokladanú dobu prechodného pobytu; ustanovenia § 4 ods. 1 až 8 sa primerane uplatnia aj v prípade uplatnenia práva občana ohlásiť prechodný pobyt s tým, že sa predkladajú doklady podľa odseku 3.</w:t>
      </w:r>
    </w:p>
    <w:p w14:paraId="2FDE23C8" w14:textId="77777777" w:rsidR="008703B0" w:rsidRDefault="00B07A25">
      <w:pPr>
        <w:numPr>
          <w:ilvl w:val="1"/>
          <w:numId w:val="10"/>
        </w:numPr>
        <w:spacing w:after="204"/>
        <w:ind w:firstLine="227"/>
      </w:pPr>
      <w:r>
        <w:t>Pri hlásení prechodného pobytu je občan povinný predložiť doklady podľa § 3 ods. 8 písm. a), c) a d); občan trvalo žijúci v zahraničí predkladá namiesto občianskeho preukazu platný cestovný doklad Slovenskej republiky.</w:t>
      </w:r>
    </w:p>
    <w:p w14:paraId="780F8E10" w14:textId="77777777" w:rsidR="008703B0" w:rsidRDefault="00B07A25">
      <w:pPr>
        <w:numPr>
          <w:ilvl w:val="1"/>
          <w:numId w:val="10"/>
        </w:numPr>
        <w:spacing w:after="204"/>
        <w:ind w:firstLine="227"/>
      </w:pPr>
      <w:r>
        <w:lastRenderedPageBreak/>
        <w:t>Pri hlásení prechodného pobytu občan hlási údaje uvedené v § 11 písm. a) až c), e) až i), l) a n) na prihlasovacom lístku na prechodný pobyt, ktorý je povinný vyplniť a podpísať; vzor prihlasovacieho lístka na prechodný pobyt určí ministerstvo.</w:t>
      </w:r>
    </w:p>
    <w:p w14:paraId="07C9F6EC" w14:textId="77777777" w:rsidR="008703B0" w:rsidRDefault="00B07A25">
      <w:pPr>
        <w:numPr>
          <w:ilvl w:val="1"/>
          <w:numId w:val="10"/>
        </w:numPr>
        <w:spacing w:after="204"/>
        <w:ind w:firstLine="227"/>
      </w:pPr>
      <w:r>
        <w:t>Ak sa prechodný pobyt skončí pred uplynutím doby, na ktorú bol ohlásený, občan je povinný túto skutočnosť ohlásiť; ak tak neurobí, ohlasovňa záznam o prechodnom pobyte zruší na návrh vlastníka alebo všetkých spoluvlastníkov budovy alebo jej časti.</w:t>
      </w:r>
    </w:p>
    <w:p w14:paraId="6A127FFE" w14:textId="77777777" w:rsidR="008703B0" w:rsidRDefault="00B07A25">
      <w:pPr>
        <w:numPr>
          <w:ilvl w:val="1"/>
          <w:numId w:val="10"/>
        </w:numPr>
        <w:spacing w:after="291"/>
        <w:ind w:firstLine="227"/>
      </w:pPr>
      <w:r>
        <w:t>Ohlasovňa zruší záznam o prechodnom pobyte na návrh vlastníka alebo všetkých spoluvlastníkov budovy alebo jej časti aj pred uplynutím doby, na ktorú bol ohlásený.</w:t>
      </w:r>
    </w:p>
    <w:p w14:paraId="62C51F51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9</w:t>
      </w:r>
    </w:p>
    <w:p w14:paraId="3F4F63C8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Pobyt občana v zahraničí</w:t>
      </w:r>
    </w:p>
    <w:p w14:paraId="63B3C513" w14:textId="77777777" w:rsidR="008703B0" w:rsidRDefault="00B07A25">
      <w:pPr>
        <w:spacing w:after="291"/>
        <w:ind w:left="-15" w:firstLine="227"/>
      </w:pPr>
      <w:r>
        <w:t>Občan, ktorý má trvalý pobyt na území Slovenskej republiky a ktorý sa pripravuje na vycestovanie do zahraničia na dobu dlhšiu ako 90 dní, má právo ohlásiť túto skutočnosť ohlasovni v mieste trvalého pobytu alebo prechodného pobytu; v ohlásení uvedie štát a miesto pobytu a predpokladanú dobu pobytu.</w:t>
      </w:r>
    </w:p>
    <w:p w14:paraId="029C4671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10</w:t>
      </w:r>
    </w:p>
    <w:p w14:paraId="40471D0A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Povinnosti ohlasovne</w:t>
      </w:r>
    </w:p>
    <w:p w14:paraId="0331E720" w14:textId="77777777" w:rsidR="008703B0" w:rsidRDefault="00B07A25">
      <w:pPr>
        <w:ind w:left="-5"/>
      </w:pPr>
      <w:r>
        <w:t>Ohlasovňa je pri hlásení pobytu občana povinná</w:t>
      </w:r>
    </w:p>
    <w:p w14:paraId="2C7C5C9D" w14:textId="77777777" w:rsidR="008703B0" w:rsidRDefault="00B07A25">
      <w:pPr>
        <w:numPr>
          <w:ilvl w:val="0"/>
          <w:numId w:val="11"/>
        </w:numPr>
        <w:ind w:hanging="283"/>
      </w:pPr>
      <w:r>
        <w:t>overiť totožnosť osoby, ktorá hlásenie vykonáva,</w:t>
      </w:r>
    </w:p>
    <w:p w14:paraId="39F9D066" w14:textId="77777777" w:rsidR="008703B0" w:rsidRDefault="00B07A25">
      <w:pPr>
        <w:numPr>
          <w:ilvl w:val="0"/>
          <w:numId w:val="11"/>
        </w:numPr>
        <w:ind w:hanging="283"/>
      </w:pPr>
      <w:r>
        <w:t>overiť úplnosť a správnosť ustanovených údajov a platnosť dokladov potrebných na hlásenie pobytu,</w:t>
      </w:r>
    </w:p>
    <w:p w14:paraId="3FBCAFF9" w14:textId="77777777" w:rsidR="008703B0" w:rsidRDefault="00B07A25">
      <w:pPr>
        <w:numPr>
          <w:ilvl w:val="0"/>
          <w:numId w:val="11"/>
        </w:numPr>
        <w:spacing w:after="0"/>
        <w:ind w:hanging="283"/>
      </w:pPr>
      <w:r>
        <w:t>urobiť záznam</w:t>
      </w:r>
      <w:r>
        <w:rPr>
          <w:sz w:val="15"/>
          <w:vertAlign w:val="superscript"/>
        </w:rPr>
        <w:t>5b</w:t>
      </w:r>
      <w:r>
        <w:rPr>
          <w:sz w:val="18"/>
        </w:rPr>
        <w:t xml:space="preserve">) </w:t>
      </w:r>
      <w:r>
        <w:t>o hlásení pobytu v evidencii pobytu občanov, ak sú splnené podmienky podľa</w:t>
      </w:r>
    </w:p>
    <w:p w14:paraId="44B7B1E8" w14:textId="77777777" w:rsidR="008703B0" w:rsidRDefault="00B07A25">
      <w:pPr>
        <w:ind w:left="293"/>
      </w:pPr>
      <w:r>
        <w:t>§ 3 ods. 8, § 5, § 7 ods. 1, § 8 ods. 3 alebo § 9,</w:t>
      </w:r>
    </w:p>
    <w:p w14:paraId="5630F1F0" w14:textId="77777777" w:rsidR="008703B0" w:rsidRDefault="00B07A25">
      <w:pPr>
        <w:numPr>
          <w:ilvl w:val="0"/>
          <w:numId w:val="11"/>
        </w:numPr>
        <w:ind w:hanging="283"/>
      </w:pPr>
      <w:r>
        <w:t>zaslať vyplnený odhlasovací lístok ohlasovni doterajšieho trvalého pobytu občana o skončení tohto trvalého pobytu, ak nejde o trvalý pobyt osvojeného dieťaťa,</w:t>
      </w:r>
    </w:p>
    <w:p w14:paraId="2EBE6A2B" w14:textId="77777777" w:rsidR="008703B0" w:rsidRDefault="00B07A25">
      <w:pPr>
        <w:numPr>
          <w:ilvl w:val="0"/>
          <w:numId w:val="11"/>
        </w:numPr>
        <w:ind w:hanging="283"/>
      </w:pPr>
      <w:r>
        <w:t>zaznamenať bezodkladne do registra údaje o hlásení pobytu, ak má zabezpečený priamy vstup do registra alebo ak nemá zabezpečený priamy vstup do registra, doručiť bezodkladne údaje o hlásení pobytu príslušnému okresnému riaditeľstvu Policajného zboru, ktorý ich do registra zaznamená,</w:t>
      </w:r>
    </w:p>
    <w:p w14:paraId="59FBAF43" w14:textId="77777777" w:rsidR="008703B0" w:rsidRDefault="00B07A25">
      <w:pPr>
        <w:numPr>
          <w:ilvl w:val="0"/>
          <w:numId w:val="11"/>
        </w:numPr>
        <w:ind w:hanging="283"/>
      </w:pPr>
      <w:r>
        <w:t>vydať na požiadanie občanovi potvrdenie o pobyte,</w:t>
      </w:r>
    </w:p>
    <w:p w14:paraId="277F8DA9" w14:textId="77777777" w:rsidR="008703B0" w:rsidRDefault="00B07A25">
      <w:pPr>
        <w:numPr>
          <w:ilvl w:val="0"/>
          <w:numId w:val="11"/>
        </w:numPr>
        <w:spacing w:after="282"/>
        <w:ind w:hanging="283"/>
      </w:pPr>
      <w:r>
        <w:t>zabezpečiť bezodkladné odovzdanie občianskeho preukazu, ktorý bol ohlasovni odovzdaný podľa § 6 ods. 2, ktorémukoľvek útvaru Policajného zboru príslušnému na vydávanie občianskych preukazov.</w:t>
      </w:r>
    </w:p>
    <w:p w14:paraId="636A4A95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10a</w:t>
      </w:r>
    </w:p>
    <w:p w14:paraId="7FBC2D30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Centrálna ohlasovňa</w:t>
      </w:r>
    </w:p>
    <w:p w14:paraId="711E7C53" w14:textId="77777777" w:rsidR="008703B0" w:rsidRDefault="00B07A25">
      <w:pPr>
        <w:numPr>
          <w:ilvl w:val="1"/>
          <w:numId w:val="12"/>
        </w:numPr>
        <w:spacing w:after="204"/>
        <w:ind w:firstLine="227"/>
      </w:pPr>
      <w:r>
        <w:t>Centrálna ohlasovňa je informačný systém verejnej správy, prostredníctvom ktorého občan môže hlásiť pobyt a žiadať potvrdenie o pobyte ohlasovňu, ktorá je pripojená na centrálnu ohlasovňu. Správcom centrálnej ohlasovne je ministerstvo. Ministerstvo zverejňuje zoznam ohlasovní pripojených na centrálnu ohlasovňu na svojom webovom sídle a na ústrednom portáli verejnej správy.</w:t>
      </w:r>
    </w:p>
    <w:p w14:paraId="39947FF4" w14:textId="77777777" w:rsidR="008703B0" w:rsidRDefault="00B07A25">
      <w:pPr>
        <w:numPr>
          <w:ilvl w:val="1"/>
          <w:numId w:val="12"/>
        </w:numPr>
        <w:spacing w:after="204"/>
        <w:ind w:firstLine="227"/>
      </w:pPr>
      <w:r>
        <w:t>Ohlasovňa je povinná zmeny údajov o pobyte vykonané centrálnou ohlasovňou zaznamenať bezodkladne do svojej manuálnej evidencie a zaslať vyplnený odhlasovací lístok ohlasovni doterajšieho trvalého pobytu občana o skončení tohto pobytu, ak ide o ohlasovňu, ktorá nie je pripojená na centrálnu ohlasovňu.</w:t>
      </w:r>
    </w:p>
    <w:p w14:paraId="10FD7A9A" w14:textId="77777777" w:rsidR="008703B0" w:rsidRDefault="00B07A25">
      <w:pPr>
        <w:numPr>
          <w:ilvl w:val="1"/>
          <w:numId w:val="12"/>
        </w:numPr>
        <w:spacing w:after="204"/>
        <w:ind w:firstLine="227"/>
      </w:pPr>
      <w:r>
        <w:t>Občan je povinný pri hlásení pobytu prostredníctvom centrálnej ohlasovne vyplniť požadované elektronické formuláre a podpísať ich zaručeným elektronickým podpisom. Vzor elektronických formulárov zverejní ministerstvo na svojom webovom sídle a na ústrednom portáli verejnej správy.</w:t>
      </w:r>
    </w:p>
    <w:p w14:paraId="675519F2" w14:textId="77777777" w:rsidR="008703B0" w:rsidRDefault="00B07A25">
      <w:pPr>
        <w:numPr>
          <w:ilvl w:val="1"/>
          <w:numId w:val="12"/>
        </w:numPr>
        <w:spacing w:after="320"/>
        <w:ind w:firstLine="227"/>
      </w:pPr>
      <w:r>
        <w:t>Podrobnosti a podmienky automatizovaného prístupu k údajom z centrálnej ohlasovne upravia vzájomnou dohodou ministerstvo a správca informačného systému verejnej správy vedeného v súlade so štandardmi podľa osobitného predpisu.</w:t>
      </w:r>
      <w:r>
        <w:rPr>
          <w:sz w:val="15"/>
          <w:vertAlign w:val="superscript"/>
        </w:rPr>
        <w:t>5c</w:t>
      </w:r>
      <w:r>
        <w:rPr>
          <w:sz w:val="18"/>
        </w:rPr>
        <w:t>)</w:t>
      </w:r>
    </w:p>
    <w:p w14:paraId="46D13500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lastRenderedPageBreak/>
        <w:t>§ 11</w:t>
      </w:r>
    </w:p>
    <w:p w14:paraId="62EB23E7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Evidencia pobytu občanov</w:t>
      </w:r>
    </w:p>
    <w:p w14:paraId="71CD4C20" w14:textId="77777777" w:rsidR="008703B0" w:rsidRDefault="00B07A25">
      <w:pPr>
        <w:spacing w:after="0" w:line="334" w:lineRule="auto"/>
        <w:ind w:left="-5" w:right="4063"/>
      </w:pPr>
      <w:r>
        <w:t>Ohlasovňa v evidencii pobytu občanov vedie tieto údaje: a) meno, priezvisko a rodné priezvisko,</w:t>
      </w:r>
    </w:p>
    <w:p w14:paraId="6BEE6773" w14:textId="77777777" w:rsidR="008703B0" w:rsidRDefault="00B07A25">
      <w:pPr>
        <w:spacing w:after="0" w:line="334" w:lineRule="auto"/>
        <w:ind w:left="-5" w:right="1141"/>
      </w:pPr>
      <w:r>
        <w:t>b) dátum, miesto a okres narodenia; štát narodenia, ak sa občan narodil v zahraničí, c) rodné číslo,</w:t>
      </w:r>
    </w:p>
    <w:p w14:paraId="3403A27C" w14:textId="77777777" w:rsidR="008703B0" w:rsidRDefault="00B07A25">
      <w:pPr>
        <w:numPr>
          <w:ilvl w:val="0"/>
          <w:numId w:val="13"/>
        </w:numPr>
        <w:ind w:hanging="340"/>
      </w:pPr>
      <w:r>
        <w:t>národnosť a akademický titul, ak ich občan uvedie,</w:t>
      </w:r>
    </w:p>
    <w:p w14:paraId="0A7D44B2" w14:textId="77777777" w:rsidR="008703B0" w:rsidRDefault="00B07A25">
      <w:pPr>
        <w:numPr>
          <w:ilvl w:val="0"/>
          <w:numId w:val="13"/>
        </w:numPr>
        <w:ind w:hanging="340"/>
      </w:pPr>
      <w:r>
        <w:t>okres pobytu,</w:t>
      </w:r>
    </w:p>
    <w:p w14:paraId="02C10562" w14:textId="77777777" w:rsidR="008703B0" w:rsidRDefault="00B07A25">
      <w:pPr>
        <w:numPr>
          <w:ilvl w:val="0"/>
          <w:numId w:val="13"/>
        </w:numPr>
        <w:ind w:hanging="340"/>
      </w:pPr>
      <w:r>
        <w:t>obec pobytu,</w:t>
      </w:r>
    </w:p>
    <w:p w14:paraId="41F8343A" w14:textId="77777777" w:rsidR="008703B0" w:rsidRDefault="00B07A25">
      <w:pPr>
        <w:numPr>
          <w:ilvl w:val="0"/>
          <w:numId w:val="13"/>
        </w:numPr>
        <w:ind w:hanging="340"/>
      </w:pPr>
      <w:r>
        <w:t>časť obce,</w:t>
      </w:r>
    </w:p>
    <w:p w14:paraId="69F874AE" w14:textId="77777777" w:rsidR="008703B0" w:rsidRDefault="00B07A25">
      <w:pPr>
        <w:numPr>
          <w:ilvl w:val="0"/>
          <w:numId w:val="13"/>
        </w:numPr>
        <w:ind w:hanging="340"/>
      </w:pPr>
      <w:r>
        <w:t>ulicu, ak sa obec člení na ulice,</w:t>
      </w:r>
    </w:p>
    <w:p w14:paraId="7BA11F5C" w14:textId="77777777" w:rsidR="008703B0" w:rsidRDefault="00B07A25">
      <w:pPr>
        <w:numPr>
          <w:ilvl w:val="0"/>
          <w:numId w:val="13"/>
        </w:numPr>
        <w:ind w:hanging="340"/>
      </w:pPr>
      <w:r>
        <w:t>súpisné číslo a orientačné číslo domu a číslo bytu, ak sa dom člení na byty,</w:t>
      </w:r>
    </w:p>
    <w:p w14:paraId="6F3CF8B1" w14:textId="77777777" w:rsidR="008703B0" w:rsidRDefault="00B07A25">
      <w:pPr>
        <w:numPr>
          <w:ilvl w:val="0"/>
          <w:numId w:val="13"/>
        </w:numPr>
        <w:ind w:hanging="340"/>
      </w:pPr>
      <w:r>
        <w:t>druh pobytu,</w:t>
      </w:r>
    </w:p>
    <w:p w14:paraId="111D8A47" w14:textId="77777777" w:rsidR="008703B0" w:rsidRDefault="00B07A25">
      <w:pPr>
        <w:numPr>
          <w:ilvl w:val="0"/>
          <w:numId w:val="13"/>
        </w:numPr>
        <w:ind w:hanging="340"/>
      </w:pPr>
      <w:r>
        <w:t>predchádzajúci trvalý pobyt v rozsahu podľa písmen e) až i),</w:t>
      </w:r>
    </w:p>
    <w:p w14:paraId="354E6F87" w14:textId="77777777" w:rsidR="008703B0" w:rsidRDefault="00B07A25">
      <w:pPr>
        <w:numPr>
          <w:ilvl w:val="0"/>
          <w:numId w:val="13"/>
        </w:numPr>
        <w:ind w:hanging="340"/>
      </w:pPr>
      <w:r>
        <w:t>dobu prechodného pobytu,</w:t>
      </w:r>
    </w:p>
    <w:p w14:paraId="1D196E8E" w14:textId="77777777" w:rsidR="008703B0" w:rsidRDefault="00B07A25">
      <w:pPr>
        <w:numPr>
          <w:ilvl w:val="0"/>
          <w:numId w:val="13"/>
        </w:numPr>
        <w:ind w:hanging="340"/>
      </w:pPr>
      <w:r>
        <w:t>ak ide o občanov cestujúcich do zahraničia na viac ako 90 dní, štát, miesto a predpokladanú dobu pobytu,</w:t>
      </w:r>
    </w:p>
    <w:p w14:paraId="73B2EF43" w14:textId="77777777" w:rsidR="008703B0" w:rsidRDefault="00B07A25">
      <w:pPr>
        <w:numPr>
          <w:ilvl w:val="0"/>
          <w:numId w:val="13"/>
        </w:numPr>
        <w:spacing w:after="0"/>
        <w:ind w:hanging="340"/>
      </w:pPr>
      <w:r>
        <w:t>ak ide o občanov, ktorí nemajú trvalý pobyt na území Slovenskej republiky, štát a miesto pobytu.</w:t>
      </w:r>
    </w:p>
    <w:p w14:paraId="3291C797" w14:textId="77777777" w:rsidR="008703B0" w:rsidRDefault="00B07A25">
      <w:pPr>
        <w:spacing w:after="286" w:line="248" w:lineRule="auto"/>
        <w:ind w:left="756" w:right="746"/>
        <w:jc w:val="center"/>
      </w:pPr>
      <w:r>
        <w:rPr>
          <w:b/>
        </w:rPr>
        <w:t>Register</w:t>
      </w:r>
    </w:p>
    <w:p w14:paraId="1DA2B536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12</w:t>
      </w:r>
    </w:p>
    <w:p w14:paraId="060EABCB" w14:textId="77777777" w:rsidR="008703B0" w:rsidRDefault="00B07A25" w:rsidP="000E51DD">
      <w:pPr>
        <w:numPr>
          <w:ilvl w:val="1"/>
          <w:numId w:val="13"/>
        </w:numPr>
        <w:spacing w:after="203"/>
        <w:ind w:firstLine="227"/>
      </w:pPr>
      <w:r>
        <w:t>Register je informačným systémom verejnej správy,</w:t>
      </w:r>
      <w:r>
        <w:rPr>
          <w:sz w:val="15"/>
          <w:vertAlign w:val="superscript"/>
        </w:rPr>
        <w:t>6</w:t>
      </w:r>
      <w:r>
        <w:rPr>
          <w:sz w:val="18"/>
        </w:rPr>
        <w:t xml:space="preserve">) </w:t>
      </w:r>
      <w:r>
        <w:t>ktorý obsahuje súbor údajov o obyvateľoch Slovenskej republiky</w:t>
      </w:r>
      <w:r w:rsidR="000E51DD">
        <w:t xml:space="preserve"> </w:t>
      </w:r>
      <w:r w:rsidR="000E51DD" w:rsidRPr="000E51DD">
        <w:rPr>
          <w:color w:val="FF0000"/>
        </w:rPr>
        <w:t>a</w:t>
      </w:r>
      <w:r w:rsidR="00287C5A">
        <w:rPr>
          <w:color w:val="FF0000"/>
        </w:rPr>
        <w:t xml:space="preserve"> o </w:t>
      </w:r>
      <w:r w:rsidR="000E51DD" w:rsidRPr="000E51DD">
        <w:rPr>
          <w:color w:val="FF0000"/>
        </w:rPr>
        <w:t>ďalších osobách evidovaných v registri</w:t>
      </w:r>
      <w:r>
        <w:t>, na ktorých základe možno osobu identifikovať, zistiť jej pobyt a vzťahy k iným osobám, ako aj ďalšie administratívne údaje vymedzené týmto zákonom.</w:t>
      </w:r>
    </w:p>
    <w:p w14:paraId="7BE12FAF" w14:textId="77777777" w:rsidR="008703B0" w:rsidRDefault="00B07A25" w:rsidP="009167E5">
      <w:pPr>
        <w:numPr>
          <w:ilvl w:val="1"/>
          <w:numId w:val="13"/>
        </w:numPr>
        <w:spacing w:after="291"/>
        <w:ind w:firstLine="227"/>
      </w:pPr>
      <w:r>
        <w:t>Register je zdrojom platných údajov o obyvateľoch Slovenskej republiky</w:t>
      </w:r>
      <w:r w:rsidR="009167E5">
        <w:t xml:space="preserve"> </w:t>
      </w:r>
      <w:r w:rsidR="009167E5" w:rsidRPr="009167E5">
        <w:rPr>
          <w:color w:val="FF0000"/>
        </w:rPr>
        <w:t>a o ďalších osobách evidovaných v registri</w:t>
      </w:r>
      <w:r>
        <w:t xml:space="preserve"> pre potreby štátnych orgánov, orgánov územnej samosprávy, iných právnických osôb alebo fyzických osôb.</w:t>
      </w:r>
    </w:p>
    <w:p w14:paraId="08EF3B79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13</w:t>
      </w:r>
    </w:p>
    <w:p w14:paraId="5CC93DD6" w14:textId="77777777" w:rsidR="008703B0" w:rsidRDefault="00B07A25">
      <w:pPr>
        <w:spacing w:after="292"/>
        <w:ind w:left="237"/>
      </w:pPr>
      <w:r>
        <w:t>Register tvorí centrálna evidencia obyvateľov Slovenskej republiky</w:t>
      </w:r>
      <w:r w:rsidR="009167E5">
        <w:t xml:space="preserve"> </w:t>
      </w:r>
      <w:r w:rsidR="009167E5" w:rsidRPr="009167E5">
        <w:rPr>
          <w:color w:val="FF0000"/>
        </w:rPr>
        <w:t>a ďalších osôb evidovaných v registri</w:t>
      </w:r>
      <w:r>
        <w:t>, ktorú vedie ministerstvo.</w:t>
      </w:r>
      <w:r w:rsidR="009167E5">
        <w:t xml:space="preserve"> </w:t>
      </w:r>
      <w:r w:rsidR="009167E5" w:rsidRPr="009167E5">
        <w:rPr>
          <w:color w:val="FF0000"/>
        </w:rPr>
        <w:t>Doba uchovávania údajov o obyvateľoch Slovenskej republiky a o ďalších osobách evidovaných v registri je trvalá.</w:t>
      </w:r>
    </w:p>
    <w:p w14:paraId="2F563361" w14:textId="77777777" w:rsidR="008703B0" w:rsidRDefault="00B07A25">
      <w:pPr>
        <w:spacing w:after="10" w:line="248" w:lineRule="auto"/>
        <w:ind w:left="756" w:right="746"/>
        <w:jc w:val="center"/>
      </w:pPr>
      <w:r>
        <w:rPr>
          <w:b/>
        </w:rPr>
        <w:t>§ 14</w:t>
      </w:r>
    </w:p>
    <w:p w14:paraId="18FDD4A7" w14:textId="77777777" w:rsidR="008703B0" w:rsidRDefault="00B07A25">
      <w:pPr>
        <w:ind w:left="-5"/>
      </w:pPr>
      <w:r>
        <w:t xml:space="preserve">Register obsahuje údaje o </w:t>
      </w:r>
    </w:p>
    <w:p w14:paraId="5CD3B7EC" w14:textId="77777777" w:rsidR="008703B0" w:rsidRDefault="00B07A25">
      <w:pPr>
        <w:numPr>
          <w:ilvl w:val="0"/>
          <w:numId w:val="14"/>
        </w:numPr>
        <w:ind w:hanging="283"/>
      </w:pPr>
      <w:r>
        <w:t>občanoch s trvalým pobytom na území Slovenskej republiky,</w:t>
      </w:r>
    </w:p>
    <w:p w14:paraId="4143CDD9" w14:textId="77777777" w:rsidR="008703B0" w:rsidRDefault="00B07A25">
      <w:pPr>
        <w:numPr>
          <w:ilvl w:val="0"/>
          <w:numId w:val="14"/>
        </w:numPr>
        <w:ind w:hanging="283"/>
      </w:pPr>
      <w:r>
        <w:t>občanoch, ktorí nemajú trvalý pobyt na území Slovenskej republiky,</w:t>
      </w:r>
    </w:p>
    <w:p w14:paraId="613CD3FF" w14:textId="77777777" w:rsidR="008703B0" w:rsidRDefault="00B07A25">
      <w:pPr>
        <w:numPr>
          <w:ilvl w:val="0"/>
          <w:numId w:val="14"/>
        </w:numPr>
        <w:ind w:hanging="283"/>
      </w:pPr>
      <w:r>
        <w:t>cudzincoch prihlásených na pobyt na území Slovenskej republiky,</w:t>
      </w:r>
    </w:p>
    <w:p w14:paraId="759DD97E" w14:textId="77777777" w:rsidR="001F307E" w:rsidRPr="001F307E" w:rsidRDefault="00B07A25" w:rsidP="001F307E">
      <w:pPr>
        <w:numPr>
          <w:ilvl w:val="0"/>
          <w:numId w:val="14"/>
        </w:numPr>
        <w:ind w:hanging="283"/>
      </w:pPr>
      <w:r>
        <w:t>cudzincoch, ktorým bol udelený azyl na území Slovenskej republiky</w:t>
      </w:r>
      <w:r w:rsidR="001F307E">
        <w:rPr>
          <w:color w:val="FF0000"/>
        </w:rPr>
        <w:t>,</w:t>
      </w:r>
    </w:p>
    <w:p w14:paraId="43AD9A47" w14:textId="77777777" w:rsidR="001F307E" w:rsidRDefault="001F307E" w:rsidP="001F307E">
      <w:pPr>
        <w:spacing w:after="0" w:line="240" w:lineRule="auto"/>
        <w:ind w:left="284" w:hanging="284"/>
      </w:pPr>
      <w:r>
        <w:rPr>
          <w:color w:val="FF0000"/>
        </w:rPr>
        <w:t xml:space="preserve">e) </w:t>
      </w:r>
      <w:r w:rsidRPr="001F307E">
        <w:rPr>
          <w:color w:val="FF0000"/>
        </w:rPr>
        <w:t>cudzincoch bez pobytu na území Slovenskej republiky evidovaných v informačných systémoch vedených podľa osobitného predpisu,</w:t>
      </w:r>
      <w:r w:rsidRPr="001F307E">
        <w:rPr>
          <w:color w:val="FF0000"/>
          <w:vertAlign w:val="superscript"/>
        </w:rPr>
        <w:t>7)</w:t>
      </w:r>
    </w:p>
    <w:p w14:paraId="76047805" w14:textId="77777777" w:rsidR="008703B0" w:rsidRDefault="001F307E" w:rsidP="001F307E">
      <w:pPr>
        <w:spacing w:after="0" w:line="240" w:lineRule="auto"/>
        <w:ind w:left="284" w:hanging="284"/>
      </w:pPr>
      <w:r w:rsidRPr="001F307E">
        <w:rPr>
          <w:color w:val="FF0000"/>
        </w:rPr>
        <w:t xml:space="preserve">f) </w:t>
      </w:r>
      <w:r>
        <w:rPr>
          <w:color w:val="FF0000"/>
        </w:rPr>
        <w:t xml:space="preserve"> </w:t>
      </w:r>
      <w:r w:rsidRPr="001F307E">
        <w:rPr>
          <w:color w:val="FF0000"/>
        </w:rPr>
        <w:t>cezhraničných používateľoch elektronických služieb.</w:t>
      </w:r>
      <w:r w:rsidRPr="001F307E">
        <w:rPr>
          <w:color w:val="FF0000"/>
          <w:vertAlign w:val="superscript"/>
        </w:rPr>
        <w:t>6aa)</w:t>
      </w:r>
      <w:r w:rsidR="00B07A25">
        <w:t>.</w:t>
      </w:r>
    </w:p>
    <w:p w14:paraId="247D5D0A" w14:textId="77777777" w:rsidR="001F307E" w:rsidRDefault="001F307E" w:rsidP="001F307E">
      <w:pPr>
        <w:spacing w:after="0" w:line="240" w:lineRule="auto"/>
        <w:ind w:left="284" w:hanging="284"/>
      </w:pPr>
    </w:p>
    <w:p w14:paraId="786720F8" w14:textId="77777777" w:rsidR="008703B0" w:rsidRDefault="00B07A25">
      <w:pPr>
        <w:spacing w:after="10" w:line="248" w:lineRule="auto"/>
        <w:ind w:left="756" w:right="746"/>
        <w:jc w:val="center"/>
      </w:pPr>
      <w:r>
        <w:rPr>
          <w:b/>
        </w:rPr>
        <w:t>§ 15</w:t>
      </w:r>
    </w:p>
    <w:p w14:paraId="2768D038" w14:textId="77777777" w:rsidR="003B0B4E" w:rsidRDefault="00B07A25">
      <w:pPr>
        <w:spacing w:after="0" w:line="334" w:lineRule="auto"/>
        <w:ind w:left="-5" w:right="505"/>
      </w:pPr>
      <w:r>
        <w:t xml:space="preserve">Register obsahuje o občanoch s trvalým pobytom na území Slovenskej republiky tieto údaje: </w:t>
      </w:r>
    </w:p>
    <w:p w14:paraId="7B08AD36" w14:textId="77777777" w:rsidR="008703B0" w:rsidRPr="003B0B4E" w:rsidRDefault="00B07A25">
      <w:pPr>
        <w:spacing w:after="0" w:line="334" w:lineRule="auto"/>
        <w:ind w:left="-5" w:right="505"/>
        <w:rPr>
          <w:strike/>
          <w:color w:val="FF0000"/>
        </w:rPr>
      </w:pPr>
      <w:r w:rsidRPr="003B0B4E">
        <w:rPr>
          <w:strike/>
          <w:color w:val="FF0000"/>
        </w:rPr>
        <w:t>a) osobné údaje:</w:t>
      </w:r>
    </w:p>
    <w:p w14:paraId="16E9EBA7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1.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meno,</w:t>
      </w:r>
    </w:p>
    <w:p w14:paraId="27022309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2.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priezvisko,</w:t>
      </w:r>
    </w:p>
    <w:p w14:paraId="1806E10C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lastRenderedPageBreak/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3.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akademický titul,</w:t>
      </w:r>
    </w:p>
    <w:p w14:paraId="5AF4357E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4.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rodné priezvisko,</w:t>
      </w:r>
    </w:p>
    <w:p w14:paraId="65B4FC16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5.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rodné číslo,</w:t>
      </w:r>
    </w:p>
    <w:p w14:paraId="6B37C59C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6.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dátum narodenia,</w:t>
      </w:r>
    </w:p>
    <w:p w14:paraId="55A4E7E8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7.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miesto narodenia,</w:t>
      </w:r>
    </w:p>
    <w:p w14:paraId="3261A166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8.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okres narodenia,</w:t>
      </w:r>
    </w:p>
    <w:p w14:paraId="66799208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9.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štát narodenia,</w:t>
      </w:r>
    </w:p>
    <w:p w14:paraId="60E41DC9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10.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pohlavie,</w:t>
      </w:r>
    </w:p>
    <w:p w14:paraId="2A57A2E7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11.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rodinný stav,</w:t>
      </w:r>
    </w:p>
    <w:p w14:paraId="7F114D8F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12.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národnosť,</w:t>
      </w:r>
    </w:p>
    <w:p w14:paraId="55D95864" w14:textId="77777777" w:rsidR="00DB0976" w:rsidRDefault="00DB0976" w:rsidP="00DB0976">
      <w:pPr>
        <w:tabs>
          <w:tab w:val="left" w:pos="567"/>
          <w:tab w:val="left" w:pos="851"/>
        </w:tabs>
        <w:rPr>
          <w:strike/>
          <w:color w:val="FF0000"/>
        </w:rPr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13.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dátum a miesto úmrtia,</w:t>
      </w:r>
    </w:p>
    <w:p w14:paraId="0E20CE78" w14:textId="77777777" w:rsidR="008703B0" w:rsidRPr="003B0B4E" w:rsidRDefault="00DB0976" w:rsidP="00DB0976">
      <w:pPr>
        <w:tabs>
          <w:tab w:val="left" w:pos="567"/>
          <w:tab w:val="left" w:pos="851"/>
        </w:tabs>
      </w:pPr>
      <w:r w:rsidRPr="00DB0976">
        <w:rPr>
          <w:color w:val="FF0000"/>
        </w:rPr>
        <w:tab/>
      </w:r>
      <w:r w:rsidRPr="00DB0976">
        <w:rPr>
          <w:color w:val="FF0000"/>
        </w:rPr>
        <w:tab/>
      </w:r>
      <w:r>
        <w:rPr>
          <w:strike/>
          <w:color w:val="FF0000"/>
        </w:rPr>
        <w:t>14.</w:t>
      </w:r>
      <w:r>
        <w:rPr>
          <w:strike/>
          <w:color w:val="FF0000"/>
        </w:rPr>
        <w:tab/>
      </w:r>
      <w:r w:rsidR="00B07A25" w:rsidRPr="003B0B4E">
        <w:rPr>
          <w:strike/>
          <w:color w:val="FF0000"/>
        </w:rPr>
        <w:t>podobu tváre,</w:t>
      </w:r>
      <w:r w:rsidR="00B07A25" w:rsidRPr="003B0B4E">
        <w:rPr>
          <w:strike/>
          <w:color w:val="FF0000"/>
          <w:sz w:val="15"/>
          <w:vertAlign w:val="superscript"/>
        </w:rPr>
        <w:t>6a</w:t>
      </w:r>
      <w:r w:rsidR="00B07A25" w:rsidRPr="003B0B4E">
        <w:rPr>
          <w:strike/>
          <w:color w:val="FF0000"/>
          <w:sz w:val="18"/>
        </w:rPr>
        <w:t>)</w:t>
      </w:r>
    </w:p>
    <w:p w14:paraId="1B9D98C7" w14:textId="77777777" w:rsidR="003B0B4E" w:rsidRDefault="003B0B4E" w:rsidP="003B0B4E">
      <w:pPr>
        <w:spacing w:after="97"/>
        <w:rPr>
          <w:color w:val="FF0000"/>
        </w:rPr>
      </w:pPr>
      <w:r w:rsidRPr="003B0B4E">
        <w:rPr>
          <w:color w:val="FF0000"/>
        </w:rPr>
        <w:t xml:space="preserve">a) </w:t>
      </w:r>
      <w:r>
        <w:rPr>
          <w:color w:val="FF0000"/>
        </w:rPr>
        <w:t xml:space="preserve"> osobné údaje:</w:t>
      </w:r>
    </w:p>
    <w:p w14:paraId="07FAD334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1.</w:t>
      </w:r>
      <w:r w:rsidRPr="003B0B4E">
        <w:rPr>
          <w:color w:val="FF0000"/>
        </w:rPr>
        <w:tab/>
        <w:t xml:space="preserve">meno, </w:t>
      </w:r>
    </w:p>
    <w:p w14:paraId="3C851B40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2.</w:t>
      </w:r>
      <w:r w:rsidRPr="003B0B4E">
        <w:rPr>
          <w:color w:val="FF0000"/>
        </w:rPr>
        <w:tab/>
        <w:t xml:space="preserve">priezvisko, </w:t>
      </w:r>
    </w:p>
    <w:p w14:paraId="59734A47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3.</w:t>
      </w:r>
      <w:r w:rsidRPr="003B0B4E">
        <w:rPr>
          <w:color w:val="FF0000"/>
        </w:rPr>
        <w:tab/>
        <w:t xml:space="preserve">akademický titul, </w:t>
      </w:r>
    </w:p>
    <w:p w14:paraId="36F57271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4.</w:t>
      </w:r>
      <w:r w:rsidRPr="003B0B4E">
        <w:rPr>
          <w:color w:val="FF0000"/>
        </w:rPr>
        <w:tab/>
        <w:t xml:space="preserve">rodné priezvisko, </w:t>
      </w:r>
    </w:p>
    <w:p w14:paraId="01341B11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5.</w:t>
      </w:r>
      <w:r w:rsidRPr="003B0B4E">
        <w:rPr>
          <w:color w:val="FF0000"/>
        </w:rPr>
        <w:tab/>
        <w:t xml:space="preserve">rodné číslo, </w:t>
      </w:r>
    </w:p>
    <w:p w14:paraId="46FF0FA0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6.</w:t>
      </w:r>
      <w:r w:rsidRPr="003B0B4E">
        <w:rPr>
          <w:color w:val="FF0000"/>
        </w:rPr>
        <w:tab/>
        <w:t xml:space="preserve">dátum narodenia, </w:t>
      </w:r>
    </w:p>
    <w:p w14:paraId="42074CA9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7.</w:t>
      </w:r>
      <w:r w:rsidRPr="003B0B4E">
        <w:rPr>
          <w:color w:val="FF0000"/>
        </w:rPr>
        <w:tab/>
        <w:t xml:space="preserve">miesto narodenia, </w:t>
      </w:r>
    </w:p>
    <w:p w14:paraId="2D14C50A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8.</w:t>
      </w:r>
      <w:r w:rsidRPr="003B0B4E">
        <w:rPr>
          <w:color w:val="FF0000"/>
        </w:rPr>
        <w:tab/>
        <w:t xml:space="preserve">okres narodenia, </w:t>
      </w:r>
    </w:p>
    <w:p w14:paraId="10D7DBB7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9.</w:t>
      </w:r>
      <w:r w:rsidRPr="003B0B4E">
        <w:rPr>
          <w:color w:val="FF0000"/>
        </w:rPr>
        <w:tab/>
        <w:t xml:space="preserve">štát narodenia, </w:t>
      </w:r>
    </w:p>
    <w:p w14:paraId="4414AF1B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10.</w:t>
      </w:r>
      <w:r w:rsidRPr="003B0B4E">
        <w:rPr>
          <w:color w:val="FF0000"/>
        </w:rPr>
        <w:tab/>
        <w:t xml:space="preserve">štátna príslušnosť, </w:t>
      </w:r>
    </w:p>
    <w:p w14:paraId="688E7E6A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11.</w:t>
      </w:r>
      <w:r w:rsidRPr="003B0B4E">
        <w:rPr>
          <w:color w:val="FF0000"/>
        </w:rPr>
        <w:tab/>
        <w:t xml:space="preserve">pohlavie, </w:t>
      </w:r>
    </w:p>
    <w:p w14:paraId="3D94A005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12.</w:t>
      </w:r>
      <w:r w:rsidRPr="003B0B4E">
        <w:rPr>
          <w:color w:val="FF0000"/>
        </w:rPr>
        <w:tab/>
        <w:t xml:space="preserve">rodinný stav, </w:t>
      </w:r>
    </w:p>
    <w:p w14:paraId="09CBAECB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13.</w:t>
      </w:r>
      <w:r w:rsidRPr="003B0B4E">
        <w:rPr>
          <w:color w:val="FF0000"/>
        </w:rPr>
        <w:tab/>
        <w:t xml:space="preserve">národnosť, </w:t>
      </w:r>
    </w:p>
    <w:p w14:paraId="65FD6674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14.</w:t>
      </w:r>
      <w:r w:rsidRPr="003B0B4E">
        <w:rPr>
          <w:color w:val="FF0000"/>
        </w:rPr>
        <w:tab/>
        <w:t xml:space="preserve">dátum úmrtia, </w:t>
      </w:r>
    </w:p>
    <w:p w14:paraId="45505FA2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15.</w:t>
      </w:r>
      <w:r w:rsidRPr="003B0B4E">
        <w:rPr>
          <w:color w:val="FF0000"/>
        </w:rPr>
        <w:tab/>
        <w:t xml:space="preserve">miesto úmrtia, </w:t>
      </w:r>
    </w:p>
    <w:p w14:paraId="3771AE7B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16.</w:t>
      </w:r>
      <w:r w:rsidRPr="003B0B4E">
        <w:rPr>
          <w:color w:val="FF0000"/>
        </w:rPr>
        <w:tab/>
        <w:t xml:space="preserve">okres úmrtia, </w:t>
      </w:r>
    </w:p>
    <w:p w14:paraId="1F3F7C5A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17.</w:t>
      </w:r>
      <w:r w:rsidRPr="003B0B4E">
        <w:rPr>
          <w:color w:val="FF0000"/>
        </w:rPr>
        <w:tab/>
        <w:t>štát úmrtia,</w:t>
      </w:r>
    </w:p>
    <w:p w14:paraId="6192501A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18.</w:t>
      </w:r>
      <w:r w:rsidRPr="003B0B4E">
        <w:rPr>
          <w:color w:val="FF0000"/>
        </w:rPr>
        <w:tab/>
        <w:t>podobu tváre,</w:t>
      </w:r>
      <w:r w:rsidRPr="003B0B4E">
        <w:rPr>
          <w:color w:val="FF0000"/>
          <w:vertAlign w:val="superscript"/>
        </w:rPr>
        <w:t>6a</w:t>
      </w:r>
      <w:r w:rsidRPr="003B0B4E">
        <w:rPr>
          <w:color w:val="FF0000"/>
        </w:rPr>
        <w:t xml:space="preserve">) </w:t>
      </w:r>
    </w:p>
    <w:p w14:paraId="4517D341" w14:textId="3356ABE9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19.</w:t>
      </w:r>
      <w:r w:rsidRPr="003B0B4E">
        <w:rPr>
          <w:color w:val="FF0000"/>
        </w:rPr>
        <w:tab/>
        <w:t>jedinečný identifikátor vytvorený odosielajúcim členským štátom</w:t>
      </w:r>
      <w:r w:rsidR="00AE618A">
        <w:rPr>
          <w:color w:val="FF0000"/>
        </w:rPr>
        <w:t xml:space="preserve"> Európskej únie (ďalej len „členský štát“)</w:t>
      </w:r>
      <w:r w:rsidRPr="003B0B4E">
        <w:rPr>
          <w:color w:val="FF0000"/>
        </w:rPr>
        <w:t xml:space="preserve"> v súlade s technickými špecifikáciami na </w:t>
      </w:r>
      <w:r w:rsidR="00353C6C">
        <w:rPr>
          <w:color w:val="FF0000"/>
        </w:rPr>
        <w:t xml:space="preserve">účely cezhraničnej </w:t>
      </w:r>
      <w:r w:rsidR="00353C6C" w:rsidRPr="00AE618A">
        <w:rPr>
          <w:color w:val="FF0000"/>
        </w:rPr>
        <w:t>identifikácie</w:t>
      </w:r>
      <w:r w:rsidRPr="00AE618A">
        <w:rPr>
          <w:color w:val="FF0000"/>
          <w:vertAlign w:val="superscript"/>
        </w:rPr>
        <w:t>6b)</w:t>
      </w:r>
      <w:r w:rsidRPr="00AE618A">
        <w:rPr>
          <w:color w:val="FF0000"/>
        </w:rPr>
        <w:t xml:space="preserve"> </w:t>
      </w:r>
      <w:r w:rsidR="00353C6C" w:rsidRPr="00AE618A">
        <w:rPr>
          <w:color w:val="FF0000"/>
        </w:rPr>
        <w:t xml:space="preserve">alebo iný jedinečný identifikátor, </w:t>
      </w:r>
      <w:r w:rsidR="00353C6C" w:rsidRPr="00AE618A">
        <w:rPr>
          <w:color w:val="FF0000"/>
          <w:vertAlign w:val="superscript"/>
        </w:rPr>
        <w:t>6c)</w:t>
      </w:r>
    </w:p>
    <w:p w14:paraId="3E104E56" w14:textId="77777777" w:rsidR="003B0B4E" w:rsidRPr="003B0B4E" w:rsidRDefault="003B0B4E" w:rsidP="003B0B4E">
      <w:pPr>
        <w:ind w:left="709" w:hanging="425"/>
        <w:rPr>
          <w:color w:val="FF0000"/>
        </w:rPr>
      </w:pPr>
      <w:r w:rsidRPr="003B0B4E">
        <w:rPr>
          <w:color w:val="FF0000"/>
        </w:rPr>
        <w:t>20.</w:t>
      </w:r>
      <w:r w:rsidRPr="003B0B4E">
        <w:rPr>
          <w:color w:val="FF0000"/>
        </w:rPr>
        <w:tab/>
        <w:t xml:space="preserve">typ jedinečného identifikátora uvedeného v devätnástom bode, </w:t>
      </w:r>
    </w:p>
    <w:p w14:paraId="129A1E66" w14:textId="77777777" w:rsidR="003B0B4E" w:rsidRPr="003B0B4E" w:rsidRDefault="003B0B4E" w:rsidP="003B0B4E">
      <w:pPr>
        <w:spacing w:after="97"/>
        <w:ind w:left="709" w:hanging="425"/>
        <w:rPr>
          <w:color w:val="FF0000"/>
        </w:rPr>
      </w:pPr>
      <w:r w:rsidRPr="003B0B4E">
        <w:rPr>
          <w:color w:val="FF0000"/>
        </w:rPr>
        <w:t>21.</w:t>
      </w:r>
      <w:r w:rsidRPr="003B0B4E">
        <w:rPr>
          <w:color w:val="FF0000"/>
        </w:rPr>
        <w:tab/>
        <w:t>kód krajiny, ktorá vydala jedinečný identifikátor uvedený v devätnástom bode,</w:t>
      </w:r>
    </w:p>
    <w:p w14:paraId="3D8CEAC6" w14:textId="77777777" w:rsidR="008703B0" w:rsidRDefault="00B07A25">
      <w:pPr>
        <w:numPr>
          <w:ilvl w:val="0"/>
          <w:numId w:val="15"/>
        </w:numPr>
        <w:ind w:hanging="283"/>
      </w:pPr>
      <w:r>
        <w:t>údaje o pobyte:</w:t>
      </w:r>
    </w:p>
    <w:p w14:paraId="62177EDA" w14:textId="77777777" w:rsidR="008703B0" w:rsidRDefault="00B07A25">
      <w:pPr>
        <w:numPr>
          <w:ilvl w:val="1"/>
          <w:numId w:val="15"/>
        </w:numPr>
        <w:ind w:hanging="397"/>
      </w:pPr>
      <w:r>
        <w:t>trvalý pobyt (dátum prihlásenia, skončenia):</w:t>
      </w:r>
    </w:p>
    <w:p w14:paraId="3A6A51A1" w14:textId="77777777" w:rsidR="008703B0" w:rsidRDefault="00B07A25">
      <w:pPr>
        <w:ind w:left="293"/>
      </w:pPr>
      <w:r>
        <w:t>1a. názov okresu,</w:t>
      </w:r>
    </w:p>
    <w:p w14:paraId="1BCA5E90" w14:textId="77777777" w:rsidR="008703B0" w:rsidRDefault="00B07A25">
      <w:pPr>
        <w:ind w:left="293"/>
      </w:pPr>
      <w:r>
        <w:t>1b. názov obce,</w:t>
      </w:r>
    </w:p>
    <w:p w14:paraId="3D9A8252" w14:textId="77777777" w:rsidR="008703B0" w:rsidRDefault="00B07A25">
      <w:pPr>
        <w:ind w:left="293"/>
      </w:pPr>
      <w:r>
        <w:t>1c. názov časti obce,</w:t>
      </w:r>
    </w:p>
    <w:p w14:paraId="6B864C9E" w14:textId="77777777" w:rsidR="008703B0" w:rsidRDefault="00B07A25">
      <w:pPr>
        <w:ind w:left="293"/>
      </w:pPr>
      <w:r>
        <w:t>1d. názov ulice,</w:t>
      </w:r>
    </w:p>
    <w:p w14:paraId="1A363885" w14:textId="77777777" w:rsidR="008703B0" w:rsidRDefault="00B07A25">
      <w:pPr>
        <w:ind w:left="293"/>
      </w:pPr>
      <w:r>
        <w:t>1e. orientačné číslo,</w:t>
      </w:r>
    </w:p>
    <w:p w14:paraId="2D23082E" w14:textId="77777777" w:rsidR="008703B0" w:rsidRDefault="00B07A25">
      <w:pPr>
        <w:ind w:left="293"/>
      </w:pPr>
      <w:r>
        <w:t>1f. súpisné číslo,</w:t>
      </w:r>
    </w:p>
    <w:p w14:paraId="33FD9997" w14:textId="77777777" w:rsidR="008703B0" w:rsidRDefault="00B07A25">
      <w:pPr>
        <w:ind w:left="293"/>
      </w:pPr>
      <w:r>
        <w:lastRenderedPageBreak/>
        <w:t>1g. číslo bytu,</w:t>
      </w:r>
    </w:p>
    <w:p w14:paraId="22F9F745" w14:textId="77777777" w:rsidR="008703B0" w:rsidRDefault="00B07A25">
      <w:pPr>
        <w:numPr>
          <w:ilvl w:val="1"/>
          <w:numId w:val="15"/>
        </w:numPr>
        <w:ind w:hanging="397"/>
      </w:pPr>
      <w:r>
        <w:t>prechodný pobyt (dátum prihlásenia, dobu pobytu):</w:t>
      </w:r>
    </w:p>
    <w:p w14:paraId="6A8FDB7E" w14:textId="77777777" w:rsidR="008703B0" w:rsidRDefault="00B07A25">
      <w:pPr>
        <w:ind w:left="293"/>
      </w:pPr>
      <w:r>
        <w:t>2a. názov okresu,</w:t>
      </w:r>
    </w:p>
    <w:p w14:paraId="2BE47147" w14:textId="77777777" w:rsidR="008703B0" w:rsidRDefault="00B07A25">
      <w:pPr>
        <w:ind w:left="293"/>
      </w:pPr>
      <w:r>
        <w:t>2b. názov obce,</w:t>
      </w:r>
    </w:p>
    <w:p w14:paraId="75DA77F9" w14:textId="77777777" w:rsidR="008703B0" w:rsidRDefault="00B07A25">
      <w:pPr>
        <w:ind w:left="293"/>
      </w:pPr>
      <w:r>
        <w:t>2c. názov časti obce,</w:t>
      </w:r>
    </w:p>
    <w:p w14:paraId="59397AB9" w14:textId="77777777" w:rsidR="008703B0" w:rsidRDefault="00B07A25">
      <w:pPr>
        <w:ind w:left="293"/>
      </w:pPr>
      <w:r>
        <w:t>2d. názov ulice,</w:t>
      </w:r>
    </w:p>
    <w:p w14:paraId="0D26015F" w14:textId="77777777" w:rsidR="008703B0" w:rsidRDefault="00B07A25">
      <w:pPr>
        <w:ind w:left="293"/>
      </w:pPr>
      <w:r>
        <w:t>2e. orientačné číslo,</w:t>
      </w:r>
    </w:p>
    <w:p w14:paraId="060F5E26" w14:textId="77777777" w:rsidR="008703B0" w:rsidRDefault="00B07A25">
      <w:pPr>
        <w:ind w:left="293"/>
      </w:pPr>
      <w:r>
        <w:t>2f. súpisné číslo,</w:t>
      </w:r>
    </w:p>
    <w:p w14:paraId="169B99F8" w14:textId="77777777" w:rsidR="008703B0" w:rsidRDefault="00B07A25">
      <w:pPr>
        <w:ind w:left="293"/>
      </w:pPr>
      <w:r>
        <w:t>2g. číslo bytu,</w:t>
      </w:r>
    </w:p>
    <w:p w14:paraId="6A6E817A" w14:textId="77777777" w:rsidR="008703B0" w:rsidRDefault="00B07A25">
      <w:pPr>
        <w:numPr>
          <w:ilvl w:val="0"/>
          <w:numId w:val="15"/>
        </w:numPr>
        <w:ind w:hanging="283"/>
      </w:pPr>
      <w:r>
        <w:t>údaje o vzťahoch k iným osobám:</w:t>
      </w:r>
    </w:p>
    <w:p w14:paraId="2C6A22FA" w14:textId="77777777" w:rsidR="008703B0" w:rsidRDefault="00B07A25">
      <w:pPr>
        <w:numPr>
          <w:ilvl w:val="1"/>
          <w:numId w:val="15"/>
        </w:numPr>
        <w:ind w:hanging="397"/>
      </w:pPr>
      <w:r>
        <w:t>osobné údaje manžela (manželky):</w:t>
      </w:r>
    </w:p>
    <w:p w14:paraId="7ECC9BBF" w14:textId="77777777" w:rsidR="008703B0" w:rsidRDefault="00B07A25">
      <w:pPr>
        <w:ind w:left="293"/>
      </w:pPr>
      <w:r>
        <w:t>1a. meno,</w:t>
      </w:r>
    </w:p>
    <w:p w14:paraId="0A7FE0CE" w14:textId="77777777" w:rsidR="008703B0" w:rsidRDefault="00B07A25">
      <w:pPr>
        <w:ind w:left="293"/>
      </w:pPr>
      <w:r>
        <w:t>1b. priezvisko,</w:t>
      </w:r>
    </w:p>
    <w:p w14:paraId="66E00065" w14:textId="77777777" w:rsidR="008703B0" w:rsidRDefault="00B07A25">
      <w:pPr>
        <w:ind w:left="293"/>
      </w:pPr>
      <w:r>
        <w:t>1c. rodné priezvisko,</w:t>
      </w:r>
    </w:p>
    <w:p w14:paraId="3A7C206C" w14:textId="77777777" w:rsidR="002C0A38" w:rsidRDefault="00B07A25">
      <w:pPr>
        <w:spacing w:after="0" w:line="334" w:lineRule="auto"/>
        <w:ind w:left="293" w:right="7186"/>
      </w:pPr>
      <w:r>
        <w:t>1d. rodné číslo,</w:t>
      </w:r>
    </w:p>
    <w:p w14:paraId="46F4A122" w14:textId="77777777" w:rsidR="002C0A38" w:rsidRDefault="002C0A38">
      <w:pPr>
        <w:spacing w:after="0" w:line="334" w:lineRule="auto"/>
        <w:ind w:left="293" w:right="7186"/>
        <w:rPr>
          <w:color w:val="FF0000"/>
        </w:rPr>
      </w:pPr>
      <w:r w:rsidRPr="002C0A38">
        <w:rPr>
          <w:color w:val="FF0000"/>
        </w:rPr>
        <w:t>1e.</w:t>
      </w:r>
      <w:r>
        <w:t xml:space="preserve"> </w:t>
      </w:r>
      <w:r w:rsidRPr="002C0A38">
        <w:rPr>
          <w:color w:val="FF0000"/>
        </w:rPr>
        <w:t>dátum sobáša,</w:t>
      </w:r>
    </w:p>
    <w:p w14:paraId="31D65D49" w14:textId="77777777" w:rsidR="002C0A38" w:rsidRDefault="002C0A38">
      <w:pPr>
        <w:spacing w:after="0" w:line="334" w:lineRule="auto"/>
        <w:ind w:left="293" w:right="7186"/>
      </w:pPr>
      <w:r>
        <w:rPr>
          <w:color w:val="FF0000"/>
        </w:rPr>
        <w:t>1f. miesto sobáša,</w:t>
      </w:r>
    </w:p>
    <w:p w14:paraId="07C57B63" w14:textId="77777777" w:rsidR="008703B0" w:rsidRDefault="00B07A25">
      <w:pPr>
        <w:spacing w:after="0" w:line="334" w:lineRule="auto"/>
        <w:ind w:left="293" w:right="7186"/>
      </w:pPr>
      <w:r>
        <w:t>2. osobné údaje otca:</w:t>
      </w:r>
    </w:p>
    <w:p w14:paraId="3E1B2B7A" w14:textId="77777777" w:rsidR="008703B0" w:rsidRDefault="00B07A25">
      <w:pPr>
        <w:ind w:left="293"/>
      </w:pPr>
      <w:r>
        <w:t>2a. meno,</w:t>
      </w:r>
    </w:p>
    <w:p w14:paraId="335FCF19" w14:textId="77777777" w:rsidR="008703B0" w:rsidRDefault="00B07A25">
      <w:pPr>
        <w:ind w:left="293"/>
      </w:pPr>
      <w:r>
        <w:t>2b. priezvisko,</w:t>
      </w:r>
    </w:p>
    <w:p w14:paraId="7D98BB82" w14:textId="77777777" w:rsidR="008703B0" w:rsidRDefault="00B07A25">
      <w:pPr>
        <w:ind w:left="293"/>
      </w:pPr>
      <w:r>
        <w:t>2c. rodné priezvisko,</w:t>
      </w:r>
    </w:p>
    <w:p w14:paraId="675E6ABA" w14:textId="77777777" w:rsidR="008703B0" w:rsidRDefault="00B07A25">
      <w:pPr>
        <w:ind w:left="293"/>
      </w:pPr>
      <w:r>
        <w:t>2d. rodné číslo,</w:t>
      </w:r>
    </w:p>
    <w:p w14:paraId="2C314F31" w14:textId="77777777" w:rsidR="008703B0" w:rsidRDefault="00B07A25">
      <w:pPr>
        <w:tabs>
          <w:tab w:val="center" w:pos="377"/>
          <w:tab w:val="center" w:pos="1696"/>
        </w:tabs>
        <w:ind w:left="0" w:firstLine="0"/>
        <w:jc w:val="left"/>
      </w:pPr>
      <w:r>
        <w:rPr>
          <w:sz w:val="22"/>
        </w:rPr>
        <w:tab/>
      </w:r>
      <w:r>
        <w:t>3.</w:t>
      </w:r>
      <w:r>
        <w:tab/>
        <w:t>osobné údaje matky:</w:t>
      </w:r>
    </w:p>
    <w:p w14:paraId="7AB7DAAC" w14:textId="77777777" w:rsidR="008703B0" w:rsidRDefault="00B07A25">
      <w:pPr>
        <w:ind w:left="293"/>
      </w:pPr>
      <w:r>
        <w:t>3a. meno,</w:t>
      </w:r>
    </w:p>
    <w:p w14:paraId="7A4CEA72" w14:textId="77777777" w:rsidR="008703B0" w:rsidRDefault="00B07A25">
      <w:pPr>
        <w:ind w:left="293"/>
      </w:pPr>
      <w:r>
        <w:t>3b. priezvisko,</w:t>
      </w:r>
    </w:p>
    <w:p w14:paraId="73CB2241" w14:textId="77777777" w:rsidR="008703B0" w:rsidRDefault="00B07A25">
      <w:pPr>
        <w:ind w:left="293"/>
      </w:pPr>
      <w:r>
        <w:t>3c. rodné priezvisko,</w:t>
      </w:r>
    </w:p>
    <w:p w14:paraId="52EE07C8" w14:textId="77777777" w:rsidR="002C0A38" w:rsidRDefault="00B07A25">
      <w:pPr>
        <w:spacing w:after="0" w:line="334" w:lineRule="auto"/>
        <w:ind w:left="293" w:right="6922"/>
      </w:pPr>
      <w:r>
        <w:t xml:space="preserve">3d. rodné číslo, </w:t>
      </w:r>
    </w:p>
    <w:p w14:paraId="10AD5A5A" w14:textId="77777777" w:rsidR="008703B0" w:rsidRDefault="00B07A25">
      <w:pPr>
        <w:spacing w:after="0" w:line="334" w:lineRule="auto"/>
        <w:ind w:left="293" w:right="6922"/>
      </w:pPr>
      <w:r>
        <w:t>4. osobné údaje dieťaťa:</w:t>
      </w:r>
    </w:p>
    <w:p w14:paraId="656FE83D" w14:textId="77777777" w:rsidR="008703B0" w:rsidRDefault="00B07A25">
      <w:pPr>
        <w:ind w:left="293"/>
      </w:pPr>
      <w:r>
        <w:t>4a. meno,</w:t>
      </w:r>
    </w:p>
    <w:p w14:paraId="112D592F" w14:textId="77777777" w:rsidR="008703B0" w:rsidRDefault="00B07A25">
      <w:pPr>
        <w:ind w:left="293"/>
      </w:pPr>
      <w:r>
        <w:t>4b. priezvisko,</w:t>
      </w:r>
    </w:p>
    <w:p w14:paraId="13C31E91" w14:textId="77777777" w:rsidR="008703B0" w:rsidRDefault="00B07A25">
      <w:pPr>
        <w:ind w:left="293"/>
      </w:pPr>
      <w:r>
        <w:t>4c. rodné priezvisko,</w:t>
      </w:r>
    </w:p>
    <w:p w14:paraId="3F7866E2" w14:textId="77777777" w:rsidR="008703B0" w:rsidRDefault="00B07A25">
      <w:pPr>
        <w:ind w:left="293"/>
      </w:pPr>
      <w:r>
        <w:t>4d. rodné číslo,</w:t>
      </w:r>
    </w:p>
    <w:p w14:paraId="090FCD83" w14:textId="77777777" w:rsidR="008703B0" w:rsidRDefault="00B07A25">
      <w:pPr>
        <w:numPr>
          <w:ilvl w:val="0"/>
          <w:numId w:val="15"/>
        </w:numPr>
        <w:ind w:hanging="283"/>
      </w:pPr>
      <w:r>
        <w:t>administratívne údaje o osobe</w:t>
      </w:r>
    </w:p>
    <w:p w14:paraId="3E4BD329" w14:textId="77777777" w:rsidR="008703B0" w:rsidRDefault="00B07A25">
      <w:pPr>
        <w:numPr>
          <w:ilvl w:val="1"/>
          <w:numId w:val="15"/>
        </w:numPr>
        <w:ind w:hanging="397"/>
      </w:pPr>
      <w:r>
        <w:t>číslo a séria občianskeho preukazu,</w:t>
      </w:r>
    </w:p>
    <w:p w14:paraId="7DF0AB0D" w14:textId="77777777" w:rsidR="008703B0" w:rsidRDefault="00B07A25">
      <w:pPr>
        <w:numPr>
          <w:ilvl w:val="1"/>
          <w:numId w:val="15"/>
        </w:numPr>
        <w:ind w:hanging="397"/>
      </w:pPr>
      <w:r>
        <w:t>číslo a druh cestovného dokladu, ak bol vydaný,</w:t>
      </w:r>
    </w:p>
    <w:p w14:paraId="14DF05CA" w14:textId="77777777" w:rsidR="008703B0" w:rsidRDefault="00B07A25">
      <w:pPr>
        <w:numPr>
          <w:ilvl w:val="1"/>
          <w:numId w:val="15"/>
        </w:numPr>
        <w:ind w:hanging="397"/>
      </w:pPr>
      <w:r>
        <w:t>údaje o rozhodnutí súdu týkajúce sa spôsobilosti na právne úkony,</w:t>
      </w:r>
    </w:p>
    <w:p w14:paraId="4AEDD7CB" w14:textId="77777777" w:rsidR="008703B0" w:rsidRDefault="00B07A25">
      <w:pPr>
        <w:numPr>
          <w:ilvl w:val="1"/>
          <w:numId w:val="15"/>
        </w:numPr>
        <w:ind w:hanging="397"/>
      </w:pPr>
      <w:r>
        <w:t>údaje o rozhodnutí súdu o rozvode manželstva,</w:t>
      </w:r>
    </w:p>
    <w:p w14:paraId="217C768B" w14:textId="77777777" w:rsidR="008703B0" w:rsidRDefault="00B07A25">
      <w:pPr>
        <w:numPr>
          <w:ilvl w:val="1"/>
          <w:numId w:val="15"/>
        </w:numPr>
        <w:ind w:hanging="397"/>
      </w:pPr>
      <w:r>
        <w:t>údaje o rozhodnutí súdu o vyhlásení manželstva za neplatné,</w:t>
      </w:r>
    </w:p>
    <w:p w14:paraId="3EDC6646" w14:textId="77777777" w:rsidR="008703B0" w:rsidRDefault="00B07A25">
      <w:pPr>
        <w:numPr>
          <w:ilvl w:val="1"/>
          <w:numId w:val="15"/>
        </w:numPr>
        <w:ind w:hanging="397"/>
      </w:pPr>
      <w:r>
        <w:t>údaje o rozhodnutí súdu o vyhlásení občana za mŕtveho,</w:t>
      </w:r>
    </w:p>
    <w:p w14:paraId="284C529D" w14:textId="77777777" w:rsidR="008703B0" w:rsidRDefault="00B07A25">
      <w:pPr>
        <w:numPr>
          <w:ilvl w:val="1"/>
          <w:numId w:val="15"/>
        </w:numPr>
        <w:ind w:hanging="397"/>
      </w:pPr>
      <w:r>
        <w:t>údaje o zákaze pobytu,</w:t>
      </w:r>
    </w:p>
    <w:p w14:paraId="130A19F2" w14:textId="77777777" w:rsidR="008703B0" w:rsidRDefault="00B07A25">
      <w:pPr>
        <w:numPr>
          <w:ilvl w:val="1"/>
          <w:numId w:val="15"/>
        </w:numPr>
        <w:spacing w:after="282"/>
        <w:ind w:hanging="397"/>
      </w:pPr>
      <w:r>
        <w:t>údaje o nadobudnutí štátneho občianstva Slovenskej republiky a údaje o strate štátneho občianstva Slovenskej republiky.</w:t>
      </w:r>
    </w:p>
    <w:p w14:paraId="05920247" w14:textId="77777777" w:rsidR="008703B0" w:rsidRDefault="00B07A25">
      <w:pPr>
        <w:spacing w:after="10" w:line="248" w:lineRule="auto"/>
        <w:ind w:left="756" w:right="746"/>
        <w:jc w:val="center"/>
      </w:pPr>
      <w:r>
        <w:rPr>
          <w:b/>
        </w:rPr>
        <w:lastRenderedPageBreak/>
        <w:t>§ 16</w:t>
      </w:r>
    </w:p>
    <w:p w14:paraId="4D6E1B75" w14:textId="77777777" w:rsidR="008703B0" w:rsidRDefault="00B07A25">
      <w:pPr>
        <w:ind w:left="-5"/>
      </w:pPr>
      <w:r>
        <w:t>Register obsahuje o občanoch, ktorí nemajú trvalý pobyt na území Slovenskej republiky, tieto údaje:</w:t>
      </w:r>
    </w:p>
    <w:p w14:paraId="14204427" w14:textId="77777777" w:rsidR="008703B0" w:rsidRPr="009011A6" w:rsidRDefault="009011A6" w:rsidP="009011A6">
      <w:pPr>
        <w:rPr>
          <w:strike/>
          <w:color w:val="FF0000"/>
        </w:rPr>
      </w:pPr>
      <w:r>
        <w:rPr>
          <w:strike/>
          <w:color w:val="FF0000"/>
        </w:rPr>
        <w:t xml:space="preserve">a)   </w:t>
      </w:r>
      <w:r w:rsidR="00B07A25" w:rsidRPr="009011A6">
        <w:rPr>
          <w:strike/>
          <w:color w:val="FF0000"/>
        </w:rPr>
        <w:t>osobné údaje:</w:t>
      </w:r>
    </w:p>
    <w:p w14:paraId="34E34E2E" w14:textId="77777777" w:rsidR="0039092B" w:rsidRDefault="009011A6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1.</w:t>
      </w:r>
      <w:r>
        <w:rPr>
          <w:strike/>
          <w:color w:val="FF0000"/>
        </w:rPr>
        <w:tab/>
      </w:r>
      <w:r w:rsidR="00B07A25" w:rsidRPr="009011A6">
        <w:rPr>
          <w:strike/>
          <w:color w:val="FF0000"/>
        </w:rPr>
        <w:t>meno,</w:t>
      </w:r>
    </w:p>
    <w:p w14:paraId="0F3B1587" w14:textId="77777777" w:rsidR="008703B0" w:rsidRPr="009011A6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2.</w:t>
      </w:r>
      <w:r>
        <w:rPr>
          <w:strike/>
          <w:color w:val="FF0000"/>
        </w:rPr>
        <w:tab/>
      </w:r>
      <w:r w:rsidR="00B07A25" w:rsidRPr="009011A6">
        <w:rPr>
          <w:strike/>
          <w:color w:val="FF0000"/>
        </w:rPr>
        <w:t>priezvisko,</w:t>
      </w:r>
    </w:p>
    <w:p w14:paraId="68B59536" w14:textId="77777777" w:rsidR="0039092B" w:rsidRDefault="0039092B" w:rsidP="0039092B">
      <w:pPr>
        <w:ind w:left="283" w:firstLine="0"/>
        <w:rPr>
          <w:strike/>
          <w:color w:val="FF0000"/>
        </w:rPr>
      </w:pPr>
      <w:r>
        <w:rPr>
          <w:strike/>
          <w:color w:val="FF0000"/>
        </w:rPr>
        <w:t>3.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akademický titul,</w:t>
      </w:r>
    </w:p>
    <w:p w14:paraId="192A292A" w14:textId="77777777" w:rsidR="008703B0" w:rsidRPr="009011A6" w:rsidRDefault="0039092B" w:rsidP="0039092B">
      <w:pPr>
        <w:ind w:left="283" w:firstLine="0"/>
        <w:rPr>
          <w:strike/>
          <w:color w:val="FF0000"/>
        </w:rPr>
      </w:pPr>
      <w:r>
        <w:rPr>
          <w:strike/>
          <w:color w:val="FF0000"/>
        </w:rPr>
        <w:t>4.</w:t>
      </w:r>
      <w:r>
        <w:rPr>
          <w:strike/>
          <w:color w:val="FF0000"/>
        </w:rPr>
        <w:tab/>
      </w:r>
      <w:r w:rsidR="00B07A25" w:rsidRPr="009011A6">
        <w:rPr>
          <w:strike/>
          <w:color w:val="FF0000"/>
        </w:rPr>
        <w:t>rodné priezvisko,</w:t>
      </w:r>
    </w:p>
    <w:p w14:paraId="0179DCFF" w14:textId="77777777" w:rsidR="008703B0" w:rsidRPr="009011A6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5.</w:t>
      </w:r>
      <w:r>
        <w:rPr>
          <w:strike/>
          <w:color w:val="FF0000"/>
        </w:rPr>
        <w:tab/>
      </w:r>
      <w:r w:rsidR="00B07A25" w:rsidRPr="009011A6">
        <w:rPr>
          <w:strike/>
          <w:color w:val="FF0000"/>
        </w:rPr>
        <w:t>rodné číslo,</w:t>
      </w:r>
    </w:p>
    <w:p w14:paraId="3B1FC09C" w14:textId="77777777" w:rsidR="008703B0" w:rsidRPr="009011A6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6.</w:t>
      </w:r>
      <w:r>
        <w:rPr>
          <w:strike/>
          <w:color w:val="FF0000"/>
        </w:rPr>
        <w:tab/>
      </w:r>
      <w:r w:rsidR="00B07A25" w:rsidRPr="009011A6">
        <w:rPr>
          <w:strike/>
          <w:color w:val="FF0000"/>
        </w:rPr>
        <w:t>dátum narodenia,</w:t>
      </w:r>
    </w:p>
    <w:p w14:paraId="4C2CED53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7.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miesto narodenia,</w:t>
      </w:r>
    </w:p>
    <w:p w14:paraId="7299677C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8.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okres narodenia,</w:t>
      </w:r>
    </w:p>
    <w:p w14:paraId="0223F431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9.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štát narodenia,</w:t>
      </w:r>
    </w:p>
    <w:p w14:paraId="385B9DE5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10.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pohlavie,</w:t>
      </w:r>
    </w:p>
    <w:p w14:paraId="2DC52679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11.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rodinný stav,</w:t>
      </w:r>
    </w:p>
    <w:p w14:paraId="7F61B6FC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12.</w:t>
      </w:r>
      <w:r>
        <w:rPr>
          <w:strike/>
          <w:color w:val="FF0000"/>
        </w:rPr>
        <w:tab/>
        <w:t>n</w:t>
      </w:r>
      <w:r w:rsidR="00B07A25" w:rsidRPr="0039092B">
        <w:rPr>
          <w:strike/>
          <w:color w:val="FF0000"/>
        </w:rPr>
        <w:t>árodnosť,</w:t>
      </w:r>
    </w:p>
    <w:p w14:paraId="62B5E93D" w14:textId="77777777" w:rsidR="008703B0" w:rsidRPr="0039092B" w:rsidRDefault="0039092B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13.</w:t>
      </w:r>
      <w:r>
        <w:rPr>
          <w:strike/>
          <w:color w:val="FF0000"/>
        </w:rPr>
        <w:tab/>
      </w:r>
      <w:r w:rsidR="00B07A25" w:rsidRPr="0039092B">
        <w:rPr>
          <w:strike/>
          <w:color w:val="FF0000"/>
        </w:rPr>
        <w:t>dátum a miesto úmrtia,</w:t>
      </w:r>
    </w:p>
    <w:p w14:paraId="77C1C790" w14:textId="77777777" w:rsidR="008703B0" w:rsidRDefault="009011A6" w:rsidP="0039092B">
      <w:pPr>
        <w:ind w:firstLine="273"/>
        <w:rPr>
          <w:strike/>
          <w:color w:val="FF0000"/>
        </w:rPr>
      </w:pPr>
      <w:r>
        <w:rPr>
          <w:strike/>
          <w:color w:val="FF0000"/>
        </w:rPr>
        <w:t>14.</w:t>
      </w:r>
      <w:r>
        <w:rPr>
          <w:strike/>
          <w:color w:val="FF0000"/>
        </w:rPr>
        <w:tab/>
      </w:r>
      <w:r w:rsidR="00B07A25" w:rsidRPr="009011A6">
        <w:rPr>
          <w:strike/>
          <w:color w:val="FF0000"/>
        </w:rPr>
        <w:t>podobu tváre,</w:t>
      </w:r>
    </w:p>
    <w:p w14:paraId="6011C98F" w14:textId="77777777" w:rsidR="0039092B" w:rsidRDefault="0039092B" w:rsidP="0039092B">
      <w:pPr>
        <w:rPr>
          <w:color w:val="FF0000"/>
        </w:rPr>
      </w:pPr>
      <w:r>
        <w:rPr>
          <w:color w:val="FF0000"/>
        </w:rPr>
        <w:t>a)   osobné údaje:</w:t>
      </w:r>
    </w:p>
    <w:p w14:paraId="256E62AB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1.</w:t>
      </w:r>
      <w:r w:rsidRPr="0039092B">
        <w:rPr>
          <w:color w:val="FF0000"/>
        </w:rPr>
        <w:tab/>
        <w:t xml:space="preserve">meno, </w:t>
      </w:r>
    </w:p>
    <w:p w14:paraId="16CC0D4B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2.</w:t>
      </w:r>
      <w:r w:rsidRPr="0039092B">
        <w:rPr>
          <w:color w:val="FF0000"/>
        </w:rPr>
        <w:tab/>
        <w:t xml:space="preserve">priezvisko, </w:t>
      </w:r>
    </w:p>
    <w:p w14:paraId="2D26C18D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3.</w:t>
      </w:r>
      <w:r w:rsidRPr="0039092B">
        <w:rPr>
          <w:color w:val="FF0000"/>
        </w:rPr>
        <w:tab/>
        <w:t xml:space="preserve">akademický titul, </w:t>
      </w:r>
    </w:p>
    <w:p w14:paraId="42DC06C1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4.</w:t>
      </w:r>
      <w:r w:rsidRPr="0039092B">
        <w:rPr>
          <w:color w:val="FF0000"/>
        </w:rPr>
        <w:tab/>
        <w:t xml:space="preserve">rodné priezvisko, </w:t>
      </w:r>
    </w:p>
    <w:p w14:paraId="0DFBED5D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5.</w:t>
      </w:r>
      <w:r w:rsidRPr="0039092B">
        <w:rPr>
          <w:color w:val="FF0000"/>
        </w:rPr>
        <w:tab/>
        <w:t xml:space="preserve">rodné číslo, </w:t>
      </w:r>
    </w:p>
    <w:p w14:paraId="14CDB4B2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6.</w:t>
      </w:r>
      <w:r w:rsidRPr="0039092B">
        <w:rPr>
          <w:color w:val="FF0000"/>
        </w:rPr>
        <w:tab/>
        <w:t xml:space="preserve">dátum narodenia, </w:t>
      </w:r>
    </w:p>
    <w:p w14:paraId="3299D513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7.</w:t>
      </w:r>
      <w:r w:rsidRPr="0039092B">
        <w:rPr>
          <w:color w:val="FF0000"/>
        </w:rPr>
        <w:tab/>
        <w:t xml:space="preserve">miesto narodenia, </w:t>
      </w:r>
    </w:p>
    <w:p w14:paraId="52900D86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8.</w:t>
      </w:r>
      <w:r w:rsidRPr="0039092B">
        <w:rPr>
          <w:color w:val="FF0000"/>
        </w:rPr>
        <w:tab/>
        <w:t xml:space="preserve">okres narodenia, </w:t>
      </w:r>
    </w:p>
    <w:p w14:paraId="7B639C6D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9.</w:t>
      </w:r>
      <w:r w:rsidRPr="0039092B">
        <w:rPr>
          <w:color w:val="FF0000"/>
        </w:rPr>
        <w:tab/>
        <w:t xml:space="preserve">štát narodenia, </w:t>
      </w:r>
    </w:p>
    <w:p w14:paraId="3774FE21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10.</w:t>
      </w:r>
      <w:r w:rsidRPr="0039092B">
        <w:rPr>
          <w:color w:val="FF0000"/>
        </w:rPr>
        <w:tab/>
        <w:t xml:space="preserve">štátna príslušnosť, </w:t>
      </w:r>
    </w:p>
    <w:p w14:paraId="1E460DA2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11.</w:t>
      </w:r>
      <w:r w:rsidRPr="0039092B">
        <w:rPr>
          <w:color w:val="FF0000"/>
        </w:rPr>
        <w:tab/>
        <w:t xml:space="preserve">pohlavie, </w:t>
      </w:r>
    </w:p>
    <w:p w14:paraId="0085CAEF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12.</w:t>
      </w:r>
      <w:r w:rsidRPr="0039092B">
        <w:rPr>
          <w:color w:val="FF0000"/>
        </w:rPr>
        <w:tab/>
        <w:t xml:space="preserve">rodinný stav, </w:t>
      </w:r>
    </w:p>
    <w:p w14:paraId="27C6E674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13.</w:t>
      </w:r>
      <w:r w:rsidRPr="0039092B">
        <w:rPr>
          <w:color w:val="FF0000"/>
        </w:rPr>
        <w:tab/>
        <w:t>národnosť,</w:t>
      </w:r>
    </w:p>
    <w:p w14:paraId="1483A964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14.</w:t>
      </w:r>
      <w:r w:rsidRPr="0039092B">
        <w:rPr>
          <w:color w:val="FF0000"/>
        </w:rPr>
        <w:tab/>
        <w:t xml:space="preserve">dátum úmrtia, </w:t>
      </w:r>
    </w:p>
    <w:p w14:paraId="1A06179E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15.</w:t>
      </w:r>
      <w:r w:rsidRPr="0039092B">
        <w:rPr>
          <w:color w:val="FF0000"/>
        </w:rPr>
        <w:tab/>
        <w:t xml:space="preserve">miesto úmrtia, </w:t>
      </w:r>
    </w:p>
    <w:p w14:paraId="76C4BFA8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16.</w:t>
      </w:r>
      <w:r w:rsidRPr="0039092B">
        <w:rPr>
          <w:color w:val="FF0000"/>
        </w:rPr>
        <w:tab/>
        <w:t xml:space="preserve">okres úmrtia, </w:t>
      </w:r>
    </w:p>
    <w:p w14:paraId="74F97B83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17.</w:t>
      </w:r>
      <w:r w:rsidRPr="0039092B">
        <w:rPr>
          <w:color w:val="FF0000"/>
        </w:rPr>
        <w:tab/>
        <w:t xml:space="preserve">štát úmrtia, </w:t>
      </w:r>
    </w:p>
    <w:p w14:paraId="22045358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18.</w:t>
      </w:r>
      <w:r w:rsidRPr="0039092B">
        <w:rPr>
          <w:color w:val="FF0000"/>
        </w:rPr>
        <w:tab/>
        <w:t>podobu tváre,</w:t>
      </w:r>
      <w:r w:rsidRPr="00AE618A">
        <w:rPr>
          <w:color w:val="FF0000"/>
          <w:vertAlign w:val="superscript"/>
        </w:rPr>
        <w:t>6a</w:t>
      </w:r>
      <w:r w:rsidRPr="0039092B">
        <w:rPr>
          <w:color w:val="FF0000"/>
        </w:rPr>
        <w:t xml:space="preserve">) </w:t>
      </w:r>
    </w:p>
    <w:p w14:paraId="1AFE0919" w14:textId="7BB2B9E6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19.</w:t>
      </w:r>
      <w:r w:rsidRPr="0039092B">
        <w:rPr>
          <w:color w:val="FF0000"/>
        </w:rPr>
        <w:tab/>
        <w:t>jedinečný identifikátor vytvorený odosielajúcim členským štátom v súlade s  technickými špecifikáciami na ú</w:t>
      </w:r>
      <w:r w:rsidR="00E55F05">
        <w:rPr>
          <w:color w:val="FF0000"/>
        </w:rPr>
        <w:t xml:space="preserve">čely cezhraničnej </w:t>
      </w:r>
      <w:r w:rsidR="00E55F05" w:rsidRPr="00AE618A">
        <w:rPr>
          <w:color w:val="FF0000"/>
        </w:rPr>
        <w:t>identifikácie</w:t>
      </w:r>
      <w:r w:rsidRPr="00AE618A">
        <w:rPr>
          <w:color w:val="FF0000"/>
          <w:vertAlign w:val="superscript"/>
        </w:rPr>
        <w:t>6b)</w:t>
      </w:r>
      <w:r w:rsidR="00E55F05" w:rsidRPr="00AE618A">
        <w:rPr>
          <w:color w:val="FF0000"/>
        </w:rPr>
        <w:t xml:space="preserve"> alebo iný jedinečný identifikátor, </w:t>
      </w:r>
      <w:r w:rsidR="00E55F05" w:rsidRPr="00AE618A">
        <w:rPr>
          <w:color w:val="FF0000"/>
          <w:vertAlign w:val="superscript"/>
        </w:rPr>
        <w:t>6c)</w:t>
      </w:r>
      <w:r w:rsidRPr="0039092B">
        <w:rPr>
          <w:color w:val="FF0000"/>
        </w:rPr>
        <w:t xml:space="preserve"> </w:t>
      </w:r>
    </w:p>
    <w:p w14:paraId="1EAFCB6B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20.</w:t>
      </w:r>
      <w:r w:rsidRPr="0039092B">
        <w:rPr>
          <w:color w:val="FF0000"/>
        </w:rPr>
        <w:tab/>
        <w:t>typ jedinečného identifikátora uvedeného v devätnástom bode,</w:t>
      </w:r>
    </w:p>
    <w:p w14:paraId="591B7859" w14:textId="77777777" w:rsidR="0039092B" w:rsidRPr="0039092B" w:rsidRDefault="0039092B" w:rsidP="0039092B">
      <w:pPr>
        <w:ind w:left="851" w:hanging="567"/>
        <w:rPr>
          <w:color w:val="FF0000"/>
        </w:rPr>
      </w:pPr>
      <w:r w:rsidRPr="0039092B">
        <w:rPr>
          <w:color w:val="FF0000"/>
        </w:rPr>
        <w:t>21.</w:t>
      </w:r>
      <w:r w:rsidRPr="0039092B">
        <w:rPr>
          <w:color w:val="FF0000"/>
        </w:rPr>
        <w:tab/>
        <w:t>kód krajiny, ktorá vydala jedinečný identifikátor uvedený v devätnástom bode,</w:t>
      </w:r>
      <w:r>
        <w:rPr>
          <w:color w:val="FF0000"/>
        </w:rPr>
        <w:tab/>
      </w:r>
    </w:p>
    <w:p w14:paraId="0DE4DC2E" w14:textId="77777777" w:rsidR="0039092B" w:rsidRPr="009011A6" w:rsidRDefault="0039092B" w:rsidP="0039092B">
      <w:pPr>
        <w:rPr>
          <w:strike/>
          <w:color w:val="FF0000"/>
        </w:rPr>
      </w:pPr>
    </w:p>
    <w:p w14:paraId="1FDF8F21" w14:textId="77777777" w:rsidR="008703B0" w:rsidRDefault="00ED3502" w:rsidP="00ED3502">
      <w:pPr>
        <w:ind w:left="283" w:firstLine="0"/>
      </w:pPr>
      <w:r>
        <w:t>b)</w:t>
      </w:r>
      <w:r>
        <w:tab/>
      </w:r>
      <w:r w:rsidR="00B07A25">
        <w:t>údaje o pobyte:</w:t>
      </w:r>
    </w:p>
    <w:p w14:paraId="5E82A43A" w14:textId="77777777" w:rsidR="008703B0" w:rsidRDefault="00B07A25" w:rsidP="0039092B">
      <w:pPr>
        <w:numPr>
          <w:ilvl w:val="1"/>
          <w:numId w:val="36"/>
        </w:numPr>
      </w:pPr>
      <w:r>
        <w:t>začiatok pobytu v zahraničí,</w:t>
      </w:r>
    </w:p>
    <w:p w14:paraId="54E32A99" w14:textId="77777777" w:rsidR="008703B0" w:rsidRDefault="00B07A25" w:rsidP="0039092B">
      <w:pPr>
        <w:numPr>
          <w:ilvl w:val="1"/>
          <w:numId w:val="36"/>
        </w:numPr>
      </w:pPr>
      <w:r>
        <w:lastRenderedPageBreak/>
        <w:t>štát pobytu,</w:t>
      </w:r>
    </w:p>
    <w:p w14:paraId="29E60E25" w14:textId="77777777" w:rsidR="008703B0" w:rsidRDefault="00B07A25" w:rsidP="0039092B">
      <w:pPr>
        <w:numPr>
          <w:ilvl w:val="1"/>
          <w:numId w:val="36"/>
        </w:numPr>
      </w:pPr>
      <w:r>
        <w:t>miesto pobytu,</w:t>
      </w:r>
    </w:p>
    <w:p w14:paraId="79B95DC1" w14:textId="77777777" w:rsidR="008703B0" w:rsidRDefault="00B07A25" w:rsidP="0039092B">
      <w:pPr>
        <w:numPr>
          <w:ilvl w:val="1"/>
          <w:numId w:val="36"/>
        </w:numPr>
      </w:pPr>
      <w:r>
        <w:t>údaj o prechodnom pobyte na území Slovenskej republiky,</w:t>
      </w:r>
    </w:p>
    <w:p w14:paraId="574EBDC8" w14:textId="77777777" w:rsidR="008703B0" w:rsidRDefault="00B07A25" w:rsidP="0039092B">
      <w:pPr>
        <w:numPr>
          <w:ilvl w:val="1"/>
          <w:numId w:val="36"/>
        </w:numPr>
      </w:pPr>
      <w:r>
        <w:t>údaj o skončení trvalého pobytu,</w:t>
      </w:r>
    </w:p>
    <w:p w14:paraId="02D3877D" w14:textId="77777777" w:rsidR="008703B0" w:rsidRDefault="00B07A25" w:rsidP="00ED3502">
      <w:pPr>
        <w:pStyle w:val="Odsekzoznamu"/>
        <w:numPr>
          <w:ilvl w:val="0"/>
          <w:numId w:val="5"/>
        </w:numPr>
      </w:pPr>
      <w:r>
        <w:t>údaje o vzťahoch k iným osobám:</w:t>
      </w:r>
    </w:p>
    <w:p w14:paraId="0801741F" w14:textId="77777777" w:rsidR="008703B0" w:rsidRDefault="00B07A25" w:rsidP="00ED3502">
      <w:pPr>
        <w:numPr>
          <w:ilvl w:val="1"/>
          <w:numId w:val="5"/>
        </w:numPr>
        <w:ind w:hanging="397"/>
      </w:pPr>
      <w:r>
        <w:t>osobné údaje manžela (manželky):</w:t>
      </w:r>
    </w:p>
    <w:p w14:paraId="3AD07519" w14:textId="77777777" w:rsidR="008703B0" w:rsidRDefault="00B07A25">
      <w:pPr>
        <w:ind w:left="293"/>
      </w:pPr>
      <w:r>
        <w:t>1a. meno,</w:t>
      </w:r>
    </w:p>
    <w:p w14:paraId="6A291484" w14:textId="77777777" w:rsidR="008703B0" w:rsidRDefault="00B07A25">
      <w:pPr>
        <w:ind w:left="293"/>
      </w:pPr>
      <w:r>
        <w:t>1b. priezvisko,</w:t>
      </w:r>
    </w:p>
    <w:p w14:paraId="4504F1B5" w14:textId="77777777" w:rsidR="008703B0" w:rsidRDefault="00B07A25">
      <w:pPr>
        <w:ind w:left="293"/>
      </w:pPr>
      <w:r>
        <w:t>1c. rodné priezvisko,</w:t>
      </w:r>
    </w:p>
    <w:p w14:paraId="69B979DA" w14:textId="77777777" w:rsidR="00ED3502" w:rsidRDefault="00B07A25">
      <w:pPr>
        <w:spacing w:after="0" w:line="334" w:lineRule="auto"/>
        <w:ind w:left="293" w:right="7186"/>
      </w:pPr>
      <w:r>
        <w:t>1d. rodné číslo,</w:t>
      </w:r>
    </w:p>
    <w:p w14:paraId="0B849CE1" w14:textId="77777777" w:rsidR="00ED3502" w:rsidRPr="00ED3502" w:rsidRDefault="00ED3502">
      <w:pPr>
        <w:spacing w:after="0" w:line="334" w:lineRule="auto"/>
        <w:ind w:left="293" w:right="7186"/>
        <w:rPr>
          <w:color w:val="FF0000"/>
        </w:rPr>
      </w:pPr>
      <w:r w:rsidRPr="00ED3502">
        <w:rPr>
          <w:color w:val="FF0000"/>
        </w:rPr>
        <w:t>1e. dátum sobáša,</w:t>
      </w:r>
    </w:p>
    <w:p w14:paraId="798320CD" w14:textId="77777777" w:rsidR="00ED3502" w:rsidRPr="00ED3502" w:rsidRDefault="00ED3502">
      <w:pPr>
        <w:spacing w:after="0" w:line="334" w:lineRule="auto"/>
        <w:ind w:left="293" w:right="7186"/>
        <w:rPr>
          <w:color w:val="FF0000"/>
        </w:rPr>
      </w:pPr>
      <w:r w:rsidRPr="00ED3502">
        <w:rPr>
          <w:color w:val="FF0000"/>
        </w:rPr>
        <w:t>1f. miesto sobáša.</w:t>
      </w:r>
      <w:r w:rsidR="00B07A25" w:rsidRPr="00ED3502">
        <w:rPr>
          <w:color w:val="FF0000"/>
        </w:rPr>
        <w:t xml:space="preserve"> </w:t>
      </w:r>
    </w:p>
    <w:p w14:paraId="368E5A19" w14:textId="77777777" w:rsidR="008703B0" w:rsidRDefault="00B07A25">
      <w:pPr>
        <w:spacing w:after="0" w:line="334" w:lineRule="auto"/>
        <w:ind w:left="293" w:right="7186"/>
      </w:pPr>
      <w:r>
        <w:t>2. osobné údaje otca:</w:t>
      </w:r>
    </w:p>
    <w:p w14:paraId="0E235437" w14:textId="77777777" w:rsidR="008703B0" w:rsidRDefault="00B07A25">
      <w:pPr>
        <w:ind w:left="293"/>
      </w:pPr>
      <w:r>
        <w:t>2a. meno,</w:t>
      </w:r>
    </w:p>
    <w:p w14:paraId="7C62815E" w14:textId="77777777" w:rsidR="008703B0" w:rsidRDefault="00B07A25">
      <w:pPr>
        <w:ind w:left="293"/>
      </w:pPr>
      <w:r>
        <w:t>2b. priezvisko,</w:t>
      </w:r>
    </w:p>
    <w:p w14:paraId="6A09E69C" w14:textId="77777777" w:rsidR="008703B0" w:rsidRDefault="00B07A25">
      <w:pPr>
        <w:ind w:left="293"/>
      </w:pPr>
      <w:r>
        <w:t>2c. rodné priezvisko,</w:t>
      </w:r>
    </w:p>
    <w:p w14:paraId="18E0EB6E" w14:textId="77777777" w:rsidR="008703B0" w:rsidRDefault="00B07A25">
      <w:pPr>
        <w:ind w:left="293"/>
      </w:pPr>
      <w:r>
        <w:t>2d. rodné číslo,</w:t>
      </w:r>
    </w:p>
    <w:p w14:paraId="07B49F00" w14:textId="77777777" w:rsidR="008703B0" w:rsidRDefault="00B07A25">
      <w:pPr>
        <w:numPr>
          <w:ilvl w:val="1"/>
          <w:numId w:val="17"/>
        </w:numPr>
        <w:ind w:hanging="397"/>
      </w:pPr>
      <w:r>
        <w:t>osobné údaje matky:</w:t>
      </w:r>
    </w:p>
    <w:p w14:paraId="374473C7" w14:textId="77777777" w:rsidR="008703B0" w:rsidRDefault="00B07A25">
      <w:pPr>
        <w:ind w:left="293"/>
      </w:pPr>
      <w:r>
        <w:t>3a. meno,</w:t>
      </w:r>
    </w:p>
    <w:p w14:paraId="581A7CA6" w14:textId="77777777" w:rsidR="008703B0" w:rsidRDefault="00B07A25">
      <w:pPr>
        <w:ind w:left="293"/>
      </w:pPr>
      <w:r>
        <w:t>3b. priezvisko,</w:t>
      </w:r>
    </w:p>
    <w:p w14:paraId="0B2CC09A" w14:textId="77777777" w:rsidR="008703B0" w:rsidRDefault="00B07A25">
      <w:pPr>
        <w:ind w:left="293"/>
      </w:pPr>
      <w:r>
        <w:t>3c. rodné priezvisko,</w:t>
      </w:r>
    </w:p>
    <w:p w14:paraId="4EE594AF" w14:textId="77777777" w:rsidR="008703B0" w:rsidRDefault="00B07A25">
      <w:pPr>
        <w:ind w:left="293"/>
      </w:pPr>
      <w:r>
        <w:t>3d. rodné číslo,</w:t>
      </w:r>
    </w:p>
    <w:p w14:paraId="5885D504" w14:textId="77777777" w:rsidR="008703B0" w:rsidRDefault="00B07A25">
      <w:pPr>
        <w:numPr>
          <w:ilvl w:val="1"/>
          <w:numId w:val="17"/>
        </w:numPr>
        <w:ind w:hanging="397"/>
      </w:pPr>
      <w:r>
        <w:t>osobné údaje dieťaťa:</w:t>
      </w:r>
    </w:p>
    <w:p w14:paraId="2149D352" w14:textId="77777777" w:rsidR="008703B0" w:rsidRDefault="00B07A25">
      <w:pPr>
        <w:ind w:left="293"/>
      </w:pPr>
      <w:r>
        <w:t>4a. meno,</w:t>
      </w:r>
    </w:p>
    <w:p w14:paraId="283CB49A" w14:textId="77777777" w:rsidR="008703B0" w:rsidRDefault="00B07A25">
      <w:pPr>
        <w:ind w:left="293"/>
      </w:pPr>
      <w:r>
        <w:t>4b. priezvisko,</w:t>
      </w:r>
    </w:p>
    <w:p w14:paraId="3BE93A2F" w14:textId="77777777" w:rsidR="008703B0" w:rsidRDefault="00B07A25">
      <w:pPr>
        <w:ind w:left="293"/>
      </w:pPr>
      <w:r>
        <w:t>4c. rodné priezvisko,</w:t>
      </w:r>
    </w:p>
    <w:p w14:paraId="7D69E66D" w14:textId="77777777" w:rsidR="008703B0" w:rsidRDefault="00B07A25">
      <w:pPr>
        <w:ind w:left="293"/>
      </w:pPr>
      <w:r>
        <w:t>4d. rodné číslo,</w:t>
      </w:r>
    </w:p>
    <w:p w14:paraId="62B9DD21" w14:textId="77777777" w:rsidR="008703B0" w:rsidRDefault="00B07A25" w:rsidP="00ED3502">
      <w:pPr>
        <w:numPr>
          <w:ilvl w:val="0"/>
          <w:numId w:val="5"/>
        </w:numPr>
        <w:ind w:hanging="283"/>
      </w:pPr>
      <w:r>
        <w:t>administratívne údaje o osobe</w:t>
      </w:r>
    </w:p>
    <w:p w14:paraId="0F652CCF" w14:textId="77777777" w:rsidR="00ED3502" w:rsidRPr="000476D9" w:rsidRDefault="000476D9" w:rsidP="000476D9">
      <w:pPr>
        <w:ind w:left="180"/>
        <w:rPr>
          <w:color w:val="FF0000"/>
        </w:rPr>
      </w:pPr>
      <w:r>
        <w:rPr>
          <w:color w:val="FF0000"/>
        </w:rPr>
        <w:t>1.</w:t>
      </w:r>
      <w:r>
        <w:rPr>
          <w:color w:val="FF0000"/>
        </w:rPr>
        <w:tab/>
      </w:r>
      <w:r w:rsidRPr="000476D9">
        <w:rPr>
          <w:color w:val="FF0000"/>
        </w:rPr>
        <w:t>číslo a séria občianskeho preukazu, ak bol vydaný,</w:t>
      </w:r>
    </w:p>
    <w:p w14:paraId="3774B14E" w14:textId="77777777" w:rsidR="008703B0" w:rsidRDefault="00ED3502" w:rsidP="00ED3502">
      <w:pPr>
        <w:ind w:left="170" w:firstLine="0"/>
      </w:pPr>
      <w:r w:rsidRPr="00ED3502">
        <w:rPr>
          <w:strike/>
          <w:color w:val="FF0000"/>
        </w:rPr>
        <w:t>1.</w:t>
      </w:r>
      <w:r w:rsidRPr="00ED3502">
        <w:rPr>
          <w:color w:val="FF0000"/>
        </w:rPr>
        <w:t>2.</w:t>
      </w:r>
      <w:r>
        <w:tab/>
      </w:r>
      <w:r w:rsidR="00B07A25">
        <w:t>číslo a druh cestovného dokladu, ak bol vydaný,</w:t>
      </w:r>
    </w:p>
    <w:p w14:paraId="12C2C858" w14:textId="77777777" w:rsidR="008703B0" w:rsidRDefault="000476D9" w:rsidP="00B501BC">
      <w:pPr>
        <w:ind w:left="170" w:firstLine="0"/>
      </w:pPr>
      <w:r>
        <w:rPr>
          <w:strike/>
          <w:color w:val="FF0000"/>
        </w:rPr>
        <w:t>2.</w:t>
      </w:r>
      <w:r>
        <w:rPr>
          <w:color w:val="FF0000"/>
        </w:rPr>
        <w:t>3.</w:t>
      </w:r>
      <w:r>
        <w:rPr>
          <w:color w:val="FF0000"/>
        </w:rPr>
        <w:tab/>
      </w:r>
      <w:r w:rsidR="00B07A25">
        <w:t>údaje o rozhodnutí súdu týkajúce sa spôsobilosti na právne úkony,</w:t>
      </w:r>
    </w:p>
    <w:p w14:paraId="558C84A0" w14:textId="77777777" w:rsidR="008703B0" w:rsidRDefault="000476D9" w:rsidP="000476D9">
      <w:pPr>
        <w:ind w:firstLine="160"/>
      </w:pPr>
      <w:r>
        <w:rPr>
          <w:strike/>
          <w:color w:val="FF0000"/>
        </w:rPr>
        <w:t>3.</w:t>
      </w:r>
      <w:r>
        <w:rPr>
          <w:color w:val="FF0000"/>
        </w:rPr>
        <w:t>4.</w:t>
      </w:r>
      <w:r>
        <w:rPr>
          <w:color w:val="FF0000"/>
        </w:rPr>
        <w:tab/>
      </w:r>
      <w:r w:rsidR="00B07A25">
        <w:t>údaje o rozhodnutí súdu o rozvode manželstva,</w:t>
      </w:r>
    </w:p>
    <w:p w14:paraId="0AC8D1DC" w14:textId="77777777" w:rsidR="008703B0" w:rsidRDefault="000476D9" w:rsidP="000476D9">
      <w:pPr>
        <w:ind w:firstLine="160"/>
      </w:pPr>
      <w:r>
        <w:rPr>
          <w:strike/>
          <w:color w:val="FF0000"/>
        </w:rPr>
        <w:t>4.</w:t>
      </w:r>
      <w:r>
        <w:rPr>
          <w:color w:val="FF0000"/>
        </w:rPr>
        <w:t>5.</w:t>
      </w:r>
      <w:r>
        <w:rPr>
          <w:color w:val="FF0000"/>
        </w:rPr>
        <w:tab/>
      </w:r>
      <w:r w:rsidR="00B07A25">
        <w:t>údaje o rozhodnutí súdu o vyhlásení manželstva za neplatné,</w:t>
      </w:r>
    </w:p>
    <w:p w14:paraId="55278F55" w14:textId="77777777" w:rsidR="008703B0" w:rsidRDefault="000476D9" w:rsidP="000476D9">
      <w:pPr>
        <w:ind w:firstLine="160"/>
      </w:pPr>
      <w:r>
        <w:rPr>
          <w:strike/>
          <w:color w:val="FF0000"/>
        </w:rPr>
        <w:t>5.</w:t>
      </w:r>
      <w:r>
        <w:rPr>
          <w:color w:val="FF0000"/>
        </w:rPr>
        <w:t>6.</w:t>
      </w:r>
      <w:r>
        <w:rPr>
          <w:color w:val="FF0000"/>
        </w:rPr>
        <w:tab/>
      </w:r>
      <w:r w:rsidR="00B07A25">
        <w:t>údaje o rozhodnutí súdu o vyhlásení občana za mŕtveho,</w:t>
      </w:r>
    </w:p>
    <w:p w14:paraId="69B2825F" w14:textId="77777777" w:rsidR="008703B0" w:rsidRDefault="000476D9" w:rsidP="000476D9">
      <w:pPr>
        <w:ind w:firstLine="160"/>
      </w:pPr>
      <w:r>
        <w:rPr>
          <w:strike/>
          <w:color w:val="FF0000"/>
        </w:rPr>
        <w:t>6.</w:t>
      </w:r>
      <w:r>
        <w:rPr>
          <w:color w:val="FF0000"/>
        </w:rPr>
        <w:t>7.</w:t>
      </w:r>
      <w:r>
        <w:rPr>
          <w:color w:val="FF0000"/>
        </w:rPr>
        <w:tab/>
      </w:r>
      <w:r w:rsidR="00B07A25">
        <w:t>údaje o zákaze pobytu,</w:t>
      </w:r>
    </w:p>
    <w:p w14:paraId="00407632" w14:textId="77777777" w:rsidR="008703B0" w:rsidRDefault="000476D9" w:rsidP="000476D9">
      <w:pPr>
        <w:spacing w:after="282"/>
        <w:ind w:firstLine="160"/>
      </w:pPr>
      <w:r>
        <w:rPr>
          <w:strike/>
          <w:color w:val="FF0000"/>
        </w:rPr>
        <w:t>7.</w:t>
      </w:r>
      <w:r>
        <w:rPr>
          <w:color w:val="FF0000"/>
        </w:rPr>
        <w:t>8.</w:t>
      </w:r>
      <w:r>
        <w:rPr>
          <w:color w:val="FF0000"/>
        </w:rPr>
        <w:tab/>
      </w:r>
      <w:r w:rsidR="00B07A25">
        <w:t>údaje o nadobudnutí štátneho občianstva Slovenskej republiky a údaje o strate štátneho občianstva Slovenskej republiky.</w:t>
      </w:r>
    </w:p>
    <w:p w14:paraId="4402FD0F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17</w:t>
      </w:r>
    </w:p>
    <w:p w14:paraId="41B2F853" w14:textId="77777777" w:rsidR="008703B0" w:rsidRDefault="00B07A25">
      <w:pPr>
        <w:spacing w:after="310"/>
        <w:ind w:left="-15" w:firstLine="227"/>
        <w:rPr>
          <w:strike/>
          <w:color w:val="FF0000"/>
          <w:sz w:val="18"/>
        </w:rPr>
      </w:pPr>
      <w:r w:rsidRPr="00891A90">
        <w:rPr>
          <w:strike/>
          <w:color w:val="FF0000"/>
        </w:rPr>
        <w:t>Register obsahuje údaje o cudzincoch prihlásených na pobyt na území Slovenskej republiky a o cudzincoch, ktorým bol udelený azyl na území Slovenskej republiky, v rozsahu uvedenom v doklade o pobyte vydanom podľa osobitného zákona.</w:t>
      </w:r>
      <w:r w:rsidRPr="00891A90">
        <w:rPr>
          <w:strike/>
          <w:color w:val="FF0000"/>
          <w:sz w:val="15"/>
          <w:vertAlign w:val="superscript"/>
        </w:rPr>
        <w:t>7</w:t>
      </w:r>
      <w:r w:rsidRPr="00891A90">
        <w:rPr>
          <w:strike/>
          <w:color w:val="FF0000"/>
          <w:sz w:val="18"/>
        </w:rPr>
        <w:t>)</w:t>
      </w:r>
    </w:p>
    <w:p w14:paraId="09ED6225" w14:textId="77777777" w:rsidR="00891A90" w:rsidRPr="00891A90" w:rsidRDefault="00891A90" w:rsidP="00891A90">
      <w:pPr>
        <w:spacing w:after="310"/>
        <w:ind w:left="-15" w:firstLine="227"/>
        <w:rPr>
          <w:color w:val="FF0000"/>
        </w:rPr>
      </w:pPr>
      <w:r w:rsidRPr="00891A90">
        <w:rPr>
          <w:color w:val="FF0000"/>
        </w:rPr>
        <w:lastRenderedPageBreak/>
        <w:t>Register obsahuje o cudzincoch prihlásených na pobyt na území Slovenskej republiky a o cudzincoch, ktorým bol udelený azyl na území Slovenskej republiky, tieto údaje:</w:t>
      </w:r>
    </w:p>
    <w:p w14:paraId="72DADEAF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a) osobné údaje:</w:t>
      </w:r>
    </w:p>
    <w:p w14:paraId="519DD716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1.</w:t>
      </w:r>
      <w:r w:rsidRPr="00891A90">
        <w:rPr>
          <w:color w:val="FF0000"/>
        </w:rPr>
        <w:tab/>
        <w:t>meno,</w:t>
      </w:r>
    </w:p>
    <w:p w14:paraId="2F51360B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2.</w:t>
      </w:r>
      <w:r w:rsidRPr="00891A90">
        <w:rPr>
          <w:color w:val="FF0000"/>
        </w:rPr>
        <w:tab/>
        <w:t>priezvisko,</w:t>
      </w:r>
    </w:p>
    <w:p w14:paraId="59930FAC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3.</w:t>
      </w:r>
      <w:r w:rsidRPr="00891A90">
        <w:rPr>
          <w:color w:val="FF0000"/>
        </w:rPr>
        <w:tab/>
        <w:t>akademický titul,</w:t>
      </w:r>
    </w:p>
    <w:p w14:paraId="79CD24DA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4.</w:t>
      </w:r>
      <w:r w:rsidRPr="00891A90">
        <w:rPr>
          <w:color w:val="FF0000"/>
        </w:rPr>
        <w:tab/>
        <w:t>rodné priezvisko,</w:t>
      </w:r>
    </w:p>
    <w:p w14:paraId="4E0BCA9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5.</w:t>
      </w:r>
      <w:r w:rsidRPr="00891A90">
        <w:rPr>
          <w:color w:val="FF0000"/>
        </w:rPr>
        <w:tab/>
        <w:t>rodné číslo,</w:t>
      </w:r>
    </w:p>
    <w:p w14:paraId="3566CA75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6.</w:t>
      </w:r>
      <w:r w:rsidRPr="00891A90">
        <w:rPr>
          <w:color w:val="FF0000"/>
        </w:rPr>
        <w:tab/>
        <w:t>dátum narodenia,</w:t>
      </w:r>
    </w:p>
    <w:p w14:paraId="4371C3AB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7.</w:t>
      </w:r>
      <w:r w:rsidRPr="00891A90">
        <w:rPr>
          <w:color w:val="FF0000"/>
        </w:rPr>
        <w:tab/>
        <w:t>miesto narodenia,</w:t>
      </w:r>
    </w:p>
    <w:p w14:paraId="7E6C56CD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8.</w:t>
      </w:r>
      <w:r w:rsidRPr="00891A90">
        <w:rPr>
          <w:color w:val="FF0000"/>
        </w:rPr>
        <w:tab/>
        <w:t>štát narodenia,</w:t>
      </w:r>
    </w:p>
    <w:p w14:paraId="1D4AF4F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9.</w:t>
      </w:r>
      <w:r w:rsidRPr="00891A90">
        <w:rPr>
          <w:color w:val="FF0000"/>
        </w:rPr>
        <w:tab/>
        <w:t>štátna príslušnosť,</w:t>
      </w:r>
    </w:p>
    <w:p w14:paraId="5FA3FF7E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10.</w:t>
      </w:r>
      <w:r w:rsidRPr="00891A90">
        <w:rPr>
          <w:color w:val="FF0000"/>
        </w:rPr>
        <w:tab/>
        <w:t>pohlavie,</w:t>
      </w:r>
    </w:p>
    <w:p w14:paraId="318D7039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11.</w:t>
      </w:r>
      <w:r w:rsidRPr="00891A90">
        <w:rPr>
          <w:color w:val="FF0000"/>
        </w:rPr>
        <w:tab/>
        <w:t>dátum úmrtia,</w:t>
      </w:r>
    </w:p>
    <w:p w14:paraId="1A170051" w14:textId="77777777" w:rsid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12.</w:t>
      </w:r>
      <w:r w:rsidRPr="00891A90">
        <w:rPr>
          <w:color w:val="FF0000"/>
        </w:rPr>
        <w:tab/>
        <w:t>miesto úmrtia,</w:t>
      </w:r>
    </w:p>
    <w:p w14:paraId="7F73F372" w14:textId="77777777" w:rsidR="00CD3966" w:rsidRDefault="00CD3966" w:rsidP="00891A90">
      <w:pPr>
        <w:ind w:left="293"/>
        <w:rPr>
          <w:color w:val="FF0000"/>
        </w:rPr>
      </w:pPr>
      <w:r>
        <w:rPr>
          <w:color w:val="FF0000"/>
        </w:rPr>
        <w:t>13.</w:t>
      </w:r>
      <w:r>
        <w:rPr>
          <w:color w:val="FF0000"/>
        </w:rPr>
        <w:tab/>
        <w:t>okres úmrtia,</w:t>
      </w:r>
    </w:p>
    <w:p w14:paraId="1E4F5C52" w14:textId="77777777" w:rsidR="00CD3966" w:rsidRDefault="00CD3966" w:rsidP="00891A90">
      <w:pPr>
        <w:ind w:left="293"/>
        <w:rPr>
          <w:color w:val="FF0000"/>
        </w:rPr>
      </w:pPr>
      <w:r>
        <w:rPr>
          <w:color w:val="FF0000"/>
        </w:rPr>
        <w:t>14.</w:t>
      </w:r>
      <w:r>
        <w:rPr>
          <w:color w:val="FF0000"/>
        </w:rPr>
        <w:tab/>
        <w:t>štát úmrtia,</w:t>
      </w:r>
    </w:p>
    <w:p w14:paraId="65956BA9" w14:textId="77777777" w:rsidR="006A1F52" w:rsidRDefault="006A1F52" w:rsidP="00891A90">
      <w:pPr>
        <w:ind w:left="293"/>
        <w:rPr>
          <w:color w:val="FF0000"/>
        </w:rPr>
      </w:pPr>
      <w:r>
        <w:rPr>
          <w:color w:val="FF0000"/>
        </w:rPr>
        <w:t>15.</w:t>
      </w:r>
      <w:r>
        <w:rPr>
          <w:color w:val="FF0000"/>
        </w:rPr>
        <w:tab/>
        <w:t>podobu tváre,</w:t>
      </w:r>
    </w:p>
    <w:p w14:paraId="3050233D" w14:textId="77777777" w:rsidR="0050234A" w:rsidRPr="00891A90" w:rsidRDefault="0050234A" w:rsidP="00891A90">
      <w:pPr>
        <w:ind w:left="293"/>
        <w:rPr>
          <w:color w:val="FF0000"/>
        </w:rPr>
      </w:pPr>
      <w:r>
        <w:rPr>
          <w:color w:val="FF0000"/>
        </w:rPr>
        <w:t>16.</w:t>
      </w:r>
      <w:r>
        <w:rPr>
          <w:color w:val="FF0000"/>
        </w:rPr>
        <w:tab/>
      </w:r>
      <w:r w:rsidRPr="0050234A">
        <w:rPr>
          <w:color w:val="FF0000"/>
        </w:rPr>
        <w:t>identifikátor fyzickej osoby</w:t>
      </w:r>
      <w:r>
        <w:rPr>
          <w:color w:val="FF0000"/>
        </w:rPr>
        <w:t>,</w:t>
      </w:r>
    </w:p>
    <w:p w14:paraId="0D64A3C5" w14:textId="5AAD208F" w:rsidR="00891A90" w:rsidRPr="00AE618A" w:rsidRDefault="00891A90" w:rsidP="00891A90">
      <w:pPr>
        <w:ind w:left="709" w:hanging="425"/>
        <w:rPr>
          <w:color w:val="FF0000"/>
        </w:rPr>
      </w:pPr>
      <w:r w:rsidRPr="00891A90">
        <w:rPr>
          <w:color w:val="FF0000"/>
        </w:rPr>
        <w:t>1</w:t>
      </w:r>
      <w:r w:rsidR="0050234A">
        <w:rPr>
          <w:color w:val="FF0000"/>
        </w:rPr>
        <w:t>7</w:t>
      </w:r>
      <w:r w:rsidRPr="00891A90">
        <w:rPr>
          <w:color w:val="FF0000"/>
        </w:rPr>
        <w:t>.</w:t>
      </w:r>
      <w:r w:rsidRPr="00891A90">
        <w:rPr>
          <w:color w:val="FF0000"/>
        </w:rPr>
        <w:tab/>
        <w:t>jedinečný identifikátor vytvorený odosielajúcim členským štátom v súlade s technickými špecifikáciami na ú</w:t>
      </w:r>
      <w:r w:rsidR="00E55F05">
        <w:rPr>
          <w:color w:val="FF0000"/>
        </w:rPr>
        <w:t xml:space="preserve">čely cezhraničnej </w:t>
      </w:r>
      <w:r w:rsidR="00E55F05" w:rsidRPr="00AE618A">
        <w:rPr>
          <w:color w:val="FF0000"/>
        </w:rPr>
        <w:t>identifikácie</w:t>
      </w:r>
      <w:r w:rsidRPr="00AE618A">
        <w:rPr>
          <w:color w:val="FF0000"/>
          <w:vertAlign w:val="superscript"/>
        </w:rPr>
        <w:t>6b)</w:t>
      </w:r>
      <w:r w:rsidR="00E55F05" w:rsidRPr="00AE618A">
        <w:rPr>
          <w:color w:val="FF0000"/>
        </w:rPr>
        <w:t xml:space="preserve"> alebo iný jedinečný identifikátor, </w:t>
      </w:r>
      <w:r w:rsidR="00E55F05" w:rsidRPr="00AE618A">
        <w:rPr>
          <w:color w:val="FF0000"/>
          <w:vertAlign w:val="superscript"/>
        </w:rPr>
        <w:t>6c)</w:t>
      </w:r>
      <w:r w:rsidRPr="00AE618A">
        <w:rPr>
          <w:color w:val="FF0000"/>
        </w:rPr>
        <w:t xml:space="preserve"> </w:t>
      </w:r>
    </w:p>
    <w:p w14:paraId="68EB706A" w14:textId="71F28FB3" w:rsidR="00891A90" w:rsidRPr="00AE618A" w:rsidRDefault="006A1F52" w:rsidP="00891A90">
      <w:pPr>
        <w:ind w:left="293"/>
        <w:rPr>
          <w:color w:val="FF0000"/>
        </w:rPr>
      </w:pPr>
      <w:r w:rsidRPr="00AE618A">
        <w:rPr>
          <w:color w:val="FF0000"/>
        </w:rPr>
        <w:t>1</w:t>
      </w:r>
      <w:r w:rsidR="0050234A" w:rsidRPr="00AE618A">
        <w:rPr>
          <w:color w:val="FF0000"/>
        </w:rPr>
        <w:t>8</w:t>
      </w:r>
      <w:r w:rsidR="00891A90" w:rsidRPr="00AE618A">
        <w:rPr>
          <w:color w:val="FF0000"/>
        </w:rPr>
        <w:t>.</w:t>
      </w:r>
      <w:r w:rsidR="00891A90" w:rsidRPr="00AE618A">
        <w:rPr>
          <w:color w:val="FF0000"/>
        </w:rPr>
        <w:tab/>
        <w:t xml:space="preserve">typ jedinečného identifikátora uvedeného v </w:t>
      </w:r>
      <w:r w:rsidR="003D407D" w:rsidRPr="00AE618A">
        <w:rPr>
          <w:color w:val="FF0000"/>
        </w:rPr>
        <w:t>sedemnástom</w:t>
      </w:r>
      <w:r w:rsidR="00891A90" w:rsidRPr="00AE618A">
        <w:rPr>
          <w:color w:val="FF0000"/>
        </w:rPr>
        <w:t xml:space="preserve"> bode,</w:t>
      </w:r>
    </w:p>
    <w:p w14:paraId="2B448706" w14:textId="7FB7922E" w:rsidR="00891A90" w:rsidRPr="00AE618A" w:rsidRDefault="006A1F52" w:rsidP="00891A90">
      <w:pPr>
        <w:ind w:left="293"/>
        <w:rPr>
          <w:color w:val="FF0000"/>
        </w:rPr>
      </w:pPr>
      <w:r w:rsidRPr="00AE618A">
        <w:rPr>
          <w:color w:val="FF0000"/>
        </w:rPr>
        <w:t>1</w:t>
      </w:r>
      <w:r w:rsidR="0050234A" w:rsidRPr="00AE618A">
        <w:rPr>
          <w:color w:val="FF0000"/>
        </w:rPr>
        <w:t>9</w:t>
      </w:r>
      <w:r w:rsidR="00891A90" w:rsidRPr="00AE618A">
        <w:rPr>
          <w:color w:val="FF0000"/>
        </w:rPr>
        <w:t>.</w:t>
      </w:r>
      <w:r w:rsidR="00891A90" w:rsidRPr="00AE618A">
        <w:rPr>
          <w:color w:val="FF0000"/>
        </w:rPr>
        <w:tab/>
        <w:t xml:space="preserve">kód krajiny, ktorá vydala jedinečný identifikátor uvedený v </w:t>
      </w:r>
      <w:r w:rsidR="003D407D" w:rsidRPr="00AE618A">
        <w:rPr>
          <w:color w:val="FF0000"/>
        </w:rPr>
        <w:t>sedemnástom</w:t>
      </w:r>
      <w:r w:rsidR="00891A90" w:rsidRPr="00AE618A">
        <w:rPr>
          <w:color w:val="FF0000"/>
        </w:rPr>
        <w:t xml:space="preserve"> bode,</w:t>
      </w:r>
    </w:p>
    <w:p w14:paraId="7EFCB5F6" w14:textId="77777777" w:rsidR="00891A90" w:rsidRPr="00891A90" w:rsidRDefault="00891A90" w:rsidP="00891A90">
      <w:pPr>
        <w:ind w:left="293"/>
        <w:rPr>
          <w:color w:val="FF0000"/>
        </w:rPr>
      </w:pPr>
      <w:r w:rsidRPr="00AE618A">
        <w:rPr>
          <w:color w:val="FF0000"/>
        </w:rPr>
        <w:t>b) údaje o pobyte:</w:t>
      </w:r>
    </w:p>
    <w:p w14:paraId="3FDD94D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1. pobyt cudzinca (dátum prihlásenia, skončenia):</w:t>
      </w:r>
    </w:p>
    <w:p w14:paraId="32A36999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1a. názov okresu,</w:t>
      </w:r>
    </w:p>
    <w:p w14:paraId="4216F197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1b. názov obce,</w:t>
      </w:r>
    </w:p>
    <w:p w14:paraId="053F13FD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1c. názov časti obce,</w:t>
      </w:r>
    </w:p>
    <w:p w14:paraId="5FEE742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1d. názov ulice,</w:t>
      </w:r>
    </w:p>
    <w:p w14:paraId="59E9D7B3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1e. orientačné číslo,</w:t>
      </w:r>
    </w:p>
    <w:p w14:paraId="7B04D35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1f. súpisné číslo,</w:t>
      </w:r>
    </w:p>
    <w:p w14:paraId="032C2D8A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1g. číslo bytu,</w:t>
      </w:r>
    </w:p>
    <w:p w14:paraId="50DBA986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c) údaje o vzťahoch k iným osobám:</w:t>
      </w:r>
    </w:p>
    <w:p w14:paraId="160361D6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1. osobné údaje manžela (manželky):</w:t>
      </w:r>
    </w:p>
    <w:p w14:paraId="1ACD054B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1a. meno,</w:t>
      </w:r>
    </w:p>
    <w:p w14:paraId="4650CAB7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1b. priezvisko,</w:t>
      </w:r>
    </w:p>
    <w:p w14:paraId="247D985D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1c. rodné číslo,</w:t>
      </w:r>
    </w:p>
    <w:p w14:paraId="014ADF03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1d. dátum sobáša,</w:t>
      </w:r>
    </w:p>
    <w:p w14:paraId="305A248C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1e. miesto sobáša,</w:t>
      </w:r>
    </w:p>
    <w:p w14:paraId="0D38DA0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2. osobné údaje otca:</w:t>
      </w:r>
    </w:p>
    <w:p w14:paraId="5910918C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2a. meno,</w:t>
      </w:r>
    </w:p>
    <w:p w14:paraId="6BAC91FE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2b. priezvisko,</w:t>
      </w:r>
    </w:p>
    <w:p w14:paraId="5669B59B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lastRenderedPageBreak/>
        <w:t>2c. rodné číslo,</w:t>
      </w:r>
    </w:p>
    <w:p w14:paraId="3068F0B9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3. osobné údaje matky:</w:t>
      </w:r>
    </w:p>
    <w:p w14:paraId="44E7B4E2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3a. meno,</w:t>
      </w:r>
    </w:p>
    <w:p w14:paraId="08132D7A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3b. priezvisko,</w:t>
      </w:r>
    </w:p>
    <w:p w14:paraId="62C45FF5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3c.rodné číslo,</w:t>
      </w:r>
    </w:p>
    <w:p w14:paraId="22A2348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4. osobné údaje dieťaťa:</w:t>
      </w:r>
    </w:p>
    <w:p w14:paraId="43C55EC1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4a. meno,</w:t>
      </w:r>
    </w:p>
    <w:p w14:paraId="05D0F1CD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4b. priezvisko,</w:t>
      </w:r>
    </w:p>
    <w:p w14:paraId="3BD8F73A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4c. rodné číslo.</w:t>
      </w:r>
    </w:p>
    <w:p w14:paraId="0D9136ED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d) administratívne údaje o osobe:</w:t>
      </w:r>
    </w:p>
    <w:p w14:paraId="16F4E72F" w14:textId="77777777" w:rsid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 xml:space="preserve">1. </w:t>
      </w:r>
      <w:r w:rsidR="000E51DD" w:rsidRPr="000E51DD">
        <w:rPr>
          <w:color w:val="FF0000"/>
        </w:rPr>
        <w:t>číslo dokladu o pobyte vydanom podľa osobitného zákona</w:t>
      </w:r>
      <w:r w:rsidR="000E51DD" w:rsidRPr="000E51DD">
        <w:rPr>
          <w:color w:val="FF0000"/>
          <w:vertAlign w:val="superscript"/>
        </w:rPr>
        <w:t>7)</w:t>
      </w:r>
      <w:r w:rsidRPr="00891A90">
        <w:rPr>
          <w:color w:val="FF0000"/>
        </w:rPr>
        <w:t>.</w:t>
      </w:r>
    </w:p>
    <w:p w14:paraId="4C55BBAF" w14:textId="77777777" w:rsidR="00891A90" w:rsidRDefault="00891A90" w:rsidP="00891A90">
      <w:pPr>
        <w:ind w:left="293"/>
        <w:rPr>
          <w:color w:val="FF0000"/>
        </w:rPr>
      </w:pPr>
    </w:p>
    <w:p w14:paraId="100DF89A" w14:textId="77777777" w:rsidR="00891A90" w:rsidRPr="00891A90" w:rsidRDefault="00891A90" w:rsidP="00891A90">
      <w:pPr>
        <w:ind w:left="293"/>
        <w:jc w:val="center"/>
        <w:rPr>
          <w:b/>
          <w:color w:val="FF0000"/>
        </w:rPr>
      </w:pPr>
      <w:r w:rsidRPr="00891A90">
        <w:rPr>
          <w:b/>
          <w:color w:val="FF0000"/>
        </w:rPr>
        <w:t>§17a</w:t>
      </w:r>
    </w:p>
    <w:p w14:paraId="0306DF2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Register obsahuje o cudzincoch bez pobytu na území Slovenskej republiky evidovaných v informačných systémoch vedených podľa osobitného predpisu</w:t>
      </w:r>
      <w:r w:rsidRPr="00891A90">
        <w:rPr>
          <w:color w:val="FF0000"/>
          <w:vertAlign w:val="superscript"/>
        </w:rPr>
        <w:t>7)</w:t>
      </w:r>
      <w:r w:rsidRPr="00891A90">
        <w:rPr>
          <w:color w:val="FF0000"/>
        </w:rPr>
        <w:t xml:space="preserve"> tieto údaje: </w:t>
      </w:r>
    </w:p>
    <w:p w14:paraId="39AA846D" w14:textId="77777777" w:rsidR="00891A90" w:rsidRPr="00891A90" w:rsidRDefault="00891A90" w:rsidP="00891A90">
      <w:pPr>
        <w:ind w:left="293"/>
        <w:rPr>
          <w:color w:val="FF0000"/>
        </w:rPr>
      </w:pPr>
    </w:p>
    <w:p w14:paraId="5DA70D1C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1.</w:t>
      </w:r>
      <w:r w:rsidRPr="00891A90">
        <w:rPr>
          <w:color w:val="FF0000"/>
        </w:rPr>
        <w:tab/>
        <w:t xml:space="preserve">meno, </w:t>
      </w:r>
    </w:p>
    <w:p w14:paraId="6CAECEE6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2.</w:t>
      </w:r>
      <w:r w:rsidRPr="00891A90">
        <w:rPr>
          <w:color w:val="FF0000"/>
        </w:rPr>
        <w:tab/>
        <w:t xml:space="preserve">priezvisko, </w:t>
      </w:r>
    </w:p>
    <w:p w14:paraId="094444B2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3.</w:t>
      </w:r>
      <w:r w:rsidRPr="00891A90">
        <w:rPr>
          <w:color w:val="FF0000"/>
        </w:rPr>
        <w:tab/>
        <w:t xml:space="preserve">rodné priezvisko, </w:t>
      </w:r>
    </w:p>
    <w:p w14:paraId="1B0C0CF3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4.</w:t>
      </w:r>
      <w:r w:rsidRPr="00891A90">
        <w:rPr>
          <w:color w:val="FF0000"/>
        </w:rPr>
        <w:tab/>
        <w:t xml:space="preserve">rodné číslo, ak je pridelené, </w:t>
      </w:r>
    </w:p>
    <w:p w14:paraId="3859872B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5.</w:t>
      </w:r>
      <w:r w:rsidRPr="00891A90">
        <w:rPr>
          <w:color w:val="FF0000"/>
        </w:rPr>
        <w:tab/>
        <w:t xml:space="preserve">dátum narodenia, </w:t>
      </w:r>
    </w:p>
    <w:p w14:paraId="5DA33BA2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6.</w:t>
      </w:r>
      <w:r w:rsidRPr="00891A90">
        <w:rPr>
          <w:color w:val="FF0000"/>
        </w:rPr>
        <w:tab/>
        <w:t xml:space="preserve">miesto narodenia, </w:t>
      </w:r>
    </w:p>
    <w:p w14:paraId="5A33ACD6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7.</w:t>
      </w:r>
      <w:r w:rsidRPr="00891A90">
        <w:rPr>
          <w:color w:val="FF0000"/>
        </w:rPr>
        <w:tab/>
        <w:t xml:space="preserve">štát narodenia, </w:t>
      </w:r>
    </w:p>
    <w:p w14:paraId="0B7A78AB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8.</w:t>
      </w:r>
      <w:r w:rsidRPr="00891A90">
        <w:rPr>
          <w:color w:val="FF0000"/>
        </w:rPr>
        <w:tab/>
        <w:t xml:space="preserve">štátna príslušnosť, </w:t>
      </w:r>
    </w:p>
    <w:p w14:paraId="7473F35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9.</w:t>
      </w:r>
      <w:r w:rsidRPr="00891A90">
        <w:rPr>
          <w:color w:val="FF0000"/>
        </w:rPr>
        <w:tab/>
        <w:t xml:space="preserve">pohlavie, </w:t>
      </w:r>
    </w:p>
    <w:p w14:paraId="1F4A30F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10.</w:t>
      </w:r>
      <w:r w:rsidRPr="00891A90">
        <w:rPr>
          <w:color w:val="FF0000"/>
        </w:rPr>
        <w:tab/>
        <w:t xml:space="preserve">akademický titul, </w:t>
      </w:r>
    </w:p>
    <w:p w14:paraId="7C4417D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11.</w:t>
      </w:r>
      <w:r w:rsidRPr="00891A90">
        <w:rPr>
          <w:color w:val="FF0000"/>
        </w:rPr>
        <w:tab/>
        <w:t xml:space="preserve">rodinný stav, </w:t>
      </w:r>
    </w:p>
    <w:p w14:paraId="5B528258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12.</w:t>
      </w:r>
      <w:r w:rsidRPr="00891A90">
        <w:rPr>
          <w:color w:val="FF0000"/>
        </w:rPr>
        <w:tab/>
        <w:t xml:space="preserve">dátum úmrtia, </w:t>
      </w:r>
    </w:p>
    <w:p w14:paraId="075F4682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13.</w:t>
      </w:r>
      <w:r w:rsidRPr="00891A90">
        <w:rPr>
          <w:color w:val="FF0000"/>
        </w:rPr>
        <w:tab/>
        <w:t xml:space="preserve">miesto úmrtia, </w:t>
      </w:r>
    </w:p>
    <w:p w14:paraId="6D20A937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14.</w:t>
      </w:r>
      <w:r w:rsidRPr="00891A90">
        <w:rPr>
          <w:color w:val="FF0000"/>
        </w:rPr>
        <w:tab/>
        <w:t xml:space="preserve">štát úmrtia, </w:t>
      </w:r>
    </w:p>
    <w:p w14:paraId="19088178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15.</w:t>
      </w:r>
      <w:r w:rsidRPr="00891A90">
        <w:rPr>
          <w:color w:val="FF0000"/>
        </w:rPr>
        <w:tab/>
        <w:t xml:space="preserve">adresa posledného známeho pobytu, </w:t>
      </w:r>
    </w:p>
    <w:p w14:paraId="765B8E0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16.</w:t>
      </w:r>
      <w:r w:rsidRPr="00891A90">
        <w:rPr>
          <w:color w:val="FF0000"/>
        </w:rPr>
        <w:tab/>
        <w:t xml:space="preserve">štát pobytu, </w:t>
      </w:r>
    </w:p>
    <w:p w14:paraId="31641CDA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17.</w:t>
      </w:r>
      <w:r w:rsidRPr="00891A90">
        <w:rPr>
          <w:color w:val="FF0000"/>
        </w:rPr>
        <w:tab/>
        <w:t xml:space="preserve">identifikátor fyzickej osoby, </w:t>
      </w:r>
    </w:p>
    <w:p w14:paraId="68B39229" w14:textId="48A0A1F0" w:rsidR="00891A90" w:rsidRPr="00891A90" w:rsidRDefault="00891A90" w:rsidP="00891A90">
      <w:pPr>
        <w:ind w:left="709" w:hanging="425"/>
        <w:rPr>
          <w:color w:val="FF0000"/>
        </w:rPr>
      </w:pPr>
      <w:r w:rsidRPr="00891A90">
        <w:rPr>
          <w:color w:val="FF0000"/>
        </w:rPr>
        <w:t>18.</w:t>
      </w:r>
      <w:r w:rsidRPr="00891A90">
        <w:rPr>
          <w:color w:val="FF0000"/>
        </w:rPr>
        <w:tab/>
        <w:t xml:space="preserve">jedinečný identifikátor vytvorený odosielajúcim členským štátom v súlade s technickými špecifikáciami na účely cezhraničnej </w:t>
      </w:r>
      <w:r w:rsidRPr="00AE618A">
        <w:rPr>
          <w:color w:val="FF0000"/>
        </w:rPr>
        <w:t>identifikácie</w:t>
      </w:r>
      <w:r w:rsidRPr="00AE618A">
        <w:rPr>
          <w:color w:val="FF0000"/>
          <w:vertAlign w:val="superscript"/>
        </w:rPr>
        <w:t>6b)</w:t>
      </w:r>
      <w:r w:rsidR="00E55F05" w:rsidRPr="00AE618A">
        <w:rPr>
          <w:color w:val="FF0000"/>
        </w:rPr>
        <w:t xml:space="preserve"> alebo iný jedinečný identifikátor, </w:t>
      </w:r>
      <w:r w:rsidR="00E55F05" w:rsidRPr="00AE618A">
        <w:rPr>
          <w:color w:val="FF0000"/>
          <w:vertAlign w:val="superscript"/>
        </w:rPr>
        <w:t>6c)</w:t>
      </w:r>
      <w:r w:rsidRPr="00891A90">
        <w:rPr>
          <w:color w:val="FF0000"/>
        </w:rPr>
        <w:t xml:space="preserve"> </w:t>
      </w:r>
    </w:p>
    <w:p w14:paraId="4BFB2D39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19.</w:t>
      </w:r>
      <w:r w:rsidRPr="00891A90">
        <w:rPr>
          <w:color w:val="FF0000"/>
        </w:rPr>
        <w:tab/>
        <w:t xml:space="preserve">typ jedinečného identifikátora uvedeného v osemnástom bode, </w:t>
      </w:r>
    </w:p>
    <w:p w14:paraId="7E02C6FC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20.</w:t>
      </w:r>
      <w:r w:rsidRPr="00891A90">
        <w:rPr>
          <w:color w:val="FF0000"/>
        </w:rPr>
        <w:tab/>
        <w:t>kód krajiny, ktorá vydala jedinečný identifikátor uvedený v osemnástom bode.</w:t>
      </w:r>
    </w:p>
    <w:p w14:paraId="4B98A53C" w14:textId="77777777" w:rsidR="00891A90" w:rsidRPr="00891A90" w:rsidRDefault="00891A90" w:rsidP="00891A90">
      <w:pPr>
        <w:ind w:left="293"/>
        <w:rPr>
          <w:color w:val="FF0000"/>
        </w:rPr>
      </w:pPr>
    </w:p>
    <w:p w14:paraId="3A07DA05" w14:textId="77777777" w:rsidR="00891A90" w:rsidRPr="00891A90" w:rsidRDefault="00891A90" w:rsidP="00891A90">
      <w:pPr>
        <w:ind w:left="293"/>
        <w:jc w:val="center"/>
        <w:rPr>
          <w:b/>
          <w:color w:val="FF0000"/>
        </w:rPr>
      </w:pPr>
      <w:r w:rsidRPr="00891A90">
        <w:rPr>
          <w:b/>
          <w:color w:val="FF0000"/>
        </w:rPr>
        <w:t>§17b</w:t>
      </w:r>
    </w:p>
    <w:p w14:paraId="5A43C8E2" w14:textId="77777777" w:rsidR="00891A90" w:rsidRPr="00891A90" w:rsidRDefault="00891A90" w:rsidP="00891A90">
      <w:pPr>
        <w:ind w:left="293"/>
        <w:rPr>
          <w:color w:val="FF0000"/>
        </w:rPr>
      </w:pPr>
    </w:p>
    <w:p w14:paraId="757E627C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 xml:space="preserve">Register obsahuje o cezhraničných používateľoch elektronických služieb tieto údaje: </w:t>
      </w:r>
    </w:p>
    <w:p w14:paraId="0C952DD4" w14:textId="77777777" w:rsidR="00891A90" w:rsidRPr="00891A90" w:rsidRDefault="00891A90" w:rsidP="00891A90">
      <w:pPr>
        <w:ind w:left="293"/>
        <w:rPr>
          <w:color w:val="FF0000"/>
        </w:rPr>
      </w:pPr>
    </w:p>
    <w:p w14:paraId="520BDE61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1.</w:t>
      </w:r>
      <w:r w:rsidRPr="00891A90">
        <w:rPr>
          <w:color w:val="FF0000"/>
        </w:rPr>
        <w:tab/>
        <w:t xml:space="preserve">meno, </w:t>
      </w:r>
    </w:p>
    <w:p w14:paraId="2C5F0A3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lastRenderedPageBreak/>
        <w:t>2.</w:t>
      </w:r>
      <w:r w:rsidRPr="00891A90">
        <w:rPr>
          <w:color w:val="FF0000"/>
        </w:rPr>
        <w:tab/>
        <w:t>meno a priezvisko pri narodení,</w:t>
      </w:r>
    </w:p>
    <w:p w14:paraId="551733FF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3.</w:t>
      </w:r>
      <w:r w:rsidRPr="00891A90">
        <w:rPr>
          <w:color w:val="FF0000"/>
        </w:rPr>
        <w:tab/>
        <w:t xml:space="preserve">priezvisko, </w:t>
      </w:r>
    </w:p>
    <w:p w14:paraId="7632A5EF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4.</w:t>
      </w:r>
      <w:r w:rsidRPr="00891A90">
        <w:rPr>
          <w:color w:val="FF0000"/>
        </w:rPr>
        <w:tab/>
        <w:t xml:space="preserve">dátum narodenia, </w:t>
      </w:r>
    </w:p>
    <w:p w14:paraId="1014BC09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5.</w:t>
      </w:r>
      <w:r w:rsidRPr="00891A90">
        <w:rPr>
          <w:color w:val="FF0000"/>
        </w:rPr>
        <w:tab/>
        <w:t xml:space="preserve">miesto narodenia, </w:t>
      </w:r>
    </w:p>
    <w:p w14:paraId="067E62A4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6.</w:t>
      </w:r>
      <w:r w:rsidRPr="00891A90">
        <w:rPr>
          <w:color w:val="FF0000"/>
        </w:rPr>
        <w:tab/>
        <w:t xml:space="preserve">štát narodenia, </w:t>
      </w:r>
    </w:p>
    <w:p w14:paraId="399AD7FD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7.</w:t>
      </w:r>
      <w:r w:rsidRPr="00891A90">
        <w:rPr>
          <w:color w:val="FF0000"/>
        </w:rPr>
        <w:tab/>
        <w:t xml:space="preserve">štát pobytu, </w:t>
      </w:r>
    </w:p>
    <w:p w14:paraId="045CD769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8.</w:t>
      </w:r>
      <w:r w:rsidRPr="00891A90">
        <w:rPr>
          <w:color w:val="FF0000"/>
        </w:rPr>
        <w:tab/>
        <w:t xml:space="preserve">štátna príslušnosť, </w:t>
      </w:r>
    </w:p>
    <w:p w14:paraId="78C08A18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9.</w:t>
      </w:r>
      <w:r w:rsidRPr="00891A90">
        <w:rPr>
          <w:color w:val="FF0000"/>
        </w:rPr>
        <w:tab/>
        <w:t xml:space="preserve">súčasná adresa, </w:t>
      </w:r>
    </w:p>
    <w:p w14:paraId="0D7EA858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10.</w:t>
      </w:r>
      <w:r w:rsidRPr="00891A90">
        <w:rPr>
          <w:color w:val="FF0000"/>
        </w:rPr>
        <w:tab/>
        <w:t xml:space="preserve">pohlavie, </w:t>
      </w:r>
    </w:p>
    <w:p w14:paraId="4F0CE18E" w14:textId="71D396B5" w:rsidR="00891A90" w:rsidRPr="00891A90" w:rsidRDefault="00891A90" w:rsidP="00891A90">
      <w:pPr>
        <w:ind w:left="709" w:hanging="425"/>
        <w:rPr>
          <w:color w:val="FF0000"/>
        </w:rPr>
      </w:pPr>
      <w:r w:rsidRPr="00891A90">
        <w:rPr>
          <w:color w:val="FF0000"/>
        </w:rPr>
        <w:t>11.</w:t>
      </w:r>
      <w:r w:rsidRPr="00891A90">
        <w:rPr>
          <w:color w:val="FF0000"/>
        </w:rPr>
        <w:tab/>
        <w:t xml:space="preserve">jedinečný identifikátor vytvorený odosielajúcim členským štátom v súlade s technickými špecifikáciami na účely cezhraničnej </w:t>
      </w:r>
      <w:r w:rsidRPr="00AE618A">
        <w:rPr>
          <w:color w:val="FF0000"/>
        </w:rPr>
        <w:t>identifikácie</w:t>
      </w:r>
      <w:r w:rsidRPr="00AE618A">
        <w:rPr>
          <w:color w:val="FF0000"/>
          <w:vertAlign w:val="superscript"/>
        </w:rPr>
        <w:t>6b)</w:t>
      </w:r>
      <w:r w:rsidR="005D7EB1" w:rsidRPr="00AE618A">
        <w:rPr>
          <w:color w:val="FF0000"/>
        </w:rPr>
        <w:t xml:space="preserve"> alebo iný jedinečný identifikátor, </w:t>
      </w:r>
      <w:r w:rsidR="005D7EB1" w:rsidRPr="00AE618A">
        <w:rPr>
          <w:color w:val="FF0000"/>
          <w:vertAlign w:val="superscript"/>
        </w:rPr>
        <w:t>6c)</w:t>
      </w:r>
    </w:p>
    <w:p w14:paraId="3C35D728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12.</w:t>
      </w:r>
      <w:r w:rsidRPr="00891A90">
        <w:rPr>
          <w:color w:val="FF0000"/>
        </w:rPr>
        <w:tab/>
        <w:t xml:space="preserve">typ jedinečného identifikátora uvedeného v jedenástom bode, </w:t>
      </w:r>
    </w:p>
    <w:p w14:paraId="788BF9D0" w14:textId="77777777" w:rsidR="00891A90" w:rsidRPr="00891A90" w:rsidRDefault="00891A90" w:rsidP="00891A90">
      <w:pPr>
        <w:ind w:left="293"/>
        <w:rPr>
          <w:color w:val="FF0000"/>
        </w:rPr>
      </w:pPr>
      <w:r w:rsidRPr="00891A90">
        <w:rPr>
          <w:color w:val="FF0000"/>
        </w:rPr>
        <w:t>13.</w:t>
      </w:r>
      <w:r w:rsidRPr="00891A90">
        <w:rPr>
          <w:color w:val="FF0000"/>
        </w:rPr>
        <w:tab/>
        <w:t>kód krajiny, ktorá vydala jedinečný identifikátor uvedený v jedenástom bode.</w:t>
      </w:r>
    </w:p>
    <w:p w14:paraId="2CFB8A10" w14:textId="77777777" w:rsidR="00891A90" w:rsidRDefault="00891A90">
      <w:pPr>
        <w:spacing w:after="195" w:line="248" w:lineRule="auto"/>
        <w:ind w:left="756" w:right="746"/>
        <w:jc w:val="center"/>
        <w:rPr>
          <w:b/>
        </w:rPr>
      </w:pPr>
    </w:p>
    <w:p w14:paraId="48EC580F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18</w:t>
      </w:r>
    </w:p>
    <w:p w14:paraId="2DFB25E5" w14:textId="77777777" w:rsidR="008703B0" w:rsidRDefault="00B07A25">
      <w:pPr>
        <w:numPr>
          <w:ilvl w:val="1"/>
          <w:numId w:val="18"/>
        </w:numPr>
        <w:spacing w:after="204"/>
        <w:ind w:firstLine="227"/>
        <w:jc w:val="left"/>
      </w:pPr>
      <w:r>
        <w:t>Ohlasovňa zaznamenáva do registra údaje súvisiace so svojou činnosťou, ak sú predmetom evidencie v registri.</w:t>
      </w:r>
    </w:p>
    <w:p w14:paraId="16E991FE" w14:textId="77777777" w:rsidR="008703B0" w:rsidRDefault="00B07A25">
      <w:pPr>
        <w:numPr>
          <w:ilvl w:val="1"/>
          <w:numId w:val="18"/>
        </w:numPr>
        <w:spacing w:after="288" w:line="265" w:lineRule="auto"/>
        <w:ind w:firstLine="227"/>
        <w:jc w:val="left"/>
      </w:pPr>
      <w:r>
        <w:t>Ohlasovňa preberá a zaznamenáva do registra údaje od súdu týkajúce sa spôsobilosti na právne</w:t>
      </w:r>
      <w:r>
        <w:tab/>
        <w:t>úkony,</w:t>
      </w:r>
      <w:r>
        <w:tab/>
        <w:t>o rozvode</w:t>
      </w:r>
      <w:r>
        <w:tab/>
        <w:t>manželstva,</w:t>
      </w:r>
      <w:r>
        <w:tab/>
        <w:t>vyhlásení</w:t>
      </w:r>
      <w:r>
        <w:tab/>
        <w:t>manželstva</w:t>
      </w:r>
      <w:r>
        <w:tab/>
        <w:t>za</w:t>
      </w:r>
      <w:r>
        <w:tab/>
        <w:t>neplatné,</w:t>
      </w:r>
      <w:r>
        <w:tab/>
        <w:t>zákaze</w:t>
      </w:r>
      <w:r>
        <w:tab/>
        <w:t>pobytu a o vyhlásení občana za mŕtveho.</w:t>
      </w:r>
    </w:p>
    <w:p w14:paraId="199281E9" w14:textId="77777777" w:rsidR="003B3512" w:rsidRPr="00F332E4" w:rsidRDefault="00F332E4" w:rsidP="00F332E4">
      <w:pPr>
        <w:spacing w:after="288" w:line="265" w:lineRule="auto"/>
        <w:ind w:left="227" w:firstLine="0"/>
        <w:jc w:val="left"/>
        <w:rPr>
          <w:color w:val="FF0000"/>
        </w:rPr>
      </w:pPr>
      <w:r>
        <w:rPr>
          <w:color w:val="FF0000"/>
        </w:rPr>
        <w:t>(3)</w:t>
      </w:r>
      <w:r>
        <w:rPr>
          <w:color w:val="FF0000"/>
        </w:rPr>
        <w:tab/>
      </w:r>
      <w:r w:rsidR="002B4AF8" w:rsidRPr="002B4AF8">
        <w:rPr>
          <w:color w:val="FF0000"/>
        </w:rPr>
        <w:t>Obec poverená viesť matriku zaznamenáva do registra údaje súvisiace so svojou činnosťou, ak sú predmetnom evidencie v registri.</w:t>
      </w:r>
    </w:p>
    <w:p w14:paraId="248E89CF" w14:textId="77777777" w:rsidR="008703B0" w:rsidRDefault="00B07A25">
      <w:pPr>
        <w:spacing w:after="10" w:line="248" w:lineRule="auto"/>
        <w:ind w:left="756" w:right="746"/>
        <w:jc w:val="center"/>
      </w:pPr>
      <w:r>
        <w:rPr>
          <w:b/>
        </w:rPr>
        <w:t>§ 19</w:t>
      </w:r>
    </w:p>
    <w:p w14:paraId="0B498C97" w14:textId="77777777" w:rsidR="008703B0" w:rsidRDefault="00B07A25">
      <w:pPr>
        <w:ind w:left="-5"/>
      </w:pPr>
      <w:r>
        <w:t>Útvar Policajného zboru zaznamenáva do registra</w:t>
      </w:r>
    </w:p>
    <w:p w14:paraId="1FA32DC9" w14:textId="77777777" w:rsidR="008703B0" w:rsidRDefault="00B07A25">
      <w:pPr>
        <w:numPr>
          <w:ilvl w:val="0"/>
          <w:numId w:val="19"/>
        </w:numPr>
        <w:ind w:hanging="283"/>
      </w:pPr>
      <w:r>
        <w:t>údaje o pobyte cudzincov a azylantov na území Slovenskej republiky,</w:t>
      </w:r>
    </w:p>
    <w:p w14:paraId="522042F2" w14:textId="77777777" w:rsidR="008703B0" w:rsidRDefault="00B07A25">
      <w:pPr>
        <w:numPr>
          <w:ilvl w:val="0"/>
          <w:numId w:val="19"/>
        </w:numPr>
        <w:spacing w:after="277"/>
        <w:ind w:hanging="283"/>
      </w:pPr>
      <w:r>
        <w:t>ďalšie údaje súvisiace so svojou činnosťou, ak sú predmetom evidencie v registri.</w:t>
      </w:r>
    </w:p>
    <w:p w14:paraId="3AB53055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20</w:t>
      </w:r>
    </w:p>
    <w:p w14:paraId="540BEE5E" w14:textId="77777777" w:rsidR="008703B0" w:rsidRDefault="00B07A25">
      <w:pPr>
        <w:spacing w:after="291"/>
        <w:ind w:left="-15" w:firstLine="227"/>
      </w:pPr>
      <w:r>
        <w:t>Okresné riaditeľstvo Policajného zboru preberá a bezodkladne zaznamenáva do registra údaje od štátnych orgánov, obcí poverených viesť matriku a ohlasovní, ak nemajú zabezpečený priamy vstup do registra a ak sú tieto údaje predmetom evidencie v registri.</w:t>
      </w:r>
    </w:p>
    <w:p w14:paraId="68C45C8B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21</w:t>
      </w:r>
    </w:p>
    <w:p w14:paraId="501F3CE0" w14:textId="77777777" w:rsidR="008703B0" w:rsidRDefault="00B07A25">
      <w:pPr>
        <w:ind w:left="-15" w:firstLine="227"/>
      </w:pPr>
      <w:r>
        <w:t>Obvodný úrad v sídle kraja zaznamenáva do registra údaje o strate štátneho občianstva Slovenskej republiky.</w:t>
      </w:r>
    </w:p>
    <w:p w14:paraId="596F4B4B" w14:textId="77777777" w:rsidR="002B4AF8" w:rsidRDefault="002B4AF8">
      <w:pPr>
        <w:spacing w:after="195" w:line="248" w:lineRule="auto"/>
        <w:ind w:left="756" w:right="746"/>
        <w:jc w:val="center"/>
        <w:rPr>
          <w:b/>
        </w:rPr>
      </w:pPr>
    </w:p>
    <w:p w14:paraId="1DA867FF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22</w:t>
      </w:r>
    </w:p>
    <w:p w14:paraId="60AA5CC1" w14:textId="77777777" w:rsidR="008703B0" w:rsidRDefault="00B07A25">
      <w:pPr>
        <w:spacing w:after="105"/>
        <w:ind w:left="237"/>
      </w:pPr>
      <w:r>
        <w:t>(1) Ministerstvo zaznamenáva do registra</w:t>
      </w:r>
    </w:p>
    <w:p w14:paraId="02B53E05" w14:textId="77777777" w:rsidR="008703B0" w:rsidRDefault="00B07A25">
      <w:pPr>
        <w:numPr>
          <w:ilvl w:val="0"/>
          <w:numId w:val="20"/>
        </w:numPr>
        <w:spacing w:after="105"/>
        <w:ind w:hanging="283"/>
      </w:pPr>
      <w:r>
        <w:t>údaje o nadobudnutí štátneho občianstva Slovenskej republiky,</w:t>
      </w:r>
    </w:p>
    <w:p w14:paraId="7E18FA7D" w14:textId="77777777" w:rsidR="008703B0" w:rsidRDefault="00B07A25">
      <w:pPr>
        <w:numPr>
          <w:ilvl w:val="0"/>
          <w:numId w:val="20"/>
        </w:numPr>
        <w:spacing w:after="96"/>
        <w:ind w:hanging="283"/>
      </w:pPr>
      <w:r>
        <w:t>údaje súvisiace s určením alebo so zmenou názvu obce,</w:t>
      </w:r>
    </w:p>
    <w:p w14:paraId="1F4E81DA" w14:textId="77777777" w:rsidR="008703B0" w:rsidRDefault="00B07A25">
      <w:pPr>
        <w:numPr>
          <w:ilvl w:val="0"/>
          <w:numId w:val="20"/>
        </w:numPr>
        <w:spacing w:after="116"/>
        <w:ind w:hanging="283"/>
      </w:pPr>
      <w:r>
        <w:t>údaje súvisiace s činnosťou osobitnej matriky,</w:t>
      </w:r>
      <w:r>
        <w:rPr>
          <w:sz w:val="15"/>
          <w:vertAlign w:val="superscript"/>
        </w:rPr>
        <w:t>8</w:t>
      </w:r>
      <w:r>
        <w:rPr>
          <w:sz w:val="18"/>
        </w:rPr>
        <w:t>)</w:t>
      </w:r>
    </w:p>
    <w:p w14:paraId="21D85D17" w14:textId="77777777" w:rsidR="008703B0" w:rsidRDefault="00B07A25">
      <w:pPr>
        <w:numPr>
          <w:ilvl w:val="0"/>
          <w:numId w:val="20"/>
        </w:numPr>
        <w:spacing w:after="205"/>
        <w:ind w:hanging="283"/>
      </w:pPr>
      <w:r>
        <w:t>ďalšie údaje súvisiace so svojou činnosťou, ak sú predmetnom evidencie v registri.</w:t>
      </w:r>
    </w:p>
    <w:p w14:paraId="04780D7B" w14:textId="77777777" w:rsidR="008703B0" w:rsidRDefault="00B07A25" w:rsidP="00B07A25">
      <w:pPr>
        <w:numPr>
          <w:ilvl w:val="1"/>
          <w:numId w:val="20"/>
        </w:numPr>
        <w:spacing w:after="204"/>
        <w:ind w:left="426" w:hanging="142"/>
      </w:pPr>
      <w:r>
        <w:lastRenderedPageBreak/>
        <w:t>Ministerstvo oznamuje ohlasovni doterajšieho trvalého pobytu osvojeného dieťaťa zrušenie tohto pobytu; zároveň oznámi túto skutočnosť aj Štatistickému úradu Slovenskej republiky.</w:t>
      </w:r>
    </w:p>
    <w:p w14:paraId="0CA9DE29" w14:textId="77777777" w:rsidR="008703B0" w:rsidRDefault="00B07A25" w:rsidP="00B07A25">
      <w:pPr>
        <w:numPr>
          <w:ilvl w:val="1"/>
          <w:numId w:val="20"/>
        </w:numPr>
        <w:spacing w:after="324"/>
        <w:ind w:hanging="436"/>
      </w:pPr>
      <w:r>
        <w:t>Ministerstvo overuje vyhlásenia o podpore európskej iniciatívy občanov a vydáva osvedčenie podľa osobitného predpisu.</w:t>
      </w:r>
      <w:r>
        <w:rPr>
          <w:sz w:val="15"/>
          <w:vertAlign w:val="superscript"/>
        </w:rPr>
        <w:t>8a</w:t>
      </w:r>
      <w:r>
        <w:rPr>
          <w:sz w:val="18"/>
        </w:rPr>
        <w:t>)</w:t>
      </w:r>
    </w:p>
    <w:p w14:paraId="6BBC8064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22a</w:t>
      </w:r>
    </w:p>
    <w:p w14:paraId="399670B1" w14:textId="77777777" w:rsidR="008703B0" w:rsidRDefault="00B07A25" w:rsidP="00B07A25">
      <w:pPr>
        <w:numPr>
          <w:ilvl w:val="1"/>
          <w:numId w:val="21"/>
        </w:numPr>
        <w:spacing w:after="204"/>
        <w:ind w:hanging="436"/>
      </w:pPr>
      <w:r>
        <w:t>Štátne orgány, obce poverené viesť matriku a ohlasovne sú povinné zasielať údaje uvedené v § 18 ods. 2 a v § 20 ohlasovni a okresnému riaditeľstvu Policajného zboru do troch dní od právoplatnosti príslušného rozhodnutia alebo od času, keď nastala zmena údajov uvedených v registri.</w:t>
      </w:r>
    </w:p>
    <w:p w14:paraId="5B6E1396" w14:textId="77777777" w:rsidR="008703B0" w:rsidRDefault="00B07A25" w:rsidP="00B07A25">
      <w:pPr>
        <w:numPr>
          <w:ilvl w:val="1"/>
          <w:numId w:val="21"/>
        </w:numPr>
        <w:spacing w:after="291"/>
        <w:ind w:hanging="436"/>
      </w:pPr>
      <w:r>
        <w:t>Štátne orgány, obce poverené viesť matriku a ohlasovne sú povinné bezodkladne zaznamenať údaje uvedené v § 18 až 22 do registra, najneskôr do troch dní od právoplatnosti príslušného rozhodnutia alebo od doručenia štátnym orgánom alebo ohlasovňou podľa odseku 1.</w:t>
      </w:r>
    </w:p>
    <w:p w14:paraId="28F240CD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23</w:t>
      </w:r>
    </w:p>
    <w:p w14:paraId="70ACD41B" w14:textId="77777777" w:rsidR="008703B0" w:rsidRDefault="00B07A25">
      <w:pPr>
        <w:spacing w:after="104"/>
        <w:ind w:left="-15" w:firstLine="227"/>
      </w:pPr>
      <w:r>
        <w:t xml:space="preserve">(1) Ministerstvo, okresné riaditeľstvá Policajného zboru a obce poskytujú na základe písomnej žiadosti právnickej osoby alebo fyzickej osoby oznámenie o mieste pobytu obyvateľa. </w:t>
      </w:r>
      <w:r w:rsidRPr="00B07A25">
        <w:rPr>
          <w:color w:val="FF0000"/>
        </w:rPr>
        <w:t>Ak ide o mŕtvu osobu, poskytuje sa aj dátum a miesto úmrtia.</w:t>
      </w:r>
      <w:r>
        <w:t xml:space="preserve"> V žiadosti musí byť uvedené</w:t>
      </w:r>
    </w:p>
    <w:p w14:paraId="315215A2" w14:textId="77777777" w:rsidR="008703B0" w:rsidRDefault="00B07A25">
      <w:pPr>
        <w:numPr>
          <w:ilvl w:val="0"/>
          <w:numId w:val="22"/>
        </w:numPr>
        <w:spacing w:after="104"/>
        <w:ind w:hanging="283"/>
      </w:pPr>
      <w:r>
        <w:t>meno a priezvisko, rodné číslo, číslo občianskeho preukazu alebo iného dokladu preukazujúceho totožnosť a miesto trvalého pobytu žiadateľa; ak ide o právnickú osobu, obchodné meno, sídlo a identifikačné číslo,</w:t>
      </w:r>
    </w:p>
    <w:p w14:paraId="3514AB37" w14:textId="77777777" w:rsidR="008703B0" w:rsidRDefault="00B07A25">
      <w:pPr>
        <w:numPr>
          <w:ilvl w:val="0"/>
          <w:numId w:val="22"/>
        </w:numPr>
        <w:spacing w:after="104"/>
        <w:ind w:hanging="283"/>
      </w:pPr>
      <w:r>
        <w:t>meno a priezvisko, prípadne dátum narodenia alebo rodné číslo obyvateľa, ktorého pobyt sa požaduje oznámiť,</w:t>
      </w:r>
    </w:p>
    <w:p w14:paraId="74F91BC4" w14:textId="77777777" w:rsidR="008703B0" w:rsidRDefault="00B07A25">
      <w:pPr>
        <w:numPr>
          <w:ilvl w:val="0"/>
          <w:numId w:val="22"/>
        </w:numPr>
        <w:spacing w:after="205"/>
        <w:ind w:hanging="283"/>
      </w:pPr>
      <w:r>
        <w:t>odôvodnenie žiadosti.</w:t>
      </w:r>
    </w:p>
    <w:p w14:paraId="13AB36A7" w14:textId="77777777" w:rsidR="008703B0" w:rsidRDefault="00B07A25" w:rsidP="00B07A25">
      <w:pPr>
        <w:numPr>
          <w:ilvl w:val="1"/>
          <w:numId w:val="22"/>
        </w:numPr>
        <w:spacing w:after="204"/>
        <w:ind w:hanging="578"/>
      </w:pPr>
      <w:r>
        <w:t>Obyvateľ môže na základe písomného vyhlásenia doručeného ohlasovni zakázať poskytovanie údajov podľa odseku 1. Vo vyhlásení sa uvedie lehota, na ktorú sa má zakázať vydávanie údajov; táto lehota nesmie byť dlhšia ako tri roky. Ohlasovňa o zákaze poskytovania údajov vyrozumie okresné riaditeľstvo Policajného zboru, ktorý zabezpečí zaznamenanie tohto zákazu do registra.</w:t>
      </w:r>
    </w:p>
    <w:p w14:paraId="2A5C4F4E" w14:textId="77777777" w:rsidR="008703B0" w:rsidRDefault="00B07A25" w:rsidP="00B07A25">
      <w:pPr>
        <w:numPr>
          <w:ilvl w:val="1"/>
          <w:numId w:val="22"/>
        </w:numPr>
        <w:spacing w:after="204"/>
        <w:ind w:hanging="578"/>
      </w:pPr>
      <w:r>
        <w:t>O poskytnutí údajov podľa odseku 1 sa v registri alebo v evidencii pobytu občanov urobí záznam.</w:t>
      </w:r>
    </w:p>
    <w:p w14:paraId="325B2460" w14:textId="77777777" w:rsidR="008703B0" w:rsidRDefault="00B07A25" w:rsidP="00B07A25">
      <w:pPr>
        <w:numPr>
          <w:ilvl w:val="1"/>
          <w:numId w:val="22"/>
        </w:numPr>
        <w:ind w:hanging="578"/>
      </w:pPr>
      <w:r>
        <w:t>Orgán, ktorý poskytol informáciu o pobyte obyvateľa podľa odseku 1, je povinný na požiadanie obyvateľa poskytnúť mu údaje, komu a na aký účel bola informácia o jeho pobyte poskytnutá.</w:t>
      </w:r>
    </w:p>
    <w:p w14:paraId="6D8F43D3" w14:textId="77777777" w:rsidR="008703B0" w:rsidRDefault="00B07A25">
      <w:pPr>
        <w:spacing w:after="286" w:line="248" w:lineRule="auto"/>
        <w:ind w:left="756" w:right="656"/>
        <w:jc w:val="center"/>
      </w:pPr>
      <w:r>
        <w:rPr>
          <w:b/>
        </w:rPr>
        <w:t>Register fyzických osôb</w:t>
      </w:r>
    </w:p>
    <w:p w14:paraId="2C29E466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23a</w:t>
      </w:r>
    </w:p>
    <w:p w14:paraId="5E2BE283" w14:textId="77777777" w:rsidR="008703B0" w:rsidRDefault="00B07A25" w:rsidP="00476525">
      <w:pPr>
        <w:numPr>
          <w:ilvl w:val="1"/>
          <w:numId w:val="23"/>
        </w:numPr>
        <w:spacing w:after="204"/>
        <w:ind w:hanging="436"/>
      </w:pPr>
      <w:r>
        <w:t>Register fyzických osôb je základný register verejnej správy, ktorý obsahuje súbor údajov o fyzických osobách podľa § 23b. Správcom registra fyzických osôb je ministerstvo.</w:t>
      </w:r>
      <w:r w:rsidR="00476525" w:rsidRPr="00476525">
        <w:t xml:space="preserve"> </w:t>
      </w:r>
      <w:r w:rsidR="00476525" w:rsidRPr="00476525">
        <w:rPr>
          <w:color w:val="FF0000"/>
        </w:rPr>
        <w:t xml:space="preserve">Doba uchovávania údajov v registri </w:t>
      </w:r>
      <w:r w:rsidR="00476525">
        <w:rPr>
          <w:color w:val="FF0000"/>
        </w:rPr>
        <w:t xml:space="preserve">fyzických osôb </w:t>
      </w:r>
      <w:r w:rsidR="00476525" w:rsidRPr="00476525">
        <w:rPr>
          <w:color w:val="FF0000"/>
        </w:rPr>
        <w:t>je trvalá.</w:t>
      </w:r>
      <w:r w:rsidR="00476525">
        <w:t xml:space="preserve"> </w:t>
      </w:r>
    </w:p>
    <w:p w14:paraId="549DA40A" w14:textId="77777777" w:rsidR="008703B0" w:rsidRDefault="00B07A25" w:rsidP="003B3512">
      <w:pPr>
        <w:numPr>
          <w:ilvl w:val="1"/>
          <w:numId w:val="23"/>
        </w:numPr>
        <w:spacing w:after="203"/>
        <w:ind w:hanging="436"/>
      </w:pPr>
      <w:r>
        <w:t>Z registra fyzických osôb sa v rozsahu plnenia úloh podľa osobitných predpisov poskytujú údaje orgánom štátnej správy, súdom, stálym rozhodcovským súdom,</w:t>
      </w:r>
      <w:r>
        <w:rPr>
          <w:sz w:val="15"/>
          <w:vertAlign w:val="superscript"/>
        </w:rPr>
        <w:t>8aa</w:t>
      </w:r>
      <w:r>
        <w:rPr>
          <w:sz w:val="18"/>
        </w:rPr>
        <w:t xml:space="preserve">) </w:t>
      </w:r>
      <w:r>
        <w:t>banke a pobočke zahraničnej banky,</w:t>
      </w:r>
      <w:r>
        <w:rPr>
          <w:sz w:val="15"/>
          <w:vertAlign w:val="superscript"/>
        </w:rPr>
        <w:t>8ab</w:t>
      </w:r>
      <w:r>
        <w:rPr>
          <w:sz w:val="18"/>
        </w:rPr>
        <w:t xml:space="preserve">) </w:t>
      </w:r>
      <w:r>
        <w:t>centrálnemu depozitárovi cenných papierov,</w:t>
      </w:r>
      <w:r>
        <w:rPr>
          <w:sz w:val="15"/>
          <w:vertAlign w:val="superscript"/>
        </w:rPr>
        <w:t>8ac</w:t>
      </w:r>
      <w:r>
        <w:rPr>
          <w:sz w:val="18"/>
        </w:rPr>
        <w:t xml:space="preserve">) </w:t>
      </w:r>
      <w:r>
        <w:t>poštovému podniku,</w:t>
      </w:r>
      <w:r>
        <w:rPr>
          <w:sz w:val="15"/>
          <w:vertAlign w:val="superscript"/>
        </w:rPr>
        <w:t>8ad</w:t>
      </w:r>
      <w:r>
        <w:rPr>
          <w:sz w:val="18"/>
        </w:rPr>
        <w:t xml:space="preserve">) </w:t>
      </w:r>
      <w:r>
        <w:t>podniku poskytujúcemu elektronické komunikačné siete alebo elektronické komunikačné služby,</w:t>
      </w:r>
      <w:r>
        <w:rPr>
          <w:sz w:val="15"/>
          <w:vertAlign w:val="superscript"/>
        </w:rPr>
        <w:t>8ae</w:t>
      </w:r>
      <w:r>
        <w:rPr>
          <w:sz w:val="18"/>
        </w:rPr>
        <w:t xml:space="preserve">) </w:t>
      </w:r>
      <w:r>
        <w:t xml:space="preserve">obciam a vyšším územným celkom a iným orgánom verejnej moci, Rade pre rozpočtovú zodpovednosť prostredníctvom Kancelárie Rady pre rozpočtovú zodpovednosť, zdravotným poisťovniam, fyzickým osobám a právnickým osobám, ak im bola zverená pôsobnosť v oblasti verejnej správy podľa osobitných predpisov, ako aj iným členským štátom </w:t>
      </w:r>
      <w:r w:rsidRPr="00AE618A">
        <w:rPr>
          <w:strike/>
        </w:rPr>
        <w:t>Európskej únie</w:t>
      </w:r>
      <w:r>
        <w:t xml:space="preserve"> alebo tretím štátom, ak tak ustanovuje medzinárodná zmluva, ktorou je Slovenská republika viazaná.</w:t>
      </w:r>
    </w:p>
    <w:p w14:paraId="3EAAF56A" w14:textId="77777777" w:rsidR="008703B0" w:rsidRDefault="00B07A25" w:rsidP="003B3512">
      <w:pPr>
        <w:numPr>
          <w:ilvl w:val="1"/>
          <w:numId w:val="23"/>
        </w:numPr>
        <w:spacing w:after="203"/>
        <w:ind w:hanging="436"/>
      </w:pPr>
      <w:r>
        <w:t>Z registra fyzických osôb sa v rozsahu plnenia úloh podľa osobitných predpisov poskytujú údaje podľa osobitných predpisov</w:t>
      </w:r>
      <w:r>
        <w:rPr>
          <w:sz w:val="15"/>
          <w:vertAlign w:val="superscript"/>
        </w:rPr>
        <w:t>8af</w:t>
      </w:r>
      <w:r>
        <w:rPr>
          <w:sz w:val="18"/>
        </w:rPr>
        <w:t xml:space="preserve">) </w:t>
      </w:r>
      <w:r>
        <w:t>dôchodkovým správcovským spoločnostiam a doplnkovým dôchodkovým spoločnostiam.</w:t>
      </w:r>
    </w:p>
    <w:p w14:paraId="3F95BEEC" w14:textId="77777777" w:rsidR="008703B0" w:rsidRDefault="00B07A25" w:rsidP="003B3512">
      <w:pPr>
        <w:numPr>
          <w:ilvl w:val="1"/>
          <w:numId w:val="23"/>
        </w:numPr>
        <w:spacing w:after="291"/>
        <w:ind w:hanging="436"/>
      </w:pPr>
      <w:r>
        <w:lastRenderedPageBreak/>
        <w:t>Údaje o fyzických osobách vedené v registri fyzických osôb sa považujú za úplné a zodpovedajúce skutočnosti, kým nie je preukázaný opak. Proti osobe, ktorá sa v dobrej viere spolieha na údaje uvedené v registri fyzických osôb, nemôže iná osoba namietať, že tieto údaje nie sú úplné alebo nezodpovedajú skutočnosti.</w:t>
      </w:r>
    </w:p>
    <w:p w14:paraId="6ECA2E49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23b</w:t>
      </w:r>
    </w:p>
    <w:p w14:paraId="5D5E9C75" w14:textId="77777777" w:rsidR="008703B0" w:rsidRDefault="00B07A25">
      <w:pPr>
        <w:spacing w:after="105"/>
        <w:ind w:left="237"/>
      </w:pPr>
      <w:r>
        <w:t xml:space="preserve">(1) Register fyzických osôb obsahuje údaje o </w:t>
      </w:r>
    </w:p>
    <w:p w14:paraId="11A50AC0" w14:textId="77777777" w:rsidR="008703B0" w:rsidRDefault="00B07A25">
      <w:pPr>
        <w:numPr>
          <w:ilvl w:val="0"/>
          <w:numId w:val="24"/>
        </w:numPr>
        <w:spacing w:after="105"/>
        <w:ind w:hanging="283"/>
      </w:pPr>
      <w:r>
        <w:t>občanoch s trvalým pobytom na území Slovenskej republiky uvedené v § 15,</w:t>
      </w:r>
    </w:p>
    <w:p w14:paraId="039A1DDA" w14:textId="77777777" w:rsidR="008703B0" w:rsidRDefault="00B07A25">
      <w:pPr>
        <w:numPr>
          <w:ilvl w:val="0"/>
          <w:numId w:val="24"/>
        </w:numPr>
        <w:spacing w:after="105"/>
        <w:ind w:hanging="283"/>
      </w:pPr>
      <w:r>
        <w:t>občanoch, ktorí nemajú trvalý pobyt na území Slovenskej republiky, uvedené v § 16,</w:t>
      </w:r>
    </w:p>
    <w:p w14:paraId="4A77ED37" w14:textId="77777777" w:rsidR="008703B0" w:rsidRDefault="00B07A25">
      <w:pPr>
        <w:numPr>
          <w:ilvl w:val="0"/>
          <w:numId w:val="24"/>
        </w:numPr>
        <w:spacing w:after="104"/>
        <w:ind w:hanging="283"/>
      </w:pPr>
      <w:r>
        <w:t>cudzincoch prihlásených na pobyt na území Slovenskej republiky a o cudzincoch, ktorým bol udelený azyl na území Slovenskej republiky v rozsahu uvedenom v § 17,</w:t>
      </w:r>
    </w:p>
    <w:p w14:paraId="75D43995" w14:textId="77777777" w:rsidR="008703B0" w:rsidRPr="00C1586A" w:rsidRDefault="00C1586A" w:rsidP="00C1586A">
      <w:pPr>
        <w:spacing w:after="116"/>
        <w:ind w:left="0" w:firstLine="0"/>
        <w:rPr>
          <w:strike/>
          <w:color w:val="FF0000"/>
        </w:rPr>
      </w:pPr>
      <w:r>
        <w:rPr>
          <w:strike/>
          <w:color w:val="FF0000"/>
        </w:rPr>
        <w:t xml:space="preserve">d) </w:t>
      </w:r>
      <w:r w:rsidR="00B07A25" w:rsidRPr="00C1586A">
        <w:rPr>
          <w:strike/>
          <w:color w:val="FF0000"/>
        </w:rPr>
        <w:t xml:space="preserve">cudzincoch bez pobytu na území Slovenskej republiky evidovaných v informačných systémoch vedených podľa </w:t>
      </w:r>
      <w:r>
        <w:rPr>
          <w:strike/>
          <w:color w:val="FF0000"/>
        </w:rPr>
        <w:t xml:space="preserve">  </w:t>
      </w:r>
      <w:r w:rsidR="00B07A25" w:rsidRPr="00C1586A">
        <w:rPr>
          <w:strike/>
          <w:color w:val="FF0000"/>
        </w:rPr>
        <w:t>osobitného predpisu</w:t>
      </w:r>
      <w:r w:rsidR="00B07A25" w:rsidRPr="00C1586A">
        <w:rPr>
          <w:strike/>
          <w:color w:val="FF0000"/>
          <w:sz w:val="15"/>
          <w:vertAlign w:val="superscript"/>
        </w:rPr>
        <w:t>7</w:t>
      </w:r>
      <w:r w:rsidR="00B07A25" w:rsidRPr="00C1586A">
        <w:rPr>
          <w:strike/>
          <w:color w:val="FF0000"/>
          <w:sz w:val="18"/>
        </w:rPr>
        <w:t xml:space="preserve">) </w:t>
      </w:r>
      <w:r w:rsidR="00B07A25" w:rsidRPr="00C1586A">
        <w:rPr>
          <w:strike/>
          <w:color w:val="FF0000"/>
        </w:rPr>
        <w:t>v tomto rozsahu:</w:t>
      </w:r>
    </w:p>
    <w:p w14:paraId="69B20AD4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meno,</w:t>
      </w:r>
    </w:p>
    <w:p w14:paraId="6E565109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priezvisko,</w:t>
      </w:r>
    </w:p>
    <w:p w14:paraId="006FC74D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rodné priezvisko,</w:t>
      </w:r>
    </w:p>
    <w:p w14:paraId="5B3D805B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dátum narodenia,</w:t>
      </w:r>
    </w:p>
    <w:p w14:paraId="6172036A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miesto narodenia,</w:t>
      </w:r>
    </w:p>
    <w:p w14:paraId="6DF9F570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štát narodenia,</w:t>
      </w:r>
    </w:p>
    <w:p w14:paraId="2949B42A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štátna príslušnosť,</w:t>
      </w:r>
    </w:p>
    <w:p w14:paraId="0B916715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pohlavie,</w:t>
      </w:r>
    </w:p>
    <w:p w14:paraId="642C5077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titul,</w:t>
      </w:r>
    </w:p>
    <w:p w14:paraId="1317DC25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rodinný stav,</w:t>
      </w:r>
    </w:p>
    <w:p w14:paraId="15653509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dátum úmrtia,</w:t>
      </w:r>
    </w:p>
    <w:p w14:paraId="66B05995" w14:textId="77777777" w:rsidR="008703B0" w:rsidRPr="00C1586A" w:rsidRDefault="00B07A25">
      <w:pPr>
        <w:numPr>
          <w:ilvl w:val="1"/>
          <w:numId w:val="24"/>
        </w:numPr>
        <w:ind w:hanging="397"/>
        <w:rPr>
          <w:strike/>
          <w:color w:val="FF0000"/>
        </w:rPr>
      </w:pPr>
      <w:r w:rsidRPr="00C1586A">
        <w:rPr>
          <w:strike/>
          <w:color w:val="FF0000"/>
        </w:rPr>
        <w:t>miesto úmrtia,</w:t>
      </w:r>
    </w:p>
    <w:p w14:paraId="166995A1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štát úmrtia,</w:t>
      </w:r>
    </w:p>
    <w:p w14:paraId="6B9DF590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adresa posledného známeho pobytu,</w:t>
      </w:r>
    </w:p>
    <w:p w14:paraId="25E2785F" w14:textId="77777777" w:rsidR="008703B0" w:rsidRPr="00C1586A" w:rsidRDefault="00B07A25">
      <w:pPr>
        <w:numPr>
          <w:ilvl w:val="1"/>
          <w:numId w:val="24"/>
        </w:numPr>
        <w:spacing w:after="105"/>
        <w:ind w:hanging="397"/>
        <w:rPr>
          <w:strike/>
          <w:color w:val="FF0000"/>
        </w:rPr>
      </w:pPr>
      <w:r w:rsidRPr="00C1586A">
        <w:rPr>
          <w:strike/>
          <w:color w:val="FF0000"/>
        </w:rPr>
        <w:t>štát pobytu,</w:t>
      </w:r>
    </w:p>
    <w:p w14:paraId="7C308D14" w14:textId="77777777" w:rsidR="008703B0" w:rsidRPr="00C1586A" w:rsidRDefault="00B07A25">
      <w:pPr>
        <w:numPr>
          <w:ilvl w:val="1"/>
          <w:numId w:val="24"/>
        </w:numPr>
        <w:spacing w:after="193"/>
        <w:ind w:hanging="397"/>
      </w:pPr>
      <w:r w:rsidRPr="00C1586A">
        <w:rPr>
          <w:strike/>
          <w:color w:val="FF0000"/>
        </w:rPr>
        <w:t>identifikátor fyzickej osoby.</w:t>
      </w:r>
    </w:p>
    <w:p w14:paraId="6DA13DC9" w14:textId="77777777" w:rsidR="00C1586A" w:rsidRDefault="00C1586A" w:rsidP="00C1586A">
      <w:pPr>
        <w:spacing w:after="193"/>
        <w:rPr>
          <w:color w:val="FF0000"/>
        </w:rPr>
      </w:pPr>
      <w:r w:rsidRPr="00C1586A">
        <w:rPr>
          <w:color w:val="FF0000"/>
        </w:rPr>
        <w:t>d) cudzincoch bez pobytu na území Slovenskej republiky evidovaných v informačných systémoch vedených podľa osobitného predpisu</w:t>
      </w:r>
      <w:r w:rsidRPr="00C1586A">
        <w:rPr>
          <w:color w:val="FF0000"/>
          <w:vertAlign w:val="superscript"/>
        </w:rPr>
        <w:t>7)</w:t>
      </w:r>
      <w:r w:rsidRPr="00C1586A">
        <w:rPr>
          <w:color w:val="FF0000"/>
        </w:rPr>
        <w:t xml:space="preserve"> v rozsahu uvedenom v § 17a,</w:t>
      </w:r>
    </w:p>
    <w:p w14:paraId="5DCC3C3B" w14:textId="77777777" w:rsidR="00C1586A" w:rsidRPr="00C1586A" w:rsidRDefault="00C1586A" w:rsidP="00C1586A">
      <w:pPr>
        <w:spacing w:after="193"/>
        <w:rPr>
          <w:color w:val="FF0000"/>
        </w:rPr>
      </w:pPr>
      <w:r w:rsidRPr="00C1586A">
        <w:rPr>
          <w:color w:val="FF0000"/>
        </w:rPr>
        <w:t>e) cezhraničných používateľoch elektronických služieb</w:t>
      </w:r>
      <w:r w:rsidRPr="00C1586A">
        <w:rPr>
          <w:color w:val="FF0000"/>
          <w:vertAlign w:val="superscript"/>
        </w:rPr>
        <w:t>6aa)</w:t>
      </w:r>
      <w:r w:rsidRPr="00C1586A">
        <w:rPr>
          <w:color w:val="FF0000"/>
        </w:rPr>
        <w:t xml:space="preserve"> v rozsahu uvedenom v § 17b.</w:t>
      </w:r>
    </w:p>
    <w:p w14:paraId="7F2F9924" w14:textId="3D582653" w:rsidR="008703B0" w:rsidRDefault="00B07A25">
      <w:pPr>
        <w:spacing w:after="102"/>
        <w:ind w:left="-15" w:firstLine="227"/>
      </w:pPr>
      <w:r>
        <w:t>(2) Správca informačného systému verejnej správy</w:t>
      </w:r>
      <w:r>
        <w:rPr>
          <w:sz w:val="15"/>
          <w:vertAlign w:val="superscript"/>
        </w:rPr>
        <w:t>8b</w:t>
      </w:r>
      <w:r>
        <w:rPr>
          <w:sz w:val="18"/>
        </w:rPr>
        <w:t>)</w:t>
      </w:r>
      <w:r w:rsidR="00AE618A">
        <w:rPr>
          <w:sz w:val="18"/>
        </w:rPr>
        <w:t xml:space="preserve">, </w:t>
      </w:r>
      <w:r w:rsidR="00AE618A" w:rsidRPr="00AE618A">
        <w:rPr>
          <w:color w:val="FF0000"/>
        </w:rPr>
        <w:t>s výnimkou správcu komunikačnej časti autentifikačného modulu ak ide o cezhraničných používateľov elektronických služieb</w:t>
      </w:r>
      <w:r w:rsidR="00AE618A">
        <w:rPr>
          <w:color w:val="FF0000"/>
        </w:rPr>
        <w:t>,</w:t>
      </w:r>
      <w:r>
        <w:rPr>
          <w:sz w:val="18"/>
        </w:rPr>
        <w:t xml:space="preserve"> </w:t>
      </w:r>
      <w:r>
        <w:t>vkladá do registra fyzických osôb všetky údaje o cudzincoch bez pobytu na území Slovenskej republiky, ktoré vedie v informačnom systéme verejnej správy v rozsahu podľa odseku 1 písm. d), avšak najmenej v rozsahu</w:t>
      </w:r>
    </w:p>
    <w:p w14:paraId="601307FE" w14:textId="77777777" w:rsidR="008703B0" w:rsidRDefault="00B07A25">
      <w:pPr>
        <w:numPr>
          <w:ilvl w:val="0"/>
          <w:numId w:val="25"/>
        </w:numPr>
        <w:spacing w:after="105"/>
        <w:ind w:hanging="283"/>
      </w:pPr>
      <w:r>
        <w:t>meno,</w:t>
      </w:r>
    </w:p>
    <w:p w14:paraId="5526764F" w14:textId="77777777" w:rsidR="008703B0" w:rsidRDefault="00B07A25">
      <w:pPr>
        <w:numPr>
          <w:ilvl w:val="0"/>
          <w:numId w:val="25"/>
        </w:numPr>
        <w:spacing w:after="105"/>
        <w:ind w:hanging="283"/>
      </w:pPr>
      <w:r>
        <w:t>priezvisko,</w:t>
      </w:r>
    </w:p>
    <w:p w14:paraId="3F95A923" w14:textId="77777777" w:rsidR="008703B0" w:rsidRDefault="00B07A25">
      <w:pPr>
        <w:numPr>
          <w:ilvl w:val="0"/>
          <w:numId w:val="25"/>
        </w:numPr>
        <w:spacing w:after="105"/>
        <w:ind w:hanging="283"/>
      </w:pPr>
      <w:r>
        <w:t>pohlavie,</w:t>
      </w:r>
    </w:p>
    <w:p w14:paraId="6B8687E4" w14:textId="77777777" w:rsidR="008703B0" w:rsidRDefault="00B07A25">
      <w:pPr>
        <w:numPr>
          <w:ilvl w:val="0"/>
          <w:numId w:val="25"/>
        </w:numPr>
        <w:spacing w:after="105"/>
        <w:ind w:hanging="283"/>
      </w:pPr>
      <w:r>
        <w:t>štát pobytu,</w:t>
      </w:r>
    </w:p>
    <w:p w14:paraId="2318306A" w14:textId="77777777" w:rsidR="008703B0" w:rsidRDefault="00B07A25">
      <w:pPr>
        <w:numPr>
          <w:ilvl w:val="0"/>
          <w:numId w:val="25"/>
        </w:numPr>
        <w:spacing w:after="105"/>
        <w:ind w:hanging="283"/>
      </w:pPr>
      <w:r>
        <w:t>rok narodenia,</w:t>
      </w:r>
    </w:p>
    <w:p w14:paraId="72060C46" w14:textId="77777777" w:rsidR="008703B0" w:rsidRDefault="00B07A25">
      <w:pPr>
        <w:numPr>
          <w:ilvl w:val="0"/>
          <w:numId w:val="25"/>
        </w:numPr>
        <w:spacing w:after="205"/>
        <w:ind w:hanging="283"/>
      </w:pPr>
      <w:r>
        <w:t>miesto narodenia a štát narodenia; ak takéto údaje nevedie, tak štátnu príslušnosť.</w:t>
      </w:r>
    </w:p>
    <w:p w14:paraId="6D11DB5A" w14:textId="77777777" w:rsidR="008703B0" w:rsidRDefault="00B07A25" w:rsidP="00C1586A">
      <w:pPr>
        <w:numPr>
          <w:ilvl w:val="1"/>
          <w:numId w:val="25"/>
        </w:numPr>
        <w:spacing w:after="203"/>
        <w:ind w:hanging="436"/>
      </w:pPr>
      <w:r>
        <w:lastRenderedPageBreak/>
        <w:t>Ak správca informačného systému verejnej správy vo svojom informačnom systéme nevedie alebo nemá uvedený niektorý z údajov uvedených v odseku 2 alebo by poskytovanie údajov bolo v rozpore s iným osobitným predpisom,</w:t>
      </w:r>
      <w:r>
        <w:rPr>
          <w:sz w:val="15"/>
          <w:vertAlign w:val="superscript"/>
        </w:rPr>
        <w:t>8c</w:t>
      </w:r>
      <w:r>
        <w:rPr>
          <w:sz w:val="18"/>
        </w:rPr>
        <w:t xml:space="preserve">) </w:t>
      </w:r>
      <w:r>
        <w:t>údaje o takejto fyzickej osobe do registra fyzických osôb neposkytne.</w:t>
      </w:r>
    </w:p>
    <w:p w14:paraId="18BC4A60" w14:textId="65E41B27" w:rsidR="00C1586A" w:rsidRPr="00C1586A" w:rsidRDefault="00C1586A" w:rsidP="00C1586A">
      <w:pPr>
        <w:spacing w:after="203"/>
        <w:ind w:left="284" w:firstLine="0"/>
        <w:rPr>
          <w:color w:val="FF0000"/>
        </w:rPr>
      </w:pPr>
      <w:r w:rsidRPr="00AE618A">
        <w:rPr>
          <w:color w:val="FF0000"/>
        </w:rPr>
        <w:t>(</w:t>
      </w:r>
      <w:r w:rsidR="00AE618A" w:rsidRPr="00AE618A">
        <w:rPr>
          <w:color w:val="FF0000"/>
        </w:rPr>
        <w:t>4</w:t>
      </w:r>
      <w:r w:rsidRPr="00AE618A">
        <w:rPr>
          <w:color w:val="FF0000"/>
        </w:rPr>
        <w:t>)</w:t>
      </w:r>
      <w:r w:rsidRPr="00AE618A">
        <w:rPr>
          <w:color w:val="FF0000"/>
        </w:rPr>
        <w:tab/>
        <w:t>Správca</w:t>
      </w:r>
      <w:r w:rsidRPr="00C1586A">
        <w:rPr>
          <w:color w:val="FF0000"/>
        </w:rPr>
        <w:t xml:space="preserve"> komunikačnej časti autentifikačného modulu vkladá do registra fyzických osôb všetky údaje o cezhraničných používateľoch elektronických služieb, ktoré vedie v informačnom systéme verejnej správy v rozsahu podľa odseku 1 písm. e), najmenej však v rozsahu: </w:t>
      </w:r>
    </w:p>
    <w:p w14:paraId="0A7DF415" w14:textId="77777777" w:rsidR="00C1586A" w:rsidRPr="00C1586A" w:rsidRDefault="00C1586A" w:rsidP="00C1586A">
      <w:pPr>
        <w:spacing w:after="120" w:line="262" w:lineRule="auto"/>
        <w:ind w:left="284" w:firstLine="0"/>
        <w:rPr>
          <w:color w:val="FF0000"/>
        </w:rPr>
      </w:pPr>
      <w:r w:rsidRPr="00C1586A">
        <w:rPr>
          <w:color w:val="FF0000"/>
        </w:rPr>
        <w:t>1.</w:t>
      </w:r>
      <w:r w:rsidRPr="00C1586A">
        <w:rPr>
          <w:color w:val="FF0000"/>
        </w:rPr>
        <w:tab/>
        <w:t xml:space="preserve">meno, </w:t>
      </w:r>
    </w:p>
    <w:p w14:paraId="1D098DBE" w14:textId="77777777" w:rsidR="00C1586A" w:rsidRPr="00C1586A" w:rsidRDefault="00C1586A" w:rsidP="00C1586A">
      <w:pPr>
        <w:spacing w:after="120" w:line="262" w:lineRule="auto"/>
        <w:ind w:left="284" w:firstLine="0"/>
        <w:rPr>
          <w:color w:val="FF0000"/>
        </w:rPr>
      </w:pPr>
      <w:r w:rsidRPr="00C1586A">
        <w:rPr>
          <w:color w:val="FF0000"/>
        </w:rPr>
        <w:t>2.</w:t>
      </w:r>
      <w:r w:rsidRPr="00C1586A">
        <w:rPr>
          <w:color w:val="FF0000"/>
        </w:rPr>
        <w:tab/>
        <w:t xml:space="preserve">priezvisko, </w:t>
      </w:r>
    </w:p>
    <w:p w14:paraId="128F69C6" w14:textId="77777777" w:rsidR="00C1586A" w:rsidRPr="00C1586A" w:rsidRDefault="00C1586A" w:rsidP="00C1586A">
      <w:pPr>
        <w:spacing w:after="120" w:line="262" w:lineRule="auto"/>
        <w:ind w:left="284" w:firstLine="0"/>
        <w:rPr>
          <w:color w:val="FF0000"/>
        </w:rPr>
      </w:pPr>
      <w:r w:rsidRPr="00C1586A">
        <w:rPr>
          <w:color w:val="FF0000"/>
        </w:rPr>
        <w:t>3.</w:t>
      </w:r>
      <w:r w:rsidRPr="00C1586A">
        <w:rPr>
          <w:color w:val="FF0000"/>
        </w:rPr>
        <w:tab/>
        <w:t xml:space="preserve">dátum narodenia, </w:t>
      </w:r>
    </w:p>
    <w:p w14:paraId="22D989CD" w14:textId="77777777" w:rsidR="00C1586A" w:rsidRPr="00C1586A" w:rsidRDefault="00C1586A" w:rsidP="00C1586A">
      <w:pPr>
        <w:spacing w:after="120" w:line="262" w:lineRule="auto"/>
        <w:ind w:left="284" w:firstLine="0"/>
        <w:rPr>
          <w:color w:val="FF0000"/>
        </w:rPr>
      </w:pPr>
      <w:r w:rsidRPr="00C1586A">
        <w:rPr>
          <w:color w:val="FF0000"/>
        </w:rPr>
        <w:t>4.</w:t>
      </w:r>
      <w:r w:rsidRPr="00C1586A">
        <w:rPr>
          <w:color w:val="FF0000"/>
        </w:rPr>
        <w:tab/>
        <w:t>jedinečný identifikátor vytvorený odosielajúcim členským štátom v súlade s technickými špecifikáciami na účely cezhraničnej identifikácie,</w:t>
      </w:r>
      <w:r w:rsidRPr="00E55F05">
        <w:rPr>
          <w:color w:val="FF0000"/>
          <w:vertAlign w:val="superscript"/>
        </w:rPr>
        <w:t>6b)</w:t>
      </w:r>
      <w:r w:rsidRPr="00C1586A">
        <w:rPr>
          <w:color w:val="FF0000"/>
        </w:rPr>
        <w:t xml:space="preserve"> </w:t>
      </w:r>
    </w:p>
    <w:p w14:paraId="0E885225" w14:textId="77777777" w:rsidR="00C1586A" w:rsidRPr="00C1586A" w:rsidRDefault="00C1586A" w:rsidP="00C1586A">
      <w:pPr>
        <w:spacing w:after="120" w:line="262" w:lineRule="auto"/>
        <w:ind w:left="284" w:firstLine="0"/>
        <w:rPr>
          <w:color w:val="FF0000"/>
        </w:rPr>
      </w:pPr>
      <w:r w:rsidRPr="00C1586A">
        <w:rPr>
          <w:color w:val="FF0000"/>
        </w:rPr>
        <w:t>5.</w:t>
      </w:r>
      <w:r w:rsidRPr="00C1586A">
        <w:rPr>
          <w:color w:val="FF0000"/>
        </w:rPr>
        <w:tab/>
        <w:t xml:space="preserve">typ jedinečného identifikátora uvedeného v štvrtom bode, </w:t>
      </w:r>
    </w:p>
    <w:p w14:paraId="1EC412A9" w14:textId="77777777" w:rsidR="00C1586A" w:rsidRPr="00C1586A" w:rsidRDefault="00C1586A" w:rsidP="00C1586A">
      <w:pPr>
        <w:spacing w:after="120" w:line="262" w:lineRule="auto"/>
        <w:ind w:left="284" w:firstLine="0"/>
        <w:rPr>
          <w:color w:val="FF0000"/>
        </w:rPr>
      </w:pPr>
      <w:r w:rsidRPr="00C1586A">
        <w:rPr>
          <w:color w:val="FF0000"/>
        </w:rPr>
        <w:t>6.</w:t>
      </w:r>
      <w:r w:rsidRPr="00C1586A">
        <w:rPr>
          <w:color w:val="FF0000"/>
        </w:rPr>
        <w:tab/>
        <w:t>kód krajiny vydávajúcej jedinečný identifikátor uvedený v štvrtom bode.</w:t>
      </w:r>
    </w:p>
    <w:p w14:paraId="630CA03B" w14:textId="76249680" w:rsidR="008703B0" w:rsidRDefault="00C1586A" w:rsidP="00C1586A">
      <w:pPr>
        <w:spacing w:after="320"/>
        <w:ind w:firstLine="274"/>
        <w:rPr>
          <w:vertAlign w:val="superscript"/>
        </w:rPr>
      </w:pPr>
      <w:r>
        <w:rPr>
          <w:strike/>
          <w:color w:val="FF0000"/>
        </w:rPr>
        <w:t>(4</w:t>
      </w:r>
      <w:r w:rsidRPr="00AE618A">
        <w:rPr>
          <w:strike/>
          <w:color w:val="FF0000"/>
        </w:rPr>
        <w:t>)</w:t>
      </w:r>
      <w:r w:rsidRPr="00AE618A">
        <w:rPr>
          <w:color w:val="FF0000"/>
        </w:rPr>
        <w:t xml:space="preserve"> </w:t>
      </w:r>
      <w:r w:rsidR="00AE618A" w:rsidRPr="00CF5DA5">
        <w:rPr>
          <w:strike/>
        </w:rPr>
        <w:t>Pre osoby podľa odseku 1 písm. d) je na účely medzisystémovej identifikácie možné určiť jedinečnú sadu znakov, ktorých spôsob tvorby určuje ministerstvo. Sada znakov podľa prvej vety je na účely medzisystémovej identifikácie identifikátorom osoby podľa osobitného zákona.</w:t>
      </w:r>
      <w:r w:rsidR="00AE618A" w:rsidRPr="00CF5DA5">
        <w:rPr>
          <w:strike/>
          <w:vertAlign w:val="superscript"/>
        </w:rPr>
        <w:t>8ba</w:t>
      </w:r>
      <w:r w:rsidR="00AE618A" w:rsidRPr="00AE618A">
        <w:rPr>
          <w:vertAlign w:val="superscript"/>
        </w:rPr>
        <w:t>)</w:t>
      </w:r>
    </w:p>
    <w:p w14:paraId="291AC9FF" w14:textId="03B553EF" w:rsidR="00CF5DA5" w:rsidRPr="00CF5DA5" w:rsidRDefault="00CF5DA5" w:rsidP="00C1586A">
      <w:pPr>
        <w:spacing w:after="320"/>
        <w:ind w:firstLine="274"/>
        <w:rPr>
          <w:color w:val="FF0000"/>
        </w:rPr>
      </w:pPr>
      <w:r w:rsidRPr="00CF5DA5">
        <w:rPr>
          <w:color w:val="FF0000"/>
        </w:rPr>
        <w:t xml:space="preserve">(5) </w:t>
      </w:r>
      <w:r w:rsidRPr="00CF5DA5">
        <w:rPr>
          <w:color w:val="FF0000"/>
        </w:rPr>
        <w:t>Pre osoby podľa odseku 1 na účely medzisystémovej identifikácie ministerstvo určí jedinečnú sadu znakov, ktorá bude identifikátorom osoby podľa osobitného zákona.</w:t>
      </w:r>
      <w:r w:rsidRPr="00CF5DA5">
        <w:rPr>
          <w:color w:val="FF0000"/>
          <w:vertAlign w:val="superscript"/>
        </w:rPr>
        <w:t>8ba</w:t>
      </w:r>
      <w:r w:rsidRPr="00CF5DA5">
        <w:rPr>
          <w:color w:val="FF0000"/>
        </w:rPr>
        <w:t>)</w:t>
      </w:r>
      <w:bookmarkStart w:id="0" w:name="_GoBack"/>
      <w:bookmarkEnd w:id="0"/>
    </w:p>
    <w:p w14:paraId="766BD22B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23c</w:t>
      </w:r>
    </w:p>
    <w:p w14:paraId="216ABA8D" w14:textId="77777777" w:rsidR="008703B0" w:rsidRDefault="00B07A25">
      <w:pPr>
        <w:spacing w:after="104"/>
        <w:ind w:left="-15" w:firstLine="227"/>
      </w:pPr>
      <w:r>
        <w:t>(1) Údaje do registra fyzických osôb o cudzincoch bez pobytu na území Slovenskej republiky sú povinní poskytovať ministerstvu</w:t>
      </w:r>
    </w:p>
    <w:p w14:paraId="168381AD" w14:textId="77777777" w:rsidR="008703B0" w:rsidRDefault="00B07A25">
      <w:pPr>
        <w:numPr>
          <w:ilvl w:val="0"/>
          <w:numId w:val="26"/>
        </w:numPr>
        <w:spacing w:after="137"/>
        <w:ind w:hanging="283"/>
      </w:pPr>
      <w:r>
        <w:t>správcovia informačných systémov verejnej správy, ktorí ich vedú podľa tohto zákona a osobitných predpisov,</w:t>
      </w:r>
      <w:r>
        <w:rPr>
          <w:sz w:val="15"/>
          <w:vertAlign w:val="superscript"/>
        </w:rPr>
        <w:t>8b</w:t>
      </w:r>
      <w:r>
        <w:rPr>
          <w:sz w:val="18"/>
        </w:rPr>
        <w:t>)</w:t>
      </w:r>
    </w:p>
    <w:p w14:paraId="4E128424" w14:textId="77777777" w:rsidR="008703B0" w:rsidRDefault="00B07A25">
      <w:pPr>
        <w:numPr>
          <w:ilvl w:val="0"/>
          <w:numId w:val="26"/>
        </w:numPr>
        <w:spacing w:after="234"/>
        <w:ind w:hanging="283"/>
      </w:pPr>
      <w:r>
        <w:t>ostatné evidencie verejnej správy na základe dohody medzi prevádzkovateľom registra fyzických osôb a prevádzkovateľom informačného systému vedeného podľa osobitných predpisov.</w:t>
      </w:r>
      <w:r>
        <w:rPr>
          <w:sz w:val="15"/>
          <w:vertAlign w:val="superscript"/>
        </w:rPr>
        <w:t>8b</w:t>
      </w:r>
      <w:r>
        <w:rPr>
          <w:sz w:val="18"/>
        </w:rPr>
        <w:t>)</w:t>
      </w:r>
    </w:p>
    <w:p w14:paraId="37643F0E" w14:textId="77777777" w:rsidR="008703B0" w:rsidRDefault="00B07A25" w:rsidP="003D407D">
      <w:pPr>
        <w:numPr>
          <w:ilvl w:val="1"/>
          <w:numId w:val="26"/>
        </w:numPr>
        <w:spacing w:after="204"/>
        <w:ind w:left="426" w:hanging="284"/>
      </w:pPr>
      <w:r>
        <w:t>Údaje o fyzických osobách v rozsahu údajov podľa § 23b ods. 1 písm. a) až c) sa do registra fyzických osôb vkladajú z registra.</w:t>
      </w:r>
    </w:p>
    <w:p w14:paraId="1BD3DE18" w14:textId="77777777" w:rsidR="008703B0" w:rsidRDefault="00B07A25" w:rsidP="003D407D">
      <w:pPr>
        <w:numPr>
          <w:ilvl w:val="1"/>
          <w:numId w:val="26"/>
        </w:numPr>
        <w:spacing w:after="204"/>
        <w:ind w:left="426" w:hanging="284"/>
      </w:pPr>
      <w:r>
        <w:t>Fyzická osoba, o ktorej sa nevedie informácia v registri, môže požiadať o informáciu o svojich údajoch z registra fyzických osôb.</w:t>
      </w:r>
    </w:p>
    <w:p w14:paraId="29FC08AD" w14:textId="77777777" w:rsidR="008703B0" w:rsidRDefault="00B07A25" w:rsidP="003D407D">
      <w:pPr>
        <w:numPr>
          <w:ilvl w:val="1"/>
          <w:numId w:val="26"/>
        </w:numPr>
        <w:spacing w:after="238"/>
        <w:ind w:left="426" w:hanging="284"/>
      </w:pPr>
      <w:r>
        <w:t>Podrobnosti a podmienky poskytovania údajov do registra fyzických osôb a prístupu k údajom z registra fyzických osôb upravia vzájomnou dohodou ministerstvo a správca informačného systému verejnej správy vedeného v súlade so štandardmi podľa osobitného predpisu.</w:t>
      </w:r>
      <w:r>
        <w:rPr>
          <w:sz w:val="15"/>
          <w:vertAlign w:val="superscript"/>
        </w:rPr>
        <w:t>5c</w:t>
      </w:r>
      <w:r>
        <w:rPr>
          <w:sz w:val="18"/>
        </w:rPr>
        <w:t>)</w:t>
      </w:r>
    </w:p>
    <w:p w14:paraId="44E5930A" w14:textId="77777777" w:rsidR="008703B0" w:rsidRDefault="00B07A25" w:rsidP="003D407D">
      <w:pPr>
        <w:numPr>
          <w:ilvl w:val="1"/>
          <w:numId w:val="26"/>
        </w:numPr>
        <w:ind w:left="426" w:hanging="284"/>
      </w:pPr>
      <w:r>
        <w:t>Povinnosti podľa odseku 1 sa nevzťahujú na informačné systémy verejnej správy, ktoré sa týkajú zabezpečenia obrany Slovenskej republiky, bezpečnosti Slovenskej republiky a utajovaných skutočností.</w:t>
      </w:r>
    </w:p>
    <w:p w14:paraId="3646B755" w14:textId="77777777" w:rsidR="008703B0" w:rsidRDefault="00B07A25">
      <w:pPr>
        <w:spacing w:after="286" w:line="248" w:lineRule="auto"/>
        <w:ind w:left="756" w:right="656"/>
        <w:jc w:val="center"/>
      </w:pPr>
      <w:r>
        <w:rPr>
          <w:b/>
        </w:rPr>
        <w:t>Spoločné ustanovenia</w:t>
      </w:r>
    </w:p>
    <w:p w14:paraId="51F40368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24</w:t>
      </w:r>
    </w:p>
    <w:p w14:paraId="19338A38" w14:textId="77777777" w:rsidR="008703B0" w:rsidRDefault="00B07A25" w:rsidP="00485319">
      <w:pPr>
        <w:numPr>
          <w:ilvl w:val="1"/>
          <w:numId w:val="29"/>
        </w:numPr>
        <w:spacing w:after="203"/>
        <w:ind w:left="567" w:hanging="283"/>
      </w:pPr>
      <w:r>
        <w:t>Fyzické osoby a právnické osoby, ktoré poskytujú služby na základe zmluvy o ubytovaní,</w:t>
      </w:r>
      <w:r>
        <w:rPr>
          <w:sz w:val="15"/>
          <w:vertAlign w:val="superscript"/>
        </w:rPr>
        <w:t>9</w:t>
      </w:r>
      <w:r>
        <w:rPr>
          <w:sz w:val="18"/>
        </w:rPr>
        <w:t xml:space="preserve">) </w:t>
      </w:r>
      <w:r>
        <w:t>sú povinné viesť knihu ubytovaných, ktorá obsahuje údaje o mene a priezvisku ubytovaného, číslo jeho občianskeho preukazu alebo cestovného dokladu, adresu trvalého pobytu a dobu ubytovania.</w:t>
      </w:r>
    </w:p>
    <w:p w14:paraId="694A4D39" w14:textId="77777777" w:rsidR="008703B0" w:rsidRDefault="00B07A25" w:rsidP="00485319">
      <w:pPr>
        <w:numPr>
          <w:ilvl w:val="1"/>
          <w:numId w:val="29"/>
        </w:numPr>
        <w:spacing w:after="320"/>
        <w:ind w:left="567" w:hanging="283"/>
      </w:pPr>
      <w:r>
        <w:lastRenderedPageBreak/>
        <w:t>Údaje z knihy ubytovaných sú osoby podľa odseku 1 povinné poskytnúť štátnym orgánom, ktoré v rozsahu ustanovenom osobitnými predpismi plnia úlohy na úseku ochrany ústavného zriadenia, vnútorného poriadku a bezpečnosti štátu alebo obrany štátu.</w:t>
      </w:r>
      <w:r>
        <w:rPr>
          <w:sz w:val="15"/>
          <w:vertAlign w:val="superscript"/>
        </w:rPr>
        <w:t>9a</w:t>
      </w:r>
      <w:r>
        <w:rPr>
          <w:sz w:val="18"/>
        </w:rPr>
        <w:t>)</w:t>
      </w:r>
    </w:p>
    <w:p w14:paraId="62817D77" w14:textId="77777777" w:rsidR="008703B0" w:rsidRDefault="00B07A25" w:rsidP="00485319">
      <w:pPr>
        <w:spacing w:after="195" w:line="248" w:lineRule="auto"/>
        <w:ind w:left="567" w:right="746" w:hanging="283"/>
        <w:jc w:val="center"/>
      </w:pPr>
      <w:r>
        <w:rPr>
          <w:b/>
        </w:rPr>
        <w:t>§ 25</w:t>
      </w:r>
    </w:p>
    <w:p w14:paraId="1CB71E71" w14:textId="77777777" w:rsidR="008703B0" w:rsidRDefault="00B07A25" w:rsidP="00485319">
      <w:pPr>
        <w:numPr>
          <w:ilvl w:val="1"/>
          <w:numId w:val="30"/>
        </w:numPr>
        <w:spacing w:after="219"/>
        <w:ind w:left="567" w:hanging="283"/>
      </w:pPr>
      <w:r>
        <w:t>Ministerstvo je oprávnené zaznamenávať do evidencie pobytu občanov (§ 11) a do registra (§ 13) a vyberať z nich údaje súvisiace s plnením úloh podľa osobitných predpisov.</w:t>
      </w:r>
      <w:r>
        <w:rPr>
          <w:sz w:val="15"/>
          <w:vertAlign w:val="superscript"/>
        </w:rPr>
        <w:t>10</w:t>
      </w:r>
      <w:r>
        <w:rPr>
          <w:sz w:val="18"/>
        </w:rPr>
        <w:t>)</w:t>
      </w:r>
    </w:p>
    <w:p w14:paraId="38179138" w14:textId="77777777" w:rsidR="008703B0" w:rsidRDefault="00B07A25" w:rsidP="00485319">
      <w:pPr>
        <w:numPr>
          <w:ilvl w:val="1"/>
          <w:numId w:val="30"/>
        </w:numPr>
        <w:spacing w:after="203"/>
        <w:ind w:left="567" w:hanging="283"/>
      </w:pPr>
      <w:r>
        <w:t>Slovenská informačná služba a Vojenské spravodajstvo sú oprávnené zaznamenávať do evidencie pobytu občanov (§ 11), do registra (§ 13) a do registra fyzických osôb (§ 23a) a vyberať z nich údaje potrebné na utajenie skutočnej totožnosti príslušníka Slovenskej informačnej služby a príslušníka Vojenského spravodajstva, ak je to nevyhnutné na vyhotovenie legalizačných dokumentov.</w:t>
      </w:r>
      <w:r>
        <w:rPr>
          <w:sz w:val="15"/>
          <w:vertAlign w:val="superscript"/>
        </w:rPr>
        <w:t>11</w:t>
      </w:r>
      <w:r>
        <w:rPr>
          <w:sz w:val="18"/>
        </w:rPr>
        <w:t xml:space="preserve">) </w:t>
      </w:r>
      <w:r>
        <w:t>Podrobnosti o postupe pri zaznamenávaní a vyberaní údajov dohodnú ministerstvo, Slovenská informačná služba a Ministerstvo obrany Slovenskej republiky v osobitných zmluvách.</w:t>
      </w:r>
    </w:p>
    <w:p w14:paraId="7B2AE5B6" w14:textId="77777777" w:rsidR="008703B0" w:rsidRDefault="00B07A25" w:rsidP="00485319">
      <w:pPr>
        <w:numPr>
          <w:ilvl w:val="1"/>
          <w:numId w:val="30"/>
        </w:numPr>
        <w:spacing w:after="291"/>
        <w:ind w:left="567" w:hanging="283"/>
      </w:pPr>
      <w:r>
        <w:t>Národný bezpečnostný úrad, Slovenská informačná služba, Vojenské spravodajstvo a Policajný zbor sú oprávnené vyberať z evidencie pobytu občanov (§ 11), z registra (§ 13) a z registra fyzických osôb (§ 23a) údaje súvisiace s vykonávaním bezpečnostných previerok podľa osobitných predpisov.</w:t>
      </w:r>
      <w:r>
        <w:rPr>
          <w:sz w:val="15"/>
          <w:vertAlign w:val="superscript"/>
        </w:rPr>
        <w:t>11a</w:t>
      </w:r>
      <w:r>
        <w:rPr>
          <w:sz w:val="18"/>
        </w:rPr>
        <w:t xml:space="preserve">) </w:t>
      </w:r>
      <w:r>
        <w:t>Podrobnosti o postupe pri vyberaní údajov dohodnú ministerstvo a Národný bezpečnostný úrad, Slovenská informačná služba a Ministerstvo obrany Slovenskej republiky v osobitných zmluvách.</w:t>
      </w:r>
    </w:p>
    <w:p w14:paraId="37BB6530" w14:textId="77777777" w:rsidR="008703B0" w:rsidRDefault="00B07A25" w:rsidP="00485319">
      <w:pPr>
        <w:spacing w:after="195" w:line="248" w:lineRule="auto"/>
        <w:ind w:left="567" w:right="746" w:hanging="283"/>
        <w:jc w:val="center"/>
      </w:pPr>
      <w:r>
        <w:rPr>
          <w:b/>
        </w:rPr>
        <w:t>§ 26</w:t>
      </w:r>
    </w:p>
    <w:p w14:paraId="2B25B5D6" w14:textId="77777777" w:rsidR="008703B0" w:rsidRDefault="00B07A25" w:rsidP="00485319">
      <w:pPr>
        <w:numPr>
          <w:ilvl w:val="1"/>
          <w:numId w:val="31"/>
        </w:numPr>
        <w:spacing w:after="204"/>
        <w:ind w:left="567" w:hanging="283"/>
      </w:pPr>
      <w:r>
        <w:t>Ministerstvo riadi výkon štátnej správy na úseku hlásenia a evidencie pobytu občanov a registra. Činnosť obcí, mestských častí hlavného mesta Slovenskej republiky Bratislava a mestských častí mesta Košice na úseku hlásenia a evidencie pobytu občanov a registra je preneseným výkonom štátnej správy.</w:t>
      </w:r>
    </w:p>
    <w:p w14:paraId="60BD8C96" w14:textId="77777777" w:rsidR="008703B0" w:rsidRDefault="00B07A25" w:rsidP="00485319">
      <w:pPr>
        <w:numPr>
          <w:ilvl w:val="1"/>
          <w:numId w:val="31"/>
        </w:numPr>
        <w:spacing w:after="224"/>
        <w:ind w:left="567" w:hanging="283"/>
      </w:pPr>
      <w:r>
        <w:t>Na postup štátnych orgánov, obcí, iných právnických osôb a fyzických osôb a na ich úkony vykonávané podľa tohto zákona sa nevzťahujú všeobecné predpisy o správnom konaní.</w:t>
      </w:r>
      <w:r>
        <w:rPr>
          <w:sz w:val="15"/>
          <w:vertAlign w:val="superscript"/>
        </w:rPr>
        <w:t>12</w:t>
      </w:r>
      <w:r>
        <w:rPr>
          <w:sz w:val="18"/>
        </w:rPr>
        <w:t>)</w:t>
      </w:r>
    </w:p>
    <w:p w14:paraId="62C73905" w14:textId="77777777" w:rsidR="008703B0" w:rsidRDefault="00B07A25" w:rsidP="00485319">
      <w:pPr>
        <w:numPr>
          <w:ilvl w:val="1"/>
          <w:numId w:val="31"/>
        </w:numPr>
        <w:spacing w:after="233"/>
        <w:ind w:left="567" w:hanging="283"/>
      </w:pPr>
      <w:r>
        <w:t>Týmto zákonom nie sú dotknuté ustanovenia právnych predpisov o ochrane osobných údajov.</w:t>
      </w:r>
      <w:r>
        <w:rPr>
          <w:sz w:val="15"/>
          <w:vertAlign w:val="superscript"/>
        </w:rPr>
        <w:t>13</w:t>
      </w:r>
      <w:r>
        <w:rPr>
          <w:sz w:val="18"/>
        </w:rPr>
        <w:t>)</w:t>
      </w:r>
    </w:p>
    <w:p w14:paraId="0FE36F8D" w14:textId="77777777" w:rsidR="008703B0" w:rsidRDefault="00B07A25" w:rsidP="00485319">
      <w:pPr>
        <w:numPr>
          <w:ilvl w:val="1"/>
          <w:numId w:val="31"/>
        </w:numPr>
        <w:spacing w:after="291"/>
        <w:ind w:left="567" w:hanging="283"/>
      </w:pPr>
      <w:r>
        <w:t>Slovenská informačná služba a Vojenské spravodajstvo sú na účely plnenia úloh podľa osobitných predpisov</w:t>
      </w:r>
      <w:r>
        <w:rPr>
          <w:sz w:val="15"/>
          <w:vertAlign w:val="superscript"/>
        </w:rPr>
        <w:t>9a</w:t>
      </w:r>
      <w:r>
        <w:rPr>
          <w:sz w:val="18"/>
        </w:rPr>
        <w:t xml:space="preserve">) </w:t>
      </w:r>
      <w:r>
        <w:t xml:space="preserve">oprávnené spracúvať osobné údaje uvedené v § 11, </w:t>
      </w:r>
      <w:r w:rsidRPr="00D567C0">
        <w:rPr>
          <w:strike/>
          <w:color w:val="FF0000"/>
        </w:rPr>
        <w:t>15 až 17</w:t>
      </w:r>
      <w:r w:rsidR="00D567C0">
        <w:t xml:space="preserve"> </w:t>
      </w:r>
      <w:r w:rsidR="00D567C0">
        <w:rPr>
          <w:color w:val="FF0000"/>
        </w:rPr>
        <w:t>15 až 17b</w:t>
      </w:r>
      <w:r>
        <w:t>, § 23b a § 24 ods. 1.</w:t>
      </w:r>
    </w:p>
    <w:p w14:paraId="233B3BEE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26a</w:t>
      </w:r>
    </w:p>
    <w:p w14:paraId="3276ECC8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Opatrenia proti nečinnosti</w:t>
      </w:r>
    </w:p>
    <w:p w14:paraId="17668DE6" w14:textId="77777777" w:rsidR="008703B0" w:rsidRDefault="00B07A25">
      <w:pPr>
        <w:spacing w:after="297"/>
        <w:ind w:left="-15" w:firstLine="227"/>
      </w:pPr>
      <w:r>
        <w:t>Ak ohlasovňa alebo zariadenie sociálnych služieb nesplnia svoje povinnosti podľa § 3 ods. 9, § 7 ods. 1 alebo § 10, zabezpečí bezodkladne splnenie uvedených povinností okresné riaditeľstvo Policajného zboru, v ktorého územnom obvode je ohlasovňa alebo sídlo zariadenia sociálnych služieb.</w:t>
      </w:r>
    </w:p>
    <w:p w14:paraId="545E70D8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26b</w:t>
      </w:r>
    </w:p>
    <w:p w14:paraId="461BE277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Kontrola</w:t>
      </w:r>
    </w:p>
    <w:p w14:paraId="36CBBA76" w14:textId="77777777" w:rsidR="008703B0" w:rsidRDefault="00B07A25" w:rsidP="00485319">
      <w:pPr>
        <w:numPr>
          <w:ilvl w:val="1"/>
          <w:numId w:val="27"/>
        </w:numPr>
        <w:spacing w:after="205"/>
        <w:ind w:left="709" w:hanging="425"/>
      </w:pPr>
      <w:r>
        <w:t>Kontrolnú činnosť na úseku hlásenia pobytu vykonávajú obvodné úrady a ministerstvo.</w:t>
      </w:r>
    </w:p>
    <w:p w14:paraId="40BD026E" w14:textId="77777777" w:rsidR="008703B0" w:rsidRDefault="00B07A25" w:rsidP="00485319">
      <w:pPr>
        <w:numPr>
          <w:ilvl w:val="1"/>
          <w:numId w:val="27"/>
        </w:numPr>
        <w:spacing w:after="204"/>
        <w:ind w:left="709" w:hanging="425"/>
      </w:pPr>
      <w:r>
        <w:t>Obvodný úrad vykonáva v ohlasovniach vo svojom územnom obvode kontrolu najmenej jedenkrát za rok.</w:t>
      </w:r>
    </w:p>
    <w:p w14:paraId="2E130D54" w14:textId="77777777" w:rsidR="008703B0" w:rsidRDefault="00B07A25" w:rsidP="00485319">
      <w:pPr>
        <w:numPr>
          <w:ilvl w:val="1"/>
          <w:numId w:val="27"/>
        </w:numPr>
        <w:spacing w:after="291"/>
        <w:ind w:left="709" w:hanging="425"/>
      </w:pPr>
      <w:r>
        <w:t>Obvodný úrad je povinný každoročne predložiť ministerstvu správu o vykonaní kontroly, o zistených nedostatkoch a o opatreniach uložených na ich odstránenie za predchádzajúci kalendárny rok najneskôr do 31. marca.</w:t>
      </w:r>
    </w:p>
    <w:p w14:paraId="2BF3216A" w14:textId="77777777" w:rsidR="008703B0" w:rsidRDefault="00B07A25" w:rsidP="00485319">
      <w:pPr>
        <w:spacing w:after="20" w:line="248" w:lineRule="auto"/>
        <w:ind w:left="709" w:right="746" w:hanging="425"/>
        <w:jc w:val="center"/>
      </w:pPr>
      <w:r>
        <w:rPr>
          <w:b/>
        </w:rPr>
        <w:t>§ 27</w:t>
      </w:r>
    </w:p>
    <w:p w14:paraId="2955A771" w14:textId="77777777" w:rsidR="008703B0" w:rsidRDefault="00B07A25" w:rsidP="00485319">
      <w:pPr>
        <w:spacing w:after="195" w:line="248" w:lineRule="auto"/>
        <w:ind w:left="709" w:right="746" w:hanging="425"/>
        <w:jc w:val="center"/>
      </w:pPr>
      <w:r>
        <w:rPr>
          <w:b/>
        </w:rPr>
        <w:t>Prechodné ustanovenia</w:t>
      </w:r>
    </w:p>
    <w:p w14:paraId="56055BE9" w14:textId="77777777" w:rsidR="008703B0" w:rsidRDefault="00B07A25" w:rsidP="00485319">
      <w:pPr>
        <w:numPr>
          <w:ilvl w:val="1"/>
          <w:numId w:val="28"/>
        </w:numPr>
        <w:spacing w:after="204"/>
        <w:ind w:left="709" w:hanging="425"/>
      </w:pPr>
      <w:r>
        <w:lastRenderedPageBreak/>
        <w:t>Hlásenie miesta, začiatku alebo skončenia trvalého pobytu občanov alebo hlásenie miesta, začiatku a predpokladanej doby prechodného pobytu vykonané podľa doterajších predpisov sa považuje za hlásenie podľa tohto zákona.</w:t>
      </w:r>
    </w:p>
    <w:p w14:paraId="26A3ECE3" w14:textId="77777777" w:rsidR="008703B0" w:rsidRDefault="00B07A25" w:rsidP="00485319">
      <w:pPr>
        <w:numPr>
          <w:ilvl w:val="1"/>
          <w:numId w:val="28"/>
        </w:numPr>
        <w:spacing w:after="204"/>
        <w:ind w:left="709" w:hanging="425"/>
      </w:pPr>
      <w:r>
        <w:t>Práva a povinnosti z finančných, majetkových a iných vzťahov, vzniknuté z pôsobnosti útvarov Policajného zboru v Bratislave na úseku hlásenia pobytu občanov a vedenia evidencie pobytu občanov na území hlavného mesta Slovenskej republiky Bratislava, prechádzajú dňom účinnosti tohto zákona na mestské časti v hlavnom meste Slovenskej republiky Bratislava. Do majetku hlavného mesta Slovenskej republiky Bratislava, správy mestských častí v hlavnom meste Slovenskej republiky Bratislava dňom účinnosti tohto zákona prechádza z vlastníctva Slovenskej republiky aj hnuteľný majetok, ktorý slúžil na výkon uvedenej pôsobnosti útvarom Policajného zboru v Bratislave.</w:t>
      </w:r>
    </w:p>
    <w:p w14:paraId="79C381E0" w14:textId="77777777" w:rsidR="008703B0" w:rsidRDefault="00B07A25" w:rsidP="00485319">
      <w:pPr>
        <w:numPr>
          <w:ilvl w:val="1"/>
          <w:numId w:val="28"/>
        </w:numPr>
        <w:spacing w:after="204"/>
        <w:ind w:left="709" w:hanging="425"/>
      </w:pPr>
      <w:r>
        <w:t>O prechode práv a povinností z finančných, majetkových a iných vzťahov, prechode správy hnuteľného majetku a o prechode hnuteľného majetku z vlastníctva Slovenskej republiky v správe útvarov Policajného zboru do správy krajských úradov, v správe útvarov Policajného zboru v Bratislave do majetku hlavného mesta Slovenskej republiky Bratislava, správy mestských častí v hlavnom meste Slovenskej republiky Bratislava sú útvary Policajného zboru, krajské úrady a mestské časti v hlavnom meste Slovenskej republiky Bratislava povinné do 1. júla 2006 spísať protokoly o odovzdaní a prevzatí práv a povinností z finančných, majetkových a iných vzťahov, prechode správy hnuteľného majetku a o prechode vlastníctva hnuteľného majetku.</w:t>
      </w:r>
    </w:p>
    <w:p w14:paraId="5C5A5E2B" w14:textId="77777777" w:rsidR="008703B0" w:rsidRDefault="00B07A25" w:rsidP="00485319">
      <w:pPr>
        <w:numPr>
          <w:ilvl w:val="1"/>
          <w:numId w:val="28"/>
        </w:numPr>
        <w:spacing w:after="204"/>
        <w:ind w:left="709" w:hanging="425"/>
      </w:pPr>
      <w:r>
        <w:t>Útvary Policajného zboru sú povinné do 1. júla 2006 odovzdať dokumentáciu potrebnú na hlásenie pobytu občanov a vedenie evidencie pobytu občanov na krajské úrady alebo mestské časti v hlavnom meste Slovenskej republiky Bratislava.</w:t>
      </w:r>
    </w:p>
    <w:p w14:paraId="11DB71C3" w14:textId="77777777" w:rsidR="008703B0" w:rsidRDefault="00B07A25" w:rsidP="00485319">
      <w:pPr>
        <w:numPr>
          <w:ilvl w:val="1"/>
          <w:numId w:val="28"/>
        </w:numPr>
        <w:spacing w:after="291"/>
        <w:ind w:left="709" w:hanging="425"/>
      </w:pPr>
      <w:r>
        <w:t>Útvary Policajného zboru v Bratislave, ktoré viedli manuálnu evidenciu pobytu občanov do nadobudnutia účinnosti tohto zákona, sú povinné naďalej spravovať túto evidenciu a poskytovať z nej údaje</w:t>
      </w:r>
      <w:r>
        <w:rPr>
          <w:sz w:val="15"/>
          <w:vertAlign w:val="superscript"/>
        </w:rPr>
        <w:t>14</w:t>
      </w:r>
      <w:r>
        <w:rPr>
          <w:sz w:val="18"/>
        </w:rPr>
        <w:t xml:space="preserve">) </w:t>
      </w:r>
      <w:r>
        <w:t>štátnym orgánom, mestským častiam v hlavnom meste Slovenskej republiky Bratislava a fyzickým osobám, ktorých sa tieto údaje týkajú, a vybavovať podania súvisiace s touto evidenciou.</w:t>
      </w:r>
    </w:p>
    <w:p w14:paraId="2AA80D06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§ 27a</w:t>
      </w:r>
    </w:p>
    <w:p w14:paraId="0C086817" w14:textId="77777777" w:rsidR="008703B0" w:rsidRDefault="00B07A25">
      <w:pPr>
        <w:ind w:left="-15" w:firstLine="227"/>
      </w:pPr>
      <w:r>
        <w:t>Úlohy obvodných úradov podľa § 10 písm. e), § 20 ods. 1, § 22a ods. 1, § 23 a § 26a plnia do 30. júna 2008 okresné riaditeľstvá Policajného zboru.</w:t>
      </w:r>
    </w:p>
    <w:p w14:paraId="398DE3B7" w14:textId="77777777" w:rsidR="008703B0" w:rsidRDefault="00B07A25">
      <w:pPr>
        <w:spacing w:after="195" w:line="248" w:lineRule="auto"/>
        <w:ind w:left="3631" w:right="3621"/>
        <w:jc w:val="center"/>
      </w:pPr>
      <w:r>
        <w:rPr>
          <w:b/>
        </w:rPr>
        <w:t>§ 28 Zrušovacie ustanovenie</w:t>
      </w:r>
    </w:p>
    <w:p w14:paraId="1365C783" w14:textId="77777777" w:rsidR="008703B0" w:rsidRDefault="00B07A25">
      <w:pPr>
        <w:ind w:left="237"/>
      </w:pPr>
      <w:r>
        <w:t>Zrušujú sa:</w:t>
      </w:r>
    </w:p>
    <w:p w14:paraId="42A3B2DF" w14:textId="77777777" w:rsidR="008703B0" w:rsidRDefault="00B07A25">
      <w:pPr>
        <w:numPr>
          <w:ilvl w:val="0"/>
          <w:numId w:val="32"/>
        </w:numPr>
        <w:ind w:hanging="283"/>
      </w:pPr>
      <w:r>
        <w:t>zákon č. 135/1982 Zb. o hlásení a evidencii pobytu občanov,</w:t>
      </w:r>
    </w:p>
    <w:p w14:paraId="1D11FD64" w14:textId="77777777" w:rsidR="008703B0" w:rsidRDefault="00B07A25">
      <w:pPr>
        <w:numPr>
          <w:ilvl w:val="0"/>
          <w:numId w:val="32"/>
        </w:numPr>
        <w:spacing w:after="282"/>
        <w:ind w:hanging="283"/>
      </w:pPr>
      <w:r>
        <w:t>vyhláška Federálneho ministerstva vnútra č. 146/1982 Zb., ktorou sa vykonáva zákon o hlásení a evidencii pobytu občanov.</w:t>
      </w:r>
    </w:p>
    <w:p w14:paraId="563299C7" w14:textId="77777777" w:rsidR="008703B0" w:rsidRDefault="00B07A25">
      <w:pPr>
        <w:spacing w:after="20" w:line="248" w:lineRule="auto"/>
        <w:ind w:left="756" w:right="746"/>
        <w:jc w:val="center"/>
      </w:pPr>
      <w:r>
        <w:rPr>
          <w:b/>
        </w:rPr>
        <w:t>§ 29</w:t>
      </w:r>
    </w:p>
    <w:p w14:paraId="6E4246D3" w14:textId="77777777" w:rsidR="008703B0" w:rsidRDefault="00B07A25">
      <w:pPr>
        <w:spacing w:after="195" w:line="248" w:lineRule="auto"/>
        <w:ind w:left="756" w:right="746"/>
        <w:jc w:val="center"/>
      </w:pPr>
      <w:r>
        <w:rPr>
          <w:b/>
        </w:rPr>
        <w:t>Účinnosť</w:t>
      </w:r>
    </w:p>
    <w:p w14:paraId="7FA3FD31" w14:textId="77777777" w:rsidR="008703B0" w:rsidRDefault="00B07A25">
      <w:pPr>
        <w:spacing w:after="558"/>
        <w:ind w:left="-15" w:firstLine="227"/>
      </w:pPr>
      <w:r>
        <w:t>Tento zákon nadobúda účinnosť 1. júla 2006 okrem § 27 ods. 5 a 6, ktoré nadobúdajú účinnosť 1. júna 2006 a okrem § 27 ods. 2 a 3, ktoré nadobúdajú účinnosť 1. júla 2008.</w:t>
      </w:r>
    </w:p>
    <w:p w14:paraId="51353A69" w14:textId="77777777" w:rsidR="008703B0" w:rsidRDefault="00B07A25">
      <w:pPr>
        <w:spacing w:after="10" w:line="248" w:lineRule="auto"/>
        <w:ind w:left="756" w:right="746"/>
        <w:jc w:val="center"/>
      </w:pPr>
      <w:r>
        <w:rPr>
          <w:b/>
        </w:rPr>
        <w:t>Ivan Gašparovič v. r.</w:t>
      </w:r>
    </w:p>
    <w:p w14:paraId="020EA07F" w14:textId="77777777" w:rsidR="008703B0" w:rsidRDefault="00B07A2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062FCD28" w14:textId="77777777" w:rsidR="008703B0" w:rsidRDefault="00B07A25">
      <w:pPr>
        <w:spacing w:after="195" w:line="248" w:lineRule="auto"/>
        <w:ind w:left="756" w:right="813"/>
        <w:jc w:val="center"/>
      </w:pPr>
      <w:r>
        <w:rPr>
          <w:b/>
        </w:rPr>
        <w:t xml:space="preserve">Vladimír Mečiar v. r. </w:t>
      </w:r>
      <w:r>
        <w:br w:type="page"/>
      </w:r>
    </w:p>
    <w:p w14:paraId="72DE20AB" w14:textId="77777777" w:rsidR="008703B0" w:rsidRDefault="00B07A25">
      <w:pPr>
        <w:numPr>
          <w:ilvl w:val="0"/>
          <w:numId w:val="33"/>
        </w:numPr>
        <w:ind w:hanging="248"/>
      </w:pPr>
      <w:r>
        <w:lastRenderedPageBreak/>
        <w:t>§ 8 ods. 1 písm. a) zákona č. 281/1997 Z. z. o vojenských obvodoch a zákon, ktorým sa mení zákon Národnej rady Slovenskej republiky č. 222/1996 Z. z. o organizácii miestnej štátnej správy a o zmene a doplnení niektorých zákonov v znení neskorších predpisov.</w:t>
      </w:r>
    </w:p>
    <w:p w14:paraId="4E98263D" w14:textId="77777777" w:rsidR="008703B0" w:rsidRDefault="00B07A25">
      <w:pPr>
        <w:numPr>
          <w:ilvl w:val="0"/>
          <w:numId w:val="33"/>
        </w:numPr>
        <w:ind w:hanging="248"/>
      </w:pPr>
      <w:r>
        <w:t>§ 4 a 5 vyhlášky Ministerstva vnútra Slovenskej republiky č. 31/2003 Z. z., ktorou sa ustanovujú podrobnosti o označovaní ulíc a iných verejných priestranstiev a o číslovaní stavieb.</w:t>
      </w:r>
    </w:p>
    <w:p w14:paraId="3DFFD2E5" w14:textId="77777777" w:rsidR="008703B0" w:rsidRDefault="00B07A25">
      <w:pPr>
        <w:numPr>
          <w:ilvl w:val="0"/>
          <w:numId w:val="33"/>
        </w:numPr>
        <w:ind w:hanging="248"/>
      </w:pPr>
      <w:r>
        <w:t xml:space="preserve">§ 43b zákona č. 50/1976 Zb. o územnom plánovaní a stavebnom poriadku (stavebný zákon) v znení zákona č. 237/2000 Z. z. </w:t>
      </w:r>
    </w:p>
    <w:p w14:paraId="1A4A61C7" w14:textId="77777777" w:rsidR="008703B0" w:rsidRDefault="00B07A25">
      <w:pPr>
        <w:numPr>
          <w:ilvl w:val="0"/>
          <w:numId w:val="33"/>
        </w:numPr>
        <w:ind w:hanging="248"/>
      </w:pPr>
      <w:r>
        <w:t>§ 43c zákona č. 50/1976 Zb. v znení zákona č. 237/2000 Z. z.</w:t>
      </w:r>
    </w:p>
    <w:p w14:paraId="3295C6D1" w14:textId="77777777" w:rsidR="008703B0" w:rsidRDefault="00B07A25">
      <w:pPr>
        <w:ind w:left="-5"/>
      </w:pPr>
      <w:r>
        <w:t>4a) § 18 zákona č. 195/1998 Z. z. o sociálnej pomoci v znení neskorších predpisov.</w:t>
      </w:r>
    </w:p>
    <w:p w14:paraId="36F90A41" w14:textId="77777777" w:rsidR="008703B0" w:rsidRDefault="00B07A25">
      <w:pPr>
        <w:ind w:left="-5"/>
      </w:pPr>
      <w:r>
        <w:t>4b) § 43c ods. 3 zákona č. 50/1976 Zb. v znení zákona č. 237/2000 Z. z.</w:t>
      </w:r>
    </w:p>
    <w:p w14:paraId="0B0B40A6" w14:textId="77777777" w:rsidR="008703B0" w:rsidRDefault="00B07A25">
      <w:pPr>
        <w:ind w:left="-5"/>
      </w:pPr>
      <w:r>
        <w:t>4c) § 13 zákona č. 224/2006 Z. z. o občianskych preukazoch a o zmene a doplnení niektorých zákonov.</w:t>
      </w:r>
    </w:p>
    <w:p w14:paraId="49BBDC66" w14:textId="77777777" w:rsidR="008703B0" w:rsidRDefault="00B07A25">
      <w:pPr>
        <w:ind w:left="-5"/>
      </w:pPr>
      <w:r>
        <w:t>4ca) § 1 ods. 7 zákona č. 177/2018 Z. z. o niektorých opatreniach na znižovanie administratívnej záťaže využívaním informačných systémov verejnej správy a o zmene a doplnení niektorých zákonov (zákon proti byrokracii) v znení neskorších predpisov.</w:t>
      </w:r>
    </w:p>
    <w:p w14:paraId="47030275" w14:textId="77777777" w:rsidR="008703B0" w:rsidRDefault="00B07A25">
      <w:pPr>
        <w:ind w:left="-5"/>
      </w:pPr>
      <w:r>
        <w:t>4d) 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</w:t>
      </w:r>
    </w:p>
    <w:p w14:paraId="59820E55" w14:textId="77777777" w:rsidR="008703B0" w:rsidRDefault="00B07A25">
      <w:pPr>
        <w:ind w:left="-5"/>
      </w:pPr>
      <w:r>
        <w:t>4f) § 31 ods. 4 až 6 a § 69 zákona Národnej rady Slovenskej republiky č. 162/1995 Z. z. o katastri nehnuteľností a o zápise vlastníckych a iných práv k nehnuteľnostiam (katastrálny zákon) v znení neskorších predpisov.</w:t>
      </w:r>
    </w:p>
    <w:p w14:paraId="6D6CA5D2" w14:textId="77777777" w:rsidR="008703B0" w:rsidRDefault="00B07A25">
      <w:pPr>
        <w:ind w:left="-5"/>
      </w:pPr>
      <w:r>
        <w:t>4g) § 3 zákona č. 600/2003 Z. z. o prídavku na dieťa a o zmene a doplnení zákona č. 461/2003 Z. z. o sociálnom poistení.</w:t>
      </w:r>
    </w:p>
    <w:p w14:paraId="7C226C69" w14:textId="77777777" w:rsidR="008703B0" w:rsidRDefault="00B07A25">
      <w:pPr>
        <w:ind w:left="-5"/>
      </w:pPr>
      <w:r>
        <w:t xml:space="preserve">5a) § 146 ods. 2 a § 705a Občianskeho zákonníka v znení zákona č. 526/2002 Z. z. </w:t>
      </w:r>
    </w:p>
    <w:p w14:paraId="4FA5F38D" w14:textId="77777777" w:rsidR="008703B0" w:rsidRDefault="00B07A25">
      <w:pPr>
        <w:ind w:left="-5"/>
      </w:pPr>
      <w:r>
        <w:t>5aa) Zákon č. 222/2022 Z. z. o štátnej podpore nájomného bývania a o zmene a doplnení niektorých zákonov.</w:t>
      </w:r>
    </w:p>
    <w:p w14:paraId="2C7D485B" w14:textId="77777777" w:rsidR="008703B0" w:rsidRDefault="00B07A25">
      <w:pPr>
        <w:ind w:left="-5"/>
      </w:pPr>
      <w:r>
        <w:t>5b) § 16 ods. 2 písm. a) zákona č. 395/2002 Z. z. o archívoch a registratúrach a o doplnení niektorých zákonov v znení zákona č. 216/2007 Z. z.</w:t>
      </w:r>
    </w:p>
    <w:p w14:paraId="5D4DA69F" w14:textId="77777777" w:rsidR="008703B0" w:rsidRDefault="00B07A25">
      <w:pPr>
        <w:ind w:left="-5"/>
      </w:pPr>
      <w:r>
        <w:t>5c) Zákon č. 275/2006 Z. z. o informačných systémoch verejnej správy a o zmene a doplnení niektorých zákonov v znení neskorších predpisov.</w:t>
      </w:r>
    </w:p>
    <w:p w14:paraId="06FDFA41" w14:textId="77777777" w:rsidR="008703B0" w:rsidRDefault="00B07A25">
      <w:pPr>
        <w:ind w:left="-5"/>
      </w:pPr>
      <w:r>
        <w:t>6) § 2 písm. b) zákona č. 275/2006 Z. z. o informačných systémoch verejnej správy a o zmene a doplnení niektorých zákonov.</w:t>
      </w:r>
    </w:p>
    <w:p w14:paraId="587656F2" w14:textId="77777777" w:rsidR="008703B0" w:rsidRDefault="00B07A25">
      <w:pPr>
        <w:spacing w:after="0"/>
        <w:ind w:left="-5"/>
      </w:pPr>
      <w:r>
        <w:t>6a) § 29 ods. 2 písm. i) zákona č. 647/2007 Z. z. o cestovných dokladoch a o zmene a doplnení niektorých zákonov.</w:t>
      </w:r>
    </w:p>
    <w:p w14:paraId="4EF258C1" w14:textId="77777777" w:rsidR="008703B0" w:rsidRDefault="00B07A25">
      <w:pPr>
        <w:spacing w:after="0"/>
        <w:ind w:left="-5"/>
      </w:pPr>
      <w:r>
        <w:t>§ 107 ods. 2 písm. l) zákona č. 8/2009 Z. z. o cestnej premávke a o zmene a doplnení niektorých zákonov v znení neskorších predpisov.</w:t>
      </w:r>
    </w:p>
    <w:p w14:paraId="4243D1F5" w14:textId="77777777" w:rsidR="008703B0" w:rsidRDefault="00B07A25">
      <w:pPr>
        <w:ind w:left="-5"/>
      </w:pPr>
      <w:r>
        <w:t>§ 16 ods. 2 písm. f) zákona č. 395/2019 Z. z. o občianskych preukazoch a o zmene a doplnení niektorých zákonov.</w:t>
      </w:r>
    </w:p>
    <w:p w14:paraId="3EDA88C8" w14:textId="6C22D976" w:rsidR="003B0B4E" w:rsidRDefault="003B0B4E">
      <w:pPr>
        <w:ind w:left="-5"/>
        <w:rPr>
          <w:color w:val="FF0000"/>
        </w:rPr>
      </w:pPr>
      <w:r w:rsidRPr="003B0B4E">
        <w:rPr>
          <w:color w:val="FF0000"/>
        </w:rPr>
        <w:t>6aa) Vykonávacie nariadenie Komisie (EÚ) 2015/1501 z 8. septembra 2015 o rámci interoperability podľa článku 12 ods. 8 nariadenia Európskeho parlamentu a Rady (EÚ) č. 910/2014 o elektronickej identifikácii a dôveryhodných službách pre elektronické transakcie na vnútornom trhu (Ú. v. EÚ L 235, 9.9.2015)</w:t>
      </w:r>
      <w:r w:rsidR="00AE618A">
        <w:rPr>
          <w:color w:val="FF0000"/>
        </w:rPr>
        <w:t xml:space="preserve"> v platnom znení</w:t>
      </w:r>
      <w:r w:rsidRPr="003B0B4E">
        <w:rPr>
          <w:color w:val="FF0000"/>
        </w:rPr>
        <w:t>.</w:t>
      </w:r>
    </w:p>
    <w:p w14:paraId="60BE4642" w14:textId="229D0C8C" w:rsidR="00B27DCD" w:rsidRDefault="00B27DCD">
      <w:pPr>
        <w:ind w:left="-5"/>
        <w:rPr>
          <w:color w:val="FF0000"/>
        </w:rPr>
      </w:pPr>
      <w:r>
        <w:rPr>
          <w:color w:val="FF0000"/>
        </w:rPr>
        <w:t xml:space="preserve">6b) </w:t>
      </w:r>
      <w:r w:rsidRPr="00B27DCD">
        <w:rPr>
          <w:color w:val="FF0000"/>
        </w:rPr>
        <w:t>Príloha bod 1</w:t>
      </w:r>
      <w:r w:rsidR="00AE618A">
        <w:rPr>
          <w:color w:val="FF0000"/>
        </w:rPr>
        <w:t xml:space="preserve"> písm. d)</w:t>
      </w:r>
      <w:r w:rsidRPr="00B27DCD">
        <w:rPr>
          <w:color w:val="FF0000"/>
        </w:rPr>
        <w:t xml:space="preserve"> vykonávacieho nariadenia </w:t>
      </w:r>
      <w:r w:rsidR="00AE618A">
        <w:rPr>
          <w:color w:val="FF0000"/>
        </w:rPr>
        <w:t>(</w:t>
      </w:r>
      <w:r w:rsidRPr="00B27DCD">
        <w:rPr>
          <w:color w:val="FF0000"/>
        </w:rPr>
        <w:t>EÚ</w:t>
      </w:r>
      <w:r w:rsidR="00AE618A">
        <w:rPr>
          <w:color w:val="FF0000"/>
        </w:rPr>
        <w:t>)</w:t>
      </w:r>
      <w:r w:rsidRPr="00B27DCD">
        <w:rPr>
          <w:color w:val="FF0000"/>
        </w:rPr>
        <w:t xml:space="preserve"> 2015/1501 </w:t>
      </w:r>
      <w:r w:rsidR="00AE618A">
        <w:rPr>
          <w:color w:val="FF0000"/>
        </w:rPr>
        <w:t>v platnom znení</w:t>
      </w:r>
      <w:r w:rsidRPr="00B27DCD">
        <w:rPr>
          <w:color w:val="FF0000"/>
        </w:rPr>
        <w:t>.</w:t>
      </w:r>
    </w:p>
    <w:p w14:paraId="1A9015B7" w14:textId="05378E8D" w:rsidR="00353C6C" w:rsidRPr="003B0B4E" w:rsidRDefault="00353C6C">
      <w:pPr>
        <w:ind w:left="-5"/>
        <w:rPr>
          <w:color w:val="FF0000"/>
        </w:rPr>
      </w:pPr>
      <w:r w:rsidRPr="00AE618A">
        <w:rPr>
          <w:color w:val="FF0000"/>
        </w:rPr>
        <w:t xml:space="preserve">6c) </w:t>
      </w:r>
      <w:r w:rsidR="003D407D" w:rsidRPr="00AE618A">
        <w:rPr>
          <w:color w:val="FF0000"/>
        </w:rPr>
        <w:t>Základný číselník CL004001</w:t>
      </w:r>
      <w:r w:rsidR="00485319" w:rsidRPr="00AE618A">
        <w:rPr>
          <w:color w:val="FF0000"/>
        </w:rPr>
        <w:t xml:space="preserve"> vydaný podľa § 25 zákona č. 95/2019 Z. z.</w:t>
      </w:r>
      <w:r w:rsidR="00485319" w:rsidRPr="00AE618A">
        <w:t xml:space="preserve"> </w:t>
      </w:r>
      <w:r w:rsidR="00485319" w:rsidRPr="00AE618A">
        <w:rPr>
          <w:color w:val="FF0000"/>
        </w:rPr>
        <w:t>o informačných technológiách vo verejnej správe a o zmene a doplnení niektorých zákonov</w:t>
      </w:r>
      <w:r w:rsidRPr="00AE618A">
        <w:rPr>
          <w:color w:val="FF0000"/>
        </w:rPr>
        <w:t>.</w:t>
      </w:r>
    </w:p>
    <w:p w14:paraId="7E9A3780" w14:textId="77777777" w:rsidR="008703B0" w:rsidRDefault="00B07A25">
      <w:pPr>
        <w:numPr>
          <w:ilvl w:val="0"/>
          <w:numId w:val="34"/>
        </w:numPr>
      </w:pPr>
      <w:r>
        <w:t xml:space="preserve">Zákon č. 404/2011 Z. z. o pobyte cudzincov a o zmene a doplnení niektorých zákonov v znení zákona č. 75/2013 Z. z. </w:t>
      </w:r>
    </w:p>
    <w:p w14:paraId="7D502E6B" w14:textId="77777777" w:rsidR="00F332E4" w:rsidRPr="00F332E4" w:rsidRDefault="00F332E4" w:rsidP="00F332E4">
      <w:pPr>
        <w:ind w:firstLine="0"/>
        <w:rPr>
          <w:color w:val="FF0000"/>
        </w:rPr>
      </w:pPr>
      <w:r>
        <w:rPr>
          <w:color w:val="FF0000"/>
        </w:rPr>
        <w:t xml:space="preserve">7a) </w:t>
      </w:r>
      <w:r w:rsidRPr="00F332E4">
        <w:rPr>
          <w:color w:val="FF0000"/>
        </w:rPr>
        <w:tab/>
        <w:t xml:space="preserve">§ </w:t>
      </w:r>
      <w:r>
        <w:rPr>
          <w:color w:val="FF0000"/>
        </w:rPr>
        <w:t>7</w:t>
      </w:r>
      <w:r w:rsidRPr="00F332E4">
        <w:rPr>
          <w:color w:val="FF0000"/>
        </w:rPr>
        <w:t xml:space="preserve"> zákona Národnej rady Slovenskej republiky č. 154/1994 Z. z. o matrikách v znení neskorších predpisov</w:t>
      </w:r>
      <w:r>
        <w:rPr>
          <w:color w:val="FF0000"/>
        </w:rPr>
        <w:t>.</w:t>
      </w:r>
    </w:p>
    <w:p w14:paraId="0811C812" w14:textId="77777777" w:rsidR="008703B0" w:rsidRDefault="00B07A25">
      <w:pPr>
        <w:numPr>
          <w:ilvl w:val="0"/>
          <w:numId w:val="34"/>
        </w:numPr>
      </w:pPr>
      <w:r>
        <w:t>§ 23 zákona Národnej rady Slovenskej republiky č. 154/1994 Z. z. o matrikách v znení neskorších predpisov.</w:t>
      </w:r>
    </w:p>
    <w:p w14:paraId="2D34FE22" w14:textId="77777777" w:rsidR="008703B0" w:rsidRDefault="00B07A25">
      <w:pPr>
        <w:ind w:left="-5"/>
      </w:pPr>
      <w:r>
        <w:t>8a) Čl. 12, čl. 20 ods. 2 a príloha VI. nariadenia Európskeho parlamentu a Rady (EÚ) 2019/788 zo 17. apríla 2019 o európskej iniciatíve občanov (Ú. v. EÚ L 130, 17. 5. 2019) v platnom znení. 8aa) Zákon č. 335/2014 Z. z. spotrebiteľskom rozhodcovskom konaní a o zmene a doplnení niektorých zákonov.</w:t>
      </w:r>
    </w:p>
    <w:p w14:paraId="65061C8A" w14:textId="77777777" w:rsidR="008703B0" w:rsidRDefault="00B07A25">
      <w:pPr>
        <w:ind w:left="-5"/>
      </w:pPr>
      <w:r>
        <w:t>8ab) Napríklad § 89 ods. 7 a § 93a ods. 9 zákona č. 483/2001 Z. z. o bankách a o zmene a doplnení niektorých zákonov v znení zákona č. 211/2019 Z. z.</w:t>
      </w:r>
    </w:p>
    <w:p w14:paraId="3681D132" w14:textId="77777777" w:rsidR="008703B0" w:rsidRDefault="00B07A25">
      <w:pPr>
        <w:ind w:left="-5"/>
      </w:pPr>
      <w:r>
        <w:lastRenderedPageBreak/>
        <w:t>8ac) § 99 zákona č. 566/2001 Z. z. o cenných papieroch a investičných službách a o zmene a doplnení niektorých zákonov (zákon o cenných papieroch) v znení neskorších predpisov. 8ad) § 11 ods. 5 a 6 zákona č. 324/2011 Z. z. o poštových službách a o zmene a doplnení niektorých zákonov v znení neskorších predpisov.</w:t>
      </w:r>
    </w:p>
    <w:p w14:paraId="2D4336B1" w14:textId="77777777" w:rsidR="008703B0" w:rsidRDefault="00B07A25">
      <w:pPr>
        <w:ind w:left="-5"/>
      </w:pPr>
      <w:r>
        <w:t>8ae) § 43 ods. 14 a § 56 ods. 10 zákona č. 351/2011 Z. z. o elektronických komunikáciách v znení neskorších predpisov.</w:t>
      </w:r>
    </w:p>
    <w:p w14:paraId="069601BD" w14:textId="77777777" w:rsidR="008703B0" w:rsidRDefault="00B07A25">
      <w:pPr>
        <w:spacing w:after="0"/>
        <w:ind w:left="-5"/>
      </w:pPr>
      <w:r>
        <w:t>8af) § 54a ods. 1 písm. a) prvý bod zákona č. 43/2004 Z. z. o starobnom dôchodkovom sporení a o zmene a doplnení niektorých zákonov v znení neskorších predpisov.</w:t>
      </w:r>
    </w:p>
    <w:p w14:paraId="43CD768B" w14:textId="77777777" w:rsidR="008703B0" w:rsidRDefault="00B07A25">
      <w:pPr>
        <w:ind w:left="-5"/>
      </w:pPr>
      <w:r>
        <w:t>§ 28a ods. 1 písm. a) prvý bod zákona č. 650/2004 Z. z. o doplnkovom dôchodkovom sporení a o zmene a doplnení niektorých zákonov v znení zákona č. 310/2006 Z. z.</w:t>
      </w:r>
    </w:p>
    <w:p w14:paraId="3C4985E4" w14:textId="77777777" w:rsidR="008703B0" w:rsidRDefault="00B07A25">
      <w:pPr>
        <w:ind w:left="-5"/>
      </w:pPr>
      <w:r>
        <w:t>8b) § 3 ods. 1 a 2 zákona č. 275/2006 Z. z. v znení neskorších predpisov.</w:t>
      </w:r>
    </w:p>
    <w:p w14:paraId="6BA25C09" w14:textId="77777777" w:rsidR="008703B0" w:rsidRDefault="00B07A25">
      <w:pPr>
        <w:ind w:left="-5"/>
      </w:pPr>
      <w:r>
        <w:t>8ba) § 3 písm. n) prvý bod zákona č. 305/2013 Z. z. o elektronickej podobe výkonu pôsobnosti orgánov verejnej moci a o zmene a doplnení niektorých zákonov (zákon o e-Governmente) v znení neskorších predpisov.</w:t>
      </w:r>
    </w:p>
    <w:p w14:paraId="4EB1A7CD" w14:textId="77777777" w:rsidR="008703B0" w:rsidRDefault="00B07A25">
      <w:pPr>
        <w:ind w:left="-5"/>
      </w:pPr>
      <w:r>
        <w:t>8c) Nariadenie Európskeho parlamentu a Rady (ES) č. 767/2008 z 9. júla 2008 o vízovom informačnom systéme (VIS) a výmene údajov o krátkodobých vízach medzi členskými štátmi (nariadenie o VIS) (Ú. v. EÚ L 218, 13. 8. 2008) v platnom znení.</w:t>
      </w:r>
    </w:p>
    <w:p w14:paraId="107F37EC" w14:textId="77777777" w:rsidR="008703B0" w:rsidRDefault="00B07A25">
      <w:pPr>
        <w:ind w:left="-5"/>
      </w:pPr>
      <w:r>
        <w:t>9) § 754 až 759 Občianskeho zákonníka.</w:t>
      </w:r>
    </w:p>
    <w:p w14:paraId="7B91010B" w14:textId="77777777" w:rsidR="008703B0" w:rsidRDefault="00B07A25">
      <w:pPr>
        <w:spacing w:after="0"/>
        <w:ind w:left="-5"/>
      </w:pPr>
      <w:r>
        <w:t>9a) Napríklad zákon Národnej rady Slovenskej republiky č. 46/1993 Z. z. o Slovenskej informačnej službe v znení neskorších predpisov, zákon Národnej rady Slovenskej republiky č. 171/1993</w:t>
      </w:r>
    </w:p>
    <w:p w14:paraId="04E1F890" w14:textId="77777777" w:rsidR="008703B0" w:rsidRPr="002E7FA4" w:rsidRDefault="00B07A25">
      <w:pPr>
        <w:spacing w:after="0"/>
        <w:ind w:left="-5"/>
        <w:rPr>
          <w:strike/>
          <w:color w:val="FF0000"/>
        </w:rPr>
      </w:pPr>
      <w:r>
        <w:t xml:space="preserve">Z. z. o Policajnom zbore v znení neskorších predpisov, </w:t>
      </w:r>
      <w:r w:rsidRPr="002E7FA4">
        <w:rPr>
          <w:strike/>
          <w:color w:val="FF0000"/>
        </w:rPr>
        <w:t>zákon Národnej rady Slovenskej republiky</w:t>
      </w:r>
    </w:p>
    <w:p w14:paraId="6C095FA3" w14:textId="77777777" w:rsidR="008703B0" w:rsidRDefault="00B07A25">
      <w:pPr>
        <w:ind w:left="-5"/>
      </w:pPr>
      <w:r w:rsidRPr="002E7FA4">
        <w:rPr>
          <w:strike/>
          <w:color w:val="FF0000"/>
        </w:rPr>
        <w:t>č. 198/1994 Z. z. o Vojenskom spravodajstve v znení neskorších predpisov</w:t>
      </w:r>
      <w:r w:rsidR="002E7FA4" w:rsidRPr="002E7FA4">
        <w:t xml:space="preserve"> </w:t>
      </w:r>
      <w:r w:rsidR="002E7FA4" w:rsidRPr="002E7FA4">
        <w:rPr>
          <w:color w:val="FF0000"/>
        </w:rPr>
        <w:t>zákon č. 500/2022 Z. z. o Vojenskom spravodajstve</w:t>
      </w:r>
      <w:r>
        <w:t>.</w:t>
      </w:r>
    </w:p>
    <w:p w14:paraId="3EA6DA50" w14:textId="77777777" w:rsidR="008703B0" w:rsidRPr="002E7FA4" w:rsidRDefault="00B07A25">
      <w:pPr>
        <w:spacing w:after="0"/>
        <w:ind w:left="-5"/>
        <w:rPr>
          <w:strike/>
          <w:color w:val="FF0000"/>
        </w:rPr>
      </w:pPr>
      <w:r>
        <w:t xml:space="preserve">10) Napríklad Trestný poriadok, zákon Národnej rady Slovenskej republiky č. 46/1993 Z. z. o Slovenskej informačnej službe v znení zákona Národnej rady Slovenskej republiky č. 72/1995 Z. z., zákon Národnej rady Slovenskej republiky č. 171/1993 Z. z. o Policajnom zbore v znení neskorších predpisov, </w:t>
      </w:r>
      <w:r w:rsidRPr="002E7FA4">
        <w:rPr>
          <w:strike/>
          <w:color w:val="FF0000"/>
        </w:rPr>
        <w:t>zákon Národnej rady Slovenskej republiky č. 198/1994</w:t>
      </w:r>
    </w:p>
    <w:p w14:paraId="221210B2" w14:textId="28A4F317" w:rsidR="008703B0" w:rsidRDefault="00B07A25">
      <w:pPr>
        <w:ind w:left="-5"/>
      </w:pPr>
      <w:r w:rsidRPr="002E7FA4">
        <w:rPr>
          <w:strike/>
          <w:color w:val="FF0000"/>
        </w:rPr>
        <w:t>Z. z. o Vojenskom spravodajstve</w:t>
      </w:r>
      <w:r w:rsidR="002E7FA4" w:rsidRPr="002E7FA4">
        <w:t xml:space="preserve"> </w:t>
      </w:r>
      <w:r w:rsidR="002E7FA4" w:rsidRPr="002E7FA4">
        <w:rPr>
          <w:color w:val="FF0000"/>
        </w:rPr>
        <w:t>zákon č. 500/2022 Z. z.</w:t>
      </w:r>
      <w:r>
        <w:t>.</w:t>
      </w:r>
    </w:p>
    <w:p w14:paraId="2A174A24" w14:textId="77777777" w:rsidR="008703B0" w:rsidRDefault="00B07A25" w:rsidP="002E7FA4">
      <w:pPr>
        <w:numPr>
          <w:ilvl w:val="0"/>
          <w:numId w:val="35"/>
        </w:numPr>
      </w:pPr>
      <w:r>
        <w:t xml:space="preserve">§ 11 ods. 1 písm. b) a ods. 3 zákona Národnej rady Slovenskej republiky č. 46/1993 Z. z. </w:t>
      </w:r>
      <w:r w:rsidRPr="002E7FA4">
        <w:rPr>
          <w:strike/>
          <w:color w:val="FF0000"/>
        </w:rPr>
        <w:t>§ 11 ods. 1 písm. b) a ods. 3 zákona Národnej rady Slovenskej republiky č. 198/1994 Z. z.</w:t>
      </w:r>
      <w:r>
        <w:t xml:space="preserve"> </w:t>
      </w:r>
      <w:r w:rsidR="002E7FA4" w:rsidRPr="002E7FA4">
        <w:rPr>
          <w:color w:val="FF0000"/>
        </w:rPr>
        <w:t>§ 17 ods. 1 písm. b) a § 20 zákona č. 500/2022 Z. z.</w:t>
      </w:r>
      <w:r w:rsidR="002E7FA4">
        <w:t xml:space="preserve"> </w:t>
      </w:r>
      <w:r>
        <w:t>11a) Zákon č. 215/2004 Z. z. o ochrane utajovaných skutočností a o zmene a doplnení niektorých zákonov.</w:t>
      </w:r>
    </w:p>
    <w:p w14:paraId="5A8419DF" w14:textId="77777777" w:rsidR="008703B0" w:rsidRDefault="00B07A25">
      <w:pPr>
        <w:numPr>
          <w:ilvl w:val="0"/>
          <w:numId w:val="35"/>
        </w:numPr>
        <w:spacing w:after="0" w:line="334" w:lineRule="auto"/>
      </w:pPr>
      <w:r>
        <w:t xml:space="preserve">Zákon č. 71/1967 Zb. o správnom konaní (správny poriadok) v znení neskorších predpisov. 13) Zákon č. 428/2002 Z. z. o ochrane osobných údajov v znení zákona č. 602/2003 Z. z. </w:t>
      </w:r>
    </w:p>
    <w:p w14:paraId="18E17534" w14:textId="77777777" w:rsidR="008703B0" w:rsidRDefault="00B07A25">
      <w:pPr>
        <w:tabs>
          <w:tab w:val="center" w:pos="812"/>
          <w:tab w:val="center" w:pos="1614"/>
          <w:tab w:val="center" w:pos="2414"/>
          <w:tab w:val="center" w:pos="3005"/>
          <w:tab w:val="center" w:pos="3674"/>
          <w:tab w:val="center" w:pos="4697"/>
          <w:tab w:val="center" w:pos="5590"/>
          <w:tab w:val="center" w:pos="6559"/>
          <w:tab w:val="center" w:pos="7774"/>
          <w:tab w:val="right" w:pos="9694"/>
        </w:tabs>
        <w:spacing w:after="0"/>
        <w:ind w:left="-15" w:firstLine="0"/>
        <w:jc w:val="left"/>
      </w:pPr>
      <w:r>
        <w:t>14)</w:t>
      </w:r>
      <w:r>
        <w:tab/>
        <w:t>§ 69d</w:t>
      </w:r>
      <w:r>
        <w:tab/>
        <w:t>ods. 1</w:t>
      </w:r>
      <w:r>
        <w:tab/>
        <w:t>písm.</w:t>
      </w:r>
      <w:r>
        <w:tab/>
        <w:t>a)</w:t>
      </w:r>
      <w:r>
        <w:tab/>
        <w:t>zákona</w:t>
      </w:r>
      <w:r>
        <w:tab/>
        <w:t>Národnej</w:t>
      </w:r>
      <w:r>
        <w:tab/>
        <w:t>rady</w:t>
      </w:r>
      <w:r>
        <w:tab/>
        <w:t>Slovenskej</w:t>
      </w:r>
      <w:r>
        <w:tab/>
        <w:t>republiky</w:t>
      </w:r>
      <w:r>
        <w:tab/>
        <w:t>č. 171/1993</w:t>
      </w:r>
    </w:p>
    <w:p w14:paraId="1C5A02AA" w14:textId="77777777" w:rsidR="008703B0" w:rsidRDefault="00B07A25">
      <w:pPr>
        <w:ind w:left="-5"/>
      </w:pPr>
      <w:r>
        <w:t>Z. z. o Policajnom zbore v znení zákona č. 490/2001 Z. z.</w:t>
      </w:r>
    </w:p>
    <w:p w14:paraId="44250521" w14:textId="77777777" w:rsidR="008703B0" w:rsidRDefault="008703B0">
      <w:pPr>
        <w:sectPr w:rsidR="008703B0">
          <w:headerReference w:type="even" r:id="rId10"/>
          <w:headerReference w:type="default" r:id="rId11"/>
          <w:headerReference w:type="first" r:id="rId12"/>
          <w:pgSz w:w="11905" w:h="16837"/>
          <w:pgMar w:top="843" w:right="1105" w:bottom="1132" w:left="1105" w:header="708" w:footer="708" w:gutter="0"/>
          <w:cols w:space="708"/>
          <w:titlePg/>
        </w:sectPr>
      </w:pPr>
    </w:p>
    <w:p w14:paraId="5B42A6DE" w14:textId="77777777" w:rsidR="008703B0" w:rsidRDefault="00B07A25">
      <w:pPr>
        <w:tabs>
          <w:tab w:val="right" w:pos="9694"/>
        </w:tabs>
        <w:spacing w:after="12524" w:line="259" w:lineRule="auto"/>
        <w:ind w:left="0" w:firstLine="0"/>
        <w:jc w:val="left"/>
      </w:pPr>
      <w:r>
        <w:lastRenderedPageBreak/>
        <w:t>Strana 19</w:t>
      </w:r>
      <w:r>
        <w:tab/>
      </w:r>
      <w:r>
        <w:rPr>
          <w:b/>
        </w:rPr>
        <w:t>253/1998 Z. z.</w:t>
      </w:r>
    </w:p>
    <w:p w14:paraId="2708715C" w14:textId="77777777" w:rsidR="008703B0" w:rsidRDefault="00B07A25">
      <w:pPr>
        <w:spacing w:after="405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968EA9" wp14:editId="1FEBCFE6">
                <wp:extent cx="6155614" cy="14389"/>
                <wp:effectExtent l="0" t="0" r="0" b="0"/>
                <wp:docPr id="12579" name="Group 1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4389"/>
                          <a:chOff x="0" y="0"/>
                          <a:chExt cx="6155614" cy="14389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438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15AE0" id="Group 12579" o:spid="_x0000_s1026" style="width:484.7pt;height:1.15pt;mso-position-horizontal-relative:char;mso-position-vertical-relative:line" coordsize="6155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">
                <v:shape id="Shape 1735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MGcQA&#10;AADdAAAADwAAAGRycy9kb3ducmV2LnhtbERP32vCMBB+F/Y/hBvsTdMp6uiMMkVBmAjrZOzx1tya&#10;0uZSmszW/34RBN/u4/t5i1Vva3Gm1peOFTyPEhDEudMlFwpOn7vhCwgfkDXWjknBhTyslg+DBaba&#10;dfxB5ywUIoawT1GBCaFJpfS5IYt+5BriyP261mKIsC2kbrGL4baW4ySZSYslxwaDDW0M5VX2ZxX8&#10;+O/3aj6uys5+mcNpnR23WpNST4/92yuIQH24i2/uvY7z55MpXL+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TBnEAAAA3QAAAA8AAAAAAAAAAAAAAAAAmAIAAGRycy9k&#10;b3ducmV2LnhtbFBLBQYAAAAABAAEAPUAAACJAwAAAAA=&#10;" path="m,l6155614,e" filled="f" strokeweight=".39969mm">
                  <v:stroke miterlimit="83231f" joinstyle="miter"/>
                  <v:path arrowok="t" textboxrect="0,0,6155614,0"/>
                </v:shape>
                <w10:anchorlock/>
              </v:group>
            </w:pict>
          </mc:Fallback>
        </mc:AlternateContent>
      </w:r>
    </w:p>
    <w:p w14:paraId="09F1A0AE" w14:textId="77777777" w:rsidR="008703B0" w:rsidRDefault="00B07A25">
      <w:pPr>
        <w:spacing w:after="3" w:line="236" w:lineRule="auto"/>
        <w:jc w:val="center"/>
      </w:pPr>
      <w:r>
        <w:rPr>
          <w:sz w:val="18"/>
        </w:rPr>
        <w:t>Vydavateľ Zbierky zákonov Slovenskej republiky, správca obsahu a prevádzkovateľ právneho a informačného portálu Slov-Lex dostupného na webovom sídle www.slov-lex.sk je</w:t>
      </w:r>
    </w:p>
    <w:p w14:paraId="15ADE6EA" w14:textId="77777777" w:rsidR="008703B0" w:rsidRDefault="00B07A25">
      <w:pPr>
        <w:spacing w:after="3" w:line="236" w:lineRule="auto"/>
        <w:ind w:left="1493" w:right="1483"/>
        <w:jc w:val="center"/>
      </w:pPr>
      <w:r>
        <w:rPr>
          <w:sz w:val="18"/>
        </w:rPr>
        <w:lastRenderedPageBreak/>
        <w:t>Úrad vlády Slovenskej republiky, Námestie slobody 1, 813 70 Bratislava, tel.: 02 888 91 131, e-mail: helpdesk@slov-lex.sk.</w:t>
      </w:r>
    </w:p>
    <w:sectPr w:rsidR="008703B0">
      <w:headerReference w:type="even" r:id="rId13"/>
      <w:headerReference w:type="default" r:id="rId14"/>
      <w:headerReference w:type="first" r:id="rId15"/>
      <w:pgSz w:w="11905" w:h="16837"/>
      <w:pgMar w:top="1440" w:right="1105" w:bottom="1440" w:left="1105" w:header="80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90CB" w14:textId="77777777" w:rsidR="00882FB3" w:rsidRDefault="00882FB3">
      <w:pPr>
        <w:spacing w:after="0" w:line="240" w:lineRule="auto"/>
      </w:pPr>
      <w:r>
        <w:separator/>
      </w:r>
    </w:p>
  </w:endnote>
  <w:endnote w:type="continuationSeparator" w:id="0">
    <w:p w14:paraId="6E0F9CC1" w14:textId="77777777" w:rsidR="00882FB3" w:rsidRDefault="0088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C8F13" w14:textId="77777777" w:rsidR="00882FB3" w:rsidRDefault="00882FB3">
      <w:pPr>
        <w:spacing w:after="0" w:line="240" w:lineRule="auto"/>
      </w:pPr>
      <w:r>
        <w:separator/>
      </w:r>
    </w:p>
  </w:footnote>
  <w:footnote w:type="continuationSeparator" w:id="0">
    <w:p w14:paraId="431ACAB2" w14:textId="77777777" w:rsidR="00882FB3" w:rsidRDefault="0088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59CE" w14:textId="0CEA51C9" w:rsidR="00AE618A" w:rsidRDefault="00AE618A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5524AF" wp14:editId="5D6D06BE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4869" name="Group 14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4870" name="Shape 14870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346174" id="Group 14869" o:spid="_x0000_s1026" style="position:absolute;margin-left:55.25pt;margin-top:57.55pt;width:484.7pt;height:1.15pt;z-index:251658240;mso-position-horizontal-relative:page;mso-position-vertical-relative:page" coordsize="6155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">
              <v:shape id="Shape 14870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rDMcA&#10;AADeAAAADwAAAGRycy9kb3ducmV2LnhtbESPQUvDQBCF7wX/wzIFb+2mpbQldltULAiKYCziccyO&#10;2ZDsbMiuTfrvnYPQ2wzz5r337Q6jb9WZ+lgHNrCYZ6CIy2BrrgycPo6zLaiYkC22gcnAhSIc9jeT&#10;HeY2DPxO5yJVSkw45mjApdTlWsfSkcc4Dx2x3H5C7zHJ2lfa9jiIuW/1MsvW2mPNkuCwo0dHZVP8&#10;egPf8eul2SybevCf7vX0ULw9WUvG3E7H+ztQicZ0Ff9/P1upv9puBEBwZAa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o6wzHAAAA3gAAAA8AAAAAAAAAAAAAAAAAmAIAAGRy&#10;cy9kb3ducmV2LnhtbFBLBQYAAAAABAAEAPUAAACMAwAAAAA=&#10;" path="m,l6155614,e" filled="f" strokeweight=".39969mm">
                <v:stroke miterlimit="83231f" joinstyle="miter"/>
                <v:path arrowok="t" textboxrect="0,0,6155614,0"/>
              </v:shape>
              <w10:wrap type="square" anchorx="page" anchory="pag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F5DA5">
      <w:rPr>
        <w:noProof/>
      </w:rPr>
      <w:t>16</w:t>
    </w:r>
    <w:r>
      <w:fldChar w:fldCharType="end"/>
    </w:r>
    <w:r>
      <w:tab/>
      <w:t>Zbierka zákonov Slovenskej republiky</w:t>
    </w:r>
    <w:r>
      <w:tab/>
    </w:r>
    <w:r>
      <w:rPr>
        <w:b/>
      </w:rPr>
      <w:t>253/1998 Z. z.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BBEA" w14:textId="738B6CDD" w:rsidR="00AE618A" w:rsidRDefault="00AE618A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A89791" wp14:editId="70CB7728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4853" name="Group 14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4854" name="Shape 14854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66A28D" id="Group 14853" o:spid="_x0000_s1026" style="position:absolute;margin-left:55.25pt;margin-top:57.55pt;width:484.7pt;height:1.15pt;z-index:251659264;mso-position-horizontal-relative:page;mso-position-vertical-relative:page" coordsize="6155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">
              <v:shape id="Shape 14854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xb8QA&#10;AADeAAAADwAAAGRycy9kb3ducmV2LnhtbERP32vCMBB+F/wfwgl7m6miTqpRVDYQNoR1Mny8Nbem&#10;tLmUJrPdf78IA9/u4/t5621va3Gl1peOFUzGCQji3OmSCwXnj5fHJQgfkDXWjknBL3nYboaDNaba&#10;dfxO1ywUIoawT1GBCaFJpfS5IYt+7BriyH271mKIsC2kbrGL4baW0yRZSIslxwaDDR0M5VX2YxV8&#10;+ctr9TStys5+mrfzPjs9a01KPYz63QpEoD7cxf/uo47zZ8v5DG7vxB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sW/EAAAA3gAAAA8AAAAAAAAAAAAAAAAAmAIAAGRycy9k&#10;b3ducmV2LnhtbFBLBQYAAAAABAAEAPUAAACJAwAAAAA=&#10;" path="m,l6155614,e" filled="f" strokeweight=".39969mm">
                <v:stroke miterlimit="83231f" joinstyle="miter"/>
                <v:path arrowok="t" textboxrect="0,0,6155614,0"/>
              </v:shape>
              <w10:wrap type="square" anchorx="page" anchory="page"/>
            </v:group>
          </w:pict>
        </mc:Fallback>
      </mc:AlternateContent>
    </w:r>
    <w:r>
      <w:rPr>
        <w:b/>
      </w:rPr>
      <w:t>253/1998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F5DA5">
      <w:rPr>
        <w:noProof/>
      </w:rP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0129" w14:textId="77777777" w:rsidR="00AE618A" w:rsidRDefault="00AE618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313E" w14:textId="77777777" w:rsidR="00AE618A" w:rsidRDefault="00AE618A">
    <w:pPr>
      <w:spacing w:after="0" w:line="259" w:lineRule="auto"/>
      <w:ind w:left="0" w:right="57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A71F6F" wp14:editId="4E6DC05D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4894" name="Group 14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4895" name="Shape 14895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E95C21" id="Group 14894" o:spid="_x0000_s1026" style="position:absolute;margin-left:55.25pt;margin-top:57.55pt;width:484.7pt;height:1.15pt;z-index:251660288;mso-position-horizontal-relative:page;mso-position-vertical-relative:page" coordsize="6155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">
              <v:shape id="Shape 14895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ubsUA&#10;AADeAAAADwAAAGRycy9kb3ducmV2LnhtbERP32vCMBB+H+x/CCf4NlPFbdoZZRsOBGWwTsTHs7k1&#10;pc2lNNHW/94MBnu7j+/nLVa9rcWFWl86VjAeJSCIc6dLLhTsvz8eZiB8QNZYOyYFV/KwWt7fLTDV&#10;ruMvumShEDGEfYoKTAhNKqXPDVn0I9cQR+7HtRZDhG0hdYtdDLe1nCTJk7RYcmww2NC7obzKzlbB&#10;yR+31fOkKjt7MLv9W/a51pqUGg761xcQgfrwL/5zb3ScP53NH+H3nXiD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65uxQAAAN4AAAAPAAAAAAAAAAAAAAAAAJgCAABkcnMv&#10;ZG93bnJldi54bWxQSwUGAAAAAAQABAD1AAAAigMAAAAA&#10;" path="m,l6155614,e" filled="f" strokeweight=".39969mm">
                <v:stroke miterlimit="83231f" joinstyle="miter"/>
                <v:path arrowok="t" textboxrect="0,0,6155614,0"/>
              </v:shape>
              <w10:wrap type="square" anchorx="page" anchory="page"/>
            </v:group>
          </w:pict>
        </mc:Fallback>
      </mc:AlternateContent>
    </w:r>
    <w:r>
      <w:t>Zbierka zákonov Slovenskej republiky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6F74" w14:textId="77777777" w:rsidR="00AE618A" w:rsidRDefault="00AE618A">
    <w:pPr>
      <w:spacing w:after="0" w:line="259" w:lineRule="auto"/>
      <w:ind w:left="0" w:right="57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797DDC" wp14:editId="46DE451A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4886" name="Group 14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4887" name="Shape 14887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E23E7F" id="Group 14886" o:spid="_x0000_s1026" style="position:absolute;margin-left:55.25pt;margin-top:57.55pt;width:484.7pt;height:1.15pt;z-index:251661312;mso-position-horizontal-relative:page;mso-position-vertical-relative:page" coordsize="6155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">
              <v:shape id="Shape 14887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DX8QA&#10;AADeAAAADwAAAGRycy9kb3ducmV2LnhtbERP32vCMBB+F/wfwgl703QyZqlG2cYGg4mwKuLjrbk1&#10;pc2lNJmt/70RhL3dx/fzVpvBNuJMna8cK3icJSCIC6crLhUc9h/TFIQPyBobx6TgQh426/FohZl2&#10;PX/TOQ+liCHsM1RgQmgzKX1hyKKfuZY4cr+usxgi7EqpO+xjuG3kPEmepcWKY4PBlt4MFXX+ZxX8&#10;+NNXvZjXVW+PZnt4zXfvWpNSD5PhZQki0BD+xXf3p47zn9J0Abd34g1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A1/EAAAA3gAAAA8AAAAAAAAAAAAAAAAAmAIAAGRycy9k&#10;b3ducmV2LnhtbFBLBQYAAAAABAAEAPUAAACJAwAAAAA=&#10;" path="m,l6155614,e" filled="f" strokeweight=".39969mm">
                <v:stroke miterlimit="83231f" joinstyle="miter"/>
                <v:path arrowok="t" textboxrect="0,0,6155614,0"/>
              </v:shape>
              <w10:wrap type="square" anchorx="page" anchory="page"/>
            </v:group>
          </w:pict>
        </mc:Fallback>
      </mc:AlternateContent>
    </w:r>
    <w:r>
      <w:t>Zbierka zákonov Slovenskej republiky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DE7E" w14:textId="77777777" w:rsidR="00AE618A" w:rsidRDefault="00AE618A">
    <w:pPr>
      <w:spacing w:after="0" w:line="259" w:lineRule="auto"/>
      <w:ind w:left="0" w:right="57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0DCAAA" wp14:editId="2424BBE5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4878" name="Group 14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4879" name="Shape 14879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822607" id="Group 14878" o:spid="_x0000_s1026" style="position:absolute;margin-left:55.25pt;margin-top:57.55pt;width:484.7pt;height:1.15pt;z-index:251662336;mso-position-horizontal-relative:page;mso-position-vertical-relative:page" coordsize="61556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">
              <v:shape id="Shape 14879" o:spid="_x0000_s1027" style="position:absolute;width:61556;height:0;visibility:visible;mso-wrap-style:square;v-text-anchor:top" coordsize="6155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CkcQA&#10;AADeAAAADwAAAGRycy9kb3ducmV2LnhtbERP32vCMBB+H+x/CDfwbaYTmVqNsomDgUNYFfHxbG5N&#10;aXMpTWbrf2+Ewd7u4/t5i1Vva3Gh1peOFbwMExDEudMlFwoO+4/nKQgfkDXWjknBlTyslo8PC0y1&#10;6/ibLlkoRAxhn6ICE0KTSulzQxb90DXEkftxrcUQYVtI3WIXw20tR0nyKi2WHBsMNrQ2lFfZr1Vw&#10;9qdtNRlVZWeP5uvwnu02WpNSg6f+bQ4iUB/+xX/uTx3nj6eTGdzfi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QpHEAAAA3gAAAA8AAAAAAAAAAAAAAAAAmAIAAGRycy9k&#10;b3ducmV2LnhtbFBLBQYAAAAABAAEAPUAAACJAwAAAAA=&#10;" path="m,l6155614,e" filled="f" strokeweight=".39969mm">
                <v:stroke miterlimit="83231f" joinstyle="miter"/>
                <v:path arrowok="t" textboxrect="0,0,6155614,0"/>
              </v:shape>
              <w10:wrap type="square" anchorx="page" anchory="page"/>
            </v:group>
          </w:pict>
        </mc:Fallback>
      </mc:AlternateContent>
    </w:r>
    <w:r>
      <w:t>Zbierka zákonov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8C"/>
    <w:multiLevelType w:val="hybridMultilevel"/>
    <w:tmpl w:val="8968D4A0"/>
    <w:lvl w:ilvl="0" w:tplc="A510FD9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8606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2EC7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C1E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9A3F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765C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C9E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2E2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8E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24963"/>
    <w:multiLevelType w:val="hybridMultilevel"/>
    <w:tmpl w:val="26784618"/>
    <w:lvl w:ilvl="0" w:tplc="733AE3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46A3E">
      <w:start w:val="1"/>
      <w:numFmt w:val="decimal"/>
      <w:lvlText w:val="(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F2380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8A864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6FC4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0A51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2623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4D19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7C0610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A3FE3"/>
    <w:multiLevelType w:val="hybridMultilevel"/>
    <w:tmpl w:val="FBB63DC6"/>
    <w:lvl w:ilvl="0" w:tplc="041B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CBF2EBB"/>
    <w:multiLevelType w:val="hybridMultilevel"/>
    <w:tmpl w:val="F012A1A6"/>
    <w:lvl w:ilvl="0" w:tplc="C412720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87C8C">
      <w:start w:val="1"/>
      <w:numFmt w:val="decimal"/>
      <w:lvlText w:val="%2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613E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22F0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40EA6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BDF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0A64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38AD0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C543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87098"/>
    <w:multiLevelType w:val="hybridMultilevel"/>
    <w:tmpl w:val="7C94B3AA"/>
    <w:lvl w:ilvl="0" w:tplc="0B004A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CBC1A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A581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8BB20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A6C7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672B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6F79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54E892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2AF7E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A5BE1"/>
    <w:multiLevelType w:val="hybridMultilevel"/>
    <w:tmpl w:val="23328B6A"/>
    <w:lvl w:ilvl="0" w:tplc="FBF0EC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08B16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6CB0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00097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6BFE2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C452A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484AD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4254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264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660F8A"/>
    <w:multiLevelType w:val="hybridMultilevel"/>
    <w:tmpl w:val="A8708536"/>
    <w:lvl w:ilvl="0" w:tplc="CC56AA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FADEE6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65786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86B34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8890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CBDC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EA3C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C5358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D83A2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12B45"/>
    <w:multiLevelType w:val="hybridMultilevel"/>
    <w:tmpl w:val="592A2628"/>
    <w:lvl w:ilvl="0" w:tplc="436E5304">
      <w:start w:val="1"/>
      <w:numFmt w:val="decimal"/>
      <w:lvlText w:val="%1)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8F9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213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2C35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78D7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3E3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A30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C3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A5E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228A2"/>
    <w:multiLevelType w:val="hybridMultilevel"/>
    <w:tmpl w:val="229AE0E8"/>
    <w:lvl w:ilvl="0" w:tplc="CBEA6A4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A9590">
      <w:start w:val="1"/>
      <w:numFmt w:val="decimal"/>
      <w:lvlText w:val="(%2)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A903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74505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645A2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4F35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48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508028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0AA1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7D1D63"/>
    <w:multiLevelType w:val="hybridMultilevel"/>
    <w:tmpl w:val="5D9EDE5A"/>
    <w:lvl w:ilvl="0" w:tplc="391A1D3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00D28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4F27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E00E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47FE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66CB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46A30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E3D5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0139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102FC"/>
    <w:multiLevelType w:val="hybridMultilevel"/>
    <w:tmpl w:val="57F49052"/>
    <w:lvl w:ilvl="0" w:tplc="01EE692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47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CD7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625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86B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0499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0A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8AD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295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267EB7"/>
    <w:multiLevelType w:val="hybridMultilevel"/>
    <w:tmpl w:val="F0FCAADC"/>
    <w:lvl w:ilvl="0" w:tplc="39AAAF44">
      <w:start w:val="2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62982">
      <w:start w:val="1"/>
      <w:numFmt w:val="decimal"/>
      <w:lvlText w:val="%2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EF4D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4EC42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CF9C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1E902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4814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093C8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ABAF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568CB"/>
    <w:multiLevelType w:val="hybridMultilevel"/>
    <w:tmpl w:val="1A4E7D44"/>
    <w:lvl w:ilvl="0" w:tplc="23E45B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29138">
      <w:start w:val="7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2816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ED9B0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E463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2DE0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2292D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4CC1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A577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6B309F"/>
    <w:multiLevelType w:val="hybridMultilevel"/>
    <w:tmpl w:val="05C479E2"/>
    <w:lvl w:ilvl="0" w:tplc="3F6A25BC">
      <w:start w:val="1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0C3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4D5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DC74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88A5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0F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A9F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5C8C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2EE6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914E1C"/>
    <w:multiLevelType w:val="hybridMultilevel"/>
    <w:tmpl w:val="B06EED0C"/>
    <w:lvl w:ilvl="0" w:tplc="643A7E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8EF7A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6DC1E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CCFC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0AD3E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EC6A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4A46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6807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420F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C54D1E"/>
    <w:multiLevelType w:val="hybridMultilevel"/>
    <w:tmpl w:val="789A0680"/>
    <w:lvl w:ilvl="0" w:tplc="B1C67F00">
      <w:start w:val="7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BC5D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A6C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20DD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A77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EE8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CD4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675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E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60BE8"/>
    <w:multiLevelType w:val="hybridMultilevel"/>
    <w:tmpl w:val="0AAE2FE2"/>
    <w:lvl w:ilvl="0" w:tplc="4FF2542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34BD58">
      <w:start w:val="3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AD8F6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A4FDC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2E33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E8D5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6754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B24CE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E2702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B16977"/>
    <w:multiLevelType w:val="hybridMultilevel"/>
    <w:tmpl w:val="9D86BAAE"/>
    <w:lvl w:ilvl="0" w:tplc="5074E32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E3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C11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0A2F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44A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E4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07F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C94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F4DB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AC3D3B"/>
    <w:multiLevelType w:val="hybridMultilevel"/>
    <w:tmpl w:val="9D2ABA44"/>
    <w:lvl w:ilvl="0" w:tplc="357091E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EB106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A9AA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EA1D1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2307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ED46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4C7B0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0ECE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70722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EC6D85"/>
    <w:multiLevelType w:val="hybridMultilevel"/>
    <w:tmpl w:val="C7BAD448"/>
    <w:lvl w:ilvl="0" w:tplc="8A6CEC4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439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4C52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D2DCB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07D6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BE634A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B0F53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EBE0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706D02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080441"/>
    <w:multiLevelType w:val="hybridMultilevel"/>
    <w:tmpl w:val="D14A8A00"/>
    <w:lvl w:ilvl="0" w:tplc="9BDE12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86316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865AC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868C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6CAB2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4125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E64B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C760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C8EB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2C3D75"/>
    <w:multiLevelType w:val="hybridMultilevel"/>
    <w:tmpl w:val="DDAA734E"/>
    <w:lvl w:ilvl="0" w:tplc="D3C0F7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D6BA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4549E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00CD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ED1B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0AE30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EEA6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4C03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540022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FB3624"/>
    <w:multiLevelType w:val="hybridMultilevel"/>
    <w:tmpl w:val="76062DB2"/>
    <w:lvl w:ilvl="0" w:tplc="713A1B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FE1CBA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A0C9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E7B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60F62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6A13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0DDA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FCD998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78294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6C15EA"/>
    <w:multiLevelType w:val="hybridMultilevel"/>
    <w:tmpl w:val="CCB6FA80"/>
    <w:lvl w:ilvl="0" w:tplc="8B78DB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FAD766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EA28A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066E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AC591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6FEB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8865F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AC06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499E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9A5894"/>
    <w:multiLevelType w:val="hybridMultilevel"/>
    <w:tmpl w:val="0226D5F4"/>
    <w:lvl w:ilvl="0" w:tplc="702A637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7889C8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2DBD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E501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2EE1A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0CAB6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A891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0098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0BDE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59162D"/>
    <w:multiLevelType w:val="multilevel"/>
    <w:tmpl w:val="CC8491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1440"/>
      </w:pPr>
      <w:rPr>
        <w:rFonts w:hint="default"/>
      </w:rPr>
    </w:lvl>
  </w:abstractNum>
  <w:abstractNum w:abstractNumId="26" w15:restartNumberingAfterBreak="0">
    <w:nsid w:val="550D0F04"/>
    <w:multiLevelType w:val="hybridMultilevel"/>
    <w:tmpl w:val="7B9C8872"/>
    <w:lvl w:ilvl="0" w:tplc="0C2E91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829F6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A2CFCE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4657D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6C79E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89768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0EF4F8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696E2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6AC3A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E176AE"/>
    <w:multiLevelType w:val="hybridMultilevel"/>
    <w:tmpl w:val="70D88536"/>
    <w:lvl w:ilvl="0" w:tplc="E450604E">
      <w:start w:val="4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C323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A682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0BFC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4B98A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82AB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62D28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A6E2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A1F5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8F021B"/>
    <w:multiLevelType w:val="hybridMultilevel"/>
    <w:tmpl w:val="C922C266"/>
    <w:lvl w:ilvl="0" w:tplc="778A75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09648">
      <w:start w:val="3"/>
      <w:numFmt w:val="decimal"/>
      <w:lvlText w:val="%2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677F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0A0E7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C3D8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808F3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CE8F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0971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E3A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D284F"/>
    <w:multiLevelType w:val="hybridMultilevel"/>
    <w:tmpl w:val="53288F30"/>
    <w:lvl w:ilvl="0" w:tplc="9D00AA78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26AB6">
      <w:start w:val="1"/>
      <w:numFmt w:val="decimal"/>
      <w:lvlText w:val="%2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6612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AAF3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C16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8C371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638D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E4CE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D4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DC1C04"/>
    <w:multiLevelType w:val="hybridMultilevel"/>
    <w:tmpl w:val="F09641D0"/>
    <w:lvl w:ilvl="0" w:tplc="5DBE99C4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AAB14">
      <w:start w:val="3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476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6A252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EF5D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08F4A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CB55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E6C50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C907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C625ED"/>
    <w:multiLevelType w:val="hybridMultilevel"/>
    <w:tmpl w:val="A23446AC"/>
    <w:lvl w:ilvl="0" w:tplc="37981AD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468A6">
      <w:start w:val="1"/>
      <w:numFmt w:val="decimal"/>
      <w:lvlText w:val="%2."/>
      <w:lvlJc w:val="left"/>
      <w:pPr>
        <w:ind w:left="680"/>
      </w:pPr>
      <w:rPr>
        <w:rFonts w:ascii="Calibri" w:eastAsia="Calibri" w:hAnsi="Calibri" w:cs="Calibri"/>
        <w:b w:val="0"/>
        <w:i w:val="0"/>
        <w:strike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4671F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75F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D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42E6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8235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CB56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8245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E35375"/>
    <w:multiLevelType w:val="hybridMultilevel"/>
    <w:tmpl w:val="F2C4E002"/>
    <w:lvl w:ilvl="0" w:tplc="5C14EF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CBD4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2719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923912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0DAB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5A7BFA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4E49C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66AF8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FE61CE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666953"/>
    <w:multiLevelType w:val="hybridMultilevel"/>
    <w:tmpl w:val="D0B8A020"/>
    <w:lvl w:ilvl="0" w:tplc="8984F1D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C3F46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E8D51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A1DE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002EE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2CF7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DA08B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648BA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6149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A03608"/>
    <w:multiLevelType w:val="hybridMultilevel"/>
    <w:tmpl w:val="1FC67992"/>
    <w:lvl w:ilvl="0" w:tplc="32F8CCD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01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E72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622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342A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C45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2A2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614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88A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7079C2"/>
    <w:multiLevelType w:val="hybridMultilevel"/>
    <w:tmpl w:val="C8528CB4"/>
    <w:lvl w:ilvl="0" w:tplc="78942E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88846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4D9A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C298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C33AA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BC698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A2F9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8B11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84FF4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D64A95"/>
    <w:multiLevelType w:val="hybridMultilevel"/>
    <w:tmpl w:val="14FC8EE6"/>
    <w:lvl w:ilvl="0" w:tplc="8EF851A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A17D8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8FAA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06FC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CA6C2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0463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48AD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04CE2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87F7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5"/>
  </w:num>
  <w:num w:numId="5">
    <w:abstractNumId w:val="9"/>
  </w:num>
  <w:num w:numId="6">
    <w:abstractNumId w:val="21"/>
  </w:num>
  <w:num w:numId="7">
    <w:abstractNumId w:val="12"/>
  </w:num>
  <w:num w:numId="8">
    <w:abstractNumId w:val="17"/>
  </w:num>
  <w:num w:numId="9">
    <w:abstractNumId w:val="30"/>
  </w:num>
  <w:num w:numId="10">
    <w:abstractNumId w:val="19"/>
  </w:num>
  <w:num w:numId="11">
    <w:abstractNumId w:val="10"/>
  </w:num>
  <w:num w:numId="12">
    <w:abstractNumId w:val="35"/>
  </w:num>
  <w:num w:numId="13">
    <w:abstractNumId w:val="27"/>
  </w:num>
  <w:num w:numId="14">
    <w:abstractNumId w:val="3"/>
  </w:num>
  <w:num w:numId="15">
    <w:abstractNumId w:val="11"/>
  </w:num>
  <w:num w:numId="16">
    <w:abstractNumId w:val="29"/>
  </w:num>
  <w:num w:numId="17">
    <w:abstractNumId w:val="28"/>
  </w:num>
  <w:num w:numId="18">
    <w:abstractNumId w:val="1"/>
  </w:num>
  <w:num w:numId="19">
    <w:abstractNumId w:val="0"/>
  </w:num>
  <w:num w:numId="20">
    <w:abstractNumId w:val="24"/>
  </w:num>
  <w:num w:numId="21">
    <w:abstractNumId w:val="4"/>
  </w:num>
  <w:num w:numId="22">
    <w:abstractNumId w:val="36"/>
  </w:num>
  <w:num w:numId="23">
    <w:abstractNumId w:val="26"/>
  </w:num>
  <w:num w:numId="24">
    <w:abstractNumId w:val="31"/>
  </w:num>
  <w:num w:numId="25">
    <w:abstractNumId w:val="16"/>
  </w:num>
  <w:num w:numId="26">
    <w:abstractNumId w:val="18"/>
  </w:num>
  <w:num w:numId="27">
    <w:abstractNumId w:val="22"/>
  </w:num>
  <w:num w:numId="28">
    <w:abstractNumId w:val="20"/>
  </w:num>
  <w:num w:numId="29">
    <w:abstractNumId w:val="23"/>
  </w:num>
  <w:num w:numId="30">
    <w:abstractNumId w:val="32"/>
  </w:num>
  <w:num w:numId="31">
    <w:abstractNumId w:val="14"/>
  </w:num>
  <w:num w:numId="32">
    <w:abstractNumId w:val="34"/>
  </w:num>
  <w:num w:numId="33">
    <w:abstractNumId w:val="7"/>
  </w:num>
  <w:num w:numId="34">
    <w:abstractNumId w:val="15"/>
  </w:num>
  <w:num w:numId="35">
    <w:abstractNumId w:val="13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B0"/>
    <w:rsid w:val="000476D9"/>
    <w:rsid w:val="00071DB7"/>
    <w:rsid w:val="000E51DD"/>
    <w:rsid w:val="00104A6E"/>
    <w:rsid w:val="00181E07"/>
    <w:rsid w:val="001F307E"/>
    <w:rsid w:val="0020291D"/>
    <w:rsid w:val="00267887"/>
    <w:rsid w:val="00287C5A"/>
    <w:rsid w:val="002B4AF8"/>
    <w:rsid w:val="002C0A38"/>
    <w:rsid w:val="002E7FA4"/>
    <w:rsid w:val="00353C6C"/>
    <w:rsid w:val="003855AE"/>
    <w:rsid w:val="0039092B"/>
    <w:rsid w:val="003B0B4E"/>
    <w:rsid w:val="003B3512"/>
    <w:rsid w:val="003D407D"/>
    <w:rsid w:val="003E12AD"/>
    <w:rsid w:val="003F0707"/>
    <w:rsid w:val="004225DA"/>
    <w:rsid w:val="00476525"/>
    <w:rsid w:val="00485319"/>
    <w:rsid w:val="0050234A"/>
    <w:rsid w:val="00510D0C"/>
    <w:rsid w:val="005D7EB1"/>
    <w:rsid w:val="006A1F52"/>
    <w:rsid w:val="00832A66"/>
    <w:rsid w:val="008703B0"/>
    <w:rsid w:val="00882FB3"/>
    <w:rsid w:val="00891A90"/>
    <w:rsid w:val="008F3B94"/>
    <w:rsid w:val="009011A6"/>
    <w:rsid w:val="009167E5"/>
    <w:rsid w:val="009E5B59"/>
    <w:rsid w:val="00A600C2"/>
    <w:rsid w:val="00AE618A"/>
    <w:rsid w:val="00AE6DA7"/>
    <w:rsid w:val="00AE7BE1"/>
    <w:rsid w:val="00B07A25"/>
    <w:rsid w:val="00B27DCD"/>
    <w:rsid w:val="00B34EBC"/>
    <w:rsid w:val="00B501BC"/>
    <w:rsid w:val="00BC6F83"/>
    <w:rsid w:val="00C1586A"/>
    <w:rsid w:val="00CC5F14"/>
    <w:rsid w:val="00CD3966"/>
    <w:rsid w:val="00CF5DA5"/>
    <w:rsid w:val="00D1389D"/>
    <w:rsid w:val="00D567C0"/>
    <w:rsid w:val="00DB0976"/>
    <w:rsid w:val="00E55F05"/>
    <w:rsid w:val="00EC4036"/>
    <w:rsid w:val="00ED3502"/>
    <w:rsid w:val="00EF531F"/>
    <w:rsid w:val="00F332E4"/>
    <w:rsid w:val="00F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D5D1"/>
  <w15:docId w15:val="{A41B7B0F-D02F-4010-8079-A09C21B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74" w:line="26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30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600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00C2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00C2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00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00C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0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konsolidovane-znenie-253_1998"/>
    <f:field ref="objsubject" par="" edit="true" text=""/>
    <f:field ref="objcreatedby" par="" text="Gregušová, Klaudia"/>
    <f:field ref="objcreatedat" par="" text="22.1.2024 10:15:57"/>
    <f:field ref="objchangedby" par="" text="Administrator, System"/>
    <f:field ref="objmodifiedat" par="" text="22.1.2024 10:15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7ADC5A-E357-4F4A-A9E9-5032A1D5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7090</Words>
  <Characters>40418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vnútra Slovenskej republiky</Company>
  <LinksUpToDate>false</LinksUpToDate>
  <CharactersWithSpaces>47414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Harmat</dc:creator>
  <cp:keywords/>
  <cp:lastModifiedBy>Zuzana Tarabíková</cp:lastModifiedBy>
  <cp:revision>5</cp:revision>
  <dcterms:created xsi:type="dcterms:W3CDTF">2024-02-23T11:33:00Z</dcterms:created>
  <dcterms:modified xsi:type="dcterms:W3CDTF">2024-03-05T07:34:00Z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404/2011 Z. z. o&amp;nbsp;pobyte cudzincov a&amp;nbsp;o&amp;nbsp;zmene a&amp;nbsp;doplnení niektorých zákonov v&amp;nbsp;znení neskorších predpisov &amp;nbsp;informovaná prostredníctvom predbe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Klaudia Gregušová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404/2011 Z. z. o pobyte cudzincov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úlohy B.5. vyplývajúcej z uznesenia vlády SR _x000d_
č. 252 zo 6. apríla 2022 k návrhu na určenie gestorských ústredných orgánov štátnej správy a niektorých orgánov verejnej moci zodpovedných za prebratie a aplikáciu smerníc_x000d_
</vt:lpwstr>
  </property>
  <property fmtid="{D5CDD505-2E9C-101B-9397-08002B2CF9AE}" pid="23" name="FSC#SKEDITIONSLOVLEX@103.510:plnynazovpredpis">
    <vt:lpwstr> Zákon, ktorým sa mení a dopĺňa zákon č. 404/2011 Z. z. o pobyte cudzincov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SL-OBL-2024/005418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vnútra Slovenskej republiky predkladá návrh zákona, ktorým sa mení a dopĺňa zákon č. 404/2011 Z. z. o&amp;nbsp;pobyte cudzincov a&amp;nbsp;o&amp;nbsp;zmene a&amp;nbsp;doplnení niektorých zákonov v&amp;nbsp;znení neskorších predpis</vt:lpwstr>
  </property>
  <property fmtid="{D5CDD505-2E9C-101B-9397-08002B2CF9AE}" pid="150" name="FSC#SKEDITIONSLOVLEX@103.510:vytvorenedna">
    <vt:lpwstr>22. 1. 2024</vt:lpwstr>
  </property>
  <property fmtid="{D5CDD505-2E9C-101B-9397-08002B2CF9AE}" pid="151" name="FSC#COOSYSTEM@1.1:Container">
    <vt:lpwstr>COO.2145.1000.3.6022936</vt:lpwstr>
  </property>
  <property fmtid="{D5CDD505-2E9C-101B-9397-08002B2CF9AE}" pid="152" name="FSC#FSCFOLIO@1.1001:docpropproject">
    <vt:lpwstr/>
  </property>
</Properties>
</file>